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10D08" w14:textId="6A1F625C" w:rsidR="00577197" w:rsidRDefault="00577197" w:rsidP="002A5FAD">
      <w:pPr>
        <w:pStyle w:val="libNormal"/>
        <w:rPr>
          <w:rStyle w:val="libNormalChar"/>
          <w:rtl/>
        </w:rPr>
      </w:pPr>
      <w:r w:rsidRPr="00577197">
        <w:rPr>
          <w:rStyle w:val="libNormalChar"/>
          <w:noProof/>
          <w:rtl/>
        </w:rPr>
        <w:drawing>
          <wp:inline distT="0" distB="0" distL="0" distR="0" wp14:anchorId="30F13940" wp14:editId="7B2F4ED9">
            <wp:extent cx="4950460" cy="7000014"/>
            <wp:effectExtent l="0" t="0" r="2540" b="0"/>
            <wp:docPr id="1" name="Picture 1" descr="C:\Users\mahdi\Desktop\poiuy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hdi\Desktop\poiuyt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0460" cy="7000014"/>
                    </a:xfrm>
                    <a:prstGeom prst="rect">
                      <a:avLst/>
                    </a:prstGeom>
                    <a:noFill/>
                    <a:ln>
                      <a:noFill/>
                    </a:ln>
                  </pic:spPr>
                </pic:pic>
              </a:graphicData>
            </a:graphic>
          </wp:inline>
        </w:drawing>
      </w:r>
    </w:p>
    <w:p w14:paraId="4F2D0E4A" w14:textId="375711C2" w:rsidR="002A5FAD" w:rsidRDefault="002A5FAD" w:rsidP="002A5FAD">
      <w:pPr>
        <w:pStyle w:val="libNormal"/>
        <w:rPr>
          <w:rtl/>
        </w:rPr>
      </w:pPr>
      <w:r w:rsidRPr="002A5FAD">
        <w:rPr>
          <w:rStyle w:val="libNormalChar"/>
          <w:rtl/>
        </w:rPr>
        <w:br w:type="page"/>
      </w:r>
    </w:p>
    <w:p w14:paraId="1E086141" w14:textId="708F39F5" w:rsidR="00F72905" w:rsidRDefault="00577197" w:rsidP="002A5FAD">
      <w:pPr>
        <w:pStyle w:val="libNormal"/>
        <w:rPr>
          <w:rtl/>
        </w:rPr>
      </w:pPr>
      <w:r w:rsidRPr="00577197">
        <w:rPr>
          <w:noProof/>
          <w:rtl/>
        </w:rPr>
        <w:lastRenderedPageBreak/>
        <w:drawing>
          <wp:inline distT="0" distB="0" distL="0" distR="0" wp14:anchorId="2889F7C9" wp14:editId="2E9EC64C">
            <wp:extent cx="4950460" cy="7000014"/>
            <wp:effectExtent l="0" t="0" r="2540" b="0"/>
            <wp:docPr id="2" name="Picture 2" descr="C:\Users\mahdi\Desktop\poiuyt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hdi\Desktop\poiuytr-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0460" cy="7000014"/>
                    </a:xfrm>
                    <a:prstGeom prst="rect">
                      <a:avLst/>
                    </a:prstGeom>
                    <a:noFill/>
                    <a:ln>
                      <a:noFill/>
                    </a:ln>
                  </pic:spPr>
                </pic:pic>
              </a:graphicData>
            </a:graphic>
          </wp:inline>
        </w:drawing>
      </w:r>
    </w:p>
    <w:p w14:paraId="6C602013" w14:textId="77777777" w:rsidR="002A5FAD" w:rsidRDefault="002A5FAD" w:rsidP="002A5FAD">
      <w:pPr>
        <w:pStyle w:val="libNormal"/>
        <w:rPr>
          <w:rtl/>
        </w:rPr>
      </w:pPr>
      <w:r w:rsidRPr="002A5FAD">
        <w:rPr>
          <w:rStyle w:val="libNormalChar"/>
          <w:rtl/>
        </w:rPr>
        <w:br w:type="page"/>
      </w:r>
    </w:p>
    <w:p w14:paraId="414CB741" w14:textId="77085635" w:rsidR="00CF4072" w:rsidRDefault="00577197" w:rsidP="002A5FAD">
      <w:pPr>
        <w:pStyle w:val="libNormal"/>
        <w:rPr>
          <w:rtl/>
        </w:rPr>
      </w:pPr>
      <w:r w:rsidRPr="00577197">
        <w:rPr>
          <w:noProof/>
          <w:rtl/>
        </w:rPr>
        <w:lastRenderedPageBreak/>
        <w:drawing>
          <wp:inline distT="0" distB="0" distL="0" distR="0" wp14:anchorId="331F8C43" wp14:editId="3A5187B7">
            <wp:extent cx="4950460" cy="7000014"/>
            <wp:effectExtent l="0" t="0" r="2540" b="0"/>
            <wp:docPr id="3" name="Picture 3" descr="C:\Users\mahdi\Desktop\poiuyt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hdi\Desktop\poiuytr-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0460" cy="7000014"/>
                    </a:xfrm>
                    <a:prstGeom prst="rect">
                      <a:avLst/>
                    </a:prstGeom>
                    <a:noFill/>
                    <a:ln>
                      <a:noFill/>
                    </a:ln>
                  </pic:spPr>
                </pic:pic>
              </a:graphicData>
            </a:graphic>
          </wp:inline>
        </w:drawing>
      </w:r>
    </w:p>
    <w:p w14:paraId="46740F3E" w14:textId="77777777" w:rsidR="002A5FAD" w:rsidRDefault="002A5FAD" w:rsidP="002A5FAD">
      <w:pPr>
        <w:pStyle w:val="libNormal"/>
        <w:rPr>
          <w:rtl/>
        </w:rPr>
      </w:pPr>
      <w:r w:rsidRPr="002A5FAD">
        <w:rPr>
          <w:rStyle w:val="libNormalChar"/>
          <w:rtl/>
        </w:rPr>
        <w:br w:type="page"/>
      </w:r>
    </w:p>
    <w:p w14:paraId="061D0F2D" w14:textId="2D90304A" w:rsidR="00CF4072" w:rsidRDefault="00577197" w:rsidP="002A5FAD">
      <w:pPr>
        <w:pStyle w:val="libNormal"/>
        <w:rPr>
          <w:rtl/>
        </w:rPr>
      </w:pPr>
      <w:r w:rsidRPr="00577197">
        <w:rPr>
          <w:noProof/>
          <w:rtl/>
        </w:rPr>
        <w:lastRenderedPageBreak/>
        <w:drawing>
          <wp:inline distT="0" distB="0" distL="0" distR="0" wp14:anchorId="2EE41B80" wp14:editId="30B75CAC">
            <wp:extent cx="4950460" cy="7000014"/>
            <wp:effectExtent l="0" t="0" r="2540" b="0"/>
            <wp:docPr id="4" name="Picture 4" descr="C:\Users\mahdi\Desktop\poiuyt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hdi\Desktop\poiuytr-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0460" cy="7000014"/>
                    </a:xfrm>
                    <a:prstGeom prst="rect">
                      <a:avLst/>
                    </a:prstGeom>
                    <a:noFill/>
                    <a:ln>
                      <a:noFill/>
                    </a:ln>
                  </pic:spPr>
                </pic:pic>
              </a:graphicData>
            </a:graphic>
          </wp:inline>
        </w:drawing>
      </w:r>
    </w:p>
    <w:p w14:paraId="74F4F5B0" w14:textId="77777777" w:rsidR="002A5FAD" w:rsidRDefault="002A5FAD" w:rsidP="002A5FAD">
      <w:pPr>
        <w:pStyle w:val="libNormal"/>
        <w:rPr>
          <w:rtl/>
        </w:rPr>
      </w:pPr>
      <w:r w:rsidRPr="002A5FAD">
        <w:rPr>
          <w:rStyle w:val="libNormalChar"/>
          <w:rtl/>
        </w:rPr>
        <w:br w:type="page"/>
      </w:r>
    </w:p>
    <w:p w14:paraId="08B224B5" w14:textId="6DE7E97B" w:rsidR="00CF4072" w:rsidRDefault="00CF4072" w:rsidP="002A5FAD">
      <w:pPr>
        <w:pStyle w:val="libNormal"/>
        <w:rPr>
          <w:rtl/>
        </w:rPr>
      </w:pPr>
    </w:p>
    <w:p w14:paraId="3EF02593" w14:textId="77777777" w:rsidR="003A23D5" w:rsidRDefault="00CF4072" w:rsidP="003A23D5">
      <w:pPr>
        <w:pStyle w:val="libCenter"/>
        <w:rPr>
          <w:rtl/>
        </w:rPr>
      </w:pPr>
      <w:r>
        <w:rPr>
          <w:rFonts w:hint="cs"/>
          <w:rtl/>
        </w:rPr>
        <w:t xml:space="preserve">حمداً خالداً لوليّ النعم حيث أسعدني </w:t>
      </w:r>
      <w:r w:rsidR="000E462B">
        <w:rPr>
          <w:rFonts w:hint="cs"/>
          <w:rtl/>
        </w:rPr>
        <w:t xml:space="preserve">بالقيام بنشر </w:t>
      </w:r>
    </w:p>
    <w:p w14:paraId="4D8A7D44" w14:textId="77777777" w:rsidR="003A23D5" w:rsidRDefault="000E462B" w:rsidP="003A23D5">
      <w:pPr>
        <w:pStyle w:val="libCenter"/>
        <w:rPr>
          <w:rtl/>
        </w:rPr>
      </w:pPr>
      <w:r>
        <w:rPr>
          <w:rFonts w:hint="cs"/>
          <w:rtl/>
        </w:rPr>
        <w:t xml:space="preserve">هذا السفر القيم في الملأ الثقافي الديني بهذه الصورة الرائعة. </w:t>
      </w:r>
    </w:p>
    <w:p w14:paraId="56B1BF0A" w14:textId="3A814934" w:rsidR="00CF4072" w:rsidRDefault="000E462B" w:rsidP="003A23D5">
      <w:pPr>
        <w:pStyle w:val="libCenter"/>
        <w:rPr>
          <w:rtl/>
        </w:rPr>
      </w:pPr>
      <w:r>
        <w:rPr>
          <w:rFonts w:hint="cs"/>
          <w:rtl/>
        </w:rPr>
        <w:t>و لروّاد الفضيلة الذين و ازرونافي انجاز هذا المشروع المقدّس شكر متواصل.</w:t>
      </w:r>
    </w:p>
    <w:p w14:paraId="09CB12F8" w14:textId="7EB70676" w:rsidR="003A23D5" w:rsidRDefault="003A23D5" w:rsidP="003A23D5">
      <w:pPr>
        <w:pStyle w:val="libLeftBold"/>
        <w:rPr>
          <w:rtl/>
        </w:rPr>
      </w:pPr>
      <w:r>
        <w:rPr>
          <w:rFonts w:hint="cs"/>
          <w:rtl/>
        </w:rPr>
        <w:t>الشيخ محمد الاخوندي</w:t>
      </w:r>
    </w:p>
    <w:p w14:paraId="4501B775" w14:textId="77777777" w:rsidR="002A5FAD" w:rsidRDefault="002A5FAD" w:rsidP="002A5FAD">
      <w:pPr>
        <w:pStyle w:val="libNormal"/>
        <w:rPr>
          <w:rtl/>
        </w:rPr>
      </w:pPr>
      <w:r w:rsidRPr="002A5FAD">
        <w:rPr>
          <w:rStyle w:val="libNormalChar"/>
          <w:rtl/>
        </w:rPr>
        <w:br w:type="page"/>
      </w:r>
    </w:p>
    <w:p w14:paraId="7BCEAA72" w14:textId="384A8621" w:rsidR="00EE3516" w:rsidRDefault="00EE3516" w:rsidP="00172C58">
      <w:pPr>
        <w:pStyle w:val="libCenterBold1"/>
        <w:rPr>
          <w:rtl/>
        </w:rPr>
      </w:pPr>
      <w:r>
        <w:rPr>
          <w:rFonts w:hint="cs"/>
          <w:rtl/>
        </w:rPr>
        <w:lastRenderedPageBreak/>
        <w:t>بسم الله الرحمن الرحيم</w:t>
      </w:r>
    </w:p>
    <w:p w14:paraId="426DCB07" w14:textId="547D4A4A" w:rsidR="00EE3516" w:rsidRDefault="006572EA" w:rsidP="00EE3516">
      <w:pPr>
        <w:pStyle w:val="Heading1Center"/>
        <w:rPr>
          <w:rtl/>
          <w:lang w:bidi="fa-IR"/>
        </w:rPr>
      </w:pPr>
      <w:bookmarkStart w:id="0" w:name="_Toc93994762"/>
      <w:bookmarkStart w:id="1" w:name="_Toc257908093"/>
      <w:r>
        <w:rPr>
          <w:rFonts w:hint="cs"/>
          <w:rtl/>
          <w:lang w:bidi="fa-IR"/>
        </w:rPr>
        <w:t xml:space="preserve">( </w:t>
      </w:r>
      <w:r w:rsidR="00EE3516" w:rsidRPr="008856D2">
        <w:rPr>
          <w:rtl/>
          <w:lang w:bidi="fa-IR"/>
        </w:rPr>
        <w:t>باب</w:t>
      </w:r>
      <w:bookmarkEnd w:id="0"/>
      <w:r>
        <w:rPr>
          <w:rFonts w:hint="cs"/>
          <w:rtl/>
          <w:lang w:bidi="fa-IR"/>
        </w:rPr>
        <w:t xml:space="preserve"> )</w:t>
      </w:r>
      <w:bookmarkEnd w:id="1"/>
    </w:p>
    <w:p w14:paraId="0912AFE0" w14:textId="189F4E05" w:rsidR="00EE3516" w:rsidRPr="008856D2" w:rsidRDefault="006572EA" w:rsidP="00EE3516">
      <w:pPr>
        <w:pStyle w:val="Heading1Center"/>
        <w:rPr>
          <w:rtl/>
          <w:lang w:bidi="fa-IR"/>
        </w:rPr>
      </w:pPr>
      <w:bookmarkStart w:id="2" w:name="_Toc93994763"/>
      <w:bookmarkStart w:id="3" w:name="_Toc257908094"/>
      <w:r>
        <w:rPr>
          <w:rFonts w:hint="cs"/>
          <w:rtl/>
          <w:lang w:bidi="fa-IR"/>
        </w:rPr>
        <w:t xml:space="preserve">( </w:t>
      </w:r>
      <w:r w:rsidR="00EE3516" w:rsidRPr="008856D2">
        <w:rPr>
          <w:rtl/>
          <w:lang w:bidi="fa-IR"/>
        </w:rPr>
        <w:t xml:space="preserve">الإشارة والنص إلى صاحب الدار </w:t>
      </w:r>
      <w:r w:rsidR="00EE3516" w:rsidRPr="00940F9D">
        <w:rPr>
          <w:rStyle w:val="libAlaemChar"/>
          <w:rFonts w:hint="cs"/>
          <w:rtl/>
        </w:rPr>
        <w:t>عليه‌السلام</w:t>
      </w:r>
      <w:bookmarkEnd w:id="2"/>
      <w:r>
        <w:rPr>
          <w:rFonts w:hint="cs"/>
          <w:rtl/>
          <w:lang w:bidi="fa-IR"/>
        </w:rPr>
        <w:t>)</w:t>
      </w:r>
      <w:bookmarkEnd w:id="3"/>
    </w:p>
    <w:p w14:paraId="2CF1E02B" w14:textId="208E24CB" w:rsidR="00EE3516" w:rsidRDefault="00EE3516" w:rsidP="00571CFD">
      <w:pPr>
        <w:pStyle w:val="libNormal"/>
        <w:rPr>
          <w:rtl/>
        </w:rPr>
      </w:pPr>
      <w:r w:rsidRPr="008856D2">
        <w:rPr>
          <w:rtl/>
        </w:rPr>
        <w:t>1</w:t>
      </w:r>
      <w:r>
        <w:rPr>
          <w:rtl/>
        </w:rPr>
        <w:t xml:space="preserve"> ـ </w:t>
      </w:r>
      <w:r w:rsidRPr="008856D2">
        <w:rPr>
          <w:rtl/>
        </w:rPr>
        <w:t>علي</w:t>
      </w:r>
      <w:r w:rsidR="006572EA">
        <w:rPr>
          <w:rFonts w:hint="cs"/>
          <w:rtl/>
        </w:rPr>
        <w:t>ُّ</w:t>
      </w:r>
      <w:r w:rsidRPr="008856D2">
        <w:rPr>
          <w:rtl/>
        </w:rPr>
        <w:t xml:space="preserve">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sidRPr="008856D2">
        <w:rPr>
          <w:rtl/>
        </w:rPr>
        <w:t>بن بلال قال خرج إلي</w:t>
      </w:r>
      <w:r w:rsidR="00A36E9D">
        <w:rPr>
          <w:rFonts w:hint="cs"/>
          <w:rtl/>
        </w:rPr>
        <w:t>َّ</w:t>
      </w:r>
      <w:r w:rsidRPr="008856D2">
        <w:rPr>
          <w:rtl/>
        </w:rPr>
        <w:t xml:space="preserve"> من أبي </w:t>
      </w:r>
      <w:r w:rsidR="00A36E9D">
        <w:rPr>
          <w:rtl/>
        </w:rPr>
        <w:t xml:space="preserve">محمّد </w:t>
      </w:r>
      <w:r w:rsidRPr="008856D2">
        <w:rPr>
          <w:rtl/>
        </w:rPr>
        <w:t>قبل مضي</w:t>
      </w:r>
      <w:r w:rsidR="00A36E9D">
        <w:rPr>
          <w:rFonts w:hint="cs"/>
          <w:rtl/>
        </w:rPr>
        <w:t>ّ</w:t>
      </w:r>
      <w:r w:rsidRPr="008856D2">
        <w:rPr>
          <w:rtl/>
        </w:rPr>
        <w:t xml:space="preserve">ه بسنتين يخبرني بالخلف من بعده </w:t>
      </w:r>
      <w:r w:rsidR="00A36E9D">
        <w:rPr>
          <w:rtl/>
        </w:rPr>
        <w:t xml:space="preserve">ثمَّ </w:t>
      </w:r>
      <w:r w:rsidRPr="008856D2">
        <w:rPr>
          <w:rtl/>
        </w:rPr>
        <w:t>خرج إلي</w:t>
      </w:r>
      <w:r w:rsidR="00A36E9D">
        <w:rPr>
          <w:rFonts w:hint="cs"/>
          <w:rtl/>
        </w:rPr>
        <w:t>َّ</w:t>
      </w:r>
      <w:r w:rsidRPr="008856D2">
        <w:rPr>
          <w:rtl/>
        </w:rPr>
        <w:t xml:space="preserve"> من قبل </w:t>
      </w:r>
      <w:r w:rsidR="00A36E9D">
        <w:rPr>
          <w:rtl/>
        </w:rPr>
        <w:t xml:space="preserve">مضيّه </w:t>
      </w:r>
      <w:r w:rsidRPr="008856D2">
        <w:rPr>
          <w:rtl/>
        </w:rPr>
        <w:t xml:space="preserve">بثلاثة </w:t>
      </w:r>
      <w:r w:rsidR="00A36E9D">
        <w:rPr>
          <w:rtl/>
        </w:rPr>
        <w:t xml:space="preserve">أيّام يُخبرني </w:t>
      </w:r>
      <w:r w:rsidRPr="008856D2">
        <w:rPr>
          <w:rtl/>
        </w:rPr>
        <w:t>بالخلف من بعده</w:t>
      </w:r>
      <w:r>
        <w:rPr>
          <w:rFonts w:hint="cs"/>
          <w:rtl/>
        </w:rPr>
        <w:t>.</w:t>
      </w:r>
    </w:p>
    <w:p w14:paraId="5631A983" w14:textId="77777777" w:rsidR="00EE3516" w:rsidRPr="008856D2" w:rsidRDefault="00EE3516" w:rsidP="006F7B8D">
      <w:pPr>
        <w:pStyle w:val="libLine"/>
        <w:rPr>
          <w:rtl/>
        </w:rPr>
      </w:pPr>
      <w:r>
        <w:rPr>
          <w:rFonts w:hint="cs"/>
          <w:rtl/>
        </w:rPr>
        <w:t>________________________________________________________</w:t>
      </w:r>
    </w:p>
    <w:p w14:paraId="4A40E2E7" w14:textId="433148E5" w:rsidR="00EE3516" w:rsidRPr="008856D2" w:rsidRDefault="00EE3516" w:rsidP="00EE3516">
      <w:pPr>
        <w:pStyle w:val="Heading1Center"/>
        <w:rPr>
          <w:rtl/>
          <w:lang w:bidi="fa-IR"/>
        </w:rPr>
      </w:pPr>
      <w:bookmarkStart w:id="4" w:name="_Toc93994764"/>
      <w:bookmarkStart w:id="5" w:name="_Toc257908095"/>
      <w:r w:rsidRPr="008856D2">
        <w:rPr>
          <w:rtl/>
          <w:lang w:bidi="fa-IR"/>
        </w:rPr>
        <w:t xml:space="preserve">باب الإشارة والنص إلى صاحب الدار </w:t>
      </w:r>
      <w:r w:rsidRPr="00940F9D">
        <w:rPr>
          <w:rStyle w:val="libAlaemChar"/>
          <w:rtl/>
        </w:rPr>
        <w:t>عليه‌السلام</w:t>
      </w:r>
      <w:bookmarkEnd w:id="4"/>
      <w:bookmarkEnd w:id="5"/>
    </w:p>
    <w:p w14:paraId="364D895E" w14:textId="3A69504A" w:rsidR="00EE3516" w:rsidRPr="008856D2" w:rsidRDefault="00EE3516" w:rsidP="00571CFD">
      <w:pPr>
        <w:pStyle w:val="libNormal"/>
        <w:rPr>
          <w:rtl/>
        </w:rPr>
      </w:pPr>
      <w:r w:rsidRPr="008856D2">
        <w:rPr>
          <w:rtl/>
        </w:rPr>
        <w:t>أقول</w:t>
      </w:r>
      <w:r>
        <w:rPr>
          <w:rtl/>
        </w:rPr>
        <w:t xml:space="preserve"> : </w:t>
      </w:r>
      <w:r w:rsidRPr="008856D2">
        <w:rPr>
          <w:rtl/>
        </w:rPr>
        <w:t xml:space="preserve">المراد بالدار دار أبيه </w:t>
      </w:r>
      <w:r w:rsidR="00A36E9D">
        <w:rPr>
          <w:rtl/>
        </w:rPr>
        <w:t xml:space="preserve">وجدّه </w:t>
      </w:r>
      <w:r w:rsidRPr="00940F9D">
        <w:rPr>
          <w:rStyle w:val="libAlaemChar"/>
          <w:rtl/>
        </w:rPr>
        <w:t>عليهم‌السلام</w:t>
      </w:r>
      <w:r>
        <w:rPr>
          <w:rtl/>
        </w:rPr>
        <w:t xml:space="preserve"> ، </w:t>
      </w:r>
      <w:r w:rsidRPr="008856D2">
        <w:rPr>
          <w:rtl/>
        </w:rPr>
        <w:t xml:space="preserve">وكان </w:t>
      </w:r>
      <w:r w:rsidR="00A36E9D">
        <w:rPr>
          <w:rtl/>
        </w:rPr>
        <w:t xml:space="preserve">يكنّى </w:t>
      </w:r>
      <w:r w:rsidRPr="008856D2">
        <w:rPr>
          <w:rtl/>
        </w:rPr>
        <w:t>عنه بذلك لأن</w:t>
      </w:r>
      <w:r w:rsidR="00A36E9D">
        <w:rPr>
          <w:rFonts w:hint="cs"/>
          <w:rtl/>
        </w:rPr>
        <w:t>ّ</w:t>
      </w:r>
      <w:r w:rsidRPr="008856D2">
        <w:rPr>
          <w:rtl/>
        </w:rPr>
        <w:t xml:space="preserve">ه </w:t>
      </w:r>
      <w:r w:rsidRPr="00940F9D">
        <w:rPr>
          <w:rStyle w:val="libAlaemChar"/>
          <w:rtl/>
        </w:rPr>
        <w:t>عليه‌السلام</w:t>
      </w:r>
      <w:r w:rsidRPr="008856D2">
        <w:rPr>
          <w:rtl/>
        </w:rPr>
        <w:t xml:space="preserve"> غاب فيه</w:t>
      </w:r>
      <w:r>
        <w:rPr>
          <w:rtl/>
        </w:rPr>
        <w:t xml:space="preserve"> ، </w:t>
      </w:r>
      <w:r w:rsidRPr="008856D2">
        <w:rPr>
          <w:rtl/>
        </w:rPr>
        <w:t>وما قيل</w:t>
      </w:r>
      <w:r>
        <w:rPr>
          <w:rtl/>
        </w:rPr>
        <w:t xml:space="preserve"> : </w:t>
      </w:r>
      <w:r w:rsidRPr="008856D2">
        <w:rPr>
          <w:rtl/>
        </w:rPr>
        <w:t>أن</w:t>
      </w:r>
      <w:r w:rsidR="00A36E9D">
        <w:rPr>
          <w:rFonts w:hint="cs"/>
          <w:rtl/>
        </w:rPr>
        <w:t>ّ</w:t>
      </w:r>
      <w:r w:rsidRPr="008856D2">
        <w:rPr>
          <w:rtl/>
        </w:rPr>
        <w:t xml:space="preserve"> المراد به دار الدنيا لأن</w:t>
      </w:r>
      <w:r w:rsidR="00961AB2">
        <w:rPr>
          <w:rFonts w:hint="cs"/>
          <w:rtl/>
        </w:rPr>
        <w:t>ّ</w:t>
      </w:r>
      <w:r w:rsidRPr="008856D2">
        <w:rPr>
          <w:rtl/>
        </w:rPr>
        <w:t xml:space="preserve"> الإمام مالك الأرض فهو بعيد</w:t>
      </w:r>
      <w:r>
        <w:rPr>
          <w:rtl/>
        </w:rPr>
        <w:t xml:space="preserve"> ، </w:t>
      </w:r>
      <w:r w:rsidRPr="008856D2">
        <w:rPr>
          <w:rtl/>
        </w:rPr>
        <w:t>وفي بعض النسخ صاحب الزمان.</w:t>
      </w:r>
    </w:p>
    <w:p w14:paraId="579B9FA2" w14:textId="21D4E95D" w:rsidR="00EE3516" w:rsidRPr="008856D2" w:rsidRDefault="00EE3516" w:rsidP="00F15EB7">
      <w:pPr>
        <w:pStyle w:val="libNormal"/>
        <w:rPr>
          <w:rtl/>
        </w:rPr>
      </w:pPr>
      <w:r w:rsidRPr="007574B9">
        <w:rPr>
          <w:rStyle w:val="libBold1Char"/>
          <w:rtl/>
        </w:rPr>
        <w:t>الحديث الأول :</w:t>
      </w:r>
      <w:r>
        <w:rPr>
          <w:rtl/>
        </w:rPr>
        <w:t xml:space="preserve"> </w:t>
      </w:r>
      <w:r w:rsidRPr="008856D2">
        <w:rPr>
          <w:rtl/>
        </w:rPr>
        <w:t>مختلف فيه</w:t>
      </w:r>
      <w:r>
        <w:rPr>
          <w:rtl/>
        </w:rPr>
        <w:t xml:space="preserve"> ، </w:t>
      </w:r>
      <w:r w:rsidRPr="008856D2">
        <w:rPr>
          <w:rtl/>
        </w:rPr>
        <w:t>لأن</w:t>
      </w:r>
      <w:r w:rsidR="00961AB2">
        <w:rPr>
          <w:rFonts w:hint="cs"/>
          <w:rtl/>
        </w:rPr>
        <w:t>ّ</w:t>
      </w:r>
      <w:r w:rsidRPr="008856D2">
        <w:rPr>
          <w:rtl/>
        </w:rPr>
        <w:t xml:space="preserve"> ابن بلال وث</w:t>
      </w:r>
      <w:r w:rsidR="005D42E5">
        <w:rPr>
          <w:rFonts w:hint="cs"/>
          <w:rtl/>
        </w:rPr>
        <w:t>ّ</w:t>
      </w:r>
      <w:r w:rsidRPr="008856D2">
        <w:rPr>
          <w:rtl/>
        </w:rPr>
        <w:t>قه الشيخ في الر</w:t>
      </w:r>
      <w:r w:rsidR="005D42E5">
        <w:rPr>
          <w:rFonts w:hint="cs"/>
          <w:rtl/>
        </w:rPr>
        <w:t>ّ</w:t>
      </w:r>
      <w:r w:rsidRPr="008856D2">
        <w:rPr>
          <w:rtl/>
        </w:rPr>
        <w:t>جال</w:t>
      </w:r>
      <w:r>
        <w:rPr>
          <w:rtl/>
        </w:rPr>
        <w:t xml:space="preserve"> ، </w:t>
      </w:r>
      <w:r w:rsidRPr="008856D2">
        <w:rPr>
          <w:rtl/>
        </w:rPr>
        <w:t>وقال في كتاب الغيبة أن</w:t>
      </w:r>
      <w:r w:rsidR="005D42E5">
        <w:rPr>
          <w:rFonts w:hint="cs"/>
          <w:rtl/>
        </w:rPr>
        <w:t>ّ</w:t>
      </w:r>
      <w:r w:rsidRPr="008856D2">
        <w:rPr>
          <w:rtl/>
        </w:rPr>
        <w:t>ه من المذمومين.</w:t>
      </w:r>
    </w:p>
    <w:p w14:paraId="0847E472" w14:textId="03A0D94D" w:rsidR="00EE3516" w:rsidRPr="008856D2" w:rsidRDefault="00EE3516" w:rsidP="00571CFD">
      <w:pPr>
        <w:pStyle w:val="libNormal"/>
        <w:rPr>
          <w:rtl/>
        </w:rPr>
      </w:pPr>
      <w:r w:rsidRPr="008856D2">
        <w:rPr>
          <w:rtl/>
        </w:rPr>
        <w:t>وقال الطبرسي في إعلام الورى والسيد بن طاوس في ربيع الشي</w:t>
      </w:r>
      <w:r w:rsidR="007574B9">
        <w:rPr>
          <w:rFonts w:hint="cs"/>
          <w:rtl/>
        </w:rPr>
        <w:t>ّ</w:t>
      </w:r>
      <w:r w:rsidRPr="008856D2">
        <w:rPr>
          <w:rtl/>
        </w:rPr>
        <w:t>عة أم</w:t>
      </w:r>
      <w:r w:rsidR="007574B9">
        <w:rPr>
          <w:rFonts w:hint="cs"/>
          <w:rtl/>
        </w:rPr>
        <w:t>ّ</w:t>
      </w:r>
      <w:r w:rsidRPr="008856D2">
        <w:rPr>
          <w:rtl/>
        </w:rPr>
        <w:t>ا غيبة الصغرى منهما فهي ال</w:t>
      </w:r>
      <w:r w:rsidR="005D42E5">
        <w:rPr>
          <w:rFonts w:hint="cs"/>
          <w:rtl/>
        </w:rPr>
        <w:t>ّ</w:t>
      </w:r>
      <w:r w:rsidRPr="008856D2">
        <w:rPr>
          <w:rtl/>
        </w:rPr>
        <w:t>تي كانت فيها سفراؤه موجودين وأبوابه معروفين</w:t>
      </w:r>
      <w:r>
        <w:rPr>
          <w:rtl/>
        </w:rPr>
        <w:t xml:space="preserve"> ، </w:t>
      </w:r>
      <w:r w:rsidRPr="008856D2">
        <w:rPr>
          <w:rtl/>
        </w:rPr>
        <w:t xml:space="preserve">لا تختلف </w:t>
      </w:r>
      <w:r w:rsidR="00961AB2">
        <w:rPr>
          <w:rtl/>
        </w:rPr>
        <w:t xml:space="preserve">الإماميّة </w:t>
      </w:r>
      <w:r w:rsidRPr="008856D2">
        <w:rPr>
          <w:rtl/>
        </w:rPr>
        <w:t xml:space="preserve">القائلون بإمامة الحسن بن </w:t>
      </w:r>
      <w:r w:rsidR="00A36E9D">
        <w:rPr>
          <w:rtl/>
        </w:rPr>
        <w:t xml:space="preserve">عليّ </w:t>
      </w:r>
      <w:r w:rsidRPr="00940F9D">
        <w:rPr>
          <w:rStyle w:val="libAlaemChar"/>
          <w:rtl/>
        </w:rPr>
        <w:t>عليهما‌السلام</w:t>
      </w:r>
      <w:r w:rsidRPr="008856D2">
        <w:rPr>
          <w:rtl/>
        </w:rPr>
        <w:t xml:space="preserve"> فيهم</w:t>
      </w:r>
      <w:r>
        <w:rPr>
          <w:rtl/>
        </w:rPr>
        <w:t xml:space="preserve"> ، </w:t>
      </w:r>
      <w:r w:rsidRPr="008856D2">
        <w:rPr>
          <w:rtl/>
        </w:rPr>
        <w:t>فمنهم أبو هاشم الجعفري</w:t>
      </w:r>
      <w:r>
        <w:rPr>
          <w:rtl/>
        </w:rPr>
        <w:t xml:space="preserve"> ، </w:t>
      </w:r>
      <w:r w:rsidRPr="008856D2">
        <w:rPr>
          <w:rtl/>
        </w:rPr>
        <w:t>و</w:t>
      </w:r>
      <w:r w:rsidR="00A36E9D">
        <w:rPr>
          <w:rtl/>
        </w:rPr>
        <w:t xml:space="preserve">محمّد </w:t>
      </w:r>
      <w:r w:rsidRPr="008856D2">
        <w:rPr>
          <w:rtl/>
        </w:rPr>
        <w:t xml:space="preserve">بن </w:t>
      </w:r>
      <w:r w:rsidR="00A36E9D">
        <w:rPr>
          <w:rtl/>
        </w:rPr>
        <w:t xml:space="preserve">عليّ </w:t>
      </w:r>
      <w:r w:rsidRPr="008856D2">
        <w:rPr>
          <w:rtl/>
        </w:rPr>
        <w:t>بن بلال</w:t>
      </w:r>
      <w:r>
        <w:rPr>
          <w:rtl/>
        </w:rPr>
        <w:t xml:space="preserve"> ، </w:t>
      </w:r>
      <w:r w:rsidRPr="008856D2">
        <w:rPr>
          <w:rtl/>
        </w:rPr>
        <w:t>إلى آخر ما قالا.</w:t>
      </w:r>
    </w:p>
    <w:p w14:paraId="49138DAE" w14:textId="12D26AE4" w:rsidR="00EE3516" w:rsidRPr="008856D2" w:rsidRDefault="00EE3516" w:rsidP="00571CFD">
      <w:pPr>
        <w:pStyle w:val="libNormal"/>
        <w:rPr>
          <w:rtl/>
        </w:rPr>
      </w:pPr>
      <w:r w:rsidRPr="004A3B67">
        <w:rPr>
          <w:rtl/>
        </w:rPr>
        <w:t>قوله</w:t>
      </w:r>
      <w:r>
        <w:rPr>
          <w:rtl/>
        </w:rPr>
        <w:t xml:space="preserve"> : </w:t>
      </w:r>
      <w:r w:rsidRPr="004A3B67">
        <w:rPr>
          <w:rtl/>
        </w:rPr>
        <w:t>خرج إلى</w:t>
      </w:r>
      <w:r w:rsidR="00B124C6">
        <w:rPr>
          <w:rFonts w:hint="cs"/>
          <w:rtl/>
        </w:rPr>
        <w:t>ّ</w:t>
      </w:r>
      <w:r w:rsidRPr="004A3B67">
        <w:rPr>
          <w:rtl/>
        </w:rPr>
        <w:t xml:space="preserve"> من أبي </w:t>
      </w:r>
      <w:r w:rsidR="00A36E9D">
        <w:rPr>
          <w:rtl/>
        </w:rPr>
        <w:t xml:space="preserve">محمّد </w:t>
      </w:r>
      <w:r>
        <w:rPr>
          <w:rtl/>
        </w:rPr>
        <w:t xml:space="preserve">، </w:t>
      </w:r>
      <w:r w:rsidRPr="008856D2">
        <w:rPr>
          <w:rtl/>
        </w:rPr>
        <w:t>أي من جهته</w:t>
      </w:r>
      <w:r>
        <w:rPr>
          <w:rtl/>
        </w:rPr>
        <w:t xml:space="preserve"> ، </w:t>
      </w:r>
      <w:r w:rsidRPr="008856D2">
        <w:rPr>
          <w:rtl/>
        </w:rPr>
        <w:t>والفاعل محذوف</w:t>
      </w:r>
      <w:r>
        <w:rPr>
          <w:rtl/>
        </w:rPr>
        <w:t xml:space="preserve"> ، </w:t>
      </w:r>
      <w:r w:rsidRPr="008856D2">
        <w:rPr>
          <w:rtl/>
        </w:rPr>
        <w:t>أي كتاب أو خبر</w:t>
      </w:r>
      <w:r>
        <w:rPr>
          <w:rtl/>
        </w:rPr>
        <w:t xml:space="preserve"> « </w:t>
      </w:r>
      <w:r w:rsidRPr="004A3B67">
        <w:rPr>
          <w:rtl/>
        </w:rPr>
        <w:t xml:space="preserve">قبل </w:t>
      </w:r>
      <w:r w:rsidR="00A36E9D">
        <w:rPr>
          <w:rtl/>
        </w:rPr>
        <w:t xml:space="preserve">مضيّه </w:t>
      </w:r>
      <w:r>
        <w:rPr>
          <w:rtl/>
        </w:rPr>
        <w:t xml:space="preserve">» </w:t>
      </w:r>
      <w:r w:rsidRPr="008856D2">
        <w:rPr>
          <w:rtl/>
        </w:rPr>
        <w:t>أي وفاته</w:t>
      </w:r>
      <w:r>
        <w:rPr>
          <w:rtl/>
        </w:rPr>
        <w:t xml:space="preserve"> « </w:t>
      </w:r>
      <w:r w:rsidR="00A36E9D">
        <w:rPr>
          <w:rtl/>
        </w:rPr>
        <w:t xml:space="preserve">يُخبرني </w:t>
      </w:r>
      <w:r>
        <w:rPr>
          <w:rtl/>
        </w:rPr>
        <w:t xml:space="preserve">» </w:t>
      </w:r>
      <w:r w:rsidRPr="008856D2">
        <w:rPr>
          <w:rtl/>
        </w:rPr>
        <w:t xml:space="preserve">حال عن أبي </w:t>
      </w:r>
      <w:r w:rsidR="00A36E9D">
        <w:rPr>
          <w:rtl/>
        </w:rPr>
        <w:t xml:space="preserve">محمّد </w:t>
      </w:r>
      <w:r>
        <w:rPr>
          <w:rtl/>
        </w:rPr>
        <w:t xml:space="preserve">، </w:t>
      </w:r>
      <w:r w:rsidRPr="008856D2">
        <w:rPr>
          <w:rtl/>
        </w:rPr>
        <w:t>وما قيل</w:t>
      </w:r>
      <w:r>
        <w:rPr>
          <w:rtl/>
        </w:rPr>
        <w:t xml:space="preserve"> : </w:t>
      </w:r>
      <w:r w:rsidRPr="008856D2">
        <w:rPr>
          <w:rtl/>
        </w:rPr>
        <w:t>من أن</w:t>
      </w:r>
      <w:r w:rsidR="00B124C6">
        <w:rPr>
          <w:rFonts w:hint="cs"/>
          <w:rtl/>
        </w:rPr>
        <w:t>ّ</w:t>
      </w:r>
      <w:r>
        <w:rPr>
          <w:rtl/>
        </w:rPr>
        <w:t xml:space="preserve"> « </w:t>
      </w:r>
      <w:r w:rsidRPr="004A3B67">
        <w:rPr>
          <w:rtl/>
        </w:rPr>
        <w:t>من</w:t>
      </w:r>
      <w:r>
        <w:rPr>
          <w:rtl/>
        </w:rPr>
        <w:t xml:space="preserve"> » </w:t>
      </w:r>
      <w:r w:rsidRPr="008856D2">
        <w:rPr>
          <w:rtl/>
        </w:rPr>
        <w:t>اسم بمعنى بعض</w:t>
      </w:r>
      <w:r>
        <w:rPr>
          <w:rtl/>
        </w:rPr>
        <w:t xml:space="preserve"> ، </w:t>
      </w:r>
      <w:r w:rsidRPr="008856D2">
        <w:rPr>
          <w:rtl/>
        </w:rPr>
        <w:t>وعبارة</w:t>
      </w:r>
      <w:r>
        <w:rPr>
          <w:rtl/>
        </w:rPr>
        <w:t xml:space="preserve"> « </w:t>
      </w:r>
      <w:r w:rsidRPr="008856D2">
        <w:rPr>
          <w:rtl/>
        </w:rPr>
        <w:t>عم</w:t>
      </w:r>
      <w:r w:rsidR="00B124C6">
        <w:rPr>
          <w:rFonts w:hint="cs"/>
          <w:rtl/>
        </w:rPr>
        <w:t>ّ</w:t>
      </w:r>
      <w:r w:rsidRPr="008856D2">
        <w:rPr>
          <w:rtl/>
        </w:rPr>
        <w:t xml:space="preserve">ن </w:t>
      </w:r>
      <w:r w:rsidRPr="00183202">
        <w:rPr>
          <w:rStyle w:val="libFootnotenumChar"/>
          <w:rtl/>
        </w:rPr>
        <w:t>(1)</w:t>
      </w:r>
      <w:r>
        <w:rPr>
          <w:rtl/>
        </w:rPr>
        <w:t xml:space="preserve"> » </w:t>
      </w:r>
      <w:r w:rsidRPr="008856D2">
        <w:rPr>
          <w:rtl/>
        </w:rPr>
        <w:t>تختص</w:t>
      </w:r>
      <w:r w:rsidR="00B124C6">
        <w:rPr>
          <w:rFonts w:hint="cs"/>
          <w:rtl/>
        </w:rPr>
        <w:t>ّ</w:t>
      </w:r>
      <w:r w:rsidRPr="008856D2">
        <w:rPr>
          <w:rtl/>
        </w:rPr>
        <w:t xml:space="preserve"> بأبي </w:t>
      </w:r>
      <w:r w:rsidR="00A36E9D">
        <w:rPr>
          <w:rtl/>
        </w:rPr>
        <w:t xml:space="preserve">محمّد </w:t>
      </w:r>
      <w:r w:rsidRPr="008856D2">
        <w:rPr>
          <w:rtl/>
        </w:rPr>
        <w:t>كاختصاص البعض بالكل</w:t>
      </w:r>
      <w:r w:rsidR="00B124C6">
        <w:rPr>
          <w:rFonts w:hint="cs"/>
          <w:rtl/>
        </w:rPr>
        <w:t>ّ</w:t>
      </w:r>
      <w:r w:rsidRPr="008856D2">
        <w:rPr>
          <w:rtl/>
        </w:rPr>
        <w:t xml:space="preserve"> في الثق</w:t>
      </w:r>
      <w:r w:rsidR="00B124C6">
        <w:rPr>
          <w:rFonts w:hint="cs"/>
          <w:rtl/>
        </w:rPr>
        <w:t>ّ</w:t>
      </w:r>
      <w:r w:rsidRPr="008856D2">
        <w:rPr>
          <w:rtl/>
        </w:rPr>
        <w:t>ة والأمانة فهو من الغرائب.</w:t>
      </w:r>
    </w:p>
    <w:p w14:paraId="0E2F22C2" w14:textId="77777777" w:rsidR="00EE3516" w:rsidRPr="00324B78" w:rsidRDefault="00EE3516" w:rsidP="006F7B8D">
      <w:pPr>
        <w:pStyle w:val="libLine"/>
        <w:rPr>
          <w:rtl/>
        </w:rPr>
      </w:pPr>
      <w:r>
        <w:rPr>
          <w:rFonts w:hint="cs"/>
          <w:rtl/>
        </w:rPr>
        <w:t>____________________</w:t>
      </w:r>
    </w:p>
    <w:p w14:paraId="41551816" w14:textId="34A2BF9A" w:rsidR="00EE3516" w:rsidRPr="008856D2" w:rsidRDefault="00EE3516" w:rsidP="005A0345">
      <w:pPr>
        <w:pStyle w:val="libFootnote0"/>
        <w:rPr>
          <w:rtl/>
        </w:rPr>
      </w:pPr>
      <w:r>
        <w:rPr>
          <w:rtl/>
        </w:rPr>
        <w:t>(</w:t>
      </w:r>
      <w:r w:rsidRPr="008856D2">
        <w:rPr>
          <w:rtl/>
        </w:rPr>
        <w:t>1)</w:t>
      </w:r>
      <w:r>
        <w:rPr>
          <w:rtl/>
        </w:rPr>
        <w:t xml:space="preserve"> </w:t>
      </w:r>
      <w:r w:rsidRPr="008856D2">
        <w:rPr>
          <w:rtl/>
        </w:rPr>
        <w:t>كذا في النسخ وأنت ترى أن عبارة</w:t>
      </w:r>
      <w:r>
        <w:rPr>
          <w:rtl/>
        </w:rPr>
        <w:t xml:space="preserve"> « </w:t>
      </w:r>
      <w:r w:rsidRPr="008856D2">
        <w:rPr>
          <w:rtl/>
        </w:rPr>
        <w:t>عمّن</w:t>
      </w:r>
      <w:r>
        <w:rPr>
          <w:rtl/>
        </w:rPr>
        <w:t xml:space="preserve"> » </w:t>
      </w:r>
      <w:r w:rsidRPr="008856D2">
        <w:rPr>
          <w:rtl/>
        </w:rPr>
        <w:t>غير موجود في المتن</w:t>
      </w:r>
      <w:r>
        <w:rPr>
          <w:rtl/>
        </w:rPr>
        <w:t xml:space="preserve"> ، </w:t>
      </w:r>
      <w:r w:rsidRPr="008856D2">
        <w:rPr>
          <w:rtl/>
        </w:rPr>
        <w:t>فلعلّه كان في نسخة القائل هكذا</w:t>
      </w:r>
      <w:r>
        <w:rPr>
          <w:rtl/>
        </w:rPr>
        <w:t xml:space="preserve"> « </w:t>
      </w:r>
      <w:r w:rsidR="007574B9">
        <w:rPr>
          <w:rtl/>
        </w:rPr>
        <w:t>بالخلف عم</w:t>
      </w:r>
      <w:r w:rsidRPr="008856D2">
        <w:rPr>
          <w:rtl/>
        </w:rPr>
        <w:t>ن بعده</w:t>
      </w:r>
      <w:r>
        <w:rPr>
          <w:rtl/>
        </w:rPr>
        <w:t xml:space="preserve"> » </w:t>
      </w:r>
      <w:r w:rsidRPr="008856D2">
        <w:rPr>
          <w:rtl/>
        </w:rPr>
        <w:t>والله العالم.</w:t>
      </w:r>
    </w:p>
    <w:p w14:paraId="0902A7D7" w14:textId="77777777" w:rsidR="002A5FAD" w:rsidRDefault="002A5FAD" w:rsidP="002A5FAD">
      <w:pPr>
        <w:pStyle w:val="libNormal"/>
        <w:rPr>
          <w:rtl/>
        </w:rPr>
      </w:pPr>
      <w:r w:rsidRPr="002A5FAD">
        <w:rPr>
          <w:rStyle w:val="libNormalChar"/>
          <w:rtl/>
        </w:rPr>
        <w:br w:type="page"/>
      </w:r>
    </w:p>
    <w:p w14:paraId="5A6C58EE" w14:textId="7AD2EE08" w:rsidR="00EE3516" w:rsidRPr="008856D2" w:rsidRDefault="00EE3516" w:rsidP="002A5FAD">
      <w:pPr>
        <w:pStyle w:val="libNormal"/>
        <w:rPr>
          <w:rtl/>
        </w:rPr>
      </w:pPr>
      <w:r w:rsidRPr="008856D2">
        <w:rPr>
          <w:rtl/>
        </w:rPr>
        <w:lastRenderedPageBreak/>
        <w:t>2</w:t>
      </w:r>
      <w:r>
        <w:rPr>
          <w:rtl/>
        </w:rPr>
        <w:t xml:space="preserve"> </w:t>
      </w:r>
      <w:r w:rsidR="00B124C6">
        <w:rPr>
          <w:rtl/>
        </w:rPr>
        <w:t>-</w:t>
      </w:r>
      <w:r>
        <w:rPr>
          <w:rFonts w:hint="cs"/>
          <w:rtl/>
        </w:rPr>
        <w:t xml:space="preserve"> </w:t>
      </w:r>
      <w:r w:rsidR="00A36E9D">
        <w:rPr>
          <w:rtl/>
        </w:rPr>
        <w:t xml:space="preserve">محمّد </w:t>
      </w:r>
      <w:r w:rsidRPr="008856D2">
        <w:rPr>
          <w:rtl/>
        </w:rPr>
        <w:t>بن يحيى</w:t>
      </w:r>
      <w:r>
        <w:rPr>
          <w:rtl/>
        </w:rPr>
        <w:t xml:space="preserve"> ، </w:t>
      </w:r>
      <w:r w:rsidRPr="008856D2">
        <w:rPr>
          <w:rtl/>
        </w:rPr>
        <w:t>عن أحمد بن إسحاق</w:t>
      </w:r>
      <w:r>
        <w:rPr>
          <w:rtl/>
        </w:rPr>
        <w:t xml:space="preserve"> ، </w:t>
      </w:r>
      <w:r w:rsidRPr="008856D2">
        <w:rPr>
          <w:rtl/>
        </w:rPr>
        <w:t>عن أبي هاشم الجعفري</w:t>
      </w:r>
      <w:r w:rsidR="00B124C6">
        <w:rPr>
          <w:rFonts w:hint="cs"/>
          <w:rtl/>
        </w:rPr>
        <w:t>ّ</w:t>
      </w:r>
      <w:r w:rsidRPr="008856D2">
        <w:rPr>
          <w:rtl/>
        </w:rPr>
        <w:t xml:space="preserve"> قال قلت لأبي </w:t>
      </w:r>
      <w:r w:rsidR="00A36E9D">
        <w:rPr>
          <w:rtl/>
        </w:rPr>
        <w:t xml:space="preserve">محمّد </w:t>
      </w:r>
      <w:r w:rsidRPr="00940F9D">
        <w:rPr>
          <w:rStyle w:val="libAlaemChar"/>
          <w:rFonts w:hint="cs"/>
          <w:rtl/>
        </w:rPr>
        <w:t>عليه‌السلام</w:t>
      </w:r>
      <w:r w:rsidRPr="008856D2">
        <w:rPr>
          <w:rtl/>
        </w:rPr>
        <w:t xml:space="preserve"> جلالتك تمنعني من مسألتك فتأذن لي أن أسألك فقال سل قلت يا سي</w:t>
      </w:r>
      <w:r w:rsidR="00B124C6">
        <w:rPr>
          <w:rFonts w:hint="cs"/>
          <w:rtl/>
        </w:rPr>
        <w:t>ّ</w:t>
      </w:r>
      <w:r w:rsidRPr="008856D2">
        <w:rPr>
          <w:rtl/>
        </w:rPr>
        <w:t>دي هل لك ولد</w:t>
      </w:r>
      <w:r w:rsidR="00B124C6">
        <w:rPr>
          <w:rFonts w:hint="cs"/>
          <w:rtl/>
        </w:rPr>
        <w:t>ٌ</w:t>
      </w:r>
      <w:r w:rsidRPr="008856D2">
        <w:rPr>
          <w:rtl/>
        </w:rPr>
        <w:t xml:space="preserve"> </w:t>
      </w:r>
      <w:r w:rsidR="00B124C6">
        <w:rPr>
          <w:rFonts w:hint="cs"/>
          <w:rtl/>
        </w:rPr>
        <w:t xml:space="preserve">؟ </w:t>
      </w:r>
      <w:r w:rsidRPr="008856D2">
        <w:rPr>
          <w:rtl/>
        </w:rPr>
        <w:t xml:space="preserve">فقال نعم فقلت </w:t>
      </w:r>
      <w:r w:rsidR="00B124C6">
        <w:rPr>
          <w:rFonts w:hint="cs"/>
          <w:rtl/>
        </w:rPr>
        <w:t xml:space="preserve">: </w:t>
      </w:r>
      <w:r w:rsidRPr="008856D2">
        <w:rPr>
          <w:rtl/>
        </w:rPr>
        <w:t>فإن حدث بك حدث</w:t>
      </w:r>
      <w:r w:rsidR="00B124C6">
        <w:rPr>
          <w:rFonts w:hint="cs"/>
          <w:rtl/>
        </w:rPr>
        <w:t>ٌ</w:t>
      </w:r>
      <w:r w:rsidRPr="008856D2">
        <w:rPr>
          <w:rtl/>
        </w:rPr>
        <w:t xml:space="preserve"> فأين أسأل عنه </w:t>
      </w:r>
      <w:r w:rsidR="00B124C6">
        <w:rPr>
          <w:rFonts w:hint="cs"/>
          <w:rtl/>
        </w:rPr>
        <w:t xml:space="preserve">؟ </w:t>
      </w:r>
      <w:r w:rsidRPr="008856D2">
        <w:rPr>
          <w:rtl/>
        </w:rPr>
        <w:t xml:space="preserve">قال </w:t>
      </w:r>
      <w:r w:rsidR="00B124C6">
        <w:rPr>
          <w:rFonts w:hint="cs"/>
          <w:rtl/>
        </w:rPr>
        <w:t xml:space="preserve">: </w:t>
      </w:r>
      <w:r w:rsidRPr="008856D2">
        <w:rPr>
          <w:rtl/>
        </w:rPr>
        <w:t>بالمدينة</w:t>
      </w:r>
      <w:r>
        <w:rPr>
          <w:rFonts w:hint="cs"/>
          <w:rtl/>
        </w:rPr>
        <w:t>.</w:t>
      </w:r>
    </w:p>
    <w:p w14:paraId="099C9614" w14:textId="5A8564B4"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عليّ</w:t>
      </w:r>
      <w:r w:rsidR="0005159D">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جعفر بن </w:t>
      </w:r>
      <w:r w:rsidR="00A36E9D">
        <w:rPr>
          <w:rtl/>
        </w:rPr>
        <w:t xml:space="preserve">محمّد </w:t>
      </w:r>
      <w:r w:rsidRPr="008856D2">
        <w:rPr>
          <w:rtl/>
        </w:rPr>
        <w:t>الكوفي</w:t>
      </w:r>
      <w:r w:rsidR="0005159D">
        <w:rPr>
          <w:rFonts w:hint="cs"/>
          <w:rtl/>
        </w:rPr>
        <w:t>ّ</w:t>
      </w:r>
      <w:r>
        <w:rPr>
          <w:rtl/>
        </w:rPr>
        <w:t xml:space="preserve"> ، </w:t>
      </w:r>
      <w:r w:rsidRPr="008856D2">
        <w:rPr>
          <w:rtl/>
        </w:rPr>
        <w:t xml:space="preserve">عن جعفر بن </w:t>
      </w:r>
      <w:r w:rsidR="00A36E9D">
        <w:rPr>
          <w:rtl/>
        </w:rPr>
        <w:t xml:space="preserve">محمّد </w:t>
      </w:r>
      <w:r w:rsidRPr="008856D2">
        <w:rPr>
          <w:rtl/>
        </w:rPr>
        <w:t>المكفوف</w:t>
      </w:r>
      <w:r>
        <w:rPr>
          <w:rtl/>
        </w:rPr>
        <w:t xml:space="preserve"> ، </w:t>
      </w:r>
      <w:r w:rsidRPr="008856D2">
        <w:rPr>
          <w:rtl/>
        </w:rPr>
        <w:t>عن عمرو الأهوازي</w:t>
      </w:r>
      <w:r w:rsidR="00B124C6">
        <w:rPr>
          <w:rFonts w:hint="cs"/>
          <w:rtl/>
        </w:rPr>
        <w:t>ّ</w:t>
      </w:r>
      <w:r w:rsidRPr="008856D2">
        <w:rPr>
          <w:rtl/>
        </w:rPr>
        <w:t xml:space="preserve"> قال </w:t>
      </w:r>
      <w:r w:rsidR="00B124C6">
        <w:rPr>
          <w:rFonts w:hint="cs"/>
          <w:rtl/>
        </w:rPr>
        <w:t xml:space="preserve">: </w:t>
      </w:r>
      <w:r w:rsidRPr="008856D2">
        <w:rPr>
          <w:rtl/>
        </w:rPr>
        <w:t xml:space="preserve">أراني أبو </w:t>
      </w:r>
      <w:r w:rsidR="00A36E9D">
        <w:rPr>
          <w:rtl/>
        </w:rPr>
        <w:t xml:space="preserve">محمّد </w:t>
      </w:r>
      <w:r w:rsidRPr="008856D2">
        <w:rPr>
          <w:rtl/>
        </w:rPr>
        <w:t>ابنه وقال هذا صاحبكم من بعدي</w:t>
      </w:r>
      <w:r>
        <w:rPr>
          <w:rFonts w:hint="cs"/>
          <w:rtl/>
        </w:rPr>
        <w:t>.</w:t>
      </w:r>
    </w:p>
    <w:p w14:paraId="57363B28" w14:textId="0E63BE16" w:rsidR="00EE3516" w:rsidRDefault="00EE3516" w:rsidP="00571CFD">
      <w:pPr>
        <w:pStyle w:val="libNormal"/>
      </w:pPr>
      <w:r w:rsidRPr="008856D2">
        <w:rPr>
          <w:rtl/>
        </w:rPr>
        <w:t>4</w:t>
      </w:r>
      <w:r>
        <w:rPr>
          <w:rtl/>
        </w:rPr>
        <w:t xml:space="preserve"> </w:t>
      </w:r>
      <w:r w:rsidR="00B124C6">
        <w:rPr>
          <w:rtl/>
        </w:rPr>
        <w:t>-</w:t>
      </w:r>
      <w:r>
        <w:rPr>
          <w:rtl/>
        </w:rPr>
        <w:t xml:space="preserve"> </w:t>
      </w:r>
      <w:r w:rsidR="00A36E9D">
        <w:rPr>
          <w:rtl/>
        </w:rPr>
        <w:t>عليّ</w:t>
      </w:r>
      <w:r w:rsidR="0005159D">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حمدان القلانسي</w:t>
      </w:r>
      <w:r w:rsidR="00B124C6">
        <w:rPr>
          <w:rFonts w:hint="cs"/>
          <w:rtl/>
        </w:rPr>
        <w:t>ّ</w:t>
      </w:r>
      <w:r w:rsidRPr="008856D2">
        <w:rPr>
          <w:rtl/>
        </w:rPr>
        <w:t xml:space="preserve"> </w:t>
      </w:r>
      <w:r w:rsidR="00B124C6">
        <w:rPr>
          <w:rtl/>
        </w:rPr>
        <w:t xml:space="preserve">قال : </w:t>
      </w:r>
      <w:r w:rsidRPr="008856D2">
        <w:rPr>
          <w:rtl/>
        </w:rPr>
        <w:t>قلت للعمري</w:t>
      </w:r>
      <w:r w:rsidR="00B124C6">
        <w:rPr>
          <w:rFonts w:hint="cs"/>
          <w:rtl/>
        </w:rPr>
        <w:t>ّ :</w:t>
      </w:r>
      <w:r w:rsidRPr="008856D2">
        <w:rPr>
          <w:rtl/>
        </w:rPr>
        <w:t xml:space="preserve"> قد مضى أبو </w:t>
      </w:r>
      <w:r w:rsidR="00A36E9D">
        <w:rPr>
          <w:rtl/>
        </w:rPr>
        <w:t xml:space="preserve">محمّد </w:t>
      </w:r>
      <w:r w:rsidR="00B124C6">
        <w:rPr>
          <w:rFonts w:hint="cs"/>
          <w:rtl/>
        </w:rPr>
        <w:t xml:space="preserve">؟ </w:t>
      </w:r>
      <w:r w:rsidRPr="008856D2">
        <w:rPr>
          <w:rtl/>
        </w:rPr>
        <w:t>ف</w:t>
      </w:r>
      <w:r w:rsidR="00B124C6">
        <w:rPr>
          <w:rtl/>
        </w:rPr>
        <w:t xml:space="preserve">قال  </w:t>
      </w:r>
      <w:r w:rsidRPr="008856D2">
        <w:rPr>
          <w:rtl/>
        </w:rPr>
        <w:t>لي قد مضى ولكن قد خل</w:t>
      </w:r>
      <w:r w:rsidR="00B124C6">
        <w:rPr>
          <w:rFonts w:hint="cs"/>
          <w:rtl/>
        </w:rPr>
        <w:t>ّ</w:t>
      </w:r>
      <w:r w:rsidRPr="008856D2">
        <w:rPr>
          <w:rtl/>
        </w:rPr>
        <w:t>ف فيكم من رقبته مثل هذه وأشار بيده</w:t>
      </w:r>
      <w:r>
        <w:rPr>
          <w:rFonts w:hint="cs"/>
          <w:rtl/>
        </w:rPr>
        <w:t>.</w:t>
      </w:r>
    </w:p>
    <w:p w14:paraId="67F46EA0" w14:textId="77777777" w:rsidR="002A5FAD" w:rsidRPr="008856D2" w:rsidRDefault="002A5FAD" w:rsidP="002A5FAD">
      <w:pPr>
        <w:pStyle w:val="libLine"/>
        <w:rPr>
          <w:rtl/>
        </w:rPr>
      </w:pPr>
      <w:r>
        <w:rPr>
          <w:rFonts w:hint="cs"/>
          <w:rtl/>
        </w:rPr>
        <w:t>________________________________________________________</w:t>
      </w:r>
    </w:p>
    <w:p w14:paraId="455A96DB" w14:textId="77777777" w:rsidR="00EE3516" w:rsidRDefault="00EE3516" w:rsidP="00A91FBE">
      <w:pPr>
        <w:pStyle w:val="libNormal"/>
        <w:rPr>
          <w:rtl/>
          <w:lang w:bidi="fa-IR"/>
        </w:rPr>
      </w:pPr>
      <w:r w:rsidRPr="00A91FBE">
        <w:rPr>
          <w:rStyle w:val="libBold1Char"/>
          <w:rtl/>
        </w:rPr>
        <w:t>الحديث الثاني :</w:t>
      </w:r>
      <w:r>
        <w:rPr>
          <w:rtl/>
        </w:rPr>
        <w:t xml:space="preserve"> </w:t>
      </w:r>
      <w:r w:rsidRPr="008856D2">
        <w:rPr>
          <w:rtl/>
          <w:lang w:bidi="fa-IR"/>
        </w:rPr>
        <w:t>صحيح.</w:t>
      </w:r>
    </w:p>
    <w:p w14:paraId="3F5A2B7F" w14:textId="7890CE2D" w:rsidR="00EE3516" w:rsidRPr="008856D2" w:rsidRDefault="00EE3516" w:rsidP="00571CFD">
      <w:pPr>
        <w:pStyle w:val="libNormal"/>
        <w:rPr>
          <w:rtl/>
        </w:rPr>
      </w:pPr>
      <w:r>
        <w:rPr>
          <w:rtl/>
        </w:rPr>
        <w:t xml:space="preserve">« </w:t>
      </w:r>
      <w:r w:rsidR="00B124C6">
        <w:rPr>
          <w:rtl/>
        </w:rPr>
        <w:t xml:space="preserve">قال : </w:t>
      </w:r>
      <w:r w:rsidRPr="004A3B67">
        <w:rPr>
          <w:rtl/>
        </w:rPr>
        <w:t>بالمدينة</w:t>
      </w:r>
      <w:r>
        <w:rPr>
          <w:rtl/>
        </w:rPr>
        <w:t xml:space="preserve"> » </w:t>
      </w:r>
      <w:r w:rsidRPr="008856D2">
        <w:rPr>
          <w:rtl/>
        </w:rPr>
        <w:t xml:space="preserve">أي </w:t>
      </w:r>
      <w:r w:rsidR="0005159D">
        <w:rPr>
          <w:rtl/>
        </w:rPr>
        <w:t xml:space="preserve">الطيّبة </w:t>
      </w:r>
      <w:r w:rsidRPr="008856D2">
        <w:rPr>
          <w:rtl/>
        </w:rPr>
        <w:t>المعروفة</w:t>
      </w:r>
      <w:r>
        <w:rPr>
          <w:rtl/>
        </w:rPr>
        <w:t xml:space="preserve"> ، </w:t>
      </w:r>
      <w:r w:rsidR="0005159D">
        <w:rPr>
          <w:rtl/>
        </w:rPr>
        <w:t xml:space="preserve">ولعلّه </w:t>
      </w:r>
      <w:r w:rsidRPr="00940F9D">
        <w:rPr>
          <w:rStyle w:val="libAlaemChar"/>
          <w:rtl/>
        </w:rPr>
        <w:t>عليه‌السلام</w:t>
      </w:r>
      <w:r w:rsidRPr="008856D2">
        <w:rPr>
          <w:rtl/>
        </w:rPr>
        <w:t xml:space="preserve"> علم أن</w:t>
      </w:r>
      <w:r w:rsidR="0005159D">
        <w:rPr>
          <w:rFonts w:hint="cs"/>
          <w:rtl/>
        </w:rPr>
        <w:t>ّ</w:t>
      </w:r>
      <w:r w:rsidRPr="008856D2">
        <w:rPr>
          <w:rtl/>
        </w:rPr>
        <w:t xml:space="preserve">ه يدركه أو </w:t>
      </w:r>
      <w:r w:rsidR="0005159D">
        <w:rPr>
          <w:rtl/>
        </w:rPr>
        <w:t xml:space="preserve">خبراً </w:t>
      </w:r>
      <w:r w:rsidRPr="008856D2">
        <w:rPr>
          <w:rtl/>
        </w:rPr>
        <w:t>منه في المدينة</w:t>
      </w:r>
      <w:r>
        <w:rPr>
          <w:rtl/>
        </w:rPr>
        <w:t xml:space="preserve"> ، </w:t>
      </w:r>
      <w:r w:rsidRPr="008856D2">
        <w:rPr>
          <w:rtl/>
        </w:rPr>
        <w:t>وقيل</w:t>
      </w:r>
      <w:r>
        <w:rPr>
          <w:rtl/>
        </w:rPr>
        <w:t xml:space="preserve"> : </w:t>
      </w:r>
      <w:r w:rsidRPr="008856D2">
        <w:rPr>
          <w:rtl/>
        </w:rPr>
        <w:t>اللام للعهد</w:t>
      </w:r>
      <w:r>
        <w:rPr>
          <w:rtl/>
        </w:rPr>
        <w:t xml:space="preserve"> ، </w:t>
      </w:r>
      <w:r w:rsidRPr="008856D2">
        <w:rPr>
          <w:rtl/>
        </w:rPr>
        <w:t xml:space="preserve">والمراد بها </w:t>
      </w:r>
      <w:r w:rsidR="00C96129">
        <w:rPr>
          <w:rtl/>
        </w:rPr>
        <w:t xml:space="preserve">سرّ </w:t>
      </w:r>
      <w:r w:rsidRPr="008856D2">
        <w:rPr>
          <w:rtl/>
        </w:rPr>
        <w:t>من رأى يعني أن</w:t>
      </w:r>
      <w:r w:rsidR="00C96129">
        <w:rPr>
          <w:rFonts w:hint="cs"/>
          <w:rtl/>
        </w:rPr>
        <w:t>ّ</w:t>
      </w:r>
      <w:r w:rsidRPr="008856D2">
        <w:rPr>
          <w:rtl/>
        </w:rPr>
        <w:t xml:space="preserve"> سفراءه من أهل </w:t>
      </w:r>
      <w:r w:rsidR="00C96129">
        <w:rPr>
          <w:rtl/>
        </w:rPr>
        <w:t xml:space="preserve">سرّ </w:t>
      </w:r>
      <w:r w:rsidRPr="008856D2">
        <w:rPr>
          <w:rtl/>
        </w:rPr>
        <w:t>من رأى يعرفونه فسلهم عنه.</w:t>
      </w:r>
    </w:p>
    <w:p w14:paraId="01437C1C" w14:textId="77777777" w:rsidR="00EE3516" w:rsidRPr="008856D2" w:rsidRDefault="00EE3516" w:rsidP="00A91FBE">
      <w:pPr>
        <w:pStyle w:val="libNormal"/>
        <w:rPr>
          <w:rtl/>
        </w:rPr>
      </w:pPr>
      <w:r w:rsidRPr="00A91FBE">
        <w:rPr>
          <w:rStyle w:val="libBold1Char"/>
          <w:rtl/>
        </w:rPr>
        <w:t xml:space="preserve">الحديث الثالث : </w:t>
      </w:r>
      <w:r w:rsidRPr="008856D2">
        <w:rPr>
          <w:rtl/>
        </w:rPr>
        <w:t>ضعيف على المشهور</w:t>
      </w:r>
      <w:r>
        <w:rPr>
          <w:rtl/>
        </w:rPr>
        <w:t xml:space="preserve"> ، </w:t>
      </w:r>
      <w:r w:rsidRPr="004A3B67">
        <w:rPr>
          <w:rtl/>
        </w:rPr>
        <w:t>والمكفوف</w:t>
      </w:r>
      <w:r>
        <w:rPr>
          <w:rtl/>
        </w:rPr>
        <w:t xml:space="preserve"> : </w:t>
      </w:r>
      <w:r w:rsidRPr="008856D2">
        <w:rPr>
          <w:rtl/>
        </w:rPr>
        <w:t>الأعمى</w:t>
      </w:r>
      <w:r>
        <w:rPr>
          <w:rtl/>
        </w:rPr>
        <w:t xml:space="preserve"> ، </w:t>
      </w:r>
      <w:r w:rsidRPr="004A3B67">
        <w:rPr>
          <w:rtl/>
        </w:rPr>
        <w:t>والأهواز</w:t>
      </w:r>
      <w:r>
        <w:rPr>
          <w:rtl/>
        </w:rPr>
        <w:t xml:space="preserve"> : </w:t>
      </w:r>
      <w:r w:rsidRPr="008856D2">
        <w:rPr>
          <w:rtl/>
        </w:rPr>
        <w:t>بالفتح</w:t>
      </w:r>
      <w:r>
        <w:rPr>
          <w:rtl/>
        </w:rPr>
        <w:t xml:space="preserve"> : </w:t>
      </w:r>
      <w:r w:rsidRPr="008856D2">
        <w:rPr>
          <w:rtl/>
        </w:rPr>
        <w:t>تسع كور بين بصرة وفارس.</w:t>
      </w:r>
    </w:p>
    <w:p w14:paraId="14FCF0E7" w14:textId="7DAE1A47" w:rsidR="00EE3516" w:rsidRDefault="00EE3516" w:rsidP="00A91FBE">
      <w:pPr>
        <w:pStyle w:val="libNormal"/>
        <w:rPr>
          <w:rtl/>
        </w:rPr>
      </w:pPr>
      <w:r w:rsidRPr="00A91FBE">
        <w:rPr>
          <w:rStyle w:val="libBold1Char"/>
          <w:rtl/>
        </w:rPr>
        <w:t>الحديث الرابع :</w:t>
      </w:r>
      <w:r w:rsidRPr="00A91FBE">
        <w:rPr>
          <w:rtl/>
        </w:rPr>
        <w:t xml:space="preserve"> ضعيف على المشهور ، مختلف فيه لأن حمدان القلانسي </w:t>
      </w:r>
      <w:r w:rsidR="00A91FBE">
        <w:rPr>
          <w:rtl/>
        </w:rPr>
        <w:t xml:space="preserve">ذمّه </w:t>
      </w:r>
      <w:r w:rsidRPr="00A91FBE">
        <w:rPr>
          <w:rtl/>
        </w:rPr>
        <w:t xml:space="preserve">النجاشي ، وروى </w:t>
      </w:r>
      <w:r w:rsidR="00A91FBE">
        <w:rPr>
          <w:rtl/>
        </w:rPr>
        <w:t xml:space="preserve">الكشّي </w:t>
      </w:r>
      <w:r w:rsidRPr="00A91FBE">
        <w:rPr>
          <w:rtl/>
        </w:rPr>
        <w:t xml:space="preserve">توثيقه عن العياشي ، والقلانسي : </w:t>
      </w:r>
      <w:r w:rsidR="00162147">
        <w:rPr>
          <w:rtl/>
        </w:rPr>
        <w:t xml:space="preserve">بيّاع </w:t>
      </w:r>
      <w:r w:rsidRPr="00A91FBE">
        <w:rPr>
          <w:rtl/>
        </w:rPr>
        <w:t xml:space="preserve">القلنسوة ، والعمري بفتح العين وسكون الميم هو أول السفراء الأربعة بين الحجة عليه‌السلام ، وهو أبو عمر وعثمان بن سعيد ، وثانيهم ابنه أبو جعفر </w:t>
      </w:r>
      <w:r w:rsidR="00A36E9D" w:rsidRPr="00A91FBE">
        <w:rPr>
          <w:rtl/>
        </w:rPr>
        <w:t xml:space="preserve">محمّد </w:t>
      </w:r>
      <w:r w:rsidRPr="00A91FBE">
        <w:rPr>
          <w:rtl/>
        </w:rPr>
        <w:t>بن عثمان ، وثالثهم أبو القاسم الحسين بن روح الن</w:t>
      </w:r>
      <w:r w:rsidR="00162147">
        <w:rPr>
          <w:rFonts w:hint="cs"/>
          <w:rtl/>
        </w:rPr>
        <w:t>ّ</w:t>
      </w:r>
      <w:r w:rsidRPr="00A91FBE">
        <w:rPr>
          <w:rtl/>
        </w:rPr>
        <w:t xml:space="preserve">وبختي ، ورابعهم أبو الحسن </w:t>
      </w:r>
      <w:r w:rsidR="00A36E9D" w:rsidRPr="00A91FBE">
        <w:rPr>
          <w:rtl/>
        </w:rPr>
        <w:t xml:space="preserve">عليّ </w:t>
      </w:r>
      <w:r w:rsidRPr="00A91FBE">
        <w:rPr>
          <w:rtl/>
        </w:rPr>
        <w:t xml:space="preserve">بن </w:t>
      </w:r>
      <w:r w:rsidR="00A36E9D" w:rsidRPr="00A91FBE">
        <w:rPr>
          <w:rtl/>
        </w:rPr>
        <w:t xml:space="preserve">محمّد </w:t>
      </w:r>
      <w:r w:rsidR="00162147">
        <w:rPr>
          <w:rtl/>
        </w:rPr>
        <w:t xml:space="preserve">السمّري </w:t>
      </w:r>
      <w:r w:rsidRPr="00A91FBE">
        <w:rPr>
          <w:rtl/>
        </w:rPr>
        <w:t xml:space="preserve">، </w:t>
      </w:r>
      <w:r w:rsidR="00162147">
        <w:rPr>
          <w:rtl/>
        </w:rPr>
        <w:t xml:space="preserve">فلمّا </w:t>
      </w:r>
      <w:r w:rsidRPr="00A91FBE">
        <w:rPr>
          <w:rtl/>
        </w:rPr>
        <w:t>حضرته الوفاة سئل أن يوصي ف</w:t>
      </w:r>
      <w:r w:rsidR="00104354">
        <w:rPr>
          <w:rtl/>
        </w:rPr>
        <w:t>قال</w:t>
      </w:r>
      <w:r w:rsidR="00B124C6" w:rsidRPr="00A91FBE">
        <w:rPr>
          <w:rtl/>
        </w:rPr>
        <w:t xml:space="preserve"> </w:t>
      </w:r>
      <w:r w:rsidRPr="00A91FBE">
        <w:rPr>
          <w:rtl/>
        </w:rPr>
        <w:t>: لله أمر هو بالغه ، ومات رحمه‌الله سنة تسع وعشرين وثلاثمائة فوقعت الغيبة الكبرى التي نحن فيها ، ونسأل الله تعجيل الفرج وكشف</w:t>
      </w:r>
      <w:r w:rsidRPr="008856D2">
        <w:rPr>
          <w:rtl/>
        </w:rPr>
        <w:t xml:space="preserve"> الغمة عن هذه الأم</w:t>
      </w:r>
      <w:r w:rsidR="00162147">
        <w:rPr>
          <w:rFonts w:hint="cs"/>
          <w:rtl/>
        </w:rPr>
        <w:t>ّ</w:t>
      </w:r>
      <w:r w:rsidRPr="008856D2">
        <w:rPr>
          <w:rtl/>
        </w:rPr>
        <w:t>ة.</w:t>
      </w:r>
    </w:p>
    <w:p w14:paraId="46B28045" w14:textId="6215F7BE" w:rsidR="00EE3516" w:rsidRPr="008856D2" w:rsidRDefault="00EE3516" w:rsidP="00571CFD">
      <w:pPr>
        <w:pStyle w:val="libNormal"/>
        <w:rPr>
          <w:rtl/>
        </w:rPr>
      </w:pPr>
      <w:r>
        <w:rPr>
          <w:rtl/>
        </w:rPr>
        <w:t xml:space="preserve">« </w:t>
      </w:r>
      <w:r w:rsidRPr="004A3B67">
        <w:rPr>
          <w:rtl/>
        </w:rPr>
        <w:t>وأشار بيده</w:t>
      </w:r>
      <w:r>
        <w:rPr>
          <w:rtl/>
        </w:rPr>
        <w:t xml:space="preserve"> » </w:t>
      </w:r>
      <w:r w:rsidRPr="008856D2">
        <w:rPr>
          <w:rtl/>
        </w:rPr>
        <w:t>أي فر</w:t>
      </w:r>
      <w:r w:rsidR="00162147">
        <w:rPr>
          <w:rFonts w:hint="cs"/>
          <w:rtl/>
        </w:rPr>
        <w:t>ّ</w:t>
      </w:r>
      <w:r w:rsidRPr="008856D2">
        <w:rPr>
          <w:rtl/>
        </w:rPr>
        <w:t>ج من كل</w:t>
      </w:r>
      <w:r w:rsidR="00162147">
        <w:rPr>
          <w:rFonts w:hint="cs"/>
          <w:rtl/>
        </w:rPr>
        <w:t>ّ</w:t>
      </w:r>
      <w:r w:rsidRPr="008856D2">
        <w:rPr>
          <w:rtl/>
        </w:rPr>
        <w:t xml:space="preserve"> من يديه إصبعيه الإبهام والس</w:t>
      </w:r>
      <w:r w:rsidR="00162147">
        <w:rPr>
          <w:rFonts w:hint="cs"/>
          <w:rtl/>
        </w:rPr>
        <w:t>ّ</w:t>
      </w:r>
      <w:r w:rsidRPr="008856D2">
        <w:rPr>
          <w:rtl/>
        </w:rPr>
        <w:t>بابة وفر</w:t>
      </w:r>
      <w:r w:rsidR="00162147">
        <w:rPr>
          <w:rFonts w:hint="cs"/>
          <w:rtl/>
        </w:rPr>
        <w:t>ّ</w:t>
      </w:r>
      <w:r w:rsidRPr="008856D2">
        <w:rPr>
          <w:rtl/>
        </w:rPr>
        <w:t>ج</w:t>
      </w:r>
    </w:p>
    <w:p w14:paraId="410513BC" w14:textId="77777777" w:rsidR="002A5FAD" w:rsidRDefault="002A5FAD" w:rsidP="002A5FAD">
      <w:pPr>
        <w:pStyle w:val="libNormal"/>
        <w:rPr>
          <w:rtl/>
        </w:rPr>
      </w:pPr>
      <w:r w:rsidRPr="002A5FAD">
        <w:rPr>
          <w:rStyle w:val="libNormalChar"/>
          <w:rtl/>
        </w:rPr>
        <w:br w:type="page"/>
      </w:r>
    </w:p>
    <w:p w14:paraId="48EFBECE" w14:textId="0D42CB67" w:rsidR="00EE3516" w:rsidRPr="008856D2" w:rsidRDefault="00EE3516" w:rsidP="002A5FAD">
      <w:pPr>
        <w:pStyle w:val="libNormal"/>
        <w:rPr>
          <w:rtl/>
        </w:rPr>
      </w:pPr>
      <w:r w:rsidRPr="008856D2">
        <w:rPr>
          <w:rtl/>
        </w:rPr>
        <w:lastRenderedPageBreak/>
        <w:t>5</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sidRPr="008856D2">
        <w:rPr>
          <w:rtl/>
        </w:rPr>
        <w:t>الأشعري</w:t>
      </w:r>
      <w:r>
        <w:rPr>
          <w:rtl/>
        </w:rPr>
        <w:t xml:space="preserve"> ، </w:t>
      </w:r>
      <w:r w:rsidRPr="008856D2">
        <w:rPr>
          <w:rtl/>
        </w:rPr>
        <w:t>عن معل</w:t>
      </w:r>
      <w:r w:rsidR="00FA6E82">
        <w:rPr>
          <w:rFonts w:hint="cs"/>
          <w:rtl/>
        </w:rPr>
        <w:t>ّ</w:t>
      </w:r>
      <w:r w:rsidRPr="008856D2">
        <w:rPr>
          <w:rtl/>
        </w:rPr>
        <w:t xml:space="preserve">ى بن </w:t>
      </w:r>
      <w:r w:rsidR="00A36E9D">
        <w:rPr>
          <w:rtl/>
        </w:rPr>
        <w:t xml:space="preserve">محمّد </w:t>
      </w:r>
      <w:r>
        <w:rPr>
          <w:rtl/>
        </w:rPr>
        <w:t xml:space="preserve">، </w:t>
      </w:r>
      <w:r w:rsidRPr="008856D2">
        <w:rPr>
          <w:rtl/>
        </w:rPr>
        <w:t xml:space="preserve">عن أحمد بن </w:t>
      </w:r>
      <w:r w:rsidR="00A36E9D">
        <w:rPr>
          <w:rtl/>
        </w:rPr>
        <w:t xml:space="preserve">محمّد </w:t>
      </w:r>
      <w:r w:rsidRPr="008856D2">
        <w:rPr>
          <w:rtl/>
        </w:rPr>
        <w:t xml:space="preserve">بن عبد الله </w:t>
      </w:r>
      <w:r w:rsidR="00B124C6">
        <w:rPr>
          <w:rtl/>
        </w:rPr>
        <w:t xml:space="preserve">قال : </w:t>
      </w:r>
      <w:r w:rsidRPr="008856D2">
        <w:rPr>
          <w:rtl/>
        </w:rPr>
        <w:t xml:space="preserve">خرج عن أبي </w:t>
      </w:r>
      <w:r w:rsidR="00A36E9D">
        <w:rPr>
          <w:rtl/>
        </w:rPr>
        <w:t xml:space="preserve">محمّد </w:t>
      </w:r>
      <w:r w:rsidRPr="00940F9D">
        <w:rPr>
          <w:rStyle w:val="libAlaemChar"/>
          <w:rFonts w:hint="cs"/>
          <w:rtl/>
        </w:rPr>
        <w:t>عليه‌السلام</w:t>
      </w:r>
      <w:r w:rsidRPr="008856D2">
        <w:rPr>
          <w:rtl/>
        </w:rPr>
        <w:t xml:space="preserve"> حين قتل الزبيري</w:t>
      </w:r>
      <w:r w:rsidR="00C96129">
        <w:rPr>
          <w:rFonts w:hint="cs"/>
          <w:rtl/>
        </w:rPr>
        <w:t>ّ</w:t>
      </w:r>
      <w:r w:rsidRPr="008856D2">
        <w:rPr>
          <w:rtl/>
        </w:rPr>
        <w:t xml:space="preserve"> لعنه الله </w:t>
      </w:r>
      <w:r w:rsidR="00B84AD7">
        <w:rPr>
          <w:rFonts w:hint="cs"/>
          <w:rtl/>
        </w:rPr>
        <w:t xml:space="preserve">: </w:t>
      </w:r>
      <w:r w:rsidRPr="008856D2">
        <w:rPr>
          <w:rtl/>
        </w:rPr>
        <w:t>هذا جزاء من اجترأ على الله في أوليائه يزعم أن</w:t>
      </w:r>
      <w:r w:rsidR="00B84AD7">
        <w:rPr>
          <w:rFonts w:hint="cs"/>
          <w:rtl/>
        </w:rPr>
        <w:t>ّ</w:t>
      </w:r>
      <w:r w:rsidRPr="008856D2">
        <w:rPr>
          <w:rtl/>
        </w:rPr>
        <w:t>ه يقتلني وليس لي عقب</w:t>
      </w:r>
      <w:r w:rsidR="00B84AD7">
        <w:rPr>
          <w:rFonts w:hint="cs"/>
          <w:rtl/>
        </w:rPr>
        <w:t>ٌ</w:t>
      </w:r>
      <w:r w:rsidRPr="008856D2">
        <w:rPr>
          <w:rtl/>
        </w:rPr>
        <w:t xml:space="preserve"> </w:t>
      </w:r>
      <w:r w:rsidR="00B84AD7">
        <w:rPr>
          <w:rFonts w:hint="cs"/>
          <w:rtl/>
        </w:rPr>
        <w:t xml:space="preserve">، </w:t>
      </w:r>
      <w:r w:rsidRPr="008856D2">
        <w:rPr>
          <w:rtl/>
        </w:rPr>
        <w:t xml:space="preserve">فكيف رأى قدرة الله فيه </w:t>
      </w:r>
      <w:r w:rsidR="00B84AD7">
        <w:rPr>
          <w:rFonts w:hint="cs"/>
          <w:rtl/>
        </w:rPr>
        <w:t xml:space="preserve">؟ </w:t>
      </w:r>
      <w:r w:rsidRPr="008856D2">
        <w:rPr>
          <w:rtl/>
        </w:rPr>
        <w:t>و</w:t>
      </w:r>
      <w:r w:rsidR="00FA6E82">
        <w:rPr>
          <w:rFonts w:hint="cs"/>
          <w:rtl/>
        </w:rPr>
        <w:t xml:space="preserve"> </w:t>
      </w:r>
      <w:r w:rsidRPr="008856D2">
        <w:rPr>
          <w:rtl/>
        </w:rPr>
        <w:t>ولد له ولد</w:t>
      </w:r>
      <w:r w:rsidR="00FA6E82">
        <w:rPr>
          <w:rFonts w:hint="cs"/>
          <w:rtl/>
        </w:rPr>
        <w:t>ٌ</w:t>
      </w:r>
      <w:r w:rsidRPr="008856D2">
        <w:rPr>
          <w:rtl/>
        </w:rPr>
        <w:t xml:space="preserve"> سم</w:t>
      </w:r>
      <w:r w:rsidR="00B84AD7">
        <w:rPr>
          <w:rFonts w:hint="cs"/>
          <w:rtl/>
        </w:rPr>
        <w:t>ّ</w:t>
      </w:r>
      <w:r w:rsidRPr="008856D2">
        <w:rPr>
          <w:rtl/>
        </w:rPr>
        <w:t xml:space="preserve">اه </w:t>
      </w:r>
      <w:r w:rsidR="00104354">
        <w:rPr>
          <w:rtl/>
        </w:rPr>
        <w:t>«</w:t>
      </w:r>
      <w:r w:rsidR="00104354">
        <w:rPr>
          <w:rFonts w:hint="cs"/>
          <w:rtl/>
        </w:rPr>
        <w:t xml:space="preserve"> </w:t>
      </w:r>
      <w:r w:rsidRPr="008856D2">
        <w:rPr>
          <w:rtl/>
        </w:rPr>
        <w:t xml:space="preserve">م ح م د </w:t>
      </w:r>
      <w:r w:rsidR="00104354">
        <w:rPr>
          <w:rtl/>
        </w:rPr>
        <w:t>»</w:t>
      </w:r>
      <w:r w:rsidR="00104354">
        <w:rPr>
          <w:rFonts w:hint="cs"/>
          <w:rtl/>
        </w:rPr>
        <w:t xml:space="preserve"> </w:t>
      </w:r>
      <w:r w:rsidRPr="008856D2">
        <w:rPr>
          <w:rtl/>
        </w:rPr>
        <w:t>في سنة ست</w:t>
      </w:r>
      <w:r w:rsidR="00FA6E82">
        <w:rPr>
          <w:rFonts w:hint="cs"/>
          <w:rtl/>
        </w:rPr>
        <w:t>ّ</w:t>
      </w:r>
      <w:r w:rsidRPr="008856D2">
        <w:rPr>
          <w:rtl/>
        </w:rPr>
        <w:t xml:space="preserve"> وخمسين ومائتين</w:t>
      </w:r>
      <w:r>
        <w:rPr>
          <w:rFonts w:hint="cs"/>
          <w:rtl/>
        </w:rPr>
        <w:t>.</w:t>
      </w:r>
    </w:p>
    <w:p w14:paraId="13E9A8A8" w14:textId="77777777" w:rsidR="00104354" w:rsidRPr="008856D2" w:rsidRDefault="00104354" w:rsidP="00104354">
      <w:pPr>
        <w:pStyle w:val="libLine"/>
        <w:rPr>
          <w:rtl/>
        </w:rPr>
      </w:pPr>
      <w:r>
        <w:rPr>
          <w:rFonts w:hint="cs"/>
          <w:rtl/>
        </w:rPr>
        <w:t>________________________________________________________</w:t>
      </w:r>
    </w:p>
    <w:p w14:paraId="7CC0E5AE" w14:textId="6831D8E3" w:rsidR="00EE3516" w:rsidRPr="008856D2" w:rsidRDefault="00EE3516" w:rsidP="00E71D03">
      <w:pPr>
        <w:pStyle w:val="libNormal0"/>
        <w:rPr>
          <w:rtl/>
        </w:rPr>
      </w:pPr>
      <w:r w:rsidRPr="008856D2">
        <w:rPr>
          <w:rtl/>
        </w:rPr>
        <w:t>بين اليدين كما هو الشائع عند العرب والعجم في الإشارة إلى غلظ الرقبة</w:t>
      </w:r>
      <w:r>
        <w:rPr>
          <w:rtl/>
        </w:rPr>
        <w:t xml:space="preserve"> ، </w:t>
      </w:r>
      <w:r w:rsidRPr="008856D2">
        <w:rPr>
          <w:rtl/>
        </w:rPr>
        <w:t>أي شاب</w:t>
      </w:r>
      <w:r w:rsidR="00E71D03">
        <w:rPr>
          <w:rFonts w:hint="cs"/>
          <w:rtl/>
        </w:rPr>
        <w:t>ّ</w:t>
      </w:r>
      <w:r w:rsidRPr="008856D2">
        <w:rPr>
          <w:rtl/>
        </w:rPr>
        <w:t xml:space="preserve"> قوي</w:t>
      </w:r>
      <w:r w:rsidR="00E71D03">
        <w:rPr>
          <w:rFonts w:hint="cs"/>
          <w:rtl/>
        </w:rPr>
        <w:t>ّ</w:t>
      </w:r>
      <w:r w:rsidRPr="008856D2">
        <w:rPr>
          <w:rtl/>
        </w:rPr>
        <w:t xml:space="preserve"> رقبته هكذا</w:t>
      </w:r>
      <w:r>
        <w:rPr>
          <w:rtl/>
        </w:rPr>
        <w:t xml:space="preserve"> ، </w:t>
      </w:r>
      <w:r w:rsidRPr="008856D2">
        <w:rPr>
          <w:rtl/>
        </w:rPr>
        <w:t>ويؤي</w:t>
      </w:r>
      <w:r w:rsidR="00E71D03">
        <w:rPr>
          <w:rFonts w:hint="cs"/>
          <w:rtl/>
        </w:rPr>
        <w:t>ّ</w:t>
      </w:r>
      <w:r w:rsidRPr="008856D2">
        <w:rPr>
          <w:rtl/>
        </w:rPr>
        <w:t>ده أن</w:t>
      </w:r>
      <w:r w:rsidR="00E71D03">
        <w:rPr>
          <w:rFonts w:hint="cs"/>
          <w:rtl/>
        </w:rPr>
        <w:t>ّ</w:t>
      </w:r>
      <w:r w:rsidRPr="008856D2">
        <w:rPr>
          <w:rtl/>
        </w:rPr>
        <w:t xml:space="preserve"> في رواية الشيخ</w:t>
      </w:r>
      <w:r>
        <w:rPr>
          <w:rtl/>
        </w:rPr>
        <w:t xml:space="preserve"> : </w:t>
      </w:r>
      <w:r w:rsidR="00E71D03">
        <w:rPr>
          <w:rtl/>
        </w:rPr>
        <w:t>وأو</w:t>
      </w:r>
      <w:r w:rsidR="00E71D03">
        <w:rPr>
          <w:rFonts w:hint="cs"/>
          <w:rtl/>
        </w:rPr>
        <w:t xml:space="preserve"> </w:t>
      </w:r>
      <w:r w:rsidR="00E71D03">
        <w:rPr>
          <w:rtl/>
        </w:rPr>
        <w:t>م</w:t>
      </w:r>
      <w:r w:rsidR="00E71D03">
        <w:rPr>
          <w:rFonts w:hint="cs"/>
          <w:rtl/>
        </w:rPr>
        <w:t>ي</w:t>
      </w:r>
      <w:r w:rsidRPr="008856D2">
        <w:rPr>
          <w:rtl/>
        </w:rPr>
        <w:t xml:space="preserve"> بيده</w:t>
      </w:r>
      <w:r>
        <w:rPr>
          <w:rtl/>
        </w:rPr>
        <w:t xml:space="preserve"> ، </w:t>
      </w:r>
      <w:r w:rsidRPr="008856D2">
        <w:rPr>
          <w:rtl/>
        </w:rPr>
        <w:t>وفي رواية أخرى رواه</w:t>
      </w:r>
      <w:r>
        <w:rPr>
          <w:rtl/>
        </w:rPr>
        <w:t xml:space="preserve"> : </w:t>
      </w:r>
      <w:r w:rsidR="00B124C6">
        <w:rPr>
          <w:rtl/>
        </w:rPr>
        <w:t xml:space="preserve">قال : </w:t>
      </w:r>
      <w:r>
        <w:rPr>
          <w:rtl/>
        </w:rPr>
        <w:t xml:space="preserve">: </w:t>
      </w:r>
      <w:r w:rsidRPr="008856D2">
        <w:rPr>
          <w:rtl/>
        </w:rPr>
        <w:t xml:space="preserve">قد رأيته </w:t>
      </w:r>
      <w:r w:rsidRPr="00940F9D">
        <w:rPr>
          <w:rStyle w:val="libAlaemChar"/>
          <w:rtl/>
        </w:rPr>
        <w:t>عليه‌السلام</w:t>
      </w:r>
      <w:r w:rsidRPr="008856D2">
        <w:rPr>
          <w:rtl/>
        </w:rPr>
        <w:t xml:space="preserve"> وعنقه هكذا</w:t>
      </w:r>
      <w:r>
        <w:rPr>
          <w:rtl/>
        </w:rPr>
        <w:t xml:space="preserve"> ، </w:t>
      </w:r>
      <w:r w:rsidRPr="008856D2">
        <w:rPr>
          <w:rtl/>
        </w:rPr>
        <w:t>يريد أن</w:t>
      </w:r>
      <w:r w:rsidR="00E71D03">
        <w:rPr>
          <w:rFonts w:hint="cs"/>
          <w:rtl/>
        </w:rPr>
        <w:t>ّ</w:t>
      </w:r>
      <w:r w:rsidRPr="008856D2">
        <w:rPr>
          <w:rtl/>
        </w:rPr>
        <w:t>ه أغلظ الرقاب حسنا</w:t>
      </w:r>
      <w:r w:rsidR="00E71D03">
        <w:rPr>
          <w:rFonts w:hint="cs"/>
          <w:rtl/>
        </w:rPr>
        <w:t>ً</w:t>
      </w:r>
      <w:r w:rsidRPr="008856D2">
        <w:rPr>
          <w:rtl/>
        </w:rPr>
        <w:t xml:space="preserve"> وتماما</w:t>
      </w:r>
      <w:r w:rsidR="00E71D03">
        <w:rPr>
          <w:rFonts w:hint="cs"/>
          <w:rtl/>
        </w:rPr>
        <w:t>ً</w:t>
      </w:r>
      <w:r w:rsidRPr="008856D2">
        <w:rPr>
          <w:rtl/>
        </w:rPr>
        <w:t>.</w:t>
      </w:r>
      <w:r>
        <w:rPr>
          <w:rFonts w:hint="cs"/>
          <w:rtl/>
        </w:rPr>
        <w:t xml:space="preserve"> </w:t>
      </w:r>
      <w:r w:rsidRPr="008856D2">
        <w:rPr>
          <w:rtl/>
        </w:rPr>
        <w:t>الخبر.</w:t>
      </w:r>
    </w:p>
    <w:p w14:paraId="0F3842B1" w14:textId="7AD35E52" w:rsidR="00EE3516" w:rsidRPr="008856D2" w:rsidRDefault="00EE3516" w:rsidP="00571CFD">
      <w:pPr>
        <w:pStyle w:val="libNormal"/>
        <w:rPr>
          <w:rtl/>
        </w:rPr>
      </w:pPr>
      <w:r w:rsidRPr="008856D2">
        <w:rPr>
          <w:rtl/>
        </w:rPr>
        <w:t>و</w:t>
      </w:r>
      <w:r w:rsidR="00E71D03">
        <w:rPr>
          <w:rtl/>
        </w:rPr>
        <w:t>قال</w:t>
      </w:r>
      <w:r w:rsidR="00B124C6">
        <w:rPr>
          <w:rtl/>
        </w:rPr>
        <w:t xml:space="preserve"> </w:t>
      </w:r>
      <w:r w:rsidRPr="008856D2">
        <w:rPr>
          <w:rtl/>
        </w:rPr>
        <w:t>أكثر الشارحين لعدم أنسهم بمصطلحات الحديث وعدم سماعه من أهله المراد بالرقبة القد والقامة</w:t>
      </w:r>
      <w:r>
        <w:rPr>
          <w:rtl/>
        </w:rPr>
        <w:t xml:space="preserve"> ، </w:t>
      </w:r>
      <w:r w:rsidRPr="008856D2">
        <w:rPr>
          <w:rtl/>
        </w:rPr>
        <w:t>وأشار إلى طول قامته تسمية للكل باسم الجزء</w:t>
      </w:r>
      <w:r>
        <w:rPr>
          <w:rtl/>
        </w:rPr>
        <w:t xml:space="preserve"> ، </w:t>
      </w:r>
      <w:r w:rsidRPr="008856D2">
        <w:rPr>
          <w:rtl/>
        </w:rPr>
        <w:t>و</w:t>
      </w:r>
      <w:r w:rsidR="00B124C6">
        <w:rPr>
          <w:rtl/>
        </w:rPr>
        <w:t xml:space="preserve">قال : </w:t>
      </w:r>
      <w:r w:rsidRPr="008856D2">
        <w:rPr>
          <w:rtl/>
        </w:rPr>
        <w:t>بعضهم</w:t>
      </w:r>
      <w:r>
        <w:rPr>
          <w:rtl/>
        </w:rPr>
        <w:t xml:space="preserve"> : </w:t>
      </w:r>
      <w:r w:rsidRPr="008856D2">
        <w:rPr>
          <w:rtl/>
        </w:rPr>
        <w:t>طول الرقبة يعبر به عن الاستقلال والاستبداد بالأمر.</w:t>
      </w:r>
    </w:p>
    <w:p w14:paraId="7C634B27" w14:textId="4E4910C4" w:rsidR="00EE3516" w:rsidRPr="008856D2" w:rsidRDefault="00EE3516" w:rsidP="00571CFD">
      <w:pPr>
        <w:pStyle w:val="libNormal"/>
        <w:rPr>
          <w:rtl/>
        </w:rPr>
      </w:pPr>
      <w:r w:rsidRPr="008856D2">
        <w:rPr>
          <w:rtl/>
        </w:rPr>
        <w:t>أقول</w:t>
      </w:r>
      <w:r>
        <w:rPr>
          <w:rtl/>
        </w:rPr>
        <w:t xml:space="preserve"> : </w:t>
      </w:r>
      <w:r w:rsidRPr="008856D2">
        <w:rPr>
          <w:rtl/>
        </w:rPr>
        <w:t>ويخطر بالبال معنى آخر وهو أنه أشار إلى رقبة نفسه كما ورد في بعض روايات إكمال الدين وأشار بيده إلى رقبته</w:t>
      </w:r>
      <w:r>
        <w:rPr>
          <w:rtl/>
        </w:rPr>
        <w:t xml:space="preserve"> ، </w:t>
      </w:r>
      <w:r w:rsidRPr="008856D2">
        <w:rPr>
          <w:rtl/>
        </w:rPr>
        <w:t xml:space="preserve">وفي هذا الخبر أيضا هكذا وأشار بيديه </w:t>
      </w:r>
      <w:r w:rsidR="008A0BC3">
        <w:rPr>
          <w:rtl/>
        </w:rPr>
        <w:t xml:space="preserve">جميعاً </w:t>
      </w:r>
      <w:r w:rsidRPr="008856D2">
        <w:rPr>
          <w:rtl/>
        </w:rPr>
        <w:t>إلى عنقه</w:t>
      </w:r>
      <w:r>
        <w:rPr>
          <w:rtl/>
        </w:rPr>
        <w:t xml:space="preserve"> ، </w:t>
      </w:r>
      <w:r w:rsidRPr="008856D2">
        <w:rPr>
          <w:rtl/>
        </w:rPr>
        <w:t xml:space="preserve">وإن احتمل في هذا </w:t>
      </w:r>
      <w:r w:rsidR="00C96129">
        <w:rPr>
          <w:rtl/>
        </w:rPr>
        <w:t xml:space="preserve">أيضاً </w:t>
      </w:r>
      <w:r w:rsidRPr="008856D2">
        <w:rPr>
          <w:rtl/>
        </w:rPr>
        <w:t xml:space="preserve">إرجاع الضمير إلى الإمام </w:t>
      </w:r>
      <w:r w:rsidRPr="00940F9D">
        <w:rPr>
          <w:rStyle w:val="libAlaemChar"/>
          <w:rtl/>
        </w:rPr>
        <w:t>عليه‌السلام</w:t>
      </w:r>
      <w:r w:rsidRPr="008856D2">
        <w:rPr>
          <w:rtl/>
        </w:rPr>
        <w:t xml:space="preserve"> لكنه بعيد.</w:t>
      </w:r>
    </w:p>
    <w:p w14:paraId="0847029E" w14:textId="149C5A94" w:rsidR="00EE3516" w:rsidRPr="008856D2" w:rsidRDefault="00EE3516" w:rsidP="00201378">
      <w:pPr>
        <w:pStyle w:val="libNormal"/>
        <w:rPr>
          <w:rtl/>
        </w:rPr>
      </w:pPr>
      <w:r w:rsidRPr="00201378">
        <w:rPr>
          <w:rStyle w:val="libBold1Char"/>
          <w:rtl/>
        </w:rPr>
        <w:t>الحديث الخامس :</w:t>
      </w:r>
      <w:r>
        <w:rPr>
          <w:rtl/>
        </w:rPr>
        <w:t xml:space="preserve"> </w:t>
      </w:r>
      <w:r w:rsidRPr="008856D2">
        <w:rPr>
          <w:rtl/>
        </w:rPr>
        <w:t>ضعيف على المشهور</w:t>
      </w:r>
      <w:r>
        <w:rPr>
          <w:rtl/>
        </w:rPr>
        <w:t xml:space="preserve"> ، </w:t>
      </w:r>
      <w:r w:rsidRPr="004A3B67">
        <w:rPr>
          <w:rtl/>
        </w:rPr>
        <w:t>والزبيري</w:t>
      </w:r>
      <w:r>
        <w:rPr>
          <w:rtl/>
        </w:rPr>
        <w:t xml:space="preserve"> : </w:t>
      </w:r>
      <w:r w:rsidRPr="008856D2">
        <w:rPr>
          <w:rtl/>
        </w:rPr>
        <w:t xml:space="preserve">كان لقب بعض الأشقياء من ولد الزبير كان في زمانه </w:t>
      </w:r>
      <w:r w:rsidRPr="00940F9D">
        <w:rPr>
          <w:rStyle w:val="libAlaemChar"/>
          <w:rtl/>
        </w:rPr>
        <w:t>عليه‌السلام</w:t>
      </w:r>
      <w:r w:rsidRPr="008856D2">
        <w:rPr>
          <w:rtl/>
        </w:rPr>
        <w:t xml:space="preserve"> فهد</w:t>
      </w:r>
      <w:r w:rsidR="008A0BC3">
        <w:rPr>
          <w:rFonts w:hint="cs"/>
          <w:rtl/>
        </w:rPr>
        <w:t>ّ</w:t>
      </w:r>
      <w:r w:rsidRPr="008856D2">
        <w:rPr>
          <w:rtl/>
        </w:rPr>
        <w:t>ده وقتله الله على يد الخليفة أو غيره</w:t>
      </w:r>
      <w:r>
        <w:rPr>
          <w:rtl/>
        </w:rPr>
        <w:t xml:space="preserve"> ، </w:t>
      </w:r>
      <w:r w:rsidRPr="008856D2">
        <w:rPr>
          <w:rtl/>
        </w:rPr>
        <w:t>وصحف بعضهم وقرأ بفتح الزاء وك</w:t>
      </w:r>
      <w:r w:rsidR="00C96129">
        <w:rPr>
          <w:rtl/>
        </w:rPr>
        <w:t xml:space="preserve">سرّ </w:t>
      </w:r>
      <w:r w:rsidRPr="008856D2">
        <w:rPr>
          <w:rtl/>
        </w:rPr>
        <w:t>الباء من الزبير بمعنى الداهية كناية عن المهتدي العباسي</w:t>
      </w:r>
      <w:r>
        <w:rPr>
          <w:rtl/>
        </w:rPr>
        <w:t xml:space="preserve"> ، </w:t>
      </w:r>
      <w:r w:rsidRPr="008856D2">
        <w:rPr>
          <w:rtl/>
        </w:rPr>
        <w:t>حيث قتله الموالي</w:t>
      </w:r>
      <w:r>
        <w:rPr>
          <w:rtl/>
        </w:rPr>
        <w:t xml:space="preserve"> ، </w:t>
      </w:r>
      <w:r w:rsidRPr="008856D2">
        <w:rPr>
          <w:rtl/>
        </w:rPr>
        <w:t>وتقطيع الحروف لعدم جواز التسمية.</w:t>
      </w:r>
    </w:p>
    <w:p w14:paraId="273C2D29" w14:textId="659D1D1A" w:rsidR="00EE3516" w:rsidRPr="008856D2" w:rsidRDefault="00EE3516" w:rsidP="00571CFD">
      <w:pPr>
        <w:pStyle w:val="libNormal"/>
        <w:rPr>
          <w:rtl/>
        </w:rPr>
      </w:pPr>
      <w:r w:rsidRPr="008856D2">
        <w:rPr>
          <w:rtl/>
        </w:rPr>
        <w:t xml:space="preserve">وتاريخ الولادة الشريفة في هذا الخبر مناف لما سيأتي في أبواب التاريخ في كلام المصنف حيث </w:t>
      </w:r>
      <w:r w:rsidR="00B124C6">
        <w:rPr>
          <w:rtl/>
        </w:rPr>
        <w:t xml:space="preserve">قال : </w:t>
      </w:r>
      <w:r>
        <w:rPr>
          <w:rtl/>
        </w:rPr>
        <w:t xml:space="preserve">: </w:t>
      </w:r>
      <w:r w:rsidRPr="008856D2">
        <w:rPr>
          <w:rtl/>
        </w:rPr>
        <w:t xml:space="preserve">ولد </w:t>
      </w:r>
      <w:r w:rsidRPr="00940F9D">
        <w:rPr>
          <w:rStyle w:val="libAlaemChar"/>
          <w:rtl/>
        </w:rPr>
        <w:t>عليه‌السلام</w:t>
      </w:r>
      <w:r w:rsidRPr="008856D2">
        <w:rPr>
          <w:rtl/>
        </w:rPr>
        <w:t xml:space="preserve"> للنصف من شعبان سنة خمس وخمسين ومائتين</w:t>
      </w:r>
      <w:r>
        <w:rPr>
          <w:rtl/>
        </w:rPr>
        <w:t xml:space="preserve"> ، </w:t>
      </w:r>
      <w:r w:rsidR="0005159D">
        <w:rPr>
          <w:rtl/>
        </w:rPr>
        <w:t xml:space="preserve">ولعلّه </w:t>
      </w:r>
      <w:r w:rsidRPr="008856D2">
        <w:rPr>
          <w:rtl/>
        </w:rPr>
        <w:t>لم يعبره بهذه لأنه من كلام الراوي</w:t>
      </w:r>
      <w:r>
        <w:rPr>
          <w:rtl/>
        </w:rPr>
        <w:t xml:space="preserve"> ، </w:t>
      </w:r>
      <w:r w:rsidRPr="008856D2">
        <w:rPr>
          <w:rtl/>
        </w:rPr>
        <w:t xml:space="preserve">ويمكن الجمع بينهما بما شاع بين أهل الحساب من أنهم يسقطون الكسور لا </w:t>
      </w:r>
      <w:r w:rsidR="008A0BC3">
        <w:rPr>
          <w:rtl/>
        </w:rPr>
        <w:t xml:space="preserve">سيّما </w:t>
      </w:r>
      <w:r w:rsidRPr="008856D2">
        <w:rPr>
          <w:rtl/>
        </w:rPr>
        <w:t>إذا كانت أقل من النصف</w:t>
      </w:r>
      <w:r>
        <w:rPr>
          <w:rtl/>
        </w:rPr>
        <w:t xml:space="preserve"> ، </w:t>
      </w:r>
      <w:r w:rsidRPr="008856D2">
        <w:rPr>
          <w:rtl/>
        </w:rPr>
        <w:t>وقد يعدونها تامة لا سيما</w:t>
      </w:r>
    </w:p>
    <w:p w14:paraId="058BD61E" w14:textId="77777777" w:rsidR="002A5FAD" w:rsidRDefault="002A5FAD" w:rsidP="002A5FAD">
      <w:pPr>
        <w:pStyle w:val="libNormal"/>
        <w:rPr>
          <w:rtl/>
        </w:rPr>
      </w:pPr>
      <w:r w:rsidRPr="002A5FAD">
        <w:rPr>
          <w:rStyle w:val="libNormalChar"/>
          <w:rtl/>
        </w:rPr>
        <w:br w:type="page"/>
      </w:r>
    </w:p>
    <w:p w14:paraId="4A9D357E" w14:textId="1CEDBBC4" w:rsidR="00EE3516" w:rsidRPr="008856D2" w:rsidRDefault="00EE3516" w:rsidP="002A5FAD">
      <w:pPr>
        <w:pStyle w:val="libNormal"/>
        <w:rPr>
          <w:rtl/>
        </w:rPr>
      </w:pPr>
      <w:r w:rsidRPr="008856D2">
        <w:rPr>
          <w:rtl/>
        </w:rPr>
        <w:lastRenderedPageBreak/>
        <w:t>6</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الحسين و</w:t>
      </w:r>
      <w:r w:rsidR="00A36E9D">
        <w:rPr>
          <w:rtl/>
        </w:rPr>
        <w:t xml:space="preserve">محمّد </w:t>
      </w:r>
      <w:r w:rsidRPr="008856D2">
        <w:rPr>
          <w:rtl/>
        </w:rPr>
        <w:t xml:space="preserve">ابني </w:t>
      </w:r>
      <w:r w:rsidR="00A36E9D">
        <w:rPr>
          <w:rtl/>
        </w:rPr>
        <w:t xml:space="preserve">عليّ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 xml:space="preserve">بن </w:t>
      </w:r>
      <w:r w:rsidR="00A36E9D">
        <w:rPr>
          <w:rtl/>
        </w:rPr>
        <w:t xml:space="preserve">عليّ </w:t>
      </w:r>
      <w:r w:rsidRPr="008856D2">
        <w:rPr>
          <w:rtl/>
        </w:rPr>
        <w:t>بن عبد الرحمن العبدي من عبد قيس</w:t>
      </w:r>
      <w:r>
        <w:rPr>
          <w:rtl/>
        </w:rPr>
        <w:t xml:space="preserve"> ، </w:t>
      </w:r>
      <w:r w:rsidRPr="008856D2">
        <w:rPr>
          <w:rtl/>
        </w:rPr>
        <w:t xml:space="preserve">عن ضوء بن </w:t>
      </w:r>
      <w:r w:rsidR="00A36E9D">
        <w:rPr>
          <w:rtl/>
        </w:rPr>
        <w:t xml:space="preserve">عليّ </w:t>
      </w:r>
      <w:r w:rsidR="008A0BC3">
        <w:rPr>
          <w:rtl/>
        </w:rPr>
        <w:t xml:space="preserve">العجليّ </w:t>
      </w:r>
      <w:r>
        <w:rPr>
          <w:rtl/>
        </w:rPr>
        <w:t xml:space="preserve">، </w:t>
      </w:r>
      <w:r w:rsidRPr="008856D2">
        <w:rPr>
          <w:rtl/>
        </w:rPr>
        <w:t xml:space="preserve">عن رجل من أهل فارس </w:t>
      </w:r>
      <w:r w:rsidR="008A0BC3">
        <w:rPr>
          <w:rtl/>
        </w:rPr>
        <w:t xml:space="preserve">سمّاه </w:t>
      </w:r>
      <w:r w:rsidR="00B124C6">
        <w:rPr>
          <w:rtl/>
        </w:rPr>
        <w:t xml:space="preserve">قال : </w:t>
      </w:r>
      <w:r w:rsidRPr="008856D2">
        <w:rPr>
          <w:rtl/>
        </w:rPr>
        <w:t>أتيت سامر</w:t>
      </w:r>
      <w:r w:rsidR="008A0BC3">
        <w:rPr>
          <w:rFonts w:hint="cs"/>
          <w:rtl/>
        </w:rPr>
        <w:t>ّ</w:t>
      </w:r>
      <w:r w:rsidR="008A0BC3">
        <w:rPr>
          <w:rtl/>
        </w:rPr>
        <w:t>ا</w:t>
      </w:r>
      <w:r w:rsidRPr="008856D2">
        <w:rPr>
          <w:rtl/>
        </w:rPr>
        <w:t xml:space="preserve"> ولزمت باب أبي </w:t>
      </w:r>
      <w:r w:rsidR="00A36E9D">
        <w:rPr>
          <w:rtl/>
        </w:rPr>
        <w:t xml:space="preserve">محمّد </w:t>
      </w:r>
      <w:r w:rsidRPr="00940F9D">
        <w:rPr>
          <w:rStyle w:val="libAlaemChar"/>
          <w:rFonts w:hint="cs"/>
          <w:rtl/>
        </w:rPr>
        <w:t>عليه‌السلام</w:t>
      </w:r>
      <w:r w:rsidRPr="008856D2">
        <w:rPr>
          <w:rtl/>
        </w:rPr>
        <w:t xml:space="preserve"> فدعاني فدخلت عليه </w:t>
      </w:r>
      <w:r w:rsidR="008A0BC3">
        <w:rPr>
          <w:rtl/>
        </w:rPr>
        <w:t>وسلّمت</w:t>
      </w:r>
    </w:p>
    <w:p w14:paraId="0C19F413" w14:textId="0782E18E" w:rsidR="00EE3516" w:rsidRPr="00324B78" w:rsidRDefault="00201378" w:rsidP="006F7B8D">
      <w:pPr>
        <w:pStyle w:val="libLine"/>
        <w:rPr>
          <w:rtl/>
        </w:rPr>
      </w:pPr>
      <w:r>
        <w:rPr>
          <w:rFonts w:hint="cs"/>
          <w:rtl/>
        </w:rPr>
        <w:t>________________________________________________________</w:t>
      </w:r>
    </w:p>
    <w:p w14:paraId="5AB53373" w14:textId="2D972101" w:rsidR="00EE3516" w:rsidRPr="008856D2" w:rsidRDefault="00EE3516" w:rsidP="000C0923">
      <w:pPr>
        <w:pStyle w:val="libNormal0"/>
        <w:rPr>
          <w:rtl/>
        </w:rPr>
      </w:pPr>
      <w:r w:rsidRPr="008856D2">
        <w:rPr>
          <w:rtl/>
        </w:rPr>
        <w:t>إذا كانت أكثر من النصف</w:t>
      </w:r>
      <w:r>
        <w:rPr>
          <w:rtl/>
        </w:rPr>
        <w:t xml:space="preserve"> ، </w:t>
      </w:r>
      <w:r w:rsidRPr="008856D2">
        <w:rPr>
          <w:rtl/>
        </w:rPr>
        <w:t xml:space="preserve">ففي هذا الخبر </w:t>
      </w:r>
      <w:r w:rsidR="008A0BC3">
        <w:rPr>
          <w:rtl/>
        </w:rPr>
        <w:t xml:space="preserve">عدّ </w:t>
      </w:r>
      <w:r w:rsidRPr="008856D2">
        <w:rPr>
          <w:rtl/>
        </w:rPr>
        <w:t>الك</w:t>
      </w:r>
      <w:r w:rsidR="00C96129">
        <w:rPr>
          <w:rtl/>
        </w:rPr>
        <w:t xml:space="preserve">سرّ </w:t>
      </w:r>
      <w:r w:rsidR="000C0923">
        <w:rPr>
          <w:rtl/>
        </w:rPr>
        <w:t xml:space="preserve">تامّاً </w:t>
      </w:r>
      <w:r w:rsidRPr="008856D2">
        <w:rPr>
          <w:rtl/>
        </w:rPr>
        <w:t>لكونه أكثر من النصف</w:t>
      </w:r>
      <w:r>
        <w:rPr>
          <w:rtl/>
        </w:rPr>
        <w:t xml:space="preserve"> ، </w:t>
      </w:r>
      <w:r w:rsidRPr="008856D2">
        <w:rPr>
          <w:rtl/>
        </w:rPr>
        <w:t>والمصنف أسقط الك</w:t>
      </w:r>
      <w:r w:rsidR="000C0923">
        <w:rPr>
          <w:rtl/>
        </w:rPr>
        <w:t>سر</w:t>
      </w:r>
      <w:r w:rsidR="00C96129">
        <w:rPr>
          <w:rtl/>
        </w:rPr>
        <w:t xml:space="preserve"> </w:t>
      </w:r>
      <w:r w:rsidRPr="008856D2">
        <w:rPr>
          <w:rtl/>
        </w:rPr>
        <w:t>وهذا أحسن مما قيل إن</w:t>
      </w:r>
      <w:r w:rsidR="004A12BC">
        <w:rPr>
          <w:rFonts w:hint="cs"/>
          <w:rtl/>
        </w:rPr>
        <w:t>ّ</w:t>
      </w:r>
      <w:r w:rsidRPr="008856D2">
        <w:rPr>
          <w:rtl/>
        </w:rPr>
        <w:t xml:space="preserve">ه يمكن الجمع بينهما بكون الأولى منهما </w:t>
      </w:r>
      <w:r w:rsidR="004A12BC">
        <w:rPr>
          <w:rtl/>
        </w:rPr>
        <w:t xml:space="preserve">مبنياً </w:t>
      </w:r>
      <w:r w:rsidRPr="008856D2">
        <w:rPr>
          <w:rtl/>
        </w:rPr>
        <w:t xml:space="preserve">على جعل مبدأ التاريخ الهجري </w:t>
      </w:r>
      <w:r w:rsidR="004A12BC">
        <w:rPr>
          <w:rtl/>
        </w:rPr>
        <w:t xml:space="preserve">غرّة </w:t>
      </w:r>
      <w:r w:rsidRPr="008856D2">
        <w:rPr>
          <w:rtl/>
        </w:rPr>
        <w:t xml:space="preserve">ربيع </w:t>
      </w:r>
      <w:r w:rsidR="004A12BC">
        <w:rPr>
          <w:rtl/>
        </w:rPr>
        <w:t xml:space="preserve">الأوّل </w:t>
      </w:r>
      <w:r>
        <w:rPr>
          <w:rtl/>
        </w:rPr>
        <w:t xml:space="preserve">، </w:t>
      </w:r>
      <w:r w:rsidRPr="008856D2">
        <w:rPr>
          <w:rtl/>
        </w:rPr>
        <w:t>لأن</w:t>
      </w:r>
      <w:r w:rsidR="004A12BC">
        <w:rPr>
          <w:rFonts w:hint="cs"/>
          <w:rtl/>
        </w:rPr>
        <w:t>ّ</w:t>
      </w:r>
      <w:r w:rsidRPr="008856D2">
        <w:rPr>
          <w:rtl/>
        </w:rPr>
        <w:t xml:space="preserve"> مهاجرة </w:t>
      </w:r>
      <w:r w:rsidR="004A12BC">
        <w:rPr>
          <w:rtl/>
        </w:rPr>
        <w:t xml:space="preserve">النبيّ </w:t>
      </w:r>
      <w:r w:rsidRPr="00940F9D">
        <w:rPr>
          <w:rStyle w:val="libAlaemChar"/>
          <w:rtl/>
        </w:rPr>
        <w:t>صلى‌الله‌عليه‌وآله</w:t>
      </w:r>
      <w:r w:rsidRPr="008856D2">
        <w:rPr>
          <w:rtl/>
        </w:rPr>
        <w:t xml:space="preserve"> إلى المدينة كانت فيه واستمر</w:t>
      </w:r>
      <w:r w:rsidR="004A12BC">
        <w:rPr>
          <w:rFonts w:hint="cs"/>
          <w:rtl/>
        </w:rPr>
        <w:t>ّ</w:t>
      </w:r>
      <w:r w:rsidRPr="008856D2">
        <w:rPr>
          <w:rtl/>
        </w:rPr>
        <w:t xml:space="preserve"> إلى زمان خلافة عمر</w:t>
      </w:r>
      <w:r>
        <w:rPr>
          <w:rtl/>
        </w:rPr>
        <w:t xml:space="preserve"> ، </w:t>
      </w:r>
      <w:r w:rsidRPr="008856D2">
        <w:rPr>
          <w:rtl/>
        </w:rPr>
        <w:t xml:space="preserve">وكون الثاني منهما </w:t>
      </w:r>
      <w:r w:rsidR="004A12BC">
        <w:rPr>
          <w:rtl/>
        </w:rPr>
        <w:t xml:space="preserve">مبنياً </w:t>
      </w:r>
      <w:r w:rsidRPr="008856D2">
        <w:rPr>
          <w:rtl/>
        </w:rPr>
        <w:t xml:space="preserve">على جعل مبدأ التاريخ </w:t>
      </w:r>
      <w:r w:rsidR="004A12BC">
        <w:rPr>
          <w:rtl/>
        </w:rPr>
        <w:t xml:space="preserve">غرّة </w:t>
      </w:r>
      <w:r w:rsidRPr="008856D2">
        <w:rPr>
          <w:rtl/>
        </w:rPr>
        <w:t>المحرم الذي ب</w:t>
      </w:r>
      <w:r w:rsidR="008A0BC3">
        <w:rPr>
          <w:rtl/>
        </w:rPr>
        <w:t xml:space="preserve">عدّ </w:t>
      </w:r>
      <w:r w:rsidRPr="008856D2">
        <w:rPr>
          <w:rtl/>
        </w:rPr>
        <w:t xml:space="preserve">ربيع </w:t>
      </w:r>
      <w:r w:rsidR="004A12BC">
        <w:rPr>
          <w:rtl/>
        </w:rPr>
        <w:t xml:space="preserve">الأوّل </w:t>
      </w:r>
      <w:r w:rsidRPr="008856D2">
        <w:rPr>
          <w:rtl/>
        </w:rPr>
        <w:t>بعشرة أشهر</w:t>
      </w:r>
      <w:r>
        <w:rPr>
          <w:rtl/>
        </w:rPr>
        <w:t xml:space="preserve"> ، </w:t>
      </w:r>
      <w:r w:rsidR="00B124C6">
        <w:rPr>
          <w:rtl/>
        </w:rPr>
        <w:t xml:space="preserve">قال : </w:t>
      </w:r>
      <w:r w:rsidRPr="008856D2">
        <w:rPr>
          <w:rtl/>
        </w:rPr>
        <w:t>ابن الجوزي في التلقيح</w:t>
      </w:r>
      <w:r>
        <w:rPr>
          <w:rtl/>
        </w:rPr>
        <w:t xml:space="preserve"> : </w:t>
      </w:r>
      <w:r w:rsidRPr="008856D2">
        <w:rPr>
          <w:rtl/>
        </w:rPr>
        <w:t xml:space="preserve">وكان التاريخ من شهر ربيع </w:t>
      </w:r>
      <w:r w:rsidR="004A12BC">
        <w:rPr>
          <w:rtl/>
        </w:rPr>
        <w:t xml:space="preserve">الأوّل إلّا </w:t>
      </w:r>
      <w:r w:rsidRPr="008856D2">
        <w:rPr>
          <w:rtl/>
        </w:rPr>
        <w:t>أن</w:t>
      </w:r>
      <w:r w:rsidR="004A12BC">
        <w:rPr>
          <w:rFonts w:hint="cs"/>
          <w:rtl/>
        </w:rPr>
        <w:t>ّ</w:t>
      </w:r>
      <w:r w:rsidRPr="008856D2">
        <w:rPr>
          <w:rtl/>
        </w:rPr>
        <w:t xml:space="preserve">هم </w:t>
      </w:r>
      <w:r w:rsidR="004A12BC">
        <w:rPr>
          <w:rtl/>
        </w:rPr>
        <w:t xml:space="preserve">ردّوه </w:t>
      </w:r>
      <w:r w:rsidRPr="008856D2">
        <w:rPr>
          <w:rtl/>
        </w:rPr>
        <w:t xml:space="preserve">إلى </w:t>
      </w:r>
      <w:r w:rsidR="004A12BC">
        <w:rPr>
          <w:rtl/>
        </w:rPr>
        <w:t xml:space="preserve">المحرّم لأنّه أوّل السّنة </w:t>
      </w:r>
      <w:r>
        <w:rPr>
          <w:rtl/>
        </w:rPr>
        <w:t xml:space="preserve">« </w:t>
      </w:r>
      <w:r w:rsidRPr="008856D2">
        <w:rPr>
          <w:rtl/>
        </w:rPr>
        <w:t>انتهى</w:t>
      </w:r>
      <w:r>
        <w:rPr>
          <w:rtl/>
        </w:rPr>
        <w:t xml:space="preserve"> » </w:t>
      </w:r>
      <w:r w:rsidRPr="008856D2">
        <w:rPr>
          <w:rtl/>
        </w:rPr>
        <w:t>لأن ما ذكره لا يدل على اختلاف في التاريخ مستمرا كما لا يخفى.</w:t>
      </w:r>
    </w:p>
    <w:p w14:paraId="7483A59B" w14:textId="6000649D" w:rsidR="00EE3516" w:rsidRPr="008856D2" w:rsidRDefault="00EE3516" w:rsidP="004A12BC">
      <w:pPr>
        <w:pStyle w:val="libNormal"/>
        <w:rPr>
          <w:rtl/>
        </w:rPr>
      </w:pPr>
      <w:r w:rsidRPr="004A12BC">
        <w:rPr>
          <w:rStyle w:val="libBold1Char"/>
          <w:rtl/>
        </w:rPr>
        <w:t>الحديث السادس :</w:t>
      </w:r>
      <w:r>
        <w:rPr>
          <w:rtl/>
        </w:rPr>
        <w:t xml:space="preserve"> </w:t>
      </w:r>
      <w:r w:rsidRPr="008856D2">
        <w:rPr>
          <w:rtl/>
        </w:rPr>
        <w:t>مجهول</w:t>
      </w:r>
      <w:r>
        <w:rPr>
          <w:rtl/>
        </w:rPr>
        <w:t xml:space="preserve"> « </w:t>
      </w:r>
      <w:r w:rsidR="008A0BC3">
        <w:rPr>
          <w:rtl/>
        </w:rPr>
        <w:t xml:space="preserve">سمّاه </w:t>
      </w:r>
      <w:r>
        <w:rPr>
          <w:rtl/>
        </w:rPr>
        <w:t xml:space="preserve">» </w:t>
      </w:r>
      <w:r w:rsidRPr="008856D2">
        <w:rPr>
          <w:rtl/>
        </w:rPr>
        <w:t xml:space="preserve">أي </w:t>
      </w:r>
      <w:r w:rsidR="008A0BC3">
        <w:rPr>
          <w:rtl/>
        </w:rPr>
        <w:t>ا</w:t>
      </w:r>
      <w:r w:rsidR="00FA108B">
        <w:rPr>
          <w:rtl/>
        </w:rPr>
        <w:t>لعجلي</w:t>
      </w:r>
      <w:r w:rsidR="008A0BC3">
        <w:rPr>
          <w:rtl/>
        </w:rPr>
        <w:t xml:space="preserve"> </w:t>
      </w:r>
      <w:r w:rsidRPr="008856D2">
        <w:rPr>
          <w:rtl/>
        </w:rPr>
        <w:t xml:space="preserve">ونسبة </w:t>
      </w:r>
      <w:r w:rsidR="00A36E9D">
        <w:rPr>
          <w:rtl/>
        </w:rPr>
        <w:t xml:space="preserve">محمّد </w:t>
      </w:r>
      <w:r w:rsidRPr="008856D2">
        <w:rPr>
          <w:rtl/>
        </w:rPr>
        <w:t xml:space="preserve">بن </w:t>
      </w:r>
      <w:r w:rsidR="00A36E9D">
        <w:rPr>
          <w:rtl/>
        </w:rPr>
        <w:t xml:space="preserve">عليّ </w:t>
      </w:r>
      <w:r w:rsidRPr="008856D2">
        <w:rPr>
          <w:rtl/>
        </w:rPr>
        <w:t>و</w:t>
      </w:r>
      <w:r w:rsidR="00A36E9D">
        <w:rPr>
          <w:rtl/>
        </w:rPr>
        <w:t xml:space="preserve">عليّ </w:t>
      </w:r>
      <w:r w:rsidRPr="008856D2">
        <w:rPr>
          <w:rtl/>
        </w:rPr>
        <w:t>بن إبراهيم إن كان هو المشهور ففي رواية الكليني عنه بواسطتين بعيد لكن قد يكون الرواية عن المعاصر بوسائط</w:t>
      </w:r>
      <w:r>
        <w:rPr>
          <w:rtl/>
        </w:rPr>
        <w:t xml:space="preserve"> ، </w:t>
      </w:r>
      <w:r w:rsidRPr="008856D2">
        <w:rPr>
          <w:rtl/>
        </w:rPr>
        <w:t xml:space="preserve">لا </w:t>
      </w:r>
      <w:r w:rsidR="008A0BC3">
        <w:rPr>
          <w:rtl/>
        </w:rPr>
        <w:t xml:space="preserve">سيّما </w:t>
      </w:r>
      <w:r w:rsidRPr="008856D2">
        <w:rPr>
          <w:rtl/>
        </w:rPr>
        <w:t>في أمثال هذه الأمور النادرة</w:t>
      </w:r>
      <w:r>
        <w:rPr>
          <w:rtl/>
        </w:rPr>
        <w:t xml:space="preserve"> ، </w:t>
      </w:r>
      <w:r w:rsidRPr="008856D2">
        <w:rPr>
          <w:rtl/>
        </w:rPr>
        <w:t xml:space="preserve">ويؤيده أن رواية الكليني مع قرب عهده عن رأي القائم </w:t>
      </w:r>
      <w:r w:rsidRPr="00940F9D">
        <w:rPr>
          <w:rStyle w:val="libAlaemChar"/>
          <w:rtl/>
        </w:rPr>
        <w:t>عليه‌السلام</w:t>
      </w:r>
      <w:r w:rsidRPr="008856D2">
        <w:rPr>
          <w:rtl/>
        </w:rPr>
        <w:t xml:space="preserve"> في صغره لا يحتاج بحسب المرتبة إلى تلك الوسائط الكثيرة</w:t>
      </w:r>
      <w:r>
        <w:rPr>
          <w:rtl/>
        </w:rPr>
        <w:t xml:space="preserve"> ، </w:t>
      </w:r>
      <w:r w:rsidRPr="008856D2">
        <w:rPr>
          <w:rtl/>
        </w:rPr>
        <w:t xml:space="preserve">وعندي كتاب العلل تأليف </w:t>
      </w:r>
      <w:r w:rsidR="00A36E9D">
        <w:rPr>
          <w:rtl/>
        </w:rPr>
        <w:t xml:space="preserve">محمّد </w:t>
      </w:r>
      <w:r w:rsidRPr="008856D2">
        <w:rPr>
          <w:rtl/>
        </w:rPr>
        <w:t xml:space="preserve">بن </w:t>
      </w:r>
      <w:r w:rsidR="00A36E9D">
        <w:rPr>
          <w:rtl/>
        </w:rPr>
        <w:t xml:space="preserve">عليّ </w:t>
      </w:r>
      <w:r w:rsidRPr="008856D2">
        <w:rPr>
          <w:rtl/>
        </w:rPr>
        <w:t>بن إبراهيم القمي المشهور</w:t>
      </w:r>
      <w:r>
        <w:rPr>
          <w:rtl/>
        </w:rPr>
        <w:t xml:space="preserve"> ، </w:t>
      </w:r>
      <w:r w:rsidRPr="008856D2">
        <w:rPr>
          <w:rtl/>
        </w:rPr>
        <w:t>لكن الظ</w:t>
      </w:r>
      <w:r w:rsidR="00FA108B">
        <w:rPr>
          <w:rFonts w:hint="cs"/>
          <w:rtl/>
        </w:rPr>
        <w:t>ّ</w:t>
      </w:r>
      <w:r w:rsidRPr="008856D2">
        <w:rPr>
          <w:rtl/>
        </w:rPr>
        <w:t>اهر أن</w:t>
      </w:r>
      <w:r w:rsidR="00FA108B">
        <w:rPr>
          <w:rFonts w:hint="cs"/>
          <w:rtl/>
        </w:rPr>
        <w:t>ّ</w:t>
      </w:r>
      <w:r w:rsidRPr="008856D2">
        <w:rPr>
          <w:rtl/>
        </w:rPr>
        <w:t xml:space="preserve"> المذكور هنا هو </w:t>
      </w:r>
      <w:r w:rsidR="00A36E9D">
        <w:rPr>
          <w:rtl/>
        </w:rPr>
        <w:t xml:space="preserve">محمّد </w:t>
      </w:r>
      <w:r w:rsidRPr="008856D2">
        <w:rPr>
          <w:rtl/>
        </w:rPr>
        <w:t xml:space="preserve">بن </w:t>
      </w:r>
      <w:r w:rsidR="00A36E9D">
        <w:rPr>
          <w:rtl/>
        </w:rPr>
        <w:t xml:space="preserve">عليّ </w:t>
      </w:r>
      <w:r w:rsidRPr="008856D2">
        <w:rPr>
          <w:rtl/>
        </w:rPr>
        <w:t xml:space="preserve">بن إبراهيم بن </w:t>
      </w:r>
      <w:r w:rsidR="00A36E9D">
        <w:rPr>
          <w:rtl/>
        </w:rPr>
        <w:t xml:space="preserve">محمّد </w:t>
      </w:r>
      <w:r w:rsidRPr="008856D2">
        <w:rPr>
          <w:rtl/>
        </w:rPr>
        <w:t>الهمداني وكان من وكلاء الناحية المقدسة كما سيأتي.</w:t>
      </w:r>
    </w:p>
    <w:p w14:paraId="79751B8C" w14:textId="787678D4" w:rsidR="00EE3516" w:rsidRPr="008856D2" w:rsidRDefault="00EE3516" w:rsidP="00571CFD">
      <w:pPr>
        <w:pStyle w:val="libNormal"/>
        <w:rPr>
          <w:rtl/>
        </w:rPr>
      </w:pPr>
      <w:r w:rsidRPr="004A3B67">
        <w:rPr>
          <w:rtl/>
        </w:rPr>
        <w:t>و</w:t>
      </w:r>
      <w:r>
        <w:rPr>
          <w:rtl/>
        </w:rPr>
        <w:t xml:space="preserve"> « </w:t>
      </w:r>
      <w:r w:rsidRPr="004A3B67">
        <w:rPr>
          <w:rtl/>
        </w:rPr>
        <w:t>سامر</w:t>
      </w:r>
      <w:r w:rsidR="00FA108B">
        <w:rPr>
          <w:rFonts w:hint="cs"/>
          <w:rtl/>
        </w:rPr>
        <w:t>ّ</w:t>
      </w:r>
      <w:r w:rsidRPr="004A3B67">
        <w:rPr>
          <w:rtl/>
        </w:rPr>
        <w:t>اء</w:t>
      </w:r>
      <w:r>
        <w:rPr>
          <w:rtl/>
        </w:rPr>
        <w:t xml:space="preserve"> » </w:t>
      </w:r>
      <w:r w:rsidRPr="008856D2">
        <w:rPr>
          <w:rtl/>
        </w:rPr>
        <w:t>بفتح الميم وتشديد الر</w:t>
      </w:r>
      <w:r w:rsidR="00FA108B">
        <w:rPr>
          <w:rFonts w:hint="cs"/>
          <w:rtl/>
        </w:rPr>
        <w:t>ّ</w:t>
      </w:r>
      <w:r w:rsidRPr="008856D2">
        <w:rPr>
          <w:rtl/>
        </w:rPr>
        <w:t>اء</w:t>
      </w:r>
      <w:r>
        <w:rPr>
          <w:rtl/>
        </w:rPr>
        <w:t xml:space="preserve"> ، </w:t>
      </w:r>
      <w:r w:rsidR="00B124C6">
        <w:rPr>
          <w:rtl/>
        </w:rPr>
        <w:t xml:space="preserve">قال : </w:t>
      </w:r>
      <w:r w:rsidRPr="008856D2">
        <w:rPr>
          <w:rtl/>
        </w:rPr>
        <w:t>في القاموس</w:t>
      </w:r>
      <w:r>
        <w:rPr>
          <w:rtl/>
        </w:rPr>
        <w:t xml:space="preserve"> : </w:t>
      </w:r>
      <w:r w:rsidR="00C96129">
        <w:rPr>
          <w:rtl/>
        </w:rPr>
        <w:t xml:space="preserve">سرّ </w:t>
      </w:r>
      <w:r w:rsidRPr="008856D2">
        <w:rPr>
          <w:rtl/>
        </w:rPr>
        <w:t>من رأى بضم السين والراء أي سرور وبفتحهما</w:t>
      </w:r>
      <w:r>
        <w:rPr>
          <w:rtl/>
        </w:rPr>
        <w:t xml:space="preserve"> ، </w:t>
      </w:r>
      <w:r w:rsidRPr="008856D2">
        <w:rPr>
          <w:rtl/>
        </w:rPr>
        <w:t xml:space="preserve">أو بفتح </w:t>
      </w:r>
      <w:r w:rsidR="004A12BC">
        <w:rPr>
          <w:rtl/>
        </w:rPr>
        <w:t xml:space="preserve">الأوّل </w:t>
      </w:r>
      <w:r w:rsidRPr="008856D2">
        <w:rPr>
          <w:rtl/>
        </w:rPr>
        <w:t>وضم الثاني</w:t>
      </w:r>
      <w:r>
        <w:rPr>
          <w:rtl/>
        </w:rPr>
        <w:t xml:space="preserve"> ، </w:t>
      </w:r>
      <w:r w:rsidRPr="008856D2">
        <w:rPr>
          <w:rtl/>
        </w:rPr>
        <w:t>وسامرا ومده البختري في الشعر أو كلاهما لحن</w:t>
      </w:r>
      <w:r>
        <w:rPr>
          <w:rtl/>
        </w:rPr>
        <w:t xml:space="preserve"> ، </w:t>
      </w:r>
      <w:r w:rsidRPr="008856D2">
        <w:rPr>
          <w:rtl/>
        </w:rPr>
        <w:t>وساء من رأى</w:t>
      </w:r>
      <w:r>
        <w:rPr>
          <w:rtl/>
        </w:rPr>
        <w:t xml:space="preserve"> : </w:t>
      </w:r>
      <w:r w:rsidRPr="008856D2">
        <w:rPr>
          <w:rtl/>
        </w:rPr>
        <w:t>بلد لما شرع في بنائه المعتصم ثقل ذلك على عسكره</w:t>
      </w:r>
      <w:r>
        <w:rPr>
          <w:rtl/>
        </w:rPr>
        <w:t xml:space="preserve"> ، </w:t>
      </w:r>
      <w:r w:rsidR="00162147">
        <w:rPr>
          <w:rtl/>
        </w:rPr>
        <w:t xml:space="preserve">فلمّا </w:t>
      </w:r>
      <w:r w:rsidRPr="008856D2">
        <w:rPr>
          <w:rtl/>
        </w:rPr>
        <w:t xml:space="preserve">انتقل بهم إليها </w:t>
      </w:r>
      <w:r w:rsidR="00C96129">
        <w:rPr>
          <w:rtl/>
        </w:rPr>
        <w:t xml:space="preserve">سرّ </w:t>
      </w:r>
      <w:r w:rsidRPr="008856D2">
        <w:rPr>
          <w:rtl/>
        </w:rPr>
        <w:t>كل منهم برؤيتها فلزمها هذا الاسم</w:t>
      </w:r>
      <w:r>
        <w:rPr>
          <w:rtl/>
        </w:rPr>
        <w:t xml:space="preserve"> ، </w:t>
      </w:r>
      <w:r w:rsidRPr="008856D2">
        <w:rPr>
          <w:rtl/>
        </w:rPr>
        <w:t xml:space="preserve">والنسبة </w:t>
      </w:r>
      <w:r w:rsidR="00FA108B">
        <w:rPr>
          <w:rtl/>
        </w:rPr>
        <w:t xml:space="preserve">سرّ </w:t>
      </w:r>
      <w:r w:rsidRPr="008856D2">
        <w:rPr>
          <w:rtl/>
        </w:rPr>
        <w:t>مري</w:t>
      </w:r>
      <w:r w:rsidR="00FA108B">
        <w:rPr>
          <w:rFonts w:hint="cs"/>
          <w:rtl/>
        </w:rPr>
        <w:t>ّ</w:t>
      </w:r>
      <w:r w:rsidRPr="008856D2">
        <w:rPr>
          <w:rtl/>
        </w:rPr>
        <w:t xml:space="preserve"> وسامر</w:t>
      </w:r>
      <w:r w:rsidR="00FA108B">
        <w:rPr>
          <w:rFonts w:hint="cs"/>
          <w:rtl/>
        </w:rPr>
        <w:t>ّ</w:t>
      </w:r>
      <w:r w:rsidRPr="008856D2">
        <w:rPr>
          <w:rtl/>
        </w:rPr>
        <w:t>ي</w:t>
      </w:r>
      <w:r w:rsidR="00FA108B">
        <w:rPr>
          <w:rFonts w:hint="cs"/>
          <w:rtl/>
        </w:rPr>
        <w:t>ّ</w:t>
      </w:r>
      <w:r w:rsidRPr="008856D2">
        <w:rPr>
          <w:rtl/>
        </w:rPr>
        <w:t xml:space="preserve"> وسر</w:t>
      </w:r>
      <w:r w:rsidR="00FA108B">
        <w:rPr>
          <w:rFonts w:hint="cs"/>
          <w:rtl/>
        </w:rPr>
        <w:t>ّ</w:t>
      </w:r>
      <w:r w:rsidRPr="008856D2">
        <w:rPr>
          <w:rtl/>
        </w:rPr>
        <w:t>ي</w:t>
      </w:r>
      <w:r>
        <w:rPr>
          <w:rtl/>
        </w:rPr>
        <w:t xml:space="preserve"> ، (</w:t>
      </w:r>
      <w:r w:rsidRPr="008856D2">
        <w:rPr>
          <w:rtl/>
        </w:rPr>
        <w:t xml:space="preserve"> انتهى )</w:t>
      </w:r>
      <w:r>
        <w:rPr>
          <w:rtl/>
        </w:rPr>
        <w:t>.</w:t>
      </w:r>
    </w:p>
    <w:p w14:paraId="072C5677" w14:textId="77777777" w:rsidR="002A5FAD" w:rsidRDefault="002A5FAD" w:rsidP="002A5FAD">
      <w:pPr>
        <w:pStyle w:val="libNormal"/>
        <w:rPr>
          <w:rtl/>
        </w:rPr>
      </w:pPr>
      <w:r w:rsidRPr="002A5FAD">
        <w:rPr>
          <w:rStyle w:val="libNormalChar"/>
          <w:rtl/>
        </w:rPr>
        <w:br w:type="page"/>
      </w:r>
    </w:p>
    <w:p w14:paraId="1CAECDF6" w14:textId="5D42BDA0" w:rsidR="00EE3516" w:rsidRDefault="00EE3516" w:rsidP="002A5FAD">
      <w:pPr>
        <w:pStyle w:val="libNormal0"/>
        <w:rPr>
          <w:rtl/>
        </w:rPr>
      </w:pPr>
      <w:r w:rsidRPr="008856D2">
        <w:rPr>
          <w:rtl/>
        </w:rPr>
        <w:lastRenderedPageBreak/>
        <w:t>ف</w:t>
      </w:r>
      <w:r w:rsidR="00B124C6">
        <w:rPr>
          <w:rtl/>
        </w:rPr>
        <w:t xml:space="preserve">قال : </w:t>
      </w:r>
      <w:r w:rsidRPr="008856D2">
        <w:rPr>
          <w:rtl/>
        </w:rPr>
        <w:t>ما ال</w:t>
      </w:r>
      <w:r w:rsidR="007626EF">
        <w:rPr>
          <w:rFonts w:hint="cs"/>
          <w:rtl/>
        </w:rPr>
        <w:t>ّ</w:t>
      </w:r>
      <w:r w:rsidRPr="008856D2">
        <w:rPr>
          <w:rtl/>
        </w:rPr>
        <w:t xml:space="preserve">ذي أقدمك </w:t>
      </w:r>
      <w:r w:rsidR="00B124C6">
        <w:rPr>
          <w:rtl/>
        </w:rPr>
        <w:t xml:space="preserve">قال : </w:t>
      </w:r>
      <w:r w:rsidRPr="008856D2">
        <w:rPr>
          <w:rtl/>
        </w:rPr>
        <w:t xml:space="preserve">قلت رغبة في خدمتك </w:t>
      </w:r>
      <w:r w:rsidR="00B124C6">
        <w:rPr>
          <w:rtl/>
        </w:rPr>
        <w:t xml:space="preserve">قال : </w:t>
      </w:r>
      <w:r w:rsidRPr="008856D2">
        <w:rPr>
          <w:rtl/>
        </w:rPr>
        <w:t>ف</w:t>
      </w:r>
      <w:r w:rsidR="00B124C6">
        <w:rPr>
          <w:rtl/>
        </w:rPr>
        <w:t xml:space="preserve">قال : </w:t>
      </w:r>
      <w:r w:rsidRPr="008856D2">
        <w:rPr>
          <w:rtl/>
        </w:rPr>
        <w:t>لي فالزم الباب</w:t>
      </w:r>
      <w:r>
        <w:rPr>
          <w:rFonts w:hint="cs"/>
          <w:rtl/>
        </w:rPr>
        <w:t>.</w:t>
      </w:r>
    </w:p>
    <w:p w14:paraId="792012D5" w14:textId="26D5253C" w:rsidR="00EE3516" w:rsidRPr="008856D2" w:rsidRDefault="00B124C6" w:rsidP="00571CFD">
      <w:pPr>
        <w:pStyle w:val="libNormal"/>
        <w:rPr>
          <w:rtl/>
        </w:rPr>
      </w:pPr>
      <w:r>
        <w:rPr>
          <w:rtl/>
        </w:rPr>
        <w:t xml:space="preserve">قال : </w:t>
      </w:r>
      <w:r w:rsidR="00EE3516" w:rsidRPr="008856D2">
        <w:rPr>
          <w:rtl/>
        </w:rPr>
        <w:t xml:space="preserve">فكنت في </w:t>
      </w:r>
      <w:r w:rsidR="0012207A">
        <w:rPr>
          <w:rtl/>
        </w:rPr>
        <w:t xml:space="preserve">الدّار </w:t>
      </w:r>
      <w:r w:rsidR="00EE3516" w:rsidRPr="008856D2">
        <w:rPr>
          <w:rtl/>
        </w:rPr>
        <w:t xml:space="preserve">مع الخدم </w:t>
      </w:r>
      <w:r w:rsidR="00A36E9D">
        <w:rPr>
          <w:rtl/>
        </w:rPr>
        <w:t xml:space="preserve">ثمَّ </w:t>
      </w:r>
      <w:r w:rsidR="00EE3516" w:rsidRPr="008856D2">
        <w:rPr>
          <w:rtl/>
        </w:rPr>
        <w:t xml:space="preserve">صرت أشتري لهم الحوائج من السوق وكنت أدخل عليهم من غير إذن إذا كان في </w:t>
      </w:r>
      <w:r w:rsidR="0012207A">
        <w:rPr>
          <w:rtl/>
        </w:rPr>
        <w:t>الدّ</w:t>
      </w:r>
      <w:r w:rsidR="0012207A">
        <w:rPr>
          <w:rFonts w:hint="cs"/>
          <w:rtl/>
        </w:rPr>
        <w:t>َ</w:t>
      </w:r>
      <w:r w:rsidR="0012207A">
        <w:rPr>
          <w:rtl/>
        </w:rPr>
        <w:t xml:space="preserve">ار </w:t>
      </w:r>
      <w:r w:rsidR="00EE3516" w:rsidRPr="008856D2">
        <w:rPr>
          <w:rtl/>
        </w:rPr>
        <w:t xml:space="preserve">رجال </w:t>
      </w:r>
      <w:r>
        <w:rPr>
          <w:rtl/>
        </w:rPr>
        <w:t xml:space="preserve">قال : </w:t>
      </w:r>
      <w:r w:rsidR="00EE3516" w:rsidRPr="008856D2">
        <w:rPr>
          <w:rtl/>
        </w:rPr>
        <w:t xml:space="preserve">فدخلت عليه </w:t>
      </w:r>
      <w:r w:rsidR="0012207A">
        <w:rPr>
          <w:rtl/>
        </w:rPr>
        <w:t xml:space="preserve">يوماً </w:t>
      </w:r>
      <w:r w:rsidR="00EE3516" w:rsidRPr="008856D2">
        <w:rPr>
          <w:rtl/>
        </w:rPr>
        <w:t xml:space="preserve">وهو في دار </w:t>
      </w:r>
      <w:r w:rsidR="0012207A">
        <w:rPr>
          <w:rtl/>
        </w:rPr>
        <w:t xml:space="preserve">الرّجال </w:t>
      </w:r>
      <w:r w:rsidR="00EE3516" w:rsidRPr="008856D2">
        <w:rPr>
          <w:rtl/>
        </w:rPr>
        <w:t>فسمعت حركة في البيت فناداني مكانك لا تبرح فلم أج</w:t>
      </w:r>
      <w:r w:rsidR="00FA108B">
        <w:rPr>
          <w:rtl/>
        </w:rPr>
        <w:t xml:space="preserve">سرّ </w:t>
      </w:r>
      <w:r w:rsidR="00EE3516" w:rsidRPr="008856D2">
        <w:rPr>
          <w:rtl/>
        </w:rPr>
        <w:t xml:space="preserve">أن أدخل ولا أخرج فخرجت </w:t>
      </w:r>
      <w:r w:rsidR="00A36E9D">
        <w:rPr>
          <w:rtl/>
        </w:rPr>
        <w:t>عليّ</w:t>
      </w:r>
      <w:r w:rsidR="0012207A">
        <w:rPr>
          <w:rFonts w:hint="cs"/>
          <w:rtl/>
        </w:rPr>
        <w:t>َ</w:t>
      </w:r>
      <w:r w:rsidR="00A36E9D">
        <w:rPr>
          <w:rtl/>
        </w:rPr>
        <w:t xml:space="preserve"> </w:t>
      </w:r>
      <w:r w:rsidR="00EE3516" w:rsidRPr="008856D2">
        <w:rPr>
          <w:rtl/>
        </w:rPr>
        <w:t xml:space="preserve">جارية معها شيء </w:t>
      </w:r>
      <w:r w:rsidR="0012207A">
        <w:rPr>
          <w:rtl/>
        </w:rPr>
        <w:t xml:space="preserve">مغطّى </w:t>
      </w:r>
      <w:r w:rsidR="00A36E9D">
        <w:rPr>
          <w:rtl/>
        </w:rPr>
        <w:t xml:space="preserve">ثمَّ </w:t>
      </w:r>
      <w:r w:rsidR="00EE3516" w:rsidRPr="008856D2">
        <w:rPr>
          <w:rtl/>
        </w:rPr>
        <w:t>ناداني ادخل فدخلت ونادى الجارية فرجعت إليه ف</w:t>
      </w:r>
      <w:r>
        <w:rPr>
          <w:rtl/>
        </w:rPr>
        <w:t xml:space="preserve">قال : </w:t>
      </w:r>
      <w:r w:rsidR="00EE3516" w:rsidRPr="008856D2">
        <w:rPr>
          <w:rtl/>
        </w:rPr>
        <w:t xml:space="preserve">لها اكشفي </w:t>
      </w:r>
      <w:r w:rsidR="0012207A">
        <w:rPr>
          <w:rtl/>
        </w:rPr>
        <w:t xml:space="preserve">عمّا </w:t>
      </w:r>
      <w:r w:rsidR="00EE3516" w:rsidRPr="008856D2">
        <w:rPr>
          <w:rtl/>
        </w:rPr>
        <w:t xml:space="preserve">معك </w:t>
      </w:r>
      <w:r w:rsidR="0012207A">
        <w:rPr>
          <w:rFonts w:hint="cs"/>
          <w:rtl/>
        </w:rPr>
        <w:t xml:space="preserve">، </w:t>
      </w:r>
      <w:r w:rsidR="00EE3516" w:rsidRPr="008856D2">
        <w:rPr>
          <w:rtl/>
        </w:rPr>
        <w:t>فكشفت عن غلام أبيض حسن الوجه وكشف عن بطنه فإذا شعر نابت من لب</w:t>
      </w:r>
      <w:r w:rsidR="0012207A">
        <w:rPr>
          <w:rFonts w:hint="cs"/>
          <w:rtl/>
        </w:rPr>
        <w:t>ّ</w:t>
      </w:r>
      <w:r w:rsidR="00EE3516" w:rsidRPr="008856D2">
        <w:rPr>
          <w:rtl/>
        </w:rPr>
        <w:t>ته إلى سر</w:t>
      </w:r>
      <w:r w:rsidR="0012207A">
        <w:rPr>
          <w:rFonts w:hint="cs"/>
          <w:rtl/>
        </w:rPr>
        <w:t>َّ</w:t>
      </w:r>
      <w:r w:rsidR="00EE3516" w:rsidRPr="008856D2">
        <w:rPr>
          <w:rtl/>
        </w:rPr>
        <w:t xml:space="preserve">ته أخضر ليس بأسود </w:t>
      </w:r>
      <w:r w:rsidR="0012207A">
        <w:rPr>
          <w:rFonts w:hint="cs"/>
          <w:rtl/>
        </w:rPr>
        <w:t xml:space="preserve">، </w:t>
      </w:r>
      <w:r w:rsidR="00EE3516" w:rsidRPr="008856D2">
        <w:rPr>
          <w:rtl/>
        </w:rPr>
        <w:t>ف</w:t>
      </w:r>
      <w:r>
        <w:rPr>
          <w:rtl/>
        </w:rPr>
        <w:t xml:space="preserve">قال : </w:t>
      </w:r>
      <w:r w:rsidR="00EE3516" w:rsidRPr="008856D2">
        <w:rPr>
          <w:rtl/>
        </w:rPr>
        <w:t xml:space="preserve">هذا صاحبكم </w:t>
      </w:r>
      <w:r w:rsidR="0012207A">
        <w:rPr>
          <w:rFonts w:hint="cs"/>
          <w:rtl/>
        </w:rPr>
        <w:t xml:space="preserve">، </w:t>
      </w:r>
      <w:r w:rsidR="00A36E9D">
        <w:rPr>
          <w:rtl/>
        </w:rPr>
        <w:t xml:space="preserve">ثمَّ </w:t>
      </w:r>
      <w:r w:rsidR="00EE3516" w:rsidRPr="008856D2">
        <w:rPr>
          <w:rtl/>
        </w:rPr>
        <w:t>أمرها فحملته فما رأيته ب</w:t>
      </w:r>
      <w:r w:rsidR="008A0BC3">
        <w:rPr>
          <w:rtl/>
        </w:rPr>
        <w:t xml:space="preserve">عدّ </w:t>
      </w:r>
      <w:r w:rsidR="00EE3516" w:rsidRPr="008856D2">
        <w:rPr>
          <w:rtl/>
        </w:rPr>
        <w:t xml:space="preserve">ذلك حتى مضى أبو </w:t>
      </w:r>
      <w:r w:rsidR="00A36E9D">
        <w:rPr>
          <w:rtl/>
        </w:rPr>
        <w:t xml:space="preserve">محمّد </w:t>
      </w:r>
      <w:r w:rsidR="00EE3516" w:rsidRPr="00940F9D">
        <w:rPr>
          <w:rStyle w:val="libAlaemChar"/>
          <w:rFonts w:hint="cs"/>
          <w:rtl/>
        </w:rPr>
        <w:t>عليه‌السلام</w:t>
      </w:r>
      <w:r w:rsidR="00EE3516">
        <w:rPr>
          <w:rFonts w:hint="cs"/>
          <w:rtl/>
        </w:rPr>
        <w:t>.</w:t>
      </w:r>
    </w:p>
    <w:p w14:paraId="5E7F659F" w14:textId="7D3C7783" w:rsidR="00EE3516" w:rsidRDefault="0012207A" w:rsidP="00EE3516">
      <w:pPr>
        <w:pStyle w:val="Heading1Center"/>
        <w:rPr>
          <w:rtl/>
          <w:lang w:bidi="fa-IR"/>
        </w:rPr>
      </w:pPr>
      <w:bookmarkStart w:id="6" w:name="_Toc93994765"/>
      <w:bookmarkStart w:id="7" w:name="_Toc257908096"/>
      <w:r>
        <w:rPr>
          <w:rFonts w:hint="cs"/>
          <w:rtl/>
          <w:lang w:bidi="fa-IR"/>
        </w:rPr>
        <w:t xml:space="preserve">( </w:t>
      </w:r>
      <w:r w:rsidR="00EE3516" w:rsidRPr="008856D2">
        <w:rPr>
          <w:rtl/>
          <w:lang w:bidi="fa-IR"/>
        </w:rPr>
        <w:t>باب</w:t>
      </w:r>
      <w:bookmarkEnd w:id="6"/>
      <w:r>
        <w:rPr>
          <w:rFonts w:hint="cs"/>
          <w:rtl/>
          <w:lang w:bidi="fa-IR"/>
        </w:rPr>
        <w:t xml:space="preserve"> )</w:t>
      </w:r>
      <w:bookmarkEnd w:id="7"/>
    </w:p>
    <w:p w14:paraId="586A627F" w14:textId="76CD46F5" w:rsidR="00EE3516" w:rsidRPr="008856D2" w:rsidRDefault="0012207A" w:rsidP="00EE3516">
      <w:pPr>
        <w:pStyle w:val="Heading1Center"/>
        <w:rPr>
          <w:rtl/>
          <w:lang w:bidi="fa-IR"/>
        </w:rPr>
      </w:pPr>
      <w:bookmarkStart w:id="8" w:name="_Toc93994766"/>
      <w:bookmarkStart w:id="9" w:name="_Toc257908097"/>
      <w:r>
        <w:rPr>
          <w:rFonts w:hint="cs"/>
          <w:rtl/>
          <w:lang w:bidi="fa-IR"/>
        </w:rPr>
        <w:t xml:space="preserve">( </w:t>
      </w:r>
      <w:r w:rsidR="00EE3516" w:rsidRPr="008856D2">
        <w:rPr>
          <w:rtl/>
          <w:lang w:bidi="fa-IR"/>
        </w:rPr>
        <w:t xml:space="preserve">في تسمية من رآه </w:t>
      </w:r>
      <w:r w:rsidR="00EE3516" w:rsidRPr="00940F9D">
        <w:rPr>
          <w:rStyle w:val="libAlaemChar"/>
          <w:rFonts w:hint="cs"/>
          <w:rtl/>
        </w:rPr>
        <w:t>عليه‌السلام</w:t>
      </w:r>
      <w:bookmarkEnd w:id="8"/>
      <w:r>
        <w:rPr>
          <w:rStyle w:val="libAlaemChar"/>
          <w:rFonts w:hint="cs"/>
          <w:rtl/>
        </w:rPr>
        <w:t xml:space="preserve"> </w:t>
      </w:r>
      <w:r>
        <w:rPr>
          <w:rFonts w:hint="cs"/>
          <w:rtl/>
          <w:lang w:bidi="fa-IR"/>
        </w:rPr>
        <w:t>)</w:t>
      </w:r>
      <w:bookmarkEnd w:id="9"/>
    </w:p>
    <w:p w14:paraId="045184E5" w14:textId="2C253265"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عبد الله و</w:t>
      </w:r>
      <w:r w:rsidR="00A36E9D">
        <w:rPr>
          <w:rtl/>
        </w:rPr>
        <w:t xml:space="preserve">محمّد </w:t>
      </w:r>
      <w:r w:rsidRPr="008856D2">
        <w:rPr>
          <w:rtl/>
        </w:rPr>
        <w:t xml:space="preserve">بن يحيى </w:t>
      </w:r>
      <w:r w:rsidR="008A0BC3">
        <w:rPr>
          <w:rtl/>
        </w:rPr>
        <w:t xml:space="preserve">جميعاً </w:t>
      </w:r>
      <w:r>
        <w:rPr>
          <w:rtl/>
        </w:rPr>
        <w:t xml:space="preserve">، </w:t>
      </w:r>
      <w:r w:rsidRPr="008856D2">
        <w:rPr>
          <w:rtl/>
        </w:rPr>
        <w:t xml:space="preserve">عن عبد الله بن جعفر الحميري </w:t>
      </w:r>
      <w:r w:rsidR="00B124C6">
        <w:rPr>
          <w:rtl/>
        </w:rPr>
        <w:t xml:space="preserve">قال : </w:t>
      </w:r>
      <w:r w:rsidRPr="008856D2">
        <w:rPr>
          <w:rtl/>
        </w:rPr>
        <w:t xml:space="preserve">اجتمعت أنا والشيخ أبو عمرو </w:t>
      </w:r>
      <w:r w:rsidRPr="00940F9D">
        <w:rPr>
          <w:rStyle w:val="libAlaemChar"/>
          <w:rtl/>
        </w:rPr>
        <w:t>رحمه‌الله</w:t>
      </w:r>
      <w:r w:rsidRPr="008856D2">
        <w:rPr>
          <w:rtl/>
        </w:rPr>
        <w:t xml:space="preserve"> عند أحمد بن إسحاق فغمزني أحمد بن إسحاق أن أسأله عن الخلف فقلت له يا أبا عمرو إن</w:t>
      </w:r>
      <w:r w:rsidR="0012207A">
        <w:rPr>
          <w:rFonts w:hint="cs"/>
          <w:rtl/>
        </w:rPr>
        <w:t>ّ</w:t>
      </w:r>
      <w:r w:rsidRPr="008856D2">
        <w:rPr>
          <w:rtl/>
        </w:rPr>
        <w:t>ي أريد أن أسألك عن شيء وما أنا بشاك</w:t>
      </w:r>
      <w:r w:rsidR="0012207A">
        <w:rPr>
          <w:rFonts w:hint="cs"/>
          <w:rtl/>
        </w:rPr>
        <w:t>ّ</w:t>
      </w:r>
    </w:p>
    <w:p w14:paraId="4664081A" w14:textId="65CB5805" w:rsidR="00EE3516" w:rsidRDefault="00201378" w:rsidP="006F7B8D">
      <w:pPr>
        <w:pStyle w:val="libLine"/>
        <w:rPr>
          <w:rtl/>
        </w:rPr>
      </w:pPr>
      <w:r>
        <w:rPr>
          <w:rFonts w:hint="cs"/>
          <w:rtl/>
        </w:rPr>
        <w:t>________________________________________________________</w:t>
      </w:r>
    </w:p>
    <w:p w14:paraId="0697AF28" w14:textId="5599BF78" w:rsidR="00EE3516" w:rsidRDefault="00EE3516" w:rsidP="00571CFD">
      <w:pPr>
        <w:pStyle w:val="libNormal"/>
        <w:rPr>
          <w:rtl/>
        </w:rPr>
      </w:pPr>
      <w:r>
        <w:rPr>
          <w:rtl/>
        </w:rPr>
        <w:t xml:space="preserve">« </w:t>
      </w:r>
      <w:r w:rsidRPr="004A3B67">
        <w:rPr>
          <w:rtl/>
        </w:rPr>
        <w:t xml:space="preserve">ما </w:t>
      </w:r>
      <w:r w:rsidR="0012207A">
        <w:rPr>
          <w:rtl/>
        </w:rPr>
        <w:t xml:space="preserve">الّذي </w:t>
      </w:r>
      <w:r w:rsidRPr="004A3B67">
        <w:rPr>
          <w:rtl/>
        </w:rPr>
        <w:t>أقدمك</w:t>
      </w:r>
      <w:r>
        <w:rPr>
          <w:rtl/>
        </w:rPr>
        <w:t xml:space="preserve"> » </w:t>
      </w:r>
      <w:r w:rsidRPr="008856D2">
        <w:rPr>
          <w:rtl/>
        </w:rPr>
        <w:t>أي صار سبب قدومك من فارس إلى هذا البلد</w:t>
      </w:r>
      <w:r>
        <w:rPr>
          <w:rtl/>
        </w:rPr>
        <w:t xml:space="preserve"> ، </w:t>
      </w:r>
      <w:r w:rsidR="00B124C6">
        <w:rPr>
          <w:rtl/>
        </w:rPr>
        <w:t xml:space="preserve">قال : </w:t>
      </w:r>
      <w:r>
        <w:rPr>
          <w:rtl/>
        </w:rPr>
        <w:t xml:space="preserve">« </w:t>
      </w:r>
      <w:r w:rsidRPr="004A3B67">
        <w:rPr>
          <w:rtl/>
        </w:rPr>
        <w:t>رغبة</w:t>
      </w:r>
      <w:r>
        <w:rPr>
          <w:rtl/>
        </w:rPr>
        <w:t xml:space="preserve"> » </w:t>
      </w:r>
      <w:r w:rsidRPr="008856D2">
        <w:rPr>
          <w:rtl/>
        </w:rPr>
        <w:t>أي أقدمتني الرغبة</w:t>
      </w:r>
      <w:r>
        <w:rPr>
          <w:rtl/>
        </w:rPr>
        <w:t xml:space="preserve"> « </w:t>
      </w:r>
      <w:r w:rsidRPr="008856D2">
        <w:rPr>
          <w:rtl/>
        </w:rPr>
        <w:t>في خدمتك</w:t>
      </w:r>
      <w:r>
        <w:rPr>
          <w:rtl/>
        </w:rPr>
        <w:t xml:space="preserve"> ».</w:t>
      </w:r>
    </w:p>
    <w:p w14:paraId="04273F9E" w14:textId="5B2D25C8" w:rsidR="00EE3516" w:rsidRPr="008856D2" w:rsidRDefault="00EE3516" w:rsidP="00571CFD">
      <w:pPr>
        <w:pStyle w:val="libNormal"/>
        <w:rPr>
          <w:rtl/>
        </w:rPr>
      </w:pPr>
      <w:r>
        <w:rPr>
          <w:rtl/>
        </w:rPr>
        <w:t xml:space="preserve">« </w:t>
      </w:r>
      <w:r w:rsidRPr="004A3B67">
        <w:rPr>
          <w:rtl/>
        </w:rPr>
        <w:t>حركة</w:t>
      </w:r>
      <w:r>
        <w:rPr>
          <w:rtl/>
        </w:rPr>
        <w:t xml:space="preserve"> » </w:t>
      </w:r>
      <w:r w:rsidRPr="008856D2">
        <w:rPr>
          <w:rtl/>
        </w:rPr>
        <w:t>قيل</w:t>
      </w:r>
      <w:r>
        <w:rPr>
          <w:rtl/>
        </w:rPr>
        <w:t xml:space="preserve"> : </w:t>
      </w:r>
      <w:r w:rsidRPr="008856D2">
        <w:rPr>
          <w:rtl/>
        </w:rPr>
        <w:t>أي حركة غير مأنوسة كحركة الطست والماء لتغسيل مولود</w:t>
      </w:r>
      <w:r>
        <w:rPr>
          <w:rtl/>
        </w:rPr>
        <w:t xml:space="preserve"> « </w:t>
      </w:r>
      <w:r w:rsidRPr="004A3B67">
        <w:rPr>
          <w:rtl/>
        </w:rPr>
        <w:t>مكانك</w:t>
      </w:r>
      <w:r>
        <w:rPr>
          <w:rtl/>
        </w:rPr>
        <w:t xml:space="preserve"> » </w:t>
      </w:r>
      <w:r w:rsidRPr="008856D2">
        <w:rPr>
          <w:rtl/>
        </w:rPr>
        <w:t>منصوب أي الزم مكانك</w:t>
      </w:r>
      <w:r>
        <w:rPr>
          <w:rtl/>
        </w:rPr>
        <w:t xml:space="preserve"> « </w:t>
      </w:r>
      <w:r w:rsidRPr="004A3B67">
        <w:rPr>
          <w:rtl/>
        </w:rPr>
        <w:t>لا تبرح</w:t>
      </w:r>
      <w:r>
        <w:rPr>
          <w:rtl/>
        </w:rPr>
        <w:t xml:space="preserve"> » </w:t>
      </w:r>
      <w:r w:rsidRPr="008856D2">
        <w:rPr>
          <w:rtl/>
        </w:rPr>
        <w:t xml:space="preserve">تأكيد أي لا </w:t>
      </w:r>
      <w:r w:rsidR="0012207A">
        <w:rPr>
          <w:rtl/>
        </w:rPr>
        <w:t xml:space="preserve">تتحركّ </w:t>
      </w:r>
      <w:r w:rsidRPr="008856D2">
        <w:rPr>
          <w:rtl/>
        </w:rPr>
        <w:t>لا إلى داخل ولا إلى خارج</w:t>
      </w:r>
      <w:r>
        <w:rPr>
          <w:rtl/>
        </w:rPr>
        <w:t xml:space="preserve"> ، « </w:t>
      </w:r>
      <w:r w:rsidRPr="004A3B67">
        <w:rPr>
          <w:rtl/>
        </w:rPr>
        <w:t>لم أج</w:t>
      </w:r>
      <w:r w:rsidR="00FA108B">
        <w:rPr>
          <w:rtl/>
        </w:rPr>
        <w:t xml:space="preserve">سرّ </w:t>
      </w:r>
      <w:r>
        <w:rPr>
          <w:rtl/>
        </w:rPr>
        <w:t xml:space="preserve">» </w:t>
      </w:r>
      <w:r w:rsidR="0012207A">
        <w:rPr>
          <w:rtl/>
        </w:rPr>
        <w:t>أي لم أجتر</w:t>
      </w:r>
      <w:r w:rsidR="0012207A">
        <w:rPr>
          <w:rFonts w:hint="cs"/>
          <w:rtl/>
        </w:rPr>
        <w:t>ء</w:t>
      </w:r>
      <w:r>
        <w:rPr>
          <w:rtl/>
        </w:rPr>
        <w:t xml:space="preserve"> ، </w:t>
      </w:r>
      <w:r w:rsidRPr="004A3B67">
        <w:rPr>
          <w:rtl/>
        </w:rPr>
        <w:t>واللب</w:t>
      </w:r>
      <w:r w:rsidR="0012207A">
        <w:rPr>
          <w:rFonts w:hint="cs"/>
          <w:rtl/>
        </w:rPr>
        <w:t>ّ</w:t>
      </w:r>
      <w:r w:rsidRPr="004A3B67">
        <w:rPr>
          <w:rtl/>
        </w:rPr>
        <w:t>ة</w:t>
      </w:r>
      <w:r w:rsidRPr="008856D2">
        <w:rPr>
          <w:rtl/>
        </w:rPr>
        <w:t xml:space="preserve"> بفتح الل</w:t>
      </w:r>
      <w:r w:rsidR="0012207A">
        <w:rPr>
          <w:rFonts w:hint="cs"/>
          <w:rtl/>
        </w:rPr>
        <w:t>ّ</w:t>
      </w:r>
      <w:r w:rsidRPr="008856D2">
        <w:rPr>
          <w:rtl/>
        </w:rPr>
        <w:t>ام وتشديد الباء</w:t>
      </w:r>
      <w:r>
        <w:rPr>
          <w:rtl/>
        </w:rPr>
        <w:t xml:space="preserve"> : </w:t>
      </w:r>
      <w:r w:rsidRPr="008856D2">
        <w:rPr>
          <w:rtl/>
        </w:rPr>
        <w:t xml:space="preserve">الوهدة </w:t>
      </w:r>
      <w:r w:rsidRPr="00183202">
        <w:rPr>
          <w:rStyle w:val="libFootnotenumChar"/>
          <w:rtl/>
        </w:rPr>
        <w:t>(1)</w:t>
      </w:r>
      <w:r w:rsidRPr="008856D2">
        <w:rPr>
          <w:rtl/>
        </w:rPr>
        <w:t xml:space="preserve"> فوق الصدر.</w:t>
      </w:r>
    </w:p>
    <w:p w14:paraId="70C038B5" w14:textId="77777777" w:rsidR="00EE3516" w:rsidRDefault="00EE3516" w:rsidP="00EE3516">
      <w:pPr>
        <w:pStyle w:val="Heading1Center"/>
        <w:rPr>
          <w:rtl/>
        </w:rPr>
      </w:pPr>
      <w:bookmarkStart w:id="10" w:name="_Toc93994767"/>
      <w:bookmarkStart w:id="11" w:name="_Toc257908098"/>
      <w:r>
        <w:rPr>
          <w:rtl/>
        </w:rPr>
        <w:t>باب في تسمية من رآه (ع</w:t>
      </w:r>
      <w:r w:rsidRPr="004A3B67">
        <w:rPr>
          <w:rtl/>
        </w:rPr>
        <w:t>)</w:t>
      </w:r>
      <w:bookmarkEnd w:id="10"/>
      <w:bookmarkEnd w:id="11"/>
      <w:r w:rsidRPr="004A3B67">
        <w:rPr>
          <w:rtl/>
        </w:rPr>
        <w:t xml:space="preserve"> </w:t>
      </w:r>
    </w:p>
    <w:p w14:paraId="194C6D52" w14:textId="0E86CDC1" w:rsidR="00EE3516" w:rsidRPr="008856D2" w:rsidRDefault="00EE3516" w:rsidP="0012207A">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صحيح وسنده الآتي مرسل.</w:t>
      </w:r>
    </w:p>
    <w:p w14:paraId="240A961E" w14:textId="77777777" w:rsidR="00EE3516" w:rsidRPr="008856D2" w:rsidRDefault="00EE3516" w:rsidP="00571CFD">
      <w:pPr>
        <w:pStyle w:val="libNormal"/>
        <w:rPr>
          <w:rtl/>
        </w:rPr>
      </w:pPr>
      <w:r w:rsidRPr="004A3B67">
        <w:rPr>
          <w:rtl/>
        </w:rPr>
        <w:t>والغمز</w:t>
      </w:r>
      <w:r>
        <w:rPr>
          <w:rtl/>
        </w:rPr>
        <w:t xml:space="preserve"> : </w:t>
      </w:r>
      <w:r w:rsidRPr="008856D2">
        <w:rPr>
          <w:rtl/>
        </w:rPr>
        <w:t>العصر باليد</w:t>
      </w:r>
      <w:r>
        <w:rPr>
          <w:rtl/>
        </w:rPr>
        <w:t xml:space="preserve"> ، </w:t>
      </w:r>
      <w:r w:rsidRPr="008856D2">
        <w:rPr>
          <w:rtl/>
        </w:rPr>
        <w:t>والإشارة بالعين أو الحاجب.</w:t>
      </w:r>
    </w:p>
    <w:p w14:paraId="452DC0A2" w14:textId="77777777" w:rsidR="00EE3516" w:rsidRPr="008856D2" w:rsidRDefault="00EE3516" w:rsidP="006F7B8D">
      <w:pPr>
        <w:pStyle w:val="libLine"/>
        <w:rPr>
          <w:rtl/>
        </w:rPr>
      </w:pPr>
      <w:r w:rsidRPr="008856D2">
        <w:rPr>
          <w:rtl/>
        </w:rPr>
        <w:t>__________________</w:t>
      </w:r>
    </w:p>
    <w:p w14:paraId="0743E87D" w14:textId="77777777" w:rsidR="00EE3516" w:rsidRPr="008856D2" w:rsidRDefault="00EE3516" w:rsidP="005A0345">
      <w:pPr>
        <w:pStyle w:val="libFootnote0"/>
        <w:rPr>
          <w:rtl/>
          <w:lang w:bidi="fa-IR"/>
        </w:rPr>
      </w:pPr>
      <w:r>
        <w:rPr>
          <w:rtl/>
        </w:rPr>
        <w:t>(</w:t>
      </w:r>
      <w:r w:rsidRPr="008856D2">
        <w:rPr>
          <w:rtl/>
        </w:rPr>
        <w:t>1) الوحدة</w:t>
      </w:r>
      <w:r>
        <w:rPr>
          <w:rtl/>
        </w:rPr>
        <w:t xml:space="preserve"> : </w:t>
      </w:r>
      <w:r w:rsidRPr="008856D2">
        <w:rPr>
          <w:rtl/>
        </w:rPr>
        <w:t>المكان المنخفض.</w:t>
      </w:r>
    </w:p>
    <w:p w14:paraId="5B737247" w14:textId="77777777" w:rsidR="002A5FAD" w:rsidRDefault="002A5FAD" w:rsidP="002A5FAD">
      <w:pPr>
        <w:pStyle w:val="libNormal"/>
        <w:rPr>
          <w:rtl/>
        </w:rPr>
      </w:pPr>
      <w:r w:rsidRPr="002A5FAD">
        <w:rPr>
          <w:rStyle w:val="libNormalChar"/>
          <w:rtl/>
        </w:rPr>
        <w:br w:type="page"/>
      </w:r>
    </w:p>
    <w:p w14:paraId="533AAA86" w14:textId="4F5D1BCF" w:rsidR="00EE3516" w:rsidRPr="008856D2" w:rsidRDefault="00EE3516" w:rsidP="0012207A">
      <w:pPr>
        <w:pStyle w:val="libNormal0"/>
        <w:rPr>
          <w:rtl/>
        </w:rPr>
      </w:pPr>
      <w:r w:rsidRPr="008856D2">
        <w:rPr>
          <w:rtl/>
        </w:rPr>
        <w:lastRenderedPageBreak/>
        <w:t xml:space="preserve">فيما </w:t>
      </w:r>
      <w:r w:rsidR="0012207A">
        <w:rPr>
          <w:rtl/>
        </w:rPr>
        <w:t xml:space="preserve">اُريد </w:t>
      </w:r>
      <w:r w:rsidRPr="008856D2">
        <w:rPr>
          <w:rtl/>
        </w:rPr>
        <w:t xml:space="preserve">أن أسألك عنه </w:t>
      </w:r>
      <w:r w:rsidR="0012207A">
        <w:rPr>
          <w:rFonts w:hint="cs"/>
          <w:rtl/>
        </w:rPr>
        <w:t xml:space="preserve">، </w:t>
      </w:r>
      <w:r w:rsidRPr="008856D2">
        <w:rPr>
          <w:rtl/>
        </w:rPr>
        <w:t>فإن</w:t>
      </w:r>
      <w:r w:rsidR="0012207A">
        <w:rPr>
          <w:rFonts w:hint="cs"/>
          <w:rtl/>
        </w:rPr>
        <w:t>َّ</w:t>
      </w:r>
      <w:r w:rsidRPr="008856D2">
        <w:rPr>
          <w:rtl/>
        </w:rPr>
        <w:t xml:space="preserve"> اعتقادي وديني أن</w:t>
      </w:r>
      <w:r w:rsidR="0012207A">
        <w:rPr>
          <w:rFonts w:hint="cs"/>
          <w:rtl/>
        </w:rPr>
        <w:t>َّ</w:t>
      </w:r>
      <w:r w:rsidRPr="008856D2">
        <w:rPr>
          <w:rtl/>
        </w:rPr>
        <w:t xml:space="preserve"> الأرض لا تخلو من </w:t>
      </w:r>
      <w:r w:rsidR="0012207A">
        <w:rPr>
          <w:rtl/>
        </w:rPr>
        <w:t xml:space="preserve">حجّة </w:t>
      </w:r>
      <w:r w:rsidR="004A12BC">
        <w:rPr>
          <w:rtl/>
        </w:rPr>
        <w:t xml:space="preserve">إلّا </w:t>
      </w:r>
      <w:r w:rsidRPr="008856D2">
        <w:rPr>
          <w:rtl/>
        </w:rPr>
        <w:t xml:space="preserve">إذا كان قبل يوم القيامة بأربعين </w:t>
      </w:r>
      <w:r w:rsidR="0012207A">
        <w:rPr>
          <w:rtl/>
        </w:rPr>
        <w:t xml:space="preserve">يوماً </w:t>
      </w:r>
      <w:r w:rsidRPr="008856D2">
        <w:rPr>
          <w:rtl/>
        </w:rPr>
        <w:t>فإذا كان ذلك رفعت ال</w:t>
      </w:r>
      <w:r w:rsidR="0012207A">
        <w:rPr>
          <w:rtl/>
        </w:rPr>
        <w:t xml:space="preserve">حجّة </w:t>
      </w:r>
      <w:r w:rsidRPr="0012207A">
        <w:rPr>
          <w:rStyle w:val="libNormalChar"/>
          <w:rtl/>
        </w:rPr>
        <w:t>وأغلق باب التوبة فلم يك ينفع نَفْساً إِيمانُها لَمْ تَكُنْ آمَنَتْ مِنْ قَبْلُ أَوْ كَسَبَتْ فِي إِيمانِها خَيْراً</w:t>
      </w:r>
      <w:r>
        <w:rPr>
          <w:rtl/>
        </w:rPr>
        <w:t xml:space="preserve"> </w:t>
      </w:r>
      <w:r w:rsidR="0012207A">
        <w:rPr>
          <w:rtl/>
        </w:rPr>
        <w:t>ف</w:t>
      </w:r>
      <w:r w:rsidR="0012207A">
        <w:rPr>
          <w:rFonts w:hint="cs"/>
          <w:rtl/>
        </w:rPr>
        <w:t>اُ</w:t>
      </w:r>
      <w:r w:rsidRPr="008856D2">
        <w:rPr>
          <w:rtl/>
        </w:rPr>
        <w:t xml:space="preserve">ولئك أشرار من خلق الله عز وجل وهم الذين تقوم عليهم القيامة </w:t>
      </w:r>
      <w:r w:rsidR="00973D87">
        <w:rPr>
          <w:rtl/>
        </w:rPr>
        <w:t xml:space="preserve">ولكنّي </w:t>
      </w:r>
      <w:r w:rsidRPr="008856D2">
        <w:rPr>
          <w:rtl/>
        </w:rPr>
        <w:t xml:space="preserve">أحببت أن أزداد </w:t>
      </w:r>
      <w:r w:rsidR="00973D87">
        <w:rPr>
          <w:rtl/>
        </w:rPr>
        <w:t xml:space="preserve">يقيناً </w:t>
      </w:r>
      <w:r w:rsidRPr="008856D2">
        <w:rPr>
          <w:rtl/>
        </w:rPr>
        <w:t>وإن</w:t>
      </w:r>
      <w:r w:rsidR="00973D87">
        <w:rPr>
          <w:rFonts w:hint="cs"/>
          <w:rtl/>
        </w:rPr>
        <w:t>َّ</w:t>
      </w:r>
      <w:r w:rsidRPr="008856D2">
        <w:rPr>
          <w:rtl/>
        </w:rPr>
        <w:t xml:space="preserve"> إبراهيم </w:t>
      </w:r>
      <w:r w:rsidRPr="00940F9D">
        <w:rPr>
          <w:rStyle w:val="libAlaemChar"/>
          <w:rtl/>
        </w:rPr>
        <w:t>عليه‌السلام</w:t>
      </w:r>
      <w:r w:rsidRPr="008856D2">
        <w:rPr>
          <w:rtl/>
        </w:rPr>
        <w:t xml:space="preserve"> سأل </w:t>
      </w:r>
      <w:r w:rsidR="00973D87">
        <w:rPr>
          <w:rtl/>
        </w:rPr>
        <w:t xml:space="preserve">ربّه عزَّ وجلَّ </w:t>
      </w:r>
      <w:r w:rsidRPr="008856D2">
        <w:rPr>
          <w:rtl/>
        </w:rPr>
        <w:t xml:space="preserve">أن يريه كيف </w:t>
      </w:r>
      <w:r w:rsidRPr="00973D87">
        <w:rPr>
          <w:rtl/>
        </w:rPr>
        <w:t xml:space="preserve">يحيي الموتى </w:t>
      </w:r>
      <w:r w:rsidR="00B124C6" w:rsidRPr="00973D87">
        <w:rPr>
          <w:rtl/>
        </w:rPr>
        <w:t xml:space="preserve">قال : </w:t>
      </w:r>
      <w:r w:rsidRPr="00973D87">
        <w:rPr>
          <w:rtl/>
        </w:rPr>
        <w:t xml:space="preserve">أَوَلَمْ تُؤْمِنْ </w:t>
      </w:r>
      <w:r w:rsidR="00B124C6" w:rsidRPr="00973D87">
        <w:rPr>
          <w:rtl/>
        </w:rPr>
        <w:t xml:space="preserve">قال : </w:t>
      </w:r>
      <w:r w:rsidRPr="00973D87">
        <w:rPr>
          <w:rtl/>
        </w:rPr>
        <w:t xml:space="preserve">بَلى وَلكِنْ لِيَطْمَئِنَّ قَلْبِي وقد </w:t>
      </w:r>
      <w:r w:rsidRPr="008856D2">
        <w:rPr>
          <w:rtl/>
        </w:rPr>
        <w:t xml:space="preserve">أخبرني أبو </w:t>
      </w:r>
      <w:r w:rsidR="00A36E9D">
        <w:rPr>
          <w:rtl/>
        </w:rPr>
        <w:t xml:space="preserve">عليّ </w:t>
      </w:r>
      <w:r w:rsidRPr="008856D2">
        <w:rPr>
          <w:rtl/>
        </w:rPr>
        <w:t xml:space="preserve">أحمد بن إسحاق عن أبي الحسن </w:t>
      </w:r>
      <w:r w:rsidRPr="00940F9D">
        <w:rPr>
          <w:rStyle w:val="libAlaemChar"/>
          <w:rtl/>
        </w:rPr>
        <w:t>عليه‌السلام</w:t>
      </w:r>
      <w:r w:rsidRPr="008856D2">
        <w:rPr>
          <w:rtl/>
        </w:rPr>
        <w:t xml:space="preserve"> </w:t>
      </w:r>
      <w:r w:rsidR="00B124C6">
        <w:rPr>
          <w:rtl/>
        </w:rPr>
        <w:t xml:space="preserve">قال : </w:t>
      </w:r>
      <w:r w:rsidRPr="008856D2">
        <w:rPr>
          <w:rtl/>
        </w:rPr>
        <w:t xml:space="preserve">سألته وقلت من أعامل أو </w:t>
      </w:r>
      <w:r w:rsidR="00973D87">
        <w:rPr>
          <w:rtl/>
        </w:rPr>
        <w:t xml:space="preserve">عمّن </w:t>
      </w:r>
      <w:r w:rsidRPr="008856D2">
        <w:rPr>
          <w:rtl/>
        </w:rPr>
        <w:t>آخذ وقول من أقبل</w:t>
      </w:r>
      <w:r>
        <w:rPr>
          <w:rFonts w:hint="cs"/>
          <w:rtl/>
        </w:rPr>
        <w:t>؟</w:t>
      </w:r>
    </w:p>
    <w:p w14:paraId="0CACA97B" w14:textId="5F33D89D" w:rsidR="00EE3516" w:rsidRDefault="00201378" w:rsidP="006F7B8D">
      <w:pPr>
        <w:pStyle w:val="libLine"/>
        <w:rPr>
          <w:rtl/>
        </w:rPr>
      </w:pPr>
      <w:r>
        <w:rPr>
          <w:rFonts w:hint="cs"/>
          <w:rtl/>
        </w:rPr>
        <w:t>________________________________________________________</w:t>
      </w:r>
    </w:p>
    <w:p w14:paraId="56EE7C25" w14:textId="0704ED00" w:rsidR="00EE3516" w:rsidRPr="008856D2" w:rsidRDefault="00EE3516" w:rsidP="0082023E">
      <w:pPr>
        <w:pStyle w:val="libNormal0"/>
        <w:rPr>
          <w:rtl/>
        </w:rPr>
      </w:pPr>
      <w:r>
        <w:rPr>
          <w:rtl/>
        </w:rPr>
        <w:t xml:space="preserve">« </w:t>
      </w:r>
      <w:r w:rsidRPr="004A3B67">
        <w:rPr>
          <w:rtl/>
        </w:rPr>
        <w:t>رفعت ال</w:t>
      </w:r>
      <w:r w:rsidR="0012207A">
        <w:rPr>
          <w:rtl/>
        </w:rPr>
        <w:t xml:space="preserve">حجّة </w:t>
      </w:r>
      <w:r>
        <w:rPr>
          <w:rtl/>
        </w:rPr>
        <w:t xml:space="preserve">» </w:t>
      </w:r>
      <w:r w:rsidRPr="008856D2">
        <w:rPr>
          <w:rtl/>
        </w:rPr>
        <w:t>أي القرآن والكعبة والإمام</w:t>
      </w:r>
      <w:r>
        <w:rPr>
          <w:rtl/>
        </w:rPr>
        <w:t xml:space="preserve"> ، </w:t>
      </w:r>
      <w:r w:rsidRPr="008856D2">
        <w:rPr>
          <w:rtl/>
        </w:rPr>
        <w:t>وفي بعض النسخ</w:t>
      </w:r>
      <w:r>
        <w:rPr>
          <w:rtl/>
        </w:rPr>
        <w:t xml:space="preserve"> ، </w:t>
      </w:r>
      <w:r w:rsidRPr="008856D2">
        <w:rPr>
          <w:rtl/>
        </w:rPr>
        <w:t>وقعت ال</w:t>
      </w:r>
      <w:r w:rsidR="0012207A">
        <w:rPr>
          <w:rtl/>
        </w:rPr>
        <w:t xml:space="preserve">حجّة </w:t>
      </w:r>
      <w:r>
        <w:rPr>
          <w:rtl/>
        </w:rPr>
        <w:t xml:space="preserve">، </w:t>
      </w:r>
      <w:r w:rsidRPr="008856D2">
        <w:rPr>
          <w:rtl/>
        </w:rPr>
        <w:t>أي تمت ال</w:t>
      </w:r>
      <w:r w:rsidR="0012207A">
        <w:rPr>
          <w:rtl/>
        </w:rPr>
        <w:t xml:space="preserve">حجّة </w:t>
      </w:r>
      <w:r w:rsidRPr="008856D2">
        <w:rPr>
          <w:rtl/>
        </w:rPr>
        <w:t>على العباد وارتفع تكليفهم</w:t>
      </w:r>
      <w:r>
        <w:rPr>
          <w:rtl/>
        </w:rPr>
        <w:t xml:space="preserve"> ، </w:t>
      </w:r>
      <w:r w:rsidR="00973D87">
        <w:rPr>
          <w:rtl/>
        </w:rPr>
        <w:t xml:space="preserve">ولعلّ </w:t>
      </w:r>
      <w:r w:rsidRPr="008856D2">
        <w:rPr>
          <w:rtl/>
        </w:rPr>
        <w:t xml:space="preserve">الأربعين من مبادئ القيامة وتقع الفتن فيها كخروج </w:t>
      </w:r>
      <w:r w:rsidR="004102BD">
        <w:rPr>
          <w:rtl/>
        </w:rPr>
        <w:t xml:space="preserve">الدّابة </w:t>
      </w:r>
      <w:r w:rsidRPr="008856D2">
        <w:rPr>
          <w:rtl/>
        </w:rPr>
        <w:t>وغيره</w:t>
      </w:r>
      <w:r>
        <w:rPr>
          <w:rtl/>
        </w:rPr>
        <w:t xml:space="preserve"> ، </w:t>
      </w:r>
      <w:r w:rsidRPr="008856D2">
        <w:rPr>
          <w:rtl/>
        </w:rPr>
        <w:t xml:space="preserve">فما </w:t>
      </w:r>
      <w:r w:rsidR="004102BD">
        <w:rPr>
          <w:rtl/>
        </w:rPr>
        <w:t xml:space="preserve">مرّ </w:t>
      </w:r>
      <w:r w:rsidRPr="008856D2">
        <w:rPr>
          <w:rtl/>
        </w:rPr>
        <w:t>من أنه لو بقي في الأرض اثنان لكان أحدهما ال</w:t>
      </w:r>
      <w:r w:rsidR="0012207A">
        <w:rPr>
          <w:rtl/>
        </w:rPr>
        <w:t xml:space="preserve">حجّة </w:t>
      </w:r>
      <w:r>
        <w:rPr>
          <w:rtl/>
        </w:rPr>
        <w:t xml:space="preserve">، </w:t>
      </w:r>
      <w:r w:rsidRPr="008856D2">
        <w:rPr>
          <w:rtl/>
        </w:rPr>
        <w:t>مخصوص بزمان التكليف وكذا قولهم</w:t>
      </w:r>
      <w:r>
        <w:rPr>
          <w:rtl/>
        </w:rPr>
        <w:t xml:space="preserve"> : </w:t>
      </w:r>
      <w:r w:rsidRPr="008856D2">
        <w:rPr>
          <w:rtl/>
        </w:rPr>
        <w:t xml:space="preserve">لو بقيت الأرض بغير </w:t>
      </w:r>
      <w:r w:rsidR="0012207A">
        <w:rPr>
          <w:rtl/>
        </w:rPr>
        <w:t xml:space="preserve">حجّة </w:t>
      </w:r>
      <w:r w:rsidRPr="008856D2">
        <w:rPr>
          <w:rtl/>
        </w:rPr>
        <w:t>لساخت</w:t>
      </w:r>
      <w:r>
        <w:rPr>
          <w:rtl/>
        </w:rPr>
        <w:t xml:space="preserve"> ، </w:t>
      </w:r>
      <w:r w:rsidRPr="008856D2">
        <w:rPr>
          <w:rtl/>
        </w:rPr>
        <w:t>على أنه يمكن أن يكون السوخ كناية عن وقوع تلك الفتن</w:t>
      </w:r>
      <w:r>
        <w:rPr>
          <w:rtl/>
        </w:rPr>
        <w:t xml:space="preserve"> ، </w:t>
      </w:r>
      <w:r w:rsidRPr="008856D2">
        <w:rPr>
          <w:rtl/>
        </w:rPr>
        <w:t xml:space="preserve">ويمكن </w:t>
      </w:r>
      <w:r w:rsidR="00C96129">
        <w:rPr>
          <w:rtl/>
        </w:rPr>
        <w:t xml:space="preserve">أيضاً </w:t>
      </w:r>
      <w:r w:rsidRPr="008856D2">
        <w:rPr>
          <w:rtl/>
        </w:rPr>
        <w:t>تخصيص الأخبار بغير الأربعين وإن بقيت التكليف فيها</w:t>
      </w:r>
      <w:r>
        <w:rPr>
          <w:rtl/>
        </w:rPr>
        <w:t xml:space="preserve"> ، </w:t>
      </w:r>
      <w:r w:rsidRPr="008856D2">
        <w:rPr>
          <w:rtl/>
        </w:rPr>
        <w:t>و</w:t>
      </w:r>
      <w:r w:rsidR="004A12BC">
        <w:rPr>
          <w:rtl/>
        </w:rPr>
        <w:t xml:space="preserve">الأوّل </w:t>
      </w:r>
      <w:r w:rsidRPr="008856D2">
        <w:rPr>
          <w:rtl/>
        </w:rPr>
        <w:t>أظهر.</w:t>
      </w:r>
    </w:p>
    <w:p w14:paraId="161D7495" w14:textId="5C08000F" w:rsidR="00EE3516" w:rsidRDefault="00EE3516" w:rsidP="00571CFD">
      <w:pPr>
        <w:pStyle w:val="libNormal"/>
        <w:rPr>
          <w:rtl/>
        </w:rPr>
      </w:pPr>
      <w:r w:rsidRPr="008856D2">
        <w:rPr>
          <w:rtl/>
        </w:rPr>
        <w:t>و</w:t>
      </w:r>
      <w:r>
        <w:rPr>
          <w:rtl/>
        </w:rPr>
        <w:t xml:space="preserve"> « </w:t>
      </w:r>
      <w:r w:rsidRPr="00571CFD">
        <w:rPr>
          <w:rStyle w:val="libAieChar"/>
          <w:rtl/>
        </w:rPr>
        <w:t xml:space="preserve">إِيمانُها </w:t>
      </w:r>
      <w:r>
        <w:rPr>
          <w:rtl/>
        </w:rPr>
        <w:t xml:space="preserve">» </w:t>
      </w:r>
      <w:r w:rsidRPr="008856D2">
        <w:rPr>
          <w:rtl/>
        </w:rPr>
        <w:t>فاعل ينفع</w:t>
      </w:r>
      <w:r>
        <w:rPr>
          <w:rtl/>
        </w:rPr>
        <w:t xml:space="preserve"> </w:t>
      </w:r>
      <w:r w:rsidRPr="008856D2">
        <w:rPr>
          <w:rtl/>
        </w:rPr>
        <w:t>و</w:t>
      </w:r>
      <w:r>
        <w:rPr>
          <w:rtl/>
        </w:rPr>
        <w:t xml:space="preserve"> « </w:t>
      </w:r>
      <w:r w:rsidRPr="00571CFD">
        <w:rPr>
          <w:rStyle w:val="libAieChar"/>
          <w:rtl/>
        </w:rPr>
        <w:t xml:space="preserve">لَمْ تَكُنْ آمَنَتْ </w:t>
      </w:r>
      <w:r>
        <w:rPr>
          <w:rtl/>
        </w:rPr>
        <w:t xml:space="preserve">» </w:t>
      </w:r>
      <w:r w:rsidRPr="008856D2">
        <w:rPr>
          <w:rtl/>
        </w:rPr>
        <w:t>صفة و</w:t>
      </w:r>
      <w:r>
        <w:rPr>
          <w:rtl/>
        </w:rPr>
        <w:t xml:space="preserve"> « </w:t>
      </w:r>
      <w:r w:rsidRPr="00571CFD">
        <w:rPr>
          <w:rStyle w:val="libAieChar"/>
          <w:rtl/>
        </w:rPr>
        <w:t xml:space="preserve">أَوْ كَسَبَتْ </w:t>
      </w:r>
      <w:r>
        <w:rPr>
          <w:rtl/>
        </w:rPr>
        <w:t xml:space="preserve">» </w:t>
      </w:r>
      <w:r w:rsidRPr="008856D2">
        <w:rPr>
          <w:rtl/>
        </w:rPr>
        <w:t xml:space="preserve">عطف على آمنت يعني إذا تحققت هذه الآية التي هي من آيات الساعة لا ينفع الإيمان حينئذ </w:t>
      </w:r>
      <w:r w:rsidR="004102BD">
        <w:rPr>
          <w:rtl/>
        </w:rPr>
        <w:t xml:space="preserve">نفساً </w:t>
      </w:r>
      <w:r w:rsidRPr="008856D2">
        <w:rPr>
          <w:rtl/>
        </w:rPr>
        <w:t xml:space="preserve">لم يؤمن من قبل هذه الآية أو آمنت ولم تكسب في إيمانها </w:t>
      </w:r>
      <w:r w:rsidR="004102BD">
        <w:rPr>
          <w:rtl/>
        </w:rPr>
        <w:t xml:space="preserve">خيراً </w:t>
      </w:r>
      <w:r w:rsidRPr="008856D2">
        <w:rPr>
          <w:rtl/>
        </w:rPr>
        <w:t>من قبل ارتفاع التكليف.</w:t>
      </w:r>
    </w:p>
    <w:p w14:paraId="030E2324" w14:textId="0A237FED" w:rsidR="00EE3516" w:rsidRPr="008856D2" w:rsidRDefault="00EE3516" w:rsidP="00571CFD">
      <w:pPr>
        <w:pStyle w:val="libNormal"/>
        <w:rPr>
          <w:rtl/>
        </w:rPr>
      </w:pPr>
      <w:r>
        <w:rPr>
          <w:rtl/>
        </w:rPr>
        <w:t xml:space="preserve">« </w:t>
      </w:r>
      <w:r w:rsidRPr="004A3B67">
        <w:rPr>
          <w:rtl/>
        </w:rPr>
        <w:t>فأولئك أشرار من خلق الله</w:t>
      </w:r>
      <w:r>
        <w:rPr>
          <w:rtl/>
        </w:rPr>
        <w:t xml:space="preserve"> » </w:t>
      </w:r>
      <w:r w:rsidRPr="008856D2">
        <w:rPr>
          <w:rtl/>
        </w:rPr>
        <w:t>من اسم موصول أو حرف جر</w:t>
      </w:r>
      <w:r w:rsidR="004102BD">
        <w:rPr>
          <w:rFonts w:hint="cs"/>
          <w:rtl/>
        </w:rPr>
        <w:t>ّ</w:t>
      </w:r>
      <w:r w:rsidRPr="008856D2">
        <w:rPr>
          <w:rtl/>
        </w:rPr>
        <w:t xml:space="preserve"> للتبعيض</w:t>
      </w:r>
      <w:r>
        <w:rPr>
          <w:rtl/>
        </w:rPr>
        <w:t xml:space="preserve"> « </w:t>
      </w:r>
      <w:r w:rsidRPr="004A3B67">
        <w:rPr>
          <w:rtl/>
        </w:rPr>
        <w:t>تقوم عليهم القيامة</w:t>
      </w:r>
      <w:r>
        <w:rPr>
          <w:rtl/>
        </w:rPr>
        <w:t xml:space="preserve"> » </w:t>
      </w:r>
      <w:r w:rsidRPr="008856D2">
        <w:rPr>
          <w:rtl/>
        </w:rPr>
        <w:t>أي ب</w:t>
      </w:r>
      <w:r w:rsidR="008A0BC3">
        <w:rPr>
          <w:rtl/>
        </w:rPr>
        <w:t xml:space="preserve">عدّ </w:t>
      </w:r>
      <w:r w:rsidRPr="008856D2">
        <w:rPr>
          <w:rtl/>
        </w:rPr>
        <w:t>موتهم بنفخ الصور تقوم القيامة.</w:t>
      </w:r>
    </w:p>
    <w:p w14:paraId="5066D998" w14:textId="6172DCC7" w:rsidR="00EE3516" w:rsidRPr="008856D2" w:rsidRDefault="00EE3516" w:rsidP="00571CFD">
      <w:pPr>
        <w:pStyle w:val="libNormal"/>
        <w:rPr>
          <w:rtl/>
        </w:rPr>
      </w:pPr>
      <w:r w:rsidRPr="004A3B67">
        <w:rPr>
          <w:rtl/>
        </w:rPr>
        <w:t>وقوله</w:t>
      </w:r>
      <w:r>
        <w:rPr>
          <w:rtl/>
        </w:rPr>
        <w:t xml:space="preserve"> : « </w:t>
      </w:r>
      <w:r w:rsidRPr="004A3B67">
        <w:rPr>
          <w:rtl/>
        </w:rPr>
        <w:t>وأن</w:t>
      </w:r>
      <w:r w:rsidR="004102BD">
        <w:rPr>
          <w:rFonts w:hint="cs"/>
          <w:rtl/>
        </w:rPr>
        <w:t>ّ</w:t>
      </w:r>
      <w:r w:rsidRPr="004A3B67">
        <w:rPr>
          <w:rtl/>
        </w:rPr>
        <w:t xml:space="preserve"> إبراهيم</w:t>
      </w:r>
      <w:r>
        <w:rPr>
          <w:rtl/>
        </w:rPr>
        <w:t xml:space="preserve"> » </w:t>
      </w:r>
      <w:r w:rsidRPr="008856D2">
        <w:rPr>
          <w:rtl/>
        </w:rPr>
        <w:t>استشهاد لأن</w:t>
      </w:r>
      <w:r w:rsidR="004102BD">
        <w:rPr>
          <w:rFonts w:hint="cs"/>
          <w:rtl/>
        </w:rPr>
        <w:t>ّ</w:t>
      </w:r>
      <w:r w:rsidRPr="008856D2">
        <w:rPr>
          <w:rtl/>
        </w:rPr>
        <w:t xml:space="preserve"> سؤاله ليس بسبب الشك</w:t>
      </w:r>
      <w:r w:rsidR="004102BD">
        <w:rPr>
          <w:rFonts w:hint="cs"/>
          <w:rtl/>
        </w:rPr>
        <w:t>ّ</w:t>
      </w:r>
      <w:r>
        <w:rPr>
          <w:rtl/>
        </w:rPr>
        <w:t xml:space="preserve"> ، </w:t>
      </w:r>
      <w:r w:rsidRPr="008856D2">
        <w:rPr>
          <w:rtl/>
        </w:rPr>
        <w:t>بل لتحصيل زيادة اليقين</w:t>
      </w:r>
      <w:r>
        <w:rPr>
          <w:rtl/>
        </w:rPr>
        <w:t xml:space="preserve"> ، </w:t>
      </w:r>
      <w:r w:rsidRPr="008856D2">
        <w:rPr>
          <w:rtl/>
        </w:rPr>
        <w:t>ويدل</w:t>
      </w:r>
      <w:r w:rsidR="004102BD">
        <w:rPr>
          <w:rFonts w:hint="cs"/>
          <w:rtl/>
        </w:rPr>
        <w:t>ّ</w:t>
      </w:r>
      <w:r w:rsidRPr="008856D2">
        <w:rPr>
          <w:rtl/>
        </w:rPr>
        <w:t xml:space="preserve"> على أن</w:t>
      </w:r>
      <w:r w:rsidR="004102BD">
        <w:rPr>
          <w:rFonts w:hint="cs"/>
          <w:rtl/>
        </w:rPr>
        <w:t>ّ</w:t>
      </w:r>
      <w:r w:rsidRPr="008856D2">
        <w:rPr>
          <w:rtl/>
        </w:rPr>
        <w:t xml:space="preserve"> اليقين قابل للشد</w:t>
      </w:r>
      <w:r w:rsidR="004102BD">
        <w:rPr>
          <w:rFonts w:hint="cs"/>
          <w:rtl/>
        </w:rPr>
        <w:t>ّ</w:t>
      </w:r>
      <w:r w:rsidRPr="008856D2">
        <w:rPr>
          <w:rtl/>
        </w:rPr>
        <w:t>ة والضعف كما سيأتي تحقيقه في كتاب الإيمان والكفر</w:t>
      </w:r>
      <w:r>
        <w:rPr>
          <w:rtl/>
        </w:rPr>
        <w:t xml:space="preserve"> « </w:t>
      </w:r>
      <w:r w:rsidRPr="004A3B67">
        <w:rPr>
          <w:rtl/>
        </w:rPr>
        <w:t>من أعامل</w:t>
      </w:r>
      <w:r>
        <w:rPr>
          <w:rtl/>
        </w:rPr>
        <w:t xml:space="preserve"> » </w:t>
      </w:r>
      <w:r w:rsidRPr="008856D2">
        <w:rPr>
          <w:rtl/>
        </w:rPr>
        <w:t xml:space="preserve">أي في أمور الدين أو </w:t>
      </w:r>
      <w:r w:rsidR="00973D87">
        <w:rPr>
          <w:rtl/>
        </w:rPr>
        <w:t xml:space="preserve">عمّن </w:t>
      </w:r>
      <w:r w:rsidRPr="008856D2">
        <w:rPr>
          <w:rtl/>
        </w:rPr>
        <w:t>آخذ</w:t>
      </w:r>
      <w:r>
        <w:rPr>
          <w:rtl/>
        </w:rPr>
        <w:t>؟</w:t>
      </w:r>
      <w:r w:rsidRPr="008856D2">
        <w:rPr>
          <w:rtl/>
        </w:rPr>
        <w:t xml:space="preserve"> الترديد من الر</w:t>
      </w:r>
      <w:r w:rsidR="004102BD">
        <w:rPr>
          <w:rFonts w:hint="cs"/>
          <w:rtl/>
        </w:rPr>
        <w:t>ّ</w:t>
      </w:r>
      <w:r w:rsidRPr="008856D2">
        <w:rPr>
          <w:rtl/>
        </w:rPr>
        <w:t>اوي</w:t>
      </w:r>
    </w:p>
    <w:p w14:paraId="6498D7EB" w14:textId="77777777" w:rsidR="002A5FAD" w:rsidRDefault="002A5FAD" w:rsidP="002A5FAD">
      <w:pPr>
        <w:pStyle w:val="libNormal"/>
        <w:rPr>
          <w:rtl/>
        </w:rPr>
      </w:pPr>
      <w:r w:rsidRPr="002A5FAD">
        <w:rPr>
          <w:rStyle w:val="libNormalChar"/>
          <w:rtl/>
        </w:rPr>
        <w:br w:type="page"/>
      </w:r>
    </w:p>
    <w:p w14:paraId="14B67AEF" w14:textId="2CBE6258" w:rsidR="00EE3516" w:rsidRDefault="00EE3516" w:rsidP="002A5FAD">
      <w:pPr>
        <w:pStyle w:val="libNormal0"/>
        <w:rPr>
          <w:rtl/>
        </w:rPr>
      </w:pPr>
      <w:r w:rsidRPr="008856D2">
        <w:rPr>
          <w:rtl/>
        </w:rPr>
        <w:lastRenderedPageBreak/>
        <w:t>ف</w:t>
      </w:r>
      <w:r w:rsidR="004102BD">
        <w:rPr>
          <w:rtl/>
        </w:rPr>
        <w:t>قال</w:t>
      </w:r>
      <w:r w:rsidR="00B124C6">
        <w:rPr>
          <w:rtl/>
        </w:rPr>
        <w:t xml:space="preserve"> </w:t>
      </w:r>
      <w:r w:rsidRPr="008856D2">
        <w:rPr>
          <w:rtl/>
        </w:rPr>
        <w:t>له</w:t>
      </w:r>
      <w:r>
        <w:rPr>
          <w:rtl/>
        </w:rPr>
        <w:t xml:space="preserve"> </w:t>
      </w:r>
      <w:r>
        <w:rPr>
          <w:rFonts w:hint="cs"/>
          <w:rtl/>
        </w:rPr>
        <w:t xml:space="preserve">: </w:t>
      </w:r>
      <w:r w:rsidRPr="008856D2">
        <w:rPr>
          <w:rtl/>
        </w:rPr>
        <w:t>العمري ثقتي فما أد</w:t>
      </w:r>
      <w:r w:rsidR="00CB588E">
        <w:rPr>
          <w:rFonts w:hint="cs"/>
          <w:rtl/>
        </w:rPr>
        <w:t>َّ</w:t>
      </w:r>
      <w:r w:rsidRPr="008856D2">
        <w:rPr>
          <w:rtl/>
        </w:rPr>
        <w:t xml:space="preserve">ى إليك </w:t>
      </w:r>
      <w:r w:rsidR="00CB588E">
        <w:rPr>
          <w:rtl/>
        </w:rPr>
        <w:t xml:space="preserve">عنّي </w:t>
      </w:r>
      <w:r w:rsidRPr="008856D2">
        <w:rPr>
          <w:rtl/>
        </w:rPr>
        <w:t>ف</w:t>
      </w:r>
      <w:r w:rsidR="00CB588E">
        <w:rPr>
          <w:rtl/>
        </w:rPr>
        <w:t xml:space="preserve">عنّي يؤدّي </w:t>
      </w:r>
      <w:r w:rsidRPr="008856D2">
        <w:rPr>
          <w:rtl/>
        </w:rPr>
        <w:t xml:space="preserve">وما </w:t>
      </w:r>
      <w:r w:rsidR="00B124C6">
        <w:rPr>
          <w:rtl/>
        </w:rPr>
        <w:t xml:space="preserve">قال : </w:t>
      </w:r>
      <w:r w:rsidRPr="008856D2">
        <w:rPr>
          <w:rtl/>
        </w:rPr>
        <w:t xml:space="preserve">لك </w:t>
      </w:r>
      <w:r w:rsidR="00CB588E">
        <w:rPr>
          <w:rtl/>
        </w:rPr>
        <w:t xml:space="preserve">عنّي </w:t>
      </w:r>
      <w:r w:rsidRPr="008856D2">
        <w:rPr>
          <w:rtl/>
        </w:rPr>
        <w:t>ف</w:t>
      </w:r>
      <w:r w:rsidR="00CB588E">
        <w:rPr>
          <w:rtl/>
        </w:rPr>
        <w:t xml:space="preserve">عنّي </w:t>
      </w:r>
      <w:r w:rsidRPr="008856D2">
        <w:rPr>
          <w:rtl/>
        </w:rPr>
        <w:t xml:space="preserve">يقول </w:t>
      </w:r>
      <w:r w:rsidR="00CB588E">
        <w:rPr>
          <w:rFonts w:hint="cs"/>
          <w:rtl/>
        </w:rPr>
        <w:t xml:space="preserve">، </w:t>
      </w:r>
      <w:r w:rsidRPr="008856D2">
        <w:rPr>
          <w:rtl/>
        </w:rPr>
        <w:t xml:space="preserve">فاسمع له وأطع </w:t>
      </w:r>
      <w:r w:rsidR="00CB588E">
        <w:rPr>
          <w:rFonts w:hint="cs"/>
          <w:rtl/>
        </w:rPr>
        <w:t xml:space="preserve">، </w:t>
      </w:r>
      <w:r w:rsidRPr="008856D2">
        <w:rPr>
          <w:rtl/>
        </w:rPr>
        <w:t>فإن</w:t>
      </w:r>
      <w:r w:rsidR="00CB588E">
        <w:rPr>
          <w:rFonts w:hint="cs"/>
          <w:rtl/>
        </w:rPr>
        <w:t>ّ</w:t>
      </w:r>
      <w:r w:rsidRPr="008856D2">
        <w:rPr>
          <w:rtl/>
        </w:rPr>
        <w:t xml:space="preserve">ه الثقة المأمون </w:t>
      </w:r>
      <w:r w:rsidR="00CB588E">
        <w:rPr>
          <w:rFonts w:hint="cs"/>
          <w:rtl/>
        </w:rPr>
        <w:t xml:space="preserve">، </w:t>
      </w:r>
      <w:r w:rsidRPr="008856D2">
        <w:rPr>
          <w:rtl/>
        </w:rPr>
        <w:t xml:space="preserve">وأخبرني أبو </w:t>
      </w:r>
      <w:r w:rsidR="00A36E9D">
        <w:rPr>
          <w:rtl/>
        </w:rPr>
        <w:t xml:space="preserve">عليّ </w:t>
      </w:r>
      <w:r w:rsidRPr="008856D2">
        <w:rPr>
          <w:rtl/>
        </w:rPr>
        <w:t>أن</w:t>
      </w:r>
      <w:r w:rsidR="00CB588E">
        <w:rPr>
          <w:rFonts w:hint="cs"/>
          <w:rtl/>
        </w:rPr>
        <w:t>ّ</w:t>
      </w:r>
      <w:r w:rsidRPr="008856D2">
        <w:rPr>
          <w:rtl/>
        </w:rPr>
        <w:t xml:space="preserve">ه سأل أبا </w:t>
      </w:r>
      <w:r w:rsidR="00A36E9D">
        <w:rPr>
          <w:rtl/>
        </w:rPr>
        <w:t xml:space="preserve">محمّد </w:t>
      </w:r>
      <w:r w:rsidRPr="00940F9D">
        <w:rPr>
          <w:rStyle w:val="libAlaemChar"/>
          <w:rFonts w:hint="cs"/>
          <w:rtl/>
        </w:rPr>
        <w:t>عليه‌السلام</w:t>
      </w:r>
      <w:r w:rsidRPr="008856D2">
        <w:rPr>
          <w:rtl/>
        </w:rPr>
        <w:t xml:space="preserve"> عن مثل ذلك </w:t>
      </w:r>
      <w:r w:rsidR="00CB588E">
        <w:rPr>
          <w:rFonts w:hint="cs"/>
          <w:rtl/>
        </w:rPr>
        <w:t xml:space="preserve">، </w:t>
      </w:r>
      <w:r w:rsidRPr="008856D2">
        <w:rPr>
          <w:rtl/>
        </w:rPr>
        <w:t>ف</w:t>
      </w:r>
      <w:r w:rsidR="00B124C6">
        <w:rPr>
          <w:rtl/>
        </w:rPr>
        <w:t xml:space="preserve">قال : </w:t>
      </w:r>
      <w:r w:rsidRPr="008856D2">
        <w:rPr>
          <w:rtl/>
        </w:rPr>
        <w:t>له</w:t>
      </w:r>
      <w:r>
        <w:rPr>
          <w:rtl/>
        </w:rPr>
        <w:t xml:space="preserve"> </w:t>
      </w:r>
      <w:r w:rsidR="00D407B9">
        <w:rPr>
          <w:rtl/>
        </w:rPr>
        <w:t xml:space="preserve">العمريُّ </w:t>
      </w:r>
      <w:r w:rsidRPr="008856D2">
        <w:rPr>
          <w:rtl/>
        </w:rPr>
        <w:t xml:space="preserve">وابنه ثقتان </w:t>
      </w:r>
      <w:r w:rsidR="00D407B9">
        <w:rPr>
          <w:rFonts w:hint="cs"/>
          <w:rtl/>
        </w:rPr>
        <w:t xml:space="preserve">، </w:t>
      </w:r>
      <w:r w:rsidRPr="008856D2">
        <w:rPr>
          <w:rtl/>
        </w:rPr>
        <w:t xml:space="preserve">فما </w:t>
      </w:r>
      <w:r w:rsidR="00D407B9">
        <w:rPr>
          <w:rtl/>
        </w:rPr>
        <w:t xml:space="preserve">أدّيا </w:t>
      </w:r>
      <w:r w:rsidRPr="008856D2">
        <w:rPr>
          <w:rtl/>
        </w:rPr>
        <w:t xml:space="preserve">إليك </w:t>
      </w:r>
      <w:r w:rsidR="00CB588E">
        <w:rPr>
          <w:rtl/>
        </w:rPr>
        <w:t xml:space="preserve">عنّي </w:t>
      </w:r>
      <w:r w:rsidRPr="008856D2">
        <w:rPr>
          <w:rtl/>
        </w:rPr>
        <w:t>ف</w:t>
      </w:r>
      <w:r w:rsidR="00CB588E">
        <w:rPr>
          <w:rtl/>
        </w:rPr>
        <w:t xml:space="preserve">عنّي </w:t>
      </w:r>
      <w:r w:rsidR="00D407B9">
        <w:rPr>
          <w:rtl/>
        </w:rPr>
        <w:t xml:space="preserve">يؤديّان </w:t>
      </w:r>
      <w:r w:rsidRPr="008856D2">
        <w:rPr>
          <w:rtl/>
        </w:rPr>
        <w:t>وما ق</w:t>
      </w:r>
      <w:r w:rsidR="00D407B9">
        <w:rPr>
          <w:rFonts w:hint="cs"/>
          <w:rtl/>
        </w:rPr>
        <w:t>ا</w:t>
      </w:r>
      <w:r w:rsidR="00D407B9">
        <w:rPr>
          <w:rtl/>
        </w:rPr>
        <w:t>ل</w:t>
      </w:r>
      <w:r w:rsidR="004A12BC">
        <w:rPr>
          <w:rtl/>
        </w:rPr>
        <w:t xml:space="preserve">ا </w:t>
      </w:r>
      <w:r w:rsidRPr="008856D2">
        <w:rPr>
          <w:rtl/>
        </w:rPr>
        <w:t>لك ف</w:t>
      </w:r>
      <w:r w:rsidR="00CB588E">
        <w:rPr>
          <w:rtl/>
        </w:rPr>
        <w:t xml:space="preserve">عنّي </w:t>
      </w:r>
      <w:r w:rsidRPr="008856D2">
        <w:rPr>
          <w:rtl/>
        </w:rPr>
        <w:t>يقولان فاسمع لهما وأطعهما فإن</w:t>
      </w:r>
      <w:r w:rsidR="00D407B9">
        <w:rPr>
          <w:rFonts w:hint="cs"/>
          <w:rtl/>
        </w:rPr>
        <w:t>ّ</w:t>
      </w:r>
      <w:r w:rsidRPr="008856D2">
        <w:rPr>
          <w:rtl/>
        </w:rPr>
        <w:t xml:space="preserve">هما الثقتان المأمونان </w:t>
      </w:r>
      <w:r w:rsidR="00D407B9">
        <w:rPr>
          <w:rFonts w:hint="cs"/>
          <w:rtl/>
        </w:rPr>
        <w:t xml:space="preserve">، </w:t>
      </w:r>
      <w:r w:rsidRPr="008856D2">
        <w:rPr>
          <w:rtl/>
        </w:rPr>
        <w:t>فهذا قول إمامين قد مضيا فيك</w:t>
      </w:r>
      <w:r>
        <w:rPr>
          <w:rFonts w:hint="cs"/>
          <w:rtl/>
        </w:rPr>
        <w:t>.</w:t>
      </w:r>
    </w:p>
    <w:p w14:paraId="3796DDB8" w14:textId="3A7AF349" w:rsidR="00EE3516" w:rsidRPr="008856D2" w:rsidRDefault="00B124C6" w:rsidP="00571CFD">
      <w:pPr>
        <w:pStyle w:val="libNormal"/>
        <w:rPr>
          <w:rtl/>
        </w:rPr>
      </w:pPr>
      <w:r>
        <w:rPr>
          <w:rtl/>
        </w:rPr>
        <w:t xml:space="preserve">قال : </w:t>
      </w:r>
      <w:r w:rsidR="00EE3516" w:rsidRPr="008856D2">
        <w:rPr>
          <w:rtl/>
        </w:rPr>
        <w:t>فخر</w:t>
      </w:r>
      <w:r w:rsidR="00D407B9">
        <w:rPr>
          <w:rFonts w:hint="cs"/>
          <w:rtl/>
        </w:rPr>
        <w:t>ّ</w:t>
      </w:r>
      <w:r w:rsidR="00EE3516" w:rsidRPr="008856D2">
        <w:rPr>
          <w:rtl/>
        </w:rPr>
        <w:t xml:space="preserve"> أبو عمرو </w:t>
      </w:r>
      <w:r w:rsidR="00D407B9">
        <w:rPr>
          <w:rtl/>
        </w:rPr>
        <w:t xml:space="preserve">ساجداً </w:t>
      </w:r>
      <w:r w:rsidR="00EE3516" w:rsidRPr="008856D2">
        <w:rPr>
          <w:rtl/>
        </w:rPr>
        <w:t xml:space="preserve">وبكى </w:t>
      </w:r>
      <w:r w:rsidR="00A36E9D">
        <w:rPr>
          <w:rtl/>
        </w:rPr>
        <w:t xml:space="preserve">ثمَّ </w:t>
      </w:r>
      <w:r>
        <w:rPr>
          <w:rtl/>
        </w:rPr>
        <w:t xml:space="preserve">قال : </w:t>
      </w:r>
      <w:r w:rsidR="00EE3516" w:rsidRPr="008856D2">
        <w:rPr>
          <w:rtl/>
        </w:rPr>
        <w:t>سل حاجتك فقلت له أنت رأيت الخلف من ب</w:t>
      </w:r>
      <w:r w:rsidR="008A0BC3">
        <w:rPr>
          <w:rtl/>
        </w:rPr>
        <w:t xml:space="preserve">عدّ </w:t>
      </w:r>
      <w:r w:rsidR="00EE3516" w:rsidRPr="008856D2">
        <w:rPr>
          <w:rtl/>
        </w:rPr>
        <w:t xml:space="preserve">أبي </w:t>
      </w:r>
      <w:r w:rsidR="00A36E9D">
        <w:rPr>
          <w:rtl/>
        </w:rPr>
        <w:t xml:space="preserve">محمّد </w:t>
      </w:r>
      <w:r w:rsidR="00EE3516" w:rsidRPr="00940F9D">
        <w:rPr>
          <w:rStyle w:val="libAlaemChar"/>
          <w:rFonts w:hint="cs"/>
          <w:rtl/>
        </w:rPr>
        <w:t>عليه‌السلام</w:t>
      </w:r>
      <w:r w:rsidR="00EE3516" w:rsidRPr="008856D2">
        <w:rPr>
          <w:rtl/>
        </w:rPr>
        <w:t xml:space="preserve"> ف</w:t>
      </w:r>
      <w:r>
        <w:rPr>
          <w:rtl/>
        </w:rPr>
        <w:t xml:space="preserve">قال : </w:t>
      </w:r>
      <w:r w:rsidR="00EE3516" w:rsidRPr="008856D2">
        <w:rPr>
          <w:rtl/>
        </w:rPr>
        <w:t>إي والله ورقبته مثل ذا وأومأ بيده فقلت له فبقيت واحدة ف</w:t>
      </w:r>
      <w:r>
        <w:rPr>
          <w:rtl/>
        </w:rPr>
        <w:t xml:space="preserve">قال : </w:t>
      </w:r>
      <w:r w:rsidR="00EE3516" w:rsidRPr="008856D2">
        <w:rPr>
          <w:rtl/>
        </w:rPr>
        <w:t xml:space="preserve">لي هات قلت فالاسم </w:t>
      </w:r>
      <w:r>
        <w:rPr>
          <w:rtl/>
        </w:rPr>
        <w:t xml:space="preserve">قال : </w:t>
      </w:r>
      <w:r w:rsidR="00D407B9">
        <w:rPr>
          <w:rtl/>
        </w:rPr>
        <w:t xml:space="preserve">محرَّم </w:t>
      </w:r>
      <w:r w:rsidR="00EE3516" w:rsidRPr="008856D2">
        <w:rPr>
          <w:rtl/>
        </w:rPr>
        <w:t>عليكم أن تسألوا عن ذلك ولا أقول هذا من عندي فليس لي أن أحل</w:t>
      </w:r>
      <w:r w:rsidR="00D407B9">
        <w:rPr>
          <w:rFonts w:hint="cs"/>
          <w:rtl/>
        </w:rPr>
        <w:t>ّ</w:t>
      </w:r>
      <w:r w:rsidR="00EE3516" w:rsidRPr="008856D2">
        <w:rPr>
          <w:rtl/>
        </w:rPr>
        <w:t>ل ولا أحر</w:t>
      </w:r>
      <w:r w:rsidR="00D407B9">
        <w:rPr>
          <w:rFonts w:hint="cs"/>
          <w:rtl/>
        </w:rPr>
        <w:t>ّ</w:t>
      </w:r>
      <w:r w:rsidR="00EE3516" w:rsidRPr="008856D2">
        <w:rPr>
          <w:rtl/>
        </w:rPr>
        <w:t xml:space="preserve">م </w:t>
      </w:r>
      <w:r w:rsidR="00D407B9">
        <w:rPr>
          <w:rFonts w:hint="cs"/>
          <w:rtl/>
        </w:rPr>
        <w:t xml:space="preserve">، </w:t>
      </w:r>
      <w:r w:rsidR="00EE3516" w:rsidRPr="008856D2">
        <w:rPr>
          <w:rtl/>
        </w:rPr>
        <w:t xml:space="preserve">ولكن عنه </w:t>
      </w:r>
      <w:r w:rsidR="00EE3516" w:rsidRPr="00940F9D">
        <w:rPr>
          <w:rStyle w:val="libAlaemChar"/>
          <w:rFonts w:hint="cs"/>
          <w:rtl/>
        </w:rPr>
        <w:t>عليه‌السلام</w:t>
      </w:r>
      <w:r w:rsidR="00EE3516" w:rsidRPr="008856D2">
        <w:rPr>
          <w:rtl/>
        </w:rPr>
        <w:t xml:space="preserve"> </w:t>
      </w:r>
      <w:r w:rsidR="00D407B9">
        <w:rPr>
          <w:rFonts w:hint="cs"/>
          <w:rtl/>
        </w:rPr>
        <w:t xml:space="preserve">، </w:t>
      </w:r>
      <w:r w:rsidR="00EE3516" w:rsidRPr="008856D2">
        <w:rPr>
          <w:rtl/>
        </w:rPr>
        <w:t>فإن</w:t>
      </w:r>
      <w:r w:rsidR="00D407B9">
        <w:rPr>
          <w:rFonts w:hint="cs"/>
          <w:rtl/>
        </w:rPr>
        <w:t>ّ</w:t>
      </w:r>
      <w:r w:rsidR="00EE3516" w:rsidRPr="008856D2">
        <w:rPr>
          <w:rtl/>
        </w:rPr>
        <w:t xml:space="preserve"> الأ</w:t>
      </w:r>
      <w:r w:rsidR="00D407B9">
        <w:rPr>
          <w:rtl/>
        </w:rPr>
        <w:t>مر</w:t>
      </w:r>
      <w:r w:rsidR="004102BD">
        <w:rPr>
          <w:rtl/>
        </w:rPr>
        <w:t xml:space="preserve"> </w:t>
      </w:r>
      <w:r w:rsidR="00EE3516" w:rsidRPr="008856D2">
        <w:rPr>
          <w:rtl/>
        </w:rPr>
        <w:t xml:space="preserve">عند السلطان </w:t>
      </w:r>
      <w:r w:rsidR="00D407B9">
        <w:rPr>
          <w:rFonts w:hint="cs"/>
          <w:rtl/>
        </w:rPr>
        <w:t xml:space="preserve">، </w:t>
      </w:r>
      <w:r w:rsidR="00EE3516" w:rsidRPr="008856D2">
        <w:rPr>
          <w:rtl/>
        </w:rPr>
        <w:t>أن</w:t>
      </w:r>
      <w:r w:rsidR="00D407B9">
        <w:rPr>
          <w:rFonts w:hint="cs"/>
          <w:rtl/>
        </w:rPr>
        <w:t>َّ</w:t>
      </w:r>
      <w:r w:rsidR="00EE3516" w:rsidRPr="008856D2">
        <w:rPr>
          <w:rtl/>
        </w:rPr>
        <w:t xml:space="preserve"> أبا </w:t>
      </w:r>
      <w:r w:rsidR="00A36E9D">
        <w:rPr>
          <w:rtl/>
        </w:rPr>
        <w:t xml:space="preserve">محمّد </w:t>
      </w:r>
      <w:r w:rsidR="00EE3516" w:rsidRPr="008856D2">
        <w:rPr>
          <w:rtl/>
        </w:rPr>
        <w:t xml:space="preserve">مضى ولم يخلف </w:t>
      </w:r>
      <w:r w:rsidR="00D407B9">
        <w:rPr>
          <w:rtl/>
        </w:rPr>
        <w:t xml:space="preserve">ولداً </w:t>
      </w:r>
      <w:r w:rsidR="00EE3516" w:rsidRPr="008856D2">
        <w:rPr>
          <w:rtl/>
        </w:rPr>
        <w:t xml:space="preserve">وقسم ميراثه وأخذه من لا </w:t>
      </w:r>
      <w:r w:rsidR="00D407B9">
        <w:rPr>
          <w:rtl/>
        </w:rPr>
        <w:t xml:space="preserve">حقَّ </w:t>
      </w:r>
      <w:r w:rsidR="00EE3516" w:rsidRPr="008856D2">
        <w:rPr>
          <w:rtl/>
        </w:rPr>
        <w:t>له فيه وهو ذا عياله يجولون ليس أحد</w:t>
      </w:r>
      <w:r w:rsidR="00D407B9">
        <w:rPr>
          <w:rFonts w:hint="cs"/>
          <w:rtl/>
        </w:rPr>
        <w:t>ٌ</w:t>
      </w:r>
      <w:r w:rsidR="00EE3516" w:rsidRPr="008856D2">
        <w:rPr>
          <w:rtl/>
        </w:rPr>
        <w:t xml:space="preserve"> يج</w:t>
      </w:r>
      <w:r w:rsidR="00D407B9">
        <w:rPr>
          <w:rtl/>
        </w:rPr>
        <w:t>سر</w:t>
      </w:r>
      <w:r w:rsidR="00FA108B">
        <w:rPr>
          <w:rtl/>
        </w:rPr>
        <w:t xml:space="preserve"> </w:t>
      </w:r>
      <w:r w:rsidR="00EE3516" w:rsidRPr="008856D2">
        <w:rPr>
          <w:rtl/>
        </w:rPr>
        <w:t>أن يتعرف إليهم أو ينيلهم شيئا</w:t>
      </w:r>
      <w:r w:rsidR="00D407B9">
        <w:rPr>
          <w:rFonts w:hint="cs"/>
          <w:rtl/>
        </w:rPr>
        <w:t>ً</w:t>
      </w:r>
      <w:r w:rsidR="00EE3516" w:rsidRPr="008856D2">
        <w:rPr>
          <w:rtl/>
        </w:rPr>
        <w:t xml:space="preserve"> وإذا وقع الاسم وقع الطلب فات</w:t>
      </w:r>
      <w:r w:rsidR="00D407B9">
        <w:rPr>
          <w:rFonts w:hint="cs"/>
          <w:rtl/>
        </w:rPr>
        <w:t>ّ</w:t>
      </w:r>
      <w:r w:rsidR="00EE3516" w:rsidRPr="008856D2">
        <w:rPr>
          <w:rtl/>
        </w:rPr>
        <w:t>قوا الله وأمسكوا عن ذلك</w:t>
      </w:r>
      <w:r w:rsidR="00EE3516">
        <w:rPr>
          <w:rFonts w:hint="cs"/>
          <w:rtl/>
        </w:rPr>
        <w:t>.</w:t>
      </w:r>
    </w:p>
    <w:p w14:paraId="31C4ACD8" w14:textId="646776A3" w:rsidR="00EE3516" w:rsidRDefault="00201378" w:rsidP="006F7B8D">
      <w:pPr>
        <w:pStyle w:val="libLine"/>
        <w:rPr>
          <w:rtl/>
        </w:rPr>
      </w:pPr>
      <w:r>
        <w:rPr>
          <w:rFonts w:hint="cs"/>
          <w:rtl/>
        </w:rPr>
        <w:t>________________________________________________________</w:t>
      </w:r>
    </w:p>
    <w:p w14:paraId="61279B81" w14:textId="45093CBC" w:rsidR="00EE3516" w:rsidRDefault="00EE3516" w:rsidP="0082023E">
      <w:pPr>
        <w:pStyle w:val="libNormal0"/>
        <w:rPr>
          <w:rtl/>
        </w:rPr>
      </w:pPr>
      <w:r>
        <w:rPr>
          <w:rtl/>
        </w:rPr>
        <w:t xml:space="preserve">« </w:t>
      </w:r>
      <w:r w:rsidR="004D5A99">
        <w:rPr>
          <w:rtl/>
        </w:rPr>
        <w:t>و</w:t>
      </w:r>
      <w:r w:rsidR="004D5A99">
        <w:rPr>
          <w:rFonts w:hint="cs"/>
          <w:rtl/>
        </w:rPr>
        <w:t>إ</w:t>
      </w:r>
      <w:r w:rsidRPr="004A3B67">
        <w:rPr>
          <w:rtl/>
        </w:rPr>
        <w:t>بنه</w:t>
      </w:r>
      <w:r>
        <w:rPr>
          <w:rtl/>
        </w:rPr>
        <w:t xml:space="preserve"> » </w:t>
      </w:r>
      <w:r w:rsidRPr="008856D2">
        <w:rPr>
          <w:rtl/>
        </w:rPr>
        <w:t>ي</w:t>
      </w:r>
      <w:r w:rsidR="00D407B9">
        <w:rPr>
          <w:rtl/>
        </w:rPr>
        <w:t>عن</w:t>
      </w:r>
      <w:r w:rsidR="00CB588E">
        <w:rPr>
          <w:rtl/>
        </w:rPr>
        <w:t xml:space="preserve">ي </w:t>
      </w:r>
      <w:r w:rsidR="00A36E9D">
        <w:rPr>
          <w:rtl/>
        </w:rPr>
        <w:t xml:space="preserve">محمّد </w:t>
      </w:r>
      <w:r w:rsidRPr="008856D2">
        <w:rPr>
          <w:rtl/>
        </w:rPr>
        <w:t>بن عثمان وهو ثاني السفراء الأربعة و</w:t>
      </w:r>
      <w:r>
        <w:rPr>
          <w:rtl/>
        </w:rPr>
        <w:t xml:space="preserve"> « </w:t>
      </w:r>
      <w:r w:rsidRPr="004A3B67">
        <w:rPr>
          <w:rtl/>
        </w:rPr>
        <w:t>فيك</w:t>
      </w:r>
      <w:r>
        <w:rPr>
          <w:rtl/>
        </w:rPr>
        <w:t xml:space="preserve"> » </w:t>
      </w:r>
      <w:r w:rsidRPr="008856D2">
        <w:rPr>
          <w:rtl/>
        </w:rPr>
        <w:t>متعلق بقول</w:t>
      </w:r>
      <w:r>
        <w:rPr>
          <w:rtl/>
        </w:rPr>
        <w:t xml:space="preserve"> ، </w:t>
      </w:r>
      <w:r w:rsidRPr="008856D2">
        <w:rPr>
          <w:rtl/>
        </w:rPr>
        <w:t>والسجدة للشكر</w:t>
      </w:r>
      <w:r>
        <w:rPr>
          <w:rtl/>
        </w:rPr>
        <w:t xml:space="preserve"> ، </w:t>
      </w:r>
      <w:r w:rsidRPr="008856D2">
        <w:rPr>
          <w:rtl/>
        </w:rPr>
        <w:t xml:space="preserve">والبكاء للسرور أو للحزن لفوت الإمامين </w:t>
      </w:r>
      <w:r w:rsidRPr="00940F9D">
        <w:rPr>
          <w:rStyle w:val="libAlaemChar"/>
          <w:rtl/>
        </w:rPr>
        <w:t>عليهما‌السلام</w:t>
      </w:r>
      <w:r w:rsidRPr="008856D2">
        <w:rPr>
          <w:rtl/>
        </w:rPr>
        <w:t>.</w:t>
      </w:r>
    </w:p>
    <w:p w14:paraId="4785972E" w14:textId="085DEAB8" w:rsidR="00EE3516" w:rsidRPr="008856D2" w:rsidRDefault="00EE3516" w:rsidP="00571CFD">
      <w:pPr>
        <w:pStyle w:val="libNormal"/>
        <w:rPr>
          <w:rtl/>
        </w:rPr>
      </w:pPr>
      <w:r>
        <w:rPr>
          <w:rtl/>
        </w:rPr>
        <w:t xml:space="preserve">« </w:t>
      </w:r>
      <w:r w:rsidRPr="004A3B67">
        <w:rPr>
          <w:rtl/>
        </w:rPr>
        <w:t>واحدة</w:t>
      </w:r>
      <w:r>
        <w:rPr>
          <w:rtl/>
        </w:rPr>
        <w:t xml:space="preserve"> » </w:t>
      </w:r>
      <w:r w:rsidRPr="008856D2">
        <w:rPr>
          <w:rtl/>
        </w:rPr>
        <w:t>أي مسألة واحدة</w:t>
      </w:r>
      <w:r>
        <w:rPr>
          <w:rtl/>
        </w:rPr>
        <w:t xml:space="preserve"> « </w:t>
      </w:r>
      <w:r w:rsidRPr="004A3B67">
        <w:rPr>
          <w:rtl/>
        </w:rPr>
        <w:t>هات</w:t>
      </w:r>
      <w:r>
        <w:rPr>
          <w:rtl/>
        </w:rPr>
        <w:t xml:space="preserve"> » </w:t>
      </w:r>
      <w:r w:rsidRPr="008856D2">
        <w:rPr>
          <w:rtl/>
        </w:rPr>
        <w:t>اسم فعل بمعنى أعطني المسألة</w:t>
      </w:r>
      <w:r>
        <w:rPr>
          <w:rtl/>
        </w:rPr>
        <w:t xml:space="preserve"> « </w:t>
      </w:r>
      <w:r w:rsidRPr="004A3B67">
        <w:rPr>
          <w:rtl/>
        </w:rPr>
        <w:t>فالاسم</w:t>
      </w:r>
      <w:r>
        <w:rPr>
          <w:rtl/>
        </w:rPr>
        <w:t xml:space="preserve"> » </w:t>
      </w:r>
      <w:r w:rsidRPr="008856D2">
        <w:rPr>
          <w:rtl/>
        </w:rPr>
        <w:t>أي فما الاسم</w:t>
      </w:r>
      <w:r>
        <w:rPr>
          <w:rtl/>
        </w:rPr>
        <w:t xml:space="preserve"> « </w:t>
      </w:r>
      <w:r w:rsidRPr="004A3B67">
        <w:rPr>
          <w:rtl/>
        </w:rPr>
        <w:t>فليس لي</w:t>
      </w:r>
      <w:r>
        <w:rPr>
          <w:rtl/>
        </w:rPr>
        <w:t xml:space="preserve"> » </w:t>
      </w:r>
      <w:r w:rsidRPr="008856D2">
        <w:rPr>
          <w:rtl/>
        </w:rPr>
        <w:t>كان الفاء للتعليل وضمير</w:t>
      </w:r>
      <w:r>
        <w:rPr>
          <w:rtl/>
        </w:rPr>
        <w:t xml:space="preserve"> « </w:t>
      </w:r>
      <w:r w:rsidRPr="004A3B67">
        <w:rPr>
          <w:rtl/>
        </w:rPr>
        <w:t>عنه</w:t>
      </w:r>
      <w:r>
        <w:rPr>
          <w:rtl/>
        </w:rPr>
        <w:t xml:space="preserve"> » </w:t>
      </w:r>
      <w:r w:rsidRPr="008856D2">
        <w:rPr>
          <w:rtl/>
        </w:rPr>
        <w:t>لل</w:t>
      </w:r>
      <w:r w:rsidR="0012207A">
        <w:rPr>
          <w:rtl/>
        </w:rPr>
        <w:t xml:space="preserve">حجّة </w:t>
      </w:r>
      <w:r w:rsidRPr="00940F9D">
        <w:rPr>
          <w:rStyle w:val="libAlaemChar"/>
          <w:rtl/>
        </w:rPr>
        <w:t>عليه‌السلام</w:t>
      </w:r>
      <w:r w:rsidRPr="008856D2">
        <w:rPr>
          <w:rtl/>
        </w:rPr>
        <w:t xml:space="preserve"> أي مأخوذ عنه</w:t>
      </w:r>
      <w:r>
        <w:rPr>
          <w:rtl/>
        </w:rPr>
        <w:t xml:space="preserve"> ، </w:t>
      </w:r>
      <w:r w:rsidRPr="008856D2">
        <w:rPr>
          <w:rtl/>
        </w:rPr>
        <w:t xml:space="preserve">والسلطان المعتمد العباسي </w:t>
      </w:r>
      <w:r w:rsidR="00A36E9D">
        <w:rPr>
          <w:rtl/>
        </w:rPr>
        <w:t xml:space="preserve">محمّد </w:t>
      </w:r>
      <w:r w:rsidRPr="008856D2">
        <w:rPr>
          <w:rtl/>
        </w:rPr>
        <w:t xml:space="preserve">بن </w:t>
      </w:r>
      <w:r w:rsidR="009A66E4">
        <w:rPr>
          <w:rtl/>
        </w:rPr>
        <w:t xml:space="preserve">المتوكّل </w:t>
      </w:r>
      <w:r>
        <w:rPr>
          <w:rtl/>
        </w:rPr>
        <w:t xml:space="preserve">، </w:t>
      </w:r>
      <w:r w:rsidRPr="008856D2">
        <w:rPr>
          <w:rtl/>
        </w:rPr>
        <w:t>صار خليفة يوم الخميس الثاني عشر من رجب سنة ست</w:t>
      </w:r>
      <w:r w:rsidR="009A66E4">
        <w:rPr>
          <w:rFonts w:hint="cs"/>
          <w:rtl/>
        </w:rPr>
        <w:t>ّ</w:t>
      </w:r>
      <w:r w:rsidRPr="008856D2">
        <w:rPr>
          <w:rtl/>
        </w:rPr>
        <w:t xml:space="preserve"> وخمسين ومائتين</w:t>
      </w:r>
      <w:r>
        <w:rPr>
          <w:rtl/>
        </w:rPr>
        <w:t xml:space="preserve"> ، « </w:t>
      </w:r>
      <w:r w:rsidRPr="004A3B67">
        <w:rPr>
          <w:rtl/>
        </w:rPr>
        <w:t>وأخذه</w:t>
      </w:r>
      <w:r>
        <w:rPr>
          <w:rtl/>
        </w:rPr>
        <w:t xml:space="preserve"> » </w:t>
      </w:r>
      <w:r w:rsidRPr="008856D2">
        <w:rPr>
          <w:rtl/>
        </w:rPr>
        <w:t>أي الميراث</w:t>
      </w:r>
      <w:r>
        <w:rPr>
          <w:rtl/>
        </w:rPr>
        <w:t xml:space="preserve"> « </w:t>
      </w:r>
      <w:r w:rsidRPr="004A3B67">
        <w:rPr>
          <w:rtl/>
        </w:rPr>
        <w:t xml:space="preserve">من لا </w:t>
      </w:r>
      <w:r w:rsidR="00D407B9">
        <w:rPr>
          <w:rtl/>
        </w:rPr>
        <w:t xml:space="preserve">حقَّ </w:t>
      </w:r>
      <w:r w:rsidRPr="004A3B67">
        <w:rPr>
          <w:rtl/>
        </w:rPr>
        <w:t>له</w:t>
      </w:r>
      <w:r>
        <w:rPr>
          <w:rtl/>
        </w:rPr>
        <w:t xml:space="preserve"> » </w:t>
      </w:r>
      <w:r w:rsidRPr="008856D2">
        <w:rPr>
          <w:rtl/>
        </w:rPr>
        <w:t xml:space="preserve">أي جعفر </w:t>
      </w:r>
      <w:r w:rsidR="009A66E4">
        <w:rPr>
          <w:rtl/>
        </w:rPr>
        <w:t xml:space="preserve">الكذّاب </w:t>
      </w:r>
      <w:r>
        <w:rPr>
          <w:rtl/>
        </w:rPr>
        <w:t xml:space="preserve">« </w:t>
      </w:r>
      <w:r w:rsidRPr="004A3B67">
        <w:rPr>
          <w:rtl/>
        </w:rPr>
        <w:t>يجولون</w:t>
      </w:r>
      <w:r>
        <w:rPr>
          <w:rtl/>
        </w:rPr>
        <w:t xml:space="preserve"> » </w:t>
      </w:r>
      <w:r w:rsidRPr="008856D2">
        <w:rPr>
          <w:rtl/>
        </w:rPr>
        <w:t>أي يترد</w:t>
      </w:r>
      <w:r w:rsidR="009A66E4">
        <w:rPr>
          <w:rFonts w:hint="cs"/>
          <w:rtl/>
        </w:rPr>
        <w:t>ّ</w:t>
      </w:r>
      <w:r w:rsidRPr="008856D2">
        <w:rPr>
          <w:rtl/>
        </w:rPr>
        <w:t>دون لحاجتهم</w:t>
      </w:r>
      <w:r>
        <w:rPr>
          <w:rtl/>
        </w:rPr>
        <w:t xml:space="preserve"> « </w:t>
      </w:r>
      <w:r w:rsidRPr="004A3B67">
        <w:rPr>
          <w:rtl/>
        </w:rPr>
        <w:t>يج</w:t>
      </w:r>
      <w:r w:rsidR="00FA108B">
        <w:rPr>
          <w:rtl/>
        </w:rPr>
        <w:t xml:space="preserve">سرّ </w:t>
      </w:r>
      <w:r>
        <w:rPr>
          <w:rtl/>
        </w:rPr>
        <w:t xml:space="preserve">» </w:t>
      </w:r>
      <w:r w:rsidRPr="008856D2">
        <w:rPr>
          <w:rtl/>
        </w:rPr>
        <w:t>أي يجترئ</w:t>
      </w:r>
      <w:r>
        <w:rPr>
          <w:rtl/>
        </w:rPr>
        <w:t xml:space="preserve"> « </w:t>
      </w:r>
      <w:r w:rsidRPr="004A3B67">
        <w:rPr>
          <w:rtl/>
        </w:rPr>
        <w:t>أن يتعرف إليهم</w:t>
      </w:r>
      <w:r>
        <w:rPr>
          <w:rtl/>
        </w:rPr>
        <w:t xml:space="preserve"> » </w:t>
      </w:r>
      <w:r w:rsidRPr="008856D2">
        <w:rPr>
          <w:rtl/>
        </w:rPr>
        <w:t>أي يظهر معرفتهم ويألف بهم</w:t>
      </w:r>
      <w:r>
        <w:rPr>
          <w:rtl/>
        </w:rPr>
        <w:t xml:space="preserve"> « </w:t>
      </w:r>
      <w:r w:rsidRPr="004A3B67">
        <w:rPr>
          <w:rtl/>
        </w:rPr>
        <w:t>أو ينيلهم</w:t>
      </w:r>
      <w:r>
        <w:rPr>
          <w:rtl/>
        </w:rPr>
        <w:t xml:space="preserve"> » </w:t>
      </w:r>
      <w:r w:rsidRPr="008856D2">
        <w:rPr>
          <w:rtl/>
        </w:rPr>
        <w:t>أي يعطيهم وهذا التعليل يعطي اختصاص تحريم الاسم بزمان الغيبة الصغرى</w:t>
      </w:r>
      <w:r>
        <w:rPr>
          <w:rtl/>
        </w:rPr>
        <w:t xml:space="preserve"> ، </w:t>
      </w:r>
      <w:r w:rsidRPr="008856D2">
        <w:rPr>
          <w:rtl/>
        </w:rPr>
        <w:t xml:space="preserve">لكن علل الشرع </w:t>
      </w:r>
      <w:r w:rsidR="009A66E4">
        <w:rPr>
          <w:rtl/>
        </w:rPr>
        <w:t xml:space="preserve">معرّفات </w:t>
      </w:r>
      <w:r>
        <w:rPr>
          <w:rtl/>
        </w:rPr>
        <w:t xml:space="preserve">، </w:t>
      </w:r>
      <w:r w:rsidRPr="008856D2">
        <w:rPr>
          <w:rtl/>
        </w:rPr>
        <w:t xml:space="preserve">ويمكن أن يكون للتحريم علل كثيرة بعضها غير </w:t>
      </w:r>
      <w:r w:rsidR="009A66E4">
        <w:rPr>
          <w:rtl/>
        </w:rPr>
        <w:t xml:space="preserve">مختصّة </w:t>
      </w:r>
      <w:r w:rsidRPr="008856D2">
        <w:rPr>
          <w:rtl/>
        </w:rPr>
        <w:t>بزمان</w:t>
      </w:r>
      <w:r>
        <w:rPr>
          <w:rtl/>
        </w:rPr>
        <w:t xml:space="preserve"> ، </w:t>
      </w:r>
      <w:r w:rsidRPr="008856D2">
        <w:rPr>
          <w:rtl/>
        </w:rPr>
        <w:t xml:space="preserve">مع وقوع التصريح بالحرمة إلى خروجه </w:t>
      </w:r>
      <w:r w:rsidRPr="00940F9D">
        <w:rPr>
          <w:rStyle w:val="libAlaemChar"/>
          <w:rtl/>
        </w:rPr>
        <w:t>عليه‌السلام</w:t>
      </w:r>
      <w:r>
        <w:rPr>
          <w:rtl/>
        </w:rPr>
        <w:t xml:space="preserve"> ، </w:t>
      </w:r>
      <w:r w:rsidRPr="008856D2">
        <w:rPr>
          <w:rtl/>
        </w:rPr>
        <w:t xml:space="preserve">ولا ريب أن الأحوط ترك التسمية </w:t>
      </w:r>
      <w:r w:rsidR="009A66E4">
        <w:rPr>
          <w:rtl/>
        </w:rPr>
        <w:t>مطلقا</w:t>
      </w:r>
      <w:r w:rsidRPr="008856D2">
        <w:rPr>
          <w:rtl/>
        </w:rPr>
        <w:t>.</w:t>
      </w:r>
    </w:p>
    <w:p w14:paraId="61847DAE" w14:textId="77777777" w:rsidR="002A5FAD" w:rsidRDefault="002A5FAD" w:rsidP="002A5FAD">
      <w:pPr>
        <w:pStyle w:val="libNormal"/>
        <w:rPr>
          <w:rtl/>
        </w:rPr>
      </w:pPr>
      <w:r w:rsidRPr="002A5FAD">
        <w:rPr>
          <w:rStyle w:val="libNormalChar"/>
          <w:rtl/>
        </w:rPr>
        <w:br w:type="page"/>
      </w:r>
    </w:p>
    <w:p w14:paraId="6B058817" w14:textId="7D87A157" w:rsidR="00EE3516" w:rsidRPr="008856D2" w:rsidRDefault="00B124C6" w:rsidP="002A5FAD">
      <w:pPr>
        <w:pStyle w:val="libNormal"/>
        <w:rPr>
          <w:rtl/>
        </w:rPr>
      </w:pPr>
      <w:r>
        <w:rPr>
          <w:rtl/>
        </w:rPr>
        <w:lastRenderedPageBreak/>
        <w:t xml:space="preserve">قال : </w:t>
      </w:r>
      <w:r w:rsidR="009A66E4">
        <w:rPr>
          <w:rtl/>
        </w:rPr>
        <w:t xml:space="preserve">الكلينيُّ </w:t>
      </w:r>
      <w:r w:rsidR="00EE3516" w:rsidRPr="00940F9D">
        <w:rPr>
          <w:rStyle w:val="libAlaemChar"/>
          <w:rtl/>
        </w:rPr>
        <w:t>رحمه‌الله</w:t>
      </w:r>
      <w:r w:rsidR="00EE3516" w:rsidRPr="008856D2">
        <w:rPr>
          <w:rtl/>
        </w:rPr>
        <w:t xml:space="preserve"> وحدثني شيخ من أصحابنا ذهب </w:t>
      </w:r>
      <w:r w:rsidR="00CB588E">
        <w:rPr>
          <w:rtl/>
        </w:rPr>
        <w:t xml:space="preserve">عنّي </w:t>
      </w:r>
      <w:r w:rsidR="00EE3516" w:rsidRPr="008856D2">
        <w:rPr>
          <w:rtl/>
        </w:rPr>
        <w:t>اسمه أن</w:t>
      </w:r>
      <w:r w:rsidR="009A66E4">
        <w:rPr>
          <w:rFonts w:hint="cs"/>
          <w:rtl/>
        </w:rPr>
        <w:t>َّ</w:t>
      </w:r>
      <w:r w:rsidR="00EE3516" w:rsidRPr="008856D2">
        <w:rPr>
          <w:rtl/>
        </w:rPr>
        <w:t xml:space="preserve"> أبا عمرو سأل عن أحمد بن إسحاق</w:t>
      </w:r>
      <w:r w:rsidR="00EE3516">
        <w:rPr>
          <w:rtl/>
        </w:rPr>
        <w:t xml:space="preserve"> </w:t>
      </w:r>
      <w:r w:rsidR="00EE3516" w:rsidRPr="008856D2">
        <w:rPr>
          <w:rtl/>
        </w:rPr>
        <w:t>عن مثل هذا فأجاب بمثل هذا</w:t>
      </w:r>
      <w:r w:rsidR="00EE3516">
        <w:rPr>
          <w:rFonts w:hint="cs"/>
          <w:rtl/>
        </w:rPr>
        <w:t>.</w:t>
      </w:r>
    </w:p>
    <w:p w14:paraId="4E42C607" w14:textId="5E25D4C4"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عليّ</w:t>
      </w:r>
      <w:r w:rsidR="009A66E4">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إسماعيل بن موسى بن جعفر وكان أسن شيخ من ولد رسول الله </w:t>
      </w:r>
      <w:r w:rsidRPr="00940F9D">
        <w:rPr>
          <w:rStyle w:val="libAlaemChar"/>
          <w:rtl/>
        </w:rPr>
        <w:t>صلى‌الله‌عليه‌وآله</w:t>
      </w:r>
      <w:r w:rsidRPr="008856D2">
        <w:rPr>
          <w:rtl/>
        </w:rPr>
        <w:t xml:space="preserve"> بالعراق ف</w:t>
      </w:r>
      <w:r w:rsidR="00B124C6">
        <w:rPr>
          <w:rtl/>
        </w:rPr>
        <w:t xml:space="preserve">قال : </w:t>
      </w:r>
      <w:r w:rsidRPr="008856D2">
        <w:rPr>
          <w:rtl/>
        </w:rPr>
        <w:t xml:space="preserve">رأيته بين المسجدين وهو غلام </w:t>
      </w:r>
      <w:r w:rsidRPr="00940F9D">
        <w:rPr>
          <w:rStyle w:val="libAlaemChar"/>
          <w:rFonts w:hint="cs"/>
          <w:rtl/>
        </w:rPr>
        <w:t>عليه‌السلام</w:t>
      </w:r>
      <w:r>
        <w:rPr>
          <w:rFonts w:hint="cs"/>
          <w:rtl/>
        </w:rPr>
        <w:t>.</w:t>
      </w:r>
    </w:p>
    <w:p w14:paraId="72B3D521" w14:textId="234ABC26"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الحسين بن رزق الله أبو عبد الله </w:t>
      </w:r>
      <w:r w:rsidR="00B124C6">
        <w:rPr>
          <w:rtl/>
        </w:rPr>
        <w:t xml:space="preserve">قال : </w:t>
      </w:r>
      <w:r w:rsidR="009A66E4">
        <w:rPr>
          <w:rtl/>
        </w:rPr>
        <w:t xml:space="preserve">حدَّثني </w:t>
      </w:r>
      <w:r w:rsidRPr="008856D2">
        <w:rPr>
          <w:rtl/>
        </w:rPr>
        <w:t xml:space="preserve">موسى بن </w:t>
      </w:r>
      <w:r w:rsidR="00A36E9D">
        <w:rPr>
          <w:rtl/>
        </w:rPr>
        <w:t xml:space="preserve">محمّد </w:t>
      </w:r>
      <w:r w:rsidRPr="008856D2">
        <w:rPr>
          <w:rtl/>
        </w:rPr>
        <w:t xml:space="preserve">بن القاسم بن حمزة بن موسى بن جعفر </w:t>
      </w:r>
      <w:r w:rsidR="00B124C6">
        <w:rPr>
          <w:rtl/>
        </w:rPr>
        <w:t xml:space="preserve">قال : </w:t>
      </w:r>
      <w:r w:rsidR="009A66E4">
        <w:rPr>
          <w:rtl/>
        </w:rPr>
        <w:t xml:space="preserve">حدَّثتني </w:t>
      </w:r>
      <w:r w:rsidRPr="008856D2">
        <w:rPr>
          <w:rtl/>
        </w:rPr>
        <w:t xml:space="preserve">حكيمة ابنة </w:t>
      </w:r>
      <w:r w:rsidR="00A36E9D">
        <w:rPr>
          <w:rtl/>
        </w:rPr>
        <w:t xml:space="preserve">محمّد </w:t>
      </w:r>
      <w:r w:rsidRPr="008856D2">
        <w:rPr>
          <w:rtl/>
        </w:rPr>
        <w:t xml:space="preserve">بن </w:t>
      </w:r>
      <w:r w:rsidR="00A36E9D">
        <w:rPr>
          <w:rtl/>
        </w:rPr>
        <w:t xml:space="preserve">عليّ </w:t>
      </w:r>
      <w:r w:rsidRPr="008856D2">
        <w:rPr>
          <w:rtl/>
        </w:rPr>
        <w:t>وهي عمة أبيه أنها رأته ليلة مولده وب</w:t>
      </w:r>
      <w:r w:rsidR="008A0BC3">
        <w:rPr>
          <w:rtl/>
        </w:rPr>
        <w:t xml:space="preserve">عدّ </w:t>
      </w:r>
      <w:r w:rsidRPr="008856D2">
        <w:rPr>
          <w:rtl/>
        </w:rPr>
        <w:t>ذلك</w:t>
      </w:r>
      <w:r>
        <w:rPr>
          <w:rFonts w:hint="cs"/>
          <w:rtl/>
        </w:rPr>
        <w:t>.</w:t>
      </w:r>
    </w:p>
    <w:p w14:paraId="780443FA" w14:textId="45A7CBC7" w:rsidR="00EE3516" w:rsidRPr="00324B78" w:rsidRDefault="00201378" w:rsidP="006F7B8D">
      <w:pPr>
        <w:pStyle w:val="libLine"/>
        <w:rPr>
          <w:rtl/>
        </w:rPr>
      </w:pPr>
      <w:r>
        <w:rPr>
          <w:rFonts w:hint="cs"/>
          <w:rtl/>
        </w:rPr>
        <w:t>________________________________________________________</w:t>
      </w:r>
    </w:p>
    <w:p w14:paraId="56B0CABA" w14:textId="3DB7F82D" w:rsidR="00EE3516" w:rsidRPr="008856D2" w:rsidRDefault="00EE3516" w:rsidP="009A66E4">
      <w:pPr>
        <w:pStyle w:val="libNormal"/>
        <w:rPr>
          <w:rtl/>
        </w:rPr>
      </w:pPr>
      <w:r w:rsidRPr="009A66E4">
        <w:rPr>
          <w:rStyle w:val="libBold1Char"/>
          <w:rtl/>
        </w:rPr>
        <w:t>الحديث الثاني</w:t>
      </w:r>
      <w:r w:rsidRPr="008856D2">
        <w:rPr>
          <w:rtl/>
        </w:rPr>
        <w:t xml:space="preserve"> مجهول</w:t>
      </w:r>
      <w:r>
        <w:rPr>
          <w:rtl/>
        </w:rPr>
        <w:t xml:space="preserve"> « </w:t>
      </w:r>
      <w:r w:rsidRPr="004A3B67">
        <w:rPr>
          <w:rtl/>
        </w:rPr>
        <w:t>رأيته</w:t>
      </w:r>
      <w:r>
        <w:rPr>
          <w:rtl/>
        </w:rPr>
        <w:t xml:space="preserve"> » </w:t>
      </w:r>
      <w:r w:rsidRPr="008856D2">
        <w:rPr>
          <w:rtl/>
        </w:rPr>
        <w:t xml:space="preserve">أي القائم </w:t>
      </w:r>
      <w:r w:rsidRPr="00940F9D">
        <w:rPr>
          <w:rStyle w:val="libAlaemChar"/>
          <w:rtl/>
        </w:rPr>
        <w:t>عليه‌السلام</w:t>
      </w:r>
      <w:r w:rsidRPr="008856D2">
        <w:rPr>
          <w:rtl/>
        </w:rPr>
        <w:t xml:space="preserve"> بين المسجدين أي بين المكة والمدينة</w:t>
      </w:r>
      <w:r>
        <w:rPr>
          <w:rtl/>
        </w:rPr>
        <w:t xml:space="preserve"> ، </w:t>
      </w:r>
      <w:r w:rsidRPr="008856D2">
        <w:rPr>
          <w:rtl/>
        </w:rPr>
        <w:t>أو بين مسجديهما</w:t>
      </w:r>
      <w:r>
        <w:rPr>
          <w:rtl/>
        </w:rPr>
        <w:t xml:space="preserve"> ، </w:t>
      </w:r>
      <w:r w:rsidRPr="008856D2">
        <w:rPr>
          <w:rtl/>
        </w:rPr>
        <w:t>والمال واحد</w:t>
      </w:r>
      <w:r>
        <w:rPr>
          <w:rtl/>
        </w:rPr>
        <w:t xml:space="preserve"> ، </w:t>
      </w:r>
      <w:r w:rsidRPr="008856D2">
        <w:rPr>
          <w:rtl/>
        </w:rPr>
        <w:t>أو بين مسجدي الكوفة والسهلة</w:t>
      </w:r>
      <w:r>
        <w:rPr>
          <w:rtl/>
        </w:rPr>
        <w:t xml:space="preserve"> ، </w:t>
      </w:r>
      <w:r w:rsidRPr="008856D2">
        <w:rPr>
          <w:rtl/>
        </w:rPr>
        <w:t xml:space="preserve">أو بين السهلة والصعصعة كما </w:t>
      </w:r>
      <w:r w:rsidR="009A66E4">
        <w:rPr>
          <w:rtl/>
        </w:rPr>
        <w:t xml:space="preserve">صرّح </w:t>
      </w:r>
      <w:r w:rsidRPr="008856D2">
        <w:rPr>
          <w:rtl/>
        </w:rPr>
        <w:t>بهما في بعض الأخبار</w:t>
      </w:r>
      <w:r>
        <w:rPr>
          <w:rtl/>
        </w:rPr>
        <w:t xml:space="preserve"> ، « </w:t>
      </w:r>
      <w:r w:rsidRPr="004A3B67">
        <w:rPr>
          <w:rtl/>
        </w:rPr>
        <w:t>وهو غلام</w:t>
      </w:r>
      <w:r>
        <w:rPr>
          <w:rtl/>
        </w:rPr>
        <w:t xml:space="preserve"> » </w:t>
      </w:r>
      <w:r w:rsidRPr="008856D2">
        <w:rPr>
          <w:rtl/>
        </w:rPr>
        <w:t>أي لم تنبت لحيته بعد.</w:t>
      </w:r>
    </w:p>
    <w:p w14:paraId="575E139E" w14:textId="77777777" w:rsidR="00EE3516" w:rsidRPr="008856D2" w:rsidRDefault="00EE3516" w:rsidP="009A66E4">
      <w:pPr>
        <w:pStyle w:val="libNormal"/>
        <w:rPr>
          <w:rtl/>
          <w:lang w:bidi="fa-IR"/>
        </w:rPr>
      </w:pPr>
      <w:r w:rsidRPr="009A66E4">
        <w:rPr>
          <w:rStyle w:val="libBold1Char"/>
          <w:rtl/>
        </w:rPr>
        <w:t xml:space="preserve">الحديث الثالث </w:t>
      </w:r>
      <w:r w:rsidRPr="008856D2">
        <w:rPr>
          <w:rtl/>
          <w:lang w:bidi="fa-IR"/>
        </w:rPr>
        <w:t>مجهول</w:t>
      </w:r>
      <w:r>
        <w:rPr>
          <w:rtl/>
          <w:lang w:bidi="fa-IR"/>
        </w:rPr>
        <w:t xml:space="preserve"> ، </w:t>
      </w:r>
      <w:r w:rsidRPr="008856D2">
        <w:rPr>
          <w:rtl/>
          <w:lang w:bidi="fa-IR"/>
        </w:rPr>
        <w:t>وضمائر</w:t>
      </w:r>
      <w:r>
        <w:rPr>
          <w:rtl/>
        </w:rPr>
        <w:t xml:space="preserve"> « </w:t>
      </w:r>
      <w:r w:rsidRPr="004A3B67">
        <w:rPr>
          <w:rtl/>
        </w:rPr>
        <w:t>أبيه</w:t>
      </w:r>
      <w:r>
        <w:rPr>
          <w:rtl/>
        </w:rPr>
        <w:t xml:space="preserve"> » </w:t>
      </w:r>
      <w:r w:rsidRPr="008856D2">
        <w:rPr>
          <w:rtl/>
          <w:lang w:bidi="fa-IR"/>
        </w:rPr>
        <w:t>و</w:t>
      </w:r>
      <w:r>
        <w:rPr>
          <w:rtl/>
        </w:rPr>
        <w:t xml:space="preserve"> « </w:t>
      </w:r>
      <w:r w:rsidRPr="004A3B67">
        <w:rPr>
          <w:rtl/>
        </w:rPr>
        <w:t>رأته</w:t>
      </w:r>
      <w:r>
        <w:rPr>
          <w:rtl/>
        </w:rPr>
        <w:t xml:space="preserve"> » </w:t>
      </w:r>
      <w:r w:rsidRPr="008856D2">
        <w:rPr>
          <w:rtl/>
          <w:lang w:bidi="fa-IR"/>
        </w:rPr>
        <w:t>و</w:t>
      </w:r>
      <w:r>
        <w:rPr>
          <w:rtl/>
        </w:rPr>
        <w:t xml:space="preserve"> « </w:t>
      </w:r>
      <w:r w:rsidRPr="004A3B67">
        <w:rPr>
          <w:rtl/>
        </w:rPr>
        <w:t>مولده</w:t>
      </w:r>
      <w:r>
        <w:rPr>
          <w:rtl/>
        </w:rPr>
        <w:t xml:space="preserve"> » </w:t>
      </w:r>
      <w:r w:rsidRPr="008856D2">
        <w:rPr>
          <w:rtl/>
          <w:lang w:bidi="fa-IR"/>
        </w:rPr>
        <w:t xml:space="preserve">للقائم </w:t>
      </w:r>
      <w:r w:rsidRPr="00940F9D">
        <w:rPr>
          <w:rStyle w:val="libAlaemChar"/>
          <w:rtl/>
        </w:rPr>
        <w:t>عليه‌السلام</w:t>
      </w:r>
      <w:r w:rsidRPr="008856D2">
        <w:rPr>
          <w:rtl/>
          <w:lang w:bidi="fa-IR"/>
        </w:rPr>
        <w:t>.</w:t>
      </w:r>
    </w:p>
    <w:p w14:paraId="4F236A44" w14:textId="0629EBFF" w:rsidR="00EE3516" w:rsidRPr="008856D2" w:rsidRDefault="00EE3516" w:rsidP="00571CFD">
      <w:pPr>
        <w:pStyle w:val="libNormal"/>
        <w:rPr>
          <w:rtl/>
        </w:rPr>
      </w:pPr>
      <w:r w:rsidRPr="008856D2">
        <w:rPr>
          <w:rtl/>
        </w:rPr>
        <w:t>و</w:t>
      </w:r>
      <w:r w:rsidR="009A66E4">
        <w:rPr>
          <w:rtl/>
        </w:rPr>
        <w:t xml:space="preserve">الكلينيُّ </w:t>
      </w:r>
      <w:r w:rsidRPr="00940F9D">
        <w:rPr>
          <w:rStyle w:val="libAlaemChar"/>
          <w:rtl/>
        </w:rPr>
        <w:t>رحمه‌الله</w:t>
      </w:r>
      <w:r w:rsidRPr="008856D2">
        <w:rPr>
          <w:rtl/>
        </w:rPr>
        <w:t xml:space="preserve"> أجمل </w:t>
      </w:r>
      <w:r w:rsidR="009A66E4">
        <w:rPr>
          <w:rtl/>
        </w:rPr>
        <w:t xml:space="preserve">القصّة </w:t>
      </w:r>
      <w:r w:rsidRPr="008856D2">
        <w:rPr>
          <w:rtl/>
        </w:rPr>
        <w:t>وهي طويلة مشهورة مذكورة في كتب الغيبة.</w:t>
      </w:r>
    </w:p>
    <w:p w14:paraId="1CB092B0" w14:textId="2FE7F8D2" w:rsidR="00EE3516" w:rsidRPr="008856D2" w:rsidRDefault="00EE3516" w:rsidP="00571CFD">
      <w:pPr>
        <w:pStyle w:val="libNormal"/>
        <w:rPr>
          <w:rtl/>
        </w:rPr>
      </w:pPr>
      <w:r w:rsidRPr="008856D2">
        <w:rPr>
          <w:rtl/>
        </w:rPr>
        <w:t>فمنها ما رواه الصدوق في كتاب إكمال الدين بهذا السند</w:t>
      </w:r>
      <w:r>
        <w:rPr>
          <w:rtl/>
        </w:rPr>
        <w:t xml:space="preserve"> ، </w:t>
      </w:r>
      <w:r w:rsidRPr="008856D2">
        <w:rPr>
          <w:rtl/>
        </w:rPr>
        <w:t xml:space="preserve">حيث رواه عن </w:t>
      </w:r>
      <w:r w:rsidR="00A36E9D">
        <w:rPr>
          <w:rtl/>
        </w:rPr>
        <w:t xml:space="preserve">محمّد </w:t>
      </w:r>
      <w:r w:rsidRPr="008856D2">
        <w:rPr>
          <w:rtl/>
        </w:rPr>
        <w:t xml:space="preserve">بن الحسن بن الوليد عن </w:t>
      </w:r>
      <w:r w:rsidR="00A36E9D">
        <w:rPr>
          <w:rtl/>
        </w:rPr>
        <w:t xml:space="preserve">محمّد </w:t>
      </w:r>
      <w:r w:rsidRPr="008856D2">
        <w:rPr>
          <w:rtl/>
        </w:rPr>
        <w:t>بن عيسى</w:t>
      </w:r>
      <w:r>
        <w:rPr>
          <w:rtl/>
        </w:rPr>
        <w:t xml:space="preserve"> ، </w:t>
      </w:r>
      <w:r w:rsidRPr="008856D2">
        <w:rPr>
          <w:rtl/>
        </w:rPr>
        <w:t>عن الحسين بن رزق الله</w:t>
      </w:r>
      <w:r>
        <w:rPr>
          <w:rtl/>
        </w:rPr>
        <w:t xml:space="preserve"> ، </w:t>
      </w:r>
      <w:r w:rsidRPr="008856D2">
        <w:rPr>
          <w:rtl/>
        </w:rPr>
        <w:t xml:space="preserve">عن موسى بن </w:t>
      </w:r>
      <w:r w:rsidR="00A36E9D">
        <w:rPr>
          <w:rtl/>
        </w:rPr>
        <w:t xml:space="preserve">محمّد </w:t>
      </w:r>
      <w:r w:rsidRPr="008856D2">
        <w:rPr>
          <w:rtl/>
        </w:rPr>
        <w:t>بن القاسم</w:t>
      </w:r>
      <w:r>
        <w:rPr>
          <w:rtl/>
        </w:rPr>
        <w:t xml:space="preserve"> ، </w:t>
      </w:r>
      <w:r w:rsidR="00B124C6">
        <w:rPr>
          <w:rtl/>
        </w:rPr>
        <w:t xml:space="preserve">قال : </w:t>
      </w:r>
      <w:r>
        <w:rPr>
          <w:rtl/>
        </w:rPr>
        <w:t xml:space="preserve">: </w:t>
      </w:r>
      <w:r w:rsidR="009A66E4">
        <w:rPr>
          <w:rtl/>
        </w:rPr>
        <w:t xml:space="preserve">حدَّثتني </w:t>
      </w:r>
      <w:r w:rsidRPr="008856D2">
        <w:rPr>
          <w:rtl/>
        </w:rPr>
        <w:t xml:space="preserve">حكيمة بنت </w:t>
      </w:r>
      <w:r w:rsidR="00A36E9D">
        <w:rPr>
          <w:rtl/>
        </w:rPr>
        <w:t xml:space="preserve">محمّد </w:t>
      </w:r>
      <w:r w:rsidRPr="008856D2">
        <w:rPr>
          <w:rtl/>
        </w:rPr>
        <w:t xml:space="preserve">بن </w:t>
      </w:r>
      <w:r w:rsidR="00A36E9D">
        <w:rPr>
          <w:rtl/>
        </w:rPr>
        <w:t xml:space="preserve">عليّ </w:t>
      </w:r>
      <w:r w:rsidRPr="008856D2">
        <w:rPr>
          <w:rtl/>
        </w:rPr>
        <w:t xml:space="preserve">بن موسى بن جعفر </w:t>
      </w:r>
      <w:r w:rsidRPr="00940F9D">
        <w:rPr>
          <w:rStyle w:val="libAlaemChar"/>
          <w:rtl/>
        </w:rPr>
        <w:t>عليهما‌السلام</w:t>
      </w:r>
      <w:r>
        <w:rPr>
          <w:rtl/>
        </w:rPr>
        <w:t xml:space="preserve"> ، </w:t>
      </w:r>
      <w:r w:rsidRPr="008856D2">
        <w:rPr>
          <w:rtl/>
        </w:rPr>
        <w:t>قالت</w:t>
      </w:r>
      <w:r>
        <w:rPr>
          <w:rtl/>
        </w:rPr>
        <w:t xml:space="preserve"> : </w:t>
      </w:r>
      <w:r w:rsidRPr="008856D2">
        <w:rPr>
          <w:rtl/>
        </w:rPr>
        <w:t>بعث إلى</w:t>
      </w:r>
      <w:r w:rsidR="009A66E4">
        <w:rPr>
          <w:rFonts w:hint="cs"/>
          <w:rtl/>
        </w:rPr>
        <w:t>ّ</w:t>
      </w:r>
      <w:r w:rsidRPr="008856D2">
        <w:rPr>
          <w:rtl/>
        </w:rPr>
        <w:t xml:space="preserve"> أبو </w:t>
      </w:r>
      <w:r w:rsidR="00A36E9D">
        <w:rPr>
          <w:rtl/>
        </w:rPr>
        <w:t xml:space="preserve">محمّد </w:t>
      </w:r>
      <w:r w:rsidRPr="008856D2">
        <w:rPr>
          <w:rtl/>
        </w:rPr>
        <w:t xml:space="preserve">الحسن بن </w:t>
      </w:r>
      <w:r w:rsidR="00A36E9D">
        <w:rPr>
          <w:rtl/>
        </w:rPr>
        <w:t xml:space="preserve">عليّ </w:t>
      </w:r>
      <w:r w:rsidRPr="00940F9D">
        <w:rPr>
          <w:rStyle w:val="libAlaemChar"/>
          <w:rtl/>
        </w:rPr>
        <w:t>عليهما‌السلام</w:t>
      </w:r>
      <w:r w:rsidRPr="008856D2">
        <w:rPr>
          <w:rtl/>
        </w:rPr>
        <w:t xml:space="preserve"> ف</w:t>
      </w:r>
      <w:r w:rsidR="00B124C6">
        <w:rPr>
          <w:rtl/>
        </w:rPr>
        <w:t xml:space="preserve">قال : </w:t>
      </w:r>
      <w:r>
        <w:rPr>
          <w:rtl/>
        </w:rPr>
        <w:t xml:space="preserve">: </w:t>
      </w:r>
      <w:r w:rsidRPr="008856D2">
        <w:rPr>
          <w:rtl/>
        </w:rPr>
        <w:t xml:space="preserve">يا </w:t>
      </w:r>
      <w:r w:rsidR="009A66E4">
        <w:rPr>
          <w:rtl/>
        </w:rPr>
        <w:t xml:space="preserve">عمّة </w:t>
      </w:r>
      <w:r w:rsidRPr="008856D2">
        <w:rPr>
          <w:rtl/>
        </w:rPr>
        <w:t>اج</w:t>
      </w:r>
      <w:r w:rsidR="00A36E9D">
        <w:rPr>
          <w:rtl/>
        </w:rPr>
        <w:t xml:space="preserve">عليّ </w:t>
      </w:r>
      <w:r w:rsidRPr="008856D2">
        <w:rPr>
          <w:rtl/>
        </w:rPr>
        <w:t>إفطارك الليلة عندنا</w:t>
      </w:r>
      <w:r>
        <w:rPr>
          <w:rtl/>
        </w:rPr>
        <w:t xml:space="preserve"> ، </w:t>
      </w:r>
      <w:r w:rsidRPr="008856D2">
        <w:rPr>
          <w:rtl/>
        </w:rPr>
        <w:t>فإنها ليلة النصف من شعبان</w:t>
      </w:r>
      <w:r>
        <w:rPr>
          <w:rtl/>
        </w:rPr>
        <w:t xml:space="preserve"> ، </w:t>
      </w:r>
      <w:r w:rsidRPr="008856D2">
        <w:rPr>
          <w:rtl/>
        </w:rPr>
        <w:t>وإن الله تبارك وتعالى سيظهر في هذه الليلة ال</w:t>
      </w:r>
      <w:r w:rsidR="0012207A">
        <w:rPr>
          <w:rtl/>
        </w:rPr>
        <w:t xml:space="preserve">حجّة </w:t>
      </w:r>
      <w:r>
        <w:rPr>
          <w:rtl/>
        </w:rPr>
        <w:t xml:space="preserve">، </w:t>
      </w:r>
      <w:r w:rsidRPr="008856D2">
        <w:rPr>
          <w:rtl/>
        </w:rPr>
        <w:t>وهو حج</w:t>
      </w:r>
      <w:r w:rsidR="009A66E4">
        <w:rPr>
          <w:rFonts w:hint="cs"/>
          <w:rtl/>
        </w:rPr>
        <w:t>ّ</w:t>
      </w:r>
      <w:r w:rsidRPr="008856D2">
        <w:rPr>
          <w:rtl/>
        </w:rPr>
        <w:t>ته في أرضه</w:t>
      </w:r>
      <w:r>
        <w:rPr>
          <w:rtl/>
        </w:rPr>
        <w:t xml:space="preserve"> ، </w:t>
      </w:r>
      <w:r w:rsidRPr="008856D2">
        <w:rPr>
          <w:rtl/>
        </w:rPr>
        <w:t>قالت</w:t>
      </w:r>
      <w:r>
        <w:rPr>
          <w:rtl/>
        </w:rPr>
        <w:t xml:space="preserve"> : </w:t>
      </w:r>
      <w:r w:rsidRPr="008856D2">
        <w:rPr>
          <w:rtl/>
        </w:rPr>
        <w:t>فقلت له</w:t>
      </w:r>
      <w:r>
        <w:rPr>
          <w:rtl/>
        </w:rPr>
        <w:t xml:space="preserve"> : </w:t>
      </w:r>
      <w:r w:rsidRPr="008856D2">
        <w:rPr>
          <w:rtl/>
        </w:rPr>
        <w:t>ومن أم</w:t>
      </w:r>
      <w:r w:rsidR="009A66E4">
        <w:rPr>
          <w:rFonts w:hint="cs"/>
          <w:rtl/>
        </w:rPr>
        <w:t>ّ</w:t>
      </w:r>
      <w:r w:rsidRPr="008856D2">
        <w:rPr>
          <w:rtl/>
        </w:rPr>
        <w:t>ه</w:t>
      </w:r>
      <w:r>
        <w:rPr>
          <w:rtl/>
        </w:rPr>
        <w:t xml:space="preserve"> ، </w:t>
      </w:r>
      <w:r w:rsidR="00B124C6">
        <w:rPr>
          <w:rtl/>
        </w:rPr>
        <w:t xml:space="preserve">قال : </w:t>
      </w:r>
      <w:r w:rsidRPr="008856D2">
        <w:rPr>
          <w:rtl/>
        </w:rPr>
        <w:t>لي</w:t>
      </w:r>
      <w:r>
        <w:rPr>
          <w:rtl/>
        </w:rPr>
        <w:t xml:space="preserve"> : </w:t>
      </w:r>
      <w:r w:rsidRPr="008856D2">
        <w:rPr>
          <w:rtl/>
        </w:rPr>
        <w:t>نرجس</w:t>
      </w:r>
      <w:r>
        <w:rPr>
          <w:rtl/>
        </w:rPr>
        <w:t xml:space="preserve"> ، </w:t>
      </w:r>
      <w:r w:rsidRPr="008856D2">
        <w:rPr>
          <w:rtl/>
        </w:rPr>
        <w:t>قلت له</w:t>
      </w:r>
      <w:r>
        <w:rPr>
          <w:rtl/>
        </w:rPr>
        <w:t xml:space="preserve"> : </w:t>
      </w:r>
      <w:r w:rsidRPr="008856D2">
        <w:rPr>
          <w:rtl/>
        </w:rPr>
        <w:t>والله جعلني الله فداك ما بها أثر ف</w:t>
      </w:r>
      <w:r w:rsidR="00B124C6">
        <w:rPr>
          <w:rtl/>
        </w:rPr>
        <w:t xml:space="preserve">قال : </w:t>
      </w:r>
      <w:r>
        <w:rPr>
          <w:rtl/>
        </w:rPr>
        <w:t xml:space="preserve">: </w:t>
      </w:r>
      <w:r w:rsidRPr="008856D2">
        <w:rPr>
          <w:rtl/>
        </w:rPr>
        <w:t>هو ما أقول لك</w:t>
      </w:r>
      <w:r>
        <w:rPr>
          <w:rtl/>
        </w:rPr>
        <w:t xml:space="preserve"> ، </w:t>
      </w:r>
      <w:r w:rsidRPr="008856D2">
        <w:rPr>
          <w:rtl/>
        </w:rPr>
        <w:t>قالت</w:t>
      </w:r>
      <w:r>
        <w:rPr>
          <w:rtl/>
        </w:rPr>
        <w:t xml:space="preserve"> : </w:t>
      </w:r>
      <w:r w:rsidRPr="008856D2">
        <w:rPr>
          <w:rtl/>
        </w:rPr>
        <w:t xml:space="preserve">فجئت </w:t>
      </w:r>
      <w:r w:rsidR="00162147">
        <w:rPr>
          <w:rtl/>
        </w:rPr>
        <w:t xml:space="preserve">فلمّا </w:t>
      </w:r>
      <w:r w:rsidR="008A0BC3">
        <w:rPr>
          <w:rtl/>
        </w:rPr>
        <w:t>سلّمت</w:t>
      </w:r>
      <w:r w:rsidRPr="008856D2">
        <w:rPr>
          <w:rtl/>
        </w:rPr>
        <w:t xml:space="preserve"> وجلست جاءت تنزع خفي وقالت لي</w:t>
      </w:r>
      <w:r>
        <w:rPr>
          <w:rtl/>
        </w:rPr>
        <w:t xml:space="preserve"> : </w:t>
      </w:r>
      <w:r w:rsidRPr="008856D2">
        <w:rPr>
          <w:rtl/>
        </w:rPr>
        <w:t>يا سيدتي كيف أمسيت</w:t>
      </w:r>
      <w:r>
        <w:rPr>
          <w:rtl/>
        </w:rPr>
        <w:t>؟</w:t>
      </w:r>
      <w:r w:rsidRPr="008856D2">
        <w:rPr>
          <w:rtl/>
        </w:rPr>
        <w:t xml:space="preserve"> فقلت</w:t>
      </w:r>
      <w:r>
        <w:rPr>
          <w:rtl/>
        </w:rPr>
        <w:t xml:space="preserve"> : </w:t>
      </w:r>
      <w:r w:rsidRPr="008856D2">
        <w:rPr>
          <w:rtl/>
        </w:rPr>
        <w:t>بل أنت سيدتي وسيدة أهلي قالت</w:t>
      </w:r>
      <w:r>
        <w:rPr>
          <w:rtl/>
        </w:rPr>
        <w:t xml:space="preserve"> : </w:t>
      </w:r>
      <w:r w:rsidRPr="008856D2">
        <w:rPr>
          <w:rtl/>
        </w:rPr>
        <w:t>فأنكرت قولي وقالت</w:t>
      </w:r>
      <w:r>
        <w:rPr>
          <w:rtl/>
        </w:rPr>
        <w:t xml:space="preserve"> : </w:t>
      </w:r>
      <w:r w:rsidRPr="008856D2">
        <w:rPr>
          <w:rtl/>
        </w:rPr>
        <w:t>ما هذا يا عمة</w:t>
      </w:r>
      <w:r>
        <w:rPr>
          <w:rtl/>
        </w:rPr>
        <w:t>؟</w:t>
      </w:r>
      <w:r w:rsidRPr="008856D2">
        <w:rPr>
          <w:rtl/>
        </w:rPr>
        <w:t xml:space="preserve"> قالت</w:t>
      </w:r>
      <w:r>
        <w:rPr>
          <w:rtl/>
        </w:rPr>
        <w:t xml:space="preserve"> : </w:t>
      </w:r>
      <w:r w:rsidRPr="008856D2">
        <w:rPr>
          <w:rtl/>
        </w:rPr>
        <w:t>فقلت لها</w:t>
      </w:r>
      <w:r>
        <w:rPr>
          <w:rtl/>
        </w:rPr>
        <w:t xml:space="preserve"> : </w:t>
      </w:r>
      <w:r w:rsidRPr="008856D2">
        <w:rPr>
          <w:rtl/>
        </w:rPr>
        <w:t xml:space="preserve">يا بنية إن الله سيهب لك في ليلتك هذه </w:t>
      </w:r>
      <w:r w:rsidR="009A66E4">
        <w:rPr>
          <w:rtl/>
        </w:rPr>
        <w:t xml:space="preserve">غلاماً سيّداً </w:t>
      </w:r>
      <w:r w:rsidRPr="008856D2">
        <w:rPr>
          <w:rtl/>
        </w:rPr>
        <w:t>في الدنيا والآخرة</w:t>
      </w:r>
      <w:r>
        <w:rPr>
          <w:rtl/>
        </w:rPr>
        <w:t xml:space="preserve"> ، </w:t>
      </w:r>
      <w:r w:rsidRPr="008856D2">
        <w:rPr>
          <w:rtl/>
        </w:rPr>
        <w:t>قالت</w:t>
      </w:r>
      <w:r>
        <w:rPr>
          <w:rtl/>
        </w:rPr>
        <w:t xml:space="preserve"> : </w:t>
      </w:r>
      <w:r w:rsidRPr="008856D2">
        <w:rPr>
          <w:rtl/>
        </w:rPr>
        <w:t xml:space="preserve">فجلست واستحيت </w:t>
      </w:r>
      <w:r w:rsidR="00162147">
        <w:rPr>
          <w:rtl/>
        </w:rPr>
        <w:t xml:space="preserve">فلمّا </w:t>
      </w:r>
      <w:r w:rsidRPr="008856D2">
        <w:rPr>
          <w:rtl/>
        </w:rPr>
        <w:t>أن فرغت من صلاة العشاء الآخرة أفطرت وأخذت مضجعي</w:t>
      </w:r>
      <w:r>
        <w:rPr>
          <w:rtl/>
        </w:rPr>
        <w:t xml:space="preserve"> ، </w:t>
      </w:r>
      <w:r w:rsidRPr="008856D2">
        <w:rPr>
          <w:rtl/>
        </w:rPr>
        <w:t xml:space="preserve">فرقدت </w:t>
      </w:r>
      <w:r w:rsidR="00162147">
        <w:rPr>
          <w:rtl/>
        </w:rPr>
        <w:t xml:space="preserve">فلمّا </w:t>
      </w:r>
      <w:r w:rsidRPr="008856D2">
        <w:rPr>
          <w:rtl/>
        </w:rPr>
        <w:t>أن</w:t>
      </w:r>
    </w:p>
    <w:p w14:paraId="002F09B1" w14:textId="77777777" w:rsidR="002A5FAD" w:rsidRDefault="002A5FAD" w:rsidP="002A5FAD">
      <w:pPr>
        <w:pStyle w:val="libNormal"/>
        <w:rPr>
          <w:rtl/>
        </w:rPr>
      </w:pPr>
      <w:r w:rsidRPr="002A5FAD">
        <w:rPr>
          <w:rStyle w:val="libNormalChar"/>
          <w:rtl/>
        </w:rPr>
        <w:br w:type="page"/>
      </w:r>
    </w:p>
    <w:p w14:paraId="3CF83790" w14:textId="3B2B1E1D" w:rsidR="00EE3516" w:rsidRDefault="00EE3516" w:rsidP="002A5FAD">
      <w:pPr>
        <w:pStyle w:val="libNormal"/>
        <w:rPr>
          <w:rtl/>
        </w:rPr>
      </w:pPr>
    </w:p>
    <w:p w14:paraId="1978700C" w14:textId="5680FFF8" w:rsidR="00EE3516" w:rsidRPr="00324B78" w:rsidRDefault="00201378" w:rsidP="006F7B8D">
      <w:pPr>
        <w:pStyle w:val="libLine"/>
        <w:rPr>
          <w:rtl/>
        </w:rPr>
      </w:pPr>
      <w:r>
        <w:rPr>
          <w:rFonts w:hint="cs"/>
          <w:rtl/>
        </w:rPr>
        <w:t>________________________________________________________</w:t>
      </w:r>
    </w:p>
    <w:p w14:paraId="3C6F42F1" w14:textId="65BEC26B" w:rsidR="00EE3516" w:rsidRPr="008856D2" w:rsidRDefault="00EE3516" w:rsidP="0082023E">
      <w:pPr>
        <w:pStyle w:val="libNormal0"/>
        <w:rPr>
          <w:rtl/>
        </w:rPr>
      </w:pPr>
      <w:r w:rsidRPr="008856D2">
        <w:rPr>
          <w:rtl/>
        </w:rPr>
        <w:t xml:space="preserve">كان في جوف الليل قمت إلى الصلاة ففرغت من صلاتي وهي نائمة ليس بها حادث </w:t>
      </w:r>
      <w:r w:rsidR="00A36E9D">
        <w:rPr>
          <w:rtl/>
        </w:rPr>
        <w:t xml:space="preserve">ثمَّ </w:t>
      </w:r>
      <w:r w:rsidRPr="008856D2">
        <w:rPr>
          <w:rtl/>
        </w:rPr>
        <w:t xml:space="preserve">جلست معقبة </w:t>
      </w:r>
      <w:r w:rsidR="00A36E9D">
        <w:rPr>
          <w:rtl/>
        </w:rPr>
        <w:t xml:space="preserve">ثمَّ </w:t>
      </w:r>
      <w:r w:rsidRPr="008856D2">
        <w:rPr>
          <w:rtl/>
        </w:rPr>
        <w:t xml:space="preserve">اضطجعت </w:t>
      </w:r>
      <w:r w:rsidR="00A36E9D">
        <w:rPr>
          <w:rtl/>
        </w:rPr>
        <w:t xml:space="preserve">ثمَّ </w:t>
      </w:r>
      <w:r w:rsidRPr="008856D2">
        <w:rPr>
          <w:rtl/>
        </w:rPr>
        <w:t>انتبهت فزعة وهي راقدة</w:t>
      </w:r>
      <w:r>
        <w:rPr>
          <w:rtl/>
        </w:rPr>
        <w:t xml:space="preserve"> ، </w:t>
      </w:r>
      <w:r w:rsidR="00A36E9D">
        <w:rPr>
          <w:rtl/>
        </w:rPr>
        <w:t xml:space="preserve">ثمَّ </w:t>
      </w:r>
      <w:r w:rsidRPr="008856D2">
        <w:rPr>
          <w:rtl/>
        </w:rPr>
        <w:t xml:space="preserve">قامت </w:t>
      </w:r>
      <w:r w:rsidR="009A66E4">
        <w:rPr>
          <w:rtl/>
        </w:rPr>
        <w:t xml:space="preserve">فصلّت </w:t>
      </w:r>
      <w:r w:rsidRPr="008856D2">
        <w:rPr>
          <w:rtl/>
        </w:rPr>
        <w:t>ونامت.</w:t>
      </w:r>
    </w:p>
    <w:p w14:paraId="1367F570" w14:textId="5C45DF21" w:rsidR="00EE3516" w:rsidRPr="008856D2" w:rsidRDefault="00EE3516" w:rsidP="00571CFD">
      <w:pPr>
        <w:pStyle w:val="libNormal"/>
        <w:rPr>
          <w:rtl/>
        </w:rPr>
      </w:pPr>
      <w:r w:rsidRPr="008856D2">
        <w:rPr>
          <w:rtl/>
        </w:rPr>
        <w:t>قالت حكيمة</w:t>
      </w:r>
      <w:r>
        <w:rPr>
          <w:rtl/>
        </w:rPr>
        <w:t xml:space="preserve"> : </w:t>
      </w:r>
      <w:r w:rsidRPr="008856D2">
        <w:rPr>
          <w:rtl/>
        </w:rPr>
        <w:t xml:space="preserve">فدخلتني الشكوك فصاح بي أبو </w:t>
      </w:r>
      <w:r w:rsidR="00A36E9D">
        <w:rPr>
          <w:rtl/>
        </w:rPr>
        <w:t xml:space="preserve">محمّد </w:t>
      </w:r>
      <w:r w:rsidRPr="00940F9D">
        <w:rPr>
          <w:rStyle w:val="libAlaemChar"/>
          <w:rtl/>
        </w:rPr>
        <w:t>عليه‌السلام</w:t>
      </w:r>
      <w:r w:rsidRPr="008856D2">
        <w:rPr>
          <w:rtl/>
        </w:rPr>
        <w:t xml:space="preserve"> من المجلس ف</w:t>
      </w:r>
      <w:r w:rsidR="00B124C6">
        <w:rPr>
          <w:rtl/>
        </w:rPr>
        <w:t xml:space="preserve">قال : </w:t>
      </w:r>
      <w:r>
        <w:rPr>
          <w:rtl/>
        </w:rPr>
        <w:t xml:space="preserve">: </w:t>
      </w:r>
      <w:r w:rsidRPr="008856D2">
        <w:rPr>
          <w:rtl/>
        </w:rPr>
        <w:t xml:space="preserve">لا تعجلي يا </w:t>
      </w:r>
      <w:r w:rsidR="009A66E4">
        <w:rPr>
          <w:rtl/>
        </w:rPr>
        <w:t xml:space="preserve">عمّة </w:t>
      </w:r>
      <w:r w:rsidRPr="008856D2">
        <w:rPr>
          <w:rtl/>
        </w:rPr>
        <w:t>فإن الأ</w:t>
      </w:r>
      <w:r w:rsidR="004102BD">
        <w:rPr>
          <w:rtl/>
        </w:rPr>
        <w:t xml:space="preserve">مرّ </w:t>
      </w:r>
      <w:r w:rsidRPr="008856D2">
        <w:rPr>
          <w:rtl/>
        </w:rPr>
        <w:t>قد قرب</w:t>
      </w:r>
      <w:r>
        <w:rPr>
          <w:rtl/>
        </w:rPr>
        <w:t xml:space="preserve"> ، </w:t>
      </w:r>
      <w:r w:rsidRPr="008856D2">
        <w:rPr>
          <w:rtl/>
        </w:rPr>
        <w:t>قالت</w:t>
      </w:r>
      <w:r>
        <w:rPr>
          <w:rtl/>
        </w:rPr>
        <w:t xml:space="preserve"> : </w:t>
      </w:r>
      <w:r w:rsidRPr="008856D2">
        <w:rPr>
          <w:rtl/>
        </w:rPr>
        <w:t>فقرأت</w:t>
      </w:r>
      <w:r>
        <w:rPr>
          <w:rtl/>
        </w:rPr>
        <w:t xml:space="preserve"> : </w:t>
      </w:r>
      <w:r w:rsidRPr="008856D2">
        <w:rPr>
          <w:rtl/>
        </w:rPr>
        <w:t xml:space="preserve">الم </w:t>
      </w:r>
      <w:r w:rsidR="009A66E4">
        <w:rPr>
          <w:rtl/>
        </w:rPr>
        <w:t xml:space="preserve">السّجدة </w:t>
      </w:r>
      <w:r>
        <w:rPr>
          <w:rtl/>
        </w:rPr>
        <w:t xml:space="preserve">، </w:t>
      </w:r>
      <w:r w:rsidRPr="008856D2">
        <w:rPr>
          <w:rtl/>
        </w:rPr>
        <w:t>ويس</w:t>
      </w:r>
      <w:r>
        <w:rPr>
          <w:rtl/>
        </w:rPr>
        <w:t xml:space="preserve"> ، </w:t>
      </w:r>
      <w:r w:rsidRPr="008856D2">
        <w:rPr>
          <w:rtl/>
        </w:rPr>
        <w:t>فبينما أنا كذلك إذا انتبهت فزعة فوثبت إليها فقلت</w:t>
      </w:r>
      <w:r>
        <w:rPr>
          <w:rtl/>
        </w:rPr>
        <w:t xml:space="preserve"> : </w:t>
      </w:r>
      <w:r w:rsidRPr="008856D2">
        <w:rPr>
          <w:rtl/>
        </w:rPr>
        <w:t xml:space="preserve">اسم الله عليك </w:t>
      </w:r>
      <w:r w:rsidR="00A36E9D">
        <w:rPr>
          <w:rtl/>
        </w:rPr>
        <w:t xml:space="preserve">ثمَّ </w:t>
      </w:r>
      <w:r w:rsidRPr="008856D2">
        <w:rPr>
          <w:rtl/>
        </w:rPr>
        <w:t>قلت لها</w:t>
      </w:r>
      <w:r>
        <w:rPr>
          <w:rtl/>
        </w:rPr>
        <w:t xml:space="preserve"> : </w:t>
      </w:r>
      <w:r w:rsidRPr="008856D2">
        <w:rPr>
          <w:rtl/>
        </w:rPr>
        <w:t xml:space="preserve">تحسين </w:t>
      </w:r>
      <w:r w:rsidR="009A66E4">
        <w:rPr>
          <w:rtl/>
        </w:rPr>
        <w:t>شيئاً</w:t>
      </w:r>
      <w:r>
        <w:rPr>
          <w:rtl/>
        </w:rPr>
        <w:t>؟</w:t>
      </w:r>
      <w:r w:rsidRPr="008856D2">
        <w:rPr>
          <w:rtl/>
        </w:rPr>
        <w:t xml:space="preserve"> قالت</w:t>
      </w:r>
      <w:r>
        <w:rPr>
          <w:rtl/>
        </w:rPr>
        <w:t xml:space="preserve"> : </w:t>
      </w:r>
      <w:r w:rsidRPr="008856D2">
        <w:rPr>
          <w:rtl/>
        </w:rPr>
        <w:t xml:space="preserve">نعم يا </w:t>
      </w:r>
      <w:r w:rsidR="009A66E4">
        <w:rPr>
          <w:rtl/>
        </w:rPr>
        <w:t xml:space="preserve">عمّة </w:t>
      </w:r>
      <w:r w:rsidRPr="008856D2">
        <w:rPr>
          <w:rtl/>
        </w:rPr>
        <w:t>فقلت لها</w:t>
      </w:r>
      <w:r>
        <w:rPr>
          <w:rtl/>
        </w:rPr>
        <w:t xml:space="preserve"> : </w:t>
      </w:r>
      <w:r w:rsidRPr="008856D2">
        <w:rPr>
          <w:rtl/>
        </w:rPr>
        <w:t xml:space="preserve">اجمعي نفسك واجمعي قلبك فهو ما قلت لك قالت حكيمة </w:t>
      </w:r>
      <w:r w:rsidR="00A36E9D">
        <w:rPr>
          <w:rtl/>
        </w:rPr>
        <w:t xml:space="preserve">ثمَّ </w:t>
      </w:r>
      <w:r w:rsidRPr="008856D2">
        <w:rPr>
          <w:rtl/>
        </w:rPr>
        <w:t xml:space="preserve">أخذتني فترة وأخذتها فترة فانتبهت </w:t>
      </w:r>
      <w:r w:rsidR="009A66E4">
        <w:rPr>
          <w:rtl/>
        </w:rPr>
        <w:t xml:space="preserve">بحسّ سيّدي </w:t>
      </w:r>
      <w:r>
        <w:rPr>
          <w:rtl/>
        </w:rPr>
        <w:t xml:space="preserve">، </w:t>
      </w:r>
      <w:r w:rsidRPr="008856D2">
        <w:rPr>
          <w:rtl/>
        </w:rPr>
        <w:t xml:space="preserve">فكشفت الثوب عنه فإذا أنا به </w:t>
      </w:r>
      <w:r w:rsidRPr="00940F9D">
        <w:rPr>
          <w:rStyle w:val="libAlaemChar"/>
          <w:rtl/>
        </w:rPr>
        <w:t>عليه‌السلام</w:t>
      </w:r>
      <w:r w:rsidRPr="008856D2">
        <w:rPr>
          <w:rtl/>
        </w:rPr>
        <w:t xml:space="preserve"> </w:t>
      </w:r>
      <w:r w:rsidR="00D407B9">
        <w:rPr>
          <w:rtl/>
        </w:rPr>
        <w:t xml:space="preserve">ساجداً </w:t>
      </w:r>
      <w:r w:rsidRPr="008856D2">
        <w:rPr>
          <w:rtl/>
        </w:rPr>
        <w:t>يتلقى الأرض بمساجده</w:t>
      </w:r>
      <w:r>
        <w:rPr>
          <w:rtl/>
        </w:rPr>
        <w:t xml:space="preserve"> ، </w:t>
      </w:r>
      <w:r w:rsidRPr="008856D2">
        <w:rPr>
          <w:rtl/>
        </w:rPr>
        <w:t xml:space="preserve">فضممته </w:t>
      </w:r>
      <w:r w:rsidRPr="00940F9D">
        <w:rPr>
          <w:rStyle w:val="libAlaemChar"/>
          <w:rtl/>
        </w:rPr>
        <w:t>عليه‌السلام</w:t>
      </w:r>
      <w:r w:rsidRPr="008856D2">
        <w:rPr>
          <w:rtl/>
        </w:rPr>
        <w:t xml:space="preserve"> فإذا أنا به نظيف منظف</w:t>
      </w:r>
      <w:r>
        <w:rPr>
          <w:rtl/>
        </w:rPr>
        <w:t xml:space="preserve"> ، </w:t>
      </w:r>
      <w:r w:rsidRPr="008856D2">
        <w:rPr>
          <w:rtl/>
        </w:rPr>
        <w:t xml:space="preserve">فصاح بي أبو </w:t>
      </w:r>
      <w:r w:rsidR="00A36E9D">
        <w:rPr>
          <w:rtl/>
        </w:rPr>
        <w:t xml:space="preserve">محمّد </w:t>
      </w:r>
      <w:r w:rsidRPr="00940F9D">
        <w:rPr>
          <w:rStyle w:val="libAlaemChar"/>
          <w:rtl/>
        </w:rPr>
        <w:t>عليه‌السلام</w:t>
      </w:r>
      <w:r w:rsidRPr="008856D2">
        <w:rPr>
          <w:rtl/>
        </w:rPr>
        <w:t xml:space="preserve"> هلمي إلى ابني يا </w:t>
      </w:r>
      <w:r w:rsidR="009A66E4">
        <w:rPr>
          <w:rtl/>
        </w:rPr>
        <w:t xml:space="preserve">عمّة </w:t>
      </w:r>
      <w:r>
        <w:rPr>
          <w:rtl/>
        </w:rPr>
        <w:t xml:space="preserve">، </w:t>
      </w:r>
      <w:r w:rsidRPr="008856D2">
        <w:rPr>
          <w:rtl/>
        </w:rPr>
        <w:t>فجئت به إليه فوضع يده تحت أليته وظهره</w:t>
      </w:r>
      <w:r>
        <w:rPr>
          <w:rtl/>
        </w:rPr>
        <w:t xml:space="preserve"> ، </w:t>
      </w:r>
      <w:r w:rsidRPr="008856D2">
        <w:rPr>
          <w:rtl/>
        </w:rPr>
        <w:t>ووضع قدميه على صدره</w:t>
      </w:r>
      <w:r>
        <w:rPr>
          <w:rtl/>
        </w:rPr>
        <w:t xml:space="preserve"> ، </w:t>
      </w:r>
      <w:r w:rsidR="00A36E9D">
        <w:rPr>
          <w:rtl/>
        </w:rPr>
        <w:t xml:space="preserve">ثمَّ </w:t>
      </w:r>
      <w:r w:rsidRPr="008856D2">
        <w:rPr>
          <w:rtl/>
        </w:rPr>
        <w:t>أدلى لسانه في فيه وأ</w:t>
      </w:r>
      <w:r w:rsidR="004102BD">
        <w:rPr>
          <w:rtl/>
        </w:rPr>
        <w:t xml:space="preserve">مرّ </w:t>
      </w:r>
      <w:r w:rsidRPr="008856D2">
        <w:rPr>
          <w:rtl/>
        </w:rPr>
        <w:t xml:space="preserve">يده على عينه وسمعه ومفاصله </w:t>
      </w:r>
      <w:r w:rsidR="00A36E9D">
        <w:rPr>
          <w:rtl/>
        </w:rPr>
        <w:t xml:space="preserve">ثمَّ </w:t>
      </w:r>
      <w:r w:rsidR="00B124C6">
        <w:rPr>
          <w:rtl/>
        </w:rPr>
        <w:t xml:space="preserve">قال : </w:t>
      </w:r>
      <w:r>
        <w:rPr>
          <w:rtl/>
        </w:rPr>
        <w:t xml:space="preserve">: </w:t>
      </w:r>
      <w:r w:rsidR="009A66E4">
        <w:rPr>
          <w:rtl/>
        </w:rPr>
        <w:t xml:space="preserve">تكلّم </w:t>
      </w:r>
      <w:r w:rsidRPr="008856D2">
        <w:rPr>
          <w:rtl/>
        </w:rPr>
        <w:t xml:space="preserve">يا </w:t>
      </w:r>
      <w:r w:rsidR="009A66E4">
        <w:rPr>
          <w:rtl/>
        </w:rPr>
        <w:t xml:space="preserve">بنيّ </w:t>
      </w:r>
      <w:r>
        <w:rPr>
          <w:rtl/>
        </w:rPr>
        <w:t xml:space="preserve">، </w:t>
      </w:r>
      <w:r w:rsidRPr="008856D2">
        <w:rPr>
          <w:rtl/>
        </w:rPr>
        <w:t>ف</w:t>
      </w:r>
      <w:r w:rsidR="00B124C6">
        <w:rPr>
          <w:rtl/>
        </w:rPr>
        <w:t xml:space="preserve">قال : </w:t>
      </w:r>
      <w:r>
        <w:rPr>
          <w:rtl/>
        </w:rPr>
        <w:t xml:space="preserve">: </w:t>
      </w:r>
      <w:r w:rsidRPr="008856D2">
        <w:rPr>
          <w:rtl/>
        </w:rPr>
        <w:t xml:space="preserve">أشهد أن لا إله </w:t>
      </w:r>
      <w:r w:rsidR="004A12BC">
        <w:rPr>
          <w:rtl/>
        </w:rPr>
        <w:t xml:space="preserve">إلّا </w:t>
      </w:r>
      <w:r w:rsidRPr="008856D2">
        <w:rPr>
          <w:rtl/>
        </w:rPr>
        <w:t>الله وحده لا شريك له</w:t>
      </w:r>
      <w:r>
        <w:rPr>
          <w:rtl/>
        </w:rPr>
        <w:t xml:space="preserve"> ، </w:t>
      </w:r>
      <w:r w:rsidRPr="008856D2">
        <w:rPr>
          <w:rtl/>
        </w:rPr>
        <w:t xml:space="preserve">وأشهد أن </w:t>
      </w:r>
      <w:r w:rsidR="009A66E4">
        <w:rPr>
          <w:rtl/>
        </w:rPr>
        <w:t xml:space="preserve">محمداً </w:t>
      </w:r>
      <w:r w:rsidRPr="008856D2">
        <w:rPr>
          <w:rtl/>
        </w:rPr>
        <w:t xml:space="preserve">رسول الله </w:t>
      </w:r>
      <w:r w:rsidRPr="00940F9D">
        <w:rPr>
          <w:rStyle w:val="libAlaemChar"/>
          <w:rtl/>
        </w:rPr>
        <w:t>صلى‌الله‌عليه‌وآله</w:t>
      </w:r>
      <w:r w:rsidRPr="008856D2">
        <w:rPr>
          <w:rtl/>
        </w:rPr>
        <w:t xml:space="preserve"> </w:t>
      </w:r>
      <w:r w:rsidR="00A36E9D">
        <w:rPr>
          <w:rtl/>
        </w:rPr>
        <w:t xml:space="preserve">ثمَّ </w:t>
      </w:r>
      <w:r w:rsidRPr="008856D2">
        <w:rPr>
          <w:rtl/>
        </w:rPr>
        <w:t xml:space="preserve">صلى على أمير المؤمنين وعلى الأئمة </w:t>
      </w:r>
      <w:r w:rsidRPr="00940F9D">
        <w:rPr>
          <w:rStyle w:val="libAlaemChar"/>
          <w:rtl/>
        </w:rPr>
        <w:t>عليهم‌السلام</w:t>
      </w:r>
      <w:r w:rsidRPr="008856D2">
        <w:rPr>
          <w:rtl/>
        </w:rPr>
        <w:t xml:space="preserve"> حتى وقف على أبيه </w:t>
      </w:r>
      <w:r w:rsidR="00A36E9D">
        <w:rPr>
          <w:rtl/>
        </w:rPr>
        <w:t xml:space="preserve">ثمَّ </w:t>
      </w:r>
      <w:r w:rsidRPr="008856D2">
        <w:rPr>
          <w:rtl/>
        </w:rPr>
        <w:t xml:space="preserve">أحجم </w:t>
      </w:r>
      <w:r w:rsidRPr="00183202">
        <w:rPr>
          <w:rStyle w:val="libFootnotenumChar"/>
          <w:rtl/>
        </w:rPr>
        <w:t>(1)</w:t>
      </w:r>
      <w:r>
        <w:rPr>
          <w:rtl/>
        </w:rPr>
        <w:t>.</w:t>
      </w:r>
    </w:p>
    <w:p w14:paraId="163F9405" w14:textId="0A56679A" w:rsidR="00EE3516" w:rsidRPr="008856D2" w:rsidRDefault="00A36E9D" w:rsidP="00571CFD">
      <w:pPr>
        <w:pStyle w:val="libNormal"/>
        <w:rPr>
          <w:rtl/>
        </w:rPr>
      </w:pPr>
      <w:r>
        <w:rPr>
          <w:rtl/>
        </w:rPr>
        <w:t xml:space="preserve">ثمَّ </w:t>
      </w:r>
      <w:r w:rsidR="00B124C6">
        <w:rPr>
          <w:rtl/>
        </w:rPr>
        <w:t xml:space="preserve">قال : </w:t>
      </w:r>
      <w:r w:rsidR="00EE3516" w:rsidRPr="008856D2">
        <w:rPr>
          <w:rtl/>
        </w:rPr>
        <w:t xml:space="preserve">أبو </w:t>
      </w:r>
      <w:r>
        <w:rPr>
          <w:rtl/>
        </w:rPr>
        <w:t xml:space="preserve">محمّد </w:t>
      </w:r>
      <w:r w:rsidR="00EE3516" w:rsidRPr="00940F9D">
        <w:rPr>
          <w:rStyle w:val="libAlaemChar"/>
          <w:rtl/>
        </w:rPr>
        <w:t>عليه‌السلام</w:t>
      </w:r>
      <w:r w:rsidR="00EE3516">
        <w:rPr>
          <w:rtl/>
        </w:rPr>
        <w:t xml:space="preserve"> : </w:t>
      </w:r>
      <w:r w:rsidR="00EE3516" w:rsidRPr="008856D2">
        <w:rPr>
          <w:rtl/>
        </w:rPr>
        <w:t xml:space="preserve">يا </w:t>
      </w:r>
      <w:r w:rsidR="009A66E4">
        <w:rPr>
          <w:rtl/>
        </w:rPr>
        <w:t xml:space="preserve">عمّة </w:t>
      </w:r>
      <w:r w:rsidR="00EE3516" w:rsidRPr="008856D2">
        <w:rPr>
          <w:rtl/>
        </w:rPr>
        <w:t>اذهبي به إلى أمه ليسلم عليها وائتيني به</w:t>
      </w:r>
      <w:r w:rsidR="00EE3516">
        <w:rPr>
          <w:rtl/>
        </w:rPr>
        <w:t xml:space="preserve"> ، </w:t>
      </w:r>
      <w:r w:rsidR="00EE3516" w:rsidRPr="008856D2">
        <w:rPr>
          <w:rtl/>
        </w:rPr>
        <w:t>فذهبت به فسلم عليها ورددته ووضعته في المجلس</w:t>
      </w:r>
      <w:r w:rsidR="00EE3516">
        <w:rPr>
          <w:rtl/>
        </w:rPr>
        <w:t xml:space="preserve"> ، </w:t>
      </w:r>
      <w:r>
        <w:rPr>
          <w:rtl/>
        </w:rPr>
        <w:t xml:space="preserve">ثمَّ </w:t>
      </w:r>
      <w:r w:rsidR="00B124C6">
        <w:rPr>
          <w:rtl/>
        </w:rPr>
        <w:t xml:space="preserve">قال : </w:t>
      </w:r>
      <w:r w:rsidR="00EE3516">
        <w:rPr>
          <w:rtl/>
        </w:rPr>
        <w:t xml:space="preserve">: </w:t>
      </w:r>
      <w:r w:rsidR="00EE3516" w:rsidRPr="008856D2">
        <w:rPr>
          <w:rtl/>
        </w:rPr>
        <w:t xml:space="preserve">يا </w:t>
      </w:r>
      <w:r w:rsidR="009A66E4">
        <w:rPr>
          <w:rtl/>
        </w:rPr>
        <w:t xml:space="preserve">عمّة </w:t>
      </w:r>
      <w:r w:rsidR="00EE3516" w:rsidRPr="008856D2">
        <w:rPr>
          <w:rtl/>
        </w:rPr>
        <w:t>إذا كان يوم السابع فأتينا</w:t>
      </w:r>
      <w:r w:rsidR="00EE3516">
        <w:rPr>
          <w:rtl/>
        </w:rPr>
        <w:t xml:space="preserve"> ، </w:t>
      </w:r>
      <w:r w:rsidR="00EE3516" w:rsidRPr="008856D2">
        <w:rPr>
          <w:rtl/>
        </w:rPr>
        <w:t>قالت</w:t>
      </w:r>
      <w:r w:rsidR="00EE3516">
        <w:rPr>
          <w:rtl/>
        </w:rPr>
        <w:t xml:space="preserve"> : </w:t>
      </w:r>
      <w:r w:rsidR="00162147">
        <w:rPr>
          <w:rtl/>
        </w:rPr>
        <w:t xml:space="preserve">فلمّا </w:t>
      </w:r>
      <w:r w:rsidR="00EE3516" w:rsidRPr="008856D2">
        <w:rPr>
          <w:rtl/>
        </w:rPr>
        <w:t xml:space="preserve">أصبحت جئت لأسلم على أبي </w:t>
      </w:r>
      <w:r>
        <w:rPr>
          <w:rtl/>
        </w:rPr>
        <w:t xml:space="preserve">محمّد </w:t>
      </w:r>
      <w:r w:rsidR="00EE3516" w:rsidRPr="00940F9D">
        <w:rPr>
          <w:rStyle w:val="libAlaemChar"/>
          <w:rtl/>
        </w:rPr>
        <w:t>عليه‌السلام</w:t>
      </w:r>
      <w:r w:rsidR="00EE3516" w:rsidRPr="008856D2">
        <w:rPr>
          <w:rtl/>
        </w:rPr>
        <w:t xml:space="preserve"> فكشفت الستر لأفتقد </w:t>
      </w:r>
      <w:r w:rsidR="009A66E4">
        <w:rPr>
          <w:rtl/>
        </w:rPr>
        <w:t xml:space="preserve">سيّدي </w:t>
      </w:r>
      <w:r w:rsidR="00EE3516" w:rsidRPr="00940F9D">
        <w:rPr>
          <w:rStyle w:val="libAlaemChar"/>
          <w:rtl/>
        </w:rPr>
        <w:t>عليه‌السلام</w:t>
      </w:r>
      <w:r w:rsidR="00EE3516" w:rsidRPr="008856D2">
        <w:rPr>
          <w:rtl/>
        </w:rPr>
        <w:t xml:space="preserve"> فلم أره فقلت له</w:t>
      </w:r>
      <w:r w:rsidR="00EE3516">
        <w:rPr>
          <w:rtl/>
        </w:rPr>
        <w:t xml:space="preserve"> : </w:t>
      </w:r>
      <w:r w:rsidR="00EE3516" w:rsidRPr="008856D2">
        <w:rPr>
          <w:rtl/>
        </w:rPr>
        <w:t xml:space="preserve">جعلت فداك ما فعل </w:t>
      </w:r>
      <w:r w:rsidR="00652EC2">
        <w:rPr>
          <w:rtl/>
        </w:rPr>
        <w:t>سيّدي</w:t>
      </w:r>
      <w:r w:rsidR="00EE3516">
        <w:rPr>
          <w:rtl/>
        </w:rPr>
        <w:t>؟</w:t>
      </w:r>
      <w:r w:rsidR="00EE3516" w:rsidRPr="008856D2">
        <w:rPr>
          <w:rtl/>
        </w:rPr>
        <w:t xml:space="preserve"> </w:t>
      </w:r>
      <w:r w:rsidR="00B124C6">
        <w:rPr>
          <w:rtl/>
        </w:rPr>
        <w:t xml:space="preserve">قال : </w:t>
      </w:r>
      <w:r w:rsidR="00EE3516">
        <w:rPr>
          <w:rtl/>
        </w:rPr>
        <w:t xml:space="preserve">: </w:t>
      </w:r>
      <w:r w:rsidR="00EE3516" w:rsidRPr="008856D2">
        <w:rPr>
          <w:rtl/>
        </w:rPr>
        <w:t xml:space="preserve">يا </w:t>
      </w:r>
      <w:r w:rsidR="009A66E4">
        <w:rPr>
          <w:rtl/>
        </w:rPr>
        <w:t xml:space="preserve">عمّة </w:t>
      </w:r>
      <w:r w:rsidR="00EE3516" w:rsidRPr="008856D2">
        <w:rPr>
          <w:rtl/>
        </w:rPr>
        <w:t xml:space="preserve">استودعناه </w:t>
      </w:r>
      <w:r w:rsidR="0012207A">
        <w:rPr>
          <w:rtl/>
        </w:rPr>
        <w:t xml:space="preserve">الّذي </w:t>
      </w:r>
      <w:r w:rsidR="00EE3516" w:rsidRPr="008856D2">
        <w:rPr>
          <w:rtl/>
        </w:rPr>
        <w:t xml:space="preserve">استودعته أم موسى </w:t>
      </w:r>
      <w:r w:rsidR="00EE3516" w:rsidRPr="00940F9D">
        <w:rPr>
          <w:rStyle w:val="libAlaemChar"/>
          <w:rtl/>
        </w:rPr>
        <w:t>عليه‌السلام</w:t>
      </w:r>
      <w:r w:rsidR="00EE3516" w:rsidRPr="008856D2">
        <w:rPr>
          <w:rtl/>
        </w:rPr>
        <w:t>.</w:t>
      </w:r>
    </w:p>
    <w:p w14:paraId="201E3E7D" w14:textId="76396972" w:rsidR="00EE3516" w:rsidRPr="008856D2" w:rsidRDefault="00EE3516" w:rsidP="00571CFD">
      <w:pPr>
        <w:pStyle w:val="libNormal"/>
        <w:rPr>
          <w:rtl/>
        </w:rPr>
      </w:pPr>
      <w:r w:rsidRPr="008856D2">
        <w:rPr>
          <w:rtl/>
        </w:rPr>
        <w:t>قالت حكيمة</w:t>
      </w:r>
      <w:r>
        <w:rPr>
          <w:rtl/>
        </w:rPr>
        <w:t xml:space="preserve"> : </w:t>
      </w:r>
      <w:r w:rsidR="00162147">
        <w:rPr>
          <w:rtl/>
        </w:rPr>
        <w:t xml:space="preserve">فلمّا </w:t>
      </w:r>
      <w:r w:rsidRPr="008856D2">
        <w:rPr>
          <w:rtl/>
        </w:rPr>
        <w:t xml:space="preserve">كان اليوم السابع جئت </w:t>
      </w:r>
      <w:r w:rsidR="008A0BC3">
        <w:rPr>
          <w:rtl/>
        </w:rPr>
        <w:t>وسلّمت</w:t>
      </w:r>
      <w:r w:rsidRPr="008856D2">
        <w:rPr>
          <w:rtl/>
        </w:rPr>
        <w:t xml:space="preserve"> وجلست فقالت</w:t>
      </w:r>
      <w:r>
        <w:rPr>
          <w:rtl/>
        </w:rPr>
        <w:t xml:space="preserve"> : </w:t>
      </w:r>
      <w:r w:rsidRPr="008856D2">
        <w:rPr>
          <w:rtl/>
        </w:rPr>
        <w:t>هلمي إلى ا</w:t>
      </w:r>
      <w:r w:rsidR="009A66E4">
        <w:rPr>
          <w:rtl/>
        </w:rPr>
        <w:t xml:space="preserve">بنيّ </w:t>
      </w:r>
      <w:r>
        <w:rPr>
          <w:rtl/>
        </w:rPr>
        <w:t xml:space="preserve">، </w:t>
      </w:r>
      <w:r w:rsidRPr="008856D2">
        <w:rPr>
          <w:rtl/>
        </w:rPr>
        <w:t>فجئت ب</w:t>
      </w:r>
      <w:r w:rsidR="00652EC2">
        <w:rPr>
          <w:rtl/>
        </w:rPr>
        <w:t>سيّدي</w:t>
      </w:r>
      <w:r w:rsidR="009A66E4">
        <w:rPr>
          <w:rtl/>
        </w:rPr>
        <w:t xml:space="preserve"> </w:t>
      </w:r>
      <w:r w:rsidRPr="008856D2">
        <w:rPr>
          <w:rtl/>
        </w:rPr>
        <w:t>في الخرقة ففعل به كفعلته الأولى</w:t>
      </w:r>
      <w:r>
        <w:rPr>
          <w:rtl/>
        </w:rPr>
        <w:t xml:space="preserve"> ، </w:t>
      </w:r>
      <w:r w:rsidR="00A36E9D">
        <w:rPr>
          <w:rtl/>
        </w:rPr>
        <w:t xml:space="preserve">ثمَّ </w:t>
      </w:r>
      <w:r w:rsidRPr="008856D2">
        <w:rPr>
          <w:rtl/>
        </w:rPr>
        <w:t>أدلى لسانه في فيه كأنه يغذي</w:t>
      </w:r>
      <w:r w:rsidR="00652EC2">
        <w:rPr>
          <w:rFonts w:hint="cs"/>
          <w:rtl/>
        </w:rPr>
        <w:t>ّ</w:t>
      </w:r>
      <w:r w:rsidRPr="008856D2">
        <w:rPr>
          <w:rtl/>
        </w:rPr>
        <w:t>ه لبنا</w:t>
      </w:r>
      <w:r w:rsidR="009A66E4">
        <w:rPr>
          <w:rFonts w:hint="cs"/>
          <w:rtl/>
        </w:rPr>
        <w:t>ً</w:t>
      </w:r>
      <w:r w:rsidRPr="008856D2">
        <w:rPr>
          <w:rtl/>
        </w:rPr>
        <w:t xml:space="preserve"> أو عسلا </w:t>
      </w:r>
      <w:r w:rsidR="00A36E9D">
        <w:rPr>
          <w:rtl/>
        </w:rPr>
        <w:t xml:space="preserve">ثمَّ </w:t>
      </w:r>
      <w:r w:rsidR="00B124C6">
        <w:rPr>
          <w:rtl/>
        </w:rPr>
        <w:t xml:space="preserve">قال : </w:t>
      </w:r>
      <w:r>
        <w:rPr>
          <w:rtl/>
        </w:rPr>
        <w:t xml:space="preserve">: </w:t>
      </w:r>
      <w:r w:rsidR="009A66E4">
        <w:rPr>
          <w:rtl/>
        </w:rPr>
        <w:t xml:space="preserve">تكلّم </w:t>
      </w:r>
      <w:r w:rsidRPr="008856D2">
        <w:rPr>
          <w:rtl/>
        </w:rPr>
        <w:t xml:space="preserve">يا </w:t>
      </w:r>
      <w:r w:rsidR="009A66E4">
        <w:rPr>
          <w:rtl/>
        </w:rPr>
        <w:t xml:space="preserve">بنيّ </w:t>
      </w:r>
      <w:r>
        <w:rPr>
          <w:rtl/>
        </w:rPr>
        <w:t xml:space="preserve">، </w:t>
      </w:r>
      <w:r w:rsidRPr="008856D2">
        <w:rPr>
          <w:rtl/>
        </w:rPr>
        <w:t>ف</w:t>
      </w:r>
      <w:r w:rsidR="00B124C6">
        <w:rPr>
          <w:rtl/>
        </w:rPr>
        <w:t xml:space="preserve">قال : </w:t>
      </w:r>
      <w:r w:rsidRPr="00940F9D">
        <w:rPr>
          <w:rStyle w:val="libAlaemChar"/>
          <w:rtl/>
        </w:rPr>
        <w:t>عليه‌السلام</w:t>
      </w:r>
      <w:r>
        <w:rPr>
          <w:rtl/>
        </w:rPr>
        <w:t xml:space="preserve"> : </w:t>
      </w:r>
      <w:r w:rsidRPr="008856D2">
        <w:rPr>
          <w:rtl/>
        </w:rPr>
        <w:t xml:space="preserve">أشهد أن لا إله </w:t>
      </w:r>
      <w:r w:rsidR="004A12BC">
        <w:rPr>
          <w:rtl/>
        </w:rPr>
        <w:t xml:space="preserve">إلّا </w:t>
      </w:r>
      <w:r w:rsidRPr="008856D2">
        <w:rPr>
          <w:rtl/>
        </w:rPr>
        <w:t>الله</w:t>
      </w:r>
    </w:p>
    <w:p w14:paraId="434FFD81" w14:textId="77777777" w:rsidR="00EE3516" w:rsidRPr="008856D2" w:rsidRDefault="00EE3516" w:rsidP="006F7B8D">
      <w:pPr>
        <w:pStyle w:val="libLine"/>
        <w:rPr>
          <w:rtl/>
        </w:rPr>
      </w:pPr>
      <w:r w:rsidRPr="008856D2">
        <w:rPr>
          <w:rtl/>
        </w:rPr>
        <w:t>__________________</w:t>
      </w:r>
    </w:p>
    <w:p w14:paraId="6EBD0B43" w14:textId="3C23E84D" w:rsidR="00EE3516" w:rsidRPr="008856D2" w:rsidRDefault="00EE3516" w:rsidP="005A0345">
      <w:pPr>
        <w:pStyle w:val="libFootnote0"/>
        <w:rPr>
          <w:rtl/>
          <w:lang w:bidi="fa-IR"/>
        </w:rPr>
      </w:pPr>
      <w:r>
        <w:rPr>
          <w:rtl/>
        </w:rPr>
        <w:t>(</w:t>
      </w:r>
      <w:r w:rsidRPr="008856D2">
        <w:rPr>
          <w:rtl/>
        </w:rPr>
        <w:t>1) أحجم عن الشيء</w:t>
      </w:r>
      <w:r>
        <w:rPr>
          <w:rtl/>
        </w:rPr>
        <w:t xml:space="preserve"> : </w:t>
      </w:r>
      <w:r w:rsidR="00652EC2">
        <w:rPr>
          <w:rtl/>
        </w:rPr>
        <w:t>كف</w:t>
      </w:r>
      <w:r w:rsidRPr="008856D2">
        <w:rPr>
          <w:rtl/>
        </w:rPr>
        <w:t>.</w:t>
      </w:r>
    </w:p>
    <w:p w14:paraId="7B02F2D7" w14:textId="77777777" w:rsidR="002A5FAD" w:rsidRDefault="002A5FAD" w:rsidP="002A5FAD">
      <w:pPr>
        <w:pStyle w:val="libNormal"/>
        <w:rPr>
          <w:rtl/>
        </w:rPr>
      </w:pPr>
      <w:r w:rsidRPr="002A5FAD">
        <w:rPr>
          <w:rStyle w:val="libNormalChar"/>
          <w:rtl/>
        </w:rPr>
        <w:br w:type="page"/>
      </w:r>
    </w:p>
    <w:p w14:paraId="6565FB87" w14:textId="163977F0"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36E9D">
        <w:rPr>
          <w:rtl/>
        </w:rPr>
        <w:t>عليّ</w:t>
      </w:r>
      <w:r w:rsidR="00652EC2">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حمدان القلانسي</w:t>
      </w:r>
      <w:r w:rsidR="00652EC2">
        <w:rPr>
          <w:rFonts w:hint="cs"/>
          <w:rtl/>
        </w:rPr>
        <w:t>ّ</w:t>
      </w:r>
      <w:r w:rsidRPr="008856D2">
        <w:rPr>
          <w:rtl/>
        </w:rPr>
        <w:t xml:space="preserve"> </w:t>
      </w:r>
      <w:r w:rsidR="00B124C6">
        <w:rPr>
          <w:rtl/>
        </w:rPr>
        <w:t xml:space="preserve">قال : </w:t>
      </w:r>
      <w:r w:rsidRPr="008856D2">
        <w:rPr>
          <w:rtl/>
        </w:rPr>
        <w:t>قلت للعمري</w:t>
      </w:r>
      <w:r w:rsidR="00652EC2">
        <w:rPr>
          <w:rFonts w:hint="cs"/>
          <w:rtl/>
        </w:rPr>
        <w:t>ّ</w:t>
      </w:r>
      <w:r w:rsidRPr="008856D2">
        <w:rPr>
          <w:rtl/>
        </w:rPr>
        <w:t xml:space="preserve"> </w:t>
      </w:r>
      <w:r w:rsidR="00652EC2">
        <w:rPr>
          <w:rFonts w:hint="cs"/>
          <w:rtl/>
        </w:rPr>
        <w:t xml:space="preserve">: </w:t>
      </w:r>
      <w:r w:rsidRPr="008856D2">
        <w:rPr>
          <w:rtl/>
        </w:rPr>
        <w:t xml:space="preserve">قد مضى أبو </w:t>
      </w:r>
      <w:r w:rsidR="00A36E9D">
        <w:rPr>
          <w:rtl/>
        </w:rPr>
        <w:t xml:space="preserve">محمّد </w:t>
      </w:r>
      <w:r w:rsidRPr="00940F9D">
        <w:rPr>
          <w:rStyle w:val="libAlaemChar"/>
          <w:rFonts w:hint="cs"/>
          <w:rtl/>
        </w:rPr>
        <w:t>عليه‌السلام</w:t>
      </w:r>
      <w:r w:rsidRPr="008856D2">
        <w:rPr>
          <w:rtl/>
        </w:rPr>
        <w:t xml:space="preserve"> ف</w:t>
      </w:r>
      <w:r w:rsidR="00B124C6">
        <w:rPr>
          <w:rtl/>
        </w:rPr>
        <w:t xml:space="preserve">قال : </w:t>
      </w:r>
      <w:r w:rsidRPr="008856D2">
        <w:rPr>
          <w:rtl/>
        </w:rPr>
        <w:t>قد مضى ولكن قد خلف فيكم من رقبته مثل هذا وأشار بيده</w:t>
      </w:r>
      <w:r>
        <w:rPr>
          <w:rFonts w:hint="cs"/>
          <w:rtl/>
        </w:rPr>
        <w:t>.</w:t>
      </w:r>
    </w:p>
    <w:p w14:paraId="146F635B" w14:textId="099A68D8"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عليّ</w:t>
      </w:r>
      <w:r w:rsidR="00652EC2">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فتح مولى الزراري </w:t>
      </w:r>
      <w:r w:rsidR="00B124C6">
        <w:rPr>
          <w:rtl/>
        </w:rPr>
        <w:t xml:space="preserve">قال : </w:t>
      </w:r>
      <w:r w:rsidRPr="008856D2">
        <w:rPr>
          <w:rtl/>
        </w:rPr>
        <w:t xml:space="preserve">سمعت أبا </w:t>
      </w:r>
      <w:r w:rsidR="00A36E9D">
        <w:rPr>
          <w:rtl/>
        </w:rPr>
        <w:t xml:space="preserve">عليّ </w:t>
      </w:r>
      <w:r w:rsidRPr="008856D2">
        <w:rPr>
          <w:rtl/>
        </w:rPr>
        <w:t>بن مطه</w:t>
      </w:r>
      <w:r w:rsidR="00652EC2">
        <w:rPr>
          <w:rFonts w:hint="cs"/>
          <w:rtl/>
        </w:rPr>
        <w:t>ّ</w:t>
      </w:r>
      <w:r w:rsidRPr="008856D2">
        <w:rPr>
          <w:rtl/>
        </w:rPr>
        <w:t>ر يذكر أن</w:t>
      </w:r>
      <w:r w:rsidR="00652EC2">
        <w:rPr>
          <w:rFonts w:hint="cs"/>
          <w:rtl/>
        </w:rPr>
        <w:t>ّ</w:t>
      </w:r>
      <w:r w:rsidRPr="008856D2">
        <w:rPr>
          <w:rtl/>
        </w:rPr>
        <w:t>ه قد رآه ووصف له قد</w:t>
      </w:r>
      <w:r w:rsidR="00652EC2">
        <w:rPr>
          <w:rFonts w:hint="cs"/>
          <w:rtl/>
        </w:rPr>
        <w:t>َّ</w:t>
      </w:r>
      <w:r w:rsidRPr="008856D2">
        <w:rPr>
          <w:rtl/>
        </w:rPr>
        <w:t>ه</w:t>
      </w:r>
      <w:r>
        <w:rPr>
          <w:rFonts w:hint="cs"/>
          <w:rtl/>
        </w:rPr>
        <w:t>.</w:t>
      </w:r>
    </w:p>
    <w:p w14:paraId="10435076" w14:textId="30CD1773"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عليّ</w:t>
      </w:r>
      <w:r w:rsidR="00652EC2">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شاذان بن نعيم</w:t>
      </w:r>
      <w:r>
        <w:rPr>
          <w:rtl/>
        </w:rPr>
        <w:t xml:space="preserve"> ، </w:t>
      </w:r>
      <w:r w:rsidRPr="008856D2">
        <w:rPr>
          <w:rtl/>
        </w:rPr>
        <w:t xml:space="preserve">عن خادم لإبراهيم بن عبدة النيسابوري أنها قالت كنت واقفة مع إبراهيم على الصفا فجاء </w:t>
      </w:r>
      <w:r w:rsidRPr="00940F9D">
        <w:rPr>
          <w:rStyle w:val="libAlaemChar"/>
          <w:rFonts w:hint="cs"/>
          <w:rtl/>
        </w:rPr>
        <w:t>عليه‌السلام</w:t>
      </w:r>
      <w:r w:rsidRPr="008856D2">
        <w:rPr>
          <w:rtl/>
        </w:rPr>
        <w:t xml:space="preserve"> حتى وقف على إبراهيم وقبض على كتاب مناسكه وحد</w:t>
      </w:r>
      <w:r w:rsidR="00652EC2">
        <w:rPr>
          <w:rFonts w:hint="cs"/>
          <w:rtl/>
        </w:rPr>
        <w:t>ّ</w:t>
      </w:r>
      <w:r w:rsidRPr="008856D2">
        <w:rPr>
          <w:rtl/>
        </w:rPr>
        <w:t>ثه بأشياء</w:t>
      </w:r>
      <w:r>
        <w:rPr>
          <w:rFonts w:hint="cs"/>
          <w:rtl/>
        </w:rPr>
        <w:t>.</w:t>
      </w:r>
    </w:p>
    <w:p w14:paraId="01726D67" w14:textId="36D65421"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عليّ</w:t>
      </w:r>
      <w:r w:rsidR="00652EC2">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sidRPr="008856D2">
        <w:rPr>
          <w:rtl/>
        </w:rPr>
        <w:t>بن إبراهيم</w:t>
      </w:r>
      <w:r>
        <w:rPr>
          <w:rtl/>
        </w:rPr>
        <w:t xml:space="preserve"> ، </w:t>
      </w:r>
      <w:r w:rsidRPr="008856D2">
        <w:rPr>
          <w:rtl/>
        </w:rPr>
        <w:t>عن أبي عبد الله بن صالح أن</w:t>
      </w:r>
      <w:r w:rsidR="00652EC2">
        <w:rPr>
          <w:rFonts w:hint="cs"/>
          <w:rtl/>
        </w:rPr>
        <w:t>ّ</w:t>
      </w:r>
      <w:r w:rsidRPr="008856D2">
        <w:rPr>
          <w:rtl/>
        </w:rPr>
        <w:t>ه</w:t>
      </w:r>
    </w:p>
    <w:p w14:paraId="1DDBB42E" w14:textId="540AD175" w:rsidR="00EE3516" w:rsidRPr="00324B78" w:rsidRDefault="00201378" w:rsidP="006F7B8D">
      <w:pPr>
        <w:pStyle w:val="libLine"/>
        <w:rPr>
          <w:rtl/>
        </w:rPr>
      </w:pPr>
      <w:r>
        <w:rPr>
          <w:rFonts w:hint="cs"/>
          <w:rtl/>
        </w:rPr>
        <w:t>________________________________________________________</w:t>
      </w:r>
    </w:p>
    <w:p w14:paraId="109BFF30" w14:textId="00770BD7" w:rsidR="00EE3516" w:rsidRPr="008856D2" w:rsidRDefault="00EE3516" w:rsidP="00652EC2">
      <w:pPr>
        <w:pStyle w:val="libNormal0"/>
        <w:rPr>
          <w:rtl/>
        </w:rPr>
      </w:pPr>
      <w:r w:rsidRPr="008856D2">
        <w:rPr>
          <w:rtl/>
        </w:rPr>
        <w:t>وثن</w:t>
      </w:r>
      <w:r w:rsidR="00652EC2">
        <w:rPr>
          <w:rFonts w:hint="cs"/>
          <w:rtl/>
        </w:rPr>
        <w:t>ّ</w:t>
      </w:r>
      <w:r w:rsidRPr="008856D2">
        <w:rPr>
          <w:rtl/>
        </w:rPr>
        <w:t xml:space="preserve">ى بالصلاة على </w:t>
      </w:r>
      <w:r w:rsidR="00A36E9D">
        <w:rPr>
          <w:rtl/>
        </w:rPr>
        <w:t xml:space="preserve">محمّد </w:t>
      </w:r>
      <w:r w:rsidRPr="008856D2">
        <w:rPr>
          <w:rtl/>
        </w:rPr>
        <w:t xml:space="preserve">وعلى أمير المؤمنين والأئمة صلوات الله عليهم أجمعين حتى وقف على أبيه </w:t>
      </w:r>
      <w:r w:rsidRPr="00940F9D">
        <w:rPr>
          <w:rStyle w:val="libAlaemChar"/>
          <w:rtl/>
        </w:rPr>
        <w:t>عليه‌السلام</w:t>
      </w:r>
      <w:r w:rsidRPr="008856D2">
        <w:rPr>
          <w:rtl/>
        </w:rPr>
        <w:t xml:space="preserve"> </w:t>
      </w:r>
      <w:r w:rsidR="00A36E9D">
        <w:rPr>
          <w:rtl/>
        </w:rPr>
        <w:t xml:space="preserve">ثمَّ </w:t>
      </w:r>
      <w:r w:rsidRPr="008856D2">
        <w:rPr>
          <w:rtl/>
        </w:rPr>
        <w:t>تلا هذه الآية</w:t>
      </w:r>
      <w:r>
        <w:rPr>
          <w:rtl/>
        </w:rPr>
        <w:t xml:space="preserve"> :</w:t>
      </w:r>
      <w:r w:rsidR="00652EC2">
        <w:rPr>
          <w:rFonts w:hint="cs"/>
          <w:rtl/>
        </w:rPr>
        <w:t xml:space="preserve"> </w:t>
      </w:r>
      <w:r w:rsidR="00652EC2">
        <w:rPr>
          <w:rtl/>
        </w:rPr>
        <w:t>«</w:t>
      </w:r>
      <w:r>
        <w:rPr>
          <w:rtl/>
        </w:rPr>
        <w:t xml:space="preserve"> </w:t>
      </w:r>
      <w:r w:rsidRPr="00652EC2">
        <w:rPr>
          <w:rStyle w:val="libAieChar"/>
          <w:rtl/>
        </w:rPr>
        <w:t xml:space="preserve">بسم الله الرحمن الرحيم </w:t>
      </w:r>
      <w:r w:rsidRPr="00571CFD">
        <w:rPr>
          <w:rStyle w:val="libAieChar"/>
          <w:rtl/>
        </w:rPr>
        <w:t xml:space="preserve">وَنُرِيدُ أَنْ نَمُنَّ عَلَى الَّذِينَ اسْتُضْعِفُوا فِي الْأَرْضِ وَنَجْعَلَهُمْ أَئِمَّةً وَنَجْعَلَهُمُ الْوارِثِينَ ، وَنُمَكِّنَ لَهُمْ فِي الْأَرْضِ وَنُرِيَ فِرْعَوْنَ وَهامانَ وَجُنُودَهُما مِنْهُمْ ما كانُوا يَحْذَرُونَ </w:t>
      </w:r>
      <w:r>
        <w:rPr>
          <w:rtl/>
        </w:rPr>
        <w:t xml:space="preserve">» </w:t>
      </w:r>
      <w:r w:rsidRPr="00183202">
        <w:rPr>
          <w:rStyle w:val="libFootnotenumChar"/>
          <w:rtl/>
        </w:rPr>
        <w:t>(1)</w:t>
      </w:r>
      <w:r w:rsidRPr="008856D2">
        <w:rPr>
          <w:rtl/>
        </w:rPr>
        <w:t xml:space="preserve"> </w:t>
      </w:r>
      <w:r w:rsidR="00652EC2">
        <w:rPr>
          <w:rtl/>
        </w:rPr>
        <w:t xml:space="preserve">قال </w:t>
      </w:r>
      <w:r w:rsidRPr="008856D2">
        <w:rPr>
          <w:rtl/>
        </w:rPr>
        <w:t>موسى</w:t>
      </w:r>
      <w:r>
        <w:rPr>
          <w:rtl/>
        </w:rPr>
        <w:t xml:space="preserve"> : </w:t>
      </w:r>
      <w:r w:rsidRPr="008856D2">
        <w:rPr>
          <w:rtl/>
        </w:rPr>
        <w:t>فسألت عقبة الخادم عن هذا ف</w:t>
      </w:r>
      <w:r w:rsidR="00652EC2">
        <w:rPr>
          <w:rtl/>
        </w:rPr>
        <w:t xml:space="preserve">قال </w:t>
      </w:r>
      <w:r>
        <w:rPr>
          <w:rtl/>
        </w:rPr>
        <w:t xml:space="preserve">: </w:t>
      </w:r>
      <w:r w:rsidRPr="008856D2">
        <w:rPr>
          <w:rtl/>
        </w:rPr>
        <w:t>صدقت حكيمة.</w:t>
      </w:r>
    </w:p>
    <w:p w14:paraId="4B999570" w14:textId="6421FF07" w:rsidR="00EE3516" w:rsidRPr="008856D2" w:rsidRDefault="00EE3516" w:rsidP="00571CFD">
      <w:pPr>
        <w:pStyle w:val="libNormal"/>
        <w:rPr>
          <w:rtl/>
        </w:rPr>
      </w:pPr>
      <w:r w:rsidRPr="008856D2">
        <w:rPr>
          <w:rtl/>
        </w:rPr>
        <w:t>وفي روايات أخر عن حكيمة أن</w:t>
      </w:r>
      <w:r w:rsidR="00652EC2">
        <w:rPr>
          <w:rFonts w:hint="cs"/>
          <w:rtl/>
        </w:rPr>
        <w:t>ّ</w:t>
      </w:r>
      <w:r w:rsidRPr="008856D2">
        <w:rPr>
          <w:rtl/>
        </w:rPr>
        <w:t xml:space="preserve">ها رأته </w:t>
      </w:r>
      <w:r w:rsidRPr="00940F9D">
        <w:rPr>
          <w:rStyle w:val="libAlaemChar"/>
          <w:rtl/>
        </w:rPr>
        <w:t>عليه‌السلام</w:t>
      </w:r>
      <w:r w:rsidRPr="008856D2">
        <w:rPr>
          <w:rtl/>
        </w:rPr>
        <w:t xml:space="preserve"> ب</w:t>
      </w:r>
      <w:r w:rsidR="008A0BC3">
        <w:rPr>
          <w:rtl/>
        </w:rPr>
        <w:t xml:space="preserve">عدّ </w:t>
      </w:r>
      <w:r w:rsidRPr="008856D2">
        <w:rPr>
          <w:rtl/>
        </w:rPr>
        <w:t>ذلك مرارا</w:t>
      </w:r>
      <w:r w:rsidR="0095151A">
        <w:rPr>
          <w:rFonts w:hint="cs"/>
          <w:rtl/>
        </w:rPr>
        <w:t>ً</w:t>
      </w:r>
      <w:r>
        <w:rPr>
          <w:rtl/>
        </w:rPr>
        <w:t xml:space="preserve"> ، </w:t>
      </w:r>
      <w:r w:rsidRPr="008856D2">
        <w:rPr>
          <w:rtl/>
        </w:rPr>
        <w:t xml:space="preserve">وكانت تراه </w:t>
      </w:r>
      <w:r w:rsidRPr="00940F9D">
        <w:rPr>
          <w:rStyle w:val="libAlaemChar"/>
          <w:rtl/>
        </w:rPr>
        <w:t>عليه‌السلام</w:t>
      </w:r>
      <w:r w:rsidRPr="008856D2">
        <w:rPr>
          <w:rtl/>
        </w:rPr>
        <w:t xml:space="preserve"> في </w:t>
      </w:r>
      <w:r w:rsidR="00A36E9D">
        <w:rPr>
          <w:rtl/>
        </w:rPr>
        <w:t xml:space="preserve">أيّام </w:t>
      </w:r>
      <w:r w:rsidRPr="008856D2">
        <w:rPr>
          <w:rtl/>
        </w:rPr>
        <w:t xml:space="preserve">إمامته </w:t>
      </w:r>
      <w:r w:rsidR="00C96129">
        <w:rPr>
          <w:rtl/>
        </w:rPr>
        <w:t xml:space="preserve">أيضاً </w:t>
      </w:r>
      <w:r>
        <w:rPr>
          <w:rtl/>
        </w:rPr>
        <w:t xml:space="preserve">، </w:t>
      </w:r>
      <w:r w:rsidRPr="008856D2">
        <w:rPr>
          <w:rtl/>
        </w:rPr>
        <w:t>وكانت من السفراء وتسأل للناس المسائل</w:t>
      </w:r>
      <w:r>
        <w:rPr>
          <w:rtl/>
        </w:rPr>
        <w:t xml:space="preserve"> ، </w:t>
      </w:r>
      <w:r w:rsidRPr="008856D2">
        <w:rPr>
          <w:rtl/>
        </w:rPr>
        <w:t>وتأتي إليهم بجوابها</w:t>
      </w:r>
      <w:r>
        <w:rPr>
          <w:rtl/>
        </w:rPr>
        <w:t xml:space="preserve"> ، </w:t>
      </w:r>
      <w:r w:rsidRPr="008856D2">
        <w:rPr>
          <w:rtl/>
        </w:rPr>
        <w:t>وقد أوردت سائر الأخبار في ذلك في كتاب بحار الأنوار.</w:t>
      </w:r>
    </w:p>
    <w:p w14:paraId="5E06C656" w14:textId="77777777" w:rsidR="00EE3516" w:rsidRPr="008856D2" w:rsidRDefault="00EE3516" w:rsidP="0095151A">
      <w:pPr>
        <w:pStyle w:val="libNormal"/>
        <w:rPr>
          <w:rtl/>
        </w:rPr>
      </w:pPr>
      <w:r w:rsidRPr="00A91FBE">
        <w:rPr>
          <w:rStyle w:val="libBold1Char"/>
          <w:rtl/>
        </w:rPr>
        <w:t>الحديث الرابع :</w:t>
      </w:r>
      <w:r>
        <w:rPr>
          <w:rtl/>
        </w:rPr>
        <w:t xml:space="preserve"> </w:t>
      </w:r>
      <w:r w:rsidRPr="008856D2">
        <w:rPr>
          <w:rtl/>
        </w:rPr>
        <w:t>مختلف فيه</w:t>
      </w:r>
      <w:r>
        <w:rPr>
          <w:rtl/>
        </w:rPr>
        <w:t xml:space="preserve"> ، </w:t>
      </w:r>
      <w:r w:rsidRPr="008856D2">
        <w:rPr>
          <w:rtl/>
        </w:rPr>
        <w:t>وقد مضى بعينه في الباب السابق.</w:t>
      </w:r>
    </w:p>
    <w:p w14:paraId="44F3AEE7" w14:textId="1CB986BB" w:rsidR="00EE3516" w:rsidRDefault="00EE3516" w:rsidP="0095151A">
      <w:pPr>
        <w:pStyle w:val="libNormal"/>
        <w:rPr>
          <w:rtl/>
        </w:rPr>
      </w:pPr>
      <w:r w:rsidRPr="00201378">
        <w:rPr>
          <w:rStyle w:val="libBold1Char"/>
          <w:rtl/>
        </w:rPr>
        <w:t>الحديث الخامس :</w:t>
      </w:r>
      <w:r>
        <w:rPr>
          <w:rtl/>
        </w:rPr>
        <w:t xml:space="preserve"> </w:t>
      </w:r>
      <w:r w:rsidRPr="008856D2">
        <w:rPr>
          <w:rtl/>
          <w:lang w:bidi="fa-IR"/>
        </w:rPr>
        <w:t>مجهول</w:t>
      </w:r>
      <w:r>
        <w:rPr>
          <w:rtl/>
          <w:lang w:bidi="fa-IR"/>
        </w:rPr>
        <w:t xml:space="preserve"> ، </w:t>
      </w:r>
      <w:r w:rsidRPr="004A3B67">
        <w:rPr>
          <w:rtl/>
        </w:rPr>
        <w:t>والقد</w:t>
      </w:r>
      <w:r w:rsidR="0095151A">
        <w:rPr>
          <w:rFonts w:hint="cs"/>
          <w:rtl/>
        </w:rPr>
        <w:t>ّ</w:t>
      </w:r>
      <w:r>
        <w:rPr>
          <w:rtl/>
        </w:rPr>
        <w:t xml:space="preserve"> : </w:t>
      </w:r>
      <w:r w:rsidRPr="008856D2">
        <w:rPr>
          <w:rtl/>
          <w:lang w:bidi="fa-IR"/>
        </w:rPr>
        <w:t>قامة الإنسان.</w:t>
      </w:r>
      <w:r w:rsidRPr="004A3B67">
        <w:rPr>
          <w:rtl/>
        </w:rPr>
        <w:t xml:space="preserve"> </w:t>
      </w:r>
    </w:p>
    <w:p w14:paraId="5389AFB4" w14:textId="52C1A54D" w:rsidR="00EE3516" w:rsidRPr="008856D2" w:rsidRDefault="00EE3516" w:rsidP="0095151A">
      <w:pPr>
        <w:pStyle w:val="libNormal"/>
        <w:rPr>
          <w:rtl/>
        </w:rPr>
      </w:pPr>
      <w:r w:rsidRPr="004A12BC">
        <w:rPr>
          <w:rStyle w:val="libBold1Char"/>
          <w:rtl/>
        </w:rPr>
        <w:t>الحديث السادس :</w:t>
      </w:r>
      <w:r>
        <w:rPr>
          <w:rtl/>
        </w:rPr>
        <w:t xml:space="preserve"> </w:t>
      </w:r>
      <w:r w:rsidRPr="008856D2">
        <w:rPr>
          <w:rtl/>
        </w:rPr>
        <w:t xml:space="preserve">مجهول </w:t>
      </w:r>
      <w:r w:rsidRPr="004A3B67">
        <w:rPr>
          <w:rtl/>
        </w:rPr>
        <w:t>والنيسابور</w:t>
      </w:r>
      <w:r w:rsidRPr="008856D2">
        <w:rPr>
          <w:rtl/>
        </w:rPr>
        <w:t xml:space="preserve"> بالفتح معر</w:t>
      </w:r>
      <w:r w:rsidR="0095151A">
        <w:rPr>
          <w:rFonts w:hint="cs"/>
          <w:rtl/>
        </w:rPr>
        <w:t>ّ</w:t>
      </w:r>
      <w:r w:rsidRPr="008856D2">
        <w:rPr>
          <w:rtl/>
        </w:rPr>
        <w:t>ب نيشابور.</w:t>
      </w:r>
    </w:p>
    <w:p w14:paraId="642679C9" w14:textId="447F7CA9" w:rsidR="00EE3516" w:rsidRPr="008856D2" w:rsidRDefault="00EE3516" w:rsidP="0095151A">
      <w:pPr>
        <w:pStyle w:val="libNormal"/>
        <w:rPr>
          <w:rtl/>
        </w:rPr>
      </w:pPr>
      <w:r w:rsidRPr="00EF0E33">
        <w:rPr>
          <w:rtl/>
        </w:rPr>
        <w:t>الحديث السابع</w:t>
      </w:r>
      <w:r>
        <w:rPr>
          <w:rtl/>
        </w:rPr>
        <w:t xml:space="preserve"> : </w:t>
      </w:r>
      <w:r w:rsidRPr="008856D2">
        <w:rPr>
          <w:rtl/>
        </w:rPr>
        <w:t xml:space="preserve">صحيح على الظاهر لأن </w:t>
      </w:r>
      <w:r w:rsidR="00A36E9D">
        <w:rPr>
          <w:rtl/>
        </w:rPr>
        <w:t xml:space="preserve">محمّد </w:t>
      </w:r>
      <w:r w:rsidRPr="008856D2">
        <w:rPr>
          <w:rtl/>
        </w:rPr>
        <w:t xml:space="preserve">بن </w:t>
      </w:r>
      <w:r w:rsidR="00A36E9D">
        <w:rPr>
          <w:rtl/>
        </w:rPr>
        <w:t xml:space="preserve">عليّ </w:t>
      </w:r>
      <w:r w:rsidRPr="008856D2">
        <w:rPr>
          <w:rtl/>
        </w:rPr>
        <w:t xml:space="preserve">هو ابن إبراهيم بن </w:t>
      </w:r>
      <w:r w:rsidR="00A36E9D">
        <w:rPr>
          <w:rtl/>
        </w:rPr>
        <w:t xml:space="preserve">محمّد </w:t>
      </w:r>
      <w:r w:rsidRPr="008856D2">
        <w:rPr>
          <w:rtl/>
        </w:rPr>
        <w:t>الهمداني وأبو عبد الله لعل</w:t>
      </w:r>
      <w:r w:rsidR="0095151A">
        <w:rPr>
          <w:rFonts w:hint="cs"/>
          <w:rtl/>
        </w:rPr>
        <w:t>ّ</w:t>
      </w:r>
      <w:r w:rsidRPr="008856D2">
        <w:rPr>
          <w:rtl/>
        </w:rPr>
        <w:t>ه هارون بن عمران</w:t>
      </w:r>
      <w:r>
        <w:rPr>
          <w:rtl/>
        </w:rPr>
        <w:t xml:space="preserve"> ، </w:t>
      </w:r>
      <w:r w:rsidRPr="008856D2">
        <w:rPr>
          <w:rtl/>
        </w:rPr>
        <w:t>لأن</w:t>
      </w:r>
      <w:r w:rsidR="0095151A">
        <w:rPr>
          <w:rFonts w:hint="cs"/>
          <w:rtl/>
        </w:rPr>
        <w:t>ّ</w:t>
      </w:r>
      <w:r w:rsidRPr="008856D2">
        <w:rPr>
          <w:rtl/>
        </w:rPr>
        <w:t xml:space="preserve"> النجاشي </w:t>
      </w:r>
      <w:r w:rsidR="00B124C6">
        <w:rPr>
          <w:rtl/>
        </w:rPr>
        <w:t xml:space="preserve">قال : </w:t>
      </w:r>
      <w:r>
        <w:rPr>
          <w:rtl/>
        </w:rPr>
        <w:t xml:space="preserve">: </w:t>
      </w:r>
      <w:r w:rsidR="00A36E9D">
        <w:rPr>
          <w:rtl/>
        </w:rPr>
        <w:t xml:space="preserve">محمّد </w:t>
      </w:r>
      <w:r w:rsidRPr="008856D2">
        <w:rPr>
          <w:rtl/>
        </w:rPr>
        <w:t xml:space="preserve">بن </w:t>
      </w:r>
      <w:r w:rsidR="00A36E9D">
        <w:rPr>
          <w:rtl/>
        </w:rPr>
        <w:t xml:space="preserve">عليّ </w:t>
      </w:r>
      <w:r w:rsidRPr="008856D2">
        <w:rPr>
          <w:rtl/>
        </w:rPr>
        <w:t xml:space="preserve">بن إبراهيم بن </w:t>
      </w:r>
      <w:r w:rsidR="00A36E9D">
        <w:rPr>
          <w:rtl/>
        </w:rPr>
        <w:t xml:space="preserve">محمّد </w:t>
      </w:r>
      <w:r w:rsidRPr="008856D2">
        <w:rPr>
          <w:rtl/>
        </w:rPr>
        <w:t xml:space="preserve">الهمداني وهو وكيل الناحية وأبوه وكيل الناحية </w:t>
      </w:r>
      <w:r w:rsidR="00A36E9D">
        <w:rPr>
          <w:rtl/>
        </w:rPr>
        <w:t xml:space="preserve">وجدّه </w:t>
      </w:r>
      <w:r w:rsidRPr="008856D2">
        <w:rPr>
          <w:rtl/>
        </w:rPr>
        <w:t>وكيل</w:t>
      </w:r>
    </w:p>
    <w:p w14:paraId="331AF55A" w14:textId="77777777" w:rsidR="00EE3516" w:rsidRPr="008856D2" w:rsidRDefault="00EE3516" w:rsidP="006F7B8D">
      <w:pPr>
        <w:pStyle w:val="libLine"/>
        <w:rPr>
          <w:rtl/>
        </w:rPr>
      </w:pPr>
      <w:r w:rsidRPr="008856D2">
        <w:rPr>
          <w:rtl/>
        </w:rPr>
        <w:t>__________________</w:t>
      </w:r>
    </w:p>
    <w:p w14:paraId="2C4355AA" w14:textId="77777777" w:rsidR="00EE3516" w:rsidRPr="008856D2" w:rsidRDefault="00EE3516" w:rsidP="005A0345">
      <w:pPr>
        <w:pStyle w:val="libFootnote0"/>
        <w:rPr>
          <w:rtl/>
          <w:lang w:bidi="fa-IR"/>
        </w:rPr>
      </w:pPr>
      <w:r>
        <w:rPr>
          <w:rtl/>
        </w:rPr>
        <w:t>(</w:t>
      </w:r>
      <w:r w:rsidRPr="008856D2">
        <w:rPr>
          <w:rtl/>
        </w:rPr>
        <w:t>1) سورة القصص</w:t>
      </w:r>
      <w:r>
        <w:rPr>
          <w:rtl/>
        </w:rPr>
        <w:t xml:space="preserve"> : </w:t>
      </w:r>
      <w:r w:rsidRPr="008856D2">
        <w:rPr>
          <w:rtl/>
        </w:rPr>
        <w:t>5.</w:t>
      </w:r>
    </w:p>
    <w:p w14:paraId="6A9E86F1" w14:textId="77777777" w:rsidR="002A5FAD" w:rsidRDefault="002A5FAD" w:rsidP="002A5FAD">
      <w:pPr>
        <w:pStyle w:val="libNormal"/>
        <w:rPr>
          <w:rtl/>
        </w:rPr>
      </w:pPr>
      <w:r w:rsidRPr="002A5FAD">
        <w:rPr>
          <w:rStyle w:val="libNormalChar"/>
          <w:rtl/>
        </w:rPr>
        <w:br w:type="page"/>
      </w:r>
    </w:p>
    <w:p w14:paraId="2E3A17AD" w14:textId="5CF62962" w:rsidR="00EE3516" w:rsidRPr="008856D2" w:rsidRDefault="00EE3516" w:rsidP="002A5FAD">
      <w:pPr>
        <w:pStyle w:val="libNormal0"/>
        <w:rPr>
          <w:rtl/>
        </w:rPr>
      </w:pPr>
      <w:r w:rsidRPr="008856D2">
        <w:rPr>
          <w:rtl/>
        </w:rPr>
        <w:lastRenderedPageBreak/>
        <w:t>رآه عند الحجر الأسود والناس يتجاذبون عليه وهو يقول ما بهذا أمروا</w:t>
      </w:r>
      <w:r>
        <w:rPr>
          <w:rFonts w:hint="cs"/>
          <w:rtl/>
        </w:rPr>
        <w:t>.</w:t>
      </w:r>
    </w:p>
    <w:p w14:paraId="05AB152D" w14:textId="0D86ED67"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95151A">
        <w:rPr>
          <w:rtl/>
        </w:rPr>
        <w:t>علي</w:t>
      </w:r>
      <w:r w:rsidR="0095151A">
        <w:rPr>
          <w:rFonts w:hint="cs"/>
          <w:rtl/>
        </w:rPr>
        <w:t>ٌ</w:t>
      </w:r>
      <w:r w:rsidR="00A36E9D">
        <w:rPr>
          <w:rtl/>
        </w:rPr>
        <w:t xml:space="preserve"> </w:t>
      </w:r>
      <w:r>
        <w:rPr>
          <w:rtl/>
        </w:rPr>
        <w:t xml:space="preserve">، </w:t>
      </w:r>
      <w:r w:rsidRPr="008856D2">
        <w:rPr>
          <w:rtl/>
        </w:rPr>
        <w:t xml:space="preserve">عن أبي </w:t>
      </w:r>
      <w:r w:rsidR="00A36E9D">
        <w:rPr>
          <w:rtl/>
        </w:rPr>
        <w:t xml:space="preserve">عليّ </w:t>
      </w:r>
      <w:r w:rsidRPr="008856D2">
        <w:rPr>
          <w:rtl/>
        </w:rPr>
        <w:t>أحمد بن إبراهيم بن إدريس</w:t>
      </w:r>
      <w:r>
        <w:rPr>
          <w:rtl/>
        </w:rPr>
        <w:t xml:space="preserve"> ، </w:t>
      </w:r>
      <w:r w:rsidRPr="008856D2">
        <w:rPr>
          <w:rtl/>
        </w:rPr>
        <w:t xml:space="preserve">عن أبيه أنه </w:t>
      </w:r>
      <w:r w:rsidR="00B124C6">
        <w:rPr>
          <w:rtl/>
        </w:rPr>
        <w:t xml:space="preserve">قال : </w:t>
      </w:r>
      <w:r w:rsidRPr="008856D2">
        <w:rPr>
          <w:rtl/>
        </w:rPr>
        <w:t xml:space="preserve">رأيته </w:t>
      </w:r>
      <w:r w:rsidRPr="00940F9D">
        <w:rPr>
          <w:rStyle w:val="libAlaemChar"/>
          <w:rFonts w:hint="cs"/>
          <w:rtl/>
        </w:rPr>
        <w:t>عليه‌السلام</w:t>
      </w:r>
      <w:r w:rsidRPr="008856D2">
        <w:rPr>
          <w:rtl/>
        </w:rPr>
        <w:t xml:space="preserve"> ب</w:t>
      </w:r>
      <w:r w:rsidR="008A0BC3">
        <w:rPr>
          <w:rtl/>
        </w:rPr>
        <w:t xml:space="preserve">عدّ </w:t>
      </w:r>
      <w:r w:rsidRPr="008856D2">
        <w:rPr>
          <w:rtl/>
        </w:rPr>
        <w:t>مضي</w:t>
      </w:r>
      <w:r w:rsidR="0095151A">
        <w:rPr>
          <w:rFonts w:hint="cs"/>
          <w:rtl/>
        </w:rPr>
        <w:t>ّ</w:t>
      </w:r>
      <w:r w:rsidRPr="008856D2">
        <w:rPr>
          <w:rtl/>
        </w:rPr>
        <w:t xml:space="preserve"> أبي </w:t>
      </w:r>
      <w:r w:rsidR="00A36E9D">
        <w:rPr>
          <w:rtl/>
        </w:rPr>
        <w:t xml:space="preserve">محمّد </w:t>
      </w:r>
      <w:r w:rsidRPr="008856D2">
        <w:rPr>
          <w:rtl/>
        </w:rPr>
        <w:t>حين أيفع وقب</w:t>
      </w:r>
      <w:r w:rsidR="0095151A">
        <w:rPr>
          <w:rFonts w:hint="cs"/>
          <w:rtl/>
        </w:rPr>
        <w:t>ّ</w:t>
      </w:r>
      <w:r w:rsidRPr="008856D2">
        <w:rPr>
          <w:rtl/>
        </w:rPr>
        <w:t>لت يديه ورأسه</w:t>
      </w:r>
      <w:r>
        <w:rPr>
          <w:rFonts w:hint="cs"/>
          <w:rtl/>
        </w:rPr>
        <w:t>.</w:t>
      </w:r>
    </w:p>
    <w:p w14:paraId="0F582436" w14:textId="4C6D13D9" w:rsidR="00EE3516" w:rsidRPr="008856D2" w:rsidRDefault="00EE3516" w:rsidP="00571CFD">
      <w:pPr>
        <w:pStyle w:val="libNormal"/>
        <w:rPr>
          <w:rtl/>
        </w:rPr>
      </w:pPr>
      <w:r w:rsidRPr="008856D2">
        <w:rPr>
          <w:rtl/>
        </w:rPr>
        <w:t>9</w:t>
      </w:r>
      <w:r>
        <w:rPr>
          <w:rtl/>
        </w:rPr>
        <w:t xml:space="preserve"> </w:t>
      </w:r>
      <w:r w:rsidR="00B124C6">
        <w:rPr>
          <w:rtl/>
        </w:rPr>
        <w:t>-</w:t>
      </w:r>
      <w:r>
        <w:rPr>
          <w:rtl/>
        </w:rPr>
        <w:t xml:space="preserve"> </w:t>
      </w:r>
      <w:r w:rsidR="0095151A">
        <w:rPr>
          <w:rtl/>
        </w:rPr>
        <w:t>علي</w:t>
      </w:r>
      <w:r w:rsidR="0095151A">
        <w:rPr>
          <w:rFonts w:hint="cs"/>
          <w:rtl/>
        </w:rPr>
        <w:t>ٌ</w:t>
      </w:r>
      <w:r w:rsidR="00A36E9D">
        <w:rPr>
          <w:rtl/>
        </w:rPr>
        <w:t xml:space="preserve"> </w:t>
      </w:r>
      <w:r>
        <w:rPr>
          <w:rtl/>
        </w:rPr>
        <w:t xml:space="preserve">، </w:t>
      </w:r>
      <w:r w:rsidRPr="008856D2">
        <w:rPr>
          <w:rtl/>
        </w:rPr>
        <w:t>عن أبي عبد الله بن صالح وأحمد بن النضر</w:t>
      </w:r>
      <w:r>
        <w:rPr>
          <w:rtl/>
        </w:rPr>
        <w:t xml:space="preserve"> ، </w:t>
      </w:r>
      <w:r w:rsidRPr="008856D2">
        <w:rPr>
          <w:rtl/>
        </w:rPr>
        <w:t>عن القنبري</w:t>
      </w:r>
      <w:r w:rsidR="0095151A">
        <w:rPr>
          <w:rFonts w:hint="cs"/>
          <w:rtl/>
        </w:rPr>
        <w:t>ّ -</w:t>
      </w:r>
      <w:r w:rsidRPr="008856D2">
        <w:rPr>
          <w:rtl/>
        </w:rPr>
        <w:t xml:space="preserve"> رجل من ولد قنبر الكبير </w:t>
      </w:r>
      <w:r w:rsidR="002712A8">
        <w:rPr>
          <w:rFonts w:hint="cs"/>
          <w:rtl/>
        </w:rPr>
        <w:t xml:space="preserve">- </w:t>
      </w:r>
      <w:r w:rsidRPr="008856D2">
        <w:rPr>
          <w:rtl/>
        </w:rPr>
        <w:t xml:space="preserve">مولى أبي الحسن الرضا </w:t>
      </w:r>
      <w:r w:rsidRPr="00940F9D">
        <w:rPr>
          <w:rStyle w:val="libAlaemChar"/>
          <w:rtl/>
        </w:rPr>
        <w:t>عليه‌السلام</w:t>
      </w:r>
      <w:r w:rsidRPr="008856D2">
        <w:rPr>
          <w:rtl/>
        </w:rPr>
        <w:t xml:space="preserve"> </w:t>
      </w:r>
      <w:r w:rsidR="00B124C6">
        <w:rPr>
          <w:rtl/>
        </w:rPr>
        <w:t xml:space="preserve">قال : </w:t>
      </w:r>
      <w:r w:rsidRPr="008856D2">
        <w:rPr>
          <w:rtl/>
        </w:rPr>
        <w:t xml:space="preserve">جرى حديث جعفر بن </w:t>
      </w:r>
      <w:r w:rsidR="00A36E9D">
        <w:rPr>
          <w:rtl/>
        </w:rPr>
        <w:t xml:space="preserve">عليّ </w:t>
      </w:r>
      <w:r w:rsidRPr="008856D2">
        <w:rPr>
          <w:rtl/>
        </w:rPr>
        <w:t>ف</w:t>
      </w:r>
      <w:r w:rsidR="00A91FBE">
        <w:rPr>
          <w:rtl/>
        </w:rPr>
        <w:t xml:space="preserve">ذمّه </w:t>
      </w:r>
      <w:r w:rsidR="002712A8">
        <w:rPr>
          <w:rFonts w:hint="cs"/>
          <w:rtl/>
        </w:rPr>
        <w:t xml:space="preserve">، </w:t>
      </w:r>
      <w:r w:rsidRPr="008856D2">
        <w:rPr>
          <w:rtl/>
        </w:rPr>
        <w:t>فقلت له فليس غيره فهل رأيته ف</w:t>
      </w:r>
      <w:r w:rsidR="00B124C6">
        <w:rPr>
          <w:rtl/>
        </w:rPr>
        <w:t xml:space="preserve">قال : </w:t>
      </w:r>
      <w:r w:rsidRPr="008856D2">
        <w:rPr>
          <w:rtl/>
        </w:rPr>
        <w:t>لم أره ولكن رآه غيري قلت</w:t>
      </w:r>
      <w:r>
        <w:rPr>
          <w:rFonts w:hint="cs"/>
          <w:rtl/>
        </w:rPr>
        <w:t xml:space="preserve"> : </w:t>
      </w:r>
    </w:p>
    <w:p w14:paraId="4371DC52" w14:textId="60AB66EE" w:rsidR="00EE3516" w:rsidRPr="00324B78" w:rsidRDefault="00201378" w:rsidP="006F7B8D">
      <w:pPr>
        <w:pStyle w:val="libLine"/>
        <w:rPr>
          <w:rtl/>
        </w:rPr>
      </w:pPr>
      <w:r>
        <w:rPr>
          <w:rFonts w:hint="cs"/>
          <w:rtl/>
        </w:rPr>
        <w:t>________________________________________________________</w:t>
      </w:r>
    </w:p>
    <w:p w14:paraId="021E122E" w14:textId="52C9E30C" w:rsidR="00EE3516" w:rsidRPr="008856D2" w:rsidRDefault="00EE3516" w:rsidP="0082023E">
      <w:pPr>
        <w:pStyle w:val="libNormal0"/>
        <w:rPr>
          <w:rtl/>
        </w:rPr>
      </w:pPr>
      <w:r w:rsidRPr="008856D2">
        <w:rPr>
          <w:rtl/>
        </w:rPr>
        <w:t xml:space="preserve">الناحية وابنه القاسم وكيل الناحية </w:t>
      </w:r>
      <w:r w:rsidR="00B124C6">
        <w:rPr>
          <w:rtl/>
        </w:rPr>
        <w:t xml:space="preserve">قال : </w:t>
      </w:r>
      <w:r>
        <w:rPr>
          <w:rtl/>
        </w:rPr>
        <w:t xml:space="preserve">: </w:t>
      </w:r>
      <w:r w:rsidRPr="008856D2">
        <w:rPr>
          <w:rtl/>
        </w:rPr>
        <w:t xml:space="preserve">وكان في وقت القاسم بهمدان معه أبو </w:t>
      </w:r>
      <w:r w:rsidR="00A36E9D">
        <w:rPr>
          <w:rtl/>
        </w:rPr>
        <w:t xml:space="preserve">عليّ </w:t>
      </w:r>
      <w:r w:rsidRPr="008856D2">
        <w:rPr>
          <w:rtl/>
        </w:rPr>
        <w:t xml:space="preserve">بسطام بن </w:t>
      </w:r>
      <w:r w:rsidR="00A36E9D">
        <w:rPr>
          <w:rtl/>
        </w:rPr>
        <w:t xml:space="preserve">عليّ </w:t>
      </w:r>
      <w:r w:rsidRPr="008856D2">
        <w:rPr>
          <w:rtl/>
        </w:rPr>
        <w:t xml:space="preserve">والعزيز بن زهير ثلاثتهم وكلاء في موضع واحد بهمدان وكانوا يرجعون في هذا إلى أبي </w:t>
      </w:r>
      <w:r w:rsidR="00A36E9D">
        <w:rPr>
          <w:rtl/>
        </w:rPr>
        <w:t xml:space="preserve">محمّد </w:t>
      </w:r>
      <w:r w:rsidRPr="008856D2">
        <w:rPr>
          <w:rtl/>
        </w:rPr>
        <w:t xml:space="preserve">الحسن بن هارون الهمداني وعن رأيه يصدرون ومن قبله عن رأي أبيه أبي عبد الله هارون وكان أبو عبد الله وابنه أبو </w:t>
      </w:r>
      <w:r w:rsidR="00A36E9D">
        <w:rPr>
          <w:rtl/>
        </w:rPr>
        <w:t xml:space="preserve">محمّد </w:t>
      </w:r>
      <w:r w:rsidRPr="008856D2">
        <w:rPr>
          <w:rtl/>
        </w:rPr>
        <w:t>وكيلين</w:t>
      </w:r>
      <w:r>
        <w:rPr>
          <w:rtl/>
        </w:rPr>
        <w:t xml:space="preserve"> ، </w:t>
      </w:r>
      <w:r w:rsidRPr="008856D2">
        <w:rPr>
          <w:rtl/>
        </w:rPr>
        <w:t>انتهى.</w:t>
      </w:r>
    </w:p>
    <w:p w14:paraId="56AC20C3" w14:textId="7B30620B" w:rsidR="00EE3516" w:rsidRDefault="00EE3516" w:rsidP="00571CFD">
      <w:pPr>
        <w:pStyle w:val="libNormal"/>
        <w:rPr>
          <w:rtl/>
        </w:rPr>
      </w:pPr>
      <w:r w:rsidRPr="008856D2">
        <w:rPr>
          <w:rtl/>
        </w:rPr>
        <w:t>وفي كثير من أخبار الغيبة مكان أبي عبد الله بن صالح</w:t>
      </w:r>
      <w:r>
        <w:rPr>
          <w:rtl/>
        </w:rPr>
        <w:t xml:space="preserve"> ، </w:t>
      </w:r>
      <w:r w:rsidR="00A36E9D">
        <w:rPr>
          <w:rtl/>
        </w:rPr>
        <w:t xml:space="preserve">محمّد </w:t>
      </w:r>
      <w:r w:rsidRPr="008856D2">
        <w:rPr>
          <w:rtl/>
        </w:rPr>
        <w:t xml:space="preserve">بن صالح بن </w:t>
      </w:r>
      <w:r w:rsidR="00A36E9D">
        <w:rPr>
          <w:rtl/>
        </w:rPr>
        <w:t xml:space="preserve">محمّد </w:t>
      </w:r>
      <w:r>
        <w:rPr>
          <w:rtl/>
        </w:rPr>
        <w:t xml:space="preserve">، </w:t>
      </w:r>
      <w:r w:rsidRPr="008856D2">
        <w:rPr>
          <w:rtl/>
        </w:rPr>
        <w:t xml:space="preserve">وفي إعلام الورى أنه كان من وكلاء القائم </w:t>
      </w:r>
      <w:r w:rsidRPr="00940F9D">
        <w:rPr>
          <w:rStyle w:val="libAlaemChar"/>
          <w:rtl/>
        </w:rPr>
        <w:t>عليه‌السلام</w:t>
      </w:r>
      <w:r w:rsidRPr="008856D2">
        <w:rPr>
          <w:rtl/>
        </w:rPr>
        <w:t xml:space="preserve"> ويحتمل أن يكون هذا هو القنبري </w:t>
      </w:r>
      <w:r w:rsidR="0012207A">
        <w:rPr>
          <w:rtl/>
        </w:rPr>
        <w:t xml:space="preserve">الّذي </w:t>
      </w:r>
      <w:r w:rsidRPr="008856D2">
        <w:rPr>
          <w:rtl/>
        </w:rPr>
        <w:t>سيأتي ولو كان أبو عبد الله غير الأولين فالحديث مجهول.</w:t>
      </w:r>
    </w:p>
    <w:p w14:paraId="2471BF92" w14:textId="71BD9496" w:rsidR="00EE3516" w:rsidRPr="008856D2" w:rsidRDefault="00EE3516" w:rsidP="00571CFD">
      <w:pPr>
        <w:pStyle w:val="libNormal"/>
        <w:rPr>
          <w:rtl/>
        </w:rPr>
      </w:pPr>
      <w:r>
        <w:rPr>
          <w:rtl/>
        </w:rPr>
        <w:t xml:space="preserve">« </w:t>
      </w:r>
      <w:r w:rsidRPr="004A3B67">
        <w:rPr>
          <w:rtl/>
        </w:rPr>
        <w:t>يتجاذبون عليه</w:t>
      </w:r>
      <w:r>
        <w:rPr>
          <w:rtl/>
        </w:rPr>
        <w:t xml:space="preserve"> » </w:t>
      </w:r>
      <w:r w:rsidRPr="008856D2">
        <w:rPr>
          <w:rtl/>
        </w:rPr>
        <w:t xml:space="preserve">أي يتنازعون ويجذب بعضهم </w:t>
      </w:r>
      <w:r w:rsidR="002712A8">
        <w:rPr>
          <w:rtl/>
        </w:rPr>
        <w:t xml:space="preserve">بعضاً </w:t>
      </w:r>
      <w:r w:rsidRPr="008856D2">
        <w:rPr>
          <w:rtl/>
        </w:rPr>
        <w:t>للوصول إلى الحجر</w:t>
      </w:r>
      <w:r>
        <w:rPr>
          <w:rtl/>
        </w:rPr>
        <w:t xml:space="preserve"> ، « </w:t>
      </w:r>
      <w:r w:rsidRPr="004A3B67">
        <w:rPr>
          <w:rtl/>
        </w:rPr>
        <w:t>ما بهذا أمروا</w:t>
      </w:r>
      <w:r>
        <w:rPr>
          <w:rtl/>
        </w:rPr>
        <w:t xml:space="preserve"> » </w:t>
      </w:r>
      <w:r w:rsidRPr="008856D2">
        <w:rPr>
          <w:rtl/>
        </w:rPr>
        <w:t>أي بهذا التجاذب والتنازع</w:t>
      </w:r>
      <w:r>
        <w:rPr>
          <w:rtl/>
        </w:rPr>
        <w:t xml:space="preserve"> ، </w:t>
      </w:r>
      <w:r w:rsidRPr="008856D2">
        <w:rPr>
          <w:rtl/>
        </w:rPr>
        <w:t>فإن أمكن بدون ذلك الوصول إليه و</w:t>
      </w:r>
      <w:r w:rsidR="004A12BC">
        <w:rPr>
          <w:rtl/>
        </w:rPr>
        <w:t xml:space="preserve">إلّا </w:t>
      </w:r>
      <w:r w:rsidRPr="008856D2">
        <w:rPr>
          <w:rtl/>
        </w:rPr>
        <w:t>فليكتف بالإيماء.</w:t>
      </w:r>
    </w:p>
    <w:p w14:paraId="3ACF0FA4" w14:textId="77777777" w:rsidR="00EE3516" w:rsidRPr="008856D2" w:rsidRDefault="00EE3516" w:rsidP="002712A8">
      <w:pPr>
        <w:pStyle w:val="libNormal"/>
        <w:rPr>
          <w:rtl/>
          <w:lang w:bidi="fa-IR"/>
        </w:rPr>
      </w:pPr>
      <w:r w:rsidRPr="00A23AE4">
        <w:rPr>
          <w:rStyle w:val="libBold1Char"/>
          <w:rtl/>
        </w:rPr>
        <w:t>الحديث الثامن :</w:t>
      </w:r>
      <w:r>
        <w:rPr>
          <w:rtl/>
        </w:rPr>
        <w:t xml:space="preserve"> </w:t>
      </w:r>
      <w:r w:rsidRPr="008856D2">
        <w:rPr>
          <w:rtl/>
          <w:lang w:bidi="fa-IR"/>
        </w:rPr>
        <w:t>مجهول.</w:t>
      </w:r>
    </w:p>
    <w:p w14:paraId="3497EAFC" w14:textId="77777777" w:rsidR="00EE3516" w:rsidRPr="008856D2" w:rsidRDefault="00EE3516" w:rsidP="00571CFD">
      <w:pPr>
        <w:pStyle w:val="libNormal"/>
        <w:rPr>
          <w:rtl/>
        </w:rPr>
      </w:pPr>
      <w:r w:rsidRPr="004A3B67">
        <w:rPr>
          <w:rtl/>
        </w:rPr>
        <w:t>يفع الغلام وأيفع</w:t>
      </w:r>
      <w:r w:rsidRPr="008856D2">
        <w:rPr>
          <w:rtl/>
        </w:rPr>
        <w:t xml:space="preserve"> ارتفع أو راهق العشرين.</w:t>
      </w:r>
    </w:p>
    <w:p w14:paraId="431E884F" w14:textId="77777777" w:rsidR="00EE3516" w:rsidRPr="008856D2" w:rsidRDefault="00EE3516" w:rsidP="002712A8">
      <w:pPr>
        <w:pStyle w:val="libNormal"/>
        <w:rPr>
          <w:rtl/>
          <w:lang w:bidi="fa-IR"/>
        </w:rPr>
      </w:pPr>
      <w:r w:rsidRPr="00A23AE4">
        <w:rPr>
          <w:rStyle w:val="libBold1Char"/>
          <w:rtl/>
        </w:rPr>
        <w:t>الحديث التاسع</w:t>
      </w:r>
      <w:r w:rsidRPr="008856D2">
        <w:rPr>
          <w:rtl/>
          <w:lang w:bidi="fa-IR"/>
        </w:rPr>
        <w:t xml:space="preserve"> مجهول.</w:t>
      </w:r>
    </w:p>
    <w:p w14:paraId="05601279" w14:textId="1912EB26" w:rsidR="00EE3516" w:rsidRDefault="00EE3516" w:rsidP="00571CFD">
      <w:pPr>
        <w:pStyle w:val="libNormal"/>
        <w:rPr>
          <w:rtl/>
        </w:rPr>
      </w:pPr>
      <w:r w:rsidRPr="004A3B67">
        <w:rPr>
          <w:rtl/>
        </w:rPr>
        <w:t>مولى أبي الحسن</w:t>
      </w:r>
      <w:r w:rsidRPr="008856D2">
        <w:rPr>
          <w:rtl/>
        </w:rPr>
        <w:t xml:space="preserve"> صفة القنبري</w:t>
      </w:r>
      <w:r>
        <w:rPr>
          <w:rtl/>
        </w:rPr>
        <w:t xml:space="preserve"> ، </w:t>
      </w:r>
      <w:r w:rsidRPr="004A3B67">
        <w:rPr>
          <w:rtl/>
        </w:rPr>
        <w:t>وقنبر الكبير</w:t>
      </w:r>
      <w:r w:rsidRPr="008856D2">
        <w:rPr>
          <w:rtl/>
        </w:rPr>
        <w:t xml:space="preserve"> هو مولى أمير المؤمنين </w:t>
      </w:r>
      <w:r w:rsidRPr="00940F9D">
        <w:rPr>
          <w:rStyle w:val="libAlaemChar"/>
          <w:rtl/>
        </w:rPr>
        <w:t>عليه‌السلام</w:t>
      </w:r>
      <w:r w:rsidRPr="008856D2">
        <w:rPr>
          <w:rtl/>
        </w:rPr>
        <w:t xml:space="preserve"> ولا يب</w:t>
      </w:r>
      <w:r w:rsidR="008A0BC3">
        <w:rPr>
          <w:rtl/>
        </w:rPr>
        <w:t xml:space="preserve">عدّ </w:t>
      </w:r>
      <w:r w:rsidRPr="008856D2">
        <w:rPr>
          <w:rtl/>
        </w:rPr>
        <w:t>بقاء مولى الرضا إلى هذا الزمان</w:t>
      </w:r>
      <w:r>
        <w:rPr>
          <w:rtl/>
        </w:rPr>
        <w:t xml:space="preserve"> ، </w:t>
      </w:r>
      <w:r w:rsidRPr="008856D2">
        <w:rPr>
          <w:rtl/>
        </w:rPr>
        <w:t xml:space="preserve">ويحتمل أن يكون صفة قنبر وفي إكمال الدين </w:t>
      </w:r>
      <w:r w:rsidR="00A36E9D">
        <w:rPr>
          <w:rtl/>
        </w:rPr>
        <w:t xml:space="preserve">محمّد </w:t>
      </w:r>
      <w:r w:rsidRPr="008856D2">
        <w:rPr>
          <w:rtl/>
        </w:rPr>
        <w:t xml:space="preserve">بن صالح بن </w:t>
      </w:r>
      <w:r w:rsidR="00A36E9D">
        <w:rPr>
          <w:rtl/>
        </w:rPr>
        <w:t xml:space="preserve">عليّ </w:t>
      </w:r>
      <w:r w:rsidRPr="008856D2">
        <w:rPr>
          <w:rtl/>
        </w:rPr>
        <w:t xml:space="preserve">بن </w:t>
      </w:r>
      <w:r w:rsidR="00A36E9D">
        <w:rPr>
          <w:rtl/>
        </w:rPr>
        <w:t xml:space="preserve">محمّد </w:t>
      </w:r>
      <w:r w:rsidRPr="008856D2">
        <w:rPr>
          <w:rtl/>
        </w:rPr>
        <w:t>بن قنبر الكبير.</w:t>
      </w:r>
    </w:p>
    <w:p w14:paraId="51B16247" w14:textId="292FBD34" w:rsidR="00EE3516" w:rsidRPr="008856D2" w:rsidRDefault="00EE3516" w:rsidP="00571CFD">
      <w:pPr>
        <w:pStyle w:val="libNormal"/>
        <w:rPr>
          <w:rtl/>
        </w:rPr>
      </w:pPr>
      <w:r>
        <w:rPr>
          <w:rtl/>
        </w:rPr>
        <w:t xml:space="preserve">« </w:t>
      </w:r>
      <w:r w:rsidRPr="004A3B67">
        <w:rPr>
          <w:rtl/>
        </w:rPr>
        <w:t>فليس غيره</w:t>
      </w:r>
      <w:r>
        <w:rPr>
          <w:rtl/>
        </w:rPr>
        <w:t xml:space="preserve"> » </w:t>
      </w:r>
      <w:r w:rsidRPr="008856D2">
        <w:rPr>
          <w:rtl/>
        </w:rPr>
        <w:t xml:space="preserve">أي ليس من يمكن </w:t>
      </w:r>
      <w:r w:rsidR="00A23AE4">
        <w:rPr>
          <w:rtl/>
        </w:rPr>
        <w:t xml:space="preserve">ظنّ </w:t>
      </w:r>
      <w:r w:rsidRPr="008856D2">
        <w:rPr>
          <w:rtl/>
        </w:rPr>
        <w:t>الإمامة به غير جعفر</w:t>
      </w:r>
      <w:r>
        <w:rPr>
          <w:rtl/>
        </w:rPr>
        <w:t xml:space="preserve"> ، </w:t>
      </w:r>
      <w:r w:rsidRPr="008856D2">
        <w:rPr>
          <w:rtl/>
        </w:rPr>
        <w:t>وضمير</w:t>
      </w:r>
      <w:r>
        <w:rPr>
          <w:rtl/>
        </w:rPr>
        <w:t xml:space="preserve"> « </w:t>
      </w:r>
      <w:r w:rsidRPr="004A3B67">
        <w:rPr>
          <w:rtl/>
        </w:rPr>
        <w:t>رأيته</w:t>
      </w:r>
      <w:r>
        <w:rPr>
          <w:rtl/>
        </w:rPr>
        <w:t xml:space="preserve"> » </w:t>
      </w:r>
    </w:p>
    <w:p w14:paraId="5B8D7609" w14:textId="77777777" w:rsidR="002A5FAD" w:rsidRDefault="002A5FAD" w:rsidP="002A5FAD">
      <w:pPr>
        <w:pStyle w:val="libNormal"/>
        <w:rPr>
          <w:rtl/>
        </w:rPr>
      </w:pPr>
      <w:r w:rsidRPr="002A5FAD">
        <w:rPr>
          <w:rStyle w:val="libNormalChar"/>
          <w:rtl/>
        </w:rPr>
        <w:br w:type="page"/>
      </w:r>
    </w:p>
    <w:p w14:paraId="1D143216" w14:textId="34F19E85" w:rsidR="00EE3516" w:rsidRPr="008856D2" w:rsidRDefault="00EE3516" w:rsidP="002A5FAD">
      <w:pPr>
        <w:pStyle w:val="libNormal0"/>
        <w:rPr>
          <w:rtl/>
        </w:rPr>
      </w:pPr>
      <w:r>
        <w:rPr>
          <w:rtl/>
        </w:rPr>
        <w:lastRenderedPageBreak/>
        <w:t>و</w:t>
      </w:r>
      <w:r w:rsidRPr="008856D2">
        <w:rPr>
          <w:rtl/>
        </w:rPr>
        <w:t xml:space="preserve">من رآه </w:t>
      </w:r>
      <w:r w:rsidR="009503FB">
        <w:rPr>
          <w:rFonts w:hint="cs"/>
          <w:rtl/>
        </w:rPr>
        <w:t xml:space="preserve">: </w:t>
      </w:r>
      <w:r w:rsidR="00B124C6">
        <w:rPr>
          <w:rtl/>
        </w:rPr>
        <w:t xml:space="preserve">قال : </w:t>
      </w:r>
      <w:r w:rsidRPr="008856D2">
        <w:rPr>
          <w:rtl/>
        </w:rPr>
        <w:t>قد رآه جعفر</w:t>
      </w:r>
      <w:r w:rsidR="009503FB">
        <w:rPr>
          <w:rFonts w:hint="cs"/>
          <w:rtl/>
        </w:rPr>
        <w:t>ٌ</w:t>
      </w:r>
      <w:r w:rsidRPr="008856D2">
        <w:rPr>
          <w:rtl/>
        </w:rPr>
        <w:t xml:space="preserve"> </w:t>
      </w:r>
      <w:r w:rsidR="009503FB">
        <w:rPr>
          <w:rtl/>
        </w:rPr>
        <w:t xml:space="preserve">مرَّتين </w:t>
      </w:r>
      <w:r w:rsidRPr="008856D2">
        <w:rPr>
          <w:rtl/>
        </w:rPr>
        <w:t>وله حديث</w:t>
      </w:r>
      <w:r w:rsidR="009503FB">
        <w:rPr>
          <w:rFonts w:hint="cs"/>
          <w:rtl/>
        </w:rPr>
        <w:t>ٌ</w:t>
      </w:r>
      <w:r>
        <w:rPr>
          <w:rFonts w:hint="cs"/>
          <w:rtl/>
        </w:rPr>
        <w:t>.</w:t>
      </w:r>
    </w:p>
    <w:p w14:paraId="2AD225DF" w14:textId="3DA6BDD0" w:rsidR="00EE3516" w:rsidRPr="00324B78" w:rsidRDefault="00201378" w:rsidP="006F7B8D">
      <w:pPr>
        <w:pStyle w:val="libLine"/>
        <w:rPr>
          <w:rtl/>
        </w:rPr>
      </w:pPr>
      <w:r>
        <w:rPr>
          <w:rFonts w:hint="cs"/>
          <w:rtl/>
        </w:rPr>
        <w:t>________________________________________________________</w:t>
      </w:r>
    </w:p>
    <w:p w14:paraId="5B03B879" w14:textId="114831A0" w:rsidR="00EE3516" w:rsidRPr="008856D2" w:rsidRDefault="00EE3516" w:rsidP="0082023E">
      <w:pPr>
        <w:pStyle w:val="libNormal0"/>
        <w:rPr>
          <w:rtl/>
        </w:rPr>
      </w:pPr>
      <w:r w:rsidRPr="008856D2">
        <w:rPr>
          <w:rtl/>
        </w:rPr>
        <w:t>راجع إلى غيره</w:t>
      </w:r>
      <w:r>
        <w:rPr>
          <w:rtl/>
        </w:rPr>
        <w:t xml:space="preserve"> « </w:t>
      </w:r>
      <w:r w:rsidRPr="004A3B67">
        <w:rPr>
          <w:rtl/>
        </w:rPr>
        <w:t>قد رآه جعفر</w:t>
      </w:r>
      <w:r>
        <w:rPr>
          <w:rtl/>
        </w:rPr>
        <w:t xml:space="preserve"> » </w:t>
      </w:r>
      <w:r w:rsidRPr="008856D2">
        <w:rPr>
          <w:rtl/>
        </w:rPr>
        <w:t xml:space="preserve">أي </w:t>
      </w:r>
      <w:r w:rsidR="009A66E4">
        <w:rPr>
          <w:rtl/>
        </w:rPr>
        <w:t xml:space="preserve">الكذّاب </w:t>
      </w:r>
      <w:r>
        <w:rPr>
          <w:rtl/>
        </w:rPr>
        <w:t xml:space="preserve">« </w:t>
      </w:r>
      <w:r w:rsidR="009503FB">
        <w:rPr>
          <w:rtl/>
        </w:rPr>
        <w:t xml:space="preserve">مرَّتين </w:t>
      </w:r>
      <w:r w:rsidRPr="004A3B67">
        <w:rPr>
          <w:rtl/>
        </w:rPr>
        <w:t>وله حديث</w:t>
      </w:r>
      <w:r>
        <w:rPr>
          <w:rtl/>
        </w:rPr>
        <w:t xml:space="preserve"> » </w:t>
      </w:r>
      <w:r w:rsidRPr="008856D2">
        <w:rPr>
          <w:rtl/>
        </w:rPr>
        <w:t xml:space="preserve">أي </w:t>
      </w:r>
      <w:r w:rsidR="009503FB">
        <w:rPr>
          <w:rtl/>
        </w:rPr>
        <w:t xml:space="preserve">قصّة </w:t>
      </w:r>
      <w:r w:rsidRPr="008856D2">
        <w:rPr>
          <w:rtl/>
        </w:rPr>
        <w:t>معروفة في رؤيته.</w:t>
      </w:r>
    </w:p>
    <w:p w14:paraId="38C8D957" w14:textId="08D87054" w:rsidR="00EE3516" w:rsidRPr="008856D2" w:rsidRDefault="00EE3516" w:rsidP="00571CFD">
      <w:pPr>
        <w:pStyle w:val="libNormal"/>
        <w:rPr>
          <w:rtl/>
        </w:rPr>
      </w:pPr>
      <w:r w:rsidRPr="008856D2">
        <w:rPr>
          <w:rtl/>
        </w:rPr>
        <w:t xml:space="preserve">وهي ما رواه الصدوق في إكمال الدين بإسناده عن القنبري </w:t>
      </w:r>
      <w:r w:rsidR="00B124C6">
        <w:rPr>
          <w:rtl/>
        </w:rPr>
        <w:t xml:space="preserve">قال : </w:t>
      </w:r>
      <w:r>
        <w:rPr>
          <w:rtl/>
        </w:rPr>
        <w:t xml:space="preserve">: </w:t>
      </w:r>
      <w:r w:rsidRPr="008856D2">
        <w:rPr>
          <w:rtl/>
        </w:rPr>
        <w:t xml:space="preserve">خرج صاحب </w:t>
      </w:r>
      <w:r w:rsidR="009503FB">
        <w:rPr>
          <w:rtl/>
        </w:rPr>
        <w:t xml:space="preserve">الزّمان </w:t>
      </w:r>
      <w:r w:rsidRPr="008856D2">
        <w:rPr>
          <w:rtl/>
        </w:rPr>
        <w:t xml:space="preserve">على جعفر </w:t>
      </w:r>
      <w:r w:rsidR="009A66E4">
        <w:rPr>
          <w:rtl/>
        </w:rPr>
        <w:t xml:space="preserve">الكذّاب </w:t>
      </w:r>
      <w:r w:rsidRPr="008856D2">
        <w:rPr>
          <w:rtl/>
        </w:rPr>
        <w:t xml:space="preserve">من موضع لم يعلم به عند ما نازع في الميراث عند مضي أبي </w:t>
      </w:r>
      <w:r w:rsidR="00A36E9D">
        <w:rPr>
          <w:rtl/>
        </w:rPr>
        <w:t xml:space="preserve">محمّد </w:t>
      </w:r>
      <w:r w:rsidRPr="00940F9D">
        <w:rPr>
          <w:rStyle w:val="libAlaemChar"/>
          <w:rtl/>
        </w:rPr>
        <w:t>عليه‌السلام</w:t>
      </w:r>
      <w:r w:rsidRPr="008856D2">
        <w:rPr>
          <w:rtl/>
        </w:rPr>
        <w:t xml:space="preserve"> ف</w:t>
      </w:r>
      <w:r w:rsidR="00B124C6">
        <w:rPr>
          <w:rtl/>
        </w:rPr>
        <w:t xml:space="preserve">قال : </w:t>
      </w:r>
      <w:r w:rsidRPr="008856D2">
        <w:rPr>
          <w:rtl/>
        </w:rPr>
        <w:t>له</w:t>
      </w:r>
      <w:r>
        <w:rPr>
          <w:rtl/>
        </w:rPr>
        <w:t xml:space="preserve"> : </w:t>
      </w:r>
      <w:r w:rsidRPr="008856D2">
        <w:rPr>
          <w:rtl/>
        </w:rPr>
        <w:t>يا جعفر ما لك تعرض في حقوقي</w:t>
      </w:r>
      <w:r>
        <w:rPr>
          <w:rtl/>
        </w:rPr>
        <w:t>؟</w:t>
      </w:r>
      <w:r w:rsidRPr="008856D2">
        <w:rPr>
          <w:rtl/>
        </w:rPr>
        <w:t xml:space="preserve"> </w:t>
      </w:r>
      <w:r w:rsidR="009503FB">
        <w:rPr>
          <w:rtl/>
        </w:rPr>
        <w:t xml:space="preserve">فتحيّر </w:t>
      </w:r>
      <w:r w:rsidRPr="008856D2">
        <w:rPr>
          <w:rtl/>
        </w:rPr>
        <w:t>جعفر وبهت</w:t>
      </w:r>
      <w:r>
        <w:rPr>
          <w:rtl/>
        </w:rPr>
        <w:t xml:space="preserve"> ، </w:t>
      </w:r>
      <w:r w:rsidR="00A36E9D">
        <w:rPr>
          <w:rtl/>
        </w:rPr>
        <w:t xml:space="preserve">ثمَّ </w:t>
      </w:r>
      <w:r w:rsidRPr="008856D2">
        <w:rPr>
          <w:rtl/>
        </w:rPr>
        <w:t>غاب عنه فطلب جعفر ب</w:t>
      </w:r>
      <w:r w:rsidR="008A0BC3">
        <w:rPr>
          <w:rtl/>
        </w:rPr>
        <w:t xml:space="preserve">عدّ </w:t>
      </w:r>
      <w:r w:rsidRPr="008856D2">
        <w:rPr>
          <w:rtl/>
        </w:rPr>
        <w:t>ذلك في الناس فلم يره</w:t>
      </w:r>
      <w:r>
        <w:rPr>
          <w:rtl/>
        </w:rPr>
        <w:t xml:space="preserve"> ، </w:t>
      </w:r>
      <w:r w:rsidR="00162147">
        <w:rPr>
          <w:rtl/>
        </w:rPr>
        <w:t xml:space="preserve">فلمّا </w:t>
      </w:r>
      <w:r w:rsidRPr="008856D2">
        <w:rPr>
          <w:rtl/>
        </w:rPr>
        <w:t>ماتت الجد</w:t>
      </w:r>
      <w:r w:rsidR="009503FB">
        <w:rPr>
          <w:rFonts w:hint="cs"/>
          <w:rtl/>
        </w:rPr>
        <w:t>َّ</w:t>
      </w:r>
      <w:r w:rsidRPr="008856D2">
        <w:rPr>
          <w:rtl/>
        </w:rPr>
        <w:t>ة أم</w:t>
      </w:r>
      <w:r w:rsidR="009503FB">
        <w:rPr>
          <w:rFonts w:hint="cs"/>
          <w:rtl/>
        </w:rPr>
        <w:t>ّ</w:t>
      </w:r>
      <w:r w:rsidRPr="008856D2">
        <w:rPr>
          <w:rtl/>
        </w:rPr>
        <w:t xml:space="preserve"> الحسن أمرت أن تدفن في </w:t>
      </w:r>
      <w:r w:rsidR="0012207A">
        <w:rPr>
          <w:rtl/>
        </w:rPr>
        <w:t xml:space="preserve">الدّار </w:t>
      </w:r>
      <w:r w:rsidRPr="008856D2">
        <w:rPr>
          <w:rtl/>
        </w:rPr>
        <w:t>فنازعهم و</w:t>
      </w:r>
      <w:r w:rsidR="00B124C6">
        <w:rPr>
          <w:rtl/>
        </w:rPr>
        <w:t xml:space="preserve">قال : </w:t>
      </w:r>
      <w:r>
        <w:rPr>
          <w:rtl/>
        </w:rPr>
        <w:t xml:space="preserve">: </w:t>
      </w:r>
      <w:r w:rsidRPr="008856D2">
        <w:rPr>
          <w:rtl/>
        </w:rPr>
        <w:t>هي داري لا تدفن فيها</w:t>
      </w:r>
      <w:r>
        <w:rPr>
          <w:rtl/>
        </w:rPr>
        <w:t xml:space="preserve"> ، </w:t>
      </w:r>
      <w:r w:rsidRPr="008856D2">
        <w:rPr>
          <w:rtl/>
        </w:rPr>
        <w:t xml:space="preserve">فخرج </w:t>
      </w:r>
      <w:r w:rsidRPr="00940F9D">
        <w:rPr>
          <w:rStyle w:val="libAlaemChar"/>
          <w:rtl/>
        </w:rPr>
        <w:t>عليه‌السلام</w:t>
      </w:r>
      <w:r w:rsidRPr="008856D2">
        <w:rPr>
          <w:rtl/>
        </w:rPr>
        <w:t xml:space="preserve"> ف</w:t>
      </w:r>
      <w:r w:rsidR="00B124C6">
        <w:rPr>
          <w:rtl/>
        </w:rPr>
        <w:t xml:space="preserve">قال : </w:t>
      </w:r>
      <w:r w:rsidRPr="008856D2">
        <w:rPr>
          <w:rtl/>
        </w:rPr>
        <w:t>له</w:t>
      </w:r>
      <w:r>
        <w:rPr>
          <w:rtl/>
        </w:rPr>
        <w:t xml:space="preserve"> : </w:t>
      </w:r>
      <w:r w:rsidRPr="008856D2">
        <w:rPr>
          <w:rtl/>
        </w:rPr>
        <w:t>يا جعفر دارك هي</w:t>
      </w:r>
      <w:r>
        <w:rPr>
          <w:rtl/>
        </w:rPr>
        <w:t xml:space="preserve"> ، </w:t>
      </w:r>
      <w:r w:rsidR="00A36E9D">
        <w:rPr>
          <w:rtl/>
        </w:rPr>
        <w:t xml:space="preserve">ثمَّ </w:t>
      </w:r>
      <w:r w:rsidRPr="008856D2">
        <w:rPr>
          <w:rtl/>
        </w:rPr>
        <w:t>غاب فلم يره ب</w:t>
      </w:r>
      <w:r w:rsidR="008A0BC3">
        <w:rPr>
          <w:rtl/>
        </w:rPr>
        <w:t xml:space="preserve">عدّ </w:t>
      </w:r>
      <w:r w:rsidRPr="008856D2">
        <w:rPr>
          <w:rtl/>
        </w:rPr>
        <w:t>ذلك</w:t>
      </w:r>
      <w:r>
        <w:rPr>
          <w:rtl/>
        </w:rPr>
        <w:t xml:space="preserve"> ، </w:t>
      </w:r>
      <w:r w:rsidRPr="008856D2">
        <w:rPr>
          <w:rtl/>
        </w:rPr>
        <w:t>فهاتان هما المرتان اللتان وردتا في هذا الخبر.</w:t>
      </w:r>
    </w:p>
    <w:p w14:paraId="0C46C137" w14:textId="6A7ABA27" w:rsidR="00EE3516" w:rsidRPr="008856D2" w:rsidRDefault="00EE3516" w:rsidP="00571CFD">
      <w:pPr>
        <w:pStyle w:val="libNormal"/>
        <w:rPr>
          <w:rtl/>
        </w:rPr>
      </w:pPr>
      <w:r w:rsidRPr="008856D2">
        <w:rPr>
          <w:rtl/>
        </w:rPr>
        <w:t xml:space="preserve">لكن ورد في بعض الأخبار أنه رآه </w:t>
      </w:r>
      <w:r w:rsidRPr="00940F9D">
        <w:rPr>
          <w:rStyle w:val="libAlaemChar"/>
          <w:rtl/>
        </w:rPr>
        <w:t>عليه‌السلام</w:t>
      </w:r>
      <w:r w:rsidRPr="008856D2">
        <w:rPr>
          <w:rtl/>
        </w:rPr>
        <w:t xml:space="preserve"> مرة أخرى </w:t>
      </w:r>
      <w:r w:rsidR="00C96129">
        <w:rPr>
          <w:rtl/>
        </w:rPr>
        <w:t xml:space="preserve">أيضاً </w:t>
      </w:r>
      <w:r w:rsidRPr="008856D2">
        <w:rPr>
          <w:rtl/>
        </w:rPr>
        <w:t xml:space="preserve">وهو ما رواه الصدوق </w:t>
      </w:r>
      <w:r w:rsidRPr="00940F9D">
        <w:rPr>
          <w:rStyle w:val="libAlaemChar"/>
          <w:rtl/>
        </w:rPr>
        <w:t>رحمه‌الله</w:t>
      </w:r>
      <w:r w:rsidRPr="008856D2">
        <w:rPr>
          <w:rtl/>
        </w:rPr>
        <w:t xml:space="preserve"> </w:t>
      </w:r>
      <w:r w:rsidR="00C96129">
        <w:rPr>
          <w:rtl/>
        </w:rPr>
        <w:t xml:space="preserve">أيضاً </w:t>
      </w:r>
      <w:r w:rsidRPr="008856D2">
        <w:rPr>
          <w:rtl/>
        </w:rPr>
        <w:t xml:space="preserve">عن أبي الأديان </w:t>
      </w:r>
      <w:r w:rsidR="00B124C6">
        <w:rPr>
          <w:rtl/>
        </w:rPr>
        <w:t xml:space="preserve">قال : </w:t>
      </w:r>
      <w:r>
        <w:rPr>
          <w:rtl/>
        </w:rPr>
        <w:t xml:space="preserve">: </w:t>
      </w:r>
      <w:r w:rsidRPr="008856D2">
        <w:rPr>
          <w:rtl/>
        </w:rPr>
        <w:t xml:space="preserve">كنت أخدم الحسن بن </w:t>
      </w:r>
      <w:r w:rsidR="00A36E9D">
        <w:rPr>
          <w:rtl/>
        </w:rPr>
        <w:t xml:space="preserve">عليّ </w:t>
      </w:r>
      <w:r w:rsidRPr="008856D2">
        <w:rPr>
          <w:rtl/>
        </w:rPr>
        <w:t xml:space="preserve">العسكري </w:t>
      </w:r>
      <w:r w:rsidRPr="00940F9D">
        <w:rPr>
          <w:rStyle w:val="libAlaemChar"/>
          <w:rtl/>
        </w:rPr>
        <w:t>عليه‌السلام</w:t>
      </w:r>
      <w:r w:rsidRPr="008856D2">
        <w:rPr>
          <w:rtl/>
        </w:rPr>
        <w:t xml:space="preserve"> وأحمل كتبه إلى الأمصار</w:t>
      </w:r>
      <w:r>
        <w:rPr>
          <w:rtl/>
        </w:rPr>
        <w:t xml:space="preserve"> ، </w:t>
      </w:r>
      <w:r w:rsidRPr="008856D2">
        <w:rPr>
          <w:rtl/>
        </w:rPr>
        <w:t>فدخلت إليه في علته ال</w:t>
      </w:r>
      <w:r w:rsidR="009503FB">
        <w:rPr>
          <w:rFonts w:hint="cs"/>
          <w:rtl/>
        </w:rPr>
        <w:t>ّ</w:t>
      </w:r>
      <w:r w:rsidRPr="008856D2">
        <w:rPr>
          <w:rtl/>
        </w:rPr>
        <w:t>تي توفي فيها صلوات الله عليه فكتب معي كتبا و</w:t>
      </w:r>
      <w:r w:rsidR="00B124C6">
        <w:rPr>
          <w:rtl/>
        </w:rPr>
        <w:t xml:space="preserve">قال : </w:t>
      </w:r>
      <w:r>
        <w:rPr>
          <w:rtl/>
        </w:rPr>
        <w:t xml:space="preserve">: </w:t>
      </w:r>
      <w:r w:rsidRPr="008856D2">
        <w:rPr>
          <w:rtl/>
        </w:rPr>
        <w:t xml:space="preserve">تمضي بها إلى المدائن فإنك ستغيب خمسة عشر </w:t>
      </w:r>
      <w:r w:rsidR="0012207A">
        <w:rPr>
          <w:rtl/>
        </w:rPr>
        <w:t xml:space="preserve">يوماً </w:t>
      </w:r>
      <w:r w:rsidRPr="008856D2">
        <w:rPr>
          <w:rtl/>
        </w:rPr>
        <w:t xml:space="preserve">فتدخل إلى </w:t>
      </w:r>
      <w:r w:rsidR="00FA108B">
        <w:rPr>
          <w:rtl/>
        </w:rPr>
        <w:t xml:space="preserve">سرّ </w:t>
      </w:r>
      <w:r w:rsidRPr="008856D2">
        <w:rPr>
          <w:rtl/>
        </w:rPr>
        <w:t xml:space="preserve">من رأى يوم الخامس عشر وتسمع الواعية </w:t>
      </w:r>
      <w:r w:rsidRPr="00183202">
        <w:rPr>
          <w:rStyle w:val="libFootnotenumChar"/>
          <w:rtl/>
        </w:rPr>
        <w:t>(1)</w:t>
      </w:r>
      <w:r w:rsidRPr="008856D2">
        <w:rPr>
          <w:rtl/>
        </w:rPr>
        <w:t xml:space="preserve"> في داري</w:t>
      </w:r>
      <w:r>
        <w:rPr>
          <w:rtl/>
        </w:rPr>
        <w:t xml:space="preserve"> ، </w:t>
      </w:r>
      <w:r w:rsidRPr="008856D2">
        <w:rPr>
          <w:rtl/>
        </w:rPr>
        <w:t>وتجدني على المغتسل</w:t>
      </w:r>
      <w:r>
        <w:rPr>
          <w:rtl/>
        </w:rPr>
        <w:t xml:space="preserve"> ، </w:t>
      </w:r>
      <w:r w:rsidR="00B124C6">
        <w:rPr>
          <w:rtl/>
        </w:rPr>
        <w:t xml:space="preserve">قال : </w:t>
      </w:r>
      <w:r w:rsidRPr="008856D2">
        <w:rPr>
          <w:rtl/>
        </w:rPr>
        <w:t>أبو الأديان</w:t>
      </w:r>
      <w:r>
        <w:rPr>
          <w:rtl/>
        </w:rPr>
        <w:t xml:space="preserve"> : </w:t>
      </w:r>
      <w:r w:rsidRPr="008856D2">
        <w:rPr>
          <w:rtl/>
        </w:rPr>
        <w:t>فقلت</w:t>
      </w:r>
      <w:r>
        <w:rPr>
          <w:rtl/>
        </w:rPr>
        <w:t xml:space="preserve"> : </w:t>
      </w:r>
      <w:r w:rsidRPr="008856D2">
        <w:rPr>
          <w:rtl/>
        </w:rPr>
        <w:t xml:space="preserve">يا </w:t>
      </w:r>
      <w:r w:rsidR="00652EC2">
        <w:rPr>
          <w:rtl/>
        </w:rPr>
        <w:t>سيّدي</w:t>
      </w:r>
      <w:r w:rsidR="009A66E4">
        <w:rPr>
          <w:rtl/>
        </w:rPr>
        <w:t xml:space="preserve"> </w:t>
      </w:r>
      <w:r w:rsidRPr="008856D2">
        <w:rPr>
          <w:rtl/>
        </w:rPr>
        <w:t>فإذا كان ذلك فمن</w:t>
      </w:r>
      <w:r>
        <w:rPr>
          <w:rtl/>
        </w:rPr>
        <w:t>؟</w:t>
      </w:r>
      <w:r w:rsidRPr="008856D2">
        <w:rPr>
          <w:rtl/>
        </w:rPr>
        <w:t xml:space="preserve"> </w:t>
      </w:r>
      <w:r w:rsidR="00B124C6">
        <w:rPr>
          <w:rtl/>
        </w:rPr>
        <w:t xml:space="preserve">قال : </w:t>
      </w:r>
      <w:r>
        <w:rPr>
          <w:rtl/>
        </w:rPr>
        <w:t xml:space="preserve">: </w:t>
      </w:r>
      <w:r w:rsidRPr="008856D2">
        <w:rPr>
          <w:rtl/>
        </w:rPr>
        <w:t>من طالبك بجوابات كتبي فهو القائم بعدي</w:t>
      </w:r>
      <w:r>
        <w:rPr>
          <w:rtl/>
        </w:rPr>
        <w:t xml:space="preserve"> ، </w:t>
      </w:r>
      <w:r w:rsidRPr="008856D2">
        <w:rPr>
          <w:rtl/>
        </w:rPr>
        <w:t>فقلت</w:t>
      </w:r>
      <w:r>
        <w:rPr>
          <w:rtl/>
        </w:rPr>
        <w:t xml:space="preserve"> : </w:t>
      </w:r>
      <w:r w:rsidRPr="008856D2">
        <w:rPr>
          <w:rtl/>
        </w:rPr>
        <w:t>زدني ف</w:t>
      </w:r>
      <w:r w:rsidR="00B124C6">
        <w:rPr>
          <w:rtl/>
        </w:rPr>
        <w:t xml:space="preserve">قال : </w:t>
      </w:r>
      <w:r>
        <w:rPr>
          <w:rtl/>
        </w:rPr>
        <w:t xml:space="preserve">: </w:t>
      </w:r>
      <w:r w:rsidRPr="008856D2">
        <w:rPr>
          <w:rtl/>
        </w:rPr>
        <w:t xml:space="preserve">من </w:t>
      </w:r>
      <w:r w:rsidR="009503FB">
        <w:rPr>
          <w:rtl/>
        </w:rPr>
        <w:t xml:space="preserve">يصلّي </w:t>
      </w:r>
      <w:r w:rsidR="00A36E9D">
        <w:rPr>
          <w:rtl/>
        </w:rPr>
        <w:t xml:space="preserve">عليّ </w:t>
      </w:r>
      <w:r w:rsidRPr="008856D2">
        <w:rPr>
          <w:rtl/>
        </w:rPr>
        <w:t>فهو القائم بعدي</w:t>
      </w:r>
      <w:r>
        <w:rPr>
          <w:rtl/>
        </w:rPr>
        <w:t xml:space="preserve"> ، </w:t>
      </w:r>
      <w:r w:rsidRPr="008856D2">
        <w:rPr>
          <w:rtl/>
        </w:rPr>
        <w:t>فقلت</w:t>
      </w:r>
      <w:r>
        <w:rPr>
          <w:rtl/>
        </w:rPr>
        <w:t xml:space="preserve"> : </w:t>
      </w:r>
      <w:r w:rsidRPr="008856D2">
        <w:rPr>
          <w:rtl/>
        </w:rPr>
        <w:t>زدني ف</w:t>
      </w:r>
      <w:r w:rsidR="00B124C6">
        <w:rPr>
          <w:rtl/>
        </w:rPr>
        <w:t xml:space="preserve">قال : </w:t>
      </w:r>
      <w:r>
        <w:rPr>
          <w:rtl/>
        </w:rPr>
        <w:t xml:space="preserve">: </w:t>
      </w:r>
      <w:r w:rsidRPr="008856D2">
        <w:rPr>
          <w:rtl/>
        </w:rPr>
        <w:t>من أخبر بما في الهميان فهو القائم بعدي</w:t>
      </w:r>
      <w:r>
        <w:rPr>
          <w:rtl/>
        </w:rPr>
        <w:t xml:space="preserve"> ، </w:t>
      </w:r>
      <w:r w:rsidR="00A36E9D">
        <w:rPr>
          <w:rtl/>
        </w:rPr>
        <w:t xml:space="preserve">ثمَّ </w:t>
      </w:r>
      <w:r w:rsidRPr="008856D2">
        <w:rPr>
          <w:rtl/>
        </w:rPr>
        <w:t>منعتني هيبته أن أسأله ما في الهميان وخرجت بالكتب إلى المدائن وأخذت جواباتها</w:t>
      </w:r>
      <w:r>
        <w:rPr>
          <w:rtl/>
        </w:rPr>
        <w:t xml:space="preserve"> ، </w:t>
      </w:r>
      <w:r w:rsidRPr="008856D2">
        <w:rPr>
          <w:rtl/>
        </w:rPr>
        <w:t xml:space="preserve">ودخلت </w:t>
      </w:r>
      <w:r w:rsidR="00FA108B">
        <w:rPr>
          <w:rtl/>
        </w:rPr>
        <w:t xml:space="preserve">سرّ </w:t>
      </w:r>
      <w:r w:rsidRPr="008856D2">
        <w:rPr>
          <w:rtl/>
        </w:rPr>
        <w:t xml:space="preserve">من رأى يوم الخامس عشر كما </w:t>
      </w:r>
      <w:r w:rsidR="00B124C6">
        <w:rPr>
          <w:rtl/>
        </w:rPr>
        <w:t xml:space="preserve">قال : </w:t>
      </w:r>
      <w:r w:rsidRPr="008856D2">
        <w:rPr>
          <w:rtl/>
        </w:rPr>
        <w:t xml:space="preserve">لي </w:t>
      </w:r>
      <w:r w:rsidRPr="00940F9D">
        <w:rPr>
          <w:rStyle w:val="libAlaemChar"/>
          <w:rtl/>
        </w:rPr>
        <w:t>عليه‌السلام</w:t>
      </w:r>
      <w:r>
        <w:rPr>
          <w:rtl/>
        </w:rPr>
        <w:t xml:space="preserve"> ، </w:t>
      </w:r>
      <w:r w:rsidRPr="008856D2">
        <w:rPr>
          <w:rtl/>
        </w:rPr>
        <w:t xml:space="preserve">فإذا أنا بالواعية في داره وإذا أنا بجعفر بن </w:t>
      </w:r>
      <w:r w:rsidR="00A36E9D">
        <w:rPr>
          <w:rtl/>
        </w:rPr>
        <w:t xml:space="preserve">عليّ </w:t>
      </w:r>
      <w:r w:rsidRPr="008856D2">
        <w:rPr>
          <w:rtl/>
        </w:rPr>
        <w:t xml:space="preserve">أخيه بباب </w:t>
      </w:r>
      <w:r w:rsidR="0012207A">
        <w:rPr>
          <w:rtl/>
        </w:rPr>
        <w:t xml:space="preserve">الدّار </w:t>
      </w:r>
      <w:r w:rsidRPr="008856D2">
        <w:rPr>
          <w:rtl/>
        </w:rPr>
        <w:t>والشيعة حوله يعز</w:t>
      </w:r>
      <w:r w:rsidR="009503FB">
        <w:rPr>
          <w:rFonts w:hint="cs"/>
          <w:rtl/>
        </w:rPr>
        <w:t>ّ</w:t>
      </w:r>
      <w:r w:rsidR="009503FB">
        <w:rPr>
          <w:rtl/>
        </w:rPr>
        <w:t>ونه ويهن</w:t>
      </w:r>
      <w:r w:rsidR="009503FB">
        <w:rPr>
          <w:rFonts w:hint="cs"/>
          <w:rtl/>
        </w:rPr>
        <w:t>ّ</w:t>
      </w:r>
      <w:r w:rsidRPr="008856D2">
        <w:rPr>
          <w:rtl/>
        </w:rPr>
        <w:t>ونه</w:t>
      </w:r>
      <w:r>
        <w:rPr>
          <w:rtl/>
        </w:rPr>
        <w:t xml:space="preserve"> ، </w:t>
      </w:r>
      <w:r w:rsidRPr="008856D2">
        <w:rPr>
          <w:rtl/>
        </w:rPr>
        <w:t>فقلت في نفسي</w:t>
      </w:r>
      <w:r>
        <w:rPr>
          <w:rtl/>
        </w:rPr>
        <w:t xml:space="preserve"> : </w:t>
      </w:r>
      <w:r w:rsidRPr="008856D2">
        <w:rPr>
          <w:rtl/>
        </w:rPr>
        <w:t>إن يكن الإمام فقد بطلت الإمامة لأني كنت أعرفه بشرب النبيذ ويقا</w:t>
      </w:r>
      <w:r w:rsidR="004102BD">
        <w:rPr>
          <w:rtl/>
        </w:rPr>
        <w:t xml:space="preserve">مرّ </w:t>
      </w:r>
      <w:r w:rsidRPr="008856D2">
        <w:rPr>
          <w:rtl/>
        </w:rPr>
        <w:t xml:space="preserve">في الجوسق </w:t>
      </w:r>
      <w:r w:rsidRPr="00183202">
        <w:rPr>
          <w:rStyle w:val="libFootnotenumChar"/>
          <w:rtl/>
        </w:rPr>
        <w:t>(2)</w:t>
      </w:r>
    </w:p>
    <w:p w14:paraId="116F0FF5" w14:textId="77777777" w:rsidR="00EE3516" w:rsidRPr="008856D2" w:rsidRDefault="00EE3516" w:rsidP="006F7B8D">
      <w:pPr>
        <w:pStyle w:val="libLine"/>
        <w:rPr>
          <w:rtl/>
        </w:rPr>
      </w:pPr>
      <w:r w:rsidRPr="008856D2">
        <w:rPr>
          <w:rtl/>
        </w:rPr>
        <w:t>__________________</w:t>
      </w:r>
    </w:p>
    <w:p w14:paraId="6CC3ED96" w14:textId="77777777" w:rsidR="00EE3516" w:rsidRPr="008856D2" w:rsidRDefault="00EE3516" w:rsidP="005A0345">
      <w:pPr>
        <w:pStyle w:val="libFootnote0"/>
        <w:rPr>
          <w:rtl/>
          <w:lang w:bidi="fa-IR"/>
        </w:rPr>
      </w:pPr>
      <w:r>
        <w:rPr>
          <w:rtl/>
        </w:rPr>
        <w:t>(</w:t>
      </w:r>
      <w:r w:rsidRPr="008856D2">
        <w:rPr>
          <w:rtl/>
        </w:rPr>
        <w:t>1) الواعية</w:t>
      </w:r>
      <w:r>
        <w:rPr>
          <w:rtl/>
        </w:rPr>
        <w:t xml:space="preserve"> : </w:t>
      </w:r>
      <w:r w:rsidRPr="008856D2">
        <w:rPr>
          <w:rtl/>
        </w:rPr>
        <w:t>الصراخ على الميّت.</w:t>
      </w:r>
    </w:p>
    <w:p w14:paraId="337E8D8D" w14:textId="77777777" w:rsidR="00EE3516" w:rsidRPr="008856D2" w:rsidRDefault="00EE3516" w:rsidP="005A0345">
      <w:pPr>
        <w:pStyle w:val="libFootnote0"/>
        <w:rPr>
          <w:rtl/>
          <w:lang w:bidi="fa-IR"/>
        </w:rPr>
      </w:pPr>
      <w:r>
        <w:rPr>
          <w:rtl/>
        </w:rPr>
        <w:t>(</w:t>
      </w:r>
      <w:r w:rsidRPr="008856D2">
        <w:rPr>
          <w:rtl/>
        </w:rPr>
        <w:t>2) الجوسق</w:t>
      </w:r>
      <w:r>
        <w:rPr>
          <w:rtl/>
        </w:rPr>
        <w:t xml:space="preserve"> : </w:t>
      </w:r>
      <w:r w:rsidRPr="008856D2">
        <w:rPr>
          <w:rtl/>
        </w:rPr>
        <w:t>القصر.</w:t>
      </w:r>
    </w:p>
    <w:p w14:paraId="5AC7B09C" w14:textId="77777777" w:rsidR="002A5FAD" w:rsidRDefault="002A5FAD" w:rsidP="002A5FAD">
      <w:pPr>
        <w:pStyle w:val="libNormal"/>
        <w:rPr>
          <w:rtl/>
        </w:rPr>
      </w:pPr>
      <w:r w:rsidRPr="002A5FAD">
        <w:rPr>
          <w:rStyle w:val="libNormalChar"/>
          <w:rtl/>
        </w:rPr>
        <w:br w:type="page"/>
      </w:r>
    </w:p>
    <w:p w14:paraId="19093005" w14:textId="14C70509" w:rsidR="00EE3516" w:rsidRPr="008856D2" w:rsidRDefault="00EE3516" w:rsidP="003C3C5F">
      <w:pPr>
        <w:pStyle w:val="libNormal"/>
        <w:rPr>
          <w:rtl/>
        </w:rPr>
      </w:pPr>
      <w:r w:rsidRPr="008856D2">
        <w:rPr>
          <w:rtl/>
        </w:rPr>
        <w:lastRenderedPageBreak/>
        <w:t>10</w:t>
      </w:r>
      <w:r>
        <w:rPr>
          <w:rtl/>
        </w:rPr>
        <w:t xml:space="preserve"> </w:t>
      </w:r>
      <w:r w:rsidR="00B124C6">
        <w:rPr>
          <w:rtl/>
        </w:rPr>
        <w:t>-</w:t>
      </w:r>
      <w:r>
        <w:rPr>
          <w:rtl/>
        </w:rPr>
        <w:t xml:space="preserve"> </w:t>
      </w:r>
      <w:r w:rsidR="00A36E9D">
        <w:rPr>
          <w:rtl/>
        </w:rPr>
        <w:t>عليّ</w:t>
      </w:r>
      <w:r w:rsidR="003C3C5F">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أبي </w:t>
      </w:r>
      <w:r w:rsidR="00A36E9D">
        <w:rPr>
          <w:rtl/>
        </w:rPr>
        <w:t xml:space="preserve">محمّد </w:t>
      </w:r>
      <w:r w:rsidRPr="008856D2">
        <w:rPr>
          <w:rtl/>
        </w:rPr>
        <w:t>الوجناني أن</w:t>
      </w:r>
      <w:r w:rsidR="003C3C5F">
        <w:rPr>
          <w:rFonts w:hint="cs"/>
          <w:rtl/>
        </w:rPr>
        <w:t>ّ</w:t>
      </w:r>
      <w:r w:rsidRPr="008856D2">
        <w:rPr>
          <w:rtl/>
        </w:rPr>
        <w:t xml:space="preserve">ه أخبرني </w:t>
      </w:r>
      <w:r w:rsidR="00973D87">
        <w:rPr>
          <w:rtl/>
        </w:rPr>
        <w:t xml:space="preserve">عمّن </w:t>
      </w:r>
      <w:r w:rsidRPr="008856D2">
        <w:rPr>
          <w:rtl/>
        </w:rPr>
        <w:t>رآه أن</w:t>
      </w:r>
      <w:r w:rsidR="003C3C5F">
        <w:rPr>
          <w:rFonts w:hint="cs"/>
          <w:rtl/>
        </w:rPr>
        <w:t>ّ</w:t>
      </w:r>
      <w:r w:rsidRPr="008856D2">
        <w:rPr>
          <w:rtl/>
        </w:rPr>
        <w:t xml:space="preserve">ه خرج من </w:t>
      </w:r>
      <w:r w:rsidR="0012207A">
        <w:rPr>
          <w:rtl/>
        </w:rPr>
        <w:t xml:space="preserve">الدّار </w:t>
      </w:r>
      <w:r w:rsidRPr="008856D2">
        <w:rPr>
          <w:rtl/>
        </w:rPr>
        <w:t xml:space="preserve">قبل الحادث بعشرة </w:t>
      </w:r>
      <w:r w:rsidR="00A36E9D">
        <w:rPr>
          <w:rtl/>
        </w:rPr>
        <w:t xml:space="preserve">أيّام </w:t>
      </w:r>
      <w:r w:rsidRPr="008856D2">
        <w:rPr>
          <w:rtl/>
        </w:rPr>
        <w:t>وهو يقول الل</w:t>
      </w:r>
      <w:r w:rsidR="003C3C5F">
        <w:rPr>
          <w:rFonts w:hint="cs"/>
          <w:rtl/>
        </w:rPr>
        <w:t>ّ</w:t>
      </w:r>
      <w:r w:rsidRPr="008856D2">
        <w:rPr>
          <w:rtl/>
        </w:rPr>
        <w:t>هم</w:t>
      </w:r>
      <w:r w:rsidR="003C3C5F">
        <w:rPr>
          <w:rFonts w:hint="cs"/>
          <w:rtl/>
        </w:rPr>
        <w:t>ّ</w:t>
      </w:r>
      <w:r w:rsidRPr="008856D2">
        <w:rPr>
          <w:rtl/>
        </w:rPr>
        <w:t xml:space="preserve"> إن</w:t>
      </w:r>
      <w:r w:rsidR="003C3C5F">
        <w:rPr>
          <w:rFonts w:hint="cs"/>
          <w:rtl/>
        </w:rPr>
        <w:t>ّ</w:t>
      </w:r>
      <w:r w:rsidRPr="008856D2">
        <w:rPr>
          <w:rtl/>
        </w:rPr>
        <w:t>ك تعلم أن</w:t>
      </w:r>
      <w:r w:rsidR="003C3C5F">
        <w:rPr>
          <w:rFonts w:hint="cs"/>
          <w:rtl/>
        </w:rPr>
        <w:t>ّ</w:t>
      </w:r>
      <w:r w:rsidRPr="008856D2">
        <w:rPr>
          <w:rtl/>
        </w:rPr>
        <w:t xml:space="preserve">ها من </w:t>
      </w:r>
      <w:r w:rsidR="003C3C5F">
        <w:rPr>
          <w:rtl/>
        </w:rPr>
        <w:t xml:space="preserve">أحبّ </w:t>
      </w:r>
      <w:r w:rsidRPr="008856D2">
        <w:rPr>
          <w:rtl/>
        </w:rPr>
        <w:t>البقاع لو لا الطرد</w:t>
      </w:r>
      <w:r w:rsidR="003C3C5F">
        <w:rPr>
          <w:rtl/>
        </w:rPr>
        <w:t xml:space="preserve"> </w:t>
      </w:r>
      <w:r w:rsidR="003C3C5F">
        <w:rPr>
          <w:rFonts w:hint="cs"/>
          <w:rtl/>
        </w:rPr>
        <w:t xml:space="preserve">، </w:t>
      </w:r>
      <w:r w:rsidRPr="008856D2">
        <w:rPr>
          <w:rtl/>
        </w:rPr>
        <w:t>أو كلام هذا نحوه</w:t>
      </w:r>
      <w:r w:rsidR="003C3C5F">
        <w:rPr>
          <w:rtl/>
        </w:rPr>
        <w:t xml:space="preserve"> </w:t>
      </w:r>
      <w:r>
        <w:rPr>
          <w:rtl/>
        </w:rPr>
        <w:t>.</w:t>
      </w:r>
    </w:p>
    <w:p w14:paraId="1083E279" w14:textId="06BBBD8F" w:rsidR="00EE3516" w:rsidRPr="00324B78" w:rsidRDefault="00201378" w:rsidP="006F7B8D">
      <w:pPr>
        <w:pStyle w:val="libLine"/>
        <w:rPr>
          <w:rtl/>
        </w:rPr>
      </w:pPr>
      <w:r>
        <w:rPr>
          <w:rFonts w:hint="cs"/>
          <w:rtl/>
        </w:rPr>
        <w:t>________________________________________________________</w:t>
      </w:r>
    </w:p>
    <w:p w14:paraId="2E93E758" w14:textId="4B5E4F28" w:rsidR="00EE3516" w:rsidRPr="008856D2" w:rsidRDefault="00EE3516" w:rsidP="0082023E">
      <w:pPr>
        <w:pStyle w:val="libNormal0"/>
        <w:rPr>
          <w:rtl/>
        </w:rPr>
      </w:pPr>
      <w:r w:rsidRPr="008856D2">
        <w:rPr>
          <w:rtl/>
        </w:rPr>
        <w:t xml:space="preserve">ويلعب بالطنبور </w:t>
      </w:r>
      <w:r w:rsidR="003C3C5F">
        <w:rPr>
          <w:rtl/>
        </w:rPr>
        <w:t>فتقدّمت فعزّيت وهنّيت فلم يس</w:t>
      </w:r>
      <w:r w:rsidR="003C3C5F">
        <w:rPr>
          <w:rFonts w:hint="cs"/>
          <w:rtl/>
        </w:rPr>
        <w:t>ئ</w:t>
      </w:r>
      <w:r w:rsidRPr="008856D2">
        <w:rPr>
          <w:rtl/>
        </w:rPr>
        <w:t>لني عن شيء</w:t>
      </w:r>
      <w:r>
        <w:rPr>
          <w:rtl/>
        </w:rPr>
        <w:t xml:space="preserve"> ، </w:t>
      </w:r>
      <w:r w:rsidR="00A36E9D">
        <w:rPr>
          <w:rtl/>
        </w:rPr>
        <w:t xml:space="preserve">ثمَّ </w:t>
      </w:r>
      <w:r w:rsidRPr="008856D2">
        <w:rPr>
          <w:rtl/>
        </w:rPr>
        <w:t>خرج عقيد ف</w:t>
      </w:r>
      <w:r w:rsidR="003C3C5F">
        <w:rPr>
          <w:rtl/>
        </w:rPr>
        <w:t>قال</w:t>
      </w:r>
      <w:r w:rsidR="00B124C6">
        <w:rPr>
          <w:rtl/>
        </w:rPr>
        <w:t xml:space="preserve"> </w:t>
      </w:r>
      <w:r>
        <w:rPr>
          <w:rtl/>
        </w:rPr>
        <w:t xml:space="preserve">: </w:t>
      </w:r>
      <w:r w:rsidRPr="008856D2">
        <w:rPr>
          <w:rtl/>
        </w:rPr>
        <w:t xml:space="preserve">يا </w:t>
      </w:r>
      <w:r w:rsidR="00652EC2">
        <w:rPr>
          <w:rtl/>
        </w:rPr>
        <w:t>سيّدي</w:t>
      </w:r>
      <w:r w:rsidR="009A66E4">
        <w:rPr>
          <w:rtl/>
        </w:rPr>
        <w:t xml:space="preserve"> </w:t>
      </w:r>
      <w:r w:rsidRPr="008856D2">
        <w:rPr>
          <w:rtl/>
        </w:rPr>
        <w:t>قد كف</w:t>
      </w:r>
      <w:r w:rsidR="003C3C5F">
        <w:rPr>
          <w:rFonts w:hint="cs"/>
          <w:rtl/>
        </w:rPr>
        <w:t>ّ</w:t>
      </w:r>
      <w:r w:rsidRPr="008856D2">
        <w:rPr>
          <w:rtl/>
        </w:rPr>
        <w:t xml:space="preserve">ن أخوك فقم للصلاة عليه </w:t>
      </w:r>
      <w:r w:rsidRPr="00183202">
        <w:rPr>
          <w:rStyle w:val="libFootnotenumChar"/>
          <w:rtl/>
        </w:rPr>
        <w:t>(1)</w:t>
      </w:r>
      <w:r w:rsidRPr="008856D2">
        <w:rPr>
          <w:rtl/>
        </w:rPr>
        <w:t xml:space="preserve"> فدخل جعفر بن </w:t>
      </w:r>
      <w:r w:rsidR="00A36E9D">
        <w:rPr>
          <w:rtl/>
        </w:rPr>
        <w:t xml:space="preserve">عليّ </w:t>
      </w:r>
      <w:r w:rsidRPr="008856D2">
        <w:rPr>
          <w:rtl/>
        </w:rPr>
        <w:t xml:space="preserve">والشيعة من حوله </w:t>
      </w:r>
      <w:r w:rsidR="003C3C5F">
        <w:rPr>
          <w:rtl/>
        </w:rPr>
        <w:t xml:space="preserve">يقدّمهم </w:t>
      </w:r>
      <w:r w:rsidRPr="008856D2">
        <w:rPr>
          <w:rtl/>
        </w:rPr>
        <w:t xml:space="preserve">السمان والحسن بن </w:t>
      </w:r>
      <w:r w:rsidR="00A36E9D">
        <w:rPr>
          <w:rtl/>
        </w:rPr>
        <w:t xml:space="preserve">عليّ </w:t>
      </w:r>
      <w:r w:rsidRPr="008856D2">
        <w:rPr>
          <w:rtl/>
        </w:rPr>
        <w:t>قتيل المعتصم المعروف بسلمة.</w:t>
      </w:r>
    </w:p>
    <w:p w14:paraId="7B1ED4F6" w14:textId="60B9CE7B" w:rsidR="00EE3516" w:rsidRPr="008856D2" w:rsidRDefault="00162147" w:rsidP="00571CFD">
      <w:pPr>
        <w:pStyle w:val="libNormal"/>
        <w:rPr>
          <w:rtl/>
        </w:rPr>
      </w:pPr>
      <w:r>
        <w:rPr>
          <w:rtl/>
        </w:rPr>
        <w:t xml:space="preserve">فلمّا </w:t>
      </w:r>
      <w:r w:rsidR="00EE3516" w:rsidRPr="008856D2">
        <w:rPr>
          <w:rtl/>
        </w:rPr>
        <w:t>صرنا ب</w:t>
      </w:r>
      <w:r w:rsidR="0012207A">
        <w:rPr>
          <w:rtl/>
        </w:rPr>
        <w:t xml:space="preserve">الدّار </w:t>
      </w:r>
      <w:r w:rsidR="00EE3516" w:rsidRPr="008856D2">
        <w:rPr>
          <w:rtl/>
        </w:rPr>
        <w:t xml:space="preserve">إذا نحن بالحسن بن </w:t>
      </w:r>
      <w:r w:rsidR="00A36E9D">
        <w:rPr>
          <w:rtl/>
        </w:rPr>
        <w:t xml:space="preserve">عليّ </w:t>
      </w:r>
      <w:r w:rsidR="00EE3516" w:rsidRPr="008856D2">
        <w:rPr>
          <w:rtl/>
        </w:rPr>
        <w:t>صلوات الله عليه على</w:t>
      </w:r>
      <w:r w:rsidR="003C3C5F">
        <w:rPr>
          <w:rFonts w:hint="cs"/>
          <w:rtl/>
        </w:rPr>
        <w:t>ّ</w:t>
      </w:r>
      <w:r w:rsidR="00EE3516" w:rsidRPr="008856D2">
        <w:rPr>
          <w:rtl/>
        </w:rPr>
        <w:t xml:space="preserve"> نعشه </w:t>
      </w:r>
      <w:r w:rsidR="003C3C5F">
        <w:rPr>
          <w:rtl/>
        </w:rPr>
        <w:t xml:space="preserve">مكفّناً </w:t>
      </w:r>
      <w:r w:rsidR="00EE3516" w:rsidRPr="008856D2">
        <w:rPr>
          <w:rtl/>
        </w:rPr>
        <w:t xml:space="preserve">فتقدم جعفر بن </w:t>
      </w:r>
      <w:r w:rsidR="00A36E9D">
        <w:rPr>
          <w:rtl/>
        </w:rPr>
        <w:t xml:space="preserve">عليّ </w:t>
      </w:r>
      <w:r w:rsidR="00EE3516" w:rsidRPr="008856D2">
        <w:rPr>
          <w:rtl/>
        </w:rPr>
        <w:t>ل</w:t>
      </w:r>
      <w:r w:rsidR="009503FB">
        <w:rPr>
          <w:rtl/>
        </w:rPr>
        <w:t xml:space="preserve">يصلّي </w:t>
      </w:r>
      <w:r w:rsidR="00EE3516" w:rsidRPr="008856D2">
        <w:rPr>
          <w:rtl/>
        </w:rPr>
        <w:t xml:space="preserve">على أخيه </w:t>
      </w:r>
      <w:r>
        <w:rPr>
          <w:rtl/>
        </w:rPr>
        <w:t xml:space="preserve">فلمّا </w:t>
      </w:r>
      <w:r w:rsidR="00EE3516" w:rsidRPr="008856D2">
        <w:rPr>
          <w:rtl/>
        </w:rPr>
        <w:t xml:space="preserve">هم بالتكبير خرج </w:t>
      </w:r>
      <w:r w:rsidR="003C3C5F">
        <w:rPr>
          <w:rtl/>
        </w:rPr>
        <w:t xml:space="preserve">صبيّ </w:t>
      </w:r>
      <w:r w:rsidR="00EE3516" w:rsidRPr="008856D2">
        <w:rPr>
          <w:rtl/>
        </w:rPr>
        <w:t>بوجهه سمرة</w:t>
      </w:r>
      <w:r w:rsidR="00EE3516">
        <w:rPr>
          <w:rtl/>
        </w:rPr>
        <w:t xml:space="preserve"> ، </w:t>
      </w:r>
      <w:r w:rsidR="00EE3516" w:rsidRPr="00183202">
        <w:rPr>
          <w:rStyle w:val="libFootnotenumChar"/>
          <w:rtl/>
        </w:rPr>
        <w:t>(2)</w:t>
      </w:r>
      <w:r w:rsidR="00EE3516" w:rsidRPr="008856D2">
        <w:rPr>
          <w:rtl/>
        </w:rPr>
        <w:t xml:space="preserve"> بشعره قطط بأسنانه تفليج فجبذ رداء جعفر بن </w:t>
      </w:r>
      <w:r w:rsidR="00A36E9D">
        <w:rPr>
          <w:rtl/>
        </w:rPr>
        <w:t xml:space="preserve">عليّ </w:t>
      </w:r>
      <w:r w:rsidR="00EE3516" w:rsidRPr="008856D2">
        <w:rPr>
          <w:rtl/>
        </w:rPr>
        <w:t>و</w:t>
      </w:r>
      <w:r w:rsidR="00B124C6">
        <w:rPr>
          <w:rtl/>
        </w:rPr>
        <w:t xml:space="preserve">قال : </w:t>
      </w:r>
      <w:r w:rsidR="00EE3516">
        <w:rPr>
          <w:rtl/>
        </w:rPr>
        <w:t xml:space="preserve">: </w:t>
      </w:r>
      <w:r w:rsidR="00EE3516" w:rsidRPr="008856D2">
        <w:rPr>
          <w:rtl/>
        </w:rPr>
        <w:t>تأخر يا عم فأنا أ</w:t>
      </w:r>
      <w:r w:rsidR="00D407B9">
        <w:rPr>
          <w:rtl/>
        </w:rPr>
        <w:t xml:space="preserve">حقَّ </w:t>
      </w:r>
      <w:r w:rsidR="00EE3516" w:rsidRPr="008856D2">
        <w:rPr>
          <w:rtl/>
        </w:rPr>
        <w:t>بالصلاة على أبي</w:t>
      </w:r>
      <w:r w:rsidR="00EE3516">
        <w:rPr>
          <w:rtl/>
        </w:rPr>
        <w:t xml:space="preserve"> ، </w:t>
      </w:r>
      <w:r w:rsidR="00EE3516" w:rsidRPr="008856D2">
        <w:rPr>
          <w:rtl/>
        </w:rPr>
        <w:t>فتأخر جعفر وقد أربد</w:t>
      </w:r>
      <w:r w:rsidR="003C3C5F">
        <w:rPr>
          <w:rFonts w:hint="cs"/>
          <w:rtl/>
        </w:rPr>
        <w:t>ّ</w:t>
      </w:r>
      <w:r w:rsidR="00EE3516" w:rsidRPr="008856D2">
        <w:rPr>
          <w:rtl/>
        </w:rPr>
        <w:t xml:space="preserve"> وجهه </w:t>
      </w:r>
      <w:r w:rsidR="00EE3516" w:rsidRPr="00183202">
        <w:rPr>
          <w:rStyle w:val="libFootnotenumChar"/>
          <w:rtl/>
        </w:rPr>
        <w:t>(3)</w:t>
      </w:r>
      <w:r w:rsidR="00EE3516" w:rsidRPr="008856D2">
        <w:rPr>
          <w:rtl/>
        </w:rPr>
        <w:t xml:space="preserve"> </w:t>
      </w:r>
      <w:r w:rsidR="003C3C5F">
        <w:rPr>
          <w:rtl/>
        </w:rPr>
        <w:t xml:space="preserve">فتقدّم الصبيّ فصلّى </w:t>
      </w:r>
      <w:r w:rsidR="00EE3516" w:rsidRPr="008856D2">
        <w:rPr>
          <w:rtl/>
        </w:rPr>
        <w:t>عليه ودفن إلى جانب قبر أبيه</w:t>
      </w:r>
      <w:r w:rsidR="00EE3516">
        <w:rPr>
          <w:rtl/>
        </w:rPr>
        <w:t xml:space="preserve"> ، </w:t>
      </w:r>
      <w:r w:rsidR="00A36E9D">
        <w:rPr>
          <w:rtl/>
        </w:rPr>
        <w:t xml:space="preserve">ثمَّ </w:t>
      </w:r>
      <w:r w:rsidR="00B124C6">
        <w:rPr>
          <w:rtl/>
        </w:rPr>
        <w:t xml:space="preserve">قال : </w:t>
      </w:r>
      <w:r w:rsidR="00EE3516">
        <w:rPr>
          <w:rtl/>
        </w:rPr>
        <w:t xml:space="preserve">: </w:t>
      </w:r>
      <w:r w:rsidR="00EE3516" w:rsidRPr="008856D2">
        <w:rPr>
          <w:rtl/>
        </w:rPr>
        <w:t>يا بصري هات جوابات الكتب التي معك فدفعتها إليه</w:t>
      </w:r>
      <w:r w:rsidR="00EE3516">
        <w:rPr>
          <w:rtl/>
        </w:rPr>
        <w:t xml:space="preserve"> ، </w:t>
      </w:r>
      <w:r w:rsidR="00EE3516" w:rsidRPr="008856D2">
        <w:rPr>
          <w:rtl/>
        </w:rPr>
        <w:t>وقلت في نفسي</w:t>
      </w:r>
      <w:r w:rsidR="00EE3516">
        <w:rPr>
          <w:rtl/>
        </w:rPr>
        <w:t xml:space="preserve"> : </w:t>
      </w:r>
      <w:r w:rsidR="00EE3516" w:rsidRPr="008856D2">
        <w:rPr>
          <w:rtl/>
        </w:rPr>
        <w:t>هذه اثنتان</w:t>
      </w:r>
      <w:r w:rsidR="00EE3516">
        <w:rPr>
          <w:rtl/>
        </w:rPr>
        <w:t xml:space="preserve"> ، </w:t>
      </w:r>
      <w:r w:rsidR="00EE3516" w:rsidRPr="008856D2">
        <w:rPr>
          <w:rtl/>
        </w:rPr>
        <w:t>بقي الهميان</w:t>
      </w:r>
      <w:r w:rsidR="00EE3516">
        <w:rPr>
          <w:rtl/>
        </w:rPr>
        <w:t xml:space="preserve"> ، </w:t>
      </w:r>
      <w:r w:rsidR="00A36E9D">
        <w:rPr>
          <w:rtl/>
        </w:rPr>
        <w:t xml:space="preserve">ثمَّ </w:t>
      </w:r>
      <w:r w:rsidR="00EE3516" w:rsidRPr="008856D2">
        <w:rPr>
          <w:rtl/>
        </w:rPr>
        <w:t xml:space="preserve">خرجت إلى جعفر بن </w:t>
      </w:r>
      <w:r w:rsidR="00A36E9D">
        <w:rPr>
          <w:rtl/>
        </w:rPr>
        <w:t xml:space="preserve">عليّ </w:t>
      </w:r>
      <w:r w:rsidR="00EE3516" w:rsidRPr="008856D2">
        <w:rPr>
          <w:rtl/>
        </w:rPr>
        <w:t xml:space="preserve">وهو يزفر </w:t>
      </w:r>
      <w:r w:rsidR="00EE3516" w:rsidRPr="00183202">
        <w:rPr>
          <w:rStyle w:val="libFootnotenumChar"/>
          <w:rtl/>
        </w:rPr>
        <w:t>(4)</w:t>
      </w:r>
      <w:r w:rsidR="00EE3516" w:rsidRPr="008856D2">
        <w:rPr>
          <w:rtl/>
        </w:rPr>
        <w:t xml:space="preserve"> ف</w:t>
      </w:r>
      <w:r w:rsidR="00B124C6">
        <w:rPr>
          <w:rtl/>
        </w:rPr>
        <w:t xml:space="preserve">قال : </w:t>
      </w:r>
      <w:r w:rsidR="00EE3516" w:rsidRPr="008856D2">
        <w:rPr>
          <w:rtl/>
        </w:rPr>
        <w:t>له حاجز الوشاء</w:t>
      </w:r>
      <w:r w:rsidR="00EE3516">
        <w:rPr>
          <w:rtl/>
        </w:rPr>
        <w:t xml:space="preserve"> : </w:t>
      </w:r>
      <w:r w:rsidR="00EE3516" w:rsidRPr="008856D2">
        <w:rPr>
          <w:rtl/>
        </w:rPr>
        <w:t xml:space="preserve">يا </w:t>
      </w:r>
      <w:r w:rsidR="00652EC2">
        <w:rPr>
          <w:rtl/>
        </w:rPr>
        <w:t>سيّدي</w:t>
      </w:r>
      <w:r w:rsidR="009A66E4">
        <w:rPr>
          <w:rtl/>
        </w:rPr>
        <w:t xml:space="preserve"> </w:t>
      </w:r>
      <w:r w:rsidR="00EE3516" w:rsidRPr="008856D2">
        <w:rPr>
          <w:rtl/>
        </w:rPr>
        <w:t xml:space="preserve">من </w:t>
      </w:r>
      <w:r w:rsidR="003C3C5F">
        <w:rPr>
          <w:rtl/>
        </w:rPr>
        <w:t xml:space="preserve">الصبيّ </w:t>
      </w:r>
      <w:r w:rsidR="00EE3516" w:rsidRPr="008856D2">
        <w:rPr>
          <w:rtl/>
        </w:rPr>
        <w:t>لنقيم عليه الحجة</w:t>
      </w:r>
      <w:r w:rsidR="00EE3516">
        <w:rPr>
          <w:rtl/>
        </w:rPr>
        <w:t>؟</w:t>
      </w:r>
      <w:r w:rsidR="00EE3516" w:rsidRPr="008856D2">
        <w:rPr>
          <w:rtl/>
        </w:rPr>
        <w:t xml:space="preserve"> ف</w:t>
      </w:r>
      <w:r w:rsidR="00B124C6">
        <w:rPr>
          <w:rtl/>
        </w:rPr>
        <w:t xml:space="preserve">قال : </w:t>
      </w:r>
      <w:r w:rsidR="00EE3516">
        <w:rPr>
          <w:rtl/>
        </w:rPr>
        <w:t xml:space="preserve">: </w:t>
      </w:r>
      <w:r w:rsidR="00EE3516" w:rsidRPr="008856D2">
        <w:rPr>
          <w:rtl/>
        </w:rPr>
        <w:t>والله ما رأيته قط ولا عرفته</w:t>
      </w:r>
      <w:r w:rsidR="00EE3516">
        <w:rPr>
          <w:rtl/>
        </w:rPr>
        <w:t xml:space="preserve"> ، </w:t>
      </w:r>
      <w:r w:rsidR="00EE3516" w:rsidRPr="008856D2">
        <w:rPr>
          <w:rtl/>
        </w:rPr>
        <w:t>إلى آخر الخبر.</w:t>
      </w:r>
    </w:p>
    <w:p w14:paraId="68DCD1D5" w14:textId="77777777" w:rsidR="00EE3516" w:rsidRDefault="00EE3516" w:rsidP="003C3C5F">
      <w:pPr>
        <w:pStyle w:val="libNormal"/>
        <w:rPr>
          <w:rtl/>
          <w:lang w:bidi="fa-IR"/>
        </w:rPr>
      </w:pPr>
      <w:r w:rsidRPr="003C3C5F">
        <w:rPr>
          <w:rStyle w:val="libBold1Char"/>
          <w:rtl/>
        </w:rPr>
        <w:t>الحديث العاشر :</w:t>
      </w:r>
      <w:r>
        <w:rPr>
          <w:rtl/>
        </w:rPr>
        <w:t xml:space="preserve"> </w:t>
      </w:r>
      <w:r w:rsidRPr="008856D2">
        <w:rPr>
          <w:rtl/>
          <w:lang w:bidi="fa-IR"/>
        </w:rPr>
        <w:t>مجهول.</w:t>
      </w:r>
    </w:p>
    <w:p w14:paraId="7A6ACAF1" w14:textId="396BE0D4" w:rsidR="00EE3516" w:rsidRPr="008856D2" w:rsidRDefault="00EE3516" w:rsidP="00571CFD">
      <w:pPr>
        <w:pStyle w:val="libNormal"/>
        <w:rPr>
          <w:rtl/>
        </w:rPr>
      </w:pPr>
      <w:r>
        <w:rPr>
          <w:rtl/>
        </w:rPr>
        <w:t xml:space="preserve">« </w:t>
      </w:r>
      <w:r w:rsidR="00973D87">
        <w:rPr>
          <w:rtl/>
        </w:rPr>
        <w:t xml:space="preserve">عمّن </w:t>
      </w:r>
      <w:r w:rsidRPr="004A3B67">
        <w:rPr>
          <w:rtl/>
        </w:rPr>
        <w:t>رآه</w:t>
      </w:r>
      <w:r>
        <w:rPr>
          <w:rtl/>
        </w:rPr>
        <w:t xml:space="preserve"> » </w:t>
      </w:r>
      <w:r w:rsidRPr="008856D2">
        <w:rPr>
          <w:rtl/>
        </w:rPr>
        <w:t xml:space="preserve">أي القائم </w:t>
      </w:r>
      <w:r w:rsidRPr="00940F9D">
        <w:rPr>
          <w:rStyle w:val="libAlaemChar"/>
          <w:rtl/>
        </w:rPr>
        <w:t>عليه‌السلام</w:t>
      </w:r>
      <w:r>
        <w:rPr>
          <w:rtl/>
        </w:rPr>
        <w:t xml:space="preserve"> « </w:t>
      </w:r>
      <w:r w:rsidRPr="004A3B67">
        <w:rPr>
          <w:rtl/>
        </w:rPr>
        <w:t>قبل الحادث</w:t>
      </w:r>
      <w:r>
        <w:rPr>
          <w:rtl/>
        </w:rPr>
        <w:t xml:space="preserve"> » </w:t>
      </w:r>
      <w:r w:rsidRPr="008856D2">
        <w:rPr>
          <w:rtl/>
        </w:rPr>
        <w:t xml:space="preserve">أي وفاة أبي </w:t>
      </w:r>
      <w:r w:rsidR="00A36E9D">
        <w:rPr>
          <w:rtl/>
        </w:rPr>
        <w:t xml:space="preserve">محمّد </w:t>
      </w:r>
      <w:r w:rsidRPr="00940F9D">
        <w:rPr>
          <w:rStyle w:val="libAlaemChar"/>
          <w:rtl/>
        </w:rPr>
        <w:t>عليه‌السلام</w:t>
      </w:r>
      <w:r w:rsidRPr="008856D2">
        <w:rPr>
          <w:rtl/>
        </w:rPr>
        <w:t xml:space="preserve"> أو التجسس له من السلطان والتفحص عنه ووقوع الغيبة الصغرى</w:t>
      </w:r>
      <w:r>
        <w:rPr>
          <w:rtl/>
        </w:rPr>
        <w:t xml:space="preserve"> « </w:t>
      </w:r>
      <w:r w:rsidRPr="004A3B67">
        <w:rPr>
          <w:rtl/>
        </w:rPr>
        <w:t>أنها</w:t>
      </w:r>
      <w:r>
        <w:rPr>
          <w:rtl/>
        </w:rPr>
        <w:t xml:space="preserve"> » </w:t>
      </w:r>
      <w:r w:rsidRPr="008856D2">
        <w:rPr>
          <w:rtl/>
        </w:rPr>
        <w:t xml:space="preserve">أي </w:t>
      </w:r>
      <w:r w:rsidR="0012207A">
        <w:rPr>
          <w:rtl/>
        </w:rPr>
        <w:t xml:space="preserve">الدّار </w:t>
      </w:r>
      <w:r w:rsidRPr="008856D2">
        <w:rPr>
          <w:rtl/>
        </w:rPr>
        <w:t xml:space="preserve">أو مدينة </w:t>
      </w:r>
      <w:r w:rsidR="00FA108B">
        <w:rPr>
          <w:rtl/>
        </w:rPr>
        <w:t xml:space="preserve">سرّ </w:t>
      </w:r>
      <w:r w:rsidRPr="008856D2">
        <w:rPr>
          <w:rtl/>
        </w:rPr>
        <w:t>من رأى</w:t>
      </w:r>
      <w:r>
        <w:rPr>
          <w:rtl/>
        </w:rPr>
        <w:t xml:space="preserve"> « </w:t>
      </w:r>
      <w:r w:rsidRPr="004A3B67">
        <w:rPr>
          <w:rtl/>
        </w:rPr>
        <w:t>لو لا الطرد</w:t>
      </w:r>
      <w:r>
        <w:rPr>
          <w:rtl/>
        </w:rPr>
        <w:t xml:space="preserve"> » </w:t>
      </w:r>
      <w:r w:rsidRPr="008856D2">
        <w:rPr>
          <w:rtl/>
        </w:rPr>
        <w:t>أي دفع الظالمين إياي.</w:t>
      </w:r>
    </w:p>
    <w:p w14:paraId="6DF87556" w14:textId="77777777" w:rsidR="00EE3516" w:rsidRPr="008856D2" w:rsidRDefault="00EE3516" w:rsidP="006F7B8D">
      <w:pPr>
        <w:pStyle w:val="libLine"/>
        <w:rPr>
          <w:rtl/>
        </w:rPr>
      </w:pPr>
      <w:r w:rsidRPr="008856D2">
        <w:rPr>
          <w:rtl/>
        </w:rPr>
        <w:t>__________________</w:t>
      </w:r>
    </w:p>
    <w:p w14:paraId="6FBA52C2" w14:textId="77777777" w:rsidR="00EE3516" w:rsidRPr="008856D2" w:rsidRDefault="00EE3516" w:rsidP="005A0345">
      <w:pPr>
        <w:pStyle w:val="libFootnote0"/>
        <w:rPr>
          <w:rtl/>
          <w:lang w:bidi="fa-IR"/>
        </w:rPr>
      </w:pPr>
      <w:r>
        <w:rPr>
          <w:rtl/>
        </w:rPr>
        <w:t>(</w:t>
      </w:r>
      <w:r w:rsidRPr="008856D2">
        <w:rPr>
          <w:rtl/>
        </w:rPr>
        <w:t>1) وفي المصدر</w:t>
      </w:r>
      <w:r>
        <w:rPr>
          <w:rtl/>
        </w:rPr>
        <w:t xml:space="preserve"> « </w:t>
      </w:r>
      <w:r w:rsidRPr="008856D2">
        <w:rPr>
          <w:rtl/>
        </w:rPr>
        <w:t>فقم فصلّ عليه</w:t>
      </w:r>
      <w:r>
        <w:rPr>
          <w:rtl/>
        </w:rPr>
        <w:t xml:space="preserve"> ».</w:t>
      </w:r>
    </w:p>
    <w:p w14:paraId="5A05D9AE" w14:textId="61A2C257" w:rsidR="00EE3516" w:rsidRPr="008856D2" w:rsidRDefault="00EE3516" w:rsidP="005A0345">
      <w:pPr>
        <w:pStyle w:val="libFootnote0"/>
        <w:rPr>
          <w:rtl/>
          <w:lang w:bidi="fa-IR"/>
        </w:rPr>
      </w:pPr>
      <w:r>
        <w:rPr>
          <w:rtl/>
        </w:rPr>
        <w:t>(</w:t>
      </w:r>
      <w:r w:rsidRPr="008856D2">
        <w:rPr>
          <w:rtl/>
        </w:rPr>
        <w:t>2) السمرة</w:t>
      </w:r>
      <w:r>
        <w:rPr>
          <w:rtl/>
        </w:rPr>
        <w:t xml:space="preserve"> : </w:t>
      </w:r>
      <w:r w:rsidRPr="008856D2">
        <w:rPr>
          <w:rtl/>
        </w:rPr>
        <w:t>ما بين السواد والبياض</w:t>
      </w:r>
      <w:r>
        <w:rPr>
          <w:rtl/>
        </w:rPr>
        <w:t xml:space="preserve"> ، </w:t>
      </w:r>
      <w:r w:rsidRPr="008856D2">
        <w:rPr>
          <w:rtl/>
        </w:rPr>
        <w:t>وبالفارسية</w:t>
      </w:r>
      <w:r>
        <w:rPr>
          <w:rtl/>
        </w:rPr>
        <w:t xml:space="preserve"> « </w:t>
      </w:r>
      <w:r w:rsidRPr="008856D2">
        <w:rPr>
          <w:rtl/>
        </w:rPr>
        <w:t>گندمگون</w:t>
      </w:r>
      <w:r>
        <w:rPr>
          <w:rtl/>
        </w:rPr>
        <w:t xml:space="preserve"> ».</w:t>
      </w:r>
      <w:r w:rsidRPr="008856D2">
        <w:rPr>
          <w:rtl/>
        </w:rPr>
        <w:t xml:space="preserve"> وقط الشعر قط الشعر </w:t>
      </w:r>
      <w:r w:rsidR="003C3C5F">
        <w:rPr>
          <w:rtl/>
        </w:rPr>
        <w:t xml:space="preserve">قططاً </w:t>
      </w:r>
      <w:r>
        <w:rPr>
          <w:rtl/>
        </w:rPr>
        <w:t xml:space="preserve">: </w:t>
      </w:r>
      <w:r w:rsidRPr="008856D2">
        <w:rPr>
          <w:rtl/>
        </w:rPr>
        <w:t xml:space="preserve">كان </w:t>
      </w:r>
      <w:r w:rsidR="003C3C5F">
        <w:rPr>
          <w:rtl/>
        </w:rPr>
        <w:t>قصيراً جعداً</w:t>
      </w:r>
      <w:r w:rsidRPr="008856D2">
        <w:rPr>
          <w:rtl/>
        </w:rPr>
        <w:t>. والفلج</w:t>
      </w:r>
      <w:r>
        <w:rPr>
          <w:rtl/>
        </w:rPr>
        <w:t xml:space="preserve"> </w:t>
      </w:r>
      <w:r w:rsidR="00B124C6">
        <w:rPr>
          <w:rtl/>
        </w:rPr>
        <w:t>-</w:t>
      </w:r>
      <w:r>
        <w:rPr>
          <w:rtl/>
        </w:rPr>
        <w:t xml:space="preserve"> </w:t>
      </w:r>
      <w:r w:rsidRPr="008856D2">
        <w:rPr>
          <w:rtl/>
        </w:rPr>
        <w:t>بالتحريك</w:t>
      </w:r>
      <w:r>
        <w:rPr>
          <w:rtl/>
        </w:rPr>
        <w:t xml:space="preserve"> </w:t>
      </w:r>
      <w:r w:rsidR="00B124C6">
        <w:rPr>
          <w:rtl/>
        </w:rPr>
        <w:t>-</w:t>
      </w:r>
      <w:r>
        <w:rPr>
          <w:rtl/>
        </w:rPr>
        <w:t xml:space="preserve"> </w:t>
      </w:r>
      <w:r w:rsidRPr="008856D2">
        <w:rPr>
          <w:rtl/>
        </w:rPr>
        <w:t>تبا</w:t>
      </w:r>
      <w:r w:rsidR="008A0BC3">
        <w:rPr>
          <w:rtl/>
        </w:rPr>
        <w:t xml:space="preserve">عدّ </w:t>
      </w:r>
      <w:r w:rsidRPr="008856D2">
        <w:rPr>
          <w:rtl/>
        </w:rPr>
        <w:t>ما بين الثنايا والرباعيات</w:t>
      </w:r>
      <w:r>
        <w:rPr>
          <w:rtl/>
        </w:rPr>
        <w:t xml:space="preserve"> ، </w:t>
      </w:r>
      <w:r w:rsidRPr="008856D2">
        <w:rPr>
          <w:rtl/>
        </w:rPr>
        <w:t xml:space="preserve">وفي وصف </w:t>
      </w:r>
      <w:r w:rsidR="004A12BC">
        <w:rPr>
          <w:rtl/>
        </w:rPr>
        <w:t xml:space="preserve">النبيّ </w:t>
      </w:r>
      <w:r>
        <w:rPr>
          <w:rtl/>
        </w:rPr>
        <w:t>(ص</w:t>
      </w:r>
      <w:r w:rsidRPr="008856D2">
        <w:rPr>
          <w:rtl/>
        </w:rPr>
        <w:t>) كان مفلج الأسنان. وجبذ بمعنى جذب.</w:t>
      </w:r>
    </w:p>
    <w:p w14:paraId="2D7CD622" w14:textId="77777777" w:rsidR="00EE3516" w:rsidRPr="008856D2" w:rsidRDefault="00EE3516" w:rsidP="005A0345">
      <w:pPr>
        <w:pStyle w:val="libFootnote0"/>
        <w:rPr>
          <w:rtl/>
          <w:lang w:bidi="fa-IR"/>
        </w:rPr>
      </w:pPr>
      <w:r>
        <w:rPr>
          <w:rtl/>
        </w:rPr>
        <w:t>(</w:t>
      </w:r>
      <w:r w:rsidRPr="008856D2">
        <w:rPr>
          <w:rtl/>
        </w:rPr>
        <w:t>3) اربدّ وجهه</w:t>
      </w:r>
      <w:r>
        <w:rPr>
          <w:rtl/>
        </w:rPr>
        <w:t xml:space="preserve"> : </w:t>
      </w:r>
      <w:r w:rsidRPr="008856D2">
        <w:rPr>
          <w:rtl/>
        </w:rPr>
        <w:t>تغيّر.</w:t>
      </w:r>
    </w:p>
    <w:p w14:paraId="292F9BBD" w14:textId="77777777" w:rsidR="00EE3516" w:rsidRPr="008856D2" w:rsidRDefault="00EE3516" w:rsidP="005A0345">
      <w:pPr>
        <w:pStyle w:val="libFootnote0"/>
        <w:rPr>
          <w:rtl/>
          <w:lang w:bidi="fa-IR"/>
        </w:rPr>
      </w:pPr>
      <w:r>
        <w:rPr>
          <w:rtl/>
        </w:rPr>
        <w:t>(</w:t>
      </w:r>
      <w:r w:rsidRPr="008856D2">
        <w:rPr>
          <w:rtl/>
        </w:rPr>
        <w:t>4) زفر الرجل</w:t>
      </w:r>
      <w:r>
        <w:rPr>
          <w:rtl/>
        </w:rPr>
        <w:t xml:space="preserve"> : </w:t>
      </w:r>
      <w:r w:rsidRPr="008856D2">
        <w:rPr>
          <w:rtl/>
        </w:rPr>
        <w:t>أخرج نفسه مع مدّه يداه.</w:t>
      </w:r>
    </w:p>
    <w:p w14:paraId="5A82FC36" w14:textId="77777777" w:rsidR="002A5FAD" w:rsidRDefault="002A5FAD" w:rsidP="002A5FAD">
      <w:pPr>
        <w:pStyle w:val="libNormal"/>
        <w:rPr>
          <w:rtl/>
        </w:rPr>
      </w:pPr>
      <w:r w:rsidRPr="002A5FAD">
        <w:rPr>
          <w:rStyle w:val="libNormalChar"/>
          <w:rtl/>
        </w:rPr>
        <w:br w:type="page"/>
      </w:r>
    </w:p>
    <w:p w14:paraId="22765CC8" w14:textId="503F3915" w:rsidR="00EE3516" w:rsidRPr="008856D2" w:rsidRDefault="00EE3516" w:rsidP="002A5FAD">
      <w:pPr>
        <w:pStyle w:val="libNormal"/>
        <w:rPr>
          <w:rtl/>
        </w:rPr>
      </w:pPr>
      <w:r w:rsidRPr="008856D2">
        <w:rPr>
          <w:rtl/>
        </w:rPr>
        <w:lastRenderedPageBreak/>
        <w:t>11</w:t>
      </w:r>
      <w:r>
        <w:rPr>
          <w:rtl/>
        </w:rPr>
        <w:t xml:space="preserve"> </w:t>
      </w:r>
      <w:r w:rsidR="00B124C6">
        <w:rPr>
          <w:rtl/>
        </w:rPr>
        <w:t>-</w:t>
      </w:r>
      <w:r>
        <w:rPr>
          <w:rtl/>
        </w:rPr>
        <w:t xml:space="preserve"> </w:t>
      </w:r>
      <w:r w:rsidR="00A36E9D">
        <w:rPr>
          <w:rtl/>
        </w:rPr>
        <w:t>عليّ</w:t>
      </w:r>
      <w:r w:rsidR="003C3C5F">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قيس</w:t>
      </w:r>
      <w:r>
        <w:rPr>
          <w:rtl/>
        </w:rPr>
        <w:t xml:space="preserve"> ، </w:t>
      </w:r>
      <w:r w:rsidRPr="008856D2">
        <w:rPr>
          <w:rtl/>
        </w:rPr>
        <w:t xml:space="preserve">عن بعض جلاوزة السواد </w:t>
      </w:r>
      <w:r w:rsidR="00B124C6">
        <w:rPr>
          <w:rtl/>
        </w:rPr>
        <w:t xml:space="preserve">قال : </w:t>
      </w:r>
      <w:r w:rsidRPr="008856D2">
        <w:rPr>
          <w:rtl/>
        </w:rPr>
        <w:t xml:space="preserve">شاهدت سيماء </w:t>
      </w:r>
      <w:r w:rsidR="00C42151">
        <w:rPr>
          <w:rtl/>
        </w:rPr>
        <w:t xml:space="preserve">آنفاً </w:t>
      </w:r>
      <w:r w:rsidRPr="008856D2">
        <w:rPr>
          <w:rtl/>
        </w:rPr>
        <w:t>ب</w:t>
      </w:r>
      <w:r w:rsidR="00FA108B">
        <w:rPr>
          <w:rtl/>
        </w:rPr>
        <w:t xml:space="preserve">سرّ </w:t>
      </w:r>
      <w:r w:rsidRPr="008856D2">
        <w:rPr>
          <w:rtl/>
        </w:rPr>
        <w:t>من رأى وقد ك</w:t>
      </w:r>
      <w:r w:rsidR="00FA108B">
        <w:rPr>
          <w:rtl/>
        </w:rPr>
        <w:t xml:space="preserve">سرّ </w:t>
      </w:r>
      <w:r w:rsidRPr="008856D2">
        <w:rPr>
          <w:rtl/>
        </w:rPr>
        <w:t xml:space="preserve">باب </w:t>
      </w:r>
      <w:r w:rsidR="0012207A">
        <w:rPr>
          <w:rtl/>
        </w:rPr>
        <w:t xml:space="preserve">الدّار </w:t>
      </w:r>
      <w:r w:rsidRPr="008856D2">
        <w:rPr>
          <w:rtl/>
        </w:rPr>
        <w:t>فخرج عليه وبيده طبرزين ف</w:t>
      </w:r>
      <w:r w:rsidR="00B124C6">
        <w:rPr>
          <w:rtl/>
        </w:rPr>
        <w:t xml:space="preserve">قال : </w:t>
      </w:r>
      <w:r w:rsidRPr="008856D2">
        <w:rPr>
          <w:rtl/>
        </w:rPr>
        <w:t>له</w:t>
      </w:r>
      <w:r>
        <w:rPr>
          <w:rtl/>
        </w:rPr>
        <w:t xml:space="preserve"> </w:t>
      </w:r>
      <w:r w:rsidR="00B124C6">
        <w:rPr>
          <w:rtl/>
        </w:rPr>
        <w:t>-</w:t>
      </w:r>
      <w:r>
        <w:rPr>
          <w:rtl/>
        </w:rPr>
        <w:t xml:space="preserve"> </w:t>
      </w:r>
      <w:r w:rsidRPr="008856D2">
        <w:rPr>
          <w:rtl/>
        </w:rPr>
        <w:t>ما تصنع في داري ف</w:t>
      </w:r>
      <w:r w:rsidR="00B124C6">
        <w:rPr>
          <w:rtl/>
        </w:rPr>
        <w:t xml:space="preserve">قال : </w:t>
      </w:r>
      <w:r w:rsidRPr="008856D2">
        <w:rPr>
          <w:rtl/>
        </w:rPr>
        <w:t xml:space="preserve">سيماء إن </w:t>
      </w:r>
      <w:r w:rsidR="00C42151">
        <w:rPr>
          <w:rtl/>
        </w:rPr>
        <w:t xml:space="preserve">جعفراً </w:t>
      </w:r>
      <w:r w:rsidRPr="008856D2">
        <w:rPr>
          <w:rtl/>
        </w:rPr>
        <w:t xml:space="preserve">زعم أن أباك مضى ولا ولد له فإن كانت دارك فقد انصرفت عنك فخرج عن </w:t>
      </w:r>
      <w:r w:rsidR="0012207A">
        <w:rPr>
          <w:rtl/>
        </w:rPr>
        <w:t xml:space="preserve">الدّار </w:t>
      </w:r>
      <w:r w:rsidR="00B124C6">
        <w:rPr>
          <w:rtl/>
        </w:rPr>
        <w:t xml:space="preserve">قال : </w:t>
      </w:r>
      <w:r>
        <w:rPr>
          <w:rFonts w:hint="cs"/>
          <w:rtl/>
        </w:rPr>
        <w:t xml:space="preserve">: </w:t>
      </w:r>
      <w:r w:rsidR="00A36E9D">
        <w:rPr>
          <w:rtl/>
        </w:rPr>
        <w:t xml:space="preserve">عليّ </w:t>
      </w:r>
      <w:r w:rsidRPr="008856D2">
        <w:rPr>
          <w:rtl/>
        </w:rPr>
        <w:t xml:space="preserve">بن قيس فخرج علينا خادم من خدم </w:t>
      </w:r>
      <w:r w:rsidR="0012207A">
        <w:rPr>
          <w:rtl/>
        </w:rPr>
        <w:t xml:space="preserve">الدّار </w:t>
      </w:r>
      <w:r w:rsidRPr="008856D2">
        <w:rPr>
          <w:rtl/>
        </w:rPr>
        <w:t>فسألته عن هذا الخبر ف</w:t>
      </w:r>
      <w:r w:rsidR="00B124C6">
        <w:rPr>
          <w:rtl/>
        </w:rPr>
        <w:t xml:space="preserve">قال : </w:t>
      </w:r>
      <w:r w:rsidRPr="008856D2">
        <w:rPr>
          <w:rtl/>
        </w:rPr>
        <w:t>لي من حد</w:t>
      </w:r>
      <w:r w:rsidR="00C42151">
        <w:rPr>
          <w:rFonts w:hint="cs"/>
          <w:rtl/>
        </w:rPr>
        <w:t>َّ</w:t>
      </w:r>
      <w:r w:rsidRPr="008856D2">
        <w:rPr>
          <w:rtl/>
        </w:rPr>
        <w:t xml:space="preserve">ثك بهذا </w:t>
      </w:r>
      <w:r w:rsidR="00C42151">
        <w:rPr>
          <w:rFonts w:hint="cs"/>
          <w:rtl/>
        </w:rPr>
        <w:t xml:space="preserve">؟ </w:t>
      </w:r>
      <w:r w:rsidRPr="008856D2">
        <w:rPr>
          <w:rtl/>
        </w:rPr>
        <w:t xml:space="preserve">فقلت له </w:t>
      </w:r>
      <w:r w:rsidR="009A66E4">
        <w:rPr>
          <w:rtl/>
        </w:rPr>
        <w:t xml:space="preserve">حدَّثني </w:t>
      </w:r>
      <w:r w:rsidRPr="008856D2">
        <w:rPr>
          <w:rtl/>
        </w:rPr>
        <w:t>بعض جلاوزة السواد ف</w:t>
      </w:r>
      <w:r w:rsidR="00B124C6">
        <w:rPr>
          <w:rtl/>
        </w:rPr>
        <w:t xml:space="preserve">قال : </w:t>
      </w:r>
      <w:r w:rsidRPr="008856D2">
        <w:rPr>
          <w:rtl/>
        </w:rPr>
        <w:t>لي لا يكاد يخفى على الناس شيء</w:t>
      </w:r>
      <w:r>
        <w:rPr>
          <w:rFonts w:hint="cs"/>
          <w:rtl/>
        </w:rPr>
        <w:t>.</w:t>
      </w:r>
    </w:p>
    <w:p w14:paraId="31D22432" w14:textId="1AA02FC9" w:rsidR="00EE3516" w:rsidRPr="008856D2" w:rsidRDefault="00EE3516" w:rsidP="00571CFD">
      <w:pPr>
        <w:pStyle w:val="libNormal"/>
        <w:rPr>
          <w:rtl/>
        </w:rPr>
      </w:pPr>
      <w:r w:rsidRPr="008856D2">
        <w:rPr>
          <w:rtl/>
        </w:rPr>
        <w:t>12</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 xml:space="preserve">عن جعفر بن </w:t>
      </w:r>
      <w:r w:rsidR="00A36E9D">
        <w:rPr>
          <w:rtl/>
        </w:rPr>
        <w:t xml:space="preserve">محمّد </w:t>
      </w:r>
      <w:r w:rsidR="00C42151">
        <w:rPr>
          <w:rtl/>
        </w:rPr>
        <w:t xml:space="preserve">الكوفيّ </w:t>
      </w:r>
      <w:r>
        <w:rPr>
          <w:rtl/>
        </w:rPr>
        <w:t xml:space="preserve">، </w:t>
      </w:r>
      <w:r w:rsidRPr="008856D2">
        <w:rPr>
          <w:rtl/>
        </w:rPr>
        <w:t xml:space="preserve">عن جعفر بن </w:t>
      </w:r>
      <w:r w:rsidR="00A36E9D">
        <w:rPr>
          <w:rtl/>
        </w:rPr>
        <w:t xml:space="preserve">محمّد </w:t>
      </w:r>
      <w:r w:rsidRPr="008856D2">
        <w:rPr>
          <w:rtl/>
        </w:rPr>
        <w:t>المكفوف</w:t>
      </w:r>
      <w:r>
        <w:rPr>
          <w:rtl/>
        </w:rPr>
        <w:t xml:space="preserve"> ، </w:t>
      </w:r>
      <w:r w:rsidRPr="008856D2">
        <w:rPr>
          <w:rtl/>
        </w:rPr>
        <w:t xml:space="preserve">عن عمرو الأهوازي </w:t>
      </w:r>
      <w:r w:rsidR="00B124C6">
        <w:rPr>
          <w:rtl/>
        </w:rPr>
        <w:t xml:space="preserve">قال : </w:t>
      </w:r>
      <w:r w:rsidRPr="008856D2">
        <w:rPr>
          <w:rtl/>
        </w:rPr>
        <w:t xml:space="preserve">أرانيه أبو </w:t>
      </w:r>
      <w:r w:rsidR="00A36E9D">
        <w:rPr>
          <w:rtl/>
        </w:rPr>
        <w:t xml:space="preserve">محمّد </w:t>
      </w:r>
      <w:r w:rsidRPr="00940F9D">
        <w:rPr>
          <w:rStyle w:val="libAlaemChar"/>
          <w:rtl/>
        </w:rPr>
        <w:t>عليه‌السلام</w:t>
      </w:r>
      <w:r w:rsidRPr="005C710F">
        <w:rPr>
          <w:rFonts w:hint="cs"/>
          <w:rtl/>
        </w:rPr>
        <w:t xml:space="preserve"> </w:t>
      </w:r>
      <w:r w:rsidRPr="008856D2">
        <w:rPr>
          <w:rtl/>
        </w:rPr>
        <w:t>و</w:t>
      </w:r>
      <w:r w:rsidR="00B124C6">
        <w:rPr>
          <w:rtl/>
        </w:rPr>
        <w:t xml:space="preserve">قال : </w:t>
      </w:r>
      <w:r w:rsidRPr="008856D2">
        <w:rPr>
          <w:rtl/>
        </w:rPr>
        <w:t>هذا صاحبكم</w:t>
      </w:r>
      <w:r>
        <w:rPr>
          <w:rFonts w:hint="cs"/>
          <w:rtl/>
        </w:rPr>
        <w:t>.</w:t>
      </w:r>
    </w:p>
    <w:p w14:paraId="65C36D33" w14:textId="2887273B" w:rsidR="00EE3516" w:rsidRPr="008856D2" w:rsidRDefault="00EE3516" w:rsidP="00571CFD">
      <w:pPr>
        <w:pStyle w:val="libNormal"/>
        <w:rPr>
          <w:rtl/>
        </w:rPr>
      </w:pPr>
      <w:r w:rsidRPr="008856D2">
        <w:rPr>
          <w:rtl/>
        </w:rPr>
        <w:t>13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الحسن بن </w:t>
      </w:r>
      <w:r w:rsidR="00A36E9D">
        <w:rPr>
          <w:rtl/>
        </w:rPr>
        <w:t xml:space="preserve">عليّ </w:t>
      </w:r>
      <w:r w:rsidR="00C42151">
        <w:rPr>
          <w:rtl/>
        </w:rPr>
        <w:t xml:space="preserve">النيسابوريّ </w:t>
      </w:r>
      <w:r>
        <w:rPr>
          <w:rtl/>
        </w:rPr>
        <w:t xml:space="preserve">، </w:t>
      </w:r>
      <w:r w:rsidRPr="008856D2">
        <w:rPr>
          <w:rtl/>
        </w:rPr>
        <w:t>عن إبراهيم بن محمد</w:t>
      </w:r>
    </w:p>
    <w:p w14:paraId="154131F8" w14:textId="706A7179" w:rsidR="00EE3516" w:rsidRPr="00324B78" w:rsidRDefault="00201378" w:rsidP="006F7B8D">
      <w:pPr>
        <w:pStyle w:val="libLine"/>
        <w:rPr>
          <w:rtl/>
        </w:rPr>
      </w:pPr>
      <w:r>
        <w:rPr>
          <w:rFonts w:hint="cs"/>
          <w:rtl/>
        </w:rPr>
        <w:t>________________________________________________________</w:t>
      </w:r>
    </w:p>
    <w:p w14:paraId="0126B4EA" w14:textId="77777777" w:rsidR="00EE3516" w:rsidRDefault="00EE3516" w:rsidP="00C42151">
      <w:pPr>
        <w:pStyle w:val="libNormal"/>
        <w:rPr>
          <w:rtl/>
          <w:lang w:bidi="fa-IR"/>
        </w:rPr>
      </w:pPr>
      <w:r w:rsidRPr="00C42151">
        <w:rPr>
          <w:rStyle w:val="libBold1Char"/>
          <w:rtl/>
        </w:rPr>
        <w:t>الحديث الحادي عشر :</w:t>
      </w:r>
      <w:r>
        <w:rPr>
          <w:rtl/>
        </w:rPr>
        <w:t xml:space="preserve"> </w:t>
      </w:r>
      <w:r w:rsidRPr="008856D2">
        <w:rPr>
          <w:rtl/>
          <w:lang w:bidi="fa-IR"/>
        </w:rPr>
        <w:t>مجهول أيضا.</w:t>
      </w:r>
    </w:p>
    <w:p w14:paraId="44F722DD" w14:textId="11202B49" w:rsidR="00EE3516" w:rsidRPr="008856D2" w:rsidRDefault="00EE3516" w:rsidP="00571CFD">
      <w:pPr>
        <w:pStyle w:val="libNormal"/>
        <w:rPr>
          <w:rtl/>
        </w:rPr>
      </w:pPr>
      <w:r>
        <w:rPr>
          <w:rtl/>
        </w:rPr>
        <w:t xml:space="preserve">« </w:t>
      </w:r>
      <w:r w:rsidRPr="004A3B67">
        <w:rPr>
          <w:rtl/>
        </w:rPr>
        <w:t>الجلاوزة</w:t>
      </w:r>
      <w:r>
        <w:rPr>
          <w:rtl/>
        </w:rPr>
        <w:t xml:space="preserve"> » </w:t>
      </w:r>
      <w:r w:rsidRPr="008856D2">
        <w:rPr>
          <w:rtl/>
        </w:rPr>
        <w:t>بفتح الجيم وك</w:t>
      </w:r>
      <w:r w:rsidR="00FA108B">
        <w:rPr>
          <w:rtl/>
        </w:rPr>
        <w:t xml:space="preserve">سرّ </w:t>
      </w:r>
      <w:r w:rsidRPr="008856D2">
        <w:rPr>
          <w:rtl/>
        </w:rPr>
        <w:t>الواو جمع الجلواذ بالك</w:t>
      </w:r>
      <w:r w:rsidR="00FA108B">
        <w:rPr>
          <w:rtl/>
        </w:rPr>
        <w:t xml:space="preserve">سرّ </w:t>
      </w:r>
      <w:r w:rsidRPr="008856D2">
        <w:rPr>
          <w:rtl/>
        </w:rPr>
        <w:t>وهو الشرطي كتركي وجهني</w:t>
      </w:r>
      <w:r>
        <w:rPr>
          <w:rtl/>
        </w:rPr>
        <w:t xml:space="preserve"> ، </w:t>
      </w:r>
      <w:r w:rsidRPr="008856D2">
        <w:rPr>
          <w:rtl/>
        </w:rPr>
        <w:t>وهم طائفة من أعوان الولاة</w:t>
      </w:r>
      <w:r>
        <w:rPr>
          <w:rtl/>
        </w:rPr>
        <w:t xml:space="preserve"> ، </w:t>
      </w:r>
      <w:r w:rsidRPr="008856D2">
        <w:rPr>
          <w:rtl/>
        </w:rPr>
        <w:t xml:space="preserve">أو هم </w:t>
      </w:r>
      <w:r w:rsidR="004A12BC">
        <w:rPr>
          <w:rtl/>
        </w:rPr>
        <w:t xml:space="preserve">أوّل </w:t>
      </w:r>
      <w:r w:rsidRPr="008856D2">
        <w:rPr>
          <w:rtl/>
        </w:rPr>
        <w:t>كتيبة تشهد الحرب</w:t>
      </w:r>
      <w:r>
        <w:rPr>
          <w:rtl/>
        </w:rPr>
        <w:t xml:space="preserve"> ، </w:t>
      </w:r>
      <w:r w:rsidRPr="008856D2">
        <w:rPr>
          <w:rtl/>
        </w:rPr>
        <w:t>والظاهر أنهم الذين ي</w:t>
      </w:r>
      <w:r w:rsidR="00B124C6">
        <w:rPr>
          <w:rtl/>
        </w:rPr>
        <w:t xml:space="preserve">قال : </w:t>
      </w:r>
      <w:r w:rsidRPr="008856D2">
        <w:rPr>
          <w:rtl/>
        </w:rPr>
        <w:t>لهم بالفارسية</w:t>
      </w:r>
      <w:r>
        <w:rPr>
          <w:rtl/>
        </w:rPr>
        <w:t xml:space="preserve"> « </w:t>
      </w:r>
      <w:r w:rsidRPr="008856D2">
        <w:rPr>
          <w:rtl/>
        </w:rPr>
        <w:t>يس</w:t>
      </w:r>
      <w:r w:rsidR="004A12BC">
        <w:rPr>
          <w:rtl/>
        </w:rPr>
        <w:t xml:space="preserve">أوّل </w:t>
      </w:r>
      <w:r>
        <w:rPr>
          <w:rtl/>
        </w:rPr>
        <w:t xml:space="preserve">» </w:t>
      </w:r>
      <w:r w:rsidRPr="008856D2">
        <w:rPr>
          <w:rtl/>
        </w:rPr>
        <w:t>وي</w:t>
      </w:r>
      <w:r w:rsidR="00B124C6">
        <w:rPr>
          <w:rtl/>
        </w:rPr>
        <w:t xml:space="preserve">قال : </w:t>
      </w:r>
      <w:r w:rsidRPr="008856D2">
        <w:rPr>
          <w:rtl/>
        </w:rPr>
        <w:t>لأرض العراق</w:t>
      </w:r>
      <w:r>
        <w:rPr>
          <w:rtl/>
        </w:rPr>
        <w:t xml:space="preserve"> « </w:t>
      </w:r>
      <w:r w:rsidRPr="004A3B67">
        <w:rPr>
          <w:rtl/>
        </w:rPr>
        <w:t>السواد</w:t>
      </w:r>
      <w:r>
        <w:rPr>
          <w:rtl/>
        </w:rPr>
        <w:t xml:space="preserve"> » </w:t>
      </w:r>
      <w:r w:rsidRPr="008856D2">
        <w:rPr>
          <w:rtl/>
        </w:rPr>
        <w:t>لخضرتها وكثرة الأشجار فيها</w:t>
      </w:r>
      <w:r>
        <w:rPr>
          <w:rtl/>
        </w:rPr>
        <w:t xml:space="preserve"> ، </w:t>
      </w:r>
      <w:r w:rsidRPr="008856D2">
        <w:rPr>
          <w:rtl/>
        </w:rPr>
        <w:t>وفي القاموس</w:t>
      </w:r>
      <w:r>
        <w:rPr>
          <w:rtl/>
        </w:rPr>
        <w:t xml:space="preserve"> : </w:t>
      </w:r>
      <w:r w:rsidRPr="008856D2">
        <w:rPr>
          <w:rtl/>
        </w:rPr>
        <w:t>السواد من البلدة قرأها</w:t>
      </w:r>
      <w:r>
        <w:rPr>
          <w:rtl/>
        </w:rPr>
        <w:t xml:space="preserve"> ، </w:t>
      </w:r>
      <w:r w:rsidRPr="008856D2">
        <w:rPr>
          <w:rtl/>
        </w:rPr>
        <w:t>واسم رستاق العراق</w:t>
      </w:r>
      <w:r>
        <w:rPr>
          <w:rtl/>
        </w:rPr>
        <w:t xml:space="preserve"> ، « </w:t>
      </w:r>
      <w:r w:rsidRPr="004A3B67">
        <w:rPr>
          <w:rtl/>
        </w:rPr>
        <w:t>وسيماء</w:t>
      </w:r>
      <w:r>
        <w:rPr>
          <w:rtl/>
        </w:rPr>
        <w:t xml:space="preserve"> » </w:t>
      </w:r>
      <w:r w:rsidRPr="008856D2">
        <w:rPr>
          <w:rtl/>
        </w:rPr>
        <w:t>بالك</w:t>
      </w:r>
      <w:r w:rsidR="00FA108B">
        <w:rPr>
          <w:rtl/>
        </w:rPr>
        <w:t xml:space="preserve">سرّ </w:t>
      </w:r>
      <w:r w:rsidRPr="008856D2">
        <w:rPr>
          <w:rtl/>
        </w:rPr>
        <w:t xml:space="preserve">والمد اسم بعض خدم الخليفة بعثه لضبط الأموال لجعفر </w:t>
      </w:r>
      <w:r w:rsidR="009A66E4">
        <w:rPr>
          <w:rtl/>
        </w:rPr>
        <w:t xml:space="preserve">الكذّاب </w:t>
      </w:r>
      <w:r>
        <w:rPr>
          <w:rtl/>
        </w:rPr>
        <w:t xml:space="preserve">، </w:t>
      </w:r>
      <w:r w:rsidRPr="008856D2">
        <w:rPr>
          <w:rtl/>
        </w:rPr>
        <w:t xml:space="preserve">أو لتفحص أنه هل لأبي </w:t>
      </w:r>
      <w:r w:rsidR="00A36E9D">
        <w:rPr>
          <w:rtl/>
        </w:rPr>
        <w:t xml:space="preserve">محمّد </w:t>
      </w:r>
      <w:r w:rsidRPr="00940F9D">
        <w:rPr>
          <w:rStyle w:val="libAlaemChar"/>
          <w:rtl/>
        </w:rPr>
        <w:t>عليه‌السلام</w:t>
      </w:r>
      <w:r w:rsidRPr="008856D2">
        <w:rPr>
          <w:rtl/>
        </w:rPr>
        <w:t xml:space="preserve"> ولد أو بعض خدم جعفر</w:t>
      </w:r>
      <w:r>
        <w:rPr>
          <w:rtl/>
        </w:rPr>
        <w:t xml:space="preserve"> ، </w:t>
      </w:r>
      <w:r w:rsidRPr="008856D2">
        <w:rPr>
          <w:rtl/>
        </w:rPr>
        <w:t>وفي غيبة الشيخ بسيم</w:t>
      </w:r>
      <w:r>
        <w:rPr>
          <w:rtl/>
        </w:rPr>
        <w:t xml:space="preserve"> ، </w:t>
      </w:r>
      <w:r w:rsidR="00162147">
        <w:rPr>
          <w:rtl/>
        </w:rPr>
        <w:t xml:space="preserve">فلمّا </w:t>
      </w:r>
      <w:r w:rsidRPr="008856D2">
        <w:rPr>
          <w:rtl/>
        </w:rPr>
        <w:t>لم يفتحوا الباب كسره</w:t>
      </w:r>
      <w:r>
        <w:rPr>
          <w:rtl/>
        </w:rPr>
        <w:t xml:space="preserve"> ، </w:t>
      </w:r>
      <w:r w:rsidRPr="008856D2">
        <w:rPr>
          <w:rtl/>
        </w:rPr>
        <w:t>والطبرزين آلة معروفة للحرب والضرب</w:t>
      </w:r>
      <w:r>
        <w:rPr>
          <w:rtl/>
        </w:rPr>
        <w:t xml:space="preserve"> ، </w:t>
      </w:r>
      <w:r w:rsidRPr="008856D2">
        <w:rPr>
          <w:rtl/>
        </w:rPr>
        <w:t xml:space="preserve">وتعجب الخادم من انتشار الخبر لأن أهل </w:t>
      </w:r>
      <w:r w:rsidR="0012207A">
        <w:rPr>
          <w:rtl/>
        </w:rPr>
        <w:t xml:space="preserve">الدّار </w:t>
      </w:r>
      <w:r w:rsidRPr="008856D2">
        <w:rPr>
          <w:rtl/>
        </w:rPr>
        <w:t>كانوا يخفون ذلك تقية</w:t>
      </w:r>
      <w:r>
        <w:rPr>
          <w:rtl/>
        </w:rPr>
        <w:t xml:space="preserve"> ، </w:t>
      </w:r>
      <w:r w:rsidRPr="008856D2">
        <w:rPr>
          <w:rtl/>
        </w:rPr>
        <w:t>وسيماء يخفيه لمصلحة مولاه عن غيره.</w:t>
      </w:r>
    </w:p>
    <w:p w14:paraId="5801586B" w14:textId="6CEADF2F" w:rsidR="00EE3516" w:rsidRPr="008856D2" w:rsidRDefault="00EE3516" w:rsidP="00C42151">
      <w:pPr>
        <w:pStyle w:val="libNormal"/>
        <w:rPr>
          <w:rtl/>
        </w:rPr>
      </w:pPr>
      <w:r w:rsidRPr="009A66E4">
        <w:rPr>
          <w:rStyle w:val="libBold1Char"/>
          <w:rtl/>
        </w:rPr>
        <w:t xml:space="preserve">الحديث </w:t>
      </w:r>
      <w:r w:rsidRPr="00C42151">
        <w:rPr>
          <w:rStyle w:val="libBold1Char"/>
          <w:rtl/>
        </w:rPr>
        <w:t xml:space="preserve">الثاني عشر </w:t>
      </w:r>
      <w:r>
        <w:rPr>
          <w:rtl/>
        </w:rPr>
        <w:t xml:space="preserve">: </w:t>
      </w:r>
      <w:r w:rsidRPr="008856D2">
        <w:rPr>
          <w:rtl/>
        </w:rPr>
        <w:t xml:space="preserve">ضعيف وقد </w:t>
      </w:r>
      <w:r w:rsidR="004102BD">
        <w:rPr>
          <w:rtl/>
        </w:rPr>
        <w:t xml:space="preserve">مرّ </w:t>
      </w:r>
      <w:r w:rsidRPr="008856D2">
        <w:rPr>
          <w:rtl/>
        </w:rPr>
        <w:t>في الباب السابق.</w:t>
      </w:r>
    </w:p>
    <w:p w14:paraId="46A9E7E6" w14:textId="5EA54731" w:rsidR="00EE3516" w:rsidRPr="008856D2" w:rsidRDefault="00EE3516" w:rsidP="00C42151">
      <w:pPr>
        <w:pStyle w:val="libNormal"/>
        <w:rPr>
          <w:rtl/>
        </w:rPr>
      </w:pPr>
      <w:r w:rsidRPr="009A66E4">
        <w:rPr>
          <w:rStyle w:val="libBold1Char"/>
          <w:rtl/>
        </w:rPr>
        <w:t xml:space="preserve">الحديث </w:t>
      </w:r>
      <w:r w:rsidRPr="00C42151">
        <w:rPr>
          <w:rStyle w:val="libBold1Char"/>
          <w:rtl/>
        </w:rPr>
        <w:t xml:space="preserve">الثالث عشر </w:t>
      </w:r>
      <w:r>
        <w:rPr>
          <w:rtl/>
        </w:rPr>
        <w:t xml:space="preserve">: </w:t>
      </w:r>
      <w:r w:rsidRPr="008856D2">
        <w:rPr>
          <w:rtl/>
        </w:rPr>
        <w:t>مجهول</w:t>
      </w:r>
      <w:r>
        <w:rPr>
          <w:rtl/>
        </w:rPr>
        <w:t xml:space="preserve"> ، </w:t>
      </w:r>
      <w:r w:rsidRPr="008856D2">
        <w:rPr>
          <w:rtl/>
        </w:rPr>
        <w:t>والظاهر أن ظريفا</w:t>
      </w:r>
      <w:r w:rsidR="00C42151">
        <w:rPr>
          <w:rFonts w:hint="cs"/>
          <w:rtl/>
        </w:rPr>
        <w:t>ً</w:t>
      </w:r>
      <w:r w:rsidRPr="008856D2">
        <w:rPr>
          <w:rtl/>
        </w:rPr>
        <w:t xml:space="preserve"> كان خادم أبيه </w:t>
      </w:r>
      <w:r w:rsidRPr="00940F9D">
        <w:rPr>
          <w:rStyle w:val="libAlaemChar"/>
          <w:rtl/>
        </w:rPr>
        <w:t>عليهما‌السلام</w:t>
      </w:r>
      <w:r w:rsidRPr="008856D2">
        <w:rPr>
          <w:rtl/>
        </w:rPr>
        <w:t xml:space="preserve"> وتفصيل هذه </w:t>
      </w:r>
      <w:r w:rsidR="009A66E4">
        <w:rPr>
          <w:rtl/>
        </w:rPr>
        <w:t>ال</w:t>
      </w:r>
      <w:r w:rsidR="009503FB">
        <w:rPr>
          <w:rtl/>
        </w:rPr>
        <w:t xml:space="preserve">قصّة </w:t>
      </w:r>
      <w:r w:rsidR="00C42151">
        <w:rPr>
          <w:rtl/>
        </w:rPr>
        <w:t xml:space="preserve">مرويّ </w:t>
      </w:r>
      <w:r w:rsidRPr="008856D2">
        <w:rPr>
          <w:rtl/>
        </w:rPr>
        <w:t xml:space="preserve">في كشف </w:t>
      </w:r>
      <w:r w:rsidR="00C42151">
        <w:rPr>
          <w:rtl/>
        </w:rPr>
        <w:t xml:space="preserve">الغمّة </w:t>
      </w:r>
      <w:r w:rsidR="00B124C6">
        <w:rPr>
          <w:rtl/>
        </w:rPr>
        <w:t xml:space="preserve">قال : </w:t>
      </w:r>
      <w:r>
        <w:rPr>
          <w:rtl/>
        </w:rPr>
        <w:t xml:space="preserve">: </w:t>
      </w:r>
      <w:r w:rsidRPr="008856D2">
        <w:rPr>
          <w:rtl/>
        </w:rPr>
        <w:t>رأيته وهو في المهد</w:t>
      </w:r>
      <w:r>
        <w:rPr>
          <w:rtl/>
        </w:rPr>
        <w:t xml:space="preserve"> ، </w:t>
      </w:r>
      <w:r w:rsidRPr="008856D2">
        <w:rPr>
          <w:rtl/>
        </w:rPr>
        <w:t>ف</w:t>
      </w:r>
      <w:r w:rsidR="00B124C6">
        <w:rPr>
          <w:rtl/>
        </w:rPr>
        <w:t xml:space="preserve">قال : </w:t>
      </w:r>
      <w:r w:rsidRPr="008856D2">
        <w:rPr>
          <w:rtl/>
        </w:rPr>
        <w:t>ائتني</w:t>
      </w:r>
    </w:p>
    <w:p w14:paraId="32259DD3" w14:textId="77777777" w:rsidR="002A5FAD" w:rsidRDefault="002A5FAD" w:rsidP="002A5FAD">
      <w:pPr>
        <w:pStyle w:val="libNormal"/>
        <w:rPr>
          <w:rtl/>
        </w:rPr>
      </w:pPr>
      <w:r w:rsidRPr="002A5FAD">
        <w:rPr>
          <w:rStyle w:val="libNormalChar"/>
          <w:rtl/>
        </w:rPr>
        <w:br w:type="page"/>
      </w:r>
    </w:p>
    <w:p w14:paraId="7F323306" w14:textId="65420E25" w:rsidR="00EE3516" w:rsidRPr="008856D2" w:rsidRDefault="00EE3516" w:rsidP="002A5FAD">
      <w:pPr>
        <w:pStyle w:val="libNormal0"/>
        <w:rPr>
          <w:rtl/>
        </w:rPr>
      </w:pPr>
      <w:r w:rsidRPr="008856D2">
        <w:rPr>
          <w:rtl/>
        </w:rPr>
        <w:lastRenderedPageBreak/>
        <w:t>بن عبد الله بن موسى بن جعفر</w:t>
      </w:r>
      <w:r>
        <w:rPr>
          <w:rtl/>
        </w:rPr>
        <w:t xml:space="preserve"> ، </w:t>
      </w:r>
      <w:r w:rsidRPr="008856D2">
        <w:rPr>
          <w:rtl/>
        </w:rPr>
        <w:t>عن أبي نصر ظريف الخادم أنه رآه</w:t>
      </w:r>
      <w:r>
        <w:rPr>
          <w:rFonts w:hint="cs"/>
          <w:rtl/>
        </w:rPr>
        <w:t>.</w:t>
      </w:r>
    </w:p>
    <w:p w14:paraId="43DC7087" w14:textId="4C2199E4" w:rsidR="00EE3516" w:rsidRPr="008856D2" w:rsidRDefault="00EE3516" w:rsidP="00571CFD">
      <w:pPr>
        <w:pStyle w:val="libNormal"/>
        <w:rPr>
          <w:rtl/>
        </w:rPr>
      </w:pPr>
      <w:r w:rsidRPr="008856D2">
        <w:rPr>
          <w:rtl/>
        </w:rPr>
        <w:t>14</w:t>
      </w:r>
      <w:r>
        <w:rPr>
          <w:rtl/>
        </w:rPr>
        <w:t xml:space="preserve"> </w:t>
      </w:r>
      <w:r w:rsidR="00B124C6">
        <w:rPr>
          <w:rtl/>
        </w:rPr>
        <w:t>-</w:t>
      </w:r>
      <w:r>
        <w:rPr>
          <w:rtl/>
        </w:rPr>
        <w:t xml:space="preserve"> </w:t>
      </w:r>
      <w:r w:rsidR="00A36E9D">
        <w:rPr>
          <w:rtl/>
        </w:rPr>
        <w:t>عليّ</w:t>
      </w:r>
      <w:r w:rsidR="00C42151">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والحسن ا</w:t>
      </w:r>
      <w:r w:rsidR="009A66E4">
        <w:rPr>
          <w:rtl/>
        </w:rPr>
        <w:t xml:space="preserve">بنيّ </w:t>
      </w:r>
      <w:r w:rsidR="00A36E9D">
        <w:rPr>
          <w:rtl/>
        </w:rPr>
        <w:t xml:space="preserve">عليّ </w:t>
      </w:r>
      <w:r w:rsidRPr="008856D2">
        <w:rPr>
          <w:rtl/>
        </w:rPr>
        <w:t>بن إبراهيم أن</w:t>
      </w:r>
      <w:r w:rsidR="00C42151">
        <w:rPr>
          <w:rFonts w:hint="cs"/>
          <w:rtl/>
        </w:rPr>
        <w:t>ّ</w:t>
      </w:r>
      <w:r w:rsidRPr="008856D2">
        <w:rPr>
          <w:rtl/>
        </w:rPr>
        <w:t>هما حد</w:t>
      </w:r>
      <w:r w:rsidR="00C42151">
        <w:rPr>
          <w:rFonts w:hint="cs"/>
          <w:rtl/>
        </w:rPr>
        <w:t>َّ</w:t>
      </w:r>
      <w:r w:rsidRPr="008856D2">
        <w:rPr>
          <w:rtl/>
        </w:rPr>
        <w:t>ثاه في سنة تسع وسبعين ومائتين</w:t>
      </w:r>
      <w:r>
        <w:rPr>
          <w:rtl/>
        </w:rPr>
        <w:t xml:space="preserve"> ، </w:t>
      </w:r>
      <w:r w:rsidRPr="008856D2">
        <w:rPr>
          <w:rtl/>
        </w:rPr>
        <w:t xml:space="preserve">عن </w:t>
      </w:r>
      <w:r w:rsidR="00A36E9D">
        <w:rPr>
          <w:rtl/>
        </w:rPr>
        <w:t xml:space="preserve">محمّد </w:t>
      </w:r>
      <w:r w:rsidRPr="008856D2">
        <w:rPr>
          <w:rtl/>
        </w:rPr>
        <w:t>بن عبد الرحمن العبدي</w:t>
      </w:r>
      <w:r>
        <w:rPr>
          <w:rtl/>
        </w:rPr>
        <w:t xml:space="preserve"> ، </w:t>
      </w:r>
      <w:r w:rsidRPr="008856D2">
        <w:rPr>
          <w:rtl/>
        </w:rPr>
        <w:t xml:space="preserve">عن ضوء بن </w:t>
      </w:r>
      <w:r w:rsidR="00A36E9D">
        <w:rPr>
          <w:rtl/>
        </w:rPr>
        <w:t xml:space="preserve">عليّ </w:t>
      </w:r>
      <w:r w:rsidR="008A0BC3">
        <w:rPr>
          <w:rtl/>
        </w:rPr>
        <w:t xml:space="preserve">العجليّ </w:t>
      </w:r>
      <w:r>
        <w:rPr>
          <w:rtl/>
        </w:rPr>
        <w:t xml:space="preserve">، </w:t>
      </w:r>
      <w:r w:rsidRPr="008856D2">
        <w:rPr>
          <w:rtl/>
        </w:rPr>
        <w:t xml:space="preserve">عن رجل من أهل فارس </w:t>
      </w:r>
      <w:r w:rsidR="008A0BC3">
        <w:rPr>
          <w:rtl/>
        </w:rPr>
        <w:t xml:space="preserve">سمّاه </w:t>
      </w:r>
      <w:r w:rsidRPr="008856D2">
        <w:rPr>
          <w:rtl/>
        </w:rPr>
        <w:t xml:space="preserve">أن أبا </w:t>
      </w:r>
      <w:r w:rsidR="00A36E9D">
        <w:rPr>
          <w:rtl/>
        </w:rPr>
        <w:t xml:space="preserve">محمّد </w:t>
      </w:r>
      <w:r w:rsidRPr="008856D2">
        <w:rPr>
          <w:rtl/>
        </w:rPr>
        <w:t>أراه إياه</w:t>
      </w:r>
      <w:r>
        <w:rPr>
          <w:rFonts w:hint="cs"/>
          <w:rtl/>
        </w:rPr>
        <w:t>.</w:t>
      </w:r>
    </w:p>
    <w:p w14:paraId="7AD5D4EA" w14:textId="4B12CAF5" w:rsidR="00EE3516" w:rsidRPr="008856D2" w:rsidRDefault="00EE3516" w:rsidP="00571CFD">
      <w:pPr>
        <w:pStyle w:val="libNormal"/>
        <w:rPr>
          <w:rtl/>
        </w:rPr>
      </w:pPr>
      <w:r w:rsidRPr="008856D2">
        <w:rPr>
          <w:rtl/>
        </w:rPr>
        <w:t>15</w:t>
      </w:r>
      <w:r>
        <w:rPr>
          <w:rtl/>
        </w:rPr>
        <w:t xml:space="preserve"> </w:t>
      </w:r>
      <w:r w:rsidR="00B124C6">
        <w:rPr>
          <w:rtl/>
        </w:rPr>
        <w:t>-</w:t>
      </w:r>
      <w:r>
        <w:rPr>
          <w:rtl/>
        </w:rPr>
        <w:t xml:space="preserve"> </w:t>
      </w:r>
      <w:r w:rsidR="00A36E9D">
        <w:rPr>
          <w:rtl/>
        </w:rPr>
        <w:t>عليّ</w:t>
      </w:r>
      <w:r w:rsidR="00C42151">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أبي أحمد بن راشد</w:t>
      </w:r>
      <w:r>
        <w:rPr>
          <w:rtl/>
        </w:rPr>
        <w:t xml:space="preserve"> ، </w:t>
      </w:r>
      <w:r w:rsidRPr="008856D2">
        <w:rPr>
          <w:rtl/>
        </w:rPr>
        <w:t xml:space="preserve">عن بعض أهل المدائن </w:t>
      </w:r>
      <w:r w:rsidR="00B124C6">
        <w:rPr>
          <w:rtl/>
        </w:rPr>
        <w:t xml:space="preserve">قال : </w:t>
      </w:r>
      <w:r w:rsidRPr="008856D2">
        <w:rPr>
          <w:rtl/>
        </w:rPr>
        <w:t>كنت حاج</w:t>
      </w:r>
      <w:r w:rsidR="00C42151">
        <w:rPr>
          <w:rFonts w:hint="cs"/>
          <w:rtl/>
        </w:rPr>
        <w:t>ّ</w:t>
      </w:r>
      <w:r w:rsidRPr="008856D2">
        <w:rPr>
          <w:rtl/>
        </w:rPr>
        <w:t>ا</w:t>
      </w:r>
      <w:r w:rsidR="00C42151">
        <w:rPr>
          <w:rFonts w:hint="cs"/>
          <w:rtl/>
        </w:rPr>
        <w:t>ً</w:t>
      </w:r>
      <w:r w:rsidRPr="008856D2">
        <w:rPr>
          <w:rtl/>
        </w:rPr>
        <w:t xml:space="preserve"> مع رفيق لي فوافينا إلى الموقف فإذا شاب</w:t>
      </w:r>
      <w:r w:rsidR="00C42151">
        <w:rPr>
          <w:rFonts w:hint="cs"/>
          <w:rtl/>
        </w:rPr>
        <w:t>ٌّ</w:t>
      </w:r>
      <w:r w:rsidRPr="008856D2">
        <w:rPr>
          <w:rtl/>
        </w:rPr>
        <w:t xml:space="preserve"> قا</w:t>
      </w:r>
      <w:r w:rsidR="008A0BC3">
        <w:rPr>
          <w:rtl/>
        </w:rPr>
        <w:t xml:space="preserve">عدّ </w:t>
      </w:r>
      <w:r w:rsidRPr="008856D2">
        <w:rPr>
          <w:rtl/>
        </w:rPr>
        <w:t>عليه إزار ورداء وفي رجليه نعل صفراء قو</w:t>
      </w:r>
      <w:r w:rsidR="00C42151">
        <w:rPr>
          <w:rFonts w:hint="cs"/>
          <w:rtl/>
        </w:rPr>
        <w:t>ّ</w:t>
      </w:r>
      <w:r w:rsidRPr="008856D2">
        <w:rPr>
          <w:rtl/>
        </w:rPr>
        <w:t xml:space="preserve">مت الإزار والرداء بمائة وخمسين </w:t>
      </w:r>
      <w:r w:rsidR="00C42151">
        <w:rPr>
          <w:rtl/>
        </w:rPr>
        <w:t xml:space="preserve">ديناراً </w:t>
      </w:r>
      <w:r w:rsidRPr="008856D2">
        <w:rPr>
          <w:rtl/>
        </w:rPr>
        <w:t xml:space="preserve">وليس عليه أثر السفر فدنا منا سائل فرددناه فدنا من الشاب فسأله فحمل </w:t>
      </w:r>
      <w:r w:rsidR="009A66E4">
        <w:rPr>
          <w:rtl/>
        </w:rPr>
        <w:t>شيئاً</w:t>
      </w:r>
      <w:r w:rsidRPr="008856D2">
        <w:rPr>
          <w:rtl/>
        </w:rPr>
        <w:t xml:space="preserve"> من الأرض وناوله فدعا له السائل واجتهد في الدعاء وأطال فقام الشاب وغاب عن</w:t>
      </w:r>
      <w:r w:rsidR="00C42151">
        <w:rPr>
          <w:rFonts w:hint="cs"/>
          <w:rtl/>
        </w:rPr>
        <w:t>ّ</w:t>
      </w:r>
      <w:r w:rsidRPr="008856D2">
        <w:rPr>
          <w:rtl/>
        </w:rPr>
        <w:t>ا فدنونا من السائل فقلنا له ويحك ما أعطاك فأرانا حصاة ذهب مضرسة قد</w:t>
      </w:r>
      <w:r w:rsidR="00C42151">
        <w:rPr>
          <w:rFonts w:hint="cs"/>
          <w:rtl/>
        </w:rPr>
        <w:t>َّ</w:t>
      </w:r>
      <w:r w:rsidRPr="008856D2">
        <w:rPr>
          <w:rtl/>
        </w:rPr>
        <w:t>رناها عشرين مثق</w:t>
      </w:r>
      <w:r w:rsidR="00C42151">
        <w:rPr>
          <w:rFonts w:hint="cs"/>
          <w:rtl/>
        </w:rPr>
        <w:t>ا</w:t>
      </w:r>
      <w:r w:rsidR="00C42151">
        <w:rPr>
          <w:rtl/>
        </w:rPr>
        <w:t>ل</w:t>
      </w:r>
      <w:r w:rsidR="004A12BC">
        <w:rPr>
          <w:rtl/>
        </w:rPr>
        <w:t>ا</w:t>
      </w:r>
      <w:r w:rsidR="00C42151">
        <w:rPr>
          <w:rFonts w:hint="cs"/>
          <w:rtl/>
        </w:rPr>
        <w:t>ً</w:t>
      </w:r>
      <w:r w:rsidR="004A12BC">
        <w:rPr>
          <w:rtl/>
        </w:rPr>
        <w:t xml:space="preserve"> </w:t>
      </w:r>
      <w:r w:rsidRPr="008856D2">
        <w:rPr>
          <w:rtl/>
        </w:rPr>
        <w:t xml:space="preserve">فقلت لصاحبي مولانا عندنا ونحن لا ندري </w:t>
      </w:r>
      <w:r w:rsidR="00A36E9D">
        <w:rPr>
          <w:rtl/>
        </w:rPr>
        <w:t xml:space="preserve">ثمَّ </w:t>
      </w:r>
      <w:r w:rsidRPr="008856D2">
        <w:rPr>
          <w:rtl/>
        </w:rPr>
        <w:t>ذهبنا في طلبه فدرنا الموقف كله فلم نقدر عليه فسألنا كل من كان حوله من أهل مكة والمدينة فقالوا شاب</w:t>
      </w:r>
      <w:r w:rsidR="00C42151">
        <w:rPr>
          <w:rFonts w:hint="cs"/>
          <w:rtl/>
        </w:rPr>
        <w:t>ٌّ</w:t>
      </w:r>
      <w:r w:rsidRPr="008856D2">
        <w:rPr>
          <w:rtl/>
        </w:rPr>
        <w:t xml:space="preserve"> علوي</w:t>
      </w:r>
      <w:r w:rsidR="00C42151">
        <w:rPr>
          <w:rFonts w:hint="cs"/>
          <w:rtl/>
        </w:rPr>
        <w:t>ٌّ</w:t>
      </w:r>
      <w:r w:rsidRPr="008856D2">
        <w:rPr>
          <w:rtl/>
        </w:rPr>
        <w:t xml:space="preserve"> يحج في كل سنة ماشيا</w:t>
      </w:r>
      <w:r w:rsidR="00C42151">
        <w:rPr>
          <w:rFonts w:hint="cs"/>
          <w:rtl/>
        </w:rPr>
        <w:t>ً</w:t>
      </w:r>
      <w:r>
        <w:rPr>
          <w:rFonts w:hint="cs"/>
          <w:rtl/>
        </w:rPr>
        <w:t>.</w:t>
      </w:r>
    </w:p>
    <w:p w14:paraId="78560818" w14:textId="37FBBCDB" w:rsidR="00EE3516" w:rsidRPr="00324B78" w:rsidRDefault="00201378" w:rsidP="006F7B8D">
      <w:pPr>
        <w:pStyle w:val="libLine"/>
        <w:rPr>
          <w:rtl/>
        </w:rPr>
      </w:pPr>
      <w:r>
        <w:rPr>
          <w:rFonts w:hint="cs"/>
          <w:rtl/>
        </w:rPr>
        <w:t>________________________________________________________</w:t>
      </w:r>
    </w:p>
    <w:p w14:paraId="178180ED" w14:textId="1428DB9E" w:rsidR="00EE3516" w:rsidRPr="008856D2" w:rsidRDefault="00EE3516" w:rsidP="0082023E">
      <w:pPr>
        <w:pStyle w:val="libNormal0"/>
        <w:rPr>
          <w:rtl/>
        </w:rPr>
      </w:pPr>
      <w:r w:rsidRPr="008856D2">
        <w:rPr>
          <w:rtl/>
        </w:rPr>
        <w:t xml:space="preserve">بصندل </w:t>
      </w:r>
      <w:r w:rsidRPr="00183202">
        <w:rPr>
          <w:rStyle w:val="libFootnotenumChar"/>
          <w:rtl/>
        </w:rPr>
        <w:t>(1)</w:t>
      </w:r>
      <w:r w:rsidRPr="008856D2">
        <w:rPr>
          <w:rtl/>
        </w:rPr>
        <w:t xml:space="preserve"> أح</w:t>
      </w:r>
      <w:r w:rsidR="004102BD">
        <w:rPr>
          <w:rtl/>
        </w:rPr>
        <w:t xml:space="preserve">مرّ </w:t>
      </w:r>
      <w:r w:rsidRPr="008856D2">
        <w:rPr>
          <w:rtl/>
        </w:rPr>
        <w:t>فأتيته به</w:t>
      </w:r>
      <w:r>
        <w:rPr>
          <w:rtl/>
        </w:rPr>
        <w:t xml:space="preserve"> ف</w:t>
      </w:r>
      <w:r w:rsidR="00B124C6">
        <w:rPr>
          <w:rtl/>
        </w:rPr>
        <w:t xml:space="preserve">قال : </w:t>
      </w:r>
      <w:r>
        <w:rPr>
          <w:rtl/>
        </w:rPr>
        <w:t>لي : أ</w:t>
      </w:r>
      <w:r w:rsidRPr="008856D2">
        <w:rPr>
          <w:rtl/>
        </w:rPr>
        <w:t>تعرفني</w:t>
      </w:r>
      <w:r>
        <w:rPr>
          <w:rtl/>
        </w:rPr>
        <w:t>؟</w:t>
      </w:r>
      <w:r w:rsidRPr="008856D2">
        <w:rPr>
          <w:rtl/>
        </w:rPr>
        <w:t xml:space="preserve"> قلت</w:t>
      </w:r>
      <w:r>
        <w:rPr>
          <w:rtl/>
        </w:rPr>
        <w:t xml:space="preserve"> : </w:t>
      </w:r>
      <w:r w:rsidRPr="008856D2">
        <w:rPr>
          <w:rtl/>
        </w:rPr>
        <w:t xml:space="preserve">نعم أنت </w:t>
      </w:r>
      <w:r w:rsidR="00652EC2">
        <w:rPr>
          <w:rtl/>
        </w:rPr>
        <w:t>سيّدي</w:t>
      </w:r>
      <w:r w:rsidR="009A66E4">
        <w:rPr>
          <w:rtl/>
        </w:rPr>
        <w:t xml:space="preserve"> </w:t>
      </w:r>
      <w:r w:rsidRPr="008856D2">
        <w:rPr>
          <w:rtl/>
        </w:rPr>
        <w:t xml:space="preserve">وابن </w:t>
      </w:r>
      <w:r w:rsidR="00652EC2">
        <w:rPr>
          <w:rtl/>
        </w:rPr>
        <w:t>سيّدي</w:t>
      </w:r>
      <w:r w:rsidR="009A66E4">
        <w:rPr>
          <w:rtl/>
        </w:rPr>
        <w:t xml:space="preserve"> </w:t>
      </w:r>
      <w:r>
        <w:rPr>
          <w:rtl/>
        </w:rPr>
        <w:t xml:space="preserve">، </w:t>
      </w:r>
      <w:r w:rsidRPr="008856D2">
        <w:rPr>
          <w:rtl/>
        </w:rPr>
        <w:t>ف</w:t>
      </w:r>
      <w:r w:rsidR="00B124C6">
        <w:rPr>
          <w:rtl/>
        </w:rPr>
        <w:t xml:space="preserve">قال : </w:t>
      </w:r>
      <w:r>
        <w:rPr>
          <w:rtl/>
        </w:rPr>
        <w:t xml:space="preserve">: </w:t>
      </w:r>
      <w:r w:rsidRPr="008856D2">
        <w:rPr>
          <w:rtl/>
        </w:rPr>
        <w:t>لم أسألك عن هذا</w:t>
      </w:r>
      <w:r>
        <w:rPr>
          <w:rtl/>
        </w:rPr>
        <w:t xml:space="preserve"> ، </w:t>
      </w:r>
      <w:r w:rsidRPr="008856D2">
        <w:rPr>
          <w:rtl/>
        </w:rPr>
        <w:t>فقلت</w:t>
      </w:r>
      <w:r>
        <w:rPr>
          <w:rtl/>
        </w:rPr>
        <w:t xml:space="preserve"> : </w:t>
      </w:r>
      <w:r w:rsidRPr="008856D2">
        <w:rPr>
          <w:rtl/>
        </w:rPr>
        <w:t>ف</w:t>
      </w:r>
      <w:r w:rsidR="00FA108B">
        <w:rPr>
          <w:rtl/>
        </w:rPr>
        <w:t xml:space="preserve">سرّ </w:t>
      </w:r>
      <w:r w:rsidRPr="008856D2">
        <w:rPr>
          <w:rtl/>
        </w:rPr>
        <w:t>لي ف</w:t>
      </w:r>
      <w:r w:rsidR="00C42151">
        <w:rPr>
          <w:rtl/>
        </w:rPr>
        <w:t xml:space="preserve">قال </w:t>
      </w:r>
      <w:r>
        <w:rPr>
          <w:rtl/>
        </w:rPr>
        <w:t xml:space="preserve">: </w:t>
      </w:r>
      <w:r w:rsidRPr="008856D2">
        <w:rPr>
          <w:rtl/>
        </w:rPr>
        <w:t>أنا خاتم الأوصياء وبي يرفع الله البلاء عن أهلي وشيعتي.</w:t>
      </w:r>
    </w:p>
    <w:p w14:paraId="5E3BAF7B" w14:textId="15A67C8C" w:rsidR="00EE3516" w:rsidRPr="008856D2" w:rsidRDefault="00EE3516" w:rsidP="00C42151">
      <w:pPr>
        <w:pStyle w:val="libNormal"/>
        <w:rPr>
          <w:rtl/>
        </w:rPr>
      </w:pPr>
      <w:r w:rsidRPr="00C42151">
        <w:rPr>
          <w:rStyle w:val="libBold1Char"/>
          <w:rtl/>
        </w:rPr>
        <w:t>الحديث الرابع عشر :</w:t>
      </w:r>
      <w:r>
        <w:rPr>
          <w:rtl/>
        </w:rPr>
        <w:t xml:space="preserve"> </w:t>
      </w:r>
      <w:r w:rsidRPr="008856D2">
        <w:rPr>
          <w:rtl/>
        </w:rPr>
        <w:t xml:space="preserve">مجهول وقد </w:t>
      </w:r>
      <w:r w:rsidR="004102BD">
        <w:rPr>
          <w:rtl/>
        </w:rPr>
        <w:t xml:space="preserve">مرّ </w:t>
      </w:r>
      <w:r w:rsidRPr="008856D2">
        <w:rPr>
          <w:rtl/>
        </w:rPr>
        <w:t>مفصلا</w:t>
      </w:r>
      <w:r w:rsidR="00C42151">
        <w:rPr>
          <w:rFonts w:hint="cs"/>
          <w:rtl/>
        </w:rPr>
        <w:t>ً</w:t>
      </w:r>
      <w:r w:rsidRPr="008856D2">
        <w:rPr>
          <w:rtl/>
        </w:rPr>
        <w:t xml:space="preserve"> في الباب السابق واقتصر هنا على قدر الحاجة وفي السند السابق كان عن الحسين و</w:t>
      </w:r>
      <w:r w:rsidR="00A36E9D">
        <w:rPr>
          <w:rtl/>
        </w:rPr>
        <w:t xml:space="preserve">محمّد </w:t>
      </w:r>
      <w:r w:rsidRPr="008856D2">
        <w:rPr>
          <w:rtl/>
        </w:rPr>
        <w:t>ا</w:t>
      </w:r>
      <w:r w:rsidR="009A66E4">
        <w:rPr>
          <w:rtl/>
        </w:rPr>
        <w:t xml:space="preserve">بنيّ </w:t>
      </w:r>
      <w:r w:rsidR="00A36E9D">
        <w:rPr>
          <w:rtl/>
        </w:rPr>
        <w:t xml:space="preserve">عليّ </w:t>
      </w:r>
      <w:r w:rsidRPr="008856D2">
        <w:rPr>
          <w:rtl/>
        </w:rPr>
        <w:t xml:space="preserve">بن إبراهيم وهنا عن </w:t>
      </w:r>
      <w:r w:rsidR="00A36E9D">
        <w:rPr>
          <w:rtl/>
        </w:rPr>
        <w:t xml:space="preserve">محمّد </w:t>
      </w:r>
      <w:r w:rsidRPr="008856D2">
        <w:rPr>
          <w:rtl/>
        </w:rPr>
        <w:t>والحسن</w:t>
      </w:r>
      <w:r>
        <w:rPr>
          <w:rtl/>
        </w:rPr>
        <w:t xml:space="preserve"> ، </w:t>
      </w:r>
      <w:r w:rsidRPr="008856D2">
        <w:rPr>
          <w:rtl/>
        </w:rPr>
        <w:t>وأحدهما تصحيف من النساخ فتفطن.</w:t>
      </w:r>
    </w:p>
    <w:p w14:paraId="32C7E20B" w14:textId="6AEFA204" w:rsidR="00EE3516" w:rsidRPr="008856D2" w:rsidRDefault="00EE3516" w:rsidP="00C42151">
      <w:pPr>
        <w:pStyle w:val="libNormal"/>
        <w:rPr>
          <w:rtl/>
        </w:rPr>
      </w:pPr>
      <w:r w:rsidRPr="00C42151">
        <w:rPr>
          <w:rStyle w:val="libBold1Char"/>
          <w:rtl/>
        </w:rPr>
        <w:t>الحديث الخامس عشر :</w:t>
      </w:r>
      <w:r>
        <w:rPr>
          <w:rtl/>
        </w:rPr>
        <w:t xml:space="preserve"> </w:t>
      </w:r>
      <w:r w:rsidRPr="008856D2">
        <w:rPr>
          <w:rtl/>
        </w:rPr>
        <w:t xml:space="preserve">مجهول </w:t>
      </w:r>
      <w:r w:rsidR="00C96129">
        <w:rPr>
          <w:rtl/>
        </w:rPr>
        <w:t xml:space="preserve">أيضاً </w:t>
      </w:r>
      <w:r>
        <w:rPr>
          <w:rtl/>
        </w:rPr>
        <w:t xml:space="preserve">« </w:t>
      </w:r>
      <w:r w:rsidRPr="004A3B67">
        <w:rPr>
          <w:rtl/>
        </w:rPr>
        <w:t>فوافينا</w:t>
      </w:r>
      <w:r>
        <w:rPr>
          <w:rtl/>
        </w:rPr>
        <w:t xml:space="preserve"> » </w:t>
      </w:r>
      <w:r w:rsidRPr="008856D2">
        <w:rPr>
          <w:rtl/>
        </w:rPr>
        <w:t>أي انتهينا</w:t>
      </w:r>
      <w:r>
        <w:rPr>
          <w:rtl/>
        </w:rPr>
        <w:t xml:space="preserve"> ، </w:t>
      </w:r>
      <w:r w:rsidRPr="008856D2">
        <w:rPr>
          <w:rtl/>
        </w:rPr>
        <w:t>وأصل الموافاة أداء ال</w:t>
      </w:r>
      <w:r w:rsidR="00D407B9">
        <w:rPr>
          <w:rtl/>
        </w:rPr>
        <w:t xml:space="preserve">حقَّ </w:t>
      </w:r>
      <w:r w:rsidRPr="008856D2">
        <w:rPr>
          <w:rtl/>
        </w:rPr>
        <w:t>بتمامه</w:t>
      </w:r>
      <w:r>
        <w:rPr>
          <w:rtl/>
        </w:rPr>
        <w:t xml:space="preserve"> « </w:t>
      </w:r>
      <w:r w:rsidRPr="004A3B67">
        <w:rPr>
          <w:rtl/>
        </w:rPr>
        <w:t>إلى الموقف</w:t>
      </w:r>
      <w:r>
        <w:rPr>
          <w:rtl/>
        </w:rPr>
        <w:t xml:space="preserve"> » </w:t>
      </w:r>
      <w:r w:rsidRPr="008856D2">
        <w:rPr>
          <w:rtl/>
        </w:rPr>
        <w:t>أي عرفات</w:t>
      </w:r>
      <w:r>
        <w:rPr>
          <w:rtl/>
        </w:rPr>
        <w:t xml:space="preserve"> « </w:t>
      </w:r>
      <w:r w:rsidRPr="004A3B67">
        <w:rPr>
          <w:rtl/>
        </w:rPr>
        <w:t>ويحك</w:t>
      </w:r>
      <w:r>
        <w:rPr>
          <w:rtl/>
        </w:rPr>
        <w:t xml:space="preserve"> » </w:t>
      </w:r>
      <w:r w:rsidRPr="008856D2">
        <w:rPr>
          <w:rtl/>
        </w:rPr>
        <w:t>نداء للتعجب</w:t>
      </w:r>
      <w:r>
        <w:rPr>
          <w:rtl/>
        </w:rPr>
        <w:t xml:space="preserve"> « </w:t>
      </w:r>
      <w:r w:rsidRPr="004A3B67">
        <w:rPr>
          <w:rtl/>
        </w:rPr>
        <w:t>مضر</w:t>
      </w:r>
      <w:r w:rsidR="00C42151">
        <w:rPr>
          <w:rFonts w:hint="cs"/>
          <w:rtl/>
        </w:rPr>
        <w:t>ّ</w:t>
      </w:r>
      <w:r w:rsidRPr="004A3B67">
        <w:rPr>
          <w:rtl/>
        </w:rPr>
        <w:t>سة</w:t>
      </w:r>
      <w:r>
        <w:rPr>
          <w:rtl/>
        </w:rPr>
        <w:t xml:space="preserve"> » </w:t>
      </w:r>
      <w:r w:rsidRPr="008856D2">
        <w:rPr>
          <w:rtl/>
        </w:rPr>
        <w:t>أي كانت على هيئة الحصاة التي أخذها ذات أضراس</w:t>
      </w:r>
      <w:r>
        <w:rPr>
          <w:rtl/>
        </w:rPr>
        <w:t xml:space="preserve"> « </w:t>
      </w:r>
      <w:r w:rsidRPr="004A3B67">
        <w:rPr>
          <w:rtl/>
        </w:rPr>
        <w:t>مولانا</w:t>
      </w:r>
      <w:r>
        <w:rPr>
          <w:rtl/>
        </w:rPr>
        <w:t xml:space="preserve"> » </w:t>
      </w:r>
      <w:r w:rsidRPr="008856D2">
        <w:rPr>
          <w:rtl/>
        </w:rPr>
        <w:t xml:space="preserve">أي القائم </w:t>
      </w:r>
      <w:r w:rsidRPr="00940F9D">
        <w:rPr>
          <w:rStyle w:val="libAlaemChar"/>
          <w:rtl/>
        </w:rPr>
        <w:t>عليه‌السلام</w:t>
      </w:r>
      <w:r w:rsidRPr="008856D2">
        <w:rPr>
          <w:rtl/>
        </w:rPr>
        <w:t xml:space="preserve"> وإن</w:t>
      </w:r>
      <w:r w:rsidR="00C42151">
        <w:rPr>
          <w:rFonts w:hint="cs"/>
          <w:rtl/>
        </w:rPr>
        <w:t>ّ</w:t>
      </w:r>
      <w:r w:rsidRPr="008856D2">
        <w:rPr>
          <w:rtl/>
        </w:rPr>
        <w:t>ما عرفوا ذلك لظهور المعجز على يده صلوات الله عليه.</w:t>
      </w:r>
    </w:p>
    <w:p w14:paraId="39378A1A" w14:textId="77777777" w:rsidR="00EE3516" w:rsidRPr="008856D2" w:rsidRDefault="00EE3516" w:rsidP="006F7B8D">
      <w:pPr>
        <w:pStyle w:val="libLine"/>
        <w:rPr>
          <w:rtl/>
        </w:rPr>
      </w:pPr>
      <w:r w:rsidRPr="008856D2">
        <w:rPr>
          <w:rtl/>
        </w:rPr>
        <w:t>__________________</w:t>
      </w:r>
    </w:p>
    <w:p w14:paraId="22B9D393" w14:textId="23C06E67" w:rsidR="00EE3516" w:rsidRPr="008856D2" w:rsidRDefault="00EE3516" w:rsidP="005A0345">
      <w:pPr>
        <w:pStyle w:val="libFootnote0"/>
        <w:rPr>
          <w:rtl/>
          <w:lang w:bidi="fa-IR"/>
        </w:rPr>
      </w:pPr>
      <w:r>
        <w:rPr>
          <w:rtl/>
        </w:rPr>
        <w:t>(</w:t>
      </w:r>
      <w:r w:rsidRPr="008856D2">
        <w:rPr>
          <w:rtl/>
        </w:rPr>
        <w:t>1) الصندل</w:t>
      </w:r>
      <w:r>
        <w:rPr>
          <w:rtl/>
        </w:rPr>
        <w:t xml:space="preserve"> : </w:t>
      </w:r>
      <w:r w:rsidRPr="008856D2">
        <w:rPr>
          <w:rtl/>
        </w:rPr>
        <w:t>خشبة طيّب الرائحة ومرغوب فيه جدّا وهو من الأدوية</w:t>
      </w:r>
      <w:r>
        <w:rPr>
          <w:rtl/>
        </w:rPr>
        <w:t xml:space="preserve"> ، </w:t>
      </w:r>
      <w:r w:rsidRPr="008856D2">
        <w:rPr>
          <w:rtl/>
        </w:rPr>
        <w:t>أحرّه الأح</w:t>
      </w:r>
      <w:r w:rsidR="004102BD">
        <w:rPr>
          <w:rtl/>
        </w:rPr>
        <w:t xml:space="preserve">مرّ </w:t>
      </w:r>
      <w:r w:rsidR="00A36E9D">
        <w:rPr>
          <w:rtl/>
        </w:rPr>
        <w:t xml:space="preserve">ثمَّ </w:t>
      </w:r>
      <w:r w:rsidRPr="008856D2">
        <w:rPr>
          <w:rtl/>
        </w:rPr>
        <w:t>الأصفر وأبرده الأبيض.</w:t>
      </w:r>
    </w:p>
    <w:p w14:paraId="67DB6B57" w14:textId="77777777" w:rsidR="002A5FAD" w:rsidRDefault="002A5FAD" w:rsidP="002A5FAD">
      <w:pPr>
        <w:pStyle w:val="libNormal"/>
        <w:rPr>
          <w:rtl/>
        </w:rPr>
      </w:pPr>
      <w:bookmarkStart w:id="12" w:name="_Toc93994768"/>
      <w:r w:rsidRPr="002A5FAD">
        <w:rPr>
          <w:rStyle w:val="libNormalChar"/>
          <w:rtl/>
        </w:rPr>
        <w:br w:type="page"/>
      </w:r>
    </w:p>
    <w:p w14:paraId="4DF676DC" w14:textId="7D63C8A4" w:rsidR="00EE3516" w:rsidRPr="008856D2" w:rsidRDefault="00C42151" w:rsidP="002A5FAD">
      <w:pPr>
        <w:pStyle w:val="Heading1Center"/>
        <w:rPr>
          <w:rtl/>
          <w:lang w:bidi="fa-IR"/>
        </w:rPr>
      </w:pPr>
      <w:bookmarkStart w:id="13" w:name="_Toc257908099"/>
      <w:r>
        <w:rPr>
          <w:rFonts w:hint="cs"/>
          <w:rtl/>
          <w:lang w:bidi="fa-IR"/>
        </w:rPr>
        <w:lastRenderedPageBreak/>
        <w:t xml:space="preserve">( </w:t>
      </w:r>
      <w:r w:rsidR="00EE3516" w:rsidRPr="008856D2">
        <w:rPr>
          <w:rtl/>
          <w:lang w:bidi="fa-IR"/>
        </w:rPr>
        <w:t>باب في النهي عن الاسم</w:t>
      </w:r>
      <w:bookmarkEnd w:id="12"/>
      <w:r>
        <w:rPr>
          <w:rFonts w:hint="cs"/>
          <w:rtl/>
          <w:lang w:bidi="fa-IR"/>
        </w:rPr>
        <w:t xml:space="preserve"> )</w:t>
      </w:r>
      <w:bookmarkEnd w:id="13"/>
      <w:r>
        <w:rPr>
          <w:rFonts w:hint="cs"/>
          <w:rtl/>
          <w:lang w:bidi="fa-IR"/>
        </w:rPr>
        <w:t xml:space="preserve"> </w:t>
      </w:r>
    </w:p>
    <w:p w14:paraId="033AA234" w14:textId="5FAEA710"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C42151">
        <w:rPr>
          <w:rFonts w:hint="cs"/>
          <w:rtl/>
        </w:rPr>
        <w:t>ُ</w:t>
      </w:r>
      <w:r w:rsidR="00A36E9D">
        <w:rPr>
          <w:rtl/>
        </w:rPr>
        <w:t xml:space="preserve"> </w:t>
      </w:r>
      <w:r w:rsidRPr="008856D2">
        <w:rPr>
          <w:rtl/>
        </w:rPr>
        <w:t xml:space="preserve">بن </w:t>
      </w:r>
      <w:r w:rsidR="00A36E9D">
        <w:rPr>
          <w:rtl/>
        </w:rPr>
        <w:t xml:space="preserve">محمّد </w:t>
      </w:r>
      <w:r w:rsidR="00973D87">
        <w:rPr>
          <w:rtl/>
        </w:rPr>
        <w:t xml:space="preserve">عمّن </w:t>
      </w:r>
      <w:r w:rsidRPr="008856D2">
        <w:rPr>
          <w:rtl/>
        </w:rPr>
        <w:t>ذكره</w:t>
      </w:r>
      <w:r>
        <w:rPr>
          <w:rtl/>
        </w:rPr>
        <w:t xml:space="preserve"> ، </w:t>
      </w:r>
      <w:r w:rsidRPr="008856D2">
        <w:rPr>
          <w:rtl/>
        </w:rPr>
        <w:t xml:space="preserve">عن </w:t>
      </w:r>
      <w:r w:rsidR="00A36E9D">
        <w:rPr>
          <w:rtl/>
        </w:rPr>
        <w:t xml:space="preserve">محمّد </w:t>
      </w:r>
      <w:r w:rsidRPr="008856D2">
        <w:rPr>
          <w:rtl/>
        </w:rPr>
        <w:t>بن أحمد العلوي</w:t>
      </w:r>
      <w:r>
        <w:rPr>
          <w:rtl/>
        </w:rPr>
        <w:t xml:space="preserve"> ، </w:t>
      </w:r>
      <w:r w:rsidRPr="008856D2">
        <w:rPr>
          <w:rtl/>
        </w:rPr>
        <w:t xml:space="preserve">عن داود بن القاسم الجعفري </w:t>
      </w:r>
      <w:r w:rsidR="00B124C6">
        <w:rPr>
          <w:rtl/>
        </w:rPr>
        <w:t xml:space="preserve">قال : </w:t>
      </w:r>
      <w:r w:rsidRPr="008856D2">
        <w:rPr>
          <w:rtl/>
        </w:rPr>
        <w:t>سمعت أبا الحسن العسكري</w:t>
      </w:r>
      <w:r w:rsidRPr="00940F9D">
        <w:rPr>
          <w:rStyle w:val="libAlaemChar"/>
          <w:rtl/>
        </w:rPr>
        <w:t xml:space="preserve"> عليه‌السلام </w:t>
      </w:r>
      <w:r w:rsidRPr="008856D2">
        <w:rPr>
          <w:rtl/>
        </w:rPr>
        <w:t>يقول الخلف من بعدي الحسن فكيف لكم بالخلف من ب</w:t>
      </w:r>
      <w:r w:rsidR="008A0BC3">
        <w:rPr>
          <w:rtl/>
        </w:rPr>
        <w:t xml:space="preserve">عدّ </w:t>
      </w:r>
      <w:r w:rsidRPr="008856D2">
        <w:rPr>
          <w:rtl/>
        </w:rPr>
        <w:t xml:space="preserve">الخلف فقلت ولم جعلني الله فداك </w:t>
      </w:r>
      <w:r w:rsidR="00B124C6">
        <w:rPr>
          <w:rtl/>
        </w:rPr>
        <w:t xml:space="preserve">قال : </w:t>
      </w:r>
      <w:r w:rsidRPr="008856D2">
        <w:rPr>
          <w:rtl/>
        </w:rPr>
        <w:t>إن</w:t>
      </w:r>
      <w:r w:rsidR="00A9256D">
        <w:rPr>
          <w:rFonts w:hint="cs"/>
          <w:rtl/>
        </w:rPr>
        <w:t>ّ</w:t>
      </w:r>
      <w:r w:rsidRPr="008856D2">
        <w:rPr>
          <w:rtl/>
        </w:rPr>
        <w:t>كم لا ترون شخصه</w:t>
      </w:r>
      <w:r>
        <w:rPr>
          <w:rtl/>
        </w:rPr>
        <w:t xml:space="preserve"> </w:t>
      </w:r>
      <w:r w:rsidRPr="008856D2">
        <w:rPr>
          <w:rtl/>
        </w:rPr>
        <w:t>ولا يحل لكم ذكره باسمه فقلت فكيف نذكره ف</w:t>
      </w:r>
      <w:r w:rsidR="00B124C6">
        <w:rPr>
          <w:rtl/>
        </w:rPr>
        <w:t xml:space="preserve">قال : </w:t>
      </w:r>
      <w:r w:rsidRPr="008856D2">
        <w:rPr>
          <w:rtl/>
        </w:rPr>
        <w:t>قولوا ال</w:t>
      </w:r>
      <w:r w:rsidR="0012207A">
        <w:rPr>
          <w:rtl/>
        </w:rPr>
        <w:t xml:space="preserve">حجّة </w:t>
      </w:r>
      <w:r w:rsidRPr="008856D2">
        <w:rPr>
          <w:rtl/>
        </w:rPr>
        <w:t xml:space="preserve">من آل </w:t>
      </w:r>
      <w:r w:rsidR="00A36E9D">
        <w:rPr>
          <w:rtl/>
        </w:rPr>
        <w:t xml:space="preserve">محمّد </w:t>
      </w:r>
      <w:r w:rsidRPr="008856D2">
        <w:rPr>
          <w:rtl/>
        </w:rPr>
        <w:t>صلوات الله عليه وسلامه</w:t>
      </w:r>
      <w:r>
        <w:rPr>
          <w:rFonts w:hint="cs"/>
          <w:rtl/>
        </w:rPr>
        <w:t>.</w:t>
      </w:r>
    </w:p>
    <w:p w14:paraId="7B6D54EB" w14:textId="4A3C9737"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عليّ</w:t>
      </w:r>
      <w:r w:rsidR="00A9256D">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أبي عبد الله الصالحي</w:t>
      </w:r>
      <w:r w:rsidR="00A9256D">
        <w:rPr>
          <w:rFonts w:hint="cs"/>
          <w:rtl/>
        </w:rPr>
        <w:t>ّ</w:t>
      </w:r>
      <w:r w:rsidRPr="008856D2">
        <w:rPr>
          <w:rtl/>
        </w:rPr>
        <w:t xml:space="preserve"> </w:t>
      </w:r>
      <w:r w:rsidR="00B124C6">
        <w:rPr>
          <w:rtl/>
        </w:rPr>
        <w:t xml:space="preserve">قال : </w:t>
      </w:r>
      <w:r w:rsidRPr="008856D2">
        <w:rPr>
          <w:rtl/>
        </w:rPr>
        <w:t>سألني أصحابنا ب</w:t>
      </w:r>
      <w:r w:rsidR="008A0BC3">
        <w:rPr>
          <w:rtl/>
        </w:rPr>
        <w:t xml:space="preserve">عدّ </w:t>
      </w:r>
      <w:r w:rsidRPr="008856D2">
        <w:rPr>
          <w:rtl/>
        </w:rPr>
        <w:t>مضي</w:t>
      </w:r>
      <w:r w:rsidR="00A9256D">
        <w:rPr>
          <w:rFonts w:hint="cs"/>
          <w:rtl/>
        </w:rPr>
        <w:t>ّ</w:t>
      </w:r>
      <w:r w:rsidRPr="008856D2">
        <w:rPr>
          <w:rtl/>
        </w:rPr>
        <w:t xml:space="preserve"> أبي </w:t>
      </w:r>
      <w:r w:rsidR="00A36E9D">
        <w:rPr>
          <w:rtl/>
        </w:rPr>
        <w:t xml:space="preserve">محمّد </w:t>
      </w:r>
      <w:r w:rsidRPr="00940F9D">
        <w:rPr>
          <w:rStyle w:val="libAlaemChar"/>
          <w:rtl/>
        </w:rPr>
        <w:t xml:space="preserve">عليه‌السلام </w:t>
      </w:r>
      <w:r w:rsidRPr="008856D2">
        <w:rPr>
          <w:rtl/>
        </w:rPr>
        <w:t>أن أسأل عن الاسم والمكان فخرج الجواب إن دللتهم على الاسم أذاعوه وإن عرفوا المكان دل</w:t>
      </w:r>
      <w:r w:rsidR="00A9256D">
        <w:rPr>
          <w:rFonts w:hint="cs"/>
          <w:rtl/>
        </w:rPr>
        <w:t>ّ</w:t>
      </w:r>
      <w:r w:rsidRPr="008856D2">
        <w:rPr>
          <w:rtl/>
        </w:rPr>
        <w:t>وا عليه</w:t>
      </w:r>
      <w:r>
        <w:rPr>
          <w:rFonts w:hint="cs"/>
          <w:rtl/>
        </w:rPr>
        <w:t>.</w:t>
      </w:r>
    </w:p>
    <w:p w14:paraId="2C5FA5C6" w14:textId="52DB88FF" w:rsidR="00EE3516" w:rsidRPr="00324B78" w:rsidRDefault="00201378" w:rsidP="006F7B8D">
      <w:pPr>
        <w:pStyle w:val="libLine"/>
        <w:rPr>
          <w:rtl/>
        </w:rPr>
      </w:pPr>
      <w:r>
        <w:rPr>
          <w:rFonts w:hint="cs"/>
          <w:rtl/>
        </w:rPr>
        <w:t>________________________________________________________</w:t>
      </w:r>
    </w:p>
    <w:p w14:paraId="6C6764C9" w14:textId="77777777" w:rsidR="00EE3516" w:rsidRDefault="00EE3516" w:rsidP="00EE3516">
      <w:pPr>
        <w:pStyle w:val="Heading1Center"/>
        <w:rPr>
          <w:rtl/>
        </w:rPr>
      </w:pPr>
      <w:bookmarkStart w:id="14" w:name="_Toc93994769"/>
      <w:bookmarkStart w:id="15" w:name="_Toc257908100"/>
      <w:r w:rsidRPr="004A3B67">
        <w:rPr>
          <w:rtl/>
        </w:rPr>
        <w:t>باب في النهي عن الاسم</w:t>
      </w:r>
      <w:bookmarkEnd w:id="14"/>
      <w:bookmarkEnd w:id="15"/>
      <w:r w:rsidRPr="004A3B67">
        <w:rPr>
          <w:rtl/>
        </w:rPr>
        <w:t xml:space="preserve"> </w:t>
      </w:r>
    </w:p>
    <w:p w14:paraId="55925447" w14:textId="5A12B495" w:rsidR="00EE3516" w:rsidRPr="008856D2" w:rsidRDefault="00EE3516" w:rsidP="00A9256D">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مجهول</w:t>
      </w:r>
      <w:r>
        <w:rPr>
          <w:rtl/>
        </w:rPr>
        <w:t xml:space="preserve"> ، </w:t>
      </w:r>
      <w:r w:rsidRPr="008856D2">
        <w:rPr>
          <w:rtl/>
        </w:rPr>
        <w:t xml:space="preserve">وقد </w:t>
      </w:r>
      <w:r w:rsidR="004102BD">
        <w:rPr>
          <w:rtl/>
        </w:rPr>
        <w:t xml:space="preserve">مرّ </w:t>
      </w:r>
      <w:r w:rsidRPr="008856D2">
        <w:rPr>
          <w:rtl/>
        </w:rPr>
        <w:t xml:space="preserve">بعينه في آخر باب النص على أبي </w:t>
      </w:r>
      <w:r w:rsidR="00A36E9D">
        <w:rPr>
          <w:rtl/>
        </w:rPr>
        <w:t xml:space="preserve">محمّد </w:t>
      </w:r>
      <w:r w:rsidRPr="00940F9D">
        <w:rPr>
          <w:rStyle w:val="libAlaemChar"/>
          <w:rtl/>
        </w:rPr>
        <w:t>عليه‌السلام</w:t>
      </w:r>
      <w:r w:rsidRPr="008856D2">
        <w:rPr>
          <w:rtl/>
        </w:rPr>
        <w:t>.</w:t>
      </w:r>
    </w:p>
    <w:p w14:paraId="69B7F8F0" w14:textId="6EFF94CA" w:rsidR="00EE3516" w:rsidRPr="008856D2" w:rsidRDefault="00EE3516" w:rsidP="00A9256D">
      <w:pPr>
        <w:pStyle w:val="libNormal"/>
        <w:rPr>
          <w:rtl/>
        </w:rPr>
      </w:pPr>
      <w:r w:rsidRPr="009A66E4">
        <w:rPr>
          <w:rStyle w:val="libBold1Char"/>
          <w:rtl/>
        </w:rPr>
        <w:t>الحديث الثاني</w:t>
      </w:r>
      <w:r w:rsidRPr="00A91FBE">
        <w:rPr>
          <w:rStyle w:val="libBold1Char"/>
          <w:rtl/>
        </w:rPr>
        <w:t xml:space="preserve"> :</w:t>
      </w:r>
      <w:r>
        <w:rPr>
          <w:rtl/>
        </w:rPr>
        <w:t xml:space="preserve"> </w:t>
      </w:r>
      <w:r w:rsidRPr="008856D2">
        <w:rPr>
          <w:rtl/>
        </w:rPr>
        <w:t xml:space="preserve">وأبو عبد الله الصالحي هو أبو عبد الله بن الصالح </w:t>
      </w:r>
      <w:r w:rsidR="0012207A">
        <w:rPr>
          <w:rtl/>
        </w:rPr>
        <w:t xml:space="preserve">الّذي </w:t>
      </w:r>
      <w:r w:rsidRPr="008856D2">
        <w:rPr>
          <w:rtl/>
        </w:rPr>
        <w:t>تكلمنا فيه</w:t>
      </w:r>
      <w:r>
        <w:rPr>
          <w:rtl/>
        </w:rPr>
        <w:t xml:space="preserve"> ، </w:t>
      </w:r>
      <w:r w:rsidRPr="008856D2">
        <w:rPr>
          <w:rtl/>
        </w:rPr>
        <w:t>ويدل على أنه كان من السفراء ويحتمل أن يكون السؤال بتوس</w:t>
      </w:r>
      <w:r w:rsidR="00A9256D">
        <w:rPr>
          <w:rFonts w:hint="cs"/>
          <w:rtl/>
        </w:rPr>
        <w:t>ّ</w:t>
      </w:r>
      <w:r w:rsidRPr="008856D2">
        <w:rPr>
          <w:rtl/>
        </w:rPr>
        <w:t>ط السفراء</w:t>
      </w:r>
      <w:r>
        <w:rPr>
          <w:rtl/>
        </w:rPr>
        <w:t xml:space="preserve"> « </w:t>
      </w:r>
      <w:r w:rsidRPr="004A3B67">
        <w:rPr>
          <w:rtl/>
        </w:rPr>
        <w:t>أذاعوه</w:t>
      </w:r>
      <w:r>
        <w:rPr>
          <w:rtl/>
        </w:rPr>
        <w:t xml:space="preserve"> » </w:t>
      </w:r>
      <w:r w:rsidRPr="008856D2">
        <w:rPr>
          <w:rtl/>
        </w:rPr>
        <w:t>أي أفشوه بحيث يضر</w:t>
      </w:r>
      <w:r w:rsidR="00A9256D">
        <w:rPr>
          <w:rFonts w:hint="cs"/>
          <w:rtl/>
        </w:rPr>
        <w:t>ّ</w:t>
      </w:r>
      <w:r w:rsidRPr="008856D2">
        <w:rPr>
          <w:rtl/>
        </w:rPr>
        <w:t xml:space="preserve"> بالعيال والموالي</w:t>
      </w:r>
      <w:r>
        <w:rPr>
          <w:rtl/>
        </w:rPr>
        <w:t xml:space="preserve"> « </w:t>
      </w:r>
      <w:r w:rsidRPr="004A3B67">
        <w:rPr>
          <w:rtl/>
        </w:rPr>
        <w:t>دل</w:t>
      </w:r>
      <w:r w:rsidR="00A9256D">
        <w:rPr>
          <w:rFonts w:hint="cs"/>
          <w:rtl/>
        </w:rPr>
        <w:t>ّ</w:t>
      </w:r>
      <w:r w:rsidRPr="004A3B67">
        <w:rPr>
          <w:rtl/>
        </w:rPr>
        <w:t>وا</w:t>
      </w:r>
      <w:r>
        <w:rPr>
          <w:rtl/>
        </w:rPr>
        <w:t xml:space="preserve"> » </w:t>
      </w:r>
      <w:r w:rsidRPr="008856D2">
        <w:rPr>
          <w:rtl/>
        </w:rPr>
        <w:t>أي الأعداء</w:t>
      </w:r>
      <w:r>
        <w:rPr>
          <w:rtl/>
        </w:rPr>
        <w:t xml:space="preserve"> « </w:t>
      </w:r>
      <w:r w:rsidRPr="004A3B67">
        <w:rPr>
          <w:rtl/>
        </w:rPr>
        <w:t>عليه</w:t>
      </w:r>
      <w:r>
        <w:rPr>
          <w:rtl/>
        </w:rPr>
        <w:t xml:space="preserve"> » </w:t>
      </w:r>
      <w:r w:rsidRPr="008856D2">
        <w:rPr>
          <w:rtl/>
        </w:rPr>
        <w:t>وفي التعليل إيماء باختصاص النهي بالغيبة الصغرى.</w:t>
      </w:r>
    </w:p>
    <w:p w14:paraId="51D60486" w14:textId="00EB3AA5" w:rsidR="00EE3516" w:rsidRPr="008856D2" w:rsidRDefault="00EE3516" w:rsidP="00571CFD">
      <w:pPr>
        <w:pStyle w:val="libNormal"/>
        <w:rPr>
          <w:rtl/>
        </w:rPr>
      </w:pPr>
      <w:r w:rsidRPr="008856D2">
        <w:rPr>
          <w:rtl/>
        </w:rPr>
        <w:t>وهذا الإيماء لا يصلح لمعارضة الأخبار الص</w:t>
      </w:r>
      <w:r w:rsidR="00A9256D">
        <w:rPr>
          <w:rFonts w:hint="cs"/>
          <w:rtl/>
        </w:rPr>
        <w:t>ّ</w:t>
      </w:r>
      <w:r w:rsidRPr="008856D2">
        <w:rPr>
          <w:rtl/>
        </w:rPr>
        <w:t>ريحة في الت</w:t>
      </w:r>
      <w:r w:rsidR="00A9256D">
        <w:rPr>
          <w:rFonts w:hint="cs"/>
          <w:rtl/>
        </w:rPr>
        <w:t>ّ</w:t>
      </w:r>
      <w:r w:rsidRPr="008856D2">
        <w:rPr>
          <w:rtl/>
        </w:rPr>
        <w:t>عميم</w:t>
      </w:r>
      <w:r>
        <w:rPr>
          <w:rtl/>
        </w:rPr>
        <w:t xml:space="preserve"> ، </w:t>
      </w:r>
      <w:r w:rsidRPr="008856D2">
        <w:rPr>
          <w:rtl/>
        </w:rPr>
        <w:t xml:space="preserve">مثل ما رواه الصدوق بإسناده عن عبد العظيم الحسني عن أبي الحسن الثالث </w:t>
      </w:r>
      <w:r w:rsidRPr="00940F9D">
        <w:rPr>
          <w:rStyle w:val="libAlaemChar"/>
          <w:rtl/>
        </w:rPr>
        <w:t>عليه‌السلام</w:t>
      </w:r>
      <w:r w:rsidRPr="008856D2">
        <w:rPr>
          <w:rtl/>
        </w:rPr>
        <w:t xml:space="preserve"> أنه </w:t>
      </w:r>
      <w:r w:rsidR="00B124C6">
        <w:rPr>
          <w:rtl/>
        </w:rPr>
        <w:t xml:space="preserve">قال : </w:t>
      </w:r>
      <w:r w:rsidRPr="008856D2">
        <w:rPr>
          <w:rtl/>
        </w:rPr>
        <w:t xml:space="preserve">في القائم </w:t>
      </w:r>
      <w:r w:rsidRPr="00940F9D">
        <w:rPr>
          <w:rStyle w:val="libAlaemChar"/>
          <w:rtl/>
        </w:rPr>
        <w:t>عليه‌السلام</w:t>
      </w:r>
      <w:r>
        <w:rPr>
          <w:rtl/>
        </w:rPr>
        <w:t xml:space="preserve"> : </w:t>
      </w:r>
      <w:r w:rsidRPr="008856D2">
        <w:rPr>
          <w:rtl/>
        </w:rPr>
        <w:t>لا يحل ذكره باسمه حتى يخرج فيملأ الأرض قسطا</w:t>
      </w:r>
      <w:r w:rsidR="00A9256D">
        <w:rPr>
          <w:rFonts w:hint="cs"/>
          <w:rtl/>
        </w:rPr>
        <w:t>ً</w:t>
      </w:r>
      <w:r w:rsidRPr="008856D2">
        <w:rPr>
          <w:rtl/>
        </w:rPr>
        <w:t xml:space="preserve"> وعدلا</w:t>
      </w:r>
      <w:r w:rsidR="00A9256D">
        <w:rPr>
          <w:rFonts w:hint="cs"/>
          <w:rtl/>
        </w:rPr>
        <w:t>ً</w:t>
      </w:r>
      <w:r>
        <w:rPr>
          <w:rtl/>
        </w:rPr>
        <w:t xml:space="preserve"> ، </w:t>
      </w:r>
      <w:r w:rsidRPr="008856D2">
        <w:rPr>
          <w:rtl/>
        </w:rPr>
        <w:t>الخبر.</w:t>
      </w:r>
    </w:p>
    <w:p w14:paraId="1A7873C1" w14:textId="6A202BE9" w:rsidR="00EE3516" w:rsidRPr="008856D2" w:rsidRDefault="00EE3516" w:rsidP="00571CFD">
      <w:pPr>
        <w:pStyle w:val="libNormal"/>
        <w:rPr>
          <w:rtl/>
        </w:rPr>
      </w:pPr>
      <w:r w:rsidRPr="008856D2">
        <w:rPr>
          <w:rtl/>
        </w:rPr>
        <w:t xml:space="preserve">وما رواه بسند حسن عن الكاظم </w:t>
      </w:r>
      <w:r w:rsidRPr="00940F9D">
        <w:rPr>
          <w:rStyle w:val="libAlaemChar"/>
          <w:rtl/>
        </w:rPr>
        <w:t>عليه‌السلام</w:t>
      </w:r>
      <w:r w:rsidRPr="008856D2">
        <w:rPr>
          <w:rtl/>
        </w:rPr>
        <w:t xml:space="preserve"> أنه </w:t>
      </w:r>
      <w:r w:rsidR="00B124C6">
        <w:rPr>
          <w:rtl/>
        </w:rPr>
        <w:t xml:space="preserve">قال : </w:t>
      </w:r>
      <w:r w:rsidRPr="008856D2">
        <w:rPr>
          <w:rtl/>
        </w:rPr>
        <w:t xml:space="preserve">عند ذكر القائم </w:t>
      </w:r>
      <w:r w:rsidRPr="00940F9D">
        <w:rPr>
          <w:rStyle w:val="libAlaemChar"/>
          <w:rtl/>
        </w:rPr>
        <w:t>عليه‌السلام</w:t>
      </w:r>
      <w:r>
        <w:rPr>
          <w:rtl/>
        </w:rPr>
        <w:t xml:space="preserve"> : </w:t>
      </w:r>
      <w:r w:rsidRPr="008856D2">
        <w:rPr>
          <w:rtl/>
        </w:rPr>
        <w:t xml:space="preserve">لا تحل لكم تسميته حتى يظهره الله </w:t>
      </w:r>
      <w:r w:rsidR="00973D87">
        <w:rPr>
          <w:rtl/>
        </w:rPr>
        <w:t xml:space="preserve">عزَّ وجلَّ </w:t>
      </w:r>
      <w:r w:rsidRPr="008856D2">
        <w:rPr>
          <w:rtl/>
        </w:rPr>
        <w:t>فيملأ به الأرض قسطا</w:t>
      </w:r>
      <w:r w:rsidR="00A9256D">
        <w:rPr>
          <w:rFonts w:hint="cs"/>
          <w:rtl/>
        </w:rPr>
        <w:t>ً</w:t>
      </w:r>
      <w:r w:rsidRPr="008856D2">
        <w:rPr>
          <w:rtl/>
        </w:rPr>
        <w:t xml:space="preserve"> وعدلا</w:t>
      </w:r>
      <w:r>
        <w:rPr>
          <w:rtl/>
        </w:rPr>
        <w:t xml:space="preserve"> « </w:t>
      </w:r>
      <w:r w:rsidRPr="008856D2">
        <w:rPr>
          <w:rtl/>
        </w:rPr>
        <w:t>الحديث</w:t>
      </w:r>
      <w:r>
        <w:rPr>
          <w:rtl/>
        </w:rPr>
        <w:t xml:space="preserve"> ».</w:t>
      </w:r>
    </w:p>
    <w:p w14:paraId="19FD7C3F" w14:textId="120E0CF6" w:rsidR="00EE3516" w:rsidRPr="008856D2" w:rsidRDefault="00EE3516" w:rsidP="00571CFD">
      <w:pPr>
        <w:pStyle w:val="libNormal"/>
        <w:rPr>
          <w:rtl/>
        </w:rPr>
      </w:pPr>
      <w:r w:rsidRPr="008856D2">
        <w:rPr>
          <w:rtl/>
        </w:rPr>
        <w:t xml:space="preserve">وبإسناده عن جابر عن أبي جعفر </w:t>
      </w:r>
      <w:r w:rsidRPr="00940F9D">
        <w:rPr>
          <w:rStyle w:val="libAlaemChar"/>
          <w:rtl/>
        </w:rPr>
        <w:t>عليه‌السلام</w:t>
      </w:r>
      <w:r w:rsidRPr="008856D2">
        <w:rPr>
          <w:rtl/>
        </w:rPr>
        <w:t xml:space="preserve"> </w:t>
      </w:r>
      <w:r w:rsidR="00B124C6">
        <w:rPr>
          <w:rtl/>
        </w:rPr>
        <w:t xml:space="preserve">قال : </w:t>
      </w:r>
      <w:r>
        <w:rPr>
          <w:rtl/>
        </w:rPr>
        <w:t xml:space="preserve">: </w:t>
      </w:r>
      <w:r w:rsidRPr="008856D2">
        <w:rPr>
          <w:rtl/>
        </w:rPr>
        <w:t>فسأل ع</w:t>
      </w:r>
      <w:r w:rsidR="00A9256D">
        <w:rPr>
          <w:rtl/>
        </w:rPr>
        <w:t>مر</w:t>
      </w:r>
      <w:r w:rsidR="004102BD">
        <w:rPr>
          <w:rtl/>
        </w:rPr>
        <w:t xml:space="preserve"> </w:t>
      </w:r>
      <w:r w:rsidRPr="008856D2">
        <w:rPr>
          <w:rtl/>
        </w:rPr>
        <w:t xml:space="preserve">أمير المؤمنين </w:t>
      </w:r>
      <w:r w:rsidRPr="00940F9D">
        <w:rPr>
          <w:rStyle w:val="libAlaemChar"/>
          <w:rtl/>
        </w:rPr>
        <w:t>عليه‌السلام</w:t>
      </w:r>
      <w:r w:rsidRPr="008856D2">
        <w:rPr>
          <w:rtl/>
        </w:rPr>
        <w:t xml:space="preserve"> عن المهدي</w:t>
      </w:r>
      <w:r>
        <w:rPr>
          <w:rtl/>
        </w:rPr>
        <w:t>؟</w:t>
      </w:r>
      <w:r w:rsidRPr="008856D2">
        <w:rPr>
          <w:rtl/>
        </w:rPr>
        <w:t xml:space="preserve"> ف</w:t>
      </w:r>
      <w:r w:rsidR="00B124C6">
        <w:rPr>
          <w:rtl/>
        </w:rPr>
        <w:t xml:space="preserve">قال : </w:t>
      </w:r>
      <w:r>
        <w:rPr>
          <w:rtl/>
        </w:rPr>
        <w:t xml:space="preserve">: </w:t>
      </w:r>
      <w:r w:rsidRPr="008856D2">
        <w:rPr>
          <w:rtl/>
        </w:rPr>
        <w:t>يا بن أبي طالب أخبرني عن المهدي ما اسمه</w:t>
      </w:r>
      <w:r>
        <w:rPr>
          <w:rtl/>
        </w:rPr>
        <w:t>؟</w:t>
      </w:r>
      <w:r w:rsidRPr="008856D2">
        <w:rPr>
          <w:rtl/>
        </w:rPr>
        <w:t xml:space="preserve"> </w:t>
      </w:r>
      <w:r w:rsidR="00B124C6">
        <w:rPr>
          <w:rtl/>
        </w:rPr>
        <w:t xml:space="preserve">قال : </w:t>
      </w:r>
      <w:r>
        <w:rPr>
          <w:rtl/>
        </w:rPr>
        <w:t xml:space="preserve">: </w:t>
      </w:r>
      <w:r w:rsidRPr="008856D2">
        <w:rPr>
          <w:rtl/>
        </w:rPr>
        <w:t>أم</w:t>
      </w:r>
      <w:r w:rsidR="00A9256D">
        <w:rPr>
          <w:rFonts w:hint="cs"/>
          <w:rtl/>
        </w:rPr>
        <w:t>ّ</w:t>
      </w:r>
      <w:r w:rsidRPr="008856D2">
        <w:rPr>
          <w:rtl/>
        </w:rPr>
        <w:t>ا اسمه فلا</w:t>
      </w:r>
      <w:r>
        <w:rPr>
          <w:rtl/>
        </w:rPr>
        <w:t xml:space="preserve"> ، </w:t>
      </w:r>
    </w:p>
    <w:p w14:paraId="0230FED1" w14:textId="77777777" w:rsidR="002A5FAD" w:rsidRDefault="002A5FAD" w:rsidP="002A5FAD">
      <w:pPr>
        <w:pStyle w:val="libNormal"/>
        <w:rPr>
          <w:rtl/>
        </w:rPr>
      </w:pPr>
      <w:r w:rsidRPr="002A5FAD">
        <w:rPr>
          <w:rStyle w:val="libNormalChar"/>
          <w:rtl/>
        </w:rPr>
        <w:br w:type="page"/>
      </w:r>
    </w:p>
    <w:p w14:paraId="2C943B27" w14:textId="25F93547"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9256D">
        <w:rPr>
          <w:rtl/>
        </w:rPr>
        <w:t>عدَّة</w:t>
      </w:r>
      <w:r w:rsidR="00A9256D">
        <w:rPr>
          <w:rFonts w:hint="cs"/>
          <w:rtl/>
        </w:rPr>
        <w:t>ٌ</w:t>
      </w:r>
      <w:r w:rsidR="00A9256D">
        <w:rPr>
          <w:rtl/>
        </w:rPr>
        <w:t xml:space="preserve"> </w:t>
      </w:r>
      <w:r w:rsidRPr="008856D2">
        <w:rPr>
          <w:rtl/>
        </w:rPr>
        <w:t>من أصحابنا</w:t>
      </w:r>
      <w:r>
        <w:rPr>
          <w:rtl/>
        </w:rPr>
        <w:t xml:space="preserve"> ، </w:t>
      </w:r>
      <w:r w:rsidRPr="008856D2">
        <w:rPr>
          <w:rtl/>
        </w:rPr>
        <w:t xml:space="preserve">عن جعفر بن </w:t>
      </w:r>
      <w:r w:rsidR="00A36E9D">
        <w:rPr>
          <w:rtl/>
        </w:rPr>
        <w:t xml:space="preserve">محمّد </w:t>
      </w:r>
      <w:r>
        <w:rPr>
          <w:rtl/>
        </w:rPr>
        <w:t xml:space="preserve">، </w:t>
      </w:r>
      <w:r w:rsidRPr="008856D2">
        <w:rPr>
          <w:rtl/>
        </w:rPr>
        <w:t xml:space="preserve">عن ابن </w:t>
      </w:r>
      <w:r w:rsidR="00574491">
        <w:rPr>
          <w:rtl/>
        </w:rPr>
        <w:t xml:space="preserve">فضّال </w:t>
      </w:r>
      <w:r>
        <w:rPr>
          <w:rtl/>
        </w:rPr>
        <w:t xml:space="preserve">، </w:t>
      </w:r>
      <w:r w:rsidRPr="008856D2">
        <w:rPr>
          <w:rtl/>
        </w:rPr>
        <w:t>عن الري</w:t>
      </w:r>
      <w:r w:rsidR="00A9256D">
        <w:rPr>
          <w:rFonts w:hint="cs"/>
          <w:rtl/>
        </w:rPr>
        <w:t>ّ</w:t>
      </w:r>
      <w:r w:rsidRPr="008856D2">
        <w:rPr>
          <w:rtl/>
        </w:rPr>
        <w:t xml:space="preserve">ان بن الصلت </w:t>
      </w:r>
      <w:r w:rsidR="00B124C6">
        <w:rPr>
          <w:rtl/>
        </w:rPr>
        <w:t xml:space="preserve">قال : </w:t>
      </w:r>
      <w:r w:rsidRPr="008856D2">
        <w:rPr>
          <w:rtl/>
        </w:rPr>
        <w:t xml:space="preserve">سمعت أبا الحسن الرضا </w:t>
      </w:r>
      <w:r w:rsidRPr="00940F9D">
        <w:rPr>
          <w:rStyle w:val="libAlaemChar"/>
          <w:rtl/>
        </w:rPr>
        <w:t>عليه‌السلام</w:t>
      </w:r>
      <w:r w:rsidRPr="008856D2">
        <w:rPr>
          <w:rtl/>
        </w:rPr>
        <w:t xml:space="preserve"> يقول وسئل عن القائم ف</w:t>
      </w:r>
      <w:r w:rsidR="00B124C6">
        <w:rPr>
          <w:rtl/>
        </w:rPr>
        <w:t xml:space="preserve">قال : </w:t>
      </w:r>
      <w:r w:rsidRPr="008856D2">
        <w:rPr>
          <w:rtl/>
        </w:rPr>
        <w:t xml:space="preserve">لا يرى جسمه </w:t>
      </w:r>
      <w:r w:rsidR="00A9256D">
        <w:rPr>
          <w:rFonts w:hint="cs"/>
          <w:rtl/>
        </w:rPr>
        <w:t xml:space="preserve">، </w:t>
      </w:r>
      <w:r w:rsidRPr="008856D2">
        <w:rPr>
          <w:rtl/>
        </w:rPr>
        <w:t>ولا يسم</w:t>
      </w:r>
      <w:r w:rsidR="00A9256D">
        <w:rPr>
          <w:rFonts w:hint="cs"/>
          <w:rtl/>
        </w:rPr>
        <w:t>ّ</w:t>
      </w:r>
      <w:r w:rsidRPr="008856D2">
        <w:rPr>
          <w:rtl/>
        </w:rPr>
        <w:t>ى اسمه</w:t>
      </w:r>
      <w:r>
        <w:rPr>
          <w:rFonts w:hint="cs"/>
          <w:rtl/>
        </w:rPr>
        <w:t>.</w:t>
      </w:r>
    </w:p>
    <w:p w14:paraId="4DAE1ED5" w14:textId="19044B7C"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عن الحسن بن محبوب</w:t>
      </w:r>
      <w:r>
        <w:rPr>
          <w:rtl/>
        </w:rPr>
        <w:t xml:space="preserve"> ، </w:t>
      </w:r>
      <w:r w:rsidRPr="008856D2">
        <w:rPr>
          <w:rtl/>
        </w:rPr>
        <w:t>عن ابن رئاب</w:t>
      </w:r>
    </w:p>
    <w:p w14:paraId="2BE1BF27" w14:textId="2AC91262" w:rsidR="00EE3516" w:rsidRPr="00324B78" w:rsidRDefault="00201378" w:rsidP="006F7B8D">
      <w:pPr>
        <w:pStyle w:val="libLine"/>
        <w:rPr>
          <w:rtl/>
        </w:rPr>
      </w:pPr>
      <w:r>
        <w:rPr>
          <w:rFonts w:hint="cs"/>
          <w:rtl/>
        </w:rPr>
        <w:t>________________________________________________________</w:t>
      </w:r>
    </w:p>
    <w:p w14:paraId="0E6EF29E" w14:textId="325F9888" w:rsidR="00EE3516" w:rsidRPr="008856D2" w:rsidRDefault="00EE3516" w:rsidP="0082023E">
      <w:pPr>
        <w:pStyle w:val="libNormal0"/>
        <w:rPr>
          <w:rtl/>
        </w:rPr>
      </w:pPr>
      <w:r w:rsidRPr="008856D2">
        <w:rPr>
          <w:rtl/>
        </w:rPr>
        <w:t>إن</w:t>
      </w:r>
      <w:r w:rsidR="00574491">
        <w:rPr>
          <w:rFonts w:hint="cs"/>
          <w:rtl/>
        </w:rPr>
        <w:t>ّ</w:t>
      </w:r>
      <w:r w:rsidRPr="008856D2">
        <w:rPr>
          <w:rtl/>
        </w:rPr>
        <w:t xml:space="preserve"> حبيبي وخليلي عهد إلى أن لا </w:t>
      </w:r>
      <w:r w:rsidR="00574491">
        <w:rPr>
          <w:rtl/>
        </w:rPr>
        <w:t xml:space="preserve">أحدّث </w:t>
      </w:r>
      <w:r w:rsidRPr="008856D2">
        <w:rPr>
          <w:rtl/>
        </w:rPr>
        <w:t xml:space="preserve">باسمه </w:t>
      </w:r>
      <w:r w:rsidR="00574491">
        <w:rPr>
          <w:rtl/>
        </w:rPr>
        <w:t xml:space="preserve">حتّى </w:t>
      </w:r>
      <w:r w:rsidRPr="008856D2">
        <w:rPr>
          <w:rtl/>
        </w:rPr>
        <w:t xml:space="preserve">يبعثه الله </w:t>
      </w:r>
      <w:r w:rsidR="00973D87">
        <w:rPr>
          <w:rtl/>
        </w:rPr>
        <w:t xml:space="preserve">عزَّ وجلَّ </w:t>
      </w:r>
      <w:r>
        <w:rPr>
          <w:rtl/>
        </w:rPr>
        <w:t xml:space="preserve">، </w:t>
      </w:r>
      <w:r w:rsidRPr="008856D2">
        <w:rPr>
          <w:rtl/>
        </w:rPr>
        <w:t xml:space="preserve">وهو مما استودعه الله </w:t>
      </w:r>
      <w:r w:rsidR="00973D87">
        <w:rPr>
          <w:rtl/>
        </w:rPr>
        <w:t xml:space="preserve">عزَّ وجلَّ </w:t>
      </w:r>
      <w:r w:rsidRPr="008856D2">
        <w:rPr>
          <w:rtl/>
        </w:rPr>
        <w:t>رسوله في علمه</w:t>
      </w:r>
      <w:r>
        <w:rPr>
          <w:rtl/>
        </w:rPr>
        <w:t xml:space="preserve"> ، </w:t>
      </w:r>
      <w:r w:rsidRPr="008856D2">
        <w:rPr>
          <w:rtl/>
        </w:rPr>
        <w:t>والأخبار في ذلك كثيرة.</w:t>
      </w:r>
    </w:p>
    <w:p w14:paraId="515E5AC2" w14:textId="2969F8B1" w:rsidR="00EE3516" w:rsidRPr="008856D2" w:rsidRDefault="00EE3516" w:rsidP="00571CFD">
      <w:pPr>
        <w:pStyle w:val="libNormal"/>
        <w:rPr>
          <w:rtl/>
        </w:rPr>
      </w:pPr>
      <w:r w:rsidRPr="008856D2">
        <w:rPr>
          <w:rtl/>
        </w:rPr>
        <w:t>وما ورد في الأخبار والأدعية من التصريح بالاسم فأكثره معلوم أنه إما من الرواة أو من الفقهاء المجوزين للتسمية في زمان الغيبة الكبرى</w:t>
      </w:r>
      <w:r>
        <w:rPr>
          <w:rtl/>
        </w:rPr>
        <w:t xml:space="preserve"> ، </w:t>
      </w:r>
      <w:r w:rsidRPr="008856D2">
        <w:rPr>
          <w:rtl/>
        </w:rPr>
        <w:t xml:space="preserve">كالشيخ البهائي </w:t>
      </w:r>
      <w:r w:rsidRPr="00940F9D">
        <w:rPr>
          <w:rStyle w:val="libAlaemChar"/>
          <w:rtl/>
        </w:rPr>
        <w:t>قدس‌سره</w:t>
      </w:r>
      <w:r w:rsidRPr="008856D2">
        <w:rPr>
          <w:rtl/>
        </w:rPr>
        <w:t xml:space="preserve"> في مفتاح الفلاح وغيره</w:t>
      </w:r>
      <w:r>
        <w:rPr>
          <w:rtl/>
        </w:rPr>
        <w:t xml:space="preserve"> ، </w:t>
      </w:r>
      <w:r w:rsidRPr="008856D2">
        <w:rPr>
          <w:rtl/>
        </w:rPr>
        <w:t xml:space="preserve">فإنه لما زعم الجواز </w:t>
      </w:r>
      <w:r w:rsidR="009A66E4">
        <w:rPr>
          <w:rtl/>
        </w:rPr>
        <w:t xml:space="preserve">صرّح </w:t>
      </w:r>
      <w:r w:rsidRPr="008856D2">
        <w:rPr>
          <w:rtl/>
        </w:rPr>
        <w:t>بالاسم وفي سائر الروايات والأدعية إما بالألقاب أو بالحروف المقطعة</w:t>
      </w:r>
      <w:r>
        <w:rPr>
          <w:rtl/>
        </w:rPr>
        <w:t xml:space="preserve"> ، </w:t>
      </w:r>
      <w:r w:rsidRPr="008856D2">
        <w:rPr>
          <w:rtl/>
        </w:rPr>
        <w:t>مع أن بعض الأخبار المتضمن</w:t>
      </w:r>
      <w:r w:rsidR="00574491">
        <w:rPr>
          <w:rFonts w:hint="cs"/>
          <w:rtl/>
        </w:rPr>
        <w:t>ّ</w:t>
      </w:r>
      <w:r w:rsidRPr="008856D2">
        <w:rPr>
          <w:rtl/>
        </w:rPr>
        <w:t>ة للاسم إنما يدل على جواز ذلك لهم لا لنا</w:t>
      </w:r>
      <w:r>
        <w:rPr>
          <w:rtl/>
        </w:rPr>
        <w:t xml:space="preserve"> ، </w:t>
      </w:r>
      <w:r w:rsidRPr="008856D2">
        <w:rPr>
          <w:rtl/>
        </w:rPr>
        <w:t>وما ورد في الأخبار من الأ</w:t>
      </w:r>
      <w:r w:rsidR="004102BD">
        <w:rPr>
          <w:rtl/>
        </w:rPr>
        <w:t xml:space="preserve">مرّ </w:t>
      </w:r>
      <w:r w:rsidRPr="008856D2">
        <w:rPr>
          <w:rtl/>
        </w:rPr>
        <w:t xml:space="preserve">بتسمية الأئمة </w:t>
      </w:r>
      <w:r w:rsidRPr="00940F9D">
        <w:rPr>
          <w:rStyle w:val="libAlaemChar"/>
          <w:rtl/>
        </w:rPr>
        <w:t>عليهما‌السلام</w:t>
      </w:r>
      <w:r w:rsidRPr="008856D2">
        <w:rPr>
          <w:rtl/>
        </w:rPr>
        <w:t xml:space="preserve"> فيمكن أن يكون على التغليب أو التجوز بذكره </w:t>
      </w:r>
      <w:r w:rsidRPr="00940F9D">
        <w:rPr>
          <w:rStyle w:val="libAlaemChar"/>
          <w:rtl/>
        </w:rPr>
        <w:t>عليه‌السلام</w:t>
      </w:r>
      <w:r w:rsidRPr="008856D2">
        <w:rPr>
          <w:rtl/>
        </w:rPr>
        <w:t xml:space="preserve"> بلقبه وسائر الأئمة بأسمائهم</w:t>
      </w:r>
      <w:r>
        <w:rPr>
          <w:rtl/>
        </w:rPr>
        <w:t xml:space="preserve"> ، </w:t>
      </w:r>
      <w:r w:rsidRPr="008856D2">
        <w:rPr>
          <w:rtl/>
        </w:rPr>
        <w:t>وهذا مجاز شائع تعدل الحقيقة.</w:t>
      </w:r>
    </w:p>
    <w:p w14:paraId="2BCCA9A2" w14:textId="40D96DCA" w:rsidR="00EE3516" w:rsidRDefault="00EE3516" w:rsidP="00574491">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 xml:space="preserve">موثق على الظاهر إذ الأظهر أن جعفر بن </w:t>
      </w:r>
      <w:r w:rsidR="00A36E9D">
        <w:rPr>
          <w:rtl/>
        </w:rPr>
        <w:t xml:space="preserve">محمّد </w:t>
      </w:r>
      <w:r w:rsidRPr="008856D2">
        <w:rPr>
          <w:rtl/>
        </w:rPr>
        <w:t>هو ابن عون الأسدي</w:t>
      </w:r>
      <w:r>
        <w:rPr>
          <w:rtl/>
        </w:rPr>
        <w:t xml:space="preserve"> ، </w:t>
      </w:r>
      <w:r w:rsidRPr="008856D2">
        <w:rPr>
          <w:rtl/>
        </w:rPr>
        <w:t>وربما ي</w:t>
      </w:r>
      <w:r w:rsidR="00A23AE4">
        <w:rPr>
          <w:rtl/>
        </w:rPr>
        <w:t xml:space="preserve">ظنّ </w:t>
      </w:r>
      <w:r w:rsidRPr="008856D2">
        <w:rPr>
          <w:rtl/>
        </w:rPr>
        <w:t xml:space="preserve">أنه ابن مالك فيكون ضعيفا وإن كان في ضعفه </w:t>
      </w:r>
      <w:r w:rsidR="00C96129">
        <w:rPr>
          <w:rtl/>
        </w:rPr>
        <w:t xml:space="preserve">أيضاً </w:t>
      </w:r>
      <w:r w:rsidRPr="008856D2">
        <w:rPr>
          <w:rtl/>
        </w:rPr>
        <w:t>كلام</w:t>
      </w:r>
      <w:r>
        <w:rPr>
          <w:rtl/>
        </w:rPr>
        <w:t xml:space="preserve"> ، </w:t>
      </w:r>
      <w:r w:rsidRPr="008856D2">
        <w:rPr>
          <w:rtl/>
        </w:rPr>
        <w:t>لأن ابن الغضائري إن</w:t>
      </w:r>
      <w:r w:rsidR="00574491">
        <w:rPr>
          <w:rFonts w:hint="cs"/>
          <w:rtl/>
        </w:rPr>
        <w:t>ّ</w:t>
      </w:r>
      <w:r w:rsidRPr="008856D2">
        <w:rPr>
          <w:rtl/>
        </w:rPr>
        <w:t>ما قدح فيه لروايته الأعاجيب</w:t>
      </w:r>
      <w:r>
        <w:rPr>
          <w:rtl/>
        </w:rPr>
        <w:t xml:space="preserve"> ، </w:t>
      </w:r>
      <w:r w:rsidRPr="008856D2">
        <w:rPr>
          <w:rtl/>
        </w:rPr>
        <w:t>والمعجز كله عجيب</w:t>
      </w:r>
      <w:r>
        <w:rPr>
          <w:rtl/>
        </w:rPr>
        <w:t xml:space="preserve"> ، </w:t>
      </w:r>
      <w:r w:rsidRPr="008856D2">
        <w:rPr>
          <w:rtl/>
        </w:rPr>
        <w:t>وهذا لا يصلح للقدح.</w:t>
      </w:r>
    </w:p>
    <w:p w14:paraId="65946791" w14:textId="36407CB3" w:rsidR="00EE3516" w:rsidRPr="008856D2" w:rsidRDefault="00EE3516" w:rsidP="00571CFD">
      <w:pPr>
        <w:pStyle w:val="libNormal"/>
        <w:rPr>
          <w:rtl/>
        </w:rPr>
      </w:pPr>
      <w:r>
        <w:rPr>
          <w:rtl/>
        </w:rPr>
        <w:t xml:space="preserve">« </w:t>
      </w:r>
      <w:r w:rsidRPr="004A3B67">
        <w:rPr>
          <w:rtl/>
        </w:rPr>
        <w:t>لا يسمى اسمه</w:t>
      </w:r>
      <w:r>
        <w:rPr>
          <w:rtl/>
        </w:rPr>
        <w:t xml:space="preserve"> » </w:t>
      </w:r>
      <w:r w:rsidRPr="008856D2">
        <w:rPr>
          <w:rtl/>
        </w:rPr>
        <w:t xml:space="preserve">نائب الفاعل الضمير في يسمى الراجع إليه </w:t>
      </w:r>
      <w:r w:rsidRPr="00940F9D">
        <w:rPr>
          <w:rStyle w:val="libAlaemChar"/>
          <w:rtl/>
        </w:rPr>
        <w:t>عليه‌السلام</w:t>
      </w:r>
      <w:r>
        <w:rPr>
          <w:rtl/>
        </w:rPr>
        <w:t xml:space="preserve"> « </w:t>
      </w:r>
      <w:r w:rsidRPr="008856D2">
        <w:rPr>
          <w:rtl/>
        </w:rPr>
        <w:t>واسمه</w:t>
      </w:r>
      <w:r>
        <w:rPr>
          <w:rtl/>
        </w:rPr>
        <w:t xml:space="preserve"> » </w:t>
      </w:r>
      <w:r w:rsidRPr="008856D2">
        <w:rPr>
          <w:rtl/>
        </w:rPr>
        <w:t>منصوب مفعول ثان أو مرفوع نائب الفاعل من قبيل أعطي درهم أو منصوب بنزع الخافض</w:t>
      </w:r>
      <w:r>
        <w:rPr>
          <w:rtl/>
        </w:rPr>
        <w:t xml:space="preserve"> ، </w:t>
      </w:r>
      <w:r w:rsidRPr="008856D2">
        <w:rPr>
          <w:rtl/>
        </w:rPr>
        <w:t>ي</w:t>
      </w:r>
      <w:r w:rsidR="00B124C6">
        <w:rPr>
          <w:rtl/>
        </w:rPr>
        <w:t xml:space="preserve">قال : </w:t>
      </w:r>
      <w:r>
        <w:rPr>
          <w:rtl/>
        </w:rPr>
        <w:t xml:space="preserve">: </w:t>
      </w:r>
      <w:r w:rsidRPr="008856D2">
        <w:rPr>
          <w:rtl/>
        </w:rPr>
        <w:t>سميته كذا وسميته بكذا والظاهر أن الاسم في هذه الأخبار لا يشمل الكنية واللقب.</w:t>
      </w:r>
    </w:p>
    <w:p w14:paraId="09561CF7" w14:textId="77777777" w:rsidR="00EE3516" w:rsidRPr="008856D2" w:rsidRDefault="00EE3516" w:rsidP="00574491">
      <w:pPr>
        <w:pStyle w:val="libNormal"/>
        <w:rPr>
          <w:rtl/>
          <w:lang w:bidi="fa-IR"/>
        </w:rPr>
      </w:pPr>
      <w:r w:rsidRPr="00A91FBE">
        <w:rPr>
          <w:rStyle w:val="libBold1Char"/>
          <w:rtl/>
        </w:rPr>
        <w:t>الحديث الرابع :</w:t>
      </w:r>
      <w:r>
        <w:rPr>
          <w:rtl/>
        </w:rPr>
        <w:t xml:space="preserve"> </w:t>
      </w:r>
      <w:r w:rsidRPr="008856D2">
        <w:rPr>
          <w:rtl/>
          <w:lang w:bidi="fa-IR"/>
        </w:rPr>
        <w:t>صحيح.</w:t>
      </w:r>
    </w:p>
    <w:p w14:paraId="47A1E9CD" w14:textId="77777777" w:rsidR="00EE3516" w:rsidRPr="008856D2" w:rsidRDefault="00EE3516" w:rsidP="00571CFD">
      <w:pPr>
        <w:pStyle w:val="libNormal"/>
        <w:rPr>
          <w:rtl/>
        </w:rPr>
      </w:pPr>
      <w:r w:rsidRPr="008856D2">
        <w:rPr>
          <w:rtl/>
        </w:rPr>
        <w:t>وفيه مبالغة عظيمة في ترك التسمية</w:t>
      </w:r>
      <w:r>
        <w:rPr>
          <w:rtl/>
        </w:rPr>
        <w:t xml:space="preserve"> ، </w:t>
      </w:r>
      <w:r w:rsidRPr="008856D2">
        <w:rPr>
          <w:rtl/>
        </w:rPr>
        <w:t>وربما يحمل الكافر على من كان شبيها</w:t>
      </w:r>
    </w:p>
    <w:p w14:paraId="4D8CADD8" w14:textId="77777777" w:rsidR="002A5FAD" w:rsidRDefault="002A5FAD" w:rsidP="002A5FAD">
      <w:pPr>
        <w:pStyle w:val="libNormal"/>
        <w:rPr>
          <w:rtl/>
        </w:rPr>
      </w:pPr>
      <w:r w:rsidRPr="002A5FAD">
        <w:rPr>
          <w:rStyle w:val="libNormalChar"/>
          <w:rtl/>
        </w:rPr>
        <w:br w:type="page"/>
      </w:r>
    </w:p>
    <w:p w14:paraId="29932E8C" w14:textId="1E5AB599" w:rsidR="00EE3516" w:rsidRPr="008856D2" w:rsidRDefault="00EE3516" w:rsidP="002A5FAD">
      <w:pPr>
        <w:pStyle w:val="libNormal"/>
        <w:rPr>
          <w:rtl/>
        </w:rPr>
      </w:pPr>
      <w:r w:rsidRPr="008856D2">
        <w:rPr>
          <w:rtl/>
        </w:rPr>
        <w:lastRenderedPageBreak/>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ص</w:t>
      </w:r>
      <w:r w:rsidR="003C3C5F">
        <w:rPr>
          <w:rtl/>
        </w:rPr>
        <w:t xml:space="preserve">أحبّ </w:t>
      </w:r>
      <w:r w:rsidRPr="008856D2">
        <w:rPr>
          <w:rtl/>
        </w:rPr>
        <w:t>هذا الأ</w:t>
      </w:r>
      <w:r w:rsidR="004102BD">
        <w:rPr>
          <w:rtl/>
        </w:rPr>
        <w:t xml:space="preserve">مرّ </w:t>
      </w:r>
      <w:r w:rsidRPr="008856D2">
        <w:rPr>
          <w:rtl/>
        </w:rPr>
        <w:t xml:space="preserve">لا يسميه باسمه </w:t>
      </w:r>
      <w:r w:rsidR="004A12BC">
        <w:rPr>
          <w:rtl/>
        </w:rPr>
        <w:t xml:space="preserve">إلّا </w:t>
      </w:r>
      <w:r w:rsidRPr="008856D2">
        <w:rPr>
          <w:rtl/>
        </w:rPr>
        <w:t>كافر</w:t>
      </w:r>
      <w:r>
        <w:rPr>
          <w:rFonts w:hint="cs"/>
          <w:rtl/>
        </w:rPr>
        <w:t>.</w:t>
      </w:r>
    </w:p>
    <w:p w14:paraId="0E6D78DE" w14:textId="0AC14300" w:rsidR="00EE3516" w:rsidRPr="008856D2" w:rsidRDefault="00EE3516" w:rsidP="00EE3516">
      <w:pPr>
        <w:pStyle w:val="Heading1Center"/>
        <w:rPr>
          <w:rtl/>
          <w:lang w:bidi="fa-IR"/>
        </w:rPr>
      </w:pPr>
      <w:bookmarkStart w:id="16" w:name="_Toc93994770"/>
      <w:bookmarkStart w:id="17" w:name="_Toc257908101"/>
      <w:r w:rsidRPr="008856D2">
        <w:rPr>
          <w:rtl/>
          <w:lang w:bidi="fa-IR"/>
        </w:rPr>
        <w:t>نادر في حال الغيبة</w:t>
      </w:r>
      <w:bookmarkEnd w:id="16"/>
      <w:bookmarkEnd w:id="17"/>
    </w:p>
    <w:p w14:paraId="18C2A57B" w14:textId="49EB215C"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أبيه</w:t>
      </w:r>
      <w:r>
        <w:rPr>
          <w:rtl/>
        </w:rPr>
        <w:t xml:space="preserve"> ، </w:t>
      </w:r>
      <w:r w:rsidRPr="008856D2">
        <w:rPr>
          <w:rtl/>
        </w:rPr>
        <w:t xml:space="preserve">عن </w:t>
      </w:r>
      <w:r w:rsidR="00A36E9D">
        <w:rPr>
          <w:rtl/>
        </w:rPr>
        <w:t xml:space="preserve">محمّد </w:t>
      </w:r>
      <w:r w:rsidRPr="008856D2">
        <w:rPr>
          <w:rtl/>
        </w:rPr>
        <w:t xml:space="preserve">بن خالد </w:t>
      </w:r>
      <w:r w:rsidR="00973D87">
        <w:rPr>
          <w:rtl/>
        </w:rPr>
        <w:t xml:space="preserve">عمّن </w:t>
      </w:r>
      <w:r w:rsidRPr="008856D2">
        <w:rPr>
          <w:rtl/>
        </w:rPr>
        <w:t>حدثه</w:t>
      </w:r>
      <w:r>
        <w:rPr>
          <w:rtl/>
        </w:rPr>
        <w:t xml:space="preserve"> ، </w:t>
      </w:r>
      <w:r w:rsidRPr="008856D2">
        <w:rPr>
          <w:rtl/>
        </w:rPr>
        <w:t>عن المفضل بن ع</w:t>
      </w:r>
      <w:r w:rsidR="004102BD">
        <w:rPr>
          <w:rtl/>
        </w:rPr>
        <w:t xml:space="preserve">مرّ </w:t>
      </w:r>
      <w:r w:rsidRPr="008856D2">
        <w:rPr>
          <w:rtl/>
        </w:rPr>
        <w:t>و</w:t>
      </w:r>
      <w:r w:rsidR="00A36E9D">
        <w:rPr>
          <w:rtl/>
        </w:rPr>
        <w:t xml:space="preserve">محمّد </w:t>
      </w:r>
      <w:r w:rsidRPr="008856D2">
        <w:rPr>
          <w:rtl/>
        </w:rPr>
        <w:t>بن يحيى</w:t>
      </w:r>
      <w:r>
        <w:rPr>
          <w:rtl/>
        </w:rPr>
        <w:t xml:space="preserve"> ، </w:t>
      </w:r>
      <w:r w:rsidRPr="008856D2">
        <w:rPr>
          <w:rtl/>
        </w:rPr>
        <w:t xml:space="preserve">عن عبد الله بن </w:t>
      </w:r>
      <w:r w:rsidR="00A36E9D">
        <w:rPr>
          <w:rtl/>
        </w:rPr>
        <w:t xml:space="preserve">محمّد </w:t>
      </w:r>
      <w:r w:rsidRPr="008856D2">
        <w:rPr>
          <w:rtl/>
        </w:rPr>
        <w:t>بن عيسى</w:t>
      </w:r>
      <w:r>
        <w:rPr>
          <w:rtl/>
        </w:rPr>
        <w:t xml:space="preserve"> ، </w:t>
      </w:r>
      <w:r w:rsidRPr="008856D2">
        <w:rPr>
          <w:rtl/>
        </w:rPr>
        <w:t>عن أبيه</w:t>
      </w:r>
      <w:r>
        <w:rPr>
          <w:rtl/>
        </w:rPr>
        <w:t xml:space="preserve"> ، </w:t>
      </w:r>
      <w:r w:rsidRPr="008856D2">
        <w:rPr>
          <w:rtl/>
        </w:rPr>
        <w:t>عن بعض أصحابه</w:t>
      </w:r>
      <w:r>
        <w:rPr>
          <w:rtl/>
        </w:rPr>
        <w:t xml:space="preserve"> ، </w:t>
      </w:r>
      <w:r w:rsidRPr="008856D2">
        <w:rPr>
          <w:rtl/>
        </w:rPr>
        <w:t>عن المفضل بن ع</w:t>
      </w:r>
      <w:r w:rsidR="004102BD">
        <w:rPr>
          <w:rtl/>
        </w:rPr>
        <w:t xml:space="preserve">مرّ </w:t>
      </w:r>
      <w:r>
        <w:rPr>
          <w:rtl/>
        </w:rPr>
        <w:t xml:space="preserve">،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أقرب ما يكون العباد من الله جل ذكره وأرضى ما يكون عنهم إذا افتقدوا </w:t>
      </w:r>
      <w:r w:rsidR="0012207A">
        <w:rPr>
          <w:rtl/>
        </w:rPr>
        <w:t xml:space="preserve">حجّة </w:t>
      </w:r>
      <w:r w:rsidRPr="008856D2">
        <w:rPr>
          <w:rtl/>
        </w:rPr>
        <w:t>الله جل و</w:t>
      </w:r>
      <w:r w:rsidR="00973D87">
        <w:rPr>
          <w:rtl/>
        </w:rPr>
        <w:t xml:space="preserve">عزَّ </w:t>
      </w:r>
      <w:r w:rsidRPr="008856D2">
        <w:rPr>
          <w:rtl/>
        </w:rPr>
        <w:t>ولم يظهر لهم ولم يعلموا</w:t>
      </w:r>
    </w:p>
    <w:p w14:paraId="7E53286F" w14:textId="7EA6F55F" w:rsidR="00EE3516" w:rsidRPr="00324B78" w:rsidRDefault="00201378" w:rsidP="006F7B8D">
      <w:pPr>
        <w:pStyle w:val="libLine"/>
        <w:rPr>
          <w:rtl/>
        </w:rPr>
      </w:pPr>
      <w:r>
        <w:rPr>
          <w:rFonts w:hint="cs"/>
          <w:rtl/>
        </w:rPr>
        <w:t>________________________________________________________</w:t>
      </w:r>
    </w:p>
    <w:p w14:paraId="574338D6" w14:textId="1D8B13E7" w:rsidR="00EE3516" w:rsidRPr="008856D2" w:rsidRDefault="00EE3516" w:rsidP="0082023E">
      <w:pPr>
        <w:pStyle w:val="libNormal0"/>
        <w:rPr>
          <w:rtl/>
        </w:rPr>
      </w:pPr>
      <w:r w:rsidRPr="008856D2">
        <w:rPr>
          <w:rtl/>
        </w:rPr>
        <w:t>بالكافر في مخالفة أوا</w:t>
      </w:r>
      <w:r w:rsidR="004102BD">
        <w:rPr>
          <w:rtl/>
        </w:rPr>
        <w:t xml:space="preserve">مرّ </w:t>
      </w:r>
      <w:r w:rsidRPr="008856D2">
        <w:rPr>
          <w:rtl/>
        </w:rPr>
        <w:t>الله ونواهيه اجتراء ومعاندة</w:t>
      </w:r>
      <w:r>
        <w:rPr>
          <w:rtl/>
        </w:rPr>
        <w:t xml:space="preserve"> ، </w:t>
      </w:r>
      <w:r w:rsidRPr="008856D2">
        <w:rPr>
          <w:rtl/>
        </w:rPr>
        <w:t>وهذا كما تقول لا يجترئ على هذا الأ</w:t>
      </w:r>
      <w:r w:rsidR="004102BD">
        <w:rPr>
          <w:rtl/>
        </w:rPr>
        <w:t xml:space="preserve">مرّ </w:t>
      </w:r>
      <w:r w:rsidR="004A12BC">
        <w:rPr>
          <w:rtl/>
        </w:rPr>
        <w:t xml:space="preserve">إلّا </w:t>
      </w:r>
      <w:r w:rsidRPr="008856D2">
        <w:rPr>
          <w:rtl/>
        </w:rPr>
        <w:t>أسد وستعرف إطلاق الكافر في عرف الأخبار على مرتكب الكبائر</w:t>
      </w:r>
      <w:r>
        <w:rPr>
          <w:rtl/>
        </w:rPr>
        <w:t xml:space="preserve"> ، </w:t>
      </w:r>
      <w:r w:rsidRPr="008856D2">
        <w:rPr>
          <w:rtl/>
        </w:rPr>
        <w:t>وقد ورد في بعض الأخبار أن ارتكاب المعاصي التي لا لذة فيها تدعو النفس إليها يتضمن الاستخفاف وهو يوجب الكفر</w:t>
      </w:r>
      <w:r>
        <w:rPr>
          <w:rtl/>
        </w:rPr>
        <w:t xml:space="preserve"> ، </w:t>
      </w:r>
      <w:r w:rsidRPr="008856D2">
        <w:rPr>
          <w:rtl/>
        </w:rPr>
        <w:t>إذ ب</w:t>
      </w:r>
      <w:r w:rsidR="008A0BC3">
        <w:rPr>
          <w:rtl/>
        </w:rPr>
        <w:t xml:space="preserve">عدّ </w:t>
      </w:r>
      <w:r w:rsidRPr="008856D2">
        <w:rPr>
          <w:rtl/>
        </w:rPr>
        <w:t xml:space="preserve">سماع النهي عن ذلك ليس ارتكابه </w:t>
      </w:r>
      <w:r w:rsidR="004A12BC">
        <w:rPr>
          <w:rtl/>
        </w:rPr>
        <w:t xml:space="preserve">إلّا </w:t>
      </w:r>
      <w:r w:rsidRPr="008856D2">
        <w:rPr>
          <w:rtl/>
        </w:rPr>
        <w:t>لعدم الاعتناء بالشريعة وصاحبها</w:t>
      </w:r>
      <w:r>
        <w:rPr>
          <w:rtl/>
        </w:rPr>
        <w:t xml:space="preserve"> ، </w:t>
      </w:r>
      <w:r w:rsidRPr="008856D2">
        <w:rPr>
          <w:rtl/>
        </w:rPr>
        <w:t>وهذا عين الكفر</w:t>
      </w:r>
      <w:r>
        <w:rPr>
          <w:rtl/>
        </w:rPr>
        <w:t xml:space="preserve"> ، </w:t>
      </w:r>
      <w:r w:rsidRPr="008856D2">
        <w:rPr>
          <w:rtl/>
        </w:rPr>
        <w:t>وقيل</w:t>
      </w:r>
      <w:r>
        <w:rPr>
          <w:rtl/>
        </w:rPr>
        <w:t xml:space="preserve"> : </w:t>
      </w:r>
      <w:r w:rsidRPr="008856D2">
        <w:rPr>
          <w:rtl/>
        </w:rPr>
        <w:t>المراد بص</w:t>
      </w:r>
      <w:r w:rsidR="003C3C5F">
        <w:rPr>
          <w:rtl/>
        </w:rPr>
        <w:t xml:space="preserve">أحبّ </w:t>
      </w:r>
      <w:r w:rsidRPr="008856D2">
        <w:rPr>
          <w:rtl/>
        </w:rPr>
        <w:t>هذا الأ</w:t>
      </w:r>
      <w:r w:rsidR="004102BD">
        <w:rPr>
          <w:rtl/>
        </w:rPr>
        <w:t xml:space="preserve">مرّ </w:t>
      </w:r>
      <w:r w:rsidRPr="008856D2">
        <w:rPr>
          <w:rtl/>
        </w:rPr>
        <w:t>مطلق الإمام</w:t>
      </w:r>
      <w:r>
        <w:rPr>
          <w:rtl/>
        </w:rPr>
        <w:t xml:space="preserve"> ، </w:t>
      </w:r>
      <w:r w:rsidRPr="008856D2">
        <w:rPr>
          <w:rtl/>
        </w:rPr>
        <w:t>وتسميته باسمه مخاطبته بالاسم كان يقول</w:t>
      </w:r>
      <w:r>
        <w:rPr>
          <w:rtl/>
        </w:rPr>
        <w:t xml:space="preserve"> : </w:t>
      </w:r>
      <w:r w:rsidRPr="008856D2">
        <w:rPr>
          <w:rtl/>
        </w:rPr>
        <w:t>يا جعفر</w:t>
      </w:r>
      <w:r>
        <w:rPr>
          <w:rtl/>
        </w:rPr>
        <w:t xml:space="preserve"> ، </w:t>
      </w:r>
      <w:r w:rsidRPr="008856D2">
        <w:rPr>
          <w:rtl/>
        </w:rPr>
        <w:t>يا موسى</w:t>
      </w:r>
      <w:r>
        <w:rPr>
          <w:rtl/>
        </w:rPr>
        <w:t xml:space="preserve"> ، </w:t>
      </w:r>
      <w:r w:rsidRPr="008856D2">
        <w:rPr>
          <w:rtl/>
        </w:rPr>
        <w:t>وهذا استخفاف موجب للكفر</w:t>
      </w:r>
      <w:r>
        <w:rPr>
          <w:rtl/>
        </w:rPr>
        <w:t xml:space="preserve"> ، </w:t>
      </w:r>
      <w:r w:rsidRPr="008856D2">
        <w:rPr>
          <w:rtl/>
        </w:rPr>
        <w:t>ولا يخفى ما فيه من التكلف.</w:t>
      </w:r>
    </w:p>
    <w:p w14:paraId="48E8562A" w14:textId="77777777" w:rsidR="00EE3516" w:rsidRDefault="00EE3516" w:rsidP="00EE3516">
      <w:pPr>
        <w:pStyle w:val="Heading1Center"/>
        <w:rPr>
          <w:rtl/>
        </w:rPr>
      </w:pPr>
      <w:bookmarkStart w:id="18" w:name="_Toc93994771"/>
      <w:bookmarkStart w:id="19" w:name="_Toc257908102"/>
      <w:r w:rsidRPr="004A3B67">
        <w:rPr>
          <w:rtl/>
        </w:rPr>
        <w:t>باب نادر في حال الغيبة</w:t>
      </w:r>
      <w:bookmarkEnd w:id="18"/>
      <w:bookmarkEnd w:id="19"/>
      <w:r w:rsidRPr="004A3B67">
        <w:rPr>
          <w:rtl/>
        </w:rPr>
        <w:t xml:space="preserve"> </w:t>
      </w:r>
    </w:p>
    <w:p w14:paraId="143E5CBB" w14:textId="68FE9C56" w:rsidR="00EE3516" w:rsidRDefault="00EE3516" w:rsidP="002A7B31">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ضعيف على المشهور.</w:t>
      </w:r>
    </w:p>
    <w:p w14:paraId="377832BF" w14:textId="31E9F79A" w:rsidR="00EE3516" w:rsidRPr="008856D2" w:rsidRDefault="00EE3516" w:rsidP="00571CFD">
      <w:pPr>
        <w:pStyle w:val="libNormal"/>
        <w:rPr>
          <w:rtl/>
        </w:rPr>
      </w:pPr>
      <w:r>
        <w:rPr>
          <w:rtl/>
        </w:rPr>
        <w:t xml:space="preserve">« </w:t>
      </w:r>
      <w:r w:rsidRPr="004A3B67">
        <w:rPr>
          <w:rtl/>
        </w:rPr>
        <w:t>أقرب ما يكون العباد</w:t>
      </w:r>
      <w:r>
        <w:rPr>
          <w:rtl/>
        </w:rPr>
        <w:t xml:space="preserve"> » </w:t>
      </w:r>
      <w:r w:rsidR="002A7B31">
        <w:rPr>
          <w:rtl/>
        </w:rPr>
        <w:t xml:space="preserve">لعلّ </w:t>
      </w:r>
      <w:r w:rsidRPr="008856D2">
        <w:rPr>
          <w:rtl/>
        </w:rPr>
        <w:t xml:space="preserve">ما </w:t>
      </w:r>
      <w:r w:rsidR="00C80F9C">
        <w:rPr>
          <w:rtl/>
        </w:rPr>
        <w:t xml:space="preserve">مصدريّة </w:t>
      </w:r>
      <w:r w:rsidRPr="008856D2">
        <w:rPr>
          <w:rtl/>
        </w:rPr>
        <w:t xml:space="preserve">وكان </w:t>
      </w:r>
      <w:r w:rsidR="00C80F9C">
        <w:rPr>
          <w:rtl/>
        </w:rPr>
        <w:t xml:space="preserve">تامّة </w:t>
      </w:r>
      <w:r w:rsidRPr="008856D2">
        <w:rPr>
          <w:rtl/>
        </w:rPr>
        <w:t>ومن صلة لأقرب</w:t>
      </w:r>
      <w:r>
        <w:rPr>
          <w:rtl/>
        </w:rPr>
        <w:t xml:space="preserve"> ، </w:t>
      </w:r>
      <w:r w:rsidRPr="008856D2">
        <w:rPr>
          <w:rtl/>
        </w:rPr>
        <w:t>أي أقرب أحوال كونهم ووجودهم من الله وأرضى أحوال رضي الله عنهم</w:t>
      </w:r>
      <w:r>
        <w:rPr>
          <w:rtl/>
        </w:rPr>
        <w:t xml:space="preserve"> « </w:t>
      </w:r>
      <w:r w:rsidRPr="004A3B67">
        <w:rPr>
          <w:rtl/>
        </w:rPr>
        <w:t>إذا افتقدوا</w:t>
      </w:r>
      <w:r>
        <w:rPr>
          <w:rtl/>
        </w:rPr>
        <w:t xml:space="preserve"> » </w:t>
      </w:r>
      <w:r w:rsidRPr="008856D2">
        <w:rPr>
          <w:rtl/>
        </w:rPr>
        <w:t>خبر ونسبة القرب والرضا إلى الأحوال مجاز</w:t>
      </w:r>
      <w:r>
        <w:rPr>
          <w:rtl/>
        </w:rPr>
        <w:t xml:space="preserve"> ، </w:t>
      </w:r>
      <w:r w:rsidRPr="008856D2">
        <w:rPr>
          <w:rtl/>
        </w:rPr>
        <w:t>وقيل</w:t>
      </w:r>
      <w:r>
        <w:rPr>
          <w:rtl/>
        </w:rPr>
        <w:t xml:space="preserve"> : </w:t>
      </w:r>
      <w:r w:rsidRPr="008856D2">
        <w:rPr>
          <w:rtl/>
        </w:rPr>
        <w:t>أقرب مبتدأ مضاف إلى</w:t>
      </w:r>
      <w:r>
        <w:rPr>
          <w:rtl/>
        </w:rPr>
        <w:t xml:space="preserve"> « </w:t>
      </w:r>
      <w:r w:rsidRPr="008856D2">
        <w:rPr>
          <w:rtl/>
        </w:rPr>
        <w:t>ما</w:t>
      </w:r>
      <w:r>
        <w:rPr>
          <w:rtl/>
        </w:rPr>
        <w:t xml:space="preserve"> » </w:t>
      </w:r>
      <w:r w:rsidRPr="008856D2">
        <w:rPr>
          <w:rtl/>
        </w:rPr>
        <w:t>ومدخولها</w:t>
      </w:r>
      <w:r>
        <w:rPr>
          <w:rtl/>
        </w:rPr>
        <w:t xml:space="preserve"> ، </w:t>
      </w:r>
      <w:r w:rsidRPr="008856D2">
        <w:rPr>
          <w:rtl/>
        </w:rPr>
        <w:t>والعباد اسم يكون وخبره محذوف بتقدير قريبين ومن صلة قريبين</w:t>
      </w:r>
      <w:r>
        <w:rPr>
          <w:rtl/>
        </w:rPr>
        <w:t xml:space="preserve"> ، </w:t>
      </w:r>
      <w:r w:rsidRPr="008856D2">
        <w:rPr>
          <w:rtl/>
        </w:rPr>
        <w:t>ونسبة القرب إلى كونهم قريبين للمبالغة</w:t>
      </w:r>
      <w:r>
        <w:rPr>
          <w:rtl/>
        </w:rPr>
        <w:t xml:space="preserve"> ، </w:t>
      </w:r>
      <w:r w:rsidRPr="008856D2">
        <w:rPr>
          <w:rtl/>
        </w:rPr>
        <w:t xml:space="preserve">نظير </w:t>
      </w:r>
      <w:r w:rsidR="00161583">
        <w:rPr>
          <w:rtl/>
        </w:rPr>
        <w:t xml:space="preserve">جدّ </w:t>
      </w:r>
      <w:r w:rsidR="00161583">
        <w:rPr>
          <w:rFonts w:hint="cs"/>
          <w:rtl/>
        </w:rPr>
        <w:t>ح</w:t>
      </w:r>
      <w:r w:rsidR="00161583">
        <w:rPr>
          <w:rtl/>
        </w:rPr>
        <w:t xml:space="preserve">دّه </w:t>
      </w:r>
      <w:r>
        <w:rPr>
          <w:rtl/>
        </w:rPr>
        <w:t xml:space="preserve">« </w:t>
      </w:r>
      <w:r w:rsidRPr="004A3B67">
        <w:rPr>
          <w:rtl/>
        </w:rPr>
        <w:t>وأرضى ما يكون</w:t>
      </w:r>
      <w:r>
        <w:rPr>
          <w:rtl/>
        </w:rPr>
        <w:t xml:space="preserve"> » </w:t>
      </w:r>
      <w:r w:rsidRPr="008856D2">
        <w:rPr>
          <w:rtl/>
        </w:rPr>
        <w:t>بتقدير</w:t>
      </w:r>
      <w:r>
        <w:rPr>
          <w:rtl/>
        </w:rPr>
        <w:t xml:space="preserve"> : </w:t>
      </w:r>
      <w:r w:rsidRPr="008856D2">
        <w:rPr>
          <w:rtl/>
        </w:rPr>
        <w:t xml:space="preserve">أرضي ما يكون </w:t>
      </w:r>
      <w:r w:rsidR="00161583">
        <w:rPr>
          <w:rtl/>
        </w:rPr>
        <w:t xml:space="preserve">راضيّاً </w:t>
      </w:r>
      <w:r>
        <w:rPr>
          <w:rtl/>
        </w:rPr>
        <w:t xml:space="preserve">، </w:t>
      </w:r>
      <w:r w:rsidRPr="008856D2">
        <w:rPr>
          <w:rtl/>
        </w:rPr>
        <w:t>والضمير المستتر لله</w:t>
      </w:r>
      <w:r>
        <w:rPr>
          <w:rtl/>
        </w:rPr>
        <w:t xml:space="preserve"> « </w:t>
      </w:r>
      <w:r w:rsidRPr="004A3B67">
        <w:rPr>
          <w:rtl/>
        </w:rPr>
        <w:t>وإذا</w:t>
      </w:r>
      <w:r>
        <w:rPr>
          <w:rtl/>
        </w:rPr>
        <w:t xml:space="preserve"> » </w:t>
      </w:r>
      <w:r w:rsidRPr="008856D2">
        <w:rPr>
          <w:rtl/>
        </w:rPr>
        <w:t>ظرف مضاف إلى الجملة وهو خبر المبتدأ</w:t>
      </w:r>
      <w:r>
        <w:rPr>
          <w:rtl/>
        </w:rPr>
        <w:t xml:space="preserve"> « </w:t>
      </w:r>
      <w:r w:rsidRPr="004A3B67">
        <w:rPr>
          <w:rtl/>
        </w:rPr>
        <w:t xml:space="preserve">افتقدوا </w:t>
      </w:r>
      <w:r w:rsidR="0012207A">
        <w:rPr>
          <w:rtl/>
        </w:rPr>
        <w:t xml:space="preserve">حجّة </w:t>
      </w:r>
      <w:r w:rsidRPr="004A3B67">
        <w:rPr>
          <w:rtl/>
        </w:rPr>
        <w:t>الله</w:t>
      </w:r>
      <w:r>
        <w:rPr>
          <w:rtl/>
        </w:rPr>
        <w:t xml:space="preserve"> » </w:t>
      </w:r>
      <w:r w:rsidRPr="008856D2">
        <w:rPr>
          <w:rtl/>
        </w:rPr>
        <w:t>أي لم يجدوه ولم يظهر لهم</w:t>
      </w:r>
      <w:r>
        <w:rPr>
          <w:rtl/>
        </w:rPr>
        <w:t xml:space="preserve"> ، </w:t>
      </w:r>
      <w:r w:rsidRPr="008856D2">
        <w:rPr>
          <w:rtl/>
        </w:rPr>
        <w:t>والعطف للتفسير</w:t>
      </w:r>
    </w:p>
    <w:p w14:paraId="457F8517" w14:textId="77777777" w:rsidR="002A5FAD" w:rsidRDefault="002A5FAD" w:rsidP="002A5FAD">
      <w:pPr>
        <w:pStyle w:val="libNormal"/>
        <w:rPr>
          <w:rtl/>
        </w:rPr>
      </w:pPr>
      <w:r w:rsidRPr="002A5FAD">
        <w:rPr>
          <w:rStyle w:val="libNormalChar"/>
          <w:rtl/>
        </w:rPr>
        <w:br w:type="page"/>
      </w:r>
    </w:p>
    <w:p w14:paraId="193FA7CD" w14:textId="7F041458" w:rsidR="00EE3516" w:rsidRPr="008856D2" w:rsidRDefault="00EE3516" w:rsidP="002A5FAD">
      <w:pPr>
        <w:pStyle w:val="libNormal0"/>
        <w:rPr>
          <w:rtl/>
        </w:rPr>
      </w:pPr>
      <w:r w:rsidRPr="008856D2">
        <w:rPr>
          <w:rtl/>
        </w:rPr>
        <w:lastRenderedPageBreak/>
        <w:t xml:space="preserve">مكانه وهم في ذلك يعلمون </w:t>
      </w:r>
      <w:r w:rsidR="00161583">
        <w:rPr>
          <w:rtl/>
        </w:rPr>
        <w:t xml:space="preserve">انّه </w:t>
      </w:r>
      <w:r w:rsidRPr="008856D2">
        <w:rPr>
          <w:rtl/>
        </w:rPr>
        <w:t xml:space="preserve">لم تبطل </w:t>
      </w:r>
      <w:r w:rsidR="0012207A">
        <w:rPr>
          <w:rtl/>
        </w:rPr>
        <w:t xml:space="preserve">حجّة </w:t>
      </w:r>
      <w:r w:rsidRPr="008856D2">
        <w:rPr>
          <w:rtl/>
        </w:rPr>
        <w:t xml:space="preserve">الله </w:t>
      </w:r>
      <w:r w:rsidR="00161583">
        <w:rPr>
          <w:rtl/>
        </w:rPr>
        <w:t xml:space="preserve">جلّ </w:t>
      </w:r>
      <w:r w:rsidRPr="008856D2">
        <w:rPr>
          <w:rtl/>
        </w:rPr>
        <w:t xml:space="preserve">ذكره ولا ميثاقه </w:t>
      </w:r>
      <w:r w:rsidR="00161583">
        <w:rPr>
          <w:rFonts w:hint="cs"/>
          <w:rtl/>
        </w:rPr>
        <w:t>،</w:t>
      </w:r>
      <w:r w:rsidRPr="008856D2">
        <w:rPr>
          <w:rtl/>
        </w:rPr>
        <w:t>فعندها فتوقعوا الفرج صباحا ومساء فإن أشد ما يكون غضب الله على أعدائه إذا افتقدوا حجته ولم يظهر لهم وقد علم أن أولياءه لا يرتابون ولو علم أنهم يرتابون ما غيب</w:t>
      </w:r>
    </w:p>
    <w:p w14:paraId="3A1511DB" w14:textId="7D682D2C" w:rsidR="00EE3516" w:rsidRDefault="00201378" w:rsidP="006F7B8D">
      <w:pPr>
        <w:pStyle w:val="libLine"/>
        <w:rPr>
          <w:rtl/>
        </w:rPr>
      </w:pPr>
      <w:r>
        <w:rPr>
          <w:rFonts w:hint="cs"/>
          <w:rtl/>
        </w:rPr>
        <w:t>________________________________________________________</w:t>
      </w:r>
    </w:p>
    <w:p w14:paraId="555AC2BE" w14:textId="6B275090" w:rsidR="00EE3516" w:rsidRPr="008856D2" w:rsidRDefault="00EE3516" w:rsidP="0082023E">
      <w:pPr>
        <w:pStyle w:val="libNormal0"/>
        <w:rPr>
          <w:rtl/>
          <w:lang w:bidi="fa-IR"/>
        </w:rPr>
      </w:pPr>
      <w:r>
        <w:rPr>
          <w:rtl/>
        </w:rPr>
        <w:t xml:space="preserve">« </w:t>
      </w:r>
      <w:r w:rsidRPr="004A3B67">
        <w:rPr>
          <w:rtl/>
        </w:rPr>
        <w:t>وهم</w:t>
      </w:r>
      <w:r>
        <w:rPr>
          <w:rtl/>
        </w:rPr>
        <w:t xml:space="preserve"> » </w:t>
      </w:r>
      <w:r w:rsidRPr="008856D2">
        <w:rPr>
          <w:rtl/>
          <w:lang w:bidi="fa-IR"/>
        </w:rPr>
        <w:t>الواو للحال</w:t>
      </w:r>
      <w:r>
        <w:rPr>
          <w:rtl/>
          <w:lang w:bidi="fa-IR"/>
        </w:rPr>
        <w:t xml:space="preserve"> </w:t>
      </w:r>
      <w:r>
        <w:rPr>
          <w:rtl/>
        </w:rPr>
        <w:t xml:space="preserve">« </w:t>
      </w:r>
      <w:r w:rsidRPr="004A3B67">
        <w:rPr>
          <w:rtl/>
        </w:rPr>
        <w:t>في ذلك</w:t>
      </w:r>
      <w:r>
        <w:rPr>
          <w:rtl/>
        </w:rPr>
        <w:t xml:space="preserve"> » </w:t>
      </w:r>
      <w:r w:rsidR="009503FB">
        <w:rPr>
          <w:rtl/>
          <w:lang w:bidi="fa-IR"/>
        </w:rPr>
        <w:t xml:space="preserve">الزّمان </w:t>
      </w:r>
      <w:r>
        <w:rPr>
          <w:rtl/>
        </w:rPr>
        <w:t xml:space="preserve">« </w:t>
      </w:r>
      <w:r w:rsidRPr="004A3B67">
        <w:rPr>
          <w:rtl/>
        </w:rPr>
        <w:t xml:space="preserve">يعلمون </w:t>
      </w:r>
      <w:r w:rsidR="00161583">
        <w:rPr>
          <w:rtl/>
        </w:rPr>
        <w:t xml:space="preserve">انّه </w:t>
      </w:r>
      <w:r w:rsidRPr="004A3B67">
        <w:rPr>
          <w:rtl/>
        </w:rPr>
        <w:t xml:space="preserve">لم تبطل </w:t>
      </w:r>
      <w:r w:rsidR="0012207A">
        <w:rPr>
          <w:rtl/>
        </w:rPr>
        <w:t xml:space="preserve">حجّة </w:t>
      </w:r>
      <w:r w:rsidRPr="004A3B67">
        <w:rPr>
          <w:rtl/>
        </w:rPr>
        <w:t xml:space="preserve">الله </w:t>
      </w:r>
      <w:r w:rsidR="00161583">
        <w:rPr>
          <w:rtl/>
        </w:rPr>
        <w:t xml:space="preserve">جلّ </w:t>
      </w:r>
      <w:r w:rsidRPr="004A3B67">
        <w:rPr>
          <w:rtl/>
        </w:rPr>
        <w:t>ذكره</w:t>
      </w:r>
      <w:r>
        <w:rPr>
          <w:rtl/>
        </w:rPr>
        <w:t xml:space="preserve"> » </w:t>
      </w:r>
      <w:r w:rsidRPr="008856D2">
        <w:rPr>
          <w:rtl/>
          <w:lang w:bidi="fa-IR"/>
        </w:rPr>
        <w:t>بنصب الإمام</w:t>
      </w:r>
      <w:r>
        <w:rPr>
          <w:rtl/>
          <w:lang w:bidi="fa-IR"/>
        </w:rPr>
        <w:t xml:space="preserve"> </w:t>
      </w:r>
      <w:r>
        <w:rPr>
          <w:rtl/>
        </w:rPr>
        <w:t xml:space="preserve">« </w:t>
      </w:r>
      <w:r w:rsidRPr="004A3B67">
        <w:rPr>
          <w:rtl/>
        </w:rPr>
        <w:t>ولا ميثاقه</w:t>
      </w:r>
      <w:r>
        <w:rPr>
          <w:rtl/>
        </w:rPr>
        <w:t xml:space="preserve"> » </w:t>
      </w:r>
      <w:r w:rsidRPr="008856D2">
        <w:rPr>
          <w:rtl/>
          <w:lang w:bidi="fa-IR"/>
        </w:rPr>
        <w:t>على الخلق بالإقرار بالإمام</w:t>
      </w:r>
      <w:r>
        <w:rPr>
          <w:rtl/>
          <w:lang w:bidi="fa-IR"/>
        </w:rPr>
        <w:t xml:space="preserve"> ، </w:t>
      </w:r>
      <w:r w:rsidRPr="008856D2">
        <w:rPr>
          <w:rtl/>
          <w:lang w:bidi="fa-IR"/>
        </w:rPr>
        <w:t>وقيل</w:t>
      </w:r>
      <w:r>
        <w:rPr>
          <w:rtl/>
          <w:lang w:bidi="fa-IR"/>
        </w:rPr>
        <w:t xml:space="preserve"> : </w:t>
      </w:r>
      <w:r w:rsidRPr="008856D2">
        <w:rPr>
          <w:rtl/>
          <w:lang w:bidi="fa-IR"/>
        </w:rPr>
        <w:t>إشارة إلى قوله تعالى</w:t>
      </w:r>
      <w:r>
        <w:rPr>
          <w:rtl/>
        </w:rPr>
        <w:t xml:space="preserve"> « </w:t>
      </w:r>
      <w:r w:rsidRPr="00571CFD">
        <w:rPr>
          <w:rStyle w:val="libAieChar"/>
          <w:rtl/>
        </w:rPr>
        <w:t xml:space="preserve">أَلَمْ يُؤْخَذْ عَلَيْهِمْ مِيثاقُ الْكِتابِ أَنْ لا يَقُولُوا عَلَى اللهِ </w:t>
      </w:r>
      <w:r w:rsidR="004A12BC">
        <w:rPr>
          <w:rStyle w:val="libAieChar"/>
          <w:rtl/>
        </w:rPr>
        <w:t xml:space="preserve">إلّا </w:t>
      </w:r>
      <w:r w:rsidRPr="00571CFD">
        <w:rPr>
          <w:rStyle w:val="libAieChar"/>
          <w:rtl/>
        </w:rPr>
        <w:t>الْ</w:t>
      </w:r>
      <w:r w:rsidR="00D407B9">
        <w:rPr>
          <w:rStyle w:val="libAieChar"/>
          <w:rtl/>
        </w:rPr>
        <w:t xml:space="preserve">حقَّ </w:t>
      </w:r>
      <w:r>
        <w:rPr>
          <w:rtl/>
        </w:rPr>
        <w:t xml:space="preserve">» </w:t>
      </w:r>
      <w:r w:rsidRPr="00183202">
        <w:rPr>
          <w:rStyle w:val="libFootnotenumChar"/>
          <w:rtl/>
        </w:rPr>
        <w:t>(1)</w:t>
      </w:r>
      <w:r w:rsidRPr="008856D2">
        <w:rPr>
          <w:rtl/>
          <w:lang w:bidi="fa-IR"/>
        </w:rPr>
        <w:t xml:space="preserve"> </w:t>
      </w:r>
      <w:r w:rsidR="00A10A2E">
        <w:rPr>
          <w:rtl/>
          <w:lang w:bidi="fa-IR"/>
        </w:rPr>
        <w:t xml:space="preserve">وانّما </w:t>
      </w:r>
      <w:r w:rsidRPr="008856D2">
        <w:rPr>
          <w:rtl/>
          <w:lang w:bidi="fa-IR"/>
        </w:rPr>
        <w:t xml:space="preserve">كانوا أقرب وأرضى لكون الإيمان عليهم </w:t>
      </w:r>
      <w:r w:rsidR="00A10A2E">
        <w:rPr>
          <w:rtl/>
          <w:lang w:bidi="fa-IR"/>
        </w:rPr>
        <w:t xml:space="preserve">أشدّ </w:t>
      </w:r>
      <w:r w:rsidRPr="008856D2">
        <w:rPr>
          <w:rtl/>
          <w:lang w:bidi="fa-IR"/>
        </w:rPr>
        <w:t xml:space="preserve">والشبه عليهم أقوى لعدم رؤيتهم الأئمة </w:t>
      </w:r>
      <w:r w:rsidRPr="00940F9D">
        <w:rPr>
          <w:rStyle w:val="libAlaemChar"/>
          <w:rtl/>
        </w:rPr>
        <w:t>عليهما‌السلام</w:t>
      </w:r>
      <w:r w:rsidRPr="008856D2">
        <w:rPr>
          <w:rtl/>
          <w:lang w:bidi="fa-IR"/>
        </w:rPr>
        <w:t xml:space="preserve"> ومعجزاتهم</w:t>
      </w:r>
      <w:r>
        <w:rPr>
          <w:rtl/>
          <w:lang w:bidi="fa-IR"/>
        </w:rPr>
        <w:t xml:space="preserve"> ، </w:t>
      </w:r>
      <w:r w:rsidR="00A10A2E">
        <w:rPr>
          <w:rtl/>
          <w:lang w:bidi="fa-IR"/>
        </w:rPr>
        <w:t xml:space="preserve">وانّما </w:t>
      </w:r>
      <w:r w:rsidRPr="008856D2">
        <w:rPr>
          <w:rtl/>
          <w:lang w:bidi="fa-IR"/>
        </w:rPr>
        <w:t>يؤمنون بالنظر في البراهين والتفكر في الآثار والأخبار</w:t>
      </w:r>
      <w:r>
        <w:rPr>
          <w:rtl/>
          <w:lang w:bidi="fa-IR"/>
        </w:rPr>
        <w:t xml:space="preserve"> ، </w:t>
      </w:r>
      <w:r w:rsidRPr="008856D2">
        <w:rPr>
          <w:rtl/>
          <w:lang w:bidi="fa-IR"/>
        </w:rPr>
        <w:t xml:space="preserve">لا </w:t>
      </w:r>
      <w:r w:rsidR="008A0BC3">
        <w:rPr>
          <w:rtl/>
          <w:lang w:bidi="fa-IR"/>
        </w:rPr>
        <w:t xml:space="preserve">سيّما </w:t>
      </w:r>
      <w:r w:rsidRPr="008856D2">
        <w:rPr>
          <w:rtl/>
          <w:lang w:bidi="fa-IR"/>
        </w:rPr>
        <w:t xml:space="preserve">مع امتداد غيبة الإمام </w:t>
      </w:r>
      <w:r w:rsidRPr="00940F9D">
        <w:rPr>
          <w:rStyle w:val="libAlaemChar"/>
          <w:rtl/>
        </w:rPr>
        <w:t>عليه‌السلام</w:t>
      </w:r>
      <w:r w:rsidRPr="008856D2">
        <w:rPr>
          <w:rtl/>
          <w:lang w:bidi="fa-IR"/>
        </w:rPr>
        <w:t xml:space="preserve"> وعدم وصول خبره عليهم في الغيبة الكبرى</w:t>
      </w:r>
      <w:r>
        <w:rPr>
          <w:rtl/>
          <w:lang w:bidi="fa-IR"/>
        </w:rPr>
        <w:t xml:space="preserve"> ، </w:t>
      </w:r>
      <w:r w:rsidRPr="008856D2">
        <w:rPr>
          <w:rtl/>
          <w:lang w:bidi="fa-IR"/>
        </w:rPr>
        <w:t>وكثرة وساوس شياطين الجن والإنس في ذلك</w:t>
      </w:r>
      <w:r>
        <w:rPr>
          <w:rtl/>
          <w:lang w:bidi="fa-IR"/>
        </w:rPr>
        <w:t xml:space="preserve"> </w:t>
      </w:r>
      <w:r>
        <w:rPr>
          <w:rtl/>
        </w:rPr>
        <w:t xml:space="preserve">« </w:t>
      </w:r>
      <w:r w:rsidRPr="004A3B67">
        <w:rPr>
          <w:rtl/>
        </w:rPr>
        <w:t>فعندها</w:t>
      </w:r>
      <w:r>
        <w:rPr>
          <w:rtl/>
        </w:rPr>
        <w:t xml:space="preserve"> » </w:t>
      </w:r>
      <w:r w:rsidRPr="008856D2">
        <w:rPr>
          <w:rtl/>
          <w:lang w:bidi="fa-IR"/>
        </w:rPr>
        <w:t>أي عند حصول تلك الحالة</w:t>
      </w:r>
      <w:r>
        <w:rPr>
          <w:rtl/>
        </w:rPr>
        <w:t xml:space="preserve"> « </w:t>
      </w:r>
      <w:r w:rsidRPr="004A3B67">
        <w:rPr>
          <w:rtl/>
        </w:rPr>
        <w:t>توقعوا</w:t>
      </w:r>
      <w:r>
        <w:rPr>
          <w:rtl/>
        </w:rPr>
        <w:t xml:space="preserve"> » </w:t>
      </w:r>
      <w:r w:rsidRPr="008856D2">
        <w:rPr>
          <w:rtl/>
          <w:lang w:bidi="fa-IR"/>
        </w:rPr>
        <w:t xml:space="preserve">أي انتظروا الفرج وهو التفصي من الهم والغم بظهور الإمام </w:t>
      </w:r>
      <w:r w:rsidRPr="00940F9D">
        <w:rPr>
          <w:rStyle w:val="libAlaemChar"/>
          <w:rtl/>
        </w:rPr>
        <w:t>عليه‌السلام</w:t>
      </w:r>
      <w:r>
        <w:rPr>
          <w:rtl/>
          <w:lang w:bidi="fa-IR"/>
        </w:rPr>
        <w:t xml:space="preserve"> ، </w:t>
      </w:r>
      <w:r w:rsidRPr="008856D2">
        <w:rPr>
          <w:rtl/>
          <w:lang w:bidi="fa-IR"/>
        </w:rPr>
        <w:t>ف</w:t>
      </w:r>
      <w:r w:rsidR="00161583">
        <w:rPr>
          <w:rtl/>
          <w:lang w:bidi="fa-IR"/>
        </w:rPr>
        <w:t xml:space="preserve">انّه </w:t>
      </w:r>
      <w:r w:rsidRPr="008856D2">
        <w:rPr>
          <w:rtl/>
          <w:lang w:bidi="fa-IR"/>
        </w:rPr>
        <w:t>لما لم يوقت لكم فكل وقت من الأوقات يحتمل ظهوره فلا تيأسوا من رحمة الله</w:t>
      </w:r>
      <w:r>
        <w:rPr>
          <w:rtl/>
          <w:lang w:bidi="fa-IR"/>
        </w:rPr>
        <w:t xml:space="preserve"> ، </w:t>
      </w:r>
      <w:r w:rsidRPr="008856D2">
        <w:rPr>
          <w:rtl/>
          <w:lang w:bidi="fa-IR"/>
        </w:rPr>
        <w:t>وادعوا لتعجيل الفرج وانتظروه في جميع الأزمان</w:t>
      </w:r>
      <w:r>
        <w:rPr>
          <w:rtl/>
          <w:lang w:bidi="fa-IR"/>
        </w:rPr>
        <w:t xml:space="preserve"> ، </w:t>
      </w:r>
      <w:r w:rsidRPr="008856D2">
        <w:rPr>
          <w:rtl/>
          <w:lang w:bidi="fa-IR"/>
        </w:rPr>
        <w:t>ف</w:t>
      </w:r>
      <w:r w:rsidR="00161583">
        <w:rPr>
          <w:rtl/>
          <w:lang w:bidi="fa-IR"/>
        </w:rPr>
        <w:t xml:space="preserve">انّه </w:t>
      </w:r>
      <w:r w:rsidRPr="008856D2">
        <w:rPr>
          <w:rtl/>
          <w:lang w:bidi="fa-IR"/>
        </w:rPr>
        <w:t>قد شاع في التعبير عن جميع الأزمان بهذين الوقتين</w:t>
      </w:r>
      <w:r>
        <w:rPr>
          <w:rtl/>
          <w:lang w:bidi="fa-IR"/>
        </w:rPr>
        <w:t xml:space="preserve"> ، </w:t>
      </w:r>
      <w:r w:rsidRPr="008856D2">
        <w:rPr>
          <w:rtl/>
          <w:lang w:bidi="fa-IR"/>
        </w:rPr>
        <w:t>ويحتمل أن يكون المراد بالفرج إحدى الحسنيين</w:t>
      </w:r>
      <w:r>
        <w:rPr>
          <w:rtl/>
          <w:lang w:bidi="fa-IR"/>
        </w:rPr>
        <w:t xml:space="preserve"> ، </w:t>
      </w:r>
      <w:r w:rsidRPr="008856D2">
        <w:rPr>
          <w:rtl/>
          <w:lang w:bidi="fa-IR"/>
        </w:rPr>
        <w:t>إما لقاء الله أو ظهور ال</w:t>
      </w:r>
      <w:r w:rsidR="0012207A">
        <w:rPr>
          <w:rtl/>
          <w:lang w:bidi="fa-IR"/>
        </w:rPr>
        <w:t xml:space="preserve">حجّة </w:t>
      </w:r>
      <w:r>
        <w:rPr>
          <w:rtl/>
        </w:rPr>
        <w:t xml:space="preserve">« </w:t>
      </w:r>
      <w:r w:rsidRPr="004A3B67">
        <w:rPr>
          <w:rtl/>
        </w:rPr>
        <w:t xml:space="preserve">فإن </w:t>
      </w:r>
      <w:r w:rsidR="00A10A2E">
        <w:rPr>
          <w:rtl/>
        </w:rPr>
        <w:t xml:space="preserve">أشدّ </w:t>
      </w:r>
      <w:r w:rsidRPr="004A3B67">
        <w:rPr>
          <w:rtl/>
        </w:rPr>
        <w:t>ما يكون غضب الله</w:t>
      </w:r>
      <w:r>
        <w:rPr>
          <w:rtl/>
        </w:rPr>
        <w:t xml:space="preserve"> » </w:t>
      </w:r>
      <w:r w:rsidRPr="008856D2">
        <w:rPr>
          <w:rtl/>
          <w:lang w:bidi="fa-IR"/>
        </w:rPr>
        <w:t>في أكثر نسخ إكمال الدين وغيره</w:t>
      </w:r>
      <w:r>
        <w:rPr>
          <w:rtl/>
          <w:lang w:bidi="fa-IR"/>
        </w:rPr>
        <w:t xml:space="preserve"> « </w:t>
      </w:r>
      <w:r w:rsidR="00A10A2E">
        <w:rPr>
          <w:rtl/>
          <w:lang w:bidi="fa-IR"/>
        </w:rPr>
        <w:t xml:space="preserve">وانّ </w:t>
      </w:r>
      <w:r>
        <w:rPr>
          <w:rtl/>
          <w:lang w:bidi="fa-IR"/>
        </w:rPr>
        <w:t xml:space="preserve">» </w:t>
      </w:r>
      <w:r w:rsidRPr="008856D2">
        <w:rPr>
          <w:rtl/>
          <w:lang w:bidi="fa-IR"/>
        </w:rPr>
        <w:t>بالواو وهو أظهر</w:t>
      </w:r>
      <w:r>
        <w:rPr>
          <w:rtl/>
          <w:lang w:bidi="fa-IR"/>
        </w:rPr>
        <w:t xml:space="preserve"> ، </w:t>
      </w:r>
      <w:r w:rsidRPr="008856D2">
        <w:rPr>
          <w:rtl/>
          <w:lang w:bidi="fa-IR"/>
        </w:rPr>
        <w:t>وفي أكثر نسخ الكتاب بالفاء</w:t>
      </w:r>
      <w:r>
        <w:rPr>
          <w:rtl/>
          <w:lang w:bidi="fa-IR"/>
        </w:rPr>
        <w:t xml:space="preserve"> ، </w:t>
      </w:r>
      <w:r w:rsidRPr="008856D2">
        <w:rPr>
          <w:rtl/>
          <w:lang w:bidi="fa-IR"/>
        </w:rPr>
        <w:t>فيحتمل أن يكون بمعنى الواو أو يكون للتعقيب الذكري</w:t>
      </w:r>
      <w:r>
        <w:rPr>
          <w:rtl/>
          <w:lang w:bidi="fa-IR"/>
        </w:rPr>
        <w:t xml:space="preserve"> ، </w:t>
      </w:r>
      <w:r w:rsidRPr="008856D2">
        <w:rPr>
          <w:rtl/>
          <w:lang w:bidi="fa-IR"/>
        </w:rPr>
        <w:t>ولو كان للتعليل فيحتمل وجوها</w:t>
      </w:r>
      <w:r>
        <w:rPr>
          <w:rtl/>
          <w:lang w:bidi="fa-IR"/>
        </w:rPr>
        <w:t xml:space="preserve"> : </w:t>
      </w:r>
    </w:p>
    <w:p w14:paraId="15EDD81B" w14:textId="766FE28E"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 xml:space="preserve">أن يكون التعليل من جهة أن غيبة الإمام للغضب على أعدائه وإذا كانوا مغضوبين فلا جرم يكونون في معرض الانتقام والانتقام منهم </w:t>
      </w:r>
      <w:r w:rsidR="00A10A2E">
        <w:rPr>
          <w:rtl/>
        </w:rPr>
        <w:t xml:space="preserve">انّما </w:t>
      </w:r>
      <w:r w:rsidR="00EE3516" w:rsidRPr="008856D2">
        <w:rPr>
          <w:rtl/>
        </w:rPr>
        <w:t xml:space="preserve">يكون بأن يظهر الإمام ويهيئ أسباب غلبته </w:t>
      </w:r>
      <w:r w:rsidR="00574491">
        <w:rPr>
          <w:rtl/>
        </w:rPr>
        <w:t xml:space="preserve">حتّى </w:t>
      </w:r>
      <w:r w:rsidR="00EE3516" w:rsidRPr="008856D2">
        <w:rPr>
          <w:rtl/>
        </w:rPr>
        <w:t>ينتقم منهم.</w:t>
      </w:r>
    </w:p>
    <w:p w14:paraId="6088388E" w14:textId="432610C4" w:rsidR="00EE3516" w:rsidRPr="008856D2" w:rsidRDefault="00EE3516" w:rsidP="00571CFD">
      <w:pPr>
        <w:pStyle w:val="libNormal"/>
        <w:rPr>
          <w:rtl/>
        </w:rPr>
      </w:pPr>
      <w:r w:rsidRPr="008856D2">
        <w:rPr>
          <w:rtl/>
        </w:rPr>
        <w:t>الثاني</w:t>
      </w:r>
      <w:r>
        <w:rPr>
          <w:rtl/>
        </w:rPr>
        <w:t xml:space="preserve"> : </w:t>
      </w:r>
      <w:r w:rsidRPr="008856D2">
        <w:rPr>
          <w:rtl/>
        </w:rPr>
        <w:t>أن يكون الغرض حصر الغضب على الأعداء كما هو ظاهر السياق</w:t>
      </w:r>
      <w:r>
        <w:rPr>
          <w:rtl/>
        </w:rPr>
        <w:t xml:space="preserve"> ، </w:t>
      </w:r>
      <w:r w:rsidRPr="008856D2">
        <w:rPr>
          <w:rtl/>
        </w:rPr>
        <w:t>فيكون قوله</w:t>
      </w:r>
      <w:r>
        <w:rPr>
          <w:rtl/>
        </w:rPr>
        <w:t xml:space="preserve"> : </w:t>
      </w:r>
      <w:r w:rsidRPr="008856D2">
        <w:rPr>
          <w:rtl/>
        </w:rPr>
        <w:t xml:space="preserve">على أعدائه </w:t>
      </w:r>
      <w:r w:rsidR="0005159D">
        <w:rPr>
          <w:rtl/>
        </w:rPr>
        <w:t xml:space="preserve">خبراً </w:t>
      </w:r>
      <w:r w:rsidRPr="008856D2">
        <w:rPr>
          <w:rtl/>
        </w:rPr>
        <w:t>فالمعنى أن شدة الغضب عند اعتقاد ال</w:t>
      </w:r>
      <w:r w:rsidR="0012207A">
        <w:rPr>
          <w:rtl/>
        </w:rPr>
        <w:t xml:space="preserve">حجّة </w:t>
      </w:r>
      <w:r w:rsidR="00A10A2E">
        <w:rPr>
          <w:rtl/>
        </w:rPr>
        <w:t xml:space="preserve">انّما </w:t>
      </w:r>
      <w:r w:rsidRPr="008856D2">
        <w:rPr>
          <w:rtl/>
        </w:rPr>
        <w:t>هو</w:t>
      </w:r>
    </w:p>
    <w:p w14:paraId="64EE9AFE" w14:textId="77777777" w:rsidR="00EE3516" w:rsidRPr="008856D2" w:rsidRDefault="00EE3516" w:rsidP="006F7B8D">
      <w:pPr>
        <w:pStyle w:val="libLine"/>
        <w:rPr>
          <w:rtl/>
        </w:rPr>
      </w:pPr>
      <w:r w:rsidRPr="008856D2">
        <w:rPr>
          <w:rtl/>
        </w:rPr>
        <w:t>__________________</w:t>
      </w:r>
    </w:p>
    <w:p w14:paraId="30BCE255"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169.</w:t>
      </w:r>
    </w:p>
    <w:p w14:paraId="388CA4D8" w14:textId="77777777" w:rsidR="002A5FAD" w:rsidRDefault="002A5FAD" w:rsidP="002A5FAD">
      <w:pPr>
        <w:pStyle w:val="libNormal"/>
        <w:rPr>
          <w:rtl/>
        </w:rPr>
      </w:pPr>
      <w:r w:rsidRPr="002A5FAD">
        <w:rPr>
          <w:rStyle w:val="libNormalChar"/>
          <w:rtl/>
        </w:rPr>
        <w:br w:type="page"/>
      </w:r>
    </w:p>
    <w:p w14:paraId="5943AB79" w14:textId="7B7802DC" w:rsidR="00EE3516" w:rsidRPr="008856D2" w:rsidRDefault="00A10A2E" w:rsidP="002A5FAD">
      <w:pPr>
        <w:pStyle w:val="libNormal0"/>
        <w:rPr>
          <w:rtl/>
        </w:rPr>
      </w:pPr>
      <w:r>
        <w:rPr>
          <w:rtl/>
        </w:rPr>
        <w:lastRenderedPageBreak/>
        <w:t xml:space="preserve">حجّته </w:t>
      </w:r>
      <w:r w:rsidR="00EE3516" w:rsidRPr="008856D2">
        <w:rPr>
          <w:rtl/>
        </w:rPr>
        <w:t xml:space="preserve">عنهم طرفة عين ولا يكون ذلك </w:t>
      </w:r>
      <w:r w:rsidR="004A12BC">
        <w:rPr>
          <w:rtl/>
        </w:rPr>
        <w:t xml:space="preserve">إلّا </w:t>
      </w:r>
      <w:r w:rsidR="00EE3516" w:rsidRPr="008856D2">
        <w:rPr>
          <w:rtl/>
        </w:rPr>
        <w:t>على رأس شرار الناس</w:t>
      </w:r>
      <w:r w:rsidR="00EE3516">
        <w:rPr>
          <w:rFonts w:hint="cs"/>
          <w:rtl/>
        </w:rPr>
        <w:t>.</w:t>
      </w:r>
    </w:p>
    <w:p w14:paraId="14161D92" w14:textId="32591BDD"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sidR="00A10A2E">
        <w:rPr>
          <w:rtl/>
        </w:rPr>
        <w:t xml:space="preserve">الأشعريّ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مرداس</w:t>
      </w:r>
      <w:r>
        <w:rPr>
          <w:rtl/>
        </w:rPr>
        <w:t xml:space="preserve"> ، </w:t>
      </w:r>
      <w:r w:rsidRPr="008856D2">
        <w:rPr>
          <w:rtl/>
        </w:rPr>
        <w:t xml:space="preserve">عن </w:t>
      </w:r>
      <w:r w:rsidR="00A10A2E">
        <w:rPr>
          <w:rtl/>
        </w:rPr>
        <w:t xml:space="preserve">صفوان </w:t>
      </w:r>
      <w:r w:rsidRPr="008856D2">
        <w:rPr>
          <w:rtl/>
        </w:rPr>
        <w:t>بن يحيى والحسن بن محبوب</w:t>
      </w:r>
      <w:r>
        <w:rPr>
          <w:rtl/>
        </w:rPr>
        <w:t xml:space="preserve"> ، </w:t>
      </w:r>
      <w:r w:rsidRPr="008856D2">
        <w:rPr>
          <w:rtl/>
        </w:rPr>
        <w:t>عن هشام بن سالم</w:t>
      </w:r>
      <w:r>
        <w:rPr>
          <w:rtl/>
        </w:rPr>
        <w:t xml:space="preserve"> ، </w:t>
      </w:r>
      <w:r w:rsidRPr="008856D2">
        <w:rPr>
          <w:rtl/>
        </w:rPr>
        <w:t xml:space="preserve">عن عمار الساباطي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A10A2E">
        <w:rPr>
          <w:rtl/>
        </w:rPr>
        <w:t xml:space="preserve">أيّما </w:t>
      </w:r>
      <w:r w:rsidRPr="008856D2">
        <w:rPr>
          <w:rtl/>
        </w:rPr>
        <w:t xml:space="preserve">أفضل </w:t>
      </w:r>
      <w:r w:rsidR="00A10A2E">
        <w:rPr>
          <w:rFonts w:hint="cs"/>
          <w:rtl/>
        </w:rPr>
        <w:t xml:space="preserve">: </w:t>
      </w:r>
      <w:r w:rsidRPr="008856D2">
        <w:rPr>
          <w:rtl/>
        </w:rPr>
        <w:t>العبادة في ال</w:t>
      </w:r>
      <w:r w:rsidR="00FA108B">
        <w:rPr>
          <w:rtl/>
        </w:rPr>
        <w:t xml:space="preserve">سرّ </w:t>
      </w:r>
      <w:r w:rsidRPr="008856D2">
        <w:rPr>
          <w:rtl/>
        </w:rPr>
        <w:t>مع الإمام منكم المستتر في</w:t>
      </w:r>
    </w:p>
    <w:p w14:paraId="2F7930FF" w14:textId="4D6A68BD" w:rsidR="00EE3516" w:rsidRPr="00324B78" w:rsidRDefault="00201378" w:rsidP="006F7B8D">
      <w:pPr>
        <w:pStyle w:val="libLine"/>
        <w:rPr>
          <w:rtl/>
        </w:rPr>
      </w:pPr>
      <w:r>
        <w:rPr>
          <w:rFonts w:hint="cs"/>
          <w:rtl/>
        </w:rPr>
        <w:t>________________________________________________________</w:t>
      </w:r>
    </w:p>
    <w:p w14:paraId="57598100" w14:textId="59004450" w:rsidR="00EE3516" w:rsidRPr="008856D2" w:rsidRDefault="00EE3516" w:rsidP="0082023E">
      <w:pPr>
        <w:pStyle w:val="libNormal0"/>
        <w:rPr>
          <w:rtl/>
        </w:rPr>
      </w:pPr>
      <w:r w:rsidRPr="008856D2">
        <w:rPr>
          <w:rtl/>
        </w:rPr>
        <w:t>على الأعداء لا الأولياء</w:t>
      </w:r>
      <w:r>
        <w:rPr>
          <w:rtl/>
        </w:rPr>
        <w:t xml:space="preserve"> ، </w:t>
      </w:r>
      <w:r w:rsidRPr="008856D2">
        <w:rPr>
          <w:rtl/>
        </w:rPr>
        <w:t>وأم</w:t>
      </w:r>
      <w:r w:rsidR="00A10A2E">
        <w:rPr>
          <w:rFonts w:hint="cs"/>
          <w:rtl/>
        </w:rPr>
        <w:t>ّ</w:t>
      </w:r>
      <w:r w:rsidRPr="008856D2">
        <w:rPr>
          <w:rtl/>
        </w:rPr>
        <w:t>ا بالنسبة إلى الأولياء فالغيبة رحمة لهم لأن الله يعلم أن</w:t>
      </w:r>
      <w:r w:rsidR="00A10A2E">
        <w:rPr>
          <w:rFonts w:hint="cs"/>
          <w:rtl/>
        </w:rPr>
        <w:t>ّ</w:t>
      </w:r>
      <w:r w:rsidRPr="008856D2">
        <w:rPr>
          <w:rtl/>
        </w:rPr>
        <w:t>هم لا يرتابون وثوابهم على طاعتهم في الغيبة أكثر فإذا لم يكونوا مغضوبين فينبغي أن يكونوا راجين لرحمة الله</w:t>
      </w:r>
      <w:r>
        <w:rPr>
          <w:rtl/>
        </w:rPr>
        <w:t xml:space="preserve"> ، </w:t>
      </w:r>
      <w:r w:rsidRPr="008856D2">
        <w:rPr>
          <w:rtl/>
        </w:rPr>
        <w:t>وأعظم رحمات الله عليهم أن يظهر لهم الإمام</w:t>
      </w:r>
      <w:r>
        <w:rPr>
          <w:rtl/>
        </w:rPr>
        <w:t xml:space="preserve"> ، </w:t>
      </w:r>
      <w:r w:rsidRPr="008856D2">
        <w:rPr>
          <w:rtl/>
        </w:rPr>
        <w:t>حيث علم صلاحهم في ذلك.</w:t>
      </w:r>
    </w:p>
    <w:p w14:paraId="1FB6B917" w14:textId="77777777" w:rsidR="00EE3516" w:rsidRPr="008856D2" w:rsidRDefault="00EE3516" w:rsidP="00571CFD">
      <w:pPr>
        <w:pStyle w:val="libNormal"/>
        <w:rPr>
          <w:rtl/>
        </w:rPr>
      </w:pPr>
      <w:r w:rsidRPr="008856D2">
        <w:rPr>
          <w:rtl/>
        </w:rPr>
        <w:t>الثالث</w:t>
      </w:r>
      <w:r>
        <w:rPr>
          <w:rtl/>
        </w:rPr>
        <w:t xml:space="preserve"> : </w:t>
      </w:r>
      <w:r w:rsidRPr="008856D2">
        <w:rPr>
          <w:rtl/>
        </w:rPr>
        <w:t>أن يكون المراد بالفرج أعم من لقاء الله وثوابه</w:t>
      </w:r>
      <w:r>
        <w:rPr>
          <w:rtl/>
        </w:rPr>
        <w:t xml:space="preserve"> ، </w:t>
      </w:r>
      <w:r w:rsidRPr="008856D2">
        <w:rPr>
          <w:rtl/>
        </w:rPr>
        <w:t>أو ظهور الإمام</w:t>
      </w:r>
      <w:r>
        <w:rPr>
          <w:rtl/>
        </w:rPr>
        <w:t xml:space="preserve"> ، </w:t>
      </w:r>
      <w:r w:rsidRPr="008856D2">
        <w:rPr>
          <w:rtl/>
        </w:rPr>
        <w:t>فالتعليل ظاهر بناء على الحصر المستفاد من الكلام.</w:t>
      </w:r>
    </w:p>
    <w:p w14:paraId="3FE763E6" w14:textId="10AA3B2F" w:rsidR="00EE3516" w:rsidRPr="008856D2" w:rsidRDefault="00EE3516" w:rsidP="00571CFD">
      <w:pPr>
        <w:pStyle w:val="libNormal"/>
        <w:rPr>
          <w:rtl/>
        </w:rPr>
      </w:pPr>
      <w:r w:rsidRPr="008856D2">
        <w:rPr>
          <w:rtl/>
        </w:rPr>
        <w:t>الرابع</w:t>
      </w:r>
      <w:r>
        <w:rPr>
          <w:rtl/>
        </w:rPr>
        <w:t xml:space="preserve"> : </w:t>
      </w:r>
      <w:r w:rsidRPr="008856D2">
        <w:rPr>
          <w:rtl/>
        </w:rPr>
        <w:t>أن يكون المراد بالفرج الخلاص من شر الأعادي</w:t>
      </w:r>
      <w:r>
        <w:rPr>
          <w:rtl/>
        </w:rPr>
        <w:t xml:space="preserve"> ، </w:t>
      </w:r>
      <w:r w:rsidRPr="008856D2">
        <w:rPr>
          <w:rtl/>
        </w:rPr>
        <w:t>أعم من أن يكون بظهور الإمام أو بابتلاء المخالفين بما يشغلهم عنهم</w:t>
      </w:r>
      <w:r>
        <w:rPr>
          <w:rtl/>
        </w:rPr>
        <w:t xml:space="preserve"> ، </w:t>
      </w:r>
      <w:r w:rsidRPr="008856D2">
        <w:rPr>
          <w:rtl/>
        </w:rPr>
        <w:t>أو بغلبة الشيعة عليهم</w:t>
      </w:r>
      <w:r>
        <w:rPr>
          <w:rtl/>
        </w:rPr>
        <w:t xml:space="preserve"> ، </w:t>
      </w:r>
      <w:r w:rsidRPr="008856D2">
        <w:rPr>
          <w:rtl/>
        </w:rPr>
        <w:t xml:space="preserve">فالتعليل واضح </w:t>
      </w:r>
      <w:r w:rsidR="004A12BC">
        <w:rPr>
          <w:rtl/>
        </w:rPr>
        <w:t>ل</w:t>
      </w:r>
      <w:r w:rsidR="00161583">
        <w:rPr>
          <w:rtl/>
        </w:rPr>
        <w:t xml:space="preserve">انّه </w:t>
      </w:r>
      <w:r w:rsidRPr="008856D2">
        <w:rPr>
          <w:rtl/>
        </w:rPr>
        <w:t>إذا اشتد</w:t>
      </w:r>
      <w:r w:rsidR="00A10A2E">
        <w:rPr>
          <w:rFonts w:hint="cs"/>
          <w:rtl/>
        </w:rPr>
        <w:t>ّ</w:t>
      </w:r>
      <w:r w:rsidRPr="008856D2">
        <w:rPr>
          <w:rtl/>
        </w:rPr>
        <w:t xml:space="preserve"> غضب الله عليهم فسوف يبتليهم ببلايا وآفات يندفع بها ضررهم عن الشيعة</w:t>
      </w:r>
      <w:r>
        <w:rPr>
          <w:rtl/>
        </w:rPr>
        <w:t xml:space="preserve"> ، </w:t>
      </w:r>
      <w:r w:rsidRPr="008856D2">
        <w:rPr>
          <w:rtl/>
        </w:rPr>
        <w:t>أو يظهر إمامهم فينتقم لهم منهم.</w:t>
      </w:r>
    </w:p>
    <w:p w14:paraId="2AF03F67" w14:textId="5DD8CD80" w:rsidR="00EE3516" w:rsidRPr="008856D2" w:rsidRDefault="00A36E9D" w:rsidP="00571CFD">
      <w:pPr>
        <w:pStyle w:val="libNormal"/>
        <w:rPr>
          <w:rtl/>
        </w:rPr>
      </w:pPr>
      <w:r>
        <w:rPr>
          <w:rtl/>
        </w:rPr>
        <w:t xml:space="preserve">ثمَّ </w:t>
      </w:r>
      <w:r w:rsidR="00EE3516" w:rsidRPr="008856D2">
        <w:rPr>
          <w:rtl/>
        </w:rPr>
        <w:t>اعلم أن</w:t>
      </w:r>
      <w:r w:rsidR="00A10A2E">
        <w:rPr>
          <w:rFonts w:hint="cs"/>
          <w:rtl/>
        </w:rPr>
        <w:t>ّ</w:t>
      </w:r>
      <w:r w:rsidR="00EE3516" w:rsidRPr="008856D2">
        <w:rPr>
          <w:rtl/>
        </w:rPr>
        <w:t xml:space="preserve"> شد</w:t>
      </w:r>
      <w:r w:rsidR="00A10A2E">
        <w:rPr>
          <w:rFonts w:hint="cs"/>
          <w:rtl/>
        </w:rPr>
        <w:t>ّ</w:t>
      </w:r>
      <w:r w:rsidR="00EE3516" w:rsidRPr="008856D2">
        <w:rPr>
          <w:rtl/>
        </w:rPr>
        <w:t xml:space="preserve">ة الغضب عليهم لأنهم صاروا سببا لغيبة الإمام </w:t>
      </w:r>
      <w:r w:rsidR="00EE3516" w:rsidRPr="00940F9D">
        <w:rPr>
          <w:rStyle w:val="libAlaemChar"/>
          <w:rtl/>
        </w:rPr>
        <w:t>عليه‌السلام</w:t>
      </w:r>
      <w:r w:rsidR="00EE3516" w:rsidRPr="008856D2">
        <w:rPr>
          <w:rtl/>
        </w:rPr>
        <w:t xml:space="preserve"> بسوء سيرتهم وقبح سريرتهم</w:t>
      </w:r>
      <w:r w:rsidR="00EE3516">
        <w:rPr>
          <w:rtl/>
        </w:rPr>
        <w:t xml:space="preserve"> « </w:t>
      </w:r>
      <w:r w:rsidR="00EE3516" w:rsidRPr="004A3B67">
        <w:rPr>
          <w:rtl/>
        </w:rPr>
        <w:t>ولا يكون ذلك</w:t>
      </w:r>
      <w:r w:rsidR="00EE3516">
        <w:rPr>
          <w:rtl/>
        </w:rPr>
        <w:t xml:space="preserve"> » </w:t>
      </w:r>
      <w:r w:rsidR="00EE3516" w:rsidRPr="008856D2">
        <w:rPr>
          <w:rtl/>
        </w:rPr>
        <w:t xml:space="preserve">أي ظهور الإمام </w:t>
      </w:r>
      <w:r w:rsidR="004A12BC">
        <w:rPr>
          <w:rtl/>
        </w:rPr>
        <w:t xml:space="preserve">إلّا </w:t>
      </w:r>
      <w:r w:rsidR="00EE3516" w:rsidRPr="008856D2">
        <w:rPr>
          <w:rtl/>
        </w:rPr>
        <w:t xml:space="preserve">إذا فسد </w:t>
      </w:r>
      <w:r w:rsidR="00831D1C">
        <w:rPr>
          <w:rtl/>
        </w:rPr>
        <w:t>الز</w:t>
      </w:r>
      <w:r w:rsidR="009503FB">
        <w:rPr>
          <w:rtl/>
        </w:rPr>
        <w:t xml:space="preserve">مان </w:t>
      </w:r>
      <w:r w:rsidR="00EE3516" w:rsidRPr="008856D2">
        <w:rPr>
          <w:rtl/>
        </w:rPr>
        <w:t xml:space="preserve">غاية الفساد كما ورد في أخبار كثيرة </w:t>
      </w:r>
      <w:r w:rsidR="00161583">
        <w:rPr>
          <w:rtl/>
        </w:rPr>
        <w:t xml:space="preserve">انّه </w:t>
      </w:r>
      <w:r w:rsidR="00EE3516" w:rsidRPr="008856D2">
        <w:rPr>
          <w:rtl/>
        </w:rPr>
        <w:t>يملأ الأرض قسطا</w:t>
      </w:r>
      <w:r w:rsidR="00A10A2E">
        <w:rPr>
          <w:rFonts w:hint="cs"/>
          <w:rtl/>
        </w:rPr>
        <w:t>ً</w:t>
      </w:r>
      <w:r w:rsidR="00EE3516" w:rsidRPr="008856D2">
        <w:rPr>
          <w:rtl/>
        </w:rPr>
        <w:t xml:space="preserve"> وعدلا ب</w:t>
      </w:r>
      <w:r w:rsidR="008A0BC3">
        <w:rPr>
          <w:rtl/>
        </w:rPr>
        <w:t xml:space="preserve">عدّ </w:t>
      </w:r>
      <w:r w:rsidR="00EE3516" w:rsidRPr="008856D2">
        <w:rPr>
          <w:rtl/>
        </w:rPr>
        <w:t xml:space="preserve">ما ملئت </w:t>
      </w:r>
      <w:r w:rsidR="00A10A2E">
        <w:rPr>
          <w:rtl/>
        </w:rPr>
        <w:t xml:space="preserve">ظلماً وجوراً </w:t>
      </w:r>
      <w:r w:rsidR="00EE3516">
        <w:rPr>
          <w:rtl/>
        </w:rPr>
        <w:t xml:space="preserve">، </w:t>
      </w:r>
      <w:r w:rsidR="00EE3516" w:rsidRPr="008856D2">
        <w:rPr>
          <w:rtl/>
        </w:rPr>
        <w:t>ويحتمل أن يكون ذلك إشارة إلى أن</w:t>
      </w:r>
      <w:r w:rsidR="00A10A2E">
        <w:rPr>
          <w:rFonts w:hint="cs"/>
          <w:rtl/>
        </w:rPr>
        <w:t>ّ</w:t>
      </w:r>
      <w:r w:rsidR="00EE3516" w:rsidRPr="008856D2">
        <w:rPr>
          <w:rtl/>
        </w:rPr>
        <w:t xml:space="preserve"> الغضب في الغيبة مختص</w:t>
      </w:r>
      <w:r w:rsidR="00A10A2E">
        <w:rPr>
          <w:rFonts w:hint="cs"/>
          <w:rtl/>
        </w:rPr>
        <w:t>ّ</w:t>
      </w:r>
      <w:r w:rsidR="00EE3516" w:rsidRPr="008856D2">
        <w:rPr>
          <w:rtl/>
        </w:rPr>
        <w:t xml:space="preserve"> بالشرار </w:t>
      </w:r>
      <w:r w:rsidR="00831D1C">
        <w:rPr>
          <w:rtl/>
        </w:rPr>
        <w:t xml:space="preserve">تأكيداً </w:t>
      </w:r>
      <w:r w:rsidR="00EE3516" w:rsidRPr="008856D2">
        <w:rPr>
          <w:rtl/>
        </w:rPr>
        <w:t xml:space="preserve">لما </w:t>
      </w:r>
      <w:r w:rsidR="004102BD">
        <w:rPr>
          <w:rtl/>
        </w:rPr>
        <w:t xml:space="preserve">مرّ </w:t>
      </w:r>
      <w:r w:rsidR="00EE3516" w:rsidRPr="008856D2">
        <w:rPr>
          <w:rtl/>
        </w:rPr>
        <w:t>و</w:t>
      </w:r>
      <w:r w:rsidR="004A12BC">
        <w:rPr>
          <w:rtl/>
        </w:rPr>
        <w:t xml:space="preserve">الأوّل </w:t>
      </w:r>
      <w:r w:rsidR="00EE3516" w:rsidRPr="008856D2">
        <w:rPr>
          <w:rtl/>
        </w:rPr>
        <w:t>أظهر.</w:t>
      </w:r>
    </w:p>
    <w:p w14:paraId="5DBD2BE2" w14:textId="77777777" w:rsidR="00EE3516" w:rsidRDefault="00EE3516" w:rsidP="00A10A2E">
      <w:pPr>
        <w:pStyle w:val="libNormal"/>
        <w:rPr>
          <w:rtl/>
        </w:rPr>
      </w:pPr>
      <w:r w:rsidRPr="009A66E4">
        <w:rPr>
          <w:rStyle w:val="libBold1Char"/>
          <w:rtl/>
        </w:rPr>
        <w:t>الحديث الثاني</w:t>
      </w:r>
      <w:r w:rsidRPr="00A91FBE">
        <w:rPr>
          <w:rStyle w:val="libBold1Char"/>
          <w:rtl/>
        </w:rPr>
        <w:t xml:space="preserve"> :</w:t>
      </w:r>
      <w:r>
        <w:rPr>
          <w:rtl/>
        </w:rPr>
        <w:t xml:space="preserve"> </w:t>
      </w:r>
      <w:r w:rsidRPr="008856D2">
        <w:rPr>
          <w:rtl/>
        </w:rPr>
        <w:t>ضعيف على المشهور.</w:t>
      </w:r>
    </w:p>
    <w:p w14:paraId="3D49524C" w14:textId="015A9209" w:rsidR="00EE3516" w:rsidRPr="008856D2" w:rsidRDefault="00EE3516" w:rsidP="00571CFD">
      <w:pPr>
        <w:pStyle w:val="libNormal"/>
        <w:rPr>
          <w:rtl/>
        </w:rPr>
      </w:pPr>
      <w:r>
        <w:rPr>
          <w:rtl/>
        </w:rPr>
        <w:t xml:space="preserve">« </w:t>
      </w:r>
      <w:r w:rsidR="00A10A2E">
        <w:rPr>
          <w:rtl/>
        </w:rPr>
        <w:t xml:space="preserve">أيّما </w:t>
      </w:r>
      <w:r w:rsidRPr="004A3B67">
        <w:rPr>
          <w:rtl/>
        </w:rPr>
        <w:t>أفضل</w:t>
      </w:r>
      <w:r>
        <w:rPr>
          <w:rtl/>
        </w:rPr>
        <w:t xml:space="preserve"> » </w:t>
      </w:r>
      <w:r w:rsidR="00A10A2E">
        <w:rPr>
          <w:rtl/>
        </w:rPr>
        <w:t xml:space="preserve">أيّما </w:t>
      </w:r>
      <w:r w:rsidRPr="008856D2">
        <w:rPr>
          <w:rtl/>
        </w:rPr>
        <w:t>مركب من أي</w:t>
      </w:r>
      <w:r w:rsidR="00831D1C">
        <w:rPr>
          <w:rFonts w:hint="cs"/>
          <w:rtl/>
        </w:rPr>
        <w:t>ّ</w:t>
      </w:r>
      <w:r w:rsidRPr="008856D2">
        <w:rPr>
          <w:rtl/>
        </w:rPr>
        <w:t xml:space="preserve"> الاستفهام</w:t>
      </w:r>
      <w:r>
        <w:rPr>
          <w:rtl/>
        </w:rPr>
        <w:t xml:space="preserve"> ، </w:t>
      </w:r>
      <w:r w:rsidRPr="008856D2">
        <w:rPr>
          <w:rtl/>
        </w:rPr>
        <w:t>وما معر</w:t>
      </w:r>
      <w:r w:rsidR="00831D1C">
        <w:rPr>
          <w:rFonts w:hint="cs"/>
          <w:rtl/>
        </w:rPr>
        <w:t>ّ</w:t>
      </w:r>
      <w:r w:rsidRPr="008856D2">
        <w:rPr>
          <w:rtl/>
        </w:rPr>
        <w:t xml:space="preserve">فة </w:t>
      </w:r>
      <w:r w:rsidR="00C80F9C">
        <w:rPr>
          <w:rtl/>
        </w:rPr>
        <w:t xml:space="preserve">تامّة </w:t>
      </w:r>
      <w:r w:rsidRPr="008856D2">
        <w:rPr>
          <w:rtl/>
        </w:rPr>
        <w:t xml:space="preserve">بمعنى الشيء أو نكرة </w:t>
      </w:r>
      <w:r w:rsidR="00C80F9C">
        <w:rPr>
          <w:rtl/>
        </w:rPr>
        <w:t xml:space="preserve">تامّة </w:t>
      </w:r>
      <w:r w:rsidRPr="008856D2">
        <w:rPr>
          <w:rtl/>
        </w:rPr>
        <w:t>بمعنى الشيء</w:t>
      </w:r>
      <w:r>
        <w:rPr>
          <w:rtl/>
        </w:rPr>
        <w:t xml:space="preserve"> ، </w:t>
      </w:r>
      <w:r w:rsidRPr="008856D2">
        <w:rPr>
          <w:rtl/>
        </w:rPr>
        <w:t>وأفضل خبر</w:t>
      </w:r>
      <w:r>
        <w:rPr>
          <w:rtl/>
        </w:rPr>
        <w:t xml:space="preserve"> ، </w:t>
      </w:r>
      <w:r w:rsidRPr="008856D2">
        <w:rPr>
          <w:rtl/>
        </w:rPr>
        <w:t xml:space="preserve">والعبادة </w:t>
      </w:r>
      <w:r w:rsidR="00C96129">
        <w:rPr>
          <w:rtl/>
        </w:rPr>
        <w:t xml:space="preserve">أيضاً </w:t>
      </w:r>
      <w:r w:rsidRPr="008856D2">
        <w:rPr>
          <w:rtl/>
        </w:rPr>
        <w:t>مبتدأ بتقدير الاستفهام</w:t>
      </w:r>
      <w:r>
        <w:rPr>
          <w:rtl/>
        </w:rPr>
        <w:t xml:space="preserve"> ، </w:t>
      </w:r>
      <w:r w:rsidRPr="008856D2">
        <w:rPr>
          <w:rtl/>
        </w:rPr>
        <w:t>وخبره محذوف وهو أفضل</w:t>
      </w:r>
      <w:r>
        <w:rPr>
          <w:rtl/>
        </w:rPr>
        <w:t xml:space="preserve"> ، </w:t>
      </w:r>
      <w:r w:rsidR="00973D87">
        <w:rPr>
          <w:rtl/>
        </w:rPr>
        <w:t>و</w:t>
      </w:r>
      <w:r w:rsidR="002A7B31">
        <w:rPr>
          <w:rtl/>
        </w:rPr>
        <w:t xml:space="preserve">لعلّ </w:t>
      </w:r>
      <w:r w:rsidRPr="008856D2">
        <w:rPr>
          <w:rtl/>
        </w:rPr>
        <w:t>المراد بالإمام المستتر هنا من كان في التقي</w:t>
      </w:r>
      <w:r w:rsidR="00831D1C">
        <w:rPr>
          <w:rFonts w:hint="cs"/>
          <w:rtl/>
        </w:rPr>
        <w:t>ّ</w:t>
      </w:r>
      <w:r w:rsidRPr="008856D2">
        <w:rPr>
          <w:rtl/>
        </w:rPr>
        <w:t>ة ولم يكن</w:t>
      </w:r>
    </w:p>
    <w:p w14:paraId="79DBEB16" w14:textId="77777777" w:rsidR="002A5FAD" w:rsidRDefault="002A5FAD" w:rsidP="002A5FAD">
      <w:pPr>
        <w:pStyle w:val="libNormal"/>
        <w:rPr>
          <w:rtl/>
        </w:rPr>
      </w:pPr>
      <w:r w:rsidRPr="002A5FAD">
        <w:rPr>
          <w:rStyle w:val="libNormalChar"/>
          <w:rtl/>
        </w:rPr>
        <w:br w:type="page"/>
      </w:r>
    </w:p>
    <w:p w14:paraId="40E6F53E" w14:textId="51534CC5" w:rsidR="00EE3516" w:rsidRPr="008856D2" w:rsidRDefault="00EE3516" w:rsidP="002A5FAD">
      <w:pPr>
        <w:pStyle w:val="libNormal0"/>
        <w:rPr>
          <w:rtl/>
        </w:rPr>
      </w:pPr>
      <w:r w:rsidRPr="008856D2">
        <w:rPr>
          <w:rtl/>
        </w:rPr>
        <w:lastRenderedPageBreak/>
        <w:t xml:space="preserve">دولة الباطل </w:t>
      </w:r>
      <w:r w:rsidR="00831D1C">
        <w:rPr>
          <w:rFonts w:hint="cs"/>
          <w:rtl/>
        </w:rPr>
        <w:t>،</w:t>
      </w:r>
      <w:r w:rsidRPr="008856D2">
        <w:rPr>
          <w:rtl/>
        </w:rPr>
        <w:t>أو العبادة في ظهور ال</w:t>
      </w:r>
      <w:r w:rsidR="00D407B9">
        <w:rPr>
          <w:rtl/>
        </w:rPr>
        <w:t xml:space="preserve">حقَّ </w:t>
      </w:r>
      <w:r w:rsidRPr="008856D2">
        <w:rPr>
          <w:rtl/>
        </w:rPr>
        <w:t>ودولته مع الإمام منكم الظاهر ف</w:t>
      </w:r>
      <w:r w:rsidR="00B124C6">
        <w:rPr>
          <w:rtl/>
        </w:rPr>
        <w:t xml:space="preserve">قال : </w:t>
      </w:r>
      <w:r w:rsidRPr="008856D2">
        <w:rPr>
          <w:rtl/>
        </w:rPr>
        <w:t>يا عمار الصدقة في ال</w:t>
      </w:r>
      <w:r w:rsidR="00FA108B">
        <w:rPr>
          <w:rtl/>
        </w:rPr>
        <w:t xml:space="preserve">سرّ </w:t>
      </w:r>
      <w:r w:rsidRPr="008856D2">
        <w:rPr>
          <w:rtl/>
        </w:rPr>
        <w:t>والله أفضل من الصدقة في العلانية وكذلك والله عبادتكم في ال</w:t>
      </w:r>
      <w:r w:rsidR="00FA108B">
        <w:rPr>
          <w:rtl/>
        </w:rPr>
        <w:t xml:space="preserve">سرّ </w:t>
      </w:r>
      <w:r w:rsidRPr="008856D2">
        <w:rPr>
          <w:rtl/>
        </w:rPr>
        <w:t>مع إمامكم المستتر في دولة الباطل وتخو</w:t>
      </w:r>
      <w:r w:rsidR="00831D1C">
        <w:rPr>
          <w:rFonts w:hint="cs"/>
          <w:rtl/>
        </w:rPr>
        <w:t>ُّ</w:t>
      </w:r>
      <w:r w:rsidRPr="008856D2">
        <w:rPr>
          <w:rtl/>
        </w:rPr>
        <w:t>فكم من عدو</w:t>
      </w:r>
      <w:r w:rsidR="00831D1C">
        <w:rPr>
          <w:rFonts w:hint="cs"/>
          <w:rtl/>
        </w:rPr>
        <w:t>ّ</w:t>
      </w:r>
      <w:r w:rsidRPr="008856D2">
        <w:rPr>
          <w:rtl/>
        </w:rPr>
        <w:t xml:space="preserve">كم في دولة الباطل وحال الهدنة أفضل ممن يعبد الله </w:t>
      </w:r>
      <w:r w:rsidR="00973D87">
        <w:rPr>
          <w:rtl/>
        </w:rPr>
        <w:t>عزَّ و</w:t>
      </w:r>
      <w:r w:rsidR="00161583">
        <w:rPr>
          <w:rtl/>
        </w:rPr>
        <w:t xml:space="preserve">جلّ </w:t>
      </w:r>
      <w:r w:rsidRPr="008856D2">
        <w:rPr>
          <w:rtl/>
        </w:rPr>
        <w:t>ذكره في ظهور ال</w:t>
      </w:r>
      <w:r w:rsidR="00D407B9">
        <w:rPr>
          <w:rtl/>
        </w:rPr>
        <w:t xml:space="preserve">حقَّ </w:t>
      </w:r>
      <w:r w:rsidRPr="008856D2">
        <w:rPr>
          <w:rtl/>
        </w:rPr>
        <w:t>مع إمام ال</w:t>
      </w:r>
      <w:r w:rsidR="00D407B9">
        <w:rPr>
          <w:rtl/>
        </w:rPr>
        <w:t xml:space="preserve">حقَّ </w:t>
      </w:r>
      <w:r w:rsidRPr="008856D2">
        <w:rPr>
          <w:rtl/>
        </w:rPr>
        <w:t>الظاهر في دولة ال</w:t>
      </w:r>
      <w:r w:rsidR="00D407B9">
        <w:rPr>
          <w:rtl/>
        </w:rPr>
        <w:t xml:space="preserve">حقَّ </w:t>
      </w:r>
      <w:r w:rsidRPr="008856D2">
        <w:rPr>
          <w:rtl/>
        </w:rPr>
        <w:t>وليست العبادة مع الخوف في دولة الباطل مثل العبادة والأمن في دولة ال</w:t>
      </w:r>
      <w:r w:rsidR="00D407B9">
        <w:rPr>
          <w:rtl/>
        </w:rPr>
        <w:t xml:space="preserve">حقَّ </w:t>
      </w:r>
      <w:r w:rsidRPr="008856D2">
        <w:rPr>
          <w:rtl/>
        </w:rPr>
        <w:t>واعلموا</w:t>
      </w:r>
    </w:p>
    <w:p w14:paraId="775B17DF" w14:textId="042A4D19" w:rsidR="00EE3516" w:rsidRPr="00324B78" w:rsidRDefault="00201378" w:rsidP="006F7B8D">
      <w:pPr>
        <w:pStyle w:val="libLine"/>
        <w:rPr>
          <w:rtl/>
        </w:rPr>
      </w:pPr>
      <w:r>
        <w:rPr>
          <w:rFonts w:hint="cs"/>
          <w:rtl/>
        </w:rPr>
        <w:t>________________________________________________________</w:t>
      </w:r>
    </w:p>
    <w:p w14:paraId="7CAFC9BB" w14:textId="29602E66" w:rsidR="00EE3516" w:rsidRPr="008856D2" w:rsidRDefault="00EE3516" w:rsidP="0082023E">
      <w:pPr>
        <w:pStyle w:val="libNormal0"/>
        <w:rPr>
          <w:rtl/>
        </w:rPr>
      </w:pPr>
      <w:r w:rsidRPr="008856D2">
        <w:rPr>
          <w:rtl/>
        </w:rPr>
        <w:t>باسط اليد</w:t>
      </w:r>
      <w:r>
        <w:rPr>
          <w:rtl/>
        </w:rPr>
        <w:t xml:space="preserve"> ، </w:t>
      </w:r>
      <w:r w:rsidRPr="008856D2">
        <w:rPr>
          <w:rtl/>
        </w:rPr>
        <w:t xml:space="preserve">سواء كان </w:t>
      </w:r>
      <w:r w:rsidR="00831D1C">
        <w:rPr>
          <w:rtl/>
        </w:rPr>
        <w:t xml:space="preserve">ظاهراً </w:t>
      </w:r>
      <w:r w:rsidRPr="008856D2">
        <w:rPr>
          <w:rtl/>
        </w:rPr>
        <w:t xml:space="preserve">أو </w:t>
      </w:r>
      <w:r w:rsidR="00831D1C">
        <w:rPr>
          <w:rtl/>
        </w:rPr>
        <w:t xml:space="preserve">غائباً </w:t>
      </w:r>
      <w:r w:rsidRPr="008856D2">
        <w:rPr>
          <w:rtl/>
        </w:rPr>
        <w:t>وكون الصدقة في ال</w:t>
      </w:r>
      <w:r w:rsidR="00FA108B">
        <w:rPr>
          <w:rtl/>
        </w:rPr>
        <w:t xml:space="preserve">سرّ </w:t>
      </w:r>
      <w:r w:rsidRPr="008856D2">
        <w:rPr>
          <w:rtl/>
        </w:rPr>
        <w:t>أفضل منها في العلانية إم</w:t>
      </w:r>
      <w:r w:rsidR="009D7EDB">
        <w:rPr>
          <w:rFonts w:hint="cs"/>
          <w:rtl/>
        </w:rPr>
        <w:t>ّ</w:t>
      </w:r>
      <w:r w:rsidRPr="008856D2">
        <w:rPr>
          <w:rtl/>
        </w:rPr>
        <w:t>ا مختص بالصدقة المندوبة كما هو مقتضى الجمع بين الأخبار وورد التفصيل في بعض الأخبار</w:t>
      </w:r>
      <w:r>
        <w:rPr>
          <w:rtl/>
        </w:rPr>
        <w:t xml:space="preserve"> ، </w:t>
      </w:r>
      <w:r w:rsidRPr="008856D2">
        <w:rPr>
          <w:rtl/>
        </w:rPr>
        <w:t>وظاهر أكثر الأصحاب أن ال</w:t>
      </w:r>
      <w:r w:rsidR="00FA108B">
        <w:rPr>
          <w:rtl/>
        </w:rPr>
        <w:t xml:space="preserve">سرّ </w:t>
      </w:r>
      <w:r w:rsidR="009A66E4">
        <w:rPr>
          <w:rtl/>
        </w:rPr>
        <w:t>مطلقاً</w:t>
      </w:r>
      <w:r w:rsidRPr="008856D2">
        <w:rPr>
          <w:rtl/>
        </w:rPr>
        <w:t xml:space="preserve"> أفضل</w:t>
      </w:r>
      <w:r>
        <w:rPr>
          <w:rtl/>
        </w:rPr>
        <w:t xml:space="preserve"> ، </w:t>
      </w:r>
      <w:r w:rsidRPr="008856D2">
        <w:rPr>
          <w:rtl/>
        </w:rPr>
        <w:t>وقيل</w:t>
      </w:r>
      <w:r>
        <w:rPr>
          <w:rtl/>
        </w:rPr>
        <w:t xml:space="preserve"> : </w:t>
      </w:r>
      <w:r w:rsidRPr="008856D2">
        <w:rPr>
          <w:rtl/>
        </w:rPr>
        <w:t>ال</w:t>
      </w:r>
      <w:r w:rsidR="00FA108B">
        <w:rPr>
          <w:rtl/>
        </w:rPr>
        <w:t xml:space="preserve">سرّ </w:t>
      </w:r>
      <w:r w:rsidRPr="008856D2">
        <w:rPr>
          <w:rtl/>
        </w:rPr>
        <w:t>أفضل إذا لم يتهم بترك الصدقات و</w:t>
      </w:r>
      <w:r w:rsidR="004A12BC">
        <w:rPr>
          <w:rtl/>
        </w:rPr>
        <w:t xml:space="preserve">إلّا </w:t>
      </w:r>
      <w:r w:rsidRPr="008856D2">
        <w:rPr>
          <w:rtl/>
        </w:rPr>
        <w:t>فالأفضل أن يعطيها علانية و</w:t>
      </w:r>
      <w:r w:rsidR="004A12BC">
        <w:rPr>
          <w:rtl/>
        </w:rPr>
        <w:t xml:space="preserve">الأوّل </w:t>
      </w:r>
      <w:r w:rsidRPr="008856D2">
        <w:rPr>
          <w:rtl/>
        </w:rPr>
        <w:t>أوجه</w:t>
      </w:r>
      <w:r>
        <w:rPr>
          <w:rtl/>
        </w:rPr>
        <w:t xml:space="preserve"> ، </w:t>
      </w:r>
      <w:r w:rsidRPr="008856D2">
        <w:rPr>
          <w:rtl/>
        </w:rPr>
        <w:t>والظاهر أن ذكر هاهنا للتنظير رفع الاستبعاد لأن القياس باطل.</w:t>
      </w:r>
    </w:p>
    <w:p w14:paraId="7EDB17B8" w14:textId="2058201E" w:rsidR="00EE3516" w:rsidRDefault="00EE3516" w:rsidP="00571CFD">
      <w:pPr>
        <w:pStyle w:val="libNormal"/>
        <w:rPr>
          <w:rtl/>
        </w:rPr>
      </w:pPr>
      <w:r w:rsidRPr="008856D2">
        <w:rPr>
          <w:rtl/>
        </w:rPr>
        <w:t>ويمكن أن ي</w:t>
      </w:r>
      <w:r w:rsidR="009D7EDB">
        <w:rPr>
          <w:rtl/>
        </w:rPr>
        <w:t>قال</w:t>
      </w:r>
      <w:r w:rsidR="00B124C6">
        <w:rPr>
          <w:rtl/>
        </w:rPr>
        <w:t xml:space="preserve"> </w:t>
      </w:r>
      <w:r>
        <w:rPr>
          <w:rtl/>
        </w:rPr>
        <w:t xml:space="preserve">: </w:t>
      </w:r>
      <w:r w:rsidR="009D7EDB">
        <w:rPr>
          <w:rFonts w:hint="cs"/>
          <w:rtl/>
        </w:rPr>
        <w:t>إ</w:t>
      </w:r>
      <w:r w:rsidR="00A10A2E">
        <w:rPr>
          <w:rtl/>
        </w:rPr>
        <w:t xml:space="preserve">نّما </w:t>
      </w:r>
      <w:r w:rsidRPr="008856D2">
        <w:rPr>
          <w:rtl/>
        </w:rPr>
        <w:t>لا يجوز لنا القياس لعدم علمنا بالعلة الواقعية</w:t>
      </w:r>
      <w:r>
        <w:rPr>
          <w:rtl/>
        </w:rPr>
        <w:t xml:space="preserve"> ، </w:t>
      </w:r>
      <w:r w:rsidRPr="008856D2">
        <w:rPr>
          <w:rtl/>
        </w:rPr>
        <w:t>فأما مع العلم بالعلة الواقعية</w:t>
      </w:r>
      <w:r>
        <w:rPr>
          <w:rtl/>
        </w:rPr>
        <w:t xml:space="preserve"> ، </w:t>
      </w:r>
      <w:r w:rsidRPr="008856D2">
        <w:rPr>
          <w:rtl/>
        </w:rPr>
        <w:t>فيرجع إلى القياس المنطقي</w:t>
      </w:r>
      <w:r>
        <w:rPr>
          <w:rtl/>
        </w:rPr>
        <w:t xml:space="preserve"> ، </w:t>
      </w:r>
      <w:r w:rsidR="004A12BC">
        <w:rPr>
          <w:rtl/>
        </w:rPr>
        <w:t>ل</w:t>
      </w:r>
      <w:r w:rsidR="00161583">
        <w:rPr>
          <w:rtl/>
        </w:rPr>
        <w:t xml:space="preserve">انّه </w:t>
      </w:r>
      <w:r w:rsidRPr="008856D2">
        <w:rPr>
          <w:rtl/>
        </w:rPr>
        <w:t xml:space="preserve">إذا علم الإمام </w:t>
      </w:r>
      <w:r w:rsidRPr="00940F9D">
        <w:rPr>
          <w:rStyle w:val="libAlaemChar"/>
          <w:rtl/>
        </w:rPr>
        <w:t>عليه‌السلام</w:t>
      </w:r>
      <w:r w:rsidRPr="008856D2">
        <w:rPr>
          <w:rtl/>
        </w:rPr>
        <w:t xml:space="preserve"> أن علة كون صدقة ال</w:t>
      </w:r>
      <w:r w:rsidR="00FA108B">
        <w:rPr>
          <w:rtl/>
        </w:rPr>
        <w:t xml:space="preserve">سرّ </w:t>
      </w:r>
      <w:r w:rsidRPr="008856D2">
        <w:rPr>
          <w:rtl/>
        </w:rPr>
        <w:t>أفضل كونه أقرب إلى الإخلاص وأب</w:t>
      </w:r>
      <w:r w:rsidR="008A0BC3">
        <w:rPr>
          <w:rtl/>
        </w:rPr>
        <w:t xml:space="preserve">عدّ </w:t>
      </w:r>
      <w:r w:rsidRPr="008856D2">
        <w:rPr>
          <w:rtl/>
        </w:rPr>
        <w:t>من الرياء أو كونه أشق وأصعب على النفس</w:t>
      </w:r>
      <w:r>
        <w:rPr>
          <w:rtl/>
        </w:rPr>
        <w:t xml:space="preserve"> ، </w:t>
      </w:r>
      <w:r w:rsidRPr="008856D2">
        <w:rPr>
          <w:rtl/>
        </w:rPr>
        <w:t>والعلة في العبادة في التقية وعدم غلبة ال</w:t>
      </w:r>
      <w:r w:rsidR="00D407B9">
        <w:rPr>
          <w:rtl/>
        </w:rPr>
        <w:t xml:space="preserve">حقَّ </w:t>
      </w:r>
      <w:r w:rsidRPr="008856D2">
        <w:rPr>
          <w:rtl/>
        </w:rPr>
        <w:t>موجودة فيرتب قياس هكذا</w:t>
      </w:r>
      <w:r>
        <w:rPr>
          <w:rtl/>
        </w:rPr>
        <w:t xml:space="preserve"> : </w:t>
      </w:r>
      <w:r w:rsidRPr="008856D2">
        <w:rPr>
          <w:rtl/>
        </w:rPr>
        <w:t>الصدقة في ال</w:t>
      </w:r>
      <w:r w:rsidR="00FA108B">
        <w:rPr>
          <w:rtl/>
        </w:rPr>
        <w:t xml:space="preserve">سرّ </w:t>
      </w:r>
      <w:r w:rsidRPr="008856D2">
        <w:rPr>
          <w:rtl/>
        </w:rPr>
        <w:t>أشق</w:t>
      </w:r>
      <w:r>
        <w:rPr>
          <w:rtl/>
        </w:rPr>
        <w:t xml:space="preserve"> ، </w:t>
      </w:r>
      <w:r w:rsidRPr="008856D2">
        <w:rPr>
          <w:rtl/>
        </w:rPr>
        <w:t>وكلما كان أشق فهو أفضل فالصدقة في ال</w:t>
      </w:r>
      <w:r w:rsidR="00FA108B">
        <w:rPr>
          <w:rtl/>
        </w:rPr>
        <w:t xml:space="preserve">سرّ </w:t>
      </w:r>
      <w:r w:rsidRPr="008856D2">
        <w:rPr>
          <w:rtl/>
        </w:rPr>
        <w:t>أفضل</w:t>
      </w:r>
      <w:r>
        <w:rPr>
          <w:rtl/>
        </w:rPr>
        <w:t xml:space="preserve"> ، </w:t>
      </w:r>
      <w:r w:rsidRPr="008856D2">
        <w:rPr>
          <w:rtl/>
        </w:rPr>
        <w:t>و</w:t>
      </w:r>
      <w:r w:rsidR="004A12BC">
        <w:rPr>
          <w:rtl/>
        </w:rPr>
        <w:t xml:space="preserve">الأوّل </w:t>
      </w:r>
      <w:r w:rsidRPr="008856D2">
        <w:rPr>
          <w:rtl/>
        </w:rPr>
        <w:t xml:space="preserve">أظهر لأنهم </w:t>
      </w:r>
      <w:r w:rsidRPr="00940F9D">
        <w:rPr>
          <w:rStyle w:val="libAlaemChar"/>
          <w:rtl/>
        </w:rPr>
        <w:t>عليهم‌السلام</w:t>
      </w:r>
      <w:r w:rsidRPr="008856D2">
        <w:rPr>
          <w:rtl/>
        </w:rPr>
        <w:t xml:space="preserve"> غير محتاجين إلى ذكر الدليل</w:t>
      </w:r>
      <w:r>
        <w:rPr>
          <w:rtl/>
        </w:rPr>
        <w:t xml:space="preserve"> ، </w:t>
      </w:r>
      <w:r w:rsidRPr="008856D2">
        <w:rPr>
          <w:rtl/>
        </w:rPr>
        <w:t>وقولهم في نفسه حجة</w:t>
      </w:r>
      <w:r>
        <w:rPr>
          <w:rtl/>
        </w:rPr>
        <w:t>.</w:t>
      </w:r>
    </w:p>
    <w:p w14:paraId="3629F9BC" w14:textId="5F89F59B" w:rsidR="00EE3516" w:rsidRPr="008856D2" w:rsidRDefault="00EE3516" w:rsidP="00571CFD">
      <w:pPr>
        <w:pStyle w:val="libNormal"/>
        <w:rPr>
          <w:rtl/>
        </w:rPr>
      </w:pPr>
      <w:r>
        <w:rPr>
          <w:rtl/>
        </w:rPr>
        <w:t xml:space="preserve">« </w:t>
      </w:r>
      <w:r w:rsidRPr="004A3B67">
        <w:rPr>
          <w:rtl/>
        </w:rPr>
        <w:t>حال الهدنة</w:t>
      </w:r>
      <w:r>
        <w:rPr>
          <w:rtl/>
        </w:rPr>
        <w:t xml:space="preserve"> » </w:t>
      </w:r>
      <w:r w:rsidRPr="008856D2">
        <w:rPr>
          <w:rtl/>
        </w:rPr>
        <w:t>أي حال المصالحة مع أئمة الجور وترك معارضتهم والتقية منهم بأ</w:t>
      </w:r>
      <w:r w:rsidR="004102BD">
        <w:rPr>
          <w:rtl/>
        </w:rPr>
        <w:t xml:space="preserve">مرّ </w:t>
      </w:r>
      <w:r w:rsidRPr="008856D2">
        <w:rPr>
          <w:rtl/>
        </w:rPr>
        <w:t>الله تعالى للمصلحة</w:t>
      </w:r>
      <w:r>
        <w:rPr>
          <w:rtl/>
        </w:rPr>
        <w:t xml:space="preserve"> ، </w:t>
      </w:r>
      <w:r w:rsidRPr="008856D2">
        <w:rPr>
          <w:rtl/>
        </w:rPr>
        <w:t>وفي القاموس</w:t>
      </w:r>
      <w:r>
        <w:rPr>
          <w:rtl/>
        </w:rPr>
        <w:t xml:space="preserve"> : </w:t>
      </w:r>
      <w:r w:rsidRPr="008856D2">
        <w:rPr>
          <w:rtl/>
        </w:rPr>
        <w:t>الهدنة بالضم المصالحة كالمهادنة</w:t>
      </w:r>
      <w:r>
        <w:rPr>
          <w:rtl/>
        </w:rPr>
        <w:t xml:space="preserve"> ، </w:t>
      </w:r>
      <w:r w:rsidRPr="008856D2">
        <w:rPr>
          <w:rtl/>
        </w:rPr>
        <w:t>والدعة والسكون</w:t>
      </w:r>
      <w:r>
        <w:rPr>
          <w:rtl/>
        </w:rPr>
        <w:t xml:space="preserve"> « </w:t>
      </w:r>
      <w:r w:rsidRPr="004A3B67">
        <w:rPr>
          <w:rtl/>
        </w:rPr>
        <w:t>مم</w:t>
      </w:r>
      <w:r w:rsidR="009D7EDB">
        <w:rPr>
          <w:rFonts w:hint="cs"/>
          <w:rtl/>
        </w:rPr>
        <w:t>ّ</w:t>
      </w:r>
      <w:r w:rsidRPr="004A3B67">
        <w:rPr>
          <w:rtl/>
        </w:rPr>
        <w:t>ن يعبد الله</w:t>
      </w:r>
      <w:r>
        <w:rPr>
          <w:rtl/>
        </w:rPr>
        <w:t xml:space="preserve"> » </w:t>
      </w:r>
      <w:r w:rsidRPr="008856D2">
        <w:rPr>
          <w:rtl/>
        </w:rPr>
        <w:t>أي من عبادة من يعبد الله كقوله تعالى</w:t>
      </w:r>
      <w:r>
        <w:rPr>
          <w:rtl/>
        </w:rPr>
        <w:t xml:space="preserve"> « </w:t>
      </w:r>
      <w:r w:rsidRPr="00571CFD">
        <w:rPr>
          <w:rStyle w:val="libAieChar"/>
          <w:rtl/>
        </w:rPr>
        <w:t xml:space="preserve">وَلكِنَّ الْبِرَّ مَنِ اتَّقى </w:t>
      </w:r>
      <w:r>
        <w:rPr>
          <w:rtl/>
        </w:rPr>
        <w:t xml:space="preserve">» </w:t>
      </w:r>
      <w:r w:rsidRPr="00183202">
        <w:rPr>
          <w:rStyle w:val="libFootnotenumChar"/>
          <w:rtl/>
        </w:rPr>
        <w:t>(1)</w:t>
      </w:r>
      <w:r>
        <w:rPr>
          <w:rtl/>
        </w:rPr>
        <w:t xml:space="preserve"> « </w:t>
      </w:r>
      <w:r w:rsidRPr="004A3B67">
        <w:rPr>
          <w:rtl/>
        </w:rPr>
        <w:t>وتخوفكم من عدوكم</w:t>
      </w:r>
      <w:r>
        <w:rPr>
          <w:rtl/>
        </w:rPr>
        <w:t xml:space="preserve"> » </w:t>
      </w:r>
      <w:r w:rsidRPr="008856D2">
        <w:rPr>
          <w:rtl/>
        </w:rPr>
        <w:t>كان فيه إشعارا</w:t>
      </w:r>
      <w:r w:rsidR="009D7EDB">
        <w:rPr>
          <w:rFonts w:hint="cs"/>
          <w:rtl/>
        </w:rPr>
        <w:t>ً</w:t>
      </w:r>
      <w:r w:rsidRPr="008856D2">
        <w:rPr>
          <w:rtl/>
        </w:rPr>
        <w:t xml:space="preserve"> بأن للخوف في نفسه أجرا وثوابا</w:t>
      </w:r>
      <w:r w:rsidR="009D7EDB">
        <w:rPr>
          <w:rFonts w:hint="cs"/>
          <w:rtl/>
        </w:rPr>
        <w:t>ً</w:t>
      </w:r>
      <w:r w:rsidRPr="008856D2">
        <w:rPr>
          <w:rtl/>
        </w:rPr>
        <w:t xml:space="preserve"> والعبادة إذا انضمت معه يتضاعف ثوابه </w:t>
      </w:r>
      <w:r w:rsidR="00C96129">
        <w:rPr>
          <w:rtl/>
        </w:rPr>
        <w:t xml:space="preserve">أيضاً </w:t>
      </w:r>
      <w:r>
        <w:rPr>
          <w:rtl/>
        </w:rPr>
        <w:t xml:space="preserve">، </w:t>
      </w:r>
      <w:r w:rsidRPr="008856D2">
        <w:rPr>
          <w:rtl/>
        </w:rPr>
        <w:t xml:space="preserve">فيكون </w:t>
      </w:r>
      <w:r w:rsidRPr="004A3B67">
        <w:rPr>
          <w:rtl/>
        </w:rPr>
        <w:t xml:space="preserve">قوله </w:t>
      </w:r>
      <w:r w:rsidRPr="00940F9D">
        <w:rPr>
          <w:rStyle w:val="libAlaemChar"/>
          <w:rtl/>
        </w:rPr>
        <w:t>عليه‌السلام</w:t>
      </w:r>
      <w:r>
        <w:rPr>
          <w:rtl/>
        </w:rPr>
        <w:t xml:space="preserve"> : </w:t>
      </w:r>
      <w:r w:rsidRPr="004A3B67">
        <w:rPr>
          <w:rtl/>
        </w:rPr>
        <w:t>وليست العبادة مع الخوف</w:t>
      </w:r>
      <w:r>
        <w:rPr>
          <w:rtl/>
        </w:rPr>
        <w:t xml:space="preserve"> ، </w:t>
      </w:r>
      <w:r w:rsidRPr="008856D2">
        <w:rPr>
          <w:rtl/>
        </w:rPr>
        <w:t>تأسيسا</w:t>
      </w:r>
      <w:r w:rsidR="009D7EDB">
        <w:rPr>
          <w:rFonts w:hint="cs"/>
          <w:rtl/>
        </w:rPr>
        <w:t>ً</w:t>
      </w:r>
      <w:r w:rsidRPr="008856D2">
        <w:rPr>
          <w:rtl/>
        </w:rPr>
        <w:t xml:space="preserve"> لا تأكيدا</w:t>
      </w:r>
      <w:r w:rsidR="009D7EDB">
        <w:rPr>
          <w:rFonts w:hint="cs"/>
          <w:rtl/>
        </w:rPr>
        <w:t>ً</w:t>
      </w:r>
      <w:r w:rsidRPr="008856D2">
        <w:rPr>
          <w:rtl/>
        </w:rPr>
        <w:t>.</w:t>
      </w:r>
    </w:p>
    <w:p w14:paraId="035E7FEF" w14:textId="77777777" w:rsidR="00EE3516" w:rsidRPr="008856D2" w:rsidRDefault="00EE3516" w:rsidP="006F7B8D">
      <w:pPr>
        <w:pStyle w:val="libLine"/>
        <w:rPr>
          <w:rtl/>
        </w:rPr>
      </w:pPr>
      <w:r w:rsidRPr="008856D2">
        <w:rPr>
          <w:rtl/>
        </w:rPr>
        <w:t>__________________</w:t>
      </w:r>
    </w:p>
    <w:p w14:paraId="5B5EB71C"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189.</w:t>
      </w:r>
    </w:p>
    <w:p w14:paraId="4F7A7F87" w14:textId="77777777" w:rsidR="002A5FAD" w:rsidRDefault="002A5FAD" w:rsidP="002A5FAD">
      <w:pPr>
        <w:pStyle w:val="libNormal"/>
        <w:rPr>
          <w:rtl/>
        </w:rPr>
      </w:pPr>
      <w:r w:rsidRPr="002A5FAD">
        <w:rPr>
          <w:rStyle w:val="libNormalChar"/>
          <w:rtl/>
        </w:rPr>
        <w:br w:type="page"/>
      </w:r>
    </w:p>
    <w:p w14:paraId="5BA38B5B" w14:textId="4DD51AC0" w:rsidR="00EE3516" w:rsidRPr="008856D2" w:rsidRDefault="00EE3516" w:rsidP="002A5FAD">
      <w:pPr>
        <w:pStyle w:val="libNormal0"/>
        <w:rPr>
          <w:rtl/>
        </w:rPr>
      </w:pPr>
      <w:r w:rsidRPr="008856D2">
        <w:rPr>
          <w:rtl/>
        </w:rPr>
        <w:lastRenderedPageBreak/>
        <w:t>أن</w:t>
      </w:r>
      <w:r w:rsidR="009D7EDB">
        <w:rPr>
          <w:rFonts w:hint="cs"/>
          <w:rtl/>
        </w:rPr>
        <w:t>َّ</w:t>
      </w:r>
      <w:r w:rsidRPr="008856D2">
        <w:rPr>
          <w:rtl/>
        </w:rPr>
        <w:t xml:space="preserve"> من صل</w:t>
      </w:r>
      <w:r w:rsidR="001B6ED5">
        <w:rPr>
          <w:rFonts w:hint="cs"/>
          <w:rtl/>
        </w:rPr>
        <w:t>ّ</w:t>
      </w:r>
      <w:r w:rsidRPr="008856D2">
        <w:rPr>
          <w:rtl/>
        </w:rPr>
        <w:t>ى منكم اليوم صلاة فريضة في جماعة مستتر بها من عدوه في وقتها فأتمها كتب الله له خمسين صلاة فريضة في جماعة ومن صل</w:t>
      </w:r>
      <w:r w:rsidR="001B6ED5">
        <w:rPr>
          <w:rFonts w:hint="cs"/>
          <w:rtl/>
        </w:rPr>
        <w:t>ّ</w:t>
      </w:r>
      <w:r w:rsidRPr="008856D2">
        <w:rPr>
          <w:rtl/>
        </w:rPr>
        <w:t xml:space="preserve">ى منكم صلاة فريضة وحده مستترا بها من عدوه في وقتها فأتمها كتب الله </w:t>
      </w:r>
      <w:r w:rsidR="00973D87">
        <w:rPr>
          <w:rtl/>
        </w:rPr>
        <w:t>عزَّ و</w:t>
      </w:r>
      <w:r w:rsidR="00161583">
        <w:rPr>
          <w:rtl/>
        </w:rPr>
        <w:t xml:space="preserve">جلّ </w:t>
      </w:r>
      <w:r w:rsidRPr="008856D2">
        <w:rPr>
          <w:rtl/>
        </w:rPr>
        <w:t xml:space="preserve">بها له خمسا وعشرين صلاة فريضة وحدانية ومن صلى منكم صلاة نافلة لوقتها فأتمها كتب الله له بها عشر صلوات نوافل ومن عمل منكم حسنة كتب الله </w:t>
      </w:r>
      <w:r w:rsidR="00973D87">
        <w:rPr>
          <w:rtl/>
        </w:rPr>
        <w:t>عزَّ و</w:t>
      </w:r>
      <w:r w:rsidR="00161583">
        <w:rPr>
          <w:rtl/>
        </w:rPr>
        <w:t xml:space="preserve">جلّ </w:t>
      </w:r>
      <w:r w:rsidRPr="008856D2">
        <w:rPr>
          <w:rtl/>
        </w:rPr>
        <w:t xml:space="preserve">له بها عشرين حسنة ويضاعف الله </w:t>
      </w:r>
      <w:r w:rsidR="00973D87">
        <w:rPr>
          <w:rtl/>
        </w:rPr>
        <w:t>عزَّ و</w:t>
      </w:r>
      <w:r w:rsidR="00161583">
        <w:rPr>
          <w:rtl/>
        </w:rPr>
        <w:t xml:space="preserve">جلّ </w:t>
      </w:r>
      <w:r w:rsidRPr="008856D2">
        <w:rPr>
          <w:rtl/>
        </w:rPr>
        <w:t>حسنات المؤمن منكم إذا أحسن أعماله ودان بالتقية على دينه وإمامه ونفسه وأمسك من لس</w:t>
      </w:r>
      <w:r w:rsidR="00161583">
        <w:rPr>
          <w:rtl/>
        </w:rPr>
        <w:t xml:space="preserve">انّه </w:t>
      </w:r>
      <w:r w:rsidRPr="008856D2">
        <w:rPr>
          <w:rtl/>
        </w:rPr>
        <w:t>أضعافا</w:t>
      </w:r>
      <w:r w:rsidR="001B6ED5">
        <w:rPr>
          <w:rFonts w:hint="cs"/>
          <w:rtl/>
        </w:rPr>
        <w:t>ً</w:t>
      </w:r>
      <w:r w:rsidRPr="008856D2">
        <w:rPr>
          <w:rtl/>
        </w:rPr>
        <w:t xml:space="preserve"> مضاعفة إن الله </w:t>
      </w:r>
      <w:r w:rsidR="00973D87">
        <w:rPr>
          <w:rtl/>
        </w:rPr>
        <w:t>عزَّ و</w:t>
      </w:r>
      <w:r w:rsidR="00161583">
        <w:rPr>
          <w:rtl/>
        </w:rPr>
        <w:t xml:space="preserve">جلّ </w:t>
      </w:r>
      <w:r w:rsidRPr="008856D2">
        <w:rPr>
          <w:rtl/>
        </w:rPr>
        <w:t>كريم</w:t>
      </w:r>
      <w:r>
        <w:rPr>
          <w:rFonts w:hint="cs"/>
          <w:rtl/>
        </w:rPr>
        <w:t>.</w:t>
      </w:r>
    </w:p>
    <w:p w14:paraId="2C260843" w14:textId="5664641C" w:rsidR="00EE3516" w:rsidRDefault="00201378" w:rsidP="006F7B8D">
      <w:pPr>
        <w:pStyle w:val="libLine"/>
        <w:rPr>
          <w:rtl/>
        </w:rPr>
      </w:pPr>
      <w:r>
        <w:rPr>
          <w:rFonts w:hint="cs"/>
          <w:rtl/>
        </w:rPr>
        <w:t>________________________________________________________</w:t>
      </w:r>
    </w:p>
    <w:p w14:paraId="4A17C2E3" w14:textId="60657990" w:rsidR="00EE3516" w:rsidRDefault="00EE3516" w:rsidP="00571CFD">
      <w:pPr>
        <w:pStyle w:val="libNormal"/>
        <w:rPr>
          <w:rtl/>
        </w:rPr>
      </w:pPr>
      <w:r>
        <w:rPr>
          <w:rtl/>
        </w:rPr>
        <w:t xml:space="preserve">« </w:t>
      </w:r>
      <w:r w:rsidRPr="004A3B67">
        <w:rPr>
          <w:rtl/>
        </w:rPr>
        <w:t>أن</w:t>
      </w:r>
      <w:r w:rsidR="001B6ED5">
        <w:rPr>
          <w:rFonts w:hint="cs"/>
          <w:rtl/>
        </w:rPr>
        <w:t>ّ</w:t>
      </w:r>
      <w:r w:rsidRPr="004A3B67">
        <w:rPr>
          <w:rtl/>
        </w:rPr>
        <w:t xml:space="preserve"> من </w:t>
      </w:r>
      <w:r w:rsidR="001B6ED5">
        <w:rPr>
          <w:rtl/>
        </w:rPr>
        <w:t xml:space="preserve">صلّى </w:t>
      </w:r>
      <w:r w:rsidRPr="004A3B67">
        <w:rPr>
          <w:rtl/>
        </w:rPr>
        <w:t>منكم اليوم</w:t>
      </w:r>
      <w:r>
        <w:rPr>
          <w:rtl/>
        </w:rPr>
        <w:t xml:space="preserve"> » </w:t>
      </w:r>
      <w:r w:rsidRPr="008856D2">
        <w:rPr>
          <w:rtl/>
        </w:rPr>
        <w:t>أي زم</w:t>
      </w:r>
      <w:r w:rsidR="00161583">
        <w:rPr>
          <w:rtl/>
        </w:rPr>
        <w:t xml:space="preserve">انّه </w:t>
      </w:r>
      <w:r w:rsidRPr="00940F9D">
        <w:rPr>
          <w:rStyle w:val="libAlaemChar"/>
          <w:rtl/>
        </w:rPr>
        <w:t>عليه‌السلام</w:t>
      </w:r>
      <w:r>
        <w:rPr>
          <w:rtl/>
        </w:rPr>
        <w:t xml:space="preserve"> ، </w:t>
      </w:r>
      <w:r w:rsidRPr="008856D2">
        <w:rPr>
          <w:rtl/>
        </w:rPr>
        <w:t>ف</w:t>
      </w:r>
      <w:r w:rsidR="00161583">
        <w:rPr>
          <w:rtl/>
        </w:rPr>
        <w:t xml:space="preserve">انّه </w:t>
      </w:r>
      <w:r w:rsidRPr="008856D2">
        <w:rPr>
          <w:rtl/>
        </w:rPr>
        <w:t>كان زمان هدنة وتقية فيكون ذكره على التمثيل لا التخصيص ويكون اللام لما عهد سابقا</w:t>
      </w:r>
      <w:r w:rsidR="001B6ED5">
        <w:rPr>
          <w:rFonts w:hint="cs"/>
          <w:rtl/>
        </w:rPr>
        <w:t>ً</w:t>
      </w:r>
      <w:r w:rsidRPr="008856D2">
        <w:rPr>
          <w:rtl/>
        </w:rPr>
        <w:t xml:space="preserve"> من زمان الهدنة والتقي</w:t>
      </w:r>
      <w:r w:rsidR="001B6ED5">
        <w:rPr>
          <w:rFonts w:hint="cs"/>
          <w:rtl/>
        </w:rPr>
        <w:t>ّ</w:t>
      </w:r>
      <w:r w:rsidRPr="008856D2">
        <w:rPr>
          <w:rtl/>
        </w:rPr>
        <w:t xml:space="preserve">ة </w:t>
      </w:r>
      <w:r w:rsidR="009A66E4">
        <w:rPr>
          <w:rtl/>
        </w:rPr>
        <w:t>مطلقاً</w:t>
      </w:r>
      <w:r>
        <w:rPr>
          <w:rtl/>
        </w:rPr>
        <w:t xml:space="preserve"> « </w:t>
      </w:r>
      <w:r w:rsidRPr="004A3B67">
        <w:rPr>
          <w:rtl/>
        </w:rPr>
        <w:t>في وقتها</w:t>
      </w:r>
      <w:r>
        <w:rPr>
          <w:rtl/>
        </w:rPr>
        <w:t xml:space="preserve"> » </w:t>
      </w:r>
      <w:r w:rsidRPr="008856D2">
        <w:rPr>
          <w:rtl/>
        </w:rPr>
        <w:t>أي في وقت فضيلتها</w:t>
      </w:r>
      <w:r>
        <w:rPr>
          <w:rtl/>
        </w:rPr>
        <w:t xml:space="preserve"> ، </w:t>
      </w:r>
      <w:r w:rsidRPr="008856D2">
        <w:rPr>
          <w:rtl/>
        </w:rPr>
        <w:t>واللام ظرفية كقوله تعالى</w:t>
      </w:r>
      <w:r>
        <w:rPr>
          <w:rtl/>
        </w:rPr>
        <w:t xml:space="preserve"> : </w:t>
      </w:r>
      <w:r>
        <w:rPr>
          <w:rFonts w:hint="cs"/>
          <w:rtl/>
        </w:rPr>
        <w:t xml:space="preserve">« </w:t>
      </w:r>
      <w:r w:rsidRPr="00571CFD">
        <w:rPr>
          <w:rStyle w:val="libAieChar"/>
          <w:rtl/>
        </w:rPr>
        <w:t xml:space="preserve">أَقِمِ الصَّلاةَ لِدُلُوكِ الشَّمْسِ </w:t>
      </w:r>
      <w:r w:rsidRPr="00183202">
        <w:rPr>
          <w:rStyle w:val="libFootnotenumChar"/>
          <w:rtl/>
        </w:rPr>
        <w:t>(1)</w:t>
      </w:r>
      <w:r>
        <w:rPr>
          <w:rtl/>
        </w:rPr>
        <w:t xml:space="preserve"> » « </w:t>
      </w:r>
      <w:r w:rsidRPr="004A3B67">
        <w:rPr>
          <w:rtl/>
        </w:rPr>
        <w:t>فأتمها</w:t>
      </w:r>
      <w:r>
        <w:rPr>
          <w:rtl/>
        </w:rPr>
        <w:t xml:space="preserve"> » </w:t>
      </w:r>
      <w:r w:rsidRPr="008856D2">
        <w:rPr>
          <w:rtl/>
        </w:rPr>
        <w:t>أي أدى شروطها وواجباتها بل مستحباتها</w:t>
      </w:r>
      <w:r>
        <w:rPr>
          <w:rtl/>
        </w:rPr>
        <w:t xml:space="preserve"> « </w:t>
      </w:r>
      <w:r w:rsidRPr="004A3B67">
        <w:rPr>
          <w:rtl/>
        </w:rPr>
        <w:t>خمسين صلاة</w:t>
      </w:r>
      <w:r>
        <w:rPr>
          <w:rtl/>
        </w:rPr>
        <w:t xml:space="preserve"> » </w:t>
      </w:r>
      <w:r w:rsidRPr="008856D2">
        <w:rPr>
          <w:rtl/>
        </w:rPr>
        <w:t>أي في دولة ال</w:t>
      </w:r>
      <w:r w:rsidR="00D407B9">
        <w:rPr>
          <w:rtl/>
        </w:rPr>
        <w:t xml:space="preserve">حقَّ </w:t>
      </w:r>
      <w:r w:rsidRPr="008856D2">
        <w:rPr>
          <w:rtl/>
        </w:rPr>
        <w:t>وكذا</w:t>
      </w:r>
      <w:r>
        <w:rPr>
          <w:rtl/>
        </w:rPr>
        <w:t xml:space="preserve"> « </w:t>
      </w:r>
      <w:r w:rsidRPr="004A3B67">
        <w:rPr>
          <w:rtl/>
        </w:rPr>
        <w:t>خمسا وعشرين</w:t>
      </w:r>
      <w:r>
        <w:rPr>
          <w:rtl/>
        </w:rPr>
        <w:t xml:space="preserve"> » </w:t>
      </w:r>
      <w:r w:rsidRPr="008856D2">
        <w:rPr>
          <w:rtl/>
        </w:rPr>
        <w:t>ويدل على عدم سقوط الجماعة في زمان التقي</w:t>
      </w:r>
      <w:r w:rsidR="001B6ED5">
        <w:rPr>
          <w:rFonts w:hint="cs"/>
          <w:rtl/>
        </w:rPr>
        <w:t>ّ</w:t>
      </w:r>
      <w:r w:rsidRPr="008856D2">
        <w:rPr>
          <w:rtl/>
        </w:rPr>
        <w:t xml:space="preserve">ة إذا أمن الضرر </w:t>
      </w:r>
      <w:r w:rsidR="00A10A2E">
        <w:rPr>
          <w:rtl/>
        </w:rPr>
        <w:t xml:space="preserve">وانّ </w:t>
      </w:r>
      <w:r w:rsidRPr="008856D2">
        <w:rPr>
          <w:rtl/>
        </w:rPr>
        <w:t>تضاعف ثوابها ضعف تضاعف ثواب الصلاة وحدانا</w:t>
      </w:r>
      <w:r w:rsidR="001B6ED5">
        <w:rPr>
          <w:rFonts w:hint="cs"/>
          <w:rtl/>
        </w:rPr>
        <w:t>ً</w:t>
      </w:r>
      <w:r w:rsidRPr="008856D2">
        <w:rPr>
          <w:rtl/>
        </w:rPr>
        <w:t>.</w:t>
      </w:r>
    </w:p>
    <w:p w14:paraId="0C9C626C" w14:textId="0B509C30" w:rsidR="00EE3516" w:rsidRDefault="00EE3516" w:rsidP="00571CFD">
      <w:pPr>
        <w:pStyle w:val="libNormal"/>
        <w:rPr>
          <w:rtl/>
        </w:rPr>
      </w:pPr>
      <w:r>
        <w:rPr>
          <w:rtl/>
        </w:rPr>
        <w:t xml:space="preserve">« </w:t>
      </w:r>
      <w:r w:rsidRPr="004A3B67">
        <w:rPr>
          <w:rtl/>
        </w:rPr>
        <w:t>وحدانية</w:t>
      </w:r>
      <w:r>
        <w:rPr>
          <w:rtl/>
        </w:rPr>
        <w:t xml:space="preserve"> » </w:t>
      </w:r>
      <w:r w:rsidRPr="008856D2">
        <w:rPr>
          <w:rtl/>
        </w:rPr>
        <w:t>قيل</w:t>
      </w:r>
      <w:r>
        <w:rPr>
          <w:rtl/>
        </w:rPr>
        <w:t xml:space="preserve"> : </w:t>
      </w:r>
      <w:r w:rsidRPr="008856D2">
        <w:rPr>
          <w:rtl/>
        </w:rPr>
        <w:t>بضم</w:t>
      </w:r>
      <w:r w:rsidR="001B6ED5">
        <w:rPr>
          <w:rFonts w:hint="cs"/>
          <w:rtl/>
        </w:rPr>
        <w:t>ّ</w:t>
      </w:r>
      <w:r w:rsidRPr="008856D2">
        <w:rPr>
          <w:rtl/>
        </w:rPr>
        <w:t xml:space="preserve"> الواو نسبة إلى جمع واحد أي صادرة عن واحد واحد</w:t>
      </w:r>
      <w:r>
        <w:rPr>
          <w:rtl/>
        </w:rPr>
        <w:t xml:space="preserve"> ، </w:t>
      </w:r>
      <w:r w:rsidRPr="008856D2">
        <w:rPr>
          <w:rtl/>
        </w:rPr>
        <w:t xml:space="preserve">فهي نعت </w:t>
      </w:r>
      <w:r w:rsidR="001B6ED5">
        <w:rPr>
          <w:rtl/>
        </w:rPr>
        <w:t xml:space="preserve">خمساً </w:t>
      </w:r>
      <w:r w:rsidRPr="008856D2">
        <w:rPr>
          <w:rtl/>
        </w:rPr>
        <w:t>وعشرين</w:t>
      </w:r>
      <w:r>
        <w:rPr>
          <w:rtl/>
        </w:rPr>
        <w:t xml:space="preserve"> ، </w:t>
      </w:r>
      <w:r w:rsidRPr="008856D2">
        <w:rPr>
          <w:rtl/>
        </w:rPr>
        <w:t>أو بفتح الواو نسبة إلى</w:t>
      </w:r>
      <w:r>
        <w:rPr>
          <w:rFonts w:hint="cs"/>
          <w:rtl/>
        </w:rPr>
        <w:t xml:space="preserve"> </w:t>
      </w:r>
      <w:r w:rsidRPr="008856D2">
        <w:rPr>
          <w:rtl/>
        </w:rPr>
        <w:t>وحدة بزيادة الألف والنون للمبالغة</w:t>
      </w:r>
      <w:r>
        <w:rPr>
          <w:rtl/>
        </w:rPr>
        <w:t xml:space="preserve"> ، </w:t>
      </w:r>
      <w:r w:rsidRPr="008856D2">
        <w:rPr>
          <w:rtl/>
        </w:rPr>
        <w:t>فهي نعت صلاة.</w:t>
      </w:r>
    </w:p>
    <w:p w14:paraId="6678888C" w14:textId="09DAEB1E" w:rsidR="00EE3516" w:rsidRPr="008856D2" w:rsidRDefault="00EE3516" w:rsidP="00571CFD">
      <w:pPr>
        <w:pStyle w:val="libNormal"/>
        <w:rPr>
          <w:rtl/>
        </w:rPr>
      </w:pPr>
      <w:r>
        <w:rPr>
          <w:rtl/>
        </w:rPr>
        <w:t xml:space="preserve">« </w:t>
      </w:r>
      <w:r w:rsidRPr="004A3B67">
        <w:rPr>
          <w:rtl/>
        </w:rPr>
        <w:t>أمسك من لس</w:t>
      </w:r>
      <w:r w:rsidR="00161583">
        <w:rPr>
          <w:rtl/>
        </w:rPr>
        <w:t xml:space="preserve">انّه </w:t>
      </w:r>
      <w:r>
        <w:rPr>
          <w:rtl/>
        </w:rPr>
        <w:t xml:space="preserve">» </w:t>
      </w:r>
      <w:r w:rsidRPr="008856D2">
        <w:rPr>
          <w:rtl/>
        </w:rPr>
        <w:t xml:space="preserve">من للتبعيض أي سكت </w:t>
      </w:r>
      <w:r w:rsidR="0012207A">
        <w:rPr>
          <w:rtl/>
        </w:rPr>
        <w:t xml:space="preserve">عمّا </w:t>
      </w:r>
      <w:r w:rsidRPr="008856D2">
        <w:rPr>
          <w:rtl/>
        </w:rPr>
        <w:t>لا يعلم و</w:t>
      </w:r>
      <w:r w:rsidR="0012207A">
        <w:rPr>
          <w:rtl/>
        </w:rPr>
        <w:t xml:space="preserve">عمّا </w:t>
      </w:r>
      <w:r w:rsidRPr="008856D2">
        <w:rPr>
          <w:rtl/>
        </w:rPr>
        <w:t>ينافي التقية</w:t>
      </w:r>
      <w:r>
        <w:rPr>
          <w:rtl/>
        </w:rPr>
        <w:t xml:space="preserve"> « </w:t>
      </w:r>
      <w:r w:rsidRPr="00571CFD">
        <w:rPr>
          <w:rStyle w:val="libAieChar"/>
          <w:rtl/>
        </w:rPr>
        <w:t xml:space="preserve">أَضْعافاً مُضاعَفَةً </w:t>
      </w:r>
      <w:r>
        <w:rPr>
          <w:rtl/>
        </w:rPr>
        <w:t xml:space="preserve">» </w:t>
      </w:r>
      <w:r w:rsidRPr="008856D2">
        <w:rPr>
          <w:rtl/>
        </w:rPr>
        <w:t>ي</w:t>
      </w:r>
      <w:r w:rsidR="00CB588E">
        <w:rPr>
          <w:rtl/>
        </w:rPr>
        <w:t xml:space="preserve">عنّي </w:t>
      </w:r>
      <w:r w:rsidRPr="008856D2">
        <w:rPr>
          <w:rtl/>
        </w:rPr>
        <w:t>أن ما ذكر قبل بيان لأقل مراتب الثواب</w:t>
      </w:r>
      <w:r>
        <w:rPr>
          <w:rtl/>
        </w:rPr>
        <w:t xml:space="preserve"> ، </w:t>
      </w:r>
      <w:r w:rsidRPr="008856D2">
        <w:rPr>
          <w:rtl/>
        </w:rPr>
        <w:t>وقد يكون أكثر منه بكثير بحسب مراتب قوة الإخلاص ورعاية الآداب</w:t>
      </w:r>
      <w:r>
        <w:rPr>
          <w:rtl/>
        </w:rPr>
        <w:t xml:space="preserve"> ، </w:t>
      </w:r>
      <w:r w:rsidRPr="008856D2">
        <w:rPr>
          <w:rtl/>
        </w:rPr>
        <w:t>وقيل</w:t>
      </w:r>
      <w:r>
        <w:rPr>
          <w:rtl/>
        </w:rPr>
        <w:t xml:space="preserve"> : </w:t>
      </w:r>
      <w:r w:rsidRPr="008856D2">
        <w:rPr>
          <w:rtl/>
        </w:rPr>
        <w:t xml:space="preserve">إذا </w:t>
      </w:r>
      <w:r w:rsidR="00B124C6">
        <w:rPr>
          <w:rtl/>
        </w:rPr>
        <w:t xml:space="preserve">قال : </w:t>
      </w:r>
      <w:r w:rsidRPr="008856D2">
        <w:rPr>
          <w:rtl/>
        </w:rPr>
        <w:t>ر</w:t>
      </w:r>
      <w:r w:rsidR="00161583">
        <w:rPr>
          <w:rtl/>
        </w:rPr>
        <w:t xml:space="preserve">جلّ </w:t>
      </w:r>
      <w:r w:rsidRPr="008856D2">
        <w:rPr>
          <w:rtl/>
        </w:rPr>
        <w:t xml:space="preserve">لفلان </w:t>
      </w:r>
      <w:r w:rsidR="00A36E9D">
        <w:rPr>
          <w:rtl/>
        </w:rPr>
        <w:t xml:space="preserve">عليّ </w:t>
      </w:r>
      <w:r w:rsidRPr="008856D2">
        <w:rPr>
          <w:rtl/>
        </w:rPr>
        <w:t xml:space="preserve">دراهم مضاعفة فعليه </w:t>
      </w:r>
      <w:r w:rsidR="001B6ED5">
        <w:rPr>
          <w:rtl/>
        </w:rPr>
        <w:t xml:space="preserve">ستّة </w:t>
      </w:r>
      <w:r w:rsidRPr="008856D2">
        <w:rPr>
          <w:rtl/>
        </w:rPr>
        <w:t>دراهم</w:t>
      </w:r>
      <w:r>
        <w:rPr>
          <w:rtl/>
        </w:rPr>
        <w:t xml:space="preserve"> ، </w:t>
      </w:r>
      <w:r w:rsidRPr="008856D2">
        <w:rPr>
          <w:rtl/>
        </w:rPr>
        <w:t xml:space="preserve">فإن </w:t>
      </w:r>
      <w:r w:rsidR="001B6ED5">
        <w:rPr>
          <w:rtl/>
        </w:rPr>
        <w:t>قال</w:t>
      </w:r>
      <w:r w:rsidR="00B124C6">
        <w:rPr>
          <w:rtl/>
        </w:rPr>
        <w:t xml:space="preserve"> </w:t>
      </w:r>
      <w:r>
        <w:rPr>
          <w:rtl/>
        </w:rPr>
        <w:t xml:space="preserve">: </w:t>
      </w:r>
      <w:r w:rsidRPr="008856D2">
        <w:rPr>
          <w:rtl/>
        </w:rPr>
        <w:t>أضعاف مضاعفة فله عليه ثمانية عشر</w:t>
      </w:r>
      <w:r>
        <w:rPr>
          <w:rtl/>
        </w:rPr>
        <w:t xml:space="preserve"> ، </w:t>
      </w:r>
      <w:r w:rsidRPr="008856D2">
        <w:rPr>
          <w:rtl/>
        </w:rPr>
        <w:t xml:space="preserve">لأن أضعاف الثلاثة ثلاثة ثلاث مرات </w:t>
      </w:r>
      <w:r w:rsidR="00A36E9D">
        <w:rPr>
          <w:rtl/>
        </w:rPr>
        <w:t xml:space="preserve">ثمَّ </w:t>
      </w:r>
      <w:r w:rsidRPr="008856D2">
        <w:rPr>
          <w:rtl/>
        </w:rPr>
        <w:t>أضعفناها مرة أخرى لقوله</w:t>
      </w:r>
      <w:r>
        <w:rPr>
          <w:rtl/>
        </w:rPr>
        <w:t xml:space="preserve"> : </w:t>
      </w:r>
      <w:r w:rsidRPr="008856D2">
        <w:rPr>
          <w:rtl/>
        </w:rPr>
        <w:t>مضاعفة</w:t>
      </w:r>
      <w:r>
        <w:rPr>
          <w:rtl/>
        </w:rPr>
        <w:t xml:space="preserve"> ، </w:t>
      </w:r>
      <w:r w:rsidRPr="008856D2">
        <w:rPr>
          <w:rtl/>
        </w:rPr>
        <w:t>ثم</w:t>
      </w:r>
    </w:p>
    <w:p w14:paraId="391B4F5B" w14:textId="77777777" w:rsidR="00EE3516" w:rsidRPr="008856D2" w:rsidRDefault="00EE3516" w:rsidP="006F7B8D">
      <w:pPr>
        <w:pStyle w:val="libLine"/>
        <w:rPr>
          <w:rtl/>
        </w:rPr>
      </w:pPr>
      <w:r w:rsidRPr="008856D2">
        <w:rPr>
          <w:rtl/>
        </w:rPr>
        <w:t>__________________</w:t>
      </w:r>
    </w:p>
    <w:p w14:paraId="67C0307F" w14:textId="77777777" w:rsidR="00EE3516" w:rsidRPr="008856D2" w:rsidRDefault="00EE3516" w:rsidP="005A0345">
      <w:pPr>
        <w:pStyle w:val="libFootnote0"/>
        <w:rPr>
          <w:rtl/>
          <w:lang w:bidi="fa-IR"/>
        </w:rPr>
      </w:pPr>
      <w:r>
        <w:rPr>
          <w:rtl/>
        </w:rPr>
        <w:t>(</w:t>
      </w:r>
      <w:r w:rsidRPr="008856D2">
        <w:rPr>
          <w:rtl/>
        </w:rPr>
        <w:t>1) سورة الإسراء</w:t>
      </w:r>
      <w:r>
        <w:rPr>
          <w:rtl/>
        </w:rPr>
        <w:t xml:space="preserve"> : </w:t>
      </w:r>
      <w:r w:rsidRPr="008856D2">
        <w:rPr>
          <w:rtl/>
        </w:rPr>
        <w:t>78.</w:t>
      </w:r>
    </w:p>
    <w:p w14:paraId="0CA4ADAE" w14:textId="77777777" w:rsidR="002A5FAD" w:rsidRDefault="002A5FAD" w:rsidP="002A5FAD">
      <w:pPr>
        <w:pStyle w:val="libNormal"/>
        <w:rPr>
          <w:rtl/>
        </w:rPr>
      </w:pPr>
      <w:r w:rsidRPr="002A5FAD">
        <w:rPr>
          <w:rStyle w:val="libNormalChar"/>
          <w:rtl/>
        </w:rPr>
        <w:br w:type="page"/>
      </w:r>
    </w:p>
    <w:p w14:paraId="53115B31" w14:textId="62240E9B" w:rsidR="00EE3516" w:rsidRPr="008856D2" w:rsidRDefault="00EE3516" w:rsidP="002A5FAD">
      <w:pPr>
        <w:pStyle w:val="libNormal"/>
        <w:rPr>
          <w:rtl/>
        </w:rPr>
      </w:pPr>
      <w:r w:rsidRPr="008856D2">
        <w:rPr>
          <w:rtl/>
        </w:rPr>
        <w:lastRenderedPageBreak/>
        <w:t>قلت جعلت فداك قد والله رغب</w:t>
      </w:r>
      <w:r w:rsidR="001B6ED5">
        <w:rPr>
          <w:rFonts w:hint="cs"/>
          <w:rtl/>
        </w:rPr>
        <w:t>ّ</w:t>
      </w:r>
      <w:r w:rsidRPr="008856D2">
        <w:rPr>
          <w:rtl/>
        </w:rPr>
        <w:t xml:space="preserve">تني في العمل وحثثتني عليه ولكن </w:t>
      </w:r>
      <w:r w:rsidR="003C3C5F">
        <w:rPr>
          <w:rtl/>
        </w:rPr>
        <w:t xml:space="preserve">أحبّ </w:t>
      </w:r>
      <w:r w:rsidRPr="008856D2">
        <w:rPr>
          <w:rtl/>
        </w:rPr>
        <w:t>أن أعلم كيف صرنا نحن اليوم أفضل أعم</w:t>
      </w:r>
      <w:r w:rsidR="004A12BC">
        <w:rPr>
          <w:rtl/>
        </w:rPr>
        <w:t xml:space="preserve">إلّا </w:t>
      </w:r>
      <w:r w:rsidRPr="008856D2">
        <w:rPr>
          <w:rtl/>
        </w:rPr>
        <w:t>من أصحاب الإمام الظاهر منكم في دولة ال</w:t>
      </w:r>
      <w:r w:rsidR="00D407B9">
        <w:rPr>
          <w:rtl/>
        </w:rPr>
        <w:t xml:space="preserve">حقَّ </w:t>
      </w:r>
      <w:r w:rsidRPr="008856D2">
        <w:rPr>
          <w:rtl/>
        </w:rPr>
        <w:t>ونحن على دين واحد ف</w:t>
      </w:r>
      <w:r w:rsidR="00B124C6">
        <w:rPr>
          <w:rtl/>
        </w:rPr>
        <w:t xml:space="preserve">قال : </w:t>
      </w:r>
      <w:r w:rsidRPr="008856D2">
        <w:rPr>
          <w:rtl/>
        </w:rPr>
        <w:t xml:space="preserve">إنكم سبقتموهم إلى الدخول في دين الله </w:t>
      </w:r>
      <w:r w:rsidR="00973D87">
        <w:rPr>
          <w:rtl/>
        </w:rPr>
        <w:t>عزَّ و</w:t>
      </w:r>
      <w:r w:rsidR="00161583">
        <w:rPr>
          <w:rtl/>
        </w:rPr>
        <w:t xml:space="preserve">جلّ </w:t>
      </w:r>
      <w:r w:rsidRPr="008856D2">
        <w:rPr>
          <w:rtl/>
        </w:rPr>
        <w:t>وإلى الصلاة والصوم والحج وإلى كل</w:t>
      </w:r>
      <w:r w:rsidR="001B6ED5">
        <w:rPr>
          <w:rFonts w:hint="cs"/>
          <w:rtl/>
        </w:rPr>
        <w:t>ّ</w:t>
      </w:r>
      <w:r w:rsidRPr="008856D2">
        <w:rPr>
          <w:rtl/>
        </w:rPr>
        <w:t xml:space="preserve"> خير وفقه وإلى عبادة الله </w:t>
      </w:r>
      <w:r w:rsidR="00973D87">
        <w:rPr>
          <w:rtl/>
        </w:rPr>
        <w:t xml:space="preserve">عزَّ </w:t>
      </w:r>
      <w:r w:rsidRPr="008856D2">
        <w:rPr>
          <w:rtl/>
        </w:rPr>
        <w:t>ذكره سرا</w:t>
      </w:r>
      <w:r w:rsidR="001B6ED5">
        <w:rPr>
          <w:rFonts w:hint="cs"/>
          <w:rtl/>
        </w:rPr>
        <w:t>ً</w:t>
      </w:r>
      <w:r w:rsidRPr="008856D2">
        <w:rPr>
          <w:rtl/>
        </w:rPr>
        <w:t xml:space="preserve"> من عدوكم مع إمامكم المستتر مطيعين له صابرين معه منتظرين لدولة ال</w:t>
      </w:r>
      <w:r w:rsidR="00D407B9">
        <w:rPr>
          <w:rtl/>
        </w:rPr>
        <w:t xml:space="preserve">حقَّ </w:t>
      </w:r>
      <w:r w:rsidRPr="008856D2">
        <w:rPr>
          <w:rtl/>
        </w:rPr>
        <w:t xml:space="preserve">خائفين على إمامكم وأنفسكم من الملوك الظلمة تنتظرون إلى </w:t>
      </w:r>
      <w:r w:rsidR="00D407B9">
        <w:rPr>
          <w:rtl/>
        </w:rPr>
        <w:t xml:space="preserve">حقَّ </w:t>
      </w:r>
      <w:r w:rsidRPr="008856D2">
        <w:rPr>
          <w:rtl/>
        </w:rPr>
        <w:t>إمامكم وحقوقكم</w:t>
      </w:r>
    </w:p>
    <w:p w14:paraId="5BE44595" w14:textId="067C46F7" w:rsidR="00EE3516" w:rsidRPr="00324B78" w:rsidRDefault="00201378" w:rsidP="006F7B8D">
      <w:pPr>
        <w:pStyle w:val="libLine"/>
        <w:rPr>
          <w:rtl/>
        </w:rPr>
      </w:pPr>
      <w:r>
        <w:rPr>
          <w:rFonts w:hint="cs"/>
          <w:rtl/>
        </w:rPr>
        <w:t>________________________________________________________</w:t>
      </w:r>
    </w:p>
    <w:p w14:paraId="5F4E5CB6" w14:textId="23A49DA0" w:rsidR="00EE3516" w:rsidRDefault="00EE3516" w:rsidP="0082023E">
      <w:pPr>
        <w:pStyle w:val="libNormal0"/>
        <w:rPr>
          <w:rtl/>
        </w:rPr>
      </w:pPr>
      <w:r w:rsidRPr="008856D2">
        <w:rPr>
          <w:rtl/>
        </w:rPr>
        <w:t>ات</w:t>
      </w:r>
      <w:r w:rsidR="00E758D8">
        <w:rPr>
          <w:rFonts w:hint="cs"/>
          <w:rtl/>
        </w:rPr>
        <w:t>ّ</w:t>
      </w:r>
      <w:r w:rsidRPr="008856D2">
        <w:rPr>
          <w:rtl/>
        </w:rPr>
        <w:t>سع فاستعمل لزيادة غير محصورة في عدد</w:t>
      </w:r>
      <w:r>
        <w:rPr>
          <w:rtl/>
        </w:rPr>
        <w:t xml:space="preserve"> « </w:t>
      </w:r>
      <w:r w:rsidRPr="008856D2">
        <w:rPr>
          <w:rtl/>
        </w:rPr>
        <w:t>إن</w:t>
      </w:r>
      <w:r w:rsidR="00E758D8">
        <w:rPr>
          <w:rFonts w:hint="cs"/>
          <w:rtl/>
        </w:rPr>
        <w:t>ّ</w:t>
      </w:r>
      <w:r w:rsidRPr="008856D2">
        <w:rPr>
          <w:rtl/>
        </w:rPr>
        <w:t xml:space="preserve"> الله</w:t>
      </w:r>
      <w:r>
        <w:rPr>
          <w:rtl/>
        </w:rPr>
        <w:t xml:space="preserve"> » </w:t>
      </w:r>
      <w:r w:rsidRPr="008856D2">
        <w:rPr>
          <w:rtl/>
        </w:rPr>
        <w:t>استيناف بياني</w:t>
      </w:r>
      <w:r w:rsidR="00E758D8">
        <w:rPr>
          <w:rFonts w:hint="cs"/>
          <w:rtl/>
        </w:rPr>
        <w:t>ّ</w:t>
      </w:r>
      <w:r w:rsidRPr="008856D2">
        <w:rPr>
          <w:rtl/>
        </w:rPr>
        <w:t xml:space="preserve"> والحث</w:t>
      </w:r>
      <w:r w:rsidR="00E758D8">
        <w:rPr>
          <w:rFonts w:hint="cs"/>
          <w:rtl/>
        </w:rPr>
        <w:t>ّ</w:t>
      </w:r>
      <w:r>
        <w:rPr>
          <w:rtl/>
        </w:rPr>
        <w:t xml:space="preserve"> : </w:t>
      </w:r>
      <w:r w:rsidRPr="008856D2">
        <w:rPr>
          <w:rtl/>
        </w:rPr>
        <w:t>الحض</w:t>
      </w:r>
      <w:r w:rsidR="00E758D8">
        <w:rPr>
          <w:rFonts w:hint="cs"/>
          <w:rtl/>
        </w:rPr>
        <w:t>ّ</w:t>
      </w:r>
      <w:r w:rsidRPr="008856D2">
        <w:rPr>
          <w:rtl/>
        </w:rPr>
        <w:t xml:space="preserve"> والتحريص.</w:t>
      </w:r>
    </w:p>
    <w:p w14:paraId="5C47AE6C" w14:textId="51E17C60" w:rsidR="00EE3516" w:rsidRPr="008856D2" w:rsidRDefault="00EE3516" w:rsidP="00571CFD">
      <w:pPr>
        <w:pStyle w:val="libNormal"/>
        <w:rPr>
          <w:rtl/>
        </w:rPr>
      </w:pPr>
      <w:r>
        <w:rPr>
          <w:rtl/>
        </w:rPr>
        <w:t xml:space="preserve">« </w:t>
      </w:r>
      <w:r w:rsidRPr="004A3B67">
        <w:rPr>
          <w:rtl/>
        </w:rPr>
        <w:t>ف</w:t>
      </w:r>
      <w:r w:rsidR="00B124C6">
        <w:rPr>
          <w:rtl/>
        </w:rPr>
        <w:t xml:space="preserve">قال : </w:t>
      </w:r>
      <w:r w:rsidRPr="004A3B67">
        <w:rPr>
          <w:rtl/>
        </w:rPr>
        <w:t>إن</w:t>
      </w:r>
      <w:r w:rsidR="00E758D8">
        <w:rPr>
          <w:rFonts w:hint="cs"/>
          <w:rtl/>
        </w:rPr>
        <w:t>ّ</w:t>
      </w:r>
      <w:r w:rsidRPr="004A3B67">
        <w:rPr>
          <w:rtl/>
        </w:rPr>
        <w:t>كم سبقتموهم</w:t>
      </w:r>
      <w:r>
        <w:rPr>
          <w:rtl/>
        </w:rPr>
        <w:t xml:space="preserve"> » </w:t>
      </w:r>
      <w:r w:rsidRPr="008856D2">
        <w:rPr>
          <w:rtl/>
        </w:rPr>
        <w:t xml:space="preserve">يمكن إرجاع الوجوه التي أومأ </w:t>
      </w:r>
      <w:r w:rsidRPr="00940F9D">
        <w:rPr>
          <w:rStyle w:val="libAlaemChar"/>
          <w:rtl/>
        </w:rPr>
        <w:t>عليه‌السلام</w:t>
      </w:r>
      <w:r w:rsidRPr="008856D2">
        <w:rPr>
          <w:rtl/>
        </w:rPr>
        <w:t xml:space="preserve"> إليها في تلك الفقرات إلى ثمانية أسباب</w:t>
      </w:r>
      <w:r>
        <w:rPr>
          <w:rtl/>
        </w:rPr>
        <w:t xml:space="preserve"> : </w:t>
      </w:r>
    </w:p>
    <w:p w14:paraId="44FB4C30" w14:textId="683385E7" w:rsidR="00EE3516" w:rsidRPr="008856D2" w:rsidRDefault="004A12BC" w:rsidP="00571CFD">
      <w:pPr>
        <w:pStyle w:val="libNormal"/>
        <w:rPr>
          <w:rtl/>
          <w:lang w:bidi="fa-IR"/>
        </w:rPr>
      </w:pPr>
      <w:r>
        <w:rPr>
          <w:rtl/>
          <w:lang w:bidi="fa-IR"/>
        </w:rPr>
        <w:t xml:space="preserve">الأوّل </w:t>
      </w:r>
      <w:r w:rsidR="00EE3516">
        <w:rPr>
          <w:rtl/>
          <w:lang w:bidi="fa-IR"/>
        </w:rPr>
        <w:t xml:space="preserve">: </w:t>
      </w:r>
      <w:r w:rsidR="00EE3516" w:rsidRPr="008856D2">
        <w:rPr>
          <w:rtl/>
          <w:lang w:bidi="fa-IR"/>
        </w:rPr>
        <w:t>سبقهم بالإيمان بالله وبرسوله</w:t>
      </w:r>
      <w:r w:rsidR="00EE3516">
        <w:rPr>
          <w:rtl/>
          <w:lang w:bidi="fa-IR"/>
        </w:rPr>
        <w:t xml:space="preserve"> ، </w:t>
      </w:r>
      <w:r w:rsidR="00EE3516" w:rsidRPr="008856D2">
        <w:rPr>
          <w:rtl/>
          <w:lang w:bidi="fa-IR"/>
        </w:rPr>
        <w:t>والدخول في دين الله والإقرار به</w:t>
      </w:r>
      <w:r w:rsidR="00EE3516">
        <w:rPr>
          <w:rtl/>
          <w:lang w:bidi="fa-IR"/>
        </w:rPr>
        <w:t xml:space="preserve"> ، </w:t>
      </w:r>
      <w:r w:rsidR="00EE3516" w:rsidRPr="008856D2">
        <w:rPr>
          <w:rtl/>
          <w:lang w:bidi="fa-IR"/>
        </w:rPr>
        <w:t>والسابقون أفضل من اللاحقين لقوله تعالى</w:t>
      </w:r>
      <w:r w:rsidR="00EE3516">
        <w:rPr>
          <w:rtl/>
          <w:lang w:bidi="fa-IR"/>
        </w:rPr>
        <w:t xml:space="preserve"> : </w:t>
      </w:r>
      <w:r w:rsidR="00EE3516">
        <w:rPr>
          <w:rtl/>
        </w:rPr>
        <w:t xml:space="preserve">« </w:t>
      </w:r>
      <w:r w:rsidR="00EE3516" w:rsidRPr="00571CFD">
        <w:rPr>
          <w:rStyle w:val="libAieChar"/>
          <w:rtl/>
        </w:rPr>
        <w:t xml:space="preserve">وَالسَّابِقُونَ السَّابِقُونَ أُولئِكَ الْمُقَرَّبُونَ </w:t>
      </w:r>
      <w:r w:rsidR="00EE3516">
        <w:rPr>
          <w:rtl/>
        </w:rPr>
        <w:t xml:space="preserve">» </w:t>
      </w:r>
      <w:r w:rsidR="00EE3516" w:rsidRPr="00183202">
        <w:rPr>
          <w:rStyle w:val="libFootnotenumChar"/>
          <w:rtl/>
        </w:rPr>
        <w:t>(1)</w:t>
      </w:r>
      <w:r w:rsidR="00EE3516">
        <w:rPr>
          <w:rtl/>
        </w:rPr>
        <w:t xml:space="preserve"> « </w:t>
      </w:r>
      <w:r w:rsidR="00EE3516" w:rsidRPr="00571CFD">
        <w:rPr>
          <w:rStyle w:val="libAieChar"/>
          <w:rtl/>
        </w:rPr>
        <w:t xml:space="preserve">وَالسَّابِقُونَ الْأَوَّلُونَ مِنَ الْمُهاجِرِينَ وَالْأَنْصارِ </w:t>
      </w:r>
      <w:r w:rsidR="00EE3516">
        <w:rPr>
          <w:rtl/>
        </w:rPr>
        <w:t xml:space="preserve">» </w:t>
      </w:r>
      <w:r w:rsidR="00EE3516" w:rsidRPr="00183202">
        <w:rPr>
          <w:rStyle w:val="libFootnotenumChar"/>
          <w:rtl/>
        </w:rPr>
        <w:t>(2)</w:t>
      </w:r>
      <w:r w:rsidR="00EE3516" w:rsidRPr="008856D2">
        <w:rPr>
          <w:rtl/>
          <w:lang w:bidi="fa-IR"/>
        </w:rPr>
        <w:t xml:space="preserve"> و</w:t>
      </w:r>
      <w:r w:rsidR="00B124C6">
        <w:rPr>
          <w:rtl/>
          <w:lang w:bidi="fa-IR"/>
        </w:rPr>
        <w:t xml:space="preserve">قال : </w:t>
      </w:r>
      <w:r w:rsidR="00EE3516" w:rsidRPr="00940F9D">
        <w:rPr>
          <w:rStyle w:val="libAlaemChar"/>
          <w:rtl/>
        </w:rPr>
        <w:t>عليه‌السلام</w:t>
      </w:r>
      <w:r w:rsidR="00EE3516">
        <w:rPr>
          <w:rtl/>
          <w:lang w:bidi="fa-IR"/>
        </w:rPr>
        <w:t xml:space="preserve"> : </w:t>
      </w:r>
      <w:r w:rsidR="00EE3516" w:rsidRPr="008856D2">
        <w:rPr>
          <w:rtl/>
          <w:lang w:bidi="fa-IR"/>
        </w:rPr>
        <w:t>لن تل</w:t>
      </w:r>
      <w:r w:rsidR="00D407B9">
        <w:rPr>
          <w:rtl/>
          <w:lang w:bidi="fa-IR"/>
        </w:rPr>
        <w:t xml:space="preserve">حقَّ </w:t>
      </w:r>
      <w:r w:rsidR="00EE3516" w:rsidRPr="008856D2">
        <w:rPr>
          <w:rtl/>
          <w:lang w:bidi="fa-IR"/>
        </w:rPr>
        <w:t>أواخر هذه الأمة أوائلها</w:t>
      </w:r>
      <w:r w:rsidR="00EE3516">
        <w:rPr>
          <w:rtl/>
          <w:lang w:bidi="fa-IR"/>
        </w:rPr>
        <w:t xml:space="preserve"> ، </w:t>
      </w:r>
      <w:r w:rsidR="00EE3516" w:rsidRPr="008856D2">
        <w:rPr>
          <w:rtl/>
          <w:lang w:bidi="fa-IR"/>
        </w:rPr>
        <w:t>و</w:t>
      </w:r>
      <w:r w:rsidR="00C96129">
        <w:rPr>
          <w:rtl/>
          <w:lang w:bidi="fa-IR"/>
        </w:rPr>
        <w:t xml:space="preserve">أيضاً </w:t>
      </w:r>
      <w:r w:rsidR="00EE3516">
        <w:rPr>
          <w:rtl/>
          <w:lang w:bidi="fa-IR"/>
        </w:rPr>
        <w:t xml:space="preserve">: </w:t>
      </w:r>
      <w:r w:rsidR="00EE3516" w:rsidRPr="008856D2">
        <w:rPr>
          <w:rtl/>
          <w:lang w:bidi="fa-IR"/>
        </w:rPr>
        <w:t>لإيمانهم مدخل في أيمان اللاحقين وهم الحافظون للعلوم والآثار لهم.</w:t>
      </w:r>
    </w:p>
    <w:p w14:paraId="77A696F0" w14:textId="541FA245" w:rsidR="00EE3516" w:rsidRPr="008856D2" w:rsidRDefault="00EE3516" w:rsidP="00571CFD">
      <w:pPr>
        <w:pStyle w:val="libNormal"/>
        <w:rPr>
          <w:rtl/>
        </w:rPr>
      </w:pPr>
      <w:r w:rsidRPr="008856D2">
        <w:rPr>
          <w:rtl/>
        </w:rPr>
        <w:t>الثاني</w:t>
      </w:r>
      <w:r>
        <w:rPr>
          <w:rtl/>
        </w:rPr>
        <w:t xml:space="preserve"> : </w:t>
      </w:r>
      <w:r w:rsidRPr="008856D2">
        <w:rPr>
          <w:rtl/>
        </w:rPr>
        <w:t>سبقهم إلى العمل بالأحكام مثل الصلاة والصوم والحج وغيرها من الخيرات على الوجوه المذكورة في الأو</w:t>
      </w:r>
      <w:r w:rsidR="00E758D8">
        <w:rPr>
          <w:rFonts w:hint="cs"/>
          <w:rtl/>
        </w:rPr>
        <w:t>ّ</w:t>
      </w:r>
      <w:r w:rsidRPr="008856D2">
        <w:rPr>
          <w:rtl/>
        </w:rPr>
        <w:t>ل.</w:t>
      </w:r>
    </w:p>
    <w:p w14:paraId="4CF97CA8" w14:textId="026157F3" w:rsidR="00EE3516" w:rsidRPr="008856D2" w:rsidRDefault="00EE3516" w:rsidP="00571CFD">
      <w:pPr>
        <w:pStyle w:val="libNormal"/>
        <w:rPr>
          <w:rtl/>
        </w:rPr>
      </w:pPr>
      <w:r w:rsidRPr="008856D2">
        <w:rPr>
          <w:rtl/>
        </w:rPr>
        <w:t>الثالث</w:t>
      </w:r>
      <w:r>
        <w:rPr>
          <w:rtl/>
        </w:rPr>
        <w:t xml:space="preserve"> : </w:t>
      </w:r>
      <w:r w:rsidRPr="008856D2">
        <w:rPr>
          <w:rtl/>
        </w:rPr>
        <w:t>عبادتهم سر</w:t>
      </w:r>
      <w:r w:rsidR="00E758D8">
        <w:rPr>
          <w:rFonts w:hint="cs"/>
          <w:rtl/>
        </w:rPr>
        <w:t>ّ</w:t>
      </w:r>
      <w:r w:rsidRPr="008856D2">
        <w:rPr>
          <w:rtl/>
        </w:rPr>
        <w:t>ا</w:t>
      </w:r>
      <w:r w:rsidR="00E758D8">
        <w:rPr>
          <w:rFonts w:hint="cs"/>
          <w:rtl/>
        </w:rPr>
        <w:t>ً</w:t>
      </w:r>
      <w:r w:rsidRPr="008856D2">
        <w:rPr>
          <w:rtl/>
        </w:rPr>
        <w:t xml:space="preserve"> مع الإمام المستتر وطاعته لذلك خوفا</w:t>
      </w:r>
      <w:r w:rsidR="00E758D8">
        <w:rPr>
          <w:rFonts w:hint="cs"/>
          <w:rtl/>
        </w:rPr>
        <w:t>ً</w:t>
      </w:r>
      <w:r w:rsidRPr="008856D2">
        <w:rPr>
          <w:rtl/>
        </w:rPr>
        <w:t xml:space="preserve"> من الأعداء.</w:t>
      </w:r>
    </w:p>
    <w:p w14:paraId="1A302275" w14:textId="77777777" w:rsidR="00EE3516" w:rsidRPr="008856D2" w:rsidRDefault="00EE3516" w:rsidP="00571CFD">
      <w:pPr>
        <w:pStyle w:val="libNormal"/>
        <w:rPr>
          <w:rtl/>
        </w:rPr>
      </w:pPr>
      <w:r w:rsidRPr="008856D2">
        <w:rPr>
          <w:rtl/>
        </w:rPr>
        <w:t>الرابع</w:t>
      </w:r>
      <w:r>
        <w:rPr>
          <w:rtl/>
        </w:rPr>
        <w:t xml:space="preserve"> : </w:t>
      </w:r>
      <w:r w:rsidRPr="008856D2">
        <w:rPr>
          <w:rtl/>
        </w:rPr>
        <w:t>صبرهم مع الإمام المستتر في الشدائد.</w:t>
      </w:r>
    </w:p>
    <w:p w14:paraId="43A6ABC9" w14:textId="1EE127AE" w:rsidR="00EE3516" w:rsidRPr="008856D2" w:rsidRDefault="00EE3516" w:rsidP="00571CFD">
      <w:pPr>
        <w:pStyle w:val="libNormal"/>
        <w:rPr>
          <w:rtl/>
        </w:rPr>
      </w:pPr>
      <w:r w:rsidRPr="008856D2">
        <w:rPr>
          <w:rtl/>
        </w:rPr>
        <w:t>الخامس</w:t>
      </w:r>
      <w:r>
        <w:rPr>
          <w:rtl/>
        </w:rPr>
        <w:t xml:space="preserve"> : </w:t>
      </w:r>
      <w:r w:rsidRPr="008856D2">
        <w:rPr>
          <w:rtl/>
        </w:rPr>
        <w:t>انتظارهم لظهور دولة ال</w:t>
      </w:r>
      <w:r w:rsidR="00D407B9">
        <w:rPr>
          <w:rtl/>
        </w:rPr>
        <w:t xml:space="preserve">حقَّ </w:t>
      </w:r>
      <w:r w:rsidRPr="008856D2">
        <w:rPr>
          <w:rtl/>
        </w:rPr>
        <w:t>وهو عبادة.</w:t>
      </w:r>
    </w:p>
    <w:p w14:paraId="6C190A38" w14:textId="77777777" w:rsidR="00EE3516" w:rsidRPr="008856D2" w:rsidRDefault="00EE3516" w:rsidP="00571CFD">
      <w:pPr>
        <w:pStyle w:val="libNormal"/>
        <w:rPr>
          <w:rtl/>
        </w:rPr>
      </w:pPr>
      <w:r w:rsidRPr="008856D2">
        <w:rPr>
          <w:rtl/>
        </w:rPr>
        <w:t>السادس</w:t>
      </w:r>
      <w:r>
        <w:rPr>
          <w:rtl/>
        </w:rPr>
        <w:t xml:space="preserve"> : </w:t>
      </w:r>
      <w:r w:rsidRPr="008856D2">
        <w:rPr>
          <w:rtl/>
        </w:rPr>
        <w:t>خوفهم على إمامهم وأنفسهم من الملوك وخلفاء الجور وبغيهم وعداوتهم.</w:t>
      </w:r>
    </w:p>
    <w:p w14:paraId="17A9FC22" w14:textId="77777777" w:rsidR="00EE3516" w:rsidRPr="008856D2" w:rsidRDefault="00EE3516" w:rsidP="006F7B8D">
      <w:pPr>
        <w:pStyle w:val="libLine"/>
        <w:rPr>
          <w:rtl/>
        </w:rPr>
      </w:pPr>
      <w:r w:rsidRPr="008856D2">
        <w:rPr>
          <w:rtl/>
        </w:rPr>
        <w:t>__________________</w:t>
      </w:r>
    </w:p>
    <w:p w14:paraId="6F3A6C81" w14:textId="77777777" w:rsidR="00EE3516" w:rsidRPr="008856D2" w:rsidRDefault="00EE3516" w:rsidP="005A0345">
      <w:pPr>
        <w:pStyle w:val="libFootnote0"/>
        <w:rPr>
          <w:rtl/>
          <w:lang w:bidi="fa-IR"/>
        </w:rPr>
      </w:pPr>
      <w:r>
        <w:rPr>
          <w:rtl/>
        </w:rPr>
        <w:t>(</w:t>
      </w:r>
      <w:r w:rsidRPr="008856D2">
        <w:rPr>
          <w:rtl/>
        </w:rPr>
        <w:t>1) سورة الواقعة</w:t>
      </w:r>
      <w:r>
        <w:rPr>
          <w:rtl/>
        </w:rPr>
        <w:t xml:space="preserve"> : </w:t>
      </w:r>
      <w:r w:rsidRPr="008856D2">
        <w:rPr>
          <w:rtl/>
        </w:rPr>
        <w:t>10.</w:t>
      </w:r>
    </w:p>
    <w:p w14:paraId="2F618DFF" w14:textId="77777777" w:rsidR="00EE3516" w:rsidRPr="008856D2" w:rsidRDefault="00EE3516" w:rsidP="005A0345">
      <w:pPr>
        <w:pStyle w:val="libFootnote0"/>
        <w:rPr>
          <w:rtl/>
          <w:lang w:bidi="fa-IR"/>
        </w:rPr>
      </w:pPr>
      <w:r>
        <w:rPr>
          <w:rtl/>
        </w:rPr>
        <w:t>(</w:t>
      </w:r>
      <w:r w:rsidRPr="008856D2">
        <w:rPr>
          <w:rtl/>
        </w:rPr>
        <w:t>2) سورة التوبة</w:t>
      </w:r>
      <w:r>
        <w:rPr>
          <w:rtl/>
        </w:rPr>
        <w:t xml:space="preserve"> : </w:t>
      </w:r>
      <w:r w:rsidRPr="008856D2">
        <w:rPr>
          <w:rtl/>
        </w:rPr>
        <w:t>100.</w:t>
      </w:r>
    </w:p>
    <w:p w14:paraId="7BC453E5" w14:textId="77777777" w:rsidR="002A5FAD" w:rsidRDefault="002A5FAD" w:rsidP="002A5FAD">
      <w:pPr>
        <w:pStyle w:val="libNormal"/>
        <w:rPr>
          <w:rtl/>
        </w:rPr>
      </w:pPr>
      <w:r w:rsidRPr="002A5FAD">
        <w:rPr>
          <w:rStyle w:val="libNormalChar"/>
          <w:rtl/>
        </w:rPr>
        <w:br w:type="page"/>
      </w:r>
    </w:p>
    <w:p w14:paraId="4C91304D" w14:textId="6230AB05" w:rsidR="00EE3516" w:rsidRDefault="00EE3516" w:rsidP="002A5FAD">
      <w:pPr>
        <w:pStyle w:val="libNormal0"/>
        <w:rPr>
          <w:rtl/>
        </w:rPr>
      </w:pPr>
      <w:r w:rsidRPr="008856D2">
        <w:rPr>
          <w:rtl/>
        </w:rPr>
        <w:lastRenderedPageBreak/>
        <w:t>في أيدي الظلمة قد منعوكم ذلك واضطر</w:t>
      </w:r>
      <w:r w:rsidR="00E12F57">
        <w:rPr>
          <w:rFonts w:hint="cs"/>
          <w:rtl/>
        </w:rPr>
        <w:t>ّ</w:t>
      </w:r>
      <w:r w:rsidRPr="008856D2">
        <w:rPr>
          <w:rtl/>
        </w:rPr>
        <w:t>وكم إلى حرث الدنيا وطلب المعاش مع الصبر على دينكم وعبادتكم وطاعة إمامكم والخوف مع عدو</w:t>
      </w:r>
      <w:r w:rsidR="00E12F57">
        <w:rPr>
          <w:rFonts w:hint="cs"/>
          <w:rtl/>
        </w:rPr>
        <w:t>ّ</w:t>
      </w:r>
      <w:r w:rsidRPr="008856D2">
        <w:rPr>
          <w:rtl/>
        </w:rPr>
        <w:t xml:space="preserve">كم </w:t>
      </w:r>
      <w:r w:rsidR="00E12F57">
        <w:rPr>
          <w:rFonts w:hint="cs"/>
          <w:rtl/>
        </w:rPr>
        <w:t xml:space="preserve">، </w:t>
      </w:r>
      <w:r w:rsidRPr="008856D2">
        <w:rPr>
          <w:rtl/>
        </w:rPr>
        <w:t xml:space="preserve">فبذلك ضاعف الله </w:t>
      </w:r>
      <w:r w:rsidR="00973D87">
        <w:rPr>
          <w:rtl/>
        </w:rPr>
        <w:t>عزَّ و</w:t>
      </w:r>
      <w:r w:rsidR="00161583">
        <w:rPr>
          <w:rtl/>
        </w:rPr>
        <w:t xml:space="preserve">جلّ </w:t>
      </w:r>
      <w:r w:rsidRPr="008856D2">
        <w:rPr>
          <w:rtl/>
        </w:rPr>
        <w:t>لكم الأعمال فهنيئا لكم</w:t>
      </w:r>
      <w:r>
        <w:rPr>
          <w:rFonts w:hint="cs"/>
          <w:rtl/>
        </w:rPr>
        <w:t>.</w:t>
      </w:r>
    </w:p>
    <w:p w14:paraId="78F6CA71" w14:textId="1FCB3446" w:rsidR="00EE3516" w:rsidRPr="008856D2" w:rsidRDefault="00EE3516" w:rsidP="00571CFD">
      <w:pPr>
        <w:pStyle w:val="libNormal"/>
        <w:rPr>
          <w:rtl/>
        </w:rPr>
      </w:pPr>
      <w:r w:rsidRPr="008856D2">
        <w:rPr>
          <w:rtl/>
        </w:rPr>
        <w:t>قلت جعلت فداك فما ترى إذا أن نكون من أصحاب القائم ويظهر ال</w:t>
      </w:r>
      <w:r w:rsidR="00E758D8">
        <w:rPr>
          <w:rtl/>
        </w:rPr>
        <w:t>حقّ</w:t>
      </w:r>
      <w:r w:rsidR="00E758D8">
        <w:rPr>
          <w:rFonts w:hint="cs"/>
          <w:rtl/>
        </w:rPr>
        <w:t>ُ</w:t>
      </w:r>
      <w:r w:rsidR="00D407B9">
        <w:rPr>
          <w:rtl/>
        </w:rPr>
        <w:t xml:space="preserve"> </w:t>
      </w:r>
      <w:r w:rsidRPr="008856D2">
        <w:rPr>
          <w:rtl/>
        </w:rPr>
        <w:t>ونحن اليوم في إمامتك وطاعتك أفضل أعم</w:t>
      </w:r>
      <w:r w:rsidR="00E758D8">
        <w:rPr>
          <w:rFonts w:hint="cs"/>
          <w:rtl/>
        </w:rPr>
        <w:t>ا</w:t>
      </w:r>
      <w:r w:rsidR="00E758D8">
        <w:rPr>
          <w:rtl/>
        </w:rPr>
        <w:t>ل</w:t>
      </w:r>
      <w:r w:rsidR="004A12BC">
        <w:rPr>
          <w:rtl/>
        </w:rPr>
        <w:t>ا</w:t>
      </w:r>
      <w:r w:rsidR="00E758D8">
        <w:rPr>
          <w:rFonts w:hint="cs"/>
          <w:rtl/>
        </w:rPr>
        <w:t>ً</w:t>
      </w:r>
      <w:r w:rsidR="004A12BC">
        <w:rPr>
          <w:rtl/>
        </w:rPr>
        <w:t xml:space="preserve"> </w:t>
      </w:r>
      <w:r w:rsidRPr="008856D2">
        <w:rPr>
          <w:rtl/>
        </w:rPr>
        <w:t>من أصحاب دول</w:t>
      </w:r>
      <w:r>
        <w:rPr>
          <w:rtl/>
        </w:rPr>
        <w:t>ة ال</w:t>
      </w:r>
      <w:r w:rsidR="00D407B9">
        <w:rPr>
          <w:rtl/>
        </w:rPr>
        <w:t xml:space="preserve">حقَّ </w:t>
      </w:r>
      <w:r>
        <w:rPr>
          <w:rtl/>
        </w:rPr>
        <w:t>والعدل ف</w:t>
      </w:r>
      <w:r w:rsidR="00B124C6">
        <w:rPr>
          <w:rtl/>
        </w:rPr>
        <w:t xml:space="preserve">قال : </w:t>
      </w:r>
      <w:r>
        <w:rPr>
          <w:rtl/>
        </w:rPr>
        <w:t>سبحان الله أ</w:t>
      </w:r>
      <w:r w:rsidRPr="008856D2">
        <w:rPr>
          <w:rtl/>
        </w:rPr>
        <w:t>ما تحبون أن يظهر الله تبارك وتعالى ال</w:t>
      </w:r>
      <w:r w:rsidR="00D407B9">
        <w:rPr>
          <w:rtl/>
        </w:rPr>
        <w:t xml:space="preserve">حقَّ </w:t>
      </w:r>
      <w:r w:rsidRPr="008856D2">
        <w:rPr>
          <w:rtl/>
        </w:rPr>
        <w:t>والعدل في البلاد ويجمع الله</w:t>
      </w:r>
    </w:p>
    <w:p w14:paraId="2EC15467" w14:textId="6D7E2036" w:rsidR="00EE3516" w:rsidRPr="00324B78" w:rsidRDefault="00201378" w:rsidP="006F7B8D">
      <w:pPr>
        <w:pStyle w:val="libLine"/>
        <w:rPr>
          <w:rtl/>
        </w:rPr>
      </w:pPr>
      <w:r>
        <w:rPr>
          <w:rFonts w:hint="cs"/>
          <w:rtl/>
        </w:rPr>
        <w:t>________________________________________________________</w:t>
      </w:r>
    </w:p>
    <w:p w14:paraId="49CFB6EE" w14:textId="04EA7255" w:rsidR="00EE3516" w:rsidRPr="008856D2" w:rsidRDefault="00EE3516" w:rsidP="00571CFD">
      <w:pPr>
        <w:pStyle w:val="libNormal"/>
        <w:rPr>
          <w:rtl/>
        </w:rPr>
      </w:pPr>
      <w:r w:rsidRPr="008856D2">
        <w:rPr>
          <w:rtl/>
        </w:rPr>
        <w:t>السابع</w:t>
      </w:r>
      <w:r>
        <w:rPr>
          <w:rtl/>
        </w:rPr>
        <w:t xml:space="preserve"> : </w:t>
      </w:r>
      <w:r w:rsidRPr="008856D2">
        <w:rPr>
          <w:rtl/>
        </w:rPr>
        <w:t>نظرهم نظر تأس</w:t>
      </w:r>
      <w:r w:rsidR="00E12F57">
        <w:rPr>
          <w:rFonts w:hint="cs"/>
          <w:rtl/>
        </w:rPr>
        <w:t>ّ</w:t>
      </w:r>
      <w:r w:rsidRPr="008856D2">
        <w:rPr>
          <w:rtl/>
        </w:rPr>
        <w:t>ف وتح</w:t>
      </w:r>
      <w:r w:rsidR="00FA108B">
        <w:rPr>
          <w:rtl/>
        </w:rPr>
        <w:t xml:space="preserve">سرّ </w:t>
      </w:r>
      <w:r w:rsidRPr="008856D2">
        <w:rPr>
          <w:rtl/>
        </w:rPr>
        <w:t xml:space="preserve">إلى </w:t>
      </w:r>
      <w:r w:rsidR="00D407B9">
        <w:rPr>
          <w:rtl/>
        </w:rPr>
        <w:t xml:space="preserve">حقَّ </w:t>
      </w:r>
      <w:r w:rsidRPr="008856D2">
        <w:rPr>
          <w:rtl/>
        </w:rPr>
        <w:t>إمامهم وهو الإمامة والفيء والخمس</w:t>
      </w:r>
      <w:r>
        <w:rPr>
          <w:rtl/>
        </w:rPr>
        <w:t xml:space="preserve"> ، </w:t>
      </w:r>
      <w:r w:rsidRPr="008856D2">
        <w:rPr>
          <w:rtl/>
        </w:rPr>
        <w:t>وحقوقهم وهي الزكاة والخراج وما غصبوا من الشيعة في أيدي الظلمة الغاصبين الذين منعوهم عن التصر</w:t>
      </w:r>
      <w:r w:rsidR="00E12F57">
        <w:rPr>
          <w:rFonts w:hint="cs"/>
          <w:rtl/>
        </w:rPr>
        <w:t>ّ</w:t>
      </w:r>
      <w:r w:rsidRPr="008856D2">
        <w:rPr>
          <w:rtl/>
        </w:rPr>
        <w:t>ف فيها وأحوجوهم إلى حرث الدنيا وكسبها وطلب المعاش من وجوه شاق</w:t>
      </w:r>
      <w:r w:rsidR="00E12F57">
        <w:rPr>
          <w:rFonts w:hint="cs"/>
          <w:rtl/>
        </w:rPr>
        <w:t>ّ</w:t>
      </w:r>
      <w:r w:rsidRPr="008856D2">
        <w:rPr>
          <w:rtl/>
        </w:rPr>
        <w:t>ة شديدة.</w:t>
      </w:r>
    </w:p>
    <w:p w14:paraId="40A99530" w14:textId="30813822" w:rsidR="00EE3516" w:rsidRDefault="00EE3516" w:rsidP="00571CFD">
      <w:pPr>
        <w:pStyle w:val="libNormal"/>
        <w:rPr>
          <w:rtl/>
        </w:rPr>
      </w:pPr>
      <w:r w:rsidRPr="008856D2">
        <w:rPr>
          <w:rtl/>
        </w:rPr>
        <w:t>الثامن</w:t>
      </w:r>
      <w:r>
        <w:rPr>
          <w:rtl/>
        </w:rPr>
        <w:t xml:space="preserve"> : </w:t>
      </w:r>
      <w:r w:rsidRPr="008856D2">
        <w:rPr>
          <w:rtl/>
        </w:rPr>
        <w:t>صبرهم مع تلك البلايا والمصائب على دينهم وعبادتهم وطاعة إمامهم والخوف من عدوهم قتلا</w:t>
      </w:r>
      <w:r w:rsidR="00E12F57">
        <w:rPr>
          <w:rFonts w:hint="cs"/>
          <w:rtl/>
        </w:rPr>
        <w:t>ً</w:t>
      </w:r>
      <w:r w:rsidRPr="008856D2">
        <w:rPr>
          <w:rtl/>
        </w:rPr>
        <w:t xml:space="preserve"> وأسرا</w:t>
      </w:r>
      <w:r w:rsidR="00E12F57">
        <w:rPr>
          <w:rFonts w:hint="cs"/>
          <w:rtl/>
        </w:rPr>
        <w:t>ً</w:t>
      </w:r>
      <w:r w:rsidRPr="008856D2">
        <w:rPr>
          <w:rtl/>
        </w:rPr>
        <w:t xml:space="preserve"> ونهبا وعرضا</w:t>
      </w:r>
      <w:r w:rsidR="00E12F57">
        <w:rPr>
          <w:rFonts w:hint="cs"/>
          <w:rtl/>
        </w:rPr>
        <w:t>ً</w:t>
      </w:r>
      <w:r w:rsidRPr="008856D2">
        <w:rPr>
          <w:rtl/>
        </w:rPr>
        <w:t xml:space="preserve"> وم</w:t>
      </w:r>
      <w:r w:rsidR="00E12F57">
        <w:rPr>
          <w:rFonts w:hint="cs"/>
          <w:rtl/>
        </w:rPr>
        <w:t>ا</w:t>
      </w:r>
      <w:r w:rsidR="00E12F57">
        <w:rPr>
          <w:rtl/>
        </w:rPr>
        <w:t>ل</w:t>
      </w:r>
      <w:r w:rsidR="004A12BC">
        <w:rPr>
          <w:rtl/>
        </w:rPr>
        <w:t>ا</w:t>
      </w:r>
      <w:r w:rsidR="00E12F57">
        <w:rPr>
          <w:rFonts w:hint="cs"/>
          <w:rtl/>
        </w:rPr>
        <w:t>ً</w:t>
      </w:r>
      <w:r w:rsidR="004A12BC">
        <w:rPr>
          <w:rtl/>
        </w:rPr>
        <w:t xml:space="preserve"> </w:t>
      </w:r>
      <w:r w:rsidRPr="008856D2">
        <w:rPr>
          <w:rtl/>
        </w:rPr>
        <w:t xml:space="preserve">وليس لأصحاب المهدي </w:t>
      </w:r>
      <w:r w:rsidRPr="00940F9D">
        <w:rPr>
          <w:rStyle w:val="libAlaemChar"/>
          <w:rtl/>
        </w:rPr>
        <w:t>عليه‌السلام</w:t>
      </w:r>
      <w:r w:rsidRPr="008856D2">
        <w:rPr>
          <w:rtl/>
        </w:rPr>
        <w:t xml:space="preserve"> ب</w:t>
      </w:r>
      <w:r w:rsidR="008A0BC3">
        <w:rPr>
          <w:rtl/>
        </w:rPr>
        <w:t xml:space="preserve">عدّ </w:t>
      </w:r>
      <w:r w:rsidRPr="008856D2">
        <w:rPr>
          <w:rtl/>
        </w:rPr>
        <w:t>ظهوره شيء من هذه الأمور</w:t>
      </w:r>
      <w:r>
        <w:rPr>
          <w:rtl/>
        </w:rPr>
        <w:t xml:space="preserve"> ، </w:t>
      </w:r>
      <w:r w:rsidRPr="008856D2">
        <w:rPr>
          <w:rtl/>
        </w:rPr>
        <w:t>وفي القاموس</w:t>
      </w:r>
      <w:r>
        <w:rPr>
          <w:rtl/>
        </w:rPr>
        <w:t xml:space="preserve"> : </w:t>
      </w:r>
      <w:r w:rsidRPr="008856D2">
        <w:rPr>
          <w:rtl/>
        </w:rPr>
        <w:t>الحرث</w:t>
      </w:r>
      <w:r>
        <w:rPr>
          <w:rtl/>
        </w:rPr>
        <w:t xml:space="preserve"> : </w:t>
      </w:r>
      <w:r w:rsidRPr="008856D2">
        <w:rPr>
          <w:rtl/>
        </w:rPr>
        <w:t>الكسب وجمع المال والزرع.</w:t>
      </w:r>
    </w:p>
    <w:p w14:paraId="44CD2C47" w14:textId="3CE705F5" w:rsidR="00EE3516" w:rsidRDefault="00EE3516" w:rsidP="00571CFD">
      <w:pPr>
        <w:pStyle w:val="libNormal"/>
        <w:rPr>
          <w:rtl/>
        </w:rPr>
      </w:pPr>
      <w:r>
        <w:rPr>
          <w:rtl/>
        </w:rPr>
        <w:t xml:space="preserve">« </w:t>
      </w:r>
      <w:r w:rsidRPr="004A3B67">
        <w:rPr>
          <w:rtl/>
        </w:rPr>
        <w:t>فهنيئا</w:t>
      </w:r>
      <w:r>
        <w:rPr>
          <w:rtl/>
        </w:rPr>
        <w:t xml:space="preserve"> » </w:t>
      </w:r>
      <w:r w:rsidRPr="008856D2">
        <w:rPr>
          <w:rtl/>
        </w:rPr>
        <w:t>قيل</w:t>
      </w:r>
      <w:r>
        <w:rPr>
          <w:rtl/>
        </w:rPr>
        <w:t xml:space="preserve"> : </w:t>
      </w:r>
      <w:r w:rsidRPr="008856D2">
        <w:rPr>
          <w:rtl/>
        </w:rPr>
        <w:t>منصوب على الإغراء</w:t>
      </w:r>
      <w:r>
        <w:rPr>
          <w:rtl/>
        </w:rPr>
        <w:t xml:space="preserve"> ، </w:t>
      </w:r>
      <w:r w:rsidRPr="008856D2">
        <w:rPr>
          <w:rtl/>
        </w:rPr>
        <w:t xml:space="preserve">أي أدركوا </w:t>
      </w:r>
      <w:r w:rsidR="00E12F57">
        <w:rPr>
          <w:rtl/>
        </w:rPr>
        <w:t xml:space="preserve">هنيئاً </w:t>
      </w:r>
      <w:r w:rsidRPr="008856D2">
        <w:rPr>
          <w:rtl/>
        </w:rPr>
        <w:t>أو بتقدير حرف النداء والهنيء</w:t>
      </w:r>
      <w:r>
        <w:rPr>
          <w:rtl/>
        </w:rPr>
        <w:t xml:space="preserve"> : </w:t>
      </w:r>
      <w:r w:rsidRPr="008856D2">
        <w:rPr>
          <w:rtl/>
        </w:rPr>
        <w:t>ما لا كدورة فيه من وجوه النفع</w:t>
      </w:r>
      <w:r>
        <w:rPr>
          <w:rtl/>
        </w:rPr>
        <w:t xml:space="preserve"> ، </w:t>
      </w:r>
      <w:r w:rsidRPr="008856D2">
        <w:rPr>
          <w:rtl/>
        </w:rPr>
        <w:t>وأقول</w:t>
      </w:r>
      <w:r>
        <w:rPr>
          <w:rtl/>
        </w:rPr>
        <w:t xml:space="preserve"> : </w:t>
      </w:r>
      <w:r w:rsidRPr="008856D2">
        <w:rPr>
          <w:rtl/>
        </w:rPr>
        <w:t xml:space="preserve">يحتمل أن يكون </w:t>
      </w:r>
      <w:r w:rsidR="00E12F57">
        <w:rPr>
          <w:rtl/>
        </w:rPr>
        <w:t xml:space="preserve">منصوباً </w:t>
      </w:r>
      <w:r w:rsidRPr="008856D2">
        <w:rPr>
          <w:rtl/>
        </w:rPr>
        <w:t xml:space="preserve">بعامل محذوف أي ليكن ثوابكم </w:t>
      </w:r>
      <w:r w:rsidR="00E12F57">
        <w:rPr>
          <w:rtl/>
        </w:rPr>
        <w:t xml:space="preserve">هنيئاً </w:t>
      </w:r>
      <w:r w:rsidRPr="008856D2">
        <w:rPr>
          <w:rtl/>
        </w:rPr>
        <w:t xml:space="preserve">لكم أو اطلبوا </w:t>
      </w:r>
      <w:r w:rsidR="00E12F57">
        <w:rPr>
          <w:rtl/>
        </w:rPr>
        <w:t xml:space="preserve">هنيئاً </w:t>
      </w:r>
      <w:r w:rsidRPr="008856D2">
        <w:rPr>
          <w:rtl/>
        </w:rPr>
        <w:t xml:space="preserve">لكم أو اطلبوا الثواب حالكونه </w:t>
      </w:r>
      <w:r w:rsidR="00E12F57">
        <w:rPr>
          <w:rtl/>
        </w:rPr>
        <w:t xml:space="preserve">هنيئاً </w:t>
      </w:r>
      <w:r w:rsidRPr="008856D2">
        <w:rPr>
          <w:rtl/>
        </w:rPr>
        <w:t>لكم</w:t>
      </w:r>
      <w:r>
        <w:rPr>
          <w:rtl/>
        </w:rPr>
        <w:t xml:space="preserve"> ، </w:t>
      </w:r>
      <w:r w:rsidRPr="008856D2">
        <w:rPr>
          <w:rtl/>
        </w:rPr>
        <w:t>وي</w:t>
      </w:r>
      <w:r w:rsidR="00B124C6">
        <w:rPr>
          <w:rtl/>
        </w:rPr>
        <w:t xml:space="preserve">قال : </w:t>
      </w:r>
      <w:r w:rsidRPr="008856D2">
        <w:rPr>
          <w:rtl/>
        </w:rPr>
        <w:t>لمن شرب الماء</w:t>
      </w:r>
      <w:r>
        <w:rPr>
          <w:rtl/>
        </w:rPr>
        <w:t xml:space="preserve"> : </w:t>
      </w:r>
      <w:r w:rsidR="00E12F57">
        <w:rPr>
          <w:rtl/>
        </w:rPr>
        <w:t xml:space="preserve">هنيئاً </w:t>
      </w:r>
      <w:r w:rsidRPr="008856D2">
        <w:rPr>
          <w:rtl/>
        </w:rPr>
        <w:t>مريئا</w:t>
      </w:r>
      <w:r w:rsidR="00E12F57">
        <w:rPr>
          <w:rFonts w:hint="cs"/>
          <w:rtl/>
        </w:rPr>
        <w:t>ً</w:t>
      </w:r>
      <w:r>
        <w:rPr>
          <w:rtl/>
        </w:rPr>
        <w:t xml:space="preserve"> ، </w:t>
      </w:r>
      <w:r w:rsidRPr="008856D2">
        <w:rPr>
          <w:rtl/>
        </w:rPr>
        <w:t>و</w:t>
      </w:r>
      <w:r w:rsidR="00B124C6">
        <w:rPr>
          <w:rtl/>
        </w:rPr>
        <w:t xml:space="preserve">قال : </w:t>
      </w:r>
      <w:r w:rsidRPr="008856D2">
        <w:rPr>
          <w:rtl/>
        </w:rPr>
        <w:t>تعالى</w:t>
      </w:r>
      <w:r>
        <w:rPr>
          <w:rtl/>
        </w:rPr>
        <w:t xml:space="preserve"> : « </w:t>
      </w:r>
      <w:r w:rsidRPr="00571CFD">
        <w:rPr>
          <w:rStyle w:val="libAieChar"/>
          <w:rtl/>
        </w:rPr>
        <w:t xml:space="preserve">فَكُلُوهُ </w:t>
      </w:r>
      <w:r w:rsidR="00E12F57">
        <w:rPr>
          <w:rStyle w:val="libAieChar"/>
          <w:rtl/>
        </w:rPr>
        <w:t xml:space="preserve">هنيئاً </w:t>
      </w:r>
      <w:r w:rsidRPr="00571CFD">
        <w:rPr>
          <w:rStyle w:val="libAieChar"/>
          <w:rtl/>
        </w:rPr>
        <w:t xml:space="preserve">مَرِيئاً </w:t>
      </w:r>
      <w:r>
        <w:rPr>
          <w:rtl/>
        </w:rPr>
        <w:t xml:space="preserve">» </w:t>
      </w:r>
      <w:r w:rsidRPr="00183202">
        <w:rPr>
          <w:rStyle w:val="libFootnotenumChar"/>
          <w:rtl/>
        </w:rPr>
        <w:t>(1)</w:t>
      </w:r>
      <w:r w:rsidRPr="008856D2">
        <w:rPr>
          <w:rtl/>
        </w:rPr>
        <w:t xml:space="preserve"> وكل ما يأتيك من غير تعب فهو هنيء.</w:t>
      </w:r>
    </w:p>
    <w:p w14:paraId="0E287178" w14:textId="7BC88982" w:rsidR="00EE3516" w:rsidRPr="008856D2" w:rsidRDefault="00EE3516" w:rsidP="00571CFD">
      <w:pPr>
        <w:pStyle w:val="libNormal"/>
        <w:rPr>
          <w:rtl/>
        </w:rPr>
      </w:pPr>
      <w:r>
        <w:rPr>
          <w:rtl/>
        </w:rPr>
        <w:t xml:space="preserve">« </w:t>
      </w:r>
      <w:r w:rsidRPr="004A3B67">
        <w:rPr>
          <w:rtl/>
        </w:rPr>
        <w:t>فما ترى</w:t>
      </w:r>
      <w:r>
        <w:rPr>
          <w:rtl/>
        </w:rPr>
        <w:t xml:space="preserve"> » </w:t>
      </w:r>
      <w:r w:rsidRPr="008856D2">
        <w:rPr>
          <w:rtl/>
        </w:rPr>
        <w:t>ما نافية</w:t>
      </w:r>
      <w:r>
        <w:rPr>
          <w:rtl/>
        </w:rPr>
        <w:t xml:space="preserve"> ، </w:t>
      </w:r>
      <w:r w:rsidRPr="008856D2">
        <w:rPr>
          <w:rtl/>
        </w:rPr>
        <w:t>وقيل</w:t>
      </w:r>
      <w:r>
        <w:rPr>
          <w:rtl/>
        </w:rPr>
        <w:t xml:space="preserve"> : </w:t>
      </w:r>
      <w:r w:rsidRPr="008856D2">
        <w:rPr>
          <w:rtl/>
        </w:rPr>
        <w:t>استفهامية</w:t>
      </w:r>
      <w:r>
        <w:rPr>
          <w:rtl/>
        </w:rPr>
        <w:t xml:space="preserve"> ، </w:t>
      </w:r>
      <w:r w:rsidRPr="008856D2">
        <w:rPr>
          <w:rtl/>
        </w:rPr>
        <w:t>وترى من الرأي بمعنى الترجيح أو التمني</w:t>
      </w:r>
      <w:r>
        <w:rPr>
          <w:rtl/>
        </w:rPr>
        <w:t xml:space="preserve"> ، </w:t>
      </w:r>
      <w:r w:rsidRPr="008856D2">
        <w:rPr>
          <w:rtl/>
        </w:rPr>
        <w:t>وقيل</w:t>
      </w:r>
      <w:r>
        <w:rPr>
          <w:rtl/>
        </w:rPr>
        <w:t xml:space="preserve"> : </w:t>
      </w:r>
      <w:r w:rsidRPr="008856D2">
        <w:rPr>
          <w:rtl/>
        </w:rPr>
        <w:t>ي</w:t>
      </w:r>
      <w:r w:rsidR="00CB588E">
        <w:rPr>
          <w:rtl/>
        </w:rPr>
        <w:t xml:space="preserve">عنّي </w:t>
      </w:r>
      <w:r w:rsidRPr="008856D2">
        <w:rPr>
          <w:rtl/>
        </w:rPr>
        <w:t>ليس من رأينا ولا نتمنى</w:t>
      </w:r>
      <w:r>
        <w:rPr>
          <w:rtl/>
        </w:rPr>
        <w:t xml:space="preserve"> ، </w:t>
      </w:r>
      <w:r w:rsidRPr="008856D2">
        <w:rPr>
          <w:rtl/>
        </w:rPr>
        <w:t>وفي رواية الصدوق فما نتمنى إذن وهو أظهر</w:t>
      </w:r>
      <w:r>
        <w:rPr>
          <w:rtl/>
        </w:rPr>
        <w:t xml:space="preserve"> « </w:t>
      </w:r>
      <w:r w:rsidRPr="004A3B67">
        <w:rPr>
          <w:rtl/>
        </w:rPr>
        <w:t>إذا</w:t>
      </w:r>
      <w:r>
        <w:rPr>
          <w:rtl/>
        </w:rPr>
        <w:t xml:space="preserve"> » </w:t>
      </w:r>
      <w:r w:rsidRPr="008856D2">
        <w:rPr>
          <w:rtl/>
        </w:rPr>
        <w:t>أي حينئذ</w:t>
      </w:r>
      <w:r>
        <w:rPr>
          <w:rtl/>
        </w:rPr>
        <w:t xml:space="preserve"> « </w:t>
      </w:r>
      <w:r w:rsidRPr="004A3B67">
        <w:rPr>
          <w:rtl/>
        </w:rPr>
        <w:t>أن نكون</w:t>
      </w:r>
      <w:r>
        <w:rPr>
          <w:rtl/>
        </w:rPr>
        <w:t xml:space="preserve"> » </w:t>
      </w:r>
      <w:r w:rsidRPr="008856D2">
        <w:rPr>
          <w:rtl/>
        </w:rPr>
        <w:t xml:space="preserve">أن </w:t>
      </w:r>
      <w:r w:rsidR="00C80F9C">
        <w:rPr>
          <w:rtl/>
        </w:rPr>
        <w:t xml:space="preserve">مصدريّة </w:t>
      </w:r>
      <w:r>
        <w:rPr>
          <w:rtl/>
        </w:rPr>
        <w:t xml:space="preserve">، </w:t>
      </w:r>
      <w:r w:rsidRPr="008856D2">
        <w:rPr>
          <w:rtl/>
        </w:rPr>
        <w:t>والمصدر مفعول ترى</w:t>
      </w:r>
      <w:r>
        <w:rPr>
          <w:rtl/>
        </w:rPr>
        <w:t xml:space="preserve"> « </w:t>
      </w:r>
      <w:r w:rsidRPr="004A3B67">
        <w:rPr>
          <w:rtl/>
        </w:rPr>
        <w:t>ويظهر</w:t>
      </w:r>
      <w:r>
        <w:rPr>
          <w:rtl/>
        </w:rPr>
        <w:t xml:space="preserve"> » </w:t>
      </w:r>
      <w:r w:rsidRPr="008856D2">
        <w:rPr>
          <w:rtl/>
        </w:rPr>
        <w:t>عطف على نكون</w:t>
      </w:r>
      <w:r>
        <w:rPr>
          <w:rtl/>
        </w:rPr>
        <w:t xml:space="preserve"> « </w:t>
      </w:r>
      <w:r w:rsidRPr="004A3B67">
        <w:rPr>
          <w:rtl/>
        </w:rPr>
        <w:t>ونحن</w:t>
      </w:r>
      <w:r>
        <w:rPr>
          <w:rtl/>
        </w:rPr>
        <w:t xml:space="preserve"> » </w:t>
      </w:r>
      <w:r w:rsidRPr="008856D2">
        <w:rPr>
          <w:rtl/>
        </w:rPr>
        <w:t>جملة حالية و</w:t>
      </w:r>
      <w:r>
        <w:rPr>
          <w:rtl/>
        </w:rPr>
        <w:t xml:space="preserve"> « </w:t>
      </w:r>
      <w:r w:rsidRPr="004A3B67">
        <w:rPr>
          <w:rtl/>
        </w:rPr>
        <w:t>سبحان الله</w:t>
      </w:r>
      <w:r>
        <w:rPr>
          <w:rtl/>
        </w:rPr>
        <w:t xml:space="preserve"> » </w:t>
      </w:r>
      <w:r w:rsidRPr="008856D2">
        <w:rPr>
          <w:rtl/>
        </w:rPr>
        <w:t>للتعجب ويحتمل التنزيه وجمع</w:t>
      </w:r>
    </w:p>
    <w:p w14:paraId="4095BB9F" w14:textId="77777777" w:rsidR="00EE3516" w:rsidRPr="008856D2" w:rsidRDefault="00EE3516" w:rsidP="006F7B8D">
      <w:pPr>
        <w:pStyle w:val="libLine"/>
        <w:rPr>
          <w:rtl/>
        </w:rPr>
      </w:pPr>
      <w:r w:rsidRPr="008856D2">
        <w:rPr>
          <w:rtl/>
        </w:rPr>
        <w:t>__________________</w:t>
      </w:r>
    </w:p>
    <w:p w14:paraId="4B4B90FD"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4.</w:t>
      </w:r>
    </w:p>
    <w:p w14:paraId="43314744" w14:textId="77777777" w:rsidR="002A5FAD" w:rsidRDefault="002A5FAD" w:rsidP="002A5FAD">
      <w:pPr>
        <w:pStyle w:val="libNormal"/>
        <w:rPr>
          <w:rtl/>
        </w:rPr>
      </w:pPr>
      <w:r w:rsidRPr="002A5FAD">
        <w:rPr>
          <w:rStyle w:val="libNormalChar"/>
          <w:rtl/>
        </w:rPr>
        <w:br w:type="page"/>
      </w:r>
    </w:p>
    <w:p w14:paraId="2D0605AA" w14:textId="3D422F94" w:rsidR="00EE3516" w:rsidRPr="008856D2" w:rsidRDefault="00EE3516" w:rsidP="002A5FAD">
      <w:pPr>
        <w:pStyle w:val="libNormal0"/>
        <w:rPr>
          <w:rtl/>
        </w:rPr>
      </w:pPr>
      <w:r w:rsidRPr="008856D2">
        <w:rPr>
          <w:rtl/>
        </w:rPr>
        <w:lastRenderedPageBreak/>
        <w:t>الكلمة ويؤل</w:t>
      </w:r>
      <w:r w:rsidR="00E12F57">
        <w:rPr>
          <w:rFonts w:hint="cs"/>
          <w:rtl/>
        </w:rPr>
        <w:t>ّ</w:t>
      </w:r>
      <w:r w:rsidRPr="008856D2">
        <w:rPr>
          <w:rtl/>
        </w:rPr>
        <w:t xml:space="preserve">ف الله بين قلوب مختلفة ولا يعصون الله </w:t>
      </w:r>
      <w:r w:rsidR="00973D87">
        <w:rPr>
          <w:rtl/>
        </w:rPr>
        <w:t>عزَّ و</w:t>
      </w:r>
      <w:r w:rsidR="00161583">
        <w:rPr>
          <w:rtl/>
        </w:rPr>
        <w:t xml:space="preserve">جلّ </w:t>
      </w:r>
      <w:r w:rsidRPr="008856D2">
        <w:rPr>
          <w:rtl/>
        </w:rPr>
        <w:t>في أرضه وتقام حدوده في خلقه ويرد الله ال</w:t>
      </w:r>
      <w:r w:rsidR="00D407B9">
        <w:rPr>
          <w:rtl/>
        </w:rPr>
        <w:t xml:space="preserve">حقَّ </w:t>
      </w:r>
      <w:r w:rsidRPr="008856D2">
        <w:rPr>
          <w:rtl/>
        </w:rPr>
        <w:t xml:space="preserve">إلى أهله فيظهر </w:t>
      </w:r>
      <w:r w:rsidR="00574491">
        <w:rPr>
          <w:rtl/>
        </w:rPr>
        <w:t xml:space="preserve">حتّى </w:t>
      </w:r>
      <w:r w:rsidRPr="008856D2">
        <w:rPr>
          <w:rtl/>
        </w:rPr>
        <w:t>لا يستخفي بشيء من ال</w:t>
      </w:r>
      <w:r w:rsidR="00D407B9">
        <w:rPr>
          <w:rtl/>
        </w:rPr>
        <w:t xml:space="preserve">حقَّ </w:t>
      </w:r>
      <w:r w:rsidRPr="008856D2">
        <w:rPr>
          <w:rtl/>
        </w:rPr>
        <w:t>مخافة أحد من الخلق أما والله يا عم</w:t>
      </w:r>
      <w:r w:rsidR="00E12F57">
        <w:rPr>
          <w:rFonts w:hint="cs"/>
          <w:rtl/>
        </w:rPr>
        <w:t>ّ</w:t>
      </w:r>
      <w:r w:rsidRPr="008856D2">
        <w:rPr>
          <w:rtl/>
        </w:rPr>
        <w:t>ار لا يموت منكم مي</w:t>
      </w:r>
      <w:r w:rsidR="00E12F57">
        <w:rPr>
          <w:rFonts w:hint="cs"/>
          <w:rtl/>
        </w:rPr>
        <w:t>ّ</w:t>
      </w:r>
      <w:r w:rsidRPr="008856D2">
        <w:rPr>
          <w:rtl/>
        </w:rPr>
        <w:t>ت على الحال ال</w:t>
      </w:r>
      <w:r w:rsidR="00E12F57">
        <w:rPr>
          <w:rFonts w:hint="cs"/>
          <w:rtl/>
        </w:rPr>
        <w:t>ّ</w:t>
      </w:r>
      <w:r w:rsidRPr="008856D2">
        <w:rPr>
          <w:rtl/>
        </w:rPr>
        <w:t>تي أنتم عليها</w:t>
      </w:r>
      <w:r>
        <w:rPr>
          <w:rtl/>
        </w:rPr>
        <w:t xml:space="preserve"> </w:t>
      </w:r>
      <w:r w:rsidR="004A12BC">
        <w:rPr>
          <w:rtl/>
        </w:rPr>
        <w:t xml:space="preserve">إلّا </w:t>
      </w:r>
      <w:r w:rsidRPr="008856D2">
        <w:rPr>
          <w:rtl/>
        </w:rPr>
        <w:t>كان أفضل عند الله من كثير من شهداء بدر وأحد فأبشروا</w:t>
      </w:r>
      <w:r>
        <w:rPr>
          <w:rFonts w:hint="cs"/>
          <w:rtl/>
        </w:rPr>
        <w:t>.</w:t>
      </w:r>
    </w:p>
    <w:p w14:paraId="5B1416BC" w14:textId="10D47A3E"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عن ابن محبوب</w:t>
      </w:r>
      <w:r>
        <w:rPr>
          <w:rtl/>
        </w:rPr>
        <w:t xml:space="preserve"> ، </w:t>
      </w:r>
      <w:r w:rsidRPr="008856D2">
        <w:rPr>
          <w:rtl/>
        </w:rPr>
        <w:t>عن أبي أسامة</w:t>
      </w:r>
      <w:r>
        <w:rPr>
          <w:rtl/>
        </w:rPr>
        <w:t xml:space="preserve"> ، </w:t>
      </w:r>
      <w:r w:rsidRPr="008856D2">
        <w:rPr>
          <w:rtl/>
        </w:rPr>
        <w:t>عن هشام و</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محبوب</w:t>
      </w:r>
      <w:r>
        <w:rPr>
          <w:rtl/>
        </w:rPr>
        <w:t xml:space="preserve"> ، </w:t>
      </w:r>
      <w:r w:rsidRPr="008856D2">
        <w:rPr>
          <w:rtl/>
        </w:rPr>
        <w:t>عن هشام بن سالم</w:t>
      </w:r>
      <w:r>
        <w:rPr>
          <w:rtl/>
        </w:rPr>
        <w:t xml:space="preserve"> ، </w:t>
      </w:r>
      <w:r w:rsidRPr="008856D2">
        <w:rPr>
          <w:rtl/>
        </w:rPr>
        <w:t>عن أبي حمزة</w:t>
      </w:r>
      <w:r>
        <w:rPr>
          <w:rtl/>
        </w:rPr>
        <w:t xml:space="preserve"> ، </w:t>
      </w:r>
      <w:r w:rsidRPr="008856D2">
        <w:rPr>
          <w:rtl/>
        </w:rPr>
        <w:t xml:space="preserve">عن أبي إسحاق </w:t>
      </w:r>
      <w:r w:rsidR="00B124C6">
        <w:rPr>
          <w:rtl/>
        </w:rPr>
        <w:t xml:space="preserve">قال : </w:t>
      </w:r>
      <w:r w:rsidR="009A66E4">
        <w:rPr>
          <w:rtl/>
        </w:rPr>
        <w:t xml:space="preserve">حدَّثني </w:t>
      </w:r>
      <w:r w:rsidRPr="008856D2">
        <w:rPr>
          <w:rtl/>
        </w:rPr>
        <w:t xml:space="preserve">الثقة من أصحاب أمير المؤمنين </w:t>
      </w:r>
      <w:r w:rsidRPr="00940F9D">
        <w:rPr>
          <w:rStyle w:val="libAlaemChar"/>
          <w:rtl/>
        </w:rPr>
        <w:t>عليه‌السلام</w:t>
      </w:r>
      <w:r w:rsidRPr="008856D2">
        <w:rPr>
          <w:rtl/>
        </w:rPr>
        <w:t xml:space="preserve"> أن</w:t>
      </w:r>
      <w:r w:rsidR="00E12F57">
        <w:rPr>
          <w:rFonts w:hint="cs"/>
          <w:rtl/>
        </w:rPr>
        <w:t>ّ</w:t>
      </w:r>
      <w:r w:rsidRPr="008856D2">
        <w:rPr>
          <w:rtl/>
        </w:rPr>
        <w:t xml:space="preserve">هم سمعوا أمير المؤمنين </w:t>
      </w:r>
      <w:r w:rsidRPr="00940F9D">
        <w:rPr>
          <w:rStyle w:val="libAlaemChar"/>
          <w:rtl/>
        </w:rPr>
        <w:t>عليه‌السلام</w:t>
      </w:r>
      <w:r w:rsidRPr="008856D2">
        <w:rPr>
          <w:rtl/>
        </w:rPr>
        <w:t xml:space="preserve"> يقول في خطبة له الل</w:t>
      </w:r>
      <w:r w:rsidR="00E12F57">
        <w:rPr>
          <w:rFonts w:hint="cs"/>
          <w:rtl/>
        </w:rPr>
        <w:t>ّ</w:t>
      </w:r>
      <w:r w:rsidRPr="008856D2">
        <w:rPr>
          <w:rtl/>
        </w:rPr>
        <w:t>هم</w:t>
      </w:r>
      <w:r w:rsidR="00E12F57">
        <w:rPr>
          <w:rFonts w:hint="cs"/>
          <w:rtl/>
        </w:rPr>
        <w:t>َّ</w:t>
      </w:r>
      <w:r w:rsidRPr="008856D2">
        <w:rPr>
          <w:rtl/>
        </w:rPr>
        <w:t xml:space="preserve"> وإن</w:t>
      </w:r>
      <w:r w:rsidR="00E12F57">
        <w:rPr>
          <w:rFonts w:hint="cs"/>
          <w:rtl/>
        </w:rPr>
        <w:t>ّ</w:t>
      </w:r>
      <w:r w:rsidRPr="008856D2">
        <w:rPr>
          <w:rtl/>
        </w:rPr>
        <w:t>ي لأعلم أن</w:t>
      </w:r>
      <w:r w:rsidR="00E12F57">
        <w:rPr>
          <w:rFonts w:hint="cs"/>
          <w:rtl/>
        </w:rPr>
        <w:t>َّ</w:t>
      </w:r>
      <w:r w:rsidRPr="008856D2">
        <w:rPr>
          <w:rtl/>
        </w:rPr>
        <w:t xml:space="preserve"> العلم لا يأرز كل</w:t>
      </w:r>
      <w:r w:rsidR="00E12F57">
        <w:rPr>
          <w:rFonts w:hint="cs"/>
          <w:rtl/>
        </w:rPr>
        <w:t>ّ</w:t>
      </w:r>
      <w:r w:rsidRPr="008856D2">
        <w:rPr>
          <w:rtl/>
        </w:rPr>
        <w:t>ه</w:t>
      </w:r>
    </w:p>
    <w:p w14:paraId="2CB90B2E" w14:textId="04439A87" w:rsidR="00EE3516" w:rsidRPr="00324B78" w:rsidRDefault="00201378" w:rsidP="006F7B8D">
      <w:pPr>
        <w:pStyle w:val="libLine"/>
        <w:rPr>
          <w:rtl/>
        </w:rPr>
      </w:pPr>
      <w:r>
        <w:rPr>
          <w:rFonts w:hint="cs"/>
          <w:rtl/>
        </w:rPr>
        <w:t>________________________________________________________</w:t>
      </w:r>
    </w:p>
    <w:p w14:paraId="51EEB83B" w14:textId="11890448" w:rsidR="00EE3516" w:rsidRPr="008856D2" w:rsidRDefault="00EE3516" w:rsidP="0082023E">
      <w:pPr>
        <w:pStyle w:val="libNormal0"/>
        <w:rPr>
          <w:rtl/>
        </w:rPr>
      </w:pPr>
      <w:r w:rsidRPr="008856D2">
        <w:rPr>
          <w:rtl/>
        </w:rPr>
        <w:t>ال</w:t>
      </w:r>
      <w:r w:rsidR="00E12F57">
        <w:rPr>
          <w:rtl/>
        </w:rPr>
        <w:t xml:space="preserve">كلمة عبارة عن </w:t>
      </w:r>
      <w:r w:rsidR="00E12F57">
        <w:rPr>
          <w:rFonts w:hint="cs"/>
          <w:rtl/>
        </w:rPr>
        <w:t>إ</w:t>
      </w:r>
      <w:r w:rsidRPr="008856D2">
        <w:rPr>
          <w:rtl/>
        </w:rPr>
        <w:t>ت</w:t>
      </w:r>
      <w:r w:rsidR="00E12F57">
        <w:rPr>
          <w:rFonts w:hint="cs"/>
          <w:rtl/>
        </w:rPr>
        <w:t>ّ</w:t>
      </w:r>
      <w:r w:rsidRPr="008856D2">
        <w:rPr>
          <w:rtl/>
        </w:rPr>
        <w:t>فاق الخلق على ال</w:t>
      </w:r>
      <w:r w:rsidR="00E12F57">
        <w:rPr>
          <w:rtl/>
        </w:rPr>
        <w:t>حقّ</w:t>
      </w:r>
      <w:r w:rsidR="00D407B9">
        <w:rPr>
          <w:rtl/>
        </w:rPr>
        <w:t xml:space="preserve"> </w:t>
      </w:r>
      <w:r w:rsidR="00831D1C">
        <w:rPr>
          <w:rtl/>
        </w:rPr>
        <w:t xml:space="preserve">ظاهراً </w:t>
      </w:r>
      <w:r>
        <w:rPr>
          <w:rtl/>
        </w:rPr>
        <w:t xml:space="preserve">، </w:t>
      </w:r>
      <w:r w:rsidRPr="008856D2">
        <w:rPr>
          <w:rtl/>
        </w:rPr>
        <w:t>والتأليف بين القلوب بالاتفاق على ال</w:t>
      </w:r>
      <w:r w:rsidR="00D407B9">
        <w:rPr>
          <w:rtl/>
        </w:rPr>
        <w:t xml:space="preserve">حقَّ </w:t>
      </w:r>
      <w:r w:rsidR="00E12F57">
        <w:rPr>
          <w:rtl/>
        </w:rPr>
        <w:t xml:space="preserve">واقعاً </w:t>
      </w:r>
      <w:r>
        <w:rPr>
          <w:rtl/>
        </w:rPr>
        <w:t xml:space="preserve">، </w:t>
      </w:r>
      <w:r w:rsidRPr="008856D2">
        <w:rPr>
          <w:rtl/>
        </w:rPr>
        <w:t>أو المراد التأليف بالمحبة</w:t>
      </w:r>
      <w:r>
        <w:rPr>
          <w:rtl/>
        </w:rPr>
        <w:t xml:space="preserve"> « </w:t>
      </w:r>
      <w:r w:rsidRPr="004A3B67">
        <w:rPr>
          <w:rtl/>
        </w:rPr>
        <w:t>ولا يعصي الله في أرضه</w:t>
      </w:r>
      <w:r w:rsidRPr="008856D2">
        <w:rPr>
          <w:rtl/>
        </w:rPr>
        <w:t xml:space="preserve"> </w:t>
      </w:r>
      <w:r w:rsidRPr="00183202">
        <w:rPr>
          <w:rStyle w:val="libFootnotenumChar"/>
          <w:rtl/>
        </w:rPr>
        <w:t>(1)</w:t>
      </w:r>
      <w:r>
        <w:rPr>
          <w:rtl/>
        </w:rPr>
        <w:t xml:space="preserve"> » </w:t>
      </w:r>
      <w:r w:rsidRPr="008856D2">
        <w:rPr>
          <w:rtl/>
        </w:rPr>
        <w:t>أي كثيرا</w:t>
      </w:r>
      <w:r>
        <w:rPr>
          <w:rtl/>
        </w:rPr>
        <w:t xml:space="preserve"> « </w:t>
      </w:r>
      <w:r w:rsidRPr="004A3B67">
        <w:rPr>
          <w:rtl/>
        </w:rPr>
        <w:t>ويرد الله ال</w:t>
      </w:r>
      <w:r w:rsidR="00D407B9">
        <w:rPr>
          <w:rtl/>
        </w:rPr>
        <w:t xml:space="preserve">حقَّ </w:t>
      </w:r>
      <w:r>
        <w:rPr>
          <w:rtl/>
        </w:rPr>
        <w:t xml:space="preserve">» </w:t>
      </w:r>
      <w:r w:rsidRPr="008856D2">
        <w:rPr>
          <w:rtl/>
        </w:rPr>
        <w:t xml:space="preserve">أي </w:t>
      </w:r>
      <w:r w:rsidR="00D407B9">
        <w:rPr>
          <w:rtl/>
        </w:rPr>
        <w:t xml:space="preserve">حقَّ </w:t>
      </w:r>
      <w:r w:rsidRPr="008856D2">
        <w:rPr>
          <w:rtl/>
        </w:rPr>
        <w:t>الإمامة</w:t>
      </w:r>
      <w:r>
        <w:rPr>
          <w:rtl/>
        </w:rPr>
        <w:t xml:space="preserve"> « </w:t>
      </w:r>
      <w:r w:rsidRPr="004A3B67">
        <w:rPr>
          <w:rtl/>
        </w:rPr>
        <w:t>إلى أهله</w:t>
      </w:r>
      <w:r>
        <w:rPr>
          <w:rtl/>
        </w:rPr>
        <w:t xml:space="preserve"> » </w:t>
      </w:r>
      <w:r w:rsidRPr="008856D2">
        <w:rPr>
          <w:rtl/>
        </w:rPr>
        <w:t xml:space="preserve">أي أهل البيت </w:t>
      </w:r>
      <w:r w:rsidRPr="00940F9D">
        <w:rPr>
          <w:rStyle w:val="libAlaemChar"/>
          <w:rtl/>
        </w:rPr>
        <w:t>عليهما‌السلام</w:t>
      </w:r>
      <w:r>
        <w:rPr>
          <w:rtl/>
        </w:rPr>
        <w:t xml:space="preserve"> ، « </w:t>
      </w:r>
      <w:r w:rsidRPr="004A3B67">
        <w:rPr>
          <w:rtl/>
        </w:rPr>
        <w:t>فيظهر</w:t>
      </w:r>
      <w:r>
        <w:rPr>
          <w:rtl/>
        </w:rPr>
        <w:t xml:space="preserve"> » </w:t>
      </w:r>
      <w:r w:rsidRPr="008856D2">
        <w:rPr>
          <w:rtl/>
        </w:rPr>
        <w:t>أي ال</w:t>
      </w:r>
      <w:r w:rsidR="00D407B9">
        <w:rPr>
          <w:rtl/>
        </w:rPr>
        <w:t xml:space="preserve">حقَّ </w:t>
      </w:r>
      <w:r w:rsidRPr="008856D2">
        <w:rPr>
          <w:rtl/>
        </w:rPr>
        <w:t>أو صاحبه</w:t>
      </w:r>
      <w:r>
        <w:rPr>
          <w:rtl/>
        </w:rPr>
        <w:t xml:space="preserve"> « </w:t>
      </w:r>
      <w:r w:rsidR="00574491">
        <w:rPr>
          <w:rtl/>
        </w:rPr>
        <w:t xml:space="preserve">حتّى </w:t>
      </w:r>
      <w:r w:rsidRPr="004A3B67">
        <w:rPr>
          <w:rtl/>
        </w:rPr>
        <w:t>لا يستخفي</w:t>
      </w:r>
      <w:r>
        <w:rPr>
          <w:rtl/>
        </w:rPr>
        <w:t xml:space="preserve"> » </w:t>
      </w:r>
      <w:r w:rsidRPr="008856D2">
        <w:rPr>
          <w:rtl/>
        </w:rPr>
        <w:t>على بناء المعلوم</w:t>
      </w:r>
      <w:r>
        <w:rPr>
          <w:rtl/>
        </w:rPr>
        <w:t xml:space="preserve"> ، </w:t>
      </w:r>
      <w:r w:rsidRPr="008856D2">
        <w:rPr>
          <w:rtl/>
        </w:rPr>
        <w:t>أي ص</w:t>
      </w:r>
      <w:r w:rsidR="003C3C5F">
        <w:rPr>
          <w:rtl/>
        </w:rPr>
        <w:t xml:space="preserve">أحبّ </w:t>
      </w:r>
      <w:r w:rsidRPr="008856D2">
        <w:rPr>
          <w:rtl/>
        </w:rPr>
        <w:t>ال</w:t>
      </w:r>
      <w:r w:rsidR="00D407B9">
        <w:rPr>
          <w:rtl/>
        </w:rPr>
        <w:t xml:space="preserve">حقَّ </w:t>
      </w:r>
      <w:r w:rsidRPr="008856D2">
        <w:rPr>
          <w:rtl/>
        </w:rPr>
        <w:t>أو المجهول فيشمله وغيره</w:t>
      </w:r>
      <w:r>
        <w:rPr>
          <w:rtl/>
        </w:rPr>
        <w:t xml:space="preserve"> « </w:t>
      </w:r>
      <w:r w:rsidRPr="004A3B67">
        <w:rPr>
          <w:rtl/>
        </w:rPr>
        <w:t>فأبشروا</w:t>
      </w:r>
      <w:r>
        <w:rPr>
          <w:rtl/>
        </w:rPr>
        <w:t xml:space="preserve"> » </w:t>
      </w:r>
      <w:r w:rsidRPr="008856D2">
        <w:rPr>
          <w:rtl/>
        </w:rPr>
        <w:t>على بناء الأفعال أي كونوا مسرورين بتلك الفضيلة</w:t>
      </w:r>
      <w:r>
        <w:rPr>
          <w:rtl/>
        </w:rPr>
        <w:t xml:space="preserve"> ، </w:t>
      </w:r>
      <w:r w:rsidRPr="008856D2">
        <w:rPr>
          <w:rtl/>
        </w:rPr>
        <w:t>في القاموس</w:t>
      </w:r>
      <w:r>
        <w:rPr>
          <w:rtl/>
        </w:rPr>
        <w:t xml:space="preserve"> : </w:t>
      </w:r>
      <w:r w:rsidRPr="008856D2">
        <w:rPr>
          <w:rtl/>
        </w:rPr>
        <w:t>أبشر فرح</w:t>
      </w:r>
      <w:r>
        <w:rPr>
          <w:rtl/>
        </w:rPr>
        <w:t xml:space="preserve"> ، </w:t>
      </w:r>
      <w:r w:rsidRPr="008856D2">
        <w:rPr>
          <w:rtl/>
        </w:rPr>
        <w:t>ومنه أبشر بخير.</w:t>
      </w:r>
    </w:p>
    <w:p w14:paraId="4E1E8513" w14:textId="77777777" w:rsidR="00EE3516" w:rsidRDefault="00EE3516" w:rsidP="00E12F57">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مجهول.</w:t>
      </w:r>
    </w:p>
    <w:p w14:paraId="03E41B59" w14:textId="7CA6F9F7" w:rsidR="00EE3516" w:rsidRPr="008856D2" w:rsidRDefault="00EE3516" w:rsidP="00571CFD">
      <w:pPr>
        <w:pStyle w:val="libNormal"/>
        <w:rPr>
          <w:rtl/>
        </w:rPr>
      </w:pPr>
      <w:r>
        <w:rPr>
          <w:rtl/>
        </w:rPr>
        <w:t xml:space="preserve">« </w:t>
      </w:r>
      <w:r w:rsidRPr="004A3B67">
        <w:rPr>
          <w:rtl/>
        </w:rPr>
        <w:t>لا يأرز</w:t>
      </w:r>
      <w:r>
        <w:rPr>
          <w:rtl/>
        </w:rPr>
        <w:t xml:space="preserve"> » </w:t>
      </w:r>
      <w:r w:rsidRPr="008856D2">
        <w:rPr>
          <w:rtl/>
        </w:rPr>
        <w:t>أي لا يخفى ولا يخرج من بين الناس</w:t>
      </w:r>
      <w:r>
        <w:rPr>
          <w:rtl/>
        </w:rPr>
        <w:t xml:space="preserve"> ، </w:t>
      </w:r>
      <w:r w:rsidR="00B124C6">
        <w:rPr>
          <w:rtl/>
        </w:rPr>
        <w:t xml:space="preserve">قال : </w:t>
      </w:r>
      <w:r w:rsidRPr="008856D2">
        <w:rPr>
          <w:rtl/>
        </w:rPr>
        <w:t>في النهاية</w:t>
      </w:r>
      <w:r>
        <w:rPr>
          <w:rtl/>
        </w:rPr>
        <w:t xml:space="preserve"> : </w:t>
      </w:r>
      <w:r w:rsidRPr="008856D2">
        <w:rPr>
          <w:rtl/>
        </w:rPr>
        <w:t>فيه أن الإسلام ليأرز إلى المدينة كما تأرز الحية إلى حجرها أي ينضم إليها</w:t>
      </w:r>
      <w:r>
        <w:rPr>
          <w:rtl/>
        </w:rPr>
        <w:t xml:space="preserve"> ، </w:t>
      </w:r>
      <w:r w:rsidRPr="008856D2">
        <w:rPr>
          <w:rtl/>
        </w:rPr>
        <w:t>ويجتمع بعضه إلى بعض فيها</w:t>
      </w:r>
      <w:r>
        <w:rPr>
          <w:rtl/>
        </w:rPr>
        <w:t xml:space="preserve"> ، </w:t>
      </w:r>
      <w:r w:rsidRPr="008856D2">
        <w:rPr>
          <w:rtl/>
        </w:rPr>
        <w:t xml:space="preserve">ومنه كلام </w:t>
      </w:r>
      <w:r w:rsidR="00A36E9D">
        <w:rPr>
          <w:rtl/>
        </w:rPr>
        <w:t xml:space="preserve">عليّ </w:t>
      </w:r>
      <w:r w:rsidRPr="008856D2">
        <w:rPr>
          <w:rtl/>
        </w:rPr>
        <w:t xml:space="preserve">بن أبي طالب </w:t>
      </w:r>
      <w:r w:rsidRPr="00940F9D">
        <w:rPr>
          <w:rStyle w:val="libAlaemChar"/>
          <w:rtl/>
        </w:rPr>
        <w:t>عليه‌السلام</w:t>
      </w:r>
      <w:r>
        <w:rPr>
          <w:rtl/>
        </w:rPr>
        <w:t xml:space="preserve"> : </w:t>
      </w:r>
      <w:r w:rsidR="00574491">
        <w:rPr>
          <w:rtl/>
        </w:rPr>
        <w:t xml:space="preserve">حتّى </w:t>
      </w:r>
      <w:r w:rsidRPr="008856D2">
        <w:rPr>
          <w:rtl/>
        </w:rPr>
        <w:t>يأرز الأ</w:t>
      </w:r>
      <w:r w:rsidR="004102BD">
        <w:rPr>
          <w:rtl/>
        </w:rPr>
        <w:t xml:space="preserve">مرّ </w:t>
      </w:r>
      <w:r w:rsidRPr="008856D2">
        <w:rPr>
          <w:rtl/>
        </w:rPr>
        <w:t>إلى غيركم</w:t>
      </w:r>
      <w:r>
        <w:rPr>
          <w:rtl/>
        </w:rPr>
        <w:t xml:space="preserve"> « </w:t>
      </w:r>
      <w:r w:rsidRPr="004A3B67">
        <w:rPr>
          <w:rtl/>
        </w:rPr>
        <w:t>كله</w:t>
      </w:r>
      <w:r>
        <w:rPr>
          <w:rtl/>
        </w:rPr>
        <w:t xml:space="preserve"> » </w:t>
      </w:r>
      <w:r w:rsidRPr="008856D2">
        <w:rPr>
          <w:rtl/>
        </w:rPr>
        <w:t>فاعل أو تأكيد للمستتر</w:t>
      </w:r>
      <w:r>
        <w:rPr>
          <w:rtl/>
        </w:rPr>
        <w:t xml:space="preserve"> ، </w:t>
      </w:r>
      <w:r w:rsidRPr="008856D2">
        <w:rPr>
          <w:rtl/>
        </w:rPr>
        <w:t>والمراد بمواده إما الأئمة صلوات الله عليهم أو الأعم منهم ومن رواة أخبارهم</w:t>
      </w:r>
      <w:r>
        <w:rPr>
          <w:rtl/>
        </w:rPr>
        <w:t xml:space="preserve"> ، </w:t>
      </w:r>
      <w:r w:rsidRPr="008856D2">
        <w:rPr>
          <w:rtl/>
        </w:rPr>
        <w:t>وعلماء شيعتهم الذين يبث</w:t>
      </w:r>
      <w:r w:rsidR="00E12F57">
        <w:rPr>
          <w:rFonts w:hint="cs"/>
          <w:rtl/>
        </w:rPr>
        <w:t>ّ</w:t>
      </w:r>
      <w:r w:rsidRPr="008856D2">
        <w:rPr>
          <w:rtl/>
        </w:rPr>
        <w:t>ون علومهم في الناس عند غيبتهم أو أصوله من الآيات والأخبار التي يستنبط منها الفقهاء أحكام الدين في زمان غيبتهم.</w:t>
      </w:r>
    </w:p>
    <w:p w14:paraId="60F9D8F5" w14:textId="77777777" w:rsidR="00EE3516" w:rsidRPr="008856D2" w:rsidRDefault="00EE3516" w:rsidP="006F7B8D">
      <w:pPr>
        <w:pStyle w:val="libLine"/>
        <w:rPr>
          <w:rtl/>
        </w:rPr>
      </w:pPr>
      <w:r w:rsidRPr="008856D2">
        <w:rPr>
          <w:rtl/>
        </w:rPr>
        <w:t>__________________</w:t>
      </w:r>
    </w:p>
    <w:p w14:paraId="6C050E9C"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ولا يعصون الله</w:t>
      </w:r>
      <w:r>
        <w:rPr>
          <w:rtl/>
        </w:rPr>
        <w:t xml:space="preserve"> .... » </w:t>
      </w:r>
      <w:r w:rsidRPr="008856D2">
        <w:rPr>
          <w:rtl/>
        </w:rPr>
        <w:t>بصيغة الجمع.</w:t>
      </w:r>
    </w:p>
    <w:p w14:paraId="4D0845AC" w14:textId="77777777" w:rsidR="002A5FAD" w:rsidRDefault="002A5FAD" w:rsidP="002A5FAD">
      <w:pPr>
        <w:pStyle w:val="libNormal"/>
        <w:rPr>
          <w:rtl/>
        </w:rPr>
      </w:pPr>
      <w:r w:rsidRPr="002A5FAD">
        <w:rPr>
          <w:rStyle w:val="libNormalChar"/>
          <w:rtl/>
        </w:rPr>
        <w:br w:type="page"/>
      </w:r>
    </w:p>
    <w:p w14:paraId="190E6E2F" w14:textId="1796D20C" w:rsidR="00EE3516" w:rsidRPr="008856D2" w:rsidRDefault="00EE3516" w:rsidP="002A5FAD">
      <w:pPr>
        <w:pStyle w:val="libNormal0"/>
        <w:rPr>
          <w:rtl/>
        </w:rPr>
      </w:pPr>
      <w:r>
        <w:rPr>
          <w:rtl/>
        </w:rPr>
        <w:lastRenderedPageBreak/>
        <w:t>و</w:t>
      </w:r>
      <w:r w:rsidRPr="008856D2">
        <w:rPr>
          <w:rtl/>
        </w:rPr>
        <w:t>لا ينقطع مواد</w:t>
      </w:r>
      <w:r w:rsidR="00E12F57">
        <w:rPr>
          <w:rFonts w:hint="cs"/>
          <w:rtl/>
        </w:rPr>
        <w:t>ُّ</w:t>
      </w:r>
      <w:r w:rsidR="00062067">
        <w:rPr>
          <w:rtl/>
        </w:rPr>
        <w:t>ه و</w:t>
      </w:r>
      <w:r w:rsidR="00062067">
        <w:rPr>
          <w:rFonts w:hint="cs"/>
          <w:rtl/>
        </w:rPr>
        <w:t>إ</w:t>
      </w:r>
      <w:r w:rsidRPr="008856D2">
        <w:rPr>
          <w:rtl/>
        </w:rPr>
        <w:t>ن</w:t>
      </w:r>
      <w:r w:rsidR="00062067">
        <w:rPr>
          <w:rFonts w:hint="cs"/>
          <w:rtl/>
        </w:rPr>
        <w:t>ّ</w:t>
      </w:r>
      <w:r w:rsidRPr="008856D2">
        <w:rPr>
          <w:rtl/>
        </w:rPr>
        <w:t xml:space="preserve">ك لا تخلي أرضك من </w:t>
      </w:r>
      <w:r w:rsidR="0012207A">
        <w:rPr>
          <w:rtl/>
        </w:rPr>
        <w:t xml:space="preserve">حجّة </w:t>
      </w:r>
      <w:r w:rsidRPr="008856D2">
        <w:rPr>
          <w:rtl/>
        </w:rPr>
        <w:t>لك على خلقك</w:t>
      </w:r>
      <w:r>
        <w:rPr>
          <w:rtl/>
        </w:rPr>
        <w:t xml:space="preserve"> </w:t>
      </w:r>
      <w:r w:rsidRPr="008856D2">
        <w:rPr>
          <w:rtl/>
        </w:rPr>
        <w:t xml:space="preserve">ظاهر ليس بالمطاع أو خائف مغمور </w:t>
      </w:r>
      <w:r w:rsidR="00062067">
        <w:rPr>
          <w:rFonts w:hint="cs"/>
          <w:rtl/>
        </w:rPr>
        <w:t xml:space="preserve">، </w:t>
      </w:r>
      <w:r w:rsidRPr="008856D2">
        <w:rPr>
          <w:rtl/>
        </w:rPr>
        <w:t>كيلا تبطل حججك</w:t>
      </w:r>
      <w:r>
        <w:rPr>
          <w:rFonts w:hint="cs"/>
          <w:rtl/>
        </w:rPr>
        <w:t>.</w:t>
      </w:r>
    </w:p>
    <w:p w14:paraId="59A5D01F" w14:textId="7F9052BD" w:rsidR="00EE3516" w:rsidRDefault="00201378" w:rsidP="006F7B8D">
      <w:pPr>
        <w:pStyle w:val="libLine"/>
        <w:rPr>
          <w:rtl/>
        </w:rPr>
      </w:pPr>
      <w:r>
        <w:rPr>
          <w:rFonts w:hint="cs"/>
          <w:rtl/>
        </w:rPr>
        <w:t>________________________________________________________</w:t>
      </w:r>
    </w:p>
    <w:p w14:paraId="492E274D" w14:textId="4E6AC253" w:rsidR="00EE3516" w:rsidRPr="008856D2" w:rsidRDefault="00EE3516" w:rsidP="00571CFD">
      <w:pPr>
        <w:pStyle w:val="libNormal"/>
        <w:rPr>
          <w:rtl/>
        </w:rPr>
      </w:pPr>
      <w:r>
        <w:rPr>
          <w:rtl/>
        </w:rPr>
        <w:t xml:space="preserve">« </w:t>
      </w:r>
      <w:r w:rsidRPr="004A3B67">
        <w:rPr>
          <w:rtl/>
        </w:rPr>
        <w:t>ظاهر ليس بمطاع</w:t>
      </w:r>
      <w:r>
        <w:rPr>
          <w:rtl/>
        </w:rPr>
        <w:t xml:space="preserve"> » </w:t>
      </w:r>
      <w:r w:rsidRPr="008856D2">
        <w:rPr>
          <w:rtl/>
        </w:rPr>
        <w:t xml:space="preserve">أي من الحسن إلى الحسن </w:t>
      </w:r>
      <w:r w:rsidRPr="00940F9D">
        <w:rPr>
          <w:rStyle w:val="libAlaemChar"/>
          <w:rtl/>
        </w:rPr>
        <w:t>عليهما‌السلام</w:t>
      </w:r>
      <w:r>
        <w:rPr>
          <w:rtl/>
        </w:rPr>
        <w:t xml:space="preserve"> ، </w:t>
      </w:r>
      <w:r w:rsidRPr="008856D2">
        <w:rPr>
          <w:rtl/>
        </w:rPr>
        <w:t xml:space="preserve">فالمراد تقسيم </w:t>
      </w:r>
      <w:r w:rsidR="00062067">
        <w:rPr>
          <w:rtl/>
        </w:rPr>
        <w:t xml:space="preserve">الأئمّة </w:t>
      </w:r>
      <w:r w:rsidRPr="008856D2">
        <w:rPr>
          <w:rtl/>
        </w:rPr>
        <w:t xml:space="preserve">بعده </w:t>
      </w:r>
      <w:r w:rsidRPr="00940F9D">
        <w:rPr>
          <w:rStyle w:val="libAlaemChar"/>
          <w:rtl/>
        </w:rPr>
        <w:t>عليه‌السلام</w:t>
      </w:r>
      <w:r>
        <w:rPr>
          <w:rtl/>
        </w:rPr>
        <w:t xml:space="preserve"> ، </w:t>
      </w:r>
      <w:r w:rsidRPr="008856D2">
        <w:rPr>
          <w:rtl/>
        </w:rPr>
        <w:t xml:space="preserve">ويحتمل شموله له </w:t>
      </w:r>
      <w:r w:rsidRPr="00940F9D">
        <w:rPr>
          <w:rStyle w:val="libAlaemChar"/>
          <w:rtl/>
        </w:rPr>
        <w:t>عليه‌السلام</w:t>
      </w:r>
      <w:r w:rsidRPr="008856D2">
        <w:rPr>
          <w:rtl/>
        </w:rPr>
        <w:t xml:space="preserve"> </w:t>
      </w:r>
      <w:r w:rsidR="00C96129">
        <w:rPr>
          <w:rtl/>
        </w:rPr>
        <w:t xml:space="preserve">أيضاً </w:t>
      </w:r>
      <w:r w:rsidR="004A12BC">
        <w:rPr>
          <w:rtl/>
        </w:rPr>
        <w:t>ل</w:t>
      </w:r>
      <w:r w:rsidR="00161583">
        <w:rPr>
          <w:rtl/>
        </w:rPr>
        <w:t xml:space="preserve">انّه </w:t>
      </w:r>
      <w:r w:rsidRPr="008856D2">
        <w:rPr>
          <w:rtl/>
        </w:rPr>
        <w:t xml:space="preserve">لم يطع </w:t>
      </w:r>
      <w:r w:rsidR="00D407B9">
        <w:rPr>
          <w:rtl/>
        </w:rPr>
        <w:t xml:space="preserve">حقَّ </w:t>
      </w:r>
      <w:r w:rsidRPr="008856D2">
        <w:rPr>
          <w:rtl/>
        </w:rPr>
        <w:t>الإطاعة</w:t>
      </w:r>
      <w:r>
        <w:rPr>
          <w:rtl/>
        </w:rPr>
        <w:t xml:space="preserve"> « </w:t>
      </w:r>
      <w:r w:rsidRPr="004A3B67">
        <w:rPr>
          <w:rtl/>
        </w:rPr>
        <w:t>أو خائف مغمور</w:t>
      </w:r>
      <w:r>
        <w:rPr>
          <w:rtl/>
        </w:rPr>
        <w:t xml:space="preserve"> » </w:t>
      </w:r>
      <w:r w:rsidRPr="008856D2">
        <w:rPr>
          <w:rtl/>
        </w:rPr>
        <w:t xml:space="preserve">أي مستور وهو القائم </w:t>
      </w:r>
      <w:r w:rsidRPr="00940F9D">
        <w:rPr>
          <w:rStyle w:val="libAlaemChar"/>
          <w:rtl/>
        </w:rPr>
        <w:t>عليه‌السلام</w:t>
      </w:r>
      <w:r>
        <w:rPr>
          <w:rtl/>
        </w:rPr>
        <w:t xml:space="preserve"> ، </w:t>
      </w:r>
      <w:r w:rsidRPr="008856D2">
        <w:rPr>
          <w:rtl/>
        </w:rPr>
        <w:t>من غمرة الماء إذا علاه</w:t>
      </w:r>
      <w:r>
        <w:rPr>
          <w:rtl/>
        </w:rPr>
        <w:t xml:space="preserve"> ، </w:t>
      </w:r>
      <w:r w:rsidRPr="008856D2">
        <w:rPr>
          <w:rtl/>
        </w:rPr>
        <w:t>وفي نهج البلاغة في حديث كميل بن زياد</w:t>
      </w:r>
      <w:r>
        <w:rPr>
          <w:rtl/>
        </w:rPr>
        <w:t xml:space="preserve"> : </w:t>
      </w:r>
      <w:r w:rsidRPr="008856D2">
        <w:rPr>
          <w:rtl/>
        </w:rPr>
        <w:t>اللهم بلى لا تخلو الأرض من قائم لله ب</w:t>
      </w:r>
      <w:r w:rsidR="0012207A">
        <w:rPr>
          <w:rtl/>
        </w:rPr>
        <w:t xml:space="preserve">حجّة </w:t>
      </w:r>
      <w:r w:rsidRPr="008856D2">
        <w:rPr>
          <w:rtl/>
        </w:rPr>
        <w:t>إم</w:t>
      </w:r>
      <w:r w:rsidR="00062067">
        <w:rPr>
          <w:rFonts w:hint="cs"/>
          <w:rtl/>
        </w:rPr>
        <w:t>ّ</w:t>
      </w:r>
      <w:r w:rsidRPr="008856D2">
        <w:rPr>
          <w:rtl/>
        </w:rPr>
        <w:t xml:space="preserve">ا </w:t>
      </w:r>
      <w:r w:rsidR="00831D1C">
        <w:rPr>
          <w:rtl/>
        </w:rPr>
        <w:t xml:space="preserve">ظاهراً </w:t>
      </w:r>
      <w:r w:rsidR="00062067">
        <w:rPr>
          <w:rtl/>
        </w:rPr>
        <w:t xml:space="preserve">مشهوراً </w:t>
      </w:r>
      <w:r w:rsidRPr="008856D2">
        <w:rPr>
          <w:rtl/>
        </w:rPr>
        <w:t xml:space="preserve">أو </w:t>
      </w:r>
      <w:r w:rsidR="00062067">
        <w:rPr>
          <w:rtl/>
        </w:rPr>
        <w:t xml:space="preserve">خائفاً مغموراً </w:t>
      </w:r>
      <w:r>
        <w:rPr>
          <w:rtl/>
        </w:rPr>
        <w:t xml:space="preserve">، </w:t>
      </w:r>
      <w:r w:rsidRPr="008856D2">
        <w:rPr>
          <w:rtl/>
        </w:rPr>
        <w:t>لئلا تبطل حجج الله وبي</w:t>
      </w:r>
      <w:r w:rsidR="00062067">
        <w:rPr>
          <w:rFonts w:hint="cs"/>
          <w:rtl/>
        </w:rPr>
        <w:t>ّ</w:t>
      </w:r>
      <w:r w:rsidRPr="008856D2">
        <w:rPr>
          <w:rtl/>
        </w:rPr>
        <w:t>ناته.</w:t>
      </w:r>
    </w:p>
    <w:p w14:paraId="0AA6A059" w14:textId="25F9DC6F" w:rsidR="00EE3516" w:rsidRDefault="00EE3516" w:rsidP="00571CFD">
      <w:pPr>
        <w:pStyle w:val="libNormal"/>
        <w:rPr>
          <w:rtl/>
        </w:rPr>
      </w:pPr>
      <w:r w:rsidRPr="008856D2">
        <w:rPr>
          <w:rtl/>
        </w:rPr>
        <w:t xml:space="preserve">فالخائف المغمور يحتمل شموله لسائر </w:t>
      </w:r>
      <w:r w:rsidR="00062067">
        <w:rPr>
          <w:rtl/>
        </w:rPr>
        <w:t xml:space="preserve">الأئمّة </w:t>
      </w:r>
      <w:r w:rsidRPr="00940F9D">
        <w:rPr>
          <w:rStyle w:val="libAlaemChar"/>
          <w:rtl/>
        </w:rPr>
        <w:t>عليهم‌السلام</w:t>
      </w:r>
      <w:r w:rsidRPr="008856D2">
        <w:rPr>
          <w:rtl/>
        </w:rPr>
        <w:t xml:space="preserve"> غير أمير المؤمنين </w:t>
      </w:r>
      <w:r w:rsidRPr="00940F9D">
        <w:rPr>
          <w:rStyle w:val="libAlaemChar"/>
          <w:rtl/>
        </w:rPr>
        <w:t>عليه‌السلام</w:t>
      </w:r>
      <w:r>
        <w:rPr>
          <w:rtl/>
        </w:rPr>
        <w:t xml:space="preserve"> ، </w:t>
      </w:r>
      <w:r w:rsidRPr="008856D2">
        <w:rPr>
          <w:rtl/>
        </w:rPr>
        <w:t xml:space="preserve">ويحتمل دخول ما سوى القائم </w:t>
      </w:r>
      <w:r w:rsidRPr="00940F9D">
        <w:rPr>
          <w:rStyle w:val="libAlaemChar"/>
          <w:rtl/>
        </w:rPr>
        <w:t>عليه‌السلام</w:t>
      </w:r>
      <w:r w:rsidRPr="008856D2">
        <w:rPr>
          <w:rtl/>
        </w:rPr>
        <w:t xml:space="preserve"> في </w:t>
      </w:r>
      <w:r w:rsidR="004A12BC">
        <w:rPr>
          <w:rtl/>
        </w:rPr>
        <w:t xml:space="preserve">الأوّل </w:t>
      </w:r>
      <w:r>
        <w:rPr>
          <w:rtl/>
        </w:rPr>
        <w:t xml:space="preserve">، </w:t>
      </w:r>
      <w:r w:rsidRPr="008856D2">
        <w:rPr>
          <w:rtl/>
        </w:rPr>
        <w:t>و</w:t>
      </w:r>
      <w:r w:rsidR="00B124C6">
        <w:rPr>
          <w:rtl/>
        </w:rPr>
        <w:t xml:space="preserve">قال : </w:t>
      </w:r>
      <w:r w:rsidRPr="008856D2">
        <w:rPr>
          <w:rtl/>
        </w:rPr>
        <w:t xml:space="preserve">الشيخ البهائي </w:t>
      </w:r>
      <w:r w:rsidRPr="00940F9D">
        <w:rPr>
          <w:rStyle w:val="libAlaemChar"/>
          <w:rtl/>
        </w:rPr>
        <w:t>رحمه‌الله</w:t>
      </w:r>
      <w:r>
        <w:rPr>
          <w:rtl/>
        </w:rPr>
        <w:t xml:space="preserve"> : </w:t>
      </w:r>
      <w:r w:rsidRPr="008856D2">
        <w:rPr>
          <w:rtl/>
        </w:rPr>
        <w:t xml:space="preserve">ظاهر مشهور كمولانا أمير المؤمنين </w:t>
      </w:r>
      <w:r w:rsidRPr="00940F9D">
        <w:rPr>
          <w:rStyle w:val="libAlaemChar"/>
          <w:rtl/>
        </w:rPr>
        <w:t>عليه‌السلام</w:t>
      </w:r>
      <w:r w:rsidRPr="008856D2">
        <w:rPr>
          <w:rtl/>
        </w:rPr>
        <w:t xml:space="preserve"> في </w:t>
      </w:r>
      <w:r w:rsidR="00A36E9D">
        <w:rPr>
          <w:rtl/>
        </w:rPr>
        <w:t xml:space="preserve">أيّام </w:t>
      </w:r>
      <w:r w:rsidRPr="008856D2">
        <w:rPr>
          <w:rtl/>
        </w:rPr>
        <w:t xml:space="preserve">خلافته الظاهرة أو مستتر مغمور أي مستتر غير متظاهر بالدعوة </w:t>
      </w:r>
      <w:r w:rsidR="004A12BC">
        <w:rPr>
          <w:rtl/>
        </w:rPr>
        <w:t xml:space="preserve">إلّا </w:t>
      </w:r>
      <w:r w:rsidRPr="008856D2">
        <w:rPr>
          <w:rtl/>
        </w:rPr>
        <w:t xml:space="preserve">للخواص كما كان من حاله </w:t>
      </w:r>
      <w:r w:rsidRPr="00940F9D">
        <w:rPr>
          <w:rStyle w:val="libAlaemChar"/>
          <w:rtl/>
        </w:rPr>
        <w:t>عليه‌السلام</w:t>
      </w:r>
      <w:r w:rsidRPr="008856D2">
        <w:rPr>
          <w:rtl/>
        </w:rPr>
        <w:t xml:space="preserve"> في </w:t>
      </w:r>
      <w:r w:rsidR="00A36E9D">
        <w:rPr>
          <w:rtl/>
        </w:rPr>
        <w:t xml:space="preserve">أيّام </w:t>
      </w:r>
      <w:r w:rsidRPr="008856D2">
        <w:rPr>
          <w:rtl/>
        </w:rPr>
        <w:t>خلافة من تقد</w:t>
      </w:r>
      <w:r w:rsidR="00062067">
        <w:rPr>
          <w:rFonts w:hint="cs"/>
          <w:rtl/>
        </w:rPr>
        <w:t>ّ</w:t>
      </w:r>
      <w:r w:rsidRPr="008856D2">
        <w:rPr>
          <w:rtl/>
        </w:rPr>
        <w:t>م عليه</w:t>
      </w:r>
      <w:r>
        <w:rPr>
          <w:rtl/>
        </w:rPr>
        <w:t xml:space="preserve"> ، </w:t>
      </w:r>
      <w:r w:rsidRPr="008856D2">
        <w:rPr>
          <w:rtl/>
        </w:rPr>
        <w:t xml:space="preserve">وكما كان من حال </w:t>
      </w:r>
      <w:r w:rsidR="00062067">
        <w:rPr>
          <w:rtl/>
        </w:rPr>
        <w:t xml:space="preserve">الأئمّة </w:t>
      </w:r>
      <w:r w:rsidRPr="008856D2">
        <w:rPr>
          <w:rtl/>
        </w:rPr>
        <w:t xml:space="preserve">من ولده </w:t>
      </w:r>
      <w:r w:rsidRPr="00940F9D">
        <w:rPr>
          <w:rStyle w:val="libAlaemChar"/>
          <w:rtl/>
        </w:rPr>
        <w:t>عليهم‌السلام</w:t>
      </w:r>
      <w:r w:rsidRPr="008856D2">
        <w:rPr>
          <w:rtl/>
        </w:rPr>
        <w:t xml:space="preserve"> وكما هو في هذا </w:t>
      </w:r>
      <w:r w:rsidR="00062067">
        <w:rPr>
          <w:rtl/>
        </w:rPr>
        <w:t>الز</w:t>
      </w:r>
      <w:r w:rsidR="009503FB">
        <w:rPr>
          <w:rtl/>
        </w:rPr>
        <w:t xml:space="preserve">مان </w:t>
      </w:r>
      <w:r w:rsidRPr="008856D2">
        <w:rPr>
          <w:rtl/>
        </w:rPr>
        <w:t xml:space="preserve">من حال مولانا المهدي </w:t>
      </w:r>
      <w:r w:rsidRPr="00940F9D">
        <w:rPr>
          <w:rStyle w:val="libAlaemChar"/>
          <w:rtl/>
        </w:rPr>
        <w:t>عليه‌السلام</w:t>
      </w:r>
      <w:r>
        <w:rPr>
          <w:rtl/>
        </w:rPr>
        <w:t xml:space="preserve"> ، </w:t>
      </w:r>
      <w:r w:rsidRPr="008856D2">
        <w:rPr>
          <w:rtl/>
        </w:rPr>
        <w:t>انتهى.</w:t>
      </w:r>
    </w:p>
    <w:p w14:paraId="356234F9" w14:textId="050F71A0" w:rsidR="00EE3516" w:rsidRPr="008856D2" w:rsidRDefault="00EE3516" w:rsidP="00062067">
      <w:pPr>
        <w:pStyle w:val="libNormal"/>
        <w:rPr>
          <w:rtl/>
          <w:lang w:bidi="fa-IR"/>
        </w:rPr>
      </w:pPr>
      <w:r>
        <w:rPr>
          <w:rtl/>
        </w:rPr>
        <w:t xml:space="preserve">« </w:t>
      </w:r>
      <w:r w:rsidRPr="004A3B67">
        <w:rPr>
          <w:rtl/>
        </w:rPr>
        <w:t>كيلا تبطل حج</w:t>
      </w:r>
      <w:r w:rsidR="00062067">
        <w:rPr>
          <w:rFonts w:hint="cs"/>
          <w:rtl/>
        </w:rPr>
        <w:t>ّ</w:t>
      </w:r>
      <w:r w:rsidRPr="004A3B67">
        <w:rPr>
          <w:rtl/>
        </w:rPr>
        <w:t>تك</w:t>
      </w:r>
      <w:r>
        <w:rPr>
          <w:rtl/>
        </w:rPr>
        <w:t xml:space="preserve"> » </w:t>
      </w:r>
      <w:r w:rsidRPr="008856D2">
        <w:rPr>
          <w:rtl/>
          <w:lang w:bidi="fa-IR"/>
        </w:rPr>
        <w:t>إشارة إلى قوله تعالى</w:t>
      </w:r>
      <w:r>
        <w:rPr>
          <w:rtl/>
          <w:lang w:bidi="fa-IR"/>
        </w:rPr>
        <w:t xml:space="preserve"> : </w:t>
      </w:r>
      <w:r>
        <w:rPr>
          <w:rtl/>
        </w:rPr>
        <w:t xml:space="preserve">« </w:t>
      </w:r>
      <w:r w:rsidRPr="00571CFD">
        <w:rPr>
          <w:rStyle w:val="libAieChar"/>
          <w:rtl/>
        </w:rPr>
        <w:t xml:space="preserve">لِئَلاَّ يَكُونَ عَلَى اللهِ </w:t>
      </w:r>
      <w:r w:rsidR="0012207A">
        <w:rPr>
          <w:rStyle w:val="libAieChar"/>
          <w:rtl/>
        </w:rPr>
        <w:t xml:space="preserve">حجّة </w:t>
      </w:r>
      <w:r w:rsidRPr="00571CFD">
        <w:rPr>
          <w:rStyle w:val="libAieChar"/>
          <w:rtl/>
        </w:rPr>
        <w:t>بَ</w:t>
      </w:r>
      <w:r w:rsidR="008A0BC3">
        <w:rPr>
          <w:rStyle w:val="libAieChar"/>
          <w:rtl/>
        </w:rPr>
        <w:t xml:space="preserve">عدّ </w:t>
      </w:r>
      <w:r w:rsidRPr="00571CFD">
        <w:rPr>
          <w:rStyle w:val="libAieChar"/>
          <w:rtl/>
        </w:rPr>
        <w:t xml:space="preserve">الرُّسُلِ </w:t>
      </w:r>
      <w:r>
        <w:rPr>
          <w:rtl/>
        </w:rPr>
        <w:t xml:space="preserve">» </w:t>
      </w:r>
      <w:r w:rsidRPr="00183202">
        <w:rPr>
          <w:rStyle w:val="libFootnotenumChar"/>
          <w:rtl/>
        </w:rPr>
        <w:t>(1)</w:t>
      </w:r>
      <w:r w:rsidRPr="008856D2">
        <w:rPr>
          <w:rtl/>
          <w:lang w:bidi="fa-IR"/>
        </w:rPr>
        <w:t>.</w:t>
      </w:r>
    </w:p>
    <w:p w14:paraId="1397089B" w14:textId="730FDA0E" w:rsidR="00EE3516" w:rsidRPr="008856D2" w:rsidRDefault="00B124C6" w:rsidP="00571CFD">
      <w:pPr>
        <w:pStyle w:val="libNormal"/>
        <w:rPr>
          <w:rtl/>
        </w:rPr>
      </w:pPr>
      <w:r>
        <w:rPr>
          <w:rtl/>
        </w:rPr>
        <w:t xml:space="preserve">قال : </w:t>
      </w:r>
      <w:r w:rsidR="00EE3516" w:rsidRPr="008856D2">
        <w:rPr>
          <w:rtl/>
        </w:rPr>
        <w:t xml:space="preserve">بعض </w:t>
      </w:r>
      <w:r w:rsidR="00062067">
        <w:rPr>
          <w:rtl/>
        </w:rPr>
        <w:t xml:space="preserve">المحقّقين </w:t>
      </w:r>
      <w:r w:rsidR="00EE3516">
        <w:rPr>
          <w:rtl/>
        </w:rPr>
        <w:t xml:space="preserve">: </w:t>
      </w:r>
      <w:r w:rsidR="00EE3516" w:rsidRPr="008856D2">
        <w:rPr>
          <w:rtl/>
        </w:rPr>
        <w:t xml:space="preserve">أن </w:t>
      </w:r>
      <w:r w:rsidR="00961AB2">
        <w:rPr>
          <w:rtl/>
        </w:rPr>
        <w:t xml:space="preserve">الإماميّة </w:t>
      </w:r>
      <w:r w:rsidR="00EE3516" w:rsidRPr="00940F9D">
        <w:rPr>
          <w:rStyle w:val="libAlaemChar"/>
          <w:rtl/>
        </w:rPr>
        <w:t>رحمهم‌الله</w:t>
      </w:r>
      <w:r w:rsidR="00EE3516" w:rsidRPr="008856D2">
        <w:rPr>
          <w:rtl/>
        </w:rPr>
        <w:t xml:space="preserve"> آووا إلى هذا الكلام ليدفعوا ما أورد مخالفوهم عليهم حيث قالوا</w:t>
      </w:r>
      <w:r w:rsidR="00EE3516">
        <w:rPr>
          <w:rtl/>
        </w:rPr>
        <w:t xml:space="preserve"> : </w:t>
      </w:r>
      <w:r w:rsidR="00EE3516" w:rsidRPr="008856D2">
        <w:rPr>
          <w:rtl/>
        </w:rPr>
        <w:t xml:space="preserve">يجب نصب الإمام على الله تعالى </w:t>
      </w:r>
      <w:r w:rsidR="004A12BC">
        <w:rPr>
          <w:rtl/>
        </w:rPr>
        <w:t>ل</w:t>
      </w:r>
      <w:r w:rsidR="00161583">
        <w:rPr>
          <w:rtl/>
        </w:rPr>
        <w:t xml:space="preserve">انّه </w:t>
      </w:r>
      <w:r w:rsidR="00EE3516" w:rsidRPr="008856D2">
        <w:rPr>
          <w:rtl/>
        </w:rPr>
        <w:t>إذا لم يكن لهم رئيس قاهر يمنعهم من المحظورات ويحثهم على الواجبات كانوا معه أقرب إلى الطاعة وأب</w:t>
      </w:r>
      <w:r w:rsidR="008A0BC3">
        <w:rPr>
          <w:rtl/>
        </w:rPr>
        <w:t xml:space="preserve">عدّ </w:t>
      </w:r>
      <w:r w:rsidR="00EE3516" w:rsidRPr="008856D2">
        <w:rPr>
          <w:rtl/>
        </w:rPr>
        <w:t>عن المعاصي منهم بدونه واللطف واجب على الله</w:t>
      </w:r>
      <w:r w:rsidR="00EE3516">
        <w:rPr>
          <w:rtl/>
        </w:rPr>
        <w:t xml:space="preserve"> ، </w:t>
      </w:r>
      <w:r w:rsidR="00EE3516" w:rsidRPr="008856D2">
        <w:rPr>
          <w:rtl/>
        </w:rPr>
        <w:t>فاعترض عليهم مخالفوهم وقالوا</w:t>
      </w:r>
      <w:r w:rsidR="00EE3516">
        <w:rPr>
          <w:rtl/>
        </w:rPr>
        <w:t xml:space="preserve"> : </w:t>
      </w:r>
      <w:r w:rsidR="00A10A2E">
        <w:rPr>
          <w:rtl/>
        </w:rPr>
        <w:t xml:space="preserve">انّما </w:t>
      </w:r>
      <w:r w:rsidR="00EE3516" w:rsidRPr="008856D2">
        <w:rPr>
          <w:rtl/>
        </w:rPr>
        <w:t>يكون منفعة ولطفا واجبا</w:t>
      </w:r>
      <w:r w:rsidR="00062067">
        <w:rPr>
          <w:rFonts w:hint="cs"/>
          <w:rtl/>
        </w:rPr>
        <w:t>ً</w:t>
      </w:r>
      <w:r w:rsidR="00EE3516" w:rsidRPr="008856D2">
        <w:rPr>
          <w:rtl/>
        </w:rPr>
        <w:t xml:space="preserve"> إذا كان </w:t>
      </w:r>
      <w:r w:rsidR="00831D1C">
        <w:rPr>
          <w:rtl/>
        </w:rPr>
        <w:t xml:space="preserve">ظاهراً </w:t>
      </w:r>
      <w:r w:rsidR="00EE3516" w:rsidRPr="008856D2">
        <w:rPr>
          <w:rtl/>
        </w:rPr>
        <w:t>قاهرا زاجرا</w:t>
      </w:r>
      <w:r w:rsidR="00062067">
        <w:rPr>
          <w:rFonts w:hint="cs"/>
          <w:rtl/>
        </w:rPr>
        <w:t>ً</w:t>
      </w:r>
      <w:r w:rsidR="00EE3516" w:rsidRPr="008856D2">
        <w:rPr>
          <w:rtl/>
        </w:rPr>
        <w:t xml:space="preserve"> عن القبائح</w:t>
      </w:r>
      <w:r w:rsidR="00EE3516">
        <w:rPr>
          <w:rtl/>
        </w:rPr>
        <w:t xml:space="preserve"> ، </w:t>
      </w:r>
      <w:r w:rsidR="00EE3516" w:rsidRPr="008856D2">
        <w:rPr>
          <w:rtl/>
        </w:rPr>
        <w:t>قادرا</w:t>
      </w:r>
      <w:r w:rsidR="00062067">
        <w:rPr>
          <w:rFonts w:hint="cs"/>
          <w:rtl/>
        </w:rPr>
        <w:t>ً</w:t>
      </w:r>
      <w:r w:rsidR="00EE3516" w:rsidRPr="008856D2">
        <w:rPr>
          <w:rtl/>
        </w:rPr>
        <w:t xml:space="preserve"> على تنفيذ الأحكام وإعلاء لواء كلمة الإسلام</w:t>
      </w:r>
      <w:r w:rsidR="00EE3516">
        <w:rPr>
          <w:rtl/>
        </w:rPr>
        <w:t xml:space="preserve"> ، </w:t>
      </w:r>
      <w:r w:rsidR="00EE3516" w:rsidRPr="008856D2">
        <w:rPr>
          <w:rtl/>
        </w:rPr>
        <w:t>وهذا ليس بلازم عندكم</w:t>
      </w:r>
      <w:r w:rsidR="00EE3516">
        <w:rPr>
          <w:rtl/>
        </w:rPr>
        <w:t xml:space="preserve"> ، </w:t>
      </w:r>
      <w:r w:rsidR="00EE3516" w:rsidRPr="008856D2">
        <w:rPr>
          <w:rtl/>
        </w:rPr>
        <w:t xml:space="preserve">فالإمام </w:t>
      </w:r>
      <w:r w:rsidR="0012207A">
        <w:rPr>
          <w:rtl/>
        </w:rPr>
        <w:t xml:space="preserve">الّذي </w:t>
      </w:r>
      <w:r w:rsidR="00EE3516" w:rsidRPr="008856D2">
        <w:rPr>
          <w:rtl/>
        </w:rPr>
        <w:t>ادعيتم وجوبه ليس بلطف</w:t>
      </w:r>
      <w:r w:rsidR="00EE3516">
        <w:rPr>
          <w:rtl/>
        </w:rPr>
        <w:t xml:space="preserve"> ، </w:t>
      </w:r>
      <w:r w:rsidR="00EE3516" w:rsidRPr="008856D2">
        <w:rPr>
          <w:rtl/>
        </w:rPr>
        <w:t>و</w:t>
      </w:r>
      <w:r w:rsidR="0012207A">
        <w:rPr>
          <w:rtl/>
        </w:rPr>
        <w:t xml:space="preserve">الّذي </w:t>
      </w:r>
      <w:r w:rsidR="00EE3516" w:rsidRPr="008856D2">
        <w:rPr>
          <w:rtl/>
        </w:rPr>
        <w:t>هو لطف ليس بواجب</w:t>
      </w:r>
      <w:r w:rsidR="00EE3516">
        <w:rPr>
          <w:rtl/>
        </w:rPr>
        <w:t xml:space="preserve"> ، </w:t>
      </w:r>
      <w:r w:rsidR="00EE3516" w:rsidRPr="008856D2">
        <w:rPr>
          <w:rtl/>
        </w:rPr>
        <w:t>فأجابوا</w:t>
      </w:r>
      <w:r w:rsidR="00EE3516">
        <w:rPr>
          <w:rtl/>
        </w:rPr>
        <w:t xml:space="preserve"> : </w:t>
      </w:r>
      <w:r w:rsidR="00EE3516" w:rsidRPr="008856D2">
        <w:rPr>
          <w:rtl/>
        </w:rPr>
        <w:t>بأن وجود</w:t>
      </w:r>
    </w:p>
    <w:p w14:paraId="2431D51D" w14:textId="77777777" w:rsidR="00EE3516" w:rsidRPr="008856D2" w:rsidRDefault="00EE3516" w:rsidP="006F7B8D">
      <w:pPr>
        <w:pStyle w:val="libLine"/>
        <w:rPr>
          <w:rtl/>
        </w:rPr>
      </w:pPr>
      <w:r w:rsidRPr="008856D2">
        <w:rPr>
          <w:rtl/>
        </w:rPr>
        <w:t>__________________</w:t>
      </w:r>
    </w:p>
    <w:p w14:paraId="26C972DB"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165.</w:t>
      </w:r>
    </w:p>
    <w:p w14:paraId="214D9EB8" w14:textId="77777777" w:rsidR="002A5FAD" w:rsidRDefault="002A5FAD" w:rsidP="002A5FAD">
      <w:pPr>
        <w:pStyle w:val="libNormal"/>
        <w:rPr>
          <w:rtl/>
        </w:rPr>
      </w:pPr>
      <w:r w:rsidRPr="002A5FAD">
        <w:rPr>
          <w:rStyle w:val="libNormalChar"/>
          <w:rtl/>
        </w:rPr>
        <w:br w:type="page"/>
      </w:r>
    </w:p>
    <w:p w14:paraId="194813AD" w14:textId="69C0B787" w:rsidR="00EE3516" w:rsidRDefault="00EE3516" w:rsidP="002A5FAD">
      <w:pPr>
        <w:pStyle w:val="libNormal"/>
        <w:rPr>
          <w:rtl/>
        </w:rPr>
      </w:pPr>
    </w:p>
    <w:p w14:paraId="7D279EB3" w14:textId="7BB618CB" w:rsidR="00EE3516" w:rsidRPr="00324B78" w:rsidRDefault="00201378" w:rsidP="006F7B8D">
      <w:pPr>
        <w:pStyle w:val="libLine"/>
        <w:rPr>
          <w:rtl/>
        </w:rPr>
      </w:pPr>
      <w:r>
        <w:rPr>
          <w:rFonts w:hint="cs"/>
          <w:rtl/>
        </w:rPr>
        <w:t>________________________________________________________</w:t>
      </w:r>
    </w:p>
    <w:p w14:paraId="74002479" w14:textId="0D104363" w:rsidR="00EE3516" w:rsidRPr="008856D2" w:rsidRDefault="00EE3516" w:rsidP="0082023E">
      <w:pPr>
        <w:pStyle w:val="libNormal0"/>
        <w:rPr>
          <w:rtl/>
        </w:rPr>
      </w:pPr>
      <w:r w:rsidRPr="008856D2">
        <w:rPr>
          <w:rtl/>
        </w:rPr>
        <w:t>الإمام لطف سواء تصر</w:t>
      </w:r>
      <w:r w:rsidR="00062067">
        <w:rPr>
          <w:rFonts w:hint="cs"/>
          <w:rtl/>
        </w:rPr>
        <w:t>ّ</w:t>
      </w:r>
      <w:r w:rsidRPr="008856D2">
        <w:rPr>
          <w:rtl/>
        </w:rPr>
        <w:t>ف أو لم يتصر</w:t>
      </w:r>
      <w:r w:rsidR="00062067">
        <w:rPr>
          <w:rFonts w:hint="cs"/>
          <w:rtl/>
        </w:rPr>
        <w:t>ّ</w:t>
      </w:r>
      <w:r w:rsidRPr="008856D2">
        <w:rPr>
          <w:rtl/>
        </w:rPr>
        <w:t xml:space="preserve">ف كما نقل عن أمير المؤمنين </w:t>
      </w:r>
      <w:r w:rsidRPr="00940F9D">
        <w:rPr>
          <w:rStyle w:val="libAlaemChar"/>
          <w:rtl/>
        </w:rPr>
        <w:t>عليه‌السلام</w:t>
      </w:r>
      <w:r w:rsidRPr="008856D2">
        <w:rPr>
          <w:rtl/>
        </w:rPr>
        <w:t xml:space="preserve"> من الكلام المذكور</w:t>
      </w:r>
      <w:r>
        <w:rPr>
          <w:rtl/>
        </w:rPr>
        <w:t xml:space="preserve"> ، </w:t>
      </w:r>
      <w:r w:rsidRPr="008856D2">
        <w:rPr>
          <w:rtl/>
        </w:rPr>
        <w:t>وتصر</w:t>
      </w:r>
      <w:r w:rsidR="00062067">
        <w:rPr>
          <w:rFonts w:hint="cs"/>
          <w:rtl/>
        </w:rPr>
        <w:t>ّ</w:t>
      </w:r>
      <w:r w:rsidRPr="008856D2">
        <w:rPr>
          <w:rtl/>
        </w:rPr>
        <w:t>فه الظاهر لطف آخر.</w:t>
      </w:r>
    </w:p>
    <w:p w14:paraId="44842214" w14:textId="1A603D24" w:rsidR="00EE3516" w:rsidRPr="008856D2" w:rsidRDefault="00EE3516" w:rsidP="00571CFD">
      <w:pPr>
        <w:pStyle w:val="libNormal"/>
        <w:rPr>
          <w:rtl/>
        </w:rPr>
      </w:pPr>
      <w:r w:rsidRPr="008856D2">
        <w:rPr>
          <w:rtl/>
        </w:rPr>
        <w:t xml:space="preserve">وتوضيحه ما أورده الشيخ البهائي </w:t>
      </w:r>
      <w:r w:rsidRPr="00940F9D">
        <w:rPr>
          <w:rStyle w:val="libAlaemChar"/>
          <w:rtl/>
        </w:rPr>
        <w:t>قدس‌سره</w:t>
      </w:r>
      <w:r w:rsidRPr="008856D2">
        <w:rPr>
          <w:rtl/>
        </w:rPr>
        <w:t xml:space="preserve"> في شرح الأربعين</w:t>
      </w:r>
      <w:r>
        <w:rPr>
          <w:rtl/>
        </w:rPr>
        <w:t xml:space="preserve"> : </w:t>
      </w:r>
      <w:r w:rsidRPr="008856D2">
        <w:rPr>
          <w:rtl/>
        </w:rPr>
        <w:t xml:space="preserve">حيث </w:t>
      </w:r>
      <w:r w:rsidR="00B124C6">
        <w:rPr>
          <w:rtl/>
        </w:rPr>
        <w:t xml:space="preserve">قال : </w:t>
      </w:r>
      <w:r>
        <w:rPr>
          <w:rtl/>
        </w:rPr>
        <w:t xml:space="preserve">: </w:t>
      </w:r>
      <w:r w:rsidRPr="008856D2">
        <w:rPr>
          <w:rtl/>
        </w:rPr>
        <w:t>استقامة ما دل</w:t>
      </w:r>
      <w:r w:rsidR="00062067">
        <w:rPr>
          <w:rFonts w:hint="cs"/>
          <w:rtl/>
        </w:rPr>
        <w:t>ّ</w:t>
      </w:r>
      <w:r w:rsidRPr="008856D2">
        <w:rPr>
          <w:rtl/>
        </w:rPr>
        <w:t xml:space="preserve"> عليه هذا الحديث من عدم خلو الأرض من إمام موصوف بتلك الصفات</w:t>
      </w:r>
      <w:r>
        <w:rPr>
          <w:rtl/>
        </w:rPr>
        <w:t xml:space="preserve"> ، </w:t>
      </w:r>
      <w:r w:rsidRPr="008856D2">
        <w:rPr>
          <w:rtl/>
        </w:rPr>
        <w:t>وكذا ما يفيده الحديث المتفق عليه بين الخاصة والعامة من قوله</w:t>
      </w:r>
      <w:r>
        <w:rPr>
          <w:rtl/>
        </w:rPr>
        <w:t xml:space="preserve"> : </w:t>
      </w:r>
      <w:r w:rsidRPr="008856D2">
        <w:rPr>
          <w:rtl/>
        </w:rPr>
        <w:t>من مات ولم يعرف إمام زم</w:t>
      </w:r>
      <w:r w:rsidR="00161583">
        <w:rPr>
          <w:rtl/>
        </w:rPr>
        <w:t xml:space="preserve">انّه </w:t>
      </w:r>
      <w:r w:rsidRPr="008856D2">
        <w:rPr>
          <w:rtl/>
        </w:rPr>
        <w:t>مات ميتة جاهلي</w:t>
      </w:r>
      <w:r w:rsidR="00062067">
        <w:rPr>
          <w:rFonts w:hint="cs"/>
          <w:rtl/>
        </w:rPr>
        <w:t>ّ</w:t>
      </w:r>
      <w:r w:rsidRPr="008856D2">
        <w:rPr>
          <w:rtl/>
        </w:rPr>
        <w:t>ة</w:t>
      </w:r>
      <w:r>
        <w:rPr>
          <w:rtl/>
        </w:rPr>
        <w:t xml:space="preserve"> ، </w:t>
      </w:r>
      <w:r w:rsidRPr="008856D2">
        <w:rPr>
          <w:rtl/>
        </w:rPr>
        <w:t xml:space="preserve">ظاهرة على ما ذهب إليه </w:t>
      </w:r>
      <w:r w:rsidR="00961AB2">
        <w:rPr>
          <w:rtl/>
        </w:rPr>
        <w:t xml:space="preserve">الإماميّة </w:t>
      </w:r>
      <w:r w:rsidRPr="008856D2">
        <w:rPr>
          <w:rtl/>
        </w:rPr>
        <w:t>من أن إمام زماننا هذا هو مولانا الإمام ال</w:t>
      </w:r>
      <w:r w:rsidR="0012207A">
        <w:rPr>
          <w:rtl/>
        </w:rPr>
        <w:t xml:space="preserve">حجّة </w:t>
      </w:r>
      <w:r w:rsidRPr="008856D2">
        <w:rPr>
          <w:rtl/>
        </w:rPr>
        <w:t xml:space="preserve">بن الحسن المهدي </w:t>
      </w:r>
      <w:r w:rsidRPr="00940F9D">
        <w:rPr>
          <w:rStyle w:val="libAlaemChar"/>
          <w:rtl/>
        </w:rPr>
        <w:t>عليه‌السلام</w:t>
      </w:r>
      <w:r>
        <w:rPr>
          <w:rtl/>
        </w:rPr>
        <w:t xml:space="preserve"> ، </w:t>
      </w:r>
      <w:r w:rsidRPr="008856D2">
        <w:rPr>
          <w:rtl/>
        </w:rPr>
        <w:t xml:space="preserve">ومخالفوهم من أهل </w:t>
      </w:r>
      <w:r w:rsidR="004A12BC">
        <w:rPr>
          <w:rtl/>
        </w:rPr>
        <w:t xml:space="preserve">السّنة </w:t>
      </w:r>
      <w:r w:rsidRPr="008856D2">
        <w:rPr>
          <w:rtl/>
        </w:rPr>
        <w:t>يشنعون عليهم ب</w:t>
      </w:r>
      <w:r w:rsidR="00161583">
        <w:rPr>
          <w:rtl/>
        </w:rPr>
        <w:t xml:space="preserve">انّه </w:t>
      </w:r>
      <w:r w:rsidRPr="008856D2">
        <w:rPr>
          <w:rtl/>
        </w:rPr>
        <w:t>إذا لم يمكن التوص</w:t>
      </w:r>
      <w:r w:rsidR="00062067">
        <w:rPr>
          <w:rFonts w:hint="cs"/>
          <w:rtl/>
        </w:rPr>
        <w:t>ّ</w:t>
      </w:r>
      <w:r w:rsidRPr="008856D2">
        <w:rPr>
          <w:rtl/>
        </w:rPr>
        <w:t>ل إليه ولا أخذ المسائل الدينية عنه فأي ثمرة تترتب على مج</w:t>
      </w:r>
      <w:r w:rsidR="00062067">
        <w:rPr>
          <w:rFonts w:hint="cs"/>
          <w:rtl/>
        </w:rPr>
        <w:t>ّ</w:t>
      </w:r>
      <w:r w:rsidRPr="008856D2">
        <w:rPr>
          <w:rtl/>
        </w:rPr>
        <w:t xml:space="preserve">رد معرفته </w:t>
      </w:r>
      <w:r w:rsidR="00574491">
        <w:rPr>
          <w:rtl/>
        </w:rPr>
        <w:t xml:space="preserve">حتّى </w:t>
      </w:r>
      <w:r w:rsidRPr="008856D2">
        <w:rPr>
          <w:rtl/>
        </w:rPr>
        <w:t>يكون من مات وليس عارفا</w:t>
      </w:r>
      <w:r w:rsidR="00062067">
        <w:rPr>
          <w:rFonts w:hint="cs"/>
          <w:rtl/>
        </w:rPr>
        <w:t>ً</w:t>
      </w:r>
      <w:r w:rsidRPr="008856D2">
        <w:rPr>
          <w:rtl/>
        </w:rPr>
        <w:t xml:space="preserve"> به فقد مات ميتة جاهلية</w:t>
      </w:r>
      <w:r>
        <w:rPr>
          <w:rtl/>
        </w:rPr>
        <w:t xml:space="preserve"> ، </w:t>
      </w:r>
      <w:r w:rsidRPr="008856D2">
        <w:rPr>
          <w:rtl/>
        </w:rPr>
        <w:t>و</w:t>
      </w:r>
      <w:r w:rsidR="00961AB2">
        <w:rPr>
          <w:rtl/>
        </w:rPr>
        <w:t xml:space="preserve">الإماميّة </w:t>
      </w:r>
      <w:r w:rsidRPr="008856D2">
        <w:rPr>
          <w:rtl/>
        </w:rPr>
        <w:t>يقولون</w:t>
      </w:r>
      <w:r>
        <w:rPr>
          <w:rtl/>
        </w:rPr>
        <w:t xml:space="preserve"> : </w:t>
      </w:r>
      <w:r w:rsidRPr="008856D2">
        <w:rPr>
          <w:rtl/>
        </w:rPr>
        <w:t>ليست الثمرة منحصرة في مشاهدته وأخذ المسائل عنه</w:t>
      </w:r>
      <w:r>
        <w:rPr>
          <w:rtl/>
        </w:rPr>
        <w:t xml:space="preserve"> ، </w:t>
      </w:r>
      <w:r w:rsidRPr="008856D2">
        <w:rPr>
          <w:rtl/>
        </w:rPr>
        <w:t xml:space="preserve">بل نفس التصديق بوجوده </w:t>
      </w:r>
      <w:r w:rsidRPr="00940F9D">
        <w:rPr>
          <w:rStyle w:val="libAlaemChar"/>
          <w:rtl/>
        </w:rPr>
        <w:t>عليه‌السلام</w:t>
      </w:r>
      <w:r w:rsidRPr="008856D2">
        <w:rPr>
          <w:rtl/>
        </w:rPr>
        <w:t xml:space="preserve"> و</w:t>
      </w:r>
      <w:r w:rsidR="00161583">
        <w:rPr>
          <w:rtl/>
        </w:rPr>
        <w:t xml:space="preserve">انّه </w:t>
      </w:r>
      <w:r w:rsidRPr="008856D2">
        <w:rPr>
          <w:rtl/>
        </w:rPr>
        <w:t>خليفة الله في الأرض أ</w:t>
      </w:r>
      <w:r w:rsidR="004102BD">
        <w:rPr>
          <w:rtl/>
        </w:rPr>
        <w:t xml:space="preserve">مرّ </w:t>
      </w:r>
      <w:r w:rsidRPr="008856D2">
        <w:rPr>
          <w:rtl/>
        </w:rPr>
        <w:t>مطلوب لذاته</w:t>
      </w:r>
      <w:r>
        <w:rPr>
          <w:rtl/>
        </w:rPr>
        <w:t xml:space="preserve"> ، </w:t>
      </w:r>
      <w:r w:rsidRPr="008856D2">
        <w:rPr>
          <w:rtl/>
        </w:rPr>
        <w:t xml:space="preserve">وركن من أركان الإيمان كتصديق من كان في عصر </w:t>
      </w:r>
      <w:r w:rsidR="004A12BC">
        <w:rPr>
          <w:rtl/>
        </w:rPr>
        <w:t xml:space="preserve">النبيّ </w:t>
      </w:r>
      <w:r w:rsidRPr="00940F9D">
        <w:rPr>
          <w:rStyle w:val="libAlaemChar"/>
          <w:rtl/>
        </w:rPr>
        <w:t>صلى‌الله‌عليه‌وآله</w:t>
      </w:r>
      <w:r w:rsidRPr="008856D2">
        <w:rPr>
          <w:rtl/>
        </w:rPr>
        <w:t xml:space="preserve"> بوجوده ونبوته.</w:t>
      </w:r>
    </w:p>
    <w:p w14:paraId="1C1C374E" w14:textId="3E9BB433" w:rsidR="00EE3516" w:rsidRPr="008856D2" w:rsidRDefault="00EE3516" w:rsidP="00571CFD">
      <w:pPr>
        <w:pStyle w:val="libNormal"/>
        <w:rPr>
          <w:rtl/>
        </w:rPr>
      </w:pPr>
      <w:r w:rsidRPr="008856D2">
        <w:rPr>
          <w:rtl/>
        </w:rPr>
        <w:t xml:space="preserve">وقد روي عن جابر بن عبد الله الأنصاري أن </w:t>
      </w:r>
      <w:r w:rsidR="004A12BC">
        <w:rPr>
          <w:rtl/>
        </w:rPr>
        <w:t xml:space="preserve">النبيّ </w:t>
      </w:r>
      <w:r w:rsidRPr="00940F9D">
        <w:rPr>
          <w:rStyle w:val="libAlaemChar"/>
          <w:rtl/>
        </w:rPr>
        <w:t>صلى‌الله‌عليه‌وآله‌وسلم</w:t>
      </w:r>
      <w:r w:rsidRPr="008856D2">
        <w:rPr>
          <w:rtl/>
        </w:rPr>
        <w:t xml:space="preserve"> ذكر المهدي ف</w:t>
      </w:r>
      <w:r w:rsidR="00B124C6">
        <w:rPr>
          <w:rtl/>
        </w:rPr>
        <w:t xml:space="preserve">قال : </w:t>
      </w:r>
      <w:r>
        <w:rPr>
          <w:rtl/>
        </w:rPr>
        <w:t xml:space="preserve">: </w:t>
      </w:r>
      <w:r w:rsidRPr="008856D2">
        <w:rPr>
          <w:rtl/>
        </w:rPr>
        <w:t xml:space="preserve">ذلك </w:t>
      </w:r>
      <w:r w:rsidR="0012207A">
        <w:rPr>
          <w:rtl/>
        </w:rPr>
        <w:t xml:space="preserve">الّذي </w:t>
      </w:r>
      <w:r w:rsidRPr="008856D2">
        <w:rPr>
          <w:rtl/>
        </w:rPr>
        <w:t xml:space="preserve">يفتح الله </w:t>
      </w:r>
      <w:r w:rsidR="00973D87">
        <w:rPr>
          <w:rtl/>
        </w:rPr>
        <w:t>عزَّ و</w:t>
      </w:r>
      <w:r w:rsidR="00161583">
        <w:rPr>
          <w:rtl/>
        </w:rPr>
        <w:t xml:space="preserve">جلّ </w:t>
      </w:r>
      <w:r w:rsidRPr="008856D2">
        <w:rPr>
          <w:rtl/>
        </w:rPr>
        <w:t xml:space="preserve">على يديه مشارق الأرض ومغاربها يغيب عن أوليائه غيبة لا يثبت فيها </w:t>
      </w:r>
      <w:r w:rsidR="004A12BC">
        <w:rPr>
          <w:rtl/>
        </w:rPr>
        <w:t xml:space="preserve">إلّا </w:t>
      </w:r>
      <w:r w:rsidRPr="008856D2">
        <w:rPr>
          <w:rtl/>
        </w:rPr>
        <w:t>من امتحن الله قلبه للإيمان</w:t>
      </w:r>
      <w:r>
        <w:rPr>
          <w:rtl/>
        </w:rPr>
        <w:t xml:space="preserve"> ، </w:t>
      </w:r>
      <w:r w:rsidR="00B124C6">
        <w:rPr>
          <w:rtl/>
        </w:rPr>
        <w:t xml:space="preserve">قال : </w:t>
      </w:r>
      <w:r w:rsidRPr="008856D2">
        <w:rPr>
          <w:rtl/>
        </w:rPr>
        <w:t>جابر فقلت</w:t>
      </w:r>
      <w:r>
        <w:rPr>
          <w:rtl/>
        </w:rPr>
        <w:t xml:space="preserve"> : </w:t>
      </w:r>
      <w:r w:rsidRPr="008856D2">
        <w:rPr>
          <w:rtl/>
        </w:rPr>
        <w:t>يا رسول الله هل لشيعته انتفاع به في غيبته</w:t>
      </w:r>
      <w:r>
        <w:rPr>
          <w:rtl/>
        </w:rPr>
        <w:t>؟</w:t>
      </w:r>
      <w:r w:rsidRPr="008856D2">
        <w:rPr>
          <w:rtl/>
        </w:rPr>
        <w:t xml:space="preserve"> ف</w:t>
      </w:r>
      <w:r w:rsidR="00B124C6">
        <w:rPr>
          <w:rtl/>
        </w:rPr>
        <w:t xml:space="preserve">قال : </w:t>
      </w:r>
      <w:r w:rsidRPr="00940F9D">
        <w:rPr>
          <w:rStyle w:val="libAlaemChar"/>
          <w:rtl/>
        </w:rPr>
        <w:t>صلى‌الله‌عليه‌وآله‌وسلم</w:t>
      </w:r>
      <w:r>
        <w:rPr>
          <w:rtl/>
        </w:rPr>
        <w:t xml:space="preserve"> : </w:t>
      </w:r>
      <w:r w:rsidRPr="008856D2">
        <w:rPr>
          <w:rtl/>
        </w:rPr>
        <w:t xml:space="preserve">أي والله </w:t>
      </w:r>
      <w:r w:rsidR="0012207A">
        <w:rPr>
          <w:rtl/>
        </w:rPr>
        <w:t xml:space="preserve">الّذي </w:t>
      </w:r>
      <w:r w:rsidRPr="008856D2">
        <w:rPr>
          <w:rtl/>
        </w:rPr>
        <w:t>بعثني بال</w:t>
      </w:r>
      <w:r w:rsidR="00D407B9">
        <w:rPr>
          <w:rtl/>
        </w:rPr>
        <w:t xml:space="preserve">حقَّ </w:t>
      </w:r>
      <w:r w:rsidRPr="008856D2">
        <w:rPr>
          <w:rtl/>
        </w:rPr>
        <w:t xml:space="preserve">إنهم ليستضيئون بنوره وينتفعون بولايته في غيبته كانتفاع الناس بالشمس </w:t>
      </w:r>
      <w:r w:rsidR="00A10A2E">
        <w:rPr>
          <w:rtl/>
        </w:rPr>
        <w:t xml:space="preserve">وانّ </w:t>
      </w:r>
      <w:r w:rsidRPr="008856D2">
        <w:rPr>
          <w:rtl/>
        </w:rPr>
        <w:t>علاها السحاب.</w:t>
      </w:r>
    </w:p>
    <w:p w14:paraId="01825D3E" w14:textId="69D695E0" w:rsidR="00EE3516" w:rsidRPr="008856D2" w:rsidRDefault="00A36E9D" w:rsidP="00571CFD">
      <w:pPr>
        <w:pStyle w:val="libNormal"/>
        <w:rPr>
          <w:rtl/>
        </w:rPr>
      </w:pPr>
      <w:r>
        <w:rPr>
          <w:rtl/>
        </w:rPr>
        <w:t xml:space="preserve">ثمَّ </w:t>
      </w:r>
      <w:r w:rsidR="00EE3516" w:rsidRPr="008856D2">
        <w:rPr>
          <w:rtl/>
        </w:rPr>
        <w:t xml:space="preserve">قالت </w:t>
      </w:r>
      <w:r w:rsidR="00961AB2">
        <w:rPr>
          <w:rtl/>
        </w:rPr>
        <w:t xml:space="preserve">الإماميّة </w:t>
      </w:r>
      <w:r w:rsidR="00EE3516" w:rsidRPr="008856D2">
        <w:rPr>
          <w:rtl/>
        </w:rPr>
        <w:t>أن تشنيعكم علينا مقلوب عليكم</w:t>
      </w:r>
      <w:r w:rsidR="00EE3516">
        <w:rPr>
          <w:rtl/>
        </w:rPr>
        <w:t xml:space="preserve"> ، </w:t>
      </w:r>
      <w:r w:rsidR="00EE3516" w:rsidRPr="008856D2">
        <w:rPr>
          <w:rtl/>
        </w:rPr>
        <w:t xml:space="preserve">لأنكم تذهبون إلى أن المراد بإمام </w:t>
      </w:r>
      <w:r w:rsidR="00062067">
        <w:rPr>
          <w:rtl/>
        </w:rPr>
        <w:t>الز</w:t>
      </w:r>
      <w:r w:rsidR="009503FB">
        <w:rPr>
          <w:rtl/>
        </w:rPr>
        <w:t xml:space="preserve">مان </w:t>
      </w:r>
      <w:r w:rsidR="00EE3516" w:rsidRPr="008856D2">
        <w:rPr>
          <w:rtl/>
        </w:rPr>
        <w:t>في هذا الحديث ص</w:t>
      </w:r>
      <w:r w:rsidR="00062067">
        <w:rPr>
          <w:rFonts w:hint="cs"/>
          <w:rtl/>
        </w:rPr>
        <w:t>ا</w:t>
      </w:r>
      <w:r w:rsidR="00062067">
        <w:rPr>
          <w:rtl/>
        </w:rPr>
        <w:t>حب</w:t>
      </w:r>
      <w:r w:rsidR="003C3C5F">
        <w:rPr>
          <w:rtl/>
        </w:rPr>
        <w:t xml:space="preserve"> </w:t>
      </w:r>
      <w:r w:rsidR="00EE3516" w:rsidRPr="008856D2">
        <w:rPr>
          <w:rtl/>
        </w:rPr>
        <w:t>الشوكة من ملوك الدنيا كائنا</w:t>
      </w:r>
      <w:r w:rsidR="00062067">
        <w:rPr>
          <w:rFonts w:hint="cs"/>
          <w:rtl/>
        </w:rPr>
        <w:t>ً</w:t>
      </w:r>
      <w:r w:rsidR="00EE3516" w:rsidRPr="008856D2">
        <w:rPr>
          <w:rtl/>
        </w:rPr>
        <w:t xml:space="preserve"> من كان</w:t>
      </w:r>
      <w:r w:rsidR="00EE3516">
        <w:rPr>
          <w:rtl/>
        </w:rPr>
        <w:t xml:space="preserve"> ، </w:t>
      </w:r>
      <w:r w:rsidR="00EE3516" w:rsidRPr="008856D2">
        <w:rPr>
          <w:rtl/>
        </w:rPr>
        <w:t>عالما</w:t>
      </w:r>
      <w:r w:rsidR="00062067">
        <w:rPr>
          <w:rFonts w:hint="cs"/>
          <w:rtl/>
        </w:rPr>
        <w:t>ً</w:t>
      </w:r>
      <w:r w:rsidR="00EE3516" w:rsidRPr="008856D2">
        <w:rPr>
          <w:rtl/>
        </w:rPr>
        <w:t xml:space="preserve"> أو جاهلا</w:t>
      </w:r>
      <w:r w:rsidR="00062067">
        <w:rPr>
          <w:rFonts w:hint="cs"/>
          <w:rtl/>
        </w:rPr>
        <w:t>ً</w:t>
      </w:r>
      <w:r w:rsidR="00EE3516" w:rsidRPr="008856D2">
        <w:rPr>
          <w:rtl/>
        </w:rPr>
        <w:t xml:space="preserve"> عدلا</w:t>
      </w:r>
      <w:r w:rsidR="00062067">
        <w:rPr>
          <w:rFonts w:hint="cs"/>
          <w:rtl/>
        </w:rPr>
        <w:t>ً</w:t>
      </w:r>
      <w:r w:rsidR="00EE3516" w:rsidRPr="008856D2">
        <w:rPr>
          <w:rtl/>
        </w:rPr>
        <w:t xml:space="preserve"> أو فاسقا</w:t>
      </w:r>
      <w:r w:rsidR="00062067">
        <w:rPr>
          <w:rFonts w:hint="cs"/>
          <w:rtl/>
        </w:rPr>
        <w:t>ً</w:t>
      </w:r>
      <w:r w:rsidR="00EE3516" w:rsidRPr="008856D2">
        <w:rPr>
          <w:rtl/>
        </w:rPr>
        <w:t xml:space="preserve"> فأي ثمرة تترتب على معرفة الجاهل الفاسق ليكون من مات ولم يعرفه فقد مات ميتة جاهلي</w:t>
      </w:r>
      <w:r w:rsidR="00062067">
        <w:rPr>
          <w:rFonts w:hint="cs"/>
          <w:rtl/>
        </w:rPr>
        <w:t>ّ</w:t>
      </w:r>
      <w:r w:rsidR="00EE3516" w:rsidRPr="008856D2">
        <w:rPr>
          <w:rtl/>
        </w:rPr>
        <w:t>ة.</w:t>
      </w:r>
    </w:p>
    <w:p w14:paraId="2B800807" w14:textId="77777777" w:rsidR="002A5FAD" w:rsidRDefault="002A5FAD" w:rsidP="002A5FAD">
      <w:pPr>
        <w:pStyle w:val="libNormal"/>
        <w:rPr>
          <w:rtl/>
        </w:rPr>
      </w:pPr>
      <w:r w:rsidRPr="002A5FAD">
        <w:rPr>
          <w:rStyle w:val="libNormalChar"/>
          <w:rtl/>
        </w:rPr>
        <w:br w:type="page"/>
      </w:r>
    </w:p>
    <w:p w14:paraId="013FC5F4" w14:textId="0580893A" w:rsidR="00EE3516" w:rsidRPr="008856D2" w:rsidRDefault="00EE3516" w:rsidP="002A5FAD">
      <w:pPr>
        <w:pStyle w:val="libNormal"/>
        <w:rPr>
          <w:rtl/>
        </w:rPr>
      </w:pPr>
      <w:r>
        <w:rPr>
          <w:rtl/>
        </w:rPr>
        <w:lastRenderedPageBreak/>
        <w:t>و</w:t>
      </w:r>
      <w:r w:rsidRPr="008856D2">
        <w:rPr>
          <w:rtl/>
        </w:rPr>
        <w:t>لا يضل</w:t>
      </w:r>
      <w:r w:rsidR="00062067">
        <w:rPr>
          <w:rFonts w:hint="cs"/>
          <w:rtl/>
        </w:rPr>
        <w:t>َّ</w:t>
      </w:r>
      <w:r w:rsidRPr="008856D2">
        <w:rPr>
          <w:rtl/>
        </w:rPr>
        <w:t xml:space="preserve"> أولياؤك ب</w:t>
      </w:r>
      <w:r w:rsidR="00062067">
        <w:rPr>
          <w:rtl/>
        </w:rPr>
        <w:t>عد</w:t>
      </w:r>
      <w:r w:rsidR="008A0BC3">
        <w:rPr>
          <w:rtl/>
        </w:rPr>
        <w:t xml:space="preserve"> </w:t>
      </w:r>
      <w:r w:rsidRPr="008856D2">
        <w:rPr>
          <w:rtl/>
        </w:rPr>
        <w:t xml:space="preserve">إذ هديتهم بل أين هم وكم أولئك الأقلون عددا والأعظمون عند الله </w:t>
      </w:r>
      <w:r w:rsidR="00161583">
        <w:rPr>
          <w:rtl/>
        </w:rPr>
        <w:t xml:space="preserve">جلّ </w:t>
      </w:r>
      <w:r w:rsidRPr="008856D2">
        <w:rPr>
          <w:rtl/>
        </w:rPr>
        <w:t>ذكره قدرا المتبعون لقادة الدين</w:t>
      </w:r>
      <w:r>
        <w:rPr>
          <w:rtl/>
        </w:rPr>
        <w:t xml:space="preserve"> </w:t>
      </w:r>
      <w:r w:rsidR="00062067">
        <w:rPr>
          <w:rtl/>
        </w:rPr>
        <w:t xml:space="preserve">الأئمّة </w:t>
      </w:r>
      <w:r w:rsidRPr="008856D2">
        <w:rPr>
          <w:rtl/>
        </w:rPr>
        <w:t>الهادين</w:t>
      </w:r>
      <w:r>
        <w:rPr>
          <w:rFonts w:hint="cs"/>
          <w:rtl/>
        </w:rPr>
        <w:t>.</w:t>
      </w:r>
    </w:p>
    <w:p w14:paraId="0699DE7D" w14:textId="653696D9" w:rsidR="00EE3516" w:rsidRPr="00324B78" w:rsidRDefault="00201378" w:rsidP="006F7B8D">
      <w:pPr>
        <w:pStyle w:val="libLine"/>
        <w:rPr>
          <w:rtl/>
        </w:rPr>
      </w:pPr>
      <w:r>
        <w:rPr>
          <w:rFonts w:hint="cs"/>
          <w:rtl/>
        </w:rPr>
        <w:t>________________________________________________________</w:t>
      </w:r>
    </w:p>
    <w:p w14:paraId="57F90CE7" w14:textId="548B3FF6" w:rsidR="00EE3516" w:rsidRPr="008856D2" w:rsidRDefault="00EE3516" w:rsidP="00571CFD">
      <w:pPr>
        <w:pStyle w:val="libNormal"/>
        <w:rPr>
          <w:rtl/>
        </w:rPr>
      </w:pPr>
      <w:r w:rsidRPr="008856D2">
        <w:rPr>
          <w:rtl/>
        </w:rPr>
        <w:t>ول</w:t>
      </w:r>
      <w:r w:rsidR="004431BD">
        <w:rPr>
          <w:rFonts w:hint="cs"/>
          <w:rtl/>
        </w:rPr>
        <w:t>ـ</w:t>
      </w:r>
      <w:r w:rsidRPr="008856D2">
        <w:rPr>
          <w:rtl/>
        </w:rPr>
        <w:t>م</w:t>
      </w:r>
      <w:r w:rsidR="004431BD">
        <w:rPr>
          <w:rFonts w:hint="cs"/>
          <w:rtl/>
        </w:rPr>
        <w:t>ّ</w:t>
      </w:r>
      <w:r w:rsidRPr="008856D2">
        <w:rPr>
          <w:rtl/>
        </w:rPr>
        <w:t>ا استشعر هذا بعض مخالفيهم ذهب إلى أن</w:t>
      </w:r>
      <w:r w:rsidR="004431BD">
        <w:rPr>
          <w:rFonts w:hint="cs"/>
          <w:rtl/>
        </w:rPr>
        <w:t>ّ</w:t>
      </w:r>
      <w:r w:rsidRPr="008856D2">
        <w:rPr>
          <w:rtl/>
        </w:rPr>
        <w:t xml:space="preserve"> المراد بالإمام في هذا الحديث الكتاب</w:t>
      </w:r>
      <w:r>
        <w:rPr>
          <w:rtl/>
        </w:rPr>
        <w:t xml:space="preserve"> ، </w:t>
      </w:r>
      <w:r w:rsidRPr="008856D2">
        <w:rPr>
          <w:rtl/>
        </w:rPr>
        <w:t xml:space="preserve">وقالت </w:t>
      </w:r>
      <w:r w:rsidR="00961AB2">
        <w:rPr>
          <w:rtl/>
        </w:rPr>
        <w:t xml:space="preserve">الإماميّة </w:t>
      </w:r>
      <w:r>
        <w:rPr>
          <w:rtl/>
        </w:rPr>
        <w:t xml:space="preserve">: </w:t>
      </w:r>
      <w:r w:rsidRPr="008856D2">
        <w:rPr>
          <w:rtl/>
        </w:rPr>
        <w:t>أن</w:t>
      </w:r>
      <w:r w:rsidR="004431BD">
        <w:rPr>
          <w:rFonts w:hint="cs"/>
          <w:rtl/>
        </w:rPr>
        <w:t>ّ</w:t>
      </w:r>
      <w:r w:rsidRPr="008856D2">
        <w:rPr>
          <w:rtl/>
        </w:rPr>
        <w:t xml:space="preserve"> إضافة الإمام إلى زمان ذلك الشخص يشعر بتبدل </w:t>
      </w:r>
      <w:r w:rsidR="00062067">
        <w:rPr>
          <w:rtl/>
        </w:rPr>
        <w:t xml:space="preserve">الأئمّة </w:t>
      </w:r>
      <w:r w:rsidRPr="008856D2">
        <w:rPr>
          <w:rtl/>
        </w:rPr>
        <w:t>في الأزمنة</w:t>
      </w:r>
      <w:r>
        <w:rPr>
          <w:rtl/>
        </w:rPr>
        <w:t xml:space="preserve"> ، </w:t>
      </w:r>
      <w:r w:rsidRPr="008856D2">
        <w:rPr>
          <w:rtl/>
        </w:rPr>
        <w:t xml:space="preserve">والقرآن العزيز لا تبدل له بحمد الله على </w:t>
      </w:r>
      <w:r w:rsidR="004102BD">
        <w:rPr>
          <w:rtl/>
        </w:rPr>
        <w:t xml:space="preserve">مرّ </w:t>
      </w:r>
      <w:r w:rsidRPr="008856D2">
        <w:rPr>
          <w:rtl/>
        </w:rPr>
        <w:t>الأزمان.</w:t>
      </w:r>
    </w:p>
    <w:p w14:paraId="0870E0EC" w14:textId="6536D861" w:rsidR="00EE3516" w:rsidRPr="008856D2" w:rsidRDefault="00EE3516" w:rsidP="00571CFD">
      <w:pPr>
        <w:pStyle w:val="libNormal"/>
        <w:rPr>
          <w:rtl/>
        </w:rPr>
      </w:pPr>
      <w:r w:rsidRPr="008856D2">
        <w:rPr>
          <w:rtl/>
        </w:rPr>
        <w:t>و</w:t>
      </w:r>
      <w:r w:rsidR="00C96129">
        <w:rPr>
          <w:rtl/>
        </w:rPr>
        <w:t xml:space="preserve">أيضاً </w:t>
      </w:r>
      <w:r w:rsidRPr="008856D2">
        <w:rPr>
          <w:rtl/>
        </w:rPr>
        <w:t>فما المراد بمعرفة الكتاب التي إذا لم تكن حاصلة للإنسان مات ميتة جاهلية</w:t>
      </w:r>
      <w:r>
        <w:rPr>
          <w:rtl/>
        </w:rPr>
        <w:t>؟</w:t>
      </w:r>
      <w:r w:rsidRPr="008856D2">
        <w:rPr>
          <w:rtl/>
        </w:rPr>
        <w:t xml:space="preserve"> إن </w:t>
      </w:r>
      <w:r w:rsidR="0012207A">
        <w:rPr>
          <w:rtl/>
        </w:rPr>
        <w:t xml:space="preserve">اُريد </w:t>
      </w:r>
      <w:r w:rsidRPr="008856D2">
        <w:rPr>
          <w:rtl/>
        </w:rPr>
        <w:t>بها معرفة ألفاظه أو الاطلاع على معانيه أشكل الأ</w:t>
      </w:r>
      <w:r w:rsidR="004102BD">
        <w:rPr>
          <w:rtl/>
        </w:rPr>
        <w:t xml:space="preserve">مرّ </w:t>
      </w:r>
      <w:r w:rsidRPr="008856D2">
        <w:rPr>
          <w:rtl/>
        </w:rPr>
        <w:t>على كثير من الناس</w:t>
      </w:r>
      <w:r>
        <w:rPr>
          <w:rtl/>
        </w:rPr>
        <w:t xml:space="preserve"> ، </w:t>
      </w:r>
      <w:r w:rsidR="00A10A2E">
        <w:rPr>
          <w:rtl/>
        </w:rPr>
        <w:t xml:space="preserve">وانّ </w:t>
      </w:r>
      <w:r w:rsidR="0012207A">
        <w:rPr>
          <w:rtl/>
        </w:rPr>
        <w:t xml:space="preserve">اُريد </w:t>
      </w:r>
      <w:r w:rsidRPr="008856D2">
        <w:rPr>
          <w:rtl/>
        </w:rPr>
        <w:t>مجرد التصديق بوجوده فلا وجه للتشنيع علينا إذا قلنا بمثله</w:t>
      </w:r>
      <w:r>
        <w:rPr>
          <w:rtl/>
        </w:rPr>
        <w:t xml:space="preserve"> ، </w:t>
      </w:r>
      <w:r w:rsidRPr="008856D2">
        <w:rPr>
          <w:rtl/>
        </w:rPr>
        <w:t>انتهى.</w:t>
      </w:r>
    </w:p>
    <w:p w14:paraId="6D71606C" w14:textId="6A8BBD0C" w:rsidR="00EE3516" w:rsidRDefault="00EE3516" w:rsidP="00571CFD">
      <w:pPr>
        <w:pStyle w:val="libNormal"/>
        <w:rPr>
          <w:rtl/>
        </w:rPr>
      </w:pPr>
      <w:r w:rsidRPr="008856D2">
        <w:rPr>
          <w:rtl/>
        </w:rPr>
        <w:t>وأقول</w:t>
      </w:r>
      <w:r>
        <w:rPr>
          <w:rtl/>
        </w:rPr>
        <w:t xml:space="preserve"> : </w:t>
      </w:r>
      <w:r w:rsidRPr="008856D2">
        <w:rPr>
          <w:rtl/>
        </w:rPr>
        <w:t>قد بسط الكلام في ذلك السي</w:t>
      </w:r>
      <w:r w:rsidR="004431BD">
        <w:rPr>
          <w:rFonts w:hint="cs"/>
          <w:rtl/>
        </w:rPr>
        <w:t>ّ</w:t>
      </w:r>
      <w:r w:rsidRPr="008856D2">
        <w:rPr>
          <w:rtl/>
        </w:rPr>
        <w:t xml:space="preserve">د </w:t>
      </w:r>
      <w:r w:rsidRPr="00940F9D">
        <w:rPr>
          <w:rStyle w:val="libAlaemChar"/>
          <w:rtl/>
        </w:rPr>
        <w:t>رضي‌الله‌عنه</w:t>
      </w:r>
      <w:r w:rsidRPr="008856D2">
        <w:rPr>
          <w:rtl/>
        </w:rPr>
        <w:t xml:space="preserve"> في الشافي وغيره وليست هذه التعليقة محل إيراده فليرجع إلى مظانه.</w:t>
      </w:r>
    </w:p>
    <w:p w14:paraId="318D1342" w14:textId="376CEFB8" w:rsidR="00EE3516" w:rsidRPr="008856D2" w:rsidRDefault="00EE3516" w:rsidP="00571CFD">
      <w:pPr>
        <w:pStyle w:val="libNormal"/>
        <w:rPr>
          <w:rtl/>
        </w:rPr>
      </w:pPr>
      <w:r>
        <w:rPr>
          <w:rtl/>
        </w:rPr>
        <w:t xml:space="preserve">« </w:t>
      </w:r>
      <w:r w:rsidRPr="004A3B67">
        <w:rPr>
          <w:rtl/>
        </w:rPr>
        <w:t>ولا يضل</w:t>
      </w:r>
      <w:r w:rsidR="004431BD">
        <w:rPr>
          <w:rFonts w:hint="cs"/>
          <w:rtl/>
        </w:rPr>
        <w:t>ّ</w:t>
      </w:r>
      <w:r w:rsidRPr="004A3B67">
        <w:rPr>
          <w:rtl/>
        </w:rPr>
        <w:t xml:space="preserve"> أولياؤك</w:t>
      </w:r>
      <w:r>
        <w:rPr>
          <w:rtl/>
        </w:rPr>
        <w:t xml:space="preserve"> » </w:t>
      </w:r>
      <w:r w:rsidRPr="008856D2">
        <w:rPr>
          <w:rtl/>
        </w:rPr>
        <w:t>إشارة إلى قوله سبح</w:t>
      </w:r>
      <w:r w:rsidR="004431BD">
        <w:rPr>
          <w:rtl/>
        </w:rPr>
        <w:t>ان</w:t>
      </w:r>
      <w:r w:rsidR="00161583">
        <w:rPr>
          <w:rtl/>
        </w:rPr>
        <w:t xml:space="preserve">ه </w:t>
      </w:r>
      <w:r>
        <w:rPr>
          <w:rtl/>
        </w:rPr>
        <w:t xml:space="preserve">: « </w:t>
      </w:r>
      <w:r w:rsidRPr="00571CFD">
        <w:rPr>
          <w:rStyle w:val="libAieChar"/>
          <w:rtl/>
        </w:rPr>
        <w:t>وَما كانَ اللهُ لِيُضِلَّ قَوْماً بَ</w:t>
      </w:r>
      <w:r w:rsidR="008A0BC3">
        <w:rPr>
          <w:rStyle w:val="libAieChar"/>
          <w:rtl/>
        </w:rPr>
        <w:t xml:space="preserve">عدّ </w:t>
      </w:r>
      <w:r w:rsidRPr="00571CFD">
        <w:rPr>
          <w:rStyle w:val="libAieChar"/>
          <w:rtl/>
        </w:rPr>
        <w:t xml:space="preserve">إِذْ هَداهُمْ </w:t>
      </w:r>
      <w:r>
        <w:rPr>
          <w:rtl/>
        </w:rPr>
        <w:t xml:space="preserve">» </w:t>
      </w:r>
      <w:r w:rsidRPr="00183202">
        <w:rPr>
          <w:rStyle w:val="libFootnotenumChar"/>
          <w:rtl/>
        </w:rPr>
        <w:t>(1)</w:t>
      </w:r>
      <w:r w:rsidRPr="008856D2">
        <w:rPr>
          <w:rtl/>
        </w:rPr>
        <w:t xml:space="preserve"> الآية كما </w:t>
      </w:r>
      <w:r w:rsidR="004102BD">
        <w:rPr>
          <w:rtl/>
        </w:rPr>
        <w:t xml:space="preserve">مرّ </w:t>
      </w:r>
      <w:r w:rsidRPr="008856D2">
        <w:rPr>
          <w:rtl/>
        </w:rPr>
        <w:t>آنفا</w:t>
      </w:r>
      <w:r w:rsidR="004431BD">
        <w:rPr>
          <w:rFonts w:hint="cs"/>
          <w:rtl/>
        </w:rPr>
        <w:t>ً</w:t>
      </w:r>
      <w:r w:rsidRPr="008856D2">
        <w:rPr>
          <w:rtl/>
        </w:rPr>
        <w:t>.</w:t>
      </w:r>
      <w:r>
        <w:rPr>
          <w:rtl/>
        </w:rPr>
        <w:t xml:space="preserve"> « </w:t>
      </w:r>
      <w:r w:rsidRPr="004A3B67">
        <w:rPr>
          <w:rtl/>
        </w:rPr>
        <w:t>بل أين هم وكم</w:t>
      </w:r>
      <w:r>
        <w:rPr>
          <w:rtl/>
        </w:rPr>
        <w:t xml:space="preserve">؟ » </w:t>
      </w:r>
      <w:r w:rsidRPr="008856D2">
        <w:rPr>
          <w:rtl/>
        </w:rPr>
        <w:t>بل</w:t>
      </w:r>
      <w:r>
        <w:rPr>
          <w:rtl/>
        </w:rPr>
        <w:t xml:space="preserve"> ، </w:t>
      </w:r>
      <w:r w:rsidRPr="008856D2">
        <w:rPr>
          <w:rtl/>
        </w:rPr>
        <w:t xml:space="preserve">إضراب </w:t>
      </w:r>
      <w:r w:rsidR="0012207A">
        <w:rPr>
          <w:rtl/>
        </w:rPr>
        <w:t xml:space="preserve">عمّا </w:t>
      </w:r>
      <w:r w:rsidRPr="008856D2">
        <w:rPr>
          <w:rtl/>
        </w:rPr>
        <w:t>تتوهم من السابق من كثرة الأولياء</w:t>
      </w:r>
      <w:r>
        <w:rPr>
          <w:rtl/>
        </w:rPr>
        <w:t xml:space="preserve"> « </w:t>
      </w:r>
      <w:r w:rsidRPr="008856D2">
        <w:rPr>
          <w:rtl/>
        </w:rPr>
        <w:t>أين</w:t>
      </w:r>
      <w:r>
        <w:rPr>
          <w:rtl/>
        </w:rPr>
        <w:t xml:space="preserve"> » </w:t>
      </w:r>
      <w:r w:rsidRPr="008856D2">
        <w:rPr>
          <w:rtl/>
        </w:rPr>
        <w:t>استفهام لبيان الندرة جدا و</w:t>
      </w:r>
      <w:r>
        <w:rPr>
          <w:rtl/>
        </w:rPr>
        <w:t xml:space="preserve"> « </w:t>
      </w:r>
      <w:r w:rsidRPr="008856D2">
        <w:rPr>
          <w:rtl/>
        </w:rPr>
        <w:t>كم</w:t>
      </w:r>
      <w:r>
        <w:rPr>
          <w:rtl/>
        </w:rPr>
        <w:t xml:space="preserve"> » </w:t>
      </w:r>
      <w:r w:rsidRPr="008856D2">
        <w:rPr>
          <w:rtl/>
        </w:rPr>
        <w:t>بتقدير</w:t>
      </w:r>
      <w:r>
        <w:rPr>
          <w:rtl/>
        </w:rPr>
        <w:t xml:space="preserve"> « </w:t>
      </w:r>
      <w:r w:rsidRPr="008856D2">
        <w:rPr>
          <w:rtl/>
        </w:rPr>
        <w:t>هم</w:t>
      </w:r>
      <w:r>
        <w:rPr>
          <w:rtl/>
        </w:rPr>
        <w:t xml:space="preserve"> » </w:t>
      </w:r>
      <w:r w:rsidRPr="008856D2">
        <w:rPr>
          <w:rtl/>
        </w:rPr>
        <w:t xml:space="preserve">كذلك </w:t>
      </w:r>
      <w:r w:rsidR="00C96129">
        <w:rPr>
          <w:rtl/>
        </w:rPr>
        <w:t xml:space="preserve">أيضاً </w:t>
      </w:r>
      <w:r>
        <w:rPr>
          <w:rtl/>
        </w:rPr>
        <w:t xml:space="preserve">، </w:t>
      </w:r>
      <w:r w:rsidRPr="008856D2">
        <w:rPr>
          <w:rtl/>
        </w:rPr>
        <w:t>وما قيل</w:t>
      </w:r>
      <w:r>
        <w:rPr>
          <w:rtl/>
        </w:rPr>
        <w:t xml:space="preserve"> : </w:t>
      </w:r>
      <w:r w:rsidRPr="008856D2">
        <w:rPr>
          <w:rtl/>
        </w:rPr>
        <w:t xml:space="preserve">من </w:t>
      </w:r>
      <w:r w:rsidR="00161583">
        <w:rPr>
          <w:rtl/>
        </w:rPr>
        <w:t xml:space="preserve">انّه </w:t>
      </w:r>
      <w:r w:rsidRPr="008856D2">
        <w:rPr>
          <w:rtl/>
        </w:rPr>
        <w:t xml:space="preserve">إشارة إلى قلة عدد </w:t>
      </w:r>
      <w:r w:rsidR="00062067">
        <w:rPr>
          <w:rtl/>
        </w:rPr>
        <w:t xml:space="preserve">الأئمّة </w:t>
      </w:r>
      <w:r w:rsidRPr="008856D2">
        <w:rPr>
          <w:rtl/>
        </w:rPr>
        <w:t xml:space="preserve">ومستوريتهم بسبب ظلم الأعادي فلا يخفى </w:t>
      </w:r>
      <w:r w:rsidR="00161583">
        <w:rPr>
          <w:rtl/>
        </w:rPr>
        <w:t xml:space="preserve">انّه </w:t>
      </w:r>
      <w:r w:rsidRPr="008856D2">
        <w:rPr>
          <w:rtl/>
        </w:rPr>
        <w:t>لا يوافق ما بعده.</w:t>
      </w:r>
    </w:p>
    <w:p w14:paraId="0C28A6EB" w14:textId="4CC26ABA" w:rsidR="00EE3516" w:rsidRDefault="00EE3516" w:rsidP="00571CFD">
      <w:pPr>
        <w:pStyle w:val="libNormal"/>
        <w:rPr>
          <w:rtl/>
        </w:rPr>
      </w:pPr>
      <w:r w:rsidRPr="008856D2">
        <w:rPr>
          <w:rtl/>
        </w:rPr>
        <w:t>وفي النهج</w:t>
      </w:r>
      <w:r>
        <w:rPr>
          <w:rtl/>
        </w:rPr>
        <w:t xml:space="preserve"> : </w:t>
      </w:r>
      <w:r w:rsidRPr="008856D2">
        <w:rPr>
          <w:rtl/>
        </w:rPr>
        <w:t>وكم وذا وأين أولئك</w:t>
      </w:r>
      <w:r>
        <w:rPr>
          <w:rtl/>
        </w:rPr>
        <w:t>؟</w:t>
      </w:r>
      <w:r w:rsidRPr="008856D2">
        <w:rPr>
          <w:rtl/>
        </w:rPr>
        <w:t xml:space="preserve"> أولئك والله الأقلون عددا</w:t>
      </w:r>
      <w:r w:rsidR="004431BD">
        <w:rPr>
          <w:rFonts w:hint="cs"/>
          <w:rtl/>
        </w:rPr>
        <w:t>ً</w:t>
      </w:r>
      <w:r w:rsidRPr="008856D2">
        <w:rPr>
          <w:rtl/>
        </w:rPr>
        <w:t xml:space="preserve"> والأعظمون قدرا</w:t>
      </w:r>
      <w:r>
        <w:rPr>
          <w:rtl/>
        </w:rPr>
        <w:t xml:space="preserve"> ، </w:t>
      </w:r>
      <w:r w:rsidRPr="008856D2">
        <w:rPr>
          <w:rtl/>
        </w:rPr>
        <w:t xml:space="preserve">بهم يحفظ الله حججه وبيناته </w:t>
      </w:r>
      <w:r w:rsidR="00574491">
        <w:rPr>
          <w:rtl/>
        </w:rPr>
        <w:t xml:space="preserve">حتّى </w:t>
      </w:r>
      <w:r w:rsidRPr="008856D2">
        <w:rPr>
          <w:rtl/>
        </w:rPr>
        <w:t>يودعوها في قلوب أشباههم</w:t>
      </w:r>
      <w:r>
        <w:rPr>
          <w:rtl/>
        </w:rPr>
        <w:t xml:space="preserve"> ، </w:t>
      </w:r>
      <w:r w:rsidRPr="008856D2">
        <w:rPr>
          <w:rtl/>
        </w:rPr>
        <w:t>هجم بهم العلم</w:t>
      </w:r>
      <w:r>
        <w:rPr>
          <w:rtl/>
        </w:rPr>
        <w:t xml:space="preserve"> ، </w:t>
      </w:r>
      <w:r w:rsidRPr="008856D2">
        <w:rPr>
          <w:rtl/>
        </w:rPr>
        <w:t>إلخ</w:t>
      </w:r>
      <w:r>
        <w:rPr>
          <w:rtl/>
        </w:rPr>
        <w:t xml:space="preserve"> ، </w:t>
      </w:r>
      <w:r w:rsidRPr="008856D2">
        <w:rPr>
          <w:rtl/>
        </w:rPr>
        <w:t xml:space="preserve">فقوله </w:t>
      </w:r>
      <w:r w:rsidRPr="00940F9D">
        <w:rPr>
          <w:rStyle w:val="libAlaemChar"/>
          <w:rtl/>
        </w:rPr>
        <w:t>عليه‌السلام</w:t>
      </w:r>
      <w:r>
        <w:rPr>
          <w:rtl/>
        </w:rPr>
        <w:t xml:space="preserve"> : </w:t>
      </w:r>
      <w:r w:rsidRPr="008856D2">
        <w:rPr>
          <w:rtl/>
        </w:rPr>
        <w:t>وكم وذا إشارة إلى طول مدة الغيبة وتبرم من امتداد دولة الباطل</w:t>
      </w:r>
      <w:r>
        <w:rPr>
          <w:rtl/>
        </w:rPr>
        <w:t xml:space="preserve"> ، </w:t>
      </w:r>
      <w:r w:rsidRPr="008856D2">
        <w:rPr>
          <w:rtl/>
        </w:rPr>
        <w:t>وعلى هذه الرواية</w:t>
      </w:r>
      <w:r>
        <w:rPr>
          <w:rtl/>
        </w:rPr>
        <w:t xml:space="preserve"> ، </w:t>
      </w:r>
      <w:r w:rsidRPr="008856D2">
        <w:rPr>
          <w:rtl/>
        </w:rPr>
        <w:t xml:space="preserve">الظاهر أن أولئك راجع إلى </w:t>
      </w:r>
      <w:r w:rsidR="00062067">
        <w:rPr>
          <w:rtl/>
        </w:rPr>
        <w:t xml:space="preserve">الأئمّة </w:t>
      </w:r>
      <w:r w:rsidRPr="00940F9D">
        <w:rPr>
          <w:rStyle w:val="libAlaemChar"/>
          <w:rtl/>
        </w:rPr>
        <w:t>عليهم‌السلام</w:t>
      </w:r>
      <w:r w:rsidRPr="008856D2">
        <w:rPr>
          <w:rtl/>
        </w:rPr>
        <w:t xml:space="preserve"> أو إليهم وإلى خواص أصحابهم.</w:t>
      </w:r>
    </w:p>
    <w:p w14:paraId="0E9833FB" w14:textId="77777777" w:rsidR="00EE3516" w:rsidRPr="008856D2" w:rsidRDefault="00EE3516" w:rsidP="00571CFD">
      <w:pPr>
        <w:pStyle w:val="libNormal"/>
        <w:rPr>
          <w:rtl/>
        </w:rPr>
      </w:pPr>
      <w:r>
        <w:rPr>
          <w:rtl/>
        </w:rPr>
        <w:t xml:space="preserve">« </w:t>
      </w:r>
      <w:r w:rsidRPr="004A3B67">
        <w:rPr>
          <w:rtl/>
        </w:rPr>
        <w:t>المتبعون لقادة الدين</w:t>
      </w:r>
      <w:r>
        <w:rPr>
          <w:rtl/>
        </w:rPr>
        <w:t xml:space="preserve"> » </w:t>
      </w:r>
      <w:r w:rsidRPr="008856D2">
        <w:rPr>
          <w:rtl/>
        </w:rPr>
        <w:t>القادة جمع القائد أي القائدين في الدين</w:t>
      </w:r>
      <w:r>
        <w:rPr>
          <w:rtl/>
        </w:rPr>
        <w:t xml:space="preserve"> ، </w:t>
      </w:r>
      <w:r w:rsidRPr="008856D2">
        <w:rPr>
          <w:rtl/>
        </w:rPr>
        <w:t>الذين</w:t>
      </w:r>
    </w:p>
    <w:p w14:paraId="000ED6EA" w14:textId="77777777" w:rsidR="00EE3516" w:rsidRPr="008856D2" w:rsidRDefault="00EE3516" w:rsidP="006F7B8D">
      <w:pPr>
        <w:pStyle w:val="libLine"/>
        <w:rPr>
          <w:rtl/>
        </w:rPr>
      </w:pPr>
      <w:r w:rsidRPr="008856D2">
        <w:rPr>
          <w:rtl/>
        </w:rPr>
        <w:t>__________________</w:t>
      </w:r>
    </w:p>
    <w:p w14:paraId="5457815C"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115.</w:t>
      </w:r>
    </w:p>
    <w:p w14:paraId="1C364628" w14:textId="77777777" w:rsidR="002A5FAD" w:rsidRDefault="002A5FAD" w:rsidP="002A5FAD">
      <w:pPr>
        <w:pStyle w:val="libNormal"/>
        <w:rPr>
          <w:rtl/>
        </w:rPr>
      </w:pPr>
      <w:r w:rsidRPr="002A5FAD">
        <w:rPr>
          <w:rStyle w:val="libNormalChar"/>
          <w:rtl/>
        </w:rPr>
        <w:br w:type="page"/>
      </w:r>
    </w:p>
    <w:p w14:paraId="3C0A82A9" w14:textId="4C62826D" w:rsidR="00EE3516" w:rsidRPr="008856D2" w:rsidRDefault="004431BD" w:rsidP="002A5FAD">
      <w:pPr>
        <w:pStyle w:val="libNormal0"/>
        <w:rPr>
          <w:rtl/>
        </w:rPr>
      </w:pPr>
      <w:r>
        <w:rPr>
          <w:rtl/>
        </w:rPr>
        <w:lastRenderedPageBreak/>
        <w:t xml:space="preserve">الّذين </w:t>
      </w:r>
      <w:r w:rsidR="00EE3516" w:rsidRPr="008856D2">
        <w:rPr>
          <w:rtl/>
        </w:rPr>
        <w:t>يتأد</w:t>
      </w:r>
      <w:r>
        <w:rPr>
          <w:rFonts w:hint="cs"/>
          <w:rtl/>
        </w:rPr>
        <w:t>ّ</w:t>
      </w:r>
      <w:r w:rsidR="00EE3516" w:rsidRPr="008856D2">
        <w:rPr>
          <w:rtl/>
        </w:rPr>
        <w:t>بون بآدابهم وينهجون نهجهم فعند ذلك يهجم بهم العلم على حقيقة الإيمان</w:t>
      </w:r>
    </w:p>
    <w:p w14:paraId="7A436582" w14:textId="67DE853F" w:rsidR="00EE3516" w:rsidRPr="00324B78" w:rsidRDefault="00201378" w:rsidP="006F7B8D">
      <w:pPr>
        <w:pStyle w:val="libLine"/>
        <w:rPr>
          <w:rtl/>
        </w:rPr>
      </w:pPr>
      <w:r>
        <w:rPr>
          <w:rFonts w:hint="cs"/>
          <w:rtl/>
        </w:rPr>
        <w:t>________________________________________________________</w:t>
      </w:r>
    </w:p>
    <w:p w14:paraId="069A1D72" w14:textId="0A3F37E7" w:rsidR="00EE3516" w:rsidRDefault="00EE3516" w:rsidP="0082023E">
      <w:pPr>
        <w:pStyle w:val="libNormal0"/>
        <w:rPr>
          <w:rtl/>
        </w:rPr>
      </w:pPr>
      <w:r w:rsidRPr="008856D2">
        <w:rPr>
          <w:rtl/>
        </w:rPr>
        <w:t>يقودون أتباعهم إلى الغاية القصوى من الكمال</w:t>
      </w:r>
      <w:r>
        <w:rPr>
          <w:rtl/>
        </w:rPr>
        <w:t xml:space="preserve"> ، </w:t>
      </w:r>
      <w:r w:rsidRPr="008856D2">
        <w:rPr>
          <w:rtl/>
        </w:rPr>
        <w:t>و</w:t>
      </w:r>
      <w:r>
        <w:rPr>
          <w:rtl/>
        </w:rPr>
        <w:t xml:space="preserve"> « </w:t>
      </w:r>
      <w:r w:rsidR="00062067">
        <w:rPr>
          <w:rtl/>
        </w:rPr>
        <w:t xml:space="preserve">الأئمّة </w:t>
      </w:r>
      <w:r>
        <w:rPr>
          <w:rtl/>
        </w:rPr>
        <w:t xml:space="preserve">» </w:t>
      </w:r>
      <w:r w:rsidRPr="008856D2">
        <w:rPr>
          <w:rtl/>
        </w:rPr>
        <w:t>بدل أو بيان للقادة</w:t>
      </w:r>
      <w:r>
        <w:rPr>
          <w:rtl/>
        </w:rPr>
        <w:t xml:space="preserve"> « </w:t>
      </w:r>
      <w:r w:rsidR="004431BD">
        <w:rPr>
          <w:rtl/>
        </w:rPr>
        <w:t xml:space="preserve">الّذين </w:t>
      </w:r>
      <w:r>
        <w:rPr>
          <w:rtl/>
        </w:rPr>
        <w:t xml:space="preserve">» </w:t>
      </w:r>
      <w:r w:rsidRPr="008856D2">
        <w:rPr>
          <w:rtl/>
        </w:rPr>
        <w:t>نعت</w:t>
      </w:r>
      <w:r>
        <w:rPr>
          <w:rtl/>
        </w:rPr>
        <w:t xml:space="preserve"> « </w:t>
      </w:r>
      <w:r w:rsidR="004431BD">
        <w:rPr>
          <w:rtl/>
        </w:rPr>
        <w:t xml:space="preserve">المتّبعون </w:t>
      </w:r>
      <w:r>
        <w:rPr>
          <w:rtl/>
        </w:rPr>
        <w:t xml:space="preserve">» </w:t>
      </w:r>
      <w:r w:rsidRPr="008856D2">
        <w:rPr>
          <w:rtl/>
        </w:rPr>
        <w:t>وضمير آدابهم للقادة</w:t>
      </w:r>
      <w:r>
        <w:rPr>
          <w:rtl/>
        </w:rPr>
        <w:t xml:space="preserve"> ، و</w:t>
      </w:r>
      <w:r w:rsidRPr="004A3B67">
        <w:rPr>
          <w:rtl/>
        </w:rPr>
        <w:t>التأدب</w:t>
      </w:r>
      <w:r w:rsidRPr="008856D2">
        <w:rPr>
          <w:rtl/>
        </w:rPr>
        <w:t xml:space="preserve"> قبول الأدب</w:t>
      </w:r>
      <w:r>
        <w:rPr>
          <w:rtl/>
        </w:rPr>
        <w:t xml:space="preserve"> ، </w:t>
      </w:r>
      <w:r w:rsidRPr="008856D2">
        <w:rPr>
          <w:rtl/>
        </w:rPr>
        <w:t>أي المتخلقون بأخلاقهم</w:t>
      </w:r>
      <w:r>
        <w:rPr>
          <w:rtl/>
        </w:rPr>
        <w:t xml:space="preserve"> ، </w:t>
      </w:r>
      <w:r w:rsidR="00973D87">
        <w:rPr>
          <w:rtl/>
        </w:rPr>
        <w:t>و</w:t>
      </w:r>
      <w:r w:rsidR="002A7B31">
        <w:rPr>
          <w:rtl/>
        </w:rPr>
        <w:t xml:space="preserve">لعلّ </w:t>
      </w:r>
      <w:r w:rsidRPr="008856D2">
        <w:rPr>
          <w:rtl/>
        </w:rPr>
        <w:t>الاتباع في الأصول والتأدب في الأخلاق</w:t>
      </w:r>
      <w:r>
        <w:rPr>
          <w:rtl/>
        </w:rPr>
        <w:t xml:space="preserve"> ، </w:t>
      </w:r>
      <w:r w:rsidRPr="008856D2">
        <w:rPr>
          <w:rtl/>
        </w:rPr>
        <w:t>والنهج والمنهج الطريق الواضح</w:t>
      </w:r>
      <w:r>
        <w:rPr>
          <w:rtl/>
        </w:rPr>
        <w:t xml:space="preserve"> ، </w:t>
      </w:r>
      <w:r w:rsidRPr="008856D2">
        <w:rPr>
          <w:rtl/>
        </w:rPr>
        <w:t>ي</w:t>
      </w:r>
      <w:r w:rsidR="00B124C6">
        <w:rPr>
          <w:rtl/>
        </w:rPr>
        <w:t xml:space="preserve">قال : </w:t>
      </w:r>
      <w:r>
        <w:rPr>
          <w:rtl/>
        </w:rPr>
        <w:t xml:space="preserve">: </w:t>
      </w:r>
      <w:r w:rsidRPr="008856D2">
        <w:rPr>
          <w:rtl/>
        </w:rPr>
        <w:t>نهجت الطريق أي سلكته وي</w:t>
      </w:r>
      <w:r w:rsidR="00B124C6">
        <w:rPr>
          <w:rtl/>
        </w:rPr>
        <w:t xml:space="preserve">قال : </w:t>
      </w:r>
      <w:r w:rsidR="00C96129">
        <w:rPr>
          <w:rtl/>
        </w:rPr>
        <w:t xml:space="preserve">أيضاً </w:t>
      </w:r>
      <w:r w:rsidRPr="008856D2">
        <w:rPr>
          <w:rtl/>
        </w:rPr>
        <w:t>نهجت الطريق أبنته وأوضحته</w:t>
      </w:r>
      <w:r>
        <w:rPr>
          <w:rtl/>
        </w:rPr>
        <w:t xml:space="preserve"> ، </w:t>
      </w:r>
      <w:r w:rsidRPr="008856D2">
        <w:rPr>
          <w:rtl/>
        </w:rPr>
        <w:t xml:space="preserve">وما هنا يحتملهما </w:t>
      </w:r>
      <w:r w:rsidR="00A10A2E">
        <w:rPr>
          <w:rtl/>
        </w:rPr>
        <w:t xml:space="preserve">وانّ </w:t>
      </w:r>
      <w:r w:rsidRPr="008856D2">
        <w:rPr>
          <w:rtl/>
        </w:rPr>
        <w:t xml:space="preserve">كان </w:t>
      </w:r>
      <w:r w:rsidR="004A12BC">
        <w:rPr>
          <w:rtl/>
        </w:rPr>
        <w:t xml:space="preserve">الأوّل </w:t>
      </w:r>
      <w:r w:rsidRPr="008856D2">
        <w:rPr>
          <w:rtl/>
        </w:rPr>
        <w:t>أظهر.</w:t>
      </w:r>
    </w:p>
    <w:p w14:paraId="61686392" w14:textId="31CDC696" w:rsidR="00EE3516" w:rsidRPr="008856D2" w:rsidRDefault="00EE3516" w:rsidP="00571CFD">
      <w:pPr>
        <w:pStyle w:val="libNormal"/>
        <w:rPr>
          <w:rtl/>
        </w:rPr>
      </w:pPr>
      <w:r>
        <w:rPr>
          <w:rtl/>
        </w:rPr>
        <w:t xml:space="preserve">« </w:t>
      </w:r>
      <w:r w:rsidRPr="004A3B67">
        <w:rPr>
          <w:rtl/>
        </w:rPr>
        <w:t>فعند ذلك يهجم بهم العلم</w:t>
      </w:r>
      <w:r>
        <w:rPr>
          <w:rtl/>
        </w:rPr>
        <w:t xml:space="preserve"> » </w:t>
      </w:r>
      <w:r w:rsidRPr="008856D2">
        <w:rPr>
          <w:rtl/>
        </w:rPr>
        <w:t>ي</w:t>
      </w:r>
      <w:r w:rsidR="00B124C6">
        <w:rPr>
          <w:rtl/>
        </w:rPr>
        <w:t xml:space="preserve">قال : </w:t>
      </w:r>
      <w:r>
        <w:rPr>
          <w:rtl/>
        </w:rPr>
        <w:t xml:space="preserve">: </w:t>
      </w:r>
      <w:r w:rsidRPr="008856D2">
        <w:rPr>
          <w:rtl/>
        </w:rPr>
        <w:t>هجم عليه كنصر أي دخل عليه بغتة</w:t>
      </w:r>
      <w:r>
        <w:rPr>
          <w:rtl/>
        </w:rPr>
        <w:t xml:space="preserve"> ، </w:t>
      </w:r>
      <w:r w:rsidRPr="008856D2">
        <w:rPr>
          <w:rtl/>
        </w:rPr>
        <w:t>وقيل</w:t>
      </w:r>
      <w:r>
        <w:rPr>
          <w:rtl/>
        </w:rPr>
        <w:t xml:space="preserve"> : </w:t>
      </w:r>
      <w:r w:rsidRPr="008856D2">
        <w:rPr>
          <w:rtl/>
        </w:rPr>
        <w:t>أي دخل عليه بغير إذن وهجم به وأهجمه أي أدخله</w:t>
      </w:r>
      <w:r>
        <w:rPr>
          <w:rtl/>
        </w:rPr>
        <w:t xml:space="preserve"> ، </w:t>
      </w:r>
      <w:r w:rsidRPr="008856D2">
        <w:rPr>
          <w:rtl/>
        </w:rPr>
        <w:t>والمعنى أطلعهم العلم بالأصول الدينية</w:t>
      </w:r>
      <w:r>
        <w:rPr>
          <w:rtl/>
        </w:rPr>
        <w:t xml:space="preserve"> « </w:t>
      </w:r>
      <w:r w:rsidRPr="004A3B67">
        <w:rPr>
          <w:rtl/>
        </w:rPr>
        <w:t>على حقيقة الإيمان</w:t>
      </w:r>
      <w:r>
        <w:rPr>
          <w:rtl/>
        </w:rPr>
        <w:t xml:space="preserve"> » </w:t>
      </w:r>
      <w:r w:rsidRPr="008856D2">
        <w:rPr>
          <w:rtl/>
        </w:rPr>
        <w:t xml:space="preserve">أي الإيمان اليقيني الواقعي الثابت </w:t>
      </w:r>
      <w:r w:rsidR="0012207A">
        <w:rPr>
          <w:rtl/>
        </w:rPr>
        <w:t xml:space="preserve">الّذي </w:t>
      </w:r>
      <w:r w:rsidRPr="008856D2">
        <w:rPr>
          <w:rtl/>
        </w:rPr>
        <w:t>لا يتغير</w:t>
      </w:r>
      <w:r>
        <w:rPr>
          <w:rtl/>
        </w:rPr>
        <w:t xml:space="preserve"> ، </w:t>
      </w:r>
      <w:r w:rsidRPr="008856D2">
        <w:rPr>
          <w:rtl/>
        </w:rPr>
        <w:t>أو ما ي</w:t>
      </w:r>
      <w:r w:rsidR="00D407B9">
        <w:rPr>
          <w:rtl/>
        </w:rPr>
        <w:t xml:space="preserve">حقَّ </w:t>
      </w:r>
      <w:r w:rsidRPr="008856D2">
        <w:rPr>
          <w:rtl/>
        </w:rPr>
        <w:t>أن يسمى إيمانا</w:t>
      </w:r>
      <w:r w:rsidR="004431BD">
        <w:rPr>
          <w:rFonts w:hint="cs"/>
          <w:rtl/>
        </w:rPr>
        <w:t>ً</w:t>
      </w:r>
      <w:r>
        <w:rPr>
          <w:rtl/>
        </w:rPr>
        <w:t xml:space="preserve"> ، </w:t>
      </w:r>
      <w:r w:rsidRPr="008856D2">
        <w:rPr>
          <w:rtl/>
        </w:rPr>
        <w:t>وقيل</w:t>
      </w:r>
      <w:r>
        <w:rPr>
          <w:rtl/>
        </w:rPr>
        <w:t xml:space="preserve"> : </w:t>
      </w:r>
      <w:r w:rsidRPr="008856D2">
        <w:rPr>
          <w:rtl/>
        </w:rPr>
        <w:t>أي محضة بدون شائبة شك</w:t>
      </w:r>
      <w:r>
        <w:rPr>
          <w:rtl/>
        </w:rPr>
        <w:t xml:space="preserve"> ، </w:t>
      </w:r>
      <w:r w:rsidRPr="008856D2">
        <w:rPr>
          <w:rtl/>
        </w:rPr>
        <w:t>ويحتمل أن يراد بحقيقة الإيمان الدلائل التي يتحقق بها الإيمان والتصديق</w:t>
      </w:r>
      <w:r>
        <w:rPr>
          <w:rtl/>
        </w:rPr>
        <w:t xml:space="preserve"> ، </w:t>
      </w:r>
      <w:r w:rsidRPr="008856D2">
        <w:rPr>
          <w:rtl/>
        </w:rPr>
        <w:t xml:space="preserve">أو الأعمال والأفعال التي تدل على حصول الإيمان كما سيأتي في قوله </w:t>
      </w:r>
      <w:r w:rsidRPr="00940F9D">
        <w:rPr>
          <w:rStyle w:val="libAlaemChar"/>
          <w:rtl/>
        </w:rPr>
        <w:t>عليه‌السلام</w:t>
      </w:r>
      <w:r>
        <w:rPr>
          <w:rtl/>
        </w:rPr>
        <w:t xml:space="preserve"> : </w:t>
      </w:r>
      <w:r w:rsidRPr="008856D2">
        <w:rPr>
          <w:rtl/>
        </w:rPr>
        <w:t>لكل شيء حقيقة فما حقيقة يقينك</w:t>
      </w:r>
      <w:r>
        <w:rPr>
          <w:rtl/>
        </w:rPr>
        <w:t>؟</w:t>
      </w:r>
    </w:p>
    <w:p w14:paraId="7CC0CAFA" w14:textId="19C5243F" w:rsidR="00EE3516" w:rsidRPr="008856D2" w:rsidRDefault="00EE3516" w:rsidP="00571CFD">
      <w:pPr>
        <w:pStyle w:val="libNormal"/>
        <w:rPr>
          <w:rtl/>
        </w:rPr>
      </w:pPr>
      <w:r w:rsidRPr="008856D2">
        <w:rPr>
          <w:rtl/>
        </w:rPr>
        <w:t>ويمكن أن ي</w:t>
      </w:r>
      <w:r w:rsidR="00B124C6">
        <w:rPr>
          <w:rtl/>
        </w:rPr>
        <w:t xml:space="preserve">قال : </w:t>
      </w:r>
      <w:r>
        <w:rPr>
          <w:rtl/>
        </w:rPr>
        <w:t xml:space="preserve">: </w:t>
      </w:r>
      <w:r w:rsidRPr="008856D2">
        <w:rPr>
          <w:rtl/>
        </w:rPr>
        <w:t>التعبير بالهجوم لأن علومهم إلهامية أو حدسية ليس فيها من التدريج والتراخي ما في علوم غيرهم.</w:t>
      </w:r>
    </w:p>
    <w:p w14:paraId="0B37CB17" w14:textId="77777777" w:rsidR="00EE3516" w:rsidRPr="008856D2" w:rsidRDefault="00EE3516" w:rsidP="00571CFD">
      <w:pPr>
        <w:pStyle w:val="libNormal"/>
        <w:rPr>
          <w:rtl/>
        </w:rPr>
      </w:pPr>
      <w:r w:rsidRPr="008856D2">
        <w:rPr>
          <w:rtl/>
        </w:rPr>
        <w:t>وقيل</w:t>
      </w:r>
      <w:r>
        <w:rPr>
          <w:rtl/>
        </w:rPr>
        <w:t xml:space="preserve"> : </w:t>
      </w:r>
      <w:r w:rsidRPr="008856D2">
        <w:rPr>
          <w:rtl/>
        </w:rPr>
        <w:t>الباء في</w:t>
      </w:r>
      <w:r>
        <w:rPr>
          <w:rtl/>
        </w:rPr>
        <w:t xml:space="preserve"> « </w:t>
      </w:r>
      <w:r w:rsidRPr="008856D2">
        <w:rPr>
          <w:rtl/>
        </w:rPr>
        <w:t>بهم</w:t>
      </w:r>
      <w:r>
        <w:rPr>
          <w:rtl/>
        </w:rPr>
        <w:t xml:space="preserve"> » </w:t>
      </w:r>
      <w:r w:rsidRPr="008856D2">
        <w:rPr>
          <w:rtl/>
        </w:rPr>
        <w:t>بمعنى على</w:t>
      </w:r>
      <w:r>
        <w:rPr>
          <w:rtl/>
        </w:rPr>
        <w:t xml:space="preserve"> ، </w:t>
      </w:r>
      <w:r w:rsidRPr="008856D2">
        <w:rPr>
          <w:rtl/>
        </w:rPr>
        <w:t>أي يدخل عليهم العلم على حقائق الإيمان.</w:t>
      </w:r>
    </w:p>
    <w:p w14:paraId="7676E4FA" w14:textId="40AD9EB2" w:rsidR="00EE3516" w:rsidRPr="008856D2" w:rsidRDefault="00EE3516" w:rsidP="00571CFD">
      <w:pPr>
        <w:pStyle w:val="libNormal"/>
        <w:rPr>
          <w:rtl/>
        </w:rPr>
      </w:pPr>
      <w:r w:rsidRPr="008856D2">
        <w:rPr>
          <w:rtl/>
        </w:rPr>
        <w:t>أقول</w:t>
      </w:r>
      <w:r>
        <w:rPr>
          <w:rtl/>
        </w:rPr>
        <w:t xml:space="preserve"> : </w:t>
      </w:r>
      <w:r w:rsidRPr="008856D2">
        <w:rPr>
          <w:rtl/>
        </w:rPr>
        <w:t>على هذا يحتمل أن يكون على بمعنى الباء صلة للعلم</w:t>
      </w:r>
      <w:r>
        <w:rPr>
          <w:rtl/>
        </w:rPr>
        <w:t xml:space="preserve"> ، </w:t>
      </w:r>
      <w:r w:rsidRPr="008856D2">
        <w:rPr>
          <w:rtl/>
        </w:rPr>
        <w:t>أو تعليلية أو يكون ح</w:t>
      </w:r>
      <w:r w:rsidR="004431BD">
        <w:rPr>
          <w:rFonts w:hint="cs"/>
          <w:rtl/>
        </w:rPr>
        <w:t>ا</w:t>
      </w:r>
      <w:r w:rsidR="004A12BC">
        <w:rPr>
          <w:rtl/>
        </w:rPr>
        <w:t>لا</w:t>
      </w:r>
      <w:r w:rsidR="004431BD">
        <w:rPr>
          <w:rFonts w:hint="cs"/>
          <w:rtl/>
        </w:rPr>
        <w:t>ً</w:t>
      </w:r>
      <w:r w:rsidR="004A12BC">
        <w:rPr>
          <w:rtl/>
        </w:rPr>
        <w:t xml:space="preserve"> </w:t>
      </w:r>
      <w:r w:rsidRPr="008856D2">
        <w:rPr>
          <w:rtl/>
        </w:rPr>
        <w:t xml:space="preserve">أي كائنين </w:t>
      </w:r>
      <w:r w:rsidR="00A36E9D">
        <w:rPr>
          <w:rtl/>
        </w:rPr>
        <w:t xml:space="preserve">عليّ </w:t>
      </w:r>
      <w:r w:rsidRPr="008856D2">
        <w:rPr>
          <w:rtl/>
        </w:rPr>
        <w:t>حقيقة الإيمان وقيل</w:t>
      </w:r>
      <w:r>
        <w:rPr>
          <w:rtl/>
        </w:rPr>
        <w:t xml:space="preserve"> : </w:t>
      </w:r>
      <w:r w:rsidRPr="008856D2">
        <w:rPr>
          <w:rtl/>
        </w:rPr>
        <w:t>أي يرد عليهم العلم ورودا</w:t>
      </w:r>
      <w:r w:rsidR="004431BD">
        <w:rPr>
          <w:rFonts w:hint="cs"/>
          <w:rtl/>
        </w:rPr>
        <w:t>ً</w:t>
      </w:r>
      <w:r w:rsidRPr="008856D2">
        <w:rPr>
          <w:rtl/>
        </w:rPr>
        <w:t xml:space="preserve"> من حيث لا يشعرون</w:t>
      </w:r>
      <w:r>
        <w:rPr>
          <w:rtl/>
        </w:rPr>
        <w:t xml:space="preserve"> ، </w:t>
      </w:r>
      <w:r w:rsidRPr="008856D2">
        <w:rPr>
          <w:rtl/>
        </w:rPr>
        <w:t>وفي النهج</w:t>
      </w:r>
      <w:r>
        <w:rPr>
          <w:rtl/>
        </w:rPr>
        <w:t xml:space="preserve"> : </w:t>
      </w:r>
      <w:r w:rsidRPr="008856D2">
        <w:rPr>
          <w:rtl/>
        </w:rPr>
        <w:t>هجم بهم العلم على حقيقة البصيرة وباشروا روح اليقين واستلانوا ما استوعره المترفون</w:t>
      </w:r>
      <w:r>
        <w:rPr>
          <w:rtl/>
        </w:rPr>
        <w:t xml:space="preserve"> ، </w:t>
      </w:r>
      <w:r w:rsidRPr="008856D2">
        <w:rPr>
          <w:rtl/>
        </w:rPr>
        <w:t>وأنسوا بما استوحش منه الجاهلون</w:t>
      </w:r>
      <w:r>
        <w:rPr>
          <w:rtl/>
        </w:rPr>
        <w:t xml:space="preserve"> ، </w:t>
      </w:r>
      <w:r w:rsidRPr="008856D2">
        <w:rPr>
          <w:rtl/>
        </w:rPr>
        <w:t>وصحبوا الدنيا بأبدان أرواحها معلقة بالملأ الأعلى</w:t>
      </w:r>
      <w:r>
        <w:rPr>
          <w:rtl/>
        </w:rPr>
        <w:t xml:space="preserve"> ، </w:t>
      </w:r>
      <w:r w:rsidRPr="008856D2">
        <w:rPr>
          <w:rtl/>
        </w:rPr>
        <w:t>أولئك خلفاء الله في أرضه والدعاة إلى دينه</w:t>
      </w:r>
      <w:r>
        <w:rPr>
          <w:rtl/>
        </w:rPr>
        <w:t xml:space="preserve"> ، </w:t>
      </w:r>
      <w:r w:rsidRPr="008856D2">
        <w:rPr>
          <w:rtl/>
        </w:rPr>
        <w:t>آه آه شوقا</w:t>
      </w:r>
      <w:r w:rsidR="004431BD">
        <w:rPr>
          <w:rFonts w:hint="cs"/>
          <w:rtl/>
        </w:rPr>
        <w:t>ً</w:t>
      </w:r>
      <w:r w:rsidRPr="008856D2">
        <w:rPr>
          <w:rtl/>
        </w:rPr>
        <w:t xml:space="preserve"> إلى رؤيتهم.</w:t>
      </w:r>
    </w:p>
    <w:p w14:paraId="4A3B50CB" w14:textId="5E53FF89" w:rsidR="00EE3516" w:rsidRPr="008856D2" w:rsidRDefault="00EE3516" w:rsidP="00571CFD">
      <w:pPr>
        <w:pStyle w:val="libNormal"/>
        <w:rPr>
          <w:rtl/>
        </w:rPr>
      </w:pPr>
      <w:r w:rsidRPr="008856D2">
        <w:rPr>
          <w:rtl/>
        </w:rPr>
        <w:t>وبرواية الصدوق</w:t>
      </w:r>
      <w:r>
        <w:rPr>
          <w:rtl/>
        </w:rPr>
        <w:t xml:space="preserve"> : </w:t>
      </w:r>
      <w:r w:rsidRPr="008856D2">
        <w:rPr>
          <w:rtl/>
        </w:rPr>
        <w:t>هجم بهم العلم على حقائق الأمور</w:t>
      </w:r>
      <w:r>
        <w:rPr>
          <w:rtl/>
        </w:rPr>
        <w:t xml:space="preserve"> ، </w:t>
      </w:r>
      <w:r w:rsidRPr="008856D2">
        <w:rPr>
          <w:rtl/>
        </w:rPr>
        <w:t>و</w:t>
      </w:r>
      <w:r w:rsidR="00B124C6">
        <w:rPr>
          <w:rtl/>
        </w:rPr>
        <w:t xml:space="preserve">قال : </w:t>
      </w:r>
      <w:r w:rsidRPr="008856D2">
        <w:rPr>
          <w:rtl/>
        </w:rPr>
        <w:t>الشيخ البهائي</w:t>
      </w:r>
    </w:p>
    <w:p w14:paraId="7997551D" w14:textId="77777777" w:rsidR="002A5FAD" w:rsidRDefault="002A5FAD" w:rsidP="002A5FAD">
      <w:pPr>
        <w:pStyle w:val="libNormal"/>
        <w:rPr>
          <w:rtl/>
        </w:rPr>
      </w:pPr>
      <w:r w:rsidRPr="002A5FAD">
        <w:rPr>
          <w:rStyle w:val="libNormalChar"/>
          <w:rtl/>
        </w:rPr>
        <w:br w:type="page"/>
      </w:r>
    </w:p>
    <w:p w14:paraId="60974CE4" w14:textId="6B431D9B" w:rsidR="00EE3516" w:rsidRPr="008856D2" w:rsidRDefault="00EE3516" w:rsidP="002A5FAD">
      <w:pPr>
        <w:pStyle w:val="libNormal0"/>
        <w:rPr>
          <w:rtl/>
        </w:rPr>
      </w:pPr>
      <w:r w:rsidRPr="008856D2">
        <w:rPr>
          <w:rtl/>
        </w:rPr>
        <w:lastRenderedPageBreak/>
        <w:t xml:space="preserve">فتستجيب أرواحهم لقادة العلم </w:t>
      </w:r>
      <w:r w:rsidR="004431BD">
        <w:rPr>
          <w:rFonts w:hint="cs"/>
          <w:rtl/>
        </w:rPr>
        <w:t xml:space="preserve">، </w:t>
      </w:r>
      <w:r w:rsidRPr="008856D2">
        <w:rPr>
          <w:rtl/>
        </w:rPr>
        <w:t>ويستلينون من حديثهم ما استوعر على غيرهم</w:t>
      </w:r>
    </w:p>
    <w:p w14:paraId="276DBC2B" w14:textId="53F6AB4A" w:rsidR="00EE3516" w:rsidRPr="00324B78" w:rsidRDefault="00201378" w:rsidP="006F7B8D">
      <w:pPr>
        <w:pStyle w:val="libLine"/>
        <w:rPr>
          <w:rtl/>
        </w:rPr>
      </w:pPr>
      <w:r>
        <w:rPr>
          <w:rFonts w:hint="cs"/>
          <w:rtl/>
        </w:rPr>
        <w:t>________________________________________________________</w:t>
      </w:r>
    </w:p>
    <w:p w14:paraId="37D88255" w14:textId="5EE57AFF" w:rsidR="00EE3516" w:rsidRDefault="00EE3516" w:rsidP="0082023E">
      <w:pPr>
        <w:pStyle w:val="libNormal0"/>
        <w:rPr>
          <w:rtl/>
        </w:rPr>
      </w:pPr>
      <w:r>
        <w:rPr>
          <w:rtl/>
        </w:rPr>
        <w:t xml:space="preserve">(ره) : </w:t>
      </w:r>
      <w:r w:rsidRPr="008856D2">
        <w:rPr>
          <w:rtl/>
        </w:rPr>
        <w:t>أي أطلعهم العلم اللدني على حقائق الأشياء</w:t>
      </w:r>
      <w:r>
        <w:rPr>
          <w:rtl/>
        </w:rPr>
        <w:t xml:space="preserve"> ، </w:t>
      </w:r>
      <w:r w:rsidRPr="008856D2">
        <w:rPr>
          <w:rtl/>
        </w:rPr>
        <w:t>محسوساتها ومعقولاتها</w:t>
      </w:r>
      <w:r>
        <w:rPr>
          <w:rtl/>
        </w:rPr>
        <w:t xml:space="preserve"> ، </w:t>
      </w:r>
      <w:r w:rsidRPr="008856D2">
        <w:rPr>
          <w:rtl/>
        </w:rPr>
        <w:t>وانكشفت لهم حجبها وأستارها</w:t>
      </w:r>
      <w:r>
        <w:rPr>
          <w:rtl/>
        </w:rPr>
        <w:t xml:space="preserve"> ، </w:t>
      </w:r>
      <w:r w:rsidRPr="008856D2">
        <w:rPr>
          <w:rtl/>
        </w:rPr>
        <w:t>فعرفوها بعين اليقين على ما هي عليه في نفس الأ</w:t>
      </w:r>
      <w:r w:rsidR="004102BD">
        <w:rPr>
          <w:rtl/>
        </w:rPr>
        <w:t xml:space="preserve">مرّ </w:t>
      </w:r>
      <w:r w:rsidRPr="008856D2">
        <w:rPr>
          <w:rtl/>
        </w:rPr>
        <w:t>من غير وصمة ريب أو شائبة شك فاطمأنت بها قلوبهم</w:t>
      </w:r>
      <w:r>
        <w:rPr>
          <w:rtl/>
        </w:rPr>
        <w:t xml:space="preserve"> ، </w:t>
      </w:r>
      <w:r w:rsidRPr="008856D2">
        <w:rPr>
          <w:rtl/>
        </w:rPr>
        <w:t>واستراحت بها أرواحهم</w:t>
      </w:r>
      <w:r>
        <w:rPr>
          <w:rtl/>
        </w:rPr>
        <w:t xml:space="preserve"> ، </w:t>
      </w:r>
      <w:r w:rsidRPr="008856D2">
        <w:rPr>
          <w:rtl/>
        </w:rPr>
        <w:t xml:space="preserve">وهذه هي الحكمة الحقيقة التي من أوتيها فقد أوتي </w:t>
      </w:r>
      <w:r w:rsidR="004102BD">
        <w:rPr>
          <w:rtl/>
        </w:rPr>
        <w:t xml:space="preserve">خيراً </w:t>
      </w:r>
      <w:r w:rsidRPr="008856D2">
        <w:rPr>
          <w:rtl/>
        </w:rPr>
        <w:t>كثيرا</w:t>
      </w:r>
      <w:r>
        <w:rPr>
          <w:rtl/>
        </w:rPr>
        <w:t xml:space="preserve"> ، </w:t>
      </w:r>
      <w:r w:rsidRPr="008856D2">
        <w:rPr>
          <w:rtl/>
        </w:rPr>
        <w:t>وقيل على نسخة النهج</w:t>
      </w:r>
      <w:r>
        <w:rPr>
          <w:rtl/>
        </w:rPr>
        <w:t xml:space="preserve"> : </w:t>
      </w:r>
      <w:r w:rsidRPr="008856D2">
        <w:rPr>
          <w:rtl/>
        </w:rPr>
        <w:t>الكلام على القلب</w:t>
      </w:r>
      <w:r>
        <w:rPr>
          <w:rtl/>
        </w:rPr>
        <w:t xml:space="preserve"> ، </w:t>
      </w:r>
      <w:r w:rsidRPr="008856D2">
        <w:rPr>
          <w:rtl/>
        </w:rPr>
        <w:t>أي هجمت بهم عقولهم على حقيقة العلم</w:t>
      </w:r>
      <w:r>
        <w:rPr>
          <w:rtl/>
        </w:rPr>
        <w:t xml:space="preserve"> ، </w:t>
      </w:r>
      <w:r w:rsidRPr="008856D2">
        <w:rPr>
          <w:rtl/>
        </w:rPr>
        <w:t>والمباشرة في الأصل الملامسة بالبشرة والروح بالفتح</w:t>
      </w:r>
      <w:r>
        <w:rPr>
          <w:rtl/>
        </w:rPr>
        <w:t xml:space="preserve"> : </w:t>
      </w:r>
      <w:r w:rsidRPr="008856D2">
        <w:rPr>
          <w:rtl/>
        </w:rPr>
        <w:t xml:space="preserve">الراحة ونسيم الريح والمراد به وصولهم إلى اليقين </w:t>
      </w:r>
      <w:r w:rsidR="00D407B9">
        <w:rPr>
          <w:rtl/>
        </w:rPr>
        <w:t xml:space="preserve">حقَّ </w:t>
      </w:r>
      <w:r w:rsidRPr="008856D2">
        <w:rPr>
          <w:rtl/>
        </w:rPr>
        <w:t>الوصول وإدراكهم لذته.</w:t>
      </w:r>
    </w:p>
    <w:p w14:paraId="080CC003" w14:textId="36D691F4" w:rsidR="00EE3516" w:rsidRPr="008856D2" w:rsidRDefault="00EE3516" w:rsidP="00571CFD">
      <w:pPr>
        <w:pStyle w:val="libNormal"/>
        <w:rPr>
          <w:rtl/>
        </w:rPr>
      </w:pPr>
      <w:r>
        <w:rPr>
          <w:rtl/>
        </w:rPr>
        <w:t xml:space="preserve">« </w:t>
      </w:r>
      <w:r w:rsidRPr="004A3B67">
        <w:rPr>
          <w:rtl/>
        </w:rPr>
        <w:t>فتستجيبها أرواحهم</w:t>
      </w:r>
      <w:r>
        <w:rPr>
          <w:rtl/>
        </w:rPr>
        <w:t xml:space="preserve"> » </w:t>
      </w:r>
      <w:r w:rsidRPr="008856D2">
        <w:rPr>
          <w:rtl/>
        </w:rPr>
        <w:t>استجابة الأرواح لقادة العلم عبارة عن التسليم لهم في كل صغير وكبير</w:t>
      </w:r>
      <w:r>
        <w:rPr>
          <w:rtl/>
        </w:rPr>
        <w:t xml:space="preserve"> ، </w:t>
      </w:r>
      <w:r w:rsidRPr="008856D2">
        <w:rPr>
          <w:rtl/>
        </w:rPr>
        <w:t>والإقرار بفضلهم وقبول كل ما سمعوا منهم</w:t>
      </w:r>
      <w:r>
        <w:rPr>
          <w:rtl/>
        </w:rPr>
        <w:t xml:space="preserve"> « </w:t>
      </w:r>
      <w:r w:rsidRPr="004A3B67">
        <w:rPr>
          <w:rtl/>
        </w:rPr>
        <w:t>يستلينون</w:t>
      </w:r>
      <w:r>
        <w:rPr>
          <w:rtl/>
        </w:rPr>
        <w:t xml:space="preserve"> » </w:t>
      </w:r>
      <w:r w:rsidRPr="008856D2">
        <w:rPr>
          <w:rtl/>
        </w:rPr>
        <w:t>أي يعدون لينا</w:t>
      </w:r>
      <w:r>
        <w:rPr>
          <w:rtl/>
        </w:rPr>
        <w:t xml:space="preserve"> « </w:t>
      </w:r>
      <w:r w:rsidRPr="008856D2">
        <w:rPr>
          <w:rtl/>
        </w:rPr>
        <w:t>من حديثهم</w:t>
      </w:r>
      <w:r>
        <w:rPr>
          <w:rtl/>
        </w:rPr>
        <w:t xml:space="preserve"> » </w:t>
      </w:r>
      <w:r w:rsidRPr="008856D2">
        <w:rPr>
          <w:rtl/>
        </w:rPr>
        <w:t>من للتبعيض</w:t>
      </w:r>
      <w:r>
        <w:rPr>
          <w:rtl/>
        </w:rPr>
        <w:t xml:space="preserve"> « </w:t>
      </w:r>
      <w:r w:rsidRPr="004A3B67">
        <w:rPr>
          <w:rtl/>
        </w:rPr>
        <w:t>ما استوعر</w:t>
      </w:r>
      <w:r>
        <w:rPr>
          <w:rtl/>
        </w:rPr>
        <w:t xml:space="preserve"> » </w:t>
      </w:r>
      <w:r w:rsidRPr="008856D2">
        <w:rPr>
          <w:rtl/>
        </w:rPr>
        <w:t>مفعول يستلينون وفي القاموس</w:t>
      </w:r>
      <w:r>
        <w:rPr>
          <w:rtl/>
        </w:rPr>
        <w:t xml:space="preserve"> : </w:t>
      </w:r>
      <w:r w:rsidRPr="008856D2">
        <w:rPr>
          <w:rtl/>
        </w:rPr>
        <w:t>الوعر ضد السهل</w:t>
      </w:r>
      <w:r>
        <w:rPr>
          <w:rtl/>
        </w:rPr>
        <w:t xml:space="preserve"> ، </w:t>
      </w:r>
      <w:r w:rsidRPr="008856D2">
        <w:rPr>
          <w:rtl/>
        </w:rPr>
        <w:t>وقد وعر المكان ككرم وو</w:t>
      </w:r>
      <w:r w:rsidR="008A0BC3">
        <w:rPr>
          <w:rtl/>
        </w:rPr>
        <w:t xml:space="preserve">عدّ </w:t>
      </w:r>
      <w:r w:rsidRPr="008856D2">
        <w:rPr>
          <w:rtl/>
        </w:rPr>
        <w:t>وولع وتوعر صار وعرا وأوعر به الطريق وعر عليه</w:t>
      </w:r>
      <w:r>
        <w:rPr>
          <w:rtl/>
        </w:rPr>
        <w:t xml:space="preserve"> ، </w:t>
      </w:r>
      <w:r w:rsidRPr="008856D2">
        <w:rPr>
          <w:rtl/>
        </w:rPr>
        <w:t>واستوعروا طريقهم</w:t>
      </w:r>
      <w:r>
        <w:rPr>
          <w:rtl/>
        </w:rPr>
        <w:t xml:space="preserve"> : </w:t>
      </w:r>
      <w:r w:rsidRPr="008856D2">
        <w:rPr>
          <w:rtl/>
        </w:rPr>
        <w:t>رأوه وعرا كأوعره</w:t>
      </w:r>
      <w:r>
        <w:rPr>
          <w:rtl/>
        </w:rPr>
        <w:t xml:space="preserve"> ، </w:t>
      </w:r>
      <w:r w:rsidRPr="008856D2">
        <w:rPr>
          <w:rtl/>
        </w:rPr>
        <w:t>انتهى.</w:t>
      </w:r>
    </w:p>
    <w:p w14:paraId="6C2EF15A" w14:textId="064CA242" w:rsidR="00EE3516" w:rsidRPr="008856D2" w:rsidRDefault="00EE3516" w:rsidP="00571CFD">
      <w:pPr>
        <w:pStyle w:val="libNormal"/>
        <w:rPr>
          <w:rtl/>
        </w:rPr>
      </w:pPr>
      <w:r w:rsidRPr="008856D2">
        <w:rPr>
          <w:rtl/>
        </w:rPr>
        <w:t>فاستوعر هنا بمعنى وعر كاستقر</w:t>
      </w:r>
      <w:r w:rsidR="00DE69CA">
        <w:rPr>
          <w:rFonts w:hint="cs"/>
          <w:rtl/>
        </w:rPr>
        <w:t>ّ</w:t>
      </w:r>
      <w:r w:rsidRPr="008856D2">
        <w:rPr>
          <w:rtl/>
        </w:rPr>
        <w:t xml:space="preserve"> بمعنى قر وما في النهج أظهر أي يسهل عليهم قبول ما صدر عنهم قولا وفعلا</w:t>
      </w:r>
      <w:r>
        <w:rPr>
          <w:rtl/>
        </w:rPr>
        <w:t xml:space="preserve"> ، </w:t>
      </w:r>
      <w:r w:rsidRPr="008856D2">
        <w:rPr>
          <w:rtl/>
        </w:rPr>
        <w:t>مم</w:t>
      </w:r>
      <w:r w:rsidR="00DE69CA">
        <w:rPr>
          <w:rFonts w:hint="cs"/>
          <w:rtl/>
        </w:rPr>
        <w:t>ّ</w:t>
      </w:r>
      <w:r w:rsidRPr="008856D2">
        <w:rPr>
          <w:rtl/>
        </w:rPr>
        <w:t>ا يصعب على غيرهم قبوله من العلوم الغامضة والأسرار الخفي</w:t>
      </w:r>
      <w:r w:rsidR="00DE69CA">
        <w:rPr>
          <w:rFonts w:hint="cs"/>
          <w:rtl/>
        </w:rPr>
        <w:t>ّ</w:t>
      </w:r>
      <w:r w:rsidRPr="008856D2">
        <w:rPr>
          <w:rtl/>
        </w:rPr>
        <w:t xml:space="preserve">ة والأعمال الشاقة </w:t>
      </w:r>
      <w:r w:rsidR="00A10A2E">
        <w:rPr>
          <w:rtl/>
        </w:rPr>
        <w:t xml:space="preserve">وانّما </w:t>
      </w:r>
      <w:r w:rsidRPr="008856D2">
        <w:rPr>
          <w:rtl/>
        </w:rPr>
        <w:t>خص المترفين كما في النهج والخصال لأن</w:t>
      </w:r>
      <w:r w:rsidR="00DE69CA">
        <w:rPr>
          <w:rFonts w:hint="cs"/>
          <w:rtl/>
        </w:rPr>
        <w:t>ّ</w:t>
      </w:r>
      <w:r w:rsidRPr="008856D2">
        <w:rPr>
          <w:rtl/>
        </w:rPr>
        <w:t>هم كما يشق عليهم الأعمال الصعبة لنشوءهم في الرفاهية كذلك يشق عليهم قبول الغوامض والأسرار لبعدهم عن فهمها لعدم سعيهم في كسب العلوم والكمالات</w:t>
      </w:r>
      <w:r>
        <w:rPr>
          <w:rtl/>
        </w:rPr>
        <w:t xml:space="preserve"> ، </w:t>
      </w:r>
      <w:r w:rsidR="00B124C6">
        <w:rPr>
          <w:rtl/>
        </w:rPr>
        <w:t xml:space="preserve">قال : </w:t>
      </w:r>
      <w:r w:rsidRPr="008856D2">
        <w:rPr>
          <w:rtl/>
        </w:rPr>
        <w:t xml:space="preserve">الشيخ البهائي </w:t>
      </w:r>
      <w:r>
        <w:rPr>
          <w:rtl/>
        </w:rPr>
        <w:t xml:space="preserve">(ره) : </w:t>
      </w:r>
      <w:r w:rsidRPr="008856D2">
        <w:rPr>
          <w:rtl/>
        </w:rPr>
        <w:t>المترف المنعم من الترفه بالضم وهي الن</w:t>
      </w:r>
      <w:r w:rsidR="009A66E4">
        <w:rPr>
          <w:rtl/>
        </w:rPr>
        <w:t xml:space="preserve">عمّة </w:t>
      </w:r>
      <w:r>
        <w:rPr>
          <w:rtl/>
        </w:rPr>
        <w:t xml:space="preserve">، </w:t>
      </w:r>
      <w:r w:rsidRPr="008856D2">
        <w:rPr>
          <w:rtl/>
        </w:rPr>
        <w:t>أي استسهلوا ما استصعبه المتنعمون من رفض الشهوات البدنية وقطع التعلقات الدنيوية وملازمة الصمت والسهر والجوع والمراقبة</w:t>
      </w:r>
      <w:r>
        <w:rPr>
          <w:rtl/>
        </w:rPr>
        <w:t xml:space="preserve"> ، </w:t>
      </w:r>
      <w:r w:rsidRPr="008856D2">
        <w:rPr>
          <w:rtl/>
        </w:rPr>
        <w:t>والاحتراز من صرف ساعة من الع</w:t>
      </w:r>
      <w:r w:rsidR="004102BD">
        <w:rPr>
          <w:rtl/>
        </w:rPr>
        <w:t xml:space="preserve">مرّ </w:t>
      </w:r>
      <w:r w:rsidRPr="008856D2">
        <w:rPr>
          <w:rtl/>
        </w:rPr>
        <w:t xml:space="preserve">فيما لا يوجب زيادة القرب منه تعالى </w:t>
      </w:r>
      <w:r w:rsidR="00161583">
        <w:rPr>
          <w:rtl/>
        </w:rPr>
        <w:t xml:space="preserve">جلّ </w:t>
      </w:r>
      <w:r w:rsidRPr="008856D2">
        <w:rPr>
          <w:rtl/>
        </w:rPr>
        <w:t>ش</w:t>
      </w:r>
      <w:r w:rsidR="00161583">
        <w:rPr>
          <w:rtl/>
        </w:rPr>
        <w:t xml:space="preserve">انّه </w:t>
      </w:r>
      <w:r w:rsidRPr="008856D2">
        <w:rPr>
          <w:rtl/>
        </w:rPr>
        <w:t>وأمثال ذلك.</w:t>
      </w:r>
    </w:p>
    <w:p w14:paraId="4DAF4217" w14:textId="77777777" w:rsidR="002A5FAD" w:rsidRDefault="002A5FAD" w:rsidP="002A5FAD">
      <w:pPr>
        <w:pStyle w:val="libNormal"/>
        <w:rPr>
          <w:rtl/>
        </w:rPr>
      </w:pPr>
      <w:r w:rsidRPr="002A5FAD">
        <w:rPr>
          <w:rStyle w:val="libNormalChar"/>
          <w:rtl/>
        </w:rPr>
        <w:br w:type="page"/>
      </w:r>
    </w:p>
    <w:p w14:paraId="5FEE07B9" w14:textId="250CE411" w:rsidR="00EE3516" w:rsidRPr="008856D2" w:rsidRDefault="00EE3516" w:rsidP="002A5FAD">
      <w:pPr>
        <w:pStyle w:val="libNormal0"/>
        <w:rPr>
          <w:rtl/>
        </w:rPr>
      </w:pPr>
      <w:r>
        <w:rPr>
          <w:rtl/>
        </w:rPr>
        <w:lastRenderedPageBreak/>
        <w:t>و</w:t>
      </w:r>
      <w:r w:rsidRPr="008856D2">
        <w:rPr>
          <w:rtl/>
        </w:rPr>
        <w:t>يأنسون بما استوحش منه المكذ</w:t>
      </w:r>
      <w:r w:rsidR="00DE69CA">
        <w:rPr>
          <w:rFonts w:hint="cs"/>
          <w:rtl/>
        </w:rPr>
        <w:t>ّ</w:t>
      </w:r>
      <w:r w:rsidRPr="008856D2">
        <w:rPr>
          <w:rtl/>
        </w:rPr>
        <w:t>بون وأباه المسرفون أولئك أتباع العلماء صحبوا أهل الدنيا بطاعة الله تبارك وتعالى وأوليائه ودانوا بالتقي</w:t>
      </w:r>
      <w:r w:rsidR="00DE69CA">
        <w:rPr>
          <w:rFonts w:hint="cs"/>
          <w:rtl/>
        </w:rPr>
        <w:t>ّ</w:t>
      </w:r>
      <w:r w:rsidRPr="008856D2">
        <w:rPr>
          <w:rtl/>
        </w:rPr>
        <w:t>ة عن دينهم والخوف من</w:t>
      </w:r>
    </w:p>
    <w:p w14:paraId="49AB3220" w14:textId="21C45715" w:rsidR="00EE3516" w:rsidRDefault="00201378" w:rsidP="006F7B8D">
      <w:pPr>
        <w:pStyle w:val="libLine"/>
        <w:rPr>
          <w:rtl/>
        </w:rPr>
      </w:pPr>
      <w:r>
        <w:rPr>
          <w:rFonts w:hint="cs"/>
          <w:rtl/>
        </w:rPr>
        <w:t>________________________________________________________</w:t>
      </w:r>
    </w:p>
    <w:p w14:paraId="47AEE15F" w14:textId="4F43294A" w:rsidR="00EE3516" w:rsidRDefault="00EE3516" w:rsidP="00571CFD">
      <w:pPr>
        <w:pStyle w:val="libNormal"/>
        <w:rPr>
          <w:rtl/>
        </w:rPr>
      </w:pPr>
      <w:r>
        <w:rPr>
          <w:rtl/>
        </w:rPr>
        <w:t xml:space="preserve">« </w:t>
      </w:r>
      <w:r w:rsidRPr="004A3B67">
        <w:rPr>
          <w:rtl/>
        </w:rPr>
        <w:t>ويأنسون</w:t>
      </w:r>
      <w:r>
        <w:rPr>
          <w:rtl/>
        </w:rPr>
        <w:t xml:space="preserve"> » </w:t>
      </w:r>
      <w:r w:rsidRPr="008856D2">
        <w:rPr>
          <w:rtl/>
        </w:rPr>
        <w:t xml:space="preserve">قولا وفعلا كما </w:t>
      </w:r>
      <w:r w:rsidR="004102BD">
        <w:rPr>
          <w:rtl/>
        </w:rPr>
        <w:t xml:space="preserve">مرّ </w:t>
      </w:r>
      <w:r>
        <w:rPr>
          <w:rtl/>
        </w:rPr>
        <w:t xml:space="preserve">« </w:t>
      </w:r>
      <w:r w:rsidRPr="004A3B67">
        <w:rPr>
          <w:rtl/>
        </w:rPr>
        <w:t>بما استوحش منه المكذبون</w:t>
      </w:r>
      <w:r>
        <w:rPr>
          <w:rtl/>
        </w:rPr>
        <w:t xml:space="preserve"> » </w:t>
      </w:r>
      <w:r w:rsidRPr="008856D2">
        <w:rPr>
          <w:rtl/>
        </w:rPr>
        <w:t xml:space="preserve">من أحاديث أرباب العصمة </w:t>
      </w:r>
      <w:r w:rsidRPr="00940F9D">
        <w:rPr>
          <w:rStyle w:val="libAlaemChar"/>
          <w:rtl/>
        </w:rPr>
        <w:t>عليهم‌السلام</w:t>
      </w:r>
      <w:r>
        <w:rPr>
          <w:rtl/>
        </w:rPr>
        <w:t xml:space="preserve"> ، </w:t>
      </w:r>
      <w:r w:rsidRPr="008856D2">
        <w:rPr>
          <w:rtl/>
        </w:rPr>
        <w:t xml:space="preserve">والمكذبون المخالفون </w:t>
      </w:r>
      <w:r w:rsidR="004431BD">
        <w:rPr>
          <w:rtl/>
        </w:rPr>
        <w:t xml:space="preserve">الّذين </w:t>
      </w:r>
      <w:r w:rsidRPr="008856D2">
        <w:rPr>
          <w:rtl/>
        </w:rPr>
        <w:t>لا يصدقون بأئمة الدين</w:t>
      </w:r>
      <w:r>
        <w:rPr>
          <w:rtl/>
        </w:rPr>
        <w:t xml:space="preserve"> ، </w:t>
      </w:r>
      <w:r w:rsidRPr="008856D2">
        <w:rPr>
          <w:rtl/>
        </w:rPr>
        <w:t>والمسرفون</w:t>
      </w:r>
      <w:r>
        <w:rPr>
          <w:rtl/>
        </w:rPr>
        <w:t xml:space="preserve"> : </w:t>
      </w:r>
      <w:r w:rsidRPr="008856D2">
        <w:rPr>
          <w:rtl/>
        </w:rPr>
        <w:t>المتنع</w:t>
      </w:r>
      <w:r w:rsidR="00DE69CA">
        <w:rPr>
          <w:rFonts w:hint="cs"/>
          <w:rtl/>
        </w:rPr>
        <w:t>ّ</w:t>
      </w:r>
      <w:r w:rsidRPr="008856D2">
        <w:rPr>
          <w:rtl/>
        </w:rPr>
        <w:t xml:space="preserve">مون أو المجرمون </w:t>
      </w:r>
      <w:r w:rsidR="004431BD">
        <w:rPr>
          <w:rtl/>
        </w:rPr>
        <w:t xml:space="preserve">الّذين </w:t>
      </w:r>
      <w:r w:rsidRPr="008856D2">
        <w:rPr>
          <w:rtl/>
        </w:rPr>
        <w:t>أسرفوا على أنفسهم</w:t>
      </w:r>
      <w:r>
        <w:rPr>
          <w:rtl/>
        </w:rPr>
        <w:t xml:space="preserve"> « </w:t>
      </w:r>
      <w:r w:rsidRPr="004A3B67">
        <w:rPr>
          <w:rtl/>
        </w:rPr>
        <w:t>أولئك أتباع العلماء</w:t>
      </w:r>
      <w:r>
        <w:rPr>
          <w:rtl/>
        </w:rPr>
        <w:t xml:space="preserve"> » </w:t>
      </w:r>
      <w:r w:rsidRPr="008856D2">
        <w:rPr>
          <w:rtl/>
        </w:rPr>
        <w:t>والعلماء</w:t>
      </w:r>
      <w:r>
        <w:rPr>
          <w:rtl/>
        </w:rPr>
        <w:t xml:space="preserve"> : </w:t>
      </w:r>
      <w:r w:rsidR="00062067">
        <w:rPr>
          <w:rtl/>
        </w:rPr>
        <w:t xml:space="preserve">الأئمّة </w:t>
      </w:r>
      <w:r w:rsidRPr="00940F9D">
        <w:rPr>
          <w:rStyle w:val="libAlaemChar"/>
          <w:rtl/>
        </w:rPr>
        <w:t>عليهم‌السلام</w:t>
      </w:r>
      <w:r>
        <w:rPr>
          <w:rtl/>
        </w:rPr>
        <w:t xml:space="preserve"> ، </w:t>
      </w:r>
      <w:r w:rsidRPr="008856D2">
        <w:rPr>
          <w:rtl/>
        </w:rPr>
        <w:t>وتعريف المسند إليه باسم الإشارة للدلالة على أن اتصافهم بالخير لأ</w:t>
      </w:r>
      <w:r w:rsidR="00161583">
        <w:rPr>
          <w:rtl/>
        </w:rPr>
        <w:t xml:space="preserve">جلّ </w:t>
      </w:r>
      <w:r w:rsidRPr="008856D2">
        <w:rPr>
          <w:rtl/>
        </w:rPr>
        <w:t>الصفات المذكورة كما قالوا في قوله تعالى</w:t>
      </w:r>
      <w:r>
        <w:rPr>
          <w:rtl/>
        </w:rPr>
        <w:t xml:space="preserve"> : « </w:t>
      </w:r>
      <w:r w:rsidRPr="00571CFD">
        <w:rPr>
          <w:rStyle w:val="libAieChar"/>
          <w:rtl/>
        </w:rPr>
        <w:t xml:space="preserve">أُولئِكَ عَلى هُدىً مِنْ رَبِّهِمْ </w:t>
      </w:r>
      <w:r>
        <w:rPr>
          <w:rtl/>
        </w:rPr>
        <w:t xml:space="preserve">» </w:t>
      </w:r>
      <w:r w:rsidRPr="00183202">
        <w:rPr>
          <w:rStyle w:val="libFootnotenumChar"/>
          <w:rtl/>
        </w:rPr>
        <w:t>(1)</w:t>
      </w:r>
      <w:r w:rsidRPr="008856D2">
        <w:rPr>
          <w:rtl/>
        </w:rPr>
        <w:t xml:space="preserve"> وكذا</w:t>
      </w:r>
      <w:r>
        <w:rPr>
          <w:rtl/>
        </w:rPr>
        <w:t xml:space="preserve"> « </w:t>
      </w:r>
      <w:r w:rsidRPr="008856D2">
        <w:rPr>
          <w:rtl/>
        </w:rPr>
        <w:t>أولئك</w:t>
      </w:r>
      <w:r>
        <w:rPr>
          <w:rtl/>
        </w:rPr>
        <w:t xml:space="preserve"> » </w:t>
      </w:r>
      <w:r w:rsidRPr="008856D2">
        <w:rPr>
          <w:rtl/>
        </w:rPr>
        <w:t>ب</w:t>
      </w:r>
      <w:r w:rsidR="008A0BC3">
        <w:rPr>
          <w:rtl/>
        </w:rPr>
        <w:t xml:space="preserve">عدّ </w:t>
      </w:r>
      <w:r w:rsidRPr="008856D2">
        <w:rPr>
          <w:rtl/>
        </w:rPr>
        <w:t>ذلك.</w:t>
      </w:r>
    </w:p>
    <w:p w14:paraId="1B08DAFF" w14:textId="17A48384" w:rsidR="00EE3516" w:rsidRDefault="00EE3516" w:rsidP="00571CFD">
      <w:pPr>
        <w:pStyle w:val="libNormal"/>
        <w:rPr>
          <w:rtl/>
        </w:rPr>
      </w:pPr>
      <w:r>
        <w:rPr>
          <w:rtl/>
        </w:rPr>
        <w:t xml:space="preserve">« </w:t>
      </w:r>
      <w:r w:rsidRPr="004A3B67">
        <w:rPr>
          <w:rtl/>
        </w:rPr>
        <w:t>صحبوا</w:t>
      </w:r>
      <w:r>
        <w:rPr>
          <w:rtl/>
        </w:rPr>
        <w:t xml:space="preserve"> » </w:t>
      </w:r>
      <w:r w:rsidRPr="008856D2">
        <w:rPr>
          <w:rtl/>
        </w:rPr>
        <w:t>خبر ب</w:t>
      </w:r>
      <w:r w:rsidR="008A0BC3">
        <w:rPr>
          <w:rtl/>
        </w:rPr>
        <w:t xml:space="preserve">عدّ </w:t>
      </w:r>
      <w:r w:rsidRPr="008856D2">
        <w:rPr>
          <w:rtl/>
        </w:rPr>
        <w:t>خبر أو جملة استينافية</w:t>
      </w:r>
      <w:r>
        <w:rPr>
          <w:rtl/>
        </w:rPr>
        <w:t xml:space="preserve"> « </w:t>
      </w:r>
      <w:r w:rsidRPr="004A3B67">
        <w:rPr>
          <w:rtl/>
        </w:rPr>
        <w:t>أهل الدنيا</w:t>
      </w:r>
      <w:r>
        <w:rPr>
          <w:rtl/>
        </w:rPr>
        <w:t xml:space="preserve"> » </w:t>
      </w:r>
      <w:r w:rsidRPr="008856D2">
        <w:rPr>
          <w:rtl/>
        </w:rPr>
        <w:t>أي المخالفين أو الأعم منهم ومن سائر المغترين بها الراكنين إليها</w:t>
      </w:r>
      <w:r>
        <w:rPr>
          <w:rtl/>
        </w:rPr>
        <w:t xml:space="preserve"> « </w:t>
      </w:r>
      <w:r w:rsidRPr="004A3B67">
        <w:rPr>
          <w:rtl/>
        </w:rPr>
        <w:t>بطاعة الله</w:t>
      </w:r>
      <w:r>
        <w:rPr>
          <w:rtl/>
        </w:rPr>
        <w:t xml:space="preserve"> » </w:t>
      </w:r>
      <w:r w:rsidRPr="008856D2">
        <w:rPr>
          <w:rtl/>
        </w:rPr>
        <w:t>أي بسبب طاعة الله</w:t>
      </w:r>
      <w:r>
        <w:rPr>
          <w:rtl/>
        </w:rPr>
        <w:t xml:space="preserve"> ، </w:t>
      </w:r>
      <w:r w:rsidRPr="008856D2">
        <w:rPr>
          <w:rtl/>
        </w:rPr>
        <w:t>لأن الله أمرهم بذلك لهدايتهم أو للتقية منهم</w:t>
      </w:r>
      <w:r>
        <w:rPr>
          <w:rtl/>
        </w:rPr>
        <w:t xml:space="preserve"> ، </w:t>
      </w:r>
      <w:r w:rsidRPr="008856D2">
        <w:rPr>
          <w:rtl/>
        </w:rPr>
        <w:t>أو الباء للملابسة والظرف حال عن فاعل صحبوا</w:t>
      </w:r>
      <w:r>
        <w:rPr>
          <w:rtl/>
        </w:rPr>
        <w:t xml:space="preserve"> ، </w:t>
      </w:r>
      <w:r w:rsidRPr="008856D2">
        <w:rPr>
          <w:rtl/>
        </w:rPr>
        <w:t>أي لم يدخلوا في باطل أهل الدنيا ولم تشغلهم تلك المصاحبة عن طاعة ربهم</w:t>
      </w:r>
      <w:r>
        <w:rPr>
          <w:rtl/>
        </w:rPr>
        <w:t xml:space="preserve"> « </w:t>
      </w:r>
      <w:r w:rsidRPr="004A3B67">
        <w:rPr>
          <w:rtl/>
        </w:rPr>
        <w:t>ولأوليائه</w:t>
      </w:r>
      <w:r w:rsidRPr="008856D2">
        <w:rPr>
          <w:rtl/>
        </w:rPr>
        <w:t xml:space="preserve"> </w:t>
      </w:r>
      <w:r w:rsidRPr="00183202">
        <w:rPr>
          <w:rStyle w:val="libFootnotenumChar"/>
          <w:rtl/>
        </w:rPr>
        <w:t>(2)</w:t>
      </w:r>
      <w:r>
        <w:rPr>
          <w:rtl/>
        </w:rPr>
        <w:t xml:space="preserve"> » </w:t>
      </w:r>
      <w:r w:rsidRPr="008856D2">
        <w:rPr>
          <w:rtl/>
        </w:rPr>
        <w:t>أي بالطاعة لأوليائه واللام زائدة</w:t>
      </w:r>
      <w:r>
        <w:rPr>
          <w:rtl/>
        </w:rPr>
        <w:t xml:space="preserve"> ، </w:t>
      </w:r>
      <w:r w:rsidRPr="008856D2">
        <w:rPr>
          <w:rtl/>
        </w:rPr>
        <w:t>وقيل</w:t>
      </w:r>
      <w:r>
        <w:rPr>
          <w:rtl/>
        </w:rPr>
        <w:t xml:space="preserve"> : </w:t>
      </w:r>
      <w:r w:rsidRPr="008856D2">
        <w:rPr>
          <w:rtl/>
        </w:rPr>
        <w:t>عطف على</w:t>
      </w:r>
      <w:r>
        <w:rPr>
          <w:rtl/>
        </w:rPr>
        <w:t xml:space="preserve"> « </w:t>
      </w:r>
      <w:r w:rsidRPr="008856D2">
        <w:rPr>
          <w:rtl/>
        </w:rPr>
        <w:t>بطاعة</w:t>
      </w:r>
      <w:r>
        <w:rPr>
          <w:rtl/>
        </w:rPr>
        <w:t xml:space="preserve"> » </w:t>
      </w:r>
      <w:r w:rsidRPr="008856D2">
        <w:rPr>
          <w:rtl/>
        </w:rPr>
        <w:t>أي لحفظ أوليائه أو الباء واللام كلاهما للسببية أي صحبوهم لطاعة الله ولطاعة أوليائه</w:t>
      </w:r>
      <w:r>
        <w:rPr>
          <w:rtl/>
        </w:rPr>
        <w:t xml:space="preserve"> ، </w:t>
      </w:r>
      <w:r w:rsidRPr="008856D2">
        <w:rPr>
          <w:rtl/>
        </w:rPr>
        <w:t>والظاهر أن اللام زيد من النساخ</w:t>
      </w:r>
      <w:r>
        <w:rPr>
          <w:rtl/>
        </w:rPr>
        <w:t xml:space="preserve"> ، </w:t>
      </w:r>
      <w:r w:rsidRPr="008856D2">
        <w:rPr>
          <w:rtl/>
        </w:rPr>
        <w:t>وقيل</w:t>
      </w:r>
      <w:r>
        <w:rPr>
          <w:rtl/>
        </w:rPr>
        <w:t xml:space="preserve"> : </w:t>
      </w:r>
      <w:r w:rsidRPr="008856D2">
        <w:rPr>
          <w:rtl/>
        </w:rPr>
        <w:t xml:space="preserve">المعنى مشاركتهم معهم </w:t>
      </w:r>
      <w:r w:rsidR="00A10A2E">
        <w:rPr>
          <w:rtl/>
        </w:rPr>
        <w:t xml:space="preserve">انّما </w:t>
      </w:r>
      <w:r w:rsidRPr="008856D2">
        <w:rPr>
          <w:rtl/>
        </w:rPr>
        <w:t xml:space="preserve">هي في طاعة الله وطاعة أوليائه </w:t>
      </w:r>
      <w:r w:rsidR="00831D1C">
        <w:rPr>
          <w:rtl/>
        </w:rPr>
        <w:t xml:space="preserve">ظاهراً </w:t>
      </w:r>
      <w:r w:rsidRPr="008856D2">
        <w:rPr>
          <w:rtl/>
        </w:rPr>
        <w:t>وأما في الاعتقاد فهم في واد وأولئك في واد.</w:t>
      </w:r>
    </w:p>
    <w:p w14:paraId="3DC6282D" w14:textId="77777777" w:rsidR="00EE3516" w:rsidRPr="008856D2" w:rsidRDefault="00EE3516" w:rsidP="00571CFD">
      <w:pPr>
        <w:pStyle w:val="libNormal"/>
        <w:rPr>
          <w:rtl/>
        </w:rPr>
      </w:pPr>
      <w:r>
        <w:rPr>
          <w:rtl/>
        </w:rPr>
        <w:t xml:space="preserve">« </w:t>
      </w:r>
      <w:r w:rsidRPr="004A3B67">
        <w:rPr>
          <w:rtl/>
        </w:rPr>
        <w:t>ودانوا</w:t>
      </w:r>
      <w:r>
        <w:rPr>
          <w:rtl/>
        </w:rPr>
        <w:t xml:space="preserve"> » </w:t>
      </w:r>
      <w:r w:rsidRPr="008856D2">
        <w:rPr>
          <w:rtl/>
        </w:rPr>
        <w:t>أي عملوا أو عبدوا الله</w:t>
      </w:r>
      <w:r>
        <w:rPr>
          <w:rtl/>
        </w:rPr>
        <w:t xml:space="preserve"> « </w:t>
      </w:r>
      <w:r w:rsidRPr="004A3B67">
        <w:rPr>
          <w:rtl/>
        </w:rPr>
        <w:t>بالتقية عن دينهم</w:t>
      </w:r>
      <w:r>
        <w:rPr>
          <w:rtl/>
        </w:rPr>
        <w:t xml:space="preserve"> » </w:t>
      </w:r>
      <w:r w:rsidRPr="008856D2">
        <w:rPr>
          <w:rtl/>
        </w:rPr>
        <w:t>التعدية لتضمين معنى الدفع</w:t>
      </w:r>
      <w:r>
        <w:rPr>
          <w:rtl/>
        </w:rPr>
        <w:t xml:space="preserve"> ، </w:t>
      </w:r>
      <w:r w:rsidRPr="008856D2">
        <w:rPr>
          <w:rtl/>
        </w:rPr>
        <w:t>وقيل</w:t>
      </w:r>
      <w:r>
        <w:rPr>
          <w:rtl/>
        </w:rPr>
        <w:t xml:space="preserve"> : </w:t>
      </w:r>
      <w:r w:rsidRPr="008856D2">
        <w:rPr>
          <w:rtl/>
        </w:rPr>
        <w:t>أي مصروفين عن دينهم بحسب الظاهر</w:t>
      </w:r>
      <w:r>
        <w:rPr>
          <w:rtl/>
        </w:rPr>
        <w:t xml:space="preserve"> « </w:t>
      </w:r>
      <w:r w:rsidRPr="004A3B67">
        <w:rPr>
          <w:rtl/>
        </w:rPr>
        <w:t>والخوف</w:t>
      </w:r>
      <w:r>
        <w:rPr>
          <w:rtl/>
        </w:rPr>
        <w:t xml:space="preserve"> » </w:t>
      </w:r>
      <w:r w:rsidRPr="008856D2">
        <w:rPr>
          <w:rtl/>
        </w:rPr>
        <w:t>عطف على التقية أي بمقتضى الخوف أو ذلوا بالتقية والخوف.</w:t>
      </w:r>
    </w:p>
    <w:p w14:paraId="76002162" w14:textId="547510E8" w:rsidR="00EE3516" w:rsidRPr="008856D2" w:rsidRDefault="00EE3516" w:rsidP="00571CFD">
      <w:pPr>
        <w:pStyle w:val="libNormal"/>
        <w:rPr>
          <w:rtl/>
        </w:rPr>
      </w:pPr>
      <w:r w:rsidRPr="008856D2">
        <w:rPr>
          <w:rtl/>
        </w:rPr>
        <w:t>وفي القاموس</w:t>
      </w:r>
      <w:r>
        <w:rPr>
          <w:rtl/>
        </w:rPr>
        <w:t xml:space="preserve"> : </w:t>
      </w:r>
      <w:r w:rsidRPr="008856D2">
        <w:rPr>
          <w:rtl/>
        </w:rPr>
        <w:t>الدين بالك</w:t>
      </w:r>
      <w:r w:rsidR="00FA108B">
        <w:rPr>
          <w:rtl/>
        </w:rPr>
        <w:t xml:space="preserve">سرّ </w:t>
      </w:r>
      <w:r>
        <w:rPr>
          <w:rtl/>
        </w:rPr>
        <w:t xml:space="preserve">: </w:t>
      </w:r>
      <w:r w:rsidRPr="008856D2">
        <w:rPr>
          <w:rtl/>
        </w:rPr>
        <w:t>الجزاء والعادة والعبادة والطاعة والذل والداء والحساب والقهر والغلبة والاستعلاء والحكم والسيرة والتدبير واسم لجميع ما يتعبد الله</w:t>
      </w:r>
    </w:p>
    <w:p w14:paraId="7E0DA109" w14:textId="77777777" w:rsidR="00EE3516" w:rsidRPr="008856D2" w:rsidRDefault="00EE3516" w:rsidP="006F7B8D">
      <w:pPr>
        <w:pStyle w:val="libLine"/>
        <w:rPr>
          <w:rtl/>
        </w:rPr>
      </w:pPr>
      <w:r w:rsidRPr="008856D2">
        <w:rPr>
          <w:rtl/>
        </w:rPr>
        <w:t>__________________</w:t>
      </w:r>
    </w:p>
    <w:p w14:paraId="6BE7E0F6"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5.</w:t>
      </w:r>
    </w:p>
    <w:p w14:paraId="39AE1F99" w14:textId="39790406" w:rsidR="00EE3516" w:rsidRPr="008856D2" w:rsidRDefault="00EE3516" w:rsidP="005A0345">
      <w:pPr>
        <w:pStyle w:val="libFootnote0"/>
        <w:rPr>
          <w:rtl/>
          <w:lang w:bidi="fa-IR"/>
        </w:rPr>
      </w:pPr>
      <w:r>
        <w:rPr>
          <w:rtl/>
        </w:rPr>
        <w:t>(</w:t>
      </w:r>
      <w:r w:rsidRPr="008856D2">
        <w:rPr>
          <w:rtl/>
        </w:rPr>
        <w:t>2) وفي المتن</w:t>
      </w:r>
      <w:r>
        <w:rPr>
          <w:rtl/>
        </w:rPr>
        <w:t xml:space="preserve"> « </w:t>
      </w:r>
      <w:r w:rsidRPr="008856D2">
        <w:rPr>
          <w:rtl/>
        </w:rPr>
        <w:t>وأوليائه</w:t>
      </w:r>
      <w:r>
        <w:rPr>
          <w:rtl/>
        </w:rPr>
        <w:t xml:space="preserve"> » </w:t>
      </w:r>
      <w:r w:rsidRPr="008856D2">
        <w:rPr>
          <w:rtl/>
        </w:rPr>
        <w:t xml:space="preserve">وهو الصحيح كما </w:t>
      </w:r>
      <w:r w:rsidR="009A66E4">
        <w:rPr>
          <w:rtl/>
        </w:rPr>
        <w:t xml:space="preserve">صرّح </w:t>
      </w:r>
      <w:r w:rsidRPr="008856D2">
        <w:rPr>
          <w:rtl/>
        </w:rPr>
        <w:t xml:space="preserve">به الشارح </w:t>
      </w:r>
      <w:r>
        <w:rPr>
          <w:rtl/>
        </w:rPr>
        <w:t>(ره).</w:t>
      </w:r>
    </w:p>
    <w:p w14:paraId="0C4B8A74" w14:textId="77777777" w:rsidR="002A5FAD" w:rsidRDefault="002A5FAD" w:rsidP="002A5FAD">
      <w:pPr>
        <w:pStyle w:val="libNormal"/>
        <w:rPr>
          <w:rtl/>
        </w:rPr>
      </w:pPr>
      <w:r w:rsidRPr="002A5FAD">
        <w:rPr>
          <w:rStyle w:val="libNormalChar"/>
          <w:rtl/>
        </w:rPr>
        <w:br w:type="page"/>
      </w:r>
    </w:p>
    <w:p w14:paraId="67FF0F84" w14:textId="0FAA1CC0" w:rsidR="00EE3516" w:rsidRPr="008856D2" w:rsidRDefault="00EE3516" w:rsidP="00DE69CA">
      <w:pPr>
        <w:pStyle w:val="libNormal0"/>
        <w:rPr>
          <w:rtl/>
        </w:rPr>
      </w:pPr>
      <w:r w:rsidRPr="008856D2">
        <w:rPr>
          <w:rtl/>
        </w:rPr>
        <w:lastRenderedPageBreak/>
        <w:t>عدوهم فأرواحهم معل</w:t>
      </w:r>
      <w:r w:rsidR="00DE69CA">
        <w:rPr>
          <w:rFonts w:hint="cs"/>
          <w:rtl/>
        </w:rPr>
        <w:t>ّ</w:t>
      </w:r>
      <w:r w:rsidRPr="008856D2">
        <w:rPr>
          <w:rtl/>
        </w:rPr>
        <w:t>قة بالمحل الأعلى فعلماؤهم وأتباعهم خرس صمت في دولة الباطل منتظرون لدولة ال</w:t>
      </w:r>
      <w:r w:rsidR="00D407B9">
        <w:rPr>
          <w:rtl/>
        </w:rPr>
        <w:t xml:space="preserve">حقَّ </w:t>
      </w:r>
      <w:r w:rsidRPr="00DE69CA">
        <w:rPr>
          <w:rStyle w:val="libNormalChar"/>
          <w:rtl/>
        </w:rPr>
        <w:t>وسيُ</w:t>
      </w:r>
      <w:r w:rsidR="00D407B9" w:rsidRPr="00DE69CA">
        <w:rPr>
          <w:rStyle w:val="libNormalChar"/>
          <w:rtl/>
        </w:rPr>
        <w:t xml:space="preserve">حقَّ </w:t>
      </w:r>
      <w:r w:rsidRPr="00DE69CA">
        <w:rPr>
          <w:rStyle w:val="libNormalChar"/>
          <w:rtl/>
        </w:rPr>
        <w:t>اللهُ الْ</w:t>
      </w:r>
      <w:r w:rsidR="00D407B9" w:rsidRPr="00DE69CA">
        <w:rPr>
          <w:rStyle w:val="libNormalChar"/>
          <w:rtl/>
        </w:rPr>
        <w:t xml:space="preserve">حقَّ </w:t>
      </w:r>
      <w:r w:rsidRPr="00DE69CA">
        <w:rPr>
          <w:rStyle w:val="libNormalChar"/>
          <w:rtl/>
        </w:rPr>
        <w:t>بِكَلِماتِهِ ويم</w:t>
      </w:r>
      <w:r w:rsidR="00D407B9" w:rsidRPr="00DE69CA">
        <w:rPr>
          <w:rStyle w:val="libNormalChar"/>
          <w:rtl/>
        </w:rPr>
        <w:t xml:space="preserve">حقَّ </w:t>
      </w:r>
      <w:r w:rsidRPr="008856D2">
        <w:rPr>
          <w:rtl/>
        </w:rPr>
        <w:t>الباطل ها</w:t>
      </w:r>
      <w:r>
        <w:rPr>
          <w:rFonts w:hint="cs"/>
          <w:rtl/>
        </w:rPr>
        <w:t xml:space="preserve"> ، </w:t>
      </w:r>
      <w:r w:rsidRPr="008856D2">
        <w:rPr>
          <w:rtl/>
        </w:rPr>
        <w:t>ها</w:t>
      </w:r>
      <w:r>
        <w:rPr>
          <w:rFonts w:hint="cs"/>
          <w:rtl/>
        </w:rPr>
        <w:t xml:space="preserve"> ، </w:t>
      </w:r>
    </w:p>
    <w:p w14:paraId="3F031A1D" w14:textId="2ECD0F0B" w:rsidR="00EE3516" w:rsidRPr="00324B78" w:rsidRDefault="00201378" w:rsidP="006F7B8D">
      <w:pPr>
        <w:pStyle w:val="libLine"/>
        <w:rPr>
          <w:rtl/>
        </w:rPr>
      </w:pPr>
      <w:r>
        <w:rPr>
          <w:rFonts w:hint="cs"/>
          <w:rtl/>
        </w:rPr>
        <w:t>________________________________________________________</w:t>
      </w:r>
    </w:p>
    <w:p w14:paraId="750D983C" w14:textId="5B4ECD28" w:rsidR="00EE3516" w:rsidRPr="008856D2" w:rsidRDefault="00973D87" w:rsidP="0082023E">
      <w:pPr>
        <w:pStyle w:val="libNormal0"/>
        <w:rPr>
          <w:rtl/>
        </w:rPr>
      </w:pPr>
      <w:r>
        <w:rPr>
          <w:rtl/>
        </w:rPr>
        <w:t>عزَّ و</w:t>
      </w:r>
      <w:r w:rsidR="00161583">
        <w:rPr>
          <w:rtl/>
        </w:rPr>
        <w:t xml:space="preserve">جلّ </w:t>
      </w:r>
      <w:r w:rsidR="00EE3516" w:rsidRPr="008856D2">
        <w:rPr>
          <w:rtl/>
        </w:rPr>
        <w:t>به.</w:t>
      </w:r>
    </w:p>
    <w:p w14:paraId="25961D80" w14:textId="77777777" w:rsidR="00EE3516" w:rsidRDefault="00EE3516" w:rsidP="00571CFD">
      <w:pPr>
        <w:pStyle w:val="libNormal"/>
        <w:rPr>
          <w:rtl/>
        </w:rPr>
      </w:pPr>
      <w:r w:rsidRPr="008856D2">
        <w:rPr>
          <w:rtl/>
        </w:rPr>
        <w:t>أقول</w:t>
      </w:r>
      <w:r>
        <w:rPr>
          <w:rtl/>
        </w:rPr>
        <w:t xml:space="preserve"> : </w:t>
      </w:r>
      <w:r w:rsidRPr="008856D2">
        <w:rPr>
          <w:rtl/>
        </w:rPr>
        <w:t>أكثر المعاني مناسبة هنا</w:t>
      </w:r>
      <w:r>
        <w:rPr>
          <w:rtl/>
        </w:rPr>
        <w:t xml:space="preserve"> ، </w:t>
      </w:r>
      <w:r w:rsidRPr="008856D2">
        <w:rPr>
          <w:rtl/>
        </w:rPr>
        <w:t>وفي بعض النسخ</w:t>
      </w:r>
      <w:r>
        <w:rPr>
          <w:rtl/>
        </w:rPr>
        <w:t xml:space="preserve"> : </w:t>
      </w:r>
      <w:r w:rsidRPr="008856D2">
        <w:rPr>
          <w:rtl/>
        </w:rPr>
        <w:t>وذابوا بالذال المعجمة والباء وهو أظهر.</w:t>
      </w:r>
    </w:p>
    <w:p w14:paraId="0AF679F7" w14:textId="161EEDFA" w:rsidR="00EE3516" w:rsidRDefault="00EE3516" w:rsidP="00571CFD">
      <w:pPr>
        <w:pStyle w:val="libNormal"/>
        <w:rPr>
          <w:rtl/>
        </w:rPr>
      </w:pPr>
      <w:r>
        <w:rPr>
          <w:rtl/>
        </w:rPr>
        <w:t xml:space="preserve">« </w:t>
      </w:r>
      <w:r w:rsidRPr="004A3B67">
        <w:rPr>
          <w:rtl/>
        </w:rPr>
        <w:t>وأرواحهم معل</w:t>
      </w:r>
      <w:r w:rsidR="00DE69CA">
        <w:rPr>
          <w:rFonts w:hint="cs"/>
          <w:rtl/>
        </w:rPr>
        <w:t>ّ</w:t>
      </w:r>
      <w:r w:rsidRPr="004A3B67">
        <w:rPr>
          <w:rtl/>
        </w:rPr>
        <w:t>قة بالمحل</w:t>
      </w:r>
      <w:r w:rsidR="00DE69CA">
        <w:rPr>
          <w:rFonts w:hint="cs"/>
          <w:rtl/>
        </w:rPr>
        <w:t>ّ</w:t>
      </w:r>
      <w:r w:rsidRPr="004A3B67">
        <w:rPr>
          <w:rtl/>
        </w:rPr>
        <w:t xml:space="preserve"> الأعلى</w:t>
      </w:r>
      <w:r>
        <w:rPr>
          <w:rtl/>
        </w:rPr>
        <w:t xml:space="preserve"> » </w:t>
      </w:r>
      <w:r w:rsidRPr="008856D2">
        <w:rPr>
          <w:rtl/>
        </w:rPr>
        <w:t>أي متوجهة إلى عالم القدس</w:t>
      </w:r>
      <w:r>
        <w:rPr>
          <w:rtl/>
        </w:rPr>
        <w:t xml:space="preserve"> ، </w:t>
      </w:r>
      <w:r w:rsidR="00B124C6">
        <w:rPr>
          <w:rtl/>
        </w:rPr>
        <w:t xml:space="preserve">قال : </w:t>
      </w:r>
      <w:r w:rsidRPr="008856D2">
        <w:rPr>
          <w:rtl/>
        </w:rPr>
        <w:t xml:space="preserve">الشيخ البهائي </w:t>
      </w:r>
      <w:r w:rsidRPr="00940F9D">
        <w:rPr>
          <w:rStyle w:val="libAlaemChar"/>
          <w:rtl/>
        </w:rPr>
        <w:t>رحمه‌الله</w:t>
      </w:r>
      <w:r w:rsidRPr="008856D2">
        <w:rPr>
          <w:rtl/>
        </w:rPr>
        <w:t xml:space="preserve"> في قوله </w:t>
      </w:r>
      <w:r w:rsidRPr="00940F9D">
        <w:rPr>
          <w:rStyle w:val="libAlaemChar"/>
          <w:rtl/>
        </w:rPr>
        <w:t>عليه‌السلام</w:t>
      </w:r>
      <w:r w:rsidRPr="008856D2">
        <w:rPr>
          <w:rtl/>
        </w:rPr>
        <w:t xml:space="preserve"> في رواية الصدوق </w:t>
      </w:r>
      <w:r>
        <w:rPr>
          <w:rtl/>
        </w:rPr>
        <w:t xml:space="preserve">(ره) : </w:t>
      </w:r>
      <w:r w:rsidRPr="008856D2">
        <w:rPr>
          <w:rtl/>
        </w:rPr>
        <w:t>صحبوا الدنيا بأبدان أرواحها معلقة بالمحل</w:t>
      </w:r>
      <w:r w:rsidR="00DE69CA">
        <w:rPr>
          <w:rFonts w:hint="cs"/>
          <w:rtl/>
        </w:rPr>
        <w:t>ّ</w:t>
      </w:r>
      <w:r w:rsidRPr="008856D2">
        <w:rPr>
          <w:rtl/>
        </w:rPr>
        <w:t xml:space="preserve"> الأعلى أي نفضوا عن أذيال قلوبهم غبار التعلق بهذه الخربة الموحشة الدنية</w:t>
      </w:r>
      <w:r>
        <w:rPr>
          <w:rtl/>
        </w:rPr>
        <w:t xml:space="preserve"> ، </w:t>
      </w:r>
      <w:r w:rsidRPr="008856D2">
        <w:rPr>
          <w:rtl/>
        </w:rPr>
        <w:t>وتوجهت أرواحهم إلى مشاهدة جمال حضرة الربوبية</w:t>
      </w:r>
      <w:r>
        <w:rPr>
          <w:rtl/>
        </w:rPr>
        <w:t xml:space="preserve"> ، </w:t>
      </w:r>
      <w:r w:rsidRPr="008856D2">
        <w:rPr>
          <w:rtl/>
        </w:rPr>
        <w:t xml:space="preserve">فهم مصاحبون بأشباحهم لأهل هذه </w:t>
      </w:r>
      <w:r w:rsidR="0012207A">
        <w:rPr>
          <w:rtl/>
        </w:rPr>
        <w:t xml:space="preserve">الدّار </w:t>
      </w:r>
      <w:r w:rsidRPr="008856D2">
        <w:rPr>
          <w:rtl/>
        </w:rPr>
        <w:t>وبأرواحهم للملائكة المقربين الأبرار</w:t>
      </w:r>
      <w:r>
        <w:rPr>
          <w:rtl/>
        </w:rPr>
        <w:t xml:space="preserve"> ، </w:t>
      </w:r>
      <w:r w:rsidRPr="008856D2">
        <w:rPr>
          <w:rtl/>
        </w:rPr>
        <w:t>وحسن أولئك رفيقا</w:t>
      </w:r>
      <w:r w:rsidR="00DE69CA">
        <w:rPr>
          <w:rFonts w:hint="cs"/>
          <w:rtl/>
        </w:rPr>
        <w:t>ً</w:t>
      </w:r>
      <w:r w:rsidRPr="008856D2">
        <w:rPr>
          <w:rtl/>
        </w:rPr>
        <w:t>.</w:t>
      </w:r>
    </w:p>
    <w:p w14:paraId="2CB1B0A1" w14:textId="53CFF672" w:rsidR="00EE3516" w:rsidRDefault="00EE3516" w:rsidP="00571CFD">
      <w:pPr>
        <w:pStyle w:val="libNormal"/>
        <w:rPr>
          <w:rtl/>
        </w:rPr>
      </w:pPr>
      <w:r>
        <w:rPr>
          <w:rtl/>
        </w:rPr>
        <w:t xml:space="preserve">« </w:t>
      </w:r>
      <w:r w:rsidRPr="004A3B67">
        <w:rPr>
          <w:rtl/>
        </w:rPr>
        <w:t>فعلماؤهم</w:t>
      </w:r>
      <w:r>
        <w:rPr>
          <w:rtl/>
        </w:rPr>
        <w:t xml:space="preserve"> » </w:t>
      </w:r>
      <w:r w:rsidRPr="008856D2">
        <w:rPr>
          <w:rtl/>
        </w:rPr>
        <w:t xml:space="preserve">أي </w:t>
      </w:r>
      <w:r w:rsidR="00062067">
        <w:rPr>
          <w:rtl/>
        </w:rPr>
        <w:t xml:space="preserve">الأئمّة </w:t>
      </w:r>
      <w:r w:rsidRPr="00940F9D">
        <w:rPr>
          <w:rStyle w:val="libAlaemChar"/>
          <w:rtl/>
        </w:rPr>
        <w:t>عليهما‌السلام</w:t>
      </w:r>
      <w:r>
        <w:rPr>
          <w:rtl/>
        </w:rPr>
        <w:t xml:space="preserve"> « </w:t>
      </w:r>
      <w:r w:rsidRPr="004A3B67">
        <w:rPr>
          <w:rtl/>
        </w:rPr>
        <w:t>وأتباعهم</w:t>
      </w:r>
      <w:r>
        <w:rPr>
          <w:rtl/>
        </w:rPr>
        <w:t xml:space="preserve"> » </w:t>
      </w:r>
      <w:r w:rsidRPr="008856D2">
        <w:rPr>
          <w:rtl/>
        </w:rPr>
        <w:t xml:space="preserve">من العلماء التابعين لهم ويكن تعميم </w:t>
      </w:r>
      <w:r w:rsidR="004A12BC">
        <w:rPr>
          <w:rtl/>
        </w:rPr>
        <w:t xml:space="preserve">الأوّل </w:t>
      </w:r>
      <w:r w:rsidRPr="008856D2">
        <w:rPr>
          <w:rtl/>
        </w:rPr>
        <w:t xml:space="preserve">ليشمل خواص أصحابهم </w:t>
      </w:r>
      <w:r w:rsidR="00C96129">
        <w:rPr>
          <w:rtl/>
        </w:rPr>
        <w:t xml:space="preserve">أيضاً </w:t>
      </w:r>
      <w:r>
        <w:rPr>
          <w:rtl/>
        </w:rPr>
        <w:t xml:space="preserve">، </w:t>
      </w:r>
      <w:r w:rsidRPr="008856D2">
        <w:rPr>
          <w:rtl/>
        </w:rPr>
        <w:t>والثاني بحيث يشمل سائر الشيعة التابعين لعلماء الدين</w:t>
      </w:r>
      <w:r>
        <w:rPr>
          <w:rtl/>
        </w:rPr>
        <w:t xml:space="preserve"> ، </w:t>
      </w:r>
      <w:r w:rsidRPr="004A3B67">
        <w:rPr>
          <w:rtl/>
        </w:rPr>
        <w:t>والخرس</w:t>
      </w:r>
      <w:r w:rsidRPr="008856D2">
        <w:rPr>
          <w:rtl/>
        </w:rPr>
        <w:t xml:space="preserve"> بالضم</w:t>
      </w:r>
      <w:r>
        <w:rPr>
          <w:rtl/>
        </w:rPr>
        <w:t xml:space="preserve"> : </w:t>
      </w:r>
      <w:r w:rsidRPr="008856D2">
        <w:rPr>
          <w:rtl/>
        </w:rPr>
        <w:t xml:space="preserve">جمع الأخرس </w:t>
      </w:r>
      <w:r w:rsidRPr="004A3B67">
        <w:rPr>
          <w:rtl/>
        </w:rPr>
        <w:t>كالصمت</w:t>
      </w:r>
      <w:r w:rsidRPr="008856D2">
        <w:rPr>
          <w:rtl/>
        </w:rPr>
        <w:t xml:space="preserve"> جمع الأصمت</w:t>
      </w:r>
      <w:r>
        <w:rPr>
          <w:rtl/>
        </w:rPr>
        <w:t xml:space="preserve"> ، </w:t>
      </w:r>
      <w:r w:rsidRPr="008856D2">
        <w:rPr>
          <w:rtl/>
        </w:rPr>
        <w:t>والثاني تفسير لل</w:t>
      </w:r>
      <w:r w:rsidR="004A12BC">
        <w:rPr>
          <w:rtl/>
        </w:rPr>
        <w:t xml:space="preserve">أوّل </w:t>
      </w:r>
      <w:r w:rsidRPr="008856D2">
        <w:rPr>
          <w:rtl/>
        </w:rPr>
        <w:t>والمعنى أنهم يعملون بالتقية ولا يظهرون ال</w:t>
      </w:r>
      <w:r w:rsidR="00D407B9">
        <w:rPr>
          <w:rtl/>
        </w:rPr>
        <w:t xml:space="preserve">حقَّ </w:t>
      </w:r>
      <w:r w:rsidRPr="008856D2">
        <w:rPr>
          <w:rtl/>
        </w:rPr>
        <w:t>في غير محله</w:t>
      </w:r>
      <w:r>
        <w:rPr>
          <w:rtl/>
        </w:rPr>
        <w:t xml:space="preserve"> « </w:t>
      </w:r>
      <w:r w:rsidRPr="004A3B67">
        <w:rPr>
          <w:rtl/>
        </w:rPr>
        <w:t>وسي</w:t>
      </w:r>
      <w:r w:rsidR="00D407B9">
        <w:rPr>
          <w:rtl/>
        </w:rPr>
        <w:t xml:space="preserve">حقَّ </w:t>
      </w:r>
      <w:r w:rsidRPr="004A3B67">
        <w:rPr>
          <w:rtl/>
        </w:rPr>
        <w:t>الله ال</w:t>
      </w:r>
      <w:r w:rsidR="00D407B9">
        <w:rPr>
          <w:rtl/>
        </w:rPr>
        <w:t xml:space="preserve">حقَّ </w:t>
      </w:r>
      <w:r>
        <w:rPr>
          <w:rtl/>
        </w:rPr>
        <w:t xml:space="preserve">» </w:t>
      </w:r>
      <w:r w:rsidRPr="008856D2">
        <w:rPr>
          <w:rtl/>
        </w:rPr>
        <w:t>السين للتقريب أو للتحقيق</w:t>
      </w:r>
      <w:r>
        <w:rPr>
          <w:rtl/>
        </w:rPr>
        <w:t xml:space="preserve"> ، </w:t>
      </w:r>
      <w:r w:rsidRPr="008856D2">
        <w:rPr>
          <w:rtl/>
        </w:rPr>
        <w:t>وإحقاق ال</w:t>
      </w:r>
      <w:r w:rsidR="00D407B9">
        <w:rPr>
          <w:rtl/>
        </w:rPr>
        <w:t xml:space="preserve">حقَّ </w:t>
      </w:r>
      <w:r w:rsidRPr="008856D2">
        <w:rPr>
          <w:rtl/>
        </w:rPr>
        <w:t>إثباته وجعله غالبا</w:t>
      </w:r>
      <w:r w:rsidR="00DE69CA">
        <w:rPr>
          <w:rFonts w:hint="cs"/>
          <w:rtl/>
        </w:rPr>
        <w:t>ً</w:t>
      </w:r>
      <w:r w:rsidRPr="008856D2">
        <w:rPr>
          <w:rtl/>
        </w:rPr>
        <w:t xml:space="preserve"> </w:t>
      </w:r>
      <w:r w:rsidRPr="00183202">
        <w:rPr>
          <w:rStyle w:val="libFootnotenumChar"/>
          <w:rtl/>
        </w:rPr>
        <w:t>(1)</w:t>
      </w:r>
      <w:r w:rsidRPr="008856D2">
        <w:rPr>
          <w:rtl/>
        </w:rPr>
        <w:t xml:space="preserve"> على الباطل</w:t>
      </w:r>
      <w:r>
        <w:rPr>
          <w:rtl/>
        </w:rPr>
        <w:t xml:space="preserve"> ، </w:t>
      </w:r>
      <w:r w:rsidRPr="008856D2">
        <w:rPr>
          <w:rtl/>
        </w:rPr>
        <w:t xml:space="preserve">وقد </w:t>
      </w:r>
      <w:r w:rsidR="004102BD">
        <w:rPr>
          <w:rtl/>
        </w:rPr>
        <w:t xml:space="preserve">مرّ </w:t>
      </w:r>
      <w:r w:rsidRPr="008856D2">
        <w:rPr>
          <w:rtl/>
        </w:rPr>
        <w:t>تأويل الكلمات ب</w:t>
      </w:r>
      <w:r w:rsidR="00062067">
        <w:rPr>
          <w:rtl/>
        </w:rPr>
        <w:t xml:space="preserve">الأئمّة </w:t>
      </w:r>
      <w:r w:rsidRPr="00940F9D">
        <w:rPr>
          <w:rStyle w:val="libAlaemChar"/>
          <w:rtl/>
        </w:rPr>
        <w:t>عليهم‌السلام</w:t>
      </w:r>
      <w:r>
        <w:rPr>
          <w:rtl/>
        </w:rPr>
        <w:t xml:space="preserve"> ، </w:t>
      </w:r>
      <w:r w:rsidRPr="008856D2">
        <w:rPr>
          <w:rtl/>
        </w:rPr>
        <w:t>وفسرها المفسرون بالآيات القرآنية</w:t>
      </w:r>
      <w:r>
        <w:rPr>
          <w:rtl/>
        </w:rPr>
        <w:t xml:space="preserve"> ، </w:t>
      </w:r>
      <w:r w:rsidRPr="008856D2">
        <w:rPr>
          <w:rtl/>
        </w:rPr>
        <w:t>أو بتقدير الله تعالى</w:t>
      </w:r>
      <w:r>
        <w:rPr>
          <w:rtl/>
        </w:rPr>
        <w:t xml:space="preserve"> ، </w:t>
      </w:r>
      <w:r w:rsidRPr="008856D2">
        <w:rPr>
          <w:rtl/>
        </w:rPr>
        <w:t>وهذا تضمين لقوله سبح</w:t>
      </w:r>
      <w:r w:rsidR="00161583">
        <w:rPr>
          <w:rtl/>
        </w:rPr>
        <w:t xml:space="preserve">انّه </w:t>
      </w:r>
      <w:r>
        <w:rPr>
          <w:rtl/>
        </w:rPr>
        <w:t xml:space="preserve">: « </w:t>
      </w:r>
      <w:r w:rsidRPr="00571CFD">
        <w:rPr>
          <w:rStyle w:val="libAieChar"/>
          <w:rtl/>
        </w:rPr>
        <w:t>وَيُرِيدُ اللهُ أَنْ يُ</w:t>
      </w:r>
      <w:r w:rsidR="00D407B9">
        <w:rPr>
          <w:rStyle w:val="libAieChar"/>
          <w:rtl/>
        </w:rPr>
        <w:t xml:space="preserve">حقَّ </w:t>
      </w:r>
      <w:r w:rsidRPr="00571CFD">
        <w:rPr>
          <w:rStyle w:val="libAieChar"/>
          <w:rtl/>
        </w:rPr>
        <w:t>الْ</w:t>
      </w:r>
      <w:r w:rsidR="00D407B9">
        <w:rPr>
          <w:rStyle w:val="libAieChar"/>
          <w:rtl/>
        </w:rPr>
        <w:t xml:space="preserve">حقَّ </w:t>
      </w:r>
      <w:r w:rsidRPr="00571CFD">
        <w:rPr>
          <w:rStyle w:val="libAieChar"/>
          <w:rtl/>
        </w:rPr>
        <w:t>بِكَلِماتِهِ وَيَقْطَعَ دابِرَ الْكافِرِينَ ، لِيُ</w:t>
      </w:r>
      <w:r w:rsidR="00D407B9">
        <w:rPr>
          <w:rStyle w:val="libAieChar"/>
          <w:rtl/>
        </w:rPr>
        <w:t xml:space="preserve">حقَّ </w:t>
      </w:r>
      <w:r w:rsidRPr="00571CFD">
        <w:rPr>
          <w:rStyle w:val="libAieChar"/>
          <w:rtl/>
        </w:rPr>
        <w:t>الْ</w:t>
      </w:r>
      <w:r w:rsidR="00D407B9">
        <w:rPr>
          <w:rStyle w:val="libAieChar"/>
          <w:rtl/>
        </w:rPr>
        <w:t xml:space="preserve">حقَّ </w:t>
      </w:r>
      <w:r w:rsidRPr="00571CFD">
        <w:rPr>
          <w:rStyle w:val="libAieChar"/>
          <w:rtl/>
        </w:rPr>
        <w:t xml:space="preserve">وَيُبْطِلَ الْباطِلَ وَلَوْ كَرِهَ الْمُجْرِمُونَ </w:t>
      </w:r>
      <w:r>
        <w:rPr>
          <w:rtl/>
        </w:rPr>
        <w:t xml:space="preserve">» </w:t>
      </w:r>
      <w:r w:rsidRPr="00183202">
        <w:rPr>
          <w:rStyle w:val="libFootnotenumChar"/>
          <w:rtl/>
        </w:rPr>
        <w:t>(2)</w:t>
      </w:r>
      <w:r w:rsidRPr="008856D2">
        <w:rPr>
          <w:rtl/>
        </w:rPr>
        <w:t>.</w:t>
      </w:r>
    </w:p>
    <w:p w14:paraId="37D1D74C" w14:textId="77777777" w:rsidR="00EE3516" w:rsidRPr="008856D2" w:rsidRDefault="00EE3516" w:rsidP="00571CFD">
      <w:pPr>
        <w:pStyle w:val="libNormal"/>
        <w:rPr>
          <w:rtl/>
        </w:rPr>
      </w:pPr>
      <w:r>
        <w:rPr>
          <w:rtl/>
        </w:rPr>
        <w:t xml:space="preserve">« </w:t>
      </w:r>
      <w:r w:rsidRPr="004A3B67">
        <w:rPr>
          <w:rtl/>
        </w:rPr>
        <w:t>ها</w:t>
      </w:r>
      <w:r>
        <w:rPr>
          <w:rtl/>
        </w:rPr>
        <w:t xml:space="preserve"> » </w:t>
      </w:r>
      <w:r w:rsidRPr="008856D2">
        <w:rPr>
          <w:rtl/>
        </w:rPr>
        <w:t>قيل</w:t>
      </w:r>
      <w:r>
        <w:rPr>
          <w:rtl/>
        </w:rPr>
        <w:t xml:space="preserve"> : </w:t>
      </w:r>
      <w:r w:rsidRPr="008856D2">
        <w:rPr>
          <w:rtl/>
        </w:rPr>
        <w:t>حرف تنبيه ينبه به المخاطب على ما يساق إليه من الكلام</w:t>
      </w:r>
      <w:r>
        <w:rPr>
          <w:rtl/>
        </w:rPr>
        <w:t xml:space="preserve"> ، </w:t>
      </w:r>
      <w:r w:rsidRPr="008856D2">
        <w:rPr>
          <w:rtl/>
        </w:rPr>
        <w:t>وتكريرها للتأكيد وقيل</w:t>
      </w:r>
      <w:r>
        <w:rPr>
          <w:rtl/>
        </w:rPr>
        <w:t xml:space="preserve"> : </w:t>
      </w:r>
      <w:r w:rsidRPr="008856D2">
        <w:rPr>
          <w:rtl/>
        </w:rPr>
        <w:t>ها</w:t>
      </w:r>
      <w:r>
        <w:rPr>
          <w:rtl/>
        </w:rPr>
        <w:t xml:space="preserve"> ، </w:t>
      </w:r>
      <w:r w:rsidRPr="008856D2">
        <w:rPr>
          <w:rtl/>
        </w:rPr>
        <w:t>ها</w:t>
      </w:r>
      <w:r>
        <w:rPr>
          <w:rtl/>
        </w:rPr>
        <w:t xml:space="preserve"> ، </w:t>
      </w:r>
      <w:r w:rsidRPr="008856D2">
        <w:rPr>
          <w:rtl/>
        </w:rPr>
        <w:t>حكاية البكاء بصوت عال.</w:t>
      </w:r>
    </w:p>
    <w:p w14:paraId="083D4B0A" w14:textId="77777777" w:rsidR="00EE3516" w:rsidRPr="008856D2" w:rsidRDefault="00EE3516" w:rsidP="00571CFD">
      <w:pPr>
        <w:pStyle w:val="libNormal"/>
        <w:rPr>
          <w:rtl/>
        </w:rPr>
      </w:pPr>
      <w:r w:rsidRPr="008856D2">
        <w:rPr>
          <w:rtl/>
        </w:rPr>
        <w:t>أقول</w:t>
      </w:r>
      <w:r>
        <w:rPr>
          <w:rtl/>
        </w:rPr>
        <w:t xml:space="preserve"> : </w:t>
      </w:r>
      <w:r w:rsidRPr="008856D2">
        <w:rPr>
          <w:rtl/>
        </w:rPr>
        <w:t>ويحتمل أن يكون كناية عن التنفس العالي ليوافق نسخ النهج وغيره</w:t>
      </w:r>
    </w:p>
    <w:p w14:paraId="32747C9A" w14:textId="77777777" w:rsidR="00EE3516" w:rsidRPr="008856D2" w:rsidRDefault="00EE3516" w:rsidP="006F7B8D">
      <w:pPr>
        <w:pStyle w:val="libLine"/>
        <w:rPr>
          <w:rtl/>
        </w:rPr>
      </w:pPr>
      <w:r w:rsidRPr="008856D2">
        <w:rPr>
          <w:rtl/>
        </w:rPr>
        <w:t>__________________</w:t>
      </w:r>
    </w:p>
    <w:p w14:paraId="39DCDBBD" w14:textId="5A831025" w:rsidR="00EE3516" w:rsidRPr="008856D2" w:rsidRDefault="00EE3516" w:rsidP="005A0345">
      <w:pPr>
        <w:pStyle w:val="libFootnote0"/>
        <w:rPr>
          <w:rtl/>
          <w:lang w:bidi="fa-IR"/>
        </w:rPr>
      </w:pPr>
      <w:r>
        <w:rPr>
          <w:rtl/>
        </w:rPr>
        <w:t>(</w:t>
      </w:r>
      <w:r w:rsidRPr="008856D2">
        <w:rPr>
          <w:rtl/>
        </w:rPr>
        <w:t>1) عاليا</w:t>
      </w:r>
      <w:r w:rsidR="00DE69CA">
        <w:rPr>
          <w:rFonts w:hint="cs"/>
          <w:rtl/>
        </w:rPr>
        <w:t>ً</w:t>
      </w:r>
      <w:r>
        <w:rPr>
          <w:rtl/>
        </w:rPr>
        <w:t xml:space="preserve"> ، </w:t>
      </w:r>
      <w:r w:rsidRPr="008856D2">
        <w:rPr>
          <w:rtl/>
        </w:rPr>
        <w:t>خ ل.</w:t>
      </w:r>
    </w:p>
    <w:p w14:paraId="68E6B98D" w14:textId="77777777" w:rsidR="00EE3516" w:rsidRPr="008856D2" w:rsidRDefault="00EE3516" w:rsidP="005A0345">
      <w:pPr>
        <w:pStyle w:val="libFootnote0"/>
        <w:rPr>
          <w:rtl/>
          <w:lang w:bidi="fa-IR"/>
        </w:rPr>
      </w:pPr>
      <w:r>
        <w:rPr>
          <w:rtl/>
        </w:rPr>
        <w:t>(</w:t>
      </w:r>
      <w:r w:rsidRPr="008856D2">
        <w:rPr>
          <w:rtl/>
        </w:rPr>
        <w:t>2) سورة الأنفال</w:t>
      </w:r>
      <w:r>
        <w:rPr>
          <w:rtl/>
        </w:rPr>
        <w:t xml:space="preserve"> : </w:t>
      </w:r>
      <w:r w:rsidRPr="008856D2">
        <w:rPr>
          <w:rtl/>
        </w:rPr>
        <w:t>8.</w:t>
      </w:r>
    </w:p>
    <w:p w14:paraId="5219C26F" w14:textId="77777777" w:rsidR="002A5FAD" w:rsidRDefault="002A5FAD" w:rsidP="002A5FAD">
      <w:pPr>
        <w:pStyle w:val="libNormal"/>
        <w:rPr>
          <w:rtl/>
        </w:rPr>
      </w:pPr>
      <w:r w:rsidRPr="002A5FAD">
        <w:rPr>
          <w:rStyle w:val="libNormalChar"/>
          <w:rtl/>
        </w:rPr>
        <w:br w:type="page"/>
      </w:r>
    </w:p>
    <w:p w14:paraId="76693288" w14:textId="7EFA85F6" w:rsidR="00EE3516" w:rsidRPr="008856D2" w:rsidRDefault="00EE3516" w:rsidP="002A5FAD">
      <w:pPr>
        <w:pStyle w:val="libNormal0"/>
        <w:rPr>
          <w:rtl/>
        </w:rPr>
      </w:pPr>
      <w:r w:rsidRPr="008856D2">
        <w:rPr>
          <w:rtl/>
        </w:rPr>
        <w:lastRenderedPageBreak/>
        <w:t>طوبى لهم على صبرهم على دينهم في حال هدنتهم ويا شوقاه إلى رؤيتهم في حال ظهور دولتهم وسيجمعنا الله وإي</w:t>
      </w:r>
      <w:r w:rsidR="00DE69CA">
        <w:rPr>
          <w:rFonts w:hint="cs"/>
          <w:rtl/>
        </w:rPr>
        <w:t>ّ</w:t>
      </w:r>
      <w:r w:rsidRPr="008856D2">
        <w:rPr>
          <w:rtl/>
        </w:rPr>
        <w:t>اهم في جن</w:t>
      </w:r>
      <w:r w:rsidR="00DE69CA">
        <w:rPr>
          <w:rFonts w:hint="cs"/>
          <w:rtl/>
        </w:rPr>
        <w:t>ّ</w:t>
      </w:r>
      <w:r w:rsidRPr="008856D2">
        <w:rPr>
          <w:rtl/>
        </w:rPr>
        <w:t>ات عدن</w:t>
      </w:r>
      <w:r w:rsidRPr="00DE69CA">
        <w:rPr>
          <w:rStyle w:val="libNormalChar"/>
          <w:rtl/>
        </w:rPr>
        <w:t xml:space="preserve"> وَمَنْ صَلَحَ مِنْ آبائِهِمْ وَأَزْواجِهِمْ وَذُرِّيَّاتِهِمْ </w:t>
      </w:r>
      <w:r>
        <w:rPr>
          <w:rtl/>
        </w:rPr>
        <w:t>.</w:t>
      </w:r>
    </w:p>
    <w:p w14:paraId="3CC48338" w14:textId="742A7F77" w:rsidR="00EE3516" w:rsidRPr="008856D2" w:rsidRDefault="00DE69CA" w:rsidP="00EE3516">
      <w:pPr>
        <w:pStyle w:val="Heading1Center"/>
        <w:rPr>
          <w:rtl/>
          <w:lang w:bidi="fa-IR"/>
        </w:rPr>
      </w:pPr>
      <w:bookmarkStart w:id="20" w:name="_Toc93994772"/>
      <w:bookmarkStart w:id="21" w:name="_Toc257908103"/>
      <w:r>
        <w:rPr>
          <w:rFonts w:hint="cs"/>
          <w:rtl/>
          <w:lang w:bidi="fa-IR"/>
        </w:rPr>
        <w:t xml:space="preserve">( </w:t>
      </w:r>
      <w:r w:rsidR="00EE3516" w:rsidRPr="008856D2">
        <w:rPr>
          <w:rtl/>
          <w:lang w:bidi="fa-IR"/>
        </w:rPr>
        <w:t>باب في الغيبة</w:t>
      </w:r>
      <w:bookmarkEnd w:id="20"/>
      <w:r>
        <w:rPr>
          <w:rFonts w:hint="cs"/>
          <w:rtl/>
          <w:lang w:bidi="fa-IR"/>
        </w:rPr>
        <w:t xml:space="preserve"> )</w:t>
      </w:r>
      <w:bookmarkEnd w:id="21"/>
    </w:p>
    <w:p w14:paraId="59EABFE7" w14:textId="7AE5C590"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 xml:space="preserve">بن يحيى والحسن بن </w:t>
      </w:r>
      <w:r w:rsidR="00A36E9D">
        <w:rPr>
          <w:rtl/>
        </w:rPr>
        <w:t xml:space="preserve">محمّد </w:t>
      </w:r>
      <w:r w:rsidR="008A0BC3">
        <w:rPr>
          <w:rtl/>
        </w:rPr>
        <w:t xml:space="preserve">جميعاً </w:t>
      </w:r>
      <w:r>
        <w:rPr>
          <w:rtl/>
        </w:rPr>
        <w:t xml:space="preserve">، </w:t>
      </w:r>
      <w:r w:rsidRPr="008856D2">
        <w:rPr>
          <w:rtl/>
        </w:rPr>
        <w:t xml:space="preserve">عن جعفر بن </w:t>
      </w:r>
      <w:r w:rsidR="00A36E9D">
        <w:rPr>
          <w:rtl/>
        </w:rPr>
        <w:t xml:space="preserve">محمّد </w:t>
      </w:r>
      <w:r w:rsidR="00C42151">
        <w:rPr>
          <w:rtl/>
        </w:rPr>
        <w:t xml:space="preserve">الكوفيّ </w:t>
      </w:r>
      <w:r>
        <w:rPr>
          <w:rtl/>
        </w:rPr>
        <w:t xml:space="preserve">، </w:t>
      </w:r>
      <w:r w:rsidRPr="008856D2">
        <w:rPr>
          <w:rtl/>
        </w:rPr>
        <w:t xml:space="preserve">عن الحسن بن </w:t>
      </w:r>
      <w:r w:rsidR="00A36E9D">
        <w:rPr>
          <w:rtl/>
        </w:rPr>
        <w:t xml:space="preserve">محمّد </w:t>
      </w:r>
      <w:r w:rsidRPr="008856D2">
        <w:rPr>
          <w:rtl/>
        </w:rPr>
        <w:t>الصيرفي</w:t>
      </w:r>
      <w:r>
        <w:rPr>
          <w:rtl/>
        </w:rPr>
        <w:t xml:space="preserve"> ، </w:t>
      </w:r>
      <w:r w:rsidRPr="008856D2">
        <w:rPr>
          <w:rtl/>
        </w:rPr>
        <w:t>عن صالح بن خالد</w:t>
      </w:r>
      <w:r>
        <w:rPr>
          <w:rtl/>
        </w:rPr>
        <w:t xml:space="preserve"> ، </w:t>
      </w:r>
      <w:r w:rsidRPr="008856D2">
        <w:rPr>
          <w:rtl/>
        </w:rPr>
        <w:t>عن يمان التم</w:t>
      </w:r>
      <w:r w:rsidR="00DE69CA">
        <w:rPr>
          <w:rFonts w:hint="cs"/>
          <w:rtl/>
        </w:rPr>
        <w:t>ّ</w:t>
      </w:r>
      <w:r w:rsidRPr="008856D2">
        <w:rPr>
          <w:rtl/>
        </w:rPr>
        <w:t xml:space="preserve">ار </w:t>
      </w:r>
      <w:r w:rsidR="00B124C6">
        <w:rPr>
          <w:rtl/>
        </w:rPr>
        <w:t xml:space="preserve">قال : </w:t>
      </w:r>
      <w:r w:rsidRPr="008856D2">
        <w:rPr>
          <w:rtl/>
        </w:rPr>
        <w:t>كن</w:t>
      </w:r>
      <w:r w:rsidR="00DE69CA">
        <w:rPr>
          <w:rFonts w:hint="cs"/>
          <w:rtl/>
        </w:rPr>
        <w:t>ّ</w:t>
      </w:r>
      <w:r w:rsidRPr="008856D2">
        <w:rPr>
          <w:rtl/>
        </w:rPr>
        <w:t xml:space="preserve">ا عند أبي عبد الله </w:t>
      </w:r>
      <w:r w:rsidRPr="00940F9D">
        <w:rPr>
          <w:rStyle w:val="libAlaemChar"/>
          <w:rtl/>
        </w:rPr>
        <w:t>عليه‌السلام</w:t>
      </w:r>
      <w:r w:rsidRPr="008856D2">
        <w:rPr>
          <w:rtl/>
        </w:rPr>
        <w:t xml:space="preserve"> جلوسا</w:t>
      </w:r>
      <w:r w:rsidR="00DE69CA">
        <w:rPr>
          <w:rFonts w:hint="cs"/>
          <w:rtl/>
        </w:rPr>
        <w:t>ً</w:t>
      </w:r>
      <w:r w:rsidRPr="008856D2">
        <w:rPr>
          <w:rtl/>
        </w:rPr>
        <w:t xml:space="preserve"> ف</w:t>
      </w:r>
      <w:r w:rsidR="00B124C6">
        <w:rPr>
          <w:rtl/>
        </w:rPr>
        <w:t xml:space="preserve">قال : </w:t>
      </w:r>
      <w:r w:rsidRPr="008856D2">
        <w:rPr>
          <w:rtl/>
        </w:rPr>
        <w:t>لنا إن لص</w:t>
      </w:r>
      <w:r w:rsidR="00DE69CA">
        <w:rPr>
          <w:rFonts w:hint="cs"/>
          <w:rtl/>
        </w:rPr>
        <w:t>ا</w:t>
      </w:r>
      <w:r w:rsidR="00DE69CA">
        <w:rPr>
          <w:rtl/>
        </w:rPr>
        <w:t>حب</w:t>
      </w:r>
      <w:r w:rsidR="003C3C5F">
        <w:rPr>
          <w:rtl/>
        </w:rPr>
        <w:t xml:space="preserve"> </w:t>
      </w:r>
      <w:r w:rsidRPr="008856D2">
        <w:rPr>
          <w:rtl/>
        </w:rPr>
        <w:t>هذا الأ</w:t>
      </w:r>
      <w:r w:rsidR="004102BD">
        <w:rPr>
          <w:rtl/>
        </w:rPr>
        <w:t xml:space="preserve">مرّ </w:t>
      </w:r>
      <w:r w:rsidRPr="008856D2">
        <w:rPr>
          <w:rtl/>
        </w:rPr>
        <w:t>غيبة المتمس</w:t>
      </w:r>
      <w:r w:rsidR="00DE69CA">
        <w:rPr>
          <w:rFonts w:hint="cs"/>
          <w:rtl/>
        </w:rPr>
        <w:t>ّ</w:t>
      </w:r>
      <w:r w:rsidRPr="008856D2">
        <w:rPr>
          <w:rtl/>
        </w:rPr>
        <w:t>ك فيها بدينه كالخارط للقتاد</w:t>
      </w:r>
    </w:p>
    <w:p w14:paraId="1DD0E27A" w14:textId="6AE8C734" w:rsidR="00EE3516" w:rsidRDefault="00201378" w:rsidP="006F7B8D">
      <w:pPr>
        <w:pStyle w:val="libLine"/>
        <w:rPr>
          <w:rtl/>
        </w:rPr>
      </w:pPr>
      <w:r>
        <w:rPr>
          <w:rFonts w:hint="cs"/>
          <w:rtl/>
        </w:rPr>
        <w:t>________________________________________________________</w:t>
      </w:r>
    </w:p>
    <w:p w14:paraId="718D28D3" w14:textId="7642271A" w:rsidR="00EE3516" w:rsidRDefault="00EE3516" w:rsidP="0082023E">
      <w:pPr>
        <w:pStyle w:val="libNormal0"/>
        <w:rPr>
          <w:rtl/>
        </w:rPr>
      </w:pPr>
      <w:r>
        <w:rPr>
          <w:rtl/>
        </w:rPr>
        <w:t xml:space="preserve">« </w:t>
      </w:r>
      <w:r w:rsidRPr="004A3B67">
        <w:rPr>
          <w:rtl/>
        </w:rPr>
        <w:t>وطوبى</w:t>
      </w:r>
      <w:r>
        <w:rPr>
          <w:rtl/>
        </w:rPr>
        <w:t xml:space="preserve"> » </w:t>
      </w:r>
      <w:r w:rsidRPr="008856D2">
        <w:rPr>
          <w:rtl/>
        </w:rPr>
        <w:t>مؤن</w:t>
      </w:r>
      <w:r w:rsidR="00DE69CA">
        <w:rPr>
          <w:rFonts w:hint="cs"/>
          <w:rtl/>
        </w:rPr>
        <w:t>ّ</w:t>
      </w:r>
      <w:r w:rsidRPr="008856D2">
        <w:rPr>
          <w:rtl/>
        </w:rPr>
        <w:t>ث أطيب منصوب بتقدير حرف النداء</w:t>
      </w:r>
      <w:r>
        <w:rPr>
          <w:rtl/>
        </w:rPr>
        <w:t xml:space="preserve"> ، </w:t>
      </w:r>
      <w:r w:rsidRPr="008856D2">
        <w:rPr>
          <w:rtl/>
        </w:rPr>
        <w:t>أو مرفوع بالابتدائية</w:t>
      </w:r>
      <w:r>
        <w:rPr>
          <w:rtl/>
        </w:rPr>
        <w:t xml:space="preserve"> ، </w:t>
      </w:r>
      <w:r w:rsidRPr="008856D2">
        <w:rPr>
          <w:rtl/>
        </w:rPr>
        <w:t>وسيأتي أن</w:t>
      </w:r>
      <w:r w:rsidR="00DE69CA">
        <w:rPr>
          <w:rFonts w:hint="cs"/>
          <w:rtl/>
        </w:rPr>
        <w:t>ّ</w:t>
      </w:r>
      <w:r w:rsidRPr="008856D2">
        <w:rPr>
          <w:rtl/>
        </w:rPr>
        <w:t>ها اسم شجرة في الجن</w:t>
      </w:r>
      <w:r w:rsidR="00DE69CA">
        <w:rPr>
          <w:rFonts w:hint="cs"/>
          <w:rtl/>
        </w:rPr>
        <w:t>ّ</w:t>
      </w:r>
      <w:r w:rsidRPr="008856D2">
        <w:rPr>
          <w:rtl/>
        </w:rPr>
        <w:t>ة.</w:t>
      </w:r>
    </w:p>
    <w:p w14:paraId="4F6423EF" w14:textId="6782A502" w:rsidR="00EE3516" w:rsidRPr="008856D2" w:rsidRDefault="00EE3516" w:rsidP="00571CFD">
      <w:pPr>
        <w:pStyle w:val="libNormal"/>
        <w:rPr>
          <w:rtl/>
          <w:lang w:bidi="fa-IR"/>
        </w:rPr>
      </w:pPr>
      <w:r>
        <w:rPr>
          <w:rtl/>
        </w:rPr>
        <w:t xml:space="preserve">« </w:t>
      </w:r>
      <w:r w:rsidRPr="004A3B67">
        <w:rPr>
          <w:rtl/>
        </w:rPr>
        <w:t>ويا شوقاه</w:t>
      </w:r>
      <w:r>
        <w:rPr>
          <w:rtl/>
        </w:rPr>
        <w:t xml:space="preserve"> » </w:t>
      </w:r>
      <w:r w:rsidRPr="008856D2">
        <w:rPr>
          <w:rtl/>
          <w:lang w:bidi="fa-IR"/>
        </w:rPr>
        <w:t>الهاء للاستغاثة ك</w:t>
      </w:r>
      <w:r w:rsidR="00161583">
        <w:rPr>
          <w:rtl/>
          <w:lang w:bidi="fa-IR"/>
        </w:rPr>
        <w:t xml:space="preserve">انّه </w:t>
      </w:r>
      <w:r w:rsidRPr="008856D2">
        <w:rPr>
          <w:rtl/>
          <w:lang w:bidi="fa-IR"/>
        </w:rPr>
        <w:t>طلب من شوقه الإغاثة</w:t>
      </w:r>
      <w:r>
        <w:rPr>
          <w:rtl/>
          <w:lang w:bidi="fa-IR"/>
        </w:rPr>
        <w:t xml:space="preserve"> ، </w:t>
      </w:r>
      <w:r w:rsidRPr="004A3B67">
        <w:rPr>
          <w:rtl/>
        </w:rPr>
        <w:t>والعدن</w:t>
      </w:r>
      <w:r>
        <w:rPr>
          <w:rtl/>
        </w:rPr>
        <w:t xml:space="preserve"> : </w:t>
      </w:r>
      <w:r w:rsidRPr="008856D2">
        <w:rPr>
          <w:rtl/>
          <w:lang w:bidi="fa-IR"/>
        </w:rPr>
        <w:t>الإقامة</w:t>
      </w:r>
      <w:r>
        <w:rPr>
          <w:rtl/>
          <w:lang w:bidi="fa-IR"/>
        </w:rPr>
        <w:t xml:space="preserve"> ، </w:t>
      </w:r>
      <w:r w:rsidRPr="008856D2">
        <w:rPr>
          <w:rtl/>
          <w:lang w:bidi="fa-IR"/>
        </w:rPr>
        <w:t>إشارة إلى قوله تعالى</w:t>
      </w:r>
      <w:r>
        <w:rPr>
          <w:rtl/>
          <w:lang w:bidi="fa-IR"/>
        </w:rPr>
        <w:t xml:space="preserve"> : « </w:t>
      </w:r>
      <w:r w:rsidR="004431BD">
        <w:rPr>
          <w:rStyle w:val="libAieChar"/>
          <w:rtl/>
        </w:rPr>
        <w:t xml:space="preserve">الّذين </w:t>
      </w:r>
      <w:r w:rsidRPr="00571CFD">
        <w:rPr>
          <w:rStyle w:val="libAieChar"/>
          <w:rtl/>
        </w:rPr>
        <w:t xml:space="preserve">يَحْمِلُونَ الْعَرْشَ وَمَنْ حَوْلَهُ يُسَبِّحُونَ بِحَمْدِ رَبِّهِمْ وَيُؤْمِنُونَ بِهِ وَيَسْتَغْفِرُونَ لِلَّذِينَ آمَنُوا رَبَّنا وَسِعْتَ كُلَّ شَيْءٍ رَحْمَةً وَعِلْماً فَاغْفِرْ لِلَّذِينَ تابُوا وَاتَّبَعُوا سَبِيلَكَ وَقِهِمْ عَذابَ الْجَحِيمِ ، رَبَّنا وَأَدْخِلْهُمْ جَنَّاتِ عَدْنٍ الَّتِي وَعَدْتَهُمْ وَمَنْ صَلَحَ مِنْ آبائِهِمْ وَأَزْواجِهِمْ وَذُرِّيَّاتِهِمْ إِنَّكَ أَنْتَ الْعَزِيزُ الْحَكِيمُ </w:t>
      </w:r>
      <w:r w:rsidRPr="00183202">
        <w:rPr>
          <w:rStyle w:val="libFootnotenumChar"/>
          <w:rtl/>
        </w:rPr>
        <w:t>(1)</w:t>
      </w:r>
      <w:r>
        <w:rPr>
          <w:rtl/>
          <w:lang w:bidi="fa-IR"/>
        </w:rPr>
        <w:t xml:space="preserve"> </w:t>
      </w:r>
      <w:r>
        <w:rPr>
          <w:rtl/>
        </w:rPr>
        <w:t xml:space="preserve">» </w:t>
      </w:r>
      <w:r w:rsidRPr="004A3B67">
        <w:rPr>
          <w:rtl/>
        </w:rPr>
        <w:t>قوله</w:t>
      </w:r>
      <w:r>
        <w:rPr>
          <w:rtl/>
          <w:lang w:bidi="fa-IR"/>
        </w:rPr>
        <w:t xml:space="preserve"> </w:t>
      </w:r>
      <w:r>
        <w:rPr>
          <w:rtl/>
        </w:rPr>
        <w:t xml:space="preserve">« </w:t>
      </w:r>
      <w:r w:rsidRPr="00571CFD">
        <w:rPr>
          <w:rStyle w:val="libAieChar"/>
          <w:rtl/>
        </w:rPr>
        <w:t xml:space="preserve">وَمَنْ صَلَحَ </w:t>
      </w:r>
      <w:r>
        <w:rPr>
          <w:rtl/>
        </w:rPr>
        <w:t xml:space="preserve">» ، </w:t>
      </w:r>
      <w:r w:rsidRPr="008856D2">
        <w:rPr>
          <w:rtl/>
          <w:lang w:bidi="fa-IR"/>
        </w:rPr>
        <w:t>هنا عطف على آبائهم.</w:t>
      </w:r>
    </w:p>
    <w:p w14:paraId="4FC35646" w14:textId="3DA358A8" w:rsidR="00EE3516" w:rsidRDefault="00EE3516" w:rsidP="00EE3516">
      <w:pPr>
        <w:pStyle w:val="Heading1Center"/>
        <w:rPr>
          <w:rtl/>
        </w:rPr>
      </w:pPr>
      <w:bookmarkStart w:id="22" w:name="_Toc93994773"/>
      <w:bookmarkStart w:id="23" w:name="_Toc257908104"/>
      <w:r w:rsidRPr="004A3B67">
        <w:rPr>
          <w:rtl/>
        </w:rPr>
        <w:t>باب في الغيبة</w:t>
      </w:r>
      <w:bookmarkEnd w:id="22"/>
      <w:bookmarkEnd w:id="23"/>
    </w:p>
    <w:p w14:paraId="13D19C17" w14:textId="08461806" w:rsidR="00EE3516" w:rsidRPr="008856D2" w:rsidRDefault="00EE3516" w:rsidP="00044467">
      <w:pPr>
        <w:pStyle w:val="libCenter"/>
        <w:rPr>
          <w:rtl/>
        </w:rPr>
      </w:pPr>
      <w:r w:rsidRPr="007574B9">
        <w:rPr>
          <w:rStyle w:val="libBold1Char"/>
          <w:rtl/>
        </w:rPr>
        <w:t xml:space="preserve">الحديث </w:t>
      </w:r>
      <w:r w:rsidR="00DE69CA">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مجهول أو ضعيف على المشهور</w:t>
      </w:r>
      <w:r>
        <w:rPr>
          <w:rtl/>
        </w:rPr>
        <w:t xml:space="preserve"> ، </w:t>
      </w:r>
      <w:r w:rsidRPr="008856D2">
        <w:rPr>
          <w:rtl/>
        </w:rPr>
        <w:t xml:space="preserve">بناء على أن جعفر بن </w:t>
      </w:r>
      <w:r w:rsidR="00A36E9D">
        <w:rPr>
          <w:rtl/>
        </w:rPr>
        <w:t xml:space="preserve">محمّد </w:t>
      </w:r>
      <w:r w:rsidRPr="008856D2">
        <w:rPr>
          <w:rtl/>
        </w:rPr>
        <w:t>هو ابن مالك.</w:t>
      </w:r>
    </w:p>
    <w:p w14:paraId="6B5DDDF8" w14:textId="2E986EF4" w:rsidR="00EE3516" w:rsidRPr="008856D2" w:rsidRDefault="00EE3516" w:rsidP="00571CFD">
      <w:pPr>
        <w:pStyle w:val="libNormal"/>
        <w:rPr>
          <w:rtl/>
        </w:rPr>
      </w:pPr>
      <w:r w:rsidRPr="008856D2">
        <w:rPr>
          <w:rtl/>
        </w:rPr>
        <w:t>والجلوس جمع جالس</w:t>
      </w:r>
      <w:r>
        <w:rPr>
          <w:rtl/>
        </w:rPr>
        <w:t xml:space="preserve"> « </w:t>
      </w:r>
      <w:r w:rsidRPr="004A3B67">
        <w:rPr>
          <w:rtl/>
        </w:rPr>
        <w:t>المتمسك فيها</w:t>
      </w:r>
      <w:r>
        <w:rPr>
          <w:rtl/>
        </w:rPr>
        <w:t xml:space="preserve"> » </w:t>
      </w:r>
      <w:r w:rsidRPr="008856D2">
        <w:rPr>
          <w:rtl/>
        </w:rPr>
        <w:t>الجملة استئناف أو نعت</w:t>
      </w:r>
      <w:r>
        <w:rPr>
          <w:rtl/>
        </w:rPr>
        <w:t xml:space="preserve"> ، </w:t>
      </w:r>
      <w:r w:rsidRPr="004A3B67">
        <w:rPr>
          <w:rtl/>
        </w:rPr>
        <w:t>والخارط</w:t>
      </w:r>
      <w:r>
        <w:rPr>
          <w:rtl/>
        </w:rPr>
        <w:t xml:space="preserve"> : </w:t>
      </w:r>
      <w:r w:rsidRPr="008856D2">
        <w:rPr>
          <w:rtl/>
        </w:rPr>
        <w:t xml:space="preserve">من يضرب يده على الغصن </w:t>
      </w:r>
      <w:r w:rsidR="00A36E9D">
        <w:rPr>
          <w:rtl/>
        </w:rPr>
        <w:t xml:space="preserve">ثمَّ </w:t>
      </w:r>
      <w:r w:rsidRPr="008856D2">
        <w:rPr>
          <w:rtl/>
        </w:rPr>
        <w:t>يمد</w:t>
      </w:r>
      <w:r w:rsidR="00DE69CA">
        <w:rPr>
          <w:rFonts w:hint="cs"/>
          <w:rtl/>
        </w:rPr>
        <w:t>ّ</w:t>
      </w:r>
      <w:r w:rsidRPr="008856D2">
        <w:rPr>
          <w:rtl/>
        </w:rPr>
        <w:t>ها إلى الأسفل ليسقط ورقه</w:t>
      </w:r>
      <w:r>
        <w:rPr>
          <w:rtl/>
        </w:rPr>
        <w:t xml:space="preserve"> ، </w:t>
      </w:r>
      <w:r w:rsidRPr="004A3B67">
        <w:rPr>
          <w:rtl/>
        </w:rPr>
        <w:t>والقتاد</w:t>
      </w:r>
      <w:r w:rsidRPr="008856D2">
        <w:rPr>
          <w:rtl/>
        </w:rPr>
        <w:t xml:space="preserve"> كسحاب</w:t>
      </w:r>
      <w:r>
        <w:rPr>
          <w:rtl/>
        </w:rPr>
        <w:t xml:space="preserve"> : </w:t>
      </w:r>
      <w:r w:rsidRPr="008856D2">
        <w:rPr>
          <w:rtl/>
        </w:rPr>
        <w:t>شجر صلب شوكة كالإبر</w:t>
      </w:r>
      <w:r>
        <w:rPr>
          <w:rtl/>
        </w:rPr>
        <w:t xml:space="preserve"> ، </w:t>
      </w:r>
      <w:r w:rsidRPr="008856D2">
        <w:rPr>
          <w:rtl/>
        </w:rPr>
        <w:t>وخرط القتاد</w:t>
      </w:r>
      <w:r>
        <w:rPr>
          <w:rtl/>
        </w:rPr>
        <w:t xml:space="preserve"> ، </w:t>
      </w:r>
      <w:r w:rsidRPr="008856D2">
        <w:rPr>
          <w:rtl/>
        </w:rPr>
        <w:t>مثل في ارتكاب صعاب الأمور</w:t>
      </w:r>
      <w:r>
        <w:rPr>
          <w:rtl/>
        </w:rPr>
        <w:t xml:space="preserve"> ، </w:t>
      </w:r>
      <w:r w:rsidR="00B124C6">
        <w:rPr>
          <w:rtl/>
        </w:rPr>
        <w:t xml:space="preserve">قال : </w:t>
      </w:r>
      <w:r w:rsidRPr="008856D2">
        <w:rPr>
          <w:rtl/>
        </w:rPr>
        <w:t>الجوهري</w:t>
      </w:r>
      <w:r>
        <w:rPr>
          <w:rtl/>
        </w:rPr>
        <w:t xml:space="preserve"> : </w:t>
      </w:r>
      <w:r w:rsidRPr="008856D2">
        <w:rPr>
          <w:rtl/>
        </w:rPr>
        <w:t>وفي المثل ومن دونه خرط القتاد</w:t>
      </w:r>
      <w:r>
        <w:rPr>
          <w:rtl/>
        </w:rPr>
        <w:t xml:space="preserve"> « </w:t>
      </w:r>
      <w:r w:rsidR="00A36E9D">
        <w:rPr>
          <w:rtl/>
        </w:rPr>
        <w:t xml:space="preserve">ثمَّ </w:t>
      </w:r>
      <w:r w:rsidR="00DE69CA">
        <w:rPr>
          <w:rtl/>
        </w:rPr>
        <w:t>قال</w:t>
      </w:r>
      <w:r w:rsidR="00B124C6">
        <w:rPr>
          <w:rtl/>
        </w:rPr>
        <w:t xml:space="preserve"> </w:t>
      </w:r>
      <w:r>
        <w:rPr>
          <w:rtl/>
        </w:rPr>
        <w:t xml:space="preserve">: </w:t>
      </w:r>
      <w:r w:rsidRPr="004A3B67">
        <w:rPr>
          <w:rtl/>
        </w:rPr>
        <w:t>هكذا بيده</w:t>
      </w:r>
      <w:r>
        <w:rPr>
          <w:rtl/>
        </w:rPr>
        <w:t xml:space="preserve"> » </w:t>
      </w:r>
      <w:r w:rsidRPr="008856D2">
        <w:rPr>
          <w:rtl/>
        </w:rPr>
        <w:t>أي أشار بيده تمثيلا</w:t>
      </w:r>
      <w:r w:rsidR="00DE69CA">
        <w:rPr>
          <w:rFonts w:hint="cs"/>
          <w:rtl/>
        </w:rPr>
        <w:t>ً</w:t>
      </w:r>
      <w:r w:rsidRPr="008856D2">
        <w:rPr>
          <w:rtl/>
        </w:rPr>
        <w:t xml:space="preserve"> لخرط القتاد</w:t>
      </w:r>
      <w:r>
        <w:rPr>
          <w:rtl/>
        </w:rPr>
        <w:t xml:space="preserve"> ، </w:t>
      </w:r>
      <w:r w:rsidRPr="008856D2">
        <w:rPr>
          <w:rtl/>
        </w:rPr>
        <w:t>بأن يأخذ يده الأخرى أو إصبعه بيده ومد</w:t>
      </w:r>
      <w:r w:rsidR="00DE69CA">
        <w:rPr>
          <w:rFonts w:hint="cs"/>
          <w:rtl/>
        </w:rPr>
        <w:t>ّ</w:t>
      </w:r>
      <w:r w:rsidRPr="008856D2">
        <w:rPr>
          <w:rtl/>
        </w:rPr>
        <w:t>ه من الأعلى إلى الأسفل</w:t>
      </w:r>
    </w:p>
    <w:p w14:paraId="0B19551A" w14:textId="77777777" w:rsidR="00EE3516" w:rsidRPr="008856D2" w:rsidRDefault="00EE3516" w:rsidP="006F7B8D">
      <w:pPr>
        <w:pStyle w:val="libLine"/>
        <w:rPr>
          <w:rtl/>
        </w:rPr>
      </w:pPr>
      <w:r w:rsidRPr="008856D2">
        <w:rPr>
          <w:rtl/>
        </w:rPr>
        <w:t>__________________</w:t>
      </w:r>
    </w:p>
    <w:p w14:paraId="65E29066" w14:textId="77777777" w:rsidR="00EE3516" w:rsidRPr="008856D2" w:rsidRDefault="00EE3516" w:rsidP="005A0345">
      <w:pPr>
        <w:pStyle w:val="libFootnote0"/>
        <w:rPr>
          <w:rtl/>
          <w:lang w:bidi="fa-IR"/>
        </w:rPr>
      </w:pPr>
      <w:r>
        <w:rPr>
          <w:rtl/>
        </w:rPr>
        <w:t>(</w:t>
      </w:r>
      <w:r w:rsidRPr="008856D2">
        <w:rPr>
          <w:rtl/>
        </w:rPr>
        <w:t>1) سورة الأنفال</w:t>
      </w:r>
      <w:r>
        <w:rPr>
          <w:rtl/>
        </w:rPr>
        <w:t xml:space="preserve"> : </w:t>
      </w:r>
      <w:r w:rsidRPr="008856D2">
        <w:rPr>
          <w:rtl/>
        </w:rPr>
        <w:t>8.</w:t>
      </w:r>
    </w:p>
    <w:p w14:paraId="306DFF86" w14:textId="77777777" w:rsidR="002A5FAD" w:rsidRDefault="002A5FAD" w:rsidP="002A5FAD">
      <w:pPr>
        <w:pStyle w:val="libNormal"/>
        <w:rPr>
          <w:rtl/>
        </w:rPr>
      </w:pPr>
      <w:r w:rsidRPr="002A5FAD">
        <w:rPr>
          <w:rStyle w:val="libNormalChar"/>
          <w:rtl/>
        </w:rPr>
        <w:br w:type="page"/>
      </w:r>
    </w:p>
    <w:p w14:paraId="3FCA7D9C" w14:textId="64ABD0A6" w:rsidR="00EE3516" w:rsidRPr="008856D2" w:rsidRDefault="00A36E9D" w:rsidP="002A5FAD">
      <w:pPr>
        <w:pStyle w:val="libNormal0"/>
        <w:rPr>
          <w:rtl/>
        </w:rPr>
      </w:pPr>
      <w:r>
        <w:rPr>
          <w:rtl/>
        </w:rPr>
        <w:lastRenderedPageBreak/>
        <w:t xml:space="preserve">ثمَّ </w:t>
      </w:r>
      <w:r w:rsidR="00B124C6">
        <w:rPr>
          <w:rtl/>
        </w:rPr>
        <w:t xml:space="preserve">قال : </w:t>
      </w:r>
      <w:r w:rsidR="00EE3516" w:rsidRPr="008856D2">
        <w:rPr>
          <w:rtl/>
        </w:rPr>
        <w:t>هكذا بيده فأي</w:t>
      </w:r>
      <w:r w:rsidR="00DE69CA">
        <w:rPr>
          <w:rFonts w:hint="cs"/>
          <w:rtl/>
        </w:rPr>
        <w:t>ّ</w:t>
      </w:r>
      <w:r w:rsidR="00EE3516" w:rsidRPr="008856D2">
        <w:rPr>
          <w:rtl/>
        </w:rPr>
        <w:t xml:space="preserve">كم يمسك شوك القتاد بيده </w:t>
      </w:r>
      <w:r>
        <w:rPr>
          <w:rtl/>
        </w:rPr>
        <w:t xml:space="preserve">ثمَّ </w:t>
      </w:r>
      <w:r w:rsidR="00EE3516" w:rsidRPr="008856D2">
        <w:rPr>
          <w:rtl/>
        </w:rPr>
        <w:t xml:space="preserve">أطرق مليا </w:t>
      </w:r>
      <w:r>
        <w:rPr>
          <w:rtl/>
        </w:rPr>
        <w:t xml:space="preserve">ثمَّ </w:t>
      </w:r>
      <w:r w:rsidR="00B124C6">
        <w:rPr>
          <w:rtl/>
        </w:rPr>
        <w:t xml:space="preserve">قال : </w:t>
      </w:r>
      <w:r w:rsidR="00EE3516" w:rsidRPr="008856D2">
        <w:rPr>
          <w:rtl/>
        </w:rPr>
        <w:t>إن لص</w:t>
      </w:r>
      <w:r w:rsidR="003C3C5F">
        <w:rPr>
          <w:rtl/>
        </w:rPr>
        <w:t xml:space="preserve">أحبّ </w:t>
      </w:r>
      <w:r w:rsidR="00EE3516" w:rsidRPr="008856D2">
        <w:rPr>
          <w:rtl/>
        </w:rPr>
        <w:t>هذا الأ</w:t>
      </w:r>
      <w:r w:rsidR="004102BD">
        <w:rPr>
          <w:rtl/>
        </w:rPr>
        <w:t xml:space="preserve">مرّ </w:t>
      </w:r>
      <w:r w:rsidR="00EE3516" w:rsidRPr="008856D2">
        <w:rPr>
          <w:rtl/>
        </w:rPr>
        <w:t>غيبة فليتق الله عبد وليتمسك بدينه</w:t>
      </w:r>
      <w:r w:rsidR="00EE3516">
        <w:rPr>
          <w:rFonts w:hint="cs"/>
          <w:rtl/>
        </w:rPr>
        <w:t>.</w:t>
      </w:r>
    </w:p>
    <w:p w14:paraId="56419A5E" w14:textId="0F6DA1B6"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عليّ</w:t>
      </w:r>
      <w:r w:rsidR="006A5D1E">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الحسن بن عيسى بن </w:t>
      </w:r>
      <w:r w:rsidR="00A36E9D">
        <w:rPr>
          <w:rtl/>
        </w:rPr>
        <w:t xml:space="preserve">محمّد </w:t>
      </w:r>
      <w:r w:rsidRPr="008856D2">
        <w:rPr>
          <w:rtl/>
        </w:rPr>
        <w:t xml:space="preserve">بن </w:t>
      </w:r>
      <w:r w:rsidR="00A36E9D">
        <w:rPr>
          <w:rtl/>
        </w:rPr>
        <w:t xml:space="preserve">عليّ </w:t>
      </w:r>
      <w:r w:rsidRPr="008856D2">
        <w:rPr>
          <w:rtl/>
        </w:rPr>
        <w:t>بن جعفر</w:t>
      </w:r>
      <w:r>
        <w:rPr>
          <w:rtl/>
        </w:rPr>
        <w:t xml:space="preserve"> ، </w:t>
      </w:r>
      <w:r w:rsidRPr="008856D2">
        <w:rPr>
          <w:rtl/>
        </w:rPr>
        <w:t>عن أبيه</w:t>
      </w:r>
      <w:r>
        <w:rPr>
          <w:rtl/>
        </w:rPr>
        <w:t xml:space="preserve"> ، </w:t>
      </w:r>
      <w:r w:rsidRPr="008856D2">
        <w:rPr>
          <w:rtl/>
        </w:rPr>
        <w:t xml:space="preserve">عن </w:t>
      </w:r>
      <w:r w:rsidR="00161583">
        <w:rPr>
          <w:rtl/>
        </w:rPr>
        <w:t xml:space="preserve">جدّه </w:t>
      </w:r>
      <w:r>
        <w:rPr>
          <w:rtl/>
        </w:rPr>
        <w:t xml:space="preserve">، </w:t>
      </w:r>
      <w:r w:rsidRPr="008856D2">
        <w:rPr>
          <w:rtl/>
        </w:rPr>
        <w:t xml:space="preserve">عن </w:t>
      </w:r>
      <w:r w:rsidR="00A36E9D">
        <w:rPr>
          <w:rtl/>
        </w:rPr>
        <w:t xml:space="preserve">عليّ </w:t>
      </w:r>
      <w:r w:rsidRPr="008856D2">
        <w:rPr>
          <w:rtl/>
        </w:rPr>
        <w:t>بن جعفر</w:t>
      </w:r>
      <w:r>
        <w:rPr>
          <w:rtl/>
        </w:rPr>
        <w:t xml:space="preserve"> ، </w:t>
      </w:r>
      <w:r w:rsidRPr="008856D2">
        <w:rPr>
          <w:rtl/>
        </w:rPr>
        <w:t xml:space="preserve">عن أخيه موسى بن جعفر </w:t>
      </w:r>
      <w:r w:rsidRPr="00940F9D">
        <w:rPr>
          <w:rStyle w:val="libAlaemChar"/>
          <w:rtl/>
        </w:rPr>
        <w:t>عليه‌السلام</w:t>
      </w:r>
      <w:r w:rsidRPr="008856D2">
        <w:rPr>
          <w:rtl/>
        </w:rPr>
        <w:t xml:space="preserve"> </w:t>
      </w:r>
      <w:r w:rsidR="00B124C6">
        <w:rPr>
          <w:rtl/>
        </w:rPr>
        <w:t xml:space="preserve">قال : </w:t>
      </w:r>
      <w:r w:rsidRPr="008856D2">
        <w:rPr>
          <w:rtl/>
        </w:rPr>
        <w:t>إذا فقد الخامس من ولد السابع فالله الله في أديانكم</w:t>
      </w:r>
      <w:r>
        <w:rPr>
          <w:rtl/>
        </w:rPr>
        <w:t xml:space="preserve"> </w:t>
      </w:r>
      <w:r w:rsidR="00B124C6">
        <w:rPr>
          <w:rtl/>
        </w:rPr>
        <w:t>-</w:t>
      </w:r>
      <w:r>
        <w:rPr>
          <w:rtl/>
        </w:rPr>
        <w:t xml:space="preserve"> </w:t>
      </w:r>
      <w:r w:rsidRPr="008856D2">
        <w:rPr>
          <w:rtl/>
        </w:rPr>
        <w:t xml:space="preserve">لا يزيلكم عنها أحد يا </w:t>
      </w:r>
      <w:r w:rsidR="009A66E4">
        <w:rPr>
          <w:rtl/>
        </w:rPr>
        <w:t xml:space="preserve">بنيّ </w:t>
      </w:r>
      <w:r w:rsidR="00161583">
        <w:rPr>
          <w:rtl/>
        </w:rPr>
        <w:t xml:space="preserve">انّه </w:t>
      </w:r>
      <w:r w:rsidRPr="008856D2">
        <w:rPr>
          <w:rtl/>
        </w:rPr>
        <w:t>لا بد لص</w:t>
      </w:r>
      <w:r w:rsidR="003C3C5F">
        <w:rPr>
          <w:rtl/>
        </w:rPr>
        <w:t xml:space="preserve">أحبّ </w:t>
      </w:r>
      <w:r w:rsidRPr="008856D2">
        <w:rPr>
          <w:rtl/>
        </w:rPr>
        <w:t>هذا الأ</w:t>
      </w:r>
      <w:r w:rsidR="004102BD">
        <w:rPr>
          <w:rtl/>
        </w:rPr>
        <w:t xml:space="preserve">مرّ </w:t>
      </w:r>
      <w:r w:rsidRPr="008856D2">
        <w:rPr>
          <w:rtl/>
        </w:rPr>
        <w:t xml:space="preserve">من غيبة </w:t>
      </w:r>
      <w:r w:rsidR="00574491">
        <w:rPr>
          <w:rtl/>
        </w:rPr>
        <w:t xml:space="preserve">حتّى </w:t>
      </w:r>
      <w:r w:rsidRPr="008856D2">
        <w:rPr>
          <w:rtl/>
        </w:rPr>
        <w:t>يرجع عن هذا الأ</w:t>
      </w:r>
      <w:r w:rsidR="004102BD">
        <w:rPr>
          <w:rtl/>
        </w:rPr>
        <w:t xml:space="preserve">مرّ </w:t>
      </w:r>
      <w:r w:rsidRPr="008856D2">
        <w:rPr>
          <w:rtl/>
        </w:rPr>
        <w:t xml:space="preserve">من كان يقول به </w:t>
      </w:r>
      <w:r w:rsidR="00A10A2E">
        <w:rPr>
          <w:rtl/>
        </w:rPr>
        <w:t xml:space="preserve">انّما </w:t>
      </w:r>
      <w:r w:rsidRPr="008856D2">
        <w:rPr>
          <w:rtl/>
        </w:rPr>
        <w:t xml:space="preserve">هي محنة من الله </w:t>
      </w:r>
      <w:r w:rsidR="00973D87">
        <w:rPr>
          <w:rtl/>
        </w:rPr>
        <w:t>عزَّ و</w:t>
      </w:r>
      <w:r w:rsidR="00161583">
        <w:rPr>
          <w:rtl/>
        </w:rPr>
        <w:t xml:space="preserve">جلّ </w:t>
      </w:r>
      <w:r w:rsidRPr="008856D2">
        <w:rPr>
          <w:rtl/>
        </w:rPr>
        <w:t>امتحن بها خلقه لو علم آباؤكم وأجدادكم دينا أصح من هذا</w:t>
      </w:r>
    </w:p>
    <w:p w14:paraId="2DCBFA0A" w14:textId="4B783396" w:rsidR="00EE3516" w:rsidRDefault="00201378" w:rsidP="006F7B8D">
      <w:pPr>
        <w:pStyle w:val="libLine"/>
        <w:rPr>
          <w:rtl/>
        </w:rPr>
      </w:pPr>
      <w:r>
        <w:rPr>
          <w:rFonts w:hint="cs"/>
          <w:rtl/>
        </w:rPr>
        <w:t>________________________________________________________</w:t>
      </w:r>
    </w:p>
    <w:p w14:paraId="05442F13" w14:textId="1D6DBC96" w:rsidR="00EE3516" w:rsidRPr="008856D2" w:rsidRDefault="00EE3516" w:rsidP="0082023E">
      <w:pPr>
        <w:pStyle w:val="libNormal0"/>
        <w:rPr>
          <w:rtl/>
        </w:rPr>
      </w:pPr>
      <w:r>
        <w:rPr>
          <w:rtl/>
        </w:rPr>
        <w:t xml:space="preserve">« </w:t>
      </w:r>
      <w:r w:rsidR="00A36E9D">
        <w:rPr>
          <w:rtl/>
        </w:rPr>
        <w:t xml:space="preserve">ثمَّ </w:t>
      </w:r>
      <w:r w:rsidRPr="004A3B67">
        <w:rPr>
          <w:rtl/>
        </w:rPr>
        <w:t>أطرق</w:t>
      </w:r>
      <w:r>
        <w:rPr>
          <w:rtl/>
        </w:rPr>
        <w:t xml:space="preserve"> » </w:t>
      </w:r>
      <w:r w:rsidRPr="008856D2">
        <w:rPr>
          <w:rtl/>
        </w:rPr>
        <w:t>أي سكت ونظر إلى الأرض</w:t>
      </w:r>
      <w:r>
        <w:rPr>
          <w:rtl/>
        </w:rPr>
        <w:t xml:space="preserve"> « </w:t>
      </w:r>
      <w:r w:rsidRPr="004A3B67">
        <w:rPr>
          <w:rtl/>
        </w:rPr>
        <w:t>ملي</w:t>
      </w:r>
      <w:r w:rsidR="006A5D1E">
        <w:rPr>
          <w:rFonts w:hint="cs"/>
          <w:rtl/>
        </w:rPr>
        <w:t>ّ</w:t>
      </w:r>
      <w:r w:rsidRPr="004A3B67">
        <w:rPr>
          <w:rtl/>
        </w:rPr>
        <w:t>ا</w:t>
      </w:r>
      <w:r w:rsidR="006A5D1E">
        <w:rPr>
          <w:rFonts w:hint="cs"/>
          <w:rtl/>
        </w:rPr>
        <w:t>ً</w:t>
      </w:r>
      <w:r>
        <w:rPr>
          <w:rtl/>
        </w:rPr>
        <w:t xml:space="preserve"> » </w:t>
      </w:r>
      <w:r w:rsidRPr="008856D2">
        <w:rPr>
          <w:rtl/>
        </w:rPr>
        <w:t>أي زمانا</w:t>
      </w:r>
      <w:r w:rsidR="006A5D1E">
        <w:rPr>
          <w:rFonts w:hint="cs"/>
          <w:rtl/>
        </w:rPr>
        <w:t>ً</w:t>
      </w:r>
      <w:r w:rsidRPr="008856D2">
        <w:rPr>
          <w:rtl/>
        </w:rPr>
        <w:t xml:space="preserve"> طويلا</w:t>
      </w:r>
      <w:r w:rsidR="006A5D1E">
        <w:rPr>
          <w:rFonts w:hint="cs"/>
          <w:rtl/>
        </w:rPr>
        <w:t>ً</w:t>
      </w:r>
      <w:r w:rsidRPr="008856D2">
        <w:rPr>
          <w:rtl/>
        </w:rPr>
        <w:t xml:space="preserve"> كمن يتفكر في أ</w:t>
      </w:r>
      <w:r w:rsidR="004102BD">
        <w:rPr>
          <w:rtl/>
        </w:rPr>
        <w:t xml:space="preserve">مرّ </w:t>
      </w:r>
      <w:r w:rsidR="00A36E9D">
        <w:rPr>
          <w:rtl/>
        </w:rPr>
        <w:t xml:space="preserve">ثمَّ </w:t>
      </w:r>
      <w:r w:rsidRPr="008856D2">
        <w:rPr>
          <w:rtl/>
        </w:rPr>
        <w:t xml:space="preserve">أعاد </w:t>
      </w:r>
      <w:r w:rsidRPr="00940F9D">
        <w:rPr>
          <w:rStyle w:val="libAlaemChar"/>
          <w:rtl/>
        </w:rPr>
        <w:t>عليه‌السلام</w:t>
      </w:r>
      <w:r w:rsidRPr="008856D2">
        <w:rPr>
          <w:rtl/>
        </w:rPr>
        <w:t xml:space="preserve"> الكلام تأكيدا</w:t>
      </w:r>
      <w:r w:rsidR="006A5D1E">
        <w:rPr>
          <w:rFonts w:hint="cs"/>
          <w:rtl/>
        </w:rPr>
        <w:t>ً</w:t>
      </w:r>
      <w:r w:rsidRPr="008856D2">
        <w:rPr>
          <w:rtl/>
        </w:rPr>
        <w:t>.</w:t>
      </w:r>
    </w:p>
    <w:p w14:paraId="23CE8C6C" w14:textId="77777777" w:rsidR="00EE3516" w:rsidRDefault="00EE3516" w:rsidP="006A5D1E">
      <w:pPr>
        <w:pStyle w:val="libNormal"/>
        <w:rPr>
          <w:rtl/>
          <w:lang w:bidi="fa-IR"/>
        </w:rPr>
      </w:pPr>
      <w:r w:rsidRPr="009A66E4">
        <w:rPr>
          <w:rStyle w:val="libBold1Char"/>
          <w:rtl/>
        </w:rPr>
        <w:t>الحديث الثاني</w:t>
      </w:r>
      <w:r w:rsidRPr="00A91FBE">
        <w:rPr>
          <w:rStyle w:val="libBold1Char"/>
          <w:rtl/>
        </w:rPr>
        <w:t xml:space="preserve"> :</w:t>
      </w:r>
      <w:r>
        <w:rPr>
          <w:rtl/>
        </w:rPr>
        <w:t xml:space="preserve"> </w:t>
      </w:r>
      <w:r w:rsidRPr="008856D2">
        <w:rPr>
          <w:rtl/>
          <w:lang w:bidi="fa-IR"/>
        </w:rPr>
        <w:t>مجهول.</w:t>
      </w:r>
    </w:p>
    <w:p w14:paraId="45EDDEA1" w14:textId="1ADDCA58" w:rsidR="00EE3516" w:rsidRPr="008856D2" w:rsidRDefault="00EE3516" w:rsidP="00571CFD">
      <w:pPr>
        <w:pStyle w:val="libNormal"/>
        <w:rPr>
          <w:rtl/>
        </w:rPr>
      </w:pPr>
      <w:r>
        <w:rPr>
          <w:rtl/>
        </w:rPr>
        <w:t xml:space="preserve">« </w:t>
      </w:r>
      <w:r w:rsidRPr="004A3B67">
        <w:rPr>
          <w:rtl/>
        </w:rPr>
        <w:t>إذا فقد</w:t>
      </w:r>
      <w:r>
        <w:rPr>
          <w:rtl/>
        </w:rPr>
        <w:t xml:space="preserve"> » </w:t>
      </w:r>
      <w:r w:rsidRPr="008856D2">
        <w:rPr>
          <w:rtl/>
        </w:rPr>
        <w:t>على بناء المجهول</w:t>
      </w:r>
      <w:r>
        <w:rPr>
          <w:rtl/>
        </w:rPr>
        <w:t xml:space="preserve"> ، </w:t>
      </w:r>
      <w:r w:rsidRPr="008856D2">
        <w:rPr>
          <w:rtl/>
        </w:rPr>
        <w:t>أي غاب</w:t>
      </w:r>
      <w:r>
        <w:rPr>
          <w:rtl/>
        </w:rPr>
        <w:t xml:space="preserve"> ، </w:t>
      </w:r>
      <w:r w:rsidRPr="008856D2">
        <w:rPr>
          <w:rtl/>
        </w:rPr>
        <w:t xml:space="preserve">والسابع هو نفسه </w:t>
      </w:r>
      <w:r w:rsidRPr="00940F9D">
        <w:rPr>
          <w:rStyle w:val="libAlaemChar"/>
          <w:rtl/>
        </w:rPr>
        <w:t>عليه‌السلام</w:t>
      </w:r>
      <w:r>
        <w:rPr>
          <w:rtl/>
        </w:rPr>
        <w:t xml:space="preserve"> ، </w:t>
      </w:r>
      <w:r w:rsidRPr="004A3B67">
        <w:rPr>
          <w:rtl/>
        </w:rPr>
        <w:t>والخامس من ولده</w:t>
      </w:r>
      <w:r w:rsidRPr="008856D2">
        <w:rPr>
          <w:rtl/>
        </w:rPr>
        <w:t xml:space="preserve"> المهدي </w:t>
      </w:r>
      <w:r w:rsidRPr="00940F9D">
        <w:rPr>
          <w:rStyle w:val="libAlaemChar"/>
          <w:rtl/>
        </w:rPr>
        <w:t>عليه‌السلام</w:t>
      </w:r>
      <w:r>
        <w:rPr>
          <w:rtl/>
        </w:rPr>
        <w:t xml:space="preserve"> ، </w:t>
      </w:r>
      <w:r w:rsidR="0005159D">
        <w:rPr>
          <w:rtl/>
        </w:rPr>
        <w:t xml:space="preserve">ولعلّه </w:t>
      </w:r>
      <w:r w:rsidRPr="00940F9D">
        <w:rPr>
          <w:rStyle w:val="libAlaemChar"/>
          <w:rtl/>
        </w:rPr>
        <w:t>عليه‌السلام</w:t>
      </w:r>
      <w:r w:rsidRPr="008856D2">
        <w:rPr>
          <w:rtl/>
        </w:rPr>
        <w:t xml:space="preserve"> </w:t>
      </w:r>
      <w:r w:rsidR="00A10A2E">
        <w:rPr>
          <w:rtl/>
        </w:rPr>
        <w:t xml:space="preserve">انّما </w:t>
      </w:r>
      <w:r w:rsidRPr="008856D2">
        <w:rPr>
          <w:rtl/>
        </w:rPr>
        <w:t>عبر هكذا تعريضا بالواقفية فإنهم يزعمون أن المهدي ص</w:t>
      </w:r>
      <w:r w:rsidR="006A5D1E">
        <w:rPr>
          <w:rFonts w:hint="cs"/>
          <w:rtl/>
        </w:rPr>
        <w:t>ا</w:t>
      </w:r>
      <w:r w:rsidR="006A5D1E">
        <w:rPr>
          <w:rtl/>
        </w:rPr>
        <w:t>حب</w:t>
      </w:r>
      <w:r w:rsidR="003C3C5F">
        <w:rPr>
          <w:rtl/>
        </w:rPr>
        <w:t xml:space="preserve"> </w:t>
      </w:r>
      <w:r w:rsidRPr="008856D2">
        <w:rPr>
          <w:rtl/>
        </w:rPr>
        <w:t xml:space="preserve">الغيبة هو السابع مع </w:t>
      </w:r>
      <w:r w:rsidR="00161583">
        <w:rPr>
          <w:rtl/>
        </w:rPr>
        <w:t xml:space="preserve">انّه </w:t>
      </w:r>
      <w:r w:rsidRPr="008856D2">
        <w:rPr>
          <w:rtl/>
        </w:rPr>
        <w:t>الخامس من ولده</w:t>
      </w:r>
      <w:r>
        <w:rPr>
          <w:rtl/>
        </w:rPr>
        <w:t xml:space="preserve"> « </w:t>
      </w:r>
      <w:r w:rsidRPr="004A3B67">
        <w:rPr>
          <w:rtl/>
        </w:rPr>
        <w:t>فالله</w:t>
      </w:r>
      <w:r>
        <w:rPr>
          <w:rtl/>
        </w:rPr>
        <w:t xml:space="preserve"> » </w:t>
      </w:r>
      <w:r w:rsidRPr="008856D2">
        <w:rPr>
          <w:rtl/>
        </w:rPr>
        <w:t>منصوب على التحذير بتقدير اتقوا</w:t>
      </w:r>
      <w:r>
        <w:rPr>
          <w:rtl/>
        </w:rPr>
        <w:t xml:space="preserve"> ، </w:t>
      </w:r>
      <w:r w:rsidRPr="008856D2">
        <w:rPr>
          <w:rtl/>
        </w:rPr>
        <w:t>والتكرار للتأكيد نحو</w:t>
      </w:r>
      <w:r>
        <w:rPr>
          <w:rtl/>
        </w:rPr>
        <w:t xml:space="preserve"> : </w:t>
      </w:r>
      <w:r w:rsidRPr="008856D2">
        <w:rPr>
          <w:rtl/>
        </w:rPr>
        <w:t>الأسد</w:t>
      </w:r>
      <w:r>
        <w:rPr>
          <w:rtl/>
        </w:rPr>
        <w:t xml:space="preserve"> ، </w:t>
      </w:r>
      <w:r w:rsidRPr="008856D2">
        <w:rPr>
          <w:rtl/>
        </w:rPr>
        <w:t>الأسد</w:t>
      </w:r>
      <w:r>
        <w:rPr>
          <w:rtl/>
        </w:rPr>
        <w:t xml:space="preserve"> ، </w:t>
      </w:r>
      <w:r w:rsidRPr="008856D2">
        <w:rPr>
          <w:rtl/>
        </w:rPr>
        <w:t>والجمع في</w:t>
      </w:r>
      <w:r>
        <w:rPr>
          <w:rtl/>
        </w:rPr>
        <w:t xml:space="preserve"> « </w:t>
      </w:r>
      <w:r w:rsidRPr="004A3B67">
        <w:rPr>
          <w:rtl/>
        </w:rPr>
        <w:t>أديانكم</w:t>
      </w:r>
      <w:r>
        <w:rPr>
          <w:rtl/>
        </w:rPr>
        <w:t xml:space="preserve"> » </w:t>
      </w:r>
      <w:r w:rsidRPr="008856D2">
        <w:rPr>
          <w:rtl/>
        </w:rPr>
        <w:t>باعتبار تعدد المخاطبين أو باعتبار أجزاء الدين</w:t>
      </w:r>
      <w:r>
        <w:rPr>
          <w:rtl/>
        </w:rPr>
        <w:t xml:space="preserve"> « </w:t>
      </w:r>
      <w:r w:rsidRPr="004A3B67">
        <w:rPr>
          <w:rtl/>
        </w:rPr>
        <w:t xml:space="preserve">يا </w:t>
      </w:r>
      <w:r w:rsidR="009A66E4">
        <w:rPr>
          <w:rtl/>
        </w:rPr>
        <w:t xml:space="preserve">بنيّ </w:t>
      </w:r>
      <w:r>
        <w:rPr>
          <w:rtl/>
        </w:rPr>
        <w:t xml:space="preserve">» </w:t>
      </w:r>
      <w:r w:rsidRPr="008856D2">
        <w:rPr>
          <w:rtl/>
        </w:rPr>
        <w:t>بضم الباء وفتح النون</w:t>
      </w:r>
      <w:r>
        <w:rPr>
          <w:rtl/>
        </w:rPr>
        <w:t xml:space="preserve"> ، </w:t>
      </w:r>
      <w:r w:rsidRPr="008856D2">
        <w:rPr>
          <w:rtl/>
        </w:rPr>
        <w:t>و</w:t>
      </w:r>
      <w:r w:rsidR="008A0BC3">
        <w:rPr>
          <w:rtl/>
        </w:rPr>
        <w:t xml:space="preserve">سمّاه </w:t>
      </w:r>
      <w:r w:rsidRPr="008856D2">
        <w:rPr>
          <w:rtl/>
        </w:rPr>
        <w:t>ابنا على وجه اللطف والشفقة</w:t>
      </w:r>
      <w:r>
        <w:rPr>
          <w:rtl/>
        </w:rPr>
        <w:t xml:space="preserve"> ، </w:t>
      </w:r>
      <w:r w:rsidRPr="008856D2">
        <w:rPr>
          <w:rtl/>
        </w:rPr>
        <w:t>والأخ الصغير كالابن</w:t>
      </w:r>
      <w:r>
        <w:rPr>
          <w:rtl/>
        </w:rPr>
        <w:t xml:space="preserve"> ، </w:t>
      </w:r>
      <w:r w:rsidRPr="008856D2">
        <w:rPr>
          <w:rtl/>
        </w:rPr>
        <w:t>وقد يقرأ بفتح الباء وك</w:t>
      </w:r>
      <w:r w:rsidR="00FA108B">
        <w:rPr>
          <w:rtl/>
        </w:rPr>
        <w:t xml:space="preserve">سرّ </w:t>
      </w:r>
      <w:r w:rsidRPr="008856D2">
        <w:rPr>
          <w:rtl/>
        </w:rPr>
        <w:t xml:space="preserve">النون بأن يكون الخطاب لأولاده فقط أو لهم مع </w:t>
      </w:r>
      <w:r w:rsidR="00A36E9D">
        <w:rPr>
          <w:rtl/>
        </w:rPr>
        <w:t xml:space="preserve">عليّ </w:t>
      </w:r>
      <w:r w:rsidRPr="008856D2">
        <w:rPr>
          <w:rtl/>
        </w:rPr>
        <w:t>تغليبا</w:t>
      </w:r>
      <w:r w:rsidR="00E05A38">
        <w:rPr>
          <w:rFonts w:hint="cs"/>
          <w:rtl/>
        </w:rPr>
        <w:t>ً</w:t>
      </w:r>
      <w:r w:rsidRPr="008856D2">
        <w:rPr>
          <w:rtl/>
        </w:rPr>
        <w:t xml:space="preserve"> و</w:t>
      </w:r>
      <w:r w:rsidR="004A12BC">
        <w:rPr>
          <w:rtl/>
        </w:rPr>
        <w:t xml:space="preserve">الأوّل </w:t>
      </w:r>
      <w:r w:rsidRPr="008856D2">
        <w:rPr>
          <w:rtl/>
        </w:rPr>
        <w:t>أظهر</w:t>
      </w:r>
      <w:r>
        <w:rPr>
          <w:rtl/>
        </w:rPr>
        <w:t xml:space="preserve"> ، </w:t>
      </w:r>
      <w:r w:rsidRPr="004A3B67">
        <w:rPr>
          <w:rtl/>
        </w:rPr>
        <w:t>والمحنة</w:t>
      </w:r>
      <w:r w:rsidRPr="008856D2">
        <w:rPr>
          <w:rtl/>
        </w:rPr>
        <w:t xml:space="preserve"> بالك</w:t>
      </w:r>
      <w:r w:rsidR="00FA108B">
        <w:rPr>
          <w:rtl/>
        </w:rPr>
        <w:t xml:space="preserve">سرّ </w:t>
      </w:r>
      <w:r>
        <w:rPr>
          <w:rtl/>
        </w:rPr>
        <w:t xml:space="preserve">: </w:t>
      </w:r>
      <w:r w:rsidRPr="008856D2">
        <w:rPr>
          <w:rtl/>
        </w:rPr>
        <w:t>الاسم من امتحنه إذا اختبره ونسبته إلى الله مجازا</w:t>
      </w:r>
      <w:r>
        <w:rPr>
          <w:rtl/>
        </w:rPr>
        <w:t xml:space="preserve"> « </w:t>
      </w:r>
      <w:r w:rsidRPr="004A3B67">
        <w:rPr>
          <w:rtl/>
        </w:rPr>
        <w:t>آبائكم</w:t>
      </w:r>
      <w:r>
        <w:rPr>
          <w:rtl/>
        </w:rPr>
        <w:t xml:space="preserve"> » </w:t>
      </w:r>
      <w:r w:rsidRPr="008856D2">
        <w:rPr>
          <w:rtl/>
        </w:rPr>
        <w:t xml:space="preserve">أي رسول الله وأوصياؤه </w:t>
      </w:r>
      <w:r w:rsidRPr="00940F9D">
        <w:rPr>
          <w:rStyle w:val="libAlaemChar"/>
          <w:rtl/>
        </w:rPr>
        <w:t>عليهم‌السلام</w:t>
      </w:r>
      <w:r>
        <w:rPr>
          <w:rtl/>
        </w:rPr>
        <w:t xml:space="preserve"> « </w:t>
      </w:r>
      <w:r w:rsidRPr="004A3B67">
        <w:rPr>
          <w:rtl/>
        </w:rPr>
        <w:t>وأجدادكم</w:t>
      </w:r>
      <w:r>
        <w:rPr>
          <w:rtl/>
        </w:rPr>
        <w:t xml:space="preserve"> » </w:t>
      </w:r>
      <w:r w:rsidRPr="008856D2">
        <w:rPr>
          <w:rtl/>
        </w:rPr>
        <w:t>أي الأنبياء المتقدمين من أجدادهم</w:t>
      </w:r>
      <w:r>
        <w:rPr>
          <w:rtl/>
        </w:rPr>
        <w:t xml:space="preserve"> ، </w:t>
      </w:r>
      <w:r w:rsidRPr="008856D2">
        <w:rPr>
          <w:rtl/>
        </w:rPr>
        <w:t>أو المراد بالآباء الأب مع الأجداد القريبة</w:t>
      </w:r>
      <w:r>
        <w:rPr>
          <w:rtl/>
        </w:rPr>
        <w:t xml:space="preserve"> ، </w:t>
      </w:r>
      <w:r w:rsidRPr="008856D2">
        <w:rPr>
          <w:rtl/>
        </w:rPr>
        <w:t xml:space="preserve">وبالأجداد الأجداد البعيدة كالرسول وأمير المؤمنين والحسنين </w:t>
      </w:r>
      <w:r w:rsidRPr="00940F9D">
        <w:rPr>
          <w:rStyle w:val="libAlaemChar"/>
          <w:rtl/>
        </w:rPr>
        <w:t>عليهم‌السلام</w:t>
      </w:r>
      <w:r w:rsidRPr="008856D2">
        <w:rPr>
          <w:rtl/>
        </w:rPr>
        <w:t xml:space="preserve"> فإن الحسن </w:t>
      </w:r>
      <w:r w:rsidRPr="00940F9D">
        <w:rPr>
          <w:rStyle w:val="libAlaemChar"/>
          <w:rtl/>
        </w:rPr>
        <w:t>عليه‌السلام</w:t>
      </w:r>
      <w:r w:rsidRPr="008856D2">
        <w:rPr>
          <w:rtl/>
        </w:rPr>
        <w:t xml:space="preserve"> </w:t>
      </w:r>
      <w:r w:rsidR="00C96129">
        <w:rPr>
          <w:rtl/>
        </w:rPr>
        <w:t xml:space="preserve">أيضاً </w:t>
      </w:r>
      <w:r w:rsidRPr="008856D2">
        <w:rPr>
          <w:rtl/>
        </w:rPr>
        <w:t xml:space="preserve">من أجدادهم من قبل الأم والخطاب إلى </w:t>
      </w:r>
      <w:r w:rsidR="00A36E9D">
        <w:rPr>
          <w:rtl/>
        </w:rPr>
        <w:t xml:space="preserve">عليّ </w:t>
      </w:r>
      <w:r w:rsidRPr="008856D2">
        <w:rPr>
          <w:rtl/>
        </w:rPr>
        <w:t xml:space="preserve">وأضرابه </w:t>
      </w:r>
      <w:r w:rsidR="00A10A2E">
        <w:rPr>
          <w:rtl/>
        </w:rPr>
        <w:t xml:space="preserve">وانّ </w:t>
      </w:r>
      <w:r w:rsidRPr="008856D2">
        <w:rPr>
          <w:rtl/>
        </w:rPr>
        <w:t>لم يكونوا حاضر بن تغليبا</w:t>
      </w:r>
      <w:r w:rsidR="00E05A38">
        <w:rPr>
          <w:rFonts w:hint="cs"/>
          <w:rtl/>
        </w:rPr>
        <w:t>ً</w:t>
      </w:r>
      <w:r>
        <w:rPr>
          <w:rtl/>
        </w:rPr>
        <w:t xml:space="preserve"> ، </w:t>
      </w:r>
      <w:r w:rsidRPr="008856D2">
        <w:rPr>
          <w:rtl/>
        </w:rPr>
        <w:t>وربم</w:t>
      </w:r>
      <w:r w:rsidR="00E05A38">
        <w:rPr>
          <w:rFonts w:hint="cs"/>
          <w:rtl/>
        </w:rPr>
        <w:t>ّ</w:t>
      </w:r>
      <w:r w:rsidRPr="008856D2">
        <w:rPr>
          <w:rtl/>
        </w:rPr>
        <w:t>ا يؤي</w:t>
      </w:r>
      <w:r w:rsidR="00E05A38">
        <w:rPr>
          <w:rFonts w:hint="cs"/>
          <w:rtl/>
        </w:rPr>
        <w:t>ّ</w:t>
      </w:r>
      <w:r w:rsidRPr="008856D2">
        <w:rPr>
          <w:rtl/>
        </w:rPr>
        <w:t>د</w:t>
      </w:r>
    </w:p>
    <w:p w14:paraId="0031D143" w14:textId="77777777" w:rsidR="002A5FAD" w:rsidRDefault="002A5FAD" w:rsidP="002A5FAD">
      <w:pPr>
        <w:pStyle w:val="libNormal"/>
        <w:rPr>
          <w:rtl/>
        </w:rPr>
      </w:pPr>
      <w:r w:rsidRPr="002A5FAD">
        <w:rPr>
          <w:rStyle w:val="libNormalChar"/>
          <w:rtl/>
        </w:rPr>
        <w:br w:type="page"/>
      </w:r>
    </w:p>
    <w:p w14:paraId="5182A6B2" w14:textId="7E6A10AC" w:rsidR="00EE3516" w:rsidRPr="008856D2" w:rsidRDefault="00EE3516" w:rsidP="002A5FAD">
      <w:pPr>
        <w:pStyle w:val="libNormal0"/>
        <w:rPr>
          <w:rtl/>
        </w:rPr>
      </w:pPr>
      <w:r w:rsidRPr="008856D2">
        <w:rPr>
          <w:rtl/>
        </w:rPr>
        <w:lastRenderedPageBreak/>
        <w:t>لات</w:t>
      </w:r>
      <w:r w:rsidR="00E05A38">
        <w:rPr>
          <w:rFonts w:hint="cs"/>
          <w:rtl/>
        </w:rPr>
        <w:t>ّ</w:t>
      </w:r>
      <w:r w:rsidRPr="008856D2">
        <w:rPr>
          <w:rtl/>
        </w:rPr>
        <w:t xml:space="preserve">بعوه </w:t>
      </w:r>
      <w:r w:rsidR="00B124C6">
        <w:rPr>
          <w:rtl/>
        </w:rPr>
        <w:t xml:space="preserve">قال : </w:t>
      </w:r>
      <w:r w:rsidRPr="008856D2">
        <w:rPr>
          <w:rtl/>
        </w:rPr>
        <w:t xml:space="preserve">فقلت يا </w:t>
      </w:r>
      <w:r w:rsidR="00652EC2">
        <w:rPr>
          <w:rtl/>
        </w:rPr>
        <w:t>سيّدي</w:t>
      </w:r>
      <w:r w:rsidR="009A66E4">
        <w:rPr>
          <w:rtl/>
        </w:rPr>
        <w:t xml:space="preserve"> </w:t>
      </w:r>
      <w:r w:rsidRPr="008856D2">
        <w:rPr>
          <w:rtl/>
        </w:rPr>
        <w:t>من الخامس من ولد السابع ف</w:t>
      </w:r>
      <w:r w:rsidR="00B124C6">
        <w:rPr>
          <w:rtl/>
        </w:rPr>
        <w:t xml:space="preserve">قال : </w:t>
      </w:r>
      <w:r w:rsidRPr="008856D2">
        <w:rPr>
          <w:rtl/>
        </w:rPr>
        <w:t xml:space="preserve">يا </w:t>
      </w:r>
      <w:r w:rsidR="009A66E4">
        <w:rPr>
          <w:rtl/>
        </w:rPr>
        <w:t xml:space="preserve">بنيّ </w:t>
      </w:r>
      <w:r w:rsidRPr="008856D2">
        <w:rPr>
          <w:rtl/>
        </w:rPr>
        <w:t>عقولكم تصغر عن هذا وأحلامكم تضيق عن حمله ولكن إن تعيشوا فسوف تدركونه</w:t>
      </w:r>
      <w:r>
        <w:rPr>
          <w:rFonts w:hint="cs"/>
          <w:rtl/>
        </w:rPr>
        <w:t>.</w:t>
      </w:r>
    </w:p>
    <w:p w14:paraId="1C41DD33" w14:textId="23E573C1"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أبي نجران</w:t>
      </w:r>
      <w:r>
        <w:rPr>
          <w:rtl/>
        </w:rPr>
        <w:t xml:space="preserve"> ، </w:t>
      </w:r>
      <w:r w:rsidRPr="008856D2">
        <w:rPr>
          <w:rtl/>
        </w:rPr>
        <w:t xml:space="preserve">عن </w:t>
      </w:r>
      <w:r w:rsidR="00A36E9D">
        <w:rPr>
          <w:rtl/>
        </w:rPr>
        <w:t xml:space="preserve">محمّد </w:t>
      </w:r>
      <w:r w:rsidRPr="008856D2">
        <w:rPr>
          <w:rtl/>
        </w:rPr>
        <w:t>بن المساور</w:t>
      </w:r>
      <w:r>
        <w:rPr>
          <w:rtl/>
        </w:rPr>
        <w:t xml:space="preserve"> ، </w:t>
      </w:r>
      <w:r w:rsidRPr="008856D2">
        <w:rPr>
          <w:rtl/>
        </w:rPr>
        <w:t>عن المفض</w:t>
      </w:r>
      <w:r w:rsidR="00E05A38">
        <w:rPr>
          <w:rFonts w:hint="cs"/>
          <w:rtl/>
        </w:rPr>
        <w:t>ّ</w:t>
      </w:r>
      <w:r w:rsidRPr="008856D2">
        <w:rPr>
          <w:rtl/>
        </w:rPr>
        <w:t>ل بن ع</w:t>
      </w:r>
      <w:r w:rsidR="00E05A38">
        <w:rPr>
          <w:rtl/>
        </w:rPr>
        <w:t>مر</w:t>
      </w:r>
      <w:r w:rsidR="004102BD">
        <w:rPr>
          <w:rtl/>
        </w:rPr>
        <w:t xml:space="preserve">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إياكم والتنويه أما والله ليغيبن</w:t>
      </w:r>
      <w:r w:rsidR="00E05A38">
        <w:rPr>
          <w:rFonts w:hint="cs"/>
          <w:rtl/>
        </w:rPr>
        <w:t>َّ</w:t>
      </w:r>
      <w:r w:rsidRPr="008856D2">
        <w:rPr>
          <w:rtl/>
        </w:rPr>
        <w:t xml:space="preserve"> إمامكم سنينا</w:t>
      </w:r>
      <w:r w:rsidR="00E05A38">
        <w:rPr>
          <w:rFonts w:hint="cs"/>
          <w:rtl/>
        </w:rPr>
        <w:t>ً</w:t>
      </w:r>
      <w:r w:rsidRPr="008856D2">
        <w:rPr>
          <w:rtl/>
        </w:rPr>
        <w:t xml:space="preserve"> من دهركم ولتمحصن </w:t>
      </w:r>
      <w:r w:rsidR="00574491">
        <w:rPr>
          <w:rtl/>
        </w:rPr>
        <w:t xml:space="preserve">حتّى </w:t>
      </w:r>
      <w:r w:rsidRPr="008856D2">
        <w:rPr>
          <w:rtl/>
        </w:rPr>
        <w:t>ي</w:t>
      </w:r>
      <w:r w:rsidR="00B124C6">
        <w:rPr>
          <w:rtl/>
        </w:rPr>
        <w:t xml:space="preserve">قال : </w:t>
      </w:r>
      <w:r w:rsidR="00CD3A1A">
        <w:rPr>
          <w:rtl/>
        </w:rPr>
        <w:t xml:space="preserve">مات قتل هلك </w:t>
      </w:r>
      <w:r w:rsidR="00CD3A1A">
        <w:rPr>
          <w:rFonts w:hint="cs"/>
          <w:rtl/>
        </w:rPr>
        <w:t xml:space="preserve">، </w:t>
      </w:r>
      <w:r w:rsidR="00CD3A1A">
        <w:rPr>
          <w:rtl/>
        </w:rPr>
        <w:t>بأي</w:t>
      </w:r>
      <w:r w:rsidR="00CD3A1A">
        <w:rPr>
          <w:rFonts w:hint="cs"/>
          <w:rtl/>
        </w:rPr>
        <w:t>ّ</w:t>
      </w:r>
      <w:r w:rsidR="00CD3A1A">
        <w:rPr>
          <w:rtl/>
        </w:rPr>
        <w:t xml:space="preserve"> </w:t>
      </w:r>
    </w:p>
    <w:p w14:paraId="25CF9B89" w14:textId="43C9C264" w:rsidR="00EE3516" w:rsidRPr="00324B78" w:rsidRDefault="00201378" w:rsidP="006F7B8D">
      <w:pPr>
        <w:pStyle w:val="libLine"/>
        <w:rPr>
          <w:rtl/>
        </w:rPr>
      </w:pPr>
      <w:r>
        <w:rPr>
          <w:rFonts w:hint="cs"/>
          <w:rtl/>
        </w:rPr>
        <w:t>________________________________________________________</w:t>
      </w:r>
    </w:p>
    <w:p w14:paraId="288E9E7A" w14:textId="77777777" w:rsidR="00EE3516" w:rsidRDefault="00EE3516" w:rsidP="0082023E">
      <w:pPr>
        <w:pStyle w:val="libNormal0"/>
        <w:rPr>
          <w:rtl/>
        </w:rPr>
      </w:pPr>
      <w:r w:rsidRPr="008856D2">
        <w:rPr>
          <w:rtl/>
        </w:rPr>
        <w:t>الوجه الثاني بهذا.</w:t>
      </w:r>
    </w:p>
    <w:p w14:paraId="026281A5" w14:textId="43D0C5F4" w:rsidR="00EE3516" w:rsidRPr="008856D2" w:rsidRDefault="00EE3516" w:rsidP="00571CFD">
      <w:pPr>
        <w:pStyle w:val="libNormal"/>
        <w:rPr>
          <w:rtl/>
        </w:rPr>
      </w:pPr>
      <w:r>
        <w:rPr>
          <w:rtl/>
        </w:rPr>
        <w:t xml:space="preserve">« </w:t>
      </w:r>
      <w:r w:rsidRPr="004A3B67">
        <w:rPr>
          <w:rtl/>
        </w:rPr>
        <w:t>أصح</w:t>
      </w:r>
      <w:r w:rsidR="00233AE7">
        <w:rPr>
          <w:rFonts w:hint="cs"/>
          <w:rtl/>
        </w:rPr>
        <w:t>ّ</w:t>
      </w:r>
      <w:r w:rsidRPr="004A3B67">
        <w:rPr>
          <w:rtl/>
        </w:rPr>
        <w:t xml:space="preserve"> من هذا</w:t>
      </w:r>
      <w:r>
        <w:rPr>
          <w:rtl/>
        </w:rPr>
        <w:t xml:space="preserve"> » </w:t>
      </w:r>
      <w:r w:rsidRPr="008856D2">
        <w:rPr>
          <w:rtl/>
        </w:rPr>
        <w:t>أي القول بوجوب ال</w:t>
      </w:r>
      <w:r w:rsidR="0012207A">
        <w:rPr>
          <w:rtl/>
        </w:rPr>
        <w:t xml:space="preserve">حجّة </w:t>
      </w:r>
      <w:r w:rsidRPr="008856D2">
        <w:rPr>
          <w:rtl/>
        </w:rPr>
        <w:t xml:space="preserve">في كل زمان أو كون عدد </w:t>
      </w:r>
      <w:r w:rsidR="00062067">
        <w:rPr>
          <w:rtl/>
        </w:rPr>
        <w:t xml:space="preserve">الأئمّة </w:t>
      </w:r>
      <w:r w:rsidRPr="00940F9D">
        <w:rPr>
          <w:rStyle w:val="libAlaemChar"/>
          <w:rtl/>
        </w:rPr>
        <w:t>عليهما‌السلام</w:t>
      </w:r>
      <w:r w:rsidRPr="008856D2">
        <w:rPr>
          <w:rtl/>
        </w:rPr>
        <w:t xml:space="preserve"> اثنا عشر</w:t>
      </w:r>
      <w:r>
        <w:rPr>
          <w:rtl/>
        </w:rPr>
        <w:t xml:space="preserve"> « </w:t>
      </w:r>
      <w:r w:rsidRPr="004A3B67">
        <w:rPr>
          <w:rtl/>
        </w:rPr>
        <w:t>من الخامس</w:t>
      </w:r>
      <w:r>
        <w:rPr>
          <w:rtl/>
        </w:rPr>
        <w:t xml:space="preserve"> » </w:t>
      </w:r>
      <w:r w:rsidR="002A7B31">
        <w:rPr>
          <w:rtl/>
        </w:rPr>
        <w:t xml:space="preserve">لعلّ </w:t>
      </w:r>
      <w:r w:rsidRPr="008856D2">
        <w:rPr>
          <w:rtl/>
        </w:rPr>
        <w:t>المراد السؤال عن كيفي</w:t>
      </w:r>
      <w:r w:rsidR="00233AE7">
        <w:rPr>
          <w:rFonts w:hint="cs"/>
          <w:rtl/>
        </w:rPr>
        <w:t>ّ</w:t>
      </w:r>
      <w:r w:rsidRPr="008856D2">
        <w:rPr>
          <w:rtl/>
        </w:rPr>
        <w:t xml:space="preserve">ة غيبته وخصوصياتها وامتدادها ولذا لم يجب </w:t>
      </w:r>
      <w:r w:rsidRPr="00940F9D">
        <w:rPr>
          <w:rStyle w:val="libAlaemChar"/>
          <w:rtl/>
        </w:rPr>
        <w:t>عليه‌السلام</w:t>
      </w:r>
      <w:r>
        <w:rPr>
          <w:rtl/>
        </w:rPr>
        <w:t xml:space="preserve"> ، </w:t>
      </w:r>
      <w:r w:rsidRPr="008856D2">
        <w:rPr>
          <w:rtl/>
        </w:rPr>
        <w:t>فإنها مزلة للعقول والأحلام</w:t>
      </w:r>
      <w:r>
        <w:rPr>
          <w:rtl/>
        </w:rPr>
        <w:t xml:space="preserve"> ، </w:t>
      </w:r>
      <w:r w:rsidRPr="008856D2">
        <w:rPr>
          <w:rtl/>
        </w:rPr>
        <w:t>وكانوا لا يصبرون على كتمانها</w:t>
      </w:r>
      <w:r>
        <w:rPr>
          <w:rtl/>
        </w:rPr>
        <w:t xml:space="preserve"> ، </w:t>
      </w:r>
      <w:r w:rsidRPr="008856D2">
        <w:rPr>
          <w:rtl/>
        </w:rPr>
        <w:t>وإذاعتها مم</w:t>
      </w:r>
      <w:r w:rsidR="00233AE7">
        <w:rPr>
          <w:rFonts w:hint="cs"/>
          <w:rtl/>
        </w:rPr>
        <w:t>ّ</w:t>
      </w:r>
      <w:r w:rsidRPr="008856D2">
        <w:rPr>
          <w:rtl/>
        </w:rPr>
        <w:t>ا يضر</w:t>
      </w:r>
      <w:r w:rsidR="00233AE7">
        <w:rPr>
          <w:rFonts w:hint="cs"/>
          <w:rtl/>
        </w:rPr>
        <w:t>ّ</w:t>
      </w:r>
      <w:r w:rsidRPr="008856D2">
        <w:rPr>
          <w:rtl/>
        </w:rPr>
        <w:t xml:space="preserve"> بالإمام بل بأكثر الأنام من الخواص</w:t>
      </w:r>
      <w:r w:rsidR="00233AE7">
        <w:rPr>
          <w:rFonts w:hint="cs"/>
          <w:rtl/>
        </w:rPr>
        <w:t>ّ</w:t>
      </w:r>
      <w:r w:rsidRPr="008856D2">
        <w:rPr>
          <w:rtl/>
        </w:rPr>
        <w:t xml:space="preserve"> والعوام</w:t>
      </w:r>
      <w:r w:rsidR="00233AE7">
        <w:rPr>
          <w:rFonts w:hint="cs"/>
          <w:rtl/>
        </w:rPr>
        <w:t>ّ</w:t>
      </w:r>
      <w:r>
        <w:rPr>
          <w:rtl/>
        </w:rPr>
        <w:t xml:space="preserve"> ، </w:t>
      </w:r>
      <w:r w:rsidRPr="008856D2">
        <w:rPr>
          <w:rtl/>
        </w:rPr>
        <w:t>وما قيل</w:t>
      </w:r>
      <w:r>
        <w:rPr>
          <w:rtl/>
        </w:rPr>
        <w:t xml:space="preserve"> : </w:t>
      </w:r>
      <w:r w:rsidRPr="008856D2">
        <w:rPr>
          <w:rtl/>
        </w:rPr>
        <w:t>أن المراد السؤال عن درجات الإمام وصفاته ومنازله فهو بعيد</w:t>
      </w:r>
      <w:r>
        <w:rPr>
          <w:rtl/>
        </w:rPr>
        <w:t xml:space="preserve"> « </w:t>
      </w:r>
      <w:r w:rsidRPr="004A3B67">
        <w:rPr>
          <w:rtl/>
        </w:rPr>
        <w:t>فسوف تدركونه</w:t>
      </w:r>
      <w:r>
        <w:rPr>
          <w:rtl/>
        </w:rPr>
        <w:t xml:space="preserve"> » </w:t>
      </w:r>
      <w:r w:rsidRPr="008856D2">
        <w:rPr>
          <w:rtl/>
        </w:rPr>
        <w:t>أي زم</w:t>
      </w:r>
      <w:r w:rsidR="005B5529">
        <w:rPr>
          <w:rtl/>
        </w:rPr>
        <w:t>ان</w:t>
      </w:r>
      <w:r w:rsidR="00161583">
        <w:rPr>
          <w:rtl/>
        </w:rPr>
        <w:t xml:space="preserve">ه </w:t>
      </w:r>
      <w:r w:rsidRPr="008856D2">
        <w:rPr>
          <w:rtl/>
        </w:rPr>
        <w:t xml:space="preserve">أو نفسه </w:t>
      </w:r>
      <w:r w:rsidRPr="00940F9D">
        <w:rPr>
          <w:rStyle w:val="libAlaemChar"/>
          <w:rtl/>
        </w:rPr>
        <w:t>عليه‌السلام</w:t>
      </w:r>
      <w:r w:rsidRPr="008856D2">
        <w:rPr>
          <w:rtl/>
        </w:rPr>
        <w:t xml:space="preserve"> قبل الغيبة لكونهم من الخواص و</w:t>
      </w:r>
      <w:r w:rsidR="004A12BC">
        <w:rPr>
          <w:rtl/>
        </w:rPr>
        <w:t xml:space="preserve">الأوّل </w:t>
      </w:r>
      <w:r w:rsidRPr="008856D2">
        <w:rPr>
          <w:rtl/>
        </w:rPr>
        <w:t>أظهر</w:t>
      </w:r>
      <w:r>
        <w:rPr>
          <w:rtl/>
        </w:rPr>
        <w:t xml:space="preserve"> ، </w:t>
      </w:r>
      <w:r w:rsidRPr="008856D2">
        <w:rPr>
          <w:rtl/>
        </w:rPr>
        <w:t xml:space="preserve">ولا استبعاد في إدراك بعض المقصودين بالخطاب ذلك </w:t>
      </w:r>
      <w:r w:rsidR="00233AE7">
        <w:rPr>
          <w:rtl/>
        </w:rPr>
        <w:t>الز</w:t>
      </w:r>
      <w:r w:rsidR="009503FB">
        <w:rPr>
          <w:rtl/>
        </w:rPr>
        <w:t xml:space="preserve">مان </w:t>
      </w:r>
      <w:r>
        <w:rPr>
          <w:rtl/>
        </w:rPr>
        <w:t xml:space="preserve">، </w:t>
      </w:r>
      <w:r w:rsidRPr="008856D2">
        <w:rPr>
          <w:rtl/>
        </w:rPr>
        <w:t>مع أن صدق الشرطية لا يستلزم وقوع المقدم ولا إمكانه.</w:t>
      </w:r>
    </w:p>
    <w:p w14:paraId="181449D2" w14:textId="77777777" w:rsidR="00EE3516" w:rsidRPr="008856D2" w:rsidRDefault="00EE3516" w:rsidP="00233AE7">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مجهول</w:t>
      </w:r>
      <w:r>
        <w:rPr>
          <w:rtl/>
        </w:rPr>
        <w:t xml:space="preserve"> ، </w:t>
      </w:r>
      <w:r w:rsidRPr="008856D2">
        <w:rPr>
          <w:rtl/>
        </w:rPr>
        <w:t>وقيل ضعيف.</w:t>
      </w:r>
    </w:p>
    <w:p w14:paraId="5D60BD94" w14:textId="5C59D599" w:rsidR="00EE3516" w:rsidRPr="008856D2" w:rsidRDefault="00EE3516" w:rsidP="00571CFD">
      <w:pPr>
        <w:pStyle w:val="libNormal"/>
        <w:rPr>
          <w:rtl/>
        </w:rPr>
      </w:pPr>
      <w:r w:rsidRPr="004A3B67">
        <w:rPr>
          <w:rtl/>
        </w:rPr>
        <w:t>والتنويه</w:t>
      </w:r>
      <w:r>
        <w:rPr>
          <w:rtl/>
        </w:rPr>
        <w:t xml:space="preserve"> : </w:t>
      </w:r>
      <w:r w:rsidRPr="008856D2">
        <w:rPr>
          <w:rtl/>
        </w:rPr>
        <w:t>الرفع والتشهير</w:t>
      </w:r>
      <w:r>
        <w:rPr>
          <w:rtl/>
        </w:rPr>
        <w:t xml:space="preserve"> ، </w:t>
      </w:r>
      <w:r w:rsidRPr="008856D2">
        <w:rPr>
          <w:rtl/>
        </w:rPr>
        <w:t>أي تنويه أ</w:t>
      </w:r>
      <w:r w:rsidR="00233AE7">
        <w:rPr>
          <w:rtl/>
        </w:rPr>
        <w:t>مر</w:t>
      </w:r>
      <w:r w:rsidR="004102BD">
        <w:rPr>
          <w:rtl/>
        </w:rPr>
        <w:t xml:space="preserve"> </w:t>
      </w:r>
      <w:r w:rsidRPr="00233AE7">
        <w:rPr>
          <w:rtl/>
        </w:rPr>
        <w:t>الإمام الثاني عشر وذكر</w:t>
      </w:r>
      <w:r w:rsidRPr="008856D2">
        <w:rPr>
          <w:rtl/>
        </w:rPr>
        <w:t xml:space="preserve"> غيبته وخصوصيات أمره عند المخالفين فيصير سببا</w:t>
      </w:r>
      <w:r w:rsidR="00233AE7">
        <w:rPr>
          <w:rFonts w:hint="cs"/>
          <w:rtl/>
        </w:rPr>
        <w:t>ً</w:t>
      </w:r>
      <w:r w:rsidRPr="008856D2">
        <w:rPr>
          <w:rtl/>
        </w:rPr>
        <w:t xml:space="preserve"> لكثرة إصرارهم على إضرار أئم</w:t>
      </w:r>
      <w:r w:rsidR="00233AE7">
        <w:rPr>
          <w:rFonts w:hint="cs"/>
          <w:rtl/>
        </w:rPr>
        <w:t>ّ</w:t>
      </w:r>
      <w:r w:rsidRPr="008856D2">
        <w:rPr>
          <w:rtl/>
        </w:rPr>
        <w:t>ة الدين وشيعتهم وقيل</w:t>
      </w:r>
      <w:r>
        <w:rPr>
          <w:rtl/>
        </w:rPr>
        <w:t xml:space="preserve"> : </w:t>
      </w:r>
      <w:r w:rsidRPr="008856D2">
        <w:rPr>
          <w:rtl/>
        </w:rPr>
        <w:t>ك</w:t>
      </w:r>
      <w:r w:rsidR="00161583">
        <w:rPr>
          <w:rtl/>
        </w:rPr>
        <w:t xml:space="preserve">انّه </w:t>
      </w:r>
      <w:r w:rsidRPr="008856D2">
        <w:rPr>
          <w:rtl/>
        </w:rPr>
        <w:t>ي</w:t>
      </w:r>
      <w:r w:rsidR="00CB588E">
        <w:rPr>
          <w:rtl/>
        </w:rPr>
        <w:t xml:space="preserve">عنّي </w:t>
      </w:r>
      <w:r w:rsidRPr="008856D2">
        <w:rPr>
          <w:rtl/>
        </w:rPr>
        <w:t>لا تشهروا أنفسكم أو لا تدعوا الناس إلى دينكم.</w:t>
      </w:r>
    </w:p>
    <w:p w14:paraId="6355C1C3" w14:textId="29D41511" w:rsidR="00EE3516" w:rsidRDefault="00EE3516" w:rsidP="00571CFD">
      <w:pPr>
        <w:pStyle w:val="libNormal"/>
        <w:rPr>
          <w:rtl/>
        </w:rPr>
      </w:pPr>
      <w:r w:rsidRPr="008856D2">
        <w:rPr>
          <w:rtl/>
        </w:rPr>
        <w:t>أقول</w:t>
      </w:r>
      <w:r>
        <w:rPr>
          <w:rtl/>
        </w:rPr>
        <w:t xml:space="preserve"> : </w:t>
      </w:r>
      <w:r w:rsidRPr="008856D2">
        <w:rPr>
          <w:rtl/>
        </w:rPr>
        <w:t>وفي غيبة النعماني</w:t>
      </w:r>
      <w:r>
        <w:rPr>
          <w:rtl/>
        </w:rPr>
        <w:t xml:space="preserve"> : </w:t>
      </w:r>
      <w:r w:rsidRPr="008856D2">
        <w:rPr>
          <w:rtl/>
        </w:rPr>
        <w:t>إياكم والتنويه ي</w:t>
      </w:r>
      <w:r w:rsidR="00CB588E">
        <w:rPr>
          <w:rtl/>
        </w:rPr>
        <w:t xml:space="preserve">عنّي </w:t>
      </w:r>
      <w:r w:rsidRPr="008856D2">
        <w:rPr>
          <w:rtl/>
        </w:rPr>
        <w:t xml:space="preserve">باسم القائم </w:t>
      </w:r>
      <w:r w:rsidRPr="00940F9D">
        <w:rPr>
          <w:rStyle w:val="libAlaemChar"/>
          <w:rtl/>
        </w:rPr>
        <w:t>عليه‌السلام</w:t>
      </w:r>
      <w:r w:rsidRPr="008856D2">
        <w:rPr>
          <w:rtl/>
        </w:rPr>
        <w:t>.</w:t>
      </w:r>
    </w:p>
    <w:p w14:paraId="6BF73E5D" w14:textId="7DD14E27" w:rsidR="00EE3516" w:rsidRPr="008856D2" w:rsidRDefault="00EE3516" w:rsidP="00571CFD">
      <w:pPr>
        <w:pStyle w:val="libNormal"/>
        <w:rPr>
          <w:rtl/>
        </w:rPr>
      </w:pPr>
      <w:r>
        <w:rPr>
          <w:rtl/>
        </w:rPr>
        <w:t xml:space="preserve">« </w:t>
      </w:r>
      <w:r w:rsidRPr="004A3B67">
        <w:rPr>
          <w:rtl/>
        </w:rPr>
        <w:t>سنينا</w:t>
      </w:r>
      <w:r w:rsidR="00233AE7">
        <w:rPr>
          <w:rFonts w:hint="cs"/>
          <w:rtl/>
        </w:rPr>
        <w:t>ً</w:t>
      </w:r>
      <w:r w:rsidRPr="004A3B67">
        <w:rPr>
          <w:rtl/>
        </w:rPr>
        <w:t xml:space="preserve"> من دهركم</w:t>
      </w:r>
      <w:r>
        <w:rPr>
          <w:rtl/>
        </w:rPr>
        <w:t xml:space="preserve"> » </w:t>
      </w:r>
      <w:r w:rsidRPr="008856D2">
        <w:rPr>
          <w:rtl/>
        </w:rPr>
        <w:t xml:space="preserve">سنين ظرف زمان وتنوينه على لغة </w:t>
      </w:r>
      <w:r w:rsidR="009A66E4">
        <w:rPr>
          <w:rtl/>
        </w:rPr>
        <w:t xml:space="preserve">بنيّ </w:t>
      </w:r>
      <w:r w:rsidRPr="008856D2">
        <w:rPr>
          <w:rtl/>
        </w:rPr>
        <w:t>عا</w:t>
      </w:r>
      <w:r w:rsidR="004102BD">
        <w:rPr>
          <w:rtl/>
        </w:rPr>
        <w:t xml:space="preserve">مرّ </w:t>
      </w:r>
      <w:r w:rsidR="00B124C6">
        <w:rPr>
          <w:rtl/>
        </w:rPr>
        <w:t xml:space="preserve">قال : </w:t>
      </w:r>
      <w:r w:rsidRPr="008856D2">
        <w:rPr>
          <w:rtl/>
        </w:rPr>
        <w:t xml:space="preserve">الأزهري في التصريح شرح التوضيح وبعضهم يجري بنين وباب سنين </w:t>
      </w:r>
      <w:r w:rsidR="00A10A2E">
        <w:rPr>
          <w:rtl/>
        </w:rPr>
        <w:t xml:space="preserve">وانّ </w:t>
      </w:r>
      <w:r w:rsidRPr="008856D2">
        <w:rPr>
          <w:rtl/>
        </w:rPr>
        <w:t>لم يكن علما</w:t>
      </w:r>
      <w:r w:rsidR="00233AE7">
        <w:rPr>
          <w:rFonts w:hint="cs"/>
          <w:rtl/>
        </w:rPr>
        <w:t>ً</w:t>
      </w:r>
      <w:r w:rsidRPr="008856D2">
        <w:rPr>
          <w:rtl/>
        </w:rPr>
        <w:t xml:space="preserve"> مجرى غسلين في لزوم الياء والحركات على النون منونة غالبا</w:t>
      </w:r>
      <w:r w:rsidR="00233AE7">
        <w:rPr>
          <w:rFonts w:hint="cs"/>
          <w:rtl/>
        </w:rPr>
        <w:t>ً</w:t>
      </w:r>
      <w:r w:rsidRPr="008856D2">
        <w:rPr>
          <w:rtl/>
        </w:rPr>
        <w:t xml:space="preserve"> على لغة </w:t>
      </w:r>
      <w:r w:rsidR="009A66E4">
        <w:rPr>
          <w:rtl/>
        </w:rPr>
        <w:t xml:space="preserve">بنيّ </w:t>
      </w:r>
      <w:r w:rsidRPr="008856D2">
        <w:rPr>
          <w:rtl/>
        </w:rPr>
        <w:t>عا</w:t>
      </w:r>
      <w:r w:rsidR="004102BD">
        <w:rPr>
          <w:rtl/>
        </w:rPr>
        <w:t xml:space="preserve">مرّ </w:t>
      </w:r>
      <w:r>
        <w:rPr>
          <w:rtl/>
        </w:rPr>
        <w:t xml:space="preserve">، </w:t>
      </w:r>
      <w:r w:rsidRPr="008856D2">
        <w:rPr>
          <w:rtl/>
        </w:rPr>
        <w:t>انتهى.</w:t>
      </w:r>
    </w:p>
    <w:p w14:paraId="07205E8A" w14:textId="3C3EBBBD" w:rsidR="00EE3516" w:rsidRPr="008856D2" w:rsidRDefault="00EE3516" w:rsidP="00571CFD">
      <w:pPr>
        <w:pStyle w:val="libNormal"/>
        <w:rPr>
          <w:rtl/>
        </w:rPr>
      </w:pPr>
      <w:r w:rsidRPr="008856D2">
        <w:rPr>
          <w:rtl/>
        </w:rPr>
        <w:t>وفي بعض الروايات</w:t>
      </w:r>
      <w:r>
        <w:rPr>
          <w:rtl/>
        </w:rPr>
        <w:t xml:space="preserve"> « </w:t>
      </w:r>
      <w:r w:rsidRPr="008856D2">
        <w:rPr>
          <w:rtl/>
        </w:rPr>
        <w:t>سبتا</w:t>
      </w:r>
      <w:r w:rsidR="00233AE7">
        <w:rPr>
          <w:rFonts w:hint="cs"/>
          <w:rtl/>
        </w:rPr>
        <w:t>ً</w:t>
      </w:r>
      <w:r>
        <w:rPr>
          <w:rtl/>
        </w:rPr>
        <w:t xml:space="preserve"> » </w:t>
      </w:r>
      <w:r w:rsidRPr="008856D2">
        <w:rPr>
          <w:rtl/>
        </w:rPr>
        <w:t>والسبت</w:t>
      </w:r>
      <w:r>
        <w:rPr>
          <w:rtl/>
        </w:rPr>
        <w:t xml:space="preserve"> : </w:t>
      </w:r>
      <w:r w:rsidRPr="008856D2">
        <w:rPr>
          <w:rtl/>
        </w:rPr>
        <w:t>الدهر</w:t>
      </w:r>
      <w:r>
        <w:rPr>
          <w:rtl/>
        </w:rPr>
        <w:t xml:space="preserve"> « </w:t>
      </w:r>
      <w:r w:rsidRPr="004A3B67">
        <w:rPr>
          <w:rtl/>
        </w:rPr>
        <w:t>ولتمحصن</w:t>
      </w:r>
      <w:r w:rsidR="00233AE7">
        <w:rPr>
          <w:rFonts w:hint="cs"/>
          <w:rtl/>
        </w:rPr>
        <w:t>ّ</w:t>
      </w:r>
      <w:r>
        <w:rPr>
          <w:rtl/>
        </w:rPr>
        <w:t xml:space="preserve"> » </w:t>
      </w:r>
      <w:r w:rsidRPr="008856D2">
        <w:rPr>
          <w:rtl/>
        </w:rPr>
        <w:t>في بعض النسخ بصيغة الخطاب المجهول مؤك</w:t>
      </w:r>
      <w:r w:rsidR="00233AE7">
        <w:rPr>
          <w:rFonts w:hint="cs"/>
          <w:rtl/>
        </w:rPr>
        <w:t>ّ</w:t>
      </w:r>
      <w:r w:rsidRPr="008856D2">
        <w:rPr>
          <w:rtl/>
        </w:rPr>
        <w:t>دا</w:t>
      </w:r>
      <w:r w:rsidR="00233AE7">
        <w:rPr>
          <w:rFonts w:hint="cs"/>
          <w:rtl/>
        </w:rPr>
        <w:t>ً</w:t>
      </w:r>
      <w:r w:rsidRPr="008856D2">
        <w:rPr>
          <w:rtl/>
        </w:rPr>
        <w:t xml:space="preserve"> بنون الثقيلة من التمحيص وهو الابتلاء والاختبار</w:t>
      </w:r>
      <w:r>
        <w:rPr>
          <w:rtl/>
        </w:rPr>
        <w:t xml:space="preserve"> ، </w:t>
      </w:r>
    </w:p>
    <w:p w14:paraId="5FA1499D" w14:textId="77777777" w:rsidR="002A5FAD" w:rsidRDefault="002A5FAD" w:rsidP="002A5FAD">
      <w:pPr>
        <w:pStyle w:val="libNormal"/>
        <w:rPr>
          <w:rtl/>
        </w:rPr>
      </w:pPr>
      <w:r w:rsidRPr="002A5FAD">
        <w:rPr>
          <w:rStyle w:val="libNormalChar"/>
          <w:rtl/>
        </w:rPr>
        <w:br w:type="page"/>
      </w:r>
    </w:p>
    <w:p w14:paraId="7FD78535" w14:textId="52029D63" w:rsidR="00EE3516" w:rsidRPr="008856D2" w:rsidRDefault="005B5529" w:rsidP="00817EC3">
      <w:pPr>
        <w:pStyle w:val="libNormal0"/>
        <w:rPr>
          <w:rtl/>
        </w:rPr>
      </w:pPr>
      <w:r>
        <w:rPr>
          <w:rFonts w:hint="cs"/>
          <w:rtl/>
        </w:rPr>
        <w:lastRenderedPageBreak/>
        <w:t>واد</w:t>
      </w:r>
      <w:r w:rsidR="00EE3516" w:rsidRPr="008856D2">
        <w:rPr>
          <w:rtl/>
        </w:rPr>
        <w:t xml:space="preserve">سلك </w:t>
      </w:r>
      <w:r>
        <w:rPr>
          <w:rFonts w:hint="cs"/>
          <w:rtl/>
        </w:rPr>
        <w:t xml:space="preserve">؟ </w:t>
      </w:r>
      <w:r w:rsidR="00EE3516" w:rsidRPr="008856D2">
        <w:rPr>
          <w:rtl/>
        </w:rPr>
        <w:t>ولتد</w:t>
      </w:r>
      <w:r>
        <w:rPr>
          <w:rFonts w:hint="cs"/>
          <w:rtl/>
        </w:rPr>
        <w:t xml:space="preserve"> </w:t>
      </w:r>
      <w:r w:rsidR="00EE3516" w:rsidRPr="008856D2">
        <w:rPr>
          <w:rtl/>
        </w:rPr>
        <w:t>معن</w:t>
      </w:r>
      <w:r>
        <w:rPr>
          <w:rFonts w:hint="cs"/>
          <w:rtl/>
        </w:rPr>
        <w:t>َّ</w:t>
      </w:r>
      <w:r w:rsidR="00EE3516" w:rsidRPr="008856D2">
        <w:rPr>
          <w:rtl/>
        </w:rPr>
        <w:t xml:space="preserve"> عليه عيون المؤمنين </w:t>
      </w:r>
      <w:r>
        <w:rPr>
          <w:rFonts w:hint="cs"/>
          <w:rtl/>
        </w:rPr>
        <w:t xml:space="preserve">، </w:t>
      </w:r>
      <w:r>
        <w:rPr>
          <w:rtl/>
        </w:rPr>
        <w:t>ولتكف</w:t>
      </w:r>
      <w:r>
        <w:rPr>
          <w:rFonts w:hint="cs"/>
          <w:rtl/>
        </w:rPr>
        <w:t>أ</w:t>
      </w:r>
      <w:r w:rsidR="00EE3516" w:rsidRPr="008856D2">
        <w:rPr>
          <w:rtl/>
        </w:rPr>
        <w:t>ن</w:t>
      </w:r>
      <w:r>
        <w:rPr>
          <w:rFonts w:hint="cs"/>
          <w:rtl/>
        </w:rPr>
        <w:t>َّ</w:t>
      </w:r>
      <w:r w:rsidR="00EE3516" w:rsidRPr="008856D2">
        <w:rPr>
          <w:rtl/>
        </w:rPr>
        <w:t xml:space="preserve"> </w:t>
      </w:r>
      <w:r>
        <w:rPr>
          <w:rFonts w:hint="cs"/>
          <w:rtl/>
        </w:rPr>
        <w:t xml:space="preserve">؟ </w:t>
      </w:r>
      <w:r w:rsidR="00EE3516" w:rsidRPr="008856D2">
        <w:rPr>
          <w:rtl/>
        </w:rPr>
        <w:t xml:space="preserve">كما تكفأ السفن في أمواج البحر فلا ينجو </w:t>
      </w:r>
      <w:r w:rsidR="004A12BC">
        <w:rPr>
          <w:rtl/>
        </w:rPr>
        <w:t xml:space="preserve">إلّا </w:t>
      </w:r>
      <w:r w:rsidR="00EE3516" w:rsidRPr="008856D2">
        <w:rPr>
          <w:rtl/>
        </w:rPr>
        <w:t xml:space="preserve">من أخذ الله ميثاقه وكتب في قلبه الإيمان </w:t>
      </w:r>
      <w:r w:rsidR="00EE3516" w:rsidRPr="00A34340">
        <w:rPr>
          <w:rStyle w:val="libNormalChar"/>
          <w:rtl/>
        </w:rPr>
        <w:t>وأي</w:t>
      </w:r>
      <w:r w:rsidR="00817EC3" w:rsidRPr="00A34340">
        <w:rPr>
          <w:rStyle w:val="libNormalChar"/>
          <w:rFonts w:hint="cs"/>
          <w:rtl/>
        </w:rPr>
        <w:t>ّ</w:t>
      </w:r>
      <w:r w:rsidR="00EE3516" w:rsidRPr="00A34340">
        <w:rPr>
          <w:rStyle w:val="libNormalChar"/>
          <w:rtl/>
        </w:rPr>
        <w:t>ده بِرُوحٍ مِنْهُ</w:t>
      </w:r>
      <w:r w:rsidR="00EE3516" w:rsidRPr="008856D2">
        <w:rPr>
          <w:rtl/>
        </w:rPr>
        <w:t xml:space="preserve"> </w:t>
      </w:r>
      <w:r w:rsidR="00817EC3">
        <w:rPr>
          <w:rFonts w:hint="cs"/>
          <w:rtl/>
        </w:rPr>
        <w:t xml:space="preserve">، </w:t>
      </w:r>
      <w:r w:rsidR="00EE3516" w:rsidRPr="008856D2">
        <w:rPr>
          <w:rtl/>
        </w:rPr>
        <w:t>ولترفعن</w:t>
      </w:r>
      <w:r w:rsidR="00A34340">
        <w:rPr>
          <w:rFonts w:hint="cs"/>
          <w:rtl/>
        </w:rPr>
        <w:t>ّ</w:t>
      </w:r>
    </w:p>
    <w:p w14:paraId="0A1E417C" w14:textId="040FB6D8" w:rsidR="00EE3516" w:rsidRPr="00324B78" w:rsidRDefault="00201378" w:rsidP="006F7B8D">
      <w:pPr>
        <w:pStyle w:val="libLine"/>
        <w:rPr>
          <w:rtl/>
        </w:rPr>
      </w:pPr>
      <w:r>
        <w:rPr>
          <w:rFonts w:hint="cs"/>
          <w:rtl/>
        </w:rPr>
        <w:t>________________________________________________________</w:t>
      </w:r>
    </w:p>
    <w:p w14:paraId="45C2F602" w14:textId="00C50C62" w:rsidR="00EE3516" w:rsidRDefault="00EE3516" w:rsidP="0082023E">
      <w:pPr>
        <w:pStyle w:val="libNormal0"/>
        <w:rPr>
          <w:rtl/>
        </w:rPr>
      </w:pPr>
      <w:r w:rsidRPr="008856D2">
        <w:rPr>
          <w:rtl/>
        </w:rPr>
        <w:t>فإن</w:t>
      </w:r>
      <w:r w:rsidR="00E42B2A">
        <w:rPr>
          <w:rFonts w:hint="cs"/>
          <w:rtl/>
        </w:rPr>
        <w:t>ّ</w:t>
      </w:r>
      <w:r w:rsidRPr="008856D2">
        <w:rPr>
          <w:rtl/>
        </w:rPr>
        <w:t xml:space="preserve"> الغيبة امتحان للشيعة وشد</w:t>
      </w:r>
      <w:r w:rsidR="00E42B2A">
        <w:rPr>
          <w:rFonts w:hint="cs"/>
          <w:rtl/>
        </w:rPr>
        <w:t>ّ</w:t>
      </w:r>
      <w:r w:rsidRPr="008856D2">
        <w:rPr>
          <w:rtl/>
        </w:rPr>
        <w:t>ة للتكليف عليهم</w:t>
      </w:r>
      <w:r>
        <w:rPr>
          <w:rtl/>
        </w:rPr>
        <w:t xml:space="preserve"> ، </w:t>
      </w:r>
      <w:r w:rsidRPr="008856D2">
        <w:rPr>
          <w:rtl/>
        </w:rPr>
        <w:t>وفي بعض النسخ بصيغة الواحد الغائب المجهول مع النون</w:t>
      </w:r>
      <w:r>
        <w:rPr>
          <w:rtl/>
        </w:rPr>
        <w:t xml:space="preserve"> ، </w:t>
      </w:r>
      <w:r w:rsidRPr="008856D2">
        <w:rPr>
          <w:rtl/>
        </w:rPr>
        <w:t>وفي بعضها بدونها</w:t>
      </w:r>
      <w:r>
        <w:rPr>
          <w:rtl/>
        </w:rPr>
        <w:t xml:space="preserve"> ، </w:t>
      </w:r>
      <w:r w:rsidRPr="008856D2">
        <w:rPr>
          <w:rtl/>
        </w:rPr>
        <w:t xml:space="preserve">وعلى التقديرين نسبة الاختبار إليه </w:t>
      </w:r>
      <w:r w:rsidRPr="00940F9D">
        <w:rPr>
          <w:rStyle w:val="libAlaemChar"/>
          <w:rtl/>
        </w:rPr>
        <w:t>عليه‌السلام</w:t>
      </w:r>
      <w:r w:rsidRPr="008856D2">
        <w:rPr>
          <w:rtl/>
        </w:rPr>
        <w:t xml:space="preserve"> مجاز</w:t>
      </w:r>
      <w:r>
        <w:rPr>
          <w:rtl/>
        </w:rPr>
        <w:t xml:space="preserve"> ، </w:t>
      </w:r>
      <w:r w:rsidRPr="008856D2">
        <w:rPr>
          <w:rtl/>
        </w:rPr>
        <w:t xml:space="preserve">ويحتمل أن يكون على بناء المعلوم من محص </w:t>
      </w:r>
      <w:r w:rsidR="003C3C5F">
        <w:rPr>
          <w:rtl/>
        </w:rPr>
        <w:t xml:space="preserve">الصبيّ </w:t>
      </w:r>
      <w:r w:rsidRPr="008856D2">
        <w:rPr>
          <w:rtl/>
        </w:rPr>
        <w:t>كمنع</w:t>
      </w:r>
      <w:r>
        <w:rPr>
          <w:rtl/>
        </w:rPr>
        <w:t xml:space="preserve"> : </w:t>
      </w:r>
      <w:r w:rsidRPr="008856D2">
        <w:rPr>
          <w:rtl/>
        </w:rPr>
        <w:t>عدا</w:t>
      </w:r>
      <w:r w:rsidR="00E42B2A">
        <w:rPr>
          <w:rFonts w:hint="cs"/>
          <w:rtl/>
        </w:rPr>
        <w:t>ً</w:t>
      </w:r>
      <w:r w:rsidRPr="008856D2">
        <w:rPr>
          <w:rtl/>
        </w:rPr>
        <w:t xml:space="preserve"> ومحص مني هرب ذكرهما الفيروزآبادي</w:t>
      </w:r>
      <w:r>
        <w:rPr>
          <w:rtl/>
        </w:rPr>
        <w:t xml:space="preserve"> ، </w:t>
      </w:r>
      <w:r w:rsidRPr="008856D2">
        <w:rPr>
          <w:rtl/>
        </w:rPr>
        <w:t>وفي النعماني</w:t>
      </w:r>
      <w:r>
        <w:rPr>
          <w:rtl/>
        </w:rPr>
        <w:t xml:space="preserve"> : </w:t>
      </w:r>
      <w:r w:rsidRPr="008856D2">
        <w:rPr>
          <w:rtl/>
        </w:rPr>
        <w:t>وليخملن</w:t>
      </w:r>
      <w:r>
        <w:rPr>
          <w:rtl/>
        </w:rPr>
        <w:t xml:space="preserve"> ، </w:t>
      </w:r>
      <w:r w:rsidRPr="008856D2">
        <w:rPr>
          <w:rtl/>
        </w:rPr>
        <w:t>من قولهم خمل ذكره وصوته خمولا</w:t>
      </w:r>
      <w:r w:rsidR="00E42B2A">
        <w:rPr>
          <w:rFonts w:hint="cs"/>
          <w:rtl/>
        </w:rPr>
        <w:t>ً</w:t>
      </w:r>
      <w:r>
        <w:rPr>
          <w:rtl/>
        </w:rPr>
        <w:t xml:space="preserve"> : </w:t>
      </w:r>
      <w:r w:rsidRPr="008856D2">
        <w:rPr>
          <w:rtl/>
        </w:rPr>
        <w:t>خفي</w:t>
      </w:r>
      <w:r>
        <w:rPr>
          <w:rtl/>
        </w:rPr>
        <w:t xml:space="preserve"> ، </w:t>
      </w:r>
      <w:r w:rsidRPr="008856D2">
        <w:rPr>
          <w:rtl/>
        </w:rPr>
        <w:t>وهو أظهر.</w:t>
      </w:r>
    </w:p>
    <w:p w14:paraId="63647AE6" w14:textId="535D62C8" w:rsidR="00EE3516" w:rsidRDefault="00EE3516" w:rsidP="00571CFD">
      <w:pPr>
        <w:pStyle w:val="libNormal"/>
        <w:rPr>
          <w:rtl/>
        </w:rPr>
      </w:pPr>
      <w:r>
        <w:rPr>
          <w:rtl/>
        </w:rPr>
        <w:t xml:space="preserve">« </w:t>
      </w:r>
      <w:r w:rsidR="00574491">
        <w:rPr>
          <w:rtl/>
        </w:rPr>
        <w:t xml:space="preserve">حتّى </w:t>
      </w:r>
      <w:r w:rsidRPr="004A3B67">
        <w:rPr>
          <w:rtl/>
        </w:rPr>
        <w:t>ي</w:t>
      </w:r>
      <w:r w:rsidR="00B124C6">
        <w:rPr>
          <w:rtl/>
        </w:rPr>
        <w:t xml:space="preserve">قال : </w:t>
      </w:r>
      <w:r>
        <w:rPr>
          <w:rtl/>
        </w:rPr>
        <w:t xml:space="preserve">» </w:t>
      </w:r>
      <w:r w:rsidRPr="008856D2">
        <w:rPr>
          <w:rtl/>
        </w:rPr>
        <w:t>القائل الشيعة القائلون به عند امتداد الغيبة وغلبة اليأس</w:t>
      </w:r>
      <w:r>
        <w:rPr>
          <w:rtl/>
        </w:rPr>
        <w:t xml:space="preserve"> « </w:t>
      </w:r>
      <w:r w:rsidRPr="004A3B67">
        <w:rPr>
          <w:rtl/>
        </w:rPr>
        <w:t>مات</w:t>
      </w:r>
      <w:r>
        <w:rPr>
          <w:rtl/>
        </w:rPr>
        <w:t xml:space="preserve"> » </w:t>
      </w:r>
      <w:r w:rsidRPr="008856D2">
        <w:rPr>
          <w:rtl/>
        </w:rPr>
        <w:t>الأفعال كل</w:t>
      </w:r>
      <w:r w:rsidR="00E42B2A">
        <w:rPr>
          <w:rFonts w:hint="cs"/>
          <w:rtl/>
        </w:rPr>
        <w:t>ّ</w:t>
      </w:r>
      <w:r w:rsidRPr="008856D2">
        <w:rPr>
          <w:rtl/>
        </w:rPr>
        <w:t>ها بتقدير الاستفهام</w:t>
      </w:r>
      <w:r>
        <w:rPr>
          <w:rtl/>
        </w:rPr>
        <w:t xml:space="preserve"> « </w:t>
      </w:r>
      <w:r w:rsidRPr="004A3B67">
        <w:rPr>
          <w:rtl/>
        </w:rPr>
        <w:t>ولتكفأن</w:t>
      </w:r>
      <w:r w:rsidR="00E42B2A">
        <w:rPr>
          <w:rFonts w:hint="cs"/>
          <w:rtl/>
        </w:rPr>
        <w:t>ّ</w:t>
      </w:r>
      <w:r>
        <w:rPr>
          <w:rtl/>
        </w:rPr>
        <w:t xml:space="preserve"> » </w:t>
      </w:r>
      <w:r w:rsidRPr="008856D2">
        <w:rPr>
          <w:rtl/>
        </w:rPr>
        <w:t>على بناء المجهول من المخاطب أو الغائب من قولهم</w:t>
      </w:r>
      <w:r>
        <w:rPr>
          <w:rtl/>
        </w:rPr>
        <w:t xml:space="preserve"> : </w:t>
      </w:r>
      <w:r w:rsidRPr="008856D2">
        <w:rPr>
          <w:rtl/>
        </w:rPr>
        <w:t>كفأت الإناء إذا كببته وقلبته كناية عن اضطرابهم وتزلزلهم في الدين لشد</w:t>
      </w:r>
      <w:r w:rsidR="00E42B2A">
        <w:rPr>
          <w:rFonts w:hint="cs"/>
          <w:rtl/>
        </w:rPr>
        <w:t>ّ</w:t>
      </w:r>
      <w:r w:rsidRPr="008856D2">
        <w:rPr>
          <w:rtl/>
        </w:rPr>
        <w:t>ة الفتن</w:t>
      </w:r>
      <w:r>
        <w:rPr>
          <w:rtl/>
        </w:rPr>
        <w:t xml:space="preserve"> ، </w:t>
      </w:r>
      <w:r w:rsidR="00973D87">
        <w:rPr>
          <w:rtl/>
        </w:rPr>
        <w:t>و</w:t>
      </w:r>
      <w:r w:rsidR="002A7B31">
        <w:rPr>
          <w:rtl/>
        </w:rPr>
        <w:t xml:space="preserve">لعلّ </w:t>
      </w:r>
      <w:r w:rsidRPr="008856D2">
        <w:rPr>
          <w:rtl/>
        </w:rPr>
        <w:t>المراد بأخذ الميثاق قبوله يوم أخذ الله ميثاق ربوبيته ونبوة رسوله وإمامة أهل بيته كما ورد في الأخبار.</w:t>
      </w:r>
    </w:p>
    <w:p w14:paraId="20CBB108" w14:textId="060DBD45" w:rsidR="00EE3516" w:rsidRDefault="00EE3516" w:rsidP="00571CFD">
      <w:pPr>
        <w:pStyle w:val="libNormal"/>
        <w:rPr>
          <w:rtl/>
          <w:lang w:bidi="fa-IR"/>
        </w:rPr>
      </w:pPr>
      <w:r>
        <w:rPr>
          <w:rtl/>
        </w:rPr>
        <w:t xml:space="preserve">« </w:t>
      </w:r>
      <w:r w:rsidRPr="004A3B67">
        <w:rPr>
          <w:rtl/>
        </w:rPr>
        <w:t>وكتب في قلبه الإيمان</w:t>
      </w:r>
      <w:r>
        <w:rPr>
          <w:rtl/>
        </w:rPr>
        <w:t xml:space="preserve"> » </w:t>
      </w:r>
      <w:r w:rsidRPr="008856D2">
        <w:rPr>
          <w:rtl/>
          <w:lang w:bidi="fa-IR"/>
        </w:rPr>
        <w:t>إشارة إلى قوله تعالى</w:t>
      </w:r>
      <w:r>
        <w:rPr>
          <w:rtl/>
          <w:lang w:bidi="fa-IR"/>
        </w:rPr>
        <w:t xml:space="preserve"> : </w:t>
      </w:r>
      <w:r>
        <w:rPr>
          <w:rtl/>
        </w:rPr>
        <w:t xml:space="preserve">« </w:t>
      </w:r>
      <w:r w:rsidRPr="00571CFD">
        <w:rPr>
          <w:rStyle w:val="libAieChar"/>
          <w:rtl/>
        </w:rPr>
        <w:t>لا تَ</w:t>
      </w:r>
      <w:r w:rsidR="00161583">
        <w:rPr>
          <w:rStyle w:val="libAieChar"/>
          <w:rtl/>
        </w:rPr>
        <w:t xml:space="preserve">جدّ </w:t>
      </w:r>
      <w:r w:rsidRPr="00571CFD">
        <w:rPr>
          <w:rStyle w:val="libAieChar"/>
          <w:rtl/>
        </w:rPr>
        <w:t>قَوْماً يُؤْمِنُونَ بِاللهِ وَالْيَوْمِ الْآخِرِ يُوادُّونَ مَنْ حَادَّ اللهَ وَرَسُولَهُ وَلَوْ كانُوا آباءَه</w:t>
      </w:r>
      <w:r w:rsidR="002D613A">
        <w:rPr>
          <w:rStyle w:val="libAieChar"/>
          <w:rtl/>
        </w:rPr>
        <w:t>ُمْ أَوْ أَبْناءَهُمْ أَوْ</w:t>
      </w:r>
      <w:r w:rsidRPr="00571CFD">
        <w:rPr>
          <w:rStyle w:val="libAieChar"/>
          <w:rtl/>
        </w:rPr>
        <w:t xml:space="preserve"> إِخْوانَهُمْ أَوْ عَشِيرَتَهُمْ أُولئِكَ كَتَبَ فِي قُلُوبِهِمُ الْإِيمانَ وَأَيَّدَهُمْ بِرُوحٍ مِنْهُ </w:t>
      </w:r>
      <w:r>
        <w:rPr>
          <w:rtl/>
        </w:rPr>
        <w:t xml:space="preserve">» </w:t>
      </w:r>
      <w:r w:rsidRPr="008856D2">
        <w:rPr>
          <w:rtl/>
          <w:lang w:bidi="fa-IR"/>
        </w:rPr>
        <w:t xml:space="preserve">وقد </w:t>
      </w:r>
      <w:r w:rsidR="004102BD">
        <w:rPr>
          <w:rtl/>
          <w:lang w:bidi="fa-IR"/>
        </w:rPr>
        <w:t xml:space="preserve">مرّ </w:t>
      </w:r>
      <w:r w:rsidRPr="008856D2">
        <w:rPr>
          <w:rtl/>
          <w:lang w:bidi="fa-IR"/>
        </w:rPr>
        <w:t xml:space="preserve">في باب الأرواح التي فيهم </w:t>
      </w:r>
      <w:r w:rsidRPr="00940F9D">
        <w:rPr>
          <w:rStyle w:val="libAlaemChar"/>
          <w:rtl/>
        </w:rPr>
        <w:t>عليهم‌السلام</w:t>
      </w:r>
      <w:r>
        <w:rPr>
          <w:rtl/>
          <w:lang w:bidi="fa-IR"/>
        </w:rPr>
        <w:t xml:space="preserve"> : </w:t>
      </w:r>
      <w:r w:rsidRPr="008856D2">
        <w:rPr>
          <w:rtl/>
          <w:lang w:bidi="fa-IR"/>
        </w:rPr>
        <w:t>وأيدهم بروح الإيمان فبه خافوا الله</w:t>
      </w:r>
      <w:r>
        <w:rPr>
          <w:rtl/>
          <w:lang w:bidi="fa-IR"/>
        </w:rPr>
        <w:t xml:space="preserve"> ، </w:t>
      </w:r>
      <w:r w:rsidRPr="008856D2">
        <w:rPr>
          <w:rtl/>
          <w:lang w:bidi="fa-IR"/>
        </w:rPr>
        <w:t>وكتابة الإيمان</w:t>
      </w:r>
      <w:r>
        <w:rPr>
          <w:rtl/>
          <w:lang w:bidi="fa-IR"/>
        </w:rPr>
        <w:t xml:space="preserve"> ، </w:t>
      </w:r>
      <w:r w:rsidRPr="008856D2">
        <w:rPr>
          <w:rtl/>
          <w:lang w:bidi="fa-IR"/>
        </w:rPr>
        <w:t>قيل</w:t>
      </w:r>
      <w:r>
        <w:rPr>
          <w:rtl/>
          <w:lang w:bidi="fa-IR"/>
        </w:rPr>
        <w:t xml:space="preserve"> : </w:t>
      </w:r>
      <w:r w:rsidRPr="008856D2">
        <w:rPr>
          <w:rtl/>
          <w:lang w:bidi="fa-IR"/>
        </w:rPr>
        <w:t>كناية عن تثبيت الإيمان في قلوبهم بما فعل بهم من الألطاف فصار كالمكتوب</w:t>
      </w:r>
      <w:r>
        <w:rPr>
          <w:rtl/>
          <w:lang w:bidi="fa-IR"/>
        </w:rPr>
        <w:t xml:space="preserve"> ، </w:t>
      </w:r>
      <w:r w:rsidRPr="008856D2">
        <w:rPr>
          <w:rtl/>
          <w:lang w:bidi="fa-IR"/>
        </w:rPr>
        <w:t>وقيل</w:t>
      </w:r>
      <w:r>
        <w:rPr>
          <w:rtl/>
          <w:lang w:bidi="fa-IR"/>
        </w:rPr>
        <w:t xml:space="preserve"> : </w:t>
      </w:r>
      <w:r w:rsidRPr="008856D2">
        <w:rPr>
          <w:rtl/>
          <w:lang w:bidi="fa-IR"/>
        </w:rPr>
        <w:t>كتب في قلوبهم علامة الإيمان سمة لمن شاهدهم من الملائكة على أنهم مؤمنون</w:t>
      </w:r>
      <w:r>
        <w:rPr>
          <w:rtl/>
          <w:lang w:bidi="fa-IR"/>
        </w:rPr>
        <w:t xml:space="preserve"> </w:t>
      </w:r>
      <w:r>
        <w:rPr>
          <w:rtl/>
        </w:rPr>
        <w:t xml:space="preserve">« </w:t>
      </w:r>
      <w:r w:rsidRPr="00571CFD">
        <w:rPr>
          <w:rStyle w:val="libAieChar"/>
          <w:rtl/>
        </w:rPr>
        <w:t xml:space="preserve">وَأَيَّدَهُمْ بِرُوحٍ مِنْهُ </w:t>
      </w:r>
      <w:r>
        <w:rPr>
          <w:rtl/>
        </w:rPr>
        <w:t xml:space="preserve">» </w:t>
      </w:r>
      <w:r w:rsidRPr="008856D2">
        <w:rPr>
          <w:rtl/>
          <w:lang w:bidi="fa-IR"/>
        </w:rPr>
        <w:t>قيل</w:t>
      </w:r>
      <w:r>
        <w:rPr>
          <w:rtl/>
          <w:lang w:bidi="fa-IR"/>
        </w:rPr>
        <w:t xml:space="preserve"> : </w:t>
      </w:r>
      <w:r w:rsidRPr="008856D2">
        <w:rPr>
          <w:rtl/>
          <w:lang w:bidi="fa-IR"/>
        </w:rPr>
        <w:t>أي قواهم بنور الإيمان</w:t>
      </w:r>
      <w:r>
        <w:rPr>
          <w:rtl/>
          <w:lang w:bidi="fa-IR"/>
        </w:rPr>
        <w:t xml:space="preserve"> ، </w:t>
      </w:r>
      <w:r w:rsidRPr="008856D2">
        <w:rPr>
          <w:rtl/>
          <w:lang w:bidi="fa-IR"/>
        </w:rPr>
        <w:t>وقيل</w:t>
      </w:r>
      <w:r>
        <w:rPr>
          <w:rtl/>
          <w:lang w:bidi="fa-IR"/>
        </w:rPr>
        <w:t xml:space="preserve"> : </w:t>
      </w:r>
      <w:r w:rsidRPr="008856D2">
        <w:rPr>
          <w:rtl/>
          <w:lang w:bidi="fa-IR"/>
        </w:rPr>
        <w:t>بنور الحجج والبرهان</w:t>
      </w:r>
      <w:r>
        <w:rPr>
          <w:rtl/>
          <w:lang w:bidi="fa-IR"/>
        </w:rPr>
        <w:t xml:space="preserve"> ، </w:t>
      </w:r>
      <w:r w:rsidRPr="008856D2">
        <w:rPr>
          <w:rtl/>
          <w:lang w:bidi="fa-IR"/>
        </w:rPr>
        <w:t>وقيل</w:t>
      </w:r>
      <w:r>
        <w:rPr>
          <w:rtl/>
          <w:lang w:bidi="fa-IR"/>
        </w:rPr>
        <w:t xml:space="preserve"> : </w:t>
      </w:r>
      <w:r w:rsidRPr="008856D2">
        <w:rPr>
          <w:rtl/>
          <w:lang w:bidi="fa-IR"/>
        </w:rPr>
        <w:t xml:space="preserve">بالقرآن </w:t>
      </w:r>
      <w:r w:rsidR="0012207A">
        <w:rPr>
          <w:rtl/>
          <w:lang w:bidi="fa-IR"/>
        </w:rPr>
        <w:t xml:space="preserve">الّذي </w:t>
      </w:r>
      <w:r w:rsidRPr="008856D2">
        <w:rPr>
          <w:rtl/>
          <w:lang w:bidi="fa-IR"/>
        </w:rPr>
        <w:t>هو حياة القلوب</w:t>
      </w:r>
      <w:r>
        <w:rPr>
          <w:rtl/>
          <w:lang w:bidi="fa-IR"/>
        </w:rPr>
        <w:t xml:space="preserve"> ، </w:t>
      </w:r>
      <w:r w:rsidRPr="008856D2">
        <w:rPr>
          <w:rtl/>
          <w:lang w:bidi="fa-IR"/>
        </w:rPr>
        <w:t>وقيل</w:t>
      </w:r>
      <w:r>
        <w:rPr>
          <w:rtl/>
          <w:lang w:bidi="fa-IR"/>
        </w:rPr>
        <w:t xml:space="preserve"> : </w:t>
      </w:r>
      <w:r w:rsidRPr="008856D2">
        <w:rPr>
          <w:rtl/>
          <w:lang w:bidi="fa-IR"/>
        </w:rPr>
        <w:t xml:space="preserve">بجبرئيل في كثير من المواطن وقد </w:t>
      </w:r>
      <w:r w:rsidR="004102BD">
        <w:rPr>
          <w:rtl/>
          <w:lang w:bidi="fa-IR"/>
        </w:rPr>
        <w:t xml:space="preserve">مرّ </w:t>
      </w:r>
      <w:r w:rsidRPr="008856D2">
        <w:rPr>
          <w:rtl/>
          <w:lang w:bidi="fa-IR"/>
        </w:rPr>
        <w:t>ما في الخبر وهو أظهر.</w:t>
      </w:r>
    </w:p>
    <w:p w14:paraId="415353D4" w14:textId="0CE2370C" w:rsidR="00EE3516" w:rsidRPr="008856D2" w:rsidRDefault="00EE3516" w:rsidP="00571CFD">
      <w:pPr>
        <w:pStyle w:val="libNormal"/>
        <w:rPr>
          <w:rtl/>
        </w:rPr>
      </w:pPr>
      <w:r>
        <w:rPr>
          <w:rtl/>
        </w:rPr>
        <w:t xml:space="preserve">« </w:t>
      </w:r>
      <w:r w:rsidRPr="004A3B67">
        <w:rPr>
          <w:rtl/>
        </w:rPr>
        <w:t>مشتبهة</w:t>
      </w:r>
      <w:r>
        <w:rPr>
          <w:rtl/>
        </w:rPr>
        <w:t xml:space="preserve"> » أي على الخلق لا يدرون أ</w:t>
      </w:r>
      <w:r w:rsidRPr="008856D2">
        <w:rPr>
          <w:rtl/>
        </w:rPr>
        <w:t xml:space="preserve">هي </w:t>
      </w:r>
      <w:r w:rsidR="00D407B9">
        <w:rPr>
          <w:rtl/>
        </w:rPr>
        <w:t xml:space="preserve">حقَّ </w:t>
      </w:r>
      <w:r w:rsidRPr="008856D2">
        <w:rPr>
          <w:rtl/>
        </w:rPr>
        <w:t xml:space="preserve">أم باطل أو متشابهة يشبه بعضها </w:t>
      </w:r>
      <w:r w:rsidR="002712A8">
        <w:rPr>
          <w:rtl/>
        </w:rPr>
        <w:t xml:space="preserve">بعضاً </w:t>
      </w:r>
      <w:r w:rsidR="00831D1C">
        <w:rPr>
          <w:rtl/>
        </w:rPr>
        <w:t xml:space="preserve">ظاهراً </w:t>
      </w:r>
      <w:r>
        <w:rPr>
          <w:rtl/>
        </w:rPr>
        <w:t xml:space="preserve">، « </w:t>
      </w:r>
      <w:r w:rsidR="00574491">
        <w:rPr>
          <w:rtl/>
        </w:rPr>
        <w:t xml:space="preserve">حتّى </w:t>
      </w:r>
      <w:r w:rsidRPr="004A3B67">
        <w:rPr>
          <w:rtl/>
        </w:rPr>
        <w:t>لا يدري</w:t>
      </w:r>
      <w:r>
        <w:rPr>
          <w:rtl/>
        </w:rPr>
        <w:t xml:space="preserve"> » </w:t>
      </w:r>
      <w:r w:rsidRPr="008856D2">
        <w:rPr>
          <w:rtl/>
        </w:rPr>
        <w:t>على بناء المجهول</w:t>
      </w:r>
      <w:r>
        <w:rPr>
          <w:rtl/>
        </w:rPr>
        <w:t xml:space="preserve"> ، </w:t>
      </w:r>
      <w:r w:rsidRPr="008856D2">
        <w:rPr>
          <w:rtl/>
        </w:rPr>
        <w:t>أي مرفوع به أي لا يدري</w:t>
      </w:r>
      <w:r>
        <w:rPr>
          <w:rtl/>
        </w:rPr>
        <w:t xml:space="preserve"> « </w:t>
      </w:r>
      <w:r w:rsidRPr="004A3B67">
        <w:rPr>
          <w:rtl/>
        </w:rPr>
        <w:t>أي</w:t>
      </w:r>
      <w:r>
        <w:rPr>
          <w:rtl/>
        </w:rPr>
        <w:t xml:space="preserve"> » </w:t>
      </w:r>
      <w:r w:rsidRPr="008856D2">
        <w:rPr>
          <w:rtl/>
        </w:rPr>
        <w:t xml:space="preserve">منها </w:t>
      </w:r>
      <w:r w:rsidR="00D407B9">
        <w:rPr>
          <w:rtl/>
        </w:rPr>
        <w:t xml:space="preserve">حقَّ </w:t>
      </w:r>
      <w:r w:rsidRPr="008856D2">
        <w:rPr>
          <w:rtl/>
        </w:rPr>
        <w:t>متميزا</w:t>
      </w:r>
      <w:r>
        <w:rPr>
          <w:rtl/>
        </w:rPr>
        <w:t xml:space="preserve"> « </w:t>
      </w:r>
      <w:r w:rsidRPr="004A3B67">
        <w:rPr>
          <w:rtl/>
        </w:rPr>
        <w:t>من أي</w:t>
      </w:r>
      <w:r>
        <w:rPr>
          <w:rtl/>
        </w:rPr>
        <w:t xml:space="preserve"> » </w:t>
      </w:r>
      <w:r w:rsidRPr="008856D2">
        <w:rPr>
          <w:rtl/>
        </w:rPr>
        <w:t>منها وهو باطل</w:t>
      </w:r>
      <w:r>
        <w:rPr>
          <w:rtl/>
        </w:rPr>
        <w:t xml:space="preserve"> ، </w:t>
      </w:r>
      <w:r w:rsidRPr="008856D2">
        <w:rPr>
          <w:rtl/>
        </w:rPr>
        <w:t>أي لا يتميز ال</w:t>
      </w:r>
      <w:r w:rsidR="00D407B9">
        <w:rPr>
          <w:rtl/>
        </w:rPr>
        <w:t xml:space="preserve">حقَّ </w:t>
      </w:r>
      <w:r w:rsidRPr="008856D2">
        <w:rPr>
          <w:rtl/>
        </w:rPr>
        <w:t>منها من الباطل</w:t>
      </w:r>
    </w:p>
    <w:p w14:paraId="34C3B047" w14:textId="77777777" w:rsidR="00EE3516" w:rsidRPr="008856D2" w:rsidRDefault="00EE3516" w:rsidP="006F7B8D">
      <w:pPr>
        <w:pStyle w:val="libLine"/>
        <w:rPr>
          <w:rtl/>
        </w:rPr>
      </w:pPr>
      <w:r w:rsidRPr="008856D2">
        <w:rPr>
          <w:rtl/>
        </w:rPr>
        <w:t>__________________</w:t>
      </w:r>
    </w:p>
    <w:p w14:paraId="524E597A" w14:textId="77777777" w:rsidR="00EE3516" w:rsidRPr="008856D2" w:rsidRDefault="00EE3516" w:rsidP="005A0345">
      <w:pPr>
        <w:pStyle w:val="libFootnote0"/>
        <w:rPr>
          <w:rtl/>
          <w:lang w:bidi="fa-IR"/>
        </w:rPr>
      </w:pPr>
      <w:r>
        <w:rPr>
          <w:rtl/>
        </w:rPr>
        <w:t>(</w:t>
      </w:r>
      <w:r w:rsidRPr="008856D2">
        <w:rPr>
          <w:rtl/>
        </w:rPr>
        <w:t>1) سورة المجادلة</w:t>
      </w:r>
      <w:r>
        <w:rPr>
          <w:rtl/>
        </w:rPr>
        <w:t xml:space="preserve"> : </w:t>
      </w:r>
      <w:r w:rsidRPr="008856D2">
        <w:rPr>
          <w:rtl/>
        </w:rPr>
        <w:t>22.</w:t>
      </w:r>
    </w:p>
    <w:p w14:paraId="5AD7BD29" w14:textId="77777777" w:rsidR="002A5FAD" w:rsidRDefault="002A5FAD" w:rsidP="002A5FAD">
      <w:pPr>
        <w:pStyle w:val="libNormal"/>
        <w:rPr>
          <w:rtl/>
        </w:rPr>
      </w:pPr>
      <w:r w:rsidRPr="002A5FAD">
        <w:rPr>
          <w:rStyle w:val="libNormalChar"/>
          <w:rtl/>
        </w:rPr>
        <w:br w:type="page"/>
      </w:r>
    </w:p>
    <w:p w14:paraId="22CB7450" w14:textId="700C0C04" w:rsidR="00EE3516" w:rsidRPr="008856D2" w:rsidRDefault="00EE3516" w:rsidP="002A5FAD">
      <w:pPr>
        <w:pStyle w:val="libNormal0"/>
        <w:rPr>
          <w:rtl/>
        </w:rPr>
      </w:pPr>
      <w:r w:rsidRPr="008856D2">
        <w:rPr>
          <w:rtl/>
        </w:rPr>
        <w:lastRenderedPageBreak/>
        <w:t xml:space="preserve">اثنتا عشرة راية مشتبهة </w:t>
      </w:r>
      <w:r w:rsidR="002D613A">
        <w:rPr>
          <w:rFonts w:hint="cs"/>
          <w:rtl/>
        </w:rPr>
        <w:t xml:space="preserve">، </w:t>
      </w:r>
      <w:r w:rsidRPr="008856D2">
        <w:rPr>
          <w:rtl/>
        </w:rPr>
        <w:t>لا يدرى أي</w:t>
      </w:r>
      <w:r w:rsidR="002D613A">
        <w:rPr>
          <w:rFonts w:hint="cs"/>
          <w:rtl/>
        </w:rPr>
        <w:t>ٌّ</w:t>
      </w:r>
      <w:r w:rsidRPr="008856D2">
        <w:rPr>
          <w:rtl/>
        </w:rPr>
        <w:t xml:space="preserve"> من أي </w:t>
      </w:r>
      <w:r w:rsidR="00B124C6">
        <w:rPr>
          <w:rtl/>
        </w:rPr>
        <w:t xml:space="preserve">قال : </w:t>
      </w:r>
      <w:r w:rsidRPr="008856D2">
        <w:rPr>
          <w:rtl/>
        </w:rPr>
        <w:t xml:space="preserve">فبكيت </w:t>
      </w:r>
      <w:r w:rsidR="00A36E9D">
        <w:rPr>
          <w:rtl/>
        </w:rPr>
        <w:t xml:space="preserve">ثمَّ </w:t>
      </w:r>
      <w:r w:rsidRPr="008856D2">
        <w:rPr>
          <w:rtl/>
        </w:rPr>
        <w:t xml:space="preserve">قلت فكيف نصنع </w:t>
      </w:r>
      <w:r w:rsidR="00B124C6">
        <w:rPr>
          <w:rtl/>
        </w:rPr>
        <w:t xml:space="preserve">قال : </w:t>
      </w:r>
      <w:r w:rsidRPr="008856D2">
        <w:rPr>
          <w:rtl/>
        </w:rPr>
        <w:t>فنظر إلى شمس داخلة في الصفة ف</w:t>
      </w:r>
      <w:r w:rsidR="00B124C6">
        <w:rPr>
          <w:rtl/>
        </w:rPr>
        <w:t xml:space="preserve">قال : </w:t>
      </w:r>
      <w:r w:rsidRPr="008856D2">
        <w:rPr>
          <w:rtl/>
        </w:rPr>
        <w:t>يا أبا عبد الله ترى هذه الشمس قلت نعم ف</w:t>
      </w:r>
      <w:r w:rsidR="00B124C6">
        <w:rPr>
          <w:rtl/>
        </w:rPr>
        <w:t xml:space="preserve">قال : </w:t>
      </w:r>
      <w:r w:rsidRPr="008856D2">
        <w:rPr>
          <w:rtl/>
        </w:rPr>
        <w:t>والله لأمرنا أبين من هذه الشمس</w:t>
      </w:r>
      <w:r>
        <w:rPr>
          <w:rFonts w:hint="cs"/>
          <w:rtl/>
        </w:rPr>
        <w:t>.</w:t>
      </w:r>
    </w:p>
    <w:p w14:paraId="7239F67A" w14:textId="61F116FC"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عليّ</w:t>
      </w:r>
      <w:r w:rsidR="002D613A">
        <w:rPr>
          <w:rFonts w:hint="cs"/>
          <w:rtl/>
        </w:rPr>
        <w:t>ُ</w:t>
      </w:r>
      <w:r w:rsidR="00A36E9D">
        <w:rPr>
          <w:rtl/>
        </w:rPr>
        <w:t xml:space="preserve">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عن ابن أبي نجران</w:t>
      </w:r>
      <w:r>
        <w:rPr>
          <w:rtl/>
        </w:rPr>
        <w:t xml:space="preserve"> ، </w:t>
      </w:r>
      <w:r w:rsidRPr="008856D2">
        <w:rPr>
          <w:rtl/>
        </w:rPr>
        <w:t>عن فضالة بن أي</w:t>
      </w:r>
      <w:r w:rsidR="002D613A">
        <w:rPr>
          <w:rFonts w:hint="cs"/>
          <w:rtl/>
        </w:rPr>
        <w:t>ّ</w:t>
      </w:r>
      <w:r w:rsidRPr="008856D2">
        <w:rPr>
          <w:rtl/>
        </w:rPr>
        <w:t>وب</w:t>
      </w:r>
      <w:r>
        <w:rPr>
          <w:rtl/>
        </w:rPr>
        <w:t xml:space="preserve"> ، </w:t>
      </w:r>
      <w:r w:rsidRPr="008856D2">
        <w:rPr>
          <w:rtl/>
        </w:rPr>
        <w:t xml:space="preserve">عن سدير الصيرفي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في ص</w:t>
      </w:r>
      <w:r w:rsidR="002D613A">
        <w:rPr>
          <w:rFonts w:hint="cs"/>
          <w:rtl/>
        </w:rPr>
        <w:t>ا</w:t>
      </w:r>
      <w:r w:rsidR="002D613A">
        <w:rPr>
          <w:rtl/>
        </w:rPr>
        <w:t>حب</w:t>
      </w:r>
      <w:r w:rsidR="003C3C5F">
        <w:rPr>
          <w:rtl/>
        </w:rPr>
        <w:t xml:space="preserve"> </w:t>
      </w:r>
      <w:r w:rsidRPr="008856D2">
        <w:rPr>
          <w:rtl/>
        </w:rPr>
        <w:t>هذا الأ</w:t>
      </w:r>
      <w:r w:rsidR="002D613A">
        <w:rPr>
          <w:rtl/>
        </w:rPr>
        <w:t>مر</w:t>
      </w:r>
      <w:r w:rsidR="004102BD">
        <w:rPr>
          <w:rtl/>
        </w:rPr>
        <w:t xml:space="preserve"> </w:t>
      </w:r>
      <w:r w:rsidRPr="008856D2">
        <w:rPr>
          <w:rtl/>
        </w:rPr>
        <w:t>شبها</w:t>
      </w:r>
      <w:r w:rsidR="002D613A">
        <w:rPr>
          <w:rFonts w:hint="cs"/>
          <w:rtl/>
        </w:rPr>
        <w:t>ً</w:t>
      </w:r>
      <w:r w:rsidRPr="008856D2">
        <w:rPr>
          <w:rtl/>
        </w:rPr>
        <w:t xml:space="preserve"> من يوسف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كأنك تذكره حياته أو غيبته </w:t>
      </w:r>
      <w:r w:rsidR="00B124C6">
        <w:rPr>
          <w:rtl/>
        </w:rPr>
        <w:t xml:space="preserve">قال : </w:t>
      </w:r>
      <w:r>
        <w:rPr>
          <w:rFonts w:hint="cs"/>
          <w:rtl/>
        </w:rPr>
        <w:t xml:space="preserve">: </w:t>
      </w:r>
    </w:p>
    <w:p w14:paraId="34B1A939" w14:textId="40D5510D" w:rsidR="00EE3516" w:rsidRPr="00324B78" w:rsidRDefault="00201378" w:rsidP="006F7B8D">
      <w:pPr>
        <w:pStyle w:val="libLine"/>
        <w:rPr>
          <w:rtl/>
        </w:rPr>
      </w:pPr>
      <w:r>
        <w:rPr>
          <w:rFonts w:hint="cs"/>
          <w:rtl/>
        </w:rPr>
        <w:t>________________________________________________________</w:t>
      </w:r>
    </w:p>
    <w:p w14:paraId="1EB5AFC6" w14:textId="13558D2F" w:rsidR="00EE3516" w:rsidRDefault="00EE3516" w:rsidP="0082023E">
      <w:pPr>
        <w:pStyle w:val="libNormal0"/>
        <w:rPr>
          <w:rtl/>
        </w:rPr>
      </w:pPr>
      <w:r w:rsidRPr="008856D2">
        <w:rPr>
          <w:rtl/>
        </w:rPr>
        <w:t>فهو تفسير لقوله</w:t>
      </w:r>
      <w:r>
        <w:rPr>
          <w:rtl/>
        </w:rPr>
        <w:t xml:space="preserve"> : </w:t>
      </w:r>
      <w:r w:rsidRPr="008856D2">
        <w:rPr>
          <w:rtl/>
        </w:rPr>
        <w:t>مشتبهة</w:t>
      </w:r>
      <w:r>
        <w:rPr>
          <w:rtl/>
        </w:rPr>
        <w:t xml:space="preserve"> ، </w:t>
      </w:r>
      <w:r w:rsidRPr="008856D2">
        <w:rPr>
          <w:rtl/>
        </w:rPr>
        <w:t>وقيل</w:t>
      </w:r>
      <w:r>
        <w:rPr>
          <w:rtl/>
        </w:rPr>
        <w:t xml:space="preserve"> : </w:t>
      </w:r>
      <w:r w:rsidRPr="008856D2">
        <w:rPr>
          <w:rtl/>
        </w:rPr>
        <w:t>أي</w:t>
      </w:r>
      <w:r w:rsidR="002D613A">
        <w:rPr>
          <w:rFonts w:hint="cs"/>
          <w:rtl/>
        </w:rPr>
        <w:t>ّ</w:t>
      </w:r>
      <w:r w:rsidRPr="008856D2">
        <w:rPr>
          <w:rtl/>
        </w:rPr>
        <w:t xml:space="preserve"> مبتدأ</w:t>
      </w:r>
      <w:r>
        <w:rPr>
          <w:rtl/>
        </w:rPr>
        <w:t xml:space="preserve"> ، </w:t>
      </w:r>
      <w:r w:rsidRPr="008856D2">
        <w:rPr>
          <w:rtl/>
        </w:rPr>
        <w:t>ومن أي خبره</w:t>
      </w:r>
      <w:r>
        <w:rPr>
          <w:rtl/>
        </w:rPr>
        <w:t xml:space="preserve"> ، </w:t>
      </w:r>
      <w:r w:rsidRPr="008856D2">
        <w:rPr>
          <w:rtl/>
        </w:rPr>
        <w:t>ي</w:t>
      </w:r>
      <w:r w:rsidR="00CB588E">
        <w:rPr>
          <w:rtl/>
        </w:rPr>
        <w:t xml:space="preserve">عنّي </w:t>
      </w:r>
      <w:r w:rsidRPr="008856D2">
        <w:rPr>
          <w:rtl/>
        </w:rPr>
        <w:t>كل راية منها لا يعرف كونه من أي جهة من جهة ال</w:t>
      </w:r>
      <w:r w:rsidR="00D407B9">
        <w:rPr>
          <w:rtl/>
        </w:rPr>
        <w:t xml:space="preserve">حقَّ </w:t>
      </w:r>
      <w:r w:rsidRPr="008856D2">
        <w:rPr>
          <w:rtl/>
        </w:rPr>
        <w:t>أو من جهة الباطل وقيل</w:t>
      </w:r>
      <w:r>
        <w:rPr>
          <w:rtl/>
        </w:rPr>
        <w:t xml:space="preserve"> : </w:t>
      </w:r>
      <w:r w:rsidRPr="008856D2">
        <w:rPr>
          <w:rtl/>
        </w:rPr>
        <w:t xml:space="preserve">أي </w:t>
      </w:r>
      <w:r w:rsidR="00574491">
        <w:rPr>
          <w:rtl/>
        </w:rPr>
        <w:t xml:space="preserve">حتّى </w:t>
      </w:r>
      <w:r w:rsidRPr="008856D2">
        <w:rPr>
          <w:rtl/>
        </w:rPr>
        <w:t>لا يدري أي ر</w:t>
      </w:r>
      <w:r w:rsidR="00161583">
        <w:rPr>
          <w:rtl/>
        </w:rPr>
        <w:t xml:space="preserve">جلّ </w:t>
      </w:r>
      <w:r w:rsidRPr="008856D2">
        <w:rPr>
          <w:rtl/>
        </w:rPr>
        <w:t>من أي راية لتبدو النظام فيهم</w:t>
      </w:r>
      <w:r>
        <w:rPr>
          <w:rtl/>
        </w:rPr>
        <w:t xml:space="preserve"> ، </w:t>
      </w:r>
      <w:r w:rsidRPr="008856D2">
        <w:rPr>
          <w:rtl/>
        </w:rPr>
        <w:t>أو لا يدري أي</w:t>
      </w:r>
      <w:r w:rsidR="002D613A">
        <w:rPr>
          <w:rFonts w:hint="cs"/>
          <w:rtl/>
        </w:rPr>
        <w:t>ّ</w:t>
      </w:r>
      <w:r w:rsidRPr="008856D2">
        <w:rPr>
          <w:rtl/>
        </w:rPr>
        <w:t xml:space="preserve"> رأيه من أي ر</w:t>
      </w:r>
      <w:r w:rsidR="00161583">
        <w:rPr>
          <w:rtl/>
        </w:rPr>
        <w:t xml:space="preserve">جلّ </w:t>
      </w:r>
      <w:r>
        <w:rPr>
          <w:rtl/>
        </w:rPr>
        <w:t xml:space="preserve">، </w:t>
      </w:r>
      <w:r w:rsidRPr="008856D2">
        <w:rPr>
          <w:rtl/>
        </w:rPr>
        <w:t>ولا يخفى أن ما ذكرنا أولا أظهر.</w:t>
      </w:r>
    </w:p>
    <w:p w14:paraId="3B24FE05" w14:textId="6802F5FD" w:rsidR="00EE3516" w:rsidRPr="008856D2" w:rsidRDefault="00EE3516" w:rsidP="00571CFD">
      <w:pPr>
        <w:pStyle w:val="libNormal"/>
        <w:rPr>
          <w:rtl/>
        </w:rPr>
      </w:pPr>
      <w:r>
        <w:rPr>
          <w:rtl/>
        </w:rPr>
        <w:t xml:space="preserve">« </w:t>
      </w:r>
      <w:r w:rsidRPr="004A3B67">
        <w:rPr>
          <w:rtl/>
        </w:rPr>
        <w:t>قلت</w:t>
      </w:r>
      <w:r>
        <w:rPr>
          <w:rtl/>
        </w:rPr>
        <w:t xml:space="preserve"> : </w:t>
      </w:r>
      <w:r w:rsidRPr="004A3B67">
        <w:rPr>
          <w:rtl/>
        </w:rPr>
        <w:t>كيف نصنع</w:t>
      </w:r>
      <w:r>
        <w:rPr>
          <w:rtl/>
        </w:rPr>
        <w:t xml:space="preserve"> » </w:t>
      </w:r>
      <w:r w:rsidRPr="008856D2">
        <w:rPr>
          <w:rtl/>
        </w:rPr>
        <w:t>على صيغة الم</w:t>
      </w:r>
      <w:r w:rsidR="009A66E4">
        <w:rPr>
          <w:rtl/>
        </w:rPr>
        <w:t xml:space="preserve">تكلّم </w:t>
      </w:r>
      <w:r w:rsidRPr="008856D2">
        <w:rPr>
          <w:rtl/>
        </w:rPr>
        <w:t>أو صيغة الغائب المجهول</w:t>
      </w:r>
      <w:r>
        <w:rPr>
          <w:rtl/>
        </w:rPr>
        <w:t xml:space="preserve"> ، </w:t>
      </w:r>
      <w:r w:rsidRPr="008856D2">
        <w:rPr>
          <w:rtl/>
        </w:rPr>
        <w:t>أي مع اشتباه ال</w:t>
      </w:r>
      <w:r w:rsidR="00D407B9">
        <w:rPr>
          <w:rtl/>
        </w:rPr>
        <w:t xml:space="preserve">حقَّ </w:t>
      </w:r>
      <w:r w:rsidRPr="008856D2">
        <w:rPr>
          <w:rtl/>
        </w:rPr>
        <w:t>بالباطل كيف يصنع الناس</w:t>
      </w:r>
      <w:r>
        <w:rPr>
          <w:rtl/>
        </w:rPr>
        <w:t>؟</w:t>
      </w:r>
      <w:r w:rsidRPr="008856D2">
        <w:rPr>
          <w:rtl/>
        </w:rPr>
        <w:t xml:space="preserve"> فأجاب </w:t>
      </w:r>
      <w:r w:rsidRPr="00940F9D">
        <w:rPr>
          <w:rStyle w:val="libAlaemChar"/>
          <w:rtl/>
        </w:rPr>
        <w:t>عليه‌السلام</w:t>
      </w:r>
      <w:r w:rsidRPr="008856D2">
        <w:rPr>
          <w:rtl/>
        </w:rPr>
        <w:t xml:space="preserve"> بأن علامات ال</w:t>
      </w:r>
      <w:r w:rsidR="00D407B9">
        <w:rPr>
          <w:rtl/>
        </w:rPr>
        <w:t xml:space="preserve">حقَّ </w:t>
      </w:r>
      <w:r w:rsidRPr="008856D2">
        <w:rPr>
          <w:rtl/>
        </w:rPr>
        <w:t>واضحة ظاهرة لا يشتبه على من طلبه</w:t>
      </w:r>
      <w:r>
        <w:rPr>
          <w:rtl/>
        </w:rPr>
        <w:t xml:space="preserve"> ، </w:t>
      </w:r>
      <w:r w:rsidRPr="008856D2">
        <w:rPr>
          <w:rtl/>
        </w:rPr>
        <w:t xml:space="preserve">لتأيد القائم </w:t>
      </w:r>
      <w:r w:rsidRPr="00940F9D">
        <w:rPr>
          <w:rStyle w:val="libAlaemChar"/>
          <w:rtl/>
        </w:rPr>
        <w:t>عليه‌السلام</w:t>
      </w:r>
      <w:r w:rsidRPr="008856D2">
        <w:rPr>
          <w:rtl/>
        </w:rPr>
        <w:t xml:space="preserve"> بالآيات الباهرات والمعجزات القاهرات وغير ذلك من علومه وأخلاقه وكمالاته</w:t>
      </w:r>
      <w:r>
        <w:rPr>
          <w:rtl/>
        </w:rPr>
        <w:t xml:space="preserve"> ، </w:t>
      </w:r>
      <w:r w:rsidRPr="008856D2">
        <w:rPr>
          <w:rtl/>
        </w:rPr>
        <w:t>فالاشتباه في بادئ النظر وعند من لا يطلب ال</w:t>
      </w:r>
      <w:r w:rsidR="00D407B9">
        <w:rPr>
          <w:rtl/>
        </w:rPr>
        <w:t xml:space="preserve">حقَّ </w:t>
      </w:r>
      <w:r w:rsidRPr="008856D2">
        <w:rPr>
          <w:rtl/>
        </w:rPr>
        <w:t>ويريد الشبهة في الدين</w:t>
      </w:r>
      <w:r>
        <w:rPr>
          <w:rtl/>
        </w:rPr>
        <w:t xml:space="preserve"> ، </w:t>
      </w:r>
      <w:r w:rsidRPr="008856D2">
        <w:rPr>
          <w:rtl/>
        </w:rPr>
        <w:t>وفي النعماني وإكمال الدين</w:t>
      </w:r>
      <w:r>
        <w:rPr>
          <w:rtl/>
        </w:rPr>
        <w:t xml:space="preserve"> : </w:t>
      </w:r>
      <w:r w:rsidR="00B124C6">
        <w:rPr>
          <w:rtl/>
        </w:rPr>
        <w:t xml:space="preserve">قال : </w:t>
      </w:r>
      <w:r>
        <w:rPr>
          <w:rtl/>
        </w:rPr>
        <w:t xml:space="preserve">: </w:t>
      </w:r>
      <w:r w:rsidRPr="008856D2">
        <w:rPr>
          <w:rtl/>
        </w:rPr>
        <w:t xml:space="preserve">فبكيت </w:t>
      </w:r>
      <w:r w:rsidR="00B124C6">
        <w:rPr>
          <w:rtl/>
        </w:rPr>
        <w:t xml:space="preserve">قال : </w:t>
      </w:r>
      <w:r>
        <w:rPr>
          <w:rtl/>
        </w:rPr>
        <w:t xml:space="preserve">: </w:t>
      </w:r>
      <w:r w:rsidRPr="008856D2">
        <w:rPr>
          <w:rtl/>
        </w:rPr>
        <w:t>ما يبكيك يا أبا عبد الله</w:t>
      </w:r>
      <w:r>
        <w:rPr>
          <w:rtl/>
        </w:rPr>
        <w:t>؟</w:t>
      </w:r>
      <w:r w:rsidRPr="008856D2">
        <w:rPr>
          <w:rtl/>
        </w:rPr>
        <w:t xml:space="preserve"> قلت</w:t>
      </w:r>
      <w:r>
        <w:rPr>
          <w:rtl/>
        </w:rPr>
        <w:t xml:space="preserve"> : </w:t>
      </w:r>
      <w:r w:rsidRPr="008856D2">
        <w:rPr>
          <w:rtl/>
        </w:rPr>
        <w:t>وكيف لا أبكي وأنت تقول</w:t>
      </w:r>
      <w:r>
        <w:rPr>
          <w:rtl/>
        </w:rPr>
        <w:t xml:space="preserve"> : </w:t>
      </w:r>
      <w:r w:rsidRPr="008856D2">
        <w:rPr>
          <w:rtl/>
        </w:rPr>
        <w:t>ترفع اثنتا عشرة رأيه لا يدري أي من أي فكيف نصنع</w:t>
      </w:r>
      <w:r>
        <w:rPr>
          <w:rtl/>
        </w:rPr>
        <w:t>؟</w:t>
      </w:r>
      <w:r w:rsidRPr="008856D2">
        <w:rPr>
          <w:rtl/>
        </w:rPr>
        <w:t xml:space="preserve"> </w:t>
      </w:r>
      <w:r w:rsidR="002D613A">
        <w:rPr>
          <w:rtl/>
        </w:rPr>
        <w:t xml:space="preserve">قال </w:t>
      </w:r>
      <w:r>
        <w:rPr>
          <w:rtl/>
        </w:rPr>
        <w:t xml:space="preserve">: </w:t>
      </w:r>
      <w:r w:rsidRPr="008856D2">
        <w:rPr>
          <w:rtl/>
        </w:rPr>
        <w:t>فنظر. وأبو عبد الله كنية المفضل.</w:t>
      </w:r>
    </w:p>
    <w:p w14:paraId="1531DD69" w14:textId="133AECFC" w:rsidR="00EE3516" w:rsidRPr="008856D2" w:rsidRDefault="00EE3516" w:rsidP="00571CFD">
      <w:pPr>
        <w:pStyle w:val="libNormal"/>
        <w:rPr>
          <w:rtl/>
        </w:rPr>
      </w:pPr>
      <w:r w:rsidRPr="008856D2">
        <w:rPr>
          <w:rtl/>
        </w:rPr>
        <w:t>أقول</w:t>
      </w:r>
      <w:r>
        <w:rPr>
          <w:rtl/>
        </w:rPr>
        <w:t xml:space="preserve"> : </w:t>
      </w:r>
      <w:r w:rsidRPr="008856D2">
        <w:rPr>
          <w:rtl/>
        </w:rPr>
        <w:t xml:space="preserve">وروى الشيخ في كتاب الغيبة والمفيد في الإرشاد بإسنادهما عن أبي خديجة </w:t>
      </w:r>
      <w:r w:rsidR="002D613A">
        <w:rPr>
          <w:rtl/>
        </w:rPr>
        <w:t xml:space="preserve">قال </w:t>
      </w:r>
      <w:r>
        <w:rPr>
          <w:rtl/>
        </w:rPr>
        <w:t xml:space="preserve">: </w:t>
      </w:r>
      <w:r w:rsidR="00B124C6">
        <w:rPr>
          <w:rtl/>
        </w:rPr>
        <w:t xml:space="preserve">قال : </w:t>
      </w:r>
      <w:r w:rsidRPr="008856D2">
        <w:rPr>
          <w:rtl/>
        </w:rPr>
        <w:t xml:space="preserve">أبو عبد الله </w:t>
      </w:r>
      <w:r w:rsidRPr="00940F9D">
        <w:rPr>
          <w:rStyle w:val="libAlaemChar"/>
          <w:rtl/>
        </w:rPr>
        <w:t>عليه‌السلام</w:t>
      </w:r>
      <w:r>
        <w:rPr>
          <w:rtl/>
        </w:rPr>
        <w:t xml:space="preserve"> : </w:t>
      </w:r>
      <w:r w:rsidRPr="008856D2">
        <w:rPr>
          <w:rtl/>
        </w:rPr>
        <w:t xml:space="preserve">لا يخرج القائم </w:t>
      </w:r>
      <w:r w:rsidR="00574491">
        <w:rPr>
          <w:rtl/>
        </w:rPr>
        <w:t xml:space="preserve">حتّى </w:t>
      </w:r>
      <w:r w:rsidRPr="008856D2">
        <w:rPr>
          <w:rtl/>
        </w:rPr>
        <w:t xml:space="preserve">يخرج اثنا عشر من </w:t>
      </w:r>
      <w:r w:rsidR="009A66E4">
        <w:rPr>
          <w:rtl/>
        </w:rPr>
        <w:t xml:space="preserve">بنيّ </w:t>
      </w:r>
      <w:r w:rsidRPr="008856D2">
        <w:rPr>
          <w:rtl/>
        </w:rPr>
        <w:t>هاشم كل</w:t>
      </w:r>
      <w:r w:rsidR="002D613A">
        <w:rPr>
          <w:rFonts w:hint="cs"/>
          <w:rtl/>
        </w:rPr>
        <w:t>ّ</w:t>
      </w:r>
      <w:r w:rsidRPr="008856D2">
        <w:rPr>
          <w:rtl/>
        </w:rPr>
        <w:t>هم يدعو إلى نفسه.</w:t>
      </w:r>
    </w:p>
    <w:p w14:paraId="3507C595" w14:textId="77777777" w:rsidR="00EE3516" w:rsidRDefault="00EE3516" w:rsidP="002D613A">
      <w:pPr>
        <w:pStyle w:val="libNormal"/>
        <w:rPr>
          <w:rtl/>
          <w:lang w:bidi="fa-IR"/>
        </w:rPr>
      </w:pPr>
      <w:r w:rsidRPr="00A91FBE">
        <w:rPr>
          <w:rStyle w:val="libBold1Char"/>
          <w:rtl/>
        </w:rPr>
        <w:t>الحديث الرابع :</w:t>
      </w:r>
      <w:r>
        <w:rPr>
          <w:rtl/>
        </w:rPr>
        <w:t xml:space="preserve"> </w:t>
      </w:r>
      <w:r w:rsidRPr="008856D2">
        <w:rPr>
          <w:rtl/>
          <w:lang w:bidi="fa-IR"/>
        </w:rPr>
        <w:t>حسن.</w:t>
      </w:r>
    </w:p>
    <w:p w14:paraId="0633C710" w14:textId="4DBEB0EF" w:rsidR="00EE3516" w:rsidRPr="008856D2" w:rsidRDefault="00EE3516" w:rsidP="00571CFD">
      <w:pPr>
        <w:pStyle w:val="libNormal"/>
        <w:rPr>
          <w:rtl/>
        </w:rPr>
      </w:pPr>
      <w:r>
        <w:rPr>
          <w:rtl/>
        </w:rPr>
        <w:t xml:space="preserve">« </w:t>
      </w:r>
      <w:r w:rsidRPr="004A3B67">
        <w:rPr>
          <w:rtl/>
        </w:rPr>
        <w:t>والشبه</w:t>
      </w:r>
      <w:r>
        <w:rPr>
          <w:rtl/>
        </w:rPr>
        <w:t xml:space="preserve"> » </w:t>
      </w:r>
      <w:r w:rsidRPr="008856D2">
        <w:rPr>
          <w:rtl/>
        </w:rPr>
        <w:t>بالك</w:t>
      </w:r>
      <w:r w:rsidR="00FA108B">
        <w:rPr>
          <w:rtl/>
        </w:rPr>
        <w:t xml:space="preserve">سرّ </w:t>
      </w:r>
      <w:r w:rsidRPr="008856D2">
        <w:rPr>
          <w:rtl/>
        </w:rPr>
        <w:t>وبالتحريك المشابهة والمماثلة</w:t>
      </w:r>
      <w:r>
        <w:rPr>
          <w:rtl/>
        </w:rPr>
        <w:t xml:space="preserve"> « </w:t>
      </w:r>
      <w:r w:rsidRPr="008856D2">
        <w:rPr>
          <w:rtl/>
        </w:rPr>
        <w:t>كأنك تذكر حياته</w:t>
      </w:r>
      <w:r>
        <w:rPr>
          <w:rtl/>
        </w:rPr>
        <w:t xml:space="preserve"> ، </w:t>
      </w:r>
      <w:r w:rsidRPr="004A3B67">
        <w:rPr>
          <w:rtl/>
        </w:rPr>
        <w:t>أو غيبته</w:t>
      </w:r>
      <w:r>
        <w:rPr>
          <w:rtl/>
        </w:rPr>
        <w:t xml:space="preserve"> » </w:t>
      </w:r>
    </w:p>
    <w:p w14:paraId="3FC401C8" w14:textId="77777777" w:rsidR="002A5FAD" w:rsidRDefault="002A5FAD" w:rsidP="002A5FAD">
      <w:pPr>
        <w:pStyle w:val="libNormal"/>
        <w:rPr>
          <w:rtl/>
        </w:rPr>
      </w:pPr>
      <w:r w:rsidRPr="002A5FAD">
        <w:rPr>
          <w:rStyle w:val="libNormalChar"/>
          <w:rtl/>
        </w:rPr>
        <w:br w:type="page"/>
      </w:r>
    </w:p>
    <w:p w14:paraId="0B6873CD" w14:textId="5F08CDD8" w:rsidR="00EE3516" w:rsidRPr="008856D2" w:rsidRDefault="00EE3516" w:rsidP="002A5FAD">
      <w:pPr>
        <w:pStyle w:val="libNormal0"/>
        <w:rPr>
          <w:rtl/>
        </w:rPr>
      </w:pPr>
      <w:r w:rsidRPr="00293D88">
        <w:rPr>
          <w:rtl/>
        </w:rPr>
        <w:lastRenderedPageBreak/>
        <w:t>ف</w:t>
      </w:r>
      <w:r w:rsidR="00B124C6">
        <w:rPr>
          <w:rtl/>
        </w:rPr>
        <w:t xml:space="preserve">قال : </w:t>
      </w:r>
      <w:r w:rsidRPr="00293D88">
        <w:rPr>
          <w:rtl/>
        </w:rPr>
        <w:t>لي وما ينكر من</w:t>
      </w:r>
      <w:r w:rsidRPr="008856D2">
        <w:rPr>
          <w:rtl/>
        </w:rPr>
        <w:t xml:space="preserve"> ذلك هذه الأمة أشباه الخنازيرإن إخوة يوسف </w:t>
      </w:r>
      <w:r w:rsidRPr="00940F9D">
        <w:rPr>
          <w:rStyle w:val="libAlaemChar"/>
          <w:rtl/>
        </w:rPr>
        <w:t>عليه‌السلام</w:t>
      </w:r>
      <w:r w:rsidRPr="008856D2">
        <w:rPr>
          <w:rtl/>
        </w:rPr>
        <w:t xml:space="preserve"> كانوا أسباطا</w:t>
      </w:r>
      <w:r w:rsidR="002D613A">
        <w:rPr>
          <w:rFonts w:hint="cs"/>
          <w:rtl/>
        </w:rPr>
        <w:t>ً</w:t>
      </w:r>
      <w:r w:rsidRPr="008856D2">
        <w:rPr>
          <w:rtl/>
        </w:rPr>
        <w:t xml:space="preserve"> أولاد الأنبياء تاجروا يوسف وبايعوه وخاطبوه وهم إخوته وهو أخوهم</w:t>
      </w:r>
      <w:r>
        <w:rPr>
          <w:rtl/>
        </w:rPr>
        <w:t xml:space="preserve"> </w:t>
      </w:r>
      <w:r w:rsidRPr="008856D2">
        <w:rPr>
          <w:rtl/>
        </w:rPr>
        <w:t xml:space="preserve">فلم يعرفوه </w:t>
      </w:r>
      <w:r w:rsidR="00574491">
        <w:rPr>
          <w:rtl/>
        </w:rPr>
        <w:t xml:space="preserve">حتّى </w:t>
      </w:r>
      <w:r w:rsidR="00B124C6">
        <w:rPr>
          <w:rtl/>
        </w:rPr>
        <w:t xml:space="preserve">قال : </w:t>
      </w:r>
      <w:r>
        <w:rPr>
          <w:rtl/>
        </w:rPr>
        <w:t xml:space="preserve">« </w:t>
      </w:r>
      <w:r w:rsidRPr="00571CFD">
        <w:rPr>
          <w:rStyle w:val="libAieChar"/>
          <w:rtl/>
        </w:rPr>
        <w:t xml:space="preserve">أَنَا يُوسُفُ وَهذا أَخِي </w:t>
      </w:r>
      <w:r>
        <w:rPr>
          <w:rtl/>
        </w:rPr>
        <w:t xml:space="preserve">» </w:t>
      </w:r>
      <w:r w:rsidRPr="008856D2">
        <w:rPr>
          <w:rtl/>
        </w:rPr>
        <w:t>فما تنكر هذه الأمة الملعونة</w:t>
      </w:r>
    </w:p>
    <w:p w14:paraId="412F41C9" w14:textId="71D8403A" w:rsidR="00EE3516" w:rsidRPr="00324B78" w:rsidRDefault="00201378" w:rsidP="006F7B8D">
      <w:pPr>
        <w:pStyle w:val="libLine"/>
        <w:rPr>
          <w:rtl/>
        </w:rPr>
      </w:pPr>
      <w:r>
        <w:rPr>
          <w:rFonts w:hint="cs"/>
          <w:rtl/>
        </w:rPr>
        <w:t>________________________________________________________</w:t>
      </w:r>
    </w:p>
    <w:p w14:paraId="4CFB8C58" w14:textId="22648764" w:rsidR="00EE3516" w:rsidRPr="008856D2" w:rsidRDefault="00EE3516" w:rsidP="0082023E">
      <w:pPr>
        <w:pStyle w:val="libNormal0"/>
        <w:rPr>
          <w:rtl/>
        </w:rPr>
      </w:pPr>
      <w:r w:rsidRPr="008856D2">
        <w:rPr>
          <w:rtl/>
        </w:rPr>
        <w:t>أي حياته مع دعوى الخصوم هلاكه</w:t>
      </w:r>
      <w:r>
        <w:rPr>
          <w:rtl/>
        </w:rPr>
        <w:t xml:space="preserve"> ، </w:t>
      </w:r>
      <w:r w:rsidRPr="008856D2">
        <w:rPr>
          <w:rtl/>
        </w:rPr>
        <w:t>أو غيبته عن وطنه على سبيل منع الخلو</w:t>
      </w:r>
      <w:r w:rsidR="002D613A">
        <w:rPr>
          <w:rFonts w:hint="cs"/>
          <w:rtl/>
        </w:rPr>
        <w:t>ّ</w:t>
      </w:r>
      <w:r>
        <w:rPr>
          <w:rtl/>
        </w:rPr>
        <w:t xml:space="preserve"> ، </w:t>
      </w:r>
      <w:r w:rsidRPr="008856D2">
        <w:rPr>
          <w:rtl/>
        </w:rPr>
        <w:t>وفي النعماني</w:t>
      </w:r>
      <w:r>
        <w:rPr>
          <w:rtl/>
        </w:rPr>
        <w:t xml:space="preserve"> : </w:t>
      </w:r>
      <w:r w:rsidRPr="008856D2">
        <w:rPr>
          <w:rtl/>
        </w:rPr>
        <w:t>فكأن</w:t>
      </w:r>
      <w:r w:rsidR="002D613A">
        <w:rPr>
          <w:rFonts w:hint="cs"/>
          <w:rtl/>
        </w:rPr>
        <w:t>ّ</w:t>
      </w:r>
      <w:r w:rsidRPr="008856D2">
        <w:rPr>
          <w:rtl/>
        </w:rPr>
        <w:t>ك تخبرنا بغيبته أو حيرة</w:t>
      </w:r>
      <w:r>
        <w:rPr>
          <w:rtl/>
        </w:rPr>
        <w:t xml:space="preserve"> ، </w:t>
      </w:r>
      <w:r w:rsidRPr="008856D2">
        <w:rPr>
          <w:rtl/>
        </w:rPr>
        <w:t>وفي إكمال الدين</w:t>
      </w:r>
      <w:r>
        <w:rPr>
          <w:rtl/>
        </w:rPr>
        <w:t xml:space="preserve"> : </w:t>
      </w:r>
      <w:r w:rsidRPr="008856D2">
        <w:rPr>
          <w:rtl/>
        </w:rPr>
        <w:t>كأنك تذكر غيبة أو حيرة</w:t>
      </w:r>
      <w:r>
        <w:rPr>
          <w:rtl/>
        </w:rPr>
        <w:t xml:space="preserve"> ، </w:t>
      </w:r>
      <w:r w:rsidRPr="008856D2">
        <w:rPr>
          <w:rtl/>
        </w:rPr>
        <w:t xml:space="preserve">فالظاهر </w:t>
      </w:r>
      <w:r w:rsidR="00161583">
        <w:rPr>
          <w:rtl/>
        </w:rPr>
        <w:t xml:space="preserve">انّه </w:t>
      </w:r>
      <w:r w:rsidRPr="008856D2">
        <w:rPr>
          <w:rtl/>
        </w:rPr>
        <w:t>كان حيرته بدل حياته أي تحيره في أمره</w:t>
      </w:r>
      <w:r>
        <w:rPr>
          <w:rtl/>
        </w:rPr>
        <w:t xml:space="preserve"> ، </w:t>
      </w:r>
      <w:r w:rsidRPr="008856D2">
        <w:rPr>
          <w:rtl/>
        </w:rPr>
        <w:t xml:space="preserve">وانغلاق الأمور عليه </w:t>
      </w:r>
      <w:r w:rsidR="00574491">
        <w:rPr>
          <w:rtl/>
        </w:rPr>
        <w:t xml:space="preserve">حتّى </w:t>
      </w:r>
      <w:r w:rsidRPr="008856D2">
        <w:rPr>
          <w:rtl/>
        </w:rPr>
        <w:t>فرج الله عنه</w:t>
      </w:r>
      <w:r>
        <w:rPr>
          <w:rtl/>
        </w:rPr>
        <w:t xml:space="preserve"> ، </w:t>
      </w:r>
      <w:r w:rsidRPr="008856D2">
        <w:rPr>
          <w:rtl/>
        </w:rPr>
        <w:t>وما للاستفهام التعجبي ومفعول تنكر و</w:t>
      </w:r>
      <w:r>
        <w:rPr>
          <w:rtl/>
        </w:rPr>
        <w:t xml:space="preserve"> « </w:t>
      </w:r>
      <w:r w:rsidRPr="004A3B67">
        <w:rPr>
          <w:rtl/>
        </w:rPr>
        <w:t>أشباه</w:t>
      </w:r>
      <w:r>
        <w:rPr>
          <w:rtl/>
        </w:rPr>
        <w:t xml:space="preserve"> » </w:t>
      </w:r>
      <w:r w:rsidRPr="008856D2">
        <w:rPr>
          <w:rtl/>
        </w:rPr>
        <w:t>مرفوع نعت لهذه الأمة</w:t>
      </w:r>
      <w:r>
        <w:rPr>
          <w:rtl/>
        </w:rPr>
        <w:t xml:space="preserve"> ، </w:t>
      </w:r>
      <w:r w:rsidRPr="008856D2">
        <w:rPr>
          <w:rtl/>
        </w:rPr>
        <w:t>أو منصوب على الذم نحو</w:t>
      </w:r>
      <w:r>
        <w:rPr>
          <w:rtl/>
        </w:rPr>
        <w:t xml:space="preserve"> « </w:t>
      </w:r>
      <w:r w:rsidRPr="00571CFD">
        <w:rPr>
          <w:rStyle w:val="libAieChar"/>
          <w:rtl/>
        </w:rPr>
        <w:t xml:space="preserve">حمّالة الحطب </w:t>
      </w:r>
      <w:r>
        <w:rPr>
          <w:rtl/>
        </w:rPr>
        <w:t xml:space="preserve">» </w:t>
      </w:r>
      <w:r w:rsidRPr="00183202">
        <w:rPr>
          <w:rStyle w:val="libFootnotenumChar"/>
          <w:rtl/>
        </w:rPr>
        <w:t>(1)</w:t>
      </w:r>
      <w:r>
        <w:rPr>
          <w:rtl/>
        </w:rPr>
        <w:t xml:space="preserve"> و</w:t>
      </w:r>
      <w:r w:rsidRPr="004A3B67">
        <w:rPr>
          <w:rtl/>
        </w:rPr>
        <w:t>الأسباط</w:t>
      </w:r>
      <w:r w:rsidRPr="008856D2">
        <w:rPr>
          <w:rtl/>
        </w:rPr>
        <w:t xml:space="preserve"> جمع السبط بالك</w:t>
      </w:r>
      <w:r w:rsidR="00FA108B">
        <w:rPr>
          <w:rtl/>
        </w:rPr>
        <w:t xml:space="preserve">سرّ </w:t>
      </w:r>
      <w:r w:rsidRPr="008856D2">
        <w:rPr>
          <w:rtl/>
        </w:rPr>
        <w:t>وهو ولد الولد أي كانوا أولاد أولاد الأنبياء</w:t>
      </w:r>
      <w:r>
        <w:rPr>
          <w:rtl/>
        </w:rPr>
        <w:t xml:space="preserve"> ، </w:t>
      </w:r>
      <w:r w:rsidRPr="008856D2">
        <w:rPr>
          <w:rtl/>
        </w:rPr>
        <w:t xml:space="preserve">وولد </w:t>
      </w:r>
      <w:r w:rsidR="004A12BC">
        <w:rPr>
          <w:rtl/>
        </w:rPr>
        <w:t xml:space="preserve">النبيّ </w:t>
      </w:r>
      <w:r w:rsidR="00C96129">
        <w:rPr>
          <w:rtl/>
        </w:rPr>
        <w:t xml:space="preserve">أيضاً </w:t>
      </w:r>
      <w:r>
        <w:rPr>
          <w:rtl/>
        </w:rPr>
        <w:t xml:space="preserve">، </w:t>
      </w:r>
      <w:r w:rsidRPr="008856D2">
        <w:rPr>
          <w:rtl/>
        </w:rPr>
        <w:t xml:space="preserve">والسبط </w:t>
      </w:r>
      <w:r w:rsidR="00C96129">
        <w:rPr>
          <w:rtl/>
        </w:rPr>
        <w:t xml:space="preserve">أيضاً </w:t>
      </w:r>
      <w:r w:rsidRPr="008856D2">
        <w:rPr>
          <w:rtl/>
        </w:rPr>
        <w:t>الأمة أي كانوا جماعة كثيرة من أولاد الأنبياء وذوي العقول والأحلام الرزينة اشتبه عليهم أ</w:t>
      </w:r>
      <w:r w:rsidR="004102BD">
        <w:rPr>
          <w:rtl/>
        </w:rPr>
        <w:t xml:space="preserve">مرّ </w:t>
      </w:r>
      <w:r w:rsidRPr="008856D2">
        <w:rPr>
          <w:rtl/>
        </w:rPr>
        <w:t xml:space="preserve">أخيهم بقدرة الله تعالى </w:t>
      </w:r>
      <w:r w:rsidR="00B124C6">
        <w:rPr>
          <w:rtl/>
        </w:rPr>
        <w:t xml:space="preserve">قال : </w:t>
      </w:r>
      <w:r w:rsidRPr="008856D2">
        <w:rPr>
          <w:rtl/>
        </w:rPr>
        <w:t>في النهاية</w:t>
      </w:r>
      <w:r>
        <w:rPr>
          <w:rtl/>
        </w:rPr>
        <w:t xml:space="preserve"> : </w:t>
      </w:r>
      <w:r w:rsidRPr="008856D2">
        <w:rPr>
          <w:rtl/>
        </w:rPr>
        <w:t>فيه</w:t>
      </w:r>
      <w:r>
        <w:rPr>
          <w:rtl/>
        </w:rPr>
        <w:t xml:space="preserve"> : </w:t>
      </w:r>
      <w:r w:rsidRPr="008856D2">
        <w:rPr>
          <w:rtl/>
        </w:rPr>
        <w:t>الحسين سبط من الأسباط</w:t>
      </w:r>
      <w:r>
        <w:rPr>
          <w:rtl/>
        </w:rPr>
        <w:t xml:space="preserve"> ، </w:t>
      </w:r>
      <w:r w:rsidRPr="008856D2">
        <w:rPr>
          <w:rtl/>
        </w:rPr>
        <w:t>أي أم</w:t>
      </w:r>
      <w:r w:rsidR="002D613A">
        <w:rPr>
          <w:rFonts w:hint="cs"/>
          <w:rtl/>
        </w:rPr>
        <w:t>ّ</w:t>
      </w:r>
      <w:r w:rsidRPr="008856D2">
        <w:rPr>
          <w:rtl/>
        </w:rPr>
        <w:t>ة من الأمم</w:t>
      </w:r>
      <w:r>
        <w:rPr>
          <w:rtl/>
        </w:rPr>
        <w:t xml:space="preserve"> ، </w:t>
      </w:r>
      <w:r w:rsidRPr="008856D2">
        <w:rPr>
          <w:rtl/>
        </w:rPr>
        <w:t>في الخبر</w:t>
      </w:r>
      <w:r>
        <w:rPr>
          <w:rtl/>
        </w:rPr>
        <w:t xml:space="preserve"> : </w:t>
      </w:r>
      <w:r w:rsidRPr="008856D2">
        <w:rPr>
          <w:rtl/>
        </w:rPr>
        <w:t xml:space="preserve">والأسباط في أولاد إسحاق بن إبراهيم الخليل </w:t>
      </w:r>
      <w:r w:rsidRPr="00940F9D">
        <w:rPr>
          <w:rStyle w:val="libAlaemChar"/>
          <w:rtl/>
        </w:rPr>
        <w:t>عليه‌السلام</w:t>
      </w:r>
      <w:r w:rsidRPr="008856D2">
        <w:rPr>
          <w:rtl/>
        </w:rPr>
        <w:t xml:space="preserve"> بمنزلة القبائل في ولد إسماعيل واحدهم سبط فهو واقع على الأمة والأمة واقعة عليه</w:t>
      </w:r>
      <w:r>
        <w:rPr>
          <w:rtl/>
        </w:rPr>
        <w:t xml:space="preserve"> ، </w:t>
      </w:r>
      <w:r w:rsidRPr="008856D2">
        <w:rPr>
          <w:rtl/>
        </w:rPr>
        <w:t>وقيل</w:t>
      </w:r>
      <w:r>
        <w:rPr>
          <w:rtl/>
        </w:rPr>
        <w:t xml:space="preserve"> : </w:t>
      </w:r>
      <w:r w:rsidRPr="008856D2">
        <w:rPr>
          <w:rtl/>
        </w:rPr>
        <w:t>الأسباط خاصة الأولاد</w:t>
      </w:r>
      <w:r>
        <w:rPr>
          <w:rtl/>
        </w:rPr>
        <w:t xml:space="preserve"> ، </w:t>
      </w:r>
      <w:r w:rsidRPr="008856D2">
        <w:rPr>
          <w:rtl/>
        </w:rPr>
        <w:t>وقيل</w:t>
      </w:r>
      <w:r>
        <w:rPr>
          <w:rtl/>
        </w:rPr>
        <w:t xml:space="preserve"> : </w:t>
      </w:r>
      <w:r w:rsidRPr="008856D2">
        <w:rPr>
          <w:rtl/>
        </w:rPr>
        <w:t>أولاد الأولاد</w:t>
      </w:r>
      <w:r>
        <w:rPr>
          <w:rtl/>
        </w:rPr>
        <w:t xml:space="preserve"> ، </w:t>
      </w:r>
      <w:r w:rsidRPr="008856D2">
        <w:rPr>
          <w:rtl/>
        </w:rPr>
        <w:t>وقيل</w:t>
      </w:r>
      <w:r>
        <w:rPr>
          <w:rtl/>
        </w:rPr>
        <w:t xml:space="preserve"> : </w:t>
      </w:r>
      <w:r w:rsidRPr="008856D2">
        <w:rPr>
          <w:rtl/>
        </w:rPr>
        <w:t>أولاد البنات</w:t>
      </w:r>
      <w:r>
        <w:rPr>
          <w:rtl/>
        </w:rPr>
        <w:t xml:space="preserve"> ، </w:t>
      </w:r>
      <w:r w:rsidRPr="008856D2">
        <w:rPr>
          <w:rtl/>
        </w:rPr>
        <w:t>انتهى.</w:t>
      </w:r>
    </w:p>
    <w:p w14:paraId="6943DB04" w14:textId="6184BD1A" w:rsidR="00EE3516" w:rsidRDefault="00EE3516" w:rsidP="00571CFD">
      <w:pPr>
        <w:pStyle w:val="libNormal"/>
        <w:rPr>
          <w:rtl/>
        </w:rPr>
      </w:pPr>
      <w:r w:rsidRPr="008856D2">
        <w:rPr>
          <w:rtl/>
        </w:rPr>
        <w:t>فيحتمل أن يكون أولاد الأنبياء بيانا للأسباط</w:t>
      </w:r>
      <w:r>
        <w:rPr>
          <w:rtl/>
        </w:rPr>
        <w:t xml:space="preserve"> ، </w:t>
      </w:r>
      <w:r w:rsidRPr="008856D2">
        <w:rPr>
          <w:rtl/>
        </w:rPr>
        <w:t>وفي النعماني</w:t>
      </w:r>
      <w:r>
        <w:rPr>
          <w:rtl/>
        </w:rPr>
        <w:t xml:space="preserve"> : </w:t>
      </w:r>
      <w:r w:rsidRPr="008856D2">
        <w:rPr>
          <w:rtl/>
        </w:rPr>
        <w:t>فما ينكر هذا الخلق الملعون أشباه الخنازير من ذلك أن إخوة يوسف كانوا عقلاء ألباء أسباطا أولاد الأنبياء دخلوا عليه فكلموه وخاطبوه وتأجروه ورادوه وكانوا إخوته</w:t>
      </w:r>
      <w:r>
        <w:rPr>
          <w:rtl/>
        </w:rPr>
        <w:t xml:space="preserve"> ، </w:t>
      </w:r>
      <w:r w:rsidRPr="008856D2">
        <w:rPr>
          <w:rtl/>
        </w:rPr>
        <w:t xml:space="preserve">وهو أخوهم لم يعرفوه </w:t>
      </w:r>
      <w:r w:rsidR="00574491">
        <w:rPr>
          <w:rtl/>
        </w:rPr>
        <w:t xml:space="preserve">حتّى </w:t>
      </w:r>
      <w:r w:rsidRPr="008856D2">
        <w:rPr>
          <w:rtl/>
        </w:rPr>
        <w:t>عرفهم نفسه و</w:t>
      </w:r>
      <w:r w:rsidR="00B124C6">
        <w:rPr>
          <w:rtl/>
        </w:rPr>
        <w:t xml:space="preserve">قال : </w:t>
      </w:r>
      <w:r w:rsidRPr="008856D2">
        <w:rPr>
          <w:rtl/>
        </w:rPr>
        <w:t>لهم قوله.</w:t>
      </w:r>
    </w:p>
    <w:p w14:paraId="6B361A7E" w14:textId="5428FFE3" w:rsidR="00EE3516" w:rsidRPr="008856D2" w:rsidRDefault="00EE3516" w:rsidP="00571CFD">
      <w:pPr>
        <w:pStyle w:val="libNormal"/>
        <w:rPr>
          <w:rtl/>
        </w:rPr>
      </w:pPr>
      <w:r>
        <w:rPr>
          <w:rtl/>
        </w:rPr>
        <w:t xml:space="preserve">« </w:t>
      </w:r>
      <w:r w:rsidRPr="004A3B67">
        <w:rPr>
          <w:rtl/>
        </w:rPr>
        <w:t>وبايعوه</w:t>
      </w:r>
      <w:r>
        <w:rPr>
          <w:rtl/>
        </w:rPr>
        <w:t xml:space="preserve"> » </w:t>
      </w:r>
      <w:r w:rsidRPr="008856D2">
        <w:rPr>
          <w:rtl/>
        </w:rPr>
        <w:t>تأكيد لقوله</w:t>
      </w:r>
      <w:r>
        <w:rPr>
          <w:rtl/>
        </w:rPr>
        <w:t xml:space="preserve"> : </w:t>
      </w:r>
      <w:r w:rsidRPr="008856D2">
        <w:rPr>
          <w:rtl/>
        </w:rPr>
        <w:t>تأجروه</w:t>
      </w:r>
      <w:r>
        <w:rPr>
          <w:rtl/>
        </w:rPr>
        <w:t xml:space="preserve"> ، </w:t>
      </w:r>
      <w:r w:rsidRPr="008856D2">
        <w:rPr>
          <w:rtl/>
        </w:rPr>
        <w:t>وقيل</w:t>
      </w:r>
      <w:r>
        <w:rPr>
          <w:rtl/>
        </w:rPr>
        <w:t xml:space="preserve"> : </w:t>
      </w:r>
      <w:r w:rsidRPr="008856D2">
        <w:rPr>
          <w:rtl/>
        </w:rPr>
        <w:t>إشارة إلى معاهدتهم معه في أن يأتوا بأخيه من أمه وأبيه</w:t>
      </w:r>
      <w:r>
        <w:rPr>
          <w:rtl/>
        </w:rPr>
        <w:t xml:space="preserve"> « </w:t>
      </w:r>
      <w:r w:rsidRPr="004A3B67">
        <w:rPr>
          <w:rtl/>
        </w:rPr>
        <w:t>وهم إخوته</w:t>
      </w:r>
      <w:r>
        <w:rPr>
          <w:rtl/>
        </w:rPr>
        <w:t xml:space="preserve"> » </w:t>
      </w:r>
      <w:r w:rsidRPr="008856D2">
        <w:rPr>
          <w:rtl/>
        </w:rPr>
        <w:t>جملة حالية</w:t>
      </w:r>
      <w:r>
        <w:rPr>
          <w:rtl/>
        </w:rPr>
        <w:t xml:space="preserve"> « </w:t>
      </w:r>
      <w:r w:rsidRPr="004A3B67">
        <w:rPr>
          <w:rtl/>
        </w:rPr>
        <w:t>فما تنكر</w:t>
      </w:r>
      <w:r>
        <w:rPr>
          <w:rtl/>
        </w:rPr>
        <w:t xml:space="preserve"> » </w:t>
      </w:r>
      <w:r w:rsidRPr="008856D2">
        <w:rPr>
          <w:rtl/>
        </w:rPr>
        <w:t>في إكمال الدين</w:t>
      </w:r>
      <w:r>
        <w:rPr>
          <w:rtl/>
        </w:rPr>
        <w:t xml:space="preserve"> : </w:t>
      </w:r>
      <w:r w:rsidRPr="008856D2">
        <w:rPr>
          <w:rtl/>
        </w:rPr>
        <w:t xml:space="preserve">فما تنكر هذه الأمة الملعونة أن يكون الله </w:t>
      </w:r>
      <w:r w:rsidR="00973D87">
        <w:rPr>
          <w:rtl/>
        </w:rPr>
        <w:t>عزَّ و</w:t>
      </w:r>
      <w:r w:rsidR="00161583">
        <w:rPr>
          <w:rtl/>
        </w:rPr>
        <w:t xml:space="preserve">جلّ </w:t>
      </w:r>
      <w:r w:rsidRPr="008856D2">
        <w:rPr>
          <w:rtl/>
        </w:rPr>
        <w:t xml:space="preserve">في وقت من الأوقات يريد أن يستر </w:t>
      </w:r>
      <w:r w:rsidR="00A10A2E">
        <w:rPr>
          <w:rtl/>
        </w:rPr>
        <w:t xml:space="preserve">حجّته </w:t>
      </w:r>
      <w:r w:rsidRPr="008856D2">
        <w:rPr>
          <w:rtl/>
        </w:rPr>
        <w:t>لقد كان</w:t>
      </w:r>
    </w:p>
    <w:p w14:paraId="15A33F26" w14:textId="77777777" w:rsidR="00EE3516" w:rsidRPr="008856D2" w:rsidRDefault="00EE3516" w:rsidP="006F7B8D">
      <w:pPr>
        <w:pStyle w:val="libLine"/>
        <w:rPr>
          <w:rtl/>
        </w:rPr>
      </w:pPr>
      <w:r w:rsidRPr="008856D2">
        <w:rPr>
          <w:rtl/>
        </w:rPr>
        <w:t>__________________</w:t>
      </w:r>
    </w:p>
    <w:p w14:paraId="32BA5385" w14:textId="77777777" w:rsidR="00EE3516" w:rsidRPr="008856D2" w:rsidRDefault="00EE3516" w:rsidP="005A0345">
      <w:pPr>
        <w:pStyle w:val="libFootnote0"/>
        <w:rPr>
          <w:rtl/>
          <w:lang w:bidi="fa-IR"/>
        </w:rPr>
      </w:pPr>
      <w:r>
        <w:rPr>
          <w:rtl/>
        </w:rPr>
        <w:t>(</w:t>
      </w:r>
      <w:r w:rsidRPr="008856D2">
        <w:rPr>
          <w:rtl/>
        </w:rPr>
        <w:t>1) سورة تبت</w:t>
      </w:r>
      <w:r>
        <w:rPr>
          <w:rtl/>
        </w:rPr>
        <w:t xml:space="preserve"> : </w:t>
      </w:r>
      <w:r w:rsidRPr="008856D2">
        <w:rPr>
          <w:rtl/>
        </w:rPr>
        <w:t>4.</w:t>
      </w:r>
    </w:p>
    <w:p w14:paraId="54D8A521" w14:textId="77777777" w:rsidR="002A5FAD" w:rsidRDefault="002A5FAD" w:rsidP="002A5FAD">
      <w:pPr>
        <w:pStyle w:val="libNormal"/>
        <w:rPr>
          <w:rtl/>
        </w:rPr>
      </w:pPr>
      <w:r w:rsidRPr="002A5FAD">
        <w:rPr>
          <w:rStyle w:val="libNormalChar"/>
          <w:rtl/>
        </w:rPr>
        <w:br w:type="page"/>
      </w:r>
    </w:p>
    <w:p w14:paraId="3122F06E" w14:textId="49F86144" w:rsidR="00EE3516" w:rsidRPr="008856D2" w:rsidRDefault="00EE3516" w:rsidP="002A5FAD">
      <w:pPr>
        <w:pStyle w:val="libNormal0"/>
        <w:rPr>
          <w:rtl/>
        </w:rPr>
      </w:pPr>
      <w:r w:rsidRPr="008856D2">
        <w:rPr>
          <w:rtl/>
        </w:rPr>
        <w:lastRenderedPageBreak/>
        <w:t xml:space="preserve">أن يفعل الله </w:t>
      </w:r>
      <w:r w:rsidR="00973D87">
        <w:rPr>
          <w:rtl/>
        </w:rPr>
        <w:t>عزَّ و</w:t>
      </w:r>
      <w:r w:rsidR="00161583">
        <w:rPr>
          <w:rtl/>
        </w:rPr>
        <w:t xml:space="preserve">جلّ </w:t>
      </w:r>
      <w:r w:rsidRPr="008856D2">
        <w:rPr>
          <w:rtl/>
        </w:rPr>
        <w:t>ب</w:t>
      </w:r>
      <w:r w:rsidR="00A10A2E">
        <w:rPr>
          <w:rtl/>
        </w:rPr>
        <w:t xml:space="preserve">حجّته </w:t>
      </w:r>
      <w:r w:rsidRPr="008856D2">
        <w:rPr>
          <w:rtl/>
        </w:rPr>
        <w:t xml:space="preserve">في وقت من الأوقات كما فعل بيوسف </w:t>
      </w:r>
      <w:r w:rsidR="002D613A">
        <w:rPr>
          <w:rFonts w:hint="cs"/>
          <w:rtl/>
        </w:rPr>
        <w:t xml:space="preserve">، </w:t>
      </w:r>
      <w:r w:rsidRPr="008856D2">
        <w:rPr>
          <w:rtl/>
        </w:rPr>
        <w:t>إن</w:t>
      </w:r>
      <w:r w:rsidR="002D613A">
        <w:rPr>
          <w:rFonts w:hint="cs"/>
          <w:rtl/>
        </w:rPr>
        <w:t>ّ</w:t>
      </w:r>
      <w:r w:rsidRPr="008856D2">
        <w:rPr>
          <w:rtl/>
        </w:rPr>
        <w:t xml:space="preserve"> يوسف </w:t>
      </w:r>
      <w:r w:rsidRPr="00940F9D">
        <w:rPr>
          <w:rStyle w:val="libAlaemChar"/>
          <w:rtl/>
        </w:rPr>
        <w:t>عليه‌السلام</w:t>
      </w:r>
      <w:r w:rsidRPr="008856D2">
        <w:rPr>
          <w:rtl/>
        </w:rPr>
        <w:t xml:space="preserve"> كان إليه ملك مصر وكان بينه وبين والده مسيرة ثمانية عشر </w:t>
      </w:r>
      <w:r w:rsidR="0012207A">
        <w:rPr>
          <w:rtl/>
        </w:rPr>
        <w:t xml:space="preserve">يوماً </w:t>
      </w:r>
      <w:r w:rsidRPr="008856D2">
        <w:rPr>
          <w:rtl/>
        </w:rPr>
        <w:t>فلو أراد أن يعلمه لقدر على ذلك لقد سار يعقوب</w:t>
      </w:r>
      <w:r w:rsidRPr="00940F9D">
        <w:rPr>
          <w:rStyle w:val="libAlaemChar"/>
          <w:rtl/>
        </w:rPr>
        <w:t xml:space="preserve"> عليه‌السلام </w:t>
      </w:r>
      <w:r w:rsidRPr="008856D2">
        <w:rPr>
          <w:rtl/>
        </w:rPr>
        <w:t xml:space="preserve">وولده عند البشارة تسعة </w:t>
      </w:r>
      <w:r w:rsidR="00A36E9D">
        <w:rPr>
          <w:rtl/>
        </w:rPr>
        <w:t xml:space="preserve">أيّام </w:t>
      </w:r>
      <w:r w:rsidRPr="008856D2">
        <w:rPr>
          <w:rtl/>
        </w:rPr>
        <w:t xml:space="preserve">من بدوهم إلى مصر فما تنكر هذه الأمة أن يفعل الله </w:t>
      </w:r>
      <w:r w:rsidR="00161583">
        <w:rPr>
          <w:rtl/>
        </w:rPr>
        <w:t xml:space="preserve">جلّ </w:t>
      </w:r>
      <w:r w:rsidRPr="008856D2">
        <w:rPr>
          <w:rtl/>
        </w:rPr>
        <w:t>و</w:t>
      </w:r>
      <w:r w:rsidR="00973D87">
        <w:rPr>
          <w:rtl/>
        </w:rPr>
        <w:t xml:space="preserve">عزَّ </w:t>
      </w:r>
      <w:r w:rsidRPr="008856D2">
        <w:rPr>
          <w:rtl/>
        </w:rPr>
        <w:t>ب</w:t>
      </w:r>
      <w:r w:rsidR="00A10A2E">
        <w:rPr>
          <w:rtl/>
        </w:rPr>
        <w:t xml:space="preserve">حجّته </w:t>
      </w:r>
      <w:r w:rsidRPr="008856D2">
        <w:rPr>
          <w:rtl/>
        </w:rPr>
        <w:t xml:space="preserve">كما فعل بيوسف أن يمشي في أسواقهم ويطأ بسطهم </w:t>
      </w:r>
      <w:r w:rsidR="00574491">
        <w:rPr>
          <w:rtl/>
        </w:rPr>
        <w:t xml:space="preserve">حتّى </w:t>
      </w:r>
      <w:r w:rsidRPr="008856D2">
        <w:rPr>
          <w:rtl/>
        </w:rPr>
        <w:t>يأذن الله في ذلك له كما أذن ليوسف قالوا</w:t>
      </w:r>
      <w:r>
        <w:rPr>
          <w:rtl/>
        </w:rPr>
        <w:t xml:space="preserve"> « </w:t>
      </w:r>
      <w:r w:rsidRPr="00571CFD">
        <w:rPr>
          <w:rStyle w:val="libAieChar"/>
          <w:rtl/>
        </w:rPr>
        <w:t xml:space="preserve">أَإِنَّكَ لَأَنْتَ يُوسُفُ </w:t>
      </w:r>
      <w:r w:rsidR="00B124C6">
        <w:rPr>
          <w:rStyle w:val="libAieChar"/>
          <w:rtl/>
        </w:rPr>
        <w:t xml:space="preserve">قال : </w:t>
      </w:r>
      <w:r w:rsidRPr="00571CFD">
        <w:rPr>
          <w:rStyle w:val="libAieChar"/>
          <w:rtl/>
        </w:rPr>
        <w:t xml:space="preserve">أَنَا يُوسُفُ </w:t>
      </w:r>
      <w:r>
        <w:rPr>
          <w:rtl/>
        </w:rPr>
        <w:t>».</w:t>
      </w:r>
    </w:p>
    <w:p w14:paraId="246E8102" w14:textId="229941D3"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الحسن بن موسى الخشاب</w:t>
      </w:r>
      <w:r>
        <w:rPr>
          <w:rtl/>
        </w:rPr>
        <w:t xml:space="preserve"> ، </w:t>
      </w:r>
      <w:r w:rsidRPr="008856D2">
        <w:rPr>
          <w:rtl/>
        </w:rPr>
        <w:t>عن عبد الله بن موسى</w:t>
      </w:r>
      <w:r>
        <w:rPr>
          <w:rtl/>
        </w:rPr>
        <w:t xml:space="preserve"> ، </w:t>
      </w:r>
      <w:r w:rsidRPr="008856D2">
        <w:rPr>
          <w:rtl/>
        </w:rPr>
        <w:t>عن عبد الله بن بكير</w:t>
      </w:r>
      <w:r>
        <w:rPr>
          <w:rtl/>
        </w:rPr>
        <w:t xml:space="preserve"> ، </w:t>
      </w:r>
      <w:r w:rsidRPr="008856D2">
        <w:rPr>
          <w:rtl/>
        </w:rPr>
        <w:t xml:space="preserve">عن زرارة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للغلام غيبة قبل أن يقوم </w:t>
      </w:r>
      <w:r w:rsidR="00B124C6">
        <w:rPr>
          <w:rtl/>
        </w:rPr>
        <w:t xml:space="preserve">قال : </w:t>
      </w:r>
      <w:r w:rsidRPr="008856D2">
        <w:rPr>
          <w:rtl/>
        </w:rPr>
        <w:t xml:space="preserve">قلت ولم </w:t>
      </w:r>
      <w:r w:rsidR="00B124C6">
        <w:rPr>
          <w:rtl/>
        </w:rPr>
        <w:t xml:space="preserve">قال : </w:t>
      </w:r>
      <w:r w:rsidRPr="008856D2">
        <w:rPr>
          <w:rtl/>
        </w:rPr>
        <w:t xml:space="preserve">يخاف وأومأ بيده إلى بطنه </w:t>
      </w:r>
      <w:r w:rsidR="00A36E9D">
        <w:rPr>
          <w:rtl/>
        </w:rPr>
        <w:t xml:space="preserve">ثمَّ </w:t>
      </w:r>
      <w:r w:rsidR="00B124C6">
        <w:rPr>
          <w:rtl/>
        </w:rPr>
        <w:t xml:space="preserve">قال : </w:t>
      </w:r>
      <w:r w:rsidRPr="008856D2">
        <w:rPr>
          <w:rtl/>
        </w:rPr>
        <w:t xml:space="preserve">يا زرارة وهو المنتظر وهو </w:t>
      </w:r>
      <w:r w:rsidR="0012207A">
        <w:rPr>
          <w:rtl/>
        </w:rPr>
        <w:t xml:space="preserve">الّذي </w:t>
      </w:r>
      <w:r w:rsidRPr="008856D2">
        <w:rPr>
          <w:rtl/>
        </w:rPr>
        <w:t>يشك في ولادته منهم من يقول مات أبوه بلا خلف</w:t>
      </w:r>
    </w:p>
    <w:p w14:paraId="3E57E36C" w14:textId="73DBA117" w:rsidR="00EE3516" w:rsidRPr="00324B78" w:rsidRDefault="00201378" w:rsidP="006F7B8D">
      <w:pPr>
        <w:pStyle w:val="libLine"/>
        <w:rPr>
          <w:rtl/>
        </w:rPr>
      </w:pPr>
      <w:r>
        <w:rPr>
          <w:rFonts w:hint="cs"/>
          <w:rtl/>
        </w:rPr>
        <w:t>________________________________________________________</w:t>
      </w:r>
    </w:p>
    <w:p w14:paraId="4CBC7AD4" w14:textId="77777777" w:rsidR="00EE3516" w:rsidRDefault="00EE3516" w:rsidP="0082023E">
      <w:pPr>
        <w:pStyle w:val="libNormal0"/>
        <w:rPr>
          <w:rtl/>
        </w:rPr>
      </w:pPr>
      <w:r w:rsidRPr="008856D2">
        <w:rPr>
          <w:rtl/>
        </w:rPr>
        <w:t>يوسف إليه ملك مصر</w:t>
      </w:r>
      <w:r>
        <w:rPr>
          <w:rtl/>
        </w:rPr>
        <w:t xml:space="preserve"> « </w:t>
      </w:r>
      <w:r w:rsidRPr="004A3B67">
        <w:rPr>
          <w:rtl/>
        </w:rPr>
        <w:t>كما فعل</w:t>
      </w:r>
      <w:r>
        <w:rPr>
          <w:rtl/>
        </w:rPr>
        <w:t xml:space="preserve"> » </w:t>
      </w:r>
      <w:r w:rsidRPr="008856D2">
        <w:rPr>
          <w:rtl/>
        </w:rPr>
        <w:t>الكاف اسم بمعنى مثل</w:t>
      </w:r>
      <w:r>
        <w:rPr>
          <w:rtl/>
        </w:rPr>
        <w:t xml:space="preserve"> ، « </w:t>
      </w:r>
      <w:r w:rsidRPr="008856D2">
        <w:rPr>
          <w:rtl/>
        </w:rPr>
        <w:t>وما</w:t>
      </w:r>
      <w:r>
        <w:rPr>
          <w:rtl/>
        </w:rPr>
        <w:t xml:space="preserve"> » </w:t>
      </w:r>
      <w:r w:rsidRPr="008856D2">
        <w:rPr>
          <w:rtl/>
        </w:rPr>
        <w:t>موصولة وكذا فيما سيأتي</w:t>
      </w:r>
      <w:r>
        <w:rPr>
          <w:rtl/>
        </w:rPr>
        <w:t xml:space="preserve"> « </w:t>
      </w:r>
      <w:r w:rsidRPr="004A3B67">
        <w:rPr>
          <w:rtl/>
        </w:rPr>
        <w:t>كان إليه</w:t>
      </w:r>
      <w:r>
        <w:rPr>
          <w:rtl/>
        </w:rPr>
        <w:t xml:space="preserve"> » </w:t>
      </w:r>
      <w:r w:rsidRPr="008856D2">
        <w:rPr>
          <w:rtl/>
        </w:rPr>
        <w:t>أي مفوضا إليه وهو خبر كان</w:t>
      </w:r>
      <w:r>
        <w:rPr>
          <w:rtl/>
        </w:rPr>
        <w:t xml:space="preserve"> « </w:t>
      </w:r>
      <w:r w:rsidRPr="004A3B67">
        <w:rPr>
          <w:rtl/>
        </w:rPr>
        <w:t>من بدوهم</w:t>
      </w:r>
      <w:r>
        <w:rPr>
          <w:rtl/>
        </w:rPr>
        <w:t xml:space="preserve"> » </w:t>
      </w:r>
      <w:r w:rsidRPr="008856D2">
        <w:rPr>
          <w:rtl/>
        </w:rPr>
        <w:t>أي من طريق البادية غير المعمورة</w:t>
      </w:r>
      <w:r>
        <w:rPr>
          <w:rtl/>
        </w:rPr>
        <w:t xml:space="preserve"> ، </w:t>
      </w:r>
      <w:r w:rsidRPr="008856D2">
        <w:rPr>
          <w:rtl/>
        </w:rPr>
        <w:t>والثمانية عشر كان من الطريق المعمور</w:t>
      </w:r>
      <w:r>
        <w:rPr>
          <w:rtl/>
        </w:rPr>
        <w:t xml:space="preserve"> « </w:t>
      </w:r>
      <w:r w:rsidRPr="004A3B67">
        <w:rPr>
          <w:rtl/>
        </w:rPr>
        <w:t>أن يمشي</w:t>
      </w:r>
      <w:r>
        <w:rPr>
          <w:rtl/>
        </w:rPr>
        <w:t xml:space="preserve"> » </w:t>
      </w:r>
      <w:r w:rsidRPr="008856D2">
        <w:rPr>
          <w:rtl/>
        </w:rPr>
        <w:t>بيان</w:t>
      </w:r>
      <w:r>
        <w:rPr>
          <w:rtl/>
        </w:rPr>
        <w:t xml:space="preserve"> « </w:t>
      </w:r>
      <w:r w:rsidRPr="008856D2">
        <w:rPr>
          <w:rtl/>
        </w:rPr>
        <w:t>كما فعل</w:t>
      </w:r>
      <w:r>
        <w:rPr>
          <w:rtl/>
        </w:rPr>
        <w:t xml:space="preserve"> ».</w:t>
      </w:r>
    </w:p>
    <w:p w14:paraId="75C0F3A0" w14:textId="1A077FE0" w:rsidR="00EE3516" w:rsidRPr="008856D2" w:rsidRDefault="00EE3516" w:rsidP="00571CFD">
      <w:pPr>
        <w:pStyle w:val="libNormal"/>
        <w:rPr>
          <w:rtl/>
        </w:rPr>
      </w:pPr>
      <w:r>
        <w:rPr>
          <w:rtl/>
        </w:rPr>
        <w:t xml:space="preserve">« </w:t>
      </w:r>
      <w:r w:rsidRPr="004A3B67">
        <w:rPr>
          <w:rtl/>
        </w:rPr>
        <w:t>كما أذن</w:t>
      </w:r>
      <w:r>
        <w:rPr>
          <w:rtl/>
        </w:rPr>
        <w:t xml:space="preserve"> » </w:t>
      </w:r>
      <w:r w:rsidRPr="008856D2">
        <w:rPr>
          <w:rtl/>
        </w:rPr>
        <w:t>الكاف حرف تشبيه و</w:t>
      </w:r>
      <w:r>
        <w:rPr>
          <w:rtl/>
        </w:rPr>
        <w:t xml:space="preserve"> « </w:t>
      </w:r>
      <w:r w:rsidRPr="008856D2">
        <w:rPr>
          <w:rtl/>
        </w:rPr>
        <w:t>ما</w:t>
      </w:r>
      <w:r>
        <w:rPr>
          <w:rtl/>
        </w:rPr>
        <w:t xml:space="preserve"> » </w:t>
      </w:r>
      <w:r w:rsidR="00C80F9C">
        <w:rPr>
          <w:rtl/>
        </w:rPr>
        <w:t xml:space="preserve">مصدريّة </w:t>
      </w:r>
      <w:r>
        <w:rPr>
          <w:rtl/>
        </w:rPr>
        <w:t xml:space="preserve">، </w:t>
      </w:r>
      <w:r w:rsidRPr="008856D2">
        <w:rPr>
          <w:rtl/>
        </w:rPr>
        <w:t>وفي الإكمال</w:t>
      </w:r>
      <w:r>
        <w:rPr>
          <w:rtl/>
        </w:rPr>
        <w:t xml:space="preserve"> : </w:t>
      </w:r>
      <w:r w:rsidRPr="008856D2">
        <w:rPr>
          <w:rtl/>
        </w:rPr>
        <w:t>فما تنكر هذه الأمة أن يكون الله يفعل ب</w:t>
      </w:r>
      <w:r w:rsidR="00A10A2E">
        <w:rPr>
          <w:rtl/>
        </w:rPr>
        <w:t xml:space="preserve">حجّته </w:t>
      </w:r>
      <w:r w:rsidRPr="008856D2">
        <w:rPr>
          <w:rtl/>
        </w:rPr>
        <w:t xml:space="preserve">ما فعل بيوسف أن يكون يسير في أسواقهم ويطأ بسطهم وهم لا يعرفونه </w:t>
      </w:r>
      <w:r w:rsidR="00574491">
        <w:rPr>
          <w:rtl/>
        </w:rPr>
        <w:t xml:space="preserve">حتّى </w:t>
      </w:r>
      <w:r w:rsidRPr="008856D2">
        <w:rPr>
          <w:rtl/>
        </w:rPr>
        <w:t xml:space="preserve">يأذن الله </w:t>
      </w:r>
      <w:r w:rsidR="00973D87">
        <w:rPr>
          <w:rtl/>
        </w:rPr>
        <w:t>عزَّ و</w:t>
      </w:r>
      <w:r w:rsidR="00161583">
        <w:rPr>
          <w:rtl/>
        </w:rPr>
        <w:t xml:space="preserve">جلّ </w:t>
      </w:r>
      <w:r w:rsidRPr="008856D2">
        <w:rPr>
          <w:rtl/>
        </w:rPr>
        <w:t xml:space="preserve">أن يعرفهم نفسه كما أذن ليوسف حين </w:t>
      </w:r>
      <w:r w:rsidR="00B124C6">
        <w:rPr>
          <w:rtl/>
        </w:rPr>
        <w:t xml:space="preserve">قال : </w:t>
      </w:r>
      <w:r>
        <w:rPr>
          <w:rtl/>
        </w:rPr>
        <w:t xml:space="preserve">: « </w:t>
      </w:r>
      <w:r w:rsidRPr="00571CFD">
        <w:rPr>
          <w:rStyle w:val="libAieChar"/>
          <w:rtl/>
        </w:rPr>
        <w:t xml:space="preserve">هَلْ عَلِمْتُمْ ما فَعَلْتُمْ بِيُوسُفَ </w:t>
      </w:r>
      <w:r>
        <w:rPr>
          <w:rtl/>
        </w:rPr>
        <w:t xml:space="preserve">» </w:t>
      </w:r>
      <w:r w:rsidRPr="008856D2">
        <w:rPr>
          <w:rtl/>
        </w:rPr>
        <w:t>إلى قوله</w:t>
      </w:r>
      <w:r>
        <w:rPr>
          <w:rtl/>
        </w:rPr>
        <w:t xml:space="preserve"> : « </w:t>
      </w:r>
      <w:r w:rsidRPr="00571CFD">
        <w:rPr>
          <w:rStyle w:val="libAieChar"/>
          <w:rtl/>
        </w:rPr>
        <w:t xml:space="preserve">وَهذا أَخِي </w:t>
      </w:r>
      <w:r>
        <w:rPr>
          <w:rtl/>
        </w:rPr>
        <w:t xml:space="preserve">» </w:t>
      </w:r>
      <w:r w:rsidRPr="00183202">
        <w:rPr>
          <w:rStyle w:val="libFootnotenumChar"/>
          <w:rtl/>
        </w:rPr>
        <w:t>(1)</w:t>
      </w:r>
      <w:r w:rsidRPr="008856D2">
        <w:rPr>
          <w:rtl/>
        </w:rPr>
        <w:t>.</w:t>
      </w:r>
    </w:p>
    <w:p w14:paraId="064F2E73" w14:textId="0B1F8383" w:rsidR="00EE3516" w:rsidRPr="008856D2" w:rsidRDefault="00EE3516" w:rsidP="00806914">
      <w:pPr>
        <w:pStyle w:val="libNormal"/>
        <w:rPr>
          <w:rtl/>
        </w:rPr>
      </w:pPr>
      <w:r w:rsidRPr="00201378">
        <w:rPr>
          <w:rStyle w:val="libBold1Char"/>
          <w:rtl/>
        </w:rPr>
        <w:t>الحديث الخامس :</w:t>
      </w:r>
      <w:r>
        <w:rPr>
          <w:rtl/>
        </w:rPr>
        <w:t xml:space="preserve"> </w:t>
      </w:r>
      <w:r w:rsidRPr="008856D2">
        <w:rPr>
          <w:rtl/>
        </w:rPr>
        <w:t>مجهول</w:t>
      </w:r>
      <w:r>
        <w:rPr>
          <w:rtl/>
        </w:rPr>
        <w:t xml:space="preserve"> « </w:t>
      </w:r>
      <w:r w:rsidRPr="004A3B67">
        <w:rPr>
          <w:rtl/>
        </w:rPr>
        <w:t>وأومأ بيده إلى بطنه</w:t>
      </w:r>
      <w:r>
        <w:rPr>
          <w:rtl/>
        </w:rPr>
        <w:t xml:space="preserve"> » </w:t>
      </w:r>
      <w:r w:rsidRPr="008856D2">
        <w:rPr>
          <w:rtl/>
        </w:rPr>
        <w:t>أي لو ظهر لشق بطنه</w:t>
      </w:r>
      <w:r>
        <w:rPr>
          <w:rtl/>
        </w:rPr>
        <w:t xml:space="preserve"> ، </w:t>
      </w:r>
      <w:r w:rsidRPr="008856D2">
        <w:rPr>
          <w:rtl/>
        </w:rPr>
        <w:t>وقيل</w:t>
      </w:r>
      <w:r>
        <w:rPr>
          <w:rtl/>
        </w:rPr>
        <w:t xml:space="preserve"> : </w:t>
      </w:r>
      <w:r w:rsidRPr="008856D2">
        <w:rPr>
          <w:rtl/>
        </w:rPr>
        <w:t>إلى بطنه ي</w:t>
      </w:r>
      <w:r w:rsidR="00CB588E">
        <w:rPr>
          <w:rtl/>
        </w:rPr>
        <w:t xml:space="preserve">عنّي </w:t>
      </w:r>
      <w:r w:rsidRPr="008856D2">
        <w:rPr>
          <w:rtl/>
        </w:rPr>
        <w:t>جسده أي يخاف قتل نفسه</w:t>
      </w:r>
      <w:r>
        <w:rPr>
          <w:rtl/>
        </w:rPr>
        <w:t xml:space="preserve"> ، </w:t>
      </w:r>
      <w:r w:rsidRPr="004A3B67">
        <w:rPr>
          <w:rtl/>
        </w:rPr>
        <w:t>وهو المنتظر</w:t>
      </w:r>
      <w:r w:rsidRPr="008856D2">
        <w:rPr>
          <w:rtl/>
        </w:rPr>
        <w:t xml:space="preserve"> على بناء المفعول</w:t>
      </w:r>
      <w:r>
        <w:rPr>
          <w:rtl/>
        </w:rPr>
        <w:t xml:space="preserve"> ، </w:t>
      </w:r>
      <w:r w:rsidRPr="008856D2">
        <w:rPr>
          <w:rtl/>
        </w:rPr>
        <w:t>أي ينتظره المؤمنون</w:t>
      </w:r>
      <w:r>
        <w:rPr>
          <w:rtl/>
        </w:rPr>
        <w:t xml:space="preserve"> « </w:t>
      </w:r>
      <w:r w:rsidRPr="004A3B67">
        <w:rPr>
          <w:rtl/>
        </w:rPr>
        <w:t>ومنهم من يقول حمل</w:t>
      </w:r>
      <w:r>
        <w:rPr>
          <w:rtl/>
        </w:rPr>
        <w:t xml:space="preserve"> » </w:t>
      </w:r>
      <w:r w:rsidRPr="008856D2">
        <w:rPr>
          <w:rtl/>
        </w:rPr>
        <w:t>أي عند موت أبيه حمل لم يولد ب</w:t>
      </w:r>
      <w:r w:rsidR="008A0BC3">
        <w:rPr>
          <w:rtl/>
        </w:rPr>
        <w:t xml:space="preserve">عدّ </w:t>
      </w:r>
      <w:r>
        <w:rPr>
          <w:rtl/>
        </w:rPr>
        <w:t xml:space="preserve">، </w:t>
      </w:r>
      <w:r w:rsidRPr="008856D2">
        <w:rPr>
          <w:rtl/>
        </w:rPr>
        <w:t xml:space="preserve">كما روي أن الخليفة وكل القوابل على نساء أبي </w:t>
      </w:r>
      <w:r w:rsidR="00A36E9D">
        <w:rPr>
          <w:rtl/>
        </w:rPr>
        <w:t xml:space="preserve">محمّد </w:t>
      </w:r>
      <w:r w:rsidRPr="00940F9D">
        <w:rPr>
          <w:rStyle w:val="libAlaemChar"/>
          <w:rtl/>
        </w:rPr>
        <w:t>عليه‌السلام</w:t>
      </w:r>
      <w:r w:rsidRPr="008856D2">
        <w:rPr>
          <w:rtl/>
        </w:rPr>
        <w:t xml:space="preserve"> وإمائه ب</w:t>
      </w:r>
      <w:r w:rsidR="008A0BC3">
        <w:rPr>
          <w:rtl/>
        </w:rPr>
        <w:t xml:space="preserve">عدّ </w:t>
      </w:r>
      <w:r w:rsidRPr="008856D2">
        <w:rPr>
          <w:rtl/>
        </w:rPr>
        <w:t>وفاته ليفتشهن</w:t>
      </w:r>
    </w:p>
    <w:p w14:paraId="26B5A5DB" w14:textId="77777777" w:rsidR="00EE3516" w:rsidRPr="008856D2" w:rsidRDefault="00EE3516" w:rsidP="006F7B8D">
      <w:pPr>
        <w:pStyle w:val="libLine"/>
        <w:rPr>
          <w:rtl/>
        </w:rPr>
      </w:pPr>
      <w:r w:rsidRPr="008856D2">
        <w:rPr>
          <w:rtl/>
        </w:rPr>
        <w:t>__________________</w:t>
      </w:r>
    </w:p>
    <w:p w14:paraId="21A87F41" w14:textId="030F5C72" w:rsidR="00EE3516" w:rsidRPr="008856D2" w:rsidRDefault="00EE3516" w:rsidP="005A0345">
      <w:pPr>
        <w:pStyle w:val="libFootnote0"/>
        <w:rPr>
          <w:rtl/>
          <w:lang w:bidi="fa-IR"/>
        </w:rPr>
      </w:pPr>
      <w:r>
        <w:rPr>
          <w:rtl/>
        </w:rPr>
        <w:t>(</w:t>
      </w:r>
      <w:r w:rsidRPr="008856D2">
        <w:rPr>
          <w:rtl/>
        </w:rPr>
        <w:t>1) سورة يوسف</w:t>
      </w:r>
      <w:r>
        <w:rPr>
          <w:rtl/>
        </w:rPr>
        <w:t xml:space="preserve"> : </w:t>
      </w:r>
      <w:r w:rsidRPr="008856D2">
        <w:rPr>
          <w:rtl/>
        </w:rPr>
        <w:t>89</w:t>
      </w:r>
      <w:r>
        <w:rPr>
          <w:rtl/>
        </w:rPr>
        <w:t xml:space="preserve"> </w:t>
      </w:r>
      <w:r w:rsidR="00B124C6">
        <w:rPr>
          <w:rtl/>
        </w:rPr>
        <w:t>-</w:t>
      </w:r>
      <w:r>
        <w:rPr>
          <w:rtl/>
        </w:rPr>
        <w:t xml:space="preserve"> </w:t>
      </w:r>
      <w:r w:rsidRPr="008856D2">
        <w:rPr>
          <w:rtl/>
        </w:rPr>
        <w:t>90.</w:t>
      </w:r>
    </w:p>
    <w:p w14:paraId="3BE4E78B" w14:textId="77777777" w:rsidR="002A5FAD" w:rsidRDefault="002A5FAD" w:rsidP="002A5FAD">
      <w:pPr>
        <w:pStyle w:val="libNormal"/>
        <w:rPr>
          <w:rtl/>
        </w:rPr>
      </w:pPr>
      <w:r w:rsidRPr="002A5FAD">
        <w:rPr>
          <w:rStyle w:val="libNormalChar"/>
          <w:rtl/>
        </w:rPr>
        <w:br w:type="page"/>
      </w:r>
    </w:p>
    <w:p w14:paraId="58269908" w14:textId="68F7A04A" w:rsidR="00EE3516" w:rsidRPr="008856D2" w:rsidRDefault="00EE3516" w:rsidP="002A5FAD">
      <w:pPr>
        <w:pStyle w:val="libNormal0"/>
        <w:rPr>
          <w:rtl/>
        </w:rPr>
      </w:pPr>
      <w:r>
        <w:rPr>
          <w:rtl/>
        </w:rPr>
        <w:lastRenderedPageBreak/>
        <w:t>و</w:t>
      </w:r>
      <w:r w:rsidRPr="008856D2">
        <w:rPr>
          <w:rtl/>
        </w:rPr>
        <w:t xml:space="preserve">منهم من يقول </w:t>
      </w:r>
      <w:r w:rsidR="00806914">
        <w:rPr>
          <w:rFonts w:hint="cs"/>
          <w:rtl/>
        </w:rPr>
        <w:t xml:space="preserve">: </w:t>
      </w:r>
      <w:r w:rsidRPr="008856D2">
        <w:rPr>
          <w:rtl/>
        </w:rPr>
        <w:t xml:space="preserve">حمل ومنهم من يقول </w:t>
      </w:r>
      <w:r w:rsidR="00806914">
        <w:rPr>
          <w:rFonts w:hint="cs"/>
          <w:rtl/>
        </w:rPr>
        <w:t>: إ</w:t>
      </w:r>
      <w:r w:rsidR="00161583">
        <w:rPr>
          <w:rtl/>
        </w:rPr>
        <w:t xml:space="preserve">نّه </w:t>
      </w:r>
      <w:r w:rsidRPr="008856D2">
        <w:rPr>
          <w:rtl/>
        </w:rPr>
        <w:t>ولد قبل موت أبيه بسنتين وهو المنتظر غير أن</w:t>
      </w:r>
      <w:r w:rsidR="00192FCA">
        <w:rPr>
          <w:rFonts w:hint="cs"/>
          <w:rtl/>
        </w:rPr>
        <w:t>َّ</w:t>
      </w:r>
      <w:r w:rsidRPr="008856D2">
        <w:rPr>
          <w:rtl/>
        </w:rPr>
        <w:t xml:space="preserve"> الله </w:t>
      </w:r>
      <w:r w:rsidR="00973D87">
        <w:rPr>
          <w:rtl/>
        </w:rPr>
        <w:t>عزَّ و</w:t>
      </w:r>
      <w:r w:rsidR="00161583">
        <w:rPr>
          <w:rtl/>
        </w:rPr>
        <w:t xml:space="preserve">جلّ </w:t>
      </w:r>
      <w:r w:rsidRPr="008856D2">
        <w:rPr>
          <w:rtl/>
        </w:rPr>
        <w:t>يحب</w:t>
      </w:r>
      <w:r w:rsidR="00192FCA">
        <w:rPr>
          <w:rFonts w:hint="cs"/>
          <w:rtl/>
        </w:rPr>
        <w:t>ُّ</w:t>
      </w:r>
      <w:r w:rsidRPr="008856D2">
        <w:rPr>
          <w:rtl/>
        </w:rPr>
        <w:t xml:space="preserve"> أن يمتحن الشيعة فعند ذلك يرتاب المبطلون يا زرارة </w:t>
      </w:r>
      <w:r w:rsidR="00B124C6">
        <w:rPr>
          <w:rtl/>
        </w:rPr>
        <w:t xml:space="preserve">قال : </w:t>
      </w:r>
      <w:r w:rsidRPr="008856D2">
        <w:rPr>
          <w:rtl/>
        </w:rPr>
        <w:t xml:space="preserve">قلت جعلت فداك إن أدركت ذلك </w:t>
      </w:r>
      <w:r w:rsidR="00192FCA">
        <w:rPr>
          <w:rtl/>
        </w:rPr>
        <w:t>الز</w:t>
      </w:r>
      <w:r w:rsidR="009503FB">
        <w:rPr>
          <w:rtl/>
        </w:rPr>
        <w:t xml:space="preserve">مان </w:t>
      </w:r>
      <w:r w:rsidRPr="008856D2">
        <w:rPr>
          <w:rtl/>
        </w:rPr>
        <w:t xml:space="preserve">أي شيء أعمل </w:t>
      </w:r>
      <w:r w:rsidR="00B124C6">
        <w:rPr>
          <w:rtl/>
        </w:rPr>
        <w:t xml:space="preserve">قال : </w:t>
      </w:r>
      <w:r w:rsidRPr="008856D2">
        <w:rPr>
          <w:rtl/>
        </w:rPr>
        <w:t xml:space="preserve">يا زرارة إذا أدركت هذا </w:t>
      </w:r>
      <w:r w:rsidR="009503FB">
        <w:rPr>
          <w:rtl/>
        </w:rPr>
        <w:t xml:space="preserve">الزّمان </w:t>
      </w:r>
      <w:r w:rsidRPr="008856D2">
        <w:rPr>
          <w:rtl/>
        </w:rPr>
        <w:t>فادع بهذا الدعاء الل</w:t>
      </w:r>
      <w:r w:rsidR="00192FCA">
        <w:rPr>
          <w:rFonts w:hint="cs"/>
          <w:rtl/>
        </w:rPr>
        <w:t>ّ</w:t>
      </w:r>
      <w:r w:rsidRPr="008856D2">
        <w:rPr>
          <w:rtl/>
        </w:rPr>
        <w:t>هم عرفني نفسك فإنك إن لم تعرفني نفسك لم أعرف نبي</w:t>
      </w:r>
      <w:r w:rsidR="00192FCA">
        <w:rPr>
          <w:rFonts w:hint="cs"/>
          <w:rtl/>
        </w:rPr>
        <w:t>ّ</w:t>
      </w:r>
      <w:r w:rsidRPr="008856D2">
        <w:rPr>
          <w:rtl/>
        </w:rPr>
        <w:t xml:space="preserve">ك </w:t>
      </w:r>
      <w:r w:rsidR="00192FCA">
        <w:rPr>
          <w:rFonts w:hint="cs"/>
          <w:rtl/>
        </w:rPr>
        <w:t xml:space="preserve">، </w:t>
      </w:r>
      <w:r w:rsidRPr="008856D2">
        <w:rPr>
          <w:rtl/>
        </w:rPr>
        <w:t>الل</w:t>
      </w:r>
      <w:r w:rsidR="00192FCA">
        <w:rPr>
          <w:rFonts w:hint="cs"/>
          <w:rtl/>
        </w:rPr>
        <w:t>ّ</w:t>
      </w:r>
      <w:r w:rsidRPr="008856D2">
        <w:rPr>
          <w:rtl/>
        </w:rPr>
        <w:t>هم عر</w:t>
      </w:r>
      <w:r w:rsidR="00192FCA">
        <w:rPr>
          <w:rFonts w:hint="cs"/>
          <w:rtl/>
        </w:rPr>
        <w:t>ّ</w:t>
      </w:r>
      <w:r w:rsidRPr="008856D2">
        <w:rPr>
          <w:rtl/>
        </w:rPr>
        <w:t>فني رسولك فإنك إن لم تعرفني رسولك لم أعرف</w:t>
      </w:r>
    </w:p>
    <w:p w14:paraId="5BC9BF7E" w14:textId="19092428" w:rsidR="00EE3516" w:rsidRDefault="00201378" w:rsidP="006F7B8D">
      <w:pPr>
        <w:pStyle w:val="libLine"/>
        <w:rPr>
          <w:rtl/>
        </w:rPr>
      </w:pPr>
      <w:r>
        <w:rPr>
          <w:rFonts w:hint="cs"/>
          <w:rtl/>
        </w:rPr>
        <w:t>________________________________________________________</w:t>
      </w:r>
    </w:p>
    <w:p w14:paraId="65C41AB7" w14:textId="3AD19ABB" w:rsidR="00EE3516" w:rsidRDefault="00EE3516" w:rsidP="0082023E">
      <w:pPr>
        <w:pStyle w:val="libNormal0"/>
        <w:rPr>
          <w:rtl/>
        </w:rPr>
      </w:pPr>
      <w:r>
        <w:rPr>
          <w:rtl/>
        </w:rPr>
        <w:t xml:space="preserve">« </w:t>
      </w:r>
      <w:r w:rsidRPr="004A3B67">
        <w:rPr>
          <w:rtl/>
        </w:rPr>
        <w:t>بسنتين</w:t>
      </w:r>
      <w:r>
        <w:rPr>
          <w:rtl/>
        </w:rPr>
        <w:t xml:space="preserve"> » </w:t>
      </w:r>
      <w:r w:rsidRPr="008856D2">
        <w:rPr>
          <w:rtl/>
        </w:rPr>
        <w:t xml:space="preserve">أي هذا </w:t>
      </w:r>
      <w:r w:rsidR="00C96129">
        <w:rPr>
          <w:rtl/>
        </w:rPr>
        <w:t xml:space="preserve">أيضاً </w:t>
      </w:r>
      <w:r w:rsidRPr="008856D2">
        <w:rPr>
          <w:rtl/>
        </w:rPr>
        <w:t xml:space="preserve">باطل كما ستعرف من تاريخه </w:t>
      </w:r>
      <w:r w:rsidRPr="00940F9D">
        <w:rPr>
          <w:rStyle w:val="libAlaemChar"/>
          <w:rtl/>
        </w:rPr>
        <w:t>عليه‌السلام</w:t>
      </w:r>
      <w:r w:rsidRPr="008856D2">
        <w:rPr>
          <w:rtl/>
        </w:rPr>
        <w:t xml:space="preserve"> </w:t>
      </w:r>
      <w:r w:rsidR="00161583">
        <w:rPr>
          <w:rtl/>
        </w:rPr>
        <w:t xml:space="preserve">انّه </w:t>
      </w:r>
      <w:r w:rsidRPr="008856D2">
        <w:rPr>
          <w:rtl/>
        </w:rPr>
        <w:t>ولد قبل ذلك بأكثر.</w:t>
      </w:r>
      <w:r>
        <w:rPr>
          <w:rFonts w:hint="cs"/>
          <w:rtl/>
        </w:rPr>
        <w:t xml:space="preserve"> </w:t>
      </w:r>
      <w:r>
        <w:rPr>
          <w:rtl/>
        </w:rPr>
        <w:t xml:space="preserve">« </w:t>
      </w:r>
      <w:r w:rsidRPr="004A3B67">
        <w:rPr>
          <w:rtl/>
        </w:rPr>
        <w:t>وهو المنتظر</w:t>
      </w:r>
      <w:r>
        <w:rPr>
          <w:rtl/>
        </w:rPr>
        <w:t xml:space="preserve"> » </w:t>
      </w:r>
      <w:r w:rsidRPr="008856D2">
        <w:rPr>
          <w:rtl/>
        </w:rPr>
        <w:t xml:space="preserve">من تتمة كلام القائل لئلا يكون تكرارا أو من كلامه </w:t>
      </w:r>
      <w:r w:rsidRPr="00940F9D">
        <w:rPr>
          <w:rStyle w:val="libAlaemChar"/>
          <w:rtl/>
        </w:rPr>
        <w:t>عليه‌السلام</w:t>
      </w:r>
      <w:r w:rsidRPr="008856D2">
        <w:rPr>
          <w:rtl/>
        </w:rPr>
        <w:t xml:space="preserve"> </w:t>
      </w:r>
      <w:r w:rsidR="00831D1C">
        <w:rPr>
          <w:rtl/>
        </w:rPr>
        <w:t xml:space="preserve">تأكيداً </w:t>
      </w:r>
      <w:r w:rsidRPr="008856D2">
        <w:rPr>
          <w:rtl/>
        </w:rPr>
        <w:t>وتوطئة لما بعده وهذا أظهر</w:t>
      </w:r>
      <w:r>
        <w:rPr>
          <w:rtl/>
        </w:rPr>
        <w:t xml:space="preserve"> « </w:t>
      </w:r>
      <w:r w:rsidRPr="004A3B67">
        <w:rPr>
          <w:rtl/>
        </w:rPr>
        <w:t>فعند ذلك</w:t>
      </w:r>
      <w:r>
        <w:rPr>
          <w:rtl/>
        </w:rPr>
        <w:t xml:space="preserve"> » </w:t>
      </w:r>
      <w:r w:rsidRPr="008856D2">
        <w:rPr>
          <w:rtl/>
        </w:rPr>
        <w:t xml:space="preserve">أي الغيبة أو امتدادها يرتاب المبطلون أي التابعون للشبهات الواهية </w:t>
      </w:r>
      <w:r w:rsidR="004431BD">
        <w:rPr>
          <w:rtl/>
        </w:rPr>
        <w:t xml:space="preserve">الّذين </w:t>
      </w:r>
      <w:r w:rsidRPr="008856D2">
        <w:rPr>
          <w:rtl/>
        </w:rPr>
        <w:t>لم يتمسكوا في الدين بعرى وثيقة.</w:t>
      </w:r>
    </w:p>
    <w:p w14:paraId="2F41C56F" w14:textId="2C1EE04E" w:rsidR="00EE3516" w:rsidRPr="008856D2" w:rsidRDefault="00EE3516" w:rsidP="00571CFD">
      <w:pPr>
        <w:pStyle w:val="libNormal"/>
        <w:rPr>
          <w:rtl/>
        </w:rPr>
      </w:pPr>
      <w:r>
        <w:rPr>
          <w:rtl/>
        </w:rPr>
        <w:t xml:space="preserve">« </w:t>
      </w:r>
      <w:r w:rsidRPr="004A3B67">
        <w:rPr>
          <w:rtl/>
        </w:rPr>
        <w:t>لم أعرف نبيك</w:t>
      </w:r>
      <w:r>
        <w:rPr>
          <w:rtl/>
        </w:rPr>
        <w:t xml:space="preserve"> » </w:t>
      </w:r>
      <w:r w:rsidR="00A10A2E">
        <w:rPr>
          <w:rtl/>
        </w:rPr>
        <w:t xml:space="preserve">انّما </w:t>
      </w:r>
      <w:r w:rsidRPr="008856D2">
        <w:rPr>
          <w:rtl/>
        </w:rPr>
        <w:t xml:space="preserve">يتوقف معرفة </w:t>
      </w:r>
      <w:r w:rsidR="004A12BC">
        <w:rPr>
          <w:rtl/>
        </w:rPr>
        <w:t xml:space="preserve">النبيّ </w:t>
      </w:r>
      <w:r w:rsidRPr="00940F9D">
        <w:rPr>
          <w:rStyle w:val="libAlaemChar"/>
          <w:rtl/>
        </w:rPr>
        <w:t>صلى‌الله‌عليه‌وآله‌وسلم</w:t>
      </w:r>
      <w:r w:rsidRPr="008856D2">
        <w:rPr>
          <w:rtl/>
        </w:rPr>
        <w:t xml:space="preserve"> على معرفة الله لأن من لم يعرف الله ب</w:t>
      </w:r>
      <w:r w:rsidR="00161583">
        <w:rPr>
          <w:rtl/>
        </w:rPr>
        <w:t xml:space="preserve">انّه </w:t>
      </w:r>
      <w:r w:rsidRPr="008856D2">
        <w:rPr>
          <w:rtl/>
        </w:rPr>
        <w:t>يجب عليه ما هو لطف للعباد</w:t>
      </w:r>
      <w:r>
        <w:rPr>
          <w:rtl/>
        </w:rPr>
        <w:t xml:space="preserve"> ، </w:t>
      </w:r>
      <w:r w:rsidRPr="008856D2">
        <w:rPr>
          <w:rtl/>
        </w:rPr>
        <w:t>و</w:t>
      </w:r>
      <w:r w:rsidR="00161583">
        <w:rPr>
          <w:rtl/>
        </w:rPr>
        <w:t xml:space="preserve">انّه </w:t>
      </w:r>
      <w:r w:rsidRPr="008856D2">
        <w:rPr>
          <w:rtl/>
        </w:rPr>
        <w:t>عالم بجميع الأمور</w:t>
      </w:r>
      <w:r>
        <w:rPr>
          <w:rtl/>
        </w:rPr>
        <w:t xml:space="preserve"> ، </w:t>
      </w:r>
      <w:r w:rsidRPr="008856D2">
        <w:rPr>
          <w:rtl/>
        </w:rPr>
        <w:t>و</w:t>
      </w:r>
      <w:r w:rsidR="00161583">
        <w:rPr>
          <w:rtl/>
        </w:rPr>
        <w:t xml:space="preserve">انّه </w:t>
      </w:r>
      <w:r w:rsidRPr="008856D2">
        <w:rPr>
          <w:rtl/>
        </w:rPr>
        <w:t>يقبح الإغراء بالقبيح ولا يصدر منه سبح</w:t>
      </w:r>
      <w:r w:rsidR="00161583">
        <w:rPr>
          <w:rtl/>
        </w:rPr>
        <w:t xml:space="preserve">انّه </w:t>
      </w:r>
      <w:r w:rsidRPr="008856D2">
        <w:rPr>
          <w:rtl/>
        </w:rPr>
        <w:t>القبيح</w:t>
      </w:r>
      <w:r>
        <w:rPr>
          <w:rtl/>
        </w:rPr>
        <w:t xml:space="preserve"> ، </w:t>
      </w:r>
      <w:r w:rsidRPr="008856D2">
        <w:rPr>
          <w:rtl/>
        </w:rPr>
        <w:t xml:space="preserve">فلا يظهر المعجز على يد الكاذب لم يعرف </w:t>
      </w:r>
      <w:r w:rsidR="004A12BC">
        <w:rPr>
          <w:rtl/>
        </w:rPr>
        <w:t xml:space="preserve">النبيّ </w:t>
      </w:r>
      <w:r w:rsidRPr="00940F9D">
        <w:rPr>
          <w:rStyle w:val="libAlaemChar"/>
          <w:rtl/>
        </w:rPr>
        <w:t>صلى‌الله‌عليه‌وآله</w:t>
      </w:r>
      <w:r w:rsidRPr="008856D2">
        <w:rPr>
          <w:rtl/>
        </w:rPr>
        <w:t xml:space="preserve"> ولم يصدق به</w:t>
      </w:r>
      <w:r>
        <w:rPr>
          <w:rtl/>
        </w:rPr>
        <w:t xml:space="preserve"> ، </w:t>
      </w:r>
      <w:r w:rsidRPr="008856D2">
        <w:rPr>
          <w:rtl/>
        </w:rPr>
        <w:t>ومن لم يعرف الله ب</w:t>
      </w:r>
      <w:r w:rsidR="00161583">
        <w:rPr>
          <w:rtl/>
        </w:rPr>
        <w:t xml:space="preserve">انّه </w:t>
      </w:r>
      <w:r w:rsidRPr="008856D2">
        <w:rPr>
          <w:rtl/>
        </w:rPr>
        <w:t>لا يفعل ب</w:t>
      </w:r>
      <w:r w:rsidR="00161583">
        <w:rPr>
          <w:rtl/>
        </w:rPr>
        <w:t xml:space="preserve">انّه </w:t>
      </w:r>
      <w:r w:rsidRPr="008856D2">
        <w:rPr>
          <w:rtl/>
        </w:rPr>
        <w:t>لا يفعل العبث وما لا حكمة فيه</w:t>
      </w:r>
      <w:r>
        <w:rPr>
          <w:rtl/>
        </w:rPr>
        <w:t xml:space="preserve"> ، </w:t>
      </w:r>
      <w:r w:rsidRPr="008856D2">
        <w:rPr>
          <w:rtl/>
        </w:rPr>
        <w:t>وخلق العباد من غير تكليف وأ</w:t>
      </w:r>
      <w:r w:rsidR="004102BD">
        <w:rPr>
          <w:rtl/>
        </w:rPr>
        <w:t xml:space="preserve">مرّ </w:t>
      </w:r>
      <w:r w:rsidRPr="008856D2">
        <w:rPr>
          <w:rtl/>
        </w:rPr>
        <w:t>ونهي وثواب وعقاب عبث</w:t>
      </w:r>
      <w:r>
        <w:rPr>
          <w:rtl/>
        </w:rPr>
        <w:t xml:space="preserve"> ، </w:t>
      </w:r>
      <w:r w:rsidRPr="008856D2">
        <w:rPr>
          <w:rtl/>
        </w:rPr>
        <w:t>ومع ذلك الأمور لا بد من آ</w:t>
      </w:r>
      <w:r w:rsidR="004102BD">
        <w:rPr>
          <w:rtl/>
        </w:rPr>
        <w:t xml:space="preserve">مرّ </w:t>
      </w:r>
      <w:r w:rsidRPr="008856D2">
        <w:rPr>
          <w:rtl/>
        </w:rPr>
        <w:t>وناه ومؤدب ومعلم من قبله تعالى لم يصدق ب</w:t>
      </w:r>
      <w:r w:rsidR="004A12BC">
        <w:rPr>
          <w:rtl/>
        </w:rPr>
        <w:t xml:space="preserve">النبيّ </w:t>
      </w:r>
      <w:r>
        <w:rPr>
          <w:rtl/>
        </w:rPr>
        <w:t xml:space="preserve">، </w:t>
      </w:r>
      <w:r w:rsidRPr="008856D2">
        <w:rPr>
          <w:rtl/>
        </w:rPr>
        <w:t>أو ي</w:t>
      </w:r>
      <w:r w:rsidR="00B124C6">
        <w:rPr>
          <w:rtl/>
        </w:rPr>
        <w:t xml:space="preserve">قال : </w:t>
      </w:r>
      <w:r>
        <w:rPr>
          <w:rtl/>
        </w:rPr>
        <w:t xml:space="preserve">: </w:t>
      </w:r>
      <w:r w:rsidRPr="008856D2">
        <w:rPr>
          <w:rtl/>
        </w:rPr>
        <w:t>عظمة الرسول تابع لعظمة المرسل</w:t>
      </w:r>
      <w:r>
        <w:rPr>
          <w:rtl/>
        </w:rPr>
        <w:t xml:space="preserve"> ، </w:t>
      </w:r>
      <w:r w:rsidRPr="008856D2">
        <w:rPr>
          <w:rtl/>
        </w:rPr>
        <w:t>فكلما كان المرسل</w:t>
      </w:r>
      <w:r>
        <w:rPr>
          <w:rtl/>
        </w:rPr>
        <w:t xml:space="preserve"> ، </w:t>
      </w:r>
      <w:r w:rsidRPr="008856D2">
        <w:rPr>
          <w:rtl/>
        </w:rPr>
        <w:t>أعلى شأنا كان رسوله أرفع مكانا</w:t>
      </w:r>
      <w:r>
        <w:rPr>
          <w:rtl/>
        </w:rPr>
        <w:t xml:space="preserve"> ، </w:t>
      </w:r>
      <w:r w:rsidRPr="008856D2">
        <w:rPr>
          <w:rtl/>
        </w:rPr>
        <w:t>و</w:t>
      </w:r>
      <w:r w:rsidR="00C96129">
        <w:rPr>
          <w:rtl/>
        </w:rPr>
        <w:t xml:space="preserve">أيضاً </w:t>
      </w:r>
      <w:r w:rsidRPr="008856D2">
        <w:rPr>
          <w:rtl/>
        </w:rPr>
        <w:t>من لم يصدق بوجود الصانع تعالى كيف يصدق برسوله</w:t>
      </w:r>
      <w:r>
        <w:rPr>
          <w:rtl/>
        </w:rPr>
        <w:t xml:space="preserve"> ، </w:t>
      </w:r>
      <w:r w:rsidRPr="008856D2">
        <w:rPr>
          <w:rtl/>
        </w:rPr>
        <w:t>وقيل</w:t>
      </w:r>
      <w:r>
        <w:rPr>
          <w:rtl/>
        </w:rPr>
        <w:t xml:space="preserve"> : </w:t>
      </w:r>
      <w:r w:rsidRPr="008856D2">
        <w:rPr>
          <w:rtl/>
        </w:rPr>
        <w:t>لأن من لم يعرف الله ب</w:t>
      </w:r>
      <w:r w:rsidR="00161583">
        <w:rPr>
          <w:rtl/>
        </w:rPr>
        <w:t xml:space="preserve">انّه </w:t>
      </w:r>
      <w:r w:rsidRPr="008856D2">
        <w:rPr>
          <w:rtl/>
        </w:rPr>
        <w:t xml:space="preserve">لا ينال ولا يرى لم يعرف </w:t>
      </w:r>
      <w:r w:rsidR="00161583">
        <w:rPr>
          <w:rtl/>
        </w:rPr>
        <w:t xml:space="preserve">انّه </w:t>
      </w:r>
      <w:r w:rsidRPr="008856D2">
        <w:rPr>
          <w:rtl/>
        </w:rPr>
        <w:t>لا بد أن يكون بينه وبين الله واسطة مبلغ.</w:t>
      </w:r>
    </w:p>
    <w:p w14:paraId="093FFCD5" w14:textId="6C60B66C" w:rsidR="00EE3516" w:rsidRPr="008856D2" w:rsidRDefault="00EE3516" w:rsidP="00571CFD">
      <w:pPr>
        <w:pStyle w:val="libNormal"/>
        <w:rPr>
          <w:rtl/>
        </w:rPr>
      </w:pPr>
      <w:r w:rsidRPr="008856D2">
        <w:rPr>
          <w:rtl/>
        </w:rPr>
        <w:t>وتوقف معرفة ال</w:t>
      </w:r>
      <w:r w:rsidR="0012207A">
        <w:rPr>
          <w:rtl/>
        </w:rPr>
        <w:t xml:space="preserve">حجّة </w:t>
      </w:r>
      <w:r w:rsidRPr="008856D2">
        <w:rPr>
          <w:rtl/>
        </w:rPr>
        <w:t xml:space="preserve">على معرفة </w:t>
      </w:r>
      <w:r w:rsidR="004A12BC">
        <w:rPr>
          <w:rtl/>
        </w:rPr>
        <w:t xml:space="preserve">النبيّ </w:t>
      </w:r>
      <w:r w:rsidRPr="00940F9D">
        <w:rPr>
          <w:rStyle w:val="libAlaemChar"/>
          <w:rtl/>
        </w:rPr>
        <w:t>صلى‌الله‌عليه‌وآله‌وسلم</w:t>
      </w:r>
      <w:r w:rsidRPr="008856D2">
        <w:rPr>
          <w:rtl/>
        </w:rPr>
        <w:t xml:space="preserve"> </w:t>
      </w:r>
      <w:r w:rsidR="004A12BC">
        <w:rPr>
          <w:rtl/>
        </w:rPr>
        <w:t>ل</w:t>
      </w:r>
      <w:r w:rsidR="00161583">
        <w:rPr>
          <w:rtl/>
        </w:rPr>
        <w:t xml:space="preserve">انّه </w:t>
      </w:r>
      <w:r w:rsidR="00A10A2E">
        <w:rPr>
          <w:rtl/>
        </w:rPr>
        <w:t xml:space="preserve">انّما </w:t>
      </w:r>
      <w:r w:rsidRPr="008856D2">
        <w:rPr>
          <w:rtl/>
        </w:rPr>
        <w:t>تعلم حجيته بنص الرسول عليه</w:t>
      </w:r>
      <w:r>
        <w:rPr>
          <w:rtl/>
        </w:rPr>
        <w:t xml:space="preserve"> ، </w:t>
      </w:r>
      <w:r w:rsidRPr="008856D2">
        <w:rPr>
          <w:rtl/>
        </w:rPr>
        <w:t xml:space="preserve">أو أن عظم الخليفة </w:t>
      </w:r>
      <w:r w:rsidR="00A10A2E">
        <w:rPr>
          <w:rtl/>
        </w:rPr>
        <w:t xml:space="preserve">انّما </w:t>
      </w:r>
      <w:r w:rsidRPr="008856D2">
        <w:rPr>
          <w:rtl/>
        </w:rPr>
        <w:t>يعرف بعظم المستخلف ف</w:t>
      </w:r>
      <w:r w:rsidR="00161583">
        <w:rPr>
          <w:rtl/>
        </w:rPr>
        <w:t xml:space="preserve">انّه </w:t>
      </w:r>
      <w:r w:rsidRPr="008856D2">
        <w:rPr>
          <w:rtl/>
        </w:rPr>
        <w:t>نائبه والقائم مقامه</w:t>
      </w:r>
      <w:r>
        <w:rPr>
          <w:rtl/>
        </w:rPr>
        <w:t xml:space="preserve"> ، </w:t>
      </w:r>
      <w:r w:rsidRPr="008856D2">
        <w:rPr>
          <w:rtl/>
        </w:rPr>
        <w:t xml:space="preserve">والحاصل أن من عرف جهة الحاجة إلى </w:t>
      </w:r>
      <w:r w:rsidR="004A12BC">
        <w:rPr>
          <w:rtl/>
        </w:rPr>
        <w:t xml:space="preserve">النبيّ </w:t>
      </w:r>
      <w:r w:rsidRPr="00940F9D">
        <w:rPr>
          <w:rStyle w:val="libAlaemChar"/>
          <w:rtl/>
        </w:rPr>
        <w:t>صلى‌الله‌عليه‌وآله‌وسلم</w:t>
      </w:r>
      <w:r>
        <w:rPr>
          <w:rtl/>
        </w:rPr>
        <w:t xml:space="preserve"> ، </w:t>
      </w:r>
      <w:r w:rsidRPr="008856D2">
        <w:rPr>
          <w:rtl/>
        </w:rPr>
        <w:t>وهو احتياج الخلق</w:t>
      </w:r>
    </w:p>
    <w:p w14:paraId="3E589780" w14:textId="77777777" w:rsidR="002A5FAD" w:rsidRDefault="002A5FAD" w:rsidP="002A5FAD">
      <w:pPr>
        <w:pStyle w:val="libNormal"/>
        <w:rPr>
          <w:rtl/>
        </w:rPr>
      </w:pPr>
      <w:r w:rsidRPr="002A5FAD">
        <w:rPr>
          <w:rStyle w:val="libNormalChar"/>
          <w:rtl/>
        </w:rPr>
        <w:br w:type="page"/>
      </w:r>
    </w:p>
    <w:p w14:paraId="76D3321F" w14:textId="1E0BFC2D" w:rsidR="00EE3516" w:rsidRPr="008856D2" w:rsidRDefault="00EE3516" w:rsidP="002A5FAD">
      <w:pPr>
        <w:pStyle w:val="libNormal0"/>
        <w:rPr>
          <w:rtl/>
        </w:rPr>
      </w:pPr>
      <w:r w:rsidRPr="008856D2">
        <w:rPr>
          <w:rtl/>
        </w:rPr>
        <w:lastRenderedPageBreak/>
        <w:t>حج</w:t>
      </w:r>
      <w:r w:rsidR="00192FCA">
        <w:rPr>
          <w:rFonts w:hint="cs"/>
          <w:rtl/>
        </w:rPr>
        <w:t>ّ</w:t>
      </w:r>
      <w:r w:rsidRPr="008856D2">
        <w:rPr>
          <w:rtl/>
        </w:rPr>
        <w:t xml:space="preserve">تك </w:t>
      </w:r>
      <w:r w:rsidR="00192FCA">
        <w:rPr>
          <w:rFonts w:hint="cs"/>
          <w:rtl/>
        </w:rPr>
        <w:t xml:space="preserve">، </w:t>
      </w:r>
      <w:r w:rsidRPr="008856D2">
        <w:rPr>
          <w:rtl/>
        </w:rPr>
        <w:t>اللهم عرفني حج</w:t>
      </w:r>
      <w:r w:rsidR="00192FCA">
        <w:rPr>
          <w:rFonts w:hint="cs"/>
          <w:rtl/>
        </w:rPr>
        <w:t>ّ</w:t>
      </w:r>
      <w:r w:rsidRPr="008856D2">
        <w:rPr>
          <w:rtl/>
        </w:rPr>
        <w:t xml:space="preserve">تك </w:t>
      </w:r>
      <w:r w:rsidR="00192FCA">
        <w:rPr>
          <w:rFonts w:hint="cs"/>
          <w:rtl/>
        </w:rPr>
        <w:t xml:space="preserve">، </w:t>
      </w:r>
      <w:r w:rsidRPr="008856D2">
        <w:rPr>
          <w:rtl/>
        </w:rPr>
        <w:t xml:space="preserve">فإنك إن لم تعرفني حجتك ضللت عن ديني </w:t>
      </w:r>
      <w:r w:rsidR="00A36E9D">
        <w:rPr>
          <w:rtl/>
        </w:rPr>
        <w:t xml:space="preserve">ثمَّ </w:t>
      </w:r>
      <w:r w:rsidR="00B124C6">
        <w:rPr>
          <w:rtl/>
        </w:rPr>
        <w:t xml:space="preserve">قال : </w:t>
      </w:r>
      <w:r w:rsidRPr="008856D2">
        <w:rPr>
          <w:rtl/>
        </w:rPr>
        <w:t>يا زرارة لا بد من قت</w:t>
      </w:r>
      <w:r>
        <w:rPr>
          <w:rtl/>
        </w:rPr>
        <w:t>ل غلام بالمدينة قلت جعلت فداك أ</w:t>
      </w:r>
      <w:r w:rsidRPr="008856D2">
        <w:rPr>
          <w:rtl/>
        </w:rPr>
        <w:t xml:space="preserve">ليس يقتله جيش السفياني </w:t>
      </w:r>
      <w:r w:rsidR="00B124C6">
        <w:rPr>
          <w:rtl/>
        </w:rPr>
        <w:t xml:space="preserve">قال : </w:t>
      </w:r>
      <w:r w:rsidRPr="008856D2">
        <w:rPr>
          <w:rtl/>
        </w:rPr>
        <w:t xml:space="preserve">لا ولكن يقتله جيش آل </w:t>
      </w:r>
      <w:r w:rsidR="009A66E4">
        <w:rPr>
          <w:rtl/>
        </w:rPr>
        <w:t xml:space="preserve">بنيّ </w:t>
      </w:r>
      <w:r w:rsidRPr="008856D2">
        <w:rPr>
          <w:rtl/>
        </w:rPr>
        <w:t xml:space="preserve">فلان يجيء </w:t>
      </w:r>
      <w:r w:rsidR="00574491">
        <w:rPr>
          <w:rtl/>
        </w:rPr>
        <w:t xml:space="preserve">حتّى </w:t>
      </w:r>
      <w:r w:rsidRPr="008856D2">
        <w:rPr>
          <w:rtl/>
        </w:rPr>
        <w:t>يدخل المدينة فيأخذ الغلام فيقتله فإذا قتله بغيا وعدوانا و</w:t>
      </w:r>
      <w:r w:rsidR="00A10A2E">
        <w:rPr>
          <w:rtl/>
        </w:rPr>
        <w:t xml:space="preserve">ظلماً </w:t>
      </w:r>
      <w:r w:rsidRPr="008856D2">
        <w:rPr>
          <w:rtl/>
        </w:rPr>
        <w:t>لا يمهلون فعند ذلك توقع الفرج إن شاء الله</w:t>
      </w:r>
      <w:r>
        <w:rPr>
          <w:rFonts w:hint="cs"/>
          <w:rtl/>
        </w:rPr>
        <w:t>.</w:t>
      </w:r>
    </w:p>
    <w:p w14:paraId="1F36B8B0" w14:textId="7BC5A3BB" w:rsidR="00EE3516" w:rsidRPr="00324B78" w:rsidRDefault="00201378" w:rsidP="006F7B8D">
      <w:pPr>
        <w:pStyle w:val="libLine"/>
        <w:rPr>
          <w:rtl/>
        </w:rPr>
      </w:pPr>
      <w:r>
        <w:rPr>
          <w:rFonts w:hint="cs"/>
          <w:rtl/>
        </w:rPr>
        <w:t>________________________________________________________</w:t>
      </w:r>
    </w:p>
    <w:p w14:paraId="1158014C" w14:textId="0AA9AD8C" w:rsidR="00EE3516" w:rsidRPr="008856D2" w:rsidRDefault="00EE3516" w:rsidP="0082023E">
      <w:pPr>
        <w:pStyle w:val="libNormal0"/>
        <w:rPr>
          <w:rtl/>
        </w:rPr>
      </w:pPr>
      <w:r w:rsidRPr="008856D2">
        <w:rPr>
          <w:rtl/>
        </w:rPr>
        <w:t>إليه في معرفة الله ومعرفة ما يرضيه ويسخطه</w:t>
      </w:r>
      <w:r>
        <w:rPr>
          <w:rtl/>
        </w:rPr>
        <w:t xml:space="preserve"> ، </w:t>
      </w:r>
      <w:r w:rsidR="00192FCA">
        <w:rPr>
          <w:rtl/>
        </w:rPr>
        <w:t>و</w:t>
      </w:r>
      <w:r w:rsidR="00192FCA">
        <w:rPr>
          <w:rFonts w:hint="cs"/>
          <w:rtl/>
        </w:rPr>
        <w:t>أ</w:t>
      </w:r>
      <w:r w:rsidR="00192FCA">
        <w:rPr>
          <w:rtl/>
        </w:rPr>
        <w:t>ن</w:t>
      </w:r>
      <w:r w:rsidR="00A10A2E">
        <w:rPr>
          <w:rtl/>
        </w:rPr>
        <w:t xml:space="preserve"> </w:t>
      </w:r>
      <w:r w:rsidRPr="008856D2">
        <w:rPr>
          <w:rtl/>
        </w:rPr>
        <w:t xml:space="preserve">يكون </w:t>
      </w:r>
      <w:r w:rsidR="00192FCA">
        <w:rPr>
          <w:rtl/>
        </w:rPr>
        <w:t xml:space="preserve">سبباً </w:t>
      </w:r>
      <w:r w:rsidRPr="008856D2">
        <w:rPr>
          <w:rtl/>
        </w:rPr>
        <w:t>لانتظام أمور الخلق داعيا</w:t>
      </w:r>
      <w:r w:rsidR="00CA7845">
        <w:rPr>
          <w:rFonts w:hint="cs"/>
          <w:rtl/>
        </w:rPr>
        <w:t>ً</w:t>
      </w:r>
      <w:r w:rsidRPr="008856D2">
        <w:rPr>
          <w:rtl/>
        </w:rPr>
        <w:t xml:space="preserve"> لهم إلى الصلاح</w:t>
      </w:r>
      <w:r>
        <w:rPr>
          <w:rtl/>
        </w:rPr>
        <w:t xml:space="preserve"> ، </w:t>
      </w:r>
      <w:r w:rsidRPr="008856D2">
        <w:rPr>
          <w:rtl/>
        </w:rPr>
        <w:t>رادعا</w:t>
      </w:r>
      <w:r w:rsidR="00CA7845">
        <w:rPr>
          <w:rFonts w:hint="cs"/>
          <w:rtl/>
        </w:rPr>
        <w:t>ً</w:t>
      </w:r>
      <w:r w:rsidRPr="008856D2">
        <w:rPr>
          <w:rtl/>
        </w:rPr>
        <w:t xml:space="preserve"> إياهم عن الشر والفساد</w:t>
      </w:r>
      <w:r>
        <w:rPr>
          <w:rtl/>
        </w:rPr>
        <w:t xml:space="preserve"> ، </w:t>
      </w:r>
      <w:r w:rsidRPr="008856D2">
        <w:rPr>
          <w:rtl/>
        </w:rPr>
        <w:t>شارعا لهم الدين القويم</w:t>
      </w:r>
      <w:r>
        <w:rPr>
          <w:rtl/>
        </w:rPr>
        <w:t xml:space="preserve"> ، </w:t>
      </w:r>
      <w:r w:rsidRPr="008856D2">
        <w:rPr>
          <w:rtl/>
        </w:rPr>
        <w:t>مانعا لهم عن الخروج عن الصراط المستقيم</w:t>
      </w:r>
      <w:r>
        <w:rPr>
          <w:rtl/>
        </w:rPr>
        <w:t xml:space="preserve"> ، </w:t>
      </w:r>
      <w:r w:rsidRPr="008856D2">
        <w:rPr>
          <w:rtl/>
        </w:rPr>
        <w:t xml:space="preserve">علم </w:t>
      </w:r>
      <w:r w:rsidR="00161583">
        <w:rPr>
          <w:rtl/>
        </w:rPr>
        <w:t xml:space="preserve">انّه </w:t>
      </w:r>
      <w:r w:rsidRPr="008856D2">
        <w:rPr>
          <w:rtl/>
        </w:rPr>
        <w:t>لا بد ب</w:t>
      </w:r>
      <w:r w:rsidR="008A0BC3">
        <w:rPr>
          <w:rtl/>
        </w:rPr>
        <w:t xml:space="preserve">عدّ </w:t>
      </w:r>
      <w:r w:rsidRPr="008856D2">
        <w:rPr>
          <w:rtl/>
        </w:rPr>
        <w:t>وفاته ممن يقوم مقامه</w:t>
      </w:r>
      <w:r>
        <w:rPr>
          <w:rtl/>
        </w:rPr>
        <w:t xml:space="preserve"> ، </w:t>
      </w:r>
      <w:r w:rsidRPr="008856D2">
        <w:rPr>
          <w:rtl/>
        </w:rPr>
        <w:t>ويكون مثله في العلم والعمل والأخلاق والكمالات</w:t>
      </w:r>
      <w:r>
        <w:rPr>
          <w:rtl/>
        </w:rPr>
        <w:t xml:space="preserve"> ، </w:t>
      </w:r>
      <w:r w:rsidRPr="008856D2">
        <w:rPr>
          <w:rtl/>
        </w:rPr>
        <w:t>ليدعو الناس إلى ما كان يدعو إليه</w:t>
      </w:r>
      <w:r>
        <w:rPr>
          <w:rtl/>
        </w:rPr>
        <w:t xml:space="preserve"> ، </w:t>
      </w:r>
      <w:r w:rsidRPr="008856D2">
        <w:rPr>
          <w:rtl/>
        </w:rPr>
        <w:t>ويكون حافظا لدينه وشريعته معصوما عن الخطإ والزلل</w:t>
      </w:r>
      <w:r>
        <w:rPr>
          <w:rtl/>
        </w:rPr>
        <w:t xml:space="preserve"> ، </w:t>
      </w:r>
      <w:r w:rsidRPr="008856D2">
        <w:rPr>
          <w:rtl/>
        </w:rPr>
        <w:t xml:space="preserve">ولو لم يعرف </w:t>
      </w:r>
      <w:r w:rsidR="004A12BC">
        <w:rPr>
          <w:rtl/>
        </w:rPr>
        <w:t xml:space="preserve">النبيّ </w:t>
      </w:r>
      <w:r w:rsidRPr="00940F9D">
        <w:rPr>
          <w:rStyle w:val="libAlaemChar"/>
          <w:rtl/>
        </w:rPr>
        <w:t>صلى‌الله‌عليه‌وآله</w:t>
      </w:r>
      <w:r w:rsidRPr="008856D2">
        <w:rPr>
          <w:rtl/>
        </w:rPr>
        <w:t xml:space="preserve"> كذلك بل زعمه سلطانا</w:t>
      </w:r>
      <w:r w:rsidR="00CA7845">
        <w:rPr>
          <w:rFonts w:hint="cs"/>
          <w:rtl/>
        </w:rPr>
        <w:t>ً</w:t>
      </w:r>
      <w:r w:rsidRPr="008856D2">
        <w:rPr>
          <w:rtl/>
        </w:rPr>
        <w:t xml:space="preserve"> من السلاطين ي</w:t>
      </w:r>
      <w:r w:rsidR="009A66E4">
        <w:rPr>
          <w:rtl/>
        </w:rPr>
        <w:t xml:space="preserve">بنيّ </w:t>
      </w:r>
      <w:r w:rsidRPr="008856D2">
        <w:rPr>
          <w:rtl/>
        </w:rPr>
        <w:t>أموره على الاجتهاد والتخمين لكان يجوز أن ينصب الناس آخر مقامه</w:t>
      </w:r>
      <w:r>
        <w:rPr>
          <w:rtl/>
        </w:rPr>
        <w:t xml:space="preserve"> ، </w:t>
      </w:r>
      <w:r w:rsidRPr="008856D2">
        <w:rPr>
          <w:rtl/>
        </w:rPr>
        <w:t>كما هو زعم المخالفين</w:t>
      </w:r>
      <w:r>
        <w:rPr>
          <w:rtl/>
        </w:rPr>
        <w:t xml:space="preserve"> ، </w:t>
      </w:r>
      <w:r w:rsidR="00A10A2E">
        <w:rPr>
          <w:rtl/>
        </w:rPr>
        <w:t xml:space="preserve">وانّ </w:t>
      </w:r>
      <w:r w:rsidRPr="008856D2">
        <w:rPr>
          <w:rtl/>
        </w:rPr>
        <w:t>يكون خليفته عثمان ومعاوية ويزيد و</w:t>
      </w:r>
      <w:r w:rsidR="009A66E4">
        <w:rPr>
          <w:rtl/>
        </w:rPr>
        <w:t xml:space="preserve">بنيّ </w:t>
      </w:r>
      <w:r w:rsidRPr="008856D2">
        <w:rPr>
          <w:rtl/>
        </w:rPr>
        <w:t>مر</w:t>
      </w:r>
      <w:r w:rsidR="00CA7845">
        <w:rPr>
          <w:rtl/>
        </w:rPr>
        <w:t>وان</w:t>
      </w:r>
      <w:r w:rsidR="00A10A2E">
        <w:rPr>
          <w:rtl/>
        </w:rPr>
        <w:t xml:space="preserve"> </w:t>
      </w:r>
      <w:r w:rsidRPr="008856D2">
        <w:rPr>
          <w:rtl/>
        </w:rPr>
        <w:t>من الفاسقين.</w:t>
      </w:r>
    </w:p>
    <w:p w14:paraId="78366D6A" w14:textId="58FAD9F3" w:rsidR="00EE3516" w:rsidRPr="008856D2" w:rsidRDefault="00EE3516" w:rsidP="00571CFD">
      <w:pPr>
        <w:pStyle w:val="libNormal"/>
        <w:rPr>
          <w:rtl/>
        </w:rPr>
      </w:pPr>
      <w:r w:rsidRPr="008856D2">
        <w:rPr>
          <w:rtl/>
        </w:rPr>
        <w:t>وقيل</w:t>
      </w:r>
      <w:r>
        <w:rPr>
          <w:rtl/>
        </w:rPr>
        <w:t xml:space="preserve"> : </w:t>
      </w:r>
      <w:r w:rsidRPr="008856D2">
        <w:rPr>
          <w:rtl/>
        </w:rPr>
        <w:t>لأن من لم يعرف الرسول ب</w:t>
      </w:r>
      <w:r w:rsidR="00161583">
        <w:rPr>
          <w:rtl/>
        </w:rPr>
        <w:t xml:space="preserve">انّه </w:t>
      </w:r>
      <w:r w:rsidRPr="008856D2">
        <w:rPr>
          <w:rtl/>
        </w:rPr>
        <w:t>لا بد من أن يكون بشرا</w:t>
      </w:r>
      <w:r w:rsidR="00CA7845">
        <w:rPr>
          <w:rFonts w:hint="cs"/>
          <w:rtl/>
        </w:rPr>
        <w:t>ً</w:t>
      </w:r>
      <w:r w:rsidRPr="008856D2">
        <w:rPr>
          <w:rtl/>
        </w:rPr>
        <w:t xml:space="preserve"> لا يمكن أن يدوم وجوده</w:t>
      </w:r>
      <w:r>
        <w:rPr>
          <w:rtl/>
        </w:rPr>
        <w:t xml:space="preserve"> ، </w:t>
      </w:r>
      <w:r w:rsidRPr="008856D2">
        <w:rPr>
          <w:rtl/>
        </w:rPr>
        <w:t xml:space="preserve">لم يعرف </w:t>
      </w:r>
      <w:r w:rsidR="00161583">
        <w:rPr>
          <w:rtl/>
        </w:rPr>
        <w:t xml:space="preserve">انّه </w:t>
      </w:r>
      <w:r w:rsidRPr="008856D2">
        <w:rPr>
          <w:rtl/>
        </w:rPr>
        <w:t>لا بد له من يستخلفه ب</w:t>
      </w:r>
      <w:r w:rsidR="008A0BC3">
        <w:rPr>
          <w:rtl/>
        </w:rPr>
        <w:t xml:space="preserve">عدّ </w:t>
      </w:r>
      <w:r w:rsidRPr="008856D2">
        <w:rPr>
          <w:rtl/>
        </w:rPr>
        <w:t>موته.</w:t>
      </w:r>
    </w:p>
    <w:p w14:paraId="5B106D2C" w14:textId="1A186F98" w:rsidR="00EE3516" w:rsidRDefault="00EE3516" w:rsidP="00571CFD">
      <w:pPr>
        <w:pStyle w:val="libNormal"/>
        <w:rPr>
          <w:rtl/>
        </w:rPr>
      </w:pPr>
      <w:r w:rsidRPr="008856D2">
        <w:rPr>
          <w:rtl/>
        </w:rPr>
        <w:t>وأما الضلال مع عدم معرفة ال</w:t>
      </w:r>
      <w:r w:rsidR="0012207A">
        <w:rPr>
          <w:rtl/>
        </w:rPr>
        <w:t xml:space="preserve">حجّة </w:t>
      </w:r>
      <w:r w:rsidRPr="008856D2">
        <w:rPr>
          <w:rtl/>
        </w:rPr>
        <w:t>فهو ظاهر مما قدمنا ومبين في الأخبار التي أسلفناه</w:t>
      </w:r>
      <w:r>
        <w:rPr>
          <w:rtl/>
        </w:rPr>
        <w:t xml:space="preserve"> ، </w:t>
      </w:r>
      <w:r w:rsidRPr="008856D2">
        <w:rPr>
          <w:rtl/>
        </w:rPr>
        <w:t xml:space="preserve">وسيأتي هذا الدعاء مرويا عن زرارة </w:t>
      </w:r>
      <w:r w:rsidR="00C96129">
        <w:rPr>
          <w:rtl/>
        </w:rPr>
        <w:t xml:space="preserve">أيضاً </w:t>
      </w:r>
      <w:r w:rsidRPr="008856D2">
        <w:rPr>
          <w:rtl/>
        </w:rPr>
        <w:t>بوجه آخر</w:t>
      </w:r>
      <w:r>
        <w:rPr>
          <w:rtl/>
        </w:rPr>
        <w:t xml:space="preserve"> ، </w:t>
      </w:r>
      <w:r w:rsidRPr="008856D2">
        <w:rPr>
          <w:rtl/>
        </w:rPr>
        <w:t>وك</w:t>
      </w:r>
      <w:r w:rsidR="00161583">
        <w:rPr>
          <w:rtl/>
        </w:rPr>
        <w:t xml:space="preserve">انّه </w:t>
      </w:r>
      <w:r w:rsidRPr="008856D2">
        <w:rPr>
          <w:rtl/>
        </w:rPr>
        <w:t>سمعهما في مقامين</w:t>
      </w:r>
      <w:r>
        <w:rPr>
          <w:rtl/>
        </w:rPr>
        <w:t xml:space="preserve"> ، </w:t>
      </w:r>
      <w:r w:rsidRPr="008856D2">
        <w:rPr>
          <w:rtl/>
        </w:rPr>
        <w:t>فإن مثل هذا الاختلاف منه أو من رواته بعيد.</w:t>
      </w:r>
    </w:p>
    <w:p w14:paraId="20391FF5" w14:textId="3BB33605" w:rsidR="00EE3516" w:rsidRPr="008856D2" w:rsidRDefault="00EE3516" w:rsidP="00571CFD">
      <w:pPr>
        <w:pStyle w:val="libNormal"/>
        <w:rPr>
          <w:rtl/>
        </w:rPr>
      </w:pPr>
      <w:r>
        <w:rPr>
          <w:rtl/>
        </w:rPr>
        <w:t xml:space="preserve">« </w:t>
      </w:r>
      <w:r w:rsidRPr="004A3B67">
        <w:rPr>
          <w:rtl/>
        </w:rPr>
        <w:t xml:space="preserve">جيش آل </w:t>
      </w:r>
      <w:r w:rsidR="009A66E4">
        <w:rPr>
          <w:rtl/>
        </w:rPr>
        <w:t xml:space="preserve">بنيّ </w:t>
      </w:r>
      <w:r w:rsidRPr="004A3B67">
        <w:rPr>
          <w:rtl/>
        </w:rPr>
        <w:t>فلان</w:t>
      </w:r>
      <w:r>
        <w:rPr>
          <w:rtl/>
        </w:rPr>
        <w:t xml:space="preserve"> » </w:t>
      </w:r>
      <w:r w:rsidRPr="008856D2">
        <w:rPr>
          <w:rtl/>
        </w:rPr>
        <w:t xml:space="preserve">أي أصحاب </w:t>
      </w:r>
      <w:r w:rsidR="009A66E4">
        <w:rPr>
          <w:rtl/>
        </w:rPr>
        <w:t xml:space="preserve">بنيّ </w:t>
      </w:r>
      <w:r w:rsidRPr="008856D2">
        <w:rPr>
          <w:rtl/>
        </w:rPr>
        <w:t>فلان</w:t>
      </w:r>
      <w:r>
        <w:rPr>
          <w:rtl/>
        </w:rPr>
        <w:t xml:space="preserve"> ، </w:t>
      </w:r>
      <w:r w:rsidRPr="008856D2">
        <w:rPr>
          <w:rtl/>
        </w:rPr>
        <w:t>وفي الإكمال</w:t>
      </w:r>
      <w:r>
        <w:rPr>
          <w:rtl/>
        </w:rPr>
        <w:t xml:space="preserve"> : </w:t>
      </w:r>
      <w:r w:rsidRPr="008856D2">
        <w:rPr>
          <w:rtl/>
        </w:rPr>
        <w:t xml:space="preserve">جيش </w:t>
      </w:r>
      <w:r w:rsidR="009A66E4">
        <w:rPr>
          <w:rtl/>
        </w:rPr>
        <w:t xml:space="preserve">بنيّ </w:t>
      </w:r>
      <w:r w:rsidRPr="008856D2">
        <w:rPr>
          <w:rtl/>
        </w:rPr>
        <w:t>فلان</w:t>
      </w:r>
      <w:r>
        <w:rPr>
          <w:rtl/>
        </w:rPr>
        <w:t xml:space="preserve"> ، </w:t>
      </w:r>
      <w:r w:rsidRPr="008856D2">
        <w:rPr>
          <w:rtl/>
        </w:rPr>
        <w:t>والمراد ب</w:t>
      </w:r>
      <w:r w:rsidR="009A66E4">
        <w:rPr>
          <w:rtl/>
        </w:rPr>
        <w:t xml:space="preserve">بنيّ </w:t>
      </w:r>
      <w:r w:rsidRPr="008856D2">
        <w:rPr>
          <w:rtl/>
        </w:rPr>
        <w:t>فلان إما بنو العباس ويكون المراد غير النفس الزكي</w:t>
      </w:r>
      <w:r w:rsidR="00CA7845">
        <w:rPr>
          <w:rFonts w:hint="cs"/>
          <w:rtl/>
        </w:rPr>
        <w:t>ّ</w:t>
      </w:r>
      <w:r w:rsidRPr="008856D2">
        <w:rPr>
          <w:rtl/>
        </w:rPr>
        <w:t>ة بل رجلا</w:t>
      </w:r>
      <w:r w:rsidR="00CA7845">
        <w:rPr>
          <w:rFonts w:hint="cs"/>
          <w:rtl/>
        </w:rPr>
        <w:t>ً</w:t>
      </w:r>
      <w:r w:rsidRPr="008856D2">
        <w:rPr>
          <w:rtl/>
        </w:rPr>
        <w:t xml:space="preserve"> آخر من آل رسول الله قتله بنو العباس مقارنا</w:t>
      </w:r>
      <w:r w:rsidR="00CA7845">
        <w:rPr>
          <w:rFonts w:hint="cs"/>
          <w:rtl/>
        </w:rPr>
        <w:t>ً</w:t>
      </w:r>
      <w:r w:rsidRPr="008856D2">
        <w:rPr>
          <w:rtl/>
        </w:rPr>
        <w:t xml:space="preserve"> لانقراض دولتهم</w:t>
      </w:r>
      <w:r>
        <w:rPr>
          <w:rtl/>
        </w:rPr>
        <w:t xml:space="preserve"> ، </w:t>
      </w:r>
      <w:r w:rsidRPr="008856D2">
        <w:rPr>
          <w:rtl/>
        </w:rPr>
        <w:t>فيكون هذا من العلامات البعيدة.</w:t>
      </w:r>
    </w:p>
    <w:p w14:paraId="4A8BADDB" w14:textId="18937E58" w:rsidR="00EE3516" w:rsidRPr="008856D2" w:rsidRDefault="00EE3516" w:rsidP="00571CFD">
      <w:pPr>
        <w:pStyle w:val="libNormal"/>
        <w:rPr>
          <w:rtl/>
        </w:rPr>
      </w:pPr>
      <w:r w:rsidRPr="008856D2">
        <w:rPr>
          <w:rtl/>
        </w:rPr>
        <w:t xml:space="preserve">وفي إرشاد المفيد عن أبي جعفر </w:t>
      </w:r>
      <w:r w:rsidRPr="00940F9D">
        <w:rPr>
          <w:rStyle w:val="libAlaemChar"/>
          <w:rtl/>
        </w:rPr>
        <w:t>عليه‌السلام</w:t>
      </w:r>
      <w:r w:rsidRPr="008856D2">
        <w:rPr>
          <w:rtl/>
        </w:rPr>
        <w:t xml:space="preserve"> </w:t>
      </w:r>
      <w:r w:rsidR="00B124C6">
        <w:rPr>
          <w:rtl/>
        </w:rPr>
        <w:t xml:space="preserve">قال : </w:t>
      </w:r>
      <w:r>
        <w:rPr>
          <w:rtl/>
        </w:rPr>
        <w:t xml:space="preserve">: </w:t>
      </w:r>
      <w:r w:rsidRPr="008856D2">
        <w:rPr>
          <w:rtl/>
        </w:rPr>
        <w:t xml:space="preserve">ليس بين قيام القائم </w:t>
      </w:r>
      <w:r w:rsidRPr="00940F9D">
        <w:rPr>
          <w:rStyle w:val="libAlaemChar"/>
          <w:rtl/>
        </w:rPr>
        <w:t>عليه‌السلام</w:t>
      </w:r>
      <w:r w:rsidRPr="008856D2">
        <w:rPr>
          <w:rtl/>
        </w:rPr>
        <w:t xml:space="preserve"> وبين</w:t>
      </w:r>
    </w:p>
    <w:p w14:paraId="4102098C" w14:textId="77777777" w:rsidR="002A5FAD" w:rsidRDefault="002A5FAD" w:rsidP="002A5FAD">
      <w:pPr>
        <w:pStyle w:val="libNormal"/>
        <w:rPr>
          <w:rtl/>
        </w:rPr>
      </w:pPr>
      <w:r w:rsidRPr="002A5FAD">
        <w:rPr>
          <w:rStyle w:val="libNormalChar"/>
          <w:rtl/>
        </w:rPr>
        <w:br w:type="page"/>
      </w:r>
    </w:p>
    <w:p w14:paraId="6B9978B5" w14:textId="69BABEF7" w:rsidR="00EE3516" w:rsidRPr="008856D2" w:rsidRDefault="00EE3516" w:rsidP="002A5FAD">
      <w:pPr>
        <w:pStyle w:val="libNormal"/>
        <w:rPr>
          <w:rtl/>
        </w:rPr>
      </w:pPr>
      <w:r w:rsidRPr="008856D2">
        <w:rPr>
          <w:rtl/>
        </w:rPr>
        <w:lastRenderedPageBreak/>
        <w:t>6</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جعفر بن </w:t>
      </w:r>
      <w:r w:rsidR="00A36E9D">
        <w:rPr>
          <w:rtl/>
        </w:rPr>
        <w:t xml:space="preserve">محمّد </w:t>
      </w:r>
      <w:r>
        <w:rPr>
          <w:rtl/>
        </w:rPr>
        <w:t xml:space="preserve">، </w:t>
      </w:r>
      <w:r w:rsidRPr="008856D2">
        <w:rPr>
          <w:rtl/>
        </w:rPr>
        <w:t xml:space="preserve">عن إسحاق بن </w:t>
      </w:r>
      <w:r w:rsidR="00A36E9D">
        <w:rPr>
          <w:rtl/>
        </w:rPr>
        <w:t xml:space="preserve">محمّد </w:t>
      </w:r>
      <w:r>
        <w:rPr>
          <w:rtl/>
        </w:rPr>
        <w:t xml:space="preserve">، </w:t>
      </w:r>
      <w:r w:rsidRPr="008856D2">
        <w:rPr>
          <w:rtl/>
        </w:rPr>
        <w:t>عن يحيى بن المثن</w:t>
      </w:r>
      <w:r w:rsidR="00CA7845">
        <w:rPr>
          <w:rFonts w:hint="cs"/>
          <w:rtl/>
        </w:rPr>
        <w:t>ّ</w:t>
      </w:r>
      <w:r w:rsidRPr="008856D2">
        <w:rPr>
          <w:rtl/>
        </w:rPr>
        <w:t>ى</w:t>
      </w:r>
      <w:r>
        <w:rPr>
          <w:rtl/>
        </w:rPr>
        <w:t xml:space="preserve"> ، </w:t>
      </w:r>
      <w:r w:rsidRPr="008856D2">
        <w:rPr>
          <w:rtl/>
        </w:rPr>
        <w:t>عن عبد الله بن بكير</w:t>
      </w:r>
      <w:r>
        <w:rPr>
          <w:rtl/>
        </w:rPr>
        <w:t xml:space="preserve"> ، </w:t>
      </w:r>
      <w:r w:rsidRPr="008856D2">
        <w:rPr>
          <w:rtl/>
        </w:rPr>
        <w:t xml:space="preserve">عن عبيد بن زرارة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يفقد الناس إمامهم يشهد الموسم فيراهم ولا يرونه</w:t>
      </w:r>
      <w:r>
        <w:rPr>
          <w:rFonts w:hint="cs"/>
          <w:rtl/>
        </w:rPr>
        <w:t>.</w:t>
      </w:r>
    </w:p>
    <w:p w14:paraId="79B8A2E6" w14:textId="6BC43AD3"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عليّ</w:t>
      </w:r>
      <w:r w:rsidR="00CA7845">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عبد الله بن </w:t>
      </w:r>
      <w:r w:rsidR="00A36E9D">
        <w:rPr>
          <w:rtl/>
        </w:rPr>
        <w:t xml:space="preserve">محمّد </w:t>
      </w:r>
      <w:r w:rsidRPr="008856D2">
        <w:rPr>
          <w:rtl/>
        </w:rPr>
        <w:t xml:space="preserve">بن خالد </w:t>
      </w:r>
      <w:r w:rsidR="00B124C6">
        <w:rPr>
          <w:rtl/>
        </w:rPr>
        <w:t xml:space="preserve">قال : </w:t>
      </w:r>
      <w:r w:rsidR="009A66E4">
        <w:rPr>
          <w:rtl/>
        </w:rPr>
        <w:t xml:space="preserve">حدَّثني </w:t>
      </w:r>
      <w:r w:rsidRPr="008856D2">
        <w:rPr>
          <w:rtl/>
        </w:rPr>
        <w:t xml:space="preserve">منذر بن </w:t>
      </w:r>
      <w:r w:rsidR="00A36E9D">
        <w:rPr>
          <w:rtl/>
        </w:rPr>
        <w:t xml:space="preserve">محمّد </w:t>
      </w:r>
      <w:r w:rsidRPr="008856D2">
        <w:rPr>
          <w:rtl/>
        </w:rPr>
        <w:t>بن قابوس</w:t>
      </w:r>
      <w:r>
        <w:rPr>
          <w:rtl/>
        </w:rPr>
        <w:t xml:space="preserve"> ، </w:t>
      </w:r>
      <w:r w:rsidRPr="008856D2">
        <w:rPr>
          <w:rtl/>
        </w:rPr>
        <w:t>عن منصور بن السندي</w:t>
      </w:r>
      <w:r w:rsidR="00CA7845">
        <w:rPr>
          <w:rFonts w:hint="cs"/>
          <w:rtl/>
        </w:rPr>
        <w:t>ّ</w:t>
      </w:r>
      <w:r>
        <w:rPr>
          <w:rtl/>
        </w:rPr>
        <w:t xml:space="preserve"> ، </w:t>
      </w:r>
      <w:r w:rsidRPr="008856D2">
        <w:rPr>
          <w:rtl/>
        </w:rPr>
        <w:t>عن أبي داود المسترق</w:t>
      </w:r>
      <w:r>
        <w:rPr>
          <w:rtl/>
        </w:rPr>
        <w:t xml:space="preserve"> ، </w:t>
      </w:r>
      <w:r w:rsidRPr="008856D2">
        <w:rPr>
          <w:rtl/>
        </w:rPr>
        <w:t>عن ثعلبة بن ميمون</w:t>
      </w:r>
      <w:r>
        <w:rPr>
          <w:rtl/>
        </w:rPr>
        <w:t xml:space="preserve"> ، </w:t>
      </w:r>
      <w:r w:rsidRPr="008856D2">
        <w:rPr>
          <w:rtl/>
        </w:rPr>
        <w:t>عن مالك الجهني</w:t>
      </w:r>
      <w:r>
        <w:rPr>
          <w:rtl/>
        </w:rPr>
        <w:t xml:space="preserve"> ، </w:t>
      </w:r>
      <w:r w:rsidRPr="008856D2">
        <w:rPr>
          <w:rtl/>
        </w:rPr>
        <w:t>عن الحارث بن المغيرة</w:t>
      </w:r>
      <w:r>
        <w:rPr>
          <w:rtl/>
        </w:rPr>
        <w:t xml:space="preserve"> ، </w:t>
      </w:r>
      <w:r w:rsidRPr="008856D2">
        <w:rPr>
          <w:rtl/>
        </w:rPr>
        <w:t xml:space="preserve">عن الأصبغ بن نباتة </w:t>
      </w:r>
      <w:r w:rsidR="00B124C6">
        <w:rPr>
          <w:rtl/>
        </w:rPr>
        <w:t xml:space="preserve">قال : </w:t>
      </w:r>
      <w:r w:rsidRPr="008856D2">
        <w:rPr>
          <w:rtl/>
        </w:rPr>
        <w:t xml:space="preserve">أتيت أمير المؤمنين </w:t>
      </w:r>
      <w:r w:rsidRPr="00940F9D">
        <w:rPr>
          <w:rStyle w:val="libAlaemChar"/>
          <w:rtl/>
        </w:rPr>
        <w:t>عليه‌السلام</w:t>
      </w:r>
      <w:r w:rsidRPr="008856D2">
        <w:rPr>
          <w:rtl/>
        </w:rPr>
        <w:t xml:space="preserve"> فوجدته متفكرا</w:t>
      </w:r>
      <w:r w:rsidR="00CA7845">
        <w:rPr>
          <w:rFonts w:hint="cs"/>
          <w:rtl/>
        </w:rPr>
        <w:t>ً</w:t>
      </w:r>
      <w:r w:rsidRPr="008856D2">
        <w:rPr>
          <w:rtl/>
        </w:rPr>
        <w:t xml:space="preserve"> ينكت في الأرض فقلت يا أمير المؤمنين ما لي أراك مت</w:t>
      </w:r>
      <w:r>
        <w:rPr>
          <w:rtl/>
        </w:rPr>
        <w:t>فكرا تنكت في الأرض أ</w:t>
      </w:r>
      <w:r w:rsidRPr="008856D2">
        <w:rPr>
          <w:rtl/>
        </w:rPr>
        <w:t>رغبة منك فيها ف</w:t>
      </w:r>
      <w:r w:rsidR="00B124C6">
        <w:rPr>
          <w:rtl/>
        </w:rPr>
        <w:t xml:space="preserve">قال : </w:t>
      </w:r>
      <w:r w:rsidRPr="008856D2">
        <w:rPr>
          <w:rtl/>
        </w:rPr>
        <w:t>لا والله ما رغبت فيها ولا في الدنيا يوما</w:t>
      </w:r>
    </w:p>
    <w:p w14:paraId="3B4E482B" w14:textId="432DA73A" w:rsidR="00EE3516" w:rsidRPr="00324B78" w:rsidRDefault="00201378" w:rsidP="006F7B8D">
      <w:pPr>
        <w:pStyle w:val="libLine"/>
        <w:rPr>
          <w:rtl/>
        </w:rPr>
      </w:pPr>
      <w:r>
        <w:rPr>
          <w:rFonts w:hint="cs"/>
          <w:rtl/>
        </w:rPr>
        <w:t>________________________________________________________</w:t>
      </w:r>
    </w:p>
    <w:p w14:paraId="453361C7" w14:textId="0B007934" w:rsidR="00EE3516" w:rsidRPr="008856D2" w:rsidRDefault="00EE3516" w:rsidP="0082023E">
      <w:pPr>
        <w:pStyle w:val="libNormal0"/>
        <w:rPr>
          <w:rtl/>
        </w:rPr>
      </w:pPr>
      <w:r w:rsidRPr="008856D2">
        <w:rPr>
          <w:rtl/>
        </w:rPr>
        <w:t>قتل النفس الزكي</w:t>
      </w:r>
      <w:r w:rsidR="00CA7845">
        <w:rPr>
          <w:rFonts w:hint="cs"/>
          <w:rtl/>
        </w:rPr>
        <w:t>ّ</w:t>
      </w:r>
      <w:r w:rsidRPr="008856D2">
        <w:rPr>
          <w:rtl/>
        </w:rPr>
        <w:t>ة أكثر من خمسة عشر ليلة ويحتمل أن يكون المراد بنو مر</w:t>
      </w:r>
      <w:r w:rsidR="00A10A2E">
        <w:rPr>
          <w:rtl/>
        </w:rPr>
        <w:t xml:space="preserve">وانّ </w:t>
      </w:r>
      <w:r>
        <w:rPr>
          <w:rtl/>
        </w:rPr>
        <w:t xml:space="preserve">، </w:t>
      </w:r>
      <w:r w:rsidRPr="008856D2">
        <w:rPr>
          <w:rtl/>
        </w:rPr>
        <w:t xml:space="preserve">ويكون إشارة إلى انقراض دولة </w:t>
      </w:r>
      <w:r w:rsidR="009A66E4">
        <w:rPr>
          <w:rtl/>
        </w:rPr>
        <w:t xml:space="preserve">بنيّ </w:t>
      </w:r>
      <w:r w:rsidRPr="008856D2">
        <w:rPr>
          <w:rtl/>
        </w:rPr>
        <w:t>أمي</w:t>
      </w:r>
      <w:r w:rsidR="00CA7845">
        <w:rPr>
          <w:rFonts w:hint="cs"/>
          <w:rtl/>
        </w:rPr>
        <w:t>ّ</w:t>
      </w:r>
      <w:r w:rsidRPr="008856D2">
        <w:rPr>
          <w:rtl/>
        </w:rPr>
        <w:t>ة وبالفرج الفرج منهم ومن شر</w:t>
      </w:r>
      <w:r w:rsidR="00CA7845">
        <w:rPr>
          <w:rFonts w:hint="cs"/>
          <w:rtl/>
        </w:rPr>
        <w:t>ّ</w:t>
      </w:r>
      <w:r w:rsidRPr="008856D2">
        <w:rPr>
          <w:rtl/>
        </w:rPr>
        <w:t>هم</w:t>
      </w:r>
      <w:r>
        <w:rPr>
          <w:rtl/>
        </w:rPr>
        <w:t xml:space="preserve"> « </w:t>
      </w:r>
      <w:r w:rsidRPr="004A3B67">
        <w:rPr>
          <w:rtl/>
        </w:rPr>
        <w:t>توق</w:t>
      </w:r>
      <w:r w:rsidR="00CA7845">
        <w:rPr>
          <w:rFonts w:hint="cs"/>
          <w:rtl/>
        </w:rPr>
        <w:t>ّ</w:t>
      </w:r>
      <w:r w:rsidRPr="004A3B67">
        <w:rPr>
          <w:rtl/>
        </w:rPr>
        <w:t>ع الفرج</w:t>
      </w:r>
      <w:r>
        <w:rPr>
          <w:rtl/>
        </w:rPr>
        <w:t xml:space="preserve"> » </w:t>
      </w:r>
      <w:r w:rsidRPr="008856D2">
        <w:rPr>
          <w:rtl/>
        </w:rPr>
        <w:t>بصيغة المصدر [ أو الأ</w:t>
      </w:r>
      <w:r w:rsidR="004102BD">
        <w:rPr>
          <w:rtl/>
        </w:rPr>
        <w:t xml:space="preserve">مرّ </w:t>
      </w:r>
      <w:r w:rsidRPr="008856D2">
        <w:rPr>
          <w:rtl/>
        </w:rPr>
        <w:t>]</w:t>
      </w:r>
      <w:r>
        <w:rPr>
          <w:rtl/>
        </w:rPr>
        <w:t>.</w:t>
      </w:r>
    </w:p>
    <w:p w14:paraId="5F3AE60F" w14:textId="77777777" w:rsidR="00EE3516" w:rsidRDefault="00EE3516" w:rsidP="00CA7845">
      <w:pPr>
        <w:pStyle w:val="libNormal"/>
        <w:rPr>
          <w:rtl/>
          <w:lang w:bidi="fa-IR"/>
        </w:rPr>
      </w:pPr>
      <w:r w:rsidRPr="004A12BC">
        <w:rPr>
          <w:rStyle w:val="libBold1Char"/>
          <w:rtl/>
        </w:rPr>
        <w:t>الحديث السادس :</w:t>
      </w:r>
      <w:r>
        <w:rPr>
          <w:rtl/>
        </w:rPr>
        <w:t xml:space="preserve"> </w:t>
      </w:r>
      <w:r w:rsidRPr="008856D2">
        <w:rPr>
          <w:rtl/>
          <w:lang w:bidi="fa-IR"/>
        </w:rPr>
        <w:t>ضعيف.</w:t>
      </w:r>
    </w:p>
    <w:p w14:paraId="7198B453" w14:textId="15542B1F" w:rsidR="00EE3516" w:rsidRPr="008856D2" w:rsidRDefault="00EE3516" w:rsidP="00571CFD">
      <w:pPr>
        <w:pStyle w:val="libNormal"/>
        <w:rPr>
          <w:rtl/>
        </w:rPr>
      </w:pPr>
      <w:r>
        <w:rPr>
          <w:rtl/>
        </w:rPr>
        <w:t xml:space="preserve">« </w:t>
      </w:r>
      <w:r w:rsidRPr="004A3B67">
        <w:rPr>
          <w:rtl/>
        </w:rPr>
        <w:t>وموسم الحج</w:t>
      </w:r>
      <w:r w:rsidR="00CA7845">
        <w:rPr>
          <w:rFonts w:hint="cs"/>
          <w:rtl/>
        </w:rPr>
        <w:t>ّ</w:t>
      </w:r>
      <w:r>
        <w:rPr>
          <w:rtl/>
        </w:rPr>
        <w:t xml:space="preserve"> » </w:t>
      </w:r>
      <w:r w:rsidRPr="008856D2">
        <w:rPr>
          <w:rtl/>
        </w:rPr>
        <w:t>مجتمعة ذكره الفيروزآبادي</w:t>
      </w:r>
      <w:r>
        <w:rPr>
          <w:rtl/>
        </w:rPr>
        <w:t xml:space="preserve"> « </w:t>
      </w:r>
      <w:r w:rsidRPr="004A3B67">
        <w:rPr>
          <w:rtl/>
        </w:rPr>
        <w:t>فيراهم ولا يرونه</w:t>
      </w:r>
      <w:r>
        <w:rPr>
          <w:rtl/>
        </w:rPr>
        <w:t xml:space="preserve"> » </w:t>
      </w:r>
      <w:r w:rsidR="002A7B31">
        <w:rPr>
          <w:rtl/>
        </w:rPr>
        <w:t xml:space="preserve">لعلّ </w:t>
      </w:r>
      <w:r w:rsidRPr="008856D2">
        <w:rPr>
          <w:rtl/>
        </w:rPr>
        <w:t xml:space="preserve">المراد يعرفهم ولا يعرفونه كما روى الصدوق عن </w:t>
      </w:r>
      <w:r w:rsidR="00A36E9D">
        <w:rPr>
          <w:rtl/>
        </w:rPr>
        <w:t xml:space="preserve">محمّد </w:t>
      </w:r>
      <w:r w:rsidRPr="008856D2">
        <w:rPr>
          <w:rtl/>
        </w:rPr>
        <w:t xml:space="preserve">بن عثمان </w:t>
      </w:r>
      <w:r w:rsidR="00D407B9">
        <w:rPr>
          <w:rtl/>
        </w:rPr>
        <w:t xml:space="preserve">العمريُّ </w:t>
      </w:r>
      <w:r w:rsidR="00B124C6">
        <w:rPr>
          <w:rtl/>
        </w:rPr>
        <w:t xml:space="preserve">قال : </w:t>
      </w:r>
      <w:r>
        <w:rPr>
          <w:rtl/>
        </w:rPr>
        <w:t xml:space="preserve">: </w:t>
      </w:r>
      <w:r w:rsidRPr="008856D2">
        <w:rPr>
          <w:rtl/>
        </w:rPr>
        <w:t>والله إن ص</w:t>
      </w:r>
      <w:r w:rsidR="003C3C5F">
        <w:rPr>
          <w:rtl/>
        </w:rPr>
        <w:t xml:space="preserve">أحبّ </w:t>
      </w:r>
      <w:r w:rsidRPr="008856D2">
        <w:rPr>
          <w:rtl/>
        </w:rPr>
        <w:t>هذا الأ</w:t>
      </w:r>
      <w:r w:rsidR="004102BD">
        <w:rPr>
          <w:rtl/>
        </w:rPr>
        <w:t xml:space="preserve">مرّ </w:t>
      </w:r>
      <w:r w:rsidRPr="008856D2">
        <w:rPr>
          <w:rtl/>
        </w:rPr>
        <w:t>يحضر الموسم كل سنة فيرى الناس ويعرفهم ويرونه ولا يعرفونه</w:t>
      </w:r>
      <w:r>
        <w:rPr>
          <w:rtl/>
        </w:rPr>
        <w:t xml:space="preserve"> ، </w:t>
      </w:r>
      <w:r w:rsidRPr="008856D2">
        <w:rPr>
          <w:rtl/>
        </w:rPr>
        <w:t>فيشمل الغيبتين أو هو مختص بالكبرى</w:t>
      </w:r>
      <w:r>
        <w:rPr>
          <w:rtl/>
        </w:rPr>
        <w:t xml:space="preserve"> ، </w:t>
      </w:r>
      <w:r w:rsidRPr="008856D2">
        <w:rPr>
          <w:rtl/>
        </w:rPr>
        <w:t>إذ في الصغرى كان يعرفه بعض الناس</w:t>
      </w:r>
      <w:r>
        <w:rPr>
          <w:rtl/>
        </w:rPr>
        <w:t xml:space="preserve"> ، </w:t>
      </w:r>
      <w:r w:rsidRPr="008856D2">
        <w:rPr>
          <w:rtl/>
        </w:rPr>
        <w:t>وعلى الثاني يحتمل أن تكون الرؤية بمعناها.</w:t>
      </w:r>
    </w:p>
    <w:p w14:paraId="0A4ABD0E" w14:textId="1A316C58" w:rsidR="00EE3516" w:rsidRPr="008856D2" w:rsidRDefault="00CA7845" w:rsidP="00CA7845">
      <w:pPr>
        <w:pStyle w:val="libNormal"/>
        <w:rPr>
          <w:rtl/>
          <w:lang w:bidi="fa-IR"/>
        </w:rPr>
      </w:pPr>
      <w:r>
        <w:rPr>
          <w:rStyle w:val="libBold1Char"/>
          <w:rtl/>
        </w:rPr>
        <w:t>الحديث السا</w:t>
      </w:r>
      <w:r>
        <w:rPr>
          <w:rStyle w:val="libBold1Char"/>
          <w:rFonts w:hint="cs"/>
          <w:rtl/>
        </w:rPr>
        <w:t>بع</w:t>
      </w:r>
      <w:r w:rsidRPr="004A12BC">
        <w:rPr>
          <w:rStyle w:val="libBold1Char"/>
          <w:rtl/>
        </w:rPr>
        <w:t xml:space="preserve"> :</w:t>
      </w:r>
      <w:r w:rsidR="00EE3516">
        <w:rPr>
          <w:rtl/>
        </w:rPr>
        <w:t xml:space="preserve"> </w:t>
      </w:r>
      <w:r w:rsidR="00EE3516" w:rsidRPr="008856D2">
        <w:rPr>
          <w:rtl/>
          <w:lang w:bidi="fa-IR"/>
        </w:rPr>
        <w:t>مجهول.</w:t>
      </w:r>
    </w:p>
    <w:p w14:paraId="704380F3" w14:textId="30186A3E" w:rsidR="00EE3516" w:rsidRDefault="00EE3516" w:rsidP="00571CFD">
      <w:pPr>
        <w:pStyle w:val="libNormal"/>
        <w:rPr>
          <w:rtl/>
        </w:rPr>
      </w:pPr>
      <w:r w:rsidRPr="004A3B67">
        <w:rPr>
          <w:rtl/>
        </w:rPr>
        <w:t>وفي النهاية</w:t>
      </w:r>
      <w:r>
        <w:rPr>
          <w:rtl/>
        </w:rPr>
        <w:t xml:space="preserve"> : </w:t>
      </w:r>
      <w:r w:rsidRPr="004A3B67">
        <w:rPr>
          <w:rtl/>
        </w:rPr>
        <w:t>فيه</w:t>
      </w:r>
      <w:r>
        <w:rPr>
          <w:rtl/>
        </w:rPr>
        <w:t xml:space="preserve"> : </w:t>
      </w:r>
      <w:r w:rsidRPr="004A3B67">
        <w:rPr>
          <w:rtl/>
        </w:rPr>
        <w:t>بينا هو ينكت</w:t>
      </w:r>
      <w:r w:rsidRPr="008856D2">
        <w:rPr>
          <w:rtl/>
        </w:rPr>
        <w:t xml:space="preserve"> إذ انتبه. أي يفكر ويحد</w:t>
      </w:r>
      <w:r w:rsidR="00CA7845">
        <w:rPr>
          <w:rFonts w:hint="cs"/>
          <w:rtl/>
        </w:rPr>
        <w:t>ّ</w:t>
      </w:r>
      <w:r w:rsidRPr="008856D2">
        <w:rPr>
          <w:rtl/>
        </w:rPr>
        <w:t>ث نفسه</w:t>
      </w:r>
      <w:r>
        <w:rPr>
          <w:rtl/>
        </w:rPr>
        <w:t xml:space="preserve"> ، </w:t>
      </w:r>
      <w:r w:rsidRPr="008856D2">
        <w:rPr>
          <w:rtl/>
        </w:rPr>
        <w:t>وأصله من النكت بالحصى ونكت الأرض بالقضيب وهو أن يؤثر فيها بطرفه فعل المفك</w:t>
      </w:r>
      <w:r w:rsidR="00CA7845">
        <w:rPr>
          <w:rFonts w:hint="cs"/>
          <w:rtl/>
        </w:rPr>
        <w:t>ّ</w:t>
      </w:r>
      <w:r w:rsidRPr="008856D2">
        <w:rPr>
          <w:rtl/>
        </w:rPr>
        <w:t>ر المهموم</w:t>
      </w:r>
      <w:r>
        <w:rPr>
          <w:rtl/>
        </w:rPr>
        <w:t xml:space="preserve"> ، </w:t>
      </w:r>
      <w:r w:rsidRPr="008856D2">
        <w:rPr>
          <w:rtl/>
        </w:rPr>
        <w:t>ومنه الحديث</w:t>
      </w:r>
      <w:r>
        <w:rPr>
          <w:rtl/>
        </w:rPr>
        <w:t xml:space="preserve"> : </w:t>
      </w:r>
      <w:r w:rsidRPr="008856D2">
        <w:rPr>
          <w:rtl/>
        </w:rPr>
        <w:t>فجعل ينكت بقضيب أي يضرب الأرض بطرفه</w:t>
      </w:r>
      <w:r>
        <w:rPr>
          <w:rtl/>
        </w:rPr>
        <w:t xml:space="preserve"> ، </w:t>
      </w:r>
      <w:r w:rsidRPr="008856D2">
        <w:rPr>
          <w:rtl/>
        </w:rPr>
        <w:t>انتهى.</w:t>
      </w:r>
    </w:p>
    <w:p w14:paraId="68B6D353" w14:textId="4A81CEF6" w:rsidR="00EE3516" w:rsidRPr="008856D2" w:rsidRDefault="00EE3516" w:rsidP="00571CFD">
      <w:pPr>
        <w:pStyle w:val="libNormal"/>
        <w:rPr>
          <w:rtl/>
        </w:rPr>
      </w:pPr>
      <w:r>
        <w:rPr>
          <w:rtl/>
        </w:rPr>
        <w:t>« أ</w:t>
      </w:r>
      <w:r w:rsidRPr="004A3B67">
        <w:rPr>
          <w:rtl/>
        </w:rPr>
        <w:t>رغبة</w:t>
      </w:r>
      <w:r>
        <w:rPr>
          <w:rtl/>
        </w:rPr>
        <w:t xml:space="preserve"> » أي أ</w:t>
      </w:r>
      <w:r w:rsidRPr="008856D2">
        <w:rPr>
          <w:rtl/>
        </w:rPr>
        <w:t>تنكت لرغبة</w:t>
      </w:r>
      <w:r>
        <w:rPr>
          <w:rtl/>
        </w:rPr>
        <w:t xml:space="preserve"> ، </w:t>
      </w:r>
      <w:r w:rsidRPr="008856D2">
        <w:rPr>
          <w:rtl/>
        </w:rPr>
        <w:t>وضمير</w:t>
      </w:r>
      <w:r>
        <w:rPr>
          <w:rtl/>
        </w:rPr>
        <w:t xml:space="preserve"> « </w:t>
      </w:r>
      <w:r w:rsidRPr="004A3B67">
        <w:rPr>
          <w:rtl/>
        </w:rPr>
        <w:t>فيها</w:t>
      </w:r>
      <w:r>
        <w:rPr>
          <w:rtl/>
        </w:rPr>
        <w:t xml:space="preserve"> » </w:t>
      </w:r>
      <w:r w:rsidRPr="008856D2">
        <w:rPr>
          <w:rtl/>
        </w:rPr>
        <w:t>راجع إلى الأرض</w:t>
      </w:r>
      <w:r>
        <w:rPr>
          <w:rtl/>
        </w:rPr>
        <w:t xml:space="preserve"> ، </w:t>
      </w:r>
      <w:r w:rsidRPr="008856D2">
        <w:rPr>
          <w:rtl/>
        </w:rPr>
        <w:t>ومعلوم أن</w:t>
      </w:r>
      <w:r w:rsidR="001A55C3">
        <w:rPr>
          <w:rFonts w:hint="cs"/>
          <w:rtl/>
        </w:rPr>
        <w:t>ّ</w:t>
      </w:r>
      <w:r w:rsidRPr="008856D2">
        <w:rPr>
          <w:rtl/>
        </w:rPr>
        <w:t>ه</w:t>
      </w:r>
    </w:p>
    <w:p w14:paraId="53B889E9" w14:textId="77777777" w:rsidR="002A5FAD" w:rsidRDefault="002A5FAD" w:rsidP="002A5FAD">
      <w:pPr>
        <w:pStyle w:val="libNormal"/>
        <w:rPr>
          <w:rtl/>
        </w:rPr>
      </w:pPr>
      <w:r w:rsidRPr="002A5FAD">
        <w:rPr>
          <w:rStyle w:val="libNormalChar"/>
          <w:rtl/>
        </w:rPr>
        <w:br w:type="page"/>
      </w:r>
    </w:p>
    <w:p w14:paraId="48D60A77" w14:textId="680544BF" w:rsidR="00EE3516" w:rsidRPr="008856D2" w:rsidRDefault="00EE3516" w:rsidP="002A5FAD">
      <w:pPr>
        <w:pStyle w:val="libNormal0"/>
        <w:rPr>
          <w:rtl/>
        </w:rPr>
      </w:pPr>
      <w:r w:rsidRPr="008856D2">
        <w:rPr>
          <w:rtl/>
        </w:rPr>
        <w:lastRenderedPageBreak/>
        <w:t>قط</w:t>
      </w:r>
      <w:r w:rsidR="001A55C3">
        <w:rPr>
          <w:rFonts w:hint="cs"/>
          <w:rtl/>
        </w:rPr>
        <w:t>ّ</w:t>
      </w:r>
      <w:r w:rsidRPr="008856D2">
        <w:rPr>
          <w:rtl/>
        </w:rPr>
        <w:t xml:space="preserve"> </w:t>
      </w:r>
      <w:r w:rsidR="00973D87">
        <w:rPr>
          <w:rtl/>
        </w:rPr>
        <w:t xml:space="preserve">ولكنّي </w:t>
      </w:r>
      <w:r w:rsidRPr="008856D2">
        <w:rPr>
          <w:rtl/>
        </w:rPr>
        <w:t>فك</w:t>
      </w:r>
      <w:r w:rsidR="001A55C3">
        <w:rPr>
          <w:rFonts w:hint="cs"/>
          <w:rtl/>
        </w:rPr>
        <w:t>ّ</w:t>
      </w:r>
      <w:r w:rsidRPr="008856D2">
        <w:rPr>
          <w:rtl/>
        </w:rPr>
        <w:t xml:space="preserve">رت في مولود يكون من ظهري الحادي عشر من ولدي هو المهدي </w:t>
      </w:r>
      <w:r w:rsidR="0012207A">
        <w:rPr>
          <w:rtl/>
        </w:rPr>
        <w:t xml:space="preserve">الّذي </w:t>
      </w:r>
      <w:r w:rsidRPr="008856D2">
        <w:rPr>
          <w:rtl/>
        </w:rPr>
        <w:t>يملأ الأرض عدلا وقسطا</w:t>
      </w:r>
      <w:r w:rsidR="001A55C3">
        <w:rPr>
          <w:rFonts w:hint="cs"/>
          <w:rtl/>
        </w:rPr>
        <w:t>ً</w:t>
      </w:r>
      <w:r w:rsidRPr="008856D2">
        <w:rPr>
          <w:rtl/>
        </w:rPr>
        <w:t xml:space="preserve"> كما ملئت جورا و</w:t>
      </w:r>
      <w:r w:rsidR="00A10A2E">
        <w:rPr>
          <w:rtl/>
        </w:rPr>
        <w:t xml:space="preserve">ظلماً </w:t>
      </w:r>
      <w:r w:rsidRPr="008856D2">
        <w:rPr>
          <w:rtl/>
        </w:rPr>
        <w:t xml:space="preserve">تكون له غيبة وحيرة يضل فيها أقوام ويهتدي فيها آخرون فقلت يا أمير المؤمنين وكم تكون الحيرة والغيبة </w:t>
      </w:r>
      <w:r w:rsidR="00B124C6">
        <w:rPr>
          <w:rtl/>
        </w:rPr>
        <w:t xml:space="preserve">قال : </w:t>
      </w:r>
      <w:r w:rsidR="001B6ED5">
        <w:rPr>
          <w:rtl/>
        </w:rPr>
        <w:t xml:space="preserve">ستّة </w:t>
      </w:r>
      <w:r w:rsidR="00A36E9D">
        <w:rPr>
          <w:rtl/>
        </w:rPr>
        <w:t xml:space="preserve">أيّام </w:t>
      </w:r>
      <w:r w:rsidRPr="008856D2">
        <w:rPr>
          <w:rtl/>
        </w:rPr>
        <w:t xml:space="preserve">أو </w:t>
      </w:r>
      <w:r w:rsidR="001B6ED5">
        <w:rPr>
          <w:rtl/>
        </w:rPr>
        <w:t xml:space="preserve">ستّة </w:t>
      </w:r>
      <w:r w:rsidRPr="008856D2">
        <w:rPr>
          <w:rtl/>
        </w:rPr>
        <w:t xml:space="preserve">أشهر أو ست سنين فقلت </w:t>
      </w:r>
      <w:r w:rsidR="00A10A2E">
        <w:rPr>
          <w:rtl/>
        </w:rPr>
        <w:t xml:space="preserve">وانّ </w:t>
      </w:r>
      <w:r w:rsidRPr="008856D2">
        <w:rPr>
          <w:rtl/>
        </w:rPr>
        <w:t>هذا لكائن ف</w:t>
      </w:r>
      <w:r w:rsidR="00875E48">
        <w:rPr>
          <w:rtl/>
        </w:rPr>
        <w:t>قال</w:t>
      </w:r>
      <w:r w:rsidR="00B124C6">
        <w:rPr>
          <w:rtl/>
        </w:rPr>
        <w:t xml:space="preserve"> </w:t>
      </w:r>
      <w:r>
        <w:rPr>
          <w:rFonts w:hint="cs"/>
          <w:rtl/>
        </w:rPr>
        <w:t xml:space="preserve">: </w:t>
      </w:r>
    </w:p>
    <w:p w14:paraId="565C65F9" w14:textId="2DA83F97" w:rsidR="00EE3516" w:rsidRPr="00324B78" w:rsidRDefault="00201378" w:rsidP="006F7B8D">
      <w:pPr>
        <w:pStyle w:val="libLine"/>
        <w:rPr>
          <w:rtl/>
        </w:rPr>
      </w:pPr>
      <w:r>
        <w:rPr>
          <w:rFonts w:hint="cs"/>
          <w:rtl/>
        </w:rPr>
        <w:t>________________________________________________________</w:t>
      </w:r>
    </w:p>
    <w:p w14:paraId="31C0ED21" w14:textId="77777777" w:rsidR="00EE3516" w:rsidRDefault="00EE3516" w:rsidP="0082023E">
      <w:pPr>
        <w:pStyle w:val="libNormal0"/>
        <w:rPr>
          <w:rtl/>
        </w:rPr>
      </w:pPr>
      <w:r w:rsidRPr="008856D2">
        <w:rPr>
          <w:rtl/>
        </w:rPr>
        <w:t>ليس هذا الفعل لرغبة في نفس الأرض</w:t>
      </w:r>
      <w:r>
        <w:rPr>
          <w:rtl/>
        </w:rPr>
        <w:t xml:space="preserve"> ، </w:t>
      </w:r>
      <w:r w:rsidRPr="008856D2">
        <w:rPr>
          <w:rtl/>
        </w:rPr>
        <w:t>بل المعنى أن اهتمامك وتفكرك لأن تملك الأرض وتصير واليا فيها</w:t>
      </w:r>
      <w:r>
        <w:rPr>
          <w:rtl/>
        </w:rPr>
        <w:t xml:space="preserve"> ، </w:t>
      </w:r>
      <w:r w:rsidRPr="008856D2">
        <w:rPr>
          <w:rtl/>
        </w:rPr>
        <w:t>ويحتمل إرجاع الضمير إلى الخلافة</w:t>
      </w:r>
      <w:r>
        <w:rPr>
          <w:rtl/>
        </w:rPr>
        <w:t xml:space="preserve"> ، </w:t>
      </w:r>
      <w:r w:rsidRPr="008856D2">
        <w:rPr>
          <w:rtl/>
        </w:rPr>
        <w:t>وربما يحمل الكلام على المطايبة.</w:t>
      </w:r>
    </w:p>
    <w:p w14:paraId="5155E580" w14:textId="17EF01CC" w:rsidR="00EE3516" w:rsidRDefault="00EE3516" w:rsidP="00571CFD">
      <w:pPr>
        <w:pStyle w:val="libNormal"/>
        <w:rPr>
          <w:rtl/>
        </w:rPr>
      </w:pPr>
      <w:r>
        <w:rPr>
          <w:rtl/>
        </w:rPr>
        <w:t xml:space="preserve">« </w:t>
      </w:r>
      <w:r w:rsidRPr="004A3B67">
        <w:rPr>
          <w:rtl/>
        </w:rPr>
        <w:t>من ظهر</w:t>
      </w:r>
      <w:r w:rsidRPr="008856D2">
        <w:rPr>
          <w:rtl/>
        </w:rPr>
        <w:t xml:space="preserve"> </w:t>
      </w:r>
      <w:r w:rsidRPr="00183202">
        <w:rPr>
          <w:rStyle w:val="libFootnotenumChar"/>
          <w:rtl/>
        </w:rPr>
        <w:t>(1)</w:t>
      </w:r>
      <w:r w:rsidRPr="008856D2">
        <w:t xml:space="preserve"> </w:t>
      </w:r>
      <w:r w:rsidRPr="004A3B67">
        <w:rPr>
          <w:rtl/>
        </w:rPr>
        <w:t>الحادي عشر</w:t>
      </w:r>
      <w:r>
        <w:rPr>
          <w:rtl/>
        </w:rPr>
        <w:t xml:space="preserve"> » </w:t>
      </w:r>
      <w:r w:rsidRPr="008856D2">
        <w:rPr>
          <w:rtl/>
        </w:rPr>
        <w:t>كذا في أكثر النسخ فالمعنى من ظهر الإمام الحادي عشر</w:t>
      </w:r>
      <w:r>
        <w:rPr>
          <w:rtl/>
        </w:rPr>
        <w:t xml:space="preserve"> « </w:t>
      </w:r>
      <w:r w:rsidRPr="004A3B67">
        <w:rPr>
          <w:rtl/>
        </w:rPr>
        <w:t>ومن ولدي</w:t>
      </w:r>
      <w:r>
        <w:rPr>
          <w:rtl/>
        </w:rPr>
        <w:t xml:space="preserve"> » </w:t>
      </w:r>
      <w:r w:rsidRPr="008856D2">
        <w:rPr>
          <w:rtl/>
        </w:rPr>
        <w:t>نعت</w:t>
      </w:r>
      <w:r>
        <w:rPr>
          <w:rtl/>
        </w:rPr>
        <w:t xml:space="preserve"> « </w:t>
      </w:r>
      <w:r w:rsidRPr="008856D2">
        <w:rPr>
          <w:rtl/>
        </w:rPr>
        <w:t>مولود</w:t>
      </w:r>
      <w:r>
        <w:rPr>
          <w:rtl/>
        </w:rPr>
        <w:t xml:space="preserve"> » </w:t>
      </w:r>
      <w:r w:rsidRPr="008856D2">
        <w:rPr>
          <w:rtl/>
        </w:rPr>
        <w:t>وربما يقرأ ظهر بالتنوين أي وراء</w:t>
      </w:r>
      <w:r>
        <w:rPr>
          <w:rtl/>
        </w:rPr>
        <w:t xml:space="preserve"> ، </w:t>
      </w:r>
      <w:r w:rsidRPr="008856D2">
        <w:rPr>
          <w:rtl/>
        </w:rPr>
        <w:t xml:space="preserve">والمراد </w:t>
      </w:r>
      <w:r w:rsidR="00161583">
        <w:rPr>
          <w:rtl/>
        </w:rPr>
        <w:t xml:space="preserve">انّه </w:t>
      </w:r>
      <w:r w:rsidRPr="008856D2">
        <w:rPr>
          <w:rtl/>
        </w:rPr>
        <w:t>يولد ب</w:t>
      </w:r>
      <w:r w:rsidR="008A0BC3">
        <w:rPr>
          <w:rtl/>
        </w:rPr>
        <w:t xml:space="preserve">عدّ </w:t>
      </w:r>
      <w:r w:rsidRPr="008856D2">
        <w:rPr>
          <w:rtl/>
        </w:rPr>
        <w:t>هذا الدهر</w:t>
      </w:r>
      <w:r>
        <w:rPr>
          <w:rtl/>
        </w:rPr>
        <w:t xml:space="preserve"> ، </w:t>
      </w:r>
      <w:r w:rsidRPr="008856D2">
        <w:rPr>
          <w:rtl/>
        </w:rPr>
        <w:t xml:space="preserve">والحادي عشر مبتدأ خبره </w:t>
      </w:r>
      <w:r w:rsidRPr="004A3B67">
        <w:rPr>
          <w:rtl/>
        </w:rPr>
        <w:t>المهدي</w:t>
      </w:r>
      <w:r>
        <w:rPr>
          <w:rtl/>
        </w:rPr>
        <w:t xml:space="preserve"> ، </w:t>
      </w:r>
      <w:r w:rsidRPr="008856D2">
        <w:rPr>
          <w:rtl/>
        </w:rPr>
        <w:t>وفي إكمال الدين وغيره وبعض نسخ الكتاب</w:t>
      </w:r>
      <w:r>
        <w:rPr>
          <w:rtl/>
        </w:rPr>
        <w:t xml:space="preserve"> : </w:t>
      </w:r>
      <w:r w:rsidRPr="008856D2">
        <w:rPr>
          <w:rtl/>
        </w:rPr>
        <w:t>ظهري</w:t>
      </w:r>
      <w:r>
        <w:rPr>
          <w:rtl/>
        </w:rPr>
        <w:t xml:space="preserve"> ، </w:t>
      </w:r>
      <w:r w:rsidRPr="008856D2">
        <w:rPr>
          <w:rtl/>
        </w:rPr>
        <w:t>فلا يحتاج إلى تكلف</w:t>
      </w:r>
      <w:r>
        <w:rPr>
          <w:rtl/>
        </w:rPr>
        <w:t xml:space="preserve"> ، </w:t>
      </w:r>
      <w:r w:rsidRPr="008856D2">
        <w:rPr>
          <w:rtl/>
        </w:rPr>
        <w:t>والعدل والقسط متقاربان وكذا الظلم والجور</w:t>
      </w:r>
      <w:r>
        <w:rPr>
          <w:rtl/>
        </w:rPr>
        <w:t xml:space="preserve"> ، </w:t>
      </w:r>
      <w:r w:rsidRPr="008856D2">
        <w:rPr>
          <w:rtl/>
        </w:rPr>
        <w:t>فالعطف فيهما للتفسير والتأكيد</w:t>
      </w:r>
      <w:r>
        <w:rPr>
          <w:rtl/>
        </w:rPr>
        <w:t xml:space="preserve"> ، </w:t>
      </w:r>
      <w:r w:rsidRPr="008856D2">
        <w:rPr>
          <w:rtl/>
        </w:rPr>
        <w:t>والعدل نقيض الظلم والقسط الإنصاف وهو ضد الجور.</w:t>
      </w:r>
    </w:p>
    <w:p w14:paraId="67524985" w14:textId="66750405" w:rsidR="00EE3516" w:rsidRPr="008856D2" w:rsidRDefault="00EE3516" w:rsidP="00571CFD">
      <w:pPr>
        <w:pStyle w:val="libNormal"/>
        <w:rPr>
          <w:rtl/>
        </w:rPr>
      </w:pPr>
      <w:r>
        <w:rPr>
          <w:rtl/>
        </w:rPr>
        <w:t xml:space="preserve">« </w:t>
      </w:r>
      <w:r w:rsidRPr="004A3B67">
        <w:rPr>
          <w:rtl/>
        </w:rPr>
        <w:t>له حيرة</w:t>
      </w:r>
      <w:r>
        <w:rPr>
          <w:rtl/>
        </w:rPr>
        <w:t xml:space="preserve"> » </w:t>
      </w:r>
      <w:r w:rsidR="002A7B31">
        <w:rPr>
          <w:rtl/>
        </w:rPr>
        <w:t xml:space="preserve">لعلّ </w:t>
      </w:r>
      <w:r w:rsidRPr="008856D2">
        <w:rPr>
          <w:rtl/>
        </w:rPr>
        <w:t>المراد بها التحير في المساكن و</w:t>
      </w:r>
      <w:r w:rsidR="00161583">
        <w:rPr>
          <w:rtl/>
        </w:rPr>
        <w:t xml:space="preserve">انّه </w:t>
      </w:r>
      <w:r w:rsidRPr="008856D2">
        <w:rPr>
          <w:rtl/>
        </w:rPr>
        <w:t>كل زمان في بلدة وناحية</w:t>
      </w:r>
      <w:r>
        <w:rPr>
          <w:rtl/>
        </w:rPr>
        <w:t xml:space="preserve"> « </w:t>
      </w:r>
      <w:r w:rsidRPr="004A3B67">
        <w:rPr>
          <w:rtl/>
        </w:rPr>
        <w:t>يضل فيها</w:t>
      </w:r>
      <w:r>
        <w:rPr>
          <w:rtl/>
        </w:rPr>
        <w:t xml:space="preserve"> » </w:t>
      </w:r>
      <w:r w:rsidRPr="008856D2">
        <w:rPr>
          <w:rtl/>
        </w:rPr>
        <w:t>أي في الغيبة والحيرة وضلالتهم إنكارهم لوجود الإمام ورجوعهم عن مذهب الإمامية.</w:t>
      </w:r>
    </w:p>
    <w:p w14:paraId="5ADB7457" w14:textId="1DAF59A6"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001B6ED5">
        <w:rPr>
          <w:rtl/>
        </w:rPr>
        <w:t xml:space="preserve">ستّة </w:t>
      </w:r>
      <w:r w:rsidR="00A36E9D">
        <w:rPr>
          <w:rtl/>
        </w:rPr>
        <w:t xml:space="preserve">أيّام </w:t>
      </w:r>
      <w:r w:rsidRPr="008856D2">
        <w:rPr>
          <w:rtl/>
        </w:rPr>
        <w:t>لعله م</w:t>
      </w:r>
      <w:r w:rsidR="009A66E4">
        <w:rPr>
          <w:rtl/>
        </w:rPr>
        <w:t xml:space="preserve">بنيّ </w:t>
      </w:r>
      <w:r w:rsidRPr="008856D2">
        <w:rPr>
          <w:rtl/>
        </w:rPr>
        <w:t>على وقوع البداء في هذا الأ</w:t>
      </w:r>
      <w:r w:rsidR="004102BD">
        <w:rPr>
          <w:rtl/>
        </w:rPr>
        <w:t xml:space="preserve">مرّ </w:t>
      </w:r>
      <w:r>
        <w:rPr>
          <w:rtl/>
        </w:rPr>
        <w:t xml:space="preserve">، </w:t>
      </w:r>
      <w:r w:rsidRPr="008856D2">
        <w:rPr>
          <w:rtl/>
        </w:rPr>
        <w:t xml:space="preserve">ولذا ردد </w:t>
      </w:r>
      <w:r w:rsidRPr="00940F9D">
        <w:rPr>
          <w:rStyle w:val="libAlaemChar"/>
          <w:rtl/>
        </w:rPr>
        <w:t>عليه‌السلام</w:t>
      </w:r>
      <w:r w:rsidRPr="008856D2">
        <w:rPr>
          <w:rtl/>
        </w:rPr>
        <w:t xml:space="preserve"> بين أمور</w:t>
      </w:r>
      <w:r>
        <w:rPr>
          <w:rtl/>
        </w:rPr>
        <w:t xml:space="preserve"> ، </w:t>
      </w:r>
      <w:r w:rsidRPr="008856D2">
        <w:rPr>
          <w:rtl/>
        </w:rPr>
        <w:t>وأشار ب</w:t>
      </w:r>
      <w:r w:rsidR="008A0BC3">
        <w:rPr>
          <w:rtl/>
        </w:rPr>
        <w:t xml:space="preserve">عدّ </w:t>
      </w:r>
      <w:r w:rsidRPr="008856D2">
        <w:rPr>
          <w:rtl/>
        </w:rPr>
        <w:t>ذلك إلى احتمال التغيير</w:t>
      </w:r>
      <w:r w:rsidRPr="004A3B67">
        <w:rPr>
          <w:rtl/>
        </w:rPr>
        <w:t xml:space="preserve"> بقوله</w:t>
      </w:r>
      <w:r>
        <w:rPr>
          <w:rtl/>
        </w:rPr>
        <w:t xml:space="preserve"> : </w:t>
      </w:r>
      <w:r w:rsidR="00A36E9D">
        <w:rPr>
          <w:rtl/>
        </w:rPr>
        <w:t xml:space="preserve">ثمَّ </w:t>
      </w:r>
      <w:r w:rsidRPr="004A3B67">
        <w:rPr>
          <w:rtl/>
        </w:rPr>
        <w:t>يفعل الله ما يشاء</w:t>
      </w:r>
      <w:r>
        <w:rPr>
          <w:rtl/>
        </w:rPr>
        <w:t xml:space="preserve"> ، </w:t>
      </w:r>
      <w:r w:rsidRPr="004A3B67">
        <w:rPr>
          <w:rtl/>
        </w:rPr>
        <w:t>وقوله</w:t>
      </w:r>
      <w:r>
        <w:rPr>
          <w:rtl/>
        </w:rPr>
        <w:t xml:space="preserve"> : </w:t>
      </w:r>
      <w:r w:rsidRPr="004A3B67">
        <w:rPr>
          <w:rtl/>
        </w:rPr>
        <w:t>فإن له بداءات.</w:t>
      </w:r>
    </w:p>
    <w:p w14:paraId="300B2591" w14:textId="342EE9FB" w:rsidR="00EE3516" w:rsidRPr="008856D2" w:rsidRDefault="00EE3516" w:rsidP="00571CFD">
      <w:pPr>
        <w:pStyle w:val="libNormal"/>
        <w:rPr>
          <w:rtl/>
        </w:rPr>
      </w:pPr>
      <w:r w:rsidRPr="008856D2">
        <w:rPr>
          <w:rtl/>
        </w:rPr>
        <w:t>أو ي</w:t>
      </w:r>
      <w:r w:rsidR="00B124C6">
        <w:rPr>
          <w:rtl/>
        </w:rPr>
        <w:t xml:space="preserve">قال : </w:t>
      </w:r>
      <w:r>
        <w:rPr>
          <w:rtl/>
        </w:rPr>
        <w:t xml:space="preserve">: </w:t>
      </w:r>
      <w:r w:rsidRPr="008856D2">
        <w:rPr>
          <w:rtl/>
        </w:rPr>
        <w:t xml:space="preserve">أن السائل سأل عن الغيبة والحيرة معا فأجاب </w:t>
      </w:r>
      <w:r w:rsidRPr="00940F9D">
        <w:rPr>
          <w:rStyle w:val="libAlaemChar"/>
          <w:rtl/>
        </w:rPr>
        <w:t>عليه‌السلام</w:t>
      </w:r>
      <w:r w:rsidRPr="008856D2">
        <w:rPr>
          <w:rtl/>
        </w:rPr>
        <w:t xml:space="preserve"> بأن زمان مجموعهما أحد الأزمنة المذكورة</w:t>
      </w:r>
      <w:r>
        <w:rPr>
          <w:rtl/>
        </w:rPr>
        <w:t xml:space="preserve"> ، </w:t>
      </w:r>
      <w:r w:rsidRPr="008856D2">
        <w:rPr>
          <w:rtl/>
        </w:rPr>
        <w:t>وب</w:t>
      </w:r>
      <w:r w:rsidR="008A0BC3">
        <w:rPr>
          <w:rtl/>
        </w:rPr>
        <w:t xml:space="preserve">عدّ </w:t>
      </w:r>
      <w:r w:rsidRPr="008856D2">
        <w:rPr>
          <w:rtl/>
        </w:rPr>
        <w:t>ذلك ترتفع الحيرة وتبقى الغيبة</w:t>
      </w:r>
      <w:r>
        <w:rPr>
          <w:rtl/>
        </w:rPr>
        <w:t xml:space="preserve"> ، </w:t>
      </w:r>
      <w:r w:rsidRPr="008856D2">
        <w:rPr>
          <w:rtl/>
        </w:rPr>
        <w:t xml:space="preserve">ويكون الترديد باعتبار اختلاف مراتب الحيرة إلى أن استقر أمره </w:t>
      </w:r>
      <w:r w:rsidRPr="00940F9D">
        <w:rPr>
          <w:rStyle w:val="libAlaemChar"/>
          <w:rtl/>
        </w:rPr>
        <w:t>عليه‌السلام</w:t>
      </w:r>
      <w:r w:rsidRPr="008856D2">
        <w:rPr>
          <w:rtl/>
        </w:rPr>
        <w:t xml:space="preserve"> في الغيبة.</w:t>
      </w:r>
    </w:p>
    <w:p w14:paraId="36ACFE19" w14:textId="77777777" w:rsidR="00EE3516" w:rsidRPr="008856D2" w:rsidRDefault="00EE3516" w:rsidP="006F7B8D">
      <w:pPr>
        <w:pStyle w:val="libLine"/>
        <w:rPr>
          <w:rtl/>
        </w:rPr>
      </w:pPr>
      <w:r w:rsidRPr="008856D2">
        <w:rPr>
          <w:rtl/>
        </w:rPr>
        <w:t>__________________</w:t>
      </w:r>
    </w:p>
    <w:p w14:paraId="259CD76E"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من ظهري</w:t>
      </w:r>
      <w:r>
        <w:rPr>
          <w:rtl/>
        </w:rPr>
        <w:t xml:space="preserve"> » </w:t>
      </w:r>
      <w:r w:rsidRPr="008856D2">
        <w:rPr>
          <w:rtl/>
        </w:rPr>
        <w:t xml:space="preserve">وسيأتي الإشارة إليه في كلام الشارح </w:t>
      </w:r>
      <w:r>
        <w:rPr>
          <w:rtl/>
        </w:rPr>
        <w:t>(ره)</w:t>
      </w:r>
      <w:r w:rsidRPr="008856D2">
        <w:rPr>
          <w:rtl/>
        </w:rPr>
        <w:t xml:space="preserve"> أيضا.</w:t>
      </w:r>
    </w:p>
    <w:p w14:paraId="1CFF1442" w14:textId="77777777" w:rsidR="002A5FAD" w:rsidRDefault="002A5FAD" w:rsidP="002A5FAD">
      <w:pPr>
        <w:pStyle w:val="libNormal"/>
        <w:rPr>
          <w:rtl/>
        </w:rPr>
      </w:pPr>
      <w:r w:rsidRPr="002A5FAD">
        <w:rPr>
          <w:rStyle w:val="libNormalChar"/>
          <w:rtl/>
        </w:rPr>
        <w:br w:type="page"/>
      </w:r>
    </w:p>
    <w:p w14:paraId="0D016258" w14:textId="16434610" w:rsidR="00EE3516" w:rsidRPr="008856D2" w:rsidRDefault="00EE3516" w:rsidP="002A5FAD">
      <w:pPr>
        <w:pStyle w:val="libNormal0"/>
        <w:rPr>
          <w:rtl/>
        </w:rPr>
      </w:pPr>
      <w:r w:rsidRPr="008856D2">
        <w:rPr>
          <w:rtl/>
        </w:rPr>
        <w:lastRenderedPageBreak/>
        <w:t xml:space="preserve">نعم كما </w:t>
      </w:r>
      <w:r w:rsidR="00161583">
        <w:rPr>
          <w:rtl/>
        </w:rPr>
        <w:t xml:space="preserve">انّه </w:t>
      </w:r>
      <w:r w:rsidRPr="008856D2">
        <w:rPr>
          <w:rtl/>
        </w:rPr>
        <w:t>مخلوق</w:t>
      </w:r>
      <w:r w:rsidR="00875E48">
        <w:rPr>
          <w:rFonts w:hint="cs"/>
          <w:rtl/>
        </w:rPr>
        <w:t>ٌ</w:t>
      </w:r>
      <w:r>
        <w:rPr>
          <w:rtl/>
        </w:rPr>
        <w:t xml:space="preserve"> </w:t>
      </w:r>
      <w:r w:rsidRPr="008856D2">
        <w:rPr>
          <w:rtl/>
        </w:rPr>
        <w:t>وأن</w:t>
      </w:r>
      <w:r w:rsidR="00875E48">
        <w:rPr>
          <w:rFonts w:hint="cs"/>
          <w:rtl/>
        </w:rPr>
        <w:t>ّ</w:t>
      </w:r>
      <w:r w:rsidRPr="008856D2">
        <w:rPr>
          <w:rtl/>
        </w:rPr>
        <w:t>ى لك بهذا الأ</w:t>
      </w:r>
      <w:r w:rsidR="004102BD">
        <w:rPr>
          <w:rtl/>
        </w:rPr>
        <w:t xml:space="preserve">مرّ </w:t>
      </w:r>
      <w:r w:rsidRPr="008856D2">
        <w:rPr>
          <w:rtl/>
        </w:rPr>
        <w:t xml:space="preserve">يا أصبغ أولئك خيار هذه الأمة مع خيار أبرار هذه العترة </w:t>
      </w:r>
      <w:r w:rsidR="00875E48">
        <w:rPr>
          <w:rFonts w:hint="cs"/>
          <w:rtl/>
        </w:rPr>
        <w:t xml:space="preserve">، </w:t>
      </w:r>
      <w:r w:rsidRPr="008856D2">
        <w:rPr>
          <w:rtl/>
        </w:rPr>
        <w:t xml:space="preserve">فقلت </w:t>
      </w:r>
      <w:r w:rsidR="00A36E9D">
        <w:rPr>
          <w:rtl/>
        </w:rPr>
        <w:t xml:space="preserve">ثمَّ </w:t>
      </w:r>
      <w:r w:rsidRPr="008856D2">
        <w:rPr>
          <w:rtl/>
        </w:rPr>
        <w:t>ما يكون ب</w:t>
      </w:r>
      <w:r w:rsidR="008A0BC3">
        <w:rPr>
          <w:rtl/>
        </w:rPr>
        <w:t xml:space="preserve">عدّ </w:t>
      </w:r>
      <w:r w:rsidRPr="008856D2">
        <w:rPr>
          <w:rtl/>
        </w:rPr>
        <w:t>ذلك ف</w:t>
      </w:r>
      <w:r w:rsidR="00B124C6">
        <w:rPr>
          <w:rtl/>
        </w:rPr>
        <w:t xml:space="preserve">قال : </w:t>
      </w:r>
      <w:r w:rsidR="00A36E9D">
        <w:rPr>
          <w:rtl/>
        </w:rPr>
        <w:t xml:space="preserve">ثمَّ </w:t>
      </w:r>
      <w:r>
        <w:rPr>
          <w:rtl/>
        </w:rPr>
        <w:t xml:space="preserve">« </w:t>
      </w:r>
      <w:r w:rsidRPr="00571CFD">
        <w:rPr>
          <w:rStyle w:val="libAieChar"/>
          <w:rtl/>
        </w:rPr>
        <w:t xml:space="preserve">يَفْعَلُ اللهُ ما يَشاءُ </w:t>
      </w:r>
      <w:r>
        <w:rPr>
          <w:rtl/>
        </w:rPr>
        <w:t xml:space="preserve">» </w:t>
      </w:r>
      <w:r w:rsidRPr="008856D2">
        <w:rPr>
          <w:rtl/>
        </w:rPr>
        <w:t>فإن له بداءات وإرادات وغايات ونهايات</w:t>
      </w:r>
      <w:r>
        <w:rPr>
          <w:rFonts w:hint="cs"/>
          <w:rtl/>
        </w:rPr>
        <w:t>.</w:t>
      </w:r>
    </w:p>
    <w:p w14:paraId="0926731C" w14:textId="48A14B6B" w:rsidR="00EE3516" w:rsidRPr="00324B78" w:rsidRDefault="00201378" w:rsidP="006F7B8D">
      <w:pPr>
        <w:pStyle w:val="libLine"/>
        <w:rPr>
          <w:rtl/>
        </w:rPr>
      </w:pPr>
      <w:r>
        <w:rPr>
          <w:rFonts w:hint="cs"/>
          <w:rtl/>
        </w:rPr>
        <w:t>________________________________________________________</w:t>
      </w:r>
    </w:p>
    <w:p w14:paraId="231AA1EF" w14:textId="73CB8CB8" w:rsidR="00EE3516" w:rsidRDefault="00EE3516" w:rsidP="00571CFD">
      <w:pPr>
        <w:pStyle w:val="libNormal"/>
        <w:rPr>
          <w:rtl/>
        </w:rPr>
      </w:pPr>
      <w:r w:rsidRPr="008856D2">
        <w:rPr>
          <w:rtl/>
        </w:rPr>
        <w:t xml:space="preserve">ونقل المحدث الأسترآبادي </w:t>
      </w:r>
      <w:r>
        <w:rPr>
          <w:rtl/>
        </w:rPr>
        <w:t>(</w:t>
      </w:r>
      <w:r w:rsidRPr="008856D2">
        <w:rPr>
          <w:rtl/>
        </w:rPr>
        <w:t xml:space="preserve"> ره</w:t>
      </w:r>
      <w:r>
        <w:rPr>
          <w:rFonts w:hint="cs"/>
          <w:rtl/>
        </w:rPr>
        <w:t>)</w:t>
      </w:r>
      <w:r w:rsidRPr="008856D2">
        <w:rPr>
          <w:rtl/>
        </w:rPr>
        <w:t xml:space="preserve"> أن المراد أن</w:t>
      </w:r>
      <w:r w:rsidR="00875E48">
        <w:rPr>
          <w:rFonts w:hint="cs"/>
          <w:rtl/>
        </w:rPr>
        <w:t>ّ</w:t>
      </w:r>
      <w:r w:rsidRPr="008856D2">
        <w:rPr>
          <w:rtl/>
        </w:rPr>
        <w:t xml:space="preserve"> آحاد مدة الغيبة هذا القدر</w:t>
      </w:r>
      <w:r>
        <w:rPr>
          <w:rtl/>
        </w:rPr>
        <w:t xml:space="preserve"> ، </w:t>
      </w:r>
      <w:r w:rsidRPr="008856D2">
        <w:rPr>
          <w:rtl/>
        </w:rPr>
        <w:t>فيكون ظهوره في السابع ليوافق الأحاديث الدالة على أن ظهوره في فرد السنين</w:t>
      </w:r>
      <w:r>
        <w:rPr>
          <w:rtl/>
        </w:rPr>
        <w:t xml:space="preserve"> ، (</w:t>
      </w:r>
      <w:r w:rsidRPr="008856D2">
        <w:rPr>
          <w:rtl/>
        </w:rPr>
        <w:t xml:space="preserve"> انتهى )</w:t>
      </w:r>
      <w:r>
        <w:rPr>
          <w:rtl/>
        </w:rPr>
        <w:t>.</w:t>
      </w:r>
    </w:p>
    <w:p w14:paraId="4FC32078" w14:textId="5CF70F63" w:rsidR="00EE3516" w:rsidRDefault="00EE3516" w:rsidP="00571CFD">
      <w:pPr>
        <w:pStyle w:val="libNormal"/>
        <w:rPr>
          <w:rtl/>
        </w:rPr>
      </w:pPr>
      <w:r>
        <w:rPr>
          <w:rtl/>
        </w:rPr>
        <w:t xml:space="preserve">« </w:t>
      </w:r>
      <w:r w:rsidRPr="004A3B67">
        <w:rPr>
          <w:rtl/>
        </w:rPr>
        <w:t xml:space="preserve">كما </w:t>
      </w:r>
      <w:r w:rsidR="00161583">
        <w:rPr>
          <w:rtl/>
        </w:rPr>
        <w:t xml:space="preserve">انّه </w:t>
      </w:r>
      <w:r>
        <w:rPr>
          <w:rtl/>
        </w:rPr>
        <w:t xml:space="preserve">» </w:t>
      </w:r>
      <w:r w:rsidRPr="008856D2">
        <w:rPr>
          <w:rtl/>
        </w:rPr>
        <w:t>أي هذا الأ</w:t>
      </w:r>
      <w:r w:rsidR="004102BD">
        <w:rPr>
          <w:rtl/>
        </w:rPr>
        <w:t xml:space="preserve">مرّ </w:t>
      </w:r>
      <w:r w:rsidRPr="008856D2">
        <w:rPr>
          <w:rtl/>
        </w:rPr>
        <w:t>وهو الغيبة</w:t>
      </w:r>
      <w:r>
        <w:rPr>
          <w:rtl/>
        </w:rPr>
        <w:t xml:space="preserve"> « </w:t>
      </w:r>
      <w:r w:rsidRPr="004A3B67">
        <w:rPr>
          <w:rtl/>
        </w:rPr>
        <w:t>مخلوق</w:t>
      </w:r>
      <w:r>
        <w:rPr>
          <w:rtl/>
        </w:rPr>
        <w:t xml:space="preserve"> » </w:t>
      </w:r>
      <w:r w:rsidRPr="008856D2">
        <w:rPr>
          <w:rtl/>
        </w:rPr>
        <w:t xml:space="preserve">أي مقدر أو الضمير راجع إلى المهدي </w:t>
      </w:r>
      <w:r w:rsidRPr="00940F9D">
        <w:rPr>
          <w:rStyle w:val="libAlaemChar"/>
          <w:rtl/>
        </w:rPr>
        <w:t>عليه‌السلام</w:t>
      </w:r>
      <w:r w:rsidRPr="008856D2">
        <w:rPr>
          <w:rtl/>
        </w:rPr>
        <w:t xml:space="preserve"> أي كما أن خلقه محتوم فكذا غيبته</w:t>
      </w:r>
      <w:r>
        <w:rPr>
          <w:rtl/>
        </w:rPr>
        <w:t xml:space="preserve"> « </w:t>
      </w:r>
      <w:r w:rsidRPr="004A3B67">
        <w:rPr>
          <w:rtl/>
        </w:rPr>
        <w:t>وأنى لك بهذا الأ</w:t>
      </w:r>
      <w:r w:rsidR="004102BD">
        <w:rPr>
          <w:rtl/>
        </w:rPr>
        <w:t xml:space="preserve">مرّ </w:t>
      </w:r>
      <w:r>
        <w:rPr>
          <w:rtl/>
        </w:rPr>
        <w:t xml:space="preserve">» </w:t>
      </w:r>
      <w:r w:rsidRPr="008856D2">
        <w:rPr>
          <w:rtl/>
        </w:rPr>
        <w:t>استفهام إنكار وهو بمعنى أين أو بمعنى كيف</w:t>
      </w:r>
      <w:r>
        <w:rPr>
          <w:rtl/>
        </w:rPr>
        <w:t xml:space="preserve"> ، </w:t>
      </w:r>
      <w:r w:rsidRPr="008856D2">
        <w:rPr>
          <w:rtl/>
        </w:rPr>
        <w:t>والباء زائدة نحو</w:t>
      </w:r>
      <w:r>
        <w:rPr>
          <w:rtl/>
        </w:rPr>
        <w:t xml:space="preserve"> : « </w:t>
      </w:r>
      <w:r w:rsidRPr="00571CFD">
        <w:rPr>
          <w:rStyle w:val="libAieChar"/>
          <w:rtl/>
        </w:rPr>
        <w:t xml:space="preserve">كَفى بِاللهِ شَهِيداً </w:t>
      </w:r>
      <w:r>
        <w:rPr>
          <w:rtl/>
        </w:rPr>
        <w:t xml:space="preserve">» </w:t>
      </w:r>
      <w:r w:rsidRPr="00183202">
        <w:rPr>
          <w:rStyle w:val="libFootnotenumChar"/>
          <w:rtl/>
        </w:rPr>
        <w:t>(1)</w:t>
      </w:r>
      <w:r w:rsidRPr="008856D2">
        <w:rPr>
          <w:rtl/>
        </w:rPr>
        <w:t xml:space="preserve"> بقرينة</w:t>
      </w:r>
      <w:r>
        <w:rPr>
          <w:rFonts w:hint="cs"/>
          <w:rtl/>
        </w:rPr>
        <w:t xml:space="preserve"> </w:t>
      </w:r>
      <w:r>
        <w:rPr>
          <w:rtl/>
        </w:rPr>
        <w:t xml:space="preserve">« </w:t>
      </w:r>
      <w:r w:rsidRPr="00571CFD">
        <w:rPr>
          <w:rStyle w:val="libAieChar"/>
          <w:rtl/>
        </w:rPr>
        <w:t xml:space="preserve">أَنَّى لَهُمُ الذِّكْرى </w:t>
      </w:r>
      <w:r>
        <w:rPr>
          <w:rtl/>
        </w:rPr>
        <w:t xml:space="preserve">» </w:t>
      </w:r>
      <w:r w:rsidRPr="008856D2">
        <w:rPr>
          <w:rtl/>
        </w:rPr>
        <w:t>والحاصل أنك لا تدرك هذا الأ</w:t>
      </w:r>
      <w:r w:rsidR="004102BD">
        <w:rPr>
          <w:rtl/>
        </w:rPr>
        <w:t xml:space="preserve">مرّ </w:t>
      </w:r>
      <w:r>
        <w:rPr>
          <w:rtl/>
        </w:rPr>
        <w:t xml:space="preserve">« </w:t>
      </w:r>
      <w:r w:rsidRPr="004A3B67">
        <w:rPr>
          <w:rtl/>
        </w:rPr>
        <w:t>أولئك</w:t>
      </w:r>
      <w:r>
        <w:rPr>
          <w:rtl/>
        </w:rPr>
        <w:t xml:space="preserve"> » </w:t>
      </w:r>
      <w:r w:rsidRPr="008856D2">
        <w:rPr>
          <w:rtl/>
        </w:rPr>
        <w:t xml:space="preserve">أي أنصار القائم </w:t>
      </w:r>
      <w:r w:rsidRPr="00940F9D">
        <w:rPr>
          <w:rStyle w:val="libAlaemChar"/>
          <w:rtl/>
        </w:rPr>
        <w:t>عليه‌السلام</w:t>
      </w:r>
      <w:r w:rsidRPr="008856D2">
        <w:rPr>
          <w:rtl/>
        </w:rPr>
        <w:t xml:space="preserve"> أو رعيته الثابتون على القول بإمامته في غيبته</w:t>
      </w:r>
      <w:r>
        <w:rPr>
          <w:rtl/>
        </w:rPr>
        <w:t xml:space="preserve"> « </w:t>
      </w:r>
      <w:r w:rsidRPr="004A3B67">
        <w:rPr>
          <w:rtl/>
        </w:rPr>
        <w:t>مع خيار أبرار هذه العترة</w:t>
      </w:r>
      <w:r>
        <w:rPr>
          <w:rtl/>
        </w:rPr>
        <w:t xml:space="preserve"> » </w:t>
      </w:r>
      <w:r w:rsidRPr="008856D2">
        <w:rPr>
          <w:rtl/>
        </w:rPr>
        <w:t>أي أشارف أولاد الرسول وخيارهم</w:t>
      </w:r>
      <w:r>
        <w:rPr>
          <w:rtl/>
        </w:rPr>
        <w:t xml:space="preserve"> ، </w:t>
      </w:r>
      <w:r w:rsidRPr="008856D2">
        <w:rPr>
          <w:rtl/>
        </w:rPr>
        <w:t xml:space="preserve">والجمعية لعلها إشارة إلى رجعة سائر </w:t>
      </w:r>
      <w:r w:rsidR="00062067">
        <w:rPr>
          <w:rtl/>
        </w:rPr>
        <w:t xml:space="preserve">الأئمّة </w:t>
      </w:r>
      <w:r w:rsidRPr="00940F9D">
        <w:rPr>
          <w:rStyle w:val="libAlaemChar"/>
          <w:rtl/>
        </w:rPr>
        <w:t>عليهما‌السلام</w:t>
      </w:r>
      <w:r w:rsidRPr="008856D2">
        <w:rPr>
          <w:rtl/>
        </w:rPr>
        <w:t xml:space="preserve"> وفي غيبة الطوسي والإكمال ليس لفظ الخيار في الأخير وهو أظهر</w:t>
      </w:r>
      <w:r>
        <w:rPr>
          <w:rtl/>
        </w:rPr>
        <w:t xml:space="preserve"> ، </w:t>
      </w:r>
      <w:r w:rsidRPr="008856D2">
        <w:rPr>
          <w:rtl/>
        </w:rPr>
        <w:t>وقيل</w:t>
      </w:r>
      <w:r>
        <w:rPr>
          <w:rtl/>
        </w:rPr>
        <w:t xml:space="preserve"> : </w:t>
      </w:r>
      <w:r w:rsidRPr="008856D2">
        <w:rPr>
          <w:rtl/>
        </w:rPr>
        <w:t>خيار هذه الأمة إشارة إلى المؤمنين الراجعين في الرجعة</w:t>
      </w:r>
      <w:r>
        <w:rPr>
          <w:rtl/>
        </w:rPr>
        <w:t xml:space="preserve"> ، </w:t>
      </w:r>
      <w:r w:rsidRPr="008856D2">
        <w:rPr>
          <w:rtl/>
        </w:rPr>
        <w:t>وخيار الأبرار</w:t>
      </w:r>
      <w:r>
        <w:rPr>
          <w:rtl/>
        </w:rPr>
        <w:t xml:space="preserve"> ، </w:t>
      </w:r>
      <w:r w:rsidRPr="008856D2">
        <w:rPr>
          <w:rtl/>
        </w:rPr>
        <w:t xml:space="preserve">إلى الأحياء </w:t>
      </w:r>
      <w:r w:rsidR="004431BD">
        <w:rPr>
          <w:rtl/>
        </w:rPr>
        <w:t xml:space="preserve">الّذين </w:t>
      </w:r>
      <w:r w:rsidRPr="008856D2">
        <w:rPr>
          <w:rtl/>
        </w:rPr>
        <w:t>ينصرون أبرار العترة.</w:t>
      </w:r>
    </w:p>
    <w:p w14:paraId="0BC182D9" w14:textId="72422EF9" w:rsidR="00EE3516" w:rsidRPr="008856D2" w:rsidRDefault="00EE3516" w:rsidP="00571CFD">
      <w:pPr>
        <w:pStyle w:val="libNormal"/>
        <w:rPr>
          <w:rtl/>
        </w:rPr>
      </w:pPr>
      <w:r>
        <w:rPr>
          <w:rtl/>
        </w:rPr>
        <w:t xml:space="preserve">« </w:t>
      </w:r>
      <w:r w:rsidR="00A36E9D">
        <w:rPr>
          <w:rtl/>
        </w:rPr>
        <w:t xml:space="preserve">ثمَّ </w:t>
      </w:r>
      <w:r w:rsidRPr="004A3B67">
        <w:rPr>
          <w:rtl/>
        </w:rPr>
        <w:t>ما يكون ب</w:t>
      </w:r>
      <w:r w:rsidR="008A0BC3">
        <w:rPr>
          <w:rtl/>
        </w:rPr>
        <w:t xml:space="preserve">عدّ </w:t>
      </w:r>
      <w:r w:rsidRPr="004A3B67">
        <w:rPr>
          <w:rtl/>
        </w:rPr>
        <w:t>ذلك</w:t>
      </w:r>
      <w:r>
        <w:rPr>
          <w:rtl/>
        </w:rPr>
        <w:t xml:space="preserve"> » </w:t>
      </w:r>
      <w:r w:rsidRPr="008856D2">
        <w:rPr>
          <w:rtl/>
        </w:rPr>
        <w:t>أي ب</w:t>
      </w:r>
      <w:r w:rsidR="008A0BC3">
        <w:rPr>
          <w:rtl/>
        </w:rPr>
        <w:t xml:space="preserve">عدّ </w:t>
      </w:r>
      <w:r w:rsidRPr="008856D2">
        <w:rPr>
          <w:rtl/>
        </w:rPr>
        <w:t>وقوع الغيبة هل ترفع أم لا</w:t>
      </w:r>
      <w:r>
        <w:rPr>
          <w:rtl/>
        </w:rPr>
        <w:t xml:space="preserve">؟ « </w:t>
      </w:r>
      <w:r w:rsidRPr="008856D2">
        <w:rPr>
          <w:rtl/>
        </w:rPr>
        <w:t>فإن له بداءات</w:t>
      </w:r>
      <w:r>
        <w:rPr>
          <w:rtl/>
        </w:rPr>
        <w:t xml:space="preserve"> » </w:t>
      </w:r>
      <w:r w:rsidRPr="008856D2">
        <w:rPr>
          <w:rtl/>
        </w:rPr>
        <w:t xml:space="preserve">أي يظهر من الله فيه </w:t>
      </w:r>
      <w:r w:rsidRPr="00940F9D">
        <w:rPr>
          <w:rStyle w:val="libAlaemChar"/>
          <w:rtl/>
        </w:rPr>
        <w:t>عليه‌السلام</w:t>
      </w:r>
      <w:r w:rsidRPr="008856D2">
        <w:rPr>
          <w:rtl/>
        </w:rPr>
        <w:t xml:space="preserve"> أمور بدائية في امتداد غيبته وزمان ظهوره</w:t>
      </w:r>
      <w:r>
        <w:rPr>
          <w:rtl/>
        </w:rPr>
        <w:t xml:space="preserve"> ، </w:t>
      </w:r>
      <w:r w:rsidRPr="008856D2">
        <w:rPr>
          <w:rtl/>
        </w:rPr>
        <w:t>ولا يظهر للخلق المحتوم من ذلك للمصالح الجليلة التي سيأتي ذكر بعضها</w:t>
      </w:r>
      <w:r>
        <w:rPr>
          <w:rtl/>
        </w:rPr>
        <w:t xml:space="preserve"> « </w:t>
      </w:r>
      <w:r w:rsidRPr="004A3B67">
        <w:rPr>
          <w:rtl/>
        </w:rPr>
        <w:t>وإرادات</w:t>
      </w:r>
      <w:r>
        <w:rPr>
          <w:rtl/>
        </w:rPr>
        <w:t xml:space="preserve"> » </w:t>
      </w:r>
      <w:r w:rsidRPr="008856D2">
        <w:rPr>
          <w:rtl/>
        </w:rPr>
        <w:t>في الإظهار والإخفاء والغيبة والظهور</w:t>
      </w:r>
      <w:r>
        <w:rPr>
          <w:rtl/>
        </w:rPr>
        <w:t xml:space="preserve"> « </w:t>
      </w:r>
      <w:r w:rsidRPr="004A3B67">
        <w:rPr>
          <w:rtl/>
        </w:rPr>
        <w:t>وغايات</w:t>
      </w:r>
      <w:r>
        <w:rPr>
          <w:rtl/>
        </w:rPr>
        <w:t xml:space="preserve"> » </w:t>
      </w:r>
      <w:r w:rsidRPr="008856D2">
        <w:rPr>
          <w:rtl/>
        </w:rPr>
        <w:t>أي علل ومنافع ومصالح في تلك الأمور</w:t>
      </w:r>
      <w:r>
        <w:rPr>
          <w:rtl/>
        </w:rPr>
        <w:t xml:space="preserve"> ، « </w:t>
      </w:r>
      <w:r w:rsidRPr="004A3B67">
        <w:rPr>
          <w:rtl/>
        </w:rPr>
        <w:t>ونهايات</w:t>
      </w:r>
      <w:r>
        <w:rPr>
          <w:rtl/>
        </w:rPr>
        <w:t xml:space="preserve"> » </w:t>
      </w:r>
      <w:r w:rsidRPr="008856D2">
        <w:rPr>
          <w:rtl/>
        </w:rPr>
        <w:t>مختلفة لغيبته وظهوره بحسب ما يظهر للخلق من ذلك بسبب البداء</w:t>
      </w:r>
      <w:r>
        <w:rPr>
          <w:rtl/>
        </w:rPr>
        <w:t xml:space="preserve"> ، </w:t>
      </w:r>
      <w:r w:rsidRPr="008856D2">
        <w:rPr>
          <w:rtl/>
        </w:rPr>
        <w:t xml:space="preserve">وقد </w:t>
      </w:r>
      <w:r w:rsidR="004102BD">
        <w:rPr>
          <w:rtl/>
        </w:rPr>
        <w:t xml:space="preserve">مرّ </w:t>
      </w:r>
      <w:r w:rsidRPr="008856D2">
        <w:rPr>
          <w:rtl/>
        </w:rPr>
        <w:t>تحقيقه في محله.</w:t>
      </w:r>
    </w:p>
    <w:p w14:paraId="19C57DD9" w14:textId="77777777" w:rsidR="00EE3516" w:rsidRPr="008856D2" w:rsidRDefault="00EE3516" w:rsidP="006F7B8D">
      <w:pPr>
        <w:pStyle w:val="libLine"/>
        <w:rPr>
          <w:rtl/>
        </w:rPr>
      </w:pPr>
      <w:r w:rsidRPr="008856D2">
        <w:rPr>
          <w:rtl/>
        </w:rPr>
        <w:t>__________________</w:t>
      </w:r>
    </w:p>
    <w:p w14:paraId="4879BE74"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79.</w:t>
      </w:r>
    </w:p>
    <w:p w14:paraId="15BFA532" w14:textId="77777777" w:rsidR="002A5FAD" w:rsidRDefault="002A5FAD" w:rsidP="002A5FAD">
      <w:pPr>
        <w:pStyle w:val="libNormal"/>
        <w:rPr>
          <w:rtl/>
        </w:rPr>
      </w:pPr>
      <w:r w:rsidRPr="002A5FAD">
        <w:rPr>
          <w:rStyle w:val="libNormalChar"/>
          <w:rtl/>
        </w:rPr>
        <w:br w:type="page"/>
      </w:r>
    </w:p>
    <w:p w14:paraId="018C5311" w14:textId="15C0E060" w:rsidR="00EE3516" w:rsidRPr="008856D2" w:rsidRDefault="00EE3516" w:rsidP="002A5FAD">
      <w:pPr>
        <w:pStyle w:val="libNormal"/>
        <w:rPr>
          <w:rtl/>
        </w:rPr>
      </w:pPr>
      <w:r w:rsidRPr="008856D2">
        <w:rPr>
          <w:rtl/>
        </w:rPr>
        <w:lastRenderedPageBreak/>
        <w:t>8</w:t>
      </w:r>
      <w:r>
        <w:rPr>
          <w:rtl/>
        </w:rPr>
        <w:t xml:space="preserve"> </w:t>
      </w:r>
      <w:r w:rsidR="00B124C6">
        <w:rPr>
          <w:rtl/>
        </w:rPr>
        <w:t>-</w:t>
      </w:r>
      <w:r>
        <w:rPr>
          <w:rtl/>
        </w:rPr>
        <w:t xml:space="preserve"> </w:t>
      </w:r>
      <w:r w:rsidR="00A36E9D">
        <w:rPr>
          <w:rtl/>
        </w:rPr>
        <w:t>عليّ</w:t>
      </w:r>
      <w:r w:rsidR="00875E48">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حنان بن سدير</w:t>
      </w:r>
      <w:r>
        <w:rPr>
          <w:rtl/>
        </w:rPr>
        <w:t xml:space="preserve"> ، </w:t>
      </w:r>
      <w:r w:rsidRPr="008856D2">
        <w:rPr>
          <w:rtl/>
        </w:rPr>
        <w:t>عن معروف بن خربوذ</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00A10A2E">
        <w:rPr>
          <w:rtl/>
        </w:rPr>
        <w:t xml:space="preserve">انّما </w:t>
      </w:r>
      <w:r w:rsidRPr="008856D2">
        <w:rPr>
          <w:rtl/>
        </w:rPr>
        <w:t xml:space="preserve">نحن كنجوم السماء كلما غاب نجم طلع نجم </w:t>
      </w:r>
      <w:r w:rsidR="00574491">
        <w:rPr>
          <w:rtl/>
        </w:rPr>
        <w:t xml:space="preserve">حتّى </w:t>
      </w:r>
      <w:r w:rsidRPr="008856D2">
        <w:rPr>
          <w:rtl/>
        </w:rPr>
        <w:t>إذا أشرتم بأصابعكم وملتم بأعناقكم غيب الله عنكم نجمكم فاستوت بنو عبد المطلب فلم يعرف أي من أي فإذا طلع نجمكم فاحمدوا ربكم</w:t>
      </w:r>
      <w:r>
        <w:rPr>
          <w:rFonts w:hint="cs"/>
          <w:rtl/>
        </w:rPr>
        <w:t>.</w:t>
      </w:r>
    </w:p>
    <w:p w14:paraId="7F5B6E5E" w14:textId="4DF8B781" w:rsidR="00EE3516" w:rsidRPr="00324B78" w:rsidRDefault="00201378" w:rsidP="006F7B8D">
      <w:pPr>
        <w:pStyle w:val="libLine"/>
        <w:rPr>
          <w:rtl/>
        </w:rPr>
      </w:pPr>
      <w:r>
        <w:rPr>
          <w:rFonts w:hint="cs"/>
          <w:rtl/>
        </w:rPr>
        <w:t>________________________________________________________</w:t>
      </w:r>
    </w:p>
    <w:p w14:paraId="71A5F905" w14:textId="77777777" w:rsidR="00EE3516" w:rsidRDefault="00EE3516" w:rsidP="00875E48">
      <w:pPr>
        <w:pStyle w:val="libMid"/>
        <w:rPr>
          <w:rtl/>
          <w:lang w:bidi="fa-IR"/>
        </w:rPr>
      </w:pPr>
      <w:r w:rsidRPr="00A23AE4">
        <w:rPr>
          <w:rStyle w:val="libBold1Char"/>
          <w:rtl/>
        </w:rPr>
        <w:t>الحديث الثامن :</w:t>
      </w:r>
      <w:r>
        <w:rPr>
          <w:rtl/>
        </w:rPr>
        <w:t xml:space="preserve"> </w:t>
      </w:r>
      <w:r w:rsidRPr="008856D2">
        <w:rPr>
          <w:rtl/>
          <w:lang w:bidi="fa-IR"/>
        </w:rPr>
        <w:t>موثق حسن.</w:t>
      </w:r>
    </w:p>
    <w:p w14:paraId="074F175A" w14:textId="3C158263" w:rsidR="00EE3516" w:rsidRPr="008856D2" w:rsidRDefault="00EE3516" w:rsidP="007768BE">
      <w:pPr>
        <w:pStyle w:val="libNormal"/>
        <w:rPr>
          <w:rtl/>
        </w:rPr>
      </w:pPr>
      <w:r>
        <w:rPr>
          <w:rtl/>
        </w:rPr>
        <w:t xml:space="preserve">« </w:t>
      </w:r>
      <w:r w:rsidRPr="004A3B67">
        <w:rPr>
          <w:rtl/>
        </w:rPr>
        <w:t>كنجوم السماء</w:t>
      </w:r>
      <w:r>
        <w:rPr>
          <w:rtl/>
        </w:rPr>
        <w:t xml:space="preserve"> » </w:t>
      </w:r>
      <w:r w:rsidRPr="008856D2">
        <w:rPr>
          <w:rtl/>
        </w:rPr>
        <w:t>شب</w:t>
      </w:r>
      <w:r w:rsidR="00875E48">
        <w:rPr>
          <w:rFonts w:hint="cs"/>
          <w:rtl/>
        </w:rPr>
        <w:t>ّ</w:t>
      </w:r>
      <w:r w:rsidRPr="008856D2">
        <w:rPr>
          <w:rtl/>
        </w:rPr>
        <w:t xml:space="preserve">ههم </w:t>
      </w:r>
      <w:r w:rsidRPr="00940F9D">
        <w:rPr>
          <w:rStyle w:val="libAlaemChar"/>
          <w:rtl/>
        </w:rPr>
        <w:t>عليهم‌السلام</w:t>
      </w:r>
      <w:r w:rsidRPr="008856D2">
        <w:rPr>
          <w:rtl/>
        </w:rPr>
        <w:t xml:space="preserve"> بنجوم السماء في اهتداء الخلق بهم</w:t>
      </w:r>
      <w:r>
        <w:rPr>
          <w:rtl/>
        </w:rPr>
        <w:t xml:space="preserve"> ، </w:t>
      </w:r>
      <w:r w:rsidRPr="008856D2">
        <w:rPr>
          <w:rtl/>
        </w:rPr>
        <w:t xml:space="preserve">وفي </w:t>
      </w:r>
      <w:r w:rsidR="00161583">
        <w:rPr>
          <w:rtl/>
        </w:rPr>
        <w:t xml:space="preserve">انّه </w:t>
      </w:r>
      <w:r w:rsidRPr="008856D2">
        <w:rPr>
          <w:rtl/>
        </w:rPr>
        <w:t>إذا غاب نجم في المغرب لا بد</w:t>
      </w:r>
      <w:r w:rsidR="00875E48">
        <w:rPr>
          <w:rFonts w:hint="cs"/>
          <w:rtl/>
        </w:rPr>
        <w:t>ٌ</w:t>
      </w:r>
      <w:r w:rsidRPr="008856D2">
        <w:rPr>
          <w:rtl/>
        </w:rPr>
        <w:t xml:space="preserve"> من أن يطلع نجم عوضه من المشرق</w:t>
      </w:r>
      <w:r>
        <w:rPr>
          <w:rtl/>
        </w:rPr>
        <w:t xml:space="preserve"> ، </w:t>
      </w:r>
      <w:r w:rsidRPr="008856D2">
        <w:rPr>
          <w:rtl/>
        </w:rPr>
        <w:t xml:space="preserve">وكذا </w:t>
      </w:r>
      <w:r w:rsidR="00062067">
        <w:rPr>
          <w:rtl/>
        </w:rPr>
        <w:t xml:space="preserve">الأئمّة </w:t>
      </w:r>
      <w:r w:rsidRPr="00940F9D">
        <w:rPr>
          <w:rStyle w:val="libAlaemChar"/>
          <w:rtl/>
        </w:rPr>
        <w:t>عليهم‌السلام</w:t>
      </w:r>
      <w:r w:rsidRPr="008856D2">
        <w:rPr>
          <w:rtl/>
        </w:rPr>
        <w:t xml:space="preserve"> لا بد</w:t>
      </w:r>
      <w:r w:rsidR="007768BE">
        <w:rPr>
          <w:rFonts w:hint="cs"/>
          <w:rtl/>
        </w:rPr>
        <w:t>ّ</w:t>
      </w:r>
      <w:r w:rsidRPr="008856D2">
        <w:rPr>
          <w:rtl/>
        </w:rPr>
        <w:t xml:space="preserve"> من أن يكون أحد منهم فوق الأرض</w:t>
      </w:r>
      <w:r>
        <w:rPr>
          <w:rtl/>
        </w:rPr>
        <w:t xml:space="preserve"> ، </w:t>
      </w:r>
      <w:r w:rsidRPr="008856D2">
        <w:rPr>
          <w:rtl/>
        </w:rPr>
        <w:t>وإذا ذهب أحدهم قام مقامه آخر لكن إذا عمت الجور غاب الإمام عنهم كالشمس المستور بالسحاب</w:t>
      </w:r>
      <w:r>
        <w:rPr>
          <w:rtl/>
        </w:rPr>
        <w:t xml:space="preserve"> ، </w:t>
      </w:r>
      <w:r w:rsidRPr="008856D2">
        <w:rPr>
          <w:rtl/>
        </w:rPr>
        <w:t>وقيل</w:t>
      </w:r>
      <w:r>
        <w:rPr>
          <w:rtl/>
        </w:rPr>
        <w:t xml:space="preserve"> : </w:t>
      </w:r>
      <w:r w:rsidRPr="008856D2">
        <w:rPr>
          <w:rtl/>
        </w:rPr>
        <w:t>نجوم السماء عبارة عن البروج الاثني عشر ليتم</w:t>
      </w:r>
      <w:r w:rsidR="007768BE">
        <w:rPr>
          <w:rFonts w:hint="cs"/>
          <w:rtl/>
        </w:rPr>
        <w:t>ّ</w:t>
      </w:r>
      <w:r w:rsidRPr="008856D2">
        <w:rPr>
          <w:rtl/>
        </w:rPr>
        <w:t xml:space="preserve"> التشبيه وهو تكل</w:t>
      </w:r>
      <w:r w:rsidR="007768BE">
        <w:rPr>
          <w:rFonts w:hint="cs"/>
          <w:rtl/>
        </w:rPr>
        <w:t>ّ</w:t>
      </w:r>
      <w:r w:rsidRPr="008856D2">
        <w:rPr>
          <w:rtl/>
        </w:rPr>
        <w:t>ف</w:t>
      </w:r>
      <w:r>
        <w:rPr>
          <w:rtl/>
        </w:rPr>
        <w:t xml:space="preserve"> « </w:t>
      </w:r>
      <w:r w:rsidR="00574491">
        <w:rPr>
          <w:rtl/>
        </w:rPr>
        <w:t xml:space="preserve">حتّى </w:t>
      </w:r>
      <w:r w:rsidRPr="004A3B67">
        <w:rPr>
          <w:rtl/>
        </w:rPr>
        <w:t>إذا أشرتم بأصابعكم</w:t>
      </w:r>
      <w:r>
        <w:rPr>
          <w:rtl/>
        </w:rPr>
        <w:t xml:space="preserve"> » </w:t>
      </w:r>
      <w:r w:rsidRPr="008856D2">
        <w:rPr>
          <w:rtl/>
        </w:rPr>
        <w:t>كناية عن ترك التقية بتشهير إمامته عند المخالفين</w:t>
      </w:r>
      <w:r>
        <w:rPr>
          <w:rtl/>
        </w:rPr>
        <w:t xml:space="preserve"> « </w:t>
      </w:r>
      <w:r w:rsidRPr="004A3B67">
        <w:rPr>
          <w:rtl/>
        </w:rPr>
        <w:t>وملتم بأعناقكم</w:t>
      </w:r>
      <w:r>
        <w:rPr>
          <w:rtl/>
        </w:rPr>
        <w:t xml:space="preserve"> » </w:t>
      </w:r>
      <w:r w:rsidRPr="008856D2">
        <w:rPr>
          <w:rtl/>
        </w:rPr>
        <w:t>كناية عن توق</w:t>
      </w:r>
      <w:r w:rsidR="007768BE">
        <w:rPr>
          <w:rFonts w:hint="cs"/>
          <w:rtl/>
        </w:rPr>
        <w:t>ّ</w:t>
      </w:r>
      <w:r w:rsidRPr="008856D2">
        <w:rPr>
          <w:rtl/>
        </w:rPr>
        <w:t>ع ظهوره وخروجه</w:t>
      </w:r>
      <w:r>
        <w:rPr>
          <w:rtl/>
        </w:rPr>
        <w:t xml:space="preserve"> ، </w:t>
      </w:r>
      <w:r w:rsidRPr="008856D2">
        <w:rPr>
          <w:rtl/>
        </w:rPr>
        <w:t>وقيل</w:t>
      </w:r>
      <w:r>
        <w:rPr>
          <w:rtl/>
        </w:rPr>
        <w:t xml:space="preserve"> : </w:t>
      </w:r>
      <w:r w:rsidRPr="008856D2">
        <w:rPr>
          <w:rtl/>
        </w:rPr>
        <w:t>أي خضعتم للسلطان الجائر لنيل ما عنده من الدنيا وهو بعيد</w:t>
      </w:r>
      <w:r>
        <w:rPr>
          <w:rtl/>
        </w:rPr>
        <w:t xml:space="preserve"> ، </w:t>
      </w:r>
      <w:r w:rsidRPr="008856D2">
        <w:rPr>
          <w:rtl/>
        </w:rPr>
        <w:t>وفي النعماني</w:t>
      </w:r>
      <w:r>
        <w:rPr>
          <w:rtl/>
        </w:rPr>
        <w:t xml:space="preserve"> : </w:t>
      </w:r>
      <w:r w:rsidRPr="008856D2">
        <w:rPr>
          <w:rtl/>
        </w:rPr>
        <w:t>وملتم بحواجبكم</w:t>
      </w:r>
      <w:r>
        <w:rPr>
          <w:rtl/>
        </w:rPr>
        <w:t xml:space="preserve"> ، </w:t>
      </w:r>
      <w:r w:rsidRPr="008856D2">
        <w:rPr>
          <w:rtl/>
        </w:rPr>
        <w:t>فيرجع إلى الأو</w:t>
      </w:r>
      <w:r w:rsidR="007768BE">
        <w:rPr>
          <w:rFonts w:hint="cs"/>
          <w:rtl/>
        </w:rPr>
        <w:t>ّ</w:t>
      </w:r>
      <w:r w:rsidRPr="008856D2">
        <w:rPr>
          <w:rtl/>
        </w:rPr>
        <w:t>ل.</w:t>
      </w:r>
    </w:p>
    <w:p w14:paraId="003F85C8" w14:textId="630AFD7C" w:rsidR="00EE3516" w:rsidRDefault="00EE3516" w:rsidP="00571CFD">
      <w:pPr>
        <w:pStyle w:val="libNormal"/>
        <w:rPr>
          <w:rtl/>
        </w:rPr>
      </w:pPr>
      <w:r w:rsidRPr="008856D2">
        <w:rPr>
          <w:rtl/>
        </w:rPr>
        <w:t xml:space="preserve">وفي النعماني عن أبي الجارود عن أبي جعفر </w:t>
      </w:r>
      <w:r w:rsidRPr="00940F9D">
        <w:rPr>
          <w:rStyle w:val="libAlaemChar"/>
          <w:rtl/>
        </w:rPr>
        <w:t>عليه‌السلام</w:t>
      </w:r>
      <w:r w:rsidRPr="008856D2">
        <w:rPr>
          <w:rtl/>
        </w:rPr>
        <w:t xml:space="preserve"> </w:t>
      </w:r>
      <w:r w:rsidR="007768BE">
        <w:rPr>
          <w:rFonts w:hint="cs"/>
          <w:rtl/>
        </w:rPr>
        <w:t>أ</w:t>
      </w:r>
      <w:r w:rsidR="00161583">
        <w:rPr>
          <w:rtl/>
        </w:rPr>
        <w:t xml:space="preserve">نّه </w:t>
      </w:r>
      <w:r w:rsidR="00B124C6">
        <w:rPr>
          <w:rtl/>
        </w:rPr>
        <w:t xml:space="preserve">قال : </w:t>
      </w:r>
      <w:r>
        <w:rPr>
          <w:rtl/>
        </w:rPr>
        <w:t xml:space="preserve">: </w:t>
      </w:r>
      <w:r w:rsidRPr="008856D2">
        <w:rPr>
          <w:rtl/>
        </w:rPr>
        <w:t>لا تزالون تمد</w:t>
      </w:r>
      <w:r w:rsidR="005564C5">
        <w:rPr>
          <w:rFonts w:hint="cs"/>
          <w:rtl/>
        </w:rPr>
        <w:t>ّ</w:t>
      </w:r>
      <w:r w:rsidRPr="008856D2">
        <w:rPr>
          <w:rtl/>
        </w:rPr>
        <w:t>ون أعناقكم إلى الر</w:t>
      </w:r>
      <w:r w:rsidR="005564C5">
        <w:rPr>
          <w:rtl/>
        </w:rPr>
        <w:t>جل</w:t>
      </w:r>
      <w:r w:rsidR="00161583">
        <w:rPr>
          <w:rtl/>
        </w:rPr>
        <w:t xml:space="preserve"> </w:t>
      </w:r>
      <w:r w:rsidRPr="008856D2">
        <w:rPr>
          <w:rtl/>
        </w:rPr>
        <w:t>من</w:t>
      </w:r>
      <w:r w:rsidR="005564C5">
        <w:rPr>
          <w:rFonts w:hint="cs"/>
          <w:rtl/>
        </w:rPr>
        <w:t>ّ</w:t>
      </w:r>
      <w:r w:rsidRPr="008856D2">
        <w:rPr>
          <w:rtl/>
        </w:rPr>
        <w:t>ا تقولون</w:t>
      </w:r>
      <w:r>
        <w:rPr>
          <w:rtl/>
        </w:rPr>
        <w:t xml:space="preserve"> : </w:t>
      </w:r>
      <w:r w:rsidRPr="008856D2">
        <w:rPr>
          <w:rtl/>
        </w:rPr>
        <w:t>هو هذا</w:t>
      </w:r>
      <w:r>
        <w:rPr>
          <w:rtl/>
        </w:rPr>
        <w:t xml:space="preserve"> ، </w:t>
      </w:r>
      <w:r w:rsidRPr="008856D2">
        <w:rPr>
          <w:rtl/>
        </w:rPr>
        <w:t xml:space="preserve">فيذهب الله به </w:t>
      </w:r>
      <w:r w:rsidR="00574491">
        <w:rPr>
          <w:rtl/>
        </w:rPr>
        <w:t xml:space="preserve">حتّى </w:t>
      </w:r>
      <w:r w:rsidRPr="008856D2">
        <w:rPr>
          <w:rtl/>
        </w:rPr>
        <w:t>يبعث الله لهذا الأ</w:t>
      </w:r>
      <w:r w:rsidR="004102BD">
        <w:rPr>
          <w:rtl/>
        </w:rPr>
        <w:t xml:space="preserve">مرّ </w:t>
      </w:r>
      <w:r w:rsidRPr="008856D2">
        <w:rPr>
          <w:rtl/>
        </w:rPr>
        <w:t>من لا تدرون ولد أم لم يولد</w:t>
      </w:r>
      <w:r>
        <w:rPr>
          <w:rtl/>
        </w:rPr>
        <w:t xml:space="preserve"> ، </w:t>
      </w:r>
      <w:r w:rsidRPr="008856D2">
        <w:rPr>
          <w:rtl/>
        </w:rPr>
        <w:t>خلق أو لم يخلق.</w:t>
      </w:r>
    </w:p>
    <w:p w14:paraId="1FFBF1F8" w14:textId="3EC87D3F" w:rsidR="00EE3516" w:rsidRDefault="00EE3516" w:rsidP="00571CFD">
      <w:pPr>
        <w:pStyle w:val="libNormal"/>
        <w:rPr>
          <w:rtl/>
        </w:rPr>
      </w:pPr>
      <w:r>
        <w:rPr>
          <w:rtl/>
        </w:rPr>
        <w:t xml:space="preserve">« </w:t>
      </w:r>
      <w:r w:rsidRPr="004A3B67">
        <w:rPr>
          <w:rtl/>
        </w:rPr>
        <w:t>فاستوت بنو عبد المطلب</w:t>
      </w:r>
      <w:r>
        <w:rPr>
          <w:rtl/>
        </w:rPr>
        <w:t xml:space="preserve"> » </w:t>
      </w:r>
      <w:r w:rsidRPr="008856D2">
        <w:rPr>
          <w:rtl/>
        </w:rPr>
        <w:t xml:space="preserve">أي </w:t>
      </w:r>
      <w:r w:rsidR="004431BD">
        <w:rPr>
          <w:rtl/>
        </w:rPr>
        <w:t xml:space="preserve">الّذين </w:t>
      </w:r>
      <w:r w:rsidRPr="008856D2">
        <w:rPr>
          <w:rtl/>
        </w:rPr>
        <w:t>ظهروا منهم</w:t>
      </w:r>
      <w:r>
        <w:rPr>
          <w:rtl/>
        </w:rPr>
        <w:t xml:space="preserve"> « </w:t>
      </w:r>
      <w:r w:rsidRPr="004A3B67">
        <w:rPr>
          <w:rtl/>
        </w:rPr>
        <w:t>فلم يعرف أي</w:t>
      </w:r>
      <w:r w:rsidR="009200FD">
        <w:rPr>
          <w:rFonts w:hint="cs"/>
          <w:rtl/>
        </w:rPr>
        <w:t>ّ</w:t>
      </w:r>
      <w:r w:rsidRPr="004A3B67">
        <w:rPr>
          <w:rtl/>
        </w:rPr>
        <w:t xml:space="preserve"> من أي</w:t>
      </w:r>
      <w:r>
        <w:rPr>
          <w:rtl/>
        </w:rPr>
        <w:t xml:space="preserve"> » </w:t>
      </w:r>
      <w:r w:rsidRPr="008856D2">
        <w:rPr>
          <w:rtl/>
        </w:rPr>
        <w:t xml:space="preserve">أي لم </w:t>
      </w:r>
      <w:r w:rsidR="009200FD">
        <w:rPr>
          <w:rtl/>
        </w:rPr>
        <w:t xml:space="preserve">يتميّز </w:t>
      </w:r>
      <w:r w:rsidRPr="008856D2">
        <w:rPr>
          <w:rtl/>
        </w:rPr>
        <w:t>أحد منهم عن سائرهم كتميز الإمام عن غيره</w:t>
      </w:r>
      <w:r>
        <w:rPr>
          <w:rtl/>
        </w:rPr>
        <w:t xml:space="preserve"> ، </w:t>
      </w:r>
      <w:r w:rsidRPr="008856D2">
        <w:rPr>
          <w:rtl/>
        </w:rPr>
        <w:t>لأن جميعهم مشتركون في عدم كونهم مستحقين للإمامة</w:t>
      </w:r>
      <w:r>
        <w:rPr>
          <w:rtl/>
        </w:rPr>
        <w:t xml:space="preserve"> ، </w:t>
      </w:r>
      <w:r w:rsidRPr="008856D2">
        <w:rPr>
          <w:rtl/>
        </w:rPr>
        <w:t>و</w:t>
      </w:r>
      <w:r w:rsidR="00B124C6">
        <w:rPr>
          <w:rtl/>
        </w:rPr>
        <w:t xml:space="preserve">قال : </w:t>
      </w:r>
      <w:r w:rsidRPr="008856D2">
        <w:rPr>
          <w:rtl/>
        </w:rPr>
        <w:t>المحدث الأسترآبادي</w:t>
      </w:r>
      <w:r>
        <w:rPr>
          <w:rtl/>
        </w:rPr>
        <w:t xml:space="preserve"> : </w:t>
      </w:r>
      <w:r w:rsidRPr="008856D2">
        <w:rPr>
          <w:rtl/>
        </w:rPr>
        <w:t xml:space="preserve">هذا ناظر إلى الاختلاف المشاهد في هذا </w:t>
      </w:r>
      <w:r w:rsidR="009200FD">
        <w:rPr>
          <w:rtl/>
        </w:rPr>
        <w:t>الز</w:t>
      </w:r>
      <w:r w:rsidR="009503FB">
        <w:rPr>
          <w:rtl/>
        </w:rPr>
        <w:t xml:space="preserve">مان </w:t>
      </w:r>
      <w:r w:rsidRPr="008856D2">
        <w:rPr>
          <w:rtl/>
        </w:rPr>
        <w:t xml:space="preserve">فإن أهل </w:t>
      </w:r>
      <w:r w:rsidR="004A12BC">
        <w:rPr>
          <w:rtl/>
        </w:rPr>
        <w:t xml:space="preserve">السّنة </w:t>
      </w:r>
      <w:r w:rsidRPr="008856D2">
        <w:rPr>
          <w:rtl/>
        </w:rPr>
        <w:t>والزيدية يقولون</w:t>
      </w:r>
      <w:r>
        <w:rPr>
          <w:rtl/>
        </w:rPr>
        <w:t xml:space="preserve"> : </w:t>
      </w:r>
      <w:r w:rsidRPr="008856D2">
        <w:rPr>
          <w:rtl/>
        </w:rPr>
        <w:t xml:space="preserve">هو </w:t>
      </w:r>
      <w:r w:rsidR="00A36E9D">
        <w:rPr>
          <w:rtl/>
        </w:rPr>
        <w:t xml:space="preserve">محمّد </w:t>
      </w:r>
      <w:r w:rsidRPr="008856D2">
        <w:rPr>
          <w:rtl/>
        </w:rPr>
        <w:t>بن عبد الله</w:t>
      </w:r>
      <w:r>
        <w:rPr>
          <w:rtl/>
        </w:rPr>
        <w:t xml:space="preserve"> ، </w:t>
      </w:r>
      <w:r w:rsidR="00A36E9D">
        <w:rPr>
          <w:rtl/>
        </w:rPr>
        <w:t xml:space="preserve">ثمَّ </w:t>
      </w:r>
      <w:r w:rsidRPr="008856D2">
        <w:rPr>
          <w:rtl/>
        </w:rPr>
        <w:t xml:space="preserve">اختلفوا في </w:t>
      </w:r>
      <w:r w:rsidR="009200FD">
        <w:rPr>
          <w:rtl/>
        </w:rPr>
        <w:t>ان</w:t>
      </w:r>
      <w:r w:rsidR="00161583">
        <w:rPr>
          <w:rtl/>
        </w:rPr>
        <w:t xml:space="preserve">ه </w:t>
      </w:r>
      <w:r w:rsidRPr="008856D2">
        <w:rPr>
          <w:rtl/>
        </w:rPr>
        <w:t>حسني</w:t>
      </w:r>
      <w:r w:rsidR="009200FD">
        <w:rPr>
          <w:rFonts w:hint="cs"/>
          <w:rtl/>
        </w:rPr>
        <w:t>ّ</w:t>
      </w:r>
      <w:r w:rsidRPr="008856D2">
        <w:rPr>
          <w:rtl/>
        </w:rPr>
        <w:t xml:space="preserve"> أو حسيني</w:t>
      </w:r>
      <w:r w:rsidR="009200FD">
        <w:rPr>
          <w:rFonts w:hint="cs"/>
          <w:rtl/>
        </w:rPr>
        <w:t>ّ</w:t>
      </w:r>
      <w:r>
        <w:rPr>
          <w:rtl/>
        </w:rPr>
        <w:t xml:space="preserve"> ، </w:t>
      </w:r>
      <w:r w:rsidRPr="008856D2">
        <w:rPr>
          <w:rtl/>
        </w:rPr>
        <w:t>انتهى.</w:t>
      </w:r>
    </w:p>
    <w:p w14:paraId="1F7E864C" w14:textId="284F7844" w:rsidR="00EE3516" w:rsidRPr="008856D2" w:rsidRDefault="00EE3516" w:rsidP="00571CFD">
      <w:pPr>
        <w:pStyle w:val="libNormal"/>
        <w:rPr>
          <w:rtl/>
        </w:rPr>
      </w:pPr>
      <w:r>
        <w:rPr>
          <w:rtl/>
        </w:rPr>
        <w:t xml:space="preserve">« </w:t>
      </w:r>
      <w:r w:rsidRPr="004A3B67">
        <w:rPr>
          <w:rtl/>
        </w:rPr>
        <w:t>فإذا طلع نجمكم</w:t>
      </w:r>
      <w:r>
        <w:rPr>
          <w:rtl/>
        </w:rPr>
        <w:t xml:space="preserve"> » </w:t>
      </w:r>
      <w:r w:rsidRPr="008856D2">
        <w:rPr>
          <w:rtl/>
        </w:rPr>
        <w:t xml:space="preserve">أي ظهر القائم </w:t>
      </w:r>
      <w:r w:rsidRPr="00940F9D">
        <w:rPr>
          <w:rStyle w:val="libAlaemChar"/>
          <w:rtl/>
        </w:rPr>
        <w:t>عليه‌السلام</w:t>
      </w:r>
      <w:r w:rsidRPr="008856D2">
        <w:rPr>
          <w:rtl/>
        </w:rPr>
        <w:t xml:space="preserve"> وفي الإكمال بسند آخر عن ابن خربوذ </w:t>
      </w:r>
      <w:r w:rsidR="009200FD">
        <w:rPr>
          <w:rtl/>
        </w:rPr>
        <w:t>قال</w:t>
      </w:r>
      <w:r w:rsidR="00B124C6">
        <w:rPr>
          <w:rtl/>
        </w:rPr>
        <w:t xml:space="preserve"> </w:t>
      </w:r>
      <w:r>
        <w:rPr>
          <w:rtl/>
        </w:rPr>
        <w:t xml:space="preserve">: </w:t>
      </w:r>
      <w:r w:rsidRPr="008856D2">
        <w:rPr>
          <w:rtl/>
        </w:rPr>
        <w:t xml:space="preserve">قلت لأبي جعفر </w:t>
      </w:r>
      <w:r w:rsidRPr="00940F9D">
        <w:rPr>
          <w:rStyle w:val="libAlaemChar"/>
          <w:rtl/>
        </w:rPr>
        <w:t>عليه‌السلام</w:t>
      </w:r>
      <w:r>
        <w:rPr>
          <w:rtl/>
        </w:rPr>
        <w:t xml:space="preserve"> : </w:t>
      </w:r>
      <w:r w:rsidRPr="008856D2">
        <w:rPr>
          <w:rtl/>
        </w:rPr>
        <w:t>أخبرني عنكم</w:t>
      </w:r>
      <w:r>
        <w:rPr>
          <w:rtl/>
        </w:rPr>
        <w:t>؟</w:t>
      </w:r>
      <w:r w:rsidRPr="008856D2">
        <w:rPr>
          <w:rtl/>
        </w:rPr>
        <w:t xml:space="preserve"> </w:t>
      </w:r>
      <w:r w:rsidR="00B124C6">
        <w:rPr>
          <w:rtl/>
        </w:rPr>
        <w:t xml:space="preserve">قال : </w:t>
      </w:r>
      <w:r>
        <w:rPr>
          <w:rtl/>
        </w:rPr>
        <w:t xml:space="preserve">: </w:t>
      </w:r>
      <w:r w:rsidRPr="008856D2">
        <w:rPr>
          <w:rtl/>
        </w:rPr>
        <w:t>نحن بمنزلة النجوم إذا</w:t>
      </w:r>
    </w:p>
    <w:p w14:paraId="3D17C922" w14:textId="77777777" w:rsidR="002A5FAD" w:rsidRDefault="002A5FAD" w:rsidP="002A5FAD">
      <w:pPr>
        <w:pStyle w:val="libNormal"/>
        <w:rPr>
          <w:rtl/>
        </w:rPr>
      </w:pPr>
      <w:r w:rsidRPr="002A5FAD">
        <w:rPr>
          <w:rStyle w:val="libNormalChar"/>
          <w:rtl/>
        </w:rPr>
        <w:br w:type="page"/>
      </w:r>
    </w:p>
    <w:p w14:paraId="53F2D33F" w14:textId="054864B3" w:rsidR="00EE3516" w:rsidRPr="008856D2" w:rsidRDefault="00EE3516" w:rsidP="002A5FAD">
      <w:pPr>
        <w:pStyle w:val="libNormal"/>
        <w:rPr>
          <w:rtl/>
        </w:rPr>
      </w:pPr>
      <w:r w:rsidRPr="008856D2">
        <w:rPr>
          <w:rtl/>
        </w:rPr>
        <w:lastRenderedPageBreak/>
        <w:t>9</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جعفر بن </w:t>
      </w:r>
      <w:r w:rsidR="00A36E9D">
        <w:rPr>
          <w:rtl/>
        </w:rPr>
        <w:t xml:space="preserve">محمّد </w:t>
      </w:r>
      <w:r>
        <w:rPr>
          <w:rtl/>
        </w:rPr>
        <w:t xml:space="preserve">، </w:t>
      </w:r>
      <w:r w:rsidRPr="008856D2">
        <w:rPr>
          <w:rtl/>
        </w:rPr>
        <w:t>عن الحسن بن معاوية</w:t>
      </w:r>
      <w:r>
        <w:rPr>
          <w:rtl/>
        </w:rPr>
        <w:t xml:space="preserve"> ، </w:t>
      </w:r>
      <w:r w:rsidRPr="008856D2">
        <w:rPr>
          <w:rtl/>
        </w:rPr>
        <w:t>عن عبد الله بن جبلة</w:t>
      </w:r>
      <w:r>
        <w:rPr>
          <w:rtl/>
        </w:rPr>
        <w:t xml:space="preserve"> ، </w:t>
      </w:r>
      <w:r w:rsidRPr="008856D2">
        <w:rPr>
          <w:rtl/>
        </w:rPr>
        <w:t>عن عبد الله بن بكير</w:t>
      </w:r>
      <w:r>
        <w:rPr>
          <w:rtl/>
        </w:rPr>
        <w:t xml:space="preserve"> ، </w:t>
      </w:r>
      <w:r w:rsidRPr="008856D2">
        <w:rPr>
          <w:rtl/>
        </w:rPr>
        <w:t xml:space="preserve">عن زرارة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w:t>
      </w:r>
      <w:r w:rsidR="00706B1A">
        <w:rPr>
          <w:rFonts w:hint="cs"/>
          <w:rtl/>
        </w:rPr>
        <w:t>َّ</w:t>
      </w:r>
      <w:r w:rsidRPr="008856D2">
        <w:rPr>
          <w:rtl/>
        </w:rPr>
        <w:t xml:space="preserve"> للقائم </w:t>
      </w:r>
      <w:r w:rsidRPr="00940F9D">
        <w:rPr>
          <w:rStyle w:val="libAlaemChar"/>
          <w:rFonts w:hint="cs"/>
          <w:rtl/>
        </w:rPr>
        <w:t>عليه‌السلام</w:t>
      </w:r>
      <w:r w:rsidRPr="008856D2">
        <w:rPr>
          <w:rtl/>
        </w:rPr>
        <w:t xml:space="preserve"> غيبة قبل أن يقوم قلت ولم </w:t>
      </w:r>
      <w:r w:rsidR="00B124C6">
        <w:rPr>
          <w:rtl/>
        </w:rPr>
        <w:t xml:space="preserve">قال : </w:t>
      </w:r>
      <w:r w:rsidR="009200FD">
        <w:rPr>
          <w:rFonts w:hint="cs"/>
          <w:rtl/>
        </w:rPr>
        <w:t>إ</w:t>
      </w:r>
      <w:r w:rsidR="00161583">
        <w:rPr>
          <w:rtl/>
        </w:rPr>
        <w:t xml:space="preserve">نّه </w:t>
      </w:r>
      <w:r w:rsidRPr="008856D2">
        <w:rPr>
          <w:rtl/>
        </w:rPr>
        <w:t>يخاف وأومأ بيده إلى بطنه ي</w:t>
      </w:r>
      <w:r w:rsidR="00CB588E">
        <w:rPr>
          <w:rtl/>
        </w:rPr>
        <w:t xml:space="preserve">عنّي </w:t>
      </w:r>
      <w:r w:rsidRPr="008856D2">
        <w:rPr>
          <w:rtl/>
        </w:rPr>
        <w:t>القتل</w:t>
      </w:r>
      <w:r>
        <w:rPr>
          <w:rFonts w:hint="cs"/>
          <w:rtl/>
        </w:rPr>
        <w:t>.</w:t>
      </w:r>
    </w:p>
    <w:p w14:paraId="259EF639" w14:textId="1041D181" w:rsidR="00EE3516" w:rsidRPr="008856D2" w:rsidRDefault="00EE3516" w:rsidP="00571CFD">
      <w:pPr>
        <w:pStyle w:val="libNormal"/>
        <w:rPr>
          <w:rtl/>
        </w:rPr>
      </w:pPr>
      <w:r w:rsidRPr="008856D2">
        <w:rPr>
          <w:rtl/>
        </w:rPr>
        <w:t>10</w:t>
      </w:r>
      <w:r>
        <w:rPr>
          <w:rtl/>
        </w:rPr>
        <w:t xml:space="preserve"> </w:t>
      </w:r>
      <w:r w:rsidR="00B124C6">
        <w:rPr>
          <w:rtl/>
        </w:rPr>
        <w:t>-</w:t>
      </w:r>
      <w:r>
        <w:rPr>
          <w:rtl/>
        </w:rPr>
        <w:t xml:space="preserve"> </w:t>
      </w:r>
      <w:r w:rsidR="00A36E9D">
        <w:rPr>
          <w:rtl/>
        </w:rPr>
        <w:t>عليّ</w:t>
      </w:r>
      <w:r w:rsidR="0064286C">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ابن أبي عمير</w:t>
      </w:r>
      <w:r>
        <w:rPr>
          <w:rtl/>
        </w:rPr>
        <w:t xml:space="preserve"> ، </w:t>
      </w:r>
      <w:r w:rsidRPr="008856D2">
        <w:rPr>
          <w:rtl/>
        </w:rPr>
        <w:t>عن أبي أي</w:t>
      </w:r>
      <w:r w:rsidR="0064286C">
        <w:rPr>
          <w:rFonts w:hint="cs"/>
          <w:rtl/>
        </w:rPr>
        <w:t>ّ</w:t>
      </w:r>
      <w:r w:rsidRPr="008856D2">
        <w:rPr>
          <w:rtl/>
        </w:rPr>
        <w:t>وب الخز</w:t>
      </w:r>
      <w:r w:rsidR="0064286C">
        <w:rPr>
          <w:rFonts w:hint="cs"/>
          <w:rtl/>
        </w:rPr>
        <w:t>ّ</w:t>
      </w:r>
      <w:r w:rsidRPr="008856D2">
        <w:rPr>
          <w:rtl/>
        </w:rPr>
        <w:t>از</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بلغكم عن ص</w:t>
      </w:r>
      <w:r w:rsidR="003C3C5F">
        <w:rPr>
          <w:rtl/>
        </w:rPr>
        <w:t xml:space="preserve">أحبّ </w:t>
      </w:r>
      <w:r w:rsidRPr="008856D2">
        <w:rPr>
          <w:rtl/>
        </w:rPr>
        <w:t>هذا الأ</w:t>
      </w:r>
      <w:r w:rsidR="004102BD">
        <w:rPr>
          <w:rtl/>
        </w:rPr>
        <w:t xml:space="preserve">مرّ </w:t>
      </w:r>
      <w:r w:rsidRPr="008856D2">
        <w:rPr>
          <w:rtl/>
        </w:rPr>
        <w:t>غيبة فلا تنكروها</w:t>
      </w:r>
      <w:r>
        <w:rPr>
          <w:rFonts w:hint="cs"/>
          <w:rtl/>
        </w:rPr>
        <w:t>.</w:t>
      </w:r>
    </w:p>
    <w:p w14:paraId="5E58B67B" w14:textId="53B7A0EC" w:rsidR="00EE3516" w:rsidRPr="008856D2" w:rsidRDefault="00EE3516" w:rsidP="00571CFD">
      <w:pPr>
        <w:pStyle w:val="libNormal"/>
        <w:rPr>
          <w:rtl/>
        </w:rPr>
      </w:pPr>
      <w:r w:rsidRPr="008856D2">
        <w:rPr>
          <w:rtl/>
        </w:rPr>
        <w:t>11</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sidRPr="008856D2">
        <w:rPr>
          <w:rtl/>
        </w:rPr>
        <w:t>و</w:t>
      </w:r>
      <w:r w:rsidR="00A36E9D">
        <w:rPr>
          <w:rtl/>
        </w:rPr>
        <w:t xml:space="preserve">محمّد </w:t>
      </w:r>
      <w:r w:rsidRPr="008856D2">
        <w:rPr>
          <w:rtl/>
        </w:rPr>
        <w:t>بن يحيى</w:t>
      </w:r>
      <w:r>
        <w:rPr>
          <w:rtl/>
        </w:rPr>
        <w:t xml:space="preserve"> ، </w:t>
      </w:r>
      <w:r w:rsidRPr="008856D2">
        <w:rPr>
          <w:rtl/>
        </w:rPr>
        <w:t xml:space="preserve">عن جعفر بن </w:t>
      </w:r>
      <w:r w:rsidR="00A36E9D">
        <w:rPr>
          <w:rtl/>
        </w:rPr>
        <w:t xml:space="preserve">محمّد </w:t>
      </w:r>
      <w:r>
        <w:rPr>
          <w:rtl/>
        </w:rPr>
        <w:t xml:space="preserve">، </w:t>
      </w:r>
      <w:r w:rsidRPr="008856D2">
        <w:rPr>
          <w:rtl/>
        </w:rPr>
        <w:t>عن الحسن بن معاوية</w:t>
      </w:r>
      <w:r>
        <w:rPr>
          <w:rtl/>
        </w:rPr>
        <w:t xml:space="preserve"> ، </w:t>
      </w:r>
      <w:r w:rsidRPr="008856D2">
        <w:rPr>
          <w:rtl/>
        </w:rPr>
        <w:t>عن عبد الله بن جبلة</w:t>
      </w:r>
      <w:r>
        <w:rPr>
          <w:rtl/>
        </w:rPr>
        <w:t xml:space="preserve"> ، </w:t>
      </w:r>
      <w:r w:rsidRPr="008856D2">
        <w:rPr>
          <w:rtl/>
        </w:rPr>
        <w:t>عن إبراهيم بن خلف بن عباد الأنماطي</w:t>
      </w:r>
      <w:r>
        <w:rPr>
          <w:rtl/>
        </w:rPr>
        <w:t xml:space="preserve"> ، </w:t>
      </w:r>
      <w:r w:rsidRPr="008856D2">
        <w:rPr>
          <w:rtl/>
        </w:rPr>
        <w:t>عن مفض</w:t>
      </w:r>
      <w:r w:rsidR="0064286C">
        <w:rPr>
          <w:rFonts w:hint="cs"/>
          <w:rtl/>
        </w:rPr>
        <w:t>ّ</w:t>
      </w:r>
      <w:r w:rsidRPr="008856D2">
        <w:rPr>
          <w:rtl/>
        </w:rPr>
        <w:t>ل بن ع</w:t>
      </w:r>
      <w:r w:rsidR="0064286C">
        <w:rPr>
          <w:rtl/>
        </w:rPr>
        <w:t>مر</w:t>
      </w:r>
      <w:r w:rsidR="004102BD">
        <w:rPr>
          <w:rtl/>
        </w:rPr>
        <w:t xml:space="preserve"> </w:t>
      </w:r>
      <w:r w:rsidR="00B124C6">
        <w:rPr>
          <w:rtl/>
        </w:rPr>
        <w:t xml:space="preserve">قال : </w:t>
      </w:r>
      <w:r w:rsidRPr="008856D2">
        <w:rPr>
          <w:rtl/>
        </w:rPr>
        <w:t xml:space="preserve">كنت عند أبي عبد الله </w:t>
      </w:r>
      <w:r w:rsidRPr="00940F9D">
        <w:rPr>
          <w:rStyle w:val="libAlaemChar"/>
          <w:rtl/>
        </w:rPr>
        <w:t>عليه‌السلام</w:t>
      </w:r>
      <w:r w:rsidRPr="008856D2">
        <w:rPr>
          <w:rtl/>
        </w:rPr>
        <w:t xml:space="preserve"> وعنده في البيت أناس فظننت </w:t>
      </w:r>
      <w:r w:rsidR="00161583">
        <w:rPr>
          <w:rtl/>
        </w:rPr>
        <w:t xml:space="preserve">انّه </w:t>
      </w:r>
      <w:r w:rsidR="00A10A2E">
        <w:rPr>
          <w:rtl/>
        </w:rPr>
        <w:t xml:space="preserve">انّما </w:t>
      </w:r>
      <w:r w:rsidRPr="008856D2">
        <w:rPr>
          <w:rtl/>
        </w:rPr>
        <w:t>أراد بذلك غيري ف</w:t>
      </w:r>
      <w:r w:rsidR="00B124C6">
        <w:rPr>
          <w:rtl/>
        </w:rPr>
        <w:t xml:space="preserve">قال : </w:t>
      </w:r>
      <w:r w:rsidRPr="008856D2">
        <w:rPr>
          <w:rtl/>
        </w:rPr>
        <w:t>أما والله ليغيبن عنكم ص</w:t>
      </w:r>
      <w:r w:rsidR="00195F2A">
        <w:rPr>
          <w:rFonts w:hint="cs"/>
          <w:rtl/>
        </w:rPr>
        <w:t>ا</w:t>
      </w:r>
      <w:r w:rsidR="00195F2A">
        <w:rPr>
          <w:rtl/>
        </w:rPr>
        <w:t>حب</w:t>
      </w:r>
      <w:r w:rsidR="003C3C5F">
        <w:rPr>
          <w:rtl/>
        </w:rPr>
        <w:t xml:space="preserve"> </w:t>
      </w:r>
      <w:r w:rsidRPr="008856D2">
        <w:rPr>
          <w:rtl/>
        </w:rPr>
        <w:t>هذا الأ</w:t>
      </w:r>
      <w:r w:rsidR="0064286C">
        <w:rPr>
          <w:rtl/>
        </w:rPr>
        <w:t>مر</w:t>
      </w:r>
      <w:r w:rsidR="004102BD">
        <w:rPr>
          <w:rtl/>
        </w:rPr>
        <w:t xml:space="preserve"> </w:t>
      </w:r>
      <w:r w:rsidRPr="008856D2">
        <w:rPr>
          <w:rtl/>
        </w:rPr>
        <w:t>وليخملن</w:t>
      </w:r>
      <w:r w:rsidR="0064286C">
        <w:rPr>
          <w:rFonts w:hint="cs"/>
          <w:rtl/>
        </w:rPr>
        <w:t>َّ</w:t>
      </w:r>
      <w:r w:rsidRPr="008856D2">
        <w:rPr>
          <w:rtl/>
        </w:rPr>
        <w:t xml:space="preserve"> هذا </w:t>
      </w:r>
      <w:r w:rsidR="00574491">
        <w:rPr>
          <w:rtl/>
        </w:rPr>
        <w:t xml:space="preserve">حتّى </w:t>
      </w:r>
      <w:r w:rsidRPr="008856D2">
        <w:rPr>
          <w:rtl/>
        </w:rPr>
        <w:t>ي</w:t>
      </w:r>
      <w:r w:rsidR="00C67A50">
        <w:rPr>
          <w:rtl/>
        </w:rPr>
        <w:t>قال</w:t>
      </w:r>
      <w:r w:rsidR="00B124C6">
        <w:rPr>
          <w:rtl/>
        </w:rPr>
        <w:t xml:space="preserve"> </w:t>
      </w:r>
      <w:r>
        <w:rPr>
          <w:rFonts w:hint="cs"/>
          <w:rtl/>
        </w:rPr>
        <w:t xml:space="preserve">: </w:t>
      </w:r>
    </w:p>
    <w:p w14:paraId="0C5D7B5B" w14:textId="1E795FC5" w:rsidR="00EE3516" w:rsidRPr="00324B78" w:rsidRDefault="00201378" w:rsidP="006F7B8D">
      <w:pPr>
        <w:pStyle w:val="libLine"/>
        <w:rPr>
          <w:rtl/>
        </w:rPr>
      </w:pPr>
      <w:r>
        <w:rPr>
          <w:rFonts w:hint="cs"/>
          <w:rtl/>
        </w:rPr>
        <w:t>________________________________________________________</w:t>
      </w:r>
    </w:p>
    <w:p w14:paraId="4F24B5CD" w14:textId="77777777" w:rsidR="00C67A50" w:rsidRDefault="00EE3516" w:rsidP="00C67A50">
      <w:pPr>
        <w:pStyle w:val="libNormal0"/>
        <w:rPr>
          <w:rtl/>
        </w:rPr>
      </w:pPr>
      <w:r w:rsidRPr="008856D2">
        <w:rPr>
          <w:rtl/>
        </w:rPr>
        <w:t>خفي نجم بدا نجم مأمن وأمان</w:t>
      </w:r>
      <w:r>
        <w:rPr>
          <w:rtl/>
        </w:rPr>
        <w:t xml:space="preserve"> ، </w:t>
      </w:r>
      <w:r w:rsidRPr="008856D2">
        <w:rPr>
          <w:rtl/>
        </w:rPr>
        <w:t>وسلم وإسلام</w:t>
      </w:r>
      <w:r>
        <w:rPr>
          <w:rtl/>
        </w:rPr>
        <w:t xml:space="preserve"> ، </w:t>
      </w:r>
      <w:r w:rsidRPr="008856D2">
        <w:rPr>
          <w:rtl/>
        </w:rPr>
        <w:t xml:space="preserve">وفاتح ومفتاح </w:t>
      </w:r>
      <w:r w:rsidR="00574491">
        <w:rPr>
          <w:rtl/>
        </w:rPr>
        <w:t xml:space="preserve">حتّى </w:t>
      </w:r>
      <w:r w:rsidRPr="008856D2">
        <w:rPr>
          <w:rtl/>
        </w:rPr>
        <w:t>إذا استوى بنو عبد المطلب</w:t>
      </w:r>
      <w:r>
        <w:rPr>
          <w:rtl/>
        </w:rPr>
        <w:t xml:space="preserve"> ، </w:t>
      </w:r>
      <w:r w:rsidRPr="008856D2">
        <w:rPr>
          <w:rtl/>
        </w:rPr>
        <w:t>فلم يدر أي</w:t>
      </w:r>
      <w:r w:rsidR="00C67A50">
        <w:rPr>
          <w:rFonts w:hint="cs"/>
          <w:rtl/>
        </w:rPr>
        <w:t>ّ</w:t>
      </w:r>
      <w:r w:rsidRPr="008856D2">
        <w:rPr>
          <w:rtl/>
        </w:rPr>
        <w:t xml:space="preserve"> من أي أظهر الله </w:t>
      </w:r>
      <w:r w:rsidR="00973D87">
        <w:rPr>
          <w:rtl/>
        </w:rPr>
        <w:t>عزَّ و</w:t>
      </w:r>
      <w:r w:rsidR="00161583">
        <w:rPr>
          <w:rtl/>
        </w:rPr>
        <w:t xml:space="preserve">جلّ </w:t>
      </w:r>
      <w:r w:rsidRPr="008856D2">
        <w:rPr>
          <w:rtl/>
        </w:rPr>
        <w:t xml:space="preserve">صاحبكم فاحمدوا الله </w:t>
      </w:r>
      <w:r w:rsidR="00973D87">
        <w:rPr>
          <w:rtl/>
        </w:rPr>
        <w:t>عزَّ و</w:t>
      </w:r>
      <w:r w:rsidR="00161583">
        <w:rPr>
          <w:rtl/>
        </w:rPr>
        <w:t xml:space="preserve">جلّ </w:t>
      </w:r>
      <w:r w:rsidRPr="008856D2">
        <w:rPr>
          <w:rtl/>
        </w:rPr>
        <w:t>وهو يخبر الصعب والذلول</w:t>
      </w:r>
      <w:r>
        <w:rPr>
          <w:rtl/>
        </w:rPr>
        <w:t xml:space="preserve"> ، </w:t>
      </w:r>
      <w:r w:rsidRPr="008856D2">
        <w:rPr>
          <w:rtl/>
        </w:rPr>
        <w:t>فقلت</w:t>
      </w:r>
      <w:r>
        <w:rPr>
          <w:rtl/>
        </w:rPr>
        <w:t xml:space="preserve"> : </w:t>
      </w:r>
      <w:r w:rsidRPr="008856D2">
        <w:rPr>
          <w:rtl/>
        </w:rPr>
        <w:t>جعلت فداك فأي</w:t>
      </w:r>
      <w:r w:rsidR="00C67A50">
        <w:rPr>
          <w:rFonts w:hint="cs"/>
          <w:rtl/>
        </w:rPr>
        <w:t>ّ</w:t>
      </w:r>
      <w:r w:rsidRPr="008856D2">
        <w:rPr>
          <w:rtl/>
        </w:rPr>
        <w:t>هما يختار</w:t>
      </w:r>
      <w:r>
        <w:rPr>
          <w:rtl/>
        </w:rPr>
        <w:t>؟</w:t>
      </w:r>
      <w:r w:rsidRPr="008856D2">
        <w:rPr>
          <w:rtl/>
        </w:rPr>
        <w:t xml:space="preserve"> </w:t>
      </w:r>
      <w:r w:rsidR="00C67A50">
        <w:rPr>
          <w:rtl/>
        </w:rPr>
        <w:t>قال</w:t>
      </w:r>
      <w:r w:rsidR="00B124C6">
        <w:rPr>
          <w:rtl/>
        </w:rPr>
        <w:t xml:space="preserve"> </w:t>
      </w:r>
      <w:r>
        <w:rPr>
          <w:rtl/>
        </w:rPr>
        <w:t xml:space="preserve">: </w:t>
      </w:r>
      <w:r w:rsidRPr="008856D2">
        <w:rPr>
          <w:rtl/>
        </w:rPr>
        <w:t>يختار الصعب على الذلول.</w:t>
      </w:r>
    </w:p>
    <w:p w14:paraId="79521065" w14:textId="7A7755D5" w:rsidR="00EE3516" w:rsidRPr="008856D2" w:rsidRDefault="00EE3516" w:rsidP="00C67A50">
      <w:pPr>
        <w:pStyle w:val="libNormal"/>
        <w:rPr>
          <w:rtl/>
        </w:rPr>
      </w:pPr>
      <w:r w:rsidRPr="00A23AE4">
        <w:rPr>
          <w:rStyle w:val="libBold1Char"/>
          <w:rtl/>
        </w:rPr>
        <w:t>الحديث التاسع</w:t>
      </w:r>
      <w:r>
        <w:rPr>
          <w:rtl/>
        </w:rPr>
        <w:t xml:space="preserve"> : </w:t>
      </w:r>
      <w:r w:rsidRPr="008856D2">
        <w:rPr>
          <w:rtl/>
        </w:rPr>
        <w:t>ضعيف أو مجهول.</w:t>
      </w:r>
    </w:p>
    <w:p w14:paraId="5C4BF7B0" w14:textId="77777777" w:rsidR="00EE3516" w:rsidRPr="008856D2" w:rsidRDefault="00EE3516" w:rsidP="00C67A50">
      <w:pPr>
        <w:pStyle w:val="libNormal"/>
        <w:rPr>
          <w:rtl/>
        </w:rPr>
      </w:pPr>
      <w:r w:rsidRPr="003C3C5F">
        <w:rPr>
          <w:rStyle w:val="libBold1Char"/>
          <w:rtl/>
        </w:rPr>
        <w:t>الحديث العاشر :</w:t>
      </w:r>
      <w:r>
        <w:rPr>
          <w:rtl/>
        </w:rPr>
        <w:t xml:space="preserve"> </w:t>
      </w:r>
      <w:r w:rsidRPr="008856D2">
        <w:rPr>
          <w:rtl/>
        </w:rPr>
        <w:t>حسن</w:t>
      </w:r>
      <w:r>
        <w:rPr>
          <w:rtl/>
        </w:rPr>
        <w:t xml:space="preserve"> ، </w:t>
      </w:r>
      <w:r w:rsidRPr="008856D2">
        <w:rPr>
          <w:rtl/>
        </w:rPr>
        <w:t>وقيل</w:t>
      </w:r>
      <w:r>
        <w:rPr>
          <w:rtl/>
        </w:rPr>
        <w:t xml:space="preserve"> : « </w:t>
      </w:r>
      <w:r w:rsidRPr="004A3B67">
        <w:rPr>
          <w:rtl/>
        </w:rPr>
        <w:t>عن</w:t>
      </w:r>
      <w:r>
        <w:rPr>
          <w:rtl/>
        </w:rPr>
        <w:t xml:space="preserve"> » </w:t>
      </w:r>
      <w:r w:rsidRPr="008856D2">
        <w:rPr>
          <w:rtl/>
        </w:rPr>
        <w:t>متعلق بغيبته بتضمين معنى الخبر</w:t>
      </w:r>
      <w:r>
        <w:rPr>
          <w:rtl/>
        </w:rPr>
        <w:t xml:space="preserve"> ، </w:t>
      </w:r>
      <w:r w:rsidRPr="008856D2">
        <w:rPr>
          <w:rtl/>
        </w:rPr>
        <w:t>والظاهر تعلقه بالفعل لكن بتضمين أو بتقدير مضاف أي خبر غيبته.</w:t>
      </w:r>
    </w:p>
    <w:p w14:paraId="696A04A9" w14:textId="77777777" w:rsidR="00EE3516" w:rsidRDefault="00EE3516" w:rsidP="00C67A50">
      <w:pPr>
        <w:pStyle w:val="libNormal"/>
        <w:rPr>
          <w:rtl/>
          <w:lang w:bidi="fa-IR"/>
        </w:rPr>
      </w:pPr>
      <w:r w:rsidRPr="00C42151">
        <w:rPr>
          <w:rStyle w:val="libBold1Char"/>
          <w:rtl/>
        </w:rPr>
        <w:t>الحديث الحادي عشر :</w:t>
      </w:r>
      <w:r>
        <w:rPr>
          <w:rtl/>
        </w:rPr>
        <w:t xml:space="preserve"> </w:t>
      </w:r>
      <w:r w:rsidRPr="008856D2">
        <w:rPr>
          <w:rtl/>
          <w:lang w:bidi="fa-IR"/>
        </w:rPr>
        <w:t>ضعيف أو مجهول.</w:t>
      </w:r>
    </w:p>
    <w:p w14:paraId="2341AC8D" w14:textId="539FC4E0" w:rsidR="00EE3516" w:rsidRPr="008856D2" w:rsidRDefault="00EE3516" w:rsidP="00571CFD">
      <w:pPr>
        <w:pStyle w:val="libNormal"/>
        <w:rPr>
          <w:rtl/>
        </w:rPr>
      </w:pPr>
      <w:r>
        <w:rPr>
          <w:rtl/>
        </w:rPr>
        <w:t xml:space="preserve">« </w:t>
      </w:r>
      <w:r w:rsidR="00161583">
        <w:rPr>
          <w:rtl/>
        </w:rPr>
        <w:t xml:space="preserve">انّه </w:t>
      </w:r>
      <w:r w:rsidR="00A10A2E">
        <w:rPr>
          <w:rtl/>
        </w:rPr>
        <w:t xml:space="preserve">انّما </w:t>
      </w:r>
      <w:r w:rsidRPr="004A3B67">
        <w:rPr>
          <w:rtl/>
        </w:rPr>
        <w:t>أراد بذلك</w:t>
      </w:r>
      <w:r>
        <w:rPr>
          <w:rtl/>
        </w:rPr>
        <w:t xml:space="preserve"> » </w:t>
      </w:r>
      <w:r w:rsidRPr="008856D2">
        <w:rPr>
          <w:rtl/>
        </w:rPr>
        <w:t>أي بما يذكره ب</w:t>
      </w:r>
      <w:r w:rsidR="00C67A50">
        <w:rPr>
          <w:rtl/>
        </w:rPr>
        <w:t>عد</w:t>
      </w:r>
      <w:r w:rsidR="008A0BC3">
        <w:rPr>
          <w:rtl/>
        </w:rPr>
        <w:t xml:space="preserve"> </w:t>
      </w:r>
      <w:r w:rsidRPr="008856D2">
        <w:rPr>
          <w:rtl/>
        </w:rPr>
        <w:t>ذلك لأن</w:t>
      </w:r>
      <w:r w:rsidR="00C67A50">
        <w:rPr>
          <w:rFonts w:hint="cs"/>
          <w:rtl/>
        </w:rPr>
        <w:t>ّ</w:t>
      </w:r>
      <w:r w:rsidRPr="008856D2">
        <w:rPr>
          <w:rtl/>
        </w:rPr>
        <w:t>ي كنت عالما به وسمعته منه مرارا</w:t>
      </w:r>
      <w:r w:rsidR="00C67A50">
        <w:rPr>
          <w:rFonts w:hint="cs"/>
          <w:rtl/>
        </w:rPr>
        <w:t>ً</w:t>
      </w:r>
      <w:r>
        <w:rPr>
          <w:rtl/>
        </w:rPr>
        <w:t xml:space="preserve"> ، </w:t>
      </w:r>
      <w:r w:rsidRPr="008856D2">
        <w:rPr>
          <w:rtl/>
        </w:rPr>
        <w:t xml:space="preserve">والظاهر </w:t>
      </w:r>
      <w:r w:rsidR="00161583">
        <w:rPr>
          <w:rtl/>
        </w:rPr>
        <w:t xml:space="preserve">انّه </w:t>
      </w:r>
      <w:r w:rsidRPr="008856D2">
        <w:rPr>
          <w:rtl/>
        </w:rPr>
        <w:t xml:space="preserve">سقط من الكلام شيء كما يدل عليه ما </w:t>
      </w:r>
      <w:r w:rsidR="004102BD">
        <w:rPr>
          <w:rtl/>
        </w:rPr>
        <w:t xml:space="preserve">مرّ </w:t>
      </w:r>
      <w:r w:rsidRPr="008856D2">
        <w:rPr>
          <w:rtl/>
        </w:rPr>
        <w:t>منه في الخبر الثاني</w:t>
      </w:r>
      <w:r>
        <w:rPr>
          <w:rtl/>
        </w:rPr>
        <w:t xml:space="preserve"> ، </w:t>
      </w:r>
      <w:r w:rsidRPr="008856D2">
        <w:rPr>
          <w:rtl/>
        </w:rPr>
        <w:t>وهو هذا الخبر بأدنى تغيير</w:t>
      </w:r>
      <w:r>
        <w:rPr>
          <w:rtl/>
        </w:rPr>
        <w:t xml:space="preserve"> ، </w:t>
      </w:r>
      <w:r w:rsidRPr="008856D2">
        <w:rPr>
          <w:rtl/>
        </w:rPr>
        <w:t>ويؤي</w:t>
      </w:r>
      <w:r w:rsidR="00C67A50">
        <w:rPr>
          <w:rFonts w:hint="cs"/>
          <w:rtl/>
        </w:rPr>
        <w:t>ّ</w:t>
      </w:r>
      <w:r w:rsidRPr="008856D2">
        <w:rPr>
          <w:rtl/>
        </w:rPr>
        <w:t>ده ما رواه النعماني عن المفض</w:t>
      </w:r>
      <w:r w:rsidR="00C67A50">
        <w:rPr>
          <w:rFonts w:hint="cs"/>
          <w:rtl/>
        </w:rPr>
        <w:t>ّ</w:t>
      </w:r>
      <w:r w:rsidRPr="008856D2">
        <w:rPr>
          <w:rtl/>
        </w:rPr>
        <w:t>ل بن عمر</w:t>
      </w:r>
    </w:p>
    <w:p w14:paraId="60EC2BEE" w14:textId="77777777" w:rsidR="002A5FAD" w:rsidRDefault="002A5FAD" w:rsidP="002A5FAD">
      <w:pPr>
        <w:pStyle w:val="libNormal"/>
        <w:rPr>
          <w:rtl/>
        </w:rPr>
      </w:pPr>
      <w:r w:rsidRPr="002A5FAD">
        <w:rPr>
          <w:rStyle w:val="libNormalChar"/>
          <w:rtl/>
        </w:rPr>
        <w:br w:type="page"/>
      </w:r>
    </w:p>
    <w:p w14:paraId="298558F1" w14:textId="4CE518F6" w:rsidR="00EE3516" w:rsidRPr="008856D2" w:rsidRDefault="00EE3516" w:rsidP="002A5FAD">
      <w:pPr>
        <w:pStyle w:val="libNormal0"/>
        <w:rPr>
          <w:rtl/>
        </w:rPr>
      </w:pPr>
      <w:r w:rsidRPr="008856D2">
        <w:rPr>
          <w:rtl/>
        </w:rPr>
        <w:lastRenderedPageBreak/>
        <w:t xml:space="preserve">مات </w:t>
      </w:r>
      <w:r w:rsidR="00C67A50">
        <w:rPr>
          <w:rFonts w:hint="cs"/>
          <w:rtl/>
        </w:rPr>
        <w:t xml:space="preserve">، </w:t>
      </w:r>
      <w:r w:rsidRPr="008856D2">
        <w:rPr>
          <w:rtl/>
        </w:rPr>
        <w:t>هلك في أي</w:t>
      </w:r>
      <w:r w:rsidR="00C67A50">
        <w:rPr>
          <w:rFonts w:hint="cs"/>
          <w:rtl/>
        </w:rPr>
        <w:t>ّ</w:t>
      </w:r>
      <w:r w:rsidRPr="008856D2">
        <w:rPr>
          <w:rtl/>
        </w:rPr>
        <w:t xml:space="preserve"> واد سلك </w:t>
      </w:r>
      <w:r w:rsidR="00C67A50">
        <w:rPr>
          <w:rFonts w:hint="cs"/>
          <w:rtl/>
        </w:rPr>
        <w:t xml:space="preserve">؟ </w:t>
      </w:r>
      <w:r w:rsidR="00BE5B6D">
        <w:rPr>
          <w:rtl/>
        </w:rPr>
        <w:t>ولتكف</w:t>
      </w:r>
      <w:r w:rsidR="00BE5B6D">
        <w:rPr>
          <w:rFonts w:hint="cs"/>
          <w:rtl/>
        </w:rPr>
        <w:t>أ</w:t>
      </w:r>
      <w:r w:rsidRPr="008856D2">
        <w:rPr>
          <w:rtl/>
        </w:rPr>
        <w:t>ن</w:t>
      </w:r>
      <w:r w:rsidR="00BE5B6D">
        <w:rPr>
          <w:rFonts w:hint="cs"/>
          <w:rtl/>
        </w:rPr>
        <w:t>َّ</w:t>
      </w:r>
      <w:r w:rsidRPr="008856D2">
        <w:rPr>
          <w:rtl/>
        </w:rPr>
        <w:t xml:space="preserve"> كما تكفأ الس</w:t>
      </w:r>
      <w:r w:rsidR="00BE5B6D">
        <w:rPr>
          <w:rFonts w:hint="cs"/>
          <w:rtl/>
        </w:rPr>
        <w:t>ّ</w:t>
      </w:r>
      <w:r w:rsidRPr="008856D2">
        <w:rPr>
          <w:rtl/>
        </w:rPr>
        <w:t xml:space="preserve">فينة في أمواج البحر </w:t>
      </w:r>
      <w:r w:rsidR="00706707">
        <w:rPr>
          <w:rFonts w:hint="cs"/>
          <w:rtl/>
        </w:rPr>
        <w:t xml:space="preserve">، </w:t>
      </w:r>
      <w:r w:rsidRPr="008856D2">
        <w:rPr>
          <w:rtl/>
        </w:rPr>
        <w:t xml:space="preserve">لا ينجو </w:t>
      </w:r>
      <w:r w:rsidR="004A12BC">
        <w:rPr>
          <w:rtl/>
        </w:rPr>
        <w:t xml:space="preserve">إلّا </w:t>
      </w:r>
      <w:r w:rsidRPr="008856D2">
        <w:rPr>
          <w:rtl/>
        </w:rPr>
        <w:t xml:space="preserve">من أخذ الله ميثاقه </w:t>
      </w:r>
      <w:r w:rsidR="00706707">
        <w:rPr>
          <w:rFonts w:hint="cs"/>
          <w:rtl/>
        </w:rPr>
        <w:t xml:space="preserve">، </w:t>
      </w:r>
      <w:r w:rsidRPr="008856D2">
        <w:rPr>
          <w:rtl/>
        </w:rPr>
        <w:t xml:space="preserve">وكتب الإيمان في قلبه </w:t>
      </w:r>
      <w:r w:rsidRPr="00836388">
        <w:rPr>
          <w:rStyle w:val="libNormalChar"/>
          <w:rtl/>
        </w:rPr>
        <w:t>وأي</w:t>
      </w:r>
      <w:r w:rsidR="00836388" w:rsidRPr="00836388">
        <w:rPr>
          <w:rStyle w:val="libNormalChar"/>
          <w:rFonts w:hint="cs"/>
          <w:rtl/>
        </w:rPr>
        <w:t>ّ</w:t>
      </w:r>
      <w:r w:rsidRPr="00836388">
        <w:rPr>
          <w:rStyle w:val="libNormalChar"/>
          <w:rtl/>
        </w:rPr>
        <w:t>ده بِرُوحٍ مِنْهُ ولترفعن</w:t>
      </w:r>
      <w:r w:rsidRPr="008856D2">
        <w:rPr>
          <w:rtl/>
        </w:rPr>
        <w:t xml:space="preserve"> اثنتا عشرة راية مشتبهة لا يدرى أي من أي</w:t>
      </w:r>
      <w:r w:rsidR="00836388">
        <w:rPr>
          <w:rFonts w:hint="cs"/>
          <w:rtl/>
        </w:rPr>
        <w:t>ُّ</w:t>
      </w:r>
      <w:r w:rsidRPr="008856D2">
        <w:rPr>
          <w:rtl/>
        </w:rPr>
        <w:t xml:space="preserve"> </w:t>
      </w:r>
      <w:r w:rsidR="00B124C6">
        <w:rPr>
          <w:rtl/>
        </w:rPr>
        <w:t xml:space="preserve">قال : </w:t>
      </w:r>
      <w:r w:rsidRPr="008856D2">
        <w:rPr>
          <w:rtl/>
        </w:rPr>
        <w:t>فبكيت ف</w:t>
      </w:r>
      <w:r w:rsidR="00B124C6">
        <w:rPr>
          <w:rtl/>
        </w:rPr>
        <w:t xml:space="preserve">قال : </w:t>
      </w:r>
      <w:r w:rsidRPr="008856D2">
        <w:rPr>
          <w:rtl/>
        </w:rPr>
        <w:t xml:space="preserve">ما يبكيك يا أبا عبد الله فقلت جعلت فداك كيف لا أبكي وأنت تقول اثنتا عشرة راية مشتبهة لا يدرى أي من أي </w:t>
      </w:r>
      <w:r w:rsidR="00B124C6">
        <w:rPr>
          <w:rtl/>
        </w:rPr>
        <w:t xml:space="preserve">قال : </w:t>
      </w:r>
      <w:r w:rsidRPr="008856D2">
        <w:rPr>
          <w:rtl/>
        </w:rPr>
        <w:t>وفي م</w:t>
      </w:r>
      <w:r>
        <w:rPr>
          <w:rtl/>
        </w:rPr>
        <w:t>جلسه كوة تدخل فيها الشمس ف</w:t>
      </w:r>
      <w:r w:rsidR="00B124C6">
        <w:rPr>
          <w:rtl/>
        </w:rPr>
        <w:t xml:space="preserve">قال : </w:t>
      </w:r>
      <w:r>
        <w:rPr>
          <w:rtl/>
        </w:rPr>
        <w:t>أ</w:t>
      </w:r>
      <w:r w:rsidRPr="008856D2">
        <w:rPr>
          <w:rtl/>
        </w:rPr>
        <w:t>بي</w:t>
      </w:r>
      <w:r w:rsidR="00836388">
        <w:rPr>
          <w:rFonts w:hint="cs"/>
          <w:rtl/>
        </w:rPr>
        <w:t>ّ</w:t>
      </w:r>
      <w:r w:rsidRPr="008856D2">
        <w:rPr>
          <w:rtl/>
        </w:rPr>
        <w:t xml:space="preserve">نة هذه </w:t>
      </w:r>
      <w:r w:rsidR="00836388">
        <w:rPr>
          <w:rFonts w:hint="cs"/>
          <w:rtl/>
        </w:rPr>
        <w:t xml:space="preserve">؟ </w:t>
      </w:r>
      <w:r w:rsidRPr="008856D2">
        <w:rPr>
          <w:rtl/>
        </w:rPr>
        <w:t xml:space="preserve">فقلت نعم </w:t>
      </w:r>
      <w:r w:rsidR="00B124C6">
        <w:rPr>
          <w:rtl/>
        </w:rPr>
        <w:t xml:space="preserve">قال : </w:t>
      </w:r>
      <w:r w:rsidRPr="008856D2">
        <w:rPr>
          <w:rtl/>
        </w:rPr>
        <w:t>أمرنا أبين من هذه الشمس</w:t>
      </w:r>
      <w:r>
        <w:rPr>
          <w:rFonts w:hint="cs"/>
          <w:rtl/>
        </w:rPr>
        <w:t>.</w:t>
      </w:r>
    </w:p>
    <w:p w14:paraId="7BB1E678" w14:textId="34597473" w:rsidR="00EE3516" w:rsidRPr="008856D2" w:rsidRDefault="00EE3516" w:rsidP="00571CFD">
      <w:pPr>
        <w:pStyle w:val="libNormal"/>
        <w:rPr>
          <w:rtl/>
        </w:rPr>
      </w:pPr>
      <w:r w:rsidRPr="008856D2">
        <w:rPr>
          <w:rtl/>
        </w:rPr>
        <w:t>12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جعفر بن </w:t>
      </w:r>
      <w:r w:rsidR="00A36E9D">
        <w:rPr>
          <w:rtl/>
        </w:rPr>
        <w:t xml:space="preserve">محمّد </w:t>
      </w:r>
      <w:r>
        <w:rPr>
          <w:rtl/>
        </w:rPr>
        <w:t xml:space="preserve">، </w:t>
      </w:r>
      <w:r w:rsidRPr="008856D2">
        <w:rPr>
          <w:rtl/>
        </w:rPr>
        <w:t>عن القاسم بن إسماعيل الأنباري</w:t>
      </w:r>
      <w:r w:rsidR="00F0263B">
        <w:rPr>
          <w:rFonts w:hint="cs"/>
          <w:rtl/>
        </w:rPr>
        <w:t>ّ</w:t>
      </w:r>
      <w:r>
        <w:rPr>
          <w:rtl/>
        </w:rPr>
        <w:t xml:space="preserve"> ، </w:t>
      </w:r>
      <w:r w:rsidRPr="008856D2">
        <w:rPr>
          <w:rtl/>
        </w:rPr>
        <w:t>عن يحيى بن المثن</w:t>
      </w:r>
      <w:r w:rsidR="00F0263B">
        <w:rPr>
          <w:rFonts w:hint="cs"/>
          <w:rtl/>
        </w:rPr>
        <w:t>ّ</w:t>
      </w:r>
      <w:r w:rsidRPr="008856D2">
        <w:rPr>
          <w:rtl/>
        </w:rPr>
        <w:t>ى</w:t>
      </w:r>
      <w:r>
        <w:rPr>
          <w:rtl/>
        </w:rPr>
        <w:t xml:space="preserve"> ، </w:t>
      </w:r>
      <w:r w:rsidRPr="008856D2">
        <w:rPr>
          <w:rtl/>
        </w:rPr>
        <w:t>عن عبد الله بن بكير</w:t>
      </w:r>
      <w:r>
        <w:rPr>
          <w:rtl/>
        </w:rPr>
        <w:t xml:space="preserve"> ، </w:t>
      </w:r>
      <w:r w:rsidRPr="008856D2">
        <w:rPr>
          <w:rtl/>
        </w:rPr>
        <w:t>عن عبيد بن زرارة</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للقائم غيبتان يشهد في إحداهما المواسم يرى الناس ولا يرونه</w:t>
      </w:r>
      <w:r>
        <w:rPr>
          <w:rFonts w:hint="cs"/>
          <w:rtl/>
        </w:rPr>
        <w:t>.</w:t>
      </w:r>
    </w:p>
    <w:p w14:paraId="72E39063" w14:textId="12240410" w:rsidR="00EE3516" w:rsidRPr="008856D2" w:rsidRDefault="00EE3516" w:rsidP="00251511">
      <w:pPr>
        <w:pStyle w:val="libNormal"/>
        <w:rPr>
          <w:rtl/>
        </w:rPr>
      </w:pPr>
      <w:r w:rsidRPr="008856D2">
        <w:rPr>
          <w:rtl/>
        </w:rPr>
        <w:t>13</w:t>
      </w:r>
      <w:r>
        <w:rPr>
          <w:rtl/>
        </w:rPr>
        <w:t xml:space="preserve"> </w:t>
      </w:r>
      <w:r w:rsidR="00B124C6">
        <w:rPr>
          <w:rtl/>
        </w:rPr>
        <w:t>-</w:t>
      </w:r>
      <w:r>
        <w:rPr>
          <w:rtl/>
        </w:rPr>
        <w:t xml:space="preserve"> </w:t>
      </w:r>
      <w:r w:rsidR="00A36E9D">
        <w:rPr>
          <w:rtl/>
        </w:rPr>
        <w:t>عليّ</w:t>
      </w:r>
      <w:r w:rsidR="00F0263B">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سهل بن زياد و</w:t>
      </w:r>
      <w:r w:rsidR="00A36E9D">
        <w:rPr>
          <w:rtl/>
        </w:rPr>
        <w:t xml:space="preserve">محمّد </w:t>
      </w:r>
      <w:r w:rsidRPr="008856D2">
        <w:rPr>
          <w:rtl/>
        </w:rPr>
        <w:t>بن يحيى وغيره</w:t>
      </w:r>
      <w:r>
        <w:rPr>
          <w:rtl/>
        </w:rPr>
        <w:t xml:space="preserve"> ، </w:t>
      </w:r>
      <w:r w:rsidRPr="008856D2">
        <w:rPr>
          <w:rtl/>
        </w:rPr>
        <w:t xml:space="preserve">عن أحمد بن </w:t>
      </w:r>
      <w:r w:rsidR="00A36E9D">
        <w:rPr>
          <w:rtl/>
        </w:rPr>
        <w:t xml:space="preserve">محمّد </w:t>
      </w:r>
      <w:r w:rsidRPr="008856D2">
        <w:rPr>
          <w:rtl/>
        </w:rPr>
        <w:t>و</w:t>
      </w:r>
      <w:r w:rsidR="00A36E9D">
        <w:rPr>
          <w:rtl/>
        </w:rPr>
        <w:t xml:space="preserve">عليّ </w:t>
      </w:r>
      <w:r w:rsidRPr="008856D2">
        <w:rPr>
          <w:rtl/>
        </w:rPr>
        <w:t>بن إبراهيم</w:t>
      </w:r>
      <w:r>
        <w:rPr>
          <w:rtl/>
        </w:rPr>
        <w:t xml:space="preserve"> ، </w:t>
      </w:r>
      <w:r w:rsidRPr="008856D2">
        <w:rPr>
          <w:rtl/>
        </w:rPr>
        <w:t xml:space="preserve">عن أبيه </w:t>
      </w:r>
      <w:r w:rsidR="008A0BC3">
        <w:rPr>
          <w:rtl/>
        </w:rPr>
        <w:t xml:space="preserve">جميعاً </w:t>
      </w:r>
      <w:r>
        <w:rPr>
          <w:rtl/>
        </w:rPr>
        <w:t xml:space="preserve">، </w:t>
      </w:r>
      <w:r w:rsidRPr="008856D2">
        <w:rPr>
          <w:rtl/>
        </w:rPr>
        <w:t>عن ابن محبوب</w:t>
      </w:r>
      <w:r>
        <w:rPr>
          <w:rtl/>
        </w:rPr>
        <w:t xml:space="preserve"> ، </w:t>
      </w:r>
      <w:r w:rsidRPr="008856D2">
        <w:rPr>
          <w:rtl/>
        </w:rPr>
        <w:t>عن هشام بن سالم</w:t>
      </w:r>
      <w:r>
        <w:rPr>
          <w:rtl/>
        </w:rPr>
        <w:t xml:space="preserve"> ، </w:t>
      </w:r>
      <w:r w:rsidRPr="008856D2">
        <w:rPr>
          <w:rtl/>
        </w:rPr>
        <w:t>عن أبي حمزة</w:t>
      </w:r>
      <w:r>
        <w:rPr>
          <w:rtl/>
        </w:rPr>
        <w:t xml:space="preserve"> ، </w:t>
      </w:r>
      <w:r w:rsidRPr="008856D2">
        <w:rPr>
          <w:rtl/>
        </w:rPr>
        <w:t>عن أبي إسحاق السبيعي</w:t>
      </w:r>
      <w:r>
        <w:rPr>
          <w:rtl/>
        </w:rPr>
        <w:t xml:space="preserve"> ، </w:t>
      </w:r>
      <w:r w:rsidRPr="008856D2">
        <w:rPr>
          <w:rtl/>
        </w:rPr>
        <w:t xml:space="preserve">عن بعض أصحاب أمير المؤمنين </w:t>
      </w:r>
      <w:r w:rsidRPr="00940F9D">
        <w:rPr>
          <w:rStyle w:val="libAlaemChar"/>
          <w:rtl/>
        </w:rPr>
        <w:t>عليه‌السلام</w:t>
      </w:r>
      <w:r w:rsidRPr="008856D2">
        <w:rPr>
          <w:rtl/>
        </w:rPr>
        <w:t xml:space="preserve"> ممن يوثق به أن أمير المؤمنين </w:t>
      </w:r>
      <w:r w:rsidRPr="00940F9D">
        <w:rPr>
          <w:rStyle w:val="libAlaemChar"/>
          <w:rtl/>
        </w:rPr>
        <w:t>عليه‌السلام</w:t>
      </w:r>
      <w:r w:rsidRPr="008856D2">
        <w:rPr>
          <w:rtl/>
        </w:rPr>
        <w:t xml:space="preserve"> </w:t>
      </w:r>
      <w:r w:rsidR="009A66E4">
        <w:rPr>
          <w:rtl/>
        </w:rPr>
        <w:t xml:space="preserve">تكلّم </w:t>
      </w:r>
      <w:r w:rsidRPr="008856D2">
        <w:rPr>
          <w:rtl/>
        </w:rPr>
        <w:t>بهذا الكلام وحفظ عنه وخطب به على منبر الكوفة</w:t>
      </w:r>
      <w:r>
        <w:rPr>
          <w:rFonts w:hint="cs"/>
          <w:rtl/>
        </w:rPr>
        <w:t xml:space="preserve"> : </w:t>
      </w:r>
      <w:r w:rsidR="00251511" w:rsidRPr="008856D2">
        <w:rPr>
          <w:rtl/>
        </w:rPr>
        <w:t>الل</w:t>
      </w:r>
      <w:r w:rsidR="00251511">
        <w:rPr>
          <w:rFonts w:hint="cs"/>
          <w:rtl/>
        </w:rPr>
        <w:t>ّ</w:t>
      </w:r>
      <w:r w:rsidR="00251511" w:rsidRPr="008856D2">
        <w:rPr>
          <w:rtl/>
        </w:rPr>
        <w:t>هم</w:t>
      </w:r>
      <w:r w:rsidR="00251511">
        <w:rPr>
          <w:rFonts w:hint="cs"/>
          <w:rtl/>
        </w:rPr>
        <w:t>ّ</w:t>
      </w:r>
    </w:p>
    <w:p w14:paraId="1F271D7A" w14:textId="29E4A5AA" w:rsidR="00EE3516" w:rsidRPr="00324B78" w:rsidRDefault="00201378" w:rsidP="006F7B8D">
      <w:pPr>
        <w:pStyle w:val="libLine"/>
        <w:rPr>
          <w:rtl/>
        </w:rPr>
      </w:pPr>
      <w:r>
        <w:rPr>
          <w:rFonts w:hint="cs"/>
          <w:rtl/>
        </w:rPr>
        <w:t>________________________________________________________</w:t>
      </w:r>
    </w:p>
    <w:p w14:paraId="3AA2A05F" w14:textId="69EE9B46" w:rsidR="00EE3516" w:rsidRPr="008856D2" w:rsidRDefault="00F0263B" w:rsidP="0082023E">
      <w:pPr>
        <w:pStyle w:val="libNormal0"/>
        <w:rPr>
          <w:rtl/>
        </w:rPr>
      </w:pPr>
      <w:r>
        <w:rPr>
          <w:rtl/>
        </w:rPr>
        <w:t>قال</w:t>
      </w:r>
      <w:r w:rsidR="00B124C6">
        <w:rPr>
          <w:rtl/>
        </w:rPr>
        <w:t xml:space="preserve"> </w:t>
      </w:r>
      <w:r w:rsidR="00EE3516">
        <w:rPr>
          <w:rtl/>
        </w:rPr>
        <w:t xml:space="preserve">: </w:t>
      </w:r>
      <w:r w:rsidR="00EE3516" w:rsidRPr="008856D2">
        <w:rPr>
          <w:rtl/>
        </w:rPr>
        <w:t xml:space="preserve">كنت عند أبي عبد الله </w:t>
      </w:r>
      <w:r w:rsidR="00EE3516" w:rsidRPr="00940F9D">
        <w:rPr>
          <w:rStyle w:val="libAlaemChar"/>
          <w:rtl/>
        </w:rPr>
        <w:t>عليه‌السلام</w:t>
      </w:r>
      <w:r w:rsidR="00EE3516" w:rsidRPr="008856D2">
        <w:rPr>
          <w:rtl/>
        </w:rPr>
        <w:t xml:space="preserve"> في مجلسه ومعي غيري</w:t>
      </w:r>
      <w:r w:rsidR="00EE3516">
        <w:rPr>
          <w:rtl/>
        </w:rPr>
        <w:t xml:space="preserve"> ، </w:t>
      </w:r>
      <w:r w:rsidR="00EE3516" w:rsidRPr="008856D2">
        <w:rPr>
          <w:rtl/>
        </w:rPr>
        <w:t>ف</w:t>
      </w:r>
      <w:r>
        <w:rPr>
          <w:rtl/>
        </w:rPr>
        <w:t>قال</w:t>
      </w:r>
      <w:r w:rsidR="00B124C6">
        <w:rPr>
          <w:rtl/>
        </w:rPr>
        <w:t xml:space="preserve"> </w:t>
      </w:r>
      <w:r w:rsidR="00EE3516" w:rsidRPr="008856D2">
        <w:rPr>
          <w:rtl/>
        </w:rPr>
        <w:t>لنا</w:t>
      </w:r>
      <w:r w:rsidR="00EE3516">
        <w:rPr>
          <w:rtl/>
        </w:rPr>
        <w:t xml:space="preserve"> : </w:t>
      </w:r>
      <w:r w:rsidR="00EE3516" w:rsidRPr="008856D2">
        <w:rPr>
          <w:rtl/>
        </w:rPr>
        <w:t>إياكم والتنويه ي</w:t>
      </w:r>
      <w:r w:rsidR="00CB588E">
        <w:rPr>
          <w:rtl/>
        </w:rPr>
        <w:t xml:space="preserve">عنّي </w:t>
      </w:r>
      <w:r w:rsidR="00EE3516" w:rsidRPr="008856D2">
        <w:rPr>
          <w:rtl/>
        </w:rPr>
        <w:t xml:space="preserve">باسم القائم </w:t>
      </w:r>
      <w:r w:rsidR="00EE3516" w:rsidRPr="00940F9D">
        <w:rPr>
          <w:rStyle w:val="libAlaemChar"/>
          <w:rtl/>
        </w:rPr>
        <w:t>عليه‌السلام</w:t>
      </w:r>
      <w:r w:rsidR="00EE3516" w:rsidRPr="008856D2">
        <w:rPr>
          <w:rtl/>
        </w:rPr>
        <w:t xml:space="preserve"> وكنت أراه يريد غيري</w:t>
      </w:r>
      <w:r w:rsidR="00EE3516">
        <w:rPr>
          <w:rtl/>
        </w:rPr>
        <w:t xml:space="preserve"> ، </w:t>
      </w:r>
      <w:r w:rsidR="00EE3516" w:rsidRPr="008856D2">
        <w:rPr>
          <w:rtl/>
        </w:rPr>
        <w:t>ف</w:t>
      </w:r>
      <w:r>
        <w:rPr>
          <w:rtl/>
        </w:rPr>
        <w:t>قال</w:t>
      </w:r>
      <w:r w:rsidR="00B124C6">
        <w:rPr>
          <w:rtl/>
        </w:rPr>
        <w:t xml:space="preserve"> </w:t>
      </w:r>
      <w:r w:rsidR="00EE3516" w:rsidRPr="008856D2">
        <w:rPr>
          <w:rtl/>
        </w:rPr>
        <w:t>لي</w:t>
      </w:r>
      <w:r w:rsidR="00EE3516">
        <w:rPr>
          <w:rtl/>
        </w:rPr>
        <w:t xml:space="preserve"> : </w:t>
      </w:r>
      <w:r w:rsidR="00EE3516" w:rsidRPr="008856D2">
        <w:rPr>
          <w:rtl/>
        </w:rPr>
        <w:t>يا أبا عبد الله إي</w:t>
      </w:r>
      <w:r>
        <w:rPr>
          <w:rFonts w:hint="cs"/>
          <w:rtl/>
        </w:rPr>
        <w:t>ّ</w:t>
      </w:r>
      <w:r w:rsidR="00EE3516" w:rsidRPr="008856D2">
        <w:rPr>
          <w:rtl/>
        </w:rPr>
        <w:t>اكم والتنويه</w:t>
      </w:r>
      <w:r w:rsidR="00EE3516">
        <w:rPr>
          <w:rtl/>
        </w:rPr>
        <w:t xml:space="preserve"> ، </w:t>
      </w:r>
      <w:r w:rsidR="00EE3516" w:rsidRPr="004A3B67">
        <w:rPr>
          <w:rtl/>
        </w:rPr>
        <w:t>والله ليغيبن</w:t>
      </w:r>
      <w:r w:rsidR="00EE3516">
        <w:rPr>
          <w:rtl/>
        </w:rPr>
        <w:t xml:space="preserve"> ، </w:t>
      </w:r>
      <w:r w:rsidR="00EE3516" w:rsidRPr="008856D2">
        <w:rPr>
          <w:rtl/>
        </w:rPr>
        <w:t>إلى آخر الخبر</w:t>
      </w:r>
      <w:r w:rsidR="00EE3516">
        <w:rPr>
          <w:rtl/>
        </w:rPr>
        <w:t xml:space="preserve"> ، </w:t>
      </w:r>
      <w:r>
        <w:rPr>
          <w:rtl/>
        </w:rPr>
        <w:t>قال</w:t>
      </w:r>
      <w:r w:rsidR="00B124C6">
        <w:rPr>
          <w:rtl/>
        </w:rPr>
        <w:t xml:space="preserve"> </w:t>
      </w:r>
      <w:r w:rsidR="00EE3516" w:rsidRPr="008856D2">
        <w:rPr>
          <w:rtl/>
        </w:rPr>
        <w:t>الجوهري</w:t>
      </w:r>
      <w:r w:rsidR="00EE3516">
        <w:rPr>
          <w:rtl/>
        </w:rPr>
        <w:t xml:space="preserve"> : </w:t>
      </w:r>
      <w:r w:rsidR="00EE3516" w:rsidRPr="004A3B67">
        <w:rPr>
          <w:rtl/>
        </w:rPr>
        <w:t>الخامل</w:t>
      </w:r>
      <w:r w:rsidR="00EE3516" w:rsidRPr="008856D2">
        <w:rPr>
          <w:rtl/>
        </w:rPr>
        <w:t xml:space="preserve"> الساقط </w:t>
      </w:r>
      <w:r w:rsidR="0012207A">
        <w:rPr>
          <w:rtl/>
        </w:rPr>
        <w:t xml:space="preserve">الّذي </w:t>
      </w:r>
      <w:r w:rsidR="00EE3516" w:rsidRPr="008856D2">
        <w:rPr>
          <w:rtl/>
        </w:rPr>
        <w:t>لا نباهة له</w:t>
      </w:r>
      <w:r w:rsidR="00EE3516">
        <w:rPr>
          <w:rtl/>
        </w:rPr>
        <w:t xml:space="preserve"> ، </w:t>
      </w:r>
      <w:r w:rsidR="00EE3516" w:rsidRPr="008856D2">
        <w:rPr>
          <w:rtl/>
        </w:rPr>
        <w:t>وقد خمل يخمل خمولا وأخملته أنا.</w:t>
      </w:r>
    </w:p>
    <w:p w14:paraId="0BEF2831" w14:textId="3152542C" w:rsidR="00EE3516" w:rsidRPr="008856D2" w:rsidRDefault="00EE3516" w:rsidP="00251511">
      <w:pPr>
        <w:pStyle w:val="libNormal"/>
        <w:rPr>
          <w:rtl/>
        </w:rPr>
      </w:pPr>
      <w:r w:rsidRPr="009A66E4">
        <w:rPr>
          <w:rStyle w:val="libBold1Char"/>
          <w:rtl/>
        </w:rPr>
        <w:t xml:space="preserve">الحديث </w:t>
      </w:r>
      <w:r w:rsidRPr="00C42151">
        <w:rPr>
          <w:rStyle w:val="libBold1Char"/>
          <w:rtl/>
        </w:rPr>
        <w:t xml:space="preserve">الثاني عشر </w:t>
      </w:r>
      <w:r>
        <w:rPr>
          <w:rtl/>
        </w:rPr>
        <w:t xml:space="preserve">: </w:t>
      </w:r>
      <w:r w:rsidRPr="008856D2">
        <w:rPr>
          <w:rtl/>
        </w:rPr>
        <w:t xml:space="preserve">ضعيف أو مجهول </w:t>
      </w:r>
      <w:r w:rsidR="00973D87">
        <w:rPr>
          <w:rtl/>
        </w:rPr>
        <w:t>و</w:t>
      </w:r>
      <w:r w:rsidR="002A7B31">
        <w:rPr>
          <w:rtl/>
        </w:rPr>
        <w:t xml:space="preserve">لعلّ </w:t>
      </w:r>
      <w:r w:rsidRPr="008856D2">
        <w:rPr>
          <w:rtl/>
        </w:rPr>
        <w:t>المراد</w:t>
      </w:r>
      <w:r w:rsidRPr="004A3B67">
        <w:rPr>
          <w:rtl/>
        </w:rPr>
        <w:t xml:space="preserve"> بإحداهما</w:t>
      </w:r>
      <w:r w:rsidRPr="008856D2">
        <w:rPr>
          <w:rtl/>
        </w:rPr>
        <w:t xml:space="preserve"> الكبرى</w:t>
      </w:r>
      <w:r>
        <w:rPr>
          <w:rtl/>
        </w:rPr>
        <w:t xml:space="preserve"> ، </w:t>
      </w:r>
      <w:r w:rsidRPr="008856D2">
        <w:rPr>
          <w:rtl/>
        </w:rPr>
        <w:t>وبالرؤية المعرفة</w:t>
      </w:r>
      <w:r>
        <w:rPr>
          <w:rtl/>
        </w:rPr>
        <w:t xml:space="preserve"> ، </w:t>
      </w:r>
      <w:r w:rsidRPr="008856D2">
        <w:rPr>
          <w:rtl/>
        </w:rPr>
        <w:t>أي لا يعرفه أحد من الناس بخلاف الصغرى</w:t>
      </w:r>
      <w:r>
        <w:rPr>
          <w:rtl/>
        </w:rPr>
        <w:t xml:space="preserve"> ، </w:t>
      </w:r>
      <w:r w:rsidRPr="008856D2">
        <w:rPr>
          <w:rtl/>
        </w:rPr>
        <w:t>ف</w:t>
      </w:r>
      <w:r w:rsidR="00161583">
        <w:rPr>
          <w:rtl/>
        </w:rPr>
        <w:t xml:space="preserve">انّه </w:t>
      </w:r>
      <w:r w:rsidRPr="008856D2">
        <w:rPr>
          <w:rtl/>
        </w:rPr>
        <w:t xml:space="preserve">كان يعرفه </w:t>
      </w:r>
      <w:r w:rsidRPr="00940F9D">
        <w:rPr>
          <w:rStyle w:val="libAlaemChar"/>
          <w:rtl/>
        </w:rPr>
        <w:t>عليه‌السلام</w:t>
      </w:r>
      <w:r w:rsidRPr="008856D2">
        <w:rPr>
          <w:rtl/>
        </w:rPr>
        <w:t xml:space="preserve"> سفراؤه وبعض خواص</w:t>
      </w:r>
      <w:r w:rsidR="00F0263B">
        <w:rPr>
          <w:rFonts w:hint="cs"/>
          <w:rtl/>
        </w:rPr>
        <w:t>ّ</w:t>
      </w:r>
      <w:r w:rsidRPr="008856D2">
        <w:rPr>
          <w:rtl/>
        </w:rPr>
        <w:t xml:space="preserve"> مواليه</w:t>
      </w:r>
      <w:r>
        <w:rPr>
          <w:rtl/>
        </w:rPr>
        <w:t xml:space="preserve"> ، </w:t>
      </w:r>
      <w:r w:rsidRPr="008856D2">
        <w:rPr>
          <w:rtl/>
        </w:rPr>
        <w:t>وقيل</w:t>
      </w:r>
      <w:r>
        <w:rPr>
          <w:rtl/>
        </w:rPr>
        <w:t xml:space="preserve"> : </w:t>
      </w:r>
      <w:r w:rsidRPr="008856D2">
        <w:rPr>
          <w:rtl/>
        </w:rPr>
        <w:t>هي الصغرى</w:t>
      </w:r>
      <w:r>
        <w:rPr>
          <w:rtl/>
        </w:rPr>
        <w:t xml:space="preserve"> ، « </w:t>
      </w:r>
      <w:r w:rsidRPr="004A3B67">
        <w:rPr>
          <w:rtl/>
        </w:rPr>
        <w:t>والناس</w:t>
      </w:r>
      <w:r>
        <w:rPr>
          <w:rtl/>
        </w:rPr>
        <w:t xml:space="preserve"> » </w:t>
      </w:r>
      <w:r w:rsidRPr="008856D2">
        <w:rPr>
          <w:rtl/>
        </w:rPr>
        <w:t>مرفوع</w:t>
      </w:r>
      <w:r>
        <w:rPr>
          <w:rtl/>
        </w:rPr>
        <w:t xml:space="preserve"> ، </w:t>
      </w:r>
      <w:r w:rsidRPr="008856D2">
        <w:rPr>
          <w:rtl/>
        </w:rPr>
        <w:t>والمراد خواص مواليه أي يراه بعض الناس ولا يراه عامتهم على وجه المعرفة.</w:t>
      </w:r>
    </w:p>
    <w:p w14:paraId="70E5A4CF" w14:textId="4FADDB89" w:rsidR="00EE3516" w:rsidRPr="008856D2" w:rsidRDefault="00EE3516" w:rsidP="00251511">
      <w:pPr>
        <w:pStyle w:val="libNormal"/>
        <w:rPr>
          <w:rtl/>
        </w:rPr>
      </w:pPr>
      <w:r w:rsidRPr="009A66E4">
        <w:rPr>
          <w:rStyle w:val="libBold1Char"/>
          <w:rtl/>
        </w:rPr>
        <w:t xml:space="preserve">الحديث </w:t>
      </w:r>
      <w:r w:rsidRPr="00C42151">
        <w:rPr>
          <w:rStyle w:val="libBold1Char"/>
          <w:rtl/>
        </w:rPr>
        <w:t xml:space="preserve">الثالث عشر </w:t>
      </w:r>
      <w:r>
        <w:rPr>
          <w:rtl/>
        </w:rPr>
        <w:t xml:space="preserve">: </w:t>
      </w:r>
      <w:r w:rsidRPr="008856D2">
        <w:rPr>
          <w:rtl/>
        </w:rPr>
        <w:t>مجهول</w:t>
      </w:r>
      <w:r>
        <w:rPr>
          <w:rtl/>
        </w:rPr>
        <w:t xml:space="preserve"> ، و</w:t>
      </w:r>
      <w:r w:rsidRPr="004A3B67">
        <w:rPr>
          <w:rtl/>
        </w:rPr>
        <w:t>السبيعي</w:t>
      </w:r>
      <w:r>
        <w:rPr>
          <w:rtl/>
        </w:rPr>
        <w:t xml:space="preserve"> : </w:t>
      </w:r>
      <w:r w:rsidRPr="008856D2">
        <w:rPr>
          <w:rtl/>
        </w:rPr>
        <w:t>بفتح السين وك</w:t>
      </w:r>
      <w:r w:rsidR="00FA108B">
        <w:rPr>
          <w:rtl/>
        </w:rPr>
        <w:t xml:space="preserve">سرّ </w:t>
      </w:r>
      <w:r w:rsidRPr="008856D2">
        <w:rPr>
          <w:rtl/>
        </w:rPr>
        <w:t>الباء نسبة إلى بطن من همدان واسمه عمرو بن عبد الله</w:t>
      </w:r>
      <w:r>
        <w:rPr>
          <w:rtl/>
        </w:rPr>
        <w:t xml:space="preserve"> « </w:t>
      </w:r>
      <w:r w:rsidR="0012207A">
        <w:rPr>
          <w:rtl/>
        </w:rPr>
        <w:t xml:space="preserve">حجّة </w:t>
      </w:r>
      <w:r>
        <w:rPr>
          <w:rtl/>
        </w:rPr>
        <w:t xml:space="preserve">» </w:t>
      </w:r>
      <w:r w:rsidRPr="008856D2">
        <w:rPr>
          <w:rtl/>
        </w:rPr>
        <w:t>بدل تفصيل لقوله</w:t>
      </w:r>
      <w:r>
        <w:rPr>
          <w:rtl/>
        </w:rPr>
        <w:t xml:space="preserve"> « </w:t>
      </w:r>
      <w:r w:rsidRPr="008856D2">
        <w:rPr>
          <w:rtl/>
        </w:rPr>
        <w:t>حجج</w:t>
      </w:r>
      <w:r>
        <w:rPr>
          <w:rtl/>
        </w:rPr>
        <w:t xml:space="preserve"> ».</w:t>
      </w:r>
    </w:p>
    <w:p w14:paraId="67521D76" w14:textId="77777777" w:rsidR="002A5FAD" w:rsidRDefault="002A5FAD" w:rsidP="002A5FAD">
      <w:pPr>
        <w:pStyle w:val="libNormal"/>
        <w:rPr>
          <w:rtl/>
        </w:rPr>
      </w:pPr>
      <w:r w:rsidRPr="002A5FAD">
        <w:rPr>
          <w:rStyle w:val="libNormalChar"/>
          <w:rtl/>
        </w:rPr>
        <w:br w:type="page"/>
      </w:r>
    </w:p>
    <w:p w14:paraId="34F07E34" w14:textId="6BA4DAE6" w:rsidR="00EE3516" w:rsidRDefault="00161583" w:rsidP="002A5FAD">
      <w:pPr>
        <w:pStyle w:val="libNormal"/>
        <w:rPr>
          <w:rtl/>
        </w:rPr>
      </w:pPr>
      <w:r>
        <w:rPr>
          <w:rtl/>
        </w:rPr>
        <w:lastRenderedPageBreak/>
        <w:t xml:space="preserve">انّه </w:t>
      </w:r>
      <w:r w:rsidR="00EE3516" w:rsidRPr="008856D2">
        <w:rPr>
          <w:rtl/>
        </w:rPr>
        <w:t xml:space="preserve">لا بد لك من حجج في أرضك </w:t>
      </w:r>
      <w:r w:rsidR="0012207A">
        <w:rPr>
          <w:rtl/>
        </w:rPr>
        <w:t xml:space="preserve">حجّة </w:t>
      </w:r>
      <w:r w:rsidR="00EE3516" w:rsidRPr="008856D2">
        <w:rPr>
          <w:rtl/>
        </w:rPr>
        <w:t>ب</w:t>
      </w:r>
      <w:r w:rsidR="008A0BC3">
        <w:rPr>
          <w:rtl/>
        </w:rPr>
        <w:t xml:space="preserve">عدّ </w:t>
      </w:r>
      <w:r w:rsidR="0012207A">
        <w:rPr>
          <w:rtl/>
        </w:rPr>
        <w:t xml:space="preserve">حجّة </w:t>
      </w:r>
      <w:r w:rsidR="00EE3516" w:rsidRPr="008856D2">
        <w:rPr>
          <w:rtl/>
        </w:rPr>
        <w:t>على خلقك يهدونهم إلى دينك ويعلمونهم علمك كيلا يتفرق أتباع أوليائك ظاهر غير مطاع أو مكتتم يترقب إن غاب عن الناس شخصهم في حال هدنتهم فلم يغب عنهم قديم مبثوث علمهم وآدابهم في قلوب المؤمنين مثبتة فهم بها عاملون</w:t>
      </w:r>
      <w:r w:rsidR="00EE3516">
        <w:rPr>
          <w:rFonts w:hint="cs"/>
          <w:rtl/>
        </w:rPr>
        <w:t>.</w:t>
      </w:r>
    </w:p>
    <w:p w14:paraId="0926650A" w14:textId="77777777" w:rsidR="00EE3516" w:rsidRPr="008856D2" w:rsidRDefault="00EE3516" w:rsidP="00571CFD">
      <w:pPr>
        <w:pStyle w:val="libNormal"/>
        <w:rPr>
          <w:rtl/>
        </w:rPr>
      </w:pPr>
      <w:r w:rsidRPr="008856D2">
        <w:rPr>
          <w:rtl/>
        </w:rPr>
        <w:t xml:space="preserve">ويقول </w:t>
      </w:r>
      <w:r w:rsidRPr="00940F9D">
        <w:rPr>
          <w:rStyle w:val="libAlaemChar"/>
          <w:rFonts w:hint="cs"/>
          <w:rtl/>
        </w:rPr>
        <w:t>عليه‌السلام</w:t>
      </w:r>
      <w:r w:rsidRPr="00940F9D">
        <w:rPr>
          <w:rStyle w:val="libAlaemChar"/>
          <w:rtl/>
        </w:rPr>
        <w:t xml:space="preserve"> </w:t>
      </w:r>
      <w:r w:rsidRPr="008856D2">
        <w:rPr>
          <w:rtl/>
        </w:rPr>
        <w:t>في هذه الخطبة في موضع آخر فيمن هذا ولهذا يأرز العلم</w:t>
      </w:r>
    </w:p>
    <w:p w14:paraId="20FEE370" w14:textId="761A2EDB" w:rsidR="00EE3516" w:rsidRDefault="00201378" w:rsidP="006F7B8D">
      <w:pPr>
        <w:pStyle w:val="libLine"/>
        <w:rPr>
          <w:rtl/>
        </w:rPr>
      </w:pPr>
      <w:r>
        <w:rPr>
          <w:rFonts w:hint="cs"/>
          <w:rtl/>
        </w:rPr>
        <w:t>________________________________________________________</w:t>
      </w:r>
    </w:p>
    <w:p w14:paraId="6D67F901" w14:textId="7059C89F" w:rsidR="00EE3516" w:rsidRDefault="00EE3516" w:rsidP="00571CFD">
      <w:pPr>
        <w:pStyle w:val="libNormal"/>
        <w:rPr>
          <w:rtl/>
        </w:rPr>
      </w:pPr>
      <w:r>
        <w:rPr>
          <w:rtl/>
        </w:rPr>
        <w:t xml:space="preserve">« </w:t>
      </w:r>
      <w:r w:rsidRPr="004A3B67">
        <w:rPr>
          <w:rtl/>
        </w:rPr>
        <w:t>علمك</w:t>
      </w:r>
      <w:r>
        <w:rPr>
          <w:rtl/>
        </w:rPr>
        <w:t xml:space="preserve"> » </w:t>
      </w:r>
      <w:r w:rsidRPr="008856D2">
        <w:rPr>
          <w:rtl/>
        </w:rPr>
        <w:t>أي ما علمتهم</w:t>
      </w:r>
      <w:r>
        <w:rPr>
          <w:rtl/>
        </w:rPr>
        <w:t xml:space="preserve"> « </w:t>
      </w:r>
      <w:r w:rsidRPr="004A3B67">
        <w:rPr>
          <w:rtl/>
        </w:rPr>
        <w:t>كيلا يتفرق</w:t>
      </w:r>
      <w:r>
        <w:rPr>
          <w:rtl/>
        </w:rPr>
        <w:t xml:space="preserve"> » </w:t>
      </w:r>
      <w:r w:rsidRPr="008856D2">
        <w:rPr>
          <w:rtl/>
        </w:rPr>
        <w:t>أي في الآراء والعقائد</w:t>
      </w:r>
      <w:r>
        <w:rPr>
          <w:rtl/>
        </w:rPr>
        <w:t xml:space="preserve"> « </w:t>
      </w:r>
      <w:r w:rsidRPr="004A3B67">
        <w:rPr>
          <w:rtl/>
        </w:rPr>
        <w:t>ظاهر</w:t>
      </w:r>
      <w:r>
        <w:rPr>
          <w:rtl/>
        </w:rPr>
        <w:t xml:space="preserve"> » </w:t>
      </w:r>
      <w:r w:rsidRPr="008856D2">
        <w:rPr>
          <w:rtl/>
        </w:rPr>
        <w:t>إما مجرور فيكون نعت</w:t>
      </w:r>
      <w:r>
        <w:rPr>
          <w:rtl/>
        </w:rPr>
        <w:t xml:space="preserve"> « </w:t>
      </w:r>
      <w:r w:rsidR="0012207A">
        <w:rPr>
          <w:rtl/>
        </w:rPr>
        <w:t xml:space="preserve">حجّة </w:t>
      </w:r>
      <w:r>
        <w:rPr>
          <w:rtl/>
        </w:rPr>
        <w:t xml:space="preserve">» </w:t>
      </w:r>
      <w:r w:rsidRPr="008856D2">
        <w:rPr>
          <w:rtl/>
        </w:rPr>
        <w:t>أو مرفوع بتقدير مبتدإ أي كل منهم</w:t>
      </w:r>
      <w:r>
        <w:rPr>
          <w:rtl/>
        </w:rPr>
        <w:t xml:space="preserve"> « </w:t>
      </w:r>
      <w:r w:rsidRPr="004A3B67">
        <w:rPr>
          <w:rtl/>
        </w:rPr>
        <w:t>أو مكتتم</w:t>
      </w:r>
      <w:r>
        <w:rPr>
          <w:rtl/>
        </w:rPr>
        <w:t xml:space="preserve"> » </w:t>
      </w:r>
      <w:r w:rsidRPr="008856D2">
        <w:rPr>
          <w:rtl/>
        </w:rPr>
        <w:t>على بناء المفعول</w:t>
      </w:r>
      <w:r>
        <w:rPr>
          <w:rtl/>
        </w:rPr>
        <w:t xml:space="preserve"> ، </w:t>
      </w:r>
      <w:r w:rsidRPr="008856D2">
        <w:rPr>
          <w:rtl/>
        </w:rPr>
        <w:t>ي</w:t>
      </w:r>
      <w:r w:rsidR="00B124C6">
        <w:rPr>
          <w:rtl/>
        </w:rPr>
        <w:t xml:space="preserve">قال : </w:t>
      </w:r>
      <w:r>
        <w:rPr>
          <w:rtl/>
        </w:rPr>
        <w:t xml:space="preserve">: </w:t>
      </w:r>
      <w:r w:rsidRPr="008856D2">
        <w:rPr>
          <w:rtl/>
        </w:rPr>
        <w:t>كتمته واكتتمته أي سترته</w:t>
      </w:r>
      <w:r>
        <w:rPr>
          <w:rtl/>
        </w:rPr>
        <w:t xml:space="preserve"> « </w:t>
      </w:r>
      <w:r w:rsidRPr="004A3B67">
        <w:rPr>
          <w:rtl/>
        </w:rPr>
        <w:t>يترقب</w:t>
      </w:r>
      <w:r>
        <w:rPr>
          <w:rtl/>
        </w:rPr>
        <w:t xml:space="preserve"> » </w:t>
      </w:r>
      <w:r w:rsidRPr="008856D2">
        <w:rPr>
          <w:rtl/>
        </w:rPr>
        <w:t>على بناء المجهول أي ينتظر</w:t>
      </w:r>
      <w:r>
        <w:rPr>
          <w:rtl/>
        </w:rPr>
        <w:t xml:space="preserve"> ، </w:t>
      </w:r>
      <w:r w:rsidRPr="008856D2">
        <w:rPr>
          <w:rtl/>
        </w:rPr>
        <w:t>وقيل</w:t>
      </w:r>
      <w:r>
        <w:rPr>
          <w:rtl/>
        </w:rPr>
        <w:t xml:space="preserve"> : </w:t>
      </w:r>
      <w:r w:rsidRPr="008856D2">
        <w:rPr>
          <w:rtl/>
        </w:rPr>
        <w:t>هو قائم مقام جزاء</w:t>
      </w:r>
      <w:r>
        <w:rPr>
          <w:rtl/>
        </w:rPr>
        <w:t xml:space="preserve"> « </w:t>
      </w:r>
      <w:r w:rsidRPr="004A3B67">
        <w:rPr>
          <w:rtl/>
        </w:rPr>
        <w:t>إن غاب</w:t>
      </w:r>
      <w:r>
        <w:rPr>
          <w:rtl/>
        </w:rPr>
        <w:t xml:space="preserve"> » </w:t>
      </w:r>
      <w:r w:rsidRPr="008856D2">
        <w:rPr>
          <w:rtl/>
        </w:rPr>
        <w:t>بقرينة الفاء في قوله</w:t>
      </w:r>
      <w:r>
        <w:rPr>
          <w:rtl/>
        </w:rPr>
        <w:t xml:space="preserve"> « </w:t>
      </w:r>
      <w:r w:rsidRPr="008856D2">
        <w:rPr>
          <w:rtl/>
        </w:rPr>
        <w:t>فلم يغب</w:t>
      </w:r>
      <w:r>
        <w:rPr>
          <w:rtl/>
        </w:rPr>
        <w:t xml:space="preserve"> ».</w:t>
      </w:r>
    </w:p>
    <w:p w14:paraId="48C899D8" w14:textId="01987D2B" w:rsidR="00EE3516" w:rsidRDefault="00EE3516" w:rsidP="00571CFD">
      <w:pPr>
        <w:pStyle w:val="libNormal"/>
        <w:rPr>
          <w:rtl/>
        </w:rPr>
      </w:pPr>
      <w:r>
        <w:rPr>
          <w:rtl/>
        </w:rPr>
        <w:t xml:space="preserve">« </w:t>
      </w:r>
      <w:r w:rsidRPr="004A3B67">
        <w:rPr>
          <w:rtl/>
        </w:rPr>
        <w:t>شخصهم</w:t>
      </w:r>
      <w:r>
        <w:rPr>
          <w:rtl/>
        </w:rPr>
        <w:t xml:space="preserve"> » </w:t>
      </w:r>
      <w:r w:rsidRPr="008856D2">
        <w:rPr>
          <w:rtl/>
        </w:rPr>
        <w:t>أي الموجود من جملتهم</w:t>
      </w:r>
      <w:r>
        <w:rPr>
          <w:rtl/>
        </w:rPr>
        <w:t xml:space="preserve"> « </w:t>
      </w:r>
      <w:r w:rsidRPr="004A3B67">
        <w:rPr>
          <w:rtl/>
        </w:rPr>
        <w:t>مبثوث علمهم</w:t>
      </w:r>
      <w:r>
        <w:rPr>
          <w:rtl/>
        </w:rPr>
        <w:t xml:space="preserve"> » </w:t>
      </w:r>
      <w:r w:rsidR="002A7B31">
        <w:rPr>
          <w:rtl/>
        </w:rPr>
        <w:t xml:space="preserve">لعلّ </w:t>
      </w:r>
      <w:r w:rsidRPr="008856D2">
        <w:rPr>
          <w:rtl/>
        </w:rPr>
        <w:t>المفعول بمعنى الفاعل</w:t>
      </w:r>
      <w:r>
        <w:rPr>
          <w:rtl/>
        </w:rPr>
        <w:t xml:space="preserve"> ، </w:t>
      </w:r>
      <w:r w:rsidRPr="008856D2">
        <w:rPr>
          <w:rtl/>
        </w:rPr>
        <w:t>فإني لم أره متعديا فيما عندنا من كتب اللغة</w:t>
      </w:r>
      <w:r>
        <w:rPr>
          <w:rtl/>
        </w:rPr>
        <w:t xml:space="preserve"> ، </w:t>
      </w:r>
      <w:r w:rsidRPr="008856D2">
        <w:rPr>
          <w:rtl/>
        </w:rPr>
        <w:t>وفي بعض النسخ بتقديم الباء على المثلثة أي منتشر علمهم وهو أظهر</w:t>
      </w:r>
      <w:r>
        <w:rPr>
          <w:rtl/>
        </w:rPr>
        <w:t xml:space="preserve"> « </w:t>
      </w:r>
      <w:r w:rsidRPr="004A3B67">
        <w:rPr>
          <w:rtl/>
        </w:rPr>
        <w:t>وآدابهم</w:t>
      </w:r>
      <w:r>
        <w:rPr>
          <w:rtl/>
        </w:rPr>
        <w:t xml:space="preserve"> » </w:t>
      </w:r>
      <w:r w:rsidRPr="008856D2">
        <w:rPr>
          <w:rtl/>
        </w:rPr>
        <w:t>مبتدأ خبره</w:t>
      </w:r>
      <w:r>
        <w:rPr>
          <w:rtl/>
        </w:rPr>
        <w:t xml:space="preserve"> : </w:t>
      </w:r>
      <w:r w:rsidRPr="008856D2">
        <w:rPr>
          <w:rtl/>
        </w:rPr>
        <w:t>مثبتة</w:t>
      </w:r>
      <w:r>
        <w:rPr>
          <w:rtl/>
        </w:rPr>
        <w:t xml:space="preserve"> ، </w:t>
      </w:r>
      <w:r w:rsidRPr="008856D2">
        <w:rPr>
          <w:rtl/>
        </w:rPr>
        <w:t>والمراد بآدابهم أخلاقهم وسيرهم</w:t>
      </w:r>
      <w:r>
        <w:rPr>
          <w:rtl/>
        </w:rPr>
        <w:t xml:space="preserve"> « </w:t>
      </w:r>
      <w:r w:rsidRPr="004A3B67">
        <w:rPr>
          <w:rtl/>
        </w:rPr>
        <w:t>فهم بها</w:t>
      </w:r>
      <w:r>
        <w:rPr>
          <w:rtl/>
        </w:rPr>
        <w:t xml:space="preserve"> » </w:t>
      </w:r>
      <w:r w:rsidRPr="008856D2">
        <w:rPr>
          <w:rtl/>
        </w:rPr>
        <w:t>أي بالعلوم والآداب</w:t>
      </w:r>
      <w:r>
        <w:rPr>
          <w:rtl/>
        </w:rPr>
        <w:t xml:space="preserve"> ، </w:t>
      </w:r>
      <w:r w:rsidRPr="008856D2">
        <w:rPr>
          <w:rtl/>
        </w:rPr>
        <w:t>وقيل</w:t>
      </w:r>
      <w:r>
        <w:rPr>
          <w:rtl/>
        </w:rPr>
        <w:t xml:space="preserve"> : </w:t>
      </w:r>
      <w:r w:rsidRPr="008856D2">
        <w:rPr>
          <w:rtl/>
        </w:rPr>
        <w:t>المراد بآدابهم قواعدهم الكلية الأصولية المتعلقة بكيفية عمل أهل الغيبة نحو جواز العمل بأخبار الآحاد.</w:t>
      </w:r>
    </w:p>
    <w:p w14:paraId="52C2BE52" w14:textId="26BAF52A" w:rsidR="00EE3516" w:rsidRPr="008856D2" w:rsidRDefault="00EE3516" w:rsidP="00571CFD">
      <w:pPr>
        <w:pStyle w:val="libNormal"/>
        <w:rPr>
          <w:rtl/>
        </w:rPr>
      </w:pPr>
      <w:r>
        <w:rPr>
          <w:rtl/>
        </w:rPr>
        <w:t xml:space="preserve">« </w:t>
      </w:r>
      <w:r w:rsidRPr="004A3B67">
        <w:rPr>
          <w:rtl/>
        </w:rPr>
        <w:t>فيمن هذا</w:t>
      </w:r>
      <w:r>
        <w:rPr>
          <w:rtl/>
        </w:rPr>
        <w:t xml:space="preserve"> » </w:t>
      </w:r>
      <w:r w:rsidRPr="008856D2">
        <w:rPr>
          <w:rtl/>
        </w:rPr>
        <w:t xml:space="preserve">الاستفهام للتقليل أي العمل بآدابهم المثبتة في قلوب الناس ليس </w:t>
      </w:r>
      <w:r w:rsidR="004A12BC">
        <w:rPr>
          <w:rtl/>
        </w:rPr>
        <w:t xml:space="preserve">إلّا </w:t>
      </w:r>
      <w:r w:rsidRPr="008856D2">
        <w:rPr>
          <w:rtl/>
        </w:rPr>
        <w:t>في قليل منهم</w:t>
      </w:r>
      <w:r>
        <w:rPr>
          <w:rtl/>
        </w:rPr>
        <w:t xml:space="preserve"> « </w:t>
      </w:r>
      <w:r w:rsidRPr="004A3B67">
        <w:rPr>
          <w:rtl/>
        </w:rPr>
        <w:t>ولهذا</w:t>
      </w:r>
      <w:r>
        <w:rPr>
          <w:rtl/>
        </w:rPr>
        <w:t xml:space="preserve"> » </w:t>
      </w:r>
      <w:r w:rsidRPr="008856D2">
        <w:rPr>
          <w:rtl/>
        </w:rPr>
        <w:t>أي ولقلة ما ذكر ينقبض العلم وتقل الحملة</w:t>
      </w:r>
      <w:r>
        <w:rPr>
          <w:rtl/>
        </w:rPr>
        <w:t xml:space="preserve"> ، </w:t>
      </w:r>
      <w:r w:rsidRPr="008856D2">
        <w:rPr>
          <w:rtl/>
        </w:rPr>
        <w:t>وهو بالتحريك جمع حامل.</w:t>
      </w:r>
    </w:p>
    <w:p w14:paraId="140C3B3D" w14:textId="520EAC3A" w:rsidR="00EE3516" w:rsidRPr="008856D2" w:rsidRDefault="00EE3516" w:rsidP="00571CFD">
      <w:pPr>
        <w:pStyle w:val="libNormal"/>
        <w:rPr>
          <w:rtl/>
        </w:rPr>
      </w:pPr>
      <w:r w:rsidRPr="008856D2">
        <w:rPr>
          <w:rtl/>
        </w:rPr>
        <w:t>و</w:t>
      </w:r>
      <w:r w:rsidR="00B124C6">
        <w:rPr>
          <w:rtl/>
        </w:rPr>
        <w:t xml:space="preserve">قال : </w:t>
      </w:r>
      <w:r w:rsidRPr="008856D2">
        <w:rPr>
          <w:rtl/>
        </w:rPr>
        <w:t>بعض الأفاضل</w:t>
      </w:r>
      <w:r>
        <w:rPr>
          <w:rtl/>
        </w:rPr>
        <w:t xml:space="preserve"> « </w:t>
      </w:r>
      <w:r w:rsidRPr="008856D2">
        <w:rPr>
          <w:rtl/>
        </w:rPr>
        <w:t>فيمن هذا</w:t>
      </w:r>
      <w:r>
        <w:rPr>
          <w:rtl/>
        </w:rPr>
        <w:t xml:space="preserve"> » </w:t>
      </w:r>
      <w:r w:rsidRPr="008856D2">
        <w:rPr>
          <w:rtl/>
        </w:rPr>
        <w:t xml:space="preserve">أي في شأن من </w:t>
      </w:r>
      <w:r w:rsidR="009A66E4">
        <w:rPr>
          <w:rtl/>
        </w:rPr>
        <w:t xml:space="preserve">تكلّم </w:t>
      </w:r>
      <w:r w:rsidRPr="008856D2">
        <w:rPr>
          <w:rtl/>
        </w:rPr>
        <w:t>بغير معقول من الهذيان</w:t>
      </w:r>
      <w:r>
        <w:rPr>
          <w:rtl/>
        </w:rPr>
        <w:t xml:space="preserve"> « </w:t>
      </w:r>
      <w:r w:rsidRPr="008856D2">
        <w:rPr>
          <w:rtl/>
        </w:rPr>
        <w:t>ولهذا</w:t>
      </w:r>
      <w:r>
        <w:rPr>
          <w:rtl/>
        </w:rPr>
        <w:t xml:space="preserve"> » </w:t>
      </w:r>
      <w:r w:rsidRPr="008856D2">
        <w:rPr>
          <w:rtl/>
        </w:rPr>
        <w:t>أي ولأ</w:t>
      </w:r>
      <w:r w:rsidR="00161583">
        <w:rPr>
          <w:rtl/>
        </w:rPr>
        <w:t xml:space="preserve">جلّ </w:t>
      </w:r>
      <w:r w:rsidRPr="008856D2">
        <w:rPr>
          <w:rtl/>
        </w:rPr>
        <w:t>أن الناس يصيرون إلى مثل هذا ويتكلمون بالباطل</w:t>
      </w:r>
      <w:r>
        <w:rPr>
          <w:rtl/>
        </w:rPr>
        <w:t xml:space="preserve"> « </w:t>
      </w:r>
      <w:r w:rsidRPr="004A3B67">
        <w:rPr>
          <w:rtl/>
        </w:rPr>
        <w:t>يأرز العلم</w:t>
      </w:r>
      <w:r>
        <w:rPr>
          <w:rtl/>
        </w:rPr>
        <w:t xml:space="preserve"> » </w:t>
      </w:r>
      <w:r w:rsidRPr="008856D2">
        <w:rPr>
          <w:rtl/>
        </w:rPr>
        <w:t>أي ينضم بعضه إلى بعض ويجتمع عند أهله</w:t>
      </w:r>
      <w:r>
        <w:rPr>
          <w:rtl/>
        </w:rPr>
        <w:t xml:space="preserve"> ، </w:t>
      </w:r>
      <w:r w:rsidRPr="008856D2">
        <w:rPr>
          <w:rtl/>
        </w:rPr>
        <w:t>انتهى.</w:t>
      </w:r>
    </w:p>
    <w:p w14:paraId="344958C5" w14:textId="216BCA7D" w:rsidR="00EE3516" w:rsidRPr="008856D2" w:rsidRDefault="00EE3516" w:rsidP="00571CFD">
      <w:pPr>
        <w:pStyle w:val="libNormal"/>
        <w:rPr>
          <w:rtl/>
        </w:rPr>
      </w:pPr>
      <w:r w:rsidRPr="008856D2">
        <w:rPr>
          <w:rtl/>
        </w:rPr>
        <w:t xml:space="preserve">وما أشبه هذا بالهذيان </w:t>
      </w:r>
      <w:r w:rsidR="00A10A2E">
        <w:rPr>
          <w:rtl/>
        </w:rPr>
        <w:t xml:space="preserve">وانّ </w:t>
      </w:r>
      <w:r w:rsidRPr="008856D2">
        <w:rPr>
          <w:rtl/>
        </w:rPr>
        <w:t>كان القائل أ</w:t>
      </w:r>
      <w:r w:rsidR="00161583">
        <w:rPr>
          <w:rtl/>
        </w:rPr>
        <w:t xml:space="preserve">جلّ </w:t>
      </w:r>
      <w:r w:rsidRPr="008856D2">
        <w:rPr>
          <w:rtl/>
        </w:rPr>
        <w:t>من ذلك</w:t>
      </w:r>
      <w:r>
        <w:rPr>
          <w:rtl/>
        </w:rPr>
        <w:t xml:space="preserve"> ، </w:t>
      </w:r>
      <w:r w:rsidRPr="008856D2">
        <w:rPr>
          <w:rtl/>
        </w:rPr>
        <w:t>وفي بعض النسخ</w:t>
      </w:r>
      <w:r>
        <w:rPr>
          <w:rtl/>
        </w:rPr>
        <w:t xml:space="preserve"> : </w:t>
      </w:r>
      <w:r w:rsidRPr="008856D2">
        <w:rPr>
          <w:rtl/>
        </w:rPr>
        <w:t>فمن هذا</w:t>
      </w:r>
      <w:r>
        <w:rPr>
          <w:rtl/>
        </w:rPr>
        <w:t xml:space="preserve"> ، </w:t>
      </w:r>
      <w:r w:rsidRPr="008856D2">
        <w:rPr>
          <w:rtl/>
        </w:rPr>
        <w:t>كما في رواية النعماني</w:t>
      </w:r>
      <w:r>
        <w:rPr>
          <w:rtl/>
        </w:rPr>
        <w:t xml:space="preserve"> ، </w:t>
      </w:r>
      <w:r w:rsidRPr="008856D2">
        <w:rPr>
          <w:rtl/>
        </w:rPr>
        <w:t>فمن بالك</w:t>
      </w:r>
      <w:r w:rsidR="00FA108B">
        <w:rPr>
          <w:rtl/>
        </w:rPr>
        <w:t xml:space="preserve">سرّ </w:t>
      </w:r>
      <w:r w:rsidRPr="008856D2">
        <w:rPr>
          <w:rtl/>
        </w:rPr>
        <w:t>ولهذا تأكيد له</w:t>
      </w:r>
      <w:r>
        <w:rPr>
          <w:rtl/>
        </w:rPr>
        <w:t xml:space="preserve"> ، </w:t>
      </w:r>
      <w:r w:rsidRPr="008856D2">
        <w:rPr>
          <w:rtl/>
        </w:rPr>
        <w:t>وهذا في الموضعين إشارة إلى كلام أسقط من البين ويمكن أن يقرأ بالفتح على الاستفهام للقلة بالمعنى المتقدم.</w:t>
      </w:r>
    </w:p>
    <w:p w14:paraId="32C24A89" w14:textId="77777777" w:rsidR="002A5FAD" w:rsidRDefault="002A5FAD" w:rsidP="002A5FAD">
      <w:pPr>
        <w:pStyle w:val="libNormal"/>
        <w:rPr>
          <w:rtl/>
        </w:rPr>
      </w:pPr>
      <w:r w:rsidRPr="002A5FAD">
        <w:rPr>
          <w:rStyle w:val="libNormalChar"/>
          <w:rtl/>
        </w:rPr>
        <w:br w:type="page"/>
      </w:r>
    </w:p>
    <w:p w14:paraId="7CDF4D96" w14:textId="5DEA5F37" w:rsidR="00EE3516" w:rsidRDefault="00EE3516" w:rsidP="002A5FAD">
      <w:pPr>
        <w:pStyle w:val="libNormal0"/>
        <w:rPr>
          <w:rtl/>
        </w:rPr>
      </w:pPr>
      <w:r w:rsidRPr="008856D2">
        <w:rPr>
          <w:rtl/>
        </w:rPr>
        <w:lastRenderedPageBreak/>
        <w:t>إذا لم يو</w:t>
      </w:r>
      <w:r w:rsidR="00161583">
        <w:rPr>
          <w:rtl/>
        </w:rPr>
        <w:t xml:space="preserve">جدّ </w:t>
      </w:r>
      <w:r w:rsidRPr="008856D2">
        <w:rPr>
          <w:rtl/>
        </w:rPr>
        <w:t xml:space="preserve">له حملة يحفظونه ويروونه كما سمعوه من العلماء ويصدقون عليهم فيه اللهم فإني لأعلم أن العلم لا يأرز كله ولا ينقطع مواده وإنك لا تخلي أرضك من </w:t>
      </w:r>
      <w:r w:rsidR="0012207A">
        <w:rPr>
          <w:rtl/>
        </w:rPr>
        <w:t xml:space="preserve">حجّة </w:t>
      </w:r>
      <w:r w:rsidRPr="008856D2">
        <w:rPr>
          <w:rtl/>
        </w:rPr>
        <w:t>لك على خلقك ظاهر ليس بالمطاع أو خائف مغمور كيلا تبطل حجتك ولا يضل أولياؤك ب</w:t>
      </w:r>
      <w:r w:rsidR="008A0BC3">
        <w:rPr>
          <w:rtl/>
        </w:rPr>
        <w:t xml:space="preserve">عدّ </w:t>
      </w:r>
      <w:r w:rsidRPr="008856D2">
        <w:rPr>
          <w:rtl/>
        </w:rPr>
        <w:t>إذ هديتهم بل أين هم وكم هم أولئك الأقلون عددا الأعظمون عند الله قدرا</w:t>
      </w:r>
      <w:r>
        <w:rPr>
          <w:rFonts w:hint="cs"/>
          <w:rtl/>
        </w:rPr>
        <w:t>.</w:t>
      </w:r>
    </w:p>
    <w:p w14:paraId="1DB07366" w14:textId="4F14428A" w:rsidR="00EE3516" w:rsidRPr="008856D2" w:rsidRDefault="00EE3516" w:rsidP="00571CFD">
      <w:pPr>
        <w:pStyle w:val="libNormal"/>
        <w:rPr>
          <w:rtl/>
        </w:rPr>
      </w:pPr>
      <w:r w:rsidRPr="008856D2">
        <w:rPr>
          <w:rtl/>
        </w:rPr>
        <w:t>14</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عن موسى بن القاسم بن معاوية البجلي</w:t>
      </w:r>
      <w:r>
        <w:rPr>
          <w:rtl/>
        </w:rPr>
        <w:t xml:space="preserve"> ، </w:t>
      </w:r>
      <w:r w:rsidRPr="008856D2">
        <w:rPr>
          <w:rtl/>
        </w:rPr>
        <w:t xml:space="preserve">عن </w:t>
      </w:r>
      <w:r w:rsidR="00A36E9D">
        <w:rPr>
          <w:rtl/>
        </w:rPr>
        <w:t xml:space="preserve">عليّ </w:t>
      </w:r>
      <w:r w:rsidRPr="008856D2">
        <w:rPr>
          <w:rtl/>
        </w:rPr>
        <w:t>بن جعفر</w:t>
      </w:r>
      <w:r>
        <w:rPr>
          <w:rtl/>
        </w:rPr>
        <w:t xml:space="preserve"> ، </w:t>
      </w:r>
      <w:r w:rsidRPr="008856D2">
        <w:rPr>
          <w:rtl/>
        </w:rPr>
        <w:t xml:space="preserve">عن أخيه موسى بن جعفر </w:t>
      </w:r>
      <w:r w:rsidRPr="00940F9D">
        <w:rPr>
          <w:rStyle w:val="libAlaemChar"/>
          <w:rtl/>
        </w:rPr>
        <w:t>عليه‌السلام</w:t>
      </w:r>
      <w:r w:rsidRPr="008856D2">
        <w:rPr>
          <w:rtl/>
        </w:rPr>
        <w:t xml:space="preserve"> في قول الله </w:t>
      </w:r>
      <w:r w:rsidR="00973D87">
        <w:rPr>
          <w:rtl/>
        </w:rPr>
        <w:t>عزَّ و</w:t>
      </w:r>
      <w:r w:rsidR="00161583">
        <w:rPr>
          <w:rtl/>
        </w:rPr>
        <w:t xml:space="preserve">جلّ </w:t>
      </w:r>
      <w:r>
        <w:rPr>
          <w:rtl/>
        </w:rPr>
        <w:t xml:space="preserve">« </w:t>
      </w:r>
      <w:r w:rsidRPr="00571CFD">
        <w:rPr>
          <w:rStyle w:val="libAieChar"/>
          <w:rtl/>
        </w:rPr>
        <w:t xml:space="preserve">قُلْ أَرَأَيْتُمْ إِنْ أَصْبَحَ ماؤُكُمْ غَوْراً فَمَنْ يَأْتِيكُمْ بِماءٍ مَعِينٍ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إذا غاب عنكم إمامكم فمن يأتيكم</w:t>
      </w:r>
    </w:p>
    <w:p w14:paraId="1547C5EE" w14:textId="2487C18F" w:rsidR="00EE3516" w:rsidRPr="00324B78" w:rsidRDefault="00201378" w:rsidP="006F7B8D">
      <w:pPr>
        <w:pStyle w:val="libLine"/>
        <w:rPr>
          <w:rtl/>
        </w:rPr>
      </w:pPr>
      <w:r>
        <w:rPr>
          <w:rFonts w:hint="cs"/>
          <w:rtl/>
        </w:rPr>
        <w:t>________________________________________________________</w:t>
      </w:r>
    </w:p>
    <w:p w14:paraId="7D8105F0" w14:textId="3A78BF0B" w:rsidR="00EE3516" w:rsidRDefault="00EE3516" w:rsidP="00571CFD">
      <w:pPr>
        <w:pStyle w:val="libNormal"/>
        <w:rPr>
          <w:rtl/>
        </w:rPr>
      </w:pPr>
      <w:r w:rsidRPr="008856D2">
        <w:rPr>
          <w:rtl/>
        </w:rPr>
        <w:t>وفي رواية النعماني</w:t>
      </w:r>
      <w:r>
        <w:rPr>
          <w:rtl/>
        </w:rPr>
        <w:t xml:space="preserve"> : </w:t>
      </w:r>
      <w:r w:rsidRPr="008856D2">
        <w:rPr>
          <w:rtl/>
        </w:rPr>
        <w:t>وهم بها عاملون يأنسون بما يستوحش منه المكذبون ويأباه المسرفون وبالله كلام يكال بلا ثمن</w:t>
      </w:r>
      <w:r>
        <w:rPr>
          <w:rtl/>
        </w:rPr>
        <w:t xml:space="preserve"> ، </w:t>
      </w:r>
      <w:r w:rsidRPr="008856D2">
        <w:rPr>
          <w:rtl/>
        </w:rPr>
        <w:t>من كان يسمعه بعقله فيعرفه ويؤمن به</w:t>
      </w:r>
      <w:r>
        <w:rPr>
          <w:rtl/>
        </w:rPr>
        <w:t xml:space="preserve"> ، </w:t>
      </w:r>
      <w:r w:rsidRPr="008856D2">
        <w:rPr>
          <w:rtl/>
        </w:rPr>
        <w:t>ويتبعه وينهج نهجه فيصلح به</w:t>
      </w:r>
      <w:r>
        <w:rPr>
          <w:rtl/>
        </w:rPr>
        <w:t xml:space="preserve"> ، </w:t>
      </w:r>
      <w:r w:rsidR="00A36E9D">
        <w:rPr>
          <w:rtl/>
        </w:rPr>
        <w:t xml:space="preserve">ثمَّ </w:t>
      </w:r>
      <w:r w:rsidRPr="008856D2">
        <w:rPr>
          <w:rtl/>
        </w:rPr>
        <w:t>يقول</w:t>
      </w:r>
      <w:r>
        <w:rPr>
          <w:rtl/>
        </w:rPr>
        <w:t xml:space="preserve"> : </w:t>
      </w:r>
      <w:r w:rsidRPr="008856D2">
        <w:rPr>
          <w:rtl/>
        </w:rPr>
        <w:t>فمن هذا ولهذا يأزر العلم</w:t>
      </w:r>
      <w:r>
        <w:rPr>
          <w:rtl/>
        </w:rPr>
        <w:t xml:space="preserve"> ، </w:t>
      </w:r>
      <w:r w:rsidRPr="008856D2">
        <w:rPr>
          <w:rtl/>
        </w:rPr>
        <w:t>إذ لم يو</w:t>
      </w:r>
      <w:r w:rsidR="00161583">
        <w:rPr>
          <w:rtl/>
        </w:rPr>
        <w:t xml:space="preserve">جدّ </w:t>
      </w:r>
      <w:r w:rsidRPr="008856D2">
        <w:rPr>
          <w:rtl/>
        </w:rPr>
        <w:t>حملة يحفظونه ويؤدونه كما يسمعونه من العالم</w:t>
      </w:r>
      <w:r>
        <w:rPr>
          <w:rtl/>
        </w:rPr>
        <w:t xml:space="preserve"> ، </w:t>
      </w:r>
      <w:r w:rsidR="00A36E9D">
        <w:rPr>
          <w:rtl/>
        </w:rPr>
        <w:t xml:space="preserve">ثمَّ </w:t>
      </w:r>
      <w:r w:rsidR="00B124C6">
        <w:rPr>
          <w:rtl/>
        </w:rPr>
        <w:t xml:space="preserve">قال : </w:t>
      </w:r>
      <w:r w:rsidRPr="008856D2">
        <w:rPr>
          <w:rtl/>
        </w:rPr>
        <w:t>ب</w:t>
      </w:r>
      <w:r w:rsidR="00251511">
        <w:rPr>
          <w:rtl/>
        </w:rPr>
        <w:t>عد</w:t>
      </w:r>
      <w:r w:rsidR="008A0BC3">
        <w:rPr>
          <w:rtl/>
        </w:rPr>
        <w:t xml:space="preserve"> </w:t>
      </w:r>
      <w:r w:rsidRPr="008856D2">
        <w:rPr>
          <w:rtl/>
        </w:rPr>
        <w:t>كلام طويل في هذه الخطبة</w:t>
      </w:r>
      <w:r>
        <w:rPr>
          <w:rtl/>
        </w:rPr>
        <w:t xml:space="preserve"> : </w:t>
      </w:r>
      <w:r w:rsidRPr="008856D2">
        <w:rPr>
          <w:rtl/>
        </w:rPr>
        <w:t>اللهم وإني لأعلم إلى آخره.</w:t>
      </w:r>
    </w:p>
    <w:p w14:paraId="59CDB728" w14:textId="72B65AB5" w:rsidR="00EE3516" w:rsidRPr="008856D2" w:rsidRDefault="00EE3516" w:rsidP="00571CFD">
      <w:pPr>
        <w:pStyle w:val="libNormal"/>
        <w:rPr>
          <w:rtl/>
        </w:rPr>
      </w:pPr>
      <w:r>
        <w:rPr>
          <w:rtl/>
        </w:rPr>
        <w:t xml:space="preserve">« </w:t>
      </w:r>
      <w:r w:rsidRPr="004A3B67">
        <w:rPr>
          <w:rtl/>
        </w:rPr>
        <w:t>يحفظونه</w:t>
      </w:r>
      <w:r>
        <w:rPr>
          <w:rtl/>
        </w:rPr>
        <w:t xml:space="preserve"> » </w:t>
      </w:r>
      <w:r w:rsidRPr="008856D2">
        <w:rPr>
          <w:rtl/>
        </w:rPr>
        <w:t>أي على ظهر القلب وفي الكتب</w:t>
      </w:r>
      <w:r>
        <w:rPr>
          <w:rtl/>
        </w:rPr>
        <w:t xml:space="preserve"> ، </w:t>
      </w:r>
      <w:r w:rsidRPr="008856D2">
        <w:rPr>
          <w:rtl/>
        </w:rPr>
        <w:t>وقيل</w:t>
      </w:r>
      <w:r>
        <w:rPr>
          <w:rtl/>
        </w:rPr>
        <w:t xml:space="preserve"> : </w:t>
      </w:r>
      <w:r w:rsidRPr="008856D2">
        <w:rPr>
          <w:rtl/>
        </w:rPr>
        <w:t xml:space="preserve">يرعونه </w:t>
      </w:r>
      <w:r w:rsidR="00D407B9">
        <w:rPr>
          <w:rtl/>
        </w:rPr>
        <w:t xml:space="preserve">حقَّ </w:t>
      </w:r>
      <w:r w:rsidRPr="008856D2">
        <w:rPr>
          <w:rtl/>
        </w:rPr>
        <w:t>الرعاية ويصد</w:t>
      </w:r>
      <w:r w:rsidR="00251511">
        <w:rPr>
          <w:rFonts w:hint="cs"/>
          <w:rtl/>
        </w:rPr>
        <w:t>ّ</w:t>
      </w:r>
      <w:r w:rsidRPr="008856D2">
        <w:rPr>
          <w:rtl/>
        </w:rPr>
        <w:t>قون على بناء المجرد أي هم صادقون فيما يروونه عنهم في العلم</w:t>
      </w:r>
      <w:r>
        <w:rPr>
          <w:rtl/>
        </w:rPr>
        <w:t xml:space="preserve"> ، </w:t>
      </w:r>
      <w:r w:rsidRPr="008856D2">
        <w:rPr>
          <w:rtl/>
        </w:rPr>
        <w:t>وربما يقرأ على مجهول باب التفعيل أي يصد</w:t>
      </w:r>
      <w:r w:rsidR="00251511">
        <w:rPr>
          <w:rFonts w:hint="cs"/>
          <w:rtl/>
        </w:rPr>
        <w:t>ّ</w:t>
      </w:r>
      <w:r w:rsidRPr="008856D2">
        <w:rPr>
          <w:rtl/>
        </w:rPr>
        <w:t>قهم الناس في الرواية لعلمهم ب</w:t>
      </w:r>
      <w:r w:rsidR="008A0BC3">
        <w:rPr>
          <w:rtl/>
        </w:rPr>
        <w:t xml:space="preserve">عدّ </w:t>
      </w:r>
      <w:r w:rsidRPr="008856D2">
        <w:rPr>
          <w:rtl/>
        </w:rPr>
        <w:t>التهم.</w:t>
      </w:r>
    </w:p>
    <w:p w14:paraId="43F853D2" w14:textId="5E51C7C7" w:rsidR="00EE3516" w:rsidRPr="008856D2" w:rsidRDefault="00EE3516" w:rsidP="00251511">
      <w:pPr>
        <w:pStyle w:val="libNormal"/>
        <w:rPr>
          <w:rtl/>
        </w:rPr>
      </w:pPr>
      <w:r w:rsidRPr="00C42151">
        <w:rPr>
          <w:rStyle w:val="libBold1Char"/>
          <w:rtl/>
        </w:rPr>
        <w:t>الحديث الرابع عشر :</w:t>
      </w:r>
      <w:r>
        <w:rPr>
          <w:rtl/>
        </w:rPr>
        <w:t xml:space="preserve"> </w:t>
      </w:r>
      <w:r w:rsidRPr="008856D2">
        <w:rPr>
          <w:rtl/>
        </w:rPr>
        <w:t>ضعيف على المشهور</w:t>
      </w:r>
      <w:r>
        <w:rPr>
          <w:rtl/>
        </w:rPr>
        <w:t xml:space="preserve"> « </w:t>
      </w:r>
      <w:r w:rsidRPr="004A3B67">
        <w:rPr>
          <w:rtl/>
        </w:rPr>
        <w:t>إن أصبح ماؤكم غورا</w:t>
      </w:r>
      <w:r w:rsidR="00251511">
        <w:rPr>
          <w:rFonts w:hint="cs"/>
          <w:rtl/>
        </w:rPr>
        <w:t>ً</w:t>
      </w:r>
      <w:r>
        <w:rPr>
          <w:rtl/>
        </w:rPr>
        <w:t xml:space="preserve"> » </w:t>
      </w:r>
      <w:r w:rsidRPr="008856D2">
        <w:rPr>
          <w:rtl/>
        </w:rPr>
        <w:t>أي غائرا</w:t>
      </w:r>
      <w:r w:rsidR="00251511">
        <w:rPr>
          <w:rFonts w:hint="cs"/>
          <w:rtl/>
        </w:rPr>
        <w:t>ً</w:t>
      </w:r>
      <w:r w:rsidRPr="008856D2">
        <w:rPr>
          <w:rtl/>
        </w:rPr>
        <w:t xml:space="preserve"> في الأرض بحيث لا تناله الدلاء</w:t>
      </w:r>
      <w:r>
        <w:rPr>
          <w:rtl/>
        </w:rPr>
        <w:t xml:space="preserve"> ، </w:t>
      </w:r>
      <w:r w:rsidRPr="008856D2">
        <w:rPr>
          <w:rtl/>
        </w:rPr>
        <w:t>مصدر وصف به</w:t>
      </w:r>
      <w:r>
        <w:rPr>
          <w:rtl/>
        </w:rPr>
        <w:t xml:space="preserve"> : </w:t>
      </w:r>
      <w:r w:rsidRPr="008856D2">
        <w:rPr>
          <w:rtl/>
        </w:rPr>
        <w:t>بماء معين</w:t>
      </w:r>
      <w:r>
        <w:rPr>
          <w:rtl/>
        </w:rPr>
        <w:t xml:space="preserve"> ، </w:t>
      </w:r>
      <w:r w:rsidRPr="008856D2">
        <w:rPr>
          <w:rtl/>
        </w:rPr>
        <w:t>أي جار ظاهر سهل المأخذ</w:t>
      </w:r>
      <w:r>
        <w:rPr>
          <w:rtl/>
        </w:rPr>
        <w:t xml:space="preserve"> ، </w:t>
      </w:r>
      <w:r w:rsidRPr="008856D2">
        <w:rPr>
          <w:rtl/>
        </w:rPr>
        <w:t>فعلى التأويل الوارد في الخبر استعار الماء للعلم</w:t>
      </w:r>
      <w:r>
        <w:rPr>
          <w:rtl/>
        </w:rPr>
        <w:t xml:space="preserve"> ، </w:t>
      </w:r>
      <w:r w:rsidR="004A12BC">
        <w:rPr>
          <w:rtl/>
        </w:rPr>
        <w:t>ل</w:t>
      </w:r>
      <w:r w:rsidR="00161583">
        <w:rPr>
          <w:rtl/>
        </w:rPr>
        <w:t xml:space="preserve">انّه </w:t>
      </w:r>
      <w:r w:rsidRPr="008856D2">
        <w:rPr>
          <w:rtl/>
        </w:rPr>
        <w:t>سبب لحياة الأرواح</w:t>
      </w:r>
      <w:r>
        <w:rPr>
          <w:rtl/>
        </w:rPr>
        <w:t xml:space="preserve"> ، </w:t>
      </w:r>
      <w:r w:rsidRPr="008856D2">
        <w:rPr>
          <w:rtl/>
        </w:rPr>
        <w:t>كما أن الماء سبب لحياة الأبدان</w:t>
      </w:r>
      <w:r>
        <w:rPr>
          <w:rtl/>
        </w:rPr>
        <w:t xml:space="preserve"> ، </w:t>
      </w:r>
      <w:r w:rsidRPr="008856D2">
        <w:rPr>
          <w:rtl/>
        </w:rPr>
        <w:t>واختفاء العالم يوجب اختفاء العلم</w:t>
      </w:r>
      <w:r>
        <w:rPr>
          <w:rtl/>
        </w:rPr>
        <w:t xml:space="preserve"> « </w:t>
      </w:r>
      <w:r w:rsidRPr="004A3B67">
        <w:rPr>
          <w:rtl/>
        </w:rPr>
        <w:t>بإمام جديد</w:t>
      </w:r>
      <w:r>
        <w:rPr>
          <w:rtl/>
        </w:rPr>
        <w:t xml:space="preserve"> » </w:t>
      </w:r>
      <w:r w:rsidRPr="008856D2">
        <w:rPr>
          <w:rtl/>
        </w:rPr>
        <w:t>أي ظاهر ب</w:t>
      </w:r>
      <w:r w:rsidR="00251511">
        <w:rPr>
          <w:rtl/>
        </w:rPr>
        <w:t>عد</w:t>
      </w:r>
      <w:r w:rsidR="008A0BC3">
        <w:rPr>
          <w:rtl/>
        </w:rPr>
        <w:t xml:space="preserve"> </w:t>
      </w:r>
      <w:r w:rsidRPr="008856D2">
        <w:rPr>
          <w:rtl/>
        </w:rPr>
        <w:t>الغيبة فالجديد لازم للمعين باعتبار كونه ب</w:t>
      </w:r>
      <w:r w:rsidR="00251511">
        <w:rPr>
          <w:rtl/>
        </w:rPr>
        <w:t>عد</w:t>
      </w:r>
      <w:r w:rsidR="008A0BC3">
        <w:rPr>
          <w:rtl/>
        </w:rPr>
        <w:t xml:space="preserve"> </w:t>
      </w:r>
      <w:r w:rsidRPr="008856D2">
        <w:rPr>
          <w:rtl/>
        </w:rPr>
        <w:t>الغور والخفاء ومما يؤيد ما ذكرنا أن المراد تشبيه علم الإمام بالماء</w:t>
      </w:r>
      <w:r>
        <w:rPr>
          <w:rtl/>
        </w:rPr>
        <w:t xml:space="preserve"> ، </w:t>
      </w:r>
      <w:r w:rsidRPr="008856D2">
        <w:rPr>
          <w:rtl/>
        </w:rPr>
        <w:t xml:space="preserve">ما رواه </w:t>
      </w:r>
      <w:r w:rsidR="00A36E9D">
        <w:rPr>
          <w:rtl/>
        </w:rPr>
        <w:t xml:space="preserve">عليّ </w:t>
      </w:r>
      <w:r w:rsidRPr="008856D2">
        <w:rPr>
          <w:rtl/>
        </w:rPr>
        <w:t>بن</w:t>
      </w:r>
    </w:p>
    <w:p w14:paraId="28B47469" w14:textId="77777777" w:rsidR="00EE3516" w:rsidRPr="008856D2" w:rsidRDefault="00EE3516" w:rsidP="006F7B8D">
      <w:pPr>
        <w:pStyle w:val="libLine"/>
        <w:rPr>
          <w:rtl/>
        </w:rPr>
      </w:pPr>
      <w:r w:rsidRPr="008856D2">
        <w:rPr>
          <w:rtl/>
        </w:rPr>
        <w:t>__________________</w:t>
      </w:r>
    </w:p>
    <w:p w14:paraId="2DE2A0CF" w14:textId="77777777" w:rsidR="00EE3516" w:rsidRPr="008856D2" w:rsidRDefault="00EE3516" w:rsidP="005A0345">
      <w:pPr>
        <w:pStyle w:val="libFootnote0"/>
        <w:rPr>
          <w:rtl/>
          <w:lang w:bidi="fa-IR"/>
        </w:rPr>
      </w:pPr>
      <w:r>
        <w:rPr>
          <w:rtl/>
        </w:rPr>
        <w:t>(</w:t>
      </w:r>
      <w:r w:rsidRPr="008856D2">
        <w:rPr>
          <w:rtl/>
        </w:rPr>
        <w:t>1) سورة الملك</w:t>
      </w:r>
      <w:r>
        <w:rPr>
          <w:rtl/>
        </w:rPr>
        <w:t xml:space="preserve"> : </w:t>
      </w:r>
      <w:r w:rsidRPr="008856D2">
        <w:rPr>
          <w:rtl/>
        </w:rPr>
        <w:t>30.</w:t>
      </w:r>
    </w:p>
    <w:p w14:paraId="75C57566" w14:textId="77777777" w:rsidR="002A5FAD" w:rsidRDefault="002A5FAD" w:rsidP="002A5FAD">
      <w:pPr>
        <w:pStyle w:val="libNormal"/>
        <w:rPr>
          <w:rtl/>
        </w:rPr>
      </w:pPr>
      <w:r w:rsidRPr="002A5FAD">
        <w:rPr>
          <w:rStyle w:val="libNormalChar"/>
          <w:rtl/>
        </w:rPr>
        <w:br w:type="page"/>
      </w:r>
    </w:p>
    <w:p w14:paraId="6A3FF5AC" w14:textId="753FD04A" w:rsidR="00EE3516" w:rsidRPr="008856D2" w:rsidRDefault="00251511" w:rsidP="002A5FAD">
      <w:pPr>
        <w:pStyle w:val="libNormal0"/>
        <w:rPr>
          <w:rtl/>
        </w:rPr>
      </w:pPr>
      <w:r>
        <w:rPr>
          <w:rtl/>
        </w:rPr>
        <w:lastRenderedPageBreak/>
        <w:t>ب</w:t>
      </w:r>
      <w:r>
        <w:rPr>
          <w:rFonts w:hint="cs"/>
          <w:rtl/>
        </w:rPr>
        <w:t>ا</w:t>
      </w:r>
      <w:r w:rsidR="00EE3516" w:rsidRPr="008856D2">
        <w:rPr>
          <w:rtl/>
        </w:rPr>
        <w:t>مام جديد</w:t>
      </w:r>
      <w:r w:rsidR="00EE3516">
        <w:rPr>
          <w:rFonts w:hint="cs"/>
          <w:rtl/>
        </w:rPr>
        <w:t>.</w:t>
      </w:r>
    </w:p>
    <w:p w14:paraId="32C0A479" w14:textId="2CEB0DB0" w:rsidR="00EE3516" w:rsidRPr="008856D2" w:rsidRDefault="00EE3516" w:rsidP="00571CFD">
      <w:pPr>
        <w:pStyle w:val="libNormal"/>
        <w:rPr>
          <w:rtl/>
        </w:rPr>
      </w:pPr>
      <w:r w:rsidRPr="008856D2">
        <w:rPr>
          <w:rtl/>
        </w:rPr>
        <w:t>15</w:t>
      </w:r>
      <w:r>
        <w:rPr>
          <w:rtl/>
        </w:rPr>
        <w:t xml:space="preserve"> </w:t>
      </w:r>
      <w:r w:rsidR="00B124C6">
        <w:rPr>
          <w:rtl/>
        </w:rPr>
        <w:t>-</w:t>
      </w:r>
      <w:r>
        <w:rPr>
          <w:rtl/>
        </w:rPr>
        <w:t xml:space="preserve"> </w:t>
      </w:r>
      <w:r w:rsidR="00A9256D">
        <w:rPr>
          <w:rtl/>
        </w:rPr>
        <w:t>عدَّة</w:t>
      </w:r>
      <w:r w:rsidR="00CC28E5">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أبي أي</w:t>
      </w:r>
      <w:r w:rsidR="00CC28E5">
        <w:rPr>
          <w:rFonts w:hint="cs"/>
          <w:rtl/>
        </w:rPr>
        <w:t>ّ</w:t>
      </w:r>
      <w:r w:rsidRPr="008856D2">
        <w:rPr>
          <w:rtl/>
        </w:rPr>
        <w:t>وب الخز</w:t>
      </w:r>
      <w:r w:rsidR="00CC28E5">
        <w:rPr>
          <w:rFonts w:hint="cs"/>
          <w:rtl/>
        </w:rPr>
        <w:t>ّ</w:t>
      </w:r>
      <w:r w:rsidRPr="008856D2">
        <w:rPr>
          <w:rtl/>
        </w:rPr>
        <w:t>از</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بلغكم عن صاحبكم غيبة فلا تنكروها</w:t>
      </w:r>
      <w:r>
        <w:rPr>
          <w:rFonts w:hint="cs"/>
          <w:rtl/>
        </w:rPr>
        <w:t>.</w:t>
      </w:r>
    </w:p>
    <w:p w14:paraId="23727965" w14:textId="4AC04173" w:rsidR="00EE3516" w:rsidRPr="008856D2" w:rsidRDefault="00EE3516" w:rsidP="00571CFD">
      <w:pPr>
        <w:pStyle w:val="libNormal"/>
        <w:rPr>
          <w:rtl/>
        </w:rPr>
      </w:pPr>
      <w:r w:rsidRPr="008856D2">
        <w:rPr>
          <w:rtl/>
        </w:rPr>
        <w:t>16</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الحسن بن </w:t>
      </w:r>
      <w:r w:rsidR="00A36E9D">
        <w:rPr>
          <w:rtl/>
        </w:rPr>
        <w:t xml:space="preserve">عليّ </w:t>
      </w:r>
      <w:r w:rsidRPr="008856D2">
        <w:rPr>
          <w:rtl/>
        </w:rPr>
        <w:t>الوش</w:t>
      </w:r>
      <w:r w:rsidR="00CC28E5">
        <w:rPr>
          <w:rFonts w:hint="cs"/>
          <w:rtl/>
        </w:rPr>
        <w:t>ّ</w:t>
      </w:r>
      <w:r w:rsidRPr="008856D2">
        <w:rPr>
          <w:rtl/>
        </w:rPr>
        <w:t>اء</w:t>
      </w:r>
      <w:r>
        <w:rPr>
          <w:rtl/>
        </w:rPr>
        <w:t xml:space="preserve"> ، </w:t>
      </w:r>
      <w:r w:rsidRPr="008856D2">
        <w:rPr>
          <w:rtl/>
        </w:rPr>
        <w:t xml:space="preserve">عن </w:t>
      </w:r>
      <w:r w:rsidR="00A36E9D">
        <w:rPr>
          <w:rtl/>
        </w:rPr>
        <w:t xml:space="preserve">عليّ </w:t>
      </w:r>
      <w:r w:rsidRPr="008856D2">
        <w:rPr>
          <w:rtl/>
        </w:rPr>
        <w:t>بن أبي حمزة</w:t>
      </w:r>
      <w:r>
        <w:rPr>
          <w:rtl/>
        </w:rPr>
        <w:t xml:space="preserve"> ، </w:t>
      </w:r>
      <w:r w:rsidRPr="008856D2">
        <w:rPr>
          <w:rtl/>
        </w:rPr>
        <w:t>عن أبي بصير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لا بد لص</w:t>
      </w:r>
      <w:r w:rsidR="003C3C5F">
        <w:rPr>
          <w:rtl/>
        </w:rPr>
        <w:t xml:space="preserve">أحبّ </w:t>
      </w:r>
      <w:r w:rsidRPr="008856D2">
        <w:rPr>
          <w:rtl/>
        </w:rPr>
        <w:t>هذا الأ</w:t>
      </w:r>
      <w:r w:rsidR="004102BD">
        <w:rPr>
          <w:rtl/>
        </w:rPr>
        <w:t xml:space="preserve">مرّ </w:t>
      </w:r>
      <w:r w:rsidRPr="008856D2">
        <w:rPr>
          <w:rtl/>
        </w:rPr>
        <w:t>من غيبة ولا بد له في غيبته من عزلة ونعم المنزل طيبة وما بثلاثين من وحشة</w:t>
      </w:r>
      <w:r>
        <w:rPr>
          <w:rFonts w:hint="cs"/>
          <w:rtl/>
        </w:rPr>
        <w:t>.</w:t>
      </w:r>
    </w:p>
    <w:p w14:paraId="79A7DD72" w14:textId="72791F5B" w:rsidR="00EE3516" w:rsidRPr="00324B78" w:rsidRDefault="00201378" w:rsidP="006F7B8D">
      <w:pPr>
        <w:pStyle w:val="libLine"/>
        <w:rPr>
          <w:rtl/>
        </w:rPr>
      </w:pPr>
      <w:r>
        <w:rPr>
          <w:rFonts w:hint="cs"/>
          <w:rtl/>
        </w:rPr>
        <w:t>________________________________________________________</w:t>
      </w:r>
    </w:p>
    <w:p w14:paraId="37E762BD" w14:textId="2197E636" w:rsidR="00EE3516" w:rsidRPr="008856D2" w:rsidRDefault="00EE3516" w:rsidP="0082023E">
      <w:pPr>
        <w:pStyle w:val="libNormal0"/>
        <w:rPr>
          <w:rtl/>
        </w:rPr>
      </w:pPr>
      <w:r w:rsidRPr="008856D2">
        <w:rPr>
          <w:rtl/>
        </w:rPr>
        <w:t xml:space="preserve">إبراهيم بإسناده </w:t>
      </w:r>
      <w:r w:rsidR="00B124C6">
        <w:rPr>
          <w:rtl/>
        </w:rPr>
        <w:t xml:space="preserve">قال : </w:t>
      </w:r>
      <w:r>
        <w:rPr>
          <w:rtl/>
        </w:rPr>
        <w:t xml:space="preserve">: </w:t>
      </w:r>
      <w:r w:rsidRPr="008856D2">
        <w:rPr>
          <w:rtl/>
        </w:rPr>
        <w:t xml:space="preserve">سئل الرضا </w:t>
      </w:r>
      <w:r w:rsidRPr="00940F9D">
        <w:rPr>
          <w:rStyle w:val="libAlaemChar"/>
          <w:rtl/>
        </w:rPr>
        <w:t>عليه‌السلام</w:t>
      </w:r>
      <w:r w:rsidRPr="008856D2">
        <w:rPr>
          <w:rtl/>
        </w:rPr>
        <w:t xml:space="preserve"> عن قول الله </w:t>
      </w:r>
      <w:r w:rsidR="00973D87">
        <w:rPr>
          <w:rtl/>
        </w:rPr>
        <w:t>عزَّ و</w:t>
      </w:r>
      <w:r w:rsidR="00161583">
        <w:rPr>
          <w:rtl/>
        </w:rPr>
        <w:t xml:space="preserve">جلّ </w:t>
      </w:r>
      <w:r>
        <w:rPr>
          <w:rtl/>
        </w:rPr>
        <w:t xml:space="preserve">: « </w:t>
      </w:r>
      <w:r w:rsidRPr="00571CFD">
        <w:rPr>
          <w:rStyle w:val="libAieChar"/>
          <w:rtl/>
        </w:rPr>
        <w:t xml:space="preserve">قُلْ أَرَأَيْتُمْ إِنْ أَصْبَحَ ماؤُكُمْ غَوْراً </w:t>
      </w:r>
      <w:r>
        <w:rPr>
          <w:rtl/>
        </w:rPr>
        <w:t xml:space="preserve">» </w:t>
      </w:r>
      <w:r w:rsidRPr="008856D2">
        <w:rPr>
          <w:rtl/>
        </w:rPr>
        <w:t>الآية ف</w:t>
      </w:r>
      <w:r w:rsidR="00B124C6">
        <w:rPr>
          <w:rtl/>
        </w:rPr>
        <w:t xml:space="preserve">قال : </w:t>
      </w:r>
      <w:r w:rsidRPr="00940F9D">
        <w:rPr>
          <w:rStyle w:val="libAlaemChar"/>
          <w:rtl/>
        </w:rPr>
        <w:t>عليه‌السلام</w:t>
      </w:r>
      <w:r>
        <w:rPr>
          <w:rtl/>
        </w:rPr>
        <w:t xml:space="preserve"> : « </w:t>
      </w:r>
      <w:r w:rsidRPr="008856D2">
        <w:rPr>
          <w:rtl/>
        </w:rPr>
        <w:t>ماؤكم</w:t>
      </w:r>
      <w:r>
        <w:rPr>
          <w:rtl/>
        </w:rPr>
        <w:t xml:space="preserve"> » </w:t>
      </w:r>
      <w:r w:rsidRPr="008856D2">
        <w:rPr>
          <w:rtl/>
        </w:rPr>
        <w:t xml:space="preserve">أبوابكم </w:t>
      </w:r>
      <w:r w:rsidR="00062067">
        <w:rPr>
          <w:rtl/>
        </w:rPr>
        <w:t xml:space="preserve">الأئمّة </w:t>
      </w:r>
      <w:r w:rsidRPr="008856D2">
        <w:rPr>
          <w:rtl/>
        </w:rPr>
        <w:t>و</w:t>
      </w:r>
      <w:r w:rsidR="00062067">
        <w:rPr>
          <w:rtl/>
        </w:rPr>
        <w:t xml:space="preserve">الأئمّة </w:t>
      </w:r>
      <w:r w:rsidRPr="008856D2">
        <w:rPr>
          <w:rtl/>
        </w:rPr>
        <w:t>أبواب الله</w:t>
      </w:r>
      <w:r w:rsidRPr="005552BE">
        <w:rPr>
          <w:rtl/>
        </w:rPr>
        <w:t xml:space="preserve"> </w:t>
      </w:r>
      <w:r>
        <w:rPr>
          <w:rtl/>
        </w:rPr>
        <w:t xml:space="preserve">« </w:t>
      </w:r>
      <w:r w:rsidRPr="00571CFD">
        <w:rPr>
          <w:rStyle w:val="libAieChar"/>
          <w:rtl/>
        </w:rPr>
        <w:t xml:space="preserve">فَمَنْ يَأْتِيكُمْ بِماءٍ مَعِينٍ </w:t>
      </w:r>
      <w:r>
        <w:rPr>
          <w:rtl/>
        </w:rPr>
        <w:t xml:space="preserve">» </w:t>
      </w:r>
      <w:r w:rsidRPr="008856D2">
        <w:rPr>
          <w:rtl/>
        </w:rPr>
        <w:t>ي</w:t>
      </w:r>
      <w:r w:rsidR="00CC28E5">
        <w:rPr>
          <w:rtl/>
        </w:rPr>
        <w:t>عن</w:t>
      </w:r>
      <w:r w:rsidR="00CB588E">
        <w:rPr>
          <w:rtl/>
        </w:rPr>
        <w:t xml:space="preserve">ي </w:t>
      </w:r>
      <w:r w:rsidRPr="008856D2">
        <w:rPr>
          <w:rtl/>
        </w:rPr>
        <w:t>يأتيكم بعلم الإمام.</w:t>
      </w:r>
    </w:p>
    <w:p w14:paraId="42C3BE1B" w14:textId="77777777" w:rsidR="00EE3516" w:rsidRPr="008856D2" w:rsidRDefault="00EE3516" w:rsidP="00CC28E5">
      <w:pPr>
        <w:pStyle w:val="libNormal"/>
        <w:rPr>
          <w:rtl/>
          <w:lang w:bidi="fa-IR"/>
        </w:rPr>
      </w:pPr>
      <w:r w:rsidRPr="00C42151">
        <w:rPr>
          <w:rStyle w:val="libBold1Char"/>
          <w:rtl/>
        </w:rPr>
        <w:t>الحديث الخامس عشر :</w:t>
      </w:r>
      <w:r>
        <w:rPr>
          <w:rtl/>
        </w:rPr>
        <w:t xml:space="preserve"> </w:t>
      </w:r>
      <w:r w:rsidRPr="008856D2">
        <w:rPr>
          <w:rtl/>
          <w:lang w:bidi="fa-IR"/>
        </w:rPr>
        <w:t>صحيح.</w:t>
      </w:r>
    </w:p>
    <w:p w14:paraId="6A60FCA7" w14:textId="485B6276" w:rsidR="00EE3516" w:rsidRPr="008856D2" w:rsidRDefault="00CC28E5" w:rsidP="00CC28E5">
      <w:pPr>
        <w:pStyle w:val="libNormal"/>
        <w:rPr>
          <w:rtl/>
          <w:lang w:bidi="fa-IR"/>
        </w:rPr>
      </w:pPr>
      <w:r w:rsidRPr="00C42151">
        <w:rPr>
          <w:rStyle w:val="libBold1Char"/>
          <w:rtl/>
        </w:rPr>
        <w:t xml:space="preserve">الحديث </w:t>
      </w:r>
      <w:r>
        <w:rPr>
          <w:rStyle w:val="libBold1Char"/>
          <w:rFonts w:hint="cs"/>
          <w:rtl/>
        </w:rPr>
        <w:t>السادس</w:t>
      </w:r>
      <w:r w:rsidRPr="00C42151">
        <w:rPr>
          <w:rStyle w:val="libBold1Char"/>
          <w:rtl/>
        </w:rPr>
        <w:t xml:space="preserve"> عشر</w:t>
      </w:r>
      <w:r w:rsidR="00EE3516">
        <w:rPr>
          <w:rtl/>
        </w:rPr>
        <w:t xml:space="preserve"> </w:t>
      </w:r>
      <w:r>
        <w:rPr>
          <w:rFonts w:hint="cs"/>
          <w:rtl/>
        </w:rPr>
        <w:t xml:space="preserve">: </w:t>
      </w:r>
      <w:r w:rsidR="00EE3516" w:rsidRPr="008856D2">
        <w:rPr>
          <w:rtl/>
          <w:lang w:bidi="fa-IR"/>
        </w:rPr>
        <w:t>ضعيف أو موثق.</w:t>
      </w:r>
    </w:p>
    <w:p w14:paraId="25C9939F" w14:textId="668B6901" w:rsidR="00EE3516" w:rsidRDefault="00EE3516" w:rsidP="00571CFD">
      <w:pPr>
        <w:pStyle w:val="libNormal"/>
        <w:rPr>
          <w:rtl/>
        </w:rPr>
      </w:pPr>
      <w:r w:rsidRPr="004A3B67">
        <w:rPr>
          <w:rtl/>
        </w:rPr>
        <w:t>والعزلة</w:t>
      </w:r>
      <w:r w:rsidRPr="008856D2">
        <w:rPr>
          <w:rtl/>
        </w:rPr>
        <w:t xml:space="preserve"> بالضم</w:t>
      </w:r>
      <w:r w:rsidR="00CC28E5">
        <w:rPr>
          <w:rFonts w:hint="cs"/>
          <w:rtl/>
        </w:rPr>
        <w:t>ّ</w:t>
      </w:r>
      <w:r>
        <w:rPr>
          <w:rtl/>
        </w:rPr>
        <w:t xml:space="preserve"> : </w:t>
      </w:r>
      <w:r w:rsidRPr="008856D2">
        <w:rPr>
          <w:rtl/>
        </w:rPr>
        <w:t>اسم الاعتزال أي المفارقة عن الخلق</w:t>
      </w:r>
      <w:r>
        <w:rPr>
          <w:rtl/>
        </w:rPr>
        <w:t xml:space="preserve"> « </w:t>
      </w:r>
      <w:r w:rsidRPr="004A3B67">
        <w:rPr>
          <w:rtl/>
        </w:rPr>
        <w:t>ولا بد</w:t>
      </w:r>
      <w:r w:rsidR="00CC28E5">
        <w:rPr>
          <w:rFonts w:hint="cs"/>
          <w:rtl/>
        </w:rPr>
        <w:t>ّ</w:t>
      </w:r>
      <w:r w:rsidRPr="004A3B67">
        <w:rPr>
          <w:rtl/>
        </w:rPr>
        <w:t xml:space="preserve"> له في غيبته</w:t>
      </w:r>
      <w:r>
        <w:rPr>
          <w:rtl/>
        </w:rPr>
        <w:t xml:space="preserve"> » </w:t>
      </w:r>
      <w:r w:rsidRPr="008856D2">
        <w:rPr>
          <w:rtl/>
        </w:rPr>
        <w:t>في بعض النسخ</w:t>
      </w:r>
      <w:r>
        <w:rPr>
          <w:rtl/>
        </w:rPr>
        <w:t xml:space="preserve"> : </w:t>
      </w:r>
      <w:r w:rsidRPr="008856D2">
        <w:rPr>
          <w:rtl/>
        </w:rPr>
        <w:t>ولا له في غيبته</w:t>
      </w:r>
      <w:r>
        <w:rPr>
          <w:rtl/>
        </w:rPr>
        <w:t xml:space="preserve"> ، </w:t>
      </w:r>
      <w:r w:rsidRPr="008856D2">
        <w:rPr>
          <w:rtl/>
        </w:rPr>
        <w:t>أي ليس في غيبته معتزلا</w:t>
      </w:r>
      <w:r w:rsidR="00CC28E5">
        <w:rPr>
          <w:rFonts w:hint="cs"/>
          <w:rtl/>
        </w:rPr>
        <w:t>ً</w:t>
      </w:r>
      <w:r w:rsidRPr="008856D2">
        <w:rPr>
          <w:rtl/>
        </w:rPr>
        <w:t xml:space="preserve"> عن الخلق بل هو بينهم ولا يعرفونه</w:t>
      </w:r>
      <w:r>
        <w:rPr>
          <w:rtl/>
        </w:rPr>
        <w:t xml:space="preserve"> ، </w:t>
      </w:r>
      <w:r w:rsidRPr="008856D2">
        <w:rPr>
          <w:rtl/>
        </w:rPr>
        <w:t>و</w:t>
      </w:r>
      <w:r w:rsidR="004A12BC">
        <w:rPr>
          <w:rtl/>
        </w:rPr>
        <w:t xml:space="preserve">الأوّل </w:t>
      </w:r>
      <w:r w:rsidRPr="008856D2">
        <w:rPr>
          <w:rtl/>
        </w:rPr>
        <w:t>أظهر وموافق لما في سائر الكتب</w:t>
      </w:r>
      <w:r>
        <w:rPr>
          <w:rtl/>
        </w:rPr>
        <w:t xml:space="preserve"> ، و</w:t>
      </w:r>
      <w:r w:rsidR="0005159D">
        <w:rPr>
          <w:rtl/>
        </w:rPr>
        <w:t xml:space="preserve">الطيّبة </w:t>
      </w:r>
      <w:r w:rsidRPr="008856D2">
        <w:rPr>
          <w:rtl/>
        </w:rPr>
        <w:t>بالك</w:t>
      </w:r>
      <w:r w:rsidR="00FA108B">
        <w:rPr>
          <w:rtl/>
        </w:rPr>
        <w:t xml:space="preserve">سرّ </w:t>
      </w:r>
      <w:r w:rsidRPr="008856D2">
        <w:rPr>
          <w:rtl/>
        </w:rPr>
        <w:t xml:space="preserve">اسم المدينة </w:t>
      </w:r>
      <w:r w:rsidR="0005159D">
        <w:rPr>
          <w:rtl/>
        </w:rPr>
        <w:t xml:space="preserve">الطيّبة </w:t>
      </w:r>
      <w:r>
        <w:rPr>
          <w:rtl/>
        </w:rPr>
        <w:t xml:space="preserve">، </w:t>
      </w:r>
      <w:r w:rsidRPr="008856D2">
        <w:rPr>
          <w:rtl/>
        </w:rPr>
        <w:t xml:space="preserve">فيدل على </w:t>
      </w:r>
      <w:r w:rsidR="00161583">
        <w:rPr>
          <w:rtl/>
        </w:rPr>
        <w:t xml:space="preserve">انّه </w:t>
      </w:r>
      <w:r w:rsidRPr="00940F9D">
        <w:rPr>
          <w:rStyle w:val="libAlaemChar"/>
          <w:rtl/>
        </w:rPr>
        <w:t>عليه‌السلام</w:t>
      </w:r>
      <w:r w:rsidRPr="008856D2">
        <w:rPr>
          <w:rtl/>
        </w:rPr>
        <w:t xml:space="preserve"> غالبا في المدينة وحواليها إما دائما أو في الغيبة الصغرى</w:t>
      </w:r>
      <w:r>
        <w:rPr>
          <w:rtl/>
        </w:rPr>
        <w:t xml:space="preserve"> ، </w:t>
      </w:r>
      <w:r w:rsidRPr="008856D2">
        <w:rPr>
          <w:rtl/>
        </w:rPr>
        <w:t>وما قيل</w:t>
      </w:r>
      <w:r>
        <w:rPr>
          <w:rtl/>
        </w:rPr>
        <w:t xml:space="preserve"> : </w:t>
      </w:r>
      <w:r w:rsidRPr="008856D2">
        <w:rPr>
          <w:rtl/>
        </w:rPr>
        <w:t xml:space="preserve">من أن </w:t>
      </w:r>
      <w:r w:rsidR="0005159D">
        <w:rPr>
          <w:rtl/>
        </w:rPr>
        <w:t xml:space="preserve">الطيّبة </w:t>
      </w:r>
      <w:r w:rsidRPr="008856D2">
        <w:rPr>
          <w:rtl/>
        </w:rPr>
        <w:t xml:space="preserve">اسم موضع يسكنه </w:t>
      </w:r>
      <w:r w:rsidRPr="00940F9D">
        <w:rPr>
          <w:rStyle w:val="libAlaemChar"/>
          <w:rtl/>
        </w:rPr>
        <w:t>عليه‌السلام</w:t>
      </w:r>
      <w:r w:rsidRPr="008856D2">
        <w:rPr>
          <w:rtl/>
        </w:rPr>
        <w:t xml:space="preserve"> مع أصحابه سوى المدينة فهو رجم بالغيب</w:t>
      </w:r>
      <w:r>
        <w:rPr>
          <w:rtl/>
        </w:rPr>
        <w:t xml:space="preserve"> ، </w:t>
      </w:r>
      <w:r w:rsidRPr="008856D2">
        <w:rPr>
          <w:rtl/>
        </w:rPr>
        <w:t xml:space="preserve">ويؤيد </w:t>
      </w:r>
      <w:r w:rsidR="004A12BC">
        <w:rPr>
          <w:rtl/>
        </w:rPr>
        <w:t xml:space="preserve">الأوّل </w:t>
      </w:r>
      <w:r w:rsidRPr="008856D2">
        <w:rPr>
          <w:rtl/>
        </w:rPr>
        <w:t xml:space="preserve">ما </w:t>
      </w:r>
      <w:r w:rsidR="004102BD">
        <w:rPr>
          <w:rtl/>
        </w:rPr>
        <w:t xml:space="preserve">مرّ </w:t>
      </w:r>
      <w:r w:rsidR="00161583">
        <w:rPr>
          <w:rtl/>
        </w:rPr>
        <w:t xml:space="preserve">انّه </w:t>
      </w:r>
      <w:r w:rsidRPr="008856D2">
        <w:rPr>
          <w:rtl/>
        </w:rPr>
        <w:t xml:space="preserve">لما سئل أبوه </w:t>
      </w:r>
      <w:r w:rsidRPr="00940F9D">
        <w:rPr>
          <w:rStyle w:val="libAlaemChar"/>
          <w:rtl/>
        </w:rPr>
        <w:t>عليه‌السلام</w:t>
      </w:r>
      <w:r>
        <w:rPr>
          <w:rtl/>
        </w:rPr>
        <w:t xml:space="preserve"> : </w:t>
      </w:r>
      <w:r w:rsidRPr="008856D2">
        <w:rPr>
          <w:rtl/>
        </w:rPr>
        <w:t>أين أسأل عنه</w:t>
      </w:r>
      <w:r>
        <w:rPr>
          <w:rtl/>
        </w:rPr>
        <w:t>؟</w:t>
      </w:r>
      <w:r>
        <w:rPr>
          <w:rFonts w:hint="cs"/>
          <w:rtl/>
        </w:rPr>
        <w:t xml:space="preserve"> </w:t>
      </w:r>
      <w:r w:rsidR="00CC28E5">
        <w:rPr>
          <w:rtl/>
        </w:rPr>
        <w:t>قال</w:t>
      </w:r>
      <w:r w:rsidR="00B124C6">
        <w:rPr>
          <w:rtl/>
        </w:rPr>
        <w:t xml:space="preserve"> </w:t>
      </w:r>
      <w:r>
        <w:rPr>
          <w:rtl/>
        </w:rPr>
        <w:t xml:space="preserve">: </w:t>
      </w:r>
      <w:r w:rsidRPr="008856D2">
        <w:rPr>
          <w:rtl/>
        </w:rPr>
        <w:t>بالمدينة.</w:t>
      </w:r>
    </w:p>
    <w:p w14:paraId="41310564" w14:textId="5D5A8413" w:rsidR="00EE3516" w:rsidRPr="008856D2" w:rsidRDefault="00EE3516" w:rsidP="00571CFD">
      <w:pPr>
        <w:pStyle w:val="libNormal"/>
        <w:rPr>
          <w:rtl/>
        </w:rPr>
      </w:pPr>
      <w:r>
        <w:rPr>
          <w:rtl/>
        </w:rPr>
        <w:t xml:space="preserve">« </w:t>
      </w:r>
      <w:r w:rsidRPr="004A3B67">
        <w:rPr>
          <w:rtl/>
        </w:rPr>
        <w:t>وما بثلاثين من وحشة</w:t>
      </w:r>
      <w:r>
        <w:rPr>
          <w:rtl/>
        </w:rPr>
        <w:t xml:space="preserve"> » </w:t>
      </w:r>
      <w:r w:rsidRPr="008856D2">
        <w:rPr>
          <w:rtl/>
        </w:rPr>
        <w:t xml:space="preserve">أي هو </w:t>
      </w:r>
      <w:r w:rsidRPr="00940F9D">
        <w:rPr>
          <w:rStyle w:val="libAlaemChar"/>
          <w:rtl/>
        </w:rPr>
        <w:t>عليه‌السلام</w:t>
      </w:r>
      <w:r w:rsidRPr="008856D2">
        <w:rPr>
          <w:rtl/>
        </w:rPr>
        <w:t xml:space="preserve"> مع ثلاثين من مواليه وخواصه</w:t>
      </w:r>
      <w:r>
        <w:rPr>
          <w:rtl/>
        </w:rPr>
        <w:t xml:space="preserve"> ، </w:t>
      </w:r>
      <w:r w:rsidRPr="008856D2">
        <w:rPr>
          <w:rtl/>
        </w:rPr>
        <w:t>وليس لهم وحشة لاستيناس بعضهم ببعض</w:t>
      </w:r>
      <w:r>
        <w:rPr>
          <w:rtl/>
        </w:rPr>
        <w:t xml:space="preserve"> ، </w:t>
      </w:r>
      <w:r w:rsidRPr="008856D2">
        <w:rPr>
          <w:rtl/>
        </w:rPr>
        <w:t xml:space="preserve">أو هو </w:t>
      </w:r>
      <w:r w:rsidRPr="00940F9D">
        <w:rPr>
          <w:rStyle w:val="libAlaemChar"/>
          <w:rtl/>
        </w:rPr>
        <w:t>عليه‌السلام</w:t>
      </w:r>
      <w:r w:rsidRPr="008856D2">
        <w:rPr>
          <w:rtl/>
        </w:rPr>
        <w:t xml:space="preserve"> داخل في العدد فلا يستوحش هو </w:t>
      </w:r>
      <w:r w:rsidR="00C96129">
        <w:rPr>
          <w:rtl/>
        </w:rPr>
        <w:t xml:space="preserve">أيضاً </w:t>
      </w:r>
      <w:r w:rsidRPr="008856D2">
        <w:rPr>
          <w:rtl/>
        </w:rPr>
        <w:t xml:space="preserve">أو الباء بمعنى مع أي لا يستوحش </w:t>
      </w:r>
      <w:r w:rsidRPr="00940F9D">
        <w:rPr>
          <w:rStyle w:val="libAlaemChar"/>
          <w:rtl/>
        </w:rPr>
        <w:t>عليه‌السلام</w:t>
      </w:r>
      <w:r w:rsidRPr="008856D2">
        <w:rPr>
          <w:rtl/>
        </w:rPr>
        <w:t xml:space="preserve"> لكونه مع ثلاثين</w:t>
      </w:r>
      <w:r>
        <w:rPr>
          <w:rtl/>
        </w:rPr>
        <w:t xml:space="preserve"> ، </w:t>
      </w:r>
      <w:r w:rsidRPr="008856D2">
        <w:rPr>
          <w:rtl/>
        </w:rPr>
        <w:t>وقيل</w:t>
      </w:r>
      <w:r>
        <w:rPr>
          <w:rtl/>
        </w:rPr>
        <w:t xml:space="preserve"> : </w:t>
      </w:r>
      <w:r w:rsidRPr="008856D2">
        <w:rPr>
          <w:rtl/>
        </w:rPr>
        <w:t>هو مخصوص بالغيبة الصغرى</w:t>
      </w:r>
      <w:r w:rsidR="00CC28E5">
        <w:rPr>
          <w:rFonts w:hint="cs"/>
          <w:rtl/>
        </w:rPr>
        <w:t>ِّ</w:t>
      </w:r>
      <w:r>
        <w:rPr>
          <w:rtl/>
        </w:rPr>
        <w:t xml:space="preserve"> ، </w:t>
      </w:r>
      <w:r w:rsidRPr="008856D2">
        <w:rPr>
          <w:rtl/>
        </w:rPr>
        <w:t>وما قيل</w:t>
      </w:r>
      <w:r>
        <w:rPr>
          <w:rtl/>
        </w:rPr>
        <w:t xml:space="preserve"> : </w:t>
      </w:r>
      <w:r w:rsidRPr="008856D2">
        <w:rPr>
          <w:rtl/>
        </w:rPr>
        <w:t xml:space="preserve">من أن المراد </w:t>
      </w:r>
      <w:r w:rsidR="00161583">
        <w:rPr>
          <w:rtl/>
        </w:rPr>
        <w:t xml:space="preserve">انّه </w:t>
      </w:r>
      <w:r w:rsidRPr="00940F9D">
        <w:rPr>
          <w:rStyle w:val="libAlaemChar"/>
          <w:rtl/>
        </w:rPr>
        <w:t>عليه‌السلام</w:t>
      </w:r>
      <w:r w:rsidRPr="008856D2">
        <w:rPr>
          <w:rtl/>
        </w:rPr>
        <w:t xml:space="preserve"> في هيئة من هو في سن</w:t>
      </w:r>
      <w:r w:rsidR="00CC28E5">
        <w:rPr>
          <w:rFonts w:hint="cs"/>
          <w:rtl/>
        </w:rPr>
        <w:t>ّ</w:t>
      </w:r>
      <w:r w:rsidRPr="008856D2">
        <w:rPr>
          <w:rtl/>
        </w:rPr>
        <w:t xml:space="preserve"> ثلاثين سنة</w:t>
      </w:r>
    </w:p>
    <w:p w14:paraId="7E53E11B" w14:textId="77777777" w:rsidR="002A5FAD" w:rsidRDefault="002A5FAD" w:rsidP="002A5FAD">
      <w:pPr>
        <w:pStyle w:val="libNormal"/>
        <w:rPr>
          <w:rtl/>
        </w:rPr>
      </w:pPr>
      <w:r w:rsidRPr="002A5FAD">
        <w:rPr>
          <w:rStyle w:val="libNormalChar"/>
          <w:rtl/>
        </w:rPr>
        <w:br w:type="page"/>
      </w:r>
    </w:p>
    <w:p w14:paraId="10A8A3E0" w14:textId="231FAFBE" w:rsidR="00EE3516" w:rsidRPr="008856D2" w:rsidRDefault="00EE3516" w:rsidP="002A5FAD">
      <w:pPr>
        <w:pStyle w:val="libNormal"/>
        <w:rPr>
          <w:rtl/>
        </w:rPr>
      </w:pPr>
      <w:r w:rsidRPr="008856D2">
        <w:rPr>
          <w:rtl/>
        </w:rPr>
        <w:lastRenderedPageBreak/>
        <w:t>17</w:t>
      </w:r>
      <w:r>
        <w:rPr>
          <w:rtl/>
        </w:rPr>
        <w:t xml:space="preserve"> </w:t>
      </w:r>
      <w:r w:rsidR="00B124C6">
        <w:rPr>
          <w:rtl/>
        </w:rPr>
        <w:t>-</w:t>
      </w:r>
      <w:r>
        <w:rPr>
          <w:rtl/>
        </w:rPr>
        <w:t xml:space="preserve"> </w:t>
      </w:r>
      <w:r w:rsidRPr="008856D2">
        <w:rPr>
          <w:rtl/>
        </w:rPr>
        <w:t>وبهذا الإسناد</w:t>
      </w:r>
      <w:r>
        <w:rPr>
          <w:rtl/>
        </w:rPr>
        <w:t xml:space="preserve"> ، </w:t>
      </w:r>
      <w:r w:rsidRPr="008856D2">
        <w:rPr>
          <w:rtl/>
        </w:rPr>
        <w:t>عن الوشاء</w:t>
      </w:r>
      <w:r>
        <w:rPr>
          <w:rtl/>
        </w:rPr>
        <w:t xml:space="preserve"> ، </w:t>
      </w:r>
      <w:r w:rsidRPr="008856D2">
        <w:rPr>
          <w:rtl/>
        </w:rPr>
        <w:t xml:space="preserve">عن </w:t>
      </w:r>
      <w:r w:rsidR="00A36E9D">
        <w:rPr>
          <w:rtl/>
        </w:rPr>
        <w:t xml:space="preserve">عليّ </w:t>
      </w:r>
      <w:r w:rsidRPr="008856D2">
        <w:rPr>
          <w:rtl/>
        </w:rPr>
        <w:t>بن الحسن</w:t>
      </w:r>
      <w:r>
        <w:rPr>
          <w:rtl/>
        </w:rPr>
        <w:t xml:space="preserve"> ، </w:t>
      </w:r>
      <w:r w:rsidRPr="008856D2">
        <w:rPr>
          <w:rtl/>
        </w:rPr>
        <w:t xml:space="preserve">عن أبان بن تغلب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كيف أنت إذا وقعت البطشة بين المسجدين</w:t>
      </w:r>
      <w:r>
        <w:rPr>
          <w:rtl/>
        </w:rPr>
        <w:t xml:space="preserve"> </w:t>
      </w:r>
      <w:r w:rsidR="00B124C6">
        <w:rPr>
          <w:rtl/>
        </w:rPr>
        <w:t>-</w:t>
      </w:r>
      <w:r>
        <w:rPr>
          <w:rtl/>
        </w:rPr>
        <w:t xml:space="preserve"> </w:t>
      </w:r>
      <w:r w:rsidRPr="008856D2">
        <w:rPr>
          <w:rtl/>
        </w:rPr>
        <w:t xml:space="preserve">فيأرز العلم كما تأرز الحية في جحرها واختلفت الشيعة وسمى بعضهم </w:t>
      </w:r>
      <w:r w:rsidR="002712A8">
        <w:rPr>
          <w:rtl/>
        </w:rPr>
        <w:t xml:space="preserve">بعضاً </w:t>
      </w:r>
      <w:r w:rsidRPr="008856D2">
        <w:rPr>
          <w:rtl/>
        </w:rPr>
        <w:t>كذابين وتفل بعضهم</w:t>
      </w:r>
    </w:p>
    <w:p w14:paraId="30A373FC" w14:textId="551AD3B6" w:rsidR="00EE3516" w:rsidRPr="00324B78" w:rsidRDefault="00201378" w:rsidP="006F7B8D">
      <w:pPr>
        <w:pStyle w:val="libLine"/>
        <w:rPr>
          <w:rtl/>
        </w:rPr>
      </w:pPr>
      <w:r>
        <w:rPr>
          <w:rFonts w:hint="cs"/>
          <w:rtl/>
        </w:rPr>
        <w:t>________________________________________________________</w:t>
      </w:r>
    </w:p>
    <w:p w14:paraId="09A55973" w14:textId="3A6DC8E7" w:rsidR="00EE3516" w:rsidRPr="008856D2" w:rsidRDefault="00EE3516" w:rsidP="0082023E">
      <w:pPr>
        <w:pStyle w:val="libNormal0"/>
        <w:rPr>
          <w:rtl/>
        </w:rPr>
      </w:pPr>
      <w:r w:rsidRPr="008856D2">
        <w:rPr>
          <w:rtl/>
        </w:rPr>
        <w:t>ومن كان كذلك لا يستوحش فهو في غاية الب</w:t>
      </w:r>
      <w:r w:rsidR="00CC28E5">
        <w:rPr>
          <w:rtl/>
        </w:rPr>
        <w:t>عد</w:t>
      </w:r>
      <w:r w:rsidR="008A0BC3">
        <w:rPr>
          <w:rtl/>
        </w:rPr>
        <w:t xml:space="preserve"> </w:t>
      </w:r>
      <w:r>
        <w:rPr>
          <w:rtl/>
        </w:rPr>
        <w:t xml:space="preserve">، </w:t>
      </w:r>
      <w:r w:rsidRPr="008856D2">
        <w:rPr>
          <w:rtl/>
        </w:rPr>
        <w:t>وفي غيبة الشيخ</w:t>
      </w:r>
      <w:r>
        <w:rPr>
          <w:rtl/>
        </w:rPr>
        <w:t xml:space="preserve"> : </w:t>
      </w:r>
      <w:r w:rsidRPr="008856D2">
        <w:rPr>
          <w:rtl/>
        </w:rPr>
        <w:t>لا بد</w:t>
      </w:r>
      <w:r w:rsidR="00CC28E5">
        <w:rPr>
          <w:rFonts w:hint="cs"/>
          <w:rtl/>
        </w:rPr>
        <w:t>ّ</w:t>
      </w:r>
      <w:r w:rsidRPr="008856D2">
        <w:rPr>
          <w:rtl/>
        </w:rPr>
        <w:t xml:space="preserve"> لص</w:t>
      </w:r>
      <w:r w:rsidR="003C3C5F">
        <w:rPr>
          <w:rtl/>
        </w:rPr>
        <w:t xml:space="preserve">أحبّ </w:t>
      </w:r>
      <w:r w:rsidRPr="008856D2">
        <w:rPr>
          <w:rtl/>
        </w:rPr>
        <w:t>هذا الأ</w:t>
      </w:r>
      <w:r w:rsidR="004102BD">
        <w:rPr>
          <w:rtl/>
        </w:rPr>
        <w:t xml:space="preserve">مرّ </w:t>
      </w:r>
      <w:r w:rsidRPr="008856D2">
        <w:rPr>
          <w:rtl/>
        </w:rPr>
        <w:t>من عزلة ولا بد</w:t>
      </w:r>
      <w:r w:rsidR="00CC28E5">
        <w:rPr>
          <w:rFonts w:hint="cs"/>
          <w:rtl/>
        </w:rPr>
        <w:t>ّ</w:t>
      </w:r>
      <w:r w:rsidRPr="008856D2">
        <w:rPr>
          <w:rtl/>
        </w:rPr>
        <w:t xml:space="preserve"> في عزلته من قو</w:t>
      </w:r>
      <w:r w:rsidR="00CC28E5">
        <w:rPr>
          <w:rFonts w:hint="cs"/>
          <w:rtl/>
        </w:rPr>
        <w:t>ّ</w:t>
      </w:r>
      <w:r w:rsidRPr="008856D2">
        <w:rPr>
          <w:rtl/>
        </w:rPr>
        <w:t>ة</w:t>
      </w:r>
      <w:r>
        <w:rPr>
          <w:rtl/>
        </w:rPr>
        <w:t xml:space="preserve"> ، </w:t>
      </w:r>
      <w:r w:rsidRPr="008856D2">
        <w:rPr>
          <w:rtl/>
        </w:rPr>
        <w:t>الخبر.</w:t>
      </w:r>
    </w:p>
    <w:p w14:paraId="27654E85" w14:textId="2C4258B6" w:rsidR="00EE3516" w:rsidRPr="008856D2" w:rsidRDefault="00CC28E5" w:rsidP="00CC28E5">
      <w:pPr>
        <w:pStyle w:val="libNormal"/>
        <w:rPr>
          <w:rtl/>
        </w:rPr>
      </w:pPr>
      <w:r w:rsidRPr="00C42151">
        <w:rPr>
          <w:rStyle w:val="libBold1Char"/>
          <w:rtl/>
        </w:rPr>
        <w:t xml:space="preserve">الحديث </w:t>
      </w:r>
      <w:r>
        <w:rPr>
          <w:rStyle w:val="libBold1Char"/>
          <w:rFonts w:hint="cs"/>
          <w:rtl/>
        </w:rPr>
        <w:t>السابع</w:t>
      </w:r>
      <w:r w:rsidRPr="00C42151">
        <w:rPr>
          <w:rStyle w:val="libBold1Char"/>
          <w:rtl/>
        </w:rPr>
        <w:t xml:space="preserve"> عشر :</w:t>
      </w:r>
      <w:r w:rsidR="00EE3516">
        <w:rPr>
          <w:rtl/>
        </w:rPr>
        <w:t xml:space="preserve"> </w:t>
      </w:r>
      <w:r w:rsidR="00EE3516" w:rsidRPr="008856D2">
        <w:rPr>
          <w:rtl/>
        </w:rPr>
        <w:t>صحيح إذا لظاهر</w:t>
      </w:r>
      <w:r w:rsidR="00EE3516" w:rsidRPr="004A3B67">
        <w:rPr>
          <w:rtl/>
        </w:rPr>
        <w:t xml:space="preserve"> أن </w:t>
      </w:r>
      <w:r w:rsidR="00A36E9D">
        <w:rPr>
          <w:rtl/>
        </w:rPr>
        <w:t xml:space="preserve">عليّ </w:t>
      </w:r>
      <w:r w:rsidR="00EE3516" w:rsidRPr="004A3B67">
        <w:rPr>
          <w:rtl/>
        </w:rPr>
        <w:t>بن الحسن</w:t>
      </w:r>
      <w:r w:rsidR="00EE3516" w:rsidRPr="008856D2">
        <w:rPr>
          <w:rtl/>
        </w:rPr>
        <w:t xml:space="preserve"> هو الطاطري</w:t>
      </w:r>
      <w:r w:rsidR="00EE3516">
        <w:rPr>
          <w:rtl/>
        </w:rPr>
        <w:t xml:space="preserve"> ، </w:t>
      </w:r>
      <w:r w:rsidR="00EE3516" w:rsidRPr="008856D2">
        <w:rPr>
          <w:rtl/>
        </w:rPr>
        <w:t xml:space="preserve">وفي بعض النسخ </w:t>
      </w:r>
      <w:r w:rsidR="00A36E9D">
        <w:rPr>
          <w:rtl/>
        </w:rPr>
        <w:t xml:space="preserve">عليّ </w:t>
      </w:r>
      <w:r w:rsidR="00EE3516" w:rsidRPr="008856D2">
        <w:rPr>
          <w:rtl/>
        </w:rPr>
        <w:t>بن الحسين فيكون مجهولا</w:t>
      </w:r>
      <w:r w:rsidR="004B6B86">
        <w:rPr>
          <w:rFonts w:hint="cs"/>
          <w:rtl/>
        </w:rPr>
        <w:t>ً</w:t>
      </w:r>
      <w:r w:rsidR="00EE3516" w:rsidRPr="008856D2">
        <w:rPr>
          <w:rtl/>
        </w:rPr>
        <w:t>.</w:t>
      </w:r>
    </w:p>
    <w:p w14:paraId="74821191" w14:textId="3A55A667" w:rsidR="00EE3516" w:rsidRPr="008856D2" w:rsidRDefault="00EE3516" w:rsidP="00571CFD">
      <w:pPr>
        <w:pStyle w:val="libNormal"/>
        <w:rPr>
          <w:rtl/>
        </w:rPr>
      </w:pPr>
      <w:r w:rsidRPr="004A3B67">
        <w:rPr>
          <w:rtl/>
        </w:rPr>
        <w:t>والبطشة</w:t>
      </w:r>
      <w:r>
        <w:rPr>
          <w:rtl/>
        </w:rPr>
        <w:t xml:space="preserve"> : </w:t>
      </w:r>
      <w:r w:rsidRPr="008856D2">
        <w:rPr>
          <w:rtl/>
        </w:rPr>
        <w:t>الأخذ بالعنف</w:t>
      </w:r>
      <w:r>
        <w:rPr>
          <w:rtl/>
        </w:rPr>
        <w:t xml:space="preserve"> ، </w:t>
      </w:r>
      <w:r w:rsidRPr="008856D2">
        <w:rPr>
          <w:rtl/>
        </w:rPr>
        <w:t>والسطوة</w:t>
      </w:r>
      <w:r>
        <w:rPr>
          <w:rtl/>
        </w:rPr>
        <w:t xml:space="preserve"> : </w:t>
      </w:r>
      <w:r w:rsidRPr="008856D2">
        <w:rPr>
          <w:rtl/>
        </w:rPr>
        <w:t>الأخذ الشديد</w:t>
      </w:r>
      <w:r>
        <w:rPr>
          <w:rtl/>
        </w:rPr>
        <w:t xml:space="preserve"> ، و</w:t>
      </w:r>
      <w:r w:rsidRPr="004A3B67">
        <w:rPr>
          <w:rtl/>
        </w:rPr>
        <w:t>المسجدان</w:t>
      </w:r>
      <w:r w:rsidRPr="008856D2">
        <w:rPr>
          <w:rtl/>
        </w:rPr>
        <w:t xml:space="preserve"> مس</w:t>
      </w:r>
      <w:r w:rsidR="004B6B86">
        <w:rPr>
          <w:rtl/>
        </w:rPr>
        <w:t>جد</w:t>
      </w:r>
      <w:r w:rsidR="00161583">
        <w:rPr>
          <w:rtl/>
        </w:rPr>
        <w:t xml:space="preserve"> </w:t>
      </w:r>
      <w:r w:rsidRPr="008856D2">
        <w:rPr>
          <w:rtl/>
        </w:rPr>
        <w:t>مكة ومس</w:t>
      </w:r>
      <w:r w:rsidR="004B6B86">
        <w:rPr>
          <w:rtl/>
        </w:rPr>
        <w:t>جد</w:t>
      </w:r>
      <w:r w:rsidR="00161583">
        <w:rPr>
          <w:rtl/>
        </w:rPr>
        <w:t xml:space="preserve"> </w:t>
      </w:r>
      <w:r w:rsidRPr="008856D2">
        <w:rPr>
          <w:rtl/>
        </w:rPr>
        <w:t>المدينة</w:t>
      </w:r>
      <w:r>
        <w:rPr>
          <w:rtl/>
        </w:rPr>
        <w:t xml:space="preserve"> ، </w:t>
      </w:r>
      <w:r w:rsidRPr="008856D2">
        <w:rPr>
          <w:rtl/>
        </w:rPr>
        <w:t>أو مس</w:t>
      </w:r>
      <w:r w:rsidR="004B6B86">
        <w:rPr>
          <w:rtl/>
        </w:rPr>
        <w:t>جد</w:t>
      </w:r>
      <w:r w:rsidR="00161583">
        <w:rPr>
          <w:rtl/>
        </w:rPr>
        <w:t xml:space="preserve"> </w:t>
      </w:r>
      <w:r w:rsidRPr="008856D2">
        <w:rPr>
          <w:rtl/>
        </w:rPr>
        <w:t>الكوفة ومس</w:t>
      </w:r>
      <w:r w:rsidR="004B6B86">
        <w:rPr>
          <w:rtl/>
        </w:rPr>
        <w:t>جد</w:t>
      </w:r>
      <w:r w:rsidR="00161583">
        <w:rPr>
          <w:rtl/>
        </w:rPr>
        <w:t xml:space="preserve"> </w:t>
      </w:r>
      <w:r w:rsidRPr="008856D2">
        <w:rPr>
          <w:rtl/>
        </w:rPr>
        <w:t>السهلة</w:t>
      </w:r>
      <w:r>
        <w:rPr>
          <w:rtl/>
        </w:rPr>
        <w:t xml:space="preserve"> ، </w:t>
      </w:r>
      <w:r w:rsidRPr="008856D2">
        <w:rPr>
          <w:rtl/>
        </w:rPr>
        <w:t>و</w:t>
      </w:r>
      <w:r w:rsidR="004A12BC">
        <w:rPr>
          <w:rtl/>
        </w:rPr>
        <w:t xml:space="preserve">الأوّل </w:t>
      </w:r>
      <w:r w:rsidRPr="008856D2">
        <w:rPr>
          <w:rtl/>
        </w:rPr>
        <w:t>أظهر وهو إشارة إلى واقعة عظيمة من حرب أو خسف أو بلاء تقع قريبا</w:t>
      </w:r>
      <w:r w:rsidR="004B6B86">
        <w:rPr>
          <w:rFonts w:hint="cs"/>
          <w:rtl/>
        </w:rPr>
        <w:t>ً</w:t>
      </w:r>
      <w:r w:rsidRPr="008856D2">
        <w:rPr>
          <w:rtl/>
        </w:rPr>
        <w:t xml:space="preserve"> من ظهور المهدي </w:t>
      </w:r>
      <w:r w:rsidRPr="00940F9D">
        <w:rPr>
          <w:rStyle w:val="libAlaemChar"/>
          <w:rtl/>
        </w:rPr>
        <w:t>عليه‌السلام</w:t>
      </w:r>
      <w:r>
        <w:rPr>
          <w:rtl/>
        </w:rPr>
        <w:t xml:space="preserve"> ، </w:t>
      </w:r>
      <w:r w:rsidRPr="008856D2">
        <w:rPr>
          <w:rtl/>
        </w:rPr>
        <w:t xml:space="preserve">فالخير هو ظهور القائم </w:t>
      </w:r>
      <w:r w:rsidRPr="00940F9D">
        <w:rPr>
          <w:rStyle w:val="libAlaemChar"/>
          <w:rtl/>
        </w:rPr>
        <w:t>عليه‌السلام</w:t>
      </w:r>
      <w:r w:rsidRPr="008856D2">
        <w:rPr>
          <w:rtl/>
        </w:rPr>
        <w:t xml:space="preserve"> أو قريبا</w:t>
      </w:r>
      <w:r w:rsidR="004B6B86">
        <w:rPr>
          <w:rFonts w:hint="cs"/>
          <w:rtl/>
        </w:rPr>
        <w:t>ً</w:t>
      </w:r>
      <w:r w:rsidRPr="008856D2">
        <w:rPr>
          <w:rtl/>
        </w:rPr>
        <w:t xml:space="preserve"> من وجوده </w:t>
      </w:r>
      <w:r w:rsidRPr="00940F9D">
        <w:rPr>
          <w:rStyle w:val="libAlaemChar"/>
          <w:rtl/>
        </w:rPr>
        <w:t>عليه‌السلام</w:t>
      </w:r>
      <w:r w:rsidRPr="008856D2">
        <w:rPr>
          <w:rtl/>
        </w:rPr>
        <w:t xml:space="preserve"> أو من غيبته الكبرى</w:t>
      </w:r>
      <w:r>
        <w:rPr>
          <w:rtl/>
        </w:rPr>
        <w:t xml:space="preserve"> ، </w:t>
      </w:r>
      <w:r w:rsidRPr="008856D2">
        <w:rPr>
          <w:rtl/>
        </w:rPr>
        <w:t>فالخير لكثرة الأجر وقوة الإيمان كما مر.</w:t>
      </w:r>
    </w:p>
    <w:p w14:paraId="3CE8CBEE" w14:textId="52FF36C1" w:rsidR="00EE3516" w:rsidRPr="008856D2" w:rsidRDefault="00B124C6" w:rsidP="00571CFD">
      <w:pPr>
        <w:pStyle w:val="libNormal"/>
        <w:rPr>
          <w:rtl/>
        </w:rPr>
      </w:pPr>
      <w:r>
        <w:rPr>
          <w:rtl/>
        </w:rPr>
        <w:t xml:space="preserve">قال : </w:t>
      </w:r>
      <w:r w:rsidR="00EE3516" w:rsidRPr="008856D2">
        <w:rPr>
          <w:rtl/>
        </w:rPr>
        <w:t xml:space="preserve">المحدث الأسترآبادي </w:t>
      </w:r>
      <w:r w:rsidR="00EE3516" w:rsidRPr="00940F9D">
        <w:rPr>
          <w:rStyle w:val="libAlaemChar"/>
          <w:rtl/>
        </w:rPr>
        <w:t>رحمه‌الله</w:t>
      </w:r>
      <w:r w:rsidR="00EE3516">
        <w:rPr>
          <w:rtl/>
        </w:rPr>
        <w:t xml:space="preserve"> : </w:t>
      </w:r>
      <w:r w:rsidR="00EE3516" w:rsidRPr="008856D2">
        <w:rPr>
          <w:rtl/>
        </w:rPr>
        <w:t>ك</w:t>
      </w:r>
      <w:r w:rsidR="00161583">
        <w:rPr>
          <w:rtl/>
        </w:rPr>
        <w:t xml:space="preserve">انّه </w:t>
      </w:r>
      <w:r w:rsidR="00EE3516" w:rsidRPr="008856D2">
        <w:rPr>
          <w:rtl/>
        </w:rPr>
        <w:t>إشارة إلى وقعة عسكر السفياني بين المسجدين</w:t>
      </w:r>
      <w:r w:rsidR="00EE3516">
        <w:rPr>
          <w:rtl/>
        </w:rPr>
        <w:t xml:space="preserve"> ، </w:t>
      </w:r>
      <w:r w:rsidR="00EE3516" w:rsidRPr="008856D2">
        <w:rPr>
          <w:rtl/>
        </w:rPr>
        <w:t>وإلى الفتنة التي تظهر من عسكره في عراق العرب</w:t>
      </w:r>
      <w:r w:rsidR="00EE3516">
        <w:rPr>
          <w:rtl/>
        </w:rPr>
        <w:t xml:space="preserve"> ، </w:t>
      </w:r>
      <w:r w:rsidR="00EE3516" w:rsidRPr="008856D2">
        <w:rPr>
          <w:rtl/>
        </w:rPr>
        <w:t>وظهور ر</w:t>
      </w:r>
      <w:r w:rsidR="00161583">
        <w:rPr>
          <w:rtl/>
        </w:rPr>
        <w:t xml:space="preserve">جلّ </w:t>
      </w:r>
      <w:r w:rsidR="00EE3516" w:rsidRPr="008856D2">
        <w:rPr>
          <w:rtl/>
        </w:rPr>
        <w:t>مبرقع من الشيعة في العراق</w:t>
      </w:r>
      <w:r w:rsidR="00EE3516">
        <w:rPr>
          <w:rtl/>
        </w:rPr>
        <w:t xml:space="preserve"> ، </w:t>
      </w:r>
      <w:r w:rsidR="00EE3516" w:rsidRPr="008856D2">
        <w:rPr>
          <w:rtl/>
        </w:rPr>
        <w:t>ودلالته عسكر السفياني على الشيعة</w:t>
      </w:r>
      <w:r w:rsidR="00EE3516">
        <w:rPr>
          <w:rtl/>
        </w:rPr>
        <w:t xml:space="preserve"> ، </w:t>
      </w:r>
      <w:r w:rsidR="00EE3516" w:rsidRPr="008856D2">
        <w:rPr>
          <w:rtl/>
        </w:rPr>
        <w:t>والمراد</w:t>
      </w:r>
      <w:r w:rsidR="00EE3516" w:rsidRPr="004A3B67">
        <w:rPr>
          <w:rtl/>
        </w:rPr>
        <w:t xml:space="preserve"> من الخير كله</w:t>
      </w:r>
      <w:r w:rsidR="00EE3516" w:rsidRPr="008856D2">
        <w:rPr>
          <w:rtl/>
        </w:rPr>
        <w:t xml:space="preserve"> ظهور القائم </w:t>
      </w:r>
      <w:r w:rsidR="00EE3516" w:rsidRPr="00940F9D">
        <w:rPr>
          <w:rStyle w:val="libAlaemChar"/>
          <w:rtl/>
        </w:rPr>
        <w:t>عليه‌السلام</w:t>
      </w:r>
      <w:r w:rsidR="00EE3516" w:rsidRPr="008856D2">
        <w:rPr>
          <w:rtl/>
        </w:rPr>
        <w:t xml:space="preserve"> انتهى.</w:t>
      </w:r>
    </w:p>
    <w:p w14:paraId="49E444CC" w14:textId="7C22DD1A" w:rsidR="00EE3516" w:rsidRPr="008856D2" w:rsidRDefault="00EE3516" w:rsidP="00571CFD">
      <w:pPr>
        <w:pStyle w:val="libNormal"/>
        <w:rPr>
          <w:rtl/>
        </w:rPr>
      </w:pPr>
      <w:r w:rsidRPr="008856D2">
        <w:rPr>
          <w:rtl/>
        </w:rPr>
        <w:t xml:space="preserve">وفي قرب الإسناد في الصحيح عن البزنطي </w:t>
      </w:r>
      <w:r w:rsidR="00B124C6">
        <w:rPr>
          <w:rtl/>
        </w:rPr>
        <w:t xml:space="preserve">قال : </w:t>
      </w:r>
      <w:r>
        <w:rPr>
          <w:rtl/>
        </w:rPr>
        <w:t xml:space="preserve">: </w:t>
      </w:r>
      <w:r w:rsidR="00B124C6">
        <w:rPr>
          <w:rtl/>
        </w:rPr>
        <w:t xml:space="preserve">قال : </w:t>
      </w:r>
      <w:r w:rsidRPr="008856D2">
        <w:rPr>
          <w:rtl/>
        </w:rPr>
        <w:t xml:space="preserve">الرضا </w:t>
      </w:r>
      <w:r w:rsidRPr="00940F9D">
        <w:rPr>
          <w:rStyle w:val="libAlaemChar"/>
          <w:rtl/>
        </w:rPr>
        <w:t>عليه‌السلام</w:t>
      </w:r>
      <w:r>
        <w:rPr>
          <w:rtl/>
        </w:rPr>
        <w:t xml:space="preserve"> : </w:t>
      </w:r>
      <w:r w:rsidRPr="008856D2">
        <w:rPr>
          <w:rtl/>
        </w:rPr>
        <w:t>إن قدام هذا الأ</w:t>
      </w:r>
      <w:r w:rsidR="004102BD">
        <w:rPr>
          <w:rtl/>
        </w:rPr>
        <w:t xml:space="preserve">مرّ </w:t>
      </w:r>
      <w:r w:rsidRPr="008856D2">
        <w:rPr>
          <w:rtl/>
        </w:rPr>
        <w:t>علامات حدث يكون بين الحرمين</w:t>
      </w:r>
      <w:r>
        <w:rPr>
          <w:rtl/>
        </w:rPr>
        <w:t xml:space="preserve"> ، </w:t>
      </w:r>
      <w:r w:rsidRPr="008856D2">
        <w:rPr>
          <w:rtl/>
        </w:rPr>
        <w:t>قلت</w:t>
      </w:r>
      <w:r>
        <w:rPr>
          <w:rtl/>
        </w:rPr>
        <w:t xml:space="preserve"> : </w:t>
      </w:r>
      <w:r w:rsidRPr="008856D2">
        <w:rPr>
          <w:rtl/>
        </w:rPr>
        <w:t>ما الحدث</w:t>
      </w:r>
      <w:r>
        <w:rPr>
          <w:rtl/>
        </w:rPr>
        <w:t>؟</w:t>
      </w:r>
      <w:r w:rsidRPr="008856D2">
        <w:rPr>
          <w:rtl/>
        </w:rPr>
        <w:t xml:space="preserve"> </w:t>
      </w:r>
      <w:r w:rsidR="004B6B86">
        <w:rPr>
          <w:rtl/>
        </w:rPr>
        <w:t>قال</w:t>
      </w:r>
      <w:r w:rsidR="00B124C6">
        <w:rPr>
          <w:rtl/>
        </w:rPr>
        <w:t xml:space="preserve"> </w:t>
      </w:r>
      <w:r>
        <w:rPr>
          <w:rtl/>
        </w:rPr>
        <w:t xml:space="preserve">: </w:t>
      </w:r>
      <w:r w:rsidRPr="008856D2">
        <w:rPr>
          <w:rtl/>
        </w:rPr>
        <w:t>عصبة تكون</w:t>
      </w:r>
      <w:r>
        <w:rPr>
          <w:rtl/>
        </w:rPr>
        <w:t xml:space="preserve"> ، </w:t>
      </w:r>
      <w:r w:rsidRPr="008856D2">
        <w:rPr>
          <w:rtl/>
        </w:rPr>
        <w:t>ويقتل فلان من آل فلان خمسة عشر رجلا</w:t>
      </w:r>
      <w:r w:rsidR="004B6B86">
        <w:rPr>
          <w:rFonts w:hint="cs"/>
          <w:rtl/>
        </w:rPr>
        <w:t>ً</w:t>
      </w:r>
      <w:r>
        <w:rPr>
          <w:rtl/>
        </w:rPr>
        <w:t xml:space="preserve"> ، </w:t>
      </w:r>
      <w:r w:rsidRPr="008856D2">
        <w:rPr>
          <w:rtl/>
        </w:rPr>
        <w:t>وقيل</w:t>
      </w:r>
      <w:r>
        <w:rPr>
          <w:rtl/>
        </w:rPr>
        <w:t xml:space="preserve"> : </w:t>
      </w:r>
      <w:r w:rsidRPr="008856D2">
        <w:rPr>
          <w:rtl/>
        </w:rPr>
        <w:t xml:space="preserve">المراد ما وقع في خلافة </w:t>
      </w:r>
      <w:r w:rsidR="009A66E4">
        <w:rPr>
          <w:rtl/>
        </w:rPr>
        <w:t xml:space="preserve">المتوكّل </w:t>
      </w:r>
      <w:r w:rsidRPr="008856D2">
        <w:rPr>
          <w:rtl/>
        </w:rPr>
        <w:t>في سويقة وهي قرية من أعراض المدينة في جنب الروحاء</w:t>
      </w:r>
      <w:r>
        <w:rPr>
          <w:rtl/>
        </w:rPr>
        <w:t xml:space="preserve"> ، </w:t>
      </w:r>
      <w:r w:rsidR="00B124C6">
        <w:rPr>
          <w:rtl/>
        </w:rPr>
        <w:t xml:space="preserve">قال : </w:t>
      </w:r>
      <w:r w:rsidRPr="008856D2">
        <w:rPr>
          <w:rtl/>
        </w:rPr>
        <w:t>ص</w:t>
      </w:r>
      <w:r w:rsidR="004B6B86">
        <w:rPr>
          <w:rFonts w:hint="cs"/>
          <w:rtl/>
        </w:rPr>
        <w:t>ا</w:t>
      </w:r>
      <w:r w:rsidR="004B6B86">
        <w:rPr>
          <w:rtl/>
        </w:rPr>
        <w:t>حب</w:t>
      </w:r>
      <w:r w:rsidR="003C3C5F">
        <w:rPr>
          <w:rtl/>
        </w:rPr>
        <w:t xml:space="preserve"> </w:t>
      </w:r>
      <w:r w:rsidRPr="008856D2">
        <w:rPr>
          <w:rtl/>
        </w:rPr>
        <w:t>القاموس</w:t>
      </w:r>
      <w:r>
        <w:rPr>
          <w:rtl/>
        </w:rPr>
        <w:t xml:space="preserve"> : </w:t>
      </w:r>
      <w:r w:rsidRPr="008856D2">
        <w:rPr>
          <w:rtl/>
        </w:rPr>
        <w:t xml:space="preserve">سويقة موضع بنواحي المدينة يسكنه آل </w:t>
      </w:r>
      <w:r w:rsidR="00A36E9D">
        <w:rPr>
          <w:rtl/>
        </w:rPr>
        <w:t xml:space="preserve">عليّ </w:t>
      </w:r>
      <w:r w:rsidRPr="008856D2">
        <w:rPr>
          <w:rtl/>
        </w:rPr>
        <w:t xml:space="preserve">بن أبي طالب </w:t>
      </w:r>
      <w:r w:rsidRPr="00940F9D">
        <w:rPr>
          <w:rStyle w:val="libAlaemChar"/>
          <w:rtl/>
        </w:rPr>
        <w:t>عليه‌السلام</w:t>
      </w:r>
      <w:r>
        <w:rPr>
          <w:rtl/>
        </w:rPr>
        <w:t xml:space="preserve"> ، </w:t>
      </w:r>
      <w:r w:rsidRPr="008856D2">
        <w:rPr>
          <w:rtl/>
        </w:rPr>
        <w:t>و</w:t>
      </w:r>
      <w:r w:rsidR="00B124C6">
        <w:rPr>
          <w:rtl/>
        </w:rPr>
        <w:t xml:space="preserve">قال : </w:t>
      </w:r>
      <w:r w:rsidRPr="008856D2">
        <w:rPr>
          <w:rtl/>
        </w:rPr>
        <w:t>السمهودي في كتاب خلاصة الوفاء</w:t>
      </w:r>
      <w:r>
        <w:rPr>
          <w:rtl/>
        </w:rPr>
        <w:t xml:space="preserve"> : </w:t>
      </w:r>
      <w:r w:rsidRPr="008856D2">
        <w:rPr>
          <w:rtl/>
        </w:rPr>
        <w:t xml:space="preserve">سويقة عين عذبة كثيرة الماء لآل </w:t>
      </w:r>
      <w:r w:rsidR="00A36E9D">
        <w:rPr>
          <w:rtl/>
        </w:rPr>
        <w:t xml:space="preserve">عليّ </w:t>
      </w:r>
      <w:r>
        <w:rPr>
          <w:rtl/>
        </w:rPr>
        <w:t xml:space="preserve">، </w:t>
      </w:r>
      <w:r w:rsidRPr="008856D2">
        <w:rPr>
          <w:rtl/>
        </w:rPr>
        <w:t xml:space="preserve">وكان </w:t>
      </w:r>
      <w:r w:rsidR="00A36E9D">
        <w:rPr>
          <w:rtl/>
        </w:rPr>
        <w:t xml:space="preserve">محمّد </w:t>
      </w:r>
      <w:r w:rsidRPr="008856D2">
        <w:rPr>
          <w:rtl/>
        </w:rPr>
        <w:t xml:space="preserve">بن صالح الحسيني خرج على </w:t>
      </w:r>
      <w:r w:rsidR="009A66E4">
        <w:rPr>
          <w:rtl/>
        </w:rPr>
        <w:t xml:space="preserve">المتوكّل </w:t>
      </w:r>
      <w:r w:rsidRPr="008856D2">
        <w:rPr>
          <w:rtl/>
        </w:rPr>
        <w:t>فأنفذ إليه جيشا</w:t>
      </w:r>
      <w:r w:rsidR="004B6B86">
        <w:rPr>
          <w:rFonts w:hint="cs"/>
          <w:rtl/>
        </w:rPr>
        <w:t>ً</w:t>
      </w:r>
      <w:r w:rsidRPr="008856D2">
        <w:rPr>
          <w:rtl/>
        </w:rPr>
        <w:t xml:space="preserve"> ضخما</w:t>
      </w:r>
      <w:r w:rsidR="004B6B86">
        <w:rPr>
          <w:rFonts w:hint="cs"/>
          <w:rtl/>
        </w:rPr>
        <w:t>ً</w:t>
      </w:r>
      <w:r w:rsidRPr="008856D2">
        <w:rPr>
          <w:rtl/>
        </w:rPr>
        <w:t xml:space="preserve"> فظفروا به وبجماعة من أهله</w:t>
      </w:r>
    </w:p>
    <w:p w14:paraId="09A615ED" w14:textId="77777777" w:rsidR="002A5FAD" w:rsidRDefault="002A5FAD" w:rsidP="002A5FAD">
      <w:pPr>
        <w:pStyle w:val="libNormal"/>
        <w:rPr>
          <w:rtl/>
        </w:rPr>
      </w:pPr>
      <w:r w:rsidRPr="002A5FAD">
        <w:rPr>
          <w:rStyle w:val="libNormalChar"/>
          <w:rtl/>
        </w:rPr>
        <w:br w:type="page"/>
      </w:r>
    </w:p>
    <w:p w14:paraId="5530300F" w14:textId="3C8A883E" w:rsidR="00EE3516" w:rsidRPr="008856D2" w:rsidRDefault="00EE3516" w:rsidP="002A5FAD">
      <w:pPr>
        <w:pStyle w:val="libNormal0"/>
        <w:rPr>
          <w:rtl/>
        </w:rPr>
      </w:pPr>
      <w:r w:rsidRPr="008856D2">
        <w:rPr>
          <w:rtl/>
        </w:rPr>
        <w:lastRenderedPageBreak/>
        <w:t xml:space="preserve">في وجوه بعض </w:t>
      </w:r>
      <w:r w:rsidR="004B6B86">
        <w:rPr>
          <w:rFonts w:hint="cs"/>
          <w:rtl/>
        </w:rPr>
        <w:t xml:space="preserve">؟ </w:t>
      </w:r>
      <w:r w:rsidRPr="008856D2">
        <w:rPr>
          <w:rtl/>
        </w:rPr>
        <w:t xml:space="preserve">قلت </w:t>
      </w:r>
      <w:r w:rsidR="004B6B86">
        <w:rPr>
          <w:rFonts w:hint="cs"/>
          <w:rtl/>
        </w:rPr>
        <w:t xml:space="preserve">: </w:t>
      </w:r>
      <w:r w:rsidRPr="008856D2">
        <w:rPr>
          <w:rtl/>
        </w:rPr>
        <w:t>جعلت فداك ما عند ذلك من خير ف</w:t>
      </w:r>
      <w:r w:rsidR="00B124C6">
        <w:rPr>
          <w:rtl/>
        </w:rPr>
        <w:t xml:space="preserve">قال : </w:t>
      </w:r>
      <w:r w:rsidRPr="008856D2">
        <w:rPr>
          <w:rtl/>
        </w:rPr>
        <w:t>لي الخير كله عند ذلك ثلاثا</w:t>
      </w:r>
      <w:r w:rsidR="004B6B86">
        <w:rPr>
          <w:rFonts w:hint="cs"/>
          <w:rtl/>
        </w:rPr>
        <w:t>ً</w:t>
      </w:r>
      <w:r>
        <w:rPr>
          <w:rFonts w:hint="cs"/>
          <w:rtl/>
        </w:rPr>
        <w:t>.</w:t>
      </w:r>
    </w:p>
    <w:p w14:paraId="34B08325" w14:textId="00464B91" w:rsidR="00EE3516" w:rsidRPr="008856D2" w:rsidRDefault="00EE3516" w:rsidP="00571CFD">
      <w:pPr>
        <w:pStyle w:val="libNormal"/>
        <w:rPr>
          <w:rtl/>
        </w:rPr>
      </w:pPr>
      <w:r w:rsidRPr="008856D2">
        <w:rPr>
          <w:rtl/>
        </w:rPr>
        <w:t>18</w:t>
      </w:r>
      <w:r>
        <w:rPr>
          <w:rtl/>
        </w:rPr>
        <w:t xml:space="preserve"> </w:t>
      </w:r>
      <w:r w:rsidR="00B124C6">
        <w:rPr>
          <w:rtl/>
        </w:rPr>
        <w:t>-</w:t>
      </w:r>
      <w:r>
        <w:rPr>
          <w:rtl/>
        </w:rPr>
        <w:t xml:space="preserve"> </w:t>
      </w:r>
      <w:r w:rsidRPr="008856D2">
        <w:rPr>
          <w:rtl/>
        </w:rPr>
        <w:t>وبهذا الإسناد</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أبيه </w:t>
      </w:r>
      <w:r w:rsidR="00A36E9D">
        <w:rPr>
          <w:rtl/>
        </w:rPr>
        <w:t xml:space="preserve">محمّد </w:t>
      </w:r>
      <w:r w:rsidRPr="008856D2">
        <w:rPr>
          <w:rtl/>
        </w:rPr>
        <w:t>بن عيسى</w:t>
      </w:r>
      <w:r>
        <w:rPr>
          <w:rtl/>
        </w:rPr>
        <w:t xml:space="preserve"> ، </w:t>
      </w:r>
      <w:r w:rsidRPr="008856D2">
        <w:rPr>
          <w:rtl/>
        </w:rPr>
        <w:t>عن ابن بكير</w:t>
      </w:r>
      <w:r>
        <w:rPr>
          <w:rtl/>
        </w:rPr>
        <w:t xml:space="preserve"> ، </w:t>
      </w:r>
      <w:r w:rsidRPr="008856D2">
        <w:rPr>
          <w:rtl/>
        </w:rPr>
        <w:t xml:space="preserve">عن زرارة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w:t>
      </w:r>
      <w:r w:rsidR="004B6B86">
        <w:rPr>
          <w:rFonts w:hint="cs"/>
          <w:rtl/>
        </w:rPr>
        <w:t xml:space="preserve">: </w:t>
      </w:r>
      <w:r w:rsidRPr="008856D2">
        <w:rPr>
          <w:rtl/>
        </w:rPr>
        <w:t>إن</w:t>
      </w:r>
      <w:r w:rsidR="004B6B86">
        <w:rPr>
          <w:rFonts w:hint="cs"/>
          <w:rtl/>
        </w:rPr>
        <w:t>َّ</w:t>
      </w:r>
      <w:r w:rsidRPr="008856D2">
        <w:rPr>
          <w:rtl/>
        </w:rPr>
        <w:t xml:space="preserve"> للقائم غيبة قبل أن يقوم </w:t>
      </w:r>
      <w:r w:rsidR="00161583">
        <w:rPr>
          <w:rtl/>
        </w:rPr>
        <w:t xml:space="preserve">انّه </w:t>
      </w:r>
      <w:r w:rsidRPr="008856D2">
        <w:rPr>
          <w:rtl/>
        </w:rPr>
        <w:t>يخاف وأومأ بيده إلى بطنه ي</w:t>
      </w:r>
      <w:r w:rsidR="004B6B86">
        <w:rPr>
          <w:rtl/>
        </w:rPr>
        <w:t>عن</w:t>
      </w:r>
      <w:r w:rsidR="00CB588E">
        <w:rPr>
          <w:rtl/>
        </w:rPr>
        <w:t xml:space="preserve">ي </w:t>
      </w:r>
      <w:r w:rsidRPr="008856D2">
        <w:rPr>
          <w:rtl/>
        </w:rPr>
        <w:t>القتل</w:t>
      </w:r>
      <w:r>
        <w:rPr>
          <w:rFonts w:hint="cs"/>
          <w:rtl/>
        </w:rPr>
        <w:t>.</w:t>
      </w:r>
    </w:p>
    <w:p w14:paraId="72A3F828" w14:textId="3EDFEF42" w:rsidR="00EE3516" w:rsidRPr="008856D2" w:rsidRDefault="00EE3516" w:rsidP="00571CFD">
      <w:pPr>
        <w:pStyle w:val="libNormal"/>
        <w:rPr>
          <w:rtl/>
        </w:rPr>
      </w:pPr>
      <w:r w:rsidRPr="008856D2">
        <w:rPr>
          <w:rtl/>
        </w:rPr>
        <w:t>19</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عن ابن محبوب</w:t>
      </w:r>
      <w:r>
        <w:rPr>
          <w:rtl/>
        </w:rPr>
        <w:t xml:space="preserve"> ، </w:t>
      </w:r>
      <w:r w:rsidRPr="008856D2">
        <w:rPr>
          <w:rtl/>
        </w:rPr>
        <w:t>عن إسحاق بن عم</w:t>
      </w:r>
      <w:r w:rsidR="004B6B86">
        <w:rPr>
          <w:rFonts w:hint="cs"/>
          <w:rtl/>
        </w:rPr>
        <w:t>ّ</w:t>
      </w:r>
      <w:r w:rsidRPr="008856D2">
        <w:rPr>
          <w:rtl/>
        </w:rPr>
        <w:t xml:space="preserve">ار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للقائم غيبتان إحداهما قصيرة</w:t>
      </w:r>
      <w:r w:rsidR="005D51F8">
        <w:rPr>
          <w:rFonts w:hint="cs"/>
          <w:rtl/>
        </w:rPr>
        <w:t>ٌ</w:t>
      </w:r>
      <w:r w:rsidRPr="008856D2">
        <w:rPr>
          <w:rtl/>
        </w:rPr>
        <w:t xml:space="preserve"> والأخرى طويلة الغيبة الأولى لا يعلم بمك</w:t>
      </w:r>
      <w:r w:rsidR="00161583">
        <w:rPr>
          <w:rtl/>
        </w:rPr>
        <w:t xml:space="preserve">انّه </w:t>
      </w:r>
      <w:r w:rsidRPr="008856D2">
        <w:rPr>
          <w:rtl/>
        </w:rPr>
        <w:t xml:space="preserve">فيها </w:t>
      </w:r>
      <w:r w:rsidR="004A12BC">
        <w:rPr>
          <w:rtl/>
        </w:rPr>
        <w:t xml:space="preserve">إلّا </w:t>
      </w:r>
      <w:r w:rsidRPr="008856D2">
        <w:rPr>
          <w:rtl/>
        </w:rPr>
        <w:t>خاصة شيعته والأخرى لا يعلم بمك</w:t>
      </w:r>
      <w:r w:rsidR="00161583">
        <w:rPr>
          <w:rtl/>
        </w:rPr>
        <w:t xml:space="preserve">انّه </w:t>
      </w:r>
      <w:r w:rsidRPr="008856D2">
        <w:rPr>
          <w:rtl/>
        </w:rPr>
        <w:t xml:space="preserve">فيها </w:t>
      </w:r>
      <w:r w:rsidR="004A12BC">
        <w:rPr>
          <w:rtl/>
        </w:rPr>
        <w:t xml:space="preserve">إلّا </w:t>
      </w:r>
      <w:r w:rsidRPr="008856D2">
        <w:rPr>
          <w:rtl/>
        </w:rPr>
        <w:t>خاص</w:t>
      </w:r>
      <w:r w:rsidR="004B6B86">
        <w:rPr>
          <w:rFonts w:hint="cs"/>
          <w:rtl/>
        </w:rPr>
        <w:t>ّ</w:t>
      </w:r>
      <w:r w:rsidRPr="008856D2">
        <w:rPr>
          <w:rtl/>
        </w:rPr>
        <w:t>ة مواليه</w:t>
      </w:r>
    </w:p>
    <w:p w14:paraId="17740EF2" w14:textId="7A7793B3" w:rsidR="00EE3516" w:rsidRPr="00324B78" w:rsidRDefault="00201378" w:rsidP="006F7B8D">
      <w:pPr>
        <w:pStyle w:val="libLine"/>
        <w:rPr>
          <w:rtl/>
        </w:rPr>
      </w:pPr>
      <w:r>
        <w:rPr>
          <w:rFonts w:hint="cs"/>
          <w:rtl/>
        </w:rPr>
        <w:t>________________________________________________________</w:t>
      </w:r>
    </w:p>
    <w:p w14:paraId="5A6E097E" w14:textId="0A7BCF85" w:rsidR="00EE3516" w:rsidRPr="008856D2" w:rsidRDefault="00EE3516" w:rsidP="0082023E">
      <w:pPr>
        <w:pStyle w:val="libNormal0"/>
        <w:rPr>
          <w:rtl/>
        </w:rPr>
      </w:pPr>
      <w:r w:rsidRPr="008856D2">
        <w:rPr>
          <w:rtl/>
        </w:rPr>
        <w:t>فقتلوا بعضهم وأخربوا سويقة وعقروا بها نخلا كثيرا</w:t>
      </w:r>
      <w:r w:rsidR="005D51F8">
        <w:rPr>
          <w:rFonts w:hint="cs"/>
          <w:rtl/>
        </w:rPr>
        <w:t>ً</w:t>
      </w:r>
      <w:r w:rsidRPr="008856D2">
        <w:rPr>
          <w:rtl/>
        </w:rPr>
        <w:t xml:space="preserve"> وما أفلحت السويقة ب</w:t>
      </w:r>
      <w:r w:rsidR="008A0BC3">
        <w:rPr>
          <w:rtl/>
        </w:rPr>
        <w:t xml:space="preserve">عدّ </w:t>
      </w:r>
      <w:r>
        <w:rPr>
          <w:rtl/>
        </w:rPr>
        <w:t xml:space="preserve">، </w:t>
      </w:r>
      <w:r w:rsidR="00973D87">
        <w:rPr>
          <w:rtl/>
        </w:rPr>
        <w:t>و</w:t>
      </w:r>
      <w:r w:rsidR="00161583">
        <w:rPr>
          <w:rtl/>
        </w:rPr>
        <w:t xml:space="preserve">جلّ </w:t>
      </w:r>
      <w:r w:rsidRPr="008856D2">
        <w:rPr>
          <w:rtl/>
        </w:rPr>
        <w:t xml:space="preserve">سويقة لآل </w:t>
      </w:r>
      <w:r w:rsidR="00A36E9D">
        <w:rPr>
          <w:rtl/>
        </w:rPr>
        <w:t xml:space="preserve">عليّ </w:t>
      </w:r>
      <w:r w:rsidRPr="008856D2">
        <w:rPr>
          <w:rtl/>
        </w:rPr>
        <w:t xml:space="preserve">وكانت من صدقات </w:t>
      </w:r>
      <w:r w:rsidR="00A36E9D">
        <w:rPr>
          <w:rtl/>
        </w:rPr>
        <w:t xml:space="preserve">عليّ </w:t>
      </w:r>
      <w:r w:rsidRPr="00940F9D">
        <w:rPr>
          <w:rStyle w:val="libAlaemChar"/>
          <w:rtl/>
        </w:rPr>
        <w:t>عليه‌السلام</w:t>
      </w:r>
      <w:r>
        <w:rPr>
          <w:rtl/>
        </w:rPr>
        <w:t xml:space="preserve"> ، </w:t>
      </w:r>
      <w:r w:rsidRPr="008856D2">
        <w:rPr>
          <w:rtl/>
        </w:rPr>
        <w:t xml:space="preserve">انتهى. وهذه الواقعة أفضت إلى غيبة </w:t>
      </w:r>
      <w:r w:rsidR="005D51F8">
        <w:rPr>
          <w:rtl/>
        </w:rPr>
        <w:t>صاحب الز</w:t>
      </w:r>
      <w:r w:rsidR="009503FB">
        <w:rPr>
          <w:rtl/>
        </w:rPr>
        <w:t xml:space="preserve">مان </w:t>
      </w:r>
      <w:r w:rsidRPr="00940F9D">
        <w:rPr>
          <w:rStyle w:val="libAlaemChar"/>
          <w:rtl/>
        </w:rPr>
        <w:t>عليه‌السلام</w:t>
      </w:r>
      <w:r>
        <w:rPr>
          <w:rtl/>
        </w:rPr>
        <w:t xml:space="preserve"> ، </w:t>
      </w:r>
      <w:r w:rsidRPr="008856D2">
        <w:rPr>
          <w:rtl/>
        </w:rPr>
        <w:t>وسمعت من رأى سويقة مرارا مع الشريف زيد وعسكره يقول</w:t>
      </w:r>
      <w:r>
        <w:rPr>
          <w:rtl/>
        </w:rPr>
        <w:t xml:space="preserve"> : </w:t>
      </w:r>
      <w:r w:rsidRPr="008856D2">
        <w:rPr>
          <w:rtl/>
        </w:rPr>
        <w:t xml:space="preserve">إن المشهور عند شيعة تلك الأماكن أن سويقة منزل </w:t>
      </w:r>
      <w:r w:rsidR="005D51F8">
        <w:rPr>
          <w:rtl/>
        </w:rPr>
        <w:t>صاحب الز</w:t>
      </w:r>
      <w:r w:rsidR="009503FB">
        <w:rPr>
          <w:rtl/>
        </w:rPr>
        <w:t xml:space="preserve">مان </w:t>
      </w:r>
      <w:r w:rsidRPr="00940F9D">
        <w:rPr>
          <w:rStyle w:val="libAlaemChar"/>
          <w:rtl/>
        </w:rPr>
        <w:t>عليه‌السلام</w:t>
      </w:r>
      <w:r>
        <w:rPr>
          <w:rtl/>
        </w:rPr>
        <w:t xml:space="preserve"> ، </w:t>
      </w:r>
      <w:r w:rsidRPr="008856D2">
        <w:rPr>
          <w:rtl/>
        </w:rPr>
        <w:t>انتهى.</w:t>
      </w:r>
    </w:p>
    <w:p w14:paraId="4A6F0DB9" w14:textId="23FB4D94" w:rsidR="00EE3516" w:rsidRPr="008856D2" w:rsidRDefault="00EE3516" w:rsidP="00571CFD">
      <w:pPr>
        <w:pStyle w:val="libNormal"/>
        <w:rPr>
          <w:rtl/>
        </w:rPr>
      </w:pPr>
      <w:r w:rsidRPr="008856D2">
        <w:rPr>
          <w:rtl/>
        </w:rPr>
        <w:t>أقول</w:t>
      </w:r>
      <w:r>
        <w:rPr>
          <w:rtl/>
        </w:rPr>
        <w:t xml:space="preserve"> : </w:t>
      </w:r>
      <w:r w:rsidRPr="008856D2">
        <w:rPr>
          <w:rtl/>
        </w:rPr>
        <w:t>وفي غيبة النعماني</w:t>
      </w:r>
      <w:r>
        <w:rPr>
          <w:rtl/>
        </w:rPr>
        <w:t xml:space="preserve"> : </w:t>
      </w:r>
      <w:r w:rsidRPr="008856D2">
        <w:rPr>
          <w:rtl/>
        </w:rPr>
        <w:t xml:space="preserve">يأتي على الناس زمان يصيبهم فيها سبطة يأرز العلم فيها كما تأرز </w:t>
      </w:r>
      <w:r w:rsidR="005D51F8">
        <w:rPr>
          <w:rtl/>
        </w:rPr>
        <w:t xml:space="preserve">الحيّة </w:t>
      </w:r>
      <w:r w:rsidRPr="008856D2">
        <w:rPr>
          <w:rtl/>
        </w:rPr>
        <w:t>في جحرها فبينا هم كذلك إذ طلع عليهم نجم</w:t>
      </w:r>
      <w:r>
        <w:rPr>
          <w:rtl/>
        </w:rPr>
        <w:t xml:space="preserve"> ، </w:t>
      </w:r>
      <w:r w:rsidRPr="008856D2">
        <w:rPr>
          <w:rtl/>
        </w:rPr>
        <w:t>قلت</w:t>
      </w:r>
      <w:r>
        <w:rPr>
          <w:rtl/>
        </w:rPr>
        <w:t xml:space="preserve"> : </w:t>
      </w:r>
      <w:r w:rsidRPr="008856D2">
        <w:rPr>
          <w:rtl/>
        </w:rPr>
        <w:t>فما السبطة</w:t>
      </w:r>
      <w:r>
        <w:rPr>
          <w:rtl/>
        </w:rPr>
        <w:t>؟</w:t>
      </w:r>
    </w:p>
    <w:p w14:paraId="216E6214" w14:textId="783A1393" w:rsidR="00EE3516" w:rsidRPr="008856D2" w:rsidRDefault="005D51F8" w:rsidP="00571CFD">
      <w:pPr>
        <w:pStyle w:val="libNormal"/>
        <w:rPr>
          <w:rtl/>
        </w:rPr>
      </w:pPr>
      <w:r>
        <w:rPr>
          <w:rtl/>
        </w:rPr>
        <w:t>قال</w:t>
      </w:r>
      <w:r w:rsidR="00B124C6">
        <w:rPr>
          <w:rtl/>
        </w:rPr>
        <w:t xml:space="preserve"> </w:t>
      </w:r>
      <w:r w:rsidR="00EE3516">
        <w:rPr>
          <w:rtl/>
        </w:rPr>
        <w:t xml:space="preserve">: </w:t>
      </w:r>
      <w:r w:rsidR="00EE3516" w:rsidRPr="008856D2">
        <w:rPr>
          <w:rtl/>
        </w:rPr>
        <w:t>الفترة</w:t>
      </w:r>
      <w:r w:rsidR="00EE3516">
        <w:rPr>
          <w:rtl/>
        </w:rPr>
        <w:t xml:space="preserve"> ، </w:t>
      </w:r>
      <w:r w:rsidR="00EE3516" w:rsidRPr="008856D2">
        <w:rPr>
          <w:rtl/>
        </w:rPr>
        <w:t>إلى آخر الخبر.</w:t>
      </w:r>
    </w:p>
    <w:p w14:paraId="22B55403" w14:textId="2DB3F809" w:rsidR="00EE3516" w:rsidRPr="008856D2" w:rsidRDefault="005D51F8" w:rsidP="005D51F8">
      <w:pPr>
        <w:pStyle w:val="libNormal"/>
        <w:rPr>
          <w:rtl/>
          <w:lang w:bidi="fa-IR"/>
        </w:rPr>
      </w:pPr>
      <w:r w:rsidRPr="00A23AE4">
        <w:rPr>
          <w:rStyle w:val="libBold1Char"/>
          <w:rtl/>
        </w:rPr>
        <w:t xml:space="preserve">الحديث </w:t>
      </w:r>
      <w:r>
        <w:rPr>
          <w:rStyle w:val="libBold1Char"/>
          <w:rFonts w:hint="cs"/>
          <w:rtl/>
        </w:rPr>
        <w:t>الثامن</w:t>
      </w:r>
      <w:r w:rsidRPr="00F96B0A">
        <w:rPr>
          <w:rtl/>
        </w:rPr>
        <w:t xml:space="preserve"> </w:t>
      </w:r>
      <w:r>
        <w:rPr>
          <w:rStyle w:val="libBold1Char"/>
          <w:rFonts w:hint="cs"/>
          <w:rtl/>
        </w:rPr>
        <w:t>عشر</w:t>
      </w:r>
      <w:r w:rsidR="00EE3516">
        <w:rPr>
          <w:rtl/>
        </w:rPr>
        <w:t xml:space="preserve">: </w:t>
      </w:r>
      <w:r w:rsidR="00EE3516" w:rsidRPr="008856D2">
        <w:rPr>
          <w:rtl/>
          <w:lang w:bidi="fa-IR"/>
        </w:rPr>
        <w:t>موثق كالصحيح.</w:t>
      </w:r>
    </w:p>
    <w:p w14:paraId="2164BA27" w14:textId="35E46187" w:rsidR="00EE3516" w:rsidRDefault="00EE3516" w:rsidP="005D51F8">
      <w:pPr>
        <w:pStyle w:val="libNormal"/>
        <w:rPr>
          <w:rtl/>
          <w:lang w:bidi="fa-IR"/>
        </w:rPr>
      </w:pPr>
      <w:r w:rsidRPr="00A23AE4">
        <w:rPr>
          <w:rStyle w:val="libBold1Char"/>
          <w:rtl/>
        </w:rPr>
        <w:t>الحديث التاسع</w:t>
      </w:r>
      <w:r w:rsidRPr="00F96B0A">
        <w:rPr>
          <w:rtl/>
        </w:rPr>
        <w:t xml:space="preserve"> </w:t>
      </w:r>
      <w:r w:rsidR="005D51F8">
        <w:rPr>
          <w:rStyle w:val="libBold1Char"/>
          <w:rFonts w:hint="cs"/>
          <w:rtl/>
        </w:rPr>
        <w:t>عشر</w:t>
      </w:r>
      <w:r>
        <w:rPr>
          <w:rtl/>
        </w:rPr>
        <w:t xml:space="preserve">: </w:t>
      </w:r>
      <w:r w:rsidRPr="008856D2">
        <w:rPr>
          <w:rtl/>
          <w:lang w:bidi="fa-IR"/>
        </w:rPr>
        <w:t>موثق.</w:t>
      </w:r>
    </w:p>
    <w:p w14:paraId="30463373" w14:textId="6235C8A5" w:rsidR="00EE3516" w:rsidRPr="008856D2" w:rsidRDefault="00EE3516" w:rsidP="00571CFD">
      <w:pPr>
        <w:pStyle w:val="libNormal"/>
        <w:rPr>
          <w:rtl/>
        </w:rPr>
      </w:pPr>
      <w:r>
        <w:rPr>
          <w:rtl/>
        </w:rPr>
        <w:t xml:space="preserve">« </w:t>
      </w:r>
      <w:r w:rsidR="004A12BC">
        <w:rPr>
          <w:rtl/>
        </w:rPr>
        <w:t xml:space="preserve">إلّا </w:t>
      </w:r>
      <w:r w:rsidRPr="004A3B67">
        <w:rPr>
          <w:rtl/>
        </w:rPr>
        <w:t>خاص</w:t>
      </w:r>
      <w:r w:rsidR="00C8097E">
        <w:rPr>
          <w:rFonts w:hint="cs"/>
          <w:rtl/>
        </w:rPr>
        <w:t>ّ</w:t>
      </w:r>
      <w:r w:rsidRPr="004A3B67">
        <w:rPr>
          <w:rtl/>
        </w:rPr>
        <w:t>ة مواليه</w:t>
      </w:r>
      <w:r>
        <w:rPr>
          <w:rtl/>
        </w:rPr>
        <w:t xml:space="preserve"> » </w:t>
      </w:r>
      <w:r w:rsidRPr="008856D2">
        <w:rPr>
          <w:rtl/>
        </w:rPr>
        <w:t xml:space="preserve">أي خدمه وأهله وأولاده أو الثلاثين </w:t>
      </w:r>
      <w:r w:rsidR="004431BD">
        <w:rPr>
          <w:rtl/>
        </w:rPr>
        <w:t xml:space="preserve">الّذين </w:t>
      </w:r>
      <w:r w:rsidRPr="008856D2">
        <w:rPr>
          <w:rtl/>
        </w:rPr>
        <w:t>مضى ذكرهم</w:t>
      </w:r>
      <w:r>
        <w:rPr>
          <w:rtl/>
        </w:rPr>
        <w:t xml:space="preserve"> ، </w:t>
      </w:r>
      <w:r w:rsidRPr="008856D2">
        <w:rPr>
          <w:rtl/>
        </w:rPr>
        <w:t>وفي الغيبة الصغرى كان بعض خواص شيعته مطلعين على مك</w:t>
      </w:r>
      <w:r w:rsidR="00161583">
        <w:rPr>
          <w:rtl/>
        </w:rPr>
        <w:t xml:space="preserve">انّه </w:t>
      </w:r>
      <w:r w:rsidRPr="008856D2">
        <w:rPr>
          <w:rtl/>
        </w:rPr>
        <w:t>كالسفراء وبعض الوكلاء.</w:t>
      </w:r>
    </w:p>
    <w:p w14:paraId="10308EFC" w14:textId="63D48899" w:rsidR="00EE3516" w:rsidRPr="008856D2" w:rsidRDefault="00EE3516" w:rsidP="00571CFD">
      <w:pPr>
        <w:pStyle w:val="libNormal"/>
        <w:rPr>
          <w:rtl/>
        </w:rPr>
      </w:pPr>
      <w:r w:rsidRPr="008856D2">
        <w:rPr>
          <w:rtl/>
        </w:rPr>
        <w:t xml:space="preserve">واعلم </w:t>
      </w:r>
      <w:r w:rsidR="00C8097E">
        <w:rPr>
          <w:rFonts w:hint="cs"/>
          <w:rtl/>
        </w:rPr>
        <w:t>أ</w:t>
      </w:r>
      <w:r w:rsidR="00161583">
        <w:rPr>
          <w:rtl/>
        </w:rPr>
        <w:t xml:space="preserve">نّه </w:t>
      </w:r>
      <w:r w:rsidRPr="008856D2">
        <w:rPr>
          <w:rtl/>
        </w:rPr>
        <w:t xml:space="preserve">كان له </w:t>
      </w:r>
      <w:r w:rsidRPr="00940F9D">
        <w:rPr>
          <w:rStyle w:val="libAlaemChar"/>
          <w:rtl/>
        </w:rPr>
        <w:t>عليه‌السلام</w:t>
      </w:r>
      <w:r w:rsidRPr="008856D2">
        <w:rPr>
          <w:rtl/>
        </w:rPr>
        <w:t xml:space="preserve"> غيبتان</w:t>
      </w:r>
      <w:r>
        <w:rPr>
          <w:rtl/>
        </w:rPr>
        <w:t xml:space="preserve"> : </w:t>
      </w:r>
      <w:r w:rsidRPr="008856D2">
        <w:rPr>
          <w:rtl/>
        </w:rPr>
        <w:t>أو</w:t>
      </w:r>
      <w:r w:rsidR="006300AD">
        <w:rPr>
          <w:rFonts w:hint="cs"/>
          <w:rtl/>
        </w:rPr>
        <w:t>ّ</w:t>
      </w:r>
      <w:r w:rsidRPr="008856D2">
        <w:rPr>
          <w:rtl/>
        </w:rPr>
        <w:t>لهما</w:t>
      </w:r>
      <w:r>
        <w:rPr>
          <w:rtl/>
        </w:rPr>
        <w:t xml:space="preserve"> : </w:t>
      </w:r>
      <w:r w:rsidRPr="008856D2">
        <w:rPr>
          <w:rtl/>
        </w:rPr>
        <w:t xml:space="preserve">الصغرى وهي من زمان وفاة أبي </w:t>
      </w:r>
      <w:r w:rsidR="00A36E9D">
        <w:rPr>
          <w:rtl/>
        </w:rPr>
        <w:t xml:space="preserve">محمّد </w:t>
      </w:r>
      <w:r w:rsidRPr="008856D2">
        <w:rPr>
          <w:rtl/>
        </w:rPr>
        <w:t xml:space="preserve">العسكري </w:t>
      </w:r>
      <w:r w:rsidRPr="00940F9D">
        <w:rPr>
          <w:rStyle w:val="libAlaemChar"/>
          <w:rtl/>
        </w:rPr>
        <w:t>عليه‌السلام</w:t>
      </w:r>
      <w:r>
        <w:rPr>
          <w:rtl/>
        </w:rPr>
        <w:t xml:space="preserve"> ، </w:t>
      </w:r>
      <w:r w:rsidRPr="008856D2">
        <w:rPr>
          <w:rtl/>
        </w:rPr>
        <w:t xml:space="preserve">وهو لثمان ليال خلون من شهر ربيع </w:t>
      </w:r>
      <w:r w:rsidR="004A12BC">
        <w:rPr>
          <w:rtl/>
        </w:rPr>
        <w:t xml:space="preserve">الأوّل </w:t>
      </w:r>
      <w:r w:rsidRPr="008856D2">
        <w:rPr>
          <w:rtl/>
        </w:rPr>
        <w:t>سنة ستين ومائتين إلى</w:t>
      </w:r>
    </w:p>
    <w:p w14:paraId="5BA6F7FD" w14:textId="77777777" w:rsidR="002A5FAD" w:rsidRDefault="002A5FAD" w:rsidP="002A5FAD">
      <w:pPr>
        <w:pStyle w:val="libNormal"/>
        <w:rPr>
          <w:rtl/>
        </w:rPr>
      </w:pPr>
      <w:r w:rsidRPr="002A5FAD">
        <w:rPr>
          <w:rStyle w:val="libNormalChar"/>
          <w:rtl/>
        </w:rPr>
        <w:br w:type="page"/>
      </w:r>
    </w:p>
    <w:p w14:paraId="31EA029C" w14:textId="7E1DE354" w:rsidR="00EE3516" w:rsidRDefault="00EE3516" w:rsidP="002A5FAD">
      <w:pPr>
        <w:pStyle w:val="libNormal"/>
        <w:rPr>
          <w:rtl/>
        </w:rPr>
      </w:pPr>
    </w:p>
    <w:p w14:paraId="7972E2D3" w14:textId="7B82C696" w:rsidR="00EE3516" w:rsidRPr="00324B78" w:rsidRDefault="00201378" w:rsidP="006F7B8D">
      <w:pPr>
        <w:pStyle w:val="libLine"/>
        <w:rPr>
          <w:rtl/>
        </w:rPr>
      </w:pPr>
      <w:r>
        <w:rPr>
          <w:rFonts w:hint="cs"/>
          <w:rtl/>
        </w:rPr>
        <w:t>________________________________________________________</w:t>
      </w:r>
    </w:p>
    <w:p w14:paraId="4774B5C8" w14:textId="06E094C8" w:rsidR="00EE3516" w:rsidRPr="008856D2" w:rsidRDefault="00EE3516" w:rsidP="0082023E">
      <w:pPr>
        <w:pStyle w:val="libNormal0"/>
        <w:rPr>
          <w:rtl/>
        </w:rPr>
      </w:pPr>
      <w:r w:rsidRPr="008856D2">
        <w:rPr>
          <w:rtl/>
        </w:rPr>
        <w:t xml:space="preserve">وقت وفاة رابع السفراء أبي الحسن </w:t>
      </w:r>
      <w:r w:rsidR="00A36E9D">
        <w:rPr>
          <w:rtl/>
        </w:rPr>
        <w:t xml:space="preserve">عليّ </w:t>
      </w:r>
      <w:r w:rsidRPr="008856D2">
        <w:rPr>
          <w:rtl/>
        </w:rPr>
        <w:t xml:space="preserve">بن </w:t>
      </w:r>
      <w:r w:rsidR="00A36E9D">
        <w:rPr>
          <w:rtl/>
        </w:rPr>
        <w:t xml:space="preserve">محمّد </w:t>
      </w:r>
      <w:r w:rsidR="00162147">
        <w:rPr>
          <w:rtl/>
        </w:rPr>
        <w:t xml:space="preserve">السمّري </w:t>
      </w:r>
      <w:r w:rsidRPr="008856D2">
        <w:rPr>
          <w:rtl/>
        </w:rPr>
        <w:t>وهو النصف من شعبان سنة تسع وعشرين وثلاثمائة فتكون قريبا</w:t>
      </w:r>
      <w:r w:rsidR="006300AD">
        <w:rPr>
          <w:rFonts w:hint="cs"/>
          <w:rtl/>
        </w:rPr>
        <w:t>ً</w:t>
      </w:r>
      <w:r w:rsidRPr="008856D2">
        <w:rPr>
          <w:rtl/>
        </w:rPr>
        <w:t xml:space="preserve"> من سبعين</w:t>
      </w:r>
      <w:r>
        <w:rPr>
          <w:rtl/>
        </w:rPr>
        <w:t xml:space="preserve"> ، </w:t>
      </w:r>
      <w:r w:rsidRPr="008856D2">
        <w:rPr>
          <w:rtl/>
        </w:rPr>
        <w:t>والعجب من الشيخ الطبرسي وسيد ابن طاوس أن</w:t>
      </w:r>
      <w:r w:rsidR="006300AD">
        <w:rPr>
          <w:rFonts w:hint="cs"/>
          <w:rtl/>
        </w:rPr>
        <w:t>ّ</w:t>
      </w:r>
      <w:r w:rsidRPr="008856D2">
        <w:rPr>
          <w:rtl/>
        </w:rPr>
        <w:t xml:space="preserve">هما وافقا في التاريخ </w:t>
      </w:r>
      <w:r w:rsidR="004A12BC">
        <w:rPr>
          <w:rtl/>
        </w:rPr>
        <w:t xml:space="preserve">الأوّل </w:t>
      </w:r>
      <w:r w:rsidRPr="008856D2">
        <w:rPr>
          <w:rtl/>
        </w:rPr>
        <w:t>وق</w:t>
      </w:r>
      <w:r w:rsidR="006300AD">
        <w:rPr>
          <w:rFonts w:hint="cs"/>
          <w:rtl/>
        </w:rPr>
        <w:t>ا</w:t>
      </w:r>
      <w:r w:rsidR="006300AD">
        <w:rPr>
          <w:rtl/>
        </w:rPr>
        <w:t>ل</w:t>
      </w:r>
      <w:r w:rsidR="004A12BC">
        <w:rPr>
          <w:rtl/>
        </w:rPr>
        <w:t xml:space="preserve">ا </w:t>
      </w:r>
      <w:r w:rsidRPr="008856D2">
        <w:rPr>
          <w:rtl/>
        </w:rPr>
        <w:t xml:space="preserve">في وفاة </w:t>
      </w:r>
      <w:r w:rsidR="00162147">
        <w:rPr>
          <w:rtl/>
        </w:rPr>
        <w:t xml:space="preserve">السمّري </w:t>
      </w:r>
      <w:r>
        <w:rPr>
          <w:rtl/>
        </w:rPr>
        <w:t xml:space="preserve">: </w:t>
      </w:r>
      <w:r w:rsidRPr="008856D2">
        <w:rPr>
          <w:rtl/>
        </w:rPr>
        <w:t>توفي سنة ثمان وعشرين وثلاثمائة</w:t>
      </w:r>
      <w:r>
        <w:rPr>
          <w:rtl/>
        </w:rPr>
        <w:t xml:space="preserve"> ، </w:t>
      </w:r>
      <w:r w:rsidRPr="008856D2">
        <w:rPr>
          <w:rtl/>
        </w:rPr>
        <w:t>ومع ذلك ذكرا</w:t>
      </w:r>
      <w:r w:rsidR="00B666E2">
        <w:rPr>
          <w:rFonts w:hint="cs"/>
          <w:rtl/>
        </w:rPr>
        <w:t>ً</w:t>
      </w:r>
      <w:r w:rsidRPr="008856D2">
        <w:rPr>
          <w:rtl/>
        </w:rPr>
        <w:t xml:space="preserve"> أن</w:t>
      </w:r>
      <w:r w:rsidR="006300AD">
        <w:rPr>
          <w:rFonts w:hint="cs"/>
          <w:rtl/>
        </w:rPr>
        <w:t>ّ</w:t>
      </w:r>
      <w:r w:rsidRPr="008856D2">
        <w:rPr>
          <w:rtl/>
        </w:rPr>
        <w:t xml:space="preserve"> مد</w:t>
      </w:r>
      <w:r w:rsidR="006300AD">
        <w:rPr>
          <w:rFonts w:hint="cs"/>
          <w:rtl/>
        </w:rPr>
        <w:t>ّ</w:t>
      </w:r>
      <w:r w:rsidRPr="008856D2">
        <w:rPr>
          <w:rtl/>
        </w:rPr>
        <w:t>ة الغيبة الصغرى أربع وسبعون سنة ولعل</w:t>
      </w:r>
      <w:r w:rsidR="006300AD">
        <w:rPr>
          <w:rFonts w:hint="cs"/>
          <w:rtl/>
        </w:rPr>
        <w:t>ّ</w:t>
      </w:r>
      <w:r w:rsidRPr="008856D2">
        <w:rPr>
          <w:rtl/>
        </w:rPr>
        <w:t>هما عد</w:t>
      </w:r>
      <w:r w:rsidR="006300AD">
        <w:rPr>
          <w:rFonts w:hint="cs"/>
          <w:rtl/>
        </w:rPr>
        <w:t>ّ</w:t>
      </w:r>
      <w:r w:rsidRPr="008856D2">
        <w:rPr>
          <w:rtl/>
        </w:rPr>
        <w:t xml:space="preserve">ا ابتداء الغيبة من ولادته </w:t>
      </w:r>
      <w:r w:rsidRPr="00940F9D">
        <w:rPr>
          <w:rStyle w:val="libAlaemChar"/>
          <w:rtl/>
        </w:rPr>
        <w:t>عليه‌السلام</w:t>
      </w:r>
      <w:r w:rsidRPr="008856D2">
        <w:rPr>
          <w:rtl/>
        </w:rPr>
        <w:t>.</w:t>
      </w:r>
    </w:p>
    <w:p w14:paraId="636EA0AE" w14:textId="762AEDC3" w:rsidR="00EE3516" w:rsidRPr="008856D2" w:rsidRDefault="00EE3516" w:rsidP="00571CFD">
      <w:pPr>
        <w:pStyle w:val="libNormal"/>
        <w:rPr>
          <w:rtl/>
        </w:rPr>
      </w:pPr>
      <w:r w:rsidRPr="008856D2">
        <w:rPr>
          <w:rtl/>
        </w:rPr>
        <w:t>وأم</w:t>
      </w:r>
      <w:r w:rsidR="00B666E2">
        <w:rPr>
          <w:rFonts w:hint="cs"/>
          <w:rtl/>
        </w:rPr>
        <w:t>ّ</w:t>
      </w:r>
      <w:r w:rsidRPr="008856D2">
        <w:rPr>
          <w:rtl/>
        </w:rPr>
        <w:t xml:space="preserve">ا سفراؤه </w:t>
      </w:r>
      <w:r w:rsidRPr="00940F9D">
        <w:rPr>
          <w:rStyle w:val="libAlaemChar"/>
          <w:rtl/>
        </w:rPr>
        <w:t>عليه‌السلام</w:t>
      </w:r>
      <w:r w:rsidRPr="008856D2">
        <w:rPr>
          <w:rtl/>
        </w:rPr>
        <w:t xml:space="preserve"> فأو</w:t>
      </w:r>
      <w:r w:rsidR="00D136DB">
        <w:rPr>
          <w:rFonts w:hint="cs"/>
          <w:rtl/>
        </w:rPr>
        <w:t>ّ</w:t>
      </w:r>
      <w:r w:rsidRPr="008856D2">
        <w:rPr>
          <w:rtl/>
        </w:rPr>
        <w:t>لهم أبو ع</w:t>
      </w:r>
      <w:r w:rsidR="004102BD">
        <w:rPr>
          <w:rtl/>
        </w:rPr>
        <w:t xml:space="preserve">مرّ </w:t>
      </w:r>
      <w:r w:rsidRPr="008856D2">
        <w:rPr>
          <w:rtl/>
        </w:rPr>
        <w:t xml:space="preserve">وعثمان بن سعيد </w:t>
      </w:r>
      <w:r w:rsidR="00D407B9">
        <w:rPr>
          <w:rtl/>
        </w:rPr>
        <w:t xml:space="preserve">العمريُّ </w:t>
      </w:r>
      <w:r>
        <w:rPr>
          <w:rtl/>
        </w:rPr>
        <w:t xml:space="preserve">، </w:t>
      </w:r>
      <w:r w:rsidR="00162147">
        <w:rPr>
          <w:rtl/>
        </w:rPr>
        <w:t xml:space="preserve">فلمّا </w:t>
      </w:r>
      <w:r w:rsidRPr="008856D2">
        <w:rPr>
          <w:rtl/>
        </w:rPr>
        <w:t>توف</w:t>
      </w:r>
      <w:r w:rsidR="00D136DB">
        <w:rPr>
          <w:rFonts w:hint="cs"/>
          <w:rtl/>
        </w:rPr>
        <w:t>ّ</w:t>
      </w:r>
      <w:r w:rsidRPr="008856D2">
        <w:rPr>
          <w:rtl/>
        </w:rPr>
        <w:t xml:space="preserve">ي </w:t>
      </w:r>
      <w:r w:rsidRPr="00940F9D">
        <w:rPr>
          <w:rStyle w:val="libAlaemChar"/>
          <w:rtl/>
        </w:rPr>
        <w:t>رضي‌الله‌عنه</w:t>
      </w:r>
      <w:r w:rsidRPr="008856D2">
        <w:rPr>
          <w:rtl/>
        </w:rPr>
        <w:t xml:space="preserve"> نص على ابنه أبي جعفر </w:t>
      </w:r>
      <w:r w:rsidR="00A36E9D">
        <w:rPr>
          <w:rtl/>
        </w:rPr>
        <w:t xml:space="preserve">محمّد </w:t>
      </w:r>
      <w:r w:rsidRPr="008856D2">
        <w:rPr>
          <w:rtl/>
        </w:rPr>
        <w:t>بن عثمان</w:t>
      </w:r>
      <w:r>
        <w:rPr>
          <w:rtl/>
        </w:rPr>
        <w:t xml:space="preserve"> ، </w:t>
      </w:r>
      <w:r w:rsidRPr="008856D2">
        <w:rPr>
          <w:rtl/>
        </w:rPr>
        <w:t>فقام مقامه وهو الثاني من السفراء</w:t>
      </w:r>
      <w:r>
        <w:rPr>
          <w:rtl/>
        </w:rPr>
        <w:t xml:space="preserve"> ، </w:t>
      </w:r>
      <w:r w:rsidRPr="008856D2">
        <w:rPr>
          <w:rtl/>
        </w:rPr>
        <w:t>وتوف</w:t>
      </w:r>
      <w:r w:rsidR="00D136DB">
        <w:rPr>
          <w:rFonts w:hint="cs"/>
          <w:rtl/>
        </w:rPr>
        <w:t>ّ</w:t>
      </w:r>
      <w:r w:rsidRPr="008856D2">
        <w:rPr>
          <w:rtl/>
        </w:rPr>
        <w:t xml:space="preserve">ي </w:t>
      </w:r>
      <w:r w:rsidRPr="00940F9D">
        <w:rPr>
          <w:rStyle w:val="libAlaemChar"/>
          <w:rtl/>
        </w:rPr>
        <w:t>رضي‌الله‌عنه</w:t>
      </w:r>
      <w:r w:rsidRPr="008856D2">
        <w:rPr>
          <w:rtl/>
        </w:rPr>
        <w:t xml:space="preserve"> سنة أربع وثلاثمائة وقيل</w:t>
      </w:r>
      <w:r>
        <w:rPr>
          <w:rtl/>
        </w:rPr>
        <w:t xml:space="preserve"> : </w:t>
      </w:r>
      <w:r w:rsidRPr="008856D2">
        <w:rPr>
          <w:rtl/>
        </w:rPr>
        <w:t>خمس وثلاثمائة</w:t>
      </w:r>
      <w:r>
        <w:rPr>
          <w:rtl/>
        </w:rPr>
        <w:t xml:space="preserve"> ، </w:t>
      </w:r>
      <w:r w:rsidRPr="008856D2">
        <w:rPr>
          <w:rtl/>
        </w:rPr>
        <w:t>وكان يتولى هذا الأ</w:t>
      </w:r>
      <w:r w:rsidR="004102BD">
        <w:rPr>
          <w:rtl/>
        </w:rPr>
        <w:t xml:space="preserve">مرّ </w:t>
      </w:r>
      <w:r w:rsidRPr="008856D2">
        <w:rPr>
          <w:rtl/>
        </w:rPr>
        <w:t>نحوا من خمسين سنة</w:t>
      </w:r>
      <w:r>
        <w:rPr>
          <w:rtl/>
        </w:rPr>
        <w:t xml:space="preserve"> ، </w:t>
      </w:r>
      <w:r w:rsidR="00162147">
        <w:rPr>
          <w:rtl/>
        </w:rPr>
        <w:t xml:space="preserve">فلمّا </w:t>
      </w:r>
      <w:r w:rsidRPr="008856D2">
        <w:rPr>
          <w:rtl/>
        </w:rPr>
        <w:t>دنت وفاته أقام أبا القاسم الحسين بن روح النوبختي مقامه</w:t>
      </w:r>
      <w:r>
        <w:rPr>
          <w:rtl/>
        </w:rPr>
        <w:t xml:space="preserve"> ، </w:t>
      </w:r>
      <w:r w:rsidRPr="008856D2">
        <w:rPr>
          <w:rtl/>
        </w:rPr>
        <w:t xml:space="preserve">وتوفي أبو القاسم قدس الله روحه في شعبان سنة </w:t>
      </w:r>
      <w:r w:rsidR="001B6ED5">
        <w:rPr>
          <w:rtl/>
        </w:rPr>
        <w:t xml:space="preserve">ستّة </w:t>
      </w:r>
      <w:r w:rsidRPr="008856D2">
        <w:rPr>
          <w:rtl/>
        </w:rPr>
        <w:t xml:space="preserve">وعشرين وثلاثمائة </w:t>
      </w:r>
      <w:r w:rsidR="00162147">
        <w:rPr>
          <w:rtl/>
        </w:rPr>
        <w:t xml:space="preserve">فلمّا </w:t>
      </w:r>
      <w:r w:rsidRPr="008856D2">
        <w:rPr>
          <w:rtl/>
        </w:rPr>
        <w:t xml:space="preserve">دنت وفاته نص على أبي الحسن </w:t>
      </w:r>
      <w:r w:rsidR="00A36E9D">
        <w:rPr>
          <w:rtl/>
        </w:rPr>
        <w:t xml:space="preserve">عليّ </w:t>
      </w:r>
      <w:r w:rsidRPr="008856D2">
        <w:rPr>
          <w:rtl/>
        </w:rPr>
        <w:t xml:space="preserve">بن </w:t>
      </w:r>
      <w:r w:rsidR="00A36E9D">
        <w:rPr>
          <w:rtl/>
        </w:rPr>
        <w:t xml:space="preserve">محمّد </w:t>
      </w:r>
      <w:r w:rsidR="00162147">
        <w:rPr>
          <w:rtl/>
        </w:rPr>
        <w:t xml:space="preserve">السمّري </w:t>
      </w:r>
      <w:r>
        <w:rPr>
          <w:rtl/>
        </w:rPr>
        <w:t xml:space="preserve">، </w:t>
      </w:r>
      <w:r w:rsidR="00162147">
        <w:rPr>
          <w:rtl/>
        </w:rPr>
        <w:t xml:space="preserve">فلمّا </w:t>
      </w:r>
      <w:r w:rsidRPr="008856D2">
        <w:rPr>
          <w:rtl/>
        </w:rPr>
        <w:t xml:space="preserve">حضرت </w:t>
      </w:r>
      <w:r w:rsidR="00162147">
        <w:rPr>
          <w:rtl/>
        </w:rPr>
        <w:t xml:space="preserve">السمّري </w:t>
      </w:r>
      <w:r w:rsidRPr="00940F9D">
        <w:rPr>
          <w:rStyle w:val="libAlaemChar"/>
          <w:rtl/>
        </w:rPr>
        <w:t>رضي‌الله‌عنه</w:t>
      </w:r>
      <w:r w:rsidRPr="008856D2">
        <w:rPr>
          <w:rtl/>
        </w:rPr>
        <w:t xml:space="preserve"> الوفاة سئل أن يوصي ف</w:t>
      </w:r>
      <w:r w:rsidR="00C2193B">
        <w:rPr>
          <w:rtl/>
        </w:rPr>
        <w:t>قال</w:t>
      </w:r>
      <w:r w:rsidR="00B124C6">
        <w:rPr>
          <w:rtl/>
        </w:rPr>
        <w:t xml:space="preserve"> </w:t>
      </w:r>
      <w:r>
        <w:rPr>
          <w:rtl/>
        </w:rPr>
        <w:t xml:space="preserve">: </w:t>
      </w:r>
      <w:r w:rsidRPr="008856D2">
        <w:rPr>
          <w:rtl/>
        </w:rPr>
        <w:t>لله أ</w:t>
      </w:r>
      <w:r w:rsidR="004102BD">
        <w:rPr>
          <w:rtl/>
        </w:rPr>
        <w:t xml:space="preserve">مرّ </w:t>
      </w:r>
      <w:r w:rsidRPr="008856D2">
        <w:rPr>
          <w:rtl/>
        </w:rPr>
        <w:t>هو بالغه</w:t>
      </w:r>
      <w:r>
        <w:rPr>
          <w:rtl/>
        </w:rPr>
        <w:t xml:space="preserve"> ، </w:t>
      </w:r>
      <w:r w:rsidRPr="008856D2">
        <w:rPr>
          <w:rtl/>
        </w:rPr>
        <w:t>ومات روح الله روحه في النصف من شعبان سنة تسع وعشرين وثلاثمائة</w:t>
      </w:r>
      <w:r>
        <w:rPr>
          <w:rtl/>
        </w:rPr>
        <w:t xml:space="preserve"> ، </w:t>
      </w:r>
      <w:r w:rsidRPr="008856D2">
        <w:rPr>
          <w:rtl/>
        </w:rPr>
        <w:t xml:space="preserve">كل ذلك ذكره الشيخ </w:t>
      </w:r>
      <w:r w:rsidRPr="00940F9D">
        <w:rPr>
          <w:rStyle w:val="libAlaemChar"/>
          <w:rtl/>
        </w:rPr>
        <w:t>رحمه‌الله</w:t>
      </w:r>
      <w:r w:rsidRPr="008856D2">
        <w:rPr>
          <w:rtl/>
        </w:rPr>
        <w:t>.</w:t>
      </w:r>
    </w:p>
    <w:p w14:paraId="26172A0D" w14:textId="47A9A0EA" w:rsidR="00EE3516" w:rsidRPr="008856D2" w:rsidRDefault="00EE3516" w:rsidP="00571CFD">
      <w:pPr>
        <w:pStyle w:val="libNormal"/>
        <w:rPr>
          <w:rtl/>
        </w:rPr>
      </w:pPr>
      <w:r w:rsidRPr="008856D2">
        <w:rPr>
          <w:rtl/>
        </w:rPr>
        <w:t>و</w:t>
      </w:r>
      <w:r w:rsidR="00C2193B">
        <w:rPr>
          <w:rtl/>
        </w:rPr>
        <w:t>قال</w:t>
      </w:r>
      <w:r w:rsidR="00B124C6">
        <w:rPr>
          <w:rtl/>
        </w:rPr>
        <w:t xml:space="preserve"> </w:t>
      </w:r>
      <w:r w:rsidRPr="008856D2">
        <w:rPr>
          <w:rtl/>
        </w:rPr>
        <w:t>الصدوق</w:t>
      </w:r>
      <w:r>
        <w:rPr>
          <w:rtl/>
        </w:rPr>
        <w:t xml:space="preserve"> : </w:t>
      </w:r>
      <w:r w:rsidR="009A66E4">
        <w:rPr>
          <w:rtl/>
        </w:rPr>
        <w:t xml:space="preserve">حدَّثني </w:t>
      </w:r>
      <w:r w:rsidRPr="008856D2">
        <w:rPr>
          <w:rtl/>
        </w:rPr>
        <w:t xml:space="preserve">الحسن بن أحمد المكتب </w:t>
      </w:r>
      <w:r w:rsidR="00C2193B">
        <w:rPr>
          <w:rtl/>
        </w:rPr>
        <w:t>قال</w:t>
      </w:r>
      <w:r w:rsidR="00B124C6">
        <w:rPr>
          <w:rtl/>
        </w:rPr>
        <w:t xml:space="preserve"> </w:t>
      </w:r>
      <w:r>
        <w:rPr>
          <w:rtl/>
        </w:rPr>
        <w:t xml:space="preserve">: </w:t>
      </w:r>
      <w:r w:rsidRPr="008856D2">
        <w:rPr>
          <w:rtl/>
        </w:rPr>
        <w:t xml:space="preserve">كنت بمدينة السلام في </w:t>
      </w:r>
      <w:r w:rsidR="004A12BC">
        <w:rPr>
          <w:rtl/>
        </w:rPr>
        <w:t xml:space="preserve">السّنة </w:t>
      </w:r>
      <w:r w:rsidRPr="008856D2">
        <w:rPr>
          <w:rtl/>
        </w:rPr>
        <w:t xml:space="preserve">التي توفي فيها الشيخ أبو الحسن </w:t>
      </w:r>
      <w:r w:rsidR="00A36E9D">
        <w:rPr>
          <w:rtl/>
        </w:rPr>
        <w:t xml:space="preserve">عليّ </w:t>
      </w:r>
      <w:r w:rsidRPr="008856D2">
        <w:rPr>
          <w:rtl/>
        </w:rPr>
        <w:t xml:space="preserve">بن </w:t>
      </w:r>
      <w:r w:rsidR="00A36E9D">
        <w:rPr>
          <w:rtl/>
        </w:rPr>
        <w:t xml:space="preserve">محمّد </w:t>
      </w:r>
      <w:r w:rsidR="00162147">
        <w:rPr>
          <w:rtl/>
        </w:rPr>
        <w:t xml:space="preserve">السمّري </w:t>
      </w:r>
      <w:r w:rsidRPr="008856D2">
        <w:rPr>
          <w:rtl/>
        </w:rPr>
        <w:t>قدس الله روحه فحضرته قبل وفاته ب</w:t>
      </w:r>
      <w:r w:rsidR="00A36E9D">
        <w:rPr>
          <w:rtl/>
        </w:rPr>
        <w:t xml:space="preserve">أيّام </w:t>
      </w:r>
      <w:r w:rsidRPr="008856D2">
        <w:rPr>
          <w:rtl/>
        </w:rPr>
        <w:t>فأخرج إلى الناس توقيعا نسخته</w:t>
      </w:r>
      <w:r>
        <w:rPr>
          <w:rtl/>
        </w:rPr>
        <w:t xml:space="preserve"> : </w:t>
      </w:r>
      <w:r w:rsidRPr="008856D2">
        <w:rPr>
          <w:rtl/>
        </w:rPr>
        <w:t xml:space="preserve">بسم الله الرحمن الرحيم يا </w:t>
      </w:r>
      <w:r w:rsidR="00A36E9D">
        <w:rPr>
          <w:rtl/>
        </w:rPr>
        <w:t xml:space="preserve">عليّ </w:t>
      </w:r>
      <w:r w:rsidRPr="008856D2">
        <w:rPr>
          <w:rtl/>
        </w:rPr>
        <w:t xml:space="preserve">بن </w:t>
      </w:r>
      <w:r w:rsidR="00A36E9D">
        <w:rPr>
          <w:rtl/>
        </w:rPr>
        <w:t xml:space="preserve">محمّد </w:t>
      </w:r>
      <w:r w:rsidR="00162147">
        <w:rPr>
          <w:rtl/>
        </w:rPr>
        <w:t xml:space="preserve">السمّري </w:t>
      </w:r>
      <w:r w:rsidRPr="008856D2">
        <w:rPr>
          <w:rtl/>
        </w:rPr>
        <w:t>أعظم الله أجر إخوانك فيك</w:t>
      </w:r>
      <w:r>
        <w:rPr>
          <w:rtl/>
        </w:rPr>
        <w:t xml:space="preserve"> ، </w:t>
      </w:r>
      <w:r w:rsidRPr="008856D2">
        <w:rPr>
          <w:rtl/>
        </w:rPr>
        <w:t>فإنك مي</w:t>
      </w:r>
      <w:r w:rsidR="00C2193B">
        <w:rPr>
          <w:rFonts w:hint="cs"/>
          <w:rtl/>
        </w:rPr>
        <w:t>ّ</w:t>
      </w:r>
      <w:r w:rsidRPr="008856D2">
        <w:rPr>
          <w:rtl/>
        </w:rPr>
        <w:t xml:space="preserve">ت ما بينك وبين </w:t>
      </w:r>
      <w:r w:rsidR="001B6ED5">
        <w:rPr>
          <w:rtl/>
        </w:rPr>
        <w:t xml:space="preserve">ستّة </w:t>
      </w:r>
      <w:r w:rsidR="00A36E9D">
        <w:rPr>
          <w:rtl/>
        </w:rPr>
        <w:t xml:space="preserve">أيّام </w:t>
      </w:r>
      <w:r w:rsidRPr="008856D2">
        <w:rPr>
          <w:rtl/>
        </w:rPr>
        <w:t>فاجمع أمرك ولا توص إلى أحد يقوم مقامك ب</w:t>
      </w:r>
      <w:r w:rsidR="00C2193B">
        <w:rPr>
          <w:rtl/>
        </w:rPr>
        <w:t>عد</w:t>
      </w:r>
      <w:r w:rsidR="008A0BC3">
        <w:rPr>
          <w:rtl/>
        </w:rPr>
        <w:t xml:space="preserve"> </w:t>
      </w:r>
      <w:r w:rsidRPr="008856D2">
        <w:rPr>
          <w:rtl/>
        </w:rPr>
        <w:t>وفاتك</w:t>
      </w:r>
      <w:r>
        <w:rPr>
          <w:rtl/>
        </w:rPr>
        <w:t xml:space="preserve"> ، </w:t>
      </w:r>
      <w:r w:rsidRPr="008856D2">
        <w:rPr>
          <w:rtl/>
        </w:rPr>
        <w:t>فقد وقعت الغيبة ال</w:t>
      </w:r>
      <w:r w:rsidR="00C80F9C">
        <w:rPr>
          <w:rtl/>
        </w:rPr>
        <w:t xml:space="preserve">تامّة </w:t>
      </w:r>
      <w:r w:rsidRPr="008856D2">
        <w:rPr>
          <w:rtl/>
        </w:rPr>
        <w:t xml:space="preserve">ولا ظهور </w:t>
      </w:r>
      <w:r w:rsidR="004A12BC">
        <w:rPr>
          <w:rtl/>
        </w:rPr>
        <w:t xml:space="preserve">إلّا </w:t>
      </w:r>
      <w:r w:rsidRPr="008856D2">
        <w:rPr>
          <w:rtl/>
        </w:rPr>
        <w:t>ب</w:t>
      </w:r>
      <w:r w:rsidR="008A0BC3">
        <w:rPr>
          <w:rtl/>
        </w:rPr>
        <w:t xml:space="preserve">عدّ </w:t>
      </w:r>
      <w:r w:rsidRPr="008856D2">
        <w:rPr>
          <w:rtl/>
        </w:rPr>
        <w:t>إذن الله تعالى ذكره</w:t>
      </w:r>
      <w:r>
        <w:rPr>
          <w:rtl/>
        </w:rPr>
        <w:t xml:space="preserve"> ، </w:t>
      </w:r>
      <w:r w:rsidRPr="008856D2">
        <w:rPr>
          <w:rtl/>
        </w:rPr>
        <w:t>وذلك ب</w:t>
      </w:r>
      <w:r w:rsidR="008A0BC3">
        <w:rPr>
          <w:rtl/>
        </w:rPr>
        <w:t xml:space="preserve">عدّ </w:t>
      </w:r>
      <w:r w:rsidRPr="008856D2">
        <w:rPr>
          <w:rtl/>
        </w:rPr>
        <w:t>طول الأمد وقسوة القلوب وامتلاء الأرض جورا</w:t>
      </w:r>
      <w:r w:rsidR="00C2193B">
        <w:rPr>
          <w:rFonts w:hint="cs"/>
          <w:rtl/>
        </w:rPr>
        <w:t>ً</w:t>
      </w:r>
      <w:r>
        <w:rPr>
          <w:rtl/>
        </w:rPr>
        <w:t xml:space="preserve"> ، </w:t>
      </w:r>
      <w:r w:rsidRPr="008856D2">
        <w:rPr>
          <w:rtl/>
        </w:rPr>
        <w:t>وسيأتي من شيعتي من يدعي المشاهدة</w:t>
      </w:r>
      <w:r>
        <w:rPr>
          <w:rtl/>
        </w:rPr>
        <w:t xml:space="preserve"> ، </w:t>
      </w:r>
      <w:r w:rsidR="004A12BC">
        <w:rPr>
          <w:rtl/>
        </w:rPr>
        <w:t xml:space="preserve">إلّا </w:t>
      </w:r>
      <w:r w:rsidRPr="008856D2">
        <w:rPr>
          <w:rtl/>
        </w:rPr>
        <w:t>فمن ادعى المشاهدة قبل خروج السفياني والصيحة فهو كذاب مفتر</w:t>
      </w:r>
      <w:r>
        <w:rPr>
          <w:rtl/>
        </w:rPr>
        <w:t xml:space="preserve"> ، </w:t>
      </w:r>
      <w:r w:rsidRPr="008856D2">
        <w:rPr>
          <w:rtl/>
        </w:rPr>
        <w:t>ولا حول ولا قو</w:t>
      </w:r>
      <w:r w:rsidR="00C2193B">
        <w:rPr>
          <w:rFonts w:hint="cs"/>
          <w:rtl/>
        </w:rPr>
        <w:t>ّ</w:t>
      </w:r>
      <w:r w:rsidRPr="008856D2">
        <w:rPr>
          <w:rtl/>
        </w:rPr>
        <w:t xml:space="preserve">ة </w:t>
      </w:r>
      <w:r w:rsidR="004A12BC">
        <w:rPr>
          <w:rtl/>
        </w:rPr>
        <w:t xml:space="preserve">إلّا </w:t>
      </w:r>
      <w:r w:rsidRPr="008856D2">
        <w:rPr>
          <w:rtl/>
        </w:rPr>
        <w:t>بالله ال</w:t>
      </w:r>
      <w:r w:rsidR="00A36E9D">
        <w:rPr>
          <w:rtl/>
        </w:rPr>
        <w:t xml:space="preserve">عليّ </w:t>
      </w:r>
      <w:r w:rsidRPr="008856D2">
        <w:rPr>
          <w:rtl/>
        </w:rPr>
        <w:t>العظيم.</w:t>
      </w:r>
    </w:p>
    <w:p w14:paraId="61B4EB58" w14:textId="695729CD" w:rsidR="00EE3516" w:rsidRPr="008856D2" w:rsidRDefault="00C2193B" w:rsidP="00571CFD">
      <w:pPr>
        <w:pStyle w:val="libNormal"/>
        <w:rPr>
          <w:rtl/>
        </w:rPr>
      </w:pPr>
      <w:r>
        <w:rPr>
          <w:rtl/>
        </w:rPr>
        <w:t>قال</w:t>
      </w:r>
      <w:r w:rsidR="00B124C6">
        <w:rPr>
          <w:rtl/>
        </w:rPr>
        <w:t xml:space="preserve"> </w:t>
      </w:r>
      <w:r w:rsidR="00EE3516">
        <w:rPr>
          <w:rtl/>
        </w:rPr>
        <w:t xml:space="preserve">: </w:t>
      </w:r>
      <w:r w:rsidR="00EE3516" w:rsidRPr="008856D2">
        <w:rPr>
          <w:rtl/>
        </w:rPr>
        <w:t>فنسخنا هذا التوقيع وخرجنا من عنده</w:t>
      </w:r>
      <w:r w:rsidR="00EE3516">
        <w:rPr>
          <w:rtl/>
        </w:rPr>
        <w:t xml:space="preserve"> ، </w:t>
      </w:r>
      <w:r w:rsidR="00162147">
        <w:rPr>
          <w:rtl/>
        </w:rPr>
        <w:t xml:space="preserve">فلمّا </w:t>
      </w:r>
      <w:r w:rsidR="00EE3516" w:rsidRPr="008856D2">
        <w:rPr>
          <w:rtl/>
        </w:rPr>
        <w:t>كان يوم السادس وعدنا إليه وهو يجود بنفسه</w:t>
      </w:r>
      <w:r w:rsidR="00EE3516">
        <w:rPr>
          <w:rtl/>
        </w:rPr>
        <w:t xml:space="preserve"> ، </w:t>
      </w:r>
      <w:r w:rsidR="00EE3516" w:rsidRPr="008856D2">
        <w:rPr>
          <w:rtl/>
        </w:rPr>
        <w:t>فقيل له</w:t>
      </w:r>
      <w:r w:rsidR="00EE3516">
        <w:rPr>
          <w:rtl/>
        </w:rPr>
        <w:t xml:space="preserve"> : </w:t>
      </w:r>
      <w:r w:rsidR="00EE3516" w:rsidRPr="008856D2">
        <w:rPr>
          <w:rtl/>
        </w:rPr>
        <w:t>من وصي</w:t>
      </w:r>
      <w:r>
        <w:rPr>
          <w:rFonts w:hint="cs"/>
          <w:rtl/>
        </w:rPr>
        <w:t>ّ</w:t>
      </w:r>
      <w:r w:rsidR="00EE3516" w:rsidRPr="008856D2">
        <w:rPr>
          <w:rtl/>
        </w:rPr>
        <w:t>ك من بعدك</w:t>
      </w:r>
      <w:r w:rsidR="00EE3516">
        <w:rPr>
          <w:rtl/>
        </w:rPr>
        <w:t>؟</w:t>
      </w:r>
      <w:r w:rsidR="00EE3516" w:rsidRPr="008856D2">
        <w:rPr>
          <w:rtl/>
        </w:rPr>
        <w:t xml:space="preserve"> ف</w:t>
      </w:r>
      <w:r>
        <w:rPr>
          <w:rtl/>
        </w:rPr>
        <w:t>قال</w:t>
      </w:r>
      <w:r w:rsidR="00B124C6">
        <w:rPr>
          <w:rtl/>
        </w:rPr>
        <w:t xml:space="preserve"> </w:t>
      </w:r>
      <w:r w:rsidR="00EE3516">
        <w:rPr>
          <w:rtl/>
        </w:rPr>
        <w:t xml:space="preserve">: </w:t>
      </w:r>
      <w:r w:rsidR="00EE3516" w:rsidRPr="008856D2">
        <w:rPr>
          <w:rtl/>
        </w:rPr>
        <w:t>لله أ</w:t>
      </w:r>
      <w:r w:rsidR="004102BD">
        <w:rPr>
          <w:rtl/>
        </w:rPr>
        <w:t xml:space="preserve">مرّ </w:t>
      </w:r>
      <w:r w:rsidR="00EE3516" w:rsidRPr="008856D2">
        <w:rPr>
          <w:rtl/>
        </w:rPr>
        <w:t>هو بالغه وقضى</w:t>
      </w:r>
      <w:r w:rsidR="00EE3516">
        <w:rPr>
          <w:rtl/>
        </w:rPr>
        <w:t xml:space="preserve"> ، </w:t>
      </w:r>
    </w:p>
    <w:p w14:paraId="5996829F" w14:textId="77777777" w:rsidR="002A5FAD" w:rsidRDefault="002A5FAD" w:rsidP="002A5FAD">
      <w:pPr>
        <w:pStyle w:val="libNormal"/>
        <w:rPr>
          <w:rtl/>
        </w:rPr>
      </w:pPr>
      <w:r w:rsidRPr="002A5FAD">
        <w:rPr>
          <w:rStyle w:val="libNormalChar"/>
          <w:rtl/>
        </w:rPr>
        <w:br w:type="page"/>
      </w:r>
    </w:p>
    <w:p w14:paraId="74B578C4" w14:textId="2FD6D3B4" w:rsidR="00EE3516" w:rsidRPr="008856D2" w:rsidRDefault="00EE3516" w:rsidP="002A5FAD">
      <w:pPr>
        <w:pStyle w:val="libNormal"/>
        <w:rPr>
          <w:rtl/>
        </w:rPr>
      </w:pPr>
      <w:r w:rsidRPr="008856D2">
        <w:rPr>
          <w:rtl/>
        </w:rPr>
        <w:lastRenderedPageBreak/>
        <w:t>20</w:t>
      </w:r>
      <w:r>
        <w:rPr>
          <w:rtl/>
        </w:rPr>
        <w:t xml:space="preserve"> </w:t>
      </w:r>
      <w:r w:rsidR="00B124C6">
        <w:rPr>
          <w:rtl/>
        </w:rPr>
        <w:t>-</w:t>
      </w:r>
      <w:r>
        <w:rPr>
          <w:rtl/>
        </w:rPr>
        <w:t xml:space="preserve"> </w:t>
      </w:r>
      <w:r w:rsidR="00A36E9D">
        <w:rPr>
          <w:rtl/>
        </w:rPr>
        <w:t xml:space="preserve">محمّد </w:t>
      </w:r>
      <w:r w:rsidRPr="008856D2">
        <w:rPr>
          <w:rtl/>
        </w:rPr>
        <w:t>بن يحيى وأحمد بن إدريس</w:t>
      </w:r>
      <w:r>
        <w:rPr>
          <w:rtl/>
        </w:rPr>
        <w:t xml:space="preserve"> ، </w:t>
      </w:r>
      <w:r w:rsidRPr="008856D2">
        <w:rPr>
          <w:rtl/>
        </w:rPr>
        <w:t xml:space="preserve">عن الحسن بن </w:t>
      </w:r>
      <w:r w:rsidR="00A36E9D">
        <w:rPr>
          <w:rtl/>
        </w:rPr>
        <w:t xml:space="preserve">عليّ </w:t>
      </w:r>
      <w:r w:rsidR="00C42151">
        <w:rPr>
          <w:rtl/>
        </w:rPr>
        <w:t xml:space="preserve">الكوفيّ </w:t>
      </w:r>
      <w:r>
        <w:rPr>
          <w:rtl/>
        </w:rPr>
        <w:t xml:space="preserve">، </w:t>
      </w:r>
      <w:r w:rsidRPr="008856D2">
        <w:rPr>
          <w:rtl/>
        </w:rPr>
        <w:t xml:space="preserve">عن </w:t>
      </w:r>
      <w:r w:rsidR="00A36E9D">
        <w:rPr>
          <w:rtl/>
        </w:rPr>
        <w:t xml:space="preserve">عليّ </w:t>
      </w:r>
      <w:r w:rsidRPr="008856D2">
        <w:rPr>
          <w:rtl/>
        </w:rPr>
        <w:t xml:space="preserve">بن </w:t>
      </w:r>
      <w:r w:rsidR="00C2193B">
        <w:rPr>
          <w:rtl/>
        </w:rPr>
        <w:t xml:space="preserve">حسّان </w:t>
      </w:r>
      <w:r>
        <w:rPr>
          <w:rtl/>
        </w:rPr>
        <w:t xml:space="preserve">، </w:t>
      </w:r>
      <w:r w:rsidRPr="008856D2">
        <w:rPr>
          <w:rtl/>
        </w:rPr>
        <w:t>عن عمه عبد الرحمن بن كثير</w:t>
      </w:r>
      <w:r>
        <w:rPr>
          <w:rtl/>
        </w:rPr>
        <w:t xml:space="preserve"> ، </w:t>
      </w:r>
      <w:r w:rsidRPr="008856D2">
        <w:rPr>
          <w:rtl/>
        </w:rPr>
        <w:t>عن مفضل بن ع</w:t>
      </w:r>
      <w:r w:rsidR="004102BD">
        <w:rPr>
          <w:rtl/>
        </w:rPr>
        <w:t xml:space="preserve">مرّ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ل</w:t>
      </w:r>
      <w:r w:rsidR="005D51F8">
        <w:rPr>
          <w:rtl/>
        </w:rPr>
        <w:t xml:space="preserve">صاحب </w:t>
      </w:r>
      <w:r w:rsidRPr="008856D2">
        <w:rPr>
          <w:rtl/>
        </w:rPr>
        <w:t>هذا الأ</w:t>
      </w:r>
      <w:r w:rsidR="004102BD">
        <w:rPr>
          <w:rtl/>
        </w:rPr>
        <w:t xml:space="preserve">مرّ </w:t>
      </w:r>
      <w:r w:rsidRPr="008856D2">
        <w:rPr>
          <w:rtl/>
        </w:rPr>
        <w:t>غيبتان إحداهما يرجع منها إلى أهله والأخرى ي</w:t>
      </w:r>
      <w:r w:rsidR="00B124C6">
        <w:rPr>
          <w:rtl/>
        </w:rPr>
        <w:t xml:space="preserve">قال : </w:t>
      </w:r>
      <w:r w:rsidRPr="008856D2">
        <w:rPr>
          <w:rtl/>
        </w:rPr>
        <w:t xml:space="preserve">هلك في أي واد سلك قلت كيف نصنع إذا كان كذلك </w:t>
      </w:r>
      <w:r w:rsidR="00B124C6">
        <w:rPr>
          <w:rtl/>
        </w:rPr>
        <w:t xml:space="preserve">قال : </w:t>
      </w:r>
      <w:r w:rsidRPr="008856D2">
        <w:rPr>
          <w:rtl/>
        </w:rPr>
        <w:t>إذا ادعاها مدع فاسألوه عن أشياء يجيب فيها مثله</w:t>
      </w:r>
      <w:r>
        <w:rPr>
          <w:rFonts w:hint="cs"/>
          <w:rtl/>
        </w:rPr>
        <w:t>.</w:t>
      </w:r>
    </w:p>
    <w:p w14:paraId="70E6E352" w14:textId="616EF173" w:rsidR="00EE3516" w:rsidRPr="00C2193B" w:rsidRDefault="00EE3516" w:rsidP="00C2193B">
      <w:pPr>
        <w:pStyle w:val="libNormal"/>
        <w:rPr>
          <w:rtl/>
        </w:rPr>
      </w:pPr>
      <w:r w:rsidRPr="008856D2">
        <w:rPr>
          <w:rtl/>
        </w:rPr>
        <w:t>21</w:t>
      </w:r>
      <w:r>
        <w:rPr>
          <w:rtl/>
        </w:rPr>
        <w:t xml:space="preserve"> </w:t>
      </w:r>
      <w:r w:rsidR="00B124C6">
        <w:rPr>
          <w:rtl/>
        </w:rPr>
        <w:t>-</w:t>
      </w:r>
      <w:r>
        <w:rPr>
          <w:rtl/>
        </w:rPr>
        <w:t xml:space="preserve"> </w:t>
      </w:r>
      <w:r w:rsidRPr="008856D2">
        <w:rPr>
          <w:rtl/>
        </w:rPr>
        <w:t>أحمد بن إدريس</w:t>
      </w:r>
      <w:r>
        <w:rPr>
          <w:rtl/>
        </w:rPr>
        <w:t xml:space="preserve"> ، </w:t>
      </w:r>
      <w:r w:rsidRPr="008856D2">
        <w:rPr>
          <w:rtl/>
        </w:rPr>
        <w:t xml:space="preserve">عن </w:t>
      </w:r>
      <w:r w:rsidR="00A36E9D">
        <w:rPr>
          <w:rtl/>
        </w:rPr>
        <w:t xml:space="preserve">محمّد </w:t>
      </w:r>
      <w:r w:rsidRPr="008856D2">
        <w:rPr>
          <w:rtl/>
        </w:rPr>
        <w:t>بن أحمد</w:t>
      </w:r>
      <w:r>
        <w:rPr>
          <w:rtl/>
        </w:rPr>
        <w:t xml:space="preserve"> ، </w:t>
      </w:r>
      <w:r w:rsidRPr="008856D2">
        <w:rPr>
          <w:rtl/>
        </w:rPr>
        <w:t>عن جعفر بن القاسم</w:t>
      </w:r>
      <w:r>
        <w:rPr>
          <w:rtl/>
        </w:rPr>
        <w:t xml:space="preserve"> ، </w:t>
      </w:r>
      <w:r w:rsidRPr="008856D2">
        <w:rPr>
          <w:rtl/>
        </w:rPr>
        <w:t xml:space="preserve">عن </w:t>
      </w:r>
      <w:r w:rsidR="00A36E9D">
        <w:rPr>
          <w:rtl/>
        </w:rPr>
        <w:t xml:space="preserve">محمّد </w:t>
      </w:r>
      <w:r w:rsidRPr="008856D2">
        <w:rPr>
          <w:rtl/>
        </w:rPr>
        <w:t>بن الوليد الخزاز</w:t>
      </w:r>
      <w:r>
        <w:rPr>
          <w:rtl/>
        </w:rPr>
        <w:t xml:space="preserve"> ، </w:t>
      </w:r>
      <w:r w:rsidRPr="008856D2">
        <w:rPr>
          <w:rtl/>
        </w:rPr>
        <w:t>عن الوليد بن عقبة</w:t>
      </w:r>
      <w:r>
        <w:rPr>
          <w:rtl/>
        </w:rPr>
        <w:t xml:space="preserve"> ، </w:t>
      </w:r>
      <w:r w:rsidRPr="008856D2">
        <w:rPr>
          <w:rtl/>
        </w:rPr>
        <w:t>عن الحارث بن زياد</w:t>
      </w:r>
      <w:r>
        <w:rPr>
          <w:rtl/>
        </w:rPr>
        <w:t xml:space="preserve"> ، </w:t>
      </w:r>
      <w:r w:rsidRPr="008856D2">
        <w:rPr>
          <w:rtl/>
        </w:rPr>
        <w:t>عن شعيب</w:t>
      </w:r>
      <w:r>
        <w:rPr>
          <w:rtl/>
        </w:rPr>
        <w:t xml:space="preserve"> ، </w:t>
      </w:r>
      <w:r w:rsidRPr="008856D2">
        <w:rPr>
          <w:rtl/>
        </w:rPr>
        <w:t xml:space="preserve">عن أبي حمزة </w:t>
      </w:r>
      <w:r w:rsidR="00B124C6">
        <w:rPr>
          <w:rtl/>
        </w:rPr>
        <w:t xml:space="preserve">قال : </w:t>
      </w:r>
      <w:r w:rsidRPr="008856D2">
        <w:rPr>
          <w:rtl/>
        </w:rPr>
        <w:t xml:space="preserve">دخلت على أبي عبد الله </w:t>
      </w:r>
      <w:r w:rsidRPr="00940F9D">
        <w:rPr>
          <w:rStyle w:val="libAlaemChar"/>
          <w:rtl/>
        </w:rPr>
        <w:t>عليه‌السلام</w:t>
      </w:r>
      <w:r w:rsidRPr="008856D2">
        <w:rPr>
          <w:rtl/>
        </w:rPr>
        <w:t xml:space="preserve"> فقلت له أنت </w:t>
      </w:r>
      <w:r w:rsidR="005D51F8">
        <w:rPr>
          <w:rtl/>
        </w:rPr>
        <w:t xml:space="preserve">صاحب </w:t>
      </w:r>
      <w:r w:rsidRPr="008856D2">
        <w:rPr>
          <w:rtl/>
        </w:rPr>
        <w:t>هذا الأ</w:t>
      </w:r>
      <w:r w:rsidR="004102BD">
        <w:rPr>
          <w:rtl/>
        </w:rPr>
        <w:t xml:space="preserve">مرّ </w:t>
      </w:r>
      <w:r w:rsidRPr="008856D2">
        <w:rPr>
          <w:rtl/>
        </w:rPr>
        <w:t>ف</w:t>
      </w:r>
      <w:r w:rsidR="00B124C6">
        <w:rPr>
          <w:rtl/>
        </w:rPr>
        <w:t xml:space="preserve">قال : </w:t>
      </w:r>
      <w:r w:rsidRPr="008856D2">
        <w:rPr>
          <w:rtl/>
        </w:rPr>
        <w:t>لا فقلت فولدك ف</w:t>
      </w:r>
      <w:r w:rsidR="00B124C6">
        <w:rPr>
          <w:rtl/>
        </w:rPr>
        <w:t xml:space="preserve">قال : </w:t>
      </w:r>
      <w:r w:rsidRPr="008856D2">
        <w:rPr>
          <w:rtl/>
        </w:rPr>
        <w:t xml:space="preserve">لا فقلت فولد ولدك هو </w:t>
      </w:r>
      <w:r w:rsidR="00B124C6">
        <w:rPr>
          <w:rtl/>
        </w:rPr>
        <w:t xml:space="preserve">قال : </w:t>
      </w:r>
      <w:r w:rsidRPr="008856D2">
        <w:rPr>
          <w:rtl/>
        </w:rPr>
        <w:t>لا فقلت فولد ولد ولدك ف</w:t>
      </w:r>
      <w:r w:rsidR="00B124C6">
        <w:rPr>
          <w:rtl/>
        </w:rPr>
        <w:t xml:space="preserve">قال : </w:t>
      </w:r>
      <w:r w:rsidRPr="008856D2">
        <w:rPr>
          <w:rtl/>
        </w:rPr>
        <w:t xml:space="preserve">لا قلت من هو </w:t>
      </w:r>
      <w:r w:rsidR="00B124C6">
        <w:rPr>
          <w:rtl/>
        </w:rPr>
        <w:t xml:space="preserve">قال : </w:t>
      </w:r>
      <w:r w:rsidR="0012207A">
        <w:rPr>
          <w:rtl/>
        </w:rPr>
        <w:t xml:space="preserve">الّذي </w:t>
      </w:r>
      <w:r w:rsidRPr="008856D2">
        <w:rPr>
          <w:rtl/>
        </w:rPr>
        <w:t xml:space="preserve">يملأها عدلا كما ملئت </w:t>
      </w:r>
      <w:r w:rsidR="00A10A2E">
        <w:rPr>
          <w:rtl/>
        </w:rPr>
        <w:t xml:space="preserve">ظلماً وجوراً </w:t>
      </w:r>
      <w:r w:rsidRPr="008856D2">
        <w:rPr>
          <w:rtl/>
        </w:rPr>
        <w:t xml:space="preserve">على فترة من </w:t>
      </w:r>
      <w:r w:rsidR="00062067">
        <w:rPr>
          <w:rtl/>
        </w:rPr>
        <w:t xml:space="preserve">الأئمّة </w:t>
      </w:r>
      <w:r w:rsidRPr="008856D2">
        <w:rPr>
          <w:rtl/>
        </w:rPr>
        <w:t xml:space="preserve">كما أن رسول الله </w:t>
      </w:r>
      <w:r w:rsidRPr="00940F9D">
        <w:rPr>
          <w:rStyle w:val="libAlaemChar"/>
          <w:rtl/>
        </w:rPr>
        <w:t>صلى‌الله‌عليه‌وآله</w:t>
      </w:r>
      <w:r w:rsidRPr="008856D2">
        <w:rPr>
          <w:rtl/>
        </w:rPr>
        <w:t xml:space="preserve"> </w:t>
      </w:r>
      <w:r w:rsidRPr="00C2193B">
        <w:rPr>
          <w:rtl/>
        </w:rPr>
        <w:t>بعث عَلى فَتْرَةٍ مِنَ الرُّسُلِ.</w:t>
      </w:r>
    </w:p>
    <w:p w14:paraId="64ABC52F" w14:textId="7819C7D4" w:rsidR="00EE3516" w:rsidRPr="00324B78" w:rsidRDefault="00201378" w:rsidP="006F7B8D">
      <w:pPr>
        <w:pStyle w:val="libLine"/>
        <w:rPr>
          <w:rtl/>
        </w:rPr>
      </w:pPr>
      <w:r>
        <w:rPr>
          <w:rFonts w:hint="cs"/>
          <w:rtl/>
        </w:rPr>
        <w:t>________________________________________________________</w:t>
      </w:r>
    </w:p>
    <w:p w14:paraId="2CB89AC8" w14:textId="77777777" w:rsidR="00EE3516" w:rsidRPr="008856D2" w:rsidRDefault="00EE3516" w:rsidP="0082023E">
      <w:pPr>
        <w:pStyle w:val="libNormal0"/>
        <w:rPr>
          <w:rtl/>
        </w:rPr>
      </w:pPr>
      <w:r w:rsidRPr="008856D2">
        <w:rPr>
          <w:rtl/>
        </w:rPr>
        <w:t>وهذا آخر كلام سمع منه رضي الله عنه.</w:t>
      </w:r>
    </w:p>
    <w:p w14:paraId="4116A40D" w14:textId="77777777" w:rsidR="00EE3516" w:rsidRDefault="00EE3516" w:rsidP="00C2193B">
      <w:pPr>
        <w:pStyle w:val="libNormal"/>
        <w:rPr>
          <w:rtl/>
          <w:lang w:bidi="fa-IR"/>
        </w:rPr>
      </w:pPr>
      <w:r w:rsidRPr="00C2193B">
        <w:rPr>
          <w:rStyle w:val="libBold1Char"/>
          <w:rtl/>
        </w:rPr>
        <w:t>الحديث العشرون :</w:t>
      </w:r>
      <w:r>
        <w:rPr>
          <w:rtl/>
        </w:rPr>
        <w:t xml:space="preserve"> </w:t>
      </w:r>
      <w:r w:rsidRPr="008856D2">
        <w:rPr>
          <w:rtl/>
          <w:lang w:bidi="fa-IR"/>
        </w:rPr>
        <w:t>ضعيف.</w:t>
      </w:r>
    </w:p>
    <w:p w14:paraId="1CA065CF" w14:textId="5B1CEBBB" w:rsidR="00EE3516" w:rsidRPr="008856D2" w:rsidRDefault="00EE3516" w:rsidP="00571CFD">
      <w:pPr>
        <w:pStyle w:val="libNormal"/>
        <w:rPr>
          <w:rtl/>
        </w:rPr>
      </w:pPr>
      <w:r>
        <w:rPr>
          <w:rtl/>
        </w:rPr>
        <w:t xml:space="preserve">« </w:t>
      </w:r>
      <w:r w:rsidRPr="004A3B67">
        <w:rPr>
          <w:rtl/>
        </w:rPr>
        <w:t>يرجع منها إلى أهله</w:t>
      </w:r>
      <w:r>
        <w:rPr>
          <w:rtl/>
        </w:rPr>
        <w:t xml:space="preserve"> » </w:t>
      </w:r>
      <w:r w:rsidRPr="008856D2">
        <w:rPr>
          <w:rtl/>
        </w:rPr>
        <w:t xml:space="preserve">أي عيال أبيه </w:t>
      </w:r>
      <w:r w:rsidRPr="00940F9D">
        <w:rPr>
          <w:rStyle w:val="libAlaemChar"/>
          <w:rtl/>
        </w:rPr>
        <w:t>عليه‌السلام</w:t>
      </w:r>
      <w:r w:rsidRPr="008856D2">
        <w:rPr>
          <w:rtl/>
        </w:rPr>
        <w:t xml:space="preserve"> أو إلى نوابه وسفرائه</w:t>
      </w:r>
      <w:r>
        <w:rPr>
          <w:rtl/>
        </w:rPr>
        <w:t xml:space="preserve"> « </w:t>
      </w:r>
      <w:r w:rsidRPr="004A3B67">
        <w:rPr>
          <w:rtl/>
        </w:rPr>
        <w:t>كيف نصنع</w:t>
      </w:r>
      <w:r>
        <w:rPr>
          <w:rtl/>
        </w:rPr>
        <w:t xml:space="preserve"> » </w:t>
      </w:r>
      <w:r w:rsidRPr="008856D2">
        <w:rPr>
          <w:rtl/>
        </w:rPr>
        <w:t>أي إذا خرج أحد ب</w:t>
      </w:r>
      <w:r w:rsidR="008A0BC3">
        <w:rPr>
          <w:rtl/>
        </w:rPr>
        <w:t xml:space="preserve">عدّ </w:t>
      </w:r>
      <w:r w:rsidRPr="008856D2">
        <w:rPr>
          <w:rtl/>
        </w:rPr>
        <w:t xml:space="preserve">غيبته </w:t>
      </w:r>
      <w:r w:rsidRPr="00940F9D">
        <w:rPr>
          <w:rStyle w:val="libAlaemChar"/>
          <w:rtl/>
        </w:rPr>
        <w:t>عليه‌السلام</w:t>
      </w:r>
      <w:r w:rsidRPr="008856D2">
        <w:rPr>
          <w:rtl/>
        </w:rPr>
        <w:t xml:space="preserve"> وادعى </w:t>
      </w:r>
      <w:r w:rsidR="00161583">
        <w:rPr>
          <w:rtl/>
        </w:rPr>
        <w:t xml:space="preserve">انّه </w:t>
      </w:r>
      <w:r w:rsidRPr="008856D2">
        <w:rPr>
          <w:rtl/>
        </w:rPr>
        <w:t xml:space="preserve">المهدي كيف نعرف </w:t>
      </w:r>
      <w:r w:rsidR="00161583">
        <w:rPr>
          <w:rtl/>
        </w:rPr>
        <w:t xml:space="preserve">انّه </w:t>
      </w:r>
      <w:r w:rsidRPr="008856D2">
        <w:rPr>
          <w:rtl/>
        </w:rPr>
        <w:t>صادق أو كاذب</w:t>
      </w:r>
      <w:r>
        <w:rPr>
          <w:rtl/>
        </w:rPr>
        <w:t xml:space="preserve">؟ « </w:t>
      </w:r>
      <w:r w:rsidRPr="004A3B67">
        <w:rPr>
          <w:rtl/>
        </w:rPr>
        <w:t>يجيب فيها مثله</w:t>
      </w:r>
      <w:r>
        <w:rPr>
          <w:rtl/>
        </w:rPr>
        <w:t xml:space="preserve"> » </w:t>
      </w:r>
      <w:r w:rsidRPr="008856D2">
        <w:rPr>
          <w:rtl/>
        </w:rPr>
        <w:t xml:space="preserve">أي مثل القائم </w:t>
      </w:r>
      <w:r w:rsidRPr="00940F9D">
        <w:rPr>
          <w:rStyle w:val="libAlaemChar"/>
          <w:rtl/>
        </w:rPr>
        <w:t>عليه‌السلام</w:t>
      </w:r>
      <w:r w:rsidRPr="008856D2">
        <w:rPr>
          <w:rtl/>
        </w:rPr>
        <w:t xml:space="preserve"> عن مسائل لا يعلمه </w:t>
      </w:r>
      <w:r w:rsidR="004A12BC">
        <w:rPr>
          <w:rtl/>
        </w:rPr>
        <w:t xml:space="preserve">إلّا </w:t>
      </w:r>
      <w:r w:rsidRPr="008856D2">
        <w:rPr>
          <w:rtl/>
        </w:rPr>
        <w:t>الإمام كالأخبار بالمغيبات لعامة الخلق</w:t>
      </w:r>
      <w:r>
        <w:rPr>
          <w:rtl/>
        </w:rPr>
        <w:t xml:space="preserve"> ، </w:t>
      </w:r>
      <w:r w:rsidRPr="008856D2">
        <w:rPr>
          <w:rtl/>
        </w:rPr>
        <w:t>والسؤال عن غوامض المسائل والعلوم ال</w:t>
      </w:r>
      <w:r w:rsidR="009A66E4">
        <w:rPr>
          <w:rtl/>
        </w:rPr>
        <w:t xml:space="preserve">مختصّة </w:t>
      </w:r>
      <w:r w:rsidRPr="008856D2">
        <w:rPr>
          <w:rtl/>
        </w:rPr>
        <w:t xml:space="preserve">بهم </w:t>
      </w:r>
      <w:r w:rsidRPr="00940F9D">
        <w:rPr>
          <w:rStyle w:val="libAlaemChar"/>
          <w:rtl/>
        </w:rPr>
        <w:t>عليه‌السلام</w:t>
      </w:r>
      <w:r w:rsidRPr="008856D2">
        <w:rPr>
          <w:rtl/>
        </w:rPr>
        <w:t xml:space="preserve"> فإن أجاب بال</w:t>
      </w:r>
      <w:r w:rsidR="00D407B9">
        <w:rPr>
          <w:rtl/>
        </w:rPr>
        <w:t xml:space="preserve">حقَّ </w:t>
      </w:r>
      <w:r w:rsidRPr="008856D2">
        <w:rPr>
          <w:rtl/>
        </w:rPr>
        <w:t xml:space="preserve">فيها وموافقا لما وصل إليكم من آبائهم </w:t>
      </w:r>
      <w:r w:rsidRPr="00940F9D">
        <w:rPr>
          <w:rStyle w:val="libAlaemChar"/>
          <w:rtl/>
        </w:rPr>
        <w:t>عليهم‌السلام</w:t>
      </w:r>
      <w:r w:rsidRPr="008856D2">
        <w:rPr>
          <w:rtl/>
        </w:rPr>
        <w:t xml:space="preserve"> فاعلموا </w:t>
      </w:r>
      <w:r w:rsidR="00161583">
        <w:rPr>
          <w:rtl/>
        </w:rPr>
        <w:t xml:space="preserve">انّه </w:t>
      </w:r>
      <w:r w:rsidRPr="008856D2">
        <w:rPr>
          <w:rtl/>
        </w:rPr>
        <w:t>الإمام</w:t>
      </w:r>
      <w:r>
        <w:rPr>
          <w:rtl/>
        </w:rPr>
        <w:t xml:space="preserve"> ، </w:t>
      </w:r>
      <w:r w:rsidRPr="008856D2">
        <w:rPr>
          <w:rtl/>
        </w:rPr>
        <w:t>وهذا مختص بالعلماء.</w:t>
      </w:r>
    </w:p>
    <w:p w14:paraId="506E7CEE" w14:textId="046F4267" w:rsidR="00EE3516" w:rsidRPr="008856D2" w:rsidRDefault="00C2193B" w:rsidP="00C2193B">
      <w:pPr>
        <w:pStyle w:val="libNormal"/>
        <w:rPr>
          <w:rtl/>
          <w:lang w:bidi="fa-IR"/>
        </w:rPr>
      </w:pPr>
      <w:r w:rsidRPr="00C2193B">
        <w:rPr>
          <w:rStyle w:val="libBold1Char"/>
          <w:rtl/>
        </w:rPr>
        <w:t>الحديث ال</w:t>
      </w:r>
      <w:r>
        <w:rPr>
          <w:rStyle w:val="libBold1Char"/>
          <w:rFonts w:hint="cs"/>
          <w:rtl/>
        </w:rPr>
        <w:t>حادى</w:t>
      </w:r>
      <w:r w:rsidRPr="00C2193B">
        <w:rPr>
          <w:rStyle w:val="libBold1Char"/>
          <w:rtl/>
        </w:rPr>
        <w:t xml:space="preserve"> </w:t>
      </w:r>
      <w:r>
        <w:rPr>
          <w:rStyle w:val="libBold1Char"/>
          <w:rFonts w:hint="cs"/>
          <w:rtl/>
        </w:rPr>
        <w:t>و</w:t>
      </w:r>
      <w:r w:rsidRPr="00C2193B">
        <w:rPr>
          <w:rStyle w:val="libBold1Char"/>
          <w:rtl/>
        </w:rPr>
        <w:t xml:space="preserve"> العشرون </w:t>
      </w:r>
      <w:r>
        <w:rPr>
          <w:rStyle w:val="libBold1Char"/>
          <w:rFonts w:hint="cs"/>
          <w:rtl/>
        </w:rPr>
        <w:t>:</w:t>
      </w:r>
      <w:r w:rsidR="00EE3516" w:rsidRPr="008856D2">
        <w:rPr>
          <w:rtl/>
          <w:lang w:bidi="fa-IR"/>
        </w:rPr>
        <w:t>مجهول.</w:t>
      </w:r>
    </w:p>
    <w:p w14:paraId="39BBA249" w14:textId="539B3977" w:rsidR="00EE3516" w:rsidRPr="008856D2" w:rsidRDefault="00EE3516" w:rsidP="00571CFD">
      <w:pPr>
        <w:pStyle w:val="libNormal"/>
        <w:rPr>
          <w:rtl/>
        </w:rPr>
      </w:pPr>
      <w:r w:rsidRPr="004A3B67">
        <w:rPr>
          <w:rtl/>
        </w:rPr>
        <w:t>والفترة بين الرسولين</w:t>
      </w:r>
      <w:r w:rsidRPr="008856D2">
        <w:rPr>
          <w:rtl/>
        </w:rPr>
        <w:t xml:space="preserve"> هي </w:t>
      </w:r>
      <w:r w:rsidR="009503FB">
        <w:rPr>
          <w:rtl/>
        </w:rPr>
        <w:t xml:space="preserve">الزّمان </w:t>
      </w:r>
      <w:r w:rsidR="0012207A">
        <w:rPr>
          <w:rtl/>
        </w:rPr>
        <w:t xml:space="preserve">الّذي </w:t>
      </w:r>
      <w:r w:rsidRPr="008856D2">
        <w:rPr>
          <w:rtl/>
        </w:rPr>
        <w:t xml:space="preserve">انقطعت فيه الرسالة واختفى فيه الأوصياء والمراد بفترة من </w:t>
      </w:r>
      <w:r w:rsidR="00062067">
        <w:rPr>
          <w:rtl/>
        </w:rPr>
        <w:t xml:space="preserve">الأئمّة </w:t>
      </w:r>
      <w:r w:rsidRPr="008856D2">
        <w:rPr>
          <w:rtl/>
        </w:rPr>
        <w:t>خفاؤهم وعدم ظهورهم في مد</w:t>
      </w:r>
      <w:r w:rsidR="00C2193B">
        <w:rPr>
          <w:rFonts w:hint="cs"/>
          <w:rtl/>
        </w:rPr>
        <w:t>ّ</w:t>
      </w:r>
      <w:r w:rsidRPr="008856D2">
        <w:rPr>
          <w:rtl/>
        </w:rPr>
        <w:t>ة طويلة</w:t>
      </w:r>
      <w:r>
        <w:rPr>
          <w:rtl/>
        </w:rPr>
        <w:t xml:space="preserve"> ، </w:t>
      </w:r>
      <w:r w:rsidRPr="008856D2">
        <w:rPr>
          <w:rtl/>
        </w:rPr>
        <w:t xml:space="preserve">أو عدم إمام قادر قاهر فتشمل أزمنة سائر </w:t>
      </w:r>
      <w:r w:rsidR="00062067">
        <w:rPr>
          <w:rtl/>
        </w:rPr>
        <w:t xml:space="preserve">الأئمّة </w:t>
      </w:r>
      <w:r w:rsidRPr="008856D2">
        <w:rPr>
          <w:rtl/>
        </w:rPr>
        <w:t xml:space="preserve">سوى أمير المؤمنين </w:t>
      </w:r>
      <w:r w:rsidRPr="00940F9D">
        <w:rPr>
          <w:rStyle w:val="libAlaemChar"/>
          <w:rtl/>
        </w:rPr>
        <w:t>عليه‌السلام</w:t>
      </w:r>
      <w:r>
        <w:rPr>
          <w:rtl/>
        </w:rPr>
        <w:t xml:space="preserve"> ، </w:t>
      </w:r>
      <w:r w:rsidRPr="008856D2">
        <w:rPr>
          <w:rtl/>
        </w:rPr>
        <w:t>و</w:t>
      </w:r>
      <w:r w:rsidR="004A12BC">
        <w:rPr>
          <w:rtl/>
        </w:rPr>
        <w:t xml:space="preserve">الأوّل </w:t>
      </w:r>
      <w:r w:rsidRPr="008856D2">
        <w:rPr>
          <w:rtl/>
        </w:rPr>
        <w:t>أظهر.</w:t>
      </w:r>
    </w:p>
    <w:p w14:paraId="59BB628A" w14:textId="77777777" w:rsidR="002A5FAD" w:rsidRDefault="002A5FAD" w:rsidP="002A5FAD">
      <w:pPr>
        <w:pStyle w:val="libNormal"/>
        <w:rPr>
          <w:rtl/>
        </w:rPr>
      </w:pPr>
      <w:r w:rsidRPr="002A5FAD">
        <w:rPr>
          <w:rStyle w:val="libNormalChar"/>
          <w:rtl/>
        </w:rPr>
        <w:br w:type="page"/>
      </w:r>
    </w:p>
    <w:p w14:paraId="6E4D8C9B" w14:textId="6A9AC1F1" w:rsidR="00EE3516" w:rsidRPr="008856D2" w:rsidRDefault="00EE3516" w:rsidP="002A5FAD">
      <w:pPr>
        <w:pStyle w:val="libNormal"/>
        <w:rPr>
          <w:rtl/>
        </w:rPr>
      </w:pPr>
      <w:r w:rsidRPr="008856D2">
        <w:rPr>
          <w:rtl/>
        </w:rPr>
        <w:lastRenderedPageBreak/>
        <w:t>22</w:t>
      </w:r>
      <w:r>
        <w:rPr>
          <w:rtl/>
        </w:rPr>
        <w:t xml:space="preserve"> </w:t>
      </w:r>
      <w:r w:rsidR="00B124C6">
        <w:rPr>
          <w:rtl/>
        </w:rPr>
        <w:t>-</w:t>
      </w:r>
      <w:r>
        <w:rPr>
          <w:rtl/>
        </w:rPr>
        <w:t xml:space="preserve"> </w:t>
      </w:r>
      <w:r w:rsidR="00A36E9D">
        <w:rPr>
          <w:rtl/>
        </w:rPr>
        <w:t>عليّ</w:t>
      </w:r>
      <w:r w:rsidR="00B86C97">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جعفر بن </w:t>
      </w:r>
      <w:r w:rsidR="00A36E9D">
        <w:rPr>
          <w:rtl/>
        </w:rPr>
        <w:t xml:space="preserve">محمّد </w:t>
      </w:r>
      <w:r>
        <w:rPr>
          <w:rtl/>
        </w:rPr>
        <w:t xml:space="preserve">، </w:t>
      </w:r>
      <w:r w:rsidRPr="008856D2">
        <w:rPr>
          <w:rtl/>
        </w:rPr>
        <w:t>عن موسى بن جعفر البغدادي</w:t>
      </w:r>
      <w:r>
        <w:rPr>
          <w:rtl/>
        </w:rPr>
        <w:t xml:space="preserve"> ، </w:t>
      </w:r>
      <w:r w:rsidRPr="008856D2">
        <w:rPr>
          <w:rtl/>
        </w:rPr>
        <w:t>عن وهب بن شاذان</w:t>
      </w:r>
      <w:r>
        <w:rPr>
          <w:rtl/>
        </w:rPr>
        <w:t xml:space="preserve"> ، </w:t>
      </w:r>
      <w:r w:rsidRPr="008856D2">
        <w:rPr>
          <w:rtl/>
        </w:rPr>
        <w:t>عن الحسن بن أبي الربيع</w:t>
      </w:r>
      <w:r>
        <w:rPr>
          <w:rtl/>
        </w:rPr>
        <w:t xml:space="preserve"> ، </w:t>
      </w:r>
      <w:r w:rsidRPr="008856D2">
        <w:rPr>
          <w:rtl/>
        </w:rPr>
        <w:t xml:space="preserve">عن </w:t>
      </w:r>
      <w:r w:rsidR="00A36E9D">
        <w:rPr>
          <w:rtl/>
        </w:rPr>
        <w:t xml:space="preserve">محمّد </w:t>
      </w:r>
      <w:r w:rsidRPr="008856D2">
        <w:rPr>
          <w:rtl/>
        </w:rPr>
        <w:t>بن إسحاق</w:t>
      </w:r>
      <w:r>
        <w:rPr>
          <w:rtl/>
        </w:rPr>
        <w:t xml:space="preserve"> ، </w:t>
      </w:r>
      <w:r w:rsidR="00B86C97">
        <w:rPr>
          <w:rtl/>
        </w:rPr>
        <w:t xml:space="preserve">عن </w:t>
      </w:r>
      <w:r w:rsidR="00B86C97">
        <w:rPr>
          <w:rFonts w:hint="cs"/>
          <w:rtl/>
        </w:rPr>
        <w:t>اُ</w:t>
      </w:r>
      <w:r w:rsidRPr="008856D2">
        <w:rPr>
          <w:rtl/>
        </w:rPr>
        <w:t>م</w:t>
      </w:r>
      <w:r w:rsidR="00B86C97">
        <w:rPr>
          <w:rFonts w:hint="cs"/>
          <w:rtl/>
        </w:rPr>
        <w:t>ّ</w:t>
      </w:r>
      <w:r w:rsidR="00B86C97">
        <w:rPr>
          <w:rtl/>
        </w:rPr>
        <w:t xml:space="preserve"> هان</w:t>
      </w:r>
      <w:r w:rsidR="00B86C97">
        <w:rPr>
          <w:rFonts w:hint="cs"/>
          <w:rtl/>
        </w:rPr>
        <w:t>ي</w:t>
      </w:r>
      <w:r w:rsidRPr="008856D2">
        <w:rPr>
          <w:rtl/>
        </w:rPr>
        <w:t xml:space="preserve"> قالت سألت أبا جعفر </w:t>
      </w:r>
      <w:r w:rsidR="00A36E9D">
        <w:rPr>
          <w:rtl/>
        </w:rPr>
        <w:t xml:space="preserve">محمّد </w:t>
      </w:r>
      <w:r w:rsidRPr="008856D2">
        <w:rPr>
          <w:rtl/>
        </w:rPr>
        <w:t xml:space="preserve">بن </w:t>
      </w:r>
      <w:r w:rsidR="00A36E9D">
        <w:rPr>
          <w:rtl/>
        </w:rPr>
        <w:t xml:space="preserve">عليّ </w:t>
      </w:r>
      <w:r w:rsidRPr="00940F9D">
        <w:rPr>
          <w:rStyle w:val="libAlaemChar"/>
          <w:rtl/>
        </w:rPr>
        <w:t>عليه‌السلام</w:t>
      </w:r>
      <w:r>
        <w:rPr>
          <w:rtl/>
        </w:rPr>
        <w:t xml:space="preserve"> </w:t>
      </w:r>
      <w:r w:rsidRPr="008856D2">
        <w:rPr>
          <w:rtl/>
        </w:rPr>
        <w:t>عن قول الله تعالى</w:t>
      </w:r>
      <w:r>
        <w:rPr>
          <w:rtl/>
        </w:rPr>
        <w:t xml:space="preserve"> « </w:t>
      </w:r>
      <w:r w:rsidRPr="00571CFD">
        <w:rPr>
          <w:rStyle w:val="libAieChar"/>
          <w:rtl/>
        </w:rPr>
        <w:t xml:space="preserve">فَلا أُقْسِمُ بِالْخُنَّسِ الْجَوارِ الْكُنَّسِ </w:t>
      </w:r>
      <w:r>
        <w:rPr>
          <w:rtl/>
        </w:rPr>
        <w:t xml:space="preserve">» </w:t>
      </w:r>
      <w:r w:rsidRPr="00183202">
        <w:rPr>
          <w:rStyle w:val="libFootnotenumChar"/>
          <w:rtl/>
        </w:rPr>
        <w:t>(1)</w:t>
      </w:r>
      <w:r w:rsidRPr="008856D2">
        <w:rPr>
          <w:rtl/>
        </w:rPr>
        <w:t xml:space="preserve"> قالت ف</w:t>
      </w:r>
      <w:r w:rsidR="00B124C6">
        <w:rPr>
          <w:rtl/>
        </w:rPr>
        <w:t xml:space="preserve">قال : </w:t>
      </w:r>
      <w:r w:rsidRPr="008856D2">
        <w:rPr>
          <w:rtl/>
        </w:rPr>
        <w:t xml:space="preserve">إمام يخنس سنة ستين ومائتين </w:t>
      </w:r>
      <w:r w:rsidR="00A36E9D">
        <w:rPr>
          <w:rtl/>
        </w:rPr>
        <w:t xml:space="preserve">ثمَّ </w:t>
      </w:r>
      <w:r w:rsidRPr="008856D2">
        <w:rPr>
          <w:rtl/>
        </w:rPr>
        <w:t>يظهر كالشهاب يتوق</w:t>
      </w:r>
      <w:r w:rsidR="00C531BD">
        <w:rPr>
          <w:rFonts w:hint="cs"/>
          <w:rtl/>
        </w:rPr>
        <w:t>ّ</w:t>
      </w:r>
      <w:r w:rsidRPr="008856D2">
        <w:rPr>
          <w:rtl/>
        </w:rPr>
        <w:t>د في الل</w:t>
      </w:r>
      <w:r w:rsidR="00C531BD">
        <w:rPr>
          <w:rFonts w:hint="cs"/>
          <w:rtl/>
        </w:rPr>
        <w:t>ّ</w:t>
      </w:r>
      <w:r w:rsidRPr="008856D2">
        <w:rPr>
          <w:rtl/>
        </w:rPr>
        <w:t>يلة الظلماء فإن أدركت زم</w:t>
      </w:r>
      <w:r w:rsidR="00C531BD">
        <w:rPr>
          <w:rtl/>
        </w:rPr>
        <w:t>ان</w:t>
      </w:r>
      <w:r w:rsidR="00161583">
        <w:rPr>
          <w:rtl/>
        </w:rPr>
        <w:t xml:space="preserve">ه </w:t>
      </w:r>
      <w:r w:rsidRPr="008856D2">
        <w:rPr>
          <w:rtl/>
        </w:rPr>
        <w:t>قرت عينك</w:t>
      </w:r>
      <w:r>
        <w:rPr>
          <w:rFonts w:hint="cs"/>
          <w:rtl/>
        </w:rPr>
        <w:t>.</w:t>
      </w:r>
    </w:p>
    <w:p w14:paraId="3017F817" w14:textId="5FD21227" w:rsidR="00EE3516" w:rsidRPr="008856D2" w:rsidRDefault="00EE3516" w:rsidP="00571CFD">
      <w:pPr>
        <w:pStyle w:val="libNormal"/>
        <w:rPr>
          <w:rtl/>
        </w:rPr>
      </w:pPr>
      <w:r w:rsidRPr="008856D2">
        <w:rPr>
          <w:rtl/>
        </w:rPr>
        <w:t>23</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عن س</w:t>
      </w:r>
      <w:r w:rsidR="008A0BC3">
        <w:rPr>
          <w:rtl/>
        </w:rPr>
        <w:t xml:space="preserve">عدّ </w:t>
      </w:r>
      <w:r w:rsidRPr="008856D2">
        <w:rPr>
          <w:rtl/>
        </w:rPr>
        <w:t>بن عبد الله</w:t>
      </w:r>
      <w:r>
        <w:rPr>
          <w:rtl/>
        </w:rPr>
        <w:t xml:space="preserve"> ، </w:t>
      </w:r>
      <w:r w:rsidRPr="008856D2">
        <w:rPr>
          <w:rtl/>
        </w:rPr>
        <w:t>عن أحمد بن الحسن</w:t>
      </w:r>
      <w:r>
        <w:rPr>
          <w:rtl/>
        </w:rPr>
        <w:t xml:space="preserve"> ، </w:t>
      </w:r>
      <w:r w:rsidRPr="008856D2">
        <w:rPr>
          <w:rtl/>
        </w:rPr>
        <w:t>عن ع</w:t>
      </w:r>
      <w:r w:rsidR="00652B59">
        <w:rPr>
          <w:rtl/>
        </w:rPr>
        <w:t>مر</w:t>
      </w:r>
      <w:r w:rsidR="004102BD">
        <w:rPr>
          <w:rtl/>
        </w:rPr>
        <w:t xml:space="preserve"> </w:t>
      </w:r>
      <w:r w:rsidRPr="008856D2">
        <w:rPr>
          <w:rtl/>
        </w:rPr>
        <w:t>بن يزيد</w:t>
      </w:r>
      <w:r>
        <w:rPr>
          <w:rtl/>
        </w:rPr>
        <w:t xml:space="preserve"> ، </w:t>
      </w:r>
      <w:r w:rsidRPr="008856D2">
        <w:rPr>
          <w:rtl/>
        </w:rPr>
        <w:t xml:space="preserve">عن الحسن بن الربيع الهمداني </w:t>
      </w:r>
      <w:r w:rsidR="00B124C6">
        <w:rPr>
          <w:rtl/>
        </w:rPr>
        <w:t xml:space="preserve">قال : </w:t>
      </w:r>
      <w:r w:rsidRPr="008856D2">
        <w:rPr>
          <w:rtl/>
        </w:rPr>
        <w:t xml:space="preserve">حدثنا </w:t>
      </w:r>
      <w:r w:rsidR="00A36E9D">
        <w:rPr>
          <w:rtl/>
        </w:rPr>
        <w:t xml:space="preserve">محمّد </w:t>
      </w:r>
      <w:r w:rsidRPr="008856D2">
        <w:rPr>
          <w:rtl/>
        </w:rPr>
        <w:t>بن إسحاق</w:t>
      </w:r>
      <w:r>
        <w:rPr>
          <w:rtl/>
        </w:rPr>
        <w:t xml:space="preserve"> ، </w:t>
      </w:r>
      <w:r w:rsidRPr="008856D2">
        <w:rPr>
          <w:rtl/>
        </w:rPr>
        <w:t>عن أسيد بن ثعلبة</w:t>
      </w:r>
      <w:r>
        <w:rPr>
          <w:rtl/>
        </w:rPr>
        <w:t xml:space="preserve"> ، </w:t>
      </w:r>
      <w:r w:rsidRPr="008856D2">
        <w:rPr>
          <w:rtl/>
        </w:rPr>
        <w:t xml:space="preserve">عن أم هانئ قالت لقيت أبا جعفر </w:t>
      </w:r>
      <w:r w:rsidR="00A36E9D">
        <w:rPr>
          <w:rtl/>
        </w:rPr>
        <w:t xml:space="preserve">محمّد </w:t>
      </w:r>
      <w:r w:rsidRPr="008856D2">
        <w:rPr>
          <w:rtl/>
        </w:rPr>
        <w:t xml:space="preserve">بن </w:t>
      </w:r>
      <w:r w:rsidR="00A36E9D">
        <w:rPr>
          <w:rtl/>
        </w:rPr>
        <w:t xml:space="preserve">عليّ </w:t>
      </w:r>
      <w:r w:rsidRPr="00940F9D">
        <w:rPr>
          <w:rStyle w:val="libAlaemChar"/>
          <w:rtl/>
        </w:rPr>
        <w:t>عليه‌السلام</w:t>
      </w:r>
      <w:r w:rsidRPr="008856D2">
        <w:rPr>
          <w:rtl/>
        </w:rPr>
        <w:t xml:space="preserve"> فسألته عن هذه الآية</w:t>
      </w:r>
      <w:r>
        <w:rPr>
          <w:rtl/>
        </w:rPr>
        <w:t xml:space="preserve"> « </w:t>
      </w:r>
      <w:r w:rsidRPr="00571CFD">
        <w:rPr>
          <w:rStyle w:val="libAieChar"/>
          <w:rtl/>
        </w:rPr>
        <w:t>فَلا أُقْسِمُ</w:t>
      </w:r>
    </w:p>
    <w:p w14:paraId="229565D8" w14:textId="6BA832B5" w:rsidR="00EE3516" w:rsidRPr="00324B78" w:rsidRDefault="00201378" w:rsidP="006F7B8D">
      <w:pPr>
        <w:pStyle w:val="libLine"/>
        <w:rPr>
          <w:rtl/>
        </w:rPr>
      </w:pPr>
      <w:r>
        <w:rPr>
          <w:rFonts w:hint="cs"/>
          <w:rtl/>
        </w:rPr>
        <w:t>________________________________________________________</w:t>
      </w:r>
    </w:p>
    <w:p w14:paraId="5870E0FD" w14:textId="77777777" w:rsidR="00EE3516" w:rsidRDefault="00EE3516" w:rsidP="00652B59">
      <w:pPr>
        <w:pStyle w:val="libNormal"/>
        <w:rPr>
          <w:rtl/>
          <w:lang w:bidi="fa-IR"/>
        </w:rPr>
      </w:pPr>
      <w:r w:rsidRPr="009A66E4">
        <w:rPr>
          <w:rStyle w:val="libBold1Char"/>
          <w:rtl/>
        </w:rPr>
        <w:t>الحديث الثاني</w:t>
      </w:r>
      <w:r w:rsidRPr="00826995">
        <w:rPr>
          <w:rtl/>
        </w:rPr>
        <w:t xml:space="preserve"> والعشرون</w:t>
      </w:r>
      <w:r>
        <w:rPr>
          <w:rtl/>
        </w:rPr>
        <w:t xml:space="preserve"> : </w:t>
      </w:r>
      <w:r w:rsidRPr="008856D2">
        <w:rPr>
          <w:rtl/>
          <w:lang w:bidi="fa-IR"/>
        </w:rPr>
        <w:t>ضعيف أو مجهول.</w:t>
      </w:r>
    </w:p>
    <w:p w14:paraId="7D743BB9" w14:textId="160C4FA1" w:rsidR="00EE3516" w:rsidRDefault="00EE3516" w:rsidP="00571CFD">
      <w:pPr>
        <w:pStyle w:val="libNormal"/>
        <w:rPr>
          <w:rtl/>
        </w:rPr>
      </w:pPr>
      <w:r>
        <w:rPr>
          <w:rtl/>
        </w:rPr>
        <w:t xml:space="preserve">« </w:t>
      </w:r>
      <w:r w:rsidRPr="004A3B67">
        <w:rPr>
          <w:rtl/>
        </w:rPr>
        <w:t>بالخنس</w:t>
      </w:r>
      <w:r>
        <w:rPr>
          <w:rtl/>
        </w:rPr>
        <w:t xml:space="preserve"> » </w:t>
      </w:r>
      <w:r w:rsidRPr="008856D2">
        <w:rPr>
          <w:rtl/>
        </w:rPr>
        <w:t>هو جمع خانس من خنس إذا تأخر</w:t>
      </w:r>
      <w:r>
        <w:rPr>
          <w:rtl/>
        </w:rPr>
        <w:t xml:space="preserve"> ، و</w:t>
      </w:r>
      <w:r w:rsidRPr="004A3B67">
        <w:rPr>
          <w:rtl/>
        </w:rPr>
        <w:t>الجواري</w:t>
      </w:r>
      <w:r w:rsidRPr="008856D2">
        <w:rPr>
          <w:rtl/>
        </w:rPr>
        <w:t xml:space="preserve"> جمع الجارية</w:t>
      </w:r>
      <w:r>
        <w:rPr>
          <w:rtl/>
        </w:rPr>
        <w:t xml:space="preserve"> ، </w:t>
      </w:r>
      <w:r w:rsidRPr="004A3B67">
        <w:rPr>
          <w:rtl/>
        </w:rPr>
        <w:t>والكنس</w:t>
      </w:r>
      <w:r w:rsidRPr="008856D2">
        <w:rPr>
          <w:rtl/>
        </w:rPr>
        <w:t xml:space="preserve"> جمع كانس</w:t>
      </w:r>
      <w:r>
        <w:rPr>
          <w:rtl/>
        </w:rPr>
        <w:t xml:space="preserve"> ، </w:t>
      </w:r>
      <w:r w:rsidRPr="008856D2">
        <w:rPr>
          <w:rtl/>
        </w:rPr>
        <w:t>من كنس الظبي</w:t>
      </w:r>
      <w:r>
        <w:rPr>
          <w:rtl/>
        </w:rPr>
        <w:t xml:space="preserve"> : </w:t>
      </w:r>
      <w:r w:rsidRPr="008856D2">
        <w:rPr>
          <w:rtl/>
        </w:rPr>
        <w:t>إذا تغيب واستتر في الكناسة</w:t>
      </w:r>
      <w:r>
        <w:rPr>
          <w:rtl/>
        </w:rPr>
        <w:t xml:space="preserve"> ، </w:t>
      </w:r>
      <w:r w:rsidRPr="008856D2">
        <w:rPr>
          <w:rtl/>
        </w:rPr>
        <w:t xml:space="preserve">وهو الموضع </w:t>
      </w:r>
      <w:r w:rsidR="0012207A">
        <w:rPr>
          <w:rtl/>
        </w:rPr>
        <w:t xml:space="preserve">الّذي </w:t>
      </w:r>
      <w:r w:rsidRPr="008856D2">
        <w:rPr>
          <w:rtl/>
        </w:rPr>
        <w:t>يأوي إليه</w:t>
      </w:r>
      <w:r>
        <w:rPr>
          <w:rtl/>
        </w:rPr>
        <w:t xml:space="preserve"> ، </w:t>
      </w:r>
      <w:r w:rsidRPr="008856D2">
        <w:rPr>
          <w:rtl/>
        </w:rPr>
        <w:t>ف</w:t>
      </w:r>
      <w:r w:rsidR="00B124C6">
        <w:rPr>
          <w:rtl/>
        </w:rPr>
        <w:t xml:space="preserve">قال : </w:t>
      </w:r>
      <w:r w:rsidRPr="008856D2">
        <w:rPr>
          <w:rtl/>
        </w:rPr>
        <w:t>بعض المفسرين</w:t>
      </w:r>
      <w:r>
        <w:rPr>
          <w:rtl/>
        </w:rPr>
        <w:t xml:space="preserve"> : </w:t>
      </w:r>
      <w:r w:rsidRPr="008856D2">
        <w:rPr>
          <w:rtl/>
        </w:rPr>
        <w:t>هي الكواكب كلها فإنها تغيب بالنهار وتظهر بالليل</w:t>
      </w:r>
      <w:r>
        <w:rPr>
          <w:rtl/>
        </w:rPr>
        <w:t xml:space="preserve"> ، </w:t>
      </w:r>
      <w:r w:rsidRPr="008856D2">
        <w:rPr>
          <w:rtl/>
        </w:rPr>
        <w:t>و</w:t>
      </w:r>
      <w:r w:rsidR="00B124C6">
        <w:rPr>
          <w:rtl/>
        </w:rPr>
        <w:t xml:space="preserve">قال : </w:t>
      </w:r>
      <w:r w:rsidRPr="008856D2">
        <w:rPr>
          <w:rtl/>
        </w:rPr>
        <w:t>بعضهم</w:t>
      </w:r>
      <w:r>
        <w:rPr>
          <w:rtl/>
        </w:rPr>
        <w:t xml:space="preserve"> : </w:t>
      </w:r>
      <w:r w:rsidRPr="008856D2">
        <w:rPr>
          <w:rtl/>
        </w:rPr>
        <w:t>هي الخمسة المتحيرة سوى النيرين من السيارات</w:t>
      </w:r>
      <w:r>
        <w:rPr>
          <w:rtl/>
        </w:rPr>
        <w:t xml:space="preserve"> ، </w:t>
      </w:r>
      <w:r w:rsidRPr="008856D2">
        <w:rPr>
          <w:rtl/>
        </w:rPr>
        <w:t>يريد به مسيرها ورجوعها</w:t>
      </w:r>
      <w:r>
        <w:rPr>
          <w:rtl/>
        </w:rPr>
        <w:t xml:space="preserve"> ، </w:t>
      </w:r>
      <w:r w:rsidRPr="008856D2">
        <w:rPr>
          <w:rtl/>
        </w:rPr>
        <w:t xml:space="preserve">وفسره </w:t>
      </w:r>
      <w:r w:rsidRPr="00940F9D">
        <w:rPr>
          <w:rStyle w:val="libAlaemChar"/>
          <w:rtl/>
        </w:rPr>
        <w:t>عليه‌السلام</w:t>
      </w:r>
      <w:r w:rsidRPr="008856D2">
        <w:rPr>
          <w:rtl/>
        </w:rPr>
        <w:t xml:space="preserve"> </w:t>
      </w:r>
      <w:r w:rsidRPr="004A3B67">
        <w:rPr>
          <w:rtl/>
        </w:rPr>
        <w:t>بإمام يخنس</w:t>
      </w:r>
      <w:r w:rsidRPr="008856D2">
        <w:rPr>
          <w:rtl/>
        </w:rPr>
        <w:t xml:space="preserve"> أي يتأخر عن الناس ويغيب.</w:t>
      </w:r>
    </w:p>
    <w:p w14:paraId="6F242509" w14:textId="6F7D4C10" w:rsidR="00EE3516" w:rsidRPr="008856D2" w:rsidRDefault="00EE3516" w:rsidP="00571CFD">
      <w:pPr>
        <w:pStyle w:val="libNormal"/>
        <w:rPr>
          <w:rtl/>
        </w:rPr>
      </w:pPr>
      <w:r>
        <w:rPr>
          <w:rtl/>
        </w:rPr>
        <w:t xml:space="preserve">« </w:t>
      </w:r>
      <w:r w:rsidRPr="004A3B67">
        <w:rPr>
          <w:rtl/>
        </w:rPr>
        <w:t>سنة ستين ومائتين</w:t>
      </w:r>
      <w:r>
        <w:rPr>
          <w:rtl/>
        </w:rPr>
        <w:t xml:space="preserve"> » </w:t>
      </w:r>
      <w:r w:rsidRPr="008856D2">
        <w:rPr>
          <w:rtl/>
        </w:rPr>
        <w:t xml:space="preserve">وهي سنة وفاة الحسن العسكري </w:t>
      </w:r>
      <w:r w:rsidRPr="00940F9D">
        <w:rPr>
          <w:rStyle w:val="libAlaemChar"/>
          <w:rtl/>
        </w:rPr>
        <w:t>عليه‌السلام</w:t>
      </w:r>
      <w:r w:rsidRPr="008856D2">
        <w:rPr>
          <w:rtl/>
        </w:rPr>
        <w:t xml:space="preserve"> وابتداء إمامة القائم صلوات الله عليه</w:t>
      </w:r>
      <w:r>
        <w:rPr>
          <w:rtl/>
        </w:rPr>
        <w:t xml:space="preserve"> ، </w:t>
      </w:r>
      <w:r w:rsidRPr="008856D2">
        <w:rPr>
          <w:rtl/>
        </w:rPr>
        <w:t>وهي ابتداء غيبته ب</w:t>
      </w:r>
      <w:r w:rsidR="00652B59">
        <w:rPr>
          <w:rtl/>
        </w:rPr>
        <w:t>عد</w:t>
      </w:r>
      <w:r w:rsidR="008A0BC3">
        <w:rPr>
          <w:rtl/>
        </w:rPr>
        <w:t xml:space="preserve"> </w:t>
      </w:r>
      <w:r w:rsidRPr="008856D2">
        <w:rPr>
          <w:rtl/>
        </w:rPr>
        <w:t>الإمامة</w:t>
      </w:r>
      <w:r>
        <w:rPr>
          <w:rtl/>
        </w:rPr>
        <w:t xml:space="preserve"> ، </w:t>
      </w:r>
      <w:r w:rsidRPr="008856D2">
        <w:rPr>
          <w:rtl/>
        </w:rPr>
        <w:t xml:space="preserve">والجمعية إما للتعظيم أو شموله لسائر </w:t>
      </w:r>
      <w:r w:rsidR="00062067">
        <w:rPr>
          <w:rtl/>
        </w:rPr>
        <w:t xml:space="preserve">الأئمّة </w:t>
      </w:r>
      <w:r w:rsidRPr="00940F9D">
        <w:rPr>
          <w:rStyle w:val="libAlaemChar"/>
          <w:rtl/>
        </w:rPr>
        <w:t>عليهم‌السلام</w:t>
      </w:r>
      <w:r w:rsidRPr="008856D2">
        <w:rPr>
          <w:rtl/>
        </w:rPr>
        <w:t xml:space="preserve"> باعتبار الرجعة</w:t>
      </w:r>
      <w:r>
        <w:rPr>
          <w:rtl/>
        </w:rPr>
        <w:t xml:space="preserve"> ، </w:t>
      </w:r>
      <w:r w:rsidRPr="008856D2">
        <w:rPr>
          <w:rtl/>
        </w:rPr>
        <w:t xml:space="preserve">أو أن ظهوره </w:t>
      </w:r>
      <w:r w:rsidRPr="00940F9D">
        <w:rPr>
          <w:rStyle w:val="libAlaemChar"/>
          <w:rtl/>
        </w:rPr>
        <w:t>عليه‌السلام</w:t>
      </w:r>
      <w:r w:rsidRPr="008856D2">
        <w:rPr>
          <w:rtl/>
        </w:rPr>
        <w:t xml:space="preserve"> بمنزلة ظهور الجميع</w:t>
      </w:r>
      <w:r>
        <w:rPr>
          <w:rtl/>
        </w:rPr>
        <w:t xml:space="preserve"> ، </w:t>
      </w:r>
      <w:r w:rsidRPr="008856D2">
        <w:rPr>
          <w:rtl/>
        </w:rPr>
        <w:t>وقيل</w:t>
      </w:r>
      <w:r>
        <w:rPr>
          <w:rtl/>
        </w:rPr>
        <w:t xml:space="preserve"> : </w:t>
      </w:r>
      <w:r w:rsidRPr="008856D2">
        <w:rPr>
          <w:rtl/>
        </w:rPr>
        <w:t>للمبالغة في التأخر</w:t>
      </w:r>
      <w:r>
        <w:rPr>
          <w:rtl/>
        </w:rPr>
        <w:t xml:space="preserve"> ، </w:t>
      </w:r>
      <w:r w:rsidRPr="008856D2">
        <w:rPr>
          <w:rtl/>
        </w:rPr>
        <w:t>وقيل</w:t>
      </w:r>
      <w:r>
        <w:rPr>
          <w:rtl/>
        </w:rPr>
        <w:t xml:space="preserve"> : </w:t>
      </w:r>
      <w:r w:rsidRPr="008856D2">
        <w:rPr>
          <w:rtl/>
        </w:rPr>
        <w:t>الخنس مفرد كسكر</w:t>
      </w:r>
      <w:r>
        <w:rPr>
          <w:rtl/>
        </w:rPr>
        <w:t xml:space="preserve"> ، </w:t>
      </w:r>
      <w:r w:rsidRPr="008856D2">
        <w:rPr>
          <w:rtl/>
        </w:rPr>
        <w:t>وكذا الكنس</w:t>
      </w:r>
      <w:r>
        <w:rPr>
          <w:rtl/>
        </w:rPr>
        <w:t xml:space="preserve"> ، </w:t>
      </w:r>
      <w:r w:rsidRPr="008856D2">
        <w:rPr>
          <w:rtl/>
        </w:rPr>
        <w:t>والجوار مفرد بمعنى الجار</w:t>
      </w:r>
      <w:r>
        <w:rPr>
          <w:rtl/>
        </w:rPr>
        <w:t xml:space="preserve"> ، </w:t>
      </w:r>
      <w:r w:rsidRPr="008856D2">
        <w:rPr>
          <w:rtl/>
        </w:rPr>
        <w:t>ولا يخفى بعده.</w:t>
      </w:r>
    </w:p>
    <w:p w14:paraId="58ADBBC9" w14:textId="2B08122C" w:rsidR="00EE3516" w:rsidRPr="008856D2" w:rsidRDefault="00EE3516" w:rsidP="00571CFD">
      <w:pPr>
        <w:pStyle w:val="libNormal"/>
        <w:rPr>
          <w:rtl/>
        </w:rPr>
      </w:pPr>
      <w:r w:rsidRPr="008856D2">
        <w:rPr>
          <w:rtl/>
        </w:rPr>
        <w:t>ويحتمل أن يكون المراد بها الكواكب ويكون ذكرها لتشبيه الإمام بها في الغيبة والظهور كما في أكثر بطون الآيات</w:t>
      </w:r>
      <w:r>
        <w:rPr>
          <w:rtl/>
        </w:rPr>
        <w:t xml:space="preserve"> « </w:t>
      </w:r>
      <w:r w:rsidRPr="004A3B67">
        <w:rPr>
          <w:rtl/>
        </w:rPr>
        <w:t>فإن أدركت</w:t>
      </w:r>
      <w:r>
        <w:rPr>
          <w:rtl/>
        </w:rPr>
        <w:t xml:space="preserve"> » </w:t>
      </w:r>
      <w:r w:rsidRPr="008856D2">
        <w:rPr>
          <w:rtl/>
        </w:rPr>
        <w:t>أي على الفرض البعيد أو في الرجعة</w:t>
      </w:r>
      <w:r>
        <w:rPr>
          <w:rtl/>
        </w:rPr>
        <w:t xml:space="preserve"> « </w:t>
      </w:r>
      <w:r w:rsidRPr="004A3B67">
        <w:rPr>
          <w:rtl/>
        </w:rPr>
        <w:t>زم</w:t>
      </w:r>
      <w:r w:rsidR="00652B59">
        <w:rPr>
          <w:rtl/>
        </w:rPr>
        <w:t>ان</w:t>
      </w:r>
      <w:r w:rsidR="00161583">
        <w:rPr>
          <w:rtl/>
        </w:rPr>
        <w:t xml:space="preserve">ه </w:t>
      </w:r>
      <w:r>
        <w:rPr>
          <w:rtl/>
        </w:rPr>
        <w:t xml:space="preserve">» </w:t>
      </w:r>
      <w:r w:rsidRPr="008856D2">
        <w:rPr>
          <w:rtl/>
        </w:rPr>
        <w:t>أي زمان استيلائه وتمكنه.</w:t>
      </w:r>
    </w:p>
    <w:p w14:paraId="1C09EF0E" w14:textId="0FCF4E08" w:rsidR="00EE3516" w:rsidRPr="008856D2" w:rsidRDefault="00EE3516" w:rsidP="00652B59">
      <w:pPr>
        <w:pStyle w:val="libNormal"/>
        <w:rPr>
          <w:rtl/>
          <w:lang w:bidi="fa-IR"/>
        </w:rPr>
      </w:pPr>
      <w:r w:rsidRPr="009A66E4">
        <w:rPr>
          <w:rStyle w:val="libBold1Char"/>
          <w:rtl/>
        </w:rPr>
        <w:t xml:space="preserve">الحديث الثالث </w:t>
      </w:r>
      <w:r w:rsidR="00652B59">
        <w:rPr>
          <w:rStyle w:val="libBold1Char"/>
          <w:rFonts w:hint="cs"/>
          <w:rtl/>
        </w:rPr>
        <w:t>و</w:t>
      </w:r>
      <w:r w:rsidR="00652B59" w:rsidRPr="00C2193B">
        <w:rPr>
          <w:rStyle w:val="libBold1Char"/>
          <w:rtl/>
        </w:rPr>
        <w:t xml:space="preserve"> العشرون </w:t>
      </w:r>
      <w:r w:rsidR="00652B59">
        <w:rPr>
          <w:rStyle w:val="libBold1Char"/>
          <w:rFonts w:hint="cs"/>
          <w:rtl/>
        </w:rPr>
        <w:t xml:space="preserve">: </w:t>
      </w:r>
      <w:r w:rsidRPr="008856D2">
        <w:rPr>
          <w:rtl/>
          <w:lang w:bidi="fa-IR"/>
        </w:rPr>
        <w:t>مجهول.</w:t>
      </w:r>
    </w:p>
    <w:p w14:paraId="4424A82E" w14:textId="77777777" w:rsidR="00EE3516" w:rsidRPr="008856D2" w:rsidRDefault="00EE3516" w:rsidP="006F7B8D">
      <w:pPr>
        <w:pStyle w:val="libLine"/>
        <w:rPr>
          <w:rtl/>
        </w:rPr>
      </w:pPr>
      <w:r w:rsidRPr="008856D2">
        <w:rPr>
          <w:rtl/>
        </w:rPr>
        <w:t>__________________</w:t>
      </w:r>
    </w:p>
    <w:p w14:paraId="4D54BA1D" w14:textId="20553625" w:rsidR="00EE3516" w:rsidRPr="008856D2" w:rsidRDefault="00EE3516" w:rsidP="005A0345">
      <w:pPr>
        <w:pStyle w:val="libFootnote0"/>
        <w:rPr>
          <w:rtl/>
          <w:lang w:bidi="fa-IR"/>
        </w:rPr>
      </w:pPr>
      <w:r>
        <w:rPr>
          <w:rtl/>
        </w:rPr>
        <w:t>(</w:t>
      </w:r>
      <w:r w:rsidRPr="008856D2">
        <w:rPr>
          <w:rtl/>
        </w:rPr>
        <w:t>1) سورة التكوير</w:t>
      </w:r>
      <w:r>
        <w:rPr>
          <w:rtl/>
        </w:rPr>
        <w:t xml:space="preserve"> : </w:t>
      </w:r>
      <w:r w:rsidRPr="008856D2">
        <w:rPr>
          <w:rtl/>
        </w:rPr>
        <w:t>16</w:t>
      </w:r>
      <w:r>
        <w:rPr>
          <w:rtl/>
        </w:rPr>
        <w:t xml:space="preserve"> </w:t>
      </w:r>
      <w:r w:rsidR="00B124C6">
        <w:rPr>
          <w:rtl/>
        </w:rPr>
        <w:t>-</w:t>
      </w:r>
      <w:r>
        <w:rPr>
          <w:rtl/>
        </w:rPr>
        <w:t xml:space="preserve"> </w:t>
      </w:r>
      <w:r w:rsidRPr="008856D2">
        <w:rPr>
          <w:rtl/>
        </w:rPr>
        <w:t>17.</w:t>
      </w:r>
    </w:p>
    <w:p w14:paraId="301E7078" w14:textId="77777777" w:rsidR="002A5FAD" w:rsidRDefault="002A5FAD" w:rsidP="002A5FAD">
      <w:pPr>
        <w:pStyle w:val="libNormal"/>
        <w:rPr>
          <w:rtl/>
        </w:rPr>
      </w:pPr>
      <w:r w:rsidRPr="002A5FAD">
        <w:rPr>
          <w:rStyle w:val="libNormalChar"/>
          <w:rtl/>
        </w:rPr>
        <w:br w:type="page"/>
      </w:r>
    </w:p>
    <w:p w14:paraId="4674B65D" w14:textId="58DF3CA8" w:rsidR="00EE3516" w:rsidRPr="008856D2" w:rsidRDefault="00EE3516" w:rsidP="002A5FAD">
      <w:pPr>
        <w:pStyle w:val="libNormal0"/>
        <w:rPr>
          <w:rtl/>
        </w:rPr>
      </w:pPr>
      <w:r w:rsidRPr="00571CFD">
        <w:rPr>
          <w:rStyle w:val="libAieChar"/>
          <w:rtl/>
        </w:rPr>
        <w:lastRenderedPageBreak/>
        <w:t xml:space="preserve">بِالْخُنَّسِ الْجَوارِ الْكُنَّسِ </w:t>
      </w:r>
      <w:r>
        <w:rPr>
          <w:rtl/>
        </w:rPr>
        <w:t xml:space="preserve">» </w:t>
      </w:r>
      <w:r w:rsidR="00B124C6">
        <w:rPr>
          <w:rtl/>
        </w:rPr>
        <w:t xml:space="preserve">قال : </w:t>
      </w:r>
      <w:r w:rsidRPr="008856D2">
        <w:rPr>
          <w:rtl/>
        </w:rPr>
        <w:t>الخنس إمام يخنس في زم</w:t>
      </w:r>
      <w:r w:rsidR="00161583">
        <w:rPr>
          <w:rtl/>
        </w:rPr>
        <w:t xml:space="preserve">انّه </w:t>
      </w:r>
      <w:r w:rsidRPr="008856D2">
        <w:rPr>
          <w:rtl/>
        </w:rPr>
        <w:t xml:space="preserve">عند انقطاع من علمه عند الناس سنة ستين ومائتين </w:t>
      </w:r>
      <w:r w:rsidR="00A36E9D">
        <w:rPr>
          <w:rtl/>
        </w:rPr>
        <w:t xml:space="preserve">ثمَّ </w:t>
      </w:r>
      <w:r w:rsidRPr="008856D2">
        <w:rPr>
          <w:rtl/>
        </w:rPr>
        <w:t>يبدو كالشهاب الواقد في ظلمة الليل فإن أدركت ذلك قرت عينك</w:t>
      </w:r>
      <w:r>
        <w:rPr>
          <w:rFonts w:hint="cs"/>
          <w:rtl/>
        </w:rPr>
        <w:t>.</w:t>
      </w:r>
    </w:p>
    <w:p w14:paraId="0684E0BC" w14:textId="7047828F" w:rsidR="00EE3516" w:rsidRPr="008856D2" w:rsidRDefault="00EE3516" w:rsidP="00571CFD">
      <w:pPr>
        <w:pStyle w:val="libNormal"/>
        <w:rPr>
          <w:rtl/>
        </w:rPr>
      </w:pPr>
      <w:r w:rsidRPr="008856D2">
        <w:rPr>
          <w:rtl/>
        </w:rPr>
        <w:t>24</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بعض أصحابنا</w:t>
      </w:r>
      <w:r>
        <w:rPr>
          <w:rtl/>
        </w:rPr>
        <w:t xml:space="preserve"> ، </w:t>
      </w:r>
      <w:r w:rsidRPr="008856D2">
        <w:rPr>
          <w:rtl/>
        </w:rPr>
        <w:t>عن أيوب بن نوح</w:t>
      </w:r>
      <w:r>
        <w:rPr>
          <w:rtl/>
        </w:rPr>
        <w:t xml:space="preserve"> ، </w:t>
      </w:r>
      <w:r w:rsidRPr="008856D2">
        <w:rPr>
          <w:rtl/>
        </w:rPr>
        <w:t xml:space="preserve">عن أبي الحسن الثالث </w:t>
      </w:r>
      <w:r w:rsidRPr="00940F9D">
        <w:rPr>
          <w:rStyle w:val="libAlaemChar"/>
          <w:rFonts w:hint="cs"/>
          <w:rtl/>
        </w:rPr>
        <w:t>عليه‌السلام</w:t>
      </w:r>
      <w:r w:rsidRPr="008856D2">
        <w:rPr>
          <w:rtl/>
        </w:rPr>
        <w:t xml:space="preserve"> </w:t>
      </w:r>
      <w:r w:rsidR="00B124C6">
        <w:rPr>
          <w:rtl/>
        </w:rPr>
        <w:t xml:space="preserve">قال : </w:t>
      </w:r>
      <w:r w:rsidRPr="008856D2">
        <w:rPr>
          <w:rtl/>
        </w:rPr>
        <w:t>إذا رفع علمكم من بين أظهركم فتوق</w:t>
      </w:r>
      <w:r w:rsidR="00652B59">
        <w:rPr>
          <w:rFonts w:hint="cs"/>
          <w:rtl/>
        </w:rPr>
        <w:t>ّ</w:t>
      </w:r>
      <w:r w:rsidRPr="008856D2">
        <w:rPr>
          <w:rtl/>
        </w:rPr>
        <w:t>عوا الفرج من تحت أقدامكم</w:t>
      </w:r>
      <w:r>
        <w:rPr>
          <w:rFonts w:hint="cs"/>
          <w:rtl/>
        </w:rPr>
        <w:t>.</w:t>
      </w:r>
    </w:p>
    <w:p w14:paraId="32AE42B2" w14:textId="39DF2CF7" w:rsidR="00EE3516" w:rsidRPr="008856D2" w:rsidRDefault="00EE3516" w:rsidP="00571CFD">
      <w:pPr>
        <w:pStyle w:val="libNormal"/>
        <w:rPr>
          <w:rtl/>
        </w:rPr>
      </w:pPr>
      <w:r w:rsidRPr="008856D2">
        <w:rPr>
          <w:rtl/>
        </w:rPr>
        <w:t>25</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عن س</w:t>
      </w:r>
      <w:r w:rsidR="008A0BC3">
        <w:rPr>
          <w:rtl/>
        </w:rPr>
        <w:t xml:space="preserve">عدّ </w:t>
      </w:r>
      <w:r w:rsidRPr="008856D2">
        <w:rPr>
          <w:rtl/>
        </w:rPr>
        <w:t>بن عبد الله</w:t>
      </w:r>
      <w:r>
        <w:rPr>
          <w:rtl/>
        </w:rPr>
        <w:t xml:space="preserve"> ، </w:t>
      </w:r>
      <w:r w:rsidRPr="008856D2">
        <w:rPr>
          <w:rtl/>
        </w:rPr>
        <w:t>عن أي</w:t>
      </w:r>
      <w:r w:rsidR="00652B59">
        <w:rPr>
          <w:rFonts w:hint="cs"/>
          <w:rtl/>
        </w:rPr>
        <w:t>ّ</w:t>
      </w:r>
      <w:r w:rsidRPr="008856D2">
        <w:rPr>
          <w:rtl/>
        </w:rPr>
        <w:t xml:space="preserve">وب بن نوح </w:t>
      </w:r>
      <w:r w:rsidR="00B124C6">
        <w:rPr>
          <w:rtl/>
        </w:rPr>
        <w:t xml:space="preserve">قال : </w:t>
      </w:r>
      <w:r w:rsidRPr="008856D2">
        <w:rPr>
          <w:rtl/>
        </w:rPr>
        <w:t>قلت</w:t>
      </w:r>
    </w:p>
    <w:p w14:paraId="62417B8E" w14:textId="6E07BCF4" w:rsidR="00EE3516" w:rsidRDefault="00201378" w:rsidP="006F7B8D">
      <w:pPr>
        <w:pStyle w:val="libLine"/>
        <w:rPr>
          <w:rtl/>
        </w:rPr>
      </w:pPr>
      <w:r>
        <w:rPr>
          <w:rFonts w:hint="cs"/>
          <w:rtl/>
        </w:rPr>
        <w:t>________________________________________________________</w:t>
      </w:r>
    </w:p>
    <w:p w14:paraId="052DEF13" w14:textId="77777777" w:rsidR="00EE3516" w:rsidRPr="008856D2" w:rsidRDefault="00EE3516" w:rsidP="00571CFD">
      <w:pPr>
        <w:pStyle w:val="libNormal"/>
        <w:rPr>
          <w:rtl/>
        </w:rPr>
      </w:pPr>
      <w:r>
        <w:rPr>
          <w:rtl/>
        </w:rPr>
        <w:t xml:space="preserve">« </w:t>
      </w:r>
      <w:r w:rsidRPr="004A3B67">
        <w:rPr>
          <w:rtl/>
        </w:rPr>
        <w:t>عند انقطاع من علمه عند الناس</w:t>
      </w:r>
      <w:r>
        <w:rPr>
          <w:rtl/>
        </w:rPr>
        <w:t xml:space="preserve"> » </w:t>
      </w:r>
      <w:r w:rsidRPr="008856D2">
        <w:rPr>
          <w:rtl/>
        </w:rPr>
        <w:t>أي لا يعلم المخالفون أو أكثر الناس وجوده</w:t>
      </w:r>
      <w:r>
        <w:rPr>
          <w:rtl/>
        </w:rPr>
        <w:t xml:space="preserve"> ، </w:t>
      </w:r>
      <w:r w:rsidRPr="008856D2">
        <w:rPr>
          <w:rtl/>
        </w:rPr>
        <w:t>ويحتمل أن يكون</w:t>
      </w:r>
      <w:r>
        <w:rPr>
          <w:rtl/>
        </w:rPr>
        <w:t xml:space="preserve"> « </w:t>
      </w:r>
      <w:r w:rsidRPr="008856D2">
        <w:rPr>
          <w:rtl/>
        </w:rPr>
        <w:t>من</w:t>
      </w:r>
      <w:r>
        <w:rPr>
          <w:rtl/>
        </w:rPr>
        <w:t xml:space="preserve"> » </w:t>
      </w:r>
      <w:r w:rsidRPr="008856D2">
        <w:rPr>
          <w:rtl/>
        </w:rPr>
        <w:t>تبعيضية.</w:t>
      </w:r>
    </w:p>
    <w:p w14:paraId="4E396260" w14:textId="00567249" w:rsidR="00EE3516" w:rsidRDefault="00F34392" w:rsidP="00F34392">
      <w:pPr>
        <w:pStyle w:val="libNormal"/>
        <w:rPr>
          <w:rtl/>
          <w:lang w:bidi="fa-IR"/>
        </w:rPr>
      </w:pPr>
      <w:r w:rsidRPr="009A66E4">
        <w:rPr>
          <w:rStyle w:val="libBold1Char"/>
          <w:rtl/>
        </w:rPr>
        <w:t>الحديث ال</w:t>
      </w:r>
      <w:r>
        <w:rPr>
          <w:rStyle w:val="libBold1Char"/>
          <w:rFonts w:hint="cs"/>
          <w:rtl/>
        </w:rPr>
        <w:t>رابع</w:t>
      </w:r>
      <w:r w:rsidRPr="009A66E4">
        <w:rPr>
          <w:rStyle w:val="libBold1Char"/>
          <w:rtl/>
        </w:rPr>
        <w:t xml:space="preserve"> </w:t>
      </w:r>
      <w:r>
        <w:rPr>
          <w:rStyle w:val="libBold1Char"/>
          <w:rFonts w:hint="cs"/>
          <w:rtl/>
        </w:rPr>
        <w:t>و</w:t>
      </w:r>
      <w:r w:rsidRPr="00C2193B">
        <w:rPr>
          <w:rStyle w:val="libBold1Char"/>
          <w:rtl/>
        </w:rPr>
        <w:t xml:space="preserve"> العشرون </w:t>
      </w:r>
      <w:r>
        <w:rPr>
          <w:rStyle w:val="libBold1Char"/>
          <w:rFonts w:hint="cs"/>
          <w:rtl/>
        </w:rPr>
        <w:t>:</w:t>
      </w:r>
      <w:r w:rsidR="00EE3516">
        <w:rPr>
          <w:rtl/>
        </w:rPr>
        <w:t xml:space="preserve"> </w:t>
      </w:r>
      <w:r w:rsidR="00EE3516" w:rsidRPr="008856D2">
        <w:rPr>
          <w:rtl/>
          <w:lang w:bidi="fa-IR"/>
        </w:rPr>
        <w:t>مرسل.</w:t>
      </w:r>
    </w:p>
    <w:p w14:paraId="0A7FD8BE" w14:textId="4FE000FD" w:rsidR="00EE3516" w:rsidRPr="008856D2" w:rsidRDefault="00EE3516" w:rsidP="00571CFD">
      <w:pPr>
        <w:pStyle w:val="libNormal"/>
        <w:rPr>
          <w:rtl/>
        </w:rPr>
      </w:pPr>
      <w:r>
        <w:rPr>
          <w:rtl/>
        </w:rPr>
        <w:t xml:space="preserve">« </w:t>
      </w:r>
      <w:r w:rsidRPr="004A3B67">
        <w:rPr>
          <w:rtl/>
        </w:rPr>
        <w:t>إذا رفع علمكم</w:t>
      </w:r>
      <w:r>
        <w:rPr>
          <w:rtl/>
        </w:rPr>
        <w:t xml:space="preserve"> » </w:t>
      </w:r>
      <w:r w:rsidRPr="008856D2">
        <w:rPr>
          <w:rtl/>
        </w:rPr>
        <w:t>بالتحريك أي إمامكم الهادي لكم إلى طريق ال</w:t>
      </w:r>
      <w:r w:rsidR="00D407B9">
        <w:rPr>
          <w:rtl/>
        </w:rPr>
        <w:t xml:space="preserve">حقَّ </w:t>
      </w:r>
      <w:r w:rsidRPr="008856D2">
        <w:rPr>
          <w:rtl/>
        </w:rPr>
        <w:t>وربما يقرأ بالك</w:t>
      </w:r>
      <w:r w:rsidR="00FA108B">
        <w:rPr>
          <w:rtl/>
        </w:rPr>
        <w:t xml:space="preserve">سرّ </w:t>
      </w:r>
      <w:r w:rsidRPr="008856D2">
        <w:rPr>
          <w:rtl/>
        </w:rPr>
        <w:t xml:space="preserve">أي </w:t>
      </w:r>
      <w:r w:rsidR="005D51F8">
        <w:rPr>
          <w:rtl/>
        </w:rPr>
        <w:t xml:space="preserve">صاحب </w:t>
      </w:r>
      <w:r w:rsidRPr="008856D2">
        <w:rPr>
          <w:rtl/>
        </w:rPr>
        <w:t>علمكم</w:t>
      </w:r>
      <w:r>
        <w:rPr>
          <w:rtl/>
        </w:rPr>
        <w:t xml:space="preserve"> ، </w:t>
      </w:r>
      <w:r w:rsidRPr="008856D2">
        <w:rPr>
          <w:rtl/>
        </w:rPr>
        <w:t xml:space="preserve">أو أصل العلم باعتبار خفاء الإمام فإن أكثر الخلق في ذلك </w:t>
      </w:r>
      <w:r w:rsidR="009503FB">
        <w:rPr>
          <w:rtl/>
        </w:rPr>
        <w:t xml:space="preserve">الزّمان </w:t>
      </w:r>
      <w:r w:rsidRPr="008856D2">
        <w:rPr>
          <w:rtl/>
        </w:rPr>
        <w:t>في الضلالة والجهالة</w:t>
      </w:r>
      <w:r>
        <w:rPr>
          <w:rtl/>
        </w:rPr>
        <w:t xml:space="preserve"> ، </w:t>
      </w:r>
      <w:r w:rsidRPr="008856D2">
        <w:rPr>
          <w:rtl/>
        </w:rPr>
        <w:t>و</w:t>
      </w:r>
      <w:r w:rsidR="004A12BC">
        <w:rPr>
          <w:rtl/>
        </w:rPr>
        <w:t xml:space="preserve">الأوّل </w:t>
      </w:r>
      <w:r w:rsidRPr="008856D2">
        <w:rPr>
          <w:rtl/>
        </w:rPr>
        <w:t>أظهر</w:t>
      </w:r>
      <w:r>
        <w:rPr>
          <w:rtl/>
        </w:rPr>
        <w:t xml:space="preserve"> ، </w:t>
      </w:r>
      <w:r w:rsidRPr="004A3B67">
        <w:rPr>
          <w:rtl/>
        </w:rPr>
        <w:t>وتوقع الفرج من تحت الأقدام</w:t>
      </w:r>
      <w:r>
        <w:rPr>
          <w:rtl/>
        </w:rPr>
        <w:t xml:space="preserve"> ، </w:t>
      </w:r>
      <w:r w:rsidRPr="008856D2">
        <w:rPr>
          <w:rtl/>
        </w:rPr>
        <w:t>كناية عن ق</w:t>
      </w:r>
      <w:r w:rsidR="00973D87">
        <w:rPr>
          <w:rtl/>
        </w:rPr>
        <w:t xml:space="preserve">ربّه </w:t>
      </w:r>
      <w:r w:rsidRPr="008856D2">
        <w:rPr>
          <w:rtl/>
        </w:rPr>
        <w:t>وتي</w:t>
      </w:r>
      <w:r w:rsidR="00FA108B">
        <w:rPr>
          <w:rtl/>
        </w:rPr>
        <w:t xml:space="preserve">سرّ </w:t>
      </w:r>
      <w:r w:rsidRPr="008856D2">
        <w:rPr>
          <w:rtl/>
        </w:rPr>
        <w:t>حصوله</w:t>
      </w:r>
      <w:r>
        <w:rPr>
          <w:rtl/>
        </w:rPr>
        <w:t xml:space="preserve"> ، </w:t>
      </w:r>
      <w:r w:rsidRPr="008856D2">
        <w:rPr>
          <w:rtl/>
        </w:rPr>
        <w:t xml:space="preserve">فإن من كان شيء تحت قدميه إذا رفعهما </w:t>
      </w:r>
      <w:r w:rsidR="00A36E9D">
        <w:rPr>
          <w:rtl/>
        </w:rPr>
        <w:t>و</w:t>
      </w:r>
      <w:r w:rsidR="00161583">
        <w:rPr>
          <w:rtl/>
        </w:rPr>
        <w:t xml:space="preserve">جدّه </w:t>
      </w:r>
      <w:r>
        <w:rPr>
          <w:rtl/>
        </w:rPr>
        <w:t xml:space="preserve">، </w:t>
      </w:r>
      <w:r w:rsidRPr="008856D2">
        <w:rPr>
          <w:rtl/>
        </w:rPr>
        <w:t xml:space="preserve">فالمعنى </w:t>
      </w:r>
      <w:r w:rsidR="00161583">
        <w:rPr>
          <w:rtl/>
        </w:rPr>
        <w:t xml:space="preserve">انّه </w:t>
      </w:r>
      <w:r w:rsidRPr="008856D2">
        <w:rPr>
          <w:rtl/>
        </w:rPr>
        <w:t xml:space="preserve">لا بد أن تكونوا متوقعين للفرج كذلك </w:t>
      </w:r>
      <w:r w:rsidR="00A10A2E">
        <w:rPr>
          <w:rtl/>
        </w:rPr>
        <w:t xml:space="preserve">وانّ </w:t>
      </w:r>
      <w:r w:rsidRPr="008856D2">
        <w:rPr>
          <w:rtl/>
        </w:rPr>
        <w:t>كان بعيدا</w:t>
      </w:r>
      <w:r w:rsidR="00F34392">
        <w:rPr>
          <w:rFonts w:hint="cs"/>
          <w:rtl/>
        </w:rPr>
        <w:t>ً</w:t>
      </w:r>
      <w:r>
        <w:rPr>
          <w:rtl/>
        </w:rPr>
        <w:t xml:space="preserve"> ، </w:t>
      </w:r>
      <w:r w:rsidRPr="008856D2">
        <w:rPr>
          <w:rtl/>
        </w:rPr>
        <w:t>أو يكون المراد بالفرج إحدى الحسنيين كما مر.</w:t>
      </w:r>
    </w:p>
    <w:p w14:paraId="65AA98A9" w14:textId="595B6A9D" w:rsidR="00EE3516" w:rsidRPr="008856D2" w:rsidRDefault="00EE3516" w:rsidP="00571CFD">
      <w:pPr>
        <w:pStyle w:val="libNormal"/>
        <w:rPr>
          <w:rtl/>
        </w:rPr>
      </w:pPr>
      <w:r w:rsidRPr="008856D2">
        <w:rPr>
          <w:rtl/>
        </w:rPr>
        <w:t>ويحتمل مع قراءة العلم بالك</w:t>
      </w:r>
      <w:r w:rsidR="00FA108B">
        <w:rPr>
          <w:rtl/>
        </w:rPr>
        <w:t xml:space="preserve">سرّ </w:t>
      </w:r>
      <w:r w:rsidRPr="008856D2">
        <w:rPr>
          <w:rtl/>
        </w:rPr>
        <w:t>حمله على حقيقته</w:t>
      </w:r>
      <w:r>
        <w:rPr>
          <w:rtl/>
        </w:rPr>
        <w:t xml:space="preserve"> ، </w:t>
      </w:r>
      <w:r w:rsidRPr="008856D2">
        <w:rPr>
          <w:rtl/>
        </w:rPr>
        <w:t xml:space="preserve">فإن مع رفع العلم بين الخلق وشيوع الضلالة لا بد من ظهوره </w:t>
      </w:r>
      <w:r w:rsidRPr="00940F9D">
        <w:rPr>
          <w:rStyle w:val="libAlaemChar"/>
          <w:rtl/>
        </w:rPr>
        <w:t>عليه‌السلام</w:t>
      </w:r>
      <w:r w:rsidRPr="008856D2">
        <w:rPr>
          <w:rtl/>
        </w:rPr>
        <w:t xml:space="preserve"> كما </w:t>
      </w:r>
      <w:r w:rsidR="004102BD">
        <w:rPr>
          <w:rtl/>
        </w:rPr>
        <w:t xml:space="preserve">مرّ </w:t>
      </w:r>
      <w:r w:rsidR="00161583">
        <w:rPr>
          <w:rtl/>
        </w:rPr>
        <w:t xml:space="preserve">انّه </w:t>
      </w:r>
      <w:r w:rsidRPr="00940F9D">
        <w:rPr>
          <w:rStyle w:val="libAlaemChar"/>
          <w:rtl/>
        </w:rPr>
        <w:t>عليه‌السلام</w:t>
      </w:r>
      <w:r w:rsidRPr="008856D2">
        <w:rPr>
          <w:rtl/>
        </w:rPr>
        <w:t xml:space="preserve"> يملأ الأرض قسطا وعدلا</w:t>
      </w:r>
      <w:r w:rsidR="00F34392">
        <w:rPr>
          <w:rFonts w:hint="cs"/>
          <w:rtl/>
        </w:rPr>
        <w:t>ً</w:t>
      </w:r>
      <w:r w:rsidRPr="008856D2">
        <w:rPr>
          <w:rtl/>
        </w:rPr>
        <w:t xml:space="preserve"> ب</w:t>
      </w:r>
      <w:r w:rsidR="008A0BC3">
        <w:rPr>
          <w:rtl/>
        </w:rPr>
        <w:t xml:space="preserve">عدّ </w:t>
      </w:r>
      <w:r w:rsidRPr="008856D2">
        <w:rPr>
          <w:rtl/>
        </w:rPr>
        <w:t xml:space="preserve">ما ملئت </w:t>
      </w:r>
      <w:r w:rsidR="00A10A2E">
        <w:rPr>
          <w:rtl/>
        </w:rPr>
        <w:t xml:space="preserve">ظلماً </w:t>
      </w:r>
      <w:r w:rsidRPr="008856D2">
        <w:rPr>
          <w:rtl/>
        </w:rPr>
        <w:t>وجورا</w:t>
      </w:r>
      <w:r w:rsidR="00F34392">
        <w:rPr>
          <w:rFonts w:hint="cs"/>
          <w:rtl/>
        </w:rPr>
        <w:t>ً</w:t>
      </w:r>
      <w:r w:rsidRPr="008856D2">
        <w:rPr>
          <w:rtl/>
        </w:rPr>
        <w:t>.</w:t>
      </w:r>
    </w:p>
    <w:p w14:paraId="5CAF689B" w14:textId="5E30DA4B" w:rsidR="00EE3516" w:rsidRPr="008856D2" w:rsidRDefault="00EE3516" w:rsidP="00571CFD">
      <w:pPr>
        <w:pStyle w:val="libNormal"/>
        <w:rPr>
          <w:rtl/>
        </w:rPr>
      </w:pPr>
      <w:r w:rsidRPr="008856D2">
        <w:rPr>
          <w:rtl/>
        </w:rPr>
        <w:t>وقيل</w:t>
      </w:r>
      <w:r>
        <w:rPr>
          <w:rtl/>
        </w:rPr>
        <w:t xml:space="preserve"> : </w:t>
      </w:r>
      <w:r w:rsidRPr="008856D2">
        <w:rPr>
          <w:rtl/>
        </w:rPr>
        <w:t>توقع الفرج من تحت الأقدام كناية عن الإطراق وترك الالتفات إلى أهل الدنيا بالتواصي بالصبر ف</w:t>
      </w:r>
      <w:r w:rsidR="00161583">
        <w:rPr>
          <w:rtl/>
        </w:rPr>
        <w:t xml:space="preserve">انّه </w:t>
      </w:r>
      <w:r w:rsidRPr="008856D2">
        <w:rPr>
          <w:rtl/>
        </w:rPr>
        <w:t>مفتاح الفرج والخير كله</w:t>
      </w:r>
      <w:r>
        <w:rPr>
          <w:rtl/>
        </w:rPr>
        <w:t xml:space="preserve"> ، </w:t>
      </w:r>
      <w:r w:rsidRPr="008856D2">
        <w:rPr>
          <w:rtl/>
        </w:rPr>
        <w:t>وهو بعيد.</w:t>
      </w:r>
    </w:p>
    <w:p w14:paraId="504CDAA6" w14:textId="676DACE1" w:rsidR="00EE3516" w:rsidRPr="008856D2" w:rsidRDefault="00F34392" w:rsidP="00F34392">
      <w:pPr>
        <w:pStyle w:val="libNormal"/>
        <w:rPr>
          <w:rtl/>
        </w:rPr>
      </w:pPr>
      <w:r w:rsidRPr="009A66E4">
        <w:rPr>
          <w:rStyle w:val="libBold1Char"/>
          <w:rtl/>
        </w:rPr>
        <w:t>الحديث ال</w:t>
      </w:r>
      <w:r>
        <w:rPr>
          <w:rStyle w:val="libBold1Char"/>
          <w:rFonts w:hint="cs"/>
          <w:rtl/>
        </w:rPr>
        <w:t>خامس</w:t>
      </w:r>
      <w:r w:rsidRPr="009A66E4">
        <w:rPr>
          <w:rStyle w:val="libBold1Char"/>
          <w:rtl/>
        </w:rPr>
        <w:t xml:space="preserve"> </w:t>
      </w:r>
      <w:r>
        <w:rPr>
          <w:rStyle w:val="libBold1Char"/>
          <w:rFonts w:hint="cs"/>
          <w:rtl/>
        </w:rPr>
        <w:t>و</w:t>
      </w:r>
      <w:r w:rsidRPr="00C2193B">
        <w:rPr>
          <w:rStyle w:val="libBold1Char"/>
          <w:rtl/>
        </w:rPr>
        <w:t xml:space="preserve"> العشرون </w:t>
      </w:r>
      <w:r>
        <w:rPr>
          <w:rStyle w:val="libBold1Char"/>
          <w:rFonts w:hint="cs"/>
          <w:rtl/>
        </w:rPr>
        <w:t>:</w:t>
      </w:r>
      <w:r w:rsidR="00EE3516">
        <w:rPr>
          <w:rtl/>
        </w:rPr>
        <w:t xml:space="preserve"> </w:t>
      </w:r>
      <w:r w:rsidR="00EE3516" w:rsidRPr="008856D2">
        <w:rPr>
          <w:rtl/>
        </w:rPr>
        <w:t>مرسل كالصحيح</w:t>
      </w:r>
      <w:r w:rsidR="00EE3516">
        <w:rPr>
          <w:rtl/>
        </w:rPr>
        <w:t xml:space="preserve"> ، </w:t>
      </w:r>
      <w:r w:rsidR="00EE3516" w:rsidRPr="008856D2">
        <w:rPr>
          <w:rtl/>
        </w:rPr>
        <w:t>لأن هذه ال</w:t>
      </w:r>
      <w:r w:rsidR="00A9256D">
        <w:rPr>
          <w:rtl/>
        </w:rPr>
        <w:t xml:space="preserve">عدَّة </w:t>
      </w:r>
      <w:r w:rsidR="00EE3516" w:rsidRPr="008856D2">
        <w:rPr>
          <w:rtl/>
        </w:rPr>
        <w:t>غير معلوم رجالها</w:t>
      </w:r>
      <w:r w:rsidR="00EE3516">
        <w:rPr>
          <w:rtl/>
        </w:rPr>
        <w:t xml:space="preserve"> ، </w:t>
      </w:r>
      <w:r w:rsidR="00EE3516" w:rsidRPr="008856D2">
        <w:rPr>
          <w:rtl/>
        </w:rPr>
        <w:t>لكن</w:t>
      </w:r>
      <w:r>
        <w:rPr>
          <w:rFonts w:hint="cs"/>
          <w:rtl/>
        </w:rPr>
        <w:t>ّ</w:t>
      </w:r>
      <w:r w:rsidR="00EE3516" w:rsidRPr="008856D2">
        <w:rPr>
          <w:rtl/>
        </w:rPr>
        <w:t xml:space="preserve"> الظاهر أن فيهم </w:t>
      </w:r>
      <w:r w:rsidR="00A36E9D">
        <w:rPr>
          <w:rtl/>
        </w:rPr>
        <w:t xml:space="preserve">محمّد </w:t>
      </w:r>
      <w:r w:rsidR="00EE3516" w:rsidRPr="008856D2">
        <w:rPr>
          <w:rtl/>
        </w:rPr>
        <w:t>بن يحيى العطار ف</w:t>
      </w:r>
      <w:r w:rsidR="00161583">
        <w:rPr>
          <w:rtl/>
        </w:rPr>
        <w:t xml:space="preserve">انّه </w:t>
      </w:r>
      <w:r w:rsidR="00EE3516" w:rsidRPr="008856D2">
        <w:rPr>
          <w:rtl/>
        </w:rPr>
        <w:t>الراوي عن س</w:t>
      </w:r>
      <w:r w:rsidR="008A0BC3">
        <w:rPr>
          <w:rtl/>
        </w:rPr>
        <w:t xml:space="preserve">عدّ </w:t>
      </w:r>
      <w:r w:rsidR="00EE3516" w:rsidRPr="008856D2">
        <w:rPr>
          <w:rtl/>
        </w:rPr>
        <w:t>غالبا</w:t>
      </w:r>
      <w:r>
        <w:rPr>
          <w:rFonts w:hint="cs"/>
          <w:rtl/>
        </w:rPr>
        <w:t>ً</w:t>
      </w:r>
      <w:r w:rsidR="00EE3516" w:rsidRPr="008856D2">
        <w:rPr>
          <w:rtl/>
        </w:rPr>
        <w:t xml:space="preserve"> في سند الص</w:t>
      </w:r>
      <w:r>
        <w:rPr>
          <w:rFonts w:hint="cs"/>
          <w:rtl/>
        </w:rPr>
        <w:t>ّ</w:t>
      </w:r>
      <w:r w:rsidR="00EE3516" w:rsidRPr="008856D2">
        <w:rPr>
          <w:rtl/>
        </w:rPr>
        <w:t>دوق</w:t>
      </w:r>
      <w:r w:rsidR="00EE3516">
        <w:rPr>
          <w:rtl/>
        </w:rPr>
        <w:t xml:space="preserve"> ، </w:t>
      </w:r>
      <w:r w:rsidR="00EE3516" w:rsidRPr="008856D2">
        <w:rPr>
          <w:rtl/>
        </w:rPr>
        <w:t xml:space="preserve">ورواية </w:t>
      </w:r>
      <w:r w:rsidR="009A66E4">
        <w:rPr>
          <w:rtl/>
        </w:rPr>
        <w:t xml:space="preserve">الكلينيُّ </w:t>
      </w:r>
      <w:r w:rsidR="00EE3516" w:rsidRPr="008856D2">
        <w:rPr>
          <w:rtl/>
        </w:rPr>
        <w:t>بواسطة عن س</w:t>
      </w:r>
      <w:r w:rsidR="008A0BC3">
        <w:rPr>
          <w:rtl/>
        </w:rPr>
        <w:t xml:space="preserve">عدّ </w:t>
      </w:r>
      <w:r w:rsidR="00A10A2E">
        <w:rPr>
          <w:rtl/>
        </w:rPr>
        <w:t xml:space="preserve">وانّ </w:t>
      </w:r>
      <w:r w:rsidR="00EE3516" w:rsidRPr="008856D2">
        <w:rPr>
          <w:rtl/>
        </w:rPr>
        <w:t>كان نادرا</w:t>
      </w:r>
      <w:r>
        <w:rPr>
          <w:rFonts w:hint="cs"/>
          <w:rtl/>
        </w:rPr>
        <w:t>ً</w:t>
      </w:r>
      <w:r w:rsidR="00EE3516" w:rsidRPr="008856D2">
        <w:rPr>
          <w:rtl/>
        </w:rPr>
        <w:t xml:space="preserve"> </w:t>
      </w:r>
      <w:r w:rsidR="004A12BC">
        <w:rPr>
          <w:rtl/>
        </w:rPr>
        <w:t>ل</w:t>
      </w:r>
      <w:r w:rsidR="00161583">
        <w:rPr>
          <w:rtl/>
        </w:rPr>
        <w:t xml:space="preserve">انّه </w:t>
      </w:r>
      <w:r w:rsidR="00EE3516" w:rsidRPr="008856D2">
        <w:rPr>
          <w:rtl/>
        </w:rPr>
        <w:t>يروي عنه أحمد</w:t>
      </w:r>
    </w:p>
    <w:p w14:paraId="23D6D935" w14:textId="77777777" w:rsidR="002A5FAD" w:rsidRDefault="002A5FAD" w:rsidP="002A5FAD">
      <w:pPr>
        <w:pStyle w:val="libNormal"/>
        <w:rPr>
          <w:rtl/>
        </w:rPr>
      </w:pPr>
      <w:r w:rsidRPr="002A5FAD">
        <w:rPr>
          <w:rStyle w:val="libNormalChar"/>
          <w:rtl/>
        </w:rPr>
        <w:br w:type="page"/>
      </w:r>
    </w:p>
    <w:p w14:paraId="2F6CF210" w14:textId="6F328279" w:rsidR="00EE3516" w:rsidRPr="008856D2" w:rsidRDefault="00EE3516" w:rsidP="002A5FAD">
      <w:pPr>
        <w:pStyle w:val="libNormal0"/>
        <w:rPr>
          <w:rtl/>
        </w:rPr>
      </w:pPr>
      <w:r w:rsidRPr="008856D2">
        <w:rPr>
          <w:rtl/>
        </w:rPr>
        <w:lastRenderedPageBreak/>
        <w:t xml:space="preserve">لأبي الحسن الرضا </w:t>
      </w:r>
      <w:r w:rsidRPr="00940F9D">
        <w:rPr>
          <w:rStyle w:val="libAlaemChar"/>
          <w:rtl/>
        </w:rPr>
        <w:t>عليه‌السلام</w:t>
      </w:r>
      <w:r w:rsidRPr="008856D2">
        <w:rPr>
          <w:rtl/>
        </w:rPr>
        <w:t xml:space="preserve"> إني أرجو أن تكون </w:t>
      </w:r>
      <w:r w:rsidR="005D51F8">
        <w:rPr>
          <w:rtl/>
        </w:rPr>
        <w:t xml:space="preserve">صاحب </w:t>
      </w:r>
      <w:r w:rsidRPr="008856D2">
        <w:rPr>
          <w:rtl/>
        </w:rPr>
        <w:t>هذا الأ</w:t>
      </w:r>
      <w:r w:rsidR="004102BD">
        <w:rPr>
          <w:rtl/>
        </w:rPr>
        <w:t xml:space="preserve">مرّ </w:t>
      </w:r>
      <w:r w:rsidR="00A10A2E">
        <w:rPr>
          <w:rtl/>
        </w:rPr>
        <w:t xml:space="preserve">وانّ </w:t>
      </w:r>
      <w:r w:rsidRPr="008856D2">
        <w:rPr>
          <w:rtl/>
        </w:rPr>
        <w:t>يسوقه الله إليك بغير سيف فقد بويع لك وضربت الدراهم باسمك ف</w:t>
      </w:r>
      <w:r w:rsidR="00B124C6">
        <w:rPr>
          <w:rtl/>
        </w:rPr>
        <w:t xml:space="preserve">قال : </w:t>
      </w:r>
      <w:r w:rsidRPr="008856D2">
        <w:rPr>
          <w:rtl/>
        </w:rPr>
        <w:t xml:space="preserve">ما منا أحد اختلفت إليه الكتب وأشير إليه بالأصابع وسئل عن المسائل وحملت إليه الأموال </w:t>
      </w:r>
      <w:r w:rsidR="004A12BC">
        <w:rPr>
          <w:rtl/>
        </w:rPr>
        <w:t xml:space="preserve">إلّا </w:t>
      </w:r>
      <w:r w:rsidRPr="008856D2">
        <w:rPr>
          <w:rtl/>
        </w:rPr>
        <w:t xml:space="preserve">اغتيل أو مات على فراشه </w:t>
      </w:r>
      <w:r w:rsidR="00574491">
        <w:rPr>
          <w:rtl/>
        </w:rPr>
        <w:t xml:space="preserve">حتّى </w:t>
      </w:r>
      <w:r w:rsidRPr="008856D2">
        <w:rPr>
          <w:rtl/>
        </w:rPr>
        <w:t>يبعث الله لهذا الأ</w:t>
      </w:r>
      <w:r w:rsidR="004102BD">
        <w:rPr>
          <w:rtl/>
        </w:rPr>
        <w:t xml:space="preserve">مرّ </w:t>
      </w:r>
      <w:r w:rsidR="009A66E4">
        <w:rPr>
          <w:rtl/>
        </w:rPr>
        <w:t xml:space="preserve">غلاماً </w:t>
      </w:r>
      <w:r w:rsidRPr="008856D2">
        <w:rPr>
          <w:rtl/>
        </w:rPr>
        <w:t>من</w:t>
      </w:r>
      <w:r w:rsidR="00AE4A9B">
        <w:rPr>
          <w:rFonts w:hint="cs"/>
          <w:rtl/>
        </w:rPr>
        <w:t>ّ</w:t>
      </w:r>
      <w:r w:rsidRPr="008856D2">
        <w:rPr>
          <w:rtl/>
        </w:rPr>
        <w:t>ا</w:t>
      </w:r>
      <w:r>
        <w:rPr>
          <w:rtl/>
        </w:rPr>
        <w:t xml:space="preserve"> </w:t>
      </w:r>
      <w:r w:rsidR="00B124C6">
        <w:rPr>
          <w:rtl/>
        </w:rPr>
        <w:t>-</w:t>
      </w:r>
      <w:r>
        <w:rPr>
          <w:rtl/>
        </w:rPr>
        <w:t xml:space="preserve"> </w:t>
      </w:r>
      <w:r w:rsidRPr="008856D2">
        <w:rPr>
          <w:rtl/>
        </w:rPr>
        <w:t>خفي الولادة والمنشإ غير خفي في نسبه</w:t>
      </w:r>
      <w:r>
        <w:rPr>
          <w:rFonts w:hint="cs"/>
          <w:rtl/>
        </w:rPr>
        <w:t>.</w:t>
      </w:r>
    </w:p>
    <w:p w14:paraId="018F2EE7" w14:textId="6771A17F" w:rsidR="00EE3516" w:rsidRPr="008856D2" w:rsidRDefault="00EE3516" w:rsidP="00571CFD">
      <w:pPr>
        <w:pStyle w:val="libNormal"/>
        <w:rPr>
          <w:rtl/>
        </w:rPr>
      </w:pPr>
      <w:r w:rsidRPr="008856D2">
        <w:rPr>
          <w:rtl/>
        </w:rPr>
        <w:t>26</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sidRPr="008856D2">
        <w:rPr>
          <w:rtl/>
        </w:rPr>
        <w:t>وغيره</w:t>
      </w:r>
      <w:r>
        <w:rPr>
          <w:rtl/>
        </w:rPr>
        <w:t xml:space="preserve"> ، </w:t>
      </w:r>
      <w:r w:rsidRPr="008856D2">
        <w:rPr>
          <w:rtl/>
        </w:rPr>
        <w:t xml:space="preserve">عن جعفر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العباس بن عا</w:t>
      </w:r>
      <w:r w:rsidR="004102BD">
        <w:rPr>
          <w:rtl/>
        </w:rPr>
        <w:t xml:space="preserve">مرّ </w:t>
      </w:r>
      <w:r>
        <w:rPr>
          <w:rtl/>
        </w:rPr>
        <w:t xml:space="preserve">، </w:t>
      </w:r>
      <w:r w:rsidRPr="008856D2">
        <w:rPr>
          <w:rtl/>
        </w:rPr>
        <w:t>عن موسى بن هلال الكندي</w:t>
      </w:r>
      <w:r w:rsidR="00AE4A9B">
        <w:rPr>
          <w:rFonts w:hint="cs"/>
          <w:rtl/>
        </w:rPr>
        <w:t>ّ</w:t>
      </w:r>
      <w:r>
        <w:rPr>
          <w:rtl/>
        </w:rPr>
        <w:t xml:space="preserve"> ، </w:t>
      </w:r>
      <w:r w:rsidRPr="008856D2">
        <w:rPr>
          <w:rtl/>
        </w:rPr>
        <w:t>عن عبد الله بن عطاء</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إن شيعتك بالعراق كثيرة والله ما في أهل بيتك مثلك فكيف لا تخرج </w:t>
      </w:r>
      <w:r w:rsidR="00B124C6">
        <w:rPr>
          <w:rtl/>
        </w:rPr>
        <w:t xml:space="preserve">قال : </w:t>
      </w:r>
      <w:r>
        <w:rPr>
          <w:rFonts w:hint="cs"/>
          <w:rtl/>
        </w:rPr>
        <w:t xml:space="preserve">: </w:t>
      </w:r>
    </w:p>
    <w:p w14:paraId="6D06F449" w14:textId="34F74198" w:rsidR="00EE3516" w:rsidRPr="00324B78" w:rsidRDefault="00201378" w:rsidP="006F7B8D">
      <w:pPr>
        <w:pStyle w:val="libLine"/>
        <w:rPr>
          <w:rtl/>
        </w:rPr>
      </w:pPr>
      <w:r>
        <w:rPr>
          <w:rFonts w:hint="cs"/>
          <w:rtl/>
        </w:rPr>
        <w:t>________________________________________________________</w:t>
      </w:r>
    </w:p>
    <w:p w14:paraId="3ED68058" w14:textId="76ADA4FE" w:rsidR="00EE3516" w:rsidRDefault="00EE3516" w:rsidP="0082023E">
      <w:pPr>
        <w:pStyle w:val="libNormal0"/>
        <w:rPr>
          <w:rtl/>
        </w:rPr>
      </w:pPr>
      <w:r w:rsidRPr="008856D2">
        <w:rPr>
          <w:rtl/>
        </w:rPr>
        <w:t xml:space="preserve">بن </w:t>
      </w:r>
      <w:r w:rsidR="00A36E9D">
        <w:rPr>
          <w:rtl/>
        </w:rPr>
        <w:t xml:space="preserve">محمّد </w:t>
      </w:r>
      <w:r w:rsidRPr="008856D2">
        <w:rPr>
          <w:rtl/>
        </w:rPr>
        <w:t xml:space="preserve">بن عيسى </w:t>
      </w:r>
      <w:r w:rsidR="0012207A">
        <w:rPr>
          <w:rtl/>
        </w:rPr>
        <w:t xml:space="preserve">الّذي </w:t>
      </w:r>
      <w:r w:rsidRPr="008856D2">
        <w:rPr>
          <w:rtl/>
        </w:rPr>
        <w:t xml:space="preserve">يروي عنه </w:t>
      </w:r>
      <w:r w:rsidR="009A66E4">
        <w:rPr>
          <w:rtl/>
        </w:rPr>
        <w:t xml:space="preserve">الكلينيُّ </w:t>
      </w:r>
      <w:r w:rsidRPr="008856D2">
        <w:rPr>
          <w:rtl/>
        </w:rPr>
        <w:t>بتوس</w:t>
      </w:r>
      <w:r w:rsidR="0006458A">
        <w:rPr>
          <w:rFonts w:hint="cs"/>
          <w:rtl/>
        </w:rPr>
        <w:t>ّ</w:t>
      </w:r>
      <w:r w:rsidRPr="008856D2">
        <w:rPr>
          <w:rtl/>
        </w:rPr>
        <w:t>ط ال</w:t>
      </w:r>
      <w:r w:rsidR="00A9256D">
        <w:rPr>
          <w:rtl/>
        </w:rPr>
        <w:t xml:space="preserve">عدَّة </w:t>
      </w:r>
      <w:r>
        <w:rPr>
          <w:rtl/>
        </w:rPr>
        <w:t xml:space="preserve">، </w:t>
      </w:r>
      <w:r w:rsidRPr="008856D2">
        <w:rPr>
          <w:rtl/>
        </w:rPr>
        <w:t xml:space="preserve">لكن يروي عنه </w:t>
      </w:r>
      <w:r w:rsidR="00A36E9D">
        <w:rPr>
          <w:rtl/>
        </w:rPr>
        <w:t xml:space="preserve">محمّد </w:t>
      </w:r>
      <w:r w:rsidRPr="008856D2">
        <w:rPr>
          <w:rtl/>
        </w:rPr>
        <w:t xml:space="preserve">بن يحيى </w:t>
      </w:r>
      <w:r w:rsidR="0012207A">
        <w:rPr>
          <w:rtl/>
        </w:rPr>
        <w:t xml:space="preserve">الّذي </w:t>
      </w:r>
      <w:r w:rsidRPr="008856D2">
        <w:rPr>
          <w:rtl/>
        </w:rPr>
        <w:t xml:space="preserve">هو داخل في </w:t>
      </w:r>
      <w:r w:rsidR="00A9256D">
        <w:rPr>
          <w:rtl/>
        </w:rPr>
        <w:t xml:space="preserve">عدَّة </w:t>
      </w:r>
      <w:r w:rsidR="009A66E4">
        <w:rPr>
          <w:rtl/>
        </w:rPr>
        <w:t xml:space="preserve">الكلينيُّ </w:t>
      </w:r>
      <w:r>
        <w:rPr>
          <w:rtl/>
        </w:rPr>
        <w:t xml:space="preserve">، </w:t>
      </w:r>
      <w:r w:rsidRPr="008856D2">
        <w:rPr>
          <w:rtl/>
        </w:rPr>
        <w:t xml:space="preserve">ويروي عنه </w:t>
      </w:r>
      <w:r w:rsidR="00A36E9D">
        <w:rPr>
          <w:rtl/>
        </w:rPr>
        <w:t xml:space="preserve">عليّ </w:t>
      </w:r>
      <w:r w:rsidRPr="008856D2">
        <w:rPr>
          <w:rtl/>
        </w:rPr>
        <w:t xml:space="preserve">بن بابويه وهو معاصر </w:t>
      </w:r>
      <w:r w:rsidR="009A66E4">
        <w:rPr>
          <w:rtl/>
        </w:rPr>
        <w:t xml:space="preserve">الكلينيُّ </w:t>
      </w:r>
      <w:r>
        <w:rPr>
          <w:rtl/>
        </w:rPr>
        <w:t xml:space="preserve">، </w:t>
      </w:r>
      <w:r w:rsidRPr="008856D2">
        <w:rPr>
          <w:rtl/>
        </w:rPr>
        <w:t xml:space="preserve">فرواية </w:t>
      </w:r>
      <w:r w:rsidR="009A66E4">
        <w:rPr>
          <w:rtl/>
        </w:rPr>
        <w:t xml:space="preserve">الكلينيُّ </w:t>
      </w:r>
      <w:r w:rsidRPr="008856D2">
        <w:rPr>
          <w:rtl/>
        </w:rPr>
        <w:t>عنه بواسطة غير مستبعد.</w:t>
      </w:r>
    </w:p>
    <w:p w14:paraId="46067DAB" w14:textId="6AEE5673" w:rsidR="00EE3516" w:rsidRDefault="00EE3516" w:rsidP="00571CFD">
      <w:pPr>
        <w:pStyle w:val="libNormal"/>
        <w:rPr>
          <w:rtl/>
        </w:rPr>
      </w:pPr>
      <w:r>
        <w:rPr>
          <w:rtl/>
        </w:rPr>
        <w:t xml:space="preserve">« </w:t>
      </w:r>
      <w:r w:rsidR="0006458A">
        <w:rPr>
          <w:rtl/>
        </w:rPr>
        <w:t>وان</w:t>
      </w:r>
      <w:r w:rsidR="00A10A2E">
        <w:rPr>
          <w:rtl/>
        </w:rPr>
        <w:t xml:space="preserve"> </w:t>
      </w:r>
      <w:r w:rsidRPr="004A3B67">
        <w:rPr>
          <w:rtl/>
        </w:rPr>
        <w:t>يسوقه الله</w:t>
      </w:r>
      <w:r>
        <w:rPr>
          <w:rtl/>
        </w:rPr>
        <w:t xml:space="preserve"> » </w:t>
      </w:r>
      <w:r w:rsidRPr="008856D2">
        <w:rPr>
          <w:rtl/>
        </w:rPr>
        <w:t>في الإكمال</w:t>
      </w:r>
      <w:r>
        <w:rPr>
          <w:rtl/>
        </w:rPr>
        <w:t xml:space="preserve"> : </w:t>
      </w:r>
      <w:r w:rsidR="00A10A2E">
        <w:rPr>
          <w:rtl/>
        </w:rPr>
        <w:t xml:space="preserve">وانّ </w:t>
      </w:r>
      <w:r w:rsidRPr="008856D2">
        <w:rPr>
          <w:rtl/>
        </w:rPr>
        <w:t xml:space="preserve">يسد به الله </w:t>
      </w:r>
      <w:r w:rsidR="00973D87">
        <w:rPr>
          <w:rtl/>
        </w:rPr>
        <w:t>عزَّ و</w:t>
      </w:r>
      <w:r w:rsidR="00161583">
        <w:rPr>
          <w:rtl/>
        </w:rPr>
        <w:t xml:space="preserve">جلّ </w:t>
      </w:r>
      <w:r w:rsidRPr="008856D2">
        <w:rPr>
          <w:rtl/>
        </w:rPr>
        <w:t>إليك</w:t>
      </w:r>
      <w:r>
        <w:rPr>
          <w:rtl/>
        </w:rPr>
        <w:t xml:space="preserve"> « </w:t>
      </w:r>
      <w:r w:rsidRPr="004A3B67">
        <w:rPr>
          <w:rtl/>
        </w:rPr>
        <w:t>فقد بويع لك</w:t>
      </w:r>
      <w:r>
        <w:rPr>
          <w:rtl/>
        </w:rPr>
        <w:t xml:space="preserve"> » </w:t>
      </w:r>
      <w:r w:rsidRPr="008856D2">
        <w:rPr>
          <w:rtl/>
        </w:rPr>
        <w:t>أي بولاية العهد للمأمون</w:t>
      </w:r>
      <w:r>
        <w:rPr>
          <w:rtl/>
        </w:rPr>
        <w:t xml:space="preserve"> « </w:t>
      </w:r>
      <w:r w:rsidRPr="004A3B67">
        <w:rPr>
          <w:rtl/>
        </w:rPr>
        <w:t>وأشير إليه بالأصابع</w:t>
      </w:r>
      <w:r>
        <w:rPr>
          <w:rtl/>
        </w:rPr>
        <w:t xml:space="preserve"> » </w:t>
      </w:r>
      <w:r w:rsidRPr="008856D2">
        <w:rPr>
          <w:rtl/>
        </w:rPr>
        <w:t>كناية عن الشهرة وفي الإكمال</w:t>
      </w:r>
      <w:r>
        <w:rPr>
          <w:rtl/>
        </w:rPr>
        <w:t xml:space="preserve"> : </w:t>
      </w:r>
      <w:r w:rsidRPr="008856D2">
        <w:rPr>
          <w:rtl/>
        </w:rPr>
        <w:t>وأشارت إليه الأصابع.</w:t>
      </w:r>
    </w:p>
    <w:p w14:paraId="020FF0D3" w14:textId="5FF94D17" w:rsidR="00EE3516" w:rsidRDefault="00EE3516" w:rsidP="00571CFD">
      <w:pPr>
        <w:pStyle w:val="libNormal"/>
        <w:rPr>
          <w:rtl/>
        </w:rPr>
      </w:pPr>
      <w:r>
        <w:rPr>
          <w:rtl/>
        </w:rPr>
        <w:t xml:space="preserve">« </w:t>
      </w:r>
      <w:r w:rsidR="004A12BC">
        <w:rPr>
          <w:rtl/>
        </w:rPr>
        <w:t xml:space="preserve">إلّا </w:t>
      </w:r>
      <w:r w:rsidRPr="004A3B67">
        <w:rPr>
          <w:rtl/>
        </w:rPr>
        <w:t>اغتيل</w:t>
      </w:r>
      <w:r>
        <w:rPr>
          <w:rtl/>
        </w:rPr>
        <w:t xml:space="preserve"> » </w:t>
      </w:r>
      <w:r w:rsidRPr="008856D2">
        <w:rPr>
          <w:rtl/>
        </w:rPr>
        <w:t>الاغتيال هو الأخذ بغتة</w:t>
      </w:r>
      <w:r>
        <w:rPr>
          <w:rtl/>
        </w:rPr>
        <w:t xml:space="preserve"> ، </w:t>
      </w:r>
      <w:r w:rsidRPr="008856D2">
        <w:rPr>
          <w:rtl/>
        </w:rPr>
        <w:t>والقتل خديعة</w:t>
      </w:r>
      <w:r>
        <w:rPr>
          <w:rtl/>
        </w:rPr>
        <w:t xml:space="preserve"> ، </w:t>
      </w:r>
      <w:r w:rsidR="00973D87">
        <w:rPr>
          <w:rtl/>
        </w:rPr>
        <w:t>و</w:t>
      </w:r>
      <w:r w:rsidR="002A7B31">
        <w:rPr>
          <w:rtl/>
        </w:rPr>
        <w:t xml:space="preserve">لعلّ </w:t>
      </w:r>
      <w:r w:rsidRPr="008856D2">
        <w:rPr>
          <w:rtl/>
        </w:rPr>
        <w:t>المراد به القتل بالحديد وبالموت على الفراش القتل بالسم أو المراد ب</w:t>
      </w:r>
      <w:r w:rsidR="004A12BC">
        <w:rPr>
          <w:rtl/>
        </w:rPr>
        <w:t xml:space="preserve">الأوّل </w:t>
      </w:r>
      <w:r w:rsidRPr="008856D2">
        <w:rPr>
          <w:rtl/>
        </w:rPr>
        <w:t>الأعم</w:t>
      </w:r>
      <w:r>
        <w:rPr>
          <w:rtl/>
        </w:rPr>
        <w:t xml:space="preserve"> ، </w:t>
      </w:r>
      <w:r w:rsidRPr="008856D2">
        <w:rPr>
          <w:rtl/>
        </w:rPr>
        <w:t>وبالثاني الموت غيظا من غير ظفر على العدو كما سيأتي. و</w:t>
      </w:r>
      <w:r>
        <w:rPr>
          <w:rtl/>
        </w:rPr>
        <w:t xml:space="preserve"> « </w:t>
      </w:r>
      <w:r w:rsidRPr="004A3B67">
        <w:rPr>
          <w:rtl/>
        </w:rPr>
        <w:t>أو</w:t>
      </w:r>
      <w:r>
        <w:rPr>
          <w:rtl/>
        </w:rPr>
        <w:t xml:space="preserve"> » </w:t>
      </w:r>
      <w:r w:rsidRPr="008856D2">
        <w:rPr>
          <w:rtl/>
        </w:rPr>
        <w:t>للتقسيم لا للشك.</w:t>
      </w:r>
    </w:p>
    <w:p w14:paraId="3896911D" w14:textId="1CD64B37" w:rsidR="00EE3516" w:rsidRPr="008856D2" w:rsidRDefault="00EE3516" w:rsidP="00571CFD">
      <w:pPr>
        <w:pStyle w:val="libNormal"/>
        <w:rPr>
          <w:rtl/>
        </w:rPr>
      </w:pPr>
      <w:r>
        <w:rPr>
          <w:rtl/>
        </w:rPr>
        <w:t xml:space="preserve">« </w:t>
      </w:r>
      <w:r w:rsidRPr="004A3B67">
        <w:rPr>
          <w:rtl/>
        </w:rPr>
        <w:t>خفي الولادة</w:t>
      </w:r>
      <w:r>
        <w:rPr>
          <w:rtl/>
        </w:rPr>
        <w:t xml:space="preserve"> » </w:t>
      </w:r>
      <w:r w:rsidRPr="008856D2">
        <w:rPr>
          <w:rtl/>
        </w:rPr>
        <w:t xml:space="preserve">أي وقت ولادته خفي عند جمهور الناس </w:t>
      </w:r>
      <w:r w:rsidR="00A10A2E">
        <w:rPr>
          <w:rtl/>
        </w:rPr>
        <w:t xml:space="preserve">وانّ </w:t>
      </w:r>
      <w:r w:rsidRPr="008856D2">
        <w:rPr>
          <w:rtl/>
        </w:rPr>
        <w:t>اطلع عليه بعض الخواص</w:t>
      </w:r>
      <w:r>
        <w:rPr>
          <w:rtl/>
        </w:rPr>
        <w:t xml:space="preserve"> ، </w:t>
      </w:r>
      <w:r w:rsidRPr="004A3B67">
        <w:rPr>
          <w:rtl/>
        </w:rPr>
        <w:t>والمنشأ</w:t>
      </w:r>
      <w:r>
        <w:rPr>
          <w:rtl/>
        </w:rPr>
        <w:t xml:space="preserve"> : </w:t>
      </w:r>
      <w:r w:rsidRPr="008856D2">
        <w:rPr>
          <w:rtl/>
        </w:rPr>
        <w:t>الوطن ومحل النشو أي لا يعلم جمهور الخلق في أي موضع نما ونشأ</w:t>
      </w:r>
      <w:r>
        <w:rPr>
          <w:rtl/>
        </w:rPr>
        <w:t xml:space="preserve"> ، </w:t>
      </w:r>
      <w:r w:rsidRPr="008856D2">
        <w:rPr>
          <w:rtl/>
        </w:rPr>
        <w:t>ومضت عليه السنون</w:t>
      </w:r>
      <w:r>
        <w:rPr>
          <w:rtl/>
        </w:rPr>
        <w:t xml:space="preserve"> « </w:t>
      </w:r>
      <w:r w:rsidRPr="004A3B67">
        <w:rPr>
          <w:rtl/>
        </w:rPr>
        <w:t>غير خفي في نسبه</w:t>
      </w:r>
      <w:r>
        <w:rPr>
          <w:rtl/>
        </w:rPr>
        <w:t xml:space="preserve"> » </w:t>
      </w:r>
      <w:r w:rsidRPr="008856D2">
        <w:rPr>
          <w:rtl/>
        </w:rPr>
        <w:t>ف</w:t>
      </w:r>
      <w:r w:rsidR="00161583">
        <w:rPr>
          <w:rtl/>
        </w:rPr>
        <w:t xml:space="preserve">انّه </w:t>
      </w:r>
      <w:r w:rsidRPr="008856D2">
        <w:rPr>
          <w:rtl/>
        </w:rPr>
        <w:t xml:space="preserve">يعلم جميع الشيعة </w:t>
      </w:r>
      <w:r w:rsidR="00161583">
        <w:rPr>
          <w:rtl/>
        </w:rPr>
        <w:t xml:space="preserve">انّه </w:t>
      </w:r>
      <w:r w:rsidRPr="008856D2">
        <w:rPr>
          <w:rtl/>
        </w:rPr>
        <w:t xml:space="preserve">ابن الحسن العسكري </w:t>
      </w:r>
      <w:r w:rsidRPr="00940F9D">
        <w:rPr>
          <w:rStyle w:val="libAlaemChar"/>
          <w:rtl/>
        </w:rPr>
        <w:t>عليهما‌السلام</w:t>
      </w:r>
      <w:r>
        <w:rPr>
          <w:rtl/>
        </w:rPr>
        <w:t xml:space="preserve"> ، </w:t>
      </w:r>
      <w:r w:rsidRPr="008856D2">
        <w:rPr>
          <w:rtl/>
        </w:rPr>
        <w:t xml:space="preserve">بل المخالفون </w:t>
      </w:r>
      <w:r w:rsidR="00C96129">
        <w:rPr>
          <w:rtl/>
        </w:rPr>
        <w:t xml:space="preserve">أيضاً </w:t>
      </w:r>
      <w:r w:rsidRPr="008856D2">
        <w:rPr>
          <w:rtl/>
        </w:rPr>
        <w:t xml:space="preserve">يقولون </w:t>
      </w:r>
      <w:r w:rsidR="00161583">
        <w:rPr>
          <w:rtl/>
        </w:rPr>
        <w:t xml:space="preserve">انّه </w:t>
      </w:r>
      <w:r w:rsidRPr="008856D2">
        <w:rPr>
          <w:rtl/>
        </w:rPr>
        <w:t xml:space="preserve">من ولد الحسين </w:t>
      </w:r>
      <w:r w:rsidRPr="00940F9D">
        <w:rPr>
          <w:rStyle w:val="libAlaemChar"/>
          <w:rtl/>
        </w:rPr>
        <w:t>عليه‌السلام</w:t>
      </w:r>
      <w:r w:rsidRPr="008856D2">
        <w:rPr>
          <w:rtl/>
        </w:rPr>
        <w:t xml:space="preserve"> وقيل</w:t>
      </w:r>
      <w:r>
        <w:rPr>
          <w:rtl/>
        </w:rPr>
        <w:t xml:space="preserve"> : </w:t>
      </w:r>
      <w:r w:rsidRPr="008856D2">
        <w:rPr>
          <w:rtl/>
        </w:rPr>
        <w:t xml:space="preserve">أي معلوم بالبرهان </w:t>
      </w:r>
      <w:r w:rsidR="00161583">
        <w:rPr>
          <w:rtl/>
        </w:rPr>
        <w:t xml:space="preserve">انّه </w:t>
      </w:r>
      <w:r w:rsidRPr="008856D2">
        <w:rPr>
          <w:rtl/>
        </w:rPr>
        <w:t xml:space="preserve">ولد العسكري </w:t>
      </w:r>
      <w:r w:rsidRPr="00940F9D">
        <w:rPr>
          <w:rStyle w:val="libAlaemChar"/>
          <w:rtl/>
        </w:rPr>
        <w:t>عليهما‌السلام</w:t>
      </w:r>
      <w:r w:rsidRPr="008856D2">
        <w:rPr>
          <w:rtl/>
        </w:rPr>
        <w:t>.</w:t>
      </w:r>
    </w:p>
    <w:p w14:paraId="0349E3CD" w14:textId="62CB2A2A" w:rsidR="00EE3516" w:rsidRPr="008856D2" w:rsidRDefault="0006458A" w:rsidP="0006458A">
      <w:pPr>
        <w:pStyle w:val="libNormal"/>
        <w:rPr>
          <w:rtl/>
          <w:lang w:bidi="fa-IR"/>
        </w:rPr>
      </w:pPr>
      <w:r w:rsidRPr="009A66E4">
        <w:rPr>
          <w:rStyle w:val="libBold1Char"/>
          <w:rtl/>
        </w:rPr>
        <w:t xml:space="preserve">الحديث </w:t>
      </w:r>
      <w:r>
        <w:rPr>
          <w:rStyle w:val="libBold1Char"/>
          <w:rFonts w:hint="cs"/>
          <w:rtl/>
        </w:rPr>
        <w:t>السادس</w:t>
      </w:r>
      <w:r w:rsidRPr="009A66E4">
        <w:rPr>
          <w:rStyle w:val="libBold1Char"/>
          <w:rtl/>
        </w:rPr>
        <w:t xml:space="preserve"> </w:t>
      </w:r>
      <w:r>
        <w:rPr>
          <w:rStyle w:val="libBold1Char"/>
          <w:rFonts w:hint="cs"/>
          <w:rtl/>
        </w:rPr>
        <w:t>و</w:t>
      </w:r>
      <w:r w:rsidRPr="00C2193B">
        <w:rPr>
          <w:rStyle w:val="libBold1Char"/>
          <w:rtl/>
        </w:rPr>
        <w:t xml:space="preserve"> العشرون </w:t>
      </w:r>
      <w:r>
        <w:rPr>
          <w:rStyle w:val="libBold1Char"/>
          <w:rFonts w:hint="cs"/>
          <w:rtl/>
        </w:rPr>
        <w:t>:</w:t>
      </w:r>
      <w:r w:rsidR="00EE3516">
        <w:rPr>
          <w:rtl/>
        </w:rPr>
        <w:t xml:space="preserve"> </w:t>
      </w:r>
      <w:r w:rsidR="00EE3516" w:rsidRPr="008856D2">
        <w:rPr>
          <w:rtl/>
          <w:lang w:bidi="fa-IR"/>
        </w:rPr>
        <w:t>ضعيف أو مجهول.</w:t>
      </w:r>
    </w:p>
    <w:p w14:paraId="1B161E0F" w14:textId="77777777" w:rsidR="002A5FAD" w:rsidRDefault="002A5FAD" w:rsidP="002A5FAD">
      <w:pPr>
        <w:pStyle w:val="libNormal"/>
        <w:rPr>
          <w:rtl/>
        </w:rPr>
      </w:pPr>
      <w:r w:rsidRPr="002A5FAD">
        <w:rPr>
          <w:rStyle w:val="libNormalChar"/>
          <w:rtl/>
        </w:rPr>
        <w:br w:type="page"/>
      </w:r>
    </w:p>
    <w:p w14:paraId="44B4E6EB" w14:textId="7F848117" w:rsidR="00EE3516" w:rsidRPr="008856D2" w:rsidRDefault="00EE3516" w:rsidP="002A5FAD">
      <w:pPr>
        <w:pStyle w:val="libNormal0"/>
        <w:rPr>
          <w:rtl/>
        </w:rPr>
      </w:pPr>
      <w:r w:rsidRPr="008856D2">
        <w:rPr>
          <w:rtl/>
        </w:rPr>
        <w:lastRenderedPageBreak/>
        <w:t>ف</w:t>
      </w:r>
      <w:r w:rsidR="00B124C6">
        <w:rPr>
          <w:rtl/>
        </w:rPr>
        <w:t xml:space="preserve">قال : </w:t>
      </w:r>
      <w:r w:rsidRPr="008856D2">
        <w:rPr>
          <w:rtl/>
        </w:rPr>
        <w:t xml:space="preserve">يا عبد الله بن عطاء قد أخذت تفرش أذنيك للنوكى إي والله ما أنا بصاحبكم </w:t>
      </w:r>
      <w:r w:rsidR="00B124C6">
        <w:rPr>
          <w:rtl/>
        </w:rPr>
        <w:t xml:space="preserve">قال : </w:t>
      </w:r>
      <w:r w:rsidRPr="008856D2">
        <w:rPr>
          <w:rtl/>
        </w:rPr>
        <w:t xml:space="preserve">قلت له فمن صاحبنا </w:t>
      </w:r>
      <w:r w:rsidR="00B124C6">
        <w:rPr>
          <w:rtl/>
        </w:rPr>
        <w:t xml:space="preserve">قال : </w:t>
      </w:r>
      <w:r w:rsidRPr="008856D2">
        <w:rPr>
          <w:rtl/>
        </w:rPr>
        <w:t xml:space="preserve">انظروا من عمي على الناس ولادته فذاك صاحبكم </w:t>
      </w:r>
      <w:r w:rsidR="00161583">
        <w:rPr>
          <w:rtl/>
        </w:rPr>
        <w:t xml:space="preserve">انّه </w:t>
      </w:r>
      <w:r w:rsidRPr="008856D2">
        <w:rPr>
          <w:rtl/>
        </w:rPr>
        <w:t>ليس من</w:t>
      </w:r>
      <w:r w:rsidR="0006458A">
        <w:rPr>
          <w:rFonts w:hint="cs"/>
          <w:rtl/>
        </w:rPr>
        <w:t>ّ</w:t>
      </w:r>
      <w:r w:rsidRPr="008856D2">
        <w:rPr>
          <w:rtl/>
        </w:rPr>
        <w:t xml:space="preserve">ا أحد يشار إليه بالإصبع ويمضغ بالألسن </w:t>
      </w:r>
      <w:r w:rsidR="004A12BC">
        <w:rPr>
          <w:rtl/>
        </w:rPr>
        <w:t xml:space="preserve">إلّا </w:t>
      </w:r>
      <w:r w:rsidRPr="008856D2">
        <w:rPr>
          <w:rtl/>
        </w:rPr>
        <w:t>مات غيظا</w:t>
      </w:r>
      <w:r w:rsidR="0006458A">
        <w:rPr>
          <w:rFonts w:hint="cs"/>
          <w:rtl/>
        </w:rPr>
        <w:t>ً</w:t>
      </w:r>
      <w:r w:rsidRPr="008856D2">
        <w:rPr>
          <w:rtl/>
        </w:rPr>
        <w:t xml:space="preserve"> أو رغم أنفه</w:t>
      </w:r>
      <w:r>
        <w:rPr>
          <w:rFonts w:hint="cs"/>
          <w:rtl/>
        </w:rPr>
        <w:t>.</w:t>
      </w:r>
    </w:p>
    <w:p w14:paraId="6B0BAF18" w14:textId="0284E341" w:rsidR="00EE3516" w:rsidRPr="008856D2" w:rsidRDefault="00EE3516" w:rsidP="00571CFD">
      <w:pPr>
        <w:pStyle w:val="libNormal"/>
        <w:rPr>
          <w:rtl/>
        </w:rPr>
      </w:pPr>
      <w:r w:rsidRPr="008856D2">
        <w:rPr>
          <w:rtl/>
        </w:rPr>
        <w:t>27</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عن ابن أبي عمير</w:t>
      </w:r>
      <w:r>
        <w:rPr>
          <w:rtl/>
        </w:rPr>
        <w:t xml:space="preserve"> ، </w:t>
      </w:r>
      <w:r w:rsidRPr="008856D2">
        <w:rPr>
          <w:rtl/>
        </w:rPr>
        <w:t>عن هشام بن سالم</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يقوم القائم وليس لأحد في عنقه عهد ولا عقد</w:t>
      </w:r>
      <w:r w:rsidR="0006458A">
        <w:rPr>
          <w:rFonts w:hint="cs"/>
          <w:rtl/>
        </w:rPr>
        <w:t>ٌ</w:t>
      </w:r>
      <w:r w:rsidRPr="008856D2">
        <w:rPr>
          <w:rtl/>
        </w:rPr>
        <w:t xml:space="preserve"> ولا بيعة</w:t>
      </w:r>
      <w:r>
        <w:rPr>
          <w:rFonts w:hint="cs"/>
          <w:rtl/>
        </w:rPr>
        <w:t>.</w:t>
      </w:r>
    </w:p>
    <w:p w14:paraId="3A4927E0" w14:textId="5F9E4749" w:rsidR="00EE3516" w:rsidRDefault="00201378" w:rsidP="006F7B8D">
      <w:pPr>
        <w:pStyle w:val="libLine"/>
        <w:rPr>
          <w:rtl/>
        </w:rPr>
      </w:pPr>
      <w:r>
        <w:rPr>
          <w:rFonts w:hint="cs"/>
          <w:rtl/>
        </w:rPr>
        <w:t>________________________________________________________</w:t>
      </w:r>
    </w:p>
    <w:p w14:paraId="238B9578" w14:textId="50B5901A" w:rsidR="00EE3516" w:rsidRDefault="00EE3516" w:rsidP="00571CFD">
      <w:pPr>
        <w:pStyle w:val="libNormal"/>
        <w:rPr>
          <w:rtl/>
        </w:rPr>
      </w:pPr>
      <w:r>
        <w:rPr>
          <w:rtl/>
        </w:rPr>
        <w:t xml:space="preserve">« </w:t>
      </w:r>
      <w:r w:rsidRPr="004A3B67">
        <w:rPr>
          <w:rtl/>
        </w:rPr>
        <w:t>أخذت</w:t>
      </w:r>
      <w:r>
        <w:rPr>
          <w:rtl/>
        </w:rPr>
        <w:t xml:space="preserve"> » </w:t>
      </w:r>
      <w:r w:rsidRPr="008856D2">
        <w:rPr>
          <w:rtl/>
        </w:rPr>
        <w:t>من أفعال المقاربة أي شرعت و</w:t>
      </w:r>
      <w:r>
        <w:rPr>
          <w:rtl/>
        </w:rPr>
        <w:t xml:space="preserve"> « </w:t>
      </w:r>
      <w:r w:rsidRPr="004A3B67">
        <w:rPr>
          <w:rtl/>
        </w:rPr>
        <w:t>تفرش</w:t>
      </w:r>
      <w:r>
        <w:rPr>
          <w:rtl/>
        </w:rPr>
        <w:t xml:space="preserve"> » </w:t>
      </w:r>
      <w:r w:rsidRPr="008856D2">
        <w:rPr>
          <w:rtl/>
        </w:rPr>
        <w:t>خبره أي تفتح وتبسط</w:t>
      </w:r>
      <w:r w:rsidRPr="004A3B67">
        <w:rPr>
          <w:rtl/>
        </w:rPr>
        <w:t xml:space="preserve"> و</w:t>
      </w:r>
      <w:r>
        <w:rPr>
          <w:rtl/>
        </w:rPr>
        <w:t xml:space="preserve"> « </w:t>
      </w:r>
      <w:r w:rsidRPr="004A3B67">
        <w:rPr>
          <w:rtl/>
        </w:rPr>
        <w:t>النوكي</w:t>
      </w:r>
      <w:r>
        <w:rPr>
          <w:rtl/>
        </w:rPr>
        <w:t xml:space="preserve"> » </w:t>
      </w:r>
      <w:r w:rsidRPr="008856D2">
        <w:rPr>
          <w:rtl/>
        </w:rPr>
        <w:t>جمع أنوك كحمقى وأحمق وزنا</w:t>
      </w:r>
      <w:r w:rsidR="00560D6D">
        <w:rPr>
          <w:rFonts w:hint="cs"/>
          <w:rtl/>
        </w:rPr>
        <w:t>ً</w:t>
      </w:r>
      <w:r w:rsidRPr="008856D2">
        <w:rPr>
          <w:rtl/>
        </w:rPr>
        <w:t xml:space="preserve"> ومعنا</w:t>
      </w:r>
      <w:r w:rsidR="00560D6D">
        <w:rPr>
          <w:rFonts w:hint="cs"/>
          <w:rtl/>
        </w:rPr>
        <w:t>ً</w:t>
      </w:r>
      <w:r>
        <w:rPr>
          <w:rtl/>
        </w:rPr>
        <w:t xml:space="preserve"> ، </w:t>
      </w:r>
      <w:r w:rsidRPr="008856D2">
        <w:rPr>
          <w:rtl/>
        </w:rPr>
        <w:t>وهو مثل لكل</w:t>
      </w:r>
      <w:r w:rsidR="00560D6D">
        <w:rPr>
          <w:rFonts w:hint="cs"/>
          <w:rtl/>
        </w:rPr>
        <w:t>ّ</w:t>
      </w:r>
      <w:r w:rsidRPr="008856D2">
        <w:rPr>
          <w:rtl/>
        </w:rPr>
        <w:t xml:space="preserve"> من يقبل الكلام من كل أحد </w:t>
      </w:r>
      <w:r w:rsidR="00A10A2E">
        <w:rPr>
          <w:rtl/>
        </w:rPr>
        <w:t xml:space="preserve">وانّ </w:t>
      </w:r>
      <w:r w:rsidRPr="008856D2">
        <w:rPr>
          <w:rtl/>
        </w:rPr>
        <w:t>كان أحمق</w:t>
      </w:r>
      <w:r>
        <w:rPr>
          <w:rtl/>
        </w:rPr>
        <w:t xml:space="preserve"> « </w:t>
      </w:r>
      <w:r w:rsidRPr="004A3B67">
        <w:rPr>
          <w:rtl/>
        </w:rPr>
        <w:t>أي</w:t>
      </w:r>
      <w:r>
        <w:rPr>
          <w:rtl/>
        </w:rPr>
        <w:t xml:space="preserve"> » </w:t>
      </w:r>
      <w:r w:rsidRPr="008856D2">
        <w:rPr>
          <w:rtl/>
        </w:rPr>
        <w:t>لتصديق الكلام السابق الدال على قبح الخروج وعدم الإذن فيه.</w:t>
      </w:r>
    </w:p>
    <w:p w14:paraId="3CF1CEF2" w14:textId="3A08FC5E" w:rsidR="00EE3516" w:rsidRPr="008856D2" w:rsidRDefault="00EE3516" w:rsidP="00571CFD">
      <w:pPr>
        <w:pStyle w:val="libNormal"/>
        <w:rPr>
          <w:rtl/>
        </w:rPr>
      </w:pPr>
      <w:r>
        <w:rPr>
          <w:rtl/>
        </w:rPr>
        <w:t xml:space="preserve">« </w:t>
      </w:r>
      <w:r w:rsidRPr="004A3B67">
        <w:rPr>
          <w:rtl/>
        </w:rPr>
        <w:t>من عمي على الناس</w:t>
      </w:r>
      <w:r>
        <w:rPr>
          <w:rtl/>
        </w:rPr>
        <w:t xml:space="preserve"> » </w:t>
      </w:r>
      <w:r w:rsidRPr="008856D2">
        <w:rPr>
          <w:rtl/>
        </w:rPr>
        <w:t>ي</w:t>
      </w:r>
      <w:r w:rsidR="00B124C6">
        <w:rPr>
          <w:rtl/>
        </w:rPr>
        <w:t xml:space="preserve">قال : </w:t>
      </w:r>
      <w:r w:rsidRPr="008856D2">
        <w:rPr>
          <w:rtl/>
        </w:rPr>
        <w:t>عمي عليه الأ</w:t>
      </w:r>
      <w:r w:rsidR="004102BD">
        <w:rPr>
          <w:rtl/>
        </w:rPr>
        <w:t xml:space="preserve">مرّ </w:t>
      </w:r>
      <w:r w:rsidRPr="008856D2">
        <w:rPr>
          <w:rtl/>
        </w:rPr>
        <w:t>إذا التبس</w:t>
      </w:r>
      <w:r>
        <w:rPr>
          <w:rtl/>
        </w:rPr>
        <w:t xml:space="preserve"> ، </w:t>
      </w:r>
      <w:r w:rsidRPr="008856D2">
        <w:rPr>
          <w:rtl/>
        </w:rPr>
        <w:t>ومنه قوله تعالى</w:t>
      </w:r>
      <w:r>
        <w:rPr>
          <w:rtl/>
        </w:rPr>
        <w:t xml:space="preserve"> : « </w:t>
      </w:r>
      <w:r w:rsidRPr="00571CFD">
        <w:rPr>
          <w:rStyle w:val="libAieChar"/>
          <w:rtl/>
        </w:rPr>
        <w:t>فعميت عليهم الأنباء يومئذ</w:t>
      </w:r>
      <w:r w:rsidRPr="008856D2">
        <w:rPr>
          <w:rtl/>
        </w:rPr>
        <w:t xml:space="preserve"> </w:t>
      </w:r>
      <w:r w:rsidRPr="00183202">
        <w:rPr>
          <w:rStyle w:val="libFootnotenumChar"/>
          <w:rtl/>
        </w:rPr>
        <w:t>(1)</w:t>
      </w:r>
      <w:r>
        <w:rPr>
          <w:rtl/>
        </w:rPr>
        <w:t xml:space="preserve"> » </w:t>
      </w:r>
      <w:r w:rsidRPr="004A3B67">
        <w:rPr>
          <w:rtl/>
        </w:rPr>
        <w:t>والمضغ باللسان</w:t>
      </w:r>
      <w:r w:rsidRPr="008856D2">
        <w:rPr>
          <w:rtl/>
        </w:rPr>
        <w:t xml:space="preserve"> كناية عن تناوله وذكره بالخير والشر</w:t>
      </w:r>
      <w:r>
        <w:rPr>
          <w:rtl/>
        </w:rPr>
        <w:t xml:space="preserve"> ، </w:t>
      </w:r>
      <w:r w:rsidRPr="004A3B67">
        <w:rPr>
          <w:rtl/>
        </w:rPr>
        <w:t>ورغم الأنف</w:t>
      </w:r>
      <w:r w:rsidRPr="008856D2">
        <w:rPr>
          <w:rtl/>
        </w:rPr>
        <w:t xml:space="preserve"> كناية عن الذل</w:t>
      </w:r>
      <w:r>
        <w:rPr>
          <w:rtl/>
        </w:rPr>
        <w:t xml:space="preserve"> ، </w:t>
      </w:r>
      <w:r w:rsidR="00973D87">
        <w:rPr>
          <w:rtl/>
        </w:rPr>
        <w:t>و</w:t>
      </w:r>
      <w:r w:rsidR="002A7B31">
        <w:rPr>
          <w:rtl/>
        </w:rPr>
        <w:t xml:space="preserve">لعلّ </w:t>
      </w:r>
      <w:r w:rsidRPr="008856D2">
        <w:rPr>
          <w:rtl/>
        </w:rPr>
        <w:t>المراد هنا القتل بالسم وغيره</w:t>
      </w:r>
      <w:r>
        <w:rPr>
          <w:rtl/>
        </w:rPr>
        <w:t xml:space="preserve"> ، </w:t>
      </w:r>
      <w:r w:rsidRPr="008856D2">
        <w:rPr>
          <w:rtl/>
        </w:rPr>
        <w:t>ويحتمل كون الترديد من الراوي.</w:t>
      </w:r>
    </w:p>
    <w:p w14:paraId="239CF627" w14:textId="3924C5FB" w:rsidR="00EE3516" w:rsidRPr="008856D2" w:rsidRDefault="00560D6D" w:rsidP="00560D6D">
      <w:pPr>
        <w:pStyle w:val="libNormal"/>
        <w:rPr>
          <w:rtl/>
          <w:lang w:bidi="fa-IR"/>
        </w:rPr>
      </w:pPr>
      <w:r w:rsidRPr="009A66E4">
        <w:rPr>
          <w:rStyle w:val="libBold1Char"/>
          <w:rtl/>
        </w:rPr>
        <w:t>الحديث ال</w:t>
      </w:r>
      <w:r>
        <w:rPr>
          <w:rStyle w:val="libBold1Char"/>
          <w:rFonts w:hint="cs"/>
          <w:rtl/>
        </w:rPr>
        <w:t>سابع و</w:t>
      </w:r>
      <w:r w:rsidRPr="00C2193B">
        <w:rPr>
          <w:rStyle w:val="libBold1Char"/>
          <w:rtl/>
        </w:rPr>
        <w:t xml:space="preserve"> العشرون </w:t>
      </w:r>
      <w:r>
        <w:rPr>
          <w:rStyle w:val="libBold1Char"/>
          <w:rFonts w:hint="cs"/>
          <w:rtl/>
        </w:rPr>
        <w:t>:</w:t>
      </w:r>
      <w:r w:rsidR="00EE3516">
        <w:rPr>
          <w:rtl/>
        </w:rPr>
        <w:t xml:space="preserve"> </w:t>
      </w:r>
      <w:r w:rsidR="00EE3516" w:rsidRPr="008856D2">
        <w:rPr>
          <w:rtl/>
          <w:lang w:bidi="fa-IR"/>
        </w:rPr>
        <w:t>صحيح.</w:t>
      </w:r>
    </w:p>
    <w:p w14:paraId="579C00A5" w14:textId="0598AA0A" w:rsidR="00EE3516" w:rsidRPr="008856D2" w:rsidRDefault="00EE3516" w:rsidP="00571CFD">
      <w:pPr>
        <w:pStyle w:val="libNormal"/>
        <w:rPr>
          <w:rtl/>
        </w:rPr>
      </w:pPr>
      <w:r w:rsidRPr="004A3B67">
        <w:rPr>
          <w:rtl/>
        </w:rPr>
        <w:t>والعهد والعقد والبيعة</w:t>
      </w:r>
      <w:r w:rsidRPr="008856D2">
        <w:rPr>
          <w:rtl/>
        </w:rPr>
        <w:t xml:space="preserve"> متقاربة المعاني وكان بعضها مؤكد بالبعض</w:t>
      </w:r>
      <w:r>
        <w:rPr>
          <w:rtl/>
        </w:rPr>
        <w:t xml:space="preserve"> ، </w:t>
      </w:r>
      <w:r w:rsidRPr="008856D2">
        <w:rPr>
          <w:rtl/>
        </w:rPr>
        <w:t>ويحتمل أن يكون المراد بالعهد الو</w:t>
      </w:r>
      <w:r w:rsidR="008A0BC3">
        <w:rPr>
          <w:rtl/>
        </w:rPr>
        <w:t xml:space="preserve">عدّ </w:t>
      </w:r>
      <w:r w:rsidRPr="008856D2">
        <w:rPr>
          <w:rtl/>
        </w:rPr>
        <w:t>مع خلفاء الجور برعايتهم أو وصيتهم إليه</w:t>
      </w:r>
      <w:r>
        <w:rPr>
          <w:rtl/>
        </w:rPr>
        <w:t xml:space="preserve"> ، </w:t>
      </w:r>
      <w:r w:rsidRPr="008856D2">
        <w:rPr>
          <w:rtl/>
        </w:rPr>
        <w:t>ي</w:t>
      </w:r>
      <w:r w:rsidR="00B124C6">
        <w:rPr>
          <w:rtl/>
        </w:rPr>
        <w:t xml:space="preserve">قال : </w:t>
      </w:r>
      <w:r>
        <w:rPr>
          <w:rtl/>
        </w:rPr>
        <w:t xml:space="preserve">: </w:t>
      </w:r>
      <w:r w:rsidRPr="008856D2">
        <w:rPr>
          <w:rtl/>
        </w:rPr>
        <w:t xml:space="preserve">عهد إليه إذا أوصى إليه أو العهد بولاية العهد كما وقع للرضا </w:t>
      </w:r>
      <w:r w:rsidRPr="00940F9D">
        <w:rPr>
          <w:rStyle w:val="libAlaemChar"/>
          <w:rtl/>
        </w:rPr>
        <w:t>عليه‌السلام</w:t>
      </w:r>
      <w:r>
        <w:rPr>
          <w:rtl/>
        </w:rPr>
        <w:t xml:space="preserve"> ، </w:t>
      </w:r>
      <w:r w:rsidRPr="008856D2">
        <w:rPr>
          <w:rtl/>
        </w:rPr>
        <w:t xml:space="preserve">وبالعقد عقد المصالحة والمهادنة كما وقع بين الحسن </w:t>
      </w:r>
      <w:r w:rsidRPr="00940F9D">
        <w:rPr>
          <w:rStyle w:val="libAlaemChar"/>
          <w:rtl/>
        </w:rPr>
        <w:t>عليه‌السلام</w:t>
      </w:r>
      <w:r w:rsidRPr="008856D2">
        <w:rPr>
          <w:rtl/>
        </w:rPr>
        <w:t xml:space="preserve"> وبين معاوية</w:t>
      </w:r>
      <w:r>
        <w:rPr>
          <w:rtl/>
        </w:rPr>
        <w:t xml:space="preserve"> ، </w:t>
      </w:r>
      <w:r w:rsidRPr="008856D2">
        <w:rPr>
          <w:rtl/>
        </w:rPr>
        <w:t xml:space="preserve">والبيعة الإقرار </w:t>
      </w:r>
      <w:r w:rsidR="00831D1C">
        <w:rPr>
          <w:rtl/>
        </w:rPr>
        <w:t xml:space="preserve">ظاهراً </w:t>
      </w:r>
      <w:r w:rsidRPr="008856D2">
        <w:rPr>
          <w:rtl/>
        </w:rPr>
        <w:t>للغير بالخلافة مع التماسح بالأيدي على وجه المعروف</w:t>
      </w:r>
      <w:r>
        <w:rPr>
          <w:rtl/>
        </w:rPr>
        <w:t xml:space="preserve"> ، </w:t>
      </w:r>
      <w:r w:rsidRPr="008856D2">
        <w:rPr>
          <w:rtl/>
        </w:rPr>
        <w:t>وك</w:t>
      </w:r>
      <w:r w:rsidR="00161583">
        <w:rPr>
          <w:rtl/>
        </w:rPr>
        <w:t xml:space="preserve">انّه </w:t>
      </w:r>
      <w:r w:rsidRPr="008856D2">
        <w:rPr>
          <w:rtl/>
        </w:rPr>
        <w:t xml:space="preserve">إشارة إلى بعض علل الغيبة وفوائدها كما روى الصدوق </w:t>
      </w:r>
      <w:r w:rsidRPr="00940F9D">
        <w:rPr>
          <w:rStyle w:val="libAlaemChar"/>
          <w:rtl/>
        </w:rPr>
        <w:t>رحمه‌الله</w:t>
      </w:r>
      <w:r w:rsidRPr="008856D2">
        <w:rPr>
          <w:rtl/>
        </w:rPr>
        <w:t xml:space="preserve"> بإسناده عن أبي بصير عن أبي عبد الله </w:t>
      </w:r>
      <w:r w:rsidRPr="00940F9D">
        <w:rPr>
          <w:rStyle w:val="libAlaemChar"/>
          <w:rtl/>
        </w:rPr>
        <w:t>عليه‌السلام</w:t>
      </w:r>
      <w:r w:rsidRPr="008856D2">
        <w:rPr>
          <w:rtl/>
        </w:rPr>
        <w:t xml:space="preserve"> </w:t>
      </w:r>
      <w:r w:rsidR="00444D32">
        <w:rPr>
          <w:rtl/>
        </w:rPr>
        <w:t>قال</w:t>
      </w:r>
      <w:r w:rsidR="00B124C6">
        <w:rPr>
          <w:rtl/>
        </w:rPr>
        <w:t xml:space="preserve"> </w:t>
      </w:r>
      <w:r>
        <w:rPr>
          <w:rtl/>
        </w:rPr>
        <w:t xml:space="preserve">: </w:t>
      </w:r>
      <w:r w:rsidR="005D51F8">
        <w:rPr>
          <w:rtl/>
        </w:rPr>
        <w:t xml:space="preserve">صاحب </w:t>
      </w:r>
      <w:r w:rsidRPr="008856D2">
        <w:rPr>
          <w:rtl/>
        </w:rPr>
        <w:t>هذا الأ</w:t>
      </w:r>
      <w:r w:rsidR="004102BD">
        <w:rPr>
          <w:rtl/>
        </w:rPr>
        <w:t xml:space="preserve">مرّ </w:t>
      </w:r>
      <w:r w:rsidRPr="008856D2">
        <w:rPr>
          <w:rtl/>
        </w:rPr>
        <w:t>تغيب ولادته عن هذا الخلق لئلا يكون لأحد في عنقه بيعة إذا خرج</w:t>
      </w:r>
      <w:r>
        <w:rPr>
          <w:rtl/>
        </w:rPr>
        <w:t xml:space="preserve"> ، </w:t>
      </w:r>
      <w:r w:rsidRPr="008856D2">
        <w:rPr>
          <w:rtl/>
        </w:rPr>
        <w:t xml:space="preserve">ويصلح الله </w:t>
      </w:r>
      <w:r w:rsidR="00973D87">
        <w:rPr>
          <w:rtl/>
        </w:rPr>
        <w:t>عزَّ و</w:t>
      </w:r>
      <w:r w:rsidR="00161583">
        <w:rPr>
          <w:rtl/>
        </w:rPr>
        <w:t xml:space="preserve">جلّ </w:t>
      </w:r>
      <w:r w:rsidRPr="008856D2">
        <w:rPr>
          <w:rtl/>
        </w:rPr>
        <w:t>أمره في ليلة.</w:t>
      </w:r>
    </w:p>
    <w:p w14:paraId="16D1A8EA" w14:textId="77777777" w:rsidR="00EE3516" w:rsidRPr="008856D2" w:rsidRDefault="00EE3516" w:rsidP="006F7B8D">
      <w:pPr>
        <w:pStyle w:val="libLine"/>
        <w:rPr>
          <w:rtl/>
        </w:rPr>
      </w:pPr>
      <w:r w:rsidRPr="008856D2">
        <w:rPr>
          <w:rtl/>
        </w:rPr>
        <w:t>__________________</w:t>
      </w:r>
    </w:p>
    <w:p w14:paraId="0449CCDD" w14:textId="77777777" w:rsidR="00EE3516" w:rsidRPr="008856D2" w:rsidRDefault="00EE3516" w:rsidP="005A0345">
      <w:pPr>
        <w:pStyle w:val="libFootnote0"/>
        <w:rPr>
          <w:rtl/>
          <w:lang w:bidi="fa-IR"/>
        </w:rPr>
      </w:pPr>
      <w:r>
        <w:rPr>
          <w:rtl/>
        </w:rPr>
        <w:t>(</w:t>
      </w:r>
      <w:r w:rsidRPr="008856D2">
        <w:rPr>
          <w:rtl/>
        </w:rPr>
        <w:t>1) سورة القصص</w:t>
      </w:r>
      <w:r>
        <w:rPr>
          <w:rtl/>
        </w:rPr>
        <w:t xml:space="preserve"> : </w:t>
      </w:r>
      <w:r w:rsidRPr="008856D2">
        <w:rPr>
          <w:rtl/>
        </w:rPr>
        <w:t>66.</w:t>
      </w:r>
    </w:p>
    <w:p w14:paraId="757198D4" w14:textId="77777777" w:rsidR="002A5FAD" w:rsidRDefault="002A5FAD" w:rsidP="002A5FAD">
      <w:pPr>
        <w:pStyle w:val="libNormal"/>
        <w:rPr>
          <w:rtl/>
        </w:rPr>
      </w:pPr>
      <w:r w:rsidRPr="002A5FAD">
        <w:rPr>
          <w:rStyle w:val="libNormalChar"/>
          <w:rtl/>
        </w:rPr>
        <w:br w:type="page"/>
      </w:r>
    </w:p>
    <w:p w14:paraId="1E44E213" w14:textId="75854EFC" w:rsidR="00EE3516" w:rsidRPr="008856D2" w:rsidRDefault="00EE3516" w:rsidP="002A5FAD">
      <w:pPr>
        <w:pStyle w:val="libNormal"/>
        <w:rPr>
          <w:rtl/>
        </w:rPr>
      </w:pPr>
      <w:r w:rsidRPr="008856D2">
        <w:rPr>
          <w:rtl/>
        </w:rPr>
        <w:lastRenderedPageBreak/>
        <w:t>28</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ابن </w:t>
      </w:r>
      <w:r w:rsidR="00574491">
        <w:rPr>
          <w:rtl/>
        </w:rPr>
        <w:t xml:space="preserve">فضّال </w:t>
      </w:r>
      <w:r>
        <w:rPr>
          <w:rtl/>
        </w:rPr>
        <w:t xml:space="preserve">، </w:t>
      </w:r>
      <w:r w:rsidRPr="008856D2">
        <w:rPr>
          <w:rtl/>
        </w:rPr>
        <w:t xml:space="preserve">عن الحسن بن </w:t>
      </w:r>
      <w:r w:rsidR="00A36E9D">
        <w:rPr>
          <w:rtl/>
        </w:rPr>
        <w:t xml:space="preserve">عليّ </w:t>
      </w:r>
      <w:r w:rsidRPr="008856D2">
        <w:rPr>
          <w:rtl/>
        </w:rPr>
        <w:t>العطار</w:t>
      </w:r>
      <w:r>
        <w:rPr>
          <w:rtl/>
        </w:rPr>
        <w:t xml:space="preserve"> ، </w:t>
      </w:r>
      <w:r w:rsidRPr="008856D2">
        <w:rPr>
          <w:rtl/>
        </w:rPr>
        <w:t xml:space="preserve">عن جعفر بن </w:t>
      </w:r>
      <w:r w:rsidR="00A36E9D">
        <w:rPr>
          <w:rtl/>
        </w:rPr>
        <w:t xml:space="preserve">محمّد </w:t>
      </w:r>
      <w:r>
        <w:rPr>
          <w:rtl/>
        </w:rPr>
        <w:t xml:space="preserve">، </w:t>
      </w:r>
      <w:r w:rsidRPr="008856D2">
        <w:rPr>
          <w:rtl/>
        </w:rPr>
        <w:t xml:space="preserve">عن منصور </w:t>
      </w:r>
      <w:r w:rsidR="00973D87">
        <w:rPr>
          <w:rtl/>
        </w:rPr>
        <w:t xml:space="preserve">عمّن </w:t>
      </w:r>
      <w:r w:rsidRPr="008856D2">
        <w:rPr>
          <w:rtl/>
        </w:rPr>
        <w:t>ذكره</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إذا أصبحت وأمسيت لا أرى إماما أئتم به ما أصنع </w:t>
      </w:r>
      <w:r w:rsidR="00B124C6">
        <w:rPr>
          <w:rtl/>
        </w:rPr>
        <w:t xml:space="preserve">قال : </w:t>
      </w:r>
      <w:r w:rsidRPr="008856D2">
        <w:rPr>
          <w:rtl/>
        </w:rPr>
        <w:t>ف</w:t>
      </w:r>
      <w:r w:rsidR="003C3C5F">
        <w:rPr>
          <w:rtl/>
        </w:rPr>
        <w:t xml:space="preserve">أحبّ </w:t>
      </w:r>
      <w:r w:rsidRPr="008856D2">
        <w:rPr>
          <w:rtl/>
        </w:rPr>
        <w:t>من كنت تحب وأبغ</w:t>
      </w:r>
      <w:r>
        <w:rPr>
          <w:rtl/>
        </w:rPr>
        <w:t xml:space="preserve">ض من كنت تبغض </w:t>
      </w:r>
      <w:r w:rsidR="00574491">
        <w:rPr>
          <w:rtl/>
        </w:rPr>
        <w:t xml:space="preserve">حتّى </w:t>
      </w:r>
      <w:r>
        <w:rPr>
          <w:rtl/>
        </w:rPr>
        <w:t>يظهره الله عز</w:t>
      </w:r>
      <w:r w:rsidR="00444D32">
        <w:rPr>
          <w:rFonts w:hint="cs"/>
          <w:rtl/>
        </w:rPr>
        <w:t xml:space="preserve">َّ </w:t>
      </w:r>
      <w:r w:rsidRPr="008856D2">
        <w:rPr>
          <w:rtl/>
        </w:rPr>
        <w:t>وجل</w:t>
      </w:r>
      <w:r w:rsidR="00444D32">
        <w:rPr>
          <w:rFonts w:hint="cs"/>
          <w:rtl/>
        </w:rPr>
        <w:t>ّ</w:t>
      </w:r>
      <w:r>
        <w:rPr>
          <w:rFonts w:hint="cs"/>
          <w:rtl/>
        </w:rPr>
        <w:t>.</w:t>
      </w:r>
    </w:p>
    <w:p w14:paraId="53A1B7B0" w14:textId="7FE3682A" w:rsidR="00EE3516" w:rsidRPr="008856D2" w:rsidRDefault="00EE3516" w:rsidP="00571CFD">
      <w:pPr>
        <w:pStyle w:val="libNormal"/>
        <w:rPr>
          <w:rtl/>
        </w:rPr>
      </w:pPr>
      <w:r w:rsidRPr="008856D2">
        <w:rPr>
          <w:rtl/>
        </w:rPr>
        <w:t>29</w:t>
      </w:r>
      <w:r>
        <w:rPr>
          <w:rtl/>
        </w:rPr>
        <w:t xml:space="preserve"> </w:t>
      </w:r>
      <w:r w:rsidR="00B124C6">
        <w:rPr>
          <w:rtl/>
        </w:rPr>
        <w:t>-</w:t>
      </w:r>
      <w:r>
        <w:rPr>
          <w:rtl/>
        </w:rPr>
        <w:t xml:space="preserve"> </w:t>
      </w:r>
      <w:r w:rsidRPr="008856D2">
        <w:rPr>
          <w:rtl/>
        </w:rPr>
        <w:t>الحسين بن أحمد</w:t>
      </w:r>
      <w:r>
        <w:rPr>
          <w:rtl/>
        </w:rPr>
        <w:t xml:space="preserve"> ، </w:t>
      </w:r>
      <w:r w:rsidRPr="008856D2">
        <w:rPr>
          <w:rtl/>
        </w:rPr>
        <w:t xml:space="preserve">عن أحمد بن هلال </w:t>
      </w:r>
      <w:r w:rsidR="00B124C6">
        <w:rPr>
          <w:rtl/>
        </w:rPr>
        <w:t xml:space="preserve">قال : </w:t>
      </w:r>
      <w:r w:rsidRPr="008856D2">
        <w:rPr>
          <w:rtl/>
        </w:rPr>
        <w:t>حد</w:t>
      </w:r>
      <w:r w:rsidR="00444D32">
        <w:rPr>
          <w:rFonts w:hint="cs"/>
          <w:rtl/>
        </w:rPr>
        <w:t>َّ</w:t>
      </w:r>
      <w:r w:rsidRPr="008856D2">
        <w:rPr>
          <w:rtl/>
        </w:rPr>
        <w:t>ثنا عثمان بن عيسى</w:t>
      </w:r>
      <w:r>
        <w:rPr>
          <w:rtl/>
        </w:rPr>
        <w:t xml:space="preserve"> ، </w:t>
      </w:r>
      <w:r w:rsidRPr="008856D2">
        <w:rPr>
          <w:rtl/>
        </w:rPr>
        <w:t>عن خالد بن نجيح</w:t>
      </w:r>
      <w:r>
        <w:rPr>
          <w:rtl/>
        </w:rPr>
        <w:t xml:space="preserve"> ، </w:t>
      </w:r>
      <w:r w:rsidRPr="008856D2">
        <w:rPr>
          <w:rtl/>
        </w:rPr>
        <w:t xml:space="preserve">عن زرارة بن أعين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لا بد</w:t>
      </w:r>
      <w:r w:rsidR="00444D32">
        <w:rPr>
          <w:rFonts w:hint="cs"/>
          <w:rtl/>
        </w:rPr>
        <w:t>ُّ</w:t>
      </w:r>
      <w:r w:rsidRPr="008856D2">
        <w:rPr>
          <w:rtl/>
        </w:rPr>
        <w:t xml:space="preserve"> للغلام من غيبة قلت ولم </w:t>
      </w:r>
      <w:r w:rsidR="00B124C6">
        <w:rPr>
          <w:rtl/>
        </w:rPr>
        <w:t xml:space="preserve">قال : </w:t>
      </w:r>
      <w:r w:rsidRPr="008856D2">
        <w:rPr>
          <w:rtl/>
        </w:rPr>
        <w:t xml:space="preserve">يخاف وأومأ بيده إلى بطنه وهو المنتظر وهو </w:t>
      </w:r>
      <w:r w:rsidR="0012207A">
        <w:rPr>
          <w:rtl/>
        </w:rPr>
        <w:t xml:space="preserve">الّذي </w:t>
      </w:r>
      <w:r w:rsidRPr="008856D2">
        <w:rPr>
          <w:rtl/>
        </w:rPr>
        <w:t>يشك</w:t>
      </w:r>
      <w:r w:rsidR="00444D32">
        <w:rPr>
          <w:rFonts w:hint="cs"/>
          <w:rtl/>
        </w:rPr>
        <w:t>ُّ</w:t>
      </w:r>
      <w:r w:rsidRPr="008856D2">
        <w:rPr>
          <w:rtl/>
        </w:rPr>
        <w:t xml:space="preserve"> الناس في ولادته فمنهم من يقول حمل ومنهم من يقول مات أبوه ولم يخلف ومنهم من يقول ولد قبل موت أبيه بسنتين </w:t>
      </w:r>
      <w:r w:rsidR="00B124C6">
        <w:rPr>
          <w:rtl/>
        </w:rPr>
        <w:t xml:space="preserve">قال : </w:t>
      </w:r>
      <w:r w:rsidRPr="008856D2">
        <w:rPr>
          <w:rtl/>
        </w:rPr>
        <w:t xml:space="preserve">زرارة فقلت وما تأمرني لو أدركت ذلك </w:t>
      </w:r>
      <w:r w:rsidR="009503FB">
        <w:rPr>
          <w:rtl/>
        </w:rPr>
        <w:t xml:space="preserve">الزّمان </w:t>
      </w:r>
      <w:r w:rsidR="00B124C6">
        <w:rPr>
          <w:rtl/>
        </w:rPr>
        <w:t xml:space="preserve">قال : </w:t>
      </w:r>
      <w:r w:rsidRPr="008856D2">
        <w:rPr>
          <w:rtl/>
        </w:rPr>
        <w:t>ادع الله بهذا الدعاء</w:t>
      </w:r>
      <w:r>
        <w:rPr>
          <w:rtl/>
        </w:rPr>
        <w:t xml:space="preserve"> </w:t>
      </w:r>
      <w:r w:rsidR="00B124C6">
        <w:rPr>
          <w:rtl/>
        </w:rPr>
        <w:t>-</w:t>
      </w:r>
      <w:r>
        <w:rPr>
          <w:rtl/>
        </w:rPr>
        <w:t xml:space="preserve"> </w:t>
      </w:r>
      <w:r w:rsidRPr="008856D2">
        <w:rPr>
          <w:rtl/>
        </w:rPr>
        <w:t>اللهم</w:t>
      </w:r>
      <w:r w:rsidR="00444D32">
        <w:rPr>
          <w:rFonts w:hint="cs"/>
          <w:rtl/>
        </w:rPr>
        <w:t>َّ</w:t>
      </w:r>
      <w:r w:rsidRPr="008856D2">
        <w:rPr>
          <w:rtl/>
        </w:rPr>
        <w:t xml:space="preserve"> عرفني نفسك فإنك إن لم تعرفني نفسك لم أعرفك اللهم</w:t>
      </w:r>
      <w:r w:rsidR="00444D32">
        <w:rPr>
          <w:rFonts w:hint="cs"/>
          <w:rtl/>
        </w:rPr>
        <w:t>َّ</w:t>
      </w:r>
      <w:r w:rsidRPr="008856D2">
        <w:rPr>
          <w:rtl/>
        </w:rPr>
        <w:t xml:space="preserve"> عرفني نبيك فإنك إن لم تعرفني نبيك لم أعرفه قط اللهم</w:t>
      </w:r>
      <w:r w:rsidR="00444D32">
        <w:rPr>
          <w:rFonts w:hint="cs"/>
          <w:rtl/>
        </w:rPr>
        <w:t>َّ</w:t>
      </w:r>
      <w:r w:rsidRPr="008856D2">
        <w:rPr>
          <w:rtl/>
        </w:rPr>
        <w:t xml:space="preserve"> عرفني حجتك فإنك إ</w:t>
      </w:r>
      <w:r>
        <w:rPr>
          <w:rtl/>
        </w:rPr>
        <w:t xml:space="preserve">ن لم تعرفني حجتك ضللت عن ديني : </w:t>
      </w:r>
      <w:r w:rsidR="00B124C6">
        <w:rPr>
          <w:rtl/>
        </w:rPr>
        <w:t xml:space="preserve">قال : </w:t>
      </w:r>
      <w:r w:rsidRPr="008856D2">
        <w:rPr>
          <w:rtl/>
        </w:rPr>
        <w:t>أحم</w:t>
      </w:r>
      <w:r>
        <w:rPr>
          <w:rtl/>
        </w:rPr>
        <w:t>د بن الهلال سمعت هذا الحديث منذ</w:t>
      </w:r>
      <w:r w:rsidRPr="008856D2">
        <w:rPr>
          <w:rtl/>
        </w:rPr>
        <w:t>ست</w:t>
      </w:r>
    </w:p>
    <w:p w14:paraId="7E10AB08" w14:textId="63D0008C" w:rsidR="00EE3516" w:rsidRPr="00324B78" w:rsidRDefault="00201378" w:rsidP="006F7B8D">
      <w:pPr>
        <w:pStyle w:val="libLine"/>
        <w:rPr>
          <w:rtl/>
        </w:rPr>
      </w:pPr>
      <w:r>
        <w:rPr>
          <w:rFonts w:hint="cs"/>
          <w:rtl/>
        </w:rPr>
        <w:t>________________________________________________________</w:t>
      </w:r>
    </w:p>
    <w:p w14:paraId="607E58C7" w14:textId="63DA48F6" w:rsidR="00EE3516" w:rsidRDefault="00444D32" w:rsidP="00444D32">
      <w:pPr>
        <w:pStyle w:val="libNormal"/>
        <w:rPr>
          <w:rtl/>
          <w:lang w:bidi="fa-IR"/>
        </w:rPr>
      </w:pPr>
      <w:r>
        <w:rPr>
          <w:rStyle w:val="libBold1Char"/>
          <w:rtl/>
        </w:rPr>
        <w:t>الحديث الثا</w:t>
      </w:r>
      <w:r>
        <w:rPr>
          <w:rStyle w:val="libBold1Char"/>
          <w:rFonts w:hint="cs"/>
          <w:rtl/>
        </w:rPr>
        <w:t>من</w:t>
      </w:r>
      <w:r w:rsidRPr="009A66E4">
        <w:rPr>
          <w:rStyle w:val="libBold1Char"/>
          <w:rtl/>
        </w:rPr>
        <w:t xml:space="preserve"> </w:t>
      </w:r>
      <w:r>
        <w:rPr>
          <w:rStyle w:val="libBold1Char"/>
          <w:rFonts w:hint="cs"/>
          <w:rtl/>
        </w:rPr>
        <w:t>و</w:t>
      </w:r>
      <w:r w:rsidRPr="00C2193B">
        <w:rPr>
          <w:rStyle w:val="libBold1Char"/>
          <w:rtl/>
        </w:rPr>
        <w:t xml:space="preserve"> العشرون </w:t>
      </w:r>
      <w:r>
        <w:rPr>
          <w:rStyle w:val="libBold1Char"/>
          <w:rFonts w:hint="cs"/>
          <w:rtl/>
        </w:rPr>
        <w:t>:</w:t>
      </w:r>
      <w:r w:rsidR="00EE3516">
        <w:rPr>
          <w:rtl/>
        </w:rPr>
        <w:t xml:space="preserve"> </w:t>
      </w:r>
      <w:r w:rsidR="00EE3516" w:rsidRPr="008856D2">
        <w:rPr>
          <w:rtl/>
          <w:lang w:bidi="fa-IR"/>
        </w:rPr>
        <w:t>مرسل.</w:t>
      </w:r>
    </w:p>
    <w:p w14:paraId="6A20A255" w14:textId="426F0BBC" w:rsidR="00EE3516" w:rsidRPr="008856D2" w:rsidRDefault="00EE3516" w:rsidP="00571CFD">
      <w:pPr>
        <w:pStyle w:val="libNormal"/>
        <w:rPr>
          <w:rtl/>
        </w:rPr>
      </w:pPr>
      <w:r>
        <w:rPr>
          <w:rtl/>
        </w:rPr>
        <w:t xml:space="preserve">« </w:t>
      </w:r>
      <w:r w:rsidRPr="004A3B67">
        <w:rPr>
          <w:rtl/>
        </w:rPr>
        <w:t>ف</w:t>
      </w:r>
      <w:r w:rsidR="003C3C5F">
        <w:rPr>
          <w:rtl/>
        </w:rPr>
        <w:t xml:space="preserve">أحبّ </w:t>
      </w:r>
      <w:r w:rsidRPr="004A3B67">
        <w:rPr>
          <w:rtl/>
        </w:rPr>
        <w:t xml:space="preserve">من كنت </w:t>
      </w:r>
      <w:r w:rsidR="00444D32">
        <w:rPr>
          <w:rtl/>
        </w:rPr>
        <w:t xml:space="preserve">تحبّه </w:t>
      </w:r>
      <w:r w:rsidRPr="00183202">
        <w:rPr>
          <w:rStyle w:val="libFootnotenumChar"/>
          <w:rtl/>
        </w:rPr>
        <w:t>(1)</w:t>
      </w:r>
      <w:r>
        <w:rPr>
          <w:rtl/>
        </w:rPr>
        <w:t xml:space="preserve"> » </w:t>
      </w:r>
      <w:r w:rsidRPr="008856D2">
        <w:rPr>
          <w:rtl/>
        </w:rPr>
        <w:t xml:space="preserve">أي من </w:t>
      </w:r>
      <w:r w:rsidR="00062067">
        <w:rPr>
          <w:rtl/>
        </w:rPr>
        <w:t xml:space="preserve">الأئمّة </w:t>
      </w:r>
      <w:r>
        <w:rPr>
          <w:rtl/>
        </w:rPr>
        <w:t xml:space="preserve">، </w:t>
      </w:r>
      <w:r w:rsidRPr="008856D2">
        <w:rPr>
          <w:rtl/>
        </w:rPr>
        <w:t>ولا ترجع عن الاعتقاد بإمامتهم وحبهم يقتضي العمل بما بقي بينهم من آثارهم والرجوع إلى رواة أخبارهم</w:t>
      </w:r>
      <w:r>
        <w:rPr>
          <w:rtl/>
        </w:rPr>
        <w:t xml:space="preserve"> ، </w:t>
      </w:r>
      <w:r w:rsidRPr="008856D2">
        <w:rPr>
          <w:rtl/>
        </w:rPr>
        <w:t xml:space="preserve">ويحتمل تعميم من يشمل الرواة والعلماء الربانيين </w:t>
      </w:r>
      <w:r w:rsidR="004431BD">
        <w:rPr>
          <w:rtl/>
        </w:rPr>
        <w:t xml:space="preserve">الّذين </w:t>
      </w:r>
      <w:r w:rsidRPr="008856D2">
        <w:rPr>
          <w:rtl/>
        </w:rPr>
        <w:t xml:space="preserve">كانوا يرجعون إليهم عند ظهور الإمام </w:t>
      </w:r>
      <w:r w:rsidRPr="00940F9D">
        <w:rPr>
          <w:rStyle w:val="libAlaemChar"/>
          <w:rtl/>
        </w:rPr>
        <w:t>عليه‌السلام</w:t>
      </w:r>
      <w:r>
        <w:rPr>
          <w:rtl/>
        </w:rPr>
        <w:t xml:space="preserve"> ، </w:t>
      </w:r>
      <w:r w:rsidRPr="008856D2">
        <w:rPr>
          <w:rtl/>
        </w:rPr>
        <w:t>إذا لم يمكن الوصول إليه</w:t>
      </w:r>
      <w:r>
        <w:rPr>
          <w:rtl/>
        </w:rPr>
        <w:t xml:space="preserve"> « </w:t>
      </w:r>
      <w:r w:rsidRPr="004A3B67">
        <w:rPr>
          <w:rtl/>
        </w:rPr>
        <w:t>وأبغض من كنت تبغض</w:t>
      </w:r>
      <w:r>
        <w:rPr>
          <w:rtl/>
        </w:rPr>
        <w:t xml:space="preserve"> » </w:t>
      </w:r>
      <w:r w:rsidRPr="008856D2">
        <w:rPr>
          <w:rtl/>
        </w:rPr>
        <w:t>أي من أئمة الجور وأتباعهم</w:t>
      </w:r>
      <w:r>
        <w:rPr>
          <w:rtl/>
        </w:rPr>
        <w:t xml:space="preserve"> ، </w:t>
      </w:r>
      <w:r w:rsidRPr="008856D2">
        <w:rPr>
          <w:rtl/>
        </w:rPr>
        <w:t>وهو يستلزم الاجتناب عن طريقتهم من البدع والأهواء والقياسات والاستحسانات.</w:t>
      </w:r>
    </w:p>
    <w:p w14:paraId="01008122" w14:textId="54F09C6A" w:rsidR="00EE3516" w:rsidRPr="008856D2" w:rsidRDefault="00EE3516" w:rsidP="00444D32">
      <w:pPr>
        <w:pStyle w:val="libNormal"/>
        <w:rPr>
          <w:rtl/>
        </w:rPr>
      </w:pPr>
      <w:r w:rsidRPr="00A23AE4">
        <w:rPr>
          <w:rStyle w:val="libBold1Char"/>
          <w:rtl/>
        </w:rPr>
        <w:t>الحديث التاسع</w:t>
      </w:r>
      <w:r w:rsidRPr="00826995">
        <w:rPr>
          <w:rtl/>
        </w:rPr>
        <w:t xml:space="preserve"> </w:t>
      </w:r>
      <w:r w:rsidR="00444D32">
        <w:rPr>
          <w:rStyle w:val="libBold1Char"/>
          <w:rFonts w:hint="cs"/>
          <w:rtl/>
        </w:rPr>
        <w:t>و</w:t>
      </w:r>
      <w:r w:rsidR="00444D32" w:rsidRPr="00C2193B">
        <w:rPr>
          <w:rStyle w:val="libBold1Char"/>
          <w:rtl/>
        </w:rPr>
        <w:t xml:space="preserve"> العشرون </w:t>
      </w:r>
      <w:r w:rsidR="00444D32">
        <w:rPr>
          <w:rStyle w:val="libBold1Char"/>
          <w:rFonts w:hint="cs"/>
          <w:rtl/>
        </w:rPr>
        <w:t>:</w:t>
      </w:r>
      <w:r>
        <w:rPr>
          <w:rtl/>
        </w:rPr>
        <w:t xml:space="preserve"> </w:t>
      </w:r>
      <w:r w:rsidRPr="008856D2">
        <w:rPr>
          <w:rtl/>
        </w:rPr>
        <w:t xml:space="preserve">ضعيف وقد </w:t>
      </w:r>
      <w:r w:rsidR="004102BD">
        <w:rPr>
          <w:rtl/>
        </w:rPr>
        <w:t xml:space="preserve">مرّ </w:t>
      </w:r>
      <w:r w:rsidRPr="008856D2">
        <w:rPr>
          <w:rtl/>
        </w:rPr>
        <w:t xml:space="preserve">مثله بتغيير في الدعاء ويدل على أن المعارف موهبية وقد </w:t>
      </w:r>
      <w:r w:rsidR="004102BD">
        <w:rPr>
          <w:rtl/>
        </w:rPr>
        <w:t xml:space="preserve">مرّ </w:t>
      </w:r>
      <w:r w:rsidRPr="008856D2">
        <w:rPr>
          <w:rtl/>
        </w:rPr>
        <w:t>الكلام فيه</w:t>
      </w:r>
      <w:r>
        <w:rPr>
          <w:rtl/>
        </w:rPr>
        <w:t xml:space="preserve"> « </w:t>
      </w:r>
      <w:r w:rsidRPr="004A3B67">
        <w:rPr>
          <w:rtl/>
        </w:rPr>
        <w:t>سمعت هذا الحديث</w:t>
      </w:r>
      <w:r>
        <w:rPr>
          <w:rtl/>
        </w:rPr>
        <w:t xml:space="preserve"> » </w:t>
      </w:r>
      <w:r w:rsidRPr="008856D2">
        <w:rPr>
          <w:rtl/>
        </w:rPr>
        <w:t xml:space="preserve">غرضه من هذا الكلام </w:t>
      </w:r>
      <w:r w:rsidR="00161583">
        <w:rPr>
          <w:rtl/>
        </w:rPr>
        <w:t xml:space="preserve">انّه </w:t>
      </w:r>
      <w:r w:rsidRPr="008856D2">
        <w:rPr>
          <w:rtl/>
        </w:rPr>
        <w:t>ليس في هذا الحديث شائبة وضع وكذب لأني سمعت هذا الحديث قبل</w:t>
      </w:r>
    </w:p>
    <w:p w14:paraId="0B669832" w14:textId="77777777" w:rsidR="00EE3516" w:rsidRPr="008856D2" w:rsidRDefault="00EE3516" w:rsidP="006F7B8D">
      <w:pPr>
        <w:pStyle w:val="libLine"/>
        <w:rPr>
          <w:rtl/>
        </w:rPr>
      </w:pPr>
      <w:r w:rsidRPr="008856D2">
        <w:rPr>
          <w:rtl/>
        </w:rPr>
        <w:t>__________________</w:t>
      </w:r>
    </w:p>
    <w:p w14:paraId="79E97B65"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من كنت تحبّ</w:t>
      </w:r>
      <w:r>
        <w:rPr>
          <w:rtl/>
        </w:rPr>
        <w:t xml:space="preserve"> ».</w:t>
      </w:r>
    </w:p>
    <w:p w14:paraId="69859515" w14:textId="77777777" w:rsidR="002A5FAD" w:rsidRDefault="002A5FAD" w:rsidP="002A5FAD">
      <w:pPr>
        <w:pStyle w:val="libNormal"/>
        <w:rPr>
          <w:rtl/>
        </w:rPr>
      </w:pPr>
      <w:r w:rsidRPr="002A5FAD">
        <w:rPr>
          <w:rStyle w:val="libNormalChar"/>
          <w:rtl/>
        </w:rPr>
        <w:br w:type="page"/>
      </w:r>
    </w:p>
    <w:p w14:paraId="0D2FD71B" w14:textId="2B6C0196" w:rsidR="00EE3516" w:rsidRPr="008856D2" w:rsidRDefault="00EE3516" w:rsidP="002A5FAD">
      <w:pPr>
        <w:pStyle w:val="libNormal0"/>
        <w:rPr>
          <w:rtl/>
        </w:rPr>
      </w:pPr>
      <w:r>
        <w:rPr>
          <w:rtl/>
        </w:rPr>
        <w:lastRenderedPageBreak/>
        <w:t>وخمسين سنة</w:t>
      </w:r>
      <w:r>
        <w:rPr>
          <w:rFonts w:hint="cs"/>
          <w:rtl/>
        </w:rPr>
        <w:t>.</w:t>
      </w:r>
    </w:p>
    <w:p w14:paraId="7F5BD6FC" w14:textId="6AD7C195" w:rsidR="00EE3516" w:rsidRPr="00324B78" w:rsidRDefault="00201378" w:rsidP="006F7B8D">
      <w:pPr>
        <w:pStyle w:val="libLine"/>
        <w:rPr>
          <w:rtl/>
        </w:rPr>
      </w:pPr>
      <w:r>
        <w:rPr>
          <w:rFonts w:hint="cs"/>
          <w:rtl/>
        </w:rPr>
        <w:t>________________________________________________________</w:t>
      </w:r>
    </w:p>
    <w:p w14:paraId="015379E3" w14:textId="414D4190" w:rsidR="00EE3516" w:rsidRPr="008856D2" w:rsidRDefault="00EE3516" w:rsidP="0082023E">
      <w:pPr>
        <w:pStyle w:val="libNormal0"/>
        <w:rPr>
          <w:rtl/>
        </w:rPr>
      </w:pPr>
      <w:r w:rsidRPr="008856D2">
        <w:rPr>
          <w:rtl/>
        </w:rPr>
        <w:t xml:space="preserve">ولادة القائم </w:t>
      </w:r>
      <w:r w:rsidRPr="00940F9D">
        <w:rPr>
          <w:rStyle w:val="libAlaemChar"/>
          <w:rtl/>
        </w:rPr>
        <w:t>عليه‌السلام</w:t>
      </w:r>
      <w:r w:rsidRPr="008856D2">
        <w:rPr>
          <w:rtl/>
        </w:rPr>
        <w:t xml:space="preserve"> وغيبته بأكثر من خمسين سنة بل قبل ولادة </w:t>
      </w:r>
      <w:r w:rsidR="00161583">
        <w:rPr>
          <w:rtl/>
        </w:rPr>
        <w:t xml:space="preserve">جدّه </w:t>
      </w:r>
      <w:r>
        <w:rPr>
          <w:rtl/>
        </w:rPr>
        <w:t xml:space="preserve">، </w:t>
      </w:r>
      <w:r w:rsidRPr="008856D2">
        <w:rPr>
          <w:rtl/>
        </w:rPr>
        <w:t>فكان سماعة إم</w:t>
      </w:r>
      <w:r w:rsidR="00AF3AB3">
        <w:rPr>
          <w:rFonts w:hint="cs"/>
          <w:rtl/>
        </w:rPr>
        <w:t>ّ</w:t>
      </w:r>
      <w:r w:rsidRPr="008856D2">
        <w:rPr>
          <w:rtl/>
        </w:rPr>
        <w:t xml:space="preserve">ا زمن الجواد </w:t>
      </w:r>
      <w:r w:rsidRPr="00940F9D">
        <w:rPr>
          <w:rStyle w:val="libAlaemChar"/>
          <w:rtl/>
        </w:rPr>
        <w:t>عليه‌السلام</w:t>
      </w:r>
      <w:r w:rsidRPr="008856D2">
        <w:rPr>
          <w:rtl/>
        </w:rPr>
        <w:t xml:space="preserve"> أو زمن الرضا </w:t>
      </w:r>
      <w:r w:rsidRPr="00940F9D">
        <w:rPr>
          <w:rStyle w:val="libAlaemChar"/>
          <w:rtl/>
        </w:rPr>
        <w:t>عليه‌السلام</w:t>
      </w:r>
      <w:r>
        <w:rPr>
          <w:rtl/>
        </w:rPr>
        <w:t xml:space="preserve"> ، </w:t>
      </w:r>
      <w:r w:rsidRPr="008856D2">
        <w:rPr>
          <w:rtl/>
        </w:rPr>
        <w:t>فهذا الحديث مشتمل على الإعجاز بوجوه شتى فكيف يشك فيه</w:t>
      </w:r>
      <w:r>
        <w:rPr>
          <w:rtl/>
        </w:rPr>
        <w:t xml:space="preserve"> ، </w:t>
      </w:r>
      <w:r w:rsidRPr="008856D2">
        <w:rPr>
          <w:rtl/>
        </w:rPr>
        <w:t>وذلك لأن العبرتائي كانت ولادته سنة ثمانين</w:t>
      </w:r>
      <w:r>
        <w:rPr>
          <w:rtl/>
        </w:rPr>
        <w:t xml:space="preserve"> ، </w:t>
      </w:r>
      <w:r w:rsidRPr="008856D2">
        <w:rPr>
          <w:rtl/>
        </w:rPr>
        <w:t>ووفاته سنة سبع وستين ومائتين</w:t>
      </w:r>
      <w:r>
        <w:rPr>
          <w:rtl/>
        </w:rPr>
        <w:t xml:space="preserve"> ، </w:t>
      </w:r>
      <w:r w:rsidRPr="008856D2">
        <w:rPr>
          <w:rtl/>
        </w:rPr>
        <w:t>فيكون عمره عند وفاته سبعا</w:t>
      </w:r>
      <w:r w:rsidR="00AF3AB3">
        <w:rPr>
          <w:rFonts w:hint="cs"/>
          <w:rtl/>
        </w:rPr>
        <w:t>ً</w:t>
      </w:r>
      <w:r w:rsidRPr="008856D2">
        <w:rPr>
          <w:rtl/>
        </w:rPr>
        <w:t xml:space="preserve"> وثمانين سنة</w:t>
      </w:r>
      <w:r>
        <w:rPr>
          <w:rtl/>
        </w:rPr>
        <w:t xml:space="preserve"> ، </w:t>
      </w:r>
      <w:r w:rsidRPr="008856D2">
        <w:rPr>
          <w:rtl/>
        </w:rPr>
        <w:t xml:space="preserve">فأدرك اثنتا عشرة سنة من عمره </w:t>
      </w:r>
      <w:r w:rsidRPr="00940F9D">
        <w:rPr>
          <w:rStyle w:val="libAlaemChar"/>
          <w:rtl/>
        </w:rPr>
        <w:t>عليه‌السلام</w:t>
      </w:r>
      <w:r>
        <w:rPr>
          <w:rtl/>
        </w:rPr>
        <w:t xml:space="preserve"> ، </w:t>
      </w:r>
      <w:r w:rsidRPr="008856D2">
        <w:rPr>
          <w:rtl/>
        </w:rPr>
        <w:t xml:space="preserve">وسبعا من </w:t>
      </w:r>
      <w:r w:rsidR="00A36E9D">
        <w:rPr>
          <w:rtl/>
        </w:rPr>
        <w:t xml:space="preserve">أيّام </w:t>
      </w:r>
      <w:r w:rsidRPr="008856D2">
        <w:rPr>
          <w:rtl/>
        </w:rPr>
        <w:t>إمامته وكانت روايته لهذا الحديث في تلك السنين فاستشهد على حقية الخبر بصدور الأخبار بهذه الأمور فيها قبل وقوعها</w:t>
      </w:r>
      <w:r>
        <w:rPr>
          <w:rtl/>
        </w:rPr>
        <w:t xml:space="preserve"> ، </w:t>
      </w:r>
      <w:r w:rsidRPr="008856D2">
        <w:rPr>
          <w:rtl/>
        </w:rPr>
        <w:t xml:space="preserve">وهذه </w:t>
      </w:r>
      <w:r w:rsidR="0012207A">
        <w:rPr>
          <w:rtl/>
        </w:rPr>
        <w:t xml:space="preserve">حجّة </w:t>
      </w:r>
      <w:r w:rsidRPr="008856D2">
        <w:rPr>
          <w:rtl/>
        </w:rPr>
        <w:t xml:space="preserve">قوية على حقية القائم </w:t>
      </w:r>
      <w:r w:rsidRPr="00940F9D">
        <w:rPr>
          <w:rStyle w:val="libAlaemChar"/>
          <w:rtl/>
        </w:rPr>
        <w:t>عليه‌السلام</w:t>
      </w:r>
      <w:r w:rsidRPr="008856D2">
        <w:rPr>
          <w:rtl/>
        </w:rPr>
        <w:t xml:space="preserve"> وإمامته وغيبته للإخبار بجميع ذلك قبل وقوعها.</w:t>
      </w:r>
    </w:p>
    <w:p w14:paraId="7A77A226" w14:textId="3CFC7E0C" w:rsidR="00EE3516" w:rsidRPr="008856D2" w:rsidRDefault="00B124C6" w:rsidP="00571CFD">
      <w:pPr>
        <w:pStyle w:val="libNormal"/>
        <w:rPr>
          <w:rtl/>
        </w:rPr>
      </w:pPr>
      <w:r>
        <w:rPr>
          <w:rtl/>
        </w:rPr>
        <w:t xml:space="preserve">قال : </w:t>
      </w:r>
      <w:r w:rsidR="00EE3516" w:rsidRPr="008856D2">
        <w:rPr>
          <w:rtl/>
        </w:rPr>
        <w:t xml:space="preserve">الشيخ أمين الدين الطبرسي </w:t>
      </w:r>
      <w:r w:rsidR="00EE3516" w:rsidRPr="00940F9D">
        <w:rPr>
          <w:rStyle w:val="libAlaemChar"/>
          <w:rtl/>
        </w:rPr>
        <w:t>قدس‌سره</w:t>
      </w:r>
      <w:r w:rsidR="00EE3516" w:rsidRPr="008856D2">
        <w:rPr>
          <w:rtl/>
        </w:rPr>
        <w:t xml:space="preserve"> في إعلام الورى</w:t>
      </w:r>
      <w:r w:rsidR="00EE3516">
        <w:rPr>
          <w:rtl/>
        </w:rPr>
        <w:t xml:space="preserve"> ، </w:t>
      </w:r>
      <w:r w:rsidR="00EE3516" w:rsidRPr="008856D2">
        <w:rPr>
          <w:rtl/>
        </w:rPr>
        <w:t>ب</w:t>
      </w:r>
      <w:r w:rsidR="008A0BC3">
        <w:rPr>
          <w:rtl/>
        </w:rPr>
        <w:t xml:space="preserve">عدّ </w:t>
      </w:r>
      <w:r w:rsidR="00EE3516" w:rsidRPr="008856D2">
        <w:rPr>
          <w:rtl/>
        </w:rPr>
        <w:t xml:space="preserve">ما أورد أخبارا كثيرة في النص على الاثني عشر والنص على القائم </w:t>
      </w:r>
      <w:r w:rsidR="00EE3516" w:rsidRPr="00940F9D">
        <w:rPr>
          <w:rStyle w:val="libAlaemChar"/>
          <w:rtl/>
        </w:rPr>
        <w:t>عليهم‌السلام</w:t>
      </w:r>
      <w:r w:rsidR="00EE3516" w:rsidRPr="008856D2">
        <w:rPr>
          <w:rtl/>
        </w:rPr>
        <w:t xml:space="preserve"> خصوصا ما هذا لفظه</w:t>
      </w:r>
      <w:r w:rsidR="00EE3516">
        <w:rPr>
          <w:rtl/>
        </w:rPr>
        <w:t xml:space="preserve"> : </w:t>
      </w:r>
      <w:r w:rsidR="00EE3516" w:rsidRPr="008856D2">
        <w:rPr>
          <w:rtl/>
        </w:rPr>
        <w:t xml:space="preserve">يدل على إمامته </w:t>
      </w:r>
      <w:r w:rsidR="00EE3516" w:rsidRPr="00940F9D">
        <w:rPr>
          <w:rStyle w:val="libAlaemChar"/>
          <w:rtl/>
        </w:rPr>
        <w:t>عليه‌السلام</w:t>
      </w:r>
      <w:r w:rsidR="00EE3516" w:rsidRPr="008856D2">
        <w:rPr>
          <w:rtl/>
        </w:rPr>
        <w:t xml:space="preserve"> ما أثبتناها من أخبار النصوص وهي على ثلاثة أوجه</w:t>
      </w:r>
      <w:r w:rsidR="00EE3516">
        <w:rPr>
          <w:rtl/>
        </w:rPr>
        <w:t xml:space="preserve"> : </w:t>
      </w:r>
      <w:r w:rsidR="00EE3516" w:rsidRPr="008856D2">
        <w:rPr>
          <w:rtl/>
        </w:rPr>
        <w:t>أحدهما</w:t>
      </w:r>
      <w:r w:rsidR="00EE3516">
        <w:rPr>
          <w:rtl/>
        </w:rPr>
        <w:t xml:space="preserve"> : </w:t>
      </w:r>
      <w:r w:rsidR="00EE3516" w:rsidRPr="008856D2">
        <w:rPr>
          <w:rtl/>
        </w:rPr>
        <w:t xml:space="preserve">النص على عدد </w:t>
      </w:r>
      <w:r w:rsidR="00062067">
        <w:rPr>
          <w:rtl/>
        </w:rPr>
        <w:t xml:space="preserve">الأئمّة </w:t>
      </w:r>
      <w:r w:rsidR="00EE3516" w:rsidRPr="008856D2">
        <w:rPr>
          <w:rtl/>
        </w:rPr>
        <w:t>الاثني عشر</w:t>
      </w:r>
      <w:r w:rsidR="00EE3516">
        <w:rPr>
          <w:rtl/>
        </w:rPr>
        <w:t xml:space="preserve"> ، </w:t>
      </w:r>
      <w:r w:rsidR="00EE3516" w:rsidRPr="008856D2">
        <w:rPr>
          <w:rtl/>
        </w:rPr>
        <w:t>والثاني النص عليه من جهة أبيه خاصة</w:t>
      </w:r>
      <w:r w:rsidR="00EE3516">
        <w:rPr>
          <w:rtl/>
        </w:rPr>
        <w:t xml:space="preserve"> ، </w:t>
      </w:r>
      <w:r w:rsidR="00EE3516" w:rsidRPr="008856D2">
        <w:rPr>
          <w:rtl/>
        </w:rPr>
        <w:t>الثالث</w:t>
      </w:r>
      <w:r w:rsidR="00EE3516">
        <w:rPr>
          <w:rtl/>
        </w:rPr>
        <w:t xml:space="preserve"> : </w:t>
      </w:r>
      <w:r w:rsidR="00EE3516" w:rsidRPr="008856D2">
        <w:rPr>
          <w:rtl/>
        </w:rPr>
        <w:t>النص عليه بذكر غيبته وصفتها التي يختصها</w:t>
      </w:r>
      <w:r w:rsidR="00EE3516">
        <w:rPr>
          <w:rtl/>
        </w:rPr>
        <w:t xml:space="preserve"> ، </w:t>
      </w:r>
      <w:r w:rsidR="00EE3516" w:rsidRPr="008856D2">
        <w:rPr>
          <w:rtl/>
        </w:rPr>
        <w:t xml:space="preserve">ووقوعها على الحد المذكور من غير اختلاف </w:t>
      </w:r>
      <w:r w:rsidR="00574491">
        <w:rPr>
          <w:rtl/>
        </w:rPr>
        <w:t xml:space="preserve">حتّى </w:t>
      </w:r>
      <w:r w:rsidR="00EE3516" w:rsidRPr="008856D2">
        <w:rPr>
          <w:rtl/>
        </w:rPr>
        <w:t xml:space="preserve">لم يخرم منه </w:t>
      </w:r>
      <w:r w:rsidR="009A66E4">
        <w:rPr>
          <w:rtl/>
        </w:rPr>
        <w:t>شيئاً</w:t>
      </w:r>
      <w:r w:rsidR="00EE3516">
        <w:rPr>
          <w:rtl/>
        </w:rPr>
        <w:t xml:space="preserve"> ، </w:t>
      </w:r>
      <w:r w:rsidR="00EE3516" w:rsidRPr="008856D2">
        <w:rPr>
          <w:rtl/>
        </w:rPr>
        <w:t>وليس يجوز في العادات أن يولد جماعة كثيرة كذبا</w:t>
      </w:r>
      <w:r w:rsidR="00AF3AB3">
        <w:rPr>
          <w:rFonts w:hint="cs"/>
          <w:rtl/>
        </w:rPr>
        <w:t>ً</w:t>
      </w:r>
      <w:r w:rsidR="00EE3516" w:rsidRPr="008856D2">
        <w:rPr>
          <w:rtl/>
        </w:rPr>
        <w:t xml:space="preserve"> يكون عن كائن فيتفق ذلك على حسب ما وصفوه</w:t>
      </w:r>
      <w:r w:rsidR="00EE3516">
        <w:rPr>
          <w:rtl/>
        </w:rPr>
        <w:t xml:space="preserve"> ، </w:t>
      </w:r>
      <w:r w:rsidR="00EE3516" w:rsidRPr="008856D2">
        <w:rPr>
          <w:rtl/>
        </w:rPr>
        <w:t>وإذا كانت أخبار الغيبة قد سبقت زمان ال</w:t>
      </w:r>
      <w:r w:rsidR="0012207A">
        <w:rPr>
          <w:rtl/>
        </w:rPr>
        <w:t xml:space="preserve">حجّة </w:t>
      </w:r>
      <w:r w:rsidR="00EE3516" w:rsidRPr="008856D2">
        <w:rPr>
          <w:rtl/>
        </w:rPr>
        <w:t xml:space="preserve">بل زمان أبيه </w:t>
      </w:r>
      <w:r w:rsidR="00A36E9D">
        <w:rPr>
          <w:rtl/>
        </w:rPr>
        <w:t>و</w:t>
      </w:r>
      <w:r w:rsidR="00161583">
        <w:rPr>
          <w:rtl/>
        </w:rPr>
        <w:t xml:space="preserve">جدّه </w:t>
      </w:r>
      <w:r w:rsidR="00574491">
        <w:rPr>
          <w:rtl/>
        </w:rPr>
        <w:t xml:space="preserve">حتّى </w:t>
      </w:r>
      <w:r w:rsidR="00EE3516" w:rsidRPr="008856D2">
        <w:rPr>
          <w:rtl/>
        </w:rPr>
        <w:t xml:space="preserve">تعلقت الكيسانية بها في إمامة ابن الحنفية والناووسية والمطمورية في أبي عبد الله وأبي الحسن موسى </w:t>
      </w:r>
      <w:r w:rsidR="00EE3516" w:rsidRPr="00940F9D">
        <w:rPr>
          <w:rStyle w:val="libAlaemChar"/>
          <w:rtl/>
        </w:rPr>
        <w:t>عليهما‌السلام</w:t>
      </w:r>
      <w:r w:rsidR="00EE3516">
        <w:rPr>
          <w:rtl/>
        </w:rPr>
        <w:t xml:space="preserve"> ، </w:t>
      </w:r>
      <w:r w:rsidR="00EE3516" w:rsidRPr="008856D2">
        <w:rPr>
          <w:rtl/>
        </w:rPr>
        <w:t xml:space="preserve">وذكرها المحدثون من الشيعة في أصولهم المؤلفة في </w:t>
      </w:r>
      <w:r w:rsidR="00A36E9D">
        <w:rPr>
          <w:rtl/>
        </w:rPr>
        <w:t xml:space="preserve">أيّام </w:t>
      </w:r>
      <w:r w:rsidR="00EE3516" w:rsidRPr="008856D2">
        <w:rPr>
          <w:rtl/>
        </w:rPr>
        <w:t>ال</w:t>
      </w:r>
      <w:r w:rsidR="00652EC2">
        <w:rPr>
          <w:rtl/>
        </w:rPr>
        <w:t>سيّدي</w:t>
      </w:r>
      <w:r w:rsidR="00EE3516" w:rsidRPr="008856D2">
        <w:rPr>
          <w:rtl/>
        </w:rPr>
        <w:t xml:space="preserve">ن الباقر والصادق </w:t>
      </w:r>
      <w:r w:rsidR="00EE3516" w:rsidRPr="00940F9D">
        <w:rPr>
          <w:rStyle w:val="libAlaemChar"/>
          <w:rtl/>
        </w:rPr>
        <w:t>عليهما‌السلام</w:t>
      </w:r>
      <w:r w:rsidR="00EE3516">
        <w:rPr>
          <w:rtl/>
        </w:rPr>
        <w:t xml:space="preserve"> ، </w:t>
      </w:r>
      <w:r w:rsidR="00EE3516" w:rsidRPr="008856D2">
        <w:rPr>
          <w:rtl/>
        </w:rPr>
        <w:t xml:space="preserve">وآثروهما عن </w:t>
      </w:r>
      <w:r w:rsidR="004A12BC">
        <w:rPr>
          <w:rtl/>
        </w:rPr>
        <w:t xml:space="preserve">النبيّ </w:t>
      </w:r>
      <w:r w:rsidR="00EE3516" w:rsidRPr="008856D2">
        <w:rPr>
          <w:rtl/>
        </w:rPr>
        <w:t>و</w:t>
      </w:r>
      <w:r w:rsidR="00062067">
        <w:rPr>
          <w:rtl/>
        </w:rPr>
        <w:t xml:space="preserve">الأئمّة </w:t>
      </w:r>
      <w:r w:rsidR="00EE3516" w:rsidRPr="00940F9D">
        <w:rPr>
          <w:rStyle w:val="libAlaemChar"/>
          <w:rtl/>
        </w:rPr>
        <w:t>عليهم‌السلام</w:t>
      </w:r>
      <w:r w:rsidR="00EE3516" w:rsidRPr="008856D2">
        <w:rPr>
          <w:rtl/>
        </w:rPr>
        <w:t xml:space="preserve"> واحدا</w:t>
      </w:r>
      <w:r w:rsidR="00AF3AB3">
        <w:rPr>
          <w:rFonts w:hint="cs"/>
          <w:rtl/>
        </w:rPr>
        <w:t>ً</w:t>
      </w:r>
      <w:r w:rsidR="00EE3516" w:rsidRPr="008856D2">
        <w:rPr>
          <w:rtl/>
        </w:rPr>
        <w:t xml:space="preserve"> ب</w:t>
      </w:r>
      <w:r w:rsidR="00AF3AB3">
        <w:rPr>
          <w:rtl/>
        </w:rPr>
        <w:t>عد</w:t>
      </w:r>
      <w:r w:rsidR="008A0BC3">
        <w:rPr>
          <w:rtl/>
        </w:rPr>
        <w:t xml:space="preserve"> </w:t>
      </w:r>
      <w:r w:rsidR="00EE3516" w:rsidRPr="008856D2">
        <w:rPr>
          <w:rtl/>
        </w:rPr>
        <w:t xml:space="preserve">واحد صح بذلك القول في إمامة </w:t>
      </w:r>
      <w:r w:rsidR="005D51F8">
        <w:rPr>
          <w:rtl/>
        </w:rPr>
        <w:t xml:space="preserve">صاحب </w:t>
      </w:r>
      <w:r w:rsidR="009503FB">
        <w:rPr>
          <w:rtl/>
        </w:rPr>
        <w:t xml:space="preserve">الزّمان </w:t>
      </w:r>
      <w:r w:rsidR="00EE3516" w:rsidRPr="00940F9D">
        <w:rPr>
          <w:rStyle w:val="libAlaemChar"/>
          <w:rtl/>
        </w:rPr>
        <w:t>عليه‌السلام</w:t>
      </w:r>
      <w:r w:rsidR="00EE3516" w:rsidRPr="008856D2">
        <w:rPr>
          <w:rtl/>
        </w:rPr>
        <w:t xml:space="preserve"> لوجود هذه الصفة له</w:t>
      </w:r>
      <w:r w:rsidR="00EE3516">
        <w:rPr>
          <w:rtl/>
        </w:rPr>
        <w:t xml:space="preserve"> ، </w:t>
      </w:r>
      <w:r w:rsidR="00EE3516" w:rsidRPr="008856D2">
        <w:rPr>
          <w:rtl/>
        </w:rPr>
        <w:t>والغيبة المذكورة ودلائله وأعلام إمامته</w:t>
      </w:r>
      <w:r w:rsidR="00EE3516">
        <w:rPr>
          <w:rtl/>
        </w:rPr>
        <w:t xml:space="preserve"> ، </w:t>
      </w:r>
      <w:r w:rsidR="00EE3516" w:rsidRPr="008856D2">
        <w:rPr>
          <w:rtl/>
        </w:rPr>
        <w:t>وليس يمكن أحدا دفع ذلك.</w:t>
      </w:r>
    </w:p>
    <w:p w14:paraId="5A947DD8" w14:textId="1DC53C11" w:rsidR="00EE3516" w:rsidRPr="008856D2" w:rsidRDefault="00EE3516" w:rsidP="00571CFD">
      <w:pPr>
        <w:pStyle w:val="libNormal"/>
        <w:rPr>
          <w:rtl/>
        </w:rPr>
      </w:pPr>
      <w:r w:rsidRPr="008856D2">
        <w:rPr>
          <w:rtl/>
        </w:rPr>
        <w:t xml:space="preserve">ومن جملة ثقات المحدثين والمصنفين من الشيعة الحسن بن محبوب الزراد وقد صنف كتاب المشيخة </w:t>
      </w:r>
      <w:r w:rsidR="0012207A">
        <w:rPr>
          <w:rtl/>
        </w:rPr>
        <w:t xml:space="preserve">الّذي </w:t>
      </w:r>
      <w:r w:rsidRPr="008856D2">
        <w:rPr>
          <w:rtl/>
        </w:rPr>
        <w:t>هو في أصول الشيعة أشهر من كتاب المزني وأمثاله قبل</w:t>
      </w:r>
    </w:p>
    <w:p w14:paraId="310BC407" w14:textId="77777777" w:rsidR="002A5FAD" w:rsidRDefault="002A5FAD" w:rsidP="002A5FAD">
      <w:pPr>
        <w:pStyle w:val="libNormal"/>
        <w:rPr>
          <w:rtl/>
        </w:rPr>
      </w:pPr>
      <w:r w:rsidRPr="002A5FAD">
        <w:rPr>
          <w:rStyle w:val="libNormalChar"/>
          <w:rtl/>
        </w:rPr>
        <w:br w:type="page"/>
      </w:r>
    </w:p>
    <w:p w14:paraId="0DACBE62" w14:textId="5C91FD33" w:rsidR="00EE3516" w:rsidRPr="008856D2" w:rsidRDefault="00EE3516" w:rsidP="002A5FAD">
      <w:pPr>
        <w:pStyle w:val="libNormal"/>
        <w:rPr>
          <w:rtl/>
        </w:rPr>
      </w:pPr>
      <w:r w:rsidRPr="008856D2">
        <w:rPr>
          <w:rtl/>
        </w:rPr>
        <w:lastRenderedPageBreak/>
        <w:t>30</w:t>
      </w:r>
      <w:r>
        <w:rPr>
          <w:rtl/>
        </w:rPr>
        <w:t xml:space="preserve"> </w:t>
      </w:r>
      <w:r w:rsidR="00B124C6">
        <w:rPr>
          <w:rtl/>
        </w:rPr>
        <w:t>-</w:t>
      </w:r>
      <w:r>
        <w:rPr>
          <w:rtl/>
        </w:rPr>
        <w:t xml:space="preserve"> </w:t>
      </w:r>
      <w:r w:rsidRPr="008856D2">
        <w:rPr>
          <w:rtl/>
        </w:rPr>
        <w:t xml:space="preserve">أبو </w:t>
      </w:r>
      <w:r w:rsidR="00A36E9D">
        <w:rPr>
          <w:rtl/>
        </w:rPr>
        <w:t xml:space="preserve">عليّ </w:t>
      </w:r>
      <w:r w:rsidR="00AF3AB3">
        <w:rPr>
          <w:rtl/>
        </w:rPr>
        <w:t>الأشعري</w:t>
      </w:r>
      <w:r w:rsidR="00A10A2E">
        <w:rPr>
          <w:rtl/>
        </w:rPr>
        <w:t xml:space="preserve"> </w:t>
      </w:r>
      <w:r>
        <w:rPr>
          <w:rtl/>
        </w:rPr>
        <w:t xml:space="preserve">، </w:t>
      </w:r>
      <w:r w:rsidRPr="008856D2">
        <w:rPr>
          <w:rtl/>
        </w:rPr>
        <w:t xml:space="preserve">عن </w:t>
      </w:r>
      <w:r w:rsidR="00A36E9D">
        <w:rPr>
          <w:rtl/>
        </w:rPr>
        <w:t xml:space="preserve">محمّد </w:t>
      </w:r>
      <w:r w:rsidRPr="008856D2">
        <w:rPr>
          <w:rtl/>
        </w:rPr>
        <w:t xml:space="preserve">بن </w:t>
      </w:r>
      <w:r w:rsidR="00C2193B">
        <w:rPr>
          <w:rtl/>
        </w:rPr>
        <w:t xml:space="preserve">حسّان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عن عبد الله بن القاسم</w:t>
      </w:r>
      <w:r>
        <w:rPr>
          <w:rtl/>
        </w:rPr>
        <w:t xml:space="preserve"> ، </w:t>
      </w:r>
      <w:r w:rsidRPr="008856D2">
        <w:rPr>
          <w:rtl/>
        </w:rPr>
        <w:t>عن المفض</w:t>
      </w:r>
      <w:r w:rsidR="00DC4421">
        <w:rPr>
          <w:rFonts w:hint="cs"/>
          <w:rtl/>
        </w:rPr>
        <w:t>ّ</w:t>
      </w:r>
      <w:r w:rsidRPr="008856D2">
        <w:rPr>
          <w:rtl/>
        </w:rPr>
        <w:t>ل بن ع</w:t>
      </w:r>
      <w:r w:rsidR="004102BD">
        <w:rPr>
          <w:rtl/>
        </w:rPr>
        <w:t xml:space="preserve">مرّ </w:t>
      </w:r>
      <w:r>
        <w:rPr>
          <w:rtl/>
        </w:rPr>
        <w:t xml:space="preserve">، </w:t>
      </w:r>
      <w:r w:rsidRPr="008856D2">
        <w:rPr>
          <w:rtl/>
        </w:rPr>
        <w:t xml:space="preserve">عن أبي عبد الله </w:t>
      </w:r>
      <w:r w:rsidRPr="00940F9D">
        <w:rPr>
          <w:rStyle w:val="libAlaemChar"/>
          <w:rtl/>
        </w:rPr>
        <w:t>عليه‌السلام</w:t>
      </w:r>
      <w:r w:rsidRPr="008856D2">
        <w:rPr>
          <w:rtl/>
        </w:rPr>
        <w:t xml:space="preserve"> في قول الله </w:t>
      </w:r>
      <w:r w:rsidR="00973D87">
        <w:rPr>
          <w:rtl/>
        </w:rPr>
        <w:t>عزَّ و</w:t>
      </w:r>
      <w:r w:rsidR="00161583">
        <w:rPr>
          <w:rtl/>
        </w:rPr>
        <w:t xml:space="preserve">جلّ </w:t>
      </w:r>
      <w:r>
        <w:rPr>
          <w:rtl/>
        </w:rPr>
        <w:t xml:space="preserve">« </w:t>
      </w:r>
      <w:r w:rsidRPr="00571CFD">
        <w:rPr>
          <w:rStyle w:val="libAieChar"/>
          <w:rtl/>
        </w:rPr>
        <w:t xml:space="preserve">فَإِذا نُقِرَ فِي النَّاقُورِ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إن منا إماما</w:t>
      </w:r>
      <w:r w:rsidR="00DC4421">
        <w:rPr>
          <w:rFonts w:hint="cs"/>
          <w:rtl/>
        </w:rPr>
        <w:t>ً</w:t>
      </w:r>
      <w:r w:rsidRPr="008856D2">
        <w:rPr>
          <w:rtl/>
        </w:rPr>
        <w:t xml:space="preserve"> مظف</w:t>
      </w:r>
      <w:r w:rsidR="00DC4421">
        <w:rPr>
          <w:rFonts w:hint="cs"/>
          <w:rtl/>
        </w:rPr>
        <w:t>ّ</w:t>
      </w:r>
      <w:r w:rsidRPr="008856D2">
        <w:rPr>
          <w:rtl/>
        </w:rPr>
        <w:t>را</w:t>
      </w:r>
      <w:r w:rsidR="00DC4421">
        <w:rPr>
          <w:rFonts w:hint="cs"/>
          <w:rtl/>
        </w:rPr>
        <w:t>ً</w:t>
      </w:r>
      <w:r w:rsidRPr="008856D2">
        <w:rPr>
          <w:rtl/>
        </w:rPr>
        <w:t xml:space="preserve"> مستترا</w:t>
      </w:r>
      <w:r w:rsidR="00DC4421">
        <w:rPr>
          <w:rFonts w:hint="cs"/>
          <w:rtl/>
        </w:rPr>
        <w:t>ً</w:t>
      </w:r>
      <w:r w:rsidRPr="008856D2">
        <w:rPr>
          <w:rtl/>
        </w:rPr>
        <w:t xml:space="preserve"> </w:t>
      </w:r>
      <w:r w:rsidR="00DC4421">
        <w:rPr>
          <w:rFonts w:hint="cs"/>
          <w:rtl/>
        </w:rPr>
        <w:t xml:space="preserve">، </w:t>
      </w:r>
      <w:r w:rsidRPr="008856D2">
        <w:rPr>
          <w:rtl/>
        </w:rPr>
        <w:t xml:space="preserve">فإذا أراد الله </w:t>
      </w:r>
      <w:r w:rsidR="00973D87">
        <w:rPr>
          <w:rtl/>
        </w:rPr>
        <w:t xml:space="preserve">عزَّ </w:t>
      </w:r>
      <w:r w:rsidRPr="008856D2">
        <w:rPr>
          <w:rtl/>
        </w:rPr>
        <w:t>ذكره إظهار أمره نكت في قلبه نكتة فظهر فقام بأ</w:t>
      </w:r>
      <w:r w:rsidR="004102BD">
        <w:rPr>
          <w:rtl/>
        </w:rPr>
        <w:t xml:space="preserve">مرّ </w:t>
      </w:r>
      <w:r w:rsidRPr="008856D2">
        <w:rPr>
          <w:rtl/>
        </w:rPr>
        <w:t>الله تبارك وتعالى</w:t>
      </w:r>
      <w:r>
        <w:rPr>
          <w:rFonts w:hint="cs"/>
          <w:rtl/>
        </w:rPr>
        <w:t>.</w:t>
      </w:r>
    </w:p>
    <w:p w14:paraId="37107332" w14:textId="7D775FED" w:rsidR="00EE3516" w:rsidRPr="008856D2" w:rsidRDefault="00EE3516" w:rsidP="00571CFD">
      <w:pPr>
        <w:pStyle w:val="libNormal"/>
        <w:rPr>
          <w:rtl/>
        </w:rPr>
      </w:pPr>
      <w:r w:rsidRPr="008856D2">
        <w:rPr>
          <w:rtl/>
        </w:rPr>
        <w:t>31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جعفر بن </w:t>
      </w:r>
      <w:r w:rsidR="00A36E9D">
        <w:rPr>
          <w:rtl/>
        </w:rPr>
        <w:t xml:space="preserve">محمّد </w:t>
      </w:r>
      <w:r>
        <w:rPr>
          <w:rtl/>
        </w:rPr>
        <w:t xml:space="preserve">، </w:t>
      </w:r>
      <w:r w:rsidRPr="008856D2">
        <w:rPr>
          <w:rtl/>
        </w:rPr>
        <w:t>عن أحمد بن الحسين</w:t>
      </w:r>
      <w:r>
        <w:rPr>
          <w:rtl/>
        </w:rPr>
        <w:t xml:space="preserve"> ، </w:t>
      </w:r>
      <w:r w:rsidRPr="008856D2">
        <w:rPr>
          <w:rtl/>
        </w:rPr>
        <w:t xml:space="preserve">عن </w:t>
      </w:r>
      <w:r w:rsidR="00A36E9D">
        <w:rPr>
          <w:rtl/>
        </w:rPr>
        <w:t xml:space="preserve">محمّد </w:t>
      </w:r>
      <w:r w:rsidRPr="008856D2">
        <w:rPr>
          <w:rtl/>
        </w:rPr>
        <w:t>بن عبد الله</w:t>
      </w:r>
      <w:r>
        <w:rPr>
          <w:rtl/>
        </w:rPr>
        <w:t xml:space="preserve"> ، </w:t>
      </w:r>
      <w:r w:rsidRPr="008856D2">
        <w:rPr>
          <w:rtl/>
        </w:rPr>
        <w:t xml:space="preserve">عن </w:t>
      </w:r>
      <w:r w:rsidR="00A36E9D">
        <w:rPr>
          <w:rtl/>
        </w:rPr>
        <w:t xml:space="preserve">محمّد </w:t>
      </w:r>
      <w:r w:rsidRPr="008856D2">
        <w:rPr>
          <w:rtl/>
        </w:rPr>
        <w:t xml:space="preserve">بن الفرج </w:t>
      </w:r>
      <w:r w:rsidR="00B124C6">
        <w:rPr>
          <w:rtl/>
        </w:rPr>
        <w:t xml:space="preserve">قال : </w:t>
      </w:r>
      <w:r w:rsidRPr="008856D2">
        <w:rPr>
          <w:rtl/>
        </w:rPr>
        <w:t xml:space="preserve">كتب إلي أبو جعفر </w:t>
      </w:r>
      <w:r w:rsidRPr="00940F9D">
        <w:rPr>
          <w:rStyle w:val="libAlaemChar"/>
          <w:rtl/>
        </w:rPr>
        <w:t>عليه‌السلام</w:t>
      </w:r>
      <w:r w:rsidRPr="008856D2">
        <w:rPr>
          <w:rtl/>
        </w:rPr>
        <w:t xml:space="preserve"> إذا غضب الله تبارك وتعالى على خلقه نحانا عن جوارهم</w:t>
      </w:r>
      <w:r>
        <w:rPr>
          <w:rFonts w:hint="cs"/>
          <w:rtl/>
        </w:rPr>
        <w:t>.</w:t>
      </w:r>
    </w:p>
    <w:p w14:paraId="0D20047B" w14:textId="61C0763F" w:rsidR="00EE3516" w:rsidRPr="00324B78" w:rsidRDefault="00201378" w:rsidP="006F7B8D">
      <w:pPr>
        <w:pStyle w:val="libLine"/>
        <w:rPr>
          <w:rtl/>
        </w:rPr>
      </w:pPr>
      <w:r>
        <w:rPr>
          <w:rFonts w:hint="cs"/>
          <w:rtl/>
        </w:rPr>
        <w:t>________________________________________________________</w:t>
      </w:r>
    </w:p>
    <w:p w14:paraId="2058A8D2" w14:textId="6B791FDC" w:rsidR="00EE3516" w:rsidRPr="008856D2" w:rsidRDefault="00EE3516" w:rsidP="0082023E">
      <w:pPr>
        <w:pStyle w:val="libNormal0"/>
        <w:rPr>
          <w:rtl/>
        </w:rPr>
      </w:pPr>
      <w:r w:rsidRPr="008856D2">
        <w:rPr>
          <w:rtl/>
        </w:rPr>
        <w:t>زمان الغيبة بأكثر من مائة سنة</w:t>
      </w:r>
      <w:r>
        <w:rPr>
          <w:rtl/>
        </w:rPr>
        <w:t xml:space="preserve"> ، </w:t>
      </w:r>
      <w:r w:rsidRPr="008856D2">
        <w:rPr>
          <w:rtl/>
        </w:rPr>
        <w:t>فذكر فيه بعض ما أوردناه من أخبار الغيبة فوافق الخبر المخبر</w:t>
      </w:r>
      <w:r>
        <w:rPr>
          <w:rtl/>
        </w:rPr>
        <w:t xml:space="preserve"> ، </w:t>
      </w:r>
      <w:r w:rsidRPr="008856D2">
        <w:rPr>
          <w:rtl/>
        </w:rPr>
        <w:t>وحصل كل ما تضم</w:t>
      </w:r>
      <w:r w:rsidR="00526A80">
        <w:rPr>
          <w:rFonts w:hint="cs"/>
          <w:rtl/>
        </w:rPr>
        <w:t>ّ</w:t>
      </w:r>
      <w:r w:rsidRPr="008856D2">
        <w:rPr>
          <w:rtl/>
        </w:rPr>
        <w:t>نه الخبر بلا اختلاف</w:t>
      </w:r>
      <w:r>
        <w:rPr>
          <w:rtl/>
        </w:rPr>
        <w:t xml:space="preserve"> ، </w:t>
      </w:r>
      <w:r w:rsidRPr="008856D2">
        <w:rPr>
          <w:rtl/>
        </w:rPr>
        <w:t>و</w:t>
      </w:r>
      <w:r w:rsidR="00C96129">
        <w:rPr>
          <w:rtl/>
        </w:rPr>
        <w:t xml:space="preserve">أيضاً </w:t>
      </w:r>
      <w:r w:rsidRPr="008856D2">
        <w:rPr>
          <w:rtl/>
        </w:rPr>
        <w:t>أخبروا عن الغيبتين الص</w:t>
      </w:r>
      <w:r w:rsidR="00526A80">
        <w:rPr>
          <w:rFonts w:hint="cs"/>
          <w:rtl/>
        </w:rPr>
        <w:t>ّ</w:t>
      </w:r>
      <w:r w:rsidRPr="008856D2">
        <w:rPr>
          <w:rtl/>
        </w:rPr>
        <w:t>غرى والكبرى</w:t>
      </w:r>
      <w:r>
        <w:rPr>
          <w:rtl/>
        </w:rPr>
        <w:t xml:space="preserve"> ، </w:t>
      </w:r>
      <w:r w:rsidRPr="008856D2">
        <w:rPr>
          <w:rtl/>
        </w:rPr>
        <w:t>فوقعتا على ما أخبروا</w:t>
      </w:r>
      <w:r>
        <w:rPr>
          <w:rtl/>
        </w:rPr>
        <w:t xml:space="preserve"> ، </w:t>
      </w:r>
      <w:r w:rsidRPr="008856D2">
        <w:rPr>
          <w:rtl/>
        </w:rPr>
        <w:t xml:space="preserve">إلى آخر ما ذكره </w:t>
      </w:r>
      <w:r w:rsidRPr="00940F9D">
        <w:rPr>
          <w:rStyle w:val="libAlaemChar"/>
          <w:rtl/>
        </w:rPr>
        <w:t>رحمه‌الله</w:t>
      </w:r>
      <w:r w:rsidRPr="008856D2">
        <w:rPr>
          <w:rtl/>
        </w:rPr>
        <w:t xml:space="preserve"> في ذلك.</w:t>
      </w:r>
    </w:p>
    <w:p w14:paraId="0451345E" w14:textId="3FBC2875" w:rsidR="00EE3516" w:rsidRDefault="00526A80" w:rsidP="00526A80">
      <w:pPr>
        <w:pStyle w:val="libNormal"/>
        <w:rPr>
          <w:rtl/>
          <w:lang w:bidi="fa-IR"/>
        </w:rPr>
      </w:pPr>
      <w:r w:rsidRPr="00A23AE4">
        <w:rPr>
          <w:rStyle w:val="libBold1Char"/>
          <w:rtl/>
        </w:rPr>
        <w:t>الحديث ال</w:t>
      </w:r>
      <w:r>
        <w:rPr>
          <w:rStyle w:val="libBold1Char"/>
          <w:rFonts w:hint="cs"/>
          <w:rtl/>
        </w:rPr>
        <w:t>ثلاثون</w:t>
      </w:r>
      <w:r w:rsidR="00EE3516">
        <w:rPr>
          <w:rtl/>
        </w:rPr>
        <w:t xml:space="preserve"> </w:t>
      </w:r>
      <w:r>
        <w:rPr>
          <w:rFonts w:hint="cs"/>
          <w:rtl/>
        </w:rPr>
        <w:t>:</w:t>
      </w:r>
      <w:r w:rsidR="00EE3516" w:rsidRPr="008856D2">
        <w:rPr>
          <w:rtl/>
          <w:lang w:bidi="fa-IR"/>
        </w:rPr>
        <w:t>ضعيف.</w:t>
      </w:r>
    </w:p>
    <w:p w14:paraId="3A52B6D7" w14:textId="61065E24" w:rsidR="00EE3516" w:rsidRPr="008856D2" w:rsidRDefault="00EE3516" w:rsidP="00571CFD">
      <w:pPr>
        <w:pStyle w:val="libNormal"/>
        <w:rPr>
          <w:rtl/>
        </w:rPr>
      </w:pPr>
      <w:r>
        <w:rPr>
          <w:rtl/>
        </w:rPr>
        <w:t xml:space="preserve">« </w:t>
      </w:r>
      <w:r w:rsidRPr="00571CFD">
        <w:rPr>
          <w:rStyle w:val="libAieChar"/>
          <w:rtl/>
        </w:rPr>
        <w:t xml:space="preserve">فَإِذا نُقِرَ فِي النَّاقُورِ </w:t>
      </w:r>
      <w:r>
        <w:rPr>
          <w:rtl/>
        </w:rPr>
        <w:t xml:space="preserve">» </w:t>
      </w:r>
      <w:r w:rsidR="00B124C6">
        <w:rPr>
          <w:rtl/>
        </w:rPr>
        <w:t xml:space="preserve">قال : </w:t>
      </w:r>
      <w:r w:rsidRPr="008856D2">
        <w:rPr>
          <w:rtl/>
        </w:rPr>
        <w:t>المفس</w:t>
      </w:r>
      <w:r w:rsidR="00557194">
        <w:rPr>
          <w:rFonts w:hint="cs"/>
          <w:rtl/>
        </w:rPr>
        <w:t>ّ</w:t>
      </w:r>
      <w:r w:rsidRPr="008856D2">
        <w:rPr>
          <w:rtl/>
        </w:rPr>
        <w:t>رون</w:t>
      </w:r>
      <w:r>
        <w:rPr>
          <w:rtl/>
        </w:rPr>
        <w:t xml:space="preserve"> : </w:t>
      </w:r>
      <w:r w:rsidRPr="008856D2">
        <w:rPr>
          <w:rtl/>
        </w:rPr>
        <w:t>أي نفخ في الص</w:t>
      </w:r>
      <w:r w:rsidR="00557194">
        <w:rPr>
          <w:rFonts w:hint="cs"/>
          <w:rtl/>
        </w:rPr>
        <w:t>ّ</w:t>
      </w:r>
      <w:r w:rsidRPr="008856D2">
        <w:rPr>
          <w:rtl/>
        </w:rPr>
        <w:t>ور والناقور فاعول من الن</w:t>
      </w:r>
      <w:r w:rsidR="00557194">
        <w:rPr>
          <w:rFonts w:hint="cs"/>
          <w:rtl/>
        </w:rPr>
        <w:t>ّ</w:t>
      </w:r>
      <w:r w:rsidRPr="008856D2">
        <w:rPr>
          <w:rtl/>
        </w:rPr>
        <w:t>قر بمعنى التصويت</w:t>
      </w:r>
      <w:r>
        <w:rPr>
          <w:rtl/>
        </w:rPr>
        <w:t xml:space="preserve"> ، </w:t>
      </w:r>
      <w:r w:rsidRPr="008856D2">
        <w:rPr>
          <w:rtl/>
        </w:rPr>
        <w:t xml:space="preserve">وأصله القرع </w:t>
      </w:r>
      <w:r w:rsidR="0012207A">
        <w:rPr>
          <w:rtl/>
        </w:rPr>
        <w:t xml:space="preserve">الّذي </w:t>
      </w:r>
      <w:r w:rsidRPr="008856D2">
        <w:rPr>
          <w:rtl/>
        </w:rPr>
        <w:t>هو سبب الصوت وبعده</w:t>
      </w:r>
      <w:r>
        <w:rPr>
          <w:rtl/>
        </w:rPr>
        <w:t xml:space="preserve"> « </w:t>
      </w:r>
      <w:r w:rsidRPr="00571CFD">
        <w:rPr>
          <w:rStyle w:val="libAieChar"/>
          <w:rtl/>
        </w:rPr>
        <w:t xml:space="preserve">فَذلِكَ يَوْمَئِذٍ يَوْمٌ عَسِيرٌ عَلَى الْكافِرِينَ غَيْرُ يَسِيرٍ </w:t>
      </w:r>
      <w:r>
        <w:rPr>
          <w:rtl/>
        </w:rPr>
        <w:t xml:space="preserve">» </w:t>
      </w:r>
      <w:r w:rsidRPr="008856D2">
        <w:rPr>
          <w:rtl/>
        </w:rPr>
        <w:t xml:space="preserve">وعلى تأويله </w:t>
      </w:r>
      <w:r w:rsidRPr="00940F9D">
        <w:rPr>
          <w:rStyle w:val="libAlaemChar"/>
          <w:rtl/>
        </w:rPr>
        <w:t>عليه‌السلام</w:t>
      </w:r>
      <w:r w:rsidRPr="008856D2">
        <w:rPr>
          <w:rtl/>
        </w:rPr>
        <w:t xml:space="preserve"> شبه قلب الإمام </w:t>
      </w:r>
      <w:r w:rsidRPr="00940F9D">
        <w:rPr>
          <w:rStyle w:val="libAlaemChar"/>
          <w:rtl/>
        </w:rPr>
        <w:t>عليه‌السلام</w:t>
      </w:r>
      <w:r w:rsidRPr="008856D2">
        <w:rPr>
          <w:rtl/>
        </w:rPr>
        <w:t xml:space="preserve"> بالصور وما يلقى وينكت فيه بالإلهام من الله تعالى بالنفخ</w:t>
      </w:r>
      <w:r>
        <w:rPr>
          <w:rtl/>
        </w:rPr>
        <w:t xml:space="preserve"> ، </w:t>
      </w:r>
      <w:r w:rsidRPr="008856D2">
        <w:rPr>
          <w:rtl/>
        </w:rPr>
        <w:t>ففي الكلام استعارة مكنية وتخييلية</w:t>
      </w:r>
      <w:r>
        <w:rPr>
          <w:rtl/>
        </w:rPr>
        <w:t xml:space="preserve"> ، </w:t>
      </w:r>
      <w:r w:rsidRPr="008856D2">
        <w:rPr>
          <w:rtl/>
        </w:rPr>
        <w:t>والنكت التأثير في الأرض بعود وشبهه</w:t>
      </w:r>
      <w:r>
        <w:rPr>
          <w:rtl/>
        </w:rPr>
        <w:t xml:space="preserve"> « </w:t>
      </w:r>
      <w:r w:rsidRPr="004A3B67">
        <w:rPr>
          <w:rtl/>
        </w:rPr>
        <w:t>ونكتة</w:t>
      </w:r>
      <w:r>
        <w:rPr>
          <w:rtl/>
        </w:rPr>
        <w:t xml:space="preserve"> » </w:t>
      </w:r>
      <w:r w:rsidRPr="008856D2">
        <w:rPr>
          <w:rtl/>
        </w:rPr>
        <w:t>مفعول مطلق للنوع.</w:t>
      </w:r>
    </w:p>
    <w:p w14:paraId="123D34E5" w14:textId="7530574A" w:rsidR="00EE3516" w:rsidRDefault="00557194" w:rsidP="00557194">
      <w:pPr>
        <w:pStyle w:val="libNormal"/>
        <w:rPr>
          <w:rtl/>
          <w:lang w:bidi="fa-IR"/>
        </w:rPr>
      </w:pPr>
      <w:r w:rsidRPr="00A23AE4">
        <w:rPr>
          <w:rStyle w:val="libBold1Char"/>
          <w:rtl/>
        </w:rPr>
        <w:t>الحديث ال</w:t>
      </w:r>
      <w:r w:rsidR="00372B4F">
        <w:rPr>
          <w:rStyle w:val="libBold1Char"/>
          <w:rFonts w:hint="cs"/>
          <w:rtl/>
        </w:rPr>
        <w:t>حادي</w:t>
      </w:r>
      <w:r>
        <w:rPr>
          <w:rStyle w:val="libBold1Char"/>
          <w:rFonts w:hint="cs"/>
          <w:rtl/>
        </w:rPr>
        <w:t xml:space="preserve"> و </w:t>
      </w:r>
      <w:r w:rsidRPr="00A23AE4">
        <w:rPr>
          <w:rStyle w:val="libBold1Char"/>
          <w:rtl/>
        </w:rPr>
        <w:t>ال</w:t>
      </w:r>
      <w:r>
        <w:rPr>
          <w:rStyle w:val="libBold1Char"/>
          <w:rFonts w:hint="cs"/>
          <w:rtl/>
        </w:rPr>
        <w:t>ثلاثون</w:t>
      </w:r>
      <w:r w:rsidR="00EE3516">
        <w:rPr>
          <w:rtl/>
        </w:rPr>
        <w:t xml:space="preserve">: </w:t>
      </w:r>
      <w:r w:rsidR="00EE3516" w:rsidRPr="008856D2">
        <w:rPr>
          <w:rtl/>
          <w:lang w:bidi="fa-IR"/>
        </w:rPr>
        <w:t>ضعيف.</w:t>
      </w:r>
    </w:p>
    <w:p w14:paraId="5122E00D" w14:textId="6A95AD7B" w:rsidR="00EE3516" w:rsidRPr="008856D2" w:rsidRDefault="00EE3516" w:rsidP="00571CFD">
      <w:pPr>
        <w:pStyle w:val="libNormal"/>
        <w:rPr>
          <w:rtl/>
        </w:rPr>
      </w:pPr>
      <w:r>
        <w:rPr>
          <w:rtl/>
        </w:rPr>
        <w:t xml:space="preserve">« </w:t>
      </w:r>
      <w:r w:rsidRPr="004A3B67">
        <w:rPr>
          <w:rtl/>
        </w:rPr>
        <w:t>على خلقه</w:t>
      </w:r>
      <w:r>
        <w:rPr>
          <w:rtl/>
        </w:rPr>
        <w:t xml:space="preserve"> » </w:t>
      </w:r>
      <w:r w:rsidRPr="008856D2">
        <w:rPr>
          <w:rtl/>
        </w:rPr>
        <w:t>أي أكثرهم</w:t>
      </w:r>
      <w:r>
        <w:rPr>
          <w:rtl/>
        </w:rPr>
        <w:t xml:space="preserve"> « </w:t>
      </w:r>
      <w:r w:rsidRPr="004A3B67">
        <w:rPr>
          <w:rtl/>
        </w:rPr>
        <w:t>نحانا</w:t>
      </w:r>
      <w:r>
        <w:rPr>
          <w:rtl/>
        </w:rPr>
        <w:t xml:space="preserve"> » </w:t>
      </w:r>
      <w:r w:rsidRPr="008856D2">
        <w:rPr>
          <w:rtl/>
        </w:rPr>
        <w:t>أي أبعدنا</w:t>
      </w:r>
      <w:r>
        <w:rPr>
          <w:rtl/>
        </w:rPr>
        <w:t xml:space="preserve"> « </w:t>
      </w:r>
      <w:r w:rsidRPr="004A3B67">
        <w:rPr>
          <w:rtl/>
        </w:rPr>
        <w:t>عن جوارهم</w:t>
      </w:r>
      <w:r>
        <w:rPr>
          <w:rtl/>
        </w:rPr>
        <w:t xml:space="preserve"> » </w:t>
      </w:r>
      <w:r w:rsidRPr="008856D2">
        <w:rPr>
          <w:rtl/>
        </w:rPr>
        <w:t>بك</w:t>
      </w:r>
      <w:r w:rsidR="00FA108B">
        <w:rPr>
          <w:rtl/>
        </w:rPr>
        <w:t xml:space="preserve">سرّ </w:t>
      </w:r>
      <w:r w:rsidRPr="008856D2">
        <w:rPr>
          <w:rtl/>
        </w:rPr>
        <w:t>الجيم أي مجاورتهم</w:t>
      </w:r>
      <w:r>
        <w:rPr>
          <w:rtl/>
        </w:rPr>
        <w:t xml:space="preserve"> ، </w:t>
      </w:r>
      <w:r w:rsidRPr="008856D2">
        <w:rPr>
          <w:rtl/>
        </w:rPr>
        <w:t>ويدل</w:t>
      </w:r>
      <w:r w:rsidR="00372B4F">
        <w:rPr>
          <w:rFonts w:hint="cs"/>
          <w:rtl/>
        </w:rPr>
        <w:t>ّ</w:t>
      </w:r>
      <w:r w:rsidRPr="008856D2">
        <w:rPr>
          <w:rtl/>
        </w:rPr>
        <w:t xml:space="preserve"> على أن غيبة الإمام </w:t>
      </w:r>
      <w:r w:rsidRPr="00940F9D">
        <w:rPr>
          <w:rStyle w:val="libAlaemChar"/>
          <w:rtl/>
        </w:rPr>
        <w:t>عليه‌السلام</w:t>
      </w:r>
      <w:r w:rsidRPr="008856D2">
        <w:rPr>
          <w:rtl/>
        </w:rPr>
        <w:t xml:space="preserve"> غضب على أكثر الخلق.</w:t>
      </w:r>
    </w:p>
    <w:p w14:paraId="41FA28AA" w14:textId="77777777" w:rsidR="00EE3516" w:rsidRPr="008856D2" w:rsidRDefault="00EE3516" w:rsidP="006F7B8D">
      <w:pPr>
        <w:pStyle w:val="libLine"/>
        <w:rPr>
          <w:rtl/>
        </w:rPr>
      </w:pPr>
      <w:r w:rsidRPr="008856D2">
        <w:rPr>
          <w:rtl/>
        </w:rPr>
        <w:t>__________________</w:t>
      </w:r>
    </w:p>
    <w:p w14:paraId="34F6E8B6" w14:textId="181DD106" w:rsidR="00EE3516" w:rsidRPr="008856D2" w:rsidRDefault="00EE3516" w:rsidP="005A0345">
      <w:pPr>
        <w:pStyle w:val="libFootnote0"/>
        <w:rPr>
          <w:rtl/>
          <w:lang w:bidi="fa-IR"/>
        </w:rPr>
      </w:pPr>
      <w:r>
        <w:rPr>
          <w:rtl/>
        </w:rPr>
        <w:t>(</w:t>
      </w:r>
      <w:r w:rsidR="008D56CE">
        <w:rPr>
          <w:rtl/>
        </w:rPr>
        <w:t>1) سورة المدث</w:t>
      </w:r>
      <w:r w:rsidRPr="008856D2">
        <w:rPr>
          <w:rtl/>
        </w:rPr>
        <w:t>ر</w:t>
      </w:r>
      <w:r>
        <w:rPr>
          <w:rtl/>
        </w:rPr>
        <w:t xml:space="preserve"> : </w:t>
      </w:r>
      <w:r w:rsidRPr="008856D2">
        <w:rPr>
          <w:rtl/>
        </w:rPr>
        <w:t>8.</w:t>
      </w:r>
    </w:p>
    <w:p w14:paraId="08C1280D" w14:textId="77777777" w:rsidR="002A5FAD" w:rsidRDefault="002A5FAD" w:rsidP="002A5FAD">
      <w:pPr>
        <w:pStyle w:val="libNormal"/>
        <w:rPr>
          <w:rtl/>
        </w:rPr>
      </w:pPr>
      <w:bookmarkStart w:id="24" w:name="_Toc93994774"/>
      <w:r w:rsidRPr="002A5FAD">
        <w:rPr>
          <w:rStyle w:val="libNormalChar"/>
          <w:rtl/>
        </w:rPr>
        <w:br w:type="page"/>
      </w:r>
    </w:p>
    <w:p w14:paraId="7F4A579E" w14:textId="34702086" w:rsidR="00EE3516" w:rsidRDefault="008D56CE" w:rsidP="002A5FAD">
      <w:pPr>
        <w:pStyle w:val="Heading1Center"/>
        <w:rPr>
          <w:rtl/>
          <w:lang w:bidi="fa-IR"/>
        </w:rPr>
      </w:pPr>
      <w:bookmarkStart w:id="25" w:name="_Toc257908105"/>
      <w:r>
        <w:rPr>
          <w:rFonts w:hint="cs"/>
          <w:rtl/>
          <w:lang w:bidi="fa-IR"/>
        </w:rPr>
        <w:lastRenderedPageBreak/>
        <w:t xml:space="preserve">( </w:t>
      </w:r>
      <w:r w:rsidR="00EE3516" w:rsidRPr="008856D2">
        <w:rPr>
          <w:rtl/>
          <w:lang w:bidi="fa-IR"/>
        </w:rPr>
        <w:t>باب</w:t>
      </w:r>
      <w:bookmarkEnd w:id="24"/>
      <w:r>
        <w:rPr>
          <w:rFonts w:hint="cs"/>
          <w:rtl/>
          <w:lang w:bidi="fa-IR"/>
        </w:rPr>
        <w:t xml:space="preserve"> )</w:t>
      </w:r>
      <w:bookmarkEnd w:id="25"/>
    </w:p>
    <w:p w14:paraId="62104FDE" w14:textId="7E44772E" w:rsidR="00EE3516" w:rsidRPr="008856D2" w:rsidRDefault="008D56CE" w:rsidP="00EE3516">
      <w:pPr>
        <w:pStyle w:val="Heading1Center"/>
        <w:rPr>
          <w:rtl/>
          <w:lang w:bidi="fa-IR"/>
        </w:rPr>
      </w:pPr>
      <w:bookmarkStart w:id="26" w:name="_Toc93994775"/>
      <w:bookmarkStart w:id="27" w:name="_Toc257908106"/>
      <w:r>
        <w:rPr>
          <w:rFonts w:hint="cs"/>
          <w:rtl/>
          <w:lang w:bidi="fa-IR"/>
        </w:rPr>
        <w:t xml:space="preserve">( </w:t>
      </w:r>
      <w:r w:rsidR="00EE3516" w:rsidRPr="008856D2">
        <w:rPr>
          <w:rtl/>
          <w:lang w:bidi="fa-IR"/>
        </w:rPr>
        <w:t>ما يفصل به بين دعوى الم</w:t>
      </w:r>
      <w:r>
        <w:rPr>
          <w:rtl/>
          <w:lang w:bidi="fa-IR"/>
        </w:rPr>
        <w:t>حق</w:t>
      </w:r>
      <w:r w:rsidR="00D407B9">
        <w:rPr>
          <w:rtl/>
          <w:lang w:bidi="fa-IR"/>
        </w:rPr>
        <w:t xml:space="preserve"> </w:t>
      </w:r>
      <w:r w:rsidR="00EE3516" w:rsidRPr="008856D2">
        <w:rPr>
          <w:rtl/>
          <w:lang w:bidi="fa-IR"/>
        </w:rPr>
        <w:t>والمبطل في أ</w:t>
      </w:r>
      <w:r>
        <w:rPr>
          <w:rtl/>
          <w:lang w:bidi="fa-IR"/>
        </w:rPr>
        <w:t>مر</w:t>
      </w:r>
      <w:r w:rsidR="004102BD">
        <w:rPr>
          <w:rtl/>
          <w:lang w:bidi="fa-IR"/>
        </w:rPr>
        <w:t xml:space="preserve"> </w:t>
      </w:r>
      <w:r>
        <w:rPr>
          <w:rtl/>
          <w:lang w:bidi="fa-IR"/>
        </w:rPr>
        <w:t>ال</w:t>
      </w:r>
      <w:r>
        <w:rPr>
          <w:rFonts w:hint="cs"/>
          <w:rtl/>
          <w:lang w:bidi="fa-IR"/>
        </w:rPr>
        <w:t>ا</w:t>
      </w:r>
      <w:r w:rsidR="00EE3516" w:rsidRPr="008856D2">
        <w:rPr>
          <w:rtl/>
          <w:lang w:bidi="fa-IR"/>
        </w:rPr>
        <w:t>مامة</w:t>
      </w:r>
      <w:bookmarkEnd w:id="26"/>
      <w:r>
        <w:rPr>
          <w:rFonts w:hint="cs"/>
          <w:rtl/>
          <w:lang w:bidi="fa-IR"/>
        </w:rPr>
        <w:t xml:space="preserve"> )</w:t>
      </w:r>
      <w:bookmarkEnd w:id="27"/>
    </w:p>
    <w:p w14:paraId="26D4E113" w14:textId="001F5B17"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8D56CE">
        <w:rPr>
          <w:rFonts w:hint="cs"/>
          <w:rtl/>
        </w:rPr>
        <w:t>ُ</w:t>
      </w:r>
      <w:r w:rsidR="00A36E9D">
        <w:rPr>
          <w:rtl/>
        </w:rPr>
        <w:t xml:space="preserve"> </w:t>
      </w:r>
      <w:r w:rsidRPr="008856D2">
        <w:rPr>
          <w:rtl/>
        </w:rPr>
        <w:t>بن إبراهيم بن هاشم</w:t>
      </w:r>
      <w:r>
        <w:rPr>
          <w:rtl/>
        </w:rPr>
        <w:t xml:space="preserve"> ، </w:t>
      </w:r>
      <w:r w:rsidRPr="008856D2">
        <w:rPr>
          <w:rtl/>
        </w:rPr>
        <w:t>عن أبيه</w:t>
      </w:r>
      <w:r>
        <w:rPr>
          <w:rtl/>
        </w:rPr>
        <w:t xml:space="preserve"> ، </w:t>
      </w:r>
      <w:r w:rsidRPr="008856D2">
        <w:rPr>
          <w:rtl/>
        </w:rPr>
        <w:t>عن ابن محبوب</w:t>
      </w:r>
      <w:r>
        <w:rPr>
          <w:rtl/>
        </w:rPr>
        <w:t xml:space="preserve"> ، </w:t>
      </w:r>
      <w:r w:rsidRPr="008856D2">
        <w:rPr>
          <w:rtl/>
        </w:rPr>
        <w:t>عن سلام بن عبد الله و</w:t>
      </w:r>
      <w:r w:rsidR="00A36E9D">
        <w:rPr>
          <w:rtl/>
        </w:rPr>
        <w:t xml:space="preserve">محمّد </w:t>
      </w:r>
      <w:r w:rsidRPr="008856D2">
        <w:rPr>
          <w:rtl/>
        </w:rPr>
        <w:t>بن الحسن و</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 xml:space="preserve">عن سهل بن زياد وأبو </w:t>
      </w:r>
      <w:r w:rsidR="00A36E9D">
        <w:rPr>
          <w:rtl/>
        </w:rPr>
        <w:t xml:space="preserve">عليّ </w:t>
      </w:r>
      <w:r w:rsidR="00A10A2E">
        <w:rPr>
          <w:rtl/>
        </w:rPr>
        <w:t xml:space="preserve">الأشعريّ </w:t>
      </w:r>
      <w:r>
        <w:rPr>
          <w:rtl/>
        </w:rPr>
        <w:t xml:space="preserve">، </w:t>
      </w:r>
      <w:r w:rsidRPr="008856D2">
        <w:rPr>
          <w:rtl/>
        </w:rPr>
        <w:t xml:space="preserve">عن </w:t>
      </w:r>
      <w:r w:rsidR="00A36E9D">
        <w:rPr>
          <w:rtl/>
        </w:rPr>
        <w:t xml:space="preserve">محمّد </w:t>
      </w:r>
      <w:r w:rsidRPr="008856D2">
        <w:rPr>
          <w:rtl/>
        </w:rPr>
        <w:t xml:space="preserve">بن </w:t>
      </w:r>
      <w:r w:rsidR="00C2193B">
        <w:rPr>
          <w:rtl/>
        </w:rPr>
        <w:t xml:space="preserve">حسّان </w:t>
      </w:r>
      <w:r w:rsidR="008A0BC3">
        <w:rPr>
          <w:rtl/>
        </w:rPr>
        <w:t xml:space="preserve">جميعاً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 xml:space="preserve">عن </w:t>
      </w:r>
      <w:r w:rsidR="00A36E9D">
        <w:rPr>
          <w:rtl/>
        </w:rPr>
        <w:t xml:space="preserve">عليّ </w:t>
      </w:r>
      <w:r w:rsidRPr="008856D2">
        <w:rPr>
          <w:rtl/>
        </w:rPr>
        <w:t>بن أسباط</w:t>
      </w:r>
      <w:r>
        <w:rPr>
          <w:rtl/>
        </w:rPr>
        <w:t xml:space="preserve"> ، </w:t>
      </w:r>
      <w:r w:rsidRPr="008856D2">
        <w:rPr>
          <w:rtl/>
        </w:rPr>
        <w:t>عن سلام بن عبد الله الهاشمي</w:t>
      </w:r>
      <w:r w:rsidR="008D56CE">
        <w:rPr>
          <w:rFonts w:hint="cs"/>
          <w:rtl/>
        </w:rPr>
        <w:t>ّ ،</w:t>
      </w:r>
      <w:r w:rsidRPr="008856D2">
        <w:rPr>
          <w:rtl/>
        </w:rPr>
        <w:t xml:space="preserve"> </w:t>
      </w:r>
      <w:r w:rsidR="00B124C6">
        <w:rPr>
          <w:rtl/>
        </w:rPr>
        <w:t xml:space="preserve">قال : </w:t>
      </w:r>
      <w:r w:rsidR="00A36E9D">
        <w:rPr>
          <w:rtl/>
        </w:rPr>
        <w:t xml:space="preserve">محمّد </w:t>
      </w:r>
      <w:r w:rsidRPr="008856D2">
        <w:rPr>
          <w:rtl/>
        </w:rPr>
        <w:t xml:space="preserve">بن </w:t>
      </w:r>
      <w:r w:rsidR="00A36E9D">
        <w:rPr>
          <w:rtl/>
        </w:rPr>
        <w:t xml:space="preserve">عليّ </w:t>
      </w:r>
      <w:r w:rsidRPr="008856D2">
        <w:rPr>
          <w:rtl/>
        </w:rPr>
        <w:t>وقد سمعته منه</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بعث طلحة والزبير رجلا</w:t>
      </w:r>
      <w:r w:rsidR="008D56CE">
        <w:rPr>
          <w:rFonts w:hint="cs"/>
          <w:rtl/>
        </w:rPr>
        <w:t>ً</w:t>
      </w:r>
      <w:r w:rsidRPr="008856D2">
        <w:rPr>
          <w:rtl/>
        </w:rPr>
        <w:t xml:space="preserve"> من عبد القيس ي</w:t>
      </w:r>
      <w:r w:rsidR="00B124C6">
        <w:rPr>
          <w:rtl/>
        </w:rPr>
        <w:t xml:space="preserve">قال : </w:t>
      </w:r>
      <w:r w:rsidRPr="008856D2">
        <w:rPr>
          <w:rtl/>
        </w:rPr>
        <w:t xml:space="preserve">له خداش إلى أمير المؤمنين </w:t>
      </w:r>
      <w:r>
        <w:rPr>
          <w:rFonts w:hint="cs"/>
          <w:rtl/>
        </w:rPr>
        <w:t>صلوات الله عليه</w:t>
      </w:r>
      <w:r w:rsidRPr="008856D2">
        <w:rPr>
          <w:rtl/>
        </w:rPr>
        <w:t xml:space="preserve"> وق</w:t>
      </w:r>
      <w:r w:rsidR="008D56CE">
        <w:rPr>
          <w:rFonts w:hint="cs"/>
          <w:rtl/>
        </w:rPr>
        <w:t>ا</w:t>
      </w:r>
      <w:r w:rsidR="008D56CE">
        <w:rPr>
          <w:rtl/>
        </w:rPr>
        <w:t>لا</w:t>
      </w:r>
      <w:r w:rsidRPr="008856D2">
        <w:rPr>
          <w:rtl/>
        </w:rPr>
        <w:t>له إن</w:t>
      </w:r>
      <w:r w:rsidR="008D56CE">
        <w:rPr>
          <w:rFonts w:hint="cs"/>
          <w:rtl/>
        </w:rPr>
        <w:t>ّ</w:t>
      </w:r>
      <w:r w:rsidRPr="008856D2">
        <w:rPr>
          <w:rtl/>
        </w:rPr>
        <w:t>ا نبعثك إلى ر</w:t>
      </w:r>
      <w:r w:rsidR="00161583">
        <w:rPr>
          <w:rtl/>
        </w:rPr>
        <w:t xml:space="preserve">جلّ </w:t>
      </w:r>
      <w:r w:rsidRPr="008856D2">
        <w:rPr>
          <w:rtl/>
        </w:rPr>
        <w:t>طال ما كنا نعرفه وأهل بيته بالسحر والكهانة وأنت أوثق من بحضرتنا من أنفسنا</w:t>
      </w:r>
    </w:p>
    <w:p w14:paraId="4FCB5F2E" w14:textId="25D69272" w:rsidR="00EE3516" w:rsidRPr="00324B78" w:rsidRDefault="00201378" w:rsidP="006F7B8D">
      <w:pPr>
        <w:pStyle w:val="libLine"/>
        <w:rPr>
          <w:rtl/>
        </w:rPr>
      </w:pPr>
      <w:r>
        <w:rPr>
          <w:rFonts w:hint="cs"/>
          <w:rtl/>
        </w:rPr>
        <w:t>________________________________________________________</w:t>
      </w:r>
    </w:p>
    <w:p w14:paraId="480F5A47" w14:textId="3F28E98D" w:rsidR="00EE3516" w:rsidRDefault="00EE3516" w:rsidP="00EE3516">
      <w:pPr>
        <w:pStyle w:val="Heading1Center"/>
        <w:rPr>
          <w:rtl/>
        </w:rPr>
      </w:pPr>
      <w:bookmarkStart w:id="28" w:name="_Toc93994776"/>
      <w:bookmarkStart w:id="29" w:name="_Toc257908107"/>
      <w:r w:rsidRPr="004A3B67">
        <w:rPr>
          <w:rtl/>
        </w:rPr>
        <w:t>باب ما يفصل به بين دعوى الم</w:t>
      </w:r>
      <w:r w:rsidR="00D407B9">
        <w:rPr>
          <w:rtl/>
        </w:rPr>
        <w:t xml:space="preserve">حقَّ </w:t>
      </w:r>
      <w:r w:rsidRPr="004A3B67">
        <w:rPr>
          <w:rtl/>
        </w:rPr>
        <w:t>والمبطل في أ</w:t>
      </w:r>
      <w:r w:rsidR="004102BD">
        <w:rPr>
          <w:rtl/>
        </w:rPr>
        <w:t xml:space="preserve">مرّ </w:t>
      </w:r>
      <w:r w:rsidRPr="004A3B67">
        <w:rPr>
          <w:rtl/>
        </w:rPr>
        <w:t>الإمامة</w:t>
      </w:r>
      <w:bookmarkEnd w:id="28"/>
      <w:bookmarkEnd w:id="29"/>
      <w:r w:rsidRPr="004A3B67">
        <w:rPr>
          <w:rtl/>
        </w:rPr>
        <w:t xml:space="preserve"> </w:t>
      </w:r>
    </w:p>
    <w:p w14:paraId="10072538" w14:textId="33591119" w:rsidR="00EE3516" w:rsidRDefault="00EE3516" w:rsidP="00C80A94">
      <w:pPr>
        <w:pStyle w:val="libNormal"/>
        <w:rPr>
          <w:rtl/>
        </w:rPr>
      </w:pPr>
      <w:r w:rsidRPr="007574B9">
        <w:rPr>
          <w:rStyle w:val="libBold1Char"/>
          <w:rtl/>
        </w:rPr>
        <w:t xml:space="preserve">الحديث </w:t>
      </w:r>
      <w:r w:rsidR="00C80A94">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 xml:space="preserve">سنده </w:t>
      </w:r>
      <w:r w:rsidR="004A12BC">
        <w:rPr>
          <w:rtl/>
        </w:rPr>
        <w:t xml:space="preserve">الأوّل </w:t>
      </w:r>
      <w:r w:rsidRPr="008856D2">
        <w:rPr>
          <w:rtl/>
        </w:rPr>
        <w:t>مجهول</w:t>
      </w:r>
      <w:r>
        <w:rPr>
          <w:rtl/>
        </w:rPr>
        <w:t xml:space="preserve"> ، </w:t>
      </w:r>
      <w:r w:rsidRPr="008856D2">
        <w:rPr>
          <w:rtl/>
        </w:rPr>
        <w:t>والثاني ضعيف</w:t>
      </w:r>
      <w:r>
        <w:rPr>
          <w:rtl/>
        </w:rPr>
        <w:t xml:space="preserve"> ، </w:t>
      </w:r>
      <w:r w:rsidRPr="008856D2">
        <w:rPr>
          <w:rtl/>
        </w:rPr>
        <w:t>و</w:t>
      </w:r>
      <w:r w:rsidR="00A36E9D">
        <w:rPr>
          <w:rtl/>
        </w:rPr>
        <w:t xml:space="preserve">محمّد </w:t>
      </w:r>
      <w:r w:rsidRPr="008856D2">
        <w:rPr>
          <w:rtl/>
        </w:rPr>
        <w:t xml:space="preserve">بن الحسن عطف على </w:t>
      </w:r>
      <w:r w:rsidR="00A36E9D">
        <w:rPr>
          <w:rtl/>
        </w:rPr>
        <w:t xml:space="preserve">عليّ </w:t>
      </w:r>
      <w:r w:rsidRPr="008856D2">
        <w:rPr>
          <w:rtl/>
        </w:rPr>
        <w:t>بن إبراهيم</w:t>
      </w:r>
      <w:r>
        <w:rPr>
          <w:rtl/>
        </w:rPr>
        <w:t xml:space="preserve"> ، </w:t>
      </w:r>
      <w:r w:rsidRPr="008856D2">
        <w:rPr>
          <w:rtl/>
        </w:rPr>
        <w:t>والعطف على سلام كما توه</w:t>
      </w:r>
      <w:r w:rsidR="00C80A94">
        <w:rPr>
          <w:rFonts w:hint="cs"/>
          <w:rtl/>
        </w:rPr>
        <w:t>ّ</w:t>
      </w:r>
      <w:r w:rsidRPr="008856D2">
        <w:rPr>
          <w:rtl/>
        </w:rPr>
        <w:t>م بعيد</w:t>
      </w:r>
      <w:r>
        <w:rPr>
          <w:rtl/>
        </w:rPr>
        <w:t xml:space="preserve"> ، </w:t>
      </w:r>
      <w:r w:rsidRPr="008856D2">
        <w:rPr>
          <w:rtl/>
        </w:rPr>
        <w:t>و</w:t>
      </w:r>
      <w:r w:rsidR="00A36E9D">
        <w:rPr>
          <w:rtl/>
        </w:rPr>
        <w:t xml:space="preserve">عليّ </w:t>
      </w:r>
      <w:r w:rsidRPr="008856D2">
        <w:rPr>
          <w:rtl/>
        </w:rPr>
        <w:t xml:space="preserve">بن </w:t>
      </w:r>
      <w:r w:rsidR="00A36E9D">
        <w:rPr>
          <w:rtl/>
        </w:rPr>
        <w:t xml:space="preserve">محمّد </w:t>
      </w:r>
      <w:r w:rsidRPr="008856D2">
        <w:rPr>
          <w:rtl/>
        </w:rPr>
        <w:t xml:space="preserve">عطف على </w:t>
      </w:r>
      <w:r w:rsidR="00A36E9D">
        <w:rPr>
          <w:rtl/>
        </w:rPr>
        <w:t xml:space="preserve">محمّد </w:t>
      </w:r>
      <w:r w:rsidRPr="008856D2">
        <w:rPr>
          <w:rtl/>
        </w:rPr>
        <w:t>بن الحسن وهو ابن أبان الرازي المعروف بعلان</w:t>
      </w:r>
      <w:r>
        <w:rPr>
          <w:rtl/>
        </w:rPr>
        <w:t xml:space="preserve"> ، </w:t>
      </w:r>
      <w:r w:rsidRPr="008856D2">
        <w:rPr>
          <w:rtl/>
        </w:rPr>
        <w:t xml:space="preserve">وأبو </w:t>
      </w:r>
      <w:r w:rsidR="00A36E9D">
        <w:rPr>
          <w:rtl/>
        </w:rPr>
        <w:t xml:space="preserve">عليّ </w:t>
      </w:r>
      <w:r w:rsidR="00A10A2E">
        <w:rPr>
          <w:rtl/>
        </w:rPr>
        <w:t xml:space="preserve">الأشعريّ </w:t>
      </w:r>
      <w:r w:rsidRPr="008856D2">
        <w:rPr>
          <w:rtl/>
        </w:rPr>
        <w:t xml:space="preserve">عطف على </w:t>
      </w:r>
      <w:r w:rsidR="00A36E9D">
        <w:rPr>
          <w:rtl/>
        </w:rPr>
        <w:t xml:space="preserve">محمّد </w:t>
      </w:r>
      <w:r w:rsidRPr="008856D2">
        <w:rPr>
          <w:rtl/>
        </w:rPr>
        <w:t xml:space="preserve">بن الحسن أو </w:t>
      </w:r>
      <w:r w:rsidR="00A36E9D">
        <w:rPr>
          <w:rtl/>
        </w:rPr>
        <w:t xml:space="preserve">عليّ </w:t>
      </w:r>
      <w:r w:rsidRPr="008856D2">
        <w:rPr>
          <w:rtl/>
        </w:rPr>
        <w:t>بن إبراهيم</w:t>
      </w:r>
      <w:r>
        <w:rPr>
          <w:rtl/>
        </w:rPr>
        <w:t xml:space="preserve"> ، </w:t>
      </w:r>
      <w:r w:rsidR="008A0BC3">
        <w:rPr>
          <w:rtl/>
        </w:rPr>
        <w:t xml:space="preserve">جميعاً </w:t>
      </w:r>
      <w:r>
        <w:rPr>
          <w:rtl/>
        </w:rPr>
        <w:t xml:space="preserve">: </w:t>
      </w:r>
      <w:r w:rsidRPr="008856D2">
        <w:rPr>
          <w:rtl/>
        </w:rPr>
        <w:t>أي سهل و</w:t>
      </w:r>
      <w:r w:rsidR="00A36E9D">
        <w:rPr>
          <w:rtl/>
        </w:rPr>
        <w:t xml:space="preserve">محمّد </w:t>
      </w:r>
      <w:r w:rsidRPr="008856D2">
        <w:rPr>
          <w:rtl/>
        </w:rPr>
        <w:t xml:space="preserve">بن </w:t>
      </w:r>
      <w:r w:rsidR="00C2193B">
        <w:rPr>
          <w:rtl/>
        </w:rPr>
        <w:t xml:space="preserve">حسّان </w:t>
      </w:r>
      <w:r w:rsidRPr="008856D2">
        <w:rPr>
          <w:rtl/>
        </w:rPr>
        <w:t xml:space="preserve">رويا 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 xml:space="preserve">والظاهر </w:t>
      </w:r>
      <w:r w:rsidR="00161583">
        <w:rPr>
          <w:rtl/>
        </w:rPr>
        <w:t xml:space="preserve">انّه </w:t>
      </w:r>
      <w:r w:rsidRPr="008856D2">
        <w:rPr>
          <w:rtl/>
        </w:rPr>
        <w:t xml:space="preserve">أبو سمينة </w:t>
      </w:r>
      <w:r w:rsidR="004A12BC">
        <w:rPr>
          <w:rtl/>
        </w:rPr>
        <w:t>ل</w:t>
      </w:r>
      <w:r w:rsidR="00161583">
        <w:rPr>
          <w:rtl/>
        </w:rPr>
        <w:t xml:space="preserve">انّه </w:t>
      </w:r>
      <w:r w:rsidRPr="008856D2">
        <w:rPr>
          <w:rtl/>
        </w:rPr>
        <w:t>الراوي لكتاب سلام.</w:t>
      </w:r>
    </w:p>
    <w:p w14:paraId="7D2B9D7F" w14:textId="4D30838E" w:rsidR="00EE3516" w:rsidRPr="008856D2" w:rsidRDefault="00EE3516" w:rsidP="00571CFD">
      <w:pPr>
        <w:pStyle w:val="libNormal"/>
        <w:rPr>
          <w:rtl/>
        </w:rPr>
      </w:pPr>
      <w:r>
        <w:rPr>
          <w:rtl/>
        </w:rPr>
        <w:t xml:space="preserve">« </w:t>
      </w:r>
      <w:r w:rsidR="00B124C6">
        <w:rPr>
          <w:rtl/>
        </w:rPr>
        <w:t xml:space="preserve">قال : </w:t>
      </w:r>
      <w:r w:rsidR="00A36E9D">
        <w:rPr>
          <w:rtl/>
        </w:rPr>
        <w:t xml:space="preserve">محمّد </w:t>
      </w:r>
      <w:r w:rsidRPr="004A3B67">
        <w:rPr>
          <w:rtl/>
        </w:rPr>
        <w:t xml:space="preserve">بن </w:t>
      </w:r>
      <w:r w:rsidR="00A36E9D">
        <w:rPr>
          <w:rtl/>
        </w:rPr>
        <w:t xml:space="preserve">عليّ </w:t>
      </w:r>
      <w:r w:rsidRPr="004A3B67">
        <w:rPr>
          <w:rtl/>
        </w:rPr>
        <w:t>وقد سمعته منه</w:t>
      </w:r>
      <w:r>
        <w:rPr>
          <w:rtl/>
        </w:rPr>
        <w:t xml:space="preserve"> » </w:t>
      </w:r>
      <w:r w:rsidRPr="008856D2">
        <w:rPr>
          <w:rtl/>
        </w:rPr>
        <w:t xml:space="preserve">أي من سلام بلا واسطة ابن أسباط </w:t>
      </w:r>
      <w:r w:rsidR="00C96129">
        <w:rPr>
          <w:rtl/>
        </w:rPr>
        <w:t xml:space="preserve">أيضاً </w:t>
      </w:r>
      <w:r>
        <w:rPr>
          <w:rtl/>
        </w:rPr>
        <w:t xml:space="preserve">« </w:t>
      </w:r>
      <w:r w:rsidRPr="004A3B67">
        <w:rPr>
          <w:rtl/>
        </w:rPr>
        <w:t>وخداش</w:t>
      </w:r>
      <w:r>
        <w:rPr>
          <w:rtl/>
        </w:rPr>
        <w:t xml:space="preserve"> » </w:t>
      </w:r>
      <w:r w:rsidRPr="008856D2">
        <w:rPr>
          <w:rtl/>
        </w:rPr>
        <w:t>بك</w:t>
      </w:r>
      <w:r w:rsidR="00FA108B">
        <w:rPr>
          <w:rtl/>
        </w:rPr>
        <w:t xml:space="preserve">سرّ </w:t>
      </w:r>
      <w:r w:rsidRPr="008856D2">
        <w:rPr>
          <w:rtl/>
        </w:rPr>
        <w:t>الخاء وتخفيف الدال</w:t>
      </w:r>
      <w:r>
        <w:rPr>
          <w:rtl/>
        </w:rPr>
        <w:t xml:space="preserve"> « </w:t>
      </w:r>
      <w:r w:rsidRPr="004A3B67">
        <w:rPr>
          <w:rtl/>
        </w:rPr>
        <w:t>طال ما كنا</w:t>
      </w:r>
      <w:r>
        <w:rPr>
          <w:rtl/>
        </w:rPr>
        <w:t xml:space="preserve"> » </w:t>
      </w:r>
      <w:r w:rsidRPr="008856D2">
        <w:rPr>
          <w:rtl/>
        </w:rPr>
        <w:t xml:space="preserve">ما </w:t>
      </w:r>
      <w:r w:rsidR="00C80F9C">
        <w:rPr>
          <w:rtl/>
        </w:rPr>
        <w:t xml:space="preserve">مصدريّة </w:t>
      </w:r>
      <w:r>
        <w:rPr>
          <w:rtl/>
        </w:rPr>
        <w:t xml:space="preserve">، </w:t>
      </w:r>
      <w:r w:rsidRPr="008856D2">
        <w:rPr>
          <w:rtl/>
        </w:rPr>
        <w:t>والمصدر فاعل طال.</w:t>
      </w:r>
    </w:p>
    <w:p w14:paraId="0D460E45" w14:textId="7EA49190" w:rsidR="00EE3516" w:rsidRPr="008856D2" w:rsidRDefault="00EE3516" w:rsidP="00571CFD">
      <w:pPr>
        <w:pStyle w:val="libNormal"/>
        <w:rPr>
          <w:rtl/>
        </w:rPr>
      </w:pPr>
      <w:r w:rsidRPr="004A3B67">
        <w:rPr>
          <w:rtl/>
        </w:rPr>
        <w:t>وقيل</w:t>
      </w:r>
      <w:r>
        <w:rPr>
          <w:rtl/>
        </w:rPr>
        <w:t xml:space="preserve"> : </w:t>
      </w:r>
      <w:r w:rsidRPr="004A3B67">
        <w:rPr>
          <w:rtl/>
        </w:rPr>
        <w:t>الساحر</w:t>
      </w:r>
      <w:r w:rsidRPr="008856D2">
        <w:rPr>
          <w:rtl/>
        </w:rPr>
        <w:t xml:space="preserve"> من له قوة على التأثير في أ</w:t>
      </w:r>
      <w:r w:rsidR="004102BD">
        <w:rPr>
          <w:rtl/>
        </w:rPr>
        <w:t xml:space="preserve">مرّ </w:t>
      </w:r>
      <w:r w:rsidRPr="008856D2">
        <w:rPr>
          <w:rtl/>
        </w:rPr>
        <w:t>خارج عن بدنه آثارا</w:t>
      </w:r>
      <w:r w:rsidR="00C80A94">
        <w:rPr>
          <w:rFonts w:hint="cs"/>
          <w:rtl/>
        </w:rPr>
        <w:t>ً</w:t>
      </w:r>
      <w:r w:rsidRPr="008856D2">
        <w:rPr>
          <w:rtl/>
        </w:rPr>
        <w:t xml:space="preserve"> خارجة عن الشريعة مؤذية للخلق كالتفريق بين الزوجين</w:t>
      </w:r>
      <w:r>
        <w:rPr>
          <w:rtl/>
        </w:rPr>
        <w:t xml:space="preserve"> ، </w:t>
      </w:r>
      <w:r w:rsidRPr="008856D2">
        <w:rPr>
          <w:rtl/>
        </w:rPr>
        <w:t>وإلقاء العداوة بين رجلين</w:t>
      </w:r>
      <w:r>
        <w:rPr>
          <w:rtl/>
        </w:rPr>
        <w:t xml:space="preserve"> ، </w:t>
      </w:r>
      <w:r w:rsidRPr="008856D2">
        <w:rPr>
          <w:rtl/>
        </w:rPr>
        <w:t>وقيل</w:t>
      </w:r>
      <w:r>
        <w:rPr>
          <w:rtl/>
        </w:rPr>
        <w:t xml:space="preserve"> : </w:t>
      </w:r>
      <w:r w:rsidRPr="008856D2">
        <w:rPr>
          <w:rtl/>
        </w:rPr>
        <w:t>هو من يأتي بأ</w:t>
      </w:r>
      <w:r w:rsidR="004102BD">
        <w:rPr>
          <w:rtl/>
        </w:rPr>
        <w:t xml:space="preserve">مرّ </w:t>
      </w:r>
      <w:r w:rsidRPr="008856D2">
        <w:rPr>
          <w:rtl/>
        </w:rPr>
        <w:t>خارق للعادة مسب</w:t>
      </w:r>
      <w:r w:rsidR="00C80A94">
        <w:rPr>
          <w:rFonts w:hint="cs"/>
          <w:rtl/>
        </w:rPr>
        <w:t>ّ</w:t>
      </w:r>
      <w:r w:rsidRPr="008856D2">
        <w:rPr>
          <w:rtl/>
        </w:rPr>
        <w:t>ب عن سبب يعتاد كونه عنه</w:t>
      </w:r>
      <w:r>
        <w:rPr>
          <w:rtl/>
        </w:rPr>
        <w:t xml:space="preserve"> ، </w:t>
      </w:r>
      <w:r w:rsidRPr="008856D2">
        <w:rPr>
          <w:rtl/>
        </w:rPr>
        <w:t>فتخرج المعجزة والكرامة لأن</w:t>
      </w:r>
      <w:r w:rsidR="00C80A94">
        <w:rPr>
          <w:rFonts w:hint="cs"/>
          <w:rtl/>
        </w:rPr>
        <w:t>ّ</w:t>
      </w:r>
      <w:r w:rsidRPr="008856D2">
        <w:rPr>
          <w:rtl/>
        </w:rPr>
        <w:t>هما لا يحتاجان إلى تقديم أسباب وآلات وزيادة إغفال</w:t>
      </w:r>
      <w:r>
        <w:rPr>
          <w:rtl/>
        </w:rPr>
        <w:t xml:space="preserve"> ، </w:t>
      </w:r>
      <w:r w:rsidRPr="008856D2">
        <w:rPr>
          <w:rtl/>
        </w:rPr>
        <w:t xml:space="preserve">بل </w:t>
      </w:r>
      <w:r w:rsidR="00A10A2E">
        <w:rPr>
          <w:rtl/>
        </w:rPr>
        <w:t xml:space="preserve">انّما </w:t>
      </w:r>
      <w:r w:rsidRPr="008856D2">
        <w:rPr>
          <w:rtl/>
        </w:rPr>
        <w:t>تحصلان بمجر</w:t>
      </w:r>
      <w:r w:rsidR="00C80A94">
        <w:rPr>
          <w:rFonts w:hint="cs"/>
          <w:rtl/>
        </w:rPr>
        <w:t>ّ</w:t>
      </w:r>
      <w:r w:rsidRPr="008856D2">
        <w:rPr>
          <w:rtl/>
        </w:rPr>
        <w:t>د توج</w:t>
      </w:r>
      <w:r w:rsidR="00C80A94">
        <w:rPr>
          <w:rFonts w:hint="cs"/>
          <w:rtl/>
        </w:rPr>
        <w:t>ّ</w:t>
      </w:r>
      <w:r w:rsidRPr="008856D2">
        <w:rPr>
          <w:rtl/>
        </w:rPr>
        <w:t>ه الن</w:t>
      </w:r>
      <w:r w:rsidR="00C80A94">
        <w:rPr>
          <w:rFonts w:hint="cs"/>
          <w:rtl/>
        </w:rPr>
        <w:t>ّ</w:t>
      </w:r>
      <w:r w:rsidRPr="008856D2">
        <w:rPr>
          <w:rtl/>
        </w:rPr>
        <w:t>فوس الكاملة إلى المبدأ وقيل</w:t>
      </w:r>
      <w:r>
        <w:rPr>
          <w:rtl/>
        </w:rPr>
        <w:t xml:space="preserve"> : </w:t>
      </w:r>
      <w:r w:rsidRPr="008856D2">
        <w:rPr>
          <w:rtl/>
        </w:rPr>
        <w:t>هو من ي</w:t>
      </w:r>
      <w:r w:rsidR="009A66E4">
        <w:rPr>
          <w:rtl/>
        </w:rPr>
        <w:t xml:space="preserve">تكلّم </w:t>
      </w:r>
      <w:r w:rsidRPr="008856D2">
        <w:rPr>
          <w:rtl/>
        </w:rPr>
        <w:t>بكلام أو يكتبه</w:t>
      </w:r>
    </w:p>
    <w:p w14:paraId="65E78717" w14:textId="77777777" w:rsidR="002A5FAD" w:rsidRDefault="002A5FAD" w:rsidP="002A5FAD">
      <w:pPr>
        <w:pStyle w:val="libNormal"/>
        <w:rPr>
          <w:rtl/>
        </w:rPr>
      </w:pPr>
      <w:r w:rsidRPr="002A5FAD">
        <w:rPr>
          <w:rStyle w:val="libNormalChar"/>
          <w:rtl/>
        </w:rPr>
        <w:br w:type="page"/>
      </w:r>
    </w:p>
    <w:p w14:paraId="539E2DBB" w14:textId="215631F4" w:rsidR="00EE3516" w:rsidRPr="008856D2" w:rsidRDefault="00EE3516" w:rsidP="002A5FAD">
      <w:pPr>
        <w:pStyle w:val="libNormal0"/>
        <w:rPr>
          <w:rtl/>
        </w:rPr>
      </w:pPr>
      <w:r w:rsidRPr="008856D2">
        <w:rPr>
          <w:rtl/>
        </w:rPr>
        <w:lastRenderedPageBreak/>
        <w:t xml:space="preserve">من أن تمتنع من ذلك </w:t>
      </w:r>
      <w:r w:rsidR="00C80A94">
        <w:rPr>
          <w:rFonts w:hint="cs"/>
          <w:rtl/>
        </w:rPr>
        <w:t xml:space="preserve">، </w:t>
      </w:r>
      <w:r w:rsidR="00A10A2E">
        <w:rPr>
          <w:rtl/>
        </w:rPr>
        <w:t xml:space="preserve">وانّ </w:t>
      </w:r>
      <w:r w:rsidRPr="008856D2">
        <w:rPr>
          <w:rtl/>
        </w:rPr>
        <w:t xml:space="preserve">تحاجه لنا </w:t>
      </w:r>
      <w:r w:rsidR="00574491">
        <w:rPr>
          <w:rtl/>
        </w:rPr>
        <w:t xml:space="preserve">حتّى </w:t>
      </w:r>
      <w:r w:rsidRPr="008856D2">
        <w:rPr>
          <w:rtl/>
        </w:rPr>
        <w:t>تقفه على أ</w:t>
      </w:r>
      <w:r w:rsidR="004102BD">
        <w:rPr>
          <w:rtl/>
        </w:rPr>
        <w:t xml:space="preserve">مرّ </w:t>
      </w:r>
      <w:r w:rsidRPr="008856D2">
        <w:rPr>
          <w:rtl/>
        </w:rPr>
        <w:t xml:space="preserve">معلوم واعلم </w:t>
      </w:r>
      <w:r w:rsidR="00161583">
        <w:rPr>
          <w:rtl/>
        </w:rPr>
        <w:t xml:space="preserve">انّه </w:t>
      </w:r>
      <w:r w:rsidRPr="008856D2">
        <w:rPr>
          <w:rtl/>
        </w:rPr>
        <w:t>أعظم الناس</w:t>
      </w:r>
    </w:p>
    <w:p w14:paraId="764D2F67" w14:textId="7254540F" w:rsidR="00EE3516" w:rsidRPr="00324B78" w:rsidRDefault="00201378" w:rsidP="006F7B8D">
      <w:pPr>
        <w:pStyle w:val="libLine"/>
        <w:rPr>
          <w:rtl/>
        </w:rPr>
      </w:pPr>
      <w:r>
        <w:rPr>
          <w:rFonts w:hint="cs"/>
          <w:rtl/>
        </w:rPr>
        <w:t>________________________________________________________</w:t>
      </w:r>
    </w:p>
    <w:p w14:paraId="0A2085C5" w14:textId="410587B3" w:rsidR="00EE3516" w:rsidRPr="008856D2" w:rsidRDefault="00EE3516" w:rsidP="0082023E">
      <w:pPr>
        <w:pStyle w:val="libNormal0"/>
        <w:rPr>
          <w:rtl/>
        </w:rPr>
      </w:pPr>
      <w:r w:rsidRPr="008856D2">
        <w:rPr>
          <w:rtl/>
        </w:rPr>
        <w:t>أو يأتي برقية أو عمل يؤثر في بدن آخر أو عقله أو قلبه من غير مباشرة</w:t>
      </w:r>
      <w:r>
        <w:rPr>
          <w:rtl/>
        </w:rPr>
        <w:t xml:space="preserve"> ، </w:t>
      </w:r>
      <w:r w:rsidRPr="004A3B67">
        <w:rPr>
          <w:rtl/>
        </w:rPr>
        <w:t>والكاهن</w:t>
      </w:r>
      <w:r w:rsidRPr="008856D2">
        <w:rPr>
          <w:rtl/>
        </w:rPr>
        <w:t xml:space="preserve"> هو </w:t>
      </w:r>
      <w:r w:rsidR="0012207A">
        <w:rPr>
          <w:rtl/>
        </w:rPr>
        <w:t xml:space="preserve">الّذي </w:t>
      </w:r>
      <w:r w:rsidRPr="008856D2">
        <w:rPr>
          <w:rtl/>
        </w:rPr>
        <w:t xml:space="preserve">يتعاطى الخبر عن الكائنات في مستقبل </w:t>
      </w:r>
      <w:r w:rsidR="009503FB">
        <w:rPr>
          <w:rtl/>
        </w:rPr>
        <w:t xml:space="preserve">الزّمان </w:t>
      </w:r>
      <w:r>
        <w:rPr>
          <w:rtl/>
        </w:rPr>
        <w:t xml:space="preserve">، </w:t>
      </w:r>
      <w:r w:rsidRPr="008856D2">
        <w:rPr>
          <w:rtl/>
        </w:rPr>
        <w:t>ويدعي معرفة الأسرار</w:t>
      </w:r>
      <w:r>
        <w:rPr>
          <w:rtl/>
        </w:rPr>
        <w:t xml:space="preserve"> ، </w:t>
      </w:r>
      <w:r w:rsidRPr="008856D2">
        <w:rPr>
          <w:rtl/>
        </w:rPr>
        <w:t xml:space="preserve">وقد كان في العرب كهنة كشق وسطيح </w:t>
      </w:r>
      <w:r w:rsidRPr="00183202">
        <w:rPr>
          <w:rStyle w:val="libFootnotenumChar"/>
          <w:rtl/>
        </w:rPr>
        <w:t>(1)</w:t>
      </w:r>
      <w:r w:rsidRPr="008856D2">
        <w:rPr>
          <w:rtl/>
        </w:rPr>
        <w:t xml:space="preserve"> وغيرهما</w:t>
      </w:r>
      <w:r>
        <w:rPr>
          <w:rtl/>
        </w:rPr>
        <w:t xml:space="preserve"> ، </w:t>
      </w:r>
      <w:r w:rsidRPr="008856D2">
        <w:rPr>
          <w:rtl/>
        </w:rPr>
        <w:t>فمنهم من كان يزعم أن له تابعا</w:t>
      </w:r>
      <w:r w:rsidR="00A57966">
        <w:rPr>
          <w:rFonts w:hint="cs"/>
          <w:rtl/>
        </w:rPr>
        <w:t>ً</w:t>
      </w:r>
      <w:r w:rsidRPr="008856D2">
        <w:rPr>
          <w:rtl/>
        </w:rPr>
        <w:t xml:space="preserve"> من الجن ورئيا</w:t>
      </w:r>
      <w:r w:rsidR="00A57966">
        <w:rPr>
          <w:rFonts w:hint="cs"/>
          <w:rtl/>
        </w:rPr>
        <w:t>ً</w:t>
      </w:r>
      <w:r w:rsidRPr="008856D2">
        <w:rPr>
          <w:rtl/>
        </w:rPr>
        <w:t xml:space="preserve"> </w:t>
      </w:r>
      <w:r w:rsidRPr="00183202">
        <w:rPr>
          <w:rStyle w:val="libFootnotenumChar"/>
          <w:rtl/>
        </w:rPr>
        <w:t>(2)</w:t>
      </w:r>
      <w:r w:rsidRPr="008856D2">
        <w:rPr>
          <w:rtl/>
        </w:rPr>
        <w:t xml:space="preserve"> يلقى إليه الأخبار ومنهم من كان يزعم </w:t>
      </w:r>
      <w:r w:rsidR="00161583">
        <w:rPr>
          <w:rtl/>
        </w:rPr>
        <w:t xml:space="preserve">انّه </w:t>
      </w:r>
      <w:r w:rsidRPr="008856D2">
        <w:rPr>
          <w:rtl/>
        </w:rPr>
        <w:t>يعرف الأمور بمقدمات وأسباب يستدل بها على مواقعها من كلام من يسأله أو فعله أو حاله</w:t>
      </w:r>
      <w:r>
        <w:rPr>
          <w:rtl/>
        </w:rPr>
        <w:t xml:space="preserve"> ، </w:t>
      </w:r>
      <w:r w:rsidRPr="008856D2">
        <w:rPr>
          <w:rtl/>
        </w:rPr>
        <w:t>وهذا يخصونه باسم العراف ك</w:t>
      </w:r>
      <w:r w:rsidR="0012207A">
        <w:rPr>
          <w:rtl/>
        </w:rPr>
        <w:t xml:space="preserve">الّذي </w:t>
      </w:r>
      <w:r w:rsidRPr="008856D2">
        <w:rPr>
          <w:rtl/>
        </w:rPr>
        <w:t>يدعي معرفة الشيء المسروق ومكان الضالة ونحوهما</w:t>
      </w:r>
      <w:r>
        <w:rPr>
          <w:rtl/>
        </w:rPr>
        <w:t xml:space="preserve"> ، </w:t>
      </w:r>
      <w:r w:rsidRPr="008856D2">
        <w:rPr>
          <w:rtl/>
        </w:rPr>
        <w:t xml:space="preserve">كذا </w:t>
      </w:r>
      <w:r w:rsidR="00B124C6">
        <w:rPr>
          <w:rtl/>
        </w:rPr>
        <w:t xml:space="preserve">قال : </w:t>
      </w:r>
      <w:r w:rsidRPr="008856D2">
        <w:rPr>
          <w:rtl/>
        </w:rPr>
        <w:t>في النهاية.</w:t>
      </w:r>
    </w:p>
    <w:p w14:paraId="1CB89A14" w14:textId="2CD4CCD6" w:rsidR="00EE3516" w:rsidRPr="008856D2" w:rsidRDefault="00EE3516" w:rsidP="00571CFD">
      <w:pPr>
        <w:pStyle w:val="libNormal"/>
        <w:rPr>
          <w:rtl/>
        </w:rPr>
      </w:pPr>
      <w:r w:rsidRPr="008856D2">
        <w:rPr>
          <w:rtl/>
        </w:rPr>
        <w:t>وفي المغرب</w:t>
      </w:r>
      <w:r>
        <w:rPr>
          <w:rtl/>
        </w:rPr>
        <w:t xml:space="preserve"> : </w:t>
      </w:r>
      <w:r w:rsidRPr="008856D2">
        <w:rPr>
          <w:rtl/>
        </w:rPr>
        <w:t>كانت الكهانة في العرب قبل المبعث</w:t>
      </w:r>
      <w:r>
        <w:rPr>
          <w:rtl/>
        </w:rPr>
        <w:t xml:space="preserve"> ، </w:t>
      </w:r>
      <w:r w:rsidRPr="008856D2">
        <w:rPr>
          <w:rtl/>
        </w:rPr>
        <w:t>يروى أن الشياطين كانت تسترق السمع فتلقيه إلى الكهنة وتقبله الكفار منهم</w:t>
      </w:r>
      <w:r>
        <w:rPr>
          <w:rtl/>
        </w:rPr>
        <w:t xml:space="preserve"> ، </w:t>
      </w:r>
      <w:r w:rsidR="00162147">
        <w:rPr>
          <w:rtl/>
        </w:rPr>
        <w:t xml:space="preserve">فلمّا </w:t>
      </w:r>
      <w:r w:rsidRPr="008856D2">
        <w:rPr>
          <w:rtl/>
        </w:rPr>
        <w:t xml:space="preserve">بعث </w:t>
      </w:r>
      <w:r w:rsidRPr="00940F9D">
        <w:rPr>
          <w:rStyle w:val="libAlaemChar"/>
          <w:rtl/>
        </w:rPr>
        <w:t>صلى‌الله‌عليه‌وآله‌وسلم</w:t>
      </w:r>
      <w:r w:rsidRPr="008856D2">
        <w:rPr>
          <w:rtl/>
        </w:rPr>
        <w:t xml:space="preserve"> وحرست السماء بطلت الكهانة</w:t>
      </w:r>
      <w:r>
        <w:rPr>
          <w:rtl/>
        </w:rPr>
        <w:t xml:space="preserve"> ، </w:t>
      </w:r>
      <w:r w:rsidRPr="008856D2">
        <w:rPr>
          <w:rtl/>
        </w:rPr>
        <w:t>انتهى.</w:t>
      </w:r>
    </w:p>
    <w:p w14:paraId="70FBBDFD" w14:textId="3135F86C" w:rsidR="00EE3516" w:rsidRPr="008856D2" w:rsidRDefault="00EE3516" w:rsidP="00571CFD">
      <w:pPr>
        <w:pStyle w:val="libNormal"/>
        <w:rPr>
          <w:rtl/>
        </w:rPr>
      </w:pPr>
      <w:r w:rsidRPr="008856D2">
        <w:rPr>
          <w:rtl/>
        </w:rPr>
        <w:t>وقيل</w:t>
      </w:r>
      <w:r>
        <w:rPr>
          <w:rtl/>
        </w:rPr>
        <w:t xml:space="preserve"> : </w:t>
      </w:r>
      <w:r w:rsidRPr="008856D2">
        <w:rPr>
          <w:rtl/>
        </w:rPr>
        <w:t>الكهانة عمل يوجب طاعة بعض الجان له فيما يأمره به وهو قريب من السحر أو أخص منه</w:t>
      </w:r>
      <w:r>
        <w:rPr>
          <w:rtl/>
        </w:rPr>
        <w:t xml:space="preserve"> ، </w:t>
      </w:r>
      <w:r w:rsidRPr="008856D2">
        <w:rPr>
          <w:rtl/>
        </w:rPr>
        <w:t>وفي الصحاح</w:t>
      </w:r>
      <w:r>
        <w:rPr>
          <w:rtl/>
        </w:rPr>
        <w:t xml:space="preserve"> : </w:t>
      </w:r>
      <w:r w:rsidRPr="008856D2">
        <w:rPr>
          <w:rtl/>
        </w:rPr>
        <w:t xml:space="preserve">الكاهن الساحر وغرضهما لعنهما الله من هذا الكلام أن لا يؤثر ما يراه ويسمعه خداش منه </w:t>
      </w:r>
      <w:r w:rsidRPr="00940F9D">
        <w:rPr>
          <w:rStyle w:val="libAlaemChar"/>
          <w:rtl/>
        </w:rPr>
        <w:t>عليه‌السلام</w:t>
      </w:r>
      <w:r w:rsidRPr="008856D2">
        <w:rPr>
          <w:rtl/>
        </w:rPr>
        <w:t xml:space="preserve"> من المعجزات فيه فيصير </w:t>
      </w:r>
      <w:r w:rsidR="00192FCA">
        <w:rPr>
          <w:rtl/>
        </w:rPr>
        <w:t xml:space="preserve">سبباً </w:t>
      </w:r>
      <w:r w:rsidRPr="008856D2">
        <w:rPr>
          <w:rtl/>
        </w:rPr>
        <w:t>لإيم</w:t>
      </w:r>
      <w:r w:rsidR="00161583">
        <w:rPr>
          <w:rtl/>
        </w:rPr>
        <w:t xml:space="preserve">انّه </w:t>
      </w:r>
      <w:r>
        <w:rPr>
          <w:rtl/>
        </w:rPr>
        <w:t xml:space="preserve">، </w:t>
      </w:r>
      <w:r w:rsidRPr="008856D2">
        <w:rPr>
          <w:rtl/>
        </w:rPr>
        <w:t>بل يحمل ما يشاهد من ذلك على السحر والكهانة المذمومين في الشرع</w:t>
      </w:r>
      <w:r>
        <w:rPr>
          <w:rtl/>
        </w:rPr>
        <w:t xml:space="preserve"> « </w:t>
      </w:r>
      <w:r w:rsidRPr="004A3B67">
        <w:rPr>
          <w:rtl/>
        </w:rPr>
        <w:t>من أنفسنا</w:t>
      </w:r>
      <w:r>
        <w:rPr>
          <w:rtl/>
        </w:rPr>
        <w:t xml:space="preserve"> » </w:t>
      </w:r>
      <w:r w:rsidRPr="008856D2">
        <w:rPr>
          <w:rtl/>
        </w:rPr>
        <w:t xml:space="preserve">من للتبعيض أو بيان لمن أي من </w:t>
      </w:r>
      <w:r w:rsidR="004431BD">
        <w:rPr>
          <w:rtl/>
        </w:rPr>
        <w:t xml:space="preserve">الّذين </w:t>
      </w:r>
      <w:r w:rsidRPr="008856D2">
        <w:rPr>
          <w:rtl/>
        </w:rPr>
        <w:t>هم منا ومخصوصون بنا كأنفسنا وجارون مجرانا كقوله تعالى</w:t>
      </w:r>
      <w:r>
        <w:rPr>
          <w:rtl/>
        </w:rPr>
        <w:t xml:space="preserve"> : « </w:t>
      </w:r>
      <w:r w:rsidRPr="00571CFD">
        <w:rPr>
          <w:rStyle w:val="libAieChar"/>
          <w:rtl/>
        </w:rPr>
        <w:t xml:space="preserve">أَنْفُسَنا وَأَنْفُسَكُمْ </w:t>
      </w:r>
      <w:r>
        <w:rPr>
          <w:rtl/>
        </w:rPr>
        <w:t xml:space="preserve">» </w:t>
      </w:r>
      <w:r w:rsidRPr="00183202">
        <w:rPr>
          <w:rStyle w:val="libFootnotenumChar"/>
          <w:rtl/>
        </w:rPr>
        <w:t>(3)</w:t>
      </w:r>
      <w:r w:rsidRPr="008856D2">
        <w:rPr>
          <w:rtl/>
        </w:rPr>
        <w:t xml:space="preserve"> وفي بعض النسخ في أنفسنا أي بزعمنا</w:t>
      </w:r>
      <w:r>
        <w:rPr>
          <w:rtl/>
        </w:rPr>
        <w:t xml:space="preserve"> ، </w:t>
      </w:r>
      <w:r w:rsidRPr="008856D2">
        <w:rPr>
          <w:rtl/>
        </w:rPr>
        <w:t>وك</w:t>
      </w:r>
      <w:r w:rsidR="00161583">
        <w:rPr>
          <w:rtl/>
        </w:rPr>
        <w:t xml:space="preserve">انّه </w:t>
      </w:r>
      <w:r w:rsidRPr="008856D2">
        <w:rPr>
          <w:rtl/>
        </w:rPr>
        <w:t>أظهر.</w:t>
      </w:r>
      <w:r>
        <w:rPr>
          <w:rtl/>
        </w:rPr>
        <w:t xml:space="preserve"> « </w:t>
      </w:r>
      <w:r w:rsidRPr="004A3B67">
        <w:rPr>
          <w:rtl/>
        </w:rPr>
        <w:t>من أن تمتنع</w:t>
      </w:r>
      <w:r>
        <w:rPr>
          <w:rtl/>
        </w:rPr>
        <w:t xml:space="preserve"> » </w:t>
      </w:r>
      <w:r w:rsidRPr="008856D2">
        <w:rPr>
          <w:rtl/>
        </w:rPr>
        <w:t>يحتمل أن يكون من بمعنى في أو للسببية</w:t>
      </w:r>
      <w:r>
        <w:rPr>
          <w:rtl/>
        </w:rPr>
        <w:t xml:space="preserve"> ، </w:t>
      </w:r>
      <w:r w:rsidRPr="008856D2">
        <w:rPr>
          <w:rtl/>
        </w:rPr>
        <w:t>وعلى التقديرين متعلق بأوثق وتعلقه بنبعثك كما قيل بعيد</w:t>
      </w:r>
      <w:r>
        <w:rPr>
          <w:rtl/>
        </w:rPr>
        <w:t xml:space="preserve"> « </w:t>
      </w:r>
      <w:r w:rsidRPr="004A3B67">
        <w:rPr>
          <w:rtl/>
        </w:rPr>
        <w:t>من ذلك</w:t>
      </w:r>
      <w:r>
        <w:rPr>
          <w:rtl/>
        </w:rPr>
        <w:t xml:space="preserve"> » </w:t>
      </w:r>
      <w:r w:rsidRPr="008856D2">
        <w:rPr>
          <w:rtl/>
        </w:rPr>
        <w:t>أي من المذكور وهو السحر</w:t>
      </w:r>
    </w:p>
    <w:p w14:paraId="04B4931E" w14:textId="77777777" w:rsidR="00EE3516" w:rsidRPr="008856D2" w:rsidRDefault="00EE3516" w:rsidP="006F7B8D">
      <w:pPr>
        <w:pStyle w:val="libLine"/>
        <w:rPr>
          <w:rtl/>
        </w:rPr>
      </w:pPr>
      <w:r w:rsidRPr="008856D2">
        <w:rPr>
          <w:rtl/>
        </w:rPr>
        <w:t>__________________</w:t>
      </w:r>
    </w:p>
    <w:p w14:paraId="1E7C9149" w14:textId="77FDCDD2" w:rsidR="00EE3516" w:rsidRPr="008856D2" w:rsidRDefault="00EE3516" w:rsidP="005A0345">
      <w:pPr>
        <w:pStyle w:val="libFootnote0"/>
        <w:rPr>
          <w:rtl/>
          <w:lang w:bidi="fa-IR"/>
        </w:rPr>
      </w:pPr>
      <w:r>
        <w:rPr>
          <w:rtl/>
        </w:rPr>
        <w:t>(</w:t>
      </w:r>
      <w:r w:rsidR="00A57966">
        <w:rPr>
          <w:rtl/>
        </w:rPr>
        <w:t>1) شق</w:t>
      </w:r>
      <w:r>
        <w:rPr>
          <w:rtl/>
        </w:rPr>
        <w:t xml:space="preserve"> </w:t>
      </w:r>
      <w:r w:rsidR="00B124C6">
        <w:rPr>
          <w:rtl/>
        </w:rPr>
        <w:t>-</w:t>
      </w:r>
      <w:r>
        <w:rPr>
          <w:rtl/>
        </w:rPr>
        <w:t xml:space="preserve"> </w:t>
      </w:r>
      <w:r w:rsidRPr="008856D2">
        <w:rPr>
          <w:rtl/>
        </w:rPr>
        <w:t>بك</w:t>
      </w:r>
      <w:r w:rsidR="00A57966">
        <w:rPr>
          <w:rtl/>
        </w:rPr>
        <w:t>سر</w:t>
      </w:r>
      <w:r w:rsidR="00FA108B">
        <w:rPr>
          <w:rtl/>
        </w:rPr>
        <w:t xml:space="preserve"> </w:t>
      </w:r>
      <w:r w:rsidRPr="008856D2">
        <w:rPr>
          <w:rtl/>
        </w:rPr>
        <w:t>الشين</w:t>
      </w:r>
      <w:r>
        <w:rPr>
          <w:rtl/>
        </w:rPr>
        <w:t xml:space="preserve"> </w:t>
      </w:r>
      <w:r w:rsidR="00B124C6">
        <w:rPr>
          <w:rtl/>
        </w:rPr>
        <w:t>-</w:t>
      </w:r>
      <w:r>
        <w:rPr>
          <w:rtl/>
        </w:rPr>
        <w:t xml:space="preserve"> </w:t>
      </w:r>
      <w:r w:rsidRPr="008856D2">
        <w:rPr>
          <w:rtl/>
        </w:rPr>
        <w:t>وسطيح</w:t>
      </w:r>
      <w:r>
        <w:rPr>
          <w:rtl/>
        </w:rPr>
        <w:t xml:space="preserve"> </w:t>
      </w:r>
      <w:r w:rsidR="00B124C6">
        <w:rPr>
          <w:rtl/>
        </w:rPr>
        <w:t>-</w:t>
      </w:r>
      <w:r>
        <w:rPr>
          <w:rtl/>
        </w:rPr>
        <w:t xml:space="preserve"> </w:t>
      </w:r>
      <w:r w:rsidRPr="008856D2">
        <w:rPr>
          <w:rtl/>
        </w:rPr>
        <w:t>بفتح السين</w:t>
      </w:r>
      <w:r>
        <w:rPr>
          <w:rtl/>
        </w:rPr>
        <w:t xml:space="preserve"> </w:t>
      </w:r>
      <w:r w:rsidR="00B124C6">
        <w:rPr>
          <w:rtl/>
        </w:rPr>
        <w:t>-</w:t>
      </w:r>
      <w:r>
        <w:rPr>
          <w:rtl/>
        </w:rPr>
        <w:t xml:space="preserve"> ، </w:t>
      </w:r>
      <w:r w:rsidRPr="008856D2">
        <w:rPr>
          <w:rtl/>
        </w:rPr>
        <w:t xml:space="preserve">وقيل في وجه تسميته بسطيح </w:t>
      </w:r>
      <w:r w:rsidR="00161583">
        <w:rPr>
          <w:rtl/>
        </w:rPr>
        <w:t xml:space="preserve">انّه </w:t>
      </w:r>
      <w:r w:rsidRPr="008856D2">
        <w:rPr>
          <w:rtl/>
        </w:rPr>
        <w:t>لم يكن بين مفاصله قصب تعمده فك</w:t>
      </w:r>
      <w:r w:rsidR="00A57966">
        <w:rPr>
          <w:rtl/>
        </w:rPr>
        <w:t>ان</w:t>
      </w:r>
      <w:r w:rsidR="00161583">
        <w:rPr>
          <w:rtl/>
        </w:rPr>
        <w:t xml:space="preserve">ه </w:t>
      </w:r>
      <w:r w:rsidR="00A57966">
        <w:rPr>
          <w:rFonts w:hint="cs"/>
          <w:rtl/>
        </w:rPr>
        <w:t>ا</w:t>
      </w:r>
      <w:r w:rsidRPr="008856D2">
        <w:rPr>
          <w:rtl/>
        </w:rPr>
        <w:t>بدا</w:t>
      </w:r>
      <w:r w:rsidR="00A57966">
        <w:rPr>
          <w:rFonts w:hint="cs"/>
          <w:rtl/>
        </w:rPr>
        <w:t>ً</w:t>
      </w:r>
      <w:r w:rsidRPr="008856D2">
        <w:rPr>
          <w:rtl/>
        </w:rPr>
        <w:t xml:space="preserve"> منبسطا</w:t>
      </w:r>
      <w:r w:rsidR="00A57966">
        <w:rPr>
          <w:rFonts w:hint="cs"/>
          <w:rtl/>
        </w:rPr>
        <w:t>ً</w:t>
      </w:r>
      <w:r w:rsidRPr="008856D2">
        <w:rPr>
          <w:rtl/>
        </w:rPr>
        <w:t xml:space="preserve"> منسطحا</w:t>
      </w:r>
      <w:r w:rsidR="00A57966">
        <w:rPr>
          <w:rFonts w:hint="cs"/>
          <w:rtl/>
        </w:rPr>
        <w:t>ً</w:t>
      </w:r>
      <w:r w:rsidRPr="008856D2">
        <w:rPr>
          <w:rtl/>
        </w:rPr>
        <w:t xml:space="preserve"> على الأرض لا يقدر على قيام ولا قعود وي</w:t>
      </w:r>
      <w:r w:rsidR="00B124C6">
        <w:rPr>
          <w:rtl/>
        </w:rPr>
        <w:t xml:space="preserve">قال : </w:t>
      </w:r>
      <w:r>
        <w:rPr>
          <w:rtl/>
        </w:rPr>
        <w:t xml:space="preserve">: </w:t>
      </w:r>
      <w:r w:rsidRPr="008856D2">
        <w:rPr>
          <w:rtl/>
        </w:rPr>
        <w:t>كان لا عظم فيه سوى رأسه.</w:t>
      </w:r>
    </w:p>
    <w:p w14:paraId="2BDE5784" w14:textId="21AD8B06" w:rsidR="00EE3516" w:rsidRPr="008856D2" w:rsidRDefault="00EE3516" w:rsidP="005A0345">
      <w:pPr>
        <w:pStyle w:val="libFootnote0"/>
        <w:rPr>
          <w:rtl/>
          <w:lang w:bidi="fa-IR"/>
        </w:rPr>
      </w:pPr>
      <w:r>
        <w:rPr>
          <w:rtl/>
        </w:rPr>
        <w:t>(</w:t>
      </w:r>
      <w:r w:rsidR="00A57966">
        <w:rPr>
          <w:rtl/>
        </w:rPr>
        <w:t>2) الرئي</w:t>
      </w:r>
      <w:r>
        <w:rPr>
          <w:rtl/>
        </w:rPr>
        <w:t xml:space="preserve"> </w:t>
      </w:r>
      <w:r w:rsidR="00B124C6">
        <w:rPr>
          <w:rtl/>
        </w:rPr>
        <w:t>-</w:t>
      </w:r>
      <w:r>
        <w:rPr>
          <w:rtl/>
        </w:rPr>
        <w:t xml:space="preserve"> </w:t>
      </w:r>
      <w:r w:rsidRPr="008856D2">
        <w:rPr>
          <w:rtl/>
        </w:rPr>
        <w:t>بفتح الراء وكسرها وتشديد الياء</w:t>
      </w:r>
      <w:r>
        <w:rPr>
          <w:rtl/>
        </w:rPr>
        <w:t xml:space="preserve"> </w:t>
      </w:r>
      <w:r w:rsidR="001C40B6">
        <w:rPr>
          <w:rFonts w:hint="cs"/>
          <w:rtl/>
        </w:rPr>
        <w:t xml:space="preserve">- </w:t>
      </w:r>
      <w:r>
        <w:rPr>
          <w:rtl/>
        </w:rPr>
        <w:t xml:space="preserve">: </w:t>
      </w:r>
      <w:r w:rsidR="001C40B6">
        <w:rPr>
          <w:rtl/>
        </w:rPr>
        <w:t>الج</w:t>
      </w:r>
      <w:r w:rsidR="001C40B6">
        <w:rPr>
          <w:rFonts w:hint="cs"/>
          <w:rtl/>
        </w:rPr>
        <w:t>ن</w:t>
      </w:r>
      <w:r w:rsidR="001C40B6">
        <w:rPr>
          <w:rtl/>
        </w:rPr>
        <w:t>ي</w:t>
      </w:r>
      <w:r w:rsidRPr="008856D2">
        <w:rPr>
          <w:rtl/>
        </w:rPr>
        <w:t>.</w:t>
      </w:r>
    </w:p>
    <w:p w14:paraId="0BD02D10" w14:textId="77777777" w:rsidR="00EE3516" w:rsidRPr="008856D2" w:rsidRDefault="00EE3516" w:rsidP="005A0345">
      <w:pPr>
        <w:pStyle w:val="libFootnote0"/>
        <w:rPr>
          <w:rtl/>
          <w:lang w:bidi="fa-IR"/>
        </w:rPr>
      </w:pPr>
      <w:r>
        <w:rPr>
          <w:rtl/>
        </w:rPr>
        <w:t>(</w:t>
      </w:r>
      <w:r w:rsidRPr="008856D2">
        <w:rPr>
          <w:rtl/>
        </w:rPr>
        <w:t>3) سورة آل عمران</w:t>
      </w:r>
      <w:r>
        <w:rPr>
          <w:rtl/>
        </w:rPr>
        <w:t xml:space="preserve"> : </w:t>
      </w:r>
      <w:r w:rsidRPr="008856D2">
        <w:rPr>
          <w:rtl/>
        </w:rPr>
        <w:t>61.</w:t>
      </w:r>
    </w:p>
    <w:p w14:paraId="271B43D3" w14:textId="77777777" w:rsidR="002A5FAD" w:rsidRDefault="002A5FAD" w:rsidP="002A5FAD">
      <w:pPr>
        <w:pStyle w:val="libNormal"/>
        <w:rPr>
          <w:rtl/>
        </w:rPr>
      </w:pPr>
      <w:r w:rsidRPr="002A5FAD">
        <w:rPr>
          <w:rStyle w:val="libNormalChar"/>
          <w:rtl/>
        </w:rPr>
        <w:br w:type="page"/>
      </w:r>
    </w:p>
    <w:p w14:paraId="4C5D6493" w14:textId="1C1A1F06" w:rsidR="00EE3516" w:rsidRPr="008856D2" w:rsidRDefault="00EE3516" w:rsidP="002A5FAD">
      <w:pPr>
        <w:pStyle w:val="libNormal0"/>
        <w:rPr>
          <w:rtl/>
        </w:rPr>
      </w:pPr>
      <w:r w:rsidRPr="008856D2">
        <w:rPr>
          <w:rtl/>
        </w:rPr>
        <w:lastRenderedPageBreak/>
        <w:t>دعوى فلا يكسرن</w:t>
      </w:r>
      <w:r w:rsidR="000D64DE">
        <w:rPr>
          <w:rFonts w:hint="cs"/>
          <w:rtl/>
        </w:rPr>
        <w:t>ّ</w:t>
      </w:r>
      <w:r w:rsidRPr="008856D2">
        <w:rPr>
          <w:rtl/>
        </w:rPr>
        <w:t xml:space="preserve">ك ذلك عنه ومن الأبواب التي يخدع الناس بها الطعام والشراب والعسل والدهن </w:t>
      </w:r>
      <w:r w:rsidR="00A10A2E">
        <w:rPr>
          <w:rtl/>
        </w:rPr>
        <w:t xml:space="preserve">وانّ </w:t>
      </w:r>
      <w:r w:rsidRPr="008856D2">
        <w:rPr>
          <w:rtl/>
        </w:rPr>
        <w:t>يخالي الر</w:t>
      </w:r>
      <w:r w:rsidR="00161583">
        <w:rPr>
          <w:rtl/>
        </w:rPr>
        <w:t xml:space="preserve">جلّ </w:t>
      </w:r>
      <w:r w:rsidRPr="008856D2">
        <w:rPr>
          <w:rtl/>
        </w:rPr>
        <w:t>فلا تأكل له طعاما</w:t>
      </w:r>
      <w:r w:rsidR="00FE70CD">
        <w:rPr>
          <w:rFonts w:hint="cs"/>
          <w:rtl/>
        </w:rPr>
        <w:t>ً</w:t>
      </w:r>
      <w:r w:rsidRPr="008856D2">
        <w:rPr>
          <w:rtl/>
        </w:rPr>
        <w:t xml:space="preserve"> ولا تشرب له شرابا</w:t>
      </w:r>
      <w:r w:rsidR="00FE70CD">
        <w:rPr>
          <w:rFonts w:hint="cs"/>
          <w:rtl/>
        </w:rPr>
        <w:t>ً</w:t>
      </w:r>
      <w:r w:rsidRPr="008856D2">
        <w:rPr>
          <w:rtl/>
        </w:rPr>
        <w:t xml:space="preserve"> ولا تمس له عسلا ولا دهنا ولا تخل معه واحذر هذا كل</w:t>
      </w:r>
      <w:r w:rsidR="00FE70CD">
        <w:rPr>
          <w:rFonts w:hint="cs"/>
          <w:rtl/>
        </w:rPr>
        <w:t>ّ</w:t>
      </w:r>
      <w:r w:rsidRPr="008856D2">
        <w:rPr>
          <w:rtl/>
        </w:rPr>
        <w:t>ه منه وانطلق على بركة الله فإذا رأيته فاقرأ آية السخرة وتعوذ بالله من كيده وكيد الشيطان فإذا جلست إليه فلا تمكن</w:t>
      </w:r>
      <w:r w:rsidR="00FE70CD">
        <w:rPr>
          <w:rFonts w:hint="cs"/>
          <w:rtl/>
        </w:rPr>
        <w:t>ّ</w:t>
      </w:r>
      <w:r w:rsidRPr="008856D2">
        <w:rPr>
          <w:rtl/>
        </w:rPr>
        <w:t>ه</w:t>
      </w:r>
    </w:p>
    <w:p w14:paraId="35E84A39" w14:textId="65CDA935" w:rsidR="00EE3516" w:rsidRPr="00324B78" w:rsidRDefault="00201378" w:rsidP="006F7B8D">
      <w:pPr>
        <w:pStyle w:val="libLine"/>
        <w:rPr>
          <w:rtl/>
        </w:rPr>
      </w:pPr>
      <w:r>
        <w:rPr>
          <w:rFonts w:hint="cs"/>
          <w:rtl/>
        </w:rPr>
        <w:t>________________________________________________________</w:t>
      </w:r>
    </w:p>
    <w:p w14:paraId="2B7438FC" w14:textId="46A60C5C" w:rsidR="00EE3516" w:rsidRPr="008856D2" w:rsidRDefault="00EE3516" w:rsidP="0082023E">
      <w:pPr>
        <w:pStyle w:val="libNormal0"/>
        <w:rPr>
          <w:rtl/>
        </w:rPr>
      </w:pPr>
      <w:r w:rsidRPr="008856D2">
        <w:rPr>
          <w:rtl/>
        </w:rPr>
        <w:t>والكهانة</w:t>
      </w:r>
      <w:r>
        <w:rPr>
          <w:rtl/>
        </w:rPr>
        <w:t xml:space="preserve"> ، </w:t>
      </w:r>
      <w:r w:rsidRPr="008856D2">
        <w:rPr>
          <w:rtl/>
        </w:rPr>
        <w:t>والظرف صلة تمتنع</w:t>
      </w:r>
      <w:r>
        <w:rPr>
          <w:rtl/>
        </w:rPr>
        <w:t xml:space="preserve"> « </w:t>
      </w:r>
      <w:r w:rsidR="00FE70CD">
        <w:rPr>
          <w:rtl/>
        </w:rPr>
        <w:t>و</w:t>
      </w:r>
      <w:r w:rsidR="00FE70CD">
        <w:rPr>
          <w:rFonts w:hint="cs"/>
          <w:rtl/>
        </w:rPr>
        <w:t>أ</w:t>
      </w:r>
      <w:r w:rsidR="00FE70CD">
        <w:rPr>
          <w:rtl/>
        </w:rPr>
        <w:t>ن</w:t>
      </w:r>
      <w:r w:rsidR="00A10A2E">
        <w:rPr>
          <w:rtl/>
        </w:rPr>
        <w:t xml:space="preserve"> </w:t>
      </w:r>
      <w:r w:rsidRPr="004A3B67">
        <w:rPr>
          <w:rtl/>
        </w:rPr>
        <w:t>تحاجه</w:t>
      </w:r>
      <w:r>
        <w:rPr>
          <w:rtl/>
        </w:rPr>
        <w:t xml:space="preserve"> » </w:t>
      </w:r>
      <w:r w:rsidRPr="008856D2">
        <w:rPr>
          <w:rtl/>
        </w:rPr>
        <w:t>عطف على تمتنع</w:t>
      </w:r>
      <w:r>
        <w:rPr>
          <w:rtl/>
        </w:rPr>
        <w:t xml:space="preserve"> ، </w:t>
      </w:r>
      <w:r w:rsidRPr="008856D2">
        <w:rPr>
          <w:rtl/>
        </w:rPr>
        <w:t>وما قيل</w:t>
      </w:r>
      <w:r>
        <w:rPr>
          <w:rtl/>
        </w:rPr>
        <w:t xml:space="preserve"> : </w:t>
      </w:r>
      <w:r w:rsidR="00161583">
        <w:rPr>
          <w:rtl/>
        </w:rPr>
        <w:t xml:space="preserve">انّه </w:t>
      </w:r>
      <w:r w:rsidRPr="008856D2">
        <w:rPr>
          <w:rtl/>
        </w:rPr>
        <w:t>عطف على ذلك أي أوثق من أن تمتنع من أن تحاج</w:t>
      </w:r>
      <w:r w:rsidR="00FE70CD">
        <w:rPr>
          <w:rFonts w:hint="cs"/>
          <w:rtl/>
        </w:rPr>
        <w:t>ّ</w:t>
      </w:r>
      <w:r w:rsidRPr="008856D2">
        <w:rPr>
          <w:rtl/>
        </w:rPr>
        <w:t>ه فك</w:t>
      </w:r>
      <w:r w:rsidR="00161583">
        <w:rPr>
          <w:rtl/>
        </w:rPr>
        <w:t xml:space="preserve">انّه </w:t>
      </w:r>
      <w:r w:rsidRPr="008856D2">
        <w:rPr>
          <w:rtl/>
        </w:rPr>
        <w:t>جعل</w:t>
      </w:r>
      <w:r>
        <w:rPr>
          <w:rtl/>
        </w:rPr>
        <w:t xml:space="preserve"> « </w:t>
      </w:r>
      <w:r w:rsidRPr="008856D2">
        <w:rPr>
          <w:rtl/>
        </w:rPr>
        <w:t>من ذلك</w:t>
      </w:r>
      <w:r>
        <w:rPr>
          <w:rtl/>
        </w:rPr>
        <w:t xml:space="preserve"> » </w:t>
      </w:r>
      <w:r w:rsidRPr="008856D2">
        <w:rPr>
          <w:rtl/>
        </w:rPr>
        <w:t>متعلقا بأوثق</w:t>
      </w:r>
      <w:r>
        <w:rPr>
          <w:rtl/>
        </w:rPr>
        <w:t xml:space="preserve"> ، </w:t>
      </w:r>
      <w:r w:rsidRPr="008856D2">
        <w:rPr>
          <w:rtl/>
        </w:rPr>
        <w:t>ومن صلة للتفضيل</w:t>
      </w:r>
      <w:r>
        <w:rPr>
          <w:rtl/>
        </w:rPr>
        <w:t xml:space="preserve"> ، </w:t>
      </w:r>
      <w:r w:rsidRPr="008856D2">
        <w:rPr>
          <w:rtl/>
        </w:rPr>
        <w:t>وذلك راجعا</w:t>
      </w:r>
      <w:r w:rsidR="00FE70CD">
        <w:rPr>
          <w:rFonts w:hint="cs"/>
          <w:rtl/>
        </w:rPr>
        <w:t>ً</w:t>
      </w:r>
      <w:r w:rsidRPr="008856D2">
        <w:rPr>
          <w:rtl/>
        </w:rPr>
        <w:t xml:space="preserve"> إلى الذهاب إليه </w:t>
      </w:r>
      <w:r w:rsidRPr="00940F9D">
        <w:rPr>
          <w:rStyle w:val="libAlaemChar"/>
          <w:rtl/>
        </w:rPr>
        <w:t>عليه‌السلام</w:t>
      </w:r>
      <w:r w:rsidRPr="008856D2">
        <w:rPr>
          <w:rtl/>
        </w:rPr>
        <w:t xml:space="preserve"> أو مبهما يفسره أن تحاجه ولا يخفى بعده</w:t>
      </w:r>
      <w:r>
        <w:rPr>
          <w:rtl/>
        </w:rPr>
        <w:t xml:space="preserve"> « </w:t>
      </w:r>
      <w:r w:rsidR="00574491">
        <w:rPr>
          <w:rtl/>
        </w:rPr>
        <w:t xml:space="preserve">حتّى </w:t>
      </w:r>
      <w:r w:rsidRPr="004A3B67">
        <w:rPr>
          <w:rtl/>
        </w:rPr>
        <w:t>تقفه</w:t>
      </w:r>
      <w:r>
        <w:rPr>
          <w:rtl/>
        </w:rPr>
        <w:t xml:space="preserve"> » </w:t>
      </w:r>
      <w:r w:rsidRPr="008856D2">
        <w:rPr>
          <w:rtl/>
        </w:rPr>
        <w:t>من الوقف بمعنى الحبس أي تجسه وتوقفه على أ</w:t>
      </w:r>
      <w:r w:rsidR="004102BD">
        <w:rPr>
          <w:rtl/>
        </w:rPr>
        <w:t xml:space="preserve">مرّ </w:t>
      </w:r>
      <w:r w:rsidRPr="008856D2">
        <w:rPr>
          <w:rtl/>
        </w:rPr>
        <w:t>معلوم من الصلح أو القتال</w:t>
      </w:r>
      <w:r>
        <w:rPr>
          <w:rtl/>
        </w:rPr>
        <w:t xml:space="preserve"> ، </w:t>
      </w:r>
      <w:r w:rsidRPr="008856D2">
        <w:rPr>
          <w:rtl/>
        </w:rPr>
        <w:t>وقيل</w:t>
      </w:r>
      <w:r>
        <w:rPr>
          <w:rtl/>
        </w:rPr>
        <w:t xml:space="preserve"> : </w:t>
      </w:r>
      <w:r w:rsidRPr="008856D2">
        <w:rPr>
          <w:rtl/>
        </w:rPr>
        <w:t>يريدان به كون ال</w:t>
      </w:r>
      <w:r w:rsidR="00D407B9">
        <w:rPr>
          <w:rtl/>
        </w:rPr>
        <w:t xml:space="preserve">حقَّ </w:t>
      </w:r>
      <w:r w:rsidRPr="008856D2">
        <w:rPr>
          <w:rtl/>
        </w:rPr>
        <w:t>معهما لا معه</w:t>
      </w:r>
      <w:r>
        <w:rPr>
          <w:rtl/>
        </w:rPr>
        <w:t xml:space="preserve"> ، </w:t>
      </w:r>
      <w:r w:rsidRPr="008856D2">
        <w:rPr>
          <w:rtl/>
        </w:rPr>
        <w:t>وقيل</w:t>
      </w:r>
      <w:r>
        <w:rPr>
          <w:rtl/>
        </w:rPr>
        <w:t xml:space="preserve"> : </w:t>
      </w:r>
      <w:r w:rsidRPr="008856D2">
        <w:rPr>
          <w:rtl/>
        </w:rPr>
        <w:t>هو من الوقف بمعنى الإيقاف</w:t>
      </w:r>
      <w:r>
        <w:rPr>
          <w:rtl/>
        </w:rPr>
        <w:t xml:space="preserve"> ، </w:t>
      </w:r>
      <w:r w:rsidRPr="008856D2">
        <w:rPr>
          <w:rtl/>
        </w:rPr>
        <w:t xml:space="preserve">أي تقيمه فيرجع إلى </w:t>
      </w:r>
      <w:r w:rsidR="004A12BC">
        <w:rPr>
          <w:rtl/>
        </w:rPr>
        <w:t xml:space="preserve">الأوّل </w:t>
      </w:r>
      <w:r w:rsidRPr="008856D2">
        <w:rPr>
          <w:rtl/>
        </w:rPr>
        <w:t>وفي بعض النسخ بتقديم الفاء على القاف فهو من الفقه بمعنى العلم</w:t>
      </w:r>
      <w:r>
        <w:rPr>
          <w:rtl/>
        </w:rPr>
        <w:t xml:space="preserve"> ، </w:t>
      </w:r>
      <w:r w:rsidRPr="008856D2">
        <w:rPr>
          <w:rtl/>
        </w:rPr>
        <w:t>وتعديته بعلى لتضمين معنى الاطلاع</w:t>
      </w:r>
      <w:r>
        <w:rPr>
          <w:rtl/>
        </w:rPr>
        <w:t xml:space="preserve"> ، </w:t>
      </w:r>
      <w:r w:rsidRPr="008856D2">
        <w:rPr>
          <w:rtl/>
        </w:rPr>
        <w:t>أو يقرأ على بناء التفعل بحذف إحدى التائين. والتضمين كما مر</w:t>
      </w:r>
      <w:r w:rsidR="00FE70CD">
        <w:rPr>
          <w:rFonts w:hint="cs"/>
          <w:rtl/>
        </w:rPr>
        <w:t>ّ</w:t>
      </w:r>
      <w:r w:rsidRPr="008856D2">
        <w:rPr>
          <w:rtl/>
        </w:rPr>
        <w:t>.</w:t>
      </w:r>
    </w:p>
    <w:p w14:paraId="24BAF1F1" w14:textId="4FE5AAB6" w:rsidR="00EE3516" w:rsidRPr="008856D2" w:rsidRDefault="00EE3516" w:rsidP="00571CFD">
      <w:pPr>
        <w:pStyle w:val="libNormal"/>
        <w:rPr>
          <w:rtl/>
        </w:rPr>
      </w:pPr>
      <w:r w:rsidRPr="004A3B67">
        <w:rPr>
          <w:rtl/>
        </w:rPr>
        <w:t>والدعوى</w:t>
      </w:r>
      <w:r w:rsidRPr="008856D2">
        <w:rPr>
          <w:rtl/>
        </w:rPr>
        <w:t xml:space="preserve"> تميز غير منون </w:t>
      </w:r>
      <w:r w:rsidR="00B124C6">
        <w:rPr>
          <w:rtl/>
        </w:rPr>
        <w:t xml:space="preserve">قال : </w:t>
      </w:r>
      <w:r w:rsidRPr="008856D2">
        <w:rPr>
          <w:rtl/>
        </w:rPr>
        <w:t>في المغرب</w:t>
      </w:r>
      <w:r>
        <w:rPr>
          <w:rtl/>
        </w:rPr>
        <w:t xml:space="preserve"> : </w:t>
      </w:r>
      <w:r w:rsidRPr="008856D2">
        <w:rPr>
          <w:rtl/>
        </w:rPr>
        <w:t>الدعوى اسم من الادعاء وألفها للتأنيث فلا تنون انتهى</w:t>
      </w:r>
      <w:r>
        <w:rPr>
          <w:rtl/>
        </w:rPr>
        <w:t xml:space="preserve"> « </w:t>
      </w:r>
      <w:r w:rsidRPr="004A3B67">
        <w:rPr>
          <w:rtl/>
        </w:rPr>
        <w:t>فلا يكسرنك ذلك</w:t>
      </w:r>
      <w:r>
        <w:rPr>
          <w:rtl/>
        </w:rPr>
        <w:t xml:space="preserve"> » </w:t>
      </w:r>
      <w:r w:rsidRPr="008856D2">
        <w:rPr>
          <w:rtl/>
        </w:rPr>
        <w:t>أي الدعوى بتأويل المذكور</w:t>
      </w:r>
      <w:r>
        <w:rPr>
          <w:rtl/>
        </w:rPr>
        <w:t xml:space="preserve"> ، </w:t>
      </w:r>
      <w:r w:rsidRPr="008856D2">
        <w:rPr>
          <w:rtl/>
        </w:rPr>
        <w:t xml:space="preserve">أو عظمها عنه أي عن معارضته </w:t>
      </w:r>
      <w:r w:rsidRPr="00940F9D">
        <w:rPr>
          <w:rStyle w:val="libAlaemChar"/>
          <w:rtl/>
        </w:rPr>
        <w:t>عليه‌السلام</w:t>
      </w:r>
      <w:r w:rsidRPr="008856D2">
        <w:rPr>
          <w:rtl/>
        </w:rPr>
        <w:t xml:space="preserve"> أرادا عليهما اللعنة تشجيعه على منازعته</w:t>
      </w:r>
      <w:r>
        <w:rPr>
          <w:rtl/>
        </w:rPr>
        <w:t xml:space="preserve"> ، </w:t>
      </w:r>
      <w:r w:rsidR="00A10A2E">
        <w:rPr>
          <w:rtl/>
        </w:rPr>
        <w:t xml:space="preserve">وانّ </w:t>
      </w:r>
      <w:r w:rsidRPr="008856D2">
        <w:rPr>
          <w:rtl/>
        </w:rPr>
        <w:t>لا ينك</w:t>
      </w:r>
      <w:r w:rsidR="00FA108B">
        <w:rPr>
          <w:rtl/>
        </w:rPr>
        <w:t xml:space="preserve">سرّ </w:t>
      </w:r>
      <w:r w:rsidRPr="008856D2">
        <w:rPr>
          <w:rtl/>
        </w:rPr>
        <w:t xml:space="preserve">عن ذلك بدعواه </w:t>
      </w:r>
      <w:r w:rsidRPr="00940F9D">
        <w:rPr>
          <w:rStyle w:val="libAlaemChar"/>
          <w:rtl/>
        </w:rPr>
        <w:t>عليه‌السلام</w:t>
      </w:r>
      <w:r w:rsidRPr="008856D2">
        <w:rPr>
          <w:rtl/>
        </w:rPr>
        <w:t xml:space="preserve"> الإمامة والخلافة</w:t>
      </w:r>
      <w:r>
        <w:rPr>
          <w:rtl/>
        </w:rPr>
        <w:t xml:space="preserve"> ، </w:t>
      </w:r>
      <w:r w:rsidRPr="008856D2">
        <w:rPr>
          <w:rtl/>
        </w:rPr>
        <w:t xml:space="preserve">والأولوية بالعلم والقرابة وسائر فضائله </w:t>
      </w:r>
      <w:r w:rsidRPr="00940F9D">
        <w:rPr>
          <w:rStyle w:val="libAlaemChar"/>
          <w:rtl/>
        </w:rPr>
        <w:t>عليه‌السلام</w:t>
      </w:r>
      <w:r>
        <w:rPr>
          <w:rtl/>
        </w:rPr>
        <w:t xml:space="preserve"> « </w:t>
      </w:r>
      <w:r w:rsidR="00A10A2E">
        <w:rPr>
          <w:rtl/>
        </w:rPr>
        <w:t xml:space="preserve">وانّ </w:t>
      </w:r>
      <w:r w:rsidRPr="004A3B67">
        <w:rPr>
          <w:rtl/>
        </w:rPr>
        <w:t>يخالي الر</w:t>
      </w:r>
      <w:r w:rsidR="00161583">
        <w:rPr>
          <w:rtl/>
        </w:rPr>
        <w:t xml:space="preserve">جلّ </w:t>
      </w:r>
      <w:r>
        <w:rPr>
          <w:rtl/>
        </w:rPr>
        <w:t xml:space="preserve">» </w:t>
      </w:r>
      <w:r w:rsidRPr="008856D2">
        <w:rPr>
          <w:rtl/>
        </w:rPr>
        <w:t>أي يسأله الاجتماع معه في خلوة.</w:t>
      </w:r>
    </w:p>
    <w:p w14:paraId="32E06E96" w14:textId="31E366AA" w:rsidR="00EE3516" w:rsidRPr="008856D2" w:rsidRDefault="00EE3516" w:rsidP="00571CFD">
      <w:pPr>
        <w:pStyle w:val="libNormal"/>
        <w:rPr>
          <w:rtl/>
          <w:lang w:bidi="fa-IR"/>
        </w:rPr>
      </w:pPr>
      <w:r w:rsidRPr="004A3B67">
        <w:rPr>
          <w:rtl/>
        </w:rPr>
        <w:t>وآية السخرة</w:t>
      </w:r>
      <w:r w:rsidRPr="008856D2">
        <w:rPr>
          <w:rtl/>
          <w:lang w:bidi="fa-IR"/>
        </w:rPr>
        <w:t xml:space="preserve"> هي التي في سورة الأعراف</w:t>
      </w:r>
      <w:r>
        <w:rPr>
          <w:rtl/>
        </w:rPr>
        <w:t xml:space="preserve"> « </w:t>
      </w:r>
      <w:r w:rsidRPr="00571CFD">
        <w:rPr>
          <w:rStyle w:val="libAieChar"/>
          <w:rtl/>
        </w:rPr>
        <w:t xml:space="preserve">إِنَّ رَبَّكُمُ اللهُ </w:t>
      </w:r>
      <w:r w:rsidR="0012207A">
        <w:rPr>
          <w:rStyle w:val="libAieChar"/>
          <w:rtl/>
        </w:rPr>
        <w:t xml:space="preserve">الّذي </w:t>
      </w:r>
      <w:r w:rsidRPr="00571CFD">
        <w:rPr>
          <w:rStyle w:val="libAieChar"/>
          <w:rtl/>
        </w:rPr>
        <w:t xml:space="preserve">خَلَقَ السَّماواتِ وَالْأَرْضَ </w:t>
      </w:r>
      <w:r>
        <w:rPr>
          <w:rtl/>
        </w:rPr>
        <w:t xml:space="preserve">» </w:t>
      </w:r>
      <w:r w:rsidRPr="008856D2">
        <w:rPr>
          <w:rtl/>
          <w:lang w:bidi="fa-IR"/>
        </w:rPr>
        <w:t>إلى قوله</w:t>
      </w:r>
      <w:r>
        <w:rPr>
          <w:rtl/>
        </w:rPr>
        <w:t xml:space="preserve"> « </w:t>
      </w:r>
      <w:r w:rsidRPr="00571CFD">
        <w:rPr>
          <w:rStyle w:val="libAieChar"/>
          <w:rtl/>
        </w:rPr>
        <w:t xml:space="preserve">رَبُّ الْعالَمِينَ </w:t>
      </w:r>
      <w:r>
        <w:rPr>
          <w:rtl/>
        </w:rPr>
        <w:t xml:space="preserve">» </w:t>
      </w:r>
      <w:r w:rsidRPr="008856D2">
        <w:rPr>
          <w:rtl/>
          <w:lang w:bidi="fa-IR"/>
        </w:rPr>
        <w:t>وقيل</w:t>
      </w:r>
      <w:r>
        <w:rPr>
          <w:rtl/>
          <w:lang w:bidi="fa-IR"/>
        </w:rPr>
        <w:t xml:space="preserve"> : </w:t>
      </w:r>
      <w:r w:rsidRPr="008856D2">
        <w:rPr>
          <w:rtl/>
          <w:lang w:bidi="fa-IR"/>
        </w:rPr>
        <w:t>إلى قوله</w:t>
      </w:r>
      <w:r>
        <w:rPr>
          <w:rFonts w:hint="cs"/>
          <w:rtl/>
          <w:lang w:bidi="fa-IR"/>
        </w:rPr>
        <w:t xml:space="preserve"> </w:t>
      </w:r>
      <w:r>
        <w:rPr>
          <w:rtl/>
        </w:rPr>
        <w:t xml:space="preserve">« </w:t>
      </w:r>
      <w:r w:rsidRPr="00571CFD">
        <w:rPr>
          <w:rStyle w:val="libAieChar"/>
          <w:rtl/>
        </w:rPr>
        <w:t xml:space="preserve">قَرِيبٌ مِنَ الْمُحْسِنِينَ </w:t>
      </w:r>
      <w:r>
        <w:rPr>
          <w:rtl/>
        </w:rPr>
        <w:t xml:space="preserve">» </w:t>
      </w:r>
      <w:r w:rsidRPr="00183202">
        <w:rPr>
          <w:rStyle w:val="libFootnotenumChar"/>
          <w:rtl/>
        </w:rPr>
        <w:t>(1)</w:t>
      </w:r>
      <w:r w:rsidRPr="008856D2">
        <w:rPr>
          <w:rtl/>
          <w:lang w:bidi="fa-IR"/>
        </w:rPr>
        <w:t xml:space="preserve"> فإطلاق الآية عليهما على إرادة الجنس</w:t>
      </w:r>
      <w:r>
        <w:rPr>
          <w:rtl/>
          <w:lang w:bidi="fa-IR"/>
        </w:rPr>
        <w:t xml:space="preserve"> ، </w:t>
      </w:r>
      <w:r w:rsidRPr="008856D2">
        <w:rPr>
          <w:rtl/>
          <w:lang w:bidi="fa-IR"/>
        </w:rPr>
        <w:t>من قرأها حفظ من شر شياطين الجن والإنس</w:t>
      </w:r>
      <w:r>
        <w:rPr>
          <w:rtl/>
          <w:lang w:bidi="fa-IR"/>
        </w:rPr>
        <w:t xml:space="preserve"> </w:t>
      </w:r>
      <w:r>
        <w:rPr>
          <w:rtl/>
        </w:rPr>
        <w:t xml:space="preserve">« </w:t>
      </w:r>
      <w:r w:rsidRPr="004A3B67">
        <w:rPr>
          <w:rtl/>
        </w:rPr>
        <w:t>فلا تمكنه من بصرك كله</w:t>
      </w:r>
      <w:r>
        <w:rPr>
          <w:rtl/>
        </w:rPr>
        <w:t xml:space="preserve"> » </w:t>
      </w:r>
      <w:r w:rsidRPr="008856D2">
        <w:rPr>
          <w:rtl/>
          <w:lang w:bidi="fa-IR"/>
        </w:rPr>
        <w:t>أي لا تنظر إليه بكل بصرك كما يفعله المستأنس بشخص</w:t>
      </w:r>
      <w:r>
        <w:rPr>
          <w:rtl/>
          <w:lang w:bidi="fa-IR"/>
        </w:rPr>
        <w:t xml:space="preserve"> ، </w:t>
      </w:r>
      <w:r w:rsidRPr="008856D2">
        <w:rPr>
          <w:rtl/>
          <w:lang w:bidi="fa-IR"/>
        </w:rPr>
        <w:t>أي لا تنظر إليه كثيرا</w:t>
      </w:r>
      <w:r w:rsidR="00FE70CD">
        <w:rPr>
          <w:rFonts w:hint="cs"/>
          <w:rtl/>
          <w:lang w:bidi="fa-IR"/>
        </w:rPr>
        <w:t>ً</w:t>
      </w:r>
      <w:r>
        <w:rPr>
          <w:rtl/>
          <w:lang w:bidi="fa-IR"/>
        </w:rPr>
        <w:t xml:space="preserve"> ، </w:t>
      </w:r>
      <w:r w:rsidR="00A10A2E">
        <w:rPr>
          <w:rtl/>
          <w:lang w:bidi="fa-IR"/>
        </w:rPr>
        <w:t xml:space="preserve">وانّما </w:t>
      </w:r>
      <w:r w:rsidRPr="008856D2">
        <w:rPr>
          <w:rtl/>
          <w:lang w:bidi="fa-IR"/>
        </w:rPr>
        <w:t>نهيا عن ذلك لئلا</w:t>
      </w:r>
      <w:r w:rsidR="00FE70CD">
        <w:rPr>
          <w:rFonts w:hint="cs"/>
          <w:rtl/>
          <w:lang w:bidi="fa-IR"/>
        </w:rPr>
        <w:t>ً</w:t>
      </w:r>
      <w:r w:rsidRPr="008856D2">
        <w:rPr>
          <w:rtl/>
          <w:lang w:bidi="fa-IR"/>
        </w:rPr>
        <w:t xml:space="preserve"> يريا منه شمائله الحسنة وأخلاقه المرضي</w:t>
      </w:r>
      <w:r w:rsidR="00FE70CD">
        <w:rPr>
          <w:rFonts w:hint="cs"/>
          <w:rtl/>
          <w:lang w:bidi="fa-IR"/>
        </w:rPr>
        <w:t>ّ</w:t>
      </w:r>
      <w:r w:rsidRPr="008856D2">
        <w:rPr>
          <w:rtl/>
          <w:lang w:bidi="fa-IR"/>
        </w:rPr>
        <w:t>ة فيصير سببا</w:t>
      </w:r>
      <w:r w:rsidR="00FE70CD">
        <w:rPr>
          <w:rFonts w:hint="cs"/>
          <w:rtl/>
          <w:lang w:bidi="fa-IR"/>
        </w:rPr>
        <w:t>ً</w:t>
      </w:r>
    </w:p>
    <w:p w14:paraId="66FF47A2" w14:textId="77777777" w:rsidR="00EE3516" w:rsidRPr="008856D2" w:rsidRDefault="00EE3516" w:rsidP="006F7B8D">
      <w:pPr>
        <w:pStyle w:val="libLine"/>
        <w:rPr>
          <w:rtl/>
        </w:rPr>
      </w:pPr>
      <w:r w:rsidRPr="008856D2">
        <w:rPr>
          <w:rtl/>
        </w:rPr>
        <w:t>__________________</w:t>
      </w:r>
    </w:p>
    <w:p w14:paraId="6A6BF534" w14:textId="2D69B0AE" w:rsidR="00EE3516" w:rsidRPr="008856D2" w:rsidRDefault="00EE3516" w:rsidP="005A0345">
      <w:pPr>
        <w:pStyle w:val="libFootnote0"/>
        <w:rPr>
          <w:rtl/>
          <w:lang w:bidi="fa-IR"/>
        </w:rPr>
      </w:pPr>
      <w:r>
        <w:rPr>
          <w:rtl/>
        </w:rPr>
        <w:t>(</w:t>
      </w:r>
      <w:r w:rsidRPr="008856D2">
        <w:rPr>
          <w:rtl/>
        </w:rPr>
        <w:t>1) الآية</w:t>
      </w:r>
      <w:r>
        <w:rPr>
          <w:rtl/>
        </w:rPr>
        <w:t xml:space="preserve"> : </w:t>
      </w:r>
      <w:r w:rsidRPr="008856D2">
        <w:rPr>
          <w:rtl/>
        </w:rPr>
        <w:t>54</w:t>
      </w:r>
      <w:r>
        <w:rPr>
          <w:rtl/>
        </w:rPr>
        <w:t xml:space="preserve"> </w:t>
      </w:r>
      <w:r w:rsidR="00B124C6">
        <w:rPr>
          <w:rtl/>
        </w:rPr>
        <w:t>-</w:t>
      </w:r>
      <w:r>
        <w:rPr>
          <w:rtl/>
        </w:rPr>
        <w:t xml:space="preserve"> </w:t>
      </w:r>
      <w:r w:rsidRPr="008856D2">
        <w:rPr>
          <w:rtl/>
        </w:rPr>
        <w:t>56.</w:t>
      </w:r>
    </w:p>
    <w:p w14:paraId="5F176022" w14:textId="77777777" w:rsidR="002A5FAD" w:rsidRDefault="002A5FAD" w:rsidP="002A5FAD">
      <w:pPr>
        <w:pStyle w:val="libNormal"/>
        <w:rPr>
          <w:rtl/>
        </w:rPr>
      </w:pPr>
      <w:r w:rsidRPr="002A5FAD">
        <w:rPr>
          <w:rStyle w:val="libNormalChar"/>
          <w:rtl/>
        </w:rPr>
        <w:br w:type="page"/>
      </w:r>
    </w:p>
    <w:p w14:paraId="4AAAC68C" w14:textId="0D0CE878" w:rsidR="00EE3516" w:rsidRPr="008856D2" w:rsidRDefault="00EE3516" w:rsidP="002A5FAD">
      <w:pPr>
        <w:pStyle w:val="libNormal0"/>
        <w:rPr>
          <w:rtl/>
        </w:rPr>
      </w:pPr>
      <w:r w:rsidRPr="008856D2">
        <w:rPr>
          <w:rtl/>
        </w:rPr>
        <w:lastRenderedPageBreak/>
        <w:t>من بصرك كل</w:t>
      </w:r>
      <w:r w:rsidR="00FE70CD">
        <w:rPr>
          <w:rFonts w:hint="cs"/>
          <w:rtl/>
        </w:rPr>
        <w:t>ّ</w:t>
      </w:r>
      <w:r w:rsidRPr="008856D2">
        <w:rPr>
          <w:rtl/>
        </w:rPr>
        <w:t xml:space="preserve">ه ولا تستأنس به </w:t>
      </w:r>
      <w:r w:rsidR="00A36E9D">
        <w:rPr>
          <w:rtl/>
        </w:rPr>
        <w:t xml:space="preserve">ثمَّ </w:t>
      </w:r>
      <w:r w:rsidRPr="008856D2">
        <w:rPr>
          <w:rtl/>
        </w:rPr>
        <w:t>قل له إن أخويك في الدين وا</w:t>
      </w:r>
      <w:r w:rsidR="009A66E4">
        <w:rPr>
          <w:rtl/>
        </w:rPr>
        <w:t xml:space="preserve">بنيّ </w:t>
      </w:r>
      <w:r w:rsidRPr="008856D2">
        <w:rPr>
          <w:rtl/>
        </w:rPr>
        <w:t>عمك في القراب</w:t>
      </w:r>
      <w:r>
        <w:rPr>
          <w:rtl/>
        </w:rPr>
        <w:t>ة يناشدانك القطيعة ويقولان لك أ</w:t>
      </w:r>
      <w:r w:rsidRPr="008856D2">
        <w:rPr>
          <w:rtl/>
        </w:rPr>
        <w:t>ما تعلم أنا تركنا الناس لك وخالفنا عشائرنا فيك</w:t>
      </w:r>
      <w:r>
        <w:rPr>
          <w:rtl/>
        </w:rPr>
        <w:t xml:space="preserve"> </w:t>
      </w:r>
      <w:r w:rsidRPr="008856D2">
        <w:rPr>
          <w:rtl/>
        </w:rPr>
        <w:t xml:space="preserve">منذ قبض الله </w:t>
      </w:r>
      <w:r w:rsidR="00973D87">
        <w:rPr>
          <w:rtl/>
        </w:rPr>
        <w:t>عزَّ و</w:t>
      </w:r>
      <w:r w:rsidR="00161583">
        <w:rPr>
          <w:rtl/>
        </w:rPr>
        <w:t xml:space="preserve">جلّ </w:t>
      </w:r>
      <w:r w:rsidR="009A66E4">
        <w:rPr>
          <w:rtl/>
        </w:rPr>
        <w:t xml:space="preserve">محمداً </w:t>
      </w:r>
      <w:r w:rsidRPr="00940F9D">
        <w:rPr>
          <w:rStyle w:val="libAlaemChar"/>
          <w:rtl/>
        </w:rPr>
        <w:t>صلى‌الله‌عليه‌وآله</w:t>
      </w:r>
      <w:r w:rsidRPr="008856D2">
        <w:rPr>
          <w:rtl/>
        </w:rPr>
        <w:t xml:space="preserve"> </w:t>
      </w:r>
      <w:r w:rsidR="00162147">
        <w:rPr>
          <w:rtl/>
        </w:rPr>
        <w:t xml:space="preserve">فلمّا </w:t>
      </w:r>
      <w:r w:rsidRPr="008856D2">
        <w:rPr>
          <w:rtl/>
        </w:rPr>
        <w:t>نلت أدنى</w:t>
      </w:r>
      <w:r>
        <w:rPr>
          <w:rtl/>
        </w:rPr>
        <w:t xml:space="preserve"> منال ضيعت حرمتنا وقطعت رجاءنا </w:t>
      </w:r>
    </w:p>
    <w:p w14:paraId="148FCFF7" w14:textId="6312F97C" w:rsidR="00EE3516" w:rsidRPr="00324B78" w:rsidRDefault="00201378" w:rsidP="006F7B8D">
      <w:pPr>
        <w:pStyle w:val="libLine"/>
        <w:rPr>
          <w:rtl/>
        </w:rPr>
      </w:pPr>
      <w:r>
        <w:rPr>
          <w:rFonts w:hint="cs"/>
          <w:rtl/>
        </w:rPr>
        <w:t>________________________________________________________</w:t>
      </w:r>
    </w:p>
    <w:p w14:paraId="6C29E7CE" w14:textId="691D391A" w:rsidR="00EE3516" w:rsidRDefault="00EE3516" w:rsidP="0082023E">
      <w:pPr>
        <w:pStyle w:val="libNormal0"/>
        <w:rPr>
          <w:rtl/>
        </w:rPr>
      </w:pPr>
      <w:r w:rsidRPr="008856D2">
        <w:rPr>
          <w:rtl/>
        </w:rPr>
        <w:t>لحبه له</w:t>
      </w:r>
      <w:r>
        <w:rPr>
          <w:rtl/>
        </w:rPr>
        <w:t xml:space="preserve"> ، </w:t>
      </w:r>
      <w:r w:rsidRPr="008856D2">
        <w:rPr>
          <w:rtl/>
        </w:rPr>
        <w:t>كما أن</w:t>
      </w:r>
      <w:r w:rsidR="00AF1C89">
        <w:rPr>
          <w:rFonts w:hint="cs"/>
          <w:rtl/>
        </w:rPr>
        <w:t>ّ</w:t>
      </w:r>
      <w:r w:rsidRPr="008856D2">
        <w:rPr>
          <w:rtl/>
        </w:rPr>
        <w:t xml:space="preserve"> النهي </w:t>
      </w:r>
      <w:r w:rsidR="0012207A">
        <w:rPr>
          <w:rtl/>
        </w:rPr>
        <w:t xml:space="preserve">عمّا </w:t>
      </w:r>
      <w:r w:rsidRPr="008856D2">
        <w:rPr>
          <w:rtl/>
        </w:rPr>
        <w:t xml:space="preserve">سبق </w:t>
      </w:r>
      <w:r w:rsidR="00C96129">
        <w:rPr>
          <w:rtl/>
        </w:rPr>
        <w:t xml:space="preserve">أيضاً </w:t>
      </w:r>
      <w:r w:rsidRPr="008856D2">
        <w:rPr>
          <w:rtl/>
        </w:rPr>
        <w:t>كان لذلك.</w:t>
      </w:r>
    </w:p>
    <w:p w14:paraId="1EAEC911" w14:textId="71DBA8D5" w:rsidR="00EE3516" w:rsidRDefault="00EE3516" w:rsidP="00571CFD">
      <w:pPr>
        <w:pStyle w:val="libNormal"/>
        <w:rPr>
          <w:rtl/>
        </w:rPr>
      </w:pPr>
      <w:r>
        <w:rPr>
          <w:rtl/>
        </w:rPr>
        <w:t xml:space="preserve">« </w:t>
      </w:r>
      <w:r w:rsidRPr="004A3B67">
        <w:rPr>
          <w:rtl/>
        </w:rPr>
        <w:t>إن</w:t>
      </w:r>
      <w:r w:rsidR="00AF1C89">
        <w:rPr>
          <w:rFonts w:hint="cs"/>
          <w:rtl/>
        </w:rPr>
        <w:t>ّ</w:t>
      </w:r>
      <w:r w:rsidRPr="004A3B67">
        <w:rPr>
          <w:rtl/>
        </w:rPr>
        <w:t xml:space="preserve"> أخويك في الدين</w:t>
      </w:r>
      <w:r>
        <w:rPr>
          <w:rtl/>
        </w:rPr>
        <w:t xml:space="preserve"> » </w:t>
      </w:r>
      <w:r w:rsidRPr="008856D2">
        <w:rPr>
          <w:rtl/>
        </w:rPr>
        <w:t>لأن</w:t>
      </w:r>
      <w:r w:rsidR="00AF1C89">
        <w:rPr>
          <w:rFonts w:hint="cs"/>
          <w:rtl/>
        </w:rPr>
        <w:t>ّ</w:t>
      </w:r>
      <w:r w:rsidRPr="008856D2">
        <w:rPr>
          <w:rtl/>
        </w:rPr>
        <w:t xml:space="preserve"> المؤمن أخو المؤمن وهذا </w:t>
      </w:r>
      <w:r w:rsidR="00D407B9">
        <w:rPr>
          <w:rtl/>
        </w:rPr>
        <w:t xml:space="preserve">حقَّ </w:t>
      </w:r>
      <w:r w:rsidR="004A12BC">
        <w:rPr>
          <w:rtl/>
        </w:rPr>
        <w:t xml:space="preserve">إلّا </w:t>
      </w:r>
      <w:r w:rsidRPr="008856D2">
        <w:rPr>
          <w:rtl/>
        </w:rPr>
        <w:t>أنهما لما خرجا على إمامهما خرجا من الدين ودخلا في الكفر</w:t>
      </w:r>
      <w:r>
        <w:rPr>
          <w:rtl/>
        </w:rPr>
        <w:t xml:space="preserve"> « </w:t>
      </w:r>
      <w:r w:rsidRPr="004A3B67">
        <w:rPr>
          <w:rtl/>
        </w:rPr>
        <w:t>وا</w:t>
      </w:r>
      <w:r w:rsidR="009A66E4">
        <w:rPr>
          <w:rtl/>
        </w:rPr>
        <w:t xml:space="preserve">بنيّ </w:t>
      </w:r>
      <w:r w:rsidRPr="004A3B67">
        <w:rPr>
          <w:rtl/>
        </w:rPr>
        <w:t>عمك</w:t>
      </w:r>
      <w:r>
        <w:rPr>
          <w:rtl/>
        </w:rPr>
        <w:t xml:space="preserve"> » </w:t>
      </w:r>
      <w:r w:rsidRPr="008856D2">
        <w:rPr>
          <w:rtl/>
        </w:rPr>
        <w:t>لأنهما ب</w:t>
      </w:r>
      <w:r w:rsidR="008A0BC3">
        <w:rPr>
          <w:rtl/>
        </w:rPr>
        <w:t xml:space="preserve">عدّ </w:t>
      </w:r>
      <w:r w:rsidRPr="008856D2">
        <w:rPr>
          <w:rtl/>
        </w:rPr>
        <w:t xml:space="preserve">ارتفاع نسبهما ينتهيان إلى بعض أجداده </w:t>
      </w:r>
      <w:r w:rsidRPr="00940F9D">
        <w:rPr>
          <w:rStyle w:val="libAlaemChar"/>
          <w:rtl/>
        </w:rPr>
        <w:t>عليه‌السلام</w:t>
      </w:r>
      <w:r w:rsidRPr="008856D2">
        <w:rPr>
          <w:rtl/>
        </w:rPr>
        <w:t xml:space="preserve"> لأن أمير المؤمنين </w:t>
      </w:r>
      <w:r w:rsidR="00A36E9D">
        <w:rPr>
          <w:rtl/>
        </w:rPr>
        <w:t xml:space="preserve">عليّ </w:t>
      </w:r>
      <w:r w:rsidRPr="008856D2">
        <w:rPr>
          <w:rtl/>
        </w:rPr>
        <w:t>بن أبي طالب بن عبد المطلب بن هاشم بن عبد مناف بن قصي بن كلاب بن مر</w:t>
      </w:r>
      <w:r w:rsidR="00AF1C89">
        <w:rPr>
          <w:rFonts w:hint="cs"/>
          <w:rtl/>
        </w:rPr>
        <w:t>ّ</w:t>
      </w:r>
      <w:r w:rsidRPr="008856D2">
        <w:rPr>
          <w:rtl/>
        </w:rPr>
        <w:t>ة</w:t>
      </w:r>
      <w:r>
        <w:rPr>
          <w:rtl/>
        </w:rPr>
        <w:t xml:space="preserve"> ، </w:t>
      </w:r>
      <w:r w:rsidRPr="008856D2">
        <w:rPr>
          <w:rtl/>
        </w:rPr>
        <w:t>وهما طلحة بن عبيد الله بن عثمان بن عمرو بن كعب بن س</w:t>
      </w:r>
      <w:r w:rsidR="008A0BC3">
        <w:rPr>
          <w:rtl/>
        </w:rPr>
        <w:t xml:space="preserve">عدّ </w:t>
      </w:r>
      <w:r w:rsidRPr="008856D2">
        <w:rPr>
          <w:rtl/>
        </w:rPr>
        <w:t>بن تيم بن مر</w:t>
      </w:r>
      <w:r w:rsidR="00AF1C89">
        <w:rPr>
          <w:rFonts w:hint="cs"/>
          <w:rtl/>
        </w:rPr>
        <w:t>ّ</w:t>
      </w:r>
      <w:r w:rsidRPr="008856D2">
        <w:rPr>
          <w:rtl/>
        </w:rPr>
        <w:t>ة</w:t>
      </w:r>
      <w:r>
        <w:rPr>
          <w:rtl/>
        </w:rPr>
        <w:t xml:space="preserve"> ، </w:t>
      </w:r>
      <w:r w:rsidRPr="008856D2">
        <w:rPr>
          <w:rtl/>
        </w:rPr>
        <w:t>وزبير بن العوام بن خويلد بن أسد بن عبد العزى بن قصي بن كلاب بن مر</w:t>
      </w:r>
      <w:r w:rsidR="00AF1C89">
        <w:rPr>
          <w:rFonts w:hint="cs"/>
          <w:rtl/>
        </w:rPr>
        <w:t>ّ</w:t>
      </w:r>
      <w:r w:rsidRPr="008856D2">
        <w:rPr>
          <w:rtl/>
        </w:rPr>
        <w:t>ة.</w:t>
      </w:r>
    </w:p>
    <w:p w14:paraId="32645523" w14:textId="6357151F" w:rsidR="00EE3516" w:rsidRDefault="00EE3516" w:rsidP="00571CFD">
      <w:pPr>
        <w:pStyle w:val="libNormal"/>
        <w:rPr>
          <w:rtl/>
        </w:rPr>
      </w:pPr>
      <w:r>
        <w:rPr>
          <w:rtl/>
        </w:rPr>
        <w:t xml:space="preserve">« </w:t>
      </w:r>
      <w:r w:rsidRPr="004A3B67">
        <w:rPr>
          <w:rtl/>
        </w:rPr>
        <w:t>ين</w:t>
      </w:r>
      <w:r w:rsidR="00AF1C89">
        <w:rPr>
          <w:rtl/>
        </w:rPr>
        <w:t>أشد</w:t>
      </w:r>
      <w:r w:rsidR="00A10A2E">
        <w:rPr>
          <w:rtl/>
        </w:rPr>
        <w:t xml:space="preserve"> </w:t>
      </w:r>
      <w:r w:rsidRPr="004A3B67">
        <w:rPr>
          <w:rtl/>
        </w:rPr>
        <w:t>أنك القطيعة</w:t>
      </w:r>
      <w:r>
        <w:rPr>
          <w:rtl/>
        </w:rPr>
        <w:t xml:space="preserve"> » </w:t>
      </w:r>
      <w:r w:rsidRPr="008856D2">
        <w:rPr>
          <w:rtl/>
        </w:rPr>
        <w:t>أي ين</w:t>
      </w:r>
      <w:r w:rsidR="00A10A2E">
        <w:rPr>
          <w:rtl/>
        </w:rPr>
        <w:t xml:space="preserve">أشدّ </w:t>
      </w:r>
      <w:r w:rsidRPr="008856D2">
        <w:rPr>
          <w:rtl/>
        </w:rPr>
        <w:t>أنك بالله في قطيعة الرحم</w:t>
      </w:r>
      <w:r>
        <w:rPr>
          <w:rtl/>
        </w:rPr>
        <w:t xml:space="preserve"> ، </w:t>
      </w:r>
      <w:r w:rsidRPr="008856D2">
        <w:rPr>
          <w:rtl/>
        </w:rPr>
        <w:t>أي أن لا تقطع رحمهما</w:t>
      </w:r>
      <w:r>
        <w:rPr>
          <w:rtl/>
        </w:rPr>
        <w:t xml:space="preserve"> ، </w:t>
      </w:r>
      <w:r w:rsidRPr="008856D2">
        <w:rPr>
          <w:rtl/>
        </w:rPr>
        <w:t>وقيل</w:t>
      </w:r>
      <w:r>
        <w:rPr>
          <w:rtl/>
        </w:rPr>
        <w:t xml:space="preserve"> : </w:t>
      </w:r>
      <w:r w:rsidRPr="008856D2">
        <w:rPr>
          <w:rtl/>
        </w:rPr>
        <w:t>يقسمان عليك بقطيعة الرحم وعظم أمرها</w:t>
      </w:r>
      <w:r>
        <w:rPr>
          <w:rtl/>
        </w:rPr>
        <w:t xml:space="preserve"> « </w:t>
      </w:r>
      <w:r w:rsidRPr="004A3B67">
        <w:rPr>
          <w:rtl/>
        </w:rPr>
        <w:t>أنا تركنا الناس</w:t>
      </w:r>
      <w:r>
        <w:rPr>
          <w:rtl/>
        </w:rPr>
        <w:t xml:space="preserve"> » </w:t>
      </w:r>
      <w:r w:rsidRPr="008856D2">
        <w:rPr>
          <w:rtl/>
        </w:rPr>
        <w:t xml:space="preserve">إشارة إلى إبطائهما عن بيعة الخلفاء الثلاثة وادعائهما كونه </w:t>
      </w:r>
      <w:r w:rsidRPr="00940F9D">
        <w:rPr>
          <w:rStyle w:val="libAlaemChar"/>
          <w:rtl/>
        </w:rPr>
        <w:t>عليه‌السلام</w:t>
      </w:r>
      <w:r w:rsidRPr="008856D2">
        <w:rPr>
          <w:rtl/>
        </w:rPr>
        <w:t xml:space="preserve"> أ</w:t>
      </w:r>
      <w:r w:rsidR="00D407B9">
        <w:rPr>
          <w:rtl/>
        </w:rPr>
        <w:t xml:space="preserve">حقَّ </w:t>
      </w:r>
      <w:r w:rsidRPr="008856D2">
        <w:rPr>
          <w:rtl/>
        </w:rPr>
        <w:t xml:space="preserve">بذلك منهم ومبادرتهما إلى بيعته </w:t>
      </w:r>
      <w:r w:rsidRPr="00940F9D">
        <w:rPr>
          <w:rStyle w:val="libAlaemChar"/>
          <w:rtl/>
        </w:rPr>
        <w:t>عليه‌السلام</w:t>
      </w:r>
      <w:r w:rsidRPr="008856D2">
        <w:rPr>
          <w:rtl/>
        </w:rPr>
        <w:t xml:space="preserve"> ب</w:t>
      </w:r>
      <w:r w:rsidR="008C2DEF">
        <w:rPr>
          <w:rtl/>
        </w:rPr>
        <w:t>عد</w:t>
      </w:r>
      <w:r w:rsidR="008A0BC3">
        <w:rPr>
          <w:rtl/>
        </w:rPr>
        <w:t xml:space="preserve"> </w:t>
      </w:r>
      <w:r w:rsidRPr="008856D2">
        <w:rPr>
          <w:rtl/>
        </w:rPr>
        <w:t>عثمان</w:t>
      </w:r>
      <w:r>
        <w:rPr>
          <w:rtl/>
        </w:rPr>
        <w:t xml:space="preserve"> ، </w:t>
      </w:r>
      <w:r w:rsidR="00A36E9D">
        <w:rPr>
          <w:rtl/>
        </w:rPr>
        <w:t xml:space="preserve">ثمَّ </w:t>
      </w:r>
      <w:r w:rsidRPr="008856D2">
        <w:rPr>
          <w:rtl/>
        </w:rPr>
        <w:t>نقضا بيعتهما لأدنى غرض من الأغراض الدنيوية.</w:t>
      </w:r>
    </w:p>
    <w:p w14:paraId="4E22EFE3" w14:textId="3792CCB5" w:rsidR="00EE3516" w:rsidRPr="008856D2" w:rsidRDefault="00EE3516" w:rsidP="00571CFD">
      <w:pPr>
        <w:pStyle w:val="libNormal"/>
        <w:rPr>
          <w:rtl/>
        </w:rPr>
      </w:pPr>
      <w:r>
        <w:rPr>
          <w:rtl/>
        </w:rPr>
        <w:t xml:space="preserve">« </w:t>
      </w:r>
      <w:r w:rsidRPr="004A3B67">
        <w:rPr>
          <w:rtl/>
        </w:rPr>
        <w:t>فيك</w:t>
      </w:r>
      <w:r>
        <w:rPr>
          <w:rtl/>
        </w:rPr>
        <w:t xml:space="preserve"> » </w:t>
      </w:r>
      <w:r w:rsidRPr="008856D2">
        <w:rPr>
          <w:rtl/>
        </w:rPr>
        <w:t>أي بسببك</w:t>
      </w:r>
      <w:r>
        <w:rPr>
          <w:rtl/>
        </w:rPr>
        <w:t xml:space="preserve"> « </w:t>
      </w:r>
      <w:r w:rsidR="00162147">
        <w:rPr>
          <w:rtl/>
        </w:rPr>
        <w:t xml:space="preserve">فلمّا </w:t>
      </w:r>
      <w:r w:rsidRPr="004A3B67">
        <w:rPr>
          <w:rtl/>
        </w:rPr>
        <w:t>نلت</w:t>
      </w:r>
      <w:r>
        <w:rPr>
          <w:rtl/>
        </w:rPr>
        <w:t xml:space="preserve"> » </w:t>
      </w:r>
      <w:r w:rsidRPr="008856D2">
        <w:rPr>
          <w:rtl/>
        </w:rPr>
        <w:t>بك</w:t>
      </w:r>
      <w:r w:rsidR="00FA108B">
        <w:rPr>
          <w:rtl/>
        </w:rPr>
        <w:t xml:space="preserve">سرّ </w:t>
      </w:r>
      <w:r w:rsidRPr="008856D2">
        <w:rPr>
          <w:rtl/>
        </w:rPr>
        <w:t>النون أي أدركت المطلوب</w:t>
      </w:r>
      <w:r>
        <w:rPr>
          <w:rtl/>
        </w:rPr>
        <w:t xml:space="preserve"> « </w:t>
      </w:r>
      <w:r w:rsidRPr="004A3B67">
        <w:rPr>
          <w:rtl/>
        </w:rPr>
        <w:t>أدنى</w:t>
      </w:r>
      <w:r>
        <w:rPr>
          <w:rtl/>
        </w:rPr>
        <w:t xml:space="preserve"> » </w:t>
      </w:r>
      <w:r w:rsidRPr="008856D2">
        <w:rPr>
          <w:rtl/>
        </w:rPr>
        <w:t>إدراك فيكون أدنى نائب المفعول والمنال مصدرا</w:t>
      </w:r>
      <w:r>
        <w:rPr>
          <w:rtl/>
        </w:rPr>
        <w:t xml:space="preserve"> ، </w:t>
      </w:r>
      <w:r w:rsidRPr="008856D2">
        <w:rPr>
          <w:rtl/>
        </w:rPr>
        <w:t>ويكون أدنى مفعولا به</w:t>
      </w:r>
      <w:r>
        <w:rPr>
          <w:rtl/>
        </w:rPr>
        <w:t xml:space="preserve"> ، </w:t>
      </w:r>
      <w:r w:rsidRPr="008856D2">
        <w:rPr>
          <w:rtl/>
        </w:rPr>
        <w:t>أي أدركت أدنى مرتبة تنال به المطالب</w:t>
      </w:r>
      <w:r>
        <w:rPr>
          <w:rtl/>
        </w:rPr>
        <w:t xml:space="preserve"> « </w:t>
      </w:r>
      <w:r w:rsidRPr="004A3B67">
        <w:rPr>
          <w:rtl/>
        </w:rPr>
        <w:t>ضيعت حرمتنا</w:t>
      </w:r>
      <w:r>
        <w:rPr>
          <w:rtl/>
        </w:rPr>
        <w:t xml:space="preserve"> » </w:t>
      </w:r>
      <w:r w:rsidRPr="008856D2">
        <w:rPr>
          <w:rtl/>
        </w:rPr>
        <w:t>أي سويت بيننا وبين غيرنا في العطاء</w:t>
      </w:r>
      <w:r>
        <w:rPr>
          <w:rtl/>
        </w:rPr>
        <w:t xml:space="preserve"> ، </w:t>
      </w:r>
      <w:r w:rsidRPr="008856D2">
        <w:rPr>
          <w:rtl/>
        </w:rPr>
        <w:t>فإنهما كانا يرج</w:t>
      </w:r>
      <w:r w:rsidR="00A10A2E">
        <w:rPr>
          <w:rtl/>
        </w:rPr>
        <w:t xml:space="preserve">وانّ </w:t>
      </w:r>
      <w:r w:rsidRPr="008856D2">
        <w:rPr>
          <w:rtl/>
        </w:rPr>
        <w:t>منه أن يفضلهما عن غيرهما في العطاء وبذل المناصب الجليلة</w:t>
      </w:r>
      <w:r>
        <w:rPr>
          <w:rtl/>
        </w:rPr>
        <w:t xml:space="preserve"> ، </w:t>
      </w:r>
      <w:r w:rsidR="00162147">
        <w:rPr>
          <w:rtl/>
        </w:rPr>
        <w:t xml:space="preserve">فلمّا </w:t>
      </w:r>
      <w:r w:rsidRPr="008856D2">
        <w:rPr>
          <w:rtl/>
        </w:rPr>
        <w:t xml:space="preserve">قسم </w:t>
      </w:r>
      <w:r w:rsidRPr="00940F9D">
        <w:rPr>
          <w:rStyle w:val="libAlaemChar"/>
          <w:rtl/>
        </w:rPr>
        <w:t>عليه‌السلام</w:t>
      </w:r>
      <w:r w:rsidRPr="008856D2">
        <w:rPr>
          <w:rtl/>
        </w:rPr>
        <w:t xml:space="preserve"> ما كان جمع في بيت المال</w:t>
      </w:r>
      <w:r>
        <w:rPr>
          <w:rtl/>
        </w:rPr>
        <w:t xml:space="preserve"> ، </w:t>
      </w:r>
      <w:r w:rsidRPr="008856D2">
        <w:rPr>
          <w:rtl/>
        </w:rPr>
        <w:t>أعطى الشريف والوضيع والصغير والكبير كلا منهم ثلاثة دنانير</w:t>
      </w:r>
      <w:r>
        <w:rPr>
          <w:rtl/>
        </w:rPr>
        <w:t xml:space="preserve"> ، </w:t>
      </w:r>
      <w:r w:rsidRPr="008856D2">
        <w:rPr>
          <w:rtl/>
        </w:rPr>
        <w:t>ولم يفضلهما على غيرهما</w:t>
      </w:r>
      <w:r>
        <w:rPr>
          <w:rtl/>
        </w:rPr>
        <w:t xml:space="preserve"> ، </w:t>
      </w:r>
      <w:r w:rsidR="00A36E9D">
        <w:rPr>
          <w:rtl/>
        </w:rPr>
        <w:t xml:space="preserve">ثمَّ </w:t>
      </w:r>
      <w:r w:rsidRPr="008856D2">
        <w:rPr>
          <w:rtl/>
        </w:rPr>
        <w:t xml:space="preserve">قسم </w:t>
      </w:r>
      <w:r w:rsidRPr="00940F9D">
        <w:rPr>
          <w:rStyle w:val="libAlaemChar"/>
          <w:rtl/>
        </w:rPr>
        <w:t>عليه‌السلام</w:t>
      </w:r>
      <w:r w:rsidRPr="008856D2">
        <w:rPr>
          <w:rtl/>
        </w:rPr>
        <w:t xml:space="preserve"> ب</w:t>
      </w:r>
      <w:r w:rsidR="008C2DEF">
        <w:rPr>
          <w:rtl/>
        </w:rPr>
        <w:t>عد</w:t>
      </w:r>
      <w:r w:rsidR="008A0BC3">
        <w:rPr>
          <w:rtl/>
        </w:rPr>
        <w:t xml:space="preserve"> </w:t>
      </w:r>
      <w:r w:rsidRPr="008856D2">
        <w:rPr>
          <w:rtl/>
        </w:rPr>
        <w:t xml:space="preserve">ذلك ما جمع في </w:t>
      </w:r>
      <w:r w:rsidR="00A36E9D">
        <w:rPr>
          <w:rtl/>
        </w:rPr>
        <w:t xml:space="preserve">أيّام </w:t>
      </w:r>
      <w:r w:rsidRPr="008856D2">
        <w:rPr>
          <w:rtl/>
        </w:rPr>
        <w:t xml:space="preserve">قلائل على نحو ذلك </w:t>
      </w:r>
      <w:r w:rsidR="00574491">
        <w:rPr>
          <w:rtl/>
        </w:rPr>
        <w:t xml:space="preserve">حتّى </w:t>
      </w:r>
      <w:r w:rsidRPr="008856D2">
        <w:rPr>
          <w:rtl/>
        </w:rPr>
        <w:t>أخذ عم</w:t>
      </w:r>
      <w:r w:rsidR="008C2DEF">
        <w:rPr>
          <w:rFonts w:hint="cs"/>
          <w:rtl/>
        </w:rPr>
        <w:t>ّ</w:t>
      </w:r>
      <w:r w:rsidRPr="008856D2">
        <w:rPr>
          <w:rtl/>
        </w:rPr>
        <w:t>ار بيد غلام له ف</w:t>
      </w:r>
      <w:r w:rsidR="008C2DEF">
        <w:rPr>
          <w:rtl/>
        </w:rPr>
        <w:t>قال</w:t>
      </w:r>
      <w:r w:rsidR="00B124C6">
        <w:rPr>
          <w:rtl/>
        </w:rPr>
        <w:t xml:space="preserve"> </w:t>
      </w:r>
      <w:r>
        <w:rPr>
          <w:rtl/>
        </w:rPr>
        <w:t xml:space="preserve">: </w:t>
      </w:r>
      <w:r w:rsidRPr="008856D2">
        <w:rPr>
          <w:rtl/>
        </w:rPr>
        <w:t>يا أمير المؤمنين هذا كان عبدا</w:t>
      </w:r>
      <w:r w:rsidR="008C2DEF">
        <w:rPr>
          <w:rFonts w:hint="cs"/>
          <w:rtl/>
        </w:rPr>
        <w:t>ً</w:t>
      </w:r>
      <w:r w:rsidRPr="008856D2">
        <w:rPr>
          <w:rtl/>
        </w:rPr>
        <w:t xml:space="preserve"> لي وقد أعتقته</w:t>
      </w:r>
      <w:r>
        <w:rPr>
          <w:rtl/>
        </w:rPr>
        <w:t xml:space="preserve"> ، </w:t>
      </w:r>
      <w:r w:rsidRPr="008856D2">
        <w:rPr>
          <w:rtl/>
        </w:rPr>
        <w:t>وأعطاه مثل ما أعطى عمارا</w:t>
      </w:r>
      <w:r w:rsidR="008C2DEF">
        <w:rPr>
          <w:rFonts w:hint="cs"/>
          <w:rtl/>
        </w:rPr>
        <w:t>ً</w:t>
      </w:r>
      <w:r w:rsidRPr="008856D2">
        <w:rPr>
          <w:rtl/>
        </w:rPr>
        <w:t xml:space="preserve"> وغيره</w:t>
      </w:r>
      <w:r>
        <w:rPr>
          <w:rtl/>
        </w:rPr>
        <w:t xml:space="preserve"> ، </w:t>
      </w:r>
      <w:r w:rsidRPr="008856D2">
        <w:rPr>
          <w:rtl/>
        </w:rPr>
        <w:t>فثقل ذلك عليهما.</w:t>
      </w:r>
    </w:p>
    <w:p w14:paraId="095F35AC" w14:textId="77777777" w:rsidR="002A5FAD" w:rsidRDefault="002A5FAD" w:rsidP="002A5FAD">
      <w:pPr>
        <w:pStyle w:val="libNormal"/>
        <w:rPr>
          <w:rtl/>
        </w:rPr>
      </w:pPr>
      <w:r w:rsidRPr="002A5FAD">
        <w:rPr>
          <w:rStyle w:val="libNormalChar"/>
          <w:rtl/>
        </w:rPr>
        <w:br w:type="page"/>
      </w:r>
    </w:p>
    <w:p w14:paraId="2D59BEF1" w14:textId="69D41B8C" w:rsidR="00EE3516" w:rsidRPr="008856D2" w:rsidRDefault="00A36E9D" w:rsidP="002A5FAD">
      <w:pPr>
        <w:pStyle w:val="libNormal0"/>
        <w:rPr>
          <w:rtl/>
        </w:rPr>
      </w:pPr>
      <w:r>
        <w:rPr>
          <w:rtl/>
        </w:rPr>
        <w:lastRenderedPageBreak/>
        <w:t xml:space="preserve">ثمَّ </w:t>
      </w:r>
      <w:r w:rsidR="00EE3516" w:rsidRPr="008856D2">
        <w:rPr>
          <w:rtl/>
        </w:rPr>
        <w:t xml:space="preserve">قد رأيت أفعالنا فيك وقدرتنا على النأي عنك وسعة البلاد دونك </w:t>
      </w:r>
      <w:r w:rsidR="00A10A2E">
        <w:rPr>
          <w:rtl/>
        </w:rPr>
        <w:t xml:space="preserve">وانّ </w:t>
      </w:r>
      <w:r w:rsidR="00EE3516" w:rsidRPr="008856D2">
        <w:rPr>
          <w:rtl/>
        </w:rPr>
        <w:t>من كان يصرفك عنا وعن صلتنا كان أقل</w:t>
      </w:r>
      <w:r w:rsidR="008C2DEF">
        <w:rPr>
          <w:rFonts w:hint="cs"/>
          <w:rtl/>
        </w:rPr>
        <w:t>ّ</w:t>
      </w:r>
      <w:r w:rsidR="00EE3516" w:rsidRPr="008856D2">
        <w:rPr>
          <w:rtl/>
        </w:rPr>
        <w:t xml:space="preserve"> لك نفعا</w:t>
      </w:r>
      <w:r w:rsidR="008C2DEF">
        <w:rPr>
          <w:rFonts w:hint="cs"/>
          <w:rtl/>
        </w:rPr>
        <w:t>ً</w:t>
      </w:r>
      <w:r w:rsidR="00EE3516" w:rsidRPr="008856D2">
        <w:rPr>
          <w:rtl/>
        </w:rPr>
        <w:t xml:space="preserve"> وأضعف عنك دفعا منا وقد وضح الصبح</w:t>
      </w:r>
    </w:p>
    <w:p w14:paraId="66FEF778" w14:textId="34041D7D" w:rsidR="00EE3516" w:rsidRPr="00324B78" w:rsidRDefault="00201378" w:rsidP="006F7B8D">
      <w:pPr>
        <w:pStyle w:val="libLine"/>
        <w:rPr>
          <w:rtl/>
        </w:rPr>
      </w:pPr>
      <w:r>
        <w:rPr>
          <w:rFonts w:hint="cs"/>
          <w:rtl/>
        </w:rPr>
        <w:t>________________________________________________________</w:t>
      </w:r>
    </w:p>
    <w:p w14:paraId="5E68A137" w14:textId="7B825A1D" w:rsidR="00EE3516" w:rsidRPr="008856D2" w:rsidRDefault="00EE3516" w:rsidP="00571CFD">
      <w:pPr>
        <w:pStyle w:val="libNormal"/>
        <w:rPr>
          <w:rtl/>
        </w:rPr>
      </w:pPr>
      <w:r w:rsidRPr="004A3B67">
        <w:rPr>
          <w:rtl/>
        </w:rPr>
        <w:t>وقولهما</w:t>
      </w:r>
      <w:r>
        <w:rPr>
          <w:rtl/>
        </w:rPr>
        <w:t xml:space="preserve"> : </w:t>
      </w:r>
      <w:r w:rsidRPr="004A3B67">
        <w:rPr>
          <w:rtl/>
        </w:rPr>
        <w:t>وقطعت رجاؤنا</w:t>
      </w:r>
      <w:r>
        <w:rPr>
          <w:rtl/>
        </w:rPr>
        <w:t xml:space="preserve"> ، </w:t>
      </w:r>
      <w:r w:rsidRPr="008856D2">
        <w:rPr>
          <w:rtl/>
        </w:rPr>
        <w:t>إشارة إلى ما نقل من أنهما ق</w:t>
      </w:r>
      <w:r w:rsidR="004A12BC">
        <w:rPr>
          <w:rtl/>
        </w:rPr>
        <w:t xml:space="preserve">إلّا </w:t>
      </w:r>
      <w:r w:rsidRPr="008856D2">
        <w:rPr>
          <w:rtl/>
        </w:rPr>
        <w:t xml:space="preserve">لأمير المؤمنين </w:t>
      </w:r>
      <w:r w:rsidRPr="00940F9D">
        <w:rPr>
          <w:rStyle w:val="libAlaemChar"/>
          <w:rtl/>
        </w:rPr>
        <w:t>عليه‌السلام</w:t>
      </w:r>
      <w:r>
        <w:rPr>
          <w:rtl/>
        </w:rPr>
        <w:t xml:space="preserve"> : </w:t>
      </w:r>
      <w:r w:rsidRPr="008856D2">
        <w:rPr>
          <w:rtl/>
        </w:rPr>
        <w:t xml:space="preserve">قد علمت جفوة عثمان لنا وميلة إلى </w:t>
      </w:r>
      <w:r w:rsidR="009A66E4">
        <w:rPr>
          <w:rtl/>
        </w:rPr>
        <w:t xml:space="preserve">بنيّ </w:t>
      </w:r>
      <w:r w:rsidRPr="008856D2">
        <w:rPr>
          <w:rtl/>
        </w:rPr>
        <w:t>أمية مدة خلافته</w:t>
      </w:r>
      <w:r>
        <w:rPr>
          <w:rtl/>
        </w:rPr>
        <w:t xml:space="preserve"> ، </w:t>
      </w:r>
      <w:r w:rsidRPr="008856D2">
        <w:rPr>
          <w:rtl/>
        </w:rPr>
        <w:t>وطلبا منه أن يول</w:t>
      </w:r>
      <w:r w:rsidR="00285F35">
        <w:rPr>
          <w:rFonts w:hint="cs"/>
          <w:rtl/>
        </w:rPr>
        <w:t>ّ</w:t>
      </w:r>
      <w:r w:rsidRPr="008856D2">
        <w:rPr>
          <w:rtl/>
        </w:rPr>
        <w:t>يهما الكوفة والبصرة فمنعهما فسخطا وفعلا</w:t>
      </w:r>
      <w:r w:rsidR="00285F35">
        <w:rPr>
          <w:rFonts w:hint="cs"/>
          <w:rtl/>
        </w:rPr>
        <w:t>ً</w:t>
      </w:r>
      <w:r w:rsidRPr="008856D2">
        <w:rPr>
          <w:rtl/>
        </w:rPr>
        <w:t xml:space="preserve"> ما فعلا</w:t>
      </w:r>
      <w:r w:rsidR="00285F35">
        <w:rPr>
          <w:rFonts w:hint="cs"/>
          <w:rtl/>
        </w:rPr>
        <w:t>ً</w:t>
      </w:r>
      <w:r>
        <w:rPr>
          <w:rtl/>
        </w:rPr>
        <w:t xml:space="preserve"> ، </w:t>
      </w:r>
      <w:r w:rsidRPr="008856D2">
        <w:rPr>
          <w:rtl/>
        </w:rPr>
        <w:t>وكان جميع الفتن التي وقعت ب</w:t>
      </w:r>
      <w:r w:rsidR="00285F35">
        <w:rPr>
          <w:rtl/>
        </w:rPr>
        <w:t>عد</w:t>
      </w:r>
      <w:r w:rsidR="008A0BC3">
        <w:rPr>
          <w:rtl/>
        </w:rPr>
        <w:t xml:space="preserve"> </w:t>
      </w:r>
      <w:r w:rsidRPr="008856D2">
        <w:rPr>
          <w:rtl/>
        </w:rPr>
        <w:t>ذلك متفرعا</w:t>
      </w:r>
      <w:r w:rsidR="00285F35">
        <w:rPr>
          <w:rFonts w:hint="cs"/>
          <w:rtl/>
        </w:rPr>
        <w:t>ً</w:t>
      </w:r>
      <w:r w:rsidRPr="008856D2">
        <w:rPr>
          <w:rtl/>
        </w:rPr>
        <w:t xml:space="preserve"> على نكثهما وبغيهما</w:t>
      </w:r>
      <w:r>
        <w:rPr>
          <w:rtl/>
        </w:rPr>
        <w:t xml:space="preserve"> ، </w:t>
      </w:r>
      <w:r w:rsidRPr="008856D2">
        <w:rPr>
          <w:rtl/>
        </w:rPr>
        <w:t>وكانا يلبسان على أهل البصرة وغيرهم ويقولان</w:t>
      </w:r>
      <w:r>
        <w:rPr>
          <w:rtl/>
        </w:rPr>
        <w:t xml:space="preserve"> : </w:t>
      </w:r>
      <w:r w:rsidRPr="008856D2">
        <w:rPr>
          <w:rtl/>
        </w:rPr>
        <w:t>نحن نطلب منه دم عثمان و</w:t>
      </w:r>
      <w:r w:rsidR="00161583">
        <w:rPr>
          <w:rtl/>
        </w:rPr>
        <w:t xml:space="preserve">انّه </w:t>
      </w:r>
      <w:r w:rsidRPr="008856D2">
        <w:rPr>
          <w:rtl/>
        </w:rPr>
        <w:t xml:space="preserve">قتل </w:t>
      </w:r>
      <w:r w:rsidR="00A10A2E">
        <w:rPr>
          <w:rtl/>
        </w:rPr>
        <w:t xml:space="preserve">ظلماً </w:t>
      </w:r>
      <w:r>
        <w:rPr>
          <w:rtl/>
        </w:rPr>
        <w:t xml:space="preserve">، </w:t>
      </w:r>
      <w:r w:rsidRPr="008856D2">
        <w:rPr>
          <w:rtl/>
        </w:rPr>
        <w:t>والحال أنهما كانا من قاتليه وخافا من أن يطلبا</w:t>
      </w:r>
      <w:r w:rsidR="00285F35">
        <w:rPr>
          <w:rFonts w:hint="cs"/>
          <w:rtl/>
        </w:rPr>
        <w:t>ً</w:t>
      </w:r>
      <w:r w:rsidRPr="008856D2">
        <w:rPr>
          <w:rtl/>
        </w:rPr>
        <w:t xml:space="preserve"> بدمه</w:t>
      </w:r>
      <w:r>
        <w:rPr>
          <w:rtl/>
        </w:rPr>
        <w:t xml:space="preserve"> ، </w:t>
      </w:r>
      <w:r w:rsidRPr="008856D2">
        <w:rPr>
          <w:rtl/>
        </w:rPr>
        <w:t>فأحالاه عليه صلوات الله عليه</w:t>
      </w:r>
      <w:r>
        <w:rPr>
          <w:rtl/>
        </w:rPr>
        <w:t xml:space="preserve"> ، </w:t>
      </w:r>
      <w:r w:rsidRPr="008856D2">
        <w:rPr>
          <w:rtl/>
        </w:rPr>
        <w:t>وصارا</w:t>
      </w:r>
      <w:r w:rsidR="00285F35">
        <w:rPr>
          <w:rFonts w:hint="cs"/>
          <w:rtl/>
        </w:rPr>
        <w:t>ً</w:t>
      </w:r>
      <w:r w:rsidRPr="008856D2">
        <w:rPr>
          <w:rtl/>
        </w:rPr>
        <w:t xml:space="preserve"> من الطالبين بدمه</w:t>
      </w:r>
      <w:r>
        <w:rPr>
          <w:rtl/>
        </w:rPr>
        <w:t xml:space="preserve"> ، </w:t>
      </w:r>
      <w:r w:rsidRPr="008856D2">
        <w:rPr>
          <w:rtl/>
        </w:rPr>
        <w:t xml:space="preserve">وذكر ذلك أمير المؤمنين </w:t>
      </w:r>
      <w:r w:rsidRPr="00940F9D">
        <w:rPr>
          <w:rStyle w:val="libAlaemChar"/>
          <w:rtl/>
        </w:rPr>
        <w:t>عليه‌السلام</w:t>
      </w:r>
      <w:r w:rsidRPr="008856D2">
        <w:rPr>
          <w:rtl/>
        </w:rPr>
        <w:t xml:space="preserve"> في مواضع كما هو مذكور في النهج وغيره.</w:t>
      </w:r>
    </w:p>
    <w:p w14:paraId="6EFDA706" w14:textId="7F35BE21" w:rsidR="00EE3516" w:rsidRPr="008856D2" w:rsidRDefault="00EE3516" w:rsidP="00571CFD">
      <w:pPr>
        <w:pStyle w:val="libNormal"/>
        <w:rPr>
          <w:rtl/>
        </w:rPr>
      </w:pPr>
      <w:r w:rsidRPr="008856D2">
        <w:rPr>
          <w:rtl/>
        </w:rPr>
        <w:t>وقد ذكر الفريقان أن طلحة حرض الناس على قتل عثمان وجمعهم في داره</w:t>
      </w:r>
      <w:r>
        <w:rPr>
          <w:rtl/>
        </w:rPr>
        <w:t xml:space="preserve"> ، </w:t>
      </w:r>
      <w:r w:rsidRPr="008856D2">
        <w:rPr>
          <w:rtl/>
        </w:rPr>
        <w:t>و</w:t>
      </w:r>
      <w:r w:rsidR="00161583">
        <w:rPr>
          <w:rtl/>
        </w:rPr>
        <w:t xml:space="preserve">انّه </w:t>
      </w:r>
      <w:r w:rsidRPr="008856D2">
        <w:rPr>
          <w:rtl/>
        </w:rPr>
        <w:t xml:space="preserve">منع الناس ثلاثة </w:t>
      </w:r>
      <w:r w:rsidR="00A36E9D">
        <w:rPr>
          <w:rtl/>
        </w:rPr>
        <w:t xml:space="preserve">أيّام </w:t>
      </w:r>
      <w:r w:rsidRPr="008856D2">
        <w:rPr>
          <w:rtl/>
        </w:rPr>
        <w:t>من دفنه</w:t>
      </w:r>
      <w:r>
        <w:rPr>
          <w:rtl/>
        </w:rPr>
        <w:t xml:space="preserve"> ، </w:t>
      </w:r>
      <w:r w:rsidR="00A10A2E">
        <w:rPr>
          <w:rtl/>
        </w:rPr>
        <w:t xml:space="preserve">وانّ </w:t>
      </w:r>
      <w:r w:rsidRPr="008856D2">
        <w:rPr>
          <w:rtl/>
        </w:rPr>
        <w:t>حكيم بن حزام وجبير بن مطعم استنجدا</w:t>
      </w:r>
      <w:r w:rsidR="00285F35">
        <w:rPr>
          <w:rFonts w:hint="cs"/>
          <w:rtl/>
        </w:rPr>
        <w:t>ً</w:t>
      </w:r>
      <w:r w:rsidRPr="008856D2">
        <w:rPr>
          <w:rtl/>
        </w:rPr>
        <w:t xml:space="preserve"> به </w:t>
      </w:r>
      <w:r w:rsidRPr="00940F9D">
        <w:rPr>
          <w:rStyle w:val="libAlaemChar"/>
          <w:rtl/>
        </w:rPr>
        <w:t>عليه‌السلام</w:t>
      </w:r>
      <w:r w:rsidRPr="008856D2">
        <w:rPr>
          <w:rtl/>
        </w:rPr>
        <w:t xml:space="preserve"> في دفنه</w:t>
      </w:r>
      <w:r>
        <w:rPr>
          <w:rtl/>
        </w:rPr>
        <w:t xml:space="preserve"> ، </w:t>
      </w:r>
      <w:r w:rsidRPr="008856D2">
        <w:rPr>
          <w:rtl/>
        </w:rPr>
        <w:t>وأق</w:t>
      </w:r>
      <w:r w:rsidR="008A0BC3">
        <w:rPr>
          <w:rtl/>
        </w:rPr>
        <w:t xml:space="preserve">عدّ </w:t>
      </w:r>
      <w:r w:rsidRPr="008856D2">
        <w:rPr>
          <w:rtl/>
        </w:rPr>
        <w:t>لهم طلحة في الطريق أناسا يرميهم بالحجارة</w:t>
      </w:r>
      <w:r>
        <w:rPr>
          <w:rtl/>
        </w:rPr>
        <w:t xml:space="preserve"> ، </w:t>
      </w:r>
      <w:r w:rsidRPr="008856D2">
        <w:rPr>
          <w:rtl/>
        </w:rPr>
        <w:t>فخرج نفر من أهله يريدون به حائطا في المدينة يعرف بحش كوكب</w:t>
      </w:r>
      <w:r>
        <w:rPr>
          <w:rtl/>
        </w:rPr>
        <w:t xml:space="preserve"> ، </w:t>
      </w:r>
      <w:r w:rsidRPr="008856D2">
        <w:rPr>
          <w:rtl/>
        </w:rPr>
        <w:t>وكانت اليهود تدفن فيه موتاهم</w:t>
      </w:r>
      <w:r>
        <w:rPr>
          <w:rtl/>
        </w:rPr>
        <w:t xml:space="preserve"> ، </w:t>
      </w:r>
      <w:r w:rsidR="00162147">
        <w:rPr>
          <w:rtl/>
        </w:rPr>
        <w:t xml:space="preserve">فلمّا </w:t>
      </w:r>
      <w:r w:rsidRPr="008856D2">
        <w:rPr>
          <w:rtl/>
        </w:rPr>
        <w:t xml:space="preserve">صار هناك رجم سريره فهموا بطرحه فأرسل إليهم </w:t>
      </w:r>
      <w:r w:rsidR="00A36E9D">
        <w:rPr>
          <w:rtl/>
        </w:rPr>
        <w:t xml:space="preserve">عليّ </w:t>
      </w:r>
      <w:r w:rsidRPr="00940F9D">
        <w:rPr>
          <w:rStyle w:val="libAlaemChar"/>
          <w:rtl/>
        </w:rPr>
        <w:t>عليه‌السلام</w:t>
      </w:r>
      <w:r w:rsidRPr="008856D2">
        <w:rPr>
          <w:rtl/>
        </w:rPr>
        <w:t xml:space="preserve"> فكفهم عنه </w:t>
      </w:r>
      <w:r w:rsidR="00A36E9D">
        <w:rPr>
          <w:rtl/>
        </w:rPr>
        <w:t xml:space="preserve">ثمَّ </w:t>
      </w:r>
      <w:r w:rsidRPr="008856D2">
        <w:rPr>
          <w:rtl/>
        </w:rPr>
        <w:t>دفن بحش كوكب</w:t>
      </w:r>
      <w:r>
        <w:rPr>
          <w:rtl/>
        </w:rPr>
        <w:t xml:space="preserve"> ، </w:t>
      </w:r>
      <w:r w:rsidRPr="008856D2">
        <w:rPr>
          <w:rtl/>
        </w:rPr>
        <w:t xml:space="preserve">ونقلوا </w:t>
      </w:r>
      <w:r w:rsidR="00161583">
        <w:rPr>
          <w:rtl/>
        </w:rPr>
        <w:t xml:space="preserve">انّه </w:t>
      </w:r>
      <w:r w:rsidRPr="008856D2">
        <w:rPr>
          <w:rtl/>
        </w:rPr>
        <w:t>جادل في دفنه بمقابر المسلمين و</w:t>
      </w:r>
      <w:r w:rsidR="00B124C6">
        <w:rPr>
          <w:rtl/>
        </w:rPr>
        <w:t xml:space="preserve">قال : </w:t>
      </w:r>
      <w:r>
        <w:rPr>
          <w:rtl/>
        </w:rPr>
        <w:t xml:space="preserve">: </w:t>
      </w:r>
      <w:r w:rsidR="00161583">
        <w:rPr>
          <w:rtl/>
        </w:rPr>
        <w:t xml:space="preserve">انّه </w:t>
      </w:r>
      <w:r w:rsidRPr="008856D2">
        <w:rPr>
          <w:rtl/>
        </w:rPr>
        <w:t>ينبغي أن يدفن بمقابر اليهود</w:t>
      </w:r>
      <w:r>
        <w:rPr>
          <w:rtl/>
        </w:rPr>
        <w:t xml:space="preserve"> ، </w:t>
      </w:r>
      <w:r w:rsidRPr="008856D2">
        <w:rPr>
          <w:rtl/>
        </w:rPr>
        <w:t>ومن أراد تفصيل القول في ذلك فليراجع إلى كتابنا الكبير.</w:t>
      </w:r>
    </w:p>
    <w:p w14:paraId="13FD8E8A" w14:textId="45DD2472" w:rsidR="00EE3516" w:rsidRDefault="00EE3516" w:rsidP="00571CFD">
      <w:pPr>
        <w:pStyle w:val="libNormal"/>
        <w:rPr>
          <w:rtl/>
        </w:rPr>
      </w:pPr>
      <w:r w:rsidRPr="004A3B67">
        <w:rPr>
          <w:rtl/>
        </w:rPr>
        <w:t>والنأي</w:t>
      </w:r>
      <w:r>
        <w:rPr>
          <w:rtl/>
        </w:rPr>
        <w:t xml:space="preserve"> : </w:t>
      </w:r>
      <w:r w:rsidRPr="008856D2">
        <w:rPr>
          <w:rtl/>
        </w:rPr>
        <w:t>الب</w:t>
      </w:r>
      <w:r w:rsidR="008A0BC3">
        <w:rPr>
          <w:rtl/>
        </w:rPr>
        <w:t xml:space="preserve">عدّ </w:t>
      </w:r>
      <w:r>
        <w:rPr>
          <w:rtl/>
        </w:rPr>
        <w:t xml:space="preserve">« </w:t>
      </w:r>
      <w:r w:rsidRPr="004A3B67">
        <w:rPr>
          <w:rtl/>
        </w:rPr>
        <w:t>دونك</w:t>
      </w:r>
      <w:r>
        <w:rPr>
          <w:rtl/>
        </w:rPr>
        <w:t xml:space="preserve"> » </w:t>
      </w:r>
      <w:r w:rsidRPr="008856D2">
        <w:rPr>
          <w:rtl/>
        </w:rPr>
        <w:t>منصوب بالظرفية</w:t>
      </w:r>
      <w:r>
        <w:rPr>
          <w:rtl/>
        </w:rPr>
        <w:t xml:space="preserve"> ، </w:t>
      </w:r>
      <w:r w:rsidRPr="008856D2">
        <w:rPr>
          <w:rtl/>
        </w:rPr>
        <w:t>أي ورائك من البلاد التي لست فيه</w:t>
      </w:r>
      <w:r w:rsidRPr="004A3B67">
        <w:rPr>
          <w:rtl/>
        </w:rPr>
        <w:t>ا</w:t>
      </w:r>
      <w:r>
        <w:rPr>
          <w:rtl/>
        </w:rPr>
        <w:t xml:space="preserve"> « </w:t>
      </w:r>
      <w:r w:rsidR="00A10A2E">
        <w:rPr>
          <w:rtl/>
        </w:rPr>
        <w:t xml:space="preserve">وانّ </w:t>
      </w:r>
      <w:r w:rsidRPr="004A3B67">
        <w:rPr>
          <w:rtl/>
        </w:rPr>
        <w:t>من كان يصرفنا ز</w:t>
      </w:r>
      <w:r w:rsidR="0012207A">
        <w:rPr>
          <w:rtl/>
        </w:rPr>
        <w:t xml:space="preserve">عمّا </w:t>
      </w:r>
      <w:r>
        <w:rPr>
          <w:rtl/>
        </w:rPr>
        <w:t xml:space="preserve">» </w:t>
      </w:r>
      <w:r w:rsidRPr="008856D2">
        <w:rPr>
          <w:rtl/>
        </w:rPr>
        <w:t xml:space="preserve">أن بعض أصحابه </w:t>
      </w:r>
      <w:r w:rsidRPr="00940F9D">
        <w:rPr>
          <w:rStyle w:val="libAlaemChar"/>
          <w:rtl/>
        </w:rPr>
        <w:t>عليه‌السلام</w:t>
      </w:r>
      <w:r w:rsidRPr="008856D2">
        <w:rPr>
          <w:rtl/>
        </w:rPr>
        <w:t xml:space="preserve"> منعه من إنجاح مطالبهما كعمار وأضرابه</w:t>
      </w:r>
      <w:r>
        <w:rPr>
          <w:rtl/>
        </w:rPr>
        <w:t xml:space="preserve"> ، </w:t>
      </w:r>
      <w:r w:rsidRPr="008856D2">
        <w:rPr>
          <w:rtl/>
        </w:rPr>
        <w:t xml:space="preserve">وهذا باطل </w:t>
      </w:r>
      <w:r w:rsidR="004A12BC">
        <w:rPr>
          <w:rtl/>
        </w:rPr>
        <w:t>ل</w:t>
      </w:r>
      <w:r w:rsidR="00161583">
        <w:rPr>
          <w:rtl/>
        </w:rPr>
        <w:t xml:space="preserve">انّه </w:t>
      </w:r>
      <w:r w:rsidRPr="00940F9D">
        <w:rPr>
          <w:rStyle w:val="libAlaemChar"/>
          <w:rtl/>
        </w:rPr>
        <w:t>عليه‌السلام</w:t>
      </w:r>
      <w:r w:rsidRPr="008856D2">
        <w:rPr>
          <w:rtl/>
        </w:rPr>
        <w:t xml:space="preserve"> كان يعمل بالكتاب و</w:t>
      </w:r>
      <w:r w:rsidR="004A12BC">
        <w:rPr>
          <w:rtl/>
        </w:rPr>
        <w:t xml:space="preserve">السّنة </w:t>
      </w:r>
      <w:r>
        <w:rPr>
          <w:rtl/>
        </w:rPr>
        <w:t xml:space="preserve">، </w:t>
      </w:r>
      <w:r w:rsidRPr="008856D2">
        <w:rPr>
          <w:rtl/>
        </w:rPr>
        <w:t>وبما يلهمه الله من العلوم اللدنية.</w:t>
      </w:r>
    </w:p>
    <w:p w14:paraId="0151F344" w14:textId="77777777" w:rsidR="00EE3516" w:rsidRPr="008856D2" w:rsidRDefault="00EE3516" w:rsidP="00571CFD">
      <w:pPr>
        <w:pStyle w:val="libNormal"/>
        <w:rPr>
          <w:rtl/>
        </w:rPr>
      </w:pPr>
      <w:r>
        <w:rPr>
          <w:rtl/>
        </w:rPr>
        <w:t xml:space="preserve">« </w:t>
      </w:r>
      <w:r w:rsidRPr="004A3B67">
        <w:rPr>
          <w:rtl/>
        </w:rPr>
        <w:t>وقد وضح الصبح</w:t>
      </w:r>
      <w:r>
        <w:rPr>
          <w:rtl/>
        </w:rPr>
        <w:t xml:space="preserve"> » </w:t>
      </w:r>
      <w:r w:rsidRPr="008856D2">
        <w:rPr>
          <w:rtl/>
        </w:rPr>
        <w:t>هذا مثل يضرب لمن غفل عن الواضح جدا</w:t>
      </w:r>
      <w:r>
        <w:rPr>
          <w:rtl/>
        </w:rPr>
        <w:t xml:space="preserve"> ، </w:t>
      </w:r>
      <w:r w:rsidRPr="008856D2">
        <w:rPr>
          <w:rtl/>
        </w:rPr>
        <w:t>فإن الصبح إذا أضاء يراه كل من له عين</w:t>
      </w:r>
      <w:r>
        <w:rPr>
          <w:rtl/>
        </w:rPr>
        <w:t xml:space="preserve"> « </w:t>
      </w:r>
      <w:r w:rsidRPr="004A3B67">
        <w:rPr>
          <w:rtl/>
        </w:rPr>
        <w:t>انتهاك لنا</w:t>
      </w:r>
      <w:r>
        <w:rPr>
          <w:rtl/>
        </w:rPr>
        <w:t xml:space="preserve"> » </w:t>
      </w:r>
      <w:r w:rsidRPr="008856D2">
        <w:rPr>
          <w:rtl/>
        </w:rPr>
        <w:t>أي مبالغة في هتك حرمتنا ونسبة النكث</w:t>
      </w:r>
    </w:p>
    <w:p w14:paraId="6D987FD5" w14:textId="77777777" w:rsidR="002A5FAD" w:rsidRDefault="002A5FAD" w:rsidP="002A5FAD">
      <w:pPr>
        <w:pStyle w:val="libNormal"/>
        <w:rPr>
          <w:rtl/>
        </w:rPr>
      </w:pPr>
      <w:r w:rsidRPr="002A5FAD">
        <w:rPr>
          <w:rStyle w:val="libNormalChar"/>
          <w:rtl/>
        </w:rPr>
        <w:br w:type="page"/>
      </w:r>
    </w:p>
    <w:p w14:paraId="3FEE34D8" w14:textId="53017646" w:rsidR="00EE3516" w:rsidRDefault="00EE3516" w:rsidP="002A5FAD">
      <w:pPr>
        <w:pStyle w:val="libNormal0"/>
        <w:rPr>
          <w:rtl/>
        </w:rPr>
      </w:pPr>
      <w:r w:rsidRPr="008856D2">
        <w:rPr>
          <w:rtl/>
        </w:rPr>
        <w:lastRenderedPageBreak/>
        <w:t xml:space="preserve">لذي عينين </w:t>
      </w:r>
      <w:r w:rsidR="00285F35">
        <w:rPr>
          <w:rFonts w:hint="cs"/>
          <w:rtl/>
        </w:rPr>
        <w:t xml:space="preserve">، </w:t>
      </w:r>
      <w:r w:rsidRPr="008856D2">
        <w:rPr>
          <w:rtl/>
        </w:rPr>
        <w:t xml:space="preserve">وقد بلغنا عنك انتهاك لنا ودعاء علينا فما </w:t>
      </w:r>
      <w:r w:rsidR="0012207A">
        <w:rPr>
          <w:rtl/>
        </w:rPr>
        <w:t xml:space="preserve">الّذي </w:t>
      </w:r>
      <w:r w:rsidRPr="008856D2">
        <w:rPr>
          <w:rtl/>
        </w:rPr>
        <w:t>يحملك على ذلك فقد</w:t>
      </w:r>
      <w:r>
        <w:rPr>
          <w:rtl/>
        </w:rPr>
        <w:t xml:space="preserve"> كنا نرى أنك أشجع فرسان العرب أ</w:t>
      </w:r>
      <w:r w:rsidRPr="008856D2">
        <w:rPr>
          <w:rtl/>
        </w:rPr>
        <w:t>تتخذ اللعن لنا دينا وترى أن ذلك يكسرنا عنك</w:t>
      </w:r>
      <w:r>
        <w:rPr>
          <w:rtl/>
        </w:rPr>
        <w:t>.</w:t>
      </w:r>
    </w:p>
    <w:p w14:paraId="306E24B4" w14:textId="4F63D43D" w:rsidR="00EE3516" w:rsidRPr="000063EB" w:rsidRDefault="00162147" w:rsidP="00571CFD">
      <w:pPr>
        <w:pStyle w:val="libNormal"/>
        <w:rPr>
          <w:rtl/>
        </w:rPr>
      </w:pPr>
      <w:r>
        <w:rPr>
          <w:rtl/>
        </w:rPr>
        <w:t xml:space="preserve">فلمّا </w:t>
      </w:r>
      <w:r w:rsidR="00EE3516" w:rsidRPr="008856D2">
        <w:rPr>
          <w:rtl/>
        </w:rPr>
        <w:t xml:space="preserve">أتى خداش أمير المؤمنين </w:t>
      </w:r>
      <w:r w:rsidR="00EE3516" w:rsidRPr="00940F9D">
        <w:rPr>
          <w:rStyle w:val="libAlaemChar"/>
          <w:rtl/>
        </w:rPr>
        <w:t>عليه‌السلام</w:t>
      </w:r>
      <w:r w:rsidR="00EE3516" w:rsidRPr="008856D2">
        <w:rPr>
          <w:rtl/>
        </w:rPr>
        <w:t xml:space="preserve"> صنع ما أمراه </w:t>
      </w:r>
      <w:r>
        <w:rPr>
          <w:rtl/>
        </w:rPr>
        <w:t xml:space="preserve">فلمّا </w:t>
      </w:r>
      <w:r w:rsidR="00EE3516" w:rsidRPr="008856D2">
        <w:rPr>
          <w:rtl/>
        </w:rPr>
        <w:t xml:space="preserve">نظر إليه </w:t>
      </w:r>
      <w:r w:rsidR="00A36E9D">
        <w:rPr>
          <w:rtl/>
        </w:rPr>
        <w:t xml:space="preserve">عليّ </w:t>
      </w:r>
      <w:r w:rsidR="00EE3516" w:rsidRPr="00940F9D">
        <w:rPr>
          <w:rStyle w:val="libAlaemChar"/>
          <w:rtl/>
        </w:rPr>
        <w:t>عليه‌السلام</w:t>
      </w:r>
      <w:r w:rsidR="00EE3516" w:rsidRPr="008856D2">
        <w:rPr>
          <w:rtl/>
        </w:rPr>
        <w:t xml:space="preserve"> وهو يناجي نفسه ضحك و</w:t>
      </w:r>
      <w:r w:rsidR="00B124C6">
        <w:rPr>
          <w:rtl/>
        </w:rPr>
        <w:t xml:space="preserve">قال : </w:t>
      </w:r>
      <w:r w:rsidR="00EE3516" w:rsidRPr="008856D2">
        <w:rPr>
          <w:rtl/>
        </w:rPr>
        <w:t>هاهنا يا أخا عبد قيس وأشار له إلى مجلس قريب منه ف</w:t>
      </w:r>
      <w:r w:rsidR="00B124C6">
        <w:rPr>
          <w:rtl/>
        </w:rPr>
        <w:t xml:space="preserve">قال : </w:t>
      </w:r>
      <w:r w:rsidR="00EE3516" w:rsidRPr="008856D2">
        <w:rPr>
          <w:rtl/>
        </w:rPr>
        <w:t xml:space="preserve">ما أوسع المكان </w:t>
      </w:r>
      <w:r w:rsidR="0012207A">
        <w:rPr>
          <w:rtl/>
        </w:rPr>
        <w:t xml:space="preserve">اُريد </w:t>
      </w:r>
      <w:r w:rsidR="00EE3516" w:rsidRPr="008856D2">
        <w:rPr>
          <w:rtl/>
        </w:rPr>
        <w:t xml:space="preserve">أن أؤدي إليك رسالة </w:t>
      </w:r>
      <w:r w:rsidR="00B124C6">
        <w:rPr>
          <w:rtl/>
        </w:rPr>
        <w:t xml:space="preserve">قال : </w:t>
      </w:r>
      <w:r w:rsidR="00EE3516" w:rsidRPr="008856D2">
        <w:rPr>
          <w:rtl/>
        </w:rPr>
        <w:t xml:space="preserve">بل تطعم وتشرب وتحل ثيابك وتدهن </w:t>
      </w:r>
      <w:r w:rsidR="00A36E9D">
        <w:rPr>
          <w:rtl/>
        </w:rPr>
        <w:t xml:space="preserve">ثمَّ </w:t>
      </w:r>
      <w:r w:rsidR="00EE3516" w:rsidRPr="008856D2">
        <w:rPr>
          <w:rtl/>
        </w:rPr>
        <w:t xml:space="preserve">تؤدي رسالتك قم يا قنبر فأنزله </w:t>
      </w:r>
      <w:r w:rsidR="00B124C6">
        <w:rPr>
          <w:rtl/>
        </w:rPr>
        <w:t xml:space="preserve">قال : </w:t>
      </w:r>
      <w:r w:rsidR="00EE3516" w:rsidRPr="008856D2">
        <w:rPr>
          <w:rtl/>
        </w:rPr>
        <w:t xml:space="preserve">ما بي إلى شيء مما ذكرت حاجة </w:t>
      </w:r>
      <w:r w:rsidR="00B124C6">
        <w:rPr>
          <w:rtl/>
        </w:rPr>
        <w:t xml:space="preserve">قال : </w:t>
      </w:r>
      <w:r w:rsidR="00EE3516" w:rsidRPr="008856D2">
        <w:rPr>
          <w:rtl/>
        </w:rPr>
        <w:t xml:space="preserve">فأخلو بك </w:t>
      </w:r>
      <w:r w:rsidR="00B124C6">
        <w:rPr>
          <w:rtl/>
        </w:rPr>
        <w:t xml:space="preserve">قال : </w:t>
      </w:r>
      <w:r w:rsidR="00EE3516" w:rsidRPr="008856D2">
        <w:rPr>
          <w:rtl/>
        </w:rPr>
        <w:t xml:space="preserve">كل </w:t>
      </w:r>
      <w:r w:rsidR="00FA108B">
        <w:rPr>
          <w:rtl/>
        </w:rPr>
        <w:t xml:space="preserve">سرّ </w:t>
      </w:r>
      <w:r w:rsidR="00EE3516" w:rsidRPr="008856D2">
        <w:rPr>
          <w:rtl/>
        </w:rPr>
        <w:t xml:space="preserve">لي علانية </w:t>
      </w:r>
      <w:r w:rsidR="00B124C6">
        <w:rPr>
          <w:rtl/>
        </w:rPr>
        <w:t xml:space="preserve">قال : </w:t>
      </w:r>
      <w:r w:rsidR="00EE3516" w:rsidRPr="008856D2">
        <w:rPr>
          <w:rtl/>
        </w:rPr>
        <w:t xml:space="preserve">فأنشدك بالله </w:t>
      </w:r>
      <w:r w:rsidR="0012207A">
        <w:rPr>
          <w:rtl/>
        </w:rPr>
        <w:t xml:space="preserve">الّذي </w:t>
      </w:r>
      <w:r w:rsidR="00EE3516" w:rsidRPr="008856D2">
        <w:rPr>
          <w:rtl/>
        </w:rPr>
        <w:t xml:space="preserve">هو أقرب إليك من نفسك الحائل بينك وبين قلبك </w:t>
      </w:r>
      <w:r w:rsidR="000063EB">
        <w:rPr>
          <w:rtl/>
        </w:rPr>
        <w:t>الّذي</w:t>
      </w:r>
      <w:r w:rsidR="00EE3516">
        <w:rPr>
          <w:rtl/>
        </w:rPr>
        <w:t xml:space="preserve"> </w:t>
      </w:r>
      <w:r w:rsidR="00EE3516" w:rsidRPr="000063EB">
        <w:rPr>
          <w:rtl/>
        </w:rPr>
        <w:t>يَعْلَمُ خائِنَةَ الْأَعْيُنِ</w:t>
      </w:r>
    </w:p>
    <w:p w14:paraId="0C82D15B" w14:textId="2942EF92" w:rsidR="00EE3516" w:rsidRPr="00324B78" w:rsidRDefault="00201378" w:rsidP="006F7B8D">
      <w:pPr>
        <w:pStyle w:val="libLine"/>
        <w:rPr>
          <w:rtl/>
        </w:rPr>
      </w:pPr>
      <w:r>
        <w:rPr>
          <w:rFonts w:hint="cs"/>
          <w:rtl/>
        </w:rPr>
        <w:t>________________________________________________________</w:t>
      </w:r>
    </w:p>
    <w:p w14:paraId="11A639DF" w14:textId="55610491" w:rsidR="00EE3516" w:rsidRDefault="00EE3516" w:rsidP="0082023E">
      <w:pPr>
        <w:pStyle w:val="libNormal0"/>
        <w:rPr>
          <w:rtl/>
        </w:rPr>
      </w:pPr>
      <w:r w:rsidRPr="008856D2">
        <w:rPr>
          <w:rtl/>
        </w:rPr>
        <w:t>والكفر إلينا</w:t>
      </w:r>
      <w:r>
        <w:rPr>
          <w:rtl/>
        </w:rPr>
        <w:t xml:space="preserve"> « </w:t>
      </w:r>
      <w:r w:rsidRPr="004A3B67">
        <w:rPr>
          <w:rtl/>
        </w:rPr>
        <w:t>فقد كن</w:t>
      </w:r>
      <w:r w:rsidR="000063EB">
        <w:rPr>
          <w:rFonts w:hint="cs"/>
          <w:rtl/>
        </w:rPr>
        <w:t>ّ</w:t>
      </w:r>
      <w:r w:rsidRPr="004A3B67">
        <w:rPr>
          <w:rtl/>
        </w:rPr>
        <w:t>ا نرى</w:t>
      </w:r>
      <w:r>
        <w:rPr>
          <w:rtl/>
        </w:rPr>
        <w:t xml:space="preserve"> » </w:t>
      </w:r>
      <w:r w:rsidRPr="008856D2">
        <w:rPr>
          <w:rtl/>
        </w:rPr>
        <w:t>أي الشتم واللعن عادة الجبناء</w:t>
      </w:r>
      <w:r>
        <w:rPr>
          <w:rtl/>
        </w:rPr>
        <w:t xml:space="preserve"> ، </w:t>
      </w:r>
      <w:r w:rsidRPr="008856D2">
        <w:rPr>
          <w:rtl/>
        </w:rPr>
        <w:t>وكن</w:t>
      </w:r>
      <w:r w:rsidR="000063EB">
        <w:rPr>
          <w:rFonts w:hint="cs"/>
          <w:rtl/>
        </w:rPr>
        <w:t>ّ</w:t>
      </w:r>
      <w:r w:rsidRPr="008856D2">
        <w:rPr>
          <w:rtl/>
        </w:rPr>
        <w:t>ا نظنك من الشجعان</w:t>
      </w:r>
      <w:r>
        <w:rPr>
          <w:rtl/>
        </w:rPr>
        <w:t xml:space="preserve"> « </w:t>
      </w:r>
      <w:r w:rsidRPr="004A3B67">
        <w:rPr>
          <w:rtl/>
        </w:rPr>
        <w:t>دينا</w:t>
      </w:r>
      <w:r>
        <w:rPr>
          <w:rtl/>
        </w:rPr>
        <w:t xml:space="preserve"> » </w:t>
      </w:r>
      <w:r w:rsidRPr="008856D2">
        <w:rPr>
          <w:rtl/>
        </w:rPr>
        <w:t>أي عادة والاستفهام للتوبيخ</w:t>
      </w:r>
      <w:r>
        <w:rPr>
          <w:rtl/>
        </w:rPr>
        <w:t xml:space="preserve"> ، </w:t>
      </w:r>
      <w:r w:rsidRPr="008856D2">
        <w:rPr>
          <w:rtl/>
        </w:rPr>
        <w:t>و</w:t>
      </w:r>
      <w:r>
        <w:rPr>
          <w:rtl/>
        </w:rPr>
        <w:t xml:space="preserve"> « </w:t>
      </w:r>
      <w:r w:rsidRPr="004A3B67">
        <w:rPr>
          <w:rtl/>
        </w:rPr>
        <w:t>ترى</w:t>
      </w:r>
      <w:r>
        <w:rPr>
          <w:rtl/>
        </w:rPr>
        <w:t xml:space="preserve"> » </w:t>
      </w:r>
      <w:r w:rsidRPr="008856D2">
        <w:rPr>
          <w:rtl/>
        </w:rPr>
        <w:t>أي تظن</w:t>
      </w:r>
      <w:r w:rsidR="000063EB">
        <w:rPr>
          <w:rFonts w:hint="cs"/>
          <w:rtl/>
        </w:rPr>
        <w:t>ّ</w:t>
      </w:r>
      <w:r w:rsidRPr="008856D2">
        <w:rPr>
          <w:rtl/>
        </w:rPr>
        <w:t>.</w:t>
      </w:r>
    </w:p>
    <w:p w14:paraId="3106E120" w14:textId="6096CB39" w:rsidR="00EE3516" w:rsidRDefault="00EE3516" w:rsidP="00571CFD">
      <w:pPr>
        <w:pStyle w:val="libNormal"/>
        <w:rPr>
          <w:rtl/>
        </w:rPr>
      </w:pPr>
      <w:r>
        <w:rPr>
          <w:rtl/>
        </w:rPr>
        <w:t xml:space="preserve">« </w:t>
      </w:r>
      <w:r w:rsidRPr="004A3B67">
        <w:rPr>
          <w:rtl/>
        </w:rPr>
        <w:t>وهو يناجي نفسه</w:t>
      </w:r>
      <w:r>
        <w:rPr>
          <w:rtl/>
        </w:rPr>
        <w:t xml:space="preserve"> » </w:t>
      </w:r>
      <w:r w:rsidRPr="008856D2">
        <w:rPr>
          <w:rtl/>
        </w:rPr>
        <w:t>أي يتلفظ بكلام لا يسمعه غيره</w:t>
      </w:r>
      <w:r>
        <w:rPr>
          <w:rtl/>
        </w:rPr>
        <w:t xml:space="preserve"> « </w:t>
      </w:r>
      <w:r w:rsidRPr="004A3B67">
        <w:rPr>
          <w:rtl/>
        </w:rPr>
        <w:t>و</w:t>
      </w:r>
      <w:r w:rsidR="00B124C6">
        <w:rPr>
          <w:rtl/>
        </w:rPr>
        <w:t xml:space="preserve">قال : </w:t>
      </w:r>
      <w:r w:rsidRPr="004A3B67">
        <w:rPr>
          <w:rtl/>
        </w:rPr>
        <w:t>هيهنا</w:t>
      </w:r>
      <w:r>
        <w:rPr>
          <w:rtl/>
        </w:rPr>
        <w:t xml:space="preserve"> » </w:t>
      </w:r>
      <w:r w:rsidRPr="008856D2">
        <w:rPr>
          <w:rtl/>
        </w:rPr>
        <w:t>أي أقبل وأت هيهنا</w:t>
      </w:r>
      <w:r>
        <w:rPr>
          <w:rtl/>
        </w:rPr>
        <w:t xml:space="preserve"> « </w:t>
      </w:r>
      <w:r w:rsidRPr="004A3B67">
        <w:rPr>
          <w:rtl/>
        </w:rPr>
        <w:t>ما أوسع المكان</w:t>
      </w:r>
      <w:r>
        <w:rPr>
          <w:rtl/>
        </w:rPr>
        <w:t xml:space="preserve"> » </w:t>
      </w:r>
      <w:r w:rsidRPr="008856D2">
        <w:rPr>
          <w:rtl/>
        </w:rPr>
        <w:t>صيغة التعجب</w:t>
      </w:r>
      <w:r>
        <w:rPr>
          <w:rtl/>
        </w:rPr>
        <w:t xml:space="preserve"> « </w:t>
      </w:r>
      <w:r w:rsidRPr="004A3B67">
        <w:rPr>
          <w:rtl/>
        </w:rPr>
        <w:t>أنشدك</w:t>
      </w:r>
      <w:r>
        <w:rPr>
          <w:rtl/>
        </w:rPr>
        <w:t xml:space="preserve"> » </w:t>
      </w:r>
      <w:r w:rsidRPr="008856D2">
        <w:rPr>
          <w:rtl/>
        </w:rPr>
        <w:t xml:space="preserve">أي أقسم عليك أو أسألك </w:t>
      </w:r>
      <w:r w:rsidR="0012207A">
        <w:rPr>
          <w:rtl/>
        </w:rPr>
        <w:t xml:space="preserve">الّذي </w:t>
      </w:r>
      <w:r w:rsidRPr="008856D2">
        <w:rPr>
          <w:rtl/>
        </w:rPr>
        <w:t>هو أقرب إليك من نفسك</w:t>
      </w:r>
      <w:r>
        <w:rPr>
          <w:rtl/>
        </w:rPr>
        <w:t xml:space="preserve"> ، </w:t>
      </w:r>
      <w:r w:rsidRPr="008856D2">
        <w:rPr>
          <w:rtl/>
        </w:rPr>
        <w:t>لأن ق</w:t>
      </w:r>
      <w:r w:rsidR="00973D87">
        <w:rPr>
          <w:rtl/>
        </w:rPr>
        <w:t xml:space="preserve">ربّه </w:t>
      </w:r>
      <w:r w:rsidRPr="008856D2">
        <w:rPr>
          <w:rtl/>
        </w:rPr>
        <w:t>سبح</w:t>
      </w:r>
      <w:r w:rsidR="00161583">
        <w:rPr>
          <w:rtl/>
        </w:rPr>
        <w:t xml:space="preserve">انّه </w:t>
      </w:r>
      <w:r w:rsidRPr="008856D2">
        <w:rPr>
          <w:rtl/>
        </w:rPr>
        <w:t>إما بالعلية وهو تعالى خالق النفس والبدن وجميع العلل سواه</w:t>
      </w:r>
      <w:r>
        <w:rPr>
          <w:rtl/>
        </w:rPr>
        <w:t xml:space="preserve"> ، </w:t>
      </w:r>
      <w:r w:rsidRPr="008856D2">
        <w:rPr>
          <w:rtl/>
        </w:rPr>
        <w:t>فهو أقرب من هذه الجهة أو بالعلم وهو سبحاته أعلم بالإنسان وحقيقته وأحواله من نفسه وروحه.</w:t>
      </w:r>
    </w:p>
    <w:p w14:paraId="6FF75C8B" w14:textId="718B25A5" w:rsidR="00EE3516" w:rsidRPr="008856D2" w:rsidRDefault="00EE3516" w:rsidP="00571CFD">
      <w:pPr>
        <w:pStyle w:val="libNormal"/>
        <w:rPr>
          <w:rtl/>
        </w:rPr>
      </w:pPr>
      <w:r>
        <w:rPr>
          <w:rtl/>
        </w:rPr>
        <w:t xml:space="preserve">« </w:t>
      </w:r>
      <w:r w:rsidRPr="004A3B67">
        <w:rPr>
          <w:rtl/>
        </w:rPr>
        <w:t>الحائل بينك</w:t>
      </w:r>
      <w:r>
        <w:rPr>
          <w:rtl/>
        </w:rPr>
        <w:t xml:space="preserve"> » </w:t>
      </w:r>
      <w:r w:rsidRPr="008856D2">
        <w:rPr>
          <w:rtl/>
        </w:rPr>
        <w:t>إشارة إلى قوله تعالى</w:t>
      </w:r>
      <w:r>
        <w:rPr>
          <w:rFonts w:hint="cs"/>
          <w:rtl/>
        </w:rPr>
        <w:t xml:space="preserve"> </w:t>
      </w:r>
      <w:r>
        <w:rPr>
          <w:rtl/>
        </w:rPr>
        <w:t xml:space="preserve">« </w:t>
      </w:r>
      <w:r w:rsidRPr="00571CFD">
        <w:rPr>
          <w:rStyle w:val="libAieChar"/>
          <w:rtl/>
        </w:rPr>
        <w:t xml:space="preserve">وَاعْلَمُوا أَنَّ اللهَ يَحُولُ بَيْنَ الْمَرْءِ وَقَلْبِهِ </w:t>
      </w:r>
      <w:r>
        <w:rPr>
          <w:rtl/>
        </w:rPr>
        <w:t xml:space="preserve">» </w:t>
      </w:r>
      <w:r w:rsidRPr="00183202">
        <w:rPr>
          <w:rStyle w:val="libFootnotenumChar"/>
          <w:rtl/>
        </w:rPr>
        <w:t>(1)</w:t>
      </w:r>
      <w:r w:rsidRPr="008856D2">
        <w:rPr>
          <w:rtl/>
        </w:rPr>
        <w:t xml:space="preserve"> و</w:t>
      </w:r>
      <w:r w:rsidR="00B124C6">
        <w:rPr>
          <w:rtl/>
        </w:rPr>
        <w:t xml:space="preserve">قال : </w:t>
      </w:r>
      <w:r w:rsidRPr="008856D2">
        <w:rPr>
          <w:rtl/>
        </w:rPr>
        <w:t>المفسرون</w:t>
      </w:r>
      <w:r>
        <w:rPr>
          <w:rtl/>
        </w:rPr>
        <w:t xml:space="preserve"> : </w:t>
      </w:r>
      <w:r w:rsidRPr="008856D2">
        <w:rPr>
          <w:rtl/>
        </w:rPr>
        <w:t>هذا تمثيل لغاية ق</w:t>
      </w:r>
      <w:r w:rsidR="00973D87">
        <w:rPr>
          <w:rtl/>
        </w:rPr>
        <w:t xml:space="preserve">ربّه </w:t>
      </w:r>
      <w:r w:rsidRPr="008856D2">
        <w:rPr>
          <w:rtl/>
        </w:rPr>
        <w:t>من العبد</w:t>
      </w:r>
      <w:r>
        <w:rPr>
          <w:rtl/>
        </w:rPr>
        <w:t xml:space="preserve"> ، </w:t>
      </w:r>
      <w:r w:rsidRPr="008856D2">
        <w:rPr>
          <w:rtl/>
        </w:rPr>
        <w:t>وإشعار ب</w:t>
      </w:r>
      <w:r w:rsidR="00161583">
        <w:rPr>
          <w:rtl/>
        </w:rPr>
        <w:t xml:space="preserve">انّه </w:t>
      </w:r>
      <w:r w:rsidRPr="008856D2">
        <w:rPr>
          <w:rtl/>
        </w:rPr>
        <w:t>مطلع على سرائر قلبه ما عسى أن يغفل صاحبه عنه</w:t>
      </w:r>
      <w:r>
        <w:rPr>
          <w:rtl/>
        </w:rPr>
        <w:t xml:space="preserve"> ، </w:t>
      </w:r>
      <w:r w:rsidRPr="008856D2">
        <w:rPr>
          <w:rtl/>
        </w:rPr>
        <w:t>أو حث على المبادرة إلى تخلية القلب وتصفيته قبل أن يحول الله بينه وبين صاحبه بالموت وغيره</w:t>
      </w:r>
      <w:r>
        <w:rPr>
          <w:rtl/>
        </w:rPr>
        <w:t xml:space="preserve"> ، </w:t>
      </w:r>
      <w:r w:rsidRPr="008856D2">
        <w:rPr>
          <w:rtl/>
        </w:rPr>
        <w:t>أو تخييل لتملكه على قلبه فيفسخ عزائمه</w:t>
      </w:r>
      <w:r>
        <w:rPr>
          <w:rtl/>
        </w:rPr>
        <w:t xml:space="preserve"> ، </w:t>
      </w:r>
      <w:r w:rsidRPr="008856D2">
        <w:rPr>
          <w:rtl/>
        </w:rPr>
        <w:t>ويغير مقاصده ويحول بينه وبين الكفر إن أراد سعادته</w:t>
      </w:r>
      <w:r>
        <w:rPr>
          <w:rtl/>
        </w:rPr>
        <w:t xml:space="preserve"> ، </w:t>
      </w:r>
      <w:r w:rsidRPr="008856D2">
        <w:rPr>
          <w:rtl/>
        </w:rPr>
        <w:t>وبينه وبين الإيمان إن أراد شقاوته</w:t>
      </w:r>
      <w:r>
        <w:rPr>
          <w:rtl/>
        </w:rPr>
        <w:t xml:space="preserve"> ، </w:t>
      </w:r>
      <w:r w:rsidRPr="008856D2">
        <w:rPr>
          <w:rtl/>
        </w:rPr>
        <w:t xml:space="preserve">وفيه تنبيه وإيماء إلى </w:t>
      </w:r>
      <w:r w:rsidR="00161583">
        <w:rPr>
          <w:rtl/>
        </w:rPr>
        <w:t xml:space="preserve">انّه </w:t>
      </w:r>
      <w:r w:rsidRPr="008856D2">
        <w:rPr>
          <w:rtl/>
        </w:rPr>
        <w:t>تعالى سيحول قلبه عن تلك</w:t>
      </w:r>
    </w:p>
    <w:p w14:paraId="7FA62B1E" w14:textId="77777777" w:rsidR="00EE3516" w:rsidRPr="008856D2" w:rsidRDefault="00EE3516" w:rsidP="006F7B8D">
      <w:pPr>
        <w:pStyle w:val="libLine"/>
        <w:rPr>
          <w:rtl/>
        </w:rPr>
      </w:pPr>
      <w:r w:rsidRPr="008856D2">
        <w:rPr>
          <w:rtl/>
        </w:rPr>
        <w:t>__________________</w:t>
      </w:r>
    </w:p>
    <w:p w14:paraId="24D10A06" w14:textId="77777777" w:rsidR="00EE3516" w:rsidRPr="008856D2" w:rsidRDefault="00EE3516" w:rsidP="005A0345">
      <w:pPr>
        <w:pStyle w:val="libFootnote0"/>
        <w:rPr>
          <w:rtl/>
          <w:lang w:bidi="fa-IR"/>
        </w:rPr>
      </w:pPr>
      <w:r>
        <w:rPr>
          <w:rtl/>
        </w:rPr>
        <w:t>(</w:t>
      </w:r>
      <w:r w:rsidRPr="008856D2">
        <w:rPr>
          <w:rtl/>
        </w:rPr>
        <w:t>1) سورة الأنفال</w:t>
      </w:r>
      <w:r>
        <w:rPr>
          <w:rtl/>
        </w:rPr>
        <w:t xml:space="preserve"> : </w:t>
      </w:r>
      <w:r w:rsidRPr="008856D2">
        <w:rPr>
          <w:rtl/>
        </w:rPr>
        <w:t>24.</w:t>
      </w:r>
    </w:p>
    <w:p w14:paraId="1D85CB08" w14:textId="77777777" w:rsidR="002A5FAD" w:rsidRDefault="002A5FAD" w:rsidP="002A5FAD">
      <w:pPr>
        <w:pStyle w:val="libNormal"/>
        <w:rPr>
          <w:rtl/>
        </w:rPr>
      </w:pPr>
      <w:r w:rsidRPr="002A5FAD">
        <w:rPr>
          <w:rStyle w:val="libNormalChar"/>
          <w:rtl/>
        </w:rPr>
        <w:br w:type="page"/>
      </w:r>
    </w:p>
    <w:p w14:paraId="027A3FDB" w14:textId="71E94BCA" w:rsidR="00EE3516" w:rsidRPr="008856D2" w:rsidRDefault="00EE3516" w:rsidP="002A5FAD">
      <w:pPr>
        <w:pStyle w:val="libNormal0"/>
        <w:rPr>
          <w:rtl/>
        </w:rPr>
      </w:pPr>
      <w:r w:rsidRPr="000063EB">
        <w:rPr>
          <w:rStyle w:val="libNormalChar"/>
          <w:rtl/>
        </w:rPr>
        <w:lastRenderedPageBreak/>
        <w:t>وَما تُخْفِي الصُّدُورُ أتقد</w:t>
      </w:r>
      <w:r w:rsidR="000063EB">
        <w:rPr>
          <w:rStyle w:val="libNormalChar"/>
          <w:rFonts w:hint="cs"/>
          <w:rtl/>
        </w:rPr>
        <w:t>َّ</w:t>
      </w:r>
      <w:r w:rsidRPr="000063EB">
        <w:rPr>
          <w:rStyle w:val="libNormalChar"/>
          <w:rtl/>
        </w:rPr>
        <w:t>م</w:t>
      </w:r>
      <w:r w:rsidRPr="008856D2">
        <w:rPr>
          <w:rtl/>
        </w:rPr>
        <w:t xml:space="preserve"> إليك الزبير بما عرضت عليك </w:t>
      </w:r>
      <w:r w:rsidR="00B124C6">
        <w:rPr>
          <w:rtl/>
        </w:rPr>
        <w:t xml:space="preserve">قال : </w:t>
      </w:r>
      <w:r w:rsidRPr="008856D2">
        <w:rPr>
          <w:rtl/>
        </w:rPr>
        <w:t xml:space="preserve">اللهم نعم </w:t>
      </w:r>
      <w:r w:rsidR="00B124C6">
        <w:rPr>
          <w:rtl/>
        </w:rPr>
        <w:t xml:space="preserve">قال : </w:t>
      </w:r>
      <w:r w:rsidRPr="008856D2">
        <w:rPr>
          <w:rtl/>
        </w:rPr>
        <w:t>لو كتمت ب</w:t>
      </w:r>
      <w:r w:rsidR="008A0BC3">
        <w:rPr>
          <w:rtl/>
        </w:rPr>
        <w:t xml:space="preserve">عدّ </w:t>
      </w:r>
      <w:r w:rsidRPr="008856D2">
        <w:rPr>
          <w:rtl/>
        </w:rPr>
        <w:t>ما سألتك</w:t>
      </w:r>
      <w:r>
        <w:rPr>
          <w:rtl/>
        </w:rPr>
        <w:t xml:space="preserve"> </w:t>
      </w:r>
      <w:r w:rsidRPr="008856D2">
        <w:rPr>
          <w:rtl/>
        </w:rPr>
        <w:t xml:space="preserve">ما ارتد إليك طرفك فأنشدك الله هل علمك كلاما تقوله إذا أتيتني </w:t>
      </w:r>
      <w:r w:rsidR="00B124C6">
        <w:rPr>
          <w:rtl/>
        </w:rPr>
        <w:t xml:space="preserve">قال : </w:t>
      </w:r>
      <w:r w:rsidRPr="008856D2">
        <w:rPr>
          <w:rtl/>
        </w:rPr>
        <w:t xml:space="preserve">اللهم نعم </w:t>
      </w:r>
      <w:r w:rsidR="00B124C6">
        <w:rPr>
          <w:rtl/>
        </w:rPr>
        <w:t xml:space="preserve">قال : </w:t>
      </w:r>
      <w:r w:rsidR="00A36E9D">
        <w:rPr>
          <w:rtl/>
        </w:rPr>
        <w:t xml:space="preserve">عليّ </w:t>
      </w:r>
      <w:r w:rsidRPr="00940F9D">
        <w:rPr>
          <w:rStyle w:val="libAlaemChar"/>
          <w:rtl/>
        </w:rPr>
        <w:t>عليه‌السلام</w:t>
      </w:r>
      <w:r w:rsidRPr="008856D2">
        <w:rPr>
          <w:rtl/>
        </w:rPr>
        <w:t xml:space="preserve">آية السخرة </w:t>
      </w:r>
      <w:r w:rsidR="00B124C6">
        <w:rPr>
          <w:rtl/>
        </w:rPr>
        <w:t xml:space="preserve">قال : </w:t>
      </w:r>
      <w:r w:rsidRPr="008856D2">
        <w:rPr>
          <w:rtl/>
        </w:rPr>
        <w:t xml:space="preserve">نعم </w:t>
      </w:r>
      <w:r w:rsidR="00B124C6">
        <w:rPr>
          <w:rtl/>
        </w:rPr>
        <w:t xml:space="preserve">قال : </w:t>
      </w:r>
      <w:r w:rsidRPr="008856D2">
        <w:rPr>
          <w:rtl/>
        </w:rPr>
        <w:t xml:space="preserve">فاقرأها فقرأها وجعل </w:t>
      </w:r>
      <w:r w:rsidR="00A36E9D">
        <w:rPr>
          <w:rtl/>
        </w:rPr>
        <w:t xml:space="preserve">عليّ </w:t>
      </w:r>
      <w:r w:rsidRPr="00940F9D">
        <w:rPr>
          <w:rStyle w:val="libAlaemChar"/>
          <w:rtl/>
        </w:rPr>
        <w:t>عليه‌السلام</w:t>
      </w:r>
      <w:r w:rsidRPr="008856D2">
        <w:rPr>
          <w:rtl/>
        </w:rPr>
        <w:t xml:space="preserve"> يكررها ويرددها ويفتح عليه إذا أخطأ </w:t>
      </w:r>
      <w:r w:rsidR="00574491">
        <w:rPr>
          <w:rtl/>
        </w:rPr>
        <w:t xml:space="preserve">حتّى </w:t>
      </w:r>
      <w:r w:rsidRPr="008856D2">
        <w:rPr>
          <w:rtl/>
        </w:rPr>
        <w:t xml:space="preserve">إذا قرأها سبعين مرة </w:t>
      </w:r>
      <w:r w:rsidR="00B124C6">
        <w:rPr>
          <w:rtl/>
        </w:rPr>
        <w:t xml:space="preserve">قال : </w:t>
      </w:r>
      <w:r w:rsidRPr="008856D2">
        <w:rPr>
          <w:rtl/>
        </w:rPr>
        <w:t>الر</w:t>
      </w:r>
      <w:r w:rsidR="00161583">
        <w:rPr>
          <w:rtl/>
        </w:rPr>
        <w:t xml:space="preserve">جلّ </w:t>
      </w:r>
      <w:r w:rsidRPr="008856D2">
        <w:rPr>
          <w:rtl/>
        </w:rPr>
        <w:t xml:space="preserve">ما يرى أمير المؤمنين </w:t>
      </w:r>
      <w:r w:rsidRPr="00940F9D">
        <w:rPr>
          <w:rStyle w:val="libAlaemChar"/>
          <w:rtl/>
        </w:rPr>
        <w:t>عليه‌السلام</w:t>
      </w:r>
      <w:r w:rsidRPr="008856D2">
        <w:rPr>
          <w:rtl/>
        </w:rPr>
        <w:t xml:space="preserve"> أمر</w:t>
      </w:r>
      <w:r>
        <w:rPr>
          <w:rtl/>
        </w:rPr>
        <w:t xml:space="preserve">ه بترددها سبعين مرة </w:t>
      </w:r>
      <w:r w:rsidR="00A36E9D">
        <w:rPr>
          <w:rtl/>
        </w:rPr>
        <w:t xml:space="preserve">ثمَّ </w:t>
      </w:r>
      <w:r w:rsidR="00B124C6">
        <w:rPr>
          <w:rtl/>
        </w:rPr>
        <w:t xml:space="preserve">قال : </w:t>
      </w:r>
      <w:r>
        <w:rPr>
          <w:rtl/>
        </w:rPr>
        <w:t>له أ</w:t>
      </w:r>
      <w:r w:rsidRPr="008856D2">
        <w:rPr>
          <w:rtl/>
        </w:rPr>
        <w:t>ت</w:t>
      </w:r>
      <w:r w:rsidR="00161583">
        <w:rPr>
          <w:rtl/>
        </w:rPr>
        <w:t xml:space="preserve">جدّ </w:t>
      </w:r>
      <w:r w:rsidRPr="008856D2">
        <w:rPr>
          <w:rtl/>
        </w:rPr>
        <w:t xml:space="preserve">قلبك اطمأن </w:t>
      </w:r>
      <w:r w:rsidR="00B124C6">
        <w:rPr>
          <w:rtl/>
        </w:rPr>
        <w:t xml:space="preserve">قال : </w:t>
      </w:r>
      <w:r w:rsidRPr="008856D2">
        <w:rPr>
          <w:rtl/>
        </w:rPr>
        <w:t>إي و</w:t>
      </w:r>
      <w:r w:rsidR="0012207A">
        <w:rPr>
          <w:rtl/>
        </w:rPr>
        <w:t xml:space="preserve">الّذي </w:t>
      </w:r>
      <w:r w:rsidRPr="008856D2">
        <w:rPr>
          <w:rtl/>
        </w:rPr>
        <w:t xml:space="preserve">نفسي بيده </w:t>
      </w:r>
      <w:r w:rsidR="00B124C6">
        <w:rPr>
          <w:rtl/>
        </w:rPr>
        <w:t xml:space="preserve">قال : </w:t>
      </w:r>
      <w:r w:rsidRPr="008856D2">
        <w:rPr>
          <w:rtl/>
        </w:rPr>
        <w:t>فما ق</w:t>
      </w:r>
      <w:r w:rsidR="004A12BC">
        <w:rPr>
          <w:rtl/>
        </w:rPr>
        <w:t xml:space="preserve">إلّا </w:t>
      </w:r>
      <w:r w:rsidRPr="008856D2">
        <w:rPr>
          <w:rtl/>
        </w:rPr>
        <w:t>لك فأخبره ف</w:t>
      </w:r>
      <w:r w:rsidR="00B124C6">
        <w:rPr>
          <w:rtl/>
        </w:rPr>
        <w:t xml:space="preserve">قال : </w:t>
      </w:r>
      <w:r w:rsidRPr="008856D2">
        <w:rPr>
          <w:rtl/>
        </w:rPr>
        <w:t xml:space="preserve">قل لهما كفى بمنطقكما </w:t>
      </w:r>
      <w:r w:rsidR="0012207A">
        <w:rPr>
          <w:rtl/>
        </w:rPr>
        <w:t xml:space="preserve">حجّة </w:t>
      </w:r>
      <w:r w:rsidRPr="008856D2">
        <w:rPr>
          <w:rtl/>
        </w:rPr>
        <w:t>عليكما ولكن</w:t>
      </w:r>
      <w:r>
        <w:rPr>
          <w:rtl/>
        </w:rPr>
        <w:t xml:space="preserve"> « </w:t>
      </w:r>
      <w:r w:rsidRPr="00571CFD">
        <w:rPr>
          <w:rStyle w:val="libAieChar"/>
          <w:rtl/>
        </w:rPr>
        <w:t xml:space="preserve">اللهَ لا يَهْدِي الْقَوْمَ الظَّالِمِينَ </w:t>
      </w:r>
      <w:r>
        <w:rPr>
          <w:rtl/>
        </w:rPr>
        <w:t xml:space="preserve">» </w:t>
      </w:r>
      <w:r w:rsidRPr="008856D2">
        <w:rPr>
          <w:rtl/>
        </w:rPr>
        <w:t>زعمتما</w:t>
      </w:r>
    </w:p>
    <w:p w14:paraId="26F06676" w14:textId="3CAE41D6" w:rsidR="00EE3516" w:rsidRPr="00324B78" w:rsidRDefault="00201378" w:rsidP="006F7B8D">
      <w:pPr>
        <w:pStyle w:val="libLine"/>
        <w:rPr>
          <w:rtl/>
        </w:rPr>
      </w:pPr>
      <w:r>
        <w:rPr>
          <w:rFonts w:hint="cs"/>
          <w:rtl/>
        </w:rPr>
        <w:t>________________________________________________________</w:t>
      </w:r>
    </w:p>
    <w:p w14:paraId="6F9795A8" w14:textId="042DDE31" w:rsidR="00EE3516" w:rsidRDefault="00EE3516" w:rsidP="0082023E">
      <w:pPr>
        <w:pStyle w:val="libNormal0"/>
        <w:rPr>
          <w:rtl/>
        </w:rPr>
      </w:pPr>
      <w:r w:rsidRPr="008856D2">
        <w:rPr>
          <w:rtl/>
        </w:rPr>
        <w:t>الحالة إلى الخير والس</w:t>
      </w:r>
      <w:r w:rsidR="00C6593E">
        <w:rPr>
          <w:rFonts w:hint="cs"/>
          <w:rtl/>
        </w:rPr>
        <w:t>ّ</w:t>
      </w:r>
      <w:r w:rsidRPr="008856D2">
        <w:rPr>
          <w:rtl/>
        </w:rPr>
        <w:t>عادة</w:t>
      </w:r>
      <w:r>
        <w:rPr>
          <w:rtl/>
        </w:rPr>
        <w:t xml:space="preserve"> ، </w:t>
      </w:r>
      <w:r w:rsidRPr="008856D2">
        <w:rPr>
          <w:rtl/>
        </w:rPr>
        <w:t>والمراد بخائنة الأعين نظراتها إلى ما لا ينبغي</w:t>
      </w:r>
      <w:r>
        <w:rPr>
          <w:rtl/>
        </w:rPr>
        <w:t xml:space="preserve"> ، </w:t>
      </w:r>
      <w:r w:rsidRPr="008856D2">
        <w:rPr>
          <w:rtl/>
        </w:rPr>
        <w:t>وتحريك الجفون للغمز ونحوه</w:t>
      </w:r>
      <w:r>
        <w:rPr>
          <w:rtl/>
        </w:rPr>
        <w:t xml:space="preserve"> ، </w:t>
      </w:r>
      <w:r w:rsidRPr="008856D2">
        <w:rPr>
          <w:rtl/>
        </w:rPr>
        <w:t>وبمخفيات الصدور تصوراتها ومكنوناتها التي لم تجر على اللسان</w:t>
      </w:r>
      <w:r>
        <w:rPr>
          <w:rtl/>
        </w:rPr>
        <w:t xml:space="preserve"> ، </w:t>
      </w:r>
      <w:r w:rsidRPr="008856D2">
        <w:rPr>
          <w:rtl/>
        </w:rPr>
        <w:t>ولم ينطق بالبيان.</w:t>
      </w:r>
    </w:p>
    <w:p w14:paraId="2555483E" w14:textId="301760B2" w:rsidR="00EE3516" w:rsidRDefault="00EE3516" w:rsidP="00571CFD">
      <w:pPr>
        <w:pStyle w:val="libNormal"/>
        <w:rPr>
          <w:rtl/>
        </w:rPr>
      </w:pPr>
      <w:r>
        <w:rPr>
          <w:rtl/>
        </w:rPr>
        <w:t xml:space="preserve">« </w:t>
      </w:r>
      <w:r w:rsidRPr="004A3B67">
        <w:rPr>
          <w:rtl/>
        </w:rPr>
        <w:t>أتقدم</w:t>
      </w:r>
      <w:r>
        <w:rPr>
          <w:rtl/>
        </w:rPr>
        <w:t xml:space="preserve"> » </w:t>
      </w:r>
      <w:r w:rsidRPr="008856D2">
        <w:rPr>
          <w:rtl/>
        </w:rPr>
        <w:t>أي أوصى</w:t>
      </w:r>
      <w:r>
        <w:rPr>
          <w:rtl/>
        </w:rPr>
        <w:t xml:space="preserve"> ، </w:t>
      </w:r>
      <w:r w:rsidRPr="008856D2">
        <w:rPr>
          <w:rtl/>
        </w:rPr>
        <w:t>والباء في بما بمعنى في أي أوصى إليك فيما عرضت عليك بشيء</w:t>
      </w:r>
      <w:r>
        <w:rPr>
          <w:rtl/>
        </w:rPr>
        <w:t xml:space="preserve"> ، </w:t>
      </w:r>
      <w:r w:rsidRPr="008856D2">
        <w:rPr>
          <w:rtl/>
        </w:rPr>
        <w:t>في القاموس</w:t>
      </w:r>
      <w:r>
        <w:rPr>
          <w:rtl/>
        </w:rPr>
        <w:t xml:space="preserve"> : </w:t>
      </w:r>
      <w:r w:rsidRPr="008856D2">
        <w:rPr>
          <w:rtl/>
        </w:rPr>
        <w:t>تقدم إليه في كذا</w:t>
      </w:r>
      <w:r>
        <w:rPr>
          <w:rtl/>
        </w:rPr>
        <w:t xml:space="preserve"> : </w:t>
      </w:r>
      <w:r w:rsidRPr="008856D2">
        <w:rPr>
          <w:rtl/>
        </w:rPr>
        <w:t>أمره وأوصاه به</w:t>
      </w:r>
      <w:r>
        <w:rPr>
          <w:rtl/>
        </w:rPr>
        <w:t xml:space="preserve"> « </w:t>
      </w:r>
      <w:r w:rsidRPr="004A3B67">
        <w:rPr>
          <w:rtl/>
        </w:rPr>
        <w:t>ب</w:t>
      </w:r>
      <w:r w:rsidR="008A0BC3">
        <w:rPr>
          <w:rtl/>
        </w:rPr>
        <w:t xml:space="preserve">عدّ </w:t>
      </w:r>
      <w:r w:rsidRPr="004A3B67">
        <w:rPr>
          <w:rtl/>
        </w:rPr>
        <w:t>ما سألتك</w:t>
      </w:r>
      <w:r>
        <w:rPr>
          <w:rtl/>
        </w:rPr>
        <w:t xml:space="preserve"> » </w:t>
      </w:r>
      <w:r w:rsidRPr="008856D2">
        <w:rPr>
          <w:rtl/>
        </w:rPr>
        <w:t>ما</w:t>
      </w:r>
      <w:r>
        <w:rPr>
          <w:rtl/>
        </w:rPr>
        <w:t xml:space="preserve"> ، </w:t>
      </w:r>
      <w:r w:rsidR="00C80F9C">
        <w:rPr>
          <w:rtl/>
        </w:rPr>
        <w:t xml:space="preserve">مصدريّة </w:t>
      </w:r>
      <w:r>
        <w:rPr>
          <w:rtl/>
        </w:rPr>
        <w:t xml:space="preserve">« </w:t>
      </w:r>
      <w:r w:rsidRPr="004A3B67">
        <w:rPr>
          <w:rtl/>
        </w:rPr>
        <w:t>ما ارتد إليك طرفك</w:t>
      </w:r>
      <w:r>
        <w:rPr>
          <w:rtl/>
        </w:rPr>
        <w:t xml:space="preserve"> » </w:t>
      </w:r>
      <w:r w:rsidRPr="008856D2">
        <w:rPr>
          <w:rtl/>
        </w:rPr>
        <w:t>أي عينك وهو كناية عن الموت الدفعي فإن الميت تبقى عينه مفتوحة.</w:t>
      </w:r>
    </w:p>
    <w:p w14:paraId="53C12FE4" w14:textId="453AA004" w:rsidR="00EE3516" w:rsidRDefault="00EE3516" w:rsidP="00571CFD">
      <w:pPr>
        <w:pStyle w:val="libNormal"/>
        <w:rPr>
          <w:rtl/>
        </w:rPr>
      </w:pPr>
      <w:r>
        <w:rPr>
          <w:rtl/>
        </w:rPr>
        <w:t xml:space="preserve">« </w:t>
      </w:r>
      <w:r w:rsidRPr="004A3B67">
        <w:rPr>
          <w:rtl/>
        </w:rPr>
        <w:t>آية السخرة</w:t>
      </w:r>
      <w:r>
        <w:rPr>
          <w:rtl/>
        </w:rPr>
        <w:t xml:space="preserve"> » </w:t>
      </w:r>
      <w:r w:rsidRPr="008856D2">
        <w:rPr>
          <w:rtl/>
        </w:rPr>
        <w:t>منصوب بتقدير هل علمك آية السخرة</w:t>
      </w:r>
      <w:r>
        <w:rPr>
          <w:rtl/>
        </w:rPr>
        <w:t xml:space="preserve"> « </w:t>
      </w:r>
      <w:r w:rsidRPr="004A3B67">
        <w:rPr>
          <w:rtl/>
        </w:rPr>
        <w:t xml:space="preserve">وجعل </w:t>
      </w:r>
      <w:r w:rsidR="00A36E9D">
        <w:rPr>
          <w:rtl/>
        </w:rPr>
        <w:t xml:space="preserve">عليّ </w:t>
      </w:r>
      <w:r w:rsidRPr="00940F9D">
        <w:rPr>
          <w:rStyle w:val="libAlaemChar"/>
          <w:rtl/>
        </w:rPr>
        <w:t>عليه‌السلام</w:t>
      </w:r>
      <w:r>
        <w:rPr>
          <w:rtl/>
        </w:rPr>
        <w:t xml:space="preserve"> » </w:t>
      </w:r>
      <w:r w:rsidRPr="008856D2">
        <w:rPr>
          <w:rtl/>
        </w:rPr>
        <w:t>أي شرع</w:t>
      </w:r>
      <w:r>
        <w:rPr>
          <w:rtl/>
        </w:rPr>
        <w:t xml:space="preserve"> « </w:t>
      </w:r>
      <w:r w:rsidRPr="004A3B67">
        <w:rPr>
          <w:rtl/>
        </w:rPr>
        <w:t>يكررها</w:t>
      </w:r>
      <w:r>
        <w:rPr>
          <w:rtl/>
        </w:rPr>
        <w:t xml:space="preserve"> » </w:t>
      </w:r>
      <w:r w:rsidRPr="008856D2">
        <w:rPr>
          <w:rtl/>
        </w:rPr>
        <w:t>أي يأمره بتكريرها</w:t>
      </w:r>
      <w:r>
        <w:rPr>
          <w:rtl/>
        </w:rPr>
        <w:t xml:space="preserve"> « </w:t>
      </w:r>
      <w:r w:rsidRPr="004A3B67">
        <w:rPr>
          <w:rtl/>
        </w:rPr>
        <w:t>ويرددها</w:t>
      </w:r>
      <w:r>
        <w:rPr>
          <w:rtl/>
        </w:rPr>
        <w:t xml:space="preserve"> » </w:t>
      </w:r>
      <w:r w:rsidRPr="008856D2">
        <w:rPr>
          <w:rtl/>
        </w:rPr>
        <w:t>من قبيل عطف أحد المترادفين على الآخر لبيان المبالغة في الفعل</w:t>
      </w:r>
      <w:r>
        <w:rPr>
          <w:rtl/>
        </w:rPr>
        <w:t xml:space="preserve"> « </w:t>
      </w:r>
      <w:r w:rsidRPr="004A3B67">
        <w:rPr>
          <w:rtl/>
        </w:rPr>
        <w:t>يفتح عليه</w:t>
      </w:r>
      <w:r>
        <w:rPr>
          <w:rtl/>
        </w:rPr>
        <w:t xml:space="preserve"> » </w:t>
      </w:r>
      <w:r w:rsidRPr="008856D2">
        <w:rPr>
          <w:rtl/>
        </w:rPr>
        <w:t>أي يسدده ويذكره ما نسي وأخطأ</w:t>
      </w:r>
      <w:r>
        <w:rPr>
          <w:rtl/>
        </w:rPr>
        <w:t xml:space="preserve"> « </w:t>
      </w:r>
      <w:r w:rsidR="00B124C6">
        <w:rPr>
          <w:rtl/>
        </w:rPr>
        <w:t xml:space="preserve">قال : </w:t>
      </w:r>
      <w:r w:rsidRPr="004A3B67">
        <w:rPr>
          <w:rtl/>
        </w:rPr>
        <w:t>الر</w:t>
      </w:r>
      <w:r w:rsidR="00161583">
        <w:rPr>
          <w:rtl/>
        </w:rPr>
        <w:t xml:space="preserve">جلّ </w:t>
      </w:r>
      <w:r>
        <w:rPr>
          <w:rtl/>
        </w:rPr>
        <w:t xml:space="preserve">» </w:t>
      </w:r>
      <w:r w:rsidRPr="008856D2">
        <w:rPr>
          <w:rtl/>
        </w:rPr>
        <w:t xml:space="preserve">لعله </w:t>
      </w:r>
      <w:r w:rsidR="00B124C6">
        <w:rPr>
          <w:rtl/>
        </w:rPr>
        <w:t xml:space="preserve">قال : </w:t>
      </w:r>
      <w:r w:rsidRPr="008856D2">
        <w:rPr>
          <w:rtl/>
        </w:rPr>
        <w:t>ذلك في نفسه</w:t>
      </w:r>
      <w:r>
        <w:rPr>
          <w:rtl/>
        </w:rPr>
        <w:t xml:space="preserve"> « </w:t>
      </w:r>
      <w:r w:rsidRPr="004A3B67">
        <w:rPr>
          <w:rtl/>
        </w:rPr>
        <w:t>ما يرى</w:t>
      </w:r>
      <w:r>
        <w:rPr>
          <w:rtl/>
        </w:rPr>
        <w:t xml:space="preserve"> » </w:t>
      </w:r>
      <w:r w:rsidRPr="008856D2">
        <w:rPr>
          <w:rtl/>
        </w:rPr>
        <w:t>استفهام للتعجب</w:t>
      </w:r>
      <w:r>
        <w:rPr>
          <w:rtl/>
        </w:rPr>
        <w:t xml:space="preserve"> « </w:t>
      </w:r>
      <w:r w:rsidRPr="004A3B67">
        <w:rPr>
          <w:rtl/>
        </w:rPr>
        <w:t>أمره</w:t>
      </w:r>
      <w:r>
        <w:rPr>
          <w:rtl/>
        </w:rPr>
        <w:t xml:space="preserve"> » </w:t>
      </w:r>
      <w:r w:rsidRPr="008856D2">
        <w:rPr>
          <w:rtl/>
        </w:rPr>
        <w:t>بالنصب أي في أمره</w:t>
      </w:r>
      <w:r>
        <w:rPr>
          <w:rtl/>
        </w:rPr>
        <w:t xml:space="preserve"> ، </w:t>
      </w:r>
      <w:r w:rsidRPr="008856D2">
        <w:rPr>
          <w:rtl/>
        </w:rPr>
        <w:t>والضمير للر</w:t>
      </w:r>
      <w:r w:rsidR="00161583">
        <w:rPr>
          <w:rtl/>
        </w:rPr>
        <w:t xml:space="preserve">جلّ </w:t>
      </w:r>
      <w:r>
        <w:rPr>
          <w:rtl/>
        </w:rPr>
        <w:t xml:space="preserve">« </w:t>
      </w:r>
      <w:r w:rsidRPr="004A3B67">
        <w:rPr>
          <w:rtl/>
        </w:rPr>
        <w:t>بترددها</w:t>
      </w:r>
      <w:r>
        <w:rPr>
          <w:rtl/>
        </w:rPr>
        <w:t xml:space="preserve"> » </w:t>
      </w:r>
      <w:r w:rsidRPr="008856D2">
        <w:rPr>
          <w:rtl/>
        </w:rPr>
        <w:t>متعلق بالأ</w:t>
      </w:r>
      <w:r w:rsidR="004102BD">
        <w:rPr>
          <w:rtl/>
        </w:rPr>
        <w:t xml:space="preserve">مرّ </w:t>
      </w:r>
      <w:r w:rsidRPr="008856D2">
        <w:rPr>
          <w:rtl/>
        </w:rPr>
        <w:t>أي بترديدها وفي بعض النسخ يرددها بصيغة المضارع</w:t>
      </w:r>
      <w:r>
        <w:rPr>
          <w:rtl/>
        </w:rPr>
        <w:t xml:space="preserve"> « </w:t>
      </w:r>
      <w:r w:rsidRPr="004A3B67">
        <w:rPr>
          <w:rtl/>
        </w:rPr>
        <w:t>اطمأن</w:t>
      </w:r>
      <w:r>
        <w:rPr>
          <w:rtl/>
        </w:rPr>
        <w:t xml:space="preserve"> » </w:t>
      </w:r>
      <w:r w:rsidRPr="008856D2">
        <w:rPr>
          <w:rtl/>
        </w:rPr>
        <w:t>أي استأنس بي واستقر على محبتي</w:t>
      </w:r>
      <w:r>
        <w:rPr>
          <w:rtl/>
        </w:rPr>
        <w:t xml:space="preserve"> ، </w:t>
      </w:r>
      <w:r w:rsidRPr="008856D2">
        <w:rPr>
          <w:rtl/>
        </w:rPr>
        <w:t>وهذا يدل على أن قراءة هذه الآية سبعين مرة يوجب رفع شر شياطين الجن والإنس</w:t>
      </w:r>
      <w:r>
        <w:rPr>
          <w:rtl/>
        </w:rPr>
        <w:t xml:space="preserve"> ، </w:t>
      </w:r>
      <w:r w:rsidRPr="008856D2">
        <w:rPr>
          <w:rtl/>
        </w:rPr>
        <w:t>واطمئنان النفس على الإسلام والإيمان وتنور القلب واليقين.</w:t>
      </w:r>
    </w:p>
    <w:p w14:paraId="35570E9A" w14:textId="7C89AE65" w:rsidR="00EE3516" w:rsidRPr="008856D2" w:rsidRDefault="00EE3516" w:rsidP="00571CFD">
      <w:pPr>
        <w:pStyle w:val="libNormal"/>
        <w:rPr>
          <w:rtl/>
        </w:rPr>
      </w:pPr>
      <w:r>
        <w:rPr>
          <w:rtl/>
        </w:rPr>
        <w:t xml:space="preserve">« </w:t>
      </w:r>
      <w:r w:rsidRPr="004A3B67">
        <w:rPr>
          <w:rtl/>
        </w:rPr>
        <w:t>بمنطقكما</w:t>
      </w:r>
      <w:r>
        <w:rPr>
          <w:rtl/>
        </w:rPr>
        <w:t xml:space="preserve"> » </w:t>
      </w:r>
      <w:r w:rsidRPr="008856D2">
        <w:rPr>
          <w:rtl/>
        </w:rPr>
        <w:t>أي بكلامكما والباء زائدة و</w:t>
      </w:r>
      <w:r>
        <w:rPr>
          <w:rtl/>
        </w:rPr>
        <w:t xml:space="preserve"> « </w:t>
      </w:r>
      <w:r w:rsidR="0012207A">
        <w:rPr>
          <w:rtl/>
        </w:rPr>
        <w:t xml:space="preserve">حجّة </w:t>
      </w:r>
      <w:r>
        <w:rPr>
          <w:rtl/>
        </w:rPr>
        <w:t xml:space="preserve">» </w:t>
      </w:r>
      <w:r w:rsidRPr="008856D2">
        <w:rPr>
          <w:rtl/>
        </w:rPr>
        <w:t>تميز</w:t>
      </w:r>
      <w:r>
        <w:rPr>
          <w:rtl/>
        </w:rPr>
        <w:t xml:space="preserve"> « </w:t>
      </w:r>
      <w:r w:rsidRPr="004A3B67">
        <w:rPr>
          <w:rtl/>
        </w:rPr>
        <w:t>لا يهدي</w:t>
      </w:r>
      <w:r>
        <w:rPr>
          <w:rtl/>
        </w:rPr>
        <w:t xml:space="preserve"> » </w:t>
      </w:r>
      <w:r w:rsidRPr="008856D2">
        <w:rPr>
          <w:rtl/>
        </w:rPr>
        <w:t>أي لا يوافق</w:t>
      </w:r>
    </w:p>
    <w:p w14:paraId="54F87D25" w14:textId="77777777" w:rsidR="002A5FAD" w:rsidRDefault="002A5FAD" w:rsidP="002A5FAD">
      <w:pPr>
        <w:pStyle w:val="libNormal"/>
        <w:rPr>
          <w:rtl/>
        </w:rPr>
      </w:pPr>
      <w:r w:rsidRPr="002A5FAD">
        <w:rPr>
          <w:rStyle w:val="libNormalChar"/>
          <w:rtl/>
        </w:rPr>
        <w:br w:type="page"/>
      </w:r>
    </w:p>
    <w:p w14:paraId="67D7FC70" w14:textId="0CF915D9" w:rsidR="00EE3516" w:rsidRPr="008856D2" w:rsidRDefault="00EE3516" w:rsidP="002A5FAD">
      <w:pPr>
        <w:pStyle w:val="libNormal0"/>
        <w:rPr>
          <w:rtl/>
        </w:rPr>
      </w:pPr>
      <w:r w:rsidRPr="008856D2">
        <w:rPr>
          <w:rtl/>
        </w:rPr>
        <w:lastRenderedPageBreak/>
        <w:t>أن</w:t>
      </w:r>
      <w:r w:rsidR="00C6593E">
        <w:rPr>
          <w:rFonts w:hint="cs"/>
          <w:rtl/>
        </w:rPr>
        <w:t>ّ</w:t>
      </w:r>
      <w:r w:rsidRPr="008856D2">
        <w:rPr>
          <w:rtl/>
        </w:rPr>
        <w:t>كما أخواي في الدين وابنا عم</w:t>
      </w:r>
      <w:r w:rsidR="00C6593E">
        <w:rPr>
          <w:rFonts w:hint="cs"/>
          <w:rtl/>
        </w:rPr>
        <w:t>ّ</w:t>
      </w:r>
      <w:r w:rsidRPr="008856D2">
        <w:rPr>
          <w:rtl/>
        </w:rPr>
        <w:t>ي في النسب فأم</w:t>
      </w:r>
      <w:r w:rsidR="00C6593E">
        <w:rPr>
          <w:rFonts w:hint="cs"/>
          <w:rtl/>
        </w:rPr>
        <w:t>ّ</w:t>
      </w:r>
      <w:r w:rsidRPr="008856D2">
        <w:rPr>
          <w:rtl/>
        </w:rPr>
        <w:t xml:space="preserve">ا النسب فلا أنكره </w:t>
      </w:r>
      <w:r w:rsidR="00A10A2E">
        <w:rPr>
          <w:rtl/>
        </w:rPr>
        <w:t xml:space="preserve">وانّ </w:t>
      </w:r>
      <w:r w:rsidRPr="008856D2">
        <w:rPr>
          <w:rtl/>
        </w:rPr>
        <w:t>كان النسب مقطوعا</w:t>
      </w:r>
      <w:r w:rsidR="004C7CB4">
        <w:rPr>
          <w:rFonts w:hint="cs"/>
          <w:rtl/>
        </w:rPr>
        <w:t>ً</w:t>
      </w:r>
      <w:r w:rsidRPr="008856D2">
        <w:rPr>
          <w:rtl/>
        </w:rPr>
        <w:t xml:space="preserve"> </w:t>
      </w:r>
      <w:r w:rsidR="004A12BC">
        <w:rPr>
          <w:rtl/>
        </w:rPr>
        <w:t xml:space="preserve">إلّا </w:t>
      </w:r>
      <w:r w:rsidRPr="008856D2">
        <w:rPr>
          <w:rtl/>
        </w:rPr>
        <w:t xml:space="preserve">ما وصله الله بالإسلام وأما قولكما إنكما أخواي في الدين فإن كنتما صادقين فقد فارقتما كتاب الله </w:t>
      </w:r>
      <w:r w:rsidR="00973D87">
        <w:rPr>
          <w:rtl/>
        </w:rPr>
        <w:t>عزَّ و</w:t>
      </w:r>
      <w:r w:rsidR="00161583">
        <w:rPr>
          <w:rtl/>
        </w:rPr>
        <w:t xml:space="preserve">جلّ </w:t>
      </w:r>
      <w:r w:rsidRPr="008856D2">
        <w:rPr>
          <w:rtl/>
        </w:rPr>
        <w:t>وعصيتما أمره بأفعالكما في أخيكما في الدين و</w:t>
      </w:r>
      <w:r w:rsidR="004A12BC">
        <w:rPr>
          <w:rtl/>
        </w:rPr>
        <w:t xml:space="preserve">إلّا </w:t>
      </w:r>
      <w:r w:rsidRPr="008856D2">
        <w:rPr>
          <w:rtl/>
        </w:rPr>
        <w:t>فقد كذبتما وافتريتما بادعائكما أن</w:t>
      </w:r>
      <w:r w:rsidR="004C7CB4">
        <w:rPr>
          <w:rFonts w:hint="cs"/>
          <w:rtl/>
        </w:rPr>
        <w:t>ّ</w:t>
      </w:r>
      <w:r w:rsidRPr="008856D2">
        <w:rPr>
          <w:rtl/>
        </w:rPr>
        <w:t xml:space="preserve">كما أخواي في الدين وأما مفارقتكما الناس منذ قبض الله </w:t>
      </w:r>
      <w:r w:rsidR="009A66E4">
        <w:rPr>
          <w:rtl/>
        </w:rPr>
        <w:t xml:space="preserve">محمداً </w:t>
      </w:r>
      <w:r w:rsidRPr="00940F9D">
        <w:rPr>
          <w:rStyle w:val="libAlaemChar"/>
          <w:rtl/>
        </w:rPr>
        <w:t>صلى‌الله‌عليه‌وآله</w:t>
      </w:r>
      <w:r w:rsidRPr="008856D2">
        <w:rPr>
          <w:rtl/>
        </w:rPr>
        <w:t xml:space="preserve"> فإن كنتما فارقتماهم ب</w:t>
      </w:r>
      <w:r w:rsidR="00D407B9">
        <w:rPr>
          <w:rtl/>
        </w:rPr>
        <w:t xml:space="preserve">حقَّ </w:t>
      </w:r>
      <w:r w:rsidRPr="008856D2">
        <w:rPr>
          <w:rtl/>
        </w:rPr>
        <w:t>فقد نقضتما ذلك ال</w:t>
      </w:r>
      <w:r w:rsidR="00D407B9">
        <w:rPr>
          <w:rtl/>
        </w:rPr>
        <w:t xml:space="preserve">حقَّ </w:t>
      </w:r>
      <w:r w:rsidRPr="008856D2">
        <w:rPr>
          <w:rtl/>
        </w:rPr>
        <w:t>بفراقكما</w:t>
      </w:r>
    </w:p>
    <w:p w14:paraId="63FC545D" w14:textId="6FABA7B8" w:rsidR="00EE3516" w:rsidRPr="00324B78" w:rsidRDefault="00201378" w:rsidP="006F7B8D">
      <w:pPr>
        <w:pStyle w:val="libLine"/>
        <w:rPr>
          <w:rtl/>
        </w:rPr>
      </w:pPr>
      <w:r>
        <w:rPr>
          <w:rFonts w:hint="cs"/>
          <w:rtl/>
        </w:rPr>
        <w:t>________________________________________________________</w:t>
      </w:r>
    </w:p>
    <w:p w14:paraId="623D6167" w14:textId="5C0CAF5A" w:rsidR="00EE3516" w:rsidRDefault="00EE3516" w:rsidP="0082023E">
      <w:pPr>
        <w:pStyle w:val="libNormal0"/>
        <w:rPr>
          <w:rtl/>
          <w:lang w:bidi="fa-IR"/>
        </w:rPr>
      </w:pPr>
      <w:r w:rsidRPr="008856D2">
        <w:rPr>
          <w:rtl/>
          <w:lang w:bidi="fa-IR"/>
        </w:rPr>
        <w:t>للصواب</w:t>
      </w:r>
      <w:r>
        <w:rPr>
          <w:rtl/>
          <w:lang w:bidi="fa-IR"/>
        </w:rPr>
        <w:t xml:space="preserve"> </w:t>
      </w:r>
      <w:r>
        <w:rPr>
          <w:rtl/>
        </w:rPr>
        <w:t xml:space="preserve">« </w:t>
      </w:r>
      <w:r w:rsidRPr="004A3B67">
        <w:rPr>
          <w:rtl/>
        </w:rPr>
        <w:t>زعمتما</w:t>
      </w:r>
      <w:r>
        <w:rPr>
          <w:rtl/>
        </w:rPr>
        <w:t xml:space="preserve"> » </w:t>
      </w:r>
      <w:r w:rsidRPr="008856D2">
        <w:rPr>
          <w:rtl/>
          <w:lang w:bidi="fa-IR"/>
        </w:rPr>
        <w:t>أي ادعيتما</w:t>
      </w:r>
      <w:r>
        <w:rPr>
          <w:rtl/>
        </w:rPr>
        <w:t xml:space="preserve"> « </w:t>
      </w:r>
      <w:r w:rsidR="00A10A2E">
        <w:rPr>
          <w:rtl/>
        </w:rPr>
        <w:t xml:space="preserve">وانّ </w:t>
      </w:r>
      <w:r w:rsidRPr="004A3B67">
        <w:rPr>
          <w:rtl/>
        </w:rPr>
        <w:t>كان الن</w:t>
      </w:r>
      <w:r w:rsidR="004C7CB4">
        <w:rPr>
          <w:rFonts w:hint="cs"/>
          <w:rtl/>
        </w:rPr>
        <w:t>ّ</w:t>
      </w:r>
      <w:r w:rsidRPr="004A3B67">
        <w:rPr>
          <w:rtl/>
        </w:rPr>
        <w:t>سب</w:t>
      </w:r>
      <w:r>
        <w:rPr>
          <w:rtl/>
        </w:rPr>
        <w:t xml:space="preserve"> » </w:t>
      </w:r>
      <w:r w:rsidRPr="008856D2">
        <w:rPr>
          <w:rtl/>
          <w:lang w:bidi="fa-IR"/>
        </w:rPr>
        <w:t>إن وصلي</w:t>
      </w:r>
      <w:r w:rsidR="004C7CB4">
        <w:rPr>
          <w:rFonts w:hint="cs"/>
          <w:rtl/>
          <w:lang w:bidi="fa-IR"/>
        </w:rPr>
        <w:t>ّ</w:t>
      </w:r>
      <w:r w:rsidRPr="008856D2">
        <w:rPr>
          <w:rtl/>
          <w:lang w:bidi="fa-IR"/>
        </w:rPr>
        <w:t>ة</w:t>
      </w:r>
      <w:r>
        <w:rPr>
          <w:rtl/>
        </w:rPr>
        <w:t xml:space="preserve"> « </w:t>
      </w:r>
      <w:r w:rsidRPr="004A3B67">
        <w:rPr>
          <w:rtl/>
        </w:rPr>
        <w:t>مقطوعا</w:t>
      </w:r>
      <w:r w:rsidR="004C7CB4">
        <w:rPr>
          <w:rFonts w:hint="cs"/>
          <w:rtl/>
        </w:rPr>
        <w:t>ً</w:t>
      </w:r>
      <w:r>
        <w:rPr>
          <w:rtl/>
        </w:rPr>
        <w:t xml:space="preserve"> » </w:t>
      </w:r>
      <w:r w:rsidRPr="008856D2">
        <w:rPr>
          <w:rtl/>
          <w:lang w:bidi="fa-IR"/>
        </w:rPr>
        <w:t>أي غير معتبر ولا تجب رعايته لقوله تعالى</w:t>
      </w:r>
      <w:r>
        <w:rPr>
          <w:rtl/>
          <w:lang w:bidi="fa-IR"/>
        </w:rPr>
        <w:t xml:space="preserve"> : </w:t>
      </w:r>
      <w:r>
        <w:rPr>
          <w:rtl/>
        </w:rPr>
        <w:t xml:space="preserve">« </w:t>
      </w:r>
      <w:r w:rsidRPr="00571CFD">
        <w:rPr>
          <w:rStyle w:val="libAieChar"/>
          <w:rtl/>
        </w:rPr>
        <w:t>لا تَ</w:t>
      </w:r>
      <w:r w:rsidR="00161583">
        <w:rPr>
          <w:rStyle w:val="libAieChar"/>
          <w:rtl/>
        </w:rPr>
        <w:t xml:space="preserve">جدّ </w:t>
      </w:r>
      <w:r w:rsidRPr="00571CFD">
        <w:rPr>
          <w:rStyle w:val="libAieChar"/>
          <w:rtl/>
        </w:rPr>
        <w:t xml:space="preserve">قَوْماً يُؤْمِنُونَ بِاللهِ وَالْيَوْمِ الْآخِرِ يُوادُّونَ مَنْ حَادَّ اللهَ وَرَسُولَهُ وَلَوْ كانُوا آباءَهُمْ أَوْ أَبْناءَهُمْ أَوْ إِخْوانَهُمْ أَوْ عَشِيرَتَهُمْ </w:t>
      </w:r>
      <w:r>
        <w:rPr>
          <w:rtl/>
        </w:rPr>
        <w:t xml:space="preserve">» </w:t>
      </w:r>
      <w:r w:rsidRPr="00183202">
        <w:rPr>
          <w:rStyle w:val="libFootnotenumChar"/>
          <w:rtl/>
        </w:rPr>
        <w:t>(1)</w:t>
      </w:r>
      <w:r w:rsidRPr="008856D2">
        <w:rPr>
          <w:rtl/>
          <w:lang w:bidi="fa-IR"/>
        </w:rPr>
        <w:t xml:space="preserve"> </w:t>
      </w:r>
      <w:r w:rsidR="00973D87">
        <w:rPr>
          <w:rtl/>
          <w:lang w:bidi="fa-IR"/>
        </w:rPr>
        <w:t>و</w:t>
      </w:r>
      <w:r w:rsidR="002A7B31">
        <w:rPr>
          <w:rtl/>
          <w:lang w:bidi="fa-IR"/>
        </w:rPr>
        <w:t xml:space="preserve">لعلّ </w:t>
      </w:r>
      <w:r w:rsidRPr="008856D2">
        <w:rPr>
          <w:rtl/>
          <w:lang w:bidi="fa-IR"/>
        </w:rPr>
        <w:t xml:space="preserve">المراد النسب الظاهري أو سلم </w:t>
      </w:r>
      <w:r w:rsidRPr="00940F9D">
        <w:rPr>
          <w:rStyle w:val="libAlaemChar"/>
          <w:rtl/>
        </w:rPr>
        <w:t>عليه‌السلام</w:t>
      </w:r>
      <w:r w:rsidRPr="008856D2">
        <w:rPr>
          <w:rtl/>
          <w:lang w:bidi="fa-IR"/>
        </w:rPr>
        <w:t xml:space="preserve"> ذلك للمصلحة و</w:t>
      </w:r>
      <w:r w:rsidR="004A12BC">
        <w:rPr>
          <w:rtl/>
          <w:lang w:bidi="fa-IR"/>
        </w:rPr>
        <w:t xml:space="preserve">إلّا </w:t>
      </w:r>
      <w:r w:rsidRPr="008856D2">
        <w:rPr>
          <w:rtl/>
          <w:lang w:bidi="fa-IR"/>
        </w:rPr>
        <w:t>فقد وردت أخبار في القدح في نسب طلحة وفيه إشارة إلى أن</w:t>
      </w:r>
      <w:r w:rsidR="00974787">
        <w:rPr>
          <w:rFonts w:hint="cs"/>
          <w:rtl/>
          <w:lang w:bidi="fa-IR"/>
        </w:rPr>
        <w:t>ّ</w:t>
      </w:r>
      <w:r w:rsidRPr="008856D2">
        <w:rPr>
          <w:rtl/>
          <w:lang w:bidi="fa-IR"/>
        </w:rPr>
        <w:t>هما خرجا</w:t>
      </w:r>
      <w:r w:rsidR="004C7CB4">
        <w:rPr>
          <w:rFonts w:hint="cs"/>
          <w:rtl/>
          <w:lang w:bidi="fa-IR"/>
        </w:rPr>
        <w:t>ً</w:t>
      </w:r>
      <w:r w:rsidRPr="008856D2">
        <w:rPr>
          <w:rtl/>
          <w:lang w:bidi="fa-IR"/>
        </w:rPr>
        <w:t xml:space="preserve"> ببغيهما عن الإسلام.</w:t>
      </w:r>
    </w:p>
    <w:p w14:paraId="67CEA2A7" w14:textId="77777777" w:rsidR="00EE3516" w:rsidRPr="008856D2" w:rsidRDefault="00EE3516" w:rsidP="00571CFD">
      <w:pPr>
        <w:pStyle w:val="libNormal"/>
        <w:rPr>
          <w:rtl/>
        </w:rPr>
      </w:pPr>
      <w:r>
        <w:rPr>
          <w:rtl/>
        </w:rPr>
        <w:t xml:space="preserve">« </w:t>
      </w:r>
      <w:r w:rsidRPr="004A3B67">
        <w:rPr>
          <w:rtl/>
        </w:rPr>
        <w:t>فإن كنتما صادقين</w:t>
      </w:r>
      <w:r>
        <w:rPr>
          <w:rtl/>
        </w:rPr>
        <w:t xml:space="preserve"> » </w:t>
      </w:r>
      <w:r w:rsidRPr="008856D2">
        <w:rPr>
          <w:rtl/>
        </w:rPr>
        <w:t>هذا الكلام يحتمل وجهين</w:t>
      </w:r>
      <w:r>
        <w:rPr>
          <w:rtl/>
        </w:rPr>
        <w:t xml:space="preserve"> : </w:t>
      </w:r>
    </w:p>
    <w:p w14:paraId="7D42D2A1" w14:textId="2A3C6FE3" w:rsidR="00EE3516" w:rsidRPr="008856D2" w:rsidRDefault="004A12BC" w:rsidP="00571CFD">
      <w:pPr>
        <w:pStyle w:val="libNormal"/>
        <w:rPr>
          <w:rtl/>
        </w:rPr>
      </w:pPr>
      <w:r>
        <w:rPr>
          <w:rtl/>
        </w:rPr>
        <w:t xml:space="preserve">الأوّل </w:t>
      </w:r>
      <w:r w:rsidR="00EE3516">
        <w:rPr>
          <w:rtl/>
        </w:rPr>
        <w:t xml:space="preserve">: </w:t>
      </w:r>
      <w:r w:rsidR="00974787">
        <w:rPr>
          <w:rFonts w:hint="cs"/>
          <w:rtl/>
        </w:rPr>
        <w:t>ا</w:t>
      </w:r>
      <w:r w:rsidR="00EE3516" w:rsidRPr="008856D2">
        <w:rPr>
          <w:rtl/>
        </w:rPr>
        <w:t>ن</w:t>
      </w:r>
      <w:r w:rsidR="00974787">
        <w:rPr>
          <w:rFonts w:hint="cs"/>
          <w:rtl/>
        </w:rPr>
        <w:t>ّ</w:t>
      </w:r>
      <w:r w:rsidR="00EE3516" w:rsidRPr="008856D2">
        <w:rPr>
          <w:rtl/>
        </w:rPr>
        <w:t>كما لم تؤمنا أصلا</w:t>
      </w:r>
      <w:r w:rsidR="00C965A8">
        <w:rPr>
          <w:rFonts w:hint="cs"/>
          <w:rtl/>
        </w:rPr>
        <w:t>ً</w:t>
      </w:r>
      <w:r w:rsidR="00EE3516" w:rsidRPr="008856D2">
        <w:rPr>
          <w:rtl/>
        </w:rPr>
        <w:t xml:space="preserve"> بل كنتما منافقين</w:t>
      </w:r>
      <w:r w:rsidR="00EE3516">
        <w:rPr>
          <w:rtl/>
        </w:rPr>
        <w:t xml:space="preserve"> ، </w:t>
      </w:r>
      <w:r w:rsidR="00EE3516" w:rsidRPr="008856D2">
        <w:rPr>
          <w:rtl/>
        </w:rPr>
        <w:t>فإن صدقتما في إنكما كنتما مؤمنين قبل البغي فقد خرجتما بعده وارتددتما باستحلالكما قتال من أوجب الله طاعته و</w:t>
      </w:r>
      <w:r>
        <w:rPr>
          <w:rtl/>
        </w:rPr>
        <w:t xml:space="preserve">إلّا </w:t>
      </w:r>
      <w:r w:rsidR="00EE3516" w:rsidRPr="008856D2">
        <w:rPr>
          <w:rtl/>
        </w:rPr>
        <w:t>فقد كذبتما باد</w:t>
      </w:r>
      <w:r w:rsidR="00C965A8">
        <w:rPr>
          <w:rFonts w:hint="cs"/>
          <w:rtl/>
        </w:rPr>
        <w:t>ّ</w:t>
      </w:r>
      <w:r w:rsidR="00EE3516" w:rsidRPr="008856D2">
        <w:rPr>
          <w:rtl/>
        </w:rPr>
        <w:t>عائكما الإيمان رأسا</w:t>
      </w:r>
      <w:r w:rsidR="00C965A8">
        <w:rPr>
          <w:rFonts w:hint="cs"/>
          <w:rtl/>
        </w:rPr>
        <w:t>ً</w:t>
      </w:r>
      <w:r w:rsidR="00EE3516" w:rsidRPr="008856D2">
        <w:rPr>
          <w:rtl/>
        </w:rPr>
        <w:t>.</w:t>
      </w:r>
    </w:p>
    <w:p w14:paraId="07977542" w14:textId="5D7EF6CC" w:rsidR="00EE3516" w:rsidRPr="008856D2" w:rsidRDefault="00EE3516" w:rsidP="00571CFD">
      <w:pPr>
        <w:pStyle w:val="libNormal"/>
        <w:rPr>
          <w:rtl/>
        </w:rPr>
      </w:pPr>
      <w:r w:rsidRPr="008856D2">
        <w:rPr>
          <w:rtl/>
        </w:rPr>
        <w:t>الثاني</w:t>
      </w:r>
      <w:r>
        <w:rPr>
          <w:rtl/>
        </w:rPr>
        <w:t xml:space="preserve"> : </w:t>
      </w:r>
      <w:r w:rsidR="00C965A8">
        <w:rPr>
          <w:rFonts w:hint="cs"/>
          <w:rtl/>
        </w:rPr>
        <w:t>أ</w:t>
      </w:r>
      <w:r w:rsidRPr="008856D2">
        <w:rPr>
          <w:rtl/>
        </w:rPr>
        <w:t>نك</w:t>
      </w:r>
      <w:r w:rsidR="00C965A8">
        <w:rPr>
          <w:rFonts w:hint="cs"/>
          <w:rtl/>
        </w:rPr>
        <w:t>ّ</w:t>
      </w:r>
      <w:r w:rsidRPr="008856D2">
        <w:rPr>
          <w:rtl/>
        </w:rPr>
        <w:t>ما قد أثبتما لي الد</w:t>
      </w:r>
      <w:r w:rsidR="00C965A8">
        <w:rPr>
          <w:rFonts w:hint="cs"/>
          <w:rtl/>
        </w:rPr>
        <w:t>ّ</w:t>
      </w:r>
      <w:r w:rsidRPr="008856D2">
        <w:rPr>
          <w:rtl/>
        </w:rPr>
        <w:t>ين أو</w:t>
      </w:r>
      <w:r w:rsidR="00C965A8">
        <w:rPr>
          <w:rFonts w:hint="cs"/>
          <w:rtl/>
        </w:rPr>
        <w:t>ّ</w:t>
      </w:r>
      <w:r w:rsidRPr="008856D2">
        <w:rPr>
          <w:rtl/>
        </w:rPr>
        <w:t>لا</w:t>
      </w:r>
      <w:r w:rsidR="00C965A8">
        <w:rPr>
          <w:rFonts w:hint="cs"/>
          <w:rtl/>
        </w:rPr>
        <w:t>ًُ</w:t>
      </w:r>
      <w:r w:rsidRPr="008856D2">
        <w:rPr>
          <w:rtl/>
        </w:rPr>
        <w:t xml:space="preserve"> ولا تدعيان </w:t>
      </w:r>
      <w:r w:rsidR="00A36E9D">
        <w:rPr>
          <w:rtl/>
        </w:rPr>
        <w:t xml:space="preserve">عليّ </w:t>
      </w:r>
      <w:r w:rsidRPr="008856D2">
        <w:rPr>
          <w:rtl/>
        </w:rPr>
        <w:t>خروجا</w:t>
      </w:r>
      <w:r w:rsidR="00C965A8">
        <w:rPr>
          <w:rFonts w:hint="cs"/>
          <w:rtl/>
        </w:rPr>
        <w:t>ً</w:t>
      </w:r>
      <w:r w:rsidRPr="008856D2">
        <w:rPr>
          <w:rtl/>
        </w:rPr>
        <w:t xml:space="preserve"> عن الدين لكن ادعيتما إنكما </w:t>
      </w:r>
      <w:r w:rsidR="00C96129">
        <w:rPr>
          <w:rtl/>
        </w:rPr>
        <w:t xml:space="preserve">أيضاً </w:t>
      </w:r>
      <w:r w:rsidRPr="008856D2">
        <w:rPr>
          <w:rtl/>
        </w:rPr>
        <w:t>على الدين فإن كنتما صادقين في ذلك فقد خالفتما كتاب الله في عدم رعاية الأخ في الدين والخروج عليه</w:t>
      </w:r>
      <w:r>
        <w:rPr>
          <w:rtl/>
        </w:rPr>
        <w:t xml:space="preserve"> ، </w:t>
      </w:r>
      <w:r w:rsidR="00A10A2E">
        <w:rPr>
          <w:rtl/>
        </w:rPr>
        <w:t xml:space="preserve">وانّ </w:t>
      </w:r>
      <w:r w:rsidRPr="008856D2">
        <w:rPr>
          <w:rtl/>
        </w:rPr>
        <w:t>كنتما كاذبين في ذلك فقد أقررتما بفسقكما وكذبكما</w:t>
      </w:r>
      <w:r>
        <w:rPr>
          <w:rtl/>
        </w:rPr>
        <w:t xml:space="preserve"> ، </w:t>
      </w:r>
      <w:r w:rsidRPr="008856D2">
        <w:rPr>
          <w:rtl/>
        </w:rPr>
        <w:t>وضمير أمره لله أو للكتاب</w:t>
      </w:r>
      <w:r>
        <w:rPr>
          <w:rtl/>
        </w:rPr>
        <w:t xml:space="preserve"> ، </w:t>
      </w:r>
      <w:r w:rsidRPr="008856D2">
        <w:rPr>
          <w:rtl/>
        </w:rPr>
        <w:t>والافتراء اختلاق الكذب عمدا</w:t>
      </w:r>
      <w:r>
        <w:rPr>
          <w:rtl/>
        </w:rPr>
        <w:t xml:space="preserve"> « </w:t>
      </w:r>
      <w:r w:rsidRPr="004A3B67">
        <w:rPr>
          <w:rtl/>
        </w:rPr>
        <w:t>وأما مفارقتكما الناس</w:t>
      </w:r>
      <w:r>
        <w:rPr>
          <w:rtl/>
        </w:rPr>
        <w:t xml:space="preserve"> » </w:t>
      </w:r>
      <w:r w:rsidRPr="008856D2">
        <w:rPr>
          <w:rtl/>
        </w:rPr>
        <w:t>أي لي كما صرحا به في قولهما تركنا الناس لك</w:t>
      </w:r>
      <w:r>
        <w:rPr>
          <w:rtl/>
        </w:rPr>
        <w:t xml:space="preserve"> « </w:t>
      </w:r>
      <w:r w:rsidRPr="004A3B67">
        <w:rPr>
          <w:rtl/>
        </w:rPr>
        <w:t>فإن كنتما</w:t>
      </w:r>
      <w:r>
        <w:rPr>
          <w:rtl/>
        </w:rPr>
        <w:t xml:space="preserve"> » </w:t>
      </w:r>
      <w:r w:rsidRPr="008856D2">
        <w:rPr>
          <w:rtl/>
        </w:rPr>
        <w:t xml:space="preserve">توسط كنتما بين إن الشرطية وبين الفعل لنقل الفعل إلى الماضي وحاصل الكلام </w:t>
      </w:r>
      <w:r w:rsidR="00161583">
        <w:rPr>
          <w:rtl/>
        </w:rPr>
        <w:t xml:space="preserve">انّه </w:t>
      </w:r>
      <w:r w:rsidRPr="008856D2">
        <w:rPr>
          <w:rtl/>
        </w:rPr>
        <w:t>لا يخرج ال</w:t>
      </w:r>
      <w:r w:rsidR="00D407B9">
        <w:rPr>
          <w:rtl/>
        </w:rPr>
        <w:t xml:space="preserve">حقَّ </w:t>
      </w:r>
      <w:r w:rsidRPr="008856D2">
        <w:rPr>
          <w:rtl/>
        </w:rPr>
        <w:t>من أمرين إم</w:t>
      </w:r>
      <w:r w:rsidR="00C965A8">
        <w:rPr>
          <w:rFonts w:hint="cs"/>
          <w:rtl/>
        </w:rPr>
        <w:t>ّ</w:t>
      </w:r>
      <w:r w:rsidRPr="008856D2">
        <w:rPr>
          <w:rtl/>
        </w:rPr>
        <w:t>ا أن يكون الإمامة والخلافة بالنص</w:t>
      </w:r>
      <w:r w:rsidR="00C965A8">
        <w:rPr>
          <w:rFonts w:hint="cs"/>
          <w:rtl/>
        </w:rPr>
        <w:t>ّ</w:t>
      </w:r>
      <w:r w:rsidRPr="008856D2">
        <w:rPr>
          <w:rtl/>
        </w:rPr>
        <w:t xml:space="preserve"> أو بالبيعة</w:t>
      </w:r>
      <w:r>
        <w:rPr>
          <w:rtl/>
        </w:rPr>
        <w:t xml:space="preserve"> ، </w:t>
      </w:r>
      <w:r w:rsidRPr="008856D2">
        <w:rPr>
          <w:rtl/>
        </w:rPr>
        <w:t xml:space="preserve">فإن كانت بالنص فمعلوم </w:t>
      </w:r>
      <w:r w:rsidR="00161583">
        <w:rPr>
          <w:rtl/>
        </w:rPr>
        <w:t xml:space="preserve">انّه </w:t>
      </w:r>
      <w:r w:rsidRPr="008856D2">
        <w:rPr>
          <w:rtl/>
        </w:rPr>
        <w:t xml:space="preserve">لا نص </w:t>
      </w:r>
      <w:r w:rsidR="004A12BC">
        <w:rPr>
          <w:rtl/>
        </w:rPr>
        <w:t xml:space="preserve">إلّا </w:t>
      </w:r>
      <w:r w:rsidR="00A36E9D">
        <w:rPr>
          <w:rtl/>
        </w:rPr>
        <w:t xml:space="preserve">عليّ </w:t>
      </w:r>
      <w:r w:rsidRPr="008856D2">
        <w:rPr>
          <w:rtl/>
        </w:rPr>
        <w:t>فمفارقتكما الخلفاء الس</w:t>
      </w:r>
      <w:r w:rsidR="00C965A8">
        <w:rPr>
          <w:rFonts w:hint="cs"/>
          <w:rtl/>
        </w:rPr>
        <w:t>ّ</w:t>
      </w:r>
      <w:r w:rsidRPr="008856D2">
        <w:rPr>
          <w:rtl/>
        </w:rPr>
        <w:t>ابقين كان حق</w:t>
      </w:r>
      <w:r w:rsidR="00C965A8">
        <w:rPr>
          <w:rFonts w:hint="cs"/>
          <w:rtl/>
        </w:rPr>
        <w:t>ّ</w:t>
      </w:r>
      <w:r w:rsidRPr="008856D2">
        <w:rPr>
          <w:rtl/>
        </w:rPr>
        <w:t>ا</w:t>
      </w:r>
      <w:r w:rsidR="00C965A8">
        <w:rPr>
          <w:rFonts w:hint="cs"/>
          <w:rtl/>
        </w:rPr>
        <w:t>ً</w:t>
      </w:r>
      <w:r>
        <w:rPr>
          <w:rtl/>
        </w:rPr>
        <w:t xml:space="preserve"> ، </w:t>
      </w:r>
      <w:r w:rsidRPr="008856D2">
        <w:rPr>
          <w:rtl/>
        </w:rPr>
        <w:t>لكن</w:t>
      </w:r>
    </w:p>
    <w:p w14:paraId="587A27BD" w14:textId="77777777" w:rsidR="00EE3516" w:rsidRPr="008856D2" w:rsidRDefault="00EE3516" w:rsidP="006F7B8D">
      <w:pPr>
        <w:pStyle w:val="libLine"/>
        <w:rPr>
          <w:rtl/>
        </w:rPr>
      </w:pPr>
      <w:r w:rsidRPr="008856D2">
        <w:rPr>
          <w:rtl/>
        </w:rPr>
        <w:t>__________________</w:t>
      </w:r>
    </w:p>
    <w:p w14:paraId="6153516E" w14:textId="77777777" w:rsidR="00EE3516" w:rsidRPr="008856D2" w:rsidRDefault="00EE3516" w:rsidP="005A0345">
      <w:pPr>
        <w:pStyle w:val="libFootnote0"/>
        <w:rPr>
          <w:rtl/>
          <w:lang w:bidi="fa-IR"/>
        </w:rPr>
      </w:pPr>
      <w:r>
        <w:rPr>
          <w:rtl/>
        </w:rPr>
        <w:t>(</w:t>
      </w:r>
      <w:r w:rsidRPr="008856D2">
        <w:rPr>
          <w:rtl/>
        </w:rPr>
        <w:t>1) سورة المجادلة</w:t>
      </w:r>
      <w:r>
        <w:rPr>
          <w:rtl/>
        </w:rPr>
        <w:t xml:space="preserve"> : </w:t>
      </w:r>
      <w:r w:rsidRPr="008856D2">
        <w:rPr>
          <w:rtl/>
        </w:rPr>
        <w:t>22.</w:t>
      </w:r>
    </w:p>
    <w:p w14:paraId="1C6E99C3" w14:textId="77777777" w:rsidR="002A5FAD" w:rsidRDefault="002A5FAD" w:rsidP="002A5FAD">
      <w:pPr>
        <w:pStyle w:val="libNormal"/>
        <w:rPr>
          <w:rtl/>
        </w:rPr>
      </w:pPr>
      <w:r w:rsidRPr="002A5FAD">
        <w:rPr>
          <w:rStyle w:val="libNormalChar"/>
          <w:rtl/>
        </w:rPr>
        <w:br w:type="page"/>
      </w:r>
    </w:p>
    <w:p w14:paraId="5467C5A5" w14:textId="5AEE6C80" w:rsidR="00EE3516" w:rsidRPr="008856D2" w:rsidRDefault="00EE3516" w:rsidP="002A5FAD">
      <w:pPr>
        <w:pStyle w:val="libNormal0"/>
        <w:rPr>
          <w:rtl/>
        </w:rPr>
      </w:pPr>
      <w:r w:rsidRPr="008856D2">
        <w:rPr>
          <w:rtl/>
        </w:rPr>
        <w:lastRenderedPageBreak/>
        <w:t>إي</w:t>
      </w:r>
      <w:r w:rsidR="00C965A8">
        <w:rPr>
          <w:rFonts w:hint="cs"/>
          <w:rtl/>
        </w:rPr>
        <w:t>ّ</w:t>
      </w:r>
      <w:r w:rsidRPr="008856D2">
        <w:rPr>
          <w:rtl/>
        </w:rPr>
        <w:t>اي أ</w:t>
      </w:r>
      <w:r w:rsidR="004102BD">
        <w:rPr>
          <w:rtl/>
        </w:rPr>
        <w:t xml:space="preserve">خيراً </w:t>
      </w:r>
      <w:r w:rsidR="00A10A2E">
        <w:rPr>
          <w:rtl/>
        </w:rPr>
        <w:t xml:space="preserve">وانّ </w:t>
      </w:r>
      <w:r w:rsidRPr="008856D2">
        <w:rPr>
          <w:rtl/>
        </w:rPr>
        <w:t>فارقتماهم بباطل فقد وقع إ</w:t>
      </w:r>
      <w:r w:rsidR="00A36E9D">
        <w:rPr>
          <w:rtl/>
        </w:rPr>
        <w:t xml:space="preserve">ثمَّ </w:t>
      </w:r>
      <w:r w:rsidRPr="008856D2">
        <w:rPr>
          <w:rtl/>
        </w:rPr>
        <w:t xml:space="preserve">ذلك الباطل عليكما مع الحدث </w:t>
      </w:r>
      <w:r w:rsidR="0012207A">
        <w:rPr>
          <w:rtl/>
        </w:rPr>
        <w:t xml:space="preserve">الّذي </w:t>
      </w:r>
      <w:r w:rsidRPr="008856D2">
        <w:rPr>
          <w:rtl/>
        </w:rPr>
        <w:t>أحدثتما مع أن</w:t>
      </w:r>
      <w:r w:rsidR="00C965A8">
        <w:rPr>
          <w:rFonts w:hint="cs"/>
          <w:rtl/>
        </w:rPr>
        <w:t>َّ</w:t>
      </w:r>
      <w:r w:rsidRPr="008856D2">
        <w:rPr>
          <w:rtl/>
        </w:rPr>
        <w:t xml:space="preserve"> صفقتكما بمفارقتكما الناس لم تكن </w:t>
      </w:r>
      <w:r w:rsidR="004A12BC">
        <w:rPr>
          <w:rtl/>
        </w:rPr>
        <w:t xml:space="preserve">إلّا </w:t>
      </w:r>
      <w:r w:rsidRPr="008856D2">
        <w:rPr>
          <w:rtl/>
        </w:rPr>
        <w:t>لطمع الدنيا</w:t>
      </w:r>
    </w:p>
    <w:p w14:paraId="2C163F3B" w14:textId="7F560809" w:rsidR="00EE3516" w:rsidRPr="00324B78" w:rsidRDefault="00201378" w:rsidP="006F7B8D">
      <w:pPr>
        <w:pStyle w:val="libLine"/>
        <w:rPr>
          <w:rtl/>
        </w:rPr>
      </w:pPr>
      <w:r>
        <w:rPr>
          <w:rFonts w:hint="cs"/>
          <w:rtl/>
        </w:rPr>
        <w:t>________________________________________________________</w:t>
      </w:r>
    </w:p>
    <w:p w14:paraId="6C8490AC" w14:textId="7675C607" w:rsidR="00EE3516" w:rsidRDefault="00EE3516" w:rsidP="0082023E">
      <w:pPr>
        <w:pStyle w:val="libNormal0"/>
        <w:rPr>
          <w:rtl/>
        </w:rPr>
      </w:pPr>
      <w:r w:rsidRPr="008856D2">
        <w:rPr>
          <w:rtl/>
        </w:rPr>
        <w:t>رجعتم عن ذلك ال</w:t>
      </w:r>
      <w:r w:rsidR="00D407B9">
        <w:rPr>
          <w:rtl/>
        </w:rPr>
        <w:t xml:space="preserve">حقَّ </w:t>
      </w:r>
      <w:r w:rsidRPr="008856D2">
        <w:rPr>
          <w:rtl/>
        </w:rPr>
        <w:t>بمفارقتكم إي</w:t>
      </w:r>
      <w:r w:rsidR="00C965A8">
        <w:rPr>
          <w:rFonts w:hint="cs"/>
          <w:rtl/>
        </w:rPr>
        <w:t>ّ</w:t>
      </w:r>
      <w:r w:rsidRPr="008856D2">
        <w:rPr>
          <w:rtl/>
        </w:rPr>
        <w:t>اي أ</w:t>
      </w:r>
      <w:r w:rsidR="004102BD">
        <w:rPr>
          <w:rtl/>
        </w:rPr>
        <w:t xml:space="preserve">خيراً </w:t>
      </w:r>
      <w:r w:rsidRPr="008856D2">
        <w:rPr>
          <w:rtl/>
        </w:rPr>
        <w:t>لأن</w:t>
      </w:r>
      <w:r w:rsidR="00C965A8">
        <w:rPr>
          <w:rFonts w:hint="cs"/>
          <w:rtl/>
        </w:rPr>
        <w:t>ّ</w:t>
      </w:r>
      <w:r w:rsidRPr="008856D2">
        <w:rPr>
          <w:rtl/>
        </w:rPr>
        <w:t>ي على ذلك كنت إماما</w:t>
      </w:r>
      <w:r w:rsidR="00C965A8">
        <w:rPr>
          <w:rFonts w:hint="cs"/>
          <w:rtl/>
        </w:rPr>
        <w:t>ً</w:t>
      </w:r>
      <w:r w:rsidRPr="008856D2">
        <w:rPr>
          <w:rtl/>
        </w:rPr>
        <w:t xml:space="preserve"> أولا وآخرا</w:t>
      </w:r>
      <w:r w:rsidR="00C965A8">
        <w:rPr>
          <w:rFonts w:hint="cs"/>
          <w:rtl/>
        </w:rPr>
        <w:t>ً</w:t>
      </w:r>
      <w:r>
        <w:rPr>
          <w:rtl/>
        </w:rPr>
        <w:t xml:space="preserve"> ، </w:t>
      </w:r>
      <w:r w:rsidR="00A10A2E">
        <w:rPr>
          <w:rtl/>
        </w:rPr>
        <w:t xml:space="preserve">وانّ </w:t>
      </w:r>
      <w:r w:rsidRPr="008856D2">
        <w:rPr>
          <w:rtl/>
        </w:rPr>
        <w:t xml:space="preserve">كانت الخلافة بالبيعة وكانت مفارقتكما لهم باطلا فقد صدر عنكم كفران بل أربعة لأنكم بادعائكما فارقتم هؤلاء الخلفاء وفارقتموني </w:t>
      </w:r>
      <w:r w:rsidR="00C96129">
        <w:rPr>
          <w:rtl/>
        </w:rPr>
        <w:t xml:space="preserve">أيضاً </w:t>
      </w:r>
      <w:r w:rsidRPr="008856D2">
        <w:rPr>
          <w:rtl/>
        </w:rPr>
        <w:t>ب</w:t>
      </w:r>
      <w:r w:rsidR="008A0BC3">
        <w:rPr>
          <w:rtl/>
        </w:rPr>
        <w:t xml:space="preserve">عدّ </w:t>
      </w:r>
      <w:r w:rsidRPr="008856D2">
        <w:rPr>
          <w:rtl/>
        </w:rPr>
        <w:t>البيعة ولزوم ال</w:t>
      </w:r>
      <w:r w:rsidR="0012207A">
        <w:rPr>
          <w:rtl/>
        </w:rPr>
        <w:t xml:space="preserve">حجّة </w:t>
      </w:r>
      <w:r>
        <w:rPr>
          <w:rtl/>
        </w:rPr>
        <w:t xml:space="preserve">، </w:t>
      </w:r>
      <w:r w:rsidRPr="008856D2">
        <w:rPr>
          <w:rtl/>
        </w:rPr>
        <w:t xml:space="preserve">فقد كنتم منذ قبض رسول الله </w:t>
      </w:r>
      <w:r w:rsidRPr="00940F9D">
        <w:rPr>
          <w:rStyle w:val="libAlaemChar"/>
          <w:rtl/>
        </w:rPr>
        <w:t>صلى‌الله‌عليه‌وآله</w:t>
      </w:r>
      <w:r w:rsidRPr="008856D2">
        <w:rPr>
          <w:rtl/>
        </w:rPr>
        <w:t xml:space="preserve"> إلى الآن عاصين مخالفين للخلفاء و</w:t>
      </w:r>
      <w:r w:rsidR="00062067">
        <w:rPr>
          <w:rtl/>
        </w:rPr>
        <w:t xml:space="preserve">الأئمّة </w:t>
      </w:r>
      <w:r w:rsidRPr="008856D2">
        <w:rPr>
          <w:rtl/>
        </w:rPr>
        <w:t xml:space="preserve">وهذه </w:t>
      </w:r>
      <w:r w:rsidR="0012207A">
        <w:rPr>
          <w:rtl/>
        </w:rPr>
        <w:t xml:space="preserve">حجّة </w:t>
      </w:r>
      <w:r w:rsidR="00C80F9C">
        <w:rPr>
          <w:rtl/>
        </w:rPr>
        <w:t xml:space="preserve">تامّة </w:t>
      </w:r>
      <w:r w:rsidRPr="008856D2">
        <w:rPr>
          <w:rtl/>
        </w:rPr>
        <w:t>لا محيص لهم عنها.</w:t>
      </w:r>
    </w:p>
    <w:p w14:paraId="34AF194F" w14:textId="31987DDB" w:rsidR="00EE3516" w:rsidRPr="008856D2" w:rsidRDefault="00EE3516" w:rsidP="00571CFD">
      <w:pPr>
        <w:pStyle w:val="libNormal"/>
        <w:rPr>
          <w:rtl/>
        </w:rPr>
      </w:pPr>
      <w:r>
        <w:rPr>
          <w:rtl/>
        </w:rPr>
        <w:t xml:space="preserve">« </w:t>
      </w:r>
      <w:r w:rsidR="00C965A8">
        <w:rPr>
          <w:rtl/>
        </w:rPr>
        <w:t>وان</w:t>
      </w:r>
      <w:r w:rsidR="00A10A2E">
        <w:rPr>
          <w:rtl/>
        </w:rPr>
        <w:t xml:space="preserve"> </w:t>
      </w:r>
      <w:r w:rsidRPr="004A3B67">
        <w:rPr>
          <w:rtl/>
        </w:rPr>
        <w:t>فارقتماهم</w:t>
      </w:r>
      <w:r>
        <w:rPr>
          <w:rtl/>
        </w:rPr>
        <w:t xml:space="preserve"> » </w:t>
      </w:r>
      <w:r w:rsidRPr="008856D2">
        <w:rPr>
          <w:rtl/>
        </w:rPr>
        <w:t xml:space="preserve">أي </w:t>
      </w:r>
      <w:r w:rsidR="00A10A2E">
        <w:rPr>
          <w:rtl/>
        </w:rPr>
        <w:t xml:space="preserve">وانّ </w:t>
      </w:r>
      <w:r w:rsidRPr="008856D2">
        <w:rPr>
          <w:rtl/>
        </w:rPr>
        <w:t>كنتما فارقتماهم</w:t>
      </w:r>
      <w:r>
        <w:rPr>
          <w:rtl/>
        </w:rPr>
        <w:t xml:space="preserve"> ، </w:t>
      </w:r>
      <w:r w:rsidRPr="008856D2">
        <w:rPr>
          <w:rtl/>
        </w:rPr>
        <w:t>والحدث عبارة عن مفارقتهما إياه ومعصيتهما لله ولرسوله بإخراج عامله من البصرة وقتل مواليه</w:t>
      </w:r>
      <w:r>
        <w:rPr>
          <w:rtl/>
        </w:rPr>
        <w:t xml:space="preserve"> ، </w:t>
      </w:r>
      <w:r w:rsidRPr="008856D2">
        <w:rPr>
          <w:rtl/>
        </w:rPr>
        <w:t xml:space="preserve">وإخراج حرمة الرسول </w:t>
      </w:r>
      <w:r w:rsidRPr="00940F9D">
        <w:rPr>
          <w:rStyle w:val="libAlaemChar"/>
          <w:rtl/>
        </w:rPr>
        <w:t>صلى‌الله‌عليه‌وآله‌وسلم</w:t>
      </w:r>
      <w:r w:rsidRPr="008856D2">
        <w:rPr>
          <w:rtl/>
        </w:rPr>
        <w:t xml:space="preserve"> عن خدرها وإحداث الفتنة بين المسلمين</w:t>
      </w:r>
      <w:r>
        <w:rPr>
          <w:rtl/>
        </w:rPr>
        <w:t xml:space="preserve"> « </w:t>
      </w:r>
      <w:r w:rsidRPr="004A3B67">
        <w:rPr>
          <w:rtl/>
        </w:rPr>
        <w:t>مع أن صفتكما</w:t>
      </w:r>
      <w:r w:rsidRPr="008856D2">
        <w:rPr>
          <w:rtl/>
        </w:rPr>
        <w:t xml:space="preserve"> </w:t>
      </w:r>
      <w:r w:rsidRPr="00183202">
        <w:rPr>
          <w:rStyle w:val="libFootnotenumChar"/>
          <w:rtl/>
        </w:rPr>
        <w:t>(1)</w:t>
      </w:r>
      <w:r>
        <w:rPr>
          <w:rtl/>
        </w:rPr>
        <w:t xml:space="preserve"> » </w:t>
      </w:r>
      <w:r w:rsidRPr="008856D2">
        <w:rPr>
          <w:rtl/>
        </w:rPr>
        <w:t>من إضافة المصدر إلى الفاعل أو إلى المفعول</w:t>
      </w:r>
      <w:r>
        <w:rPr>
          <w:rtl/>
        </w:rPr>
        <w:t xml:space="preserve"> ، </w:t>
      </w:r>
      <w:r w:rsidRPr="008856D2">
        <w:rPr>
          <w:rtl/>
        </w:rPr>
        <w:t>والفاعل مقدر أي وصفتكما إياكما قيل وقوله</w:t>
      </w:r>
      <w:r>
        <w:rPr>
          <w:rtl/>
        </w:rPr>
        <w:t xml:space="preserve"> : </w:t>
      </w:r>
      <w:r w:rsidRPr="008856D2">
        <w:rPr>
          <w:rtl/>
        </w:rPr>
        <w:t>زعمتما</w:t>
      </w:r>
      <w:r>
        <w:rPr>
          <w:rtl/>
        </w:rPr>
        <w:t xml:space="preserve"> ، </w:t>
      </w:r>
      <w:r w:rsidRPr="008856D2">
        <w:rPr>
          <w:rtl/>
        </w:rPr>
        <w:t>جملة معترضة أو نعت للدنيا لأن لامها للعهد الذهني.</w:t>
      </w:r>
    </w:p>
    <w:p w14:paraId="3C6ACB3C" w14:textId="2CEB46EC" w:rsidR="00EE3516" w:rsidRPr="008856D2" w:rsidRDefault="00EE3516" w:rsidP="00571CFD">
      <w:pPr>
        <w:pStyle w:val="libNormal"/>
        <w:rPr>
          <w:rtl/>
        </w:rPr>
      </w:pPr>
      <w:r w:rsidRPr="008856D2">
        <w:rPr>
          <w:rtl/>
        </w:rPr>
        <w:t>وأقول</w:t>
      </w:r>
      <w:r>
        <w:rPr>
          <w:rtl/>
        </w:rPr>
        <w:t xml:space="preserve"> : </w:t>
      </w:r>
      <w:r w:rsidRPr="008856D2">
        <w:rPr>
          <w:rtl/>
        </w:rPr>
        <w:t>الظاهر عندي أن العلاوة لاستدراك ما يتوهم من الكلام السابق أن</w:t>
      </w:r>
      <w:r w:rsidR="00C965A8">
        <w:rPr>
          <w:rFonts w:hint="cs"/>
          <w:rtl/>
        </w:rPr>
        <w:t>ّ</w:t>
      </w:r>
      <w:r w:rsidRPr="008856D2">
        <w:rPr>
          <w:rtl/>
        </w:rPr>
        <w:t>هما على تقدير كون مفارقتهما ب</w:t>
      </w:r>
      <w:r w:rsidR="00D407B9">
        <w:rPr>
          <w:rtl/>
        </w:rPr>
        <w:t xml:space="preserve">حقَّ </w:t>
      </w:r>
      <w:r w:rsidRPr="008856D2">
        <w:rPr>
          <w:rtl/>
        </w:rPr>
        <w:t>أخطئا خطأ واحدا</w:t>
      </w:r>
      <w:r w:rsidR="00C965A8">
        <w:rPr>
          <w:rFonts w:hint="cs"/>
          <w:rtl/>
        </w:rPr>
        <w:t>ً</w:t>
      </w:r>
      <w:r w:rsidRPr="008856D2">
        <w:rPr>
          <w:rtl/>
        </w:rPr>
        <w:t xml:space="preserve"> وهو المفارقة عنه </w:t>
      </w:r>
      <w:r w:rsidRPr="00940F9D">
        <w:rPr>
          <w:rStyle w:val="libAlaemChar"/>
          <w:rtl/>
        </w:rPr>
        <w:t>عليه‌السلام</w:t>
      </w:r>
      <w:r w:rsidRPr="008856D2">
        <w:rPr>
          <w:rtl/>
        </w:rPr>
        <w:t xml:space="preserve"> أ</w:t>
      </w:r>
      <w:r w:rsidR="004102BD">
        <w:rPr>
          <w:rtl/>
        </w:rPr>
        <w:t xml:space="preserve">خيراً </w:t>
      </w:r>
      <w:r>
        <w:rPr>
          <w:rtl/>
        </w:rPr>
        <w:t xml:space="preserve">، </w:t>
      </w:r>
      <w:r w:rsidRPr="008856D2">
        <w:rPr>
          <w:rtl/>
        </w:rPr>
        <w:t xml:space="preserve">وأما </w:t>
      </w:r>
      <w:r w:rsidR="004A12BC">
        <w:rPr>
          <w:rtl/>
        </w:rPr>
        <w:t xml:space="preserve">أوّل </w:t>
      </w:r>
      <w:r w:rsidRPr="008856D2">
        <w:rPr>
          <w:rtl/>
        </w:rPr>
        <w:t>أمرهما فكان صوابا</w:t>
      </w:r>
      <w:r w:rsidR="00C965A8">
        <w:rPr>
          <w:rFonts w:hint="cs"/>
          <w:rtl/>
        </w:rPr>
        <w:t>ً</w:t>
      </w:r>
      <w:r w:rsidRPr="008856D2">
        <w:rPr>
          <w:rtl/>
        </w:rPr>
        <w:t xml:space="preserve"> واستحقا أجرا</w:t>
      </w:r>
      <w:r w:rsidR="00C965A8">
        <w:rPr>
          <w:rFonts w:hint="cs"/>
          <w:rtl/>
        </w:rPr>
        <w:t>ً</w:t>
      </w:r>
      <w:r w:rsidRPr="008856D2">
        <w:rPr>
          <w:rtl/>
        </w:rPr>
        <w:t xml:space="preserve"> فاستدرك </w:t>
      </w:r>
      <w:r w:rsidRPr="00940F9D">
        <w:rPr>
          <w:rStyle w:val="libAlaemChar"/>
          <w:rtl/>
        </w:rPr>
        <w:t>عليه‌السلام</w:t>
      </w:r>
      <w:r w:rsidRPr="008856D2">
        <w:rPr>
          <w:rtl/>
        </w:rPr>
        <w:t xml:space="preserve"> ذلك بأن أصل المفارقة </w:t>
      </w:r>
      <w:r w:rsidR="00A10A2E">
        <w:rPr>
          <w:rtl/>
        </w:rPr>
        <w:t xml:space="preserve">وانّ </w:t>
      </w:r>
      <w:r w:rsidRPr="008856D2">
        <w:rPr>
          <w:rtl/>
        </w:rPr>
        <w:t xml:space="preserve">كان حقا لكن لما اعترفا بأن ذلك لم يكن لله بل بطمع الدنيا فلم يكن فعلهما من هذه الجهة </w:t>
      </w:r>
      <w:r w:rsidR="004102BD">
        <w:rPr>
          <w:rtl/>
        </w:rPr>
        <w:t xml:space="preserve">خيراً </w:t>
      </w:r>
      <w:r>
        <w:rPr>
          <w:rtl/>
        </w:rPr>
        <w:t xml:space="preserve">، </w:t>
      </w:r>
      <w:r w:rsidRPr="008856D2">
        <w:rPr>
          <w:rtl/>
        </w:rPr>
        <w:t>ولم يستحقا ثوابا</w:t>
      </w:r>
      <w:r>
        <w:rPr>
          <w:rtl/>
        </w:rPr>
        <w:t xml:space="preserve"> ، </w:t>
      </w:r>
      <w:r w:rsidRPr="008856D2">
        <w:rPr>
          <w:rtl/>
        </w:rPr>
        <w:t xml:space="preserve">بل استحقاقه </w:t>
      </w:r>
      <w:r w:rsidRPr="00183202">
        <w:rPr>
          <w:rStyle w:val="libFootnotenumChar"/>
          <w:rtl/>
        </w:rPr>
        <w:t>(2)</w:t>
      </w:r>
      <w:r w:rsidRPr="008856D2">
        <w:rPr>
          <w:rtl/>
        </w:rPr>
        <w:t xml:space="preserve"> عقابا</w:t>
      </w:r>
      <w:r w:rsidR="00C965A8">
        <w:rPr>
          <w:rFonts w:hint="cs"/>
          <w:rtl/>
        </w:rPr>
        <w:t>ً</w:t>
      </w:r>
      <w:r w:rsidRPr="008856D2">
        <w:rPr>
          <w:rtl/>
        </w:rPr>
        <w:t xml:space="preserve"> كصلاة المرائي كذا خطر بالبال في حل الكلام من أوله إلى هنا وهو في غاية الاستقامة.</w:t>
      </w:r>
    </w:p>
    <w:p w14:paraId="680386F9" w14:textId="14F11CBA" w:rsidR="00EE3516" w:rsidRPr="008856D2" w:rsidRDefault="00EE3516" w:rsidP="00571CFD">
      <w:pPr>
        <w:pStyle w:val="libNormal"/>
        <w:rPr>
          <w:rtl/>
        </w:rPr>
      </w:pPr>
      <w:r w:rsidRPr="008856D2">
        <w:rPr>
          <w:rtl/>
        </w:rPr>
        <w:t>ويحتمل عندي وجها آخر</w:t>
      </w:r>
      <w:r>
        <w:rPr>
          <w:rtl/>
        </w:rPr>
        <w:t xml:space="preserve"> ، </w:t>
      </w:r>
      <w:r w:rsidR="00A10A2E">
        <w:rPr>
          <w:rtl/>
        </w:rPr>
        <w:t xml:space="preserve">وانّ </w:t>
      </w:r>
      <w:r w:rsidRPr="008856D2">
        <w:rPr>
          <w:rtl/>
        </w:rPr>
        <w:t xml:space="preserve">يكون بناء الوجهين في الكلام </w:t>
      </w:r>
      <w:r w:rsidR="004A12BC">
        <w:rPr>
          <w:rtl/>
        </w:rPr>
        <w:t xml:space="preserve">الأوّل </w:t>
      </w:r>
      <w:r w:rsidRPr="008856D2">
        <w:rPr>
          <w:rtl/>
        </w:rPr>
        <w:t>كليهما على ما لاح من كلامهما من أن ال</w:t>
      </w:r>
      <w:r w:rsidR="00D407B9">
        <w:rPr>
          <w:rtl/>
        </w:rPr>
        <w:t xml:space="preserve">حقَّ </w:t>
      </w:r>
      <w:r w:rsidRPr="008856D2">
        <w:rPr>
          <w:rtl/>
        </w:rPr>
        <w:t>كان معه لا مع السابقين</w:t>
      </w:r>
      <w:r>
        <w:rPr>
          <w:rtl/>
        </w:rPr>
        <w:t xml:space="preserve"> ، </w:t>
      </w:r>
      <w:r w:rsidRPr="008856D2">
        <w:rPr>
          <w:rtl/>
        </w:rPr>
        <w:t xml:space="preserve">وكان ذلك مقررا معهودا بينهما وبينه </w:t>
      </w:r>
      <w:r w:rsidRPr="00940F9D">
        <w:rPr>
          <w:rStyle w:val="libAlaemChar"/>
          <w:rtl/>
        </w:rPr>
        <w:t>عليه‌السلام</w:t>
      </w:r>
      <w:r>
        <w:rPr>
          <w:rtl/>
        </w:rPr>
        <w:t xml:space="preserve"> ، </w:t>
      </w:r>
      <w:r w:rsidRPr="008856D2">
        <w:rPr>
          <w:rtl/>
        </w:rPr>
        <w:t xml:space="preserve">فحاصل الترديد </w:t>
      </w:r>
      <w:r w:rsidR="00161583">
        <w:rPr>
          <w:rtl/>
        </w:rPr>
        <w:t xml:space="preserve">انّه </w:t>
      </w:r>
      <w:r w:rsidRPr="008856D2">
        <w:rPr>
          <w:rtl/>
        </w:rPr>
        <w:t>إن فارقتماهم ب</w:t>
      </w:r>
      <w:r w:rsidR="00D407B9">
        <w:rPr>
          <w:rtl/>
        </w:rPr>
        <w:t xml:space="preserve">حقَّ </w:t>
      </w:r>
      <w:r w:rsidRPr="008856D2">
        <w:rPr>
          <w:rtl/>
        </w:rPr>
        <w:t>أي بسبب أ</w:t>
      </w:r>
      <w:r w:rsidR="004102BD">
        <w:rPr>
          <w:rtl/>
        </w:rPr>
        <w:t xml:space="preserve">مرّ </w:t>
      </w:r>
      <w:r w:rsidR="00D407B9">
        <w:rPr>
          <w:rtl/>
        </w:rPr>
        <w:t xml:space="preserve">حقَّ </w:t>
      </w:r>
      <w:r w:rsidRPr="008856D2">
        <w:rPr>
          <w:rtl/>
        </w:rPr>
        <w:t>ونية صادقة وهو كوني على ال</w:t>
      </w:r>
      <w:r w:rsidR="00D407B9">
        <w:rPr>
          <w:rtl/>
        </w:rPr>
        <w:t xml:space="preserve">حقَّ </w:t>
      </w:r>
      <w:r w:rsidRPr="008856D2">
        <w:rPr>
          <w:rtl/>
        </w:rPr>
        <w:t>وكونهم على الباطل فقد أحبطتم ذلك</w:t>
      </w:r>
    </w:p>
    <w:p w14:paraId="6A5DF7EA" w14:textId="77777777" w:rsidR="00EE3516" w:rsidRPr="008856D2" w:rsidRDefault="00EE3516" w:rsidP="006F7B8D">
      <w:pPr>
        <w:pStyle w:val="libLine"/>
        <w:rPr>
          <w:rtl/>
        </w:rPr>
      </w:pPr>
      <w:r w:rsidRPr="008856D2">
        <w:rPr>
          <w:rtl/>
        </w:rPr>
        <w:t>__________________</w:t>
      </w:r>
    </w:p>
    <w:p w14:paraId="31FCB6B5"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صفقتكما</w:t>
      </w:r>
      <w:r>
        <w:rPr>
          <w:rtl/>
        </w:rPr>
        <w:t xml:space="preserve"> .... » </w:t>
      </w:r>
      <w:r w:rsidRPr="008856D2">
        <w:rPr>
          <w:rtl/>
        </w:rPr>
        <w:t xml:space="preserve">وسيأتي الإشارة إليه في كلام الشارح </w:t>
      </w:r>
      <w:r>
        <w:rPr>
          <w:rtl/>
        </w:rPr>
        <w:t>(ره)</w:t>
      </w:r>
      <w:r w:rsidRPr="008856D2">
        <w:rPr>
          <w:rtl/>
        </w:rPr>
        <w:t xml:space="preserve"> أيضا.</w:t>
      </w:r>
    </w:p>
    <w:p w14:paraId="46FA0A68" w14:textId="77777777" w:rsidR="00EE3516" w:rsidRPr="008856D2" w:rsidRDefault="00EE3516" w:rsidP="005A0345">
      <w:pPr>
        <w:pStyle w:val="libFootnote0"/>
        <w:rPr>
          <w:rtl/>
          <w:lang w:bidi="fa-IR"/>
        </w:rPr>
      </w:pPr>
      <w:r>
        <w:rPr>
          <w:rtl/>
        </w:rPr>
        <w:t>(</w:t>
      </w:r>
      <w:r w:rsidRPr="008856D2">
        <w:rPr>
          <w:rtl/>
        </w:rPr>
        <w:t>2) كذا في النسخ والظاهر</w:t>
      </w:r>
      <w:r>
        <w:rPr>
          <w:rtl/>
        </w:rPr>
        <w:t xml:space="preserve"> « </w:t>
      </w:r>
      <w:r w:rsidRPr="008856D2">
        <w:rPr>
          <w:rtl/>
        </w:rPr>
        <w:t>استحقّا</w:t>
      </w:r>
      <w:r>
        <w:rPr>
          <w:rtl/>
        </w:rPr>
        <w:t xml:space="preserve"> ».</w:t>
      </w:r>
    </w:p>
    <w:p w14:paraId="12EA9A3B" w14:textId="77777777" w:rsidR="002A5FAD" w:rsidRDefault="002A5FAD" w:rsidP="002A5FAD">
      <w:pPr>
        <w:pStyle w:val="libNormal"/>
        <w:rPr>
          <w:rtl/>
        </w:rPr>
      </w:pPr>
      <w:r w:rsidRPr="002A5FAD">
        <w:rPr>
          <w:rStyle w:val="libNormalChar"/>
          <w:rtl/>
        </w:rPr>
        <w:br w:type="page"/>
      </w:r>
    </w:p>
    <w:p w14:paraId="016E0AA8" w14:textId="5F30286F" w:rsidR="00EE3516" w:rsidRPr="008856D2" w:rsidRDefault="00EE3516" w:rsidP="002A5FAD">
      <w:pPr>
        <w:pStyle w:val="libNormal0"/>
        <w:rPr>
          <w:rtl/>
        </w:rPr>
      </w:pPr>
      <w:r w:rsidRPr="008856D2">
        <w:rPr>
          <w:rtl/>
        </w:rPr>
        <w:lastRenderedPageBreak/>
        <w:t xml:space="preserve">زعمتما وذلك قولكما </w:t>
      </w:r>
      <w:r w:rsidR="00C965A8">
        <w:rPr>
          <w:rFonts w:hint="cs"/>
          <w:rtl/>
        </w:rPr>
        <w:t xml:space="preserve">: </w:t>
      </w:r>
      <w:r w:rsidR="00C965A8">
        <w:rPr>
          <w:rtl/>
        </w:rPr>
        <w:t>«</w:t>
      </w:r>
      <w:r w:rsidR="00C965A8">
        <w:rPr>
          <w:rFonts w:hint="cs"/>
          <w:rtl/>
        </w:rPr>
        <w:t xml:space="preserve"> </w:t>
      </w:r>
      <w:r w:rsidRPr="008856D2">
        <w:rPr>
          <w:rtl/>
        </w:rPr>
        <w:t xml:space="preserve">فقطعت رجاءنا </w:t>
      </w:r>
      <w:r w:rsidR="00C965A8">
        <w:rPr>
          <w:rtl/>
        </w:rPr>
        <w:t>»</w:t>
      </w:r>
      <w:r w:rsidR="00C965A8">
        <w:rPr>
          <w:rFonts w:hint="cs"/>
          <w:rtl/>
        </w:rPr>
        <w:t xml:space="preserve"> </w:t>
      </w:r>
      <w:r w:rsidRPr="008856D2">
        <w:rPr>
          <w:rtl/>
        </w:rPr>
        <w:t xml:space="preserve">لا تعيبان بحمد الله من ديني </w:t>
      </w:r>
      <w:r w:rsidR="009A66E4">
        <w:rPr>
          <w:rtl/>
        </w:rPr>
        <w:t>شيئاً</w:t>
      </w:r>
    </w:p>
    <w:p w14:paraId="759B7E75" w14:textId="08D41BB4" w:rsidR="00EE3516" w:rsidRPr="00324B78" w:rsidRDefault="00201378" w:rsidP="006F7B8D">
      <w:pPr>
        <w:pStyle w:val="libLine"/>
        <w:rPr>
          <w:rtl/>
        </w:rPr>
      </w:pPr>
      <w:r>
        <w:rPr>
          <w:rFonts w:hint="cs"/>
          <w:rtl/>
        </w:rPr>
        <w:t>________________________________________________________</w:t>
      </w:r>
    </w:p>
    <w:p w14:paraId="694F4DE2" w14:textId="046122EE" w:rsidR="00EE3516" w:rsidRPr="008856D2" w:rsidRDefault="00EE3516" w:rsidP="0082023E">
      <w:pPr>
        <w:pStyle w:val="libNormal0"/>
        <w:rPr>
          <w:rtl/>
        </w:rPr>
      </w:pPr>
      <w:r w:rsidRPr="008856D2">
        <w:rPr>
          <w:rtl/>
        </w:rPr>
        <w:t>بارتدادكما ومفارقتكما أ</w:t>
      </w:r>
      <w:r w:rsidR="004102BD">
        <w:rPr>
          <w:rtl/>
        </w:rPr>
        <w:t xml:space="preserve">خيراً </w:t>
      </w:r>
      <w:r>
        <w:rPr>
          <w:rtl/>
        </w:rPr>
        <w:t xml:space="preserve">، </w:t>
      </w:r>
      <w:r w:rsidR="00A10A2E">
        <w:rPr>
          <w:rtl/>
        </w:rPr>
        <w:t xml:space="preserve">وانّ </w:t>
      </w:r>
      <w:r w:rsidRPr="008856D2">
        <w:rPr>
          <w:rtl/>
        </w:rPr>
        <w:t>كان فراقكما عنهم للأغراض الدنيوية ولأ</w:t>
      </w:r>
      <w:r w:rsidR="004102BD">
        <w:rPr>
          <w:rtl/>
        </w:rPr>
        <w:t xml:space="preserve">مرّ </w:t>
      </w:r>
      <w:r w:rsidRPr="008856D2">
        <w:rPr>
          <w:rtl/>
        </w:rPr>
        <w:t xml:space="preserve">باطل </w:t>
      </w:r>
      <w:r w:rsidR="00A10A2E">
        <w:rPr>
          <w:rtl/>
        </w:rPr>
        <w:t xml:space="preserve">وانّ </w:t>
      </w:r>
      <w:r w:rsidRPr="008856D2">
        <w:rPr>
          <w:rtl/>
        </w:rPr>
        <w:t>كان أصله حق</w:t>
      </w:r>
      <w:r w:rsidR="00F165F0">
        <w:rPr>
          <w:rFonts w:hint="cs"/>
          <w:rtl/>
        </w:rPr>
        <w:t>ّ</w:t>
      </w:r>
      <w:r w:rsidRPr="008856D2">
        <w:rPr>
          <w:rtl/>
        </w:rPr>
        <w:t>ا</w:t>
      </w:r>
      <w:r w:rsidR="00F165F0">
        <w:rPr>
          <w:rFonts w:hint="cs"/>
          <w:rtl/>
        </w:rPr>
        <w:t>ً</w:t>
      </w:r>
      <w:r w:rsidRPr="008856D2">
        <w:rPr>
          <w:rtl/>
        </w:rPr>
        <w:t xml:space="preserve"> </w:t>
      </w:r>
      <w:r w:rsidR="00162147">
        <w:rPr>
          <w:rtl/>
        </w:rPr>
        <w:t xml:space="preserve">فلمّا </w:t>
      </w:r>
      <w:r w:rsidRPr="008856D2">
        <w:rPr>
          <w:rtl/>
        </w:rPr>
        <w:t>أوقعتموه بنية باطلة فعليكما وزر ذلك منضما</w:t>
      </w:r>
      <w:r w:rsidR="00F165F0">
        <w:rPr>
          <w:rFonts w:hint="cs"/>
          <w:rtl/>
        </w:rPr>
        <w:t>ً</w:t>
      </w:r>
      <w:r w:rsidRPr="008856D2">
        <w:rPr>
          <w:rtl/>
        </w:rPr>
        <w:t xml:space="preserve"> إلى أو زار الأعمال الأخيرة فالاستدراك لبيان أن الشق الأخير متعين باعترافكم</w:t>
      </w:r>
      <w:r>
        <w:rPr>
          <w:rtl/>
        </w:rPr>
        <w:t xml:space="preserve"> ، </w:t>
      </w:r>
      <w:r w:rsidRPr="008856D2">
        <w:rPr>
          <w:rtl/>
        </w:rPr>
        <w:t xml:space="preserve">والترديد </w:t>
      </w:r>
      <w:r w:rsidR="00A10A2E">
        <w:rPr>
          <w:rtl/>
        </w:rPr>
        <w:t xml:space="preserve">انّما </w:t>
      </w:r>
      <w:r w:rsidRPr="008856D2">
        <w:rPr>
          <w:rtl/>
        </w:rPr>
        <w:t>هو بحسب بادي النظر وقد يحمل الكلام على وجوه أخر</w:t>
      </w:r>
      <w:r>
        <w:rPr>
          <w:rtl/>
        </w:rPr>
        <w:t xml:space="preserve"> : </w:t>
      </w:r>
      <w:r w:rsidR="004A12BC">
        <w:rPr>
          <w:rtl/>
        </w:rPr>
        <w:t xml:space="preserve">الأوّل </w:t>
      </w:r>
      <w:r>
        <w:rPr>
          <w:rtl/>
        </w:rPr>
        <w:t xml:space="preserve">: </w:t>
      </w:r>
      <w:r w:rsidRPr="008856D2">
        <w:rPr>
          <w:rtl/>
        </w:rPr>
        <w:t xml:space="preserve">ما ذكره </w:t>
      </w:r>
      <w:r w:rsidR="005D51F8">
        <w:rPr>
          <w:rtl/>
        </w:rPr>
        <w:t xml:space="preserve">صاحب </w:t>
      </w:r>
      <w:r w:rsidRPr="008856D2">
        <w:rPr>
          <w:rtl/>
        </w:rPr>
        <w:t>الوافي في قوله</w:t>
      </w:r>
      <w:r>
        <w:rPr>
          <w:rtl/>
        </w:rPr>
        <w:t xml:space="preserve"> : </w:t>
      </w:r>
      <w:r w:rsidRPr="008856D2">
        <w:rPr>
          <w:rtl/>
        </w:rPr>
        <w:t xml:space="preserve">مع الحدث </w:t>
      </w:r>
      <w:r w:rsidR="0012207A">
        <w:rPr>
          <w:rtl/>
        </w:rPr>
        <w:t xml:space="preserve">الّذي </w:t>
      </w:r>
      <w:r w:rsidRPr="008856D2">
        <w:rPr>
          <w:rtl/>
        </w:rPr>
        <w:t>أحدثتما وهو نصرتكما لي مع أني كنت على الباطل بزعمكما</w:t>
      </w:r>
      <w:r>
        <w:rPr>
          <w:rtl/>
        </w:rPr>
        <w:t xml:space="preserve"> ، </w:t>
      </w:r>
      <w:r w:rsidRPr="008856D2">
        <w:rPr>
          <w:rtl/>
        </w:rPr>
        <w:t>مع أن أي وصفكما أنفسكما بمفارقة الناس لأجلي قبل ذلك</w:t>
      </w:r>
      <w:r>
        <w:rPr>
          <w:rtl/>
        </w:rPr>
        <w:t xml:space="preserve"> ، </w:t>
      </w:r>
      <w:r w:rsidR="00A10A2E">
        <w:rPr>
          <w:rtl/>
        </w:rPr>
        <w:t xml:space="preserve">وانّما </w:t>
      </w:r>
      <w:r w:rsidRPr="008856D2">
        <w:rPr>
          <w:rtl/>
        </w:rPr>
        <w:t>نسبه إلى وصفهما لأنهما لم يفارقا الناس في ال</w:t>
      </w:r>
      <w:r w:rsidR="00FA108B">
        <w:rPr>
          <w:rtl/>
        </w:rPr>
        <w:t xml:space="preserve">سرّ </w:t>
      </w:r>
      <w:r w:rsidR="00A10A2E">
        <w:rPr>
          <w:rtl/>
        </w:rPr>
        <w:t xml:space="preserve">وانّما </w:t>
      </w:r>
      <w:r w:rsidRPr="008856D2">
        <w:rPr>
          <w:rtl/>
        </w:rPr>
        <w:t>كانا يرائيان ذلك له نفاقا</w:t>
      </w:r>
      <w:r w:rsidR="00F165F0">
        <w:rPr>
          <w:rFonts w:hint="cs"/>
          <w:rtl/>
        </w:rPr>
        <w:t>ً</w:t>
      </w:r>
      <w:r w:rsidRPr="008856D2">
        <w:rPr>
          <w:rtl/>
        </w:rPr>
        <w:t xml:space="preserve"> وفي بعض النسخ</w:t>
      </w:r>
      <w:r>
        <w:rPr>
          <w:rtl/>
        </w:rPr>
        <w:t xml:space="preserve"> : </w:t>
      </w:r>
      <w:r w:rsidRPr="008856D2">
        <w:rPr>
          <w:rtl/>
        </w:rPr>
        <w:t>صفقتكما أي بيعتكما إياي فإن الصفق ضرب إحدى اليدين على الأخرى عند البيعة</w:t>
      </w:r>
      <w:r>
        <w:rPr>
          <w:rtl/>
        </w:rPr>
        <w:t xml:space="preserve"> « </w:t>
      </w:r>
      <w:r w:rsidRPr="004A3B67">
        <w:rPr>
          <w:rtl/>
        </w:rPr>
        <w:t>زعمتما</w:t>
      </w:r>
      <w:r>
        <w:rPr>
          <w:rtl/>
        </w:rPr>
        <w:t xml:space="preserve"> » </w:t>
      </w:r>
      <w:r w:rsidRPr="008856D2">
        <w:rPr>
          <w:rtl/>
        </w:rPr>
        <w:t>أي زعمتما إن</w:t>
      </w:r>
      <w:r w:rsidR="00F165F0">
        <w:rPr>
          <w:rFonts w:hint="cs"/>
          <w:rtl/>
        </w:rPr>
        <w:t>ّ</w:t>
      </w:r>
      <w:r w:rsidRPr="008856D2">
        <w:rPr>
          <w:rtl/>
        </w:rPr>
        <w:t>كما تصيبانها بتلك المفارقة</w:t>
      </w:r>
      <w:r>
        <w:rPr>
          <w:rtl/>
        </w:rPr>
        <w:t xml:space="preserve"> ، </w:t>
      </w:r>
      <w:r w:rsidRPr="008856D2">
        <w:rPr>
          <w:rtl/>
        </w:rPr>
        <w:t>انتهى.</w:t>
      </w:r>
    </w:p>
    <w:p w14:paraId="226BB464" w14:textId="1940042F" w:rsidR="00EE3516" w:rsidRPr="008856D2" w:rsidRDefault="00EE3516" w:rsidP="00571CFD">
      <w:pPr>
        <w:pStyle w:val="libNormal"/>
        <w:rPr>
          <w:rtl/>
        </w:rPr>
      </w:pPr>
      <w:r w:rsidRPr="008856D2">
        <w:rPr>
          <w:rtl/>
        </w:rPr>
        <w:t>الثاني</w:t>
      </w:r>
      <w:r>
        <w:rPr>
          <w:rtl/>
        </w:rPr>
        <w:t xml:space="preserve"> : </w:t>
      </w:r>
      <w:r w:rsidRPr="008856D2">
        <w:rPr>
          <w:rtl/>
        </w:rPr>
        <w:t>ما ذكره بعض مشايخي وهو أن المعنى أنكم إن فارقتم الناس لأجلي مع كوني مبطلا</w:t>
      </w:r>
      <w:r w:rsidR="00F165F0">
        <w:rPr>
          <w:rFonts w:hint="cs"/>
          <w:rtl/>
        </w:rPr>
        <w:t>ً</w:t>
      </w:r>
      <w:r w:rsidRPr="008856D2">
        <w:rPr>
          <w:rtl/>
        </w:rPr>
        <w:t xml:space="preserve"> فقد لزمكم وزر تلك المفارقة وأنتم تعلمون </w:t>
      </w:r>
      <w:r w:rsidR="00E12F57">
        <w:rPr>
          <w:rtl/>
        </w:rPr>
        <w:t xml:space="preserve">واقعاً </w:t>
      </w:r>
      <w:r w:rsidRPr="008856D2">
        <w:rPr>
          <w:rtl/>
        </w:rPr>
        <w:t>أني على ال</w:t>
      </w:r>
      <w:r w:rsidR="00D407B9">
        <w:rPr>
          <w:rtl/>
        </w:rPr>
        <w:t xml:space="preserve">حقَّ </w:t>
      </w:r>
      <w:r>
        <w:rPr>
          <w:rtl/>
        </w:rPr>
        <w:t xml:space="preserve">، </w:t>
      </w:r>
      <w:r w:rsidRPr="008856D2">
        <w:rPr>
          <w:rtl/>
        </w:rPr>
        <w:t>فلزمكم وزر مفارقتي</w:t>
      </w:r>
      <w:r>
        <w:rPr>
          <w:rtl/>
        </w:rPr>
        <w:t xml:space="preserve"> ، </w:t>
      </w:r>
      <w:r w:rsidRPr="008856D2">
        <w:rPr>
          <w:rtl/>
        </w:rPr>
        <w:t>فلزمكم الإ</w:t>
      </w:r>
      <w:r w:rsidR="00A36E9D">
        <w:rPr>
          <w:rtl/>
        </w:rPr>
        <w:t xml:space="preserve">ثمَّ </w:t>
      </w:r>
      <w:r w:rsidRPr="008856D2">
        <w:rPr>
          <w:rtl/>
        </w:rPr>
        <w:t>من جهتين متناقضتين.</w:t>
      </w:r>
    </w:p>
    <w:p w14:paraId="18F41947" w14:textId="290D39FD" w:rsidR="00EE3516" w:rsidRDefault="00EE3516" w:rsidP="00571CFD">
      <w:pPr>
        <w:pStyle w:val="libNormal"/>
        <w:rPr>
          <w:rtl/>
        </w:rPr>
      </w:pPr>
      <w:r w:rsidRPr="008856D2">
        <w:rPr>
          <w:rtl/>
        </w:rPr>
        <w:t>الثالث</w:t>
      </w:r>
      <w:r>
        <w:rPr>
          <w:rtl/>
        </w:rPr>
        <w:t xml:space="preserve"> : </w:t>
      </w:r>
      <w:r w:rsidRPr="008856D2">
        <w:rPr>
          <w:rtl/>
        </w:rPr>
        <w:t xml:space="preserve">ما ذكره بعضهم </w:t>
      </w:r>
      <w:r w:rsidR="00C96129">
        <w:rPr>
          <w:rtl/>
        </w:rPr>
        <w:t xml:space="preserve">أيضاً </w:t>
      </w:r>
      <w:r w:rsidRPr="008856D2">
        <w:rPr>
          <w:rtl/>
        </w:rPr>
        <w:t>وهو أن مفارقتهم وموافقتي إن كان باطلا فقد لزمكم هذا الإ</w:t>
      </w:r>
      <w:r w:rsidR="00A36E9D">
        <w:rPr>
          <w:rtl/>
        </w:rPr>
        <w:t xml:space="preserve">ثمَّ </w:t>
      </w:r>
      <w:r w:rsidRPr="008856D2">
        <w:rPr>
          <w:rtl/>
        </w:rPr>
        <w:t>مع إ</w:t>
      </w:r>
      <w:r w:rsidR="00A36E9D">
        <w:rPr>
          <w:rtl/>
        </w:rPr>
        <w:t xml:space="preserve">ثمَّ </w:t>
      </w:r>
      <w:r w:rsidRPr="008856D2">
        <w:rPr>
          <w:rtl/>
        </w:rPr>
        <w:t xml:space="preserve">سفك دماء المسلمين وإبراز زوجة الرسول </w:t>
      </w:r>
      <w:r w:rsidRPr="00940F9D">
        <w:rPr>
          <w:rStyle w:val="libAlaemChar"/>
          <w:rtl/>
        </w:rPr>
        <w:t>عليه‌السلام</w:t>
      </w:r>
      <w:r w:rsidRPr="008856D2">
        <w:rPr>
          <w:rtl/>
        </w:rPr>
        <w:t xml:space="preserve"> وأمثال ذلك فإنها في أنفسها قبيحة </w:t>
      </w:r>
      <w:r w:rsidR="00A10A2E">
        <w:rPr>
          <w:rtl/>
        </w:rPr>
        <w:t xml:space="preserve">وانّ </w:t>
      </w:r>
      <w:r w:rsidRPr="008856D2">
        <w:rPr>
          <w:rtl/>
        </w:rPr>
        <w:t>كنت مبطلا</w:t>
      </w:r>
      <w:r>
        <w:rPr>
          <w:rtl/>
        </w:rPr>
        <w:t xml:space="preserve"> ، </w:t>
      </w:r>
      <w:r w:rsidRPr="008856D2">
        <w:rPr>
          <w:rtl/>
        </w:rPr>
        <w:t>ولا يخفى ب</w:t>
      </w:r>
      <w:r w:rsidR="008A0BC3">
        <w:rPr>
          <w:rtl/>
        </w:rPr>
        <w:t xml:space="preserve">عدّ </w:t>
      </w:r>
      <w:r w:rsidRPr="008856D2">
        <w:rPr>
          <w:rtl/>
        </w:rPr>
        <w:t>تلك الوجوه لفظا ومعنى</w:t>
      </w:r>
      <w:r>
        <w:rPr>
          <w:rtl/>
        </w:rPr>
        <w:t xml:space="preserve"> ، </w:t>
      </w:r>
      <w:r w:rsidRPr="008856D2">
        <w:rPr>
          <w:rtl/>
        </w:rPr>
        <w:t xml:space="preserve">وظهور ما ذكرناه من الوجهين بل </w:t>
      </w:r>
      <w:r w:rsidR="004A12BC">
        <w:rPr>
          <w:rtl/>
        </w:rPr>
        <w:t xml:space="preserve">الأوّل </w:t>
      </w:r>
      <w:r w:rsidRPr="008856D2">
        <w:rPr>
          <w:rtl/>
        </w:rPr>
        <w:t>منهما متعين فخذ وكن من الشاكرين.</w:t>
      </w:r>
    </w:p>
    <w:p w14:paraId="677A6E11" w14:textId="5934D663" w:rsidR="00EE3516" w:rsidRPr="008856D2" w:rsidRDefault="00EE3516" w:rsidP="00571CFD">
      <w:pPr>
        <w:pStyle w:val="libNormal"/>
        <w:rPr>
          <w:rtl/>
        </w:rPr>
      </w:pPr>
      <w:r>
        <w:rPr>
          <w:rtl/>
        </w:rPr>
        <w:t xml:space="preserve">« </w:t>
      </w:r>
      <w:r w:rsidRPr="004A3B67">
        <w:rPr>
          <w:rtl/>
        </w:rPr>
        <w:t>لا تعيبان بحمد الله</w:t>
      </w:r>
      <w:r>
        <w:rPr>
          <w:rtl/>
        </w:rPr>
        <w:t xml:space="preserve"> » </w:t>
      </w:r>
      <w:r w:rsidRPr="008856D2">
        <w:rPr>
          <w:rtl/>
        </w:rPr>
        <w:t>ك</w:t>
      </w:r>
      <w:r w:rsidR="00161583">
        <w:rPr>
          <w:rtl/>
        </w:rPr>
        <w:t xml:space="preserve">انّه </w:t>
      </w:r>
      <w:r w:rsidRPr="008856D2">
        <w:rPr>
          <w:rtl/>
        </w:rPr>
        <w:t xml:space="preserve">كالنتيجة لما </w:t>
      </w:r>
      <w:r w:rsidR="004102BD">
        <w:rPr>
          <w:rtl/>
        </w:rPr>
        <w:t xml:space="preserve">مرّ </w:t>
      </w:r>
      <w:r w:rsidRPr="008856D2">
        <w:rPr>
          <w:rtl/>
        </w:rPr>
        <w:t>أي يلزمكم الإ</w:t>
      </w:r>
      <w:r w:rsidR="00A36E9D">
        <w:rPr>
          <w:rtl/>
        </w:rPr>
        <w:t xml:space="preserve">ثمَّ </w:t>
      </w:r>
      <w:r w:rsidRPr="008856D2">
        <w:rPr>
          <w:rtl/>
        </w:rPr>
        <w:t>والعيب ونقص الدين على أي وجه كان ولا يمكنكم بحمد الله إلزامي بشيء من المعصية والنقص في الدين أو المعنى لم يكن قطع رجائكم مما يوجب لي نقصا وعيبا</w:t>
      </w:r>
      <w:r>
        <w:rPr>
          <w:rtl/>
        </w:rPr>
        <w:t xml:space="preserve"> ، </w:t>
      </w:r>
      <w:r w:rsidRPr="008856D2">
        <w:rPr>
          <w:rtl/>
        </w:rPr>
        <w:t>وقيل</w:t>
      </w:r>
      <w:r>
        <w:rPr>
          <w:rtl/>
        </w:rPr>
        <w:t xml:space="preserve"> : </w:t>
      </w:r>
      <w:r w:rsidRPr="008856D2">
        <w:rPr>
          <w:rtl/>
        </w:rPr>
        <w:t>هو لدفع دخل وهو أن يقولا كنا نرجو أن يكون دينك غير معيوب فقطعت رجاؤنا بشيء معيوب في دينك.</w:t>
      </w:r>
    </w:p>
    <w:p w14:paraId="1524DC66" w14:textId="77777777" w:rsidR="002A5FAD" w:rsidRDefault="002A5FAD" w:rsidP="002A5FAD">
      <w:pPr>
        <w:pStyle w:val="libNormal"/>
        <w:rPr>
          <w:rtl/>
        </w:rPr>
      </w:pPr>
      <w:r w:rsidRPr="002A5FAD">
        <w:rPr>
          <w:rStyle w:val="libNormalChar"/>
          <w:rtl/>
        </w:rPr>
        <w:br w:type="page"/>
      </w:r>
    </w:p>
    <w:p w14:paraId="5EDD61A2" w14:textId="0296B9AB" w:rsidR="00EE3516" w:rsidRPr="008856D2" w:rsidRDefault="00EE3516" w:rsidP="002A5FAD">
      <w:pPr>
        <w:pStyle w:val="libNormal0"/>
        <w:rPr>
          <w:rtl/>
        </w:rPr>
      </w:pPr>
      <w:r>
        <w:rPr>
          <w:rtl/>
        </w:rPr>
        <w:lastRenderedPageBreak/>
        <w:t>و</w:t>
      </w:r>
      <w:r w:rsidRPr="008856D2">
        <w:rPr>
          <w:rtl/>
        </w:rPr>
        <w:t>أم</w:t>
      </w:r>
      <w:r w:rsidR="00F165F0">
        <w:rPr>
          <w:rFonts w:hint="cs"/>
          <w:rtl/>
        </w:rPr>
        <w:t>ّ</w:t>
      </w:r>
      <w:r w:rsidRPr="008856D2">
        <w:rPr>
          <w:rtl/>
        </w:rPr>
        <w:t xml:space="preserve">ا </w:t>
      </w:r>
      <w:r w:rsidR="0012207A">
        <w:rPr>
          <w:rtl/>
        </w:rPr>
        <w:t xml:space="preserve">الّذي </w:t>
      </w:r>
      <w:r w:rsidRPr="008856D2">
        <w:rPr>
          <w:rtl/>
        </w:rPr>
        <w:t>صرفني عن صلتكما ف</w:t>
      </w:r>
      <w:r w:rsidR="0012207A">
        <w:rPr>
          <w:rtl/>
        </w:rPr>
        <w:t xml:space="preserve">الّذي </w:t>
      </w:r>
      <w:r w:rsidRPr="008856D2">
        <w:rPr>
          <w:rtl/>
        </w:rPr>
        <w:t>صرفكما عن ال</w:t>
      </w:r>
      <w:r w:rsidR="00D407B9">
        <w:rPr>
          <w:rtl/>
        </w:rPr>
        <w:t xml:space="preserve">حقَّ </w:t>
      </w:r>
      <w:r w:rsidRPr="008856D2">
        <w:rPr>
          <w:rtl/>
        </w:rPr>
        <w:t>وحملكما على خلعه من رقابكما كما يخلع الحرون لجامه و</w:t>
      </w:r>
      <w:r>
        <w:rPr>
          <w:rtl/>
        </w:rPr>
        <w:t xml:space="preserve"> « </w:t>
      </w:r>
      <w:r w:rsidRPr="00571CFD">
        <w:rPr>
          <w:rStyle w:val="libAieChar"/>
          <w:rtl/>
        </w:rPr>
        <w:t xml:space="preserve">هُوَ اللهُ رَبِّي </w:t>
      </w:r>
      <w:r>
        <w:rPr>
          <w:rtl/>
        </w:rPr>
        <w:t xml:space="preserve">» </w:t>
      </w:r>
      <w:r w:rsidRPr="008856D2">
        <w:rPr>
          <w:rtl/>
        </w:rPr>
        <w:t xml:space="preserve">لا أشرك به </w:t>
      </w:r>
      <w:r w:rsidR="009A66E4">
        <w:rPr>
          <w:rtl/>
        </w:rPr>
        <w:t>شيئاً</w:t>
      </w:r>
      <w:r w:rsidRPr="008856D2">
        <w:rPr>
          <w:rtl/>
        </w:rPr>
        <w:t xml:space="preserve"> فلا تقولا أقل نفعا</w:t>
      </w:r>
      <w:r w:rsidR="00E009ED">
        <w:rPr>
          <w:rFonts w:hint="cs"/>
          <w:rtl/>
        </w:rPr>
        <w:t>ً</w:t>
      </w:r>
      <w:r w:rsidRPr="008856D2">
        <w:rPr>
          <w:rtl/>
        </w:rPr>
        <w:t xml:space="preserve"> وأضعف دفعا</w:t>
      </w:r>
      <w:r w:rsidR="00E42507">
        <w:rPr>
          <w:rFonts w:hint="cs"/>
          <w:rtl/>
        </w:rPr>
        <w:t>ً</w:t>
      </w:r>
      <w:r w:rsidRPr="008856D2">
        <w:rPr>
          <w:rtl/>
        </w:rPr>
        <w:t xml:space="preserve"> فتستحقا</w:t>
      </w:r>
      <w:r w:rsidR="00E42507">
        <w:rPr>
          <w:rFonts w:hint="cs"/>
          <w:rtl/>
        </w:rPr>
        <w:t>ً</w:t>
      </w:r>
      <w:r w:rsidRPr="008856D2">
        <w:rPr>
          <w:rtl/>
        </w:rPr>
        <w:t xml:space="preserve"> اسم الشرك مع النفاق وأما قولكما إني أشجع فرسان العرب وهربكما من ل</w:t>
      </w:r>
      <w:r w:rsidR="00CB588E">
        <w:rPr>
          <w:rtl/>
        </w:rPr>
        <w:t xml:space="preserve">عنّي </w:t>
      </w:r>
      <w:r w:rsidRPr="008856D2">
        <w:rPr>
          <w:rtl/>
        </w:rPr>
        <w:t>ودعائي</w:t>
      </w:r>
      <w:r>
        <w:rPr>
          <w:rFonts w:hint="cs"/>
          <w:rtl/>
        </w:rPr>
        <w:t xml:space="preserve"> </w:t>
      </w:r>
      <w:r w:rsidRPr="008856D2">
        <w:rPr>
          <w:rtl/>
        </w:rPr>
        <w:t>فإن لكل موقف عملا إذا اختلفت الأسن</w:t>
      </w:r>
      <w:r w:rsidR="00E009ED">
        <w:rPr>
          <w:rFonts w:hint="cs"/>
          <w:rtl/>
        </w:rPr>
        <w:t>ّ</w:t>
      </w:r>
      <w:r w:rsidRPr="008856D2">
        <w:rPr>
          <w:rtl/>
        </w:rPr>
        <w:t>ة وماجت لبود الخيل وملأ سحراكما أجوافكما فثم</w:t>
      </w:r>
    </w:p>
    <w:p w14:paraId="6DF76D6C" w14:textId="06AEEFCD" w:rsidR="00EE3516" w:rsidRDefault="00201378" w:rsidP="006F7B8D">
      <w:pPr>
        <w:pStyle w:val="libLine"/>
        <w:rPr>
          <w:rtl/>
        </w:rPr>
      </w:pPr>
      <w:r>
        <w:rPr>
          <w:rFonts w:hint="cs"/>
          <w:rtl/>
        </w:rPr>
        <w:t>________________________________________________________</w:t>
      </w:r>
    </w:p>
    <w:p w14:paraId="482DC5D0" w14:textId="05E46A66" w:rsidR="00EE3516" w:rsidRDefault="00EE3516" w:rsidP="00571CFD">
      <w:pPr>
        <w:pStyle w:val="libNormal"/>
        <w:rPr>
          <w:rtl/>
        </w:rPr>
      </w:pPr>
      <w:r>
        <w:rPr>
          <w:rtl/>
        </w:rPr>
        <w:t xml:space="preserve">« </w:t>
      </w:r>
      <w:r w:rsidRPr="004A3B67">
        <w:rPr>
          <w:rtl/>
        </w:rPr>
        <w:t xml:space="preserve">وأما </w:t>
      </w:r>
      <w:r w:rsidR="0012207A">
        <w:rPr>
          <w:rtl/>
        </w:rPr>
        <w:t xml:space="preserve">الّذي </w:t>
      </w:r>
      <w:r w:rsidRPr="004A3B67">
        <w:rPr>
          <w:rtl/>
        </w:rPr>
        <w:t>صرفني</w:t>
      </w:r>
      <w:r>
        <w:rPr>
          <w:rtl/>
        </w:rPr>
        <w:t xml:space="preserve"> » </w:t>
      </w:r>
      <w:r w:rsidRPr="008856D2">
        <w:rPr>
          <w:rtl/>
        </w:rPr>
        <w:t>أي نهاني ومن</w:t>
      </w:r>
      <w:r w:rsidR="00CB588E">
        <w:rPr>
          <w:rtl/>
        </w:rPr>
        <w:t xml:space="preserve">عنّي </w:t>
      </w:r>
      <w:r w:rsidRPr="008856D2">
        <w:rPr>
          <w:rtl/>
        </w:rPr>
        <w:t>عن صلتكما ووفقني للعمل بمقتضى نهيه</w:t>
      </w:r>
      <w:r>
        <w:rPr>
          <w:rtl/>
        </w:rPr>
        <w:t xml:space="preserve"> « </w:t>
      </w:r>
      <w:r w:rsidRPr="004A3B67">
        <w:rPr>
          <w:rtl/>
        </w:rPr>
        <w:t>ف</w:t>
      </w:r>
      <w:r w:rsidR="0012207A">
        <w:rPr>
          <w:rtl/>
        </w:rPr>
        <w:t xml:space="preserve">الّذي </w:t>
      </w:r>
      <w:r w:rsidRPr="004A3B67">
        <w:rPr>
          <w:rtl/>
        </w:rPr>
        <w:t>صرفكما عن ال</w:t>
      </w:r>
      <w:r w:rsidR="00D407B9">
        <w:rPr>
          <w:rtl/>
        </w:rPr>
        <w:t xml:space="preserve">حقَّ </w:t>
      </w:r>
      <w:r>
        <w:rPr>
          <w:rtl/>
        </w:rPr>
        <w:t xml:space="preserve">» </w:t>
      </w:r>
      <w:r w:rsidRPr="008856D2">
        <w:rPr>
          <w:rtl/>
        </w:rPr>
        <w:t xml:space="preserve">أي خذلكما ووكلكما إلى أنفسكما بسوء اختياركما </w:t>
      </w:r>
      <w:r w:rsidR="00574491">
        <w:rPr>
          <w:rtl/>
        </w:rPr>
        <w:t xml:space="preserve">حتّى </w:t>
      </w:r>
      <w:r w:rsidRPr="008856D2">
        <w:rPr>
          <w:rtl/>
        </w:rPr>
        <w:t>اخترتم الباطل كقوله تعالى</w:t>
      </w:r>
      <w:r>
        <w:rPr>
          <w:rtl/>
        </w:rPr>
        <w:t xml:space="preserve"> : « </w:t>
      </w:r>
      <w:r w:rsidRPr="00571CFD">
        <w:rPr>
          <w:rStyle w:val="libAieChar"/>
          <w:rtl/>
        </w:rPr>
        <w:t xml:space="preserve">يُضِلُّ اللهُ الظَّالِمِينَ </w:t>
      </w:r>
      <w:r>
        <w:rPr>
          <w:rtl/>
        </w:rPr>
        <w:t xml:space="preserve">» </w:t>
      </w:r>
      <w:r w:rsidRPr="00183202">
        <w:rPr>
          <w:rStyle w:val="libFootnotenumChar"/>
          <w:rtl/>
        </w:rPr>
        <w:t>(1)</w:t>
      </w:r>
      <w:r w:rsidRPr="008856D2">
        <w:rPr>
          <w:rtl/>
        </w:rPr>
        <w:t xml:space="preserve"> وأمثاله</w:t>
      </w:r>
      <w:r>
        <w:rPr>
          <w:rtl/>
        </w:rPr>
        <w:t xml:space="preserve"> ، </w:t>
      </w:r>
      <w:r w:rsidRPr="008856D2">
        <w:rPr>
          <w:rtl/>
        </w:rPr>
        <w:t>وقد مضي تأويل الأخبار والآيات الموهمة للجبر</w:t>
      </w:r>
      <w:r>
        <w:rPr>
          <w:rtl/>
        </w:rPr>
        <w:t xml:space="preserve"> ، </w:t>
      </w:r>
      <w:r w:rsidRPr="008856D2">
        <w:rPr>
          <w:rtl/>
        </w:rPr>
        <w:t xml:space="preserve">أو المراد أن صار في عن الصلة هو سوء عقيدتكم وسريرتكم التي حملكم على نقض البيعة والصارف عن الصلة في الحقيقة هو الله تعالى </w:t>
      </w:r>
      <w:r w:rsidR="004A12BC">
        <w:rPr>
          <w:rtl/>
        </w:rPr>
        <w:t>ل</w:t>
      </w:r>
      <w:r w:rsidR="00161583">
        <w:rPr>
          <w:rtl/>
        </w:rPr>
        <w:t xml:space="preserve">انّه </w:t>
      </w:r>
      <w:r w:rsidRPr="008856D2">
        <w:rPr>
          <w:rtl/>
        </w:rPr>
        <w:t>أ</w:t>
      </w:r>
      <w:r w:rsidR="004102BD">
        <w:rPr>
          <w:rtl/>
        </w:rPr>
        <w:t xml:space="preserve">مرّ </w:t>
      </w:r>
      <w:r w:rsidRPr="008856D2">
        <w:rPr>
          <w:rtl/>
        </w:rPr>
        <w:t>بعدم صلة الكافر</w:t>
      </w:r>
      <w:r>
        <w:rPr>
          <w:rtl/>
        </w:rPr>
        <w:t xml:space="preserve"> ، </w:t>
      </w:r>
      <w:r w:rsidRPr="008856D2">
        <w:rPr>
          <w:rtl/>
        </w:rPr>
        <w:t>وبعبارة أخرى</w:t>
      </w:r>
      <w:r>
        <w:rPr>
          <w:rtl/>
        </w:rPr>
        <w:t xml:space="preserve"> : </w:t>
      </w:r>
      <w:r w:rsidRPr="008856D2">
        <w:rPr>
          <w:rtl/>
        </w:rPr>
        <w:t>إن كنتما تريدان الحالة الصارفة فهي ما أنتم عليه من النفاق</w:t>
      </w:r>
      <w:r>
        <w:rPr>
          <w:rtl/>
        </w:rPr>
        <w:t xml:space="preserve"> ، </w:t>
      </w:r>
      <w:r w:rsidR="00A10A2E">
        <w:rPr>
          <w:rtl/>
        </w:rPr>
        <w:t xml:space="preserve">وانّ </w:t>
      </w:r>
      <w:r w:rsidRPr="008856D2">
        <w:rPr>
          <w:rtl/>
        </w:rPr>
        <w:t>كنتما تريدان الناهي عن ذلك فهو الله تعالى و</w:t>
      </w:r>
      <w:r w:rsidR="00B124C6">
        <w:rPr>
          <w:rtl/>
        </w:rPr>
        <w:t xml:space="preserve">قال : </w:t>
      </w:r>
      <w:r w:rsidRPr="008856D2">
        <w:rPr>
          <w:rtl/>
        </w:rPr>
        <w:t>الجوهري</w:t>
      </w:r>
      <w:r>
        <w:rPr>
          <w:rtl/>
        </w:rPr>
        <w:t xml:space="preserve"> : </w:t>
      </w:r>
      <w:r w:rsidRPr="008856D2">
        <w:rPr>
          <w:rtl/>
        </w:rPr>
        <w:t>فرس حرون لا ينقاد</w:t>
      </w:r>
      <w:r>
        <w:rPr>
          <w:rtl/>
        </w:rPr>
        <w:t xml:space="preserve"> ، </w:t>
      </w:r>
      <w:r w:rsidRPr="008856D2">
        <w:rPr>
          <w:rtl/>
        </w:rPr>
        <w:t>وإذا اشتد به الجري وقف.</w:t>
      </w:r>
    </w:p>
    <w:p w14:paraId="1F0AA6E3" w14:textId="12187ACD" w:rsidR="00EE3516" w:rsidRPr="008856D2" w:rsidRDefault="00EE3516" w:rsidP="00571CFD">
      <w:pPr>
        <w:pStyle w:val="libNormal"/>
        <w:rPr>
          <w:rtl/>
        </w:rPr>
      </w:pPr>
      <w:r>
        <w:rPr>
          <w:rtl/>
        </w:rPr>
        <w:t xml:space="preserve">« </w:t>
      </w:r>
      <w:r w:rsidRPr="004A3B67">
        <w:rPr>
          <w:rtl/>
        </w:rPr>
        <w:t>وهربكما</w:t>
      </w:r>
      <w:r>
        <w:rPr>
          <w:rtl/>
        </w:rPr>
        <w:t xml:space="preserve"> » </w:t>
      </w:r>
      <w:r w:rsidRPr="008856D2">
        <w:rPr>
          <w:rtl/>
        </w:rPr>
        <w:t>أي فراركما وك</w:t>
      </w:r>
      <w:r w:rsidR="00161583">
        <w:rPr>
          <w:rtl/>
        </w:rPr>
        <w:t xml:space="preserve">انّه </w:t>
      </w:r>
      <w:r w:rsidRPr="008856D2">
        <w:rPr>
          <w:rtl/>
        </w:rPr>
        <w:t>كان هزؤكما</w:t>
      </w:r>
      <w:r>
        <w:rPr>
          <w:rtl/>
        </w:rPr>
        <w:t xml:space="preserve"> « </w:t>
      </w:r>
      <w:r w:rsidRPr="004A3B67">
        <w:rPr>
          <w:rtl/>
        </w:rPr>
        <w:t>إذا اختلفت</w:t>
      </w:r>
      <w:r>
        <w:rPr>
          <w:rtl/>
        </w:rPr>
        <w:t xml:space="preserve"> » </w:t>
      </w:r>
      <w:r w:rsidRPr="008856D2">
        <w:rPr>
          <w:rtl/>
        </w:rPr>
        <w:t>أي جاءت وذهبت والأسنة جمع سنان وهو نصل الرمح</w:t>
      </w:r>
      <w:r>
        <w:rPr>
          <w:rtl/>
        </w:rPr>
        <w:t xml:space="preserve"> « </w:t>
      </w:r>
      <w:r w:rsidRPr="004A3B67">
        <w:rPr>
          <w:rtl/>
        </w:rPr>
        <w:t>وماجت</w:t>
      </w:r>
      <w:r>
        <w:rPr>
          <w:rtl/>
        </w:rPr>
        <w:t xml:space="preserve"> » </w:t>
      </w:r>
      <w:r w:rsidRPr="008856D2">
        <w:rPr>
          <w:rtl/>
        </w:rPr>
        <w:t>أي تحركت واضطربت وهذا من أحسن الاستعارات</w:t>
      </w:r>
      <w:r>
        <w:rPr>
          <w:rtl/>
        </w:rPr>
        <w:t xml:space="preserve"> ، و</w:t>
      </w:r>
      <w:r w:rsidRPr="004A3B67">
        <w:rPr>
          <w:rtl/>
        </w:rPr>
        <w:t>اللبود</w:t>
      </w:r>
      <w:r w:rsidRPr="008856D2">
        <w:rPr>
          <w:rtl/>
        </w:rPr>
        <w:t xml:space="preserve"> بالضم جمع اللبد بالك</w:t>
      </w:r>
      <w:r w:rsidR="00FA108B">
        <w:rPr>
          <w:rtl/>
        </w:rPr>
        <w:t xml:space="preserve">سرّ </w:t>
      </w:r>
      <w:r>
        <w:rPr>
          <w:rtl/>
        </w:rPr>
        <w:t xml:space="preserve">، </w:t>
      </w:r>
      <w:r w:rsidRPr="008856D2">
        <w:rPr>
          <w:rtl/>
        </w:rPr>
        <w:t>وهو الشعر المتراكم فوق عنق الفرس وبين كتفيه</w:t>
      </w:r>
      <w:r>
        <w:rPr>
          <w:rtl/>
        </w:rPr>
        <w:t xml:space="preserve"> ، </w:t>
      </w:r>
      <w:r w:rsidRPr="008856D2">
        <w:rPr>
          <w:rtl/>
        </w:rPr>
        <w:t>والسحر بالضم وبالتحريك الرية وي</w:t>
      </w:r>
      <w:r w:rsidR="00B124C6">
        <w:rPr>
          <w:rtl/>
        </w:rPr>
        <w:t xml:space="preserve">قال : </w:t>
      </w:r>
      <w:r w:rsidRPr="008856D2">
        <w:rPr>
          <w:rtl/>
        </w:rPr>
        <w:t>للجبان قد انتفخ سحرة ذكره الجوهري.</w:t>
      </w:r>
    </w:p>
    <w:p w14:paraId="76B122A3" w14:textId="3C3C4141" w:rsidR="00EE3516" w:rsidRPr="008856D2" w:rsidRDefault="00EE3516" w:rsidP="00571CFD">
      <w:pPr>
        <w:pStyle w:val="libNormal"/>
        <w:rPr>
          <w:rtl/>
        </w:rPr>
      </w:pPr>
      <w:r w:rsidRPr="008856D2">
        <w:rPr>
          <w:rtl/>
        </w:rPr>
        <w:t>وكمال القلب اطمئن</w:t>
      </w:r>
      <w:r w:rsidR="00161583">
        <w:rPr>
          <w:rtl/>
        </w:rPr>
        <w:t xml:space="preserve">انّه </w:t>
      </w:r>
      <w:r w:rsidRPr="008856D2">
        <w:rPr>
          <w:rtl/>
        </w:rPr>
        <w:t>وعدم اضطرابه وشدة يقينه والغرض أن اللعن لا ينافي الشجاعة فإن كل موقف يناسبه عمل فعند الحرب والطعن والضراب وقبل الانتهاء إليها يناسب الوعظ والزجر والتخويف والتهديد</w:t>
      </w:r>
      <w:r>
        <w:rPr>
          <w:rtl/>
        </w:rPr>
        <w:t xml:space="preserve"> ، </w:t>
      </w:r>
      <w:r w:rsidRPr="008856D2">
        <w:rPr>
          <w:rtl/>
        </w:rPr>
        <w:t>فإن في النهي عن المنكر لا بد من الترقي من الأدنى إلى الأعلى</w:t>
      </w:r>
      <w:r>
        <w:rPr>
          <w:rtl/>
        </w:rPr>
        <w:t xml:space="preserve"> ، </w:t>
      </w:r>
      <w:r w:rsidRPr="008856D2">
        <w:rPr>
          <w:rtl/>
        </w:rPr>
        <w:t>و</w:t>
      </w:r>
      <w:r w:rsidR="00C96129">
        <w:rPr>
          <w:rtl/>
        </w:rPr>
        <w:t xml:space="preserve">أيضاً </w:t>
      </w:r>
      <w:r w:rsidRPr="008856D2">
        <w:rPr>
          <w:rtl/>
        </w:rPr>
        <w:t>كان يجب عليه صلوات الله عليه أن يظهر</w:t>
      </w:r>
    </w:p>
    <w:p w14:paraId="048AAEB2" w14:textId="77777777" w:rsidR="00EE3516" w:rsidRPr="008856D2" w:rsidRDefault="00EE3516" w:rsidP="006F7B8D">
      <w:pPr>
        <w:pStyle w:val="libLine"/>
        <w:rPr>
          <w:rtl/>
        </w:rPr>
      </w:pPr>
      <w:r w:rsidRPr="008856D2">
        <w:rPr>
          <w:rtl/>
        </w:rPr>
        <w:t>__________________</w:t>
      </w:r>
    </w:p>
    <w:p w14:paraId="575C904B" w14:textId="77777777" w:rsidR="00EE3516" w:rsidRPr="008856D2" w:rsidRDefault="00EE3516" w:rsidP="005A0345">
      <w:pPr>
        <w:pStyle w:val="libFootnote0"/>
        <w:rPr>
          <w:rtl/>
          <w:lang w:bidi="fa-IR"/>
        </w:rPr>
      </w:pPr>
      <w:r>
        <w:rPr>
          <w:rtl/>
        </w:rPr>
        <w:t>(</w:t>
      </w:r>
      <w:r w:rsidRPr="008856D2">
        <w:rPr>
          <w:rtl/>
        </w:rPr>
        <w:t>1) سورة إبراهيم</w:t>
      </w:r>
      <w:r>
        <w:rPr>
          <w:rtl/>
        </w:rPr>
        <w:t xml:space="preserve"> : </w:t>
      </w:r>
      <w:r w:rsidRPr="008856D2">
        <w:rPr>
          <w:rtl/>
        </w:rPr>
        <w:t>27.</w:t>
      </w:r>
    </w:p>
    <w:p w14:paraId="63D333C3" w14:textId="77777777" w:rsidR="002A5FAD" w:rsidRDefault="002A5FAD" w:rsidP="002A5FAD">
      <w:pPr>
        <w:pStyle w:val="libNormal"/>
        <w:rPr>
          <w:rtl/>
        </w:rPr>
      </w:pPr>
      <w:r w:rsidRPr="002A5FAD">
        <w:rPr>
          <w:rStyle w:val="libNormalChar"/>
          <w:rtl/>
        </w:rPr>
        <w:br w:type="page"/>
      </w:r>
    </w:p>
    <w:p w14:paraId="15187ED7" w14:textId="247F043B" w:rsidR="00EE3516" w:rsidRPr="008856D2" w:rsidRDefault="00EE3516" w:rsidP="002A5FAD">
      <w:pPr>
        <w:pStyle w:val="libNormal0"/>
        <w:rPr>
          <w:rtl/>
        </w:rPr>
      </w:pPr>
      <w:r w:rsidRPr="008856D2">
        <w:rPr>
          <w:rtl/>
        </w:rPr>
        <w:lastRenderedPageBreak/>
        <w:t xml:space="preserve">يكفيني الله بكمال القلب </w:t>
      </w:r>
      <w:r w:rsidR="00E42507">
        <w:rPr>
          <w:rFonts w:hint="cs"/>
          <w:rtl/>
        </w:rPr>
        <w:t xml:space="preserve">، </w:t>
      </w:r>
      <w:r w:rsidRPr="008856D2">
        <w:rPr>
          <w:rtl/>
        </w:rPr>
        <w:t>وأم</w:t>
      </w:r>
      <w:r w:rsidR="00E42507">
        <w:rPr>
          <w:rFonts w:hint="cs"/>
          <w:rtl/>
        </w:rPr>
        <w:t>ّ</w:t>
      </w:r>
      <w:r w:rsidRPr="008856D2">
        <w:rPr>
          <w:rtl/>
        </w:rPr>
        <w:t>ا إذا أبيتما بأني أدعو الله فلا تجزعا من أن يدعو عليكما ر</w:t>
      </w:r>
      <w:r w:rsidR="00161583">
        <w:rPr>
          <w:rtl/>
        </w:rPr>
        <w:t xml:space="preserve">جلّ </w:t>
      </w:r>
      <w:r w:rsidRPr="008856D2">
        <w:rPr>
          <w:rtl/>
        </w:rPr>
        <w:t xml:space="preserve">ساحر من قوم سحرة زعمتما </w:t>
      </w:r>
      <w:r w:rsidR="00A37296">
        <w:rPr>
          <w:rFonts w:hint="cs"/>
          <w:rtl/>
        </w:rPr>
        <w:t xml:space="preserve">؛ </w:t>
      </w:r>
      <w:r w:rsidRPr="008856D2">
        <w:rPr>
          <w:rtl/>
        </w:rPr>
        <w:t>الل</w:t>
      </w:r>
      <w:r w:rsidR="00A37296">
        <w:rPr>
          <w:rFonts w:hint="cs"/>
          <w:rtl/>
        </w:rPr>
        <w:t>ّ</w:t>
      </w:r>
      <w:r w:rsidRPr="008856D2">
        <w:rPr>
          <w:rtl/>
        </w:rPr>
        <w:t>هم</w:t>
      </w:r>
      <w:r w:rsidR="00A37296">
        <w:rPr>
          <w:rFonts w:hint="cs"/>
          <w:rtl/>
        </w:rPr>
        <w:t>َّ</w:t>
      </w:r>
      <w:r w:rsidRPr="008856D2">
        <w:rPr>
          <w:rtl/>
        </w:rPr>
        <w:t xml:space="preserve"> أقعص الزبير بشر قتلة واسفك دمه على ضلالة وعرف طلحة المذلة وادخر لهما في الآخرة شر</w:t>
      </w:r>
      <w:r w:rsidR="00A37296">
        <w:rPr>
          <w:rFonts w:hint="cs"/>
          <w:rtl/>
        </w:rPr>
        <w:t>ّ</w:t>
      </w:r>
      <w:r w:rsidRPr="008856D2">
        <w:rPr>
          <w:rtl/>
        </w:rPr>
        <w:t>ا</w:t>
      </w:r>
      <w:r w:rsidR="00A37296">
        <w:rPr>
          <w:rFonts w:hint="cs"/>
          <w:rtl/>
        </w:rPr>
        <w:t>ً</w:t>
      </w:r>
      <w:r w:rsidRPr="008856D2">
        <w:rPr>
          <w:rtl/>
        </w:rPr>
        <w:t xml:space="preserve"> من ذلك إن كانا ظلماني وافتريا </w:t>
      </w:r>
      <w:r w:rsidR="00A36E9D">
        <w:rPr>
          <w:rtl/>
        </w:rPr>
        <w:t xml:space="preserve">عليّ </w:t>
      </w:r>
      <w:r w:rsidRPr="008856D2">
        <w:rPr>
          <w:rtl/>
        </w:rPr>
        <w:t>وكتما شهادتهما وعصياك وعصيا رسولك في</w:t>
      </w:r>
      <w:r w:rsidR="00A37296">
        <w:rPr>
          <w:rFonts w:hint="cs"/>
          <w:rtl/>
        </w:rPr>
        <w:t>َّ ،</w:t>
      </w:r>
      <w:r w:rsidRPr="008856D2">
        <w:rPr>
          <w:rtl/>
        </w:rPr>
        <w:t xml:space="preserve"> قل آمين </w:t>
      </w:r>
      <w:r w:rsidR="00B124C6">
        <w:rPr>
          <w:rtl/>
        </w:rPr>
        <w:t xml:space="preserve">قال : </w:t>
      </w:r>
      <w:r w:rsidRPr="008856D2">
        <w:rPr>
          <w:rtl/>
        </w:rPr>
        <w:t>خداش</w:t>
      </w:r>
      <w:r>
        <w:rPr>
          <w:rFonts w:hint="cs"/>
          <w:rtl/>
        </w:rPr>
        <w:t xml:space="preserve"> : </w:t>
      </w:r>
    </w:p>
    <w:p w14:paraId="67C6BFAA" w14:textId="20DCB684" w:rsidR="00EE3516" w:rsidRPr="00324B78" w:rsidRDefault="00201378" w:rsidP="006F7B8D">
      <w:pPr>
        <w:pStyle w:val="libLine"/>
        <w:rPr>
          <w:rtl/>
        </w:rPr>
      </w:pPr>
      <w:r>
        <w:rPr>
          <w:rFonts w:hint="cs"/>
          <w:rtl/>
        </w:rPr>
        <w:t>________________________________________________________</w:t>
      </w:r>
    </w:p>
    <w:p w14:paraId="4EB3DA7D" w14:textId="2C5657D0" w:rsidR="00EE3516" w:rsidRDefault="00EE3516" w:rsidP="0082023E">
      <w:pPr>
        <w:pStyle w:val="libNormal0"/>
        <w:rPr>
          <w:rtl/>
        </w:rPr>
      </w:pPr>
      <w:r w:rsidRPr="008856D2">
        <w:rPr>
          <w:rtl/>
        </w:rPr>
        <w:t>للن</w:t>
      </w:r>
      <w:r w:rsidR="001578D6">
        <w:rPr>
          <w:rFonts w:hint="cs"/>
          <w:rtl/>
        </w:rPr>
        <w:t>ّ</w:t>
      </w:r>
      <w:r w:rsidRPr="008856D2">
        <w:rPr>
          <w:rtl/>
        </w:rPr>
        <w:t>اس كفرهم ووجوب البراءة عنهم</w:t>
      </w:r>
      <w:r>
        <w:rPr>
          <w:rtl/>
        </w:rPr>
        <w:t xml:space="preserve"> « </w:t>
      </w:r>
      <w:r w:rsidRPr="004A3B67">
        <w:rPr>
          <w:rtl/>
        </w:rPr>
        <w:t>وأم</w:t>
      </w:r>
      <w:r w:rsidR="001578D6">
        <w:rPr>
          <w:rFonts w:hint="cs"/>
          <w:rtl/>
        </w:rPr>
        <w:t>ّ</w:t>
      </w:r>
      <w:r w:rsidRPr="004A3B67">
        <w:rPr>
          <w:rtl/>
        </w:rPr>
        <w:t>ا إذا أبيتما بأن</w:t>
      </w:r>
      <w:r w:rsidR="001578D6">
        <w:rPr>
          <w:rFonts w:hint="cs"/>
          <w:rtl/>
        </w:rPr>
        <w:t>ّ</w:t>
      </w:r>
      <w:r w:rsidRPr="004A3B67">
        <w:rPr>
          <w:rtl/>
        </w:rPr>
        <w:t>ي</w:t>
      </w:r>
      <w:r>
        <w:rPr>
          <w:rtl/>
        </w:rPr>
        <w:t xml:space="preserve"> » </w:t>
      </w:r>
      <w:r w:rsidRPr="008856D2">
        <w:rPr>
          <w:rtl/>
        </w:rPr>
        <w:t>الباء للس</w:t>
      </w:r>
      <w:r w:rsidR="001578D6">
        <w:rPr>
          <w:rFonts w:hint="cs"/>
          <w:rtl/>
        </w:rPr>
        <w:t>ّ</w:t>
      </w:r>
      <w:r w:rsidRPr="008856D2">
        <w:rPr>
          <w:rtl/>
        </w:rPr>
        <w:t>ببي</w:t>
      </w:r>
      <w:r w:rsidR="001578D6">
        <w:rPr>
          <w:rFonts w:hint="cs"/>
          <w:rtl/>
        </w:rPr>
        <w:t>ّ</w:t>
      </w:r>
      <w:r w:rsidRPr="008856D2">
        <w:rPr>
          <w:rtl/>
        </w:rPr>
        <w:t xml:space="preserve">ة أي إن كان إباؤكما عن اللعن لمنافاته لشجاعتي فقد بينت عدم المنافاة </w:t>
      </w:r>
      <w:r w:rsidR="00A10A2E">
        <w:rPr>
          <w:rtl/>
        </w:rPr>
        <w:t xml:space="preserve">وانّ </w:t>
      </w:r>
      <w:r w:rsidRPr="008856D2">
        <w:rPr>
          <w:rtl/>
        </w:rPr>
        <w:t>كان للخوف من استجابة دعائي عليكم فلا يناسب حالكم لأنكما تدعيان أني ساحر من جملة قوم سحرة</w:t>
      </w:r>
      <w:r>
        <w:rPr>
          <w:rtl/>
        </w:rPr>
        <w:t xml:space="preserve"> ، </w:t>
      </w:r>
      <w:r w:rsidRPr="008856D2">
        <w:rPr>
          <w:rtl/>
        </w:rPr>
        <w:t>لقولهما لعنة الله عليهما</w:t>
      </w:r>
      <w:r>
        <w:rPr>
          <w:rtl/>
        </w:rPr>
        <w:t xml:space="preserve"> : </w:t>
      </w:r>
      <w:r w:rsidRPr="008856D2">
        <w:rPr>
          <w:rtl/>
        </w:rPr>
        <w:t xml:space="preserve">طالما نعرفه وأهل بيته بالسحر والكهانة فنسبا الرسول </w:t>
      </w:r>
      <w:r w:rsidRPr="00940F9D">
        <w:rPr>
          <w:rStyle w:val="libAlaemChar"/>
          <w:rtl/>
        </w:rPr>
        <w:t>صلى‌الله‌عليه‌وآله‌وسلم</w:t>
      </w:r>
      <w:r w:rsidRPr="008856D2">
        <w:rPr>
          <w:rtl/>
        </w:rPr>
        <w:t xml:space="preserve"> </w:t>
      </w:r>
      <w:r w:rsidR="00C96129">
        <w:rPr>
          <w:rtl/>
        </w:rPr>
        <w:t xml:space="preserve">أيضاً </w:t>
      </w:r>
      <w:r w:rsidRPr="008856D2">
        <w:rPr>
          <w:rtl/>
        </w:rPr>
        <w:t>إلى السحر</w:t>
      </w:r>
      <w:r>
        <w:rPr>
          <w:rtl/>
        </w:rPr>
        <w:t xml:space="preserve"> « </w:t>
      </w:r>
      <w:r w:rsidRPr="004A3B67">
        <w:rPr>
          <w:rtl/>
        </w:rPr>
        <w:t>فلا تجزعا</w:t>
      </w:r>
      <w:r>
        <w:rPr>
          <w:rtl/>
        </w:rPr>
        <w:t xml:space="preserve"> » </w:t>
      </w:r>
      <w:r w:rsidRPr="008856D2">
        <w:rPr>
          <w:rtl/>
        </w:rPr>
        <w:t>فإن الساحر لا يفلح حيث أتى.</w:t>
      </w:r>
    </w:p>
    <w:p w14:paraId="64D1BF4E" w14:textId="71E12609" w:rsidR="00EE3516" w:rsidRPr="008856D2" w:rsidRDefault="00EE3516" w:rsidP="00571CFD">
      <w:pPr>
        <w:pStyle w:val="libNormal"/>
        <w:rPr>
          <w:rtl/>
        </w:rPr>
      </w:pPr>
      <w:r>
        <w:rPr>
          <w:rtl/>
        </w:rPr>
        <w:t xml:space="preserve">« </w:t>
      </w:r>
      <w:r w:rsidRPr="004A3B67">
        <w:rPr>
          <w:rtl/>
        </w:rPr>
        <w:t>زعمتما</w:t>
      </w:r>
      <w:r>
        <w:rPr>
          <w:rtl/>
        </w:rPr>
        <w:t xml:space="preserve"> » </w:t>
      </w:r>
      <w:r w:rsidR="001578D6">
        <w:rPr>
          <w:rtl/>
        </w:rPr>
        <w:t xml:space="preserve">معترضة أي </w:t>
      </w:r>
      <w:r w:rsidR="001578D6">
        <w:rPr>
          <w:rFonts w:hint="cs"/>
          <w:rtl/>
        </w:rPr>
        <w:t>إ</w:t>
      </w:r>
      <w:r w:rsidRPr="008856D2">
        <w:rPr>
          <w:rtl/>
        </w:rPr>
        <w:t>د</w:t>
      </w:r>
      <w:r w:rsidR="001578D6">
        <w:rPr>
          <w:rFonts w:hint="cs"/>
          <w:rtl/>
        </w:rPr>
        <w:t>ّ</w:t>
      </w:r>
      <w:r w:rsidRPr="008856D2">
        <w:rPr>
          <w:rtl/>
        </w:rPr>
        <w:t>عيتما ذلك والقعص والإقعاص القتل الس</w:t>
      </w:r>
      <w:r w:rsidR="001578D6">
        <w:rPr>
          <w:rFonts w:hint="cs"/>
          <w:rtl/>
        </w:rPr>
        <w:t>ّ</w:t>
      </w:r>
      <w:r w:rsidRPr="008856D2">
        <w:rPr>
          <w:rtl/>
        </w:rPr>
        <w:t>ريع</w:t>
      </w:r>
      <w:r>
        <w:rPr>
          <w:rtl/>
        </w:rPr>
        <w:t xml:space="preserve"> ، </w:t>
      </w:r>
      <w:r w:rsidR="00B124C6">
        <w:rPr>
          <w:rtl/>
        </w:rPr>
        <w:t xml:space="preserve">قال : </w:t>
      </w:r>
      <w:r w:rsidRPr="008856D2">
        <w:rPr>
          <w:rtl/>
        </w:rPr>
        <w:t>الجوهري</w:t>
      </w:r>
      <w:r>
        <w:rPr>
          <w:rtl/>
        </w:rPr>
        <w:t xml:space="preserve"> : </w:t>
      </w:r>
      <w:r w:rsidRPr="008856D2">
        <w:rPr>
          <w:rtl/>
        </w:rPr>
        <w:t>ي</w:t>
      </w:r>
      <w:r w:rsidR="00B124C6">
        <w:rPr>
          <w:rtl/>
        </w:rPr>
        <w:t xml:space="preserve">قال : </w:t>
      </w:r>
      <w:r w:rsidRPr="008856D2">
        <w:rPr>
          <w:rtl/>
        </w:rPr>
        <w:t>ض</w:t>
      </w:r>
      <w:r w:rsidR="00973D87">
        <w:rPr>
          <w:rtl/>
        </w:rPr>
        <w:t xml:space="preserve">ربّه </w:t>
      </w:r>
      <w:r w:rsidRPr="008856D2">
        <w:rPr>
          <w:rtl/>
        </w:rPr>
        <w:t>فأقعصه أي قتله مك</w:t>
      </w:r>
      <w:r w:rsidR="00161583">
        <w:rPr>
          <w:rtl/>
        </w:rPr>
        <w:t xml:space="preserve">انّه </w:t>
      </w:r>
      <w:r>
        <w:rPr>
          <w:rtl/>
        </w:rPr>
        <w:t xml:space="preserve">، </w:t>
      </w:r>
      <w:r w:rsidRPr="008856D2">
        <w:rPr>
          <w:rtl/>
        </w:rPr>
        <w:t>وفي القاموس</w:t>
      </w:r>
      <w:r>
        <w:rPr>
          <w:rtl/>
        </w:rPr>
        <w:t xml:space="preserve"> : </w:t>
      </w:r>
      <w:r w:rsidRPr="008856D2">
        <w:rPr>
          <w:rtl/>
        </w:rPr>
        <w:t>قعصه كمنعه قتله مك</w:t>
      </w:r>
      <w:r w:rsidR="00161583">
        <w:rPr>
          <w:rtl/>
        </w:rPr>
        <w:t xml:space="preserve">انّه </w:t>
      </w:r>
      <w:r w:rsidRPr="008856D2">
        <w:rPr>
          <w:rtl/>
        </w:rPr>
        <w:t>كأقعصه</w:t>
      </w:r>
      <w:r>
        <w:rPr>
          <w:rtl/>
        </w:rPr>
        <w:t xml:space="preserve"> ، </w:t>
      </w:r>
      <w:r w:rsidRPr="008856D2">
        <w:rPr>
          <w:rtl/>
        </w:rPr>
        <w:t>انتهى.</w:t>
      </w:r>
    </w:p>
    <w:p w14:paraId="5DA501A1" w14:textId="65BBEDE0" w:rsidR="00EE3516" w:rsidRDefault="00EE3516" w:rsidP="00571CFD">
      <w:pPr>
        <w:pStyle w:val="libNormal"/>
        <w:rPr>
          <w:rtl/>
        </w:rPr>
      </w:pPr>
      <w:r w:rsidRPr="008856D2">
        <w:rPr>
          <w:rtl/>
        </w:rPr>
        <w:t>واسفك أ</w:t>
      </w:r>
      <w:r w:rsidR="001578D6">
        <w:rPr>
          <w:rtl/>
        </w:rPr>
        <w:t>مر</w:t>
      </w:r>
      <w:r w:rsidR="004102BD">
        <w:rPr>
          <w:rtl/>
        </w:rPr>
        <w:t xml:space="preserve"> </w:t>
      </w:r>
      <w:r w:rsidRPr="008856D2">
        <w:rPr>
          <w:rtl/>
        </w:rPr>
        <w:t>من باب ضرب</w:t>
      </w:r>
      <w:r>
        <w:rPr>
          <w:rtl/>
        </w:rPr>
        <w:t xml:space="preserve"> « </w:t>
      </w:r>
      <w:r w:rsidRPr="004A3B67">
        <w:rPr>
          <w:rtl/>
        </w:rPr>
        <w:t>على ضلاله</w:t>
      </w:r>
      <w:r w:rsidRPr="008856D2">
        <w:rPr>
          <w:rtl/>
        </w:rPr>
        <w:t xml:space="preserve"> </w:t>
      </w:r>
      <w:r w:rsidRPr="00183202">
        <w:rPr>
          <w:rStyle w:val="libFootnotenumChar"/>
          <w:rtl/>
        </w:rPr>
        <w:t>(1)</w:t>
      </w:r>
      <w:r>
        <w:rPr>
          <w:rtl/>
        </w:rPr>
        <w:t xml:space="preserve"> » </w:t>
      </w:r>
      <w:r w:rsidRPr="008856D2">
        <w:rPr>
          <w:rtl/>
        </w:rPr>
        <w:t>أي لضلاله أو كائنا</w:t>
      </w:r>
      <w:r w:rsidR="001578D6">
        <w:rPr>
          <w:rFonts w:hint="cs"/>
          <w:rtl/>
        </w:rPr>
        <w:t>ً</w:t>
      </w:r>
      <w:r w:rsidRPr="008856D2">
        <w:rPr>
          <w:rtl/>
        </w:rPr>
        <w:t xml:space="preserve"> على ضلاله وفي بعض النسخ على ضلالة بالت</w:t>
      </w:r>
      <w:r w:rsidR="001578D6">
        <w:rPr>
          <w:rFonts w:hint="cs"/>
          <w:rtl/>
        </w:rPr>
        <w:t>ّ</w:t>
      </w:r>
      <w:r w:rsidRPr="008856D2">
        <w:rPr>
          <w:rtl/>
        </w:rPr>
        <w:t>اء</w:t>
      </w:r>
      <w:r>
        <w:rPr>
          <w:rtl/>
        </w:rPr>
        <w:t xml:space="preserve"> ، </w:t>
      </w:r>
      <w:r w:rsidRPr="008856D2">
        <w:rPr>
          <w:rtl/>
        </w:rPr>
        <w:t xml:space="preserve">وقد استجاب الله دعاءه </w:t>
      </w:r>
      <w:r w:rsidRPr="00940F9D">
        <w:rPr>
          <w:rStyle w:val="libAlaemChar"/>
          <w:rtl/>
        </w:rPr>
        <w:t>عليه‌السلام</w:t>
      </w:r>
      <w:r w:rsidRPr="008856D2">
        <w:rPr>
          <w:rtl/>
        </w:rPr>
        <w:t xml:space="preserve"> فيهما</w:t>
      </w:r>
      <w:r>
        <w:rPr>
          <w:rtl/>
        </w:rPr>
        <w:t xml:space="preserve"> ، </w:t>
      </w:r>
      <w:r w:rsidRPr="008856D2">
        <w:rPr>
          <w:rtl/>
        </w:rPr>
        <w:t>فإن الزبير خرج من المعركة في ابتداء القتال</w:t>
      </w:r>
      <w:r>
        <w:rPr>
          <w:rtl/>
        </w:rPr>
        <w:t xml:space="preserve"> ، </w:t>
      </w:r>
      <w:r w:rsidRPr="008856D2">
        <w:rPr>
          <w:rtl/>
        </w:rPr>
        <w:t>فلحقه ر</w:t>
      </w:r>
      <w:r w:rsidR="00161583">
        <w:rPr>
          <w:rtl/>
        </w:rPr>
        <w:t xml:space="preserve">جلّ </w:t>
      </w:r>
      <w:r w:rsidRPr="008856D2">
        <w:rPr>
          <w:rtl/>
        </w:rPr>
        <w:t xml:space="preserve">من </w:t>
      </w:r>
      <w:r w:rsidR="009A66E4">
        <w:rPr>
          <w:rtl/>
        </w:rPr>
        <w:t xml:space="preserve">بنيّ </w:t>
      </w:r>
      <w:r w:rsidRPr="008856D2">
        <w:rPr>
          <w:rtl/>
        </w:rPr>
        <w:t>تميم فقتله وطلحة قتل في ابتداء القتال في المعركة.</w:t>
      </w:r>
    </w:p>
    <w:p w14:paraId="1E3C65B7" w14:textId="171B2966" w:rsidR="00EE3516" w:rsidRPr="008856D2" w:rsidRDefault="00EE3516" w:rsidP="00571CFD">
      <w:pPr>
        <w:pStyle w:val="libNormal"/>
        <w:rPr>
          <w:rtl/>
        </w:rPr>
      </w:pPr>
      <w:r>
        <w:rPr>
          <w:rtl/>
        </w:rPr>
        <w:t xml:space="preserve">« </w:t>
      </w:r>
      <w:r w:rsidRPr="004A3B67">
        <w:rPr>
          <w:rtl/>
        </w:rPr>
        <w:t>إن كانا ظلماني</w:t>
      </w:r>
      <w:r>
        <w:rPr>
          <w:rtl/>
        </w:rPr>
        <w:t xml:space="preserve"> » </w:t>
      </w:r>
      <w:r w:rsidRPr="008856D2">
        <w:rPr>
          <w:rtl/>
        </w:rPr>
        <w:t>بمخالفتهما له ونكثهما بيعته وإنكارهما خلافته</w:t>
      </w:r>
      <w:r>
        <w:rPr>
          <w:rtl/>
        </w:rPr>
        <w:t xml:space="preserve"> « </w:t>
      </w:r>
      <w:r w:rsidRPr="004A3B67">
        <w:rPr>
          <w:rtl/>
        </w:rPr>
        <w:t xml:space="preserve">وافتريا </w:t>
      </w:r>
      <w:r w:rsidR="00A36E9D">
        <w:rPr>
          <w:rtl/>
        </w:rPr>
        <w:t xml:space="preserve">عليّ </w:t>
      </w:r>
      <w:r>
        <w:rPr>
          <w:rtl/>
        </w:rPr>
        <w:t xml:space="preserve">» </w:t>
      </w:r>
      <w:r w:rsidRPr="008856D2">
        <w:rPr>
          <w:rtl/>
        </w:rPr>
        <w:t>بأن نسبا</w:t>
      </w:r>
      <w:r w:rsidR="001578D6">
        <w:rPr>
          <w:rFonts w:hint="cs"/>
          <w:rtl/>
        </w:rPr>
        <w:t>ً</w:t>
      </w:r>
      <w:r w:rsidRPr="008856D2">
        <w:rPr>
          <w:rtl/>
        </w:rPr>
        <w:t xml:space="preserve"> إليه </w:t>
      </w:r>
      <w:r w:rsidRPr="00940F9D">
        <w:rPr>
          <w:rStyle w:val="libAlaemChar"/>
          <w:rtl/>
        </w:rPr>
        <w:t>عليه‌السلام</w:t>
      </w:r>
      <w:r w:rsidRPr="008856D2">
        <w:rPr>
          <w:rtl/>
        </w:rPr>
        <w:t xml:space="preserve"> قتل عثمان ونسباه إلى الس</w:t>
      </w:r>
      <w:r w:rsidR="001578D6">
        <w:rPr>
          <w:rFonts w:hint="cs"/>
          <w:rtl/>
        </w:rPr>
        <w:t>ّ</w:t>
      </w:r>
      <w:r w:rsidRPr="008856D2">
        <w:rPr>
          <w:rtl/>
        </w:rPr>
        <w:t xml:space="preserve">حر والكذب وغير ذلك وكتما شهادتهما بأن كتما ما سمعاه من الرسول </w:t>
      </w:r>
      <w:r w:rsidRPr="00940F9D">
        <w:rPr>
          <w:rStyle w:val="libAlaemChar"/>
          <w:rtl/>
        </w:rPr>
        <w:t>صلى‌الله‌عليه‌وآله‌وسلم</w:t>
      </w:r>
      <w:r w:rsidRPr="008856D2">
        <w:rPr>
          <w:rtl/>
        </w:rPr>
        <w:t xml:space="preserve"> فيه كما روي </w:t>
      </w:r>
      <w:r w:rsidR="00161583">
        <w:rPr>
          <w:rtl/>
        </w:rPr>
        <w:t xml:space="preserve">انّه </w:t>
      </w:r>
      <w:r w:rsidRPr="00940F9D">
        <w:rPr>
          <w:rStyle w:val="libAlaemChar"/>
          <w:rtl/>
        </w:rPr>
        <w:t>عليه‌السلام</w:t>
      </w:r>
      <w:r w:rsidRPr="008856D2">
        <w:rPr>
          <w:rtl/>
        </w:rPr>
        <w:t xml:space="preserve"> طلب الز</w:t>
      </w:r>
      <w:r w:rsidR="001578D6">
        <w:rPr>
          <w:rFonts w:hint="cs"/>
          <w:rtl/>
        </w:rPr>
        <w:t>ّ</w:t>
      </w:r>
      <w:r w:rsidRPr="008856D2">
        <w:rPr>
          <w:rtl/>
        </w:rPr>
        <w:t>بير بين الصفين ف</w:t>
      </w:r>
      <w:r w:rsidR="00B124C6">
        <w:rPr>
          <w:rtl/>
        </w:rPr>
        <w:t xml:space="preserve">قال : </w:t>
      </w:r>
      <w:r w:rsidRPr="008856D2">
        <w:rPr>
          <w:rtl/>
        </w:rPr>
        <w:t>له</w:t>
      </w:r>
      <w:r>
        <w:rPr>
          <w:rtl/>
        </w:rPr>
        <w:t xml:space="preserve"> : </w:t>
      </w:r>
      <w:r w:rsidRPr="008856D2">
        <w:rPr>
          <w:rtl/>
        </w:rPr>
        <w:t xml:space="preserve">أما تذكر يا زبير يوم لقيت رسول الله </w:t>
      </w:r>
      <w:r w:rsidRPr="00940F9D">
        <w:rPr>
          <w:rStyle w:val="libAlaemChar"/>
          <w:rtl/>
        </w:rPr>
        <w:t>صلى‌الله‌عليه‌وآله‌وسلم</w:t>
      </w:r>
      <w:r w:rsidRPr="008856D2">
        <w:rPr>
          <w:rtl/>
        </w:rPr>
        <w:t xml:space="preserve"> في </w:t>
      </w:r>
      <w:r w:rsidR="009A66E4">
        <w:rPr>
          <w:rtl/>
        </w:rPr>
        <w:t xml:space="preserve">بنيّ </w:t>
      </w:r>
      <w:r w:rsidRPr="008856D2">
        <w:rPr>
          <w:rtl/>
        </w:rPr>
        <w:t>ضب</w:t>
      </w:r>
      <w:r w:rsidR="001578D6">
        <w:rPr>
          <w:rFonts w:hint="cs"/>
          <w:rtl/>
        </w:rPr>
        <w:t>ّ</w:t>
      </w:r>
      <w:r w:rsidRPr="008856D2">
        <w:rPr>
          <w:rtl/>
        </w:rPr>
        <w:t>ة وهو راكب على حمار</w:t>
      </w:r>
      <w:r>
        <w:rPr>
          <w:rtl/>
        </w:rPr>
        <w:t xml:space="preserve"> ، فضحك إلى</w:t>
      </w:r>
      <w:r w:rsidR="001578D6">
        <w:rPr>
          <w:rFonts w:hint="cs"/>
          <w:rtl/>
        </w:rPr>
        <w:t>ّ</w:t>
      </w:r>
      <w:r>
        <w:rPr>
          <w:rtl/>
        </w:rPr>
        <w:t xml:space="preserve"> وضحكت إليه ف</w:t>
      </w:r>
      <w:r w:rsidR="001578D6">
        <w:rPr>
          <w:rtl/>
        </w:rPr>
        <w:t>قال</w:t>
      </w:r>
      <w:r w:rsidR="00B124C6">
        <w:rPr>
          <w:rtl/>
        </w:rPr>
        <w:t xml:space="preserve"> </w:t>
      </w:r>
      <w:r>
        <w:rPr>
          <w:rtl/>
        </w:rPr>
        <w:t>: أ</w:t>
      </w:r>
      <w:r w:rsidR="00444D32">
        <w:rPr>
          <w:rtl/>
        </w:rPr>
        <w:t xml:space="preserve">تحبّه </w:t>
      </w:r>
      <w:r w:rsidRPr="008856D2">
        <w:rPr>
          <w:rtl/>
        </w:rPr>
        <w:t>يا زبير</w:t>
      </w:r>
      <w:r>
        <w:rPr>
          <w:rtl/>
        </w:rPr>
        <w:t>؟</w:t>
      </w:r>
      <w:r w:rsidRPr="008856D2">
        <w:rPr>
          <w:rtl/>
        </w:rPr>
        <w:t xml:space="preserve"> فقلت</w:t>
      </w:r>
      <w:r>
        <w:rPr>
          <w:rtl/>
        </w:rPr>
        <w:t xml:space="preserve"> : </w:t>
      </w:r>
      <w:r w:rsidRPr="008856D2">
        <w:rPr>
          <w:rtl/>
        </w:rPr>
        <w:t>والله إني</w:t>
      </w:r>
    </w:p>
    <w:p w14:paraId="0E16EA5C" w14:textId="77777777" w:rsidR="00EE3516" w:rsidRPr="008856D2" w:rsidRDefault="00EE3516" w:rsidP="006F7B8D">
      <w:pPr>
        <w:pStyle w:val="libLine"/>
        <w:rPr>
          <w:rtl/>
        </w:rPr>
      </w:pPr>
      <w:r w:rsidRPr="008856D2">
        <w:rPr>
          <w:rtl/>
        </w:rPr>
        <w:t>__________________</w:t>
      </w:r>
    </w:p>
    <w:p w14:paraId="20298CD6"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على ضلالة</w:t>
      </w:r>
      <w:r>
        <w:rPr>
          <w:rtl/>
        </w:rPr>
        <w:t xml:space="preserve"> » </w:t>
      </w:r>
      <w:r w:rsidRPr="008856D2">
        <w:rPr>
          <w:rtl/>
        </w:rPr>
        <w:t xml:space="preserve">بالتاء وسيأتي الإشارة إليه في كلام الشارح </w:t>
      </w:r>
      <w:r>
        <w:rPr>
          <w:rtl/>
        </w:rPr>
        <w:t>(ره)</w:t>
      </w:r>
      <w:r w:rsidRPr="008856D2">
        <w:rPr>
          <w:rtl/>
        </w:rPr>
        <w:t xml:space="preserve"> أيضا.</w:t>
      </w:r>
    </w:p>
    <w:p w14:paraId="4434C92F" w14:textId="77777777" w:rsidR="002A5FAD" w:rsidRDefault="002A5FAD" w:rsidP="002A5FAD">
      <w:pPr>
        <w:pStyle w:val="libNormal"/>
        <w:rPr>
          <w:rtl/>
        </w:rPr>
      </w:pPr>
      <w:r w:rsidRPr="002A5FAD">
        <w:rPr>
          <w:rStyle w:val="libNormalChar"/>
          <w:rtl/>
        </w:rPr>
        <w:br w:type="page"/>
      </w:r>
    </w:p>
    <w:p w14:paraId="750CB72B" w14:textId="61458CBB" w:rsidR="00EE3516" w:rsidRDefault="00EE3516" w:rsidP="002A5FAD">
      <w:pPr>
        <w:pStyle w:val="libNormal0"/>
        <w:rPr>
          <w:rtl/>
        </w:rPr>
      </w:pPr>
      <w:r w:rsidRPr="008856D2">
        <w:rPr>
          <w:rtl/>
        </w:rPr>
        <w:lastRenderedPageBreak/>
        <w:t>آمين</w:t>
      </w:r>
      <w:r>
        <w:rPr>
          <w:rFonts w:hint="cs"/>
          <w:rtl/>
        </w:rPr>
        <w:t>.</w:t>
      </w:r>
    </w:p>
    <w:p w14:paraId="03DBED21" w14:textId="74969D53" w:rsidR="00EE3516" w:rsidRPr="008856D2" w:rsidRDefault="00A36E9D" w:rsidP="00571CFD">
      <w:pPr>
        <w:pStyle w:val="libNormal"/>
        <w:rPr>
          <w:rtl/>
        </w:rPr>
      </w:pPr>
      <w:r>
        <w:rPr>
          <w:rtl/>
        </w:rPr>
        <w:t xml:space="preserve">ثمَّ </w:t>
      </w:r>
      <w:r w:rsidR="00B124C6">
        <w:rPr>
          <w:rtl/>
        </w:rPr>
        <w:t xml:space="preserve">قال : </w:t>
      </w:r>
      <w:r w:rsidR="00EE3516" w:rsidRPr="008856D2">
        <w:rPr>
          <w:rtl/>
        </w:rPr>
        <w:t>خداش لنفسه والله ما رأيت لحية قط</w:t>
      </w:r>
      <w:r w:rsidR="001578D6">
        <w:rPr>
          <w:rFonts w:hint="cs"/>
          <w:rtl/>
        </w:rPr>
        <w:t>ُّ</w:t>
      </w:r>
      <w:r w:rsidR="00EE3516" w:rsidRPr="008856D2">
        <w:rPr>
          <w:rtl/>
        </w:rPr>
        <w:t xml:space="preserve"> أبين خطأ منك حامل </w:t>
      </w:r>
      <w:r w:rsidR="0012207A">
        <w:rPr>
          <w:rtl/>
        </w:rPr>
        <w:t xml:space="preserve">حجّة </w:t>
      </w:r>
      <w:r w:rsidR="00EE3516" w:rsidRPr="008856D2">
        <w:rPr>
          <w:rtl/>
        </w:rPr>
        <w:t xml:space="preserve">ينقض بعضها </w:t>
      </w:r>
      <w:r w:rsidR="002712A8">
        <w:rPr>
          <w:rtl/>
        </w:rPr>
        <w:t xml:space="preserve">بعضاً </w:t>
      </w:r>
      <w:r w:rsidR="00EE3516" w:rsidRPr="008856D2">
        <w:rPr>
          <w:rtl/>
        </w:rPr>
        <w:t xml:space="preserve">لم يجعل الله لها مساكا أنا أبرأ إلى الله منهما </w:t>
      </w:r>
      <w:r w:rsidR="00B124C6">
        <w:rPr>
          <w:rtl/>
        </w:rPr>
        <w:t xml:space="preserve">قال : </w:t>
      </w:r>
      <w:r>
        <w:rPr>
          <w:rtl/>
        </w:rPr>
        <w:t xml:space="preserve">عليّ </w:t>
      </w:r>
      <w:r w:rsidR="00EE3516" w:rsidRPr="00940F9D">
        <w:rPr>
          <w:rStyle w:val="libAlaemChar"/>
          <w:rtl/>
        </w:rPr>
        <w:t>عليه‌السلام</w:t>
      </w:r>
      <w:r w:rsidR="00EE3516" w:rsidRPr="008856D2">
        <w:rPr>
          <w:rtl/>
        </w:rPr>
        <w:t xml:space="preserve"> ارجع إليهما وأعلمهما ما قلت </w:t>
      </w:r>
      <w:r w:rsidR="00B124C6">
        <w:rPr>
          <w:rtl/>
        </w:rPr>
        <w:t xml:space="preserve">قال : </w:t>
      </w:r>
      <w:r w:rsidR="00EE3516" w:rsidRPr="008856D2">
        <w:rPr>
          <w:rtl/>
        </w:rPr>
        <w:t xml:space="preserve">لا والله </w:t>
      </w:r>
      <w:r w:rsidR="00574491">
        <w:rPr>
          <w:rtl/>
        </w:rPr>
        <w:t xml:space="preserve">حتّى </w:t>
      </w:r>
      <w:r w:rsidR="00EE3516" w:rsidRPr="008856D2">
        <w:rPr>
          <w:rtl/>
        </w:rPr>
        <w:t>تسأل الله أن يردني إليك عاجلا</w:t>
      </w:r>
      <w:r w:rsidR="001578D6">
        <w:rPr>
          <w:rFonts w:hint="cs"/>
          <w:rtl/>
        </w:rPr>
        <w:t>ً</w:t>
      </w:r>
      <w:r w:rsidR="00EE3516" w:rsidRPr="008856D2">
        <w:rPr>
          <w:rtl/>
        </w:rPr>
        <w:t xml:space="preserve"> </w:t>
      </w:r>
      <w:r w:rsidR="00A10A2E">
        <w:rPr>
          <w:rtl/>
        </w:rPr>
        <w:t xml:space="preserve">وانّ </w:t>
      </w:r>
      <w:r w:rsidR="00EE3516" w:rsidRPr="008856D2">
        <w:rPr>
          <w:rtl/>
        </w:rPr>
        <w:t xml:space="preserve">يوفقني لرضاه فيك ففعل فلم يلبث أن انصرف وقتل معه يوم الجمل </w:t>
      </w:r>
      <w:r w:rsidR="00EE3516" w:rsidRPr="00940F9D">
        <w:rPr>
          <w:rStyle w:val="libAlaemChar"/>
          <w:rtl/>
        </w:rPr>
        <w:t>رحمه‌الله</w:t>
      </w:r>
      <w:r w:rsidR="00EE3516">
        <w:rPr>
          <w:rFonts w:hint="cs"/>
          <w:rtl/>
        </w:rPr>
        <w:t>.</w:t>
      </w:r>
    </w:p>
    <w:p w14:paraId="2724ABE2" w14:textId="3BC0D1D7"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sidRPr="008856D2">
        <w:rPr>
          <w:rtl/>
        </w:rPr>
        <w:t>و</w:t>
      </w:r>
      <w:r w:rsidR="00A36E9D">
        <w:rPr>
          <w:rtl/>
        </w:rPr>
        <w:t xml:space="preserve">محمّد </w:t>
      </w:r>
      <w:r w:rsidRPr="008856D2">
        <w:rPr>
          <w:rtl/>
        </w:rPr>
        <w:t>بن الحسن</w:t>
      </w:r>
      <w:r>
        <w:rPr>
          <w:rtl/>
        </w:rPr>
        <w:t xml:space="preserve"> ، </w:t>
      </w:r>
      <w:r w:rsidRPr="008856D2">
        <w:rPr>
          <w:rtl/>
        </w:rPr>
        <w:t xml:space="preserve">عن سهل بن زياد وأبو </w:t>
      </w:r>
      <w:r w:rsidR="00A36E9D">
        <w:rPr>
          <w:rtl/>
        </w:rPr>
        <w:t xml:space="preserve">عليّ </w:t>
      </w:r>
      <w:r w:rsidR="00A10A2E">
        <w:rPr>
          <w:rtl/>
        </w:rPr>
        <w:t xml:space="preserve">الأشعريّ </w:t>
      </w:r>
      <w:r>
        <w:rPr>
          <w:rtl/>
        </w:rPr>
        <w:t xml:space="preserve">، </w:t>
      </w:r>
      <w:r w:rsidRPr="008856D2">
        <w:rPr>
          <w:rtl/>
        </w:rPr>
        <w:t xml:space="preserve">عن </w:t>
      </w:r>
      <w:r w:rsidR="00A36E9D">
        <w:rPr>
          <w:rtl/>
        </w:rPr>
        <w:t xml:space="preserve">محمّد </w:t>
      </w:r>
      <w:r w:rsidRPr="008856D2">
        <w:rPr>
          <w:rtl/>
        </w:rPr>
        <w:t xml:space="preserve">بن </w:t>
      </w:r>
      <w:r w:rsidR="00C2193B">
        <w:rPr>
          <w:rtl/>
        </w:rPr>
        <w:t xml:space="preserve">حسّان </w:t>
      </w:r>
      <w:r w:rsidR="008A0BC3">
        <w:rPr>
          <w:rtl/>
        </w:rPr>
        <w:t xml:space="preserve">جميعاً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عن نصر بن مزاحم</w:t>
      </w:r>
      <w:r>
        <w:rPr>
          <w:rtl/>
        </w:rPr>
        <w:t xml:space="preserve"> ، </w:t>
      </w:r>
      <w:r w:rsidRPr="008856D2">
        <w:rPr>
          <w:rtl/>
        </w:rPr>
        <w:t>عن عمرو بن سعيد</w:t>
      </w:r>
      <w:r>
        <w:rPr>
          <w:rtl/>
        </w:rPr>
        <w:t xml:space="preserve"> ، </w:t>
      </w:r>
      <w:r w:rsidRPr="008856D2">
        <w:rPr>
          <w:rtl/>
        </w:rPr>
        <w:t>عن جراح بن عبد الله</w:t>
      </w:r>
      <w:r>
        <w:rPr>
          <w:rtl/>
        </w:rPr>
        <w:t xml:space="preserve"> ، </w:t>
      </w:r>
      <w:r w:rsidRPr="008856D2">
        <w:rPr>
          <w:rtl/>
        </w:rPr>
        <w:t xml:space="preserve">عن رافع بن سلمة </w:t>
      </w:r>
      <w:r w:rsidR="00B124C6">
        <w:rPr>
          <w:rtl/>
        </w:rPr>
        <w:t xml:space="preserve">قال : </w:t>
      </w:r>
      <w:r w:rsidRPr="008856D2">
        <w:rPr>
          <w:rtl/>
        </w:rPr>
        <w:t xml:space="preserve">كنت مع </w:t>
      </w:r>
      <w:r w:rsidR="00A36E9D">
        <w:rPr>
          <w:rtl/>
        </w:rPr>
        <w:t xml:space="preserve">عليّ </w:t>
      </w:r>
      <w:r w:rsidRPr="008856D2">
        <w:rPr>
          <w:rtl/>
        </w:rPr>
        <w:t>بن أبي طالب صلوات الله</w:t>
      </w:r>
    </w:p>
    <w:p w14:paraId="44E2CCFA" w14:textId="52398C7E" w:rsidR="00EE3516" w:rsidRPr="00324B78" w:rsidRDefault="00201378" w:rsidP="006F7B8D">
      <w:pPr>
        <w:pStyle w:val="libLine"/>
        <w:rPr>
          <w:rtl/>
        </w:rPr>
      </w:pPr>
      <w:r>
        <w:rPr>
          <w:rFonts w:hint="cs"/>
          <w:rtl/>
        </w:rPr>
        <w:t>________________________________________________________</w:t>
      </w:r>
    </w:p>
    <w:p w14:paraId="4BDE5E6C" w14:textId="5E8A2634" w:rsidR="00EE3516" w:rsidRDefault="00EE3516" w:rsidP="0082023E">
      <w:pPr>
        <w:pStyle w:val="libNormal0"/>
        <w:rPr>
          <w:rtl/>
        </w:rPr>
      </w:pPr>
      <w:r w:rsidRPr="008856D2">
        <w:rPr>
          <w:rtl/>
        </w:rPr>
        <w:t>لأحب</w:t>
      </w:r>
      <w:r w:rsidR="001578D6">
        <w:rPr>
          <w:rFonts w:hint="cs"/>
          <w:rtl/>
        </w:rPr>
        <w:t>ّ</w:t>
      </w:r>
      <w:r w:rsidRPr="008856D2">
        <w:rPr>
          <w:rtl/>
        </w:rPr>
        <w:t>ه ف</w:t>
      </w:r>
      <w:r w:rsidR="001578D6">
        <w:rPr>
          <w:rtl/>
        </w:rPr>
        <w:t>قال</w:t>
      </w:r>
      <w:r w:rsidR="00B124C6">
        <w:rPr>
          <w:rtl/>
        </w:rPr>
        <w:t xml:space="preserve"> </w:t>
      </w:r>
      <w:r>
        <w:rPr>
          <w:rtl/>
        </w:rPr>
        <w:t xml:space="preserve">: </w:t>
      </w:r>
      <w:r w:rsidRPr="008856D2">
        <w:rPr>
          <w:rtl/>
        </w:rPr>
        <w:t>إن</w:t>
      </w:r>
      <w:r w:rsidR="001578D6">
        <w:rPr>
          <w:rFonts w:hint="cs"/>
          <w:rtl/>
        </w:rPr>
        <w:t>ّ</w:t>
      </w:r>
      <w:r w:rsidRPr="008856D2">
        <w:rPr>
          <w:rtl/>
        </w:rPr>
        <w:t>ك ستقاتله وأنت له ظالم</w:t>
      </w:r>
      <w:r>
        <w:rPr>
          <w:rtl/>
        </w:rPr>
        <w:t xml:space="preserve"> ، </w:t>
      </w:r>
      <w:r w:rsidRPr="008856D2">
        <w:rPr>
          <w:rtl/>
        </w:rPr>
        <w:t>ولينصرن</w:t>
      </w:r>
      <w:r w:rsidR="001578D6">
        <w:rPr>
          <w:rFonts w:hint="cs"/>
          <w:rtl/>
        </w:rPr>
        <w:t>ّ</w:t>
      </w:r>
      <w:r w:rsidRPr="008856D2">
        <w:rPr>
          <w:rtl/>
        </w:rPr>
        <w:t xml:space="preserve"> عليك ف</w:t>
      </w:r>
      <w:r w:rsidR="001578D6">
        <w:rPr>
          <w:rtl/>
        </w:rPr>
        <w:t>قال</w:t>
      </w:r>
      <w:r w:rsidR="00B124C6">
        <w:rPr>
          <w:rtl/>
        </w:rPr>
        <w:t xml:space="preserve"> </w:t>
      </w:r>
      <w:r>
        <w:rPr>
          <w:rtl/>
        </w:rPr>
        <w:t xml:space="preserve">: </w:t>
      </w:r>
      <w:r w:rsidRPr="008856D2">
        <w:rPr>
          <w:rtl/>
        </w:rPr>
        <w:t>أستغفر الله</w:t>
      </w:r>
      <w:r>
        <w:rPr>
          <w:rtl/>
        </w:rPr>
        <w:t xml:space="preserve"> ، </w:t>
      </w:r>
      <w:r w:rsidRPr="008856D2">
        <w:rPr>
          <w:rtl/>
        </w:rPr>
        <w:t>لو ذكرت هذا ما خرجت</w:t>
      </w:r>
      <w:r>
        <w:rPr>
          <w:rtl/>
        </w:rPr>
        <w:t xml:space="preserve"> ، </w:t>
      </w:r>
      <w:r w:rsidR="00A36E9D">
        <w:rPr>
          <w:rtl/>
        </w:rPr>
        <w:t xml:space="preserve">ثمَّ </w:t>
      </w:r>
      <w:r w:rsidRPr="008856D2">
        <w:rPr>
          <w:rtl/>
        </w:rPr>
        <w:t xml:space="preserve">نادى </w:t>
      </w:r>
      <w:r w:rsidRPr="00940F9D">
        <w:rPr>
          <w:rStyle w:val="libAlaemChar"/>
          <w:rtl/>
        </w:rPr>
        <w:t>عليه‌السلام</w:t>
      </w:r>
      <w:r w:rsidRPr="008856D2">
        <w:rPr>
          <w:rtl/>
        </w:rPr>
        <w:t xml:space="preserve"> طلح</w:t>
      </w:r>
      <w:r>
        <w:rPr>
          <w:rtl/>
        </w:rPr>
        <w:t>ة ب</w:t>
      </w:r>
      <w:r w:rsidR="008A0BC3">
        <w:rPr>
          <w:rtl/>
        </w:rPr>
        <w:t xml:space="preserve">عدّ </w:t>
      </w:r>
      <w:r>
        <w:rPr>
          <w:rtl/>
        </w:rPr>
        <w:t>أن رجع الزبير ف</w:t>
      </w:r>
      <w:r w:rsidR="00B124C6">
        <w:rPr>
          <w:rtl/>
        </w:rPr>
        <w:t xml:space="preserve">قال : </w:t>
      </w:r>
      <w:r>
        <w:rPr>
          <w:rtl/>
        </w:rPr>
        <w:t>له : أ</w:t>
      </w:r>
      <w:r w:rsidRPr="008856D2">
        <w:rPr>
          <w:rtl/>
        </w:rPr>
        <w:t xml:space="preserve">ما سمعت رسول الله </w:t>
      </w:r>
      <w:r w:rsidRPr="00940F9D">
        <w:rPr>
          <w:rStyle w:val="libAlaemChar"/>
          <w:rtl/>
        </w:rPr>
        <w:t>صلى‌الله‌عليه‌وآله‌وسلم</w:t>
      </w:r>
      <w:r w:rsidRPr="008856D2">
        <w:rPr>
          <w:rtl/>
        </w:rPr>
        <w:t xml:space="preserve"> يقول في</w:t>
      </w:r>
      <w:r>
        <w:rPr>
          <w:rtl/>
        </w:rPr>
        <w:t xml:space="preserve"> : </w:t>
      </w:r>
      <w:r w:rsidRPr="008856D2">
        <w:rPr>
          <w:rtl/>
        </w:rPr>
        <w:t xml:space="preserve">اللهم وال من والاه وعاد من عاداه وأنت </w:t>
      </w:r>
      <w:r w:rsidR="004A12BC">
        <w:rPr>
          <w:rtl/>
        </w:rPr>
        <w:t xml:space="preserve">أوّل </w:t>
      </w:r>
      <w:r w:rsidRPr="008856D2">
        <w:rPr>
          <w:rtl/>
        </w:rPr>
        <w:t>من باي</w:t>
      </w:r>
      <w:r w:rsidR="00CB588E">
        <w:rPr>
          <w:rtl/>
        </w:rPr>
        <w:t xml:space="preserve">عنّي </w:t>
      </w:r>
      <w:r w:rsidR="00A36E9D">
        <w:rPr>
          <w:rtl/>
        </w:rPr>
        <w:t xml:space="preserve">ثمَّ </w:t>
      </w:r>
      <w:r w:rsidRPr="008856D2">
        <w:rPr>
          <w:rtl/>
        </w:rPr>
        <w:t>نكثت</w:t>
      </w:r>
      <w:r>
        <w:rPr>
          <w:rtl/>
        </w:rPr>
        <w:t xml:space="preserve"> ، </w:t>
      </w:r>
      <w:r w:rsidRPr="008856D2">
        <w:rPr>
          <w:rtl/>
        </w:rPr>
        <w:t xml:space="preserve">وقد </w:t>
      </w:r>
      <w:r w:rsidR="00B124C6">
        <w:rPr>
          <w:rtl/>
        </w:rPr>
        <w:t xml:space="preserve">قال : </w:t>
      </w:r>
      <w:r w:rsidRPr="008856D2">
        <w:rPr>
          <w:rtl/>
        </w:rPr>
        <w:t>الله تعالى</w:t>
      </w:r>
      <w:r>
        <w:rPr>
          <w:rtl/>
        </w:rPr>
        <w:t xml:space="preserve"> : « </w:t>
      </w:r>
      <w:r w:rsidRPr="00571CFD">
        <w:rPr>
          <w:rStyle w:val="libAieChar"/>
          <w:rtl/>
        </w:rPr>
        <w:t>فَمَنْ نَكَثَ فَ</w:t>
      </w:r>
      <w:r w:rsidR="00A10A2E">
        <w:rPr>
          <w:rStyle w:val="libAieChar"/>
          <w:rtl/>
        </w:rPr>
        <w:t xml:space="preserve">انّما </w:t>
      </w:r>
      <w:r w:rsidRPr="00571CFD">
        <w:rPr>
          <w:rStyle w:val="libAieChar"/>
          <w:rtl/>
        </w:rPr>
        <w:t xml:space="preserve">يَنْكُثُ عَلى نَفْسِهِ </w:t>
      </w:r>
      <w:r>
        <w:rPr>
          <w:rtl/>
        </w:rPr>
        <w:t xml:space="preserve">» </w:t>
      </w:r>
      <w:r w:rsidRPr="00183202">
        <w:rPr>
          <w:rStyle w:val="libFootnotenumChar"/>
          <w:rtl/>
        </w:rPr>
        <w:t>(1)</w:t>
      </w:r>
      <w:r w:rsidRPr="008856D2">
        <w:rPr>
          <w:rtl/>
        </w:rPr>
        <w:t xml:space="preserve"> ف</w:t>
      </w:r>
      <w:r w:rsidR="001578D6">
        <w:rPr>
          <w:rtl/>
        </w:rPr>
        <w:t>قال</w:t>
      </w:r>
      <w:r w:rsidR="00B124C6">
        <w:rPr>
          <w:rtl/>
        </w:rPr>
        <w:t xml:space="preserve"> </w:t>
      </w:r>
      <w:r>
        <w:rPr>
          <w:rtl/>
        </w:rPr>
        <w:t xml:space="preserve">: </w:t>
      </w:r>
      <w:r w:rsidRPr="008856D2">
        <w:rPr>
          <w:rtl/>
        </w:rPr>
        <w:t xml:space="preserve">أستغفر الله </w:t>
      </w:r>
      <w:r w:rsidR="00A36E9D">
        <w:rPr>
          <w:rtl/>
        </w:rPr>
        <w:t xml:space="preserve">ثمَّ </w:t>
      </w:r>
      <w:r w:rsidRPr="008856D2">
        <w:rPr>
          <w:rtl/>
        </w:rPr>
        <w:t>رجع.</w:t>
      </w:r>
    </w:p>
    <w:p w14:paraId="2CD939A4" w14:textId="2676FA01" w:rsidR="00EE3516" w:rsidRPr="008856D2" w:rsidRDefault="00EE3516" w:rsidP="00571CFD">
      <w:pPr>
        <w:pStyle w:val="libNormal"/>
        <w:rPr>
          <w:rtl/>
        </w:rPr>
      </w:pPr>
      <w:r>
        <w:rPr>
          <w:rtl/>
        </w:rPr>
        <w:t xml:space="preserve">« </w:t>
      </w:r>
      <w:r w:rsidRPr="004A3B67">
        <w:rPr>
          <w:rtl/>
        </w:rPr>
        <w:t>لحية</w:t>
      </w:r>
      <w:r>
        <w:rPr>
          <w:rtl/>
        </w:rPr>
        <w:t xml:space="preserve"> » </w:t>
      </w:r>
      <w:r w:rsidRPr="008856D2">
        <w:rPr>
          <w:rtl/>
        </w:rPr>
        <w:t>أي ذا لحية</w:t>
      </w:r>
      <w:r>
        <w:rPr>
          <w:rtl/>
        </w:rPr>
        <w:t xml:space="preserve"> « </w:t>
      </w:r>
      <w:r w:rsidRPr="004A3B67">
        <w:rPr>
          <w:rtl/>
        </w:rPr>
        <w:t>خطأ</w:t>
      </w:r>
      <w:r>
        <w:rPr>
          <w:rtl/>
        </w:rPr>
        <w:t xml:space="preserve"> » </w:t>
      </w:r>
      <w:r w:rsidRPr="008856D2">
        <w:rPr>
          <w:rtl/>
        </w:rPr>
        <w:t>تميز</w:t>
      </w:r>
      <w:r>
        <w:rPr>
          <w:rtl/>
        </w:rPr>
        <w:t xml:space="preserve"> ، </w:t>
      </w:r>
      <w:r w:rsidRPr="008856D2">
        <w:rPr>
          <w:rtl/>
        </w:rPr>
        <w:t>والمساك بالك</w:t>
      </w:r>
      <w:r w:rsidR="00FA108B">
        <w:rPr>
          <w:rtl/>
        </w:rPr>
        <w:t xml:space="preserve">سرّ </w:t>
      </w:r>
      <w:r w:rsidRPr="008856D2">
        <w:rPr>
          <w:rtl/>
        </w:rPr>
        <w:t>مصدر باب المفاعلة</w:t>
      </w:r>
      <w:r>
        <w:rPr>
          <w:rtl/>
        </w:rPr>
        <w:t xml:space="preserve"> ، </w:t>
      </w:r>
      <w:r w:rsidRPr="008856D2">
        <w:rPr>
          <w:rtl/>
        </w:rPr>
        <w:t xml:space="preserve">والمراد به ما يتمسك به أي يمسك بعض أجزاء كلامه </w:t>
      </w:r>
      <w:r w:rsidR="002712A8">
        <w:rPr>
          <w:rtl/>
        </w:rPr>
        <w:t xml:space="preserve">بعضاً </w:t>
      </w:r>
      <w:r w:rsidRPr="008856D2">
        <w:rPr>
          <w:rtl/>
        </w:rPr>
        <w:t>ولا تتناقض</w:t>
      </w:r>
      <w:r>
        <w:rPr>
          <w:rtl/>
        </w:rPr>
        <w:t xml:space="preserve"> ، </w:t>
      </w:r>
      <w:r w:rsidRPr="008856D2">
        <w:rPr>
          <w:rtl/>
        </w:rPr>
        <w:t>وفي القاموس ما فيه مساك ككتاب ومسكة بالضم وكأمير</w:t>
      </w:r>
      <w:r>
        <w:rPr>
          <w:rtl/>
        </w:rPr>
        <w:t xml:space="preserve"> : </w:t>
      </w:r>
      <w:r w:rsidRPr="008856D2">
        <w:rPr>
          <w:rtl/>
        </w:rPr>
        <w:t>خير يرجع إليه</w:t>
      </w:r>
      <w:r>
        <w:rPr>
          <w:rtl/>
        </w:rPr>
        <w:t xml:space="preserve"> « </w:t>
      </w:r>
      <w:r w:rsidRPr="004A3B67">
        <w:rPr>
          <w:rtl/>
        </w:rPr>
        <w:t>لرضاه</w:t>
      </w:r>
      <w:r>
        <w:rPr>
          <w:rtl/>
        </w:rPr>
        <w:t xml:space="preserve"> » </w:t>
      </w:r>
      <w:r w:rsidRPr="008856D2">
        <w:rPr>
          <w:rtl/>
        </w:rPr>
        <w:t>أي لما يرضيه</w:t>
      </w:r>
      <w:r>
        <w:rPr>
          <w:rtl/>
        </w:rPr>
        <w:t xml:space="preserve"> « </w:t>
      </w:r>
      <w:r w:rsidRPr="004A3B67">
        <w:rPr>
          <w:rtl/>
        </w:rPr>
        <w:t>إن انصرف</w:t>
      </w:r>
      <w:r>
        <w:rPr>
          <w:rtl/>
        </w:rPr>
        <w:t xml:space="preserve"> » </w:t>
      </w:r>
      <w:r w:rsidRPr="008856D2">
        <w:rPr>
          <w:rtl/>
        </w:rPr>
        <w:t>إن زائدة لتأكيد الاتصال.</w:t>
      </w:r>
    </w:p>
    <w:p w14:paraId="24850B57" w14:textId="6E69A548" w:rsidR="00EE3516" w:rsidRPr="008856D2" w:rsidRDefault="00A36E9D" w:rsidP="00571CFD">
      <w:pPr>
        <w:pStyle w:val="libNormal"/>
        <w:rPr>
          <w:rtl/>
        </w:rPr>
      </w:pPr>
      <w:r>
        <w:rPr>
          <w:rtl/>
        </w:rPr>
        <w:t xml:space="preserve">ثمَّ </w:t>
      </w:r>
      <w:r w:rsidR="00EE3516" w:rsidRPr="008856D2">
        <w:rPr>
          <w:rtl/>
        </w:rPr>
        <w:t xml:space="preserve">اعلم أن مناسبة هذا الخبر لهذا الباب باعتبار إخباره </w:t>
      </w:r>
      <w:r w:rsidR="00EE3516" w:rsidRPr="00940F9D">
        <w:rPr>
          <w:rStyle w:val="libAlaemChar"/>
          <w:rtl/>
        </w:rPr>
        <w:t>عليه‌السلام</w:t>
      </w:r>
      <w:r w:rsidR="00EE3516" w:rsidRPr="008856D2">
        <w:rPr>
          <w:rtl/>
        </w:rPr>
        <w:t xml:space="preserve"> بما جرى بين خداش وبينهما وصرف قلبه إلى ال</w:t>
      </w:r>
      <w:r w:rsidR="00D407B9">
        <w:rPr>
          <w:rtl/>
        </w:rPr>
        <w:t xml:space="preserve">حقَّ </w:t>
      </w:r>
      <w:r w:rsidR="00EE3516" w:rsidRPr="008856D2">
        <w:rPr>
          <w:rtl/>
        </w:rPr>
        <w:t>سريعا</w:t>
      </w:r>
      <w:r w:rsidR="001578D6">
        <w:rPr>
          <w:rFonts w:hint="cs"/>
          <w:rtl/>
        </w:rPr>
        <w:t>ً</w:t>
      </w:r>
      <w:r w:rsidR="00EE3516" w:rsidRPr="008856D2">
        <w:rPr>
          <w:rtl/>
        </w:rPr>
        <w:t xml:space="preserve"> مع نهاية تعصبه ورسوخه في الباطل واستجابة دعائه </w:t>
      </w:r>
      <w:r w:rsidR="00EE3516" w:rsidRPr="00940F9D">
        <w:rPr>
          <w:rStyle w:val="libAlaemChar"/>
          <w:rtl/>
        </w:rPr>
        <w:t>عليه‌السلام</w:t>
      </w:r>
      <w:r w:rsidR="00EE3516" w:rsidRPr="008856D2">
        <w:rPr>
          <w:rtl/>
        </w:rPr>
        <w:t xml:space="preserve"> فيهما وإتمامه ال</w:t>
      </w:r>
      <w:r w:rsidR="0012207A">
        <w:rPr>
          <w:rtl/>
        </w:rPr>
        <w:t xml:space="preserve">حجّة </w:t>
      </w:r>
      <w:r w:rsidR="00EE3516" w:rsidRPr="008856D2">
        <w:rPr>
          <w:rtl/>
        </w:rPr>
        <w:t>عليهما</w:t>
      </w:r>
      <w:r w:rsidR="00EE3516">
        <w:rPr>
          <w:rtl/>
        </w:rPr>
        <w:t xml:space="preserve"> ، </w:t>
      </w:r>
      <w:r w:rsidR="00EE3516" w:rsidRPr="008856D2">
        <w:rPr>
          <w:rtl/>
        </w:rPr>
        <w:t>على وجه لم يبق للسامع شك</w:t>
      </w:r>
      <w:r w:rsidR="00EE3516">
        <w:rPr>
          <w:rtl/>
        </w:rPr>
        <w:t xml:space="preserve"> ، </w:t>
      </w:r>
      <w:r w:rsidR="00EE3516" w:rsidRPr="008856D2">
        <w:rPr>
          <w:rtl/>
        </w:rPr>
        <w:t>وكل ذلك يفرق به بين الم</w:t>
      </w:r>
      <w:r w:rsidR="00D407B9">
        <w:rPr>
          <w:rtl/>
        </w:rPr>
        <w:t xml:space="preserve">حقَّ </w:t>
      </w:r>
      <w:r w:rsidR="00EE3516" w:rsidRPr="008856D2">
        <w:rPr>
          <w:rtl/>
        </w:rPr>
        <w:t>والمبطل.</w:t>
      </w:r>
    </w:p>
    <w:p w14:paraId="1F10DC61" w14:textId="75123FEC" w:rsidR="00EE3516" w:rsidRPr="008856D2" w:rsidRDefault="00EE3516" w:rsidP="001578D6">
      <w:pPr>
        <w:pStyle w:val="libNormal"/>
        <w:rPr>
          <w:rtl/>
        </w:rPr>
      </w:pPr>
      <w:r w:rsidRPr="009A66E4">
        <w:rPr>
          <w:rStyle w:val="libBold1Char"/>
          <w:rtl/>
        </w:rPr>
        <w:t>الحديث الثاني</w:t>
      </w:r>
      <w:r w:rsidRPr="00A91FBE">
        <w:rPr>
          <w:rStyle w:val="libBold1Char"/>
          <w:rtl/>
        </w:rPr>
        <w:t xml:space="preserve"> :</w:t>
      </w:r>
      <w:r>
        <w:rPr>
          <w:rtl/>
        </w:rPr>
        <w:t xml:space="preserve"> </w:t>
      </w:r>
      <w:r w:rsidRPr="008856D2">
        <w:rPr>
          <w:rtl/>
        </w:rPr>
        <w:t>ضعيف</w:t>
      </w:r>
      <w:r>
        <w:rPr>
          <w:rtl/>
        </w:rPr>
        <w:t xml:space="preserve"> ، </w:t>
      </w:r>
      <w:r w:rsidRPr="008856D2">
        <w:rPr>
          <w:rtl/>
        </w:rPr>
        <w:t>وفي القاموس</w:t>
      </w:r>
      <w:r>
        <w:rPr>
          <w:rtl/>
        </w:rPr>
        <w:t xml:space="preserve"> : </w:t>
      </w:r>
      <w:r w:rsidRPr="004A3B67">
        <w:rPr>
          <w:rtl/>
        </w:rPr>
        <w:t>النهر</w:t>
      </w:r>
      <w:r w:rsidR="00A10A2E">
        <w:rPr>
          <w:rtl/>
        </w:rPr>
        <w:t xml:space="preserve">وانّ </w:t>
      </w:r>
      <w:r w:rsidRPr="008856D2">
        <w:rPr>
          <w:rtl/>
        </w:rPr>
        <w:t>بفتح النون وتثليث الراء</w:t>
      </w:r>
    </w:p>
    <w:p w14:paraId="64E32B8F" w14:textId="77777777" w:rsidR="00EE3516" w:rsidRPr="008856D2" w:rsidRDefault="00EE3516" w:rsidP="006F7B8D">
      <w:pPr>
        <w:pStyle w:val="libLine"/>
        <w:rPr>
          <w:rtl/>
        </w:rPr>
      </w:pPr>
      <w:r w:rsidRPr="008856D2">
        <w:rPr>
          <w:rtl/>
        </w:rPr>
        <w:t>__________________</w:t>
      </w:r>
    </w:p>
    <w:p w14:paraId="7A0B013C" w14:textId="77777777" w:rsidR="00EE3516" w:rsidRPr="008856D2" w:rsidRDefault="00EE3516" w:rsidP="005A0345">
      <w:pPr>
        <w:pStyle w:val="libFootnote0"/>
        <w:rPr>
          <w:rtl/>
          <w:lang w:bidi="fa-IR"/>
        </w:rPr>
      </w:pPr>
      <w:r>
        <w:rPr>
          <w:rtl/>
        </w:rPr>
        <w:t>(</w:t>
      </w:r>
      <w:r w:rsidRPr="008856D2">
        <w:rPr>
          <w:rtl/>
        </w:rPr>
        <w:t>1) سورة الفتح</w:t>
      </w:r>
      <w:r>
        <w:rPr>
          <w:rtl/>
        </w:rPr>
        <w:t xml:space="preserve"> : </w:t>
      </w:r>
      <w:r w:rsidRPr="008856D2">
        <w:rPr>
          <w:rtl/>
        </w:rPr>
        <w:t>10.</w:t>
      </w:r>
    </w:p>
    <w:p w14:paraId="5C45150D" w14:textId="77777777" w:rsidR="002A5FAD" w:rsidRDefault="002A5FAD" w:rsidP="002A5FAD">
      <w:pPr>
        <w:pStyle w:val="libNormal"/>
        <w:rPr>
          <w:rtl/>
        </w:rPr>
      </w:pPr>
      <w:r w:rsidRPr="002A5FAD">
        <w:rPr>
          <w:rStyle w:val="libNormalChar"/>
          <w:rtl/>
        </w:rPr>
        <w:br w:type="page"/>
      </w:r>
    </w:p>
    <w:p w14:paraId="133B5768" w14:textId="5EC19287" w:rsidR="00EE3516" w:rsidRPr="008856D2" w:rsidRDefault="00EE3516" w:rsidP="002A5FAD">
      <w:pPr>
        <w:pStyle w:val="libNormal0"/>
        <w:rPr>
          <w:rtl/>
        </w:rPr>
      </w:pPr>
      <w:r w:rsidRPr="008856D2">
        <w:rPr>
          <w:rtl/>
        </w:rPr>
        <w:lastRenderedPageBreak/>
        <w:t>عليه يوم النهر</w:t>
      </w:r>
      <w:r w:rsidR="00A10A2E">
        <w:rPr>
          <w:rtl/>
        </w:rPr>
        <w:t xml:space="preserve">وانّ </w:t>
      </w:r>
      <w:r w:rsidRPr="008856D2">
        <w:rPr>
          <w:rtl/>
        </w:rPr>
        <w:t xml:space="preserve">فبينا </w:t>
      </w:r>
      <w:r w:rsidR="00A36E9D">
        <w:rPr>
          <w:rtl/>
        </w:rPr>
        <w:t>عليّ</w:t>
      </w:r>
      <w:r w:rsidR="001578D6">
        <w:rPr>
          <w:rFonts w:hint="cs"/>
          <w:rtl/>
        </w:rPr>
        <w:t>ُ</w:t>
      </w:r>
      <w:r w:rsidR="00A36E9D">
        <w:rPr>
          <w:rtl/>
        </w:rPr>
        <w:t xml:space="preserve"> </w:t>
      </w:r>
      <w:r w:rsidRPr="00940F9D">
        <w:rPr>
          <w:rStyle w:val="libAlaemChar"/>
          <w:rtl/>
        </w:rPr>
        <w:t>عليه‌السلام</w:t>
      </w:r>
      <w:r w:rsidRPr="008856D2">
        <w:rPr>
          <w:rtl/>
        </w:rPr>
        <w:t xml:space="preserve"> جالس إذ جاء فارس ف</w:t>
      </w:r>
      <w:r w:rsidR="00B124C6">
        <w:rPr>
          <w:rtl/>
        </w:rPr>
        <w:t xml:space="preserve">قال : </w:t>
      </w:r>
      <w:r w:rsidRPr="008856D2">
        <w:rPr>
          <w:rtl/>
        </w:rPr>
        <w:t xml:space="preserve">السلام عليك يا </w:t>
      </w:r>
      <w:r w:rsidR="00A36E9D">
        <w:rPr>
          <w:rtl/>
        </w:rPr>
        <w:t xml:space="preserve">عليّ </w:t>
      </w:r>
      <w:r w:rsidRPr="008856D2">
        <w:rPr>
          <w:rtl/>
        </w:rPr>
        <w:t>ف</w:t>
      </w:r>
      <w:r w:rsidR="00B124C6">
        <w:rPr>
          <w:rtl/>
        </w:rPr>
        <w:t xml:space="preserve">قال : </w:t>
      </w:r>
      <w:r w:rsidRPr="008856D2">
        <w:rPr>
          <w:rtl/>
        </w:rPr>
        <w:t xml:space="preserve">له </w:t>
      </w:r>
      <w:r w:rsidR="00A36E9D">
        <w:rPr>
          <w:rtl/>
        </w:rPr>
        <w:t xml:space="preserve">عليّ </w:t>
      </w:r>
      <w:r w:rsidRPr="00940F9D">
        <w:rPr>
          <w:rStyle w:val="libAlaemChar"/>
          <w:rtl/>
        </w:rPr>
        <w:t>عليه‌السلام</w:t>
      </w:r>
      <w:r w:rsidRPr="008856D2">
        <w:rPr>
          <w:rtl/>
        </w:rPr>
        <w:t xml:space="preserve"> وعليك السلام ما لك ثكلتك أم</w:t>
      </w:r>
      <w:r w:rsidR="001578D6">
        <w:rPr>
          <w:rFonts w:hint="cs"/>
          <w:rtl/>
        </w:rPr>
        <w:t>ّ</w:t>
      </w:r>
      <w:r w:rsidRPr="008856D2">
        <w:rPr>
          <w:rtl/>
        </w:rPr>
        <w:t xml:space="preserve">ك لم تسلم </w:t>
      </w:r>
      <w:r w:rsidR="00A36E9D">
        <w:rPr>
          <w:rtl/>
        </w:rPr>
        <w:t xml:space="preserve">عليّ </w:t>
      </w:r>
      <w:r w:rsidRPr="008856D2">
        <w:rPr>
          <w:rtl/>
        </w:rPr>
        <w:t xml:space="preserve">بإمرة المؤمنين </w:t>
      </w:r>
      <w:r w:rsidR="00B124C6">
        <w:rPr>
          <w:rtl/>
        </w:rPr>
        <w:t xml:space="preserve">قال : </w:t>
      </w:r>
      <w:r w:rsidRPr="008856D2">
        <w:rPr>
          <w:rtl/>
        </w:rPr>
        <w:t>بلى سأخبرك عن ذلك كنت إذ كنت على ال</w:t>
      </w:r>
      <w:r w:rsidR="00D407B9">
        <w:rPr>
          <w:rtl/>
        </w:rPr>
        <w:t xml:space="preserve">حقَّ </w:t>
      </w:r>
      <w:r w:rsidRPr="008856D2">
        <w:rPr>
          <w:rtl/>
        </w:rPr>
        <w:t xml:space="preserve">بصفين </w:t>
      </w:r>
      <w:r w:rsidR="00162147">
        <w:rPr>
          <w:rtl/>
        </w:rPr>
        <w:t xml:space="preserve">فلمّا </w:t>
      </w:r>
      <w:r w:rsidRPr="008856D2">
        <w:rPr>
          <w:rtl/>
        </w:rPr>
        <w:t>حكمت الحكمين برئت منك وسميتك مشركا</w:t>
      </w:r>
      <w:r w:rsidR="001578D6">
        <w:rPr>
          <w:rFonts w:hint="cs"/>
          <w:rtl/>
        </w:rPr>
        <w:t>ً</w:t>
      </w:r>
      <w:r w:rsidRPr="008856D2">
        <w:rPr>
          <w:rtl/>
        </w:rPr>
        <w:t xml:space="preserve"> فأصبحت لا أدري إلى أين أصرف ولايتي</w:t>
      </w:r>
    </w:p>
    <w:p w14:paraId="6694E6F4" w14:textId="2B908CDB" w:rsidR="00EE3516" w:rsidRPr="00324B78" w:rsidRDefault="00201378" w:rsidP="006F7B8D">
      <w:pPr>
        <w:pStyle w:val="libLine"/>
        <w:rPr>
          <w:rtl/>
        </w:rPr>
      </w:pPr>
      <w:r>
        <w:rPr>
          <w:rFonts w:hint="cs"/>
          <w:rtl/>
        </w:rPr>
        <w:t>________________________________________________________</w:t>
      </w:r>
    </w:p>
    <w:p w14:paraId="796D04FD" w14:textId="12B595DD" w:rsidR="00EE3516" w:rsidRPr="008856D2" w:rsidRDefault="00EE3516" w:rsidP="0082023E">
      <w:pPr>
        <w:pStyle w:val="libNormal0"/>
        <w:rPr>
          <w:rtl/>
        </w:rPr>
      </w:pPr>
      <w:r w:rsidRPr="008856D2">
        <w:rPr>
          <w:rtl/>
        </w:rPr>
        <w:t>وبضم</w:t>
      </w:r>
      <w:r w:rsidR="001578D6">
        <w:rPr>
          <w:rFonts w:hint="cs"/>
          <w:rtl/>
        </w:rPr>
        <w:t>ّ</w:t>
      </w:r>
      <w:r w:rsidRPr="008856D2">
        <w:rPr>
          <w:rtl/>
        </w:rPr>
        <w:t>هما ثلاث قرى أعلى وأوسط وأسفل هن بين واسط وبغداد</w:t>
      </w:r>
      <w:r>
        <w:rPr>
          <w:rtl/>
        </w:rPr>
        <w:t xml:space="preserve"> ، </w:t>
      </w:r>
      <w:r w:rsidRPr="008856D2">
        <w:rPr>
          <w:rtl/>
        </w:rPr>
        <w:t>انتهى.</w:t>
      </w:r>
    </w:p>
    <w:p w14:paraId="666562C2" w14:textId="5BBCB6AD" w:rsidR="00EE3516" w:rsidRPr="008856D2" w:rsidRDefault="00EE3516" w:rsidP="00571CFD">
      <w:pPr>
        <w:pStyle w:val="libNormal"/>
        <w:rPr>
          <w:rtl/>
        </w:rPr>
      </w:pPr>
      <w:r w:rsidRPr="008856D2">
        <w:rPr>
          <w:rtl/>
        </w:rPr>
        <w:t xml:space="preserve">ويظهر من الخبر </w:t>
      </w:r>
      <w:r w:rsidR="00161583">
        <w:rPr>
          <w:rtl/>
        </w:rPr>
        <w:t xml:space="preserve">انّه </w:t>
      </w:r>
      <w:r w:rsidRPr="008856D2">
        <w:rPr>
          <w:rtl/>
        </w:rPr>
        <w:t xml:space="preserve">يطلق على النهر الواقع فيها </w:t>
      </w:r>
      <w:r w:rsidR="00C96129">
        <w:rPr>
          <w:rtl/>
        </w:rPr>
        <w:t xml:space="preserve">أيضاً </w:t>
      </w:r>
      <w:r w:rsidR="00A10A2E">
        <w:rPr>
          <w:rtl/>
        </w:rPr>
        <w:t xml:space="preserve">وانّ </w:t>
      </w:r>
      <w:r w:rsidRPr="008856D2">
        <w:rPr>
          <w:rtl/>
        </w:rPr>
        <w:t>احتمل تقدير مضاف فيه</w:t>
      </w:r>
      <w:r>
        <w:rPr>
          <w:rtl/>
        </w:rPr>
        <w:t xml:space="preserve"> ، </w:t>
      </w:r>
      <w:r w:rsidRPr="008856D2">
        <w:rPr>
          <w:rtl/>
        </w:rPr>
        <w:t>وفي النهاية</w:t>
      </w:r>
      <w:r>
        <w:rPr>
          <w:rtl/>
        </w:rPr>
        <w:t xml:space="preserve"> : </w:t>
      </w:r>
      <w:r w:rsidRPr="008856D2">
        <w:rPr>
          <w:rtl/>
        </w:rPr>
        <w:t xml:space="preserve">فيه </w:t>
      </w:r>
      <w:r w:rsidR="00161583">
        <w:rPr>
          <w:rtl/>
        </w:rPr>
        <w:t xml:space="preserve">انّه </w:t>
      </w:r>
      <w:r w:rsidR="00B124C6">
        <w:rPr>
          <w:rtl/>
        </w:rPr>
        <w:t xml:space="preserve">قال : </w:t>
      </w:r>
      <w:r w:rsidRPr="008856D2">
        <w:rPr>
          <w:rtl/>
        </w:rPr>
        <w:t>لبعض أصحابه</w:t>
      </w:r>
      <w:r>
        <w:rPr>
          <w:rtl/>
        </w:rPr>
        <w:t xml:space="preserve"> : </w:t>
      </w:r>
      <w:r w:rsidRPr="004A3B67">
        <w:rPr>
          <w:rtl/>
        </w:rPr>
        <w:t>ثكلتك أمك</w:t>
      </w:r>
      <w:r w:rsidRPr="008856D2">
        <w:rPr>
          <w:rtl/>
        </w:rPr>
        <w:t xml:space="preserve"> أي فقدتك والثكل فقد الولد والمرأة ثاكل وثكلى ور</w:t>
      </w:r>
      <w:r w:rsidR="00161583">
        <w:rPr>
          <w:rtl/>
        </w:rPr>
        <w:t xml:space="preserve">جلّ </w:t>
      </w:r>
      <w:r w:rsidRPr="008856D2">
        <w:rPr>
          <w:rtl/>
        </w:rPr>
        <w:t>ثاكل وثكلان ك</w:t>
      </w:r>
      <w:r w:rsidR="00161583">
        <w:rPr>
          <w:rtl/>
        </w:rPr>
        <w:t xml:space="preserve">انّه </w:t>
      </w:r>
      <w:r w:rsidRPr="008856D2">
        <w:rPr>
          <w:rtl/>
        </w:rPr>
        <w:t>دعا عليه بالموت لسوء فعله أو قوله والموت يعم كل أحد</w:t>
      </w:r>
      <w:r>
        <w:rPr>
          <w:rtl/>
        </w:rPr>
        <w:t xml:space="preserve"> ، </w:t>
      </w:r>
      <w:r w:rsidRPr="008856D2">
        <w:rPr>
          <w:rtl/>
        </w:rPr>
        <w:t>فإذا الدعاء عليه كلا دعاء أو أراد إن كنت هكذا فالموت خير لك لئلا تزداد سوءا</w:t>
      </w:r>
      <w:r w:rsidR="001578D6">
        <w:rPr>
          <w:rFonts w:hint="cs"/>
          <w:rtl/>
        </w:rPr>
        <w:t>ً</w:t>
      </w:r>
      <w:r>
        <w:rPr>
          <w:rtl/>
        </w:rPr>
        <w:t xml:space="preserve"> ، </w:t>
      </w:r>
      <w:r w:rsidRPr="008856D2">
        <w:rPr>
          <w:rtl/>
        </w:rPr>
        <w:t xml:space="preserve">ويجوز أن يكون من الألفاظ التي تجري على </w:t>
      </w:r>
      <w:r w:rsidR="004A12BC">
        <w:rPr>
          <w:rtl/>
        </w:rPr>
        <w:t xml:space="preserve">السّنة </w:t>
      </w:r>
      <w:r w:rsidRPr="008856D2">
        <w:rPr>
          <w:rtl/>
        </w:rPr>
        <w:t>العرب ولا يراد بها الدعاء كقولهم</w:t>
      </w:r>
      <w:r>
        <w:rPr>
          <w:rtl/>
        </w:rPr>
        <w:t xml:space="preserve"> : </w:t>
      </w:r>
      <w:r w:rsidRPr="008856D2">
        <w:rPr>
          <w:rtl/>
        </w:rPr>
        <w:t>تربت يداك وقاتلك الله</w:t>
      </w:r>
      <w:r>
        <w:rPr>
          <w:rtl/>
        </w:rPr>
        <w:t xml:space="preserve"> ، </w:t>
      </w:r>
      <w:r w:rsidRPr="008856D2">
        <w:rPr>
          <w:rtl/>
        </w:rPr>
        <w:t>انتهى.</w:t>
      </w:r>
    </w:p>
    <w:p w14:paraId="5A8A8843" w14:textId="4D587455" w:rsidR="00EE3516" w:rsidRPr="008856D2" w:rsidRDefault="00EE3516" w:rsidP="00571CFD">
      <w:pPr>
        <w:pStyle w:val="libNormal"/>
        <w:rPr>
          <w:rtl/>
        </w:rPr>
      </w:pPr>
      <w:r w:rsidRPr="004A3B67">
        <w:rPr>
          <w:rtl/>
        </w:rPr>
        <w:t>والإمرة</w:t>
      </w:r>
      <w:r w:rsidRPr="008856D2">
        <w:rPr>
          <w:rtl/>
        </w:rPr>
        <w:t xml:space="preserve"> بك</w:t>
      </w:r>
      <w:r w:rsidR="00FA108B">
        <w:rPr>
          <w:rtl/>
        </w:rPr>
        <w:t xml:space="preserve">سرّ </w:t>
      </w:r>
      <w:r w:rsidRPr="008856D2">
        <w:rPr>
          <w:rtl/>
        </w:rPr>
        <w:t>الهمزة وسكون الميم اسم من أ</w:t>
      </w:r>
      <w:r w:rsidR="004102BD">
        <w:rPr>
          <w:rtl/>
        </w:rPr>
        <w:t xml:space="preserve">مرّ </w:t>
      </w:r>
      <w:r w:rsidRPr="008856D2">
        <w:rPr>
          <w:rtl/>
        </w:rPr>
        <w:t>علينا إذا ولي</w:t>
      </w:r>
      <w:r>
        <w:rPr>
          <w:rtl/>
        </w:rPr>
        <w:t xml:space="preserve"> ، </w:t>
      </w:r>
      <w:r w:rsidRPr="008856D2">
        <w:rPr>
          <w:rtl/>
        </w:rPr>
        <w:t>أي لم تقل السلام عليك يا أمير المؤمنين و</w:t>
      </w:r>
      <w:r>
        <w:rPr>
          <w:rtl/>
        </w:rPr>
        <w:t xml:space="preserve"> « </w:t>
      </w:r>
      <w:r w:rsidRPr="004A3B67">
        <w:rPr>
          <w:rtl/>
        </w:rPr>
        <w:t>بلى</w:t>
      </w:r>
      <w:r>
        <w:rPr>
          <w:rtl/>
        </w:rPr>
        <w:t xml:space="preserve"> » </w:t>
      </w:r>
      <w:r w:rsidRPr="008856D2">
        <w:rPr>
          <w:rtl/>
        </w:rPr>
        <w:t>م</w:t>
      </w:r>
      <w:r w:rsidR="009A66E4">
        <w:rPr>
          <w:rtl/>
        </w:rPr>
        <w:t xml:space="preserve">بنيّ </w:t>
      </w:r>
      <w:r w:rsidRPr="008856D2">
        <w:rPr>
          <w:rtl/>
        </w:rPr>
        <w:t>على أن</w:t>
      </w:r>
      <w:r>
        <w:rPr>
          <w:rtl/>
        </w:rPr>
        <w:t xml:space="preserve"> « </w:t>
      </w:r>
      <w:r w:rsidRPr="004A3B67">
        <w:rPr>
          <w:rtl/>
        </w:rPr>
        <w:t>مالك</w:t>
      </w:r>
      <w:r>
        <w:rPr>
          <w:rtl/>
        </w:rPr>
        <w:t xml:space="preserve"> » بمعنى </w:t>
      </w:r>
      <w:r w:rsidR="004A12BC">
        <w:rPr>
          <w:rtl/>
        </w:rPr>
        <w:t xml:space="preserve">إلّا </w:t>
      </w:r>
      <w:r w:rsidRPr="008856D2">
        <w:rPr>
          <w:rtl/>
        </w:rPr>
        <w:t>تخبرني</w:t>
      </w:r>
      <w:r>
        <w:rPr>
          <w:rtl/>
        </w:rPr>
        <w:t xml:space="preserve"> « </w:t>
      </w:r>
      <w:r w:rsidRPr="004A3B67">
        <w:rPr>
          <w:rtl/>
        </w:rPr>
        <w:t>كنت</w:t>
      </w:r>
      <w:r>
        <w:rPr>
          <w:rtl/>
        </w:rPr>
        <w:t xml:space="preserve"> » </w:t>
      </w:r>
      <w:r w:rsidRPr="008856D2">
        <w:rPr>
          <w:rtl/>
        </w:rPr>
        <w:t>بصيغة الخطاب والخبر محذوف أي كنت أمير المؤمنين أو بصيغة الم</w:t>
      </w:r>
      <w:r w:rsidR="009A66E4">
        <w:rPr>
          <w:rtl/>
        </w:rPr>
        <w:t xml:space="preserve">تكلّم </w:t>
      </w:r>
      <w:r w:rsidRPr="008856D2">
        <w:rPr>
          <w:rtl/>
        </w:rPr>
        <w:t>أي كنت مسلما عليك بالأمارة</w:t>
      </w:r>
      <w:r>
        <w:rPr>
          <w:rtl/>
        </w:rPr>
        <w:t xml:space="preserve"> « </w:t>
      </w:r>
      <w:r w:rsidRPr="004A3B67">
        <w:rPr>
          <w:rtl/>
        </w:rPr>
        <w:t>إذ كنت</w:t>
      </w:r>
      <w:r>
        <w:rPr>
          <w:rtl/>
        </w:rPr>
        <w:t xml:space="preserve"> » </w:t>
      </w:r>
      <w:r w:rsidRPr="008856D2">
        <w:rPr>
          <w:rtl/>
        </w:rPr>
        <w:t>بصيغة الخطاب واحتمال ال</w:t>
      </w:r>
      <w:r w:rsidR="009A66E4">
        <w:rPr>
          <w:rtl/>
        </w:rPr>
        <w:t xml:space="preserve">تكلّم </w:t>
      </w:r>
      <w:r w:rsidRPr="008856D2">
        <w:rPr>
          <w:rtl/>
        </w:rPr>
        <w:t>كما قيل بعيد</w:t>
      </w:r>
      <w:r>
        <w:rPr>
          <w:rtl/>
        </w:rPr>
        <w:t xml:space="preserve"> ، </w:t>
      </w:r>
      <w:r w:rsidRPr="008856D2">
        <w:rPr>
          <w:rtl/>
        </w:rPr>
        <w:t>وإذ ظرف مضاف إلى الجملة</w:t>
      </w:r>
      <w:r>
        <w:rPr>
          <w:rtl/>
        </w:rPr>
        <w:t xml:space="preserve"> ، </w:t>
      </w:r>
      <w:r w:rsidRPr="008856D2">
        <w:rPr>
          <w:rtl/>
        </w:rPr>
        <w:t xml:space="preserve">وصفين كسكين موضع حرب أمير المؤمنين </w:t>
      </w:r>
      <w:r w:rsidRPr="00940F9D">
        <w:rPr>
          <w:rStyle w:val="libAlaemChar"/>
          <w:rtl/>
        </w:rPr>
        <w:t>عليه‌السلام</w:t>
      </w:r>
      <w:r w:rsidRPr="008856D2">
        <w:rPr>
          <w:rtl/>
        </w:rPr>
        <w:t xml:space="preserve"> ومعاوية</w:t>
      </w:r>
      <w:r>
        <w:rPr>
          <w:rtl/>
        </w:rPr>
        <w:t xml:space="preserve"> « </w:t>
      </w:r>
      <w:r w:rsidR="00162147">
        <w:rPr>
          <w:rtl/>
        </w:rPr>
        <w:t xml:space="preserve">فلمّا </w:t>
      </w:r>
      <w:r w:rsidRPr="004A3B67">
        <w:rPr>
          <w:rtl/>
        </w:rPr>
        <w:t>حكمت الحكمين برئت منك</w:t>
      </w:r>
      <w:r>
        <w:rPr>
          <w:rtl/>
        </w:rPr>
        <w:t xml:space="preserve"> » </w:t>
      </w:r>
      <w:r w:rsidRPr="008856D2">
        <w:rPr>
          <w:rtl/>
        </w:rPr>
        <w:t xml:space="preserve">قد بينا في كتابنا الكبير </w:t>
      </w:r>
      <w:r w:rsidR="00161583">
        <w:rPr>
          <w:rtl/>
        </w:rPr>
        <w:t xml:space="preserve">انّه </w:t>
      </w:r>
      <w:r w:rsidRPr="00940F9D">
        <w:rPr>
          <w:rStyle w:val="libAlaemChar"/>
          <w:rtl/>
        </w:rPr>
        <w:t>عليه‌السلام</w:t>
      </w:r>
      <w:r w:rsidRPr="008856D2">
        <w:rPr>
          <w:rtl/>
        </w:rPr>
        <w:t xml:space="preserve"> لم يكن </w:t>
      </w:r>
      <w:r w:rsidR="00161583">
        <w:rPr>
          <w:rtl/>
        </w:rPr>
        <w:t xml:space="preserve">راضيّاً </w:t>
      </w:r>
      <w:r w:rsidRPr="008856D2">
        <w:rPr>
          <w:rtl/>
        </w:rPr>
        <w:t xml:space="preserve">بالتحكيم وقد غلبه عليه أكثر أصحابه </w:t>
      </w:r>
      <w:r w:rsidR="00574491">
        <w:rPr>
          <w:rtl/>
        </w:rPr>
        <w:t xml:space="preserve">حتّى </w:t>
      </w:r>
      <w:r w:rsidRPr="008856D2">
        <w:rPr>
          <w:rtl/>
        </w:rPr>
        <w:t xml:space="preserve">أذن لهم به كرها لما قامت الفتنة ولم يكن تسكينها </w:t>
      </w:r>
      <w:r w:rsidR="004A12BC">
        <w:rPr>
          <w:rtl/>
        </w:rPr>
        <w:t xml:space="preserve">إلّا </w:t>
      </w:r>
      <w:r w:rsidRPr="008856D2">
        <w:rPr>
          <w:rtl/>
        </w:rPr>
        <w:t xml:space="preserve">بذلك فإن معاوية لعنه الله لما أحس بالغلبة لأمير المؤمنين </w:t>
      </w:r>
      <w:r w:rsidRPr="00940F9D">
        <w:rPr>
          <w:rStyle w:val="libAlaemChar"/>
          <w:rtl/>
        </w:rPr>
        <w:t>عليه‌السلام</w:t>
      </w:r>
      <w:r w:rsidRPr="008856D2">
        <w:rPr>
          <w:rtl/>
        </w:rPr>
        <w:t xml:space="preserve"> ليلة الهرير فزع إلى عمرو بن العاص في ذلك وهو لما كان يعلم قلة عقل أكثر أصحاب أمير المؤمنين </w:t>
      </w:r>
      <w:r w:rsidRPr="00940F9D">
        <w:rPr>
          <w:rStyle w:val="libAlaemChar"/>
          <w:rtl/>
        </w:rPr>
        <w:t>عليه‌السلام</w:t>
      </w:r>
      <w:r w:rsidRPr="008856D2">
        <w:rPr>
          <w:rtl/>
        </w:rPr>
        <w:t xml:space="preserve"> رأى له أن يكيدهم برفع المصاحف ليمهلوا في الحرب وتقع الفتنة والاختلاف بين أصحابه </w:t>
      </w:r>
      <w:r w:rsidRPr="00940F9D">
        <w:rPr>
          <w:rStyle w:val="libAlaemChar"/>
          <w:rtl/>
        </w:rPr>
        <w:t>عليه‌السلام</w:t>
      </w:r>
      <w:r w:rsidRPr="008856D2">
        <w:rPr>
          <w:rtl/>
        </w:rPr>
        <w:t xml:space="preserve"> وكان الأشتر </w:t>
      </w:r>
      <w:r w:rsidRPr="00940F9D">
        <w:rPr>
          <w:rStyle w:val="libAlaemChar"/>
          <w:rtl/>
        </w:rPr>
        <w:t>رضي‌الله‌عنه</w:t>
      </w:r>
      <w:r w:rsidRPr="008856D2">
        <w:rPr>
          <w:rtl/>
        </w:rPr>
        <w:t xml:space="preserve"> صبيحة تلك الليلة قد أشرف على الظفر وظهرت له أمارات الفتح </w:t>
      </w:r>
      <w:r w:rsidR="00162147">
        <w:rPr>
          <w:rtl/>
        </w:rPr>
        <w:t xml:space="preserve">فلمّا </w:t>
      </w:r>
      <w:r w:rsidRPr="008856D2">
        <w:rPr>
          <w:rtl/>
        </w:rPr>
        <w:t>أصبحوا رفعوا المصاحف على أطراف الرماح</w:t>
      </w:r>
    </w:p>
    <w:p w14:paraId="65F4D287" w14:textId="77777777" w:rsidR="002A5FAD" w:rsidRDefault="002A5FAD" w:rsidP="002A5FAD">
      <w:pPr>
        <w:pStyle w:val="libNormal"/>
        <w:rPr>
          <w:rtl/>
        </w:rPr>
      </w:pPr>
      <w:r w:rsidRPr="002A5FAD">
        <w:rPr>
          <w:rStyle w:val="libNormalChar"/>
          <w:rtl/>
        </w:rPr>
        <w:br w:type="page"/>
      </w:r>
    </w:p>
    <w:p w14:paraId="0F9A5FBD" w14:textId="1B749F05" w:rsidR="00EE3516" w:rsidRPr="008856D2" w:rsidRDefault="00EE3516" w:rsidP="002A5FAD">
      <w:pPr>
        <w:pStyle w:val="libNormal0"/>
        <w:rPr>
          <w:rtl/>
        </w:rPr>
      </w:pPr>
      <w:r>
        <w:rPr>
          <w:rtl/>
        </w:rPr>
        <w:lastRenderedPageBreak/>
        <w:t>و</w:t>
      </w:r>
      <w:r w:rsidRPr="008856D2">
        <w:rPr>
          <w:rtl/>
        </w:rPr>
        <w:t xml:space="preserve">الله لأن أعرف هداك من ضلالتك </w:t>
      </w:r>
      <w:r w:rsidR="003C3C5F">
        <w:rPr>
          <w:rtl/>
        </w:rPr>
        <w:t>أحبّ</w:t>
      </w:r>
      <w:r w:rsidR="001578D6">
        <w:rPr>
          <w:rFonts w:hint="cs"/>
          <w:rtl/>
        </w:rPr>
        <w:t>ُ</w:t>
      </w:r>
      <w:r w:rsidR="003C3C5F">
        <w:rPr>
          <w:rtl/>
        </w:rPr>
        <w:t xml:space="preserve"> </w:t>
      </w:r>
      <w:r w:rsidRPr="008856D2">
        <w:rPr>
          <w:rtl/>
        </w:rPr>
        <w:t>إلي</w:t>
      </w:r>
      <w:r w:rsidR="001578D6">
        <w:rPr>
          <w:rFonts w:hint="cs"/>
          <w:rtl/>
        </w:rPr>
        <w:t>َّ</w:t>
      </w:r>
      <w:r w:rsidRPr="008856D2">
        <w:rPr>
          <w:rtl/>
        </w:rPr>
        <w:t xml:space="preserve"> من الد</w:t>
      </w:r>
      <w:r w:rsidR="001578D6">
        <w:rPr>
          <w:rFonts w:hint="cs"/>
          <w:rtl/>
        </w:rPr>
        <w:t>ُّ</w:t>
      </w:r>
      <w:r w:rsidRPr="008856D2">
        <w:rPr>
          <w:rtl/>
        </w:rPr>
        <w:t>نيا وما فيها ف</w:t>
      </w:r>
      <w:r w:rsidR="00B124C6">
        <w:rPr>
          <w:rtl/>
        </w:rPr>
        <w:t xml:space="preserve">قال : </w:t>
      </w:r>
      <w:r w:rsidRPr="008856D2">
        <w:rPr>
          <w:rtl/>
        </w:rPr>
        <w:t xml:space="preserve">له </w:t>
      </w:r>
      <w:r w:rsidR="00A36E9D">
        <w:rPr>
          <w:rtl/>
        </w:rPr>
        <w:t xml:space="preserve">عليّ </w:t>
      </w:r>
      <w:r w:rsidRPr="00940F9D">
        <w:rPr>
          <w:rStyle w:val="libAlaemChar"/>
          <w:rtl/>
        </w:rPr>
        <w:t>عليه‌السلام</w:t>
      </w:r>
    </w:p>
    <w:p w14:paraId="305790A1" w14:textId="1DE1746A" w:rsidR="00EE3516" w:rsidRPr="00324B78" w:rsidRDefault="00201378" w:rsidP="006F7B8D">
      <w:pPr>
        <w:pStyle w:val="libLine"/>
        <w:rPr>
          <w:rtl/>
        </w:rPr>
      </w:pPr>
      <w:r>
        <w:rPr>
          <w:rFonts w:hint="cs"/>
          <w:rtl/>
        </w:rPr>
        <w:t>________________________________________________________</w:t>
      </w:r>
    </w:p>
    <w:p w14:paraId="2A544875" w14:textId="04A1763C" w:rsidR="00EE3516" w:rsidRPr="008856D2" w:rsidRDefault="00EE3516" w:rsidP="0082023E">
      <w:pPr>
        <w:pStyle w:val="libNormal0"/>
        <w:rPr>
          <w:rtl/>
        </w:rPr>
      </w:pPr>
      <w:r w:rsidRPr="008856D2">
        <w:rPr>
          <w:rtl/>
        </w:rPr>
        <w:t>وكان عددها خمسمائة مصحف ورفعوا مصحف المس</w:t>
      </w:r>
      <w:r w:rsidR="00161583">
        <w:rPr>
          <w:rtl/>
        </w:rPr>
        <w:t xml:space="preserve">جدّ </w:t>
      </w:r>
      <w:r w:rsidRPr="008856D2">
        <w:rPr>
          <w:rtl/>
        </w:rPr>
        <w:t>الأعظم على ثلاثة رماح مشدودة يمسكها عشرة رهط ونادوا بأجمعهم</w:t>
      </w:r>
      <w:r>
        <w:rPr>
          <w:rtl/>
        </w:rPr>
        <w:t xml:space="preserve"> : </w:t>
      </w:r>
      <w:r w:rsidRPr="008856D2">
        <w:rPr>
          <w:rtl/>
        </w:rPr>
        <w:t>الله الله معشر العرب في النساء والبنات</w:t>
      </w:r>
      <w:r>
        <w:rPr>
          <w:rtl/>
        </w:rPr>
        <w:t xml:space="preserve"> ، </w:t>
      </w:r>
      <w:r w:rsidRPr="008856D2">
        <w:rPr>
          <w:rtl/>
        </w:rPr>
        <w:t>الله الله في دينكم</w:t>
      </w:r>
      <w:r>
        <w:rPr>
          <w:rtl/>
        </w:rPr>
        <w:t xml:space="preserve"> ، </w:t>
      </w:r>
      <w:r w:rsidRPr="008856D2">
        <w:rPr>
          <w:rtl/>
        </w:rPr>
        <w:t>هذا كتاب الله بيننا وبينكم</w:t>
      </w:r>
      <w:r>
        <w:rPr>
          <w:rtl/>
        </w:rPr>
        <w:t>!</w:t>
      </w:r>
      <w:r w:rsidRPr="008856D2">
        <w:rPr>
          <w:rtl/>
        </w:rPr>
        <w:t xml:space="preserve"> فاختلف أصحابه </w:t>
      </w:r>
      <w:r w:rsidRPr="00940F9D">
        <w:rPr>
          <w:rStyle w:val="libAlaemChar"/>
          <w:rtl/>
        </w:rPr>
        <w:t>عليه‌السلام</w:t>
      </w:r>
      <w:r w:rsidRPr="008856D2">
        <w:rPr>
          <w:rtl/>
        </w:rPr>
        <w:t xml:space="preserve"> فقالت طائفة</w:t>
      </w:r>
      <w:r>
        <w:rPr>
          <w:rtl/>
        </w:rPr>
        <w:t xml:space="preserve"> : </w:t>
      </w:r>
      <w:r w:rsidRPr="008856D2">
        <w:rPr>
          <w:rtl/>
        </w:rPr>
        <w:t>القتال القتال</w:t>
      </w:r>
      <w:r>
        <w:rPr>
          <w:rtl/>
        </w:rPr>
        <w:t xml:space="preserve"> ، </w:t>
      </w:r>
      <w:r w:rsidRPr="008856D2">
        <w:rPr>
          <w:rtl/>
        </w:rPr>
        <w:t>و</w:t>
      </w:r>
      <w:r w:rsidR="00B124C6">
        <w:rPr>
          <w:rtl/>
        </w:rPr>
        <w:t xml:space="preserve">قال : </w:t>
      </w:r>
      <w:r w:rsidRPr="008856D2">
        <w:rPr>
          <w:rtl/>
        </w:rPr>
        <w:t>أكثرهم</w:t>
      </w:r>
      <w:r>
        <w:rPr>
          <w:rtl/>
        </w:rPr>
        <w:t xml:space="preserve"> : </w:t>
      </w:r>
      <w:r w:rsidRPr="008856D2">
        <w:rPr>
          <w:rtl/>
        </w:rPr>
        <w:t>المحاكمة إلى الكتاب ولا يحل لنا القتال وقد دعينا إلى حكم الكتاب</w:t>
      </w:r>
      <w:r>
        <w:rPr>
          <w:rtl/>
        </w:rPr>
        <w:t xml:space="preserve"> ، </w:t>
      </w:r>
      <w:r w:rsidRPr="008856D2">
        <w:rPr>
          <w:rtl/>
        </w:rPr>
        <w:t>ف</w:t>
      </w:r>
      <w:r w:rsidR="00B124C6">
        <w:rPr>
          <w:rtl/>
        </w:rPr>
        <w:t xml:space="preserve">قال : </w:t>
      </w:r>
      <w:r w:rsidRPr="00940F9D">
        <w:rPr>
          <w:rStyle w:val="libAlaemChar"/>
          <w:rtl/>
        </w:rPr>
        <w:t>عليه‌السلام</w:t>
      </w:r>
      <w:r>
        <w:rPr>
          <w:rtl/>
        </w:rPr>
        <w:t xml:space="preserve"> : </w:t>
      </w:r>
      <w:r w:rsidRPr="008856D2">
        <w:rPr>
          <w:rtl/>
        </w:rPr>
        <w:t>أيها الناس إني أ</w:t>
      </w:r>
      <w:r w:rsidR="00D407B9">
        <w:rPr>
          <w:rtl/>
        </w:rPr>
        <w:t xml:space="preserve">حقَّ </w:t>
      </w:r>
      <w:r w:rsidRPr="008856D2">
        <w:rPr>
          <w:rtl/>
        </w:rPr>
        <w:t>من أجاب إلى الكتاب</w:t>
      </w:r>
      <w:r>
        <w:rPr>
          <w:rtl/>
        </w:rPr>
        <w:t xml:space="preserve"> ، </w:t>
      </w:r>
      <w:r w:rsidRPr="008856D2">
        <w:rPr>
          <w:rtl/>
        </w:rPr>
        <w:t>ولكن معاوية وعمرو بن العاص وابن أبي معيط ليسوا بأصحاب دين ولا قرآن</w:t>
      </w:r>
      <w:r>
        <w:rPr>
          <w:rtl/>
        </w:rPr>
        <w:t xml:space="preserve"> ، </w:t>
      </w:r>
      <w:r w:rsidRPr="008856D2">
        <w:rPr>
          <w:rtl/>
        </w:rPr>
        <w:t xml:space="preserve">إني أعرف بهم منكم ويحكم إنها كلمة </w:t>
      </w:r>
      <w:r w:rsidR="00D407B9">
        <w:rPr>
          <w:rtl/>
        </w:rPr>
        <w:t xml:space="preserve">حقَّ </w:t>
      </w:r>
      <w:r w:rsidRPr="008856D2">
        <w:rPr>
          <w:rtl/>
        </w:rPr>
        <w:t>يراد بها باطل</w:t>
      </w:r>
      <w:r>
        <w:rPr>
          <w:rtl/>
        </w:rPr>
        <w:t xml:space="preserve"> ، </w:t>
      </w:r>
      <w:r w:rsidRPr="008856D2">
        <w:rPr>
          <w:rtl/>
        </w:rPr>
        <w:t>وإنهم رفعوها للخديعة والمكر والوهن</w:t>
      </w:r>
      <w:r>
        <w:rPr>
          <w:rtl/>
        </w:rPr>
        <w:t xml:space="preserve"> ، </w:t>
      </w:r>
      <w:r w:rsidRPr="008856D2">
        <w:rPr>
          <w:rtl/>
        </w:rPr>
        <w:t>أعينوني ساعة واحدة فقد بلغ ال</w:t>
      </w:r>
      <w:r w:rsidR="00D407B9">
        <w:rPr>
          <w:rtl/>
        </w:rPr>
        <w:t xml:space="preserve">حقَّ </w:t>
      </w:r>
      <w:r w:rsidRPr="008856D2">
        <w:rPr>
          <w:rtl/>
        </w:rPr>
        <w:t xml:space="preserve">مقطعة ولم يبق </w:t>
      </w:r>
      <w:r w:rsidR="004A12BC">
        <w:rPr>
          <w:rtl/>
        </w:rPr>
        <w:t xml:space="preserve">إلّا </w:t>
      </w:r>
      <w:r w:rsidRPr="008856D2">
        <w:rPr>
          <w:rtl/>
        </w:rPr>
        <w:t xml:space="preserve">أن يقطع دابر القوم </w:t>
      </w:r>
      <w:r w:rsidR="004431BD">
        <w:rPr>
          <w:rtl/>
        </w:rPr>
        <w:t xml:space="preserve">الّذين </w:t>
      </w:r>
      <w:r w:rsidRPr="008856D2">
        <w:rPr>
          <w:rtl/>
        </w:rPr>
        <w:t>ظلموا.</w:t>
      </w:r>
    </w:p>
    <w:p w14:paraId="7E6C6D6B" w14:textId="584803C9" w:rsidR="00EE3516" w:rsidRPr="008856D2" w:rsidRDefault="00EE3516" w:rsidP="00571CFD">
      <w:pPr>
        <w:pStyle w:val="libNormal"/>
        <w:rPr>
          <w:rtl/>
        </w:rPr>
      </w:pPr>
      <w:r w:rsidRPr="008856D2">
        <w:rPr>
          <w:rtl/>
        </w:rPr>
        <w:t xml:space="preserve">فجاء عشرون ألفا من أصحابه </w:t>
      </w:r>
      <w:r w:rsidRPr="00940F9D">
        <w:rPr>
          <w:rStyle w:val="libAlaemChar"/>
          <w:rtl/>
        </w:rPr>
        <w:t>عليه‌السلام</w:t>
      </w:r>
      <w:r w:rsidRPr="008856D2">
        <w:rPr>
          <w:rtl/>
        </w:rPr>
        <w:t xml:space="preserve"> ونادوه باسمه دون أمير المؤمنين</w:t>
      </w:r>
      <w:r>
        <w:rPr>
          <w:rtl/>
        </w:rPr>
        <w:t xml:space="preserve"> : </w:t>
      </w:r>
      <w:r w:rsidRPr="008856D2">
        <w:rPr>
          <w:rtl/>
        </w:rPr>
        <w:t>أجب القوم إلى كتاب الله إذا دعيت و</w:t>
      </w:r>
      <w:r w:rsidR="004A12BC">
        <w:rPr>
          <w:rtl/>
        </w:rPr>
        <w:t xml:space="preserve">إلّا </w:t>
      </w:r>
      <w:r w:rsidRPr="008856D2">
        <w:rPr>
          <w:rtl/>
        </w:rPr>
        <w:t>قتلناك كما قتلنا عثمان</w:t>
      </w:r>
      <w:r>
        <w:rPr>
          <w:rtl/>
        </w:rPr>
        <w:t>!</w:t>
      </w:r>
      <w:r w:rsidRPr="008856D2">
        <w:rPr>
          <w:rtl/>
        </w:rPr>
        <w:t xml:space="preserve"> ف</w:t>
      </w:r>
      <w:r w:rsidR="00B124C6">
        <w:rPr>
          <w:rtl/>
        </w:rPr>
        <w:t xml:space="preserve">قال : </w:t>
      </w:r>
      <w:r w:rsidRPr="00940F9D">
        <w:rPr>
          <w:rStyle w:val="libAlaemChar"/>
          <w:rtl/>
        </w:rPr>
        <w:t>عليه‌السلام</w:t>
      </w:r>
      <w:r>
        <w:rPr>
          <w:rtl/>
        </w:rPr>
        <w:t xml:space="preserve"> : </w:t>
      </w:r>
      <w:r w:rsidRPr="008856D2">
        <w:rPr>
          <w:rtl/>
        </w:rPr>
        <w:t xml:space="preserve">ويحكم أنا </w:t>
      </w:r>
      <w:r w:rsidR="004A12BC">
        <w:rPr>
          <w:rtl/>
        </w:rPr>
        <w:t xml:space="preserve">أوّل </w:t>
      </w:r>
      <w:r w:rsidRPr="008856D2">
        <w:rPr>
          <w:rtl/>
        </w:rPr>
        <w:t>من أجاب إلى كتاب الله و</w:t>
      </w:r>
      <w:r w:rsidR="004A12BC">
        <w:rPr>
          <w:rtl/>
        </w:rPr>
        <w:t xml:space="preserve">أوّل </w:t>
      </w:r>
      <w:r w:rsidRPr="008856D2">
        <w:rPr>
          <w:rtl/>
        </w:rPr>
        <w:t>من دعا إليه فكيف لا أقبله</w:t>
      </w:r>
      <w:r>
        <w:rPr>
          <w:rtl/>
        </w:rPr>
        <w:t xml:space="preserve"> ، </w:t>
      </w:r>
      <w:r w:rsidR="00A10A2E">
        <w:rPr>
          <w:rtl/>
        </w:rPr>
        <w:t xml:space="preserve">وانّما </w:t>
      </w:r>
      <w:r w:rsidRPr="008856D2">
        <w:rPr>
          <w:rtl/>
        </w:rPr>
        <w:t xml:space="preserve">أقاتلهم ليدينوا بحكم القرآن </w:t>
      </w:r>
      <w:r w:rsidR="00973D87">
        <w:rPr>
          <w:rtl/>
        </w:rPr>
        <w:t xml:space="preserve">ولكنّي </w:t>
      </w:r>
      <w:r w:rsidRPr="008856D2">
        <w:rPr>
          <w:rtl/>
        </w:rPr>
        <w:t>قد أعلمتكم أنهم قد كادوكم وليس العمل بالقرآن يريدون</w:t>
      </w:r>
      <w:r>
        <w:rPr>
          <w:rtl/>
        </w:rPr>
        <w:t>؟</w:t>
      </w:r>
      <w:r>
        <w:rPr>
          <w:rFonts w:hint="cs"/>
          <w:rtl/>
        </w:rPr>
        <w:t xml:space="preserve"> </w:t>
      </w:r>
      <w:r w:rsidRPr="008856D2">
        <w:rPr>
          <w:rtl/>
        </w:rPr>
        <w:t>فقالوا</w:t>
      </w:r>
      <w:r>
        <w:rPr>
          <w:rtl/>
        </w:rPr>
        <w:t xml:space="preserve"> : </w:t>
      </w:r>
      <w:r w:rsidRPr="008856D2">
        <w:rPr>
          <w:rtl/>
        </w:rPr>
        <w:t xml:space="preserve">ابعث إلى الأشتر يأتيك فبعث إليه فرجع على كره منه وأكرهوه </w:t>
      </w:r>
      <w:r w:rsidRPr="00940F9D">
        <w:rPr>
          <w:rStyle w:val="libAlaemChar"/>
          <w:rtl/>
        </w:rPr>
        <w:t>عليه‌السلام</w:t>
      </w:r>
      <w:r w:rsidRPr="008856D2">
        <w:rPr>
          <w:rtl/>
        </w:rPr>
        <w:t xml:space="preserve"> على الرضا بالحكمين</w:t>
      </w:r>
      <w:r>
        <w:rPr>
          <w:rtl/>
        </w:rPr>
        <w:t xml:space="preserve"> ، </w:t>
      </w:r>
      <w:r w:rsidR="00162147">
        <w:rPr>
          <w:rtl/>
        </w:rPr>
        <w:t xml:space="preserve">فلمّا </w:t>
      </w:r>
      <w:r w:rsidRPr="008856D2">
        <w:rPr>
          <w:rtl/>
        </w:rPr>
        <w:t xml:space="preserve">رضي بذلك قطعا للفتنة </w:t>
      </w:r>
      <w:r w:rsidR="00B124C6">
        <w:rPr>
          <w:rtl/>
        </w:rPr>
        <w:t xml:space="preserve">قال : </w:t>
      </w:r>
      <w:r w:rsidRPr="008856D2">
        <w:rPr>
          <w:rtl/>
        </w:rPr>
        <w:t>أكثرهم</w:t>
      </w:r>
      <w:r>
        <w:rPr>
          <w:rtl/>
        </w:rPr>
        <w:t xml:space="preserve"> : </w:t>
      </w:r>
      <w:r w:rsidRPr="008856D2">
        <w:rPr>
          <w:rtl/>
        </w:rPr>
        <w:t xml:space="preserve">قد كفر حيث رضي بحكم غير الله ولا حكم </w:t>
      </w:r>
      <w:r w:rsidR="004A12BC">
        <w:rPr>
          <w:rtl/>
        </w:rPr>
        <w:t xml:space="preserve">إلّا </w:t>
      </w:r>
      <w:r w:rsidRPr="008856D2">
        <w:rPr>
          <w:rtl/>
        </w:rPr>
        <w:t>لله فوعظهم واحتج عليهم فلم ينفعهم ذلك إلى أن حاربهم في النهر</w:t>
      </w:r>
      <w:r w:rsidR="00A10A2E">
        <w:rPr>
          <w:rtl/>
        </w:rPr>
        <w:t xml:space="preserve">وانّ </w:t>
      </w:r>
      <w:r w:rsidRPr="008856D2">
        <w:rPr>
          <w:rtl/>
        </w:rPr>
        <w:t xml:space="preserve">وقتلوا </w:t>
      </w:r>
      <w:r w:rsidR="004A12BC">
        <w:rPr>
          <w:rtl/>
        </w:rPr>
        <w:t xml:space="preserve">إلّا </w:t>
      </w:r>
      <w:r w:rsidRPr="008856D2">
        <w:rPr>
          <w:rtl/>
        </w:rPr>
        <w:t>تسعة منهم هربوا وانتشروا في البلاد</w:t>
      </w:r>
      <w:r>
        <w:rPr>
          <w:rtl/>
        </w:rPr>
        <w:t xml:space="preserve"> ، </w:t>
      </w:r>
      <w:r w:rsidRPr="008856D2">
        <w:rPr>
          <w:rtl/>
        </w:rPr>
        <w:t>وبقي آثارهم لعنهم الله إلى الآن.</w:t>
      </w:r>
    </w:p>
    <w:p w14:paraId="20AE9590" w14:textId="77777777" w:rsidR="00EE3516" w:rsidRPr="008856D2" w:rsidRDefault="00EE3516" w:rsidP="00571CFD">
      <w:pPr>
        <w:pStyle w:val="libNormal"/>
        <w:rPr>
          <w:rtl/>
        </w:rPr>
      </w:pPr>
      <w:r w:rsidRPr="008856D2">
        <w:rPr>
          <w:rtl/>
        </w:rPr>
        <w:t>وقيل</w:t>
      </w:r>
      <w:r>
        <w:rPr>
          <w:rtl/>
        </w:rPr>
        <w:t xml:space="preserve"> : </w:t>
      </w:r>
      <w:r w:rsidRPr="008856D2">
        <w:rPr>
          <w:rtl/>
        </w:rPr>
        <w:t>انهزم اثنان منهم إلى عمان</w:t>
      </w:r>
      <w:r>
        <w:rPr>
          <w:rtl/>
        </w:rPr>
        <w:t xml:space="preserve"> ، </w:t>
      </w:r>
      <w:r w:rsidRPr="008856D2">
        <w:rPr>
          <w:rtl/>
        </w:rPr>
        <w:t>واثنان إلى كرمان</w:t>
      </w:r>
      <w:r>
        <w:rPr>
          <w:rtl/>
        </w:rPr>
        <w:t xml:space="preserve"> ، </w:t>
      </w:r>
      <w:r w:rsidRPr="008856D2">
        <w:rPr>
          <w:rtl/>
        </w:rPr>
        <w:t>واثنان إلى سجستان واثنان إلى الجزيرة</w:t>
      </w:r>
      <w:r>
        <w:rPr>
          <w:rtl/>
        </w:rPr>
        <w:t xml:space="preserve"> ، </w:t>
      </w:r>
      <w:r w:rsidRPr="008856D2">
        <w:rPr>
          <w:rtl/>
        </w:rPr>
        <w:t xml:space="preserve">وأحد إلى تل موزن </w:t>
      </w:r>
      <w:r w:rsidRPr="00183202">
        <w:rPr>
          <w:rStyle w:val="libFootnotenumChar"/>
          <w:rtl/>
        </w:rPr>
        <w:t>(1)</w:t>
      </w:r>
      <w:r w:rsidRPr="008856D2">
        <w:rPr>
          <w:rtl/>
        </w:rPr>
        <w:t xml:space="preserve"> وأصيب من أصحابه </w:t>
      </w:r>
      <w:r w:rsidRPr="00940F9D">
        <w:rPr>
          <w:rStyle w:val="libAlaemChar"/>
          <w:rtl/>
        </w:rPr>
        <w:t>عليه‌السلام</w:t>
      </w:r>
      <w:r w:rsidRPr="008856D2">
        <w:rPr>
          <w:rtl/>
        </w:rPr>
        <w:t xml:space="preserve"> ثمانية</w:t>
      </w:r>
      <w:r>
        <w:rPr>
          <w:rtl/>
        </w:rPr>
        <w:t xml:space="preserve"> ، </w:t>
      </w:r>
      <w:r w:rsidRPr="008856D2">
        <w:rPr>
          <w:rtl/>
        </w:rPr>
        <w:t>وإليه أشار بقوله</w:t>
      </w:r>
      <w:r>
        <w:rPr>
          <w:rtl/>
        </w:rPr>
        <w:t xml:space="preserve"> : </w:t>
      </w:r>
      <w:r w:rsidRPr="008856D2">
        <w:rPr>
          <w:rtl/>
        </w:rPr>
        <w:t>مصارعهم دون النطفة لا يفلت منهم عشرة ولا يهلك منهم</w:t>
      </w:r>
    </w:p>
    <w:p w14:paraId="64AC7A2B" w14:textId="77777777" w:rsidR="00EE3516" w:rsidRPr="008856D2" w:rsidRDefault="00EE3516" w:rsidP="006F7B8D">
      <w:pPr>
        <w:pStyle w:val="libLine"/>
        <w:rPr>
          <w:rtl/>
        </w:rPr>
      </w:pPr>
      <w:r w:rsidRPr="008856D2">
        <w:rPr>
          <w:rtl/>
        </w:rPr>
        <w:t>__________________</w:t>
      </w:r>
    </w:p>
    <w:p w14:paraId="47D7C10D" w14:textId="071D8385" w:rsidR="00EE3516" w:rsidRPr="008856D2" w:rsidRDefault="00EE3516" w:rsidP="005A0345">
      <w:pPr>
        <w:pStyle w:val="libFootnote0"/>
        <w:rPr>
          <w:rtl/>
          <w:lang w:bidi="fa-IR"/>
        </w:rPr>
      </w:pPr>
      <w:r>
        <w:rPr>
          <w:rtl/>
        </w:rPr>
        <w:t>(</w:t>
      </w:r>
      <w:r w:rsidRPr="008856D2">
        <w:rPr>
          <w:rtl/>
        </w:rPr>
        <w:t xml:space="preserve">1) </w:t>
      </w:r>
      <w:r w:rsidR="00B124C6">
        <w:rPr>
          <w:rtl/>
        </w:rPr>
        <w:t xml:space="preserve">قال : </w:t>
      </w:r>
      <w:r w:rsidRPr="008856D2">
        <w:rPr>
          <w:rtl/>
        </w:rPr>
        <w:t>ياقوت</w:t>
      </w:r>
      <w:r>
        <w:rPr>
          <w:rtl/>
        </w:rPr>
        <w:t xml:space="preserve"> : « </w:t>
      </w:r>
      <w:r w:rsidRPr="008856D2">
        <w:rPr>
          <w:rtl/>
        </w:rPr>
        <w:t>تل مَوزَن</w:t>
      </w:r>
      <w:r>
        <w:rPr>
          <w:rtl/>
        </w:rPr>
        <w:t xml:space="preserve"> » </w:t>
      </w:r>
      <w:r w:rsidR="00B124C6">
        <w:rPr>
          <w:rtl/>
        </w:rPr>
        <w:t>-</w:t>
      </w:r>
      <w:r>
        <w:rPr>
          <w:rtl/>
        </w:rPr>
        <w:t xml:space="preserve"> </w:t>
      </w:r>
      <w:r w:rsidRPr="008856D2">
        <w:rPr>
          <w:rtl/>
        </w:rPr>
        <w:t>بفتح الميم وسكون الواو وفتح الزاي</w:t>
      </w:r>
      <w:r>
        <w:rPr>
          <w:rtl/>
        </w:rPr>
        <w:t xml:space="preserve"> </w:t>
      </w:r>
      <w:r w:rsidR="00B124C6">
        <w:rPr>
          <w:rtl/>
        </w:rPr>
        <w:t>-</w:t>
      </w:r>
      <w:r>
        <w:rPr>
          <w:rtl/>
        </w:rPr>
        <w:t xml:space="preserve"> </w:t>
      </w:r>
      <w:r w:rsidRPr="008856D2">
        <w:rPr>
          <w:rtl/>
        </w:rPr>
        <w:t>بلد قديم بين</w:t>
      </w:r>
      <w:r>
        <w:rPr>
          <w:rtl/>
        </w:rPr>
        <w:t xml:space="preserve"> « </w:t>
      </w:r>
      <w:r w:rsidRPr="008856D2">
        <w:rPr>
          <w:rtl/>
        </w:rPr>
        <w:t>رأس عين</w:t>
      </w:r>
      <w:r>
        <w:rPr>
          <w:rtl/>
        </w:rPr>
        <w:t xml:space="preserve"> » </w:t>
      </w:r>
      <w:r w:rsidRPr="008856D2">
        <w:rPr>
          <w:rtl/>
        </w:rPr>
        <w:t>و</w:t>
      </w:r>
      <w:r>
        <w:rPr>
          <w:rtl/>
        </w:rPr>
        <w:t xml:space="preserve"> « </w:t>
      </w:r>
      <w:r w:rsidRPr="008856D2">
        <w:rPr>
          <w:rtl/>
        </w:rPr>
        <w:t>سروج</w:t>
      </w:r>
      <w:r>
        <w:rPr>
          <w:rtl/>
        </w:rPr>
        <w:t xml:space="preserve"> » ، </w:t>
      </w:r>
      <w:r w:rsidRPr="008856D2">
        <w:rPr>
          <w:rtl/>
        </w:rPr>
        <w:t>وهو بلد قديم يزعم أنّ جالينوس كان به.</w:t>
      </w:r>
    </w:p>
    <w:p w14:paraId="7EEC636F" w14:textId="77777777" w:rsidR="002A5FAD" w:rsidRDefault="002A5FAD" w:rsidP="002A5FAD">
      <w:pPr>
        <w:pStyle w:val="libNormal"/>
        <w:rPr>
          <w:rtl/>
        </w:rPr>
      </w:pPr>
      <w:r w:rsidRPr="002A5FAD">
        <w:rPr>
          <w:rStyle w:val="libNormalChar"/>
          <w:rtl/>
        </w:rPr>
        <w:br w:type="page"/>
      </w:r>
    </w:p>
    <w:p w14:paraId="3B15EC1C" w14:textId="1ED69D09" w:rsidR="00EE3516" w:rsidRPr="008856D2" w:rsidRDefault="00EE3516" w:rsidP="002A5FAD">
      <w:pPr>
        <w:pStyle w:val="libNormal0"/>
        <w:rPr>
          <w:rtl/>
        </w:rPr>
      </w:pPr>
      <w:r w:rsidRPr="008856D2">
        <w:rPr>
          <w:rtl/>
        </w:rPr>
        <w:lastRenderedPageBreak/>
        <w:t>ثكلتك أمك قف مني قريبا أريك علامات الهدى من علامات الضلالة فوقف الر</w:t>
      </w:r>
      <w:r w:rsidR="00161583">
        <w:rPr>
          <w:rtl/>
        </w:rPr>
        <w:t xml:space="preserve">جلّ </w:t>
      </w:r>
      <w:r w:rsidRPr="008856D2">
        <w:rPr>
          <w:rtl/>
        </w:rPr>
        <w:t xml:space="preserve">قريبا منه فبينما هو كذلك إذ أقبل فارس يركض </w:t>
      </w:r>
      <w:r w:rsidR="00574491">
        <w:rPr>
          <w:rtl/>
        </w:rPr>
        <w:t xml:space="preserve">حتّى </w:t>
      </w:r>
      <w:r w:rsidRPr="008856D2">
        <w:rPr>
          <w:rtl/>
        </w:rPr>
        <w:t xml:space="preserve">أتى عليا </w:t>
      </w:r>
      <w:r w:rsidRPr="00940F9D">
        <w:rPr>
          <w:rStyle w:val="libAlaemChar"/>
          <w:rtl/>
        </w:rPr>
        <w:t>عليه‌السلام</w:t>
      </w:r>
      <w:r w:rsidRPr="008856D2">
        <w:rPr>
          <w:rtl/>
        </w:rPr>
        <w:t xml:space="preserve"> ف</w:t>
      </w:r>
      <w:r w:rsidR="00B124C6">
        <w:rPr>
          <w:rtl/>
        </w:rPr>
        <w:t xml:space="preserve">قال : </w:t>
      </w:r>
      <w:r w:rsidRPr="008856D2">
        <w:rPr>
          <w:rtl/>
        </w:rPr>
        <w:t>يا أمير المؤمنين أبشر بالفتح أقر الله عينك قد والله قتل القوم أجمعون ف</w:t>
      </w:r>
      <w:r w:rsidR="00B124C6">
        <w:rPr>
          <w:rtl/>
        </w:rPr>
        <w:t xml:space="preserve">قال : </w:t>
      </w:r>
      <w:r w:rsidRPr="008856D2">
        <w:rPr>
          <w:rtl/>
        </w:rPr>
        <w:t xml:space="preserve">له من دون النهر أو من خلفه </w:t>
      </w:r>
      <w:r w:rsidR="00B124C6">
        <w:rPr>
          <w:rtl/>
        </w:rPr>
        <w:t xml:space="preserve">قال : </w:t>
      </w:r>
      <w:r w:rsidRPr="008856D2">
        <w:rPr>
          <w:rtl/>
        </w:rPr>
        <w:t>بل من دونه ف</w:t>
      </w:r>
      <w:r w:rsidR="00B124C6">
        <w:rPr>
          <w:rtl/>
        </w:rPr>
        <w:t xml:space="preserve">قال : </w:t>
      </w:r>
      <w:r w:rsidRPr="008856D2">
        <w:rPr>
          <w:rtl/>
        </w:rPr>
        <w:t>كذبت و</w:t>
      </w:r>
      <w:r w:rsidR="0012207A">
        <w:rPr>
          <w:rtl/>
        </w:rPr>
        <w:t xml:space="preserve">الّذي </w:t>
      </w:r>
      <w:r w:rsidRPr="008856D2">
        <w:rPr>
          <w:rtl/>
        </w:rPr>
        <w:t xml:space="preserve">فلق الحبة وبرأ النسمة لا يعبرون أبدا </w:t>
      </w:r>
      <w:r w:rsidR="00574491">
        <w:rPr>
          <w:rtl/>
        </w:rPr>
        <w:t xml:space="preserve">حتّى </w:t>
      </w:r>
      <w:r w:rsidRPr="008856D2">
        <w:rPr>
          <w:rtl/>
        </w:rPr>
        <w:t>يقتلوا ف</w:t>
      </w:r>
      <w:r w:rsidR="00B124C6">
        <w:rPr>
          <w:rtl/>
        </w:rPr>
        <w:t xml:space="preserve">قال : </w:t>
      </w:r>
      <w:r w:rsidRPr="008856D2">
        <w:rPr>
          <w:rtl/>
        </w:rPr>
        <w:t>الر</w:t>
      </w:r>
      <w:r w:rsidR="00161583">
        <w:rPr>
          <w:rtl/>
        </w:rPr>
        <w:t xml:space="preserve">جلّ </w:t>
      </w:r>
      <w:r w:rsidRPr="008856D2">
        <w:rPr>
          <w:rtl/>
        </w:rPr>
        <w:t>فازددت فيه بصيرة فجاء آخر يركض على فرس له ف</w:t>
      </w:r>
      <w:r w:rsidR="00B124C6">
        <w:rPr>
          <w:rtl/>
        </w:rPr>
        <w:t xml:space="preserve">قال : </w:t>
      </w:r>
      <w:r w:rsidRPr="008856D2">
        <w:rPr>
          <w:rtl/>
        </w:rPr>
        <w:t xml:space="preserve">له مثل ذلك فرد عليه أمير المؤمنين </w:t>
      </w:r>
      <w:r w:rsidRPr="00940F9D">
        <w:rPr>
          <w:rStyle w:val="libAlaemChar"/>
          <w:rtl/>
        </w:rPr>
        <w:t>عليه‌السلام</w:t>
      </w:r>
      <w:r w:rsidRPr="008856D2">
        <w:rPr>
          <w:rtl/>
        </w:rPr>
        <w:t xml:space="preserve"> مثل </w:t>
      </w:r>
      <w:r w:rsidR="0012207A">
        <w:rPr>
          <w:rtl/>
        </w:rPr>
        <w:t xml:space="preserve">الّذي </w:t>
      </w:r>
      <w:r w:rsidRPr="008856D2">
        <w:rPr>
          <w:rtl/>
        </w:rPr>
        <w:t>رد على صاحبه</w:t>
      </w:r>
    </w:p>
    <w:p w14:paraId="530FC696" w14:textId="2BC47765" w:rsidR="00EE3516" w:rsidRPr="00324B78" w:rsidRDefault="00201378" w:rsidP="006F7B8D">
      <w:pPr>
        <w:pStyle w:val="libLine"/>
        <w:rPr>
          <w:rtl/>
        </w:rPr>
      </w:pPr>
      <w:r>
        <w:rPr>
          <w:rFonts w:hint="cs"/>
          <w:rtl/>
        </w:rPr>
        <w:t>________________________________________________________</w:t>
      </w:r>
    </w:p>
    <w:p w14:paraId="1F424F39" w14:textId="77777777" w:rsidR="00EE3516" w:rsidRDefault="00EE3516" w:rsidP="0082023E">
      <w:pPr>
        <w:pStyle w:val="libNormal0"/>
        <w:rPr>
          <w:rtl/>
        </w:rPr>
      </w:pPr>
      <w:r w:rsidRPr="008856D2">
        <w:rPr>
          <w:rtl/>
        </w:rPr>
        <w:t xml:space="preserve">عشرة </w:t>
      </w:r>
      <w:r w:rsidRPr="00183202">
        <w:rPr>
          <w:rStyle w:val="libFootnotenumChar"/>
          <w:rtl/>
        </w:rPr>
        <w:t>(1)</w:t>
      </w:r>
      <w:r>
        <w:rPr>
          <w:rtl/>
        </w:rPr>
        <w:t>.</w:t>
      </w:r>
    </w:p>
    <w:p w14:paraId="4DE5F24E" w14:textId="52636609" w:rsidR="00EE3516" w:rsidRPr="008856D2" w:rsidRDefault="00EE3516" w:rsidP="00571CFD">
      <w:pPr>
        <w:pStyle w:val="libNormal"/>
        <w:rPr>
          <w:rtl/>
        </w:rPr>
      </w:pPr>
      <w:r>
        <w:rPr>
          <w:rtl/>
        </w:rPr>
        <w:t xml:space="preserve">« </w:t>
      </w:r>
      <w:r w:rsidRPr="004A3B67">
        <w:rPr>
          <w:rtl/>
        </w:rPr>
        <w:t xml:space="preserve">مني </w:t>
      </w:r>
      <w:r w:rsidR="007D708D">
        <w:rPr>
          <w:rtl/>
        </w:rPr>
        <w:t xml:space="preserve">قريباً </w:t>
      </w:r>
      <w:r>
        <w:rPr>
          <w:rtl/>
        </w:rPr>
        <w:t xml:space="preserve">» </w:t>
      </w:r>
      <w:r w:rsidRPr="008856D2">
        <w:rPr>
          <w:rtl/>
        </w:rPr>
        <w:t>الظرف متعلق ب</w:t>
      </w:r>
      <w:r w:rsidR="007D708D">
        <w:rPr>
          <w:rtl/>
        </w:rPr>
        <w:t xml:space="preserve">قريباً </w:t>
      </w:r>
      <w:r>
        <w:rPr>
          <w:rtl/>
        </w:rPr>
        <w:t xml:space="preserve">« </w:t>
      </w:r>
      <w:r w:rsidRPr="004A3B67">
        <w:rPr>
          <w:rtl/>
        </w:rPr>
        <w:t>أريك</w:t>
      </w:r>
      <w:r>
        <w:rPr>
          <w:rtl/>
        </w:rPr>
        <w:t xml:space="preserve"> » </w:t>
      </w:r>
      <w:r w:rsidRPr="008856D2">
        <w:rPr>
          <w:rtl/>
        </w:rPr>
        <w:t>استيناف بياني</w:t>
      </w:r>
      <w:r>
        <w:rPr>
          <w:rtl/>
        </w:rPr>
        <w:t xml:space="preserve"> ، </w:t>
      </w:r>
      <w:r w:rsidRPr="008856D2">
        <w:rPr>
          <w:rtl/>
        </w:rPr>
        <w:t>وفي بعض النسخ أرك مجزوما جوابا للأ</w:t>
      </w:r>
      <w:r w:rsidR="004102BD">
        <w:rPr>
          <w:rtl/>
        </w:rPr>
        <w:t xml:space="preserve">مرّ </w:t>
      </w:r>
      <w:r>
        <w:rPr>
          <w:rtl/>
        </w:rPr>
        <w:t xml:space="preserve">« </w:t>
      </w:r>
      <w:r w:rsidRPr="004A3B67">
        <w:rPr>
          <w:rtl/>
        </w:rPr>
        <w:t>من علامات الضلالة</w:t>
      </w:r>
      <w:r>
        <w:rPr>
          <w:rtl/>
        </w:rPr>
        <w:t xml:space="preserve"> » </w:t>
      </w:r>
      <w:r w:rsidRPr="008856D2">
        <w:rPr>
          <w:rtl/>
        </w:rPr>
        <w:t>أي مميزا منها</w:t>
      </w:r>
      <w:r>
        <w:rPr>
          <w:rtl/>
        </w:rPr>
        <w:t xml:space="preserve"> ، و</w:t>
      </w:r>
      <w:r w:rsidRPr="004A3B67">
        <w:rPr>
          <w:rtl/>
        </w:rPr>
        <w:t>الركض</w:t>
      </w:r>
      <w:r>
        <w:rPr>
          <w:rtl/>
        </w:rPr>
        <w:t xml:space="preserve"> : </w:t>
      </w:r>
      <w:r w:rsidRPr="008856D2">
        <w:rPr>
          <w:rtl/>
        </w:rPr>
        <w:t>تحريك الر</w:t>
      </w:r>
      <w:r w:rsidR="00161583">
        <w:rPr>
          <w:rtl/>
        </w:rPr>
        <w:t xml:space="preserve">جلّ </w:t>
      </w:r>
      <w:r w:rsidRPr="008856D2">
        <w:rPr>
          <w:rtl/>
        </w:rPr>
        <w:t>حثا للفرس على العدو</w:t>
      </w:r>
      <w:r>
        <w:rPr>
          <w:rtl/>
        </w:rPr>
        <w:t xml:space="preserve"> « </w:t>
      </w:r>
      <w:r w:rsidRPr="004A3B67">
        <w:rPr>
          <w:rtl/>
        </w:rPr>
        <w:t>أبشر</w:t>
      </w:r>
      <w:r>
        <w:rPr>
          <w:rtl/>
        </w:rPr>
        <w:t xml:space="preserve"> » </w:t>
      </w:r>
      <w:r w:rsidRPr="008856D2">
        <w:rPr>
          <w:rtl/>
        </w:rPr>
        <w:t>على بناء الأفعال ي</w:t>
      </w:r>
      <w:r w:rsidR="00B124C6">
        <w:rPr>
          <w:rtl/>
        </w:rPr>
        <w:t xml:space="preserve">قال : </w:t>
      </w:r>
      <w:r>
        <w:rPr>
          <w:rtl/>
        </w:rPr>
        <w:t xml:space="preserve">: </w:t>
      </w:r>
      <w:r w:rsidRPr="008856D2">
        <w:rPr>
          <w:rtl/>
        </w:rPr>
        <w:t>بشرته بمولود فأبشر إبشارا أي سر.</w:t>
      </w:r>
    </w:p>
    <w:p w14:paraId="098D87CF" w14:textId="168A226C" w:rsidR="00EE3516" w:rsidRDefault="00EE3516" w:rsidP="00571CFD">
      <w:pPr>
        <w:pStyle w:val="libNormal"/>
        <w:rPr>
          <w:rtl/>
        </w:rPr>
      </w:pPr>
      <w:r w:rsidRPr="004A3B67">
        <w:rPr>
          <w:rtl/>
        </w:rPr>
        <w:t>وإقرار العين</w:t>
      </w:r>
      <w:r w:rsidRPr="008856D2">
        <w:rPr>
          <w:rtl/>
        </w:rPr>
        <w:t xml:space="preserve"> كناية عن إدخال السرور التام</w:t>
      </w:r>
      <w:r>
        <w:rPr>
          <w:rtl/>
        </w:rPr>
        <w:t xml:space="preserve"> ، </w:t>
      </w:r>
      <w:r w:rsidRPr="004A3B67">
        <w:rPr>
          <w:rtl/>
        </w:rPr>
        <w:t>والقوم</w:t>
      </w:r>
      <w:r w:rsidRPr="008856D2">
        <w:rPr>
          <w:rtl/>
        </w:rPr>
        <w:t xml:space="preserve"> عبارة عن الخوارج لعنهم الله</w:t>
      </w:r>
      <w:r>
        <w:rPr>
          <w:rtl/>
        </w:rPr>
        <w:t xml:space="preserve"> « </w:t>
      </w:r>
      <w:r w:rsidRPr="004A3B67">
        <w:rPr>
          <w:rtl/>
        </w:rPr>
        <w:t>من دون النهر</w:t>
      </w:r>
      <w:r>
        <w:rPr>
          <w:rtl/>
        </w:rPr>
        <w:t xml:space="preserve"> » </w:t>
      </w:r>
      <w:r w:rsidRPr="008856D2">
        <w:rPr>
          <w:rtl/>
        </w:rPr>
        <w:t>بتقدير الاستفهام و</w:t>
      </w:r>
      <w:r>
        <w:rPr>
          <w:rtl/>
        </w:rPr>
        <w:t xml:space="preserve"> « </w:t>
      </w:r>
      <w:r w:rsidRPr="008856D2">
        <w:rPr>
          <w:rtl/>
        </w:rPr>
        <w:t>من</w:t>
      </w:r>
      <w:r>
        <w:rPr>
          <w:rtl/>
        </w:rPr>
        <w:t xml:space="preserve"> » </w:t>
      </w:r>
      <w:r w:rsidRPr="008856D2">
        <w:rPr>
          <w:rtl/>
        </w:rPr>
        <w:t xml:space="preserve">بمعنى في ودون النهر عبارة عن جانبه </w:t>
      </w:r>
      <w:r w:rsidR="0012207A">
        <w:rPr>
          <w:rtl/>
        </w:rPr>
        <w:t xml:space="preserve">الّذي </w:t>
      </w:r>
      <w:r w:rsidRPr="008856D2">
        <w:rPr>
          <w:rtl/>
        </w:rPr>
        <w:t xml:space="preserve">يلي أمير المؤمنين </w:t>
      </w:r>
      <w:r w:rsidRPr="00940F9D">
        <w:rPr>
          <w:rStyle w:val="libAlaemChar"/>
          <w:rtl/>
        </w:rPr>
        <w:t>عليه‌السلام</w:t>
      </w:r>
      <w:r w:rsidRPr="008856D2">
        <w:rPr>
          <w:rtl/>
        </w:rPr>
        <w:t xml:space="preserve"> في ذلك اليوم وخلفه عن جانبه الآخر </w:t>
      </w:r>
      <w:r w:rsidR="0012207A">
        <w:rPr>
          <w:rtl/>
        </w:rPr>
        <w:t xml:space="preserve">الّذي </w:t>
      </w:r>
      <w:r w:rsidRPr="008856D2">
        <w:rPr>
          <w:rtl/>
        </w:rPr>
        <w:t>كانت فيه المحاربة بين العسكرين</w:t>
      </w:r>
      <w:r>
        <w:rPr>
          <w:rtl/>
        </w:rPr>
        <w:t xml:space="preserve"> « </w:t>
      </w:r>
      <w:r w:rsidRPr="004A3B67">
        <w:rPr>
          <w:rtl/>
        </w:rPr>
        <w:t>فلق الحبة</w:t>
      </w:r>
      <w:r>
        <w:rPr>
          <w:rtl/>
        </w:rPr>
        <w:t xml:space="preserve"> » </w:t>
      </w:r>
      <w:r w:rsidRPr="008856D2">
        <w:rPr>
          <w:rtl/>
        </w:rPr>
        <w:t>أي شقها للإنبات</w:t>
      </w:r>
      <w:r>
        <w:rPr>
          <w:rtl/>
        </w:rPr>
        <w:t xml:space="preserve"> « </w:t>
      </w:r>
      <w:r w:rsidRPr="004A3B67">
        <w:rPr>
          <w:rtl/>
        </w:rPr>
        <w:t>وبرء النسمة</w:t>
      </w:r>
      <w:r>
        <w:rPr>
          <w:rtl/>
        </w:rPr>
        <w:t xml:space="preserve"> » </w:t>
      </w:r>
      <w:r w:rsidRPr="008856D2">
        <w:rPr>
          <w:rtl/>
        </w:rPr>
        <w:t xml:space="preserve">أي خلق </w:t>
      </w:r>
      <w:r w:rsidR="007D708D">
        <w:rPr>
          <w:rtl/>
        </w:rPr>
        <w:t xml:space="preserve">الحيوان وكثيراً </w:t>
      </w:r>
      <w:r w:rsidRPr="008856D2">
        <w:rPr>
          <w:rtl/>
        </w:rPr>
        <w:t xml:space="preserve">ما كان </w:t>
      </w:r>
      <w:r w:rsidRPr="00940F9D">
        <w:rPr>
          <w:rStyle w:val="libAlaemChar"/>
          <w:rtl/>
        </w:rPr>
        <w:t>عليه‌السلام</w:t>
      </w:r>
      <w:r w:rsidRPr="008856D2">
        <w:rPr>
          <w:rtl/>
        </w:rPr>
        <w:t xml:space="preserve"> يقسم بهما لأنهما من أخص صفاته تعالى.</w:t>
      </w:r>
    </w:p>
    <w:p w14:paraId="159FD224" w14:textId="16494F55" w:rsidR="00EE3516" w:rsidRPr="008856D2" w:rsidRDefault="00EE3516" w:rsidP="00571CFD">
      <w:pPr>
        <w:pStyle w:val="libNormal"/>
        <w:rPr>
          <w:rtl/>
        </w:rPr>
      </w:pPr>
      <w:r>
        <w:rPr>
          <w:rtl/>
        </w:rPr>
        <w:t xml:space="preserve">« </w:t>
      </w:r>
      <w:r w:rsidRPr="004A3B67">
        <w:rPr>
          <w:rtl/>
        </w:rPr>
        <w:t>فازددت فيه بصيرة</w:t>
      </w:r>
      <w:r>
        <w:rPr>
          <w:rtl/>
        </w:rPr>
        <w:t xml:space="preserve"> » </w:t>
      </w:r>
      <w:r w:rsidRPr="008856D2">
        <w:rPr>
          <w:rtl/>
        </w:rPr>
        <w:t xml:space="preserve">أي فيما كنت توهمت من ضلالته </w:t>
      </w:r>
      <w:r w:rsidRPr="00940F9D">
        <w:rPr>
          <w:rStyle w:val="libAlaemChar"/>
          <w:rtl/>
        </w:rPr>
        <w:t>عليه‌السلام</w:t>
      </w:r>
      <w:r w:rsidRPr="008856D2">
        <w:rPr>
          <w:rtl/>
        </w:rPr>
        <w:t xml:space="preserve"> حيث كذب المخبر </w:t>
      </w:r>
      <w:r w:rsidR="0012207A">
        <w:rPr>
          <w:rtl/>
        </w:rPr>
        <w:t xml:space="preserve">الّذي </w:t>
      </w:r>
      <w:r w:rsidRPr="008856D2">
        <w:rPr>
          <w:rtl/>
        </w:rPr>
        <w:t xml:space="preserve">ظاهر كلامه الصدق </w:t>
      </w:r>
      <w:r w:rsidR="004A12BC">
        <w:rPr>
          <w:rtl/>
        </w:rPr>
        <w:t>ل</w:t>
      </w:r>
      <w:r w:rsidR="00161583">
        <w:rPr>
          <w:rtl/>
        </w:rPr>
        <w:t xml:space="preserve">انّه </w:t>
      </w:r>
      <w:r w:rsidRPr="008856D2">
        <w:rPr>
          <w:rtl/>
        </w:rPr>
        <w:t>كان من المسلمين</w:t>
      </w:r>
      <w:r>
        <w:rPr>
          <w:rtl/>
        </w:rPr>
        <w:t xml:space="preserve"> ، </w:t>
      </w:r>
      <w:r w:rsidRPr="008856D2">
        <w:rPr>
          <w:rtl/>
        </w:rPr>
        <w:t>ولقرب المسافة بينهما وب</w:t>
      </w:r>
      <w:r w:rsidR="008A0BC3">
        <w:rPr>
          <w:rtl/>
        </w:rPr>
        <w:t xml:space="preserve">عدّ </w:t>
      </w:r>
      <w:r w:rsidRPr="008856D2">
        <w:rPr>
          <w:rtl/>
        </w:rPr>
        <w:t>كذب مثله وقيل</w:t>
      </w:r>
      <w:r>
        <w:rPr>
          <w:rtl/>
        </w:rPr>
        <w:t xml:space="preserve"> : </w:t>
      </w:r>
      <w:r w:rsidR="00A10A2E">
        <w:rPr>
          <w:rtl/>
        </w:rPr>
        <w:t xml:space="preserve">انّما </w:t>
      </w:r>
      <w:r w:rsidRPr="008856D2">
        <w:rPr>
          <w:rtl/>
        </w:rPr>
        <w:t>ازداد الر</w:t>
      </w:r>
      <w:r w:rsidR="00161583">
        <w:rPr>
          <w:rtl/>
        </w:rPr>
        <w:t xml:space="preserve">جلّ </w:t>
      </w:r>
      <w:r w:rsidRPr="008856D2">
        <w:rPr>
          <w:rtl/>
        </w:rPr>
        <w:t xml:space="preserve">بصيرة بتكذيبه </w:t>
      </w:r>
      <w:r w:rsidRPr="00940F9D">
        <w:rPr>
          <w:rStyle w:val="libAlaemChar"/>
          <w:rtl/>
        </w:rPr>
        <w:t>عليه‌السلام</w:t>
      </w:r>
      <w:r w:rsidRPr="008856D2">
        <w:rPr>
          <w:rtl/>
        </w:rPr>
        <w:t xml:space="preserve"> المخبر </w:t>
      </w:r>
      <w:r w:rsidR="004A12BC">
        <w:rPr>
          <w:rtl/>
        </w:rPr>
        <w:t xml:space="preserve">الأوّل </w:t>
      </w:r>
      <w:r w:rsidRPr="008856D2">
        <w:rPr>
          <w:rtl/>
        </w:rPr>
        <w:t>لما رأي من جرأته</w:t>
      </w:r>
    </w:p>
    <w:p w14:paraId="2F4D5C90" w14:textId="77777777" w:rsidR="00EE3516" w:rsidRPr="008856D2" w:rsidRDefault="00EE3516" w:rsidP="006F7B8D">
      <w:pPr>
        <w:pStyle w:val="libLine"/>
        <w:rPr>
          <w:rtl/>
        </w:rPr>
      </w:pPr>
      <w:r w:rsidRPr="008856D2">
        <w:rPr>
          <w:rtl/>
        </w:rPr>
        <w:t>__________________</w:t>
      </w:r>
    </w:p>
    <w:p w14:paraId="45E4BD9B" w14:textId="73EDEA53" w:rsidR="00EE3516" w:rsidRPr="008856D2" w:rsidRDefault="00EE3516" w:rsidP="005A0345">
      <w:pPr>
        <w:pStyle w:val="libFootnote0"/>
        <w:rPr>
          <w:rtl/>
          <w:lang w:bidi="fa-IR"/>
        </w:rPr>
      </w:pPr>
      <w:r>
        <w:rPr>
          <w:rtl/>
        </w:rPr>
        <w:t>(</w:t>
      </w:r>
      <w:r w:rsidRPr="008856D2">
        <w:rPr>
          <w:rtl/>
        </w:rPr>
        <w:t xml:space="preserve">1) قاله </w:t>
      </w:r>
      <w:r w:rsidRPr="006F4F24">
        <w:rPr>
          <w:rStyle w:val="libFootnoteAlaemChar"/>
          <w:rtl/>
        </w:rPr>
        <w:t xml:space="preserve">عليه‌السلام </w:t>
      </w:r>
      <w:r w:rsidRPr="008856D2">
        <w:rPr>
          <w:rtl/>
        </w:rPr>
        <w:t>لم</w:t>
      </w:r>
      <w:r w:rsidR="006F4F24">
        <w:rPr>
          <w:rFonts w:hint="cs"/>
          <w:rtl/>
        </w:rPr>
        <w:t>ـ</w:t>
      </w:r>
      <w:r w:rsidRPr="008856D2">
        <w:rPr>
          <w:rtl/>
        </w:rPr>
        <w:t>ّا عزم على حرب الخوارج وقيل له</w:t>
      </w:r>
      <w:r>
        <w:rPr>
          <w:rtl/>
        </w:rPr>
        <w:t xml:space="preserve"> : </w:t>
      </w:r>
      <w:r w:rsidRPr="008856D2">
        <w:rPr>
          <w:rtl/>
        </w:rPr>
        <w:t>إنّ القوم قد عبروا ج</w:t>
      </w:r>
      <w:r w:rsidR="00FA108B">
        <w:rPr>
          <w:rtl/>
        </w:rPr>
        <w:t xml:space="preserve">سرّ </w:t>
      </w:r>
      <w:r w:rsidRPr="008856D2">
        <w:rPr>
          <w:rtl/>
        </w:rPr>
        <w:t xml:space="preserve">النهروان. ذكره الشريف الرضيّ </w:t>
      </w:r>
      <w:r>
        <w:rPr>
          <w:rtl/>
        </w:rPr>
        <w:t>(ره)</w:t>
      </w:r>
      <w:r w:rsidRPr="008856D2">
        <w:rPr>
          <w:rtl/>
        </w:rPr>
        <w:t xml:space="preserve"> في نهج البلاغة </w:t>
      </w:r>
      <w:r w:rsidR="00A36E9D">
        <w:rPr>
          <w:rtl/>
        </w:rPr>
        <w:t xml:space="preserve">ثمَّ </w:t>
      </w:r>
      <w:r w:rsidR="006F4F24">
        <w:rPr>
          <w:rtl/>
        </w:rPr>
        <w:t>قال</w:t>
      </w:r>
      <w:r w:rsidR="00B124C6">
        <w:rPr>
          <w:rtl/>
        </w:rPr>
        <w:t xml:space="preserve"> </w:t>
      </w:r>
      <w:r>
        <w:rPr>
          <w:rtl/>
        </w:rPr>
        <w:t xml:space="preserve">: </w:t>
      </w:r>
      <w:r w:rsidRPr="008856D2">
        <w:rPr>
          <w:rtl/>
        </w:rPr>
        <w:t>ي</w:t>
      </w:r>
      <w:r w:rsidR="00CB588E">
        <w:rPr>
          <w:rtl/>
        </w:rPr>
        <w:t xml:space="preserve">عنّي </w:t>
      </w:r>
      <w:r w:rsidRPr="008856D2">
        <w:rPr>
          <w:rtl/>
        </w:rPr>
        <w:t xml:space="preserve">بالنطفة ماء النهر وهي أفصح كناية عن الماء </w:t>
      </w:r>
      <w:r w:rsidR="00A10A2E">
        <w:rPr>
          <w:rtl/>
        </w:rPr>
        <w:t xml:space="preserve">وانّ </w:t>
      </w:r>
      <w:r w:rsidRPr="008856D2">
        <w:rPr>
          <w:rtl/>
        </w:rPr>
        <w:t>كان كثيرا</w:t>
      </w:r>
      <w:r w:rsidR="006F4F24">
        <w:rPr>
          <w:rFonts w:hint="cs"/>
          <w:rtl/>
        </w:rPr>
        <w:t>ً</w:t>
      </w:r>
      <w:r w:rsidRPr="008856D2">
        <w:rPr>
          <w:rtl/>
        </w:rPr>
        <w:t xml:space="preserve"> جمّا.</w:t>
      </w:r>
    </w:p>
    <w:p w14:paraId="22DB0527" w14:textId="77777777" w:rsidR="002A5FAD" w:rsidRDefault="002A5FAD" w:rsidP="002A5FAD">
      <w:pPr>
        <w:pStyle w:val="libNormal"/>
        <w:rPr>
          <w:rtl/>
        </w:rPr>
      </w:pPr>
      <w:r w:rsidRPr="002A5FAD">
        <w:rPr>
          <w:rStyle w:val="libNormalChar"/>
          <w:rtl/>
        </w:rPr>
        <w:br w:type="page"/>
      </w:r>
    </w:p>
    <w:p w14:paraId="734AAD1C" w14:textId="79003D55" w:rsidR="00EE3516" w:rsidRPr="008856D2" w:rsidRDefault="00B124C6" w:rsidP="002A5FAD">
      <w:pPr>
        <w:pStyle w:val="libNormal0"/>
        <w:rPr>
          <w:rtl/>
        </w:rPr>
      </w:pPr>
      <w:r>
        <w:rPr>
          <w:rtl/>
        </w:rPr>
        <w:lastRenderedPageBreak/>
        <w:t xml:space="preserve">قال : </w:t>
      </w:r>
      <w:r w:rsidR="00EE3516" w:rsidRPr="008856D2">
        <w:rPr>
          <w:rtl/>
        </w:rPr>
        <w:t>الر</w:t>
      </w:r>
      <w:r w:rsidR="00161583">
        <w:rPr>
          <w:rtl/>
        </w:rPr>
        <w:t xml:space="preserve">جلّ </w:t>
      </w:r>
      <w:r w:rsidR="00EE3516" w:rsidRPr="008856D2">
        <w:rPr>
          <w:rtl/>
        </w:rPr>
        <w:t xml:space="preserve">الشاك وهممت أن أحمل على </w:t>
      </w:r>
      <w:r w:rsidR="00A36E9D">
        <w:rPr>
          <w:rtl/>
        </w:rPr>
        <w:t xml:space="preserve">عليّ </w:t>
      </w:r>
      <w:r w:rsidR="00EE3516" w:rsidRPr="00940F9D">
        <w:rPr>
          <w:rStyle w:val="libAlaemChar"/>
          <w:rtl/>
        </w:rPr>
        <w:t>عليه‌السلام</w:t>
      </w:r>
      <w:r w:rsidR="00EE3516" w:rsidRPr="008856D2">
        <w:rPr>
          <w:rtl/>
        </w:rPr>
        <w:t xml:space="preserve"> فأفلق هامته بالسيف </w:t>
      </w:r>
      <w:r w:rsidR="00A36E9D">
        <w:rPr>
          <w:rtl/>
        </w:rPr>
        <w:t xml:space="preserve">ثمَّ </w:t>
      </w:r>
      <w:r w:rsidR="00EE3516" w:rsidRPr="008856D2">
        <w:rPr>
          <w:rtl/>
        </w:rPr>
        <w:t>جاء فارسان يركضان قد أعرقا فرسيهما فق</w:t>
      </w:r>
      <w:r w:rsidR="004A12BC">
        <w:rPr>
          <w:rtl/>
        </w:rPr>
        <w:t xml:space="preserve">إلّا </w:t>
      </w:r>
      <w:r w:rsidR="00EE3516" w:rsidRPr="008856D2">
        <w:rPr>
          <w:rtl/>
        </w:rPr>
        <w:t>أقر الله عينك يا أمير المؤمنين أبشر بالفتح قد والله قتل القوم أجمعون ف</w:t>
      </w:r>
      <w:r>
        <w:rPr>
          <w:rtl/>
        </w:rPr>
        <w:t xml:space="preserve">قال : </w:t>
      </w:r>
      <w:r w:rsidR="00A36E9D">
        <w:rPr>
          <w:rtl/>
        </w:rPr>
        <w:t xml:space="preserve">عليّ </w:t>
      </w:r>
      <w:r w:rsidR="00EE3516" w:rsidRPr="00940F9D">
        <w:rPr>
          <w:rStyle w:val="libAlaemChar"/>
          <w:rtl/>
        </w:rPr>
        <w:t>عليه‌السلام</w:t>
      </w:r>
      <w:r w:rsidR="00EE3516">
        <w:rPr>
          <w:rtl/>
        </w:rPr>
        <w:t xml:space="preserve"> أ</w:t>
      </w:r>
      <w:r w:rsidR="00EE3516" w:rsidRPr="008856D2">
        <w:rPr>
          <w:rtl/>
        </w:rPr>
        <w:t>من خلف النهر أو من دونه ق</w:t>
      </w:r>
      <w:r w:rsidR="004A12BC">
        <w:rPr>
          <w:rtl/>
        </w:rPr>
        <w:t xml:space="preserve">إلّا </w:t>
      </w:r>
      <w:r w:rsidR="00EE3516" w:rsidRPr="008856D2">
        <w:rPr>
          <w:rtl/>
        </w:rPr>
        <w:t>لا بل من خلفه إن</w:t>
      </w:r>
      <w:r w:rsidR="002E265F">
        <w:rPr>
          <w:rFonts w:hint="cs"/>
          <w:rtl/>
        </w:rPr>
        <w:t>ّ</w:t>
      </w:r>
      <w:r w:rsidR="00EE3516" w:rsidRPr="008856D2">
        <w:rPr>
          <w:rtl/>
        </w:rPr>
        <w:t>هم ل</w:t>
      </w:r>
      <w:r w:rsidR="002E265F">
        <w:rPr>
          <w:rFonts w:hint="cs"/>
          <w:rtl/>
        </w:rPr>
        <w:t>ـ</w:t>
      </w:r>
      <w:r w:rsidR="00EE3516" w:rsidRPr="008856D2">
        <w:rPr>
          <w:rtl/>
        </w:rPr>
        <w:t>م</w:t>
      </w:r>
      <w:r w:rsidR="002E265F">
        <w:rPr>
          <w:rFonts w:hint="cs"/>
          <w:rtl/>
        </w:rPr>
        <w:t>ّ</w:t>
      </w:r>
      <w:r w:rsidR="00EE3516" w:rsidRPr="008856D2">
        <w:rPr>
          <w:rtl/>
        </w:rPr>
        <w:t>ا اقتحموا خيلهم النهر</w:t>
      </w:r>
      <w:r w:rsidR="00A10A2E">
        <w:rPr>
          <w:rtl/>
        </w:rPr>
        <w:t xml:space="preserve">وانّ </w:t>
      </w:r>
      <w:r w:rsidR="00EE3516" w:rsidRPr="008856D2">
        <w:rPr>
          <w:rtl/>
        </w:rPr>
        <w:t>وضرب الماء لبات خيولهم رجعوا فأصيبوا ف</w:t>
      </w:r>
      <w:r>
        <w:rPr>
          <w:rtl/>
        </w:rPr>
        <w:t xml:space="preserve">قال : </w:t>
      </w:r>
      <w:r w:rsidR="00EE3516" w:rsidRPr="008856D2">
        <w:rPr>
          <w:rtl/>
        </w:rPr>
        <w:t xml:space="preserve">أمير المؤمنين </w:t>
      </w:r>
      <w:r w:rsidR="00EE3516" w:rsidRPr="00940F9D">
        <w:rPr>
          <w:rStyle w:val="libAlaemChar"/>
          <w:rtl/>
        </w:rPr>
        <w:t>عليه‌السلام</w:t>
      </w:r>
      <w:r w:rsidR="00EE3516" w:rsidRPr="008856D2">
        <w:rPr>
          <w:rtl/>
        </w:rPr>
        <w:t xml:space="preserve"> صدقتما فنزل الر</w:t>
      </w:r>
      <w:r w:rsidR="00161583">
        <w:rPr>
          <w:rtl/>
        </w:rPr>
        <w:t xml:space="preserve">جلّ </w:t>
      </w:r>
      <w:r w:rsidR="00EE3516" w:rsidRPr="008856D2">
        <w:rPr>
          <w:rtl/>
        </w:rPr>
        <w:t xml:space="preserve">عن فرسه فأخذ بيد أمير المؤمنين </w:t>
      </w:r>
      <w:r w:rsidR="00EE3516" w:rsidRPr="00940F9D">
        <w:rPr>
          <w:rStyle w:val="libAlaemChar"/>
          <w:rtl/>
        </w:rPr>
        <w:t>عليه‌السلام</w:t>
      </w:r>
      <w:r w:rsidR="00EE3516" w:rsidRPr="008856D2">
        <w:rPr>
          <w:rtl/>
        </w:rPr>
        <w:t xml:space="preserve"> وبرجله فقبلهما ف</w:t>
      </w:r>
      <w:r>
        <w:rPr>
          <w:rtl/>
        </w:rPr>
        <w:t xml:space="preserve">قال : </w:t>
      </w:r>
      <w:r w:rsidR="00A36E9D">
        <w:rPr>
          <w:rtl/>
        </w:rPr>
        <w:t xml:space="preserve">عليّ </w:t>
      </w:r>
      <w:r w:rsidR="00EE3516" w:rsidRPr="00940F9D">
        <w:rPr>
          <w:rStyle w:val="libAlaemChar"/>
          <w:rtl/>
        </w:rPr>
        <w:t>عليه‌السلام</w:t>
      </w:r>
      <w:r w:rsidR="00EE3516" w:rsidRPr="008856D2">
        <w:rPr>
          <w:rtl/>
        </w:rPr>
        <w:t xml:space="preserve"> هذه لك آية</w:t>
      </w:r>
      <w:r w:rsidR="00EE3516">
        <w:rPr>
          <w:rFonts w:hint="cs"/>
          <w:rtl/>
        </w:rPr>
        <w:t>.</w:t>
      </w:r>
    </w:p>
    <w:p w14:paraId="12E00828" w14:textId="7D93B09B"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 xml:space="preserve">عن أبي </w:t>
      </w:r>
      <w:r w:rsidR="00A36E9D">
        <w:rPr>
          <w:rtl/>
        </w:rPr>
        <w:t xml:space="preserve">عليّ محمّد </w:t>
      </w:r>
      <w:r w:rsidRPr="008856D2">
        <w:rPr>
          <w:rtl/>
        </w:rPr>
        <w:t>بن إسماعيل بن موسى بن جعفر</w:t>
      </w:r>
      <w:r>
        <w:rPr>
          <w:rtl/>
        </w:rPr>
        <w:t xml:space="preserve"> ، </w:t>
      </w:r>
      <w:r w:rsidRPr="008856D2">
        <w:rPr>
          <w:rtl/>
        </w:rPr>
        <w:t xml:space="preserve">عن أحمد بن القاسم </w:t>
      </w:r>
      <w:r w:rsidR="008A0BC3">
        <w:rPr>
          <w:rtl/>
        </w:rPr>
        <w:t xml:space="preserve">العجليّ </w:t>
      </w:r>
      <w:r>
        <w:rPr>
          <w:rtl/>
        </w:rPr>
        <w:t xml:space="preserve">، </w:t>
      </w:r>
      <w:r w:rsidRPr="008856D2">
        <w:rPr>
          <w:rtl/>
        </w:rPr>
        <w:t>عن أحمد بن يحيى المعروف بكرد</w:t>
      </w:r>
      <w:r>
        <w:rPr>
          <w:rtl/>
        </w:rPr>
        <w:t xml:space="preserve"> ، </w:t>
      </w:r>
      <w:r w:rsidRPr="008856D2">
        <w:rPr>
          <w:rtl/>
        </w:rPr>
        <w:t xml:space="preserve">عن </w:t>
      </w:r>
      <w:r w:rsidR="00A36E9D">
        <w:rPr>
          <w:rtl/>
        </w:rPr>
        <w:t xml:space="preserve">محمّد </w:t>
      </w:r>
      <w:r w:rsidRPr="008856D2">
        <w:rPr>
          <w:rtl/>
        </w:rPr>
        <w:t>بن خداهي</w:t>
      </w:r>
      <w:r>
        <w:rPr>
          <w:rtl/>
        </w:rPr>
        <w:t xml:space="preserve"> ، </w:t>
      </w:r>
      <w:r w:rsidRPr="008856D2">
        <w:rPr>
          <w:rtl/>
        </w:rPr>
        <w:t>عن عبد الله بن أيوب</w:t>
      </w:r>
      <w:r>
        <w:rPr>
          <w:rtl/>
        </w:rPr>
        <w:t xml:space="preserve"> ، </w:t>
      </w:r>
      <w:r w:rsidRPr="008856D2">
        <w:rPr>
          <w:rtl/>
        </w:rPr>
        <w:t>عن عبد الله بن هاشم</w:t>
      </w:r>
      <w:r>
        <w:rPr>
          <w:rtl/>
        </w:rPr>
        <w:t xml:space="preserve"> ، </w:t>
      </w:r>
      <w:r w:rsidRPr="008856D2">
        <w:rPr>
          <w:rtl/>
        </w:rPr>
        <w:t>عن عبد الكريم بن عمرو الخثعمي</w:t>
      </w:r>
      <w:r>
        <w:rPr>
          <w:rtl/>
        </w:rPr>
        <w:t xml:space="preserve"> ، </w:t>
      </w:r>
      <w:r w:rsidRPr="008856D2">
        <w:rPr>
          <w:rtl/>
        </w:rPr>
        <w:t xml:space="preserve">عن حبابة الوالبية قالت رأيت أمير المؤمنين </w:t>
      </w:r>
      <w:r w:rsidRPr="00940F9D">
        <w:rPr>
          <w:rStyle w:val="libAlaemChar"/>
          <w:rtl/>
        </w:rPr>
        <w:t>عليه‌السلام</w:t>
      </w:r>
      <w:r w:rsidRPr="008856D2">
        <w:rPr>
          <w:rtl/>
        </w:rPr>
        <w:t xml:space="preserve"> في شرطة الخميس ومعه درة لها سبابتان يضرب</w:t>
      </w:r>
    </w:p>
    <w:p w14:paraId="37A5991C" w14:textId="4C82BD14" w:rsidR="00EE3516" w:rsidRPr="00324B78" w:rsidRDefault="00201378" w:rsidP="006F7B8D">
      <w:pPr>
        <w:pStyle w:val="libLine"/>
        <w:rPr>
          <w:rtl/>
        </w:rPr>
      </w:pPr>
      <w:r>
        <w:rPr>
          <w:rFonts w:hint="cs"/>
          <w:rtl/>
        </w:rPr>
        <w:t>________________________________________________________</w:t>
      </w:r>
    </w:p>
    <w:p w14:paraId="66EF91F3" w14:textId="1D309F12" w:rsidR="00EE3516" w:rsidRPr="008856D2" w:rsidRDefault="00EE3516" w:rsidP="0082023E">
      <w:pPr>
        <w:pStyle w:val="libNormal0"/>
        <w:rPr>
          <w:rtl/>
        </w:rPr>
      </w:pPr>
      <w:r w:rsidRPr="00940F9D">
        <w:rPr>
          <w:rStyle w:val="libAlaemChar"/>
          <w:rtl/>
        </w:rPr>
        <w:t>عليه‌السلام</w:t>
      </w:r>
      <w:r w:rsidRPr="008856D2">
        <w:rPr>
          <w:rtl/>
        </w:rPr>
        <w:t xml:space="preserve"> على تكذيب المدعى للمشاهدة المعطية لليقين بالغيب</w:t>
      </w:r>
      <w:r>
        <w:rPr>
          <w:rtl/>
        </w:rPr>
        <w:t xml:space="preserve"> ، </w:t>
      </w:r>
      <w:r w:rsidRPr="008856D2">
        <w:rPr>
          <w:rtl/>
        </w:rPr>
        <w:t xml:space="preserve">الدال على </w:t>
      </w:r>
      <w:r w:rsidR="00161583">
        <w:rPr>
          <w:rtl/>
        </w:rPr>
        <w:t xml:space="preserve">انّه </w:t>
      </w:r>
      <w:r w:rsidRPr="008856D2">
        <w:rPr>
          <w:rtl/>
        </w:rPr>
        <w:t>على بينة من أمره</w:t>
      </w:r>
      <w:r>
        <w:rPr>
          <w:rtl/>
        </w:rPr>
        <w:t xml:space="preserve"> ، </w:t>
      </w:r>
      <w:r w:rsidRPr="008856D2">
        <w:rPr>
          <w:rtl/>
        </w:rPr>
        <w:t>ويحتمل أن يكون ازددت بمعنى استزدت</w:t>
      </w:r>
      <w:r>
        <w:rPr>
          <w:rtl/>
        </w:rPr>
        <w:t xml:space="preserve"> ، </w:t>
      </w:r>
      <w:r w:rsidRPr="008856D2">
        <w:rPr>
          <w:rtl/>
        </w:rPr>
        <w:t>ي</w:t>
      </w:r>
      <w:r w:rsidR="00CB588E">
        <w:rPr>
          <w:rtl/>
        </w:rPr>
        <w:t xml:space="preserve">عنّي </w:t>
      </w:r>
      <w:r w:rsidRPr="008856D2">
        <w:rPr>
          <w:rtl/>
        </w:rPr>
        <w:t>طلبت فيه زيادة بصيرة واستقصرت تلك البصيرة الحاصلة</w:t>
      </w:r>
      <w:r>
        <w:rPr>
          <w:rtl/>
        </w:rPr>
        <w:t xml:space="preserve"> ، </w:t>
      </w:r>
      <w:r w:rsidRPr="008856D2">
        <w:rPr>
          <w:rtl/>
        </w:rPr>
        <w:t xml:space="preserve">وهذا المعنى أولى </w:t>
      </w:r>
      <w:r w:rsidR="004A12BC">
        <w:rPr>
          <w:rtl/>
        </w:rPr>
        <w:t>ل</w:t>
      </w:r>
      <w:r w:rsidR="00161583">
        <w:rPr>
          <w:rtl/>
        </w:rPr>
        <w:t xml:space="preserve">انّه </w:t>
      </w:r>
      <w:r w:rsidRPr="008856D2">
        <w:rPr>
          <w:rtl/>
        </w:rPr>
        <w:t xml:space="preserve">لم تكن له بصيرة فيه قبل ذلك أصلا </w:t>
      </w:r>
      <w:r w:rsidR="00574491">
        <w:rPr>
          <w:rtl/>
        </w:rPr>
        <w:t xml:space="preserve">حتّى </w:t>
      </w:r>
      <w:r w:rsidRPr="008856D2">
        <w:rPr>
          <w:rtl/>
        </w:rPr>
        <w:t>يكون قد ازدادها بذلك</w:t>
      </w:r>
      <w:r>
        <w:rPr>
          <w:rtl/>
        </w:rPr>
        <w:t xml:space="preserve"> ، </w:t>
      </w:r>
      <w:r w:rsidRPr="008856D2">
        <w:rPr>
          <w:rtl/>
        </w:rPr>
        <w:t>انتهى.</w:t>
      </w:r>
    </w:p>
    <w:p w14:paraId="0FBEFBC2" w14:textId="0EF16FEA" w:rsidR="00EE3516" w:rsidRDefault="00973D87" w:rsidP="00571CFD">
      <w:pPr>
        <w:pStyle w:val="libNormal"/>
        <w:rPr>
          <w:rtl/>
        </w:rPr>
      </w:pPr>
      <w:r>
        <w:rPr>
          <w:rtl/>
        </w:rPr>
        <w:t>و</w:t>
      </w:r>
      <w:r w:rsidR="002A7B31">
        <w:rPr>
          <w:rtl/>
        </w:rPr>
        <w:t xml:space="preserve">لعلّ </w:t>
      </w:r>
      <w:r w:rsidR="00EE3516" w:rsidRPr="008856D2">
        <w:rPr>
          <w:rtl/>
        </w:rPr>
        <w:t>ما ذكرنا</w:t>
      </w:r>
      <w:r w:rsidR="00EE3516">
        <w:rPr>
          <w:rtl/>
        </w:rPr>
        <w:t xml:space="preserve"> ، </w:t>
      </w:r>
      <w:r w:rsidR="00EE3516" w:rsidRPr="008856D2">
        <w:rPr>
          <w:rtl/>
        </w:rPr>
        <w:t>أولا أولى.</w:t>
      </w:r>
    </w:p>
    <w:p w14:paraId="2CCD0B35" w14:textId="6B875CE9" w:rsidR="00EE3516" w:rsidRPr="008856D2" w:rsidRDefault="00EE3516" w:rsidP="00571CFD">
      <w:pPr>
        <w:pStyle w:val="libNormal"/>
        <w:rPr>
          <w:rtl/>
        </w:rPr>
      </w:pPr>
      <w:r>
        <w:rPr>
          <w:rtl/>
        </w:rPr>
        <w:t xml:space="preserve">« </w:t>
      </w:r>
      <w:r w:rsidRPr="004A3B67">
        <w:rPr>
          <w:rtl/>
        </w:rPr>
        <w:t>وهممت</w:t>
      </w:r>
      <w:r>
        <w:rPr>
          <w:rtl/>
        </w:rPr>
        <w:t xml:space="preserve"> » </w:t>
      </w:r>
      <w:r w:rsidRPr="008856D2">
        <w:rPr>
          <w:rtl/>
        </w:rPr>
        <w:t>أي قصدت</w:t>
      </w:r>
      <w:r>
        <w:rPr>
          <w:rtl/>
        </w:rPr>
        <w:t xml:space="preserve"> ، </w:t>
      </w:r>
      <w:r w:rsidRPr="008856D2">
        <w:rPr>
          <w:rtl/>
        </w:rPr>
        <w:t>والهامة بالتخفيف الرأس</w:t>
      </w:r>
      <w:r>
        <w:rPr>
          <w:rtl/>
        </w:rPr>
        <w:t xml:space="preserve"> « </w:t>
      </w:r>
      <w:r w:rsidR="00162147">
        <w:rPr>
          <w:rtl/>
        </w:rPr>
        <w:t xml:space="preserve">فلمّا </w:t>
      </w:r>
      <w:r w:rsidRPr="004A3B67">
        <w:rPr>
          <w:rtl/>
        </w:rPr>
        <w:t>اقتحموا</w:t>
      </w:r>
      <w:r>
        <w:rPr>
          <w:rtl/>
        </w:rPr>
        <w:t xml:space="preserve"> » </w:t>
      </w:r>
      <w:r w:rsidRPr="008856D2">
        <w:rPr>
          <w:rtl/>
        </w:rPr>
        <w:t>الظاهر أقحموا وعلى ما في الكتاب يحتمل أن يكون خيلهم مرفوعا بدلا من الضمير</w:t>
      </w:r>
      <w:r>
        <w:rPr>
          <w:rtl/>
        </w:rPr>
        <w:t xml:space="preserve"> ، </w:t>
      </w:r>
      <w:r w:rsidRPr="008856D2">
        <w:rPr>
          <w:rtl/>
        </w:rPr>
        <w:t>أي اقتحم فرسانهم</w:t>
      </w:r>
      <w:r>
        <w:rPr>
          <w:rtl/>
        </w:rPr>
        <w:t xml:space="preserve"> ، </w:t>
      </w:r>
      <w:r w:rsidR="00B124C6">
        <w:rPr>
          <w:rtl/>
        </w:rPr>
        <w:t xml:space="preserve">قال : </w:t>
      </w:r>
      <w:r w:rsidRPr="008856D2">
        <w:rPr>
          <w:rtl/>
        </w:rPr>
        <w:t>في القاموس</w:t>
      </w:r>
      <w:r>
        <w:rPr>
          <w:rtl/>
        </w:rPr>
        <w:t xml:space="preserve"> : </w:t>
      </w:r>
      <w:r w:rsidRPr="008856D2">
        <w:rPr>
          <w:rtl/>
        </w:rPr>
        <w:t>قحم الأ</w:t>
      </w:r>
      <w:r w:rsidR="004102BD">
        <w:rPr>
          <w:rtl/>
        </w:rPr>
        <w:t xml:space="preserve">مرّ </w:t>
      </w:r>
      <w:r w:rsidRPr="008856D2">
        <w:rPr>
          <w:rtl/>
        </w:rPr>
        <w:t>كنصر قحوما</w:t>
      </w:r>
      <w:r>
        <w:rPr>
          <w:rtl/>
        </w:rPr>
        <w:t xml:space="preserve"> : </w:t>
      </w:r>
      <w:r w:rsidRPr="008856D2">
        <w:rPr>
          <w:rtl/>
        </w:rPr>
        <w:t>رمى بنفسه فيه فجأة بلا روية</w:t>
      </w:r>
      <w:r>
        <w:rPr>
          <w:rtl/>
        </w:rPr>
        <w:t xml:space="preserve"> ، </w:t>
      </w:r>
      <w:r w:rsidRPr="008856D2">
        <w:rPr>
          <w:rtl/>
        </w:rPr>
        <w:t>وقحمه تقحيما وأقحمته فانقحم واقتحم وأقحم فرسه النهر</w:t>
      </w:r>
      <w:r>
        <w:rPr>
          <w:rtl/>
        </w:rPr>
        <w:t xml:space="preserve"> : </w:t>
      </w:r>
      <w:r w:rsidRPr="008856D2">
        <w:rPr>
          <w:rtl/>
        </w:rPr>
        <w:t>أدخله</w:t>
      </w:r>
      <w:r>
        <w:rPr>
          <w:rtl/>
        </w:rPr>
        <w:t xml:space="preserve"> ، </w:t>
      </w:r>
      <w:r w:rsidRPr="008856D2">
        <w:rPr>
          <w:rtl/>
        </w:rPr>
        <w:t>انتهى.</w:t>
      </w:r>
    </w:p>
    <w:p w14:paraId="5133BFE7" w14:textId="77777777" w:rsidR="00EE3516" w:rsidRPr="008856D2" w:rsidRDefault="00EE3516" w:rsidP="00571CFD">
      <w:pPr>
        <w:pStyle w:val="libNormal"/>
        <w:rPr>
          <w:rtl/>
        </w:rPr>
      </w:pPr>
      <w:r w:rsidRPr="008856D2">
        <w:rPr>
          <w:rtl/>
        </w:rPr>
        <w:t>وفي بعض النسخ فامتحنوا.</w:t>
      </w:r>
    </w:p>
    <w:p w14:paraId="4955DDFB" w14:textId="77777777" w:rsidR="00EE3516" w:rsidRPr="008856D2" w:rsidRDefault="00EE3516" w:rsidP="00571CFD">
      <w:pPr>
        <w:pStyle w:val="libNormal"/>
        <w:rPr>
          <w:rtl/>
        </w:rPr>
      </w:pPr>
      <w:r w:rsidRPr="004A3B67">
        <w:rPr>
          <w:rtl/>
        </w:rPr>
        <w:t>واللبة</w:t>
      </w:r>
      <w:r>
        <w:rPr>
          <w:rtl/>
        </w:rPr>
        <w:t xml:space="preserve"> : </w:t>
      </w:r>
      <w:r w:rsidRPr="008856D2">
        <w:rPr>
          <w:rtl/>
        </w:rPr>
        <w:t>الوهدة بين الصدر والعنق.</w:t>
      </w:r>
    </w:p>
    <w:p w14:paraId="7E31B095" w14:textId="77777777" w:rsidR="00EE3516" w:rsidRPr="008856D2" w:rsidRDefault="00EE3516" w:rsidP="002E265F">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مجهول.</w:t>
      </w:r>
    </w:p>
    <w:p w14:paraId="5350527E" w14:textId="5E1A5E56" w:rsidR="00EE3516" w:rsidRPr="008856D2" w:rsidRDefault="00EE3516" w:rsidP="00571CFD">
      <w:pPr>
        <w:pStyle w:val="libNormal"/>
        <w:rPr>
          <w:rtl/>
        </w:rPr>
      </w:pPr>
      <w:r w:rsidRPr="004A3B67">
        <w:rPr>
          <w:rtl/>
        </w:rPr>
        <w:t>وحبابة</w:t>
      </w:r>
      <w:r w:rsidRPr="008856D2">
        <w:rPr>
          <w:rtl/>
        </w:rPr>
        <w:t xml:space="preserve"> بفتح الحاء وتخفيف الباء ومنهم من يشدد </w:t>
      </w:r>
      <w:r w:rsidR="0005159D">
        <w:rPr>
          <w:rtl/>
        </w:rPr>
        <w:t xml:space="preserve">ولعلّه </w:t>
      </w:r>
      <w:r w:rsidRPr="008856D2">
        <w:rPr>
          <w:rtl/>
        </w:rPr>
        <w:t>تصحيف</w:t>
      </w:r>
      <w:r>
        <w:rPr>
          <w:rtl/>
        </w:rPr>
        <w:t xml:space="preserve"> ، و</w:t>
      </w:r>
      <w:r w:rsidRPr="004A3B67">
        <w:rPr>
          <w:rtl/>
        </w:rPr>
        <w:t>الوالبية</w:t>
      </w:r>
    </w:p>
    <w:p w14:paraId="20FC3BBA" w14:textId="77777777" w:rsidR="002A5FAD" w:rsidRDefault="002A5FAD" w:rsidP="002A5FAD">
      <w:pPr>
        <w:pStyle w:val="libNormal"/>
        <w:rPr>
          <w:rtl/>
        </w:rPr>
      </w:pPr>
      <w:r w:rsidRPr="002A5FAD">
        <w:rPr>
          <w:rStyle w:val="libNormalChar"/>
          <w:rtl/>
        </w:rPr>
        <w:br w:type="page"/>
      </w:r>
    </w:p>
    <w:p w14:paraId="4B798A1C" w14:textId="5D147D90" w:rsidR="00EE3516" w:rsidRPr="008856D2" w:rsidRDefault="00EE3516" w:rsidP="002A5FAD">
      <w:pPr>
        <w:pStyle w:val="libNormal0"/>
        <w:rPr>
          <w:rtl/>
        </w:rPr>
      </w:pPr>
      <w:r w:rsidRPr="008856D2">
        <w:rPr>
          <w:rtl/>
        </w:rPr>
        <w:lastRenderedPageBreak/>
        <w:t>بها بي</w:t>
      </w:r>
      <w:r w:rsidR="002E265F">
        <w:rPr>
          <w:rFonts w:hint="cs"/>
          <w:rtl/>
        </w:rPr>
        <w:t>ّ</w:t>
      </w:r>
      <w:r w:rsidRPr="008856D2">
        <w:rPr>
          <w:rtl/>
        </w:rPr>
        <w:t>اعي الجر</w:t>
      </w:r>
      <w:r w:rsidR="002E265F">
        <w:rPr>
          <w:rFonts w:hint="cs"/>
          <w:rtl/>
        </w:rPr>
        <w:t>ّ</w:t>
      </w:r>
      <w:r w:rsidRPr="008856D2">
        <w:rPr>
          <w:rtl/>
        </w:rPr>
        <w:t>ي والمارماهي والزمار ويقول لهم يا بي</w:t>
      </w:r>
      <w:r w:rsidR="003B72F1">
        <w:rPr>
          <w:rFonts w:hint="cs"/>
          <w:rtl/>
        </w:rPr>
        <w:t>ّ</w:t>
      </w:r>
      <w:r w:rsidRPr="008856D2">
        <w:rPr>
          <w:rtl/>
        </w:rPr>
        <w:t xml:space="preserve">اعي مسوخ </w:t>
      </w:r>
      <w:r w:rsidR="009A66E4">
        <w:rPr>
          <w:rtl/>
        </w:rPr>
        <w:t xml:space="preserve">بنيّ </w:t>
      </w:r>
      <w:r w:rsidRPr="008856D2">
        <w:rPr>
          <w:rtl/>
        </w:rPr>
        <w:t xml:space="preserve">إسرائيل وجند </w:t>
      </w:r>
      <w:r w:rsidR="009A66E4">
        <w:rPr>
          <w:rtl/>
        </w:rPr>
        <w:t xml:space="preserve">بنيّ </w:t>
      </w:r>
      <w:r w:rsidRPr="008856D2">
        <w:rPr>
          <w:rtl/>
        </w:rPr>
        <w:t>مر</w:t>
      </w:r>
      <w:r w:rsidR="00A10A2E">
        <w:rPr>
          <w:rtl/>
        </w:rPr>
        <w:t xml:space="preserve">وانّ </w:t>
      </w:r>
      <w:r w:rsidRPr="008856D2">
        <w:rPr>
          <w:rtl/>
        </w:rPr>
        <w:t>فقام إليه فرات بن أحنف ف</w:t>
      </w:r>
      <w:r w:rsidR="00B124C6">
        <w:rPr>
          <w:rtl/>
        </w:rPr>
        <w:t xml:space="preserve">قال : </w:t>
      </w:r>
      <w:r w:rsidRPr="008856D2">
        <w:rPr>
          <w:rtl/>
        </w:rPr>
        <w:t xml:space="preserve">يا أمير المؤمنين وما جند </w:t>
      </w:r>
      <w:r w:rsidR="009A66E4">
        <w:rPr>
          <w:rtl/>
        </w:rPr>
        <w:t xml:space="preserve">بنيّ </w:t>
      </w:r>
      <w:r w:rsidRPr="008856D2">
        <w:rPr>
          <w:rtl/>
        </w:rPr>
        <w:t>مر</w:t>
      </w:r>
      <w:r w:rsidR="00A10A2E">
        <w:rPr>
          <w:rtl/>
        </w:rPr>
        <w:t xml:space="preserve">وانّ </w:t>
      </w:r>
      <w:r w:rsidR="00B124C6">
        <w:rPr>
          <w:rtl/>
        </w:rPr>
        <w:t xml:space="preserve">قال : </w:t>
      </w:r>
      <w:r w:rsidRPr="008856D2">
        <w:rPr>
          <w:rtl/>
        </w:rPr>
        <w:t>ف</w:t>
      </w:r>
      <w:r w:rsidR="00B124C6">
        <w:rPr>
          <w:rtl/>
        </w:rPr>
        <w:t xml:space="preserve">قال : </w:t>
      </w:r>
      <w:r w:rsidRPr="008856D2">
        <w:rPr>
          <w:rtl/>
        </w:rPr>
        <w:t>له أقوام حلقوا اللحى وفتلوا الشوارب فمسخوا فلم أر ناطقا</w:t>
      </w:r>
      <w:r w:rsidR="003B72F1">
        <w:rPr>
          <w:rFonts w:hint="cs"/>
          <w:rtl/>
        </w:rPr>
        <w:t>ً</w:t>
      </w:r>
      <w:r w:rsidRPr="008856D2">
        <w:rPr>
          <w:rtl/>
        </w:rPr>
        <w:t xml:space="preserve"> أحسن نطقا</w:t>
      </w:r>
      <w:r w:rsidR="003B72F1">
        <w:rPr>
          <w:rFonts w:hint="cs"/>
          <w:rtl/>
        </w:rPr>
        <w:t>ً</w:t>
      </w:r>
    </w:p>
    <w:p w14:paraId="10B421F3" w14:textId="67CD39BC" w:rsidR="00EE3516" w:rsidRPr="00324B78" w:rsidRDefault="00201378" w:rsidP="006F7B8D">
      <w:pPr>
        <w:pStyle w:val="libLine"/>
        <w:rPr>
          <w:rtl/>
        </w:rPr>
      </w:pPr>
      <w:r>
        <w:rPr>
          <w:rFonts w:hint="cs"/>
          <w:rtl/>
        </w:rPr>
        <w:t>________________________________________________________</w:t>
      </w:r>
    </w:p>
    <w:p w14:paraId="69872F95" w14:textId="378D9438" w:rsidR="00EE3516" w:rsidRPr="008856D2" w:rsidRDefault="00EE3516" w:rsidP="0082023E">
      <w:pPr>
        <w:pStyle w:val="libNormal0"/>
        <w:rPr>
          <w:rtl/>
        </w:rPr>
      </w:pPr>
      <w:r w:rsidRPr="008856D2">
        <w:rPr>
          <w:rtl/>
        </w:rPr>
        <w:t>نسبة إلى والبة موضع بالبادية من اليمن</w:t>
      </w:r>
      <w:r>
        <w:rPr>
          <w:rtl/>
        </w:rPr>
        <w:t xml:space="preserve"> ، </w:t>
      </w:r>
      <w:r w:rsidRPr="008856D2">
        <w:rPr>
          <w:rtl/>
        </w:rPr>
        <w:t>وفي النهاية</w:t>
      </w:r>
      <w:r>
        <w:rPr>
          <w:rtl/>
        </w:rPr>
        <w:t xml:space="preserve"> : </w:t>
      </w:r>
      <w:r w:rsidRPr="004A3B67">
        <w:rPr>
          <w:rtl/>
        </w:rPr>
        <w:t>الشرطة</w:t>
      </w:r>
      <w:r>
        <w:rPr>
          <w:rtl/>
        </w:rPr>
        <w:t xml:space="preserve"> : </w:t>
      </w:r>
      <w:r w:rsidR="004A12BC">
        <w:rPr>
          <w:rtl/>
        </w:rPr>
        <w:t xml:space="preserve">أوّل </w:t>
      </w:r>
      <w:r w:rsidRPr="008856D2">
        <w:rPr>
          <w:rtl/>
        </w:rPr>
        <w:t>طائفة من الجيش تشهد الواقعة</w:t>
      </w:r>
      <w:r>
        <w:rPr>
          <w:rtl/>
        </w:rPr>
        <w:t xml:space="preserve"> ، و</w:t>
      </w:r>
      <w:r w:rsidRPr="004A3B67">
        <w:rPr>
          <w:rtl/>
        </w:rPr>
        <w:t>الخميس</w:t>
      </w:r>
      <w:r>
        <w:rPr>
          <w:rtl/>
        </w:rPr>
        <w:t xml:space="preserve"> : </w:t>
      </w:r>
      <w:r w:rsidRPr="008856D2">
        <w:rPr>
          <w:rtl/>
        </w:rPr>
        <w:t xml:space="preserve">الجيش سمي به </w:t>
      </w:r>
      <w:r w:rsidR="004A12BC">
        <w:rPr>
          <w:rtl/>
        </w:rPr>
        <w:t>ل</w:t>
      </w:r>
      <w:r w:rsidR="00161583">
        <w:rPr>
          <w:rtl/>
        </w:rPr>
        <w:t xml:space="preserve">انّه </w:t>
      </w:r>
      <w:r w:rsidRPr="008856D2">
        <w:rPr>
          <w:rtl/>
        </w:rPr>
        <w:t>مقسوم بخمسة أقسام</w:t>
      </w:r>
      <w:r>
        <w:rPr>
          <w:rtl/>
        </w:rPr>
        <w:t xml:space="preserve"> ، </w:t>
      </w:r>
      <w:r w:rsidRPr="008856D2">
        <w:rPr>
          <w:rtl/>
        </w:rPr>
        <w:t>المقدمة</w:t>
      </w:r>
      <w:r>
        <w:rPr>
          <w:rtl/>
        </w:rPr>
        <w:t xml:space="preserve"> ، </w:t>
      </w:r>
      <w:r w:rsidRPr="008856D2">
        <w:rPr>
          <w:rtl/>
        </w:rPr>
        <w:t>والساقة</w:t>
      </w:r>
      <w:r>
        <w:rPr>
          <w:rtl/>
        </w:rPr>
        <w:t xml:space="preserve"> ، </w:t>
      </w:r>
      <w:r w:rsidRPr="008856D2">
        <w:rPr>
          <w:rtl/>
        </w:rPr>
        <w:t>والميمنة</w:t>
      </w:r>
      <w:r>
        <w:rPr>
          <w:rtl/>
        </w:rPr>
        <w:t xml:space="preserve"> ، </w:t>
      </w:r>
      <w:r w:rsidRPr="008856D2">
        <w:rPr>
          <w:rtl/>
        </w:rPr>
        <w:t>والميسرة</w:t>
      </w:r>
      <w:r>
        <w:rPr>
          <w:rtl/>
        </w:rPr>
        <w:t xml:space="preserve"> ، </w:t>
      </w:r>
      <w:r w:rsidRPr="008856D2">
        <w:rPr>
          <w:rtl/>
        </w:rPr>
        <w:t>والقلب</w:t>
      </w:r>
      <w:r>
        <w:rPr>
          <w:rtl/>
        </w:rPr>
        <w:t xml:space="preserve"> ، </w:t>
      </w:r>
      <w:r w:rsidRPr="008856D2">
        <w:rPr>
          <w:rtl/>
        </w:rPr>
        <w:t>وقيل</w:t>
      </w:r>
      <w:r>
        <w:rPr>
          <w:rtl/>
        </w:rPr>
        <w:t xml:space="preserve"> : </w:t>
      </w:r>
      <w:r w:rsidR="004A12BC">
        <w:rPr>
          <w:rtl/>
        </w:rPr>
        <w:t>ل</w:t>
      </w:r>
      <w:r w:rsidR="00161583">
        <w:rPr>
          <w:rtl/>
        </w:rPr>
        <w:t xml:space="preserve">انّه </w:t>
      </w:r>
      <w:r w:rsidRPr="008856D2">
        <w:rPr>
          <w:rtl/>
        </w:rPr>
        <w:t>تخمس فيه الغنائم انتهى.</w:t>
      </w:r>
    </w:p>
    <w:p w14:paraId="02394BD6" w14:textId="55FCB45E" w:rsidR="00EE3516" w:rsidRPr="008856D2" w:rsidRDefault="00EE3516" w:rsidP="00571CFD">
      <w:pPr>
        <w:pStyle w:val="libNormal"/>
        <w:rPr>
          <w:rtl/>
        </w:rPr>
      </w:pPr>
      <w:r w:rsidRPr="004A3B67">
        <w:rPr>
          <w:rtl/>
        </w:rPr>
        <w:t>والدرة</w:t>
      </w:r>
      <w:r w:rsidRPr="008856D2">
        <w:rPr>
          <w:rtl/>
        </w:rPr>
        <w:t xml:space="preserve"> بك</w:t>
      </w:r>
      <w:r w:rsidR="00FA108B">
        <w:rPr>
          <w:rtl/>
        </w:rPr>
        <w:t xml:space="preserve">سرّ </w:t>
      </w:r>
      <w:r w:rsidRPr="008856D2">
        <w:rPr>
          <w:rtl/>
        </w:rPr>
        <w:t>الدال وتشديد الراء</w:t>
      </w:r>
      <w:r>
        <w:rPr>
          <w:rtl/>
        </w:rPr>
        <w:t xml:space="preserve"> : </w:t>
      </w:r>
      <w:r w:rsidRPr="008856D2">
        <w:rPr>
          <w:rtl/>
        </w:rPr>
        <w:t>السوط</w:t>
      </w:r>
      <w:r>
        <w:rPr>
          <w:rtl/>
        </w:rPr>
        <w:t xml:space="preserve"> ، و</w:t>
      </w:r>
      <w:r w:rsidRPr="004A3B67">
        <w:rPr>
          <w:rtl/>
        </w:rPr>
        <w:t>السبابة</w:t>
      </w:r>
      <w:r w:rsidRPr="008856D2">
        <w:rPr>
          <w:rtl/>
        </w:rPr>
        <w:t xml:space="preserve"> بالتخفيف</w:t>
      </w:r>
      <w:r>
        <w:rPr>
          <w:rtl/>
        </w:rPr>
        <w:t xml:space="preserve"> : </w:t>
      </w:r>
      <w:r w:rsidRPr="008856D2">
        <w:rPr>
          <w:rtl/>
        </w:rPr>
        <w:t>رأس السوط</w:t>
      </w:r>
      <w:r>
        <w:rPr>
          <w:rtl/>
        </w:rPr>
        <w:t xml:space="preserve"> ، </w:t>
      </w:r>
      <w:r w:rsidRPr="004A3B67">
        <w:rPr>
          <w:rtl/>
        </w:rPr>
        <w:t>والجري</w:t>
      </w:r>
      <w:r w:rsidRPr="008856D2">
        <w:rPr>
          <w:rtl/>
        </w:rPr>
        <w:t xml:space="preserve"> بك</w:t>
      </w:r>
      <w:r w:rsidR="00FA108B">
        <w:rPr>
          <w:rtl/>
        </w:rPr>
        <w:t xml:space="preserve">سرّ </w:t>
      </w:r>
      <w:r w:rsidRPr="008856D2">
        <w:rPr>
          <w:rtl/>
        </w:rPr>
        <w:t>الجيم وتشديد الراء والياء</w:t>
      </w:r>
      <w:r>
        <w:rPr>
          <w:rtl/>
        </w:rPr>
        <w:t xml:space="preserve"> : </w:t>
      </w:r>
      <w:r w:rsidRPr="008856D2">
        <w:rPr>
          <w:rtl/>
        </w:rPr>
        <w:t>نوع من السمك لا فلوس له وكذا</w:t>
      </w:r>
      <w:r w:rsidRPr="004A3B67">
        <w:rPr>
          <w:rtl/>
        </w:rPr>
        <w:t xml:space="preserve"> المار ما هي</w:t>
      </w:r>
      <w:r w:rsidRPr="008856D2">
        <w:rPr>
          <w:rtl/>
        </w:rPr>
        <w:t xml:space="preserve"> بفتح الراء</w:t>
      </w:r>
      <w:r>
        <w:rPr>
          <w:rtl/>
        </w:rPr>
        <w:t xml:space="preserve"> ، </w:t>
      </w:r>
      <w:r w:rsidRPr="008856D2">
        <w:rPr>
          <w:rtl/>
        </w:rPr>
        <w:t>وكذا</w:t>
      </w:r>
      <w:r w:rsidRPr="004A3B67">
        <w:rPr>
          <w:rtl/>
        </w:rPr>
        <w:t xml:space="preserve"> الزمار</w:t>
      </w:r>
      <w:r w:rsidRPr="008856D2">
        <w:rPr>
          <w:rtl/>
        </w:rPr>
        <w:t xml:space="preserve"> بك</w:t>
      </w:r>
      <w:r w:rsidR="00FA108B">
        <w:rPr>
          <w:rtl/>
        </w:rPr>
        <w:t xml:space="preserve">سرّ </w:t>
      </w:r>
      <w:r w:rsidRPr="008856D2">
        <w:rPr>
          <w:rtl/>
        </w:rPr>
        <w:t>الزاء وتشديد الميم</w:t>
      </w:r>
      <w:r>
        <w:rPr>
          <w:rtl/>
        </w:rPr>
        <w:t xml:space="preserve"> ، </w:t>
      </w:r>
      <w:r w:rsidRPr="008856D2">
        <w:rPr>
          <w:rtl/>
        </w:rPr>
        <w:t>ويظهر من الخبر أن الجري غير المار ما هي</w:t>
      </w:r>
      <w:r>
        <w:rPr>
          <w:rtl/>
        </w:rPr>
        <w:t xml:space="preserve"> ، </w:t>
      </w:r>
      <w:r w:rsidRPr="008856D2">
        <w:rPr>
          <w:rtl/>
        </w:rPr>
        <w:t>ومن كلام بعض اللغويين أنهما واحد</w:t>
      </w:r>
      <w:r>
        <w:rPr>
          <w:rtl/>
        </w:rPr>
        <w:t xml:space="preserve"> ، </w:t>
      </w:r>
      <w:r w:rsidR="00B124C6">
        <w:rPr>
          <w:rtl/>
        </w:rPr>
        <w:t xml:space="preserve">قال : </w:t>
      </w:r>
      <w:r w:rsidRPr="008856D2">
        <w:rPr>
          <w:rtl/>
        </w:rPr>
        <w:t>في المغرب</w:t>
      </w:r>
      <w:r>
        <w:rPr>
          <w:rtl/>
        </w:rPr>
        <w:t xml:space="preserve"> : </w:t>
      </w:r>
      <w:r w:rsidRPr="008856D2">
        <w:rPr>
          <w:rtl/>
        </w:rPr>
        <w:t>الجري</w:t>
      </w:r>
      <w:r>
        <w:rPr>
          <w:rtl/>
        </w:rPr>
        <w:t xml:space="preserve"> : </w:t>
      </w:r>
      <w:r w:rsidRPr="008856D2">
        <w:rPr>
          <w:rtl/>
        </w:rPr>
        <w:t>الجريث وهو ضرب من السمك</w:t>
      </w:r>
      <w:r>
        <w:rPr>
          <w:rtl/>
        </w:rPr>
        <w:t xml:space="preserve"> ، </w:t>
      </w:r>
      <w:r w:rsidRPr="008856D2">
        <w:rPr>
          <w:rtl/>
        </w:rPr>
        <w:t>وفي النهاية</w:t>
      </w:r>
      <w:r>
        <w:rPr>
          <w:rtl/>
        </w:rPr>
        <w:t xml:space="preserve"> ، </w:t>
      </w:r>
      <w:r w:rsidRPr="008856D2">
        <w:rPr>
          <w:rtl/>
        </w:rPr>
        <w:t>الجريث نوع من السمك يشبه الحيات</w:t>
      </w:r>
      <w:r>
        <w:rPr>
          <w:rtl/>
        </w:rPr>
        <w:t xml:space="preserve"> ، </w:t>
      </w:r>
      <w:r w:rsidRPr="008856D2">
        <w:rPr>
          <w:rtl/>
        </w:rPr>
        <w:t>وي</w:t>
      </w:r>
      <w:r w:rsidR="00B124C6">
        <w:rPr>
          <w:rtl/>
        </w:rPr>
        <w:t xml:space="preserve">قال : </w:t>
      </w:r>
      <w:r w:rsidRPr="008856D2">
        <w:rPr>
          <w:rtl/>
        </w:rPr>
        <w:t>لها بالفارسية</w:t>
      </w:r>
      <w:r>
        <w:rPr>
          <w:rtl/>
        </w:rPr>
        <w:t xml:space="preserve"> : </w:t>
      </w:r>
      <w:r w:rsidRPr="008856D2">
        <w:rPr>
          <w:rtl/>
        </w:rPr>
        <w:t>مارماهي.</w:t>
      </w:r>
    </w:p>
    <w:p w14:paraId="6B1F0903" w14:textId="4C1911DD" w:rsidR="00EE3516" w:rsidRDefault="00EE3516" w:rsidP="00571CFD">
      <w:pPr>
        <w:pStyle w:val="libNormal"/>
        <w:rPr>
          <w:rtl/>
        </w:rPr>
      </w:pPr>
      <w:r w:rsidRPr="004A3B67">
        <w:rPr>
          <w:rtl/>
        </w:rPr>
        <w:t>والمسوخ</w:t>
      </w:r>
      <w:r w:rsidRPr="008856D2">
        <w:rPr>
          <w:rtl/>
        </w:rPr>
        <w:t xml:space="preserve"> بضم الميم والسين جمع المسخ بالفتح</w:t>
      </w:r>
      <w:r>
        <w:rPr>
          <w:rtl/>
        </w:rPr>
        <w:t xml:space="preserve"> ، </w:t>
      </w:r>
      <w:r w:rsidR="00A10A2E">
        <w:rPr>
          <w:rtl/>
        </w:rPr>
        <w:t xml:space="preserve">وانّما </w:t>
      </w:r>
      <w:r w:rsidRPr="008856D2">
        <w:rPr>
          <w:rtl/>
        </w:rPr>
        <w:t>سموا بالمسوخ لكونها على خلقتها وليست من أولادها لأنهم ماتوا ب</w:t>
      </w:r>
      <w:r w:rsidR="008A0BC3">
        <w:rPr>
          <w:rtl/>
        </w:rPr>
        <w:t xml:space="preserve">عدّ </w:t>
      </w:r>
      <w:r w:rsidRPr="008856D2">
        <w:rPr>
          <w:rtl/>
        </w:rPr>
        <w:t xml:space="preserve">ثلاثة </w:t>
      </w:r>
      <w:r w:rsidR="00A36E9D">
        <w:rPr>
          <w:rtl/>
        </w:rPr>
        <w:t xml:space="preserve">أيّام </w:t>
      </w:r>
      <w:r w:rsidRPr="008856D2">
        <w:rPr>
          <w:rtl/>
        </w:rPr>
        <w:t>كما ورد في الخبر.</w:t>
      </w:r>
    </w:p>
    <w:p w14:paraId="20A9A1BE" w14:textId="72CF229B" w:rsidR="00EE3516" w:rsidRPr="008856D2" w:rsidRDefault="00EE3516" w:rsidP="00571CFD">
      <w:pPr>
        <w:pStyle w:val="libNormal"/>
        <w:rPr>
          <w:rtl/>
        </w:rPr>
      </w:pPr>
      <w:r>
        <w:rPr>
          <w:rtl/>
        </w:rPr>
        <w:t xml:space="preserve">« </w:t>
      </w:r>
      <w:r w:rsidRPr="004A3B67">
        <w:rPr>
          <w:rtl/>
        </w:rPr>
        <w:t xml:space="preserve">وجند </w:t>
      </w:r>
      <w:r w:rsidR="009A66E4">
        <w:rPr>
          <w:rtl/>
        </w:rPr>
        <w:t xml:space="preserve">بنيّ </w:t>
      </w:r>
      <w:r w:rsidRPr="004A3B67">
        <w:rPr>
          <w:rtl/>
        </w:rPr>
        <w:t>مر</w:t>
      </w:r>
      <w:r w:rsidR="00A10A2E">
        <w:rPr>
          <w:rtl/>
        </w:rPr>
        <w:t xml:space="preserve">وانّ </w:t>
      </w:r>
      <w:r>
        <w:rPr>
          <w:rtl/>
        </w:rPr>
        <w:t xml:space="preserve">» </w:t>
      </w:r>
      <w:r w:rsidRPr="008856D2">
        <w:rPr>
          <w:rtl/>
        </w:rPr>
        <w:t>قوم كانوا في الأمم السالفة</w:t>
      </w:r>
      <w:r>
        <w:rPr>
          <w:rtl/>
        </w:rPr>
        <w:t xml:space="preserve"> ، </w:t>
      </w:r>
      <w:r w:rsidRPr="008856D2">
        <w:rPr>
          <w:rtl/>
        </w:rPr>
        <w:t>وي</w:t>
      </w:r>
      <w:r w:rsidR="003B72F1">
        <w:rPr>
          <w:rtl/>
        </w:rPr>
        <w:t>قال</w:t>
      </w:r>
      <w:r w:rsidR="00B124C6">
        <w:rPr>
          <w:rtl/>
        </w:rPr>
        <w:t xml:space="preserve"> </w:t>
      </w:r>
      <w:r>
        <w:rPr>
          <w:rtl/>
        </w:rPr>
        <w:t xml:space="preserve">: </w:t>
      </w:r>
      <w:r w:rsidRPr="004A3B67">
        <w:rPr>
          <w:rtl/>
        </w:rPr>
        <w:t>فتله</w:t>
      </w:r>
      <w:r w:rsidRPr="008856D2">
        <w:rPr>
          <w:rtl/>
        </w:rPr>
        <w:t xml:space="preserve"> يفتله أي لواه.</w:t>
      </w:r>
    </w:p>
    <w:p w14:paraId="26AEC4ED" w14:textId="40B5ACEE" w:rsidR="00EE3516" w:rsidRPr="008856D2" w:rsidRDefault="00EE3516" w:rsidP="00571CFD">
      <w:pPr>
        <w:pStyle w:val="libNormal"/>
        <w:rPr>
          <w:rtl/>
        </w:rPr>
      </w:pPr>
      <w:r w:rsidRPr="008856D2">
        <w:rPr>
          <w:rtl/>
        </w:rPr>
        <w:t>واستدل به على حرمة حلق اللحية بل تطويل الشارب</w:t>
      </w:r>
      <w:r>
        <w:rPr>
          <w:rtl/>
        </w:rPr>
        <w:t xml:space="preserve"> ، </w:t>
      </w:r>
      <w:r w:rsidRPr="008856D2">
        <w:rPr>
          <w:rtl/>
        </w:rPr>
        <w:t xml:space="preserve">ويرد عليه </w:t>
      </w:r>
      <w:r w:rsidR="00161583">
        <w:rPr>
          <w:rtl/>
        </w:rPr>
        <w:t xml:space="preserve">انّه </w:t>
      </w:r>
      <w:r w:rsidR="00A10A2E">
        <w:rPr>
          <w:rtl/>
        </w:rPr>
        <w:t xml:space="preserve">انّما </w:t>
      </w:r>
      <w:r w:rsidRPr="008856D2">
        <w:rPr>
          <w:rtl/>
        </w:rPr>
        <w:t>يدل على حرمتهما أو أحدهما في شرع من قبلنا لا في شرعنا</w:t>
      </w:r>
      <w:r>
        <w:rPr>
          <w:rtl/>
        </w:rPr>
        <w:t xml:space="preserve"> ، </w:t>
      </w:r>
      <w:r w:rsidRPr="008856D2">
        <w:rPr>
          <w:rtl/>
        </w:rPr>
        <w:t>فإن قيل</w:t>
      </w:r>
      <w:r>
        <w:rPr>
          <w:rtl/>
        </w:rPr>
        <w:t xml:space="preserve"> : </w:t>
      </w:r>
      <w:r w:rsidRPr="008856D2">
        <w:rPr>
          <w:rtl/>
        </w:rPr>
        <w:t xml:space="preserve">ذكره </w:t>
      </w:r>
      <w:r w:rsidRPr="00940F9D">
        <w:rPr>
          <w:rStyle w:val="libAlaemChar"/>
          <w:rtl/>
        </w:rPr>
        <w:t>عليه‌السلام</w:t>
      </w:r>
      <w:r w:rsidRPr="008856D2">
        <w:rPr>
          <w:rtl/>
        </w:rPr>
        <w:t xml:space="preserve"> ذلك في مقام الذم يدل على حرمتهما في هذه الشريعة أيضا</w:t>
      </w:r>
      <w:r>
        <w:rPr>
          <w:rtl/>
        </w:rPr>
        <w:t>؟</w:t>
      </w:r>
      <w:r w:rsidRPr="008856D2">
        <w:rPr>
          <w:rtl/>
        </w:rPr>
        <w:t xml:space="preserve"> قلنا</w:t>
      </w:r>
      <w:r>
        <w:rPr>
          <w:rtl/>
        </w:rPr>
        <w:t xml:space="preserve"> : </w:t>
      </w:r>
      <w:r w:rsidRPr="008856D2">
        <w:rPr>
          <w:rtl/>
        </w:rPr>
        <w:t xml:space="preserve">ليس الإمام </w:t>
      </w:r>
      <w:r w:rsidRPr="00940F9D">
        <w:rPr>
          <w:rStyle w:val="libAlaemChar"/>
          <w:rtl/>
        </w:rPr>
        <w:t>عليه‌السلام</w:t>
      </w:r>
      <w:r w:rsidRPr="008856D2">
        <w:rPr>
          <w:rtl/>
        </w:rPr>
        <w:t xml:space="preserve"> في مقام ذم هذين الفعلين بل في مقام ذم بيع المسوخ بهذا السبب كما أن مسوخ </w:t>
      </w:r>
      <w:r w:rsidR="009A66E4">
        <w:rPr>
          <w:rtl/>
        </w:rPr>
        <w:t xml:space="preserve">بنيّ </w:t>
      </w:r>
      <w:r w:rsidRPr="008856D2">
        <w:rPr>
          <w:rtl/>
        </w:rPr>
        <w:t>إسرائيل مسخوا لصيد السبت وذكرهم هنا لا يدل على تحريمه</w:t>
      </w:r>
      <w:r>
        <w:rPr>
          <w:rtl/>
        </w:rPr>
        <w:t xml:space="preserve"> ، </w:t>
      </w:r>
      <w:r w:rsidRPr="008856D2">
        <w:rPr>
          <w:rtl/>
        </w:rPr>
        <w:t>نعم يدل بعض الأخبار على التحريم وفي سندها أو دلالتها كلام ليس هذا المقام محل</w:t>
      </w:r>
    </w:p>
    <w:p w14:paraId="39090496" w14:textId="77777777" w:rsidR="002A5FAD" w:rsidRDefault="002A5FAD" w:rsidP="002A5FAD">
      <w:pPr>
        <w:pStyle w:val="libNormal"/>
        <w:rPr>
          <w:rtl/>
        </w:rPr>
      </w:pPr>
      <w:r w:rsidRPr="002A5FAD">
        <w:rPr>
          <w:rStyle w:val="libNormalChar"/>
          <w:rtl/>
        </w:rPr>
        <w:br w:type="page"/>
      </w:r>
    </w:p>
    <w:p w14:paraId="19C575D7" w14:textId="40EAD054" w:rsidR="00EE3516" w:rsidRPr="008856D2" w:rsidRDefault="00EE3516" w:rsidP="003B72F1">
      <w:pPr>
        <w:pStyle w:val="libNormal0"/>
        <w:rPr>
          <w:rtl/>
        </w:rPr>
      </w:pPr>
      <w:r w:rsidRPr="008856D2">
        <w:rPr>
          <w:rtl/>
        </w:rPr>
        <w:lastRenderedPageBreak/>
        <w:t xml:space="preserve">منه </w:t>
      </w:r>
      <w:r w:rsidR="00A36E9D">
        <w:rPr>
          <w:rtl/>
        </w:rPr>
        <w:t xml:space="preserve">ثمَّ </w:t>
      </w:r>
      <w:r w:rsidRPr="008856D2">
        <w:rPr>
          <w:rtl/>
        </w:rPr>
        <w:t xml:space="preserve">اتبعته فلم أزل أقفو أثره </w:t>
      </w:r>
      <w:r w:rsidR="00574491">
        <w:rPr>
          <w:rtl/>
        </w:rPr>
        <w:t xml:space="preserve">حتّى </w:t>
      </w:r>
      <w:r w:rsidRPr="008856D2">
        <w:rPr>
          <w:rtl/>
        </w:rPr>
        <w:t>ق</w:t>
      </w:r>
      <w:r w:rsidR="008A0BC3">
        <w:rPr>
          <w:rtl/>
        </w:rPr>
        <w:t xml:space="preserve">عدّ </w:t>
      </w:r>
      <w:r w:rsidRPr="008856D2">
        <w:rPr>
          <w:rtl/>
        </w:rPr>
        <w:t>في رحبة المس</w:t>
      </w:r>
      <w:r w:rsidR="00161583">
        <w:rPr>
          <w:rtl/>
        </w:rPr>
        <w:t xml:space="preserve">جدّ </w:t>
      </w:r>
      <w:r w:rsidRPr="008856D2">
        <w:rPr>
          <w:rtl/>
        </w:rPr>
        <w:t>فقلت له يا أمير المؤمنين ما دلالة الإمامة يرحمك الله قالت ف</w:t>
      </w:r>
      <w:r w:rsidR="00B124C6">
        <w:rPr>
          <w:rtl/>
        </w:rPr>
        <w:t xml:space="preserve">قال : </w:t>
      </w:r>
      <w:r w:rsidRPr="008856D2">
        <w:rPr>
          <w:rtl/>
        </w:rPr>
        <w:t xml:space="preserve">ائتيني بتلك الحصاة وأشار بيده إلى حصاة فأتيته بها فطبع لي فيها بخاتمه </w:t>
      </w:r>
      <w:r w:rsidR="00A36E9D">
        <w:rPr>
          <w:rtl/>
        </w:rPr>
        <w:t xml:space="preserve">ثمَّ </w:t>
      </w:r>
      <w:r w:rsidR="00B124C6">
        <w:rPr>
          <w:rtl/>
        </w:rPr>
        <w:t xml:space="preserve">قال : </w:t>
      </w:r>
      <w:r w:rsidRPr="008856D2">
        <w:rPr>
          <w:rtl/>
        </w:rPr>
        <w:t xml:space="preserve">لي يا حبابة إذا ادعى مدع الإمامة فقدر أن يطبع كما رأيت فاعلمي </w:t>
      </w:r>
      <w:r w:rsidR="00161583">
        <w:rPr>
          <w:rtl/>
        </w:rPr>
        <w:t xml:space="preserve">انّه </w:t>
      </w:r>
      <w:r w:rsidRPr="008856D2">
        <w:rPr>
          <w:rtl/>
        </w:rPr>
        <w:t xml:space="preserve">إمام مفترض الطاعة والإمام لا يعزب عنه شيء يريده قالت </w:t>
      </w:r>
      <w:r w:rsidR="00A36E9D">
        <w:rPr>
          <w:rtl/>
        </w:rPr>
        <w:t xml:space="preserve">ثمَّ </w:t>
      </w:r>
      <w:r w:rsidRPr="008856D2">
        <w:rPr>
          <w:rtl/>
        </w:rPr>
        <w:t xml:space="preserve">انصرفت </w:t>
      </w:r>
      <w:r w:rsidR="00574491">
        <w:rPr>
          <w:rtl/>
        </w:rPr>
        <w:t xml:space="preserve">حتّى </w:t>
      </w:r>
      <w:r w:rsidRPr="008856D2">
        <w:rPr>
          <w:rtl/>
        </w:rPr>
        <w:t xml:space="preserve">قبض أمير المؤمنين </w:t>
      </w:r>
      <w:r w:rsidRPr="00940F9D">
        <w:rPr>
          <w:rStyle w:val="libAlaemChar"/>
          <w:rtl/>
        </w:rPr>
        <w:t>عليه‌السلام</w:t>
      </w:r>
      <w:r w:rsidRPr="008856D2">
        <w:rPr>
          <w:rtl/>
        </w:rPr>
        <w:t xml:space="preserve"> فجئت إلى الحسن </w:t>
      </w:r>
      <w:r w:rsidRPr="00940F9D">
        <w:rPr>
          <w:rStyle w:val="libAlaemChar"/>
          <w:rtl/>
        </w:rPr>
        <w:t>عليه‌السلام</w:t>
      </w:r>
      <w:r w:rsidRPr="008856D2">
        <w:rPr>
          <w:rtl/>
        </w:rPr>
        <w:t xml:space="preserve"> وهو في مجلس أمير المؤمنين </w:t>
      </w:r>
      <w:r w:rsidRPr="00940F9D">
        <w:rPr>
          <w:rStyle w:val="libAlaemChar"/>
          <w:rtl/>
        </w:rPr>
        <w:t>عليه‌السلام</w:t>
      </w:r>
      <w:r w:rsidRPr="008856D2">
        <w:rPr>
          <w:rtl/>
        </w:rPr>
        <w:t xml:space="preserve"> والناس يسألونه ف</w:t>
      </w:r>
      <w:r w:rsidR="00B124C6">
        <w:rPr>
          <w:rtl/>
        </w:rPr>
        <w:t xml:space="preserve">قال : </w:t>
      </w:r>
      <w:r w:rsidRPr="008856D2">
        <w:rPr>
          <w:rtl/>
        </w:rPr>
        <w:t>يا حبابة الوالبية فقلت نعم يا مولاي ف</w:t>
      </w:r>
      <w:r w:rsidR="00B124C6">
        <w:rPr>
          <w:rtl/>
        </w:rPr>
        <w:t xml:space="preserve">قال : </w:t>
      </w:r>
      <w:r w:rsidRPr="008856D2">
        <w:rPr>
          <w:rtl/>
        </w:rPr>
        <w:t xml:space="preserve">هاتي ما معك </w:t>
      </w:r>
      <w:r w:rsidR="00B124C6">
        <w:rPr>
          <w:rtl/>
        </w:rPr>
        <w:t xml:space="preserve">قال : </w:t>
      </w:r>
      <w:r w:rsidRPr="008856D2">
        <w:rPr>
          <w:rtl/>
        </w:rPr>
        <w:t xml:space="preserve">فأعطيته فطبع فيها كما طبع أمير المؤمنين </w:t>
      </w:r>
      <w:r w:rsidRPr="00940F9D">
        <w:rPr>
          <w:rStyle w:val="libAlaemChar"/>
          <w:rtl/>
        </w:rPr>
        <w:t>عليه‌السلام</w:t>
      </w:r>
      <w:r w:rsidRPr="008856D2">
        <w:rPr>
          <w:rtl/>
        </w:rPr>
        <w:t xml:space="preserve"> قالت </w:t>
      </w:r>
      <w:r w:rsidR="00A36E9D">
        <w:rPr>
          <w:rtl/>
        </w:rPr>
        <w:t xml:space="preserve">ثمَّ </w:t>
      </w:r>
      <w:r w:rsidRPr="008856D2">
        <w:rPr>
          <w:rtl/>
        </w:rPr>
        <w:t xml:space="preserve">أتيت الحسين </w:t>
      </w:r>
      <w:r w:rsidRPr="00940F9D">
        <w:rPr>
          <w:rStyle w:val="libAlaemChar"/>
          <w:rtl/>
        </w:rPr>
        <w:t>عليه‌السلام</w:t>
      </w:r>
      <w:r w:rsidRPr="008856D2">
        <w:rPr>
          <w:rtl/>
        </w:rPr>
        <w:t xml:space="preserve"> وهو في مس</w:t>
      </w:r>
      <w:r w:rsidR="00161583">
        <w:rPr>
          <w:rtl/>
        </w:rPr>
        <w:t xml:space="preserve">جدّ </w:t>
      </w:r>
      <w:r w:rsidRPr="008856D2">
        <w:rPr>
          <w:rtl/>
        </w:rPr>
        <w:t xml:space="preserve">رسول الله </w:t>
      </w:r>
      <w:r w:rsidRPr="00940F9D">
        <w:rPr>
          <w:rStyle w:val="libAlaemChar"/>
          <w:rtl/>
        </w:rPr>
        <w:t>صلى‌الله‌عليه‌وآله</w:t>
      </w:r>
      <w:r w:rsidRPr="008856D2">
        <w:rPr>
          <w:rtl/>
        </w:rPr>
        <w:t xml:space="preserve"> فقرب ورحب </w:t>
      </w:r>
      <w:r w:rsidR="00A36E9D">
        <w:rPr>
          <w:rtl/>
        </w:rPr>
        <w:t xml:space="preserve">ثمَّ </w:t>
      </w:r>
      <w:r w:rsidR="00B124C6">
        <w:rPr>
          <w:rtl/>
        </w:rPr>
        <w:t xml:space="preserve">قال : </w:t>
      </w:r>
      <w:r w:rsidRPr="008856D2">
        <w:rPr>
          <w:rtl/>
        </w:rPr>
        <w:t>لي إن في الدلالة دليلا</w:t>
      </w:r>
      <w:r w:rsidR="003B72F1">
        <w:rPr>
          <w:rFonts w:hint="cs"/>
          <w:rtl/>
        </w:rPr>
        <w:t>ً</w:t>
      </w:r>
      <w:r w:rsidRPr="008856D2">
        <w:rPr>
          <w:rtl/>
        </w:rPr>
        <w:t xml:space="preserve"> على ما تريدين</w:t>
      </w:r>
      <w:r>
        <w:rPr>
          <w:rtl/>
        </w:rPr>
        <w:t xml:space="preserve"> أ</w:t>
      </w:r>
      <w:r w:rsidRPr="008856D2">
        <w:rPr>
          <w:rtl/>
        </w:rPr>
        <w:t>فتريدين دلالة الإمامة فقلت نعم</w:t>
      </w:r>
      <w:r w:rsidR="003B72F1">
        <w:rPr>
          <w:rFonts w:hint="cs"/>
          <w:rtl/>
        </w:rPr>
        <w:t xml:space="preserve"> </w:t>
      </w:r>
      <w:r w:rsidR="003B72F1">
        <w:rPr>
          <w:rtl/>
        </w:rPr>
        <w:t>يا</w:t>
      </w:r>
    </w:p>
    <w:p w14:paraId="4746865B" w14:textId="1BB1ECC4" w:rsidR="00EE3516" w:rsidRPr="00324B78" w:rsidRDefault="00201378" w:rsidP="006F7B8D">
      <w:pPr>
        <w:pStyle w:val="libLine"/>
        <w:rPr>
          <w:rtl/>
        </w:rPr>
      </w:pPr>
      <w:r>
        <w:rPr>
          <w:rFonts w:hint="cs"/>
          <w:rtl/>
        </w:rPr>
        <w:t>________________________________________________________</w:t>
      </w:r>
    </w:p>
    <w:p w14:paraId="779D354F" w14:textId="77777777" w:rsidR="00EE3516" w:rsidRDefault="00EE3516" w:rsidP="0082023E">
      <w:pPr>
        <w:pStyle w:val="libNormal0"/>
        <w:rPr>
          <w:rtl/>
        </w:rPr>
      </w:pPr>
      <w:r w:rsidRPr="008856D2">
        <w:rPr>
          <w:rtl/>
        </w:rPr>
        <w:t>إيراده.</w:t>
      </w:r>
    </w:p>
    <w:p w14:paraId="65131940" w14:textId="31D39C2A" w:rsidR="00EE3516" w:rsidRPr="008856D2" w:rsidRDefault="00EE3516" w:rsidP="00571CFD">
      <w:pPr>
        <w:pStyle w:val="libNormal"/>
        <w:rPr>
          <w:rtl/>
        </w:rPr>
      </w:pPr>
      <w:r>
        <w:rPr>
          <w:rtl/>
        </w:rPr>
        <w:t xml:space="preserve">« </w:t>
      </w:r>
      <w:r w:rsidRPr="004A3B67">
        <w:rPr>
          <w:rtl/>
        </w:rPr>
        <w:t>أقفو أثره</w:t>
      </w:r>
      <w:r>
        <w:rPr>
          <w:rtl/>
        </w:rPr>
        <w:t xml:space="preserve"> » </w:t>
      </w:r>
      <w:r w:rsidRPr="008856D2">
        <w:rPr>
          <w:rtl/>
        </w:rPr>
        <w:t>أي أمشي خلفه</w:t>
      </w:r>
      <w:r>
        <w:rPr>
          <w:rtl/>
        </w:rPr>
        <w:t xml:space="preserve"> ، </w:t>
      </w:r>
      <w:r w:rsidRPr="008856D2">
        <w:rPr>
          <w:rtl/>
        </w:rPr>
        <w:t>و</w:t>
      </w:r>
      <w:r w:rsidR="00B124C6">
        <w:rPr>
          <w:rtl/>
        </w:rPr>
        <w:t xml:space="preserve">قال : </w:t>
      </w:r>
      <w:r w:rsidRPr="008856D2">
        <w:rPr>
          <w:rtl/>
        </w:rPr>
        <w:t>في المغرب</w:t>
      </w:r>
      <w:r>
        <w:rPr>
          <w:rtl/>
        </w:rPr>
        <w:t xml:space="preserve"> : </w:t>
      </w:r>
      <w:r w:rsidRPr="004A3B67">
        <w:rPr>
          <w:rtl/>
        </w:rPr>
        <w:t>رحبة المس</w:t>
      </w:r>
      <w:r w:rsidR="00161583">
        <w:rPr>
          <w:rtl/>
        </w:rPr>
        <w:t xml:space="preserve">جدّ </w:t>
      </w:r>
      <w:r>
        <w:rPr>
          <w:rtl/>
        </w:rPr>
        <w:t xml:space="preserve">: </w:t>
      </w:r>
      <w:r w:rsidRPr="008856D2">
        <w:rPr>
          <w:rtl/>
        </w:rPr>
        <w:t>ساحته</w:t>
      </w:r>
      <w:r>
        <w:rPr>
          <w:rtl/>
        </w:rPr>
        <w:t xml:space="preserve"> ، </w:t>
      </w:r>
      <w:r w:rsidRPr="008856D2">
        <w:rPr>
          <w:rtl/>
        </w:rPr>
        <w:t xml:space="preserve">وأما ما في حديث </w:t>
      </w:r>
      <w:r w:rsidR="00A36E9D">
        <w:rPr>
          <w:rtl/>
        </w:rPr>
        <w:t xml:space="preserve">عليّ </w:t>
      </w:r>
      <w:r w:rsidRPr="00940F9D">
        <w:rPr>
          <w:rStyle w:val="libAlaemChar"/>
          <w:rtl/>
        </w:rPr>
        <w:t>عليه‌السلام</w:t>
      </w:r>
      <w:r w:rsidRPr="008856D2">
        <w:rPr>
          <w:rtl/>
        </w:rPr>
        <w:t xml:space="preserve"> </w:t>
      </w:r>
      <w:r w:rsidR="00161583">
        <w:rPr>
          <w:rtl/>
        </w:rPr>
        <w:t xml:space="preserve">انّه </w:t>
      </w:r>
      <w:r w:rsidRPr="008856D2">
        <w:rPr>
          <w:rtl/>
        </w:rPr>
        <w:t xml:space="preserve">وصف وضوء رسول الله </w:t>
      </w:r>
      <w:r w:rsidRPr="00940F9D">
        <w:rPr>
          <w:rStyle w:val="libAlaemChar"/>
          <w:rtl/>
        </w:rPr>
        <w:t>صلى‌الله‌عليه‌وآله‌وسلم</w:t>
      </w:r>
      <w:r w:rsidRPr="008856D2">
        <w:rPr>
          <w:rtl/>
        </w:rPr>
        <w:t xml:space="preserve"> في رحبة الكوفة فإنها دكان في وسط مس</w:t>
      </w:r>
      <w:r w:rsidR="00161583">
        <w:rPr>
          <w:rtl/>
        </w:rPr>
        <w:t xml:space="preserve">جدّ </w:t>
      </w:r>
      <w:r w:rsidRPr="008856D2">
        <w:rPr>
          <w:rtl/>
        </w:rPr>
        <w:t>الكوفة كان يق</w:t>
      </w:r>
      <w:r w:rsidR="008A0BC3">
        <w:rPr>
          <w:rtl/>
        </w:rPr>
        <w:t xml:space="preserve">عدّ </w:t>
      </w:r>
      <w:r w:rsidRPr="008856D2">
        <w:rPr>
          <w:rtl/>
        </w:rPr>
        <w:t>فيه ويعظ</w:t>
      </w:r>
      <w:r>
        <w:rPr>
          <w:rtl/>
        </w:rPr>
        <w:t xml:space="preserve"> ، </w:t>
      </w:r>
      <w:r w:rsidRPr="008856D2">
        <w:rPr>
          <w:rtl/>
        </w:rPr>
        <w:t>انتهى.</w:t>
      </w:r>
    </w:p>
    <w:p w14:paraId="28BC8857" w14:textId="056D026A" w:rsidR="00EE3516" w:rsidRPr="008856D2" w:rsidRDefault="00EE3516" w:rsidP="00571CFD">
      <w:pPr>
        <w:pStyle w:val="libNormal"/>
        <w:rPr>
          <w:rtl/>
        </w:rPr>
      </w:pPr>
      <w:r w:rsidRPr="004A3B67">
        <w:rPr>
          <w:rtl/>
        </w:rPr>
        <w:t>والدلالة</w:t>
      </w:r>
      <w:r w:rsidRPr="008856D2">
        <w:rPr>
          <w:rtl/>
        </w:rPr>
        <w:t xml:space="preserve"> بتثليث الدال</w:t>
      </w:r>
      <w:r>
        <w:rPr>
          <w:rtl/>
        </w:rPr>
        <w:t xml:space="preserve"> : </w:t>
      </w:r>
      <w:r w:rsidRPr="008856D2">
        <w:rPr>
          <w:rtl/>
        </w:rPr>
        <w:t>البرهان</w:t>
      </w:r>
      <w:r>
        <w:rPr>
          <w:rtl/>
        </w:rPr>
        <w:t xml:space="preserve"> « </w:t>
      </w:r>
      <w:r w:rsidRPr="004A3B67">
        <w:rPr>
          <w:rtl/>
        </w:rPr>
        <w:t>لا يعزب عنه شيء يريده</w:t>
      </w:r>
      <w:r>
        <w:rPr>
          <w:rtl/>
        </w:rPr>
        <w:t xml:space="preserve"> » </w:t>
      </w:r>
      <w:r w:rsidRPr="008856D2">
        <w:rPr>
          <w:rtl/>
        </w:rPr>
        <w:t xml:space="preserve">أي لا يغيب عنه ولا يمتنع عليه </w:t>
      </w:r>
      <w:r w:rsidR="004A12BC">
        <w:rPr>
          <w:rtl/>
        </w:rPr>
        <w:t>ل</w:t>
      </w:r>
      <w:r w:rsidR="00161583">
        <w:rPr>
          <w:rtl/>
        </w:rPr>
        <w:t xml:space="preserve">انّه </w:t>
      </w:r>
      <w:r w:rsidRPr="008856D2">
        <w:rPr>
          <w:rtl/>
        </w:rPr>
        <w:t xml:space="preserve">مكرم عند الله ولا يريد </w:t>
      </w:r>
      <w:r w:rsidR="004A12BC">
        <w:rPr>
          <w:rtl/>
        </w:rPr>
        <w:t xml:space="preserve">إلّا </w:t>
      </w:r>
      <w:r w:rsidRPr="008856D2">
        <w:rPr>
          <w:rtl/>
        </w:rPr>
        <w:t>ما أراد الله</w:t>
      </w:r>
      <w:r>
        <w:rPr>
          <w:rtl/>
        </w:rPr>
        <w:t xml:space="preserve"> ، </w:t>
      </w:r>
      <w:r w:rsidRPr="008856D2">
        <w:rPr>
          <w:rtl/>
        </w:rPr>
        <w:t xml:space="preserve">ولا يشاء </w:t>
      </w:r>
      <w:r w:rsidR="004A12BC">
        <w:rPr>
          <w:rtl/>
        </w:rPr>
        <w:t xml:space="preserve">إلّا </w:t>
      </w:r>
      <w:r w:rsidRPr="008856D2">
        <w:rPr>
          <w:rtl/>
        </w:rPr>
        <w:t>أن يشاء الله.</w:t>
      </w:r>
    </w:p>
    <w:p w14:paraId="63C72E25" w14:textId="6CEE91C9" w:rsidR="00EE3516" w:rsidRDefault="00EE3516" w:rsidP="00571CFD">
      <w:pPr>
        <w:pStyle w:val="libNormal"/>
        <w:rPr>
          <w:rtl/>
        </w:rPr>
      </w:pPr>
      <w:r w:rsidRPr="008856D2">
        <w:rPr>
          <w:rtl/>
        </w:rPr>
        <w:t>وقولها</w:t>
      </w:r>
      <w:r>
        <w:rPr>
          <w:rtl/>
        </w:rPr>
        <w:t xml:space="preserve"> : </w:t>
      </w:r>
      <w:r w:rsidRPr="008856D2">
        <w:rPr>
          <w:rtl/>
        </w:rPr>
        <w:t>نعم موضع لبيك</w:t>
      </w:r>
      <w:r>
        <w:rPr>
          <w:rtl/>
        </w:rPr>
        <w:t xml:space="preserve"> ، </w:t>
      </w:r>
      <w:r w:rsidRPr="008856D2">
        <w:rPr>
          <w:rtl/>
        </w:rPr>
        <w:t>م</w:t>
      </w:r>
      <w:r w:rsidR="009A66E4">
        <w:rPr>
          <w:rtl/>
        </w:rPr>
        <w:t xml:space="preserve">بنيّ </w:t>
      </w:r>
      <w:r w:rsidRPr="008856D2">
        <w:rPr>
          <w:rtl/>
        </w:rPr>
        <w:t xml:space="preserve">على </w:t>
      </w:r>
      <w:r w:rsidR="00161583">
        <w:rPr>
          <w:rtl/>
        </w:rPr>
        <w:t xml:space="preserve">انّه </w:t>
      </w:r>
      <w:r w:rsidRPr="008856D2">
        <w:rPr>
          <w:rtl/>
        </w:rPr>
        <w:t xml:space="preserve">لم تكن لها سابقه مع الحسن </w:t>
      </w:r>
      <w:r w:rsidRPr="00940F9D">
        <w:rPr>
          <w:rStyle w:val="libAlaemChar"/>
          <w:rtl/>
        </w:rPr>
        <w:t>عليه‌السلام</w:t>
      </w:r>
      <w:r w:rsidRPr="008856D2">
        <w:rPr>
          <w:rtl/>
        </w:rPr>
        <w:t xml:space="preserve"> فحملت قوله على أن مراده هل أنت حبابة</w:t>
      </w:r>
      <w:r>
        <w:rPr>
          <w:rtl/>
        </w:rPr>
        <w:t xml:space="preserve">؟ « </w:t>
      </w:r>
      <w:r w:rsidRPr="004A3B67">
        <w:rPr>
          <w:rtl/>
        </w:rPr>
        <w:t>ف</w:t>
      </w:r>
      <w:r w:rsidR="00B124C6">
        <w:rPr>
          <w:rtl/>
        </w:rPr>
        <w:t xml:space="preserve">قال : </w:t>
      </w:r>
      <w:r w:rsidRPr="004A3B67">
        <w:rPr>
          <w:rtl/>
        </w:rPr>
        <w:t>هاتي</w:t>
      </w:r>
      <w:r>
        <w:rPr>
          <w:rtl/>
        </w:rPr>
        <w:t xml:space="preserve"> » </w:t>
      </w:r>
      <w:r w:rsidRPr="008856D2">
        <w:rPr>
          <w:rtl/>
        </w:rPr>
        <w:t>أي أعطيني</w:t>
      </w:r>
      <w:r>
        <w:rPr>
          <w:rtl/>
        </w:rPr>
        <w:t xml:space="preserve"> « </w:t>
      </w:r>
      <w:r w:rsidRPr="004A3B67">
        <w:rPr>
          <w:rtl/>
        </w:rPr>
        <w:t>فقرب</w:t>
      </w:r>
      <w:r>
        <w:rPr>
          <w:rtl/>
        </w:rPr>
        <w:t xml:space="preserve"> » </w:t>
      </w:r>
      <w:r w:rsidRPr="008856D2">
        <w:rPr>
          <w:rtl/>
        </w:rPr>
        <w:t>أي دعاني إلى مكان قريب منه</w:t>
      </w:r>
      <w:r>
        <w:rPr>
          <w:rtl/>
        </w:rPr>
        <w:t xml:space="preserve"> « </w:t>
      </w:r>
      <w:r w:rsidRPr="004A3B67">
        <w:rPr>
          <w:rtl/>
        </w:rPr>
        <w:t>ورحب</w:t>
      </w:r>
      <w:r>
        <w:rPr>
          <w:rtl/>
        </w:rPr>
        <w:t xml:space="preserve"> » </w:t>
      </w:r>
      <w:r w:rsidRPr="008856D2">
        <w:rPr>
          <w:rtl/>
        </w:rPr>
        <w:t xml:space="preserve">أي </w:t>
      </w:r>
      <w:r w:rsidR="00B124C6">
        <w:rPr>
          <w:rtl/>
        </w:rPr>
        <w:t xml:space="preserve">قال : </w:t>
      </w:r>
      <w:r w:rsidRPr="008856D2">
        <w:rPr>
          <w:rtl/>
        </w:rPr>
        <w:t>لي مرحبا</w:t>
      </w:r>
      <w:r>
        <w:rPr>
          <w:rtl/>
        </w:rPr>
        <w:t xml:space="preserve"> ، </w:t>
      </w:r>
      <w:r w:rsidRPr="008856D2">
        <w:rPr>
          <w:rtl/>
        </w:rPr>
        <w:t>أو وسع لي في المكان</w:t>
      </w:r>
      <w:r>
        <w:rPr>
          <w:rtl/>
        </w:rPr>
        <w:t xml:space="preserve"> ، </w:t>
      </w:r>
      <w:r w:rsidR="00B124C6">
        <w:rPr>
          <w:rtl/>
        </w:rPr>
        <w:t xml:space="preserve">قال : </w:t>
      </w:r>
      <w:r w:rsidRPr="008856D2">
        <w:rPr>
          <w:rtl/>
        </w:rPr>
        <w:t>في النهاية مرحبا أي لقيت رحبا وسعة</w:t>
      </w:r>
      <w:r>
        <w:rPr>
          <w:rtl/>
        </w:rPr>
        <w:t xml:space="preserve"> ، </w:t>
      </w:r>
      <w:r w:rsidRPr="008856D2">
        <w:rPr>
          <w:rtl/>
        </w:rPr>
        <w:t>وقيل</w:t>
      </w:r>
      <w:r>
        <w:rPr>
          <w:rtl/>
        </w:rPr>
        <w:t xml:space="preserve"> : </w:t>
      </w:r>
      <w:r w:rsidRPr="008856D2">
        <w:rPr>
          <w:rtl/>
        </w:rPr>
        <w:t>معناه رحب الله بك مرحبا فجعل الرحب موضع الترحيب</w:t>
      </w:r>
      <w:r>
        <w:rPr>
          <w:rtl/>
        </w:rPr>
        <w:t xml:space="preserve"> ، </w:t>
      </w:r>
      <w:r w:rsidRPr="008856D2">
        <w:rPr>
          <w:rtl/>
        </w:rPr>
        <w:t>انتهى.</w:t>
      </w:r>
    </w:p>
    <w:p w14:paraId="6B4238A6" w14:textId="77777777" w:rsidR="00EE3516" w:rsidRPr="008856D2" w:rsidRDefault="00EE3516" w:rsidP="00571CFD">
      <w:pPr>
        <w:pStyle w:val="libNormal"/>
        <w:rPr>
          <w:rtl/>
        </w:rPr>
      </w:pPr>
      <w:r>
        <w:rPr>
          <w:rtl/>
        </w:rPr>
        <w:t xml:space="preserve">« </w:t>
      </w:r>
      <w:r w:rsidRPr="004A3B67">
        <w:rPr>
          <w:rtl/>
        </w:rPr>
        <w:t>إن في الدلالة دليلا</w:t>
      </w:r>
      <w:r>
        <w:rPr>
          <w:rtl/>
        </w:rPr>
        <w:t xml:space="preserve"> » </w:t>
      </w:r>
      <w:r w:rsidRPr="008856D2">
        <w:rPr>
          <w:rtl/>
        </w:rPr>
        <w:t>هذا الكلام يحتمل وجوها</w:t>
      </w:r>
      <w:r>
        <w:rPr>
          <w:rtl/>
        </w:rPr>
        <w:t xml:space="preserve"> : </w:t>
      </w:r>
    </w:p>
    <w:p w14:paraId="66843821" w14:textId="24F99971"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أن المعنى أن ما رأيت من الدلالة من أبي وأخي تكفي لعلمك بإمامتي</w:t>
      </w:r>
    </w:p>
    <w:p w14:paraId="595CE923" w14:textId="77777777" w:rsidR="002A5FAD" w:rsidRDefault="002A5FAD" w:rsidP="002A5FAD">
      <w:pPr>
        <w:pStyle w:val="libNormal"/>
        <w:rPr>
          <w:rtl/>
        </w:rPr>
      </w:pPr>
      <w:r w:rsidRPr="002A5FAD">
        <w:rPr>
          <w:rStyle w:val="libNormalChar"/>
          <w:rtl/>
        </w:rPr>
        <w:br w:type="page"/>
      </w:r>
    </w:p>
    <w:p w14:paraId="796A45B1" w14:textId="200F158F" w:rsidR="00EE3516" w:rsidRPr="008856D2" w:rsidRDefault="00652EC2" w:rsidP="002A5FAD">
      <w:pPr>
        <w:pStyle w:val="libNormal0"/>
        <w:rPr>
          <w:rtl/>
        </w:rPr>
      </w:pPr>
      <w:r>
        <w:rPr>
          <w:rtl/>
        </w:rPr>
        <w:lastRenderedPageBreak/>
        <w:t>سيّدي</w:t>
      </w:r>
      <w:r w:rsidR="009A66E4">
        <w:rPr>
          <w:rtl/>
        </w:rPr>
        <w:t xml:space="preserve"> </w:t>
      </w:r>
      <w:r w:rsidR="003B72F1">
        <w:rPr>
          <w:rFonts w:hint="cs"/>
          <w:rtl/>
        </w:rPr>
        <w:t xml:space="preserve">؛ </w:t>
      </w:r>
      <w:r w:rsidR="00EE3516" w:rsidRPr="008856D2">
        <w:rPr>
          <w:rtl/>
        </w:rPr>
        <w:t>ف</w:t>
      </w:r>
      <w:r w:rsidR="00B124C6">
        <w:rPr>
          <w:rtl/>
        </w:rPr>
        <w:t xml:space="preserve">قال : </w:t>
      </w:r>
      <w:r w:rsidR="00EE3516" w:rsidRPr="008856D2">
        <w:rPr>
          <w:rtl/>
        </w:rPr>
        <w:t xml:space="preserve">هاتي ما معك </w:t>
      </w:r>
      <w:r w:rsidR="003B72F1">
        <w:rPr>
          <w:rFonts w:hint="cs"/>
          <w:rtl/>
        </w:rPr>
        <w:t xml:space="preserve">، </w:t>
      </w:r>
      <w:r w:rsidR="00EE3516" w:rsidRPr="008856D2">
        <w:rPr>
          <w:rtl/>
        </w:rPr>
        <w:t xml:space="preserve">فناولته الحصاة فطبع لي فيها قالت </w:t>
      </w:r>
      <w:r w:rsidR="00A36E9D">
        <w:rPr>
          <w:rtl/>
        </w:rPr>
        <w:t xml:space="preserve">ثمَّ </w:t>
      </w:r>
      <w:r w:rsidR="00EE3516" w:rsidRPr="008856D2">
        <w:rPr>
          <w:rtl/>
        </w:rPr>
        <w:t xml:space="preserve">أتيت </w:t>
      </w:r>
      <w:r w:rsidR="00A36E9D">
        <w:rPr>
          <w:rtl/>
        </w:rPr>
        <w:t xml:space="preserve">عليّ </w:t>
      </w:r>
      <w:r w:rsidR="00EE3516" w:rsidRPr="008856D2">
        <w:rPr>
          <w:rtl/>
        </w:rPr>
        <w:t xml:space="preserve">بن الحسين </w:t>
      </w:r>
      <w:r w:rsidR="00EE3516" w:rsidRPr="00940F9D">
        <w:rPr>
          <w:rStyle w:val="libAlaemChar"/>
          <w:rtl/>
        </w:rPr>
        <w:t>عليه‌السلام</w:t>
      </w:r>
      <w:r w:rsidR="00EE3516" w:rsidRPr="008856D2">
        <w:rPr>
          <w:rtl/>
        </w:rPr>
        <w:t xml:space="preserve"> وقد بلغ بي الكبر إلى أن أرعشت وأنا أ</w:t>
      </w:r>
      <w:r w:rsidR="008A0BC3">
        <w:rPr>
          <w:rtl/>
        </w:rPr>
        <w:t xml:space="preserve">عدّ </w:t>
      </w:r>
      <w:r w:rsidR="00EE3516" w:rsidRPr="008856D2">
        <w:rPr>
          <w:rtl/>
        </w:rPr>
        <w:t>يومئذ مائة وثلاث عشرة سنة فرأيته راكعا</w:t>
      </w:r>
      <w:r w:rsidR="003B72F1">
        <w:rPr>
          <w:rFonts w:hint="cs"/>
          <w:rtl/>
        </w:rPr>
        <w:t>ً</w:t>
      </w:r>
      <w:r w:rsidR="00EE3516" w:rsidRPr="008856D2">
        <w:rPr>
          <w:rtl/>
        </w:rPr>
        <w:t xml:space="preserve"> و</w:t>
      </w:r>
      <w:r w:rsidR="00D407B9">
        <w:rPr>
          <w:rtl/>
        </w:rPr>
        <w:t xml:space="preserve">ساجداً </w:t>
      </w:r>
      <w:r w:rsidR="00EE3516" w:rsidRPr="008856D2">
        <w:rPr>
          <w:rtl/>
        </w:rPr>
        <w:t>ومشغولا</w:t>
      </w:r>
      <w:r w:rsidR="003B72F1">
        <w:rPr>
          <w:rFonts w:hint="cs"/>
          <w:rtl/>
        </w:rPr>
        <w:t>ً</w:t>
      </w:r>
      <w:r w:rsidR="00EE3516" w:rsidRPr="008856D2">
        <w:rPr>
          <w:rtl/>
        </w:rPr>
        <w:t xml:space="preserve"> بالعبادة فيئست من الدلالة فأومأ إلي بالسبابة فعاد إلي شبابي قالت فقلت يا </w:t>
      </w:r>
      <w:r>
        <w:rPr>
          <w:rtl/>
        </w:rPr>
        <w:t>سيّدي</w:t>
      </w:r>
      <w:r w:rsidR="009A66E4">
        <w:rPr>
          <w:rtl/>
        </w:rPr>
        <w:t xml:space="preserve"> </w:t>
      </w:r>
      <w:r w:rsidR="00EE3516" w:rsidRPr="008856D2">
        <w:rPr>
          <w:rtl/>
        </w:rPr>
        <w:t>كم مضى من الدنيا وكم بقي ف</w:t>
      </w:r>
      <w:r w:rsidR="00B124C6">
        <w:rPr>
          <w:rtl/>
        </w:rPr>
        <w:t xml:space="preserve">قال : </w:t>
      </w:r>
      <w:r w:rsidR="00EE3516" w:rsidRPr="008856D2">
        <w:rPr>
          <w:rtl/>
        </w:rPr>
        <w:t xml:space="preserve">أما ما مضى فنعم وأما ما بقي فلا قالت </w:t>
      </w:r>
      <w:r w:rsidR="00A36E9D">
        <w:rPr>
          <w:rtl/>
        </w:rPr>
        <w:t xml:space="preserve">ثمَّ </w:t>
      </w:r>
      <w:r w:rsidR="00B124C6">
        <w:rPr>
          <w:rtl/>
        </w:rPr>
        <w:t xml:space="preserve">قال : </w:t>
      </w:r>
      <w:r w:rsidR="00EE3516" w:rsidRPr="008856D2">
        <w:rPr>
          <w:rtl/>
        </w:rPr>
        <w:t>لي هاتي ما معك فأعطيته الحصاة فطبع لي فيها</w:t>
      </w:r>
    </w:p>
    <w:p w14:paraId="7D00933B" w14:textId="6906587B" w:rsidR="00EE3516" w:rsidRPr="00324B78" w:rsidRDefault="00201378" w:rsidP="006F7B8D">
      <w:pPr>
        <w:pStyle w:val="libLine"/>
        <w:rPr>
          <w:rtl/>
        </w:rPr>
      </w:pPr>
      <w:r>
        <w:rPr>
          <w:rFonts w:hint="cs"/>
          <w:rtl/>
        </w:rPr>
        <w:t>________________________________________________________</w:t>
      </w:r>
    </w:p>
    <w:p w14:paraId="1A1D290F" w14:textId="47FD9962" w:rsidR="00EE3516" w:rsidRPr="008856D2" w:rsidRDefault="00EE3516" w:rsidP="0082023E">
      <w:pPr>
        <w:pStyle w:val="libNormal0"/>
        <w:rPr>
          <w:rtl/>
        </w:rPr>
      </w:pPr>
      <w:r w:rsidRPr="008856D2">
        <w:rPr>
          <w:rtl/>
        </w:rPr>
        <w:t>لنص</w:t>
      </w:r>
      <w:r w:rsidR="003B72F1">
        <w:rPr>
          <w:rFonts w:hint="cs"/>
          <w:rtl/>
        </w:rPr>
        <w:t>ّ</w:t>
      </w:r>
      <w:r w:rsidRPr="008856D2">
        <w:rPr>
          <w:rtl/>
        </w:rPr>
        <w:t>هم على</w:t>
      </w:r>
      <w:r w:rsidR="003B72F1">
        <w:rPr>
          <w:rFonts w:hint="cs"/>
          <w:rtl/>
        </w:rPr>
        <w:t>ّ</w:t>
      </w:r>
      <w:r w:rsidRPr="008856D2">
        <w:rPr>
          <w:rtl/>
        </w:rPr>
        <w:t>.</w:t>
      </w:r>
    </w:p>
    <w:p w14:paraId="6BBCEA35" w14:textId="52AB4E91" w:rsidR="00EE3516" w:rsidRPr="008856D2" w:rsidRDefault="00EE3516" w:rsidP="00571CFD">
      <w:pPr>
        <w:pStyle w:val="libNormal"/>
        <w:rPr>
          <w:rtl/>
        </w:rPr>
      </w:pPr>
      <w:r w:rsidRPr="008856D2">
        <w:rPr>
          <w:rtl/>
        </w:rPr>
        <w:t>الثاني</w:t>
      </w:r>
      <w:r>
        <w:rPr>
          <w:rtl/>
        </w:rPr>
        <w:t xml:space="preserve"> : </w:t>
      </w:r>
      <w:r w:rsidRPr="008856D2">
        <w:rPr>
          <w:rtl/>
        </w:rPr>
        <w:t>أن</w:t>
      </w:r>
      <w:r w:rsidR="003B72F1">
        <w:rPr>
          <w:rFonts w:hint="cs"/>
          <w:rtl/>
        </w:rPr>
        <w:t>ّ</w:t>
      </w:r>
      <w:r w:rsidRPr="008856D2">
        <w:rPr>
          <w:rtl/>
        </w:rPr>
        <w:t xml:space="preserve"> المراد أن</w:t>
      </w:r>
      <w:r w:rsidR="003B72F1">
        <w:rPr>
          <w:rFonts w:hint="cs"/>
          <w:rtl/>
        </w:rPr>
        <w:t>ّ</w:t>
      </w:r>
      <w:r w:rsidRPr="008856D2">
        <w:rPr>
          <w:rtl/>
        </w:rPr>
        <w:t xml:space="preserve"> فيما جعله الله دليلا</w:t>
      </w:r>
      <w:r w:rsidR="003B72F1">
        <w:rPr>
          <w:rFonts w:hint="cs"/>
          <w:rtl/>
        </w:rPr>
        <w:t>ً</w:t>
      </w:r>
      <w:r w:rsidRPr="008856D2">
        <w:rPr>
          <w:rtl/>
        </w:rPr>
        <w:t xml:space="preserve"> على إمامتي من المعجزات والبراهين ما يوجب علمك بها.</w:t>
      </w:r>
    </w:p>
    <w:p w14:paraId="4971D137" w14:textId="6984E49F" w:rsidR="00EE3516" w:rsidRPr="008856D2" w:rsidRDefault="00EE3516" w:rsidP="00571CFD">
      <w:pPr>
        <w:pStyle w:val="libNormal"/>
        <w:rPr>
          <w:rtl/>
        </w:rPr>
      </w:pPr>
      <w:r w:rsidRPr="008856D2">
        <w:rPr>
          <w:rtl/>
        </w:rPr>
        <w:t>الثالث</w:t>
      </w:r>
      <w:r>
        <w:rPr>
          <w:rtl/>
        </w:rPr>
        <w:t xml:space="preserve"> : </w:t>
      </w:r>
      <w:r w:rsidRPr="008856D2">
        <w:rPr>
          <w:rtl/>
        </w:rPr>
        <w:t>أن يكون المعنى أن</w:t>
      </w:r>
      <w:r w:rsidR="003B72F1">
        <w:rPr>
          <w:rFonts w:hint="cs"/>
          <w:rtl/>
        </w:rPr>
        <w:t>ّ</w:t>
      </w:r>
      <w:r w:rsidRPr="008856D2">
        <w:rPr>
          <w:rtl/>
        </w:rPr>
        <w:t xml:space="preserve"> في دلالتي على ما في ضميرك دلالة على الإمامة حيث أقول</w:t>
      </w:r>
      <w:r>
        <w:rPr>
          <w:rtl/>
        </w:rPr>
        <w:t xml:space="preserve"> : </w:t>
      </w:r>
      <w:r w:rsidRPr="008856D2">
        <w:rPr>
          <w:rtl/>
        </w:rPr>
        <w:t>إن</w:t>
      </w:r>
      <w:r w:rsidR="003B72F1">
        <w:rPr>
          <w:rFonts w:hint="cs"/>
          <w:rtl/>
        </w:rPr>
        <w:t>ّ</w:t>
      </w:r>
      <w:r w:rsidRPr="008856D2">
        <w:rPr>
          <w:rtl/>
        </w:rPr>
        <w:t>ك تريدين دلالتها.</w:t>
      </w:r>
    </w:p>
    <w:p w14:paraId="2E73FC6E" w14:textId="4A3E2492" w:rsidR="00EE3516" w:rsidRDefault="00EE3516" w:rsidP="00571CFD">
      <w:pPr>
        <w:pStyle w:val="libNormal"/>
        <w:rPr>
          <w:rtl/>
        </w:rPr>
      </w:pPr>
      <w:r w:rsidRPr="008856D2">
        <w:rPr>
          <w:rtl/>
        </w:rPr>
        <w:t>الرابع</w:t>
      </w:r>
      <w:r>
        <w:rPr>
          <w:rtl/>
        </w:rPr>
        <w:t xml:space="preserve"> : </w:t>
      </w:r>
      <w:r w:rsidRPr="008856D2">
        <w:rPr>
          <w:rtl/>
        </w:rPr>
        <w:t>ما ذكره بعض الأفاضل أن</w:t>
      </w:r>
      <w:r w:rsidR="003B72F1">
        <w:rPr>
          <w:rFonts w:hint="cs"/>
          <w:rtl/>
        </w:rPr>
        <w:t>ّ</w:t>
      </w:r>
      <w:r>
        <w:rPr>
          <w:rtl/>
        </w:rPr>
        <w:t xml:space="preserve"> « </w:t>
      </w:r>
      <w:r w:rsidRPr="008856D2">
        <w:rPr>
          <w:rtl/>
        </w:rPr>
        <w:t>في</w:t>
      </w:r>
      <w:r>
        <w:rPr>
          <w:rtl/>
        </w:rPr>
        <w:t xml:space="preserve"> » </w:t>
      </w:r>
      <w:r w:rsidRPr="008856D2">
        <w:rPr>
          <w:rtl/>
        </w:rPr>
        <w:t>بتشديد الياء خبر إن</w:t>
      </w:r>
      <w:r>
        <w:rPr>
          <w:rtl/>
        </w:rPr>
        <w:t xml:space="preserve"> ، </w:t>
      </w:r>
      <w:r w:rsidRPr="008856D2">
        <w:rPr>
          <w:rtl/>
        </w:rPr>
        <w:t>والدلالة اسمها ودليلا بدله</w:t>
      </w:r>
      <w:r>
        <w:rPr>
          <w:rtl/>
        </w:rPr>
        <w:t xml:space="preserve"> « </w:t>
      </w:r>
      <w:r w:rsidRPr="008856D2">
        <w:rPr>
          <w:rtl/>
        </w:rPr>
        <w:t>على ما تريدين</w:t>
      </w:r>
      <w:r>
        <w:rPr>
          <w:rtl/>
        </w:rPr>
        <w:t xml:space="preserve"> » </w:t>
      </w:r>
      <w:r w:rsidRPr="008856D2">
        <w:rPr>
          <w:rtl/>
        </w:rPr>
        <w:t>صفة دليلا</w:t>
      </w:r>
      <w:r w:rsidR="003B72F1">
        <w:rPr>
          <w:rFonts w:hint="cs"/>
          <w:rtl/>
        </w:rPr>
        <w:t>ً</w:t>
      </w:r>
      <w:r w:rsidRPr="008856D2">
        <w:rPr>
          <w:rtl/>
        </w:rPr>
        <w:t xml:space="preserve"> كقوله تعالى</w:t>
      </w:r>
      <w:r>
        <w:rPr>
          <w:rtl/>
        </w:rPr>
        <w:t xml:space="preserve"> : « </w:t>
      </w:r>
      <w:r w:rsidRPr="00571CFD">
        <w:rPr>
          <w:rStyle w:val="libAieChar"/>
          <w:rtl/>
        </w:rPr>
        <w:t xml:space="preserve">بِالنَّاصِيَةِ ناصِيَةٍ كاذِبَةٍ </w:t>
      </w:r>
      <w:r>
        <w:rPr>
          <w:rtl/>
        </w:rPr>
        <w:t xml:space="preserve">» </w:t>
      </w:r>
      <w:r w:rsidRPr="00183202">
        <w:rPr>
          <w:rStyle w:val="libFootnotenumChar"/>
          <w:rtl/>
        </w:rPr>
        <w:t>(1)</w:t>
      </w:r>
      <w:r w:rsidRPr="008856D2">
        <w:rPr>
          <w:rtl/>
        </w:rPr>
        <w:t>.</w:t>
      </w:r>
    </w:p>
    <w:p w14:paraId="32A7CC72" w14:textId="77777777" w:rsidR="00EE3516" w:rsidRDefault="00EE3516" w:rsidP="00571CFD">
      <w:pPr>
        <w:pStyle w:val="libNormal"/>
        <w:rPr>
          <w:rtl/>
        </w:rPr>
      </w:pPr>
      <w:r>
        <w:rPr>
          <w:rtl/>
        </w:rPr>
        <w:t xml:space="preserve">« </w:t>
      </w:r>
      <w:r w:rsidRPr="004A3B67">
        <w:rPr>
          <w:rtl/>
        </w:rPr>
        <w:t>فقد بلغ بي</w:t>
      </w:r>
      <w:r w:rsidRPr="008856D2">
        <w:rPr>
          <w:rtl/>
        </w:rPr>
        <w:t xml:space="preserve"> </w:t>
      </w:r>
      <w:r w:rsidRPr="00183202">
        <w:rPr>
          <w:rStyle w:val="libFootnotenumChar"/>
          <w:rtl/>
        </w:rPr>
        <w:t>(2)</w:t>
      </w:r>
      <w:r>
        <w:rPr>
          <w:rtl/>
        </w:rPr>
        <w:t xml:space="preserve"> » </w:t>
      </w:r>
      <w:r w:rsidRPr="008856D2">
        <w:rPr>
          <w:rtl/>
        </w:rPr>
        <w:t>الباء للتعدية</w:t>
      </w:r>
      <w:r>
        <w:rPr>
          <w:rtl/>
        </w:rPr>
        <w:t xml:space="preserve"> « </w:t>
      </w:r>
      <w:r w:rsidRPr="004A3B67">
        <w:rPr>
          <w:rtl/>
        </w:rPr>
        <w:t>إلى أن أرعشت</w:t>
      </w:r>
      <w:r>
        <w:rPr>
          <w:rtl/>
        </w:rPr>
        <w:t xml:space="preserve"> » </w:t>
      </w:r>
      <w:r w:rsidRPr="008856D2">
        <w:rPr>
          <w:rtl/>
        </w:rPr>
        <w:t>على بناء المجهول</w:t>
      </w:r>
      <w:r>
        <w:rPr>
          <w:rtl/>
        </w:rPr>
        <w:t xml:space="preserve"> ، </w:t>
      </w:r>
      <w:r w:rsidRPr="008856D2">
        <w:rPr>
          <w:rtl/>
        </w:rPr>
        <w:t>وفي إكمال الدين إلى أن أعييت.</w:t>
      </w:r>
    </w:p>
    <w:p w14:paraId="6A5B0C00" w14:textId="292AA2C0" w:rsidR="00EE3516" w:rsidRPr="008856D2" w:rsidRDefault="00EE3516" w:rsidP="00571CFD">
      <w:pPr>
        <w:pStyle w:val="libNormal"/>
        <w:rPr>
          <w:rtl/>
        </w:rPr>
      </w:pPr>
      <w:r>
        <w:rPr>
          <w:rtl/>
        </w:rPr>
        <w:t xml:space="preserve">« </w:t>
      </w:r>
      <w:r w:rsidRPr="004A3B67">
        <w:rPr>
          <w:rtl/>
        </w:rPr>
        <w:t>أم</w:t>
      </w:r>
      <w:r w:rsidR="003B72F1">
        <w:rPr>
          <w:rFonts w:hint="cs"/>
          <w:rtl/>
        </w:rPr>
        <w:t>ّ</w:t>
      </w:r>
      <w:r w:rsidRPr="004A3B67">
        <w:rPr>
          <w:rtl/>
        </w:rPr>
        <w:t>ا ما مضى فنعم</w:t>
      </w:r>
      <w:r>
        <w:rPr>
          <w:rtl/>
        </w:rPr>
        <w:t xml:space="preserve"> » </w:t>
      </w:r>
      <w:r w:rsidRPr="008856D2">
        <w:rPr>
          <w:rtl/>
        </w:rPr>
        <w:t>أي لنا سبيل إلى معرفته</w:t>
      </w:r>
      <w:r>
        <w:rPr>
          <w:rtl/>
        </w:rPr>
        <w:t xml:space="preserve"> ، </w:t>
      </w:r>
      <w:r w:rsidRPr="008856D2">
        <w:rPr>
          <w:rtl/>
        </w:rPr>
        <w:t xml:space="preserve">أو السؤال عنه موجه أو أخبرك بأن يكون </w:t>
      </w:r>
      <w:r w:rsidRPr="00940F9D">
        <w:rPr>
          <w:rStyle w:val="libAlaemChar"/>
          <w:rtl/>
        </w:rPr>
        <w:t>عليه‌السلام</w:t>
      </w:r>
      <w:r w:rsidRPr="008856D2">
        <w:rPr>
          <w:rtl/>
        </w:rPr>
        <w:t xml:space="preserve"> أخبرها ولم تذكر للراوي</w:t>
      </w:r>
      <w:r>
        <w:rPr>
          <w:rtl/>
        </w:rPr>
        <w:t xml:space="preserve"> ، </w:t>
      </w:r>
      <w:r w:rsidRPr="008856D2">
        <w:rPr>
          <w:rtl/>
        </w:rPr>
        <w:t>أو ذكره ولم يذكره الراوي</w:t>
      </w:r>
      <w:r>
        <w:rPr>
          <w:rtl/>
        </w:rPr>
        <w:t xml:space="preserve"> ، </w:t>
      </w:r>
      <w:r w:rsidRPr="008856D2">
        <w:rPr>
          <w:rtl/>
        </w:rPr>
        <w:t>وقس عليه قوله</w:t>
      </w:r>
      <w:r>
        <w:rPr>
          <w:rtl/>
        </w:rPr>
        <w:t xml:space="preserve"> : </w:t>
      </w:r>
      <w:r w:rsidRPr="008856D2">
        <w:rPr>
          <w:rtl/>
        </w:rPr>
        <w:t>أما ما بقي فلا</w:t>
      </w:r>
      <w:r>
        <w:rPr>
          <w:rtl/>
        </w:rPr>
        <w:t xml:space="preserve"> ، </w:t>
      </w:r>
      <w:r w:rsidRPr="008856D2">
        <w:rPr>
          <w:rtl/>
        </w:rPr>
        <w:t>والامتناع من الإخبار</w:t>
      </w:r>
      <w:r>
        <w:rPr>
          <w:rtl/>
        </w:rPr>
        <w:t xml:space="preserve"> ، </w:t>
      </w:r>
      <w:r w:rsidRPr="008856D2">
        <w:rPr>
          <w:rtl/>
        </w:rPr>
        <w:t>إما لاختصاص علمه بالله تعالى</w:t>
      </w:r>
      <w:r>
        <w:rPr>
          <w:rtl/>
        </w:rPr>
        <w:t xml:space="preserve"> ، </w:t>
      </w:r>
      <w:r w:rsidRPr="008856D2">
        <w:rPr>
          <w:rtl/>
        </w:rPr>
        <w:t>أو لعدم المصلحة في الإخبار</w:t>
      </w:r>
      <w:r>
        <w:rPr>
          <w:rtl/>
        </w:rPr>
        <w:t xml:space="preserve"> ، </w:t>
      </w:r>
      <w:r w:rsidRPr="008856D2">
        <w:rPr>
          <w:rtl/>
        </w:rPr>
        <w:t xml:space="preserve">وروي في إكمال الدين بإسناده عن </w:t>
      </w:r>
      <w:r w:rsidR="00A36E9D">
        <w:rPr>
          <w:rtl/>
        </w:rPr>
        <w:t xml:space="preserve">محمّد </w:t>
      </w:r>
      <w:r w:rsidRPr="008856D2">
        <w:rPr>
          <w:rtl/>
        </w:rPr>
        <w:t xml:space="preserve">بن إسماعيل بن موسى عن آبائه </w:t>
      </w:r>
      <w:r w:rsidRPr="00940F9D">
        <w:rPr>
          <w:rStyle w:val="libAlaemChar"/>
          <w:rtl/>
        </w:rPr>
        <w:t>عليهم‌السلام</w:t>
      </w:r>
      <w:r w:rsidRPr="008856D2">
        <w:rPr>
          <w:rtl/>
        </w:rPr>
        <w:t xml:space="preserve"> عن </w:t>
      </w:r>
      <w:r w:rsidR="00A36E9D">
        <w:rPr>
          <w:rtl/>
        </w:rPr>
        <w:t xml:space="preserve">محمّد </w:t>
      </w:r>
      <w:r w:rsidRPr="008856D2">
        <w:rPr>
          <w:rtl/>
        </w:rPr>
        <w:t xml:space="preserve">بن </w:t>
      </w:r>
      <w:r w:rsidR="00A36E9D">
        <w:rPr>
          <w:rtl/>
        </w:rPr>
        <w:t xml:space="preserve">عليّ </w:t>
      </w:r>
      <w:r w:rsidRPr="008856D2">
        <w:rPr>
          <w:rtl/>
        </w:rPr>
        <w:t xml:space="preserve">الباقر </w:t>
      </w:r>
      <w:r w:rsidRPr="00940F9D">
        <w:rPr>
          <w:rStyle w:val="libAlaemChar"/>
          <w:rtl/>
        </w:rPr>
        <w:t>عليه‌السلام</w:t>
      </w:r>
      <w:r w:rsidRPr="008856D2">
        <w:rPr>
          <w:rtl/>
        </w:rPr>
        <w:t xml:space="preserve"> أن حبابة الوالبية دعا لها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فرد الله عليها شبابها</w:t>
      </w:r>
      <w:r>
        <w:rPr>
          <w:rtl/>
        </w:rPr>
        <w:t xml:space="preserve"> ، </w:t>
      </w:r>
      <w:r w:rsidRPr="008856D2">
        <w:rPr>
          <w:rtl/>
        </w:rPr>
        <w:t>وأشار إليها بإصبعه فحاضت لوقتها ولها يومئذ</w:t>
      </w:r>
    </w:p>
    <w:p w14:paraId="41E84CFE" w14:textId="77777777" w:rsidR="00EE3516" w:rsidRPr="008856D2" w:rsidRDefault="00EE3516" w:rsidP="006F7B8D">
      <w:pPr>
        <w:pStyle w:val="libLine"/>
        <w:rPr>
          <w:rtl/>
        </w:rPr>
      </w:pPr>
      <w:r w:rsidRPr="008856D2">
        <w:rPr>
          <w:rtl/>
        </w:rPr>
        <w:t>__________________</w:t>
      </w:r>
    </w:p>
    <w:p w14:paraId="07DE82D2" w14:textId="77777777" w:rsidR="00EE3516" w:rsidRPr="008856D2" w:rsidRDefault="00EE3516" w:rsidP="005A0345">
      <w:pPr>
        <w:pStyle w:val="libFootnote0"/>
        <w:rPr>
          <w:rtl/>
          <w:lang w:bidi="fa-IR"/>
        </w:rPr>
      </w:pPr>
      <w:r>
        <w:rPr>
          <w:rtl/>
        </w:rPr>
        <w:t>(</w:t>
      </w:r>
      <w:r w:rsidRPr="008856D2">
        <w:rPr>
          <w:rtl/>
        </w:rPr>
        <w:t>1) سورة العلق</w:t>
      </w:r>
      <w:r>
        <w:rPr>
          <w:rtl/>
        </w:rPr>
        <w:t xml:space="preserve"> : </w:t>
      </w:r>
      <w:r w:rsidRPr="008856D2">
        <w:rPr>
          <w:rtl/>
        </w:rPr>
        <w:t>16.</w:t>
      </w:r>
    </w:p>
    <w:p w14:paraId="7E4D5DE5" w14:textId="77777777" w:rsidR="00EE3516" w:rsidRPr="008856D2" w:rsidRDefault="00EE3516" w:rsidP="005A0345">
      <w:pPr>
        <w:pStyle w:val="libFootnote0"/>
        <w:rPr>
          <w:rtl/>
          <w:lang w:bidi="fa-IR"/>
        </w:rPr>
      </w:pPr>
      <w:r>
        <w:rPr>
          <w:rtl/>
        </w:rPr>
        <w:t>(</w:t>
      </w:r>
      <w:r w:rsidRPr="008856D2">
        <w:rPr>
          <w:rtl/>
        </w:rPr>
        <w:t>2) وفي المتن</w:t>
      </w:r>
      <w:r>
        <w:rPr>
          <w:rtl/>
        </w:rPr>
        <w:t xml:space="preserve"> « </w:t>
      </w:r>
      <w:r w:rsidRPr="008856D2">
        <w:rPr>
          <w:rtl/>
        </w:rPr>
        <w:t>وقد بلغ</w:t>
      </w:r>
      <w:r>
        <w:rPr>
          <w:rtl/>
        </w:rPr>
        <w:t xml:space="preserve"> » </w:t>
      </w:r>
      <w:r w:rsidRPr="008856D2">
        <w:rPr>
          <w:rtl/>
        </w:rPr>
        <w:t>بالواو وفي بعض النسخ</w:t>
      </w:r>
      <w:r>
        <w:rPr>
          <w:rtl/>
        </w:rPr>
        <w:t xml:space="preserve"> « </w:t>
      </w:r>
      <w:r w:rsidRPr="008856D2">
        <w:rPr>
          <w:rtl/>
        </w:rPr>
        <w:t>لقد بلغ</w:t>
      </w:r>
      <w:r>
        <w:rPr>
          <w:rtl/>
        </w:rPr>
        <w:t xml:space="preserve"> » </w:t>
      </w:r>
      <w:r w:rsidRPr="008856D2">
        <w:rPr>
          <w:rtl/>
        </w:rPr>
        <w:t>بالّلام بدل الواو.</w:t>
      </w:r>
    </w:p>
    <w:p w14:paraId="619613F1" w14:textId="77777777" w:rsidR="002A5FAD" w:rsidRDefault="002A5FAD" w:rsidP="002A5FAD">
      <w:pPr>
        <w:pStyle w:val="libNormal"/>
        <w:rPr>
          <w:rtl/>
        </w:rPr>
      </w:pPr>
      <w:r w:rsidRPr="002A5FAD">
        <w:rPr>
          <w:rStyle w:val="libNormalChar"/>
          <w:rtl/>
        </w:rPr>
        <w:br w:type="page"/>
      </w:r>
    </w:p>
    <w:p w14:paraId="79180F73" w14:textId="43C11A38" w:rsidR="00EE3516" w:rsidRPr="008856D2" w:rsidRDefault="00A36E9D" w:rsidP="002A5FAD">
      <w:pPr>
        <w:pStyle w:val="libNormal0"/>
        <w:rPr>
          <w:rtl/>
        </w:rPr>
      </w:pPr>
      <w:r>
        <w:rPr>
          <w:rtl/>
        </w:rPr>
        <w:lastRenderedPageBreak/>
        <w:t xml:space="preserve">ثمَّ </w:t>
      </w:r>
      <w:r w:rsidR="00EE3516" w:rsidRPr="008856D2">
        <w:rPr>
          <w:rtl/>
        </w:rPr>
        <w:t xml:space="preserve">أتيت أبا جعفر </w:t>
      </w:r>
      <w:r w:rsidR="00EE3516" w:rsidRPr="00940F9D">
        <w:rPr>
          <w:rStyle w:val="libAlaemChar"/>
          <w:rtl/>
        </w:rPr>
        <w:t>عليه‌السلام</w:t>
      </w:r>
      <w:r w:rsidR="00EE3516" w:rsidRPr="008856D2">
        <w:rPr>
          <w:rtl/>
        </w:rPr>
        <w:t xml:space="preserve"> فطبع لي فيها </w:t>
      </w:r>
      <w:r>
        <w:rPr>
          <w:rtl/>
        </w:rPr>
        <w:t xml:space="preserve">ثمَّ </w:t>
      </w:r>
      <w:r w:rsidR="00EE3516" w:rsidRPr="008856D2">
        <w:rPr>
          <w:rtl/>
        </w:rPr>
        <w:t xml:space="preserve">أتيت أبا عبد الله </w:t>
      </w:r>
      <w:r w:rsidR="00EE3516" w:rsidRPr="00940F9D">
        <w:rPr>
          <w:rStyle w:val="libAlaemChar"/>
          <w:rtl/>
        </w:rPr>
        <w:t>عليه‌السلام</w:t>
      </w:r>
      <w:r w:rsidR="00EE3516" w:rsidRPr="008856D2">
        <w:rPr>
          <w:rtl/>
        </w:rPr>
        <w:t xml:space="preserve"> فطبع لي فيها </w:t>
      </w:r>
      <w:r>
        <w:rPr>
          <w:rtl/>
        </w:rPr>
        <w:t xml:space="preserve">ثمَّ </w:t>
      </w:r>
      <w:r w:rsidR="00EE3516" w:rsidRPr="008856D2">
        <w:rPr>
          <w:rtl/>
        </w:rPr>
        <w:t xml:space="preserve">أتيت أبا الحسن موسى </w:t>
      </w:r>
      <w:r w:rsidR="00EE3516" w:rsidRPr="00940F9D">
        <w:rPr>
          <w:rStyle w:val="libAlaemChar"/>
          <w:rtl/>
        </w:rPr>
        <w:t>عليه‌السلام</w:t>
      </w:r>
      <w:r w:rsidR="00EE3516" w:rsidRPr="008856D2">
        <w:rPr>
          <w:rtl/>
        </w:rPr>
        <w:t xml:space="preserve"> فطبع لي فيها </w:t>
      </w:r>
      <w:r>
        <w:rPr>
          <w:rtl/>
        </w:rPr>
        <w:t xml:space="preserve">ثمَّ </w:t>
      </w:r>
      <w:r w:rsidR="00EE3516" w:rsidRPr="008856D2">
        <w:rPr>
          <w:rtl/>
        </w:rPr>
        <w:t xml:space="preserve">أتيت الرضا </w:t>
      </w:r>
      <w:r w:rsidR="00EE3516" w:rsidRPr="00940F9D">
        <w:rPr>
          <w:rStyle w:val="libAlaemChar"/>
          <w:rtl/>
        </w:rPr>
        <w:t>عليه‌السلام</w:t>
      </w:r>
      <w:r w:rsidR="00EE3516" w:rsidRPr="008856D2">
        <w:rPr>
          <w:rtl/>
        </w:rPr>
        <w:t xml:space="preserve"> فطبع لي فيها وعاشت حبابة ب</w:t>
      </w:r>
      <w:r w:rsidR="008A0BC3">
        <w:rPr>
          <w:rtl/>
        </w:rPr>
        <w:t xml:space="preserve">عدّ </w:t>
      </w:r>
      <w:r w:rsidR="00EE3516" w:rsidRPr="008856D2">
        <w:rPr>
          <w:rtl/>
        </w:rPr>
        <w:t xml:space="preserve">ذلك تسعة أشهر على ما ذكر </w:t>
      </w:r>
      <w:r>
        <w:rPr>
          <w:rtl/>
        </w:rPr>
        <w:t xml:space="preserve">محمّد </w:t>
      </w:r>
      <w:r w:rsidR="00EE3516" w:rsidRPr="008856D2">
        <w:rPr>
          <w:rtl/>
        </w:rPr>
        <w:t>بن هشام</w:t>
      </w:r>
      <w:r w:rsidR="00EE3516">
        <w:rPr>
          <w:rFonts w:hint="cs"/>
          <w:rtl/>
        </w:rPr>
        <w:t>.</w:t>
      </w:r>
    </w:p>
    <w:p w14:paraId="2B15B952" w14:textId="7F20EFB8" w:rsidR="00EE3516" w:rsidRPr="008856D2" w:rsidRDefault="00EE3516" w:rsidP="00571CFD">
      <w:pPr>
        <w:pStyle w:val="libNormal"/>
        <w:rPr>
          <w:rtl/>
        </w:rPr>
      </w:pPr>
      <w:r w:rsidRPr="008856D2">
        <w:rPr>
          <w:rtl/>
        </w:rPr>
        <w:t>4</w:t>
      </w:r>
      <w:r>
        <w:rPr>
          <w:rFonts w:hint="cs"/>
          <w:rtl/>
        </w:rPr>
        <w:t xml:space="preserve"> </w:t>
      </w:r>
      <w:r w:rsidR="00B124C6">
        <w:rPr>
          <w:rtl/>
        </w:rPr>
        <w:t>-</w:t>
      </w:r>
      <w:r>
        <w:rPr>
          <w:rtl/>
        </w:rPr>
        <w:t xml:space="preserve"> </w:t>
      </w:r>
      <w:r w:rsidR="00A36E9D">
        <w:rPr>
          <w:rtl/>
        </w:rPr>
        <w:t xml:space="preserve">محمّد </w:t>
      </w:r>
      <w:r w:rsidRPr="008856D2">
        <w:rPr>
          <w:rtl/>
        </w:rPr>
        <w:t>بن أبي عبد الله و</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 xml:space="preserve">عن إسحاق بن </w:t>
      </w:r>
      <w:r w:rsidR="00A36E9D">
        <w:rPr>
          <w:rtl/>
        </w:rPr>
        <w:t xml:space="preserve">محمّد </w:t>
      </w:r>
      <w:r w:rsidRPr="008856D2">
        <w:rPr>
          <w:rtl/>
        </w:rPr>
        <w:t>النخعي</w:t>
      </w:r>
      <w:r>
        <w:rPr>
          <w:rtl/>
        </w:rPr>
        <w:t xml:space="preserve"> ، </w:t>
      </w:r>
      <w:r w:rsidRPr="008856D2">
        <w:rPr>
          <w:rtl/>
        </w:rPr>
        <w:t xml:space="preserve">عن أبي هاشم داود بن القاسم الجعفري </w:t>
      </w:r>
      <w:r w:rsidR="00B124C6">
        <w:rPr>
          <w:rtl/>
        </w:rPr>
        <w:t xml:space="preserve">قال : </w:t>
      </w:r>
      <w:r w:rsidRPr="008856D2">
        <w:rPr>
          <w:rtl/>
        </w:rPr>
        <w:t xml:space="preserve">كنت عند أبي </w:t>
      </w:r>
      <w:r w:rsidR="00A36E9D">
        <w:rPr>
          <w:rtl/>
        </w:rPr>
        <w:t xml:space="preserve">محمّد </w:t>
      </w:r>
      <w:r w:rsidRPr="00940F9D">
        <w:rPr>
          <w:rStyle w:val="libAlaemChar"/>
          <w:rtl/>
        </w:rPr>
        <w:t xml:space="preserve">عليه‌السلام </w:t>
      </w:r>
      <w:r w:rsidRPr="008856D2">
        <w:rPr>
          <w:rtl/>
        </w:rPr>
        <w:t>فاستؤذن لر</w:t>
      </w:r>
      <w:r w:rsidR="00161583">
        <w:rPr>
          <w:rtl/>
        </w:rPr>
        <w:t xml:space="preserve">جلّ </w:t>
      </w:r>
      <w:r w:rsidRPr="008856D2">
        <w:rPr>
          <w:rtl/>
        </w:rPr>
        <w:t>من أهل اليمن عليه فدخل ر</w:t>
      </w:r>
      <w:r w:rsidR="003B72F1">
        <w:rPr>
          <w:rtl/>
        </w:rPr>
        <w:t>جل</w:t>
      </w:r>
      <w:r w:rsidR="003B72F1">
        <w:rPr>
          <w:rFonts w:hint="cs"/>
          <w:rtl/>
        </w:rPr>
        <w:t>ٌ</w:t>
      </w:r>
      <w:r w:rsidR="00161583">
        <w:rPr>
          <w:rtl/>
        </w:rPr>
        <w:t xml:space="preserve"> </w:t>
      </w:r>
      <w:r w:rsidRPr="008856D2">
        <w:rPr>
          <w:rtl/>
        </w:rPr>
        <w:t>عبل</w:t>
      </w:r>
      <w:r w:rsidR="003B72F1">
        <w:rPr>
          <w:rFonts w:hint="cs"/>
          <w:rtl/>
        </w:rPr>
        <w:t>ٌ</w:t>
      </w:r>
      <w:r w:rsidRPr="008856D2">
        <w:rPr>
          <w:rtl/>
        </w:rPr>
        <w:t xml:space="preserve"> </w:t>
      </w:r>
      <w:r w:rsidR="003B72F1">
        <w:rPr>
          <w:rFonts w:hint="cs"/>
          <w:rtl/>
        </w:rPr>
        <w:t xml:space="preserve">، </w:t>
      </w:r>
      <w:r w:rsidRPr="008856D2">
        <w:rPr>
          <w:rtl/>
        </w:rPr>
        <w:t>طويل جسيم</w:t>
      </w:r>
      <w:r w:rsidR="003B72F1">
        <w:rPr>
          <w:rFonts w:hint="cs"/>
          <w:rtl/>
        </w:rPr>
        <w:t>ٌ ،</w:t>
      </w:r>
      <w:r w:rsidRPr="008856D2">
        <w:rPr>
          <w:rtl/>
        </w:rPr>
        <w:t xml:space="preserve"> فسل</w:t>
      </w:r>
      <w:r w:rsidR="003B72F1">
        <w:rPr>
          <w:rFonts w:hint="cs"/>
          <w:rtl/>
        </w:rPr>
        <w:t>ّ</w:t>
      </w:r>
      <w:r w:rsidRPr="008856D2">
        <w:rPr>
          <w:rtl/>
        </w:rPr>
        <w:t>م عليه بالولاية فرد عليه بالقبول وأمره</w:t>
      </w:r>
    </w:p>
    <w:p w14:paraId="7B735315" w14:textId="69828AEF" w:rsidR="00EE3516" w:rsidRPr="00324B78" w:rsidRDefault="00201378" w:rsidP="006F7B8D">
      <w:pPr>
        <w:pStyle w:val="libLine"/>
        <w:rPr>
          <w:rtl/>
        </w:rPr>
      </w:pPr>
      <w:r>
        <w:rPr>
          <w:rFonts w:hint="cs"/>
          <w:rtl/>
        </w:rPr>
        <w:t>________________________________________________________</w:t>
      </w:r>
    </w:p>
    <w:p w14:paraId="124733BC" w14:textId="05C1CDEA" w:rsidR="00EE3516" w:rsidRPr="008856D2" w:rsidRDefault="003B72F1" w:rsidP="0082023E">
      <w:pPr>
        <w:pStyle w:val="libNormal0"/>
        <w:rPr>
          <w:rtl/>
        </w:rPr>
      </w:pPr>
      <w:r>
        <w:rPr>
          <w:rtl/>
        </w:rPr>
        <w:t>م</w:t>
      </w:r>
      <w:r>
        <w:rPr>
          <w:rFonts w:hint="cs"/>
          <w:rtl/>
        </w:rPr>
        <w:t>أ</w:t>
      </w:r>
      <w:r w:rsidR="00EE3516" w:rsidRPr="008856D2">
        <w:rPr>
          <w:rtl/>
        </w:rPr>
        <w:t>ة سنة وثلاث عشرة سنة.</w:t>
      </w:r>
    </w:p>
    <w:p w14:paraId="50986460" w14:textId="501ABF84" w:rsidR="00EE3516" w:rsidRPr="008856D2" w:rsidRDefault="00EE3516" w:rsidP="00571CFD">
      <w:pPr>
        <w:pStyle w:val="libNormal"/>
        <w:rPr>
          <w:rtl/>
        </w:rPr>
      </w:pPr>
      <w:r w:rsidRPr="004A3B67">
        <w:rPr>
          <w:rtl/>
        </w:rPr>
        <w:t>وقوله</w:t>
      </w:r>
      <w:r>
        <w:rPr>
          <w:rtl/>
        </w:rPr>
        <w:t xml:space="preserve"> : </w:t>
      </w:r>
      <w:r w:rsidRPr="004A3B67">
        <w:rPr>
          <w:rtl/>
        </w:rPr>
        <w:t>وعاشت</w:t>
      </w:r>
      <w:r>
        <w:rPr>
          <w:rtl/>
        </w:rPr>
        <w:t xml:space="preserve"> ، </w:t>
      </w:r>
      <w:r w:rsidRPr="008856D2">
        <w:rPr>
          <w:rtl/>
        </w:rPr>
        <w:t>كلام عبد الكريم بن عمرو الراوي عن حبابة</w:t>
      </w:r>
      <w:r>
        <w:rPr>
          <w:rtl/>
        </w:rPr>
        <w:t xml:space="preserve"> ، </w:t>
      </w:r>
      <w:r w:rsidRPr="008856D2">
        <w:rPr>
          <w:rtl/>
        </w:rPr>
        <w:t>و</w:t>
      </w:r>
      <w:r w:rsidR="00161583">
        <w:rPr>
          <w:rtl/>
        </w:rPr>
        <w:t xml:space="preserve">انّه </w:t>
      </w:r>
      <w:r w:rsidRPr="008856D2">
        <w:rPr>
          <w:rtl/>
        </w:rPr>
        <w:t xml:space="preserve">أدرك زمان الرضا </w:t>
      </w:r>
      <w:r w:rsidRPr="00940F9D">
        <w:rPr>
          <w:rStyle w:val="libAlaemChar"/>
          <w:rtl/>
        </w:rPr>
        <w:t>عليه‌السلام</w:t>
      </w:r>
      <w:r w:rsidRPr="008856D2">
        <w:rPr>
          <w:rtl/>
        </w:rPr>
        <w:t xml:space="preserve"> وكان واقفي</w:t>
      </w:r>
      <w:r w:rsidR="00297EC8">
        <w:rPr>
          <w:rFonts w:hint="cs"/>
          <w:rtl/>
        </w:rPr>
        <w:t>ّ</w:t>
      </w:r>
      <w:r w:rsidRPr="008856D2">
        <w:rPr>
          <w:rtl/>
        </w:rPr>
        <w:t>ا</w:t>
      </w:r>
      <w:r w:rsidR="00297EC8">
        <w:rPr>
          <w:rFonts w:hint="cs"/>
          <w:rtl/>
        </w:rPr>
        <w:t>ً</w:t>
      </w:r>
      <w:r>
        <w:rPr>
          <w:rtl/>
        </w:rPr>
        <w:t xml:space="preserve"> ، </w:t>
      </w:r>
      <w:r w:rsidRPr="008856D2">
        <w:rPr>
          <w:rtl/>
        </w:rPr>
        <w:t>و</w:t>
      </w:r>
      <w:r w:rsidR="00A36E9D">
        <w:rPr>
          <w:rtl/>
        </w:rPr>
        <w:t xml:space="preserve">محمّد </w:t>
      </w:r>
      <w:r w:rsidRPr="008856D2">
        <w:rPr>
          <w:rtl/>
        </w:rPr>
        <w:t>بن هشام هو الخثعمي الراوي عن عبد الكريم في غير هذا الخبر</w:t>
      </w:r>
      <w:r>
        <w:rPr>
          <w:rtl/>
        </w:rPr>
        <w:t xml:space="preserve"> ، </w:t>
      </w:r>
      <w:r w:rsidRPr="008856D2">
        <w:rPr>
          <w:rtl/>
        </w:rPr>
        <w:t xml:space="preserve">وفيه روى عنه أخوه عبد الله وهو غير مذكور في </w:t>
      </w:r>
      <w:r w:rsidR="0012207A">
        <w:rPr>
          <w:rtl/>
        </w:rPr>
        <w:t xml:space="preserve">الرّجال </w:t>
      </w:r>
      <w:r>
        <w:rPr>
          <w:rtl/>
        </w:rPr>
        <w:t xml:space="preserve">، </w:t>
      </w:r>
      <w:r w:rsidR="00973D87">
        <w:rPr>
          <w:rtl/>
        </w:rPr>
        <w:t>و</w:t>
      </w:r>
      <w:r w:rsidR="002A7B31">
        <w:rPr>
          <w:rtl/>
        </w:rPr>
        <w:t xml:space="preserve">لعلّ </w:t>
      </w:r>
      <w:r w:rsidRPr="008856D2">
        <w:rPr>
          <w:rtl/>
        </w:rPr>
        <w:t>في أحد الموضعين تصحيفا</w:t>
      </w:r>
      <w:r w:rsidR="00297EC8">
        <w:rPr>
          <w:rFonts w:hint="cs"/>
          <w:rtl/>
        </w:rPr>
        <w:t>ً</w:t>
      </w:r>
      <w:r w:rsidRPr="008856D2">
        <w:rPr>
          <w:rtl/>
        </w:rPr>
        <w:t xml:space="preserve"> إما بأن يكون في </w:t>
      </w:r>
      <w:r w:rsidR="004A12BC">
        <w:rPr>
          <w:rtl/>
        </w:rPr>
        <w:t xml:space="preserve">الأوّل </w:t>
      </w:r>
      <w:r w:rsidR="00C96129">
        <w:rPr>
          <w:rtl/>
        </w:rPr>
        <w:t xml:space="preserve">أيضاً </w:t>
      </w:r>
      <w:r w:rsidR="009A66E4">
        <w:rPr>
          <w:rtl/>
        </w:rPr>
        <w:t xml:space="preserve">محمداً </w:t>
      </w:r>
      <w:r w:rsidRPr="008856D2">
        <w:rPr>
          <w:rtl/>
        </w:rPr>
        <w:t>أو في آخر الخبر عبد الله كما في إكمال الدين</w:t>
      </w:r>
      <w:r>
        <w:rPr>
          <w:rtl/>
        </w:rPr>
        <w:t xml:space="preserve"> ، </w:t>
      </w:r>
      <w:r w:rsidRPr="008856D2">
        <w:rPr>
          <w:rtl/>
        </w:rPr>
        <w:t>فإن فيه</w:t>
      </w:r>
      <w:r>
        <w:rPr>
          <w:rtl/>
        </w:rPr>
        <w:t xml:space="preserve"> : </w:t>
      </w:r>
      <w:r w:rsidRPr="008856D2">
        <w:rPr>
          <w:rtl/>
        </w:rPr>
        <w:t>على ما ذكره عبد الله بن هشام.</w:t>
      </w:r>
    </w:p>
    <w:p w14:paraId="014F8FBE" w14:textId="2A064AA3" w:rsidR="00EE3516" w:rsidRPr="008856D2" w:rsidRDefault="00A36E9D" w:rsidP="00571CFD">
      <w:pPr>
        <w:pStyle w:val="libNormal"/>
        <w:rPr>
          <w:rtl/>
        </w:rPr>
      </w:pPr>
      <w:r>
        <w:rPr>
          <w:rtl/>
        </w:rPr>
        <w:t xml:space="preserve">ثمَّ </w:t>
      </w:r>
      <w:r w:rsidR="00EE3516" w:rsidRPr="008856D2">
        <w:rPr>
          <w:rtl/>
        </w:rPr>
        <w:t xml:space="preserve">اعلم </w:t>
      </w:r>
      <w:r w:rsidR="00161583">
        <w:rPr>
          <w:rtl/>
        </w:rPr>
        <w:t xml:space="preserve">انّه </w:t>
      </w:r>
      <w:r w:rsidR="00EE3516" w:rsidRPr="008856D2">
        <w:rPr>
          <w:rtl/>
        </w:rPr>
        <w:t>على ما في هذا الخبر لا بد من أن يكون ع</w:t>
      </w:r>
      <w:r w:rsidR="004102BD">
        <w:rPr>
          <w:rtl/>
        </w:rPr>
        <w:t xml:space="preserve">مرّ </w:t>
      </w:r>
      <w:r w:rsidR="00EE3516" w:rsidRPr="008856D2">
        <w:rPr>
          <w:rtl/>
        </w:rPr>
        <w:t xml:space="preserve">حبابة مائتين وخمسة وثلاثين سنة أو أكثر على ما تقتضيه تواريخ </w:t>
      </w:r>
      <w:r w:rsidR="00062067">
        <w:rPr>
          <w:rtl/>
        </w:rPr>
        <w:t xml:space="preserve">الأئمّة </w:t>
      </w:r>
      <w:r w:rsidR="00EE3516" w:rsidRPr="00940F9D">
        <w:rPr>
          <w:rStyle w:val="libAlaemChar"/>
          <w:rtl/>
        </w:rPr>
        <w:t>عليهم‌السلام</w:t>
      </w:r>
      <w:r w:rsidR="00EE3516" w:rsidRPr="008856D2">
        <w:rPr>
          <w:rtl/>
        </w:rPr>
        <w:t xml:space="preserve"> ومدة أعمارهم كما سيأتي</w:t>
      </w:r>
      <w:r w:rsidR="00EE3516">
        <w:rPr>
          <w:rtl/>
        </w:rPr>
        <w:t xml:space="preserve"> ، </w:t>
      </w:r>
      <w:r w:rsidR="00EE3516" w:rsidRPr="008856D2">
        <w:rPr>
          <w:rtl/>
        </w:rPr>
        <w:t xml:space="preserve">إن كان مجيئها إلى </w:t>
      </w:r>
      <w:r>
        <w:rPr>
          <w:rtl/>
        </w:rPr>
        <w:t xml:space="preserve">عليّ </w:t>
      </w:r>
      <w:r w:rsidR="00EE3516" w:rsidRPr="008856D2">
        <w:rPr>
          <w:rtl/>
        </w:rPr>
        <w:t xml:space="preserve">بن الحسين </w:t>
      </w:r>
      <w:r w:rsidR="00EE3516" w:rsidRPr="00940F9D">
        <w:rPr>
          <w:rStyle w:val="libAlaemChar"/>
          <w:rtl/>
        </w:rPr>
        <w:t>عليهما‌السلام</w:t>
      </w:r>
      <w:r w:rsidR="00EE3516" w:rsidRPr="008856D2">
        <w:rPr>
          <w:rtl/>
        </w:rPr>
        <w:t xml:space="preserve"> في أوائل إمامته كما هو الظاهر</w:t>
      </w:r>
      <w:r w:rsidR="00EE3516">
        <w:rPr>
          <w:rtl/>
        </w:rPr>
        <w:t xml:space="preserve"> ، </w:t>
      </w:r>
      <w:r w:rsidR="00EE3516" w:rsidRPr="008856D2">
        <w:rPr>
          <w:rtl/>
        </w:rPr>
        <w:t xml:space="preserve">ولو فرضنا كونه في آخر عمره وإتيانها الرضا </w:t>
      </w:r>
      <w:r w:rsidR="00EE3516" w:rsidRPr="00940F9D">
        <w:rPr>
          <w:rStyle w:val="libAlaemChar"/>
          <w:rtl/>
        </w:rPr>
        <w:t>عليه‌السلام</w:t>
      </w:r>
      <w:r w:rsidR="00EE3516" w:rsidRPr="008856D2">
        <w:rPr>
          <w:rtl/>
        </w:rPr>
        <w:t xml:space="preserve"> في </w:t>
      </w:r>
      <w:r w:rsidR="004A12BC">
        <w:rPr>
          <w:rtl/>
        </w:rPr>
        <w:t xml:space="preserve">أوّل </w:t>
      </w:r>
      <w:r w:rsidR="00EE3516" w:rsidRPr="008856D2">
        <w:rPr>
          <w:rtl/>
        </w:rPr>
        <w:t>إمامته فلا بد من أن يكون عمرها أزيد من مائتي سنة ولذا ذكرها علماؤنا في المعمرات والمعمرين ردا</w:t>
      </w:r>
      <w:r w:rsidR="00297EC8">
        <w:rPr>
          <w:rFonts w:hint="cs"/>
          <w:rtl/>
        </w:rPr>
        <w:t>ً</w:t>
      </w:r>
      <w:r w:rsidR="00EE3516" w:rsidRPr="008856D2">
        <w:rPr>
          <w:rtl/>
        </w:rPr>
        <w:t xml:space="preserve"> لاستبعاد المخالفين من طول ع</w:t>
      </w:r>
      <w:r w:rsidR="004102BD">
        <w:rPr>
          <w:rtl/>
        </w:rPr>
        <w:t xml:space="preserve">مرّ </w:t>
      </w:r>
      <w:r w:rsidR="00EE3516" w:rsidRPr="008856D2">
        <w:rPr>
          <w:rtl/>
        </w:rPr>
        <w:t>القائم صلوات الله عليه.</w:t>
      </w:r>
    </w:p>
    <w:p w14:paraId="644A2FD5" w14:textId="77777777" w:rsidR="00EE3516" w:rsidRPr="008856D2" w:rsidRDefault="00EE3516" w:rsidP="00297EC8">
      <w:pPr>
        <w:pStyle w:val="libNormal"/>
        <w:rPr>
          <w:rtl/>
          <w:lang w:bidi="fa-IR"/>
        </w:rPr>
      </w:pPr>
      <w:r w:rsidRPr="00A91FBE">
        <w:rPr>
          <w:rStyle w:val="libBold1Char"/>
          <w:rtl/>
        </w:rPr>
        <w:t>الحديث الرابع :</w:t>
      </w:r>
      <w:r>
        <w:rPr>
          <w:rtl/>
        </w:rPr>
        <w:t xml:space="preserve"> </w:t>
      </w:r>
      <w:r w:rsidRPr="008856D2">
        <w:rPr>
          <w:rtl/>
          <w:lang w:bidi="fa-IR"/>
        </w:rPr>
        <w:t>ضعيف.</w:t>
      </w:r>
    </w:p>
    <w:p w14:paraId="0D19E6FC" w14:textId="5544A769" w:rsidR="00EE3516" w:rsidRPr="008856D2" w:rsidRDefault="00EE3516" w:rsidP="00571CFD">
      <w:pPr>
        <w:pStyle w:val="libNormal"/>
        <w:rPr>
          <w:rtl/>
        </w:rPr>
      </w:pPr>
      <w:r w:rsidRPr="004A3B67">
        <w:rPr>
          <w:rtl/>
        </w:rPr>
        <w:t>وعدي الاستئذان بعلى</w:t>
      </w:r>
      <w:r w:rsidRPr="008856D2">
        <w:rPr>
          <w:rtl/>
        </w:rPr>
        <w:t xml:space="preserve"> لتضمين معنى الدخول</w:t>
      </w:r>
      <w:r>
        <w:rPr>
          <w:rtl/>
        </w:rPr>
        <w:t xml:space="preserve"> ، </w:t>
      </w:r>
      <w:r w:rsidRPr="008856D2">
        <w:rPr>
          <w:rtl/>
        </w:rPr>
        <w:t>وفي الإكمال</w:t>
      </w:r>
      <w:r>
        <w:rPr>
          <w:rtl/>
        </w:rPr>
        <w:t xml:space="preserve"> : </w:t>
      </w:r>
      <w:r w:rsidRPr="008856D2">
        <w:rPr>
          <w:rtl/>
        </w:rPr>
        <w:t>من أهل اليمن فدخل عليه ر</w:t>
      </w:r>
      <w:r w:rsidR="00161583">
        <w:rPr>
          <w:rtl/>
        </w:rPr>
        <w:t xml:space="preserve">جلّ </w:t>
      </w:r>
      <w:r w:rsidRPr="008856D2">
        <w:rPr>
          <w:rtl/>
        </w:rPr>
        <w:t>عبل طويل</w:t>
      </w:r>
      <w:r>
        <w:rPr>
          <w:rtl/>
        </w:rPr>
        <w:t xml:space="preserve"> ، </w:t>
      </w:r>
      <w:r w:rsidRPr="008856D2">
        <w:rPr>
          <w:rtl/>
        </w:rPr>
        <w:t>وفي القاموس</w:t>
      </w:r>
      <w:r>
        <w:rPr>
          <w:rtl/>
        </w:rPr>
        <w:t xml:space="preserve"> : </w:t>
      </w:r>
      <w:r w:rsidRPr="008856D2">
        <w:rPr>
          <w:rtl/>
        </w:rPr>
        <w:t>العبل الضخم من كل شيء</w:t>
      </w:r>
      <w:r>
        <w:rPr>
          <w:rtl/>
        </w:rPr>
        <w:t xml:space="preserve"> « </w:t>
      </w:r>
      <w:r w:rsidRPr="004A3B67">
        <w:rPr>
          <w:rtl/>
        </w:rPr>
        <w:t>فسلم عليه بالولاية</w:t>
      </w:r>
      <w:r>
        <w:rPr>
          <w:rtl/>
        </w:rPr>
        <w:t xml:space="preserve"> » </w:t>
      </w:r>
      <w:r w:rsidRPr="008856D2">
        <w:rPr>
          <w:rtl/>
        </w:rPr>
        <w:t xml:space="preserve">أي </w:t>
      </w:r>
      <w:r w:rsidR="00B124C6">
        <w:rPr>
          <w:rtl/>
        </w:rPr>
        <w:t xml:space="preserve">قال : </w:t>
      </w:r>
      <w:r>
        <w:rPr>
          <w:rtl/>
        </w:rPr>
        <w:t xml:space="preserve">: </w:t>
      </w:r>
      <w:r w:rsidRPr="008856D2">
        <w:rPr>
          <w:rtl/>
        </w:rPr>
        <w:t>السلام عليك يا ولي الله</w:t>
      </w:r>
      <w:r>
        <w:rPr>
          <w:rtl/>
        </w:rPr>
        <w:t xml:space="preserve"> ، </w:t>
      </w:r>
      <w:r w:rsidRPr="008856D2">
        <w:rPr>
          <w:rtl/>
        </w:rPr>
        <w:t xml:space="preserve">أو ما </w:t>
      </w:r>
      <w:r w:rsidR="00CB588E">
        <w:rPr>
          <w:rtl/>
        </w:rPr>
        <w:t xml:space="preserve">يؤدّي </w:t>
      </w:r>
      <w:r w:rsidRPr="008856D2">
        <w:rPr>
          <w:rtl/>
        </w:rPr>
        <w:t>معناه كالحجية والإمامة</w:t>
      </w:r>
      <w:r>
        <w:rPr>
          <w:rtl/>
        </w:rPr>
        <w:t xml:space="preserve"> « </w:t>
      </w:r>
      <w:r w:rsidRPr="004A3B67">
        <w:rPr>
          <w:rtl/>
        </w:rPr>
        <w:t>بالقبول</w:t>
      </w:r>
      <w:r>
        <w:rPr>
          <w:rtl/>
        </w:rPr>
        <w:t xml:space="preserve"> » </w:t>
      </w:r>
      <w:r w:rsidRPr="008856D2">
        <w:rPr>
          <w:rtl/>
        </w:rPr>
        <w:t>بأن صدق كلامه</w:t>
      </w:r>
      <w:r>
        <w:rPr>
          <w:rtl/>
        </w:rPr>
        <w:t xml:space="preserve"> ، </w:t>
      </w:r>
      <w:r w:rsidRPr="008856D2">
        <w:rPr>
          <w:rtl/>
        </w:rPr>
        <w:t>أو رد عليه ردا</w:t>
      </w:r>
      <w:r w:rsidR="00297EC8">
        <w:rPr>
          <w:rFonts w:hint="cs"/>
          <w:rtl/>
        </w:rPr>
        <w:t>ً</w:t>
      </w:r>
      <w:r w:rsidRPr="008856D2">
        <w:rPr>
          <w:rtl/>
        </w:rPr>
        <w:t xml:space="preserve"> حسنا</w:t>
      </w:r>
      <w:r w:rsidR="00297EC8">
        <w:rPr>
          <w:rFonts w:hint="cs"/>
          <w:rtl/>
        </w:rPr>
        <w:t>ً</w:t>
      </w:r>
      <w:r w:rsidRPr="008856D2">
        <w:rPr>
          <w:rtl/>
        </w:rPr>
        <w:t xml:space="preserve"> يؤذن بتصديقه</w:t>
      </w:r>
      <w:r>
        <w:rPr>
          <w:rtl/>
        </w:rPr>
        <w:t xml:space="preserve"> ، </w:t>
      </w:r>
      <w:r w:rsidRPr="008856D2">
        <w:rPr>
          <w:rtl/>
        </w:rPr>
        <w:t>وقبول</w:t>
      </w:r>
    </w:p>
    <w:p w14:paraId="2AA7946C" w14:textId="77777777" w:rsidR="002A5FAD" w:rsidRDefault="002A5FAD" w:rsidP="002A5FAD">
      <w:pPr>
        <w:pStyle w:val="libNormal"/>
        <w:rPr>
          <w:rtl/>
        </w:rPr>
      </w:pPr>
      <w:r w:rsidRPr="002A5FAD">
        <w:rPr>
          <w:rStyle w:val="libNormalChar"/>
          <w:rtl/>
        </w:rPr>
        <w:br w:type="page"/>
      </w:r>
    </w:p>
    <w:p w14:paraId="35BF0001" w14:textId="46D20385" w:rsidR="00EE3516" w:rsidRPr="008856D2" w:rsidRDefault="00EE3516" w:rsidP="002A5FAD">
      <w:pPr>
        <w:pStyle w:val="libNormal0"/>
        <w:rPr>
          <w:rtl/>
        </w:rPr>
      </w:pPr>
      <w:r w:rsidRPr="008856D2">
        <w:rPr>
          <w:rtl/>
        </w:rPr>
        <w:lastRenderedPageBreak/>
        <w:t xml:space="preserve">بالجلوس </w:t>
      </w:r>
      <w:r w:rsidR="00297EC8">
        <w:rPr>
          <w:rFonts w:hint="cs"/>
          <w:rtl/>
        </w:rPr>
        <w:t xml:space="preserve">، </w:t>
      </w:r>
      <w:r w:rsidRPr="008856D2">
        <w:rPr>
          <w:rtl/>
        </w:rPr>
        <w:t>فجلس ملاصقا</w:t>
      </w:r>
      <w:r w:rsidR="00297EC8">
        <w:rPr>
          <w:rFonts w:hint="cs"/>
          <w:rtl/>
        </w:rPr>
        <w:t>ً</w:t>
      </w:r>
      <w:r w:rsidRPr="008856D2">
        <w:rPr>
          <w:rtl/>
        </w:rPr>
        <w:t xml:space="preserve"> لي فقلت في نفسي ليت شعري من هذا ف</w:t>
      </w:r>
      <w:r w:rsidR="00B124C6">
        <w:rPr>
          <w:rtl/>
        </w:rPr>
        <w:t xml:space="preserve">قال : </w:t>
      </w:r>
      <w:r w:rsidRPr="008856D2">
        <w:rPr>
          <w:rtl/>
        </w:rPr>
        <w:t xml:space="preserve">أبو </w:t>
      </w:r>
      <w:r w:rsidR="00A36E9D">
        <w:rPr>
          <w:rtl/>
        </w:rPr>
        <w:t xml:space="preserve">محمّد </w:t>
      </w:r>
      <w:r w:rsidRPr="00940F9D">
        <w:rPr>
          <w:rStyle w:val="libAlaemChar"/>
          <w:rtl/>
        </w:rPr>
        <w:t xml:space="preserve">عليه‌السلام </w:t>
      </w:r>
      <w:r w:rsidRPr="008856D2">
        <w:rPr>
          <w:rtl/>
        </w:rPr>
        <w:t xml:space="preserve">هذا من ولد الأعرابية صاحبة الحصاة التي طبع آبائي </w:t>
      </w:r>
      <w:r w:rsidRPr="00940F9D">
        <w:rPr>
          <w:rStyle w:val="libAlaemChar"/>
          <w:rFonts w:hint="cs"/>
          <w:rtl/>
        </w:rPr>
        <w:t>عليهم‌السلام</w:t>
      </w:r>
      <w:r w:rsidRPr="008856D2">
        <w:rPr>
          <w:rtl/>
        </w:rPr>
        <w:t xml:space="preserve"> فيها بخواتيمهم فانطبعت وقد جاء بها معه يريد أن أطبع فيها </w:t>
      </w:r>
      <w:r w:rsidR="00A36E9D">
        <w:rPr>
          <w:rtl/>
        </w:rPr>
        <w:t xml:space="preserve">ثمَّ </w:t>
      </w:r>
      <w:r w:rsidR="00B124C6">
        <w:rPr>
          <w:rtl/>
        </w:rPr>
        <w:t xml:space="preserve">قال : </w:t>
      </w:r>
      <w:r w:rsidRPr="008856D2">
        <w:rPr>
          <w:rtl/>
        </w:rPr>
        <w:t xml:space="preserve">هاتها فأخرج حصاة وفي جانب منها موضع أملس فأخذها أبو </w:t>
      </w:r>
      <w:r w:rsidR="00A36E9D">
        <w:rPr>
          <w:rtl/>
        </w:rPr>
        <w:t xml:space="preserve">محمّد </w:t>
      </w:r>
      <w:r w:rsidRPr="00940F9D">
        <w:rPr>
          <w:rStyle w:val="libAlaemChar"/>
          <w:rtl/>
        </w:rPr>
        <w:t xml:space="preserve">عليه‌السلام </w:t>
      </w:r>
      <w:r w:rsidR="00A36E9D">
        <w:rPr>
          <w:rtl/>
        </w:rPr>
        <w:t xml:space="preserve">ثمَّ </w:t>
      </w:r>
      <w:r w:rsidRPr="008856D2">
        <w:rPr>
          <w:rtl/>
        </w:rPr>
        <w:t>أخرج خاتمه فطبع فيها فانطبع فكأني أرى نقش خاتمه الساعة</w:t>
      </w:r>
      <w:r>
        <w:rPr>
          <w:rtl/>
        </w:rPr>
        <w:t xml:space="preserve"> </w:t>
      </w:r>
      <w:r w:rsidR="00B124C6">
        <w:rPr>
          <w:rtl/>
        </w:rPr>
        <w:t>-</w:t>
      </w:r>
      <w:r>
        <w:rPr>
          <w:rtl/>
        </w:rPr>
        <w:t xml:space="preserve"> </w:t>
      </w:r>
      <w:r w:rsidRPr="008856D2">
        <w:rPr>
          <w:rtl/>
        </w:rPr>
        <w:t xml:space="preserve">الحسن بن </w:t>
      </w:r>
      <w:r w:rsidR="00A36E9D">
        <w:rPr>
          <w:rtl/>
        </w:rPr>
        <w:t xml:space="preserve">عليّ </w:t>
      </w:r>
      <w:r w:rsidRPr="008856D2">
        <w:rPr>
          <w:rtl/>
        </w:rPr>
        <w:t xml:space="preserve">فقلت لليماني رأيته قبل هذا قط </w:t>
      </w:r>
      <w:r w:rsidR="00B124C6">
        <w:rPr>
          <w:rtl/>
        </w:rPr>
        <w:t xml:space="preserve">قال : </w:t>
      </w:r>
      <w:r w:rsidRPr="008856D2">
        <w:rPr>
          <w:rtl/>
        </w:rPr>
        <w:t xml:space="preserve">لا والله وإني لمنذ دهر حريص على رؤيته </w:t>
      </w:r>
      <w:r w:rsidR="00574491">
        <w:rPr>
          <w:rtl/>
        </w:rPr>
        <w:t xml:space="preserve">حتّى </w:t>
      </w:r>
      <w:r w:rsidRPr="008856D2">
        <w:rPr>
          <w:rtl/>
        </w:rPr>
        <w:t>كان الساعة أتاني شاب لست أراه ف</w:t>
      </w:r>
      <w:r w:rsidR="00B124C6">
        <w:rPr>
          <w:rtl/>
        </w:rPr>
        <w:t xml:space="preserve">قال : </w:t>
      </w:r>
      <w:r w:rsidRPr="008856D2">
        <w:rPr>
          <w:rtl/>
        </w:rPr>
        <w:t xml:space="preserve">لي قم فادخل فدخلت </w:t>
      </w:r>
      <w:r w:rsidR="00A36E9D">
        <w:rPr>
          <w:rtl/>
        </w:rPr>
        <w:t xml:space="preserve">ثمَّ </w:t>
      </w:r>
      <w:r w:rsidRPr="008856D2">
        <w:rPr>
          <w:rtl/>
        </w:rPr>
        <w:t>نهض اليماني وهو يقول</w:t>
      </w:r>
      <w:r>
        <w:rPr>
          <w:rtl/>
        </w:rPr>
        <w:t xml:space="preserve"> « </w:t>
      </w:r>
      <w:r w:rsidRPr="00571CFD">
        <w:rPr>
          <w:rStyle w:val="libAieChar"/>
          <w:rtl/>
        </w:rPr>
        <w:t xml:space="preserve">رَحْمَتُ اللهِ وَبَرَكاتُهُ عَلَيْكُمْ أَهْلَ الْبَيْتِ ذُرِّيَّةً بَعْضُها مِنْ بَعْضٍ </w:t>
      </w:r>
      <w:r>
        <w:rPr>
          <w:rtl/>
        </w:rPr>
        <w:t xml:space="preserve">» </w:t>
      </w:r>
      <w:r w:rsidRPr="008856D2">
        <w:rPr>
          <w:rtl/>
        </w:rPr>
        <w:t xml:space="preserve">أشهد بالله إن حقك لواجب كوجوب </w:t>
      </w:r>
      <w:r w:rsidR="00D407B9">
        <w:rPr>
          <w:rtl/>
        </w:rPr>
        <w:t xml:space="preserve">حقَّ </w:t>
      </w:r>
      <w:r w:rsidRPr="008856D2">
        <w:rPr>
          <w:rtl/>
        </w:rPr>
        <w:t xml:space="preserve">أمير المؤمنين </w:t>
      </w:r>
      <w:r w:rsidRPr="00940F9D">
        <w:rPr>
          <w:rStyle w:val="libAlaemChar"/>
          <w:rtl/>
        </w:rPr>
        <w:t>عليه‌السلام</w:t>
      </w:r>
      <w:r w:rsidRPr="008856D2">
        <w:rPr>
          <w:rtl/>
        </w:rPr>
        <w:t xml:space="preserve"> و</w:t>
      </w:r>
      <w:r w:rsidR="00062067">
        <w:rPr>
          <w:rtl/>
        </w:rPr>
        <w:t xml:space="preserve">الأئمّة </w:t>
      </w:r>
      <w:r w:rsidRPr="008856D2">
        <w:rPr>
          <w:rtl/>
        </w:rPr>
        <w:t xml:space="preserve">من بعده صلوات الله عليهم أجمعين </w:t>
      </w:r>
      <w:r w:rsidR="00A36E9D">
        <w:rPr>
          <w:rtl/>
        </w:rPr>
        <w:t xml:space="preserve">ثمَّ </w:t>
      </w:r>
      <w:r w:rsidRPr="008856D2">
        <w:rPr>
          <w:rtl/>
        </w:rPr>
        <w:t>مضى فلم أره ب</w:t>
      </w:r>
      <w:r w:rsidR="008A0BC3">
        <w:rPr>
          <w:rtl/>
        </w:rPr>
        <w:t xml:space="preserve">عدّ </w:t>
      </w:r>
      <w:r w:rsidRPr="008856D2">
        <w:rPr>
          <w:rtl/>
        </w:rPr>
        <w:t xml:space="preserve">ذلك </w:t>
      </w:r>
      <w:r w:rsidR="00B124C6">
        <w:rPr>
          <w:rtl/>
        </w:rPr>
        <w:t xml:space="preserve">قال : </w:t>
      </w:r>
      <w:r w:rsidRPr="008856D2">
        <w:rPr>
          <w:rtl/>
        </w:rPr>
        <w:t xml:space="preserve">إسحاق </w:t>
      </w:r>
      <w:r w:rsidR="00B124C6">
        <w:rPr>
          <w:rtl/>
        </w:rPr>
        <w:t xml:space="preserve">قال : </w:t>
      </w:r>
      <w:r w:rsidRPr="008856D2">
        <w:rPr>
          <w:rtl/>
        </w:rPr>
        <w:t>أبو هاشم الجعفري وسألته عن اسمه ف</w:t>
      </w:r>
      <w:r w:rsidR="00B124C6">
        <w:rPr>
          <w:rtl/>
        </w:rPr>
        <w:t xml:space="preserve">قال : </w:t>
      </w:r>
      <w:r w:rsidRPr="008856D2">
        <w:rPr>
          <w:rtl/>
        </w:rPr>
        <w:t>اسمي مهجع بن الصلت بن عقبة بن سمعان</w:t>
      </w:r>
      <w:r>
        <w:rPr>
          <w:rtl/>
        </w:rPr>
        <w:t xml:space="preserve"> </w:t>
      </w:r>
      <w:r w:rsidR="00B124C6">
        <w:rPr>
          <w:rtl/>
        </w:rPr>
        <w:t>-</w:t>
      </w:r>
      <w:r>
        <w:rPr>
          <w:rtl/>
        </w:rPr>
        <w:t xml:space="preserve"> </w:t>
      </w:r>
      <w:r w:rsidRPr="008856D2">
        <w:rPr>
          <w:rtl/>
        </w:rPr>
        <w:t xml:space="preserve">بن غانم ابن أم غانم وهي الأعرابية اليمانية صاحبة الحصاة التي طبع فيها أمير المؤمنين </w:t>
      </w:r>
      <w:r w:rsidRPr="00940F9D">
        <w:rPr>
          <w:rStyle w:val="libAlaemChar"/>
          <w:rtl/>
        </w:rPr>
        <w:t>عليه‌السلام</w:t>
      </w:r>
      <w:r w:rsidRPr="008856D2">
        <w:rPr>
          <w:rtl/>
        </w:rPr>
        <w:t xml:space="preserve"> والسبط إلى وقت أبي الحسن </w:t>
      </w:r>
      <w:r w:rsidRPr="00940F9D">
        <w:rPr>
          <w:rStyle w:val="libAlaemChar"/>
          <w:rtl/>
        </w:rPr>
        <w:t>عليه‌السلام</w:t>
      </w:r>
    </w:p>
    <w:p w14:paraId="7B6FF183" w14:textId="63AC9934" w:rsidR="00EE3516" w:rsidRPr="00324B78" w:rsidRDefault="00201378" w:rsidP="006F7B8D">
      <w:pPr>
        <w:pStyle w:val="libLine"/>
        <w:rPr>
          <w:rtl/>
        </w:rPr>
      </w:pPr>
      <w:r>
        <w:rPr>
          <w:rFonts w:hint="cs"/>
          <w:rtl/>
        </w:rPr>
        <w:t>________________________________________________________</w:t>
      </w:r>
    </w:p>
    <w:p w14:paraId="109135EA" w14:textId="77777777" w:rsidR="00EE3516" w:rsidRDefault="00EE3516" w:rsidP="0082023E">
      <w:pPr>
        <w:pStyle w:val="libNormal0"/>
        <w:rPr>
          <w:rtl/>
        </w:rPr>
      </w:pPr>
      <w:r w:rsidRPr="008856D2">
        <w:rPr>
          <w:rtl/>
        </w:rPr>
        <w:t>إيمانه.</w:t>
      </w:r>
    </w:p>
    <w:p w14:paraId="2DCE0749" w14:textId="6CC532B7" w:rsidR="00EE3516" w:rsidRDefault="00EE3516" w:rsidP="00571CFD">
      <w:pPr>
        <w:pStyle w:val="libNormal"/>
        <w:rPr>
          <w:rtl/>
        </w:rPr>
      </w:pPr>
      <w:r>
        <w:rPr>
          <w:rtl/>
        </w:rPr>
        <w:t xml:space="preserve">« </w:t>
      </w:r>
      <w:r w:rsidRPr="004A3B67">
        <w:rPr>
          <w:rtl/>
        </w:rPr>
        <w:t>ليت شعري</w:t>
      </w:r>
      <w:r>
        <w:rPr>
          <w:rtl/>
        </w:rPr>
        <w:t xml:space="preserve"> » </w:t>
      </w:r>
      <w:r w:rsidRPr="008856D2">
        <w:rPr>
          <w:rtl/>
        </w:rPr>
        <w:t>بك</w:t>
      </w:r>
      <w:r w:rsidR="00FA108B">
        <w:rPr>
          <w:rtl/>
        </w:rPr>
        <w:t xml:space="preserve">سرّ </w:t>
      </w:r>
      <w:r w:rsidRPr="008856D2">
        <w:rPr>
          <w:rtl/>
        </w:rPr>
        <w:t>الشين وفتحها أي ليتني شعرت أي عقلت</w:t>
      </w:r>
      <w:r>
        <w:rPr>
          <w:rtl/>
        </w:rPr>
        <w:t xml:space="preserve"> « </w:t>
      </w:r>
      <w:r w:rsidRPr="004A3B67">
        <w:rPr>
          <w:rtl/>
        </w:rPr>
        <w:t>من هذا</w:t>
      </w:r>
      <w:r>
        <w:rPr>
          <w:rtl/>
        </w:rPr>
        <w:t xml:space="preserve"> » </w:t>
      </w:r>
      <w:r w:rsidRPr="008856D2">
        <w:rPr>
          <w:rtl/>
        </w:rPr>
        <w:t>استفهامي</w:t>
      </w:r>
      <w:r w:rsidR="00297EC8">
        <w:rPr>
          <w:rFonts w:hint="cs"/>
          <w:rtl/>
        </w:rPr>
        <w:t>ّ</w:t>
      </w:r>
      <w:r w:rsidRPr="008856D2">
        <w:rPr>
          <w:rtl/>
        </w:rPr>
        <w:t>ة</w:t>
      </w:r>
      <w:r>
        <w:rPr>
          <w:rtl/>
        </w:rPr>
        <w:t xml:space="preserve"> ، </w:t>
      </w:r>
      <w:r w:rsidRPr="008856D2">
        <w:rPr>
          <w:rtl/>
        </w:rPr>
        <w:t>والد</w:t>
      </w:r>
      <w:r w:rsidR="00297EC8">
        <w:rPr>
          <w:rFonts w:hint="cs"/>
          <w:rtl/>
        </w:rPr>
        <w:t>ّ</w:t>
      </w:r>
      <w:r w:rsidRPr="008856D2">
        <w:rPr>
          <w:rtl/>
        </w:rPr>
        <w:t xml:space="preserve">هر </w:t>
      </w:r>
      <w:r w:rsidR="009503FB">
        <w:rPr>
          <w:rtl/>
        </w:rPr>
        <w:t xml:space="preserve">الزّمان </w:t>
      </w:r>
      <w:r w:rsidRPr="008856D2">
        <w:rPr>
          <w:rtl/>
        </w:rPr>
        <w:t>الط</w:t>
      </w:r>
      <w:r w:rsidR="00297EC8">
        <w:rPr>
          <w:rFonts w:hint="cs"/>
          <w:rtl/>
        </w:rPr>
        <w:t>ّ</w:t>
      </w:r>
      <w:r w:rsidRPr="008856D2">
        <w:rPr>
          <w:rtl/>
        </w:rPr>
        <w:t>ويل.</w:t>
      </w:r>
    </w:p>
    <w:p w14:paraId="53FA349D" w14:textId="0397318D" w:rsidR="00EE3516" w:rsidRPr="008856D2" w:rsidRDefault="00EE3516" w:rsidP="00571CFD">
      <w:pPr>
        <w:pStyle w:val="libNormal"/>
        <w:rPr>
          <w:rtl/>
        </w:rPr>
      </w:pPr>
      <w:r>
        <w:rPr>
          <w:rtl/>
        </w:rPr>
        <w:t xml:space="preserve">« </w:t>
      </w:r>
      <w:r w:rsidR="00574491">
        <w:rPr>
          <w:rtl/>
        </w:rPr>
        <w:t xml:space="preserve">حتّى </w:t>
      </w:r>
      <w:r w:rsidRPr="004A3B67">
        <w:rPr>
          <w:rtl/>
        </w:rPr>
        <w:t>كان</w:t>
      </w:r>
      <w:r>
        <w:rPr>
          <w:rtl/>
        </w:rPr>
        <w:t xml:space="preserve"> » </w:t>
      </w:r>
      <w:r w:rsidRPr="008856D2">
        <w:rPr>
          <w:rtl/>
        </w:rPr>
        <w:t>كأن</w:t>
      </w:r>
      <w:r w:rsidR="00297EC8">
        <w:rPr>
          <w:rFonts w:hint="cs"/>
          <w:rtl/>
        </w:rPr>
        <w:t>ّ</w:t>
      </w:r>
      <w:r w:rsidRPr="008856D2">
        <w:rPr>
          <w:rtl/>
        </w:rPr>
        <w:t xml:space="preserve">ها </w:t>
      </w:r>
      <w:r w:rsidR="00C80F9C">
        <w:rPr>
          <w:rtl/>
        </w:rPr>
        <w:t xml:space="preserve">تامّة </w:t>
      </w:r>
      <w:r>
        <w:rPr>
          <w:rtl/>
        </w:rPr>
        <w:t xml:space="preserve">« </w:t>
      </w:r>
      <w:r w:rsidRPr="004A3B67">
        <w:rPr>
          <w:rtl/>
        </w:rPr>
        <w:t>أتاني شاب</w:t>
      </w:r>
      <w:r w:rsidR="00297EC8">
        <w:rPr>
          <w:rFonts w:hint="cs"/>
          <w:rtl/>
        </w:rPr>
        <w:t>ّ</w:t>
      </w:r>
      <w:r>
        <w:rPr>
          <w:rtl/>
        </w:rPr>
        <w:t xml:space="preserve"> » </w:t>
      </w:r>
      <w:r w:rsidRPr="008856D2">
        <w:rPr>
          <w:rtl/>
        </w:rPr>
        <w:t>استيناف بياني</w:t>
      </w:r>
      <w:r>
        <w:rPr>
          <w:rtl/>
        </w:rPr>
        <w:t xml:space="preserve"> ، </w:t>
      </w:r>
      <w:r w:rsidRPr="008856D2">
        <w:rPr>
          <w:rtl/>
        </w:rPr>
        <w:t>ويحتمل أن يكون الشاب أتى به من اليمن في ساعة واحدة إلى سامراء</w:t>
      </w:r>
      <w:r>
        <w:rPr>
          <w:rtl/>
        </w:rPr>
        <w:t xml:space="preserve"> ، </w:t>
      </w:r>
      <w:r w:rsidRPr="008856D2">
        <w:rPr>
          <w:rtl/>
        </w:rPr>
        <w:t xml:space="preserve">وسؤال الجعفري لاستعلام ما ذكره </w:t>
      </w:r>
      <w:r w:rsidRPr="00940F9D">
        <w:rPr>
          <w:rStyle w:val="libAlaemChar"/>
          <w:rtl/>
        </w:rPr>
        <w:t>عليه‌السلام</w:t>
      </w:r>
      <w:r w:rsidRPr="008856D2">
        <w:rPr>
          <w:rtl/>
        </w:rPr>
        <w:t xml:space="preserve"> من أحوال الر</w:t>
      </w:r>
      <w:r w:rsidR="00161583">
        <w:rPr>
          <w:rtl/>
        </w:rPr>
        <w:t xml:space="preserve">جلّ </w:t>
      </w:r>
      <w:r w:rsidRPr="008856D2">
        <w:rPr>
          <w:rtl/>
        </w:rPr>
        <w:t>م</w:t>
      </w:r>
      <w:r w:rsidR="009A66E4">
        <w:rPr>
          <w:rtl/>
        </w:rPr>
        <w:t xml:space="preserve">بنيّ </w:t>
      </w:r>
      <w:r w:rsidRPr="008856D2">
        <w:rPr>
          <w:rtl/>
        </w:rPr>
        <w:t>على الإعجاز أو على معرفة سابقه</w:t>
      </w:r>
      <w:r>
        <w:rPr>
          <w:rtl/>
        </w:rPr>
        <w:t xml:space="preserve"> ، </w:t>
      </w:r>
      <w:r w:rsidRPr="008856D2">
        <w:rPr>
          <w:rtl/>
        </w:rPr>
        <w:t>فظهر الأول.</w:t>
      </w:r>
    </w:p>
    <w:p w14:paraId="40C1549C" w14:textId="28E85C24" w:rsidR="00EE3516" w:rsidRPr="008856D2" w:rsidRDefault="00EE3516" w:rsidP="00571CFD">
      <w:pPr>
        <w:pStyle w:val="libNormal"/>
        <w:rPr>
          <w:rtl/>
        </w:rPr>
      </w:pPr>
      <w:r w:rsidRPr="008856D2">
        <w:rPr>
          <w:rtl/>
        </w:rPr>
        <w:t>والسبط ولد الولد أي طبع فيها أسباط رسول الله أو أسباط أمير المؤمنين صلوات الله عليهما</w:t>
      </w:r>
      <w:r>
        <w:rPr>
          <w:rtl/>
        </w:rPr>
        <w:t xml:space="preserve"> ، </w:t>
      </w:r>
      <w:r w:rsidRPr="008856D2">
        <w:rPr>
          <w:rtl/>
        </w:rPr>
        <w:t xml:space="preserve">وأبو الحسن هو الثاني الرضا </w:t>
      </w:r>
      <w:r w:rsidRPr="00940F9D">
        <w:rPr>
          <w:rStyle w:val="libAlaemChar"/>
          <w:rtl/>
        </w:rPr>
        <w:t>عليه‌السلام</w:t>
      </w:r>
      <w:r w:rsidRPr="008856D2">
        <w:rPr>
          <w:rtl/>
        </w:rPr>
        <w:t xml:space="preserve"> أو الثالث</w:t>
      </w:r>
      <w:r>
        <w:rPr>
          <w:rtl/>
        </w:rPr>
        <w:t xml:space="preserve"> ، </w:t>
      </w:r>
      <w:r w:rsidRPr="008856D2">
        <w:rPr>
          <w:rtl/>
        </w:rPr>
        <w:t xml:space="preserve">فعلى </w:t>
      </w:r>
      <w:r w:rsidR="004A12BC">
        <w:rPr>
          <w:rtl/>
        </w:rPr>
        <w:t xml:space="preserve">الأوّل </w:t>
      </w:r>
      <w:r w:rsidRPr="008856D2">
        <w:rPr>
          <w:rtl/>
        </w:rPr>
        <w:t>المراد الختم لحبابة ف</w:t>
      </w:r>
      <w:r w:rsidR="00161583">
        <w:rPr>
          <w:rtl/>
        </w:rPr>
        <w:t xml:space="preserve">انّه </w:t>
      </w:r>
      <w:r w:rsidRPr="008856D2">
        <w:rPr>
          <w:rtl/>
        </w:rPr>
        <w:t xml:space="preserve">كان إلى زمن الرضا </w:t>
      </w:r>
      <w:r w:rsidRPr="00940F9D">
        <w:rPr>
          <w:rStyle w:val="libAlaemChar"/>
          <w:rtl/>
        </w:rPr>
        <w:t>عليه‌السلام</w:t>
      </w:r>
      <w:r w:rsidRPr="008856D2">
        <w:rPr>
          <w:rtl/>
        </w:rPr>
        <w:t xml:space="preserve"> كما عرفت</w:t>
      </w:r>
      <w:r>
        <w:rPr>
          <w:rtl/>
        </w:rPr>
        <w:t xml:space="preserve"> ، </w:t>
      </w:r>
      <w:r w:rsidRPr="008856D2">
        <w:rPr>
          <w:rtl/>
        </w:rPr>
        <w:t xml:space="preserve">وعلى الثاني أعم من أن يكون لها أو لأولادها ولم يذكر أبا </w:t>
      </w:r>
      <w:r w:rsidR="00A36E9D">
        <w:rPr>
          <w:rtl/>
        </w:rPr>
        <w:t xml:space="preserve">محمّد </w:t>
      </w:r>
      <w:r w:rsidRPr="00940F9D">
        <w:rPr>
          <w:rStyle w:val="libAlaemChar"/>
          <w:rtl/>
        </w:rPr>
        <w:t>عليه‌السلام</w:t>
      </w:r>
      <w:r w:rsidRPr="008856D2">
        <w:rPr>
          <w:rtl/>
        </w:rPr>
        <w:t xml:space="preserve"> لأن الغرض بيان الحال السابقة على</w:t>
      </w:r>
    </w:p>
    <w:p w14:paraId="5DC19D06" w14:textId="77777777" w:rsidR="002A5FAD" w:rsidRDefault="002A5FAD" w:rsidP="002A5FAD">
      <w:pPr>
        <w:pStyle w:val="libNormal"/>
        <w:rPr>
          <w:rtl/>
        </w:rPr>
      </w:pPr>
      <w:r w:rsidRPr="002A5FAD">
        <w:rPr>
          <w:rStyle w:val="libNormalChar"/>
          <w:rtl/>
        </w:rPr>
        <w:br w:type="page"/>
      </w:r>
    </w:p>
    <w:p w14:paraId="53D7BBE3" w14:textId="7683A4C9" w:rsidR="00EE3516" w:rsidRPr="008856D2" w:rsidRDefault="00EE3516" w:rsidP="002A5FAD">
      <w:pPr>
        <w:pStyle w:val="libNormal"/>
        <w:rPr>
          <w:rtl/>
        </w:rPr>
      </w:pPr>
      <w:r w:rsidRPr="008856D2">
        <w:rPr>
          <w:rtl/>
        </w:rPr>
        <w:lastRenderedPageBreak/>
        <w:t>5</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محبوب</w:t>
      </w:r>
      <w:r>
        <w:rPr>
          <w:rtl/>
        </w:rPr>
        <w:t xml:space="preserve"> ، </w:t>
      </w:r>
      <w:r w:rsidRPr="008856D2">
        <w:rPr>
          <w:rtl/>
        </w:rPr>
        <w:t xml:space="preserve">عن </w:t>
      </w:r>
      <w:r w:rsidR="00A36E9D">
        <w:rPr>
          <w:rtl/>
        </w:rPr>
        <w:t xml:space="preserve">عليّ </w:t>
      </w:r>
      <w:r w:rsidRPr="008856D2">
        <w:rPr>
          <w:rtl/>
        </w:rPr>
        <w:t>بن رئاب</w:t>
      </w:r>
      <w:r>
        <w:rPr>
          <w:rtl/>
        </w:rPr>
        <w:t xml:space="preserve"> ، </w:t>
      </w:r>
      <w:r w:rsidRPr="008856D2">
        <w:rPr>
          <w:rtl/>
        </w:rPr>
        <w:t xml:space="preserve">عن أبي عبيدة وزرارة </w:t>
      </w:r>
      <w:r w:rsidR="008A0BC3">
        <w:rPr>
          <w:rtl/>
        </w:rPr>
        <w:t xml:space="preserve">جميعاً </w:t>
      </w:r>
      <w:r>
        <w:rPr>
          <w:rtl/>
        </w:rPr>
        <w:t xml:space="preserve">،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ل</w:t>
      </w:r>
      <w:r w:rsidR="00297EC8">
        <w:rPr>
          <w:rFonts w:hint="cs"/>
          <w:rtl/>
        </w:rPr>
        <w:t>ـ</w:t>
      </w:r>
      <w:r w:rsidRPr="008856D2">
        <w:rPr>
          <w:rtl/>
        </w:rPr>
        <w:t>م</w:t>
      </w:r>
      <w:r w:rsidR="00297EC8">
        <w:rPr>
          <w:rFonts w:hint="cs"/>
          <w:rtl/>
        </w:rPr>
        <w:t>ّ</w:t>
      </w:r>
      <w:r w:rsidRPr="008856D2">
        <w:rPr>
          <w:rtl/>
        </w:rPr>
        <w:t xml:space="preserve">ا قتل الحسين </w:t>
      </w:r>
      <w:r w:rsidRPr="00940F9D">
        <w:rPr>
          <w:rStyle w:val="libAlaemChar"/>
          <w:rtl/>
        </w:rPr>
        <w:t>عليه‌السلام</w:t>
      </w:r>
      <w:r w:rsidRPr="008856D2">
        <w:rPr>
          <w:rtl/>
        </w:rPr>
        <w:t xml:space="preserve"> أرسل </w:t>
      </w:r>
      <w:r w:rsidR="00A36E9D">
        <w:rPr>
          <w:rtl/>
        </w:rPr>
        <w:t xml:space="preserve">محمّد </w:t>
      </w:r>
      <w:r w:rsidRPr="008856D2">
        <w:rPr>
          <w:rtl/>
        </w:rPr>
        <w:t xml:space="preserve">بن الحنفية إلى </w:t>
      </w:r>
      <w:r w:rsidR="00A36E9D">
        <w:rPr>
          <w:rtl/>
        </w:rPr>
        <w:t xml:space="preserve">عليّ </w:t>
      </w:r>
      <w:r w:rsidRPr="008856D2">
        <w:rPr>
          <w:rtl/>
        </w:rPr>
        <w:t xml:space="preserve">بن الحسين </w:t>
      </w:r>
      <w:r w:rsidRPr="00940F9D">
        <w:rPr>
          <w:rStyle w:val="libAlaemChar"/>
          <w:rFonts w:hint="cs"/>
          <w:rtl/>
        </w:rPr>
        <w:t>عليهما‌السلام</w:t>
      </w:r>
      <w:r w:rsidRPr="008856D2">
        <w:rPr>
          <w:rtl/>
        </w:rPr>
        <w:t xml:space="preserve"> فخلا به ف</w:t>
      </w:r>
      <w:r w:rsidR="00B124C6">
        <w:rPr>
          <w:rtl/>
        </w:rPr>
        <w:t xml:space="preserve">قال : </w:t>
      </w:r>
      <w:r w:rsidRPr="008856D2">
        <w:rPr>
          <w:rtl/>
        </w:rPr>
        <w:t>له يا ابن أخي قد علمت أن</w:t>
      </w:r>
      <w:r w:rsidR="00297EC8">
        <w:rPr>
          <w:rFonts w:hint="cs"/>
          <w:rtl/>
        </w:rPr>
        <w:t>َّ</w:t>
      </w:r>
    </w:p>
    <w:p w14:paraId="164FDDCA" w14:textId="59768139" w:rsidR="00EE3516" w:rsidRPr="00324B78" w:rsidRDefault="00201378" w:rsidP="006F7B8D">
      <w:pPr>
        <w:pStyle w:val="libLine"/>
        <w:rPr>
          <w:rtl/>
        </w:rPr>
      </w:pPr>
      <w:r>
        <w:rPr>
          <w:rFonts w:hint="cs"/>
          <w:rtl/>
        </w:rPr>
        <w:t>________________________________________________________</w:t>
      </w:r>
    </w:p>
    <w:p w14:paraId="10FC5E8F" w14:textId="596E0C28" w:rsidR="00EE3516" w:rsidRPr="008856D2" w:rsidRDefault="00EE3516" w:rsidP="0082023E">
      <w:pPr>
        <w:pStyle w:val="libNormal0"/>
        <w:rPr>
          <w:rtl/>
        </w:rPr>
      </w:pPr>
      <w:r w:rsidRPr="008856D2">
        <w:rPr>
          <w:rtl/>
        </w:rPr>
        <w:t xml:space="preserve">ما جرى في المجلس </w:t>
      </w:r>
      <w:r w:rsidR="00973D87">
        <w:rPr>
          <w:rtl/>
        </w:rPr>
        <w:t>و</w:t>
      </w:r>
      <w:r w:rsidR="002A7B31">
        <w:rPr>
          <w:rtl/>
        </w:rPr>
        <w:t xml:space="preserve">لعلّ </w:t>
      </w:r>
      <w:r w:rsidR="004A12BC">
        <w:rPr>
          <w:rtl/>
        </w:rPr>
        <w:t xml:space="preserve">الأوّل </w:t>
      </w:r>
      <w:r w:rsidRPr="008856D2">
        <w:rPr>
          <w:rtl/>
        </w:rPr>
        <w:t>أظهر</w:t>
      </w:r>
      <w:r>
        <w:rPr>
          <w:rtl/>
        </w:rPr>
        <w:t xml:space="preserve"> ، </w:t>
      </w:r>
      <w:r w:rsidRPr="008856D2">
        <w:rPr>
          <w:rtl/>
        </w:rPr>
        <w:t xml:space="preserve">والظاهر أن أم غانم هي حبابة الوالبية التي </w:t>
      </w:r>
      <w:r w:rsidR="004102BD">
        <w:rPr>
          <w:rtl/>
        </w:rPr>
        <w:t xml:space="preserve">مرّ </w:t>
      </w:r>
      <w:r w:rsidRPr="008856D2">
        <w:rPr>
          <w:rtl/>
        </w:rPr>
        <w:t>ذكرها في الخبر المتقدم.</w:t>
      </w:r>
    </w:p>
    <w:p w14:paraId="3CC45510" w14:textId="3BF39067" w:rsidR="00EE3516" w:rsidRDefault="00EE3516" w:rsidP="00571CFD">
      <w:pPr>
        <w:pStyle w:val="libNormal"/>
        <w:rPr>
          <w:rtl/>
        </w:rPr>
      </w:pPr>
      <w:r w:rsidRPr="008856D2">
        <w:rPr>
          <w:rtl/>
        </w:rPr>
        <w:t xml:space="preserve">وروى الشيخ أمين الدين الطبرسي </w:t>
      </w:r>
      <w:r>
        <w:rPr>
          <w:rtl/>
        </w:rPr>
        <w:t>(ره)</w:t>
      </w:r>
      <w:r w:rsidRPr="008856D2">
        <w:rPr>
          <w:rtl/>
        </w:rPr>
        <w:t xml:space="preserve"> في كتاب إعلام الورى هذه الرواية من كتاب أحمد بن </w:t>
      </w:r>
      <w:r w:rsidR="00A36E9D">
        <w:rPr>
          <w:rtl/>
        </w:rPr>
        <w:t xml:space="preserve">محمّد </w:t>
      </w:r>
      <w:r w:rsidRPr="008856D2">
        <w:rPr>
          <w:rtl/>
        </w:rPr>
        <w:t xml:space="preserve">بن عياش </w:t>
      </w:r>
      <w:r w:rsidR="00A36E9D">
        <w:rPr>
          <w:rtl/>
        </w:rPr>
        <w:t xml:space="preserve">ثمَّ </w:t>
      </w:r>
      <w:r w:rsidR="00B124C6">
        <w:rPr>
          <w:rtl/>
        </w:rPr>
        <w:t xml:space="preserve">قال : </w:t>
      </w:r>
      <w:r w:rsidRPr="008856D2">
        <w:rPr>
          <w:rtl/>
        </w:rPr>
        <w:t>ب</w:t>
      </w:r>
      <w:r w:rsidR="008A0BC3">
        <w:rPr>
          <w:rtl/>
        </w:rPr>
        <w:t xml:space="preserve">عدّ </w:t>
      </w:r>
      <w:r w:rsidRPr="008856D2">
        <w:rPr>
          <w:rtl/>
        </w:rPr>
        <w:t>إتمام الرواية</w:t>
      </w:r>
      <w:r>
        <w:rPr>
          <w:rtl/>
        </w:rPr>
        <w:t xml:space="preserve"> : </w:t>
      </w:r>
      <w:r w:rsidRPr="008856D2">
        <w:rPr>
          <w:rtl/>
        </w:rPr>
        <w:t>و</w:t>
      </w:r>
      <w:r w:rsidR="00B124C6">
        <w:rPr>
          <w:rtl/>
        </w:rPr>
        <w:t xml:space="preserve">قال : </w:t>
      </w:r>
      <w:r w:rsidRPr="008856D2">
        <w:rPr>
          <w:rtl/>
        </w:rPr>
        <w:t>أبو هاشم الجعفري في ذلك</w:t>
      </w:r>
      <w:r>
        <w:rPr>
          <w:rtl/>
        </w:rPr>
        <w:t xml:space="preserve"> : </w:t>
      </w:r>
    </w:p>
    <w:tbl>
      <w:tblPr>
        <w:tblStyle w:val="TableGrid"/>
        <w:bidiVisual/>
        <w:tblW w:w="4561" w:type="pct"/>
        <w:tblInd w:w="385" w:type="dxa"/>
        <w:tblLook w:val="01E0" w:firstRow="1" w:lastRow="1" w:firstColumn="1" w:lastColumn="1" w:noHBand="0" w:noVBand="0"/>
      </w:tblPr>
      <w:tblGrid>
        <w:gridCol w:w="3427"/>
        <w:gridCol w:w="270"/>
        <w:gridCol w:w="3415"/>
      </w:tblGrid>
      <w:tr w:rsidR="00076355" w14:paraId="52E3D79D" w14:textId="77777777" w:rsidTr="00A05437">
        <w:trPr>
          <w:trHeight w:val="350"/>
        </w:trPr>
        <w:tc>
          <w:tcPr>
            <w:tcW w:w="3919" w:type="dxa"/>
            <w:shd w:val="clear" w:color="auto" w:fill="auto"/>
          </w:tcPr>
          <w:p w14:paraId="114C90E5" w14:textId="4EA07261" w:rsidR="00076355" w:rsidRDefault="00076355" w:rsidP="00A05437">
            <w:pPr>
              <w:pStyle w:val="libPoem"/>
            </w:pPr>
            <w:r w:rsidRPr="008856D2">
              <w:rPr>
                <w:rtl/>
              </w:rPr>
              <w:t>بدرب الحصى مولى لنا يختم الحصى</w:t>
            </w:r>
            <w:r w:rsidRPr="00725071">
              <w:rPr>
                <w:rStyle w:val="libPoemTiniChar0"/>
                <w:rtl/>
              </w:rPr>
              <w:br/>
              <w:t> </w:t>
            </w:r>
          </w:p>
        </w:tc>
        <w:tc>
          <w:tcPr>
            <w:tcW w:w="279" w:type="dxa"/>
            <w:shd w:val="clear" w:color="auto" w:fill="auto"/>
          </w:tcPr>
          <w:p w14:paraId="415F4CCD" w14:textId="77777777" w:rsidR="00076355" w:rsidRDefault="00076355" w:rsidP="00A05437">
            <w:pPr>
              <w:pStyle w:val="libPoem"/>
              <w:rPr>
                <w:rtl/>
              </w:rPr>
            </w:pPr>
          </w:p>
        </w:tc>
        <w:tc>
          <w:tcPr>
            <w:tcW w:w="3881" w:type="dxa"/>
            <w:shd w:val="clear" w:color="auto" w:fill="auto"/>
          </w:tcPr>
          <w:p w14:paraId="00122360" w14:textId="0D22D484" w:rsidR="00076355" w:rsidRDefault="00076355" w:rsidP="00A05437">
            <w:pPr>
              <w:pStyle w:val="libPoem"/>
            </w:pPr>
            <w:r w:rsidRPr="008856D2">
              <w:rPr>
                <w:rtl/>
              </w:rPr>
              <w:t>له الله أصفى بالد</w:t>
            </w:r>
            <w:r>
              <w:rPr>
                <w:rFonts w:hint="cs"/>
                <w:rtl/>
              </w:rPr>
              <w:t>ّ</w:t>
            </w:r>
            <w:r w:rsidRPr="008856D2">
              <w:rPr>
                <w:rtl/>
              </w:rPr>
              <w:t>ليل وأخلصا</w:t>
            </w:r>
            <w:r w:rsidRPr="00725071">
              <w:rPr>
                <w:rStyle w:val="libPoemTiniChar0"/>
                <w:rtl/>
              </w:rPr>
              <w:br/>
              <w:t> </w:t>
            </w:r>
          </w:p>
        </w:tc>
      </w:tr>
      <w:tr w:rsidR="00076355" w14:paraId="2E50B4D4" w14:textId="77777777" w:rsidTr="00A05437">
        <w:trPr>
          <w:trHeight w:val="350"/>
        </w:trPr>
        <w:tc>
          <w:tcPr>
            <w:tcW w:w="3919" w:type="dxa"/>
          </w:tcPr>
          <w:p w14:paraId="09D395A8" w14:textId="2EF82584" w:rsidR="00076355" w:rsidRDefault="00076355" w:rsidP="00A05437">
            <w:pPr>
              <w:pStyle w:val="libPoem"/>
            </w:pPr>
            <w:r>
              <w:rPr>
                <w:rtl/>
              </w:rPr>
              <w:t>و</w:t>
            </w:r>
            <w:r w:rsidRPr="008856D2">
              <w:rPr>
                <w:rtl/>
              </w:rPr>
              <w:t>أعطاه آيات الإمامة كل</w:t>
            </w:r>
            <w:r>
              <w:rPr>
                <w:rFonts w:hint="cs"/>
                <w:rtl/>
              </w:rPr>
              <w:t>ّ</w:t>
            </w:r>
            <w:r w:rsidRPr="008856D2">
              <w:rPr>
                <w:rtl/>
              </w:rPr>
              <w:t>ها</w:t>
            </w:r>
            <w:r w:rsidRPr="00725071">
              <w:rPr>
                <w:rStyle w:val="libPoemTiniChar0"/>
                <w:rtl/>
              </w:rPr>
              <w:br/>
              <w:t> </w:t>
            </w:r>
          </w:p>
        </w:tc>
        <w:tc>
          <w:tcPr>
            <w:tcW w:w="279" w:type="dxa"/>
          </w:tcPr>
          <w:p w14:paraId="1520F333" w14:textId="77777777" w:rsidR="00076355" w:rsidRDefault="00076355" w:rsidP="00A05437">
            <w:pPr>
              <w:pStyle w:val="libPoem"/>
              <w:rPr>
                <w:rtl/>
              </w:rPr>
            </w:pPr>
          </w:p>
        </w:tc>
        <w:tc>
          <w:tcPr>
            <w:tcW w:w="3881" w:type="dxa"/>
          </w:tcPr>
          <w:p w14:paraId="2C1EA29A" w14:textId="1E71E71C" w:rsidR="00076355" w:rsidRDefault="00076355" w:rsidP="00A05437">
            <w:pPr>
              <w:pStyle w:val="libPoem"/>
            </w:pPr>
            <w:r w:rsidRPr="008856D2">
              <w:rPr>
                <w:rtl/>
              </w:rPr>
              <w:t>كموسى وفلق البحر واليد والعصا</w:t>
            </w:r>
            <w:r w:rsidRPr="00725071">
              <w:rPr>
                <w:rStyle w:val="libPoemTiniChar0"/>
                <w:rtl/>
              </w:rPr>
              <w:br/>
              <w:t> </w:t>
            </w:r>
          </w:p>
        </w:tc>
      </w:tr>
      <w:tr w:rsidR="00076355" w14:paraId="19547071" w14:textId="77777777" w:rsidTr="00A05437">
        <w:trPr>
          <w:trHeight w:val="350"/>
        </w:trPr>
        <w:tc>
          <w:tcPr>
            <w:tcW w:w="3919" w:type="dxa"/>
          </w:tcPr>
          <w:p w14:paraId="6935FC69" w14:textId="77421575" w:rsidR="00076355" w:rsidRDefault="00076355" w:rsidP="00A05437">
            <w:pPr>
              <w:pStyle w:val="libPoem"/>
            </w:pPr>
            <w:r>
              <w:rPr>
                <w:rtl/>
              </w:rPr>
              <w:t>و</w:t>
            </w:r>
            <w:r w:rsidRPr="008856D2">
              <w:rPr>
                <w:rtl/>
              </w:rPr>
              <w:t>ما قمص الله النبي</w:t>
            </w:r>
            <w:r>
              <w:rPr>
                <w:rFonts w:hint="cs"/>
                <w:rtl/>
              </w:rPr>
              <w:t>ّ</w:t>
            </w:r>
            <w:r w:rsidRPr="008856D2">
              <w:rPr>
                <w:rtl/>
              </w:rPr>
              <w:t>ين حج</w:t>
            </w:r>
            <w:r>
              <w:rPr>
                <w:rFonts w:hint="cs"/>
                <w:rtl/>
              </w:rPr>
              <w:t>ّ</w:t>
            </w:r>
            <w:r w:rsidRPr="008856D2">
              <w:rPr>
                <w:rtl/>
              </w:rPr>
              <w:t>ة</w:t>
            </w:r>
            <w:r w:rsidRPr="00725071">
              <w:rPr>
                <w:rStyle w:val="libPoemTiniChar0"/>
                <w:rtl/>
              </w:rPr>
              <w:br/>
              <w:t> </w:t>
            </w:r>
          </w:p>
        </w:tc>
        <w:tc>
          <w:tcPr>
            <w:tcW w:w="279" w:type="dxa"/>
          </w:tcPr>
          <w:p w14:paraId="5721285A" w14:textId="77777777" w:rsidR="00076355" w:rsidRDefault="00076355" w:rsidP="00A05437">
            <w:pPr>
              <w:pStyle w:val="libPoem"/>
              <w:rPr>
                <w:rtl/>
              </w:rPr>
            </w:pPr>
          </w:p>
        </w:tc>
        <w:tc>
          <w:tcPr>
            <w:tcW w:w="3881" w:type="dxa"/>
          </w:tcPr>
          <w:p w14:paraId="2E15E73A" w14:textId="7D86F76B" w:rsidR="00076355" w:rsidRDefault="00076355" w:rsidP="00A05437">
            <w:pPr>
              <w:pStyle w:val="libPoem"/>
            </w:pPr>
            <w:r>
              <w:rPr>
                <w:rtl/>
              </w:rPr>
              <w:t>و</w:t>
            </w:r>
            <w:r w:rsidRPr="008856D2">
              <w:rPr>
                <w:rtl/>
              </w:rPr>
              <w:t xml:space="preserve">معجزة </w:t>
            </w:r>
            <w:r>
              <w:rPr>
                <w:rtl/>
              </w:rPr>
              <w:t xml:space="preserve">إلّا </w:t>
            </w:r>
            <w:r w:rsidRPr="008856D2">
              <w:rPr>
                <w:rtl/>
              </w:rPr>
              <w:t>الوصي</w:t>
            </w:r>
            <w:r>
              <w:rPr>
                <w:rFonts w:hint="cs"/>
                <w:rtl/>
              </w:rPr>
              <w:t>ّ</w:t>
            </w:r>
            <w:r w:rsidRPr="008856D2">
              <w:rPr>
                <w:rtl/>
              </w:rPr>
              <w:t>ين قم</w:t>
            </w:r>
            <w:r>
              <w:rPr>
                <w:rFonts w:hint="cs"/>
                <w:rtl/>
              </w:rPr>
              <w:t>ّ</w:t>
            </w:r>
            <w:r w:rsidRPr="008856D2">
              <w:rPr>
                <w:rtl/>
              </w:rPr>
              <w:t xml:space="preserve">صا </w:t>
            </w:r>
            <w:r w:rsidRPr="00183202">
              <w:rPr>
                <w:rStyle w:val="libFootnotenumChar"/>
                <w:rtl/>
              </w:rPr>
              <w:t>(1)</w:t>
            </w:r>
            <w:r w:rsidRPr="00725071">
              <w:rPr>
                <w:rStyle w:val="libPoemTiniChar0"/>
                <w:rtl/>
              </w:rPr>
              <w:br/>
              <w:t> </w:t>
            </w:r>
          </w:p>
        </w:tc>
      </w:tr>
      <w:tr w:rsidR="00076355" w14:paraId="6F7BE6FB" w14:textId="77777777" w:rsidTr="00A05437">
        <w:trPr>
          <w:trHeight w:val="350"/>
        </w:trPr>
        <w:tc>
          <w:tcPr>
            <w:tcW w:w="3919" w:type="dxa"/>
          </w:tcPr>
          <w:p w14:paraId="576A66C2" w14:textId="037A05F7" w:rsidR="00076355" w:rsidRDefault="00076355" w:rsidP="00A05437">
            <w:pPr>
              <w:pStyle w:val="libPoem"/>
            </w:pPr>
            <w:r w:rsidRPr="008856D2">
              <w:rPr>
                <w:rtl/>
              </w:rPr>
              <w:t>فمن كان مرتابا</w:t>
            </w:r>
            <w:r>
              <w:rPr>
                <w:rFonts w:hint="cs"/>
                <w:rtl/>
              </w:rPr>
              <w:t>ً</w:t>
            </w:r>
            <w:r w:rsidRPr="008856D2">
              <w:rPr>
                <w:rtl/>
              </w:rPr>
              <w:t xml:space="preserve"> بذاك فقصره</w:t>
            </w:r>
            <w:r w:rsidRPr="00725071">
              <w:rPr>
                <w:rStyle w:val="libPoemTiniChar0"/>
                <w:rtl/>
              </w:rPr>
              <w:br/>
              <w:t> </w:t>
            </w:r>
          </w:p>
        </w:tc>
        <w:tc>
          <w:tcPr>
            <w:tcW w:w="279" w:type="dxa"/>
          </w:tcPr>
          <w:p w14:paraId="27F4F3CC" w14:textId="77777777" w:rsidR="00076355" w:rsidRDefault="00076355" w:rsidP="00A05437">
            <w:pPr>
              <w:pStyle w:val="libPoem"/>
              <w:rPr>
                <w:rtl/>
              </w:rPr>
            </w:pPr>
          </w:p>
        </w:tc>
        <w:tc>
          <w:tcPr>
            <w:tcW w:w="3881" w:type="dxa"/>
          </w:tcPr>
          <w:p w14:paraId="7B39B258" w14:textId="2E181494" w:rsidR="00076355" w:rsidRDefault="00076355" w:rsidP="00A05437">
            <w:pPr>
              <w:pStyle w:val="libPoem"/>
            </w:pPr>
            <w:r w:rsidRPr="008856D2">
              <w:rPr>
                <w:rtl/>
              </w:rPr>
              <w:t>من الأ</w:t>
            </w:r>
            <w:r>
              <w:rPr>
                <w:rtl/>
              </w:rPr>
              <w:t xml:space="preserve">مر </w:t>
            </w:r>
            <w:r w:rsidRPr="008856D2">
              <w:rPr>
                <w:rtl/>
              </w:rPr>
              <w:t>أن يتلو الدليل ويفحصا</w:t>
            </w:r>
            <w:r w:rsidRPr="00725071">
              <w:rPr>
                <w:rStyle w:val="libPoemTiniChar0"/>
                <w:rtl/>
              </w:rPr>
              <w:br/>
              <w:t> </w:t>
            </w:r>
          </w:p>
        </w:tc>
      </w:tr>
    </w:tbl>
    <w:p w14:paraId="3F5C93A6" w14:textId="77777777" w:rsidR="00EE3516" w:rsidRPr="008856D2" w:rsidRDefault="00EE3516" w:rsidP="00571CFD">
      <w:pPr>
        <w:pStyle w:val="libNormal"/>
        <w:rPr>
          <w:rtl/>
        </w:rPr>
      </w:pPr>
      <w:r w:rsidRPr="008856D2">
        <w:rPr>
          <w:rtl/>
        </w:rPr>
        <w:t>في أبيات.</w:t>
      </w:r>
    </w:p>
    <w:p w14:paraId="5D9918C0" w14:textId="3DDB4AD5" w:rsidR="00EE3516" w:rsidRPr="008856D2" w:rsidRDefault="00B124C6" w:rsidP="00571CFD">
      <w:pPr>
        <w:pStyle w:val="libNormal"/>
        <w:rPr>
          <w:rtl/>
        </w:rPr>
      </w:pPr>
      <w:r>
        <w:rPr>
          <w:rtl/>
        </w:rPr>
        <w:t xml:space="preserve">قال : </w:t>
      </w:r>
      <w:r w:rsidR="00EE3516" w:rsidRPr="008856D2">
        <w:rPr>
          <w:rtl/>
        </w:rPr>
        <w:t>أبو عبد الله بن عي</w:t>
      </w:r>
      <w:r w:rsidR="00747F0A">
        <w:rPr>
          <w:rFonts w:hint="cs"/>
          <w:rtl/>
        </w:rPr>
        <w:t>ّ</w:t>
      </w:r>
      <w:r w:rsidR="00EE3516" w:rsidRPr="008856D2">
        <w:rPr>
          <w:rtl/>
        </w:rPr>
        <w:t>اش</w:t>
      </w:r>
      <w:r w:rsidR="00EE3516">
        <w:rPr>
          <w:rtl/>
        </w:rPr>
        <w:t xml:space="preserve"> : </w:t>
      </w:r>
      <w:r w:rsidR="00EE3516" w:rsidRPr="008856D2">
        <w:rPr>
          <w:rtl/>
        </w:rPr>
        <w:t>هذه أم غانم صاحبه الحصاة غير تلك صاحبة الحصاة وهي أم الندى حبابة بنت جعفر الوالبية الأسدية</w:t>
      </w:r>
      <w:r w:rsidR="00EE3516">
        <w:rPr>
          <w:rtl/>
        </w:rPr>
        <w:t xml:space="preserve"> ، </w:t>
      </w:r>
      <w:r w:rsidR="00EE3516" w:rsidRPr="008856D2">
        <w:rPr>
          <w:rtl/>
        </w:rPr>
        <w:t xml:space="preserve">وهي غير صاحبة الحصاة الأولى التي طبع فيها رسول الله </w:t>
      </w:r>
      <w:r w:rsidR="00EE3516" w:rsidRPr="00940F9D">
        <w:rPr>
          <w:rStyle w:val="libAlaemChar"/>
          <w:rtl/>
        </w:rPr>
        <w:t>صلى‌الله‌عليه‌وآله‌وسلم</w:t>
      </w:r>
      <w:r w:rsidR="00EE3516" w:rsidRPr="008856D2">
        <w:rPr>
          <w:rtl/>
        </w:rPr>
        <w:t xml:space="preserve"> وأمير المؤمنين </w:t>
      </w:r>
      <w:r w:rsidR="00EE3516" w:rsidRPr="00940F9D">
        <w:rPr>
          <w:rStyle w:val="libAlaemChar"/>
          <w:rtl/>
        </w:rPr>
        <w:t>عليه‌السلام</w:t>
      </w:r>
      <w:r w:rsidR="00EE3516" w:rsidRPr="008856D2">
        <w:rPr>
          <w:rtl/>
        </w:rPr>
        <w:t xml:space="preserve"> فإن</w:t>
      </w:r>
      <w:r w:rsidR="005F515F">
        <w:rPr>
          <w:rFonts w:hint="cs"/>
          <w:rtl/>
        </w:rPr>
        <w:t>ّ</w:t>
      </w:r>
      <w:r w:rsidR="00EE3516" w:rsidRPr="008856D2">
        <w:rPr>
          <w:rtl/>
        </w:rPr>
        <w:t>ها أم سليم وكانت وارثة الكتب فهن ثلاثة ولكل</w:t>
      </w:r>
      <w:r w:rsidR="00A42EB2">
        <w:rPr>
          <w:rFonts w:hint="cs"/>
          <w:rtl/>
        </w:rPr>
        <w:t>ّ</w:t>
      </w:r>
      <w:r w:rsidR="00EE3516" w:rsidRPr="008856D2">
        <w:rPr>
          <w:rtl/>
        </w:rPr>
        <w:t xml:space="preserve"> واحدة منهن خبر قد رويته</w:t>
      </w:r>
      <w:r w:rsidR="00EE3516">
        <w:rPr>
          <w:rtl/>
        </w:rPr>
        <w:t xml:space="preserve"> ، </w:t>
      </w:r>
      <w:r w:rsidR="00EE3516" w:rsidRPr="008856D2">
        <w:rPr>
          <w:rtl/>
        </w:rPr>
        <w:t>ولم أطل الكتاب بذكره.</w:t>
      </w:r>
    </w:p>
    <w:p w14:paraId="55576899" w14:textId="77777777" w:rsidR="00EE3516" w:rsidRPr="008856D2" w:rsidRDefault="00EE3516" w:rsidP="00571CFD">
      <w:pPr>
        <w:pStyle w:val="libNormal"/>
        <w:rPr>
          <w:rtl/>
        </w:rPr>
      </w:pPr>
      <w:r w:rsidRPr="008856D2">
        <w:rPr>
          <w:rtl/>
        </w:rPr>
        <w:t>أقول</w:t>
      </w:r>
      <w:r>
        <w:rPr>
          <w:rtl/>
        </w:rPr>
        <w:t xml:space="preserve"> : </w:t>
      </w:r>
      <w:r w:rsidRPr="008856D2">
        <w:rPr>
          <w:rtl/>
        </w:rPr>
        <w:t>قد أوردت خبر أم سليم في الكتاب الكبير أخرجته من كتاب مقتضب الأثر لابن أبي عياش وهو خبر طويل مشتمل على معجزات غريبة.</w:t>
      </w:r>
    </w:p>
    <w:p w14:paraId="1554902C" w14:textId="431BED83" w:rsidR="00EE3516" w:rsidRPr="008856D2" w:rsidRDefault="00EE3516" w:rsidP="005F515F">
      <w:pPr>
        <w:pStyle w:val="libNormal"/>
        <w:rPr>
          <w:rtl/>
        </w:rPr>
      </w:pPr>
      <w:r w:rsidRPr="00201378">
        <w:rPr>
          <w:rStyle w:val="libBold1Char"/>
          <w:rtl/>
        </w:rPr>
        <w:t>الحديث الخامس :</w:t>
      </w:r>
      <w:r>
        <w:rPr>
          <w:rtl/>
        </w:rPr>
        <w:t xml:space="preserve"> </w:t>
      </w:r>
      <w:r w:rsidRPr="008856D2">
        <w:rPr>
          <w:rtl/>
        </w:rPr>
        <w:t>صحيح</w:t>
      </w:r>
      <w:r>
        <w:rPr>
          <w:rtl/>
        </w:rPr>
        <w:t xml:space="preserve"> ، </w:t>
      </w:r>
      <w:r w:rsidRPr="008856D2">
        <w:rPr>
          <w:rtl/>
        </w:rPr>
        <w:t>وسنده الآتي حسن كالص</w:t>
      </w:r>
      <w:r w:rsidR="00A42EB2">
        <w:rPr>
          <w:rFonts w:hint="cs"/>
          <w:rtl/>
        </w:rPr>
        <w:t>ّ</w:t>
      </w:r>
      <w:r w:rsidRPr="008856D2">
        <w:rPr>
          <w:rtl/>
        </w:rPr>
        <w:t>حيح.</w:t>
      </w:r>
    </w:p>
    <w:p w14:paraId="682BB29C" w14:textId="2158FAB7" w:rsidR="00EE3516" w:rsidRPr="008856D2" w:rsidRDefault="00EE3516" w:rsidP="00571CFD">
      <w:pPr>
        <w:pStyle w:val="libNormal"/>
        <w:rPr>
          <w:rtl/>
        </w:rPr>
      </w:pPr>
      <w:r w:rsidRPr="008856D2">
        <w:rPr>
          <w:rtl/>
        </w:rPr>
        <w:t>و</w:t>
      </w:r>
      <w:r w:rsidR="0056345A">
        <w:rPr>
          <w:rtl/>
        </w:rPr>
        <w:t>قال</w:t>
      </w:r>
      <w:r w:rsidR="00B124C6">
        <w:rPr>
          <w:rtl/>
        </w:rPr>
        <w:t xml:space="preserve"> </w:t>
      </w:r>
      <w:r w:rsidRPr="008856D2">
        <w:rPr>
          <w:rtl/>
        </w:rPr>
        <w:t>الجوهري</w:t>
      </w:r>
      <w:r>
        <w:rPr>
          <w:rtl/>
        </w:rPr>
        <w:t xml:space="preserve"> : </w:t>
      </w:r>
      <w:r w:rsidRPr="008856D2">
        <w:rPr>
          <w:rtl/>
        </w:rPr>
        <w:t>إذا خرج نخلتان وثلاث من أصل واحد فكل</w:t>
      </w:r>
      <w:r w:rsidR="0056345A">
        <w:rPr>
          <w:rFonts w:hint="cs"/>
          <w:rtl/>
        </w:rPr>
        <w:t>ّ</w:t>
      </w:r>
      <w:r w:rsidRPr="008856D2">
        <w:rPr>
          <w:rtl/>
        </w:rPr>
        <w:t xml:space="preserve"> منهن</w:t>
      </w:r>
      <w:r w:rsidR="00A16193">
        <w:rPr>
          <w:rFonts w:hint="cs"/>
          <w:rtl/>
        </w:rPr>
        <w:t>ّ</w:t>
      </w:r>
      <w:r w:rsidRPr="008856D2">
        <w:rPr>
          <w:rtl/>
        </w:rPr>
        <w:t xml:space="preserve"> </w:t>
      </w:r>
      <w:r w:rsidRPr="004A3B67">
        <w:rPr>
          <w:rtl/>
        </w:rPr>
        <w:t>صنو</w:t>
      </w:r>
      <w:r>
        <w:rPr>
          <w:rtl/>
        </w:rPr>
        <w:t xml:space="preserve"> ، </w:t>
      </w:r>
    </w:p>
    <w:p w14:paraId="6F700793" w14:textId="77777777" w:rsidR="00EE3516" w:rsidRPr="008856D2" w:rsidRDefault="00EE3516" w:rsidP="006F7B8D">
      <w:pPr>
        <w:pStyle w:val="libLine"/>
        <w:rPr>
          <w:rtl/>
        </w:rPr>
      </w:pPr>
      <w:r w:rsidRPr="008856D2">
        <w:rPr>
          <w:rtl/>
        </w:rPr>
        <w:t>__________________</w:t>
      </w:r>
    </w:p>
    <w:p w14:paraId="37DF8ABD" w14:textId="5D2878C8" w:rsidR="00EE3516" w:rsidRPr="008856D2" w:rsidRDefault="00EE3516" w:rsidP="005A0345">
      <w:pPr>
        <w:pStyle w:val="libFootnote0"/>
        <w:rPr>
          <w:rtl/>
          <w:lang w:bidi="fa-IR"/>
        </w:rPr>
      </w:pPr>
      <w:r>
        <w:rPr>
          <w:rtl/>
        </w:rPr>
        <w:t>(</w:t>
      </w:r>
      <w:r w:rsidR="00BA7129">
        <w:rPr>
          <w:rtl/>
        </w:rPr>
        <w:t>1) قم</w:t>
      </w:r>
      <w:r w:rsidRPr="008856D2">
        <w:rPr>
          <w:rtl/>
        </w:rPr>
        <w:t>صه</w:t>
      </w:r>
      <w:r>
        <w:rPr>
          <w:rtl/>
        </w:rPr>
        <w:t xml:space="preserve"> : </w:t>
      </w:r>
      <w:r w:rsidRPr="008856D2">
        <w:rPr>
          <w:rtl/>
        </w:rPr>
        <w:t>ألبسه القميص</w:t>
      </w:r>
      <w:r>
        <w:rPr>
          <w:rtl/>
        </w:rPr>
        <w:t xml:space="preserve"> ، </w:t>
      </w:r>
      <w:r w:rsidRPr="008856D2">
        <w:rPr>
          <w:rtl/>
        </w:rPr>
        <w:t>وي</w:t>
      </w:r>
      <w:r w:rsidR="00B124C6">
        <w:rPr>
          <w:rtl/>
        </w:rPr>
        <w:t xml:space="preserve">قال : </w:t>
      </w:r>
      <w:r w:rsidRPr="008856D2">
        <w:rPr>
          <w:rtl/>
        </w:rPr>
        <w:t>على الاستعارة</w:t>
      </w:r>
      <w:r>
        <w:rPr>
          <w:rtl/>
        </w:rPr>
        <w:t xml:space="preserve"> : </w:t>
      </w:r>
      <w:r w:rsidRPr="008856D2">
        <w:rPr>
          <w:rtl/>
        </w:rPr>
        <w:t>تقمّص الولاية والإمارة.</w:t>
      </w:r>
    </w:p>
    <w:p w14:paraId="02E88327" w14:textId="77777777" w:rsidR="002A5FAD" w:rsidRDefault="002A5FAD" w:rsidP="002A5FAD">
      <w:pPr>
        <w:pStyle w:val="libNormal"/>
        <w:rPr>
          <w:rtl/>
        </w:rPr>
      </w:pPr>
      <w:r w:rsidRPr="002A5FAD">
        <w:rPr>
          <w:rStyle w:val="libNormalChar"/>
          <w:rtl/>
        </w:rPr>
        <w:br w:type="page"/>
      </w:r>
    </w:p>
    <w:p w14:paraId="15DA43B6" w14:textId="43A29D0D" w:rsidR="00EE3516" w:rsidRPr="008856D2" w:rsidRDefault="00EE3516" w:rsidP="002A5FAD">
      <w:pPr>
        <w:pStyle w:val="libNormal0"/>
        <w:rPr>
          <w:rtl/>
        </w:rPr>
      </w:pPr>
      <w:r w:rsidRPr="008856D2">
        <w:rPr>
          <w:rtl/>
        </w:rPr>
        <w:lastRenderedPageBreak/>
        <w:t xml:space="preserve">رسول الله </w:t>
      </w:r>
      <w:r w:rsidRPr="00940F9D">
        <w:rPr>
          <w:rStyle w:val="libAlaemChar"/>
          <w:rtl/>
        </w:rPr>
        <w:t>صلى‌الله‌عليه‌وآله</w:t>
      </w:r>
      <w:r w:rsidRPr="008856D2">
        <w:rPr>
          <w:rtl/>
        </w:rPr>
        <w:t xml:space="preserve"> دفع </w:t>
      </w:r>
      <w:r w:rsidR="00BA7129">
        <w:rPr>
          <w:rtl/>
        </w:rPr>
        <w:t xml:space="preserve">الوصيّة </w:t>
      </w:r>
      <w:r w:rsidRPr="008856D2">
        <w:rPr>
          <w:rtl/>
        </w:rPr>
        <w:t xml:space="preserve">والإمامة من بعده إلى أمير المؤمنين </w:t>
      </w:r>
      <w:r w:rsidRPr="00940F9D">
        <w:rPr>
          <w:rStyle w:val="libAlaemChar"/>
          <w:rtl/>
        </w:rPr>
        <w:t>عليه‌السلام</w:t>
      </w:r>
      <w:r w:rsidRPr="008856D2">
        <w:rPr>
          <w:rtl/>
        </w:rPr>
        <w:t xml:space="preserve"> </w:t>
      </w:r>
      <w:r w:rsidR="00A36E9D">
        <w:rPr>
          <w:rtl/>
        </w:rPr>
        <w:t xml:space="preserve">ثمَّ </w:t>
      </w:r>
      <w:r w:rsidRPr="008856D2">
        <w:rPr>
          <w:rtl/>
        </w:rPr>
        <w:t xml:space="preserve">إلى الحسن </w:t>
      </w:r>
      <w:r w:rsidRPr="00940F9D">
        <w:rPr>
          <w:rStyle w:val="libAlaemChar"/>
          <w:rtl/>
        </w:rPr>
        <w:t>عليه‌السلام</w:t>
      </w:r>
      <w:r w:rsidRPr="008856D2">
        <w:rPr>
          <w:rtl/>
        </w:rPr>
        <w:t xml:space="preserve"> </w:t>
      </w:r>
      <w:r w:rsidR="00A36E9D">
        <w:rPr>
          <w:rtl/>
        </w:rPr>
        <w:t xml:space="preserve">ثمَّ </w:t>
      </w:r>
      <w:r w:rsidRPr="008856D2">
        <w:rPr>
          <w:rtl/>
        </w:rPr>
        <w:t xml:space="preserve">إلى الحسين </w:t>
      </w:r>
      <w:r w:rsidRPr="00940F9D">
        <w:rPr>
          <w:rStyle w:val="libAlaemChar"/>
          <w:rtl/>
        </w:rPr>
        <w:t>عليه‌السلام</w:t>
      </w:r>
      <w:r w:rsidRPr="008856D2">
        <w:rPr>
          <w:rtl/>
        </w:rPr>
        <w:t xml:space="preserve"> وقد قتل أبوك </w:t>
      </w:r>
      <w:r w:rsidRPr="00940F9D">
        <w:rPr>
          <w:rStyle w:val="libAlaemChar"/>
          <w:rtl/>
        </w:rPr>
        <w:t>رضي‌الله‌عنه</w:t>
      </w:r>
      <w:r w:rsidRPr="008856D2">
        <w:rPr>
          <w:rtl/>
        </w:rPr>
        <w:t xml:space="preserve"> و</w:t>
      </w:r>
      <w:r w:rsidR="001B6ED5">
        <w:rPr>
          <w:rtl/>
        </w:rPr>
        <w:t xml:space="preserve">صلّى </w:t>
      </w:r>
      <w:r w:rsidRPr="008856D2">
        <w:rPr>
          <w:rtl/>
        </w:rPr>
        <w:t xml:space="preserve">على روحه ولم يوص وأنا عمك وصنو أبيك وولادتي من </w:t>
      </w:r>
      <w:r w:rsidR="00A36E9D">
        <w:rPr>
          <w:rtl/>
        </w:rPr>
        <w:t xml:space="preserve">عليّ </w:t>
      </w:r>
      <w:r w:rsidRPr="00940F9D">
        <w:rPr>
          <w:rStyle w:val="libAlaemChar"/>
          <w:rtl/>
        </w:rPr>
        <w:t>عليه‌السلام</w:t>
      </w:r>
      <w:r w:rsidRPr="008856D2">
        <w:rPr>
          <w:rtl/>
        </w:rPr>
        <w:t xml:space="preserve"> في سني وقديمي أ</w:t>
      </w:r>
      <w:r w:rsidR="00D407B9">
        <w:rPr>
          <w:rtl/>
        </w:rPr>
        <w:t xml:space="preserve">حقَّ </w:t>
      </w:r>
      <w:r w:rsidRPr="008856D2">
        <w:rPr>
          <w:rtl/>
        </w:rPr>
        <w:t>بها منك في حداثتك فلا تناز</w:t>
      </w:r>
      <w:r w:rsidR="00CB588E">
        <w:rPr>
          <w:rtl/>
        </w:rPr>
        <w:t xml:space="preserve">عنّي </w:t>
      </w:r>
      <w:r w:rsidRPr="008856D2">
        <w:rPr>
          <w:rtl/>
        </w:rPr>
        <w:t xml:space="preserve">في </w:t>
      </w:r>
      <w:r w:rsidR="00BA7129">
        <w:rPr>
          <w:rtl/>
        </w:rPr>
        <w:t xml:space="preserve">الوصيّة </w:t>
      </w:r>
      <w:r w:rsidRPr="008856D2">
        <w:rPr>
          <w:rtl/>
        </w:rPr>
        <w:t>والإمامة ولا تحاجني ف</w:t>
      </w:r>
      <w:r w:rsidR="00B124C6">
        <w:rPr>
          <w:rtl/>
        </w:rPr>
        <w:t xml:space="preserve">قال : </w:t>
      </w:r>
      <w:r w:rsidRPr="008856D2">
        <w:rPr>
          <w:rtl/>
        </w:rPr>
        <w:t xml:space="preserve">له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يا عم اتق الله ولا تدع ما ليس لك ب</w:t>
      </w:r>
      <w:r w:rsidR="00D407B9">
        <w:rPr>
          <w:rtl/>
        </w:rPr>
        <w:t xml:space="preserve">حقَّ </w:t>
      </w:r>
      <w:r>
        <w:rPr>
          <w:rtl/>
        </w:rPr>
        <w:t xml:space="preserve">« </w:t>
      </w:r>
      <w:r w:rsidRPr="00571CFD">
        <w:rPr>
          <w:rStyle w:val="libAieChar"/>
          <w:rtl/>
        </w:rPr>
        <w:t xml:space="preserve">إِنِّي أَعِظُكَ أَنْ تَكُونَ مِنَ الْجاهِلِينَ </w:t>
      </w:r>
      <w:r>
        <w:rPr>
          <w:rtl/>
        </w:rPr>
        <w:t xml:space="preserve">» </w:t>
      </w:r>
      <w:r w:rsidRPr="008856D2">
        <w:rPr>
          <w:rtl/>
        </w:rPr>
        <w:t xml:space="preserve">إن أبي يا عم صلوات الله عليه أوصى إلي قبل أن يتوجه إلى العراق وعهد إلي في ذلك قبل أن يستشهد بساعة وهذا سلاح رسول الله </w:t>
      </w:r>
      <w:r w:rsidRPr="00940F9D">
        <w:rPr>
          <w:rStyle w:val="libAlaemChar"/>
          <w:rtl/>
        </w:rPr>
        <w:t>صلى‌الله‌عليه‌وآله</w:t>
      </w:r>
      <w:r w:rsidRPr="008856D2">
        <w:rPr>
          <w:rtl/>
        </w:rPr>
        <w:t xml:space="preserve"> عندي فلا تتعرض لهذا فإني أخاف عليك نقص الع</w:t>
      </w:r>
      <w:r w:rsidR="004102BD">
        <w:rPr>
          <w:rtl/>
        </w:rPr>
        <w:t xml:space="preserve">مرّ </w:t>
      </w:r>
      <w:r w:rsidRPr="008856D2">
        <w:rPr>
          <w:rtl/>
        </w:rPr>
        <w:t xml:space="preserve">وتشتت الحال إن الله </w:t>
      </w:r>
      <w:r w:rsidR="00973D87">
        <w:rPr>
          <w:rtl/>
        </w:rPr>
        <w:t>عزَّ و</w:t>
      </w:r>
      <w:r w:rsidR="00161583">
        <w:rPr>
          <w:rtl/>
        </w:rPr>
        <w:t xml:space="preserve">جلّ </w:t>
      </w:r>
      <w:r w:rsidRPr="008856D2">
        <w:rPr>
          <w:rtl/>
        </w:rPr>
        <w:t xml:space="preserve">جعل </w:t>
      </w:r>
      <w:r w:rsidR="00BA7129">
        <w:rPr>
          <w:rtl/>
        </w:rPr>
        <w:t xml:space="preserve">الوصيّة </w:t>
      </w:r>
      <w:r w:rsidRPr="008856D2">
        <w:rPr>
          <w:rtl/>
        </w:rPr>
        <w:t xml:space="preserve">والإمامة في عقب الحسين </w:t>
      </w:r>
      <w:r w:rsidRPr="00940F9D">
        <w:rPr>
          <w:rStyle w:val="libAlaemChar"/>
          <w:rtl/>
        </w:rPr>
        <w:t>عليه‌السلام</w:t>
      </w:r>
      <w:r w:rsidRPr="008856D2">
        <w:rPr>
          <w:rtl/>
        </w:rPr>
        <w:t xml:space="preserve"> فإذا أردت أن تعلم ذلك فانطلق بنا إلى الحجر الأسود </w:t>
      </w:r>
      <w:r w:rsidR="00574491">
        <w:rPr>
          <w:rtl/>
        </w:rPr>
        <w:t xml:space="preserve">حتّى </w:t>
      </w:r>
      <w:r w:rsidRPr="008856D2">
        <w:rPr>
          <w:rtl/>
        </w:rPr>
        <w:t xml:space="preserve">نتحاكم إليه ونسأله عن ذلك </w:t>
      </w:r>
      <w:r w:rsidR="00B124C6">
        <w:rPr>
          <w:rtl/>
        </w:rPr>
        <w:t xml:space="preserve">قال : </w:t>
      </w:r>
      <w:r w:rsidRPr="008856D2">
        <w:rPr>
          <w:rtl/>
        </w:rPr>
        <w:t xml:space="preserve">أبو جعفر </w:t>
      </w:r>
      <w:r w:rsidRPr="00940F9D">
        <w:rPr>
          <w:rStyle w:val="libAlaemChar"/>
          <w:rtl/>
        </w:rPr>
        <w:t>عليه‌السلام</w:t>
      </w:r>
      <w:r w:rsidRPr="008856D2">
        <w:rPr>
          <w:rtl/>
        </w:rPr>
        <w:t xml:space="preserve"> وكان الكلام بينهما بمكة فانطلقا </w:t>
      </w:r>
      <w:r w:rsidR="00574491">
        <w:rPr>
          <w:rtl/>
        </w:rPr>
        <w:t xml:space="preserve">حتّى </w:t>
      </w:r>
      <w:r w:rsidRPr="008856D2">
        <w:rPr>
          <w:rtl/>
        </w:rPr>
        <w:t>أتيا الحجر الأسود ف</w:t>
      </w:r>
      <w:r w:rsidR="00B124C6">
        <w:rPr>
          <w:rtl/>
        </w:rPr>
        <w:t xml:space="preserve">قال : </w:t>
      </w:r>
      <w:r w:rsidR="00A36E9D">
        <w:rPr>
          <w:rtl/>
        </w:rPr>
        <w:t xml:space="preserve">عليّ </w:t>
      </w:r>
      <w:r w:rsidRPr="008856D2">
        <w:rPr>
          <w:rtl/>
        </w:rPr>
        <w:t>بن الحسين ل</w:t>
      </w:r>
      <w:r w:rsidR="00A36E9D">
        <w:rPr>
          <w:rtl/>
        </w:rPr>
        <w:t xml:space="preserve">محمّد </w:t>
      </w:r>
      <w:r w:rsidRPr="008856D2">
        <w:rPr>
          <w:rtl/>
        </w:rPr>
        <w:t xml:space="preserve">بن الحنفية ابدأ أنت فابتهل إلى الله </w:t>
      </w:r>
      <w:r w:rsidR="00973D87">
        <w:rPr>
          <w:rtl/>
        </w:rPr>
        <w:t>عزَّ و</w:t>
      </w:r>
      <w:r w:rsidR="00161583">
        <w:rPr>
          <w:rtl/>
        </w:rPr>
        <w:t xml:space="preserve">جلّ </w:t>
      </w:r>
      <w:r w:rsidRPr="008856D2">
        <w:rPr>
          <w:rtl/>
        </w:rPr>
        <w:t xml:space="preserve">وسله أن ينطق لك الحجر </w:t>
      </w:r>
      <w:r w:rsidR="00A36E9D">
        <w:rPr>
          <w:rtl/>
        </w:rPr>
        <w:t xml:space="preserve">ثمَّ </w:t>
      </w:r>
      <w:r w:rsidRPr="008856D2">
        <w:rPr>
          <w:rtl/>
        </w:rPr>
        <w:t xml:space="preserve">سل فابتهل </w:t>
      </w:r>
      <w:r w:rsidR="00A36E9D">
        <w:rPr>
          <w:rtl/>
        </w:rPr>
        <w:t xml:space="preserve">محمّد </w:t>
      </w:r>
      <w:r w:rsidRPr="008856D2">
        <w:rPr>
          <w:rtl/>
        </w:rPr>
        <w:t>في الدعاء وسأل الله ثم</w:t>
      </w:r>
    </w:p>
    <w:p w14:paraId="716468CB" w14:textId="1C20C5D7" w:rsidR="00EE3516" w:rsidRPr="00324B78" w:rsidRDefault="00201378" w:rsidP="006F7B8D">
      <w:pPr>
        <w:pStyle w:val="libLine"/>
        <w:rPr>
          <w:rtl/>
        </w:rPr>
      </w:pPr>
      <w:r>
        <w:rPr>
          <w:rFonts w:hint="cs"/>
          <w:rtl/>
        </w:rPr>
        <w:t>________________________________________________________</w:t>
      </w:r>
    </w:p>
    <w:p w14:paraId="34151F1F" w14:textId="33BCF754" w:rsidR="00EE3516" w:rsidRDefault="00EE3516" w:rsidP="0082023E">
      <w:pPr>
        <w:pStyle w:val="libNormal0"/>
        <w:rPr>
          <w:rtl/>
        </w:rPr>
      </w:pPr>
      <w:r w:rsidRPr="008856D2">
        <w:rPr>
          <w:rtl/>
        </w:rPr>
        <w:t>وفي الحديث</w:t>
      </w:r>
      <w:r>
        <w:rPr>
          <w:rtl/>
        </w:rPr>
        <w:t xml:space="preserve"> : </w:t>
      </w:r>
      <w:r w:rsidRPr="008856D2">
        <w:rPr>
          <w:rtl/>
        </w:rPr>
        <w:t>عم</w:t>
      </w:r>
      <w:r w:rsidR="00BA7129">
        <w:rPr>
          <w:rFonts w:hint="cs"/>
          <w:rtl/>
        </w:rPr>
        <w:t>ّ</w:t>
      </w:r>
      <w:r w:rsidRPr="008856D2">
        <w:rPr>
          <w:rtl/>
        </w:rPr>
        <w:t xml:space="preserve"> الر</w:t>
      </w:r>
      <w:r w:rsidR="00161583">
        <w:rPr>
          <w:rtl/>
        </w:rPr>
        <w:t xml:space="preserve">جلّ </w:t>
      </w:r>
      <w:r w:rsidR="00B146C1">
        <w:rPr>
          <w:rtl/>
        </w:rPr>
        <w:t>صنو</w:t>
      </w:r>
      <w:r w:rsidRPr="008856D2">
        <w:rPr>
          <w:rtl/>
        </w:rPr>
        <w:t>أبيه</w:t>
      </w:r>
      <w:r>
        <w:rPr>
          <w:rtl/>
        </w:rPr>
        <w:t xml:space="preserve"> ، </w:t>
      </w:r>
      <w:r w:rsidRPr="008856D2">
        <w:rPr>
          <w:rtl/>
        </w:rPr>
        <w:t>وفي القاموس</w:t>
      </w:r>
      <w:r>
        <w:rPr>
          <w:rtl/>
        </w:rPr>
        <w:t xml:space="preserve"> : </w:t>
      </w:r>
      <w:r w:rsidRPr="008856D2">
        <w:rPr>
          <w:rtl/>
        </w:rPr>
        <w:t>الص</w:t>
      </w:r>
      <w:r w:rsidR="00B146C1">
        <w:rPr>
          <w:rFonts w:hint="cs"/>
          <w:rtl/>
        </w:rPr>
        <w:t>ّ</w:t>
      </w:r>
      <w:r w:rsidRPr="008856D2">
        <w:rPr>
          <w:rtl/>
        </w:rPr>
        <w:t>نو بالك</w:t>
      </w:r>
      <w:r w:rsidR="00FA108B">
        <w:rPr>
          <w:rtl/>
        </w:rPr>
        <w:t xml:space="preserve">سرّ </w:t>
      </w:r>
      <w:r w:rsidRPr="008856D2">
        <w:rPr>
          <w:rtl/>
        </w:rPr>
        <w:t>الأخ الشفيق والابن والعم و</w:t>
      </w:r>
      <w:r>
        <w:rPr>
          <w:rtl/>
        </w:rPr>
        <w:t xml:space="preserve"> « </w:t>
      </w:r>
      <w:r w:rsidRPr="004A3B67">
        <w:rPr>
          <w:rtl/>
        </w:rPr>
        <w:t>في سني</w:t>
      </w:r>
      <w:r>
        <w:rPr>
          <w:rtl/>
        </w:rPr>
        <w:t xml:space="preserve"> » </w:t>
      </w:r>
      <w:r w:rsidRPr="008856D2">
        <w:rPr>
          <w:rtl/>
        </w:rPr>
        <w:t>أي أنا في سني كما في الاحتجاج وغيره</w:t>
      </w:r>
      <w:r>
        <w:rPr>
          <w:rtl/>
        </w:rPr>
        <w:t xml:space="preserve"> « </w:t>
      </w:r>
      <w:r w:rsidRPr="004A3B67">
        <w:rPr>
          <w:rtl/>
        </w:rPr>
        <w:t>وقديمي</w:t>
      </w:r>
      <w:r>
        <w:rPr>
          <w:rtl/>
        </w:rPr>
        <w:t xml:space="preserve"> » </w:t>
      </w:r>
      <w:r w:rsidRPr="008856D2">
        <w:rPr>
          <w:rtl/>
        </w:rPr>
        <w:t xml:space="preserve">أي سابقتي وما صدر </w:t>
      </w:r>
      <w:r w:rsidR="00CB588E">
        <w:rPr>
          <w:rtl/>
        </w:rPr>
        <w:t xml:space="preserve">عنّي </w:t>
      </w:r>
      <w:r w:rsidRPr="008856D2">
        <w:rPr>
          <w:rtl/>
        </w:rPr>
        <w:t>من الجهاد في وقعة جمل وصفين ونحوهما</w:t>
      </w:r>
      <w:r>
        <w:rPr>
          <w:rtl/>
        </w:rPr>
        <w:t xml:space="preserve"> ، </w:t>
      </w:r>
      <w:r w:rsidRPr="008856D2">
        <w:rPr>
          <w:rtl/>
        </w:rPr>
        <w:t>وفي بعض النسخ</w:t>
      </w:r>
      <w:r>
        <w:rPr>
          <w:rtl/>
        </w:rPr>
        <w:t xml:space="preserve"> : </w:t>
      </w:r>
      <w:r w:rsidRPr="008856D2">
        <w:rPr>
          <w:rtl/>
        </w:rPr>
        <w:t>وقدمتي أي في القرابة أو تقدم أيامي وعمري</w:t>
      </w:r>
      <w:r>
        <w:rPr>
          <w:rtl/>
        </w:rPr>
        <w:t xml:space="preserve"> ، </w:t>
      </w:r>
      <w:r w:rsidRPr="008856D2">
        <w:rPr>
          <w:rtl/>
        </w:rPr>
        <w:t>وكذا في الاحتجاج وغيره</w:t>
      </w:r>
      <w:r>
        <w:rPr>
          <w:rtl/>
        </w:rPr>
        <w:t xml:space="preserve"> « </w:t>
      </w:r>
      <w:r w:rsidRPr="004A3B67">
        <w:rPr>
          <w:rtl/>
        </w:rPr>
        <w:t>أ</w:t>
      </w:r>
      <w:r w:rsidR="00D407B9">
        <w:rPr>
          <w:rtl/>
        </w:rPr>
        <w:t xml:space="preserve">حقَّ </w:t>
      </w:r>
      <w:r w:rsidRPr="004A3B67">
        <w:rPr>
          <w:rtl/>
        </w:rPr>
        <w:t>بها</w:t>
      </w:r>
      <w:r>
        <w:rPr>
          <w:rtl/>
        </w:rPr>
        <w:t xml:space="preserve"> » </w:t>
      </w:r>
      <w:r w:rsidRPr="008856D2">
        <w:rPr>
          <w:rtl/>
        </w:rPr>
        <w:t>أي بالإمامة والخلافة.</w:t>
      </w:r>
    </w:p>
    <w:p w14:paraId="2957A6FA" w14:textId="14EC5A1F" w:rsidR="00EE3516" w:rsidRDefault="00EE3516" w:rsidP="00571CFD">
      <w:pPr>
        <w:pStyle w:val="libNormal"/>
        <w:rPr>
          <w:rtl/>
        </w:rPr>
      </w:pPr>
      <w:r>
        <w:rPr>
          <w:rtl/>
        </w:rPr>
        <w:t xml:space="preserve">« </w:t>
      </w:r>
      <w:r w:rsidRPr="004A3B67">
        <w:rPr>
          <w:rtl/>
        </w:rPr>
        <w:t>أوصى إلى</w:t>
      </w:r>
      <w:r w:rsidR="00B146C1">
        <w:rPr>
          <w:rFonts w:hint="cs"/>
          <w:rtl/>
        </w:rPr>
        <w:t>ّ</w:t>
      </w:r>
      <w:r>
        <w:rPr>
          <w:rtl/>
        </w:rPr>
        <w:t xml:space="preserve"> » </w:t>
      </w:r>
      <w:r w:rsidRPr="008856D2">
        <w:rPr>
          <w:rtl/>
        </w:rPr>
        <w:t xml:space="preserve">هذا رد لما ذكره من شهادة النفي المردود عند جميع الأمة </w:t>
      </w:r>
      <w:r w:rsidR="00161583">
        <w:rPr>
          <w:rtl/>
        </w:rPr>
        <w:t xml:space="preserve">انّه </w:t>
      </w:r>
      <w:r w:rsidRPr="008856D2">
        <w:rPr>
          <w:rtl/>
        </w:rPr>
        <w:t>لم يوص.</w:t>
      </w:r>
    </w:p>
    <w:p w14:paraId="22AD9FEF" w14:textId="50B8AD13" w:rsidR="00EE3516" w:rsidRPr="008856D2" w:rsidRDefault="00EE3516" w:rsidP="00571CFD">
      <w:pPr>
        <w:pStyle w:val="libNormal"/>
        <w:rPr>
          <w:rtl/>
        </w:rPr>
      </w:pPr>
      <w:r>
        <w:rPr>
          <w:rtl/>
        </w:rPr>
        <w:t xml:space="preserve">« </w:t>
      </w:r>
      <w:r w:rsidRPr="004A3B67">
        <w:rPr>
          <w:rtl/>
        </w:rPr>
        <w:t>وهذا سلاح رسول الله</w:t>
      </w:r>
      <w:r>
        <w:rPr>
          <w:rtl/>
        </w:rPr>
        <w:t xml:space="preserve"> » </w:t>
      </w:r>
      <w:r w:rsidRPr="008856D2">
        <w:rPr>
          <w:rtl/>
        </w:rPr>
        <w:t>استدلال بما كان مقر</w:t>
      </w:r>
      <w:r w:rsidR="00B146C1">
        <w:rPr>
          <w:rFonts w:hint="cs"/>
          <w:rtl/>
        </w:rPr>
        <w:t>ّ</w:t>
      </w:r>
      <w:r w:rsidRPr="008856D2">
        <w:rPr>
          <w:rtl/>
        </w:rPr>
        <w:t>را</w:t>
      </w:r>
      <w:r w:rsidR="00B146C1">
        <w:rPr>
          <w:rFonts w:hint="cs"/>
          <w:rtl/>
        </w:rPr>
        <w:t>ً</w:t>
      </w:r>
      <w:r w:rsidRPr="008856D2">
        <w:rPr>
          <w:rtl/>
        </w:rPr>
        <w:t xml:space="preserve"> معلوما</w:t>
      </w:r>
      <w:r w:rsidR="00B146C1">
        <w:rPr>
          <w:rFonts w:hint="cs"/>
          <w:rtl/>
        </w:rPr>
        <w:t>ً</w:t>
      </w:r>
      <w:r w:rsidRPr="008856D2">
        <w:rPr>
          <w:rtl/>
        </w:rPr>
        <w:t xml:space="preserve"> عند أهل البيت </w:t>
      </w:r>
      <w:r w:rsidRPr="00940F9D">
        <w:rPr>
          <w:rStyle w:val="libAlaemChar"/>
          <w:rtl/>
        </w:rPr>
        <w:t>عليهم‌السلام</w:t>
      </w:r>
      <w:r w:rsidRPr="008856D2">
        <w:rPr>
          <w:rtl/>
        </w:rPr>
        <w:t xml:space="preserve"> أن السلاح من علامات الإمامة</w:t>
      </w:r>
      <w:r>
        <w:rPr>
          <w:rtl/>
        </w:rPr>
        <w:t xml:space="preserve"> « </w:t>
      </w:r>
      <w:r w:rsidRPr="004A3B67">
        <w:rPr>
          <w:rtl/>
        </w:rPr>
        <w:t>وتشتت الحال</w:t>
      </w:r>
      <w:r>
        <w:rPr>
          <w:rtl/>
        </w:rPr>
        <w:t xml:space="preserve"> » </w:t>
      </w:r>
      <w:r w:rsidRPr="008856D2">
        <w:rPr>
          <w:rtl/>
        </w:rPr>
        <w:t>أي تفريقها وعدم انتظامها</w:t>
      </w:r>
      <w:r>
        <w:rPr>
          <w:rtl/>
        </w:rPr>
        <w:t xml:space="preserve"> ، </w:t>
      </w:r>
      <w:r w:rsidRPr="008856D2">
        <w:rPr>
          <w:rtl/>
        </w:rPr>
        <w:t>والابتهال التضرع والمبالغة في الدعاء</w:t>
      </w:r>
      <w:r>
        <w:rPr>
          <w:rtl/>
        </w:rPr>
        <w:t xml:space="preserve"> ، </w:t>
      </w:r>
      <w:r w:rsidRPr="008856D2">
        <w:rPr>
          <w:rtl/>
        </w:rPr>
        <w:t>وسيأتي أن الحجر كان ملكا</w:t>
      </w:r>
      <w:r w:rsidR="00216949">
        <w:rPr>
          <w:rFonts w:hint="cs"/>
          <w:rtl/>
        </w:rPr>
        <w:t>ً</w:t>
      </w:r>
      <w:r w:rsidRPr="008856D2">
        <w:rPr>
          <w:rtl/>
        </w:rPr>
        <w:t xml:space="preserve"> أودعه الله ميثاق الخلائق.</w:t>
      </w:r>
    </w:p>
    <w:p w14:paraId="28779114" w14:textId="77777777" w:rsidR="002A5FAD" w:rsidRDefault="002A5FAD" w:rsidP="002A5FAD">
      <w:pPr>
        <w:pStyle w:val="libNormal"/>
        <w:rPr>
          <w:rtl/>
        </w:rPr>
      </w:pPr>
      <w:r w:rsidRPr="002A5FAD">
        <w:rPr>
          <w:rStyle w:val="libNormalChar"/>
          <w:rtl/>
        </w:rPr>
        <w:br w:type="page"/>
      </w:r>
    </w:p>
    <w:p w14:paraId="79DD68DD" w14:textId="1128ADAB" w:rsidR="00EE3516" w:rsidRPr="008856D2" w:rsidRDefault="00EE3516" w:rsidP="002A5FAD">
      <w:pPr>
        <w:pStyle w:val="libNormal0"/>
        <w:rPr>
          <w:rtl/>
        </w:rPr>
      </w:pPr>
      <w:r w:rsidRPr="008856D2">
        <w:rPr>
          <w:rtl/>
        </w:rPr>
        <w:lastRenderedPageBreak/>
        <w:t>دعا الحجر فلم يجبه ف</w:t>
      </w:r>
      <w:r w:rsidR="00B124C6">
        <w:rPr>
          <w:rtl/>
        </w:rPr>
        <w:t xml:space="preserve">قال : </w:t>
      </w:r>
      <w:r w:rsidR="00A36E9D">
        <w:rPr>
          <w:rtl/>
        </w:rPr>
        <w:t>عليّ</w:t>
      </w:r>
      <w:r w:rsidR="00216949">
        <w:rPr>
          <w:rFonts w:hint="cs"/>
          <w:rtl/>
        </w:rPr>
        <w:t>ُ</w:t>
      </w:r>
      <w:r w:rsidR="00A36E9D">
        <w:rPr>
          <w:rtl/>
        </w:rPr>
        <w:t xml:space="preserve"> </w:t>
      </w:r>
      <w:r w:rsidRPr="008856D2">
        <w:rPr>
          <w:rtl/>
        </w:rPr>
        <w:t xml:space="preserve">بن الحسين </w:t>
      </w:r>
      <w:r w:rsidRPr="00940F9D">
        <w:rPr>
          <w:rStyle w:val="libAlaemChar"/>
          <w:rtl/>
        </w:rPr>
        <w:t>عليه‌السلام</w:t>
      </w:r>
      <w:r w:rsidRPr="008856D2">
        <w:rPr>
          <w:rtl/>
        </w:rPr>
        <w:t xml:space="preserve"> يا عم لو كنت وصيا وإماما لأجابك </w:t>
      </w:r>
      <w:r w:rsidR="00B124C6">
        <w:rPr>
          <w:rtl/>
        </w:rPr>
        <w:t xml:space="preserve">قال : </w:t>
      </w:r>
      <w:r w:rsidRPr="008856D2">
        <w:rPr>
          <w:rtl/>
        </w:rPr>
        <w:t xml:space="preserve">له </w:t>
      </w:r>
      <w:r w:rsidR="00A36E9D">
        <w:rPr>
          <w:rtl/>
        </w:rPr>
        <w:t xml:space="preserve">محمّد </w:t>
      </w:r>
      <w:r w:rsidRPr="008856D2">
        <w:rPr>
          <w:rtl/>
        </w:rPr>
        <w:t xml:space="preserve">فادع الله أنت يا ابن أخي وسله فدعا الله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بما أراد </w:t>
      </w:r>
      <w:r w:rsidR="00A36E9D">
        <w:rPr>
          <w:rtl/>
        </w:rPr>
        <w:t xml:space="preserve">ثمَّ </w:t>
      </w:r>
      <w:r w:rsidR="00B124C6">
        <w:rPr>
          <w:rtl/>
        </w:rPr>
        <w:t xml:space="preserve">قال : </w:t>
      </w:r>
      <w:r w:rsidRPr="008856D2">
        <w:rPr>
          <w:rtl/>
        </w:rPr>
        <w:t>أسألك ب</w:t>
      </w:r>
      <w:r w:rsidR="0012207A">
        <w:rPr>
          <w:rtl/>
        </w:rPr>
        <w:t xml:space="preserve">الّذي </w:t>
      </w:r>
      <w:r w:rsidRPr="008856D2">
        <w:rPr>
          <w:rtl/>
        </w:rPr>
        <w:t>جعل فيك ميثاق الأنبياء وميثاق الأوصياء وميثاق الناس أجمعين لما أخبرتنا من الوصي والإمام ب</w:t>
      </w:r>
      <w:r w:rsidR="008A0BC3">
        <w:rPr>
          <w:rtl/>
        </w:rPr>
        <w:t xml:space="preserve">عدّ </w:t>
      </w:r>
      <w:r w:rsidRPr="008856D2">
        <w:rPr>
          <w:rtl/>
        </w:rPr>
        <w:t xml:space="preserve">الحسين بن </w:t>
      </w:r>
      <w:r w:rsidR="00A36E9D">
        <w:rPr>
          <w:rtl/>
        </w:rPr>
        <w:t xml:space="preserve">عليّ </w:t>
      </w:r>
      <w:r w:rsidRPr="00940F9D">
        <w:rPr>
          <w:rStyle w:val="libAlaemChar"/>
          <w:rtl/>
        </w:rPr>
        <w:t>عليه‌السلام</w:t>
      </w:r>
      <w:r w:rsidRPr="008856D2">
        <w:rPr>
          <w:rtl/>
        </w:rPr>
        <w:t xml:space="preserve"> </w:t>
      </w:r>
      <w:r w:rsidR="00B124C6">
        <w:rPr>
          <w:rtl/>
        </w:rPr>
        <w:t xml:space="preserve">قال : </w:t>
      </w:r>
      <w:r w:rsidRPr="008856D2">
        <w:rPr>
          <w:rtl/>
        </w:rPr>
        <w:t xml:space="preserve">فتحرك الحجر </w:t>
      </w:r>
      <w:r w:rsidR="00574491">
        <w:rPr>
          <w:rtl/>
        </w:rPr>
        <w:t xml:space="preserve">حتّى </w:t>
      </w:r>
      <w:r w:rsidRPr="008856D2">
        <w:rPr>
          <w:rtl/>
        </w:rPr>
        <w:t xml:space="preserve">كاد أن يزول عن موضعه </w:t>
      </w:r>
      <w:r w:rsidR="00A36E9D">
        <w:rPr>
          <w:rtl/>
        </w:rPr>
        <w:t xml:space="preserve">ثمَّ </w:t>
      </w:r>
      <w:r w:rsidRPr="008856D2">
        <w:rPr>
          <w:rtl/>
        </w:rPr>
        <w:t xml:space="preserve">أنطقه الله </w:t>
      </w:r>
      <w:r w:rsidR="00973D87">
        <w:rPr>
          <w:rtl/>
        </w:rPr>
        <w:t>عزَّ و</w:t>
      </w:r>
      <w:r w:rsidR="00161583">
        <w:rPr>
          <w:rtl/>
        </w:rPr>
        <w:t xml:space="preserve">جلّ </w:t>
      </w:r>
      <w:r w:rsidRPr="008856D2">
        <w:rPr>
          <w:rtl/>
        </w:rPr>
        <w:t>بلسان عربي مبين ف</w:t>
      </w:r>
      <w:r w:rsidR="00B124C6">
        <w:rPr>
          <w:rtl/>
        </w:rPr>
        <w:t xml:space="preserve">قال : </w:t>
      </w:r>
      <w:r w:rsidRPr="008856D2">
        <w:rPr>
          <w:rtl/>
        </w:rPr>
        <w:t xml:space="preserve">اللهم إن </w:t>
      </w:r>
      <w:r w:rsidR="00BA7129">
        <w:rPr>
          <w:rtl/>
        </w:rPr>
        <w:t xml:space="preserve">الوصيّة </w:t>
      </w:r>
      <w:r w:rsidRPr="008856D2">
        <w:rPr>
          <w:rtl/>
        </w:rPr>
        <w:t>والإمامة ب</w:t>
      </w:r>
      <w:r w:rsidR="008A0BC3">
        <w:rPr>
          <w:rtl/>
        </w:rPr>
        <w:t xml:space="preserve">عدّ </w:t>
      </w:r>
      <w:r w:rsidRPr="008856D2">
        <w:rPr>
          <w:rtl/>
        </w:rPr>
        <w:t xml:space="preserve">الحسين بن </w:t>
      </w:r>
      <w:r w:rsidR="00A36E9D">
        <w:rPr>
          <w:rtl/>
        </w:rPr>
        <w:t xml:space="preserve">عليّ </w:t>
      </w:r>
      <w:r w:rsidRPr="00940F9D">
        <w:rPr>
          <w:rStyle w:val="libAlaemChar"/>
          <w:rtl/>
        </w:rPr>
        <w:t>عليه‌السلام</w:t>
      </w:r>
      <w:r w:rsidRPr="008856D2">
        <w:rPr>
          <w:rtl/>
        </w:rPr>
        <w:t xml:space="preserve"> إلى </w:t>
      </w:r>
      <w:r w:rsidR="00A36E9D">
        <w:rPr>
          <w:rtl/>
        </w:rPr>
        <w:t xml:space="preserve">عليّ </w:t>
      </w:r>
      <w:r w:rsidRPr="008856D2">
        <w:rPr>
          <w:rtl/>
        </w:rPr>
        <w:t xml:space="preserve">بن الحسين بن </w:t>
      </w:r>
      <w:r w:rsidR="00A36E9D">
        <w:rPr>
          <w:rtl/>
        </w:rPr>
        <w:t xml:space="preserve">عليّ </w:t>
      </w:r>
      <w:r w:rsidRPr="008856D2">
        <w:rPr>
          <w:rtl/>
        </w:rPr>
        <w:t xml:space="preserve">بن أبي طالب وابن فاطمة بنت رسول الله </w:t>
      </w:r>
      <w:r w:rsidRPr="00940F9D">
        <w:rPr>
          <w:rStyle w:val="libAlaemChar"/>
          <w:rtl/>
        </w:rPr>
        <w:t>صلى‌الله‌عليه‌وآله</w:t>
      </w:r>
      <w:r w:rsidRPr="008856D2">
        <w:rPr>
          <w:rtl/>
        </w:rPr>
        <w:t xml:space="preserve"> </w:t>
      </w:r>
      <w:r w:rsidR="00B124C6">
        <w:rPr>
          <w:rtl/>
        </w:rPr>
        <w:t xml:space="preserve">قال : </w:t>
      </w:r>
      <w:r w:rsidRPr="008856D2">
        <w:rPr>
          <w:rtl/>
        </w:rPr>
        <w:t xml:space="preserve">فانصرف </w:t>
      </w:r>
      <w:r w:rsidR="00A36E9D">
        <w:rPr>
          <w:rtl/>
        </w:rPr>
        <w:t xml:space="preserve">محمّد </w:t>
      </w:r>
      <w:r w:rsidRPr="008856D2">
        <w:rPr>
          <w:rtl/>
        </w:rPr>
        <w:t xml:space="preserve">بن </w:t>
      </w:r>
      <w:r w:rsidR="00A36E9D">
        <w:rPr>
          <w:rtl/>
        </w:rPr>
        <w:t xml:space="preserve">عليّ </w:t>
      </w:r>
      <w:r w:rsidRPr="008856D2">
        <w:rPr>
          <w:rtl/>
        </w:rPr>
        <w:t>وهو يتول</w:t>
      </w:r>
      <w:r w:rsidR="00FB7DD5">
        <w:rPr>
          <w:rFonts w:hint="cs"/>
          <w:rtl/>
        </w:rPr>
        <w:t>ّ</w:t>
      </w:r>
      <w:r w:rsidRPr="008856D2">
        <w:rPr>
          <w:rtl/>
        </w:rPr>
        <w:t xml:space="preserve">ى </w:t>
      </w:r>
      <w:r w:rsidR="00A36E9D">
        <w:rPr>
          <w:rtl/>
        </w:rPr>
        <w:t xml:space="preserve">عليّ </w:t>
      </w:r>
      <w:r w:rsidRPr="008856D2">
        <w:rPr>
          <w:rtl/>
        </w:rPr>
        <w:t xml:space="preserve">بن الحسين </w:t>
      </w:r>
      <w:r w:rsidRPr="00940F9D">
        <w:rPr>
          <w:rStyle w:val="libAlaemChar"/>
          <w:rtl/>
        </w:rPr>
        <w:t>عليه‌السلام</w:t>
      </w:r>
    </w:p>
    <w:p w14:paraId="3E0CECB5" w14:textId="543C2FF2" w:rsidR="00EE3516" w:rsidRPr="008856D2" w:rsidRDefault="00A36E9D" w:rsidP="00571CFD">
      <w:pPr>
        <w:pStyle w:val="libNormal"/>
        <w:rPr>
          <w:rtl/>
        </w:rPr>
      </w:pPr>
      <w:r>
        <w:rPr>
          <w:rtl/>
        </w:rPr>
        <w:t xml:space="preserve">عليّ </w:t>
      </w:r>
      <w:r w:rsidR="00EE3516" w:rsidRPr="008856D2">
        <w:rPr>
          <w:rtl/>
        </w:rPr>
        <w:t>بن إبراهيم</w:t>
      </w:r>
      <w:r w:rsidR="00EE3516">
        <w:rPr>
          <w:rtl/>
        </w:rPr>
        <w:t xml:space="preserve"> ، </w:t>
      </w:r>
      <w:r w:rsidR="00EE3516" w:rsidRPr="008856D2">
        <w:rPr>
          <w:rtl/>
        </w:rPr>
        <w:t>عن أبيه</w:t>
      </w:r>
      <w:r w:rsidR="00EE3516">
        <w:rPr>
          <w:rtl/>
        </w:rPr>
        <w:t xml:space="preserve"> ، </w:t>
      </w:r>
      <w:r w:rsidR="00EE3516" w:rsidRPr="008856D2">
        <w:rPr>
          <w:rtl/>
        </w:rPr>
        <w:t>عن حماد بن عيسى</w:t>
      </w:r>
      <w:r w:rsidR="00EE3516">
        <w:rPr>
          <w:rtl/>
        </w:rPr>
        <w:t xml:space="preserve"> ، </w:t>
      </w:r>
      <w:r w:rsidR="00EE3516" w:rsidRPr="008856D2">
        <w:rPr>
          <w:rtl/>
        </w:rPr>
        <w:t>عن حريز</w:t>
      </w:r>
      <w:r w:rsidR="00EE3516">
        <w:rPr>
          <w:rtl/>
        </w:rPr>
        <w:t xml:space="preserve"> ، </w:t>
      </w:r>
      <w:r w:rsidR="00EE3516" w:rsidRPr="008856D2">
        <w:rPr>
          <w:rtl/>
        </w:rPr>
        <w:t>عن زرارة</w:t>
      </w:r>
      <w:r w:rsidR="00EE3516">
        <w:rPr>
          <w:rtl/>
        </w:rPr>
        <w:t xml:space="preserve"> ، </w:t>
      </w:r>
      <w:r w:rsidR="00EE3516" w:rsidRPr="008856D2">
        <w:rPr>
          <w:rtl/>
        </w:rPr>
        <w:t>عن</w:t>
      </w:r>
    </w:p>
    <w:p w14:paraId="10E1B080" w14:textId="69765B4C" w:rsidR="00EE3516" w:rsidRDefault="00201378" w:rsidP="006F7B8D">
      <w:pPr>
        <w:pStyle w:val="libLine"/>
        <w:rPr>
          <w:rtl/>
        </w:rPr>
      </w:pPr>
      <w:r>
        <w:rPr>
          <w:rFonts w:hint="cs"/>
          <w:rtl/>
        </w:rPr>
        <w:t>________________________________________________________</w:t>
      </w:r>
    </w:p>
    <w:p w14:paraId="3D3CE2AF" w14:textId="7CAC5151" w:rsidR="00EE3516" w:rsidRPr="008856D2" w:rsidRDefault="00EE3516" w:rsidP="00571CFD">
      <w:pPr>
        <w:pStyle w:val="libNormal"/>
        <w:rPr>
          <w:rtl/>
        </w:rPr>
      </w:pPr>
      <w:r>
        <w:rPr>
          <w:rtl/>
        </w:rPr>
        <w:t xml:space="preserve">« </w:t>
      </w:r>
      <w:r w:rsidRPr="004A3B67">
        <w:rPr>
          <w:rtl/>
        </w:rPr>
        <w:t>ل</w:t>
      </w:r>
      <w:r w:rsidR="00855D77">
        <w:rPr>
          <w:rFonts w:hint="cs"/>
          <w:rtl/>
        </w:rPr>
        <w:t>ـ</w:t>
      </w:r>
      <w:r w:rsidRPr="004A3B67">
        <w:rPr>
          <w:rtl/>
        </w:rPr>
        <w:t>م</w:t>
      </w:r>
      <w:r w:rsidR="00855D77">
        <w:rPr>
          <w:rFonts w:hint="cs"/>
          <w:rtl/>
        </w:rPr>
        <w:t>ّ</w:t>
      </w:r>
      <w:r w:rsidRPr="004A3B67">
        <w:rPr>
          <w:rtl/>
        </w:rPr>
        <w:t>ا</w:t>
      </w:r>
      <w:r>
        <w:rPr>
          <w:rtl/>
        </w:rPr>
        <w:t xml:space="preserve"> » </w:t>
      </w:r>
      <w:r w:rsidRPr="008856D2">
        <w:rPr>
          <w:rtl/>
        </w:rPr>
        <w:t xml:space="preserve">إيجابية بمعنى </w:t>
      </w:r>
      <w:r w:rsidR="004A12BC">
        <w:rPr>
          <w:rtl/>
        </w:rPr>
        <w:t xml:space="preserve">إلّا </w:t>
      </w:r>
      <w:r>
        <w:rPr>
          <w:rtl/>
        </w:rPr>
        <w:t xml:space="preserve">، </w:t>
      </w:r>
      <w:r w:rsidRPr="008856D2">
        <w:rPr>
          <w:rtl/>
        </w:rPr>
        <w:t>و</w:t>
      </w:r>
      <w:r>
        <w:rPr>
          <w:rtl/>
        </w:rPr>
        <w:t xml:space="preserve"> « </w:t>
      </w:r>
      <w:r w:rsidRPr="004A3B67">
        <w:rPr>
          <w:rtl/>
        </w:rPr>
        <w:t>مبين</w:t>
      </w:r>
      <w:r>
        <w:rPr>
          <w:rtl/>
        </w:rPr>
        <w:t xml:space="preserve"> » </w:t>
      </w:r>
      <w:r w:rsidRPr="008856D2">
        <w:rPr>
          <w:rtl/>
        </w:rPr>
        <w:t>اسم فاعل من الإبانة بمعنى الإظهار ورفع الاشتباه</w:t>
      </w:r>
      <w:r>
        <w:rPr>
          <w:rtl/>
        </w:rPr>
        <w:t xml:space="preserve"> « </w:t>
      </w:r>
      <w:r w:rsidRPr="004A3B67">
        <w:rPr>
          <w:rtl/>
        </w:rPr>
        <w:t>وهو يتولى</w:t>
      </w:r>
      <w:r>
        <w:rPr>
          <w:rtl/>
        </w:rPr>
        <w:t xml:space="preserve"> » </w:t>
      </w:r>
      <w:r w:rsidRPr="008856D2">
        <w:rPr>
          <w:rtl/>
        </w:rPr>
        <w:t>أي يقر بإمامته.</w:t>
      </w:r>
    </w:p>
    <w:p w14:paraId="63D138A7" w14:textId="4534E4BD" w:rsidR="00EE3516" w:rsidRPr="008856D2" w:rsidRDefault="00EE3516" w:rsidP="00571CFD">
      <w:pPr>
        <w:pStyle w:val="libNormal"/>
        <w:rPr>
          <w:rtl/>
        </w:rPr>
      </w:pPr>
      <w:r w:rsidRPr="008856D2">
        <w:rPr>
          <w:rtl/>
        </w:rPr>
        <w:t xml:space="preserve">واعلم أن الأخبار في حال </w:t>
      </w:r>
      <w:r w:rsidR="00A36E9D">
        <w:rPr>
          <w:rtl/>
        </w:rPr>
        <w:t xml:space="preserve">محمّد </w:t>
      </w:r>
      <w:r w:rsidRPr="008856D2">
        <w:rPr>
          <w:rtl/>
        </w:rPr>
        <w:t>بن الحنفية مختلفة</w:t>
      </w:r>
      <w:r>
        <w:rPr>
          <w:rtl/>
        </w:rPr>
        <w:t xml:space="preserve"> ، </w:t>
      </w:r>
      <w:r w:rsidRPr="008856D2">
        <w:rPr>
          <w:rtl/>
        </w:rPr>
        <w:t xml:space="preserve">فمنها ما يؤول على جلالة قدره كما هو المشهور عند </w:t>
      </w:r>
      <w:r w:rsidR="00961AB2">
        <w:rPr>
          <w:rtl/>
        </w:rPr>
        <w:t xml:space="preserve">الإماميّة </w:t>
      </w:r>
      <w:r>
        <w:rPr>
          <w:rtl/>
        </w:rPr>
        <w:t xml:space="preserve">، </w:t>
      </w:r>
      <w:r w:rsidRPr="008856D2">
        <w:rPr>
          <w:rtl/>
        </w:rPr>
        <w:t>ومنها ما يدل على صدور بعض الزلات منه وهذا الخبر منها</w:t>
      </w:r>
      <w:r>
        <w:rPr>
          <w:rtl/>
        </w:rPr>
        <w:t xml:space="preserve"> ، </w:t>
      </w:r>
      <w:r w:rsidRPr="008856D2">
        <w:rPr>
          <w:rtl/>
        </w:rPr>
        <w:t xml:space="preserve">فإن ادعاء الإمامة بغير </w:t>
      </w:r>
      <w:r w:rsidR="00D407B9">
        <w:rPr>
          <w:rtl/>
        </w:rPr>
        <w:t xml:space="preserve">حقَّ </w:t>
      </w:r>
      <w:r w:rsidRPr="008856D2">
        <w:rPr>
          <w:rtl/>
        </w:rPr>
        <w:t>كفر</w:t>
      </w:r>
      <w:r>
        <w:rPr>
          <w:rtl/>
        </w:rPr>
        <w:t xml:space="preserve"> ، </w:t>
      </w:r>
      <w:r w:rsidRPr="008856D2">
        <w:rPr>
          <w:rtl/>
        </w:rPr>
        <w:t xml:space="preserve">لا </w:t>
      </w:r>
      <w:r w:rsidR="008A0BC3">
        <w:rPr>
          <w:rtl/>
        </w:rPr>
        <w:t xml:space="preserve">سيّما </w:t>
      </w:r>
      <w:r w:rsidRPr="008856D2">
        <w:rPr>
          <w:rtl/>
        </w:rPr>
        <w:t>مع العلم بالإمام</w:t>
      </w:r>
      <w:r>
        <w:rPr>
          <w:rtl/>
        </w:rPr>
        <w:t xml:space="preserve"> ، </w:t>
      </w:r>
      <w:r w:rsidRPr="008856D2">
        <w:rPr>
          <w:rtl/>
        </w:rPr>
        <w:t>ف</w:t>
      </w:r>
      <w:r w:rsidR="00161583">
        <w:rPr>
          <w:rtl/>
        </w:rPr>
        <w:t xml:space="preserve">انّه </w:t>
      </w:r>
      <w:r w:rsidRPr="008856D2">
        <w:rPr>
          <w:rtl/>
        </w:rPr>
        <w:t xml:space="preserve">ظاهر </w:t>
      </w:r>
      <w:r w:rsidR="00161583">
        <w:rPr>
          <w:rtl/>
        </w:rPr>
        <w:t xml:space="preserve">انّه </w:t>
      </w:r>
      <w:r w:rsidRPr="008856D2">
        <w:rPr>
          <w:rtl/>
        </w:rPr>
        <w:t>كان قد سمع مرارا</w:t>
      </w:r>
      <w:r w:rsidR="009D27EA">
        <w:rPr>
          <w:rFonts w:hint="cs"/>
          <w:rtl/>
        </w:rPr>
        <w:t>ً</w:t>
      </w:r>
      <w:r w:rsidRPr="008856D2">
        <w:rPr>
          <w:rtl/>
        </w:rPr>
        <w:t xml:space="preserve"> من أبيه وأخويه </w:t>
      </w:r>
      <w:r w:rsidRPr="00940F9D">
        <w:rPr>
          <w:rStyle w:val="libAlaemChar"/>
          <w:rtl/>
        </w:rPr>
        <w:t>عليهم‌السلام</w:t>
      </w:r>
      <w:r w:rsidRPr="008856D2">
        <w:rPr>
          <w:rtl/>
        </w:rPr>
        <w:t xml:space="preserve"> النص على الاثني عشر </w:t>
      </w:r>
      <w:r w:rsidRPr="00940F9D">
        <w:rPr>
          <w:rStyle w:val="libAlaemChar"/>
          <w:rtl/>
        </w:rPr>
        <w:t>عليهم‌السلام</w:t>
      </w:r>
      <w:r w:rsidRPr="008856D2">
        <w:rPr>
          <w:rtl/>
        </w:rPr>
        <w:t xml:space="preserve"> وقد </w:t>
      </w:r>
      <w:r w:rsidR="004102BD">
        <w:rPr>
          <w:rtl/>
        </w:rPr>
        <w:t xml:space="preserve">مرّ </w:t>
      </w:r>
      <w:r w:rsidR="00161583">
        <w:rPr>
          <w:rtl/>
        </w:rPr>
        <w:t xml:space="preserve">انّه </w:t>
      </w:r>
      <w:r w:rsidRPr="008856D2">
        <w:rPr>
          <w:rtl/>
        </w:rPr>
        <w:t xml:space="preserve">كان حاضرا عند وصية أمير المؤمنين </w:t>
      </w:r>
      <w:r w:rsidRPr="00940F9D">
        <w:rPr>
          <w:rStyle w:val="libAlaemChar"/>
          <w:rtl/>
        </w:rPr>
        <w:t>عليه‌السلام</w:t>
      </w:r>
      <w:r w:rsidRPr="008856D2">
        <w:rPr>
          <w:rtl/>
        </w:rPr>
        <w:t xml:space="preserve"> وقد نص على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بمحضره</w:t>
      </w:r>
      <w:r>
        <w:rPr>
          <w:rtl/>
        </w:rPr>
        <w:t xml:space="preserve"> ، </w:t>
      </w:r>
      <w:r w:rsidRPr="008856D2">
        <w:rPr>
          <w:rtl/>
        </w:rPr>
        <w:t>وقد ي</w:t>
      </w:r>
      <w:r w:rsidR="004A12BC">
        <w:rPr>
          <w:rtl/>
        </w:rPr>
        <w:t xml:space="preserve">أوّل </w:t>
      </w:r>
      <w:r w:rsidRPr="008856D2">
        <w:rPr>
          <w:rtl/>
        </w:rPr>
        <w:t>هذا بأن هذا الدعوى كان على سبيل المصلحة لئلا</w:t>
      </w:r>
      <w:r w:rsidR="009D27EA">
        <w:rPr>
          <w:rFonts w:hint="cs"/>
          <w:rtl/>
        </w:rPr>
        <w:t>ً</w:t>
      </w:r>
      <w:r w:rsidRPr="008856D2">
        <w:rPr>
          <w:rtl/>
        </w:rPr>
        <w:t xml:space="preserve"> تنخدع ضعفة الشيعة ب</w:t>
      </w:r>
      <w:r w:rsidR="00161583">
        <w:rPr>
          <w:rtl/>
        </w:rPr>
        <w:t xml:space="preserve">انّه </w:t>
      </w:r>
      <w:r w:rsidRPr="008856D2">
        <w:rPr>
          <w:rtl/>
        </w:rPr>
        <w:t>أكبر وأقرب وأولى بالإمامة</w:t>
      </w:r>
      <w:r>
        <w:rPr>
          <w:rtl/>
        </w:rPr>
        <w:t xml:space="preserve"> ، </w:t>
      </w:r>
      <w:r w:rsidRPr="008856D2">
        <w:rPr>
          <w:rtl/>
        </w:rPr>
        <w:t xml:space="preserve">وتأخره عن الحسين صلوات الله عليه </w:t>
      </w:r>
      <w:r w:rsidR="00C96129">
        <w:rPr>
          <w:rtl/>
        </w:rPr>
        <w:t xml:space="preserve">أيضاً </w:t>
      </w:r>
      <w:r w:rsidRPr="008856D2">
        <w:rPr>
          <w:rtl/>
        </w:rPr>
        <w:t>مما يطعن به فيه</w:t>
      </w:r>
      <w:r>
        <w:rPr>
          <w:rtl/>
        </w:rPr>
        <w:t xml:space="preserve"> ، </w:t>
      </w:r>
      <w:r w:rsidRPr="008856D2">
        <w:rPr>
          <w:rtl/>
        </w:rPr>
        <w:t xml:space="preserve">ويحتمل أن يكون رخصه </w:t>
      </w:r>
      <w:r w:rsidRPr="00940F9D">
        <w:rPr>
          <w:rStyle w:val="libAlaemChar"/>
          <w:rtl/>
        </w:rPr>
        <w:t>عليه‌السلام</w:t>
      </w:r>
      <w:r w:rsidRPr="008856D2">
        <w:rPr>
          <w:rtl/>
        </w:rPr>
        <w:t xml:space="preserve"> لبعض المصالح</w:t>
      </w:r>
      <w:r>
        <w:rPr>
          <w:rtl/>
        </w:rPr>
        <w:t xml:space="preserve"> ، </w:t>
      </w:r>
      <w:r w:rsidRPr="008856D2">
        <w:rPr>
          <w:rtl/>
        </w:rPr>
        <w:t>وأما ادعاء المختار وأصحابه من الكيسانية إمامته ومهدويته وغيبته فالظاهر أنها كانت بغير رضاه بل بغير خبره واطلاعه</w:t>
      </w:r>
      <w:r>
        <w:rPr>
          <w:rtl/>
        </w:rPr>
        <w:t xml:space="preserve"> ، </w:t>
      </w:r>
      <w:r w:rsidRPr="008856D2">
        <w:rPr>
          <w:rtl/>
        </w:rPr>
        <w:t>وبالجملة حسن القول فيهم أو ترك التعرض لهم أحسن من القدح فيهم والله يعلم.</w:t>
      </w:r>
    </w:p>
    <w:p w14:paraId="6C7739C7" w14:textId="433CA413" w:rsidR="00EE3516" w:rsidRPr="008856D2" w:rsidRDefault="00EE3516" w:rsidP="00571CFD">
      <w:pPr>
        <w:pStyle w:val="libNormal"/>
        <w:rPr>
          <w:rtl/>
        </w:rPr>
      </w:pPr>
      <w:r w:rsidRPr="008856D2">
        <w:rPr>
          <w:rtl/>
        </w:rPr>
        <w:t xml:space="preserve">وروى الطبرسي وابن شهرآشوب عن المبرد في الكامل </w:t>
      </w:r>
      <w:r w:rsidR="009D27EA">
        <w:rPr>
          <w:rtl/>
        </w:rPr>
        <w:t>قال</w:t>
      </w:r>
      <w:r w:rsidR="00B124C6">
        <w:rPr>
          <w:rtl/>
        </w:rPr>
        <w:t xml:space="preserve"> </w:t>
      </w:r>
      <w:r>
        <w:rPr>
          <w:rtl/>
        </w:rPr>
        <w:t xml:space="preserve">: </w:t>
      </w:r>
      <w:r w:rsidR="00B124C6">
        <w:rPr>
          <w:rtl/>
        </w:rPr>
        <w:t xml:space="preserve">قال : </w:t>
      </w:r>
      <w:r w:rsidRPr="008856D2">
        <w:rPr>
          <w:rtl/>
        </w:rPr>
        <w:t>أبو خالد</w:t>
      </w:r>
    </w:p>
    <w:p w14:paraId="055173A6" w14:textId="77777777" w:rsidR="002A5FAD" w:rsidRDefault="002A5FAD" w:rsidP="002A5FAD">
      <w:pPr>
        <w:pStyle w:val="libNormal"/>
        <w:rPr>
          <w:rtl/>
        </w:rPr>
      </w:pPr>
      <w:r w:rsidRPr="002A5FAD">
        <w:rPr>
          <w:rStyle w:val="libNormalChar"/>
          <w:rtl/>
        </w:rPr>
        <w:br w:type="page"/>
      </w:r>
    </w:p>
    <w:p w14:paraId="34F082B3" w14:textId="50987F1E" w:rsidR="00EE3516" w:rsidRPr="008856D2" w:rsidRDefault="00EE3516" w:rsidP="002A5FAD">
      <w:pPr>
        <w:pStyle w:val="libNormal0"/>
        <w:rPr>
          <w:rtl/>
        </w:rPr>
      </w:pPr>
      <w:r w:rsidRPr="008856D2">
        <w:rPr>
          <w:rtl/>
        </w:rPr>
        <w:lastRenderedPageBreak/>
        <w:t xml:space="preserve">أبي جعفر </w:t>
      </w:r>
      <w:r w:rsidRPr="00940F9D">
        <w:rPr>
          <w:rStyle w:val="libAlaemChar"/>
          <w:rtl/>
        </w:rPr>
        <w:t>عليه‌السلام</w:t>
      </w:r>
      <w:r w:rsidRPr="008856D2">
        <w:rPr>
          <w:rtl/>
        </w:rPr>
        <w:t xml:space="preserve"> مثله</w:t>
      </w:r>
      <w:r>
        <w:rPr>
          <w:rtl/>
        </w:rPr>
        <w:t>.</w:t>
      </w:r>
    </w:p>
    <w:p w14:paraId="09D2ED2A" w14:textId="543E7AC9"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عن ال</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w:t>
      </w:r>
      <w:r w:rsidR="00A36E9D">
        <w:rPr>
          <w:rtl/>
        </w:rPr>
        <w:t xml:space="preserve">عليّ </w:t>
      </w:r>
      <w:r w:rsidR="00B124C6">
        <w:rPr>
          <w:rtl/>
        </w:rPr>
        <w:t xml:space="preserve">قال : </w:t>
      </w:r>
      <w:r w:rsidRPr="008856D2">
        <w:rPr>
          <w:rtl/>
        </w:rPr>
        <w:t xml:space="preserve">أخبرني سماعة بن مهران </w:t>
      </w:r>
      <w:r w:rsidR="00B124C6">
        <w:rPr>
          <w:rtl/>
        </w:rPr>
        <w:t xml:space="preserve">قال : </w:t>
      </w:r>
      <w:r w:rsidRPr="008856D2">
        <w:rPr>
          <w:rtl/>
        </w:rPr>
        <w:t>أخبرني الكلبي</w:t>
      </w:r>
      <w:r w:rsidR="009D27EA">
        <w:rPr>
          <w:rFonts w:hint="cs"/>
          <w:rtl/>
        </w:rPr>
        <w:t>ُّ</w:t>
      </w:r>
      <w:r w:rsidRPr="008856D2">
        <w:rPr>
          <w:rtl/>
        </w:rPr>
        <w:t xml:space="preserve"> النسابة </w:t>
      </w:r>
      <w:r w:rsidR="00B124C6">
        <w:rPr>
          <w:rtl/>
        </w:rPr>
        <w:t xml:space="preserve">قال : </w:t>
      </w:r>
      <w:r w:rsidRPr="008856D2">
        <w:rPr>
          <w:rtl/>
        </w:rPr>
        <w:t xml:space="preserve">دخلت المدينة ولست أعرف </w:t>
      </w:r>
      <w:r w:rsidR="009A66E4">
        <w:rPr>
          <w:rtl/>
        </w:rPr>
        <w:t>شيئاً</w:t>
      </w:r>
      <w:r w:rsidRPr="008856D2">
        <w:rPr>
          <w:rtl/>
        </w:rPr>
        <w:t xml:space="preserve"> من هذا الأ</w:t>
      </w:r>
      <w:r w:rsidR="004102BD">
        <w:rPr>
          <w:rtl/>
        </w:rPr>
        <w:t xml:space="preserve">مرّ </w:t>
      </w:r>
      <w:r w:rsidRPr="008856D2">
        <w:rPr>
          <w:rtl/>
        </w:rPr>
        <w:t>فأتيت المس</w:t>
      </w:r>
      <w:r w:rsidR="009D27EA">
        <w:rPr>
          <w:rtl/>
        </w:rPr>
        <w:t>جد</w:t>
      </w:r>
      <w:r w:rsidR="00161583">
        <w:rPr>
          <w:rtl/>
        </w:rPr>
        <w:t xml:space="preserve"> </w:t>
      </w:r>
      <w:r w:rsidRPr="008856D2">
        <w:rPr>
          <w:rtl/>
        </w:rPr>
        <w:t>فإذا جماعة</w:t>
      </w:r>
      <w:r w:rsidR="009D27EA">
        <w:rPr>
          <w:rFonts w:hint="cs"/>
          <w:rtl/>
        </w:rPr>
        <w:t>ٌ</w:t>
      </w:r>
      <w:r w:rsidRPr="008856D2">
        <w:rPr>
          <w:rtl/>
        </w:rPr>
        <w:t xml:space="preserve"> من قريش فقلت أخبروني عن عالم أهل هذا البيت</w:t>
      </w:r>
    </w:p>
    <w:p w14:paraId="7BE11974" w14:textId="21CB95CB" w:rsidR="00EE3516" w:rsidRPr="00324B78" w:rsidRDefault="00201378" w:rsidP="006F7B8D">
      <w:pPr>
        <w:pStyle w:val="libLine"/>
        <w:rPr>
          <w:rtl/>
        </w:rPr>
      </w:pPr>
      <w:r>
        <w:rPr>
          <w:rFonts w:hint="cs"/>
          <w:rtl/>
        </w:rPr>
        <w:t>________________________________________________________</w:t>
      </w:r>
    </w:p>
    <w:p w14:paraId="059A7600" w14:textId="66EC4D58" w:rsidR="00EE3516" w:rsidRPr="008856D2" w:rsidRDefault="00EE3516" w:rsidP="0082023E">
      <w:pPr>
        <w:pStyle w:val="libNormal0"/>
        <w:rPr>
          <w:rtl/>
        </w:rPr>
      </w:pPr>
      <w:r w:rsidRPr="008856D2">
        <w:rPr>
          <w:rtl/>
        </w:rPr>
        <w:t>الكابلي ل</w:t>
      </w:r>
      <w:r w:rsidR="00A36E9D">
        <w:rPr>
          <w:rtl/>
        </w:rPr>
        <w:t xml:space="preserve">محمّد </w:t>
      </w:r>
      <w:r w:rsidRPr="008856D2">
        <w:rPr>
          <w:rtl/>
        </w:rPr>
        <w:t>بن الحنفي</w:t>
      </w:r>
      <w:r w:rsidR="009D27EA">
        <w:rPr>
          <w:rFonts w:hint="cs"/>
          <w:rtl/>
        </w:rPr>
        <w:t>ّ</w:t>
      </w:r>
      <w:r w:rsidRPr="008856D2">
        <w:rPr>
          <w:rtl/>
        </w:rPr>
        <w:t>ة</w:t>
      </w:r>
      <w:r>
        <w:rPr>
          <w:rtl/>
        </w:rPr>
        <w:t xml:space="preserve"> أ</w:t>
      </w:r>
      <w:r w:rsidRPr="008856D2">
        <w:rPr>
          <w:rtl/>
        </w:rPr>
        <w:t>تخاطب ابن أخيك بما لا يخاطبك بمثله</w:t>
      </w:r>
      <w:r>
        <w:rPr>
          <w:rtl/>
        </w:rPr>
        <w:t>؟</w:t>
      </w:r>
      <w:r w:rsidRPr="008856D2">
        <w:rPr>
          <w:rtl/>
        </w:rPr>
        <w:t xml:space="preserve"> ف</w:t>
      </w:r>
      <w:r w:rsidR="009D27EA">
        <w:rPr>
          <w:rtl/>
        </w:rPr>
        <w:t>قال</w:t>
      </w:r>
      <w:r w:rsidR="00B124C6">
        <w:rPr>
          <w:rtl/>
        </w:rPr>
        <w:t xml:space="preserve"> </w:t>
      </w:r>
      <w:r>
        <w:rPr>
          <w:rtl/>
        </w:rPr>
        <w:t xml:space="preserve">: </w:t>
      </w:r>
      <w:r w:rsidR="00161583">
        <w:rPr>
          <w:rtl/>
        </w:rPr>
        <w:t xml:space="preserve">انّه </w:t>
      </w:r>
      <w:r w:rsidRPr="008856D2">
        <w:rPr>
          <w:rtl/>
        </w:rPr>
        <w:t xml:space="preserve">حاكمني إلى الحجر الأسود وزعم </w:t>
      </w:r>
      <w:r w:rsidR="00161583">
        <w:rPr>
          <w:rtl/>
        </w:rPr>
        <w:t xml:space="preserve">انّه </w:t>
      </w:r>
      <w:r w:rsidRPr="008856D2">
        <w:rPr>
          <w:rtl/>
        </w:rPr>
        <w:t>ينطقه</w:t>
      </w:r>
      <w:r>
        <w:rPr>
          <w:rtl/>
        </w:rPr>
        <w:t xml:space="preserve"> ، </w:t>
      </w:r>
      <w:r w:rsidRPr="008856D2">
        <w:rPr>
          <w:rtl/>
        </w:rPr>
        <w:t>فصرت معه إلى الحجر فسمعت الحجر يقول</w:t>
      </w:r>
      <w:r>
        <w:rPr>
          <w:rtl/>
        </w:rPr>
        <w:t xml:space="preserve"> : </w:t>
      </w:r>
      <w:r w:rsidRPr="008856D2">
        <w:rPr>
          <w:rtl/>
        </w:rPr>
        <w:t>سلم الأ</w:t>
      </w:r>
      <w:r w:rsidR="004102BD">
        <w:rPr>
          <w:rtl/>
        </w:rPr>
        <w:t xml:space="preserve">مرّ </w:t>
      </w:r>
      <w:r w:rsidRPr="008856D2">
        <w:rPr>
          <w:rtl/>
        </w:rPr>
        <w:t>إلى ابن أخيك ف</w:t>
      </w:r>
      <w:r w:rsidR="00161583">
        <w:rPr>
          <w:rtl/>
        </w:rPr>
        <w:t xml:space="preserve">انّه </w:t>
      </w:r>
      <w:r w:rsidRPr="008856D2">
        <w:rPr>
          <w:rtl/>
        </w:rPr>
        <w:t>أ</w:t>
      </w:r>
      <w:r w:rsidR="00D407B9">
        <w:rPr>
          <w:rtl/>
        </w:rPr>
        <w:t xml:space="preserve">حقَّ </w:t>
      </w:r>
      <w:r w:rsidRPr="008856D2">
        <w:rPr>
          <w:rtl/>
        </w:rPr>
        <w:t>منك فصار أبو خالد إماميا.</w:t>
      </w:r>
    </w:p>
    <w:p w14:paraId="11AD7F0C" w14:textId="47385AB0" w:rsidR="00EE3516" w:rsidRDefault="00EE3516" w:rsidP="00044467">
      <w:pPr>
        <w:pStyle w:val="libCenter"/>
        <w:rPr>
          <w:rtl/>
        </w:rPr>
      </w:pPr>
      <w:r w:rsidRPr="004A12BC">
        <w:rPr>
          <w:rStyle w:val="libBold1Char"/>
          <w:rtl/>
        </w:rPr>
        <w:t>الحديث السادس :</w:t>
      </w:r>
      <w:r>
        <w:rPr>
          <w:rtl/>
        </w:rPr>
        <w:t xml:space="preserve"> </w:t>
      </w:r>
      <w:r w:rsidRPr="008856D2">
        <w:rPr>
          <w:rtl/>
        </w:rPr>
        <w:t>ضعيف على المشهور</w:t>
      </w:r>
      <w:r>
        <w:rPr>
          <w:rtl/>
        </w:rPr>
        <w:t xml:space="preserve"> ، </w:t>
      </w:r>
      <w:r w:rsidRPr="008856D2">
        <w:rPr>
          <w:rtl/>
        </w:rPr>
        <w:t>والكلبي نسبة إلى قبيلة كلب</w:t>
      </w:r>
      <w:r>
        <w:rPr>
          <w:rtl/>
        </w:rPr>
        <w:t xml:space="preserve"> ، </w:t>
      </w:r>
      <w:r w:rsidRPr="008856D2">
        <w:rPr>
          <w:rtl/>
        </w:rPr>
        <w:t>وهو الحسن ابن عل</w:t>
      </w:r>
      <w:r w:rsidR="007E402D">
        <w:rPr>
          <w:rtl/>
        </w:rPr>
        <w:t>وان</w:t>
      </w:r>
      <w:r w:rsidR="00A10A2E">
        <w:rPr>
          <w:rtl/>
        </w:rPr>
        <w:t xml:space="preserve"> </w:t>
      </w:r>
      <w:r w:rsidRPr="008856D2">
        <w:rPr>
          <w:rtl/>
        </w:rPr>
        <w:t xml:space="preserve">ثقة </w:t>
      </w:r>
      <w:r w:rsidRPr="00183202">
        <w:rPr>
          <w:rStyle w:val="libFootnotenumChar"/>
          <w:rtl/>
        </w:rPr>
        <w:t>(1)</w:t>
      </w:r>
      <w:r>
        <w:rPr>
          <w:rtl/>
        </w:rPr>
        <w:t xml:space="preserve"> ، </w:t>
      </w:r>
      <w:r w:rsidRPr="008856D2">
        <w:rPr>
          <w:rtl/>
        </w:rPr>
        <w:t xml:space="preserve">روى عن الصادق </w:t>
      </w:r>
      <w:r w:rsidRPr="00940F9D">
        <w:rPr>
          <w:rStyle w:val="libAlaemChar"/>
          <w:rtl/>
        </w:rPr>
        <w:t>عليه‌السلام</w:t>
      </w:r>
      <w:r>
        <w:rPr>
          <w:rtl/>
        </w:rPr>
        <w:t xml:space="preserve"> ، </w:t>
      </w:r>
      <w:r w:rsidRPr="004A3B67">
        <w:rPr>
          <w:rtl/>
        </w:rPr>
        <w:t>وكان نسابة</w:t>
      </w:r>
      <w:r>
        <w:rPr>
          <w:rtl/>
        </w:rPr>
        <w:t xml:space="preserve"> ، </w:t>
      </w:r>
      <w:r w:rsidRPr="008856D2">
        <w:rPr>
          <w:rtl/>
        </w:rPr>
        <w:t>أي عالما</w:t>
      </w:r>
      <w:r w:rsidR="007E402D">
        <w:rPr>
          <w:rFonts w:hint="cs"/>
          <w:rtl/>
        </w:rPr>
        <w:t>ً</w:t>
      </w:r>
      <w:r w:rsidRPr="008856D2">
        <w:rPr>
          <w:rtl/>
        </w:rPr>
        <w:t xml:space="preserve"> بالأنساب والتاء للمبالغة.</w:t>
      </w:r>
    </w:p>
    <w:p w14:paraId="47EFA6CE" w14:textId="7FD3DB7C" w:rsidR="00EE3516" w:rsidRPr="008856D2" w:rsidRDefault="00EE3516" w:rsidP="00571CFD">
      <w:pPr>
        <w:pStyle w:val="libNormal"/>
        <w:rPr>
          <w:rtl/>
        </w:rPr>
      </w:pPr>
      <w:r>
        <w:rPr>
          <w:rtl/>
        </w:rPr>
        <w:t xml:space="preserve">« </w:t>
      </w:r>
      <w:r w:rsidRPr="004A3B67">
        <w:rPr>
          <w:rtl/>
        </w:rPr>
        <w:t>من هذا الأ</w:t>
      </w:r>
      <w:r w:rsidR="004102BD">
        <w:rPr>
          <w:rtl/>
        </w:rPr>
        <w:t xml:space="preserve">مرّ </w:t>
      </w:r>
      <w:r>
        <w:rPr>
          <w:rtl/>
        </w:rPr>
        <w:t xml:space="preserve">» </w:t>
      </w:r>
      <w:r w:rsidRPr="008856D2">
        <w:rPr>
          <w:rtl/>
        </w:rPr>
        <w:t xml:space="preserve">أي الإمامة </w:t>
      </w:r>
      <w:r w:rsidR="00A10A2E">
        <w:rPr>
          <w:rtl/>
        </w:rPr>
        <w:t xml:space="preserve">وانّ </w:t>
      </w:r>
      <w:r w:rsidRPr="008856D2">
        <w:rPr>
          <w:rtl/>
        </w:rPr>
        <w:t>لكل زمان إماما</w:t>
      </w:r>
      <w:r w:rsidR="00A05437">
        <w:rPr>
          <w:rFonts w:hint="cs"/>
          <w:rtl/>
        </w:rPr>
        <w:t>ً</w:t>
      </w:r>
      <w:r w:rsidRPr="008856D2">
        <w:rPr>
          <w:rtl/>
        </w:rPr>
        <w:t xml:space="preserve"> لا بد من معرفته</w:t>
      </w:r>
      <w:r>
        <w:rPr>
          <w:rtl/>
        </w:rPr>
        <w:t xml:space="preserve"> « </w:t>
      </w:r>
      <w:r w:rsidRPr="004A3B67">
        <w:rPr>
          <w:rtl/>
        </w:rPr>
        <w:t>أهل هذا البيت</w:t>
      </w:r>
      <w:r>
        <w:rPr>
          <w:rtl/>
        </w:rPr>
        <w:t xml:space="preserve"> » </w:t>
      </w:r>
      <w:r w:rsidRPr="008856D2">
        <w:rPr>
          <w:rtl/>
        </w:rPr>
        <w:t xml:space="preserve">أي أهل بيت الرسول </w:t>
      </w:r>
      <w:r w:rsidRPr="00940F9D">
        <w:rPr>
          <w:rStyle w:val="libAlaemChar"/>
          <w:rtl/>
        </w:rPr>
        <w:t>صلى‌الله‌عليه‌وآله</w:t>
      </w:r>
      <w:r w:rsidRPr="008856D2">
        <w:rPr>
          <w:rtl/>
        </w:rPr>
        <w:t>.</w:t>
      </w:r>
    </w:p>
    <w:p w14:paraId="4FDF168F" w14:textId="77777777" w:rsidR="00EE3516" w:rsidRPr="008856D2" w:rsidRDefault="00EE3516" w:rsidP="006F7B8D">
      <w:pPr>
        <w:pStyle w:val="libLine"/>
        <w:rPr>
          <w:rtl/>
        </w:rPr>
      </w:pPr>
      <w:r w:rsidRPr="008856D2">
        <w:rPr>
          <w:rtl/>
        </w:rPr>
        <w:t>__________________</w:t>
      </w:r>
    </w:p>
    <w:p w14:paraId="3C71511A" w14:textId="0776CBBB" w:rsidR="00EE3516" w:rsidRPr="008856D2" w:rsidRDefault="00EE3516" w:rsidP="005A0345">
      <w:pPr>
        <w:pStyle w:val="libFootnote0"/>
        <w:rPr>
          <w:rtl/>
          <w:lang w:bidi="fa-IR"/>
        </w:rPr>
      </w:pPr>
      <w:r>
        <w:rPr>
          <w:rtl/>
        </w:rPr>
        <w:t>(</w:t>
      </w:r>
      <w:r w:rsidRPr="008856D2">
        <w:rPr>
          <w:rtl/>
        </w:rPr>
        <w:t>1) و</w:t>
      </w:r>
      <w:r w:rsidR="00B124C6">
        <w:rPr>
          <w:rtl/>
        </w:rPr>
        <w:t xml:space="preserve">قال : </w:t>
      </w:r>
      <w:r w:rsidRPr="008856D2">
        <w:rPr>
          <w:rtl/>
        </w:rPr>
        <w:t xml:space="preserve">بعض الأفاضل </w:t>
      </w:r>
      <w:r>
        <w:rPr>
          <w:rtl/>
        </w:rPr>
        <w:t>(ره)</w:t>
      </w:r>
      <w:r w:rsidRPr="008856D2">
        <w:rPr>
          <w:rtl/>
        </w:rPr>
        <w:t xml:space="preserve"> بل هو </w:t>
      </w:r>
      <w:r w:rsidR="00A36E9D">
        <w:rPr>
          <w:rtl/>
        </w:rPr>
        <w:t xml:space="preserve">محمّد </w:t>
      </w:r>
      <w:r w:rsidRPr="008856D2">
        <w:rPr>
          <w:rtl/>
        </w:rPr>
        <w:t>بن السائب الكلبيّ المف</w:t>
      </w:r>
      <w:r w:rsidR="00FA108B">
        <w:rPr>
          <w:rtl/>
        </w:rPr>
        <w:t xml:space="preserve">سرّ </w:t>
      </w:r>
      <w:r>
        <w:rPr>
          <w:rtl/>
        </w:rPr>
        <w:t xml:space="preserve">، </w:t>
      </w:r>
      <w:r w:rsidRPr="008856D2">
        <w:rPr>
          <w:rtl/>
        </w:rPr>
        <w:t>المعروف عند الخاصّة والعامّة</w:t>
      </w:r>
      <w:r>
        <w:rPr>
          <w:rtl/>
        </w:rPr>
        <w:t xml:space="preserve"> ، </w:t>
      </w:r>
      <w:r w:rsidRPr="008856D2">
        <w:rPr>
          <w:rtl/>
        </w:rPr>
        <w:t>وأمّا الحسن بن عل</w:t>
      </w:r>
      <w:r w:rsidR="00A10A2E">
        <w:rPr>
          <w:rtl/>
        </w:rPr>
        <w:t xml:space="preserve">وانّ </w:t>
      </w:r>
      <w:r w:rsidRPr="008856D2">
        <w:rPr>
          <w:rtl/>
        </w:rPr>
        <w:t>فليس بهذه الشهرة بحيث ينصرف إليه إطلاق الكلبيّ النسّابة</w:t>
      </w:r>
      <w:r>
        <w:rPr>
          <w:rtl/>
        </w:rPr>
        <w:t xml:space="preserve"> ، </w:t>
      </w:r>
      <w:r w:rsidRPr="008856D2">
        <w:rPr>
          <w:rtl/>
        </w:rPr>
        <w:t>أقول</w:t>
      </w:r>
      <w:r>
        <w:rPr>
          <w:rtl/>
        </w:rPr>
        <w:t xml:space="preserve"> : </w:t>
      </w:r>
      <w:r w:rsidRPr="008856D2">
        <w:rPr>
          <w:rtl/>
        </w:rPr>
        <w:t>ويمكن تأييد هذا القول بما في آخر الحديث من قوله</w:t>
      </w:r>
      <w:r>
        <w:rPr>
          <w:rtl/>
        </w:rPr>
        <w:t xml:space="preserve"> : </w:t>
      </w:r>
      <w:r w:rsidRPr="008856D2">
        <w:rPr>
          <w:rtl/>
        </w:rPr>
        <w:t xml:space="preserve">فلم يزل الكلبي يدين الله بحبّ آل هذا البيت </w:t>
      </w:r>
      <w:r w:rsidR="00574491">
        <w:rPr>
          <w:rtl/>
        </w:rPr>
        <w:t xml:space="preserve">حتّى </w:t>
      </w:r>
      <w:r w:rsidRPr="008856D2">
        <w:rPr>
          <w:rtl/>
        </w:rPr>
        <w:t xml:space="preserve">مات. فإنّ هذا يعطي </w:t>
      </w:r>
      <w:r w:rsidR="00161583">
        <w:rPr>
          <w:rtl/>
        </w:rPr>
        <w:t xml:space="preserve">انّه </w:t>
      </w:r>
      <w:r w:rsidRPr="008856D2">
        <w:rPr>
          <w:rtl/>
        </w:rPr>
        <w:t xml:space="preserve">كان عاميّا في </w:t>
      </w:r>
      <w:r w:rsidR="004A12BC">
        <w:rPr>
          <w:rtl/>
        </w:rPr>
        <w:t xml:space="preserve">أوّل </w:t>
      </w:r>
      <w:r w:rsidRPr="008856D2">
        <w:rPr>
          <w:rtl/>
        </w:rPr>
        <w:t>الأ</w:t>
      </w:r>
      <w:r w:rsidR="004102BD">
        <w:rPr>
          <w:rtl/>
        </w:rPr>
        <w:t xml:space="preserve">مرّ </w:t>
      </w:r>
      <w:r w:rsidRPr="008856D2">
        <w:rPr>
          <w:rtl/>
        </w:rPr>
        <w:t xml:space="preserve">وهكذا قالوا في حقّه علماء </w:t>
      </w:r>
      <w:r w:rsidR="004A12BC">
        <w:rPr>
          <w:rtl/>
        </w:rPr>
        <w:t xml:space="preserve">السّنة </w:t>
      </w:r>
      <w:r w:rsidRPr="008856D2">
        <w:rPr>
          <w:rtl/>
        </w:rPr>
        <w:t xml:space="preserve">وتركوا أحاديثه لحبّه آل </w:t>
      </w:r>
      <w:r w:rsidR="00A36E9D">
        <w:rPr>
          <w:rtl/>
        </w:rPr>
        <w:t xml:space="preserve">محمّد </w:t>
      </w:r>
      <w:r w:rsidRPr="00A05437">
        <w:rPr>
          <w:rStyle w:val="libFootnoteAlaemChar"/>
          <w:rtl/>
        </w:rPr>
        <w:t xml:space="preserve">عليهم‌السلام </w:t>
      </w:r>
      <w:r w:rsidRPr="008856D2">
        <w:rPr>
          <w:rtl/>
        </w:rPr>
        <w:t>ورموه بالتشيع</w:t>
      </w:r>
      <w:r>
        <w:rPr>
          <w:rtl/>
        </w:rPr>
        <w:t xml:space="preserve"> ، </w:t>
      </w:r>
      <w:r w:rsidRPr="008856D2">
        <w:rPr>
          <w:rtl/>
        </w:rPr>
        <w:t>ومن عجيب ما قالوه في ذلك ما ذكره العسقلاني في تهذيب التهذيب ف</w:t>
      </w:r>
      <w:r w:rsidR="00161583">
        <w:rPr>
          <w:rtl/>
        </w:rPr>
        <w:t xml:space="preserve">انّه </w:t>
      </w:r>
      <w:r w:rsidRPr="008856D2">
        <w:rPr>
          <w:rtl/>
        </w:rPr>
        <w:t xml:space="preserve">ذكر في ترجمته عن يحيى بن يعلى المحاربي </w:t>
      </w:r>
      <w:r w:rsidR="00161583">
        <w:rPr>
          <w:rtl/>
        </w:rPr>
        <w:t xml:space="preserve">انّه </w:t>
      </w:r>
      <w:r w:rsidR="00B124C6">
        <w:rPr>
          <w:rtl/>
        </w:rPr>
        <w:t xml:space="preserve">قال : </w:t>
      </w:r>
      <w:r w:rsidRPr="008856D2">
        <w:rPr>
          <w:rtl/>
        </w:rPr>
        <w:t>قيل لزائدة ثلاثة لا تروي عنهم</w:t>
      </w:r>
      <w:r>
        <w:rPr>
          <w:rtl/>
        </w:rPr>
        <w:t xml:space="preserve"> : </w:t>
      </w:r>
      <w:r w:rsidRPr="008856D2">
        <w:rPr>
          <w:rtl/>
        </w:rPr>
        <w:t>ابن أبي ليلى</w:t>
      </w:r>
      <w:r>
        <w:rPr>
          <w:rtl/>
        </w:rPr>
        <w:t xml:space="preserve"> ، </w:t>
      </w:r>
      <w:r w:rsidRPr="008856D2">
        <w:rPr>
          <w:rtl/>
        </w:rPr>
        <w:t>وجابر الجعفي</w:t>
      </w:r>
      <w:r>
        <w:rPr>
          <w:rtl/>
        </w:rPr>
        <w:t xml:space="preserve"> ، </w:t>
      </w:r>
      <w:r w:rsidRPr="008856D2">
        <w:rPr>
          <w:rtl/>
        </w:rPr>
        <w:t>والكلبي</w:t>
      </w:r>
      <w:r>
        <w:rPr>
          <w:rtl/>
        </w:rPr>
        <w:t xml:space="preserve"> ، </w:t>
      </w:r>
      <w:r w:rsidRPr="008856D2">
        <w:rPr>
          <w:rtl/>
        </w:rPr>
        <w:t>أمّا ابن أبي ليلى فلست أذكره</w:t>
      </w:r>
      <w:r>
        <w:rPr>
          <w:rtl/>
        </w:rPr>
        <w:t xml:space="preserve"> ، </w:t>
      </w:r>
      <w:r w:rsidRPr="008856D2">
        <w:rPr>
          <w:rtl/>
        </w:rPr>
        <w:t>وأما جابر فكان والله كذّابا يؤمن بالرجعة</w:t>
      </w:r>
      <w:r>
        <w:rPr>
          <w:rtl/>
        </w:rPr>
        <w:t xml:space="preserve"> ، </w:t>
      </w:r>
      <w:r w:rsidRPr="008856D2">
        <w:rPr>
          <w:rtl/>
        </w:rPr>
        <w:t xml:space="preserve">وأمّا الكلبيّ وكنت أختلف إليه فسمعته يقول مرضت فنسيت ما كنت أحفظ فأتيت آل </w:t>
      </w:r>
      <w:r w:rsidR="00A36E9D">
        <w:rPr>
          <w:rtl/>
        </w:rPr>
        <w:t xml:space="preserve">محمّد </w:t>
      </w:r>
      <w:r w:rsidRPr="008856D2">
        <w:rPr>
          <w:rtl/>
        </w:rPr>
        <w:t>فتفلوا في فيّ</w:t>
      </w:r>
      <w:r>
        <w:rPr>
          <w:rtl/>
        </w:rPr>
        <w:t xml:space="preserve"> ، </w:t>
      </w:r>
      <w:r w:rsidRPr="008856D2">
        <w:rPr>
          <w:rtl/>
        </w:rPr>
        <w:t>فحفظت ما كنت نسيت فتركته</w:t>
      </w:r>
      <w:r>
        <w:rPr>
          <w:rtl/>
        </w:rPr>
        <w:t xml:space="preserve"> ، </w:t>
      </w:r>
      <w:r w:rsidRPr="008856D2">
        <w:rPr>
          <w:rtl/>
        </w:rPr>
        <w:t>انتهى.</w:t>
      </w:r>
    </w:p>
    <w:p w14:paraId="62413486" w14:textId="5CC7E8D0" w:rsidR="00EE3516" w:rsidRPr="008856D2" w:rsidRDefault="00EE3516" w:rsidP="00CC4749">
      <w:pPr>
        <w:pStyle w:val="libFootnote"/>
        <w:rPr>
          <w:rtl/>
          <w:lang w:bidi="fa-IR"/>
        </w:rPr>
      </w:pPr>
      <w:r w:rsidRPr="008856D2">
        <w:rPr>
          <w:rtl/>
        </w:rPr>
        <w:t xml:space="preserve">فانظر أيها القارىء الكريم بعين الإنصاف كيف تركوا حديث محدّث كبير ورموه بالكذب </w:t>
      </w:r>
      <w:r w:rsidR="004A12BC">
        <w:rPr>
          <w:rtl/>
        </w:rPr>
        <w:t>ل</w:t>
      </w:r>
      <w:r w:rsidR="00161583">
        <w:rPr>
          <w:rtl/>
        </w:rPr>
        <w:t xml:space="preserve">انّه </w:t>
      </w:r>
      <w:r w:rsidR="00B124C6">
        <w:rPr>
          <w:rtl/>
        </w:rPr>
        <w:t xml:space="preserve">قال : </w:t>
      </w:r>
      <w:r>
        <w:rPr>
          <w:rtl/>
        </w:rPr>
        <w:t xml:space="preserve">: </w:t>
      </w:r>
      <w:r w:rsidRPr="008856D2">
        <w:rPr>
          <w:rtl/>
        </w:rPr>
        <w:t xml:space="preserve">أتيت آل </w:t>
      </w:r>
      <w:r w:rsidR="00A36E9D">
        <w:rPr>
          <w:rtl/>
        </w:rPr>
        <w:t xml:space="preserve">محمّد </w:t>
      </w:r>
      <w:r w:rsidRPr="008856D2">
        <w:rPr>
          <w:rtl/>
        </w:rPr>
        <w:t>فتفلوا في فيّ فحفظت ما كنت نسيت</w:t>
      </w:r>
      <w:r>
        <w:rPr>
          <w:rtl/>
        </w:rPr>
        <w:t xml:space="preserve"> ....</w:t>
      </w:r>
      <w:r w:rsidRPr="008856D2">
        <w:rPr>
          <w:rtl/>
        </w:rPr>
        <w:t xml:space="preserve"> وكيف حكموا بكذب عالم من علماء الإسلام وقالوا</w:t>
      </w:r>
      <w:r>
        <w:rPr>
          <w:rtl/>
        </w:rPr>
        <w:t xml:space="preserve"> : </w:t>
      </w:r>
      <w:r w:rsidRPr="008856D2">
        <w:rPr>
          <w:rtl/>
        </w:rPr>
        <w:t>ب</w:t>
      </w:r>
      <w:r w:rsidR="00161583">
        <w:rPr>
          <w:rtl/>
        </w:rPr>
        <w:t xml:space="preserve">انّه </w:t>
      </w:r>
      <w:r w:rsidRPr="008856D2">
        <w:rPr>
          <w:rtl/>
        </w:rPr>
        <w:t>كذّاب يؤمن بالرجعة</w:t>
      </w:r>
      <w:r>
        <w:rPr>
          <w:rtl/>
        </w:rPr>
        <w:t>!!.</w:t>
      </w:r>
    </w:p>
    <w:p w14:paraId="71908703" w14:textId="77777777" w:rsidR="002A5FAD" w:rsidRDefault="002A5FAD" w:rsidP="002A5FAD">
      <w:pPr>
        <w:pStyle w:val="libNormal"/>
        <w:rPr>
          <w:rtl/>
        </w:rPr>
      </w:pPr>
      <w:r w:rsidRPr="002A5FAD">
        <w:rPr>
          <w:rStyle w:val="libNormalChar"/>
          <w:rtl/>
        </w:rPr>
        <w:br w:type="page"/>
      </w:r>
    </w:p>
    <w:p w14:paraId="7A88EFF6" w14:textId="7A21C8FF" w:rsidR="00EE3516" w:rsidRPr="008856D2" w:rsidRDefault="00EE3516" w:rsidP="002A5FAD">
      <w:pPr>
        <w:pStyle w:val="libNormal0"/>
        <w:rPr>
          <w:rtl/>
        </w:rPr>
      </w:pPr>
      <w:r w:rsidRPr="008856D2">
        <w:rPr>
          <w:rtl/>
        </w:rPr>
        <w:lastRenderedPageBreak/>
        <w:t>فقالوا عبد الله بن الحسن فأتيت منزله فاستأذنت فخرج إلي ر</w:t>
      </w:r>
      <w:r w:rsidR="00161583">
        <w:rPr>
          <w:rtl/>
        </w:rPr>
        <w:t xml:space="preserve">جلّ </w:t>
      </w:r>
      <w:r w:rsidRPr="008856D2">
        <w:rPr>
          <w:rtl/>
        </w:rPr>
        <w:t xml:space="preserve">ظننت </w:t>
      </w:r>
      <w:r w:rsidR="00161583">
        <w:rPr>
          <w:rtl/>
        </w:rPr>
        <w:t xml:space="preserve">انّه </w:t>
      </w:r>
      <w:r w:rsidRPr="008856D2">
        <w:rPr>
          <w:rtl/>
        </w:rPr>
        <w:t xml:space="preserve">غلام له فقلت له استأذن لي على مولاك فدخل </w:t>
      </w:r>
      <w:r w:rsidR="00A36E9D">
        <w:rPr>
          <w:rtl/>
        </w:rPr>
        <w:t xml:space="preserve">ثمَّ </w:t>
      </w:r>
      <w:r w:rsidRPr="008856D2">
        <w:rPr>
          <w:rtl/>
        </w:rPr>
        <w:t>خرج ف</w:t>
      </w:r>
      <w:r w:rsidR="00B124C6">
        <w:rPr>
          <w:rtl/>
        </w:rPr>
        <w:t xml:space="preserve">قال : </w:t>
      </w:r>
      <w:r w:rsidRPr="008856D2">
        <w:rPr>
          <w:rtl/>
        </w:rPr>
        <w:t>لي ادخل فدخلت فإذا أنا بشيخ معتكف شديد الاجتهاد ف</w:t>
      </w:r>
      <w:r w:rsidR="008A0BC3">
        <w:rPr>
          <w:rtl/>
        </w:rPr>
        <w:t>سلّمت</w:t>
      </w:r>
      <w:r w:rsidRPr="008856D2">
        <w:rPr>
          <w:rtl/>
        </w:rPr>
        <w:t xml:space="preserve"> عليه ف</w:t>
      </w:r>
      <w:r w:rsidR="00B124C6">
        <w:rPr>
          <w:rtl/>
        </w:rPr>
        <w:t xml:space="preserve">قال : </w:t>
      </w:r>
      <w:r w:rsidRPr="008856D2">
        <w:rPr>
          <w:rtl/>
        </w:rPr>
        <w:t>لي من أنت فقلت أنا الكلبي النسابة ف</w:t>
      </w:r>
      <w:r w:rsidR="00B124C6">
        <w:rPr>
          <w:rtl/>
        </w:rPr>
        <w:t xml:space="preserve">قال : </w:t>
      </w:r>
      <w:r w:rsidRPr="008856D2">
        <w:rPr>
          <w:rtl/>
        </w:rPr>
        <w:t>ما حاجتك فقلت جئت أسألك ف</w:t>
      </w:r>
      <w:r w:rsidR="00B124C6">
        <w:rPr>
          <w:rtl/>
        </w:rPr>
        <w:t xml:space="preserve">قال : </w:t>
      </w:r>
      <w:r>
        <w:rPr>
          <w:rtl/>
        </w:rPr>
        <w:t>أ</w:t>
      </w:r>
      <w:r w:rsidRPr="008856D2">
        <w:rPr>
          <w:rtl/>
        </w:rPr>
        <w:t>مررت با</w:t>
      </w:r>
      <w:r w:rsidR="009A66E4">
        <w:rPr>
          <w:rtl/>
        </w:rPr>
        <w:t xml:space="preserve">بنيّ </w:t>
      </w:r>
      <w:r w:rsidR="00A36E9D">
        <w:rPr>
          <w:rtl/>
        </w:rPr>
        <w:t xml:space="preserve">محمّد </w:t>
      </w:r>
      <w:r w:rsidRPr="008856D2">
        <w:rPr>
          <w:rtl/>
        </w:rPr>
        <w:t>قلت بدأت بك ف</w:t>
      </w:r>
      <w:r w:rsidR="00B124C6">
        <w:rPr>
          <w:rtl/>
        </w:rPr>
        <w:t xml:space="preserve">قال : </w:t>
      </w:r>
      <w:r w:rsidRPr="008856D2">
        <w:rPr>
          <w:rtl/>
        </w:rPr>
        <w:t>سل فقلت أخبرني عن ر</w:t>
      </w:r>
      <w:r w:rsidR="00161583">
        <w:rPr>
          <w:rtl/>
        </w:rPr>
        <w:t xml:space="preserve">جلّ </w:t>
      </w:r>
      <w:r w:rsidR="00B124C6">
        <w:rPr>
          <w:rtl/>
        </w:rPr>
        <w:t xml:space="preserve">قال : </w:t>
      </w:r>
      <w:r w:rsidRPr="008856D2">
        <w:rPr>
          <w:rtl/>
        </w:rPr>
        <w:t>لامرأته أنت طالق عدد نجوم السماء ف</w:t>
      </w:r>
      <w:r w:rsidR="00B124C6">
        <w:rPr>
          <w:rtl/>
        </w:rPr>
        <w:t xml:space="preserve">قال : </w:t>
      </w:r>
      <w:r w:rsidRPr="008856D2">
        <w:rPr>
          <w:rtl/>
        </w:rPr>
        <w:t>تبين برأس الجوزاء والباقي وزر عليه وعقوبة فقلت في نفسي واحدة فقلت ما يقول الشيخ في المسح على الخفين ف</w:t>
      </w:r>
      <w:r w:rsidR="00B124C6">
        <w:rPr>
          <w:rtl/>
        </w:rPr>
        <w:t xml:space="preserve">قال : </w:t>
      </w:r>
      <w:r w:rsidRPr="008856D2">
        <w:rPr>
          <w:rtl/>
        </w:rPr>
        <w:t>قد مسح قوم صالحون ونحن أهل البيت لا نمسح فقلت في نفسي ثنتان فقلت ما تقول في أكل الجري</w:t>
      </w:r>
      <w:r>
        <w:rPr>
          <w:rtl/>
        </w:rPr>
        <w:t xml:space="preserve"> أ</w:t>
      </w:r>
      <w:r w:rsidRPr="008856D2">
        <w:rPr>
          <w:rtl/>
        </w:rPr>
        <w:t>حلال هو أم حرام ف</w:t>
      </w:r>
      <w:r w:rsidR="00B124C6">
        <w:rPr>
          <w:rtl/>
        </w:rPr>
        <w:t xml:space="preserve">قال : </w:t>
      </w:r>
      <w:r w:rsidRPr="008856D2">
        <w:rPr>
          <w:rtl/>
        </w:rPr>
        <w:t xml:space="preserve">حلال </w:t>
      </w:r>
      <w:r w:rsidR="004A12BC">
        <w:rPr>
          <w:rtl/>
        </w:rPr>
        <w:t xml:space="preserve">إلّا </w:t>
      </w:r>
      <w:r w:rsidRPr="008856D2">
        <w:rPr>
          <w:rtl/>
        </w:rPr>
        <w:t>أنا أهل البيت نعافه فقلت في نفسي ثلاث</w:t>
      </w:r>
    </w:p>
    <w:p w14:paraId="726AB729" w14:textId="6503F068" w:rsidR="00EE3516" w:rsidRDefault="00201378" w:rsidP="006F7B8D">
      <w:pPr>
        <w:pStyle w:val="libLine"/>
        <w:rPr>
          <w:rtl/>
        </w:rPr>
      </w:pPr>
      <w:r>
        <w:rPr>
          <w:rFonts w:hint="cs"/>
          <w:rtl/>
        </w:rPr>
        <w:t>________________________________________________________</w:t>
      </w:r>
    </w:p>
    <w:p w14:paraId="03019769" w14:textId="327C470F" w:rsidR="00EE3516" w:rsidRPr="008856D2" w:rsidRDefault="00EE3516" w:rsidP="00571CFD">
      <w:pPr>
        <w:pStyle w:val="libNormal"/>
        <w:rPr>
          <w:rtl/>
        </w:rPr>
      </w:pPr>
      <w:r>
        <w:rPr>
          <w:rtl/>
        </w:rPr>
        <w:t xml:space="preserve">« </w:t>
      </w:r>
      <w:r w:rsidR="00161583">
        <w:rPr>
          <w:rtl/>
        </w:rPr>
        <w:t xml:space="preserve">انّه </w:t>
      </w:r>
      <w:r w:rsidRPr="004A3B67">
        <w:rPr>
          <w:rtl/>
        </w:rPr>
        <w:t>غلام له</w:t>
      </w:r>
      <w:r>
        <w:rPr>
          <w:rtl/>
        </w:rPr>
        <w:t xml:space="preserve"> » </w:t>
      </w:r>
      <w:r w:rsidRPr="008856D2">
        <w:rPr>
          <w:rtl/>
        </w:rPr>
        <w:t xml:space="preserve">أي مملوكه ولهذا قلت </w:t>
      </w:r>
      <w:r w:rsidRPr="00183202">
        <w:rPr>
          <w:rStyle w:val="libFootnotenumChar"/>
          <w:rtl/>
        </w:rPr>
        <w:t>(1)</w:t>
      </w:r>
      <w:r w:rsidRPr="008856D2">
        <w:rPr>
          <w:rtl/>
        </w:rPr>
        <w:t xml:space="preserve"> على مولاك</w:t>
      </w:r>
      <w:r>
        <w:rPr>
          <w:rtl/>
        </w:rPr>
        <w:t xml:space="preserve"> « </w:t>
      </w:r>
      <w:r w:rsidRPr="004A3B67">
        <w:rPr>
          <w:rtl/>
        </w:rPr>
        <w:t>معتكف</w:t>
      </w:r>
      <w:r>
        <w:rPr>
          <w:rtl/>
        </w:rPr>
        <w:t xml:space="preserve"> » </w:t>
      </w:r>
      <w:r w:rsidRPr="008856D2">
        <w:rPr>
          <w:rtl/>
        </w:rPr>
        <w:t>أي جالس على مصلاه ملازم للعبادة</w:t>
      </w:r>
      <w:r>
        <w:rPr>
          <w:rtl/>
        </w:rPr>
        <w:t xml:space="preserve"> ، </w:t>
      </w:r>
      <w:r w:rsidRPr="008856D2">
        <w:rPr>
          <w:rtl/>
        </w:rPr>
        <w:t xml:space="preserve">لا الاعتكاف المصطلح </w:t>
      </w:r>
      <w:r w:rsidR="004A12BC">
        <w:rPr>
          <w:rtl/>
        </w:rPr>
        <w:t>ل</w:t>
      </w:r>
      <w:r w:rsidR="00161583">
        <w:rPr>
          <w:rtl/>
        </w:rPr>
        <w:t xml:space="preserve">انّه </w:t>
      </w:r>
      <w:r w:rsidRPr="008856D2">
        <w:rPr>
          <w:rtl/>
        </w:rPr>
        <w:t>لم يكن في المس</w:t>
      </w:r>
      <w:r w:rsidR="00161583">
        <w:rPr>
          <w:rtl/>
        </w:rPr>
        <w:t xml:space="preserve">جدّ </w:t>
      </w:r>
      <w:r>
        <w:rPr>
          <w:rtl/>
        </w:rPr>
        <w:t xml:space="preserve">، </w:t>
      </w:r>
      <w:r w:rsidRPr="008856D2">
        <w:rPr>
          <w:rtl/>
        </w:rPr>
        <w:t>في القاموس عكفه حبسه وعليه عكوفا</w:t>
      </w:r>
      <w:r>
        <w:rPr>
          <w:rtl/>
        </w:rPr>
        <w:t xml:space="preserve"> : </w:t>
      </w:r>
      <w:r w:rsidRPr="008856D2">
        <w:rPr>
          <w:rtl/>
        </w:rPr>
        <w:t>أقبل عليه مواظبا وفي المس</w:t>
      </w:r>
      <w:r w:rsidR="00161583">
        <w:rPr>
          <w:rtl/>
        </w:rPr>
        <w:t xml:space="preserve">جدّ </w:t>
      </w:r>
      <w:r w:rsidRPr="008856D2">
        <w:rPr>
          <w:rtl/>
        </w:rPr>
        <w:t>اعتكف وتعكف تحبس كاعتكف</w:t>
      </w:r>
      <w:r>
        <w:rPr>
          <w:rtl/>
        </w:rPr>
        <w:t xml:space="preserve"> ، </w:t>
      </w:r>
      <w:r w:rsidRPr="008856D2">
        <w:rPr>
          <w:rtl/>
        </w:rPr>
        <w:t>انتهى.</w:t>
      </w:r>
    </w:p>
    <w:p w14:paraId="6F1A3FD4" w14:textId="3848C94D" w:rsidR="00EE3516" w:rsidRDefault="00EE3516" w:rsidP="00571CFD">
      <w:pPr>
        <w:pStyle w:val="libNormal"/>
        <w:rPr>
          <w:rtl/>
        </w:rPr>
      </w:pPr>
      <w:r w:rsidRPr="004A3B67">
        <w:rPr>
          <w:rtl/>
        </w:rPr>
        <w:t>والاجتهاد</w:t>
      </w:r>
      <w:r>
        <w:rPr>
          <w:rtl/>
        </w:rPr>
        <w:t xml:space="preserve"> : </w:t>
      </w:r>
      <w:r w:rsidRPr="008856D2">
        <w:rPr>
          <w:rtl/>
        </w:rPr>
        <w:t>ال</w:t>
      </w:r>
      <w:r w:rsidR="00161583">
        <w:rPr>
          <w:rtl/>
        </w:rPr>
        <w:t xml:space="preserve">جدّ </w:t>
      </w:r>
      <w:r w:rsidRPr="008856D2">
        <w:rPr>
          <w:rtl/>
        </w:rPr>
        <w:t>في العبادة.</w:t>
      </w:r>
    </w:p>
    <w:p w14:paraId="5D0F9A0F" w14:textId="316354D5" w:rsidR="00EE3516" w:rsidRDefault="00EE3516" w:rsidP="00571CFD">
      <w:pPr>
        <w:pStyle w:val="libNormal"/>
        <w:rPr>
          <w:rtl/>
        </w:rPr>
      </w:pPr>
      <w:r>
        <w:rPr>
          <w:rtl/>
        </w:rPr>
        <w:t xml:space="preserve">« </w:t>
      </w:r>
      <w:r w:rsidRPr="004A3B67">
        <w:rPr>
          <w:rtl/>
        </w:rPr>
        <w:t>عدد</w:t>
      </w:r>
      <w:r>
        <w:rPr>
          <w:rtl/>
        </w:rPr>
        <w:t xml:space="preserve"> » </w:t>
      </w:r>
      <w:r w:rsidRPr="008856D2">
        <w:rPr>
          <w:rtl/>
        </w:rPr>
        <w:t>منصوب بنزع الخافض أي بعدد</w:t>
      </w:r>
      <w:r>
        <w:rPr>
          <w:rtl/>
        </w:rPr>
        <w:t xml:space="preserve"> « </w:t>
      </w:r>
      <w:r w:rsidRPr="004A3B67">
        <w:rPr>
          <w:rtl/>
        </w:rPr>
        <w:t>برأس الجوزاء</w:t>
      </w:r>
      <w:r>
        <w:rPr>
          <w:rtl/>
        </w:rPr>
        <w:t xml:space="preserve"> » </w:t>
      </w:r>
      <w:r w:rsidRPr="008856D2">
        <w:rPr>
          <w:rtl/>
        </w:rPr>
        <w:t>أي بعدد الكواكب التي على رأس الجوزاء المعروفة في السماء وهي ثلاثة</w:t>
      </w:r>
      <w:r>
        <w:rPr>
          <w:rtl/>
        </w:rPr>
        <w:t xml:space="preserve"> ، </w:t>
      </w:r>
      <w:r w:rsidRPr="008856D2">
        <w:rPr>
          <w:rtl/>
        </w:rPr>
        <w:t>وقيل</w:t>
      </w:r>
      <w:r>
        <w:rPr>
          <w:rtl/>
        </w:rPr>
        <w:t xml:space="preserve"> : </w:t>
      </w:r>
      <w:r w:rsidRPr="008856D2">
        <w:rPr>
          <w:rtl/>
        </w:rPr>
        <w:t xml:space="preserve">المراد رأس اسم الجوزاء وهو الجيم وهو </w:t>
      </w:r>
      <w:r w:rsidR="00C96129">
        <w:rPr>
          <w:rtl/>
        </w:rPr>
        <w:t xml:space="preserve">أيضاً </w:t>
      </w:r>
      <w:r w:rsidRPr="008856D2">
        <w:rPr>
          <w:rtl/>
        </w:rPr>
        <w:t>ثلاثة</w:t>
      </w:r>
      <w:r>
        <w:rPr>
          <w:rtl/>
        </w:rPr>
        <w:t xml:space="preserve"> ، </w:t>
      </w:r>
      <w:r w:rsidRPr="008856D2">
        <w:rPr>
          <w:rtl/>
        </w:rPr>
        <w:t>و</w:t>
      </w:r>
      <w:r w:rsidR="004A12BC">
        <w:rPr>
          <w:rtl/>
        </w:rPr>
        <w:t xml:space="preserve">الأوّل </w:t>
      </w:r>
      <w:r w:rsidRPr="008856D2">
        <w:rPr>
          <w:rtl/>
        </w:rPr>
        <w:t>أظهر</w:t>
      </w:r>
      <w:r>
        <w:rPr>
          <w:rtl/>
        </w:rPr>
        <w:t xml:space="preserve"> ، </w:t>
      </w:r>
      <w:r w:rsidRPr="008856D2">
        <w:rPr>
          <w:rtl/>
        </w:rPr>
        <w:t xml:space="preserve">والحاصل </w:t>
      </w:r>
      <w:r w:rsidR="00161583">
        <w:rPr>
          <w:rtl/>
        </w:rPr>
        <w:t xml:space="preserve">انّه </w:t>
      </w:r>
      <w:r w:rsidRPr="008856D2">
        <w:rPr>
          <w:rtl/>
        </w:rPr>
        <w:t>أجاب موافقا لرأي العامة فإنهم يجوزون ثلاث طلقات دفعة دون ما زاد ف</w:t>
      </w:r>
      <w:r w:rsidR="00161583">
        <w:rPr>
          <w:rtl/>
        </w:rPr>
        <w:t xml:space="preserve">انّه </w:t>
      </w:r>
      <w:r w:rsidRPr="008856D2">
        <w:rPr>
          <w:rtl/>
        </w:rPr>
        <w:t>يحتاج إلى المحلل</w:t>
      </w:r>
      <w:r>
        <w:rPr>
          <w:rtl/>
        </w:rPr>
        <w:t xml:space="preserve"> ، </w:t>
      </w:r>
      <w:r w:rsidRPr="008856D2">
        <w:rPr>
          <w:rtl/>
        </w:rPr>
        <w:t>فما زاد عندهم بدعة توجب الوزر والإ</w:t>
      </w:r>
      <w:r w:rsidR="00A36E9D">
        <w:rPr>
          <w:rtl/>
        </w:rPr>
        <w:t xml:space="preserve">ثمَّ </w:t>
      </w:r>
      <w:r>
        <w:rPr>
          <w:rtl/>
        </w:rPr>
        <w:t xml:space="preserve">« </w:t>
      </w:r>
      <w:r w:rsidRPr="004A3B67">
        <w:rPr>
          <w:rtl/>
        </w:rPr>
        <w:t>واحدة</w:t>
      </w:r>
      <w:r>
        <w:rPr>
          <w:rtl/>
        </w:rPr>
        <w:t xml:space="preserve"> » </w:t>
      </w:r>
      <w:r w:rsidRPr="008856D2">
        <w:rPr>
          <w:rtl/>
        </w:rPr>
        <w:t>أي هذه العلامة واحدة من علامات جهله و</w:t>
      </w:r>
      <w:r w:rsidR="00161583">
        <w:rPr>
          <w:rtl/>
        </w:rPr>
        <w:t xml:space="preserve">انّه </w:t>
      </w:r>
      <w:r w:rsidRPr="008856D2">
        <w:rPr>
          <w:rtl/>
        </w:rPr>
        <w:t>غير قابل للإمامة.</w:t>
      </w:r>
    </w:p>
    <w:p w14:paraId="3A960D89" w14:textId="77777777" w:rsidR="00EE3516" w:rsidRPr="008856D2" w:rsidRDefault="00EE3516" w:rsidP="00571CFD">
      <w:pPr>
        <w:pStyle w:val="libNormal"/>
        <w:rPr>
          <w:rtl/>
        </w:rPr>
      </w:pPr>
      <w:r>
        <w:rPr>
          <w:rtl/>
        </w:rPr>
        <w:t xml:space="preserve">« </w:t>
      </w:r>
      <w:r w:rsidRPr="004A3B67">
        <w:rPr>
          <w:rtl/>
        </w:rPr>
        <w:t>قوم صالحون</w:t>
      </w:r>
      <w:r>
        <w:rPr>
          <w:rtl/>
        </w:rPr>
        <w:t xml:space="preserve"> » </w:t>
      </w:r>
      <w:r w:rsidRPr="008856D2">
        <w:rPr>
          <w:rtl/>
        </w:rPr>
        <w:t>أي خلفاء الجور المضلون وأتباعهم سماهم صالحين جهلا وضلالة</w:t>
      </w:r>
      <w:r>
        <w:rPr>
          <w:rtl/>
        </w:rPr>
        <w:t xml:space="preserve"> ، </w:t>
      </w:r>
      <w:r w:rsidRPr="008856D2">
        <w:rPr>
          <w:rtl/>
        </w:rPr>
        <w:t>أو تأليفا لقلوب الناس</w:t>
      </w:r>
      <w:r>
        <w:rPr>
          <w:rtl/>
        </w:rPr>
        <w:t xml:space="preserve"> « </w:t>
      </w:r>
      <w:r w:rsidRPr="004A3B67">
        <w:rPr>
          <w:rtl/>
        </w:rPr>
        <w:t>أهل البيت</w:t>
      </w:r>
      <w:r>
        <w:rPr>
          <w:rtl/>
        </w:rPr>
        <w:t xml:space="preserve"> » </w:t>
      </w:r>
      <w:r w:rsidRPr="008856D2">
        <w:rPr>
          <w:rtl/>
        </w:rPr>
        <w:t>منصوب على الاختصاص</w:t>
      </w:r>
      <w:r>
        <w:rPr>
          <w:rtl/>
        </w:rPr>
        <w:t xml:space="preserve"> « </w:t>
      </w:r>
      <w:r w:rsidRPr="004A3B67">
        <w:rPr>
          <w:rtl/>
        </w:rPr>
        <w:t>نعافه</w:t>
      </w:r>
      <w:r>
        <w:rPr>
          <w:rtl/>
        </w:rPr>
        <w:t xml:space="preserve"> » </w:t>
      </w:r>
      <w:r w:rsidRPr="008856D2">
        <w:rPr>
          <w:rtl/>
        </w:rPr>
        <w:t>أي</w:t>
      </w:r>
    </w:p>
    <w:p w14:paraId="299223AD" w14:textId="77777777" w:rsidR="00EE3516" w:rsidRPr="008856D2" w:rsidRDefault="00EE3516" w:rsidP="006F7B8D">
      <w:pPr>
        <w:pStyle w:val="libLine"/>
        <w:rPr>
          <w:rtl/>
        </w:rPr>
      </w:pPr>
      <w:r w:rsidRPr="008856D2">
        <w:rPr>
          <w:rtl/>
        </w:rPr>
        <w:t>__________________</w:t>
      </w:r>
    </w:p>
    <w:p w14:paraId="666F74B1" w14:textId="672A7FEE" w:rsidR="00EE3516" w:rsidRPr="008856D2" w:rsidRDefault="00EE3516" w:rsidP="005A0345">
      <w:pPr>
        <w:pStyle w:val="libFootnote0"/>
        <w:rPr>
          <w:rtl/>
          <w:lang w:bidi="fa-IR"/>
        </w:rPr>
      </w:pPr>
      <w:r>
        <w:rPr>
          <w:rtl/>
        </w:rPr>
        <w:t>(</w:t>
      </w:r>
      <w:r w:rsidRPr="008856D2">
        <w:rPr>
          <w:rtl/>
        </w:rPr>
        <w:t>1) كذا في النسخ والظاهر</w:t>
      </w:r>
      <w:r>
        <w:rPr>
          <w:rtl/>
        </w:rPr>
        <w:t xml:space="preserve"> « </w:t>
      </w:r>
      <w:r w:rsidR="00B124C6">
        <w:rPr>
          <w:rtl/>
        </w:rPr>
        <w:t xml:space="preserve">قال : </w:t>
      </w:r>
      <w:r>
        <w:rPr>
          <w:rtl/>
        </w:rPr>
        <w:t xml:space="preserve">» </w:t>
      </w:r>
      <w:r w:rsidRPr="008856D2">
        <w:rPr>
          <w:rtl/>
        </w:rPr>
        <w:t>بدل</w:t>
      </w:r>
      <w:r>
        <w:rPr>
          <w:rtl/>
        </w:rPr>
        <w:t xml:space="preserve"> « </w:t>
      </w:r>
      <w:r w:rsidRPr="008856D2">
        <w:rPr>
          <w:rtl/>
        </w:rPr>
        <w:t>قلت</w:t>
      </w:r>
      <w:r>
        <w:rPr>
          <w:rtl/>
        </w:rPr>
        <w:t xml:space="preserve"> » </w:t>
      </w:r>
      <w:r w:rsidR="004A12BC">
        <w:rPr>
          <w:rtl/>
        </w:rPr>
        <w:t>ل</w:t>
      </w:r>
      <w:r w:rsidR="00161583">
        <w:rPr>
          <w:rtl/>
        </w:rPr>
        <w:t xml:space="preserve">انّه </w:t>
      </w:r>
      <w:r w:rsidRPr="008856D2">
        <w:rPr>
          <w:rtl/>
        </w:rPr>
        <w:t xml:space="preserve">كلام الشارح </w:t>
      </w:r>
      <w:r>
        <w:rPr>
          <w:rtl/>
        </w:rPr>
        <w:t>(ره)</w:t>
      </w:r>
      <w:r w:rsidRPr="008856D2">
        <w:rPr>
          <w:rtl/>
        </w:rPr>
        <w:t xml:space="preserve"> لا الراوي.</w:t>
      </w:r>
    </w:p>
    <w:p w14:paraId="777E34BF" w14:textId="77777777" w:rsidR="002A5FAD" w:rsidRDefault="002A5FAD" w:rsidP="002A5FAD">
      <w:pPr>
        <w:pStyle w:val="libNormal"/>
        <w:rPr>
          <w:rtl/>
        </w:rPr>
      </w:pPr>
      <w:r w:rsidRPr="002A5FAD">
        <w:rPr>
          <w:rStyle w:val="libNormalChar"/>
          <w:rtl/>
        </w:rPr>
        <w:br w:type="page"/>
      </w:r>
    </w:p>
    <w:p w14:paraId="5CDCAA21" w14:textId="7727F3AA" w:rsidR="00EE3516" w:rsidRDefault="00EE3516" w:rsidP="002A5FAD">
      <w:pPr>
        <w:pStyle w:val="libNormal0"/>
        <w:rPr>
          <w:rtl/>
        </w:rPr>
      </w:pPr>
      <w:r w:rsidRPr="008856D2">
        <w:rPr>
          <w:rtl/>
        </w:rPr>
        <w:lastRenderedPageBreak/>
        <w:t>فقلت فما تقول في شرب النبيذ ف</w:t>
      </w:r>
      <w:r w:rsidR="00B124C6">
        <w:rPr>
          <w:rtl/>
        </w:rPr>
        <w:t xml:space="preserve">قال : </w:t>
      </w:r>
      <w:r w:rsidRPr="008856D2">
        <w:rPr>
          <w:rtl/>
        </w:rPr>
        <w:t xml:space="preserve">حلال </w:t>
      </w:r>
      <w:r w:rsidR="004A12BC">
        <w:rPr>
          <w:rtl/>
        </w:rPr>
        <w:t xml:space="preserve">إلّا </w:t>
      </w:r>
      <w:r w:rsidRPr="008856D2">
        <w:rPr>
          <w:rtl/>
        </w:rPr>
        <w:t>أنا أهل البيت لا نش</w:t>
      </w:r>
      <w:r w:rsidR="00973D87">
        <w:rPr>
          <w:rtl/>
        </w:rPr>
        <w:t xml:space="preserve">ربّه </w:t>
      </w:r>
      <w:r w:rsidRPr="008856D2">
        <w:rPr>
          <w:rtl/>
        </w:rPr>
        <w:t>فقمت فخرجت من عنده وأنا أقول هذه العصابة تكذب على أهل هذا البيت</w:t>
      </w:r>
      <w:r>
        <w:rPr>
          <w:rFonts w:hint="cs"/>
          <w:rtl/>
        </w:rPr>
        <w:t>.</w:t>
      </w:r>
    </w:p>
    <w:p w14:paraId="1877892F" w14:textId="616F0849" w:rsidR="00EE3516" w:rsidRPr="008856D2" w:rsidRDefault="00EE3516" w:rsidP="00571CFD">
      <w:pPr>
        <w:pStyle w:val="libNormal"/>
        <w:rPr>
          <w:rtl/>
        </w:rPr>
      </w:pPr>
      <w:r w:rsidRPr="008856D2">
        <w:rPr>
          <w:rtl/>
        </w:rPr>
        <w:t>فدخلت المس</w:t>
      </w:r>
      <w:r w:rsidR="00161583">
        <w:rPr>
          <w:rtl/>
        </w:rPr>
        <w:t xml:space="preserve">جدّ </w:t>
      </w:r>
      <w:r w:rsidRPr="008856D2">
        <w:rPr>
          <w:rtl/>
        </w:rPr>
        <w:t>فنظرت إلى جماعة من قريش وغيرهم من الناس ف</w:t>
      </w:r>
      <w:r w:rsidR="008A0BC3">
        <w:rPr>
          <w:rtl/>
        </w:rPr>
        <w:t>سلّمت</w:t>
      </w:r>
      <w:r w:rsidRPr="008856D2">
        <w:rPr>
          <w:rtl/>
        </w:rPr>
        <w:t xml:space="preserve"> عليهم </w:t>
      </w:r>
      <w:r w:rsidR="00A36E9D">
        <w:rPr>
          <w:rtl/>
        </w:rPr>
        <w:t xml:space="preserve">ثمَّ </w:t>
      </w:r>
      <w:r w:rsidRPr="008856D2">
        <w:rPr>
          <w:rtl/>
        </w:rPr>
        <w:t>قلت لهم من أعلم أهل هذا البيت فقالوا عبد الله بن الحسن فقلت قد أتيته فلم أ</w:t>
      </w:r>
      <w:r w:rsidR="00161583">
        <w:rPr>
          <w:rtl/>
        </w:rPr>
        <w:t xml:space="preserve">جدّ </w:t>
      </w:r>
      <w:r w:rsidRPr="008856D2">
        <w:rPr>
          <w:rtl/>
        </w:rPr>
        <w:t xml:space="preserve">عنده </w:t>
      </w:r>
      <w:r w:rsidR="009A66E4">
        <w:rPr>
          <w:rtl/>
        </w:rPr>
        <w:t>شيئاً</w:t>
      </w:r>
      <w:r w:rsidRPr="008856D2">
        <w:rPr>
          <w:rtl/>
        </w:rPr>
        <w:t xml:space="preserve"> فرفع ر</w:t>
      </w:r>
      <w:r w:rsidR="00161583">
        <w:rPr>
          <w:rtl/>
        </w:rPr>
        <w:t xml:space="preserve">جلّ </w:t>
      </w:r>
      <w:r w:rsidRPr="008856D2">
        <w:rPr>
          <w:rtl/>
        </w:rPr>
        <w:t>من القوم رأسه ف</w:t>
      </w:r>
      <w:r w:rsidR="00B124C6">
        <w:rPr>
          <w:rtl/>
        </w:rPr>
        <w:t xml:space="preserve">قال : </w:t>
      </w:r>
      <w:r w:rsidRPr="008856D2">
        <w:rPr>
          <w:rtl/>
        </w:rPr>
        <w:t xml:space="preserve">ائت جعفر بن </w:t>
      </w:r>
      <w:r w:rsidR="00A36E9D">
        <w:rPr>
          <w:rtl/>
        </w:rPr>
        <w:t xml:space="preserve">محمّد </w:t>
      </w:r>
      <w:r w:rsidRPr="00940F9D">
        <w:rPr>
          <w:rStyle w:val="libAlaemChar"/>
          <w:rFonts w:hint="cs"/>
          <w:rtl/>
        </w:rPr>
        <w:t>عليهما‌السلام</w:t>
      </w:r>
      <w:r w:rsidRPr="008856D2">
        <w:rPr>
          <w:rtl/>
        </w:rPr>
        <w:t xml:space="preserve"> فهو أعلم أهل هذا البيت فلامه بعض من كان بالحضرة فقلت إن القوم </w:t>
      </w:r>
      <w:r w:rsidR="00A10A2E">
        <w:rPr>
          <w:rtl/>
        </w:rPr>
        <w:t xml:space="preserve">انّما </w:t>
      </w:r>
      <w:r w:rsidRPr="008856D2">
        <w:rPr>
          <w:rtl/>
        </w:rPr>
        <w:t xml:space="preserve">منعهم من إرشادي إليه </w:t>
      </w:r>
      <w:r w:rsidR="004A12BC">
        <w:rPr>
          <w:rtl/>
        </w:rPr>
        <w:t xml:space="preserve">أوّل </w:t>
      </w:r>
      <w:r w:rsidRPr="008856D2">
        <w:rPr>
          <w:rtl/>
        </w:rPr>
        <w:t xml:space="preserve">مرة الحسد فقلت له ويحك إياه أردت فمضيت </w:t>
      </w:r>
      <w:r w:rsidR="00574491">
        <w:rPr>
          <w:rtl/>
        </w:rPr>
        <w:t xml:space="preserve">حتّى </w:t>
      </w:r>
      <w:r w:rsidRPr="008856D2">
        <w:rPr>
          <w:rtl/>
        </w:rPr>
        <w:t>صرت إلى منزله فقرعت الباب فخرج غلام له ف</w:t>
      </w:r>
      <w:r w:rsidR="00B124C6">
        <w:rPr>
          <w:rtl/>
        </w:rPr>
        <w:t xml:space="preserve">قال : </w:t>
      </w:r>
      <w:r w:rsidRPr="008856D2">
        <w:rPr>
          <w:rtl/>
        </w:rPr>
        <w:t>ادخل يا أخا كلب فو الله لقد أدهشني فدخلت وأنا مضطرب ونظرت فإذا شيخ على م</w:t>
      </w:r>
      <w:r w:rsidR="001B6ED5">
        <w:rPr>
          <w:rtl/>
        </w:rPr>
        <w:t xml:space="preserve">صلّى </w:t>
      </w:r>
      <w:r w:rsidRPr="008856D2">
        <w:rPr>
          <w:rtl/>
        </w:rPr>
        <w:t>بلا مرفقة ولا بردعة فابتدأني ب</w:t>
      </w:r>
      <w:r w:rsidR="008A0BC3">
        <w:rPr>
          <w:rtl/>
        </w:rPr>
        <w:t xml:space="preserve">عدّ </w:t>
      </w:r>
      <w:r w:rsidRPr="008856D2">
        <w:rPr>
          <w:rtl/>
        </w:rPr>
        <w:t xml:space="preserve">أن </w:t>
      </w:r>
      <w:r w:rsidR="008A0BC3">
        <w:rPr>
          <w:rtl/>
        </w:rPr>
        <w:t>سلّمت</w:t>
      </w:r>
      <w:r w:rsidRPr="008856D2">
        <w:rPr>
          <w:rtl/>
        </w:rPr>
        <w:t xml:space="preserve"> عليه ف</w:t>
      </w:r>
      <w:r w:rsidR="00B124C6">
        <w:rPr>
          <w:rtl/>
        </w:rPr>
        <w:t xml:space="preserve">قال : </w:t>
      </w:r>
      <w:r w:rsidRPr="008856D2">
        <w:rPr>
          <w:rtl/>
        </w:rPr>
        <w:t>لي من أنت فقلت في نفسي يا سبحان الله غلامه يقول لي بالباب ادخل يا أخا كلب ويسألني المولى من أنت فقلت له أنا الكلبي النسابة</w:t>
      </w:r>
    </w:p>
    <w:p w14:paraId="3CD697B5" w14:textId="77E689A7" w:rsidR="00EE3516" w:rsidRPr="00324B78" w:rsidRDefault="00201378" w:rsidP="006F7B8D">
      <w:pPr>
        <w:pStyle w:val="libLine"/>
        <w:rPr>
          <w:rtl/>
        </w:rPr>
      </w:pPr>
      <w:r>
        <w:rPr>
          <w:rFonts w:hint="cs"/>
          <w:rtl/>
        </w:rPr>
        <w:t>________________________________________________________</w:t>
      </w:r>
    </w:p>
    <w:p w14:paraId="0F86C71C" w14:textId="2972A3BA" w:rsidR="00EE3516" w:rsidRDefault="00EE3516" w:rsidP="0082023E">
      <w:pPr>
        <w:pStyle w:val="libNormal0"/>
        <w:rPr>
          <w:rtl/>
        </w:rPr>
      </w:pPr>
      <w:r w:rsidRPr="008856D2">
        <w:rPr>
          <w:rtl/>
        </w:rPr>
        <w:t>نكرهه</w:t>
      </w:r>
      <w:r>
        <w:rPr>
          <w:rtl/>
        </w:rPr>
        <w:t xml:space="preserve"> « </w:t>
      </w:r>
      <w:r w:rsidRPr="004A3B67">
        <w:rPr>
          <w:rtl/>
        </w:rPr>
        <w:t>تكذب على أهل هذا البيت</w:t>
      </w:r>
      <w:r>
        <w:rPr>
          <w:rtl/>
        </w:rPr>
        <w:t xml:space="preserve"> » </w:t>
      </w:r>
      <w:r w:rsidRPr="008856D2">
        <w:rPr>
          <w:rtl/>
        </w:rPr>
        <w:t>أي في قولهم أن فيهم في كل عصر إماما عالما بجميع العلوم</w:t>
      </w:r>
      <w:r>
        <w:rPr>
          <w:rtl/>
        </w:rPr>
        <w:t xml:space="preserve"> ، </w:t>
      </w:r>
      <w:r w:rsidRPr="008856D2">
        <w:rPr>
          <w:rtl/>
        </w:rPr>
        <w:t>أو نسبتهم هذا الر</w:t>
      </w:r>
      <w:r w:rsidR="00161583">
        <w:rPr>
          <w:rtl/>
        </w:rPr>
        <w:t xml:space="preserve">جلّ </w:t>
      </w:r>
      <w:r w:rsidRPr="008856D2">
        <w:rPr>
          <w:rtl/>
        </w:rPr>
        <w:t xml:space="preserve">إلى </w:t>
      </w:r>
      <w:r w:rsidR="00161583">
        <w:rPr>
          <w:rtl/>
        </w:rPr>
        <w:t xml:space="preserve">انّه </w:t>
      </w:r>
      <w:r w:rsidRPr="008856D2">
        <w:rPr>
          <w:rtl/>
        </w:rPr>
        <w:t>أعلم أهل البيت</w:t>
      </w:r>
      <w:r>
        <w:rPr>
          <w:rtl/>
        </w:rPr>
        <w:t xml:space="preserve"> « </w:t>
      </w:r>
      <w:r w:rsidR="009A66E4">
        <w:rPr>
          <w:rtl/>
        </w:rPr>
        <w:t>شيئاً</w:t>
      </w:r>
      <w:r>
        <w:rPr>
          <w:rtl/>
        </w:rPr>
        <w:t xml:space="preserve"> » </w:t>
      </w:r>
      <w:r w:rsidRPr="008856D2">
        <w:rPr>
          <w:rtl/>
        </w:rPr>
        <w:t>أي من العلم.</w:t>
      </w:r>
    </w:p>
    <w:p w14:paraId="4091342B" w14:textId="1678EF68" w:rsidR="00EE3516" w:rsidRPr="008856D2" w:rsidRDefault="00EE3516" w:rsidP="00571CFD">
      <w:pPr>
        <w:pStyle w:val="libNormal"/>
        <w:rPr>
          <w:rtl/>
        </w:rPr>
      </w:pPr>
      <w:r>
        <w:rPr>
          <w:rtl/>
        </w:rPr>
        <w:t xml:space="preserve">« </w:t>
      </w:r>
      <w:r w:rsidRPr="004A3B67">
        <w:rPr>
          <w:rtl/>
        </w:rPr>
        <w:t>فهو</w:t>
      </w:r>
      <w:r>
        <w:rPr>
          <w:rtl/>
        </w:rPr>
        <w:t xml:space="preserve"> » </w:t>
      </w:r>
      <w:r w:rsidRPr="008856D2">
        <w:rPr>
          <w:rtl/>
        </w:rPr>
        <w:t>الفاء للبيان</w:t>
      </w:r>
      <w:r>
        <w:rPr>
          <w:rtl/>
        </w:rPr>
        <w:t xml:space="preserve"> « </w:t>
      </w:r>
      <w:r w:rsidRPr="004A3B67">
        <w:rPr>
          <w:rtl/>
        </w:rPr>
        <w:t>فلأمه</w:t>
      </w:r>
      <w:r>
        <w:rPr>
          <w:rtl/>
        </w:rPr>
        <w:t xml:space="preserve"> » </w:t>
      </w:r>
      <w:r w:rsidRPr="008856D2">
        <w:rPr>
          <w:rtl/>
        </w:rPr>
        <w:t>أي وبخه وعيره</w:t>
      </w:r>
      <w:r>
        <w:rPr>
          <w:rtl/>
        </w:rPr>
        <w:t xml:space="preserve"> « </w:t>
      </w:r>
      <w:r w:rsidRPr="004A3B67">
        <w:rPr>
          <w:rtl/>
        </w:rPr>
        <w:t>إياه أردت</w:t>
      </w:r>
      <w:r>
        <w:rPr>
          <w:rtl/>
        </w:rPr>
        <w:t xml:space="preserve"> » </w:t>
      </w:r>
      <w:r w:rsidRPr="008856D2">
        <w:rPr>
          <w:rtl/>
        </w:rPr>
        <w:t>إما لسماع علمه سابقا أو لفهمه من حسد القوم ذلك</w:t>
      </w:r>
      <w:r>
        <w:rPr>
          <w:rtl/>
        </w:rPr>
        <w:t xml:space="preserve"> « </w:t>
      </w:r>
      <w:r w:rsidRPr="004A3B67">
        <w:rPr>
          <w:rtl/>
        </w:rPr>
        <w:t>لقد أدهشني</w:t>
      </w:r>
      <w:r>
        <w:rPr>
          <w:rtl/>
        </w:rPr>
        <w:t xml:space="preserve"> » </w:t>
      </w:r>
      <w:r w:rsidRPr="008856D2">
        <w:rPr>
          <w:rtl/>
        </w:rPr>
        <w:t>أي كلام الغلام</w:t>
      </w:r>
      <w:r>
        <w:rPr>
          <w:rtl/>
        </w:rPr>
        <w:t xml:space="preserve"> ، </w:t>
      </w:r>
      <w:r w:rsidRPr="008856D2">
        <w:rPr>
          <w:rtl/>
        </w:rPr>
        <w:t>والمرفقة بك</w:t>
      </w:r>
      <w:r w:rsidR="00FA108B">
        <w:rPr>
          <w:rtl/>
        </w:rPr>
        <w:t xml:space="preserve">سرّ </w:t>
      </w:r>
      <w:r w:rsidRPr="008856D2">
        <w:rPr>
          <w:rtl/>
        </w:rPr>
        <w:t>الميم وفتح الفاء</w:t>
      </w:r>
      <w:r>
        <w:rPr>
          <w:rtl/>
        </w:rPr>
        <w:t xml:space="preserve"> : </w:t>
      </w:r>
      <w:r w:rsidR="0012207A">
        <w:rPr>
          <w:rtl/>
        </w:rPr>
        <w:t xml:space="preserve">الّذي </w:t>
      </w:r>
      <w:r w:rsidRPr="008856D2">
        <w:rPr>
          <w:rtl/>
        </w:rPr>
        <w:t>يوضع تحت الحذاء ويتكأ عليه</w:t>
      </w:r>
      <w:r>
        <w:rPr>
          <w:rtl/>
        </w:rPr>
        <w:t xml:space="preserve"> ، </w:t>
      </w:r>
      <w:r w:rsidRPr="008856D2">
        <w:rPr>
          <w:rtl/>
        </w:rPr>
        <w:t>والبرذعة بفتح الباء والذال المعجمة أو المهملة</w:t>
      </w:r>
      <w:r>
        <w:rPr>
          <w:rtl/>
        </w:rPr>
        <w:t xml:space="preserve"> : </w:t>
      </w:r>
      <w:r w:rsidRPr="008856D2">
        <w:rPr>
          <w:rtl/>
        </w:rPr>
        <w:t xml:space="preserve">الكساء الرقيق </w:t>
      </w:r>
      <w:r w:rsidR="0012207A">
        <w:rPr>
          <w:rtl/>
        </w:rPr>
        <w:t xml:space="preserve">الّذي </w:t>
      </w:r>
      <w:r w:rsidRPr="008856D2">
        <w:rPr>
          <w:rtl/>
        </w:rPr>
        <w:t>يلقى تحت الرحل ويلي ظهر البعير</w:t>
      </w:r>
      <w:r>
        <w:rPr>
          <w:rtl/>
        </w:rPr>
        <w:t xml:space="preserve"> ، </w:t>
      </w:r>
      <w:r w:rsidRPr="008856D2">
        <w:rPr>
          <w:rtl/>
        </w:rPr>
        <w:t xml:space="preserve">والمراد هنا الحلس </w:t>
      </w:r>
      <w:r w:rsidR="0012207A">
        <w:rPr>
          <w:rtl/>
        </w:rPr>
        <w:t xml:space="preserve">الّذي </w:t>
      </w:r>
      <w:r w:rsidRPr="008856D2">
        <w:rPr>
          <w:rtl/>
        </w:rPr>
        <w:t>[ يوضع تحت الحذاء و</w:t>
      </w:r>
      <w:r>
        <w:rPr>
          <w:rFonts w:hint="cs"/>
          <w:rtl/>
        </w:rPr>
        <w:t xml:space="preserve"> </w:t>
      </w:r>
      <w:r w:rsidRPr="008856D2">
        <w:rPr>
          <w:rtl/>
        </w:rPr>
        <w:t xml:space="preserve">] </w:t>
      </w:r>
      <w:r w:rsidRPr="00183202">
        <w:rPr>
          <w:rStyle w:val="libFootnotenumChar"/>
          <w:rtl/>
        </w:rPr>
        <w:t>(1)</w:t>
      </w:r>
      <w:r w:rsidRPr="008856D2">
        <w:rPr>
          <w:rtl/>
        </w:rPr>
        <w:t xml:space="preserve"> يبسط في البيت</w:t>
      </w:r>
      <w:r>
        <w:rPr>
          <w:rtl/>
        </w:rPr>
        <w:t xml:space="preserve"> « </w:t>
      </w:r>
      <w:r w:rsidRPr="004A3B67">
        <w:rPr>
          <w:rtl/>
        </w:rPr>
        <w:t>يا سبحان الله</w:t>
      </w:r>
      <w:r>
        <w:rPr>
          <w:rtl/>
        </w:rPr>
        <w:t xml:space="preserve"> » </w:t>
      </w:r>
      <w:r w:rsidRPr="008856D2">
        <w:rPr>
          <w:rtl/>
        </w:rPr>
        <w:t>أي قوم سبحوا الله تسبيحا من هذا الأ</w:t>
      </w:r>
      <w:r w:rsidR="004102BD">
        <w:rPr>
          <w:rtl/>
        </w:rPr>
        <w:t xml:space="preserve">مرّ </w:t>
      </w:r>
      <w:r w:rsidRPr="008856D2">
        <w:rPr>
          <w:rtl/>
        </w:rPr>
        <w:t>العجيب</w:t>
      </w:r>
      <w:r>
        <w:rPr>
          <w:rtl/>
        </w:rPr>
        <w:t xml:space="preserve"> ، </w:t>
      </w:r>
      <w:r w:rsidRPr="008856D2">
        <w:rPr>
          <w:rtl/>
        </w:rPr>
        <w:t xml:space="preserve">والحاصل أن النداء للتعجب من علم الغلام وسؤال المولى مع </w:t>
      </w:r>
      <w:r w:rsidR="00161583">
        <w:rPr>
          <w:rtl/>
        </w:rPr>
        <w:t xml:space="preserve">انّه </w:t>
      </w:r>
      <w:r w:rsidRPr="008856D2">
        <w:rPr>
          <w:rtl/>
        </w:rPr>
        <w:t xml:space="preserve">أولى بالعلم ولم يتفطن لوجه السؤال وهو المؤاخذة على الجواب والإخبار بما لا يعلمه </w:t>
      </w:r>
      <w:r w:rsidR="004A12BC">
        <w:rPr>
          <w:rtl/>
        </w:rPr>
        <w:t xml:space="preserve">إلّا </w:t>
      </w:r>
      <w:r w:rsidRPr="008856D2">
        <w:rPr>
          <w:rtl/>
        </w:rPr>
        <w:t>الإمام</w:t>
      </w:r>
      <w:r>
        <w:rPr>
          <w:rtl/>
        </w:rPr>
        <w:t xml:space="preserve"> ، وقد يسأل العالم لمصلحة نحو : « </w:t>
      </w:r>
      <w:r w:rsidRPr="00571CFD">
        <w:rPr>
          <w:rStyle w:val="libAieChar"/>
          <w:rtl/>
        </w:rPr>
        <w:t>وَما تِلْكَ بِيَمِينِكَ</w:t>
      </w:r>
    </w:p>
    <w:p w14:paraId="1D8B3BE7" w14:textId="77777777" w:rsidR="00EE3516" w:rsidRPr="008856D2" w:rsidRDefault="00EE3516" w:rsidP="006F7B8D">
      <w:pPr>
        <w:pStyle w:val="libLine"/>
        <w:rPr>
          <w:rtl/>
        </w:rPr>
      </w:pPr>
      <w:r w:rsidRPr="008856D2">
        <w:rPr>
          <w:rtl/>
        </w:rPr>
        <w:t>__________________</w:t>
      </w:r>
    </w:p>
    <w:p w14:paraId="0185BE13" w14:textId="27344191" w:rsidR="00EE3516" w:rsidRPr="008856D2" w:rsidRDefault="00EE3516" w:rsidP="005A0345">
      <w:pPr>
        <w:pStyle w:val="libFootnote0"/>
        <w:rPr>
          <w:rtl/>
          <w:lang w:bidi="fa-IR"/>
        </w:rPr>
      </w:pPr>
      <w:r>
        <w:rPr>
          <w:rtl/>
        </w:rPr>
        <w:t>(</w:t>
      </w:r>
      <w:r w:rsidRPr="008856D2">
        <w:rPr>
          <w:rtl/>
        </w:rPr>
        <w:t xml:space="preserve">1) ما بين المعقفتين </w:t>
      </w:r>
      <w:r w:rsidR="00A10A2E">
        <w:rPr>
          <w:rtl/>
        </w:rPr>
        <w:t xml:space="preserve">انّما </w:t>
      </w:r>
      <w:r w:rsidRPr="008856D2">
        <w:rPr>
          <w:rtl/>
        </w:rPr>
        <w:t>هو في بعض النسخ دون بعض.</w:t>
      </w:r>
    </w:p>
    <w:p w14:paraId="28C08CB4" w14:textId="77777777" w:rsidR="002A5FAD" w:rsidRDefault="002A5FAD" w:rsidP="002A5FAD">
      <w:pPr>
        <w:pStyle w:val="libNormal"/>
        <w:rPr>
          <w:rtl/>
        </w:rPr>
      </w:pPr>
      <w:r w:rsidRPr="002A5FAD">
        <w:rPr>
          <w:rStyle w:val="libNormalChar"/>
          <w:rtl/>
        </w:rPr>
        <w:br w:type="page"/>
      </w:r>
    </w:p>
    <w:p w14:paraId="02D99860" w14:textId="7378A8F3" w:rsidR="00EE3516" w:rsidRPr="008856D2" w:rsidRDefault="00EE3516" w:rsidP="002A5FAD">
      <w:pPr>
        <w:pStyle w:val="libNormal0"/>
        <w:rPr>
          <w:rtl/>
          <w:lang w:bidi="fa-IR"/>
        </w:rPr>
      </w:pPr>
      <w:r w:rsidRPr="008856D2">
        <w:rPr>
          <w:rtl/>
          <w:lang w:bidi="fa-IR"/>
        </w:rPr>
        <w:lastRenderedPageBreak/>
        <w:t>فضرب بيده على جبهته و</w:t>
      </w:r>
      <w:r w:rsidR="00B124C6">
        <w:rPr>
          <w:rtl/>
          <w:lang w:bidi="fa-IR"/>
        </w:rPr>
        <w:t xml:space="preserve">قال : </w:t>
      </w:r>
      <w:r w:rsidRPr="008856D2">
        <w:rPr>
          <w:rtl/>
          <w:lang w:bidi="fa-IR"/>
        </w:rPr>
        <w:t>كذب العادلون بالله و</w:t>
      </w:r>
      <w:r>
        <w:rPr>
          <w:rtl/>
          <w:lang w:bidi="fa-IR"/>
        </w:rPr>
        <w:t xml:space="preserve"> </w:t>
      </w:r>
      <w:r>
        <w:rPr>
          <w:rtl/>
        </w:rPr>
        <w:t xml:space="preserve">« </w:t>
      </w:r>
      <w:r w:rsidRPr="00571CFD">
        <w:rPr>
          <w:rStyle w:val="libAieChar"/>
          <w:rtl/>
        </w:rPr>
        <w:t>ضَلُّوا ضَل</w:t>
      </w:r>
      <w:r w:rsidR="004A12BC">
        <w:rPr>
          <w:rStyle w:val="libAieChar"/>
          <w:rtl/>
        </w:rPr>
        <w:t xml:space="preserve">إلّا </w:t>
      </w:r>
      <w:r w:rsidRPr="00571CFD">
        <w:rPr>
          <w:rStyle w:val="libAieChar"/>
          <w:rtl/>
        </w:rPr>
        <w:t xml:space="preserve">بَعِيداً </w:t>
      </w:r>
      <w:r>
        <w:rPr>
          <w:rtl/>
        </w:rPr>
        <w:t xml:space="preserve">» </w:t>
      </w:r>
      <w:r w:rsidRPr="008856D2">
        <w:rPr>
          <w:rtl/>
          <w:lang w:bidi="fa-IR"/>
        </w:rPr>
        <w:t>وخسروا</w:t>
      </w:r>
      <w:r>
        <w:rPr>
          <w:rtl/>
          <w:lang w:bidi="fa-IR"/>
        </w:rPr>
        <w:t xml:space="preserve"> </w:t>
      </w:r>
      <w:r>
        <w:rPr>
          <w:rtl/>
        </w:rPr>
        <w:t xml:space="preserve">« </w:t>
      </w:r>
      <w:r w:rsidRPr="00571CFD">
        <w:rPr>
          <w:rStyle w:val="libAieChar"/>
          <w:rtl/>
        </w:rPr>
        <w:t xml:space="preserve">خُسْراناً مُبِيناً </w:t>
      </w:r>
      <w:r>
        <w:rPr>
          <w:rtl/>
        </w:rPr>
        <w:t xml:space="preserve">» </w:t>
      </w:r>
      <w:r w:rsidRPr="008856D2">
        <w:rPr>
          <w:rtl/>
          <w:lang w:bidi="fa-IR"/>
        </w:rPr>
        <w:t xml:space="preserve">يا أخا كلب إن الله </w:t>
      </w:r>
      <w:r w:rsidR="00973D87">
        <w:rPr>
          <w:rtl/>
          <w:lang w:bidi="fa-IR"/>
        </w:rPr>
        <w:t>عزَّ و</w:t>
      </w:r>
      <w:r w:rsidR="00161583">
        <w:rPr>
          <w:rtl/>
          <w:lang w:bidi="fa-IR"/>
        </w:rPr>
        <w:t xml:space="preserve">جلّ </w:t>
      </w:r>
      <w:r w:rsidRPr="008856D2">
        <w:rPr>
          <w:rtl/>
          <w:lang w:bidi="fa-IR"/>
        </w:rPr>
        <w:t>يقول</w:t>
      </w:r>
      <w:r>
        <w:rPr>
          <w:rtl/>
        </w:rPr>
        <w:t xml:space="preserve"> « </w:t>
      </w:r>
      <w:r w:rsidRPr="00571CFD">
        <w:rPr>
          <w:rStyle w:val="libAieChar"/>
          <w:rtl/>
        </w:rPr>
        <w:t xml:space="preserve">وَعاداً وَثَمُودَ وَأَصْحابَ الرَّسِّ وَقُرُوناً بَيْنَ ذلِكَ كَثِيراً </w:t>
      </w:r>
      <w:r>
        <w:rPr>
          <w:rtl/>
        </w:rPr>
        <w:t>» أ</w:t>
      </w:r>
      <w:r w:rsidRPr="008856D2">
        <w:rPr>
          <w:rtl/>
          <w:lang w:bidi="fa-IR"/>
        </w:rPr>
        <w:t>فتنسبها أنت فقلت لا جعلت فداك ف</w:t>
      </w:r>
      <w:r w:rsidR="00B124C6">
        <w:rPr>
          <w:rtl/>
          <w:lang w:bidi="fa-IR"/>
        </w:rPr>
        <w:t xml:space="preserve">قال : </w:t>
      </w:r>
      <w:r w:rsidRPr="008856D2">
        <w:rPr>
          <w:rtl/>
          <w:lang w:bidi="fa-IR"/>
        </w:rPr>
        <w:t>لي</w:t>
      </w:r>
      <w:r>
        <w:rPr>
          <w:rtl/>
          <w:lang w:bidi="fa-IR"/>
        </w:rPr>
        <w:t xml:space="preserve"> أ</w:t>
      </w:r>
      <w:r w:rsidRPr="008856D2">
        <w:rPr>
          <w:rtl/>
          <w:lang w:bidi="fa-IR"/>
        </w:rPr>
        <w:t xml:space="preserve">فتنسب نفسك قلت نعم أنا فلان بن فلان بن فلان </w:t>
      </w:r>
      <w:r w:rsidR="00574491">
        <w:rPr>
          <w:rtl/>
          <w:lang w:bidi="fa-IR"/>
        </w:rPr>
        <w:t xml:space="preserve">حتّى </w:t>
      </w:r>
      <w:r w:rsidRPr="008856D2">
        <w:rPr>
          <w:rtl/>
          <w:lang w:bidi="fa-IR"/>
        </w:rPr>
        <w:t>ارتفعت ف</w:t>
      </w:r>
      <w:r w:rsidR="00B124C6">
        <w:rPr>
          <w:rtl/>
          <w:lang w:bidi="fa-IR"/>
        </w:rPr>
        <w:t xml:space="preserve">قال : </w:t>
      </w:r>
      <w:r w:rsidRPr="008856D2">
        <w:rPr>
          <w:rtl/>
          <w:lang w:bidi="fa-IR"/>
        </w:rPr>
        <w:t>لي قف ليس حيث تذهب ويحك</w:t>
      </w:r>
      <w:r>
        <w:rPr>
          <w:rtl/>
          <w:lang w:bidi="fa-IR"/>
        </w:rPr>
        <w:t xml:space="preserve"> أ</w:t>
      </w:r>
      <w:r w:rsidRPr="008856D2">
        <w:rPr>
          <w:rtl/>
          <w:lang w:bidi="fa-IR"/>
        </w:rPr>
        <w:t xml:space="preserve">تدري من فلان بن فلان قلت نعم فلان بن فلان </w:t>
      </w:r>
      <w:r w:rsidR="00B124C6">
        <w:rPr>
          <w:rtl/>
          <w:lang w:bidi="fa-IR"/>
        </w:rPr>
        <w:t xml:space="preserve">قال : </w:t>
      </w:r>
      <w:r w:rsidRPr="008856D2">
        <w:rPr>
          <w:rtl/>
          <w:lang w:bidi="fa-IR"/>
        </w:rPr>
        <w:t xml:space="preserve">إن فلان بن فلان ابن فلان الراعي الكردي </w:t>
      </w:r>
      <w:r w:rsidR="00A10A2E">
        <w:rPr>
          <w:rtl/>
          <w:lang w:bidi="fa-IR"/>
        </w:rPr>
        <w:t xml:space="preserve">انّما </w:t>
      </w:r>
      <w:r w:rsidRPr="008856D2">
        <w:rPr>
          <w:rtl/>
          <w:lang w:bidi="fa-IR"/>
        </w:rPr>
        <w:t xml:space="preserve">كان فلان الراعي الكردي على جبل آل فلان فنزل إلى فلانة امرأة فلان من جبله </w:t>
      </w:r>
      <w:r w:rsidR="0012207A">
        <w:rPr>
          <w:rtl/>
          <w:lang w:bidi="fa-IR"/>
        </w:rPr>
        <w:t xml:space="preserve">الّذي </w:t>
      </w:r>
      <w:r w:rsidRPr="008856D2">
        <w:rPr>
          <w:rtl/>
          <w:lang w:bidi="fa-IR"/>
        </w:rPr>
        <w:t xml:space="preserve">كان يرعى غنمه عليه فأطعمها </w:t>
      </w:r>
      <w:r w:rsidR="009A66E4">
        <w:rPr>
          <w:rtl/>
          <w:lang w:bidi="fa-IR"/>
        </w:rPr>
        <w:t>شيئاً</w:t>
      </w:r>
      <w:r w:rsidRPr="008856D2">
        <w:rPr>
          <w:rtl/>
          <w:lang w:bidi="fa-IR"/>
        </w:rPr>
        <w:t xml:space="preserve"> وغشيها فولدت فلانا وفلان بن فلان من فلانة وفلان بن فلان </w:t>
      </w:r>
      <w:r w:rsidR="00A36E9D">
        <w:rPr>
          <w:rtl/>
          <w:lang w:bidi="fa-IR"/>
        </w:rPr>
        <w:t xml:space="preserve">ثمَّ </w:t>
      </w:r>
      <w:r w:rsidR="00B124C6">
        <w:rPr>
          <w:rtl/>
          <w:lang w:bidi="fa-IR"/>
        </w:rPr>
        <w:t xml:space="preserve">قال : </w:t>
      </w:r>
      <w:r>
        <w:rPr>
          <w:rtl/>
          <w:lang w:bidi="fa-IR"/>
        </w:rPr>
        <w:t>أ</w:t>
      </w:r>
      <w:r w:rsidRPr="008856D2">
        <w:rPr>
          <w:rtl/>
          <w:lang w:bidi="fa-IR"/>
        </w:rPr>
        <w:t>تعرف هذه الأسامي قلت</w:t>
      </w:r>
      <w:r>
        <w:rPr>
          <w:rFonts w:hint="cs"/>
          <w:rtl/>
          <w:lang w:bidi="fa-IR"/>
        </w:rPr>
        <w:t xml:space="preserve"> : </w:t>
      </w:r>
    </w:p>
    <w:p w14:paraId="70B75A90" w14:textId="27B6220A" w:rsidR="00EE3516" w:rsidRDefault="00201378" w:rsidP="006F7B8D">
      <w:pPr>
        <w:pStyle w:val="libLine"/>
        <w:rPr>
          <w:rtl/>
        </w:rPr>
      </w:pPr>
      <w:r>
        <w:rPr>
          <w:rFonts w:hint="cs"/>
          <w:rtl/>
        </w:rPr>
        <w:t>________________________________________________________</w:t>
      </w:r>
    </w:p>
    <w:p w14:paraId="451A3AC9" w14:textId="77777777" w:rsidR="00EE3516" w:rsidRPr="008856D2" w:rsidRDefault="00EE3516" w:rsidP="0082023E">
      <w:pPr>
        <w:pStyle w:val="libNormal0"/>
        <w:rPr>
          <w:rtl/>
          <w:lang w:bidi="fa-IR"/>
        </w:rPr>
      </w:pPr>
      <w:r w:rsidRPr="00571CFD">
        <w:rPr>
          <w:rStyle w:val="libAieChar"/>
          <w:rtl/>
        </w:rPr>
        <w:t xml:space="preserve">يا مُوسى </w:t>
      </w:r>
      <w:r>
        <w:rPr>
          <w:rtl/>
        </w:rPr>
        <w:t xml:space="preserve">» </w:t>
      </w:r>
      <w:r w:rsidRPr="00183202">
        <w:rPr>
          <w:rStyle w:val="libFootnotenumChar"/>
          <w:rtl/>
        </w:rPr>
        <w:t>(1)</w:t>
      </w:r>
      <w:r>
        <w:rPr>
          <w:rtl/>
          <w:lang w:bidi="fa-IR"/>
        </w:rPr>
        <w:t>.</w:t>
      </w:r>
    </w:p>
    <w:p w14:paraId="1A4E14E7" w14:textId="677CCBEB" w:rsidR="00EE3516" w:rsidRDefault="00EE3516" w:rsidP="00571CFD">
      <w:pPr>
        <w:pStyle w:val="libNormal"/>
        <w:rPr>
          <w:rtl/>
        </w:rPr>
      </w:pPr>
      <w:r w:rsidRPr="004A3B67">
        <w:rPr>
          <w:rtl/>
        </w:rPr>
        <w:t>والضرب باليد على الجبهة</w:t>
      </w:r>
      <w:r w:rsidRPr="008856D2">
        <w:rPr>
          <w:rtl/>
        </w:rPr>
        <w:t xml:space="preserve"> لاعظام دعوى علم الأنساب </w:t>
      </w:r>
      <w:r w:rsidR="0012207A">
        <w:rPr>
          <w:rtl/>
        </w:rPr>
        <w:t xml:space="preserve">الّذي </w:t>
      </w:r>
      <w:r w:rsidRPr="008856D2">
        <w:rPr>
          <w:rtl/>
        </w:rPr>
        <w:t xml:space="preserve">لا يعلمها </w:t>
      </w:r>
      <w:r w:rsidR="004A12BC">
        <w:rPr>
          <w:rtl/>
        </w:rPr>
        <w:t xml:space="preserve">إلّا </w:t>
      </w:r>
      <w:r w:rsidRPr="008856D2">
        <w:rPr>
          <w:rtl/>
        </w:rPr>
        <w:t>الله ومن انتهى علمه إليه من الأنبياء والأوصياء وللأسى على حالهم فكأنهم عدلوا أنفسهم بربهم في هذا الأ</w:t>
      </w:r>
      <w:r w:rsidR="004102BD">
        <w:rPr>
          <w:rtl/>
        </w:rPr>
        <w:t xml:space="preserve">مرّ </w:t>
      </w:r>
      <w:r w:rsidRPr="008856D2">
        <w:rPr>
          <w:rtl/>
        </w:rPr>
        <w:t>المختص به تعالى</w:t>
      </w:r>
      <w:r>
        <w:rPr>
          <w:rtl/>
        </w:rPr>
        <w:t xml:space="preserve"> ، </w:t>
      </w:r>
      <w:r w:rsidRPr="008856D2">
        <w:rPr>
          <w:rtl/>
        </w:rPr>
        <w:t xml:space="preserve">ولذا </w:t>
      </w:r>
      <w:r w:rsidR="00B124C6">
        <w:rPr>
          <w:rtl/>
        </w:rPr>
        <w:t xml:space="preserve">قال : </w:t>
      </w:r>
      <w:r>
        <w:rPr>
          <w:rtl/>
        </w:rPr>
        <w:t xml:space="preserve">: </w:t>
      </w:r>
      <w:r w:rsidRPr="008856D2">
        <w:rPr>
          <w:rtl/>
        </w:rPr>
        <w:t>كذب العادلون بالله</w:t>
      </w:r>
      <w:r>
        <w:rPr>
          <w:rtl/>
        </w:rPr>
        <w:t xml:space="preserve"> « أ</w:t>
      </w:r>
      <w:r w:rsidRPr="004A3B67">
        <w:rPr>
          <w:rtl/>
        </w:rPr>
        <w:t>فتنسبها</w:t>
      </w:r>
      <w:r>
        <w:rPr>
          <w:rtl/>
        </w:rPr>
        <w:t xml:space="preserve"> » </w:t>
      </w:r>
      <w:r w:rsidRPr="008856D2">
        <w:rPr>
          <w:rtl/>
        </w:rPr>
        <w:t>أي</w:t>
      </w:r>
      <w:r>
        <w:rPr>
          <w:rtl/>
        </w:rPr>
        <w:t xml:space="preserve"> أ</w:t>
      </w:r>
      <w:r w:rsidRPr="008856D2">
        <w:rPr>
          <w:rtl/>
        </w:rPr>
        <w:t>فتعرف نسبها والله سبح</w:t>
      </w:r>
      <w:r w:rsidR="00161583">
        <w:rPr>
          <w:rtl/>
        </w:rPr>
        <w:t xml:space="preserve">انّه </w:t>
      </w:r>
      <w:r w:rsidRPr="008856D2">
        <w:rPr>
          <w:rtl/>
        </w:rPr>
        <w:t>أجملها ولم يذكر نسبها وأسماءها وأعدادها فكيف أنساب هذه القرون الكثيرة.</w:t>
      </w:r>
    </w:p>
    <w:p w14:paraId="40849A44" w14:textId="52202CAD" w:rsidR="00EE3516" w:rsidRPr="008856D2" w:rsidRDefault="00EE3516" w:rsidP="00571CFD">
      <w:pPr>
        <w:pStyle w:val="libNormal"/>
        <w:rPr>
          <w:rtl/>
        </w:rPr>
      </w:pPr>
      <w:r>
        <w:rPr>
          <w:rtl/>
        </w:rPr>
        <w:t xml:space="preserve">« </w:t>
      </w:r>
      <w:r w:rsidR="00574491">
        <w:rPr>
          <w:rtl/>
        </w:rPr>
        <w:t xml:space="preserve">حتّى </w:t>
      </w:r>
      <w:r w:rsidRPr="004A3B67">
        <w:rPr>
          <w:rtl/>
        </w:rPr>
        <w:t>ارتفعت</w:t>
      </w:r>
      <w:r>
        <w:rPr>
          <w:rtl/>
        </w:rPr>
        <w:t xml:space="preserve"> » </w:t>
      </w:r>
      <w:r w:rsidRPr="008856D2">
        <w:rPr>
          <w:rtl/>
        </w:rPr>
        <w:t>أي بلغت إلى أجدادي العالية</w:t>
      </w:r>
      <w:r>
        <w:rPr>
          <w:rtl/>
        </w:rPr>
        <w:t xml:space="preserve"> « </w:t>
      </w:r>
      <w:r w:rsidRPr="004A3B67">
        <w:rPr>
          <w:rtl/>
        </w:rPr>
        <w:t>الراعي الكردي</w:t>
      </w:r>
      <w:r>
        <w:rPr>
          <w:rtl/>
        </w:rPr>
        <w:t xml:space="preserve"> » </w:t>
      </w:r>
      <w:r w:rsidRPr="008856D2">
        <w:rPr>
          <w:rtl/>
        </w:rPr>
        <w:t xml:space="preserve">تفسير لفلان الأخير المضاف إليه وهو اسم آخر غير </w:t>
      </w:r>
      <w:r w:rsidR="0012207A">
        <w:rPr>
          <w:rtl/>
        </w:rPr>
        <w:t xml:space="preserve">الّذي </w:t>
      </w:r>
      <w:r w:rsidRPr="008856D2">
        <w:rPr>
          <w:rtl/>
        </w:rPr>
        <w:t>ذكره الراوي</w:t>
      </w:r>
      <w:r>
        <w:rPr>
          <w:rtl/>
        </w:rPr>
        <w:t xml:space="preserve"> ، </w:t>
      </w:r>
      <w:r w:rsidRPr="008856D2">
        <w:rPr>
          <w:rtl/>
        </w:rPr>
        <w:t xml:space="preserve">ويظهر منه أن القدح في النسب مع العلم به ليس بحرام </w:t>
      </w:r>
      <w:r w:rsidR="009A66E4">
        <w:rPr>
          <w:rtl/>
        </w:rPr>
        <w:t>مطلقاً</w:t>
      </w:r>
      <w:r w:rsidRPr="008856D2">
        <w:rPr>
          <w:rtl/>
        </w:rPr>
        <w:t xml:space="preserve"> أو إذا دعت إلى ذلك مصلحة من إظهار معجز أو ردع المخاطب عن باطل</w:t>
      </w:r>
      <w:r>
        <w:rPr>
          <w:rtl/>
        </w:rPr>
        <w:t xml:space="preserve"> ، </w:t>
      </w:r>
      <w:r w:rsidRPr="008856D2">
        <w:rPr>
          <w:rtl/>
        </w:rPr>
        <w:t xml:space="preserve">وقد روي مثله في كتب المخالفين عن </w:t>
      </w:r>
      <w:r w:rsidR="004A12BC">
        <w:rPr>
          <w:rtl/>
        </w:rPr>
        <w:t xml:space="preserve">النبيّ </w:t>
      </w:r>
      <w:r w:rsidRPr="00940F9D">
        <w:rPr>
          <w:rStyle w:val="libAlaemChar"/>
          <w:rtl/>
        </w:rPr>
        <w:t>صلى‌الله‌عليه‌وآله</w:t>
      </w:r>
      <w:r w:rsidRPr="008856D2">
        <w:rPr>
          <w:rtl/>
        </w:rPr>
        <w:t xml:space="preserve"> </w:t>
      </w:r>
      <w:r w:rsidR="00B124C6">
        <w:rPr>
          <w:rtl/>
        </w:rPr>
        <w:t xml:space="preserve">قال : </w:t>
      </w:r>
      <w:r w:rsidRPr="008856D2">
        <w:rPr>
          <w:rtl/>
        </w:rPr>
        <w:t>مسلم</w:t>
      </w:r>
      <w:r>
        <w:rPr>
          <w:rtl/>
        </w:rPr>
        <w:t xml:space="preserve"> : </w:t>
      </w:r>
      <w:r w:rsidRPr="008856D2">
        <w:rPr>
          <w:rtl/>
        </w:rPr>
        <w:t>وسأله ابن حذافة وكان يطعن في نسبه ف</w:t>
      </w:r>
      <w:r w:rsidR="00B124C6">
        <w:rPr>
          <w:rtl/>
        </w:rPr>
        <w:t xml:space="preserve">قال : </w:t>
      </w:r>
      <w:r>
        <w:rPr>
          <w:rtl/>
        </w:rPr>
        <w:t xml:space="preserve">: </w:t>
      </w:r>
      <w:r w:rsidRPr="008856D2">
        <w:rPr>
          <w:rtl/>
        </w:rPr>
        <w:t>من أبي</w:t>
      </w:r>
      <w:r>
        <w:rPr>
          <w:rtl/>
        </w:rPr>
        <w:t>؟</w:t>
      </w:r>
      <w:r w:rsidRPr="008856D2">
        <w:rPr>
          <w:rtl/>
        </w:rPr>
        <w:t xml:space="preserve"> </w:t>
      </w:r>
      <w:r w:rsidR="00B124C6">
        <w:rPr>
          <w:rtl/>
        </w:rPr>
        <w:t xml:space="preserve">قال : </w:t>
      </w:r>
      <w:r>
        <w:rPr>
          <w:rtl/>
        </w:rPr>
        <w:t xml:space="preserve">: </w:t>
      </w:r>
      <w:r w:rsidRPr="008856D2">
        <w:rPr>
          <w:rtl/>
        </w:rPr>
        <w:t>أبوك حذافة</w:t>
      </w:r>
      <w:r>
        <w:rPr>
          <w:rtl/>
        </w:rPr>
        <w:t xml:space="preserve"> ، </w:t>
      </w:r>
      <w:r w:rsidRPr="008856D2">
        <w:rPr>
          <w:rtl/>
        </w:rPr>
        <w:t>و</w:t>
      </w:r>
      <w:r w:rsidR="00B124C6">
        <w:rPr>
          <w:rtl/>
        </w:rPr>
        <w:t xml:space="preserve">قال : </w:t>
      </w:r>
      <w:r w:rsidRPr="008856D2">
        <w:rPr>
          <w:rtl/>
        </w:rPr>
        <w:t>آخر</w:t>
      </w:r>
      <w:r>
        <w:rPr>
          <w:rtl/>
        </w:rPr>
        <w:t xml:space="preserve"> : </w:t>
      </w:r>
      <w:r w:rsidRPr="008856D2">
        <w:rPr>
          <w:rtl/>
        </w:rPr>
        <w:t>من أبي</w:t>
      </w:r>
      <w:r>
        <w:rPr>
          <w:rtl/>
        </w:rPr>
        <w:t>؟</w:t>
      </w:r>
      <w:r w:rsidRPr="008856D2">
        <w:rPr>
          <w:rtl/>
        </w:rPr>
        <w:t xml:space="preserve"> </w:t>
      </w:r>
      <w:r w:rsidR="00B124C6">
        <w:rPr>
          <w:rtl/>
        </w:rPr>
        <w:t xml:space="preserve">قال : </w:t>
      </w:r>
      <w:r>
        <w:rPr>
          <w:rtl/>
        </w:rPr>
        <w:t xml:space="preserve">: </w:t>
      </w:r>
      <w:r w:rsidRPr="008856D2">
        <w:rPr>
          <w:rtl/>
        </w:rPr>
        <w:t>أبوك فلان الراعي</w:t>
      </w:r>
      <w:r>
        <w:rPr>
          <w:rtl/>
        </w:rPr>
        <w:t xml:space="preserve"> ، </w:t>
      </w:r>
      <w:r w:rsidRPr="008856D2">
        <w:rPr>
          <w:rtl/>
        </w:rPr>
        <w:t>فنسبه إلى غير أبيه فنزل قوله تعالى</w:t>
      </w:r>
      <w:r>
        <w:rPr>
          <w:rtl/>
        </w:rPr>
        <w:t xml:space="preserve"> : « </w:t>
      </w:r>
      <w:r w:rsidRPr="00571CFD">
        <w:rPr>
          <w:rStyle w:val="libAieChar"/>
          <w:rtl/>
        </w:rPr>
        <w:t xml:space="preserve">لا تَسْئَلُوا عَنْ أَشْياءَ إِنْ تُبْدَ لَكُمْ تَسُؤْكُمْ </w:t>
      </w:r>
      <w:r>
        <w:rPr>
          <w:rtl/>
        </w:rPr>
        <w:t xml:space="preserve">» </w:t>
      </w:r>
      <w:r w:rsidRPr="00183202">
        <w:rPr>
          <w:rStyle w:val="libFootnotenumChar"/>
          <w:rtl/>
        </w:rPr>
        <w:t>(2)</w:t>
      </w:r>
      <w:r w:rsidRPr="008856D2">
        <w:rPr>
          <w:rtl/>
        </w:rPr>
        <w:t>.</w:t>
      </w:r>
    </w:p>
    <w:p w14:paraId="3A1EECF5" w14:textId="70B6587D" w:rsidR="00EE3516" w:rsidRPr="008856D2" w:rsidRDefault="00EE3516" w:rsidP="00571CFD">
      <w:pPr>
        <w:pStyle w:val="libNormal"/>
        <w:rPr>
          <w:rtl/>
        </w:rPr>
      </w:pPr>
      <w:r w:rsidRPr="004A3B67">
        <w:rPr>
          <w:rtl/>
        </w:rPr>
        <w:t>وقوله</w:t>
      </w:r>
      <w:r>
        <w:rPr>
          <w:rtl/>
        </w:rPr>
        <w:t xml:space="preserve"> : </w:t>
      </w:r>
      <w:r w:rsidRPr="004A3B67">
        <w:rPr>
          <w:rtl/>
        </w:rPr>
        <w:t>وفلان بن فلان من فلانة</w:t>
      </w:r>
      <w:r>
        <w:rPr>
          <w:rtl/>
        </w:rPr>
        <w:t xml:space="preserve"> ، </w:t>
      </w:r>
      <w:r w:rsidRPr="008856D2">
        <w:rPr>
          <w:rtl/>
        </w:rPr>
        <w:t xml:space="preserve">يحتمل أن يكون توضيحا للكلام </w:t>
      </w:r>
      <w:r w:rsidR="004A12BC">
        <w:rPr>
          <w:rtl/>
        </w:rPr>
        <w:t xml:space="preserve">الأوّل </w:t>
      </w:r>
      <w:r w:rsidRPr="008856D2">
        <w:rPr>
          <w:rtl/>
        </w:rPr>
        <w:t>أو قدحا آخر في نسبه من جهة أخرى أو قدحا لنسب ر</w:t>
      </w:r>
      <w:r w:rsidR="00161583">
        <w:rPr>
          <w:rtl/>
        </w:rPr>
        <w:t xml:space="preserve">جلّ </w:t>
      </w:r>
      <w:r w:rsidRPr="008856D2">
        <w:rPr>
          <w:rtl/>
        </w:rPr>
        <w:t>آخر</w:t>
      </w:r>
      <w:r>
        <w:rPr>
          <w:rtl/>
        </w:rPr>
        <w:t xml:space="preserve"> « </w:t>
      </w:r>
      <w:r w:rsidRPr="004A3B67">
        <w:rPr>
          <w:rtl/>
        </w:rPr>
        <w:t>وغشيها</w:t>
      </w:r>
      <w:r>
        <w:rPr>
          <w:rtl/>
        </w:rPr>
        <w:t xml:space="preserve"> » </w:t>
      </w:r>
      <w:r w:rsidRPr="008856D2">
        <w:rPr>
          <w:rtl/>
        </w:rPr>
        <w:t>أي</w:t>
      </w:r>
    </w:p>
    <w:p w14:paraId="4F754D11" w14:textId="77777777" w:rsidR="00EE3516" w:rsidRPr="008856D2" w:rsidRDefault="00EE3516" w:rsidP="006F7B8D">
      <w:pPr>
        <w:pStyle w:val="libLine"/>
        <w:rPr>
          <w:rtl/>
        </w:rPr>
      </w:pPr>
      <w:r w:rsidRPr="008856D2">
        <w:rPr>
          <w:rtl/>
        </w:rPr>
        <w:t>__________________</w:t>
      </w:r>
    </w:p>
    <w:p w14:paraId="621A6BC0" w14:textId="77777777" w:rsidR="00EE3516" w:rsidRPr="008856D2" w:rsidRDefault="00EE3516" w:rsidP="005A0345">
      <w:pPr>
        <w:pStyle w:val="libFootnote0"/>
        <w:rPr>
          <w:rtl/>
          <w:lang w:bidi="fa-IR"/>
        </w:rPr>
      </w:pPr>
      <w:r>
        <w:rPr>
          <w:rtl/>
        </w:rPr>
        <w:t>(</w:t>
      </w:r>
      <w:r w:rsidRPr="008856D2">
        <w:rPr>
          <w:rtl/>
        </w:rPr>
        <w:t>1) سورة طه</w:t>
      </w:r>
      <w:r>
        <w:rPr>
          <w:rtl/>
        </w:rPr>
        <w:t xml:space="preserve"> : </w:t>
      </w:r>
      <w:r w:rsidRPr="008856D2">
        <w:rPr>
          <w:rtl/>
        </w:rPr>
        <w:t>17.</w:t>
      </w:r>
    </w:p>
    <w:p w14:paraId="2AA49824" w14:textId="77777777" w:rsidR="00EE3516" w:rsidRPr="008856D2" w:rsidRDefault="00EE3516" w:rsidP="005A0345">
      <w:pPr>
        <w:pStyle w:val="libFootnote0"/>
        <w:rPr>
          <w:rtl/>
          <w:lang w:bidi="fa-IR"/>
        </w:rPr>
      </w:pPr>
      <w:r>
        <w:rPr>
          <w:rtl/>
        </w:rPr>
        <w:t>(</w:t>
      </w:r>
      <w:r w:rsidRPr="008856D2">
        <w:rPr>
          <w:rtl/>
        </w:rPr>
        <w:t>2) سورة المائدة</w:t>
      </w:r>
      <w:r>
        <w:rPr>
          <w:rtl/>
        </w:rPr>
        <w:t xml:space="preserve"> : </w:t>
      </w:r>
      <w:r w:rsidRPr="008856D2">
        <w:rPr>
          <w:rtl/>
        </w:rPr>
        <w:t>101.</w:t>
      </w:r>
    </w:p>
    <w:p w14:paraId="12DDF980" w14:textId="77777777" w:rsidR="002A5FAD" w:rsidRDefault="002A5FAD" w:rsidP="002A5FAD">
      <w:pPr>
        <w:pStyle w:val="libNormal"/>
        <w:rPr>
          <w:rtl/>
        </w:rPr>
      </w:pPr>
      <w:r w:rsidRPr="002A5FAD">
        <w:rPr>
          <w:rStyle w:val="libNormalChar"/>
          <w:rtl/>
        </w:rPr>
        <w:br w:type="page"/>
      </w:r>
    </w:p>
    <w:p w14:paraId="076D6C6E" w14:textId="671FAF9A" w:rsidR="00EE3516" w:rsidRPr="008856D2" w:rsidRDefault="00EE3516" w:rsidP="002A5FAD">
      <w:pPr>
        <w:pStyle w:val="libNormal0"/>
        <w:rPr>
          <w:rtl/>
        </w:rPr>
      </w:pPr>
      <w:r w:rsidRPr="008856D2">
        <w:rPr>
          <w:rtl/>
        </w:rPr>
        <w:lastRenderedPageBreak/>
        <w:t>لا والله جعلت فداك فإن رأيت أن تكف عن هذا فعلت ف</w:t>
      </w:r>
      <w:r w:rsidR="00B124C6">
        <w:rPr>
          <w:rtl/>
        </w:rPr>
        <w:t xml:space="preserve">قال : </w:t>
      </w:r>
      <w:r w:rsidR="00A10A2E">
        <w:rPr>
          <w:rtl/>
        </w:rPr>
        <w:t xml:space="preserve">انّما </w:t>
      </w:r>
      <w:r w:rsidRPr="008856D2">
        <w:rPr>
          <w:rtl/>
        </w:rPr>
        <w:t xml:space="preserve">قلت فقلت فقلت إني لا أعود </w:t>
      </w:r>
      <w:r w:rsidR="00B124C6">
        <w:rPr>
          <w:rtl/>
        </w:rPr>
        <w:t xml:space="preserve">قال : </w:t>
      </w:r>
      <w:r w:rsidRPr="008856D2">
        <w:rPr>
          <w:rtl/>
        </w:rPr>
        <w:t xml:space="preserve">لا نعود إذا واسأل </w:t>
      </w:r>
      <w:r w:rsidR="0012207A">
        <w:rPr>
          <w:rtl/>
        </w:rPr>
        <w:t xml:space="preserve">عمّا </w:t>
      </w:r>
      <w:r w:rsidRPr="008856D2">
        <w:rPr>
          <w:rtl/>
        </w:rPr>
        <w:t>جئت له فقلت له أخبرني عن ر</w:t>
      </w:r>
      <w:r w:rsidR="00161583">
        <w:rPr>
          <w:rtl/>
        </w:rPr>
        <w:t xml:space="preserve">جلّ </w:t>
      </w:r>
      <w:r w:rsidR="00B124C6">
        <w:rPr>
          <w:rtl/>
        </w:rPr>
        <w:t xml:space="preserve">قال : </w:t>
      </w:r>
      <w:r w:rsidRPr="008856D2">
        <w:rPr>
          <w:rtl/>
        </w:rPr>
        <w:t>لامرأته أنت طالق عدد نجوم السماء ف</w:t>
      </w:r>
      <w:r w:rsidR="00B124C6">
        <w:rPr>
          <w:rtl/>
        </w:rPr>
        <w:t xml:space="preserve">قال : </w:t>
      </w:r>
      <w:r w:rsidRPr="008856D2">
        <w:rPr>
          <w:rtl/>
        </w:rPr>
        <w:t>ويحك</w:t>
      </w:r>
      <w:r>
        <w:rPr>
          <w:rtl/>
        </w:rPr>
        <w:t xml:space="preserve"> أ</w:t>
      </w:r>
      <w:r w:rsidRPr="008856D2">
        <w:rPr>
          <w:rtl/>
        </w:rPr>
        <w:t xml:space="preserve">ما تقرأ سورة الطلاق قلت بلى </w:t>
      </w:r>
      <w:r w:rsidR="00B124C6">
        <w:rPr>
          <w:rtl/>
        </w:rPr>
        <w:t xml:space="preserve">قال : </w:t>
      </w:r>
      <w:r w:rsidRPr="008856D2">
        <w:rPr>
          <w:rtl/>
        </w:rPr>
        <w:t>فاقرأ فقرأت</w:t>
      </w:r>
      <w:r>
        <w:rPr>
          <w:rtl/>
        </w:rPr>
        <w:t xml:space="preserve"> « </w:t>
      </w:r>
      <w:r w:rsidRPr="00571CFD">
        <w:rPr>
          <w:rStyle w:val="libAieChar"/>
          <w:rtl/>
        </w:rPr>
        <w:t>فَطَلِّقُوهُنَّ لِعِدَّتِهِنَّ وَأَحْصُوا الْ</w:t>
      </w:r>
      <w:r w:rsidR="00A9256D">
        <w:rPr>
          <w:rStyle w:val="libAieChar"/>
          <w:rtl/>
        </w:rPr>
        <w:t xml:space="preserve">عدَّة </w:t>
      </w:r>
      <w:r>
        <w:rPr>
          <w:rtl/>
        </w:rPr>
        <w:t xml:space="preserve">» </w:t>
      </w:r>
      <w:r w:rsidR="00B124C6">
        <w:rPr>
          <w:rtl/>
        </w:rPr>
        <w:t xml:space="preserve">قال : </w:t>
      </w:r>
      <w:r>
        <w:rPr>
          <w:rtl/>
        </w:rPr>
        <w:t>أ</w:t>
      </w:r>
      <w:r w:rsidRPr="008856D2">
        <w:rPr>
          <w:rtl/>
        </w:rPr>
        <w:t>ترى هاهنا نجوم السماء قلت لا قلت فر</w:t>
      </w:r>
      <w:r w:rsidR="00161583">
        <w:rPr>
          <w:rtl/>
        </w:rPr>
        <w:t xml:space="preserve">جلّ </w:t>
      </w:r>
      <w:r w:rsidR="00B124C6">
        <w:rPr>
          <w:rtl/>
        </w:rPr>
        <w:t xml:space="preserve">قال : </w:t>
      </w:r>
      <w:r w:rsidRPr="008856D2">
        <w:rPr>
          <w:rtl/>
        </w:rPr>
        <w:t xml:space="preserve">لامرأته أنت طالق ثلاثا </w:t>
      </w:r>
      <w:r w:rsidR="00B124C6">
        <w:rPr>
          <w:rtl/>
        </w:rPr>
        <w:t xml:space="preserve">قال : </w:t>
      </w:r>
      <w:r w:rsidRPr="008856D2">
        <w:rPr>
          <w:rtl/>
        </w:rPr>
        <w:t xml:space="preserve">ترد إلى كتاب الله وسنة نبيه </w:t>
      </w:r>
      <w:r w:rsidRPr="00940F9D">
        <w:rPr>
          <w:rStyle w:val="libAlaemChar"/>
          <w:rtl/>
        </w:rPr>
        <w:t>صلى‌الله‌عليه‌وآله</w:t>
      </w:r>
      <w:r w:rsidRPr="008856D2">
        <w:rPr>
          <w:rtl/>
        </w:rPr>
        <w:t xml:space="preserve"> </w:t>
      </w:r>
      <w:r w:rsidR="00A36E9D">
        <w:rPr>
          <w:rtl/>
        </w:rPr>
        <w:t xml:space="preserve">ثمَّ </w:t>
      </w:r>
      <w:r w:rsidR="00B124C6">
        <w:rPr>
          <w:rtl/>
        </w:rPr>
        <w:t xml:space="preserve">قال : </w:t>
      </w:r>
      <w:r w:rsidRPr="008856D2">
        <w:rPr>
          <w:rtl/>
        </w:rPr>
        <w:t xml:space="preserve">لا طلاق </w:t>
      </w:r>
      <w:r w:rsidR="004A12BC">
        <w:rPr>
          <w:rtl/>
        </w:rPr>
        <w:t xml:space="preserve">إلّا </w:t>
      </w:r>
      <w:r w:rsidRPr="008856D2">
        <w:rPr>
          <w:rtl/>
        </w:rPr>
        <w:t>على طهر من غير جماع بشاهدين</w:t>
      </w:r>
    </w:p>
    <w:p w14:paraId="0BE57927" w14:textId="13751CD5" w:rsidR="00EE3516" w:rsidRPr="00324B78" w:rsidRDefault="00201378" w:rsidP="006F7B8D">
      <w:pPr>
        <w:pStyle w:val="libLine"/>
        <w:rPr>
          <w:rtl/>
        </w:rPr>
      </w:pPr>
      <w:r>
        <w:rPr>
          <w:rFonts w:hint="cs"/>
          <w:rtl/>
        </w:rPr>
        <w:t>________________________________________________________</w:t>
      </w:r>
    </w:p>
    <w:p w14:paraId="7D6581B0" w14:textId="740ACCA0" w:rsidR="00EE3516" w:rsidRPr="008856D2" w:rsidRDefault="00EE3516" w:rsidP="0082023E">
      <w:pPr>
        <w:pStyle w:val="libNormal0"/>
        <w:rPr>
          <w:rtl/>
        </w:rPr>
      </w:pPr>
      <w:r w:rsidRPr="008856D2">
        <w:rPr>
          <w:rtl/>
        </w:rPr>
        <w:t>جامعها</w:t>
      </w:r>
      <w:r>
        <w:rPr>
          <w:rtl/>
        </w:rPr>
        <w:t xml:space="preserve"> « </w:t>
      </w:r>
      <w:r w:rsidRPr="004A3B67">
        <w:rPr>
          <w:rtl/>
        </w:rPr>
        <w:t>أن تكف</w:t>
      </w:r>
      <w:r w:rsidR="001427C1">
        <w:rPr>
          <w:rFonts w:hint="cs"/>
          <w:rtl/>
        </w:rPr>
        <w:t>ّ</w:t>
      </w:r>
      <w:r>
        <w:rPr>
          <w:rtl/>
        </w:rPr>
        <w:t xml:space="preserve"> » </w:t>
      </w:r>
      <w:r w:rsidRPr="008856D2">
        <w:rPr>
          <w:rtl/>
        </w:rPr>
        <w:t>أي تصرف نفسك عن هذا</w:t>
      </w:r>
      <w:r>
        <w:rPr>
          <w:rtl/>
        </w:rPr>
        <w:t xml:space="preserve"> « </w:t>
      </w:r>
      <w:r w:rsidRPr="00571CFD">
        <w:rPr>
          <w:rStyle w:val="libAieChar"/>
          <w:rtl/>
        </w:rPr>
        <w:t xml:space="preserve">فَطَلِّقُوهُنَّ لِعِدَّتِهِنَ </w:t>
      </w:r>
      <w:r>
        <w:rPr>
          <w:rtl/>
        </w:rPr>
        <w:t xml:space="preserve">» </w:t>
      </w:r>
      <w:r w:rsidRPr="008856D2">
        <w:rPr>
          <w:rtl/>
        </w:rPr>
        <w:t>المشهور بين المفس</w:t>
      </w:r>
      <w:r w:rsidR="001427C1">
        <w:rPr>
          <w:rFonts w:hint="cs"/>
          <w:rtl/>
        </w:rPr>
        <w:t>ّ</w:t>
      </w:r>
      <w:r w:rsidRPr="008856D2">
        <w:rPr>
          <w:rtl/>
        </w:rPr>
        <w:t xml:space="preserve">رين أن اللام فيه للتوقيت أي وقت عدتهن بأن يكون الطلاق في الطهر </w:t>
      </w:r>
      <w:r w:rsidR="0012207A">
        <w:rPr>
          <w:rtl/>
        </w:rPr>
        <w:t xml:space="preserve">الّذي </w:t>
      </w:r>
      <w:r w:rsidRPr="008856D2">
        <w:rPr>
          <w:rtl/>
        </w:rPr>
        <w:t>لم يواقعها فيه</w:t>
      </w:r>
      <w:r>
        <w:rPr>
          <w:rtl/>
        </w:rPr>
        <w:t xml:space="preserve"> ، </w:t>
      </w:r>
      <w:r w:rsidRPr="008856D2">
        <w:rPr>
          <w:rtl/>
        </w:rPr>
        <w:t>وقيل</w:t>
      </w:r>
      <w:r>
        <w:rPr>
          <w:rtl/>
        </w:rPr>
        <w:t xml:space="preserve"> : </w:t>
      </w:r>
      <w:r w:rsidRPr="008856D2">
        <w:rPr>
          <w:rtl/>
        </w:rPr>
        <w:t>اللام للسبب</w:t>
      </w:r>
      <w:r>
        <w:rPr>
          <w:rtl/>
        </w:rPr>
        <w:t xml:space="preserve"> ، </w:t>
      </w:r>
      <w:r w:rsidRPr="008856D2">
        <w:rPr>
          <w:rtl/>
        </w:rPr>
        <w:t>أي طل</w:t>
      </w:r>
      <w:r w:rsidR="001427C1">
        <w:rPr>
          <w:rFonts w:hint="cs"/>
          <w:rtl/>
        </w:rPr>
        <w:t>ّ</w:t>
      </w:r>
      <w:r w:rsidRPr="008856D2">
        <w:rPr>
          <w:rtl/>
        </w:rPr>
        <w:t>قوهن</w:t>
      </w:r>
      <w:r w:rsidR="001427C1">
        <w:rPr>
          <w:rFonts w:hint="cs"/>
          <w:rtl/>
        </w:rPr>
        <w:t>ّ</w:t>
      </w:r>
      <w:r w:rsidRPr="008856D2">
        <w:rPr>
          <w:rtl/>
        </w:rPr>
        <w:t xml:space="preserve"> لتعتدون</w:t>
      </w:r>
      <w:r>
        <w:rPr>
          <w:rtl/>
        </w:rPr>
        <w:t xml:space="preserve"> ، </w:t>
      </w:r>
      <w:r w:rsidR="00973D87">
        <w:rPr>
          <w:rtl/>
        </w:rPr>
        <w:t>و</w:t>
      </w:r>
      <w:r w:rsidR="002A7B31">
        <w:rPr>
          <w:rtl/>
        </w:rPr>
        <w:t xml:space="preserve">لعلّ </w:t>
      </w:r>
      <w:r w:rsidRPr="008856D2">
        <w:rPr>
          <w:rtl/>
        </w:rPr>
        <w:t>م</w:t>
      </w:r>
      <w:r w:rsidR="009A66E4">
        <w:rPr>
          <w:rtl/>
        </w:rPr>
        <w:t xml:space="preserve">بنيّ </w:t>
      </w:r>
      <w:r w:rsidRPr="008856D2">
        <w:rPr>
          <w:rtl/>
        </w:rPr>
        <w:t>الاستدلال على ما يظهر من الآية من تلازم الطلاق وال</w:t>
      </w:r>
      <w:r w:rsidR="00A9256D">
        <w:rPr>
          <w:rtl/>
        </w:rPr>
        <w:t xml:space="preserve">عدَّة </w:t>
      </w:r>
      <w:r>
        <w:rPr>
          <w:rtl/>
        </w:rPr>
        <w:t xml:space="preserve">، </w:t>
      </w:r>
      <w:r w:rsidRPr="008856D2">
        <w:rPr>
          <w:rtl/>
        </w:rPr>
        <w:t>وفي الط</w:t>
      </w:r>
      <w:r w:rsidR="001427C1">
        <w:rPr>
          <w:rFonts w:hint="cs"/>
          <w:rtl/>
        </w:rPr>
        <w:t>ّ</w:t>
      </w:r>
      <w:r w:rsidRPr="008856D2">
        <w:rPr>
          <w:rtl/>
        </w:rPr>
        <w:t>لقات الثلاث لا تتحق</w:t>
      </w:r>
      <w:r w:rsidR="001427C1">
        <w:rPr>
          <w:rFonts w:hint="cs"/>
          <w:rtl/>
        </w:rPr>
        <w:t>ّ</w:t>
      </w:r>
      <w:r w:rsidRPr="008856D2">
        <w:rPr>
          <w:rtl/>
        </w:rPr>
        <w:t>ق ال</w:t>
      </w:r>
      <w:r w:rsidR="00A9256D">
        <w:rPr>
          <w:rtl/>
        </w:rPr>
        <w:t xml:space="preserve">عدَّة </w:t>
      </w:r>
      <w:r w:rsidRPr="008856D2">
        <w:rPr>
          <w:rtl/>
        </w:rPr>
        <w:t>بينها.</w:t>
      </w:r>
    </w:p>
    <w:p w14:paraId="3A2D49CE" w14:textId="72C89006" w:rsidR="00EE3516" w:rsidRPr="008856D2" w:rsidRDefault="00B124C6" w:rsidP="001427C1">
      <w:pPr>
        <w:pStyle w:val="libNormal"/>
        <w:rPr>
          <w:rtl/>
        </w:rPr>
      </w:pPr>
      <w:r>
        <w:rPr>
          <w:rtl/>
        </w:rPr>
        <w:t xml:space="preserve">قال : </w:t>
      </w:r>
      <w:r w:rsidR="00EE3516" w:rsidRPr="008856D2">
        <w:rPr>
          <w:rtl/>
        </w:rPr>
        <w:t>المحق</w:t>
      </w:r>
      <w:r w:rsidR="001427C1">
        <w:rPr>
          <w:rFonts w:hint="cs"/>
          <w:rtl/>
        </w:rPr>
        <w:t>ّ</w:t>
      </w:r>
      <w:r w:rsidR="00EE3516" w:rsidRPr="008856D2">
        <w:rPr>
          <w:rtl/>
        </w:rPr>
        <w:t>ق الأردبيلي قد</w:t>
      </w:r>
      <w:r w:rsidR="001427C1">
        <w:rPr>
          <w:rFonts w:hint="cs"/>
          <w:rtl/>
        </w:rPr>
        <w:t>ّ</w:t>
      </w:r>
      <w:r w:rsidR="00EE3516" w:rsidRPr="008856D2">
        <w:rPr>
          <w:rtl/>
        </w:rPr>
        <w:t>س الله روحه</w:t>
      </w:r>
      <w:r w:rsidR="00EE3516">
        <w:rPr>
          <w:rtl/>
        </w:rPr>
        <w:t xml:space="preserve"> : </w:t>
      </w:r>
      <w:r w:rsidR="00EE3516" w:rsidRPr="008856D2">
        <w:rPr>
          <w:rtl/>
        </w:rPr>
        <w:t xml:space="preserve">يمكن الاستدلال بالآية على عدم </w:t>
      </w:r>
      <w:r w:rsidR="001427C1">
        <w:rPr>
          <w:rtl/>
        </w:rPr>
        <w:t xml:space="preserve">صحّة </w:t>
      </w:r>
      <w:r w:rsidR="00EE3516" w:rsidRPr="008856D2">
        <w:rPr>
          <w:rtl/>
        </w:rPr>
        <w:t>الط</w:t>
      </w:r>
      <w:r w:rsidR="001427C1">
        <w:rPr>
          <w:rFonts w:hint="cs"/>
          <w:rtl/>
        </w:rPr>
        <w:t>ّ</w:t>
      </w:r>
      <w:r w:rsidR="00EE3516" w:rsidRPr="008856D2">
        <w:rPr>
          <w:rtl/>
        </w:rPr>
        <w:t xml:space="preserve">لاق </w:t>
      </w:r>
      <w:r w:rsidR="001427C1">
        <w:rPr>
          <w:rtl/>
        </w:rPr>
        <w:t xml:space="preserve">ثلاثاً </w:t>
      </w:r>
      <w:r w:rsidR="00EE3516" w:rsidRPr="008856D2">
        <w:rPr>
          <w:rtl/>
        </w:rPr>
        <w:t>في مجلس واحد كما فعله في مجمع البيان لعدم وقوعها في ال</w:t>
      </w:r>
      <w:r w:rsidR="00A9256D">
        <w:rPr>
          <w:rtl/>
        </w:rPr>
        <w:t xml:space="preserve">عدَّة </w:t>
      </w:r>
      <w:r w:rsidR="00EE3516" w:rsidRPr="008856D2">
        <w:rPr>
          <w:rtl/>
        </w:rPr>
        <w:t>الواحدة</w:t>
      </w:r>
      <w:r w:rsidR="00EE3516">
        <w:rPr>
          <w:rtl/>
        </w:rPr>
        <w:t xml:space="preserve"> ، </w:t>
      </w:r>
      <w:r w:rsidR="00EE3516" w:rsidRPr="008856D2">
        <w:rPr>
          <w:rtl/>
        </w:rPr>
        <w:t xml:space="preserve">وأيده بأخبار أهل البيت </w:t>
      </w:r>
      <w:r w:rsidR="00EE3516" w:rsidRPr="00940F9D">
        <w:rPr>
          <w:rStyle w:val="libAlaemChar"/>
          <w:rtl/>
        </w:rPr>
        <w:t>عليهم‌السلام</w:t>
      </w:r>
      <w:r w:rsidR="00EE3516">
        <w:rPr>
          <w:rtl/>
        </w:rPr>
        <w:t xml:space="preserve"> ، </w:t>
      </w:r>
      <w:r w:rsidR="00EE3516" w:rsidRPr="008856D2">
        <w:rPr>
          <w:rtl/>
        </w:rPr>
        <w:t>وأقوال علمائهم</w:t>
      </w:r>
      <w:r w:rsidR="00EE3516">
        <w:rPr>
          <w:rtl/>
        </w:rPr>
        <w:t xml:space="preserve"> ، </w:t>
      </w:r>
      <w:r w:rsidR="00EE3516" w:rsidRPr="008856D2">
        <w:rPr>
          <w:rtl/>
        </w:rPr>
        <w:t>انتهى.</w:t>
      </w:r>
    </w:p>
    <w:p w14:paraId="767529E4" w14:textId="3C2B51A7" w:rsidR="00EE3516" w:rsidRPr="008856D2" w:rsidRDefault="00EE3516" w:rsidP="00571CFD">
      <w:pPr>
        <w:pStyle w:val="libNormal"/>
        <w:rPr>
          <w:rtl/>
        </w:rPr>
      </w:pPr>
      <w:r w:rsidRPr="008856D2">
        <w:rPr>
          <w:rtl/>
        </w:rPr>
        <w:t xml:space="preserve">ولا خلاف بين أصحابنا في عدم وقوع الثلاث </w:t>
      </w:r>
      <w:r w:rsidR="00A10A2E">
        <w:rPr>
          <w:rtl/>
        </w:rPr>
        <w:t xml:space="preserve">وانّما </w:t>
      </w:r>
      <w:r w:rsidRPr="008856D2">
        <w:rPr>
          <w:rtl/>
        </w:rPr>
        <w:t xml:space="preserve">اختلفوا في </w:t>
      </w:r>
      <w:r w:rsidR="00161583">
        <w:rPr>
          <w:rtl/>
        </w:rPr>
        <w:t xml:space="preserve">انّه </w:t>
      </w:r>
      <w:r w:rsidRPr="008856D2">
        <w:rPr>
          <w:rtl/>
        </w:rPr>
        <w:t>هل تقع واحدة أم لا</w:t>
      </w:r>
      <w:r>
        <w:rPr>
          <w:rtl/>
        </w:rPr>
        <w:t xml:space="preserve"> ، </w:t>
      </w:r>
      <w:r w:rsidRPr="008856D2">
        <w:rPr>
          <w:rtl/>
        </w:rPr>
        <w:t>وسيأتي تمام القول فيه في محله إنشاء الله تعالى.</w:t>
      </w:r>
    </w:p>
    <w:p w14:paraId="07D509AA" w14:textId="380260D0" w:rsidR="00EE3516" w:rsidRPr="008856D2" w:rsidRDefault="00EE3516" w:rsidP="00571CFD">
      <w:pPr>
        <w:pStyle w:val="libNormal"/>
        <w:rPr>
          <w:rtl/>
        </w:rPr>
      </w:pPr>
      <w:r w:rsidRPr="004A3B67">
        <w:rPr>
          <w:rtl/>
        </w:rPr>
        <w:t xml:space="preserve">وقوله </w:t>
      </w:r>
      <w:r w:rsidRPr="00940F9D">
        <w:rPr>
          <w:rStyle w:val="libAlaemChar"/>
          <w:rtl/>
        </w:rPr>
        <w:t>عليه‌السلام</w:t>
      </w:r>
      <w:r>
        <w:rPr>
          <w:rtl/>
        </w:rPr>
        <w:t xml:space="preserve"> : </w:t>
      </w:r>
      <w:r w:rsidR="001427C1">
        <w:rPr>
          <w:rtl/>
        </w:rPr>
        <w:t xml:space="preserve">تردّ </w:t>
      </w:r>
      <w:r w:rsidRPr="004A3B67">
        <w:rPr>
          <w:rtl/>
        </w:rPr>
        <w:t>إلى كتاب الله</w:t>
      </w:r>
      <w:r>
        <w:rPr>
          <w:rtl/>
        </w:rPr>
        <w:t xml:space="preserve"> ، </w:t>
      </w:r>
      <w:r w:rsidRPr="008856D2">
        <w:rPr>
          <w:rtl/>
        </w:rPr>
        <w:t>لا يأبى عن القولين</w:t>
      </w:r>
      <w:r>
        <w:rPr>
          <w:rtl/>
        </w:rPr>
        <w:t xml:space="preserve"> « </w:t>
      </w:r>
      <w:r w:rsidR="00A36E9D">
        <w:rPr>
          <w:rtl/>
        </w:rPr>
        <w:t xml:space="preserve">ثمَّ </w:t>
      </w:r>
      <w:r w:rsidR="00B124C6">
        <w:rPr>
          <w:rtl/>
        </w:rPr>
        <w:t xml:space="preserve">قال : </w:t>
      </w:r>
      <w:r w:rsidRPr="004A3B67">
        <w:rPr>
          <w:rtl/>
        </w:rPr>
        <w:t xml:space="preserve">لا طلاق </w:t>
      </w:r>
      <w:r w:rsidR="004A12BC">
        <w:rPr>
          <w:rtl/>
        </w:rPr>
        <w:t xml:space="preserve">إلّا </w:t>
      </w:r>
      <w:r w:rsidRPr="004A3B67">
        <w:rPr>
          <w:rtl/>
        </w:rPr>
        <w:t>على طهر</w:t>
      </w:r>
      <w:r>
        <w:rPr>
          <w:rtl/>
        </w:rPr>
        <w:t xml:space="preserve"> » </w:t>
      </w:r>
      <w:r w:rsidRPr="008856D2">
        <w:rPr>
          <w:rtl/>
        </w:rPr>
        <w:t xml:space="preserve">لعله </w:t>
      </w:r>
      <w:r w:rsidRPr="00940F9D">
        <w:rPr>
          <w:rStyle w:val="libAlaemChar"/>
          <w:rtl/>
        </w:rPr>
        <w:t>عليه‌السلام</w:t>
      </w:r>
      <w:r w:rsidRPr="008856D2">
        <w:rPr>
          <w:rtl/>
        </w:rPr>
        <w:t xml:space="preserve"> أفاد ذلك لبيان أن خطاء المخالفين ومخالفتهم للكتاب و</w:t>
      </w:r>
      <w:r w:rsidR="004A12BC">
        <w:rPr>
          <w:rtl/>
        </w:rPr>
        <w:t xml:space="preserve">السّنة </w:t>
      </w:r>
      <w:r w:rsidRPr="008856D2">
        <w:rPr>
          <w:rtl/>
        </w:rPr>
        <w:t>في الطلاق كثير</w:t>
      </w:r>
      <w:r>
        <w:rPr>
          <w:rtl/>
        </w:rPr>
        <w:t xml:space="preserve"> ، </w:t>
      </w:r>
      <w:r w:rsidRPr="008856D2">
        <w:rPr>
          <w:rtl/>
        </w:rPr>
        <w:t>وليس بمنحصر في الط</w:t>
      </w:r>
      <w:r w:rsidR="001427C1">
        <w:rPr>
          <w:rFonts w:hint="cs"/>
          <w:rtl/>
        </w:rPr>
        <w:t>ّ</w:t>
      </w:r>
      <w:r w:rsidRPr="008856D2">
        <w:rPr>
          <w:rtl/>
        </w:rPr>
        <w:t>لقات الثلاث والأزيد</w:t>
      </w:r>
      <w:r>
        <w:rPr>
          <w:rtl/>
        </w:rPr>
        <w:t xml:space="preserve"> ، </w:t>
      </w:r>
      <w:r w:rsidRPr="008856D2">
        <w:rPr>
          <w:rtl/>
        </w:rPr>
        <w:t xml:space="preserve">ويحتمل أن يكون </w:t>
      </w:r>
      <w:r w:rsidR="004A12BC">
        <w:rPr>
          <w:rtl/>
        </w:rPr>
        <w:t xml:space="preserve">أوّل </w:t>
      </w:r>
      <w:r w:rsidRPr="008856D2">
        <w:rPr>
          <w:rtl/>
        </w:rPr>
        <w:t xml:space="preserve">الكلام </w:t>
      </w:r>
      <w:r w:rsidR="00C96129">
        <w:rPr>
          <w:rtl/>
        </w:rPr>
        <w:t xml:space="preserve">أيضاً </w:t>
      </w:r>
      <w:r w:rsidR="004A12BC">
        <w:rPr>
          <w:rtl/>
        </w:rPr>
        <w:t xml:space="preserve">مبنياً </w:t>
      </w:r>
      <w:r w:rsidRPr="008856D2">
        <w:rPr>
          <w:rtl/>
        </w:rPr>
        <w:t>على أن</w:t>
      </w:r>
      <w:r w:rsidR="001427C1">
        <w:rPr>
          <w:rFonts w:hint="cs"/>
          <w:rtl/>
        </w:rPr>
        <w:t>ّ</w:t>
      </w:r>
      <w:r w:rsidRPr="008856D2">
        <w:rPr>
          <w:rtl/>
        </w:rPr>
        <w:t>هم يوقعون مثل هذا الط</w:t>
      </w:r>
      <w:r w:rsidR="001427C1">
        <w:rPr>
          <w:rFonts w:hint="cs"/>
          <w:rtl/>
        </w:rPr>
        <w:t>ّ</w:t>
      </w:r>
      <w:r w:rsidRPr="008856D2">
        <w:rPr>
          <w:rtl/>
        </w:rPr>
        <w:t>لاق</w:t>
      </w:r>
      <w:r>
        <w:rPr>
          <w:rtl/>
        </w:rPr>
        <w:t xml:space="preserve"> ، </w:t>
      </w:r>
      <w:r w:rsidRPr="008856D2">
        <w:rPr>
          <w:rtl/>
        </w:rPr>
        <w:t>المشتمل على العدد في الحيض وفي طهر المواقعة</w:t>
      </w:r>
      <w:r>
        <w:rPr>
          <w:rtl/>
        </w:rPr>
        <w:t xml:space="preserve"> ، </w:t>
      </w:r>
      <w:r w:rsidRPr="008856D2">
        <w:rPr>
          <w:rtl/>
        </w:rPr>
        <w:t>وبغير شاهدين</w:t>
      </w:r>
      <w:r>
        <w:rPr>
          <w:rtl/>
        </w:rPr>
        <w:t xml:space="preserve"> ، </w:t>
      </w:r>
      <w:r w:rsidRPr="008856D2">
        <w:rPr>
          <w:rtl/>
        </w:rPr>
        <w:t xml:space="preserve">ويحكمون بصحتها مع نهيه تعالى عنها وحكمه باشتراط </w:t>
      </w:r>
      <w:r w:rsidR="001427C1">
        <w:rPr>
          <w:rtl/>
        </w:rPr>
        <w:t xml:space="preserve">الطّلاق </w:t>
      </w:r>
      <w:r w:rsidRPr="008856D2">
        <w:rPr>
          <w:rtl/>
        </w:rPr>
        <w:t>بكونه بمحضر الشاهدين</w:t>
      </w:r>
      <w:r>
        <w:rPr>
          <w:rtl/>
        </w:rPr>
        <w:t xml:space="preserve"> ، </w:t>
      </w:r>
      <w:r w:rsidRPr="008856D2">
        <w:rPr>
          <w:rtl/>
        </w:rPr>
        <w:t xml:space="preserve">وعدم كونه في الحيض وفي طهر المواقعة مع انعقاد </w:t>
      </w:r>
      <w:r w:rsidR="001427C1">
        <w:rPr>
          <w:rtl/>
        </w:rPr>
        <w:t xml:space="preserve">الطّلاق </w:t>
      </w:r>
      <w:r>
        <w:rPr>
          <w:rtl/>
        </w:rPr>
        <w:t xml:space="preserve">، </w:t>
      </w:r>
      <w:r w:rsidRPr="008856D2">
        <w:rPr>
          <w:rtl/>
        </w:rPr>
        <w:t>وصحته عبارة عن ترتب آثار شرعية عليه</w:t>
      </w:r>
      <w:r>
        <w:rPr>
          <w:rtl/>
        </w:rPr>
        <w:t xml:space="preserve"> ، </w:t>
      </w:r>
      <w:r w:rsidRPr="008856D2">
        <w:rPr>
          <w:rtl/>
        </w:rPr>
        <w:t xml:space="preserve">ولا يعلم ذلك </w:t>
      </w:r>
      <w:r w:rsidR="004A12BC">
        <w:rPr>
          <w:rtl/>
        </w:rPr>
        <w:t xml:space="preserve">إلّا </w:t>
      </w:r>
      <w:r w:rsidRPr="008856D2">
        <w:rPr>
          <w:rtl/>
        </w:rPr>
        <w:t>بالعلم</w:t>
      </w:r>
    </w:p>
    <w:p w14:paraId="5C590B92" w14:textId="77777777" w:rsidR="002A5FAD" w:rsidRDefault="002A5FAD" w:rsidP="002A5FAD">
      <w:pPr>
        <w:pStyle w:val="libNormal"/>
        <w:rPr>
          <w:rtl/>
        </w:rPr>
      </w:pPr>
      <w:r w:rsidRPr="002A5FAD">
        <w:rPr>
          <w:rStyle w:val="libNormalChar"/>
          <w:rtl/>
        </w:rPr>
        <w:br w:type="page"/>
      </w:r>
    </w:p>
    <w:p w14:paraId="12E07FB9" w14:textId="4EA480ED" w:rsidR="00EE3516" w:rsidRPr="008856D2" w:rsidRDefault="00EE3516" w:rsidP="002A5FAD">
      <w:pPr>
        <w:pStyle w:val="libNormal0"/>
        <w:rPr>
          <w:rtl/>
        </w:rPr>
      </w:pPr>
      <w:r w:rsidRPr="00F43C28">
        <w:rPr>
          <w:rtl/>
        </w:rPr>
        <w:lastRenderedPageBreak/>
        <w:t xml:space="preserve">مقبولين </w:t>
      </w:r>
      <w:r w:rsidR="001427C1">
        <w:rPr>
          <w:rFonts w:hint="cs"/>
          <w:rtl/>
        </w:rPr>
        <w:t xml:space="preserve">، </w:t>
      </w:r>
      <w:r w:rsidRPr="00F43C28">
        <w:rPr>
          <w:rtl/>
        </w:rPr>
        <w:t xml:space="preserve">فقلت في نفسي </w:t>
      </w:r>
      <w:r w:rsidR="001427C1">
        <w:rPr>
          <w:rFonts w:hint="cs"/>
          <w:rtl/>
        </w:rPr>
        <w:t xml:space="preserve">: </w:t>
      </w:r>
      <w:r w:rsidRPr="00F43C28">
        <w:rPr>
          <w:rtl/>
        </w:rPr>
        <w:t xml:space="preserve">واحدة </w:t>
      </w:r>
      <w:r w:rsidR="001427C1">
        <w:rPr>
          <w:rFonts w:hint="cs"/>
          <w:rtl/>
        </w:rPr>
        <w:t xml:space="preserve">، </w:t>
      </w:r>
      <w:r w:rsidR="00A36E9D">
        <w:rPr>
          <w:rtl/>
        </w:rPr>
        <w:t xml:space="preserve">ثمَّ </w:t>
      </w:r>
      <w:r w:rsidR="00B124C6">
        <w:rPr>
          <w:rtl/>
        </w:rPr>
        <w:t xml:space="preserve">قال : </w:t>
      </w:r>
      <w:r w:rsidRPr="008856D2">
        <w:rPr>
          <w:rtl/>
        </w:rPr>
        <w:t xml:space="preserve">سل </w:t>
      </w:r>
      <w:r w:rsidR="001427C1">
        <w:rPr>
          <w:rFonts w:hint="cs"/>
          <w:rtl/>
        </w:rPr>
        <w:t xml:space="preserve">، </w:t>
      </w:r>
      <w:r w:rsidRPr="008856D2">
        <w:rPr>
          <w:rtl/>
        </w:rPr>
        <w:t>قلت ما تقول في المسح على الخف</w:t>
      </w:r>
      <w:r w:rsidR="001427C1">
        <w:rPr>
          <w:rFonts w:hint="cs"/>
          <w:rtl/>
        </w:rPr>
        <w:t>ّ</w:t>
      </w:r>
      <w:r w:rsidRPr="008856D2">
        <w:rPr>
          <w:rtl/>
        </w:rPr>
        <w:t xml:space="preserve">ين </w:t>
      </w:r>
      <w:r w:rsidR="001427C1">
        <w:rPr>
          <w:rFonts w:hint="cs"/>
          <w:rtl/>
        </w:rPr>
        <w:t xml:space="preserve">؟ </w:t>
      </w:r>
      <w:r w:rsidR="001427C1">
        <w:rPr>
          <w:rtl/>
        </w:rPr>
        <w:t xml:space="preserve">فتبسّم </w:t>
      </w:r>
      <w:r w:rsidR="00A36E9D">
        <w:rPr>
          <w:rtl/>
        </w:rPr>
        <w:t xml:space="preserve">ثمَّ </w:t>
      </w:r>
      <w:r w:rsidR="00B124C6">
        <w:rPr>
          <w:rtl/>
        </w:rPr>
        <w:t xml:space="preserve">قال : </w:t>
      </w:r>
      <w:r w:rsidRPr="008856D2">
        <w:rPr>
          <w:rtl/>
        </w:rPr>
        <w:t xml:space="preserve">إذا كان يوم القيامة ورد الله كل شيء إلى شيئه ورد الجلد إلى الغنم فترى أصحاب المسح أين يذهب وضوؤهم فقلت في نفسي ثنتان </w:t>
      </w:r>
      <w:r w:rsidR="00A36E9D">
        <w:rPr>
          <w:rtl/>
        </w:rPr>
        <w:t xml:space="preserve">ثمَّ </w:t>
      </w:r>
      <w:r w:rsidRPr="008856D2">
        <w:rPr>
          <w:rtl/>
        </w:rPr>
        <w:t>التفت إلي ف</w:t>
      </w:r>
      <w:r w:rsidR="00B124C6">
        <w:rPr>
          <w:rtl/>
        </w:rPr>
        <w:t xml:space="preserve">قال : </w:t>
      </w:r>
      <w:r w:rsidRPr="008856D2">
        <w:rPr>
          <w:rtl/>
        </w:rPr>
        <w:t>سل فقلت أخبرني عن أكل الجري ف</w:t>
      </w:r>
      <w:r w:rsidR="00B124C6">
        <w:rPr>
          <w:rtl/>
        </w:rPr>
        <w:t xml:space="preserve">قال : </w:t>
      </w:r>
      <w:r w:rsidRPr="008856D2">
        <w:rPr>
          <w:rtl/>
        </w:rPr>
        <w:t xml:space="preserve">إن الله </w:t>
      </w:r>
      <w:r w:rsidR="00973D87">
        <w:rPr>
          <w:rtl/>
        </w:rPr>
        <w:t>عزَّ و</w:t>
      </w:r>
      <w:r w:rsidR="00161583">
        <w:rPr>
          <w:rtl/>
        </w:rPr>
        <w:t xml:space="preserve">جلّ </w:t>
      </w:r>
      <w:r w:rsidRPr="008856D2">
        <w:rPr>
          <w:rtl/>
        </w:rPr>
        <w:t xml:space="preserve">مسخ طائفة من </w:t>
      </w:r>
      <w:r w:rsidR="009A66E4">
        <w:rPr>
          <w:rtl/>
        </w:rPr>
        <w:t xml:space="preserve">بنيّ </w:t>
      </w:r>
      <w:r w:rsidRPr="008856D2">
        <w:rPr>
          <w:rtl/>
        </w:rPr>
        <w:t>إسرائيل فما أخذ منهم بحر</w:t>
      </w:r>
      <w:r w:rsidR="001427C1">
        <w:rPr>
          <w:rFonts w:hint="cs"/>
          <w:rtl/>
        </w:rPr>
        <w:t>ّي</w:t>
      </w:r>
      <w:r w:rsidRPr="008856D2">
        <w:rPr>
          <w:rtl/>
        </w:rPr>
        <w:t xml:space="preserve"> فهو الجري والمارماهي والزمار وما سوى ذلك وما أخذ منهم بر</w:t>
      </w:r>
      <w:r w:rsidR="001427C1">
        <w:rPr>
          <w:rFonts w:hint="cs"/>
          <w:rtl/>
        </w:rPr>
        <w:t>ّ</w:t>
      </w:r>
      <w:r w:rsidRPr="008856D2">
        <w:rPr>
          <w:rtl/>
        </w:rPr>
        <w:t>ا</w:t>
      </w:r>
      <w:r w:rsidR="001427C1">
        <w:rPr>
          <w:rFonts w:hint="cs"/>
          <w:rtl/>
        </w:rPr>
        <w:t>ً</w:t>
      </w:r>
      <w:r w:rsidRPr="008856D2">
        <w:rPr>
          <w:rtl/>
        </w:rPr>
        <w:t xml:space="preserve"> فالقردة والخنازير والوبر والورك وما سوى ذلك فقلت في نفسي ثلاث</w:t>
      </w:r>
    </w:p>
    <w:p w14:paraId="4990A231" w14:textId="3964F184" w:rsidR="00EE3516" w:rsidRPr="00324B78" w:rsidRDefault="00201378" w:rsidP="006F7B8D">
      <w:pPr>
        <w:pStyle w:val="libLine"/>
        <w:rPr>
          <w:rtl/>
        </w:rPr>
      </w:pPr>
      <w:r>
        <w:rPr>
          <w:rFonts w:hint="cs"/>
          <w:rtl/>
        </w:rPr>
        <w:t>________________________________________________________</w:t>
      </w:r>
    </w:p>
    <w:p w14:paraId="4CAAFE4D" w14:textId="06CE83D9" w:rsidR="00EE3516" w:rsidRDefault="00EE3516" w:rsidP="0082023E">
      <w:pPr>
        <w:pStyle w:val="libNormal0"/>
        <w:rPr>
          <w:rtl/>
        </w:rPr>
      </w:pPr>
      <w:r w:rsidRPr="008856D2">
        <w:rPr>
          <w:rtl/>
        </w:rPr>
        <w:t xml:space="preserve">بوقوعه على الوجه </w:t>
      </w:r>
      <w:r w:rsidR="0012207A">
        <w:rPr>
          <w:rtl/>
        </w:rPr>
        <w:t xml:space="preserve">الّذي </w:t>
      </w:r>
      <w:r w:rsidRPr="008856D2">
        <w:rPr>
          <w:rtl/>
        </w:rPr>
        <w:t>أ</w:t>
      </w:r>
      <w:r w:rsidR="004102BD">
        <w:rPr>
          <w:rtl/>
        </w:rPr>
        <w:t xml:space="preserve">مرّ </w:t>
      </w:r>
      <w:r w:rsidRPr="008856D2">
        <w:rPr>
          <w:rtl/>
        </w:rPr>
        <w:t xml:space="preserve">الشارع به فلا ينعقد </w:t>
      </w:r>
      <w:r w:rsidR="004A12BC">
        <w:rPr>
          <w:rtl/>
        </w:rPr>
        <w:t xml:space="preserve">إلّا </w:t>
      </w:r>
      <w:r w:rsidRPr="008856D2">
        <w:rPr>
          <w:rtl/>
        </w:rPr>
        <w:t xml:space="preserve">إذا كان متلقى من الشارع ولم يتلق منه </w:t>
      </w:r>
      <w:r w:rsidR="004A12BC">
        <w:rPr>
          <w:rtl/>
        </w:rPr>
        <w:t xml:space="preserve">إلّا </w:t>
      </w:r>
      <w:r w:rsidRPr="008856D2">
        <w:rPr>
          <w:rtl/>
        </w:rPr>
        <w:t>على الوجه الوارد في الآية</w:t>
      </w:r>
      <w:r>
        <w:rPr>
          <w:rtl/>
        </w:rPr>
        <w:t xml:space="preserve"> ، </w:t>
      </w:r>
      <w:r w:rsidRPr="008856D2">
        <w:rPr>
          <w:rtl/>
        </w:rPr>
        <w:t xml:space="preserve">فما خالفها يكون باطلا فقوله </w:t>
      </w:r>
      <w:r w:rsidRPr="00940F9D">
        <w:rPr>
          <w:rStyle w:val="libAlaemChar"/>
          <w:rtl/>
        </w:rPr>
        <w:t>عليه‌السلام</w:t>
      </w:r>
      <w:r>
        <w:rPr>
          <w:rtl/>
        </w:rPr>
        <w:t xml:space="preserve"> : </w:t>
      </w:r>
      <w:r>
        <w:rPr>
          <w:rFonts w:hint="cs"/>
          <w:rtl/>
        </w:rPr>
        <w:t>أ</w:t>
      </w:r>
      <w:r w:rsidRPr="008856D2">
        <w:rPr>
          <w:rtl/>
        </w:rPr>
        <w:t>ترى هيهنا نجوم الس</w:t>
      </w:r>
      <w:r w:rsidR="001427C1">
        <w:rPr>
          <w:rFonts w:hint="cs"/>
          <w:rtl/>
        </w:rPr>
        <w:t>ّ</w:t>
      </w:r>
      <w:r w:rsidRPr="008856D2">
        <w:rPr>
          <w:rtl/>
        </w:rPr>
        <w:t>ماء</w:t>
      </w:r>
      <w:r>
        <w:rPr>
          <w:rtl/>
        </w:rPr>
        <w:t xml:space="preserve"> ، </w:t>
      </w:r>
      <w:r w:rsidRPr="008856D2">
        <w:rPr>
          <w:rtl/>
        </w:rPr>
        <w:t xml:space="preserve">أي على الوجه </w:t>
      </w:r>
      <w:r w:rsidR="0012207A">
        <w:rPr>
          <w:rtl/>
        </w:rPr>
        <w:t xml:space="preserve">الّذي </w:t>
      </w:r>
      <w:r w:rsidRPr="008856D2">
        <w:rPr>
          <w:rtl/>
        </w:rPr>
        <w:t>يوقعونها</w:t>
      </w:r>
      <w:r>
        <w:rPr>
          <w:rtl/>
        </w:rPr>
        <w:t xml:space="preserve"> ، </w:t>
      </w:r>
      <w:r w:rsidRPr="008856D2">
        <w:rPr>
          <w:rtl/>
        </w:rPr>
        <w:t xml:space="preserve">وهذا </w:t>
      </w:r>
      <w:r w:rsidR="00A10A2E">
        <w:rPr>
          <w:rtl/>
        </w:rPr>
        <w:t xml:space="preserve">وانّ </w:t>
      </w:r>
      <w:r w:rsidRPr="008856D2">
        <w:rPr>
          <w:rtl/>
        </w:rPr>
        <w:t>كان فيه ب</w:t>
      </w:r>
      <w:r w:rsidR="008A0BC3">
        <w:rPr>
          <w:rtl/>
        </w:rPr>
        <w:t xml:space="preserve">عدّ </w:t>
      </w:r>
      <w:r w:rsidRPr="008856D2">
        <w:rPr>
          <w:rtl/>
        </w:rPr>
        <w:t>بحسب اللفظ لكن الاستدلال بالآية يكون أظهر والتت</w:t>
      </w:r>
      <w:r w:rsidR="001427C1">
        <w:rPr>
          <w:rFonts w:hint="cs"/>
          <w:rtl/>
        </w:rPr>
        <w:t>ّ</w:t>
      </w:r>
      <w:r w:rsidRPr="008856D2">
        <w:rPr>
          <w:rtl/>
        </w:rPr>
        <w:t>مة تكون به أوفق.</w:t>
      </w:r>
    </w:p>
    <w:p w14:paraId="56EABB45" w14:textId="117C77D0" w:rsidR="00EE3516" w:rsidRDefault="00EE3516" w:rsidP="00571CFD">
      <w:pPr>
        <w:pStyle w:val="libNormal"/>
        <w:rPr>
          <w:rtl/>
        </w:rPr>
      </w:pPr>
      <w:r>
        <w:rPr>
          <w:rtl/>
        </w:rPr>
        <w:t xml:space="preserve">« </w:t>
      </w:r>
      <w:r w:rsidRPr="004A3B67">
        <w:rPr>
          <w:rtl/>
        </w:rPr>
        <w:t>واحدة</w:t>
      </w:r>
      <w:r>
        <w:rPr>
          <w:rtl/>
        </w:rPr>
        <w:t xml:space="preserve"> » </w:t>
      </w:r>
      <w:r w:rsidRPr="008856D2">
        <w:rPr>
          <w:rtl/>
        </w:rPr>
        <w:t xml:space="preserve">أي علامة واحدة لعلمه وكونه </w:t>
      </w:r>
      <w:r w:rsidR="001427C1">
        <w:rPr>
          <w:rtl/>
        </w:rPr>
        <w:t xml:space="preserve">إماماً </w:t>
      </w:r>
      <w:r>
        <w:rPr>
          <w:rtl/>
        </w:rPr>
        <w:t xml:space="preserve">« </w:t>
      </w:r>
      <w:r w:rsidR="001427C1">
        <w:rPr>
          <w:rtl/>
        </w:rPr>
        <w:t xml:space="preserve">فتبسّم </w:t>
      </w:r>
      <w:r>
        <w:rPr>
          <w:rtl/>
        </w:rPr>
        <w:t xml:space="preserve">» </w:t>
      </w:r>
      <w:r w:rsidRPr="008856D2">
        <w:rPr>
          <w:rtl/>
        </w:rPr>
        <w:t>لعله للإشارة إلى فساد جواب عبد الله بن الحسن</w:t>
      </w:r>
      <w:r>
        <w:rPr>
          <w:rtl/>
        </w:rPr>
        <w:t xml:space="preserve"> ، </w:t>
      </w:r>
      <w:r w:rsidRPr="008856D2">
        <w:rPr>
          <w:rtl/>
        </w:rPr>
        <w:t>أو هو تعجب عن تجويز مثل ذلك مع ظهور فساده.</w:t>
      </w:r>
    </w:p>
    <w:p w14:paraId="061F241B" w14:textId="454839E3" w:rsidR="00EE3516" w:rsidRPr="008856D2" w:rsidRDefault="00EE3516" w:rsidP="00571CFD">
      <w:pPr>
        <w:pStyle w:val="libNormal"/>
        <w:rPr>
          <w:rtl/>
        </w:rPr>
      </w:pPr>
      <w:r>
        <w:rPr>
          <w:rtl/>
        </w:rPr>
        <w:t xml:space="preserve">« </w:t>
      </w:r>
      <w:r w:rsidRPr="004A3B67">
        <w:rPr>
          <w:rtl/>
        </w:rPr>
        <w:t>ورد كل شيء إلى شيئه</w:t>
      </w:r>
      <w:r>
        <w:rPr>
          <w:rtl/>
        </w:rPr>
        <w:t xml:space="preserve"> » </w:t>
      </w:r>
      <w:r w:rsidRPr="008856D2">
        <w:rPr>
          <w:rtl/>
        </w:rPr>
        <w:t xml:space="preserve">أي رد أجزاء كل </w:t>
      </w:r>
      <w:r w:rsidR="001427C1">
        <w:rPr>
          <w:rtl/>
        </w:rPr>
        <w:t xml:space="preserve">حيوان </w:t>
      </w:r>
      <w:r w:rsidRPr="008856D2">
        <w:rPr>
          <w:rtl/>
        </w:rPr>
        <w:t>إليه</w:t>
      </w:r>
      <w:r>
        <w:rPr>
          <w:rtl/>
        </w:rPr>
        <w:t xml:space="preserve"> ، </w:t>
      </w:r>
      <w:r w:rsidR="00973D87">
        <w:rPr>
          <w:rtl/>
        </w:rPr>
        <w:t>و</w:t>
      </w:r>
      <w:r w:rsidR="002A7B31">
        <w:rPr>
          <w:rtl/>
        </w:rPr>
        <w:t xml:space="preserve">لعلّ </w:t>
      </w:r>
      <w:r w:rsidRPr="008856D2">
        <w:rPr>
          <w:rtl/>
        </w:rPr>
        <w:t>هذا تنبيه على أن آية الوضوء لا تشمل المسح على الخفين</w:t>
      </w:r>
      <w:r>
        <w:rPr>
          <w:rtl/>
        </w:rPr>
        <w:t xml:space="preserve"> ، </w:t>
      </w:r>
      <w:r w:rsidR="004A12BC">
        <w:rPr>
          <w:rtl/>
        </w:rPr>
        <w:t>ل</w:t>
      </w:r>
      <w:r w:rsidR="00161583">
        <w:rPr>
          <w:rtl/>
        </w:rPr>
        <w:t xml:space="preserve">انّه </w:t>
      </w:r>
      <w:r w:rsidRPr="008856D2">
        <w:rPr>
          <w:rtl/>
        </w:rPr>
        <w:t xml:space="preserve">تعالى </w:t>
      </w:r>
      <w:r w:rsidR="001427C1">
        <w:rPr>
          <w:rtl/>
        </w:rPr>
        <w:t>قال</w:t>
      </w:r>
      <w:r w:rsidR="00B124C6">
        <w:rPr>
          <w:rtl/>
        </w:rPr>
        <w:t xml:space="preserve"> </w:t>
      </w:r>
      <w:r>
        <w:rPr>
          <w:rtl/>
        </w:rPr>
        <w:t xml:space="preserve">: « </w:t>
      </w:r>
      <w:r w:rsidRPr="00571CFD">
        <w:rPr>
          <w:rStyle w:val="libAieChar"/>
          <w:rtl/>
        </w:rPr>
        <w:t xml:space="preserve">وَأَرْجُلَكُمْ </w:t>
      </w:r>
      <w:r>
        <w:rPr>
          <w:rtl/>
        </w:rPr>
        <w:t xml:space="preserve">» </w:t>
      </w:r>
      <w:r w:rsidRPr="008856D2">
        <w:rPr>
          <w:rtl/>
        </w:rPr>
        <w:t>فلو كانت شاملة للمسح على الخف لكان يوم القيامة يرد الخف إلى أرجلهم لا إلى ظهر الغنم</w:t>
      </w:r>
      <w:r>
        <w:rPr>
          <w:rtl/>
        </w:rPr>
        <w:t xml:space="preserve"> ، </w:t>
      </w:r>
      <w:r w:rsidRPr="008856D2">
        <w:rPr>
          <w:rtl/>
        </w:rPr>
        <w:t xml:space="preserve">ويحتمل أن يكون </w:t>
      </w:r>
      <w:r w:rsidR="001427C1">
        <w:rPr>
          <w:rtl/>
        </w:rPr>
        <w:t xml:space="preserve">إلزاماً </w:t>
      </w:r>
      <w:r w:rsidRPr="008856D2">
        <w:rPr>
          <w:rtl/>
        </w:rPr>
        <w:t>عليهم بما اشتهر عندهم من استدلال عائشة وغيرها بذلك</w:t>
      </w:r>
      <w:r>
        <w:rPr>
          <w:rtl/>
        </w:rPr>
        <w:t xml:space="preserve"> ، </w:t>
      </w:r>
      <w:r w:rsidRPr="008856D2">
        <w:rPr>
          <w:rtl/>
        </w:rPr>
        <w:t>أو يكون الاستدلال به بانضمام الأخبار الواردة بأن آثار الوضوء في القيامة تظهر على الجوارح التي تقع عليها</w:t>
      </w:r>
      <w:r>
        <w:rPr>
          <w:rtl/>
        </w:rPr>
        <w:t xml:space="preserve"> ، </w:t>
      </w:r>
      <w:r w:rsidRPr="008856D2">
        <w:rPr>
          <w:rtl/>
        </w:rPr>
        <w:t>وقيل</w:t>
      </w:r>
      <w:r>
        <w:rPr>
          <w:rtl/>
        </w:rPr>
        <w:t xml:space="preserve"> : </w:t>
      </w:r>
      <w:r w:rsidRPr="008856D2">
        <w:rPr>
          <w:rtl/>
        </w:rPr>
        <w:t>رد</w:t>
      </w:r>
      <w:r w:rsidR="001427C1">
        <w:rPr>
          <w:rFonts w:hint="cs"/>
          <w:rtl/>
        </w:rPr>
        <w:t>ّ</w:t>
      </w:r>
      <w:r w:rsidRPr="008856D2">
        <w:rPr>
          <w:rtl/>
        </w:rPr>
        <w:t xml:space="preserve"> كل</w:t>
      </w:r>
      <w:r w:rsidR="001427C1">
        <w:rPr>
          <w:rFonts w:hint="cs"/>
          <w:rtl/>
        </w:rPr>
        <w:t>ّ</w:t>
      </w:r>
      <w:r w:rsidRPr="008856D2">
        <w:rPr>
          <w:rtl/>
        </w:rPr>
        <w:t xml:space="preserve"> شيء إلى شيئه</w:t>
      </w:r>
      <w:r>
        <w:rPr>
          <w:rtl/>
        </w:rPr>
        <w:t xml:space="preserve"> ، </w:t>
      </w:r>
      <w:r w:rsidRPr="008856D2">
        <w:rPr>
          <w:rtl/>
        </w:rPr>
        <w:t>أي رد</w:t>
      </w:r>
      <w:r w:rsidR="001427C1">
        <w:rPr>
          <w:rFonts w:hint="cs"/>
          <w:rtl/>
        </w:rPr>
        <w:t>ّ</w:t>
      </w:r>
      <w:r w:rsidRPr="008856D2">
        <w:rPr>
          <w:rtl/>
        </w:rPr>
        <w:t xml:space="preserve"> الله كل</w:t>
      </w:r>
      <w:r w:rsidR="001427C1">
        <w:rPr>
          <w:rFonts w:hint="cs"/>
          <w:rtl/>
        </w:rPr>
        <w:t>ّ</w:t>
      </w:r>
      <w:r w:rsidRPr="008856D2">
        <w:rPr>
          <w:rtl/>
        </w:rPr>
        <w:t xml:space="preserve"> مكل</w:t>
      </w:r>
      <w:r w:rsidR="001427C1">
        <w:rPr>
          <w:rFonts w:hint="cs"/>
          <w:rtl/>
        </w:rPr>
        <w:t>ّ</w:t>
      </w:r>
      <w:r w:rsidRPr="008856D2">
        <w:rPr>
          <w:rtl/>
        </w:rPr>
        <w:t>ف إلى ما يستحق</w:t>
      </w:r>
      <w:r w:rsidR="001427C1">
        <w:rPr>
          <w:rFonts w:hint="cs"/>
          <w:rtl/>
        </w:rPr>
        <w:t>ّ</w:t>
      </w:r>
      <w:r w:rsidRPr="008856D2">
        <w:rPr>
          <w:rtl/>
        </w:rPr>
        <w:t>ه من الجن</w:t>
      </w:r>
      <w:r w:rsidR="001427C1">
        <w:rPr>
          <w:rFonts w:hint="cs"/>
          <w:rtl/>
        </w:rPr>
        <w:t>ّ</w:t>
      </w:r>
      <w:r w:rsidRPr="008856D2">
        <w:rPr>
          <w:rtl/>
        </w:rPr>
        <w:t>ة والن</w:t>
      </w:r>
      <w:r w:rsidR="001427C1">
        <w:rPr>
          <w:rFonts w:hint="cs"/>
          <w:rtl/>
        </w:rPr>
        <w:t>ّ</w:t>
      </w:r>
      <w:r w:rsidRPr="008856D2">
        <w:rPr>
          <w:rtl/>
        </w:rPr>
        <w:t>ار</w:t>
      </w:r>
      <w:r>
        <w:rPr>
          <w:rtl/>
        </w:rPr>
        <w:t xml:space="preserve"> ، </w:t>
      </w:r>
      <w:r w:rsidRPr="008856D2">
        <w:rPr>
          <w:rtl/>
        </w:rPr>
        <w:t>ورد</w:t>
      </w:r>
      <w:r w:rsidR="001427C1">
        <w:rPr>
          <w:rFonts w:hint="cs"/>
          <w:rtl/>
        </w:rPr>
        <w:t>ّ</w:t>
      </w:r>
      <w:r w:rsidRPr="008856D2">
        <w:rPr>
          <w:rtl/>
        </w:rPr>
        <w:t xml:space="preserve"> الجلد إلى الغنم أي أظهر أن الجلد لم يكن من أر</w:t>
      </w:r>
      <w:r w:rsidR="00161583">
        <w:rPr>
          <w:rtl/>
        </w:rPr>
        <w:t xml:space="preserve">جلّ </w:t>
      </w:r>
      <w:r w:rsidRPr="008856D2">
        <w:rPr>
          <w:rtl/>
        </w:rPr>
        <w:t>المخاطبين في آية الوضوء</w:t>
      </w:r>
      <w:r>
        <w:rPr>
          <w:rtl/>
        </w:rPr>
        <w:t xml:space="preserve"> ، </w:t>
      </w:r>
      <w:r w:rsidR="00A10A2E">
        <w:rPr>
          <w:rtl/>
        </w:rPr>
        <w:t xml:space="preserve">وانّ </w:t>
      </w:r>
      <w:r w:rsidRPr="008856D2">
        <w:rPr>
          <w:rtl/>
        </w:rPr>
        <w:t>وضوء من مسح على الخف</w:t>
      </w:r>
      <w:r w:rsidR="001427C1">
        <w:rPr>
          <w:rFonts w:hint="cs"/>
          <w:rtl/>
        </w:rPr>
        <w:t>ّ</w:t>
      </w:r>
      <w:r w:rsidRPr="008856D2">
        <w:rPr>
          <w:rtl/>
        </w:rPr>
        <w:t>ين مخالف للكتاب</w:t>
      </w:r>
      <w:r>
        <w:rPr>
          <w:rtl/>
        </w:rPr>
        <w:t xml:space="preserve"> ، « </w:t>
      </w:r>
      <w:r w:rsidRPr="004A3B67">
        <w:rPr>
          <w:rtl/>
        </w:rPr>
        <w:t>فترى أصحاب المسح</w:t>
      </w:r>
      <w:r>
        <w:rPr>
          <w:rtl/>
        </w:rPr>
        <w:t xml:space="preserve"> » </w:t>
      </w:r>
      <w:r w:rsidRPr="008856D2">
        <w:rPr>
          <w:rtl/>
        </w:rPr>
        <w:t>أي على الخفين</w:t>
      </w:r>
      <w:r>
        <w:rPr>
          <w:rtl/>
        </w:rPr>
        <w:t xml:space="preserve"> « </w:t>
      </w:r>
      <w:r w:rsidRPr="004A3B67">
        <w:rPr>
          <w:rtl/>
        </w:rPr>
        <w:t>أين يذهب</w:t>
      </w:r>
      <w:r>
        <w:rPr>
          <w:rtl/>
        </w:rPr>
        <w:t xml:space="preserve"> » </w:t>
      </w:r>
      <w:r w:rsidRPr="008856D2">
        <w:rPr>
          <w:rtl/>
        </w:rPr>
        <w:t>أي يذهب إلى جهن</w:t>
      </w:r>
      <w:r w:rsidR="001427C1">
        <w:rPr>
          <w:rFonts w:hint="cs"/>
          <w:rtl/>
        </w:rPr>
        <w:t>ّ</w:t>
      </w:r>
      <w:r w:rsidRPr="008856D2">
        <w:rPr>
          <w:rtl/>
        </w:rPr>
        <w:t>م مع أصحابه لأن العارض لا يكون بدون المعروض</w:t>
      </w:r>
      <w:r>
        <w:rPr>
          <w:rtl/>
        </w:rPr>
        <w:t xml:space="preserve"> ، </w:t>
      </w:r>
      <w:r w:rsidRPr="008856D2">
        <w:rPr>
          <w:rtl/>
        </w:rPr>
        <w:t>انتهى.</w:t>
      </w:r>
    </w:p>
    <w:p w14:paraId="588DA045" w14:textId="77777777" w:rsidR="002A5FAD" w:rsidRDefault="002A5FAD" w:rsidP="002A5FAD">
      <w:pPr>
        <w:pStyle w:val="libNormal"/>
        <w:rPr>
          <w:rtl/>
        </w:rPr>
      </w:pPr>
      <w:r w:rsidRPr="002A5FAD">
        <w:rPr>
          <w:rStyle w:val="libNormalChar"/>
          <w:rtl/>
        </w:rPr>
        <w:br w:type="page"/>
      </w:r>
    </w:p>
    <w:p w14:paraId="73B8D1B5" w14:textId="3511568F" w:rsidR="00EE3516" w:rsidRPr="008856D2" w:rsidRDefault="00A36E9D" w:rsidP="002A5FAD">
      <w:pPr>
        <w:pStyle w:val="libNormal0"/>
        <w:rPr>
          <w:rtl/>
        </w:rPr>
      </w:pPr>
      <w:r>
        <w:rPr>
          <w:rtl/>
        </w:rPr>
        <w:lastRenderedPageBreak/>
        <w:t xml:space="preserve">ثمَّ </w:t>
      </w:r>
      <w:r w:rsidR="00EE3516" w:rsidRPr="008856D2">
        <w:rPr>
          <w:rtl/>
        </w:rPr>
        <w:t>التفت إلي</w:t>
      </w:r>
      <w:r w:rsidR="001427C1">
        <w:rPr>
          <w:rFonts w:hint="cs"/>
          <w:rtl/>
        </w:rPr>
        <w:t>َّ</w:t>
      </w:r>
      <w:r w:rsidR="00EE3516" w:rsidRPr="008856D2">
        <w:rPr>
          <w:rtl/>
        </w:rPr>
        <w:t xml:space="preserve"> ف</w:t>
      </w:r>
      <w:r w:rsidR="00B124C6">
        <w:rPr>
          <w:rtl/>
        </w:rPr>
        <w:t xml:space="preserve">قال : </w:t>
      </w:r>
      <w:r w:rsidR="00EE3516" w:rsidRPr="008856D2">
        <w:rPr>
          <w:rtl/>
        </w:rPr>
        <w:t>سل وقم فقلت ما تقول في النبيذ ف</w:t>
      </w:r>
      <w:r w:rsidR="00B124C6">
        <w:rPr>
          <w:rtl/>
        </w:rPr>
        <w:t xml:space="preserve">قال : </w:t>
      </w:r>
      <w:r w:rsidR="00EE3516" w:rsidRPr="008856D2">
        <w:rPr>
          <w:rtl/>
        </w:rPr>
        <w:t>حلال فقلت إنا ننبذ فنطرح فيه العكر وما سوى ذلك ونش</w:t>
      </w:r>
      <w:r w:rsidR="00973D87">
        <w:rPr>
          <w:rtl/>
        </w:rPr>
        <w:t xml:space="preserve">ربّه </w:t>
      </w:r>
      <w:r w:rsidR="00EE3516" w:rsidRPr="008856D2">
        <w:rPr>
          <w:rtl/>
        </w:rPr>
        <w:t>ف</w:t>
      </w:r>
      <w:r w:rsidR="00B124C6">
        <w:rPr>
          <w:rtl/>
        </w:rPr>
        <w:t xml:space="preserve">قال : </w:t>
      </w:r>
      <w:r w:rsidR="00EE3516" w:rsidRPr="008856D2">
        <w:rPr>
          <w:rtl/>
        </w:rPr>
        <w:t>شه شه تلك الخمرة المنتنة فقلت جعلت فداك فأي نبيذ ت</w:t>
      </w:r>
      <w:r w:rsidR="00CB588E">
        <w:rPr>
          <w:rtl/>
        </w:rPr>
        <w:t xml:space="preserve">عنّي </w:t>
      </w:r>
      <w:r w:rsidR="00EE3516" w:rsidRPr="008856D2">
        <w:rPr>
          <w:rtl/>
        </w:rPr>
        <w:t>ف</w:t>
      </w:r>
      <w:r w:rsidR="00B124C6">
        <w:rPr>
          <w:rtl/>
        </w:rPr>
        <w:t xml:space="preserve">قال : </w:t>
      </w:r>
      <w:r w:rsidR="00EE3516" w:rsidRPr="008856D2">
        <w:rPr>
          <w:rtl/>
        </w:rPr>
        <w:t xml:space="preserve">إن أهل المدينة شكوا إلى رسول الله </w:t>
      </w:r>
      <w:r w:rsidR="00EE3516" w:rsidRPr="00940F9D">
        <w:rPr>
          <w:rStyle w:val="libAlaemChar"/>
          <w:rtl/>
        </w:rPr>
        <w:t>صلى‌الله‌عليه‌وآله</w:t>
      </w:r>
      <w:r w:rsidR="00EE3516" w:rsidRPr="008856D2">
        <w:rPr>
          <w:rtl/>
        </w:rPr>
        <w:t xml:space="preserve"> تغيير الماء وفساد طبائعهم فأمرهم أن ينبذوا فكان الر</w:t>
      </w:r>
      <w:r w:rsidR="00161583">
        <w:rPr>
          <w:rtl/>
        </w:rPr>
        <w:t xml:space="preserve">جلّ </w:t>
      </w:r>
      <w:r w:rsidR="00EE3516" w:rsidRPr="008856D2">
        <w:rPr>
          <w:rtl/>
        </w:rPr>
        <w:t>يأ</w:t>
      </w:r>
      <w:r w:rsidR="004102BD">
        <w:rPr>
          <w:rtl/>
        </w:rPr>
        <w:t xml:space="preserve">مرّ </w:t>
      </w:r>
      <w:r w:rsidR="00EE3516" w:rsidRPr="008856D2">
        <w:rPr>
          <w:rtl/>
        </w:rPr>
        <w:t>خادمه أن ينبذ له فيعمد إلى كف من الت</w:t>
      </w:r>
      <w:r w:rsidR="004102BD">
        <w:rPr>
          <w:rtl/>
        </w:rPr>
        <w:t xml:space="preserve">مرّ </w:t>
      </w:r>
      <w:r w:rsidR="00EE3516" w:rsidRPr="008856D2">
        <w:rPr>
          <w:rtl/>
        </w:rPr>
        <w:t>فيقذف به في الشن فمنه ش</w:t>
      </w:r>
      <w:r w:rsidR="00973D87">
        <w:rPr>
          <w:rtl/>
        </w:rPr>
        <w:t xml:space="preserve">ربّه </w:t>
      </w:r>
      <w:r w:rsidR="00EE3516" w:rsidRPr="008856D2">
        <w:rPr>
          <w:rtl/>
        </w:rPr>
        <w:t>ومنه طهوره فقلت وكم كان عدد الت</w:t>
      </w:r>
      <w:r w:rsidR="004102BD">
        <w:rPr>
          <w:rtl/>
        </w:rPr>
        <w:t xml:space="preserve">مرّ </w:t>
      </w:r>
      <w:r w:rsidR="0012207A">
        <w:rPr>
          <w:rtl/>
        </w:rPr>
        <w:t xml:space="preserve">الّذي </w:t>
      </w:r>
      <w:r w:rsidR="00EE3516" w:rsidRPr="008856D2">
        <w:rPr>
          <w:rtl/>
        </w:rPr>
        <w:t>كان في الكف ف</w:t>
      </w:r>
      <w:r w:rsidR="00B124C6">
        <w:rPr>
          <w:rtl/>
        </w:rPr>
        <w:t xml:space="preserve">قال : </w:t>
      </w:r>
      <w:r w:rsidR="00EE3516" w:rsidRPr="008856D2">
        <w:rPr>
          <w:rtl/>
        </w:rPr>
        <w:t>ما حمل الكف فقلت واحدة وثنتان ف</w:t>
      </w:r>
      <w:r w:rsidR="00B124C6">
        <w:rPr>
          <w:rtl/>
        </w:rPr>
        <w:t xml:space="preserve">قال : </w:t>
      </w:r>
      <w:r w:rsidR="00EE3516" w:rsidRPr="008856D2">
        <w:rPr>
          <w:rtl/>
        </w:rPr>
        <w:t>ربما كانت واحدة وربما كانت ثنتين فقلت وكم كان يسع الشن ف</w:t>
      </w:r>
      <w:r w:rsidR="00B124C6">
        <w:rPr>
          <w:rtl/>
        </w:rPr>
        <w:t xml:space="preserve">قال : </w:t>
      </w:r>
      <w:r w:rsidR="00EE3516" w:rsidRPr="008856D2">
        <w:rPr>
          <w:rtl/>
        </w:rPr>
        <w:t>ما بين الأربعين إلى الثمانين إلى ما فوق ذلك فقلت بالأرطال ف</w:t>
      </w:r>
      <w:r w:rsidR="00B124C6">
        <w:rPr>
          <w:rtl/>
        </w:rPr>
        <w:t xml:space="preserve">قال : </w:t>
      </w:r>
      <w:r w:rsidR="00EE3516" w:rsidRPr="008856D2">
        <w:rPr>
          <w:rtl/>
        </w:rPr>
        <w:t xml:space="preserve">نعم أرطال بمكيال العراق </w:t>
      </w:r>
      <w:r w:rsidR="00B124C6">
        <w:rPr>
          <w:rtl/>
        </w:rPr>
        <w:t xml:space="preserve">قال : </w:t>
      </w:r>
      <w:r w:rsidR="00EE3516" w:rsidRPr="008856D2">
        <w:rPr>
          <w:rtl/>
        </w:rPr>
        <w:t xml:space="preserve">سماعة </w:t>
      </w:r>
      <w:r w:rsidR="00B124C6">
        <w:rPr>
          <w:rtl/>
        </w:rPr>
        <w:t xml:space="preserve">قال : </w:t>
      </w:r>
      <w:r w:rsidR="00EE3516" w:rsidRPr="008856D2">
        <w:rPr>
          <w:rtl/>
        </w:rPr>
        <w:t>الكلبي</w:t>
      </w:r>
      <w:r w:rsidR="00107E43">
        <w:rPr>
          <w:rFonts w:hint="cs"/>
          <w:rtl/>
        </w:rPr>
        <w:t>ّ</w:t>
      </w:r>
      <w:r w:rsidR="00EE3516" w:rsidRPr="008856D2">
        <w:rPr>
          <w:rtl/>
        </w:rPr>
        <w:t xml:space="preserve"> </w:t>
      </w:r>
      <w:r w:rsidR="00107E43">
        <w:rPr>
          <w:rFonts w:hint="cs"/>
          <w:rtl/>
        </w:rPr>
        <w:t xml:space="preserve">: </w:t>
      </w:r>
      <w:r>
        <w:rPr>
          <w:rtl/>
        </w:rPr>
        <w:t xml:space="preserve">ثمَّ </w:t>
      </w:r>
      <w:r w:rsidR="00EE3516" w:rsidRPr="008856D2">
        <w:rPr>
          <w:rtl/>
        </w:rPr>
        <w:t>نهض</w:t>
      </w:r>
      <w:r w:rsidR="00EE3516" w:rsidRPr="00940F9D">
        <w:rPr>
          <w:rStyle w:val="libAlaemChar"/>
          <w:rtl/>
        </w:rPr>
        <w:t xml:space="preserve"> عليه‌السلام </w:t>
      </w:r>
      <w:r w:rsidR="00EE3516" w:rsidRPr="008856D2">
        <w:rPr>
          <w:rtl/>
        </w:rPr>
        <w:t>وقمت فخرجت وأنا أضرب بيدي على الأخرى وأنا أقول إن كان شيء فهذا فلم يزل الكلبي</w:t>
      </w:r>
      <w:r w:rsidR="00107E43">
        <w:rPr>
          <w:rFonts w:hint="cs"/>
          <w:rtl/>
        </w:rPr>
        <w:t>ُّ</w:t>
      </w:r>
      <w:r w:rsidR="00EE3516" w:rsidRPr="008856D2">
        <w:rPr>
          <w:rtl/>
        </w:rPr>
        <w:t xml:space="preserve"> يدين الله بحب</w:t>
      </w:r>
      <w:r w:rsidR="00107E43">
        <w:rPr>
          <w:rFonts w:hint="cs"/>
          <w:rtl/>
        </w:rPr>
        <w:t>ّ</w:t>
      </w:r>
      <w:r w:rsidR="00EE3516" w:rsidRPr="008856D2">
        <w:rPr>
          <w:rtl/>
        </w:rPr>
        <w:t xml:space="preserve"> آل</w:t>
      </w:r>
    </w:p>
    <w:p w14:paraId="14520BE9" w14:textId="3436869E" w:rsidR="00EE3516" w:rsidRPr="00324B78" w:rsidRDefault="00201378" w:rsidP="006F7B8D">
      <w:pPr>
        <w:pStyle w:val="libLine"/>
        <w:rPr>
          <w:rtl/>
        </w:rPr>
      </w:pPr>
      <w:r>
        <w:rPr>
          <w:rFonts w:hint="cs"/>
          <w:rtl/>
        </w:rPr>
        <w:t>________________________________________________________</w:t>
      </w:r>
    </w:p>
    <w:p w14:paraId="2A9FA690" w14:textId="695031BC" w:rsidR="00EE3516" w:rsidRPr="008856D2" w:rsidRDefault="00EE3516" w:rsidP="00571CFD">
      <w:pPr>
        <w:pStyle w:val="libNormal"/>
        <w:rPr>
          <w:rtl/>
        </w:rPr>
      </w:pPr>
      <w:r w:rsidRPr="004A3B67">
        <w:rPr>
          <w:rtl/>
        </w:rPr>
        <w:t>والوبر</w:t>
      </w:r>
      <w:r w:rsidRPr="008856D2">
        <w:rPr>
          <w:rtl/>
        </w:rPr>
        <w:t xml:space="preserve"> بالفتح </w:t>
      </w:r>
      <w:r w:rsidR="00107E43">
        <w:rPr>
          <w:rtl/>
        </w:rPr>
        <w:t xml:space="preserve">دابّة </w:t>
      </w:r>
      <w:r w:rsidRPr="008856D2">
        <w:rPr>
          <w:rtl/>
        </w:rPr>
        <w:t xml:space="preserve">تشبه </w:t>
      </w:r>
      <w:r w:rsidR="00107E43">
        <w:rPr>
          <w:rtl/>
        </w:rPr>
        <w:t xml:space="preserve">السنّور </w:t>
      </w:r>
      <w:r>
        <w:rPr>
          <w:rtl/>
        </w:rPr>
        <w:t>، و</w:t>
      </w:r>
      <w:r w:rsidRPr="004A3B67">
        <w:rPr>
          <w:rtl/>
        </w:rPr>
        <w:t>الورك</w:t>
      </w:r>
      <w:r w:rsidRPr="008856D2">
        <w:rPr>
          <w:rtl/>
        </w:rPr>
        <w:t xml:space="preserve"> محركة </w:t>
      </w:r>
      <w:r w:rsidR="00107E43">
        <w:rPr>
          <w:rtl/>
        </w:rPr>
        <w:t xml:space="preserve">دابّة </w:t>
      </w:r>
      <w:r w:rsidRPr="008856D2">
        <w:rPr>
          <w:rtl/>
        </w:rPr>
        <w:t>كالضب أو العظيم من أشكال الوزغ طويل الذنب صغير الرأس</w:t>
      </w:r>
      <w:r>
        <w:rPr>
          <w:rtl/>
        </w:rPr>
        <w:t xml:space="preserve"> « </w:t>
      </w:r>
      <w:r w:rsidRPr="004A3B67">
        <w:rPr>
          <w:rtl/>
        </w:rPr>
        <w:t>ف</w:t>
      </w:r>
      <w:r w:rsidR="00107E43">
        <w:rPr>
          <w:rtl/>
        </w:rPr>
        <w:t>قال</w:t>
      </w:r>
      <w:r w:rsidR="00B124C6">
        <w:rPr>
          <w:rtl/>
        </w:rPr>
        <w:t xml:space="preserve"> </w:t>
      </w:r>
      <w:r>
        <w:rPr>
          <w:rtl/>
        </w:rPr>
        <w:t xml:space="preserve">: </w:t>
      </w:r>
      <w:r w:rsidRPr="004A3B67">
        <w:rPr>
          <w:rtl/>
        </w:rPr>
        <w:t>حلال</w:t>
      </w:r>
      <w:r>
        <w:rPr>
          <w:rtl/>
        </w:rPr>
        <w:t xml:space="preserve"> » </w:t>
      </w:r>
      <w:r w:rsidRPr="008856D2">
        <w:rPr>
          <w:rtl/>
        </w:rPr>
        <w:t xml:space="preserve">حمل </w:t>
      </w:r>
      <w:r w:rsidRPr="00940F9D">
        <w:rPr>
          <w:rStyle w:val="libAlaemChar"/>
          <w:rtl/>
        </w:rPr>
        <w:t>عليه‌السلام</w:t>
      </w:r>
      <w:r w:rsidRPr="008856D2">
        <w:rPr>
          <w:rtl/>
        </w:rPr>
        <w:t xml:space="preserve"> النبيذ أولا على الحلال لإرادة بيان التفصيل ثانيا تنبيها على أن خطاء عبد الله </w:t>
      </w:r>
      <w:r w:rsidR="00A10A2E">
        <w:rPr>
          <w:rtl/>
        </w:rPr>
        <w:t xml:space="preserve">انّما </w:t>
      </w:r>
      <w:r w:rsidRPr="008856D2">
        <w:rPr>
          <w:rtl/>
        </w:rPr>
        <w:t>نشأ من اشتراك النبيذ بين الحلال والحرام</w:t>
      </w:r>
      <w:r>
        <w:rPr>
          <w:rtl/>
        </w:rPr>
        <w:t xml:space="preserve"> ، </w:t>
      </w:r>
      <w:r w:rsidRPr="008856D2">
        <w:rPr>
          <w:rtl/>
        </w:rPr>
        <w:t>و</w:t>
      </w:r>
      <w:r w:rsidR="00B124C6">
        <w:rPr>
          <w:rtl/>
        </w:rPr>
        <w:t xml:space="preserve">قال : </w:t>
      </w:r>
      <w:r w:rsidRPr="008856D2">
        <w:rPr>
          <w:rtl/>
        </w:rPr>
        <w:t>الجوهري</w:t>
      </w:r>
      <w:r>
        <w:rPr>
          <w:rtl/>
        </w:rPr>
        <w:t xml:space="preserve"> : </w:t>
      </w:r>
      <w:r w:rsidRPr="004A3B67">
        <w:rPr>
          <w:rtl/>
        </w:rPr>
        <w:t>العكر</w:t>
      </w:r>
      <w:r>
        <w:rPr>
          <w:rtl/>
        </w:rPr>
        <w:t xml:space="preserve"> : </w:t>
      </w:r>
      <w:r w:rsidRPr="008856D2">
        <w:rPr>
          <w:rtl/>
        </w:rPr>
        <w:t>دردي الزيت وغيره</w:t>
      </w:r>
      <w:r>
        <w:rPr>
          <w:rtl/>
        </w:rPr>
        <w:t xml:space="preserve"> ، </w:t>
      </w:r>
      <w:r w:rsidRPr="008856D2">
        <w:rPr>
          <w:rtl/>
        </w:rPr>
        <w:t>وقد عكر المسرجة بالك</w:t>
      </w:r>
      <w:r w:rsidR="00FA108B">
        <w:rPr>
          <w:rtl/>
        </w:rPr>
        <w:t xml:space="preserve">سرّ </w:t>
      </w:r>
      <w:r w:rsidRPr="008856D2">
        <w:rPr>
          <w:rtl/>
        </w:rPr>
        <w:t>يعكر عكرا</w:t>
      </w:r>
      <w:r w:rsidR="00E11E7D">
        <w:rPr>
          <w:rFonts w:hint="cs"/>
          <w:rtl/>
        </w:rPr>
        <w:t>ً</w:t>
      </w:r>
      <w:r w:rsidRPr="008856D2">
        <w:rPr>
          <w:rtl/>
        </w:rPr>
        <w:t xml:space="preserve"> إذا اجتمع فيها الدردي</w:t>
      </w:r>
      <w:r>
        <w:rPr>
          <w:rtl/>
        </w:rPr>
        <w:t xml:space="preserve"> ، </w:t>
      </w:r>
      <w:r w:rsidRPr="008856D2">
        <w:rPr>
          <w:rtl/>
        </w:rPr>
        <w:t>انتهى.</w:t>
      </w:r>
    </w:p>
    <w:p w14:paraId="49C5AFA3" w14:textId="40FAA1D5" w:rsidR="00EE3516" w:rsidRPr="008856D2" w:rsidRDefault="00EE3516" w:rsidP="00571CFD">
      <w:pPr>
        <w:pStyle w:val="libNormal"/>
        <w:rPr>
          <w:rtl/>
        </w:rPr>
      </w:pPr>
      <w:r w:rsidRPr="008856D2">
        <w:rPr>
          <w:rtl/>
        </w:rPr>
        <w:t>وكأن</w:t>
      </w:r>
      <w:r w:rsidR="00E11E7D">
        <w:rPr>
          <w:rFonts w:hint="cs"/>
          <w:rtl/>
        </w:rPr>
        <w:t>ّ</w:t>
      </w:r>
      <w:r w:rsidRPr="008856D2">
        <w:rPr>
          <w:rtl/>
        </w:rPr>
        <w:t>هم كانوا يجعلون فيه العكر ليصير مسكرا أو يشتد</w:t>
      </w:r>
      <w:r w:rsidR="00E11E7D">
        <w:rPr>
          <w:rFonts w:hint="cs"/>
          <w:rtl/>
        </w:rPr>
        <w:t>ّ</w:t>
      </w:r>
      <w:r w:rsidRPr="008856D2">
        <w:rPr>
          <w:rtl/>
        </w:rPr>
        <w:t xml:space="preserve"> إسكاره</w:t>
      </w:r>
      <w:r>
        <w:rPr>
          <w:rtl/>
        </w:rPr>
        <w:t xml:space="preserve"> ، </w:t>
      </w:r>
      <w:r w:rsidRPr="008856D2">
        <w:rPr>
          <w:rtl/>
        </w:rPr>
        <w:t>وفي القاموس</w:t>
      </w:r>
      <w:r>
        <w:rPr>
          <w:rtl/>
        </w:rPr>
        <w:t xml:space="preserve"> : </w:t>
      </w:r>
      <w:r w:rsidRPr="008856D2">
        <w:rPr>
          <w:rtl/>
        </w:rPr>
        <w:t>شاه وجهه شوها</w:t>
      </w:r>
      <w:r w:rsidR="00E11E7D">
        <w:rPr>
          <w:rFonts w:hint="cs"/>
          <w:rtl/>
        </w:rPr>
        <w:t>ً</w:t>
      </w:r>
      <w:r w:rsidRPr="008856D2">
        <w:rPr>
          <w:rtl/>
        </w:rPr>
        <w:t xml:space="preserve"> وشوهة قبح كشوه كفرح فهو أشوه</w:t>
      </w:r>
      <w:r>
        <w:rPr>
          <w:rtl/>
        </w:rPr>
        <w:t xml:space="preserve"> ، </w:t>
      </w:r>
      <w:r w:rsidRPr="008856D2">
        <w:rPr>
          <w:rtl/>
        </w:rPr>
        <w:t>وفلانا أفزعه وأصابه بالعين وحسده ونفسه إلى كذا طمحت</w:t>
      </w:r>
      <w:r>
        <w:rPr>
          <w:rtl/>
        </w:rPr>
        <w:t xml:space="preserve"> ، </w:t>
      </w:r>
      <w:r w:rsidRPr="008856D2">
        <w:rPr>
          <w:rtl/>
        </w:rPr>
        <w:t>وشوهه الله قبح وجهه</w:t>
      </w:r>
      <w:r>
        <w:rPr>
          <w:rtl/>
        </w:rPr>
        <w:t xml:space="preserve"> ، </w:t>
      </w:r>
      <w:r w:rsidRPr="008856D2">
        <w:rPr>
          <w:rtl/>
        </w:rPr>
        <w:t>و</w:t>
      </w:r>
      <w:r w:rsidR="00B124C6">
        <w:rPr>
          <w:rtl/>
        </w:rPr>
        <w:t xml:space="preserve">قال : </w:t>
      </w:r>
      <w:r>
        <w:rPr>
          <w:rtl/>
        </w:rPr>
        <w:t xml:space="preserve">: </w:t>
      </w:r>
      <w:r w:rsidRPr="008856D2">
        <w:rPr>
          <w:rtl/>
        </w:rPr>
        <w:t>شاهه يشيهه عابه وهو شيوه عيوب</w:t>
      </w:r>
      <w:r>
        <w:rPr>
          <w:rtl/>
        </w:rPr>
        <w:t xml:space="preserve"> ، </w:t>
      </w:r>
      <w:r w:rsidRPr="008856D2">
        <w:rPr>
          <w:rtl/>
        </w:rPr>
        <w:t>انتهى.</w:t>
      </w:r>
    </w:p>
    <w:p w14:paraId="3FEFEB70" w14:textId="0240EAB9" w:rsidR="00EE3516" w:rsidRDefault="00EE3516" w:rsidP="00571CFD">
      <w:pPr>
        <w:pStyle w:val="libNormal"/>
        <w:rPr>
          <w:rtl/>
        </w:rPr>
      </w:pPr>
      <w:r w:rsidRPr="004A3B67">
        <w:rPr>
          <w:rtl/>
        </w:rPr>
        <w:t xml:space="preserve">فقوله </w:t>
      </w:r>
      <w:r w:rsidRPr="00940F9D">
        <w:rPr>
          <w:rStyle w:val="libAlaemChar"/>
          <w:rtl/>
        </w:rPr>
        <w:t>عليه‌السلام</w:t>
      </w:r>
      <w:r>
        <w:rPr>
          <w:rtl/>
        </w:rPr>
        <w:t xml:space="preserve"> : </w:t>
      </w:r>
      <w:r w:rsidRPr="004A3B67">
        <w:rPr>
          <w:rtl/>
        </w:rPr>
        <w:t>شه</w:t>
      </w:r>
      <w:r>
        <w:rPr>
          <w:rtl/>
        </w:rPr>
        <w:t xml:space="preserve"> ، </w:t>
      </w:r>
      <w:r w:rsidRPr="008856D2">
        <w:rPr>
          <w:rtl/>
        </w:rPr>
        <w:t>كلمة تقبيح واستقذار</w:t>
      </w:r>
      <w:r>
        <w:rPr>
          <w:rtl/>
        </w:rPr>
        <w:t xml:space="preserve"> ، و</w:t>
      </w:r>
      <w:r w:rsidRPr="004A3B67">
        <w:rPr>
          <w:rtl/>
        </w:rPr>
        <w:t>الش</w:t>
      </w:r>
      <w:r w:rsidR="00E11E7D">
        <w:rPr>
          <w:rFonts w:hint="cs"/>
          <w:rtl/>
        </w:rPr>
        <w:t>ّ</w:t>
      </w:r>
      <w:r w:rsidRPr="004A3B67">
        <w:rPr>
          <w:rtl/>
        </w:rPr>
        <w:t>ن</w:t>
      </w:r>
      <w:r w:rsidR="00E11E7D">
        <w:rPr>
          <w:rFonts w:hint="cs"/>
          <w:rtl/>
        </w:rPr>
        <w:t>ّ</w:t>
      </w:r>
      <w:r w:rsidRPr="008856D2">
        <w:rPr>
          <w:rtl/>
        </w:rPr>
        <w:t xml:space="preserve"> بالفتح</w:t>
      </w:r>
      <w:r w:rsidR="00E11E7D">
        <w:rPr>
          <w:rtl/>
        </w:rPr>
        <w:t xml:space="preserve"> </w:t>
      </w:r>
      <w:r w:rsidR="00E11E7D">
        <w:rPr>
          <w:rFonts w:hint="cs"/>
          <w:rtl/>
        </w:rPr>
        <w:t>.</w:t>
      </w:r>
      <w:r>
        <w:rPr>
          <w:rtl/>
        </w:rPr>
        <w:t xml:space="preserve"> </w:t>
      </w:r>
      <w:r w:rsidRPr="008856D2">
        <w:rPr>
          <w:rtl/>
        </w:rPr>
        <w:t>القربة الخلقة الصغيرة.</w:t>
      </w:r>
    </w:p>
    <w:p w14:paraId="7227FEC0" w14:textId="60DD972C" w:rsidR="00EE3516" w:rsidRPr="008856D2" w:rsidRDefault="00EE3516" w:rsidP="00571CFD">
      <w:pPr>
        <w:pStyle w:val="libNormal"/>
        <w:rPr>
          <w:rtl/>
        </w:rPr>
      </w:pPr>
      <w:r>
        <w:rPr>
          <w:rtl/>
        </w:rPr>
        <w:t xml:space="preserve">« </w:t>
      </w:r>
      <w:r w:rsidRPr="004A3B67">
        <w:rPr>
          <w:rtl/>
        </w:rPr>
        <w:t>فقلت واحدة</w:t>
      </w:r>
      <w:r>
        <w:rPr>
          <w:rtl/>
        </w:rPr>
        <w:t xml:space="preserve"> » </w:t>
      </w:r>
      <w:r w:rsidRPr="008856D2">
        <w:rPr>
          <w:rtl/>
        </w:rPr>
        <w:t>أي ما ذكرت كف واحدة أو اثنتان والرطل العراقي مائة وثلاثون درهما</w:t>
      </w:r>
      <w:r w:rsidR="00E11E7D">
        <w:rPr>
          <w:rFonts w:hint="cs"/>
          <w:rtl/>
        </w:rPr>
        <w:t>ً</w:t>
      </w:r>
      <w:r>
        <w:rPr>
          <w:rtl/>
        </w:rPr>
        <w:t xml:space="preserve"> « </w:t>
      </w:r>
      <w:r w:rsidRPr="004A3B67">
        <w:rPr>
          <w:rtl/>
        </w:rPr>
        <w:t>إن كان شيء</w:t>
      </w:r>
      <w:r>
        <w:rPr>
          <w:rtl/>
        </w:rPr>
        <w:t xml:space="preserve"> » </w:t>
      </w:r>
      <w:r w:rsidRPr="008856D2">
        <w:rPr>
          <w:rtl/>
        </w:rPr>
        <w:t>أي إمام فهو هذا</w:t>
      </w:r>
      <w:r>
        <w:rPr>
          <w:rtl/>
        </w:rPr>
        <w:t xml:space="preserve"> ، </w:t>
      </w:r>
      <w:r w:rsidRPr="008856D2">
        <w:rPr>
          <w:rtl/>
        </w:rPr>
        <w:t>وقيل</w:t>
      </w:r>
      <w:r>
        <w:rPr>
          <w:rtl/>
        </w:rPr>
        <w:t xml:space="preserve"> : </w:t>
      </w:r>
      <w:r w:rsidRPr="008856D2">
        <w:rPr>
          <w:rtl/>
        </w:rPr>
        <w:t>المعنى إن كان أ</w:t>
      </w:r>
      <w:r w:rsidR="004102BD">
        <w:rPr>
          <w:rtl/>
        </w:rPr>
        <w:t xml:space="preserve">مرّ </w:t>
      </w:r>
      <w:r w:rsidRPr="008856D2">
        <w:rPr>
          <w:rtl/>
        </w:rPr>
        <w:t>مبهم يجب سؤال</w:t>
      </w:r>
    </w:p>
    <w:p w14:paraId="1638A78C" w14:textId="77777777" w:rsidR="002A5FAD" w:rsidRDefault="002A5FAD" w:rsidP="002A5FAD">
      <w:pPr>
        <w:pStyle w:val="libNormal"/>
        <w:rPr>
          <w:rtl/>
        </w:rPr>
      </w:pPr>
      <w:r w:rsidRPr="002A5FAD">
        <w:rPr>
          <w:rStyle w:val="libNormalChar"/>
          <w:rtl/>
        </w:rPr>
        <w:br w:type="page"/>
      </w:r>
    </w:p>
    <w:p w14:paraId="03650E81" w14:textId="4C8A4724" w:rsidR="00EE3516" w:rsidRPr="008856D2" w:rsidRDefault="00EE3516" w:rsidP="002A5FAD">
      <w:pPr>
        <w:pStyle w:val="libNormal0"/>
        <w:rPr>
          <w:rtl/>
        </w:rPr>
      </w:pPr>
      <w:r w:rsidRPr="008856D2">
        <w:rPr>
          <w:rtl/>
        </w:rPr>
        <w:lastRenderedPageBreak/>
        <w:t xml:space="preserve">هذا البيت </w:t>
      </w:r>
      <w:r w:rsidR="00574491">
        <w:rPr>
          <w:rtl/>
        </w:rPr>
        <w:t xml:space="preserve">حتّى </w:t>
      </w:r>
      <w:r w:rsidRPr="008856D2">
        <w:rPr>
          <w:rtl/>
        </w:rPr>
        <w:t>مات</w:t>
      </w:r>
      <w:r>
        <w:rPr>
          <w:rFonts w:hint="cs"/>
          <w:rtl/>
        </w:rPr>
        <w:t>.</w:t>
      </w:r>
    </w:p>
    <w:p w14:paraId="56EA1CFD" w14:textId="69AF273B"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أبي يحيى الواسطي</w:t>
      </w:r>
      <w:r>
        <w:rPr>
          <w:rtl/>
        </w:rPr>
        <w:t xml:space="preserve"> ، </w:t>
      </w:r>
      <w:r w:rsidRPr="008856D2">
        <w:rPr>
          <w:rtl/>
        </w:rPr>
        <w:t xml:space="preserve">عن هشام بن سالم </w:t>
      </w:r>
      <w:r w:rsidR="00B124C6">
        <w:rPr>
          <w:rtl/>
        </w:rPr>
        <w:t xml:space="preserve">قال : </w:t>
      </w:r>
      <w:r w:rsidRPr="008856D2">
        <w:rPr>
          <w:rtl/>
        </w:rPr>
        <w:t>كن</w:t>
      </w:r>
      <w:r w:rsidR="00E11E7D">
        <w:rPr>
          <w:rFonts w:hint="cs"/>
          <w:rtl/>
        </w:rPr>
        <w:t>ّ</w:t>
      </w:r>
      <w:r w:rsidRPr="008856D2">
        <w:rPr>
          <w:rtl/>
        </w:rPr>
        <w:t>ا بالمدينة ب</w:t>
      </w:r>
      <w:r w:rsidR="008A0BC3">
        <w:rPr>
          <w:rtl/>
        </w:rPr>
        <w:t xml:space="preserve">عدّ </w:t>
      </w:r>
      <w:r w:rsidRPr="008856D2">
        <w:rPr>
          <w:rtl/>
        </w:rPr>
        <w:t xml:space="preserve">وفاة أبي عبد الله </w:t>
      </w:r>
      <w:r w:rsidRPr="00940F9D">
        <w:rPr>
          <w:rStyle w:val="libAlaemChar"/>
          <w:rtl/>
        </w:rPr>
        <w:t>عليه‌السلام</w:t>
      </w:r>
      <w:r w:rsidRPr="008856D2">
        <w:rPr>
          <w:rtl/>
        </w:rPr>
        <w:t xml:space="preserve"> أنا و</w:t>
      </w:r>
      <w:r w:rsidR="005D51F8">
        <w:rPr>
          <w:rtl/>
        </w:rPr>
        <w:t xml:space="preserve">صاحب </w:t>
      </w:r>
      <w:r w:rsidRPr="008856D2">
        <w:rPr>
          <w:rtl/>
        </w:rPr>
        <w:t xml:space="preserve">الطاق والناس مجتمعون على عبد الله بن جعفر </w:t>
      </w:r>
      <w:r w:rsidR="00161583">
        <w:rPr>
          <w:rtl/>
        </w:rPr>
        <w:t xml:space="preserve">انّه </w:t>
      </w:r>
      <w:r w:rsidR="005D51F8">
        <w:rPr>
          <w:rtl/>
        </w:rPr>
        <w:t xml:space="preserve">صاحب </w:t>
      </w:r>
      <w:r w:rsidRPr="008856D2">
        <w:rPr>
          <w:rtl/>
        </w:rPr>
        <w:t>الأ</w:t>
      </w:r>
      <w:r w:rsidR="00E11E7D">
        <w:rPr>
          <w:rtl/>
        </w:rPr>
        <w:t>مر</w:t>
      </w:r>
      <w:r w:rsidR="004102BD">
        <w:rPr>
          <w:rtl/>
        </w:rPr>
        <w:t xml:space="preserve"> </w:t>
      </w:r>
      <w:r w:rsidRPr="008856D2">
        <w:rPr>
          <w:rtl/>
        </w:rPr>
        <w:t>ب</w:t>
      </w:r>
      <w:r w:rsidR="00E11E7D">
        <w:rPr>
          <w:rtl/>
        </w:rPr>
        <w:t>عد</w:t>
      </w:r>
      <w:r w:rsidR="008A0BC3">
        <w:rPr>
          <w:rtl/>
        </w:rPr>
        <w:t xml:space="preserve"> </w:t>
      </w:r>
      <w:r w:rsidRPr="008856D2">
        <w:rPr>
          <w:rtl/>
        </w:rPr>
        <w:t>أبيه فدخلنا عليه أنا و</w:t>
      </w:r>
      <w:r w:rsidR="005D51F8">
        <w:rPr>
          <w:rtl/>
        </w:rPr>
        <w:t xml:space="preserve">صاحب </w:t>
      </w:r>
      <w:r w:rsidRPr="008856D2">
        <w:rPr>
          <w:rtl/>
        </w:rPr>
        <w:t>الطاق والناس عنده وذلك أن</w:t>
      </w:r>
      <w:r w:rsidR="00E11E7D">
        <w:rPr>
          <w:rFonts w:hint="cs"/>
          <w:rtl/>
        </w:rPr>
        <w:t>ّ</w:t>
      </w:r>
      <w:r w:rsidRPr="008856D2">
        <w:rPr>
          <w:rtl/>
        </w:rPr>
        <w:t xml:space="preserve">هم رووا عن أبي عبد الله </w:t>
      </w:r>
      <w:r w:rsidRPr="00940F9D">
        <w:rPr>
          <w:rStyle w:val="libAlaemChar"/>
          <w:rtl/>
        </w:rPr>
        <w:t>عليه‌السلام</w:t>
      </w:r>
      <w:r w:rsidRPr="008856D2">
        <w:rPr>
          <w:rtl/>
        </w:rPr>
        <w:t xml:space="preserve"> </w:t>
      </w:r>
      <w:r w:rsidR="00161583">
        <w:rPr>
          <w:rtl/>
        </w:rPr>
        <w:t xml:space="preserve">انّه </w:t>
      </w:r>
      <w:r w:rsidR="00B124C6">
        <w:rPr>
          <w:rtl/>
        </w:rPr>
        <w:t xml:space="preserve">قال : </w:t>
      </w:r>
      <w:r w:rsidRPr="008856D2">
        <w:rPr>
          <w:rtl/>
        </w:rPr>
        <w:t>إن</w:t>
      </w:r>
      <w:r w:rsidR="00E11E7D">
        <w:rPr>
          <w:rFonts w:hint="cs"/>
          <w:rtl/>
        </w:rPr>
        <w:t>َّ</w:t>
      </w:r>
      <w:r w:rsidRPr="008856D2">
        <w:rPr>
          <w:rtl/>
        </w:rPr>
        <w:t xml:space="preserve"> الأ</w:t>
      </w:r>
      <w:r w:rsidR="004102BD">
        <w:rPr>
          <w:rtl/>
        </w:rPr>
        <w:t xml:space="preserve">مر </w:t>
      </w:r>
      <w:r w:rsidRPr="008856D2">
        <w:rPr>
          <w:rtl/>
        </w:rPr>
        <w:t xml:space="preserve">في الكبير ما لم تكن به عاهة فدخلنا عليه نسأله </w:t>
      </w:r>
      <w:r w:rsidR="0012207A">
        <w:rPr>
          <w:rtl/>
        </w:rPr>
        <w:t xml:space="preserve">عمّا </w:t>
      </w:r>
      <w:r w:rsidRPr="008856D2">
        <w:rPr>
          <w:rtl/>
        </w:rPr>
        <w:t>كن</w:t>
      </w:r>
      <w:r w:rsidR="00E11E7D">
        <w:rPr>
          <w:rFonts w:hint="cs"/>
          <w:rtl/>
        </w:rPr>
        <w:t>ّ</w:t>
      </w:r>
      <w:r w:rsidRPr="008856D2">
        <w:rPr>
          <w:rtl/>
        </w:rPr>
        <w:t>ا نسأل عنه أباه فسألناه عن</w:t>
      </w:r>
    </w:p>
    <w:p w14:paraId="6E67039A" w14:textId="196DA183" w:rsidR="00EE3516" w:rsidRPr="00324B78" w:rsidRDefault="00201378" w:rsidP="006F7B8D">
      <w:pPr>
        <w:pStyle w:val="libLine"/>
        <w:rPr>
          <w:rtl/>
        </w:rPr>
      </w:pPr>
      <w:r>
        <w:rPr>
          <w:rFonts w:hint="cs"/>
          <w:rtl/>
        </w:rPr>
        <w:t>________________________________________________________</w:t>
      </w:r>
    </w:p>
    <w:p w14:paraId="01022828" w14:textId="77777777" w:rsidR="00EE3516" w:rsidRPr="008856D2" w:rsidRDefault="00EE3516" w:rsidP="0082023E">
      <w:pPr>
        <w:pStyle w:val="libNormal0"/>
        <w:rPr>
          <w:rtl/>
        </w:rPr>
      </w:pPr>
      <w:r w:rsidRPr="008856D2">
        <w:rPr>
          <w:rtl/>
        </w:rPr>
        <w:t>أهل الذكر عنه فهذا له.</w:t>
      </w:r>
    </w:p>
    <w:p w14:paraId="4ACB27B9" w14:textId="70E5C52D" w:rsidR="00EE3516" w:rsidRDefault="00EE3516" w:rsidP="00E11E7D">
      <w:pPr>
        <w:pStyle w:val="libNormal"/>
        <w:rPr>
          <w:rtl/>
        </w:rPr>
      </w:pPr>
      <w:r w:rsidRPr="00E11E7D">
        <w:rPr>
          <w:rStyle w:val="libBold1Char"/>
          <w:rtl/>
        </w:rPr>
        <w:t>الحديث السابع :</w:t>
      </w:r>
      <w:r>
        <w:rPr>
          <w:rtl/>
        </w:rPr>
        <w:t xml:space="preserve"> </w:t>
      </w:r>
      <w:r w:rsidRPr="008856D2">
        <w:rPr>
          <w:rtl/>
        </w:rPr>
        <w:t>مجهول بأبي يحيى</w:t>
      </w:r>
      <w:r>
        <w:rPr>
          <w:rtl/>
        </w:rPr>
        <w:t xml:space="preserve"> ، </w:t>
      </w:r>
      <w:r w:rsidRPr="008856D2">
        <w:rPr>
          <w:rtl/>
        </w:rPr>
        <w:t>وقد ي</w:t>
      </w:r>
      <w:r w:rsidR="00E11E7D">
        <w:rPr>
          <w:rtl/>
        </w:rPr>
        <w:t>عد</w:t>
      </w:r>
      <w:r w:rsidR="008A0BC3">
        <w:rPr>
          <w:rtl/>
        </w:rPr>
        <w:t xml:space="preserve"> </w:t>
      </w:r>
      <w:r w:rsidR="00E11E7D">
        <w:rPr>
          <w:rtl/>
        </w:rPr>
        <w:t xml:space="preserve">ضعيفاً </w:t>
      </w:r>
      <w:r>
        <w:rPr>
          <w:rtl/>
        </w:rPr>
        <w:t xml:space="preserve">، </w:t>
      </w:r>
      <w:r w:rsidRPr="004A3B67">
        <w:rPr>
          <w:rtl/>
        </w:rPr>
        <w:t>و</w:t>
      </w:r>
      <w:r w:rsidR="005D51F8">
        <w:rPr>
          <w:rtl/>
        </w:rPr>
        <w:t xml:space="preserve">صاحب </w:t>
      </w:r>
      <w:r w:rsidRPr="004A3B67">
        <w:rPr>
          <w:rtl/>
        </w:rPr>
        <w:t>الطاق</w:t>
      </w:r>
      <w:r w:rsidRPr="008856D2">
        <w:rPr>
          <w:rtl/>
        </w:rPr>
        <w:t xml:space="preserve"> هو أبو جعفر </w:t>
      </w:r>
      <w:r w:rsidR="00A36E9D">
        <w:rPr>
          <w:rtl/>
        </w:rPr>
        <w:t xml:space="preserve">محمّد </w:t>
      </w:r>
      <w:r w:rsidRPr="008856D2">
        <w:rPr>
          <w:rtl/>
        </w:rPr>
        <w:t>بن الن</w:t>
      </w:r>
      <w:r w:rsidR="00E11E7D">
        <w:rPr>
          <w:rFonts w:hint="cs"/>
          <w:rtl/>
        </w:rPr>
        <w:t>ّ</w:t>
      </w:r>
      <w:r w:rsidRPr="008856D2">
        <w:rPr>
          <w:rtl/>
        </w:rPr>
        <w:t xml:space="preserve">عمان الأحول كان صرافا في طاق المحامل من الكوفة وكان </w:t>
      </w:r>
      <w:r w:rsidR="00062067">
        <w:rPr>
          <w:rtl/>
        </w:rPr>
        <w:t xml:space="preserve">مشهوراً </w:t>
      </w:r>
      <w:r w:rsidRPr="008856D2">
        <w:rPr>
          <w:rtl/>
        </w:rPr>
        <w:t>بالفضل عند المخالف والمؤالف</w:t>
      </w:r>
      <w:r>
        <w:rPr>
          <w:rtl/>
        </w:rPr>
        <w:t xml:space="preserve"> ، </w:t>
      </w:r>
      <w:r w:rsidRPr="008856D2">
        <w:rPr>
          <w:rtl/>
        </w:rPr>
        <w:t>وكان يجتمع عنده في دك</w:t>
      </w:r>
      <w:r w:rsidR="00161583">
        <w:rPr>
          <w:rtl/>
        </w:rPr>
        <w:t xml:space="preserve">انّه </w:t>
      </w:r>
      <w:r w:rsidRPr="008856D2">
        <w:rPr>
          <w:rtl/>
        </w:rPr>
        <w:t>علماء الفرق فيناظرهم فكانت الشيعة يلقبونه مؤمن الطاق</w:t>
      </w:r>
      <w:r>
        <w:rPr>
          <w:rtl/>
        </w:rPr>
        <w:t xml:space="preserve"> ، </w:t>
      </w:r>
      <w:r w:rsidRPr="008856D2">
        <w:rPr>
          <w:rtl/>
        </w:rPr>
        <w:t>و</w:t>
      </w:r>
      <w:r w:rsidR="005D51F8">
        <w:rPr>
          <w:rtl/>
        </w:rPr>
        <w:t xml:space="preserve">صاحب </w:t>
      </w:r>
      <w:r w:rsidRPr="008856D2">
        <w:rPr>
          <w:rtl/>
        </w:rPr>
        <w:t>الطاق</w:t>
      </w:r>
      <w:r>
        <w:rPr>
          <w:rtl/>
        </w:rPr>
        <w:t xml:space="preserve"> ، </w:t>
      </w:r>
      <w:r w:rsidRPr="008856D2">
        <w:rPr>
          <w:rtl/>
        </w:rPr>
        <w:t>وشاه الطاق</w:t>
      </w:r>
      <w:r>
        <w:rPr>
          <w:rtl/>
        </w:rPr>
        <w:t xml:space="preserve"> ، </w:t>
      </w:r>
      <w:r w:rsidRPr="008856D2">
        <w:rPr>
          <w:rtl/>
        </w:rPr>
        <w:t>والمخالفون شيطان الطاق لعجزهم عن مناظراته.</w:t>
      </w:r>
    </w:p>
    <w:p w14:paraId="6EBFCFF4" w14:textId="3A4DFAD9" w:rsidR="00EE3516" w:rsidRPr="008856D2" w:rsidRDefault="00EE3516" w:rsidP="00571CFD">
      <w:pPr>
        <w:pStyle w:val="libNormal"/>
        <w:rPr>
          <w:rtl/>
        </w:rPr>
      </w:pPr>
      <w:r>
        <w:rPr>
          <w:rtl/>
        </w:rPr>
        <w:t xml:space="preserve">« </w:t>
      </w:r>
      <w:r w:rsidRPr="004A3B67">
        <w:rPr>
          <w:rtl/>
        </w:rPr>
        <w:t>وذلك</w:t>
      </w:r>
      <w:r>
        <w:rPr>
          <w:rtl/>
        </w:rPr>
        <w:t xml:space="preserve"> » </w:t>
      </w:r>
      <w:r w:rsidRPr="008856D2">
        <w:rPr>
          <w:rtl/>
        </w:rPr>
        <w:t>أي اجتماع الناس عنده</w:t>
      </w:r>
      <w:r>
        <w:rPr>
          <w:rtl/>
        </w:rPr>
        <w:t xml:space="preserve"> « </w:t>
      </w:r>
      <w:r w:rsidRPr="004A3B67">
        <w:rPr>
          <w:rtl/>
        </w:rPr>
        <w:t>أنهم</w:t>
      </w:r>
      <w:r>
        <w:rPr>
          <w:rtl/>
        </w:rPr>
        <w:t xml:space="preserve"> » </w:t>
      </w:r>
      <w:r w:rsidRPr="008856D2">
        <w:rPr>
          <w:rtl/>
        </w:rPr>
        <w:t>أي لأن</w:t>
      </w:r>
      <w:r w:rsidR="00E11E7D">
        <w:rPr>
          <w:rFonts w:hint="cs"/>
          <w:rtl/>
        </w:rPr>
        <w:t>ّ</w:t>
      </w:r>
      <w:r w:rsidRPr="008856D2">
        <w:rPr>
          <w:rtl/>
        </w:rPr>
        <w:t>هم</w:t>
      </w:r>
      <w:r>
        <w:rPr>
          <w:rtl/>
        </w:rPr>
        <w:t xml:space="preserve"> « </w:t>
      </w:r>
      <w:r w:rsidRPr="004A3B67">
        <w:rPr>
          <w:rtl/>
        </w:rPr>
        <w:t>ما لم تكن به عاهة</w:t>
      </w:r>
      <w:r>
        <w:rPr>
          <w:rtl/>
        </w:rPr>
        <w:t xml:space="preserve"> » </w:t>
      </w:r>
      <w:r w:rsidRPr="008856D2">
        <w:rPr>
          <w:rtl/>
        </w:rPr>
        <w:t>أي آفة إما في بدنه أو في دينه وعلمه</w:t>
      </w:r>
      <w:r>
        <w:rPr>
          <w:rtl/>
        </w:rPr>
        <w:t xml:space="preserve"> ، </w:t>
      </w:r>
      <w:r w:rsidRPr="008856D2">
        <w:rPr>
          <w:rtl/>
        </w:rPr>
        <w:t xml:space="preserve">وكلاهما كانا في عبد الله </w:t>
      </w:r>
      <w:r w:rsidR="004A12BC">
        <w:rPr>
          <w:rtl/>
        </w:rPr>
        <w:t>ل</w:t>
      </w:r>
      <w:r w:rsidR="00161583">
        <w:rPr>
          <w:rtl/>
        </w:rPr>
        <w:t xml:space="preserve">انّه </w:t>
      </w:r>
      <w:r w:rsidRPr="008856D2">
        <w:rPr>
          <w:rtl/>
        </w:rPr>
        <w:t>كان أفطح الرجلين</w:t>
      </w:r>
      <w:r>
        <w:rPr>
          <w:rtl/>
        </w:rPr>
        <w:t xml:space="preserve"> ، </w:t>
      </w:r>
      <w:r w:rsidRPr="008856D2">
        <w:rPr>
          <w:rtl/>
        </w:rPr>
        <w:t>عريضهما لا يمشي كما ينبغي</w:t>
      </w:r>
      <w:r>
        <w:rPr>
          <w:rtl/>
        </w:rPr>
        <w:t xml:space="preserve"> ، </w:t>
      </w:r>
      <w:r w:rsidRPr="008856D2">
        <w:rPr>
          <w:rtl/>
        </w:rPr>
        <w:t>ولا يكون في الإمام عيب يوجب شينه</w:t>
      </w:r>
      <w:r>
        <w:rPr>
          <w:rtl/>
        </w:rPr>
        <w:t xml:space="preserve"> ، </w:t>
      </w:r>
      <w:r w:rsidRPr="008856D2">
        <w:rPr>
          <w:rtl/>
        </w:rPr>
        <w:t>وكان مطعونا</w:t>
      </w:r>
      <w:r w:rsidR="00E11E7D">
        <w:rPr>
          <w:rFonts w:hint="cs"/>
          <w:rtl/>
        </w:rPr>
        <w:t>ً</w:t>
      </w:r>
      <w:r w:rsidRPr="008856D2">
        <w:rPr>
          <w:rtl/>
        </w:rPr>
        <w:t xml:space="preserve"> في دينه جاهلا</w:t>
      </w:r>
      <w:r w:rsidR="00E11E7D">
        <w:rPr>
          <w:rFonts w:hint="cs"/>
          <w:rtl/>
        </w:rPr>
        <w:t>ً</w:t>
      </w:r>
      <w:r w:rsidRPr="008856D2">
        <w:rPr>
          <w:rtl/>
        </w:rPr>
        <w:t>.</w:t>
      </w:r>
    </w:p>
    <w:p w14:paraId="4F99B096" w14:textId="50D3E71E" w:rsidR="00EE3516" w:rsidRPr="008856D2" w:rsidRDefault="00B124C6" w:rsidP="00571CFD">
      <w:pPr>
        <w:pStyle w:val="libNormal"/>
        <w:rPr>
          <w:rtl/>
        </w:rPr>
      </w:pPr>
      <w:r>
        <w:rPr>
          <w:rtl/>
        </w:rPr>
        <w:t xml:space="preserve">قال : </w:t>
      </w:r>
      <w:r w:rsidR="00EE3516" w:rsidRPr="008856D2">
        <w:rPr>
          <w:rtl/>
        </w:rPr>
        <w:t>المفيد في إرشاده</w:t>
      </w:r>
      <w:r w:rsidR="00EE3516">
        <w:rPr>
          <w:rtl/>
        </w:rPr>
        <w:t xml:space="preserve"> : </w:t>
      </w:r>
      <w:r w:rsidR="00EE3516" w:rsidRPr="008856D2">
        <w:rPr>
          <w:rtl/>
        </w:rPr>
        <w:t>كان أكبر إخوته ب</w:t>
      </w:r>
      <w:r w:rsidR="008A0BC3">
        <w:rPr>
          <w:rtl/>
        </w:rPr>
        <w:t xml:space="preserve">عدّ </w:t>
      </w:r>
      <w:r w:rsidR="00EE3516" w:rsidRPr="008856D2">
        <w:rPr>
          <w:rtl/>
        </w:rPr>
        <w:t>إسماعيل ولم تكن منزلته عند أبيه منزلة غيره من ولده في الإكرام وكان متهما بالخلاف على أبيه في الاعتقاد</w:t>
      </w:r>
      <w:r w:rsidR="00EE3516">
        <w:rPr>
          <w:rtl/>
        </w:rPr>
        <w:t xml:space="preserve"> ، </w:t>
      </w:r>
      <w:r w:rsidR="00EE3516" w:rsidRPr="008856D2">
        <w:rPr>
          <w:rtl/>
        </w:rPr>
        <w:t>وي</w:t>
      </w:r>
      <w:r w:rsidR="00E11E7D">
        <w:rPr>
          <w:rtl/>
        </w:rPr>
        <w:t>قال</w:t>
      </w:r>
      <w:r>
        <w:rPr>
          <w:rtl/>
        </w:rPr>
        <w:t xml:space="preserve"> </w:t>
      </w:r>
      <w:r w:rsidR="00EE3516">
        <w:rPr>
          <w:rtl/>
        </w:rPr>
        <w:t xml:space="preserve">: </w:t>
      </w:r>
      <w:r w:rsidR="00161583">
        <w:rPr>
          <w:rtl/>
        </w:rPr>
        <w:t xml:space="preserve">انّه </w:t>
      </w:r>
      <w:r w:rsidR="00EE3516" w:rsidRPr="008856D2">
        <w:rPr>
          <w:rtl/>
        </w:rPr>
        <w:t>كان يخالط الحشوية ويميل إلى مذاهب المرجئة</w:t>
      </w:r>
      <w:r w:rsidR="00EE3516">
        <w:rPr>
          <w:rtl/>
        </w:rPr>
        <w:t xml:space="preserve"> ، </w:t>
      </w:r>
      <w:r w:rsidR="00EE3516" w:rsidRPr="008856D2">
        <w:rPr>
          <w:rtl/>
        </w:rPr>
        <w:t>واد</w:t>
      </w:r>
      <w:r w:rsidR="00E11E7D">
        <w:rPr>
          <w:rFonts w:hint="cs"/>
          <w:rtl/>
        </w:rPr>
        <w:t>ّ</w:t>
      </w:r>
      <w:r w:rsidR="00EE3516" w:rsidRPr="008856D2">
        <w:rPr>
          <w:rtl/>
        </w:rPr>
        <w:t>عى ب</w:t>
      </w:r>
      <w:r w:rsidR="008A0BC3">
        <w:rPr>
          <w:rtl/>
        </w:rPr>
        <w:t xml:space="preserve">عدّ </w:t>
      </w:r>
      <w:r w:rsidR="00EE3516" w:rsidRPr="008856D2">
        <w:rPr>
          <w:rtl/>
        </w:rPr>
        <w:t>أبيه الإمامة واحتج ب</w:t>
      </w:r>
      <w:r w:rsidR="00161583">
        <w:rPr>
          <w:rtl/>
        </w:rPr>
        <w:t xml:space="preserve">انّه </w:t>
      </w:r>
      <w:r w:rsidR="00EE3516" w:rsidRPr="008856D2">
        <w:rPr>
          <w:rtl/>
        </w:rPr>
        <w:t>أكبر إخوته الباقين</w:t>
      </w:r>
      <w:r w:rsidR="00EE3516">
        <w:rPr>
          <w:rtl/>
        </w:rPr>
        <w:t xml:space="preserve"> ، </w:t>
      </w:r>
      <w:r w:rsidR="00EE3516" w:rsidRPr="008856D2">
        <w:rPr>
          <w:rtl/>
        </w:rPr>
        <w:t xml:space="preserve">فأتبعه جماعة </w:t>
      </w:r>
      <w:r w:rsidR="00A36E9D">
        <w:rPr>
          <w:rtl/>
        </w:rPr>
        <w:t xml:space="preserve">ثمَّ </w:t>
      </w:r>
      <w:r w:rsidR="00EE3516" w:rsidRPr="008856D2">
        <w:rPr>
          <w:rtl/>
        </w:rPr>
        <w:t xml:space="preserve">رجع أكثرهم إلى القول بإمامة موسى </w:t>
      </w:r>
      <w:r w:rsidR="00EE3516" w:rsidRPr="00940F9D">
        <w:rPr>
          <w:rStyle w:val="libAlaemChar"/>
          <w:rtl/>
        </w:rPr>
        <w:t>عليه‌السلام</w:t>
      </w:r>
      <w:r w:rsidR="00EE3516" w:rsidRPr="008856D2">
        <w:rPr>
          <w:rtl/>
        </w:rPr>
        <w:t xml:space="preserve"> لما تبي</w:t>
      </w:r>
      <w:r w:rsidR="00E11E7D">
        <w:rPr>
          <w:rFonts w:hint="cs"/>
          <w:rtl/>
        </w:rPr>
        <w:t>ّ</w:t>
      </w:r>
      <w:r w:rsidR="00EE3516" w:rsidRPr="008856D2">
        <w:rPr>
          <w:rtl/>
        </w:rPr>
        <w:t>نوا ضعف دعواه وقوة أ</w:t>
      </w:r>
      <w:r w:rsidR="004102BD">
        <w:rPr>
          <w:rtl/>
        </w:rPr>
        <w:t xml:space="preserve">مرّ </w:t>
      </w:r>
      <w:r w:rsidR="00EE3516" w:rsidRPr="008856D2">
        <w:rPr>
          <w:rtl/>
        </w:rPr>
        <w:t xml:space="preserve">أبي الحسن </w:t>
      </w:r>
      <w:r w:rsidR="00EE3516" w:rsidRPr="00940F9D">
        <w:rPr>
          <w:rStyle w:val="libAlaemChar"/>
          <w:rtl/>
        </w:rPr>
        <w:t>عليه‌السلام</w:t>
      </w:r>
      <w:r w:rsidR="00EE3516" w:rsidRPr="008856D2">
        <w:rPr>
          <w:rtl/>
        </w:rPr>
        <w:t xml:space="preserve"> ودلائل حقي</w:t>
      </w:r>
      <w:r w:rsidR="00E11E7D">
        <w:rPr>
          <w:rFonts w:hint="cs"/>
          <w:rtl/>
        </w:rPr>
        <w:t>ّ</w:t>
      </w:r>
      <w:r w:rsidR="00EE3516" w:rsidRPr="008856D2">
        <w:rPr>
          <w:rtl/>
        </w:rPr>
        <w:t>ته وبراهين إمامته</w:t>
      </w:r>
      <w:r w:rsidR="00EE3516">
        <w:rPr>
          <w:rtl/>
        </w:rPr>
        <w:t xml:space="preserve"> ، </w:t>
      </w:r>
      <w:r w:rsidR="00EE3516" w:rsidRPr="008856D2">
        <w:rPr>
          <w:rtl/>
        </w:rPr>
        <w:t>وأقام نفر يسير منهم على إمامة عبد الله وهم الملق</w:t>
      </w:r>
      <w:r w:rsidR="00E11E7D">
        <w:rPr>
          <w:rFonts w:hint="cs"/>
          <w:rtl/>
        </w:rPr>
        <w:t>ّ</w:t>
      </w:r>
      <w:r w:rsidR="00EE3516" w:rsidRPr="008856D2">
        <w:rPr>
          <w:rtl/>
        </w:rPr>
        <w:t>بون بالفطحي</w:t>
      </w:r>
      <w:r w:rsidR="00E11E7D">
        <w:rPr>
          <w:rFonts w:hint="cs"/>
          <w:rtl/>
        </w:rPr>
        <w:t>ّ</w:t>
      </w:r>
      <w:r w:rsidR="00EE3516" w:rsidRPr="008856D2">
        <w:rPr>
          <w:rtl/>
        </w:rPr>
        <w:t>ة</w:t>
      </w:r>
      <w:r w:rsidR="00EE3516">
        <w:rPr>
          <w:rtl/>
        </w:rPr>
        <w:t xml:space="preserve"> ، </w:t>
      </w:r>
      <w:r w:rsidR="00EE3516" w:rsidRPr="008856D2">
        <w:rPr>
          <w:rtl/>
        </w:rPr>
        <w:t>لأن</w:t>
      </w:r>
      <w:r w:rsidR="00E11E7D">
        <w:rPr>
          <w:rFonts w:hint="cs"/>
          <w:rtl/>
        </w:rPr>
        <w:t>ّ</w:t>
      </w:r>
      <w:r w:rsidR="00EE3516" w:rsidRPr="008856D2">
        <w:rPr>
          <w:rtl/>
        </w:rPr>
        <w:t xml:space="preserve"> عبد الله كان أفطح الر</w:t>
      </w:r>
      <w:r w:rsidR="00E11E7D">
        <w:rPr>
          <w:rFonts w:hint="cs"/>
          <w:rtl/>
        </w:rPr>
        <w:t>ّ</w:t>
      </w:r>
      <w:r w:rsidR="00EE3516" w:rsidRPr="008856D2">
        <w:rPr>
          <w:rtl/>
        </w:rPr>
        <w:t>جلين</w:t>
      </w:r>
      <w:r w:rsidR="00EE3516">
        <w:rPr>
          <w:rtl/>
        </w:rPr>
        <w:t xml:space="preserve"> ، </w:t>
      </w:r>
      <w:r w:rsidR="00EE3516" w:rsidRPr="008856D2">
        <w:rPr>
          <w:rtl/>
        </w:rPr>
        <w:t>أو لأن</w:t>
      </w:r>
      <w:r w:rsidR="00E11E7D">
        <w:rPr>
          <w:rFonts w:hint="cs"/>
          <w:rtl/>
        </w:rPr>
        <w:t>ّ</w:t>
      </w:r>
      <w:r w:rsidR="00EE3516" w:rsidRPr="008856D2">
        <w:rPr>
          <w:rtl/>
        </w:rPr>
        <w:t xml:space="preserve"> داعيهم إلى الإمامة ر</w:t>
      </w:r>
      <w:r w:rsidR="00E11E7D">
        <w:rPr>
          <w:rtl/>
        </w:rPr>
        <w:t>جل</w:t>
      </w:r>
      <w:r w:rsidR="00161583">
        <w:rPr>
          <w:rtl/>
        </w:rPr>
        <w:t xml:space="preserve"> </w:t>
      </w:r>
      <w:r w:rsidR="00EE3516" w:rsidRPr="008856D2">
        <w:rPr>
          <w:rtl/>
        </w:rPr>
        <w:t>ي</w:t>
      </w:r>
      <w:r w:rsidR="00E11E7D">
        <w:rPr>
          <w:rtl/>
        </w:rPr>
        <w:t>قال</w:t>
      </w:r>
      <w:r>
        <w:rPr>
          <w:rtl/>
        </w:rPr>
        <w:t xml:space="preserve"> </w:t>
      </w:r>
      <w:r w:rsidR="00EE3516" w:rsidRPr="008856D2">
        <w:rPr>
          <w:rtl/>
        </w:rPr>
        <w:t>له عبد الله</w:t>
      </w:r>
    </w:p>
    <w:p w14:paraId="4BC2D421" w14:textId="77777777" w:rsidR="002A5FAD" w:rsidRDefault="002A5FAD" w:rsidP="002A5FAD">
      <w:pPr>
        <w:pStyle w:val="libNormal"/>
        <w:rPr>
          <w:rtl/>
        </w:rPr>
      </w:pPr>
      <w:r w:rsidRPr="002A5FAD">
        <w:rPr>
          <w:rStyle w:val="libNormalChar"/>
          <w:rtl/>
        </w:rPr>
        <w:br w:type="page"/>
      </w:r>
    </w:p>
    <w:p w14:paraId="56184887" w14:textId="6389D081" w:rsidR="00EE3516" w:rsidRPr="008856D2" w:rsidRDefault="00EE3516" w:rsidP="002A5FAD">
      <w:pPr>
        <w:pStyle w:val="libNormal0"/>
        <w:rPr>
          <w:rtl/>
        </w:rPr>
      </w:pPr>
      <w:r w:rsidRPr="008856D2">
        <w:rPr>
          <w:rtl/>
        </w:rPr>
        <w:lastRenderedPageBreak/>
        <w:t xml:space="preserve">الزكاة في كم تجب </w:t>
      </w:r>
      <w:r w:rsidR="00E11E7D">
        <w:rPr>
          <w:rFonts w:hint="cs"/>
          <w:rtl/>
        </w:rPr>
        <w:t xml:space="preserve">؟ </w:t>
      </w:r>
      <w:r w:rsidRPr="008856D2">
        <w:rPr>
          <w:rtl/>
        </w:rPr>
        <w:t>ف</w:t>
      </w:r>
      <w:r w:rsidR="00B124C6">
        <w:rPr>
          <w:rtl/>
        </w:rPr>
        <w:t xml:space="preserve">قال : </w:t>
      </w:r>
      <w:r w:rsidRPr="008856D2">
        <w:rPr>
          <w:rtl/>
        </w:rPr>
        <w:t>في مائتين خمسة فقلنا ففي مائة ف</w:t>
      </w:r>
      <w:r w:rsidR="00B124C6">
        <w:rPr>
          <w:rtl/>
        </w:rPr>
        <w:t xml:space="preserve">قال : </w:t>
      </w:r>
      <w:r w:rsidRPr="008856D2">
        <w:rPr>
          <w:rtl/>
        </w:rPr>
        <w:t xml:space="preserve">درهمان ونصف فقلنا والله ما تقول المرجئة هذا </w:t>
      </w:r>
      <w:r w:rsidR="00E11E7D">
        <w:rPr>
          <w:rFonts w:hint="cs"/>
          <w:rtl/>
        </w:rPr>
        <w:t xml:space="preserve">، </w:t>
      </w:r>
      <w:r w:rsidR="00B124C6">
        <w:rPr>
          <w:rtl/>
        </w:rPr>
        <w:t xml:space="preserve">قال : </w:t>
      </w:r>
      <w:r w:rsidRPr="008856D2">
        <w:rPr>
          <w:rtl/>
        </w:rPr>
        <w:t>فرفع يده إلى السماء ف</w:t>
      </w:r>
      <w:r w:rsidR="00B124C6">
        <w:rPr>
          <w:rtl/>
        </w:rPr>
        <w:t xml:space="preserve">قال : </w:t>
      </w:r>
      <w:r w:rsidRPr="008856D2">
        <w:rPr>
          <w:rtl/>
        </w:rPr>
        <w:t xml:space="preserve">والله ما أدري ما تقول المرجئة </w:t>
      </w:r>
      <w:r w:rsidR="00B124C6">
        <w:rPr>
          <w:rtl/>
        </w:rPr>
        <w:t xml:space="preserve">قال : </w:t>
      </w:r>
      <w:r w:rsidRPr="008856D2">
        <w:rPr>
          <w:rtl/>
        </w:rPr>
        <w:t xml:space="preserve">فخرجنا من عنده </w:t>
      </w:r>
      <w:r w:rsidR="00E11E7D">
        <w:rPr>
          <w:rtl/>
        </w:rPr>
        <w:t>ضل</w:t>
      </w:r>
      <w:r w:rsidR="00E11E7D">
        <w:rPr>
          <w:rFonts w:hint="cs"/>
          <w:rtl/>
        </w:rPr>
        <w:t>ّ</w:t>
      </w:r>
      <w:r w:rsidR="00E11E7D">
        <w:rPr>
          <w:rtl/>
        </w:rPr>
        <w:t xml:space="preserve">الاً </w:t>
      </w:r>
      <w:r w:rsidRPr="008856D2">
        <w:rPr>
          <w:rtl/>
        </w:rPr>
        <w:t>لا ندري إلى أين نتوج</w:t>
      </w:r>
      <w:r w:rsidR="00E11E7D">
        <w:rPr>
          <w:rFonts w:hint="cs"/>
          <w:rtl/>
        </w:rPr>
        <w:t>ّ</w:t>
      </w:r>
      <w:r w:rsidRPr="008856D2">
        <w:rPr>
          <w:rtl/>
        </w:rPr>
        <w:t>ه أنا وأبو جعفر الأحول فقعدنا في بعض أزقة المدينة باكين حيارى لا ندري إلى أين نتوج</w:t>
      </w:r>
      <w:r w:rsidR="00E11E7D">
        <w:rPr>
          <w:rFonts w:hint="cs"/>
          <w:rtl/>
        </w:rPr>
        <w:t>ّ</w:t>
      </w:r>
      <w:r w:rsidRPr="008856D2">
        <w:rPr>
          <w:rtl/>
        </w:rPr>
        <w:t xml:space="preserve">ه ولا من نقصد ونقول إلى المرجئة </w:t>
      </w:r>
      <w:r w:rsidR="00E11E7D">
        <w:rPr>
          <w:rFonts w:hint="cs"/>
          <w:rtl/>
        </w:rPr>
        <w:t xml:space="preserve">؟ </w:t>
      </w:r>
      <w:r w:rsidRPr="008856D2">
        <w:rPr>
          <w:rtl/>
        </w:rPr>
        <w:t xml:space="preserve">إلى </w:t>
      </w:r>
      <w:r w:rsidR="00E11E7D">
        <w:rPr>
          <w:rtl/>
        </w:rPr>
        <w:t xml:space="preserve">القدريّة </w:t>
      </w:r>
      <w:r w:rsidR="00E11E7D">
        <w:rPr>
          <w:rFonts w:hint="cs"/>
          <w:rtl/>
        </w:rPr>
        <w:t xml:space="preserve">؟ </w:t>
      </w:r>
      <w:r w:rsidRPr="008856D2">
        <w:rPr>
          <w:rtl/>
        </w:rPr>
        <w:t xml:space="preserve">إلى </w:t>
      </w:r>
      <w:r w:rsidR="00E11E7D">
        <w:rPr>
          <w:rtl/>
        </w:rPr>
        <w:t xml:space="preserve">الزيديّة </w:t>
      </w:r>
      <w:r w:rsidR="00E11E7D">
        <w:rPr>
          <w:rFonts w:hint="cs"/>
          <w:rtl/>
        </w:rPr>
        <w:t xml:space="preserve">؟ </w:t>
      </w:r>
      <w:r w:rsidRPr="008856D2">
        <w:rPr>
          <w:rtl/>
        </w:rPr>
        <w:t xml:space="preserve">إلى المعتزلة </w:t>
      </w:r>
      <w:r w:rsidR="00E11E7D">
        <w:rPr>
          <w:rFonts w:hint="cs"/>
          <w:rtl/>
        </w:rPr>
        <w:t xml:space="preserve">؟ </w:t>
      </w:r>
      <w:r w:rsidRPr="008856D2">
        <w:rPr>
          <w:rtl/>
        </w:rPr>
        <w:t xml:space="preserve">إلى الخوارج فنحن كذلك إذ رأيت </w:t>
      </w:r>
      <w:r w:rsidR="00E11E7D">
        <w:rPr>
          <w:rtl/>
        </w:rPr>
        <w:t>رجلاً شيخاً لا أعرفه يوم</w:t>
      </w:r>
      <w:r w:rsidR="00E11E7D">
        <w:rPr>
          <w:rFonts w:hint="cs"/>
          <w:rtl/>
        </w:rPr>
        <w:t>ي</w:t>
      </w:r>
      <w:r w:rsidRPr="008856D2">
        <w:rPr>
          <w:rtl/>
        </w:rPr>
        <w:t xml:space="preserve"> إلي بيده فخفت أن يكون عينا من عيون أبي جعفر المنصور وذلك </w:t>
      </w:r>
      <w:r w:rsidR="00161583">
        <w:rPr>
          <w:rtl/>
        </w:rPr>
        <w:t xml:space="preserve">انّه </w:t>
      </w:r>
      <w:r w:rsidRPr="008856D2">
        <w:rPr>
          <w:rtl/>
        </w:rPr>
        <w:t xml:space="preserve">كان له بالمدينة جواسيس ينظرون إلى من اتفقت شيعة جعفر </w:t>
      </w:r>
      <w:r w:rsidRPr="00940F9D">
        <w:rPr>
          <w:rStyle w:val="libAlaemChar"/>
          <w:rtl/>
        </w:rPr>
        <w:t>عليه‌السلام</w:t>
      </w:r>
      <w:r w:rsidRPr="008856D2">
        <w:rPr>
          <w:rtl/>
        </w:rPr>
        <w:t xml:space="preserve"> عليه فيضربون عنقه فخفت أن يكون منهم فقلت للأحول تنح</w:t>
      </w:r>
      <w:r w:rsidR="00E11E7D">
        <w:rPr>
          <w:rFonts w:hint="cs"/>
          <w:rtl/>
        </w:rPr>
        <w:t>ّ</w:t>
      </w:r>
      <w:r w:rsidR="00E11E7D">
        <w:rPr>
          <w:rtl/>
        </w:rPr>
        <w:t xml:space="preserve"> ف</w:t>
      </w:r>
      <w:r w:rsidR="00E11E7D">
        <w:rPr>
          <w:rFonts w:hint="cs"/>
          <w:rtl/>
        </w:rPr>
        <w:t>ا</w:t>
      </w:r>
      <w:r w:rsidRPr="008856D2">
        <w:rPr>
          <w:rtl/>
        </w:rPr>
        <w:t>ن</w:t>
      </w:r>
      <w:r w:rsidR="00E11E7D">
        <w:rPr>
          <w:rFonts w:hint="cs"/>
          <w:rtl/>
        </w:rPr>
        <w:t>ّ</w:t>
      </w:r>
      <w:r w:rsidRPr="008856D2">
        <w:rPr>
          <w:rtl/>
        </w:rPr>
        <w:t xml:space="preserve">ي خائف على نفسي وعليك </w:t>
      </w:r>
      <w:r w:rsidR="00E11E7D">
        <w:rPr>
          <w:rFonts w:hint="cs"/>
          <w:rtl/>
        </w:rPr>
        <w:t xml:space="preserve">، </w:t>
      </w:r>
      <w:r w:rsidR="00A10A2E">
        <w:rPr>
          <w:rtl/>
        </w:rPr>
        <w:t xml:space="preserve">وانّما </w:t>
      </w:r>
      <w:r w:rsidRPr="008856D2">
        <w:rPr>
          <w:rtl/>
        </w:rPr>
        <w:t xml:space="preserve">يريدني لا يريدك </w:t>
      </w:r>
      <w:r w:rsidR="00E11E7D">
        <w:rPr>
          <w:rFonts w:hint="cs"/>
          <w:rtl/>
        </w:rPr>
        <w:t xml:space="preserve">، </w:t>
      </w:r>
      <w:r w:rsidRPr="008856D2">
        <w:rPr>
          <w:rtl/>
        </w:rPr>
        <w:t xml:space="preserve">فتنح </w:t>
      </w:r>
      <w:r w:rsidR="00E11E7D">
        <w:rPr>
          <w:rFonts w:hint="cs"/>
          <w:rtl/>
        </w:rPr>
        <w:t>َّ</w:t>
      </w:r>
      <w:r w:rsidR="00CB588E">
        <w:rPr>
          <w:rtl/>
        </w:rPr>
        <w:t xml:space="preserve">عنّي </w:t>
      </w:r>
      <w:r w:rsidRPr="008856D2">
        <w:rPr>
          <w:rtl/>
        </w:rPr>
        <w:t>لا تهلك</w:t>
      </w:r>
    </w:p>
    <w:p w14:paraId="7CA33B4E" w14:textId="4AE08AE1" w:rsidR="00EE3516" w:rsidRPr="00324B78" w:rsidRDefault="00201378" w:rsidP="006F7B8D">
      <w:pPr>
        <w:pStyle w:val="libLine"/>
        <w:rPr>
          <w:rtl/>
        </w:rPr>
      </w:pPr>
      <w:r>
        <w:rPr>
          <w:rFonts w:hint="cs"/>
          <w:rtl/>
        </w:rPr>
        <w:t>________________________________________________________</w:t>
      </w:r>
    </w:p>
    <w:p w14:paraId="1D271E7E" w14:textId="77777777" w:rsidR="00EE3516" w:rsidRPr="008856D2" w:rsidRDefault="00EE3516" w:rsidP="0082023E">
      <w:pPr>
        <w:pStyle w:val="libNormal0"/>
        <w:rPr>
          <w:rtl/>
        </w:rPr>
      </w:pPr>
      <w:r w:rsidRPr="008856D2">
        <w:rPr>
          <w:rtl/>
        </w:rPr>
        <w:t>بن أفطح</w:t>
      </w:r>
      <w:r>
        <w:rPr>
          <w:rtl/>
        </w:rPr>
        <w:t xml:space="preserve"> ، </w:t>
      </w:r>
      <w:r w:rsidRPr="008856D2">
        <w:rPr>
          <w:rtl/>
        </w:rPr>
        <w:t>انتهى.</w:t>
      </w:r>
    </w:p>
    <w:p w14:paraId="00C984B2" w14:textId="218B90DA" w:rsidR="00EE3516" w:rsidRDefault="00EE3516" w:rsidP="00571CFD">
      <w:pPr>
        <w:pStyle w:val="libNormal"/>
        <w:rPr>
          <w:rtl/>
        </w:rPr>
      </w:pPr>
      <w:r w:rsidRPr="008856D2">
        <w:rPr>
          <w:rtl/>
        </w:rPr>
        <w:t>فالتعليل هنا لتمس</w:t>
      </w:r>
      <w:r w:rsidR="00E11E7D">
        <w:rPr>
          <w:rFonts w:hint="cs"/>
          <w:rtl/>
        </w:rPr>
        <w:t>ّ</w:t>
      </w:r>
      <w:r w:rsidRPr="008856D2">
        <w:rPr>
          <w:rtl/>
        </w:rPr>
        <w:t>كهم ب</w:t>
      </w:r>
      <w:r w:rsidR="004A12BC">
        <w:rPr>
          <w:rtl/>
        </w:rPr>
        <w:t xml:space="preserve">أوّل </w:t>
      </w:r>
      <w:r w:rsidRPr="008856D2">
        <w:rPr>
          <w:rtl/>
        </w:rPr>
        <w:t>الخبر</w:t>
      </w:r>
      <w:r>
        <w:rPr>
          <w:rtl/>
        </w:rPr>
        <w:t xml:space="preserve"> ، </w:t>
      </w:r>
      <w:r w:rsidRPr="008856D2">
        <w:rPr>
          <w:rtl/>
        </w:rPr>
        <w:t>وذهولهم عن آخره</w:t>
      </w:r>
      <w:r>
        <w:rPr>
          <w:rtl/>
        </w:rPr>
        <w:t xml:space="preserve"> ، </w:t>
      </w:r>
      <w:r w:rsidRPr="008856D2">
        <w:rPr>
          <w:rtl/>
        </w:rPr>
        <w:t>ويحتمل أن يكون ذلك إشارة إلى دخولهم عليه</w:t>
      </w:r>
      <w:r>
        <w:rPr>
          <w:rtl/>
        </w:rPr>
        <w:t xml:space="preserve"> ، </w:t>
      </w:r>
      <w:r w:rsidRPr="008856D2">
        <w:rPr>
          <w:rtl/>
        </w:rPr>
        <w:t>ف</w:t>
      </w:r>
      <w:r w:rsidR="00161583">
        <w:rPr>
          <w:rtl/>
        </w:rPr>
        <w:t xml:space="preserve">انّه </w:t>
      </w:r>
      <w:r w:rsidRPr="008856D2">
        <w:rPr>
          <w:rtl/>
        </w:rPr>
        <w:t>كان للامتحان</w:t>
      </w:r>
      <w:r>
        <w:rPr>
          <w:rtl/>
        </w:rPr>
        <w:t xml:space="preserve"> ، </w:t>
      </w:r>
      <w:r w:rsidRPr="008856D2">
        <w:rPr>
          <w:rtl/>
        </w:rPr>
        <w:t>و</w:t>
      </w:r>
      <w:r w:rsidR="00161583">
        <w:rPr>
          <w:rtl/>
        </w:rPr>
        <w:t xml:space="preserve">انّه </w:t>
      </w:r>
      <w:r w:rsidRPr="008856D2">
        <w:rPr>
          <w:rtl/>
        </w:rPr>
        <w:t>هل فيه عاهة أم لا</w:t>
      </w:r>
      <w:r>
        <w:rPr>
          <w:rtl/>
        </w:rPr>
        <w:t xml:space="preserve"> ، </w:t>
      </w:r>
      <w:r w:rsidR="00973D87">
        <w:rPr>
          <w:rtl/>
        </w:rPr>
        <w:t>و</w:t>
      </w:r>
      <w:r w:rsidR="002A7B31">
        <w:rPr>
          <w:rtl/>
        </w:rPr>
        <w:t xml:space="preserve">لعلّ </w:t>
      </w:r>
      <w:r w:rsidRPr="008856D2">
        <w:rPr>
          <w:rtl/>
        </w:rPr>
        <w:t>المراد</w:t>
      </w:r>
      <w:r w:rsidRPr="004A3B67">
        <w:rPr>
          <w:rtl/>
        </w:rPr>
        <w:t xml:space="preserve"> بالمرجئة</w:t>
      </w:r>
      <w:r w:rsidRPr="008856D2">
        <w:rPr>
          <w:rtl/>
        </w:rPr>
        <w:t xml:space="preserve"> هنا جميع أهل </w:t>
      </w:r>
      <w:r w:rsidR="004A12BC">
        <w:rPr>
          <w:rtl/>
        </w:rPr>
        <w:t xml:space="preserve">السّنة </w:t>
      </w:r>
      <w:r w:rsidRPr="008856D2">
        <w:rPr>
          <w:rtl/>
        </w:rPr>
        <w:t xml:space="preserve">فإنهم أخروا أمير المؤمنين </w:t>
      </w:r>
      <w:r w:rsidRPr="00940F9D">
        <w:rPr>
          <w:rStyle w:val="libAlaemChar"/>
          <w:rtl/>
        </w:rPr>
        <w:t>عليه‌السلام</w:t>
      </w:r>
      <w:r w:rsidRPr="008856D2">
        <w:rPr>
          <w:rtl/>
        </w:rPr>
        <w:t xml:space="preserve"> إلى المرتبة الرابعة</w:t>
      </w:r>
      <w:r>
        <w:rPr>
          <w:rtl/>
        </w:rPr>
        <w:t xml:space="preserve"> ، </w:t>
      </w:r>
      <w:r w:rsidRPr="008856D2">
        <w:rPr>
          <w:rtl/>
        </w:rPr>
        <w:t xml:space="preserve">والمعنى </w:t>
      </w:r>
      <w:r w:rsidR="00B117F3">
        <w:rPr>
          <w:rtl/>
        </w:rPr>
        <w:t xml:space="preserve">أنّهم </w:t>
      </w:r>
      <w:r w:rsidRPr="008856D2">
        <w:rPr>
          <w:rtl/>
        </w:rPr>
        <w:t>مع غاية جهلهم بالدين وأحكامه لا يفتون بمثل هذا الفتوى الفاسد</w:t>
      </w:r>
      <w:r>
        <w:rPr>
          <w:rtl/>
        </w:rPr>
        <w:t xml:space="preserve"> ، </w:t>
      </w:r>
      <w:r w:rsidRPr="008856D2">
        <w:rPr>
          <w:rtl/>
        </w:rPr>
        <w:t>وقائلون بالن</w:t>
      </w:r>
      <w:r w:rsidR="00B117F3">
        <w:rPr>
          <w:rFonts w:hint="cs"/>
          <w:rtl/>
        </w:rPr>
        <w:t>ّ</w:t>
      </w:r>
      <w:r w:rsidRPr="008856D2">
        <w:rPr>
          <w:rtl/>
        </w:rPr>
        <w:t>صاب.</w:t>
      </w:r>
    </w:p>
    <w:p w14:paraId="4DF447A0" w14:textId="58F8D6C5" w:rsidR="00EE3516" w:rsidRDefault="00EE3516" w:rsidP="00571CFD">
      <w:pPr>
        <w:pStyle w:val="libNormal"/>
        <w:rPr>
          <w:rtl/>
        </w:rPr>
      </w:pPr>
      <w:r>
        <w:rPr>
          <w:rtl/>
        </w:rPr>
        <w:t xml:space="preserve">« </w:t>
      </w:r>
      <w:r w:rsidR="00E11E7D">
        <w:rPr>
          <w:rtl/>
        </w:rPr>
        <w:t>ضل</w:t>
      </w:r>
      <w:r w:rsidR="00B117F3">
        <w:rPr>
          <w:rFonts w:hint="cs"/>
          <w:rtl/>
        </w:rPr>
        <w:t>ّ</w:t>
      </w:r>
      <w:r w:rsidR="00E11E7D">
        <w:rPr>
          <w:rtl/>
        </w:rPr>
        <w:t xml:space="preserve">الاً </w:t>
      </w:r>
      <w:r>
        <w:rPr>
          <w:rtl/>
        </w:rPr>
        <w:t xml:space="preserve">» </w:t>
      </w:r>
      <w:r w:rsidRPr="008856D2">
        <w:rPr>
          <w:rtl/>
        </w:rPr>
        <w:t>بالضم</w:t>
      </w:r>
      <w:r w:rsidR="00173CB2">
        <w:rPr>
          <w:rFonts w:hint="cs"/>
          <w:rtl/>
        </w:rPr>
        <w:t>ّ</w:t>
      </w:r>
      <w:r w:rsidRPr="008856D2">
        <w:rPr>
          <w:rtl/>
        </w:rPr>
        <w:t xml:space="preserve"> والتشديد جمع ضال</w:t>
      </w:r>
      <w:r w:rsidR="00173CB2">
        <w:rPr>
          <w:rFonts w:hint="cs"/>
          <w:rtl/>
        </w:rPr>
        <w:t>ّ</w:t>
      </w:r>
      <w:r>
        <w:rPr>
          <w:rtl/>
        </w:rPr>
        <w:t xml:space="preserve"> « </w:t>
      </w:r>
      <w:r w:rsidRPr="004A3B67">
        <w:rPr>
          <w:rtl/>
        </w:rPr>
        <w:t>لا ندري</w:t>
      </w:r>
      <w:r>
        <w:rPr>
          <w:rtl/>
        </w:rPr>
        <w:t xml:space="preserve"> » </w:t>
      </w:r>
      <w:r w:rsidRPr="008856D2">
        <w:rPr>
          <w:rtl/>
        </w:rPr>
        <w:t>استئناف بياني</w:t>
      </w:r>
      <w:r w:rsidR="00173CB2">
        <w:rPr>
          <w:rFonts w:hint="cs"/>
          <w:rtl/>
        </w:rPr>
        <w:t>ّ</w:t>
      </w:r>
      <w:r>
        <w:rPr>
          <w:rtl/>
        </w:rPr>
        <w:t xml:space="preserve"> ، و</w:t>
      </w:r>
      <w:r w:rsidRPr="004A3B67">
        <w:rPr>
          <w:rtl/>
        </w:rPr>
        <w:t>الأزق</w:t>
      </w:r>
      <w:r w:rsidR="00173CB2">
        <w:rPr>
          <w:rFonts w:hint="cs"/>
          <w:rtl/>
        </w:rPr>
        <w:t>ّ</w:t>
      </w:r>
      <w:r w:rsidRPr="004A3B67">
        <w:rPr>
          <w:rtl/>
        </w:rPr>
        <w:t>ة</w:t>
      </w:r>
      <w:r w:rsidRPr="008856D2">
        <w:rPr>
          <w:rtl/>
        </w:rPr>
        <w:t xml:space="preserve"> بفتح الهمزة وك</w:t>
      </w:r>
      <w:r w:rsidR="00173CB2">
        <w:rPr>
          <w:rtl/>
        </w:rPr>
        <w:t>سر</w:t>
      </w:r>
      <w:r w:rsidR="00FA108B">
        <w:rPr>
          <w:rtl/>
        </w:rPr>
        <w:t xml:space="preserve"> </w:t>
      </w:r>
      <w:r w:rsidRPr="008856D2">
        <w:rPr>
          <w:rtl/>
        </w:rPr>
        <w:t>الز</w:t>
      </w:r>
      <w:r w:rsidR="00173CB2">
        <w:rPr>
          <w:rFonts w:hint="cs"/>
          <w:rtl/>
        </w:rPr>
        <w:t>ّ</w:t>
      </w:r>
      <w:r w:rsidRPr="008856D2">
        <w:rPr>
          <w:rtl/>
        </w:rPr>
        <w:t>اء وتشديد القاف جمع زقاق كغراب أي الس</w:t>
      </w:r>
      <w:r w:rsidR="00173CB2">
        <w:rPr>
          <w:rFonts w:hint="cs"/>
          <w:rtl/>
        </w:rPr>
        <w:t>ّ</w:t>
      </w:r>
      <w:r w:rsidRPr="008856D2">
        <w:rPr>
          <w:rtl/>
        </w:rPr>
        <w:t>كك</w:t>
      </w:r>
      <w:r>
        <w:rPr>
          <w:rtl/>
        </w:rPr>
        <w:t xml:space="preserve"> ، و</w:t>
      </w:r>
      <w:r w:rsidRPr="004A3B67">
        <w:rPr>
          <w:rtl/>
        </w:rPr>
        <w:t>الحيارى</w:t>
      </w:r>
      <w:r w:rsidRPr="008856D2">
        <w:rPr>
          <w:rtl/>
        </w:rPr>
        <w:t xml:space="preserve"> جمع حيران</w:t>
      </w:r>
      <w:r>
        <w:rPr>
          <w:rtl/>
        </w:rPr>
        <w:t xml:space="preserve"> « </w:t>
      </w:r>
      <w:r w:rsidRPr="004A3B67">
        <w:rPr>
          <w:rtl/>
        </w:rPr>
        <w:t>إلى المرجئة</w:t>
      </w:r>
      <w:r>
        <w:rPr>
          <w:rtl/>
        </w:rPr>
        <w:t xml:space="preserve"> » </w:t>
      </w:r>
      <w:r w:rsidRPr="008856D2">
        <w:rPr>
          <w:rtl/>
        </w:rPr>
        <w:t>بتقدير الاستفهام الإنكاري</w:t>
      </w:r>
      <w:r w:rsidR="00173CB2">
        <w:rPr>
          <w:rFonts w:hint="cs"/>
          <w:rtl/>
        </w:rPr>
        <w:t>ّ</w:t>
      </w:r>
      <w:r>
        <w:rPr>
          <w:rtl/>
        </w:rPr>
        <w:t xml:space="preserve"> ، </w:t>
      </w:r>
      <w:r w:rsidRPr="008856D2">
        <w:rPr>
          <w:rtl/>
        </w:rPr>
        <w:t xml:space="preserve">والمشهور </w:t>
      </w:r>
      <w:r w:rsidR="00B117F3">
        <w:rPr>
          <w:rtl/>
        </w:rPr>
        <w:t xml:space="preserve">أنّهم </w:t>
      </w:r>
      <w:r w:rsidRPr="008856D2">
        <w:rPr>
          <w:rtl/>
        </w:rPr>
        <w:t xml:space="preserve">طائفة يعتقدون </w:t>
      </w:r>
      <w:r w:rsidR="00161583">
        <w:rPr>
          <w:rtl/>
        </w:rPr>
        <w:t xml:space="preserve">انّه </w:t>
      </w:r>
      <w:r w:rsidRPr="008856D2">
        <w:rPr>
          <w:rtl/>
        </w:rPr>
        <w:t>لا يض</w:t>
      </w:r>
      <w:r w:rsidR="00173CB2">
        <w:rPr>
          <w:rFonts w:hint="cs"/>
          <w:rtl/>
        </w:rPr>
        <w:t>ّ</w:t>
      </w:r>
      <w:r w:rsidRPr="008856D2">
        <w:rPr>
          <w:rtl/>
        </w:rPr>
        <w:t>ر مع الأيمان معصية كما لا ينفع مع الكفر طاعة</w:t>
      </w:r>
      <w:r>
        <w:rPr>
          <w:rtl/>
        </w:rPr>
        <w:t xml:space="preserve"> ، </w:t>
      </w:r>
      <w:r w:rsidRPr="008856D2">
        <w:rPr>
          <w:rtl/>
        </w:rPr>
        <w:t>سموا مرجئة لاعتقادهم أن الله أرجأ تعذيبهم على المعاصي أي أخره عنهم</w:t>
      </w:r>
      <w:r>
        <w:rPr>
          <w:rtl/>
        </w:rPr>
        <w:t xml:space="preserve"> ، </w:t>
      </w:r>
      <w:r w:rsidRPr="008856D2">
        <w:rPr>
          <w:rtl/>
        </w:rPr>
        <w:t xml:space="preserve">وقد </w:t>
      </w:r>
      <w:r w:rsidR="004102BD">
        <w:rPr>
          <w:rtl/>
        </w:rPr>
        <w:t xml:space="preserve">مرّ </w:t>
      </w:r>
      <w:r w:rsidR="00161583">
        <w:rPr>
          <w:rtl/>
        </w:rPr>
        <w:t xml:space="preserve">انّه </w:t>
      </w:r>
      <w:r w:rsidRPr="008856D2">
        <w:rPr>
          <w:rtl/>
        </w:rPr>
        <w:t xml:space="preserve">يطلق </w:t>
      </w:r>
      <w:r w:rsidR="00E11E7D">
        <w:rPr>
          <w:rtl/>
        </w:rPr>
        <w:t xml:space="preserve">القدريّة </w:t>
      </w:r>
      <w:r w:rsidRPr="008856D2">
        <w:rPr>
          <w:rtl/>
        </w:rPr>
        <w:t>على الجبرية وعلى التفويضي</w:t>
      </w:r>
      <w:r w:rsidR="00173CB2">
        <w:rPr>
          <w:rFonts w:hint="cs"/>
          <w:rtl/>
        </w:rPr>
        <w:t>ّ</w:t>
      </w:r>
      <w:r w:rsidRPr="008856D2">
        <w:rPr>
          <w:rtl/>
        </w:rPr>
        <w:t xml:space="preserve">ة </w:t>
      </w:r>
      <w:r w:rsidR="00C96129">
        <w:rPr>
          <w:rtl/>
        </w:rPr>
        <w:t xml:space="preserve">أيضاً </w:t>
      </w:r>
      <w:r>
        <w:rPr>
          <w:rtl/>
        </w:rPr>
        <w:t>، و</w:t>
      </w:r>
      <w:r w:rsidRPr="004A3B67">
        <w:rPr>
          <w:rtl/>
        </w:rPr>
        <w:t>العين</w:t>
      </w:r>
      <w:r>
        <w:rPr>
          <w:rtl/>
        </w:rPr>
        <w:t xml:space="preserve"> : </w:t>
      </w:r>
      <w:r w:rsidRPr="008856D2">
        <w:rPr>
          <w:rtl/>
        </w:rPr>
        <w:t>الجاسوس.</w:t>
      </w:r>
    </w:p>
    <w:p w14:paraId="2F6CB05A" w14:textId="52D4F78A" w:rsidR="00EE3516" w:rsidRPr="008856D2" w:rsidRDefault="00EE3516" w:rsidP="00571CFD">
      <w:pPr>
        <w:pStyle w:val="libNormal"/>
        <w:rPr>
          <w:rtl/>
        </w:rPr>
      </w:pPr>
      <w:r>
        <w:rPr>
          <w:rtl/>
        </w:rPr>
        <w:t xml:space="preserve">« </w:t>
      </w:r>
      <w:r w:rsidRPr="004A3B67">
        <w:rPr>
          <w:rtl/>
        </w:rPr>
        <w:t>تنح</w:t>
      </w:r>
      <w:r w:rsidR="00173CB2">
        <w:rPr>
          <w:rFonts w:hint="cs"/>
          <w:rtl/>
        </w:rPr>
        <w:t>ّ</w:t>
      </w:r>
      <w:r>
        <w:rPr>
          <w:rtl/>
        </w:rPr>
        <w:t xml:space="preserve"> » </w:t>
      </w:r>
      <w:r w:rsidRPr="008856D2">
        <w:rPr>
          <w:rtl/>
        </w:rPr>
        <w:t>أي اذهب إلى ناحية</w:t>
      </w:r>
      <w:r>
        <w:rPr>
          <w:rtl/>
        </w:rPr>
        <w:t xml:space="preserve"> « </w:t>
      </w:r>
      <w:r w:rsidRPr="004A3B67">
        <w:rPr>
          <w:rtl/>
        </w:rPr>
        <w:t>لا تهلك</w:t>
      </w:r>
      <w:r>
        <w:rPr>
          <w:rtl/>
        </w:rPr>
        <w:t xml:space="preserve"> » </w:t>
      </w:r>
      <w:r w:rsidRPr="008856D2">
        <w:rPr>
          <w:rtl/>
        </w:rPr>
        <w:t xml:space="preserve">بلاء النافية </w:t>
      </w:r>
      <w:r w:rsidR="00173CB2">
        <w:rPr>
          <w:rtl/>
        </w:rPr>
        <w:t xml:space="preserve">مجزوماً </w:t>
      </w:r>
      <w:r w:rsidRPr="008856D2">
        <w:rPr>
          <w:rtl/>
        </w:rPr>
        <w:t xml:space="preserve">في جواب </w:t>
      </w:r>
      <w:r w:rsidR="00E11E7D">
        <w:rPr>
          <w:rtl/>
        </w:rPr>
        <w:t xml:space="preserve">الأمر </w:t>
      </w:r>
      <w:r>
        <w:rPr>
          <w:rtl/>
        </w:rPr>
        <w:t xml:space="preserve">، </w:t>
      </w:r>
      <w:r w:rsidRPr="008856D2">
        <w:rPr>
          <w:rtl/>
        </w:rPr>
        <w:t>أو بلاء الناهية</w:t>
      </w:r>
      <w:r>
        <w:rPr>
          <w:rtl/>
        </w:rPr>
        <w:t xml:space="preserve"> « </w:t>
      </w:r>
      <w:r w:rsidRPr="004A3B67">
        <w:rPr>
          <w:rtl/>
        </w:rPr>
        <w:t>وتعين</w:t>
      </w:r>
      <w:r>
        <w:rPr>
          <w:rtl/>
        </w:rPr>
        <w:t xml:space="preserve"> » </w:t>
      </w:r>
      <w:r w:rsidRPr="008856D2">
        <w:rPr>
          <w:rtl/>
        </w:rPr>
        <w:t>منصوب بتقدير أن أو بالعطف على محل</w:t>
      </w:r>
      <w:r w:rsidR="00173CB2">
        <w:rPr>
          <w:rFonts w:hint="cs"/>
          <w:rtl/>
        </w:rPr>
        <w:t>ّ</w:t>
      </w:r>
      <w:r w:rsidRPr="008856D2">
        <w:rPr>
          <w:rtl/>
        </w:rPr>
        <w:t xml:space="preserve"> تهلك</w:t>
      </w:r>
      <w:r>
        <w:rPr>
          <w:rtl/>
        </w:rPr>
        <w:t xml:space="preserve"> ، </w:t>
      </w:r>
      <w:r w:rsidR="004A12BC">
        <w:rPr>
          <w:rtl/>
        </w:rPr>
        <w:t>ل</w:t>
      </w:r>
      <w:r w:rsidR="00161583">
        <w:rPr>
          <w:rtl/>
        </w:rPr>
        <w:t xml:space="preserve">انّه </w:t>
      </w:r>
      <w:r w:rsidRPr="008856D2">
        <w:rPr>
          <w:rtl/>
        </w:rPr>
        <w:t>في</w:t>
      </w:r>
    </w:p>
    <w:p w14:paraId="15DA223F" w14:textId="77777777" w:rsidR="002A5FAD" w:rsidRDefault="002A5FAD" w:rsidP="002A5FAD">
      <w:pPr>
        <w:pStyle w:val="libNormal"/>
        <w:rPr>
          <w:rtl/>
        </w:rPr>
      </w:pPr>
      <w:r w:rsidRPr="002A5FAD">
        <w:rPr>
          <w:rStyle w:val="libNormalChar"/>
          <w:rtl/>
        </w:rPr>
        <w:br w:type="page"/>
      </w:r>
    </w:p>
    <w:p w14:paraId="77B628DC" w14:textId="613800AB" w:rsidR="00EE3516" w:rsidRPr="008856D2" w:rsidRDefault="00EE3516" w:rsidP="002A5FAD">
      <w:pPr>
        <w:pStyle w:val="libNormal0"/>
        <w:rPr>
          <w:rtl/>
        </w:rPr>
      </w:pPr>
      <w:r>
        <w:rPr>
          <w:rtl/>
        </w:rPr>
        <w:lastRenderedPageBreak/>
        <w:t>و</w:t>
      </w:r>
      <w:r w:rsidRPr="008856D2">
        <w:rPr>
          <w:rtl/>
        </w:rPr>
        <w:t>تعين على نفسك فتنح</w:t>
      </w:r>
      <w:r w:rsidR="00173CB2">
        <w:rPr>
          <w:rFonts w:hint="cs"/>
          <w:rtl/>
        </w:rPr>
        <w:t>ّ</w:t>
      </w:r>
      <w:r w:rsidRPr="008856D2">
        <w:rPr>
          <w:rtl/>
        </w:rPr>
        <w:t xml:space="preserve">ى غير بعيد وتبعت الشيخ وذلك </w:t>
      </w:r>
      <w:r w:rsidR="00173CB2">
        <w:rPr>
          <w:rtl/>
        </w:rPr>
        <w:t xml:space="preserve">أنّي </w:t>
      </w:r>
      <w:r w:rsidRPr="008856D2">
        <w:rPr>
          <w:rtl/>
        </w:rPr>
        <w:t>ظننت</w:t>
      </w:r>
      <w:r>
        <w:rPr>
          <w:rtl/>
        </w:rPr>
        <w:t xml:space="preserve"> </w:t>
      </w:r>
      <w:r w:rsidR="00173CB2">
        <w:rPr>
          <w:rtl/>
        </w:rPr>
        <w:t xml:space="preserve">أنّي </w:t>
      </w:r>
      <w:r w:rsidRPr="008856D2">
        <w:rPr>
          <w:rtl/>
        </w:rPr>
        <w:t xml:space="preserve">لا أقدر على التخلص منه فما زلت أتبعه وقد عزمت على الموت </w:t>
      </w:r>
      <w:r w:rsidR="00574491">
        <w:rPr>
          <w:rtl/>
        </w:rPr>
        <w:t xml:space="preserve">حتّى </w:t>
      </w:r>
      <w:r w:rsidRPr="008856D2">
        <w:rPr>
          <w:rtl/>
        </w:rPr>
        <w:t xml:space="preserve">ورد بي على باب أبي الحسن </w:t>
      </w:r>
      <w:r w:rsidRPr="00940F9D">
        <w:rPr>
          <w:rStyle w:val="libAlaemChar"/>
          <w:rtl/>
        </w:rPr>
        <w:t>عليه‌السلام</w:t>
      </w:r>
      <w:r w:rsidRPr="008856D2">
        <w:rPr>
          <w:rtl/>
        </w:rPr>
        <w:t xml:space="preserve"> </w:t>
      </w:r>
      <w:r w:rsidR="00A36E9D">
        <w:rPr>
          <w:rtl/>
        </w:rPr>
        <w:t xml:space="preserve">ثمَّ </w:t>
      </w:r>
      <w:r w:rsidR="00173CB2">
        <w:rPr>
          <w:rtl/>
        </w:rPr>
        <w:t xml:space="preserve">خلاني </w:t>
      </w:r>
      <w:r w:rsidRPr="008856D2">
        <w:rPr>
          <w:rtl/>
        </w:rPr>
        <w:t>ومضى فإذا خادم بالباب ف</w:t>
      </w:r>
      <w:r w:rsidR="00B124C6">
        <w:rPr>
          <w:rtl/>
        </w:rPr>
        <w:t xml:space="preserve">قال : </w:t>
      </w:r>
      <w:r w:rsidRPr="008856D2">
        <w:rPr>
          <w:rtl/>
        </w:rPr>
        <w:t xml:space="preserve">لي ادخل رحمك الله فدخلت فإذا أبو الحسن موسى </w:t>
      </w:r>
      <w:r w:rsidRPr="00940F9D">
        <w:rPr>
          <w:rStyle w:val="libAlaemChar"/>
          <w:rtl/>
        </w:rPr>
        <w:t>عليه‌السلام</w:t>
      </w:r>
      <w:r w:rsidRPr="008856D2">
        <w:rPr>
          <w:rtl/>
        </w:rPr>
        <w:t xml:space="preserve"> ف</w:t>
      </w:r>
      <w:r w:rsidR="00B124C6">
        <w:rPr>
          <w:rtl/>
        </w:rPr>
        <w:t xml:space="preserve">قال : </w:t>
      </w:r>
      <w:r w:rsidRPr="008856D2">
        <w:rPr>
          <w:rtl/>
        </w:rPr>
        <w:t xml:space="preserve">لي ابتداء منه لا إلى المرجئة ولا إلى </w:t>
      </w:r>
      <w:r w:rsidR="00E11E7D">
        <w:rPr>
          <w:rtl/>
        </w:rPr>
        <w:t xml:space="preserve">القدريّة </w:t>
      </w:r>
      <w:r w:rsidRPr="008856D2">
        <w:rPr>
          <w:rtl/>
        </w:rPr>
        <w:t xml:space="preserve">ولا إلى </w:t>
      </w:r>
      <w:r w:rsidR="00E11E7D">
        <w:rPr>
          <w:rtl/>
        </w:rPr>
        <w:t xml:space="preserve">الزيديّة </w:t>
      </w:r>
      <w:r w:rsidRPr="008856D2">
        <w:rPr>
          <w:rtl/>
        </w:rPr>
        <w:t xml:space="preserve">ولا إلى المعتزلة ولا إلى الخوارج إلي إلي فقلت جعلت فداك مضى أبوك </w:t>
      </w:r>
      <w:r w:rsidR="00B124C6">
        <w:rPr>
          <w:rtl/>
        </w:rPr>
        <w:t xml:space="preserve">قال : </w:t>
      </w:r>
      <w:r w:rsidRPr="008856D2">
        <w:rPr>
          <w:rtl/>
        </w:rPr>
        <w:t xml:space="preserve">نعم قلت مضى موتا </w:t>
      </w:r>
      <w:r w:rsidR="00B124C6">
        <w:rPr>
          <w:rtl/>
        </w:rPr>
        <w:t xml:space="preserve">قال : </w:t>
      </w:r>
      <w:r w:rsidRPr="008856D2">
        <w:rPr>
          <w:rtl/>
        </w:rPr>
        <w:t>نعم قلت فمن لنا من بعده ف</w:t>
      </w:r>
      <w:r w:rsidR="00B124C6">
        <w:rPr>
          <w:rtl/>
        </w:rPr>
        <w:t xml:space="preserve">قال : </w:t>
      </w:r>
      <w:r w:rsidRPr="008856D2">
        <w:rPr>
          <w:rtl/>
        </w:rPr>
        <w:t xml:space="preserve">إن شاء الله أن يهديك هداك قلت جعلت فداك إن عبد الله يزعم </w:t>
      </w:r>
      <w:r w:rsidR="00161583">
        <w:rPr>
          <w:rtl/>
        </w:rPr>
        <w:t xml:space="preserve">انّه </w:t>
      </w:r>
      <w:r w:rsidRPr="008856D2">
        <w:rPr>
          <w:rtl/>
        </w:rPr>
        <w:t>من ب</w:t>
      </w:r>
      <w:r w:rsidR="008A0BC3">
        <w:rPr>
          <w:rtl/>
        </w:rPr>
        <w:t xml:space="preserve">عدّ </w:t>
      </w:r>
      <w:r w:rsidRPr="008856D2">
        <w:rPr>
          <w:rtl/>
        </w:rPr>
        <w:t xml:space="preserve">أبيه </w:t>
      </w:r>
      <w:r w:rsidR="00B124C6">
        <w:rPr>
          <w:rtl/>
        </w:rPr>
        <w:t xml:space="preserve">قال : </w:t>
      </w:r>
      <w:r w:rsidRPr="008856D2">
        <w:rPr>
          <w:rtl/>
        </w:rPr>
        <w:t xml:space="preserve">يريد عبد الله أن لا يعبد الله </w:t>
      </w:r>
      <w:r w:rsidR="00B124C6">
        <w:rPr>
          <w:rtl/>
        </w:rPr>
        <w:t xml:space="preserve">قال : </w:t>
      </w:r>
      <w:r w:rsidRPr="008856D2">
        <w:rPr>
          <w:rtl/>
        </w:rPr>
        <w:t xml:space="preserve">قلت جعلت فداك فمن لنا من بعده </w:t>
      </w:r>
      <w:r w:rsidR="00B124C6">
        <w:rPr>
          <w:rtl/>
        </w:rPr>
        <w:t xml:space="preserve">قال : </w:t>
      </w:r>
      <w:r w:rsidRPr="008856D2">
        <w:rPr>
          <w:rtl/>
        </w:rPr>
        <w:t xml:space="preserve">إن شاء الله أن يهديك هداك </w:t>
      </w:r>
      <w:r w:rsidR="00B124C6">
        <w:rPr>
          <w:rtl/>
        </w:rPr>
        <w:t xml:space="preserve">قال : </w:t>
      </w:r>
      <w:r w:rsidRPr="008856D2">
        <w:rPr>
          <w:rtl/>
        </w:rPr>
        <w:t xml:space="preserve">قلت جعلت فداك فأنت هو </w:t>
      </w:r>
      <w:r w:rsidR="00B124C6">
        <w:rPr>
          <w:rtl/>
        </w:rPr>
        <w:t xml:space="preserve">قال : </w:t>
      </w:r>
      <w:r w:rsidRPr="008856D2">
        <w:rPr>
          <w:rtl/>
        </w:rPr>
        <w:t xml:space="preserve">لا ما أقول ذلك </w:t>
      </w:r>
      <w:r w:rsidR="00B124C6">
        <w:rPr>
          <w:rtl/>
        </w:rPr>
        <w:t xml:space="preserve">قال : </w:t>
      </w:r>
      <w:r w:rsidRPr="008856D2">
        <w:rPr>
          <w:rtl/>
        </w:rPr>
        <w:t xml:space="preserve">فقلت في نفسي لم أصب طريق المسألة </w:t>
      </w:r>
      <w:r w:rsidR="00A36E9D">
        <w:rPr>
          <w:rtl/>
        </w:rPr>
        <w:t xml:space="preserve">ثمَّ </w:t>
      </w:r>
      <w:r w:rsidRPr="008856D2">
        <w:rPr>
          <w:rtl/>
        </w:rPr>
        <w:t xml:space="preserve">قلت له جعلت فداك عليك إمام </w:t>
      </w:r>
      <w:r w:rsidR="00B124C6">
        <w:rPr>
          <w:rtl/>
        </w:rPr>
        <w:t xml:space="preserve">قال : </w:t>
      </w:r>
      <w:r w:rsidRPr="008856D2">
        <w:rPr>
          <w:rtl/>
        </w:rPr>
        <w:t xml:space="preserve">لا فداخلني شيء لا يعلم </w:t>
      </w:r>
      <w:r w:rsidR="004A12BC">
        <w:rPr>
          <w:rtl/>
        </w:rPr>
        <w:t xml:space="preserve">إلّا </w:t>
      </w:r>
      <w:r w:rsidRPr="008856D2">
        <w:rPr>
          <w:rtl/>
        </w:rPr>
        <w:t xml:space="preserve">الله </w:t>
      </w:r>
      <w:r w:rsidR="00973D87">
        <w:rPr>
          <w:rtl/>
        </w:rPr>
        <w:t>عزَّ و</w:t>
      </w:r>
      <w:r w:rsidR="00161583">
        <w:rPr>
          <w:rtl/>
        </w:rPr>
        <w:t xml:space="preserve">جلّ </w:t>
      </w:r>
      <w:r w:rsidR="00173CB2">
        <w:rPr>
          <w:rtl/>
        </w:rPr>
        <w:t xml:space="preserve">إعظاماً </w:t>
      </w:r>
      <w:r w:rsidRPr="008856D2">
        <w:rPr>
          <w:rtl/>
        </w:rPr>
        <w:t xml:space="preserve">له وهيبة أكثر مما كان يحل بي من أبيه إذا دخلت عليه </w:t>
      </w:r>
      <w:r w:rsidR="00A36E9D">
        <w:rPr>
          <w:rtl/>
        </w:rPr>
        <w:t xml:space="preserve">ثمَّ </w:t>
      </w:r>
      <w:r w:rsidRPr="008856D2">
        <w:rPr>
          <w:rtl/>
        </w:rPr>
        <w:t xml:space="preserve">قلت له جعلت فداك أسألك </w:t>
      </w:r>
      <w:r w:rsidR="0012207A">
        <w:rPr>
          <w:rtl/>
        </w:rPr>
        <w:t xml:space="preserve">عمّا </w:t>
      </w:r>
      <w:r w:rsidRPr="008856D2">
        <w:rPr>
          <w:rtl/>
        </w:rPr>
        <w:t>كنت أسأل أباك ف</w:t>
      </w:r>
      <w:r w:rsidR="00B124C6">
        <w:rPr>
          <w:rtl/>
        </w:rPr>
        <w:t xml:space="preserve">قال : </w:t>
      </w:r>
      <w:r w:rsidRPr="008856D2">
        <w:rPr>
          <w:rtl/>
        </w:rPr>
        <w:t>سل تخبر ولا تذع فإن أذعت فهو الذبح فسألته فإذا هو بحر لا ينزف قلت جعلت فداك شيعتك وشيعة أبيك</w:t>
      </w:r>
    </w:p>
    <w:p w14:paraId="224A7AA8" w14:textId="6A54CB59" w:rsidR="00EE3516" w:rsidRPr="00324B78" w:rsidRDefault="00201378" w:rsidP="006F7B8D">
      <w:pPr>
        <w:pStyle w:val="libLine"/>
        <w:rPr>
          <w:rtl/>
        </w:rPr>
      </w:pPr>
      <w:r>
        <w:rPr>
          <w:rFonts w:hint="cs"/>
          <w:rtl/>
        </w:rPr>
        <w:t>________________________________________________________</w:t>
      </w:r>
    </w:p>
    <w:p w14:paraId="1E5046E4" w14:textId="77788D35" w:rsidR="00EE3516" w:rsidRDefault="00EE3516" w:rsidP="0054348C">
      <w:pPr>
        <w:pStyle w:val="libNormal"/>
        <w:rPr>
          <w:rtl/>
        </w:rPr>
      </w:pPr>
      <w:r w:rsidRPr="008856D2">
        <w:rPr>
          <w:rtl/>
        </w:rPr>
        <w:t>قو</w:t>
      </w:r>
      <w:r w:rsidR="0054348C">
        <w:rPr>
          <w:rFonts w:hint="cs"/>
          <w:rtl/>
        </w:rPr>
        <w:t>ّ</w:t>
      </w:r>
      <w:r w:rsidRPr="008856D2">
        <w:rPr>
          <w:rtl/>
        </w:rPr>
        <w:t>ة لئلا</w:t>
      </w:r>
      <w:r w:rsidR="0054348C">
        <w:rPr>
          <w:rFonts w:hint="cs"/>
          <w:rtl/>
        </w:rPr>
        <w:t>ً</w:t>
      </w:r>
      <w:r w:rsidRPr="008856D2">
        <w:rPr>
          <w:rtl/>
        </w:rPr>
        <w:t xml:space="preserve"> تهلك</w:t>
      </w:r>
      <w:r>
        <w:rPr>
          <w:rtl/>
        </w:rPr>
        <w:t xml:space="preserve"> « </w:t>
      </w:r>
      <w:r w:rsidRPr="004A3B67">
        <w:rPr>
          <w:rtl/>
        </w:rPr>
        <w:t>غير</w:t>
      </w:r>
      <w:r>
        <w:rPr>
          <w:rtl/>
        </w:rPr>
        <w:t xml:space="preserve"> » </w:t>
      </w:r>
      <w:r w:rsidRPr="008856D2">
        <w:rPr>
          <w:rtl/>
        </w:rPr>
        <w:t>منصوب بالحالي</w:t>
      </w:r>
      <w:r w:rsidR="0054348C">
        <w:rPr>
          <w:rFonts w:hint="cs"/>
          <w:rtl/>
        </w:rPr>
        <w:t>ّ</w:t>
      </w:r>
      <w:r w:rsidRPr="008856D2">
        <w:rPr>
          <w:rtl/>
        </w:rPr>
        <w:t>ة عن فاعل تنح</w:t>
      </w:r>
      <w:r w:rsidR="0054348C">
        <w:rPr>
          <w:rFonts w:hint="cs"/>
          <w:rtl/>
        </w:rPr>
        <w:t>ّ</w:t>
      </w:r>
      <w:r w:rsidRPr="008856D2">
        <w:rPr>
          <w:rtl/>
        </w:rPr>
        <w:t xml:space="preserve"> أو نيابة المفعول المطلق</w:t>
      </w:r>
      <w:r>
        <w:rPr>
          <w:rtl/>
        </w:rPr>
        <w:t xml:space="preserve"> ، </w:t>
      </w:r>
      <w:r w:rsidRPr="008856D2">
        <w:rPr>
          <w:rtl/>
        </w:rPr>
        <w:t>وفي إعلام الورى فتنح</w:t>
      </w:r>
      <w:r w:rsidR="0054348C">
        <w:rPr>
          <w:rFonts w:hint="cs"/>
          <w:rtl/>
        </w:rPr>
        <w:t>ّ</w:t>
      </w:r>
      <w:r w:rsidRPr="008856D2">
        <w:rPr>
          <w:rtl/>
        </w:rPr>
        <w:t xml:space="preserve">ى </w:t>
      </w:r>
      <w:r w:rsidR="00CB588E">
        <w:rPr>
          <w:rtl/>
        </w:rPr>
        <w:t xml:space="preserve">عنّي </w:t>
      </w:r>
      <w:r w:rsidRPr="008856D2">
        <w:rPr>
          <w:rtl/>
        </w:rPr>
        <w:t>بعيدا</w:t>
      </w:r>
      <w:r w:rsidR="0054348C">
        <w:rPr>
          <w:rFonts w:hint="cs"/>
          <w:rtl/>
        </w:rPr>
        <w:t>ً</w:t>
      </w:r>
      <w:r>
        <w:rPr>
          <w:rtl/>
        </w:rPr>
        <w:t xml:space="preserve"> « </w:t>
      </w:r>
      <w:r w:rsidRPr="004A3B67">
        <w:rPr>
          <w:rtl/>
        </w:rPr>
        <w:t>وقد عزمت</w:t>
      </w:r>
      <w:r>
        <w:rPr>
          <w:rtl/>
        </w:rPr>
        <w:t xml:space="preserve"> » </w:t>
      </w:r>
      <w:r w:rsidRPr="008856D2">
        <w:rPr>
          <w:rtl/>
        </w:rPr>
        <w:t>أي وطن</w:t>
      </w:r>
      <w:r w:rsidR="0054348C">
        <w:rPr>
          <w:rFonts w:hint="cs"/>
          <w:rtl/>
        </w:rPr>
        <w:t>ّ</w:t>
      </w:r>
      <w:r w:rsidRPr="008856D2">
        <w:rPr>
          <w:rtl/>
        </w:rPr>
        <w:t>ت نفسي</w:t>
      </w:r>
      <w:r>
        <w:rPr>
          <w:rtl/>
        </w:rPr>
        <w:t xml:space="preserve"> « </w:t>
      </w:r>
      <w:r w:rsidR="00574491">
        <w:rPr>
          <w:rtl/>
        </w:rPr>
        <w:t xml:space="preserve">حتّى </w:t>
      </w:r>
      <w:r w:rsidRPr="004A3B67">
        <w:rPr>
          <w:rtl/>
        </w:rPr>
        <w:t>ورد بي</w:t>
      </w:r>
      <w:r>
        <w:rPr>
          <w:rtl/>
        </w:rPr>
        <w:t xml:space="preserve"> » </w:t>
      </w:r>
      <w:r w:rsidRPr="008856D2">
        <w:rPr>
          <w:rtl/>
        </w:rPr>
        <w:t>الباء للتعدية أو للمصاحبة</w:t>
      </w:r>
      <w:r>
        <w:rPr>
          <w:rtl/>
        </w:rPr>
        <w:t xml:space="preserve"> ، « </w:t>
      </w:r>
      <w:r w:rsidR="00A36E9D">
        <w:rPr>
          <w:rtl/>
        </w:rPr>
        <w:t xml:space="preserve">ثمَّ </w:t>
      </w:r>
      <w:r w:rsidR="00173CB2">
        <w:rPr>
          <w:rtl/>
        </w:rPr>
        <w:t>خل</w:t>
      </w:r>
      <w:r w:rsidR="0054348C">
        <w:rPr>
          <w:rFonts w:hint="cs"/>
          <w:rtl/>
        </w:rPr>
        <w:t>ّ</w:t>
      </w:r>
      <w:r w:rsidR="00173CB2">
        <w:rPr>
          <w:rtl/>
        </w:rPr>
        <w:t xml:space="preserve">اني </w:t>
      </w:r>
      <w:r>
        <w:rPr>
          <w:rtl/>
        </w:rPr>
        <w:t xml:space="preserve">» </w:t>
      </w:r>
      <w:r w:rsidRPr="008856D2">
        <w:rPr>
          <w:rtl/>
        </w:rPr>
        <w:t>بالتشديد أي تركني</w:t>
      </w:r>
      <w:r>
        <w:rPr>
          <w:rtl/>
        </w:rPr>
        <w:t xml:space="preserve"> « </w:t>
      </w:r>
      <w:r w:rsidRPr="004A3B67">
        <w:rPr>
          <w:rtl/>
        </w:rPr>
        <w:t>فإذا أبو الحسن</w:t>
      </w:r>
      <w:r>
        <w:rPr>
          <w:rtl/>
        </w:rPr>
        <w:t xml:space="preserve"> » </w:t>
      </w:r>
      <w:r w:rsidRPr="008856D2">
        <w:rPr>
          <w:rtl/>
        </w:rPr>
        <w:t>أي حاضر.</w:t>
      </w:r>
    </w:p>
    <w:p w14:paraId="08BC53BA" w14:textId="5586E615" w:rsidR="00EE3516" w:rsidRDefault="00EE3516" w:rsidP="00571CFD">
      <w:pPr>
        <w:pStyle w:val="libNormal"/>
        <w:rPr>
          <w:rtl/>
        </w:rPr>
      </w:pPr>
      <w:r>
        <w:rPr>
          <w:rtl/>
        </w:rPr>
        <w:t xml:space="preserve">« </w:t>
      </w:r>
      <w:r w:rsidRPr="004A3B67">
        <w:rPr>
          <w:rtl/>
        </w:rPr>
        <w:t>أن لا يعبد الله</w:t>
      </w:r>
      <w:r>
        <w:rPr>
          <w:rtl/>
        </w:rPr>
        <w:t xml:space="preserve"> » </w:t>
      </w:r>
      <w:r w:rsidR="0054348C">
        <w:rPr>
          <w:rtl/>
        </w:rPr>
        <w:t>علي</w:t>
      </w:r>
      <w:r w:rsidR="00A36E9D">
        <w:rPr>
          <w:rtl/>
        </w:rPr>
        <w:t xml:space="preserve"> </w:t>
      </w:r>
      <w:r w:rsidRPr="008856D2">
        <w:rPr>
          <w:rtl/>
        </w:rPr>
        <w:t>المجهول لأن</w:t>
      </w:r>
      <w:r w:rsidR="0054348C">
        <w:rPr>
          <w:rFonts w:hint="cs"/>
          <w:rtl/>
        </w:rPr>
        <w:t>ّ</w:t>
      </w:r>
      <w:r w:rsidRPr="008856D2">
        <w:rPr>
          <w:rtl/>
        </w:rPr>
        <w:t xml:space="preserve"> العبادة بغير معرفة الإمام كلا عبادة ولا تعرف </w:t>
      </w:r>
      <w:r w:rsidR="00C96129">
        <w:rPr>
          <w:rtl/>
        </w:rPr>
        <w:t xml:space="preserve">أيضاً </w:t>
      </w:r>
      <w:r w:rsidR="004A12BC">
        <w:rPr>
          <w:rtl/>
        </w:rPr>
        <w:t xml:space="preserve">إلّا </w:t>
      </w:r>
      <w:r w:rsidRPr="008856D2">
        <w:rPr>
          <w:rtl/>
        </w:rPr>
        <w:t>به.</w:t>
      </w:r>
    </w:p>
    <w:p w14:paraId="3BE4B135" w14:textId="005023BD" w:rsidR="00EE3516" w:rsidRPr="008856D2" w:rsidRDefault="00EE3516" w:rsidP="00571CFD">
      <w:pPr>
        <w:pStyle w:val="libNormal"/>
        <w:rPr>
          <w:rtl/>
        </w:rPr>
      </w:pPr>
      <w:r>
        <w:rPr>
          <w:rtl/>
        </w:rPr>
        <w:t xml:space="preserve">« </w:t>
      </w:r>
      <w:r w:rsidRPr="004A3B67">
        <w:rPr>
          <w:rtl/>
        </w:rPr>
        <w:t>لا ما أقول</w:t>
      </w:r>
      <w:r>
        <w:rPr>
          <w:rtl/>
        </w:rPr>
        <w:t xml:space="preserve"> » </w:t>
      </w:r>
      <w:r w:rsidRPr="008856D2">
        <w:rPr>
          <w:rtl/>
        </w:rPr>
        <w:t xml:space="preserve">لا تمهيد للنفي </w:t>
      </w:r>
      <w:r w:rsidR="0012207A">
        <w:rPr>
          <w:rtl/>
        </w:rPr>
        <w:t xml:space="preserve">الّذي </w:t>
      </w:r>
      <w:r w:rsidRPr="008856D2">
        <w:rPr>
          <w:rtl/>
        </w:rPr>
        <w:t>يليه نحو قوله تعالى</w:t>
      </w:r>
      <w:r>
        <w:rPr>
          <w:rtl/>
        </w:rPr>
        <w:t xml:space="preserve"> : « </w:t>
      </w:r>
      <w:r w:rsidRPr="00571CFD">
        <w:rPr>
          <w:rStyle w:val="libAieChar"/>
          <w:rtl/>
        </w:rPr>
        <w:t xml:space="preserve">فَلا وَرَبِّكَ لا يُؤْمِنُونَ </w:t>
      </w:r>
      <w:r>
        <w:rPr>
          <w:rtl/>
        </w:rPr>
        <w:t xml:space="preserve">» </w:t>
      </w:r>
      <w:r w:rsidRPr="00183202">
        <w:rPr>
          <w:rStyle w:val="libFootnotenumChar"/>
          <w:rtl/>
        </w:rPr>
        <w:t>(1)</w:t>
      </w:r>
      <w:r>
        <w:rPr>
          <w:rtl/>
        </w:rPr>
        <w:t xml:space="preserve"> « </w:t>
      </w:r>
      <w:r w:rsidRPr="008856D2">
        <w:rPr>
          <w:rtl/>
        </w:rPr>
        <w:t>ما أقول ذلك</w:t>
      </w:r>
      <w:r>
        <w:rPr>
          <w:rtl/>
        </w:rPr>
        <w:t xml:space="preserve"> » </w:t>
      </w:r>
      <w:r w:rsidRPr="008856D2">
        <w:rPr>
          <w:rtl/>
        </w:rPr>
        <w:t>في الحال</w:t>
      </w:r>
      <w:r>
        <w:rPr>
          <w:rtl/>
        </w:rPr>
        <w:t xml:space="preserve"> « </w:t>
      </w:r>
      <w:r w:rsidR="00173CB2">
        <w:rPr>
          <w:rtl/>
        </w:rPr>
        <w:t xml:space="preserve">إعظاماً </w:t>
      </w:r>
      <w:r>
        <w:rPr>
          <w:rtl/>
        </w:rPr>
        <w:t xml:space="preserve">» </w:t>
      </w:r>
      <w:r w:rsidRPr="008856D2">
        <w:rPr>
          <w:rtl/>
        </w:rPr>
        <w:t>تميز لشيء</w:t>
      </w:r>
      <w:r>
        <w:rPr>
          <w:rtl/>
        </w:rPr>
        <w:t xml:space="preserve"> « </w:t>
      </w:r>
      <w:r w:rsidRPr="004A3B67">
        <w:rPr>
          <w:rtl/>
        </w:rPr>
        <w:t>أكثر</w:t>
      </w:r>
      <w:r>
        <w:rPr>
          <w:rtl/>
        </w:rPr>
        <w:t xml:space="preserve"> » </w:t>
      </w:r>
      <w:r w:rsidRPr="008856D2">
        <w:rPr>
          <w:rtl/>
        </w:rPr>
        <w:t xml:space="preserve">منصوب نعت </w:t>
      </w:r>
      <w:r w:rsidR="00173CB2">
        <w:rPr>
          <w:rtl/>
        </w:rPr>
        <w:t xml:space="preserve">إعظاماً </w:t>
      </w:r>
      <w:r w:rsidRPr="008856D2">
        <w:rPr>
          <w:rtl/>
        </w:rPr>
        <w:t>وهيبة</w:t>
      </w:r>
      <w:r>
        <w:rPr>
          <w:rtl/>
        </w:rPr>
        <w:t xml:space="preserve"> ، و</w:t>
      </w:r>
      <w:r w:rsidRPr="004A3B67">
        <w:rPr>
          <w:rtl/>
        </w:rPr>
        <w:t>ي</w:t>
      </w:r>
      <w:r w:rsidR="0054348C">
        <w:rPr>
          <w:rtl/>
        </w:rPr>
        <w:t>قال</w:t>
      </w:r>
      <w:r w:rsidR="00B124C6">
        <w:rPr>
          <w:rtl/>
        </w:rPr>
        <w:t xml:space="preserve"> </w:t>
      </w:r>
      <w:r>
        <w:rPr>
          <w:rtl/>
        </w:rPr>
        <w:t xml:space="preserve">: </w:t>
      </w:r>
      <w:r w:rsidRPr="004A3B67">
        <w:rPr>
          <w:rtl/>
        </w:rPr>
        <w:t>نزفت البئر فنزف</w:t>
      </w:r>
      <w:r>
        <w:rPr>
          <w:rtl/>
        </w:rPr>
        <w:t xml:space="preserve"> ، </w:t>
      </w:r>
      <w:r w:rsidRPr="008856D2">
        <w:rPr>
          <w:rtl/>
        </w:rPr>
        <w:t>أي فنى ماؤها يتعد</w:t>
      </w:r>
      <w:r w:rsidR="0054348C">
        <w:rPr>
          <w:rFonts w:hint="cs"/>
          <w:rtl/>
        </w:rPr>
        <w:t>ّ</w:t>
      </w:r>
      <w:r w:rsidRPr="008856D2">
        <w:rPr>
          <w:rtl/>
        </w:rPr>
        <w:t>ى ولا يتعد</w:t>
      </w:r>
      <w:r w:rsidR="0054348C">
        <w:rPr>
          <w:rFonts w:hint="cs"/>
          <w:rtl/>
        </w:rPr>
        <w:t>ّ</w:t>
      </w:r>
      <w:r w:rsidRPr="008856D2">
        <w:rPr>
          <w:rtl/>
        </w:rPr>
        <w:t>ى.</w:t>
      </w:r>
    </w:p>
    <w:p w14:paraId="4F6EFF4B" w14:textId="77777777" w:rsidR="00EE3516" w:rsidRPr="008856D2" w:rsidRDefault="00EE3516" w:rsidP="006F7B8D">
      <w:pPr>
        <w:pStyle w:val="libLine"/>
        <w:rPr>
          <w:rtl/>
        </w:rPr>
      </w:pPr>
      <w:r w:rsidRPr="008856D2">
        <w:rPr>
          <w:rtl/>
        </w:rPr>
        <w:t>__________________</w:t>
      </w:r>
    </w:p>
    <w:p w14:paraId="7044AD32"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65.</w:t>
      </w:r>
    </w:p>
    <w:p w14:paraId="008D3518" w14:textId="77777777" w:rsidR="002A5FAD" w:rsidRDefault="002A5FAD" w:rsidP="002A5FAD">
      <w:pPr>
        <w:pStyle w:val="libNormal"/>
        <w:rPr>
          <w:rtl/>
        </w:rPr>
      </w:pPr>
      <w:r w:rsidRPr="002A5FAD">
        <w:rPr>
          <w:rStyle w:val="libNormalChar"/>
          <w:rtl/>
        </w:rPr>
        <w:br w:type="page"/>
      </w:r>
    </w:p>
    <w:p w14:paraId="15B545E9" w14:textId="4491BF0F" w:rsidR="00EE3516" w:rsidRPr="008856D2" w:rsidRDefault="00EE3516" w:rsidP="002A5FAD">
      <w:pPr>
        <w:pStyle w:val="libNormal0"/>
        <w:rPr>
          <w:rtl/>
        </w:rPr>
      </w:pPr>
      <w:r w:rsidRPr="008856D2">
        <w:rPr>
          <w:rtl/>
        </w:rPr>
        <w:lastRenderedPageBreak/>
        <w:t>ضل</w:t>
      </w:r>
      <w:r w:rsidR="0054348C">
        <w:rPr>
          <w:rFonts w:hint="cs"/>
          <w:rtl/>
        </w:rPr>
        <w:t>ّ</w:t>
      </w:r>
      <w:r w:rsidRPr="008856D2">
        <w:rPr>
          <w:rtl/>
        </w:rPr>
        <w:t xml:space="preserve">ال فألقي إليهم وأدعوهم إليك </w:t>
      </w:r>
      <w:r w:rsidR="0054348C">
        <w:rPr>
          <w:rFonts w:hint="cs"/>
          <w:rtl/>
        </w:rPr>
        <w:t xml:space="preserve">؟ </w:t>
      </w:r>
      <w:r w:rsidRPr="008856D2">
        <w:rPr>
          <w:rtl/>
        </w:rPr>
        <w:t xml:space="preserve">وقد أخذت </w:t>
      </w:r>
      <w:r w:rsidR="00A36E9D">
        <w:rPr>
          <w:rtl/>
        </w:rPr>
        <w:t>عليّ</w:t>
      </w:r>
      <w:r w:rsidR="0054348C">
        <w:rPr>
          <w:rFonts w:hint="cs"/>
          <w:rtl/>
        </w:rPr>
        <w:t>َ</w:t>
      </w:r>
      <w:r w:rsidR="00A36E9D">
        <w:rPr>
          <w:rtl/>
        </w:rPr>
        <w:t xml:space="preserve"> </w:t>
      </w:r>
      <w:r w:rsidRPr="008856D2">
        <w:rPr>
          <w:rtl/>
        </w:rPr>
        <w:t xml:space="preserve">الكتمان </w:t>
      </w:r>
      <w:r w:rsidR="0054348C">
        <w:rPr>
          <w:rFonts w:hint="cs"/>
          <w:rtl/>
        </w:rPr>
        <w:t xml:space="preserve">؟ </w:t>
      </w:r>
      <w:r w:rsidR="00B124C6">
        <w:rPr>
          <w:rtl/>
        </w:rPr>
        <w:t xml:space="preserve">قال : </w:t>
      </w:r>
      <w:r w:rsidRPr="008856D2">
        <w:rPr>
          <w:rtl/>
        </w:rPr>
        <w:t xml:space="preserve">من آنست منه </w:t>
      </w:r>
      <w:r w:rsidR="0054348C">
        <w:rPr>
          <w:rtl/>
        </w:rPr>
        <w:t xml:space="preserve">رشداً </w:t>
      </w:r>
      <w:r w:rsidRPr="008856D2">
        <w:rPr>
          <w:rtl/>
        </w:rPr>
        <w:t xml:space="preserve">فألق إليه وخذ عليه الكتمان فإن أذاعوا فهو الذبح </w:t>
      </w:r>
      <w:r w:rsidR="0054348C">
        <w:rPr>
          <w:rFonts w:hint="cs"/>
          <w:rtl/>
        </w:rPr>
        <w:t xml:space="preserve">- </w:t>
      </w:r>
      <w:r w:rsidRPr="008856D2">
        <w:rPr>
          <w:rtl/>
        </w:rPr>
        <w:t xml:space="preserve">وأشار بيده إلى حلقه </w:t>
      </w:r>
      <w:r w:rsidR="0054348C">
        <w:rPr>
          <w:rFonts w:hint="cs"/>
          <w:rtl/>
        </w:rPr>
        <w:t xml:space="preserve">- </w:t>
      </w:r>
      <w:r w:rsidR="00B124C6">
        <w:rPr>
          <w:rtl/>
        </w:rPr>
        <w:t xml:space="preserve">قال : </w:t>
      </w:r>
      <w:r w:rsidRPr="008856D2">
        <w:rPr>
          <w:rtl/>
        </w:rPr>
        <w:t>فخرجت من عنده فلقيت أبا جعفر الأحول ف</w:t>
      </w:r>
      <w:r w:rsidR="00B124C6">
        <w:rPr>
          <w:rtl/>
        </w:rPr>
        <w:t xml:space="preserve">قال : </w:t>
      </w:r>
      <w:r w:rsidRPr="008856D2">
        <w:rPr>
          <w:rtl/>
        </w:rPr>
        <w:t>لي ما وراءك قلت الهدى فحدثته ب</w:t>
      </w:r>
      <w:r w:rsidR="009A66E4">
        <w:rPr>
          <w:rtl/>
        </w:rPr>
        <w:t>ال</w:t>
      </w:r>
      <w:r w:rsidR="009503FB">
        <w:rPr>
          <w:rtl/>
        </w:rPr>
        <w:t xml:space="preserve">قصّة </w:t>
      </w:r>
      <w:r w:rsidR="00B124C6">
        <w:rPr>
          <w:rtl/>
        </w:rPr>
        <w:t xml:space="preserve">قال : </w:t>
      </w:r>
      <w:r w:rsidR="00A36E9D">
        <w:rPr>
          <w:rtl/>
        </w:rPr>
        <w:t xml:space="preserve">ثمَّ </w:t>
      </w:r>
      <w:r w:rsidRPr="008856D2">
        <w:rPr>
          <w:rtl/>
        </w:rPr>
        <w:t xml:space="preserve">لقينا الفضيل وأبا بصير فدخلا عليه وسمعا كلامه وساءلاه وقطعا عليه بالإمامة </w:t>
      </w:r>
      <w:r w:rsidR="00A36E9D">
        <w:rPr>
          <w:rtl/>
        </w:rPr>
        <w:t xml:space="preserve">ثمَّ </w:t>
      </w:r>
      <w:r w:rsidRPr="008856D2">
        <w:rPr>
          <w:rtl/>
        </w:rPr>
        <w:t xml:space="preserve">لقينا الناس </w:t>
      </w:r>
      <w:r w:rsidR="00186B5B">
        <w:rPr>
          <w:rtl/>
        </w:rPr>
        <w:t xml:space="preserve">أفواجاً </w:t>
      </w:r>
      <w:r w:rsidRPr="008856D2">
        <w:rPr>
          <w:rtl/>
        </w:rPr>
        <w:t xml:space="preserve">فكل من دخل عليه قطع </w:t>
      </w:r>
      <w:r w:rsidR="004A12BC">
        <w:rPr>
          <w:rtl/>
        </w:rPr>
        <w:t xml:space="preserve">إلّا </w:t>
      </w:r>
      <w:r w:rsidRPr="008856D2">
        <w:rPr>
          <w:rtl/>
        </w:rPr>
        <w:t xml:space="preserve">طائفة عمار وأصحابه وبقي عبد الله لا يدخل إليه </w:t>
      </w:r>
      <w:r w:rsidR="004A12BC">
        <w:rPr>
          <w:rtl/>
        </w:rPr>
        <w:t xml:space="preserve">إلّا </w:t>
      </w:r>
      <w:r w:rsidRPr="008856D2">
        <w:rPr>
          <w:rtl/>
        </w:rPr>
        <w:t xml:space="preserve">قليل من الناس </w:t>
      </w:r>
      <w:r w:rsidR="00162147">
        <w:rPr>
          <w:rtl/>
        </w:rPr>
        <w:t xml:space="preserve">فلمّا </w:t>
      </w:r>
      <w:r w:rsidRPr="008856D2">
        <w:rPr>
          <w:rtl/>
        </w:rPr>
        <w:t xml:space="preserve">رأى ذلك </w:t>
      </w:r>
      <w:r w:rsidR="00B124C6">
        <w:rPr>
          <w:rtl/>
        </w:rPr>
        <w:t xml:space="preserve">قال : </w:t>
      </w:r>
      <w:r w:rsidRPr="008856D2">
        <w:rPr>
          <w:rtl/>
        </w:rPr>
        <w:t xml:space="preserve">ما حال الناس فأخبر أن </w:t>
      </w:r>
      <w:r w:rsidR="00186B5B">
        <w:rPr>
          <w:rtl/>
        </w:rPr>
        <w:t xml:space="preserve">هشاماً </w:t>
      </w:r>
      <w:r w:rsidRPr="008856D2">
        <w:rPr>
          <w:rtl/>
        </w:rPr>
        <w:t>صد</w:t>
      </w:r>
      <w:r w:rsidR="00186B5B">
        <w:rPr>
          <w:rFonts w:hint="cs"/>
          <w:rtl/>
        </w:rPr>
        <w:t>َّ</w:t>
      </w:r>
      <w:r w:rsidRPr="008856D2">
        <w:rPr>
          <w:rtl/>
        </w:rPr>
        <w:t xml:space="preserve"> عنك الناس </w:t>
      </w:r>
      <w:r w:rsidR="00186B5B">
        <w:rPr>
          <w:rFonts w:hint="cs"/>
          <w:rtl/>
        </w:rPr>
        <w:t xml:space="preserve">؛ </w:t>
      </w:r>
      <w:r w:rsidR="00186B5B">
        <w:rPr>
          <w:rtl/>
        </w:rPr>
        <w:t>قال</w:t>
      </w:r>
      <w:r w:rsidR="00B124C6">
        <w:rPr>
          <w:rtl/>
        </w:rPr>
        <w:t xml:space="preserve"> </w:t>
      </w:r>
      <w:r w:rsidRPr="008856D2">
        <w:rPr>
          <w:rtl/>
        </w:rPr>
        <w:t xml:space="preserve">هشام </w:t>
      </w:r>
      <w:r w:rsidR="00186B5B">
        <w:rPr>
          <w:rFonts w:hint="cs"/>
          <w:rtl/>
        </w:rPr>
        <w:t xml:space="preserve">: </w:t>
      </w:r>
      <w:r w:rsidRPr="008856D2">
        <w:rPr>
          <w:rtl/>
        </w:rPr>
        <w:t>فأق</w:t>
      </w:r>
      <w:r w:rsidR="00186B5B">
        <w:rPr>
          <w:rtl/>
        </w:rPr>
        <w:t>عد</w:t>
      </w:r>
      <w:r w:rsidRPr="008856D2">
        <w:rPr>
          <w:rtl/>
        </w:rPr>
        <w:t>لي بالمدينة غير واحد ليضربوني</w:t>
      </w:r>
      <w:r>
        <w:rPr>
          <w:rFonts w:hint="cs"/>
          <w:rtl/>
        </w:rPr>
        <w:t>.</w:t>
      </w:r>
    </w:p>
    <w:p w14:paraId="6647C11A" w14:textId="61C02E29"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أبيه</w:t>
      </w:r>
      <w:r>
        <w:rPr>
          <w:rtl/>
        </w:rPr>
        <w:t xml:space="preserve"> ، </w:t>
      </w:r>
      <w:r w:rsidRPr="008856D2">
        <w:rPr>
          <w:rtl/>
        </w:rPr>
        <w:t xml:space="preserve">عن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فلان الواقفي </w:t>
      </w:r>
      <w:r w:rsidR="00B124C6">
        <w:rPr>
          <w:rtl/>
        </w:rPr>
        <w:t xml:space="preserve">قال : </w:t>
      </w:r>
      <w:r w:rsidRPr="008856D2">
        <w:rPr>
          <w:rtl/>
        </w:rPr>
        <w:t>كان لي ابن عم ي</w:t>
      </w:r>
      <w:r w:rsidR="00B124C6">
        <w:rPr>
          <w:rtl/>
        </w:rPr>
        <w:t xml:space="preserve">قال : </w:t>
      </w:r>
      <w:r w:rsidRPr="008856D2">
        <w:rPr>
          <w:rtl/>
        </w:rPr>
        <w:t>له</w:t>
      </w:r>
      <w:r>
        <w:rPr>
          <w:rtl/>
        </w:rPr>
        <w:t xml:space="preserve"> </w:t>
      </w:r>
      <w:r w:rsidRPr="008856D2">
        <w:rPr>
          <w:rtl/>
        </w:rPr>
        <w:t>الحسن بن عبد الله كان زاهدا</w:t>
      </w:r>
      <w:r w:rsidR="00186B5B">
        <w:rPr>
          <w:rFonts w:hint="cs"/>
          <w:rtl/>
        </w:rPr>
        <w:t>ً</w:t>
      </w:r>
      <w:r w:rsidRPr="008856D2">
        <w:rPr>
          <w:rtl/>
        </w:rPr>
        <w:t xml:space="preserve"> وكان من أعبد أهل زم</w:t>
      </w:r>
      <w:r w:rsidR="00161583">
        <w:rPr>
          <w:rtl/>
        </w:rPr>
        <w:t xml:space="preserve">انّه </w:t>
      </w:r>
      <w:r w:rsidRPr="008856D2">
        <w:rPr>
          <w:rtl/>
        </w:rPr>
        <w:t>وكان يتقيه السلطان ل</w:t>
      </w:r>
      <w:r w:rsidR="00161583">
        <w:rPr>
          <w:rtl/>
        </w:rPr>
        <w:t xml:space="preserve">جدّه </w:t>
      </w:r>
      <w:r w:rsidRPr="008856D2">
        <w:rPr>
          <w:rtl/>
        </w:rPr>
        <w:t xml:space="preserve">في الدين واجتهاده وربما استقبل السلطان بكلام صعب يعظه ويأمره بالمعروف وينهاه عن المنكر وكان السلطان يحتمله لصلاحه ولم تزل هذه حالته </w:t>
      </w:r>
      <w:r w:rsidR="00574491">
        <w:rPr>
          <w:rtl/>
        </w:rPr>
        <w:t xml:space="preserve">حتّى </w:t>
      </w:r>
      <w:r w:rsidRPr="008856D2">
        <w:rPr>
          <w:rtl/>
        </w:rPr>
        <w:t>كان يوم من ال</w:t>
      </w:r>
      <w:r w:rsidR="00A36E9D">
        <w:rPr>
          <w:rtl/>
        </w:rPr>
        <w:t xml:space="preserve">أيّام </w:t>
      </w:r>
      <w:r w:rsidRPr="008856D2">
        <w:rPr>
          <w:rtl/>
        </w:rPr>
        <w:t xml:space="preserve">إذ دخل عليه أبو الحسن موسى </w:t>
      </w:r>
      <w:r w:rsidRPr="00940F9D">
        <w:rPr>
          <w:rStyle w:val="libAlaemChar"/>
          <w:rtl/>
        </w:rPr>
        <w:t>عليه‌السلام</w:t>
      </w:r>
      <w:r w:rsidRPr="008856D2">
        <w:rPr>
          <w:rtl/>
        </w:rPr>
        <w:t xml:space="preserve"> وهو في المس</w:t>
      </w:r>
      <w:r w:rsidR="00161583">
        <w:rPr>
          <w:rtl/>
        </w:rPr>
        <w:t xml:space="preserve">جدّ </w:t>
      </w:r>
      <w:r w:rsidRPr="008856D2">
        <w:rPr>
          <w:rtl/>
        </w:rPr>
        <w:t>فرآه فأومأ إليه فأتاه ف</w:t>
      </w:r>
      <w:r w:rsidR="00B124C6">
        <w:rPr>
          <w:rtl/>
        </w:rPr>
        <w:t xml:space="preserve">قال : </w:t>
      </w:r>
      <w:r w:rsidRPr="008856D2">
        <w:rPr>
          <w:rtl/>
        </w:rPr>
        <w:t xml:space="preserve">له يا أبا </w:t>
      </w:r>
      <w:r w:rsidR="00A36E9D">
        <w:rPr>
          <w:rtl/>
        </w:rPr>
        <w:t xml:space="preserve">عليّ </w:t>
      </w:r>
      <w:r w:rsidRPr="008856D2">
        <w:rPr>
          <w:rtl/>
        </w:rPr>
        <w:t xml:space="preserve">ما </w:t>
      </w:r>
      <w:r w:rsidR="003C3C5F">
        <w:rPr>
          <w:rtl/>
        </w:rPr>
        <w:t xml:space="preserve">أحبّ </w:t>
      </w:r>
      <w:r w:rsidRPr="008856D2">
        <w:rPr>
          <w:rtl/>
        </w:rPr>
        <w:t xml:space="preserve">إلي ما أنت فيه وأسرني </w:t>
      </w:r>
      <w:r w:rsidR="004A12BC">
        <w:rPr>
          <w:rtl/>
        </w:rPr>
        <w:t xml:space="preserve">إلّا </w:t>
      </w:r>
      <w:r w:rsidRPr="008856D2">
        <w:rPr>
          <w:rtl/>
        </w:rPr>
        <w:t>أنه</w:t>
      </w:r>
    </w:p>
    <w:p w14:paraId="69C7EAE5" w14:textId="685075C9" w:rsidR="00EE3516" w:rsidRDefault="00201378" w:rsidP="006F7B8D">
      <w:pPr>
        <w:pStyle w:val="libLine"/>
        <w:rPr>
          <w:rtl/>
        </w:rPr>
      </w:pPr>
      <w:r>
        <w:rPr>
          <w:rFonts w:hint="cs"/>
          <w:rtl/>
        </w:rPr>
        <w:t>________________________________________________________</w:t>
      </w:r>
    </w:p>
    <w:p w14:paraId="358B34F9" w14:textId="0794FD77" w:rsidR="00EE3516" w:rsidRPr="008856D2" w:rsidRDefault="00EE3516" w:rsidP="00571CFD">
      <w:pPr>
        <w:pStyle w:val="libNormal"/>
        <w:rPr>
          <w:rtl/>
        </w:rPr>
      </w:pPr>
      <w:r>
        <w:rPr>
          <w:rtl/>
        </w:rPr>
        <w:t xml:space="preserve">« </w:t>
      </w:r>
      <w:r w:rsidRPr="004A3B67">
        <w:rPr>
          <w:rtl/>
        </w:rPr>
        <w:t>ما وراءك</w:t>
      </w:r>
      <w:r>
        <w:rPr>
          <w:rtl/>
        </w:rPr>
        <w:t xml:space="preserve"> » </w:t>
      </w:r>
      <w:r w:rsidRPr="008856D2">
        <w:rPr>
          <w:rtl/>
        </w:rPr>
        <w:t>ما استفهامي</w:t>
      </w:r>
      <w:r w:rsidR="00186B5B">
        <w:rPr>
          <w:rFonts w:hint="cs"/>
          <w:rtl/>
        </w:rPr>
        <w:t>ّ</w:t>
      </w:r>
      <w:r w:rsidRPr="008856D2">
        <w:rPr>
          <w:rtl/>
        </w:rPr>
        <w:t>ة مبتدأ</w:t>
      </w:r>
      <w:r>
        <w:rPr>
          <w:rtl/>
        </w:rPr>
        <w:t xml:space="preserve"> ، </w:t>
      </w:r>
      <w:r w:rsidRPr="008856D2">
        <w:rPr>
          <w:rtl/>
        </w:rPr>
        <w:t>ووراءك منصوب بالظرفي</w:t>
      </w:r>
      <w:r w:rsidR="00186B5B">
        <w:rPr>
          <w:rFonts w:hint="cs"/>
          <w:rtl/>
        </w:rPr>
        <w:t>ّ</w:t>
      </w:r>
      <w:r w:rsidRPr="008856D2">
        <w:rPr>
          <w:rtl/>
        </w:rPr>
        <w:t>ة خبر</w:t>
      </w:r>
      <w:r>
        <w:rPr>
          <w:rtl/>
        </w:rPr>
        <w:t xml:space="preserve"> « </w:t>
      </w:r>
      <w:r w:rsidR="004A12BC">
        <w:rPr>
          <w:rtl/>
        </w:rPr>
        <w:t xml:space="preserve">إلّا </w:t>
      </w:r>
      <w:r w:rsidRPr="004A3B67">
        <w:rPr>
          <w:rtl/>
        </w:rPr>
        <w:t>طائفة عم</w:t>
      </w:r>
      <w:r w:rsidR="00186B5B">
        <w:rPr>
          <w:rFonts w:hint="cs"/>
          <w:rtl/>
        </w:rPr>
        <w:t>ّ</w:t>
      </w:r>
      <w:r w:rsidRPr="004A3B67">
        <w:rPr>
          <w:rtl/>
        </w:rPr>
        <w:t>ار</w:t>
      </w:r>
      <w:r>
        <w:rPr>
          <w:rtl/>
        </w:rPr>
        <w:t xml:space="preserve"> » </w:t>
      </w:r>
      <w:r w:rsidRPr="008856D2">
        <w:rPr>
          <w:rtl/>
        </w:rPr>
        <w:t>أي عم</w:t>
      </w:r>
      <w:r w:rsidR="00186B5B">
        <w:rPr>
          <w:rFonts w:hint="cs"/>
          <w:rtl/>
        </w:rPr>
        <w:t>ّ</w:t>
      </w:r>
      <w:r w:rsidRPr="008856D2">
        <w:rPr>
          <w:rtl/>
        </w:rPr>
        <w:t>ار بن موسى الس</w:t>
      </w:r>
      <w:r w:rsidR="00186B5B">
        <w:rPr>
          <w:rFonts w:hint="cs"/>
          <w:rtl/>
        </w:rPr>
        <w:t>ّ</w:t>
      </w:r>
      <w:r w:rsidRPr="008856D2">
        <w:rPr>
          <w:rtl/>
        </w:rPr>
        <w:t>اباطي.</w:t>
      </w:r>
    </w:p>
    <w:p w14:paraId="387C0FDF" w14:textId="77777777" w:rsidR="00EE3516" w:rsidRDefault="00EE3516" w:rsidP="00186B5B">
      <w:pPr>
        <w:pStyle w:val="libNormal"/>
        <w:rPr>
          <w:rtl/>
          <w:lang w:bidi="fa-IR"/>
        </w:rPr>
      </w:pPr>
      <w:r w:rsidRPr="00A23AE4">
        <w:rPr>
          <w:rStyle w:val="libBold1Char"/>
          <w:rtl/>
        </w:rPr>
        <w:t>الحديث الثامن :</w:t>
      </w:r>
      <w:r>
        <w:rPr>
          <w:rtl/>
        </w:rPr>
        <w:t xml:space="preserve"> </w:t>
      </w:r>
      <w:r w:rsidRPr="008856D2">
        <w:rPr>
          <w:rtl/>
          <w:lang w:bidi="fa-IR"/>
        </w:rPr>
        <w:t>مجهول بسنديه.</w:t>
      </w:r>
    </w:p>
    <w:p w14:paraId="0A79A892" w14:textId="771ECDC5" w:rsidR="00EE3516" w:rsidRPr="008856D2" w:rsidRDefault="00EE3516" w:rsidP="00571CFD">
      <w:pPr>
        <w:pStyle w:val="libNormal"/>
        <w:rPr>
          <w:rtl/>
        </w:rPr>
      </w:pPr>
      <w:r>
        <w:rPr>
          <w:rtl/>
        </w:rPr>
        <w:t xml:space="preserve">« </w:t>
      </w:r>
      <w:r w:rsidRPr="004A3B67">
        <w:rPr>
          <w:rtl/>
        </w:rPr>
        <w:t xml:space="preserve">عن </w:t>
      </w:r>
      <w:r w:rsidR="00A36E9D">
        <w:rPr>
          <w:rtl/>
        </w:rPr>
        <w:t xml:space="preserve">محمّد </w:t>
      </w:r>
      <w:r>
        <w:rPr>
          <w:rtl/>
        </w:rPr>
        <w:t xml:space="preserve">» </w:t>
      </w:r>
      <w:r w:rsidRPr="008856D2">
        <w:rPr>
          <w:rtl/>
        </w:rPr>
        <w:t>ك</w:t>
      </w:r>
      <w:r w:rsidR="00186B5B">
        <w:rPr>
          <w:rFonts w:hint="cs"/>
          <w:rtl/>
        </w:rPr>
        <w:t>أ</w:t>
      </w:r>
      <w:r w:rsidR="00161583">
        <w:rPr>
          <w:rtl/>
        </w:rPr>
        <w:t xml:space="preserve">نّه </w:t>
      </w:r>
      <w:r w:rsidRPr="008856D2">
        <w:rPr>
          <w:rtl/>
        </w:rPr>
        <w:t>ابن أبي عمير</w:t>
      </w:r>
      <w:r>
        <w:rPr>
          <w:rtl/>
        </w:rPr>
        <w:t xml:space="preserve"> « </w:t>
      </w:r>
      <w:r w:rsidRPr="004A3B67">
        <w:rPr>
          <w:rtl/>
        </w:rPr>
        <w:t>فلان</w:t>
      </w:r>
      <w:r>
        <w:rPr>
          <w:rtl/>
        </w:rPr>
        <w:t xml:space="preserve"> » </w:t>
      </w:r>
      <w:r w:rsidRPr="008856D2">
        <w:rPr>
          <w:rtl/>
        </w:rPr>
        <w:t>كناية عن ر</w:t>
      </w:r>
      <w:r w:rsidR="00161583">
        <w:rPr>
          <w:rtl/>
        </w:rPr>
        <w:t xml:space="preserve">جلّ </w:t>
      </w:r>
      <w:r w:rsidR="00186B5B">
        <w:rPr>
          <w:rtl/>
        </w:rPr>
        <w:t xml:space="preserve">نسي الراوي </w:t>
      </w:r>
      <w:r w:rsidR="00186B5B">
        <w:rPr>
          <w:rFonts w:hint="cs"/>
          <w:rtl/>
        </w:rPr>
        <w:t>إ</w:t>
      </w:r>
      <w:r w:rsidR="00186B5B">
        <w:rPr>
          <w:rtl/>
        </w:rPr>
        <w:t xml:space="preserve">سمه وكونه </w:t>
      </w:r>
      <w:r w:rsidR="00186B5B">
        <w:rPr>
          <w:rFonts w:hint="cs"/>
          <w:rtl/>
        </w:rPr>
        <w:t>إ</w:t>
      </w:r>
      <w:r w:rsidRPr="008856D2">
        <w:rPr>
          <w:rtl/>
        </w:rPr>
        <w:t>سما</w:t>
      </w:r>
      <w:r w:rsidR="00186B5B">
        <w:rPr>
          <w:rFonts w:hint="cs"/>
          <w:rtl/>
        </w:rPr>
        <w:t>ً</w:t>
      </w:r>
      <w:r w:rsidRPr="008856D2">
        <w:rPr>
          <w:rtl/>
        </w:rPr>
        <w:t xml:space="preserve"> كما </w:t>
      </w:r>
      <w:r w:rsidR="00A23AE4">
        <w:rPr>
          <w:rtl/>
        </w:rPr>
        <w:t xml:space="preserve">ظنّ </w:t>
      </w:r>
      <w:r w:rsidRPr="008856D2">
        <w:rPr>
          <w:rtl/>
        </w:rPr>
        <w:t>بعيد</w:t>
      </w:r>
      <w:r>
        <w:rPr>
          <w:rtl/>
        </w:rPr>
        <w:t xml:space="preserve"> ، </w:t>
      </w:r>
      <w:r w:rsidRPr="008856D2">
        <w:rPr>
          <w:rtl/>
        </w:rPr>
        <w:t>وفي البصائر وسائر الكتب</w:t>
      </w:r>
      <w:r>
        <w:rPr>
          <w:rtl/>
        </w:rPr>
        <w:t xml:space="preserve"> : </w:t>
      </w:r>
      <w:r w:rsidRPr="008856D2">
        <w:rPr>
          <w:rtl/>
        </w:rPr>
        <w:t>الر</w:t>
      </w:r>
      <w:r w:rsidR="00186B5B">
        <w:rPr>
          <w:rFonts w:hint="cs"/>
          <w:rtl/>
        </w:rPr>
        <w:t>ّ</w:t>
      </w:r>
      <w:r w:rsidRPr="008856D2">
        <w:rPr>
          <w:rtl/>
        </w:rPr>
        <w:t>افعي بالعين المهملة.</w:t>
      </w:r>
      <w:r>
        <w:rPr>
          <w:rtl/>
        </w:rPr>
        <w:t xml:space="preserve"> « </w:t>
      </w:r>
      <w:r w:rsidRPr="004A3B67">
        <w:rPr>
          <w:rtl/>
        </w:rPr>
        <w:t>يت</w:t>
      </w:r>
      <w:r w:rsidR="00186B5B">
        <w:rPr>
          <w:rFonts w:hint="cs"/>
          <w:rtl/>
        </w:rPr>
        <w:t>ّ</w:t>
      </w:r>
      <w:r w:rsidRPr="004A3B67">
        <w:rPr>
          <w:rtl/>
        </w:rPr>
        <w:t>قيه</w:t>
      </w:r>
      <w:r>
        <w:rPr>
          <w:rtl/>
        </w:rPr>
        <w:t xml:space="preserve"> » </w:t>
      </w:r>
      <w:r w:rsidRPr="008856D2">
        <w:rPr>
          <w:rtl/>
        </w:rPr>
        <w:t>أي يترك بحضرته القبائح وفي البصائر</w:t>
      </w:r>
      <w:r>
        <w:rPr>
          <w:rtl/>
        </w:rPr>
        <w:t xml:space="preserve"> : </w:t>
      </w:r>
      <w:r w:rsidRPr="008856D2">
        <w:rPr>
          <w:rtl/>
        </w:rPr>
        <w:t>يلقاه</w:t>
      </w:r>
      <w:r>
        <w:rPr>
          <w:rtl/>
        </w:rPr>
        <w:t xml:space="preserve"> « </w:t>
      </w:r>
      <w:r w:rsidRPr="004A3B67">
        <w:rPr>
          <w:rtl/>
        </w:rPr>
        <w:t>السلطان يحتمله</w:t>
      </w:r>
      <w:r>
        <w:rPr>
          <w:rtl/>
        </w:rPr>
        <w:t xml:space="preserve"> » </w:t>
      </w:r>
      <w:r w:rsidRPr="008856D2">
        <w:rPr>
          <w:rtl/>
        </w:rPr>
        <w:t>أي يحلم عنه</w:t>
      </w:r>
      <w:r>
        <w:rPr>
          <w:rtl/>
        </w:rPr>
        <w:t xml:space="preserve"> ، </w:t>
      </w:r>
      <w:r w:rsidRPr="008856D2">
        <w:rPr>
          <w:rtl/>
        </w:rPr>
        <w:t>ويقبل منه</w:t>
      </w:r>
      <w:r>
        <w:rPr>
          <w:rtl/>
        </w:rPr>
        <w:t xml:space="preserve"> « </w:t>
      </w:r>
      <w:r w:rsidRPr="004A3B67">
        <w:rPr>
          <w:rtl/>
        </w:rPr>
        <w:t>في المس</w:t>
      </w:r>
      <w:r w:rsidR="00161583">
        <w:rPr>
          <w:rtl/>
        </w:rPr>
        <w:t xml:space="preserve">جدّ </w:t>
      </w:r>
      <w:r>
        <w:rPr>
          <w:rtl/>
        </w:rPr>
        <w:t xml:space="preserve">» </w:t>
      </w:r>
      <w:r w:rsidRPr="008856D2">
        <w:rPr>
          <w:rtl/>
        </w:rPr>
        <w:t>أي مس</w:t>
      </w:r>
      <w:r w:rsidR="00161583">
        <w:rPr>
          <w:rtl/>
        </w:rPr>
        <w:t xml:space="preserve">جدّ </w:t>
      </w:r>
      <w:r w:rsidRPr="008856D2">
        <w:rPr>
          <w:rtl/>
        </w:rPr>
        <w:t xml:space="preserve">الرسول </w:t>
      </w:r>
      <w:r w:rsidRPr="00940F9D">
        <w:rPr>
          <w:rStyle w:val="libAlaemChar"/>
          <w:rtl/>
        </w:rPr>
        <w:t>صلى‌الله‌عليه‌وآله‌وسلم</w:t>
      </w:r>
      <w:r>
        <w:rPr>
          <w:rtl/>
        </w:rPr>
        <w:t xml:space="preserve"> « </w:t>
      </w:r>
      <w:r w:rsidRPr="004A3B67">
        <w:rPr>
          <w:rtl/>
        </w:rPr>
        <w:t xml:space="preserve">ما </w:t>
      </w:r>
      <w:r w:rsidR="003C3C5F">
        <w:rPr>
          <w:rtl/>
        </w:rPr>
        <w:t xml:space="preserve">أحبّ </w:t>
      </w:r>
      <w:r w:rsidRPr="004A3B67">
        <w:rPr>
          <w:rtl/>
        </w:rPr>
        <w:t>إلى</w:t>
      </w:r>
      <w:r w:rsidR="00186B5B">
        <w:rPr>
          <w:rFonts w:hint="cs"/>
          <w:rtl/>
        </w:rPr>
        <w:t>ّ</w:t>
      </w:r>
      <w:r>
        <w:rPr>
          <w:rtl/>
        </w:rPr>
        <w:t xml:space="preserve"> » </w:t>
      </w:r>
      <w:r w:rsidRPr="008856D2">
        <w:rPr>
          <w:rtl/>
        </w:rPr>
        <w:t>صيغة تعج</w:t>
      </w:r>
      <w:r w:rsidR="00186B5B">
        <w:rPr>
          <w:rFonts w:hint="cs"/>
          <w:rtl/>
        </w:rPr>
        <w:t>ّ</w:t>
      </w:r>
      <w:r w:rsidRPr="008856D2">
        <w:rPr>
          <w:rtl/>
        </w:rPr>
        <w:t>ب</w:t>
      </w:r>
      <w:r>
        <w:rPr>
          <w:rtl/>
        </w:rPr>
        <w:t xml:space="preserve"> « </w:t>
      </w:r>
      <w:r w:rsidRPr="004A3B67">
        <w:rPr>
          <w:rtl/>
        </w:rPr>
        <w:t>وأسر</w:t>
      </w:r>
      <w:r w:rsidR="00186B5B">
        <w:rPr>
          <w:rFonts w:hint="cs"/>
          <w:rtl/>
        </w:rPr>
        <w:t>ّ</w:t>
      </w:r>
      <w:r w:rsidRPr="004A3B67">
        <w:rPr>
          <w:rtl/>
        </w:rPr>
        <w:t>ني</w:t>
      </w:r>
      <w:r>
        <w:rPr>
          <w:rtl/>
        </w:rPr>
        <w:t xml:space="preserve"> » </w:t>
      </w:r>
      <w:r w:rsidRPr="008856D2">
        <w:rPr>
          <w:rtl/>
        </w:rPr>
        <w:t>من السر</w:t>
      </w:r>
      <w:r w:rsidR="00186B5B">
        <w:rPr>
          <w:rFonts w:hint="cs"/>
          <w:rtl/>
        </w:rPr>
        <w:t>ّ</w:t>
      </w:r>
      <w:r w:rsidRPr="008856D2">
        <w:rPr>
          <w:rtl/>
        </w:rPr>
        <w:t>ور</w:t>
      </w:r>
      <w:r>
        <w:rPr>
          <w:rtl/>
        </w:rPr>
        <w:t xml:space="preserve"> ، </w:t>
      </w:r>
      <w:r w:rsidRPr="008856D2">
        <w:rPr>
          <w:rtl/>
        </w:rPr>
        <w:t>وفي البصائر</w:t>
      </w:r>
      <w:r>
        <w:rPr>
          <w:rtl/>
        </w:rPr>
        <w:t xml:space="preserve"> : </w:t>
      </w:r>
      <w:r w:rsidRPr="008856D2">
        <w:rPr>
          <w:rtl/>
        </w:rPr>
        <w:t>وأسر</w:t>
      </w:r>
      <w:r w:rsidR="00186B5B">
        <w:rPr>
          <w:rFonts w:hint="cs"/>
          <w:rtl/>
        </w:rPr>
        <w:t>ّ</w:t>
      </w:r>
      <w:r w:rsidRPr="008856D2">
        <w:rPr>
          <w:rtl/>
        </w:rPr>
        <w:t>ني بك معرفة أي بأصول الدين وفروعه</w:t>
      </w:r>
      <w:r>
        <w:rPr>
          <w:rtl/>
        </w:rPr>
        <w:t xml:space="preserve"> ، </w:t>
      </w:r>
      <w:r w:rsidR="004A12BC">
        <w:rPr>
          <w:rtl/>
        </w:rPr>
        <w:t>ل</w:t>
      </w:r>
      <w:r w:rsidR="00161583">
        <w:rPr>
          <w:rtl/>
        </w:rPr>
        <w:t xml:space="preserve">انّه </w:t>
      </w:r>
      <w:r w:rsidRPr="008856D2">
        <w:rPr>
          <w:rtl/>
        </w:rPr>
        <w:t>لم يكن يعرف الإمام وكان أخذ معارفه ومسائله من أهل الض</w:t>
      </w:r>
      <w:r w:rsidR="00186B5B">
        <w:rPr>
          <w:rFonts w:hint="cs"/>
          <w:rtl/>
        </w:rPr>
        <w:t>ّ</w:t>
      </w:r>
      <w:r w:rsidRPr="008856D2">
        <w:rPr>
          <w:rtl/>
        </w:rPr>
        <w:t>لال</w:t>
      </w:r>
      <w:r>
        <w:rPr>
          <w:rtl/>
        </w:rPr>
        <w:t xml:space="preserve"> ، </w:t>
      </w:r>
      <w:r w:rsidR="00186B5B">
        <w:rPr>
          <w:rtl/>
        </w:rPr>
        <w:t>و</w:t>
      </w:r>
      <w:r w:rsidR="00186B5B">
        <w:rPr>
          <w:rFonts w:hint="cs"/>
          <w:rtl/>
        </w:rPr>
        <w:t>إ</w:t>
      </w:r>
      <w:r w:rsidR="00A10A2E">
        <w:rPr>
          <w:rtl/>
        </w:rPr>
        <w:t xml:space="preserve">نّما </w:t>
      </w:r>
      <w:r w:rsidRPr="008856D2">
        <w:rPr>
          <w:rtl/>
        </w:rPr>
        <w:t>أحاله</w:t>
      </w:r>
    </w:p>
    <w:p w14:paraId="630C0B23" w14:textId="77777777" w:rsidR="002A5FAD" w:rsidRDefault="002A5FAD" w:rsidP="002A5FAD">
      <w:pPr>
        <w:pStyle w:val="libNormal"/>
        <w:rPr>
          <w:rtl/>
        </w:rPr>
      </w:pPr>
      <w:r w:rsidRPr="002A5FAD">
        <w:rPr>
          <w:rStyle w:val="libNormalChar"/>
          <w:rtl/>
        </w:rPr>
        <w:br w:type="page"/>
      </w:r>
    </w:p>
    <w:p w14:paraId="7844923F" w14:textId="0B0C60F6" w:rsidR="00EE3516" w:rsidRPr="008856D2" w:rsidRDefault="00EE3516" w:rsidP="002A5FAD">
      <w:pPr>
        <w:pStyle w:val="libNormal0"/>
        <w:rPr>
          <w:rtl/>
        </w:rPr>
      </w:pPr>
      <w:r w:rsidRPr="008856D2">
        <w:rPr>
          <w:rtl/>
        </w:rPr>
        <w:lastRenderedPageBreak/>
        <w:t xml:space="preserve">ليست لك معرفة </w:t>
      </w:r>
      <w:r w:rsidR="00186B5B">
        <w:rPr>
          <w:rFonts w:hint="cs"/>
          <w:rtl/>
        </w:rPr>
        <w:t xml:space="preserve">، </w:t>
      </w:r>
      <w:r w:rsidRPr="008856D2">
        <w:rPr>
          <w:rtl/>
        </w:rPr>
        <w:t xml:space="preserve">فاطلب المعرفة </w:t>
      </w:r>
      <w:r w:rsidR="00186B5B">
        <w:rPr>
          <w:rFonts w:hint="cs"/>
          <w:rtl/>
        </w:rPr>
        <w:t xml:space="preserve">، </w:t>
      </w:r>
      <w:r w:rsidR="00B124C6">
        <w:rPr>
          <w:rtl/>
        </w:rPr>
        <w:t xml:space="preserve">قال : </w:t>
      </w:r>
      <w:r w:rsidRPr="008856D2">
        <w:rPr>
          <w:rtl/>
        </w:rPr>
        <w:t xml:space="preserve">جعلت فداك وما المعرفة </w:t>
      </w:r>
      <w:r w:rsidR="00186B5B">
        <w:rPr>
          <w:rFonts w:hint="cs"/>
          <w:rtl/>
        </w:rPr>
        <w:t xml:space="preserve">؟ </w:t>
      </w:r>
      <w:r w:rsidR="00B124C6">
        <w:rPr>
          <w:rtl/>
        </w:rPr>
        <w:t xml:space="preserve">قال : </w:t>
      </w:r>
      <w:r w:rsidRPr="008856D2">
        <w:rPr>
          <w:rtl/>
        </w:rPr>
        <w:t>اذهب فتفق</w:t>
      </w:r>
      <w:r w:rsidR="00186B5B">
        <w:rPr>
          <w:rFonts w:hint="cs"/>
          <w:rtl/>
        </w:rPr>
        <w:t>ّ</w:t>
      </w:r>
      <w:r w:rsidRPr="008856D2">
        <w:rPr>
          <w:rtl/>
        </w:rPr>
        <w:t xml:space="preserve">ه واطلب الحديث </w:t>
      </w:r>
      <w:r w:rsidR="00B124C6">
        <w:rPr>
          <w:rtl/>
        </w:rPr>
        <w:t xml:space="preserve">قال : </w:t>
      </w:r>
      <w:r w:rsidR="00186B5B">
        <w:rPr>
          <w:rtl/>
        </w:rPr>
        <w:t>عم</w:t>
      </w:r>
      <w:r w:rsidR="00973D87">
        <w:rPr>
          <w:rtl/>
        </w:rPr>
        <w:t xml:space="preserve">ن </w:t>
      </w:r>
      <w:r w:rsidR="00186B5B">
        <w:rPr>
          <w:rFonts w:hint="cs"/>
          <w:rtl/>
        </w:rPr>
        <w:t xml:space="preserve">؟ </w:t>
      </w:r>
      <w:r w:rsidR="00B124C6">
        <w:rPr>
          <w:rtl/>
        </w:rPr>
        <w:t xml:space="preserve">قال : </w:t>
      </w:r>
      <w:r w:rsidRPr="008856D2">
        <w:rPr>
          <w:rtl/>
        </w:rPr>
        <w:t xml:space="preserve">عن فقهاء أهل المدينة </w:t>
      </w:r>
      <w:r w:rsidR="00A36E9D">
        <w:rPr>
          <w:rtl/>
        </w:rPr>
        <w:t xml:space="preserve">ثمَّ </w:t>
      </w:r>
      <w:r w:rsidRPr="008856D2">
        <w:rPr>
          <w:rtl/>
        </w:rPr>
        <w:t xml:space="preserve">اعرض </w:t>
      </w:r>
      <w:r w:rsidR="00A36E9D">
        <w:rPr>
          <w:rtl/>
        </w:rPr>
        <w:t xml:space="preserve">عليّ </w:t>
      </w:r>
      <w:r w:rsidRPr="008856D2">
        <w:rPr>
          <w:rtl/>
        </w:rPr>
        <w:t xml:space="preserve">الحديث </w:t>
      </w:r>
      <w:r w:rsidR="00B124C6">
        <w:rPr>
          <w:rtl/>
        </w:rPr>
        <w:t xml:space="preserve">قال : </w:t>
      </w:r>
      <w:r w:rsidRPr="008856D2">
        <w:rPr>
          <w:rtl/>
        </w:rPr>
        <w:t xml:space="preserve">فذهب فكتب </w:t>
      </w:r>
      <w:r w:rsidR="00A36E9D">
        <w:rPr>
          <w:rtl/>
        </w:rPr>
        <w:t xml:space="preserve">ثمَّ </w:t>
      </w:r>
      <w:r w:rsidRPr="008856D2">
        <w:rPr>
          <w:rtl/>
        </w:rPr>
        <w:t xml:space="preserve">جاءه فقرأه عليه فأسقطه كله </w:t>
      </w:r>
      <w:r w:rsidR="00A36E9D">
        <w:rPr>
          <w:rtl/>
        </w:rPr>
        <w:t xml:space="preserve">ثمَّ </w:t>
      </w:r>
      <w:r w:rsidR="00B124C6">
        <w:rPr>
          <w:rtl/>
        </w:rPr>
        <w:t xml:space="preserve">قال : </w:t>
      </w:r>
      <w:r w:rsidRPr="008856D2">
        <w:rPr>
          <w:rtl/>
        </w:rPr>
        <w:t>له اذهب فاعرف المعرفة وكان الر</w:t>
      </w:r>
      <w:r w:rsidR="00161583">
        <w:rPr>
          <w:rtl/>
        </w:rPr>
        <w:t xml:space="preserve">جلّ </w:t>
      </w:r>
      <w:r w:rsidRPr="008856D2">
        <w:rPr>
          <w:rtl/>
        </w:rPr>
        <w:t xml:space="preserve">معنيا بدينه فلم يزل يترصد أبا الحسن </w:t>
      </w:r>
      <w:r w:rsidRPr="00940F9D">
        <w:rPr>
          <w:rStyle w:val="libAlaemChar"/>
          <w:rtl/>
        </w:rPr>
        <w:t>عليه‌السلام</w:t>
      </w:r>
      <w:r w:rsidRPr="008856D2">
        <w:rPr>
          <w:rtl/>
        </w:rPr>
        <w:t xml:space="preserve"> </w:t>
      </w:r>
      <w:r w:rsidR="00574491">
        <w:rPr>
          <w:rtl/>
        </w:rPr>
        <w:t xml:space="preserve">حتّى </w:t>
      </w:r>
      <w:r w:rsidRPr="008856D2">
        <w:rPr>
          <w:rtl/>
        </w:rPr>
        <w:t>خرج إلى ضيعة له فلقيه في الطريق ف</w:t>
      </w:r>
      <w:r w:rsidR="00B124C6">
        <w:rPr>
          <w:rtl/>
        </w:rPr>
        <w:t xml:space="preserve">قال : </w:t>
      </w:r>
      <w:r w:rsidRPr="008856D2">
        <w:rPr>
          <w:rtl/>
        </w:rPr>
        <w:t xml:space="preserve">له جعلت فداك </w:t>
      </w:r>
      <w:r w:rsidR="00173CB2">
        <w:rPr>
          <w:rtl/>
        </w:rPr>
        <w:t xml:space="preserve">أنّي </w:t>
      </w:r>
      <w:r w:rsidRPr="008856D2">
        <w:rPr>
          <w:rtl/>
        </w:rPr>
        <w:t xml:space="preserve">أحتج عليك بين يدي الله فدلني على المعرفة </w:t>
      </w:r>
      <w:r w:rsidR="00B124C6">
        <w:rPr>
          <w:rtl/>
        </w:rPr>
        <w:t xml:space="preserve">قال : </w:t>
      </w:r>
      <w:r w:rsidRPr="008856D2">
        <w:rPr>
          <w:rtl/>
        </w:rPr>
        <w:t xml:space="preserve">فأخبره بأمير المؤمنين </w:t>
      </w:r>
      <w:r w:rsidRPr="00940F9D">
        <w:rPr>
          <w:rStyle w:val="libAlaemChar"/>
          <w:rtl/>
        </w:rPr>
        <w:t>عليه‌السلام</w:t>
      </w:r>
      <w:r w:rsidRPr="008856D2">
        <w:rPr>
          <w:rtl/>
        </w:rPr>
        <w:t xml:space="preserve"> وما كان ب</w:t>
      </w:r>
      <w:r w:rsidR="008A0BC3">
        <w:rPr>
          <w:rtl/>
        </w:rPr>
        <w:t xml:space="preserve">عدّ </w:t>
      </w:r>
      <w:r w:rsidRPr="008856D2">
        <w:rPr>
          <w:rtl/>
        </w:rPr>
        <w:t xml:space="preserve">رسول الله </w:t>
      </w:r>
      <w:r w:rsidRPr="00940F9D">
        <w:rPr>
          <w:rStyle w:val="libAlaemChar"/>
          <w:rtl/>
        </w:rPr>
        <w:t>صلى‌الله‌عليه‌وآله</w:t>
      </w:r>
      <w:r w:rsidRPr="008856D2">
        <w:rPr>
          <w:rtl/>
        </w:rPr>
        <w:t xml:space="preserve"> وأخبره بأ</w:t>
      </w:r>
      <w:r w:rsidR="004102BD">
        <w:rPr>
          <w:rtl/>
        </w:rPr>
        <w:t xml:space="preserve">مرّ </w:t>
      </w:r>
      <w:r w:rsidRPr="008856D2">
        <w:rPr>
          <w:rtl/>
        </w:rPr>
        <w:t xml:space="preserve">الرجلين فقبل منه </w:t>
      </w:r>
      <w:r w:rsidR="00A36E9D">
        <w:rPr>
          <w:rtl/>
        </w:rPr>
        <w:t xml:space="preserve">ثمَّ </w:t>
      </w:r>
      <w:r w:rsidR="00B124C6">
        <w:rPr>
          <w:rtl/>
        </w:rPr>
        <w:t xml:space="preserve">قال : </w:t>
      </w:r>
      <w:r w:rsidRPr="008856D2">
        <w:rPr>
          <w:rtl/>
        </w:rPr>
        <w:t>له فمن كان ب</w:t>
      </w:r>
      <w:r w:rsidR="008A0BC3">
        <w:rPr>
          <w:rtl/>
        </w:rPr>
        <w:t xml:space="preserve">عدّ </w:t>
      </w:r>
      <w:r w:rsidRPr="008856D2">
        <w:rPr>
          <w:rtl/>
        </w:rPr>
        <w:t xml:space="preserve">أمير المؤمنين </w:t>
      </w:r>
      <w:r w:rsidRPr="00940F9D">
        <w:rPr>
          <w:rStyle w:val="libAlaemChar"/>
          <w:rtl/>
        </w:rPr>
        <w:t>عليه‌السلام</w:t>
      </w:r>
      <w:r w:rsidRPr="008856D2">
        <w:rPr>
          <w:rtl/>
        </w:rPr>
        <w:t xml:space="preserve"> </w:t>
      </w:r>
      <w:r w:rsidR="00B124C6">
        <w:rPr>
          <w:rtl/>
        </w:rPr>
        <w:t xml:space="preserve">قال : </w:t>
      </w:r>
      <w:r w:rsidRPr="008856D2">
        <w:rPr>
          <w:rtl/>
        </w:rPr>
        <w:t xml:space="preserve">الحسن </w:t>
      </w:r>
      <w:r w:rsidRPr="00940F9D">
        <w:rPr>
          <w:rStyle w:val="libAlaemChar"/>
          <w:rtl/>
        </w:rPr>
        <w:t>عليه‌السلام</w:t>
      </w:r>
      <w:r w:rsidRPr="008856D2">
        <w:rPr>
          <w:rtl/>
        </w:rPr>
        <w:t xml:space="preserve"> </w:t>
      </w:r>
      <w:r w:rsidR="00A36E9D">
        <w:rPr>
          <w:rtl/>
        </w:rPr>
        <w:t xml:space="preserve">ثمَّ </w:t>
      </w:r>
      <w:r w:rsidRPr="008856D2">
        <w:rPr>
          <w:rtl/>
        </w:rPr>
        <w:t xml:space="preserve">الحسين </w:t>
      </w:r>
      <w:r w:rsidRPr="00940F9D">
        <w:rPr>
          <w:rStyle w:val="libAlaemChar"/>
          <w:rtl/>
        </w:rPr>
        <w:t>عليه‌السلام</w:t>
      </w:r>
      <w:r w:rsidRPr="008856D2">
        <w:rPr>
          <w:rtl/>
        </w:rPr>
        <w:t xml:space="preserve"> </w:t>
      </w:r>
      <w:r w:rsidR="00574491">
        <w:rPr>
          <w:rtl/>
        </w:rPr>
        <w:t xml:space="preserve">حتّى </w:t>
      </w:r>
      <w:r w:rsidRPr="008856D2">
        <w:rPr>
          <w:rtl/>
        </w:rPr>
        <w:t xml:space="preserve">انتهى إلى نفسه </w:t>
      </w:r>
      <w:r w:rsidR="00A36E9D">
        <w:rPr>
          <w:rtl/>
        </w:rPr>
        <w:t xml:space="preserve">ثمَّ </w:t>
      </w:r>
      <w:r w:rsidRPr="008856D2">
        <w:rPr>
          <w:rtl/>
        </w:rPr>
        <w:t xml:space="preserve">سكت </w:t>
      </w:r>
      <w:r w:rsidR="00B124C6">
        <w:rPr>
          <w:rtl/>
        </w:rPr>
        <w:t xml:space="preserve">قال : </w:t>
      </w:r>
      <w:r w:rsidRPr="008856D2">
        <w:rPr>
          <w:rtl/>
        </w:rPr>
        <w:t>ف</w:t>
      </w:r>
      <w:r w:rsidR="00B124C6">
        <w:rPr>
          <w:rtl/>
        </w:rPr>
        <w:t xml:space="preserve">قال : </w:t>
      </w:r>
      <w:r w:rsidRPr="008856D2">
        <w:rPr>
          <w:rtl/>
        </w:rPr>
        <w:t xml:space="preserve">له جعلت فداك فمن هو اليوم </w:t>
      </w:r>
      <w:r w:rsidR="00B124C6">
        <w:rPr>
          <w:rtl/>
        </w:rPr>
        <w:t xml:space="preserve">قال : </w:t>
      </w:r>
      <w:r w:rsidRPr="008856D2">
        <w:rPr>
          <w:rtl/>
        </w:rPr>
        <w:t xml:space="preserve">إن أخبرتك تقبل </w:t>
      </w:r>
      <w:r w:rsidR="00B124C6">
        <w:rPr>
          <w:rtl/>
        </w:rPr>
        <w:t xml:space="preserve">قال : </w:t>
      </w:r>
      <w:r w:rsidRPr="008856D2">
        <w:rPr>
          <w:rtl/>
        </w:rPr>
        <w:t xml:space="preserve">بلى جعلت فداك </w:t>
      </w:r>
      <w:r w:rsidR="00B124C6">
        <w:rPr>
          <w:rtl/>
        </w:rPr>
        <w:t xml:space="preserve">قال : </w:t>
      </w:r>
      <w:r w:rsidRPr="008856D2">
        <w:rPr>
          <w:rtl/>
        </w:rPr>
        <w:t xml:space="preserve">أنا هو </w:t>
      </w:r>
      <w:r w:rsidR="00B124C6">
        <w:rPr>
          <w:rtl/>
        </w:rPr>
        <w:t xml:space="preserve">قال : </w:t>
      </w:r>
      <w:r w:rsidRPr="008856D2">
        <w:rPr>
          <w:rtl/>
        </w:rPr>
        <w:t>فشيء أستدل</w:t>
      </w:r>
      <w:r w:rsidR="00186B5B">
        <w:rPr>
          <w:rFonts w:hint="cs"/>
          <w:rtl/>
        </w:rPr>
        <w:t>ُّ</w:t>
      </w:r>
      <w:r w:rsidRPr="008856D2">
        <w:rPr>
          <w:rtl/>
        </w:rPr>
        <w:t xml:space="preserve"> به </w:t>
      </w:r>
      <w:r w:rsidR="00186B5B">
        <w:rPr>
          <w:rFonts w:hint="cs"/>
          <w:rtl/>
        </w:rPr>
        <w:t xml:space="preserve">؟ </w:t>
      </w:r>
      <w:r w:rsidR="00B124C6">
        <w:rPr>
          <w:rtl/>
        </w:rPr>
        <w:t xml:space="preserve">قال : </w:t>
      </w:r>
      <w:r w:rsidRPr="008856D2">
        <w:rPr>
          <w:rtl/>
        </w:rPr>
        <w:t>اذهب إلى تلك الشجرة وأشار</w:t>
      </w:r>
      <w:r w:rsidR="00186B5B">
        <w:rPr>
          <w:rFonts w:hint="cs"/>
          <w:rtl/>
        </w:rPr>
        <w:t xml:space="preserve"> [</w:t>
      </w:r>
      <w:r w:rsidRPr="008856D2">
        <w:rPr>
          <w:rtl/>
        </w:rPr>
        <w:t xml:space="preserve"> بيده </w:t>
      </w:r>
      <w:r w:rsidR="00186B5B">
        <w:rPr>
          <w:rFonts w:hint="cs"/>
          <w:rtl/>
        </w:rPr>
        <w:t xml:space="preserve">] </w:t>
      </w:r>
      <w:r w:rsidRPr="008856D2">
        <w:rPr>
          <w:rtl/>
        </w:rPr>
        <w:t xml:space="preserve">إلى أم غيلان فقل لها يقول لك موسى بن جعفر </w:t>
      </w:r>
      <w:r w:rsidR="00186B5B">
        <w:rPr>
          <w:rFonts w:hint="cs"/>
          <w:rtl/>
        </w:rPr>
        <w:t xml:space="preserve">: </w:t>
      </w:r>
      <w:r w:rsidRPr="008856D2">
        <w:rPr>
          <w:rtl/>
        </w:rPr>
        <w:t xml:space="preserve">أقبلي </w:t>
      </w:r>
      <w:r w:rsidR="00186B5B">
        <w:rPr>
          <w:rFonts w:hint="cs"/>
          <w:rtl/>
        </w:rPr>
        <w:t xml:space="preserve">، </w:t>
      </w:r>
      <w:r w:rsidR="00B124C6">
        <w:rPr>
          <w:rtl/>
        </w:rPr>
        <w:t xml:space="preserve">قال : </w:t>
      </w:r>
      <w:r w:rsidRPr="008856D2">
        <w:rPr>
          <w:rtl/>
        </w:rPr>
        <w:t>فأتيتها فرأيتها والله تخد</w:t>
      </w:r>
      <w:r w:rsidR="00186B5B">
        <w:rPr>
          <w:rFonts w:hint="cs"/>
          <w:rtl/>
        </w:rPr>
        <w:t>ُّ</w:t>
      </w:r>
      <w:r w:rsidRPr="008856D2">
        <w:rPr>
          <w:rtl/>
        </w:rPr>
        <w:t xml:space="preserve"> الأرض خد</w:t>
      </w:r>
      <w:r w:rsidR="00186B5B">
        <w:rPr>
          <w:rFonts w:hint="cs"/>
          <w:rtl/>
        </w:rPr>
        <w:t>ّ</w:t>
      </w:r>
      <w:r w:rsidRPr="008856D2">
        <w:rPr>
          <w:rtl/>
        </w:rPr>
        <w:t>ا</w:t>
      </w:r>
      <w:r w:rsidR="00186B5B">
        <w:rPr>
          <w:rFonts w:hint="cs"/>
          <w:rtl/>
        </w:rPr>
        <w:t>ً</w:t>
      </w:r>
    </w:p>
    <w:p w14:paraId="79AB7757" w14:textId="73D8F693" w:rsidR="00EE3516" w:rsidRPr="00324B78" w:rsidRDefault="00201378" w:rsidP="006F7B8D">
      <w:pPr>
        <w:pStyle w:val="libLine"/>
        <w:rPr>
          <w:rtl/>
        </w:rPr>
      </w:pPr>
      <w:r>
        <w:rPr>
          <w:rFonts w:hint="cs"/>
          <w:rtl/>
        </w:rPr>
        <w:t>________________________________________________________</w:t>
      </w:r>
    </w:p>
    <w:p w14:paraId="420E3992" w14:textId="5FB176F8" w:rsidR="00EE3516" w:rsidRDefault="00EE3516" w:rsidP="0082023E">
      <w:pPr>
        <w:pStyle w:val="libNormal0"/>
        <w:rPr>
          <w:rtl/>
        </w:rPr>
      </w:pPr>
      <w:r w:rsidRPr="00940F9D">
        <w:rPr>
          <w:rStyle w:val="libAlaemChar"/>
          <w:rtl/>
        </w:rPr>
        <w:t>عليه‌السلام</w:t>
      </w:r>
      <w:r w:rsidRPr="008856D2">
        <w:rPr>
          <w:rtl/>
        </w:rPr>
        <w:t xml:space="preserve"> أو</w:t>
      </w:r>
      <w:r w:rsidR="00016B9C">
        <w:rPr>
          <w:rFonts w:hint="cs"/>
          <w:rtl/>
        </w:rPr>
        <w:t>ّ</w:t>
      </w:r>
      <w:r w:rsidRPr="008856D2">
        <w:rPr>
          <w:rtl/>
        </w:rPr>
        <w:t>لا</w:t>
      </w:r>
      <w:r w:rsidR="00016B9C">
        <w:rPr>
          <w:rFonts w:hint="cs"/>
          <w:rtl/>
        </w:rPr>
        <w:t>ً</w:t>
      </w:r>
      <w:r w:rsidRPr="008856D2">
        <w:rPr>
          <w:rtl/>
        </w:rPr>
        <w:t xml:space="preserve"> على فقهاء المدينة ليعرفه جهالتهم وضلالتهم</w:t>
      </w:r>
      <w:r>
        <w:rPr>
          <w:rtl/>
        </w:rPr>
        <w:t xml:space="preserve"> ، </w:t>
      </w:r>
      <w:r w:rsidRPr="008856D2">
        <w:rPr>
          <w:rtl/>
        </w:rPr>
        <w:t>ويهتم</w:t>
      </w:r>
      <w:r w:rsidR="00016B9C">
        <w:rPr>
          <w:rFonts w:hint="cs"/>
          <w:rtl/>
        </w:rPr>
        <w:t>ّ</w:t>
      </w:r>
      <w:r w:rsidRPr="008856D2">
        <w:rPr>
          <w:rtl/>
        </w:rPr>
        <w:t xml:space="preserve"> بمعرفة من يجب أخذ الدين عنه.</w:t>
      </w:r>
    </w:p>
    <w:p w14:paraId="36C35E59" w14:textId="76FEBEF3" w:rsidR="00EE3516" w:rsidRDefault="00EE3516" w:rsidP="00571CFD">
      <w:pPr>
        <w:pStyle w:val="libNormal"/>
        <w:rPr>
          <w:rtl/>
        </w:rPr>
      </w:pPr>
      <w:r>
        <w:rPr>
          <w:rtl/>
        </w:rPr>
        <w:t xml:space="preserve">« </w:t>
      </w:r>
      <w:r w:rsidRPr="004A3B67">
        <w:rPr>
          <w:rtl/>
        </w:rPr>
        <w:t>فأسقطه كله</w:t>
      </w:r>
      <w:r>
        <w:rPr>
          <w:rtl/>
        </w:rPr>
        <w:t xml:space="preserve"> » </w:t>
      </w:r>
      <w:r w:rsidRPr="008856D2">
        <w:rPr>
          <w:rtl/>
        </w:rPr>
        <w:t xml:space="preserve">أي </w:t>
      </w:r>
      <w:r w:rsidR="00B124C6">
        <w:rPr>
          <w:rtl/>
        </w:rPr>
        <w:t xml:space="preserve">قال : </w:t>
      </w:r>
      <w:r w:rsidRPr="008856D2">
        <w:rPr>
          <w:rtl/>
        </w:rPr>
        <w:t>كل هذا باطل</w:t>
      </w:r>
      <w:r>
        <w:rPr>
          <w:rtl/>
        </w:rPr>
        <w:t xml:space="preserve"> ، </w:t>
      </w:r>
      <w:r w:rsidRPr="008856D2">
        <w:rPr>
          <w:rtl/>
        </w:rPr>
        <w:t>أو بي</w:t>
      </w:r>
      <w:r w:rsidR="00016B9C">
        <w:rPr>
          <w:rFonts w:hint="cs"/>
          <w:rtl/>
        </w:rPr>
        <w:t>ّ</w:t>
      </w:r>
      <w:r w:rsidRPr="008856D2">
        <w:rPr>
          <w:rtl/>
        </w:rPr>
        <w:t>ن له بالد</w:t>
      </w:r>
      <w:r w:rsidR="00016B9C">
        <w:rPr>
          <w:rFonts w:hint="cs"/>
          <w:rtl/>
        </w:rPr>
        <w:t>ّ</w:t>
      </w:r>
      <w:r w:rsidRPr="008856D2">
        <w:rPr>
          <w:rtl/>
        </w:rPr>
        <w:t>ليل والبرهان بطلان جميع ما أخذه</w:t>
      </w:r>
      <w:r>
        <w:rPr>
          <w:rtl/>
        </w:rPr>
        <w:t xml:space="preserve"> « </w:t>
      </w:r>
      <w:r w:rsidRPr="004A3B67">
        <w:rPr>
          <w:rtl/>
        </w:rPr>
        <w:t>معنيا</w:t>
      </w:r>
      <w:r>
        <w:rPr>
          <w:rtl/>
        </w:rPr>
        <w:t xml:space="preserve"> » </w:t>
      </w:r>
      <w:r w:rsidRPr="008856D2">
        <w:rPr>
          <w:rtl/>
        </w:rPr>
        <w:t>بفتح الميم وسكون العين وك</w:t>
      </w:r>
      <w:r w:rsidR="00FA108B">
        <w:rPr>
          <w:rtl/>
        </w:rPr>
        <w:t xml:space="preserve">سرّ </w:t>
      </w:r>
      <w:r w:rsidRPr="008856D2">
        <w:rPr>
          <w:rtl/>
        </w:rPr>
        <w:t>النون وشد الياء أي ذا عناية واهتمام بدينه</w:t>
      </w:r>
      <w:r>
        <w:rPr>
          <w:rtl/>
        </w:rPr>
        <w:t xml:space="preserve"> ، </w:t>
      </w:r>
      <w:r w:rsidRPr="008856D2">
        <w:rPr>
          <w:rtl/>
        </w:rPr>
        <w:t xml:space="preserve">من عناه </w:t>
      </w:r>
      <w:r w:rsidR="00E11E7D">
        <w:rPr>
          <w:rtl/>
        </w:rPr>
        <w:t xml:space="preserve">الأمر </w:t>
      </w:r>
      <w:r w:rsidRPr="008856D2">
        <w:rPr>
          <w:rtl/>
        </w:rPr>
        <w:t>يعنيه إذا أهم</w:t>
      </w:r>
      <w:r w:rsidR="00016B9C">
        <w:rPr>
          <w:rFonts w:hint="cs"/>
          <w:rtl/>
        </w:rPr>
        <w:t>ّ</w:t>
      </w:r>
      <w:r w:rsidRPr="008856D2">
        <w:rPr>
          <w:rtl/>
        </w:rPr>
        <w:t>ه</w:t>
      </w:r>
      <w:r>
        <w:rPr>
          <w:rtl/>
        </w:rPr>
        <w:t xml:space="preserve"> « </w:t>
      </w:r>
      <w:r w:rsidRPr="004A3B67">
        <w:rPr>
          <w:rtl/>
        </w:rPr>
        <w:t>واعرف المعرفة</w:t>
      </w:r>
      <w:r>
        <w:rPr>
          <w:rtl/>
        </w:rPr>
        <w:t xml:space="preserve"> » </w:t>
      </w:r>
      <w:r w:rsidRPr="008856D2">
        <w:rPr>
          <w:rtl/>
        </w:rPr>
        <w:t>وفي البصائر</w:t>
      </w:r>
      <w:r>
        <w:rPr>
          <w:rtl/>
        </w:rPr>
        <w:t xml:space="preserve"> : </w:t>
      </w:r>
      <w:r w:rsidRPr="008856D2">
        <w:rPr>
          <w:rtl/>
        </w:rPr>
        <w:t>واطلب المعرفة</w:t>
      </w:r>
      <w:r>
        <w:rPr>
          <w:rtl/>
        </w:rPr>
        <w:t xml:space="preserve"> « </w:t>
      </w:r>
      <w:r w:rsidRPr="004A3B67">
        <w:rPr>
          <w:rtl/>
        </w:rPr>
        <w:t>يترص</w:t>
      </w:r>
      <w:r w:rsidR="00016B9C">
        <w:rPr>
          <w:rFonts w:hint="cs"/>
          <w:rtl/>
        </w:rPr>
        <w:t>ّ</w:t>
      </w:r>
      <w:r w:rsidRPr="004A3B67">
        <w:rPr>
          <w:rtl/>
        </w:rPr>
        <w:t>د</w:t>
      </w:r>
      <w:r>
        <w:rPr>
          <w:rtl/>
        </w:rPr>
        <w:t xml:space="preserve"> » </w:t>
      </w:r>
      <w:r w:rsidRPr="008856D2">
        <w:rPr>
          <w:rtl/>
        </w:rPr>
        <w:t>أي يترق</w:t>
      </w:r>
      <w:r w:rsidR="00016B9C">
        <w:rPr>
          <w:rFonts w:hint="cs"/>
          <w:rtl/>
        </w:rPr>
        <w:t>ّ</w:t>
      </w:r>
      <w:r w:rsidRPr="008856D2">
        <w:rPr>
          <w:rtl/>
        </w:rPr>
        <w:t xml:space="preserve">ب أن يراه </w:t>
      </w:r>
      <w:r w:rsidRPr="00940F9D">
        <w:rPr>
          <w:rStyle w:val="libAlaemChar"/>
          <w:rtl/>
        </w:rPr>
        <w:t>عليه‌السلام</w:t>
      </w:r>
      <w:r w:rsidRPr="008856D2">
        <w:rPr>
          <w:rtl/>
        </w:rPr>
        <w:t xml:space="preserve"> في الخلوة</w:t>
      </w:r>
      <w:r>
        <w:rPr>
          <w:rtl/>
        </w:rPr>
        <w:t xml:space="preserve"> « </w:t>
      </w:r>
      <w:r w:rsidRPr="004A3B67">
        <w:rPr>
          <w:rtl/>
        </w:rPr>
        <w:t>إلى ضيعة له</w:t>
      </w:r>
      <w:r>
        <w:rPr>
          <w:rtl/>
        </w:rPr>
        <w:t xml:space="preserve"> » </w:t>
      </w:r>
      <w:r w:rsidRPr="008856D2">
        <w:rPr>
          <w:rtl/>
        </w:rPr>
        <w:t>أي قرية.</w:t>
      </w:r>
    </w:p>
    <w:p w14:paraId="00073AAD" w14:textId="61C3B0BF" w:rsidR="00EE3516" w:rsidRDefault="00EE3516" w:rsidP="00571CFD">
      <w:pPr>
        <w:pStyle w:val="libNormal"/>
        <w:rPr>
          <w:rtl/>
        </w:rPr>
      </w:pPr>
      <w:r>
        <w:rPr>
          <w:rtl/>
        </w:rPr>
        <w:t xml:space="preserve">« </w:t>
      </w:r>
      <w:r w:rsidRPr="004A3B67">
        <w:rPr>
          <w:rtl/>
        </w:rPr>
        <w:t>وما كان ب</w:t>
      </w:r>
      <w:r w:rsidR="00016B9C">
        <w:rPr>
          <w:rtl/>
        </w:rPr>
        <w:t>عد</w:t>
      </w:r>
      <w:r w:rsidR="008A0BC3">
        <w:rPr>
          <w:rtl/>
        </w:rPr>
        <w:t xml:space="preserve"> </w:t>
      </w:r>
      <w:r w:rsidRPr="004A3B67">
        <w:rPr>
          <w:rtl/>
        </w:rPr>
        <w:t>رسول الله</w:t>
      </w:r>
      <w:r>
        <w:rPr>
          <w:rtl/>
        </w:rPr>
        <w:t xml:space="preserve"> » </w:t>
      </w:r>
      <w:r w:rsidRPr="008856D2">
        <w:rPr>
          <w:rtl/>
        </w:rPr>
        <w:t>أي من غصب الخلافة</w:t>
      </w:r>
      <w:r>
        <w:rPr>
          <w:rtl/>
        </w:rPr>
        <w:t xml:space="preserve"> « </w:t>
      </w:r>
      <w:r w:rsidRPr="004A3B67">
        <w:rPr>
          <w:rtl/>
        </w:rPr>
        <w:t>بأ</w:t>
      </w:r>
      <w:r w:rsidR="00016B9C">
        <w:rPr>
          <w:rtl/>
        </w:rPr>
        <w:t>مر</w:t>
      </w:r>
      <w:r w:rsidR="004102BD">
        <w:rPr>
          <w:rtl/>
        </w:rPr>
        <w:t xml:space="preserve"> </w:t>
      </w:r>
      <w:r w:rsidRPr="004A3B67">
        <w:rPr>
          <w:rtl/>
        </w:rPr>
        <w:t>الر</w:t>
      </w:r>
      <w:r w:rsidR="00016B9C">
        <w:rPr>
          <w:rFonts w:hint="cs"/>
          <w:rtl/>
        </w:rPr>
        <w:t>ّ</w:t>
      </w:r>
      <w:r w:rsidRPr="004A3B67">
        <w:rPr>
          <w:rtl/>
        </w:rPr>
        <w:t>جلين</w:t>
      </w:r>
      <w:r>
        <w:rPr>
          <w:rtl/>
        </w:rPr>
        <w:t xml:space="preserve"> » </w:t>
      </w:r>
      <w:r w:rsidRPr="008856D2">
        <w:rPr>
          <w:rtl/>
        </w:rPr>
        <w:t>أي كفر أبو بكر وع</w:t>
      </w:r>
      <w:r w:rsidR="004102BD">
        <w:rPr>
          <w:rtl/>
        </w:rPr>
        <w:t xml:space="preserve">مرّ </w:t>
      </w:r>
      <w:r w:rsidRPr="008856D2">
        <w:rPr>
          <w:rtl/>
        </w:rPr>
        <w:t xml:space="preserve">وظلمهما وجورهما على أهل البيت </w:t>
      </w:r>
      <w:r w:rsidRPr="00940F9D">
        <w:rPr>
          <w:rStyle w:val="libAlaemChar"/>
          <w:rtl/>
        </w:rPr>
        <w:t>عليهم‌السلام</w:t>
      </w:r>
      <w:r>
        <w:rPr>
          <w:rtl/>
        </w:rPr>
        <w:t xml:space="preserve"> ، </w:t>
      </w:r>
      <w:r w:rsidRPr="008856D2">
        <w:rPr>
          <w:rtl/>
        </w:rPr>
        <w:t xml:space="preserve">وفي البصائر فأخبره بأمير المؤمنين </w:t>
      </w:r>
      <w:r w:rsidRPr="00940F9D">
        <w:rPr>
          <w:rStyle w:val="libAlaemChar"/>
          <w:rtl/>
        </w:rPr>
        <w:t>عليه‌السلام</w:t>
      </w:r>
      <w:r w:rsidRPr="008856D2">
        <w:rPr>
          <w:rtl/>
        </w:rPr>
        <w:t xml:space="preserve"> و</w:t>
      </w:r>
      <w:r w:rsidR="00B124C6">
        <w:rPr>
          <w:rtl/>
        </w:rPr>
        <w:t xml:space="preserve">قال : </w:t>
      </w:r>
      <w:r w:rsidRPr="008856D2">
        <w:rPr>
          <w:rtl/>
        </w:rPr>
        <w:t>له</w:t>
      </w:r>
      <w:r>
        <w:rPr>
          <w:rtl/>
        </w:rPr>
        <w:t xml:space="preserve"> : </w:t>
      </w:r>
      <w:r w:rsidRPr="008856D2">
        <w:rPr>
          <w:rtl/>
        </w:rPr>
        <w:t>كان أمير المؤمنين ب</w:t>
      </w:r>
      <w:r w:rsidR="008A0BC3">
        <w:rPr>
          <w:rtl/>
        </w:rPr>
        <w:t xml:space="preserve">عدّ </w:t>
      </w:r>
      <w:r w:rsidRPr="008856D2">
        <w:rPr>
          <w:rtl/>
        </w:rPr>
        <w:t xml:space="preserve">رسول الله </w:t>
      </w:r>
      <w:r w:rsidRPr="00940F9D">
        <w:rPr>
          <w:rStyle w:val="libAlaemChar"/>
          <w:rtl/>
        </w:rPr>
        <w:t>صلى‌الله‌عليه‌وآله</w:t>
      </w:r>
      <w:r w:rsidRPr="008856D2">
        <w:rPr>
          <w:rtl/>
        </w:rPr>
        <w:t xml:space="preserve"> وأخبره بأ</w:t>
      </w:r>
      <w:r w:rsidR="004102BD">
        <w:rPr>
          <w:rtl/>
        </w:rPr>
        <w:t xml:space="preserve">مرّ </w:t>
      </w:r>
      <w:r w:rsidRPr="008856D2">
        <w:rPr>
          <w:rtl/>
        </w:rPr>
        <w:t>أبي بكر وعمر.</w:t>
      </w:r>
    </w:p>
    <w:p w14:paraId="3062B71F" w14:textId="31BD2BCE" w:rsidR="00EE3516" w:rsidRPr="008856D2" w:rsidRDefault="00EE3516" w:rsidP="00571CFD">
      <w:pPr>
        <w:pStyle w:val="libNormal"/>
        <w:rPr>
          <w:rtl/>
        </w:rPr>
      </w:pPr>
      <w:r>
        <w:rPr>
          <w:rtl/>
        </w:rPr>
        <w:t xml:space="preserve">« </w:t>
      </w:r>
      <w:r w:rsidR="00B124C6">
        <w:rPr>
          <w:rtl/>
        </w:rPr>
        <w:t xml:space="preserve">قال : </w:t>
      </w:r>
      <w:r w:rsidRPr="004A3B67">
        <w:rPr>
          <w:rtl/>
        </w:rPr>
        <w:t>فشيء</w:t>
      </w:r>
      <w:r>
        <w:rPr>
          <w:rtl/>
        </w:rPr>
        <w:t xml:space="preserve"> » </w:t>
      </w:r>
      <w:r w:rsidRPr="008856D2">
        <w:rPr>
          <w:rtl/>
        </w:rPr>
        <w:t>أي يجب شيء أو هل يو</w:t>
      </w:r>
      <w:r w:rsidR="00161583">
        <w:rPr>
          <w:rtl/>
        </w:rPr>
        <w:t xml:space="preserve">جدّ </w:t>
      </w:r>
      <w:r w:rsidRPr="008856D2">
        <w:rPr>
          <w:rtl/>
        </w:rPr>
        <w:t>شيء</w:t>
      </w:r>
      <w:r>
        <w:rPr>
          <w:rtl/>
        </w:rPr>
        <w:t>؟</w:t>
      </w:r>
      <w:r w:rsidRPr="008856D2">
        <w:rPr>
          <w:rtl/>
        </w:rPr>
        <w:t xml:space="preserve"> و</w:t>
      </w:r>
      <w:r>
        <w:rPr>
          <w:rtl/>
        </w:rPr>
        <w:t xml:space="preserve"> « </w:t>
      </w:r>
      <w:r w:rsidRPr="004A3B67">
        <w:rPr>
          <w:rtl/>
        </w:rPr>
        <w:t>أم غيلان</w:t>
      </w:r>
      <w:r>
        <w:rPr>
          <w:rtl/>
        </w:rPr>
        <w:t xml:space="preserve"> » </w:t>
      </w:r>
      <w:r w:rsidRPr="008856D2">
        <w:rPr>
          <w:rtl/>
        </w:rPr>
        <w:t>الس</w:t>
      </w:r>
      <w:r w:rsidR="00016B9C">
        <w:rPr>
          <w:rFonts w:hint="cs"/>
          <w:rtl/>
        </w:rPr>
        <w:t>ّ</w:t>
      </w:r>
      <w:r w:rsidR="00016B9C">
        <w:rPr>
          <w:rtl/>
        </w:rPr>
        <w:t>مر</w:t>
      </w:r>
      <w:r w:rsidR="004102BD">
        <w:rPr>
          <w:rtl/>
        </w:rPr>
        <w:t xml:space="preserve"> </w:t>
      </w:r>
      <w:r w:rsidRPr="008856D2">
        <w:rPr>
          <w:rtl/>
        </w:rPr>
        <w:t>من شجر الط</w:t>
      </w:r>
      <w:r w:rsidR="00016B9C">
        <w:rPr>
          <w:rFonts w:hint="cs"/>
          <w:rtl/>
        </w:rPr>
        <w:t>ّ</w:t>
      </w:r>
      <w:r w:rsidRPr="008856D2">
        <w:rPr>
          <w:rtl/>
        </w:rPr>
        <w:t>لح</w:t>
      </w:r>
      <w:r>
        <w:rPr>
          <w:rtl/>
        </w:rPr>
        <w:t xml:space="preserve"> ، </w:t>
      </w:r>
      <w:r w:rsidRPr="008856D2">
        <w:rPr>
          <w:rtl/>
        </w:rPr>
        <w:t>وأ</w:t>
      </w:r>
      <w:r w:rsidR="004102BD">
        <w:rPr>
          <w:rtl/>
        </w:rPr>
        <w:t xml:space="preserve">مرّ </w:t>
      </w:r>
      <w:r w:rsidRPr="008856D2">
        <w:rPr>
          <w:rtl/>
        </w:rPr>
        <w:t>غير الحي</w:t>
      </w:r>
      <w:r w:rsidR="00016B9C">
        <w:rPr>
          <w:rFonts w:hint="cs"/>
          <w:rtl/>
        </w:rPr>
        <w:t>ّ</w:t>
      </w:r>
      <w:r w:rsidRPr="008856D2">
        <w:rPr>
          <w:rtl/>
        </w:rPr>
        <w:t xml:space="preserve"> كثير في كلام الله تعالى نحو</w:t>
      </w:r>
      <w:r>
        <w:rPr>
          <w:rtl/>
        </w:rPr>
        <w:t xml:space="preserve"> : « </w:t>
      </w:r>
      <w:r w:rsidRPr="00571CFD">
        <w:rPr>
          <w:rStyle w:val="libAieChar"/>
          <w:rtl/>
        </w:rPr>
        <w:t xml:space="preserve">يا أَرْضُ ابْلَعِي ماءَكِ </w:t>
      </w:r>
      <w:r>
        <w:rPr>
          <w:rtl/>
        </w:rPr>
        <w:t xml:space="preserve">» </w:t>
      </w:r>
      <w:r w:rsidRPr="00183202">
        <w:rPr>
          <w:rStyle w:val="libFootnotenumChar"/>
          <w:rtl/>
        </w:rPr>
        <w:t>(1)</w:t>
      </w:r>
    </w:p>
    <w:p w14:paraId="5617E38C" w14:textId="77777777" w:rsidR="00EE3516" w:rsidRPr="008856D2" w:rsidRDefault="00EE3516" w:rsidP="006F7B8D">
      <w:pPr>
        <w:pStyle w:val="libLine"/>
        <w:rPr>
          <w:rtl/>
        </w:rPr>
      </w:pPr>
      <w:r w:rsidRPr="008856D2">
        <w:rPr>
          <w:rtl/>
        </w:rPr>
        <w:t>__________________</w:t>
      </w:r>
    </w:p>
    <w:p w14:paraId="6D815DAE" w14:textId="77777777" w:rsidR="00EE3516" w:rsidRPr="008856D2" w:rsidRDefault="00EE3516" w:rsidP="005A0345">
      <w:pPr>
        <w:pStyle w:val="libFootnote0"/>
        <w:rPr>
          <w:rtl/>
          <w:lang w:bidi="fa-IR"/>
        </w:rPr>
      </w:pPr>
      <w:r>
        <w:rPr>
          <w:rtl/>
        </w:rPr>
        <w:t>(</w:t>
      </w:r>
      <w:r w:rsidRPr="008856D2">
        <w:rPr>
          <w:rtl/>
        </w:rPr>
        <w:t>1) سورة هود</w:t>
      </w:r>
      <w:r>
        <w:rPr>
          <w:rtl/>
        </w:rPr>
        <w:t xml:space="preserve"> : </w:t>
      </w:r>
      <w:r w:rsidRPr="008856D2">
        <w:rPr>
          <w:rtl/>
        </w:rPr>
        <w:t>24.</w:t>
      </w:r>
    </w:p>
    <w:p w14:paraId="096D4491" w14:textId="77777777" w:rsidR="002A5FAD" w:rsidRDefault="002A5FAD" w:rsidP="002A5FAD">
      <w:pPr>
        <w:pStyle w:val="libNormal"/>
        <w:rPr>
          <w:rtl/>
        </w:rPr>
      </w:pPr>
      <w:r w:rsidRPr="002A5FAD">
        <w:rPr>
          <w:rStyle w:val="libNormalChar"/>
          <w:rtl/>
        </w:rPr>
        <w:br w:type="page"/>
      </w:r>
    </w:p>
    <w:p w14:paraId="16F3C4AA" w14:textId="579DBE95" w:rsidR="00EE3516" w:rsidRPr="008856D2" w:rsidRDefault="00574491" w:rsidP="002A5FAD">
      <w:pPr>
        <w:pStyle w:val="libNormal0"/>
        <w:rPr>
          <w:rtl/>
        </w:rPr>
      </w:pPr>
      <w:r>
        <w:rPr>
          <w:rtl/>
        </w:rPr>
        <w:lastRenderedPageBreak/>
        <w:t xml:space="preserve">حتّى </w:t>
      </w:r>
      <w:r w:rsidR="00EE3516" w:rsidRPr="008856D2">
        <w:rPr>
          <w:rtl/>
        </w:rPr>
        <w:t xml:space="preserve">وقفت بين يديه </w:t>
      </w:r>
      <w:r w:rsidR="00016B9C">
        <w:rPr>
          <w:rFonts w:hint="cs"/>
          <w:rtl/>
        </w:rPr>
        <w:t xml:space="preserve">، </w:t>
      </w:r>
      <w:r w:rsidR="00A36E9D">
        <w:rPr>
          <w:rtl/>
        </w:rPr>
        <w:t xml:space="preserve">ثمَّ </w:t>
      </w:r>
      <w:r w:rsidR="00EE3516" w:rsidRPr="008856D2">
        <w:rPr>
          <w:rtl/>
        </w:rPr>
        <w:t xml:space="preserve">أشار إليها فرجعت </w:t>
      </w:r>
      <w:r w:rsidR="00B124C6">
        <w:rPr>
          <w:rtl/>
        </w:rPr>
        <w:t xml:space="preserve">قال : </w:t>
      </w:r>
      <w:r w:rsidR="00EE3516" w:rsidRPr="008856D2">
        <w:rPr>
          <w:rtl/>
        </w:rPr>
        <w:t xml:space="preserve">فأقر به </w:t>
      </w:r>
      <w:r w:rsidR="00A36E9D">
        <w:rPr>
          <w:rtl/>
        </w:rPr>
        <w:t xml:space="preserve">ثمَّ </w:t>
      </w:r>
      <w:r w:rsidR="00EE3516" w:rsidRPr="008856D2">
        <w:rPr>
          <w:rtl/>
        </w:rPr>
        <w:t>لزم الصمت والعبادة فكان لا يراه أحد ي</w:t>
      </w:r>
      <w:r w:rsidR="009A66E4">
        <w:rPr>
          <w:rtl/>
        </w:rPr>
        <w:t xml:space="preserve">تكلّم </w:t>
      </w:r>
      <w:r w:rsidR="00E60E25">
        <w:rPr>
          <w:rtl/>
        </w:rPr>
        <w:t xml:space="preserve">بعد </w:t>
      </w:r>
      <w:r w:rsidR="00EE3516" w:rsidRPr="008856D2">
        <w:rPr>
          <w:rtl/>
        </w:rPr>
        <w:t>ذلك</w:t>
      </w:r>
      <w:r w:rsidR="00EE3516">
        <w:rPr>
          <w:rFonts w:hint="cs"/>
          <w:rtl/>
        </w:rPr>
        <w:t>.</w:t>
      </w:r>
    </w:p>
    <w:p w14:paraId="20CC6954" w14:textId="7BE48B38" w:rsidR="00EE3516" w:rsidRPr="008856D2" w:rsidRDefault="00A36E9D" w:rsidP="00571CFD">
      <w:pPr>
        <w:pStyle w:val="libNormal"/>
        <w:rPr>
          <w:rtl/>
        </w:rPr>
      </w:pPr>
      <w:r>
        <w:rPr>
          <w:rtl/>
        </w:rPr>
        <w:t xml:space="preserve">محمّد </w:t>
      </w:r>
      <w:r w:rsidR="00EE3516" w:rsidRPr="008856D2">
        <w:rPr>
          <w:rtl/>
        </w:rPr>
        <w:t xml:space="preserve">بن يحيى وأحمد بن </w:t>
      </w:r>
      <w:r>
        <w:rPr>
          <w:rtl/>
        </w:rPr>
        <w:t xml:space="preserve">محمّد </w:t>
      </w:r>
      <w:r w:rsidR="00EE3516">
        <w:rPr>
          <w:rtl/>
        </w:rPr>
        <w:t xml:space="preserve">، </w:t>
      </w:r>
      <w:r w:rsidR="00EE3516" w:rsidRPr="008856D2">
        <w:rPr>
          <w:rtl/>
        </w:rPr>
        <w:t xml:space="preserve">عن </w:t>
      </w:r>
      <w:r>
        <w:rPr>
          <w:rtl/>
        </w:rPr>
        <w:t xml:space="preserve">محمّد </w:t>
      </w:r>
      <w:r w:rsidR="00EE3516" w:rsidRPr="008856D2">
        <w:rPr>
          <w:rtl/>
        </w:rPr>
        <w:t>بن الحسن</w:t>
      </w:r>
      <w:r w:rsidR="00EE3516">
        <w:rPr>
          <w:rtl/>
        </w:rPr>
        <w:t xml:space="preserve"> ، </w:t>
      </w:r>
      <w:r w:rsidR="00EE3516" w:rsidRPr="008856D2">
        <w:rPr>
          <w:rtl/>
        </w:rPr>
        <w:t>عن إبراهيم بن هاشم مثله</w:t>
      </w:r>
      <w:r w:rsidR="00EE3516">
        <w:rPr>
          <w:rtl/>
        </w:rPr>
        <w:t>.</w:t>
      </w:r>
    </w:p>
    <w:p w14:paraId="5CF17E80" w14:textId="39B5FB7F" w:rsidR="00EE3516" w:rsidRPr="008856D2" w:rsidRDefault="00EE3516" w:rsidP="00571CFD">
      <w:pPr>
        <w:pStyle w:val="libNormal"/>
        <w:rPr>
          <w:rtl/>
        </w:rPr>
      </w:pPr>
      <w:r w:rsidRPr="008856D2">
        <w:rPr>
          <w:rtl/>
        </w:rPr>
        <w:t>9</w:t>
      </w:r>
      <w:r>
        <w:rPr>
          <w:rtl/>
        </w:rPr>
        <w:t xml:space="preserve"> </w:t>
      </w:r>
      <w:r w:rsidR="00B124C6">
        <w:rPr>
          <w:rtl/>
        </w:rPr>
        <w:t>-</w:t>
      </w:r>
      <w:r>
        <w:rPr>
          <w:rtl/>
        </w:rPr>
        <w:t xml:space="preserve"> </w:t>
      </w:r>
      <w:r w:rsidR="00A36E9D">
        <w:rPr>
          <w:rtl/>
        </w:rPr>
        <w:t xml:space="preserve">محمّد </w:t>
      </w:r>
      <w:r w:rsidRPr="008856D2">
        <w:rPr>
          <w:rtl/>
        </w:rPr>
        <w:t xml:space="preserve">بن يحيى وأحمد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الحسن</w:t>
      </w:r>
      <w:r>
        <w:rPr>
          <w:rtl/>
        </w:rPr>
        <w:t xml:space="preserve"> ، </w:t>
      </w:r>
      <w:r w:rsidRPr="008856D2">
        <w:rPr>
          <w:rtl/>
        </w:rPr>
        <w:t>عن أحمد بن الحسين</w:t>
      </w:r>
      <w:r>
        <w:rPr>
          <w:rtl/>
        </w:rPr>
        <w:t xml:space="preserve"> ، </w:t>
      </w:r>
      <w:r w:rsidRPr="008856D2">
        <w:rPr>
          <w:rtl/>
        </w:rPr>
        <w:t xml:space="preserve">عن </w:t>
      </w:r>
      <w:r w:rsidR="00A36E9D">
        <w:rPr>
          <w:rtl/>
        </w:rPr>
        <w:t xml:space="preserve">محمّد </w:t>
      </w:r>
      <w:r w:rsidRPr="008856D2">
        <w:rPr>
          <w:rtl/>
        </w:rPr>
        <w:t xml:space="preserve">بن </w:t>
      </w:r>
      <w:r w:rsidR="00E60E25">
        <w:rPr>
          <w:rtl/>
        </w:rPr>
        <w:t xml:space="preserve">الطيّب </w:t>
      </w:r>
      <w:r>
        <w:rPr>
          <w:rtl/>
        </w:rPr>
        <w:t xml:space="preserve">، </w:t>
      </w:r>
      <w:r w:rsidRPr="008856D2">
        <w:rPr>
          <w:rtl/>
        </w:rPr>
        <w:t>عن عبد الوهاب بن منصور</w:t>
      </w:r>
      <w:r>
        <w:rPr>
          <w:rtl/>
        </w:rPr>
        <w:t xml:space="preserve"> ، </w:t>
      </w:r>
      <w:r w:rsidRPr="008856D2">
        <w:rPr>
          <w:rtl/>
        </w:rPr>
        <w:t xml:space="preserve">عن </w:t>
      </w:r>
      <w:r w:rsidR="00A36E9D">
        <w:rPr>
          <w:rtl/>
        </w:rPr>
        <w:t xml:space="preserve">محمّد </w:t>
      </w:r>
      <w:r w:rsidRPr="008856D2">
        <w:rPr>
          <w:rtl/>
        </w:rPr>
        <w:t xml:space="preserve">بن أبي العلاء </w:t>
      </w:r>
      <w:r w:rsidR="00B124C6">
        <w:rPr>
          <w:rtl/>
        </w:rPr>
        <w:t xml:space="preserve">قال : </w:t>
      </w:r>
      <w:r w:rsidRPr="008856D2">
        <w:rPr>
          <w:rtl/>
        </w:rPr>
        <w:t>سمعت يحيى بن أك</w:t>
      </w:r>
      <w:r w:rsidR="00E60E25">
        <w:rPr>
          <w:rtl/>
        </w:rPr>
        <w:t>ثم</w:t>
      </w:r>
      <w:r w:rsidR="00A36E9D">
        <w:rPr>
          <w:rtl/>
        </w:rPr>
        <w:t xml:space="preserve"> </w:t>
      </w:r>
      <w:r w:rsidR="00E60E25">
        <w:rPr>
          <w:rFonts w:hint="cs"/>
          <w:rtl/>
        </w:rPr>
        <w:t xml:space="preserve">- </w:t>
      </w:r>
      <w:r w:rsidRPr="008856D2">
        <w:rPr>
          <w:rtl/>
        </w:rPr>
        <w:t>قاضي سامر</w:t>
      </w:r>
      <w:r w:rsidR="00E60E25">
        <w:rPr>
          <w:rFonts w:hint="cs"/>
          <w:rtl/>
        </w:rPr>
        <w:t>ّ</w:t>
      </w:r>
      <w:r w:rsidRPr="008856D2">
        <w:rPr>
          <w:rtl/>
        </w:rPr>
        <w:t xml:space="preserve">اء </w:t>
      </w:r>
      <w:r w:rsidR="00E60E25">
        <w:rPr>
          <w:rFonts w:hint="cs"/>
          <w:rtl/>
        </w:rPr>
        <w:t xml:space="preserve">- </w:t>
      </w:r>
      <w:r w:rsidR="00E60E25">
        <w:rPr>
          <w:rtl/>
        </w:rPr>
        <w:t xml:space="preserve">بعد </w:t>
      </w:r>
      <w:r w:rsidRPr="008856D2">
        <w:rPr>
          <w:rtl/>
        </w:rPr>
        <w:t>ما جهدت به وناظرته وحاورته وواصلته وسألته</w:t>
      </w:r>
      <w:r>
        <w:rPr>
          <w:rtl/>
        </w:rPr>
        <w:t xml:space="preserve"> ، </w:t>
      </w:r>
      <w:r w:rsidRPr="008856D2">
        <w:rPr>
          <w:rtl/>
        </w:rPr>
        <w:t xml:space="preserve">عن علوم آل </w:t>
      </w:r>
      <w:r w:rsidR="00A36E9D">
        <w:rPr>
          <w:rtl/>
        </w:rPr>
        <w:t xml:space="preserve">محمّد </w:t>
      </w:r>
      <w:r w:rsidRPr="008856D2">
        <w:rPr>
          <w:rtl/>
        </w:rPr>
        <w:t>ف</w:t>
      </w:r>
      <w:r w:rsidR="00B124C6">
        <w:rPr>
          <w:rtl/>
        </w:rPr>
        <w:t xml:space="preserve">قال : </w:t>
      </w:r>
      <w:r w:rsidRPr="008856D2">
        <w:rPr>
          <w:rtl/>
        </w:rPr>
        <w:t xml:space="preserve">بينا أنا ذات يوم دخلت أطوف بقبر رسول الله </w:t>
      </w:r>
      <w:r w:rsidRPr="00940F9D">
        <w:rPr>
          <w:rStyle w:val="libAlaemChar"/>
          <w:rtl/>
        </w:rPr>
        <w:t>صلى‌الله‌عليه‌وآله</w:t>
      </w:r>
      <w:r w:rsidRPr="008856D2">
        <w:rPr>
          <w:rtl/>
        </w:rPr>
        <w:t xml:space="preserve"> فرأيت </w:t>
      </w:r>
      <w:r w:rsidR="00A36E9D">
        <w:rPr>
          <w:rtl/>
        </w:rPr>
        <w:t xml:space="preserve">محمّد </w:t>
      </w:r>
      <w:r w:rsidRPr="008856D2">
        <w:rPr>
          <w:rtl/>
        </w:rPr>
        <w:t>بن علي</w:t>
      </w:r>
      <w:r w:rsidR="00E60E25">
        <w:rPr>
          <w:rFonts w:hint="cs"/>
          <w:rtl/>
        </w:rPr>
        <w:t>ّ</w:t>
      </w:r>
    </w:p>
    <w:p w14:paraId="378EDD2D" w14:textId="5301E98B" w:rsidR="00EE3516" w:rsidRPr="00324B78" w:rsidRDefault="00201378" w:rsidP="006F7B8D">
      <w:pPr>
        <w:pStyle w:val="libLine"/>
        <w:rPr>
          <w:rtl/>
        </w:rPr>
      </w:pPr>
      <w:r>
        <w:rPr>
          <w:rFonts w:hint="cs"/>
          <w:rtl/>
        </w:rPr>
        <w:t>________________________________________________________</w:t>
      </w:r>
    </w:p>
    <w:p w14:paraId="7EC7D7AB" w14:textId="2778166D" w:rsidR="00EE3516" w:rsidRPr="008856D2" w:rsidRDefault="00EE3516" w:rsidP="0082023E">
      <w:pPr>
        <w:pStyle w:val="libNormal0"/>
        <w:rPr>
          <w:rtl/>
        </w:rPr>
      </w:pPr>
      <w:r w:rsidRPr="008856D2">
        <w:rPr>
          <w:rtl/>
        </w:rPr>
        <w:t>فهو أ</w:t>
      </w:r>
      <w:r w:rsidR="00E60E25">
        <w:rPr>
          <w:rtl/>
        </w:rPr>
        <w:t>مر</w:t>
      </w:r>
      <w:r w:rsidR="004102BD">
        <w:rPr>
          <w:rtl/>
        </w:rPr>
        <w:t xml:space="preserve"> </w:t>
      </w:r>
      <w:r w:rsidRPr="008856D2">
        <w:rPr>
          <w:rtl/>
        </w:rPr>
        <w:t>تكويني من قبل الله</w:t>
      </w:r>
      <w:r>
        <w:rPr>
          <w:rtl/>
        </w:rPr>
        <w:t xml:space="preserve"> ، </w:t>
      </w:r>
      <w:r w:rsidRPr="008856D2">
        <w:rPr>
          <w:rtl/>
        </w:rPr>
        <w:t>والمؤث</w:t>
      </w:r>
      <w:r w:rsidR="00990ECE">
        <w:rPr>
          <w:rFonts w:hint="cs"/>
          <w:rtl/>
        </w:rPr>
        <w:t>ّ</w:t>
      </w:r>
      <w:r w:rsidRPr="008856D2">
        <w:rPr>
          <w:rtl/>
        </w:rPr>
        <w:t>ر فيه هو الله تعالى</w:t>
      </w:r>
      <w:r>
        <w:rPr>
          <w:rtl/>
        </w:rPr>
        <w:t xml:space="preserve"> « </w:t>
      </w:r>
      <w:r w:rsidRPr="004A3B67">
        <w:rPr>
          <w:rtl/>
        </w:rPr>
        <w:t>تخد</w:t>
      </w:r>
      <w:r w:rsidR="00990ECE">
        <w:rPr>
          <w:rFonts w:hint="cs"/>
          <w:rtl/>
        </w:rPr>
        <w:t>ّ</w:t>
      </w:r>
      <w:r w:rsidRPr="004A3B67">
        <w:rPr>
          <w:rtl/>
        </w:rPr>
        <w:t xml:space="preserve"> الأرض</w:t>
      </w:r>
      <w:r>
        <w:rPr>
          <w:rtl/>
        </w:rPr>
        <w:t xml:space="preserve"> » </w:t>
      </w:r>
      <w:r w:rsidRPr="008856D2">
        <w:rPr>
          <w:rtl/>
        </w:rPr>
        <w:t>من باب نصر أي تشق</w:t>
      </w:r>
      <w:r w:rsidR="00990ECE">
        <w:rPr>
          <w:rFonts w:hint="cs"/>
          <w:rtl/>
        </w:rPr>
        <w:t>ّ</w:t>
      </w:r>
      <w:r>
        <w:rPr>
          <w:rtl/>
        </w:rPr>
        <w:t xml:space="preserve"> « </w:t>
      </w:r>
      <w:r w:rsidR="00A36E9D">
        <w:rPr>
          <w:rtl/>
        </w:rPr>
        <w:t xml:space="preserve">ثمَّ </w:t>
      </w:r>
      <w:r w:rsidRPr="004A3B67">
        <w:rPr>
          <w:rtl/>
        </w:rPr>
        <w:t>لزم الص</w:t>
      </w:r>
      <w:r w:rsidR="00990ECE">
        <w:rPr>
          <w:rFonts w:hint="cs"/>
          <w:rtl/>
        </w:rPr>
        <w:t>ّ</w:t>
      </w:r>
      <w:r w:rsidRPr="004A3B67">
        <w:rPr>
          <w:rtl/>
        </w:rPr>
        <w:t>مت</w:t>
      </w:r>
      <w:r>
        <w:rPr>
          <w:rtl/>
        </w:rPr>
        <w:t xml:space="preserve"> » </w:t>
      </w:r>
      <w:r w:rsidR="004A12BC">
        <w:rPr>
          <w:rtl/>
        </w:rPr>
        <w:t>ل</w:t>
      </w:r>
      <w:r w:rsidR="00161583">
        <w:rPr>
          <w:rtl/>
        </w:rPr>
        <w:t xml:space="preserve">انّه </w:t>
      </w:r>
      <w:r w:rsidRPr="008856D2">
        <w:rPr>
          <w:rtl/>
        </w:rPr>
        <w:t>علم أن</w:t>
      </w:r>
      <w:r w:rsidR="00990ECE">
        <w:rPr>
          <w:rFonts w:hint="cs"/>
          <w:rtl/>
        </w:rPr>
        <w:t>ّ</w:t>
      </w:r>
      <w:r w:rsidRPr="008856D2">
        <w:rPr>
          <w:rtl/>
        </w:rPr>
        <w:t xml:space="preserve"> ما يمكن أن ي</w:t>
      </w:r>
      <w:r w:rsidR="00B124C6">
        <w:rPr>
          <w:rtl/>
        </w:rPr>
        <w:t xml:space="preserve">قال : </w:t>
      </w:r>
      <w:r w:rsidRPr="008856D2">
        <w:rPr>
          <w:rtl/>
        </w:rPr>
        <w:t>بين الناس باطل</w:t>
      </w:r>
      <w:r>
        <w:rPr>
          <w:rtl/>
        </w:rPr>
        <w:t xml:space="preserve"> ، </w:t>
      </w:r>
      <w:r w:rsidRPr="008856D2">
        <w:rPr>
          <w:rtl/>
        </w:rPr>
        <w:t xml:space="preserve">وما هو </w:t>
      </w:r>
      <w:r w:rsidR="00D407B9">
        <w:rPr>
          <w:rtl/>
        </w:rPr>
        <w:t xml:space="preserve">حقَّ </w:t>
      </w:r>
      <w:r w:rsidRPr="008856D2">
        <w:rPr>
          <w:rtl/>
        </w:rPr>
        <w:t xml:space="preserve">لا يمكن إظهاره </w:t>
      </w:r>
      <w:r w:rsidR="00AF2D23">
        <w:rPr>
          <w:rtl/>
        </w:rPr>
        <w:t xml:space="preserve">غالباً </w:t>
      </w:r>
      <w:r>
        <w:rPr>
          <w:rtl/>
        </w:rPr>
        <w:t xml:space="preserve">، </w:t>
      </w:r>
      <w:r w:rsidRPr="008856D2">
        <w:rPr>
          <w:rtl/>
        </w:rPr>
        <w:t>ومن صمت نجا.</w:t>
      </w:r>
    </w:p>
    <w:p w14:paraId="53A9B088" w14:textId="37CD1260" w:rsidR="00EE3516" w:rsidRPr="008856D2" w:rsidRDefault="00EE3516" w:rsidP="00571CFD">
      <w:pPr>
        <w:pStyle w:val="libNormal"/>
        <w:rPr>
          <w:rtl/>
        </w:rPr>
      </w:pPr>
      <w:r w:rsidRPr="008856D2">
        <w:rPr>
          <w:rtl/>
        </w:rPr>
        <w:t>وفي بصائر الدرجات في آخر الخبر زيادة وهي هذه</w:t>
      </w:r>
      <w:r>
        <w:rPr>
          <w:rtl/>
        </w:rPr>
        <w:t xml:space="preserve"> : </w:t>
      </w:r>
      <w:r w:rsidRPr="008856D2">
        <w:rPr>
          <w:rtl/>
        </w:rPr>
        <w:t>وكان من قبل ذلك يرى الرؤيا الحسنة وترى له</w:t>
      </w:r>
      <w:r>
        <w:rPr>
          <w:rtl/>
        </w:rPr>
        <w:t xml:space="preserve"> ، </w:t>
      </w:r>
      <w:r w:rsidR="00A36E9D">
        <w:rPr>
          <w:rtl/>
        </w:rPr>
        <w:t xml:space="preserve">ثمَّ </w:t>
      </w:r>
      <w:r w:rsidRPr="008856D2">
        <w:rPr>
          <w:rtl/>
        </w:rPr>
        <w:t xml:space="preserve">انقطعت عنه الرؤيا فرأى ليلة أبا عبد الله </w:t>
      </w:r>
      <w:r w:rsidRPr="00940F9D">
        <w:rPr>
          <w:rStyle w:val="libAlaemChar"/>
          <w:rtl/>
        </w:rPr>
        <w:t>عليه‌السلام</w:t>
      </w:r>
      <w:r w:rsidRPr="008856D2">
        <w:rPr>
          <w:rtl/>
        </w:rPr>
        <w:t xml:space="preserve"> فيما يرى النائم</w:t>
      </w:r>
      <w:r>
        <w:rPr>
          <w:rtl/>
        </w:rPr>
        <w:t xml:space="preserve"> ، </w:t>
      </w:r>
      <w:r w:rsidRPr="008856D2">
        <w:rPr>
          <w:rtl/>
        </w:rPr>
        <w:t>فشكى إليه انقطاع الرؤيا</w:t>
      </w:r>
      <w:r>
        <w:rPr>
          <w:rtl/>
        </w:rPr>
        <w:t xml:space="preserve"> ، </w:t>
      </w:r>
      <w:r w:rsidRPr="008856D2">
        <w:rPr>
          <w:rtl/>
        </w:rPr>
        <w:t>ف</w:t>
      </w:r>
      <w:r w:rsidR="00AF2D23">
        <w:rPr>
          <w:rtl/>
        </w:rPr>
        <w:t xml:space="preserve">قال </w:t>
      </w:r>
      <w:r>
        <w:rPr>
          <w:rtl/>
        </w:rPr>
        <w:t xml:space="preserve">: </w:t>
      </w:r>
      <w:r w:rsidRPr="008856D2">
        <w:rPr>
          <w:rtl/>
        </w:rPr>
        <w:t>لا تغتم</w:t>
      </w:r>
      <w:r w:rsidR="00AF2D23">
        <w:rPr>
          <w:rFonts w:hint="cs"/>
          <w:rtl/>
        </w:rPr>
        <w:t>ّ</w:t>
      </w:r>
      <w:r w:rsidRPr="008856D2">
        <w:rPr>
          <w:rtl/>
        </w:rPr>
        <w:t xml:space="preserve"> فإن</w:t>
      </w:r>
      <w:r w:rsidR="00AF2D23">
        <w:rPr>
          <w:rFonts w:hint="cs"/>
          <w:rtl/>
        </w:rPr>
        <w:t>ّ</w:t>
      </w:r>
      <w:r w:rsidRPr="008856D2">
        <w:rPr>
          <w:rtl/>
        </w:rPr>
        <w:t xml:space="preserve"> المؤمن إذا رسخ في الإيمان رفع عنه الرؤيا.</w:t>
      </w:r>
    </w:p>
    <w:p w14:paraId="2FE64386" w14:textId="37702D03" w:rsidR="00EE3516" w:rsidRPr="008856D2" w:rsidRDefault="00EE3516" w:rsidP="00AF2D23">
      <w:pPr>
        <w:pStyle w:val="libNormal"/>
        <w:rPr>
          <w:rtl/>
        </w:rPr>
      </w:pPr>
      <w:r w:rsidRPr="00A23AE4">
        <w:rPr>
          <w:rStyle w:val="libBold1Char"/>
          <w:rtl/>
        </w:rPr>
        <w:t>الحديث التاسع</w:t>
      </w:r>
      <w:r>
        <w:rPr>
          <w:rtl/>
        </w:rPr>
        <w:t xml:space="preserve"> : </w:t>
      </w:r>
      <w:r w:rsidRPr="008856D2">
        <w:rPr>
          <w:rtl/>
        </w:rPr>
        <w:t>مجهول أو ضعيف بيحيى</w:t>
      </w:r>
      <w:r>
        <w:rPr>
          <w:rtl/>
        </w:rPr>
        <w:t xml:space="preserve"> ، </w:t>
      </w:r>
      <w:r w:rsidRPr="008856D2">
        <w:rPr>
          <w:rtl/>
        </w:rPr>
        <w:t xml:space="preserve">وهو من مشاهير العلماء المخالفين ومناظرات الجواد </w:t>
      </w:r>
      <w:r w:rsidRPr="00940F9D">
        <w:rPr>
          <w:rStyle w:val="libAlaemChar"/>
          <w:rtl/>
        </w:rPr>
        <w:t>عليه‌السلام</w:t>
      </w:r>
      <w:r w:rsidRPr="008856D2">
        <w:rPr>
          <w:rtl/>
        </w:rPr>
        <w:t xml:space="preserve"> معه مشهور</w:t>
      </w:r>
      <w:r>
        <w:rPr>
          <w:rtl/>
        </w:rPr>
        <w:t xml:space="preserve"> « </w:t>
      </w:r>
      <w:r w:rsidR="00E60E25">
        <w:rPr>
          <w:rtl/>
        </w:rPr>
        <w:t xml:space="preserve">بعد </w:t>
      </w:r>
      <w:r w:rsidRPr="004A3B67">
        <w:rPr>
          <w:rtl/>
        </w:rPr>
        <w:t>ما جهدت به</w:t>
      </w:r>
      <w:r>
        <w:rPr>
          <w:rtl/>
        </w:rPr>
        <w:t xml:space="preserve"> » </w:t>
      </w:r>
      <w:r w:rsidRPr="008856D2">
        <w:rPr>
          <w:rtl/>
        </w:rPr>
        <w:t>أي بالغت في امتح</w:t>
      </w:r>
      <w:r w:rsidR="00161583">
        <w:rPr>
          <w:rtl/>
        </w:rPr>
        <w:t xml:space="preserve">انّه </w:t>
      </w:r>
      <w:r>
        <w:rPr>
          <w:rtl/>
        </w:rPr>
        <w:t xml:space="preserve">، </w:t>
      </w:r>
      <w:r w:rsidRPr="008856D2">
        <w:rPr>
          <w:rtl/>
        </w:rPr>
        <w:t>وفي القاموس</w:t>
      </w:r>
      <w:r>
        <w:rPr>
          <w:rtl/>
        </w:rPr>
        <w:t xml:space="preserve"> : </w:t>
      </w:r>
      <w:r w:rsidRPr="008856D2">
        <w:rPr>
          <w:rtl/>
        </w:rPr>
        <w:t>جهد بزيد امتحنه</w:t>
      </w:r>
      <w:r>
        <w:rPr>
          <w:rtl/>
        </w:rPr>
        <w:t xml:space="preserve"> ، </w:t>
      </w:r>
      <w:r w:rsidRPr="008856D2">
        <w:rPr>
          <w:rtl/>
        </w:rPr>
        <w:t>و</w:t>
      </w:r>
      <w:r w:rsidR="00AF2D23">
        <w:rPr>
          <w:rtl/>
        </w:rPr>
        <w:t>قال</w:t>
      </w:r>
      <w:r w:rsidR="00B124C6">
        <w:rPr>
          <w:rtl/>
        </w:rPr>
        <w:t xml:space="preserve"> </w:t>
      </w:r>
      <w:r>
        <w:rPr>
          <w:rtl/>
        </w:rPr>
        <w:t xml:space="preserve">: </w:t>
      </w:r>
      <w:r w:rsidRPr="004A3B67">
        <w:rPr>
          <w:rtl/>
        </w:rPr>
        <w:t>المحاورة</w:t>
      </w:r>
      <w:r w:rsidRPr="008856D2">
        <w:rPr>
          <w:rtl/>
        </w:rPr>
        <w:t xml:space="preserve"> مراجعة الن</w:t>
      </w:r>
      <w:r w:rsidR="00AF2D23">
        <w:rPr>
          <w:rFonts w:hint="cs"/>
          <w:rtl/>
        </w:rPr>
        <w:t>ّ</w:t>
      </w:r>
      <w:r w:rsidRPr="008856D2">
        <w:rPr>
          <w:rtl/>
        </w:rPr>
        <w:t>طق</w:t>
      </w:r>
      <w:r>
        <w:rPr>
          <w:rtl/>
        </w:rPr>
        <w:t xml:space="preserve"> ، </w:t>
      </w:r>
      <w:r w:rsidRPr="008856D2">
        <w:rPr>
          <w:rtl/>
        </w:rPr>
        <w:t>وتحاوروا تراجعوا الكلام</w:t>
      </w:r>
      <w:r>
        <w:rPr>
          <w:rtl/>
        </w:rPr>
        <w:t xml:space="preserve"> ، </w:t>
      </w:r>
      <w:r w:rsidRPr="008856D2">
        <w:rPr>
          <w:rtl/>
        </w:rPr>
        <w:t>انتهى.</w:t>
      </w:r>
    </w:p>
    <w:p w14:paraId="2FB937A9" w14:textId="60440C53" w:rsidR="00EE3516" w:rsidRPr="008856D2" w:rsidRDefault="00EE3516" w:rsidP="00571CFD">
      <w:pPr>
        <w:pStyle w:val="libNormal"/>
        <w:rPr>
          <w:rtl/>
        </w:rPr>
      </w:pPr>
      <w:r w:rsidRPr="004A3B67">
        <w:rPr>
          <w:rtl/>
        </w:rPr>
        <w:t>والمواصلة</w:t>
      </w:r>
      <w:r w:rsidRPr="008856D2">
        <w:rPr>
          <w:rtl/>
        </w:rPr>
        <w:t xml:space="preserve"> المواد</w:t>
      </w:r>
      <w:r w:rsidR="00AF2D23">
        <w:rPr>
          <w:rFonts w:hint="cs"/>
          <w:rtl/>
        </w:rPr>
        <w:t>ّ</w:t>
      </w:r>
      <w:r w:rsidRPr="008856D2">
        <w:rPr>
          <w:rtl/>
        </w:rPr>
        <w:t>ة</w:t>
      </w:r>
      <w:r>
        <w:rPr>
          <w:rtl/>
        </w:rPr>
        <w:t xml:space="preserve"> ، </w:t>
      </w:r>
      <w:r w:rsidRPr="008856D2">
        <w:rPr>
          <w:rtl/>
        </w:rPr>
        <w:t>والط</w:t>
      </w:r>
      <w:r w:rsidR="00AF2D23">
        <w:rPr>
          <w:rFonts w:hint="cs"/>
          <w:rtl/>
        </w:rPr>
        <w:t>ّ</w:t>
      </w:r>
      <w:r w:rsidRPr="008856D2">
        <w:rPr>
          <w:rtl/>
        </w:rPr>
        <w:t xml:space="preserve">واف بالقبر </w:t>
      </w:r>
      <w:r w:rsidR="00A10A2E">
        <w:rPr>
          <w:rtl/>
        </w:rPr>
        <w:t xml:space="preserve">انّما </w:t>
      </w:r>
      <w:r w:rsidRPr="008856D2">
        <w:rPr>
          <w:rtl/>
        </w:rPr>
        <w:t>يتي</w:t>
      </w:r>
      <w:r w:rsidR="00FA108B">
        <w:rPr>
          <w:rtl/>
        </w:rPr>
        <w:t xml:space="preserve">سرّ </w:t>
      </w:r>
      <w:r w:rsidRPr="008856D2">
        <w:rPr>
          <w:rtl/>
        </w:rPr>
        <w:t>من خارج العمارة</w:t>
      </w:r>
      <w:r>
        <w:rPr>
          <w:rtl/>
        </w:rPr>
        <w:t xml:space="preserve"> ، </w:t>
      </w:r>
      <w:r w:rsidRPr="008856D2">
        <w:rPr>
          <w:rtl/>
        </w:rPr>
        <w:t xml:space="preserve">وربما يستدل به على جواز الطواف بقبور </w:t>
      </w:r>
      <w:r w:rsidR="004A12BC">
        <w:rPr>
          <w:rtl/>
        </w:rPr>
        <w:t xml:space="preserve">النبيّ </w:t>
      </w:r>
      <w:r w:rsidRPr="008856D2">
        <w:rPr>
          <w:rtl/>
        </w:rPr>
        <w:t>و</w:t>
      </w:r>
      <w:r w:rsidR="00062067">
        <w:rPr>
          <w:rtl/>
        </w:rPr>
        <w:t xml:space="preserve">الأئمّة </w:t>
      </w:r>
      <w:r w:rsidRPr="00940F9D">
        <w:rPr>
          <w:rStyle w:val="libAlaemChar"/>
          <w:rtl/>
        </w:rPr>
        <w:t>عليهم‌السلام</w:t>
      </w:r>
      <w:r>
        <w:rPr>
          <w:rtl/>
        </w:rPr>
        <w:t xml:space="preserve"> ، </w:t>
      </w:r>
      <w:r w:rsidRPr="008856D2">
        <w:rPr>
          <w:rtl/>
        </w:rPr>
        <w:t>وفيه نظر إذ حمله على الط</w:t>
      </w:r>
      <w:r w:rsidR="00AF2D23">
        <w:rPr>
          <w:rFonts w:hint="cs"/>
          <w:rtl/>
        </w:rPr>
        <w:t>ّ</w:t>
      </w:r>
      <w:r w:rsidRPr="008856D2">
        <w:rPr>
          <w:rtl/>
        </w:rPr>
        <w:t>واف الكامل بعيد</w:t>
      </w:r>
      <w:r>
        <w:rPr>
          <w:rtl/>
        </w:rPr>
        <w:t xml:space="preserve"> ، </w:t>
      </w:r>
      <w:r w:rsidRPr="008856D2">
        <w:rPr>
          <w:rtl/>
        </w:rPr>
        <w:t>بل الظ</w:t>
      </w:r>
      <w:r w:rsidR="00AF2D23">
        <w:rPr>
          <w:rFonts w:hint="cs"/>
          <w:rtl/>
        </w:rPr>
        <w:t>ّ</w:t>
      </w:r>
      <w:r w:rsidRPr="008856D2">
        <w:rPr>
          <w:rtl/>
        </w:rPr>
        <w:t xml:space="preserve">اهر </w:t>
      </w:r>
      <w:r w:rsidR="00161583">
        <w:rPr>
          <w:rtl/>
        </w:rPr>
        <w:t xml:space="preserve">انّه </w:t>
      </w:r>
      <w:r w:rsidRPr="00940F9D">
        <w:rPr>
          <w:rStyle w:val="libAlaemChar"/>
          <w:rtl/>
        </w:rPr>
        <w:t>عليه‌السلام</w:t>
      </w:r>
      <w:r w:rsidRPr="008856D2">
        <w:rPr>
          <w:rtl/>
        </w:rPr>
        <w:t xml:space="preserve"> كان يدور من موضع الزيارة إلى جانب الر</w:t>
      </w:r>
      <w:r w:rsidR="00AF2D23">
        <w:rPr>
          <w:rFonts w:hint="cs"/>
          <w:rtl/>
        </w:rPr>
        <w:t>ّ</w:t>
      </w:r>
      <w:r w:rsidR="00AF2D23">
        <w:rPr>
          <w:rtl/>
        </w:rPr>
        <w:t>جل</w:t>
      </w:r>
      <w:r w:rsidR="00161583">
        <w:rPr>
          <w:rtl/>
        </w:rPr>
        <w:t xml:space="preserve"> </w:t>
      </w:r>
      <w:r w:rsidRPr="008856D2">
        <w:rPr>
          <w:rtl/>
        </w:rPr>
        <w:t xml:space="preserve">ليدخل بيت فاطمة </w:t>
      </w:r>
      <w:r w:rsidRPr="00940F9D">
        <w:rPr>
          <w:rStyle w:val="libAlaemChar"/>
          <w:rtl/>
        </w:rPr>
        <w:t>عليها‌السلام</w:t>
      </w:r>
      <w:r w:rsidRPr="008856D2">
        <w:rPr>
          <w:rtl/>
        </w:rPr>
        <w:t xml:space="preserve"> كما هو الشائع الآن</w:t>
      </w:r>
      <w:r>
        <w:rPr>
          <w:rtl/>
        </w:rPr>
        <w:t xml:space="preserve"> ، </w:t>
      </w:r>
      <w:r w:rsidRPr="008856D2">
        <w:rPr>
          <w:rtl/>
        </w:rPr>
        <w:t>والمانع لا يمنع مثل هذا</w:t>
      </w:r>
      <w:r>
        <w:rPr>
          <w:rtl/>
        </w:rPr>
        <w:t xml:space="preserve"> ، </w:t>
      </w:r>
      <w:r w:rsidRPr="008856D2">
        <w:rPr>
          <w:rtl/>
        </w:rPr>
        <w:t>لكن ما ورد في بعض الأخبار لا تطف بقبر</w:t>
      </w:r>
      <w:r>
        <w:rPr>
          <w:rtl/>
        </w:rPr>
        <w:t xml:space="preserve"> ، </w:t>
      </w:r>
      <w:r w:rsidRPr="008856D2">
        <w:rPr>
          <w:rtl/>
        </w:rPr>
        <w:t>ليس بصريح في هذا المعنى</w:t>
      </w:r>
      <w:r>
        <w:rPr>
          <w:rtl/>
        </w:rPr>
        <w:t xml:space="preserve"> ، </w:t>
      </w:r>
      <w:r w:rsidRPr="008856D2">
        <w:rPr>
          <w:rtl/>
        </w:rPr>
        <w:t>إذ يحتمل أن</w:t>
      </w:r>
    </w:p>
    <w:p w14:paraId="1AF243FE" w14:textId="77777777" w:rsidR="002A5FAD" w:rsidRDefault="002A5FAD" w:rsidP="002A5FAD">
      <w:pPr>
        <w:pStyle w:val="libNormal"/>
        <w:rPr>
          <w:rtl/>
        </w:rPr>
      </w:pPr>
      <w:r w:rsidRPr="002A5FAD">
        <w:rPr>
          <w:rStyle w:val="libNormalChar"/>
          <w:rtl/>
        </w:rPr>
        <w:br w:type="page"/>
      </w:r>
    </w:p>
    <w:p w14:paraId="6F9908E9" w14:textId="4C1A5E38" w:rsidR="00EE3516" w:rsidRPr="008856D2" w:rsidRDefault="00EE3516" w:rsidP="002A5FAD">
      <w:pPr>
        <w:pStyle w:val="libNormal0"/>
        <w:rPr>
          <w:rtl/>
        </w:rPr>
      </w:pPr>
      <w:r w:rsidRPr="008856D2">
        <w:rPr>
          <w:rtl/>
        </w:rPr>
        <w:lastRenderedPageBreak/>
        <w:t xml:space="preserve">الرضا </w:t>
      </w:r>
      <w:r w:rsidRPr="00940F9D">
        <w:rPr>
          <w:rStyle w:val="libAlaemChar"/>
          <w:rFonts w:hint="cs"/>
          <w:rtl/>
        </w:rPr>
        <w:t>عليهما‌السلام</w:t>
      </w:r>
      <w:r w:rsidRPr="008856D2">
        <w:rPr>
          <w:rtl/>
        </w:rPr>
        <w:t xml:space="preserve"> يطوف به </w:t>
      </w:r>
      <w:r w:rsidR="00AF2D23">
        <w:rPr>
          <w:rFonts w:hint="cs"/>
          <w:rtl/>
        </w:rPr>
        <w:t xml:space="preserve">، </w:t>
      </w:r>
      <w:r w:rsidRPr="008856D2">
        <w:rPr>
          <w:rtl/>
        </w:rPr>
        <w:t>فناظرته في مسائل عندي فأخرجها إلي</w:t>
      </w:r>
      <w:r w:rsidR="00AF2D23">
        <w:rPr>
          <w:rFonts w:hint="cs"/>
          <w:rtl/>
        </w:rPr>
        <w:t>َّ</w:t>
      </w:r>
      <w:r w:rsidRPr="008856D2">
        <w:rPr>
          <w:rtl/>
        </w:rPr>
        <w:t xml:space="preserve"> </w:t>
      </w:r>
      <w:r w:rsidR="00AF2D23">
        <w:rPr>
          <w:rFonts w:hint="cs"/>
          <w:rtl/>
        </w:rPr>
        <w:t xml:space="preserve">، </w:t>
      </w:r>
      <w:r w:rsidRPr="008856D2">
        <w:rPr>
          <w:rtl/>
        </w:rPr>
        <w:t xml:space="preserve">فقلت له </w:t>
      </w:r>
      <w:r w:rsidR="00AF2D23">
        <w:rPr>
          <w:rFonts w:hint="cs"/>
          <w:rtl/>
        </w:rPr>
        <w:t xml:space="preserve">: </w:t>
      </w:r>
      <w:r w:rsidRPr="008856D2">
        <w:rPr>
          <w:rtl/>
        </w:rPr>
        <w:t xml:space="preserve">والله </w:t>
      </w:r>
      <w:r w:rsidR="00AF2D23">
        <w:rPr>
          <w:rFonts w:hint="cs"/>
          <w:rtl/>
        </w:rPr>
        <w:t>إ</w:t>
      </w:r>
      <w:r w:rsidR="00173CB2">
        <w:rPr>
          <w:rtl/>
        </w:rPr>
        <w:t xml:space="preserve">نّي </w:t>
      </w:r>
      <w:r w:rsidR="0012207A">
        <w:rPr>
          <w:rtl/>
        </w:rPr>
        <w:t xml:space="preserve">اُريد </w:t>
      </w:r>
      <w:r w:rsidRPr="008856D2">
        <w:rPr>
          <w:rtl/>
        </w:rPr>
        <w:t>أن أسألك مسألة و</w:t>
      </w:r>
      <w:r w:rsidR="00AF2D23">
        <w:rPr>
          <w:rFonts w:hint="cs"/>
          <w:rtl/>
        </w:rPr>
        <w:t>إ</w:t>
      </w:r>
      <w:r w:rsidR="00173CB2">
        <w:rPr>
          <w:rtl/>
        </w:rPr>
        <w:t xml:space="preserve">نّي </w:t>
      </w:r>
      <w:r w:rsidRPr="008856D2">
        <w:rPr>
          <w:rtl/>
        </w:rPr>
        <w:t xml:space="preserve">والله لأستحيي من ذلك </w:t>
      </w:r>
      <w:r w:rsidR="00AF2D23">
        <w:rPr>
          <w:rFonts w:hint="cs"/>
          <w:rtl/>
        </w:rPr>
        <w:t xml:space="preserve">، </w:t>
      </w:r>
      <w:r w:rsidRPr="008856D2">
        <w:rPr>
          <w:rtl/>
        </w:rPr>
        <w:t>ف</w:t>
      </w:r>
      <w:r w:rsidR="00AF2D23">
        <w:rPr>
          <w:rtl/>
        </w:rPr>
        <w:t>قال</w:t>
      </w:r>
      <w:r w:rsidR="00B124C6">
        <w:rPr>
          <w:rtl/>
        </w:rPr>
        <w:t xml:space="preserve"> </w:t>
      </w:r>
      <w:r w:rsidRPr="008856D2">
        <w:rPr>
          <w:rtl/>
        </w:rPr>
        <w:t xml:space="preserve">لي </w:t>
      </w:r>
      <w:r w:rsidR="00AF2D23">
        <w:rPr>
          <w:rFonts w:hint="cs"/>
          <w:rtl/>
        </w:rPr>
        <w:t xml:space="preserve">: </w:t>
      </w:r>
      <w:r w:rsidRPr="008856D2">
        <w:rPr>
          <w:rtl/>
        </w:rPr>
        <w:t xml:space="preserve">أنا أخبرك قبل أن تسألني </w:t>
      </w:r>
      <w:r w:rsidR="009E1CC4">
        <w:rPr>
          <w:rFonts w:hint="cs"/>
          <w:rtl/>
        </w:rPr>
        <w:t xml:space="preserve">، </w:t>
      </w:r>
      <w:r w:rsidR="009E1CC4">
        <w:rPr>
          <w:rtl/>
        </w:rPr>
        <w:t>تسألني عن ال</w:t>
      </w:r>
      <w:r w:rsidR="009E1CC4">
        <w:rPr>
          <w:rFonts w:hint="cs"/>
          <w:rtl/>
        </w:rPr>
        <w:t>ا</w:t>
      </w:r>
      <w:r w:rsidRPr="008856D2">
        <w:rPr>
          <w:rtl/>
        </w:rPr>
        <w:t xml:space="preserve">مام </w:t>
      </w:r>
      <w:r w:rsidR="009E1CC4">
        <w:rPr>
          <w:rFonts w:hint="cs"/>
          <w:rtl/>
        </w:rPr>
        <w:t xml:space="preserve">؟ </w:t>
      </w:r>
      <w:r w:rsidRPr="008856D2">
        <w:rPr>
          <w:rtl/>
        </w:rPr>
        <w:t xml:space="preserve">فقلت </w:t>
      </w:r>
      <w:r w:rsidR="009E1CC4">
        <w:rPr>
          <w:rFonts w:hint="cs"/>
          <w:rtl/>
        </w:rPr>
        <w:t xml:space="preserve">: </w:t>
      </w:r>
      <w:r w:rsidRPr="008856D2">
        <w:rPr>
          <w:rtl/>
        </w:rPr>
        <w:t xml:space="preserve">هو والله هذا </w:t>
      </w:r>
      <w:r w:rsidR="009E1CC4">
        <w:rPr>
          <w:rFonts w:hint="cs"/>
          <w:rtl/>
        </w:rPr>
        <w:t xml:space="preserve">، </w:t>
      </w:r>
      <w:r w:rsidRPr="008856D2">
        <w:rPr>
          <w:rtl/>
        </w:rPr>
        <w:t>ف</w:t>
      </w:r>
      <w:r w:rsidR="00B124C6">
        <w:rPr>
          <w:rtl/>
        </w:rPr>
        <w:t xml:space="preserve">قال : </w:t>
      </w:r>
      <w:r w:rsidRPr="008856D2">
        <w:rPr>
          <w:rtl/>
        </w:rPr>
        <w:t xml:space="preserve">أنا هو </w:t>
      </w:r>
      <w:r w:rsidR="009E1CC4">
        <w:rPr>
          <w:rFonts w:hint="cs"/>
          <w:rtl/>
        </w:rPr>
        <w:t xml:space="preserve">، </w:t>
      </w:r>
      <w:r w:rsidRPr="008856D2">
        <w:rPr>
          <w:rtl/>
        </w:rPr>
        <w:t xml:space="preserve">فقلت </w:t>
      </w:r>
      <w:r w:rsidR="009E1CC4">
        <w:rPr>
          <w:rFonts w:hint="cs"/>
          <w:rtl/>
        </w:rPr>
        <w:t xml:space="preserve">: </w:t>
      </w:r>
      <w:r w:rsidRPr="008856D2">
        <w:rPr>
          <w:rtl/>
        </w:rPr>
        <w:t xml:space="preserve">علامة </w:t>
      </w:r>
      <w:r w:rsidR="009E1CC4">
        <w:rPr>
          <w:rFonts w:hint="cs"/>
          <w:rtl/>
        </w:rPr>
        <w:t xml:space="preserve">؟ </w:t>
      </w:r>
      <w:r w:rsidRPr="008856D2">
        <w:rPr>
          <w:rtl/>
        </w:rPr>
        <w:t xml:space="preserve">فكان في يده عصا فنطقت وقالت </w:t>
      </w:r>
      <w:r w:rsidR="00095DA5">
        <w:rPr>
          <w:rFonts w:hint="cs"/>
          <w:rtl/>
        </w:rPr>
        <w:t xml:space="preserve">: </w:t>
      </w:r>
      <w:r w:rsidRPr="008856D2">
        <w:rPr>
          <w:rtl/>
        </w:rPr>
        <w:t>إن</w:t>
      </w:r>
      <w:r w:rsidR="00095DA5">
        <w:rPr>
          <w:rFonts w:hint="cs"/>
          <w:rtl/>
        </w:rPr>
        <w:t>ّ</w:t>
      </w:r>
      <w:r w:rsidRPr="008856D2">
        <w:rPr>
          <w:rtl/>
        </w:rPr>
        <w:t xml:space="preserve"> مولاي إمام هذا </w:t>
      </w:r>
      <w:r w:rsidR="00095DA5">
        <w:rPr>
          <w:rtl/>
        </w:rPr>
        <w:t>الز</w:t>
      </w:r>
      <w:r w:rsidR="009503FB">
        <w:rPr>
          <w:rtl/>
        </w:rPr>
        <w:t xml:space="preserve">مان </w:t>
      </w:r>
      <w:r w:rsidRPr="008856D2">
        <w:rPr>
          <w:rtl/>
        </w:rPr>
        <w:t>وهو الحج</w:t>
      </w:r>
      <w:r w:rsidR="00095DA5">
        <w:rPr>
          <w:rFonts w:hint="cs"/>
          <w:rtl/>
        </w:rPr>
        <w:t>ّ</w:t>
      </w:r>
      <w:r w:rsidRPr="008856D2">
        <w:rPr>
          <w:rtl/>
        </w:rPr>
        <w:t>ة</w:t>
      </w:r>
      <w:r>
        <w:rPr>
          <w:rFonts w:hint="cs"/>
          <w:rtl/>
        </w:rPr>
        <w:t>.</w:t>
      </w:r>
    </w:p>
    <w:p w14:paraId="5CF7CD87" w14:textId="7FE4A677" w:rsidR="00EE3516" w:rsidRPr="008856D2" w:rsidRDefault="00EE3516" w:rsidP="00571CFD">
      <w:pPr>
        <w:pStyle w:val="libNormal"/>
        <w:rPr>
          <w:rtl/>
        </w:rPr>
      </w:pPr>
      <w:r w:rsidRPr="008856D2">
        <w:rPr>
          <w:rtl/>
        </w:rPr>
        <w:t>10</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أو غيره</w:t>
      </w:r>
      <w:r>
        <w:rPr>
          <w:rtl/>
        </w:rPr>
        <w:t xml:space="preserve"> ،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الحسين بن ع</w:t>
      </w:r>
      <w:r w:rsidR="004102BD">
        <w:rPr>
          <w:rtl/>
        </w:rPr>
        <w:t xml:space="preserve">مرّ </w:t>
      </w:r>
      <w:r w:rsidRPr="008856D2">
        <w:rPr>
          <w:rtl/>
        </w:rPr>
        <w:t xml:space="preserve">بن يزيد </w:t>
      </w:r>
      <w:r w:rsidR="00B124C6">
        <w:rPr>
          <w:rtl/>
        </w:rPr>
        <w:t xml:space="preserve">قال : </w:t>
      </w:r>
      <w:r w:rsidRPr="008856D2">
        <w:rPr>
          <w:rtl/>
        </w:rPr>
        <w:t xml:space="preserve">دخلت على الرضا </w:t>
      </w:r>
      <w:r w:rsidRPr="00940F9D">
        <w:rPr>
          <w:rStyle w:val="libAlaemChar"/>
          <w:rtl/>
        </w:rPr>
        <w:t>عليه‌السلام</w:t>
      </w:r>
      <w:r w:rsidRPr="008856D2">
        <w:rPr>
          <w:rtl/>
        </w:rPr>
        <w:t xml:space="preserve"> وأنا يومئذ واقف</w:t>
      </w:r>
      <w:r>
        <w:rPr>
          <w:rtl/>
        </w:rPr>
        <w:t xml:space="preserve"> </w:t>
      </w:r>
      <w:r w:rsidRPr="008856D2">
        <w:rPr>
          <w:rtl/>
        </w:rPr>
        <w:t>وقد كان أبي سأل أباه عن سبع مسائل فأجابه في ست</w:t>
      </w:r>
      <w:r w:rsidR="00095DA5">
        <w:rPr>
          <w:rFonts w:hint="cs"/>
          <w:rtl/>
        </w:rPr>
        <w:t>ّ</w:t>
      </w:r>
      <w:r w:rsidRPr="008856D2">
        <w:rPr>
          <w:rtl/>
        </w:rPr>
        <w:t xml:space="preserve"> وأمسك عن السابعة فقلت والله لأسألن</w:t>
      </w:r>
      <w:r w:rsidR="00095DA5">
        <w:rPr>
          <w:rFonts w:hint="cs"/>
          <w:rtl/>
        </w:rPr>
        <w:t>ّ</w:t>
      </w:r>
      <w:r w:rsidRPr="008856D2">
        <w:rPr>
          <w:rtl/>
        </w:rPr>
        <w:t xml:space="preserve">ه </w:t>
      </w:r>
      <w:r w:rsidR="0012207A">
        <w:rPr>
          <w:rtl/>
        </w:rPr>
        <w:t xml:space="preserve">عمّا </w:t>
      </w:r>
      <w:r w:rsidRPr="008856D2">
        <w:rPr>
          <w:rtl/>
        </w:rPr>
        <w:t>سأل</w:t>
      </w:r>
    </w:p>
    <w:p w14:paraId="299489B0" w14:textId="6363F3C4" w:rsidR="00EE3516" w:rsidRPr="00324B78" w:rsidRDefault="00201378" w:rsidP="006F7B8D">
      <w:pPr>
        <w:pStyle w:val="libLine"/>
        <w:rPr>
          <w:rtl/>
        </w:rPr>
      </w:pPr>
      <w:r>
        <w:rPr>
          <w:rFonts w:hint="cs"/>
          <w:rtl/>
        </w:rPr>
        <w:t>________________________________________________________</w:t>
      </w:r>
    </w:p>
    <w:p w14:paraId="4272F004" w14:textId="25304005" w:rsidR="00EE3516" w:rsidRDefault="00EE3516" w:rsidP="0082023E">
      <w:pPr>
        <w:pStyle w:val="libNormal0"/>
        <w:rPr>
          <w:rtl/>
        </w:rPr>
      </w:pPr>
      <w:r w:rsidRPr="008856D2">
        <w:rPr>
          <w:rtl/>
        </w:rPr>
        <w:t>يكون المراد بالط</w:t>
      </w:r>
      <w:r w:rsidR="00095DA5">
        <w:rPr>
          <w:rFonts w:hint="cs"/>
          <w:rtl/>
        </w:rPr>
        <w:t>ّ</w:t>
      </w:r>
      <w:r w:rsidRPr="008856D2">
        <w:rPr>
          <w:rtl/>
        </w:rPr>
        <w:t>واف الحدث</w:t>
      </w:r>
      <w:r>
        <w:rPr>
          <w:rtl/>
        </w:rPr>
        <w:t xml:space="preserve"> ، </w:t>
      </w:r>
      <w:r w:rsidR="00095DA5">
        <w:rPr>
          <w:rtl/>
        </w:rPr>
        <w:t>قال</w:t>
      </w:r>
      <w:r w:rsidR="00B124C6">
        <w:rPr>
          <w:rtl/>
        </w:rPr>
        <w:t xml:space="preserve"> </w:t>
      </w:r>
      <w:r w:rsidRPr="008856D2">
        <w:rPr>
          <w:rtl/>
        </w:rPr>
        <w:t>في النهاية</w:t>
      </w:r>
      <w:r>
        <w:rPr>
          <w:rtl/>
        </w:rPr>
        <w:t xml:space="preserve"> : </w:t>
      </w:r>
      <w:r w:rsidRPr="008856D2">
        <w:rPr>
          <w:rtl/>
        </w:rPr>
        <w:t>الط</w:t>
      </w:r>
      <w:r w:rsidR="00095DA5">
        <w:rPr>
          <w:rFonts w:hint="cs"/>
          <w:rtl/>
        </w:rPr>
        <w:t>ّ</w:t>
      </w:r>
      <w:r w:rsidRPr="008856D2">
        <w:rPr>
          <w:rtl/>
        </w:rPr>
        <w:t>وف الحدث من الط</w:t>
      </w:r>
      <w:r w:rsidR="00095DA5">
        <w:rPr>
          <w:rFonts w:hint="cs"/>
          <w:rtl/>
        </w:rPr>
        <w:t>ّ</w:t>
      </w:r>
      <w:r w:rsidRPr="008856D2">
        <w:rPr>
          <w:rtl/>
        </w:rPr>
        <w:t>عام</w:t>
      </w:r>
      <w:r>
        <w:rPr>
          <w:rtl/>
        </w:rPr>
        <w:t xml:space="preserve"> ، </w:t>
      </w:r>
      <w:r w:rsidRPr="008856D2">
        <w:rPr>
          <w:rtl/>
        </w:rPr>
        <w:t>ومنه الحديث نهى عن متحد</w:t>
      </w:r>
      <w:r w:rsidR="00095DA5">
        <w:rPr>
          <w:rFonts w:hint="cs"/>
          <w:rtl/>
        </w:rPr>
        <w:t>ّ</w:t>
      </w:r>
      <w:r w:rsidR="00095DA5">
        <w:rPr>
          <w:rtl/>
        </w:rPr>
        <w:t>ثين على طوفهما أي عند الغا</w:t>
      </w:r>
      <w:r w:rsidR="00095DA5">
        <w:rPr>
          <w:rFonts w:hint="cs"/>
          <w:rtl/>
        </w:rPr>
        <w:t>ي</w:t>
      </w:r>
      <w:r w:rsidRPr="008856D2">
        <w:rPr>
          <w:rtl/>
        </w:rPr>
        <w:t>ط</w:t>
      </w:r>
      <w:r>
        <w:rPr>
          <w:rtl/>
        </w:rPr>
        <w:t xml:space="preserve"> ، </w:t>
      </w:r>
      <w:r w:rsidRPr="008856D2">
        <w:rPr>
          <w:rtl/>
        </w:rPr>
        <w:t>وسيأتي تمام القول في ذلك في محل</w:t>
      </w:r>
      <w:r w:rsidR="00095DA5">
        <w:rPr>
          <w:rFonts w:hint="cs"/>
          <w:rtl/>
        </w:rPr>
        <w:t>ّ</w:t>
      </w:r>
      <w:r w:rsidRPr="008856D2">
        <w:rPr>
          <w:rtl/>
        </w:rPr>
        <w:t xml:space="preserve"> آخر إنشاء الله تعالى.</w:t>
      </w:r>
    </w:p>
    <w:p w14:paraId="4E6EA371" w14:textId="6A2EB3A6" w:rsidR="00EE3516" w:rsidRPr="008856D2" w:rsidRDefault="00EE3516" w:rsidP="00571CFD">
      <w:pPr>
        <w:pStyle w:val="libNormal"/>
        <w:rPr>
          <w:rtl/>
        </w:rPr>
      </w:pPr>
      <w:r>
        <w:rPr>
          <w:rtl/>
        </w:rPr>
        <w:t xml:space="preserve">« </w:t>
      </w:r>
      <w:r w:rsidRPr="004A3B67">
        <w:rPr>
          <w:rtl/>
        </w:rPr>
        <w:t>فأخرجها</w:t>
      </w:r>
      <w:r>
        <w:rPr>
          <w:rtl/>
        </w:rPr>
        <w:t xml:space="preserve"> » </w:t>
      </w:r>
      <w:r w:rsidRPr="008856D2">
        <w:rPr>
          <w:rtl/>
        </w:rPr>
        <w:t>أي بي</w:t>
      </w:r>
      <w:r w:rsidR="00095DA5">
        <w:rPr>
          <w:rFonts w:hint="cs"/>
          <w:rtl/>
        </w:rPr>
        <w:t>ّ</w:t>
      </w:r>
      <w:r w:rsidRPr="008856D2">
        <w:rPr>
          <w:rtl/>
        </w:rPr>
        <w:t>ن وجه الص</w:t>
      </w:r>
      <w:r w:rsidR="00095DA5">
        <w:rPr>
          <w:rFonts w:hint="cs"/>
          <w:rtl/>
        </w:rPr>
        <w:t>ّ</w:t>
      </w:r>
      <w:r w:rsidRPr="008856D2">
        <w:rPr>
          <w:rtl/>
        </w:rPr>
        <w:t>واب فيها</w:t>
      </w:r>
      <w:r>
        <w:rPr>
          <w:rtl/>
        </w:rPr>
        <w:t xml:space="preserve"> « </w:t>
      </w:r>
      <w:r w:rsidRPr="004A3B67">
        <w:rPr>
          <w:rtl/>
        </w:rPr>
        <w:t>فقلت علامة</w:t>
      </w:r>
      <w:r>
        <w:rPr>
          <w:rtl/>
        </w:rPr>
        <w:t xml:space="preserve"> » </w:t>
      </w:r>
      <w:r w:rsidRPr="008856D2">
        <w:rPr>
          <w:rtl/>
        </w:rPr>
        <w:t>بالر</w:t>
      </w:r>
      <w:r w:rsidR="00095DA5">
        <w:rPr>
          <w:rFonts w:hint="cs"/>
          <w:rtl/>
        </w:rPr>
        <w:t>ّ</w:t>
      </w:r>
      <w:r w:rsidRPr="008856D2">
        <w:rPr>
          <w:rtl/>
        </w:rPr>
        <w:t>فع أي تجب علامة</w:t>
      </w:r>
      <w:r>
        <w:rPr>
          <w:rtl/>
        </w:rPr>
        <w:t xml:space="preserve"> ، </w:t>
      </w:r>
      <w:r w:rsidRPr="008856D2">
        <w:rPr>
          <w:rtl/>
        </w:rPr>
        <w:t>أو بالن</w:t>
      </w:r>
      <w:r w:rsidR="00095DA5">
        <w:rPr>
          <w:rFonts w:hint="cs"/>
          <w:rtl/>
        </w:rPr>
        <w:t>ّ</w:t>
      </w:r>
      <w:r w:rsidRPr="008856D2">
        <w:rPr>
          <w:rtl/>
        </w:rPr>
        <w:t xml:space="preserve">صب أي </w:t>
      </w:r>
      <w:r w:rsidR="00095DA5">
        <w:rPr>
          <w:rFonts w:hint="cs"/>
          <w:rtl/>
        </w:rPr>
        <w:t>أ</w:t>
      </w:r>
      <w:r w:rsidR="0012207A">
        <w:rPr>
          <w:rtl/>
        </w:rPr>
        <w:t xml:space="preserve">ريد </w:t>
      </w:r>
      <w:r w:rsidRPr="008856D2">
        <w:rPr>
          <w:rtl/>
        </w:rPr>
        <w:t>علامة</w:t>
      </w:r>
      <w:r>
        <w:rPr>
          <w:rtl/>
        </w:rPr>
        <w:t xml:space="preserve"> ، </w:t>
      </w:r>
      <w:r w:rsidRPr="008856D2">
        <w:rPr>
          <w:rtl/>
        </w:rPr>
        <w:t>وقيل</w:t>
      </w:r>
      <w:r>
        <w:rPr>
          <w:rtl/>
        </w:rPr>
        <w:t xml:space="preserve"> : </w:t>
      </w:r>
      <w:r w:rsidRPr="008856D2">
        <w:rPr>
          <w:rtl/>
        </w:rPr>
        <w:t>على حرف جر</w:t>
      </w:r>
      <w:r w:rsidR="00095DA5">
        <w:rPr>
          <w:rFonts w:hint="cs"/>
          <w:rtl/>
        </w:rPr>
        <w:t>ّ</w:t>
      </w:r>
      <w:r w:rsidRPr="008856D2">
        <w:rPr>
          <w:rtl/>
        </w:rPr>
        <w:t xml:space="preserve"> دخلت على ما </w:t>
      </w:r>
      <w:r w:rsidR="00095DA5">
        <w:rPr>
          <w:rtl/>
        </w:rPr>
        <w:t xml:space="preserve">الاستفهاميّة </w:t>
      </w:r>
      <w:r>
        <w:rPr>
          <w:rtl/>
        </w:rPr>
        <w:t xml:space="preserve">، </w:t>
      </w:r>
      <w:r w:rsidRPr="008856D2">
        <w:rPr>
          <w:rtl/>
        </w:rPr>
        <w:t>وأوردت هاء الس</w:t>
      </w:r>
      <w:r w:rsidR="00095DA5">
        <w:rPr>
          <w:rFonts w:hint="cs"/>
          <w:rtl/>
        </w:rPr>
        <w:t>ّ</w:t>
      </w:r>
      <w:r w:rsidRPr="008856D2">
        <w:rPr>
          <w:rtl/>
        </w:rPr>
        <w:t xml:space="preserve">كت </w:t>
      </w:r>
      <w:r w:rsidR="00E60E25">
        <w:rPr>
          <w:rtl/>
        </w:rPr>
        <w:t xml:space="preserve">بعد </w:t>
      </w:r>
      <w:r w:rsidRPr="008856D2">
        <w:rPr>
          <w:rtl/>
        </w:rPr>
        <w:t>حذف الألف أي على أي</w:t>
      </w:r>
      <w:r w:rsidR="00095DA5">
        <w:rPr>
          <w:rFonts w:hint="cs"/>
          <w:rtl/>
        </w:rPr>
        <w:t>ّ</w:t>
      </w:r>
      <w:r w:rsidRPr="008856D2">
        <w:rPr>
          <w:rtl/>
        </w:rPr>
        <w:t xml:space="preserve"> شيء أنت الإمام</w:t>
      </w:r>
      <w:r>
        <w:rPr>
          <w:rtl/>
        </w:rPr>
        <w:t xml:space="preserve">؟ « </w:t>
      </w:r>
      <w:r w:rsidRPr="008856D2">
        <w:rPr>
          <w:rtl/>
        </w:rPr>
        <w:t>إن</w:t>
      </w:r>
      <w:r w:rsidR="00095DA5">
        <w:rPr>
          <w:rFonts w:hint="cs"/>
          <w:rtl/>
        </w:rPr>
        <w:t>ّ</w:t>
      </w:r>
      <w:r w:rsidRPr="008856D2">
        <w:rPr>
          <w:rtl/>
        </w:rPr>
        <w:t xml:space="preserve"> مولاي</w:t>
      </w:r>
      <w:r>
        <w:rPr>
          <w:rtl/>
        </w:rPr>
        <w:t xml:space="preserve"> » </w:t>
      </w:r>
      <w:r w:rsidRPr="008856D2">
        <w:rPr>
          <w:rtl/>
        </w:rPr>
        <w:t>أي مالكي.</w:t>
      </w:r>
    </w:p>
    <w:p w14:paraId="058105AA" w14:textId="77777777" w:rsidR="00EE3516" w:rsidRDefault="00EE3516" w:rsidP="00095DA5">
      <w:pPr>
        <w:pStyle w:val="libNormal"/>
        <w:rPr>
          <w:rtl/>
          <w:lang w:bidi="fa-IR"/>
        </w:rPr>
      </w:pPr>
      <w:r w:rsidRPr="003C3C5F">
        <w:rPr>
          <w:rStyle w:val="libBold1Char"/>
          <w:rtl/>
        </w:rPr>
        <w:t>الحديث العاشر :</w:t>
      </w:r>
      <w:r>
        <w:rPr>
          <w:rtl/>
        </w:rPr>
        <w:t xml:space="preserve"> </w:t>
      </w:r>
      <w:r w:rsidRPr="008856D2">
        <w:rPr>
          <w:rtl/>
          <w:lang w:bidi="fa-IR"/>
        </w:rPr>
        <w:t>مجهول.</w:t>
      </w:r>
    </w:p>
    <w:p w14:paraId="41C2F58B" w14:textId="2C196E32" w:rsidR="00EE3516" w:rsidRPr="008856D2" w:rsidRDefault="00EE3516" w:rsidP="00571CFD">
      <w:pPr>
        <w:pStyle w:val="libNormal"/>
        <w:rPr>
          <w:rtl/>
        </w:rPr>
      </w:pPr>
      <w:r>
        <w:rPr>
          <w:rtl/>
        </w:rPr>
        <w:t xml:space="preserve">« </w:t>
      </w:r>
      <w:r w:rsidRPr="004A3B67">
        <w:rPr>
          <w:rtl/>
        </w:rPr>
        <w:t>وأنا يومئذ واقف</w:t>
      </w:r>
      <w:r>
        <w:rPr>
          <w:rtl/>
        </w:rPr>
        <w:t xml:space="preserve"> » </w:t>
      </w:r>
      <w:r w:rsidRPr="008856D2">
        <w:rPr>
          <w:rtl/>
        </w:rPr>
        <w:t xml:space="preserve">أي اعتقد مذهب </w:t>
      </w:r>
      <w:r w:rsidR="00095DA5">
        <w:rPr>
          <w:rtl/>
        </w:rPr>
        <w:t xml:space="preserve">الواقفيّة </w:t>
      </w:r>
      <w:r>
        <w:rPr>
          <w:rtl/>
        </w:rPr>
        <w:t xml:space="preserve">، </w:t>
      </w:r>
      <w:r w:rsidRPr="008856D2">
        <w:rPr>
          <w:rtl/>
        </w:rPr>
        <w:t>وكنت أقف بالإمامة على أبيه لم أجاوز بها إليه صلوات الله عليهما</w:t>
      </w:r>
      <w:r>
        <w:rPr>
          <w:rtl/>
        </w:rPr>
        <w:t xml:space="preserve"> ، </w:t>
      </w:r>
      <w:r w:rsidRPr="008856D2">
        <w:rPr>
          <w:rtl/>
        </w:rPr>
        <w:t>لاعتقادي في أبيه الغيبة و</w:t>
      </w:r>
      <w:r w:rsidR="00161583">
        <w:rPr>
          <w:rtl/>
        </w:rPr>
        <w:t xml:space="preserve">انّه </w:t>
      </w:r>
      <w:r w:rsidRPr="008856D2">
        <w:rPr>
          <w:rtl/>
        </w:rPr>
        <w:t xml:space="preserve">الحي القائم </w:t>
      </w:r>
      <w:r w:rsidR="0012207A">
        <w:rPr>
          <w:rtl/>
        </w:rPr>
        <w:t xml:space="preserve">الّذي </w:t>
      </w:r>
      <w:r w:rsidRPr="008856D2">
        <w:rPr>
          <w:rtl/>
        </w:rPr>
        <w:t xml:space="preserve">سيملأ الأرض </w:t>
      </w:r>
      <w:r w:rsidR="003A017E">
        <w:rPr>
          <w:rtl/>
        </w:rPr>
        <w:t xml:space="preserve">قسطاَ </w:t>
      </w:r>
      <w:r w:rsidRPr="008856D2">
        <w:rPr>
          <w:rtl/>
        </w:rPr>
        <w:t xml:space="preserve">وعدلا لما رووا عن أبي عبد الله </w:t>
      </w:r>
      <w:r w:rsidRPr="00940F9D">
        <w:rPr>
          <w:rStyle w:val="libAlaemChar"/>
          <w:rtl/>
        </w:rPr>
        <w:t>عليه‌السلام</w:t>
      </w:r>
      <w:r w:rsidRPr="008856D2">
        <w:rPr>
          <w:rtl/>
        </w:rPr>
        <w:t xml:space="preserve"> أن من ولده من هو كذلك</w:t>
      </w:r>
      <w:r>
        <w:rPr>
          <w:rtl/>
        </w:rPr>
        <w:t xml:space="preserve"> ، </w:t>
      </w:r>
      <w:r w:rsidRPr="008856D2">
        <w:rPr>
          <w:rtl/>
        </w:rPr>
        <w:t>فأوله الضالون المضلون بالولد بلا واسطة</w:t>
      </w:r>
      <w:r>
        <w:rPr>
          <w:rtl/>
        </w:rPr>
        <w:t xml:space="preserve"> ، </w:t>
      </w:r>
      <w:r w:rsidRPr="008856D2">
        <w:rPr>
          <w:rtl/>
        </w:rPr>
        <w:t xml:space="preserve">ووثق الحسين الشيخ في </w:t>
      </w:r>
      <w:r w:rsidR="0012207A">
        <w:rPr>
          <w:rtl/>
        </w:rPr>
        <w:t xml:space="preserve">الرّجال </w:t>
      </w:r>
      <w:r w:rsidRPr="008856D2">
        <w:rPr>
          <w:rtl/>
        </w:rPr>
        <w:t>ولم يذكر واقفي</w:t>
      </w:r>
      <w:r w:rsidR="003A017E">
        <w:rPr>
          <w:rFonts w:hint="cs"/>
          <w:rtl/>
        </w:rPr>
        <w:t>ّ</w:t>
      </w:r>
      <w:r w:rsidRPr="008856D2">
        <w:rPr>
          <w:rtl/>
        </w:rPr>
        <w:t>ته والإمساك عن الس</w:t>
      </w:r>
      <w:r w:rsidR="003A017E">
        <w:rPr>
          <w:rFonts w:hint="cs"/>
          <w:rtl/>
        </w:rPr>
        <w:t>ّ</w:t>
      </w:r>
      <w:r w:rsidRPr="008856D2">
        <w:rPr>
          <w:rtl/>
        </w:rPr>
        <w:t>ابعة إم</w:t>
      </w:r>
      <w:r w:rsidR="003A017E">
        <w:rPr>
          <w:rFonts w:hint="cs"/>
          <w:rtl/>
        </w:rPr>
        <w:t>ّ</w:t>
      </w:r>
      <w:r w:rsidRPr="008856D2">
        <w:rPr>
          <w:rtl/>
        </w:rPr>
        <w:t xml:space="preserve">ا لكونها من المسائل التي لا يعلمها </w:t>
      </w:r>
      <w:r w:rsidR="004A12BC">
        <w:rPr>
          <w:rtl/>
        </w:rPr>
        <w:t xml:space="preserve">إلّا </w:t>
      </w:r>
      <w:r w:rsidRPr="008856D2">
        <w:rPr>
          <w:rtl/>
        </w:rPr>
        <w:t>الله كوقت قيام الس</w:t>
      </w:r>
      <w:r w:rsidR="003A017E">
        <w:rPr>
          <w:rFonts w:hint="cs"/>
          <w:rtl/>
        </w:rPr>
        <w:t>ّ</w:t>
      </w:r>
      <w:r w:rsidRPr="008856D2">
        <w:rPr>
          <w:rtl/>
        </w:rPr>
        <w:t>اعة وأشباهه</w:t>
      </w:r>
      <w:r>
        <w:rPr>
          <w:rtl/>
        </w:rPr>
        <w:t xml:space="preserve"> ، </w:t>
      </w:r>
      <w:r w:rsidRPr="008856D2">
        <w:rPr>
          <w:rtl/>
        </w:rPr>
        <w:t>أو لعدم المصلحة في ذكرها إم</w:t>
      </w:r>
      <w:r w:rsidR="003A017E">
        <w:rPr>
          <w:rFonts w:hint="cs"/>
          <w:rtl/>
        </w:rPr>
        <w:t>ّ</w:t>
      </w:r>
      <w:r w:rsidRPr="008856D2">
        <w:rPr>
          <w:rtl/>
        </w:rPr>
        <w:t>ا تقي</w:t>
      </w:r>
      <w:r w:rsidR="003A017E">
        <w:rPr>
          <w:rFonts w:hint="cs"/>
          <w:rtl/>
        </w:rPr>
        <w:t>ّ</w:t>
      </w:r>
      <w:r w:rsidRPr="008856D2">
        <w:rPr>
          <w:rtl/>
        </w:rPr>
        <w:t>ة أو لقصور فهم السائل عن إدراكها.</w:t>
      </w:r>
    </w:p>
    <w:p w14:paraId="7BBD7AFD" w14:textId="77777777" w:rsidR="002A5FAD" w:rsidRDefault="002A5FAD" w:rsidP="002A5FAD">
      <w:pPr>
        <w:pStyle w:val="libNormal"/>
        <w:rPr>
          <w:rtl/>
        </w:rPr>
      </w:pPr>
      <w:r w:rsidRPr="002A5FAD">
        <w:rPr>
          <w:rStyle w:val="libNormalChar"/>
          <w:rtl/>
        </w:rPr>
        <w:br w:type="page"/>
      </w:r>
    </w:p>
    <w:p w14:paraId="6F52A478" w14:textId="79E2C1C2" w:rsidR="00EE3516" w:rsidRPr="008856D2" w:rsidRDefault="00EE3516" w:rsidP="002A5FAD">
      <w:pPr>
        <w:pStyle w:val="libNormal0"/>
        <w:rPr>
          <w:rtl/>
        </w:rPr>
      </w:pPr>
      <w:r w:rsidRPr="008856D2">
        <w:rPr>
          <w:rtl/>
        </w:rPr>
        <w:lastRenderedPageBreak/>
        <w:t xml:space="preserve">أبي أباه </w:t>
      </w:r>
      <w:r w:rsidR="003A017E">
        <w:rPr>
          <w:rFonts w:hint="cs"/>
          <w:rtl/>
        </w:rPr>
        <w:t xml:space="preserve">، </w:t>
      </w:r>
      <w:r w:rsidRPr="008856D2">
        <w:rPr>
          <w:rtl/>
        </w:rPr>
        <w:t xml:space="preserve">فإن أجاب بمثل جواب أبيه كانت دلالة </w:t>
      </w:r>
      <w:r w:rsidR="003A017E">
        <w:rPr>
          <w:rFonts w:hint="cs"/>
          <w:rtl/>
        </w:rPr>
        <w:t xml:space="preserve">، </w:t>
      </w:r>
      <w:r w:rsidRPr="008856D2">
        <w:rPr>
          <w:rtl/>
        </w:rPr>
        <w:t>فسألته فأجاب بمثل جواب أبيه أبي في المسائل الست</w:t>
      </w:r>
      <w:r w:rsidR="003A017E">
        <w:rPr>
          <w:rFonts w:hint="cs"/>
          <w:rtl/>
        </w:rPr>
        <w:t>ّ ،</w:t>
      </w:r>
      <w:r w:rsidRPr="008856D2">
        <w:rPr>
          <w:rtl/>
        </w:rPr>
        <w:t xml:space="preserve"> فلم يزد في الجواب واوا</w:t>
      </w:r>
      <w:r w:rsidR="003A017E">
        <w:rPr>
          <w:rFonts w:hint="cs"/>
          <w:rtl/>
        </w:rPr>
        <w:t>ً</w:t>
      </w:r>
      <w:r w:rsidRPr="008856D2">
        <w:rPr>
          <w:rtl/>
        </w:rPr>
        <w:t xml:space="preserve"> ولا ياء</w:t>
      </w:r>
      <w:r w:rsidR="003A017E">
        <w:rPr>
          <w:rFonts w:hint="cs"/>
          <w:rtl/>
        </w:rPr>
        <w:t>ّ</w:t>
      </w:r>
      <w:r w:rsidRPr="008856D2">
        <w:rPr>
          <w:rtl/>
        </w:rPr>
        <w:t xml:space="preserve"> وأمسك عن السابعة وقد كان أبي </w:t>
      </w:r>
      <w:r w:rsidR="003A017E">
        <w:rPr>
          <w:rtl/>
        </w:rPr>
        <w:t>قال</w:t>
      </w:r>
      <w:r w:rsidR="00B124C6">
        <w:rPr>
          <w:rtl/>
        </w:rPr>
        <w:t xml:space="preserve"> </w:t>
      </w:r>
      <w:r w:rsidRPr="008856D2">
        <w:rPr>
          <w:rtl/>
        </w:rPr>
        <w:t xml:space="preserve">لأبيه </w:t>
      </w:r>
      <w:r w:rsidR="003A017E">
        <w:rPr>
          <w:rFonts w:hint="cs"/>
          <w:rtl/>
        </w:rPr>
        <w:t xml:space="preserve">: </w:t>
      </w:r>
      <w:r w:rsidR="00173CB2">
        <w:rPr>
          <w:rtl/>
        </w:rPr>
        <w:t xml:space="preserve">أنّي </w:t>
      </w:r>
      <w:r w:rsidRPr="008856D2">
        <w:rPr>
          <w:rtl/>
        </w:rPr>
        <w:t>أحتج</w:t>
      </w:r>
      <w:r w:rsidR="003A017E">
        <w:rPr>
          <w:rFonts w:hint="cs"/>
          <w:rtl/>
        </w:rPr>
        <w:t>َّ</w:t>
      </w:r>
      <w:r w:rsidRPr="008856D2">
        <w:rPr>
          <w:rtl/>
        </w:rPr>
        <w:t xml:space="preserve"> عليك عند الله يوم القيامة أن</w:t>
      </w:r>
      <w:r w:rsidR="003A017E">
        <w:rPr>
          <w:rFonts w:hint="cs"/>
          <w:rtl/>
        </w:rPr>
        <w:t>ّ</w:t>
      </w:r>
      <w:r w:rsidRPr="008856D2">
        <w:rPr>
          <w:rtl/>
        </w:rPr>
        <w:t>ك زعمت أن</w:t>
      </w:r>
      <w:r w:rsidR="003A017E">
        <w:rPr>
          <w:rFonts w:hint="cs"/>
          <w:rtl/>
        </w:rPr>
        <w:t>ّ</w:t>
      </w:r>
      <w:r w:rsidRPr="008856D2">
        <w:rPr>
          <w:rtl/>
        </w:rPr>
        <w:t xml:space="preserve"> عبد الله لم يكن </w:t>
      </w:r>
      <w:r w:rsidR="001427C1">
        <w:rPr>
          <w:rtl/>
        </w:rPr>
        <w:t xml:space="preserve">إماماً </w:t>
      </w:r>
      <w:r w:rsidR="003A017E">
        <w:rPr>
          <w:rFonts w:hint="cs"/>
          <w:rtl/>
        </w:rPr>
        <w:t xml:space="preserve">، </w:t>
      </w:r>
      <w:r w:rsidRPr="008856D2">
        <w:rPr>
          <w:rtl/>
        </w:rPr>
        <w:t xml:space="preserve">فوضع يده على عنقه </w:t>
      </w:r>
      <w:r w:rsidR="005B13CD">
        <w:rPr>
          <w:rFonts w:hint="cs"/>
          <w:rtl/>
        </w:rPr>
        <w:t xml:space="preserve">، </w:t>
      </w:r>
      <w:r w:rsidR="00A36E9D">
        <w:rPr>
          <w:rtl/>
        </w:rPr>
        <w:t xml:space="preserve">ثمَّ </w:t>
      </w:r>
      <w:r w:rsidR="00B124C6">
        <w:rPr>
          <w:rtl/>
        </w:rPr>
        <w:t xml:space="preserve">قال : </w:t>
      </w:r>
      <w:r w:rsidRPr="008856D2">
        <w:rPr>
          <w:rtl/>
        </w:rPr>
        <w:t>له نعم احتج</w:t>
      </w:r>
      <w:r w:rsidR="005B13CD">
        <w:rPr>
          <w:rFonts w:hint="cs"/>
          <w:rtl/>
        </w:rPr>
        <w:t>َّ</w:t>
      </w:r>
      <w:r w:rsidRPr="008856D2">
        <w:rPr>
          <w:rtl/>
        </w:rPr>
        <w:t xml:space="preserve"> </w:t>
      </w:r>
      <w:r w:rsidR="00A36E9D">
        <w:rPr>
          <w:rtl/>
        </w:rPr>
        <w:t>عليّ</w:t>
      </w:r>
      <w:r w:rsidR="005B13CD">
        <w:rPr>
          <w:rFonts w:hint="cs"/>
          <w:rtl/>
        </w:rPr>
        <w:t>َ</w:t>
      </w:r>
      <w:r w:rsidR="00A36E9D">
        <w:rPr>
          <w:rtl/>
        </w:rPr>
        <w:t xml:space="preserve"> </w:t>
      </w:r>
      <w:r w:rsidRPr="008856D2">
        <w:rPr>
          <w:rtl/>
        </w:rPr>
        <w:t xml:space="preserve">بذلك عند الله </w:t>
      </w:r>
      <w:r w:rsidR="00973D87">
        <w:rPr>
          <w:rtl/>
        </w:rPr>
        <w:t>عزَّ و</w:t>
      </w:r>
      <w:r w:rsidR="00161583">
        <w:rPr>
          <w:rtl/>
        </w:rPr>
        <w:t xml:space="preserve">جلّ </w:t>
      </w:r>
      <w:r w:rsidRPr="008856D2">
        <w:rPr>
          <w:rtl/>
        </w:rPr>
        <w:t>فما كان فيه من إ</w:t>
      </w:r>
      <w:r w:rsidR="00A36E9D">
        <w:rPr>
          <w:rtl/>
        </w:rPr>
        <w:t xml:space="preserve">ثمَّ </w:t>
      </w:r>
      <w:r w:rsidRPr="008856D2">
        <w:rPr>
          <w:rtl/>
        </w:rPr>
        <w:t xml:space="preserve">فهو في رقبتي </w:t>
      </w:r>
      <w:r w:rsidR="005B13CD">
        <w:rPr>
          <w:rFonts w:hint="cs"/>
          <w:rtl/>
        </w:rPr>
        <w:t xml:space="preserve">، </w:t>
      </w:r>
      <w:r w:rsidR="00162147">
        <w:rPr>
          <w:rtl/>
        </w:rPr>
        <w:t xml:space="preserve">فلمّا </w:t>
      </w:r>
      <w:r w:rsidRPr="008856D2">
        <w:rPr>
          <w:rtl/>
        </w:rPr>
        <w:t>ود</w:t>
      </w:r>
      <w:r w:rsidR="005B13CD">
        <w:rPr>
          <w:rFonts w:hint="cs"/>
          <w:rtl/>
        </w:rPr>
        <w:t>ّ</w:t>
      </w:r>
      <w:r w:rsidRPr="008856D2">
        <w:rPr>
          <w:rtl/>
        </w:rPr>
        <w:t xml:space="preserve">عته </w:t>
      </w:r>
      <w:r w:rsidR="00B124C6">
        <w:rPr>
          <w:rtl/>
        </w:rPr>
        <w:t xml:space="preserve">قال : </w:t>
      </w:r>
      <w:r w:rsidR="005B13CD">
        <w:rPr>
          <w:rFonts w:hint="cs"/>
          <w:rtl/>
        </w:rPr>
        <w:t>إ</w:t>
      </w:r>
      <w:r w:rsidR="00161583">
        <w:rPr>
          <w:rtl/>
        </w:rPr>
        <w:t xml:space="preserve">نّه </w:t>
      </w:r>
      <w:r w:rsidRPr="008856D2">
        <w:rPr>
          <w:rtl/>
        </w:rPr>
        <w:t>ليس أحد من شيعتنا يبتلى ببلي</w:t>
      </w:r>
      <w:r w:rsidR="002900B0">
        <w:rPr>
          <w:rFonts w:hint="cs"/>
          <w:rtl/>
        </w:rPr>
        <w:t>ّ</w:t>
      </w:r>
      <w:r w:rsidRPr="008856D2">
        <w:rPr>
          <w:rtl/>
        </w:rPr>
        <w:t xml:space="preserve">ة أو يشتكي فيصبر على ذلك </w:t>
      </w:r>
      <w:r w:rsidR="004A12BC">
        <w:rPr>
          <w:rtl/>
        </w:rPr>
        <w:t xml:space="preserve">إلّا </w:t>
      </w:r>
      <w:r w:rsidRPr="008856D2">
        <w:rPr>
          <w:rtl/>
        </w:rPr>
        <w:t xml:space="preserve">كتب الله له أجر ألف شهيد </w:t>
      </w:r>
      <w:r w:rsidR="002900B0">
        <w:rPr>
          <w:rFonts w:hint="cs"/>
          <w:rtl/>
        </w:rPr>
        <w:t xml:space="preserve">، </w:t>
      </w:r>
      <w:r w:rsidRPr="008856D2">
        <w:rPr>
          <w:rtl/>
        </w:rPr>
        <w:t xml:space="preserve">فقلت في نفسي </w:t>
      </w:r>
      <w:r w:rsidR="000A03BC">
        <w:rPr>
          <w:rFonts w:hint="cs"/>
          <w:rtl/>
        </w:rPr>
        <w:t xml:space="preserve">: </w:t>
      </w:r>
      <w:r w:rsidRPr="008856D2">
        <w:rPr>
          <w:rtl/>
        </w:rPr>
        <w:t xml:space="preserve">والله ما كان لهذا ذكر </w:t>
      </w:r>
      <w:r w:rsidR="00162147">
        <w:rPr>
          <w:rtl/>
        </w:rPr>
        <w:t xml:space="preserve">فلمّا </w:t>
      </w:r>
      <w:r w:rsidRPr="008856D2">
        <w:rPr>
          <w:rtl/>
        </w:rPr>
        <w:t>مضيت وكنت في بعض الطريق خرج بي عرق المديني فلقيت منه شد</w:t>
      </w:r>
      <w:r w:rsidR="000A03BC">
        <w:rPr>
          <w:rFonts w:hint="cs"/>
          <w:rtl/>
        </w:rPr>
        <w:t>ّ</w:t>
      </w:r>
      <w:r w:rsidRPr="008856D2">
        <w:rPr>
          <w:rtl/>
        </w:rPr>
        <w:t xml:space="preserve">ة </w:t>
      </w:r>
      <w:r w:rsidR="000A03BC">
        <w:rPr>
          <w:rFonts w:hint="cs"/>
          <w:rtl/>
        </w:rPr>
        <w:t xml:space="preserve">، </w:t>
      </w:r>
      <w:r w:rsidR="00162147">
        <w:rPr>
          <w:rtl/>
        </w:rPr>
        <w:t xml:space="preserve">فلمّا </w:t>
      </w:r>
      <w:r w:rsidRPr="008856D2">
        <w:rPr>
          <w:rtl/>
        </w:rPr>
        <w:t>كان من قابل حججت فدخلت عليه وقد بقي من وجعي بقي</w:t>
      </w:r>
      <w:r w:rsidR="000A03BC">
        <w:rPr>
          <w:rFonts w:hint="cs"/>
          <w:rtl/>
        </w:rPr>
        <w:t>ّ</w:t>
      </w:r>
      <w:r w:rsidRPr="008856D2">
        <w:rPr>
          <w:rtl/>
        </w:rPr>
        <w:t>ة فشكوت إليه وقلت له جعلت فداك عو</w:t>
      </w:r>
      <w:r w:rsidR="000A03BC">
        <w:rPr>
          <w:rFonts w:hint="cs"/>
          <w:rtl/>
        </w:rPr>
        <w:t>ّ</w:t>
      </w:r>
      <w:r w:rsidRPr="008856D2">
        <w:rPr>
          <w:rtl/>
        </w:rPr>
        <w:t>ذ رجلي وبسطتها بين يديه ف</w:t>
      </w:r>
      <w:r w:rsidR="00B124C6">
        <w:rPr>
          <w:rtl/>
        </w:rPr>
        <w:t xml:space="preserve">قال : </w:t>
      </w:r>
      <w:r w:rsidRPr="008856D2">
        <w:rPr>
          <w:rtl/>
        </w:rPr>
        <w:t xml:space="preserve">لي ليس على رجلك هذه بأس ولكن أرني رجلك الصحيحة فبسطتها بين يديه فعوذها </w:t>
      </w:r>
      <w:r w:rsidR="00162147">
        <w:rPr>
          <w:rtl/>
        </w:rPr>
        <w:t xml:space="preserve">فلمّا </w:t>
      </w:r>
      <w:r w:rsidRPr="008856D2">
        <w:rPr>
          <w:rtl/>
        </w:rPr>
        <w:t xml:space="preserve">خرجت لم ألبث </w:t>
      </w:r>
      <w:r w:rsidR="004A12BC">
        <w:rPr>
          <w:rtl/>
        </w:rPr>
        <w:t xml:space="preserve">إلّا </w:t>
      </w:r>
      <w:r w:rsidRPr="008856D2">
        <w:rPr>
          <w:rtl/>
        </w:rPr>
        <w:t xml:space="preserve">يسيرا </w:t>
      </w:r>
      <w:r w:rsidR="00574491">
        <w:rPr>
          <w:rtl/>
        </w:rPr>
        <w:t xml:space="preserve">حتّى </w:t>
      </w:r>
      <w:r w:rsidRPr="008856D2">
        <w:rPr>
          <w:rtl/>
        </w:rPr>
        <w:t xml:space="preserve">خرج بي العرق وكان وجعه </w:t>
      </w:r>
      <w:r w:rsidR="000A03BC">
        <w:rPr>
          <w:rtl/>
        </w:rPr>
        <w:t>يسيراً</w:t>
      </w:r>
      <w:r>
        <w:rPr>
          <w:rFonts w:hint="cs"/>
          <w:rtl/>
        </w:rPr>
        <w:t>.</w:t>
      </w:r>
    </w:p>
    <w:p w14:paraId="507C7AAA" w14:textId="6195BCA8" w:rsidR="00EE3516" w:rsidRPr="008856D2" w:rsidRDefault="00EE3516" w:rsidP="00571CFD">
      <w:pPr>
        <w:pStyle w:val="libNormal"/>
        <w:rPr>
          <w:rtl/>
        </w:rPr>
      </w:pPr>
      <w:r w:rsidRPr="008856D2">
        <w:rPr>
          <w:rtl/>
        </w:rPr>
        <w:t>11</w:t>
      </w:r>
      <w:r>
        <w:rPr>
          <w:rtl/>
        </w:rPr>
        <w:t xml:space="preserve"> </w:t>
      </w:r>
      <w:r w:rsidR="00B124C6">
        <w:rPr>
          <w:rtl/>
        </w:rPr>
        <w:t>-</w:t>
      </w:r>
      <w:r>
        <w:rPr>
          <w:rtl/>
        </w:rPr>
        <w:t xml:space="preserve"> </w:t>
      </w:r>
      <w:r w:rsidRPr="008856D2">
        <w:rPr>
          <w:rtl/>
        </w:rPr>
        <w:t>أحمد بن مهران</w:t>
      </w:r>
      <w:r>
        <w:rPr>
          <w:rtl/>
        </w:rPr>
        <w:t xml:space="preserve"> ،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عن ابن قياما الواسطي</w:t>
      </w:r>
      <w:r w:rsidR="000A03BC">
        <w:rPr>
          <w:rFonts w:hint="cs"/>
          <w:rtl/>
        </w:rPr>
        <w:t>ّ -</w:t>
      </w:r>
      <w:r w:rsidRPr="008856D2">
        <w:rPr>
          <w:rtl/>
        </w:rPr>
        <w:t xml:space="preserve"> وكان من الواقفة </w:t>
      </w:r>
      <w:r w:rsidR="000A03BC">
        <w:rPr>
          <w:rFonts w:hint="cs"/>
          <w:rtl/>
        </w:rPr>
        <w:t xml:space="preserve">- </w:t>
      </w:r>
      <w:r w:rsidR="00B124C6">
        <w:rPr>
          <w:rtl/>
        </w:rPr>
        <w:t xml:space="preserve">قال : </w:t>
      </w:r>
      <w:r w:rsidRPr="008856D2">
        <w:rPr>
          <w:rtl/>
        </w:rPr>
        <w:t xml:space="preserve">دخلت على </w:t>
      </w:r>
      <w:r w:rsidR="00A36E9D">
        <w:rPr>
          <w:rtl/>
        </w:rPr>
        <w:t xml:space="preserve">عليّ </w:t>
      </w:r>
      <w:r w:rsidRPr="008856D2">
        <w:rPr>
          <w:rtl/>
        </w:rPr>
        <w:t xml:space="preserve">بن موسى الرضا </w:t>
      </w:r>
      <w:r w:rsidRPr="00940F9D">
        <w:rPr>
          <w:rStyle w:val="libAlaemChar"/>
          <w:rtl/>
        </w:rPr>
        <w:t>عليه‌السلام</w:t>
      </w:r>
      <w:r w:rsidRPr="008856D2">
        <w:rPr>
          <w:rtl/>
        </w:rPr>
        <w:t xml:space="preserve"> فقلت له يكون إمامان </w:t>
      </w:r>
      <w:r w:rsidR="00B124C6">
        <w:rPr>
          <w:rtl/>
        </w:rPr>
        <w:t xml:space="preserve">قال : </w:t>
      </w:r>
      <w:r w:rsidRPr="008856D2">
        <w:rPr>
          <w:rtl/>
        </w:rPr>
        <w:t xml:space="preserve">لا </w:t>
      </w:r>
      <w:r w:rsidR="004A12BC">
        <w:rPr>
          <w:rtl/>
        </w:rPr>
        <w:t xml:space="preserve">إلّا </w:t>
      </w:r>
      <w:r w:rsidRPr="008856D2">
        <w:rPr>
          <w:rtl/>
        </w:rPr>
        <w:t xml:space="preserve">وأحدهما صامت فقلت له هو ذا أنت ليس لك صامت </w:t>
      </w:r>
      <w:r w:rsidR="000A03BC">
        <w:rPr>
          <w:rFonts w:hint="cs"/>
          <w:rtl/>
        </w:rPr>
        <w:t xml:space="preserve">- </w:t>
      </w:r>
      <w:r w:rsidRPr="008856D2">
        <w:rPr>
          <w:rtl/>
        </w:rPr>
        <w:t xml:space="preserve">ولم يكن ولد له أبو جعفر </w:t>
      </w:r>
      <w:r w:rsidR="00E60E25">
        <w:rPr>
          <w:rtl/>
        </w:rPr>
        <w:t xml:space="preserve">بعد </w:t>
      </w:r>
      <w:r w:rsidR="000A03BC">
        <w:rPr>
          <w:rFonts w:hint="cs"/>
          <w:rtl/>
        </w:rPr>
        <w:t xml:space="preserve">- </w:t>
      </w:r>
      <w:r w:rsidRPr="008856D2">
        <w:rPr>
          <w:rtl/>
        </w:rPr>
        <w:t>ف</w:t>
      </w:r>
      <w:r w:rsidR="00B124C6">
        <w:rPr>
          <w:rtl/>
        </w:rPr>
        <w:t xml:space="preserve">قال : </w:t>
      </w:r>
      <w:r w:rsidRPr="008856D2">
        <w:rPr>
          <w:rtl/>
        </w:rPr>
        <w:t>لي والله ليجعلن</w:t>
      </w:r>
      <w:r w:rsidR="000A03BC">
        <w:rPr>
          <w:rFonts w:hint="cs"/>
          <w:rtl/>
        </w:rPr>
        <w:t>ّ</w:t>
      </w:r>
      <w:r w:rsidRPr="008856D2">
        <w:rPr>
          <w:rtl/>
        </w:rPr>
        <w:t xml:space="preserve"> الله من</w:t>
      </w:r>
      <w:r w:rsidR="000A03BC">
        <w:rPr>
          <w:rFonts w:hint="cs"/>
          <w:rtl/>
        </w:rPr>
        <w:t>ّ</w:t>
      </w:r>
      <w:r w:rsidRPr="008856D2">
        <w:rPr>
          <w:rtl/>
        </w:rPr>
        <w:t>ي ما يثبت به ال</w:t>
      </w:r>
      <w:r w:rsidR="00D407B9">
        <w:rPr>
          <w:rtl/>
        </w:rPr>
        <w:t xml:space="preserve">حقَّ </w:t>
      </w:r>
      <w:r w:rsidRPr="008856D2">
        <w:rPr>
          <w:rtl/>
        </w:rPr>
        <w:t>وأهله ويمحق</w:t>
      </w:r>
    </w:p>
    <w:p w14:paraId="527ABB53" w14:textId="6000C90D" w:rsidR="00EE3516" w:rsidRDefault="00201378" w:rsidP="006F7B8D">
      <w:pPr>
        <w:pStyle w:val="libLine"/>
        <w:rPr>
          <w:rtl/>
        </w:rPr>
      </w:pPr>
      <w:r>
        <w:rPr>
          <w:rFonts w:hint="cs"/>
          <w:rtl/>
        </w:rPr>
        <w:t>________________________________________________________</w:t>
      </w:r>
    </w:p>
    <w:p w14:paraId="49714AC0" w14:textId="27177D7F" w:rsidR="00EE3516" w:rsidRDefault="00EE3516" w:rsidP="00571CFD">
      <w:pPr>
        <w:pStyle w:val="libNormal"/>
        <w:rPr>
          <w:rtl/>
        </w:rPr>
      </w:pPr>
      <w:r>
        <w:rPr>
          <w:rtl/>
        </w:rPr>
        <w:t xml:space="preserve">« </w:t>
      </w:r>
      <w:r w:rsidRPr="004A3B67">
        <w:rPr>
          <w:rtl/>
        </w:rPr>
        <w:t>كانت دلالة</w:t>
      </w:r>
      <w:r>
        <w:rPr>
          <w:rtl/>
        </w:rPr>
        <w:t xml:space="preserve"> » </w:t>
      </w:r>
      <w:r w:rsidRPr="008856D2">
        <w:rPr>
          <w:rtl/>
        </w:rPr>
        <w:t>يحتمل ال</w:t>
      </w:r>
      <w:r w:rsidR="00C80F9C">
        <w:rPr>
          <w:rtl/>
        </w:rPr>
        <w:t xml:space="preserve">تامّة </w:t>
      </w:r>
      <w:r w:rsidRPr="008856D2">
        <w:rPr>
          <w:rtl/>
        </w:rPr>
        <w:t>والناقصة.</w:t>
      </w:r>
    </w:p>
    <w:p w14:paraId="1A4D7B4C" w14:textId="2C0580F6" w:rsidR="00EE3516" w:rsidRPr="008856D2" w:rsidRDefault="00EE3516" w:rsidP="00571CFD">
      <w:pPr>
        <w:pStyle w:val="libNormal"/>
        <w:rPr>
          <w:rtl/>
        </w:rPr>
      </w:pPr>
      <w:r>
        <w:rPr>
          <w:rtl/>
        </w:rPr>
        <w:t xml:space="preserve">« </w:t>
      </w:r>
      <w:r w:rsidRPr="004A3B67">
        <w:rPr>
          <w:rtl/>
        </w:rPr>
        <w:t>يبتلي</w:t>
      </w:r>
      <w:r>
        <w:rPr>
          <w:rtl/>
        </w:rPr>
        <w:t xml:space="preserve"> » </w:t>
      </w:r>
      <w:r w:rsidRPr="008856D2">
        <w:rPr>
          <w:rtl/>
        </w:rPr>
        <w:t>على بناء المجهول</w:t>
      </w:r>
      <w:r>
        <w:rPr>
          <w:rtl/>
        </w:rPr>
        <w:t xml:space="preserve"> ، </w:t>
      </w:r>
      <w:r w:rsidRPr="008856D2">
        <w:rPr>
          <w:rtl/>
        </w:rPr>
        <w:t>أي يمتحن</w:t>
      </w:r>
      <w:r>
        <w:rPr>
          <w:rtl/>
        </w:rPr>
        <w:t xml:space="preserve"> « </w:t>
      </w:r>
      <w:r w:rsidRPr="004A3B67">
        <w:rPr>
          <w:rtl/>
        </w:rPr>
        <w:t>أو يشتكي</w:t>
      </w:r>
      <w:r>
        <w:rPr>
          <w:rtl/>
        </w:rPr>
        <w:t xml:space="preserve"> » </w:t>
      </w:r>
      <w:r w:rsidRPr="008856D2">
        <w:rPr>
          <w:rtl/>
        </w:rPr>
        <w:t>أي يمرض</w:t>
      </w:r>
      <w:r>
        <w:rPr>
          <w:rtl/>
        </w:rPr>
        <w:t xml:space="preserve"> « </w:t>
      </w:r>
      <w:r w:rsidRPr="004A3B67">
        <w:rPr>
          <w:rtl/>
        </w:rPr>
        <w:t>أجر ألف شهيد</w:t>
      </w:r>
      <w:r>
        <w:rPr>
          <w:rtl/>
        </w:rPr>
        <w:t xml:space="preserve"> » </w:t>
      </w:r>
      <w:r w:rsidRPr="008856D2">
        <w:rPr>
          <w:rtl/>
        </w:rPr>
        <w:t>أي من شهداء سائر الأمم</w:t>
      </w:r>
      <w:r>
        <w:rPr>
          <w:rtl/>
        </w:rPr>
        <w:t xml:space="preserve"> ، </w:t>
      </w:r>
      <w:r w:rsidRPr="008856D2">
        <w:rPr>
          <w:rtl/>
        </w:rPr>
        <w:t>أو المراد به الثواب الاستحقاقي أو هو م</w:t>
      </w:r>
      <w:r w:rsidR="009A66E4">
        <w:rPr>
          <w:rtl/>
        </w:rPr>
        <w:t xml:space="preserve">بنيّ </w:t>
      </w:r>
      <w:r w:rsidRPr="008856D2">
        <w:rPr>
          <w:rtl/>
        </w:rPr>
        <w:t xml:space="preserve">على تضاعف أهل زمان </w:t>
      </w:r>
      <w:r w:rsidR="000A03BC">
        <w:rPr>
          <w:rtl/>
        </w:rPr>
        <w:t xml:space="preserve">مظلوميّة </w:t>
      </w:r>
      <w:r w:rsidRPr="008856D2">
        <w:rPr>
          <w:rtl/>
        </w:rPr>
        <w:t xml:space="preserve">الإمام كما </w:t>
      </w:r>
      <w:r w:rsidR="004102BD">
        <w:rPr>
          <w:rtl/>
        </w:rPr>
        <w:t xml:space="preserve">مرّ </w:t>
      </w:r>
      <w:r>
        <w:rPr>
          <w:rtl/>
        </w:rPr>
        <w:t xml:space="preserve">« </w:t>
      </w:r>
      <w:r w:rsidRPr="004A3B67">
        <w:rPr>
          <w:rtl/>
        </w:rPr>
        <w:t>ما كان لهذا ذكر</w:t>
      </w:r>
      <w:r>
        <w:rPr>
          <w:rtl/>
        </w:rPr>
        <w:t xml:space="preserve"> » </w:t>
      </w:r>
      <w:r w:rsidRPr="008856D2">
        <w:rPr>
          <w:rtl/>
        </w:rPr>
        <w:t>م</w:t>
      </w:r>
      <w:r w:rsidR="009A66E4">
        <w:rPr>
          <w:rtl/>
        </w:rPr>
        <w:t xml:space="preserve">بنيّ </w:t>
      </w:r>
      <w:r w:rsidRPr="008856D2">
        <w:rPr>
          <w:rtl/>
        </w:rPr>
        <w:t>على جهله ب</w:t>
      </w:r>
      <w:r w:rsidR="00FA108B">
        <w:rPr>
          <w:rtl/>
        </w:rPr>
        <w:t xml:space="preserve">سرّ </w:t>
      </w:r>
      <w:r w:rsidRPr="008856D2">
        <w:rPr>
          <w:rtl/>
        </w:rPr>
        <w:t xml:space="preserve">هذا الكلام وتقريبه فظهر له </w:t>
      </w:r>
      <w:r w:rsidR="00E60E25">
        <w:rPr>
          <w:rtl/>
        </w:rPr>
        <w:t xml:space="preserve">بعد </w:t>
      </w:r>
      <w:r w:rsidRPr="008856D2">
        <w:rPr>
          <w:rtl/>
        </w:rPr>
        <w:t>ذلك</w:t>
      </w:r>
      <w:r>
        <w:rPr>
          <w:rtl/>
        </w:rPr>
        <w:t xml:space="preserve"> « </w:t>
      </w:r>
      <w:r w:rsidRPr="004A3B67">
        <w:rPr>
          <w:rtl/>
        </w:rPr>
        <w:t>وعرق المديني</w:t>
      </w:r>
      <w:r>
        <w:rPr>
          <w:rtl/>
        </w:rPr>
        <w:t xml:space="preserve"> » </w:t>
      </w:r>
      <w:r w:rsidRPr="008856D2">
        <w:rPr>
          <w:rtl/>
        </w:rPr>
        <w:t>مركب إضافي</w:t>
      </w:r>
      <w:r>
        <w:rPr>
          <w:rtl/>
        </w:rPr>
        <w:t xml:space="preserve"> ، </w:t>
      </w:r>
      <w:r w:rsidRPr="008856D2">
        <w:rPr>
          <w:rtl/>
        </w:rPr>
        <w:t>وهو خيط يخرج من الر</w:t>
      </w:r>
      <w:r w:rsidR="00161583">
        <w:rPr>
          <w:rtl/>
        </w:rPr>
        <w:t xml:space="preserve">جلّ </w:t>
      </w:r>
      <w:r w:rsidRPr="008856D2">
        <w:rPr>
          <w:rtl/>
        </w:rPr>
        <w:t>تدريجا ويشتد وجعه.</w:t>
      </w:r>
    </w:p>
    <w:p w14:paraId="297FDA64" w14:textId="2A3EC74A" w:rsidR="00EE3516" w:rsidRPr="008856D2" w:rsidRDefault="00EE3516" w:rsidP="000A03BC">
      <w:pPr>
        <w:pStyle w:val="libNormal"/>
        <w:rPr>
          <w:rtl/>
        </w:rPr>
      </w:pPr>
      <w:r w:rsidRPr="00C42151">
        <w:rPr>
          <w:rStyle w:val="libBold1Char"/>
          <w:rtl/>
        </w:rPr>
        <w:t>الحديث الحادي عشر :</w:t>
      </w:r>
      <w:r>
        <w:rPr>
          <w:rtl/>
        </w:rPr>
        <w:t xml:space="preserve"> </w:t>
      </w:r>
      <w:r w:rsidRPr="008856D2">
        <w:rPr>
          <w:rtl/>
        </w:rPr>
        <w:t>ضعيف</w:t>
      </w:r>
      <w:r>
        <w:rPr>
          <w:rtl/>
        </w:rPr>
        <w:t xml:space="preserve"> ، </w:t>
      </w:r>
      <w:r w:rsidRPr="008856D2">
        <w:rPr>
          <w:rtl/>
        </w:rPr>
        <w:t>وابن قياما هو الحسين</w:t>
      </w:r>
      <w:r>
        <w:rPr>
          <w:rtl/>
        </w:rPr>
        <w:t xml:space="preserve"> ، </w:t>
      </w:r>
      <w:r w:rsidRPr="008856D2">
        <w:rPr>
          <w:rtl/>
        </w:rPr>
        <w:t>وقد مضى صدر الخبر في باب النص</w:t>
      </w:r>
      <w:r w:rsidR="000A03BC">
        <w:rPr>
          <w:rFonts w:hint="cs"/>
          <w:rtl/>
        </w:rPr>
        <w:t>ّ</w:t>
      </w:r>
      <w:r w:rsidRPr="008856D2">
        <w:rPr>
          <w:rtl/>
        </w:rPr>
        <w:t xml:space="preserve"> على أبي جعفر الث</w:t>
      </w:r>
      <w:r w:rsidR="000A03BC">
        <w:rPr>
          <w:rFonts w:hint="cs"/>
          <w:rtl/>
        </w:rPr>
        <w:t>ا</w:t>
      </w:r>
      <w:r w:rsidR="000A03BC">
        <w:rPr>
          <w:rtl/>
        </w:rPr>
        <w:t>ن</w:t>
      </w:r>
      <w:r w:rsidR="00173CB2">
        <w:rPr>
          <w:rtl/>
        </w:rPr>
        <w:t xml:space="preserve">ي </w:t>
      </w:r>
      <w:r w:rsidRPr="00940F9D">
        <w:rPr>
          <w:rStyle w:val="libAlaemChar"/>
          <w:rtl/>
        </w:rPr>
        <w:t>عليه‌السلام</w:t>
      </w:r>
      <w:r w:rsidRPr="008856D2">
        <w:rPr>
          <w:rtl/>
        </w:rPr>
        <w:t>.</w:t>
      </w:r>
    </w:p>
    <w:p w14:paraId="52B647CF" w14:textId="77777777" w:rsidR="002A5FAD" w:rsidRDefault="002A5FAD" w:rsidP="002A5FAD">
      <w:pPr>
        <w:pStyle w:val="libNormal"/>
        <w:rPr>
          <w:rtl/>
        </w:rPr>
      </w:pPr>
      <w:r w:rsidRPr="002A5FAD">
        <w:rPr>
          <w:rStyle w:val="libNormalChar"/>
          <w:rtl/>
        </w:rPr>
        <w:br w:type="page"/>
      </w:r>
    </w:p>
    <w:p w14:paraId="28EA089E" w14:textId="43A3F9E5" w:rsidR="00EE3516" w:rsidRPr="008856D2" w:rsidRDefault="00EE3516" w:rsidP="002A5FAD">
      <w:pPr>
        <w:pStyle w:val="libNormal0"/>
        <w:rPr>
          <w:rtl/>
        </w:rPr>
      </w:pPr>
      <w:r w:rsidRPr="008856D2">
        <w:rPr>
          <w:rtl/>
        </w:rPr>
        <w:lastRenderedPageBreak/>
        <w:t xml:space="preserve">به الباطل وأهله </w:t>
      </w:r>
      <w:r w:rsidR="001C1E9F">
        <w:rPr>
          <w:rFonts w:hint="cs"/>
          <w:rtl/>
        </w:rPr>
        <w:t xml:space="preserve">، </w:t>
      </w:r>
      <w:r w:rsidRPr="008856D2">
        <w:rPr>
          <w:rtl/>
        </w:rPr>
        <w:t xml:space="preserve">فولد له </w:t>
      </w:r>
      <w:r w:rsidR="00E60E25">
        <w:rPr>
          <w:rtl/>
        </w:rPr>
        <w:t xml:space="preserve">بعد </w:t>
      </w:r>
      <w:r w:rsidRPr="008856D2">
        <w:rPr>
          <w:rtl/>
        </w:rPr>
        <w:t xml:space="preserve">سنة أبو جعفر </w:t>
      </w:r>
      <w:r w:rsidRPr="00940F9D">
        <w:rPr>
          <w:rStyle w:val="libAlaemChar"/>
          <w:rtl/>
        </w:rPr>
        <w:t>عليه‌السلام</w:t>
      </w:r>
      <w:r w:rsidRPr="008856D2">
        <w:rPr>
          <w:rtl/>
        </w:rPr>
        <w:t xml:space="preserve"> </w:t>
      </w:r>
      <w:r w:rsidR="001C1E9F">
        <w:rPr>
          <w:rFonts w:hint="cs"/>
          <w:rtl/>
        </w:rPr>
        <w:t xml:space="preserve">، </w:t>
      </w:r>
      <w:r w:rsidRPr="008856D2">
        <w:rPr>
          <w:rtl/>
        </w:rPr>
        <w:t>فقيل لابن قياما</w:t>
      </w:r>
      <w:r>
        <w:rPr>
          <w:rtl/>
        </w:rPr>
        <w:t xml:space="preserve"> </w:t>
      </w:r>
      <w:r w:rsidR="001C1E9F">
        <w:rPr>
          <w:rFonts w:hint="cs"/>
          <w:rtl/>
        </w:rPr>
        <w:t>: أ</w:t>
      </w:r>
      <w:r w:rsidR="001C1E9F">
        <w:rPr>
          <w:rtl/>
        </w:rPr>
        <w:t>ل</w:t>
      </w:r>
      <w:r w:rsidR="004A12BC">
        <w:rPr>
          <w:rtl/>
        </w:rPr>
        <w:t xml:space="preserve">ا </w:t>
      </w:r>
      <w:r w:rsidRPr="008856D2">
        <w:rPr>
          <w:rtl/>
        </w:rPr>
        <w:t xml:space="preserve">تقنعك هذه الآية </w:t>
      </w:r>
      <w:r w:rsidR="001764E2">
        <w:rPr>
          <w:rFonts w:hint="cs"/>
          <w:rtl/>
        </w:rPr>
        <w:t xml:space="preserve">؟ </w:t>
      </w:r>
      <w:r w:rsidRPr="008856D2">
        <w:rPr>
          <w:rtl/>
        </w:rPr>
        <w:t>ف</w:t>
      </w:r>
      <w:r w:rsidR="00B124C6">
        <w:rPr>
          <w:rtl/>
        </w:rPr>
        <w:t xml:space="preserve">قال : </w:t>
      </w:r>
      <w:r w:rsidRPr="008856D2">
        <w:rPr>
          <w:rtl/>
        </w:rPr>
        <w:t>أما والله إن</w:t>
      </w:r>
      <w:r w:rsidR="001764E2">
        <w:rPr>
          <w:rFonts w:hint="cs"/>
          <w:rtl/>
        </w:rPr>
        <w:t>ّ</w:t>
      </w:r>
      <w:r w:rsidRPr="008856D2">
        <w:rPr>
          <w:rtl/>
        </w:rPr>
        <w:t xml:space="preserve">ها لآية عظيمة ولكن كيف أصنع بما </w:t>
      </w:r>
      <w:r w:rsidR="001764E2">
        <w:rPr>
          <w:rtl/>
        </w:rPr>
        <w:t>قال</w:t>
      </w:r>
      <w:r>
        <w:rPr>
          <w:rtl/>
        </w:rPr>
        <w:t xml:space="preserve"> </w:t>
      </w:r>
      <w:r w:rsidRPr="008856D2">
        <w:rPr>
          <w:rtl/>
        </w:rPr>
        <w:t xml:space="preserve">أبو عبد الله </w:t>
      </w:r>
      <w:r w:rsidRPr="00940F9D">
        <w:rPr>
          <w:rStyle w:val="libAlaemChar"/>
          <w:rtl/>
        </w:rPr>
        <w:t>عليه‌السلام</w:t>
      </w:r>
      <w:r w:rsidRPr="008856D2">
        <w:rPr>
          <w:rtl/>
        </w:rPr>
        <w:t xml:space="preserve"> في ابنه</w:t>
      </w:r>
      <w:r w:rsidR="001764E2">
        <w:rPr>
          <w:rFonts w:hint="cs"/>
          <w:rtl/>
        </w:rPr>
        <w:t xml:space="preserve"> ؟</w:t>
      </w:r>
      <w:r>
        <w:rPr>
          <w:rFonts w:hint="cs"/>
          <w:rtl/>
        </w:rPr>
        <w:t>.</w:t>
      </w:r>
    </w:p>
    <w:p w14:paraId="35596A85" w14:textId="200D8975" w:rsidR="00EE3516" w:rsidRPr="008856D2" w:rsidRDefault="00EE3516" w:rsidP="00571CFD">
      <w:pPr>
        <w:pStyle w:val="libNormal"/>
        <w:rPr>
          <w:rtl/>
        </w:rPr>
      </w:pPr>
      <w:r w:rsidRPr="008856D2">
        <w:rPr>
          <w:rtl/>
        </w:rPr>
        <w:t>12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1764E2">
        <w:rPr>
          <w:rtl/>
        </w:rPr>
        <w:t xml:space="preserve">الوشّاء </w:t>
      </w:r>
      <w:r w:rsidR="00B124C6">
        <w:rPr>
          <w:rtl/>
        </w:rPr>
        <w:t xml:space="preserve">قال : </w:t>
      </w:r>
      <w:r w:rsidRPr="008856D2">
        <w:rPr>
          <w:rtl/>
        </w:rPr>
        <w:t xml:space="preserve">أتيت خراسان </w:t>
      </w:r>
      <w:r w:rsidR="001764E2">
        <w:rPr>
          <w:rFonts w:hint="cs"/>
          <w:rtl/>
        </w:rPr>
        <w:t xml:space="preserve">- </w:t>
      </w:r>
      <w:r w:rsidRPr="008856D2">
        <w:rPr>
          <w:rtl/>
        </w:rPr>
        <w:t>وأنا واقف</w:t>
      </w:r>
      <w:r w:rsidR="001764E2">
        <w:rPr>
          <w:rFonts w:hint="cs"/>
          <w:rtl/>
        </w:rPr>
        <w:t>ٌ</w:t>
      </w:r>
      <w:r w:rsidRPr="008856D2">
        <w:rPr>
          <w:rtl/>
        </w:rPr>
        <w:t xml:space="preserve"> </w:t>
      </w:r>
      <w:r w:rsidR="001764E2">
        <w:rPr>
          <w:rFonts w:hint="cs"/>
          <w:rtl/>
        </w:rPr>
        <w:t xml:space="preserve">- </w:t>
      </w:r>
      <w:r w:rsidRPr="008856D2">
        <w:rPr>
          <w:rtl/>
        </w:rPr>
        <w:t xml:space="preserve">فحملت معي </w:t>
      </w:r>
      <w:r w:rsidR="001764E2">
        <w:rPr>
          <w:rtl/>
        </w:rPr>
        <w:t xml:space="preserve">متاعاً </w:t>
      </w:r>
      <w:r w:rsidRPr="008856D2">
        <w:rPr>
          <w:rtl/>
        </w:rPr>
        <w:t>وكان معي ثوب وشي</w:t>
      </w:r>
      <w:r w:rsidR="001764E2">
        <w:rPr>
          <w:rFonts w:hint="cs"/>
          <w:rtl/>
        </w:rPr>
        <w:t>ُّ</w:t>
      </w:r>
      <w:r w:rsidRPr="008856D2">
        <w:rPr>
          <w:rtl/>
        </w:rPr>
        <w:t xml:space="preserve"> في بعض الرزم ولم أشعر به ولم أعرف مكانه</w:t>
      </w:r>
      <w:r w:rsidR="002B6219">
        <w:rPr>
          <w:rFonts w:hint="cs"/>
          <w:rtl/>
        </w:rPr>
        <w:t xml:space="preserve"> ،</w:t>
      </w:r>
    </w:p>
    <w:p w14:paraId="425830FB" w14:textId="12AFBABB" w:rsidR="00EE3516" w:rsidRDefault="00201378" w:rsidP="006F7B8D">
      <w:pPr>
        <w:pStyle w:val="libLine"/>
        <w:rPr>
          <w:rtl/>
        </w:rPr>
      </w:pPr>
      <w:r>
        <w:rPr>
          <w:rFonts w:hint="cs"/>
          <w:rtl/>
        </w:rPr>
        <w:t>________________________________________________________</w:t>
      </w:r>
    </w:p>
    <w:p w14:paraId="4C5BDDA8" w14:textId="434B07BC" w:rsidR="00EE3516" w:rsidRPr="008856D2" w:rsidRDefault="00EE3516" w:rsidP="00571CFD">
      <w:pPr>
        <w:pStyle w:val="libNormal"/>
        <w:rPr>
          <w:rtl/>
        </w:rPr>
      </w:pPr>
      <w:r>
        <w:rPr>
          <w:rtl/>
        </w:rPr>
        <w:t xml:space="preserve">« </w:t>
      </w:r>
      <w:r w:rsidRPr="004A3B67">
        <w:rPr>
          <w:rtl/>
        </w:rPr>
        <w:t xml:space="preserve">بما </w:t>
      </w:r>
      <w:r w:rsidR="00B124C6">
        <w:rPr>
          <w:rtl/>
        </w:rPr>
        <w:t xml:space="preserve">قال : </w:t>
      </w:r>
      <w:r w:rsidRPr="004A3B67">
        <w:rPr>
          <w:rtl/>
        </w:rPr>
        <w:t xml:space="preserve">أبو عبد الله </w:t>
      </w:r>
      <w:r w:rsidRPr="00940F9D">
        <w:rPr>
          <w:rStyle w:val="libAlaemChar"/>
          <w:rtl/>
        </w:rPr>
        <w:t>عليه‌السلام</w:t>
      </w:r>
      <w:r>
        <w:rPr>
          <w:rtl/>
        </w:rPr>
        <w:t xml:space="preserve"> » </w:t>
      </w:r>
      <w:r w:rsidR="00B124C6">
        <w:rPr>
          <w:rtl/>
        </w:rPr>
        <w:t xml:space="preserve">قال : </w:t>
      </w:r>
      <w:r w:rsidR="002B6219">
        <w:rPr>
          <w:rtl/>
        </w:rPr>
        <w:t xml:space="preserve">المحدّث </w:t>
      </w:r>
      <w:r w:rsidRPr="008856D2">
        <w:rPr>
          <w:rtl/>
        </w:rPr>
        <w:t xml:space="preserve">الأسترآبادي </w:t>
      </w:r>
      <w:r w:rsidRPr="00940F9D">
        <w:rPr>
          <w:rStyle w:val="libAlaemChar"/>
          <w:rtl/>
        </w:rPr>
        <w:t>رحمه‌الله</w:t>
      </w:r>
      <w:r>
        <w:rPr>
          <w:rtl/>
        </w:rPr>
        <w:t xml:space="preserve"> : </w:t>
      </w:r>
      <w:r w:rsidRPr="008856D2">
        <w:rPr>
          <w:rtl/>
        </w:rPr>
        <w:t>ك</w:t>
      </w:r>
      <w:r w:rsidR="00987BEF">
        <w:rPr>
          <w:rFonts w:hint="cs"/>
          <w:rtl/>
        </w:rPr>
        <w:t>أ</w:t>
      </w:r>
      <w:r w:rsidR="00161583">
        <w:rPr>
          <w:rtl/>
        </w:rPr>
        <w:t xml:space="preserve">نّه </w:t>
      </w:r>
      <w:r w:rsidRPr="008856D2">
        <w:rPr>
          <w:rtl/>
        </w:rPr>
        <w:t xml:space="preserve">إشارة إلى ما ذكره </w:t>
      </w:r>
      <w:r w:rsidR="00A91FBE">
        <w:rPr>
          <w:rtl/>
        </w:rPr>
        <w:t>الكشي</w:t>
      </w:r>
      <w:r w:rsidR="00FF147D">
        <w:rPr>
          <w:rFonts w:hint="cs"/>
          <w:rtl/>
        </w:rPr>
        <w:t>ّ</w:t>
      </w:r>
      <w:r w:rsidR="00A91FBE">
        <w:rPr>
          <w:rtl/>
        </w:rPr>
        <w:t xml:space="preserve"> </w:t>
      </w:r>
      <w:r w:rsidRPr="008856D2">
        <w:rPr>
          <w:rtl/>
        </w:rPr>
        <w:t xml:space="preserve">في ترجمة يحيى ابن القاسم أبي بصير حيث </w:t>
      </w:r>
      <w:r w:rsidR="002B6219">
        <w:rPr>
          <w:rtl/>
        </w:rPr>
        <w:t>قال</w:t>
      </w:r>
      <w:r w:rsidR="00B124C6">
        <w:rPr>
          <w:rtl/>
        </w:rPr>
        <w:t xml:space="preserve"> </w:t>
      </w:r>
      <w:r>
        <w:rPr>
          <w:rtl/>
        </w:rPr>
        <w:t xml:space="preserve">: </w:t>
      </w:r>
      <w:r w:rsidR="00FF147D">
        <w:rPr>
          <w:rtl/>
        </w:rPr>
        <w:t>قال</w:t>
      </w:r>
      <w:r w:rsidR="00B124C6">
        <w:rPr>
          <w:rtl/>
        </w:rPr>
        <w:t xml:space="preserve"> </w:t>
      </w:r>
      <w:r w:rsidR="00A36E9D">
        <w:rPr>
          <w:rtl/>
        </w:rPr>
        <w:t xml:space="preserve">محمّد </w:t>
      </w:r>
      <w:r w:rsidRPr="008856D2">
        <w:rPr>
          <w:rtl/>
        </w:rPr>
        <w:t>بن عمران</w:t>
      </w:r>
      <w:r>
        <w:rPr>
          <w:rtl/>
        </w:rPr>
        <w:t xml:space="preserve"> : </w:t>
      </w:r>
      <w:r w:rsidRPr="008856D2">
        <w:rPr>
          <w:rtl/>
        </w:rPr>
        <w:t xml:space="preserve">سمعت أبا عبد الله </w:t>
      </w:r>
      <w:r w:rsidRPr="00940F9D">
        <w:rPr>
          <w:rStyle w:val="libAlaemChar"/>
          <w:rtl/>
        </w:rPr>
        <w:t>عليه‌السلام</w:t>
      </w:r>
      <w:r w:rsidRPr="008856D2">
        <w:rPr>
          <w:rtl/>
        </w:rPr>
        <w:t xml:space="preserve"> يقول</w:t>
      </w:r>
      <w:r>
        <w:rPr>
          <w:rtl/>
        </w:rPr>
        <w:t xml:space="preserve"> : </w:t>
      </w:r>
      <w:r w:rsidRPr="008856D2">
        <w:rPr>
          <w:rtl/>
        </w:rPr>
        <w:t>من</w:t>
      </w:r>
      <w:r w:rsidR="00FF147D">
        <w:rPr>
          <w:rFonts w:hint="cs"/>
          <w:rtl/>
        </w:rPr>
        <w:t>ّ</w:t>
      </w:r>
      <w:r w:rsidRPr="008856D2">
        <w:rPr>
          <w:rtl/>
        </w:rPr>
        <w:t xml:space="preserve">ا ثمانية </w:t>
      </w:r>
      <w:r w:rsidR="00FF147D">
        <w:rPr>
          <w:rtl/>
        </w:rPr>
        <w:t xml:space="preserve">محدّثون </w:t>
      </w:r>
      <w:r w:rsidRPr="008856D2">
        <w:rPr>
          <w:rtl/>
        </w:rPr>
        <w:t>سابعهم القائم</w:t>
      </w:r>
      <w:r>
        <w:rPr>
          <w:rtl/>
        </w:rPr>
        <w:t xml:space="preserve"> ، </w:t>
      </w:r>
      <w:r w:rsidRPr="008856D2">
        <w:rPr>
          <w:rtl/>
        </w:rPr>
        <w:t>فقام أبو بصير بن قاسم وقب</w:t>
      </w:r>
      <w:r w:rsidR="00FF147D">
        <w:rPr>
          <w:rFonts w:hint="cs"/>
          <w:rtl/>
        </w:rPr>
        <w:t>ّ</w:t>
      </w:r>
      <w:r w:rsidRPr="008856D2">
        <w:rPr>
          <w:rtl/>
        </w:rPr>
        <w:t>ل رأسه و</w:t>
      </w:r>
      <w:r w:rsidR="00FF147D">
        <w:rPr>
          <w:rtl/>
        </w:rPr>
        <w:t>قال</w:t>
      </w:r>
      <w:r w:rsidR="00B124C6">
        <w:rPr>
          <w:rtl/>
        </w:rPr>
        <w:t xml:space="preserve"> </w:t>
      </w:r>
      <w:r>
        <w:rPr>
          <w:rtl/>
        </w:rPr>
        <w:t xml:space="preserve">: </w:t>
      </w:r>
      <w:r w:rsidRPr="008856D2">
        <w:rPr>
          <w:rtl/>
        </w:rPr>
        <w:t xml:space="preserve">سمعته من أبي جعفر </w:t>
      </w:r>
      <w:r w:rsidRPr="00940F9D">
        <w:rPr>
          <w:rStyle w:val="libAlaemChar"/>
          <w:rtl/>
        </w:rPr>
        <w:t>عليه‌السلام</w:t>
      </w:r>
      <w:r w:rsidRPr="008856D2">
        <w:rPr>
          <w:rtl/>
        </w:rPr>
        <w:t xml:space="preserve"> منذ أربعين سنة</w:t>
      </w:r>
      <w:r>
        <w:rPr>
          <w:rtl/>
        </w:rPr>
        <w:t xml:space="preserve"> ، </w:t>
      </w:r>
      <w:r w:rsidRPr="008856D2">
        <w:rPr>
          <w:rtl/>
        </w:rPr>
        <w:t>انتهى.</w:t>
      </w:r>
    </w:p>
    <w:p w14:paraId="7B535304" w14:textId="42488EDE" w:rsidR="00EE3516" w:rsidRPr="008856D2" w:rsidRDefault="00EE3516" w:rsidP="00571CFD">
      <w:pPr>
        <w:pStyle w:val="libNormal"/>
        <w:rPr>
          <w:rtl/>
        </w:rPr>
      </w:pPr>
      <w:r w:rsidRPr="008856D2">
        <w:rPr>
          <w:rtl/>
        </w:rPr>
        <w:t>وأقول</w:t>
      </w:r>
      <w:r>
        <w:rPr>
          <w:rtl/>
        </w:rPr>
        <w:t xml:space="preserve"> : </w:t>
      </w:r>
      <w:r w:rsidRPr="008856D2">
        <w:rPr>
          <w:rtl/>
        </w:rPr>
        <w:t xml:space="preserve">هذا الخبر وأمثاله من مفتريات </w:t>
      </w:r>
      <w:r w:rsidR="00095DA5">
        <w:rPr>
          <w:rtl/>
        </w:rPr>
        <w:t xml:space="preserve">الواقفيّة </w:t>
      </w:r>
      <w:r w:rsidRPr="008856D2">
        <w:rPr>
          <w:rtl/>
        </w:rPr>
        <w:t xml:space="preserve">وقد أورد الشيخ </w:t>
      </w:r>
      <w:r w:rsidRPr="00940F9D">
        <w:rPr>
          <w:rStyle w:val="libAlaemChar"/>
          <w:rtl/>
        </w:rPr>
        <w:t>رحمه‌الله</w:t>
      </w:r>
      <w:r w:rsidRPr="008856D2">
        <w:rPr>
          <w:rtl/>
        </w:rPr>
        <w:t xml:space="preserve"> أخبارهم في كتاب الغيبة</w:t>
      </w:r>
      <w:r>
        <w:rPr>
          <w:rtl/>
        </w:rPr>
        <w:t xml:space="preserve"> ، </w:t>
      </w:r>
      <w:r w:rsidRPr="008856D2">
        <w:rPr>
          <w:rtl/>
        </w:rPr>
        <w:t xml:space="preserve">وأجاب عنها على </w:t>
      </w:r>
      <w:r w:rsidR="00161583">
        <w:rPr>
          <w:rtl/>
        </w:rPr>
        <w:t xml:space="preserve">انّه </w:t>
      </w:r>
      <w:r w:rsidRPr="008856D2">
        <w:rPr>
          <w:rtl/>
        </w:rPr>
        <w:t>لو صح</w:t>
      </w:r>
      <w:r w:rsidR="00FF147D">
        <w:rPr>
          <w:rFonts w:hint="cs"/>
          <w:rtl/>
        </w:rPr>
        <w:t>ّ</w:t>
      </w:r>
      <w:r w:rsidRPr="008856D2">
        <w:rPr>
          <w:rtl/>
        </w:rPr>
        <w:t xml:space="preserve"> لأمكن وروده في شأن الباقر </w:t>
      </w:r>
      <w:r w:rsidRPr="00940F9D">
        <w:rPr>
          <w:rStyle w:val="libAlaemChar"/>
          <w:rtl/>
        </w:rPr>
        <w:t>عليه‌السلام</w:t>
      </w:r>
      <w:r w:rsidRPr="008856D2">
        <w:rPr>
          <w:rtl/>
        </w:rPr>
        <w:t xml:space="preserve"> إلى آخر </w:t>
      </w:r>
      <w:r w:rsidR="00062067">
        <w:rPr>
          <w:rtl/>
        </w:rPr>
        <w:t xml:space="preserve">الأئمّة </w:t>
      </w:r>
      <w:r>
        <w:rPr>
          <w:rtl/>
        </w:rPr>
        <w:t xml:space="preserve">، </w:t>
      </w:r>
      <w:r w:rsidRPr="008856D2">
        <w:rPr>
          <w:rtl/>
        </w:rPr>
        <w:t>وسابعهم القائم</w:t>
      </w:r>
      <w:r>
        <w:rPr>
          <w:rtl/>
        </w:rPr>
        <w:t xml:space="preserve"> ، </w:t>
      </w:r>
      <w:r w:rsidRPr="008856D2">
        <w:rPr>
          <w:rtl/>
        </w:rPr>
        <w:t>مع أن</w:t>
      </w:r>
      <w:r w:rsidR="00FF147D">
        <w:rPr>
          <w:rFonts w:hint="cs"/>
          <w:rtl/>
        </w:rPr>
        <w:t>ّ</w:t>
      </w:r>
      <w:r w:rsidRPr="008856D2">
        <w:rPr>
          <w:rtl/>
        </w:rPr>
        <w:t xml:space="preserve"> تشويش الخبر ظاهر</w:t>
      </w:r>
      <w:r>
        <w:rPr>
          <w:rtl/>
        </w:rPr>
        <w:t xml:space="preserve"> ، </w:t>
      </w:r>
      <w:r w:rsidRPr="008856D2">
        <w:rPr>
          <w:rtl/>
        </w:rPr>
        <w:t>وتصحيح الثمانية يحتاج إلى تكل</w:t>
      </w:r>
      <w:r w:rsidR="00FF147D">
        <w:rPr>
          <w:rFonts w:hint="cs"/>
          <w:rtl/>
        </w:rPr>
        <w:t>ّ</w:t>
      </w:r>
      <w:r w:rsidRPr="008856D2">
        <w:rPr>
          <w:rtl/>
        </w:rPr>
        <w:t>ف شديد.</w:t>
      </w:r>
    </w:p>
    <w:p w14:paraId="46A4AA40" w14:textId="3BE8A100" w:rsidR="00EE3516" w:rsidRPr="008856D2" w:rsidRDefault="00EE3516" w:rsidP="00FF147D">
      <w:pPr>
        <w:pStyle w:val="libNormal"/>
        <w:rPr>
          <w:rtl/>
        </w:rPr>
      </w:pPr>
      <w:r w:rsidRPr="009A66E4">
        <w:rPr>
          <w:rStyle w:val="libBold1Char"/>
          <w:rtl/>
        </w:rPr>
        <w:t xml:space="preserve">الحديث </w:t>
      </w:r>
      <w:r w:rsidR="00FF147D">
        <w:rPr>
          <w:rStyle w:val="libBold1Char"/>
          <w:rtl/>
        </w:rPr>
        <w:t xml:space="preserve">الثاني </w:t>
      </w:r>
      <w:r w:rsidRPr="00C42151">
        <w:rPr>
          <w:rStyle w:val="libBold1Char"/>
          <w:rtl/>
        </w:rPr>
        <w:t xml:space="preserve">عشر </w:t>
      </w:r>
      <w:r>
        <w:rPr>
          <w:rtl/>
        </w:rPr>
        <w:t xml:space="preserve">: </w:t>
      </w:r>
      <w:r w:rsidRPr="008856D2">
        <w:rPr>
          <w:rtl/>
        </w:rPr>
        <w:t>ضعيف على المشهور</w:t>
      </w:r>
      <w:r>
        <w:rPr>
          <w:rtl/>
        </w:rPr>
        <w:t xml:space="preserve"> ، </w:t>
      </w:r>
      <w:r w:rsidRPr="008856D2">
        <w:rPr>
          <w:rtl/>
        </w:rPr>
        <w:t xml:space="preserve">معتبر </w:t>
      </w:r>
      <w:r w:rsidRPr="00183202">
        <w:rPr>
          <w:rStyle w:val="libFootnotenumChar"/>
          <w:rtl/>
        </w:rPr>
        <w:t>(1)</w:t>
      </w:r>
      <w:r>
        <w:rPr>
          <w:rtl/>
        </w:rPr>
        <w:t xml:space="preserve"> و</w:t>
      </w:r>
      <w:r w:rsidR="001764E2">
        <w:rPr>
          <w:rtl/>
        </w:rPr>
        <w:t xml:space="preserve">الوشّاء </w:t>
      </w:r>
      <w:r w:rsidRPr="008856D2">
        <w:rPr>
          <w:rtl/>
        </w:rPr>
        <w:t xml:space="preserve">هو الحسن بن </w:t>
      </w:r>
      <w:r w:rsidR="00A36E9D">
        <w:rPr>
          <w:rtl/>
        </w:rPr>
        <w:t xml:space="preserve">عليّ </w:t>
      </w:r>
      <w:r w:rsidRPr="008856D2">
        <w:rPr>
          <w:rtl/>
        </w:rPr>
        <w:t>بن زياد</w:t>
      </w:r>
      <w:r>
        <w:rPr>
          <w:rtl/>
        </w:rPr>
        <w:t xml:space="preserve"> ، </w:t>
      </w:r>
      <w:r w:rsidRPr="008856D2">
        <w:rPr>
          <w:rtl/>
        </w:rPr>
        <w:t>كان يعرف ب</w:t>
      </w:r>
      <w:r w:rsidR="001764E2">
        <w:rPr>
          <w:rtl/>
        </w:rPr>
        <w:t xml:space="preserve">الوشّاء </w:t>
      </w:r>
      <w:r w:rsidRPr="008856D2">
        <w:rPr>
          <w:rtl/>
        </w:rPr>
        <w:t>لبيعه الثياب الوشية وكان خزازا</w:t>
      </w:r>
      <w:r>
        <w:rPr>
          <w:rtl/>
        </w:rPr>
        <w:t xml:space="preserve"> ، </w:t>
      </w:r>
      <w:r w:rsidRPr="008856D2">
        <w:rPr>
          <w:rtl/>
        </w:rPr>
        <w:t>وي</w:t>
      </w:r>
      <w:r w:rsidR="00B124C6">
        <w:rPr>
          <w:rtl/>
        </w:rPr>
        <w:t xml:space="preserve">قال : </w:t>
      </w:r>
      <w:r w:rsidRPr="008856D2">
        <w:rPr>
          <w:rtl/>
        </w:rPr>
        <w:t>له</w:t>
      </w:r>
      <w:r>
        <w:rPr>
          <w:rtl/>
        </w:rPr>
        <w:t xml:space="preserve"> : </w:t>
      </w:r>
      <w:r w:rsidRPr="008856D2">
        <w:rPr>
          <w:rtl/>
        </w:rPr>
        <w:t xml:space="preserve">ابن بنت إلياس </w:t>
      </w:r>
      <w:r w:rsidR="00C96129">
        <w:rPr>
          <w:rtl/>
        </w:rPr>
        <w:t xml:space="preserve">أيضاً </w:t>
      </w:r>
      <w:r w:rsidRPr="008856D2">
        <w:rPr>
          <w:rtl/>
        </w:rPr>
        <w:t>وكان من عيون هذا الطائفة ووجوهها</w:t>
      </w:r>
      <w:r>
        <w:rPr>
          <w:rtl/>
        </w:rPr>
        <w:t xml:space="preserve"> ، </w:t>
      </w:r>
      <w:r w:rsidRPr="008856D2">
        <w:rPr>
          <w:rtl/>
        </w:rPr>
        <w:t xml:space="preserve">وكان خصيصا بالرضا </w:t>
      </w:r>
      <w:r w:rsidRPr="00940F9D">
        <w:rPr>
          <w:rStyle w:val="libAlaemChar"/>
          <w:rtl/>
        </w:rPr>
        <w:t>عليه‌السلام</w:t>
      </w:r>
      <w:r>
        <w:rPr>
          <w:rtl/>
        </w:rPr>
        <w:t xml:space="preserve"> ، </w:t>
      </w:r>
      <w:r w:rsidRPr="008856D2">
        <w:rPr>
          <w:rtl/>
        </w:rPr>
        <w:t xml:space="preserve">وكان </w:t>
      </w:r>
      <w:r w:rsidR="00FF147D">
        <w:rPr>
          <w:rtl/>
        </w:rPr>
        <w:t xml:space="preserve">واقفيّاً </w:t>
      </w:r>
      <w:r w:rsidRPr="008856D2">
        <w:rPr>
          <w:rtl/>
        </w:rPr>
        <w:t xml:space="preserve">في زمان قليل </w:t>
      </w:r>
      <w:r w:rsidR="00A36E9D">
        <w:rPr>
          <w:rtl/>
        </w:rPr>
        <w:t xml:space="preserve">ثمَّ </w:t>
      </w:r>
      <w:r w:rsidRPr="008856D2">
        <w:rPr>
          <w:rtl/>
        </w:rPr>
        <w:t xml:space="preserve">رجع كما يظهر من هذا الخبر </w:t>
      </w:r>
      <w:r w:rsidR="00C96129">
        <w:rPr>
          <w:rtl/>
        </w:rPr>
        <w:t xml:space="preserve">أيضاً </w:t>
      </w:r>
      <w:r>
        <w:rPr>
          <w:rtl/>
        </w:rPr>
        <w:t xml:space="preserve">، </w:t>
      </w:r>
      <w:r w:rsidRPr="008856D2">
        <w:rPr>
          <w:rtl/>
        </w:rPr>
        <w:t>ولا يقدح ذلك في ثقته وجلالته.</w:t>
      </w:r>
    </w:p>
    <w:p w14:paraId="3624455F" w14:textId="02FE99A6" w:rsidR="00EE3516" w:rsidRPr="008856D2" w:rsidRDefault="00EE3516" w:rsidP="00571CFD">
      <w:pPr>
        <w:pStyle w:val="libNormal"/>
        <w:rPr>
          <w:rtl/>
        </w:rPr>
      </w:pPr>
      <w:r w:rsidRPr="008856D2">
        <w:rPr>
          <w:rtl/>
        </w:rPr>
        <w:t>وفي القاموس</w:t>
      </w:r>
      <w:r>
        <w:rPr>
          <w:rtl/>
        </w:rPr>
        <w:t xml:space="preserve"> : </w:t>
      </w:r>
      <w:r w:rsidRPr="008856D2">
        <w:rPr>
          <w:rtl/>
        </w:rPr>
        <w:t>الوشي نقش الثوب</w:t>
      </w:r>
      <w:r>
        <w:rPr>
          <w:rtl/>
        </w:rPr>
        <w:t xml:space="preserve"> ، </w:t>
      </w:r>
      <w:r w:rsidRPr="008856D2">
        <w:rPr>
          <w:rtl/>
        </w:rPr>
        <w:t>ويكون من كل لون</w:t>
      </w:r>
      <w:r>
        <w:rPr>
          <w:rtl/>
        </w:rPr>
        <w:t xml:space="preserve"> ، </w:t>
      </w:r>
      <w:r w:rsidRPr="008856D2">
        <w:rPr>
          <w:rtl/>
        </w:rPr>
        <w:t>وشى الثوب كوعي وشيا</w:t>
      </w:r>
      <w:r w:rsidR="00FF147D">
        <w:rPr>
          <w:rFonts w:hint="cs"/>
          <w:rtl/>
        </w:rPr>
        <w:t>ً</w:t>
      </w:r>
      <w:r w:rsidRPr="008856D2">
        <w:rPr>
          <w:rtl/>
        </w:rPr>
        <w:t xml:space="preserve"> وشية حسنة نمنمه ونق</w:t>
      </w:r>
      <w:r w:rsidR="00FF147D">
        <w:rPr>
          <w:rFonts w:hint="cs"/>
          <w:rtl/>
        </w:rPr>
        <w:t>ّ</w:t>
      </w:r>
      <w:r w:rsidRPr="008856D2">
        <w:rPr>
          <w:rtl/>
        </w:rPr>
        <w:t>شه وحس</w:t>
      </w:r>
      <w:r w:rsidR="00FF147D">
        <w:rPr>
          <w:rFonts w:hint="cs"/>
          <w:rtl/>
        </w:rPr>
        <w:t>ّ</w:t>
      </w:r>
      <w:r w:rsidRPr="008856D2">
        <w:rPr>
          <w:rtl/>
        </w:rPr>
        <w:t>نه كوشاه</w:t>
      </w:r>
      <w:r>
        <w:rPr>
          <w:rtl/>
        </w:rPr>
        <w:t xml:space="preserve"> ، </w:t>
      </w:r>
      <w:r w:rsidRPr="008856D2">
        <w:rPr>
          <w:rtl/>
        </w:rPr>
        <w:t>انتهى.</w:t>
      </w:r>
    </w:p>
    <w:p w14:paraId="28862B79" w14:textId="5D0366F0" w:rsidR="00EE3516" w:rsidRPr="008856D2" w:rsidRDefault="00EE3516" w:rsidP="00571CFD">
      <w:pPr>
        <w:pStyle w:val="libNormal"/>
        <w:rPr>
          <w:rtl/>
        </w:rPr>
      </w:pPr>
      <w:r w:rsidRPr="008856D2">
        <w:rPr>
          <w:rtl/>
        </w:rPr>
        <w:t>والوشي</w:t>
      </w:r>
      <w:r w:rsidR="00FF147D">
        <w:rPr>
          <w:rFonts w:hint="cs"/>
          <w:rtl/>
        </w:rPr>
        <w:t>ّ</w:t>
      </w:r>
      <w:r w:rsidRPr="008856D2">
        <w:rPr>
          <w:rtl/>
        </w:rPr>
        <w:t xml:space="preserve"> كغني</w:t>
      </w:r>
      <w:r w:rsidR="00FF147D">
        <w:rPr>
          <w:rFonts w:hint="cs"/>
          <w:rtl/>
        </w:rPr>
        <w:t>ّ</w:t>
      </w:r>
      <w:r w:rsidRPr="008856D2">
        <w:rPr>
          <w:rtl/>
        </w:rPr>
        <w:t xml:space="preserve"> الثوب المنقوش</w:t>
      </w:r>
      <w:r>
        <w:rPr>
          <w:rtl/>
        </w:rPr>
        <w:t xml:space="preserve"> ، </w:t>
      </w:r>
      <w:r w:rsidRPr="008856D2">
        <w:rPr>
          <w:rtl/>
        </w:rPr>
        <w:t>ورب</w:t>
      </w:r>
      <w:r w:rsidR="00FF147D">
        <w:rPr>
          <w:rFonts w:hint="cs"/>
          <w:rtl/>
        </w:rPr>
        <w:t>ّ</w:t>
      </w:r>
      <w:r w:rsidRPr="008856D2">
        <w:rPr>
          <w:rtl/>
        </w:rPr>
        <w:t>ما يقرأ بالتخفيف على بناء المصدر</w:t>
      </w:r>
      <w:r>
        <w:rPr>
          <w:rtl/>
        </w:rPr>
        <w:t xml:space="preserve"> ، </w:t>
      </w:r>
      <w:r w:rsidR="00B124C6">
        <w:rPr>
          <w:rtl/>
        </w:rPr>
        <w:t xml:space="preserve">قال : </w:t>
      </w:r>
      <w:r w:rsidRPr="008856D2">
        <w:rPr>
          <w:rtl/>
        </w:rPr>
        <w:t>في مصباح الل</w:t>
      </w:r>
      <w:r w:rsidR="00FF147D">
        <w:rPr>
          <w:rFonts w:hint="cs"/>
          <w:rtl/>
        </w:rPr>
        <w:t>ّ</w:t>
      </w:r>
      <w:r w:rsidRPr="008856D2">
        <w:rPr>
          <w:rtl/>
        </w:rPr>
        <w:t>غة</w:t>
      </w:r>
      <w:r>
        <w:rPr>
          <w:rtl/>
        </w:rPr>
        <w:t xml:space="preserve"> : </w:t>
      </w:r>
      <w:r w:rsidRPr="008856D2">
        <w:rPr>
          <w:rtl/>
        </w:rPr>
        <w:t>وشيت الثوب وشيا</w:t>
      </w:r>
      <w:r w:rsidR="00FF147D">
        <w:rPr>
          <w:rFonts w:hint="cs"/>
          <w:rtl/>
        </w:rPr>
        <w:t>ً</w:t>
      </w:r>
      <w:r w:rsidRPr="008856D2">
        <w:rPr>
          <w:rtl/>
        </w:rPr>
        <w:t xml:space="preserve"> من باب و</w:t>
      </w:r>
      <w:r w:rsidR="008A0BC3">
        <w:rPr>
          <w:rtl/>
        </w:rPr>
        <w:t xml:space="preserve">عدّ </w:t>
      </w:r>
      <w:r w:rsidRPr="008856D2">
        <w:rPr>
          <w:rtl/>
        </w:rPr>
        <w:t>رقمته ونقشته فهو موشي</w:t>
      </w:r>
      <w:r>
        <w:rPr>
          <w:rtl/>
        </w:rPr>
        <w:t xml:space="preserve"> ، </w:t>
      </w:r>
      <w:r w:rsidRPr="008856D2">
        <w:rPr>
          <w:rtl/>
        </w:rPr>
        <w:t>والأصل على</w:t>
      </w:r>
    </w:p>
    <w:p w14:paraId="3E3E9241" w14:textId="77777777" w:rsidR="00EE3516" w:rsidRPr="008856D2" w:rsidRDefault="00EE3516" w:rsidP="006F7B8D">
      <w:pPr>
        <w:pStyle w:val="libLine"/>
        <w:rPr>
          <w:rtl/>
        </w:rPr>
      </w:pPr>
      <w:r w:rsidRPr="008856D2">
        <w:rPr>
          <w:rtl/>
        </w:rPr>
        <w:t>__________________</w:t>
      </w:r>
    </w:p>
    <w:p w14:paraId="017DA487" w14:textId="483CE739" w:rsidR="00EE3516" w:rsidRPr="008856D2" w:rsidRDefault="00EE3516" w:rsidP="005A0345">
      <w:pPr>
        <w:pStyle w:val="libFootnote0"/>
        <w:rPr>
          <w:rtl/>
          <w:lang w:bidi="fa-IR"/>
        </w:rPr>
      </w:pPr>
      <w:r>
        <w:rPr>
          <w:rtl/>
        </w:rPr>
        <w:t>(</w:t>
      </w:r>
      <w:r w:rsidR="00FF147D">
        <w:rPr>
          <w:rtl/>
        </w:rPr>
        <w:t>1) كذا في النسخ والظاهر أن</w:t>
      </w:r>
      <w:r w:rsidRPr="008856D2">
        <w:rPr>
          <w:rtl/>
        </w:rPr>
        <w:t xml:space="preserve"> المقصود</w:t>
      </w:r>
      <w:r>
        <w:rPr>
          <w:rtl/>
        </w:rPr>
        <w:t xml:space="preserve"> : </w:t>
      </w:r>
      <w:r w:rsidRPr="008856D2">
        <w:rPr>
          <w:rtl/>
        </w:rPr>
        <w:t>معتبر عندي.</w:t>
      </w:r>
    </w:p>
    <w:p w14:paraId="11AE3863" w14:textId="77777777" w:rsidR="002A5FAD" w:rsidRDefault="002A5FAD" w:rsidP="002A5FAD">
      <w:pPr>
        <w:pStyle w:val="libNormal"/>
        <w:rPr>
          <w:rtl/>
        </w:rPr>
      </w:pPr>
      <w:r w:rsidRPr="002A5FAD">
        <w:rPr>
          <w:rStyle w:val="libNormalChar"/>
          <w:rtl/>
        </w:rPr>
        <w:br w:type="page"/>
      </w:r>
    </w:p>
    <w:p w14:paraId="4C1D8B82" w14:textId="24388C10" w:rsidR="00EE3516" w:rsidRPr="008856D2" w:rsidRDefault="00162147" w:rsidP="00DD496C">
      <w:pPr>
        <w:pStyle w:val="libNormal0"/>
        <w:rPr>
          <w:rtl/>
        </w:rPr>
      </w:pPr>
      <w:r>
        <w:rPr>
          <w:rtl/>
        </w:rPr>
        <w:lastRenderedPageBreak/>
        <w:t xml:space="preserve">فلمّا </w:t>
      </w:r>
      <w:r w:rsidR="00EE3516" w:rsidRPr="008856D2">
        <w:rPr>
          <w:rtl/>
        </w:rPr>
        <w:t xml:space="preserve">قدمت مرو </w:t>
      </w:r>
      <w:r w:rsidR="009F736B">
        <w:rPr>
          <w:rFonts w:hint="cs"/>
          <w:rtl/>
        </w:rPr>
        <w:t xml:space="preserve">، </w:t>
      </w:r>
      <w:r w:rsidR="00EE3516" w:rsidRPr="008856D2">
        <w:rPr>
          <w:rtl/>
        </w:rPr>
        <w:t xml:space="preserve">ونزلت في بعض منازلها لم أشعر </w:t>
      </w:r>
      <w:r w:rsidR="004A12BC">
        <w:rPr>
          <w:rtl/>
        </w:rPr>
        <w:t xml:space="preserve">إلّا </w:t>
      </w:r>
      <w:r w:rsidR="00EE3516" w:rsidRPr="008856D2">
        <w:rPr>
          <w:rtl/>
        </w:rPr>
        <w:t>ور</w:t>
      </w:r>
      <w:r w:rsidR="009F736B">
        <w:rPr>
          <w:rtl/>
        </w:rPr>
        <w:t>جل</w:t>
      </w:r>
      <w:r w:rsidR="00161583">
        <w:rPr>
          <w:rtl/>
        </w:rPr>
        <w:t xml:space="preserve"> </w:t>
      </w:r>
      <w:r w:rsidR="00EE3516" w:rsidRPr="008856D2">
        <w:rPr>
          <w:rtl/>
        </w:rPr>
        <w:t>مدني</w:t>
      </w:r>
      <w:r w:rsidR="009F736B">
        <w:rPr>
          <w:rFonts w:hint="cs"/>
          <w:rtl/>
        </w:rPr>
        <w:t>ُّ</w:t>
      </w:r>
      <w:r w:rsidR="00EE3516" w:rsidRPr="008856D2">
        <w:rPr>
          <w:rtl/>
        </w:rPr>
        <w:t xml:space="preserve"> من بعض مول</w:t>
      </w:r>
      <w:r w:rsidR="009F736B">
        <w:rPr>
          <w:rFonts w:hint="cs"/>
          <w:rtl/>
        </w:rPr>
        <w:t>ّ</w:t>
      </w:r>
      <w:r w:rsidR="00EE3516" w:rsidRPr="008856D2">
        <w:rPr>
          <w:rtl/>
        </w:rPr>
        <w:t xml:space="preserve">ديها </w:t>
      </w:r>
      <w:r w:rsidR="009F736B">
        <w:rPr>
          <w:rFonts w:hint="cs"/>
          <w:rtl/>
        </w:rPr>
        <w:t xml:space="preserve">، </w:t>
      </w:r>
      <w:r w:rsidR="00EE3516" w:rsidRPr="008856D2">
        <w:rPr>
          <w:rtl/>
        </w:rPr>
        <w:t>ف</w:t>
      </w:r>
      <w:r w:rsidR="009F736B">
        <w:rPr>
          <w:rtl/>
        </w:rPr>
        <w:t>قال</w:t>
      </w:r>
      <w:r w:rsidR="00B124C6">
        <w:rPr>
          <w:rtl/>
        </w:rPr>
        <w:t xml:space="preserve"> </w:t>
      </w:r>
      <w:r w:rsidR="00EE3516" w:rsidRPr="008856D2">
        <w:rPr>
          <w:rtl/>
        </w:rPr>
        <w:t xml:space="preserve">لي </w:t>
      </w:r>
      <w:r w:rsidR="009F736B">
        <w:rPr>
          <w:rFonts w:hint="cs"/>
          <w:rtl/>
        </w:rPr>
        <w:t xml:space="preserve">: </w:t>
      </w:r>
      <w:r w:rsidR="00EE3516" w:rsidRPr="008856D2">
        <w:rPr>
          <w:rtl/>
        </w:rPr>
        <w:t>إن</w:t>
      </w:r>
      <w:r w:rsidR="009F736B">
        <w:rPr>
          <w:rFonts w:hint="cs"/>
          <w:rtl/>
        </w:rPr>
        <w:t>ّ</w:t>
      </w:r>
      <w:r w:rsidR="00EE3516" w:rsidRPr="008856D2">
        <w:rPr>
          <w:rtl/>
        </w:rPr>
        <w:t xml:space="preserve"> أبا الحسن الرضا </w:t>
      </w:r>
      <w:r w:rsidR="00EE3516" w:rsidRPr="00940F9D">
        <w:rPr>
          <w:rStyle w:val="libAlaemChar"/>
          <w:rtl/>
        </w:rPr>
        <w:t>عليه‌السلام</w:t>
      </w:r>
      <w:r w:rsidR="00EE3516" w:rsidRPr="008856D2">
        <w:rPr>
          <w:rtl/>
        </w:rPr>
        <w:t xml:space="preserve"> يقول لك </w:t>
      </w:r>
      <w:r w:rsidR="009F736B">
        <w:rPr>
          <w:rFonts w:hint="cs"/>
          <w:rtl/>
        </w:rPr>
        <w:t xml:space="preserve">: </w:t>
      </w:r>
      <w:r w:rsidR="00EE3516" w:rsidRPr="008856D2">
        <w:rPr>
          <w:rtl/>
        </w:rPr>
        <w:t xml:space="preserve">ابعث إلي الثوب الوشي </w:t>
      </w:r>
      <w:r w:rsidR="0012207A">
        <w:rPr>
          <w:rtl/>
        </w:rPr>
        <w:t xml:space="preserve">الّذي </w:t>
      </w:r>
      <w:r w:rsidR="00EE3516" w:rsidRPr="008856D2">
        <w:rPr>
          <w:rtl/>
        </w:rPr>
        <w:t xml:space="preserve">عندك </w:t>
      </w:r>
      <w:r w:rsidR="00B124C6">
        <w:rPr>
          <w:rtl/>
        </w:rPr>
        <w:t xml:space="preserve">قال : </w:t>
      </w:r>
      <w:r w:rsidR="00EE3516" w:rsidRPr="008856D2">
        <w:rPr>
          <w:rtl/>
        </w:rPr>
        <w:t xml:space="preserve">فقلت ومن أخبر أبا الحسن بقدومي وأنا قدمت </w:t>
      </w:r>
      <w:r w:rsidR="00C42151">
        <w:rPr>
          <w:rtl/>
        </w:rPr>
        <w:t xml:space="preserve">آنفاً </w:t>
      </w:r>
      <w:r w:rsidR="00EE3516" w:rsidRPr="008856D2">
        <w:rPr>
          <w:rtl/>
        </w:rPr>
        <w:t>وما عندي ثوب</w:t>
      </w:r>
      <w:r w:rsidR="00DD496C">
        <w:rPr>
          <w:rFonts w:hint="cs"/>
          <w:rtl/>
        </w:rPr>
        <w:t>ٌ</w:t>
      </w:r>
      <w:r w:rsidR="00EE3516" w:rsidRPr="008856D2">
        <w:rPr>
          <w:rtl/>
        </w:rPr>
        <w:t xml:space="preserve"> وشي</w:t>
      </w:r>
      <w:r w:rsidR="00DD496C">
        <w:rPr>
          <w:rFonts w:hint="cs"/>
          <w:rtl/>
        </w:rPr>
        <w:t>ٌ ؟!</w:t>
      </w:r>
      <w:r w:rsidR="00EE3516" w:rsidRPr="008856D2">
        <w:rPr>
          <w:rtl/>
        </w:rPr>
        <w:t xml:space="preserve"> فرجع إليه وعاد إلي</w:t>
      </w:r>
      <w:r w:rsidR="00DD496C">
        <w:rPr>
          <w:rFonts w:hint="cs"/>
          <w:rtl/>
        </w:rPr>
        <w:t>َّ ،</w:t>
      </w:r>
      <w:r w:rsidR="00EE3516" w:rsidRPr="008856D2">
        <w:rPr>
          <w:rtl/>
        </w:rPr>
        <w:t xml:space="preserve"> ف</w:t>
      </w:r>
      <w:r w:rsidR="00B124C6">
        <w:rPr>
          <w:rtl/>
        </w:rPr>
        <w:t xml:space="preserve">قال : </w:t>
      </w:r>
      <w:r w:rsidR="00EE3516" w:rsidRPr="008856D2">
        <w:rPr>
          <w:rtl/>
        </w:rPr>
        <w:t xml:space="preserve">يقول لك </w:t>
      </w:r>
      <w:r w:rsidR="00DD496C">
        <w:rPr>
          <w:rFonts w:hint="cs"/>
          <w:rtl/>
        </w:rPr>
        <w:t xml:space="preserve">: </w:t>
      </w:r>
      <w:r w:rsidR="00EE3516" w:rsidRPr="008856D2">
        <w:rPr>
          <w:rtl/>
        </w:rPr>
        <w:t xml:space="preserve">بلى هو في موضع كذا وكذا ورزمته كذا وكذا </w:t>
      </w:r>
      <w:r w:rsidR="00DD496C">
        <w:rPr>
          <w:rFonts w:hint="cs"/>
          <w:rtl/>
        </w:rPr>
        <w:t xml:space="preserve">، </w:t>
      </w:r>
      <w:r w:rsidR="00EE3516" w:rsidRPr="008856D2">
        <w:rPr>
          <w:rtl/>
        </w:rPr>
        <w:t xml:space="preserve">فطلبته حيث </w:t>
      </w:r>
      <w:r w:rsidR="00B124C6">
        <w:rPr>
          <w:rtl/>
        </w:rPr>
        <w:t xml:space="preserve">قال </w:t>
      </w:r>
      <w:r w:rsidR="00DD496C">
        <w:rPr>
          <w:rFonts w:hint="cs"/>
          <w:rtl/>
        </w:rPr>
        <w:t xml:space="preserve">، </w:t>
      </w:r>
      <w:r w:rsidR="00EE3516" w:rsidRPr="008856D2">
        <w:rPr>
          <w:rtl/>
        </w:rPr>
        <w:t xml:space="preserve">فوجدته في أسفل الرزمة </w:t>
      </w:r>
      <w:r w:rsidR="00DD496C">
        <w:rPr>
          <w:rFonts w:hint="cs"/>
          <w:rtl/>
        </w:rPr>
        <w:t xml:space="preserve">، </w:t>
      </w:r>
      <w:r w:rsidR="00EE3516" w:rsidRPr="008856D2">
        <w:rPr>
          <w:rtl/>
        </w:rPr>
        <w:t>فبعثت به إليه</w:t>
      </w:r>
      <w:r w:rsidR="00EE3516">
        <w:rPr>
          <w:rFonts w:hint="cs"/>
          <w:rtl/>
        </w:rPr>
        <w:t>.</w:t>
      </w:r>
    </w:p>
    <w:p w14:paraId="247DEA79" w14:textId="5F718AFC" w:rsidR="00EE3516" w:rsidRPr="008856D2" w:rsidRDefault="00EE3516" w:rsidP="00571CFD">
      <w:pPr>
        <w:pStyle w:val="libNormal"/>
        <w:rPr>
          <w:rtl/>
        </w:rPr>
      </w:pPr>
      <w:r w:rsidRPr="008856D2">
        <w:rPr>
          <w:rtl/>
        </w:rPr>
        <w:t>13</w:t>
      </w:r>
      <w:r>
        <w:rPr>
          <w:rtl/>
        </w:rPr>
        <w:t xml:space="preserve"> </w:t>
      </w:r>
      <w:r w:rsidR="00B124C6">
        <w:rPr>
          <w:rtl/>
        </w:rPr>
        <w:t>-</w:t>
      </w:r>
      <w:r>
        <w:rPr>
          <w:rtl/>
        </w:rPr>
        <w:t xml:space="preserve"> </w:t>
      </w:r>
      <w:r w:rsidRPr="008856D2">
        <w:rPr>
          <w:rtl/>
        </w:rPr>
        <w:t xml:space="preserve">ابن </w:t>
      </w:r>
      <w:r w:rsidR="00574491">
        <w:rPr>
          <w:rtl/>
        </w:rPr>
        <w:t xml:space="preserve">فضّال </w:t>
      </w:r>
      <w:r>
        <w:rPr>
          <w:rtl/>
        </w:rPr>
        <w:t xml:space="preserve">، </w:t>
      </w:r>
      <w:r w:rsidRPr="008856D2">
        <w:rPr>
          <w:rtl/>
        </w:rPr>
        <w:t xml:space="preserve">عن عبد الله بن المغيرة </w:t>
      </w:r>
      <w:r w:rsidR="00B124C6">
        <w:rPr>
          <w:rtl/>
        </w:rPr>
        <w:t xml:space="preserve">قال : </w:t>
      </w:r>
      <w:r w:rsidRPr="008856D2">
        <w:rPr>
          <w:rtl/>
        </w:rPr>
        <w:t xml:space="preserve">كنت </w:t>
      </w:r>
      <w:r w:rsidR="00DD496C">
        <w:rPr>
          <w:rtl/>
        </w:rPr>
        <w:t xml:space="preserve">واقفاً </w:t>
      </w:r>
      <w:r w:rsidRPr="008856D2">
        <w:rPr>
          <w:rtl/>
        </w:rPr>
        <w:t>وحججت على تلك</w:t>
      </w:r>
    </w:p>
    <w:p w14:paraId="0D98E6A6" w14:textId="34271B9E" w:rsidR="00EE3516" w:rsidRPr="00324B78" w:rsidRDefault="00201378" w:rsidP="006F7B8D">
      <w:pPr>
        <w:pStyle w:val="libLine"/>
        <w:rPr>
          <w:rtl/>
        </w:rPr>
      </w:pPr>
      <w:r>
        <w:rPr>
          <w:rFonts w:hint="cs"/>
          <w:rtl/>
        </w:rPr>
        <w:t>________________________________________________________</w:t>
      </w:r>
    </w:p>
    <w:p w14:paraId="3DD514BE" w14:textId="77777777" w:rsidR="00EE3516" w:rsidRPr="008856D2" w:rsidRDefault="00EE3516" w:rsidP="0082023E">
      <w:pPr>
        <w:pStyle w:val="libNormal0"/>
        <w:rPr>
          <w:rtl/>
        </w:rPr>
      </w:pPr>
      <w:r w:rsidRPr="008856D2">
        <w:rPr>
          <w:rtl/>
        </w:rPr>
        <w:t>المفعول</w:t>
      </w:r>
      <w:r>
        <w:rPr>
          <w:rtl/>
        </w:rPr>
        <w:t xml:space="preserve"> ، </w:t>
      </w:r>
      <w:r w:rsidRPr="008856D2">
        <w:rPr>
          <w:rtl/>
        </w:rPr>
        <w:t>والوشي نوع من الثياب الموشية تسمية بالمصدر</w:t>
      </w:r>
      <w:r>
        <w:rPr>
          <w:rtl/>
        </w:rPr>
        <w:t xml:space="preserve"> ، </w:t>
      </w:r>
      <w:r w:rsidRPr="008856D2">
        <w:rPr>
          <w:rtl/>
        </w:rPr>
        <w:t>انتهى.</w:t>
      </w:r>
    </w:p>
    <w:p w14:paraId="32899DD5" w14:textId="6881F056" w:rsidR="00EE3516" w:rsidRPr="008856D2" w:rsidRDefault="00EE3516" w:rsidP="00571CFD">
      <w:pPr>
        <w:pStyle w:val="libNormal"/>
        <w:rPr>
          <w:rtl/>
        </w:rPr>
      </w:pPr>
      <w:r w:rsidRPr="004A3B67">
        <w:rPr>
          <w:rtl/>
        </w:rPr>
        <w:t>والر</w:t>
      </w:r>
      <w:r w:rsidR="00B45912">
        <w:rPr>
          <w:rFonts w:hint="cs"/>
          <w:rtl/>
        </w:rPr>
        <w:t>ّ</w:t>
      </w:r>
      <w:r w:rsidRPr="004A3B67">
        <w:rPr>
          <w:rtl/>
        </w:rPr>
        <w:t>زم</w:t>
      </w:r>
      <w:r w:rsidRPr="008856D2">
        <w:rPr>
          <w:rtl/>
        </w:rPr>
        <w:t xml:space="preserve"> جمع رزمة بالك</w:t>
      </w:r>
      <w:r w:rsidR="00FA108B">
        <w:rPr>
          <w:rtl/>
        </w:rPr>
        <w:t xml:space="preserve">سرّ </w:t>
      </w:r>
      <w:r w:rsidRPr="008856D2">
        <w:rPr>
          <w:rtl/>
        </w:rPr>
        <w:t>فيهما</w:t>
      </w:r>
      <w:r>
        <w:rPr>
          <w:rtl/>
        </w:rPr>
        <w:t xml:space="preserve"> ، </w:t>
      </w:r>
      <w:r w:rsidRPr="008856D2">
        <w:rPr>
          <w:rtl/>
        </w:rPr>
        <w:t>وهي الثياب المشدودة في ثوب واحد</w:t>
      </w:r>
      <w:r>
        <w:rPr>
          <w:rtl/>
        </w:rPr>
        <w:t xml:space="preserve"> « </w:t>
      </w:r>
      <w:r w:rsidRPr="004A3B67">
        <w:rPr>
          <w:rtl/>
        </w:rPr>
        <w:t>ولم أشعر به</w:t>
      </w:r>
      <w:r>
        <w:rPr>
          <w:rtl/>
        </w:rPr>
        <w:t xml:space="preserve"> » </w:t>
      </w:r>
      <w:r w:rsidRPr="008856D2">
        <w:rPr>
          <w:rtl/>
        </w:rPr>
        <w:t>بضم</w:t>
      </w:r>
      <w:r w:rsidR="00B45912">
        <w:rPr>
          <w:rFonts w:hint="cs"/>
          <w:rtl/>
        </w:rPr>
        <w:t>ّ</w:t>
      </w:r>
      <w:r w:rsidRPr="008856D2">
        <w:rPr>
          <w:rtl/>
        </w:rPr>
        <w:t xml:space="preserve"> العين أي لم أعلم</w:t>
      </w:r>
      <w:r>
        <w:rPr>
          <w:rtl/>
        </w:rPr>
        <w:t xml:space="preserve"> « </w:t>
      </w:r>
      <w:r w:rsidRPr="004A3B67">
        <w:rPr>
          <w:rtl/>
        </w:rPr>
        <w:t>من بعض مول</w:t>
      </w:r>
      <w:r w:rsidR="00B45912">
        <w:rPr>
          <w:rFonts w:hint="cs"/>
          <w:rtl/>
        </w:rPr>
        <w:t>ّ</w:t>
      </w:r>
      <w:r w:rsidRPr="004A3B67">
        <w:rPr>
          <w:rtl/>
        </w:rPr>
        <w:t>ديها</w:t>
      </w:r>
      <w:r>
        <w:rPr>
          <w:rtl/>
        </w:rPr>
        <w:t xml:space="preserve"> » </w:t>
      </w:r>
      <w:r w:rsidRPr="008856D2">
        <w:rPr>
          <w:rtl/>
        </w:rPr>
        <w:t>الض</w:t>
      </w:r>
      <w:r w:rsidR="00B45912">
        <w:rPr>
          <w:rFonts w:hint="cs"/>
          <w:rtl/>
        </w:rPr>
        <w:t>ّ</w:t>
      </w:r>
      <w:r w:rsidRPr="008856D2">
        <w:rPr>
          <w:rtl/>
        </w:rPr>
        <w:t xml:space="preserve">مير للمدينة </w:t>
      </w:r>
      <w:r w:rsidR="0005159D">
        <w:rPr>
          <w:rtl/>
        </w:rPr>
        <w:t xml:space="preserve">الطيّبة </w:t>
      </w:r>
      <w:r>
        <w:rPr>
          <w:rtl/>
        </w:rPr>
        <w:t xml:space="preserve">، </w:t>
      </w:r>
      <w:r w:rsidRPr="008856D2">
        <w:rPr>
          <w:rtl/>
        </w:rPr>
        <w:t>أي أبواه ولداه بها ولم يكونا عنها.</w:t>
      </w:r>
    </w:p>
    <w:p w14:paraId="6478C1EE" w14:textId="065A3D47" w:rsidR="00EE3516" w:rsidRPr="008856D2" w:rsidRDefault="00EE3516" w:rsidP="00571CFD">
      <w:pPr>
        <w:pStyle w:val="libNormal"/>
        <w:rPr>
          <w:rtl/>
        </w:rPr>
      </w:pPr>
      <w:r w:rsidRPr="008856D2">
        <w:rPr>
          <w:rtl/>
        </w:rPr>
        <w:t>والظاهر أن</w:t>
      </w:r>
      <w:r w:rsidR="00B45912">
        <w:rPr>
          <w:rFonts w:hint="cs"/>
          <w:rtl/>
        </w:rPr>
        <w:t>ّ</w:t>
      </w:r>
      <w:r w:rsidRPr="008856D2">
        <w:rPr>
          <w:rtl/>
        </w:rPr>
        <w:t xml:space="preserve"> هذه المعجزة صارت </w:t>
      </w:r>
      <w:r w:rsidR="00192FCA">
        <w:rPr>
          <w:rtl/>
        </w:rPr>
        <w:t xml:space="preserve">سبباً </w:t>
      </w:r>
      <w:r w:rsidRPr="008856D2">
        <w:rPr>
          <w:rtl/>
        </w:rPr>
        <w:t>لرجوعه عن الوقف مع سائر ما رآه من المعجزات والعلوم</w:t>
      </w:r>
      <w:r>
        <w:rPr>
          <w:rtl/>
        </w:rPr>
        <w:t xml:space="preserve"> ، </w:t>
      </w:r>
      <w:r w:rsidRPr="008856D2">
        <w:rPr>
          <w:rtl/>
        </w:rPr>
        <w:t>مثل ما رواه الص</w:t>
      </w:r>
      <w:r w:rsidR="00B45912">
        <w:rPr>
          <w:rFonts w:hint="cs"/>
          <w:rtl/>
        </w:rPr>
        <w:t>ّ</w:t>
      </w:r>
      <w:r w:rsidRPr="008856D2">
        <w:rPr>
          <w:rtl/>
        </w:rPr>
        <w:t>دوق في العيون عن أبيه عن س</w:t>
      </w:r>
      <w:r w:rsidR="008A0BC3">
        <w:rPr>
          <w:rtl/>
        </w:rPr>
        <w:t xml:space="preserve">عدّ </w:t>
      </w:r>
      <w:r w:rsidRPr="008856D2">
        <w:rPr>
          <w:rtl/>
        </w:rPr>
        <w:t>بن عبد الله عن صالح بن حم</w:t>
      </w:r>
      <w:r w:rsidR="00B45912">
        <w:rPr>
          <w:rFonts w:hint="cs"/>
          <w:rtl/>
        </w:rPr>
        <w:t>ّ</w:t>
      </w:r>
      <w:r w:rsidRPr="008856D2">
        <w:rPr>
          <w:rtl/>
        </w:rPr>
        <w:t xml:space="preserve">اد عن الحسن بن </w:t>
      </w:r>
      <w:r w:rsidR="00A36E9D">
        <w:rPr>
          <w:rtl/>
        </w:rPr>
        <w:t xml:space="preserve">عليّ </w:t>
      </w:r>
      <w:r w:rsidR="00B45912">
        <w:rPr>
          <w:rtl/>
        </w:rPr>
        <w:t>الوش</w:t>
      </w:r>
      <w:r w:rsidR="001764E2">
        <w:rPr>
          <w:rtl/>
        </w:rPr>
        <w:t xml:space="preserve">اء </w:t>
      </w:r>
      <w:r w:rsidR="00B45912">
        <w:rPr>
          <w:rtl/>
        </w:rPr>
        <w:t>قال</w:t>
      </w:r>
      <w:r w:rsidR="00B124C6">
        <w:rPr>
          <w:rtl/>
        </w:rPr>
        <w:t xml:space="preserve"> </w:t>
      </w:r>
      <w:r>
        <w:rPr>
          <w:rtl/>
        </w:rPr>
        <w:t xml:space="preserve">: </w:t>
      </w:r>
      <w:r w:rsidRPr="008856D2">
        <w:rPr>
          <w:rtl/>
        </w:rPr>
        <w:t xml:space="preserve">كنت كتبت معي مسائل كثيرة قبل أن أقطع على أبي الحسن الرضا </w:t>
      </w:r>
      <w:r w:rsidRPr="00940F9D">
        <w:rPr>
          <w:rStyle w:val="libAlaemChar"/>
          <w:rtl/>
        </w:rPr>
        <w:t>عليه‌السلام</w:t>
      </w:r>
      <w:r w:rsidRPr="008856D2">
        <w:rPr>
          <w:rtl/>
        </w:rPr>
        <w:t xml:space="preserve"> وجمعتها في كتاب مما روى عن آبائه </w:t>
      </w:r>
      <w:r w:rsidRPr="00940F9D">
        <w:rPr>
          <w:rStyle w:val="libAlaemChar"/>
          <w:rtl/>
        </w:rPr>
        <w:t>عليهم‌السلام</w:t>
      </w:r>
      <w:r w:rsidRPr="008856D2">
        <w:rPr>
          <w:rtl/>
        </w:rPr>
        <w:t xml:space="preserve"> وغير ذلك</w:t>
      </w:r>
      <w:r>
        <w:rPr>
          <w:rtl/>
        </w:rPr>
        <w:t xml:space="preserve"> ، </w:t>
      </w:r>
      <w:r w:rsidRPr="008856D2">
        <w:rPr>
          <w:rtl/>
        </w:rPr>
        <w:t>وأحببت أن أثبت في أمره وأختبره فحملت الكتاب [ في كمي ] وصرت إلى منزله وأردت أن آخذ منه خلوة فأناوله</w:t>
      </w:r>
      <w:r>
        <w:rPr>
          <w:rtl/>
        </w:rPr>
        <w:t xml:space="preserve"> ، </w:t>
      </w:r>
      <w:r w:rsidRPr="008856D2">
        <w:rPr>
          <w:rtl/>
        </w:rPr>
        <w:t xml:space="preserve">فجلست ناحية وأنا متفكر في طلب الإذن عليه وبالباب جماعة جلوس يتحدثون فبينا أنا كذلك في الفكرة في الاحتيال للدخول عليه إذا أنا بغلام وقد خرج من </w:t>
      </w:r>
      <w:r w:rsidR="0012207A">
        <w:rPr>
          <w:rtl/>
        </w:rPr>
        <w:t xml:space="preserve">الدّار </w:t>
      </w:r>
      <w:r w:rsidRPr="008856D2">
        <w:rPr>
          <w:rtl/>
        </w:rPr>
        <w:t>في يده كتاب فنادى</w:t>
      </w:r>
      <w:r>
        <w:rPr>
          <w:rtl/>
        </w:rPr>
        <w:t xml:space="preserve"> : </w:t>
      </w:r>
      <w:r w:rsidRPr="008856D2">
        <w:rPr>
          <w:rtl/>
        </w:rPr>
        <w:t xml:space="preserve">أيكم الحسن بن </w:t>
      </w:r>
      <w:r w:rsidR="00A36E9D">
        <w:rPr>
          <w:rtl/>
        </w:rPr>
        <w:t xml:space="preserve">عليّ </w:t>
      </w:r>
      <w:r w:rsidR="001764E2">
        <w:rPr>
          <w:rtl/>
        </w:rPr>
        <w:t xml:space="preserve">الوشّاء </w:t>
      </w:r>
      <w:r w:rsidRPr="008856D2">
        <w:rPr>
          <w:rtl/>
        </w:rPr>
        <w:t>ابن بنت إلياس البغدادي</w:t>
      </w:r>
      <w:r>
        <w:rPr>
          <w:rtl/>
        </w:rPr>
        <w:t>؟</w:t>
      </w:r>
      <w:r w:rsidRPr="008856D2">
        <w:rPr>
          <w:rtl/>
        </w:rPr>
        <w:t xml:space="preserve"> فقمت إليه وقلت</w:t>
      </w:r>
      <w:r>
        <w:rPr>
          <w:rtl/>
        </w:rPr>
        <w:t xml:space="preserve"> : </w:t>
      </w:r>
      <w:r w:rsidRPr="008856D2">
        <w:rPr>
          <w:rtl/>
        </w:rPr>
        <w:t xml:space="preserve">أنا الحسن بن </w:t>
      </w:r>
      <w:r w:rsidR="00A36E9D">
        <w:rPr>
          <w:rtl/>
        </w:rPr>
        <w:t xml:space="preserve">عليّ </w:t>
      </w:r>
      <w:r w:rsidRPr="008856D2">
        <w:rPr>
          <w:rtl/>
        </w:rPr>
        <w:t>فما حاجتك</w:t>
      </w:r>
      <w:r>
        <w:rPr>
          <w:rtl/>
        </w:rPr>
        <w:t>؟</w:t>
      </w:r>
      <w:r w:rsidRPr="008856D2">
        <w:rPr>
          <w:rtl/>
        </w:rPr>
        <w:t xml:space="preserve"> ف</w:t>
      </w:r>
      <w:r w:rsidR="00B45912">
        <w:rPr>
          <w:rtl/>
        </w:rPr>
        <w:t>قال</w:t>
      </w:r>
      <w:r w:rsidR="00B124C6">
        <w:rPr>
          <w:rtl/>
        </w:rPr>
        <w:t xml:space="preserve"> </w:t>
      </w:r>
      <w:r>
        <w:rPr>
          <w:rtl/>
        </w:rPr>
        <w:t xml:space="preserve">: </w:t>
      </w:r>
      <w:r w:rsidRPr="008856D2">
        <w:rPr>
          <w:rtl/>
        </w:rPr>
        <w:t>هذا الكتاب أمرني بدفعه إليك فهاك خذه</w:t>
      </w:r>
      <w:r>
        <w:rPr>
          <w:rtl/>
        </w:rPr>
        <w:t xml:space="preserve"> ، </w:t>
      </w:r>
      <w:r w:rsidRPr="008856D2">
        <w:rPr>
          <w:rtl/>
        </w:rPr>
        <w:t>فأخذته وتنح</w:t>
      </w:r>
      <w:r w:rsidR="00B45912">
        <w:rPr>
          <w:rFonts w:hint="cs"/>
          <w:rtl/>
        </w:rPr>
        <w:t>ّ</w:t>
      </w:r>
      <w:r w:rsidRPr="008856D2">
        <w:rPr>
          <w:rtl/>
        </w:rPr>
        <w:t>يت ناحية فقرأته فإذا والله فيه جواب مسألة مسألة</w:t>
      </w:r>
      <w:r>
        <w:rPr>
          <w:rtl/>
        </w:rPr>
        <w:t xml:space="preserve"> ، </w:t>
      </w:r>
      <w:r w:rsidRPr="008856D2">
        <w:rPr>
          <w:rtl/>
        </w:rPr>
        <w:t>فعند ذلك قطعت عليه وتركت الوقف.</w:t>
      </w:r>
    </w:p>
    <w:p w14:paraId="07B4A13B" w14:textId="178F990D" w:rsidR="00EE3516" w:rsidRPr="008856D2" w:rsidRDefault="00EE3516" w:rsidP="00B45912">
      <w:pPr>
        <w:pStyle w:val="libNormal"/>
        <w:rPr>
          <w:rtl/>
        </w:rPr>
      </w:pPr>
      <w:r w:rsidRPr="009A66E4">
        <w:rPr>
          <w:rStyle w:val="libBold1Char"/>
          <w:rtl/>
        </w:rPr>
        <w:t xml:space="preserve">الحديث </w:t>
      </w:r>
      <w:r w:rsidRPr="00C42151">
        <w:rPr>
          <w:rStyle w:val="libBold1Char"/>
          <w:rtl/>
        </w:rPr>
        <w:t xml:space="preserve">الثالث عشر </w:t>
      </w:r>
      <w:r>
        <w:rPr>
          <w:rtl/>
        </w:rPr>
        <w:t xml:space="preserve">: </w:t>
      </w:r>
      <w:r w:rsidRPr="008856D2">
        <w:rPr>
          <w:rtl/>
        </w:rPr>
        <w:t xml:space="preserve">موثق لكن في </w:t>
      </w:r>
      <w:r w:rsidR="004A12BC">
        <w:rPr>
          <w:rtl/>
        </w:rPr>
        <w:t xml:space="preserve">أوّل </w:t>
      </w:r>
      <w:r w:rsidRPr="008856D2">
        <w:rPr>
          <w:rtl/>
        </w:rPr>
        <w:t>الس</w:t>
      </w:r>
      <w:r w:rsidR="00B45912">
        <w:rPr>
          <w:rFonts w:hint="cs"/>
          <w:rtl/>
        </w:rPr>
        <w:t>ّ</w:t>
      </w:r>
      <w:r w:rsidRPr="008856D2">
        <w:rPr>
          <w:rtl/>
        </w:rPr>
        <w:t xml:space="preserve">ند إرسال لأن ابن </w:t>
      </w:r>
      <w:r w:rsidR="00574491">
        <w:rPr>
          <w:rtl/>
        </w:rPr>
        <w:t xml:space="preserve">فضّال </w:t>
      </w:r>
      <w:r w:rsidRPr="008856D2">
        <w:rPr>
          <w:rtl/>
        </w:rPr>
        <w:t xml:space="preserve">هو الحسن بن </w:t>
      </w:r>
      <w:r w:rsidR="00A36E9D">
        <w:rPr>
          <w:rtl/>
        </w:rPr>
        <w:t xml:space="preserve">عليّ </w:t>
      </w:r>
      <w:r w:rsidRPr="008856D2">
        <w:rPr>
          <w:rtl/>
        </w:rPr>
        <w:t xml:space="preserve">ويروي عنه </w:t>
      </w:r>
      <w:r w:rsidR="009A66E4">
        <w:rPr>
          <w:rtl/>
        </w:rPr>
        <w:t xml:space="preserve">الكلينيُّ </w:t>
      </w:r>
      <w:r w:rsidRPr="008856D2">
        <w:rPr>
          <w:rtl/>
        </w:rPr>
        <w:t>بوسائط ورواه الص</w:t>
      </w:r>
      <w:r w:rsidR="00B45912">
        <w:rPr>
          <w:rFonts w:hint="cs"/>
          <w:rtl/>
        </w:rPr>
        <w:t>ّ</w:t>
      </w:r>
      <w:r w:rsidRPr="008856D2">
        <w:rPr>
          <w:rtl/>
        </w:rPr>
        <w:t xml:space="preserve">دوق في العيون عن </w:t>
      </w:r>
      <w:r w:rsidR="00A36E9D">
        <w:rPr>
          <w:rtl/>
        </w:rPr>
        <w:t xml:space="preserve">عليّ </w:t>
      </w:r>
      <w:r w:rsidRPr="008856D2">
        <w:rPr>
          <w:rtl/>
        </w:rPr>
        <w:t>بن</w:t>
      </w:r>
    </w:p>
    <w:p w14:paraId="43237502" w14:textId="77777777" w:rsidR="002A5FAD" w:rsidRDefault="002A5FAD" w:rsidP="002A5FAD">
      <w:pPr>
        <w:pStyle w:val="libNormal"/>
        <w:rPr>
          <w:rtl/>
        </w:rPr>
      </w:pPr>
      <w:r w:rsidRPr="002A5FAD">
        <w:rPr>
          <w:rStyle w:val="libNormalChar"/>
          <w:rtl/>
        </w:rPr>
        <w:br w:type="page"/>
      </w:r>
    </w:p>
    <w:p w14:paraId="3799F8C6" w14:textId="28A16A24" w:rsidR="00EE3516" w:rsidRPr="008856D2" w:rsidRDefault="00EE3516" w:rsidP="002A5FAD">
      <w:pPr>
        <w:pStyle w:val="libNormal0"/>
        <w:rPr>
          <w:rtl/>
        </w:rPr>
      </w:pPr>
      <w:r w:rsidRPr="008856D2">
        <w:rPr>
          <w:rtl/>
        </w:rPr>
        <w:lastRenderedPageBreak/>
        <w:t xml:space="preserve">الحال </w:t>
      </w:r>
      <w:r w:rsidR="00B45912">
        <w:rPr>
          <w:rFonts w:hint="cs"/>
          <w:rtl/>
        </w:rPr>
        <w:t xml:space="preserve">، </w:t>
      </w:r>
      <w:r w:rsidR="00162147">
        <w:rPr>
          <w:rtl/>
        </w:rPr>
        <w:t xml:space="preserve">فلمّا </w:t>
      </w:r>
      <w:r w:rsidRPr="008856D2">
        <w:rPr>
          <w:rtl/>
        </w:rPr>
        <w:t>صرت بمك</w:t>
      </w:r>
      <w:r w:rsidR="00B45912">
        <w:rPr>
          <w:rFonts w:hint="cs"/>
          <w:rtl/>
        </w:rPr>
        <w:t>ّ</w:t>
      </w:r>
      <w:r w:rsidRPr="008856D2">
        <w:rPr>
          <w:rtl/>
        </w:rPr>
        <w:t xml:space="preserve">ة خلج في صدري شيء </w:t>
      </w:r>
      <w:r w:rsidR="00B45912">
        <w:rPr>
          <w:rFonts w:hint="cs"/>
          <w:rtl/>
        </w:rPr>
        <w:t xml:space="preserve">، </w:t>
      </w:r>
      <w:r w:rsidRPr="008856D2">
        <w:rPr>
          <w:rtl/>
        </w:rPr>
        <w:t>فتعل</w:t>
      </w:r>
      <w:r w:rsidR="00B45912">
        <w:rPr>
          <w:rFonts w:hint="cs"/>
          <w:rtl/>
        </w:rPr>
        <w:t>ّ</w:t>
      </w:r>
      <w:r w:rsidRPr="008856D2">
        <w:rPr>
          <w:rtl/>
        </w:rPr>
        <w:t xml:space="preserve">قت بالملتزم </w:t>
      </w:r>
      <w:r w:rsidR="00A36E9D">
        <w:rPr>
          <w:rtl/>
        </w:rPr>
        <w:t xml:space="preserve">ثمَّ </w:t>
      </w:r>
      <w:r w:rsidRPr="008856D2">
        <w:rPr>
          <w:rtl/>
        </w:rPr>
        <w:t xml:space="preserve">قلت </w:t>
      </w:r>
      <w:r w:rsidR="00B45912">
        <w:rPr>
          <w:rFonts w:hint="cs"/>
          <w:rtl/>
        </w:rPr>
        <w:t xml:space="preserve">: </w:t>
      </w:r>
      <w:r w:rsidRPr="008856D2">
        <w:rPr>
          <w:rtl/>
        </w:rPr>
        <w:t>الل</w:t>
      </w:r>
      <w:r w:rsidR="00B45912">
        <w:rPr>
          <w:rFonts w:hint="cs"/>
          <w:rtl/>
        </w:rPr>
        <w:t>ّ</w:t>
      </w:r>
      <w:r w:rsidRPr="008856D2">
        <w:rPr>
          <w:rtl/>
        </w:rPr>
        <w:t>هم</w:t>
      </w:r>
      <w:r w:rsidR="00B45912">
        <w:rPr>
          <w:rFonts w:hint="cs"/>
          <w:rtl/>
        </w:rPr>
        <w:t>َّ</w:t>
      </w:r>
      <w:r w:rsidRPr="008856D2">
        <w:rPr>
          <w:rtl/>
        </w:rPr>
        <w:t xml:space="preserve"> قد علمت طلبتي وإرادتي فأرشدني إلى خير الأديان </w:t>
      </w:r>
      <w:r w:rsidR="00FE7827">
        <w:rPr>
          <w:rFonts w:hint="cs"/>
          <w:rtl/>
        </w:rPr>
        <w:t xml:space="preserve">، </w:t>
      </w:r>
      <w:r w:rsidRPr="008856D2">
        <w:rPr>
          <w:rtl/>
        </w:rPr>
        <w:t>فوقع في نفسي أن آتي الر</w:t>
      </w:r>
      <w:r w:rsidR="00FE7827">
        <w:rPr>
          <w:rFonts w:hint="cs"/>
          <w:rtl/>
        </w:rPr>
        <w:t>ّ</w:t>
      </w:r>
      <w:r w:rsidRPr="008856D2">
        <w:rPr>
          <w:rtl/>
        </w:rPr>
        <w:t xml:space="preserve">ضا </w:t>
      </w:r>
      <w:r w:rsidRPr="00940F9D">
        <w:rPr>
          <w:rStyle w:val="libAlaemChar"/>
          <w:rtl/>
        </w:rPr>
        <w:t>عليه‌السلام</w:t>
      </w:r>
      <w:r w:rsidRPr="008856D2">
        <w:rPr>
          <w:rtl/>
        </w:rPr>
        <w:t xml:space="preserve"> </w:t>
      </w:r>
      <w:r w:rsidR="00FE7827">
        <w:rPr>
          <w:rFonts w:hint="cs"/>
          <w:rtl/>
        </w:rPr>
        <w:t xml:space="preserve">، </w:t>
      </w:r>
      <w:r w:rsidRPr="008856D2">
        <w:rPr>
          <w:rtl/>
        </w:rPr>
        <w:t>فأتيت المدينة فوقفت ببابه وقلت للغلام قل لمولاك ر</w:t>
      </w:r>
      <w:r w:rsidR="00161583">
        <w:rPr>
          <w:rtl/>
        </w:rPr>
        <w:t xml:space="preserve">جلّ </w:t>
      </w:r>
      <w:r w:rsidRPr="008856D2">
        <w:rPr>
          <w:rtl/>
        </w:rPr>
        <w:t xml:space="preserve">من أهل العراق بالباب </w:t>
      </w:r>
      <w:r w:rsidR="00B124C6">
        <w:rPr>
          <w:rtl/>
        </w:rPr>
        <w:t xml:space="preserve">قال : </w:t>
      </w:r>
      <w:r w:rsidRPr="008856D2">
        <w:rPr>
          <w:rtl/>
        </w:rPr>
        <w:t xml:space="preserve">فسمعت نداءه وهو يقول ادخل يا عبد الله بن المغيرة ادخل يا عبد الله بن المغيرة فدخلت </w:t>
      </w:r>
      <w:r w:rsidR="00162147">
        <w:rPr>
          <w:rtl/>
        </w:rPr>
        <w:t xml:space="preserve">فلمّا </w:t>
      </w:r>
      <w:r w:rsidRPr="008856D2">
        <w:rPr>
          <w:rtl/>
        </w:rPr>
        <w:t xml:space="preserve">نظر إلي </w:t>
      </w:r>
      <w:r w:rsidR="00B124C6">
        <w:rPr>
          <w:rtl/>
        </w:rPr>
        <w:t xml:space="preserve">قال : </w:t>
      </w:r>
      <w:r w:rsidRPr="008856D2">
        <w:rPr>
          <w:rtl/>
        </w:rPr>
        <w:t xml:space="preserve">لي قد أجاب الله دعاءك وهداك لدينه فقلت أشهد أنك </w:t>
      </w:r>
      <w:r w:rsidR="0012207A">
        <w:rPr>
          <w:rtl/>
        </w:rPr>
        <w:t xml:space="preserve">حجّة </w:t>
      </w:r>
      <w:r w:rsidRPr="008856D2">
        <w:rPr>
          <w:rtl/>
        </w:rPr>
        <w:t>الله وأمينه على خلقه</w:t>
      </w:r>
      <w:r>
        <w:rPr>
          <w:rFonts w:hint="cs"/>
          <w:rtl/>
        </w:rPr>
        <w:t>.</w:t>
      </w:r>
    </w:p>
    <w:p w14:paraId="28E9A171" w14:textId="1CE5A9AA" w:rsidR="00EE3516" w:rsidRPr="008856D2" w:rsidRDefault="00EE3516" w:rsidP="00571CFD">
      <w:pPr>
        <w:pStyle w:val="libNormal"/>
        <w:rPr>
          <w:rtl/>
        </w:rPr>
      </w:pPr>
      <w:r w:rsidRPr="008856D2">
        <w:rPr>
          <w:rtl/>
        </w:rPr>
        <w:t>14</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أحمد بن </w:t>
      </w:r>
      <w:r w:rsidR="00A36E9D">
        <w:rPr>
          <w:rtl/>
        </w:rPr>
        <w:t xml:space="preserve">محمّد </w:t>
      </w:r>
      <w:r w:rsidRPr="008856D2">
        <w:rPr>
          <w:rtl/>
        </w:rPr>
        <w:t xml:space="preserve">بن عبد الله </w:t>
      </w:r>
      <w:r w:rsidR="00B124C6">
        <w:rPr>
          <w:rtl/>
        </w:rPr>
        <w:t xml:space="preserve">قال : </w:t>
      </w:r>
      <w:r w:rsidRPr="008856D2">
        <w:rPr>
          <w:rtl/>
        </w:rPr>
        <w:t>كان عبد الله بن ه</w:t>
      </w:r>
      <w:r w:rsidR="006D0D17">
        <w:rPr>
          <w:rFonts w:hint="cs"/>
          <w:rtl/>
        </w:rPr>
        <w:t>ُ</w:t>
      </w:r>
      <w:r w:rsidRPr="008856D2">
        <w:rPr>
          <w:rtl/>
        </w:rPr>
        <w:t>لي</w:t>
      </w:r>
      <w:r w:rsidR="006D0D17">
        <w:rPr>
          <w:rFonts w:hint="cs"/>
          <w:rtl/>
        </w:rPr>
        <w:t>ّ</w:t>
      </w:r>
      <w:r w:rsidRPr="008856D2">
        <w:rPr>
          <w:rtl/>
        </w:rPr>
        <w:t xml:space="preserve">ل يقول بعبد الله فصار إلى العسكر فرجع عن ذلك فسألته عن سبب رجوعه </w:t>
      </w:r>
      <w:r w:rsidR="006D0D17">
        <w:rPr>
          <w:rFonts w:hint="cs"/>
          <w:rtl/>
        </w:rPr>
        <w:t xml:space="preserve">، </w:t>
      </w:r>
      <w:r w:rsidRPr="008856D2">
        <w:rPr>
          <w:rtl/>
        </w:rPr>
        <w:t>ف</w:t>
      </w:r>
      <w:r w:rsidR="00B124C6">
        <w:rPr>
          <w:rtl/>
        </w:rPr>
        <w:t xml:space="preserve">قال : </w:t>
      </w:r>
      <w:r w:rsidR="006D0D17">
        <w:rPr>
          <w:rFonts w:hint="cs"/>
          <w:rtl/>
        </w:rPr>
        <w:t>إ</w:t>
      </w:r>
      <w:r w:rsidR="00173CB2">
        <w:rPr>
          <w:rtl/>
        </w:rPr>
        <w:t xml:space="preserve">نّي </w:t>
      </w:r>
      <w:r w:rsidRPr="008856D2">
        <w:rPr>
          <w:rtl/>
        </w:rPr>
        <w:t>عر</w:t>
      </w:r>
      <w:r w:rsidR="00B007CB">
        <w:rPr>
          <w:rFonts w:hint="cs"/>
          <w:rtl/>
        </w:rPr>
        <w:t>َّ</w:t>
      </w:r>
      <w:r w:rsidRPr="008856D2">
        <w:rPr>
          <w:rtl/>
        </w:rPr>
        <w:t xml:space="preserve">ضت لأبي الحسن </w:t>
      </w:r>
      <w:r w:rsidRPr="00940F9D">
        <w:rPr>
          <w:rStyle w:val="libAlaemChar"/>
          <w:rtl/>
        </w:rPr>
        <w:t>عليه‌السلام</w:t>
      </w:r>
      <w:r w:rsidRPr="008856D2">
        <w:rPr>
          <w:rtl/>
        </w:rPr>
        <w:t xml:space="preserve"> أن أسأله عن ذلك فوافقني في طريق</w:t>
      </w:r>
    </w:p>
    <w:p w14:paraId="25E339E7" w14:textId="5853477D" w:rsidR="00EE3516" w:rsidRPr="00324B78" w:rsidRDefault="00201378" w:rsidP="006F7B8D">
      <w:pPr>
        <w:pStyle w:val="libLine"/>
        <w:rPr>
          <w:rtl/>
        </w:rPr>
      </w:pPr>
      <w:r>
        <w:rPr>
          <w:rFonts w:hint="cs"/>
          <w:rtl/>
        </w:rPr>
        <w:t>________________________________________________________</w:t>
      </w:r>
    </w:p>
    <w:p w14:paraId="19312232" w14:textId="415A9567" w:rsidR="00EE3516" w:rsidRPr="008856D2" w:rsidRDefault="00EE3516" w:rsidP="0082023E">
      <w:pPr>
        <w:pStyle w:val="libNormal0"/>
        <w:rPr>
          <w:rtl/>
        </w:rPr>
      </w:pPr>
      <w:r w:rsidRPr="008856D2">
        <w:rPr>
          <w:rtl/>
        </w:rPr>
        <w:t xml:space="preserve">الحسين بن شاذويه عن </w:t>
      </w:r>
      <w:r w:rsidR="00A36E9D">
        <w:rPr>
          <w:rtl/>
        </w:rPr>
        <w:t xml:space="preserve">محمّد </w:t>
      </w:r>
      <w:r w:rsidRPr="008856D2">
        <w:rPr>
          <w:rtl/>
        </w:rPr>
        <w:t xml:space="preserve">بن عبد الله بن جعفر الحميري عن أبيه عن </w:t>
      </w:r>
      <w:r w:rsidR="00A36E9D">
        <w:rPr>
          <w:rtl/>
        </w:rPr>
        <w:t xml:space="preserve">محمّد </w:t>
      </w:r>
      <w:r w:rsidRPr="008856D2">
        <w:rPr>
          <w:rtl/>
        </w:rPr>
        <w:t xml:space="preserve">بن عيسى بن عبيد عن الحسن بن </w:t>
      </w:r>
      <w:r w:rsidR="00A36E9D">
        <w:rPr>
          <w:rtl/>
        </w:rPr>
        <w:t xml:space="preserve">عليّ </w:t>
      </w:r>
      <w:r w:rsidRPr="008856D2">
        <w:rPr>
          <w:rtl/>
        </w:rPr>
        <w:t xml:space="preserve">بن </w:t>
      </w:r>
      <w:r w:rsidR="00574491">
        <w:rPr>
          <w:rtl/>
        </w:rPr>
        <w:t xml:space="preserve">فضّال </w:t>
      </w:r>
      <w:r>
        <w:rPr>
          <w:rtl/>
        </w:rPr>
        <w:t xml:space="preserve">، </w:t>
      </w:r>
      <w:r w:rsidRPr="008856D2">
        <w:rPr>
          <w:rtl/>
        </w:rPr>
        <w:t>عن ابن المغيرة</w:t>
      </w:r>
      <w:r>
        <w:rPr>
          <w:rtl/>
        </w:rPr>
        <w:t xml:space="preserve"> ، </w:t>
      </w:r>
      <w:r w:rsidRPr="008856D2">
        <w:rPr>
          <w:rtl/>
        </w:rPr>
        <w:t xml:space="preserve">ورواه المفيد في كتاب الاختصاص عن </w:t>
      </w:r>
      <w:r w:rsidR="00A36E9D">
        <w:rPr>
          <w:rtl/>
        </w:rPr>
        <w:t xml:space="preserve">محمّد </w:t>
      </w:r>
      <w:r w:rsidRPr="008856D2">
        <w:rPr>
          <w:rtl/>
        </w:rPr>
        <w:t>بن الحسن بن الوليد عن الصف</w:t>
      </w:r>
      <w:r w:rsidR="00B007CB">
        <w:rPr>
          <w:rFonts w:hint="cs"/>
          <w:rtl/>
        </w:rPr>
        <w:t>ّ</w:t>
      </w:r>
      <w:r w:rsidRPr="008856D2">
        <w:rPr>
          <w:rtl/>
        </w:rPr>
        <w:t xml:space="preserve">ار عن أحمد بن </w:t>
      </w:r>
      <w:r w:rsidR="00A36E9D">
        <w:rPr>
          <w:rtl/>
        </w:rPr>
        <w:t xml:space="preserve">محمّد </w:t>
      </w:r>
      <w:r w:rsidRPr="008856D2">
        <w:rPr>
          <w:rtl/>
        </w:rPr>
        <w:t xml:space="preserve">عن ابن </w:t>
      </w:r>
      <w:r w:rsidR="00574491">
        <w:rPr>
          <w:rtl/>
        </w:rPr>
        <w:t xml:space="preserve">فضّال </w:t>
      </w:r>
      <w:r>
        <w:rPr>
          <w:rtl/>
        </w:rPr>
        <w:t xml:space="preserve">، </w:t>
      </w:r>
      <w:r w:rsidRPr="008856D2">
        <w:rPr>
          <w:rtl/>
        </w:rPr>
        <w:t xml:space="preserve">والظاهر أن </w:t>
      </w:r>
      <w:r w:rsidR="009A66E4">
        <w:rPr>
          <w:rtl/>
        </w:rPr>
        <w:t xml:space="preserve">الكلينيُّ </w:t>
      </w:r>
      <w:r w:rsidR="00C96129">
        <w:rPr>
          <w:rtl/>
        </w:rPr>
        <w:t xml:space="preserve">أيضاً </w:t>
      </w:r>
      <w:r w:rsidRPr="008856D2">
        <w:rPr>
          <w:rtl/>
        </w:rPr>
        <w:t xml:space="preserve">رواه عن الصفار عن أحمد عن ابن </w:t>
      </w:r>
      <w:r w:rsidR="00574491">
        <w:rPr>
          <w:rtl/>
        </w:rPr>
        <w:t xml:space="preserve">فضّال </w:t>
      </w:r>
      <w:r>
        <w:rPr>
          <w:rtl/>
        </w:rPr>
        <w:t xml:space="preserve">، </w:t>
      </w:r>
      <w:r w:rsidRPr="008856D2">
        <w:rPr>
          <w:rtl/>
        </w:rPr>
        <w:t>ويحتمل رجوعه إلى السند السابق بأن يكون ال</w:t>
      </w:r>
      <w:r w:rsidR="00A10A2E">
        <w:rPr>
          <w:rtl/>
        </w:rPr>
        <w:t xml:space="preserve">معلّى </w:t>
      </w:r>
      <w:r w:rsidRPr="008856D2">
        <w:rPr>
          <w:rtl/>
        </w:rPr>
        <w:t xml:space="preserve">أو </w:t>
      </w:r>
      <w:r w:rsidR="00B007CB">
        <w:rPr>
          <w:rtl/>
        </w:rPr>
        <w:t>الوش</w:t>
      </w:r>
      <w:r w:rsidR="001764E2">
        <w:rPr>
          <w:rtl/>
        </w:rPr>
        <w:t xml:space="preserve">اء </w:t>
      </w:r>
      <w:r w:rsidRPr="008856D2">
        <w:rPr>
          <w:rtl/>
        </w:rPr>
        <w:t>روى عنه وهو غير مأنوس</w:t>
      </w:r>
      <w:r>
        <w:rPr>
          <w:rtl/>
        </w:rPr>
        <w:t xml:space="preserve"> ، </w:t>
      </w:r>
      <w:r w:rsidRPr="008856D2">
        <w:rPr>
          <w:rtl/>
        </w:rPr>
        <w:t xml:space="preserve">وبالجملة هذا من </w:t>
      </w:r>
      <w:r w:rsidR="009A66E4">
        <w:rPr>
          <w:rtl/>
        </w:rPr>
        <w:t xml:space="preserve">الكلينيُّ </w:t>
      </w:r>
      <w:r w:rsidRPr="008856D2">
        <w:rPr>
          <w:rtl/>
        </w:rPr>
        <w:t>غريب نادر.</w:t>
      </w:r>
    </w:p>
    <w:p w14:paraId="0CF99263" w14:textId="4265D27C" w:rsidR="00EE3516" w:rsidRDefault="00EE3516" w:rsidP="00571CFD">
      <w:pPr>
        <w:pStyle w:val="libNormal"/>
        <w:rPr>
          <w:rtl/>
        </w:rPr>
      </w:pPr>
      <w:r w:rsidRPr="008856D2">
        <w:rPr>
          <w:rtl/>
        </w:rPr>
        <w:t>وفي القاموس</w:t>
      </w:r>
      <w:r>
        <w:rPr>
          <w:rtl/>
        </w:rPr>
        <w:t xml:space="preserve"> : </w:t>
      </w:r>
      <w:r w:rsidRPr="004A3B67">
        <w:rPr>
          <w:rtl/>
        </w:rPr>
        <w:t>خلج</w:t>
      </w:r>
      <w:r w:rsidRPr="008856D2">
        <w:rPr>
          <w:rtl/>
        </w:rPr>
        <w:t xml:space="preserve"> يخلج جذب وغمز وانتزع وحر</w:t>
      </w:r>
      <w:r w:rsidR="00B007CB">
        <w:rPr>
          <w:rFonts w:hint="cs"/>
          <w:rtl/>
        </w:rPr>
        <w:t>ّ</w:t>
      </w:r>
      <w:r w:rsidRPr="008856D2">
        <w:rPr>
          <w:rtl/>
        </w:rPr>
        <w:t>ك وشغل وطعن</w:t>
      </w:r>
      <w:r>
        <w:rPr>
          <w:rtl/>
        </w:rPr>
        <w:t xml:space="preserve"> ، </w:t>
      </w:r>
      <w:r w:rsidRPr="008856D2">
        <w:rPr>
          <w:rtl/>
        </w:rPr>
        <w:t>والعين طارت كاختجلت</w:t>
      </w:r>
      <w:r>
        <w:rPr>
          <w:rtl/>
        </w:rPr>
        <w:t xml:space="preserve"> ، </w:t>
      </w:r>
      <w:r w:rsidRPr="008856D2">
        <w:rPr>
          <w:rtl/>
        </w:rPr>
        <w:t>انتهى.</w:t>
      </w:r>
    </w:p>
    <w:p w14:paraId="5D71989C" w14:textId="313F1579" w:rsidR="00EE3516" w:rsidRPr="008856D2" w:rsidRDefault="00EE3516" w:rsidP="00571CFD">
      <w:pPr>
        <w:pStyle w:val="libNormal"/>
        <w:rPr>
          <w:rtl/>
        </w:rPr>
      </w:pPr>
      <w:r>
        <w:rPr>
          <w:rtl/>
        </w:rPr>
        <w:t xml:space="preserve">« </w:t>
      </w:r>
      <w:r w:rsidRPr="004A3B67">
        <w:rPr>
          <w:rtl/>
        </w:rPr>
        <w:t>شيء</w:t>
      </w:r>
      <w:r>
        <w:rPr>
          <w:rtl/>
        </w:rPr>
        <w:t xml:space="preserve"> » </w:t>
      </w:r>
      <w:r w:rsidRPr="008856D2">
        <w:rPr>
          <w:rtl/>
        </w:rPr>
        <w:t>أي شك في ديني</w:t>
      </w:r>
      <w:r>
        <w:rPr>
          <w:rtl/>
        </w:rPr>
        <w:t xml:space="preserve"> ، </w:t>
      </w:r>
      <w:r w:rsidRPr="008856D2">
        <w:rPr>
          <w:rtl/>
        </w:rPr>
        <w:t>وفي العيون وغيره</w:t>
      </w:r>
      <w:r>
        <w:rPr>
          <w:rtl/>
        </w:rPr>
        <w:t xml:space="preserve"> : </w:t>
      </w:r>
      <w:r w:rsidRPr="008856D2">
        <w:rPr>
          <w:rtl/>
        </w:rPr>
        <w:t>اختلج وهو أظهر</w:t>
      </w:r>
      <w:r>
        <w:rPr>
          <w:rtl/>
        </w:rPr>
        <w:t xml:space="preserve"> ، </w:t>
      </w:r>
      <w:r w:rsidRPr="004A3B67">
        <w:rPr>
          <w:rtl/>
        </w:rPr>
        <w:t>والملتزم</w:t>
      </w:r>
      <w:r w:rsidRPr="008856D2">
        <w:rPr>
          <w:rtl/>
        </w:rPr>
        <w:t xml:space="preserve"> هو المستجار محاذي باب الكعبة من ظهرها يستحب</w:t>
      </w:r>
      <w:r w:rsidR="00B007CB">
        <w:rPr>
          <w:rFonts w:hint="cs"/>
          <w:rtl/>
        </w:rPr>
        <w:t>ّ</w:t>
      </w:r>
      <w:r w:rsidRPr="008856D2">
        <w:rPr>
          <w:rtl/>
        </w:rPr>
        <w:t xml:space="preserve"> إلصاق البطن والص</w:t>
      </w:r>
      <w:r w:rsidR="00B007CB">
        <w:rPr>
          <w:rFonts w:hint="cs"/>
          <w:rtl/>
        </w:rPr>
        <w:t>ّ</w:t>
      </w:r>
      <w:r w:rsidRPr="008856D2">
        <w:rPr>
          <w:rtl/>
        </w:rPr>
        <w:t>در بحائطه والتزامه والد</w:t>
      </w:r>
      <w:r w:rsidR="00B007CB">
        <w:rPr>
          <w:rFonts w:hint="cs"/>
          <w:rtl/>
        </w:rPr>
        <w:t>ّ</w:t>
      </w:r>
      <w:r w:rsidRPr="008856D2">
        <w:rPr>
          <w:rtl/>
        </w:rPr>
        <w:t>عاء فيه مستجاب</w:t>
      </w:r>
      <w:r>
        <w:rPr>
          <w:rtl/>
        </w:rPr>
        <w:t xml:space="preserve"> « </w:t>
      </w:r>
      <w:r w:rsidRPr="004A3B67">
        <w:rPr>
          <w:rtl/>
        </w:rPr>
        <w:t>طلبتي</w:t>
      </w:r>
      <w:r>
        <w:rPr>
          <w:rtl/>
        </w:rPr>
        <w:t xml:space="preserve"> » </w:t>
      </w:r>
      <w:r w:rsidRPr="008856D2">
        <w:rPr>
          <w:rtl/>
        </w:rPr>
        <w:t>بك</w:t>
      </w:r>
      <w:r w:rsidR="00B007CB">
        <w:rPr>
          <w:rtl/>
        </w:rPr>
        <w:t>سر</w:t>
      </w:r>
      <w:r w:rsidR="00FA108B">
        <w:rPr>
          <w:rtl/>
        </w:rPr>
        <w:t xml:space="preserve"> </w:t>
      </w:r>
      <w:r w:rsidRPr="008856D2">
        <w:rPr>
          <w:rtl/>
        </w:rPr>
        <w:t>الل</w:t>
      </w:r>
      <w:r w:rsidR="00B007CB">
        <w:rPr>
          <w:rFonts w:hint="cs"/>
          <w:rtl/>
        </w:rPr>
        <w:t>ّ</w:t>
      </w:r>
      <w:r w:rsidRPr="008856D2">
        <w:rPr>
          <w:rtl/>
        </w:rPr>
        <w:t>ام أي مطلوبي.</w:t>
      </w:r>
    </w:p>
    <w:p w14:paraId="69F87ECC" w14:textId="77777777" w:rsidR="00EE3516" w:rsidRPr="008856D2" w:rsidRDefault="00EE3516" w:rsidP="00B007CB">
      <w:pPr>
        <w:pStyle w:val="libNormal"/>
        <w:rPr>
          <w:rtl/>
          <w:lang w:bidi="fa-IR"/>
        </w:rPr>
      </w:pPr>
      <w:r w:rsidRPr="00C42151">
        <w:rPr>
          <w:rStyle w:val="libBold1Char"/>
          <w:rtl/>
        </w:rPr>
        <w:t>الحديث الرابع عشر :</w:t>
      </w:r>
      <w:r>
        <w:rPr>
          <w:rtl/>
        </w:rPr>
        <w:t xml:space="preserve"> </w:t>
      </w:r>
      <w:r w:rsidRPr="008856D2">
        <w:rPr>
          <w:rtl/>
          <w:lang w:bidi="fa-IR"/>
        </w:rPr>
        <w:t>ضعيف على المشهور.</w:t>
      </w:r>
    </w:p>
    <w:p w14:paraId="7D25480D" w14:textId="059938D3" w:rsidR="00EE3516" w:rsidRPr="008856D2" w:rsidRDefault="00EE3516" w:rsidP="00571CFD">
      <w:pPr>
        <w:pStyle w:val="libNormal"/>
        <w:rPr>
          <w:rtl/>
        </w:rPr>
      </w:pPr>
      <w:r w:rsidRPr="004A3B67">
        <w:rPr>
          <w:rtl/>
        </w:rPr>
        <w:t>وهليل</w:t>
      </w:r>
      <w:r w:rsidRPr="008856D2">
        <w:rPr>
          <w:rtl/>
        </w:rPr>
        <w:t xml:space="preserve"> مصغ</w:t>
      </w:r>
      <w:r w:rsidR="00B007CB">
        <w:rPr>
          <w:rFonts w:hint="cs"/>
          <w:rtl/>
        </w:rPr>
        <w:t>ّ</w:t>
      </w:r>
      <w:r w:rsidRPr="008856D2">
        <w:rPr>
          <w:rtl/>
        </w:rPr>
        <w:t>ر هلال</w:t>
      </w:r>
      <w:r>
        <w:rPr>
          <w:rtl/>
        </w:rPr>
        <w:t xml:space="preserve"> « </w:t>
      </w:r>
      <w:r w:rsidRPr="004A3B67">
        <w:rPr>
          <w:rtl/>
        </w:rPr>
        <w:t>بعبد الله</w:t>
      </w:r>
      <w:r>
        <w:rPr>
          <w:rtl/>
        </w:rPr>
        <w:t xml:space="preserve"> » </w:t>
      </w:r>
      <w:r w:rsidRPr="008856D2">
        <w:rPr>
          <w:rtl/>
        </w:rPr>
        <w:t>أي بإمامة عبد الله الأفطح</w:t>
      </w:r>
      <w:r>
        <w:rPr>
          <w:rtl/>
        </w:rPr>
        <w:t xml:space="preserve"> « </w:t>
      </w:r>
      <w:r w:rsidRPr="004A3B67">
        <w:rPr>
          <w:rtl/>
        </w:rPr>
        <w:t>إلى العسكر</w:t>
      </w:r>
      <w:r>
        <w:rPr>
          <w:rtl/>
        </w:rPr>
        <w:t xml:space="preserve"> » </w:t>
      </w:r>
      <w:r w:rsidRPr="008856D2">
        <w:rPr>
          <w:rtl/>
        </w:rPr>
        <w:t>أي سامراء وسم</w:t>
      </w:r>
      <w:r w:rsidR="00B007CB">
        <w:rPr>
          <w:rFonts w:hint="cs"/>
          <w:rtl/>
        </w:rPr>
        <w:t>ّ</w:t>
      </w:r>
      <w:r w:rsidRPr="008856D2">
        <w:rPr>
          <w:rtl/>
        </w:rPr>
        <w:t xml:space="preserve">ي به </w:t>
      </w:r>
      <w:r w:rsidR="004A12BC">
        <w:rPr>
          <w:rtl/>
        </w:rPr>
        <w:t>ل</w:t>
      </w:r>
      <w:r w:rsidR="00B007CB">
        <w:rPr>
          <w:rFonts w:hint="cs"/>
          <w:rtl/>
        </w:rPr>
        <w:t>أ</w:t>
      </w:r>
      <w:r w:rsidR="00161583">
        <w:rPr>
          <w:rtl/>
        </w:rPr>
        <w:t xml:space="preserve">نّه </w:t>
      </w:r>
      <w:r w:rsidR="009A66E4">
        <w:rPr>
          <w:rtl/>
        </w:rPr>
        <w:t xml:space="preserve">بنيّ </w:t>
      </w:r>
      <w:r w:rsidRPr="008856D2">
        <w:rPr>
          <w:rtl/>
        </w:rPr>
        <w:t>للعسكر</w:t>
      </w:r>
      <w:r>
        <w:rPr>
          <w:rtl/>
        </w:rPr>
        <w:t xml:space="preserve"> « </w:t>
      </w:r>
      <w:r w:rsidR="00173CB2">
        <w:rPr>
          <w:rtl/>
        </w:rPr>
        <w:t xml:space="preserve">أنّي </w:t>
      </w:r>
      <w:r w:rsidRPr="004A3B67">
        <w:rPr>
          <w:rtl/>
        </w:rPr>
        <w:t xml:space="preserve">عرضت لأبي الحسن </w:t>
      </w:r>
      <w:r w:rsidRPr="00940F9D">
        <w:rPr>
          <w:rStyle w:val="libAlaemChar"/>
          <w:rtl/>
        </w:rPr>
        <w:t>عليه‌السلام</w:t>
      </w:r>
      <w:r>
        <w:rPr>
          <w:rtl/>
        </w:rPr>
        <w:t xml:space="preserve"> » </w:t>
      </w:r>
      <w:r w:rsidRPr="008856D2">
        <w:rPr>
          <w:rtl/>
        </w:rPr>
        <w:t>أي ظهرت</w:t>
      </w:r>
    </w:p>
    <w:p w14:paraId="5285BD80" w14:textId="77777777" w:rsidR="002A5FAD" w:rsidRDefault="002A5FAD" w:rsidP="002A5FAD">
      <w:pPr>
        <w:pStyle w:val="libNormal"/>
        <w:rPr>
          <w:rtl/>
        </w:rPr>
      </w:pPr>
      <w:r w:rsidRPr="002A5FAD">
        <w:rPr>
          <w:rStyle w:val="libNormalChar"/>
          <w:rtl/>
        </w:rPr>
        <w:br w:type="page"/>
      </w:r>
    </w:p>
    <w:p w14:paraId="1A4A02CD" w14:textId="240035DE" w:rsidR="00EE3516" w:rsidRPr="008856D2" w:rsidRDefault="00B007CB" w:rsidP="002A5FAD">
      <w:pPr>
        <w:pStyle w:val="libNormal0"/>
        <w:rPr>
          <w:rtl/>
        </w:rPr>
      </w:pPr>
      <w:r>
        <w:rPr>
          <w:rtl/>
        </w:rPr>
        <w:lastRenderedPageBreak/>
        <w:t xml:space="preserve">ضيّق </w:t>
      </w:r>
      <w:r>
        <w:rPr>
          <w:rFonts w:hint="cs"/>
          <w:rtl/>
        </w:rPr>
        <w:t xml:space="preserve">، </w:t>
      </w:r>
      <w:r w:rsidR="00EE3516" w:rsidRPr="008856D2">
        <w:rPr>
          <w:rtl/>
        </w:rPr>
        <w:t xml:space="preserve">فمال نحوي </w:t>
      </w:r>
      <w:r w:rsidR="00574491">
        <w:rPr>
          <w:rtl/>
        </w:rPr>
        <w:t xml:space="preserve">حتّى </w:t>
      </w:r>
      <w:r w:rsidR="00EE3516" w:rsidRPr="008856D2">
        <w:rPr>
          <w:rtl/>
        </w:rPr>
        <w:t xml:space="preserve">إذا </w:t>
      </w:r>
      <w:r>
        <w:rPr>
          <w:rtl/>
        </w:rPr>
        <w:t xml:space="preserve">حاذاني </w:t>
      </w:r>
      <w:r>
        <w:rPr>
          <w:rFonts w:hint="cs"/>
          <w:rtl/>
        </w:rPr>
        <w:t xml:space="preserve">، </w:t>
      </w:r>
      <w:r w:rsidR="00EE3516" w:rsidRPr="008856D2">
        <w:rPr>
          <w:rtl/>
        </w:rPr>
        <w:t xml:space="preserve">أقبل نحوي بشيء من فيه </w:t>
      </w:r>
      <w:r>
        <w:rPr>
          <w:rFonts w:hint="cs"/>
          <w:rtl/>
        </w:rPr>
        <w:t xml:space="preserve">، </w:t>
      </w:r>
      <w:r w:rsidR="00EE3516" w:rsidRPr="008856D2">
        <w:rPr>
          <w:rtl/>
        </w:rPr>
        <w:t>فوقع على صدري فأخذته فإذا هو رق فيه مكتوب ما كان هنالك ولا كذلك</w:t>
      </w:r>
      <w:r w:rsidR="00EE3516">
        <w:rPr>
          <w:rFonts w:hint="cs"/>
          <w:rtl/>
        </w:rPr>
        <w:t>.</w:t>
      </w:r>
    </w:p>
    <w:p w14:paraId="245A317D" w14:textId="781FA82A" w:rsidR="00EE3516" w:rsidRPr="008856D2" w:rsidRDefault="00EE3516" w:rsidP="00571CFD">
      <w:pPr>
        <w:pStyle w:val="libNormal"/>
        <w:rPr>
          <w:rtl/>
        </w:rPr>
      </w:pPr>
      <w:r w:rsidRPr="008856D2">
        <w:rPr>
          <w:rtl/>
        </w:rPr>
        <w:t>15</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 xml:space="preserve">عن بعض أصحابنا ذكر اسمه </w:t>
      </w:r>
      <w:r w:rsidR="00B124C6">
        <w:rPr>
          <w:rtl/>
        </w:rPr>
        <w:t xml:space="preserve">قال : </w:t>
      </w:r>
      <w:r w:rsidRPr="008856D2">
        <w:rPr>
          <w:rtl/>
        </w:rPr>
        <w:t xml:space="preserve">حدثنا </w:t>
      </w:r>
      <w:r w:rsidR="00A36E9D">
        <w:rPr>
          <w:rtl/>
        </w:rPr>
        <w:t xml:space="preserve">محمّد </w:t>
      </w:r>
      <w:r w:rsidRPr="008856D2">
        <w:rPr>
          <w:rtl/>
        </w:rPr>
        <w:t xml:space="preserve">بن إبراهيم </w:t>
      </w:r>
      <w:r w:rsidR="00B124C6">
        <w:rPr>
          <w:rtl/>
        </w:rPr>
        <w:t xml:space="preserve">قال : </w:t>
      </w:r>
      <w:r w:rsidRPr="008856D2">
        <w:rPr>
          <w:rtl/>
        </w:rPr>
        <w:t xml:space="preserve">أخبرنا موسى بن </w:t>
      </w:r>
      <w:r w:rsidR="00A36E9D">
        <w:rPr>
          <w:rtl/>
        </w:rPr>
        <w:t xml:space="preserve">محمّد </w:t>
      </w:r>
      <w:r w:rsidRPr="008856D2">
        <w:rPr>
          <w:rtl/>
        </w:rPr>
        <w:t xml:space="preserve">بن إسماعيل بن عبيد الله بن العباس بن </w:t>
      </w:r>
      <w:r w:rsidR="00A36E9D">
        <w:rPr>
          <w:rtl/>
        </w:rPr>
        <w:t xml:space="preserve">عليّ </w:t>
      </w:r>
      <w:r w:rsidRPr="008856D2">
        <w:rPr>
          <w:rtl/>
        </w:rPr>
        <w:t xml:space="preserve">بن أبي طالب </w:t>
      </w:r>
      <w:r w:rsidR="00B124C6">
        <w:rPr>
          <w:rtl/>
        </w:rPr>
        <w:t xml:space="preserve">قال : </w:t>
      </w:r>
      <w:r w:rsidR="009A66E4">
        <w:rPr>
          <w:rtl/>
        </w:rPr>
        <w:t xml:space="preserve">حدَّثني </w:t>
      </w:r>
      <w:r w:rsidRPr="008856D2">
        <w:rPr>
          <w:rtl/>
        </w:rPr>
        <w:t>جعفر بن زيد بن موسى</w:t>
      </w:r>
      <w:r>
        <w:rPr>
          <w:rtl/>
        </w:rPr>
        <w:t xml:space="preserve"> ، </w:t>
      </w:r>
      <w:r w:rsidRPr="008856D2">
        <w:rPr>
          <w:rtl/>
        </w:rPr>
        <w:t>عن أبيه</w:t>
      </w:r>
      <w:r>
        <w:rPr>
          <w:rtl/>
        </w:rPr>
        <w:t xml:space="preserve"> ، </w:t>
      </w:r>
      <w:r w:rsidRPr="008856D2">
        <w:rPr>
          <w:rtl/>
        </w:rPr>
        <w:t xml:space="preserve">عن آبائه </w:t>
      </w:r>
      <w:r w:rsidRPr="00940F9D">
        <w:rPr>
          <w:rStyle w:val="libAlaemChar"/>
          <w:rtl/>
        </w:rPr>
        <w:t>عليهم‌السلام</w:t>
      </w:r>
      <w:r w:rsidRPr="008856D2">
        <w:rPr>
          <w:rtl/>
        </w:rPr>
        <w:t xml:space="preserve"> قالوا جاءت أم أسلم </w:t>
      </w:r>
      <w:r w:rsidR="0012207A">
        <w:rPr>
          <w:rtl/>
        </w:rPr>
        <w:t xml:space="preserve">يوماً </w:t>
      </w:r>
      <w:r w:rsidRPr="008856D2">
        <w:rPr>
          <w:rtl/>
        </w:rPr>
        <w:t xml:space="preserve">إلى </w:t>
      </w:r>
      <w:r w:rsidR="004A12BC">
        <w:rPr>
          <w:rtl/>
        </w:rPr>
        <w:t xml:space="preserve">النبيّ </w:t>
      </w:r>
      <w:r w:rsidRPr="00940F9D">
        <w:rPr>
          <w:rStyle w:val="libAlaemChar"/>
          <w:rtl/>
        </w:rPr>
        <w:t>صلى‌الله‌عليه‌وآله</w:t>
      </w:r>
      <w:r w:rsidRPr="008856D2">
        <w:rPr>
          <w:rtl/>
        </w:rPr>
        <w:t xml:space="preserve"> وهو في منزل أم سلمة فسألتها عن رسول الله </w:t>
      </w:r>
      <w:r w:rsidRPr="00940F9D">
        <w:rPr>
          <w:rStyle w:val="libAlaemChar"/>
          <w:rtl/>
        </w:rPr>
        <w:t>صلى‌الله‌عليه‌وآله</w:t>
      </w:r>
      <w:r w:rsidRPr="008856D2">
        <w:rPr>
          <w:rtl/>
        </w:rPr>
        <w:t xml:space="preserve"> فقالت خرج في بعض الحوائج والساعة يجيء فانتظرته عند أم سلمة </w:t>
      </w:r>
      <w:r w:rsidR="00574491">
        <w:rPr>
          <w:rtl/>
        </w:rPr>
        <w:t xml:space="preserve">حتّى </w:t>
      </w:r>
      <w:r w:rsidRPr="008856D2">
        <w:rPr>
          <w:rtl/>
        </w:rPr>
        <w:t>جاء</w:t>
      </w:r>
      <w:r w:rsidRPr="00940F9D">
        <w:rPr>
          <w:rStyle w:val="libAlaemChar"/>
          <w:rtl/>
        </w:rPr>
        <w:t xml:space="preserve"> </w:t>
      </w:r>
      <w:r w:rsidRPr="00940F9D">
        <w:rPr>
          <w:rStyle w:val="libAlaemChar"/>
          <w:rFonts w:hint="cs"/>
          <w:rtl/>
        </w:rPr>
        <w:t>صلى‌الله‌عليه‌وآله‌وسلم</w:t>
      </w:r>
      <w:r w:rsidRPr="00940F9D">
        <w:rPr>
          <w:rStyle w:val="libAlaemChar"/>
          <w:rtl/>
        </w:rPr>
        <w:t xml:space="preserve"> </w:t>
      </w:r>
      <w:r w:rsidRPr="008856D2">
        <w:rPr>
          <w:rtl/>
        </w:rPr>
        <w:t xml:space="preserve">فقالت أم أسلم بأبي أنت وأمي يا رسول الله </w:t>
      </w:r>
      <w:r w:rsidR="00173CB2">
        <w:rPr>
          <w:rtl/>
        </w:rPr>
        <w:t xml:space="preserve">أنّي </w:t>
      </w:r>
      <w:r w:rsidRPr="008856D2">
        <w:rPr>
          <w:rtl/>
        </w:rPr>
        <w:t>قد قرأت الكتب وعلمت كل نبي ووصي</w:t>
      </w:r>
      <w:r>
        <w:rPr>
          <w:rtl/>
        </w:rPr>
        <w:t xml:space="preserve"> </w:t>
      </w:r>
      <w:r w:rsidRPr="008856D2">
        <w:rPr>
          <w:rtl/>
        </w:rPr>
        <w:t xml:space="preserve">فموسى كان له وصي في حياته ووصي </w:t>
      </w:r>
      <w:r w:rsidR="00E60E25">
        <w:rPr>
          <w:rtl/>
        </w:rPr>
        <w:t xml:space="preserve">بعد </w:t>
      </w:r>
      <w:r w:rsidRPr="008856D2">
        <w:rPr>
          <w:rtl/>
        </w:rPr>
        <w:t>موته وكذلك عيسى فمن وصيك يا رسول الله ف</w:t>
      </w:r>
      <w:r w:rsidR="00B124C6">
        <w:rPr>
          <w:rtl/>
        </w:rPr>
        <w:t xml:space="preserve">قال : </w:t>
      </w:r>
      <w:r w:rsidRPr="008856D2">
        <w:rPr>
          <w:rtl/>
        </w:rPr>
        <w:t>لها يا أم أسلم وصيي في حياتي و</w:t>
      </w:r>
      <w:r w:rsidR="00E60E25">
        <w:rPr>
          <w:rtl/>
        </w:rPr>
        <w:t xml:space="preserve">بعد </w:t>
      </w:r>
      <w:r w:rsidRPr="008856D2">
        <w:rPr>
          <w:rtl/>
        </w:rPr>
        <w:t>مماتي واحد</w:t>
      </w:r>
    </w:p>
    <w:p w14:paraId="33295909" w14:textId="754CF3F8" w:rsidR="00EE3516" w:rsidRPr="00324B78" w:rsidRDefault="00201378" w:rsidP="006F7B8D">
      <w:pPr>
        <w:pStyle w:val="libLine"/>
        <w:rPr>
          <w:rtl/>
        </w:rPr>
      </w:pPr>
      <w:r>
        <w:rPr>
          <w:rFonts w:hint="cs"/>
          <w:rtl/>
        </w:rPr>
        <w:t>________________________________________________________</w:t>
      </w:r>
    </w:p>
    <w:p w14:paraId="544972D4" w14:textId="0FB6164D" w:rsidR="00EE3516" w:rsidRDefault="00EE3516" w:rsidP="0082023E">
      <w:pPr>
        <w:pStyle w:val="libNormal0"/>
        <w:rPr>
          <w:rtl/>
        </w:rPr>
      </w:pPr>
      <w:r w:rsidRPr="008856D2">
        <w:rPr>
          <w:rtl/>
        </w:rPr>
        <w:t>له ووقفت في طريقه</w:t>
      </w:r>
      <w:r>
        <w:rPr>
          <w:rtl/>
        </w:rPr>
        <w:t xml:space="preserve"> « </w:t>
      </w:r>
      <w:r w:rsidRPr="004A3B67">
        <w:rPr>
          <w:rtl/>
        </w:rPr>
        <w:t>أن أسأله</w:t>
      </w:r>
      <w:r>
        <w:rPr>
          <w:rtl/>
        </w:rPr>
        <w:t xml:space="preserve"> » </w:t>
      </w:r>
      <w:r w:rsidRPr="008856D2">
        <w:rPr>
          <w:rtl/>
        </w:rPr>
        <w:t>أي لأن أسأله. وقيل</w:t>
      </w:r>
      <w:r>
        <w:rPr>
          <w:rtl/>
        </w:rPr>
        <w:t xml:space="preserve"> : </w:t>
      </w:r>
      <w:r w:rsidRPr="008856D2">
        <w:rPr>
          <w:rtl/>
        </w:rPr>
        <w:t>أي أظهرت له أن أسأله وقيل</w:t>
      </w:r>
      <w:r>
        <w:rPr>
          <w:rtl/>
        </w:rPr>
        <w:t xml:space="preserve"> : </w:t>
      </w:r>
      <w:r w:rsidRPr="008856D2">
        <w:rPr>
          <w:rtl/>
        </w:rPr>
        <w:t>عرضت بمعنى تعرضت</w:t>
      </w:r>
      <w:r>
        <w:rPr>
          <w:rtl/>
        </w:rPr>
        <w:t xml:space="preserve"> ، </w:t>
      </w:r>
      <w:r w:rsidRPr="008856D2">
        <w:rPr>
          <w:rtl/>
        </w:rPr>
        <w:t>وقيل</w:t>
      </w:r>
      <w:r>
        <w:rPr>
          <w:rtl/>
        </w:rPr>
        <w:t xml:space="preserve"> : </w:t>
      </w:r>
      <w:r w:rsidRPr="008856D2">
        <w:rPr>
          <w:rtl/>
        </w:rPr>
        <w:t>أي بسطت وهيأت</w:t>
      </w:r>
      <w:r>
        <w:rPr>
          <w:rtl/>
        </w:rPr>
        <w:t xml:space="preserve"> « </w:t>
      </w:r>
      <w:r w:rsidR="00A10A2E">
        <w:rPr>
          <w:rtl/>
        </w:rPr>
        <w:t xml:space="preserve">وانّ </w:t>
      </w:r>
      <w:r w:rsidRPr="008856D2">
        <w:rPr>
          <w:rtl/>
        </w:rPr>
        <w:t>أسأله</w:t>
      </w:r>
      <w:r>
        <w:rPr>
          <w:rtl/>
        </w:rPr>
        <w:t xml:space="preserve"> » </w:t>
      </w:r>
      <w:r w:rsidRPr="008856D2">
        <w:rPr>
          <w:rtl/>
        </w:rPr>
        <w:t>مفعوله</w:t>
      </w:r>
      <w:r>
        <w:rPr>
          <w:rtl/>
        </w:rPr>
        <w:t xml:space="preserve"> ، </w:t>
      </w:r>
      <w:r w:rsidRPr="008856D2">
        <w:rPr>
          <w:rtl/>
        </w:rPr>
        <w:t>وما ذكرنا أظهر من غير حاجة إلى تلك التكلفات</w:t>
      </w:r>
      <w:r>
        <w:rPr>
          <w:rtl/>
        </w:rPr>
        <w:t xml:space="preserve"> ، </w:t>
      </w:r>
      <w:r w:rsidRPr="008856D2">
        <w:rPr>
          <w:rtl/>
        </w:rPr>
        <w:t>وفي القاموس</w:t>
      </w:r>
      <w:r>
        <w:rPr>
          <w:rtl/>
        </w:rPr>
        <w:t xml:space="preserve"> : </w:t>
      </w:r>
      <w:r w:rsidRPr="008856D2">
        <w:rPr>
          <w:rtl/>
        </w:rPr>
        <w:t>عرض له كذا يعرض ظهر عليه وبدا كعرض كسمع</w:t>
      </w:r>
      <w:r>
        <w:rPr>
          <w:rtl/>
        </w:rPr>
        <w:t xml:space="preserve"> ، </w:t>
      </w:r>
      <w:r w:rsidRPr="008856D2">
        <w:rPr>
          <w:rtl/>
        </w:rPr>
        <w:t>والشيء له أظهره له</w:t>
      </w:r>
      <w:r>
        <w:rPr>
          <w:rtl/>
        </w:rPr>
        <w:t xml:space="preserve"> ، </w:t>
      </w:r>
      <w:r w:rsidRPr="008856D2">
        <w:rPr>
          <w:rtl/>
        </w:rPr>
        <w:t>وعليه أراه إياه</w:t>
      </w:r>
      <w:r>
        <w:rPr>
          <w:rtl/>
        </w:rPr>
        <w:t xml:space="preserve"> ، </w:t>
      </w:r>
      <w:r w:rsidRPr="008856D2">
        <w:rPr>
          <w:rtl/>
        </w:rPr>
        <w:t>وله القول ظهرت</w:t>
      </w:r>
      <w:r>
        <w:rPr>
          <w:rtl/>
        </w:rPr>
        <w:t xml:space="preserve"> ، </w:t>
      </w:r>
      <w:r w:rsidRPr="008856D2">
        <w:rPr>
          <w:rtl/>
        </w:rPr>
        <w:t>والشيء بدا</w:t>
      </w:r>
      <w:r>
        <w:rPr>
          <w:rtl/>
        </w:rPr>
        <w:t xml:space="preserve"> ، </w:t>
      </w:r>
      <w:r w:rsidRPr="008856D2">
        <w:rPr>
          <w:rtl/>
        </w:rPr>
        <w:t>انتهى.</w:t>
      </w:r>
    </w:p>
    <w:p w14:paraId="20C71093" w14:textId="77777777" w:rsidR="00EE3516" w:rsidRPr="008856D2" w:rsidRDefault="00EE3516" w:rsidP="00571CFD">
      <w:pPr>
        <w:pStyle w:val="libNormal"/>
        <w:rPr>
          <w:rtl/>
        </w:rPr>
      </w:pPr>
      <w:r>
        <w:rPr>
          <w:rtl/>
        </w:rPr>
        <w:t xml:space="preserve">« </w:t>
      </w:r>
      <w:r w:rsidRPr="004A3B67">
        <w:rPr>
          <w:rtl/>
        </w:rPr>
        <w:t>فوافقني</w:t>
      </w:r>
      <w:r>
        <w:rPr>
          <w:rtl/>
        </w:rPr>
        <w:t xml:space="preserve"> » </w:t>
      </w:r>
      <w:r w:rsidRPr="008856D2">
        <w:rPr>
          <w:rtl/>
        </w:rPr>
        <w:t>أي صادفني كما ذكره الجوهري</w:t>
      </w:r>
      <w:r>
        <w:rPr>
          <w:rtl/>
        </w:rPr>
        <w:t xml:space="preserve"> « </w:t>
      </w:r>
      <w:r w:rsidRPr="004A3B67">
        <w:rPr>
          <w:rtl/>
        </w:rPr>
        <w:t>بشيء</w:t>
      </w:r>
      <w:r>
        <w:rPr>
          <w:rtl/>
        </w:rPr>
        <w:t xml:space="preserve"> » </w:t>
      </w:r>
      <w:r w:rsidRPr="008856D2">
        <w:rPr>
          <w:rtl/>
        </w:rPr>
        <w:t>الباء للتعدية</w:t>
      </w:r>
      <w:r>
        <w:rPr>
          <w:rtl/>
        </w:rPr>
        <w:t xml:space="preserve"> ، </w:t>
      </w:r>
      <w:r w:rsidRPr="008856D2">
        <w:rPr>
          <w:rtl/>
        </w:rPr>
        <w:t>والرق بفتح الراء وكسرها وتشديد القاف جلد رقيق كتب فيه شيء</w:t>
      </w:r>
      <w:r>
        <w:rPr>
          <w:rtl/>
        </w:rPr>
        <w:t xml:space="preserve"> « </w:t>
      </w:r>
      <w:r w:rsidRPr="004A3B67">
        <w:rPr>
          <w:rtl/>
        </w:rPr>
        <w:t>ما كان</w:t>
      </w:r>
      <w:r>
        <w:rPr>
          <w:rtl/>
        </w:rPr>
        <w:t xml:space="preserve"> » </w:t>
      </w:r>
      <w:r w:rsidRPr="008856D2">
        <w:rPr>
          <w:rtl/>
        </w:rPr>
        <w:t>أي عبد الله</w:t>
      </w:r>
      <w:r>
        <w:rPr>
          <w:rtl/>
        </w:rPr>
        <w:t xml:space="preserve"> « </w:t>
      </w:r>
      <w:r w:rsidRPr="004A3B67">
        <w:rPr>
          <w:rtl/>
        </w:rPr>
        <w:t>هناك</w:t>
      </w:r>
      <w:r>
        <w:rPr>
          <w:rtl/>
        </w:rPr>
        <w:t xml:space="preserve"> » </w:t>
      </w:r>
      <w:r w:rsidRPr="008856D2">
        <w:rPr>
          <w:rtl/>
        </w:rPr>
        <w:t>أي في مقام الإمامة</w:t>
      </w:r>
      <w:r>
        <w:rPr>
          <w:rtl/>
        </w:rPr>
        <w:t xml:space="preserve"> « </w:t>
      </w:r>
      <w:r w:rsidRPr="004A3B67">
        <w:rPr>
          <w:rtl/>
        </w:rPr>
        <w:t>ولا</w:t>
      </w:r>
      <w:r>
        <w:rPr>
          <w:rtl/>
        </w:rPr>
        <w:t xml:space="preserve"> » </w:t>
      </w:r>
      <w:r w:rsidRPr="008856D2">
        <w:rPr>
          <w:rtl/>
        </w:rPr>
        <w:t>كان</w:t>
      </w:r>
      <w:r>
        <w:rPr>
          <w:rtl/>
        </w:rPr>
        <w:t xml:space="preserve"> « </w:t>
      </w:r>
      <w:r w:rsidRPr="004A3B67">
        <w:rPr>
          <w:rtl/>
        </w:rPr>
        <w:t>كذلك</w:t>
      </w:r>
      <w:r>
        <w:rPr>
          <w:rtl/>
        </w:rPr>
        <w:t xml:space="preserve"> » </w:t>
      </w:r>
      <w:r w:rsidRPr="008856D2">
        <w:rPr>
          <w:rtl/>
        </w:rPr>
        <w:t>أي مستحقا للإمامة.</w:t>
      </w:r>
    </w:p>
    <w:p w14:paraId="0FD39DEA" w14:textId="77777777" w:rsidR="00EE3516" w:rsidRDefault="00EE3516" w:rsidP="00761702">
      <w:pPr>
        <w:pStyle w:val="libNormal"/>
        <w:rPr>
          <w:rtl/>
          <w:lang w:bidi="fa-IR"/>
        </w:rPr>
      </w:pPr>
      <w:r w:rsidRPr="00C42151">
        <w:rPr>
          <w:rStyle w:val="libBold1Char"/>
          <w:rtl/>
        </w:rPr>
        <w:t>الحديث الخامس عشر :</w:t>
      </w:r>
      <w:r>
        <w:rPr>
          <w:rtl/>
        </w:rPr>
        <w:t xml:space="preserve"> </w:t>
      </w:r>
      <w:r w:rsidRPr="008856D2">
        <w:rPr>
          <w:rtl/>
          <w:lang w:bidi="fa-IR"/>
        </w:rPr>
        <w:t>مجهول.</w:t>
      </w:r>
    </w:p>
    <w:p w14:paraId="445DCA90" w14:textId="548D79FA" w:rsidR="00EE3516" w:rsidRPr="008856D2" w:rsidRDefault="00EE3516" w:rsidP="00571CFD">
      <w:pPr>
        <w:pStyle w:val="libNormal"/>
        <w:rPr>
          <w:rtl/>
        </w:rPr>
      </w:pPr>
      <w:r>
        <w:rPr>
          <w:rtl/>
        </w:rPr>
        <w:t xml:space="preserve">« </w:t>
      </w:r>
      <w:r w:rsidRPr="004A3B67">
        <w:rPr>
          <w:rtl/>
        </w:rPr>
        <w:t>في بعض الحوائج</w:t>
      </w:r>
      <w:r>
        <w:rPr>
          <w:rtl/>
        </w:rPr>
        <w:t xml:space="preserve"> » </w:t>
      </w:r>
      <w:r w:rsidRPr="008856D2">
        <w:rPr>
          <w:rtl/>
        </w:rPr>
        <w:t>في</w:t>
      </w:r>
      <w:r>
        <w:rPr>
          <w:rtl/>
        </w:rPr>
        <w:t xml:space="preserve"> ، </w:t>
      </w:r>
      <w:r w:rsidRPr="008856D2">
        <w:rPr>
          <w:rtl/>
        </w:rPr>
        <w:t>تعليلية</w:t>
      </w:r>
      <w:r>
        <w:rPr>
          <w:rtl/>
        </w:rPr>
        <w:t xml:space="preserve"> ، </w:t>
      </w:r>
      <w:r w:rsidRPr="008856D2">
        <w:rPr>
          <w:rtl/>
        </w:rPr>
        <w:t>والساعة منصوب</w:t>
      </w:r>
      <w:r>
        <w:rPr>
          <w:rtl/>
        </w:rPr>
        <w:t xml:space="preserve"> « </w:t>
      </w:r>
      <w:r w:rsidRPr="004A3B67">
        <w:rPr>
          <w:rtl/>
        </w:rPr>
        <w:t>كل نبي</w:t>
      </w:r>
      <w:r>
        <w:rPr>
          <w:rtl/>
        </w:rPr>
        <w:t xml:space="preserve"> » </w:t>
      </w:r>
      <w:r w:rsidRPr="008856D2">
        <w:rPr>
          <w:rtl/>
        </w:rPr>
        <w:t>أي المشاهير منهم</w:t>
      </w:r>
      <w:r>
        <w:rPr>
          <w:rtl/>
        </w:rPr>
        <w:t xml:space="preserve"> ، </w:t>
      </w:r>
      <w:r w:rsidRPr="008856D2">
        <w:rPr>
          <w:rtl/>
        </w:rPr>
        <w:t>المذكورين في القرآن</w:t>
      </w:r>
      <w:r>
        <w:rPr>
          <w:rtl/>
        </w:rPr>
        <w:t xml:space="preserve"> « </w:t>
      </w:r>
      <w:r w:rsidRPr="004A3B67">
        <w:rPr>
          <w:rtl/>
        </w:rPr>
        <w:t>في حياته</w:t>
      </w:r>
      <w:r>
        <w:rPr>
          <w:rtl/>
        </w:rPr>
        <w:t xml:space="preserve"> » </w:t>
      </w:r>
      <w:r w:rsidRPr="008856D2">
        <w:rPr>
          <w:rtl/>
        </w:rPr>
        <w:t>أي هارون</w:t>
      </w:r>
      <w:r>
        <w:rPr>
          <w:rtl/>
        </w:rPr>
        <w:t xml:space="preserve"> « </w:t>
      </w:r>
      <w:r w:rsidR="00E60E25">
        <w:rPr>
          <w:rtl/>
        </w:rPr>
        <w:t xml:space="preserve">بعد </w:t>
      </w:r>
      <w:r w:rsidRPr="004A3B67">
        <w:rPr>
          <w:rtl/>
        </w:rPr>
        <w:t>وفاته</w:t>
      </w:r>
      <w:r>
        <w:rPr>
          <w:rtl/>
        </w:rPr>
        <w:t xml:space="preserve"> » </w:t>
      </w:r>
      <w:r w:rsidRPr="008856D2">
        <w:rPr>
          <w:rtl/>
        </w:rPr>
        <w:t xml:space="preserve">أي يوشع </w:t>
      </w:r>
      <w:r w:rsidRPr="00940F9D">
        <w:rPr>
          <w:rStyle w:val="libAlaemChar"/>
          <w:rtl/>
        </w:rPr>
        <w:t>عليهما‌السلام</w:t>
      </w:r>
      <w:r>
        <w:rPr>
          <w:rtl/>
        </w:rPr>
        <w:t xml:space="preserve"> « </w:t>
      </w:r>
      <w:r w:rsidRPr="004A3B67">
        <w:rPr>
          <w:rtl/>
        </w:rPr>
        <w:t>وكذلك عيسى</w:t>
      </w:r>
      <w:r>
        <w:rPr>
          <w:rtl/>
        </w:rPr>
        <w:t xml:space="preserve"> » </w:t>
      </w:r>
      <w:r w:rsidRPr="008856D2">
        <w:rPr>
          <w:rtl/>
        </w:rPr>
        <w:t xml:space="preserve">أي كان له وصي ويحتمل أن يكون له </w:t>
      </w:r>
      <w:r w:rsidRPr="00940F9D">
        <w:rPr>
          <w:rStyle w:val="libAlaemChar"/>
          <w:rtl/>
        </w:rPr>
        <w:t>عليه‌السلام</w:t>
      </w:r>
      <w:r w:rsidRPr="008856D2">
        <w:rPr>
          <w:rtl/>
        </w:rPr>
        <w:t xml:space="preserve"> وصي آخر في حياته غير شمعون من الحواريين</w:t>
      </w:r>
      <w:r>
        <w:rPr>
          <w:rtl/>
        </w:rPr>
        <w:t xml:space="preserve"> ، </w:t>
      </w:r>
      <w:r w:rsidRPr="008856D2">
        <w:rPr>
          <w:rtl/>
        </w:rPr>
        <w:t>وفي رواية ابن عياش كالب بن يوفنا كما سيأتي</w:t>
      </w:r>
      <w:r>
        <w:rPr>
          <w:rtl/>
        </w:rPr>
        <w:t xml:space="preserve"> ، </w:t>
      </w:r>
      <w:r w:rsidRPr="004A3B67">
        <w:rPr>
          <w:rtl/>
        </w:rPr>
        <w:t>من</w:t>
      </w:r>
    </w:p>
    <w:p w14:paraId="6BE18718" w14:textId="77777777" w:rsidR="002A5FAD" w:rsidRDefault="002A5FAD" w:rsidP="002A5FAD">
      <w:pPr>
        <w:pStyle w:val="libNormal"/>
        <w:rPr>
          <w:rtl/>
        </w:rPr>
      </w:pPr>
      <w:r w:rsidRPr="002A5FAD">
        <w:rPr>
          <w:rStyle w:val="libNormalChar"/>
          <w:rtl/>
        </w:rPr>
        <w:br w:type="page"/>
      </w:r>
    </w:p>
    <w:p w14:paraId="5D30C4C3" w14:textId="597B7C11" w:rsidR="00EE3516" w:rsidRPr="008856D2" w:rsidRDefault="00A36E9D" w:rsidP="002A5FAD">
      <w:pPr>
        <w:pStyle w:val="libNormal0"/>
        <w:rPr>
          <w:rtl/>
        </w:rPr>
      </w:pPr>
      <w:r>
        <w:rPr>
          <w:rtl/>
        </w:rPr>
        <w:lastRenderedPageBreak/>
        <w:t xml:space="preserve">ثمَّ </w:t>
      </w:r>
      <w:r w:rsidR="00761702">
        <w:rPr>
          <w:rtl/>
        </w:rPr>
        <w:t>قال</w:t>
      </w:r>
      <w:r w:rsidR="00B124C6">
        <w:rPr>
          <w:rtl/>
        </w:rPr>
        <w:t xml:space="preserve"> </w:t>
      </w:r>
      <w:r w:rsidR="00EE3516" w:rsidRPr="008856D2">
        <w:rPr>
          <w:rtl/>
        </w:rPr>
        <w:t xml:space="preserve">لها </w:t>
      </w:r>
      <w:r w:rsidR="00761702">
        <w:rPr>
          <w:rFonts w:hint="cs"/>
          <w:rtl/>
        </w:rPr>
        <w:t xml:space="preserve">: </w:t>
      </w:r>
      <w:r w:rsidR="00EE3516" w:rsidRPr="008856D2">
        <w:rPr>
          <w:rtl/>
        </w:rPr>
        <w:t>يا أم</w:t>
      </w:r>
      <w:r w:rsidR="00761702">
        <w:rPr>
          <w:rFonts w:hint="cs"/>
          <w:rtl/>
        </w:rPr>
        <w:t>َّ</w:t>
      </w:r>
      <w:r w:rsidR="00EE3516" w:rsidRPr="008856D2">
        <w:rPr>
          <w:rtl/>
        </w:rPr>
        <w:t xml:space="preserve"> أسلم من فعل ف</w:t>
      </w:r>
      <w:r>
        <w:rPr>
          <w:rtl/>
        </w:rPr>
        <w:t xml:space="preserve">عليّ </w:t>
      </w:r>
      <w:r w:rsidR="00EE3516" w:rsidRPr="008856D2">
        <w:rPr>
          <w:rtl/>
        </w:rPr>
        <w:t>هذا فهو وصي</w:t>
      </w:r>
      <w:r w:rsidR="00761702">
        <w:rPr>
          <w:rFonts w:hint="cs"/>
          <w:rtl/>
        </w:rPr>
        <w:t>ّ</w:t>
      </w:r>
      <w:r w:rsidR="00EE3516" w:rsidRPr="008856D2">
        <w:rPr>
          <w:rtl/>
        </w:rPr>
        <w:t xml:space="preserve">ي </w:t>
      </w:r>
      <w:r w:rsidR="00761702">
        <w:rPr>
          <w:rFonts w:hint="cs"/>
          <w:rtl/>
        </w:rPr>
        <w:t xml:space="preserve">، </w:t>
      </w:r>
      <w:r>
        <w:rPr>
          <w:rtl/>
        </w:rPr>
        <w:t xml:space="preserve">ثمَّ </w:t>
      </w:r>
      <w:r w:rsidR="00EE3516" w:rsidRPr="008856D2">
        <w:rPr>
          <w:rtl/>
        </w:rPr>
        <w:t xml:space="preserve">ضرب بيده إلى حصاة من الأرض ففركها بإصبعه فجعلها شبه الدقيق </w:t>
      </w:r>
      <w:r>
        <w:rPr>
          <w:rtl/>
        </w:rPr>
        <w:t xml:space="preserve">ثمَّ </w:t>
      </w:r>
      <w:r w:rsidR="00EE3516" w:rsidRPr="008856D2">
        <w:rPr>
          <w:rtl/>
        </w:rPr>
        <w:t xml:space="preserve">عجنها </w:t>
      </w:r>
      <w:r>
        <w:rPr>
          <w:rtl/>
        </w:rPr>
        <w:t xml:space="preserve">ثمَّ </w:t>
      </w:r>
      <w:r w:rsidR="00EE3516" w:rsidRPr="008856D2">
        <w:rPr>
          <w:rtl/>
        </w:rPr>
        <w:t xml:space="preserve">طبعها بخاتمه </w:t>
      </w:r>
      <w:r>
        <w:rPr>
          <w:rtl/>
        </w:rPr>
        <w:t xml:space="preserve">ثمَّ </w:t>
      </w:r>
      <w:r w:rsidR="00B124C6">
        <w:rPr>
          <w:rtl/>
        </w:rPr>
        <w:t xml:space="preserve">قال : </w:t>
      </w:r>
      <w:r w:rsidR="00EE3516" w:rsidRPr="008856D2">
        <w:rPr>
          <w:rtl/>
        </w:rPr>
        <w:t>من فعل ف</w:t>
      </w:r>
      <w:r>
        <w:rPr>
          <w:rtl/>
        </w:rPr>
        <w:t xml:space="preserve">عليّ </w:t>
      </w:r>
      <w:r w:rsidR="00EE3516" w:rsidRPr="008856D2">
        <w:rPr>
          <w:rtl/>
        </w:rPr>
        <w:t xml:space="preserve">هذا فهو </w:t>
      </w:r>
      <w:r w:rsidR="00761702">
        <w:rPr>
          <w:rtl/>
        </w:rPr>
        <w:t xml:space="preserve">وصيّي </w:t>
      </w:r>
      <w:r w:rsidR="00EE3516" w:rsidRPr="008856D2">
        <w:rPr>
          <w:rtl/>
        </w:rPr>
        <w:t>في حياتي و</w:t>
      </w:r>
      <w:r w:rsidR="00E60E25">
        <w:rPr>
          <w:rtl/>
        </w:rPr>
        <w:t xml:space="preserve">بعد </w:t>
      </w:r>
      <w:r w:rsidR="00EE3516" w:rsidRPr="008856D2">
        <w:rPr>
          <w:rtl/>
        </w:rPr>
        <w:t xml:space="preserve">مماتي فخرجت من عنده فأتيت أمير المؤمنين </w:t>
      </w:r>
      <w:r w:rsidR="00EE3516" w:rsidRPr="00940F9D">
        <w:rPr>
          <w:rStyle w:val="libAlaemChar"/>
          <w:rtl/>
        </w:rPr>
        <w:t>عليه‌السلام</w:t>
      </w:r>
      <w:r w:rsidR="00EE3516" w:rsidRPr="008856D2">
        <w:rPr>
          <w:rtl/>
        </w:rPr>
        <w:t xml:space="preserve"> فقلت بأبي أنت وأمي أنت </w:t>
      </w:r>
      <w:r w:rsidR="00761702">
        <w:rPr>
          <w:rtl/>
        </w:rPr>
        <w:t xml:space="preserve">وصيُّ </w:t>
      </w:r>
      <w:r w:rsidR="00EE3516" w:rsidRPr="008856D2">
        <w:rPr>
          <w:rtl/>
        </w:rPr>
        <w:t xml:space="preserve">رسول الله </w:t>
      </w:r>
      <w:r w:rsidR="00EE3516" w:rsidRPr="00940F9D">
        <w:rPr>
          <w:rStyle w:val="libAlaemChar"/>
          <w:rtl/>
        </w:rPr>
        <w:t>صلى‌الله‌عليه‌وآله</w:t>
      </w:r>
      <w:r w:rsidR="00EE3516" w:rsidRPr="008856D2">
        <w:rPr>
          <w:rtl/>
        </w:rPr>
        <w:t xml:space="preserve"> </w:t>
      </w:r>
      <w:r w:rsidR="00B124C6">
        <w:rPr>
          <w:rtl/>
        </w:rPr>
        <w:t xml:space="preserve">قال : </w:t>
      </w:r>
      <w:r w:rsidR="00EE3516" w:rsidRPr="008856D2">
        <w:rPr>
          <w:rtl/>
        </w:rPr>
        <w:t>نعم يا أم</w:t>
      </w:r>
      <w:r w:rsidR="00761702">
        <w:rPr>
          <w:rFonts w:hint="cs"/>
          <w:rtl/>
        </w:rPr>
        <w:t>ّ</w:t>
      </w:r>
      <w:r w:rsidR="00EE3516" w:rsidRPr="008856D2">
        <w:rPr>
          <w:rtl/>
        </w:rPr>
        <w:t xml:space="preserve"> أسلم </w:t>
      </w:r>
      <w:r>
        <w:rPr>
          <w:rtl/>
        </w:rPr>
        <w:t xml:space="preserve">ثمَّ </w:t>
      </w:r>
      <w:r w:rsidR="00EE3516" w:rsidRPr="008856D2">
        <w:rPr>
          <w:rtl/>
        </w:rPr>
        <w:t xml:space="preserve">ضرب بيده إلى حصاة ففركها فجعلها كهيئة الدقيق </w:t>
      </w:r>
      <w:r>
        <w:rPr>
          <w:rtl/>
        </w:rPr>
        <w:t xml:space="preserve">ثمَّ </w:t>
      </w:r>
      <w:r w:rsidR="00EE3516" w:rsidRPr="008856D2">
        <w:rPr>
          <w:rtl/>
        </w:rPr>
        <w:t xml:space="preserve">عجنها وختمها بخاتمه </w:t>
      </w:r>
      <w:r>
        <w:rPr>
          <w:rtl/>
        </w:rPr>
        <w:t xml:space="preserve">ثمَّ </w:t>
      </w:r>
      <w:r w:rsidR="00B124C6">
        <w:rPr>
          <w:rtl/>
        </w:rPr>
        <w:t xml:space="preserve">قال : </w:t>
      </w:r>
      <w:r w:rsidR="00EE3516" w:rsidRPr="008856D2">
        <w:rPr>
          <w:rtl/>
        </w:rPr>
        <w:t>يا أم</w:t>
      </w:r>
      <w:r w:rsidR="00761702">
        <w:rPr>
          <w:rFonts w:hint="cs"/>
          <w:rtl/>
        </w:rPr>
        <w:t>ّ</w:t>
      </w:r>
      <w:r w:rsidR="00EE3516" w:rsidRPr="008856D2">
        <w:rPr>
          <w:rtl/>
        </w:rPr>
        <w:t xml:space="preserve"> أسلم من فعل ف</w:t>
      </w:r>
      <w:r>
        <w:rPr>
          <w:rtl/>
        </w:rPr>
        <w:t xml:space="preserve">عليّ </w:t>
      </w:r>
      <w:r w:rsidR="00EE3516" w:rsidRPr="008856D2">
        <w:rPr>
          <w:rtl/>
        </w:rPr>
        <w:t xml:space="preserve">هذا فهو </w:t>
      </w:r>
      <w:r w:rsidR="00761702">
        <w:rPr>
          <w:rtl/>
        </w:rPr>
        <w:t xml:space="preserve">وصيّي </w:t>
      </w:r>
      <w:r w:rsidR="00EE3516" w:rsidRPr="008856D2">
        <w:rPr>
          <w:rtl/>
        </w:rPr>
        <w:t xml:space="preserve">فأتيت الحسن </w:t>
      </w:r>
      <w:r w:rsidR="00EE3516" w:rsidRPr="00940F9D">
        <w:rPr>
          <w:rStyle w:val="libAlaemChar"/>
          <w:rtl/>
        </w:rPr>
        <w:t>عليه‌السلام</w:t>
      </w:r>
      <w:r w:rsidR="00EE3516" w:rsidRPr="008856D2">
        <w:rPr>
          <w:rtl/>
        </w:rPr>
        <w:t xml:space="preserve"> وهو غلام فقلت له يا </w:t>
      </w:r>
      <w:r w:rsidR="00652EC2">
        <w:rPr>
          <w:rtl/>
        </w:rPr>
        <w:t>سيّدي</w:t>
      </w:r>
      <w:r w:rsidR="009A66E4">
        <w:rPr>
          <w:rtl/>
        </w:rPr>
        <w:t xml:space="preserve"> </w:t>
      </w:r>
      <w:r w:rsidR="00EE3516" w:rsidRPr="008856D2">
        <w:rPr>
          <w:rtl/>
        </w:rPr>
        <w:t xml:space="preserve">أنت </w:t>
      </w:r>
      <w:r w:rsidR="00761702">
        <w:rPr>
          <w:rtl/>
        </w:rPr>
        <w:t xml:space="preserve">وصيُّ </w:t>
      </w:r>
      <w:r w:rsidR="00EE3516" w:rsidRPr="008856D2">
        <w:rPr>
          <w:rtl/>
        </w:rPr>
        <w:t>أبيك ف</w:t>
      </w:r>
      <w:r w:rsidR="00B124C6">
        <w:rPr>
          <w:rtl/>
        </w:rPr>
        <w:t xml:space="preserve">قال : </w:t>
      </w:r>
      <w:r w:rsidR="00EE3516" w:rsidRPr="008856D2">
        <w:rPr>
          <w:rtl/>
        </w:rPr>
        <w:t xml:space="preserve">نعم يا أم أسلم وضرب بيده وأخذ حصاة ففعل بها كفعلهما فخرجت من عنده فأتيت الحسين </w:t>
      </w:r>
      <w:r w:rsidR="00EE3516" w:rsidRPr="00940F9D">
        <w:rPr>
          <w:rStyle w:val="libAlaemChar"/>
          <w:rtl/>
        </w:rPr>
        <w:t>عليه‌السلام</w:t>
      </w:r>
      <w:r w:rsidR="00EE3516" w:rsidRPr="008856D2">
        <w:rPr>
          <w:rtl/>
        </w:rPr>
        <w:t xml:space="preserve"> </w:t>
      </w:r>
      <w:r w:rsidR="00761702">
        <w:rPr>
          <w:rFonts w:hint="cs"/>
          <w:rtl/>
        </w:rPr>
        <w:t xml:space="preserve">- </w:t>
      </w:r>
      <w:r w:rsidR="00EE3516" w:rsidRPr="008856D2">
        <w:rPr>
          <w:rtl/>
        </w:rPr>
        <w:t>و</w:t>
      </w:r>
      <w:r w:rsidR="00173CB2">
        <w:rPr>
          <w:rtl/>
        </w:rPr>
        <w:t xml:space="preserve">أنّي </w:t>
      </w:r>
      <w:r w:rsidR="00EE3516" w:rsidRPr="008856D2">
        <w:rPr>
          <w:rtl/>
        </w:rPr>
        <w:t>لمستص</w:t>
      </w:r>
      <w:r w:rsidR="004A12BC">
        <w:rPr>
          <w:rtl/>
        </w:rPr>
        <w:t xml:space="preserve">غرّة </w:t>
      </w:r>
      <w:r w:rsidR="00EE3516" w:rsidRPr="008856D2">
        <w:rPr>
          <w:rtl/>
        </w:rPr>
        <w:t>لسن</w:t>
      </w:r>
      <w:r w:rsidR="00761702">
        <w:rPr>
          <w:rFonts w:hint="cs"/>
          <w:rtl/>
        </w:rPr>
        <w:t>ّ</w:t>
      </w:r>
      <w:r w:rsidR="00EE3516" w:rsidRPr="008856D2">
        <w:rPr>
          <w:rtl/>
        </w:rPr>
        <w:t xml:space="preserve">ه </w:t>
      </w:r>
      <w:r w:rsidR="00761702">
        <w:rPr>
          <w:rFonts w:hint="cs"/>
          <w:rtl/>
        </w:rPr>
        <w:t xml:space="preserve">- </w:t>
      </w:r>
      <w:r w:rsidR="00EE3516" w:rsidRPr="008856D2">
        <w:rPr>
          <w:rtl/>
        </w:rPr>
        <w:t xml:space="preserve">فقلت له بأبي أنت وأمي أنت </w:t>
      </w:r>
      <w:r w:rsidR="00761702">
        <w:rPr>
          <w:rtl/>
        </w:rPr>
        <w:t xml:space="preserve">وصيُّ </w:t>
      </w:r>
      <w:r w:rsidR="00EE3516" w:rsidRPr="008856D2">
        <w:rPr>
          <w:rtl/>
        </w:rPr>
        <w:t>أخيك ف</w:t>
      </w:r>
      <w:r w:rsidR="00B124C6">
        <w:rPr>
          <w:rtl/>
        </w:rPr>
        <w:t xml:space="preserve">قال : </w:t>
      </w:r>
      <w:r w:rsidR="00EE3516" w:rsidRPr="008856D2">
        <w:rPr>
          <w:rtl/>
        </w:rPr>
        <w:t>نعم يا أم</w:t>
      </w:r>
      <w:r w:rsidR="00567A27">
        <w:rPr>
          <w:rFonts w:hint="cs"/>
          <w:rtl/>
        </w:rPr>
        <w:t>ّ</w:t>
      </w:r>
      <w:r w:rsidR="00EE3516" w:rsidRPr="008856D2">
        <w:rPr>
          <w:rtl/>
        </w:rPr>
        <w:t xml:space="preserve"> أسلم ائتيني بحصاة </w:t>
      </w:r>
      <w:r>
        <w:rPr>
          <w:rtl/>
        </w:rPr>
        <w:t xml:space="preserve">ثمَّ </w:t>
      </w:r>
      <w:r w:rsidR="00EE3516" w:rsidRPr="008856D2">
        <w:rPr>
          <w:rtl/>
        </w:rPr>
        <w:t xml:space="preserve">فعل كفعلهم فعمرت أم أسلم </w:t>
      </w:r>
      <w:r w:rsidR="00574491">
        <w:rPr>
          <w:rtl/>
        </w:rPr>
        <w:t xml:space="preserve">حتّى </w:t>
      </w:r>
      <w:r w:rsidR="00EE3516" w:rsidRPr="008856D2">
        <w:rPr>
          <w:rtl/>
        </w:rPr>
        <w:t>لحقت ب</w:t>
      </w:r>
      <w:r>
        <w:rPr>
          <w:rtl/>
        </w:rPr>
        <w:t xml:space="preserve">عليّ </w:t>
      </w:r>
      <w:r w:rsidR="00EE3516" w:rsidRPr="008856D2">
        <w:rPr>
          <w:rtl/>
        </w:rPr>
        <w:t xml:space="preserve">بن الحسين </w:t>
      </w:r>
      <w:r w:rsidR="00E60E25">
        <w:rPr>
          <w:rtl/>
        </w:rPr>
        <w:t xml:space="preserve">بعد </w:t>
      </w:r>
      <w:r w:rsidR="00EE3516" w:rsidRPr="008856D2">
        <w:rPr>
          <w:rtl/>
        </w:rPr>
        <w:t xml:space="preserve">قتل الحسين </w:t>
      </w:r>
      <w:r w:rsidR="00EE3516" w:rsidRPr="00940F9D">
        <w:rPr>
          <w:rStyle w:val="libAlaemChar"/>
          <w:rtl/>
        </w:rPr>
        <w:t>عليه‌السلام</w:t>
      </w:r>
      <w:r w:rsidR="00EE3516" w:rsidRPr="008856D2">
        <w:rPr>
          <w:rtl/>
        </w:rPr>
        <w:t xml:space="preserve"> في منصرفه فسألته أنت </w:t>
      </w:r>
      <w:r w:rsidR="00761702">
        <w:rPr>
          <w:rtl/>
        </w:rPr>
        <w:t xml:space="preserve">وصيُّ </w:t>
      </w:r>
      <w:r w:rsidR="00EE3516" w:rsidRPr="008856D2">
        <w:rPr>
          <w:rtl/>
        </w:rPr>
        <w:t>أبيك ف</w:t>
      </w:r>
      <w:r w:rsidR="00B124C6">
        <w:rPr>
          <w:rtl/>
        </w:rPr>
        <w:t xml:space="preserve">قال : </w:t>
      </w:r>
      <w:r w:rsidR="00EE3516" w:rsidRPr="008856D2">
        <w:rPr>
          <w:rtl/>
        </w:rPr>
        <w:t xml:space="preserve">نعم </w:t>
      </w:r>
      <w:r>
        <w:rPr>
          <w:rtl/>
        </w:rPr>
        <w:t xml:space="preserve">ثمَّ </w:t>
      </w:r>
      <w:r w:rsidR="00EE3516" w:rsidRPr="008856D2">
        <w:rPr>
          <w:rtl/>
        </w:rPr>
        <w:t>فعل كفعلهم صلوات الله عليهم أجمعين</w:t>
      </w:r>
      <w:r w:rsidR="00EE3516">
        <w:rPr>
          <w:rFonts w:hint="cs"/>
          <w:rtl/>
        </w:rPr>
        <w:t>.</w:t>
      </w:r>
    </w:p>
    <w:p w14:paraId="32F94D80" w14:textId="21FDDDC6" w:rsidR="00EE3516" w:rsidRPr="00324B78" w:rsidRDefault="00201378" w:rsidP="006F7B8D">
      <w:pPr>
        <w:pStyle w:val="libLine"/>
        <w:rPr>
          <w:rtl/>
        </w:rPr>
      </w:pPr>
      <w:r>
        <w:rPr>
          <w:rFonts w:hint="cs"/>
          <w:rtl/>
        </w:rPr>
        <w:t>________________________________________________________</w:t>
      </w:r>
    </w:p>
    <w:p w14:paraId="211EE71E" w14:textId="2F03BBAB" w:rsidR="00EE3516" w:rsidRPr="008856D2" w:rsidRDefault="00EE3516" w:rsidP="00567A27">
      <w:pPr>
        <w:pStyle w:val="libNormal"/>
        <w:rPr>
          <w:rtl/>
          <w:lang w:bidi="fa-IR"/>
        </w:rPr>
      </w:pPr>
      <w:r w:rsidRPr="004A3B67">
        <w:rPr>
          <w:rtl/>
        </w:rPr>
        <w:t>فعل ف</w:t>
      </w:r>
      <w:r w:rsidR="00567A27">
        <w:rPr>
          <w:rtl/>
        </w:rPr>
        <w:t>علي</w:t>
      </w:r>
      <w:r w:rsidR="00A36E9D">
        <w:rPr>
          <w:rtl/>
        </w:rPr>
        <w:t xml:space="preserve"> </w:t>
      </w:r>
      <w:r w:rsidR="00567A27">
        <w:rPr>
          <w:rtl/>
        </w:rPr>
        <w:t>»</w:t>
      </w:r>
      <w:r>
        <w:rPr>
          <w:rtl/>
        </w:rPr>
        <w:t xml:space="preserve"> </w:t>
      </w:r>
      <w:r w:rsidRPr="008856D2">
        <w:rPr>
          <w:rtl/>
        </w:rPr>
        <w:t>بالفتح مصدر للنوع</w:t>
      </w:r>
      <w:r>
        <w:rPr>
          <w:rtl/>
        </w:rPr>
        <w:t xml:space="preserve"> ، </w:t>
      </w:r>
      <w:r w:rsidRPr="008856D2">
        <w:rPr>
          <w:rtl/>
        </w:rPr>
        <w:t>أو بالك</w:t>
      </w:r>
      <w:r w:rsidR="00FA108B">
        <w:rPr>
          <w:rtl/>
        </w:rPr>
        <w:t xml:space="preserve">سرّ </w:t>
      </w:r>
      <w:r w:rsidRPr="008856D2">
        <w:rPr>
          <w:rtl/>
        </w:rPr>
        <w:t>مفعول به</w:t>
      </w:r>
      <w:r>
        <w:rPr>
          <w:rtl/>
        </w:rPr>
        <w:t xml:space="preserve"> ، </w:t>
      </w:r>
      <w:r w:rsidRPr="008856D2">
        <w:rPr>
          <w:rtl/>
        </w:rPr>
        <w:t>أي مثل ف</w:t>
      </w:r>
      <w:r w:rsidR="00A36E9D">
        <w:rPr>
          <w:rtl/>
        </w:rPr>
        <w:t xml:space="preserve">عليّ </w:t>
      </w:r>
      <w:r w:rsidRPr="008856D2">
        <w:rPr>
          <w:rtl/>
        </w:rPr>
        <w:t>والفرك الد</w:t>
      </w:r>
      <w:r w:rsidR="00567A27">
        <w:rPr>
          <w:rFonts w:hint="cs"/>
          <w:rtl/>
        </w:rPr>
        <w:t>ّ</w:t>
      </w:r>
      <w:r w:rsidRPr="008856D2">
        <w:rPr>
          <w:rtl/>
        </w:rPr>
        <w:t>لك</w:t>
      </w:r>
      <w:r>
        <w:rPr>
          <w:rtl/>
        </w:rPr>
        <w:t xml:space="preserve"> </w:t>
      </w:r>
      <w:r w:rsidR="00567A27">
        <w:rPr>
          <w:rtl/>
        </w:rPr>
        <w:t>«</w:t>
      </w:r>
      <w:r w:rsidR="00567A27">
        <w:rPr>
          <w:rFonts w:hint="cs"/>
          <w:rtl/>
        </w:rPr>
        <w:t xml:space="preserve"> </w:t>
      </w:r>
      <w:r w:rsidRPr="004A3B67">
        <w:rPr>
          <w:rtl/>
        </w:rPr>
        <w:t>فخرجت من عنده</w:t>
      </w:r>
      <w:r>
        <w:rPr>
          <w:rtl/>
        </w:rPr>
        <w:t xml:space="preserve"> </w:t>
      </w:r>
      <w:r w:rsidR="00567A27">
        <w:rPr>
          <w:rtl/>
        </w:rPr>
        <w:t>»</w:t>
      </w:r>
      <w:r w:rsidR="00567A27">
        <w:rPr>
          <w:rFonts w:hint="cs"/>
          <w:rtl/>
        </w:rPr>
        <w:t xml:space="preserve"> </w:t>
      </w:r>
      <w:r w:rsidRPr="008856D2">
        <w:rPr>
          <w:rtl/>
        </w:rPr>
        <w:t>تغي</w:t>
      </w:r>
      <w:r w:rsidR="00567A27">
        <w:rPr>
          <w:rFonts w:hint="cs"/>
          <w:rtl/>
        </w:rPr>
        <w:t>ّ</w:t>
      </w:r>
      <w:r w:rsidRPr="008856D2">
        <w:rPr>
          <w:rtl/>
        </w:rPr>
        <w:t>ر أسلوب الحديث من الغيبة إلى ال</w:t>
      </w:r>
      <w:r w:rsidR="009A66E4">
        <w:rPr>
          <w:rtl/>
        </w:rPr>
        <w:t xml:space="preserve">تكلّم </w:t>
      </w:r>
      <w:r w:rsidR="00567A27">
        <w:rPr>
          <w:rtl/>
        </w:rPr>
        <w:t>«</w:t>
      </w:r>
      <w:r>
        <w:rPr>
          <w:rtl/>
        </w:rPr>
        <w:t xml:space="preserve"> </w:t>
      </w:r>
      <w:r w:rsidRPr="004A3B67">
        <w:rPr>
          <w:rtl/>
        </w:rPr>
        <w:t>و</w:t>
      </w:r>
      <w:r w:rsidR="00173CB2">
        <w:rPr>
          <w:rtl/>
        </w:rPr>
        <w:t xml:space="preserve">أنّي </w:t>
      </w:r>
      <w:r w:rsidRPr="004A3B67">
        <w:rPr>
          <w:rtl/>
        </w:rPr>
        <w:t>لمستص</w:t>
      </w:r>
      <w:r w:rsidR="004A12BC">
        <w:rPr>
          <w:rtl/>
        </w:rPr>
        <w:t xml:space="preserve">غرّة </w:t>
      </w:r>
      <w:r w:rsidR="00567A27">
        <w:rPr>
          <w:rtl/>
        </w:rPr>
        <w:t>»</w:t>
      </w:r>
      <w:r>
        <w:rPr>
          <w:rtl/>
        </w:rPr>
        <w:t xml:space="preserve"> </w:t>
      </w:r>
      <w:r w:rsidRPr="008856D2">
        <w:rPr>
          <w:rtl/>
        </w:rPr>
        <w:t>الواو للحال</w:t>
      </w:r>
      <w:r>
        <w:rPr>
          <w:rtl/>
        </w:rPr>
        <w:t xml:space="preserve"> </w:t>
      </w:r>
      <w:r w:rsidR="00567A27">
        <w:rPr>
          <w:rtl/>
        </w:rPr>
        <w:t>«</w:t>
      </w:r>
      <w:r>
        <w:rPr>
          <w:rtl/>
        </w:rPr>
        <w:t xml:space="preserve"> </w:t>
      </w:r>
      <w:r w:rsidRPr="004A3B67">
        <w:rPr>
          <w:rtl/>
        </w:rPr>
        <w:t>بحصاة</w:t>
      </w:r>
      <w:r>
        <w:rPr>
          <w:rtl/>
        </w:rPr>
        <w:t xml:space="preserve"> </w:t>
      </w:r>
      <w:r w:rsidR="00567A27">
        <w:rPr>
          <w:rtl/>
        </w:rPr>
        <w:t>»</w:t>
      </w:r>
      <w:r>
        <w:rPr>
          <w:rtl/>
        </w:rPr>
        <w:t xml:space="preserve"> </w:t>
      </w:r>
      <w:r w:rsidRPr="008856D2">
        <w:rPr>
          <w:rtl/>
        </w:rPr>
        <w:t>الباء للتعدية</w:t>
      </w:r>
      <w:r>
        <w:rPr>
          <w:rtl/>
        </w:rPr>
        <w:t xml:space="preserve"> </w:t>
      </w:r>
      <w:r w:rsidR="00567A27">
        <w:rPr>
          <w:rtl/>
        </w:rPr>
        <w:t>«</w:t>
      </w:r>
      <w:r>
        <w:rPr>
          <w:rtl/>
        </w:rPr>
        <w:t xml:space="preserve"> </w:t>
      </w:r>
      <w:r w:rsidRPr="004A3B67">
        <w:rPr>
          <w:rtl/>
        </w:rPr>
        <w:t>في منصرفه</w:t>
      </w:r>
      <w:r w:rsidRPr="008856D2">
        <w:rPr>
          <w:rtl/>
          <w:lang w:bidi="fa-IR"/>
        </w:rPr>
        <w:t xml:space="preserve"> </w:t>
      </w:r>
      <w:r w:rsidR="00567A27">
        <w:rPr>
          <w:rtl/>
        </w:rPr>
        <w:t>»</w:t>
      </w:r>
      <w:r w:rsidR="00567A27">
        <w:rPr>
          <w:rFonts w:hint="cs"/>
          <w:rtl/>
        </w:rPr>
        <w:t xml:space="preserve"> </w:t>
      </w:r>
      <w:r w:rsidRPr="008856D2">
        <w:rPr>
          <w:rtl/>
          <w:lang w:bidi="fa-IR"/>
        </w:rPr>
        <w:t>أي انصرافه من الش</w:t>
      </w:r>
      <w:r w:rsidR="008274D7">
        <w:rPr>
          <w:rFonts w:hint="cs"/>
          <w:rtl/>
          <w:lang w:bidi="fa-IR"/>
        </w:rPr>
        <w:t>ّ</w:t>
      </w:r>
      <w:r w:rsidRPr="008856D2">
        <w:rPr>
          <w:rtl/>
          <w:lang w:bidi="fa-IR"/>
        </w:rPr>
        <w:t>ام أو إلى الش</w:t>
      </w:r>
      <w:r w:rsidR="008274D7">
        <w:rPr>
          <w:rFonts w:hint="cs"/>
          <w:rtl/>
          <w:lang w:bidi="fa-IR"/>
        </w:rPr>
        <w:t>ّ</w:t>
      </w:r>
      <w:r w:rsidRPr="008856D2">
        <w:rPr>
          <w:rtl/>
          <w:lang w:bidi="fa-IR"/>
        </w:rPr>
        <w:t>ام.</w:t>
      </w:r>
    </w:p>
    <w:p w14:paraId="3995258B" w14:textId="77478F89" w:rsidR="00EE3516" w:rsidRPr="008856D2" w:rsidRDefault="00EE3516" w:rsidP="00571CFD">
      <w:pPr>
        <w:pStyle w:val="libNormal"/>
        <w:rPr>
          <w:rtl/>
        </w:rPr>
      </w:pPr>
      <w:r w:rsidRPr="008856D2">
        <w:rPr>
          <w:rtl/>
        </w:rPr>
        <w:t>أقول</w:t>
      </w:r>
      <w:r>
        <w:rPr>
          <w:rtl/>
        </w:rPr>
        <w:t xml:space="preserve"> : </w:t>
      </w:r>
      <w:r w:rsidRPr="008856D2">
        <w:rPr>
          <w:rtl/>
        </w:rPr>
        <w:t xml:space="preserve">وجدت هذا الخبر بوجه أبسط وأفيد من ذلك في كتاب مقتضب الأثر لأحمد بن </w:t>
      </w:r>
      <w:r w:rsidR="00A36E9D">
        <w:rPr>
          <w:rtl/>
        </w:rPr>
        <w:t xml:space="preserve">محمّد </w:t>
      </w:r>
      <w:r w:rsidRPr="008856D2">
        <w:rPr>
          <w:rtl/>
        </w:rPr>
        <w:t>بن عياش فأحببت إيراده لكثرة فوائده</w:t>
      </w:r>
      <w:r>
        <w:rPr>
          <w:rtl/>
        </w:rPr>
        <w:t xml:space="preserve"> ، </w:t>
      </w:r>
      <w:r w:rsidRPr="008856D2">
        <w:rPr>
          <w:rtl/>
        </w:rPr>
        <w:t xml:space="preserve">روى عن سهل بن </w:t>
      </w:r>
      <w:r w:rsidR="00A36E9D">
        <w:rPr>
          <w:rtl/>
        </w:rPr>
        <w:t xml:space="preserve">محمّد </w:t>
      </w:r>
      <w:r w:rsidRPr="008856D2">
        <w:rPr>
          <w:rtl/>
        </w:rPr>
        <w:t>الطرسوسي القاضي</w:t>
      </w:r>
      <w:r>
        <w:rPr>
          <w:rtl/>
        </w:rPr>
        <w:t xml:space="preserve"> ، </w:t>
      </w:r>
      <w:r w:rsidRPr="008856D2">
        <w:rPr>
          <w:rtl/>
        </w:rPr>
        <w:t xml:space="preserve">عن زيد بن </w:t>
      </w:r>
      <w:r w:rsidR="00A36E9D">
        <w:rPr>
          <w:rtl/>
        </w:rPr>
        <w:t xml:space="preserve">محمّد </w:t>
      </w:r>
      <w:r w:rsidRPr="008856D2">
        <w:rPr>
          <w:rtl/>
        </w:rPr>
        <w:t xml:space="preserve">الرهاوي عن عمار </w:t>
      </w:r>
      <w:r w:rsidRPr="00183202">
        <w:rPr>
          <w:rStyle w:val="libFootnotenumChar"/>
          <w:rtl/>
        </w:rPr>
        <w:t>(1)</w:t>
      </w:r>
      <w:r w:rsidRPr="008856D2">
        <w:rPr>
          <w:rtl/>
        </w:rPr>
        <w:t xml:space="preserve"> بن مطر عن أبي عوانة عن خالد بن علقمة عن عبيدة بن عمرو الس</w:t>
      </w:r>
      <w:r w:rsidR="008274D7">
        <w:rPr>
          <w:rFonts w:hint="cs"/>
          <w:rtl/>
        </w:rPr>
        <w:t>ّ</w:t>
      </w:r>
      <w:r w:rsidRPr="008856D2">
        <w:rPr>
          <w:rtl/>
        </w:rPr>
        <w:t>لم</w:t>
      </w:r>
      <w:r w:rsidR="008274D7">
        <w:rPr>
          <w:rFonts w:hint="cs"/>
          <w:rtl/>
        </w:rPr>
        <w:t>ا</w:t>
      </w:r>
      <w:r w:rsidR="008274D7">
        <w:rPr>
          <w:rtl/>
        </w:rPr>
        <w:t>ن</w:t>
      </w:r>
      <w:r w:rsidR="00173CB2">
        <w:rPr>
          <w:rtl/>
        </w:rPr>
        <w:t xml:space="preserve">ي </w:t>
      </w:r>
      <w:r w:rsidRPr="008856D2">
        <w:rPr>
          <w:rtl/>
        </w:rPr>
        <w:t>عن عبد الله بن خباب بن الأرت عن سلمان الفارسي والبراء بن عازب ق</w:t>
      </w:r>
      <w:r w:rsidR="008F1ACF">
        <w:rPr>
          <w:rFonts w:hint="cs"/>
          <w:rtl/>
        </w:rPr>
        <w:t>ا</w:t>
      </w:r>
      <w:r w:rsidR="008F1ACF">
        <w:rPr>
          <w:rtl/>
        </w:rPr>
        <w:t>ل</w:t>
      </w:r>
      <w:r w:rsidR="004A12BC">
        <w:rPr>
          <w:rtl/>
        </w:rPr>
        <w:t xml:space="preserve">ا </w:t>
      </w:r>
      <w:r>
        <w:rPr>
          <w:rtl/>
        </w:rPr>
        <w:t xml:space="preserve">: </w:t>
      </w:r>
      <w:r w:rsidRPr="008856D2">
        <w:rPr>
          <w:rtl/>
        </w:rPr>
        <w:t>قالت أم سليم.</w:t>
      </w:r>
    </w:p>
    <w:p w14:paraId="29CE0F74" w14:textId="09F873F6" w:rsidR="00EE3516" w:rsidRPr="008856D2" w:rsidRDefault="00760B45" w:rsidP="00571CFD">
      <w:pPr>
        <w:pStyle w:val="libNormal"/>
        <w:rPr>
          <w:rtl/>
        </w:rPr>
      </w:pPr>
      <w:r>
        <w:rPr>
          <w:rtl/>
        </w:rPr>
        <w:t>قال</w:t>
      </w:r>
      <w:r w:rsidR="00B124C6">
        <w:rPr>
          <w:rtl/>
        </w:rPr>
        <w:t xml:space="preserve"> </w:t>
      </w:r>
      <w:r w:rsidR="00EE3516">
        <w:rPr>
          <w:rtl/>
        </w:rPr>
        <w:t xml:space="preserve">: </w:t>
      </w:r>
      <w:r w:rsidR="00EE3516" w:rsidRPr="008856D2">
        <w:rPr>
          <w:rtl/>
        </w:rPr>
        <w:t xml:space="preserve">ومن طريق أصحابنا </w:t>
      </w:r>
      <w:r w:rsidR="009A66E4">
        <w:rPr>
          <w:rtl/>
        </w:rPr>
        <w:t xml:space="preserve">حدَّثني </w:t>
      </w:r>
      <w:r w:rsidR="00A36E9D">
        <w:rPr>
          <w:rtl/>
        </w:rPr>
        <w:t xml:space="preserve">عليّ </w:t>
      </w:r>
      <w:r w:rsidR="00EE3516" w:rsidRPr="008856D2">
        <w:rPr>
          <w:rtl/>
        </w:rPr>
        <w:t>بن حبشي بن قوني عن جعفر بن محمد</w:t>
      </w:r>
    </w:p>
    <w:p w14:paraId="61339354" w14:textId="77777777" w:rsidR="00EE3516" w:rsidRPr="008856D2" w:rsidRDefault="00EE3516" w:rsidP="006F7B8D">
      <w:pPr>
        <w:pStyle w:val="libLine"/>
        <w:rPr>
          <w:rtl/>
        </w:rPr>
      </w:pPr>
      <w:r w:rsidRPr="008856D2">
        <w:rPr>
          <w:rtl/>
        </w:rPr>
        <w:t>__________________</w:t>
      </w:r>
    </w:p>
    <w:p w14:paraId="12A7F494" w14:textId="77777777" w:rsidR="00EE3516" w:rsidRPr="008856D2" w:rsidRDefault="00EE3516" w:rsidP="005A0345">
      <w:pPr>
        <w:pStyle w:val="libFootnote0"/>
        <w:rPr>
          <w:rtl/>
          <w:lang w:bidi="fa-IR"/>
        </w:rPr>
      </w:pPr>
      <w:r>
        <w:rPr>
          <w:rtl/>
        </w:rPr>
        <w:t>(</w:t>
      </w:r>
      <w:r w:rsidRPr="008856D2">
        <w:rPr>
          <w:rtl/>
        </w:rPr>
        <w:t>1) في الأصل</w:t>
      </w:r>
      <w:r>
        <w:rPr>
          <w:rtl/>
        </w:rPr>
        <w:t xml:space="preserve"> « </w:t>
      </w:r>
      <w:r w:rsidRPr="008856D2">
        <w:rPr>
          <w:rtl/>
        </w:rPr>
        <w:t>عماد</w:t>
      </w:r>
      <w:r>
        <w:rPr>
          <w:rtl/>
        </w:rPr>
        <w:t xml:space="preserve"> » </w:t>
      </w:r>
      <w:r w:rsidRPr="008856D2">
        <w:rPr>
          <w:rtl/>
        </w:rPr>
        <w:t>بالدال وكذا في المخطوطتين لكنّ الظاهر عمّار كما في المصدر.</w:t>
      </w:r>
    </w:p>
    <w:p w14:paraId="6AA71B51" w14:textId="77777777" w:rsidR="002A5FAD" w:rsidRDefault="002A5FAD" w:rsidP="002A5FAD">
      <w:pPr>
        <w:pStyle w:val="libNormal"/>
        <w:rPr>
          <w:rtl/>
        </w:rPr>
      </w:pPr>
      <w:r w:rsidRPr="002A5FAD">
        <w:rPr>
          <w:rStyle w:val="libNormalChar"/>
          <w:rtl/>
        </w:rPr>
        <w:br w:type="page"/>
      </w:r>
    </w:p>
    <w:p w14:paraId="505E9D4B" w14:textId="25B9F98B" w:rsidR="00EE3516" w:rsidRDefault="00EE3516" w:rsidP="002A5FAD">
      <w:pPr>
        <w:pStyle w:val="libNormal"/>
        <w:rPr>
          <w:rtl/>
        </w:rPr>
      </w:pPr>
    </w:p>
    <w:p w14:paraId="58C523AE" w14:textId="4882D0FD" w:rsidR="00EE3516" w:rsidRPr="00324B78" w:rsidRDefault="00201378" w:rsidP="006F7B8D">
      <w:pPr>
        <w:pStyle w:val="libLine"/>
        <w:rPr>
          <w:rtl/>
        </w:rPr>
      </w:pPr>
      <w:r>
        <w:rPr>
          <w:rFonts w:hint="cs"/>
          <w:rtl/>
        </w:rPr>
        <w:t>________________________________________________________</w:t>
      </w:r>
    </w:p>
    <w:p w14:paraId="1DF6B775" w14:textId="0C41280C" w:rsidR="00EE3516" w:rsidRPr="008856D2" w:rsidRDefault="00EE3516" w:rsidP="0082023E">
      <w:pPr>
        <w:pStyle w:val="libNormal0"/>
        <w:rPr>
          <w:rtl/>
        </w:rPr>
      </w:pPr>
      <w:r w:rsidRPr="008856D2">
        <w:rPr>
          <w:rtl/>
        </w:rPr>
        <w:t>الفرازي عن الحسين المنقري عن الحسن بن محبوب عن أبي حمزة الثمالي عن زر</w:t>
      </w:r>
      <w:r w:rsidR="002D0C1E">
        <w:rPr>
          <w:rFonts w:hint="cs"/>
          <w:rtl/>
        </w:rPr>
        <w:t>ّ</w:t>
      </w:r>
      <w:r w:rsidRPr="008856D2">
        <w:rPr>
          <w:rtl/>
        </w:rPr>
        <w:t xml:space="preserve"> بن حبيش عن عبد الله بن خباب عن سلمان والبراء ق</w:t>
      </w:r>
      <w:r w:rsidR="004A12BC">
        <w:rPr>
          <w:rtl/>
        </w:rPr>
        <w:t xml:space="preserve">إلّا </w:t>
      </w:r>
      <w:r>
        <w:rPr>
          <w:rtl/>
        </w:rPr>
        <w:t xml:space="preserve">: </w:t>
      </w:r>
      <w:r w:rsidRPr="008856D2">
        <w:rPr>
          <w:rtl/>
        </w:rPr>
        <w:t>قالت أم سليم</w:t>
      </w:r>
      <w:r>
        <w:rPr>
          <w:rtl/>
        </w:rPr>
        <w:t xml:space="preserve"> : </w:t>
      </w:r>
      <w:r w:rsidRPr="008856D2">
        <w:rPr>
          <w:rtl/>
        </w:rPr>
        <w:t>كنت امرأة قد قرأت التوراة والإنجيل</w:t>
      </w:r>
      <w:r>
        <w:rPr>
          <w:rtl/>
        </w:rPr>
        <w:t xml:space="preserve"> ، </w:t>
      </w:r>
      <w:r w:rsidRPr="008856D2">
        <w:rPr>
          <w:rtl/>
        </w:rPr>
        <w:t xml:space="preserve">فعرفت أوصياء الأنبياء وأحببت أن أعلم </w:t>
      </w:r>
      <w:r w:rsidR="00761702">
        <w:rPr>
          <w:rtl/>
        </w:rPr>
        <w:t xml:space="preserve">وصيُّ </w:t>
      </w:r>
      <w:r w:rsidR="00A36E9D">
        <w:rPr>
          <w:rtl/>
        </w:rPr>
        <w:t xml:space="preserve">محمّد </w:t>
      </w:r>
      <w:r>
        <w:rPr>
          <w:rtl/>
        </w:rPr>
        <w:t xml:space="preserve">، </w:t>
      </w:r>
      <w:r w:rsidR="00162147">
        <w:rPr>
          <w:rtl/>
        </w:rPr>
        <w:t xml:space="preserve">فلمّا </w:t>
      </w:r>
      <w:r w:rsidRPr="008856D2">
        <w:rPr>
          <w:rtl/>
        </w:rPr>
        <w:t xml:space="preserve">قدمت ركابنا المدينة أتيت رسول الله </w:t>
      </w:r>
      <w:r w:rsidRPr="00940F9D">
        <w:rPr>
          <w:rStyle w:val="libAlaemChar"/>
          <w:rtl/>
        </w:rPr>
        <w:t>صلى‌الله‌عليه‌وآله</w:t>
      </w:r>
      <w:r w:rsidRPr="008856D2">
        <w:rPr>
          <w:rtl/>
        </w:rPr>
        <w:t xml:space="preserve"> وخلفت الركاب مع الحي فقلت</w:t>
      </w:r>
      <w:r>
        <w:rPr>
          <w:rtl/>
        </w:rPr>
        <w:t xml:space="preserve"> : </w:t>
      </w:r>
      <w:r w:rsidRPr="008856D2">
        <w:rPr>
          <w:rtl/>
        </w:rPr>
        <w:t xml:space="preserve">يا رسول الله ما من نبي </w:t>
      </w:r>
      <w:r w:rsidR="004A12BC">
        <w:rPr>
          <w:rtl/>
        </w:rPr>
        <w:t xml:space="preserve">إلّا </w:t>
      </w:r>
      <w:r w:rsidRPr="008856D2">
        <w:rPr>
          <w:rtl/>
        </w:rPr>
        <w:t>وكان له خليفتان خليفة يموت قبله</w:t>
      </w:r>
      <w:r>
        <w:rPr>
          <w:rtl/>
        </w:rPr>
        <w:t xml:space="preserve"> ، </w:t>
      </w:r>
      <w:r w:rsidRPr="008856D2">
        <w:rPr>
          <w:rtl/>
        </w:rPr>
        <w:t>وخليفة يبقى بعده</w:t>
      </w:r>
      <w:r>
        <w:rPr>
          <w:rtl/>
        </w:rPr>
        <w:t xml:space="preserve"> ، </w:t>
      </w:r>
      <w:r w:rsidRPr="008856D2">
        <w:rPr>
          <w:rtl/>
        </w:rPr>
        <w:t>وكان خليفة موسى في حياته هارون فقبض قبل موسى</w:t>
      </w:r>
      <w:r>
        <w:rPr>
          <w:rtl/>
        </w:rPr>
        <w:t xml:space="preserve"> ، </w:t>
      </w:r>
      <w:r w:rsidR="00A36E9D">
        <w:rPr>
          <w:rtl/>
        </w:rPr>
        <w:t xml:space="preserve">ثمَّ </w:t>
      </w:r>
      <w:r w:rsidRPr="008856D2">
        <w:rPr>
          <w:rtl/>
        </w:rPr>
        <w:t xml:space="preserve">كان وصيه </w:t>
      </w:r>
      <w:r w:rsidR="00E60E25">
        <w:rPr>
          <w:rtl/>
        </w:rPr>
        <w:t xml:space="preserve">بعد </w:t>
      </w:r>
      <w:r w:rsidRPr="008856D2">
        <w:rPr>
          <w:rtl/>
        </w:rPr>
        <w:t>موته يوشع بن نون</w:t>
      </w:r>
      <w:r>
        <w:rPr>
          <w:rtl/>
        </w:rPr>
        <w:t xml:space="preserve"> ، </w:t>
      </w:r>
      <w:r w:rsidRPr="008856D2">
        <w:rPr>
          <w:rtl/>
        </w:rPr>
        <w:t xml:space="preserve">وكان </w:t>
      </w:r>
      <w:r w:rsidR="00761702">
        <w:rPr>
          <w:rtl/>
        </w:rPr>
        <w:t xml:space="preserve">وصيُّ </w:t>
      </w:r>
      <w:r w:rsidRPr="008856D2">
        <w:rPr>
          <w:rtl/>
        </w:rPr>
        <w:t xml:space="preserve">عيسى في حياته كالب بن يوفنا </w:t>
      </w:r>
      <w:r w:rsidRPr="00183202">
        <w:rPr>
          <w:rStyle w:val="libFootnotenumChar"/>
          <w:rtl/>
        </w:rPr>
        <w:t>(1)</w:t>
      </w:r>
      <w:r w:rsidRPr="008856D2">
        <w:rPr>
          <w:rtl/>
        </w:rPr>
        <w:t xml:space="preserve"> فتوفي كالب في حياة عيسى ووصيه </w:t>
      </w:r>
      <w:r w:rsidR="00E60E25">
        <w:rPr>
          <w:rtl/>
        </w:rPr>
        <w:t xml:space="preserve">بعد </w:t>
      </w:r>
      <w:r w:rsidRPr="008856D2">
        <w:rPr>
          <w:rtl/>
        </w:rPr>
        <w:t xml:space="preserve">وفاته شمعون بن حمون الصفا ابن </w:t>
      </w:r>
      <w:r w:rsidR="009A66E4">
        <w:rPr>
          <w:rtl/>
        </w:rPr>
        <w:t xml:space="preserve">عمّة </w:t>
      </w:r>
      <w:r w:rsidRPr="008856D2">
        <w:rPr>
          <w:rtl/>
        </w:rPr>
        <w:t>مريم</w:t>
      </w:r>
      <w:r>
        <w:rPr>
          <w:rtl/>
        </w:rPr>
        <w:t xml:space="preserve"> ، </w:t>
      </w:r>
      <w:r w:rsidRPr="008856D2">
        <w:rPr>
          <w:rtl/>
        </w:rPr>
        <w:t xml:space="preserve">وقد نظرت في الكتب الأولى فما وجدت لك </w:t>
      </w:r>
      <w:r w:rsidR="004A12BC">
        <w:rPr>
          <w:rtl/>
        </w:rPr>
        <w:t xml:space="preserve">إلّا </w:t>
      </w:r>
      <w:r w:rsidR="002D0C1E">
        <w:rPr>
          <w:rtl/>
        </w:rPr>
        <w:t xml:space="preserve">وصيّاً واحداً </w:t>
      </w:r>
      <w:r w:rsidRPr="008856D2">
        <w:rPr>
          <w:rtl/>
        </w:rPr>
        <w:t>في حياتك و</w:t>
      </w:r>
      <w:r w:rsidR="00E60E25">
        <w:rPr>
          <w:rtl/>
        </w:rPr>
        <w:t xml:space="preserve">بعد </w:t>
      </w:r>
      <w:r w:rsidRPr="008856D2">
        <w:rPr>
          <w:rtl/>
        </w:rPr>
        <w:t>وفاتك فبين بنفسي أنت يا رسول الله من وصي</w:t>
      </w:r>
      <w:r w:rsidR="00223301">
        <w:rPr>
          <w:rFonts w:hint="cs"/>
          <w:rtl/>
        </w:rPr>
        <w:t>ّ</w:t>
      </w:r>
      <w:r w:rsidRPr="008856D2">
        <w:rPr>
          <w:rtl/>
        </w:rPr>
        <w:t>ك</w:t>
      </w:r>
      <w:r>
        <w:rPr>
          <w:rtl/>
        </w:rPr>
        <w:t>؟</w:t>
      </w:r>
      <w:r w:rsidRPr="008856D2">
        <w:rPr>
          <w:rtl/>
        </w:rPr>
        <w:t xml:space="preserve"> ف</w:t>
      </w:r>
      <w:r w:rsidR="00B124C6">
        <w:rPr>
          <w:rtl/>
        </w:rPr>
        <w:t xml:space="preserve">قال : </w:t>
      </w:r>
      <w:r w:rsidRPr="008856D2">
        <w:rPr>
          <w:rtl/>
        </w:rPr>
        <w:t xml:space="preserve">رسول الله </w:t>
      </w:r>
      <w:r w:rsidRPr="00940F9D">
        <w:rPr>
          <w:rStyle w:val="libAlaemChar"/>
          <w:rtl/>
        </w:rPr>
        <w:t>صلى‌الله‌عليه‌وآله</w:t>
      </w:r>
      <w:r>
        <w:rPr>
          <w:rtl/>
        </w:rPr>
        <w:t xml:space="preserve"> : </w:t>
      </w:r>
      <w:r w:rsidRPr="008856D2">
        <w:rPr>
          <w:rtl/>
        </w:rPr>
        <w:t xml:space="preserve">إن لي </w:t>
      </w:r>
      <w:r w:rsidR="002D0C1E">
        <w:rPr>
          <w:rtl/>
        </w:rPr>
        <w:t xml:space="preserve">وصيّاً واحداً </w:t>
      </w:r>
      <w:r w:rsidRPr="008856D2">
        <w:rPr>
          <w:rtl/>
        </w:rPr>
        <w:t>في حياتي و</w:t>
      </w:r>
      <w:r w:rsidR="00E60E25">
        <w:rPr>
          <w:rtl/>
        </w:rPr>
        <w:t xml:space="preserve">بعد </w:t>
      </w:r>
      <w:r w:rsidRPr="008856D2">
        <w:rPr>
          <w:rtl/>
        </w:rPr>
        <w:t>وفاتي</w:t>
      </w:r>
      <w:r>
        <w:rPr>
          <w:rtl/>
        </w:rPr>
        <w:t xml:space="preserve"> ، </w:t>
      </w:r>
      <w:r w:rsidRPr="008856D2">
        <w:rPr>
          <w:rtl/>
        </w:rPr>
        <w:t>قلت له</w:t>
      </w:r>
      <w:r>
        <w:rPr>
          <w:rtl/>
        </w:rPr>
        <w:t xml:space="preserve"> : </w:t>
      </w:r>
      <w:r w:rsidRPr="008856D2">
        <w:rPr>
          <w:rtl/>
        </w:rPr>
        <w:t>من هو</w:t>
      </w:r>
      <w:r>
        <w:rPr>
          <w:rtl/>
        </w:rPr>
        <w:t>؟</w:t>
      </w:r>
      <w:r w:rsidRPr="008856D2">
        <w:rPr>
          <w:rtl/>
        </w:rPr>
        <w:t xml:space="preserve"> ف</w:t>
      </w:r>
      <w:r w:rsidR="00223301">
        <w:rPr>
          <w:rtl/>
        </w:rPr>
        <w:t xml:space="preserve">قال </w:t>
      </w:r>
      <w:r>
        <w:rPr>
          <w:rtl/>
        </w:rPr>
        <w:t xml:space="preserve">: </w:t>
      </w:r>
      <w:r w:rsidRPr="008856D2">
        <w:rPr>
          <w:rtl/>
        </w:rPr>
        <w:t>ائتيني بحصاة</w:t>
      </w:r>
      <w:r>
        <w:rPr>
          <w:rtl/>
        </w:rPr>
        <w:t xml:space="preserve"> ، </w:t>
      </w:r>
      <w:r w:rsidRPr="008856D2">
        <w:rPr>
          <w:rtl/>
        </w:rPr>
        <w:t xml:space="preserve">فرفعت إليه حصاة من الأرض فوضعها بين كفيه </w:t>
      </w:r>
      <w:r w:rsidR="00A36E9D">
        <w:rPr>
          <w:rtl/>
        </w:rPr>
        <w:t xml:space="preserve">ثمَّ </w:t>
      </w:r>
      <w:r w:rsidRPr="008856D2">
        <w:rPr>
          <w:rtl/>
        </w:rPr>
        <w:t xml:space="preserve">فركها بيده كسحيق الدقيق </w:t>
      </w:r>
      <w:r w:rsidR="00A36E9D">
        <w:rPr>
          <w:rtl/>
        </w:rPr>
        <w:t xml:space="preserve">ثمَّ </w:t>
      </w:r>
      <w:r w:rsidRPr="008856D2">
        <w:rPr>
          <w:rtl/>
        </w:rPr>
        <w:t>عجنها فجعلها ياقوتة حمراء</w:t>
      </w:r>
      <w:r>
        <w:rPr>
          <w:rtl/>
        </w:rPr>
        <w:t xml:space="preserve"> ، </w:t>
      </w:r>
      <w:r w:rsidRPr="008856D2">
        <w:rPr>
          <w:rtl/>
        </w:rPr>
        <w:t xml:space="preserve">ختمها بخاتمه فبدا النقش فيها للناظرين </w:t>
      </w:r>
      <w:r w:rsidR="00A36E9D">
        <w:rPr>
          <w:rtl/>
        </w:rPr>
        <w:t xml:space="preserve">ثمَّ </w:t>
      </w:r>
      <w:r w:rsidRPr="008856D2">
        <w:rPr>
          <w:rtl/>
        </w:rPr>
        <w:t>أعطانيها و</w:t>
      </w:r>
      <w:r w:rsidR="00223301">
        <w:rPr>
          <w:rtl/>
        </w:rPr>
        <w:t>قال</w:t>
      </w:r>
      <w:r w:rsidR="00B124C6">
        <w:rPr>
          <w:rtl/>
        </w:rPr>
        <w:t xml:space="preserve"> </w:t>
      </w:r>
      <w:r>
        <w:rPr>
          <w:rtl/>
        </w:rPr>
        <w:t xml:space="preserve">: </w:t>
      </w:r>
      <w:r w:rsidRPr="008856D2">
        <w:rPr>
          <w:rtl/>
        </w:rPr>
        <w:t xml:space="preserve">يا أم سليم من استطاع مثل هذا فهو </w:t>
      </w:r>
      <w:r w:rsidR="00761702">
        <w:rPr>
          <w:rtl/>
        </w:rPr>
        <w:t xml:space="preserve">وصيّي </w:t>
      </w:r>
      <w:r>
        <w:rPr>
          <w:rtl/>
        </w:rPr>
        <w:t xml:space="preserve">، </w:t>
      </w:r>
      <w:r w:rsidRPr="008856D2">
        <w:rPr>
          <w:rtl/>
        </w:rPr>
        <w:t>قالت</w:t>
      </w:r>
      <w:r>
        <w:rPr>
          <w:rtl/>
        </w:rPr>
        <w:t xml:space="preserve"> : </w:t>
      </w:r>
      <w:r w:rsidR="00A36E9D">
        <w:rPr>
          <w:rtl/>
        </w:rPr>
        <w:t xml:space="preserve">ثمَّ </w:t>
      </w:r>
      <w:r w:rsidR="00B124C6">
        <w:rPr>
          <w:rtl/>
        </w:rPr>
        <w:t xml:space="preserve">قال : </w:t>
      </w:r>
      <w:r w:rsidRPr="008856D2">
        <w:rPr>
          <w:rtl/>
        </w:rPr>
        <w:t>لي</w:t>
      </w:r>
      <w:r>
        <w:rPr>
          <w:rtl/>
        </w:rPr>
        <w:t xml:space="preserve"> : </w:t>
      </w:r>
      <w:r w:rsidRPr="008856D2">
        <w:rPr>
          <w:rtl/>
        </w:rPr>
        <w:t xml:space="preserve">يا أم سليم </w:t>
      </w:r>
      <w:r w:rsidR="00761702">
        <w:rPr>
          <w:rtl/>
        </w:rPr>
        <w:t xml:space="preserve">وصيّي </w:t>
      </w:r>
      <w:r w:rsidRPr="008856D2">
        <w:rPr>
          <w:rtl/>
        </w:rPr>
        <w:t>من يستغني بنفسه في جميع حالاته كما أنا مستغن</w:t>
      </w:r>
      <w:r>
        <w:rPr>
          <w:rtl/>
        </w:rPr>
        <w:t xml:space="preserve"> ، </w:t>
      </w:r>
      <w:r w:rsidRPr="008856D2">
        <w:rPr>
          <w:rtl/>
        </w:rPr>
        <w:t xml:space="preserve">فنظرت إلى رسول الله </w:t>
      </w:r>
      <w:r w:rsidRPr="00940F9D">
        <w:rPr>
          <w:rStyle w:val="libAlaemChar"/>
          <w:rtl/>
        </w:rPr>
        <w:t>صلى‌الله‌عليه‌وآله‌وسلم</w:t>
      </w:r>
      <w:r w:rsidRPr="008856D2">
        <w:rPr>
          <w:rtl/>
        </w:rPr>
        <w:t xml:space="preserve"> وقد ضرب بيده اليمنى إلى السقف وبيده اليسرى إلى الأرض قائما لا ينحني في حالة واحدة إلى الأرض</w:t>
      </w:r>
      <w:r>
        <w:rPr>
          <w:rtl/>
        </w:rPr>
        <w:t xml:space="preserve"> ، </w:t>
      </w:r>
      <w:r w:rsidRPr="008856D2">
        <w:rPr>
          <w:rtl/>
        </w:rPr>
        <w:t xml:space="preserve">ولا يرفع نفسه يطرق قدميه </w:t>
      </w:r>
      <w:r w:rsidRPr="00183202">
        <w:rPr>
          <w:rStyle w:val="libFootnotenumChar"/>
          <w:rtl/>
        </w:rPr>
        <w:t>(2)</w:t>
      </w:r>
      <w:r>
        <w:rPr>
          <w:rtl/>
        </w:rPr>
        <w:t>.</w:t>
      </w:r>
    </w:p>
    <w:p w14:paraId="1CE8D6E7" w14:textId="77777777" w:rsidR="00EE3516" w:rsidRPr="008856D2" w:rsidRDefault="00EE3516" w:rsidP="00571CFD">
      <w:pPr>
        <w:pStyle w:val="libNormal"/>
        <w:rPr>
          <w:rtl/>
        </w:rPr>
      </w:pPr>
      <w:r w:rsidRPr="008856D2">
        <w:rPr>
          <w:rtl/>
        </w:rPr>
        <w:t>قالت</w:t>
      </w:r>
      <w:r>
        <w:rPr>
          <w:rtl/>
        </w:rPr>
        <w:t xml:space="preserve"> : </w:t>
      </w:r>
      <w:r w:rsidRPr="008856D2">
        <w:rPr>
          <w:rtl/>
        </w:rPr>
        <w:t>فخرجت فرأيت سلمان يكنف عليا ويلوذ بعقويه دون من سواه من</w:t>
      </w:r>
    </w:p>
    <w:p w14:paraId="2B8915C4" w14:textId="77777777" w:rsidR="00EE3516" w:rsidRPr="008856D2" w:rsidRDefault="00EE3516" w:rsidP="006F7B8D">
      <w:pPr>
        <w:pStyle w:val="libLine"/>
        <w:rPr>
          <w:rtl/>
        </w:rPr>
      </w:pPr>
      <w:r w:rsidRPr="008856D2">
        <w:rPr>
          <w:rtl/>
        </w:rPr>
        <w:t>__________________</w:t>
      </w:r>
    </w:p>
    <w:p w14:paraId="4514BC5F" w14:textId="698BC33D" w:rsidR="00EE3516" w:rsidRPr="008856D2" w:rsidRDefault="00EE3516" w:rsidP="005A0345">
      <w:pPr>
        <w:pStyle w:val="libFootnote0"/>
        <w:rPr>
          <w:rtl/>
          <w:lang w:bidi="fa-IR"/>
        </w:rPr>
      </w:pPr>
      <w:r>
        <w:rPr>
          <w:rtl/>
        </w:rPr>
        <w:t>(</w:t>
      </w:r>
      <w:r w:rsidRPr="008856D2">
        <w:rPr>
          <w:rtl/>
        </w:rPr>
        <w:t xml:space="preserve">1) المشهور عند المورخين أنّ كالب بن يوفنا من أوصياء موسى </w:t>
      </w:r>
      <w:r w:rsidRPr="00940F9D">
        <w:rPr>
          <w:rStyle w:val="libAlaemChar"/>
          <w:rtl/>
        </w:rPr>
        <w:t>عليه‌السلام</w:t>
      </w:r>
      <w:r w:rsidRPr="008856D2">
        <w:rPr>
          <w:rtl/>
        </w:rPr>
        <w:t xml:space="preserve"> أو نبيّ من أنبياء </w:t>
      </w:r>
      <w:r w:rsidR="009A66E4">
        <w:rPr>
          <w:rtl/>
        </w:rPr>
        <w:t xml:space="preserve">بنيّ </w:t>
      </w:r>
      <w:r w:rsidRPr="008856D2">
        <w:rPr>
          <w:rtl/>
        </w:rPr>
        <w:t xml:space="preserve">إسرائيل قام بأمرهم </w:t>
      </w:r>
      <w:r w:rsidR="00E60E25">
        <w:rPr>
          <w:rtl/>
        </w:rPr>
        <w:t xml:space="preserve">بعد </w:t>
      </w:r>
      <w:r w:rsidRPr="008856D2">
        <w:rPr>
          <w:rtl/>
        </w:rPr>
        <w:t>يوشع بن نون و</w:t>
      </w:r>
      <w:r w:rsidR="00161583">
        <w:rPr>
          <w:rtl/>
        </w:rPr>
        <w:t xml:space="preserve">انّه </w:t>
      </w:r>
      <w:r w:rsidRPr="008856D2">
        <w:rPr>
          <w:rtl/>
        </w:rPr>
        <w:t>من أولاد يهودا</w:t>
      </w:r>
      <w:r>
        <w:rPr>
          <w:rtl/>
        </w:rPr>
        <w:t xml:space="preserve"> ، </w:t>
      </w:r>
      <w:r w:rsidRPr="008856D2">
        <w:rPr>
          <w:rtl/>
        </w:rPr>
        <w:t>فمن الممكن أنّ هذا ر</w:t>
      </w:r>
      <w:r w:rsidR="00161583">
        <w:rPr>
          <w:rtl/>
        </w:rPr>
        <w:t xml:space="preserve">جلّ </w:t>
      </w:r>
      <w:r w:rsidRPr="008856D2">
        <w:rPr>
          <w:rtl/>
        </w:rPr>
        <w:t xml:space="preserve">آخر سميّه وكان من أوصياء عيسى </w:t>
      </w:r>
      <w:r w:rsidRPr="00940F9D">
        <w:rPr>
          <w:rStyle w:val="libAlaemChar"/>
          <w:rtl/>
        </w:rPr>
        <w:t>عليه‌السلام</w:t>
      </w:r>
      <w:r>
        <w:rPr>
          <w:rtl/>
        </w:rPr>
        <w:t xml:space="preserve"> ، </w:t>
      </w:r>
      <w:r w:rsidRPr="008856D2">
        <w:rPr>
          <w:rtl/>
        </w:rPr>
        <w:t>ويحتمل وقوع التصحيف في الاسم من بعض الناقلين أو النسّاخ</w:t>
      </w:r>
      <w:r>
        <w:rPr>
          <w:rtl/>
        </w:rPr>
        <w:t xml:space="preserve"> ، </w:t>
      </w:r>
      <w:r w:rsidRPr="008856D2">
        <w:rPr>
          <w:rtl/>
        </w:rPr>
        <w:t>والله أعلم.</w:t>
      </w:r>
    </w:p>
    <w:p w14:paraId="478B5CE1" w14:textId="77777777" w:rsidR="00EE3516" w:rsidRPr="008856D2" w:rsidRDefault="00EE3516" w:rsidP="005A0345">
      <w:pPr>
        <w:pStyle w:val="libFootnote0"/>
        <w:rPr>
          <w:rtl/>
          <w:lang w:bidi="fa-IR"/>
        </w:rPr>
      </w:pPr>
      <w:r>
        <w:rPr>
          <w:rtl/>
        </w:rPr>
        <w:t>(</w:t>
      </w:r>
      <w:r w:rsidRPr="008856D2">
        <w:rPr>
          <w:rtl/>
        </w:rPr>
        <w:t>2) كذا في النسخ وفي المصدر</w:t>
      </w:r>
      <w:r>
        <w:rPr>
          <w:rtl/>
        </w:rPr>
        <w:t xml:space="preserve"> « </w:t>
      </w:r>
      <w:r w:rsidRPr="008856D2">
        <w:rPr>
          <w:rtl/>
        </w:rPr>
        <w:t>بطرف قدميه</w:t>
      </w:r>
      <w:r>
        <w:rPr>
          <w:rtl/>
        </w:rPr>
        <w:t xml:space="preserve"> ».</w:t>
      </w:r>
    </w:p>
    <w:p w14:paraId="2B959D22" w14:textId="77777777" w:rsidR="002A5FAD" w:rsidRDefault="002A5FAD" w:rsidP="002A5FAD">
      <w:pPr>
        <w:pStyle w:val="libNormal"/>
        <w:rPr>
          <w:rtl/>
        </w:rPr>
      </w:pPr>
      <w:r w:rsidRPr="002A5FAD">
        <w:rPr>
          <w:rStyle w:val="libNormalChar"/>
          <w:rtl/>
        </w:rPr>
        <w:br w:type="page"/>
      </w:r>
    </w:p>
    <w:p w14:paraId="487711CF" w14:textId="4CA686FE" w:rsidR="00EE3516" w:rsidRDefault="00EE3516" w:rsidP="002A5FAD">
      <w:pPr>
        <w:pStyle w:val="libNormal"/>
        <w:rPr>
          <w:rtl/>
        </w:rPr>
      </w:pPr>
    </w:p>
    <w:p w14:paraId="1AF30586" w14:textId="386A1791" w:rsidR="00EE3516" w:rsidRPr="00324B78" w:rsidRDefault="00201378" w:rsidP="006F7B8D">
      <w:pPr>
        <w:pStyle w:val="libLine"/>
        <w:rPr>
          <w:rtl/>
        </w:rPr>
      </w:pPr>
      <w:r>
        <w:rPr>
          <w:rFonts w:hint="cs"/>
          <w:rtl/>
        </w:rPr>
        <w:t>________________________________________________________</w:t>
      </w:r>
    </w:p>
    <w:p w14:paraId="7827988E" w14:textId="6C10487A" w:rsidR="00EE3516" w:rsidRPr="008856D2" w:rsidRDefault="00EE3516" w:rsidP="0082023E">
      <w:pPr>
        <w:pStyle w:val="libNormal0"/>
        <w:rPr>
          <w:rtl/>
        </w:rPr>
      </w:pPr>
      <w:r w:rsidRPr="008856D2">
        <w:rPr>
          <w:rtl/>
        </w:rPr>
        <w:t xml:space="preserve">أسرة </w:t>
      </w:r>
      <w:r w:rsidR="00A36E9D">
        <w:rPr>
          <w:rtl/>
        </w:rPr>
        <w:t xml:space="preserve">محمّد </w:t>
      </w:r>
      <w:r w:rsidRPr="00183202">
        <w:rPr>
          <w:rStyle w:val="libFootnotenumChar"/>
          <w:rtl/>
        </w:rPr>
        <w:t>(1)</w:t>
      </w:r>
      <w:r w:rsidRPr="008856D2">
        <w:rPr>
          <w:rtl/>
        </w:rPr>
        <w:t xml:space="preserve"> وصحابته على حداثة من </w:t>
      </w:r>
      <w:r w:rsidR="00EC0D0C">
        <w:rPr>
          <w:rtl/>
        </w:rPr>
        <w:t xml:space="preserve">سنّه </w:t>
      </w:r>
      <w:r>
        <w:rPr>
          <w:rtl/>
        </w:rPr>
        <w:t xml:space="preserve">، </w:t>
      </w:r>
      <w:r w:rsidRPr="008856D2">
        <w:rPr>
          <w:rtl/>
        </w:rPr>
        <w:t>فقلت في نفسي</w:t>
      </w:r>
      <w:r>
        <w:rPr>
          <w:rtl/>
        </w:rPr>
        <w:t xml:space="preserve"> : </w:t>
      </w:r>
      <w:r w:rsidRPr="008856D2">
        <w:rPr>
          <w:rtl/>
        </w:rPr>
        <w:t xml:space="preserve">هذا سلمان </w:t>
      </w:r>
      <w:r w:rsidR="005D51F8">
        <w:rPr>
          <w:rtl/>
        </w:rPr>
        <w:t xml:space="preserve">صاحب </w:t>
      </w:r>
      <w:r w:rsidRPr="008856D2">
        <w:rPr>
          <w:rtl/>
        </w:rPr>
        <w:t xml:space="preserve">الكتب الأولى قبلي </w:t>
      </w:r>
      <w:r w:rsidR="005D51F8">
        <w:rPr>
          <w:rtl/>
        </w:rPr>
        <w:t xml:space="preserve">صاحب </w:t>
      </w:r>
      <w:r w:rsidRPr="008856D2">
        <w:rPr>
          <w:rtl/>
        </w:rPr>
        <w:t>الأوصياء وعنده من العلم ما لم يبلغني</w:t>
      </w:r>
      <w:r>
        <w:rPr>
          <w:rtl/>
        </w:rPr>
        <w:t xml:space="preserve"> ، </w:t>
      </w:r>
      <w:r w:rsidRPr="008856D2">
        <w:rPr>
          <w:rtl/>
        </w:rPr>
        <w:t>فيوشك أن يكون صاحبي</w:t>
      </w:r>
      <w:r>
        <w:rPr>
          <w:rtl/>
        </w:rPr>
        <w:t xml:space="preserve"> ، </w:t>
      </w:r>
      <w:r w:rsidRPr="008856D2">
        <w:rPr>
          <w:rtl/>
        </w:rPr>
        <w:t>فأتيت علي</w:t>
      </w:r>
      <w:r w:rsidR="00EC0D0C">
        <w:rPr>
          <w:rFonts w:hint="cs"/>
          <w:rtl/>
        </w:rPr>
        <w:t>ّ</w:t>
      </w:r>
      <w:r w:rsidRPr="008856D2">
        <w:rPr>
          <w:rtl/>
        </w:rPr>
        <w:t>ا</w:t>
      </w:r>
      <w:r w:rsidR="00EC0D0C">
        <w:rPr>
          <w:rFonts w:hint="cs"/>
          <w:rtl/>
        </w:rPr>
        <w:t>ً</w:t>
      </w:r>
      <w:r w:rsidRPr="008856D2">
        <w:rPr>
          <w:rtl/>
        </w:rPr>
        <w:t xml:space="preserve"> </w:t>
      </w:r>
      <w:r w:rsidRPr="00940F9D">
        <w:rPr>
          <w:rStyle w:val="libAlaemChar"/>
          <w:rtl/>
        </w:rPr>
        <w:t>عليه‌السلام</w:t>
      </w:r>
      <w:r w:rsidRPr="008856D2">
        <w:rPr>
          <w:rtl/>
        </w:rPr>
        <w:t xml:space="preserve"> فقلت</w:t>
      </w:r>
      <w:r>
        <w:rPr>
          <w:rtl/>
        </w:rPr>
        <w:t xml:space="preserve"> : </w:t>
      </w:r>
      <w:r w:rsidRPr="008856D2">
        <w:rPr>
          <w:rtl/>
        </w:rPr>
        <w:t xml:space="preserve">أنت </w:t>
      </w:r>
      <w:r w:rsidR="00761702">
        <w:rPr>
          <w:rtl/>
        </w:rPr>
        <w:t xml:space="preserve">وصيُّ </w:t>
      </w:r>
      <w:r w:rsidRPr="008856D2">
        <w:rPr>
          <w:rtl/>
        </w:rPr>
        <w:t>محمد</w:t>
      </w:r>
      <w:r>
        <w:rPr>
          <w:rtl/>
        </w:rPr>
        <w:t>؟</w:t>
      </w:r>
      <w:r w:rsidRPr="008856D2">
        <w:rPr>
          <w:rtl/>
        </w:rPr>
        <w:t xml:space="preserve"> </w:t>
      </w:r>
      <w:r w:rsidR="00B124C6">
        <w:rPr>
          <w:rtl/>
        </w:rPr>
        <w:t xml:space="preserve">قال : </w:t>
      </w:r>
      <w:r>
        <w:rPr>
          <w:rtl/>
        </w:rPr>
        <w:t xml:space="preserve">: </w:t>
      </w:r>
      <w:r w:rsidRPr="008856D2">
        <w:rPr>
          <w:rtl/>
        </w:rPr>
        <w:t>نعم ما تريدين</w:t>
      </w:r>
      <w:r>
        <w:rPr>
          <w:rtl/>
        </w:rPr>
        <w:t>؟</w:t>
      </w:r>
      <w:r w:rsidRPr="008856D2">
        <w:rPr>
          <w:rtl/>
        </w:rPr>
        <w:t xml:space="preserve"> قلت</w:t>
      </w:r>
      <w:r>
        <w:rPr>
          <w:rtl/>
        </w:rPr>
        <w:t xml:space="preserve"> : </w:t>
      </w:r>
      <w:r w:rsidRPr="008856D2">
        <w:rPr>
          <w:rtl/>
        </w:rPr>
        <w:t>وما علامة ذلك</w:t>
      </w:r>
      <w:r>
        <w:rPr>
          <w:rtl/>
        </w:rPr>
        <w:t>؟</w:t>
      </w:r>
      <w:r w:rsidRPr="008856D2">
        <w:rPr>
          <w:rtl/>
        </w:rPr>
        <w:t xml:space="preserve"> ف</w:t>
      </w:r>
      <w:r w:rsidR="00B124C6">
        <w:rPr>
          <w:rtl/>
        </w:rPr>
        <w:t xml:space="preserve">قال : </w:t>
      </w:r>
      <w:r>
        <w:rPr>
          <w:rtl/>
        </w:rPr>
        <w:t xml:space="preserve">: </w:t>
      </w:r>
      <w:r w:rsidRPr="008856D2">
        <w:rPr>
          <w:rtl/>
        </w:rPr>
        <w:t>ائتيني بحصاة</w:t>
      </w:r>
      <w:r>
        <w:rPr>
          <w:rtl/>
        </w:rPr>
        <w:t xml:space="preserve"> ، </w:t>
      </w:r>
      <w:r w:rsidRPr="008856D2">
        <w:rPr>
          <w:rtl/>
        </w:rPr>
        <w:t>قالت</w:t>
      </w:r>
      <w:r>
        <w:rPr>
          <w:rtl/>
        </w:rPr>
        <w:t xml:space="preserve"> : </w:t>
      </w:r>
      <w:r w:rsidRPr="008856D2">
        <w:rPr>
          <w:rtl/>
        </w:rPr>
        <w:t>فرفعت إليه حصاة من الأرض</w:t>
      </w:r>
      <w:r>
        <w:rPr>
          <w:rtl/>
        </w:rPr>
        <w:t xml:space="preserve"> ، </w:t>
      </w:r>
      <w:r w:rsidRPr="008856D2">
        <w:rPr>
          <w:rtl/>
        </w:rPr>
        <w:t xml:space="preserve">فوضعها بين كفيه </w:t>
      </w:r>
      <w:r w:rsidR="00A36E9D">
        <w:rPr>
          <w:rtl/>
        </w:rPr>
        <w:t xml:space="preserve">ثمَّ </w:t>
      </w:r>
      <w:r w:rsidRPr="008856D2">
        <w:rPr>
          <w:rtl/>
        </w:rPr>
        <w:t>فركها بيده</w:t>
      </w:r>
      <w:r>
        <w:rPr>
          <w:rtl/>
        </w:rPr>
        <w:t xml:space="preserve"> ، </w:t>
      </w:r>
      <w:r w:rsidRPr="008856D2">
        <w:rPr>
          <w:rtl/>
        </w:rPr>
        <w:t>فجعلها كسحيق الدقيق</w:t>
      </w:r>
      <w:r>
        <w:rPr>
          <w:rtl/>
        </w:rPr>
        <w:t xml:space="preserve"> ، </w:t>
      </w:r>
      <w:r w:rsidR="00A36E9D">
        <w:rPr>
          <w:rtl/>
        </w:rPr>
        <w:t xml:space="preserve">ثمَّ </w:t>
      </w:r>
      <w:r w:rsidRPr="008856D2">
        <w:rPr>
          <w:rtl/>
        </w:rPr>
        <w:t xml:space="preserve">عجنها فجعلها ياقوتة حمراء </w:t>
      </w:r>
      <w:r w:rsidR="00A36E9D">
        <w:rPr>
          <w:rtl/>
        </w:rPr>
        <w:t xml:space="preserve">ثمَّ </w:t>
      </w:r>
      <w:r w:rsidRPr="008856D2">
        <w:rPr>
          <w:rtl/>
        </w:rPr>
        <w:t>ختمها فبدا</w:t>
      </w:r>
      <w:r w:rsidR="00E90AB8">
        <w:rPr>
          <w:rFonts w:hint="cs"/>
          <w:rtl/>
        </w:rPr>
        <w:t>ً</w:t>
      </w:r>
      <w:r w:rsidRPr="008856D2">
        <w:rPr>
          <w:rtl/>
        </w:rPr>
        <w:t xml:space="preserve"> النقش فيها للناظرين </w:t>
      </w:r>
      <w:r w:rsidR="00A36E9D">
        <w:rPr>
          <w:rtl/>
        </w:rPr>
        <w:t xml:space="preserve">ثمَّ </w:t>
      </w:r>
      <w:r w:rsidRPr="008856D2">
        <w:rPr>
          <w:rtl/>
        </w:rPr>
        <w:t xml:space="preserve">مشى نحو بيته فاتبعته لأسأله عن </w:t>
      </w:r>
      <w:r w:rsidR="0012207A">
        <w:rPr>
          <w:rtl/>
        </w:rPr>
        <w:t xml:space="preserve">الّذي </w:t>
      </w:r>
      <w:r w:rsidRPr="008856D2">
        <w:rPr>
          <w:rtl/>
        </w:rPr>
        <w:t xml:space="preserve">صنع رسول الله </w:t>
      </w:r>
      <w:r w:rsidRPr="00940F9D">
        <w:rPr>
          <w:rStyle w:val="libAlaemChar"/>
          <w:rtl/>
        </w:rPr>
        <w:t>صلى‌الله‌عليه‌وآله‌وسلم</w:t>
      </w:r>
      <w:r w:rsidRPr="008856D2">
        <w:rPr>
          <w:rtl/>
        </w:rPr>
        <w:t xml:space="preserve"> فالتفت إلى ففعل </w:t>
      </w:r>
      <w:r w:rsidRPr="00183202">
        <w:rPr>
          <w:rStyle w:val="libFootnotenumChar"/>
          <w:rtl/>
        </w:rPr>
        <w:t>(2)</w:t>
      </w:r>
      <w:r w:rsidRPr="008856D2">
        <w:rPr>
          <w:rtl/>
        </w:rPr>
        <w:t xml:space="preserve"> فقلت</w:t>
      </w:r>
      <w:r>
        <w:rPr>
          <w:rtl/>
        </w:rPr>
        <w:t xml:space="preserve"> : </w:t>
      </w:r>
      <w:r w:rsidRPr="008856D2">
        <w:rPr>
          <w:rtl/>
        </w:rPr>
        <w:t>من وصيك يا أبا الحسن</w:t>
      </w:r>
      <w:r>
        <w:rPr>
          <w:rtl/>
        </w:rPr>
        <w:t>؟</w:t>
      </w:r>
      <w:r w:rsidRPr="008856D2">
        <w:rPr>
          <w:rtl/>
        </w:rPr>
        <w:t xml:space="preserve"> ف</w:t>
      </w:r>
      <w:r w:rsidR="00E90AB8">
        <w:rPr>
          <w:rtl/>
        </w:rPr>
        <w:t>قال</w:t>
      </w:r>
      <w:r w:rsidR="00B124C6">
        <w:rPr>
          <w:rtl/>
        </w:rPr>
        <w:t xml:space="preserve"> </w:t>
      </w:r>
      <w:r>
        <w:rPr>
          <w:rtl/>
        </w:rPr>
        <w:t xml:space="preserve">: </w:t>
      </w:r>
      <w:r w:rsidRPr="008856D2">
        <w:rPr>
          <w:rtl/>
        </w:rPr>
        <w:t>من يفعل مثل هذا.</w:t>
      </w:r>
    </w:p>
    <w:p w14:paraId="2214663D" w14:textId="333850C9" w:rsidR="00EE3516" w:rsidRPr="008856D2" w:rsidRDefault="00EE3516" w:rsidP="00571CFD">
      <w:pPr>
        <w:pStyle w:val="libNormal"/>
        <w:rPr>
          <w:rtl/>
        </w:rPr>
      </w:pPr>
      <w:r w:rsidRPr="008856D2">
        <w:rPr>
          <w:rtl/>
        </w:rPr>
        <w:t>قالت أم سليم</w:t>
      </w:r>
      <w:r>
        <w:rPr>
          <w:rtl/>
        </w:rPr>
        <w:t xml:space="preserve"> : </w:t>
      </w:r>
      <w:r w:rsidRPr="008856D2">
        <w:rPr>
          <w:rtl/>
        </w:rPr>
        <w:t xml:space="preserve">فلقيت الحسن بن </w:t>
      </w:r>
      <w:r w:rsidR="00A36E9D">
        <w:rPr>
          <w:rtl/>
        </w:rPr>
        <w:t xml:space="preserve">عليّ </w:t>
      </w:r>
      <w:r w:rsidRPr="00940F9D">
        <w:rPr>
          <w:rStyle w:val="libAlaemChar"/>
          <w:rtl/>
        </w:rPr>
        <w:t>عليه‌السلام</w:t>
      </w:r>
      <w:r w:rsidRPr="008856D2">
        <w:rPr>
          <w:rtl/>
        </w:rPr>
        <w:t xml:space="preserve"> فقلت</w:t>
      </w:r>
      <w:r>
        <w:rPr>
          <w:rtl/>
        </w:rPr>
        <w:t xml:space="preserve"> : </w:t>
      </w:r>
      <w:r w:rsidRPr="008856D2">
        <w:rPr>
          <w:rtl/>
        </w:rPr>
        <w:t xml:space="preserve">أنت </w:t>
      </w:r>
      <w:r w:rsidR="00761702">
        <w:rPr>
          <w:rtl/>
        </w:rPr>
        <w:t xml:space="preserve">وصيُّ </w:t>
      </w:r>
      <w:r w:rsidRPr="008856D2">
        <w:rPr>
          <w:rtl/>
        </w:rPr>
        <w:t>أبيك</w:t>
      </w:r>
      <w:r>
        <w:rPr>
          <w:rtl/>
        </w:rPr>
        <w:t xml:space="preserve">؟ </w:t>
      </w:r>
      <w:r w:rsidR="00B124C6">
        <w:rPr>
          <w:rtl/>
        </w:rPr>
        <w:t>-</w:t>
      </w:r>
      <w:r>
        <w:rPr>
          <w:rtl/>
        </w:rPr>
        <w:t xml:space="preserve"> </w:t>
      </w:r>
      <w:r w:rsidRPr="008856D2">
        <w:rPr>
          <w:rtl/>
        </w:rPr>
        <w:t>وأنا أعجب من صغره وسؤالي إياه</w:t>
      </w:r>
      <w:r>
        <w:rPr>
          <w:rtl/>
        </w:rPr>
        <w:t xml:space="preserve"> ، </w:t>
      </w:r>
      <w:r w:rsidRPr="008856D2">
        <w:rPr>
          <w:rtl/>
        </w:rPr>
        <w:t xml:space="preserve">مع </w:t>
      </w:r>
      <w:r w:rsidR="00173CB2">
        <w:rPr>
          <w:rtl/>
        </w:rPr>
        <w:t xml:space="preserve">أنّي </w:t>
      </w:r>
      <w:r w:rsidRPr="008856D2">
        <w:rPr>
          <w:rtl/>
        </w:rPr>
        <w:t xml:space="preserve">كنت عرفت صفتهم الاثني عشر </w:t>
      </w:r>
      <w:r w:rsidR="001427C1">
        <w:rPr>
          <w:rtl/>
        </w:rPr>
        <w:t xml:space="preserve">إماماً </w:t>
      </w:r>
      <w:r w:rsidRPr="008856D2">
        <w:rPr>
          <w:rtl/>
        </w:rPr>
        <w:t>وأبوهم سيدهم وأفضلهم فوجدت ذلك في الكتب الأولى</w:t>
      </w:r>
      <w:r>
        <w:rPr>
          <w:rtl/>
        </w:rPr>
        <w:t xml:space="preserve"> </w:t>
      </w:r>
      <w:r w:rsidRPr="008856D2">
        <w:rPr>
          <w:rtl/>
        </w:rPr>
        <w:t>ف</w:t>
      </w:r>
      <w:r w:rsidR="00B124C6">
        <w:rPr>
          <w:rtl/>
        </w:rPr>
        <w:t xml:space="preserve">قال : </w:t>
      </w:r>
      <w:r w:rsidRPr="008856D2">
        <w:rPr>
          <w:rtl/>
        </w:rPr>
        <w:t>لي</w:t>
      </w:r>
      <w:r>
        <w:rPr>
          <w:rtl/>
        </w:rPr>
        <w:t xml:space="preserve"> : </w:t>
      </w:r>
      <w:r w:rsidRPr="008856D2">
        <w:rPr>
          <w:rtl/>
        </w:rPr>
        <w:t xml:space="preserve">نعم أنا </w:t>
      </w:r>
      <w:r w:rsidR="00761702">
        <w:rPr>
          <w:rtl/>
        </w:rPr>
        <w:t xml:space="preserve">وصيُّ </w:t>
      </w:r>
      <w:r w:rsidRPr="008856D2">
        <w:rPr>
          <w:rtl/>
        </w:rPr>
        <w:t>أبي</w:t>
      </w:r>
      <w:r>
        <w:rPr>
          <w:rtl/>
        </w:rPr>
        <w:t xml:space="preserve"> ، </w:t>
      </w:r>
      <w:r w:rsidRPr="008856D2">
        <w:rPr>
          <w:rtl/>
        </w:rPr>
        <w:t>فقلت</w:t>
      </w:r>
      <w:r>
        <w:rPr>
          <w:rtl/>
        </w:rPr>
        <w:t xml:space="preserve"> : </w:t>
      </w:r>
      <w:r w:rsidRPr="008856D2">
        <w:rPr>
          <w:rtl/>
        </w:rPr>
        <w:t>وما علامة ذلك</w:t>
      </w:r>
      <w:r>
        <w:rPr>
          <w:rtl/>
        </w:rPr>
        <w:t>؟</w:t>
      </w:r>
      <w:r w:rsidRPr="008856D2">
        <w:rPr>
          <w:rtl/>
        </w:rPr>
        <w:t xml:space="preserve"> ف</w:t>
      </w:r>
      <w:r w:rsidR="00B124C6">
        <w:rPr>
          <w:rtl/>
        </w:rPr>
        <w:t xml:space="preserve">قال : </w:t>
      </w:r>
      <w:r>
        <w:rPr>
          <w:rtl/>
        </w:rPr>
        <w:t xml:space="preserve">: </w:t>
      </w:r>
      <w:r w:rsidRPr="008856D2">
        <w:rPr>
          <w:rtl/>
        </w:rPr>
        <w:t>ائتيني بحصاة</w:t>
      </w:r>
      <w:r>
        <w:rPr>
          <w:rtl/>
        </w:rPr>
        <w:t xml:space="preserve"> ، </w:t>
      </w:r>
      <w:r w:rsidRPr="008856D2">
        <w:rPr>
          <w:rtl/>
        </w:rPr>
        <w:t>قالت</w:t>
      </w:r>
      <w:r>
        <w:rPr>
          <w:rtl/>
        </w:rPr>
        <w:t xml:space="preserve"> : </w:t>
      </w:r>
      <w:r w:rsidRPr="008856D2">
        <w:rPr>
          <w:rtl/>
        </w:rPr>
        <w:t xml:space="preserve">فرفعت إليه حصاة فوضعها بين كفيه </w:t>
      </w:r>
      <w:r w:rsidR="00A36E9D">
        <w:rPr>
          <w:rtl/>
        </w:rPr>
        <w:t xml:space="preserve">ثمَّ </w:t>
      </w:r>
      <w:r w:rsidRPr="008856D2">
        <w:rPr>
          <w:rtl/>
        </w:rPr>
        <w:t xml:space="preserve">سحقها كسحيق الدقيق </w:t>
      </w:r>
      <w:r w:rsidR="00A36E9D">
        <w:rPr>
          <w:rtl/>
        </w:rPr>
        <w:t xml:space="preserve">ثمَّ </w:t>
      </w:r>
      <w:r w:rsidRPr="008856D2">
        <w:rPr>
          <w:rtl/>
        </w:rPr>
        <w:t xml:space="preserve">عجنها فجعلها ياقوتة حمراء </w:t>
      </w:r>
      <w:r w:rsidR="00A36E9D">
        <w:rPr>
          <w:rtl/>
        </w:rPr>
        <w:t xml:space="preserve">ثمَّ </w:t>
      </w:r>
      <w:r w:rsidRPr="008856D2">
        <w:rPr>
          <w:rtl/>
        </w:rPr>
        <w:t xml:space="preserve">ختمها فبدا النقش فيها </w:t>
      </w:r>
      <w:r w:rsidR="00A36E9D">
        <w:rPr>
          <w:rtl/>
        </w:rPr>
        <w:t xml:space="preserve">ثمَّ </w:t>
      </w:r>
      <w:r w:rsidRPr="008856D2">
        <w:rPr>
          <w:rtl/>
        </w:rPr>
        <w:t>دفعها إلى</w:t>
      </w:r>
      <w:r>
        <w:rPr>
          <w:rtl/>
        </w:rPr>
        <w:t xml:space="preserve"> ، </w:t>
      </w:r>
      <w:r w:rsidRPr="008856D2">
        <w:rPr>
          <w:rtl/>
        </w:rPr>
        <w:t>فقلت له</w:t>
      </w:r>
      <w:r>
        <w:rPr>
          <w:rtl/>
        </w:rPr>
        <w:t xml:space="preserve"> : </w:t>
      </w:r>
      <w:r w:rsidRPr="008856D2">
        <w:rPr>
          <w:rtl/>
        </w:rPr>
        <w:t>فمن وصيك</w:t>
      </w:r>
      <w:r>
        <w:rPr>
          <w:rtl/>
        </w:rPr>
        <w:t>؟</w:t>
      </w:r>
      <w:r w:rsidRPr="008856D2">
        <w:rPr>
          <w:rtl/>
        </w:rPr>
        <w:t xml:space="preserve"> </w:t>
      </w:r>
      <w:r w:rsidR="00B124C6">
        <w:rPr>
          <w:rtl/>
        </w:rPr>
        <w:t xml:space="preserve">قال : </w:t>
      </w:r>
      <w:r>
        <w:rPr>
          <w:rtl/>
        </w:rPr>
        <w:t xml:space="preserve">: </w:t>
      </w:r>
      <w:r w:rsidRPr="008856D2">
        <w:rPr>
          <w:rtl/>
        </w:rPr>
        <w:t xml:space="preserve">من يفعل مثل هذا </w:t>
      </w:r>
      <w:r w:rsidR="0012207A">
        <w:rPr>
          <w:rtl/>
        </w:rPr>
        <w:t xml:space="preserve">الّذي </w:t>
      </w:r>
      <w:r w:rsidRPr="008856D2">
        <w:rPr>
          <w:rtl/>
        </w:rPr>
        <w:t>فعلت</w:t>
      </w:r>
      <w:r>
        <w:rPr>
          <w:rtl/>
        </w:rPr>
        <w:t xml:space="preserve"> ، </w:t>
      </w:r>
      <w:r w:rsidR="00A36E9D">
        <w:rPr>
          <w:rtl/>
        </w:rPr>
        <w:t xml:space="preserve">ثمَّ </w:t>
      </w:r>
      <w:r w:rsidRPr="008856D2">
        <w:rPr>
          <w:rtl/>
        </w:rPr>
        <w:t xml:space="preserve">مد يده اليمنى </w:t>
      </w:r>
      <w:r w:rsidR="00574491">
        <w:rPr>
          <w:rtl/>
        </w:rPr>
        <w:t xml:space="preserve">حتّى </w:t>
      </w:r>
      <w:r w:rsidRPr="008856D2">
        <w:rPr>
          <w:rtl/>
        </w:rPr>
        <w:t>حازت سطوح المدينة وهو قائم</w:t>
      </w:r>
      <w:r>
        <w:rPr>
          <w:rtl/>
        </w:rPr>
        <w:t xml:space="preserve"> ، </w:t>
      </w:r>
      <w:r w:rsidR="00A36E9D">
        <w:rPr>
          <w:rtl/>
        </w:rPr>
        <w:t xml:space="preserve">ثمَّ </w:t>
      </w:r>
      <w:r w:rsidRPr="008856D2">
        <w:rPr>
          <w:rtl/>
        </w:rPr>
        <w:t>طأطأ يده اليسرى فضرب بها الأرض من غير أن ينحني أو يتص</w:t>
      </w:r>
      <w:r w:rsidR="008A0BC3">
        <w:rPr>
          <w:rtl/>
        </w:rPr>
        <w:t xml:space="preserve">عدّ </w:t>
      </w:r>
      <w:r>
        <w:rPr>
          <w:rtl/>
        </w:rPr>
        <w:t xml:space="preserve">، </w:t>
      </w:r>
      <w:r w:rsidRPr="008856D2">
        <w:rPr>
          <w:rtl/>
        </w:rPr>
        <w:t>فقلت في نفسي</w:t>
      </w:r>
      <w:r>
        <w:rPr>
          <w:rtl/>
        </w:rPr>
        <w:t xml:space="preserve"> : </w:t>
      </w:r>
      <w:r w:rsidRPr="008856D2">
        <w:rPr>
          <w:rtl/>
        </w:rPr>
        <w:t>من يرى وصيه</w:t>
      </w:r>
      <w:r>
        <w:rPr>
          <w:rtl/>
        </w:rPr>
        <w:t>؟</w:t>
      </w:r>
    </w:p>
    <w:p w14:paraId="03A3064F" w14:textId="189C99E3" w:rsidR="00EE3516" w:rsidRPr="008856D2" w:rsidRDefault="00EE3516" w:rsidP="00571CFD">
      <w:pPr>
        <w:pStyle w:val="libNormal"/>
        <w:rPr>
          <w:rtl/>
        </w:rPr>
      </w:pPr>
      <w:r w:rsidRPr="008856D2">
        <w:rPr>
          <w:rtl/>
        </w:rPr>
        <w:t xml:space="preserve">فخرجت من عنده فلقيت الحسين </w:t>
      </w:r>
      <w:r w:rsidRPr="00940F9D">
        <w:rPr>
          <w:rStyle w:val="libAlaemChar"/>
          <w:rtl/>
        </w:rPr>
        <w:t>عليه‌السلام</w:t>
      </w:r>
      <w:r w:rsidRPr="008856D2">
        <w:rPr>
          <w:rtl/>
        </w:rPr>
        <w:t xml:space="preserve"> وكنت عرفت نعته من الكتب السالفة بصفته وتسعة من ولده أوصياء بصفاتهم غير </w:t>
      </w:r>
      <w:r w:rsidR="00173CB2">
        <w:rPr>
          <w:rtl/>
        </w:rPr>
        <w:t xml:space="preserve">أنّي </w:t>
      </w:r>
      <w:r w:rsidRPr="008856D2">
        <w:rPr>
          <w:rtl/>
        </w:rPr>
        <w:t xml:space="preserve">أنكرت حليته لصغر </w:t>
      </w:r>
      <w:r w:rsidR="00EC0D0C">
        <w:rPr>
          <w:rtl/>
        </w:rPr>
        <w:t xml:space="preserve">سنّه </w:t>
      </w:r>
      <w:r>
        <w:rPr>
          <w:rtl/>
        </w:rPr>
        <w:t xml:space="preserve">، </w:t>
      </w:r>
      <w:r w:rsidRPr="008856D2">
        <w:rPr>
          <w:rtl/>
        </w:rPr>
        <w:t xml:space="preserve">فدنوت منه وهو على كسرة رحبة </w:t>
      </w:r>
      <w:r w:rsidRPr="00183202">
        <w:rPr>
          <w:rStyle w:val="libFootnotenumChar"/>
          <w:rtl/>
        </w:rPr>
        <w:t>(3)</w:t>
      </w:r>
      <w:r w:rsidRPr="008856D2">
        <w:rPr>
          <w:rtl/>
        </w:rPr>
        <w:t xml:space="preserve"> المس</w:t>
      </w:r>
      <w:r w:rsidR="00E90AB8">
        <w:rPr>
          <w:rtl/>
        </w:rPr>
        <w:t>جد</w:t>
      </w:r>
      <w:r w:rsidR="00161583">
        <w:rPr>
          <w:rtl/>
        </w:rPr>
        <w:t xml:space="preserve"> </w:t>
      </w:r>
      <w:r w:rsidRPr="008856D2">
        <w:rPr>
          <w:rtl/>
        </w:rPr>
        <w:t>فقلت له</w:t>
      </w:r>
      <w:r>
        <w:rPr>
          <w:rtl/>
        </w:rPr>
        <w:t xml:space="preserve"> : </w:t>
      </w:r>
      <w:r w:rsidRPr="008856D2">
        <w:rPr>
          <w:rtl/>
        </w:rPr>
        <w:t xml:space="preserve">من أنت يا </w:t>
      </w:r>
      <w:r w:rsidR="00652EC2">
        <w:rPr>
          <w:rtl/>
        </w:rPr>
        <w:t>سيّدي</w:t>
      </w:r>
      <w:r>
        <w:rPr>
          <w:rtl/>
        </w:rPr>
        <w:t>؟</w:t>
      </w:r>
      <w:r w:rsidRPr="008856D2">
        <w:rPr>
          <w:rtl/>
        </w:rPr>
        <w:t xml:space="preserve"> </w:t>
      </w:r>
      <w:r w:rsidR="00E90AB8">
        <w:rPr>
          <w:rtl/>
        </w:rPr>
        <w:t>قال</w:t>
      </w:r>
      <w:r w:rsidR="00B124C6">
        <w:rPr>
          <w:rtl/>
        </w:rPr>
        <w:t xml:space="preserve"> </w:t>
      </w:r>
      <w:r>
        <w:rPr>
          <w:rtl/>
        </w:rPr>
        <w:t xml:space="preserve">: </w:t>
      </w:r>
      <w:r w:rsidRPr="008856D2">
        <w:rPr>
          <w:rtl/>
        </w:rPr>
        <w:t>أنا طلبتك يا أم سليم</w:t>
      </w:r>
      <w:r>
        <w:rPr>
          <w:rtl/>
        </w:rPr>
        <w:t xml:space="preserve"> ، </w:t>
      </w:r>
      <w:r w:rsidRPr="008856D2">
        <w:rPr>
          <w:rtl/>
        </w:rPr>
        <w:t xml:space="preserve">أنا </w:t>
      </w:r>
      <w:r w:rsidR="00761702">
        <w:rPr>
          <w:rtl/>
        </w:rPr>
        <w:t xml:space="preserve">وصيُّ </w:t>
      </w:r>
      <w:r w:rsidRPr="008856D2">
        <w:rPr>
          <w:rtl/>
        </w:rPr>
        <w:t>الأوصياء</w:t>
      </w:r>
      <w:r>
        <w:rPr>
          <w:rtl/>
        </w:rPr>
        <w:t xml:space="preserve"> ، </w:t>
      </w:r>
      <w:r w:rsidRPr="008856D2">
        <w:rPr>
          <w:rtl/>
        </w:rPr>
        <w:t xml:space="preserve">وأنا أبو التسعة </w:t>
      </w:r>
      <w:r w:rsidR="00062067">
        <w:rPr>
          <w:rtl/>
        </w:rPr>
        <w:t xml:space="preserve">الأئمّة </w:t>
      </w:r>
      <w:r w:rsidRPr="008856D2">
        <w:rPr>
          <w:rtl/>
        </w:rPr>
        <w:t>الهادية</w:t>
      </w:r>
      <w:r>
        <w:rPr>
          <w:rtl/>
        </w:rPr>
        <w:t xml:space="preserve"> ، </w:t>
      </w:r>
      <w:r w:rsidRPr="008856D2">
        <w:rPr>
          <w:rtl/>
        </w:rPr>
        <w:t xml:space="preserve">أنا </w:t>
      </w:r>
      <w:r w:rsidR="00761702">
        <w:rPr>
          <w:rtl/>
        </w:rPr>
        <w:t xml:space="preserve">وصيُّ </w:t>
      </w:r>
      <w:r w:rsidRPr="008856D2">
        <w:rPr>
          <w:rtl/>
        </w:rPr>
        <w:t>أخي الحسن</w:t>
      </w:r>
      <w:r>
        <w:rPr>
          <w:rtl/>
        </w:rPr>
        <w:t xml:space="preserve"> ، </w:t>
      </w:r>
    </w:p>
    <w:p w14:paraId="2035B781" w14:textId="77777777" w:rsidR="00EE3516" w:rsidRPr="008856D2" w:rsidRDefault="00EE3516" w:rsidP="006F7B8D">
      <w:pPr>
        <w:pStyle w:val="libLine"/>
        <w:rPr>
          <w:rtl/>
        </w:rPr>
      </w:pPr>
      <w:r w:rsidRPr="008856D2">
        <w:rPr>
          <w:rtl/>
        </w:rPr>
        <w:t>__________________</w:t>
      </w:r>
    </w:p>
    <w:p w14:paraId="47CD892F" w14:textId="711FD5EC" w:rsidR="00EE3516" w:rsidRPr="008856D2" w:rsidRDefault="00EE3516" w:rsidP="005A0345">
      <w:pPr>
        <w:pStyle w:val="libFootnote0"/>
        <w:rPr>
          <w:rtl/>
          <w:lang w:bidi="fa-IR"/>
        </w:rPr>
      </w:pPr>
      <w:r>
        <w:rPr>
          <w:rtl/>
        </w:rPr>
        <w:t>(</w:t>
      </w:r>
      <w:r w:rsidRPr="008856D2">
        <w:rPr>
          <w:rtl/>
        </w:rPr>
        <w:t>1) العقوة</w:t>
      </w:r>
      <w:r>
        <w:rPr>
          <w:rtl/>
        </w:rPr>
        <w:t xml:space="preserve"> : </w:t>
      </w:r>
      <w:r w:rsidRPr="008856D2">
        <w:rPr>
          <w:rtl/>
        </w:rPr>
        <w:t>الساحة</w:t>
      </w:r>
      <w:r>
        <w:rPr>
          <w:rtl/>
        </w:rPr>
        <w:t xml:space="preserve"> ، </w:t>
      </w:r>
      <w:r w:rsidRPr="008856D2">
        <w:rPr>
          <w:rtl/>
        </w:rPr>
        <w:t>وأسرة الر</w:t>
      </w:r>
      <w:r w:rsidR="00E90AB8">
        <w:rPr>
          <w:rtl/>
        </w:rPr>
        <w:t>جل</w:t>
      </w:r>
      <w:r w:rsidR="00161583">
        <w:rPr>
          <w:rtl/>
        </w:rPr>
        <w:t xml:space="preserve"> </w:t>
      </w:r>
      <w:r>
        <w:rPr>
          <w:rtl/>
        </w:rPr>
        <w:t xml:space="preserve">: </w:t>
      </w:r>
      <w:r w:rsidRPr="008856D2">
        <w:rPr>
          <w:rtl/>
        </w:rPr>
        <w:t>أهله المعروفون بالعائلة.</w:t>
      </w:r>
    </w:p>
    <w:p w14:paraId="3314A831" w14:textId="5D75290D" w:rsidR="00EE3516" w:rsidRPr="008856D2" w:rsidRDefault="00EE3516" w:rsidP="005A0345">
      <w:pPr>
        <w:pStyle w:val="libFootnote0"/>
        <w:rPr>
          <w:rtl/>
          <w:lang w:bidi="fa-IR"/>
        </w:rPr>
      </w:pPr>
      <w:r>
        <w:rPr>
          <w:rtl/>
        </w:rPr>
        <w:t>(</w:t>
      </w:r>
      <w:r w:rsidRPr="008856D2">
        <w:rPr>
          <w:rtl/>
        </w:rPr>
        <w:t>2) وفي المصدر</w:t>
      </w:r>
      <w:r>
        <w:rPr>
          <w:rtl/>
        </w:rPr>
        <w:t xml:space="preserve"> : </w:t>
      </w:r>
      <w:r w:rsidRPr="008856D2">
        <w:rPr>
          <w:rtl/>
        </w:rPr>
        <w:t xml:space="preserve">ففعل مثل </w:t>
      </w:r>
      <w:r w:rsidR="00E90AB8">
        <w:rPr>
          <w:rtl/>
        </w:rPr>
        <w:t>ال</w:t>
      </w:r>
      <w:r w:rsidR="0012207A">
        <w:rPr>
          <w:rtl/>
        </w:rPr>
        <w:t xml:space="preserve">ذي </w:t>
      </w:r>
      <w:r w:rsidRPr="008856D2">
        <w:rPr>
          <w:rtl/>
        </w:rPr>
        <w:t>فعله.</w:t>
      </w:r>
    </w:p>
    <w:p w14:paraId="3A852AA8" w14:textId="77777777" w:rsidR="00EE3516" w:rsidRPr="008856D2" w:rsidRDefault="00EE3516" w:rsidP="005A0345">
      <w:pPr>
        <w:pStyle w:val="libFootnote0"/>
        <w:rPr>
          <w:rtl/>
          <w:lang w:bidi="fa-IR"/>
        </w:rPr>
      </w:pPr>
      <w:r>
        <w:rPr>
          <w:rtl/>
        </w:rPr>
        <w:t>(</w:t>
      </w:r>
      <w:r w:rsidRPr="008856D2">
        <w:rPr>
          <w:rtl/>
        </w:rPr>
        <w:t>3) الكسرة</w:t>
      </w:r>
      <w:r>
        <w:rPr>
          <w:rtl/>
        </w:rPr>
        <w:t xml:space="preserve"> : </w:t>
      </w:r>
      <w:r w:rsidRPr="008856D2">
        <w:rPr>
          <w:rtl/>
        </w:rPr>
        <w:t>جانب البيت</w:t>
      </w:r>
      <w:r>
        <w:rPr>
          <w:rtl/>
        </w:rPr>
        <w:t xml:space="preserve"> ، </w:t>
      </w:r>
      <w:r w:rsidRPr="008856D2">
        <w:rPr>
          <w:rtl/>
        </w:rPr>
        <w:t>والرحبة</w:t>
      </w:r>
      <w:r>
        <w:rPr>
          <w:rtl/>
        </w:rPr>
        <w:t xml:space="preserve"> : </w:t>
      </w:r>
      <w:r w:rsidRPr="008856D2">
        <w:rPr>
          <w:rtl/>
        </w:rPr>
        <w:t>الساعة.</w:t>
      </w:r>
    </w:p>
    <w:p w14:paraId="23AA05A0" w14:textId="77777777" w:rsidR="002A5FAD" w:rsidRDefault="002A5FAD" w:rsidP="002A5FAD">
      <w:pPr>
        <w:pStyle w:val="libNormal"/>
        <w:rPr>
          <w:rtl/>
        </w:rPr>
      </w:pPr>
      <w:r w:rsidRPr="002A5FAD">
        <w:rPr>
          <w:rStyle w:val="libNormalChar"/>
          <w:rtl/>
        </w:rPr>
        <w:br w:type="page"/>
      </w:r>
    </w:p>
    <w:p w14:paraId="21C2341E" w14:textId="1B338CB7" w:rsidR="00EE3516" w:rsidRDefault="00EE3516" w:rsidP="002A5FAD">
      <w:pPr>
        <w:pStyle w:val="libNormal"/>
        <w:rPr>
          <w:rtl/>
        </w:rPr>
      </w:pPr>
    </w:p>
    <w:p w14:paraId="32562882" w14:textId="61A17918" w:rsidR="00EE3516" w:rsidRPr="00324B78" w:rsidRDefault="00201378" w:rsidP="006F7B8D">
      <w:pPr>
        <w:pStyle w:val="libLine"/>
        <w:rPr>
          <w:rtl/>
        </w:rPr>
      </w:pPr>
      <w:r>
        <w:rPr>
          <w:rFonts w:hint="cs"/>
          <w:rtl/>
        </w:rPr>
        <w:t>________________________________________________________</w:t>
      </w:r>
    </w:p>
    <w:p w14:paraId="2E5CD340" w14:textId="2707F50B" w:rsidR="00EE3516" w:rsidRPr="008856D2" w:rsidRDefault="00EE3516" w:rsidP="0082023E">
      <w:pPr>
        <w:pStyle w:val="libNormal0"/>
        <w:rPr>
          <w:rtl/>
        </w:rPr>
      </w:pPr>
      <w:r w:rsidRPr="008856D2">
        <w:rPr>
          <w:rtl/>
        </w:rPr>
        <w:t xml:space="preserve">وأخي </w:t>
      </w:r>
      <w:r w:rsidR="00761702">
        <w:rPr>
          <w:rtl/>
        </w:rPr>
        <w:t xml:space="preserve">وصيُّ </w:t>
      </w:r>
      <w:r w:rsidRPr="008856D2">
        <w:rPr>
          <w:rtl/>
        </w:rPr>
        <w:t xml:space="preserve">أبي </w:t>
      </w:r>
      <w:r w:rsidR="00A36E9D">
        <w:rPr>
          <w:rtl/>
        </w:rPr>
        <w:t xml:space="preserve">عليّ </w:t>
      </w:r>
      <w:r>
        <w:rPr>
          <w:rtl/>
        </w:rPr>
        <w:t xml:space="preserve">، </w:t>
      </w:r>
      <w:r w:rsidRPr="008856D2">
        <w:rPr>
          <w:rtl/>
        </w:rPr>
        <w:t>و</w:t>
      </w:r>
      <w:r w:rsidR="00A36E9D">
        <w:rPr>
          <w:rtl/>
        </w:rPr>
        <w:t xml:space="preserve">عليّ </w:t>
      </w:r>
      <w:r w:rsidR="00A934FF">
        <w:rPr>
          <w:rtl/>
        </w:rPr>
        <w:t>وصيّ</w:t>
      </w:r>
      <w:r w:rsidR="00761702">
        <w:rPr>
          <w:rtl/>
        </w:rPr>
        <w:t xml:space="preserve"> </w:t>
      </w:r>
      <w:r w:rsidRPr="008856D2">
        <w:rPr>
          <w:rtl/>
        </w:rPr>
        <w:t>جد</w:t>
      </w:r>
      <w:r w:rsidR="00A934FF">
        <w:rPr>
          <w:rFonts w:hint="cs"/>
          <w:rtl/>
        </w:rPr>
        <w:t>ّ</w:t>
      </w:r>
      <w:r w:rsidRPr="008856D2">
        <w:rPr>
          <w:rtl/>
        </w:rPr>
        <w:t xml:space="preserve">ي رسول الله </w:t>
      </w:r>
      <w:r w:rsidRPr="00940F9D">
        <w:rPr>
          <w:rStyle w:val="libAlaemChar"/>
          <w:rtl/>
        </w:rPr>
        <w:t>صلى‌الله‌عليه‌وآله‌وسلم</w:t>
      </w:r>
      <w:r>
        <w:rPr>
          <w:rtl/>
        </w:rPr>
        <w:t xml:space="preserve"> ، </w:t>
      </w:r>
      <w:r w:rsidRPr="008856D2">
        <w:rPr>
          <w:rtl/>
        </w:rPr>
        <w:t>فعجبت من قوله</w:t>
      </w:r>
      <w:r>
        <w:rPr>
          <w:rtl/>
        </w:rPr>
        <w:t xml:space="preserve"> ، </w:t>
      </w:r>
      <w:r w:rsidRPr="008856D2">
        <w:rPr>
          <w:rtl/>
        </w:rPr>
        <w:t>فقلت</w:t>
      </w:r>
      <w:r>
        <w:rPr>
          <w:rtl/>
        </w:rPr>
        <w:t xml:space="preserve"> : </w:t>
      </w:r>
      <w:r w:rsidRPr="008856D2">
        <w:rPr>
          <w:rtl/>
        </w:rPr>
        <w:t>ما علامة ذلك</w:t>
      </w:r>
      <w:r>
        <w:rPr>
          <w:rtl/>
        </w:rPr>
        <w:t>؟</w:t>
      </w:r>
      <w:r w:rsidRPr="008856D2">
        <w:rPr>
          <w:rtl/>
        </w:rPr>
        <w:t xml:space="preserve"> ف</w:t>
      </w:r>
      <w:r w:rsidR="00B124C6">
        <w:rPr>
          <w:rtl/>
        </w:rPr>
        <w:t xml:space="preserve">قال : </w:t>
      </w:r>
      <w:r>
        <w:rPr>
          <w:rtl/>
        </w:rPr>
        <w:t xml:space="preserve">: </w:t>
      </w:r>
      <w:r w:rsidRPr="008856D2">
        <w:rPr>
          <w:rtl/>
        </w:rPr>
        <w:t>ائتيني بحصاة</w:t>
      </w:r>
      <w:r>
        <w:rPr>
          <w:rtl/>
        </w:rPr>
        <w:t xml:space="preserve"> ، </w:t>
      </w:r>
      <w:r w:rsidRPr="008856D2">
        <w:rPr>
          <w:rtl/>
        </w:rPr>
        <w:t>فرفعت إليه حصاة من الأرض قالت أم سليم</w:t>
      </w:r>
      <w:r>
        <w:rPr>
          <w:rtl/>
        </w:rPr>
        <w:t xml:space="preserve"> : </w:t>
      </w:r>
      <w:r w:rsidRPr="008856D2">
        <w:rPr>
          <w:rtl/>
        </w:rPr>
        <w:t>فلقد نظرت إليه وقد وضعها بين كفيه</w:t>
      </w:r>
      <w:r>
        <w:rPr>
          <w:rtl/>
        </w:rPr>
        <w:t xml:space="preserve"> ، </w:t>
      </w:r>
      <w:r w:rsidRPr="008856D2">
        <w:rPr>
          <w:rtl/>
        </w:rPr>
        <w:t>فجعلها كهيأة السحيق من الدقيق</w:t>
      </w:r>
      <w:r>
        <w:rPr>
          <w:rtl/>
        </w:rPr>
        <w:t xml:space="preserve"> ، </w:t>
      </w:r>
      <w:r w:rsidR="00A36E9D">
        <w:rPr>
          <w:rtl/>
        </w:rPr>
        <w:t xml:space="preserve">ثمَّ </w:t>
      </w:r>
      <w:r w:rsidRPr="008856D2">
        <w:rPr>
          <w:rtl/>
        </w:rPr>
        <w:t>عجنها فجعلها ياقوتة حمراء</w:t>
      </w:r>
      <w:r>
        <w:rPr>
          <w:rtl/>
        </w:rPr>
        <w:t xml:space="preserve"> ، </w:t>
      </w:r>
      <w:r w:rsidRPr="008856D2">
        <w:rPr>
          <w:rtl/>
        </w:rPr>
        <w:t>فختمها بخاتمه فثبت النقش فيها</w:t>
      </w:r>
      <w:r>
        <w:rPr>
          <w:rtl/>
        </w:rPr>
        <w:t xml:space="preserve"> ، </w:t>
      </w:r>
      <w:r w:rsidR="00A36E9D">
        <w:rPr>
          <w:rtl/>
        </w:rPr>
        <w:t xml:space="preserve">ثمَّ </w:t>
      </w:r>
      <w:r w:rsidRPr="008856D2">
        <w:rPr>
          <w:rtl/>
        </w:rPr>
        <w:t>دفعها إلى و</w:t>
      </w:r>
      <w:r w:rsidR="004C3E1A">
        <w:rPr>
          <w:rtl/>
        </w:rPr>
        <w:t>قال</w:t>
      </w:r>
      <w:r w:rsidR="00B124C6">
        <w:rPr>
          <w:rtl/>
        </w:rPr>
        <w:t xml:space="preserve"> </w:t>
      </w:r>
      <w:r>
        <w:rPr>
          <w:rtl/>
        </w:rPr>
        <w:t xml:space="preserve">: </w:t>
      </w:r>
      <w:r w:rsidRPr="008856D2">
        <w:rPr>
          <w:rtl/>
        </w:rPr>
        <w:t>انظري فيها يا أم سليم</w:t>
      </w:r>
      <w:r>
        <w:rPr>
          <w:rtl/>
        </w:rPr>
        <w:t xml:space="preserve"> ، </w:t>
      </w:r>
      <w:r w:rsidRPr="008856D2">
        <w:rPr>
          <w:rtl/>
        </w:rPr>
        <w:t xml:space="preserve">فهل ترين فيها </w:t>
      </w:r>
      <w:r w:rsidR="009A66E4">
        <w:rPr>
          <w:rtl/>
        </w:rPr>
        <w:t>شيئاً</w:t>
      </w:r>
      <w:r>
        <w:rPr>
          <w:rtl/>
        </w:rPr>
        <w:t>؟</w:t>
      </w:r>
      <w:r w:rsidRPr="008856D2">
        <w:rPr>
          <w:rtl/>
        </w:rPr>
        <w:t xml:space="preserve"> قالت أم سليم</w:t>
      </w:r>
      <w:r>
        <w:rPr>
          <w:rtl/>
        </w:rPr>
        <w:t xml:space="preserve"> : </w:t>
      </w:r>
      <w:r w:rsidRPr="008856D2">
        <w:rPr>
          <w:rtl/>
        </w:rPr>
        <w:t xml:space="preserve">فنظرت فإذا فيها رسول الله وعلى والحسن والحسين وتسعة أئمة صلوات الله عليهم أوصياء من ولد الحسين قد تواطأت أسماؤهم </w:t>
      </w:r>
      <w:r w:rsidR="004A12BC">
        <w:rPr>
          <w:rtl/>
        </w:rPr>
        <w:t xml:space="preserve">إلّا </w:t>
      </w:r>
      <w:r w:rsidRPr="008856D2">
        <w:rPr>
          <w:rtl/>
        </w:rPr>
        <w:t>اثنين منهم</w:t>
      </w:r>
      <w:r>
        <w:rPr>
          <w:rtl/>
        </w:rPr>
        <w:t xml:space="preserve"> ، </w:t>
      </w:r>
      <w:r w:rsidRPr="008856D2">
        <w:rPr>
          <w:rtl/>
        </w:rPr>
        <w:t>أحدهما جعفر والآخر موسى وهكذا قرأت في الإنجيل</w:t>
      </w:r>
      <w:r>
        <w:rPr>
          <w:rtl/>
        </w:rPr>
        <w:t xml:space="preserve"> ، </w:t>
      </w:r>
      <w:r w:rsidRPr="008856D2">
        <w:rPr>
          <w:rtl/>
        </w:rPr>
        <w:t xml:space="preserve">فعجبت </w:t>
      </w:r>
      <w:r w:rsidR="00A36E9D">
        <w:rPr>
          <w:rtl/>
        </w:rPr>
        <w:t xml:space="preserve">ثمَّ </w:t>
      </w:r>
      <w:r w:rsidRPr="008856D2">
        <w:rPr>
          <w:rtl/>
        </w:rPr>
        <w:t>قلت في نفسي</w:t>
      </w:r>
      <w:r>
        <w:rPr>
          <w:rtl/>
        </w:rPr>
        <w:t xml:space="preserve"> : </w:t>
      </w:r>
      <w:r w:rsidRPr="008856D2">
        <w:rPr>
          <w:rtl/>
        </w:rPr>
        <w:t>قد أعط</w:t>
      </w:r>
      <w:r w:rsidR="00173CB2">
        <w:rPr>
          <w:rtl/>
        </w:rPr>
        <w:t xml:space="preserve">أنّي </w:t>
      </w:r>
      <w:r w:rsidRPr="008856D2">
        <w:rPr>
          <w:rtl/>
        </w:rPr>
        <w:t>الله الدلائل ولم يعطها من كان قبلي</w:t>
      </w:r>
      <w:r>
        <w:rPr>
          <w:rtl/>
        </w:rPr>
        <w:t xml:space="preserve"> ، </w:t>
      </w:r>
      <w:r w:rsidRPr="008856D2">
        <w:rPr>
          <w:rtl/>
        </w:rPr>
        <w:t>فقلت</w:t>
      </w:r>
      <w:r>
        <w:rPr>
          <w:rtl/>
        </w:rPr>
        <w:t xml:space="preserve"> : </w:t>
      </w:r>
      <w:r w:rsidRPr="008856D2">
        <w:rPr>
          <w:rtl/>
        </w:rPr>
        <w:t xml:space="preserve">يا </w:t>
      </w:r>
      <w:r w:rsidR="00652EC2">
        <w:rPr>
          <w:rtl/>
        </w:rPr>
        <w:t>سيّدي</w:t>
      </w:r>
      <w:r w:rsidR="009A66E4">
        <w:rPr>
          <w:rtl/>
        </w:rPr>
        <w:t xml:space="preserve"> </w:t>
      </w:r>
      <w:r w:rsidRPr="008856D2">
        <w:rPr>
          <w:rtl/>
        </w:rPr>
        <w:t>أ</w:t>
      </w:r>
      <w:r w:rsidR="008A0BC3">
        <w:rPr>
          <w:rtl/>
        </w:rPr>
        <w:t xml:space="preserve">عدّ </w:t>
      </w:r>
      <w:r w:rsidR="00A36E9D">
        <w:rPr>
          <w:rtl/>
        </w:rPr>
        <w:t xml:space="preserve">عليّ </w:t>
      </w:r>
      <w:r w:rsidRPr="008856D2">
        <w:rPr>
          <w:rtl/>
        </w:rPr>
        <w:t>علامة أخرى</w:t>
      </w:r>
      <w:r>
        <w:rPr>
          <w:rtl/>
        </w:rPr>
        <w:t xml:space="preserve"> ، </w:t>
      </w:r>
      <w:r w:rsidRPr="008856D2">
        <w:rPr>
          <w:rtl/>
        </w:rPr>
        <w:t>قالت</w:t>
      </w:r>
      <w:r>
        <w:rPr>
          <w:rtl/>
        </w:rPr>
        <w:t xml:space="preserve"> : </w:t>
      </w:r>
      <w:r w:rsidR="001427C1">
        <w:rPr>
          <w:rtl/>
        </w:rPr>
        <w:t xml:space="preserve">فتبسّم </w:t>
      </w:r>
      <w:r w:rsidRPr="008856D2">
        <w:rPr>
          <w:rtl/>
        </w:rPr>
        <w:t>وهو قا</w:t>
      </w:r>
      <w:r w:rsidR="008A0BC3">
        <w:rPr>
          <w:rtl/>
        </w:rPr>
        <w:t xml:space="preserve">عدّ </w:t>
      </w:r>
      <w:r>
        <w:rPr>
          <w:rtl/>
        </w:rPr>
        <w:t xml:space="preserve">، </w:t>
      </w:r>
      <w:r w:rsidR="00A36E9D">
        <w:rPr>
          <w:rtl/>
        </w:rPr>
        <w:t xml:space="preserve">ثمَّ </w:t>
      </w:r>
      <w:r w:rsidRPr="008856D2">
        <w:rPr>
          <w:rtl/>
        </w:rPr>
        <w:t>قام فمد يده اليمنى إلى السماء</w:t>
      </w:r>
      <w:r>
        <w:rPr>
          <w:rtl/>
        </w:rPr>
        <w:t xml:space="preserve"> ، </w:t>
      </w:r>
      <w:r w:rsidRPr="008856D2">
        <w:rPr>
          <w:rtl/>
        </w:rPr>
        <w:t xml:space="preserve">فو الله لكأنها عمود </w:t>
      </w:r>
      <w:r w:rsidRPr="00183202">
        <w:rPr>
          <w:rStyle w:val="libFootnotenumChar"/>
          <w:rtl/>
        </w:rPr>
        <w:t>(1)</w:t>
      </w:r>
      <w:r w:rsidRPr="008856D2">
        <w:rPr>
          <w:rtl/>
        </w:rPr>
        <w:t xml:space="preserve"> من نار يخرق الهواء </w:t>
      </w:r>
      <w:r w:rsidR="00574491">
        <w:rPr>
          <w:rtl/>
        </w:rPr>
        <w:t xml:space="preserve">حتّى </w:t>
      </w:r>
      <w:r w:rsidRPr="008856D2">
        <w:rPr>
          <w:rtl/>
        </w:rPr>
        <w:t>توارى عن عيني وهو قائم لا يعبأ بذلك</w:t>
      </w:r>
      <w:r>
        <w:rPr>
          <w:rtl/>
        </w:rPr>
        <w:t xml:space="preserve"> ، </w:t>
      </w:r>
      <w:r w:rsidRPr="008856D2">
        <w:rPr>
          <w:rtl/>
        </w:rPr>
        <w:t>ولا يتخفر</w:t>
      </w:r>
      <w:r>
        <w:rPr>
          <w:rtl/>
        </w:rPr>
        <w:t xml:space="preserve"> ، </w:t>
      </w:r>
      <w:r w:rsidRPr="008856D2">
        <w:rPr>
          <w:rtl/>
        </w:rPr>
        <w:t xml:space="preserve">فأسقطت وضعفت وما أفقت </w:t>
      </w:r>
      <w:r w:rsidR="004A12BC">
        <w:rPr>
          <w:rtl/>
        </w:rPr>
        <w:t xml:space="preserve">إلّا </w:t>
      </w:r>
      <w:r w:rsidRPr="008856D2">
        <w:rPr>
          <w:rtl/>
        </w:rPr>
        <w:t>ورأيت في يده طاقة من آس يضرب بها منخري</w:t>
      </w:r>
      <w:r>
        <w:rPr>
          <w:rtl/>
        </w:rPr>
        <w:t xml:space="preserve"> ، </w:t>
      </w:r>
      <w:r w:rsidRPr="008856D2">
        <w:rPr>
          <w:rtl/>
        </w:rPr>
        <w:t>فقلت في نفسي</w:t>
      </w:r>
      <w:r>
        <w:rPr>
          <w:rtl/>
        </w:rPr>
        <w:t xml:space="preserve"> : </w:t>
      </w:r>
      <w:r w:rsidRPr="008856D2">
        <w:rPr>
          <w:rtl/>
        </w:rPr>
        <w:t xml:space="preserve">ما ذا أقول له </w:t>
      </w:r>
      <w:r w:rsidR="00E60E25">
        <w:rPr>
          <w:rtl/>
        </w:rPr>
        <w:t xml:space="preserve">بعد </w:t>
      </w:r>
      <w:r w:rsidRPr="008856D2">
        <w:rPr>
          <w:rtl/>
        </w:rPr>
        <w:t>هذا وقمت.</w:t>
      </w:r>
    </w:p>
    <w:p w14:paraId="3A2117CA" w14:textId="3C14AA19" w:rsidR="00EE3516" w:rsidRDefault="00EE3516" w:rsidP="00571CFD">
      <w:pPr>
        <w:pStyle w:val="libNormal"/>
        <w:rPr>
          <w:rtl/>
        </w:rPr>
      </w:pPr>
      <w:r w:rsidRPr="008856D2">
        <w:rPr>
          <w:rtl/>
        </w:rPr>
        <w:t>وأنا والله أ</w:t>
      </w:r>
      <w:r w:rsidR="00161583">
        <w:rPr>
          <w:rtl/>
        </w:rPr>
        <w:t xml:space="preserve">جدّ </w:t>
      </w:r>
      <w:r w:rsidRPr="008856D2">
        <w:rPr>
          <w:rtl/>
        </w:rPr>
        <w:t>إلى ساعتي هذه رائحة هذه الطاقة من الآس</w:t>
      </w:r>
      <w:r>
        <w:rPr>
          <w:rtl/>
        </w:rPr>
        <w:t xml:space="preserve"> ، </w:t>
      </w:r>
      <w:r w:rsidRPr="008856D2">
        <w:rPr>
          <w:rtl/>
        </w:rPr>
        <w:t xml:space="preserve">وهي والله عندي لم تذو ولم تذبل </w:t>
      </w:r>
      <w:r w:rsidRPr="00183202">
        <w:rPr>
          <w:rStyle w:val="libFootnotenumChar"/>
          <w:rtl/>
        </w:rPr>
        <w:t>(2)</w:t>
      </w:r>
      <w:r w:rsidRPr="008856D2">
        <w:rPr>
          <w:rtl/>
        </w:rPr>
        <w:t xml:space="preserve"> ولا انتقص من ريحها شيء</w:t>
      </w:r>
      <w:r>
        <w:rPr>
          <w:rtl/>
        </w:rPr>
        <w:t xml:space="preserve"> ، </w:t>
      </w:r>
      <w:r w:rsidRPr="008856D2">
        <w:rPr>
          <w:rtl/>
        </w:rPr>
        <w:t>وأوصيت أهلي أن يضعوها في كفني</w:t>
      </w:r>
      <w:r>
        <w:rPr>
          <w:rtl/>
        </w:rPr>
        <w:t xml:space="preserve"> ، </w:t>
      </w:r>
      <w:r w:rsidRPr="008856D2">
        <w:rPr>
          <w:rtl/>
        </w:rPr>
        <w:t>فقلت</w:t>
      </w:r>
      <w:r>
        <w:rPr>
          <w:rtl/>
        </w:rPr>
        <w:t xml:space="preserve"> : </w:t>
      </w:r>
      <w:r w:rsidRPr="008856D2">
        <w:rPr>
          <w:rtl/>
        </w:rPr>
        <w:t xml:space="preserve">يا </w:t>
      </w:r>
      <w:r w:rsidR="00652EC2">
        <w:rPr>
          <w:rtl/>
        </w:rPr>
        <w:t>سيّدي</w:t>
      </w:r>
      <w:r w:rsidR="009A66E4">
        <w:rPr>
          <w:rtl/>
        </w:rPr>
        <w:t xml:space="preserve"> </w:t>
      </w:r>
      <w:r w:rsidRPr="008856D2">
        <w:rPr>
          <w:rtl/>
        </w:rPr>
        <w:t>من وصيك</w:t>
      </w:r>
      <w:r>
        <w:rPr>
          <w:rtl/>
        </w:rPr>
        <w:t>؟</w:t>
      </w:r>
      <w:r w:rsidRPr="008856D2">
        <w:rPr>
          <w:rtl/>
        </w:rPr>
        <w:t xml:space="preserve"> </w:t>
      </w:r>
      <w:r w:rsidR="006606E1">
        <w:rPr>
          <w:rtl/>
        </w:rPr>
        <w:t>قال</w:t>
      </w:r>
      <w:r w:rsidR="00B124C6">
        <w:rPr>
          <w:rtl/>
        </w:rPr>
        <w:t xml:space="preserve"> </w:t>
      </w:r>
      <w:r>
        <w:rPr>
          <w:rtl/>
        </w:rPr>
        <w:t xml:space="preserve">: </w:t>
      </w:r>
      <w:r w:rsidRPr="008856D2">
        <w:rPr>
          <w:rtl/>
        </w:rPr>
        <w:t xml:space="preserve">من فعل مثل فعلي. </w:t>
      </w:r>
    </w:p>
    <w:p w14:paraId="229A7C8C" w14:textId="3FEAF40A" w:rsidR="00EE3516" w:rsidRPr="008856D2" w:rsidRDefault="00EE3516" w:rsidP="00571CFD">
      <w:pPr>
        <w:pStyle w:val="libNormal"/>
        <w:rPr>
          <w:rtl/>
        </w:rPr>
      </w:pPr>
      <w:r w:rsidRPr="008856D2">
        <w:rPr>
          <w:rtl/>
        </w:rPr>
        <w:t>قالت</w:t>
      </w:r>
      <w:r>
        <w:rPr>
          <w:rtl/>
        </w:rPr>
        <w:t xml:space="preserve"> : </w:t>
      </w:r>
      <w:r w:rsidRPr="008856D2">
        <w:rPr>
          <w:rtl/>
        </w:rPr>
        <w:t xml:space="preserve">فعشت إلى </w:t>
      </w:r>
      <w:r w:rsidR="00A36E9D">
        <w:rPr>
          <w:rtl/>
        </w:rPr>
        <w:t xml:space="preserve">أيّام عليّ </w:t>
      </w:r>
      <w:r w:rsidRPr="008856D2">
        <w:rPr>
          <w:rtl/>
        </w:rPr>
        <w:t>بن الحسين.</w:t>
      </w:r>
    </w:p>
    <w:p w14:paraId="1BA8CA5F" w14:textId="0C3CBD51" w:rsidR="00EE3516" w:rsidRPr="008856D2" w:rsidRDefault="00B124C6" w:rsidP="00571CFD">
      <w:pPr>
        <w:pStyle w:val="libNormal"/>
        <w:rPr>
          <w:rtl/>
        </w:rPr>
      </w:pPr>
      <w:r>
        <w:rPr>
          <w:rtl/>
        </w:rPr>
        <w:t xml:space="preserve">قال : </w:t>
      </w:r>
      <w:r w:rsidR="00EE3516" w:rsidRPr="008856D2">
        <w:rPr>
          <w:rtl/>
        </w:rPr>
        <w:t>زر بن حبيش خاصة دون غيره</w:t>
      </w:r>
      <w:r w:rsidR="00EE3516">
        <w:rPr>
          <w:rtl/>
        </w:rPr>
        <w:t xml:space="preserve"> : </w:t>
      </w:r>
      <w:r w:rsidR="00EE3516" w:rsidRPr="008856D2">
        <w:rPr>
          <w:rtl/>
        </w:rPr>
        <w:t>و</w:t>
      </w:r>
      <w:r w:rsidR="009A66E4">
        <w:rPr>
          <w:rtl/>
        </w:rPr>
        <w:t xml:space="preserve">حدَّثني </w:t>
      </w:r>
      <w:r w:rsidR="00EE3516" w:rsidRPr="008856D2">
        <w:rPr>
          <w:rtl/>
        </w:rPr>
        <w:t>جماعة من التابعين سمعوا هذا الكلام من تمام حديثها</w:t>
      </w:r>
      <w:r w:rsidR="00EE3516">
        <w:rPr>
          <w:rtl/>
        </w:rPr>
        <w:t xml:space="preserve"> ، </w:t>
      </w:r>
      <w:r w:rsidR="00EE3516" w:rsidRPr="008856D2">
        <w:rPr>
          <w:rtl/>
        </w:rPr>
        <w:t>منهم مينا مولى عبد الرحمن بن عوف</w:t>
      </w:r>
      <w:r w:rsidR="00EE3516">
        <w:rPr>
          <w:rtl/>
        </w:rPr>
        <w:t xml:space="preserve"> ، </w:t>
      </w:r>
      <w:r w:rsidR="00EE3516" w:rsidRPr="008856D2">
        <w:rPr>
          <w:rtl/>
        </w:rPr>
        <w:t xml:space="preserve">وسعيد بن جبير مولى </w:t>
      </w:r>
      <w:r w:rsidR="009A66E4">
        <w:rPr>
          <w:rtl/>
        </w:rPr>
        <w:t xml:space="preserve">بنيّ </w:t>
      </w:r>
      <w:r w:rsidR="00EE3516" w:rsidRPr="008856D2">
        <w:rPr>
          <w:rtl/>
        </w:rPr>
        <w:t>أسد سمعاها تقول هذا</w:t>
      </w:r>
      <w:r w:rsidR="00EE3516">
        <w:rPr>
          <w:rtl/>
        </w:rPr>
        <w:t xml:space="preserve"> ، </w:t>
      </w:r>
      <w:r w:rsidR="00EE3516" w:rsidRPr="008856D2">
        <w:rPr>
          <w:rtl/>
        </w:rPr>
        <w:t>و</w:t>
      </w:r>
      <w:r w:rsidR="009A66E4">
        <w:rPr>
          <w:rtl/>
        </w:rPr>
        <w:t xml:space="preserve">حدَّثني </w:t>
      </w:r>
      <w:r w:rsidR="00EE3516" w:rsidRPr="008856D2">
        <w:rPr>
          <w:rtl/>
        </w:rPr>
        <w:t>سعيد بن المسيب المخزومي ببعضه عنها.</w:t>
      </w:r>
    </w:p>
    <w:p w14:paraId="35686B3D" w14:textId="6605A24F" w:rsidR="00EE3516" w:rsidRPr="008856D2" w:rsidRDefault="00EE3516" w:rsidP="00571CFD">
      <w:pPr>
        <w:pStyle w:val="libNormal"/>
        <w:rPr>
          <w:rtl/>
        </w:rPr>
      </w:pPr>
      <w:r w:rsidRPr="008856D2">
        <w:rPr>
          <w:rtl/>
        </w:rPr>
        <w:t>قالت</w:t>
      </w:r>
      <w:r>
        <w:rPr>
          <w:rtl/>
        </w:rPr>
        <w:t xml:space="preserve"> : </w:t>
      </w:r>
      <w:r w:rsidRPr="008856D2">
        <w:rPr>
          <w:rtl/>
        </w:rPr>
        <w:t xml:space="preserve">فجئت إلى </w:t>
      </w:r>
      <w:r w:rsidR="00A36E9D">
        <w:rPr>
          <w:rtl/>
        </w:rPr>
        <w:t xml:space="preserve">عليّ </w:t>
      </w:r>
      <w:r w:rsidRPr="008856D2">
        <w:rPr>
          <w:rtl/>
        </w:rPr>
        <w:t xml:space="preserve">بن الحسين </w:t>
      </w:r>
      <w:r w:rsidRPr="00940F9D">
        <w:rPr>
          <w:rStyle w:val="libAlaemChar"/>
          <w:rtl/>
        </w:rPr>
        <w:t>عليهما‌السلام</w:t>
      </w:r>
      <w:r w:rsidRPr="008856D2">
        <w:rPr>
          <w:rtl/>
        </w:rPr>
        <w:t xml:space="preserve"> وهو في منزله قائما </w:t>
      </w:r>
      <w:r w:rsidR="009503FB">
        <w:rPr>
          <w:rtl/>
        </w:rPr>
        <w:t xml:space="preserve">يصلّي </w:t>
      </w:r>
      <w:r>
        <w:rPr>
          <w:rtl/>
        </w:rPr>
        <w:t xml:space="preserve">، </w:t>
      </w:r>
      <w:r w:rsidRPr="008856D2">
        <w:rPr>
          <w:rtl/>
        </w:rPr>
        <w:t>وكان يطول</w:t>
      </w:r>
    </w:p>
    <w:p w14:paraId="01E6DD01" w14:textId="77777777" w:rsidR="00EE3516" w:rsidRPr="008856D2" w:rsidRDefault="00EE3516" w:rsidP="006F7B8D">
      <w:pPr>
        <w:pStyle w:val="libLine"/>
        <w:rPr>
          <w:rtl/>
        </w:rPr>
      </w:pPr>
      <w:r w:rsidRPr="008856D2">
        <w:rPr>
          <w:rtl/>
        </w:rPr>
        <w:t>__________________</w:t>
      </w:r>
    </w:p>
    <w:p w14:paraId="10B91AAD" w14:textId="77777777" w:rsidR="00EE3516" w:rsidRPr="008856D2" w:rsidRDefault="00EE3516" w:rsidP="005A0345">
      <w:pPr>
        <w:pStyle w:val="libFootnote0"/>
        <w:rPr>
          <w:rtl/>
          <w:lang w:bidi="fa-IR"/>
        </w:rPr>
      </w:pPr>
      <w:r>
        <w:rPr>
          <w:rtl/>
        </w:rPr>
        <w:t>(</w:t>
      </w:r>
      <w:r w:rsidRPr="008856D2">
        <w:rPr>
          <w:rtl/>
        </w:rPr>
        <w:t>1) هذا هو الظاهر الموافق للمصدر</w:t>
      </w:r>
      <w:r>
        <w:rPr>
          <w:rtl/>
        </w:rPr>
        <w:t xml:space="preserve"> ، </w:t>
      </w:r>
      <w:r w:rsidRPr="008856D2">
        <w:rPr>
          <w:rtl/>
        </w:rPr>
        <w:t>وفي الأصل</w:t>
      </w:r>
      <w:r>
        <w:rPr>
          <w:rtl/>
        </w:rPr>
        <w:t xml:space="preserve"> « </w:t>
      </w:r>
      <w:r w:rsidRPr="008856D2">
        <w:rPr>
          <w:rtl/>
        </w:rPr>
        <w:t>عود</w:t>
      </w:r>
      <w:r>
        <w:rPr>
          <w:rtl/>
        </w:rPr>
        <w:t xml:space="preserve"> » </w:t>
      </w:r>
      <w:r w:rsidRPr="008856D2">
        <w:rPr>
          <w:rtl/>
        </w:rPr>
        <w:t>بدل</w:t>
      </w:r>
      <w:r>
        <w:rPr>
          <w:rtl/>
        </w:rPr>
        <w:t xml:space="preserve"> « </w:t>
      </w:r>
      <w:r w:rsidRPr="008856D2">
        <w:rPr>
          <w:rtl/>
        </w:rPr>
        <w:t>عمود</w:t>
      </w:r>
      <w:r>
        <w:rPr>
          <w:rtl/>
        </w:rPr>
        <w:t xml:space="preserve"> ».</w:t>
      </w:r>
    </w:p>
    <w:p w14:paraId="284111E1" w14:textId="77777777" w:rsidR="00EE3516" w:rsidRPr="008856D2" w:rsidRDefault="00EE3516" w:rsidP="005A0345">
      <w:pPr>
        <w:pStyle w:val="libFootnote0"/>
        <w:rPr>
          <w:rtl/>
          <w:lang w:bidi="fa-IR"/>
        </w:rPr>
      </w:pPr>
      <w:r>
        <w:rPr>
          <w:rtl/>
        </w:rPr>
        <w:t>(</w:t>
      </w:r>
      <w:r w:rsidRPr="008856D2">
        <w:rPr>
          <w:rtl/>
        </w:rPr>
        <w:t>2) ذوي النبات</w:t>
      </w:r>
      <w:r>
        <w:rPr>
          <w:rtl/>
        </w:rPr>
        <w:t xml:space="preserve"> : </w:t>
      </w:r>
      <w:r w:rsidRPr="008856D2">
        <w:rPr>
          <w:rtl/>
        </w:rPr>
        <w:t>ذبل</w:t>
      </w:r>
      <w:r>
        <w:rPr>
          <w:rtl/>
        </w:rPr>
        <w:t xml:space="preserve"> ، </w:t>
      </w:r>
      <w:r w:rsidRPr="008856D2">
        <w:rPr>
          <w:rtl/>
        </w:rPr>
        <w:t>وذبل</w:t>
      </w:r>
      <w:r>
        <w:rPr>
          <w:rtl/>
        </w:rPr>
        <w:t xml:space="preserve"> ، </w:t>
      </w:r>
      <w:r w:rsidRPr="008856D2">
        <w:rPr>
          <w:rtl/>
        </w:rPr>
        <w:t>ذبولا النبات</w:t>
      </w:r>
      <w:r>
        <w:rPr>
          <w:rtl/>
        </w:rPr>
        <w:t xml:space="preserve"> : </w:t>
      </w:r>
      <w:r w:rsidRPr="008856D2">
        <w:rPr>
          <w:rtl/>
        </w:rPr>
        <w:t>قلّ ماؤه وذهبت نضارته.</w:t>
      </w:r>
    </w:p>
    <w:p w14:paraId="1624C202" w14:textId="77777777" w:rsidR="002A5FAD" w:rsidRDefault="002A5FAD" w:rsidP="002A5FAD">
      <w:pPr>
        <w:pStyle w:val="libNormal"/>
        <w:rPr>
          <w:rtl/>
        </w:rPr>
      </w:pPr>
      <w:r w:rsidRPr="002A5FAD">
        <w:rPr>
          <w:rStyle w:val="libNormalChar"/>
          <w:rtl/>
        </w:rPr>
        <w:br w:type="page"/>
      </w:r>
    </w:p>
    <w:p w14:paraId="6357A39A" w14:textId="028A7E87" w:rsidR="00EE3516" w:rsidRDefault="00EE3516" w:rsidP="002A5FAD">
      <w:pPr>
        <w:pStyle w:val="libNormal"/>
        <w:rPr>
          <w:rtl/>
        </w:rPr>
      </w:pPr>
    </w:p>
    <w:p w14:paraId="342C33FF" w14:textId="0A8E57CD" w:rsidR="00EE3516" w:rsidRPr="00324B78" w:rsidRDefault="00201378" w:rsidP="006F7B8D">
      <w:pPr>
        <w:pStyle w:val="libLine"/>
        <w:rPr>
          <w:rtl/>
        </w:rPr>
      </w:pPr>
      <w:r>
        <w:rPr>
          <w:rFonts w:hint="cs"/>
          <w:rtl/>
        </w:rPr>
        <w:t>________________________________________________________</w:t>
      </w:r>
    </w:p>
    <w:p w14:paraId="1ED38A71" w14:textId="415A3618" w:rsidR="00EE3516" w:rsidRPr="008856D2" w:rsidRDefault="00EE3516" w:rsidP="0082023E">
      <w:pPr>
        <w:pStyle w:val="libNormal0"/>
        <w:rPr>
          <w:rtl/>
        </w:rPr>
      </w:pPr>
      <w:r w:rsidRPr="008856D2">
        <w:rPr>
          <w:rtl/>
        </w:rPr>
        <w:t>فيها ولا يتحو</w:t>
      </w:r>
      <w:r w:rsidR="006606E1">
        <w:rPr>
          <w:rFonts w:hint="cs"/>
          <w:rtl/>
        </w:rPr>
        <w:t>ّ</w:t>
      </w:r>
      <w:r w:rsidRPr="008856D2">
        <w:rPr>
          <w:rtl/>
        </w:rPr>
        <w:t xml:space="preserve">ز فيها </w:t>
      </w:r>
      <w:r w:rsidRPr="00183202">
        <w:rPr>
          <w:rStyle w:val="libFootnotenumChar"/>
          <w:rtl/>
        </w:rPr>
        <w:t>(1)</w:t>
      </w:r>
      <w:r w:rsidRPr="008856D2">
        <w:rPr>
          <w:rtl/>
        </w:rPr>
        <w:t xml:space="preserve"> وكان </w:t>
      </w:r>
      <w:r w:rsidR="009503FB">
        <w:rPr>
          <w:rtl/>
        </w:rPr>
        <w:t xml:space="preserve">يصلّي </w:t>
      </w:r>
      <w:r w:rsidRPr="008856D2">
        <w:rPr>
          <w:rtl/>
        </w:rPr>
        <w:t>ألف ركعة في اليوم واللي</w:t>
      </w:r>
      <w:r w:rsidR="006606E1">
        <w:rPr>
          <w:rFonts w:hint="cs"/>
          <w:rtl/>
        </w:rPr>
        <w:t>ّ</w:t>
      </w:r>
      <w:r w:rsidRPr="008856D2">
        <w:rPr>
          <w:rtl/>
        </w:rPr>
        <w:t>لة</w:t>
      </w:r>
      <w:r>
        <w:rPr>
          <w:rtl/>
        </w:rPr>
        <w:t xml:space="preserve"> ، </w:t>
      </w:r>
      <w:r w:rsidRPr="008856D2">
        <w:rPr>
          <w:rtl/>
        </w:rPr>
        <w:t xml:space="preserve">فجلست مليا </w:t>
      </w:r>
      <w:r w:rsidRPr="00183202">
        <w:rPr>
          <w:rStyle w:val="libFootnotenumChar"/>
          <w:rtl/>
        </w:rPr>
        <w:t>(2)</w:t>
      </w:r>
      <w:r w:rsidRPr="008856D2">
        <w:rPr>
          <w:rtl/>
        </w:rPr>
        <w:t xml:space="preserve"> فلم ينصرف عن صلاته فأردت القيام </w:t>
      </w:r>
      <w:r w:rsidR="00162147">
        <w:rPr>
          <w:rtl/>
        </w:rPr>
        <w:t xml:space="preserve">فلمّا </w:t>
      </w:r>
      <w:r w:rsidRPr="008856D2">
        <w:rPr>
          <w:rtl/>
        </w:rPr>
        <w:t xml:space="preserve">هممت به حانت مني التفاتة إلى خاتم في إصبعه عليه فصّ حبشي </w:t>
      </w:r>
      <w:r w:rsidRPr="00183202">
        <w:rPr>
          <w:rStyle w:val="libFootnotenumChar"/>
          <w:rtl/>
        </w:rPr>
        <w:t>(3)</w:t>
      </w:r>
      <w:r w:rsidRPr="008856D2">
        <w:rPr>
          <w:rtl/>
        </w:rPr>
        <w:t xml:space="preserve"> فإذا هو مكتوب</w:t>
      </w:r>
      <w:r>
        <w:rPr>
          <w:rtl/>
        </w:rPr>
        <w:t xml:space="preserve"> : </w:t>
      </w:r>
      <w:r w:rsidRPr="008856D2">
        <w:rPr>
          <w:rtl/>
        </w:rPr>
        <w:t>مكانك يا أم سليم آتيك بما جئت له</w:t>
      </w:r>
      <w:r>
        <w:rPr>
          <w:rtl/>
        </w:rPr>
        <w:t xml:space="preserve"> ، </w:t>
      </w:r>
      <w:r w:rsidRPr="008856D2">
        <w:rPr>
          <w:rtl/>
        </w:rPr>
        <w:t>قالت</w:t>
      </w:r>
      <w:r>
        <w:rPr>
          <w:rtl/>
        </w:rPr>
        <w:t xml:space="preserve"> : </w:t>
      </w:r>
      <w:r w:rsidRPr="008856D2">
        <w:rPr>
          <w:rtl/>
        </w:rPr>
        <w:t>فأسرع في صلاته</w:t>
      </w:r>
      <w:r>
        <w:rPr>
          <w:rtl/>
        </w:rPr>
        <w:t xml:space="preserve"> ، </w:t>
      </w:r>
      <w:r w:rsidR="00162147">
        <w:rPr>
          <w:rtl/>
        </w:rPr>
        <w:t xml:space="preserve">فلمّا </w:t>
      </w:r>
      <w:r w:rsidRPr="008856D2">
        <w:rPr>
          <w:rtl/>
        </w:rPr>
        <w:t xml:space="preserve">سلم </w:t>
      </w:r>
      <w:r w:rsidR="00B124C6">
        <w:rPr>
          <w:rtl/>
        </w:rPr>
        <w:t xml:space="preserve">قال : </w:t>
      </w:r>
      <w:r w:rsidRPr="008856D2">
        <w:rPr>
          <w:rtl/>
        </w:rPr>
        <w:t>لي</w:t>
      </w:r>
      <w:r>
        <w:rPr>
          <w:rtl/>
        </w:rPr>
        <w:t xml:space="preserve"> : </w:t>
      </w:r>
      <w:r w:rsidRPr="008856D2">
        <w:rPr>
          <w:rtl/>
        </w:rPr>
        <w:t xml:space="preserve">يا أم سليم ائتيني بحصاة من غير أن أسأله </w:t>
      </w:r>
      <w:r w:rsidR="0012207A">
        <w:rPr>
          <w:rtl/>
        </w:rPr>
        <w:t xml:space="preserve">عمّا </w:t>
      </w:r>
      <w:r w:rsidRPr="008856D2">
        <w:rPr>
          <w:rtl/>
        </w:rPr>
        <w:t>جئت له</w:t>
      </w:r>
      <w:r>
        <w:rPr>
          <w:rtl/>
        </w:rPr>
        <w:t xml:space="preserve"> ، </w:t>
      </w:r>
      <w:r w:rsidRPr="008856D2">
        <w:rPr>
          <w:rtl/>
        </w:rPr>
        <w:t>فدفعت إليه حصاة من الأرض فأخذها فجعلها بين كفيه فجعلها كهيأة الدقيق السحيق</w:t>
      </w:r>
      <w:r>
        <w:rPr>
          <w:rtl/>
        </w:rPr>
        <w:t xml:space="preserve"> ، </w:t>
      </w:r>
      <w:r w:rsidR="00A36E9D">
        <w:rPr>
          <w:rtl/>
        </w:rPr>
        <w:t xml:space="preserve">ثمَّ </w:t>
      </w:r>
      <w:r w:rsidRPr="008856D2">
        <w:rPr>
          <w:rtl/>
        </w:rPr>
        <w:t xml:space="preserve">عجنها فجعلها ياقوتة حمراء </w:t>
      </w:r>
      <w:r w:rsidR="00A36E9D">
        <w:rPr>
          <w:rtl/>
        </w:rPr>
        <w:t xml:space="preserve">ثمَّ </w:t>
      </w:r>
      <w:r w:rsidRPr="008856D2">
        <w:rPr>
          <w:rtl/>
        </w:rPr>
        <w:t>ختمها فثبت فيها النقش</w:t>
      </w:r>
      <w:r>
        <w:rPr>
          <w:rtl/>
        </w:rPr>
        <w:t xml:space="preserve"> ، </w:t>
      </w:r>
      <w:r w:rsidRPr="008856D2">
        <w:rPr>
          <w:rtl/>
        </w:rPr>
        <w:t>فنظرت والله إلى القوم بأعي</w:t>
      </w:r>
      <w:r w:rsidR="00B117F3">
        <w:rPr>
          <w:rtl/>
        </w:rPr>
        <w:t xml:space="preserve">أنّهم </w:t>
      </w:r>
      <w:r w:rsidRPr="008856D2">
        <w:rPr>
          <w:rtl/>
        </w:rPr>
        <w:t xml:space="preserve">كما كنت رأيتهم يوم الحسين </w:t>
      </w:r>
      <w:r w:rsidRPr="00940F9D">
        <w:rPr>
          <w:rStyle w:val="libAlaemChar"/>
          <w:rtl/>
        </w:rPr>
        <w:t>عليه‌السلام</w:t>
      </w:r>
      <w:r w:rsidRPr="008856D2">
        <w:rPr>
          <w:rtl/>
        </w:rPr>
        <w:t xml:space="preserve"> فقلت له</w:t>
      </w:r>
      <w:r>
        <w:rPr>
          <w:rtl/>
        </w:rPr>
        <w:t xml:space="preserve"> : </w:t>
      </w:r>
      <w:r w:rsidRPr="008856D2">
        <w:rPr>
          <w:rtl/>
        </w:rPr>
        <w:t>فمن وصيك جعلني الله فداك</w:t>
      </w:r>
      <w:r>
        <w:rPr>
          <w:rtl/>
        </w:rPr>
        <w:t>؟</w:t>
      </w:r>
      <w:r w:rsidRPr="008856D2">
        <w:rPr>
          <w:rtl/>
        </w:rPr>
        <w:t xml:space="preserve"> </w:t>
      </w:r>
      <w:r w:rsidR="00B124C6">
        <w:rPr>
          <w:rtl/>
        </w:rPr>
        <w:t xml:space="preserve">قال : </w:t>
      </w:r>
      <w:r>
        <w:rPr>
          <w:rtl/>
        </w:rPr>
        <w:t xml:space="preserve">: </w:t>
      </w:r>
      <w:r w:rsidR="0012207A">
        <w:rPr>
          <w:rtl/>
        </w:rPr>
        <w:t xml:space="preserve">الّذي </w:t>
      </w:r>
      <w:r w:rsidRPr="008856D2">
        <w:rPr>
          <w:rtl/>
        </w:rPr>
        <w:t>يفعل مثل ما فعلت</w:t>
      </w:r>
      <w:r>
        <w:rPr>
          <w:rtl/>
        </w:rPr>
        <w:t xml:space="preserve"> ، </w:t>
      </w:r>
      <w:r w:rsidRPr="008856D2">
        <w:rPr>
          <w:rtl/>
        </w:rPr>
        <w:t>ولا تدركين من بعدي مثلي.</w:t>
      </w:r>
    </w:p>
    <w:p w14:paraId="3472CB7F" w14:textId="274D12AD" w:rsidR="00EE3516" w:rsidRPr="008856D2" w:rsidRDefault="00EE3516" w:rsidP="00571CFD">
      <w:pPr>
        <w:pStyle w:val="libNormal"/>
        <w:rPr>
          <w:rtl/>
        </w:rPr>
      </w:pPr>
      <w:r w:rsidRPr="008856D2">
        <w:rPr>
          <w:rtl/>
        </w:rPr>
        <w:t>قالت أم</w:t>
      </w:r>
      <w:r w:rsidR="00386F93">
        <w:rPr>
          <w:rFonts w:hint="cs"/>
          <w:rtl/>
        </w:rPr>
        <w:t>ّ</w:t>
      </w:r>
      <w:r w:rsidRPr="008856D2">
        <w:rPr>
          <w:rtl/>
        </w:rPr>
        <w:t xml:space="preserve"> سليم</w:t>
      </w:r>
      <w:r>
        <w:rPr>
          <w:rtl/>
        </w:rPr>
        <w:t xml:space="preserve"> : </w:t>
      </w:r>
      <w:r w:rsidRPr="008856D2">
        <w:rPr>
          <w:rtl/>
        </w:rPr>
        <w:t>فأنسيت أن أسأله أن يفعل مثل ما كان قبله من رسول الله وعلى والحسن والحسين صلوات الله عليهم</w:t>
      </w:r>
      <w:r>
        <w:rPr>
          <w:rtl/>
        </w:rPr>
        <w:t xml:space="preserve"> ، </w:t>
      </w:r>
      <w:r w:rsidR="00162147">
        <w:rPr>
          <w:rtl/>
        </w:rPr>
        <w:t xml:space="preserve">فلمّا </w:t>
      </w:r>
      <w:r w:rsidRPr="008856D2">
        <w:rPr>
          <w:rtl/>
        </w:rPr>
        <w:t>خرجت من البيت ومشيت شوطا ناد</w:t>
      </w:r>
      <w:r w:rsidR="00173CB2">
        <w:rPr>
          <w:rtl/>
        </w:rPr>
        <w:t xml:space="preserve">أنّي </w:t>
      </w:r>
      <w:r w:rsidRPr="008856D2">
        <w:rPr>
          <w:rtl/>
        </w:rPr>
        <w:t>يا أم سليم</w:t>
      </w:r>
      <w:r>
        <w:rPr>
          <w:rtl/>
        </w:rPr>
        <w:t>!</w:t>
      </w:r>
      <w:r w:rsidRPr="008856D2">
        <w:rPr>
          <w:rtl/>
        </w:rPr>
        <w:t xml:space="preserve"> قلت</w:t>
      </w:r>
      <w:r>
        <w:rPr>
          <w:rtl/>
        </w:rPr>
        <w:t xml:space="preserve"> : </w:t>
      </w:r>
      <w:r w:rsidRPr="008856D2">
        <w:rPr>
          <w:rtl/>
        </w:rPr>
        <w:t>لبيك</w:t>
      </w:r>
      <w:r>
        <w:rPr>
          <w:rtl/>
        </w:rPr>
        <w:t xml:space="preserve"> ، </w:t>
      </w:r>
      <w:r w:rsidR="00386F93">
        <w:rPr>
          <w:rtl/>
        </w:rPr>
        <w:t>قال</w:t>
      </w:r>
      <w:r w:rsidR="00B124C6">
        <w:rPr>
          <w:rtl/>
        </w:rPr>
        <w:t xml:space="preserve"> </w:t>
      </w:r>
      <w:r>
        <w:rPr>
          <w:rtl/>
        </w:rPr>
        <w:t xml:space="preserve">: </w:t>
      </w:r>
      <w:r w:rsidRPr="008856D2">
        <w:rPr>
          <w:rtl/>
        </w:rPr>
        <w:t>ارجعي فرجعت</w:t>
      </w:r>
      <w:r>
        <w:rPr>
          <w:rtl/>
        </w:rPr>
        <w:t xml:space="preserve"> ، </w:t>
      </w:r>
      <w:r w:rsidRPr="008856D2">
        <w:rPr>
          <w:rtl/>
        </w:rPr>
        <w:t>فإذا هو واقف في صرحة داره وسطا</w:t>
      </w:r>
      <w:r>
        <w:rPr>
          <w:rtl/>
        </w:rPr>
        <w:t xml:space="preserve"> ، </w:t>
      </w:r>
      <w:r w:rsidR="00A36E9D">
        <w:rPr>
          <w:rtl/>
        </w:rPr>
        <w:t xml:space="preserve">ثمَّ </w:t>
      </w:r>
      <w:r w:rsidRPr="008856D2">
        <w:rPr>
          <w:rtl/>
        </w:rPr>
        <w:t xml:space="preserve">مشى ودخل البيت وهو يتبسم </w:t>
      </w:r>
      <w:r w:rsidR="00A36E9D">
        <w:rPr>
          <w:rtl/>
        </w:rPr>
        <w:t xml:space="preserve">ثمَّ </w:t>
      </w:r>
      <w:r w:rsidR="00386F93">
        <w:rPr>
          <w:rtl/>
        </w:rPr>
        <w:t>قال</w:t>
      </w:r>
      <w:r w:rsidR="00B124C6">
        <w:rPr>
          <w:rtl/>
        </w:rPr>
        <w:t xml:space="preserve"> </w:t>
      </w:r>
      <w:r>
        <w:rPr>
          <w:rtl/>
        </w:rPr>
        <w:t xml:space="preserve">: </w:t>
      </w:r>
      <w:r w:rsidRPr="008856D2">
        <w:rPr>
          <w:rtl/>
        </w:rPr>
        <w:t>اجلسي يا أم سليم</w:t>
      </w:r>
      <w:r>
        <w:rPr>
          <w:rtl/>
        </w:rPr>
        <w:t xml:space="preserve"> ، </w:t>
      </w:r>
      <w:r w:rsidRPr="008856D2">
        <w:rPr>
          <w:rtl/>
        </w:rPr>
        <w:t xml:space="preserve">فجلست فمد يده اليمنى فانخرقت الدور والحيطان وسكك المدينة وغابت يده </w:t>
      </w:r>
      <w:r w:rsidR="00CB588E">
        <w:rPr>
          <w:rtl/>
        </w:rPr>
        <w:t xml:space="preserve">عنّي </w:t>
      </w:r>
      <w:r w:rsidR="00A36E9D">
        <w:rPr>
          <w:rtl/>
        </w:rPr>
        <w:t xml:space="preserve">ثمَّ </w:t>
      </w:r>
      <w:r w:rsidR="00386F93">
        <w:rPr>
          <w:rtl/>
        </w:rPr>
        <w:t>قال</w:t>
      </w:r>
      <w:r w:rsidR="00B124C6">
        <w:rPr>
          <w:rtl/>
        </w:rPr>
        <w:t xml:space="preserve"> </w:t>
      </w:r>
      <w:r>
        <w:rPr>
          <w:rtl/>
        </w:rPr>
        <w:t xml:space="preserve">: </w:t>
      </w:r>
      <w:r w:rsidRPr="008856D2">
        <w:rPr>
          <w:rtl/>
        </w:rPr>
        <w:t xml:space="preserve">خذي يا أم سليم فناولني والله كيسا فيه دنانير وقرط </w:t>
      </w:r>
      <w:r w:rsidRPr="00183202">
        <w:rPr>
          <w:rStyle w:val="libFootnotenumChar"/>
          <w:rtl/>
        </w:rPr>
        <w:t>(4)</w:t>
      </w:r>
      <w:r w:rsidRPr="008856D2">
        <w:rPr>
          <w:rtl/>
        </w:rPr>
        <w:t xml:space="preserve"> من ذهب</w:t>
      </w:r>
      <w:r>
        <w:rPr>
          <w:rtl/>
        </w:rPr>
        <w:t xml:space="preserve"> ، </w:t>
      </w:r>
      <w:r w:rsidRPr="008856D2">
        <w:rPr>
          <w:rtl/>
        </w:rPr>
        <w:t xml:space="preserve">وفصوص كانت لي من جزع في </w:t>
      </w:r>
      <w:r w:rsidR="00D407B9">
        <w:rPr>
          <w:rtl/>
        </w:rPr>
        <w:t xml:space="preserve">حقَّ </w:t>
      </w:r>
      <w:r w:rsidRPr="008856D2">
        <w:rPr>
          <w:rtl/>
        </w:rPr>
        <w:t xml:space="preserve">لي </w:t>
      </w:r>
      <w:r w:rsidRPr="00183202">
        <w:rPr>
          <w:rStyle w:val="libFootnotenumChar"/>
          <w:rtl/>
        </w:rPr>
        <w:t>(5)</w:t>
      </w:r>
      <w:r w:rsidRPr="008856D2">
        <w:rPr>
          <w:rtl/>
        </w:rPr>
        <w:t xml:space="preserve"> في منزلي</w:t>
      </w:r>
      <w:r>
        <w:rPr>
          <w:rtl/>
        </w:rPr>
        <w:t xml:space="preserve"> ، </w:t>
      </w:r>
      <w:r w:rsidRPr="008856D2">
        <w:rPr>
          <w:rtl/>
        </w:rPr>
        <w:t>فقلت</w:t>
      </w:r>
      <w:r>
        <w:rPr>
          <w:rtl/>
        </w:rPr>
        <w:t xml:space="preserve"> : </w:t>
      </w:r>
      <w:r w:rsidRPr="008856D2">
        <w:rPr>
          <w:rtl/>
        </w:rPr>
        <w:t xml:space="preserve">يا </w:t>
      </w:r>
      <w:r w:rsidR="00652EC2">
        <w:rPr>
          <w:rtl/>
        </w:rPr>
        <w:t>سيّدي</w:t>
      </w:r>
      <w:r w:rsidR="009A66E4">
        <w:rPr>
          <w:rtl/>
        </w:rPr>
        <w:t xml:space="preserve"> </w:t>
      </w:r>
      <w:r w:rsidRPr="008856D2">
        <w:rPr>
          <w:rtl/>
        </w:rPr>
        <w:t>أما ال</w:t>
      </w:r>
      <w:r w:rsidR="00D407B9">
        <w:rPr>
          <w:rtl/>
        </w:rPr>
        <w:t xml:space="preserve">حقَّ </w:t>
      </w:r>
      <w:r w:rsidRPr="008856D2">
        <w:rPr>
          <w:rtl/>
        </w:rPr>
        <w:t>فأعرفه</w:t>
      </w:r>
      <w:r>
        <w:rPr>
          <w:rtl/>
        </w:rPr>
        <w:t xml:space="preserve"> ، </w:t>
      </w:r>
      <w:r w:rsidRPr="008856D2">
        <w:rPr>
          <w:rtl/>
        </w:rPr>
        <w:t xml:space="preserve">وأما ما فيه فلا أدري ما فيه غير </w:t>
      </w:r>
      <w:r w:rsidR="00173CB2">
        <w:rPr>
          <w:rtl/>
        </w:rPr>
        <w:t xml:space="preserve">أنّي </w:t>
      </w:r>
      <w:r w:rsidRPr="008856D2">
        <w:rPr>
          <w:rtl/>
        </w:rPr>
        <w:t>أ</w:t>
      </w:r>
      <w:r w:rsidR="00161583">
        <w:rPr>
          <w:rtl/>
        </w:rPr>
        <w:t xml:space="preserve">جدّه </w:t>
      </w:r>
      <w:r w:rsidRPr="008856D2">
        <w:rPr>
          <w:rtl/>
        </w:rPr>
        <w:t>ثقيلا</w:t>
      </w:r>
      <w:r w:rsidR="00386F93">
        <w:rPr>
          <w:rFonts w:hint="cs"/>
          <w:rtl/>
        </w:rPr>
        <w:t>ً</w:t>
      </w:r>
      <w:r>
        <w:rPr>
          <w:rtl/>
        </w:rPr>
        <w:t xml:space="preserve"> ، </w:t>
      </w:r>
      <w:r w:rsidR="00386F93">
        <w:rPr>
          <w:rtl/>
        </w:rPr>
        <w:t xml:space="preserve">قال : </w:t>
      </w:r>
      <w:r w:rsidRPr="008856D2">
        <w:rPr>
          <w:rtl/>
        </w:rPr>
        <w:t>خذيها وامضى لسبيلك</w:t>
      </w:r>
      <w:r>
        <w:rPr>
          <w:rtl/>
        </w:rPr>
        <w:t xml:space="preserve"> ، </w:t>
      </w:r>
      <w:r w:rsidRPr="008856D2">
        <w:rPr>
          <w:rtl/>
        </w:rPr>
        <w:t>قالت</w:t>
      </w:r>
      <w:r>
        <w:rPr>
          <w:rtl/>
        </w:rPr>
        <w:t xml:space="preserve"> : </w:t>
      </w:r>
      <w:r w:rsidRPr="008856D2">
        <w:rPr>
          <w:rtl/>
        </w:rPr>
        <w:t>فخرجت</w:t>
      </w:r>
    </w:p>
    <w:p w14:paraId="32F594B0" w14:textId="77777777" w:rsidR="00EE3516" w:rsidRPr="008856D2" w:rsidRDefault="00EE3516" w:rsidP="006F7B8D">
      <w:pPr>
        <w:pStyle w:val="libLine"/>
        <w:rPr>
          <w:rtl/>
        </w:rPr>
      </w:pPr>
      <w:r w:rsidRPr="008856D2">
        <w:rPr>
          <w:rtl/>
        </w:rPr>
        <w:t>__________________</w:t>
      </w:r>
    </w:p>
    <w:p w14:paraId="1255FDB4" w14:textId="37764AB8" w:rsidR="00EE3516" w:rsidRPr="008856D2" w:rsidRDefault="00EE3516" w:rsidP="005A0345">
      <w:pPr>
        <w:pStyle w:val="libFootnote0"/>
        <w:rPr>
          <w:rtl/>
          <w:lang w:bidi="fa-IR"/>
        </w:rPr>
      </w:pPr>
      <w:r>
        <w:rPr>
          <w:rtl/>
        </w:rPr>
        <w:t>(</w:t>
      </w:r>
      <w:r w:rsidRPr="008856D2">
        <w:rPr>
          <w:rtl/>
        </w:rPr>
        <w:t>1) تحرز</w:t>
      </w:r>
      <w:r>
        <w:rPr>
          <w:rtl/>
        </w:rPr>
        <w:t xml:space="preserve"> : </w:t>
      </w:r>
      <w:r w:rsidR="00386F93">
        <w:rPr>
          <w:rtl/>
        </w:rPr>
        <w:t>تنح</w:t>
      </w:r>
      <w:r w:rsidRPr="008856D2">
        <w:rPr>
          <w:rtl/>
        </w:rPr>
        <w:t>ى</w:t>
      </w:r>
      <w:r>
        <w:rPr>
          <w:rtl/>
        </w:rPr>
        <w:t xml:space="preserve"> ، </w:t>
      </w:r>
      <w:r w:rsidRPr="008856D2">
        <w:rPr>
          <w:rtl/>
        </w:rPr>
        <w:t>و</w:t>
      </w:r>
      <w:r w:rsidR="00386F93">
        <w:rPr>
          <w:rtl/>
        </w:rPr>
        <w:t>قال</w:t>
      </w:r>
      <w:r w:rsidR="00B124C6">
        <w:rPr>
          <w:rtl/>
        </w:rPr>
        <w:t xml:space="preserve"> </w:t>
      </w:r>
      <w:r w:rsidRPr="008856D2">
        <w:rPr>
          <w:rtl/>
        </w:rPr>
        <w:t xml:space="preserve">الشارح </w:t>
      </w:r>
      <w:r>
        <w:rPr>
          <w:rtl/>
        </w:rPr>
        <w:t>(ره)</w:t>
      </w:r>
      <w:r w:rsidRPr="008856D2">
        <w:rPr>
          <w:rtl/>
        </w:rPr>
        <w:t xml:space="preserve"> في البحار</w:t>
      </w:r>
      <w:r>
        <w:rPr>
          <w:rtl/>
        </w:rPr>
        <w:t xml:space="preserve"> : </w:t>
      </w:r>
      <w:r w:rsidRPr="008856D2">
        <w:rPr>
          <w:rtl/>
        </w:rPr>
        <w:t>لعلّه كناية من عدم الفصل بين الصلوات وكثرة التشاغل بها.</w:t>
      </w:r>
    </w:p>
    <w:p w14:paraId="07F2AD19" w14:textId="77777777" w:rsidR="00EE3516" w:rsidRPr="008856D2" w:rsidRDefault="00EE3516" w:rsidP="005A0345">
      <w:pPr>
        <w:pStyle w:val="libFootnote0"/>
        <w:rPr>
          <w:rtl/>
          <w:lang w:bidi="fa-IR"/>
        </w:rPr>
      </w:pPr>
      <w:r>
        <w:rPr>
          <w:rtl/>
        </w:rPr>
        <w:t>(</w:t>
      </w:r>
      <w:r w:rsidRPr="008856D2">
        <w:rPr>
          <w:rtl/>
        </w:rPr>
        <w:t>2) أي طويلا.</w:t>
      </w:r>
    </w:p>
    <w:p w14:paraId="03E74F3C" w14:textId="0EAD22C0" w:rsidR="00EE3516" w:rsidRPr="008856D2" w:rsidRDefault="00EE3516" w:rsidP="005A0345">
      <w:pPr>
        <w:pStyle w:val="libFootnote0"/>
        <w:rPr>
          <w:rtl/>
          <w:lang w:bidi="fa-IR"/>
        </w:rPr>
      </w:pPr>
      <w:r>
        <w:rPr>
          <w:rtl/>
        </w:rPr>
        <w:t>(</w:t>
      </w:r>
      <w:r w:rsidR="00386F93">
        <w:rPr>
          <w:rtl/>
        </w:rPr>
        <w:t>3) الفص</w:t>
      </w:r>
      <w:r>
        <w:rPr>
          <w:rtl/>
        </w:rPr>
        <w:t xml:space="preserve"> : </w:t>
      </w:r>
      <w:r w:rsidRPr="008856D2">
        <w:rPr>
          <w:rtl/>
        </w:rPr>
        <w:t>ما يركب في الخاتم. وبالفارسية</w:t>
      </w:r>
      <w:r>
        <w:rPr>
          <w:rtl/>
        </w:rPr>
        <w:t xml:space="preserve"> « </w:t>
      </w:r>
      <w:r w:rsidRPr="008856D2">
        <w:rPr>
          <w:rtl/>
        </w:rPr>
        <w:t>نگين</w:t>
      </w:r>
      <w:r>
        <w:rPr>
          <w:rtl/>
        </w:rPr>
        <w:t xml:space="preserve"> ».</w:t>
      </w:r>
    </w:p>
    <w:p w14:paraId="5BD75848" w14:textId="77777777" w:rsidR="00EE3516" w:rsidRPr="008856D2" w:rsidRDefault="00EE3516" w:rsidP="005A0345">
      <w:pPr>
        <w:pStyle w:val="libFootnote0"/>
        <w:rPr>
          <w:rtl/>
          <w:lang w:bidi="fa-IR"/>
        </w:rPr>
      </w:pPr>
      <w:r>
        <w:rPr>
          <w:rtl/>
        </w:rPr>
        <w:t>(</w:t>
      </w:r>
      <w:r w:rsidRPr="008856D2">
        <w:rPr>
          <w:rtl/>
        </w:rPr>
        <w:t>4) الفرط</w:t>
      </w:r>
      <w:r>
        <w:rPr>
          <w:rtl/>
        </w:rPr>
        <w:t xml:space="preserve"> : </w:t>
      </w:r>
      <w:r w:rsidRPr="008856D2">
        <w:rPr>
          <w:rtl/>
        </w:rPr>
        <w:t>ما يعلق في شحمة الأذن من درّة ونحوها</w:t>
      </w:r>
      <w:r>
        <w:rPr>
          <w:rtl/>
        </w:rPr>
        <w:t xml:space="preserve"> ، </w:t>
      </w:r>
      <w:r w:rsidRPr="008856D2">
        <w:rPr>
          <w:rtl/>
        </w:rPr>
        <w:t>وبالفارسية</w:t>
      </w:r>
      <w:r>
        <w:rPr>
          <w:rtl/>
        </w:rPr>
        <w:t xml:space="preserve"> « </w:t>
      </w:r>
      <w:r w:rsidRPr="008856D2">
        <w:rPr>
          <w:rtl/>
        </w:rPr>
        <w:t>گوشواره</w:t>
      </w:r>
      <w:r>
        <w:rPr>
          <w:rtl/>
        </w:rPr>
        <w:t xml:space="preserve"> ».</w:t>
      </w:r>
    </w:p>
    <w:p w14:paraId="6F62B7CB" w14:textId="6ACBA06B" w:rsidR="00EE3516" w:rsidRPr="008856D2" w:rsidRDefault="00EE3516" w:rsidP="005A0345">
      <w:pPr>
        <w:pStyle w:val="libFootnote0"/>
        <w:rPr>
          <w:rtl/>
          <w:lang w:bidi="fa-IR"/>
        </w:rPr>
      </w:pPr>
      <w:r>
        <w:rPr>
          <w:rtl/>
        </w:rPr>
        <w:t>(</w:t>
      </w:r>
      <w:r w:rsidR="00386F93">
        <w:rPr>
          <w:rtl/>
        </w:rPr>
        <w:t>5) الج</w:t>
      </w:r>
      <w:r w:rsidRPr="008856D2">
        <w:rPr>
          <w:rtl/>
        </w:rPr>
        <w:t>زع</w:t>
      </w:r>
      <w:r>
        <w:rPr>
          <w:rtl/>
        </w:rPr>
        <w:t xml:space="preserve"> </w:t>
      </w:r>
      <w:r w:rsidR="00B124C6">
        <w:rPr>
          <w:rtl/>
        </w:rPr>
        <w:t>-</w:t>
      </w:r>
      <w:r>
        <w:rPr>
          <w:rtl/>
        </w:rPr>
        <w:t xml:space="preserve"> </w:t>
      </w:r>
      <w:r w:rsidRPr="008856D2">
        <w:rPr>
          <w:rtl/>
        </w:rPr>
        <w:t>بضم الجيم</w:t>
      </w:r>
      <w:r>
        <w:rPr>
          <w:rtl/>
        </w:rPr>
        <w:t xml:space="preserve"> </w:t>
      </w:r>
      <w:r w:rsidR="00B124C6">
        <w:rPr>
          <w:rtl/>
        </w:rPr>
        <w:t>-</w:t>
      </w:r>
      <w:r>
        <w:rPr>
          <w:rtl/>
        </w:rPr>
        <w:t xml:space="preserve"> </w:t>
      </w:r>
      <w:r w:rsidRPr="008856D2">
        <w:rPr>
          <w:rtl/>
        </w:rPr>
        <w:t xml:space="preserve">خرز فيه سواد وبياض. </w:t>
      </w:r>
      <w:r w:rsidR="00D407B9">
        <w:rPr>
          <w:rtl/>
        </w:rPr>
        <w:t xml:space="preserve">حقَّ </w:t>
      </w:r>
      <w:r w:rsidR="00B124C6">
        <w:rPr>
          <w:rtl/>
        </w:rPr>
        <w:t>-</w:t>
      </w:r>
      <w:r>
        <w:rPr>
          <w:rtl/>
        </w:rPr>
        <w:t xml:space="preserve"> </w:t>
      </w:r>
      <w:r w:rsidRPr="008856D2">
        <w:rPr>
          <w:rtl/>
        </w:rPr>
        <w:t>بضم الحاء</w:t>
      </w:r>
      <w:r>
        <w:rPr>
          <w:rtl/>
        </w:rPr>
        <w:t xml:space="preserve"> </w:t>
      </w:r>
      <w:r w:rsidR="00B124C6">
        <w:rPr>
          <w:rtl/>
        </w:rPr>
        <w:t>-</w:t>
      </w:r>
      <w:r>
        <w:rPr>
          <w:rtl/>
        </w:rPr>
        <w:t xml:space="preserve"> </w:t>
      </w:r>
      <w:r w:rsidRPr="008856D2">
        <w:rPr>
          <w:rtl/>
        </w:rPr>
        <w:t>جمع الحُقّة الوعاء الصغير.</w:t>
      </w:r>
    </w:p>
    <w:p w14:paraId="2F91AC44" w14:textId="77777777" w:rsidR="002A5FAD" w:rsidRDefault="002A5FAD" w:rsidP="002A5FAD">
      <w:pPr>
        <w:pStyle w:val="libNormal"/>
        <w:rPr>
          <w:rtl/>
        </w:rPr>
      </w:pPr>
      <w:r w:rsidRPr="002A5FAD">
        <w:rPr>
          <w:rStyle w:val="libNormalChar"/>
          <w:rtl/>
        </w:rPr>
        <w:br w:type="page"/>
      </w:r>
    </w:p>
    <w:p w14:paraId="3931C754" w14:textId="7B572E1A" w:rsidR="00EE3516" w:rsidRPr="008856D2" w:rsidRDefault="00EE3516" w:rsidP="002A5FAD">
      <w:pPr>
        <w:pStyle w:val="libNormal"/>
        <w:rPr>
          <w:rtl/>
        </w:rPr>
      </w:pPr>
      <w:r w:rsidRPr="008856D2">
        <w:rPr>
          <w:rtl/>
        </w:rPr>
        <w:lastRenderedPageBreak/>
        <w:t>16</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عن الحسين بن الجارود</w:t>
      </w:r>
      <w:r>
        <w:rPr>
          <w:rtl/>
        </w:rPr>
        <w:t xml:space="preserve"> ، </w:t>
      </w:r>
      <w:r w:rsidRPr="008856D2">
        <w:rPr>
          <w:rtl/>
        </w:rPr>
        <w:t xml:space="preserve">عن موسى بن بكر بن دأب </w:t>
      </w:r>
      <w:r w:rsidR="00973D87">
        <w:rPr>
          <w:rtl/>
        </w:rPr>
        <w:t xml:space="preserve">عمّن </w:t>
      </w:r>
      <w:r w:rsidRPr="008856D2">
        <w:rPr>
          <w:rtl/>
        </w:rPr>
        <w:t>حدثه</w:t>
      </w:r>
      <w:r>
        <w:rPr>
          <w:rtl/>
        </w:rPr>
        <w:t xml:space="preserve"> ، </w:t>
      </w:r>
      <w:r w:rsidRPr="008856D2">
        <w:rPr>
          <w:rtl/>
        </w:rPr>
        <w:t xml:space="preserve">عن أبي جعفر </w:t>
      </w:r>
      <w:r w:rsidRPr="00940F9D">
        <w:rPr>
          <w:rStyle w:val="libAlaemChar"/>
          <w:rtl/>
        </w:rPr>
        <w:t>عليه‌السلام</w:t>
      </w:r>
      <w:r w:rsidRPr="008856D2">
        <w:rPr>
          <w:rtl/>
        </w:rPr>
        <w:t xml:space="preserve"> أن زيد بن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دخل على أبي جعفر </w:t>
      </w:r>
      <w:r w:rsidR="00A36E9D">
        <w:rPr>
          <w:rtl/>
        </w:rPr>
        <w:t xml:space="preserve">محمّد </w:t>
      </w:r>
      <w:r w:rsidRPr="008856D2">
        <w:rPr>
          <w:rtl/>
        </w:rPr>
        <w:t xml:space="preserve">بن </w:t>
      </w:r>
      <w:r w:rsidR="00A36E9D">
        <w:rPr>
          <w:rtl/>
        </w:rPr>
        <w:t xml:space="preserve">عليّ </w:t>
      </w:r>
      <w:r w:rsidRPr="008856D2">
        <w:rPr>
          <w:rtl/>
        </w:rPr>
        <w:t>ومعه كتب من أهل الكوفة يدعونه فيها إلى أنفسهم ويخبرونه باجتماعهم ويأمرونه بالخروج ف</w:t>
      </w:r>
      <w:r w:rsidR="00B124C6">
        <w:rPr>
          <w:rtl/>
        </w:rPr>
        <w:t xml:space="preserve">قال : </w:t>
      </w:r>
      <w:r w:rsidRPr="008856D2">
        <w:rPr>
          <w:rtl/>
        </w:rPr>
        <w:t xml:space="preserve">له أبو جعفر </w:t>
      </w:r>
      <w:r w:rsidRPr="00940F9D">
        <w:rPr>
          <w:rStyle w:val="libAlaemChar"/>
          <w:rtl/>
        </w:rPr>
        <w:t>عليه‌السلام</w:t>
      </w:r>
      <w:r w:rsidRPr="008856D2">
        <w:rPr>
          <w:rtl/>
        </w:rPr>
        <w:t xml:space="preserve"> هذه الكتب ابتداء منهم أو جواب ما كتبت به إليهم ودعوتهم إليه ف</w:t>
      </w:r>
      <w:r w:rsidR="00B124C6">
        <w:rPr>
          <w:rtl/>
        </w:rPr>
        <w:t xml:space="preserve">قال : </w:t>
      </w:r>
      <w:r w:rsidRPr="008856D2">
        <w:rPr>
          <w:rtl/>
        </w:rPr>
        <w:t xml:space="preserve">بل ابتداء من القوم لمعرفتهم بحقنا وبقرابتنا من رسول الله </w:t>
      </w:r>
      <w:r w:rsidRPr="00940F9D">
        <w:rPr>
          <w:rStyle w:val="libAlaemChar"/>
          <w:rtl/>
        </w:rPr>
        <w:t>صلى‌الله‌عليه‌وآله</w:t>
      </w:r>
      <w:r w:rsidRPr="008856D2">
        <w:rPr>
          <w:rtl/>
        </w:rPr>
        <w:t xml:space="preserve"> ولما يجدون في كتاب الله </w:t>
      </w:r>
      <w:r w:rsidR="00973D87">
        <w:rPr>
          <w:rtl/>
        </w:rPr>
        <w:t>عزَّ و</w:t>
      </w:r>
      <w:r w:rsidR="00161583">
        <w:rPr>
          <w:rtl/>
        </w:rPr>
        <w:t xml:space="preserve">جلّ </w:t>
      </w:r>
      <w:r w:rsidRPr="008856D2">
        <w:rPr>
          <w:rtl/>
        </w:rPr>
        <w:t>من وجوب مودتنا وفرض طاعتنا ولما نحن فيه من ال</w:t>
      </w:r>
      <w:r w:rsidR="00B007CB">
        <w:rPr>
          <w:rtl/>
        </w:rPr>
        <w:t xml:space="preserve">ضيّق </w:t>
      </w:r>
      <w:r w:rsidRPr="008856D2">
        <w:rPr>
          <w:rtl/>
        </w:rPr>
        <w:t>والضنك والبلاء ف</w:t>
      </w:r>
      <w:r w:rsidR="00B124C6">
        <w:rPr>
          <w:rtl/>
        </w:rPr>
        <w:t xml:space="preserve">قال : </w:t>
      </w:r>
      <w:r w:rsidRPr="008856D2">
        <w:rPr>
          <w:rtl/>
        </w:rPr>
        <w:t xml:space="preserve">له أبو جعفر </w:t>
      </w:r>
      <w:r w:rsidRPr="00940F9D">
        <w:rPr>
          <w:rStyle w:val="libAlaemChar"/>
          <w:rtl/>
        </w:rPr>
        <w:t>عليه‌السلام</w:t>
      </w:r>
      <w:r w:rsidRPr="008856D2">
        <w:rPr>
          <w:rtl/>
        </w:rPr>
        <w:t xml:space="preserve"> إن الطاعة مفروضة من الله </w:t>
      </w:r>
      <w:r w:rsidR="00973D87">
        <w:rPr>
          <w:rtl/>
        </w:rPr>
        <w:t>عزَّ و</w:t>
      </w:r>
      <w:r w:rsidR="00161583">
        <w:rPr>
          <w:rtl/>
        </w:rPr>
        <w:t xml:space="preserve">جلّ </w:t>
      </w:r>
      <w:r w:rsidRPr="008856D2">
        <w:rPr>
          <w:rtl/>
        </w:rPr>
        <w:t>وسنة أمضاها في الأولين وكذلك يجريها في الآخرين والطاعة لواحد منا والمودة للجميع وأ</w:t>
      </w:r>
      <w:r w:rsidR="004102BD">
        <w:rPr>
          <w:rtl/>
        </w:rPr>
        <w:t xml:space="preserve">مرّ </w:t>
      </w:r>
      <w:r w:rsidRPr="008856D2">
        <w:rPr>
          <w:rtl/>
        </w:rPr>
        <w:t>الله يجري</w:t>
      </w:r>
    </w:p>
    <w:p w14:paraId="45B8C099" w14:textId="33861915" w:rsidR="00EE3516" w:rsidRPr="00324B78" w:rsidRDefault="00201378" w:rsidP="006F7B8D">
      <w:pPr>
        <w:pStyle w:val="libLine"/>
        <w:rPr>
          <w:rtl/>
        </w:rPr>
      </w:pPr>
      <w:r>
        <w:rPr>
          <w:rFonts w:hint="cs"/>
          <w:rtl/>
        </w:rPr>
        <w:t>________________________________________________________</w:t>
      </w:r>
    </w:p>
    <w:p w14:paraId="5BC19AAD" w14:textId="07E2EC71" w:rsidR="00EE3516" w:rsidRPr="008856D2" w:rsidRDefault="00EE3516" w:rsidP="0082023E">
      <w:pPr>
        <w:pStyle w:val="libNormal0"/>
        <w:rPr>
          <w:rtl/>
        </w:rPr>
      </w:pPr>
      <w:r w:rsidRPr="008856D2">
        <w:rPr>
          <w:rtl/>
        </w:rPr>
        <w:t>من عنده ودخلت منزلي وقصدت نحو ال</w:t>
      </w:r>
      <w:r w:rsidR="00D407B9">
        <w:rPr>
          <w:rtl/>
        </w:rPr>
        <w:t xml:space="preserve">حقَّ </w:t>
      </w:r>
      <w:r w:rsidRPr="008856D2">
        <w:rPr>
          <w:rtl/>
        </w:rPr>
        <w:t>فلم أ</w:t>
      </w:r>
      <w:r w:rsidR="00161583">
        <w:rPr>
          <w:rtl/>
        </w:rPr>
        <w:t xml:space="preserve">جدّ </w:t>
      </w:r>
      <w:r w:rsidRPr="008856D2">
        <w:rPr>
          <w:rtl/>
        </w:rPr>
        <w:t>ال</w:t>
      </w:r>
      <w:r w:rsidR="00D407B9">
        <w:rPr>
          <w:rtl/>
        </w:rPr>
        <w:t xml:space="preserve">حقَّ </w:t>
      </w:r>
      <w:r w:rsidRPr="008856D2">
        <w:rPr>
          <w:rtl/>
        </w:rPr>
        <w:t>في موضعه</w:t>
      </w:r>
      <w:r>
        <w:rPr>
          <w:rtl/>
        </w:rPr>
        <w:t xml:space="preserve"> ، </w:t>
      </w:r>
      <w:r w:rsidRPr="008856D2">
        <w:rPr>
          <w:rtl/>
        </w:rPr>
        <w:t>فإذا أل</w:t>
      </w:r>
      <w:r w:rsidR="00D407B9">
        <w:rPr>
          <w:rtl/>
        </w:rPr>
        <w:t xml:space="preserve">حقَّ </w:t>
      </w:r>
      <w:r w:rsidRPr="008856D2">
        <w:rPr>
          <w:rtl/>
        </w:rPr>
        <w:t>حقي قالت</w:t>
      </w:r>
      <w:r>
        <w:rPr>
          <w:rtl/>
        </w:rPr>
        <w:t xml:space="preserve"> : </w:t>
      </w:r>
      <w:r w:rsidRPr="008856D2">
        <w:rPr>
          <w:rtl/>
        </w:rPr>
        <w:t xml:space="preserve">فعرفتهم </w:t>
      </w:r>
      <w:r w:rsidR="00D407B9">
        <w:rPr>
          <w:rtl/>
        </w:rPr>
        <w:t xml:space="preserve">حقَّ </w:t>
      </w:r>
      <w:r w:rsidRPr="008856D2">
        <w:rPr>
          <w:rtl/>
        </w:rPr>
        <w:t>معرفتهم بالبصيرة والهداية فيهم من ذلك اليوم والحمد لله رب العالمين.</w:t>
      </w:r>
    </w:p>
    <w:p w14:paraId="2D57CAAC" w14:textId="1A92DA7F" w:rsidR="00EE3516" w:rsidRPr="008856D2" w:rsidRDefault="00EE3516" w:rsidP="00571CFD">
      <w:pPr>
        <w:pStyle w:val="libNormal"/>
        <w:rPr>
          <w:rtl/>
        </w:rPr>
      </w:pPr>
      <w:r w:rsidRPr="008856D2">
        <w:rPr>
          <w:rtl/>
        </w:rPr>
        <w:t>أقول</w:t>
      </w:r>
      <w:r>
        <w:rPr>
          <w:rtl/>
        </w:rPr>
        <w:t xml:space="preserve"> : </w:t>
      </w:r>
      <w:r w:rsidRPr="008856D2">
        <w:rPr>
          <w:rtl/>
        </w:rPr>
        <w:t>هذه أم</w:t>
      </w:r>
      <w:r w:rsidR="00386F93">
        <w:rPr>
          <w:rFonts w:hint="cs"/>
          <w:rtl/>
        </w:rPr>
        <w:t>ّ</w:t>
      </w:r>
      <w:r w:rsidRPr="008856D2">
        <w:rPr>
          <w:rtl/>
        </w:rPr>
        <w:t xml:space="preserve"> سليم غير الحباب</w:t>
      </w:r>
      <w:r w:rsidR="00386F93">
        <w:rPr>
          <w:rFonts w:hint="cs"/>
          <w:rtl/>
        </w:rPr>
        <w:t>ّ</w:t>
      </w:r>
      <w:r w:rsidRPr="008856D2">
        <w:rPr>
          <w:rtl/>
        </w:rPr>
        <w:t>ة الوالبي</w:t>
      </w:r>
      <w:r w:rsidR="00386F93">
        <w:rPr>
          <w:rFonts w:hint="cs"/>
          <w:rtl/>
        </w:rPr>
        <w:t>ّ</w:t>
      </w:r>
      <w:r w:rsidRPr="008856D2">
        <w:rPr>
          <w:rtl/>
        </w:rPr>
        <w:t>ة</w:t>
      </w:r>
      <w:r>
        <w:rPr>
          <w:rtl/>
        </w:rPr>
        <w:t xml:space="preserve"> ، </w:t>
      </w:r>
      <w:r w:rsidRPr="008856D2">
        <w:rPr>
          <w:rtl/>
        </w:rPr>
        <w:t>والقص</w:t>
      </w:r>
      <w:r w:rsidR="00386F93">
        <w:rPr>
          <w:rFonts w:hint="cs"/>
          <w:rtl/>
        </w:rPr>
        <w:t>ّ</w:t>
      </w:r>
      <w:r w:rsidRPr="008856D2">
        <w:rPr>
          <w:rtl/>
        </w:rPr>
        <w:t xml:space="preserve">تان متباينتان </w:t>
      </w:r>
      <w:r w:rsidRPr="00183202">
        <w:rPr>
          <w:rStyle w:val="libFootnotenumChar"/>
          <w:rtl/>
        </w:rPr>
        <w:t>(1)</w:t>
      </w:r>
      <w:r>
        <w:rPr>
          <w:rtl/>
        </w:rPr>
        <w:t>.</w:t>
      </w:r>
    </w:p>
    <w:p w14:paraId="1C06EA93" w14:textId="77777777" w:rsidR="00EE3516" w:rsidRDefault="00EE3516" w:rsidP="00386F93">
      <w:pPr>
        <w:pStyle w:val="libNormal"/>
        <w:rPr>
          <w:rtl/>
          <w:lang w:bidi="fa-IR"/>
        </w:rPr>
      </w:pPr>
      <w:r w:rsidRPr="00386F93">
        <w:rPr>
          <w:rStyle w:val="libBold1Char"/>
          <w:rtl/>
        </w:rPr>
        <w:t>الحديث السادس عشر :</w:t>
      </w:r>
      <w:r>
        <w:rPr>
          <w:rtl/>
        </w:rPr>
        <w:t xml:space="preserve"> </w:t>
      </w:r>
      <w:r w:rsidRPr="008856D2">
        <w:rPr>
          <w:rtl/>
          <w:lang w:bidi="fa-IR"/>
        </w:rPr>
        <w:t>مجهول.</w:t>
      </w:r>
    </w:p>
    <w:p w14:paraId="5061C4D2" w14:textId="1F69A5BC" w:rsidR="00EE3516" w:rsidRPr="008856D2" w:rsidRDefault="00EE3516" w:rsidP="00571CFD">
      <w:pPr>
        <w:pStyle w:val="libNormal"/>
        <w:rPr>
          <w:rtl/>
          <w:lang w:bidi="fa-IR"/>
        </w:rPr>
      </w:pPr>
      <w:r>
        <w:rPr>
          <w:rtl/>
        </w:rPr>
        <w:t xml:space="preserve">« </w:t>
      </w:r>
      <w:r w:rsidRPr="004A3B67">
        <w:rPr>
          <w:rtl/>
        </w:rPr>
        <w:t>إلى أنفسهم</w:t>
      </w:r>
      <w:r>
        <w:rPr>
          <w:rtl/>
        </w:rPr>
        <w:t xml:space="preserve"> » </w:t>
      </w:r>
      <w:r w:rsidRPr="008856D2">
        <w:rPr>
          <w:rtl/>
          <w:lang w:bidi="fa-IR"/>
        </w:rPr>
        <w:t>أي إلى أن يأتيهم في الكوفة</w:t>
      </w:r>
      <w:r>
        <w:rPr>
          <w:rtl/>
        </w:rPr>
        <w:t xml:space="preserve"> « </w:t>
      </w:r>
      <w:r w:rsidRPr="004A3B67">
        <w:rPr>
          <w:rtl/>
        </w:rPr>
        <w:t>بالخروج</w:t>
      </w:r>
      <w:r>
        <w:rPr>
          <w:rtl/>
        </w:rPr>
        <w:t xml:space="preserve"> » </w:t>
      </w:r>
      <w:r w:rsidRPr="008856D2">
        <w:rPr>
          <w:rtl/>
          <w:lang w:bidi="fa-IR"/>
        </w:rPr>
        <w:t xml:space="preserve">أي على </w:t>
      </w:r>
      <w:r w:rsidR="009A66E4">
        <w:rPr>
          <w:rtl/>
          <w:lang w:bidi="fa-IR"/>
        </w:rPr>
        <w:t xml:space="preserve">بنيّ </w:t>
      </w:r>
      <w:r w:rsidRPr="008856D2">
        <w:rPr>
          <w:rtl/>
          <w:lang w:bidi="fa-IR"/>
        </w:rPr>
        <w:t>أمية</w:t>
      </w:r>
      <w:r>
        <w:rPr>
          <w:rtl/>
        </w:rPr>
        <w:t xml:space="preserve"> « </w:t>
      </w:r>
      <w:r w:rsidRPr="004A3B67">
        <w:rPr>
          <w:rtl/>
        </w:rPr>
        <w:t>هذه الكتب</w:t>
      </w:r>
      <w:r>
        <w:rPr>
          <w:rtl/>
        </w:rPr>
        <w:t xml:space="preserve"> » </w:t>
      </w:r>
      <w:r w:rsidRPr="008856D2">
        <w:rPr>
          <w:rtl/>
          <w:lang w:bidi="fa-IR"/>
        </w:rPr>
        <w:t>حرف الاستفهام مقدر</w:t>
      </w:r>
      <w:r>
        <w:rPr>
          <w:rtl/>
        </w:rPr>
        <w:t xml:space="preserve"> « </w:t>
      </w:r>
      <w:r w:rsidRPr="004A3B67">
        <w:rPr>
          <w:rtl/>
        </w:rPr>
        <w:t>من وجوب مودتنا</w:t>
      </w:r>
      <w:r>
        <w:rPr>
          <w:rtl/>
        </w:rPr>
        <w:t xml:space="preserve"> » </w:t>
      </w:r>
      <w:r w:rsidRPr="008856D2">
        <w:rPr>
          <w:rtl/>
          <w:lang w:bidi="fa-IR"/>
        </w:rPr>
        <w:t>أي في قوله سبح</w:t>
      </w:r>
      <w:r w:rsidR="00161583">
        <w:rPr>
          <w:rtl/>
          <w:lang w:bidi="fa-IR"/>
        </w:rPr>
        <w:t xml:space="preserve">انّه </w:t>
      </w:r>
      <w:r>
        <w:rPr>
          <w:rtl/>
          <w:lang w:bidi="fa-IR"/>
        </w:rPr>
        <w:t xml:space="preserve">: </w:t>
      </w:r>
      <w:r>
        <w:rPr>
          <w:rtl/>
        </w:rPr>
        <w:t xml:space="preserve">« </w:t>
      </w:r>
      <w:r w:rsidRPr="00571CFD">
        <w:rPr>
          <w:rStyle w:val="libAieChar"/>
          <w:rtl/>
        </w:rPr>
        <w:t xml:space="preserve">قُلْ لا أَسْئَلُكُمْ عَلَيْهِ أَجْراً </w:t>
      </w:r>
      <w:r w:rsidR="004A12BC">
        <w:rPr>
          <w:rStyle w:val="libAieChar"/>
          <w:rtl/>
        </w:rPr>
        <w:t xml:space="preserve">إلّا </w:t>
      </w:r>
      <w:r w:rsidRPr="00571CFD">
        <w:rPr>
          <w:rStyle w:val="libAieChar"/>
          <w:rtl/>
        </w:rPr>
        <w:t xml:space="preserve">الْمَوَدَّةَ فِي الْقُرْبى </w:t>
      </w:r>
      <w:r>
        <w:rPr>
          <w:rtl/>
        </w:rPr>
        <w:t xml:space="preserve">» </w:t>
      </w:r>
      <w:r w:rsidRPr="00183202">
        <w:rPr>
          <w:rStyle w:val="libFootnotenumChar"/>
          <w:rtl/>
        </w:rPr>
        <w:t>(2)</w:t>
      </w:r>
      <w:r>
        <w:rPr>
          <w:rtl/>
        </w:rPr>
        <w:t xml:space="preserve"> « </w:t>
      </w:r>
      <w:r w:rsidRPr="004A3B67">
        <w:rPr>
          <w:rtl/>
        </w:rPr>
        <w:t>وفرض طاعتنا</w:t>
      </w:r>
      <w:r>
        <w:rPr>
          <w:rtl/>
        </w:rPr>
        <w:t xml:space="preserve"> » </w:t>
      </w:r>
      <w:r w:rsidRPr="008856D2">
        <w:rPr>
          <w:rtl/>
          <w:lang w:bidi="fa-IR"/>
        </w:rPr>
        <w:t>أي في قوله تعالى</w:t>
      </w:r>
      <w:r>
        <w:rPr>
          <w:rtl/>
          <w:lang w:bidi="fa-IR"/>
        </w:rPr>
        <w:t xml:space="preserve"> : </w:t>
      </w:r>
      <w:r>
        <w:rPr>
          <w:rtl/>
        </w:rPr>
        <w:t xml:space="preserve">« </w:t>
      </w:r>
      <w:r w:rsidRPr="00571CFD">
        <w:rPr>
          <w:rStyle w:val="libAieChar"/>
          <w:rtl/>
        </w:rPr>
        <w:t xml:space="preserve">وَأُولِي </w:t>
      </w:r>
      <w:r w:rsidR="00E11E7D">
        <w:rPr>
          <w:rStyle w:val="libAieChar"/>
          <w:rtl/>
        </w:rPr>
        <w:t xml:space="preserve">الأمر </w:t>
      </w:r>
      <w:r w:rsidRPr="00571CFD">
        <w:rPr>
          <w:rStyle w:val="libAieChar"/>
          <w:rtl/>
        </w:rPr>
        <w:t xml:space="preserve">مِنْكُمْ </w:t>
      </w:r>
      <w:r>
        <w:rPr>
          <w:rtl/>
        </w:rPr>
        <w:t xml:space="preserve">» </w:t>
      </w:r>
      <w:r w:rsidRPr="008856D2">
        <w:rPr>
          <w:rtl/>
          <w:lang w:bidi="fa-IR"/>
        </w:rPr>
        <w:t xml:space="preserve">وعطف </w:t>
      </w:r>
      <w:r w:rsidRPr="004A3B67">
        <w:rPr>
          <w:rtl/>
        </w:rPr>
        <w:t>الضنك</w:t>
      </w:r>
      <w:r w:rsidRPr="008856D2">
        <w:rPr>
          <w:rtl/>
          <w:lang w:bidi="fa-IR"/>
        </w:rPr>
        <w:t xml:space="preserve"> على ال</w:t>
      </w:r>
      <w:r w:rsidR="00B007CB">
        <w:rPr>
          <w:rtl/>
          <w:lang w:bidi="fa-IR"/>
        </w:rPr>
        <w:t xml:space="preserve">ضيّق </w:t>
      </w:r>
      <w:r w:rsidRPr="008856D2">
        <w:rPr>
          <w:rtl/>
          <w:lang w:bidi="fa-IR"/>
        </w:rPr>
        <w:t>من عطف المرادف على المرادف</w:t>
      </w:r>
      <w:r>
        <w:rPr>
          <w:rtl/>
          <w:lang w:bidi="fa-IR"/>
        </w:rPr>
        <w:t xml:space="preserve"> ، </w:t>
      </w:r>
      <w:r w:rsidRPr="008856D2">
        <w:rPr>
          <w:rtl/>
          <w:lang w:bidi="fa-IR"/>
        </w:rPr>
        <w:t>أو المراد بال</w:t>
      </w:r>
      <w:r w:rsidR="00B007CB">
        <w:rPr>
          <w:rtl/>
          <w:lang w:bidi="fa-IR"/>
        </w:rPr>
        <w:t xml:space="preserve">ضيّق ضيّق </w:t>
      </w:r>
      <w:r w:rsidRPr="008856D2">
        <w:rPr>
          <w:rtl/>
          <w:lang w:bidi="fa-IR"/>
        </w:rPr>
        <w:t>الصدر والحزن</w:t>
      </w:r>
      <w:r>
        <w:rPr>
          <w:rtl/>
          <w:lang w:bidi="fa-IR"/>
        </w:rPr>
        <w:t xml:space="preserve"> ، </w:t>
      </w:r>
      <w:r w:rsidRPr="008856D2">
        <w:rPr>
          <w:rtl/>
          <w:lang w:bidi="fa-IR"/>
        </w:rPr>
        <w:t xml:space="preserve">وبالضنك </w:t>
      </w:r>
      <w:r w:rsidR="00B007CB">
        <w:rPr>
          <w:rtl/>
          <w:lang w:bidi="fa-IR"/>
        </w:rPr>
        <w:t xml:space="preserve">ضيّق </w:t>
      </w:r>
      <w:r w:rsidRPr="008856D2">
        <w:rPr>
          <w:rtl/>
          <w:lang w:bidi="fa-IR"/>
        </w:rPr>
        <w:t>المعاش</w:t>
      </w:r>
      <w:r>
        <w:rPr>
          <w:rtl/>
          <w:lang w:bidi="fa-IR"/>
        </w:rPr>
        <w:t xml:space="preserve"> ، </w:t>
      </w:r>
      <w:r w:rsidRPr="008856D2">
        <w:rPr>
          <w:rtl/>
          <w:lang w:bidi="fa-IR"/>
        </w:rPr>
        <w:t>وبالبلاء ضرر الأعادي وشرورهم</w:t>
      </w:r>
      <w:r>
        <w:rPr>
          <w:rtl/>
          <w:lang w:bidi="fa-IR"/>
        </w:rPr>
        <w:t xml:space="preserve"> </w:t>
      </w:r>
      <w:r>
        <w:rPr>
          <w:rtl/>
        </w:rPr>
        <w:t xml:space="preserve">« </w:t>
      </w:r>
      <w:r w:rsidRPr="004A3B67">
        <w:rPr>
          <w:rtl/>
        </w:rPr>
        <w:t>أن</w:t>
      </w:r>
      <w:r w:rsidR="00386F93">
        <w:rPr>
          <w:rFonts w:hint="cs"/>
          <w:rtl/>
        </w:rPr>
        <w:t>ّ</w:t>
      </w:r>
      <w:r w:rsidRPr="004A3B67">
        <w:rPr>
          <w:rtl/>
        </w:rPr>
        <w:t xml:space="preserve"> الط</w:t>
      </w:r>
      <w:r w:rsidR="00386F93">
        <w:rPr>
          <w:rFonts w:hint="cs"/>
          <w:rtl/>
        </w:rPr>
        <w:t>ّ</w:t>
      </w:r>
      <w:r w:rsidRPr="004A3B67">
        <w:rPr>
          <w:rtl/>
        </w:rPr>
        <w:t>اعة</w:t>
      </w:r>
      <w:r>
        <w:rPr>
          <w:rtl/>
        </w:rPr>
        <w:t xml:space="preserve"> » </w:t>
      </w:r>
      <w:r w:rsidRPr="008856D2">
        <w:rPr>
          <w:rtl/>
          <w:lang w:bidi="fa-IR"/>
        </w:rPr>
        <w:t>أي طاعة نبي وإمام مخصوص في كل عصر وزمان</w:t>
      </w:r>
      <w:r>
        <w:rPr>
          <w:rtl/>
          <w:lang w:bidi="fa-IR"/>
        </w:rPr>
        <w:t xml:space="preserve"> </w:t>
      </w:r>
      <w:r>
        <w:rPr>
          <w:rtl/>
        </w:rPr>
        <w:t xml:space="preserve">« </w:t>
      </w:r>
      <w:r w:rsidRPr="004A3B67">
        <w:rPr>
          <w:rtl/>
        </w:rPr>
        <w:t>وسن</w:t>
      </w:r>
      <w:r w:rsidR="00386F93">
        <w:rPr>
          <w:rFonts w:hint="cs"/>
          <w:rtl/>
        </w:rPr>
        <w:t>ّ</w:t>
      </w:r>
      <w:r w:rsidRPr="004A3B67">
        <w:rPr>
          <w:rtl/>
        </w:rPr>
        <w:t>ة</w:t>
      </w:r>
      <w:r>
        <w:rPr>
          <w:rtl/>
        </w:rPr>
        <w:t xml:space="preserve"> » </w:t>
      </w:r>
      <w:r w:rsidRPr="008856D2">
        <w:rPr>
          <w:rtl/>
          <w:lang w:bidi="fa-IR"/>
        </w:rPr>
        <w:t>أي عادة وطريقة</w:t>
      </w:r>
      <w:r>
        <w:rPr>
          <w:rtl/>
        </w:rPr>
        <w:t xml:space="preserve"> « </w:t>
      </w:r>
      <w:r w:rsidRPr="004A3B67">
        <w:rPr>
          <w:rtl/>
        </w:rPr>
        <w:t>أمضاها في الأولين</w:t>
      </w:r>
      <w:r>
        <w:rPr>
          <w:rtl/>
        </w:rPr>
        <w:t xml:space="preserve"> » </w:t>
      </w:r>
      <w:r w:rsidRPr="008856D2">
        <w:rPr>
          <w:rtl/>
          <w:lang w:bidi="fa-IR"/>
        </w:rPr>
        <w:t>لم يخل زمانا</w:t>
      </w:r>
      <w:r w:rsidR="00386F93">
        <w:rPr>
          <w:rFonts w:hint="cs"/>
          <w:rtl/>
          <w:lang w:bidi="fa-IR"/>
        </w:rPr>
        <w:t>ً</w:t>
      </w:r>
      <w:r w:rsidRPr="008856D2">
        <w:rPr>
          <w:rtl/>
          <w:lang w:bidi="fa-IR"/>
        </w:rPr>
        <w:t xml:space="preserve"> من الأزمنة منهم</w:t>
      </w:r>
      <w:r>
        <w:rPr>
          <w:rtl/>
          <w:lang w:bidi="fa-IR"/>
        </w:rPr>
        <w:t xml:space="preserve"> </w:t>
      </w:r>
      <w:r>
        <w:rPr>
          <w:rtl/>
        </w:rPr>
        <w:t xml:space="preserve">« </w:t>
      </w:r>
      <w:r w:rsidRPr="004A3B67">
        <w:rPr>
          <w:rtl/>
        </w:rPr>
        <w:t>والط</w:t>
      </w:r>
      <w:r w:rsidR="00386F93">
        <w:rPr>
          <w:rFonts w:hint="cs"/>
          <w:rtl/>
        </w:rPr>
        <w:t>ّ</w:t>
      </w:r>
      <w:r w:rsidRPr="004A3B67">
        <w:rPr>
          <w:rtl/>
        </w:rPr>
        <w:t>اعة لواحد من</w:t>
      </w:r>
      <w:r w:rsidR="00386F93">
        <w:rPr>
          <w:rFonts w:hint="cs"/>
          <w:rtl/>
        </w:rPr>
        <w:t>ّ</w:t>
      </w:r>
      <w:r w:rsidRPr="004A3B67">
        <w:rPr>
          <w:rtl/>
        </w:rPr>
        <w:t>ا</w:t>
      </w:r>
      <w:r>
        <w:rPr>
          <w:rtl/>
        </w:rPr>
        <w:t xml:space="preserve"> » </w:t>
      </w:r>
      <w:r w:rsidRPr="008856D2">
        <w:rPr>
          <w:rtl/>
          <w:lang w:bidi="fa-IR"/>
        </w:rPr>
        <w:t>أي</w:t>
      </w:r>
    </w:p>
    <w:p w14:paraId="51C887B3" w14:textId="77777777" w:rsidR="00EE3516" w:rsidRPr="008856D2" w:rsidRDefault="00EE3516" w:rsidP="006F7B8D">
      <w:pPr>
        <w:pStyle w:val="libLine"/>
        <w:rPr>
          <w:rtl/>
        </w:rPr>
      </w:pPr>
      <w:r w:rsidRPr="008856D2">
        <w:rPr>
          <w:rtl/>
        </w:rPr>
        <w:t>__________________</w:t>
      </w:r>
    </w:p>
    <w:p w14:paraId="150ACEF2" w14:textId="382AF812" w:rsidR="00EE3516" w:rsidRPr="008856D2" w:rsidRDefault="00EE3516" w:rsidP="005A0345">
      <w:pPr>
        <w:pStyle w:val="libFootnote0"/>
        <w:rPr>
          <w:rtl/>
          <w:lang w:bidi="fa-IR"/>
        </w:rPr>
      </w:pPr>
      <w:r>
        <w:rPr>
          <w:rtl/>
        </w:rPr>
        <w:t>(</w:t>
      </w:r>
      <w:r w:rsidRPr="008856D2">
        <w:rPr>
          <w:rtl/>
        </w:rPr>
        <w:t>1) و</w:t>
      </w:r>
      <w:r w:rsidR="00B124C6">
        <w:rPr>
          <w:rtl/>
        </w:rPr>
        <w:t xml:space="preserve">قال : </w:t>
      </w:r>
      <w:r w:rsidRPr="008856D2">
        <w:rPr>
          <w:rtl/>
        </w:rPr>
        <w:t xml:space="preserve">مؤلف كتاب مقتضب الأثر </w:t>
      </w:r>
      <w:r>
        <w:rPr>
          <w:rtl/>
        </w:rPr>
        <w:t>(ره)</w:t>
      </w:r>
      <w:r w:rsidRPr="008856D2">
        <w:rPr>
          <w:rtl/>
        </w:rPr>
        <w:t xml:space="preserve"> </w:t>
      </w:r>
      <w:r w:rsidR="00C96129">
        <w:rPr>
          <w:rtl/>
        </w:rPr>
        <w:t xml:space="preserve">أيضاً </w:t>
      </w:r>
      <w:r>
        <w:rPr>
          <w:rtl/>
        </w:rPr>
        <w:t xml:space="preserve">: </w:t>
      </w:r>
      <w:r w:rsidRPr="008856D2">
        <w:rPr>
          <w:rtl/>
        </w:rPr>
        <w:t>أمّ سليم صاحبة الحصاة ليست بحبابة الوالبيّة ولا بأمّ غانم صاحبتي الحصاة</w:t>
      </w:r>
      <w:r>
        <w:rPr>
          <w:rtl/>
        </w:rPr>
        <w:t xml:space="preserve"> ، </w:t>
      </w:r>
      <w:r w:rsidR="00386F93">
        <w:rPr>
          <w:rtl/>
        </w:rPr>
        <w:t>هذه أم</w:t>
      </w:r>
      <w:r w:rsidRPr="008856D2">
        <w:rPr>
          <w:rtl/>
        </w:rPr>
        <w:t xml:space="preserve"> سليم غيرهما وأقدم منهما.</w:t>
      </w:r>
    </w:p>
    <w:p w14:paraId="5AB1E97D" w14:textId="77777777" w:rsidR="00EE3516" w:rsidRPr="008856D2" w:rsidRDefault="00EE3516" w:rsidP="005A0345">
      <w:pPr>
        <w:pStyle w:val="libFootnote0"/>
        <w:rPr>
          <w:rtl/>
          <w:lang w:bidi="fa-IR"/>
        </w:rPr>
      </w:pPr>
      <w:r>
        <w:rPr>
          <w:rtl/>
        </w:rPr>
        <w:t>(</w:t>
      </w:r>
      <w:r w:rsidRPr="008856D2">
        <w:rPr>
          <w:rtl/>
        </w:rPr>
        <w:t>2) سورة الشورى</w:t>
      </w:r>
      <w:r>
        <w:rPr>
          <w:rtl/>
        </w:rPr>
        <w:t xml:space="preserve"> : </w:t>
      </w:r>
      <w:r w:rsidRPr="008856D2">
        <w:rPr>
          <w:rtl/>
        </w:rPr>
        <w:t>23.</w:t>
      </w:r>
    </w:p>
    <w:p w14:paraId="42268C6F" w14:textId="77777777" w:rsidR="002A5FAD" w:rsidRDefault="002A5FAD" w:rsidP="002A5FAD">
      <w:pPr>
        <w:pStyle w:val="libNormal"/>
        <w:rPr>
          <w:rtl/>
        </w:rPr>
      </w:pPr>
      <w:r w:rsidRPr="002A5FAD">
        <w:rPr>
          <w:rStyle w:val="libNormalChar"/>
          <w:rtl/>
        </w:rPr>
        <w:br w:type="page"/>
      </w:r>
    </w:p>
    <w:p w14:paraId="76573680" w14:textId="7625E2F1" w:rsidR="00EE3516" w:rsidRPr="008856D2" w:rsidRDefault="00EE3516" w:rsidP="00386F93">
      <w:pPr>
        <w:pStyle w:val="libNormal0"/>
        <w:rPr>
          <w:rtl/>
        </w:rPr>
      </w:pPr>
      <w:r w:rsidRPr="008856D2">
        <w:rPr>
          <w:rtl/>
        </w:rPr>
        <w:lastRenderedPageBreak/>
        <w:t xml:space="preserve">لأوليائه بحكم موصول </w:t>
      </w:r>
      <w:r w:rsidR="00386F93">
        <w:rPr>
          <w:rFonts w:hint="cs"/>
          <w:rtl/>
        </w:rPr>
        <w:t xml:space="preserve">، </w:t>
      </w:r>
      <w:r w:rsidRPr="008856D2">
        <w:rPr>
          <w:rtl/>
        </w:rPr>
        <w:t xml:space="preserve">وقضاء مفصول </w:t>
      </w:r>
      <w:r w:rsidR="00386F93">
        <w:rPr>
          <w:rFonts w:hint="cs"/>
          <w:rtl/>
        </w:rPr>
        <w:t xml:space="preserve">، </w:t>
      </w:r>
      <w:r w:rsidRPr="008856D2">
        <w:rPr>
          <w:rtl/>
        </w:rPr>
        <w:t>وحتم مقضي</w:t>
      </w:r>
      <w:r w:rsidR="00386F93">
        <w:rPr>
          <w:rFonts w:hint="cs"/>
          <w:rtl/>
        </w:rPr>
        <w:t>ّ</w:t>
      </w:r>
      <w:r w:rsidRPr="008856D2">
        <w:rPr>
          <w:rtl/>
        </w:rPr>
        <w:t xml:space="preserve"> وقدر مقدور</w:t>
      </w:r>
      <w:r>
        <w:rPr>
          <w:rtl/>
        </w:rPr>
        <w:t xml:space="preserve"> </w:t>
      </w:r>
      <w:r w:rsidR="00386F93">
        <w:rPr>
          <w:rFonts w:hint="cs"/>
          <w:rtl/>
        </w:rPr>
        <w:t>،</w:t>
      </w:r>
      <w:r>
        <w:rPr>
          <w:rtl/>
        </w:rPr>
        <w:t xml:space="preserve"> </w:t>
      </w:r>
      <w:r w:rsidRPr="008856D2">
        <w:rPr>
          <w:rtl/>
        </w:rPr>
        <w:t>وأ</w:t>
      </w:r>
      <w:r w:rsidR="00386F93">
        <w:rPr>
          <w:rtl/>
        </w:rPr>
        <w:t>جل</w:t>
      </w:r>
      <w:r w:rsidR="00161583">
        <w:rPr>
          <w:rtl/>
        </w:rPr>
        <w:t xml:space="preserve"> </w:t>
      </w:r>
      <w:r w:rsidRPr="008856D2">
        <w:rPr>
          <w:rtl/>
        </w:rPr>
        <w:t>مسم</w:t>
      </w:r>
      <w:r w:rsidR="00386F93">
        <w:rPr>
          <w:rFonts w:hint="cs"/>
          <w:rtl/>
        </w:rPr>
        <w:t>ّ</w:t>
      </w:r>
      <w:r w:rsidRPr="008856D2">
        <w:rPr>
          <w:rtl/>
        </w:rPr>
        <w:t>ى</w:t>
      </w:r>
    </w:p>
    <w:p w14:paraId="0AD2C164" w14:textId="68FA8E9F" w:rsidR="00EE3516" w:rsidRPr="00324B78" w:rsidRDefault="00201378" w:rsidP="006F7B8D">
      <w:pPr>
        <w:pStyle w:val="libLine"/>
        <w:rPr>
          <w:rtl/>
        </w:rPr>
      </w:pPr>
      <w:r>
        <w:rPr>
          <w:rFonts w:hint="cs"/>
          <w:rtl/>
        </w:rPr>
        <w:t>________________________________________________________</w:t>
      </w:r>
    </w:p>
    <w:p w14:paraId="5251DA97" w14:textId="0636D554" w:rsidR="00EE3516" w:rsidRPr="008856D2" w:rsidRDefault="00EE3516" w:rsidP="0082023E">
      <w:pPr>
        <w:pStyle w:val="libNormal0"/>
        <w:rPr>
          <w:rtl/>
        </w:rPr>
      </w:pPr>
      <w:r w:rsidRPr="008856D2">
        <w:rPr>
          <w:rtl/>
        </w:rPr>
        <w:t>فرض الطاعة مخصوص بواحد من</w:t>
      </w:r>
      <w:r w:rsidR="004B48D3">
        <w:rPr>
          <w:rFonts w:hint="cs"/>
          <w:rtl/>
        </w:rPr>
        <w:t>ّ</w:t>
      </w:r>
      <w:r w:rsidRPr="008856D2">
        <w:rPr>
          <w:rtl/>
        </w:rPr>
        <w:t>ا</w:t>
      </w:r>
      <w:r>
        <w:rPr>
          <w:rtl/>
        </w:rPr>
        <w:t xml:space="preserve"> ، </w:t>
      </w:r>
      <w:r w:rsidRPr="008856D2">
        <w:rPr>
          <w:rtl/>
        </w:rPr>
        <w:t>ووجوب المود</w:t>
      </w:r>
      <w:r w:rsidR="004B48D3">
        <w:rPr>
          <w:rFonts w:hint="cs"/>
          <w:rtl/>
        </w:rPr>
        <w:t>ّ</w:t>
      </w:r>
      <w:r w:rsidRPr="008856D2">
        <w:rPr>
          <w:rtl/>
        </w:rPr>
        <w:t>ة لجميع أولاد الرسول وأقا</w:t>
      </w:r>
      <w:r w:rsidR="004B48D3">
        <w:rPr>
          <w:rtl/>
        </w:rPr>
        <w:t>رب</w:t>
      </w:r>
      <w:r w:rsidR="00973D87">
        <w:rPr>
          <w:rtl/>
        </w:rPr>
        <w:t xml:space="preserve">ه </w:t>
      </w:r>
      <w:r w:rsidRPr="00940F9D">
        <w:rPr>
          <w:rStyle w:val="libAlaemChar"/>
          <w:rtl/>
        </w:rPr>
        <w:t>صلى‌الله‌عليه‌وآله</w:t>
      </w:r>
      <w:r w:rsidRPr="008856D2">
        <w:rPr>
          <w:rtl/>
        </w:rPr>
        <w:t xml:space="preserve"> </w:t>
      </w:r>
      <w:r w:rsidR="004A12BC">
        <w:rPr>
          <w:rtl/>
        </w:rPr>
        <w:t xml:space="preserve">إلّا </w:t>
      </w:r>
      <w:r w:rsidRPr="008856D2">
        <w:rPr>
          <w:rtl/>
        </w:rPr>
        <w:t>أن يكونوا خارجين عن الدين</w:t>
      </w:r>
      <w:r>
        <w:rPr>
          <w:rtl/>
        </w:rPr>
        <w:t xml:space="preserve"> « </w:t>
      </w:r>
      <w:r w:rsidRPr="004A3B67">
        <w:rPr>
          <w:rtl/>
        </w:rPr>
        <w:t>وأ</w:t>
      </w:r>
      <w:r w:rsidR="004102BD">
        <w:rPr>
          <w:rtl/>
        </w:rPr>
        <w:t xml:space="preserve">مرّ </w:t>
      </w:r>
      <w:r w:rsidRPr="004A3B67">
        <w:rPr>
          <w:rtl/>
        </w:rPr>
        <w:t>الله</w:t>
      </w:r>
      <w:r>
        <w:rPr>
          <w:rtl/>
        </w:rPr>
        <w:t xml:space="preserve"> » </w:t>
      </w:r>
      <w:r w:rsidRPr="008856D2">
        <w:rPr>
          <w:rtl/>
        </w:rPr>
        <w:t>أي الإمامة ووجوب الطاعة أو حكمه بخروجهم وقيامهم بأ</w:t>
      </w:r>
      <w:r w:rsidR="004102BD">
        <w:rPr>
          <w:rtl/>
        </w:rPr>
        <w:t xml:space="preserve">مرّ </w:t>
      </w:r>
      <w:r w:rsidRPr="008856D2">
        <w:rPr>
          <w:rtl/>
        </w:rPr>
        <w:t>الإمامة</w:t>
      </w:r>
      <w:r>
        <w:rPr>
          <w:rtl/>
        </w:rPr>
        <w:t xml:space="preserve"> ، </w:t>
      </w:r>
      <w:r w:rsidRPr="008856D2">
        <w:rPr>
          <w:rtl/>
        </w:rPr>
        <w:t>أو الأعم منه</w:t>
      </w:r>
      <w:r>
        <w:rPr>
          <w:rtl/>
        </w:rPr>
        <w:t xml:space="preserve"> ، </w:t>
      </w:r>
      <w:r w:rsidRPr="008856D2">
        <w:rPr>
          <w:rtl/>
        </w:rPr>
        <w:t>ومنه صبرهم على الأذى وهدنتهم ومصالحتهم مع المخالفين</w:t>
      </w:r>
      <w:r>
        <w:rPr>
          <w:rtl/>
        </w:rPr>
        <w:t xml:space="preserve"> ، </w:t>
      </w:r>
      <w:r w:rsidRPr="008856D2">
        <w:rPr>
          <w:rtl/>
        </w:rPr>
        <w:t>وسائر ما يأتون به</w:t>
      </w:r>
      <w:r>
        <w:rPr>
          <w:rtl/>
        </w:rPr>
        <w:t xml:space="preserve"> ، </w:t>
      </w:r>
      <w:r w:rsidRPr="008856D2">
        <w:rPr>
          <w:rtl/>
        </w:rPr>
        <w:t>وقيل</w:t>
      </w:r>
      <w:r>
        <w:rPr>
          <w:rtl/>
        </w:rPr>
        <w:t xml:space="preserve"> : </w:t>
      </w:r>
      <w:r w:rsidRPr="008856D2">
        <w:rPr>
          <w:rtl/>
        </w:rPr>
        <w:t>أ</w:t>
      </w:r>
      <w:r w:rsidR="004102BD">
        <w:rPr>
          <w:rtl/>
        </w:rPr>
        <w:t xml:space="preserve">مرّ </w:t>
      </w:r>
      <w:r w:rsidRPr="008856D2">
        <w:rPr>
          <w:rtl/>
        </w:rPr>
        <w:t xml:space="preserve">الله عبارة عن </w:t>
      </w:r>
      <w:r w:rsidR="000A03BC">
        <w:rPr>
          <w:rtl/>
        </w:rPr>
        <w:t xml:space="preserve">مظلوميّة </w:t>
      </w:r>
      <w:r w:rsidRPr="008856D2">
        <w:rPr>
          <w:rtl/>
        </w:rPr>
        <w:t>أهل ال</w:t>
      </w:r>
      <w:r w:rsidR="00D407B9">
        <w:rPr>
          <w:rtl/>
        </w:rPr>
        <w:t xml:space="preserve">حقَّ </w:t>
      </w:r>
      <w:r>
        <w:rPr>
          <w:rtl/>
        </w:rPr>
        <w:t xml:space="preserve">، </w:t>
      </w:r>
      <w:r w:rsidRPr="008856D2">
        <w:rPr>
          <w:rtl/>
        </w:rPr>
        <w:t>فاللام للانتفاع فإن كل ما يجري عليهم خير لهم</w:t>
      </w:r>
      <w:r>
        <w:rPr>
          <w:rtl/>
        </w:rPr>
        <w:t xml:space="preserve"> « </w:t>
      </w:r>
      <w:r w:rsidRPr="004A3B67">
        <w:rPr>
          <w:rtl/>
        </w:rPr>
        <w:t>بحكم موصول</w:t>
      </w:r>
      <w:r>
        <w:rPr>
          <w:rtl/>
        </w:rPr>
        <w:t xml:space="preserve"> » </w:t>
      </w:r>
      <w:r w:rsidRPr="008856D2">
        <w:rPr>
          <w:rtl/>
        </w:rPr>
        <w:t>أي متصل بعضه ببعض</w:t>
      </w:r>
      <w:r>
        <w:rPr>
          <w:rtl/>
        </w:rPr>
        <w:t xml:space="preserve"> ، </w:t>
      </w:r>
      <w:r w:rsidRPr="008856D2">
        <w:rPr>
          <w:rtl/>
        </w:rPr>
        <w:t xml:space="preserve">أراد لواحد </w:t>
      </w:r>
      <w:r w:rsidR="00E60E25">
        <w:rPr>
          <w:rtl/>
        </w:rPr>
        <w:t xml:space="preserve">بعد </w:t>
      </w:r>
      <w:r w:rsidRPr="008856D2">
        <w:rPr>
          <w:rtl/>
        </w:rPr>
        <w:t>واحد</w:t>
      </w:r>
      <w:r>
        <w:rPr>
          <w:rtl/>
        </w:rPr>
        <w:t xml:space="preserve"> ، </w:t>
      </w:r>
      <w:r w:rsidRPr="008856D2">
        <w:rPr>
          <w:rtl/>
        </w:rPr>
        <w:t>كما ورد في تأويل قوله سبح</w:t>
      </w:r>
      <w:r w:rsidR="00161583">
        <w:rPr>
          <w:rtl/>
        </w:rPr>
        <w:t xml:space="preserve">انّه </w:t>
      </w:r>
      <w:r>
        <w:rPr>
          <w:rtl/>
        </w:rPr>
        <w:t xml:space="preserve">: « </w:t>
      </w:r>
      <w:r w:rsidRPr="00571CFD">
        <w:rPr>
          <w:rStyle w:val="libAieChar"/>
          <w:rtl/>
        </w:rPr>
        <w:t xml:space="preserve">وَلَقَدْ وَصَّلْنا لَهُمُ الْقَوْلَ </w:t>
      </w:r>
      <w:r>
        <w:rPr>
          <w:rtl/>
        </w:rPr>
        <w:t xml:space="preserve">» </w:t>
      </w:r>
      <w:r w:rsidRPr="00183202">
        <w:rPr>
          <w:rStyle w:val="libFootnotenumChar"/>
          <w:rtl/>
        </w:rPr>
        <w:t>(1)</w:t>
      </w:r>
      <w:r w:rsidRPr="008856D2">
        <w:rPr>
          <w:rtl/>
        </w:rPr>
        <w:t xml:space="preserve"> أي إمام </w:t>
      </w:r>
      <w:r w:rsidR="00E60E25">
        <w:rPr>
          <w:rtl/>
        </w:rPr>
        <w:t xml:space="preserve">بعد </w:t>
      </w:r>
      <w:r w:rsidRPr="008856D2">
        <w:rPr>
          <w:rtl/>
        </w:rPr>
        <w:t>إمام</w:t>
      </w:r>
      <w:r>
        <w:rPr>
          <w:rtl/>
        </w:rPr>
        <w:t xml:space="preserve"> « </w:t>
      </w:r>
      <w:r w:rsidRPr="004A3B67">
        <w:rPr>
          <w:rtl/>
        </w:rPr>
        <w:t>وقضاء مفصول</w:t>
      </w:r>
      <w:r>
        <w:rPr>
          <w:rtl/>
        </w:rPr>
        <w:t xml:space="preserve"> » </w:t>
      </w:r>
      <w:r w:rsidRPr="008856D2">
        <w:rPr>
          <w:rtl/>
        </w:rPr>
        <w:t>أي مفروغ عنه</w:t>
      </w:r>
      <w:r>
        <w:rPr>
          <w:rtl/>
        </w:rPr>
        <w:t xml:space="preserve"> ، </w:t>
      </w:r>
      <w:r w:rsidRPr="008856D2">
        <w:rPr>
          <w:rtl/>
        </w:rPr>
        <w:t>أو مبين غير مشتبه</w:t>
      </w:r>
      <w:r>
        <w:rPr>
          <w:rtl/>
        </w:rPr>
        <w:t xml:space="preserve"> ، </w:t>
      </w:r>
      <w:r w:rsidRPr="008856D2">
        <w:rPr>
          <w:rtl/>
        </w:rPr>
        <w:t>أو المراد بالحكم الموصول الإمضاء المتصل بالفعل</w:t>
      </w:r>
      <w:r>
        <w:rPr>
          <w:rtl/>
        </w:rPr>
        <w:t xml:space="preserve"> ، </w:t>
      </w:r>
      <w:r w:rsidRPr="008856D2">
        <w:rPr>
          <w:rtl/>
        </w:rPr>
        <w:t>والقضاء السابق على الفعل</w:t>
      </w:r>
      <w:r>
        <w:rPr>
          <w:rtl/>
        </w:rPr>
        <w:t xml:space="preserve"> ، </w:t>
      </w:r>
      <w:r w:rsidRPr="008856D2">
        <w:rPr>
          <w:rtl/>
        </w:rPr>
        <w:t>وقيل</w:t>
      </w:r>
      <w:r>
        <w:rPr>
          <w:rtl/>
        </w:rPr>
        <w:t xml:space="preserve"> : </w:t>
      </w:r>
      <w:r w:rsidRPr="008856D2">
        <w:rPr>
          <w:rtl/>
        </w:rPr>
        <w:t>بحكم موصول أي متتابع ليس فيه استثناء بعض أوليائه</w:t>
      </w:r>
      <w:r>
        <w:rPr>
          <w:rtl/>
        </w:rPr>
        <w:t xml:space="preserve"> ، </w:t>
      </w:r>
      <w:r w:rsidRPr="008856D2">
        <w:rPr>
          <w:rtl/>
        </w:rPr>
        <w:t>والقضاء المفصول الفصل بين ال</w:t>
      </w:r>
      <w:r w:rsidR="00D407B9">
        <w:rPr>
          <w:rtl/>
        </w:rPr>
        <w:t xml:space="preserve">حقَّ </w:t>
      </w:r>
      <w:r w:rsidRPr="008856D2">
        <w:rPr>
          <w:rtl/>
        </w:rPr>
        <w:t>والباطل</w:t>
      </w:r>
      <w:r>
        <w:rPr>
          <w:rtl/>
        </w:rPr>
        <w:t xml:space="preserve"> ، </w:t>
      </w:r>
      <w:r w:rsidRPr="008856D2">
        <w:rPr>
          <w:rtl/>
        </w:rPr>
        <w:t>ووصفه بمفصول للمبالغة كقوله تعالى</w:t>
      </w:r>
      <w:r>
        <w:rPr>
          <w:rtl/>
        </w:rPr>
        <w:t xml:space="preserve"> : « </w:t>
      </w:r>
      <w:r w:rsidRPr="00571CFD">
        <w:rPr>
          <w:rStyle w:val="libAieChar"/>
          <w:rtl/>
        </w:rPr>
        <w:t xml:space="preserve">حِجاباً مَسْتُوراً </w:t>
      </w:r>
      <w:r>
        <w:rPr>
          <w:rtl/>
        </w:rPr>
        <w:t xml:space="preserve">» </w:t>
      </w:r>
      <w:r w:rsidRPr="00183202">
        <w:rPr>
          <w:rStyle w:val="libFootnotenumChar"/>
          <w:rtl/>
        </w:rPr>
        <w:t>(2)</w:t>
      </w:r>
      <w:r>
        <w:rPr>
          <w:rtl/>
        </w:rPr>
        <w:t xml:space="preserve"> « </w:t>
      </w:r>
      <w:r w:rsidRPr="004A3B67">
        <w:rPr>
          <w:rtl/>
        </w:rPr>
        <w:t>وحتم مقضي</w:t>
      </w:r>
      <w:r>
        <w:rPr>
          <w:rtl/>
        </w:rPr>
        <w:t xml:space="preserve"> » </w:t>
      </w:r>
      <w:r w:rsidRPr="008856D2">
        <w:rPr>
          <w:rtl/>
        </w:rPr>
        <w:t>إشارة إلى تأكيد القضاء ورفع احتمال البداء وقيل</w:t>
      </w:r>
      <w:r>
        <w:rPr>
          <w:rtl/>
        </w:rPr>
        <w:t xml:space="preserve"> : </w:t>
      </w:r>
      <w:r w:rsidRPr="008856D2">
        <w:rPr>
          <w:rtl/>
        </w:rPr>
        <w:t>الحتم الحكم</w:t>
      </w:r>
      <w:r>
        <w:rPr>
          <w:rtl/>
        </w:rPr>
        <w:t xml:space="preserve"> ، </w:t>
      </w:r>
      <w:r w:rsidRPr="008856D2">
        <w:rPr>
          <w:rtl/>
        </w:rPr>
        <w:t>والمقضي المحتوم</w:t>
      </w:r>
      <w:r>
        <w:rPr>
          <w:rtl/>
        </w:rPr>
        <w:t xml:space="preserve"> ، </w:t>
      </w:r>
      <w:r w:rsidRPr="008856D2">
        <w:rPr>
          <w:rtl/>
        </w:rPr>
        <w:t>والوصف للمبالغة</w:t>
      </w:r>
      <w:r>
        <w:rPr>
          <w:rtl/>
        </w:rPr>
        <w:t xml:space="preserve"> « </w:t>
      </w:r>
      <w:r w:rsidRPr="004A3B67">
        <w:rPr>
          <w:rtl/>
        </w:rPr>
        <w:t>وقدر مقدور</w:t>
      </w:r>
      <w:r>
        <w:rPr>
          <w:rtl/>
        </w:rPr>
        <w:t xml:space="preserve"> » </w:t>
      </w:r>
      <w:r w:rsidRPr="008856D2">
        <w:rPr>
          <w:rtl/>
        </w:rPr>
        <w:t>إشارة إلى قوله تعالى</w:t>
      </w:r>
      <w:r>
        <w:rPr>
          <w:rtl/>
        </w:rPr>
        <w:t xml:space="preserve"> : « </w:t>
      </w:r>
      <w:r w:rsidRPr="00571CFD">
        <w:rPr>
          <w:rStyle w:val="libAieChar"/>
          <w:rtl/>
        </w:rPr>
        <w:t>وَكانَ أَ</w:t>
      </w:r>
      <w:r w:rsidR="004102BD">
        <w:rPr>
          <w:rStyle w:val="libAieChar"/>
          <w:rtl/>
        </w:rPr>
        <w:t xml:space="preserve">مرّ </w:t>
      </w:r>
      <w:r w:rsidRPr="00571CFD">
        <w:rPr>
          <w:rStyle w:val="libAieChar"/>
          <w:rtl/>
        </w:rPr>
        <w:t xml:space="preserve">اللهِ قَدَراً مَقْدُوراً </w:t>
      </w:r>
      <w:r>
        <w:rPr>
          <w:rtl/>
        </w:rPr>
        <w:t xml:space="preserve">» </w:t>
      </w:r>
      <w:r w:rsidRPr="00183202">
        <w:rPr>
          <w:rStyle w:val="libFootnotenumChar"/>
          <w:rtl/>
        </w:rPr>
        <w:t>(3)</w:t>
      </w:r>
      <w:r w:rsidRPr="008856D2">
        <w:rPr>
          <w:rtl/>
        </w:rPr>
        <w:t>.</w:t>
      </w:r>
    </w:p>
    <w:p w14:paraId="293BB4B7" w14:textId="67590E30" w:rsidR="00EE3516" w:rsidRPr="008856D2" w:rsidRDefault="004B48D3" w:rsidP="00571CFD">
      <w:pPr>
        <w:pStyle w:val="libNormal"/>
        <w:rPr>
          <w:rtl/>
        </w:rPr>
      </w:pPr>
      <w:r>
        <w:rPr>
          <w:rtl/>
        </w:rPr>
        <w:t>قال</w:t>
      </w:r>
      <w:r w:rsidR="00B124C6">
        <w:rPr>
          <w:rtl/>
        </w:rPr>
        <w:t xml:space="preserve"> </w:t>
      </w:r>
      <w:r w:rsidR="00EE3516" w:rsidRPr="008856D2">
        <w:rPr>
          <w:rtl/>
        </w:rPr>
        <w:t>البيضاوي</w:t>
      </w:r>
      <w:r w:rsidR="00EE3516">
        <w:rPr>
          <w:rtl/>
        </w:rPr>
        <w:t xml:space="preserve"> : </w:t>
      </w:r>
      <w:r w:rsidR="00EE3516" w:rsidRPr="008856D2">
        <w:rPr>
          <w:rtl/>
        </w:rPr>
        <w:t>أي قضاء مقضي</w:t>
      </w:r>
      <w:r>
        <w:rPr>
          <w:rFonts w:hint="cs"/>
          <w:rtl/>
        </w:rPr>
        <w:t>ّ</w:t>
      </w:r>
      <w:r w:rsidR="00EE3516" w:rsidRPr="008856D2">
        <w:rPr>
          <w:rtl/>
        </w:rPr>
        <w:t>ا</w:t>
      </w:r>
      <w:r>
        <w:rPr>
          <w:rFonts w:hint="cs"/>
          <w:rtl/>
        </w:rPr>
        <w:t>ً</w:t>
      </w:r>
      <w:r w:rsidR="00EE3516" w:rsidRPr="008856D2">
        <w:rPr>
          <w:rtl/>
        </w:rPr>
        <w:t xml:space="preserve"> وحكما</w:t>
      </w:r>
      <w:r>
        <w:rPr>
          <w:rFonts w:hint="cs"/>
          <w:rtl/>
        </w:rPr>
        <w:t>ً</w:t>
      </w:r>
      <w:r w:rsidR="00EE3516" w:rsidRPr="008856D2">
        <w:rPr>
          <w:rtl/>
        </w:rPr>
        <w:t xml:space="preserve"> مبتوتا</w:t>
      </w:r>
      <w:r>
        <w:rPr>
          <w:rFonts w:hint="cs"/>
          <w:rtl/>
        </w:rPr>
        <w:t>ً</w:t>
      </w:r>
      <w:r w:rsidR="00EE3516">
        <w:rPr>
          <w:rtl/>
        </w:rPr>
        <w:t xml:space="preserve"> ، </w:t>
      </w:r>
      <w:r w:rsidR="00EE3516" w:rsidRPr="008856D2">
        <w:rPr>
          <w:rtl/>
        </w:rPr>
        <w:t>و</w:t>
      </w:r>
      <w:r w:rsidR="00B124C6">
        <w:rPr>
          <w:rtl/>
        </w:rPr>
        <w:t xml:space="preserve">قال : </w:t>
      </w:r>
      <w:r w:rsidR="00EE3516" w:rsidRPr="008856D2">
        <w:rPr>
          <w:rtl/>
        </w:rPr>
        <w:t xml:space="preserve">الطبرسي </w:t>
      </w:r>
      <w:r w:rsidR="00EE3516" w:rsidRPr="00940F9D">
        <w:rPr>
          <w:rStyle w:val="libAlaemChar"/>
          <w:rtl/>
        </w:rPr>
        <w:t>قدس‌سره</w:t>
      </w:r>
      <w:r w:rsidR="00EE3516">
        <w:rPr>
          <w:rtl/>
        </w:rPr>
        <w:t xml:space="preserve"> : </w:t>
      </w:r>
      <w:r w:rsidR="00EE3516" w:rsidRPr="008856D2">
        <w:rPr>
          <w:rtl/>
        </w:rPr>
        <w:t xml:space="preserve">أي كان ما ينزله الله على أنبيائه من </w:t>
      </w:r>
      <w:r w:rsidR="00E11E7D">
        <w:rPr>
          <w:rtl/>
        </w:rPr>
        <w:t xml:space="preserve">الأمر </w:t>
      </w:r>
      <w:r w:rsidR="0012207A">
        <w:rPr>
          <w:rtl/>
        </w:rPr>
        <w:t xml:space="preserve">الّذي </w:t>
      </w:r>
      <w:r w:rsidR="00EE3516" w:rsidRPr="008856D2">
        <w:rPr>
          <w:rtl/>
        </w:rPr>
        <w:t>يريده قضاء</w:t>
      </w:r>
      <w:r>
        <w:rPr>
          <w:rFonts w:hint="cs"/>
          <w:rtl/>
        </w:rPr>
        <w:t>اً</w:t>
      </w:r>
      <w:r w:rsidR="00EE3516" w:rsidRPr="008856D2">
        <w:rPr>
          <w:rtl/>
        </w:rPr>
        <w:t xml:space="preserve"> مقضي</w:t>
      </w:r>
      <w:r>
        <w:rPr>
          <w:rFonts w:hint="cs"/>
          <w:rtl/>
        </w:rPr>
        <w:t>ّ</w:t>
      </w:r>
      <w:r w:rsidR="00EE3516" w:rsidRPr="008856D2">
        <w:rPr>
          <w:rtl/>
        </w:rPr>
        <w:t>ا</w:t>
      </w:r>
      <w:r>
        <w:rPr>
          <w:rFonts w:hint="cs"/>
          <w:rtl/>
        </w:rPr>
        <w:t>ً</w:t>
      </w:r>
      <w:r w:rsidR="00EE3516">
        <w:rPr>
          <w:rtl/>
        </w:rPr>
        <w:t xml:space="preserve"> ، </w:t>
      </w:r>
      <w:r w:rsidR="00EE3516" w:rsidRPr="008856D2">
        <w:rPr>
          <w:rtl/>
        </w:rPr>
        <w:t>وقيل</w:t>
      </w:r>
      <w:r w:rsidR="00EE3516">
        <w:rPr>
          <w:rtl/>
        </w:rPr>
        <w:t xml:space="preserve"> : </w:t>
      </w:r>
      <w:r w:rsidR="00EE3516" w:rsidRPr="008856D2">
        <w:rPr>
          <w:rtl/>
        </w:rPr>
        <w:t>معناه جاريا على مقدار لا يكون فيه تفاوت من جهة الحكمة</w:t>
      </w:r>
      <w:r w:rsidR="00EE3516">
        <w:rPr>
          <w:rtl/>
        </w:rPr>
        <w:t xml:space="preserve"> ، </w:t>
      </w:r>
      <w:r w:rsidR="00EE3516" w:rsidRPr="008856D2">
        <w:rPr>
          <w:rtl/>
        </w:rPr>
        <w:t>وقيل</w:t>
      </w:r>
      <w:r w:rsidR="00EE3516">
        <w:rPr>
          <w:rtl/>
        </w:rPr>
        <w:t xml:space="preserve"> : </w:t>
      </w:r>
      <w:r w:rsidR="00EE3516" w:rsidRPr="008856D2">
        <w:rPr>
          <w:rtl/>
        </w:rPr>
        <w:t>أن القدر المقدور هو ما كان على مقدار ما تقدم من غير زيادة ولا نقصان</w:t>
      </w:r>
      <w:r w:rsidR="00EE3516">
        <w:rPr>
          <w:rtl/>
        </w:rPr>
        <w:t xml:space="preserve"> ، </w:t>
      </w:r>
      <w:r w:rsidR="00EE3516" w:rsidRPr="008856D2">
        <w:rPr>
          <w:rtl/>
        </w:rPr>
        <w:t>انتهى.</w:t>
      </w:r>
    </w:p>
    <w:p w14:paraId="72908C7F" w14:textId="7F7DAE3A" w:rsidR="00EE3516" w:rsidRPr="008856D2" w:rsidRDefault="00EE3516" w:rsidP="00571CFD">
      <w:pPr>
        <w:pStyle w:val="libNormal"/>
        <w:rPr>
          <w:rtl/>
        </w:rPr>
      </w:pPr>
      <w:r w:rsidRPr="008856D2">
        <w:rPr>
          <w:rtl/>
        </w:rPr>
        <w:t>والأ</w:t>
      </w:r>
      <w:r w:rsidR="007F2401">
        <w:rPr>
          <w:rtl/>
        </w:rPr>
        <w:t>جل</w:t>
      </w:r>
      <w:r w:rsidR="00161583">
        <w:rPr>
          <w:rtl/>
        </w:rPr>
        <w:t xml:space="preserve"> </w:t>
      </w:r>
      <w:r w:rsidRPr="008856D2">
        <w:rPr>
          <w:rtl/>
        </w:rPr>
        <w:t xml:space="preserve">آخر المدة لوقت معلوم هو الوقت </w:t>
      </w:r>
      <w:r w:rsidR="007F2401">
        <w:rPr>
          <w:rtl/>
        </w:rPr>
        <w:t>ال</w:t>
      </w:r>
      <w:r w:rsidR="0012207A">
        <w:rPr>
          <w:rtl/>
        </w:rPr>
        <w:t xml:space="preserve">ذي </w:t>
      </w:r>
      <w:r w:rsidRPr="008856D2">
        <w:rPr>
          <w:rtl/>
        </w:rPr>
        <w:t>قدر لتسب</w:t>
      </w:r>
      <w:r w:rsidR="007F2401">
        <w:rPr>
          <w:rFonts w:hint="cs"/>
          <w:rtl/>
        </w:rPr>
        <w:t>ّ</w:t>
      </w:r>
      <w:r w:rsidRPr="008856D2">
        <w:rPr>
          <w:rtl/>
        </w:rPr>
        <w:t>ب أسباب أمورهم كخروجهم وظهورهم وتسل</w:t>
      </w:r>
      <w:r w:rsidR="007F2401">
        <w:rPr>
          <w:rFonts w:hint="cs"/>
          <w:rtl/>
        </w:rPr>
        <w:t>ّ</w:t>
      </w:r>
      <w:r w:rsidRPr="008856D2">
        <w:rPr>
          <w:rtl/>
        </w:rPr>
        <w:t>طهم على أعدائهم</w:t>
      </w:r>
      <w:r>
        <w:rPr>
          <w:rtl/>
        </w:rPr>
        <w:t xml:space="preserve"> ، </w:t>
      </w:r>
      <w:r w:rsidRPr="008856D2">
        <w:rPr>
          <w:rtl/>
        </w:rPr>
        <w:t>أو الأ</w:t>
      </w:r>
      <w:r w:rsidR="00161583">
        <w:rPr>
          <w:rtl/>
        </w:rPr>
        <w:t xml:space="preserve">جلّ </w:t>
      </w:r>
      <w:r w:rsidRPr="008856D2">
        <w:rPr>
          <w:rtl/>
        </w:rPr>
        <w:t>عبارة عن ابتداء تسلط</w:t>
      </w:r>
      <w:r w:rsidR="007F2401">
        <w:rPr>
          <w:rFonts w:hint="cs"/>
          <w:rtl/>
        </w:rPr>
        <w:t>ّ</w:t>
      </w:r>
      <w:r w:rsidRPr="008856D2">
        <w:rPr>
          <w:rtl/>
        </w:rPr>
        <w:t>هم والوقت عن امتداده.</w:t>
      </w:r>
    </w:p>
    <w:p w14:paraId="2E6AD0EF" w14:textId="231DEF59" w:rsidR="00EE3516" w:rsidRPr="008856D2" w:rsidRDefault="00EE3516" w:rsidP="00571CFD">
      <w:pPr>
        <w:pStyle w:val="libNormal"/>
        <w:rPr>
          <w:rtl/>
        </w:rPr>
      </w:pPr>
      <w:r w:rsidRPr="008856D2">
        <w:rPr>
          <w:rtl/>
        </w:rPr>
        <w:t>والحاصل أن</w:t>
      </w:r>
      <w:r w:rsidR="007F2401">
        <w:rPr>
          <w:rFonts w:hint="cs"/>
          <w:rtl/>
        </w:rPr>
        <w:t>ّ</w:t>
      </w:r>
      <w:r w:rsidRPr="008856D2">
        <w:rPr>
          <w:rtl/>
        </w:rPr>
        <w:t xml:space="preserve"> هذه الأمور لا بد</w:t>
      </w:r>
      <w:r w:rsidR="007F2401">
        <w:rPr>
          <w:rFonts w:hint="cs"/>
          <w:rtl/>
        </w:rPr>
        <w:t>ّ</w:t>
      </w:r>
      <w:r w:rsidRPr="008856D2">
        <w:rPr>
          <w:rtl/>
        </w:rPr>
        <w:t xml:space="preserve"> من حصولها </w:t>
      </w:r>
      <w:r w:rsidR="00574491">
        <w:rPr>
          <w:rtl/>
        </w:rPr>
        <w:t xml:space="preserve">حتّى </w:t>
      </w:r>
      <w:r w:rsidRPr="008856D2">
        <w:rPr>
          <w:rtl/>
        </w:rPr>
        <w:t>يتحق</w:t>
      </w:r>
      <w:r w:rsidR="007F2401">
        <w:rPr>
          <w:rFonts w:hint="cs"/>
          <w:rtl/>
        </w:rPr>
        <w:t>ّ</w:t>
      </w:r>
      <w:r w:rsidRPr="008856D2">
        <w:rPr>
          <w:rtl/>
        </w:rPr>
        <w:t>ق ما قد</w:t>
      </w:r>
      <w:r w:rsidR="007F2401">
        <w:rPr>
          <w:rFonts w:hint="cs"/>
          <w:rtl/>
        </w:rPr>
        <w:t>ّ</w:t>
      </w:r>
      <w:r w:rsidRPr="008856D2">
        <w:rPr>
          <w:rtl/>
        </w:rPr>
        <w:t>ره الله لنا من</w:t>
      </w:r>
    </w:p>
    <w:p w14:paraId="52DE30C6" w14:textId="77777777" w:rsidR="00EE3516" w:rsidRPr="008856D2" w:rsidRDefault="00EE3516" w:rsidP="006F7B8D">
      <w:pPr>
        <w:pStyle w:val="libLine"/>
        <w:rPr>
          <w:rtl/>
        </w:rPr>
      </w:pPr>
      <w:r w:rsidRPr="008856D2">
        <w:rPr>
          <w:rtl/>
        </w:rPr>
        <w:t>__________________</w:t>
      </w:r>
    </w:p>
    <w:p w14:paraId="3101EE80" w14:textId="77777777" w:rsidR="00EE3516" w:rsidRPr="008856D2" w:rsidRDefault="00EE3516" w:rsidP="005A0345">
      <w:pPr>
        <w:pStyle w:val="libFootnote0"/>
        <w:rPr>
          <w:rtl/>
          <w:lang w:bidi="fa-IR"/>
        </w:rPr>
      </w:pPr>
      <w:r>
        <w:rPr>
          <w:rtl/>
        </w:rPr>
        <w:t>(</w:t>
      </w:r>
      <w:r w:rsidRPr="008856D2">
        <w:rPr>
          <w:rtl/>
        </w:rPr>
        <w:t>1) سورة القصص</w:t>
      </w:r>
      <w:r>
        <w:rPr>
          <w:rtl/>
        </w:rPr>
        <w:t xml:space="preserve"> : </w:t>
      </w:r>
      <w:r w:rsidRPr="008856D2">
        <w:rPr>
          <w:rtl/>
        </w:rPr>
        <w:t>51.</w:t>
      </w:r>
    </w:p>
    <w:p w14:paraId="322784C9" w14:textId="77777777" w:rsidR="00EE3516" w:rsidRPr="008856D2" w:rsidRDefault="00EE3516" w:rsidP="005A0345">
      <w:pPr>
        <w:pStyle w:val="libFootnote0"/>
        <w:rPr>
          <w:rtl/>
          <w:lang w:bidi="fa-IR"/>
        </w:rPr>
      </w:pPr>
      <w:r>
        <w:rPr>
          <w:rtl/>
        </w:rPr>
        <w:t>(</w:t>
      </w:r>
      <w:r w:rsidRPr="008856D2">
        <w:rPr>
          <w:rtl/>
        </w:rPr>
        <w:t>2) سورة الإسراء</w:t>
      </w:r>
      <w:r>
        <w:rPr>
          <w:rtl/>
        </w:rPr>
        <w:t xml:space="preserve"> : </w:t>
      </w:r>
      <w:r w:rsidRPr="008856D2">
        <w:rPr>
          <w:rtl/>
        </w:rPr>
        <w:t>45.</w:t>
      </w:r>
    </w:p>
    <w:p w14:paraId="311DD628" w14:textId="77777777" w:rsidR="00EE3516" w:rsidRPr="008856D2" w:rsidRDefault="00EE3516" w:rsidP="005A0345">
      <w:pPr>
        <w:pStyle w:val="libFootnote0"/>
        <w:rPr>
          <w:rtl/>
          <w:lang w:bidi="fa-IR"/>
        </w:rPr>
      </w:pPr>
      <w:r>
        <w:rPr>
          <w:rtl/>
        </w:rPr>
        <w:t>(</w:t>
      </w:r>
      <w:r w:rsidRPr="008856D2">
        <w:rPr>
          <w:rtl/>
        </w:rPr>
        <w:t>3) سورة الأحزاب</w:t>
      </w:r>
      <w:r>
        <w:rPr>
          <w:rtl/>
        </w:rPr>
        <w:t xml:space="preserve"> : </w:t>
      </w:r>
      <w:r w:rsidRPr="008856D2">
        <w:rPr>
          <w:rtl/>
        </w:rPr>
        <w:t>38.</w:t>
      </w:r>
    </w:p>
    <w:p w14:paraId="0E344B20" w14:textId="77777777" w:rsidR="002A5FAD" w:rsidRDefault="002A5FAD" w:rsidP="002A5FAD">
      <w:pPr>
        <w:pStyle w:val="libNormal"/>
        <w:rPr>
          <w:rtl/>
        </w:rPr>
      </w:pPr>
      <w:r w:rsidRPr="002A5FAD">
        <w:rPr>
          <w:rStyle w:val="libNormalChar"/>
          <w:rtl/>
        </w:rPr>
        <w:br w:type="page"/>
      </w:r>
    </w:p>
    <w:p w14:paraId="60AD8CC7" w14:textId="1E9ECD18" w:rsidR="00EE3516" w:rsidRPr="008856D2" w:rsidRDefault="00EE3516" w:rsidP="007F2401">
      <w:pPr>
        <w:pStyle w:val="libNormal0"/>
        <w:rPr>
          <w:rtl/>
          <w:lang w:bidi="fa-IR"/>
        </w:rPr>
      </w:pPr>
      <w:r w:rsidRPr="008856D2">
        <w:rPr>
          <w:rtl/>
          <w:lang w:bidi="fa-IR"/>
        </w:rPr>
        <w:lastRenderedPageBreak/>
        <w:t>لوقت معلوم</w:t>
      </w:r>
      <w:r>
        <w:rPr>
          <w:rtl/>
          <w:lang w:bidi="fa-IR"/>
        </w:rPr>
        <w:t xml:space="preserve"> </w:t>
      </w:r>
      <w:r w:rsidR="007F2401" w:rsidRPr="007F2401">
        <w:rPr>
          <w:rStyle w:val="libNormalChar"/>
          <w:rFonts w:hint="cs"/>
          <w:rtl/>
        </w:rPr>
        <w:t>،</w:t>
      </w:r>
      <w:r w:rsidRPr="007F2401">
        <w:rPr>
          <w:rStyle w:val="libNormalChar"/>
          <w:rtl/>
        </w:rPr>
        <w:t xml:space="preserve"> </w:t>
      </w:r>
      <w:r w:rsidRPr="007F2401">
        <w:rPr>
          <w:rStyle w:val="libNormalChar"/>
          <w:rFonts w:hint="cs"/>
          <w:rtl/>
        </w:rPr>
        <w:t>ف</w:t>
      </w:r>
      <w:r w:rsidRPr="007F2401">
        <w:rPr>
          <w:rStyle w:val="libNormalChar"/>
          <w:rtl/>
        </w:rPr>
        <w:t xml:space="preserve">لا يَسْتَخِفَّنَّكَ </w:t>
      </w:r>
      <w:r w:rsidR="004431BD" w:rsidRPr="007F2401">
        <w:rPr>
          <w:rStyle w:val="libNormalChar"/>
          <w:rtl/>
        </w:rPr>
        <w:t xml:space="preserve">الّذين </w:t>
      </w:r>
      <w:r w:rsidRPr="007F2401">
        <w:rPr>
          <w:rStyle w:val="libNormalChar"/>
          <w:rtl/>
        </w:rPr>
        <w:t xml:space="preserve">لا يُوقِنُونَ </w:t>
      </w:r>
      <w:r w:rsidR="00B117F3" w:rsidRPr="007F2401">
        <w:rPr>
          <w:rStyle w:val="libNormalChar"/>
          <w:rtl/>
        </w:rPr>
        <w:t xml:space="preserve">أنّهم </w:t>
      </w:r>
      <w:r w:rsidRPr="007F2401">
        <w:rPr>
          <w:rStyle w:val="libNormalChar"/>
          <w:rtl/>
        </w:rPr>
        <w:t xml:space="preserve">لَنْ يُغْنُوا عَنْكَ مِنَ اللهِ </w:t>
      </w:r>
      <w:r w:rsidR="009A66E4" w:rsidRPr="007F2401">
        <w:rPr>
          <w:rStyle w:val="libNormalChar"/>
          <w:rtl/>
        </w:rPr>
        <w:t>شيئاً</w:t>
      </w:r>
      <w:r w:rsidRPr="007F2401">
        <w:rPr>
          <w:rStyle w:val="libNormalChar"/>
          <w:rtl/>
        </w:rPr>
        <w:t xml:space="preserve"> </w:t>
      </w:r>
      <w:r w:rsidR="007F2401">
        <w:rPr>
          <w:rStyle w:val="libNormalChar"/>
          <w:rFonts w:hint="cs"/>
          <w:rtl/>
        </w:rPr>
        <w:t>،</w:t>
      </w:r>
      <w:r w:rsidRPr="007F2401">
        <w:rPr>
          <w:rStyle w:val="libNormalChar"/>
          <w:rtl/>
        </w:rPr>
        <w:t xml:space="preserve"> </w:t>
      </w:r>
      <w:r w:rsidR="007F2401">
        <w:rPr>
          <w:rStyle w:val="libNormalChar"/>
          <w:rFonts w:hint="cs"/>
          <w:rtl/>
        </w:rPr>
        <w:t>فلا</w:t>
      </w:r>
      <w:r w:rsidRPr="008856D2">
        <w:rPr>
          <w:rtl/>
          <w:lang w:bidi="fa-IR"/>
        </w:rPr>
        <w:t xml:space="preserve"> تع</w:t>
      </w:r>
      <w:r w:rsidR="00161583">
        <w:rPr>
          <w:rtl/>
          <w:lang w:bidi="fa-IR"/>
        </w:rPr>
        <w:t xml:space="preserve">جلّ </w:t>
      </w:r>
      <w:r w:rsidRPr="008856D2">
        <w:rPr>
          <w:rtl/>
          <w:lang w:bidi="fa-IR"/>
        </w:rPr>
        <w:t>فإن الله لا يع</w:t>
      </w:r>
      <w:r w:rsidR="00161583">
        <w:rPr>
          <w:rtl/>
          <w:lang w:bidi="fa-IR"/>
        </w:rPr>
        <w:t xml:space="preserve">جلّ </w:t>
      </w:r>
      <w:r w:rsidRPr="008856D2">
        <w:rPr>
          <w:rtl/>
          <w:lang w:bidi="fa-IR"/>
        </w:rPr>
        <w:t xml:space="preserve">لعجلة العباد ولا تسبقن الله فتعجزك البلية فتصرعك </w:t>
      </w:r>
      <w:r w:rsidR="00386F93">
        <w:rPr>
          <w:rtl/>
          <w:lang w:bidi="fa-IR"/>
        </w:rPr>
        <w:t xml:space="preserve">قال : </w:t>
      </w:r>
    </w:p>
    <w:p w14:paraId="7CFE9CBC" w14:textId="44D943EA" w:rsidR="00EE3516" w:rsidRPr="00324B78" w:rsidRDefault="00201378" w:rsidP="006F7B8D">
      <w:pPr>
        <w:pStyle w:val="libLine"/>
        <w:rPr>
          <w:rtl/>
        </w:rPr>
      </w:pPr>
      <w:r>
        <w:rPr>
          <w:rFonts w:hint="cs"/>
          <w:rtl/>
        </w:rPr>
        <w:t>________________________________________________________</w:t>
      </w:r>
    </w:p>
    <w:p w14:paraId="4ECFCE75" w14:textId="14B07557" w:rsidR="00EE3516" w:rsidRDefault="00EE3516" w:rsidP="0082023E">
      <w:pPr>
        <w:pStyle w:val="libNormal0"/>
        <w:rPr>
          <w:rtl/>
        </w:rPr>
      </w:pPr>
      <w:r w:rsidRPr="008856D2">
        <w:rPr>
          <w:rtl/>
        </w:rPr>
        <w:t>ظهورنا وخروجنا واستيلائنا على أعدائنا</w:t>
      </w:r>
      <w:r>
        <w:rPr>
          <w:rtl/>
        </w:rPr>
        <w:t xml:space="preserve"> ، </w:t>
      </w:r>
      <w:r w:rsidRPr="008856D2">
        <w:rPr>
          <w:rtl/>
        </w:rPr>
        <w:t>فالاستعجال قبل تحقق تلك الأمور لا فائدة له</w:t>
      </w:r>
      <w:r>
        <w:rPr>
          <w:rtl/>
        </w:rPr>
        <w:t xml:space="preserve"> ، </w:t>
      </w:r>
      <w:r w:rsidRPr="008856D2">
        <w:rPr>
          <w:rtl/>
        </w:rPr>
        <w:t xml:space="preserve">وما أشبه هذه الأمور بما </w:t>
      </w:r>
      <w:r w:rsidR="004102BD">
        <w:rPr>
          <w:rtl/>
        </w:rPr>
        <w:t xml:space="preserve">مرّ </w:t>
      </w:r>
      <w:r w:rsidRPr="008856D2">
        <w:rPr>
          <w:rtl/>
        </w:rPr>
        <w:t>في أبواب القضاء والقدر والمشية من الأخبار</w:t>
      </w:r>
      <w:r>
        <w:rPr>
          <w:rtl/>
        </w:rPr>
        <w:t xml:space="preserve"> ، </w:t>
      </w:r>
      <w:r w:rsidRPr="008856D2">
        <w:rPr>
          <w:rtl/>
        </w:rPr>
        <w:t xml:space="preserve">لا </w:t>
      </w:r>
      <w:r w:rsidR="008A0BC3">
        <w:rPr>
          <w:rtl/>
        </w:rPr>
        <w:t xml:space="preserve">سيّما </w:t>
      </w:r>
      <w:r w:rsidRPr="008856D2">
        <w:rPr>
          <w:rtl/>
        </w:rPr>
        <w:t xml:space="preserve">قوله </w:t>
      </w:r>
      <w:r w:rsidRPr="00940F9D">
        <w:rPr>
          <w:rStyle w:val="libAlaemChar"/>
          <w:rtl/>
        </w:rPr>
        <w:t>عليه‌السلام</w:t>
      </w:r>
      <w:r>
        <w:rPr>
          <w:rtl/>
        </w:rPr>
        <w:t xml:space="preserve"> : </w:t>
      </w:r>
      <w:r w:rsidRPr="008856D2">
        <w:rPr>
          <w:rtl/>
        </w:rPr>
        <w:t xml:space="preserve">لا يكون شيء في الأرض ولا في السماء </w:t>
      </w:r>
      <w:r w:rsidR="004A12BC">
        <w:rPr>
          <w:rtl/>
        </w:rPr>
        <w:t xml:space="preserve">إلّا </w:t>
      </w:r>
      <w:r w:rsidRPr="008856D2">
        <w:rPr>
          <w:rtl/>
        </w:rPr>
        <w:t>بمشية وإرادة وقدر وقضاء وإذن وكتاب وأ</w:t>
      </w:r>
      <w:r w:rsidR="00161583">
        <w:rPr>
          <w:rtl/>
        </w:rPr>
        <w:t xml:space="preserve">جلّ </w:t>
      </w:r>
      <w:r>
        <w:rPr>
          <w:rtl/>
        </w:rPr>
        <w:t xml:space="preserve">، </w:t>
      </w:r>
      <w:r w:rsidRPr="008856D2">
        <w:rPr>
          <w:rtl/>
        </w:rPr>
        <w:t xml:space="preserve">فمن زعم </w:t>
      </w:r>
      <w:r w:rsidR="00161583">
        <w:rPr>
          <w:rtl/>
        </w:rPr>
        <w:t xml:space="preserve">انّه </w:t>
      </w:r>
      <w:r w:rsidRPr="008856D2">
        <w:rPr>
          <w:rtl/>
        </w:rPr>
        <w:t>يقدر على نقض واحدة فقد كفر.</w:t>
      </w:r>
    </w:p>
    <w:p w14:paraId="15304994" w14:textId="3B8E789E" w:rsidR="00EE3516" w:rsidRPr="008856D2" w:rsidRDefault="00EE3516" w:rsidP="00571CFD">
      <w:pPr>
        <w:pStyle w:val="libNormal"/>
        <w:rPr>
          <w:rtl/>
        </w:rPr>
      </w:pPr>
      <w:r>
        <w:rPr>
          <w:rtl/>
        </w:rPr>
        <w:t xml:space="preserve">« </w:t>
      </w:r>
      <w:r w:rsidRPr="004A3B67">
        <w:rPr>
          <w:rtl/>
        </w:rPr>
        <w:t>فلا يستخفنك</w:t>
      </w:r>
      <w:r>
        <w:rPr>
          <w:rtl/>
        </w:rPr>
        <w:t xml:space="preserve"> » </w:t>
      </w:r>
      <w:r w:rsidRPr="008856D2">
        <w:rPr>
          <w:rtl/>
        </w:rPr>
        <w:t>إشارة إلى قوله تعالى</w:t>
      </w:r>
      <w:r>
        <w:rPr>
          <w:rtl/>
        </w:rPr>
        <w:t xml:space="preserve"> : « </w:t>
      </w:r>
      <w:r w:rsidRPr="00571CFD">
        <w:rPr>
          <w:rStyle w:val="libAieChar"/>
          <w:rtl/>
        </w:rPr>
        <w:t>فَاصْبِرْ إِنَّ وَ</w:t>
      </w:r>
      <w:r w:rsidR="008A0BC3">
        <w:rPr>
          <w:rStyle w:val="libAieChar"/>
          <w:rtl/>
        </w:rPr>
        <w:t xml:space="preserve">عدّ </w:t>
      </w:r>
      <w:r w:rsidRPr="00571CFD">
        <w:rPr>
          <w:rStyle w:val="libAieChar"/>
          <w:rtl/>
        </w:rPr>
        <w:t xml:space="preserve">اللهِ </w:t>
      </w:r>
      <w:r w:rsidR="00D407B9">
        <w:rPr>
          <w:rStyle w:val="libAieChar"/>
          <w:rtl/>
        </w:rPr>
        <w:t xml:space="preserve">حقَّ </w:t>
      </w:r>
      <w:r w:rsidRPr="00571CFD">
        <w:rPr>
          <w:rStyle w:val="libAieChar"/>
          <w:rtl/>
        </w:rPr>
        <w:t xml:space="preserve">وَلا يَسْتَخِفَّنَّكَ </w:t>
      </w:r>
      <w:r w:rsidR="004431BD">
        <w:rPr>
          <w:rStyle w:val="libAieChar"/>
          <w:rtl/>
        </w:rPr>
        <w:t xml:space="preserve">الّذين </w:t>
      </w:r>
      <w:r w:rsidRPr="00571CFD">
        <w:rPr>
          <w:rStyle w:val="libAieChar"/>
          <w:rtl/>
        </w:rPr>
        <w:t xml:space="preserve">لا يُوقِنُونَ </w:t>
      </w:r>
      <w:r>
        <w:rPr>
          <w:rtl/>
        </w:rPr>
        <w:t xml:space="preserve">» </w:t>
      </w:r>
      <w:r w:rsidRPr="00183202">
        <w:rPr>
          <w:rStyle w:val="libFootnotenumChar"/>
          <w:rtl/>
        </w:rPr>
        <w:t>(1)</w:t>
      </w:r>
      <w:r w:rsidRPr="008856D2">
        <w:rPr>
          <w:rtl/>
        </w:rPr>
        <w:t xml:space="preserve"> أي فاصبر على أذى قومك إن و</w:t>
      </w:r>
      <w:r w:rsidR="008A0BC3">
        <w:rPr>
          <w:rtl/>
        </w:rPr>
        <w:t xml:space="preserve">عدّ </w:t>
      </w:r>
      <w:r w:rsidRPr="008856D2">
        <w:rPr>
          <w:rtl/>
        </w:rPr>
        <w:t xml:space="preserve">الله </w:t>
      </w:r>
      <w:r w:rsidR="00D407B9">
        <w:rPr>
          <w:rtl/>
        </w:rPr>
        <w:t xml:space="preserve">حقَّ </w:t>
      </w:r>
      <w:r w:rsidRPr="008856D2">
        <w:rPr>
          <w:rtl/>
        </w:rPr>
        <w:t>بنصرتك وإظهار دينك على الدين كله لا بد من إنجازه</w:t>
      </w:r>
      <w:r>
        <w:rPr>
          <w:rtl/>
        </w:rPr>
        <w:t xml:space="preserve"> ، </w:t>
      </w:r>
      <w:r w:rsidRPr="008856D2">
        <w:rPr>
          <w:rtl/>
        </w:rPr>
        <w:t>ولا يستخفنك أي لا يحملنك على الخفة والقلق</w:t>
      </w:r>
      <w:r>
        <w:rPr>
          <w:rtl/>
        </w:rPr>
        <w:t xml:space="preserve"> « </w:t>
      </w:r>
      <w:r w:rsidR="004431BD">
        <w:rPr>
          <w:rStyle w:val="libAieChar"/>
          <w:rtl/>
        </w:rPr>
        <w:t xml:space="preserve">الّذين </w:t>
      </w:r>
      <w:r w:rsidRPr="00571CFD">
        <w:rPr>
          <w:rStyle w:val="libAieChar"/>
          <w:rtl/>
        </w:rPr>
        <w:t xml:space="preserve">لا يُوقِنُونَ </w:t>
      </w:r>
      <w:r>
        <w:rPr>
          <w:rtl/>
        </w:rPr>
        <w:t xml:space="preserve">» </w:t>
      </w:r>
      <w:r w:rsidRPr="008856D2">
        <w:rPr>
          <w:rtl/>
        </w:rPr>
        <w:t>بتكذيبهم وإيذائهم</w:t>
      </w:r>
      <w:r>
        <w:rPr>
          <w:rtl/>
        </w:rPr>
        <w:t xml:space="preserve"> ، </w:t>
      </w:r>
      <w:r w:rsidRPr="008856D2">
        <w:rPr>
          <w:rtl/>
        </w:rPr>
        <w:t xml:space="preserve">وغرضه </w:t>
      </w:r>
      <w:r w:rsidRPr="00940F9D">
        <w:rPr>
          <w:rStyle w:val="libAlaemChar"/>
          <w:rtl/>
        </w:rPr>
        <w:t>عليه‌السلام</w:t>
      </w:r>
      <w:r w:rsidRPr="008856D2">
        <w:rPr>
          <w:rtl/>
        </w:rPr>
        <w:t xml:space="preserve"> لا يحملك ما ترى من المخالفين من الإيذاء والضرر والإهانة على الخفة والعجلة والتسريع إلى أ</w:t>
      </w:r>
      <w:r w:rsidR="004102BD">
        <w:rPr>
          <w:rtl/>
        </w:rPr>
        <w:t xml:space="preserve">مرّ </w:t>
      </w:r>
      <w:r w:rsidRPr="008856D2">
        <w:rPr>
          <w:rtl/>
        </w:rPr>
        <w:t>لم يأت وقته.</w:t>
      </w:r>
    </w:p>
    <w:p w14:paraId="78837BE4" w14:textId="2AD6F7EB" w:rsidR="00EE3516" w:rsidRPr="008856D2" w:rsidRDefault="00EE3516" w:rsidP="00571CFD">
      <w:pPr>
        <w:pStyle w:val="libNormal"/>
        <w:rPr>
          <w:rtl/>
        </w:rPr>
      </w:pPr>
      <w:r w:rsidRPr="008856D2">
        <w:rPr>
          <w:rtl/>
        </w:rPr>
        <w:t xml:space="preserve">ويحتمل أن يكون </w:t>
      </w:r>
      <w:r w:rsidR="004431BD">
        <w:rPr>
          <w:rtl/>
        </w:rPr>
        <w:t xml:space="preserve">الّذين </w:t>
      </w:r>
      <w:r w:rsidRPr="008856D2">
        <w:rPr>
          <w:rtl/>
        </w:rPr>
        <w:t xml:space="preserve">لا يوقنون كناية عن أهل الكوفة </w:t>
      </w:r>
      <w:r w:rsidR="004431BD">
        <w:rPr>
          <w:rtl/>
        </w:rPr>
        <w:t xml:space="preserve">الّذين </w:t>
      </w:r>
      <w:r w:rsidRPr="008856D2">
        <w:rPr>
          <w:rtl/>
        </w:rPr>
        <w:t>يدعونه إلى الخروج</w:t>
      </w:r>
      <w:r>
        <w:rPr>
          <w:rtl/>
        </w:rPr>
        <w:t xml:space="preserve"> ، </w:t>
      </w:r>
      <w:r w:rsidRPr="004A3B67">
        <w:rPr>
          <w:rtl/>
        </w:rPr>
        <w:t>لقوله</w:t>
      </w:r>
      <w:r>
        <w:rPr>
          <w:rtl/>
        </w:rPr>
        <w:t xml:space="preserve"> : </w:t>
      </w:r>
      <w:r w:rsidR="00B117F3">
        <w:rPr>
          <w:rtl/>
        </w:rPr>
        <w:t xml:space="preserve">أنّهم </w:t>
      </w:r>
      <w:r w:rsidRPr="004A3B67">
        <w:rPr>
          <w:rtl/>
        </w:rPr>
        <w:t xml:space="preserve">لم يغنوا عنك من الله </w:t>
      </w:r>
      <w:r w:rsidR="009A66E4">
        <w:rPr>
          <w:rtl/>
        </w:rPr>
        <w:t>شيئاً</w:t>
      </w:r>
      <w:r>
        <w:rPr>
          <w:rtl/>
        </w:rPr>
        <w:t xml:space="preserve"> ، </w:t>
      </w:r>
      <w:r w:rsidRPr="008856D2">
        <w:rPr>
          <w:rtl/>
        </w:rPr>
        <w:t xml:space="preserve">وعلى </w:t>
      </w:r>
      <w:r w:rsidR="004A12BC">
        <w:rPr>
          <w:rtl/>
        </w:rPr>
        <w:t xml:space="preserve">الأوّل </w:t>
      </w:r>
      <w:r w:rsidR="00C96129">
        <w:rPr>
          <w:rtl/>
        </w:rPr>
        <w:t xml:space="preserve">أيضاً </w:t>
      </w:r>
      <w:r w:rsidRPr="008856D2">
        <w:rPr>
          <w:rtl/>
        </w:rPr>
        <w:t xml:space="preserve">يحتمل أن يكون ضمير </w:t>
      </w:r>
      <w:r w:rsidR="00B117F3">
        <w:rPr>
          <w:rtl/>
        </w:rPr>
        <w:t xml:space="preserve">أنّهم </w:t>
      </w:r>
      <w:r w:rsidRPr="008856D2">
        <w:rPr>
          <w:rtl/>
        </w:rPr>
        <w:t>راجعا</w:t>
      </w:r>
      <w:r w:rsidR="004517CA">
        <w:rPr>
          <w:rFonts w:hint="cs"/>
          <w:rtl/>
        </w:rPr>
        <w:t>ً</w:t>
      </w:r>
      <w:r w:rsidRPr="008856D2">
        <w:rPr>
          <w:rtl/>
        </w:rPr>
        <w:t xml:space="preserve"> إلى أهل الكوفة</w:t>
      </w:r>
      <w:r>
        <w:rPr>
          <w:rtl/>
        </w:rPr>
        <w:t xml:space="preserve"> ، </w:t>
      </w:r>
      <w:r w:rsidRPr="008856D2">
        <w:rPr>
          <w:rtl/>
        </w:rPr>
        <w:t xml:space="preserve">وهو تضمين من آية أخرى حيث </w:t>
      </w:r>
      <w:r w:rsidR="00386F93">
        <w:rPr>
          <w:rtl/>
        </w:rPr>
        <w:t xml:space="preserve">قال : </w:t>
      </w:r>
      <w:r>
        <w:rPr>
          <w:rtl/>
        </w:rPr>
        <w:t xml:space="preserve">« </w:t>
      </w:r>
      <w:r w:rsidRPr="00571CFD">
        <w:rPr>
          <w:rStyle w:val="libAieChar"/>
          <w:rtl/>
        </w:rPr>
        <w:t xml:space="preserve">وَلا تَتَّبِعْ أَهْواءَ </w:t>
      </w:r>
      <w:r w:rsidR="004431BD">
        <w:rPr>
          <w:rStyle w:val="libAieChar"/>
          <w:rtl/>
        </w:rPr>
        <w:t xml:space="preserve">الّذين </w:t>
      </w:r>
      <w:r w:rsidRPr="00571CFD">
        <w:rPr>
          <w:rStyle w:val="libAieChar"/>
          <w:rtl/>
        </w:rPr>
        <w:t xml:space="preserve">لا يَعْلَمُونَ </w:t>
      </w:r>
      <w:r w:rsidR="00B117F3">
        <w:rPr>
          <w:rStyle w:val="libAieChar"/>
          <w:rtl/>
        </w:rPr>
        <w:t xml:space="preserve">أنّهم </w:t>
      </w:r>
      <w:r w:rsidRPr="00571CFD">
        <w:rPr>
          <w:rStyle w:val="libAieChar"/>
          <w:rtl/>
        </w:rPr>
        <w:t xml:space="preserve">لَنْ يُغْنُوا عَنْكَ مِنَ اللهِ </w:t>
      </w:r>
      <w:r w:rsidR="009A66E4">
        <w:rPr>
          <w:rStyle w:val="libAieChar"/>
          <w:rtl/>
        </w:rPr>
        <w:t>شيئاً</w:t>
      </w:r>
      <w:r w:rsidRPr="00571CFD">
        <w:rPr>
          <w:rStyle w:val="libAieChar"/>
          <w:rtl/>
        </w:rPr>
        <w:t xml:space="preserve"> </w:t>
      </w:r>
      <w:r>
        <w:rPr>
          <w:rtl/>
        </w:rPr>
        <w:t xml:space="preserve">» </w:t>
      </w:r>
      <w:r w:rsidRPr="00183202">
        <w:rPr>
          <w:rStyle w:val="libFootnotenumChar"/>
          <w:rtl/>
        </w:rPr>
        <w:t>(2)</w:t>
      </w:r>
      <w:r w:rsidRPr="008856D2">
        <w:rPr>
          <w:rtl/>
        </w:rPr>
        <w:t>.</w:t>
      </w:r>
    </w:p>
    <w:p w14:paraId="6734E4D1" w14:textId="2C9357EB" w:rsidR="00EE3516" w:rsidRPr="008856D2" w:rsidRDefault="00EE3516" w:rsidP="00571CFD">
      <w:pPr>
        <w:pStyle w:val="libNormal"/>
        <w:rPr>
          <w:rtl/>
        </w:rPr>
      </w:pPr>
      <w:r w:rsidRPr="008856D2">
        <w:rPr>
          <w:rtl/>
        </w:rPr>
        <w:t xml:space="preserve">ويحتمل أن يكون صدر الآية سقط من النساخ أي لن يدفعوا عنك </w:t>
      </w:r>
      <w:r w:rsidR="009A66E4">
        <w:rPr>
          <w:rtl/>
        </w:rPr>
        <w:t>شيئاً</w:t>
      </w:r>
      <w:r w:rsidRPr="008856D2">
        <w:rPr>
          <w:rtl/>
        </w:rPr>
        <w:t xml:space="preserve"> من العذاب والمكروه </w:t>
      </w:r>
      <w:r w:rsidR="0012207A">
        <w:rPr>
          <w:rtl/>
        </w:rPr>
        <w:t xml:space="preserve">الّذي </w:t>
      </w:r>
      <w:r w:rsidRPr="008856D2">
        <w:rPr>
          <w:rtl/>
        </w:rPr>
        <w:t>يريده الله بك</w:t>
      </w:r>
      <w:r>
        <w:rPr>
          <w:rtl/>
        </w:rPr>
        <w:t xml:space="preserve"> « </w:t>
      </w:r>
      <w:r w:rsidRPr="004A3B67">
        <w:rPr>
          <w:rtl/>
        </w:rPr>
        <w:t>ولا تسبقن الله</w:t>
      </w:r>
      <w:r>
        <w:rPr>
          <w:rtl/>
        </w:rPr>
        <w:t xml:space="preserve"> » </w:t>
      </w:r>
      <w:r w:rsidRPr="008856D2">
        <w:rPr>
          <w:rtl/>
        </w:rPr>
        <w:t xml:space="preserve">أي لا تجعل إرادتك سابقه على إرادة الله والوقت </w:t>
      </w:r>
      <w:r w:rsidR="0012207A">
        <w:rPr>
          <w:rtl/>
        </w:rPr>
        <w:t xml:space="preserve">الّذي </w:t>
      </w:r>
      <w:r w:rsidRPr="008856D2">
        <w:rPr>
          <w:rtl/>
        </w:rPr>
        <w:t xml:space="preserve">عينه الله لنصرة آل </w:t>
      </w:r>
      <w:r w:rsidR="00A36E9D">
        <w:rPr>
          <w:rtl/>
        </w:rPr>
        <w:t xml:space="preserve">محمّد </w:t>
      </w:r>
      <w:r w:rsidRPr="00940F9D">
        <w:rPr>
          <w:rStyle w:val="libAlaemChar"/>
          <w:rtl/>
        </w:rPr>
        <w:t>صلى‌الله‌عليه‌وآله</w:t>
      </w:r>
      <w:r>
        <w:rPr>
          <w:rtl/>
        </w:rPr>
        <w:t xml:space="preserve"> « </w:t>
      </w:r>
      <w:r w:rsidRPr="004A3B67">
        <w:rPr>
          <w:rtl/>
        </w:rPr>
        <w:t>فتصرعك</w:t>
      </w:r>
      <w:r>
        <w:rPr>
          <w:rtl/>
        </w:rPr>
        <w:t xml:space="preserve"> » </w:t>
      </w:r>
      <w:r w:rsidRPr="008856D2">
        <w:rPr>
          <w:rtl/>
        </w:rPr>
        <w:t>أي فتطرحك على الأرض ذليلا</w:t>
      </w:r>
      <w:r w:rsidR="004517CA">
        <w:rPr>
          <w:rFonts w:hint="cs"/>
          <w:rtl/>
        </w:rPr>
        <w:t>ً</w:t>
      </w:r>
      <w:r w:rsidRPr="008856D2">
        <w:rPr>
          <w:rtl/>
        </w:rPr>
        <w:t xml:space="preserve"> مغلوبا</w:t>
      </w:r>
      <w:r w:rsidR="004517CA">
        <w:rPr>
          <w:rFonts w:hint="cs"/>
          <w:rtl/>
        </w:rPr>
        <w:t>ً</w:t>
      </w:r>
      <w:r w:rsidRPr="008856D2">
        <w:rPr>
          <w:rtl/>
        </w:rPr>
        <w:t xml:space="preserve"> مقتولا</w:t>
      </w:r>
      <w:r w:rsidR="004517CA">
        <w:rPr>
          <w:rFonts w:hint="cs"/>
          <w:rtl/>
        </w:rPr>
        <w:t>ً</w:t>
      </w:r>
      <w:r w:rsidRPr="008856D2">
        <w:rPr>
          <w:rtl/>
        </w:rPr>
        <w:t>.</w:t>
      </w:r>
    </w:p>
    <w:p w14:paraId="733B2407" w14:textId="77777777" w:rsidR="00EE3516" w:rsidRPr="008856D2" w:rsidRDefault="00EE3516" w:rsidP="00571CFD">
      <w:pPr>
        <w:pStyle w:val="libNormal"/>
        <w:rPr>
          <w:rtl/>
        </w:rPr>
      </w:pPr>
      <w:r w:rsidRPr="008856D2">
        <w:rPr>
          <w:rtl/>
        </w:rPr>
        <w:t>وحاصل الجميع</w:t>
      </w:r>
      <w:r>
        <w:rPr>
          <w:rtl/>
        </w:rPr>
        <w:t xml:space="preserve"> : </w:t>
      </w:r>
      <w:r w:rsidRPr="008856D2">
        <w:rPr>
          <w:rtl/>
        </w:rPr>
        <w:t>أنك لست بإمام</w:t>
      </w:r>
      <w:r>
        <w:rPr>
          <w:rtl/>
        </w:rPr>
        <w:t xml:space="preserve"> ، </w:t>
      </w:r>
      <w:r w:rsidRPr="008856D2">
        <w:rPr>
          <w:rtl/>
        </w:rPr>
        <w:t>ولا تعلم حكم الله في القعود والقيام والجهاد وتركه</w:t>
      </w:r>
      <w:r>
        <w:rPr>
          <w:rtl/>
        </w:rPr>
        <w:t xml:space="preserve"> ، </w:t>
      </w:r>
      <w:r w:rsidRPr="008856D2">
        <w:rPr>
          <w:rtl/>
        </w:rPr>
        <w:t>إذ لو كان مأمورا من الله بالجهاد ولم يحصل له نصرة وظفر كان مأجورا غير</w:t>
      </w:r>
    </w:p>
    <w:p w14:paraId="3EE21548" w14:textId="77777777" w:rsidR="00EE3516" w:rsidRPr="008856D2" w:rsidRDefault="00EE3516" w:rsidP="006F7B8D">
      <w:pPr>
        <w:pStyle w:val="libLine"/>
        <w:rPr>
          <w:rtl/>
        </w:rPr>
      </w:pPr>
      <w:r w:rsidRPr="008856D2">
        <w:rPr>
          <w:rtl/>
        </w:rPr>
        <w:t>__________________</w:t>
      </w:r>
    </w:p>
    <w:p w14:paraId="02574500" w14:textId="77777777" w:rsidR="00EE3516" w:rsidRPr="008856D2" w:rsidRDefault="00EE3516" w:rsidP="005A0345">
      <w:pPr>
        <w:pStyle w:val="libFootnote0"/>
        <w:rPr>
          <w:rtl/>
          <w:lang w:bidi="fa-IR"/>
        </w:rPr>
      </w:pPr>
      <w:r>
        <w:rPr>
          <w:rtl/>
        </w:rPr>
        <w:t>(</w:t>
      </w:r>
      <w:r w:rsidRPr="008856D2">
        <w:rPr>
          <w:rtl/>
        </w:rPr>
        <w:t>1) سورة الروم</w:t>
      </w:r>
      <w:r>
        <w:rPr>
          <w:rtl/>
        </w:rPr>
        <w:t xml:space="preserve"> : </w:t>
      </w:r>
      <w:r w:rsidRPr="008856D2">
        <w:rPr>
          <w:rtl/>
        </w:rPr>
        <w:t>60.</w:t>
      </w:r>
    </w:p>
    <w:p w14:paraId="68FEBC4E" w14:textId="77777777" w:rsidR="00EE3516" w:rsidRPr="008856D2" w:rsidRDefault="00EE3516" w:rsidP="005A0345">
      <w:pPr>
        <w:pStyle w:val="libFootnote0"/>
        <w:rPr>
          <w:rtl/>
          <w:lang w:bidi="fa-IR"/>
        </w:rPr>
      </w:pPr>
      <w:r>
        <w:rPr>
          <w:rtl/>
        </w:rPr>
        <w:t>(</w:t>
      </w:r>
      <w:r w:rsidRPr="008856D2">
        <w:rPr>
          <w:rtl/>
        </w:rPr>
        <w:t>2) سورة الجاثية</w:t>
      </w:r>
      <w:r>
        <w:rPr>
          <w:rtl/>
        </w:rPr>
        <w:t xml:space="preserve"> : </w:t>
      </w:r>
      <w:r w:rsidRPr="008856D2">
        <w:rPr>
          <w:rtl/>
        </w:rPr>
        <w:t>19.</w:t>
      </w:r>
    </w:p>
    <w:p w14:paraId="03174A28" w14:textId="77777777" w:rsidR="002A5FAD" w:rsidRDefault="002A5FAD" w:rsidP="002A5FAD">
      <w:pPr>
        <w:pStyle w:val="libNormal"/>
        <w:rPr>
          <w:rtl/>
        </w:rPr>
      </w:pPr>
      <w:r w:rsidRPr="002A5FAD">
        <w:rPr>
          <w:rStyle w:val="libNormalChar"/>
          <w:rtl/>
        </w:rPr>
        <w:br w:type="page"/>
      </w:r>
    </w:p>
    <w:p w14:paraId="0F8AFC18" w14:textId="03835EA9" w:rsidR="00EE3516" w:rsidRPr="008856D2" w:rsidRDefault="00EE3516" w:rsidP="00BE2189">
      <w:pPr>
        <w:pStyle w:val="libNormal0"/>
        <w:rPr>
          <w:rtl/>
        </w:rPr>
      </w:pPr>
      <w:r w:rsidRPr="008856D2">
        <w:rPr>
          <w:rtl/>
        </w:rPr>
        <w:lastRenderedPageBreak/>
        <w:t xml:space="preserve">فغضب زيد عند ذلك </w:t>
      </w:r>
      <w:r w:rsidR="004517CA">
        <w:rPr>
          <w:rFonts w:hint="cs"/>
          <w:rtl/>
        </w:rPr>
        <w:t xml:space="preserve">، </w:t>
      </w:r>
      <w:r w:rsidR="00A36E9D">
        <w:rPr>
          <w:rtl/>
        </w:rPr>
        <w:t xml:space="preserve">ثمَّ </w:t>
      </w:r>
      <w:r w:rsidR="00B124C6">
        <w:rPr>
          <w:rtl/>
        </w:rPr>
        <w:t xml:space="preserve">قال : </w:t>
      </w:r>
      <w:r w:rsidRPr="008856D2">
        <w:rPr>
          <w:rtl/>
        </w:rPr>
        <w:t>ليس الإمام من</w:t>
      </w:r>
      <w:r w:rsidR="00BE2189">
        <w:rPr>
          <w:rFonts w:hint="cs"/>
          <w:rtl/>
        </w:rPr>
        <w:t>ّ</w:t>
      </w:r>
      <w:r w:rsidRPr="008856D2">
        <w:rPr>
          <w:rtl/>
        </w:rPr>
        <w:t>ا من جلس في بيته وأرخى ستره وثب</w:t>
      </w:r>
      <w:r w:rsidR="00651418">
        <w:rPr>
          <w:rFonts w:hint="cs"/>
          <w:rtl/>
        </w:rPr>
        <w:t>ّ</w:t>
      </w:r>
      <w:r w:rsidRPr="008856D2">
        <w:rPr>
          <w:rtl/>
        </w:rPr>
        <w:t xml:space="preserve">ط عن الجهاد ولكن الإمام منا من منع حوزته وجاهد في سبيل الله </w:t>
      </w:r>
      <w:r w:rsidR="00D407B9">
        <w:rPr>
          <w:rtl/>
        </w:rPr>
        <w:t xml:space="preserve">حقَّ </w:t>
      </w:r>
      <w:r w:rsidRPr="008856D2">
        <w:rPr>
          <w:rtl/>
        </w:rPr>
        <w:t>جهاده ودفع عن رعي</w:t>
      </w:r>
      <w:r w:rsidR="00651418">
        <w:rPr>
          <w:rFonts w:hint="cs"/>
          <w:rtl/>
        </w:rPr>
        <w:t>ّ</w:t>
      </w:r>
      <w:r w:rsidRPr="008856D2">
        <w:rPr>
          <w:rtl/>
        </w:rPr>
        <w:t>ته وذب</w:t>
      </w:r>
      <w:r w:rsidR="00651418">
        <w:rPr>
          <w:rFonts w:hint="cs"/>
          <w:rtl/>
        </w:rPr>
        <w:t>ّ</w:t>
      </w:r>
      <w:r w:rsidRPr="008856D2">
        <w:rPr>
          <w:rtl/>
        </w:rPr>
        <w:t xml:space="preserve"> عن حريمه </w:t>
      </w:r>
      <w:r w:rsidR="00B124C6">
        <w:rPr>
          <w:rtl/>
        </w:rPr>
        <w:t xml:space="preserve">قال : </w:t>
      </w:r>
      <w:r w:rsidRPr="008856D2">
        <w:rPr>
          <w:rtl/>
        </w:rPr>
        <w:t xml:space="preserve">أبو جعفر </w:t>
      </w:r>
      <w:r w:rsidRPr="00940F9D">
        <w:rPr>
          <w:rStyle w:val="libAlaemChar"/>
          <w:rtl/>
        </w:rPr>
        <w:t>عليه‌السلام</w:t>
      </w:r>
      <w:r w:rsidRPr="008856D2">
        <w:rPr>
          <w:rtl/>
        </w:rPr>
        <w:t xml:space="preserve"> هل تعرف يا أخي من نفسك </w:t>
      </w:r>
      <w:r w:rsidR="009A66E4">
        <w:rPr>
          <w:rtl/>
        </w:rPr>
        <w:t>شيئاً</w:t>
      </w:r>
      <w:r w:rsidRPr="008856D2">
        <w:rPr>
          <w:rtl/>
        </w:rPr>
        <w:t xml:space="preserve"> </w:t>
      </w:r>
      <w:r w:rsidR="00651418">
        <w:rPr>
          <w:rtl/>
        </w:rPr>
        <w:t xml:space="preserve">ممّا </w:t>
      </w:r>
      <w:r w:rsidRPr="008856D2">
        <w:rPr>
          <w:rtl/>
        </w:rPr>
        <w:t xml:space="preserve">نسبتها إليه فتجيء عليه بشاهد من كتاب الله أو </w:t>
      </w:r>
      <w:r w:rsidR="0012207A">
        <w:rPr>
          <w:rtl/>
        </w:rPr>
        <w:t xml:space="preserve">حجّة </w:t>
      </w:r>
      <w:r w:rsidRPr="008856D2">
        <w:rPr>
          <w:rtl/>
        </w:rPr>
        <w:t xml:space="preserve">من رسول الله </w:t>
      </w:r>
      <w:r w:rsidRPr="00940F9D">
        <w:rPr>
          <w:rStyle w:val="libAlaemChar"/>
          <w:rtl/>
        </w:rPr>
        <w:t>صلى‌الله‌عليه‌وآله</w:t>
      </w:r>
    </w:p>
    <w:p w14:paraId="61F5E395" w14:textId="0D159436" w:rsidR="00EE3516" w:rsidRPr="00324B78" w:rsidRDefault="00201378" w:rsidP="006F7B8D">
      <w:pPr>
        <w:pStyle w:val="libLine"/>
        <w:rPr>
          <w:rtl/>
        </w:rPr>
      </w:pPr>
      <w:r>
        <w:rPr>
          <w:rFonts w:hint="cs"/>
          <w:rtl/>
        </w:rPr>
        <w:t>________________________________________________________</w:t>
      </w:r>
    </w:p>
    <w:p w14:paraId="3128B42E" w14:textId="563F014C" w:rsidR="00EE3516" w:rsidRPr="008856D2" w:rsidRDefault="00EE3516" w:rsidP="0082023E">
      <w:pPr>
        <w:pStyle w:val="libNormal0"/>
        <w:rPr>
          <w:rtl/>
        </w:rPr>
      </w:pPr>
      <w:r w:rsidRPr="008856D2">
        <w:rPr>
          <w:rtl/>
        </w:rPr>
        <w:t>ملوم</w:t>
      </w:r>
      <w:r>
        <w:rPr>
          <w:rtl/>
        </w:rPr>
        <w:t xml:space="preserve"> ، </w:t>
      </w:r>
      <w:r w:rsidR="00651418">
        <w:rPr>
          <w:rtl/>
        </w:rPr>
        <w:t xml:space="preserve">ولكنّه </w:t>
      </w:r>
      <w:r w:rsidRPr="008856D2">
        <w:rPr>
          <w:rtl/>
        </w:rPr>
        <w:t>كان غرضه محض الغلبة ب</w:t>
      </w:r>
      <w:r w:rsidR="00A23AE4">
        <w:rPr>
          <w:rtl/>
        </w:rPr>
        <w:t xml:space="preserve">ظنّ </w:t>
      </w:r>
      <w:r w:rsidR="00161583">
        <w:rPr>
          <w:rtl/>
        </w:rPr>
        <w:t xml:space="preserve">انّه </w:t>
      </w:r>
      <w:r w:rsidRPr="008856D2">
        <w:rPr>
          <w:rtl/>
        </w:rPr>
        <w:t>يتي</w:t>
      </w:r>
      <w:r w:rsidR="00FA108B">
        <w:rPr>
          <w:rtl/>
        </w:rPr>
        <w:t xml:space="preserve">سرّ </w:t>
      </w:r>
      <w:r w:rsidRPr="008856D2">
        <w:rPr>
          <w:rtl/>
        </w:rPr>
        <w:t>له ذلك لإعانة القوم له</w:t>
      </w:r>
      <w:r>
        <w:rPr>
          <w:rtl/>
        </w:rPr>
        <w:t xml:space="preserve"> ، </w:t>
      </w:r>
      <w:r w:rsidRPr="008856D2">
        <w:rPr>
          <w:rtl/>
        </w:rPr>
        <w:t>ولم يكن عارفا بالحكم الواقعي في ذلك</w:t>
      </w:r>
      <w:r>
        <w:rPr>
          <w:rtl/>
        </w:rPr>
        <w:t xml:space="preserve"> ، </w:t>
      </w:r>
      <w:r w:rsidRPr="008856D2">
        <w:rPr>
          <w:rtl/>
        </w:rPr>
        <w:t xml:space="preserve">فلذا بين </w:t>
      </w:r>
      <w:r w:rsidRPr="00940F9D">
        <w:rPr>
          <w:rStyle w:val="libAlaemChar"/>
          <w:rtl/>
        </w:rPr>
        <w:t>عليه‌السلام</w:t>
      </w:r>
      <w:r w:rsidRPr="008856D2">
        <w:rPr>
          <w:rtl/>
        </w:rPr>
        <w:t xml:space="preserve"> ذلك و</w:t>
      </w:r>
      <w:r w:rsidR="00161583">
        <w:rPr>
          <w:rtl/>
        </w:rPr>
        <w:t xml:space="preserve">انّه </w:t>
      </w:r>
      <w:r w:rsidRPr="008856D2">
        <w:rPr>
          <w:rtl/>
        </w:rPr>
        <w:t>لا يتي</w:t>
      </w:r>
      <w:r w:rsidR="00FA108B">
        <w:rPr>
          <w:rtl/>
        </w:rPr>
        <w:t xml:space="preserve">سرّ </w:t>
      </w:r>
      <w:r w:rsidRPr="008856D2">
        <w:rPr>
          <w:rtl/>
        </w:rPr>
        <w:t>مقصوده بتلك الأسباب</w:t>
      </w:r>
      <w:r>
        <w:rPr>
          <w:rtl/>
        </w:rPr>
        <w:t xml:space="preserve"> ، </w:t>
      </w:r>
      <w:r w:rsidR="004A12BC">
        <w:rPr>
          <w:rtl/>
        </w:rPr>
        <w:t>ل</w:t>
      </w:r>
      <w:r w:rsidR="00161583">
        <w:rPr>
          <w:rtl/>
        </w:rPr>
        <w:t xml:space="preserve">انّه </w:t>
      </w:r>
      <w:r w:rsidRPr="008856D2">
        <w:rPr>
          <w:rtl/>
        </w:rPr>
        <w:t xml:space="preserve">لم </w:t>
      </w:r>
      <w:r w:rsidR="00651418">
        <w:rPr>
          <w:rtl/>
        </w:rPr>
        <w:t xml:space="preserve">يقدرّه </w:t>
      </w:r>
      <w:r w:rsidRPr="008856D2">
        <w:rPr>
          <w:rtl/>
        </w:rPr>
        <w:t>الله تعالى ذلك بعد.</w:t>
      </w:r>
    </w:p>
    <w:p w14:paraId="01951584" w14:textId="7B4801C8" w:rsidR="00EE3516" w:rsidRPr="008856D2" w:rsidRDefault="00EE3516" w:rsidP="00571CFD">
      <w:pPr>
        <w:pStyle w:val="libNormal"/>
        <w:rPr>
          <w:rtl/>
        </w:rPr>
      </w:pPr>
      <w:r w:rsidRPr="008856D2">
        <w:rPr>
          <w:rtl/>
        </w:rPr>
        <w:t>فلا يرد أن</w:t>
      </w:r>
      <w:r w:rsidR="00651418">
        <w:rPr>
          <w:rFonts w:hint="cs"/>
          <w:rtl/>
        </w:rPr>
        <w:t>ّ</w:t>
      </w:r>
      <w:r w:rsidRPr="008856D2">
        <w:rPr>
          <w:rtl/>
        </w:rPr>
        <w:t xml:space="preserve"> الحسين </w:t>
      </w:r>
      <w:r w:rsidRPr="00940F9D">
        <w:rPr>
          <w:rStyle w:val="libAlaemChar"/>
          <w:rtl/>
        </w:rPr>
        <w:t>عليه‌السلام</w:t>
      </w:r>
      <w:r w:rsidRPr="008856D2">
        <w:rPr>
          <w:rtl/>
        </w:rPr>
        <w:t xml:space="preserve"> </w:t>
      </w:r>
      <w:r w:rsidR="00C96129">
        <w:rPr>
          <w:rtl/>
        </w:rPr>
        <w:t xml:space="preserve">أيضاً </w:t>
      </w:r>
      <w:r w:rsidRPr="008856D2">
        <w:rPr>
          <w:rtl/>
        </w:rPr>
        <w:t xml:space="preserve">خرج ولم يغلب </w:t>
      </w:r>
      <w:r w:rsidR="004A12BC">
        <w:rPr>
          <w:rtl/>
        </w:rPr>
        <w:t>ل</w:t>
      </w:r>
      <w:r w:rsidR="00161583">
        <w:rPr>
          <w:rtl/>
        </w:rPr>
        <w:t xml:space="preserve">انّه </w:t>
      </w:r>
      <w:r w:rsidRPr="008856D2">
        <w:rPr>
          <w:rtl/>
        </w:rPr>
        <w:t xml:space="preserve">كان </w:t>
      </w:r>
      <w:r w:rsidR="00651418">
        <w:rPr>
          <w:rtl/>
        </w:rPr>
        <w:t xml:space="preserve">مأموراً </w:t>
      </w:r>
      <w:r w:rsidRPr="008856D2">
        <w:rPr>
          <w:rtl/>
        </w:rPr>
        <w:t>ولم يكن غرضه الغلبة بل إتمام ال</w:t>
      </w:r>
      <w:r w:rsidR="0012207A">
        <w:rPr>
          <w:rtl/>
        </w:rPr>
        <w:t xml:space="preserve">حجّة </w:t>
      </w:r>
      <w:r w:rsidRPr="008856D2">
        <w:rPr>
          <w:rtl/>
        </w:rPr>
        <w:t>على الخلق</w:t>
      </w:r>
      <w:r>
        <w:rPr>
          <w:rtl/>
        </w:rPr>
        <w:t xml:space="preserve"> ، </w:t>
      </w:r>
      <w:r w:rsidRPr="008856D2">
        <w:rPr>
          <w:rtl/>
        </w:rPr>
        <w:t xml:space="preserve">وكان يعلم شهادته </w:t>
      </w:r>
      <w:r w:rsidR="00651418">
        <w:rPr>
          <w:rtl/>
        </w:rPr>
        <w:t xml:space="preserve">ومغلوبيّته </w:t>
      </w:r>
      <w:r>
        <w:rPr>
          <w:rtl/>
        </w:rPr>
        <w:t xml:space="preserve">، </w:t>
      </w:r>
      <w:r w:rsidRPr="008856D2">
        <w:rPr>
          <w:rtl/>
        </w:rPr>
        <w:t>والمأمور في جميع أحواله معذور.</w:t>
      </w:r>
    </w:p>
    <w:p w14:paraId="4F672366" w14:textId="23A3FD70" w:rsidR="00EE3516" w:rsidRPr="008856D2" w:rsidRDefault="00EE3516" w:rsidP="00571CFD">
      <w:pPr>
        <w:pStyle w:val="libNormal"/>
        <w:rPr>
          <w:rtl/>
        </w:rPr>
      </w:pPr>
      <w:r w:rsidRPr="004A3B67">
        <w:rPr>
          <w:rtl/>
        </w:rPr>
        <w:t>قوله</w:t>
      </w:r>
      <w:r>
        <w:rPr>
          <w:rtl/>
        </w:rPr>
        <w:t xml:space="preserve"> : </w:t>
      </w:r>
      <w:r w:rsidRPr="004A3B67">
        <w:rPr>
          <w:rtl/>
        </w:rPr>
        <w:t>من جلس في بيته</w:t>
      </w:r>
      <w:r>
        <w:rPr>
          <w:rtl/>
        </w:rPr>
        <w:t xml:space="preserve"> ، </w:t>
      </w:r>
      <w:r w:rsidRPr="008856D2">
        <w:rPr>
          <w:rtl/>
        </w:rPr>
        <w:t>أي لم يخرج للجهاد</w:t>
      </w:r>
      <w:r>
        <w:rPr>
          <w:rtl/>
        </w:rPr>
        <w:t xml:space="preserve"> « </w:t>
      </w:r>
      <w:r w:rsidRPr="004A3B67">
        <w:rPr>
          <w:rtl/>
        </w:rPr>
        <w:t>وأرخى ستره</w:t>
      </w:r>
      <w:r>
        <w:rPr>
          <w:rtl/>
        </w:rPr>
        <w:t xml:space="preserve"> » </w:t>
      </w:r>
      <w:r w:rsidRPr="008856D2">
        <w:rPr>
          <w:rtl/>
        </w:rPr>
        <w:t>أي أسد له على باب داره كناية عن منعه الناس عن الدخول عليه</w:t>
      </w:r>
      <w:r>
        <w:rPr>
          <w:rtl/>
        </w:rPr>
        <w:t xml:space="preserve"> ، و</w:t>
      </w:r>
      <w:r w:rsidRPr="004A3B67">
        <w:rPr>
          <w:rtl/>
        </w:rPr>
        <w:t>التثبيط</w:t>
      </w:r>
      <w:r>
        <w:rPr>
          <w:rtl/>
        </w:rPr>
        <w:t xml:space="preserve"> : </w:t>
      </w:r>
      <w:r w:rsidRPr="008856D2">
        <w:rPr>
          <w:rtl/>
        </w:rPr>
        <w:t>التعويق</w:t>
      </w:r>
      <w:r>
        <w:rPr>
          <w:rtl/>
        </w:rPr>
        <w:t xml:space="preserve"> ، </w:t>
      </w:r>
      <w:r w:rsidRPr="008856D2">
        <w:rPr>
          <w:rtl/>
        </w:rPr>
        <w:t>أي منع الناس عن الجهاد مع غيره</w:t>
      </w:r>
      <w:r>
        <w:rPr>
          <w:rtl/>
        </w:rPr>
        <w:t xml:space="preserve"> ، </w:t>
      </w:r>
      <w:r w:rsidRPr="008856D2">
        <w:rPr>
          <w:rtl/>
        </w:rPr>
        <w:t>وفي النهاية فيه</w:t>
      </w:r>
      <w:r>
        <w:rPr>
          <w:rtl/>
        </w:rPr>
        <w:t xml:space="preserve"> : </w:t>
      </w:r>
      <w:r w:rsidRPr="008856D2">
        <w:rPr>
          <w:rtl/>
        </w:rPr>
        <w:t>فحمي حوزة الإسلام أي حدوده ونواحيه</w:t>
      </w:r>
      <w:r>
        <w:rPr>
          <w:rtl/>
        </w:rPr>
        <w:t xml:space="preserve"> ، </w:t>
      </w:r>
      <w:r w:rsidRPr="008856D2">
        <w:rPr>
          <w:rtl/>
        </w:rPr>
        <w:t>وفلان مانع لحوزته أي لما في حي</w:t>
      </w:r>
      <w:r w:rsidR="00651418">
        <w:rPr>
          <w:rFonts w:hint="cs"/>
          <w:rtl/>
        </w:rPr>
        <w:t>ّ</w:t>
      </w:r>
      <w:r w:rsidRPr="008856D2">
        <w:rPr>
          <w:rtl/>
        </w:rPr>
        <w:t>زه</w:t>
      </w:r>
      <w:r>
        <w:rPr>
          <w:rtl/>
        </w:rPr>
        <w:t xml:space="preserve"> ، </w:t>
      </w:r>
      <w:r w:rsidRPr="008856D2">
        <w:rPr>
          <w:rtl/>
        </w:rPr>
        <w:t>والحوزة فعلة منه</w:t>
      </w:r>
      <w:r>
        <w:rPr>
          <w:rtl/>
        </w:rPr>
        <w:t xml:space="preserve"> ، </w:t>
      </w:r>
      <w:r w:rsidR="00651418">
        <w:rPr>
          <w:rtl/>
        </w:rPr>
        <w:t xml:space="preserve">سميّت </w:t>
      </w:r>
      <w:r w:rsidRPr="008856D2">
        <w:rPr>
          <w:rtl/>
        </w:rPr>
        <w:t>بها الناحية</w:t>
      </w:r>
      <w:r>
        <w:rPr>
          <w:rtl/>
        </w:rPr>
        <w:t xml:space="preserve"> ، </w:t>
      </w:r>
      <w:r w:rsidRPr="008856D2">
        <w:rPr>
          <w:rtl/>
        </w:rPr>
        <w:t>انتهى.</w:t>
      </w:r>
    </w:p>
    <w:p w14:paraId="42C5CD9B" w14:textId="31EFCCEB" w:rsidR="00EE3516" w:rsidRDefault="00EE3516" w:rsidP="00571CFD">
      <w:pPr>
        <w:pStyle w:val="libNormal"/>
        <w:rPr>
          <w:rtl/>
        </w:rPr>
      </w:pPr>
      <w:r w:rsidRPr="008856D2">
        <w:rPr>
          <w:rtl/>
        </w:rPr>
        <w:t>والحاصل منع مملكته عن أن يوصل إليها بسوء</w:t>
      </w:r>
      <w:r>
        <w:rPr>
          <w:rtl/>
        </w:rPr>
        <w:t xml:space="preserve"> ، و</w:t>
      </w:r>
      <w:r w:rsidRPr="004A3B67">
        <w:rPr>
          <w:rtl/>
        </w:rPr>
        <w:t>الذب</w:t>
      </w:r>
      <w:r w:rsidR="00651418">
        <w:rPr>
          <w:rFonts w:hint="cs"/>
          <w:rtl/>
        </w:rPr>
        <w:t>ّ</w:t>
      </w:r>
      <w:r>
        <w:rPr>
          <w:rtl/>
        </w:rPr>
        <w:t xml:space="preserve"> : </w:t>
      </w:r>
      <w:r w:rsidRPr="008856D2">
        <w:rPr>
          <w:rtl/>
        </w:rPr>
        <w:t>الد</w:t>
      </w:r>
      <w:r w:rsidR="00651418">
        <w:rPr>
          <w:rFonts w:hint="cs"/>
          <w:rtl/>
        </w:rPr>
        <w:t>ّ</w:t>
      </w:r>
      <w:r w:rsidRPr="008856D2">
        <w:rPr>
          <w:rtl/>
        </w:rPr>
        <w:t>فع</w:t>
      </w:r>
      <w:r>
        <w:rPr>
          <w:rtl/>
        </w:rPr>
        <w:t xml:space="preserve"> ، و</w:t>
      </w:r>
      <w:r w:rsidRPr="004A3B67">
        <w:rPr>
          <w:rtl/>
        </w:rPr>
        <w:t>الحريم</w:t>
      </w:r>
      <w:r w:rsidRPr="008856D2">
        <w:rPr>
          <w:rtl/>
        </w:rPr>
        <w:t xml:space="preserve"> ما يجب حفظه عن الفساد.</w:t>
      </w:r>
    </w:p>
    <w:p w14:paraId="396D988A" w14:textId="02BBB593" w:rsidR="00EE3516" w:rsidRPr="008856D2" w:rsidRDefault="00EE3516" w:rsidP="00571CFD">
      <w:pPr>
        <w:pStyle w:val="libNormal"/>
        <w:rPr>
          <w:rtl/>
        </w:rPr>
      </w:pPr>
      <w:r>
        <w:rPr>
          <w:rtl/>
        </w:rPr>
        <w:t xml:space="preserve">« </w:t>
      </w:r>
      <w:r w:rsidRPr="004A3B67">
        <w:rPr>
          <w:rtl/>
        </w:rPr>
        <w:t>هل تعرف</w:t>
      </w:r>
      <w:r>
        <w:rPr>
          <w:rtl/>
        </w:rPr>
        <w:t xml:space="preserve"> » </w:t>
      </w:r>
      <w:r w:rsidRPr="008856D2">
        <w:rPr>
          <w:rtl/>
        </w:rPr>
        <w:t>أي هل تعلم أن</w:t>
      </w:r>
      <w:r w:rsidR="00651418">
        <w:rPr>
          <w:rFonts w:hint="cs"/>
          <w:rtl/>
        </w:rPr>
        <w:t>ّ</w:t>
      </w:r>
      <w:r w:rsidRPr="008856D2">
        <w:rPr>
          <w:rtl/>
        </w:rPr>
        <w:t xml:space="preserve"> ما ذكرت من الأمور يتأتى منك و</w:t>
      </w:r>
      <w:r w:rsidR="00651418">
        <w:rPr>
          <w:rFonts w:hint="cs"/>
          <w:rtl/>
        </w:rPr>
        <w:t xml:space="preserve"> </w:t>
      </w:r>
      <w:r w:rsidR="00651418">
        <w:rPr>
          <w:rtl/>
        </w:rPr>
        <w:t xml:space="preserve">تتّصف </w:t>
      </w:r>
      <w:r w:rsidRPr="008856D2">
        <w:rPr>
          <w:rtl/>
        </w:rPr>
        <w:t>بها وتقدر أن تفعل جميع ذلك في هذا الوقت و</w:t>
      </w:r>
      <w:r w:rsidR="009503FB">
        <w:rPr>
          <w:rtl/>
        </w:rPr>
        <w:t xml:space="preserve">الزّمان </w:t>
      </w:r>
      <w:r>
        <w:rPr>
          <w:rtl/>
        </w:rPr>
        <w:t xml:space="preserve">، </w:t>
      </w:r>
      <w:r w:rsidRPr="008856D2">
        <w:rPr>
          <w:rtl/>
        </w:rPr>
        <w:t xml:space="preserve">والحاصل </w:t>
      </w:r>
      <w:r w:rsidR="00161583">
        <w:rPr>
          <w:rtl/>
        </w:rPr>
        <w:t xml:space="preserve">انّه </w:t>
      </w:r>
      <w:r w:rsidRPr="008856D2">
        <w:rPr>
          <w:rtl/>
        </w:rPr>
        <w:t>ظهر من كلامه أمران أحدهما</w:t>
      </w:r>
      <w:r>
        <w:rPr>
          <w:rtl/>
        </w:rPr>
        <w:t xml:space="preserve"> : </w:t>
      </w:r>
      <w:r w:rsidR="00161583">
        <w:rPr>
          <w:rtl/>
        </w:rPr>
        <w:t xml:space="preserve">انّه </w:t>
      </w:r>
      <w:r w:rsidR="007A07AA">
        <w:rPr>
          <w:rtl/>
        </w:rPr>
        <w:t xml:space="preserve">متّصف </w:t>
      </w:r>
      <w:r w:rsidRPr="008856D2">
        <w:rPr>
          <w:rtl/>
        </w:rPr>
        <w:t>بتلك الصفات</w:t>
      </w:r>
      <w:r>
        <w:rPr>
          <w:rtl/>
        </w:rPr>
        <w:t xml:space="preserve"> ، </w:t>
      </w:r>
      <w:r w:rsidRPr="008856D2">
        <w:rPr>
          <w:rtl/>
        </w:rPr>
        <w:t>وثانيهما</w:t>
      </w:r>
      <w:r>
        <w:rPr>
          <w:rtl/>
        </w:rPr>
        <w:t xml:space="preserve"> : </w:t>
      </w:r>
      <w:r w:rsidRPr="008856D2">
        <w:rPr>
          <w:rtl/>
        </w:rPr>
        <w:t>أن من لم يتصف بها فلا يست</w:t>
      </w:r>
      <w:r w:rsidR="00D407B9">
        <w:rPr>
          <w:rtl/>
        </w:rPr>
        <w:t xml:space="preserve">حقَّ </w:t>
      </w:r>
      <w:r w:rsidRPr="008856D2">
        <w:rPr>
          <w:rtl/>
        </w:rPr>
        <w:t>الإمامة</w:t>
      </w:r>
      <w:r>
        <w:rPr>
          <w:rtl/>
        </w:rPr>
        <w:t xml:space="preserve"> ، </w:t>
      </w:r>
      <w:r w:rsidRPr="008856D2">
        <w:rPr>
          <w:rtl/>
        </w:rPr>
        <w:t xml:space="preserve">فأجاب </w:t>
      </w:r>
      <w:r w:rsidRPr="00940F9D">
        <w:rPr>
          <w:rStyle w:val="libAlaemChar"/>
          <w:rtl/>
        </w:rPr>
        <w:t>عليه‌السلام</w:t>
      </w:r>
      <w:r w:rsidRPr="008856D2">
        <w:rPr>
          <w:rtl/>
        </w:rPr>
        <w:t xml:space="preserve"> عن </w:t>
      </w:r>
      <w:r w:rsidR="004A12BC">
        <w:rPr>
          <w:rtl/>
        </w:rPr>
        <w:t xml:space="preserve">الأوّل </w:t>
      </w:r>
      <w:r w:rsidRPr="008856D2">
        <w:rPr>
          <w:rtl/>
        </w:rPr>
        <w:t xml:space="preserve">بطلب دليل على استحقاقه للإمامة أو </w:t>
      </w:r>
      <w:r w:rsidR="00161583">
        <w:rPr>
          <w:rtl/>
        </w:rPr>
        <w:t xml:space="preserve">انّه </w:t>
      </w:r>
      <w:r w:rsidRPr="008856D2">
        <w:rPr>
          <w:rtl/>
        </w:rPr>
        <w:t xml:space="preserve">يتأتى منه تلك الأمور في هذا الوقت من الكتاب أو </w:t>
      </w:r>
      <w:r w:rsidR="004A12BC">
        <w:rPr>
          <w:rtl/>
        </w:rPr>
        <w:t xml:space="preserve">السّنة </w:t>
      </w:r>
      <w:r w:rsidRPr="008856D2">
        <w:rPr>
          <w:rtl/>
        </w:rPr>
        <w:t xml:space="preserve">المتواترة أو بضرب مثل كان يقول صار فلان </w:t>
      </w:r>
      <w:r w:rsidR="001427C1">
        <w:rPr>
          <w:rtl/>
        </w:rPr>
        <w:t xml:space="preserve">إماماً </w:t>
      </w:r>
      <w:r w:rsidRPr="008856D2">
        <w:rPr>
          <w:rtl/>
        </w:rPr>
        <w:t xml:space="preserve">من قبل نفسه من غير </w:t>
      </w:r>
      <w:r w:rsidR="00585A7E">
        <w:rPr>
          <w:rtl/>
        </w:rPr>
        <w:t xml:space="preserve">نصّ </w:t>
      </w:r>
      <w:r w:rsidRPr="008856D2">
        <w:rPr>
          <w:rtl/>
        </w:rPr>
        <w:t>أو سأغلب كما غلب فلان من أمثالي.</w:t>
      </w:r>
    </w:p>
    <w:p w14:paraId="3C81A8D2" w14:textId="10BD6F5E" w:rsidR="00EE3516" w:rsidRPr="008856D2" w:rsidRDefault="00EE3516" w:rsidP="00571CFD">
      <w:pPr>
        <w:pStyle w:val="libNormal"/>
        <w:rPr>
          <w:rtl/>
        </w:rPr>
      </w:pPr>
      <w:r w:rsidRPr="008856D2">
        <w:rPr>
          <w:rtl/>
        </w:rPr>
        <w:t xml:space="preserve">وعن </w:t>
      </w:r>
      <w:r w:rsidR="00FF147D">
        <w:rPr>
          <w:rtl/>
        </w:rPr>
        <w:t xml:space="preserve">الثاني </w:t>
      </w:r>
      <w:r w:rsidRPr="008856D2">
        <w:rPr>
          <w:rtl/>
        </w:rPr>
        <w:t>بأن</w:t>
      </w:r>
      <w:r w:rsidR="00585A7E">
        <w:rPr>
          <w:rFonts w:hint="cs"/>
          <w:rtl/>
        </w:rPr>
        <w:t>ّ</w:t>
      </w:r>
      <w:r w:rsidRPr="008856D2">
        <w:rPr>
          <w:rtl/>
        </w:rPr>
        <w:t xml:space="preserve"> الله تعالى جعل </w:t>
      </w:r>
      <w:r w:rsidR="00585A7E">
        <w:rPr>
          <w:rtl/>
        </w:rPr>
        <w:t xml:space="preserve">لكلّ </w:t>
      </w:r>
      <w:r w:rsidRPr="008856D2">
        <w:rPr>
          <w:rtl/>
        </w:rPr>
        <w:t xml:space="preserve">شيء </w:t>
      </w:r>
      <w:r w:rsidR="00585A7E">
        <w:rPr>
          <w:rtl/>
        </w:rPr>
        <w:t xml:space="preserve">وقتاً </w:t>
      </w:r>
      <w:r>
        <w:rPr>
          <w:rtl/>
        </w:rPr>
        <w:t xml:space="preserve">، </w:t>
      </w:r>
      <w:r w:rsidRPr="008856D2">
        <w:rPr>
          <w:rtl/>
        </w:rPr>
        <w:t>فعدم خروج الإمام من قبل</w:t>
      </w:r>
    </w:p>
    <w:p w14:paraId="3F850848" w14:textId="77777777" w:rsidR="002A5FAD" w:rsidRDefault="002A5FAD" w:rsidP="002A5FAD">
      <w:pPr>
        <w:pStyle w:val="libNormal"/>
        <w:rPr>
          <w:rtl/>
        </w:rPr>
      </w:pPr>
      <w:r w:rsidRPr="002A5FAD">
        <w:rPr>
          <w:rStyle w:val="libNormalChar"/>
          <w:rtl/>
        </w:rPr>
        <w:br w:type="page"/>
      </w:r>
    </w:p>
    <w:p w14:paraId="55364D17" w14:textId="4EBF5C8A" w:rsidR="00EE3516" w:rsidRPr="008856D2" w:rsidRDefault="00EE3516" w:rsidP="002A5FAD">
      <w:pPr>
        <w:pStyle w:val="libNormal0"/>
        <w:rPr>
          <w:rtl/>
        </w:rPr>
      </w:pPr>
      <w:r w:rsidRPr="008856D2">
        <w:rPr>
          <w:rtl/>
        </w:rPr>
        <w:lastRenderedPageBreak/>
        <w:t xml:space="preserve">أو تضرب به </w:t>
      </w:r>
      <w:r w:rsidR="00144150">
        <w:rPr>
          <w:rtl/>
        </w:rPr>
        <w:t xml:space="preserve">مثلاً </w:t>
      </w:r>
      <w:r w:rsidR="00144150">
        <w:rPr>
          <w:rFonts w:hint="cs"/>
          <w:rtl/>
        </w:rPr>
        <w:t xml:space="preserve">، </w:t>
      </w:r>
      <w:r w:rsidRPr="008856D2">
        <w:rPr>
          <w:rtl/>
        </w:rPr>
        <w:t>فإن</w:t>
      </w:r>
      <w:r w:rsidR="00144150">
        <w:rPr>
          <w:rFonts w:hint="cs"/>
          <w:rtl/>
        </w:rPr>
        <w:t>َّ</w:t>
      </w:r>
      <w:r w:rsidRPr="008856D2">
        <w:rPr>
          <w:rtl/>
        </w:rPr>
        <w:t xml:space="preserve"> الله </w:t>
      </w:r>
      <w:r w:rsidR="00973D87">
        <w:rPr>
          <w:rtl/>
        </w:rPr>
        <w:t>عزَّ و</w:t>
      </w:r>
      <w:r w:rsidR="00161583">
        <w:rPr>
          <w:rtl/>
        </w:rPr>
        <w:t xml:space="preserve">جلّ </w:t>
      </w:r>
      <w:r w:rsidR="00144150">
        <w:rPr>
          <w:rtl/>
        </w:rPr>
        <w:t xml:space="preserve">أحلَّ حلالاً </w:t>
      </w:r>
      <w:r w:rsidRPr="008856D2">
        <w:rPr>
          <w:rtl/>
        </w:rPr>
        <w:t>و</w:t>
      </w:r>
      <w:r w:rsidR="00144150">
        <w:rPr>
          <w:rFonts w:hint="cs"/>
          <w:rtl/>
        </w:rPr>
        <w:t xml:space="preserve"> </w:t>
      </w:r>
      <w:r w:rsidR="00144150">
        <w:rPr>
          <w:rtl/>
        </w:rPr>
        <w:t xml:space="preserve">حرّم حراماً </w:t>
      </w:r>
      <w:r w:rsidRPr="008856D2">
        <w:rPr>
          <w:rtl/>
        </w:rPr>
        <w:t>و</w:t>
      </w:r>
      <w:r w:rsidR="00144150">
        <w:rPr>
          <w:rFonts w:hint="cs"/>
          <w:rtl/>
        </w:rPr>
        <w:t xml:space="preserve"> </w:t>
      </w:r>
      <w:r w:rsidR="00144150">
        <w:rPr>
          <w:rtl/>
        </w:rPr>
        <w:t xml:space="preserve">فرّض </w:t>
      </w:r>
      <w:r w:rsidRPr="008856D2">
        <w:rPr>
          <w:rtl/>
        </w:rPr>
        <w:t xml:space="preserve">فرائض وضرب </w:t>
      </w:r>
      <w:r w:rsidR="00DF182B">
        <w:rPr>
          <w:rtl/>
        </w:rPr>
        <w:t xml:space="preserve">أمثالاً </w:t>
      </w:r>
      <w:r w:rsidRPr="008856D2">
        <w:rPr>
          <w:rtl/>
        </w:rPr>
        <w:t>و</w:t>
      </w:r>
      <w:r w:rsidR="00DF182B">
        <w:rPr>
          <w:rFonts w:hint="cs"/>
          <w:rtl/>
        </w:rPr>
        <w:t xml:space="preserve"> </w:t>
      </w:r>
      <w:r w:rsidRPr="008856D2">
        <w:rPr>
          <w:rtl/>
        </w:rPr>
        <w:t>سن</w:t>
      </w:r>
      <w:r w:rsidR="00DF182B">
        <w:rPr>
          <w:rFonts w:hint="cs"/>
          <w:rtl/>
        </w:rPr>
        <w:t>ّ</w:t>
      </w:r>
      <w:r w:rsidRPr="008856D2">
        <w:rPr>
          <w:rtl/>
        </w:rPr>
        <w:t xml:space="preserve"> </w:t>
      </w:r>
      <w:r w:rsidR="00DF182B">
        <w:rPr>
          <w:rtl/>
        </w:rPr>
        <w:t xml:space="preserve">سنناً </w:t>
      </w:r>
      <w:r w:rsidRPr="008856D2">
        <w:rPr>
          <w:rtl/>
        </w:rPr>
        <w:t xml:space="preserve">ولم يجعل الإمام القائم بأمره شبهة فيما </w:t>
      </w:r>
      <w:r w:rsidR="00144150">
        <w:rPr>
          <w:rtl/>
        </w:rPr>
        <w:t xml:space="preserve">فرّض </w:t>
      </w:r>
      <w:r w:rsidRPr="008856D2">
        <w:rPr>
          <w:rtl/>
        </w:rPr>
        <w:t xml:space="preserve">له من </w:t>
      </w:r>
      <w:r w:rsidR="00144150">
        <w:rPr>
          <w:rtl/>
        </w:rPr>
        <w:t xml:space="preserve">الطّاعة </w:t>
      </w:r>
      <w:r w:rsidRPr="008856D2">
        <w:rPr>
          <w:rtl/>
        </w:rPr>
        <w:t>أن يسبقه بأ</w:t>
      </w:r>
      <w:r w:rsidR="004102BD">
        <w:rPr>
          <w:rtl/>
        </w:rPr>
        <w:t xml:space="preserve">مرّ </w:t>
      </w:r>
      <w:r w:rsidRPr="008856D2">
        <w:rPr>
          <w:rtl/>
        </w:rPr>
        <w:t xml:space="preserve">قبل </w:t>
      </w:r>
      <w:r w:rsidR="00BE0556">
        <w:rPr>
          <w:rtl/>
        </w:rPr>
        <w:t xml:space="preserve">محلّه </w:t>
      </w:r>
      <w:r w:rsidR="00BE0556">
        <w:rPr>
          <w:rFonts w:hint="cs"/>
          <w:rtl/>
        </w:rPr>
        <w:t xml:space="preserve">، </w:t>
      </w:r>
      <w:r w:rsidRPr="008856D2">
        <w:rPr>
          <w:rtl/>
        </w:rPr>
        <w:t>أو يجاهد فيه قبل حلوله</w:t>
      </w:r>
      <w:r>
        <w:rPr>
          <w:rFonts w:hint="cs"/>
          <w:rtl/>
        </w:rPr>
        <w:t xml:space="preserve"> </w:t>
      </w:r>
      <w:r w:rsidRPr="008856D2">
        <w:rPr>
          <w:rtl/>
        </w:rPr>
        <w:t xml:space="preserve">وقد </w:t>
      </w:r>
      <w:r w:rsidR="00B124C6">
        <w:rPr>
          <w:rtl/>
        </w:rPr>
        <w:t xml:space="preserve">قال : </w:t>
      </w:r>
      <w:r w:rsidRPr="008856D2">
        <w:rPr>
          <w:rtl/>
        </w:rPr>
        <w:t xml:space="preserve">الله </w:t>
      </w:r>
      <w:r w:rsidR="00973D87">
        <w:rPr>
          <w:rtl/>
        </w:rPr>
        <w:t>عزَّ و</w:t>
      </w:r>
      <w:r w:rsidR="00161583">
        <w:rPr>
          <w:rtl/>
        </w:rPr>
        <w:t xml:space="preserve">جلّ </w:t>
      </w:r>
      <w:r w:rsidRPr="008856D2">
        <w:rPr>
          <w:rtl/>
        </w:rPr>
        <w:t>في الصيد</w:t>
      </w:r>
      <w:r>
        <w:rPr>
          <w:rtl/>
        </w:rPr>
        <w:t xml:space="preserve"> « </w:t>
      </w:r>
      <w:r w:rsidRPr="00571CFD">
        <w:rPr>
          <w:rStyle w:val="libAieChar"/>
          <w:rtl/>
        </w:rPr>
        <w:t xml:space="preserve">لا تَقْتُلُوا الصَّيْدَ وَأَنْتُمْ </w:t>
      </w:r>
      <w:r w:rsidR="00144150">
        <w:rPr>
          <w:rStyle w:val="libAieChar"/>
          <w:rtl/>
        </w:rPr>
        <w:t xml:space="preserve">حرّم </w:t>
      </w:r>
      <w:r>
        <w:rPr>
          <w:rtl/>
        </w:rPr>
        <w:t xml:space="preserve">» </w:t>
      </w:r>
      <w:r w:rsidRPr="00183202">
        <w:rPr>
          <w:rStyle w:val="libFootnotenumChar"/>
          <w:rtl/>
        </w:rPr>
        <w:t>(1)</w:t>
      </w:r>
      <w:r>
        <w:rPr>
          <w:rtl/>
        </w:rPr>
        <w:t xml:space="preserve"> أ</w:t>
      </w:r>
      <w:r w:rsidRPr="008856D2">
        <w:rPr>
          <w:rtl/>
        </w:rPr>
        <w:t>فقتل الصيد أعظم أم قتل النفس</w:t>
      </w:r>
      <w:r>
        <w:rPr>
          <w:rtl/>
        </w:rPr>
        <w:t xml:space="preserve"> « </w:t>
      </w:r>
      <w:r w:rsidRPr="00571CFD">
        <w:rPr>
          <w:rStyle w:val="libAieChar"/>
          <w:rtl/>
        </w:rPr>
        <w:t xml:space="preserve">الَّتِي </w:t>
      </w:r>
      <w:r w:rsidR="00144150">
        <w:rPr>
          <w:rStyle w:val="libAieChar"/>
          <w:rtl/>
        </w:rPr>
        <w:t xml:space="preserve">حرّم </w:t>
      </w:r>
      <w:r w:rsidRPr="00571CFD">
        <w:rPr>
          <w:rStyle w:val="libAieChar"/>
          <w:rtl/>
        </w:rPr>
        <w:t xml:space="preserve">اللهُ </w:t>
      </w:r>
      <w:r>
        <w:rPr>
          <w:rtl/>
        </w:rPr>
        <w:t xml:space="preserve">» </w:t>
      </w:r>
      <w:r w:rsidRPr="008856D2">
        <w:rPr>
          <w:rtl/>
        </w:rPr>
        <w:t xml:space="preserve">وجعل </w:t>
      </w:r>
      <w:r w:rsidR="00585A7E">
        <w:rPr>
          <w:rtl/>
        </w:rPr>
        <w:t xml:space="preserve">لكلّ </w:t>
      </w:r>
      <w:r w:rsidRPr="008856D2">
        <w:rPr>
          <w:rtl/>
        </w:rPr>
        <w:t xml:space="preserve">شيء </w:t>
      </w:r>
      <w:r w:rsidR="00EC2EAB">
        <w:rPr>
          <w:rtl/>
        </w:rPr>
        <w:t xml:space="preserve">محلاً </w:t>
      </w:r>
      <w:r w:rsidRPr="008856D2">
        <w:rPr>
          <w:rtl/>
        </w:rPr>
        <w:t>و</w:t>
      </w:r>
      <w:r w:rsidR="00B124C6">
        <w:rPr>
          <w:rtl/>
        </w:rPr>
        <w:t xml:space="preserve">قال : </w:t>
      </w:r>
      <w:r w:rsidRPr="008856D2">
        <w:rPr>
          <w:rtl/>
        </w:rPr>
        <w:t xml:space="preserve">الله </w:t>
      </w:r>
      <w:r w:rsidR="00973D87">
        <w:rPr>
          <w:rtl/>
        </w:rPr>
        <w:t>عزَّ و</w:t>
      </w:r>
      <w:r w:rsidR="00161583">
        <w:rPr>
          <w:rtl/>
        </w:rPr>
        <w:t xml:space="preserve">جلّ </w:t>
      </w:r>
      <w:r>
        <w:rPr>
          <w:rtl/>
        </w:rPr>
        <w:t xml:space="preserve">« </w:t>
      </w:r>
      <w:r w:rsidRPr="00571CFD">
        <w:rPr>
          <w:rStyle w:val="libAieChar"/>
          <w:rtl/>
        </w:rPr>
        <w:t xml:space="preserve">وَإِذا حَلَلْتُمْ فَاصْطادُوا </w:t>
      </w:r>
      <w:r>
        <w:rPr>
          <w:rtl/>
        </w:rPr>
        <w:t xml:space="preserve">» </w:t>
      </w:r>
      <w:r w:rsidRPr="00183202">
        <w:rPr>
          <w:rStyle w:val="libFootnotenumChar"/>
          <w:rtl/>
        </w:rPr>
        <w:t>(2)</w:t>
      </w:r>
      <w:r w:rsidRPr="008856D2">
        <w:rPr>
          <w:rtl/>
        </w:rPr>
        <w:t xml:space="preserve"> و</w:t>
      </w:r>
      <w:r w:rsidR="00B124C6">
        <w:rPr>
          <w:rtl/>
        </w:rPr>
        <w:t xml:space="preserve">قال : </w:t>
      </w:r>
      <w:r w:rsidR="00973D87">
        <w:rPr>
          <w:rtl/>
        </w:rPr>
        <w:t>عزَّ و</w:t>
      </w:r>
      <w:r w:rsidR="00161583">
        <w:rPr>
          <w:rtl/>
        </w:rPr>
        <w:t xml:space="preserve">جلّ </w:t>
      </w:r>
      <w:r>
        <w:rPr>
          <w:rtl/>
        </w:rPr>
        <w:t xml:space="preserve">« </w:t>
      </w:r>
      <w:r w:rsidRPr="00571CFD">
        <w:rPr>
          <w:rStyle w:val="libAieChar"/>
          <w:rtl/>
        </w:rPr>
        <w:t xml:space="preserve">لا تُحِلُّوا شَعائِرَ اللهِ وَلَا الشَّهْرَ الْحَرامَ </w:t>
      </w:r>
      <w:r>
        <w:rPr>
          <w:rtl/>
        </w:rPr>
        <w:t xml:space="preserve">» </w:t>
      </w:r>
      <w:r w:rsidRPr="00183202">
        <w:rPr>
          <w:rStyle w:val="libFootnotenumChar"/>
          <w:rtl/>
        </w:rPr>
        <w:t>(3)</w:t>
      </w:r>
      <w:r w:rsidRPr="008856D2">
        <w:rPr>
          <w:rtl/>
        </w:rPr>
        <w:t xml:space="preserve"> فجعل الشهور </w:t>
      </w:r>
      <w:r w:rsidR="00A9256D">
        <w:rPr>
          <w:rtl/>
        </w:rPr>
        <w:t xml:space="preserve">عدَّة </w:t>
      </w:r>
      <w:r w:rsidRPr="008856D2">
        <w:rPr>
          <w:rtl/>
        </w:rPr>
        <w:t>معلومة فجعل منها أربعة حرما و</w:t>
      </w:r>
      <w:r w:rsidR="00B124C6">
        <w:rPr>
          <w:rtl/>
        </w:rPr>
        <w:t xml:space="preserve">قال : </w:t>
      </w:r>
      <w:r>
        <w:rPr>
          <w:rtl/>
        </w:rPr>
        <w:t xml:space="preserve">« </w:t>
      </w:r>
      <w:r w:rsidRPr="00571CFD">
        <w:rPr>
          <w:rStyle w:val="libAieChar"/>
          <w:rtl/>
        </w:rPr>
        <w:t xml:space="preserve">فَسِيحُوا فِي الْأَرْضِ أَرْبَعَةَ أَشْهُرٍ وَاعْلَمُوا أَنَّكُمْ غَيْرُ مُعْجِزِي اللهِ </w:t>
      </w:r>
      <w:r>
        <w:rPr>
          <w:rtl/>
        </w:rPr>
        <w:t xml:space="preserve">» </w:t>
      </w:r>
      <w:r w:rsidRPr="00183202">
        <w:rPr>
          <w:rStyle w:val="libFootnotenumChar"/>
          <w:rtl/>
        </w:rPr>
        <w:t>(4)</w:t>
      </w:r>
      <w:r w:rsidRPr="008856D2">
        <w:rPr>
          <w:rtl/>
        </w:rPr>
        <w:t xml:space="preserve"> </w:t>
      </w:r>
      <w:r w:rsidR="00A36E9D">
        <w:rPr>
          <w:rtl/>
        </w:rPr>
        <w:t xml:space="preserve">ثمَّ </w:t>
      </w:r>
      <w:r w:rsidRPr="008856D2">
        <w:rPr>
          <w:rtl/>
        </w:rPr>
        <w:t>قال</w:t>
      </w:r>
    </w:p>
    <w:p w14:paraId="1F384C2A" w14:textId="27E9DDE9" w:rsidR="00EE3516" w:rsidRPr="00324B78" w:rsidRDefault="00201378" w:rsidP="006F7B8D">
      <w:pPr>
        <w:pStyle w:val="libLine"/>
        <w:rPr>
          <w:rtl/>
        </w:rPr>
      </w:pPr>
      <w:r>
        <w:rPr>
          <w:rFonts w:hint="cs"/>
          <w:rtl/>
        </w:rPr>
        <w:t>________________________________________________________</w:t>
      </w:r>
    </w:p>
    <w:p w14:paraId="4DCEB4CF" w14:textId="7B9DDFA3" w:rsidR="00EE3516" w:rsidRDefault="00EE3516" w:rsidP="0082023E">
      <w:pPr>
        <w:pStyle w:val="libNormal0"/>
        <w:rPr>
          <w:rtl/>
        </w:rPr>
      </w:pPr>
      <w:r w:rsidRPr="008856D2">
        <w:rPr>
          <w:rtl/>
        </w:rPr>
        <w:t xml:space="preserve">الوقت </w:t>
      </w:r>
      <w:r w:rsidR="00D171CA">
        <w:rPr>
          <w:rtl/>
        </w:rPr>
        <w:t xml:space="preserve">المقدّر </w:t>
      </w:r>
      <w:r w:rsidRPr="008856D2">
        <w:rPr>
          <w:rtl/>
        </w:rPr>
        <w:t>لا ينافي إمامته</w:t>
      </w:r>
      <w:r>
        <w:rPr>
          <w:rtl/>
        </w:rPr>
        <w:t xml:space="preserve"> « </w:t>
      </w:r>
      <w:r w:rsidRPr="004A3B67">
        <w:rPr>
          <w:rtl/>
        </w:rPr>
        <w:t>أن يسبقه</w:t>
      </w:r>
      <w:r>
        <w:rPr>
          <w:rtl/>
        </w:rPr>
        <w:t xml:space="preserve"> » </w:t>
      </w:r>
      <w:r w:rsidRPr="008856D2">
        <w:rPr>
          <w:rtl/>
        </w:rPr>
        <w:t xml:space="preserve">أن </w:t>
      </w:r>
      <w:r w:rsidR="00C80F9C">
        <w:rPr>
          <w:rtl/>
        </w:rPr>
        <w:t xml:space="preserve">مصدريّة </w:t>
      </w:r>
      <w:r>
        <w:rPr>
          <w:rtl/>
        </w:rPr>
        <w:t xml:space="preserve">، </w:t>
      </w:r>
      <w:r w:rsidRPr="008856D2">
        <w:rPr>
          <w:rtl/>
        </w:rPr>
        <w:t>والمصدر بدل من شبهة</w:t>
      </w:r>
      <w:r>
        <w:rPr>
          <w:rtl/>
        </w:rPr>
        <w:t xml:space="preserve"> ، </w:t>
      </w:r>
      <w:r w:rsidRPr="008856D2">
        <w:rPr>
          <w:rtl/>
        </w:rPr>
        <w:t>والضمير لله</w:t>
      </w:r>
      <w:r>
        <w:rPr>
          <w:rtl/>
        </w:rPr>
        <w:t xml:space="preserve"> « </w:t>
      </w:r>
      <w:r w:rsidRPr="004A3B67">
        <w:rPr>
          <w:rtl/>
        </w:rPr>
        <w:t>قبل حلوله</w:t>
      </w:r>
      <w:r>
        <w:rPr>
          <w:rtl/>
        </w:rPr>
        <w:t xml:space="preserve"> » </w:t>
      </w:r>
      <w:r w:rsidRPr="008856D2">
        <w:rPr>
          <w:rtl/>
        </w:rPr>
        <w:t>أي حلول وقته.</w:t>
      </w:r>
    </w:p>
    <w:p w14:paraId="0DFB42F7" w14:textId="74AA3396" w:rsidR="00EE3516" w:rsidRPr="008856D2" w:rsidRDefault="00EE3516" w:rsidP="00571CFD">
      <w:pPr>
        <w:pStyle w:val="libNormal"/>
        <w:rPr>
          <w:rtl/>
        </w:rPr>
      </w:pPr>
      <w:r>
        <w:rPr>
          <w:rtl/>
        </w:rPr>
        <w:t xml:space="preserve">« </w:t>
      </w:r>
      <w:r w:rsidRPr="004A3B67">
        <w:rPr>
          <w:rtl/>
        </w:rPr>
        <w:t xml:space="preserve">وقد </w:t>
      </w:r>
      <w:r w:rsidR="00D171CA">
        <w:rPr>
          <w:rtl/>
        </w:rPr>
        <w:t xml:space="preserve">قال </w:t>
      </w:r>
      <w:r w:rsidRPr="004A3B67">
        <w:rPr>
          <w:rtl/>
        </w:rPr>
        <w:t>الله</w:t>
      </w:r>
      <w:r>
        <w:rPr>
          <w:rtl/>
        </w:rPr>
        <w:t xml:space="preserve"> » </w:t>
      </w:r>
      <w:r w:rsidRPr="008856D2">
        <w:rPr>
          <w:rtl/>
        </w:rPr>
        <w:t>حاصله التنبيه على أن</w:t>
      </w:r>
      <w:r w:rsidR="00957322">
        <w:rPr>
          <w:rFonts w:hint="cs"/>
          <w:rtl/>
        </w:rPr>
        <w:t>ّ</w:t>
      </w:r>
      <w:r w:rsidRPr="008856D2">
        <w:rPr>
          <w:rtl/>
        </w:rPr>
        <w:t xml:space="preserve"> أحكام الله دقيقة وشرائطها كثيرة لا يعلمها </w:t>
      </w:r>
      <w:r w:rsidR="004A12BC">
        <w:rPr>
          <w:rtl/>
        </w:rPr>
        <w:t xml:space="preserve">إلّا </w:t>
      </w:r>
      <w:r w:rsidRPr="008856D2">
        <w:rPr>
          <w:rtl/>
        </w:rPr>
        <w:t>الإمام كما أن</w:t>
      </w:r>
      <w:r w:rsidR="00957322">
        <w:rPr>
          <w:rFonts w:hint="cs"/>
          <w:rtl/>
        </w:rPr>
        <w:t>ّ</w:t>
      </w:r>
      <w:r w:rsidRPr="008856D2">
        <w:rPr>
          <w:rtl/>
        </w:rPr>
        <w:t xml:space="preserve"> قتل </w:t>
      </w:r>
      <w:r w:rsidR="00075DA0">
        <w:rPr>
          <w:rtl/>
        </w:rPr>
        <w:t xml:space="preserve">الصيّد </w:t>
      </w:r>
      <w:r w:rsidR="0012207A">
        <w:rPr>
          <w:rtl/>
        </w:rPr>
        <w:t xml:space="preserve">الّذي </w:t>
      </w:r>
      <w:r w:rsidRPr="008856D2">
        <w:rPr>
          <w:rtl/>
        </w:rPr>
        <w:t>هو أهون الأشياء حلال في حالة</w:t>
      </w:r>
      <w:r>
        <w:rPr>
          <w:rtl/>
        </w:rPr>
        <w:t xml:space="preserve"> ، </w:t>
      </w:r>
      <w:r w:rsidRPr="008856D2">
        <w:rPr>
          <w:rtl/>
        </w:rPr>
        <w:t>وحرام في حالة أخرى</w:t>
      </w:r>
      <w:r>
        <w:rPr>
          <w:rtl/>
        </w:rPr>
        <w:t xml:space="preserve"> ، </w:t>
      </w:r>
      <w:r w:rsidRPr="008856D2">
        <w:rPr>
          <w:rtl/>
        </w:rPr>
        <w:t xml:space="preserve">فالجهاد </w:t>
      </w:r>
      <w:r w:rsidR="00075DA0">
        <w:rPr>
          <w:rtl/>
        </w:rPr>
        <w:t xml:space="preserve">المتضمّن </w:t>
      </w:r>
      <w:r w:rsidRPr="008856D2">
        <w:rPr>
          <w:rtl/>
        </w:rPr>
        <w:t>لقتل النفس أعظم من ذلك</w:t>
      </w:r>
      <w:r>
        <w:rPr>
          <w:rtl/>
        </w:rPr>
        <w:t xml:space="preserve"> ، </w:t>
      </w:r>
      <w:r w:rsidRPr="008856D2">
        <w:rPr>
          <w:rtl/>
        </w:rPr>
        <w:t xml:space="preserve">فلا بد من العلم بشرائط جوازه ووجوبه </w:t>
      </w:r>
      <w:r w:rsidR="00574491">
        <w:rPr>
          <w:rtl/>
        </w:rPr>
        <w:t xml:space="preserve">حتّى </w:t>
      </w:r>
      <w:r w:rsidRPr="008856D2">
        <w:rPr>
          <w:rtl/>
        </w:rPr>
        <w:t xml:space="preserve">لا يكون قتل نفس بغير </w:t>
      </w:r>
      <w:r w:rsidR="00D407B9">
        <w:rPr>
          <w:rtl/>
        </w:rPr>
        <w:t xml:space="preserve">حقَّ </w:t>
      </w:r>
      <w:r w:rsidRPr="008856D2">
        <w:rPr>
          <w:rtl/>
        </w:rPr>
        <w:t xml:space="preserve">وجعل الله للحلية والحرمة </w:t>
      </w:r>
      <w:r w:rsidR="00EC2EAB">
        <w:rPr>
          <w:rtl/>
        </w:rPr>
        <w:t xml:space="preserve">محلاً </w:t>
      </w:r>
      <w:r w:rsidRPr="008856D2">
        <w:rPr>
          <w:rtl/>
        </w:rPr>
        <w:t>وأجلا ومدة</w:t>
      </w:r>
      <w:r>
        <w:rPr>
          <w:rtl/>
        </w:rPr>
        <w:t xml:space="preserve"> ، </w:t>
      </w:r>
      <w:r w:rsidRPr="008856D2">
        <w:rPr>
          <w:rtl/>
        </w:rPr>
        <w:t xml:space="preserve">والجهاد </w:t>
      </w:r>
      <w:r w:rsidR="00C96129">
        <w:rPr>
          <w:rtl/>
        </w:rPr>
        <w:t xml:space="preserve">أيضاً </w:t>
      </w:r>
      <w:r w:rsidRPr="008856D2">
        <w:rPr>
          <w:rtl/>
        </w:rPr>
        <w:t>مع وجوبه وكونه من أعظم الطاعات حرمه في بعض الأوقات كالأشهر ال</w:t>
      </w:r>
      <w:r w:rsidR="00144150">
        <w:rPr>
          <w:rtl/>
        </w:rPr>
        <w:t xml:space="preserve">حرّم </w:t>
      </w:r>
      <w:r w:rsidRPr="008856D2">
        <w:rPr>
          <w:rtl/>
        </w:rPr>
        <w:t>وهي ذو الق</w:t>
      </w:r>
      <w:r w:rsidR="00A9256D">
        <w:rPr>
          <w:rtl/>
        </w:rPr>
        <w:t xml:space="preserve">عدَّة </w:t>
      </w:r>
      <w:r w:rsidRPr="008856D2">
        <w:rPr>
          <w:rtl/>
        </w:rPr>
        <w:t>وذو ال</w:t>
      </w:r>
      <w:r w:rsidR="0012207A">
        <w:rPr>
          <w:rtl/>
        </w:rPr>
        <w:t xml:space="preserve">حجّة </w:t>
      </w:r>
      <w:r w:rsidRPr="008856D2">
        <w:rPr>
          <w:rtl/>
        </w:rPr>
        <w:t>و</w:t>
      </w:r>
      <w:r w:rsidR="004A12BC">
        <w:rPr>
          <w:rtl/>
        </w:rPr>
        <w:t>ال</w:t>
      </w:r>
      <w:r w:rsidR="00D407B9">
        <w:rPr>
          <w:rtl/>
        </w:rPr>
        <w:t>م</w:t>
      </w:r>
      <w:r w:rsidR="00144150">
        <w:rPr>
          <w:rtl/>
        </w:rPr>
        <w:t xml:space="preserve">حرّم </w:t>
      </w:r>
      <w:r w:rsidRPr="008856D2">
        <w:rPr>
          <w:rtl/>
        </w:rPr>
        <w:t>ورجب وكأشهر السي</w:t>
      </w:r>
      <w:r w:rsidR="001963C8">
        <w:rPr>
          <w:rFonts w:hint="cs"/>
          <w:rtl/>
        </w:rPr>
        <w:t>ّ</w:t>
      </w:r>
      <w:r w:rsidRPr="008856D2">
        <w:rPr>
          <w:rtl/>
        </w:rPr>
        <w:t>احة وهي عشرون من ذي ال</w:t>
      </w:r>
      <w:r w:rsidR="0012207A">
        <w:rPr>
          <w:rtl/>
        </w:rPr>
        <w:t xml:space="preserve">حجّة </w:t>
      </w:r>
      <w:r w:rsidRPr="008856D2">
        <w:rPr>
          <w:rtl/>
        </w:rPr>
        <w:t>و</w:t>
      </w:r>
      <w:r w:rsidR="004A12BC">
        <w:rPr>
          <w:rtl/>
        </w:rPr>
        <w:t>ال</w:t>
      </w:r>
      <w:r w:rsidR="00D407B9">
        <w:rPr>
          <w:rtl/>
        </w:rPr>
        <w:t>م</w:t>
      </w:r>
      <w:r w:rsidR="00144150">
        <w:rPr>
          <w:rtl/>
        </w:rPr>
        <w:t xml:space="preserve">حرّم </w:t>
      </w:r>
      <w:r w:rsidRPr="008856D2">
        <w:rPr>
          <w:rtl/>
        </w:rPr>
        <w:t xml:space="preserve">وصفر وربيع </w:t>
      </w:r>
      <w:r w:rsidR="004A12BC">
        <w:rPr>
          <w:rtl/>
        </w:rPr>
        <w:t xml:space="preserve">الأوّل </w:t>
      </w:r>
      <w:r>
        <w:rPr>
          <w:rtl/>
        </w:rPr>
        <w:t xml:space="preserve">، </w:t>
      </w:r>
      <w:r w:rsidRPr="008856D2">
        <w:rPr>
          <w:rtl/>
        </w:rPr>
        <w:t>وعشر من ربيع الآخر</w:t>
      </w:r>
      <w:r>
        <w:rPr>
          <w:rtl/>
        </w:rPr>
        <w:t xml:space="preserve"> ، </w:t>
      </w:r>
      <w:r w:rsidRPr="008856D2">
        <w:rPr>
          <w:rtl/>
        </w:rPr>
        <w:t xml:space="preserve">وذلك كان </w:t>
      </w:r>
      <w:r w:rsidR="00075DA0">
        <w:rPr>
          <w:rtl/>
        </w:rPr>
        <w:t xml:space="preserve">مخصوصاً </w:t>
      </w:r>
      <w:r w:rsidRPr="008856D2">
        <w:rPr>
          <w:rtl/>
        </w:rPr>
        <w:t>ب</w:t>
      </w:r>
      <w:r w:rsidR="004A12BC">
        <w:rPr>
          <w:rtl/>
        </w:rPr>
        <w:t xml:space="preserve">السّنة </w:t>
      </w:r>
      <w:r w:rsidRPr="008856D2">
        <w:rPr>
          <w:rtl/>
        </w:rPr>
        <w:t xml:space="preserve">التي بعث رسول الله </w:t>
      </w:r>
      <w:r w:rsidRPr="00940F9D">
        <w:rPr>
          <w:rStyle w:val="libAlaemChar"/>
          <w:rtl/>
        </w:rPr>
        <w:t>صلى‌الله‌عليه‌وآله</w:t>
      </w:r>
      <w:r w:rsidRPr="008856D2">
        <w:rPr>
          <w:rtl/>
        </w:rPr>
        <w:t xml:space="preserve"> أمير المؤمنين بسورة براءة إلى مك</w:t>
      </w:r>
      <w:r w:rsidR="001963C8">
        <w:rPr>
          <w:rFonts w:hint="cs"/>
          <w:rtl/>
        </w:rPr>
        <w:t>ّ</w:t>
      </w:r>
      <w:r w:rsidRPr="008856D2">
        <w:rPr>
          <w:rtl/>
        </w:rPr>
        <w:t>ة ليقرأها على المشركين.</w:t>
      </w:r>
    </w:p>
    <w:p w14:paraId="7B44C86E" w14:textId="0E485D66" w:rsidR="00EE3516" w:rsidRPr="008856D2" w:rsidRDefault="00EE3516" w:rsidP="00571CFD">
      <w:pPr>
        <w:pStyle w:val="libNormal"/>
        <w:rPr>
          <w:rtl/>
        </w:rPr>
      </w:pPr>
      <w:r w:rsidRPr="004A3B67">
        <w:rPr>
          <w:rtl/>
        </w:rPr>
        <w:t>والشعار</w:t>
      </w:r>
      <w:r w:rsidRPr="008856D2">
        <w:rPr>
          <w:rtl/>
        </w:rPr>
        <w:t xml:space="preserve"> جمع شعيرة وهي الأثر والعلامة</w:t>
      </w:r>
      <w:r>
        <w:rPr>
          <w:rtl/>
        </w:rPr>
        <w:t xml:space="preserve"> ، </w:t>
      </w:r>
      <w:r w:rsidRPr="008856D2">
        <w:rPr>
          <w:rtl/>
        </w:rPr>
        <w:t>أو جميع أعمال الحج</w:t>
      </w:r>
      <w:r w:rsidR="00075DA0">
        <w:rPr>
          <w:rFonts w:hint="cs"/>
          <w:rtl/>
        </w:rPr>
        <w:t>ّ</w:t>
      </w:r>
      <w:r>
        <w:rPr>
          <w:rtl/>
        </w:rPr>
        <w:t xml:space="preserve"> ، </w:t>
      </w:r>
      <w:r w:rsidRPr="008856D2">
        <w:rPr>
          <w:rtl/>
        </w:rPr>
        <w:t>وقيل</w:t>
      </w:r>
      <w:r>
        <w:rPr>
          <w:rtl/>
        </w:rPr>
        <w:t xml:space="preserve"> : </w:t>
      </w:r>
      <w:r w:rsidRPr="008856D2">
        <w:rPr>
          <w:rtl/>
        </w:rPr>
        <w:t>هي المعالم التي ندب الله إليها وأ</w:t>
      </w:r>
      <w:r w:rsidR="004102BD">
        <w:rPr>
          <w:rtl/>
        </w:rPr>
        <w:t xml:space="preserve">مرّ </w:t>
      </w:r>
      <w:r w:rsidRPr="008856D2">
        <w:rPr>
          <w:rtl/>
        </w:rPr>
        <w:t>بالقيام عليها</w:t>
      </w:r>
      <w:r>
        <w:rPr>
          <w:rtl/>
        </w:rPr>
        <w:t xml:space="preserve"> ، </w:t>
      </w:r>
      <w:r w:rsidRPr="008856D2">
        <w:rPr>
          <w:rtl/>
        </w:rPr>
        <w:t>وقيل</w:t>
      </w:r>
      <w:r>
        <w:rPr>
          <w:rtl/>
        </w:rPr>
        <w:t xml:space="preserve"> : </w:t>
      </w:r>
      <w:r w:rsidRPr="008856D2">
        <w:rPr>
          <w:rtl/>
        </w:rPr>
        <w:t>هي الأشياء ال</w:t>
      </w:r>
      <w:r w:rsidR="001963C8">
        <w:rPr>
          <w:rFonts w:hint="cs"/>
          <w:rtl/>
        </w:rPr>
        <w:t>ّ</w:t>
      </w:r>
      <w:r w:rsidRPr="008856D2">
        <w:rPr>
          <w:rtl/>
        </w:rPr>
        <w:t>تي شر</w:t>
      </w:r>
      <w:r w:rsidR="001963C8">
        <w:rPr>
          <w:rFonts w:hint="cs"/>
          <w:rtl/>
        </w:rPr>
        <w:t>ّ</w:t>
      </w:r>
      <w:r w:rsidRPr="008856D2">
        <w:rPr>
          <w:rtl/>
        </w:rPr>
        <w:t>فها الله</w:t>
      </w:r>
    </w:p>
    <w:p w14:paraId="18CA27D6" w14:textId="77777777" w:rsidR="00EE3516" w:rsidRPr="008856D2" w:rsidRDefault="00EE3516" w:rsidP="006F7B8D">
      <w:pPr>
        <w:pStyle w:val="libLine"/>
        <w:rPr>
          <w:rtl/>
        </w:rPr>
      </w:pPr>
      <w:r w:rsidRPr="008856D2">
        <w:rPr>
          <w:rtl/>
        </w:rPr>
        <w:t>__________________</w:t>
      </w:r>
    </w:p>
    <w:p w14:paraId="1E670A98" w14:textId="77777777" w:rsidR="00EE3516" w:rsidRPr="008856D2" w:rsidRDefault="00EE3516" w:rsidP="005A0345">
      <w:pPr>
        <w:pStyle w:val="libFootnote0"/>
        <w:rPr>
          <w:rtl/>
          <w:lang w:bidi="fa-IR"/>
        </w:rPr>
      </w:pPr>
      <w:r>
        <w:rPr>
          <w:rtl/>
        </w:rPr>
        <w:t>(</w:t>
      </w:r>
      <w:r w:rsidRPr="008856D2">
        <w:rPr>
          <w:rtl/>
        </w:rPr>
        <w:t>1) سورة المائدة</w:t>
      </w:r>
      <w:r>
        <w:rPr>
          <w:rtl/>
        </w:rPr>
        <w:t xml:space="preserve"> : </w:t>
      </w:r>
      <w:r w:rsidRPr="008856D2">
        <w:rPr>
          <w:rtl/>
        </w:rPr>
        <w:t>9.</w:t>
      </w:r>
    </w:p>
    <w:p w14:paraId="720E387D" w14:textId="77777777" w:rsidR="00EE3516" w:rsidRPr="008856D2" w:rsidRDefault="00EE3516" w:rsidP="005A0345">
      <w:pPr>
        <w:pStyle w:val="libFootnote0"/>
        <w:rPr>
          <w:rtl/>
          <w:lang w:bidi="fa-IR"/>
        </w:rPr>
      </w:pPr>
      <w:r>
        <w:rPr>
          <w:rtl/>
        </w:rPr>
        <w:t>(</w:t>
      </w:r>
      <w:r w:rsidRPr="008856D2">
        <w:rPr>
          <w:rtl/>
        </w:rPr>
        <w:t>2) سورة المائدة</w:t>
      </w:r>
      <w:r>
        <w:rPr>
          <w:rtl/>
        </w:rPr>
        <w:t xml:space="preserve"> : </w:t>
      </w:r>
      <w:r w:rsidRPr="008856D2">
        <w:rPr>
          <w:rtl/>
        </w:rPr>
        <w:t>2.</w:t>
      </w:r>
    </w:p>
    <w:p w14:paraId="269A1A5C" w14:textId="77777777" w:rsidR="00EE3516" w:rsidRPr="008856D2" w:rsidRDefault="00EE3516" w:rsidP="005A0345">
      <w:pPr>
        <w:pStyle w:val="libFootnote0"/>
        <w:rPr>
          <w:rtl/>
          <w:lang w:bidi="fa-IR"/>
        </w:rPr>
      </w:pPr>
      <w:r>
        <w:rPr>
          <w:rtl/>
        </w:rPr>
        <w:t>(</w:t>
      </w:r>
      <w:r w:rsidRPr="008856D2">
        <w:rPr>
          <w:rtl/>
        </w:rPr>
        <w:t>3) سورة المائدة</w:t>
      </w:r>
      <w:r>
        <w:rPr>
          <w:rtl/>
        </w:rPr>
        <w:t xml:space="preserve"> : </w:t>
      </w:r>
      <w:r w:rsidRPr="008856D2">
        <w:rPr>
          <w:rtl/>
        </w:rPr>
        <w:t>2.</w:t>
      </w:r>
    </w:p>
    <w:p w14:paraId="00F1F426" w14:textId="77777777" w:rsidR="00EE3516" w:rsidRPr="008856D2" w:rsidRDefault="00EE3516" w:rsidP="005A0345">
      <w:pPr>
        <w:pStyle w:val="libFootnote0"/>
        <w:rPr>
          <w:rtl/>
          <w:lang w:bidi="fa-IR"/>
        </w:rPr>
      </w:pPr>
      <w:r>
        <w:rPr>
          <w:rtl/>
        </w:rPr>
        <w:t>(</w:t>
      </w:r>
      <w:r w:rsidRPr="008856D2">
        <w:rPr>
          <w:rtl/>
        </w:rPr>
        <w:t>4) سورة التوبة</w:t>
      </w:r>
      <w:r>
        <w:rPr>
          <w:rtl/>
        </w:rPr>
        <w:t xml:space="preserve"> : </w:t>
      </w:r>
      <w:r w:rsidRPr="008856D2">
        <w:rPr>
          <w:rtl/>
        </w:rPr>
        <w:t>2.</w:t>
      </w:r>
    </w:p>
    <w:p w14:paraId="3276B296" w14:textId="77777777" w:rsidR="002A5FAD" w:rsidRDefault="002A5FAD" w:rsidP="002A5FAD">
      <w:pPr>
        <w:pStyle w:val="libNormal"/>
        <w:rPr>
          <w:rtl/>
        </w:rPr>
      </w:pPr>
      <w:r w:rsidRPr="002A5FAD">
        <w:rPr>
          <w:rStyle w:val="libNormalChar"/>
          <w:rtl/>
        </w:rPr>
        <w:br w:type="page"/>
      </w:r>
    </w:p>
    <w:p w14:paraId="5D2FF62C" w14:textId="191B275B" w:rsidR="00EE3516" w:rsidRPr="008856D2" w:rsidRDefault="00EE3516" w:rsidP="002A5FAD">
      <w:pPr>
        <w:pStyle w:val="libNormal0"/>
        <w:rPr>
          <w:rtl/>
          <w:lang w:bidi="fa-IR"/>
        </w:rPr>
      </w:pPr>
      <w:r w:rsidRPr="008856D2">
        <w:rPr>
          <w:rtl/>
          <w:lang w:bidi="fa-IR"/>
        </w:rPr>
        <w:lastRenderedPageBreak/>
        <w:t>تبارك وتعالى</w:t>
      </w:r>
      <w:r>
        <w:rPr>
          <w:rtl/>
          <w:lang w:bidi="fa-IR"/>
        </w:rPr>
        <w:t xml:space="preserve"> </w:t>
      </w:r>
      <w:r>
        <w:rPr>
          <w:rtl/>
        </w:rPr>
        <w:t xml:space="preserve">« </w:t>
      </w:r>
      <w:r w:rsidRPr="00571CFD">
        <w:rPr>
          <w:rStyle w:val="libAieChar"/>
          <w:rtl/>
        </w:rPr>
        <w:t>فَإِذَا انْسَلَخَ الْأَشْهُرُ الْ</w:t>
      </w:r>
      <w:r w:rsidR="00144150">
        <w:rPr>
          <w:rStyle w:val="libAieChar"/>
          <w:rtl/>
        </w:rPr>
        <w:t xml:space="preserve">حرّم </w:t>
      </w:r>
      <w:r w:rsidRPr="00571CFD">
        <w:rPr>
          <w:rStyle w:val="libAieChar"/>
          <w:rtl/>
        </w:rPr>
        <w:t xml:space="preserve">فَاقْتُلُوا الْمُشْرِكِينَ حَيْثُ وَجَدْتُمُوهُمْ </w:t>
      </w:r>
      <w:r>
        <w:rPr>
          <w:rtl/>
        </w:rPr>
        <w:t xml:space="preserve">» </w:t>
      </w:r>
      <w:r w:rsidRPr="00183202">
        <w:rPr>
          <w:rStyle w:val="libFootnotenumChar"/>
          <w:rtl/>
        </w:rPr>
        <w:t>(1)</w:t>
      </w:r>
      <w:r w:rsidRPr="008856D2">
        <w:rPr>
          <w:rtl/>
          <w:lang w:bidi="fa-IR"/>
        </w:rPr>
        <w:t xml:space="preserve"> فجعل لذلك </w:t>
      </w:r>
      <w:r w:rsidR="00EC2EAB">
        <w:rPr>
          <w:rtl/>
          <w:lang w:bidi="fa-IR"/>
        </w:rPr>
        <w:t xml:space="preserve">محلاً </w:t>
      </w:r>
      <w:r w:rsidRPr="008856D2">
        <w:rPr>
          <w:rtl/>
          <w:lang w:bidi="fa-IR"/>
        </w:rPr>
        <w:t>و</w:t>
      </w:r>
      <w:r w:rsidR="00B124C6">
        <w:rPr>
          <w:rtl/>
          <w:lang w:bidi="fa-IR"/>
        </w:rPr>
        <w:t xml:space="preserve">قال : </w:t>
      </w:r>
      <w:r>
        <w:rPr>
          <w:rtl/>
        </w:rPr>
        <w:t xml:space="preserve">« </w:t>
      </w:r>
      <w:r w:rsidRPr="00571CFD">
        <w:rPr>
          <w:rStyle w:val="libAieChar"/>
          <w:rtl/>
        </w:rPr>
        <w:t xml:space="preserve">وَلا تَعْزِمُوا عُقْدَةَ النِّكاحِ </w:t>
      </w:r>
      <w:r w:rsidR="00574491">
        <w:rPr>
          <w:rStyle w:val="libAieChar"/>
          <w:rtl/>
        </w:rPr>
        <w:t xml:space="preserve">حتّى </w:t>
      </w:r>
      <w:r w:rsidRPr="00571CFD">
        <w:rPr>
          <w:rStyle w:val="libAieChar"/>
          <w:rtl/>
        </w:rPr>
        <w:t xml:space="preserve">يَبْلُغَ الْكِتابُ أَجَلَهُ </w:t>
      </w:r>
      <w:r>
        <w:rPr>
          <w:rtl/>
        </w:rPr>
        <w:t xml:space="preserve">» </w:t>
      </w:r>
      <w:r w:rsidRPr="00183202">
        <w:rPr>
          <w:rStyle w:val="libFootnotenumChar"/>
          <w:rtl/>
        </w:rPr>
        <w:t>(2)</w:t>
      </w:r>
      <w:r w:rsidRPr="008856D2">
        <w:rPr>
          <w:rtl/>
          <w:lang w:bidi="fa-IR"/>
        </w:rPr>
        <w:t xml:space="preserve"> فجعل </w:t>
      </w:r>
      <w:r w:rsidR="00585A7E">
        <w:rPr>
          <w:rtl/>
          <w:lang w:bidi="fa-IR"/>
        </w:rPr>
        <w:t xml:space="preserve">لكلّ </w:t>
      </w:r>
      <w:r w:rsidRPr="008856D2">
        <w:rPr>
          <w:rtl/>
          <w:lang w:bidi="fa-IR"/>
        </w:rPr>
        <w:t xml:space="preserve">شيء </w:t>
      </w:r>
      <w:r w:rsidR="001963C8">
        <w:rPr>
          <w:rtl/>
          <w:lang w:bidi="fa-IR"/>
        </w:rPr>
        <w:t xml:space="preserve">أجلاً </w:t>
      </w:r>
      <w:r w:rsidRPr="008856D2">
        <w:rPr>
          <w:rtl/>
          <w:lang w:bidi="fa-IR"/>
        </w:rPr>
        <w:t>و</w:t>
      </w:r>
      <w:r w:rsidR="00585A7E">
        <w:rPr>
          <w:rtl/>
          <w:lang w:bidi="fa-IR"/>
        </w:rPr>
        <w:t xml:space="preserve">لكلّ </w:t>
      </w:r>
      <w:r w:rsidRPr="008856D2">
        <w:rPr>
          <w:rtl/>
          <w:lang w:bidi="fa-IR"/>
        </w:rPr>
        <w:t>أ</w:t>
      </w:r>
      <w:r w:rsidR="00161583">
        <w:rPr>
          <w:rtl/>
          <w:lang w:bidi="fa-IR"/>
        </w:rPr>
        <w:t xml:space="preserve">جلّ </w:t>
      </w:r>
      <w:r w:rsidRPr="008856D2">
        <w:rPr>
          <w:rtl/>
          <w:lang w:bidi="fa-IR"/>
        </w:rPr>
        <w:t>كتابا فإن كنت على بينة من ربك ويقين من أمرك وتبيان من شأنك فشأنك و</w:t>
      </w:r>
      <w:r w:rsidR="004A12BC">
        <w:rPr>
          <w:rtl/>
          <w:lang w:bidi="fa-IR"/>
        </w:rPr>
        <w:t xml:space="preserve">إلّا </w:t>
      </w:r>
      <w:r w:rsidRPr="008856D2">
        <w:rPr>
          <w:rtl/>
          <w:lang w:bidi="fa-IR"/>
        </w:rPr>
        <w:t>فلا ترومن أمرا أنت منه في شك وشبهة ولا تتعاط زوال ملك لم تنقض أكله ولم ينقطع مداه ولم يبلغ الكتاب أجله فلو قد بلغ مداه وانقطع أكله وبلغ الكتاب أجله لانقطع الفصل وتتابع النظام ولأعقب الله في التابع والمتبوع الذ</w:t>
      </w:r>
      <w:r w:rsidR="001963C8">
        <w:rPr>
          <w:rFonts w:hint="cs"/>
          <w:rtl/>
          <w:lang w:bidi="fa-IR"/>
        </w:rPr>
        <w:t>ُّ</w:t>
      </w:r>
      <w:r w:rsidRPr="008856D2">
        <w:rPr>
          <w:rtl/>
          <w:lang w:bidi="fa-IR"/>
        </w:rPr>
        <w:t>ل</w:t>
      </w:r>
    </w:p>
    <w:p w14:paraId="1403E1CF" w14:textId="71008641" w:rsidR="00EE3516" w:rsidRPr="00324B78" w:rsidRDefault="00201378" w:rsidP="006F7B8D">
      <w:pPr>
        <w:pStyle w:val="libLine"/>
        <w:rPr>
          <w:rtl/>
        </w:rPr>
      </w:pPr>
      <w:r>
        <w:rPr>
          <w:rFonts w:hint="cs"/>
          <w:rtl/>
        </w:rPr>
        <w:t>________________________________________________________</w:t>
      </w:r>
    </w:p>
    <w:p w14:paraId="73FA8FBF" w14:textId="6BF1D3F2" w:rsidR="00EE3516" w:rsidRDefault="00EE3516" w:rsidP="0082023E">
      <w:pPr>
        <w:pStyle w:val="libNormal0"/>
        <w:rPr>
          <w:rtl/>
        </w:rPr>
      </w:pPr>
      <w:r w:rsidRPr="008856D2">
        <w:rPr>
          <w:rtl/>
        </w:rPr>
        <w:t>وعظمها</w:t>
      </w:r>
      <w:r>
        <w:rPr>
          <w:rtl/>
        </w:rPr>
        <w:t xml:space="preserve"> « </w:t>
      </w:r>
      <w:r w:rsidRPr="004A3B67">
        <w:rPr>
          <w:rtl/>
        </w:rPr>
        <w:t xml:space="preserve">فجعل لذلك </w:t>
      </w:r>
      <w:r w:rsidR="00EC2EAB">
        <w:rPr>
          <w:rtl/>
        </w:rPr>
        <w:t xml:space="preserve">محلاً </w:t>
      </w:r>
      <w:r>
        <w:rPr>
          <w:rtl/>
        </w:rPr>
        <w:t xml:space="preserve">» </w:t>
      </w:r>
      <w:r w:rsidRPr="008856D2">
        <w:rPr>
          <w:rtl/>
        </w:rPr>
        <w:t xml:space="preserve">أي فجعل للقتال مع المشركين </w:t>
      </w:r>
      <w:r w:rsidR="00EC2EAB">
        <w:rPr>
          <w:rtl/>
        </w:rPr>
        <w:t xml:space="preserve">محلاً </w:t>
      </w:r>
      <w:r>
        <w:rPr>
          <w:rtl/>
        </w:rPr>
        <w:t xml:space="preserve">، </w:t>
      </w:r>
      <w:r w:rsidRPr="008856D2">
        <w:rPr>
          <w:rtl/>
        </w:rPr>
        <w:t xml:space="preserve">فكذا جعل لظهور الإمام وخروجه </w:t>
      </w:r>
      <w:r w:rsidR="00EC2EAB">
        <w:rPr>
          <w:rtl/>
        </w:rPr>
        <w:t xml:space="preserve">محلاً </w:t>
      </w:r>
      <w:r w:rsidRPr="008856D2">
        <w:rPr>
          <w:rtl/>
        </w:rPr>
        <w:t>لا يجوز له النهوض به قبله.</w:t>
      </w:r>
    </w:p>
    <w:p w14:paraId="6E699283" w14:textId="5C1E0CAB" w:rsidR="00EE3516" w:rsidRDefault="00EE3516" w:rsidP="00571CFD">
      <w:pPr>
        <w:pStyle w:val="libNormal"/>
        <w:rPr>
          <w:rtl/>
        </w:rPr>
      </w:pPr>
      <w:r>
        <w:rPr>
          <w:rtl/>
        </w:rPr>
        <w:t xml:space="preserve">« </w:t>
      </w:r>
      <w:r w:rsidRPr="00571CFD">
        <w:rPr>
          <w:rStyle w:val="libAieChar"/>
          <w:rtl/>
        </w:rPr>
        <w:t xml:space="preserve">وَلا تَعْزِمُوا عُقْدَةَ النِّكاحِ </w:t>
      </w:r>
      <w:r>
        <w:rPr>
          <w:rtl/>
        </w:rPr>
        <w:t xml:space="preserve">» </w:t>
      </w:r>
      <w:r w:rsidRPr="008856D2">
        <w:rPr>
          <w:rtl/>
        </w:rPr>
        <w:t xml:space="preserve">أي لا تقصدوا عقدة نكاح </w:t>
      </w:r>
      <w:r w:rsidR="001963C8">
        <w:rPr>
          <w:rtl/>
        </w:rPr>
        <w:t xml:space="preserve">المعتدّة </w:t>
      </w:r>
      <w:r w:rsidRPr="008856D2">
        <w:rPr>
          <w:rtl/>
        </w:rPr>
        <w:t>المتوفى عنها زوجها</w:t>
      </w:r>
      <w:r>
        <w:rPr>
          <w:rtl/>
        </w:rPr>
        <w:t xml:space="preserve"> « </w:t>
      </w:r>
      <w:r w:rsidR="00574491">
        <w:rPr>
          <w:rStyle w:val="libAieChar"/>
          <w:rtl/>
        </w:rPr>
        <w:t xml:space="preserve">حتّى </w:t>
      </w:r>
      <w:r w:rsidRPr="00571CFD">
        <w:rPr>
          <w:rStyle w:val="libAieChar"/>
          <w:rtl/>
        </w:rPr>
        <w:t xml:space="preserve">يَبْلُغَ الْكِتابُ </w:t>
      </w:r>
      <w:r>
        <w:rPr>
          <w:rtl/>
        </w:rPr>
        <w:t xml:space="preserve">» </w:t>
      </w:r>
      <w:r w:rsidRPr="008856D2">
        <w:rPr>
          <w:rtl/>
        </w:rPr>
        <w:t>أي ما كتبه الله تعالى عليها من ال</w:t>
      </w:r>
      <w:r w:rsidR="00A9256D">
        <w:rPr>
          <w:rtl/>
        </w:rPr>
        <w:t xml:space="preserve">عدَّة </w:t>
      </w:r>
      <w:r>
        <w:rPr>
          <w:rtl/>
        </w:rPr>
        <w:t xml:space="preserve">« </w:t>
      </w:r>
      <w:r w:rsidRPr="00571CFD">
        <w:rPr>
          <w:rStyle w:val="libAieChar"/>
          <w:rtl/>
        </w:rPr>
        <w:t xml:space="preserve">أَجَلَهُ </w:t>
      </w:r>
      <w:r>
        <w:rPr>
          <w:rtl/>
        </w:rPr>
        <w:t xml:space="preserve">» </w:t>
      </w:r>
      <w:r w:rsidRPr="008856D2">
        <w:rPr>
          <w:rtl/>
        </w:rPr>
        <w:t>ونهايته.</w:t>
      </w:r>
    </w:p>
    <w:p w14:paraId="63269CCE" w14:textId="06359375" w:rsidR="00EE3516" w:rsidRPr="008856D2" w:rsidRDefault="00EE3516" w:rsidP="00571CFD">
      <w:pPr>
        <w:pStyle w:val="libNormal"/>
        <w:rPr>
          <w:rtl/>
        </w:rPr>
      </w:pPr>
      <w:r>
        <w:rPr>
          <w:rtl/>
        </w:rPr>
        <w:t xml:space="preserve">« </w:t>
      </w:r>
      <w:r w:rsidRPr="004A3B67">
        <w:rPr>
          <w:rtl/>
        </w:rPr>
        <w:t>و</w:t>
      </w:r>
      <w:r w:rsidR="00585A7E">
        <w:rPr>
          <w:rtl/>
        </w:rPr>
        <w:t xml:space="preserve">لكلّ </w:t>
      </w:r>
      <w:r w:rsidRPr="004A3B67">
        <w:rPr>
          <w:rtl/>
        </w:rPr>
        <w:t>أ</w:t>
      </w:r>
      <w:r w:rsidR="00161583">
        <w:rPr>
          <w:rtl/>
        </w:rPr>
        <w:t xml:space="preserve">جلّ </w:t>
      </w:r>
      <w:r w:rsidRPr="004A3B67">
        <w:rPr>
          <w:rtl/>
        </w:rPr>
        <w:t>كتابا</w:t>
      </w:r>
      <w:r>
        <w:rPr>
          <w:rtl/>
        </w:rPr>
        <w:t xml:space="preserve"> » </w:t>
      </w:r>
      <w:r w:rsidRPr="008856D2">
        <w:rPr>
          <w:rtl/>
        </w:rPr>
        <w:t>منها آجال دولة المخالفين</w:t>
      </w:r>
      <w:r>
        <w:rPr>
          <w:rtl/>
        </w:rPr>
        <w:t xml:space="preserve"> ، </w:t>
      </w:r>
      <w:r w:rsidRPr="008856D2">
        <w:rPr>
          <w:rtl/>
        </w:rPr>
        <w:t>وصبر الإمام على أذاهم</w:t>
      </w:r>
      <w:r>
        <w:rPr>
          <w:rtl/>
        </w:rPr>
        <w:t xml:space="preserve"> « </w:t>
      </w:r>
      <w:r w:rsidRPr="004A3B67">
        <w:rPr>
          <w:rtl/>
        </w:rPr>
        <w:t>فشأنك</w:t>
      </w:r>
      <w:r>
        <w:rPr>
          <w:rtl/>
        </w:rPr>
        <w:t xml:space="preserve"> » </w:t>
      </w:r>
      <w:r w:rsidRPr="008856D2">
        <w:rPr>
          <w:rtl/>
        </w:rPr>
        <w:t>أي فالزم شأنك</w:t>
      </w:r>
      <w:r>
        <w:rPr>
          <w:rtl/>
        </w:rPr>
        <w:t xml:space="preserve"> « </w:t>
      </w:r>
      <w:r w:rsidRPr="004A3B67">
        <w:rPr>
          <w:rtl/>
        </w:rPr>
        <w:t>فلا ترومن</w:t>
      </w:r>
      <w:r>
        <w:rPr>
          <w:rtl/>
        </w:rPr>
        <w:t xml:space="preserve"> » </w:t>
      </w:r>
      <w:r w:rsidRPr="008856D2">
        <w:rPr>
          <w:rtl/>
        </w:rPr>
        <w:t>أي لا تقصدن</w:t>
      </w:r>
      <w:r>
        <w:rPr>
          <w:rtl/>
        </w:rPr>
        <w:t xml:space="preserve"> و</w:t>
      </w:r>
      <w:r w:rsidRPr="004A3B67">
        <w:rPr>
          <w:rtl/>
        </w:rPr>
        <w:t>التعاطي</w:t>
      </w:r>
      <w:r w:rsidRPr="008856D2">
        <w:rPr>
          <w:rtl/>
        </w:rPr>
        <w:t xml:space="preserve"> التن</w:t>
      </w:r>
      <w:r w:rsidR="004A12BC">
        <w:rPr>
          <w:rtl/>
        </w:rPr>
        <w:t xml:space="preserve">أوّل </w:t>
      </w:r>
      <w:r w:rsidRPr="008856D2">
        <w:rPr>
          <w:rtl/>
        </w:rPr>
        <w:t>وتن</w:t>
      </w:r>
      <w:r w:rsidR="004A12BC">
        <w:rPr>
          <w:rtl/>
        </w:rPr>
        <w:t xml:space="preserve">أوّل </w:t>
      </w:r>
      <w:r w:rsidRPr="008856D2">
        <w:rPr>
          <w:rtl/>
        </w:rPr>
        <w:t>ما لا ي</w:t>
      </w:r>
      <w:r w:rsidR="00D407B9">
        <w:rPr>
          <w:rtl/>
        </w:rPr>
        <w:t xml:space="preserve">حقَّ </w:t>
      </w:r>
      <w:r>
        <w:rPr>
          <w:rtl/>
        </w:rPr>
        <w:t xml:space="preserve">، </w:t>
      </w:r>
      <w:r w:rsidRPr="008856D2">
        <w:rPr>
          <w:rtl/>
        </w:rPr>
        <w:t xml:space="preserve">والتنازع في الأخذ وركوب </w:t>
      </w:r>
      <w:r w:rsidR="00E11E7D">
        <w:rPr>
          <w:rtl/>
        </w:rPr>
        <w:t xml:space="preserve">الأمر </w:t>
      </w:r>
      <w:r w:rsidRPr="008856D2">
        <w:rPr>
          <w:rtl/>
        </w:rPr>
        <w:t>كالتعطي أو التعاطي في الرفعة</w:t>
      </w:r>
      <w:r>
        <w:rPr>
          <w:rtl/>
        </w:rPr>
        <w:t xml:space="preserve"> ، </w:t>
      </w:r>
      <w:r w:rsidRPr="008856D2">
        <w:rPr>
          <w:rtl/>
        </w:rPr>
        <w:t>والتعطي في القبيح</w:t>
      </w:r>
      <w:r>
        <w:rPr>
          <w:rtl/>
        </w:rPr>
        <w:t xml:space="preserve"> ، </w:t>
      </w:r>
      <w:r w:rsidRPr="008856D2">
        <w:rPr>
          <w:rtl/>
        </w:rPr>
        <w:t>كل ذلك ذكره الفيروزآبادي</w:t>
      </w:r>
      <w:r>
        <w:rPr>
          <w:rtl/>
        </w:rPr>
        <w:t xml:space="preserve"> ، </w:t>
      </w:r>
      <w:r w:rsidRPr="008856D2">
        <w:rPr>
          <w:rtl/>
        </w:rPr>
        <w:t>و</w:t>
      </w:r>
      <w:r w:rsidR="00386F93">
        <w:rPr>
          <w:rtl/>
        </w:rPr>
        <w:t xml:space="preserve">قال : </w:t>
      </w:r>
      <w:r w:rsidRPr="008856D2">
        <w:rPr>
          <w:rtl/>
        </w:rPr>
        <w:t>الأكل بالضم وبضمتين الرزق والحظ من الدنيا</w:t>
      </w:r>
      <w:r>
        <w:rPr>
          <w:rtl/>
        </w:rPr>
        <w:t xml:space="preserve"> ، </w:t>
      </w:r>
      <w:r w:rsidRPr="008856D2">
        <w:rPr>
          <w:rtl/>
        </w:rPr>
        <w:t>انتهى.</w:t>
      </w:r>
    </w:p>
    <w:p w14:paraId="5B5A765B" w14:textId="1C73F9B8" w:rsidR="00EE3516" w:rsidRDefault="00EE3516" w:rsidP="00571CFD">
      <w:pPr>
        <w:pStyle w:val="libNormal"/>
        <w:rPr>
          <w:rtl/>
        </w:rPr>
      </w:pPr>
      <w:r w:rsidRPr="008856D2">
        <w:rPr>
          <w:rtl/>
        </w:rPr>
        <w:t>والمدى بالفتح الغاية</w:t>
      </w:r>
      <w:r>
        <w:rPr>
          <w:rtl/>
        </w:rPr>
        <w:t xml:space="preserve"> ، </w:t>
      </w:r>
      <w:r w:rsidR="00973D87">
        <w:rPr>
          <w:rtl/>
        </w:rPr>
        <w:t>و</w:t>
      </w:r>
      <w:r w:rsidR="002A7B31">
        <w:rPr>
          <w:rtl/>
        </w:rPr>
        <w:t xml:space="preserve">لعلّ </w:t>
      </w:r>
      <w:r w:rsidRPr="008856D2">
        <w:rPr>
          <w:rtl/>
        </w:rPr>
        <w:t>المراد هنا زمان البقاء مجازا</w:t>
      </w:r>
      <w:r w:rsidR="001963C8">
        <w:rPr>
          <w:rFonts w:hint="cs"/>
          <w:rtl/>
        </w:rPr>
        <w:t>ً</w:t>
      </w:r>
      <w:r>
        <w:rPr>
          <w:rtl/>
        </w:rPr>
        <w:t xml:space="preserve"> ، </w:t>
      </w:r>
      <w:r w:rsidRPr="008856D2">
        <w:rPr>
          <w:rtl/>
        </w:rPr>
        <w:t>أو يكون ظرفا والفاعل ضمير الملك أي لم ينقطع الملك في مداه وغايته</w:t>
      </w:r>
      <w:r>
        <w:rPr>
          <w:rtl/>
        </w:rPr>
        <w:t xml:space="preserve"> « </w:t>
      </w:r>
      <w:r w:rsidRPr="004A3B67">
        <w:rPr>
          <w:rtl/>
        </w:rPr>
        <w:t>ولم يبلغ الكتاب</w:t>
      </w:r>
      <w:r>
        <w:rPr>
          <w:rtl/>
        </w:rPr>
        <w:t xml:space="preserve"> » </w:t>
      </w:r>
      <w:r w:rsidRPr="008856D2">
        <w:rPr>
          <w:rtl/>
        </w:rPr>
        <w:t>أي ما كتب من تقديرات الملك</w:t>
      </w:r>
      <w:r>
        <w:rPr>
          <w:rtl/>
        </w:rPr>
        <w:t xml:space="preserve"> « </w:t>
      </w:r>
      <w:r w:rsidRPr="004A3B67">
        <w:rPr>
          <w:rtl/>
        </w:rPr>
        <w:t>أجله</w:t>
      </w:r>
      <w:r>
        <w:rPr>
          <w:rtl/>
        </w:rPr>
        <w:t xml:space="preserve"> » </w:t>
      </w:r>
      <w:r w:rsidRPr="008856D2">
        <w:rPr>
          <w:rtl/>
        </w:rPr>
        <w:t>وغايته</w:t>
      </w:r>
      <w:r>
        <w:rPr>
          <w:rtl/>
        </w:rPr>
        <w:t xml:space="preserve"> ، </w:t>
      </w:r>
      <w:r w:rsidRPr="008856D2">
        <w:rPr>
          <w:rtl/>
        </w:rPr>
        <w:t>والضمير للكتاب أي الأ</w:t>
      </w:r>
      <w:r w:rsidR="00161583">
        <w:rPr>
          <w:rtl/>
        </w:rPr>
        <w:t xml:space="preserve">جلّ </w:t>
      </w:r>
      <w:r w:rsidRPr="008856D2">
        <w:rPr>
          <w:rtl/>
        </w:rPr>
        <w:t>المكتوب فيه</w:t>
      </w:r>
      <w:r>
        <w:rPr>
          <w:rtl/>
        </w:rPr>
        <w:t xml:space="preserve"> ، </w:t>
      </w:r>
      <w:r w:rsidRPr="008856D2">
        <w:rPr>
          <w:rtl/>
        </w:rPr>
        <w:t>أو للملك</w:t>
      </w:r>
      <w:r>
        <w:rPr>
          <w:rtl/>
        </w:rPr>
        <w:t xml:space="preserve"> « </w:t>
      </w:r>
      <w:r w:rsidRPr="004A3B67">
        <w:rPr>
          <w:rtl/>
        </w:rPr>
        <w:t>لا نقطع الفصل</w:t>
      </w:r>
      <w:r>
        <w:rPr>
          <w:rtl/>
        </w:rPr>
        <w:t xml:space="preserve"> » </w:t>
      </w:r>
      <w:r w:rsidRPr="008856D2">
        <w:rPr>
          <w:rtl/>
        </w:rPr>
        <w:t xml:space="preserve">أي الفصل </w:t>
      </w:r>
      <w:r w:rsidR="0012207A">
        <w:rPr>
          <w:rtl/>
        </w:rPr>
        <w:t xml:space="preserve">الّذي </w:t>
      </w:r>
      <w:r w:rsidRPr="008856D2">
        <w:rPr>
          <w:rtl/>
        </w:rPr>
        <w:t>بين دولتي ال</w:t>
      </w:r>
      <w:r w:rsidR="00D407B9">
        <w:rPr>
          <w:rtl/>
        </w:rPr>
        <w:t xml:space="preserve">حقَّ </w:t>
      </w:r>
      <w:r>
        <w:rPr>
          <w:rtl/>
        </w:rPr>
        <w:t xml:space="preserve">، </w:t>
      </w:r>
      <w:r w:rsidRPr="008856D2">
        <w:rPr>
          <w:rtl/>
        </w:rPr>
        <w:t>أو الحكم المفصول المحتوم ببقاء دولة الباطل</w:t>
      </w:r>
      <w:r>
        <w:rPr>
          <w:rtl/>
        </w:rPr>
        <w:t xml:space="preserve"> ، </w:t>
      </w:r>
      <w:r w:rsidRPr="008856D2">
        <w:rPr>
          <w:rtl/>
        </w:rPr>
        <w:t>وربم</w:t>
      </w:r>
      <w:r w:rsidR="001963C8">
        <w:rPr>
          <w:rFonts w:hint="cs"/>
          <w:rtl/>
        </w:rPr>
        <w:t>ّ</w:t>
      </w:r>
      <w:r w:rsidRPr="008856D2">
        <w:rPr>
          <w:rtl/>
        </w:rPr>
        <w:t>ا يقرأ بالض</w:t>
      </w:r>
      <w:r w:rsidR="001963C8">
        <w:rPr>
          <w:rFonts w:hint="cs"/>
          <w:rtl/>
        </w:rPr>
        <w:t>ّ</w:t>
      </w:r>
      <w:r w:rsidRPr="008856D2">
        <w:rPr>
          <w:rtl/>
        </w:rPr>
        <w:t>اد المعجمة أي البقية وتتابع مصدرا</w:t>
      </w:r>
      <w:r w:rsidR="001963C8">
        <w:rPr>
          <w:rFonts w:hint="cs"/>
          <w:rtl/>
        </w:rPr>
        <w:t>ً</w:t>
      </w:r>
      <w:r w:rsidRPr="008856D2">
        <w:rPr>
          <w:rtl/>
        </w:rPr>
        <w:t xml:space="preserve"> عطفا</w:t>
      </w:r>
      <w:r w:rsidR="001963C8">
        <w:rPr>
          <w:rFonts w:hint="cs"/>
          <w:rtl/>
        </w:rPr>
        <w:t>ً</w:t>
      </w:r>
      <w:r w:rsidRPr="008856D2">
        <w:rPr>
          <w:rtl/>
        </w:rPr>
        <w:t xml:space="preserve"> على الفضل وهو بعيد</w:t>
      </w:r>
      <w:r>
        <w:rPr>
          <w:rtl/>
        </w:rPr>
        <w:t xml:space="preserve"> ، </w:t>
      </w:r>
      <w:r w:rsidRPr="008856D2">
        <w:rPr>
          <w:rtl/>
        </w:rPr>
        <w:t>والأظهر أن</w:t>
      </w:r>
      <w:r>
        <w:rPr>
          <w:rtl/>
        </w:rPr>
        <w:t xml:space="preserve"> « </w:t>
      </w:r>
      <w:r w:rsidRPr="008856D2">
        <w:rPr>
          <w:rtl/>
        </w:rPr>
        <w:t>تتابع</w:t>
      </w:r>
      <w:r>
        <w:rPr>
          <w:rtl/>
        </w:rPr>
        <w:t xml:space="preserve"> » </w:t>
      </w:r>
      <w:r w:rsidRPr="008856D2">
        <w:rPr>
          <w:rtl/>
        </w:rPr>
        <w:t>فعل والنظام انتظام دولة ال</w:t>
      </w:r>
      <w:r w:rsidR="00D407B9">
        <w:rPr>
          <w:rtl/>
        </w:rPr>
        <w:t xml:space="preserve">حقَّ </w:t>
      </w:r>
      <w:r w:rsidRPr="008856D2">
        <w:rPr>
          <w:rtl/>
        </w:rPr>
        <w:t>وأسبابه.</w:t>
      </w:r>
    </w:p>
    <w:p w14:paraId="387B7400" w14:textId="611D82F1" w:rsidR="00EE3516" w:rsidRPr="008856D2" w:rsidRDefault="00EE3516" w:rsidP="00571CFD">
      <w:pPr>
        <w:pStyle w:val="libNormal"/>
        <w:rPr>
          <w:rtl/>
          <w:lang w:bidi="fa-IR"/>
        </w:rPr>
      </w:pPr>
      <w:r>
        <w:rPr>
          <w:rtl/>
        </w:rPr>
        <w:t xml:space="preserve">« </w:t>
      </w:r>
      <w:r w:rsidRPr="004A3B67">
        <w:rPr>
          <w:rtl/>
        </w:rPr>
        <w:t>ولأعقب الله</w:t>
      </w:r>
      <w:r>
        <w:rPr>
          <w:rtl/>
        </w:rPr>
        <w:t xml:space="preserve"> » </w:t>
      </w:r>
      <w:r w:rsidRPr="008856D2">
        <w:rPr>
          <w:rtl/>
          <w:lang w:bidi="fa-IR"/>
        </w:rPr>
        <w:t xml:space="preserve">أي أورث </w:t>
      </w:r>
      <w:r w:rsidR="00B124C6">
        <w:rPr>
          <w:rtl/>
          <w:lang w:bidi="fa-IR"/>
        </w:rPr>
        <w:t xml:space="preserve">قال : </w:t>
      </w:r>
      <w:r w:rsidRPr="008856D2">
        <w:rPr>
          <w:rtl/>
          <w:lang w:bidi="fa-IR"/>
        </w:rPr>
        <w:t>تعالى</w:t>
      </w:r>
      <w:r>
        <w:rPr>
          <w:rtl/>
          <w:lang w:bidi="fa-IR"/>
        </w:rPr>
        <w:t xml:space="preserve"> : </w:t>
      </w:r>
      <w:r>
        <w:rPr>
          <w:rtl/>
        </w:rPr>
        <w:t xml:space="preserve">« </w:t>
      </w:r>
      <w:r w:rsidRPr="00571CFD">
        <w:rPr>
          <w:rStyle w:val="libAieChar"/>
          <w:rtl/>
        </w:rPr>
        <w:t xml:space="preserve">فَأَعْقَبَهُمْ نِفاقاً </w:t>
      </w:r>
      <w:r>
        <w:rPr>
          <w:rtl/>
        </w:rPr>
        <w:t xml:space="preserve">» </w:t>
      </w:r>
      <w:r w:rsidRPr="00183202">
        <w:rPr>
          <w:rStyle w:val="libFootnotenumChar"/>
          <w:rtl/>
        </w:rPr>
        <w:t>(3)</w:t>
      </w:r>
      <w:r w:rsidRPr="008856D2">
        <w:rPr>
          <w:rtl/>
          <w:lang w:bidi="fa-IR"/>
        </w:rPr>
        <w:t>.</w:t>
      </w:r>
    </w:p>
    <w:p w14:paraId="731DEFE6" w14:textId="77777777" w:rsidR="00EE3516" w:rsidRPr="008856D2" w:rsidRDefault="00EE3516" w:rsidP="006F7B8D">
      <w:pPr>
        <w:pStyle w:val="libLine"/>
        <w:rPr>
          <w:rtl/>
        </w:rPr>
      </w:pPr>
      <w:r w:rsidRPr="008856D2">
        <w:rPr>
          <w:rtl/>
        </w:rPr>
        <w:t>__________________</w:t>
      </w:r>
    </w:p>
    <w:p w14:paraId="5E894AD5"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5.</w:t>
      </w:r>
    </w:p>
    <w:p w14:paraId="5408A605" w14:textId="77777777" w:rsidR="00EE3516" w:rsidRPr="008856D2" w:rsidRDefault="00EE3516" w:rsidP="005A0345">
      <w:pPr>
        <w:pStyle w:val="libFootnote0"/>
        <w:rPr>
          <w:rtl/>
          <w:lang w:bidi="fa-IR"/>
        </w:rPr>
      </w:pPr>
      <w:r>
        <w:rPr>
          <w:rtl/>
        </w:rPr>
        <w:t>(</w:t>
      </w:r>
      <w:r w:rsidRPr="008856D2">
        <w:rPr>
          <w:rtl/>
        </w:rPr>
        <w:t>2) سورة البقرة</w:t>
      </w:r>
      <w:r>
        <w:rPr>
          <w:rtl/>
        </w:rPr>
        <w:t xml:space="preserve"> : </w:t>
      </w:r>
      <w:r w:rsidRPr="008856D2">
        <w:rPr>
          <w:rtl/>
        </w:rPr>
        <w:t>235.</w:t>
      </w:r>
    </w:p>
    <w:p w14:paraId="6AD5E315" w14:textId="77777777" w:rsidR="00EE3516" w:rsidRPr="008856D2" w:rsidRDefault="00EE3516" w:rsidP="005A0345">
      <w:pPr>
        <w:pStyle w:val="libFootnote0"/>
        <w:rPr>
          <w:rtl/>
          <w:lang w:bidi="fa-IR"/>
        </w:rPr>
      </w:pPr>
      <w:r>
        <w:rPr>
          <w:rtl/>
        </w:rPr>
        <w:t>(</w:t>
      </w:r>
      <w:r w:rsidRPr="008856D2">
        <w:rPr>
          <w:rtl/>
        </w:rPr>
        <w:t>3) سورة التوبة</w:t>
      </w:r>
      <w:r>
        <w:rPr>
          <w:rtl/>
        </w:rPr>
        <w:t xml:space="preserve"> : </w:t>
      </w:r>
      <w:r w:rsidRPr="008856D2">
        <w:rPr>
          <w:rtl/>
        </w:rPr>
        <w:t>77.</w:t>
      </w:r>
    </w:p>
    <w:p w14:paraId="3A9D38DE" w14:textId="77777777" w:rsidR="002A5FAD" w:rsidRDefault="002A5FAD" w:rsidP="002A5FAD">
      <w:pPr>
        <w:pStyle w:val="libNormal"/>
        <w:rPr>
          <w:rtl/>
        </w:rPr>
      </w:pPr>
      <w:r w:rsidRPr="002A5FAD">
        <w:rPr>
          <w:rStyle w:val="libNormalChar"/>
          <w:rtl/>
        </w:rPr>
        <w:br w:type="page"/>
      </w:r>
    </w:p>
    <w:p w14:paraId="2A759198" w14:textId="487E0CFF" w:rsidR="00EE3516" w:rsidRPr="008856D2" w:rsidRDefault="00EE3516" w:rsidP="002A5FAD">
      <w:pPr>
        <w:pStyle w:val="libNormal0"/>
        <w:rPr>
          <w:rtl/>
        </w:rPr>
      </w:pPr>
      <w:r>
        <w:rPr>
          <w:rtl/>
        </w:rPr>
        <w:lastRenderedPageBreak/>
        <w:t>و</w:t>
      </w:r>
      <w:r w:rsidRPr="008856D2">
        <w:rPr>
          <w:rtl/>
        </w:rPr>
        <w:t xml:space="preserve">الصغار </w:t>
      </w:r>
      <w:r w:rsidR="001A1E76">
        <w:rPr>
          <w:rFonts w:hint="cs"/>
          <w:rtl/>
        </w:rPr>
        <w:t xml:space="preserve">، </w:t>
      </w:r>
      <w:r w:rsidRPr="008856D2">
        <w:rPr>
          <w:rtl/>
        </w:rPr>
        <w:t>أعوذ بالله من إمام ضل</w:t>
      </w:r>
      <w:r w:rsidR="001A1E76">
        <w:rPr>
          <w:rFonts w:hint="cs"/>
          <w:rtl/>
        </w:rPr>
        <w:t>َّ</w:t>
      </w:r>
      <w:r w:rsidRPr="008856D2">
        <w:rPr>
          <w:rtl/>
        </w:rPr>
        <w:t xml:space="preserve"> عن وقته فكان الت</w:t>
      </w:r>
      <w:r w:rsidR="00E47F7B">
        <w:rPr>
          <w:rFonts w:hint="cs"/>
          <w:rtl/>
        </w:rPr>
        <w:t>ّ</w:t>
      </w:r>
      <w:r w:rsidRPr="008856D2">
        <w:rPr>
          <w:rtl/>
        </w:rPr>
        <w:t>ابع فيه أعلم من المتبوع</w:t>
      </w:r>
      <w:r>
        <w:rPr>
          <w:rtl/>
        </w:rPr>
        <w:t xml:space="preserve"> أ</w:t>
      </w:r>
      <w:r w:rsidRPr="008856D2">
        <w:rPr>
          <w:rtl/>
        </w:rPr>
        <w:t>تريد يا أخي أن تحيي ملة قوم</w:t>
      </w:r>
      <w:r>
        <w:rPr>
          <w:rtl/>
        </w:rPr>
        <w:t xml:space="preserve"> </w:t>
      </w:r>
      <w:r w:rsidRPr="008856D2">
        <w:rPr>
          <w:rtl/>
        </w:rPr>
        <w:t>قد كفروا بآيات الله وعصوا رسوله واتبعوا أهواءهم بغير هدى من الله وادعوا الخلافة بلا برهان من الله ولا عهد من رسوله أعيذك بالله يا أخي أن تكون غدا</w:t>
      </w:r>
      <w:r w:rsidR="00E47F7B">
        <w:rPr>
          <w:rFonts w:hint="cs"/>
          <w:rtl/>
        </w:rPr>
        <w:t>ً</w:t>
      </w:r>
      <w:r w:rsidRPr="008856D2">
        <w:rPr>
          <w:rtl/>
        </w:rPr>
        <w:t xml:space="preserve"> المصلوب</w:t>
      </w:r>
      <w:r>
        <w:rPr>
          <w:rtl/>
        </w:rPr>
        <w:t xml:space="preserve"> </w:t>
      </w:r>
      <w:r w:rsidR="00B124C6">
        <w:rPr>
          <w:rtl/>
        </w:rPr>
        <w:t>-</w:t>
      </w:r>
      <w:r>
        <w:rPr>
          <w:rtl/>
        </w:rPr>
        <w:t xml:space="preserve"> </w:t>
      </w:r>
      <w:r w:rsidRPr="008856D2">
        <w:rPr>
          <w:rtl/>
        </w:rPr>
        <w:t xml:space="preserve">بالكناسة </w:t>
      </w:r>
      <w:r w:rsidR="00A36E9D">
        <w:rPr>
          <w:rtl/>
        </w:rPr>
        <w:t xml:space="preserve">ثمَّ </w:t>
      </w:r>
      <w:r w:rsidRPr="008856D2">
        <w:rPr>
          <w:rtl/>
        </w:rPr>
        <w:t xml:space="preserve">ارفضت عيناه وسالت دموعه </w:t>
      </w:r>
      <w:r w:rsidR="00A36E9D">
        <w:rPr>
          <w:rtl/>
        </w:rPr>
        <w:t xml:space="preserve">ثمَّ </w:t>
      </w:r>
      <w:r w:rsidR="00B124C6">
        <w:rPr>
          <w:rtl/>
        </w:rPr>
        <w:t xml:space="preserve">قال : </w:t>
      </w:r>
      <w:r w:rsidRPr="008856D2">
        <w:rPr>
          <w:rtl/>
        </w:rPr>
        <w:t>الله بيننا وبين من هتك سترنا وجحدنا حق</w:t>
      </w:r>
      <w:r w:rsidR="00E47F7B">
        <w:rPr>
          <w:rFonts w:hint="cs"/>
          <w:rtl/>
        </w:rPr>
        <w:t>ّ</w:t>
      </w:r>
      <w:r w:rsidRPr="008856D2">
        <w:rPr>
          <w:rtl/>
        </w:rPr>
        <w:t>نا وأفشى سر</w:t>
      </w:r>
      <w:r w:rsidR="00E47F7B">
        <w:rPr>
          <w:rFonts w:hint="cs"/>
          <w:rtl/>
        </w:rPr>
        <w:t>ّ</w:t>
      </w:r>
      <w:r w:rsidRPr="008856D2">
        <w:rPr>
          <w:rtl/>
        </w:rPr>
        <w:t>نا ونسبنا إلى غير جد</w:t>
      </w:r>
      <w:r w:rsidR="00E47F7B">
        <w:rPr>
          <w:rFonts w:hint="cs"/>
          <w:rtl/>
        </w:rPr>
        <w:t>ّ</w:t>
      </w:r>
      <w:r w:rsidRPr="008856D2">
        <w:rPr>
          <w:rtl/>
        </w:rPr>
        <w:t>نا</w:t>
      </w:r>
      <w:r w:rsidR="00E47F7B">
        <w:rPr>
          <w:rFonts w:hint="cs"/>
          <w:rtl/>
        </w:rPr>
        <w:t>.</w:t>
      </w:r>
    </w:p>
    <w:p w14:paraId="7B5F3C85" w14:textId="68D402AC" w:rsidR="00EE3516" w:rsidRDefault="00201378" w:rsidP="006F7B8D">
      <w:pPr>
        <w:pStyle w:val="libLine"/>
        <w:rPr>
          <w:rtl/>
        </w:rPr>
      </w:pPr>
      <w:r>
        <w:rPr>
          <w:rFonts w:hint="cs"/>
          <w:rtl/>
        </w:rPr>
        <w:t>________________________________________________________</w:t>
      </w:r>
    </w:p>
    <w:p w14:paraId="0FA1C563" w14:textId="764514A1" w:rsidR="00EE3516" w:rsidRDefault="00EE3516" w:rsidP="00571CFD">
      <w:pPr>
        <w:pStyle w:val="libNormal"/>
        <w:rPr>
          <w:rtl/>
        </w:rPr>
      </w:pPr>
      <w:r>
        <w:rPr>
          <w:rtl/>
        </w:rPr>
        <w:t xml:space="preserve">« </w:t>
      </w:r>
      <w:r w:rsidRPr="004A3B67">
        <w:rPr>
          <w:rtl/>
        </w:rPr>
        <w:t>في التابع والمتبوع</w:t>
      </w:r>
      <w:r>
        <w:rPr>
          <w:rtl/>
        </w:rPr>
        <w:t xml:space="preserve"> » </w:t>
      </w:r>
      <w:r w:rsidRPr="008856D2">
        <w:rPr>
          <w:rtl/>
        </w:rPr>
        <w:t>أي من المنافقين</w:t>
      </w:r>
      <w:r>
        <w:rPr>
          <w:rtl/>
        </w:rPr>
        <w:t xml:space="preserve"> « </w:t>
      </w:r>
      <w:r w:rsidRPr="004A3B67">
        <w:rPr>
          <w:rtl/>
        </w:rPr>
        <w:t>ضل</w:t>
      </w:r>
      <w:r w:rsidR="00E47F7B">
        <w:rPr>
          <w:rFonts w:hint="cs"/>
          <w:rtl/>
        </w:rPr>
        <w:t>ّ</w:t>
      </w:r>
      <w:r w:rsidRPr="004A3B67">
        <w:rPr>
          <w:rtl/>
        </w:rPr>
        <w:t xml:space="preserve"> عن وقته</w:t>
      </w:r>
      <w:r>
        <w:rPr>
          <w:rtl/>
        </w:rPr>
        <w:t xml:space="preserve"> » </w:t>
      </w:r>
      <w:r w:rsidRPr="008856D2">
        <w:rPr>
          <w:rtl/>
        </w:rPr>
        <w:t xml:space="preserve">أي لم يعرف وقته </w:t>
      </w:r>
      <w:r w:rsidR="0012207A">
        <w:rPr>
          <w:rtl/>
        </w:rPr>
        <w:t xml:space="preserve">الّذي </w:t>
      </w:r>
      <w:r w:rsidRPr="008856D2">
        <w:rPr>
          <w:rtl/>
        </w:rPr>
        <w:t>عين الله لخروجه</w:t>
      </w:r>
      <w:r>
        <w:rPr>
          <w:rtl/>
        </w:rPr>
        <w:t xml:space="preserve"> « </w:t>
      </w:r>
      <w:r w:rsidRPr="004A3B67">
        <w:rPr>
          <w:rtl/>
        </w:rPr>
        <w:t>فكان التابع فيه</w:t>
      </w:r>
      <w:r>
        <w:rPr>
          <w:rtl/>
        </w:rPr>
        <w:t xml:space="preserve"> » </w:t>
      </w:r>
      <w:r w:rsidRPr="008856D2">
        <w:rPr>
          <w:rtl/>
        </w:rPr>
        <w:t xml:space="preserve">أي </w:t>
      </w:r>
      <w:r w:rsidR="0012207A">
        <w:rPr>
          <w:rtl/>
        </w:rPr>
        <w:t xml:space="preserve">الّذي </w:t>
      </w:r>
      <w:r w:rsidRPr="008856D2">
        <w:rPr>
          <w:rtl/>
        </w:rPr>
        <w:t>يتبعه جبرا</w:t>
      </w:r>
      <w:r w:rsidR="00E47F7B">
        <w:rPr>
          <w:rFonts w:hint="cs"/>
          <w:rtl/>
        </w:rPr>
        <w:t>ً</w:t>
      </w:r>
      <w:r w:rsidRPr="008856D2">
        <w:rPr>
          <w:rtl/>
        </w:rPr>
        <w:t xml:space="preserve"> وهو إمام ال</w:t>
      </w:r>
      <w:r w:rsidR="00D407B9">
        <w:rPr>
          <w:rtl/>
        </w:rPr>
        <w:t xml:space="preserve">حقَّ </w:t>
      </w:r>
      <w:r w:rsidRPr="008856D2">
        <w:rPr>
          <w:rtl/>
        </w:rPr>
        <w:t>وأتباعه في أ</w:t>
      </w:r>
      <w:r w:rsidR="004102BD">
        <w:rPr>
          <w:rtl/>
        </w:rPr>
        <w:t xml:space="preserve">مرّ </w:t>
      </w:r>
      <w:r w:rsidRPr="008856D2">
        <w:rPr>
          <w:rtl/>
        </w:rPr>
        <w:t>وقت الخروج</w:t>
      </w:r>
      <w:r>
        <w:rPr>
          <w:rtl/>
        </w:rPr>
        <w:t xml:space="preserve"> « </w:t>
      </w:r>
      <w:r w:rsidRPr="004A3B67">
        <w:rPr>
          <w:rtl/>
        </w:rPr>
        <w:t>أعلم من المتبوع</w:t>
      </w:r>
      <w:r>
        <w:rPr>
          <w:rtl/>
        </w:rPr>
        <w:t xml:space="preserve"> » </w:t>
      </w:r>
      <w:r w:rsidRPr="008856D2">
        <w:rPr>
          <w:rtl/>
        </w:rPr>
        <w:t>وقيل</w:t>
      </w:r>
      <w:r>
        <w:rPr>
          <w:rtl/>
        </w:rPr>
        <w:t xml:space="preserve"> : </w:t>
      </w:r>
      <w:r w:rsidRPr="008856D2">
        <w:rPr>
          <w:rtl/>
        </w:rPr>
        <w:t>الوقت بمعنى الموقوت أي المفروض</w:t>
      </w:r>
      <w:r>
        <w:rPr>
          <w:rtl/>
        </w:rPr>
        <w:t xml:space="preserve"> ، </w:t>
      </w:r>
      <w:r w:rsidRPr="008856D2">
        <w:rPr>
          <w:rtl/>
        </w:rPr>
        <w:t>فالمراد بالضلال عن وقته الجهل بفرضه</w:t>
      </w:r>
      <w:r>
        <w:rPr>
          <w:rtl/>
        </w:rPr>
        <w:t xml:space="preserve"> ، </w:t>
      </w:r>
      <w:r w:rsidRPr="008856D2">
        <w:rPr>
          <w:rtl/>
        </w:rPr>
        <w:t>وضمير فيه لوقته</w:t>
      </w:r>
      <w:r>
        <w:rPr>
          <w:rtl/>
        </w:rPr>
        <w:t xml:space="preserve"> ، </w:t>
      </w:r>
      <w:r w:rsidRPr="008856D2">
        <w:rPr>
          <w:rtl/>
        </w:rPr>
        <w:t>والمراد أن ذلك الإمام يحتاج البت</w:t>
      </w:r>
      <w:r w:rsidR="00E47F7B">
        <w:rPr>
          <w:rFonts w:hint="cs"/>
          <w:rtl/>
        </w:rPr>
        <w:t>ّ</w:t>
      </w:r>
      <w:r w:rsidRPr="008856D2">
        <w:rPr>
          <w:rtl/>
        </w:rPr>
        <w:t>ة إلى سؤال أهل مجلسه عن المشكلات</w:t>
      </w:r>
      <w:r>
        <w:rPr>
          <w:rtl/>
        </w:rPr>
        <w:t xml:space="preserve"> ، </w:t>
      </w:r>
      <w:r w:rsidRPr="008856D2">
        <w:rPr>
          <w:rtl/>
        </w:rPr>
        <w:t>كما كان أبو بكر وع</w:t>
      </w:r>
      <w:r w:rsidR="004102BD">
        <w:rPr>
          <w:rtl/>
        </w:rPr>
        <w:t xml:space="preserve">مرّ </w:t>
      </w:r>
      <w:r w:rsidRPr="008856D2">
        <w:rPr>
          <w:rtl/>
        </w:rPr>
        <w:t>يسألان فيكون التابع أعلم من المتبوع في بعض المسائل</w:t>
      </w:r>
      <w:r>
        <w:rPr>
          <w:rtl/>
        </w:rPr>
        <w:t xml:space="preserve"> ، </w:t>
      </w:r>
      <w:r w:rsidRPr="008856D2">
        <w:rPr>
          <w:rtl/>
        </w:rPr>
        <w:t>انتهى</w:t>
      </w:r>
      <w:r>
        <w:rPr>
          <w:rtl/>
        </w:rPr>
        <w:t xml:space="preserve"> ، </w:t>
      </w:r>
      <w:r w:rsidRPr="008856D2">
        <w:rPr>
          <w:rtl/>
        </w:rPr>
        <w:t>وما ذكرنا أظهر.</w:t>
      </w:r>
    </w:p>
    <w:p w14:paraId="4C1E1F3C" w14:textId="43DC277C" w:rsidR="00EE3516" w:rsidRPr="008856D2" w:rsidRDefault="00EE3516" w:rsidP="00571CFD">
      <w:pPr>
        <w:pStyle w:val="libNormal"/>
        <w:rPr>
          <w:rtl/>
        </w:rPr>
      </w:pPr>
      <w:r>
        <w:rPr>
          <w:rtl/>
        </w:rPr>
        <w:t xml:space="preserve">« </w:t>
      </w:r>
      <w:r w:rsidRPr="004A3B67">
        <w:rPr>
          <w:rtl/>
        </w:rPr>
        <w:t>مل</w:t>
      </w:r>
      <w:r w:rsidR="005B6C30">
        <w:rPr>
          <w:rFonts w:hint="cs"/>
          <w:rtl/>
        </w:rPr>
        <w:t>ّ</w:t>
      </w:r>
      <w:r w:rsidRPr="004A3B67">
        <w:rPr>
          <w:rtl/>
        </w:rPr>
        <w:t>ة قوم</w:t>
      </w:r>
      <w:r>
        <w:rPr>
          <w:rtl/>
        </w:rPr>
        <w:t xml:space="preserve"> » </w:t>
      </w:r>
      <w:r w:rsidRPr="008856D2">
        <w:rPr>
          <w:rtl/>
        </w:rPr>
        <w:t xml:space="preserve">أي خلفاء الجور الغاصبين لحقوق أهل البيت </w:t>
      </w:r>
      <w:r w:rsidRPr="00940F9D">
        <w:rPr>
          <w:rStyle w:val="libAlaemChar"/>
          <w:rtl/>
        </w:rPr>
        <w:t>عليهم‌السلام</w:t>
      </w:r>
      <w:r w:rsidRPr="008856D2">
        <w:rPr>
          <w:rtl/>
        </w:rPr>
        <w:t xml:space="preserve"> وأتباعهم</w:t>
      </w:r>
      <w:r>
        <w:rPr>
          <w:rtl/>
        </w:rPr>
        <w:t xml:space="preserve"> « </w:t>
      </w:r>
      <w:r w:rsidRPr="004A3B67">
        <w:rPr>
          <w:rtl/>
        </w:rPr>
        <w:t>قد كفروا بآيات الله</w:t>
      </w:r>
      <w:r>
        <w:rPr>
          <w:rtl/>
        </w:rPr>
        <w:t xml:space="preserve"> » </w:t>
      </w:r>
      <w:r w:rsidRPr="008856D2">
        <w:rPr>
          <w:rtl/>
        </w:rPr>
        <w:t>الدالة على إمامة أمير المؤمنين و</w:t>
      </w:r>
      <w:r w:rsidR="00062067">
        <w:rPr>
          <w:rtl/>
        </w:rPr>
        <w:t xml:space="preserve">الأئمّة </w:t>
      </w:r>
      <w:r w:rsidRPr="008856D2">
        <w:rPr>
          <w:rtl/>
        </w:rPr>
        <w:t>من ولده</w:t>
      </w:r>
      <w:r>
        <w:rPr>
          <w:rtl/>
        </w:rPr>
        <w:t xml:space="preserve"> ، </w:t>
      </w:r>
      <w:r w:rsidRPr="008856D2">
        <w:rPr>
          <w:rtl/>
        </w:rPr>
        <w:t>وعلى أن الإمام لا بد أن يكون أعلم الأم</w:t>
      </w:r>
      <w:r w:rsidR="005B6C30">
        <w:rPr>
          <w:rFonts w:hint="cs"/>
          <w:rtl/>
        </w:rPr>
        <w:t>ّ</w:t>
      </w:r>
      <w:r w:rsidRPr="008856D2">
        <w:rPr>
          <w:rtl/>
        </w:rPr>
        <w:t>ة</w:t>
      </w:r>
      <w:r>
        <w:rPr>
          <w:rtl/>
        </w:rPr>
        <w:t xml:space="preserve"> ، </w:t>
      </w:r>
      <w:r w:rsidR="00A10A2E">
        <w:rPr>
          <w:rtl/>
        </w:rPr>
        <w:t xml:space="preserve">وانّ </w:t>
      </w:r>
      <w:r w:rsidRPr="008856D2">
        <w:rPr>
          <w:rtl/>
        </w:rPr>
        <w:t>اختيار الإمامة إلى الله لا إلى الأمة</w:t>
      </w:r>
      <w:r>
        <w:rPr>
          <w:rtl/>
        </w:rPr>
        <w:t xml:space="preserve"> « </w:t>
      </w:r>
      <w:r w:rsidRPr="004A3B67">
        <w:rPr>
          <w:rtl/>
        </w:rPr>
        <w:t>وعصوا رسوله</w:t>
      </w:r>
      <w:r>
        <w:rPr>
          <w:rtl/>
        </w:rPr>
        <w:t xml:space="preserve"> » </w:t>
      </w:r>
      <w:r w:rsidRPr="008856D2">
        <w:rPr>
          <w:rtl/>
        </w:rPr>
        <w:t xml:space="preserve">في أمره بولاية </w:t>
      </w:r>
      <w:r w:rsidR="00A36E9D">
        <w:rPr>
          <w:rtl/>
        </w:rPr>
        <w:t xml:space="preserve">عليّ </w:t>
      </w:r>
      <w:r w:rsidRPr="008856D2">
        <w:rPr>
          <w:rtl/>
        </w:rPr>
        <w:t xml:space="preserve">والخلفاء بعده </w:t>
      </w:r>
      <w:r w:rsidRPr="00940F9D">
        <w:rPr>
          <w:rStyle w:val="libAlaemChar"/>
          <w:rtl/>
        </w:rPr>
        <w:t>عليهم‌السلام</w:t>
      </w:r>
      <w:r w:rsidRPr="008856D2">
        <w:rPr>
          <w:rtl/>
        </w:rPr>
        <w:t xml:space="preserve"> بلا برهان</w:t>
      </w:r>
      <w:r>
        <w:rPr>
          <w:rtl/>
        </w:rPr>
        <w:t xml:space="preserve"> ، </w:t>
      </w:r>
      <w:r w:rsidRPr="008856D2">
        <w:rPr>
          <w:rtl/>
        </w:rPr>
        <w:t>بل بمحض البيعة الباطلة النا</w:t>
      </w:r>
      <w:r w:rsidR="009503FB">
        <w:rPr>
          <w:rtl/>
        </w:rPr>
        <w:t xml:space="preserve">قصّة </w:t>
      </w:r>
      <w:r>
        <w:rPr>
          <w:rtl/>
        </w:rPr>
        <w:t xml:space="preserve">« </w:t>
      </w:r>
      <w:r w:rsidRPr="004A3B67">
        <w:rPr>
          <w:rtl/>
        </w:rPr>
        <w:t>أن تكون</w:t>
      </w:r>
      <w:r>
        <w:rPr>
          <w:rtl/>
        </w:rPr>
        <w:t xml:space="preserve"> » </w:t>
      </w:r>
      <w:r w:rsidRPr="008856D2">
        <w:rPr>
          <w:rtl/>
        </w:rPr>
        <w:t>أي من أن تكون</w:t>
      </w:r>
      <w:r>
        <w:rPr>
          <w:rtl/>
        </w:rPr>
        <w:t xml:space="preserve"> ، </w:t>
      </w:r>
      <w:r w:rsidRPr="008856D2">
        <w:rPr>
          <w:rtl/>
        </w:rPr>
        <w:t xml:space="preserve">وهذا إخبار بما وقع </w:t>
      </w:r>
      <w:r w:rsidR="00E60E25">
        <w:rPr>
          <w:rtl/>
        </w:rPr>
        <w:t xml:space="preserve">بعد </w:t>
      </w:r>
      <w:r w:rsidRPr="008856D2">
        <w:rPr>
          <w:rtl/>
        </w:rPr>
        <w:t>ذلك من قتل زيد وصلبه في كناسة الكوفة</w:t>
      </w:r>
      <w:r>
        <w:rPr>
          <w:rtl/>
        </w:rPr>
        <w:t xml:space="preserve"> ، </w:t>
      </w:r>
      <w:r w:rsidRPr="008856D2">
        <w:rPr>
          <w:rtl/>
        </w:rPr>
        <w:t>وهي بالض</w:t>
      </w:r>
      <w:r w:rsidR="005B6C30">
        <w:rPr>
          <w:rFonts w:hint="cs"/>
          <w:rtl/>
        </w:rPr>
        <w:t>ّ</w:t>
      </w:r>
      <w:r w:rsidRPr="008856D2">
        <w:rPr>
          <w:rtl/>
        </w:rPr>
        <w:t>م اسم موضع بالكوفة</w:t>
      </w:r>
      <w:r>
        <w:rPr>
          <w:rtl/>
        </w:rPr>
        <w:t xml:space="preserve"> ، </w:t>
      </w:r>
      <w:r w:rsidRPr="008856D2">
        <w:rPr>
          <w:rtl/>
        </w:rPr>
        <w:t>وارفضاض الد</w:t>
      </w:r>
      <w:r w:rsidR="005B6C30">
        <w:rPr>
          <w:rFonts w:hint="cs"/>
          <w:rtl/>
        </w:rPr>
        <w:t>ّ</w:t>
      </w:r>
      <w:r w:rsidRPr="008856D2">
        <w:rPr>
          <w:rtl/>
        </w:rPr>
        <w:t>موع ترششها.</w:t>
      </w:r>
    </w:p>
    <w:p w14:paraId="3AA12A72" w14:textId="76404DB9" w:rsidR="00EE3516" w:rsidRPr="008856D2" w:rsidRDefault="00EE3516" w:rsidP="00571CFD">
      <w:pPr>
        <w:pStyle w:val="libNormal"/>
        <w:rPr>
          <w:rtl/>
        </w:rPr>
      </w:pPr>
      <w:r w:rsidRPr="008856D2">
        <w:rPr>
          <w:rtl/>
        </w:rPr>
        <w:t>و</w:t>
      </w:r>
      <w:r>
        <w:rPr>
          <w:rtl/>
        </w:rPr>
        <w:t xml:space="preserve"> « </w:t>
      </w:r>
      <w:r w:rsidRPr="004A3B67">
        <w:rPr>
          <w:rtl/>
        </w:rPr>
        <w:t>الله</w:t>
      </w:r>
      <w:r>
        <w:rPr>
          <w:rtl/>
        </w:rPr>
        <w:t xml:space="preserve"> » </w:t>
      </w:r>
      <w:r w:rsidRPr="008856D2">
        <w:rPr>
          <w:rtl/>
        </w:rPr>
        <w:t>مبتدأ والظرف خبره</w:t>
      </w:r>
      <w:r>
        <w:rPr>
          <w:rtl/>
        </w:rPr>
        <w:t xml:space="preserve"> « </w:t>
      </w:r>
      <w:r w:rsidRPr="004A3B67">
        <w:rPr>
          <w:rtl/>
        </w:rPr>
        <w:t>هتك</w:t>
      </w:r>
      <w:r>
        <w:rPr>
          <w:rtl/>
        </w:rPr>
        <w:t xml:space="preserve"> » </w:t>
      </w:r>
      <w:r w:rsidRPr="008856D2">
        <w:rPr>
          <w:rtl/>
        </w:rPr>
        <w:t>أي خرق و</w:t>
      </w:r>
      <w:r>
        <w:rPr>
          <w:rtl/>
        </w:rPr>
        <w:t xml:space="preserve"> « </w:t>
      </w:r>
      <w:r w:rsidRPr="004A3B67">
        <w:rPr>
          <w:rtl/>
        </w:rPr>
        <w:t>سترنا</w:t>
      </w:r>
      <w:r>
        <w:rPr>
          <w:rtl/>
        </w:rPr>
        <w:t xml:space="preserve"> » </w:t>
      </w:r>
      <w:r w:rsidRPr="008856D2">
        <w:rPr>
          <w:rtl/>
        </w:rPr>
        <w:t>لعله كناية عن هتك العرض أو الإذاعة وترك التقي</w:t>
      </w:r>
      <w:r w:rsidR="005B6C30">
        <w:rPr>
          <w:rFonts w:hint="cs"/>
          <w:rtl/>
        </w:rPr>
        <w:t>ّ</w:t>
      </w:r>
      <w:r w:rsidRPr="008856D2">
        <w:rPr>
          <w:rtl/>
        </w:rPr>
        <w:t>ة</w:t>
      </w:r>
      <w:r>
        <w:rPr>
          <w:rtl/>
        </w:rPr>
        <w:t xml:space="preserve"> ، </w:t>
      </w:r>
      <w:r w:rsidRPr="008856D2">
        <w:rPr>
          <w:rtl/>
        </w:rPr>
        <w:t>وإفشاء ما يوجب ضررهم</w:t>
      </w:r>
      <w:r>
        <w:rPr>
          <w:rtl/>
        </w:rPr>
        <w:t xml:space="preserve"> « </w:t>
      </w:r>
      <w:r w:rsidRPr="004A3B67">
        <w:rPr>
          <w:rtl/>
        </w:rPr>
        <w:t>وجحد حق</w:t>
      </w:r>
      <w:r w:rsidR="005B6C30">
        <w:rPr>
          <w:rFonts w:hint="cs"/>
          <w:rtl/>
        </w:rPr>
        <w:t>ّ</w:t>
      </w:r>
      <w:r w:rsidRPr="004A3B67">
        <w:rPr>
          <w:rtl/>
        </w:rPr>
        <w:t>نا</w:t>
      </w:r>
      <w:r>
        <w:rPr>
          <w:rtl/>
        </w:rPr>
        <w:t xml:space="preserve"> » </w:t>
      </w:r>
      <w:r w:rsidRPr="008856D2">
        <w:rPr>
          <w:rtl/>
        </w:rPr>
        <w:t>وهي الإمامة</w:t>
      </w:r>
      <w:r>
        <w:rPr>
          <w:rtl/>
        </w:rPr>
        <w:t xml:space="preserve"> « </w:t>
      </w:r>
      <w:r w:rsidRPr="004A3B67">
        <w:rPr>
          <w:rtl/>
        </w:rPr>
        <w:t>ونسبنا إلى غير جد</w:t>
      </w:r>
      <w:r w:rsidR="005B6C30">
        <w:rPr>
          <w:rFonts w:hint="cs"/>
          <w:rtl/>
        </w:rPr>
        <w:t>ّ</w:t>
      </w:r>
      <w:r w:rsidRPr="004A3B67">
        <w:rPr>
          <w:rtl/>
        </w:rPr>
        <w:t>نا</w:t>
      </w:r>
      <w:r>
        <w:rPr>
          <w:rtl/>
        </w:rPr>
        <w:t xml:space="preserve"> » </w:t>
      </w:r>
      <w:r w:rsidRPr="008856D2">
        <w:rPr>
          <w:rtl/>
        </w:rPr>
        <w:t>كقول بعض المخالفين لعنهم الله</w:t>
      </w:r>
      <w:r>
        <w:rPr>
          <w:rtl/>
        </w:rPr>
        <w:t xml:space="preserve"> : </w:t>
      </w:r>
      <w:r w:rsidR="00B117F3">
        <w:rPr>
          <w:rtl/>
        </w:rPr>
        <w:t xml:space="preserve">أنّهم </w:t>
      </w:r>
      <w:r w:rsidRPr="00940F9D">
        <w:rPr>
          <w:rStyle w:val="libAlaemChar"/>
          <w:rtl/>
        </w:rPr>
        <w:t>عليهم‌السلام</w:t>
      </w:r>
      <w:r w:rsidRPr="008856D2">
        <w:rPr>
          <w:rtl/>
        </w:rPr>
        <w:t xml:space="preserve"> ليسوا بولد رسول الله حقيقة أو لم ينسبونا إليه بالنسبة المعنوي</w:t>
      </w:r>
      <w:r w:rsidR="005B6C30">
        <w:rPr>
          <w:rFonts w:hint="cs"/>
          <w:rtl/>
        </w:rPr>
        <w:t>ّ</w:t>
      </w:r>
      <w:r w:rsidRPr="008856D2">
        <w:rPr>
          <w:rtl/>
        </w:rPr>
        <w:t>ة وهي الخلافة والوصاية</w:t>
      </w:r>
      <w:r>
        <w:rPr>
          <w:rtl/>
        </w:rPr>
        <w:t xml:space="preserve"> ، </w:t>
      </w:r>
      <w:r w:rsidRPr="008856D2">
        <w:rPr>
          <w:rtl/>
        </w:rPr>
        <w:t>وقيل</w:t>
      </w:r>
      <w:r>
        <w:rPr>
          <w:rtl/>
        </w:rPr>
        <w:t xml:space="preserve"> : </w:t>
      </w:r>
      <w:r w:rsidRPr="008856D2">
        <w:rPr>
          <w:rtl/>
        </w:rPr>
        <w:t>ال</w:t>
      </w:r>
      <w:r w:rsidR="00161583">
        <w:rPr>
          <w:rtl/>
        </w:rPr>
        <w:t xml:space="preserve">جدّ </w:t>
      </w:r>
      <w:r w:rsidRPr="008856D2">
        <w:rPr>
          <w:rtl/>
        </w:rPr>
        <w:t>بمعنى الحظ</w:t>
      </w:r>
      <w:r w:rsidR="005B6C30">
        <w:rPr>
          <w:rFonts w:hint="cs"/>
          <w:rtl/>
        </w:rPr>
        <w:t>ّ</w:t>
      </w:r>
      <w:r w:rsidRPr="008856D2">
        <w:rPr>
          <w:rtl/>
        </w:rPr>
        <w:t xml:space="preserve"> والعظمة</w:t>
      </w:r>
      <w:r>
        <w:rPr>
          <w:rtl/>
        </w:rPr>
        <w:t xml:space="preserve"> ، </w:t>
      </w:r>
      <w:r w:rsidRPr="008856D2">
        <w:rPr>
          <w:rtl/>
        </w:rPr>
        <w:t xml:space="preserve">أي لم ينسبونا إلى خمسنا </w:t>
      </w:r>
      <w:r w:rsidR="0012207A">
        <w:rPr>
          <w:rtl/>
        </w:rPr>
        <w:t xml:space="preserve">الّذي </w:t>
      </w:r>
      <w:r w:rsidRPr="008856D2">
        <w:rPr>
          <w:rtl/>
        </w:rPr>
        <w:t>جعله الله لنا</w:t>
      </w:r>
      <w:r>
        <w:rPr>
          <w:rtl/>
        </w:rPr>
        <w:t xml:space="preserve"> ، </w:t>
      </w:r>
    </w:p>
    <w:p w14:paraId="30887F65" w14:textId="77777777" w:rsidR="002A5FAD" w:rsidRDefault="002A5FAD" w:rsidP="002A5FAD">
      <w:pPr>
        <w:pStyle w:val="libNormal"/>
        <w:rPr>
          <w:rtl/>
        </w:rPr>
      </w:pPr>
      <w:r w:rsidRPr="002A5FAD">
        <w:rPr>
          <w:rStyle w:val="libNormalChar"/>
          <w:rtl/>
        </w:rPr>
        <w:br w:type="page"/>
      </w:r>
    </w:p>
    <w:p w14:paraId="53E63599" w14:textId="5ED87189" w:rsidR="00EE3516" w:rsidRPr="008856D2" w:rsidRDefault="00EE3516" w:rsidP="002A5FAD">
      <w:pPr>
        <w:pStyle w:val="libNormal0"/>
        <w:rPr>
          <w:rtl/>
        </w:rPr>
      </w:pPr>
      <w:r>
        <w:rPr>
          <w:rtl/>
        </w:rPr>
        <w:lastRenderedPageBreak/>
        <w:t>و</w:t>
      </w:r>
      <w:r w:rsidR="00B124C6">
        <w:rPr>
          <w:rtl/>
        </w:rPr>
        <w:t xml:space="preserve">قال : </w:t>
      </w:r>
      <w:r w:rsidRPr="008856D2">
        <w:rPr>
          <w:rtl/>
        </w:rPr>
        <w:t>فينا ما لم نقله في أنفسنا</w:t>
      </w:r>
      <w:r>
        <w:rPr>
          <w:rFonts w:hint="cs"/>
          <w:rtl/>
        </w:rPr>
        <w:t>.</w:t>
      </w:r>
    </w:p>
    <w:p w14:paraId="41A314C9" w14:textId="06CB0894" w:rsidR="00EE3516" w:rsidRPr="00324B78" w:rsidRDefault="00201378" w:rsidP="006F7B8D">
      <w:pPr>
        <w:pStyle w:val="libLine"/>
        <w:rPr>
          <w:rtl/>
        </w:rPr>
      </w:pPr>
      <w:r>
        <w:rPr>
          <w:rFonts w:hint="cs"/>
          <w:rtl/>
        </w:rPr>
        <w:t>________________________________________________________</w:t>
      </w:r>
    </w:p>
    <w:p w14:paraId="28613392" w14:textId="04A797D7" w:rsidR="00EE3516" w:rsidRPr="008856D2" w:rsidRDefault="00EE3516" w:rsidP="0082023E">
      <w:pPr>
        <w:pStyle w:val="libNormal0"/>
        <w:rPr>
          <w:rtl/>
        </w:rPr>
      </w:pPr>
      <w:r w:rsidRPr="008856D2">
        <w:rPr>
          <w:rtl/>
        </w:rPr>
        <w:t>وأعطوه غيرنا</w:t>
      </w:r>
      <w:r>
        <w:rPr>
          <w:rtl/>
        </w:rPr>
        <w:t xml:space="preserve"> ، </w:t>
      </w:r>
      <w:r w:rsidRPr="008856D2">
        <w:rPr>
          <w:rtl/>
        </w:rPr>
        <w:t>وإلى عظمتنا وهي إمامتنا</w:t>
      </w:r>
      <w:r>
        <w:rPr>
          <w:rtl/>
        </w:rPr>
        <w:t xml:space="preserve"> ، </w:t>
      </w:r>
      <w:r w:rsidRPr="008856D2">
        <w:rPr>
          <w:rtl/>
        </w:rPr>
        <w:t>ولا يخفى بعدهما</w:t>
      </w:r>
      <w:r>
        <w:rPr>
          <w:rtl/>
        </w:rPr>
        <w:t xml:space="preserve"> « </w:t>
      </w:r>
      <w:r w:rsidRPr="004A3B67">
        <w:rPr>
          <w:rtl/>
        </w:rPr>
        <w:t>و</w:t>
      </w:r>
      <w:r w:rsidR="00B124C6">
        <w:rPr>
          <w:rtl/>
        </w:rPr>
        <w:t xml:space="preserve">قال : </w:t>
      </w:r>
      <w:r w:rsidRPr="004A3B67">
        <w:rPr>
          <w:rtl/>
        </w:rPr>
        <w:t>فينا ما لم نقله في أنفسنا</w:t>
      </w:r>
      <w:r>
        <w:rPr>
          <w:rtl/>
        </w:rPr>
        <w:t xml:space="preserve"> » </w:t>
      </w:r>
      <w:r w:rsidRPr="008856D2">
        <w:rPr>
          <w:rtl/>
        </w:rPr>
        <w:t>كالغلاة</w:t>
      </w:r>
      <w:r>
        <w:rPr>
          <w:rtl/>
        </w:rPr>
        <w:t xml:space="preserve"> ، </w:t>
      </w:r>
      <w:r w:rsidRPr="008856D2">
        <w:rPr>
          <w:rtl/>
        </w:rPr>
        <w:t>وقيل</w:t>
      </w:r>
      <w:r>
        <w:rPr>
          <w:rtl/>
        </w:rPr>
        <w:t xml:space="preserve"> : </w:t>
      </w:r>
      <w:r w:rsidRPr="008856D2">
        <w:rPr>
          <w:rtl/>
        </w:rPr>
        <w:t>ما لم نقله عبارة عن الخروج على ملوك المخالفين قبل حلول وقته.</w:t>
      </w:r>
    </w:p>
    <w:p w14:paraId="340425A2" w14:textId="51918DDE" w:rsidR="00EE3516" w:rsidRPr="008856D2" w:rsidRDefault="00A36E9D" w:rsidP="00571CFD">
      <w:pPr>
        <w:pStyle w:val="libNormal"/>
        <w:rPr>
          <w:rtl/>
        </w:rPr>
      </w:pPr>
      <w:r>
        <w:rPr>
          <w:rtl/>
        </w:rPr>
        <w:t xml:space="preserve">ثمَّ </w:t>
      </w:r>
      <w:r w:rsidR="00EE3516" w:rsidRPr="008856D2">
        <w:rPr>
          <w:rtl/>
        </w:rPr>
        <w:t xml:space="preserve">اعلم أن الأخبار اختلفت في حال زيد فمنها ما يدل على </w:t>
      </w:r>
      <w:r w:rsidR="00A91FBE">
        <w:rPr>
          <w:rtl/>
        </w:rPr>
        <w:t xml:space="preserve">ذمّه </w:t>
      </w:r>
      <w:r w:rsidR="00EE3516" w:rsidRPr="008856D2">
        <w:rPr>
          <w:rtl/>
        </w:rPr>
        <w:t xml:space="preserve">بل كفره لدلالتها على </w:t>
      </w:r>
      <w:r w:rsidR="00161583">
        <w:rPr>
          <w:rtl/>
        </w:rPr>
        <w:t xml:space="preserve">انّه </w:t>
      </w:r>
      <w:r w:rsidR="00EE3516" w:rsidRPr="008856D2">
        <w:rPr>
          <w:rtl/>
        </w:rPr>
        <w:t>ادعى الإمامة وجحد إمامة أئمة ال</w:t>
      </w:r>
      <w:r w:rsidR="00D407B9">
        <w:rPr>
          <w:rtl/>
        </w:rPr>
        <w:t xml:space="preserve">حقَّ </w:t>
      </w:r>
      <w:r w:rsidR="00EE3516" w:rsidRPr="008856D2">
        <w:rPr>
          <w:rtl/>
        </w:rPr>
        <w:t>وهو يوجب الكفر كهذا الخبر</w:t>
      </w:r>
      <w:r w:rsidR="00EE3516">
        <w:rPr>
          <w:rtl/>
        </w:rPr>
        <w:t xml:space="preserve"> ، </w:t>
      </w:r>
      <w:r w:rsidR="00EE3516" w:rsidRPr="008856D2">
        <w:rPr>
          <w:rtl/>
        </w:rPr>
        <w:t xml:space="preserve">وأكثرها يدل </w:t>
      </w:r>
      <w:r>
        <w:rPr>
          <w:rtl/>
        </w:rPr>
        <w:t xml:space="preserve">عليّ </w:t>
      </w:r>
      <w:r w:rsidR="00EE3516" w:rsidRPr="008856D2">
        <w:rPr>
          <w:rtl/>
        </w:rPr>
        <w:t xml:space="preserve">كونه </w:t>
      </w:r>
      <w:r w:rsidR="008E7FDA">
        <w:rPr>
          <w:rtl/>
        </w:rPr>
        <w:t xml:space="preserve">مشكوراً </w:t>
      </w:r>
      <w:r w:rsidR="00EE3516">
        <w:rPr>
          <w:rtl/>
        </w:rPr>
        <w:t xml:space="preserve">، </w:t>
      </w:r>
      <w:r w:rsidR="00EE3516" w:rsidRPr="008856D2">
        <w:rPr>
          <w:rtl/>
        </w:rPr>
        <w:t>و</w:t>
      </w:r>
      <w:r w:rsidR="00161583">
        <w:rPr>
          <w:rtl/>
        </w:rPr>
        <w:t xml:space="preserve">انّه </w:t>
      </w:r>
      <w:r w:rsidR="00EE3516" w:rsidRPr="008856D2">
        <w:rPr>
          <w:rtl/>
        </w:rPr>
        <w:t>لم يدع الإمامة</w:t>
      </w:r>
      <w:r w:rsidR="00EE3516">
        <w:rPr>
          <w:rtl/>
        </w:rPr>
        <w:t xml:space="preserve"> ، </w:t>
      </w:r>
      <w:r w:rsidR="00EE3516" w:rsidRPr="008856D2">
        <w:rPr>
          <w:rtl/>
        </w:rPr>
        <w:t>و</w:t>
      </w:r>
      <w:r w:rsidR="00161583">
        <w:rPr>
          <w:rtl/>
        </w:rPr>
        <w:t xml:space="preserve">انّه </w:t>
      </w:r>
      <w:r w:rsidR="00EE3516" w:rsidRPr="008856D2">
        <w:rPr>
          <w:rtl/>
        </w:rPr>
        <w:t xml:space="preserve">كان قائلا بإمامة الباقر والصادق </w:t>
      </w:r>
      <w:r w:rsidR="00EE3516" w:rsidRPr="00940F9D">
        <w:rPr>
          <w:rStyle w:val="libAlaemChar"/>
          <w:rtl/>
        </w:rPr>
        <w:t>عليهما‌السلام</w:t>
      </w:r>
      <w:r w:rsidR="00EE3516">
        <w:rPr>
          <w:rtl/>
        </w:rPr>
        <w:t xml:space="preserve"> ، </w:t>
      </w:r>
      <w:r w:rsidR="00A10A2E">
        <w:rPr>
          <w:rtl/>
        </w:rPr>
        <w:t xml:space="preserve">وانّما </w:t>
      </w:r>
      <w:r w:rsidR="00EE3516" w:rsidRPr="008856D2">
        <w:rPr>
          <w:rtl/>
        </w:rPr>
        <w:t xml:space="preserve">خرج لطلب ثار الحسين </w:t>
      </w:r>
      <w:r w:rsidR="00EE3516" w:rsidRPr="00940F9D">
        <w:rPr>
          <w:rStyle w:val="libAlaemChar"/>
          <w:rtl/>
        </w:rPr>
        <w:t>عليه‌السلام</w:t>
      </w:r>
      <w:r w:rsidR="00EE3516" w:rsidRPr="008856D2">
        <w:rPr>
          <w:rtl/>
        </w:rPr>
        <w:t xml:space="preserve"> وللأ</w:t>
      </w:r>
      <w:r w:rsidR="004102BD">
        <w:rPr>
          <w:rtl/>
        </w:rPr>
        <w:t xml:space="preserve">مرّ </w:t>
      </w:r>
      <w:r w:rsidR="00EE3516" w:rsidRPr="008856D2">
        <w:rPr>
          <w:rtl/>
        </w:rPr>
        <w:t xml:space="preserve">بالمعروف والنهي عن المنكر وكان يدعو إلى الرضا من آل </w:t>
      </w:r>
      <w:r>
        <w:rPr>
          <w:rtl/>
        </w:rPr>
        <w:t xml:space="preserve">محمّد </w:t>
      </w:r>
      <w:r w:rsidR="00EE3516" w:rsidRPr="00940F9D">
        <w:rPr>
          <w:rStyle w:val="libAlaemChar"/>
          <w:rtl/>
        </w:rPr>
        <w:t>صلى‌الله‌عليه‌وآله‌وسلم</w:t>
      </w:r>
      <w:r w:rsidR="00EE3516" w:rsidRPr="008856D2">
        <w:rPr>
          <w:rtl/>
        </w:rPr>
        <w:t xml:space="preserve"> و</w:t>
      </w:r>
      <w:r w:rsidR="00161583">
        <w:rPr>
          <w:rtl/>
        </w:rPr>
        <w:t xml:space="preserve">انّه </w:t>
      </w:r>
      <w:r w:rsidR="00EE3516" w:rsidRPr="008856D2">
        <w:rPr>
          <w:rtl/>
        </w:rPr>
        <w:t xml:space="preserve">كان عازما على </w:t>
      </w:r>
      <w:r w:rsidR="00161583">
        <w:rPr>
          <w:rtl/>
        </w:rPr>
        <w:t xml:space="preserve">انّه </w:t>
      </w:r>
      <w:r w:rsidR="00EE3516" w:rsidRPr="008856D2">
        <w:rPr>
          <w:rtl/>
        </w:rPr>
        <w:t xml:space="preserve">إن غلب على </w:t>
      </w:r>
      <w:r w:rsidR="00E11E7D">
        <w:rPr>
          <w:rtl/>
        </w:rPr>
        <w:t xml:space="preserve">الأمر </w:t>
      </w:r>
      <w:r w:rsidR="00EE3516" w:rsidRPr="008856D2">
        <w:rPr>
          <w:rtl/>
        </w:rPr>
        <w:t>فوضه إلى أفضلهم وأعلمهم</w:t>
      </w:r>
      <w:r w:rsidR="00EE3516">
        <w:rPr>
          <w:rtl/>
        </w:rPr>
        <w:t xml:space="preserve"> ، </w:t>
      </w:r>
      <w:r w:rsidR="00EE3516" w:rsidRPr="008856D2">
        <w:rPr>
          <w:rtl/>
        </w:rPr>
        <w:t>وإليه ذهب أكثر أصحابنا بل لم أر في كلامهم غيره.</w:t>
      </w:r>
    </w:p>
    <w:p w14:paraId="1E24772B" w14:textId="68CBB0D2" w:rsidR="00EE3516" w:rsidRPr="008856D2" w:rsidRDefault="00EE3516" w:rsidP="00571CFD">
      <w:pPr>
        <w:pStyle w:val="libNormal"/>
        <w:rPr>
          <w:rtl/>
        </w:rPr>
      </w:pPr>
      <w:r w:rsidRPr="008856D2">
        <w:rPr>
          <w:rtl/>
        </w:rPr>
        <w:t>وقيل</w:t>
      </w:r>
      <w:r>
        <w:rPr>
          <w:rtl/>
        </w:rPr>
        <w:t xml:space="preserve"> : </w:t>
      </w:r>
      <w:r w:rsidR="00161583">
        <w:rPr>
          <w:rtl/>
        </w:rPr>
        <w:t xml:space="preserve">انّه </w:t>
      </w:r>
      <w:r w:rsidRPr="008856D2">
        <w:rPr>
          <w:rtl/>
        </w:rPr>
        <w:t xml:space="preserve">كان مأذونا من قبل الإمام </w:t>
      </w:r>
      <w:r w:rsidRPr="00940F9D">
        <w:rPr>
          <w:rStyle w:val="libAlaemChar"/>
          <w:rtl/>
        </w:rPr>
        <w:t>عليه‌السلام</w:t>
      </w:r>
      <w:r w:rsidRPr="008856D2">
        <w:rPr>
          <w:rtl/>
        </w:rPr>
        <w:t xml:space="preserve"> سرا</w:t>
      </w:r>
      <w:r w:rsidR="004429E7">
        <w:rPr>
          <w:rFonts w:hint="cs"/>
          <w:rtl/>
        </w:rPr>
        <w:t>ً</w:t>
      </w:r>
      <w:r>
        <w:rPr>
          <w:rtl/>
        </w:rPr>
        <w:t xml:space="preserve"> ، </w:t>
      </w:r>
      <w:r w:rsidRPr="008856D2">
        <w:rPr>
          <w:rtl/>
        </w:rPr>
        <w:t>ويؤيده ما استفيض من بكاء الصادق عليه</w:t>
      </w:r>
      <w:r>
        <w:rPr>
          <w:rtl/>
        </w:rPr>
        <w:t xml:space="preserve"> ، </w:t>
      </w:r>
      <w:r w:rsidRPr="008856D2">
        <w:rPr>
          <w:rtl/>
        </w:rPr>
        <w:t>وترحمه ودعائه له</w:t>
      </w:r>
      <w:r>
        <w:rPr>
          <w:rtl/>
        </w:rPr>
        <w:t xml:space="preserve"> ، </w:t>
      </w:r>
      <w:r w:rsidRPr="008856D2">
        <w:rPr>
          <w:rtl/>
        </w:rPr>
        <w:t>ولو كان قتل على دعوى الإمامة لم يست</w:t>
      </w:r>
      <w:r w:rsidR="00D407B9">
        <w:rPr>
          <w:rtl/>
        </w:rPr>
        <w:t xml:space="preserve">حقَّ </w:t>
      </w:r>
      <w:r w:rsidRPr="008856D2">
        <w:rPr>
          <w:rtl/>
        </w:rPr>
        <w:t>ذلك.</w:t>
      </w:r>
    </w:p>
    <w:p w14:paraId="77FC72C0" w14:textId="50C1D31D" w:rsidR="00EE3516" w:rsidRPr="008856D2" w:rsidRDefault="00EE3516" w:rsidP="00571CFD">
      <w:pPr>
        <w:pStyle w:val="libNormal"/>
        <w:rPr>
          <w:rtl/>
        </w:rPr>
      </w:pPr>
      <w:r w:rsidRPr="008856D2">
        <w:rPr>
          <w:rtl/>
        </w:rPr>
        <w:t xml:space="preserve">وقد روى الصدوق بإسناده عن عمرو بن خالد </w:t>
      </w:r>
      <w:r w:rsidR="00386F93">
        <w:rPr>
          <w:rtl/>
        </w:rPr>
        <w:t xml:space="preserve">قال : </w:t>
      </w:r>
      <w:r w:rsidR="004429E7">
        <w:rPr>
          <w:rtl/>
        </w:rPr>
        <w:t>قال</w:t>
      </w:r>
      <w:r w:rsidR="00B124C6">
        <w:rPr>
          <w:rtl/>
        </w:rPr>
        <w:t xml:space="preserve"> </w:t>
      </w:r>
      <w:r w:rsidRPr="008856D2">
        <w:rPr>
          <w:rtl/>
        </w:rPr>
        <w:t xml:space="preserve">زيد بن </w:t>
      </w:r>
      <w:r w:rsidR="00A36E9D">
        <w:rPr>
          <w:rtl/>
        </w:rPr>
        <w:t xml:space="preserve">عليّ </w:t>
      </w:r>
      <w:r w:rsidRPr="008856D2">
        <w:rPr>
          <w:rtl/>
        </w:rPr>
        <w:t>في كل</w:t>
      </w:r>
      <w:r w:rsidR="004429E7">
        <w:rPr>
          <w:rFonts w:hint="cs"/>
          <w:rtl/>
        </w:rPr>
        <w:t>ّ</w:t>
      </w:r>
      <w:r w:rsidRPr="008856D2">
        <w:rPr>
          <w:rtl/>
        </w:rPr>
        <w:t xml:space="preserve"> زمان ر</w:t>
      </w:r>
      <w:r w:rsidR="00161583">
        <w:rPr>
          <w:rtl/>
        </w:rPr>
        <w:t xml:space="preserve">جلّ </w:t>
      </w:r>
      <w:r w:rsidRPr="008856D2">
        <w:rPr>
          <w:rtl/>
        </w:rPr>
        <w:t>منا أهل البيت يحتج الله به خلقه</w:t>
      </w:r>
      <w:r>
        <w:rPr>
          <w:rtl/>
        </w:rPr>
        <w:t xml:space="preserve"> ، </w:t>
      </w:r>
      <w:r w:rsidRPr="008856D2">
        <w:rPr>
          <w:rtl/>
        </w:rPr>
        <w:t>و</w:t>
      </w:r>
      <w:r w:rsidR="0012207A">
        <w:rPr>
          <w:rtl/>
        </w:rPr>
        <w:t xml:space="preserve">حجّة </w:t>
      </w:r>
      <w:r w:rsidRPr="008856D2">
        <w:rPr>
          <w:rtl/>
        </w:rPr>
        <w:t xml:space="preserve">زماننا ابن أخي جعفر بن </w:t>
      </w:r>
      <w:r w:rsidR="00A36E9D">
        <w:rPr>
          <w:rtl/>
        </w:rPr>
        <w:t xml:space="preserve">محمّد </w:t>
      </w:r>
      <w:r w:rsidRPr="008856D2">
        <w:rPr>
          <w:rtl/>
        </w:rPr>
        <w:t>لا يضل من تبعه ولا يهتدي من خالفه.</w:t>
      </w:r>
    </w:p>
    <w:p w14:paraId="2ACB308E" w14:textId="0455C937" w:rsidR="00EE3516" w:rsidRPr="008856D2" w:rsidRDefault="00EE3516" w:rsidP="00571CFD">
      <w:pPr>
        <w:pStyle w:val="libNormal"/>
        <w:rPr>
          <w:rtl/>
        </w:rPr>
      </w:pPr>
      <w:r w:rsidRPr="008856D2">
        <w:rPr>
          <w:rtl/>
        </w:rPr>
        <w:t xml:space="preserve">وروي </w:t>
      </w:r>
      <w:r w:rsidR="00C96129">
        <w:rPr>
          <w:rtl/>
        </w:rPr>
        <w:t xml:space="preserve">أيضاً </w:t>
      </w:r>
      <w:r w:rsidRPr="008856D2">
        <w:rPr>
          <w:rtl/>
        </w:rPr>
        <w:t xml:space="preserve">عن الرضا </w:t>
      </w:r>
      <w:r w:rsidRPr="00940F9D">
        <w:rPr>
          <w:rStyle w:val="libAlaemChar"/>
          <w:rtl/>
        </w:rPr>
        <w:t>عليه‌السلام</w:t>
      </w:r>
      <w:r w:rsidRPr="008856D2">
        <w:rPr>
          <w:rtl/>
        </w:rPr>
        <w:t xml:space="preserve"> أن زيد بن </w:t>
      </w:r>
      <w:r w:rsidR="00A36E9D">
        <w:rPr>
          <w:rtl/>
        </w:rPr>
        <w:t xml:space="preserve">عليّ </w:t>
      </w:r>
      <w:r w:rsidRPr="008856D2">
        <w:rPr>
          <w:rtl/>
        </w:rPr>
        <w:t xml:space="preserve">كان من علماء آل </w:t>
      </w:r>
      <w:r w:rsidR="00A36E9D">
        <w:rPr>
          <w:rtl/>
        </w:rPr>
        <w:t xml:space="preserve">محمّد </w:t>
      </w:r>
      <w:r>
        <w:rPr>
          <w:rtl/>
        </w:rPr>
        <w:t xml:space="preserve">، </w:t>
      </w:r>
      <w:r w:rsidRPr="008856D2">
        <w:rPr>
          <w:rtl/>
        </w:rPr>
        <w:t xml:space="preserve">غضب لله </w:t>
      </w:r>
      <w:r w:rsidR="00973D87">
        <w:rPr>
          <w:rtl/>
        </w:rPr>
        <w:t>عزَّ و</w:t>
      </w:r>
      <w:r w:rsidR="00161583">
        <w:rPr>
          <w:rtl/>
        </w:rPr>
        <w:t xml:space="preserve">جلّ </w:t>
      </w:r>
      <w:r w:rsidRPr="008856D2">
        <w:rPr>
          <w:rtl/>
        </w:rPr>
        <w:t xml:space="preserve">فجاهد أعداءه </w:t>
      </w:r>
      <w:r w:rsidR="00574491">
        <w:rPr>
          <w:rtl/>
        </w:rPr>
        <w:t xml:space="preserve">حتّى </w:t>
      </w:r>
      <w:r w:rsidRPr="008856D2">
        <w:rPr>
          <w:rtl/>
        </w:rPr>
        <w:t xml:space="preserve">قتل في سبيله ولقد </w:t>
      </w:r>
      <w:r w:rsidR="009A66E4">
        <w:rPr>
          <w:rtl/>
        </w:rPr>
        <w:t xml:space="preserve">حدَّثني </w:t>
      </w:r>
      <w:r w:rsidRPr="008856D2">
        <w:rPr>
          <w:rtl/>
        </w:rPr>
        <w:t xml:space="preserve">أبي </w:t>
      </w:r>
      <w:r w:rsidR="00161583">
        <w:rPr>
          <w:rtl/>
        </w:rPr>
        <w:t xml:space="preserve">انّه </w:t>
      </w:r>
      <w:r w:rsidRPr="008856D2">
        <w:rPr>
          <w:rtl/>
        </w:rPr>
        <w:t xml:space="preserve">سمع أباه جعفر بن </w:t>
      </w:r>
      <w:r w:rsidR="00A36E9D">
        <w:rPr>
          <w:rtl/>
        </w:rPr>
        <w:t xml:space="preserve">محمّد </w:t>
      </w:r>
      <w:r w:rsidRPr="00940F9D">
        <w:rPr>
          <w:rStyle w:val="libAlaemChar"/>
          <w:rtl/>
        </w:rPr>
        <w:t>عليه‌السلام</w:t>
      </w:r>
      <w:r w:rsidRPr="008856D2">
        <w:rPr>
          <w:rtl/>
        </w:rPr>
        <w:t xml:space="preserve"> يقول</w:t>
      </w:r>
      <w:r>
        <w:rPr>
          <w:rtl/>
        </w:rPr>
        <w:t xml:space="preserve"> : </w:t>
      </w:r>
      <w:r w:rsidRPr="008856D2">
        <w:rPr>
          <w:rtl/>
        </w:rPr>
        <w:t>رحم الله عمي زيدا</w:t>
      </w:r>
      <w:r w:rsidR="004429E7">
        <w:rPr>
          <w:rFonts w:hint="cs"/>
          <w:rtl/>
        </w:rPr>
        <w:t>ً</w:t>
      </w:r>
      <w:r w:rsidRPr="008856D2">
        <w:rPr>
          <w:rtl/>
        </w:rPr>
        <w:t xml:space="preserve"> </w:t>
      </w:r>
      <w:r w:rsidR="00161583">
        <w:rPr>
          <w:rtl/>
        </w:rPr>
        <w:t xml:space="preserve">انّه </w:t>
      </w:r>
      <w:r w:rsidRPr="008856D2">
        <w:rPr>
          <w:rtl/>
        </w:rPr>
        <w:t xml:space="preserve">دعا إلى الرضا من آل </w:t>
      </w:r>
      <w:r w:rsidR="00A36E9D">
        <w:rPr>
          <w:rtl/>
        </w:rPr>
        <w:t xml:space="preserve">محمّد </w:t>
      </w:r>
      <w:r>
        <w:rPr>
          <w:rtl/>
        </w:rPr>
        <w:t xml:space="preserve">، </w:t>
      </w:r>
      <w:r w:rsidRPr="008856D2">
        <w:rPr>
          <w:rtl/>
        </w:rPr>
        <w:t>ولو ظفر لو في بما دعا إليه</w:t>
      </w:r>
      <w:r>
        <w:rPr>
          <w:rtl/>
        </w:rPr>
        <w:t xml:space="preserve"> ، </w:t>
      </w:r>
      <w:r w:rsidRPr="008856D2">
        <w:rPr>
          <w:rtl/>
        </w:rPr>
        <w:t>وقد استشارني في خروجه فقلت له</w:t>
      </w:r>
      <w:r>
        <w:rPr>
          <w:rtl/>
        </w:rPr>
        <w:t xml:space="preserve"> : </w:t>
      </w:r>
      <w:r w:rsidRPr="008856D2">
        <w:rPr>
          <w:rtl/>
        </w:rPr>
        <w:t>يا عم إن رضيت أن تكون المقتول المصلوب بالكناسة فشأنك</w:t>
      </w:r>
      <w:r>
        <w:rPr>
          <w:rtl/>
        </w:rPr>
        <w:t xml:space="preserve"> ، </w:t>
      </w:r>
      <w:r w:rsidR="00162147">
        <w:rPr>
          <w:rtl/>
        </w:rPr>
        <w:t xml:space="preserve">فلمّا </w:t>
      </w:r>
      <w:r w:rsidRPr="008856D2">
        <w:rPr>
          <w:rtl/>
        </w:rPr>
        <w:t xml:space="preserve">ولى </w:t>
      </w:r>
      <w:r w:rsidR="00B124C6">
        <w:rPr>
          <w:rtl/>
        </w:rPr>
        <w:t xml:space="preserve">قال : </w:t>
      </w:r>
      <w:r w:rsidRPr="008856D2">
        <w:rPr>
          <w:rtl/>
        </w:rPr>
        <w:t xml:space="preserve">جعفر بن </w:t>
      </w:r>
      <w:r w:rsidR="00A36E9D">
        <w:rPr>
          <w:rtl/>
        </w:rPr>
        <w:t xml:space="preserve">محمّد </w:t>
      </w:r>
      <w:r>
        <w:rPr>
          <w:rtl/>
        </w:rPr>
        <w:t xml:space="preserve">: </w:t>
      </w:r>
      <w:r w:rsidRPr="008856D2">
        <w:rPr>
          <w:rtl/>
        </w:rPr>
        <w:t>ويل لمن سمع واعيته فلم يجبه</w:t>
      </w:r>
      <w:r>
        <w:rPr>
          <w:rtl/>
        </w:rPr>
        <w:t xml:space="preserve"> ، </w:t>
      </w:r>
      <w:r w:rsidRPr="008856D2">
        <w:rPr>
          <w:rtl/>
        </w:rPr>
        <w:t>ف</w:t>
      </w:r>
      <w:r w:rsidR="00B124C6">
        <w:rPr>
          <w:rtl/>
        </w:rPr>
        <w:t xml:space="preserve">قال : </w:t>
      </w:r>
      <w:r w:rsidRPr="008856D2">
        <w:rPr>
          <w:rtl/>
        </w:rPr>
        <w:t>المأمون</w:t>
      </w:r>
      <w:r>
        <w:rPr>
          <w:rtl/>
        </w:rPr>
        <w:t xml:space="preserve"> : </w:t>
      </w:r>
      <w:r w:rsidRPr="008856D2">
        <w:rPr>
          <w:rtl/>
        </w:rPr>
        <w:t>يا أبا الحسن</w:t>
      </w:r>
      <w:r>
        <w:rPr>
          <w:rtl/>
        </w:rPr>
        <w:t xml:space="preserve"> أ</w:t>
      </w:r>
      <w:r w:rsidRPr="008856D2">
        <w:rPr>
          <w:rtl/>
        </w:rPr>
        <w:t>ليس قد جاء فيمن اد</w:t>
      </w:r>
      <w:r w:rsidR="00CA2149">
        <w:rPr>
          <w:rFonts w:hint="cs"/>
          <w:rtl/>
        </w:rPr>
        <w:t>ّ</w:t>
      </w:r>
      <w:r w:rsidRPr="008856D2">
        <w:rPr>
          <w:rtl/>
        </w:rPr>
        <w:t>عى الإمامة بغير حق</w:t>
      </w:r>
      <w:r w:rsidR="004429E7">
        <w:rPr>
          <w:rFonts w:hint="cs"/>
          <w:rtl/>
        </w:rPr>
        <w:t>ّ</w:t>
      </w:r>
      <w:r w:rsidRPr="008856D2">
        <w:rPr>
          <w:rtl/>
        </w:rPr>
        <w:t>ها</w:t>
      </w:r>
    </w:p>
    <w:p w14:paraId="6ACD3E35" w14:textId="77777777" w:rsidR="002A5FAD" w:rsidRDefault="002A5FAD" w:rsidP="002A5FAD">
      <w:pPr>
        <w:pStyle w:val="libNormal"/>
        <w:rPr>
          <w:rtl/>
        </w:rPr>
      </w:pPr>
      <w:r w:rsidRPr="002A5FAD">
        <w:rPr>
          <w:rStyle w:val="libNormalChar"/>
          <w:rtl/>
        </w:rPr>
        <w:br w:type="page"/>
      </w:r>
    </w:p>
    <w:p w14:paraId="5012745A" w14:textId="0D2F4DED" w:rsidR="00EE3516" w:rsidRDefault="00EE3516" w:rsidP="002A5FAD">
      <w:pPr>
        <w:pStyle w:val="libNormal"/>
        <w:rPr>
          <w:rtl/>
        </w:rPr>
      </w:pPr>
    </w:p>
    <w:p w14:paraId="6F068672" w14:textId="546B18DC" w:rsidR="00EE3516" w:rsidRPr="00324B78" w:rsidRDefault="00201378" w:rsidP="006F7B8D">
      <w:pPr>
        <w:pStyle w:val="libLine"/>
        <w:rPr>
          <w:rtl/>
        </w:rPr>
      </w:pPr>
      <w:r>
        <w:rPr>
          <w:rFonts w:hint="cs"/>
          <w:rtl/>
        </w:rPr>
        <w:t>________________________________________________________</w:t>
      </w:r>
    </w:p>
    <w:p w14:paraId="6860B6E0" w14:textId="494A0A57" w:rsidR="00EE3516" w:rsidRPr="008856D2" w:rsidRDefault="00EE3516" w:rsidP="0082023E">
      <w:pPr>
        <w:pStyle w:val="libNormal0"/>
        <w:rPr>
          <w:rtl/>
        </w:rPr>
      </w:pPr>
      <w:r w:rsidRPr="008856D2">
        <w:rPr>
          <w:rtl/>
        </w:rPr>
        <w:t>ما جاء</w:t>
      </w:r>
      <w:r>
        <w:rPr>
          <w:rtl/>
        </w:rPr>
        <w:t>؟</w:t>
      </w:r>
      <w:r w:rsidRPr="008856D2">
        <w:rPr>
          <w:rtl/>
        </w:rPr>
        <w:t xml:space="preserve"> ف</w:t>
      </w:r>
      <w:r w:rsidR="00B124C6">
        <w:rPr>
          <w:rtl/>
        </w:rPr>
        <w:t xml:space="preserve">قال : </w:t>
      </w:r>
      <w:r w:rsidRPr="008856D2">
        <w:rPr>
          <w:rtl/>
        </w:rPr>
        <w:t xml:space="preserve">الرضا </w:t>
      </w:r>
      <w:r w:rsidRPr="00940F9D">
        <w:rPr>
          <w:rStyle w:val="libAlaemChar"/>
          <w:rtl/>
        </w:rPr>
        <w:t>عليه‌السلام</w:t>
      </w:r>
      <w:r>
        <w:rPr>
          <w:rtl/>
        </w:rPr>
        <w:t xml:space="preserve"> : </w:t>
      </w:r>
      <w:r w:rsidRPr="008856D2">
        <w:rPr>
          <w:rtl/>
        </w:rPr>
        <w:t>إن</w:t>
      </w:r>
      <w:r w:rsidR="00CA2149">
        <w:rPr>
          <w:rFonts w:hint="cs"/>
          <w:rtl/>
        </w:rPr>
        <w:t>ّ</w:t>
      </w:r>
      <w:r w:rsidRPr="008856D2">
        <w:rPr>
          <w:rtl/>
        </w:rPr>
        <w:t xml:space="preserve"> زيد بن </w:t>
      </w:r>
      <w:r w:rsidR="00A36E9D">
        <w:rPr>
          <w:rtl/>
        </w:rPr>
        <w:t xml:space="preserve">عليّ </w:t>
      </w:r>
      <w:r w:rsidRPr="008856D2">
        <w:rPr>
          <w:rtl/>
        </w:rPr>
        <w:t>لم يدع ما ليس له ب</w:t>
      </w:r>
      <w:r w:rsidR="00D407B9">
        <w:rPr>
          <w:rtl/>
        </w:rPr>
        <w:t xml:space="preserve">حقَّ </w:t>
      </w:r>
      <w:r>
        <w:rPr>
          <w:rtl/>
        </w:rPr>
        <w:t xml:space="preserve">، </w:t>
      </w:r>
      <w:r w:rsidR="00161583">
        <w:rPr>
          <w:rtl/>
        </w:rPr>
        <w:t xml:space="preserve">انّه </w:t>
      </w:r>
      <w:r w:rsidRPr="008856D2">
        <w:rPr>
          <w:rtl/>
        </w:rPr>
        <w:t>كان أتقى لله من ذلك</w:t>
      </w:r>
      <w:r>
        <w:rPr>
          <w:rtl/>
        </w:rPr>
        <w:t xml:space="preserve"> ، </w:t>
      </w:r>
      <w:r w:rsidR="00161583">
        <w:rPr>
          <w:rtl/>
        </w:rPr>
        <w:t xml:space="preserve">انّه </w:t>
      </w:r>
      <w:r w:rsidR="00386F93">
        <w:rPr>
          <w:rtl/>
        </w:rPr>
        <w:t xml:space="preserve">قال : </w:t>
      </w:r>
      <w:r w:rsidRPr="008856D2">
        <w:rPr>
          <w:rtl/>
        </w:rPr>
        <w:t xml:space="preserve">أدعوكم إلى الرضا من آل </w:t>
      </w:r>
      <w:r w:rsidR="00A36E9D">
        <w:rPr>
          <w:rtl/>
        </w:rPr>
        <w:t xml:space="preserve">محمّد </w:t>
      </w:r>
      <w:r>
        <w:rPr>
          <w:rtl/>
        </w:rPr>
        <w:t xml:space="preserve">، </w:t>
      </w:r>
      <w:r w:rsidR="00A10A2E">
        <w:rPr>
          <w:rtl/>
        </w:rPr>
        <w:t xml:space="preserve">وانّما </w:t>
      </w:r>
      <w:r w:rsidRPr="008856D2">
        <w:rPr>
          <w:rtl/>
        </w:rPr>
        <w:t xml:space="preserve">جاء ما جاء فيمن يدعي أن الله </w:t>
      </w:r>
      <w:r w:rsidR="00585A7E">
        <w:rPr>
          <w:rtl/>
        </w:rPr>
        <w:t xml:space="preserve">نصّ </w:t>
      </w:r>
      <w:r w:rsidRPr="008856D2">
        <w:rPr>
          <w:rtl/>
        </w:rPr>
        <w:t xml:space="preserve">عليه </w:t>
      </w:r>
      <w:r w:rsidR="00A36E9D">
        <w:rPr>
          <w:rtl/>
        </w:rPr>
        <w:t xml:space="preserve">ثمَّ </w:t>
      </w:r>
      <w:r w:rsidRPr="008856D2">
        <w:rPr>
          <w:rtl/>
        </w:rPr>
        <w:t>يدعو إلى غير دين الله</w:t>
      </w:r>
      <w:r>
        <w:rPr>
          <w:rtl/>
        </w:rPr>
        <w:t xml:space="preserve"> ، </w:t>
      </w:r>
      <w:r w:rsidRPr="008856D2">
        <w:rPr>
          <w:rtl/>
        </w:rPr>
        <w:t>ويضل عن سبيله بغير علم</w:t>
      </w:r>
      <w:r>
        <w:rPr>
          <w:rtl/>
        </w:rPr>
        <w:t xml:space="preserve"> ، </w:t>
      </w:r>
      <w:r w:rsidRPr="008856D2">
        <w:rPr>
          <w:rtl/>
        </w:rPr>
        <w:t>وكان زيد والله ممن خوطب بهذه الآية</w:t>
      </w:r>
      <w:r>
        <w:rPr>
          <w:rtl/>
        </w:rPr>
        <w:t xml:space="preserve"> : « </w:t>
      </w:r>
      <w:r w:rsidRPr="00571CFD">
        <w:rPr>
          <w:rStyle w:val="libAieChar"/>
          <w:rtl/>
        </w:rPr>
        <w:t xml:space="preserve">وَجاهِدُوا فِي اللهِ </w:t>
      </w:r>
      <w:r w:rsidR="00D407B9">
        <w:rPr>
          <w:rStyle w:val="libAieChar"/>
          <w:rtl/>
        </w:rPr>
        <w:t xml:space="preserve">حقَّ </w:t>
      </w:r>
      <w:r w:rsidRPr="00571CFD">
        <w:rPr>
          <w:rStyle w:val="libAieChar"/>
          <w:rtl/>
        </w:rPr>
        <w:t xml:space="preserve">جِهادِهِ هُوَ اجْتَباكُمْ </w:t>
      </w:r>
      <w:r>
        <w:rPr>
          <w:rtl/>
        </w:rPr>
        <w:t xml:space="preserve">» </w:t>
      </w:r>
      <w:r w:rsidRPr="00183202">
        <w:rPr>
          <w:rStyle w:val="libFootnotenumChar"/>
          <w:rtl/>
        </w:rPr>
        <w:t>(1)</w:t>
      </w:r>
      <w:r w:rsidRPr="008856D2">
        <w:rPr>
          <w:rtl/>
        </w:rPr>
        <w:t>.</w:t>
      </w:r>
    </w:p>
    <w:p w14:paraId="6154AC21" w14:textId="331ED166" w:rsidR="00EE3516" w:rsidRPr="008856D2" w:rsidRDefault="00EE3516" w:rsidP="00571CFD">
      <w:pPr>
        <w:pStyle w:val="libNormal"/>
        <w:rPr>
          <w:rtl/>
        </w:rPr>
      </w:pPr>
      <w:r w:rsidRPr="008856D2">
        <w:rPr>
          <w:rtl/>
        </w:rPr>
        <w:t xml:space="preserve">وروي </w:t>
      </w:r>
      <w:r w:rsidR="00C96129">
        <w:rPr>
          <w:rtl/>
        </w:rPr>
        <w:t xml:space="preserve">أيضاً </w:t>
      </w:r>
      <w:r w:rsidRPr="008856D2">
        <w:rPr>
          <w:rtl/>
        </w:rPr>
        <w:t>بإسناده عن الص</w:t>
      </w:r>
      <w:r w:rsidR="009A105D">
        <w:rPr>
          <w:rFonts w:hint="cs"/>
          <w:rtl/>
        </w:rPr>
        <w:t>ّ</w:t>
      </w:r>
      <w:r w:rsidRPr="008856D2">
        <w:rPr>
          <w:rtl/>
        </w:rPr>
        <w:t xml:space="preserve">ادق </w:t>
      </w:r>
      <w:r w:rsidRPr="00940F9D">
        <w:rPr>
          <w:rStyle w:val="libAlaemChar"/>
          <w:rtl/>
        </w:rPr>
        <w:t>عليه‌السلام</w:t>
      </w:r>
      <w:r w:rsidRPr="008856D2">
        <w:rPr>
          <w:rtl/>
        </w:rPr>
        <w:t xml:space="preserve"> </w:t>
      </w:r>
      <w:r w:rsidR="00161583">
        <w:rPr>
          <w:rtl/>
        </w:rPr>
        <w:t xml:space="preserve">انّه </w:t>
      </w:r>
      <w:r w:rsidRPr="008856D2">
        <w:rPr>
          <w:rtl/>
        </w:rPr>
        <w:t>لما قرأ الكتاب بقتل زيد بكى</w:t>
      </w:r>
      <w:r>
        <w:rPr>
          <w:rtl/>
        </w:rPr>
        <w:t xml:space="preserve"> ، </w:t>
      </w:r>
      <w:r w:rsidR="00A36E9D">
        <w:rPr>
          <w:rtl/>
        </w:rPr>
        <w:t xml:space="preserve">ثمَّ </w:t>
      </w:r>
      <w:r w:rsidR="00386F93">
        <w:rPr>
          <w:rtl/>
        </w:rPr>
        <w:t xml:space="preserve">قال : </w:t>
      </w:r>
      <w:r w:rsidRPr="008856D2">
        <w:rPr>
          <w:rtl/>
        </w:rPr>
        <w:t>إنا لله وإنا إليه راجعون عند الله أحتسب عمي</w:t>
      </w:r>
      <w:r>
        <w:rPr>
          <w:rtl/>
        </w:rPr>
        <w:t xml:space="preserve"> ، </w:t>
      </w:r>
      <w:r w:rsidR="00161583">
        <w:rPr>
          <w:rtl/>
        </w:rPr>
        <w:t xml:space="preserve">انّه </w:t>
      </w:r>
      <w:r w:rsidRPr="008856D2">
        <w:rPr>
          <w:rtl/>
        </w:rPr>
        <w:t>كان نعم العم</w:t>
      </w:r>
      <w:r>
        <w:rPr>
          <w:rtl/>
        </w:rPr>
        <w:t xml:space="preserve"> ، </w:t>
      </w:r>
      <w:r w:rsidRPr="008856D2">
        <w:rPr>
          <w:rtl/>
        </w:rPr>
        <w:t xml:space="preserve">إن عمي كان </w:t>
      </w:r>
      <w:r w:rsidR="00E11E7D">
        <w:rPr>
          <w:rtl/>
        </w:rPr>
        <w:t xml:space="preserve">رجلاً </w:t>
      </w:r>
      <w:r w:rsidRPr="008856D2">
        <w:rPr>
          <w:rtl/>
        </w:rPr>
        <w:t>لدنيانا وآخرتنا</w:t>
      </w:r>
      <w:r>
        <w:rPr>
          <w:rtl/>
        </w:rPr>
        <w:t xml:space="preserve"> ، </w:t>
      </w:r>
      <w:r w:rsidRPr="008856D2">
        <w:rPr>
          <w:rtl/>
        </w:rPr>
        <w:t>مضى والله عمي شهيدا كشهداء استشهدوا مع رسول الله وعلى والحسن والحسين صلوات الله عليهم.</w:t>
      </w:r>
    </w:p>
    <w:p w14:paraId="085C5864" w14:textId="2476FFD5" w:rsidR="00EE3516" w:rsidRPr="008856D2" w:rsidRDefault="00EE3516" w:rsidP="00571CFD">
      <w:pPr>
        <w:pStyle w:val="libNormal"/>
        <w:rPr>
          <w:rtl/>
        </w:rPr>
      </w:pPr>
      <w:r w:rsidRPr="008856D2">
        <w:rPr>
          <w:rtl/>
        </w:rPr>
        <w:t xml:space="preserve">وروى </w:t>
      </w:r>
      <w:r w:rsidR="005D51F8">
        <w:rPr>
          <w:rtl/>
        </w:rPr>
        <w:t xml:space="preserve">صاحب </w:t>
      </w:r>
      <w:r w:rsidRPr="008856D2">
        <w:rPr>
          <w:rtl/>
        </w:rPr>
        <w:t xml:space="preserve">كتاب كفاية الأثر بإسناده عن </w:t>
      </w:r>
      <w:r w:rsidR="00A36E9D">
        <w:rPr>
          <w:rtl/>
        </w:rPr>
        <w:t xml:space="preserve">محمّد </w:t>
      </w:r>
      <w:r w:rsidRPr="008856D2">
        <w:rPr>
          <w:rtl/>
        </w:rPr>
        <w:t xml:space="preserve">بن مسلم </w:t>
      </w:r>
      <w:r w:rsidR="00386F93">
        <w:rPr>
          <w:rtl/>
        </w:rPr>
        <w:t xml:space="preserve">قال : </w:t>
      </w:r>
      <w:r w:rsidRPr="008856D2">
        <w:rPr>
          <w:rtl/>
        </w:rPr>
        <w:t xml:space="preserve">دخلت على زيد ابن </w:t>
      </w:r>
      <w:r w:rsidR="00A36E9D">
        <w:rPr>
          <w:rtl/>
        </w:rPr>
        <w:t xml:space="preserve">عليّ </w:t>
      </w:r>
      <w:r w:rsidRPr="00940F9D">
        <w:rPr>
          <w:rStyle w:val="libAlaemChar"/>
          <w:rtl/>
        </w:rPr>
        <w:t>عليه‌السلام</w:t>
      </w:r>
      <w:r w:rsidRPr="008856D2">
        <w:rPr>
          <w:rtl/>
        </w:rPr>
        <w:t xml:space="preserve"> فقلت</w:t>
      </w:r>
      <w:r>
        <w:rPr>
          <w:rtl/>
        </w:rPr>
        <w:t xml:space="preserve"> : </w:t>
      </w:r>
      <w:r w:rsidRPr="008856D2">
        <w:rPr>
          <w:rtl/>
        </w:rPr>
        <w:t>إن قوما</w:t>
      </w:r>
      <w:r w:rsidR="009A105D">
        <w:rPr>
          <w:rFonts w:hint="cs"/>
          <w:rtl/>
        </w:rPr>
        <w:t>ً</w:t>
      </w:r>
      <w:r w:rsidRPr="008856D2">
        <w:rPr>
          <w:rtl/>
        </w:rPr>
        <w:t xml:space="preserve"> يزعمون أنك </w:t>
      </w:r>
      <w:r w:rsidR="005D51F8">
        <w:rPr>
          <w:rtl/>
        </w:rPr>
        <w:t xml:space="preserve">صاحب </w:t>
      </w:r>
      <w:r w:rsidRPr="008856D2">
        <w:rPr>
          <w:rtl/>
        </w:rPr>
        <w:t>هذا الأمر</w:t>
      </w:r>
      <w:r>
        <w:rPr>
          <w:rtl/>
        </w:rPr>
        <w:t>؟</w:t>
      </w:r>
      <w:r w:rsidRPr="008856D2">
        <w:rPr>
          <w:rtl/>
        </w:rPr>
        <w:t xml:space="preserve"> </w:t>
      </w:r>
      <w:r w:rsidR="00386F93">
        <w:rPr>
          <w:rtl/>
        </w:rPr>
        <w:t xml:space="preserve">قال : </w:t>
      </w:r>
      <w:r w:rsidRPr="008856D2">
        <w:rPr>
          <w:rtl/>
        </w:rPr>
        <w:t>لا لكني من العترة</w:t>
      </w:r>
      <w:r>
        <w:rPr>
          <w:rtl/>
        </w:rPr>
        <w:t xml:space="preserve"> ، </w:t>
      </w:r>
      <w:r w:rsidRPr="008856D2">
        <w:rPr>
          <w:rtl/>
        </w:rPr>
        <w:t>قلت</w:t>
      </w:r>
      <w:r>
        <w:rPr>
          <w:rtl/>
        </w:rPr>
        <w:t xml:space="preserve"> : </w:t>
      </w:r>
      <w:r w:rsidRPr="008856D2">
        <w:rPr>
          <w:rtl/>
        </w:rPr>
        <w:t xml:space="preserve">فمن يلي هذا </w:t>
      </w:r>
      <w:r w:rsidR="00E11E7D">
        <w:rPr>
          <w:rtl/>
        </w:rPr>
        <w:t xml:space="preserve">الأمر </w:t>
      </w:r>
      <w:r w:rsidRPr="008856D2">
        <w:rPr>
          <w:rtl/>
        </w:rPr>
        <w:t>بعدكم</w:t>
      </w:r>
      <w:r>
        <w:rPr>
          <w:rtl/>
        </w:rPr>
        <w:t>؟</w:t>
      </w:r>
      <w:r w:rsidRPr="008856D2">
        <w:rPr>
          <w:rtl/>
        </w:rPr>
        <w:t xml:space="preserve"> </w:t>
      </w:r>
      <w:r w:rsidR="00386F93">
        <w:rPr>
          <w:rtl/>
        </w:rPr>
        <w:t xml:space="preserve">قال : </w:t>
      </w:r>
      <w:r w:rsidRPr="008856D2">
        <w:rPr>
          <w:rtl/>
        </w:rPr>
        <w:t>سبعة من الخلفاء والمهدي منهم</w:t>
      </w:r>
      <w:r>
        <w:rPr>
          <w:rtl/>
        </w:rPr>
        <w:t xml:space="preserve"> ، </w:t>
      </w:r>
      <w:r w:rsidR="00386F93">
        <w:rPr>
          <w:rtl/>
        </w:rPr>
        <w:t xml:space="preserve">قال : </w:t>
      </w:r>
      <w:r w:rsidR="00A36E9D">
        <w:rPr>
          <w:rtl/>
        </w:rPr>
        <w:t xml:space="preserve">ثمَّ </w:t>
      </w:r>
      <w:r w:rsidRPr="008856D2">
        <w:rPr>
          <w:rtl/>
        </w:rPr>
        <w:t xml:space="preserve">دخلت على الباقر </w:t>
      </w:r>
      <w:r w:rsidRPr="00940F9D">
        <w:rPr>
          <w:rStyle w:val="libAlaemChar"/>
          <w:rtl/>
        </w:rPr>
        <w:t>عليه‌السلام</w:t>
      </w:r>
      <w:r w:rsidRPr="008856D2">
        <w:rPr>
          <w:rtl/>
        </w:rPr>
        <w:t xml:space="preserve"> فأخبرته بذلك ف</w:t>
      </w:r>
      <w:r w:rsidR="00386F93">
        <w:rPr>
          <w:rtl/>
        </w:rPr>
        <w:t xml:space="preserve">قال : </w:t>
      </w:r>
      <w:r w:rsidRPr="008856D2">
        <w:rPr>
          <w:rtl/>
        </w:rPr>
        <w:t>صدق أخي زيد</w:t>
      </w:r>
      <w:r>
        <w:rPr>
          <w:rtl/>
        </w:rPr>
        <w:t xml:space="preserve"> ، </w:t>
      </w:r>
      <w:r w:rsidRPr="008856D2">
        <w:rPr>
          <w:rtl/>
        </w:rPr>
        <w:t xml:space="preserve">سيلي هذا </w:t>
      </w:r>
      <w:r w:rsidR="00E11E7D">
        <w:rPr>
          <w:rtl/>
        </w:rPr>
        <w:t xml:space="preserve">الأمر </w:t>
      </w:r>
      <w:r w:rsidRPr="008856D2">
        <w:rPr>
          <w:rtl/>
        </w:rPr>
        <w:t>بعدي سبعة من الأوصياء والمهدي منهم</w:t>
      </w:r>
      <w:r>
        <w:rPr>
          <w:rtl/>
        </w:rPr>
        <w:t xml:space="preserve"> ، </w:t>
      </w:r>
      <w:r w:rsidR="00A36E9D">
        <w:rPr>
          <w:rtl/>
        </w:rPr>
        <w:t xml:space="preserve">ثمَّ </w:t>
      </w:r>
      <w:r w:rsidRPr="008856D2">
        <w:rPr>
          <w:rtl/>
        </w:rPr>
        <w:t>بكى و</w:t>
      </w:r>
      <w:r w:rsidR="00386F93">
        <w:rPr>
          <w:rtl/>
        </w:rPr>
        <w:t xml:space="preserve">قال : </w:t>
      </w:r>
      <w:r w:rsidRPr="008856D2">
        <w:rPr>
          <w:rtl/>
        </w:rPr>
        <w:t>ك</w:t>
      </w:r>
      <w:r w:rsidR="00173CB2">
        <w:rPr>
          <w:rtl/>
        </w:rPr>
        <w:t xml:space="preserve">أنّي </w:t>
      </w:r>
      <w:r w:rsidRPr="008856D2">
        <w:rPr>
          <w:rtl/>
        </w:rPr>
        <w:t>به وقد صلب في الكناسة</w:t>
      </w:r>
      <w:r>
        <w:rPr>
          <w:rtl/>
        </w:rPr>
        <w:t xml:space="preserve"> ، </w:t>
      </w:r>
      <w:r w:rsidRPr="008856D2">
        <w:rPr>
          <w:rtl/>
        </w:rPr>
        <w:t xml:space="preserve">يا ابن مسلم </w:t>
      </w:r>
      <w:r w:rsidR="009A66E4">
        <w:rPr>
          <w:rtl/>
        </w:rPr>
        <w:t xml:space="preserve">حدَّثني </w:t>
      </w:r>
      <w:r w:rsidRPr="008856D2">
        <w:rPr>
          <w:rtl/>
        </w:rPr>
        <w:t xml:space="preserve">أبي عن أبيه الحسين </w:t>
      </w:r>
      <w:r w:rsidR="00386F93">
        <w:rPr>
          <w:rtl/>
        </w:rPr>
        <w:t xml:space="preserve">قال : </w:t>
      </w:r>
      <w:r w:rsidRPr="008856D2">
        <w:rPr>
          <w:rtl/>
        </w:rPr>
        <w:t xml:space="preserve">وضع رسول الله </w:t>
      </w:r>
      <w:r w:rsidRPr="00940F9D">
        <w:rPr>
          <w:rStyle w:val="libAlaemChar"/>
          <w:rtl/>
        </w:rPr>
        <w:t>صلى‌الله‌عليه‌وآله</w:t>
      </w:r>
      <w:r w:rsidRPr="008856D2">
        <w:rPr>
          <w:rtl/>
        </w:rPr>
        <w:t xml:space="preserve"> يده على كتفي</w:t>
      </w:r>
      <w:r>
        <w:rPr>
          <w:rtl/>
        </w:rPr>
        <w:t xml:space="preserve"> ، </w:t>
      </w:r>
      <w:r w:rsidRPr="008856D2">
        <w:rPr>
          <w:rtl/>
        </w:rPr>
        <w:t>و</w:t>
      </w:r>
      <w:r w:rsidR="00386F93">
        <w:rPr>
          <w:rtl/>
        </w:rPr>
        <w:t xml:space="preserve">قال : </w:t>
      </w:r>
      <w:r w:rsidRPr="008856D2">
        <w:rPr>
          <w:rtl/>
        </w:rPr>
        <w:t>يا حسين يخرج من صلبك ر</w:t>
      </w:r>
      <w:r w:rsidR="00161583">
        <w:rPr>
          <w:rtl/>
        </w:rPr>
        <w:t xml:space="preserve">جلّ </w:t>
      </w:r>
      <w:r w:rsidRPr="008856D2">
        <w:rPr>
          <w:rtl/>
        </w:rPr>
        <w:t>ي</w:t>
      </w:r>
      <w:r w:rsidR="00B124C6">
        <w:rPr>
          <w:rtl/>
        </w:rPr>
        <w:t xml:space="preserve">قال : </w:t>
      </w:r>
      <w:r w:rsidRPr="008856D2">
        <w:rPr>
          <w:rtl/>
        </w:rPr>
        <w:t>له زيد</w:t>
      </w:r>
      <w:r>
        <w:rPr>
          <w:rtl/>
        </w:rPr>
        <w:t xml:space="preserve"> ، </w:t>
      </w:r>
      <w:r w:rsidRPr="008856D2">
        <w:rPr>
          <w:rtl/>
        </w:rPr>
        <w:t>يقتل مظلوما</w:t>
      </w:r>
      <w:r>
        <w:rPr>
          <w:rtl/>
        </w:rPr>
        <w:t xml:space="preserve"> ، </w:t>
      </w:r>
      <w:r w:rsidRPr="008856D2">
        <w:rPr>
          <w:rtl/>
        </w:rPr>
        <w:t>إذا كان يوم القيامة حشر هو وأصحابه إلى الجنة.</w:t>
      </w:r>
    </w:p>
    <w:p w14:paraId="59B7A51B" w14:textId="71D591AB" w:rsidR="00EE3516" w:rsidRPr="008856D2" w:rsidRDefault="00EE3516" w:rsidP="00571CFD">
      <w:pPr>
        <w:pStyle w:val="libNormal"/>
        <w:rPr>
          <w:rtl/>
        </w:rPr>
      </w:pPr>
      <w:r w:rsidRPr="008856D2">
        <w:rPr>
          <w:rtl/>
        </w:rPr>
        <w:t xml:space="preserve">وروي </w:t>
      </w:r>
      <w:r w:rsidR="00C96129">
        <w:rPr>
          <w:rtl/>
        </w:rPr>
        <w:t xml:space="preserve">أيضاً </w:t>
      </w:r>
      <w:r w:rsidRPr="008856D2">
        <w:rPr>
          <w:rtl/>
        </w:rPr>
        <w:t xml:space="preserve">عن عبد الله بن العلاء </w:t>
      </w:r>
      <w:r w:rsidR="00386F93">
        <w:rPr>
          <w:rtl/>
        </w:rPr>
        <w:t xml:space="preserve">قال : </w:t>
      </w:r>
      <w:r w:rsidRPr="008856D2">
        <w:rPr>
          <w:rtl/>
        </w:rPr>
        <w:t>قلت لزيد</w:t>
      </w:r>
      <w:r>
        <w:rPr>
          <w:rtl/>
        </w:rPr>
        <w:t xml:space="preserve"> : </w:t>
      </w:r>
      <w:r w:rsidRPr="008856D2">
        <w:rPr>
          <w:rtl/>
        </w:rPr>
        <w:t xml:space="preserve">أنت </w:t>
      </w:r>
      <w:r w:rsidR="005D51F8">
        <w:rPr>
          <w:rtl/>
        </w:rPr>
        <w:t xml:space="preserve">صاحب </w:t>
      </w:r>
      <w:r w:rsidRPr="008856D2">
        <w:rPr>
          <w:rtl/>
        </w:rPr>
        <w:t>هذا الأمر</w:t>
      </w:r>
      <w:r>
        <w:rPr>
          <w:rtl/>
        </w:rPr>
        <w:t>؟</w:t>
      </w:r>
      <w:r>
        <w:rPr>
          <w:rFonts w:hint="cs"/>
          <w:rtl/>
        </w:rPr>
        <w:t xml:space="preserve"> </w:t>
      </w:r>
      <w:r w:rsidR="00386F93">
        <w:rPr>
          <w:rtl/>
        </w:rPr>
        <w:t xml:space="preserve">قال : </w:t>
      </w:r>
      <w:r w:rsidRPr="008856D2">
        <w:rPr>
          <w:rtl/>
        </w:rPr>
        <w:t xml:space="preserve">لا </w:t>
      </w:r>
      <w:r w:rsidR="00973D87">
        <w:rPr>
          <w:rtl/>
        </w:rPr>
        <w:t xml:space="preserve">ولكنّي </w:t>
      </w:r>
      <w:r w:rsidRPr="008856D2">
        <w:rPr>
          <w:rtl/>
        </w:rPr>
        <w:t>من العترة</w:t>
      </w:r>
      <w:r>
        <w:rPr>
          <w:rtl/>
        </w:rPr>
        <w:t xml:space="preserve"> ، </w:t>
      </w:r>
      <w:r w:rsidRPr="008856D2">
        <w:rPr>
          <w:rtl/>
        </w:rPr>
        <w:t>قلت</w:t>
      </w:r>
      <w:r>
        <w:rPr>
          <w:rtl/>
        </w:rPr>
        <w:t xml:space="preserve"> : </w:t>
      </w:r>
      <w:r w:rsidRPr="008856D2">
        <w:rPr>
          <w:rtl/>
        </w:rPr>
        <w:t>فإلى من تأمرنا</w:t>
      </w:r>
      <w:r>
        <w:rPr>
          <w:rtl/>
        </w:rPr>
        <w:t>؟</w:t>
      </w:r>
      <w:r w:rsidRPr="008856D2">
        <w:rPr>
          <w:rtl/>
        </w:rPr>
        <w:t xml:space="preserve"> </w:t>
      </w:r>
      <w:r w:rsidR="00386F93">
        <w:rPr>
          <w:rtl/>
        </w:rPr>
        <w:t xml:space="preserve">قال : </w:t>
      </w:r>
      <w:r w:rsidRPr="008856D2">
        <w:rPr>
          <w:rtl/>
        </w:rPr>
        <w:t>عليك ب</w:t>
      </w:r>
      <w:r w:rsidR="005D51F8">
        <w:rPr>
          <w:rtl/>
        </w:rPr>
        <w:t xml:space="preserve">صاحب </w:t>
      </w:r>
      <w:r w:rsidRPr="008856D2">
        <w:rPr>
          <w:rtl/>
        </w:rPr>
        <w:t xml:space="preserve">الشعر وأشار إلى الصادق </w:t>
      </w:r>
      <w:r w:rsidRPr="00940F9D">
        <w:rPr>
          <w:rStyle w:val="libAlaemChar"/>
          <w:rtl/>
        </w:rPr>
        <w:t>عليه‌السلام</w:t>
      </w:r>
      <w:r w:rsidRPr="008856D2">
        <w:rPr>
          <w:rtl/>
        </w:rPr>
        <w:t>.</w:t>
      </w:r>
    </w:p>
    <w:p w14:paraId="7545E029" w14:textId="6DF3CE09" w:rsidR="00EE3516" w:rsidRPr="008856D2" w:rsidRDefault="00EE3516" w:rsidP="00571CFD">
      <w:pPr>
        <w:pStyle w:val="libNormal"/>
        <w:rPr>
          <w:rtl/>
        </w:rPr>
      </w:pPr>
      <w:r w:rsidRPr="008856D2">
        <w:rPr>
          <w:rtl/>
        </w:rPr>
        <w:t xml:space="preserve">وروي بإسناده عن </w:t>
      </w:r>
      <w:r w:rsidR="009A66E4">
        <w:rPr>
          <w:rtl/>
        </w:rPr>
        <w:t xml:space="preserve">المتوكّل </w:t>
      </w:r>
      <w:r w:rsidRPr="008856D2">
        <w:rPr>
          <w:rtl/>
        </w:rPr>
        <w:t xml:space="preserve">بن هارون </w:t>
      </w:r>
      <w:r w:rsidR="00386F93">
        <w:rPr>
          <w:rtl/>
        </w:rPr>
        <w:t xml:space="preserve">قال : </w:t>
      </w:r>
      <w:r w:rsidRPr="008856D2">
        <w:rPr>
          <w:rtl/>
        </w:rPr>
        <w:t xml:space="preserve">لقيت يحيى بن زيد </w:t>
      </w:r>
      <w:r w:rsidR="00E60E25">
        <w:rPr>
          <w:rtl/>
        </w:rPr>
        <w:t xml:space="preserve">بعد </w:t>
      </w:r>
      <w:r w:rsidRPr="008856D2">
        <w:rPr>
          <w:rtl/>
        </w:rPr>
        <w:t>قتل أبيه وهو متوجه إلى خراسان</w:t>
      </w:r>
      <w:r>
        <w:rPr>
          <w:rtl/>
        </w:rPr>
        <w:t xml:space="preserve"> ، </w:t>
      </w:r>
      <w:r w:rsidRPr="008856D2">
        <w:rPr>
          <w:rtl/>
        </w:rPr>
        <w:t xml:space="preserve">فما رأيت مثله </w:t>
      </w:r>
      <w:r w:rsidR="00E11E7D">
        <w:rPr>
          <w:rtl/>
        </w:rPr>
        <w:t xml:space="preserve">رجلاً </w:t>
      </w:r>
      <w:r w:rsidRPr="008856D2">
        <w:rPr>
          <w:rtl/>
        </w:rPr>
        <w:t>في عقله وفضله</w:t>
      </w:r>
      <w:r>
        <w:rPr>
          <w:rtl/>
        </w:rPr>
        <w:t xml:space="preserve"> ، </w:t>
      </w:r>
      <w:r w:rsidRPr="008856D2">
        <w:rPr>
          <w:rtl/>
        </w:rPr>
        <w:t>فسألته عن أبيه</w:t>
      </w:r>
      <w:r>
        <w:rPr>
          <w:rtl/>
        </w:rPr>
        <w:t>؟</w:t>
      </w:r>
    </w:p>
    <w:p w14:paraId="14B57F8E" w14:textId="77777777" w:rsidR="00EE3516" w:rsidRPr="008856D2" w:rsidRDefault="00EE3516" w:rsidP="006F7B8D">
      <w:pPr>
        <w:pStyle w:val="libLine"/>
        <w:rPr>
          <w:rtl/>
        </w:rPr>
      </w:pPr>
      <w:r w:rsidRPr="008856D2">
        <w:rPr>
          <w:rtl/>
        </w:rPr>
        <w:t>__________________</w:t>
      </w:r>
    </w:p>
    <w:p w14:paraId="11EB2B67" w14:textId="77777777" w:rsidR="00EE3516" w:rsidRPr="008856D2" w:rsidRDefault="00EE3516" w:rsidP="005A0345">
      <w:pPr>
        <w:pStyle w:val="libFootnote0"/>
        <w:rPr>
          <w:rtl/>
          <w:lang w:bidi="fa-IR"/>
        </w:rPr>
      </w:pPr>
      <w:r>
        <w:rPr>
          <w:rtl/>
        </w:rPr>
        <w:t>(</w:t>
      </w:r>
      <w:r w:rsidRPr="008856D2">
        <w:rPr>
          <w:rtl/>
        </w:rPr>
        <w:t>1) سورة الحجّ</w:t>
      </w:r>
      <w:r>
        <w:rPr>
          <w:rtl/>
        </w:rPr>
        <w:t xml:space="preserve"> : </w:t>
      </w:r>
      <w:r w:rsidRPr="008856D2">
        <w:rPr>
          <w:rtl/>
        </w:rPr>
        <w:t>78.</w:t>
      </w:r>
    </w:p>
    <w:p w14:paraId="475118C0" w14:textId="77777777" w:rsidR="002A5FAD" w:rsidRDefault="002A5FAD" w:rsidP="002A5FAD">
      <w:pPr>
        <w:pStyle w:val="libNormal"/>
        <w:rPr>
          <w:rtl/>
        </w:rPr>
      </w:pPr>
      <w:r w:rsidRPr="002A5FAD">
        <w:rPr>
          <w:rStyle w:val="libNormalChar"/>
          <w:rtl/>
        </w:rPr>
        <w:br w:type="page"/>
      </w:r>
    </w:p>
    <w:p w14:paraId="05ECC678" w14:textId="5E218751" w:rsidR="00EE3516" w:rsidRDefault="00EE3516" w:rsidP="002A5FAD">
      <w:pPr>
        <w:pStyle w:val="libNormal"/>
        <w:rPr>
          <w:rtl/>
        </w:rPr>
      </w:pPr>
    </w:p>
    <w:p w14:paraId="678697F9" w14:textId="0C5A44B5" w:rsidR="00EE3516" w:rsidRPr="00324B78" w:rsidRDefault="00201378" w:rsidP="006F7B8D">
      <w:pPr>
        <w:pStyle w:val="libLine"/>
        <w:rPr>
          <w:rtl/>
        </w:rPr>
      </w:pPr>
      <w:r>
        <w:rPr>
          <w:rFonts w:hint="cs"/>
          <w:rtl/>
        </w:rPr>
        <w:t>________________________________________________________</w:t>
      </w:r>
    </w:p>
    <w:p w14:paraId="31811602" w14:textId="13B7037A" w:rsidR="00EE3516" w:rsidRPr="008856D2" w:rsidRDefault="00EE3516" w:rsidP="0082023E">
      <w:pPr>
        <w:pStyle w:val="libNormal0"/>
        <w:rPr>
          <w:rtl/>
        </w:rPr>
      </w:pPr>
      <w:r w:rsidRPr="008856D2">
        <w:rPr>
          <w:rtl/>
        </w:rPr>
        <w:t>ف</w:t>
      </w:r>
      <w:r w:rsidR="00386F93">
        <w:rPr>
          <w:rtl/>
        </w:rPr>
        <w:t xml:space="preserve">قال : </w:t>
      </w:r>
      <w:r w:rsidR="00161583">
        <w:rPr>
          <w:rtl/>
        </w:rPr>
        <w:t xml:space="preserve">انّه </w:t>
      </w:r>
      <w:r w:rsidRPr="008856D2">
        <w:rPr>
          <w:rtl/>
        </w:rPr>
        <w:t xml:space="preserve">قتل وصلب بالكناسة </w:t>
      </w:r>
      <w:r w:rsidR="00A36E9D">
        <w:rPr>
          <w:rtl/>
        </w:rPr>
        <w:t xml:space="preserve">ثمَّ </w:t>
      </w:r>
      <w:r w:rsidRPr="008856D2">
        <w:rPr>
          <w:rtl/>
        </w:rPr>
        <w:t xml:space="preserve">بكى وبكيت </w:t>
      </w:r>
      <w:r w:rsidR="00574491">
        <w:rPr>
          <w:rtl/>
        </w:rPr>
        <w:t xml:space="preserve">حتّى </w:t>
      </w:r>
      <w:r w:rsidRPr="008856D2">
        <w:rPr>
          <w:rtl/>
        </w:rPr>
        <w:t>غشي عليه</w:t>
      </w:r>
      <w:r>
        <w:rPr>
          <w:rtl/>
        </w:rPr>
        <w:t xml:space="preserve"> ، </w:t>
      </w:r>
      <w:r w:rsidR="00162147">
        <w:rPr>
          <w:rtl/>
        </w:rPr>
        <w:t xml:space="preserve">فلمّا </w:t>
      </w:r>
      <w:r w:rsidRPr="008856D2">
        <w:rPr>
          <w:rtl/>
        </w:rPr>
        <w:t>سكن قلت له</w:t>
      </w:r>
      <w:r>
        <w:rPr>
          <w:rtl/>
        </w:rPr>
        <w:t xml:space="preserve"> : </w:t>
      </w:r>
      <w:r w:rsidRPr="008856D2">
        <w:rPr>
          <w:rtl/>
        </w:rPr>
        <w:t xml:space="preserve">يا بن رسول الله وما </w:t>
      </w:r>
      <w:r w:rsidR="0012207A">
        <w:rPr>
          <w:rtl/>
        </w:rPr>
        <w:t xml:space="preserve">الّذي </w:t>
      </w:r>
      <w:r w:rsidRPr="008856D2">
        <w:rPr>
          <w:rtl/>
        </w:rPr>
        <w:t>أخرجه إلى قتال هذا الطاغي وقد علم من أهل الكوفة ما علم</w:t>
      </w:r>
      <w:r>
        <w:rPr>
          <w:rtl/>
        </w:rPr>
        <w:t>؟</w:t>
      </w:r>
      <w:r w:rsidRPr="008856D2">
        <w:rPr>
          <w:rtl/>
        </w:rPr>
        <w:t xml:space="preserve"> ف</w:t>
      </w:r>
      <w:r w:rsidR="00386F93">
        <w:rPr>
          <w:rtl/>
        </w:rPr>
        <w:t xml:space="preserve">قال : </w:t>
      </w:r>
      <w:r w:rsidRPr="008856D2">
        <w:rPr>
          <w:rtl/>
        </w:rPr>
        <w:t>نعم لقد سألته عن ذلك ف</w:t>
      </w:r>
      <w:r w:rsidR="00386F93">
        <w:rPr>
          <w:rtl/>
        </w:rPr>
        <w:t xml:space="preserve">قال : </w:t>
      </w:r>
      <w:r w:rsidRPr="008856D2">
        <w:rPr>
          <w:rtl/>
        </w:rPr>
        <w:t xml:space="preserve">سمعت أبي </w:t>
      </w:r>
      <w:r w:rsidRPr="00940F9D">
        <w:rPr>
          <w:rStyle w:val="libAlaemChar"/>
          <w:rtl/>
        </w:rPr>
        <w:t>عليه‌السلام</w:t>
      </w:r>
      <w:r w:rsidRPr="008856D2">
        <w:rPr>
          <w:rtl/>
        </w:rPr>
        <w:t xml:space="preserve"> يحدث عن أبيه الحسين بن </w:t>
      </w:r>
      <w:r w:rsidR="00A36E9D">
        <w:rPr>
          <w:rtl/>
        </w:rPr>
        <w:t xml:space="preserve">عليّ </w:t>
      </w:r>
      <w:r w:rsidRPr="00940F9D">
        <w:rPr>
          <w:rStyle w:val="libAlaemChar"/>
          <w:rtl/>
        </w:rPr>
        <w:t>عليهما‌السلام</w:t>
      </w:r>
      <w:r w:rsidRPr="008856D2">
        <w:rPr>
          <w:rtl/>
        </w:rPr>
        <w:t xml:space="preserve"> </w:t>
      </w:r>
      <w:r w:rsidR="00386F93">
        <w:rPr>
          <w:rtl/>
        </w:rPr>
        <w:t xml:space="preserve">قال : </w:t>
      </w:r>
      <w:r w:rsidRPr="008856D2">
        <w:rPr>
          <w:rtl/>
        </w:rPr>
        <w:t xml:space="preserve">وضع رسول الله </w:t>
      </w:r>
      <w:r w:rsidRPr="00940F9D">
        <w:rPr>
          <w:rStyle w:val="libAlaemChar"/>
          <w:rtl/>
        </w:rPr>
        <w:t>صلى‌الله‌عليه‌وآله‌وسلم</w:t>
      </w:r>
      <w:r w:rsidRPr="008856D2">
        <w:rPr>
          <w:rtl/>
        </w:rPr>
        <w:t xml:space="preserve"> يده على صلبي ف</w:t>
      </w:r>
      <w:r w:rsidR="00386F93">
        <w:rPr>
          <w:rtl/>
        </w:rPr>
        <w:t xml:space="preserve">قال : </w:t>
      </w:r>
      <w:r w:rsidRPr="008856D2">
        <w:rPr>
          <w:rtl/>
        </w:rPr>
        <w:t>يا حسين يخرج من صلبك ر</w:t>
      </w:r>
      <w:r w:rsidR="00161583">
        <w:rPr>
          <w:rtl/>
        </w:rPr>
        <w:t xml:space="preserve">جلّ </w:t>
      </w:r>
      <w:r w:rsidRPr="008856D2">
        <w:rPr>
          <w:rtl/>
        </w:rPr>
        <w:t>ي</w:t>
      </w:r>
      <w:r w:rsidR="00B124C6">
        <w:rPr>
          <w:rtl/>
        </w:rPr>
        <w:t xml:space="preserve">قال : </w:t>
      </w:r>
      <w:r w:rsidRPr="008856D2">
        <w:rPr>
          <w:rtl/>
        </w:rPr>
        <w:t>له زيد</w:t>
      </w:r>
      <w:r>
        <w:rPr>
          <w:rtl/>
        </w:rPr>
        <w:t xml:space="preserve"> ، </w:t>
      </w:r>
      <w:r w:rsidRPr="008856D2">
        <w:rPr>
          <w:rtl/>
        </w:rPr>
        <w:t xml:space="preserve">يقتل </w:t>
      </w:r>
      <w:r w:rsidR="00620FB6">
        <w:rPr>
          <w:rtl/>
        </w:rPr>
        <w:t xml:space="preserve">شهيداً </w:t>
      </w:r>
      <w:r w:rsidRPr="008856D2">
        <w:rPr>
          <w:rtl/>
        </w:rPr>
        <w:t>فإذا كان يوم القيامة يتخطى هو وأصحابه رقاب الناس ويدخل الجنة</w:t>
      </w:r>
      <w:r>
        <w:rPr>
          <w:rtl/>
        </w:rPr>
        <w:t xml:space="preserve"> ، </w:t>
      </w:r>
      <w:r w:rsidRPr="008856D2">
        <w:rPr>
          <w:rtl/>
        </w:rPr>
        <w:t xml:space="preserve">فأحببت أن أكون كما وصفني رسول الله </w:t>
      </w:r>
      <w:r w:rsidRPr="00940F9D">
        <w:rPr>
          <w:rStyle w:val="libAlaemChar"/>
          <w:rtl/>
        </w:rPr>
        <w:t>صلى‌الله‌عليه‌وآله</w:t>
      </w:r>
      <w:r>
        <w:rPr>
          <w:rtl/>
        </w:rPr>
        <w:t xml:space="preserve"> ، </w:t>
      </w:r>
      <w:r w:rsidR="00A36E9D">
        <w:rPr>
          <w:rtl/>
        </w:rPr>
        <w:t xml:space="preserve">ثمَّ </w:t>
      </w:r>
      <w:r w:rsidR="00386F93">
        <w:rPr>
          <w:rtl/>
        </w:rPr>
        <w:t xml:space="preserve">قال : </w:t>
      </w:r>
      <w:r w:rsidRPr="008856D2">
        <w:rPr>
          <w:rtl/>
        </w:rPr>
        <w:t>رحم الله أبي زيدا كان والله أحد المتعبدين</w:t>
      </w:r>
      <w:r>
        <w:rPr>
          <w:rtl/>
        </w:rPr>
        <w:t xml:space="preserve"> ، </w:t>
      </w:r>
      <w:r w:rsidRPr="008856D2">
        <w:rPr>
          <w:rtl/>
        </w:rPr>
        <w:t>قائم ليله صائم نهاره</w:t>
      </w:r>
      <w:r>
        <w:rPr>
          <w:rtl/>
        </w:rPr>
        <w:t xml:space="preserve"> ، </w:t>
      </w:r>
      <w:r w:rsidRPr="008856D2">
        <w:rPr>
          <w:rtl/>
        </w:rPr>
        <w:t xml:space="preserve">يجاهد في سبيل الله </w:t>
      </w:r>
      <w:r w:rsidR="00D407B9">
        <w:rPr>
          <w:rtl/>
        </w:rPr>
        <w:t xml:space="preserve">حقَّ </w:t>
      </w:r>
      <w:r w:rsidRPr="008856D2">
        <w:rPr>
          <w:rtl/>
        </w:rPr>
        <w:t>جهاده</w:t>
      </w:r>
      <w:r>
        <w:rPr>
          <w:rtl/>
        </w:rPr>
        <w:t xml:space="preserve"> ، </w:t>
      </w:r>
      <w:r w:rsidRPr="008856D2">
        <w:rPr>
          <w:rtl/>
        </w:rPr>
        <w:t>فقلت</w:t>
      </w:r>
      <w:r>
        <w:rPr>
          <w:rtl/>
        </w:rPr>
        <w:t xml:space="preserve"> : </w:t>
      </w:r>
      <w:r w:rsidRPr="008856D2">
        <w:rPr>
          <w:rtl/>
        </w:rPr>
        <w:t>يا بن رسول الله هكذا يكون الإمام بهذه الصفة</w:t>
      </w:r>
      <w:r>
        <w:rPr>
          <w:rtl/>
        </w:rPr>
        <w:t>؟</w:t>
      </w:r>
      <w:r w:rsidRPr="008856D2">
        <w:rPr>
          <w:rtl/>
        </w:rPr>
        <w:t xml:space="preserve"> ف</w:t>
      </w:r>
      <w:r w:rsidR="00386F93">
        <w:rPr>
          <w:rtl/>
        </w:rPr>
        <w:t xml:space="preserve">قال : </w:t>
      </w:r>
      <w:r w:rsidRPr="008856D2">
        <w:rPr>
          <w:rtl/>
        </w:rPr>
        <w:t>يا أبا عبد الله إن أبي لم يكن بإمام</w:t>
      </w:r>
      <w:r>
        <w:rPr>
          <w:rtl/>
        </w:rPr>
        <w:t xml:space="preserve"> ، </w:t>
      </w:r>
      <w:r w:rsidRPr="008856D2">
        <w:rPr>
          <w:rtl/>
        </w:rPr>
        <w:t>ولكن كان من سادات الكرام وزهادهم</w:t>
      </w:r>
      <w:r>
        <w:rPr>
          <w:rtl/>
        </w:rPr>
        <w:t xml:space="preserve"> ، </w:t>
      </w:r>
      <w:r w:rsidRPr="008856D2">
        <w:rPr>
          <w:rtl/>
        </w:rPr>
        <w:t>وكان من المجاهدين في سبيل الله</w:t>
      </w:r>
      <w:r>
        <w:rPr>
          <w:rtl/>
        </w:rPr>
        <w:t xml:space="preserve"> ، </w:t>
      </w:r>
      <w:r w:rsidRPr="008856D2">
        <w:rPr>
          <w:rtl/>
        </w:rPr>
        <w:t>قلت</w:t>
      </w:r>
      <w:r>
        <w:rPr>
          <w:rtl/>
        </w:rPr>
        <w:t xml:space="preserve"> : </w:t>
      </w:r>
      <w:r w:rsidRPr="008856D2">
        <w:rPr>
          <w:rtl/>
        </w:rPr>
        <w:t xml:space="preserve">يا بن رسول الله أما إن أباك قد </w:t>
      </w:r>
      <w:r w:rsidR="00620FB6">
        <w:rPr>
          <w:rtl/>
        </w:rPr>
        <w:t xml:space="preserve">ادّعى </w:t>
      </w:r>
      <w:r w:rsidRPr="008856D2">
        <w:rPr>
          <w:rtl/>
        </w:rPr>
        <w:t>الإمامة وخرج مجاهدا في سبيل الله</w:t>
      </w:r>
      <w:r>
        <w:rPr>
          <w:rtl/>
        </w:rPr>
        <w:t>؟</w:t>
      </w:r>
      <w:r w:rsidRPr="008856D2">
        <w:rPr>
          <w:rtl/>
        </w:rPr>
        <w:t xml:space="preserve"> وقد جاء عن رسول الله </w:t>
      </w:r>
      <w:r w:rsidRPr="00940F9D">
        <w:rPr>
          <w:rStyle w:val="libAlaemChar"/>
          <w:rtl/>
        </w:rPr>
        <w:t>صلى‌الله‌عليه‌وآله‌وسلم</w:t>
      </w:r>
      <w:r w:rsidRPr="008856D2">
        <w:rPr>
          <w:rtl/>
        </w:rPr>
        <w:t xml:space="preserve"> فيمن </w:t>
      </w:r>
      <w:r w:rsidR="00620FB6">
        <w:rPr>
          <w:rtl/>
        </w:rPr>
        <w:t xml:space="preserve">ادّعى </w:t>
      </w:r>
      <w:r w:rsidRPr="008856D2">
        <w:rPr>
          <w:rtl/>
        </w:rPr>
        <w:t>الإمامة كاذبا ما جاء</w:t>
      </w:r>
      <w:r>
        <w:rPr>
          <w:rtl/>
        </w:rPr>
        <w:t>؟</w:t>
      </w:r>
      <w:r>
        <w:rPr>
          <w:rFonts w:hint="cs"/>
          <w:rtl/>
        </w:rPr>
        <w:t xml:space="preserve"> </w:t>
      </w:r>
      <w:r w:rsidRPr="008856D2">
        <w:rPr>
          <w:rtl/>
        </w:rPr>
        <w:t>ف</w:t>
      </w:r>
      <w:r w:rsidR="00386F93">
        <w:rPr>
          <w:rtl/>
        </w:rPr>
        <w:t xml:space="preserve">قال : </w:t>
      </w:r>
      <w:r w:rsidRPr="008856D2">
        <w:rPr>
          <w:rtl/>
        </w:rPr>
        <w:t>مه يا أبا عبد الله إن أبي كان أعقل من أن يدعى ما ليس له ب</w:t>
      </w:r>
      <w:r w:rsidR="00D407B9">
        <w:rPr>
          <w:rtl/>
        </w:rPr>
        <w:t xml:space="preserve">حقَّ </w:t>
      </w:r>
      <w:r>
        <w:rPr>
          <w:rtl/>
        </w:rPr>
        <w:t xml:space="preserve">، </w:t>
      </w:r>
      <w:r w:rsidR="00A10A2E">
        <w:rPr>
          <w:rtl/>
        </w:rPr>
        <w:t xml:space="preserve">وانّما </w:t>
      </w:r>
      <w:r w:rsidR="00386F93">
        <w:rPr>
          <w:rtl/>
        </w:rPr>
        <w:t xml:space="preserve">قال : </w:t>
      </w:r>
      <w:r w:rsidRPr="008856D2">
        <w:rPr>
          <w:rtl/>
        </w:rPr>
        <w:t xml:space="preserve">أدعوكم إلى الرضا من آل </w:t>
      </w:r>
      <w:r w:rsidR="00A36E9D">
        <w:rPr>
          <w:rtl/>
        </w:rPr>
        <w:t xml:space="preserve">محمّد </w:t>
      </w:r>
      <w:r>
        <w:rPr>
          <w:rtl/>
        </w:rPr>
        <w:t xml:space="preserve">، </w:t>
      </w:r>
      <w:r w:rsidRPr="008856D2">
        <w:rPr>
          <w:rtl/>
        </w:rPr>
        <w:t xml:space="preserve">عنى بذلك عمي </w:t>
      </w:r>
      <w:r w:rsidR="00C42151">
        <w:rPr>
          <w:rtl/>
        </w:rPr>
        <w:t xml:space="preserve">جعفراً </w:t>
      </w:r>
      <w:r>
        <w:rPr>
          <w:rtl/>
        </w:rPr>
        <w:t xml:space="preserve">، </w:t>
      </w:r>
      <w:r w:rsidRPr="008856D2">
        <w:rPr>
          <w:rtl/>
        </w:rPr>
        <w:t>قلت</w:t>
      </w:r>
      <w:r>
        <w:rPr>
          <w:rtl/>
        </w:rPr>
        <w:t xml:space="preserve"> : </w:t>
      </w:r>
      <w:r w:rsidRPr="008856D2">
        <w:rPr>
          <w:rtl/>
        </w:rPr>
        <w:t xml:space="preserve">فهو اليوم </w:t>
      </w:r>
      <w:r w:rsidR="005D51F8">
        <w:rPr>
          <w:rtl/>
        </w:rPr>
        <w:t xml:space="preserve">صاحب </w:t>
      </w:r>
      <w:r w:rsidRPr="008856D2">
        <w:rPr>
          <w:rtl/>
        </w:rPr>
        <w:t>الأمر</w:t>
      </w:r>
      <w:r>
        <w:rPr>
          <w:rtl/>
        </w:rPr>
        <w:t>؟</w:t>
      </w:r>
      <w:r>
        <w:rPr>
          <w:rFonts w:hint="cs"/>
          <w:rtl/>
        </w:rPr>
        <w:t xml:space="preserve"> </w:t>
      </w:r>
      <w:r w:rsidR="00386F93">
        <w:rPr>
          <w:rtl/>
        </w:rPr>
        <w:t xml:space="preserve">قال : </w:t>
      </w:r>
      <w:r w:rsidRPr="008856D2">
        <w:rPr>
          <w:rtl/>
        </w:rPr>
        <w:t xml:space="preserve">نعم هو أفقه </w:t>
      </w:r>
      <w:r w:rsidR="009A66E4">
        <w:rPr>
          <w:rtl/>
        </w:rPr>
        <w:t xml:space="preserve">بنيّ </w:t>
      </w:r>
      <w:r w:rsidRPr="008856D2">
        <w:rPr>
          <w:rtl/>
        </w:rPr>
        <w:t>هاشم</w:t>
      </w:r>
      <w:r>
        <w:rPr>
          <w:rtl/>
        </w:rPr>
        <w:t xml:space="preserve"> ، </w:t>
      </w:r>
      <w:r w:rsidR="00A36E9D">
        <w:rPr>
          <w:rtl/>
        </w:rPr>
        <w:t xml:space="preserve">ثمَّ </w:t>
      </w:r>
      <w:r w:rsidRPr="008856D2">
        <w:rPr>
          <w:rtl/>
        </w:rPr>
        <w:t>ذكر كثيرا من فضل زيد وعبادته</w:t>
      </w:r>
      <w:r>
        <w:rPr>
          <w:rtl/>
        </w:rPr>
        <w:t xml:space="preserve"> ، </w:t>
      </w:r>
      <w:r w:rsidRPr="008856D2">
        <w:rPr>
          <w:rtl/>
        </w:rPr>
        <w:t>والأخبار في ذلك كثيرة أوردتها في كتابنا الكبير.</w:t>
      </w:r>
    </w:p>
    <w:p w14:paraId="40360971" w14:textId="4CA5B9B0" w:rsidR="00EE3516" w:rsidRPr="008856D2" w:rsidRDefault="00EE3516" w:rsidP="00571CFD">
      <w:pPr>
        <w:pStyle w:val="libNormal"/>
        <w:rPr>
          <w:rtl/>
        </w:rPr>
      </w:pPr>
      <w:r w:rsidRPr="008856D2">
        <w:rPr>
          <w:rtl/>
        </w:rPr>
        <w:t>والحاصل أن الأنسب حسن ال</w:t>
      </w:r>
      <w:r w:rsidR="00A23AE4">
        <w:rPr>
          <w:rtl/>
        </w:rPr>
        <w:t xml:space="preserve">ظنّ </w:t>
      </w:r>
      <w:r w:rsidRPr="008856D2">
        <w:rPr>
          <w:rtl/>
        </w:rPr>
        <w:t>به وعدم القدح فيه</w:t>
      </w:r>
      <w:r>
        <w:rPr>
          <w:rtl/>
        </w:rPr>
        <w:t xml:space="preserve"> ، </w:t>
      </w:r>
      <w:r w:rsidRPr="008856D2">
        <w:rPr>
          <w:rtl/>
        </w:rPr>
        <w:t xml:space="preserve">بل عدم التعرض لأمثاله من أولاد </w:t>
      </w:r>
      <w:r w:rsidR="00062067">
        <w:rPr>
          <w:rtl/>
        </w:rPr>
        <w:t xml:space="preserve">الأئمّة </w:t>
      </w:r>
      <w:r w:rsidRPr="00940F9D">
        <w:rPr>
          <w:rStyle w:val="libAlaemChar"/>
          <w:rtl/>
        </w:rPr>
        <w:t>عليهم‌السلام</w:t>
      </w:r>
      <w:r w:rsidRPr="008856D2">
        <w:rPr>
          <w:rtl/>
        </w:rPr>
        <w:t xml:space="preserve"> </w:t>
      </w:r>
      <w:r w:rsidR="004A12BC">
        <w:rPr>
          <w:rtl/>
        </w:rPr>
        <w:t xml:space="preserve">إلّا </w:t>
      </w:r>
      <w:r w:rsidRPr="008856D2">
        <w:rPr>
          <w:rtl/>
        </w:rPr>
        <w:t xml:space="preserve">من ثبت الحكم بكفرهم والتبري منهم كجعفر </w:t>
      </w:r>
      <w:r w:rsidR="009A66E4">
        <w:rPr>
          <w:rtl/>
        </w:rPr>
        <w:t xml:space="preserve">الكذّاب </w:t>
      </w:r>
      <w:r w:rsidRPr="008856D2">
        <w:rPr>
          <w:rtl/>
        </w:rPr>
        <w:t>وأضرابه</w:t>
      </w:r>
      <w:r>
        <w:rPr>
          <w:rtl/>
        </w:rPr>
        <w:t xml:space="preserve"> ، </w:t>
      </w:r>
      <w:r w:rsidRPr="008856D2">
        <w:rPr>
          <w:rtl/>
        </w:rPr>
        <w:t>لما رواه الراوندي في الخرائج عن الحسن بن ر</w:t>
      </w:r>
      <w:r w:rsidR="00620FB6">
        <w:rPr>
          <w:rtl/>
        </w:rPr>
        <w:t>أشد</w:t>
      </w:r>
      <w:r w:rsidR="00A10A2E">
        <w:rPr>
          <w:rtl/>
        </w:rPr>
        <w:t xml:space="preserve"> </w:t>
      </w:r>
      <w:r w:rsidR="00386F93">
        <w:rPr>
          <w:rtl/>
        </w:rPr>
        <w:t xml:space="preserve">قال : </w:t>
      </w:r>
      <w:r w:rsidRPr="008856D2">
        <w:rPr>
          <w:rtl/>
        </w:rPr>
        <w:t xml:space="preserve">ذكرت زيد بن </w:t>
      </w:r>
      <w:r w:rsidR="00A36E9D">
        <w:rPr>
          <w:rtl/>
        </w:rPr>
        <w:t xml:space="preserve">عليّ </w:t>
      </w:r>
      <w:r w:rsidRPr="008856D2">
        <w:rPr>
          <w:rtl/>
        </w:rPr>
        <w:t xml:space="preserve">فتنقصته عند أبي عبد الله </w:t>
      </w:r>
      <w:r w:rsidRPr="00940F9D">
        <w:rPr>
          <w:rStyle w:val="libAlaemChar"/>
          <w:rtl/>
        </w:rPr>
        <w:t>عليه‌السلام</w:t>
      </w:r>
      <w:r w:rsidRPr="008856D2">
        <w:rPr>
          <w:rtl/>
        </w:rPr>
        <w:t xml:space="preserve"> ف</w:t>
      </w:r>
      <w:r w:rsidR="00386F93">
        <w:rPr>
          <w:rtl/>
        </w:rPr>
        <w:t xml:space="preserve">قال : </w:t>
      </w:r>
      <w:r w:rsidRPr="008856D2">
        <w:rPr>
          <w:rtl/>
        </w:rPr>
        <w:t>لا تفعل رحم الله عمي</w:t>
      </w:r>
      <w:r>
        <w:rPr>
          <w:rtl/>
        </w:rPr>
        <w:t xml:space="preserve"> ، </w:t>
      </w:r>
      <w:r w:rsidRPr="008856D2">
        <w:rPr>
          <w:rtl/>
        </w:rPr>
        <w:t>أتى أبي ف</w:t>
      </w:r>
      <w:r w:rsidR="00386F93">
        <w:rPr>
          <w:rtl/>
        </w:rPr>
        <w:t xml:space="preserve">قال : </w:t>
      </w:r>
      <w:r w:rsidR="00173CB2">
        <w:rPr>
          <w:rtl/>
        </w:rPr>
        <w:t xml:space="preserve">أنّي </w:t>
      </w:r>
      <w:r w:rsidR="0012207A">
        <w:rPr>
          <w:rtl/>
        </w:rPr>
        <w:t xml:space="preserve">اُريد </w:t>
      </w:r>
      <w:r w:rsidRPr="008856D2">
        <w:rPr>
          <w:rtl/>
        </w:rPr>
        <w:t>الخروج على هذا الطاغية ف</w:t>
      </w:r>
      <w:r w:rsidR="00386F93">
        <w:rPr>
          <w:rtl/>
        </w:rPr>
        <w:t xml:space="preserve">قال : </w:t>
      </w:r>
      <w:r w:rsidRPr="008856D2">
        <w:rPr>
          <w:rtl/>
        </w:rPr>
        <w:t>لا تفعل ف</w:t>
      </w:r>
      <w:r w:rsidR="00173CB2">
        <w:rPr>
          <w:rtl/>
        </w:rPr>
        <w:t xml:space="preserve">أنّي </w:t>
      </w:r>
      <w:r w:rsidRPr="008856D2">
        <w:rPr>
          <w:rtl/>
        </w:rPr>
        <w:t>أخاف أن تكون المقتول المصلوب على ظهر الكوفة</w:t>
      </w:r>
      <w:r>
        <w:rPr>
          <w:rtl/>
        </w:rPr>
        <w:t xml:space="preserve"> ، أ</w:t>
      </w:r>
      <w:r w:rsidRPr="008856D2">
        <w:rPr>
          <w:rtl/>
        </w:rPr>
        <w:t xml:space="preserve">ما علمت يا زيد </w:t>
      </w:r>
      <w:r w:rsidR="00161583">
        <w:rPr>
          <w:rtl/>
        </w:rPr>
        <w:t xml:space="preserve">انّه </w:t>
      </w:r>
      <w:r w:rsidRPr="008856D2">
        <w:rPr>
          <w:rtl/>
        </w:rPr>
        <w:t xml:space="preserve">لا يخرج أحد من ولد فاطمة على أحد من السلاطين قبل خروج </w:t>
      </w:r>
      <w:r w:rsidR="00620FB6">
        <w:rPr>
          <w:rtl/>
        </w:rPr>
        <w:t>الس</w:t>
      </w:r>
      <w:r w:rsidR="00620FB6">
        <w:rPr>
          <w:rFonts w:hint="cs"/>
          <w:rtl/>
        </w:rPr>
        <w:t>ّ</w:t>
      </w:r>
      <w:r w:rsidR="00620FB6">
        <w:rPr>
          <w:rtl/>
        </w:rPr>
        <w:t xml:space="preserve">فياني </w:t>
      </w:r>
      <w:r w:rsidR="004A12BC">
        <w:rPr>
          <w:rtl/>
        </w:rPr>
        <w:t xml:space="preserve">إلّا </w:t>
      </w:r>
      <w:r w:rsidRPr="008856D2">
        <w:rPr>
          <w:rtl/>
        </w:rPr>
        <w:t>قتل</w:t>
      </w:r>
      <w:r>
        <w:rPr>
          <w:rtl/>
        </w:rPr>
        <w:t xml:space="preserve"> ، </w:t>
      </w:r>
      <w:r w:rsidR="00A36E9D">
        <w:rPr>
          <w:rtl/>
        </w:rPr>
        <w:t xml:space="preserve">ثمَّ </w:t>
      </w:r>
      <w:r w:rsidR="00386F93">
        <w:rPr>
          <w:rtl/>
        </w:rPr>
        <w:t xml:space="preserve">قال : </w:t>
      </w:r>
      <w:r w:rsidR="004A12BC">
        <w:rPr>
          <w:rtl/>
        </w:rPr>
        <w:t xml:space="preserve">إلّا </w:t>
      </w:r>
      <w:r w:rsidRPr="008856D2">
        <w:rPr>
          <w:rtl/>
        </w:rPr>
        <w:t>يا حسن إن فاطمة</w:t>
      </w:r>
    </w:p>
    <w:p w14:paraId="7D591903" w14:textId="77777777" w:rsidR="002A5FAD" w:rsidRDefault="002A5FAD" w:rsidP="002A5FAD">
      <w:pPr>
        <w:pStyle w:val="libNormal"/>
        <w:rPr>
          <w:rtl/>
        </w:rPr>
      </w:pPr>
      <w:r w:rsidRPr="002A5FAD">
        <w:rPr>
          <w:rStyle w:val="libNormalChar"/>
          <w:rtl/>
        </w:rPr>
        <w:br w:type="page"/>
      </w:r>
    </w:p>
    <w:p w14:paraId="74150F29" w14:textId="4A75B0E7" w:rsidR="00EE3516" w:rsidRPr="008856D2" w:rsidRDefault="00EE3516" w:rsidP="002A5FAD">
      <w:pPr>
        <w:pStyle w:val="libNormal"/>
        <w:rPr>
          <w:rtl/>
        </w:rPr>
      </w:pPr>
      <w:r w:rsidRPr="008856D2">
        <w:rPr>
          <w:rtl/>
        </w:rPr>
        <w:lastRenderedPageBreak/>
        <w:t>17</w:t>
      </w:r>
      <w:r>
        <w:rPr>
          <w:rtl/>
        </w:rPr>
        <w:t xml:space="preserve"> </w:t>
      </w:r>
      <w:r w:rsidR="00B124C6">
        <w:rPr>
          <w:rtl/>
        </w:rPr>
        <w:t>-</w:t>
      </w:r>
      <w:r>
        <w:rPr>
          <w:rtl/>
        </w:rPr>
        <w:t xml:space="preserve"> </w:t>
      </w:r>
      <w:r w:rsidRPr="008856D2">
        <w:rPr>
          <w:rtl/>
        </w:rPr>
        <w:t>بعض أصحابنا</w:t>
      </w:r>
      <w:r>
        <w:rPr>
          <w:rtl/>
        </w:rPr>
        <w:t xml:space="preserve"> ، </w:t>
      </w:r>
      <w:r w:rsidRPr="008856D2">
        <w:rPr>
          <w:rtl/>
        </w:rPr>
        <w:t xml:space="preserve">عن </w:t>
      </w:r>
      <w:r w:rsidR="00A36E9D">
        <w:rPr>
          <w:rtl/>
        </w:rPr>
        <w:t xml:space="preserve">محمّد </w:t>
      </w:r>
      <w:r w:rsidRPr="008856D2">
        <w:rPr>
          <w:rtl/>
        </w:rPr>
        <w:t xml:space="preserve">بن </w:t>
      </w:r>
      <w:r w:rsidR="00C2193B">
        <w:rPr>
          <w:rtl/>
        </w:rPr>
        <w:t xml:space="preserve">حسّان </w:t>
      </w:r>
      <w:r>
        <w:rPr>
          <w:rtl/>
        </w:rPr>
        <w:t xml:space="preserve">، </w:t>
      </w:r>
      <w:r w:rsidRPr="008856D2">
        <w:rPr>
          <w:rtl/>
        </w:rPr>
        <w:t xml:space="preserve">عن </w:t>
      </w:r>
      <w:r w:rsidR="00A36E9D">
        <w:rPr>
          <w:rtl/>
        </w:rPr>
        <w:t xml:space="preserve">محمّد </w:t>
      </w:r>
      <w:r w:rsidRPr="008856D2">
        <w:rPr>
          <w:rtl/>
        </w:rPr>
        <w:t>بن رنجويه</w:t>
      </w:r>
      <w:r>
        <w:rPr>
          <w:rtl/>
        </w:rPr>
        <w:t xml:space="preserve"> ، </w:t>
      </w:r>
      <w:r w:rsidRPr="008856D2">
        <w:rPr>
          <w:rtl/>
        </w:rPr>
        <w:t>عن عبد الله بن الحكم الأرمني</w:t>
      </w:r>
      <w:r>
        <w:rPr>
          <w:rtl/>
        </w:rPr>
        <w:t xml:space="preserve"> ، </w:t>
      </w:r>
      <w:r w:rsidRPr="008856D2">
        <w:rPr>
          <w:rtl/>
        </w:rPr>
        <w:t xml:space="preserve">عن عبد الله بن إبراهيم بن </w:t>
      </w:r>
      <w:r w:rsidR="00A36E9D">
        <w:rPr>
          <w:rtl/>
        </w:rPr>
        <w:t xml:space="preserve">محمّد </w:t>
      </w:r>
      <w:r w:rsidRPr="008856D2">
        <w:rPr>
          <w:rtl/>
        </w:rPr>
        <w:t xml:space="preserve">الجعفري </w:t>
      </w:r>
      <w:r w:rsidR="00B124C6">
        <w:rPr>
          <w:rtl/>
        </w:rPr>
        <w:t xml:space="preserve">قال : </w:t>
      </w:r>
      <w:r w:rsidRPr="008856D2">
        <w:rPr>
          <w:rtl/>
        </w:rPr>
        <w:t>أتينا خديجة بنت ع</w:t>
      </w:r>
      <w:r w:rsidR="004102BD">
        <w:rPr>
          <w:rtl/>
        </w:rPr>
        <w:t xml:space="preserve">مرّ </w:t>
      </w:r>
      <w:r w:rsidRPr="008856D2">
        <w:rPr>
          <w:rtl/>
        </w:rPr>
        <w:t xml:space="preserve">بن </w:t>
      </w:r>
      <w:r w:rsidR="00A36E9D">
        <w:rPr>
          <w:rtl/>
        </w:rPr>
        <w:t xml:space="preserve">عليّ </w:t>
      </w:r>
      <w:r w:rsidRPr="008856D2">
        <w:rPr>
          <w:rtl/>
        </w:rPr>
        <w:t xml:space="preserve">بن الحسين بن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نعزيها بابن بنتها فوجدنا عندها موسى بن عبد الله بن الحسن فإذا هي في ناحية </w:t>
      </w:r>
      <w:r w:rsidR="007D708D">
        <w:rPr>
          <w:rtl/>
        </w:rPr>
        <w:t xml:space="preserve">قريباً </w:t>
      </w:r>
      <w:r w:rsidRPr="008856D2">
        <w:rPr>
          <w:rtl/>
        </w:rPr>
        <w:t>من النساء فعز</w:t>
      </w:r>
      <w:r w:rsidR="007411C7">
        <w:rPr>
          <w:rFonts w:hint="cs"/>
          <w:rtl/>
        </w:rPr>
        <w:t>َّ</w:t>
      </w:r>
      <w:r w:rsidRPr="008856D2">
        <w:rPr>
          <w:rtl/>
        </w:rPr>
        <w:t xml:space="preserve">يناهم </w:t>
      </w:r>
      <w:r w:rsidR="007411C7">
        <w:rPr>
          <w:rFonts w:hint="cs"/>
          <w:rtl/>
        </w:rPr>
        <w:t>،</w:t>
      </w:r>
      <w:r w:rsidRPr="008856D2">
        <w:rPr>
          <w:rtl/>
        </w:rPr>
        <w:t>ثم</w:t>
      </w:r>
      <w:r w:rsidR="007411C7">
        <w:rPr>
          <w:rFonts w:hint="cs"/>
          <w:rtl/>
        </w:rPr>
        <w:t>َّ</w:t>
      </w:r>
    </w:p>
    <w:p w14:paraId="66F3934D" w14:textId="776DF785" w:rsidR="00EE3516" w:rsidRPr="00324B78" w:rsidRDefault="00201378" w:rsidP="006F7B8D">
      <w:pPr>
        <w:pStyle w:val="libLine"/>
        <w:rPr>
          <w:rtl/>
        </w:rPr>
      </w:pPr>
      <w:r>
        <w:rPr>
          <w:rFonts w:hint="cs"/>
          <w:rtl/>
        </w:rPr>
        <w:t>________________________________________________________</w:t>
      </w:r>
    </w:p>
    <w:p w14:paraId="2966D11B" w14:textId="3080EC3D" w:rsidR="00EE3516" w:rsidRPr="008856D2" w:rsidRDefault="00EE3516" w:rsidP="0082023E">
      <w:pPr>
        <w:pStyle w:val="libNormal0"/>
        <w:rPr>
          <w:rtl/>
          <w:lang w:bidi="fa-IR"/>
        </w:rPr>
      </w:pPr>
      <w:r w:rsidRPr="008856D2">
        <w:rPr>
          <w:rtl/>
          <w:lang w:bidi="fa-IR"/>
        </w:rPr>
        <w:t>حص</w:t>
      </w:r>
      <w:r w:rsidR="000A6660">
        <w:rPr>
          <w:rFonts w:hint="cs"/>
          <w:rtl/>
          <w:lang w:bidi="fa-IR"/>
        </w:rPr>
        <w:t>ّ</w:t>
      </w:r>
      <w:r w:rsidRPr="008856D2">
        <w:rPr>
          <w:rtl/>
          <w:lang w:bidi="fa-IR"/>
        </w:rPr>
        <w:t>نت فرجها ف</w:t>
      </w:r>
      <w:r w:rsidR="00144150">
        <w:rPr>
          <w:rtl/>
          <w:lang w:bidi="fa-IR"/>
        </w:rPr>
        <w:t xml:space="preserve">حرّم </w:t>
      </w:r>
      <w:r w:rsidRPr="008856D2">
        <w:rPr>
          <w:rtl/>
          <w:lang w:bidi="fa-IR"/>
        </w:rPr>
        <w:t>الله ذريتها على الن</w:t>
      </w:r>
      <w:r w:rsidR="000A6660">
        <w:rPr>
          <w:rFonts w:hint="cs"/>
          <w:rtl/>
          <w:lang w:bidi="fa-IR"/>
        </w:rPr>
        <w:t>ّ</w:t>
      </w:r>
      <w:r w:rsidRPr="008856D2">
        <w:rPr>
          <w:rtl/>
          <w:lang w:bidi="fa-IR"/>
        </w:rPr>
        <w:t>ار</w:t>
      </w:r>
      <w:r>
        <w:rPr>
          <w:rtl/>
          <w:lang w:bidi="fa-IR"/>
        </w:rPr>
        <w:t xml:space="preserve"> ، </w:t>
      </w:r>
      <w:r w:rsidRPr="008856D2">
        <w:rPr>
          <w:rtl/>
          <w:lang w:bidi="fa-IR"/>
        </w:rPr>
        <w:t>وفيهم نزلت</w:t>
      </w:r>
      <w:r>
        <w:rPr>
          <w:rtl/>
          <w:lang w:bidi="fa-IR"/>
        </w:rPr>
        <w:t xml:space="preserve"> : </w:t>
      </w:r>
      <w:r>
        <w:rPr>
          <w:rtl/>
        </w:rPr>
        <w:t xml:space="preserve">« </w:t>
      </w:r>
      <w:r w:rsidR="00A36E9D">
        <w:rPr>
          <w:rStyle w:val="libAieChar"/>
          <w:rtl/>
        </w:rPr>
        <w:t xml:space="preserve">ثمَّ </w:t>
      </w:r>
      <w:r w:rsidRPr="00571CFD">
        <w:rPr>
          <w:rStyle w:val="libAieChar"/>
          <w:rtl/>
        </w:rPr>
        <w:t xml:space="preserve">أَوْرَثْنَا الْكِتابَ </w:t>
      </w:r>
      <w:r w:rsidR="004431BD">
        <w:rPr>
          <w:rStyle w:val="libAieChar"/>
          <w:rtl/>
        </w:rPr>
        <w:t xml:space="preserve">الّذين </w:t>
      </w:r>
      <w:r w:rsidRPr="00571CFD">
        <w:rPr>
          <w:rStyle w:val="libAieChar"/>
          <w:rtl/>
        </w:rPr>
        <w:t xml:space="preserve">اصْطَفَيْنا مِنْ عِبادِنا فَمِنْهُمْ ظالِمٌ لِنَفْسِهِ وَمِنْهُمْ مُقْتَصِدٌ وَمِنْهُمْ سابِقٌ بِالْخَيْراتِ </w:t>
      </w:r>
      <w:r>
        <w:rPr>
          <w:rtl/>
        </w:rPr>
        <w:t xml:space="preserve">» </w:t>
      </w:r>
      <w:r w:rsidRPr="00183202">
        <w:rPr>
          <w:rStyle w:val="libFootnotenumChar"/>
          <w:rtl/>
        </w:rPr>
        <w:t>(1)</w:t>
      </w:r>
      <w:r w:rsidRPr="008856D2">
        <w:rPr>
          <w:rtl/>
          <w:lang w:bidi="fa-IR"/>
        </w:rPr>
        <w:t xml:space="preserve"> فإن الظالم لنفسه </w:t>
      </w:r>
      <w:r w:rsidR="0012207A">
        <w:rPr>
          <w:rtl/>
          <w:lang w:bidi="fa-IR"/>
        </w:rPr>
        <w:t xml:space="preserve">الّذي </w:t>
      </w:r>
      <w:r w:rsidRPr="008856D2">
        <w:rPr>
          <w:rtl/>
          <w:lang w:bidi="fa-IR"/>
        </w:rPr>
        <w:t>لا يعرف الإمام</w:t>
      </w:r>
      <w:r>
        <w:rPr>
          <w:rtl/>
          <w:lang w:bidi="fa-IR"/>
        </w:rPr>
        <w:t xml:space="preserve"> ، </w:t>
      </w:r>
      <w:r w:rsidRPr="008856D2">
        <w:rPr>
          <w:rtl/>
          <w:lang w:bidi="fa-IR"/>
        </w:rPr>
        <w:t>والمقتصد العارف ب</w:t>
      </w:r>
      <w:r w:rsidR="00D407B9">
        <w:rPr>
          <w:rtl/>
          <w:lang w:bidi="fa-IR"/>
        </w:rPr>
        <w:t xml:space="preserve">حقَّ </w:t>
      </w:r>
      <w:r w:rsidRPr="008856D2">
        <w:rPr>
          <w:rtl/>
          <w:lang w:bidi="fa-IR"/>
        </w:rPr>
        <w:t>الإمام</w:t>
      </w:r>
      <w:r>
        <w:rPr>
          <w:rtl/>
          <w:lang w:bidi="fa-IR"/>
        </w:rPr>
        <w:t xml:space="preserve"> ، </w:t>
      </w:r>
      <w:r w:rsidRPr="008856D2">
        <w:rPr>
          <w:rtl/>
          <w:lang w:bidi="fa-IR"/>
        </w:rPr>
        <w:t>والسابق بالخيرات هو الإمام</w:t>
      </w:r>
      <w:r>
        <w:rPr>
          <w:rtl/>
          <w:lang w:bidi="fa-IR"/>
        </w:rPr>
        <w:t xml:space="preserve"> ، </w:t>
      </w:r>
      <w:r w:rsidR="00A36E9D">
        <w:rPr>
          <w:rtl/>
          <w:lang w:bidi="fa-IR"/>
        </w:rPr>
        <w:t xml:space="preserve">ثمَّ </w:t>
      </w:r>
      <w:r w:rsidR="00386F93">
        <w:rPr>
          <w:rtl/>
          <w:lang w:bidi="fa-IR"/>
        </w:rPr>
        <w:t xml:space="preserve">قال : </w:t>
      </w:r>
      <w:r w:rsidRPr="008856D2">
        <w:rPr>
          <w:rtl/>
          <w:lang w:bidi="fa-IR"/>
        </w:rPr>
        <w:t xml:space="preserve">يا حسن إنا أهل بيت لا يخرج أحدنا من الدنيا </w:t>
      </w:r>
      <w:r w:rsidR="00574491">
        <w:rPr>
          <w:rtl/>
          <w:lang w:bidi="fa-IR"/>
        </w:rPr>
        <w:t xml:space="preserve">حتّى </w:t>
      </w:r>
      <w:r w:rsidRPr="008856D2">
        <w:rPr>
          <w:rtl/>
          <w:lang w:bidi="fa-IR"/>
        </w:rPr>
        <w:t>يقر</w:t>
      </w:r>
      <w:r w:rsidR="000A6660">
        <w:rPr>
          <w:rFonts w:hint="cs"/>
          <w:rtl/>
          <w:lang w:bidi="fa-IR"/>
        </w:rPr>
        <w:t>ّ</w:t>
      </w:r>
      <w:r w:rsidRPr="008856D2">
        <w:rPr>
          <w:rtl/>
          <w:lang w:bidi="fa-IR"/>
        </w:rPr>
        <w:t xml:space="preserve"> </w:t>
      </w:r>
      <w:r w:rsidR="00585A7E">
        <w:rPr>
          <w:rtl/>
          <w:lang w:bidi="fa-IR"/>
        </w:rPr>
        <w:t xml:space="preserve">لكلّ </w:t>
      </w:r>
      <w:r w:rsidRPr="008856D2">
        <w:rPr>
          <w:rtl/>
          <w:lang w:bidi="fa-IR"/>
        </w:rPr>
        <w:t>ذي فضل بفضله.</w:t>
      </w:r>
    </w:p>
    <w:p w14:paraId="6870D45E" w14:textId="73E7663C" w:rsidR="00EE3516" w:rsidRPr="008856D2" w:rsidRDefault="00EE3516" w:rsidP="00571CFD">
      <w:pPr>
        <w:pStyle w:val="libNormal"/>
        <w:rPr>
          <w:rtl/>
        </w:rPr>
      </w:pPr>
      <w:r w:rsidRPr="008856D2">
        <w:rPr>
          <w:rtl/>
        </w:rPr>
        <w:t>وروى الص</w:t>
      </w:r>
      <w:r w:rsidR="000A6660">
        <w:rPr>
          <w:rFonts w:hint="cs"/>
          <w:rtl/>
        </w:rPr>
        <w:t>ّ</w:t>
      </w:r>
      <w:r w:rsidRPr="008856D2">
        <w:rPr>
          <w:rtl/>
        </w:rPr>
        <w:t xml:space="preserve">دوق </w:t>
      </w:r>
      <w:r>
        <w:rPr>
          <w:rtl/>
        </w:rPr>
        <w:t>(ره)</w:t>
      </w:r>
      <w:r w:rsidRPr="008856D2">
        <w:rPr>
          <w:rtl/>
        </w:rPr>
        <w:t xml:space="preserve"> بإسناده عن أبي سعيد المكاري </w:t>
      </w:r>
      <w:r w:rsidR="00386F93">
        <w:rPr>
          <w:rtl/>
        </w:rPr>
        <w:t xml:space="preserve">قال : </w:t>
      </w:r>
      <w:r w:rsidRPr="008856D2">
        <w:rPr>
          <w:rtl/>
        </w:rPr>
        <w:t xml:space="preserve">كنا عند أبي عبد الله </w:t>
      </w:r>
      <w:r w:rsidRPr="00940F9D">
        <w:rPr>
          <w:rStyle w:val="libAlaemChar"/>
          <w:rtl/>
        </w:rPr>
        <w:t>عليه‌السلام</w:t>
      </w:r>
      <w:r w:rsidRPr="008856D2">
        <w:rPr>
          <w:rtl/>
        </w:rPr>
        <w:t xml:space="preserve"> فذكر زيد ومن خرج معه</w:t>
      </w:r>
      <w:r>
        <w:rPr>
          <w:rtl/>
        </w:rPr>
        <w:t xml:space="preserve"> ، </w:t>
      </w:r>
      <w:r w:rsidRPr="008856D2">
        <w:rPr>
          <w:rtl/>
        </w:rPr>
        <w:t xml:space="preserve">فهم بعض أصحاب المجلس أن يتناوله فانتهره أبو عبد الله </w:t>
      </w:r>
      <w:r w:rsidRPr="00940F9D">
        <w:rPr>
          <w:rStyle w:val="libAlaemChar"/>
          <w:rtl/>
        </w:rPr>
        <w:t>عليه‌السلام</w:t>
      </w:r>
      <w:r w:rsidRPr="008856D2">
        <w:rPr>
          <w:rtl/>
        </w:rPr>
        <w:t xml:space="preserve"> و</w:t>
      </w:r>
      <w:r w:rsidR="00386F93">
        <w:rPr>
          <w:rtl/>
        </w:rPr>
        <w:t xml:space="preserve">قال : </w:t>
      </w:r>
      <w:r w:rsidRPr="008856D2">
        <w:rPr>
          <w:rtl/>
        </w:rPr>
        <w:t>مهلا</w:t>
      </w:r>
      <w:r w:rsidR="000A6660">
        <w:rPr>
          <w:rFonts w:hint="cs"/>
          <w:rtl/>
        </w:rPr>
        <w:t>ً</w:t>
      </w:r>
      <w:r w:rsidRPr="008856D2">
        <w:rPr>
          <w:rtl/>
        </w:rPr>
        <w:t xml:space="preserve"> ليس لكم أن تدخلوا فيما بيننا </w:t>
      </w:r>
      <w:r w:rsidR="004A12BC">
        <w:rPr>
          <w:rtl/>
        </w:rPr>
        <w:t xml:space="preserve">إلّا </w:t>
      </w:r>
      <w:r w:rsidRPr="008856D2">
        <w:rPr>
          <w:rtl/>
        </w:rPr>
        <w:t>بسبيل خير</w:t>
      </w:r>
      <w:r>
        <w:rPr>
          <w:rtl/>
        </w:rPr>
        <w:t xml:space="preserve"> ، </w:t>
      </w:r>
      <w:r w:rsidR="00161583">
        <w:rPr>
          <w:rtl/>
        </w:rPr>
        <w:t xml:space="preserve">انّه </w:t>
      </w:r>
      <w:r w:rsidRPr="008856D2">
        <w:rPr>
          <w:rtl/>
        </w:rPr>
        <w:t xml:space="preserve">لم تمت نفس منا </w:t>
      </w:r>
      <w:r w:rsidR="004A12BC">
        <w:rPr>
          <w:rtl/>
        </w:rPr>
        <w:t xml:space="preserve">إلّا </w:t>
      </w:r>
      <w:r w:rsidRPr="008856D2">
        <w:rPr>
          <w:rtl/>
        </w:rPr>
        <w:t>وتدركه الس</w:t>
      </w:r>
      <w:r w:rsidR="000A6660">
        <w:rPr>
          <w:rFonts w:hint="cs"/>
          <w:rtl/>
        </w:rPr>
        <w:t>ّ</w:t>
      </w:r>
      <w:r w:rsidRPr="008856D2">
        <w:rPr>
          <w:rtl/>
        </w:rPr>
        <w:t>عادة قبل أن تخرج نفسه ولو بفواق ناقة.</w:t>
      </w:r>
    </w:p>
    <w:p w14:paraId="4B901900" w14:textId="4F8C66E1" w:rsidR="00EE3516" w:rsidRPr="008856D2" w:rsidRDefault="00EE3516" w:rsidP="00571CFD">
      <w:pPr>
        <w:pStyle w:val="libNormal"/>
        <w:rPr>
          <w:rtl/>
        </w:rPr>
      </w:pPr>
      <w:r w:rsidRPr="008856D2">
        <w:rPr>
          <w:rtl/>
        </w:rPr>
        <w:t xml:space="preserve">وقد بسطت الكلام فيهم وأكثرنا من الأخبار الدالة </w:t>
      </w:r>
      <w:r w:rsidR="00A36E9D">
        <w:rPr>
          <w:rtl/>
        </w:rPr>
        <w:t xml:space="preserve">عليّ </w:t>
      </w:r>
      <w:r w:rsidRPr="008856D2">
        <w:rPr>
          <w:rtl/>
        </w:rPr>
        <w:t>مدحهم أو ذمهم في كتابنا الكبير في باب أحوال زيد أو غيره</w:t>
      </w:r>
      <w:r>
        <w:rPr>
          <w:rtl/>
        </w:rPr>
        <w:t xml:space="preserve"> ، </w:t>
      </w:r>
      <w:r w:rsidRPr="008856D2">
        <w:rPr>
          <w:rtl/>
        </w:rPr>
        <w:t>فمن أراد تحقيق المقام فليرجع إليه.</w:t>
      </w:r>
    </w:p>
    <w:p w14:paraId="721C02B1" w14:textId="77777777" w:rsidR="00EE3516" w:rsidRDefault="00EE3516" w:rsidP="000A6660">
      <w:pPr>
        <w:pStyle w:val="libNormal"/>
        <w:rPr>
          <w:rtl/>
          <w:lang w:bidi="fa-IR"/>
        </w:rPr>
      </w:pPr>
      <w:r w:rsidRPr="000A6660">
        <w:rPr>
          <w:rStyle w:val="libBold1Char"/>
          <w:rtl/>
        </w:rPr>
        <w:t>الحديث السابع عشر :</w:t>
      </w:r>
      <w:r>
        <w:rPr>
          <w:rtl/>
        </w:rPr>
        <w:t xml:space="preserve"> </w:t>
      </w:r>
      <w:r w:rsidRPr="008856D2">
        <w:rPr>
          <w:rtl/>
          <w:lang w:bidi="fa-IR"/>
        </w:rPr>
        <w:t>ضعيف.</w:t>
      </w:r>
    </w:p>
    <w:p w14:paraId="37A03D82" w14:textId="4E6C8861" w:rsidR="00EE3516" w:rsidRPr="008856D2" w:rsidRDefault="00EE3516" w:rsidP="00571CFD">
      <w:pPr>
        <w:pStyle w:val="libNormal"/>
        <w:rPr>
          <w:rtl/>
        </w:rPr>
      </w:pPr>
      <w:r>
        <w:rPr>
          <w:rtl/>
        </w:rPr>
        <w:t xml:space="preserve">« </w:t>
      </w:r>
      <w:r w:rsidRPr="004A3B67">
        <w:rPr>
          <w:rtl/>
        </w:rPr>
        <w:t>رنجويه</w:t>
      </w:r>
      <w:r w:rsidRPr="008856D2">
        <w:rPr>
          <w:rtl/>
        </w:rPr>
        <w:t xml:space="preserve"> </w:t>
      </w:r>
      <w:r w:rsidRPr="00183202">
        <w:rPr>
          <w:rStyle w:val="libFootnotenumChar"/>
          <w:rtl/>
        </w:rPr>
        <w:t>(2)</w:t>
      </w:r>
      <w:r>
        <w:rPr>
          <w:rtl/>
        </w:rPr>
        <w:t xml:space="preserve"> » </w:t>
      </w:r>
      <w:r w:rsidRPr="008856D2">
        <w:rPr>
          <w:rtl/>
        </w:rPr>
        <w:t>بفتح الراء والجيم م</w:t>
      </w:r>
      <w:r w:rsidR="009A66E4">
        <w:rPr>
          <w:rtl/>
        </w:rPr>
        <w:t xml:space="preserve">بنيّ </w:t>
      </w:r>
      <w:r w:rsidRPr="008856D2">
        <w:rPr>
          <w:rtl/>
        </w:rPr>
        <w:t>على الك</w:t>
      </w:r>
      <w:r w:rsidR="00FA108B">
        <w:rPr>
          <w:rtl/>
        </w:rPr>
        <w:t xml:space="preserve">سرّ </w:t>
      </w:r>
      <w:r w:rsidRPr="004A3B67">
        <w:rPr>
          <w:rtl/>
        </w:rPr>
        <w:t>والأرمني</w:t>
      </w:r>
      <w:r w:rsidRPr="008856D2">
        <w:rPr>
          <w:rtl/>
        </w:rPr>
        <w:t xml:space="preserve"> بفتح الهمزة والميم نسبة إلى إرمنية بك</w:t>
      </w:r>
      <w:r w:rsidR="00FA108B">
        <w:rPr>
          <w:rtl/>
        </w:rPr>
        <w:t xml:space="preserve">سرّ </w:t>
      </w:r>
      <w:r w:rsidRPr="008856D2">
        <w:rPr>
          <w:rtl/>
        </w:rPr>
        <w:t>الهمزة والميم وتشديد الياء كورة بال</w:t>
      </w:r>
      <w:r w:rsidR="000A6660">
        <w:rPr>
          <w:rFonts w:hint="cs"/>
          <w:rtl/>
        </w:rPr>
        <w:t>ّ</w:t>
      </w:r>
      <w:r w:rsidRPr="008856D2">
        <w:rPr>
          <w:rtl/>
        </w:rPr>
        <w:t>روم</w:t>
      </w:r>
      <w:r>
        <w:rPr>
          <w:rtl/>
        </w:rPr>
        <w:t xml:space="preserve"> « </w:t>
      </w:r>
      <w:r w:rsidR="007D708D">
        <w:rPr>
          <w:rtl/>
        </w:rPr>
        <w:t xml:space="preserve">قريباً </w:t>
      </w:r>
      <w:r w:rsidRPr="004A3B67">
        <w:rPr>
          <w:rtl/>
        </w:rPr>
        <w:t>من النساء</w:t>
      </w:r>
      <w:r>
        <w:rPr>
          <w:rtl/>
        </w:rPr>
        <w:t xml:space="preserve"> » </w:t>
      </w:r>
      <w:r w:rsidRPr="008856D2">
        <w:rPr>
          <w:rtl/>
        </w:rPr>
        <w:t>حال عن ضمير المستتر في الظ</w:t>
      </w:r>
      <w:r w:rsidR="000A6660">
        <w:rPr>
          <w:rFonts w:hint="cs"/>
          <w:rtl/>
        </w:rPr>
        <w:t>ّ</w:t>
      </w:r>
      <w:r w:rsidRPr="008856D2">
        <w:rPr>
          <w:rtl/>
        </w:rPr>
        <w:t>رف</w:t>
      </w:r>
      <w:r>
        <w:rPr>
          <w:rtl/>
        </w:rPr>
        <w:t xml:space="preserve"> ، </w:t>
      </w:r>
      <w:r w:rsidRPr="008856D2">
        <w:rPr>
          <w:rtl/>
        </w:rPr>
        <w:t xml:space="preserve">والتذكير لما ذكره الجوهري حيث </w:t>
      </w:r>
      <w:r w:rsidR="00386F93">
        <w:rPr>
          <w:rtl/>
        </w:rPr>
        <w:t xml:space="preserve">قال : </w:t>
      </w:r>
    </w:p>
    <w:p w14:paraId="19646BC9" w14:textId="77777777" w:rsidR="00EE3516" w:rsidRPr="008856D2" w:rsidRDefault="00EE3516" w:rsidP="006F7B8D">
      <w:pPr>
        <w:pStyle w:val="libLine"/>
        <w:rPr>
          <w:rtl/>
        </w:rPr>
      </w:pPr>
      <w:r w:rsidRPr="008856D2">
        <w:rPr>
          <w:rtl/>
        </w:rPr>
        <w:t>__________________</w:t>
      </w:r>
    </w:p>
    <w:p w14:paraId="3C87C367" w14:textId="77777777" w:rsidR="00EE3516" w:rsidRPr="008856D2" w:rsidRDefault="00EE3516" w:rsidP="005A0345">
      <w:pPr>
        <w:pStyle w:val="libFootnote0"/>
        <w:rPr>
          <w:rtl/>
          <w:lang w:bidi="fa-IR"/>
        </w:rPr>
      </w:pPr>
      <w:r>
        <w:rPr>
          <w:rtl/>
        </w:rPr>
        <w:t>(</w:t>
      </w:r>
      <w:r w:rsidRPr="008856D2">
        <w:rPr>
          <w:rtl/>
        </w:rPr>
        <w:t>1) سورة فاطر</w:t>
      </w:r>
      <w:r>
        <w:rPr>
          <w:rtl/>
        </w:rPr>
        <w:t xml:space="preserve"> : </w:t>
      </w:r>
      <w:r w:rsidRPr="008856D2">
        <w:rPr>
          <w:rtl/>
        </w:rPr>
        <w:t>32.</w:t>
      </w:r>
    </w:p>
    <w:p w14:paraId="3F6027E6" w14:textId="4351F159" w:rsidR="00EE3516" w:rsidRPr="008856D2" w:rsidRDefault="00EE3516" w:rsidP="005A0345">
      <w:pPr>
        <w:pStyle w:val="libFootnote0"/>
        <w:rPr>
          <w:rtl/>
          <w:lang w:bidi="fa-IR"/>
        </w:rPr>
      </w:pPr>
      <w:r>
        <w:rPr>
          <w:rtl/>
        </w:rPr>
        <w:t>(</w:t>
      </w:r>
      <w:r w:rsidRPr="008856D2">
        <w:rPr>
          <w:rtl/>
        </w:rPr>
        <w:t xml:space="preserve">2) كذا في النسخ ولم أظفر على ترجمته في ما عندي من كتب </w:t>
      </w:r>
      <w:r w:rsidR="0012207A">
        <w:rPr>
          <w:rtl/>
        </w:rPr>
        <w:t xml:space="preserve">الرّجال </w:t>
      </w:r>
      <w:r w:rsidRPr="008856D2">
        <w:rPr>
          <w:rtl/>
        </w:rPr>
        <w:t xml:space="preserve">والظاهر أنّ </w:t>
      </w:r>
      <w:r w:rsidR="00A36E9D">
        <w:rPr>
          <w:rtl/>
        </w:rPr>
        <w:t xml:space="preserve">محمّد </w:t>
      </w:r>
      <w:r w:rsidRPr="008856D2">
        <w:rPr>
          <w:rtl/>
        </w:rPr>
        <w:t>هنا سهو والصحيح موسى ف</w:t>
      </w:r>
      <w:r w:rsidR="00161583">
        <w:rPr>
          <w:rtl/>
        </w:rPr>
        <w:t xml:space="preserve">انّه </w:t>
      </w:r>
      <w:r w:rsidRPr="008856D2">
        <w:rPr>
          <w:rtl/>
        </w:rPr>
        <w:t xml:space="preserve">المذكور في كتب </w:t>
      </w:r>
      <w:r w:rsidR="000A6660">
        <w:rPr>
          <w:rtl/>
        </w:rPr>
        <w:t>الر</w:t>
      </w:r>
      <w:r w:rsidR="0012207A">
        <w:rPr>
          <w:rtl/>
        </w:rPr>
        <w:t xml:space="preserve">جال </w:t>
      </w:r>
      <w:r w:rsidRPr="008856D2">
        <w:rPr>
          <w:rtl/>
        </w:rPr>
        <w:t xml:space="preserve">ويروي عنه عبد الله بن الحكم الأرمنيّ ويروي هو عن </w:t>
      </w:r>
      <w:r w:rsidR="00A36E9D">
        <w:rPr>
          <w:rtl/>
        </w:rPr>
        <w:t xml:space="preserve">محمّد </w:t>
      </w:r>
      <w:r w:rsidRPr="008856D2">
        <w:rPr>
          <w:rtl/>
        </w:rPr>
        <w:t xml:space="preserve">بن </w:t>
      </w:r>
      <w:r w:rsidR="00C2193B">
        <w:rPr>
          <w:rtl/>
        </w:rPr>
        <w:t xml:space="preserve">حسّان </w:t>
      </w:r>
      <w:r w:rsidRPr="008856D2">
        <w:rPr>
          <w:rtl/>
        </w:rPr>
        <w:t xml:space="preserve">والله أعلم. </w:t>
      </w:r>
      <w:r w:rsidR="00A36E9D">
        <w:rPr>
          <w:rtl/>
        </w:rPr>
        <w:t xml:space="preserve">ثمَّ </w:t>
      </w:r>
      <w:r w:rsidRPr="008856D2">
        <w:rPr>
          <w:rtl/>
        </w:rPr>
        <w:t>إنّ المذكور في نسخة الأصل والمخطوطتين</w:t>
      </w:r>
      <w:r>
        <w:rPr>
          <w:rtl/>
        </w:rPr>
        <w:t xml:space="preserve"> « </w:t>
      </w:r>
      <w:r w:rsidRPr="008856D2">
        <w:rPr>
          <w:rtl/>
        </w:rPr>
        <w:t>زنجويه</w:t>
      </w:r>
      <w:r>
        <w:rPr>
          <w:rtl/>
        </w:rPr>
        <w:t xml:space="preserve"> » </w:t>
      </w:r>
      <w:r w:rsidRPr="008856D2">
        <w:rPr>
          <w:rtl/>
        </w:rPr>
        <w:t>بالزاء المعجمة وصحّحناه على المتن.</w:t>
      </w:r>
    </w:p>
    <w:p w14:paraId="7A8DF3AA" w14:textId="77777777" w:rsidR="002A5FAD" w:rsidRDefault="002A5FAD" w:rsidP="002A5FAD">
      <w:pPr>
        <w:pStyle w:val="libNormal"/>
        <w:rPr>
          <w:rtl/>
        </w:rPr>
      </w:pPr>
      <w:r w:rsidRPr="002A5FAD">
        <w:rPr>
          <w:rStyle w:val="libNormalChar"/>
          <w:rtl/>
        </w:rPr>
        <w:br w:type="page"/>
      </w:r>
    </w:p>
    <w:p w14:paraId="66E78875" w14:textId="59C2A09E" w:rsidR="00EE3516" w:rsidRDefault="00EE3516" w:rsidP="002A5FAD">
      <w:pPr>
        <w:pStyle w:val="libNormal0"/>
        <w:rPr>
          <w:rtl/>
        </w:rPr>
      </w:pPr>
      <w:r w:rsidRPr="008856D2">
        <w:rPr>
          <w:rtl/>
        </w:rPr>
        <w:lastRenderedPageBreak/>
        <w:t>أقبلنا عليه فإذا هو يقول لابنة أبي يشكر الراثية قولي فقالت</w:t>
      </w:r>
      <w:r>
        <w:rPr>
          <w:rFonts w:hint="cs"/>
          <w:rtl/>
        </w:rPr>
        <w:t xml:space="preserve"> : </w:t>
      </w:r>
    </w:p>
    <w:tbl>
      <w:tblPr>
        <w:tblStyle w:val="TableGrid"/>
        <w:bidiVisual/>
        <w:tblW w:w="4561" w:type="pct"/>
        <w:tblInd w:w="385" w:type="dxa"/>
        <w:tblLook w:val="01E0" w:firstRow="1" w:lastRow="1" w:firstColumn="1" w:lastColumn="1" w:noHBand="0" w:noVBand="0"/>
      </w:tblPr>
      <w:tblGrid>
        <w:gridCol w:w="3434"/>
        <w:gridCol w:w="270"/>
        <w:gridCol w:w="3408"/>
      </w:tblGrid>
      <w:tr w:rsidR="000A6660" w14:paraId="370EC4A2" w14:textId="77777777" w:rsidTr="00A31824">
        <w:trPr>
          <w:trHeight w:val="350"/>
        </w:trPr>
        <w:tc>
          <w:tcPr>
            <w:tcW w:w="3919" w:type="dxa"/>
            <w:shd w:val="clear" w:color="auto" w:fill="auto"/>
          </w:tcPr>
          <w:p w14:paraId="2C0ECDA7" w14:textId="56F24582" w:rsidR="000A6660" w:rsidRDefault="000A6660" w:rsidP="00A31824">
            <w:pPr>
              <w:pStyle w:val="libPoem"/>
            </w:pPr>
            <w:r w:rsidRPr="008856D2">
              <w:rPr>
                <w:rtl/>
              </w:rPr>
              <w:t>اعدد رسول الله واعدد بعده</w:t>
            </w:r>
            <w:r w:rsidRPr="00725071">
              <w:rPr>
                <w:rStyle w:val="libPoemTiniChar0"/>
                <w:rtl/>
              </w:rPr>
              <w:br/>
              <w:t> </w:t>
            </w:r>
          </w:p>
        </w:tc>
        <w:tc>
          <w:tcPr>
            <w:tcW w:w="279" w:type="dxa"/>
            <w:shd w:val="clear" w:color="auto" w:fill="auto"/>
          </w:tcPr>
          <w:p w14:paraId="4EF45A68" w14:textId="77777777" w:rsidR="000A6660" w:rsidRDefault="000A6660" w:rsidP="00A31824">
            <w:pPr>
              <w:pStyle w:val="libPoem"/>
              <w:rPr>
                <w:rtl/>
              </w:rPr>
            </w:pPr>
          </w:p>
        </w:tc>
        <w:tc>
          <w:tcPr>
            <w:tcW w:w="3881" w:type="dxa"/>
            <w:shd w:val="clear" w:color="auto" w:fill="auto"/>
          </w:tcPr>
          <w:p w14:paraId="0F3D205A" w14:textId="6F628285" w:rsidR="000A6660" w:rsidRDefault="000A6660" w:rsidP="00A31824">
            <w:pPr>
              <w:pStyle w:val="libPoem"/>
            </w:pPr>
            <w:r w:rsidRPr="008856D2">
              <w:rPr>
                <w:rtl/>
              </w:rPr>
              <w:t>أسد الإله وثالثا</w:t>
            </w:r>
            <w:r>
              <w:rPr>
                <w:rFonts w:hint="cs"/>
                <w:rtl/>
              </w:rPr>
              <w:t>ً</w:t>
            </w:r>
            <w:r w:rsidRPr="008856D2">
              <w:rPr>
                <w:rtl/>
              </w:rPr>
              <w:t xml:space="preserve"> عب</w:t>
            </w:r>
            <w:r>
              <w:rPr>
                <w:rFonts w:hint="cs"/>
                <w:rtl/>
              </w:rPr>
              <w:t>ّ</w:t>
            </w:r>
            <w:r w:rsidRPr="008856D2">
              <w:rPr>
                <w:rtl/>
              </w:rPr>
              <w:t>اسا</w:t>
            </w:r>
            <w:r w:rsidRPr="00725071">
              <w:rPr>
                <w:rStyle w:val="libPoemTiniChar0"/>
                <w:rtl/>
              </w:rPr>
              <w:br/>
              <w:t> </w:t>
            </w:r>
          </w:p>
        </w:tc>
      </w:tr>
      <w:tr w:rsidR="000A6660" w14:paraId="47EC67CB" w14:textId="77777777" w:rsidTr="00A31824">
        <w:trPr>
          <w:trHeight w:val="350"/>
        </w:trPr>
        <w:tc>
          <w:tcPr>
            <w:tcW w:w="3919" w:type="dxa"/>
          </w:tcPr>
          <w:p w14:paraId="4C9A4D92" w14:textId="439E4882" w:rsidR="000A6660" w:rsidRDefault="00FA747A" w:rsidP="00A31824">
            <w:pPr>
              <w:pStyle w:val="libPoem"/>
            </w:pPr>
            <w:r>
              <w:rPr>
                <w:rtl/>
              </w:rPr>
              <w:t>و</w:t>
            </w:r>
            <w:r w:rsidRPr="008856D2">
              <w:rPr>
                <w:rtl/>
              </w:rPr>
              <w:t xml:space="preserve">اعدد </w:t>
            </w:r>
            <w:r>
              <w:rPr>
                <w:rtl/>
              </w:rPr>
              <w:t xml:space="preserve">عليّ </w:t>
            </w:r>
            <w:r w:rsidRPr="008856D2">
              <w:rPr>
                <w:rtl/>
              </w:rPr>
              <w:t xml:space="preserve">الخير واعدد </w:t>
            </w:r>
            <w:r>
              <w:rPr>
                <w:rtl/>
              </w:rPr>
              <w:t>جعفراً</w:t>
            </w:r>
            <w:r w:rsidR="000A6660" w:rsidRPr="00725071">
              <w:rPr>
                <w:rStyle w:val="libPoemTiniChar0"/>
                <w:rtl/>
              </w:rPr>
              <w:br/>
              <w:t> </w:t>
            </w:r>
          </w:p>
        </w:tc>
        <w:tc>
          <w:tcPr>
            <w:tcW w:w="279" w:type="dxa"/>
          </w:tcPr>
          <w:p w14:paraId="569EC842" w14:textId="77777777" w:rsidR="000A6660" w:rsidRDefault="000A6660" w:rsidP="00A31824">
            <w:pPr>
              <w:pStyle w:val="libPoem"/>
              <w:rPr>
                <w:rtl/>
              </w:rPr>
            </w:pPr>
          </w:p>
        </w:tc>
        <w:tc>
          <w:tcPr>
            <w:tcW w:w="3881" w:type="dxa"/>
          </w:tcPr>
          <w:p w14:paraId="24756D3C" w14:textId="364C8EF2" w:rsidR="000A6660" w:rsidRDefault="00FA747A" w:rsidP="00A31824">
            <w:pPr>
              <w:pStyle w:val="libPoem"/>
            </w:pPr>
            <w:r>
              <w:rPr>
                <w:rtl/>
              </w:rPr>
              <w:t>و</w:t>
            </w:r>
            <w:r w:rsidRPr="008856D2">
              <w:rPr>
                <w:rtl/>
              </w:rPr>
              <w:t>اعدد عقيلا بعده الر</w:t>
            </w:r>
            <w:r>
              <w:rPr>
                <w:rFonts w:hint="cs"/>
                <w:rtl/>
              </w:rPr>
              <w:t>ُّ</w:t>
            </w:r>
            <w:r w:rsidRPr="008856D2">
              <w:rPr>
                <w:rtl/>
              </w:rPr>
              <w:t>و</w:t>
            </w:r>
            <w:r>
              <w:rPr>
                <w:rFonts w:hint="cs"/>
                <w:rtl/>
              </w:rPr>
              <w:t>َّ</w:t>
            </w:r>
            <w:r w:rsidRPr="008856D2">
              <w:rPr>
                <w:rtl/>
              </w:rPr>
              <w:t>اسا</w:t>
            </w:r>
            <w:r w:rsidR="000A6660" w:rsidRPr="00725071">
              <w:rPr>
                <w:rStyle w:val="libPoemTiniChar0"/>
                <w:rtl/>
              </w:rPr>
              <w:br/>
              <w:t> </w:t>
            </w:r>
          </w:p>
        </w:tc>
      </w:tr>
    </w:tbl>
    <w:p w14:paraId="0D54A289" w14:textId="4D9F08FD" w:rsidR="00EE3516" w:rsidRDefault="00EE3516" w:rsidP="0082023E">
      <w:pPr>
        <w:pStyle w:val="libNormal0"/>
        <w:rPr>
          <w:rtl/>
        </w:rPr>
      </w:pPr>
      <w:r w:rsidRPr="008856D2">
        <w:rPr>
          <w:rtl/>
        </w:rPr>
        <w:t>ف</w:t>
      </w:r>
      <w:r w:rsidR="00B124C6">
        <w:rPr>
          <w:rtl/>
        </w:rPr>
        <w:t xml:space="preserve">قال : </w:t>
      </w:r>
      <w:r w:rsidRPr="008856D2">
        <w:rPr>
          <w:rtl/>
        </w:rPr>
        <w:t>أحسن</w:t>
      </w:r>
      <w:r>
        <w:rPr>
          <w:rtl/>
        </w:rPr>
        <w:t xml:space="preserve">ت وأطربتني زيديني فاندفعت تقول </w:t>
      </w:r>
      <w:r>
        <w:rPr>
          <w:rFonts w:hint="cs"/>
          <w:rtl/>
        </w:rPr>
        <w:t xml:space="preserve">: </w:t>
      </w:r>
    </w:p>
    <w:tbl>
      <w:tblPr>
        <w:tblStyle w:val="TableGrid"/>
        <w:bidiVisual/>
        <w:tblW w:w="4561" w:type="pct"/>
        <w:tblInd w:w="385" w:type="dxa"/>
        <w:tblLook w:val="01E0" w:firstRow="1" w:lastRow="1" w:firstColumn="1" w:lastColumn="1" w:noHBand="0" w:noVBand="0"/>
      </w:tblPr>
      <w:tblGrid>
        <w:gridCol w:w="3423"/>
        <w:gridCol w:w="270"/>
        <w:gridCol w:w="3419"/>
      </w:tblGrid>
      <w:tr w:rsidR="000A6660" w14:paraId="602ACA2E" w14:textId="77777777" w:rsidTr="00A31824">
        <w:trPr>
          <w:trHeight w:val="350"/>
        </w:trPr>
        <w:tc>
          <w:tcPr>
            <w:tcW w:w="3919" w:type="dxa"/>
            <w:shd w:val="clear" w:color="auto" w:fill="auto"/>
          </w:tcPr>
          <w:p w14:paraId="6604C7FC" w14:textId="05EEACFD" w:rsidR="000A6660" w:rsidRDefault="002501C4" w:rsidP="00A31824">
            <w:pPr>
              <w:pStyle w:val="libPoem"/>
            </w:pPr>
            <w:r>
              <w:rPr>
                <w:rtl/>
              </w:rPr>
              <w:t>و</w:t>
            </w:r>
            <w:r w:rsidRPr="008856D2">
              <w:rPr>
                <w:rtl/>
              </w:rPr>
              <w:t>من</w:t>
            </w:r>
            <w:r>
              <w:rPr>
                <w:rFonts w:hint="cs"/>
                <w:rtl/>
              </w:rPr>
              <w:t>ّ</w:t>
            </w:r>
            <w:r w:rsidRPr="008856D2">
              <w:rPr>
                <w:rtl/>
              </w:rPr>
              <w:t>ا إمام المت</w:t>
            </w:r>
            <w:r>
              <w:rPr>
                <w:rFonts w:hint="cs"/>
                <w:rtl/>
              </w:rPr>
              <w:t>ّ</w:t>
            </w:r>
            <w:r w:rsidRPr="008856D2">
              <w:rPr>
                <w:rtl/>
              </w:rPr>
              <w:t xml:space="preserve">قين </w:t>
            </w:r>
            <w:r>
              <w:rPr>
                <w:rtl/>
              </w:rPr>
              <w:t>محمّد</w:t>
            </w:r>
            <w:r w:rsidR="000A6660" w:rsidRPr="00725071">
              <w:rPr>
                <w:rStyle w:val="libPoemTiniChar0"/>
                <w:rtl/>
              </w:rPr>
              <w:br/>
              <w:t> </w:t>
            </w:r>
          </w:p>
        </w:tc>
        <w:tc>
          <w:tcPr>
            <w:tcW w:w="279" w:type="dxa"/>
            <w:shd w:val="clear" w:color="auto" w:fill="auto"/>
          </w:tcPr>
          <w:p w14:paraId="6078F1E7" w14:textId="77777777" w:rsidR="000A6660" w:rsidRDefault="000A6660" w:rsidP="00A31824">
            <w:pPr>
              <w:pStyle w:val="libPoem"/>
              <w:rPr>
                <w:rtl/>
              </w:rPr>
            </w:pPr>
          </w:p>
        </w:tc>
        <w:tc>
          <w:tcPr>
            <w:tcW w:w="3881" w:type="dxa"/>
            <w:shd w:val="clear" w:color="auto" w:fill="auto"/>
          </w:tcPr>
          <w:p w14:paraId="1AE50CDA" w14:textId="4A48BE38" w:rsidR="000A6660" w:rsidRDefault="002501C4" w:rsidP="00A31824">
            <w:pPr>
              <w:pStyle w:val="libPoem"/>
            </w:pPr>
            <w:r>
              <w:rPr>
                <w:rtl/>
              </w:rPr>
              <w:t>و</w:t>
            </w:r>
            <w:r w:rsidRPr="008856D2">
              <w:rPr>
                <w:rtl/>
              </w:rPr>
              <w:t>فارسه ذاك الإمام المطه</w:t>
            </w:r>
            <w:r>
              <w:rPr>
                <w:rFonts w:hint="cs"/>
                <w:rtl/>
              </w:rPr>
              <w:t>ّ</w:t>
            </w:r>
            <w:r w:rsidRPr="008856D2">
              <w:rPr>
                <w:rtl/>
              </w:rPr>
              <w:t>ر</w:t>
            </w:r>
            <w:r w:rsidR="000A6660" w:rsidRPr="00725071">
              <w:rPr>
                <w:rStyle w:val="libPoemTiniChar0"/>
                <w:rtl/>
              </w:rPr>
              <w:br/>
              <w:t> </w:t>
            </w:r>
          </w:p>
        </w:tc>
      </w:tr>
      <w:tr w:rsidR="000A6660" w14:paraId="7BE00E80" w14:textId="77777777" w:rsidTr="00A31824">
        <w:trPr>
          <w:trHeight w:val="350"/>
        </w:trPr>
        <w:tc>
          <w:tcPr>
            <w:tcW w:w="3919" w:type="dxa"/>
          </w:tcPr>
          <w:p w14:paraId="649B2F62" w14:textId="4E5F8B0B" w:rsidR="000A6660" w:rsidRDefault="002501C4" w:rsidP="00A31824">
            <w:pPr>
              <w:pStyle w:val="libPoem"/>
            </w:pPr>
            <w:r>
              <w:rPr>
                <w:rtl/>
              </w:rPr>
              <w:t>و</w:t>
            </w:r>
            <w:r w:rsidRPr="008856D2">
              <w:rPr>
                <w:rtl/>
              </w:rPr>
              <w:t>من</w:t>
            </w:r>
            <w:r>
              <w:rPr>
                <w:rFonts w:hint="cs"/>
                <w:rtl/>
              </w:rPr>
              <w:t>ّ</w:t>
            </w:r>
            <w:r w:rsidRPr="008856D2">
              <w:rPr>
                <w:rtl/>
              </w:rPr>
              <w:t xml:space="preserve">ا </w:t>
            </w:r>
            <w:r>
              <w:rPr>
                <w:rtl/>
              </w:rPr>
              <w:t>عليّ</w:t>
            </w:r>
            <w:r>
              <w:rPr>
                <w:rFonts w:hint="cs"/>
                <w:rtl/>
              </w:rPr>
              <w:t>ٌ</w:t>
            </w:r>
            <w:r>
              <w:rPr>
                <w:rtl/>
              </w:rPr>
              <w:t xml:space="preserve"> </w:t>
            </w:r>
            <w:r w:rsidRPr="008856D2">
              <w:rPr>
                <w:rtl/>
              </w:rPr>
              <w:t>صهره وابن عم</w:t>
            </w:r>
            <w:r>
              <w:rPr>
                <w:rFonts w:hint="cs"/>
                <w:rtl/>
              </w:rPr>
              <w:t>ّ</w:t>
            </w:r>
            <w:r w:rsidRPr="008856D2">
              <w:rPr>
                <w:rtl/>
              </w:rPr>
              <w:t>ه</w:t>
            </w:r>
            <w:r w:rsidR="000A6660" w:rsidRPr="00725071">
              <w:rPr>
                <w:rStyle w:val="libPoemTiniChar0"/>
                <w:rtl/>
              </w:rPr>
              <w:br/>
              <w:t> </w:t>
            </w:r>
          </w:p>
        </w:tc>
        <w:tc>
          <w:tcPr>
            <w:tcW w:w="279" w:type="dxa"/>
          </w:tcPr>
          <w:p w14:paraId="3075B94A" w14:textId="77777777" w:rsidR="000A6660" w:rsidRDefault="000A6660" w:rsidP="00A31824">
            <w:pPr>
              <w:pStyle w:val="libPoem"/>
              <w:rPr>
                <w:rtl/>
              </w:rPr>
            </w:pPr>
          </w:p>
        </w:tc>
        <w:tc>
          <w:tcPr>
            <w:tcW w:w="3881" w:type="dxa"/>
          </w:tcPr>
          <w:p w14:paraId="2F521AEF" w14:textId="25328750" w:rsidR="000A6660" w:rsidRDefault="002501C4" w:rsidP="00A31824">
            <w:pPr>
              <w:pStyle w:val="libPoem"/>
            </w:pPr>
            <w:r>
              <w:rPr>
                <w:rtl/>
              </w:rPr>
              <w:t>و</w:t>
            </w:r>
            <w:r w:rsidRPr="008856D2">
              <w:rPr>
                <w:rtl/>
              </w:rPr>
              <w:t>حمزة من</w:t>
            </w:r>
            <w:r>
              <w:rPr>
                <w:rFonts w:hint="cs"/>
                <w:rtl/>
              </w:rPr>
              <w:t>ّ</w:t>
            </w:r>
            <w:r w:rsidRPr="008856D2">
              <w:rPr>
                <w:rtl/>
              </w:rPr>
              <w:t>ا والمهذ</w:t>
            </w:r>
            <w:r>
              <w:rPr>
                <w:rFonts w:hint="cs"/>
                <w:rtl/>
              </w:rPr>
              <w:t>ّ</w:t>
            </w:r>
            <w:r w:rsidRPr="008856D2">
              <w:rPr>
                <w:rtl/>
              </w:rPr>
              <w:t>ب جعفر</w:t>
            </w:r>
            <w:r w:rsidR="000A6660" w:rsidRPr="00725071">
              <w:rPr>
                <w:rStyle w:val="libPoemTiniChar0"/>
                <w:rtl/>
              </w:rPr>
              <w:br/>
              <w:t> </w:t>
            </w:r>
          </w:p>
        </w:tc>
      </w:tr>
    </w:tbl>
    <w:p w14:paraId="35DE3158" w14:textId="188D1483" w:rsidR="00EE3516" w:rsidRPr="00324B78" w:rsidRDefault="00201378" w:rsidP="006F7B8D">
      <w:pPr>
        <w:pStyle w:val="libLine"/>
        <w:rPr>
          <w:rtl/>
        </w:rPr>
      </w:pPr>
      <w:r>
        <w:rPr>
          <w:rFonts w:hint="cs"/>
          <w:rtl/>
        </w:rPr>
        <w:t>________________________________________________________</w:t>
      </w:r>
    </w:p>
    <w:p w14:paraId="2817CECB" w14:textId="394EF52A" w:rsidR="00EE3516" w:rsidRDefault="00EE3516" w:rsidP="00571CFD">
      <w:pPr>
        <w:pStyle w:val="libNormal"/>
        <w:rPr>
          <w:rtl/>
        </w:rPr>
      </w:pPr>
      <w:r w:rsidRPr="008856D2">
        <w:rPr>
          <w:rtl/>
        </w:rPr>
        <w:t>وقوله تعالى</w:t>
      </w:r>
      <w:r>
        <w:rPr>
          <w:rtl/>
        </w:rPr>
        <w:t xml:space="preserve"> : « </w:t>
      </w:r>
      <w:r w:rsidRPr="00571CFD">
        <w:rPr>
          <w:rStyle w:val="libAieChar"/>
          <w:rtl/>
        </w:rPr>
        <w:t xml:space="preserve">إِنَّ رَحْمَتَ اللهِ قَرِيبٌ مِنَ الْمُحْسِنِينَ </w:t>
      </w:r>
      <w:r>
        <w:rPr>
          <w:rtl/>
        </w:rPr>
        <w:t xml:space="preserve">» </w:t>
      </w:r>
      <w:r w:rsidRPr="00183202">
        <w:rPr>
          <w:rStyle w:val="libFootnotenumChar"/>
          <w:rtl/>
        </w:rPr>
        <w:t>(1)</w:t>
      </w:r>
      <w:r w:rsidRPr="008856D2">
        <w:rPr>
          <w:rtl/>
        </w:rPr>
        <w:t xml:space="preserve"> ولم يقل قريبة </w:t>
      </w:r>
      <w:r w:rsidR="004A12BC">
        <w:rPr>
          <w:rtl/>
        </w:rPr>
        <w:t>ل</w:t>
      </w:r>
      <w:r w:rsidR="00161583">
        <w:rPr>
          <w:rtl/>
        </w:rPr>
        <w:t xml:space="preserve">انّه </w:t>
      </w:r>
      <w:r w:rsidRPr="008856D2">
        <w:rPr>
          <w:rtl/>
        </w:rPr>
        <w:t>أراد بالر</w:t>
      </w:r>
      <w:r w:rsidR="00F424B6">
        <w:rPr>
          <w:rFonts w:hint="cs"/>
          <w:rtl/>
        </w:rPr>
        <w:t>ّ</w:t>
      </w:r>
      <w:r w:rsidRPr="008856D2">
        <w:rPr>
          <w:rtl/>
        </w:rPr>
        <w:t>حمة الإ</w:t>
      </w:r>
      <w:r w:rsidR="00C2193B">
        <w:rPr>
          <w:rtl/>
        </w:rPr>
        <w:t xml:space="preserve">حسّان </w:t>
      </w:r>
      <w:r>
        <w:rPr>
          <w:rtl/>
        </w:rPr>
        <w:t xml:space="preserve">، </w:t>
      </w:r>
      <w:r w:rsidRPr="008856D2">
        <w:rPr>
          <w:rtl/>
        </w:rPr>
        <w:t>ولأن ما لا يكون تأنيثه حقيقي</w:t>
      </w:r>
      <w:r w:rsidR="00F424B6">
        <w:rPr>
          <w:rFonts w:hint="cs"/>
          <w:rtl/>
        </w:rPr>
        <w:t>ّ</w:t>
      </w:r>
      <w:r w:rsidRPr="008856D2">
        <w:rPr>
          <w:rtl/>
        </w:rPr>
        <w:t>ا</w:t>
      </w:r>
      <w:r w:rsidR="00F424B6">
        <w:rPr>
          <w:rFonts w:hint="cs"/>
          <w:rtl/>
        </w:rPr>
        <w:t>ً</w:t>
      </w:r>
      <w:r w:rsidRPr="008856D2">
        <w:rPr>
          <w:rtl/>
        </w:rPr>
        <w:t xml:space="preserve"> جاز تذكيره</w:t>
      </w:r>
      <w:r>
        <w:rPr>
          <w:rtl/>
        </w:rPr>
        <w:t xml:space="preserve"> ، </w:t>
      </w:r>
      <w:r w:rsidRPr="008856D2">
        <w:rPr>
          <w:rtl/>
        </w:rPr>
        <w:t>و</w:t>
      </w:r>
      <w:r w:rsidR="00B124C6">
        <w:rPr>
          <w:rtl/>
        </w:rPr>
        <w:t xml:space="preserve">قال : </w:t>
      </w:r>
      <w:r w:rsidRPr="008856D2">
        <w:rPr>
          <w:rtl/>
        </w:rPr>
        <w:t>الفر</w:t>
      </w:r>
      <w:r w:rsidR="00F424B6">
        <w:rPr>
          <w:rFonts w:hint="cs"/>
          <w:rtl/>
        </w:rPr>
        <w:t>ّ</w:t>
      </w:r>
      <w:r w:rsidRPr="008856D2">
        <w:rPr>
          <w:rtl/>
        </w:rPr>
        <w:t>اء</w:t>
      </w:r>
      <w:r>
        <w:rPr>
          <w:rtl/>
        </w:rPr>
        <w:t xml:space="preserve"> : </w:t>
      </w:r>
      <w:r w:rsidRPr="008856D2">
        <w:rPr>
          <w:rtl/>
        </w:rPr>
        <w:t>إذا كان القريب في معنى المسافة يذك</w:t>
      </w:r>
      <w:r w:rsidR="00F424B6">
        <w:rPr>
          <w:rFonts w:hint="cs"/>
          <w:rtl/>
        </w:rPr>
        <w:t>ّ</w:t>
      </w:r>
      <w:r w:rsidRPr="008856D2">
        <w:rPr>
          <w:rtl/>
        </w:rPr>
        <w:t>ر ويؤن</w:t>
      </w:r>
      <w:r w:rsidR="00F424B6">
        <w:rPr>
          <w:rFonts w:hint="cs"/>
          <w:rtl/>
        </w:rPr>
        <w:t>ّ</w:t>
      </w:r>
      <w:r w:rsidRPr="008856D2">
        <w:rPr>
          <w:rtl/>
        </w:rPr>
        <w:t>ث</w:t>
      </w:r>
      <w:r>
        <w:rPr>
          <w:rtl/>
        </w:rPr>
        <w:t xml:space="preserve"> ، </w:t>
      </w:r>
      <w:r w:rsidRPr="008856D2">
        <w:rPr>
          <w:rtl/>
        </w:rPr>
        <w:t>وإذا كان في معنى الن</w:t>
      </w:r>
      <w:r w:rsidR="00F424B6">
        <w:rPr>
          <w:rFonts w:hint="cs"/>
          <w:rtl/>
        </w:rPr>
        <w:t>ّ</w:t>
      </w:r>
      <w:r w:rsidRPr="008856D2">
        <w:rPr>
          <w:rtl/>
        </w:rPr>
        <w:t>سب يؤن</w:t>
      </w:r>
      <w:r w:rsidR="00F424B6">
        <w:rPr>
          <w:rFonts w:hint="cs"/>
          <w:rtl/>
        </w:rPr>
        <w:t>ّ</w:t>
      </w:r>
      <w:r w:rsidRPr="008856D2">
        <w:rPr>
          <w:rtl/>
        </w:rPr>
        <w:t>ث بلا اختلاف بينهم</w:t>
      </w:r>
      <w:r>
        <w:rPr>
          <w:rtl/>
        </w:rPr>
        <w:t xml:space="preserve"> ، </w:t>
      </w:r>
      <w:r w:rsidRPr="008856D2">
        <w:rPr>
          <w:rtl/>
        </w:rPr>
        <w:t>انتهى.</w:t>
      </w:r>
    </w:p>
    <w:p w14:paraId="346502B6" w14:textId="1BC77D57" w:rsidR="00EE3516" w:rsidRDefault="00EE3516" w:rsidP="00571CFD">
      <w:pPr>
        <w:pStyle w:val="libNormal"/>
        <w:rPr>
          <w:rtl/>
        </w:rPr>
      </w:pPr>
      <w:r>
        <w:rPr>
          <w:rtl/>
        </w:rPr>
        <w:t xml:space="preserve">« </w:t>
      </w:r>
      <w:r w:rsidRPr="004A3B67">
        <w:rPr>
          <w:rtl/>
        </w:rPr>
        <w:t>فعزيناهم</w:t>
      </w:r>
      <w:r>
        <w:rPr>
          <w:rtl/>
        </w:rPr>
        <w:t xml:space="preserve"> » </w:t>
      </w:r>
      <w:r w:rsidRPr="008856D2">
        <w:rPr>
          <w:rtl/>
        </w:rPr>
        <w:t>تذكير الضمير على التغليب لدخول موسى بينهم</w:t>
      </w:r>
      <w:r>
        <w:rPr>
          <w:rtl/>
        </w:rPr>
        <w:t xml:space="preserve"> « </w:t>
      </w:r>
      <w:r w:rsidRPr="004A3B67">
        <w:rPr>
          <w:rtl/>
        </w:rPr>
        <w:t>عليه</w:t>
      </w:r>
      <w:r>
        <w:rPr>
          <w:rtl/>
        </w:rPr>
        <w:t xml:space="preserve"> » </w:t>
      </w:r>
      <w:r w:rsidRPr="008856D2">
        <w:rPr>
          <w:rtl/>
        </w:rPr>
        <w:t>أي على موسى</w:t>
      </w:r>
      <w:r>
        <w:rPr>
          <w:rtl/>
        </w:rPr>
        <w:t xml:space="preserve"> ، </w:t>
      </w:r>
      <w:r w:rsidR="00B124C6">
        <w:rPr>
          <w:rtl/>
        </w:rPr>
        <w:t xml:space="preserve">قال : </w:t>
      </w:r>
      <w:r w:rsidRPr="008856D2">
        <w:rPr>
          <w:rtl/>
        </w:rPr>
        <w:t>الجوهري</w:t>
      </w:r>
      <w:r>
        <w:rPr>
          <w:rtl/>
        </w:rPr>
        <w:t xml:space="preserve"> : </w:t>
      </w:r>
      <w:r w:rsidRPr="004A3B67">
        <w:rPr>
          <w:rtl/>
        </w:rPr>
        <w:t>رثيت</w:t>
      </w:r>
      <w:r w:rsidRPr="008856D2">
        <w:rPr>
          <w:rtl/>
        </w:rPr>
        <w:t xml:space="preserve"> الميت إذا بكيته وعددت محا</w:t>
      </w:r>
      <w:r w:rsidR="00EC0D0C">
        <w:rPr>
          <w:rtl/>
        </w:rPr>
        <w:t xml:space="preserve">سنّه </w:t>
      </w:r>
      <w:r>
        <w:rPr>
          <w:rtl/>
        </w:rPr>
        <w:t xml:space="preserve">، </w:t>
      </w:r>
      <w:r w:rsidRPr="008856D2">
        <w:rPr>
          <w:rtl/>
        </w:rPr>
        <w:t xml:space="preserve">وكذلك إذا نظمت فيه </w:t>
      </w:r>
      <w:r w:rsidR="00FF4875">
        <w:rPr>
          <w:rtl/>
        </w:rPr>
        <w:t xml:space="preserve">شعراً </w:t>
      </w:r>
      <w:r>
        <w:rPr>
          <w:rtl/>
        </w:rPr>
        <w:t xml:space="preserve">، </w:t>
      </w:r>
      <w:r w:rsidRPr="008856D2">
        <w:rPr>
          <w:rtl/>
        </w:rPr>
        <w:t>انتهى.</w:t>
      </w:r>
    </w:p>
    <w:p w14:paraId="2225C61A" w14:textId="048125D2" w:rsidR="00EE3516" w:rsidRDefault="00EE3516" w:rsidP="00571CFD">
      <w:pPr>
        <w:pStyle w:val="libNormal"/>
        <w:rPr>
          <w:rtl/>
        </w:rPr>
      </w:pPr>
      <w:r>
        <w:rPr>
          <w:rtl/>
        </w:rPr>
        <w:t xml:space="preserve">« </w:t>
      </w:r>
      <w:r w:rsidRPr="004A3B67">
        <w:rPr>
          <w:rtl/>
        </w:rPr>
        <w:t>اعدد</w:t>
      </w:r>
      <w:r>
        <w:rPr>
          <w:rtl/>
        </w:rPr>
        <w:t xml:space="preserve"> » </w:t>
      </w:r>
      <w:r w:rsidRPr="008856D2">
        <w:rPr>
          <w:rtl/>
        </w:rPr>
        <w:t>أ</w:t>
      </w:r>
      <w:r w:rsidR="00DC7300">
        <w:rPr>
          <w:rtl/>
        </w:rPr>
        <w:t>مر</w:t>
      </w:r>
      <w:r w:rsidR="004102BD">
        <w:rPr>
          <w:rtl/>
        </w:rPr>
        <w:t xml:space="preserve"> </w:t>
      </w:r>
      <w:r w:rsidRPr="008856D2">
        <w:rPr>
          <w:rtl/>
        </w:rPr>
        <w:t>بفك</w:t>
      </w:r>
      <w:r w:rsidR="00DC7300">
        <w:rPr>
          <w:rFonts w:hint="cs"/>
          <w:rtl/>
        </w:rPr>
        <w:t>ّ</w:t>
      </w:r>
      <w:r w:rsidRPr="008856D2">
        <w:rPr>
          <w:rtl/>
        </w:rPr>
        <w:t xml:space="preserve"> الإدغام من ال</w:t>
      </w:r>
      <w:r w:rsidR="008A0BC3">
        <w:rPr>
          <w:rtl/>
        </w:rPr>
        <w:t xml:space="preserve">عدّ </w:t>
      </w:r>
      <w:r>
        <w:rPr>
          <w:rtl/>
        </w:rPr>
        <w:t xml:space="preserve">، « </w:t>
      </w:r>
      <w:r w:rsidRPr="004A3B67">
        <w:rPr>
          <w:rtl/>
        </w:rPr>
        <w:t>وأسد الإله</w:t>
      </w:r>
      <w:r>
        <w:rPr>
          <w:rtl/>
        </w:rPr>
        <w:t xml:space="preserve"> » </w:t>
      </w:r>
      <w:r w:rsidRPr="008856D2">
        <w:rPr>
          <w:rtl/>
        </w:rPr>
        <w:t xml:space="preserve">حمزة </w:t>
      </w:r>
      <w:r w:rsidRPr="00940F9D">
        <w:rPr>
          <w:rStyle w:val="libAlaemChar"/>
          <w:rtl/>
        </w:rPr>
        <w:t>رضي‌الله‌عنه</w:t>
      </w:r>
      <w:r>
        <w:rPr>
          <w:rtl/>
        </w:rPr>
        <w:t xml:space="preserve"> ، « </w:t>
      </w:r>
      <w:r w:rsidRPr="004A3B67">
        <w:rPr>
          <w:rtl/>
        </w:rPr>
        <w:t>وعلى الخير</w:t>
      </w:r>
      <w:r>
        <w:rPr>
          <w:rtl/>
        </w:rPr>
        <w:t xml:space="preserve"> » </w:t>
      </w:r>
      <w:r w:rsidRPr="008856D2">
        <w:rPr>
          <w:rtl/>
        </w:rPr>
        <w:t xml:space="preserve">على الإضافة والمراد أمير المؤمنين </w:t>
      </w:r>
      <w:r w:rsidRPr="00940F9D">
        <w:rPr>
          <w:rStyle w:val="libAlaemChar"/>
          <w:rtl/>
        </w:rPr>
        <w:t>عليه‌السلام</w:t>
      </w:r>
      <w:r>
        <w:rPr>
          <w:rtl/>
        </w:rPr>
        <w:t xml:space="preserve"> ، </w:t>
      </w:r>
      <w:r w:rsidRPr="008856D2">
        <w:rPr>
          <w:rtl/>
        </w:rPr>
        <w:t xml:space="preserve">وعلى الخير على التأكيد أو هو زين العابدين </w:t>
      </w:r>
      <w:r w:rsidRPr="00940F9D">
        <w:rPr>
          <w:rStyle w:val="libAlaemChar"/>
          <w:rtl/>
        </w:rPr>
        <w:t>عليه‌السلام</w:t>
      </w:r>
      <w:r w:rsidRPr="008856D2">
        <w:rPr>
          <w:rtl/>
        </w:rPr>
        <w:t xml:space="preserve"> ولا يخفى بعده</w:t>
      </w:r>
      <w:r>
        <w:rPr>
          <w:rtl/>
        </w:rPr>
        <w:t xml:space="preserve"> « </w:t>
      </w:r>
      <w:r w:rsidRPr="004A3B67">
        <w:rPr>
          <w:rtl/>
        </w:rPr>
        <w:t>بعده</w:t>
      </w:r>
      <w:r>
        <w:rPr>
          <w:rtl/>
        </w:rPr>
        <w:t xml:space="preserve"> » </w:t>
      </w:r>
      <w:r w:rsidRPr="008856D2">
        <w:rPr>
          <w:rtl/>
        </w:rPr>
        <w:t>أي أعدد عقيلا</w:t>
      </w:r>
      <w:r w:rsidR="00FF4875">
        <w:rPr>
          <w:rFonts w:hint="cs"/>
          <w:rtl/>
        </w:rPr>
        <w:t>ً</w:t>
      </w:r>
      <w:r w:rsidRPr="008856D2">
        <w:rPr>
          <w:rtl/>
        </w:rPr>
        <w:t xml:space="preserve"> </w:t>
      </w:r>
      <w:r w:rsidR="00E60E25">
        <w:rPr>
          <w:rtl/>
        </w:rPr>
        <w:t xml:space="preserve">بعد </w:t>
      </w:r>
      <w:r w:rsidRPr="008856D2">
        <w:rPr>
          <w:rtl/>
        </w:rPr>
        <w:t>جعفر والرؤاس بفتح الراء وتشديد الهمزة صفة للعقيل كما زعم وهو بعيد</w:t>
      </w:r>
      <w:r>
        <w:rPr>
          <w:rtl/>
        </w:rPr>
        <w:t xml:space="preserve"> ، </w:t>
      </w:r>
      <w:r w:rsidRPr="008856D2">
        <w:rPr>
          <w:rtl/>
        </w:rPr>
        <w:t>لأن الرؤاس بايع الرؤوس</w:t>
      </w:r>
      <w:r>
        <w:rPr>
          <w:rtl/>
        </w:rPr>
        <w:t xml:space="preserve"> ، </w:t>
      </w:r>
      <w:r w:rsidR="004A12BC">
        <w:rPr>
          <w:rtl/>
        </w:rPr>
        <w:t xml:space="preserve">إلّا </w:t>
      </w:r>
      <w:r w:rsidRPr="008856D2">
        <w:rPr>
          <w:rtl/>
        </w:rPr>
        <w:t>أن ي</w:t>
      </w:r>
      <w:r w:rsidR="00386F93">
        <w:rPr>
          <w:rtl/>
        </w:rPr>
        <w:t xml:space="preserve">قال : </w:t>
      </w:r>
      <w:r w:rsidRPr="008856D2">
        <w:rPr>
          <w:rtl/>
        </w:rPr>
        <w:t>أطلق على الرئيس مجازا</w:t>
      </w:r>
      <w:r w:rsidR="00FF4875">
        <w:rPr>
          <w:rFonts w:hint="cs"/>
          <w:rtl/>
        </w:rPr>
        <w:t>ً</w:t>
      </w:r>
      <w:r>
        <w:rPr>
          <w:rtl/>
        </w:rPr>
        <w:t xml:space="preserve"> ، </w:t>
      </w:r>
      <w:r w:rsidRPr="008856D2">
        <w:rPr>
          <w:rtl/>
        </w:rPr>
        <w:t xml:space="preserve">والظاهر </w:t>
      </w:r>
      <w:r w:rsidR="00161583">
        <w:rPr>
          <w:rtl/>
        </w:rPr>
        <w:t xml:space="preserve">انّه </w:t>
      </w:r>
      <w:r w:rsidRPr="008856D2">
        <w:rPr>
          <w:rtl/>
        </w:rPr>
        <w:t>بضم الراء جمع رأس صفة للجميع</w:t>
      </w:r>
      <w:r>
        <w:rPr>
          <w:rtl/>
        </w:rPr>
        <w:t xml:space="preserve"> ، </w:t>
      </w:r>
      <w:r w:rsidRPr="008856D2">
        <w:rPr>
          <w:rtl/>
        </w:rPr>
        <w:t>أو بضم الراء وفتح الهمزة ف</w:t>
      </w:r>
      <w:r w:rsidR="00161583">
        <w:rPr>
          <w:rtl/>
        </w:rPr>
        <w:t xml:space="preserve">انّه </w:t>
      </w:r>
      <w:r w:rsidRPr="008856D2">
        <w:rPr>
          <w:rtl/>
        </w:rPr>
        <w:t>ممدودا</w:t>
      </w:r>
      <w:r w:rsidR="00DC7300">
        <w:rPr>
          <w:rFonts w:hint="cs"/>
          <w:rtl/>
        </w:rPr>
        <w:t>ً</w:t>
      </w:r>
      <w:r w:rsidRPr="008856D2">
        <w:rPr>
          <w:rtl/>
        </w:rPr>
        <w:t xml:space="preserve"> جمع رئيس كشريف وشرفاء</w:t>
      </w:r>
      <w:r>
        <w:rPr>
          <w:rtl/>
        </w:rPr>
        <w:t xml:space="preserve"> ، </w:t>
      </w:r>
      <w:r w:rsidRPr="008856D2">
        <w:rPr>
          <w:rtl/>
        </w:rPr>
        <w:t>أسقطت الهمزة للقافية وفي بعض النسخ والرؤساء.</w:t>
      </w:r>
    </w:p>
    <w:p w14:paraId="1E2D9FF3" w14:textId="4EB2FE5F" w:rsidR="00EE3516" w:rsidRPr="008856D2" w:rsidRDefault="00EE3516" w:rsidP="00571CFD">
      <w:pPr>
        <w:pStyle w:val="libNormal"/>
        <w:rPr>
          <w:rtl/>
        </w:rPr>
      </w:pPr>
      <w:r>
        <w:rPr>
          <w:rtl/>
        </w:rPr>
        <w:t xml:space="preserve">« </w:t>
      </w:r>
      <w:r w:rsidRPr="004A3B67">
        <w:rPr>
          <w:rtl/>
        </w:rPr>
        <w:t>أطربتني</w:t>
      </w:r>
      <w:r>
        <w:rPr>
          <w:rtl/>
        </w:rPr>
        <w:t xml:space="preserve"> » </w:t>
      </w:r>
      <w:r w:rsidRPr="008856D2">
        <w:rPr>
          <w:rtl/>
        </w:rPr>
        <w:t>على بناء الأفعال من الط</w:t>
      </w:r>
      <w:r w:rsidR="00DC7300">
        <w:rPr>
          <w:rFonts w:hint="cs"/>
          <w:rtl/>
        </w:rPr>
        <w:t>ّ</w:t>
      </w:r>
      <w:r w:rsidRPr="008856D2">
        <w:rPr>
          <w:rtl/>
        </w:rPr>
        <w:t>رب وهو الفرح والحزن</w:t>
      </w:r>
      <w:r>
        <w:rPr>
          <w:rtl/>
        </w:rPr>
        <w:t xml:space="preserve"> ، </w:t>
      </w:r>
      <w:r w:rsidRPr="008856D2">
        <w:rPr>
          <w:rtl/>
        </w:rPr>
        <w:t>والأخير أنسب</w:t>
      </w:r>
      <w:r>
        <w:rPr>
          <w:rtl/>
        </w:rPr>
        <w:t xml:space="preserve"> « </w:t>
      </w:r>
      <w:r w:rsidRPr="004A3B67">
        <w:rPr>
          <w:rtl/>
        </w:rPr>
        <w:t>فاندفعت</w:t>
      </w:r>
      <w:r>
        <w:rPr>
          <w:rtl/>
        </w:rPr>
        <w:t xml:space="preserve"> » </w:t>
      </w:r>
      <w:r w:rsidRPr="008856D2">
        <w:rPr>
          <w:rtl/>
        </w:rPr>
        <w:t>أي شرعت ثانية وفي القاموس</w:t>
      </w:r>
      <w:r>
        <w:rPr>
          <w:rtl/>
        </w:rPr>
        <w:t xml:space="preserve"> : </w:t>
      </w:r>
      <w:r w:rsidRPr="008856D2">
        <w:rPr>
          <w:rtl/>
        </w:rPr>
        <w:t>اندفع في الحديث أفاض</w:t>
      </w:r>
      <w:r>
        <w:rPr>
          <w:rtl/>
        </w:rPr>
        <w:t xml:space="preserve"> ، </w:t>
      </w:r>
      <w:r w:rsidRPr="008856D2">
        <w:rPr>
          <w:rtl/>
        </w:rPr>
        <w:t>و</w:t>
      </w:r>
      <w:r w:rsidR="00386F93">
        <w:rPr>
          <w:rtl/>
        </w:rPr>
        <w:t xml:space="preserve">قال : </w:t>
      </w:r>
      <w:r w:rsidRPr="008856D2">
        <w:rPr>
          <w:rtl/>
        </w:rPr>
        <w:t>هذبه به</w:t>
      </w:r>
    </w:p>
    <w:p w14:paraId="575DF236" w14:textId="77777777" w:rsidR="00EE3516" w:rsidRPr="008856D2" w:rsidRDefault="00EE3516" w:rsidP="006F7B8D">
      <w:pPr>
        <w:pStyle w:val="libLine"/>
        <w:rPr>
          <w:rtl/>
        </w:rPr>
      </w:pPr>
      <w:r w:rsidRPr="008856D2">
        <w:rPr>
          <w:rtl/>
        </w:rPr>
        <w:t>__________________</w:t>
      </w:r>
    </w:p>
    <w:p w14:paraId="4A21DFA7"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56.</w:t>
      </w:r>
    </w:p>
    <w:p w14:paraId="6A4A56E4" w14:textId="77777777" w:rsidR="002A5FAD" w:rsidRDefault="002A5FAD" w:rsidP="002A5FAD">
      <w:pPr>
        <w:pStyle w:val="libNormal"/>
        <w:rPr>
          <w:rtl/>
        </w:rPr>
      </w:pPr>
      <w:r w:rsidRPr="002A5FAD">
        <w:rPr>
          <w:rStyle w:val="libNormalChar"/>
          <w:rtl/>
        </w:rPr>
        <w:br w:type="page"/>
      </w:r>
    </w:p>
    <w:p w14:paraId="108DE1F0" w14:textId="57DF1213" w:rsidR="00EE3516" w:rsidRPr="008856D2" w:rsidRDefault="00EE3516" w:rsidP="002A5FAD">
      <w:pPr>
        <w:pStyle w:val="libNormal"/>
        <w:rPr>
          <w:rtl/>
        </w:rPr>
      </w:pPr>
      <w:r w:rsidRPr="008856D2">
        <w:rPr>
          <w:rtl/>
        </w:rPr>
        <w:lastRenderedPageBreak/>
        <w:t xml:space="preserve">فأقمنا عندها </w:t>
      </w:r>
      <w:r w:rsidR="00574491">
        <w:rPr>
          <w:rtl/>
        </w:rPr>
        <w:t xml:space="preserve">حتّى </w:t>
      </w:r>
      <w:r w:rsidRPr="008856D2">
        <w:rPr>
          <w:rtl/>
        </w:rPr>
        <w:t>كاد الل</w:t>
      </w:r>
      <w:r w:rsidR="009762B4">
        <w:rPr>
          <w:rFonts w:hint="cs"/>
          <w:rtl/>
        </w:rPr>
        <w:t>ّ</w:t>
      </w:r>
      <w:r w:rsidRPr="008856D2">
        <w:rPr>
          <w:rtl/>
        </w:rPr>
        <w:t xml:space="preserve">يل أن يجيء </w:t>
      </w:r>
      <w:r w:rsidR="009762B4">
        <w:rPr>
          <w:rFonts w:hint="cs"/>
          <w:rtl/>
        </w:rPr>
        <w:t xml:space="preserve">، </w:t>
      </w:r>
      <w:r w:rsidR="00A36E9D">
        <w:rPr>
          <w:rtl/>
        </w:rPr>
        <w:t xml:space="preserve">ثمَّ </w:t>
      </w:r>
      <w:r w:rsidRPr="008856D2">
        <w:rPr>
          <w:rtl/>
        </w:rPr>
        <w:t>قالت خديجة سمعت عم</w:t>
      </w:r>
      <w:r w:rsidR="00DE30B7">
        <w:rPr>
          <w:rFonts w:hint="cs"/>
          <w:rtl/>
        </w:rPr>
        <w:t>ّ</w:t>
      </w:r>
      <w:r w:rsidRPr="008856D2">
        <w:rPr>
          <w:rtl/>
        </w:rPr>
        <w:t xml:space="preserve">ي </w:t>
      </w:r>
      <w:r w:rsidR="00A36E9D">
        <w:rPr>
          <w:rtl/>
        </w:rPr>
        <w:t xml:space="preserve">محمّد </w:t>
      </w:r>
      <w:r w:rsidRPr="008856D2">
        <w:rPr>
          <w:rtl/>
        </w:rPr>
        <w:t xml:space="preserve">بن </w:t>
      </w:r>
      <w:r w:rsidR="00A36E9D">
        <w:rPr>
          <w:rtl/>
        </w:rPr>
        <w:t xml:space="preserve">عليّ </w:t>
      </w:r>
      <w:r w:rsidRPr="008856D2">
        <w:rPr>
          <w:rtl/>
        </w:rPr>
        <w:t xml:space="preserve">صلوات الله عليه وهو يقول </w:t>
      </w:r>
      <w:r w:rsidR="00A10A2E">
        <w:rPr>
          <w:rtl/>
        </w:rPr>
        <w:t xml:space="preserve">انّما </w:t>
      </w:r>
      <w:r w:rsidRPr="008856D2">
        <w:rPr>
          <w:rtl/>
        </w:rPr>
        <w:t>تحتاج المرأة في المأتم إلى النوح لتسيل دمعتها ولا ينبغي لها أن تقول هجرا</w:t>
      </w:r>
      <w:r w:rsidR="009762B4">
        <w:rPr>
          <w:rFonts w:hint="cs"/>
          <w:rtl/>
        </w:rPr>
        <w:t>ً</w:t>
      </w:r>
      <w:r w:rsidRPr="008856D2">
        <w:rPr>
          <w:rtl/>
        </w:rPr>
        <w:t xml:space="preserve"> </w:t>
      </w:r>
      <w:r w:rsidR="009762B4">
        <w:rPr>
          <w:rFonts w:hint="cs"/>
          <w:rtl/>
        </w:rPr>
        <w:t xml:space="preserve">، </w:t>
      </w:r>
      <w:r w:rsidRPr="008856D2">
        <w:rPr>
          <w:rtl/>
        </w:rPr>
        <w:t xml:space="preserve">فإذا جاء الليل فلا تؤذي الملائكة بالنوح </w:t>
      </w:r>
      <w:r w:rsidR="00A36E9D">
        <w:rPr>
          <w:rtl/>
        </w:rPr>
        <w:t xml:space="preserve">ثمَّ </w:t>
      </w:r>
      <w:r w:rsidRPr="008856D2">
        <w:rPr>
          <w:rtl/>
        </w:rPr>
        <w:t xml:space="preserve">خرجنا فغدونا إليها غدوة فتذاكرنا عندها اختزال منزلها من دار أبي عبد الله جعفر بن </w:t>
      </w:r>
      <w:r w:rsidR="00A36E9D">
        <w:rPr>
          <w:rtl/>
        </w:rPr>
        <w:t xml:space="preserve">محمّد </w:t>
      </w:r>
      <w:r w:rsidRPr="008856D2">
        <w:rPr>
          <w:rtl/>
        </w:rPr>
        <w:t>ف</w:t>
      </w:r>
      <w:r w:rsidR="00B124C6">
        <w:rPr>
          <w:rtl/>
        </w:rPr>
        <w:t xml:space="preserve">قال : </w:t>
      </w:r>
      <w:r w:rsidRPr="008856D2">
        <w:rPr>
          <w:rtl/>
        </w:rPr>
        <w:t>هذه دار تسمى دار السرقة فقالت هذا ما اصطفى مهدي</w:t>
      </w:r>
      <w:r w:rsidR="00DE30B7">
        <w:rPr>
          <w:rFonts w:hint="cs"/>
          <w:rtl/>
        </w:rPr>
        <w:t>ّ</w:t>
      </w:r>
      <w:r w:rsidRPr="008856D2">
        <w:rPr>
          <w:rtl/>
        </w:rPr>
        <w:t xml:space="preserve">نا </w:t>
      </w:r>
      <w:r w:rsidR="00DE30B7">
        <w:rPr>
          <w:rFonts w:hint="cs"/>
          <w:rtl/>
        </w:rPr>
        <w:t xml:space="preserve">- </w:t>
      </w:r>
      <w:r w:rsidRPr="008856D2">
        <w:rPr>
          <w:rtl/>
        </w:rPr>
        <w:t>ت</w:t>
      </w:r>
      <w:r w:rsidR="00DE30B7">
        <w:rPr>
          <w:rtl/>
        </w:rPr>
        <w:t>عن</w:t>
      </w:r>
      <w:r w:rsidR="00CB588E">
        <w:rPr>
          <w:rtl/>
        </w:rPr>
        <w:t xml:space="preserve">ي </w:t>
      </w:r>
      <w:r w:rsidR="00A36E9D">
        <w:rPr>
          <w:rtl/>
        </w:rPr>
        <w:t xml:space="preserve">محمّد </w:t>
      </w:r>
      <w:r w:rsidRPr="008856D2">
        <w:rPr>
          <w:rtl/>
        </w:rPr>
        <w:t>بن عبد الله</w:t>
      </w:r>
    </w:p>
    <w:p w14:paraId="2E21669E" w14:textId="1F5EF70B" w:rsidR="00EE3516" w:rsidRPr="00324B78" w:rsidRDefault="00201378" w:rsidP="006F7B8D">
      <w:pPr>
        <w:pStyle w:val="libLine"/>
        <w:rPr>
          <w:rtl/>
        </w:rPr>
      </w:pPr>
      <w:r>
        <w:rPr>
          <w:rFonts w:hint="cs"/>
          <w:rtl/>
        </w:rPr>
        <w:t>________________________________________________________</w:t>
      </w:r>
    </w:p>
    <w:p w14:paraId="526A783D" w14:textId="61D70331" w:rsidR="00EE3516" w:rsidRPr="008856D2" w:rsidRDefault="00EE3516" w:rsidP="0082023E">
      <w:pPr>
        <w:pStyle w:val="libNormal0"/>
        <w:rPr>
          <w:rtl/>
        </w:rPr>
      </w:pPr>
      <w:r w:rsidRPr="008856D2">
        <w:rPr>
          <w:rtl/>
        </w:rPr>
        <w:t>نقاه وأخلصه وأصلحه كهذبه</w:t>
      </w:r>
      <w:r>
        <w:rPr>
          <w:rtl/>
        </w:rPr>
        <w:t xml:space="preserve"> ، </w:t>
      </w:r>
      <w:r w:rsidRPr="008856D2">
        <w:rPr>
          <w:rtl/>
        </w:rPr>
        <w:t>و</w:t>
      </w:r>
      <w:r w:rsidR="00386F93">
        <w:rPr>
          <w:rtl/>
        </w:rPr>
        <w:t xml:space="preserve">قال : </w:t>
      </w:r>
      <w:r w:rsidRPr="008856D2">
        <w:rPr>
          <w:rtl/>
        </w:rPr>
        <w:t>الفارس الأسد</w:t>
      </w:r>
      <w:r>
        <w:rPr>
          <w:rtl/>
        </w:rPr>
        <w:t xml:space="preserve"> ، </w:t>
      </w:r>
      <w:r w:rsidRPr="008856D2">
        <w:rPr>
          <w:rtl/>
        </w:rPr>
        <w:t>و</w:t>
      </w:r>
      <w:r w:rsidR="00386F93">
        <w:rPr>
          <w:rtl/>
        </w:rPr>
        <w:t xml:space="preserve">قال : </w:t>
      </w:r>
      <w:r w:rsidRPr="008856D2">
        <w:rPr>
          <w:rtl/>
        </w:rPr>
        <w:t>المأتم كمق</w:t>
      </w:r>
      <w:r w:rsidR="008A0BC3">
        <w:rPr>
          <w:rtl/>
        </w:rPr>
        <w:t xml:space="preserve">عدّ </w:t>
      </w:r>
      <w:r>
        <w:rPr>
          <w:rtl/>
        </w:rPr>
        <w:t xml:space="preserve">: </w:t>
      </w:r>
      <w:r w:rsidRPr="008856D2">
        <w:rPr>
          <w:rtl/>
        </w:rPr>
        <w:t>كل مجتمع في حزن أو فرح أو خاص بالنساء</w:t>
      </w:r>
      <w:r>
        <w:rPr>
          <w:rtl/>
        </w:rPr>
        <w:t xml:space="preserve"> ، </w:t>
      </w:r>
      <w:r w:rsidRPr="008856D2">
        <w:rPr>
          <w:rtl/>
        </w:rPr>
        <w:t>انتهى.</w:t>
      </w:r>
    </w:p>
    <w:p w14:paraId="5993A8E1" w14:textId="408C73D4" w:rsidR="00EE3516" w:rsidRPr="008856D2" w:rsidRDefault="00EE3516" w:rsidP="00571CFD">
      <w:pPr>
        <w:pStyle w:val="libNormal"/>
        <w:rPr>
          <w:rtl/>
        </w:rPr>
      </w:pPr>
      <w:r w:rsidRPr="008856D2">
        <w:rPr>
          <w:rtl/>
        </w:rPr>
        <w:t>وأقول</w:t>
      </w:r>
      <w:r>
        <w:rPr>
          <w:rtl/>
        </w:rPr>
        <w:t xml:space="preserve"> : </w:t>
      </w:r>
      <w:r w:rsidRPr="008856D2">
        <w:rPr>
          <w:rtl/>
        </w:rPr>
        <w:t>خص في العرف بالحزن والمصيبة</w:t>
      </w:r>
      <w:r>
        <w:rPr>
          <w:rtl/>
        </w:rPr>
        <w:t xml:space="preserve"> ، </w:t>
      </w:r>
      <w:r w:rsidRPr="008856D2">
        <w:rPr>
          <w:rtl/>
        </w:rPr>
        <w:t>والنوح والنوحة معروفان</w:t>
      </w:r>
      <w:r>
        <w:rPr>
          <w:rtl/>
        </w:rPr>
        <w:t xml:space="preserve"> ، </w:t>
      </w:r>
      <w:r w:rsidRPr="008856D2">
        <w:rPr>
          <w:rtl/>
        </w:rPr>
        <w:t xml:space="preserve">والنوح </w:t>
      </w:r>
      <w:r w:rsidR="00C96129">
        <w:rPr>
          <w:rtl/>
        </w:rPr>
        <w:t xml:space="preserve">أيضاً </w:t>
      </w:r>
      <w:r w:rsidRPr="008856D2">
        <w:rPr>
          <w:rtl/>
        </w:rPr>
        <w:t>النائحات على الميت</w:t>
      </w:r>
      <w:r>
        <w:rPr>
          <w:rtl/>
        </w:rPr>
        <w:t xml:space="preserve"> « </w:t>
      </w:r>
      <w:r w:rsidRPr="004A3B67">
        <w:rPr>
          <w:rtl/>
        </w:rPr>
        <w:t>ولا ينبغي لها</w:t>
      </w:r>
      <w:r>
        <w:rPr>
          <w:rtl/>
        </w:rPr>
        <w:t xml:space="preserve"> » </w:t>
      </w:r>
      <w:r w:rsidRPr="008856D2">
        <w:rPr>
          <w:rtl/>
        </w:rPr>
        <w:t>أي للمرأة أو للنائحة ويدل على كراهة النوحة بالليل</w:t>
      </w:r>
      <w:r>
        <w:rPr>
          <w:rtl/>
        </w:rPr>
        <w:t xml:space="preserve"> ، و</w:t>
      </w:r>
      <w:r w:rsidRPr="004A3B67">
        <w:rPr>
          <w:rtl/>
        </w:rPr>
        <w:t>الهجر</w:t>
      </w:r>
      <w:r w:rsidRPr="008856D2">
        <w:rPr>
          <w:rtl/>
        </w:rPr>
        <w:t xml:space="preserve"> بالضم</w:t>
      </w:r>
      <w:r>
        <w:rPr>
          <w:rtl/>
        </w:rPr>
        <w:t xml:space="preserve"> : </w:t>
      </w:r>
      <w:r w:rsidRPr="008856D2">
        <w:rPr>
          <w:rtl/>
        </w:rPr>
        <w:t>الهذيان والقبيح من الكلام</w:t>
      </w:r>
      <w:r>
        <w:rPr>
          <w:rtl/>
        </w:rPr>
        <w:t xml:space="preserve"> ، </w:t>
      </w:r>
      <w:r w:rsidRPr="008856D2">
        <w:rPr>
          <w:rtl/>
        </w:rPr>
        <w:t>والمراد هنا الكذب في محاسن الميت أو القول بما ينافي الرضا بقضاء الله</w:t>
      </w:r>
      <w:r>
        <w:rPr>
          <w:rtl/>
        </w:rPr>
        <w:t xml:space="preserve"> ، </w:t>
      </w:r>
      <w:r w:rsidRPr="008856D2">
        <w:rPr>
          <w:rtl/>
        </w:rPr>
        <w:t>ونسبة الجور والظلم إلى الله وأمثال ذلك</w:t>
      </w:r>
      <w:r>
        <w:rPr>
          <w:rtl/>
        </w:rPr>
        <w:t xml:space="preserve"> « </w:t>
      </w:r>
      <w:r w:rsidRPr="004A3B67">
        <w:rPr>
          <w:rtl/>
        </w:rPr>
        <w:t>فغدونا إليها</w:t>
      </w:r>
      <w:r>
        <w:rPr>
          <w:rtl/>
        </w:rPr>
        <w:t xml:space="preserve"> » </w:t>
      </w:r>
      <w:r w:rsidRPr="008856D2">
        <w:rPr>
          <w:rtl/>
        </w:rPr>
        <w:t xml:space="preserve">أي ذهبنا إليها بكرة في اليوم </w:t>
      </w:r>
      <w:r w:rsidR="00FF147D">
        <w:rPr>
          <w:rtl/>
        </w:rPr>
        <w:t xml:space="preserve">الثاني </w:t>
      </w:r>
      <w:r>
        <w:rPr>
          <w:rtl/>
        </w:rPr>
        <w:t xml:space="preserve">، </w:t>
      </w:r>
      <w:r w:rsidRPr="008856D2">
        <w:rPr>
          <w:rtl/>
        </w:rPr>
        <w:t xml:space="preserve">والغدوة بالضم التبكير أو البكرة أي </w:t>
      </w:r>
      <w:r w:rsidR="004A12BC">
        <w:rPr>
          <w:rtl/>
        </w:rPr>
        <w:t xml:space="preserve">أوّل </w:t>
      </w:r>
      <w:r w:rsidRPr="008856D2">
        <w:rPr>
          <w:rtl/>
        </w:rPr>
        <w:t xml:space="preserve">النهار وعلى </w:t>
      </w:r>
      <w:r w:rsidR="004A12BC">
        <w:rPr>
          <w:rtl/>
        </w:rPr>
        <w:t xml:space="preserve">الأوّل </w:t>
      </w:r>
      <w:r w:rsidRPr="008856D2">
        <w:rPr>
          <w:rtl/>
        </w:rPr>
        <w:t>مفعول مطلق</w:t>
      </w:r>
      <w:r>
        <w:rPr>
          <w:rtl/>
        </w:rPr>
        <w:t xml:space="preserve"> ، </w:t>
      </w:r>
      <w:r w:rsidRPr="008856D2">
        <w:rPr>
          <w:rtl/>
        </w:rPr>
        <w:t xml:space="preserve">وعلى </w:t>
      </w:r>
      <w:r w:rsidR="00FF147D">
        <w:rPr>
          <w:rtl/>
        </w:rPr>
        <w:t xml:space="preserve">الثاني </w:t>
      </w:r>
      <w:r w:rsidRPr="008856D2">
        <w:rPr>
          <w:rtl/>
        </w:rPr>
        <w:t>ظرف زمان</w:t>
      </w:r>
      <w:r>
        <w:rPr>
          <w:rtl/>
        </w:rPr>
        <w:t xml:space="preserve"> ، </w:t>
      </w:r>
      <w:r w:rsidRPr="008856D2">
        <w:rPr>
          <w:rtl/>
        </w:rPr>
        <w:t>وفي القاموس</w:t>
      </w:r>
      <w:r>
        <w:rPr>
          <w:rtl/>
        </w:rPr>
        <w:t xml:space="preserve"> : </w:t>
      </w:r>
      <w:r w:rsidRPr="004A3B67">
        <w:rPr>
          <w:rtl/>
        </w:rPr>
        <w:t>الاختزال</w:t>
      </w:r>
      <w:r w:rsidRPr="008856D2">
        <w:rPr>
          <w:rtl/>
        </w:rPr>
        <w:t xml:space="preserve"> الانفراد والاقتطاع.</w:t>
      </w:r>
    </w:p>
    <w:p w14:paraId="10C2AF16" w14:textId="412A9AD0" w:rsidR="00EE3516" w:rsidRPr="008856D2" w:rsidRDefault="00EE3516" w:rsidP="00571CFD">
      <w:pPr>
        <w:pStyle w:val="libNormal"/>
        <w:rPr>
          <w:rtl/>
        </w:rPr>
      </w:pPr>
      <w:r w:rsidRPr="004A3B67">
        <w:rPr>
          <w:rtl/>
        </w:rPr>
        <w:t>قوله ف</w:t>
      </w:r>
      <w:r w:rsidR="00386F93">
        <w:rPr>
          <w:rtl/>
        </w:rPr>
        <w:t xml:space="preserve">قال : </w:t>
      </w:r>
      <w:r w:rsidRPr="004A3B67">
        <w:rPr>
          <w:rtl/>
        </w:rPr>
        <w:t>هذه دار</w:t>
      </w:r>
      <w:r>
        <w:rPr>
          <w:rtl/>
        </w:rPr>
        <w:t xml:space="preserve"> ، </w:t>
      </w:r>
      <w:r w:rsidRPr="008856D2">
        <w:rPr>
          <w:rtl/>
        </w:rPr>
        <w:t>أقول</w:t>
      </w:r>
      <w:r>
        <w:rPr>
          <w:rtl/>
        </w:rPr>
        <w:t xml:space="preserve"> : </w:t>
      </w:r>
      <w:r w:rsidRPr="008856D2">
        <w:rPr>
          <w:rtl/>
        </w:rPr>
        <w:t>هذا الكلام يحتمل وجوها</w:t>
      </w:r>
      <w:r>
        <w:rPr>
          <w:rtl/>
        </w:rPr>
        <w:t xml:space="preserve"> : </w:t>
      </w:r>
    </w:p>
    <w:p w14:paraId="17C38F53" w14:textId="65D0142C"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 xml:space="preserve">ما خطر بالبال وهو أن فاعل </w:t>
      </w:r>
      <w:r w:rsidR="00B124C6">
        <w:rPr>
          <w:rtl/>
        </w:rPr>
        <w:t xml:space="preserve">قال : </w:t>
      </w:r>
      <w:r w:rsidR="00EE3516" w:rsidRPr="008856D2">
        <w:rPr>
          <w:rtl/>
        </w:rPr>
        <w:t>الجعفري الراوي للحديث</w:t>
      </w:r>
      <w:r w:rsidR="00EE3516">
        <w:rPr>
          <w:rtl/>
        </w:rPr>
        <w:t xml:space="preserve"> ، </w:t>
      </w:r>
      <w:r w:rsidR="00EE3516" w:rsidRPr="008856D2">
        <w:rPr>
          <w:rtl/>
        </w:rPr>
        <w:t xml:space="preserve">أي </w:t>
      </w:r>
      <w:r w:rsidR="00A10A2E">
        <w:rPr>
          <w:rtl/>
        </w:rPr>
        <w:t xml:space="preserve">انّما </w:t>
      </w:r>
      <w:r w:rsidR="00EE3516" w:rsidRPr="008856D2">
        <w:rPr>
          <w:rtl/>
        </w:rPr>
        <w:t xml:space="preserve">سألت عن دارها واختزالها لأن </w:t>
      </w:r>
      <w:r w:rsidR="0012207A">
        <w:rPr>
          <w:rtl/>
        </w:rPr>
        <w:t xml:space="preserve">الدّار </w:t>
      </w:r>
      <w:r w:rsidR="00EE3516" w:rsidRPr="008856D2">
        <w:rPr>
          <w:rtl/>
        </w:rPr>
        <w:t>التي كانت خديجة تسكنها</w:t>
      </w:r>
      <w:r w:rsidR="00EE3516" w:rsidRPr="004A3B67">
        <w:rPr>
          <w:rtl/>
        </w:rPr>
        <w:t xml:space="preserve"> تسمى دار السرقة</w:t>
      </w:r>
      <w:r w:rsidR="00EE3516" w:rsidRPr="008856D2">
        <w:rPr>
          <w:rtl/>
        </w:rPr>
        <w:t xml:space="preserve"> لكثرة وقوع السرقة فيها</w:t>
      </w:r>
      <w:r w:rsidR="00EE3516">
        <w:rPr>
          <w:rtl/>
        </w:rPr>
        <w:t xml:space="preserve"> ، </w:t>
      </w:r>
      <w:r w:rsidR="00EE3516" w:rsidRPr="008856D2">
        <w:rPr>
          <w:rtl/>
        </w:rPr>
        <w:t xml:space="preserve">فقالت هذه </w:t>
      </w:r>
      <w:r w:rsidR="0012207A">
        <w:rPr>
          <w:rtl/>
        </w:rPr>
        <w:t xml:space="preserve">الدّار </w:t>
      </w:r>
      <w:r w:rsidR="00EE3516" w:rsidRPr="008856D2">
        <w:rPr>
          <w:rtl/>
        </w:rPr>
        <w:t xml:space="preserve">اختارها </w:t>
      </w:r>
      <w:r w:rsidR="00A36E9D">
        <w:rPr>
          <w:rtl/>
        </w:rPr>
        <w:t xml:space="preserve">محمّد </w:t>
      </w:r>
      <w:r w:rsidR="00EE3516" w:rsidRPr="008856D2">
        <w:rPr>
          <w:rtl/>
        </w:rPr>
        <w:t>بن عبد الله فبقينا فيها ولم نقدر على الخروج</w:t>
      </w:r>
      <w:r w:rsidR="00EE3516">
        <w:rPr>
          <w:rtl/>
        </w:rPr>
        <w:t xml:space="preserve"> ، </w:t>
      </w:r>
      <w:r w:rsidR="00EE3516" w:rsidRPr="008856D2">
        <w:rPr>
          <w:rtl/>
        </w:rPr>
        <w:t xml:space="preserve">والتعبير عن </w:t>
      </w:r>
      <w:r w:rsidR="00A36E9D">
        <w:rPr>
          <w:rtl/>
        </w:rPr>
        <w:t xml:space="preserve">محمّد </w:t>
      </w:r>
      <w:r w:rsidR="00EE3516" w:rsidRPr="008856D2">
        <w:rPr>
          <w:rtl/>
        </w:rPr>
        <w:t>بالمهدي كان على سبيل المزاح</w:t>
      </w:r>
      <w:r w:rsidR="00EE3516">
        <w:rPr>
          <w:rtl/>
        </w:rPr>
        <w:t xml:space="preserve"> ، </w:t>
      </w:r>
      <w:r w:rsidR="00EE3516" w:rsidRPr="008856D2">
        <w:rPr>
          <w:rtl/>
        </w:rPr>
        <w:t>وضمير تمازحه للجعفري على الالتفات</w:t>
      </w:r>
      <w:r w:rsidR="00EE3516">
        <w:rPr>
          <w:rtl/>
        </w:rPr>
        <w:t xml:space="preserve"> ، </w:t>
      </w:r>
      <w:r w:rsidR="00EE3516" w:rsidRPr="008856D2">
        <w:rPr>
          <w:rtl/>
        </w:rPr>
        <w:t>أو لموسى أو ل</w:t>
      </w:r>
      <w:r w:rsidR="00A36E9D">
        <w:rPr>
          <w:rtl/>
        </w:rPr>
        <w:t xml:space="preserve">محمّد </w:t>
      </w:r>
      <w:r w:rsidR="00EE3516" w:rsidRPr="008856D2">
        <w:rPr>
          <w:rtl/>
        </w:rPr>
        <w:t>بن عبد الله أي تستهزئ به</w:t>
      </w:r>
      <w:r w:rsidR="00EE3516">
        <w:rPr>
          <w:rtl/>
        </w:rPr>
        <w:t xml:space="preserve"> ، </w:t>
      </w:r>
      <w:r>
        <w:rPr>
          <w:rtl/>
        </w:rPr>
        <w:t>ل</w:t>
      </w:r>
      <w:r w:rsidR="00161583">
        <w:rPr>
          <w:rtl/>
        </w:rPr>
        <w:t xml:space="preserve">انّه </w:t>
      </w:r>
      <w:r w:rsidR="00620FB6">
        <w:rPr>
          <w:rtl/>
        </w:rPr>
        <w:t xml:space="preserve">ادّعى </w:t>
      </w:r>
      <w:r w:rsidR="00EE3516" w:rsidRPr="008856D2">
        <w:rPr>
          <w:rtl/>
        </w:rPr>
        <w:t>المهدوية وقتل وتبين كذبه.</w:t>
      </w:r>
    </w:p>
    <w:p w14:paraId="445E1CB3" w14:textId="29F1BD6F" w:rsidR="00EE3516" w:rsidRPr="008856D2" w:rsidRDefault="00FF147D" w:rsidP="00571CFD">
      <w:pPr>
        <w:pStyle w:val="libNormal"/>
        <w:rPr>
          <w:rtl/>
        </w:rPr>
      </w:pPr>
      <w:r>
        <w:rPr>
          <w:rtl/>
        </w:rPr>
        <w:t xml:space="preserve">الثاني </w:t>
      </w:r>
      <w:r w:rsidR="00EE3516">
        <w:rPr>
          <w:rtl/>
        </w:rPr>
        <w:t xml:space="preserve">: </w:t>
      </w:r>
      <w:r w:rsidR="00EE3516" w:rsidRPr="008856D2">
        <w:rPr>
          <w:rtl/>
        </w:rPr>
        <w:t>ما سمعته من مشايخي وهو أن ضمير</w:t>
      </w:r>
      <w:r w:rsidR="00EE3516">
        <w:rPr>
          <w:rtl/>
        </w:rPr>
        <w:t xml:space="preserve"> « </w:t>
      </w:r>
      <w:r w:rsidR="00B124C6">
        <w:rPr>
          <w:rtl/>
        </w:rPr>
        <w:t xml:space="preserve">قال : </w:t>
      </w:r>
      <w:r w:rsidR="00EE3516">
        <w:rPr>
          <w:rtl/>
        </w:rPr>
        <w:t xml:space="preserve">» </w:t>
      </w:r>
      <w:r w:rsidR="00EE3516" w:rsidRPr="008856D2">
        <w:rPr>
          <w:rtl/>
        </w:rPr>
        <w:t>لموسى</w:t>
      </w:r>
      <w:r w:rsidR="00EE3516">
        <w:rPr>
          <w:rtl/>
        </w:rPr>
        <w:t xml:space="preserve"> ، </w:t>
      </w:r>
      <w:r w:rsidR="00A10A2E">
        <w:rPr>
          <w:rtl/>
        </w:rPr>
        <w:t xml:space="preserve">وانّما </w:t>
      </w:r>
      <w:r w:rsidR="00651418">
        <w:rPr>
          <w:rtl/>
        </w:rPr>
        <w:t xml:space="preserve">سميّت </w:t>
      </w:r>
      <w:r w:rsidR="00EE3516" w:rsidRPr="008856D2">
        <w:rPr>
          <w:rtl/>
        </w:rPr>
        <w:t xml:space="preserve">دار السرقة لأن </w:t>
      </w:r>
      <w:r w:rsidR="009A66E4">
        <w:rPr>
          <w:rtl/>
        </w:rPr>
        <w:t xml:space="preserve">محمداً </w:t>
      </w:r>
      <w:r w:rsidR="00EE3516" w:rsidRPr="008856D2">
        <w:rPr>
          <w:rtl/>
        </w:rPr>
        <w:t xml:space="preserve">فيها سرق الخلافة وغصبها وادعاها بغير </w:t>
      </w:r>
      <w:r w:rsidR="00D407B9">
        <w:rPr>
          <w:rtl/>
        </w:rPr>
        <w:t xml:space="preserve">حقَّ </w:t>
      </w:r>
      <w:r w:rsidR="00EE3516">
        <w:rPr>
          <w:rtl/>
        </w:rPr>
        <w:t xml:space="preserve">، </w:t>
      </w:r>
      <w:r w:rsidR="00EE3516" w:rsidRPr="008856D2">
        <w:rPr>
          <w:rtl/>
        </w:rPr>
        <w:t>والجواب</w:t>
      </w:r>
    </w:p>
    <w:p w14:paraId="66F91776" w14:textId="77777777" w:rsidR="002A5FAD" w:rsidRDefault="002A5FAD" w:rsidP="002A5FAD">
      <w:pPr>
        <w:pStyle w:val="libNormal"/>
        <w:rPr>
          <w:rtl/>
        </w:rPr>
      </w:pPr>
      <w:r w:rsidRPr="002A5FAD">
        <w:rPr>
          <w:rStyle w:val="libNormalChar"/>
          <w:rtl/>
        </w:rPr>
        <w:br w:type="page"/>
      </w:r>
    </w:p>
    <w:p w14:paraId="697FC5AF" w14:textId="6273CD61" w:rsidR="00EE3516" w:rsidRPr="008856D2" w:rsidRDefault="00EE3516" w:rsidP="002A5FAD">
      <w:pPr>
        <w:pStyle w:val="libNormal0"/>
        <w:rPr>
          <w:rtl/>
        </w:rPr>
      </w:pPr>
      <w:r w:rsidRPr="008856D2">
        <w:rPr>
          <w:rtl/>
        </w:rPr>
        <w:lastRenderedPageBreak/>
        <w:t xml:space="preserve">بن الحسن </w:t>
      </w:r>
      <w:r w:rsidR="006D4161">
        <w:rPr>
          <w:rFonts w:hint="cs"/>
          <w:rtl/>
        </w:rPr>
        <w:t xml:space="preserve">- </w:t>
      </w:r>
      <w:r w:rsidRPr="008856D2">
        <w:rPr>
          <w:rtl/>
        </w:rPr>
        <w:t xml:space="preserve">تمازحه بذلك </w:t>
      </w:r>
      <w:r w:rsidR="006D4161">
        <w:rPr>
          <w:rFonts w:hint="cs"/>
          <w:rtl/>
        </w:rPr>
        <w:t xml:space="preserve">- </w:t>
      </w:r>
      <w:r w:rsidRPr="008856D2">
        <w:rPr>
          <w:rtl/>
        </w:rPr>
        <w:t>ف</w:t>
      </w:r>
      <w:r w:rsidR="00B124C6">
        <w:rPr>
          <w:rtl/>
        </w:rPr>
        <w:t xml:space="preserve">قال : </w:t>
      </w:r>
      <w:r w:rsidRPr="008856D2">
        <w:rPr>
          <w:rtl/>
        </w:rPr>
        <w:t xml:space="preserve">موسى بن عبد الله والله لأخبرنكم بالعجب رأيت أبي </w:t>
      </w:r>
      <w:r w:rsidRPr="00940F9D">
        <w:rPr>
          <w:rStyle w:val="libAlaemChar"/>
          <w:rtl/>
        </w:rPr>
        <w:t>رحمه‌الله</w:t>
      </w:r>
      <w:r w:rsidRPr="008856D2">
        <w:rPr>
          <w:rtl/>
        </w:rPr>
        <w:t xml:space="preserve"> لما أخذ في أ</w:t>
      </w:r>
      <w:r w:rsidR="004102BD">
        <w:rPr>
          <w:rtl/>
        </w:rPr>
        <w:t xml:space="preserve">مرّ </w:t>
      </w:r>
      <w:r w:rsidR="00A36E9D">
        <w:rPr>
          <w:rtl/>
        </w:rPr>
        <w:t xml:space="preserve">محمّد </w:t>
      </w:r>
      <w:r w:rsidRPr="008856D2">
        <w:rPr>
          <w:rtl/>
        </w:rPr>
        <w:t>بن عبد الله وأجمع على لقاء أصحابه ف</w:t>
      </w:r>
      <w:r w:rsidR="00B124C6">
        <w:rPr>
          <w:rtl/>
        </w:rPr>
        <w:t xml:space="preserve">قال : </w:t>
      </w:r>
      <w:r w:rsidRPr="008856D2">
        <w:rPr>
          <w:rtl/>
        </w:rPr>
        <w:t>لا أ</w:t>
      </w:r>
      <w:r w:rsidR="00161583">
        <w:rPr>
          <w:rtl/>
        </w:rPr>
        <w:t xml:space="preserve">جدّ </w:t>
      </w:r>
      <w:r w:rsidRPr="008856D2">
        <w:rPr>
          <w:rtl/>
        </w:rPr>
        <w:t xml:space="preserve">هذا </w:t>
      </w:r>
      <w:r w:rsidR="00E11E7D">
        <w:rPr>
          <w:rtl/>
        </w:rPr>
        <w:t xml:space="preserve">الأمر </w:t>
      </w:r>
      <w:r w:rsidRPr="008856D2">
        <w:rPr>
          <w:rtl/>
        </w:rPr>
        <w:t xml:space="preserve">يستقيم </w:t>
      </w:r>
      <w:r w:rsidR="004A12BC">
        <w:rPr>
          <w:rtl/>
        </w:rPr>
        <w:t xml:space="preserve">إلّا </w:t>
      </w:r>
      <w:r w:rsidRPr="008856D2">
        <w:rPr>
          <w:rtl/>
        </w:rPr>
        <w:t xml:space="preserve">أن ألقى أبا عبد الله جعفر بن </w:t>
      </w:r>
      <w:r w:rsidR="00A36E9D">
        <w:rPr>
          <w:rtl/>
        </w:rPr>
        <w:t xml:space="preserve">محمّد </w:t>
      </w:r>
      <w:r w:rsidRPr="008856D2">
        <w:rPr>
          <w:rtl/>
        </w:rPr>
        <w:t xml:space="preserve">فانطلق وهو متك </w:t>
      </w:r>
      <w:r w:rsidR="00A36E9D">
        <w:rPr>
          <w:rtl/>
        </w:rPr>
        <w:t xml:space="preserve">عليّ </w:t>
      </w:r>
      <w:r w:rsidRPr="008856D2">
        <w:rPr>
          <w:rtl/>
        </w:rPr>
        <w:t xml:space="preserve">فانطلقت معه </w:t>
      </w:r>
      <w:r w:rsidR="00574491">
        <w:rPr>
          <w:rtl/>
        </w:rPr>
        <w:t xml:space="preserve">حتّى </w:t>
      </w:r>
      <w:r w:rsidRPr="008856D2">
        <w:rPr>
          <w:rtl/>
        </w:rPr>
        <w:t xml:space="preserve">أتينا أبا عبد الله </w:t>
      </w:r>
      <w:r w:rsidRPr="00940F9D">
        <w:rPr>
          <w:rStyle w:val="libAlaemChar"/>
          <w:rtl/>
        </w:rPr>
        <w:t>عليه‌السلام</w:t>
      </w:r>
      <w:r w:rsidRPr="008856D2">
        <w:rPr>
          <w:rtl/>
        </w:rPr>
        <w:t xml:space="preserve"> فلقيناه خارجا يريد المس</w:t>
      </w:r>
      <w:r w:rsidR="00161583">
        <w:rPr>
          <w:rtl/>
        </w:rPr>
        <w:t xml:space="preserve">جدّ </w:t>
      </w:r>
      <w:r w:rsidRPr="008856D2">
        <w:rPr>
          <w:rtl/>
        </w:rPr>
        <w:t>فاستوقفه أبي وكلمه ف</w:t>
      </w:r>
      <w:r w:rsidR="00B124C6">
        <w:rPr>
          <w:rtl/>
        </w:rPr>
        <w:t xml:space="preserve">قال : </w:t>
      </w:r>
      <w:r w:rsidRPr="008856D2">
        <w:rPr>
          <w:rtl/>
        </w:rPr>
        <w:t>له أبو</w:t>
      </w:r>
    </w:p>
    <w:p w14:paraId="65CFAF6D" w14:textId="1C9ABC66" w:rsidR="00EE3516" w:rsidRPr="00324B78" w:rsidRDefault="00201378" w:rsidP="006F7B8D">
      <w:pPr>
        <w:pStyle w:val="libLine"/>
        <w:rPr>
          <w:rtl/>
        </w:rPr>
      </w:pPr>
      <w:r>
        <w:rPr>
          <w:rFonts w:hint="cs"/>
          <w:rtl/>
        </w:rPr>
        <w:t>________________________________________________________</w:t>
      </w:r>
    </w:p>
    <w:p w14:paraId="6B89D52B" w14:textId="1DD38ADF" w:rsidR="00EE3516" w:rsidRPr="008856D2" w:rsidRDefault="00EE3516" w:rsidP="0082023E">
      <w:pPr>
        <w:pStyle w:val="libNormal0"/>
        <w:rPr>
          <w:rtl/>
        </w:rPr>
      </w:pPr>
      <w:r w:rsidRPr="008856D2">
        <w:rPr>
          <w:rtl/>
        </w:rPr>
        <w:t>كما مر</w:t>
      </w:r>
      <w:r w:rsidR="00C83978">
        <w:rPr>
          <w:rFonts w:hint="cs"/>
          <w:rtl/>
        </w:rPr>
        <w:t>ّ</w:t>
      </w:r>
      <w:r w:rsidRPr="008856D2">
        <w:rPr>
          <w:rtl/>
        </w:rPr>
        <w:t>.</w:t>
      </w:r>
    </w:p>
    <w:p w14:paraId="21C3B408" w14:textId="67F398AE" w:rsidR="00EE3516" w:rsidRPr="008856D2" w:rsidRDefault="00EE3516" w:rsidP="00571CFD">
      <w:pPr>
        <w:pStyle w:val="libNormal"/>
        <w:rPr>
          <w:rtl/>
        </w:rPr>
      </w:pPr>
      <w:r w:rsidRPr="008856D2">
        <w:rPr>
          <w:rtl/>
        </w:rPr>
        <w:t>الثالث</w:t>
      </w:r>
      <w:r>
        <w:rPr>
          <w:rtl/>
        </w:rPr>
        <w:t xml:space="preserve"> : </w:t>
      </w:r>
      <w:r w:rsidRPr="008856D2">
        <w:rPr>
          <w:rtl/>
        </w:rPr>
        <w:t xml:space="preserve">ما ذكره بعض الأفاضل المعاصرين وهو أن يكون الضمير لموسى </w:t>
      </w:r>
      <w:r w:rsidR="00C96129">
        <w:rPr>
          <w:rtl/>
        </w:rPr>
        <w:t xml:space="preserve">أيضاً </w:t>
      </w:r>
      <w:r w:rsidR="00A10A2E">
        <w:rPr>
          <w:rtl/>
        </w:rPr>
        <w:t xml:space="preserve">وانّما </w:t>
      </w:r>
      <w:r w:rsidRPr="008856D2">
        <w:rPr>
          <w:rtl/>
        </w:rPr>
        <w:t>سماها دار الس</w:t>
      </w:r>
      <w:r w:rsidR="00C83978">
        <w:rPr>
          <w:rFonts w:hint="cs"/>
          <w:rtl/>
        </w:rPr>
        <w:t>ّ</w:t>
      </w:r>
      <w:r w:rsidRPr="008856D2">
        <w:rPr>
          <w:rtl/>
        </w:rPr>
        <w:t>رقة لأنه</w:t>
      </w:r>
      <w:r w:rsidR="00C83978">
        <w:rPr>
          <w:rFonts w:hint="cs"/>
          <w:rtl/>
        </w:rPr>
        <w:t>ّ</w:t>
      </w:r>
      <w:r w:rsidRPr="008856D2">
        <w:rPr>
          <w:rtl/>
        </w:rPr>
        <w:t xml:space="preserve">ا </w:t>
      </w:r>
      <w:r w:rsidR="00651418">
        <w:rPr>
          <w:rtl/>
        </w:rPr>
        <w:t xml:space="preserve">ممّا </w:t>
      </w:r>
      <w:r w:rsidRPr="008856D2">
        <w:rPr>
          <w:rtl/>
        </w:rPr>
        <w:t xml:space="preserve">غصبه </w:t>
      </w:r>
      <w:r w:rsidR="00A36E9D">
        <w:rPr>
          <w:rtl/>
        </w:rPr>
        <w:t xml:space="preserve">محمّد </w:t>
      </w:r>
      <w:r w:rsidRPr="008856D2">
        <w:rPr>
          <w:rtl/>
        </w:rPr>
        <w:t>بن عبد الله ممن خالفه</w:t>
      </w:r>
      <w:r>
        <w:rPr>
          <w:rtl/>
        </w:rPr>
        <w:t xml:space="preserve"> ، </w:t>
      </w:r>
      <w:r w:rsidRPr="008856D2">
        <w:rPr>
          <w:rtl/>
        </w:rPr>
        <w:t>وهو المراد بالاصطفاء.</w:t>
      </w:r>
    </w:p>
    <w:p w14:paraId="6BDE4F7A" w14:textId="3DD58175" w:rsidR="00EE3516" w:rsidRPr="008856D2" w:rsidRDefault="00EE3516" w:rsidP="00571CFD">
      <w:pPr>
        <w:pStyle w:val="libNormal"/>
        <w:rPr>
          <w:rtl/>
        </w:rPr>
      </w:pPr>
      <w:r w:rsidRPr="008856D2">
        <w:rPr>
          <w:rtl/>
        </w:rPr>
        <w:t>والرابع</w:t>
      </w:r>
      <w:r>
        <w:rPr>
          <w:rtl/>
        </w:rPr>
        <w:t xml:space="preserve"> : </w:t>
      </w:r>
      <w:r w:rsidRPr="008856D2">
        <w:rPr>
          <w:rtl/>
        </w:rPr>
        <w:t xml:space="preserve">ما ذكره بعض المعاصرين </w:t>
      </w:r>
      <w:r w:rsidR="00C96129">
        <w:rPr>
          <w:rtl/>
        </w:rPr>
        <w:t xml:space="preserve">أيضاً </w:t>
      </w:r>
      <w:r w:rsidRPr="008856D2">
        <w:rPr>
          <w:rtl/>
        </w:rPr>
        <w:t>وهو أن ضمير</w:t>
      </w:r>
      <w:r>
        <w:rPr>
          <w:rtl/>
        </w:rPr>
        <w:t xml:space="preserve"> « </w:t>
      </w:r>
      <w:r w:rsidR="00B124C6">
        <w:rPr>
          <w:rtl/>
        </w:rPr>
        <w:t xml:space="preserve">قال : </w:t>
      </w:r>
      <w:r>
        <w:rPr>
          <w:rtl/>
        </w:rPr>
        <w:t xml:space="preserve">» </w:t>
      </w:r>
      <w:r w:rsidRPr="008856D2">
        <w:rPr>
          <w:rtl/>
        </w:rPr>
        <w:t xml:space="preserve">راجع إلى موسى </w:t>
      </w:r>
      <w:r w:rsidR="00C96129">
        <w:rPr>
          <w:rtl/>
        </w:rPr>
        <w:t xml:space="preserve">أيضاً </w:t>
      </w:r>
      <w:r w:rsidRPr="008856D2">
        <w:rPr>
          <w:rtl/>
        </w:rPr>
        <w:t xml:space="preserve">لكن الإشارة بهذه إلى دار أبي عبد الله </w:t>
      </w:r>
      <w:r w:rsidRPr="00940F9D">
        <w:rPr>
          <w:rStyle w:val="libAlaemChar"/>
          <w:rtl/>
        </w:rPr>
        <w:t>عليه‌السلام</w:t>
      </w:r>
      <w:r w:rsidRPr="008856D2">
        <w:rPr>
          <w:rtl/>
        </w:rPr>
        <w:t xml:space="preserve"> و</w:t>
      </w:r>
      <w:r w:rsidR="00651418">
        <w:rPr>
          <w:rtl/>
        </w:rPr>
        <w:t xml:space="preserve">سميّت </w:t>
      </w:r>
      <w:r w:rsidRPr="008856D2">
        <w:rPr>
          <w:rtl/>
        </w:rPr>
        <w:t>دار السرقة لوقوع السرقة ونهب الأموال فيها</w:t>
      </w:r>
      <w:r>
        <w:rPr>
          <w:rtl/>
        </w:rPr>
        <w:t xml:space="preserve"> ، </w:t>
      </w:r>
      <w:r w:rsidRPr="008856D2">
        <w:rPr>
          <w:rtl/>
        </w:rPr>
        <w:t xml:space="preserve">لما سيجيء أن </w:t>
      </w:r>
      <w:r w:rsidR="00A36E9D">
        <w:rPr>
          <w:rtl/>
        </w:rPr>
        <w:t xml:space="preserve">محمّد </w:t>
      </w:r>
      <w:r w:rsidRPr="008856D2">
        <w:rPr>
          <w:rtl/>
        </w:rPr>
        <w:t xml:space="preserve">بن عبد الله لما حبسه </w:t>
      </w:r>
      <w:r w:rsidRPr="00940F9D">
        <w:rPr>
          <w:rStyle w:val="libAlaemChar"/>
          <w:rtl/>
        </w:rPr>
        <w:t>عليه‌السلام</w:t>
      </w:r>
      <w:r w:rsidRPr="008856D2">
        <w:rPr>
          <w:rtl/>
        </w:rPr>
        <w:t xml:space="preserve"> في السجن اصطفى ما كان له من مال وما كان لقومه </w:t>
      </w:r>
      <w:r w:rsidRPr="00940F9D">
        <w:rPr>
          <w:rStyle w:val="libAlaemChar"/>
          <w:rtl/>
        </w:rPr>
        <w:t>عليه‌السلام</w:t>
      </w:r>
      <w:r w:rsidRPr="008856D2">
        <w:rPr>
          <w:rtl/>
        </w:rPr>
        <w:t xml:space="preserve"> ممن لم يخرج معه ولم يبايعه.</w:t>
      </w:r>
    </w:p>
    <w:p w14:paraId="4A9BDA7B" w14:textId="29564BFA" w:rsidR="00EE3516" w:rsidRDefault="00EE3516" w:rsidP="00571CFD">
      <w:pPr>
        <w:pStyle w:val="libNormal"/>
        <w:rPr>
          <w:rtl/>
        </w:rPr>
      </w:pPr>
      <w:r w:rsidRPr="008856D2">
        <w:rPr>
          <w:rtl/>
        </w:rPr>
        <w:t>الخامس</w:t>
      </w:r>
      <w:r>
        <w:rPr>
          <w:rtl/>
        </w:rPr>
        <w:t xml:space="preserve"> : </w:t>
      </w:r>
      <w:r w:rsidRPr="008856D2">
        <w:rPr>
          <w:rtl/>
        </w:rPr>
        <w:t xml:space="preserve">ما ذكره بعض المعاصرين </w:t>
      </w:r>
      <w:r w:rsidR="00C96129">
        <w:rPr>
          <w:rtl/>
        </w:rPr>
        <w:t xml:space="preserve">أيضاً </w:t>
      </w:r>
      <w:r w:rsidRPr="008856D2">
        <w:rPr>
          <w:rtl/>
        </w:rPr>
        <w:t>وهو أن المراد بالاختزال الاقتطاع</w:t>
      </w:r>
      <w:r>
        <w:rPr>
          <w:rtl/>
        </w:rPr>
        <w:t xml:space="preserve"> ، </w:t>
      </w:r>
      <w:r w:rsidR="00A10A2E">
        <w:rPr>
          <w:rtl/>
        </w:rPr>
        <w:t xml:space="preserve">وانّما </w:t>
      </w:r>
      <w:r w:rsidRPr="008856D2">
        <w:rPr>
          <w:rtl/>
        </w:rPr>
        <w:t xml:space="preserve">أفزرت من دار أبي عبد الله </w:t>
      </w:r>
      <w:r w:rsidRPr="00940F9D">
        <w:rPr>
          <w:rStyle w:val="libAlaemChar"/>
          <w:rtl/>
        </w:rPr>
        <w:t>عليه‌السلام</w:t>
      </w:r>
      <w:r w:rsidRPr="008856D2">
        <w:rPr>
          <w:rtl/>
        </w:rPr>
        <w:t xml:space="preserve"> ف</w:t>
      </w:r>
      <w:r w:rsidR="00B124C6">
        <w:rPr>
          <w:rtl/>
        </w:rPr>
        <w:t xml:space="preserve">قال : </w:t>
      </w:r>
      <w:r w:rsidRPr="008856D2">
        <w:rPr>
          <w:rtl/>
        </w:rPr>
        <w:t>موسى</w:t>
      </w:r>
      <w:r>
        <w:rPr>
          <w:rtl/>
        </w:rPr>
        <w:t xml:space="preserve"> : </w:t>
      </w:r>
      <w:r w:rsidRPr="008856D2">
        <w:rPr>
          <w:rtl/>
        </w:rPr>
        <w:t xml:space="preserve">هذه دار سرقت من داره </w:t>
      </w:r>
      <w:r w:rsidRPr="00940F9D">
        <w:rPr>
          <w:rStyle w:val="libAlaemChar"/>
          <w:rtl/>
        </w:rPr>
        <w:t>عليه‌السلام</w:t>
      </w:r>
      <w:r w:rsidRPr="008856D2">
        <w:rPr>
          <w:rtl/>
        </w:rPr>
        <w:t xml:space="preserve"> وأخذت جبرا</w:t>
      </w:r>
      <w:r>
        <w:rPr>
          <w:rtl/>
        </w:rPr>
        <w:t xml:space="preserve"> ، </w:t>
      </w:r>
      <w:r w:rsidRPr="008856D2">
        <w:rPr>
          <w:rtl/>
        </w:rPr>
        <w:t>فقالت خديجة</w:t>
      </w:r>
      <w:r>
        <w:rPr>
          <w:rtl/>
        </w:rPr>
        <w:t xml:space="preserve"> : </w:t>
      </w:r>
      <w:r w:rsidRPr="008856D2">
        <w:rPr>
          <w:rtl/>
        </w:rPr>
        <w:t xml:space="preserve">هذا ما اصطفاه جبرا وأخذه لنفسه مهدينا عند استيلائه على دار أبي عبد الله </w:t>
      </w:r>
      <w:r w:rsidRPr="00940F9D">
        <w:rPr>
          <w:rStyle w:val="libAlaemChar"/>
          <w:rtl/>
        </w:rPr>
        <w:t>عليه‌السلام</w:t>
      </w:r>
      <w:r>
        <w:rPr>
          <w:rtl/>
        </w:rPr>
        <w:t xml:space="preserve"> « </w:t>
      </w:r>
      <w:r w:rsidRPr="008856D2">
        <w:rPr>
          <w:rtl/>
        </w:rPr>
        <w:t>تمازحه</w:t>
      </w:r>
      <w:r>
        <w:rPr>
          <w:rtl/>
        </w:rPr>
        <w:t xml:space="preserve"> » </w:t>
      </w:r>
      <w:r w:rsidRPr="008856D2">
        <w:rPr>
          <w:rtl/>
        </w:rPr>
        <w:t>أي خديجة موسى</w:t>
      </w:r>
      <w:r>
        <w:rPr>
          <w:rtl/>
        </w:rPr>
        <w:t xml:space="preserve"> ، </w:t>
      </w:r>
      <w:r w:rsidRPr="008856D2">
        <w:rPr>
          <w:rtl/>
        </w:rPr>
        <w:t>ولا يخفى أن ما ذكرنا أولا أظهر الوجوه</w:t>
      </w:r>
      <w:r>
        <w:rPr>
          <w:rtl/>
        </w:rPr>
        <w:t xml:space="preserve"> ، </w:t>
      </w:r>
      <w:r w:rsidR="00A36E9D">
        <w:rPr>
          <w:rtl/>
        </w:rPr>
        <w:t xml:space="preserve">ثمَّ </w:t>
      </w:r>
      <w:r w:rsidR="00FF147D">
        <w:rPr>
          <w:rtl/>
        </w:rPr>
        <w:t xml:space="preserve">الثاني </w:t>
      </w:r>
      <w:r>
        <w:rPr>
          <w:rtl/>
        </w:rPr>
        <w:t xml:space="preserve">، </w:t>
      </w:r>
      <w:r w:rsidR="00A10A2E">
        <w:rPr>
          <w:rtl/>
        </w:rPr>
        <w:t xml:space="preserve">وانّ </w:t>
      </w:r>
      <w:r w:rsidRPr="008856D2">
        <w:rPr>
          <w:rtl/>
        </w:rPr>
        <w:t>الأخيرين أبعدها.</w:t>
      </w:r>
    </w:p>
    <w:p w14:paraId="58196E88" w14:textId="03B89DE5" w:rsidR="00EE3516" w:rsidRPr="008856D2" w:rsidRDefault="00EE3516" w:rsidP="00571CFD">
      <w:pPr>
        <w:pStyle w:val="libNormal"/>
        <w:rPr>
          <w:rtl/>
        </w:rPr>
      </w:pPr>
      <w:r>
        <w:rPr>
          <w:rtl/>
        </w:rPr>
        <w:t xml:space="preserve">« </w:t>
      </w:r>
      <w:r w:rsidRPr="004A3B67">
        <w:rPr>
          <w:rtl/>
        </w:rPr>
        <w:t>لما أخذ</w:t>
      </w:r>
      <w:r>
        <w:rPr>
          <w:rtl/>
        </w:rPr>
        <w:t xml:space="preserve"> » </w:t>
      </w:r>
      <w:r w:rsidRPr="008856D2">
        <w:rPr>
          <w:rtl/>
        </w:rPr>
        <w:t>أي شرع في أ</w:t>
      </w:r>
      <w:r w:rsidR="004102BD">
        <w:rPr>
          <w:rtl/>
        </w:rPr>
        <w:t xml:space="preserve">مرّ </w:t>
      </w:r>
      <w:r w:rsidR="00A36E9D">
        <w:rPr>
          <w:rtl/>
        </w:rPr>
        <w:t xml:space="preserve">محمّد </w:t>
      </w:r>
      <w:r w:rsidRPr="008856D2">
        <w:rPr>
          <w:rtl/>
        </w:rPr>
        <w:t xml:space="preserve">بن عبد الله أي طلب البيعة له بالإمامة من الناس وهو </w:t>
      </w:r>
      <w:r w:rsidR="00A36E9D">
        <w:rPr>
          <w:rtl/>
        </w:rPr>
        <w:t xml:space="preserve">محمّد </w:t>
      </w:r>
      <w:r w:rsidRPr="008856D2">
        <w:rPr>
          <w:rtl/>
        </w:rPr>
        <w:t xml:space="preserve">بن عبد الله بن الحسن بن أمير المؤمنين </w:t>
      </w:r>
      <w:r w:rsidRPr="00940F9D">
        <w:rPr>
          <w:rStyle w:val="libAlaemChar"/>
          <w:rtl/>
        </w:rPr>
        <w:t>عليهما‌السلام</w:t>
      </w:r>
      <w:r>
        <w:rPr>
          <w:rtl/>
        </w:rPr>
        <w:t xml:space="preserve"> « </w:t>
      </w:r>
      <w:r w:rsidRPr="004A3B67">
        <w:rPr>
          <w:rtl/>
        </w:rPr>
        <w:t>وأجمع</w:t>
      </w:r>
      <w:r>
        <w:rPr>
          <w:rtl/>
        </w:rPr>
        <w:t xml:space="preserve"> » </w:t>
      </w:r>
      <w:r w:rsidRPr="008856D2">
        <w:rPr>
          <w:rtl/>
        </w:rPr>
        <w:t>أي عزم و</w:t>
      </w:r>
      <w:r w:rsidR="00161583">
        <w:rPr>
          <w:rtl/>
        </w:rPr>
        <w:t xml:space="preserve">جدّ </w:t>
      </w:r>
      <w:r w:rsidRPr="008856D2">
        <w:rPr>
          <w:rtl/>
        </w:rPr>
        <w:t>في العزم</w:t>
      </w:r>
      <w:r>
        <w:rPr>
          <w:rtl/>
        </w:rPr>
        <w:t xml:space="preserve"> « </w:t>
      </w:r>
      <w:r w:rsidRPr="004A3B67">
        <w:rPr>
          <w:rtl/>
        </w:rPr>
        <w:t>على لقاء أصحابه</w:t>
      </w:r>
      <w:r>
        <w:rPr>
          <w:rtl/>
        </w:rPr>
        <w:t xml:space="preserve"> » </w:t>
      </w:r>
      <w:r w:rsidRPr="008856D2">
        <w:rPr>
          <w:rtl/>
        </w:rPr>
        <w:t xml:space="preserve">الضمير للأب أي الجماعة </w:t>
      </w:r>
      <w:r w:rsidR="004431BD">
        <w:rPr>
          <w:rtl/>
        </w:rPr>
        <w:t xml:space="preserve">الّذين </w:t>
      </w:r>
      <w:r w:rsidRPr="008856D2">
        <w:rPr>
          <w:rtl/>
        </w:rPr>
        <w:t>كان بينه وبينهم قرابة ومعرفة وسابقه من المعروفين</w:t>
      </w:r>
      <w:r>
        <w:rPr>
          <w:rtl/>
        </w:rPr>
        <w:t xml:space="preserve"> ، </w:t>
      </w:r>
      <w:r w:rsidRPr="008856D2">
        <w:rPr>
          <w:rtl/>
        </w:rPr>
        <w:t xml:space="preserve">ويحتمل إرجاع ضمير أصحابه إلى </w:t>
      </w:r>
      <w:r w:rsidR="00A36E9D">
        <w:rPr>
          <w:rtl/>
        </w:rPr>
        <w:t xml:space="preserve">محمّد </w:t>
      </w:r>
      <w:r w:rsidRPr="008856D2">
        <w:rPr>
          <w:rtl/>
        </w:rPr>
        <w:t xml:space="preserve">أي </w:t>
      </w:r>
      <w:r w:rsidR="004431BD">
        <w:rPr>
          <w:rtl/>
        </w:rPr>
        <w:t xml:space="preserve">الّذين </w:t>
      </w:r>
      <w:r w:rsidRPr="008856D2">
        <w:rPr>
          <w:rtl/>
        </w:rPr>
        <w:t>يتوقع منهم أن يصيروا من أصحابه وأتباعه</w:t>
      </w:r>
      <w:r>
        <w:rPr>
          <w:rtl/>
        </w:rPr>
        <w:t xml:space="preserve"> « </w:t>
      </w:r>
      <w:r w:rsidRPr="004A3B67">
        <w:rPr>
          <w:rtl/>
        </w:rPr>
        <w:t>وهو متك</w:t>
      </w:r>
      <w:r>
        <w:rPr>
          <w:rtl/>
        </w:rPr>
        <w:t xml:space="preserve"> » </w:t>
      </w:r>
      <w:r w:rsidRPr="008856D2">
        <w:rPr>
          <w:rtl/>
        </w:rPr>
        <w:t xml:space="preserve">أصله مهموز قلبت همزته ياء </w:t>
      </w:r>
      <w:r w:rsidR="00A36E9D">
        <w:rPr>
          <w:rtl/>
        </w:rPr>
        <w:t xml:space="preserve">ثمَّ </w:t>
      </w:r>
      <w:r w:rsidRPr="008856D2">
        <w:rPr>
          <w:rtl/>
        </w:rPr>
        <w:t>حذفت بالإعلال</w:t>
      </w:r>
      <w:r>
        <w:rPr>
          <w:rtl/>
        </w:rPr>
        <w:t xml:space="preserve"> ، </w:t>
      </w:r>
      <w:r w:rsidRPr="008856D2">
        <w:rPr>
          <w:rtl/>
        </w:rPr>
        <w:t xml:space="preserve">وبعض النسخ متكئ بالهمزة </w:t>
      </w:r>
      <w:r w:rsidR="00A36E9D">
        <w:rPr>
          <w:rtl/>
        </w:rPr>
        <w:t xml:space="preserve">عليّ </w:t>
      </w:r>
      <w:r w:rsidRPr="008856D2">
        <w:rPr>
          <w:rtl/>
        </w:rPr>
        <w:t>الأصل</w:t>
      </w:r>
      <w:r>
        <w:rPr>
          <w:rtl/>
        </w:rPr>
        <w:t xml:space="preserve"> ، </w:t>
      </w:r>
      <w:r w:rsidRPr="008856D2">
        <w:rPr>
          <w:rtl/>
        </w:rPr>
        <w:t>والاتكاء لضعف</w:t>
      </w:r>
    </w:p>
    <w:p w14:paraId="72273182" w14:textId="77777777" w:rsidR="002A5FAD" w:rsidRDefault="002A5FAD" w:rsidP="002A5FAD">
      <w:pPr>
        <w:pStyle w:val="libNormal"/>
        <w:rPr>
          <w:rtl/>
        </w:rPr>
      </w:pPr>
      <w:r w:rsidRPr="002A5FAD">
        <w:rPr>
          <w:rStyle w:val="libNormalChar"/>
          <w:rtl/>
        </w:rPr>
        <w:br w:type="page"/>
      </w:r>
    </w:p>
    <w:p w14:paraId="62B24D0B" w14:textId="6987D57A" w:rsidR="00EE3516" w:rsidRPr="008856D2" w:rsidRDefault="00EE3516" w:rsidP="002A5FAD">
      <w:pPr>
        <w:pStyle w:val="libNormal0"/>
        <w:rPr>
          <w:rtl/>
        </w:rPr>
      </w:pPr>
      <w:r w:rsidRPr="008856D2">
        <w:rPr>
          <w:rtl/>
        </w:rPr>
        <w:lastRenderedPageBreak/>
        <w:t xml:space="preserve">عبد الله </w:t>
      </w:r>
      <w:r w:rsidRPr="00940F9D">
        <w:rPr>
          <w:rStyle w:val="libAlaemChar"/>
          <w:rFonts w:hint="cs"/>
          <w:rtl/>
        </w:rPr>
        <w:t>عليه‌السلام</w:t>
      </w:r>
      <w:r w:rsidRPr="008856D2">
        <w:rPr>
          <w:rtl/>
        </w:rPr>
        <w:t xml:space="preserve"> </w:t>
      </w:r>
      <w:r w:rsidR="00577B19">
        <w:rPr>
          <w:rFonts w:hint="cs"/>
          <w:rtl/>
        </w:rPr>
        <w:t xml:space="preserve">: </w:t>
      </w:r>
      <w:r w:rsidRPr="008856D2">
        <w:rPr>
          <w:rtl/>
        </w:rPr>
        <w:t xml:space="preserve">ليس هذا موضع ذلك نلتقي إن شاء الله فرجع أبي مسرورا </w:t>
      </w:r>
      <w:r w:rsidR="00A36E9D">
        <w:rPr>
          <w:rtl/>
        </w:rPr>
        <w:t xml:space="preserve">ثمَّ </w:t>
      </w:r>
      <w:r w:rsidRPr="008856D2">
        <w:rPr>
          <w:rtl/>
        </w:rPr>
        <w:t xml:space="preserve">أقام </w:t>
      </w:r>
      <w:r w:rsidR="00574491">
        <w:rPr>
          <w:rtl/>
        </w:rPr>
        <w:t xml:space="preserve">حتّى </w:t>
      </w:r>
      <w:r w:rsidRPr="008856D2">
        <w:rPr>
          <w:rtl/>
        </w:rPr>
        <w:t xml:space="preserve">إذا كان الغد أو بعده بيوم انطلقنا </w:t>
      </w:r>
      <w:r w:rsidR="00574491">
        <w:rPr>
          <w:rtl/>
        </w:rPr>
        <w:t xml:space="preserve">حتّى </w:t>
      </w:r>
      <w:r w:rsidRPr="008856D2">
        <w:rPr>
          <w:rtl/>
        </w:rPr>
        <w:t xml:space="preserve">أتيناه فدخل عليه أبي وأنا معه فابتدأ الكلام </w:t>
      </w:r>
      <w:r w:rsidR="00A36E9D">
        <w:rPr>
          <w:rtl/>
        </w:rPr>
        <w:t xml:space="preserve">ثمَّ </w:t>
      </w:r>
      <w:r w:rsidR="00B124C6">
        <w:rPr>
          <w:rtl/>
        </w:rPr>
        <w:t xml:space="preserve">قال : </w:t>
      </w:r>
      <w:r w:rsidRPr="008856D2">
        <w:rPr>
          <w:rtl/>
        </w:rPr>
        <w:t xml:space="preserve">له فيما يقول قد علمت جعلت فداك أن السن لي عليك </w:t>
      </w:r>
      <w:r w:rsidR="00A10A2E">
        <w:rPr>
          <w:rtl/>
        </w:rPr>
        <w:t xml:space="preserve">وانّ </w:t>
      </w:r>
      <w:r w:rsidRPr="008856D2">
        <w:rPr>
          <w:rtl/>
        </w:rPr>
        <w:t xml:space="preserve">في قومك من هو أسن منك ولكن الله </w:t>
      </w:r>
      <w:r w:rsidR="00973D87">
        <w:rPr>
          <w:rtl/>
        </w:rPr>
        <w:t>عزَّ و</w:t>
      </w:r>
      <w:r w:rsidR="00161583">
        <w:rPr>
          <w:rtl/>
        </w:rPr>
        <w:t xml:space="preserve">جلّ </w:t>
      </w:r>
      <w:r w:rsidRPr="008856D2">
        <w:rPr>
          <w:rtl/>
        </w:rPr>
        <w:t>قد قدم لك فضلا</w:t>
      </w:r>
      <w:r w:rsidR="009E7DFF">
        <w:rPr>
          <w:rFonts w:hint="cs"/>
          <w:rtl/>
        </w:rPr>
        <w:t>ً</w:t>
      </w:r>
      <w:r w:rsidRPr="008856D2">
        <w:rPr>
          <w:rtl/>
        </w:rPr>
        <w:t xml:space="preserve"> ليس هو لأحد من قومك وقد جئتك معتمدا</w:t>
      </w:r>
      <w:r w:rsidR="009E7DFF">
        <w:rPr>
          <w:rFonts w:hint="cs"/>
          <w:rtl/>
        </w:rPr>
        <w:t>ً</w:t>
      </w:r>
      <w:r w:rsidRPr="008856D2">
        <w:rPr>
          <w:rtl/>
        </w:rPr>
        <w:t xml:space="preserve"> لما أعلم من برك وأعلم فديتك أنك إذا أجبتني لم يتخلف </w:t>
      </w:r>
      <w:r w:rsidR="00CB588E">
        <w:rPr>
          <w:rtl/>
        </w:rPr>
        <w:t xml:space="preserve">عنّي </w:t>
      </w:r>
      <w:r w:rsidRPr="008856D2">
        <w:rPr>
          <w:rtl/>
        </w:rPr>
        <w:t xml:space="preserve">أحد من أصحابك ولم يختلف </w:t>
      </w:r>
      <w:r w:rsidR="00A36E9D">
        <w:rPr>
          <w:rtl/>
        </w:rPr>
        <w:t xml:space="preserve">عليّ </w:t>
      </w:r>
      <w:r w:rsidRPr="008856D2">
        <w:rPr>
          <w:rtl/>
        </w:rPr>
        <w:t>اثنان من قريش ولا غيرهم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إنك ت</w:t>
      </w:r>
      <w:r w:rsidR="00161583">
        <w:rPr>
          <w:rtl/>
        </w:rPr>
        <w:t xml:space="preserve">جدّ </w:t>
      </w:r>
      <w:r w:rsidRPr="008856D2">
        <w:rPr>
          <w:rtl/>
        </w:rPr>
        <w:t xml:space="preserve">غيري أطوع لك مني ولا حاجة لك في فو الله إنك لتعلم </w:t>
      </w:r>
      <w:r w:rsidR="00173CB2">
        <w:rPr>
          <w:rtl/>
        </w:rPr>
        <w:t xml:space="preserve">أنّي </w:t>
      </w:r>
      <w:r w:rsidR="0012207A">
        <w:rPr>
          <w:rtl/>
        </w:rPr>
        <w:t xml:space="preserve">اُريد </w:t>
      </w:r>
      <w:r w:rsidRPr="008856D2">
        <w:rPr>
          <w:rtl/>
        </w:rPr>
        <w:t>البادية أو أهم بها فأثقل عنها و</w:t>
      </w:r>
      <w:r w:rsidR="0012207A">
        <w:rPr>
          <w:rtl/>
        </w:rPr>
        <w:t xml:space="preserve">اُريد </w:t>
      </w:r>
      <w:r w:rsidRPr="008856D2">
        <w:rPr>
          <w:rtl/>
        </w:rPr>
        <w:t xml:space="preserve">الحج فما أدركه </w:t>
      </w:r>
      <w:r w:rsidR="004A12BC">
        <w:rPr>
          <w:rtl/>
        </w:rPr>
        <w:t xml:space="preserve">إلّا </w:t>
      </w:r>
      <w:r w:rsidR="00E60E25">
        <w:rPr>
          <w:rtl/>
        </w:rPr>
        <w:t xml:space="preserve">بعد </w:t>
      </w:r>
      <w:r w:rsidRPr="008856D2">
        <w:rPr>
          <w:rtl/>
        </w:rPr>
        <w:t>كد وتعب ومشقة على نفسي فاطلب غيري وسله ذلك ولا تعلمهم أنك جئتني ف</w:t>
      </w:r>
      <w:r w:rsidR="00B124C6">
        <w:rPr>
          <w:rtl/>
        </w:rPr>
        <w:t xml:space="preserve">قال : </w:t>
      </w:r>
      <w:r w:rsidRPr="008856D2">
        <w:rPr>
          <w:rtl/>
        </w:rPr>
        <w:t xml:space="preserve">له الناس مادون أعناقهم إليك </w:t>
      </w:r>
      <w:r w:rsidR="00A10A2E">
        <w:rPr>
          <w:rtl/>
        </w:rPr>
        <w:t xml:space="preserve">وانّ </w:t>
      </w:r>
      <w:r w:rsidRPr="008856D2">
        <w:rPr>
          <w:rtl/>
        </w:rPr>
        <w:t xml:space="preserve">أجبتني لم يتخلف </w:t>
      </w:r>
      <w:r w:rsidR="00CB588E">
        <w:rPr>
          <w:rtl/>
        </w:rPr>
        <w:t xml:space="preserve">عنّي </w:t>
      </w:r>
      <w:r w:rsidRPr="008856D2">
        <w:rPr>
          <w:rtl/>
        </w:rPr>
        <w:t>أحد ولك أن لا تكلف قت</w:t>
      </w:r>
      <w:r w:rsidR="004A12BC">
        <w:rPr>
          <w:rtl/>
        </w:rPr>
        <w:t xml:space="preserve">إلّا </w:t>
      </w:r>
      <w:r w:rsidRPr="008856D2">
        <w:rPr>
          <w:rtl/>
        </w:rPr>
        <w:t xml:space="preserve">ولا مكروها </w:t>
      </w:r>
      <w:r w:rsidR="00B124C6">
        <w:rPr>
          <w:rtl/>
        </w:rPr>
        <w:t xml:space="preserve">قال : </w:t>
      </w:r>
      <w:r w:rsidRPr="008856D2">
        <w:rPr>
          <w:rtl/>
        </w:rPr>
        <w:t>وهجم علينا ناس فدخلوا وقطعوا كلامنا ف</w:t>
      </w:r>
      <w:r w:rsidR="00B124C6">
        <w:rPr>
          <w:rtl/>
        </w:rPr>
        <w:t xml:space="preserve">قال : </w:t>
      </w:r>
      <w:r w:rsidRPr="008856D2">
        <w:rPr>
          <w:rtl/>
        </w:rPr>
        <w:t>أبي جعلت فداك ما تقول ف</w:t>
      </w:r>
      <w:r w:rsidR="00B124C6">
        <w:rPr>
          <w:rtl/>
        </w:rPr>
        <w:t xml:space="preserve">قال : </w:t>
      </w:r>
      <w:r w:rsidRPr="008856D2">
        <w:rPr>
          <w:rtl/>
        </w:rPr>
        <w:t>نلتقي إن شاء الله ف</w:t>
      </w:r>
      <w:r w:rsidR="00B124C6">
        <w:rPr>
          <w:rtl/>
        </w:rPr>
        <w:t xml:space="preserve">قال : </w:t>
      </w:r>
      <w:r>
        <w:rPr>
          <w:rtl/>
        </w:rPr>
        <w:t>أ</w:t>
      </w:r>
      <w:r w:rsidRPr="008856D2">
        <w:rPr>
          <w:rtl/>
        </w:rPr>
        <w:t xml:space="preserve">ليس على ما </w:t>
      </w:r>
      <w:r w:rsidR="003C3C5F">
        <w:rPr>
          <w:rtl/>
        </w:rPr>
        <w:t xml:space="preserve">أحبّ </w:t>
      </w:r>
      <w:r w:rsidRPr="008856D2">
        <w:rPr>
          <w:rtl/>
        </w:rPr>
        <w:t>ف</w:t>
      </w:r>
      <w:r w:rsidR="00B124C6">
        <w:rPr>
          <w:rtl/>
        </w:rPr>
        <w:t xml:space="preserve">قال : </w:t>
      </w:r>
      <w:r w:rsidRPr="008856D2">
        <w:rPr>
          <w:rtl/>
        </w:rPr>
        <w:t>على ما</w:t>
      </w:r>
    </w:p>
    <w:p w14:paraId="6D427F94" w14:textId="1686A6D5" w:rsidR="00EE3516" w:rsidRPr="00324B78" w:rsidRDefault="00201378" w:rsidP="006F7B8D">
      <w:pPr>
        <w:pStyle w:val="libLine"/>
        <w:rPr>
          <w:rtl/>
        </w:rPr>
      </w:pPr>
      <w:r>
        <w:rPr>
          <w:rFonts w:hint="cs"/>
          <w:rtl/>
        </w:rPr>
        <w:t>________________________________________________________</w:t>
      </w:r>
    </w:p>
    <w:p w14:paraId="2B252FC7" w14:textId="77777777" w:rsidR="00EE3516" w:rsidRDefault="00EE3516" w:rsidP="0082023E">
      <w:pPr>
        <w:pStyle w:val="libNormal0"/>
        <w:rPr>
          <w:rtl/>
        </w:rPr>
      </w:pPr>
      <w:r w:rsidRPr="008856D2">
        <w:rPr>
          <w:rtl/>
        </w:rPr>
        <w:t>الشيخوخة.</w:t>
      </w:r>
    </w:p>
    <w:p w14:paraId="4CA6A50E" w14:textId="0E4044F5" w:rsidR="00EE3516" w:rsidRDefault="00EE3516" w:rsidP="00571CFD">
      <w:pPr>
        <w:pStyle w:val="libNormal"/>
        <w:rPr>
          <w:rtl/>
        </w:rPr>
      </w:pPr>
      <w:r>
        <w:rPr>
          <w:rtl/>
        </w:rPr>
        <w:t xml:space="preserve">« </w:t>
      </w:r>
      <w:r w:rsidRPr="004A3B67">
        <w:rPr>
          <w:rtl/>
        </w:rPr>
        <w:t xml:space="preserve">فرجع أبي </w:t>
      </w:r>
      <w:r w:rsidR="009E7DFF">
        <w:rPr>
          <w:rtl/>
        </w:rPr>
        <w:t xml:space="preserve">مسروراً </w:t>
      </w:r>
      <w:r>
        <w:rPr>
          <w:rtl/>
        </w:rPr>
        <w:t xml:space="preserve">» </w:t>
      </w:r>
      <w:r w:rsidR="004A12BC">
        <w:rPr>
          <w:rtl/>
        </w:rPr>
        <w:t>ل</w:t>
      </w:r>
      <w:r w:rsidR="00161583">
        <w:rPr>
          <w:rtl/>
        </w:rPr>
        <w:t xml:space="preserve">انّه </w:t>
      </w:r>
      <w:r w:rsidRPr="00940F9D">
        <w:rPr>
          <w:rStyle w:val="libAlaemChar"/>
          <w:rtl/>
        </w:rPr>
        <w:t>عليه‌السلام</w:t>
      </w:r>
      <w:r w:rsidRPr="008856D2">
        <w:rPr>
          <w:rtl/>
        </w:rPr>
        <w:t xml:space="preserve"> لم ينكر عليه ذلك صريحا ووعده اللقاء</w:t>
      </w:r>
      <w:r>
        <w:rPr>
          <w:rtl/>
        </w:rPr>
        <w:t xml:space="preserve"> ، </w:t>
      </w:r>
      <w:r w:rsidRPr="008856D2">
        <w:rPr>
          <w:rtl/>
        </w:rPr>
        <w:t>ف</w:t>
      </w:r>
      <w:r w:rsidR="00A23AE4">
        <w:rPr>
          <w:rtl/>
        </w:rPr>
        <w:t xml:space="preserve">ظنّ </w:t>
      </w:r>
      <w:r w:rsidRPr="008856D2">
        <w:rPr>
          <w:rtl/>
        </w:rPr>
        <w:t xml:space="preserve">بذلك الرضا منه </w:t>
      </w:r>
      <w:r w:rsidRPr="00940F9D">
        <w:rPr>
          <w:rStyle w:val="libAlaemChar"/>
          <w:rtl/>
        </w:rPr>
        <w:t>عليه‌السلام</w:t>
      </w:r>
      <w:r w:rsidRPr="008856D2">
        <w:rPr>
          <w:rtl/>
        </w:rPr>
        <w:t xml:space="preserve"> ورجا قبول ما دعاه إليه</w:t>
      </w:r>
      <w:r>
        <w:rPr>
          <w:rtl/>
        </w:rPr>
        <w:t xml:space="preserve"> « </w:t>
      </w:r>
      <w:r w:rsidRPr="004A3B67">
        <w:rPr>
          <w:rtl/>
        </w:rPr>
        <w:t>أن السن لي عليك</w:t>
      </w:r>
      <w:r>
        <w:rPr>
          <w:rtl/>
        </w:rPr>
        <w:t xml:space="preserve"> » </w:t>
      </w:r>
      <w:r w:rsidRPr="008856D2">
        <w:rPr>
          <w:rtl/>
        </w:rPr>
        <w:t>أي أنا أسن منك</w:t>
      </w:r>
      <w:r>
        <w:rPr>
          <w:rtl/>
        </w:rPr>
        <w:t xml:space="preserve"> ، </w:t>
      </w:r>
      <w:r w:rsidRPr="008856D2">
        <w:rPr>
          <w:rtl/>
        </w:rPr>
        <w:t xml:space="preserve">وغرضه من هذه الكلمات نفي إمامته </w:t>
      </w:r>
      <w:r w:rsidRPr="00940F9D">
        <w:rPr>
          <w:rStyle w:val="libAlaemChar"/>
          <w:rtl/>
        </w:rPr>
        <w:t>عليه‌السلام</w:t>
      </w:r>
      <w:r w:rsidRPr="008856D2">
        <w:rPr>
          <w:rtl/>
        </w:rPr>
        <w:t xml:space="preserve"> </w:t>
      </w:r>
      <w:r w:rsidR="00574491">
        <w:rPr>
          <w:rtl/>
        </w:rPr>
        <w:t xml:space="preserve">حتّى </w:t>
      </w:r>
      <w:r w:rsidRPr="008856D2">
        <w:rPr>
          <w:rtl/>
        </w:rPr>
        <w:t>يصح تكليفه بالبيعة</w:t>
      </w:r>
      <w:r>
        <w:rPr>
          <w:rtl/>
        </w:rPr>
        <w:t xml:space="preserve"> ، </w:t>
      </w:r>
      <w:r w:rsidRPr="008856D2">
        <w:rPr>
          <w:rtl/>
        </w:rPr>
        <w:t xml:space="preserve">ولم يعلم أن هذه يدل على عدم إمامة ابنه </w:t>
      </w:r>
      <w:r w:rsidR="00C96129">
        <w:rPr>
          <w:rtl/>
        </w:rPr>
        <w:t xml:space="preserve">أيضاً </w:t>
      </w:r>
      <w:r>
        <w:rPr>
          <w:rtl/>
        </w:rPr>
        <w:t xml:space="preserve">، </w:t>
      </w:r>
      <w:r w:rsidRPr="008856D2">
        <w:rPr>
          <w:rtl/>
        </w:rPr>
        <w:t>مع أن قوله</w:t>
      </w:r>
      <w:r>
        <w:rPr>
          <w:rtl/>
        </w:rPr>
        <w:t xml:space="preserve"> : </w:t>
      </w:r>
      <w:r w:rsidRPr="008856D2">
        <w:rPr>
          <w:rtl/>
        </w:rPr>
        <w:t xml:space="preserve">قدم لك </w:t>
      </w:r>
      <w:r w:rsidR="00FC443D">
        <w:rPr>
          <w:rtl/>
        </w:rPr>
        <w:t xml:space="preserve">فضلاً </w:t>
      </w:r>
      <w:r>
        <w:rPr>
          <w:rtl/>
        </w:rPr>
        <w:t xml:space="preserve">، </w:t>
      </w:r>
      <w:r w:rsidR="0012207A">
        <w:rPr>
          <w:rtl/>
        </w:rPr>
        <w:t xml:space="preserve">حجّة </w:t>
      </w:r>
      <w:r w:rsidRPr="008856D2">
        <w:rPr>
          <w:rtl/>
        </w:rPr>
        <w:t>عليه ولم يشعر به</w:t>
      </w:r>
      <w:r>
        <w:rPr>
          <w:rtl/>
        </w:rPr>
        <w:t xml:space="preserve"> « </w:t>
      </w:r>
      <w:r w:rsidR="00FC443D">
        <w:rPr>
          <w:rtl/>
        </w:rPr>
        <w:t xml:space="preserve">متعمداً </w:t>
      </w:r>
      <w:r>
        <w:rPr>
          <w:rtl/>
        </w:rPr>
        <w:t xml:space="preserve">» </w:t>
      </w:r>
      <w:r w:rsidRPr="008856D2">
        <w:rPr>
          <w:rtl/>
        </w:rPr>
        <w:t xml:space="preserve">أي </w:t>
      </w:r>
      <w:r w:rsidR="00FC443D">
        <w:rPr>
          <w:rtl/>
        </w:rPr>
        <w:t xml:space="preserve">متّكلاً </w:t>
      </w:r>
      <w:r w:rsidRPr="008856D2">
        <w:rPr>
          <w:rtl/>
        </w:rPr>
        <w:t xml:space="preserve">عليك </w:t>
      </w:r>
      <w:r w:rsidR="00FC443D">
        <w:rPr>
          <w:rtl/>
        </w:rPr>
        <w:t xml:space="preserve">واثقاً </w:t>
      </w:r>
      <w:r w:rsidRPr="008856D2">
        <w:rPr>
          <w:rtl/>
        </w:rPr>
        <w:t>بك</w:t>
      </w:r>
      <w:r>
        <w:rPr>
          <w:rtl/>
        </w:rPr>
        <w:t xml:space="preserve"> ، </w:t>
      </w:r>
      <w:r w:rsidRPr="008856D2">
        <w:rPr>
          <w:rtl/>
        </w:rPr>
        <w:t xml:space="preserve">وفي بعض النسخ </w:t>
      </w:r>
      <w:r w:rsidR="00FC443D">
        <w:rPr>
          <w:rtl/>
        </w:rPr>
        <w:t xml:space="preserve">متعمداً </w:t>
      </w:r>
      <w:r>
        <w:rPr>
          <w:rtl/>
        </w:rPr>
        <w:t xml:space="preserve">، </w:t>
      </w:r>
      <w:r w:rsidRPr="008856D2">
        <w:rPr>
          <w:rtl/>
        </w:rPr>
        <w:t xml:space="preserve">أي </w:t>
      </w:r>
      <w:r w:rsidR="00FC443D">
        <w:rPr>
          <w:rtl/>
        </w:rPr>
        <w:t>قاصداً</w:t>
      </w:r>
      <w:r w:rsidRPr="008856D2">
        <w:rPr>
          <w:rtl/>
        </w:rPr>
        <w:t>.</w:t>
      </w:r>
    </w:p>
    <w:p w14:paraId="3016FA08" w14:textId="6F5CE8F3" w:rsidR="00EE3516" w:rsidRPr="008856D2" w:rsidRDefault="00EE3516" w:rsidP="00571CFD">
      <w:pPr>
        <w:pStyle w:val="libNormal"/>
        <w:rPr>
          <w:rtl/>
        </w:rPr>
      </w:pPr>
      <w:r>
        <w:rPr>
          <w:rtl/>
        </w:rPr>
        <w:t xml:space="preserve">« </w:t>
      </w:r>
      <w:r w:rsidRPr="004A3B67">
        <w:rPr>
          <w:rtl/>
        </w:rPr>
        <w:t>واعلم فديتك</w:t>
      </w:r>
      <w:r>
        <w:rPr>
          <w:rtl/>
        </w:rPr>
        <w:t xml:space="preserve"> » </w:t>
      </w:r>
      <w:r w:rsidRPr="008856D2">
        <w:rPr>
          <w:rtl/>
        </w:rPr>
        <w:t>على صيغة الم</w:t>
      </w:r>
      <w:r w:rsidR="009A66E4">
        <w:rPr>
          <w:rtl/>
        </w:rPr>
        <w:t xml:space="preserve">تكلّم </w:t>
      </w:r>
      <w:r w:rsidRPr="008856D2">
        <w:rPr>
          <w:rtl/>
        </w:rPr>
        <w:t xml:space="preserve">ويحتمل على </w:t>
      </w:r>
      <w:r w:rsidR="00E60E25">
        <w:rPr>
          <w:rtl/>
        </w:rPr>
        <w:t xml:space="preserve">بعد </w:t>
      </w:r>
      <w:r w:rsidR="00E11E7D">
        <w:rPr>
          <w:rtl/>
        </w:rPr>
        <w:t xml:space="preserve">الأمر </w:t>
      </w:r>
      <w:r w:rsidR="00C96129">
        <w:rPr>
          <w:rtl/>
        </w:rPr>
        <w:t xml:space="preserve">أيضاً </w:t>
      </w:r>
      <w:r>
        <w:rPr>
          <w:rtl/>
        </w:rPr>
        <w:t xml:space="preserve">، </w:t>
      </w:r>
      <w:r w:rsidRPr="008856D2">
        <w:rPr>
          <w:rtl/>
        </w:rPr>
        <w:t>وفديتك جملة معترضة أي فديتك بنفسي</w:t>
      </w:r>
      <w:r>
        <w:rPr>
          <w:rtl/>
        </w:rPr>
        <w:t xml:space="preserve"> ، </w:t>
      </w:r>
      <w:r w:rsidRPr="008856D2">
        <w:rPr>
          <w:rtl/>
        </w:rPr>
        <w:t>ي</w:t>
      </w:r>
      <w:r w:rsidR="00386F93">
        <w:rPr>
          <w:rtl/>
        </w:rPr>
        <w:t xml:space="preserve">قال : </w:t>
      </w:r>
      <w:r w:rsidRPr="008856D2">
        <w:rPr>
          <w:rtl/>
        </w:rPr>
        <w:t xml:space="preserve">فداه من </w:t>
      </w:r>
      <w:r w:rsidR="00E11E7D">
        <w:rPr>
          <w:rtl/>
        </w:rPr>
        <w:t xml:space="preserve">الأمر </w:t>
      </w:r>
      <w:r w:rsidRPr="008856D2">
        <w:rPr>
          <w:rtl/>
        </w:rPr>
        <w:t>أي استنقذه بمال</w:t>
      </w:r>
      <w:r>
        <w:rPr>
          <w:rtl/>
        </w:rPr>
        <w:t xml:space="preserve"> « </w:t>
      </w:r>
      <w:r w:rsidRPr="004A3B67">
        <w:rPr>
          <w:rtl/>
        </w:rPr>
        <w:t>ولا حاجة لك في</w:t>
      </w:r>
      <w:r>
        <w:rPr>
          <w:rtl/>
        </w:rPr>
        <w:t xml:space="preserve"> » </w:t>
      </w:r>
      <w:r w:rsidRPr="008856D2">
        <w:rPr>
          <w:rtl/>
        </w:rPr>
        <w:t>أي ليس في ما تحتاج إليه من البيعة والمعونة</w:t>
      </w:r>
      <w:r>
        <w:rPr>
          <w:rtl/>
        </w:rPr>
        <w:t xml:space="preserve"> « </w:t>
      </w:r>
      <w:r w:rsidRPr="004A3B67">
        <w:rPr>
          <w:rtl/>
        </w:rPr>
        <w:t>أو أهم</w:t>
      </w:r>
      <w:r w:rsidR="00FC443D">
        <w:rPr>
          <w:rFonts w:hint="cs"/>
          <w:rtl/>
        </w:rPr>
        <w:t>ّ</w:t>
      </w:r>
      <w:r w:rsidRPr="004A3B67">
        <w:rPr>
          <w:rtl/>
        </w:rPr>
        <w:t xml:space="preserve"> بها</w:t>
      </w:r>
      <w:r>
        <w:rPr>
          <w:rtl/>
        </w:rPr>
        <w:t xml:space="preserve"> » </w:t>
      </w:r>
      <w:r w:rsidRPr="008856D2">
        <w:rPr>
          <w:rtl/>
        </w:rPr>
        <w:t>الهم</w:t>
      </w:r>
      <w:r w:rsidR="00FC443D">
        <w:rPr>
          <w:rFonts w:hint="cs"/>
          <w:rtl/>
        </w:rPr>
        <w:t>ّ</w:t>
      </w:r>
      <w:r w:rsidRPr="008856D2">
        <w:rPr>
          <w:rtl/>
        </w:rPr>
        <w:t xml:space="preserve"> فوق الإرادة</w:t>
      </w:r>
      <w:r>
        <w:rPr>
          <w:rtl/>
        </w:rPr>
        <w:t xml:space="preserve"> ، </w:t>
      </w:r>
      <w:r w:rsidRPr="008856D2">
        <w:rPr>
          <w:rtl/>
        </w:rPr>
        <w:t>ويحتمل أن يكون أو بمعنى بل أو الشك من الراوي.</w:t>
      </w:r>
    </w:p>
    <w:p w14:paraId="079C8CA1" w14:textId="77777777" w:rsidR="002A5FAD" w:rsidRDefault="002A5FAD" w:rsidP="002A5FAD">
      <w:pPr>
        <w:pStyle w:val="libNormal"/>
        <w:rPr>
          <w:rtl/>
        </w:rPr>
      </w:pPr>
      <w:r w:rsidRPr="002A5FAD">
        <w:rPr>
          <w:rStyle w:val="libNormalChar"/>
          <w:rtl/>
        </w:rPr>
        <w:br w:type="page"/>
      </w:r>
    </w:p>
    <w:p w14:paraId="7C82C69D" w14:textId="6F10FC99" w:rsidR="00EE3516" w:rsidRPr="008856D2" w:rsidRDefault="00EE3516" w:rsidP="002A5FAD">
      <w:pPr>
        <w:pStyle w:val="libNormal0"/>
        <w:rPr>
          <w:rtl/>
        </w:rPr>
      </w:pPr>
      <w:r w:rsidRPr="008856D2">
        <w:rPr>
          <w:rtl/>
        </w:rPr>
        <w:lastRenderedPageBreak/>
        <w:t>تحب</w:t>
      </w:r>
      <w:r w:rsidR="00FC443D">
        <w:rPr>
          <w:rFonts w:hint="cs"/>
          <w:rtl/>
        </w:rPr>
        <w:t>ُّ</w:t>
      </w:r>
      <w:r w:rsidRPr="008856D2">
        <w:rPr>
          <w:rtl/>
        </w:rPr>
        <w:t xml:space="preserve"> إن شاء الله من إصلاحك </w:t>
      </w:r>
      <w:r w:rsidR="00A36E9D">
        <w:rPr>
          <w:rtl/>
        </w:rPr>
        <w:t xml:space="preserve">ثمَّ </w:t>
      </w:r>
      <w:r w:rsidRPr="008856D2">
        <w:rPr>
          <w:rtl/>
        </w:rPr>
        <w:t xml:space="preserve">انصرف </w:t>
      </w:r>
      <w:r w:rsidR="00574491">
        <w:rPr>
          <w:rtl/>
        </w:rPr>
        <w:t xml:space="preserve">حتّى </w:t>
      </w:r>
      <w:r w:rsidRPr="008856D2">
        <w:rPr>
          <w:rtl/>
        </w:rPr>
        <w:t xml:space="preserve">جاء البيت فبعث </w:t>
      </w:r>
      <w:r w:rsidR="00FC443D">
        <w:rPr>
          <w:rtl/>
        </w:rPr>
        <w:t xml:space="preserve">رسولاً </w:t>
      </w:r>
      <w:r w:rsidRPr="008856D2">
        <w:rPr>
          <w:rtl/>
        </w:rPr>
        <w:t xml:space="preserve">إلى </w:t>
      </w:r>
      <w:r w:rsidR="00A36E9D">
        <w:rPr>
          <w:rtl/>
        </w:rPr>
        <w:t xml:space="preserve">محمّد </w:t>
      </w:r>
      <w:r w:rsidRPr="008856D2">
        <w:rPr>
          <w:rtl/>
        </w:rPr>
        <w:t>في جبل بجهينة ي</w:t>
      </w:r>
      <w:r w:rsidR="00B124C6">
        <w:rPr>
          <w:rtl/>
        </w:rPr>
        <w:t xml:space="preserve">قال : </w:t>
      </w:r>
      <w:r w:rsidRPr="008856D2">
        <w:rPr>
          <w:rtl/>
        </w:rPr>
        <w:t xml:space="preserve">له الأشقر على ليلتين من المدينة فبشره وأعلمه </w:t>
      </w:r>
      <w:r w:rsidR="00161583">
        <w:rPr>
          <w:rtl/>
        </w:rPr>
        <w:t xml:space="preserve">انّه </w:t>
      </w:r>
      <w:r w:rsidRPr="008856D2">
        <w:rPr>
          <w:rtl/>
        </w:rPr>
        <w:t xml:space="preserve">قد ظفر له بوجه حاجته وما طلب </w:t>
      </w:r>
      <w:r w:rsidR="00A36E9D">
        <w:rPr>
          <w:rtl/>
        </w:rPr>
        <w:t xml:space="preserve">ثمَّ </w:t>
      </w:r>
      <w:r w:rsidRPr="008856D2">
        <w:rPr>
          <w:rtl/>
        </w:rPr>
        <w:t xml:space="preserve">عاد </w:t>
      </w:r>
      <w:r w:rsidR="00E60E25">
        <w:rPr>
          <w:rtl/>
        </w:rPr>
        <w:t xml:space="preserve">بعد </w:t>
      </w:r>
      <w:r w:rsidRPr="008856D2">
        <w:rPr>
          <w:rtl/>
        </w:rPr>
        <w:t xml:space="preserve">ثلاثة </w:t>
      </w:r>
      <w:r w:rsidR="00A36E9D">
        <w:rPr>
          <w:rtl/>
        </w:rPr>
        <w:t xml:space="preserve">أيّام </w:t>
      </w:r>
      <w:r w:rsidRPr="008856D2">
        <w:rPr>
          <w:rtl/>
        </w:rPr>
        <w:t xml:space="preserve">فوقفنا بالباب ولم نكن نحجب إذا جئنا فأبطأ الرسول </w:t>
      </w:r>
      <w:r w:rsidR="00A36E9D">
        <w:rPr>
          <w:rtl/>
        </w:rPr>
        <w:t xml:space="preserve">ثمَّ </w:t>
      </w:r>
      <w:r w:rsidRPr="008856D2">
        <w:rPr>
          <w:rtl/>
        </w:rPr>
        <w:t xml:space="preserve">أذن لنا فدخلنا عليه فجلست في ناحية الحجرة ودنا أبي إليه فقبل رأسه </w:t>
      </w:r>
      <w:r w:rsidR="00A36E9D">
        <w:rPr>
          <w:rtl/>
        </w:rPr>
        <w:t xml:space="preserve">ثمَّ </w:t>
      </w:r>
      <w:r w:rsidR="00B124C6">
        <w:rPr>
          <w:rtl/>
        </w:rPr>
        <w:t xml:space="preserve">قال : </w:t>
      </w:r>
      <w:r w:rsidRPr="008856D2">
        <w:rPr>
          <w:rtl/>
        </w:rPr>
        <w:t>جعلت فداك قد عدت إليك راجيا</w:t>
      </w:r>
      <w:r w:rsidR="00FC443D">
        <w:rPr>
          <w:rFonts w:hint="cs"/>
          <w:rtl/>
        </w:rPr>
        <w:t>ً</w:t>
      </w:r>
      <w:r w:rsidRPr="008856D2">
        <w:rPr>
          <w:rtl/>
        </w:rPr>
        <w:t xml:space="preserve"> مؤملا</w:t>
      </w:r>
      <w:r w:rsidR="00FC443D">
        <w:rPr>
          <w:rFonts w:hint="cs"/>
          <w:rtl/>
        </w:rPr>
        <w:t>ً</w:t>
      </w:r>
      <w:r w:rsidRPr="008856D2">
        <w:rPr>
          <w:rtl/>
        </w:rPr>
        <w:t xml:space="preserve"> قد انبسط رجائي وأملي ورجوت الدرك لحاجتي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يا ابن عم </w:t>
      </w:r>
      <w:r w:rsidR="00173CB2">
        <w:rPr>
          <w:rtl/>
        </w:rPr>
        <w:t xml:space="preserve">أنّي </w:t>
      </w:r>
      <w:r w:rsidRPr="008856D2">
        <w:rPr>
          <w:rtl/>
        </w:rPr>
        <w:t xml:space="preserve">أعيذك بالله من التعرض لهذا </w:t>
      </w:r>
      <w:r w:rsidR="00E11E7D">
        <w:rPr>
          <w:rtl/>
        </w:rPr>
        <w:t xml:space="preserve">الأمر </w:t>
      </w:r>
      <w:r w:rsidR="0012207A">
        <w:rPr>
          <w:rtl/>
        </w:rPr>
        <w:t xml:space="preserve">الّذي </w:t>
      </w:r>
      <w:r w:rsidRPr="008856D2">
        <w:rPr>
          <w:rtl/>
        </w:rPr>
        <w:t>أمسيت فيه و</w:t>
      </w:r>
      <w:r w:rsidR="00173CB2">
        <w:rPr>
          <w:rtl/>
        </w:rPr>
        <w:t xml:space="preserve">أنّي </w:t>
      </w:r>
      <w:r w:rsidRPr="008856D2">
        <w:rPr>
          <w:rtl/>
        </w:rPr>
        <w:t>لخائف عليك أن يكسبك شر</w:t>
      </w:r>
      <w:r w:rsidR="00FC443D">
        <w:rPr>
          <w:rFonts w:hint="cs"/>
          <w:rtl/>
        </w:rPr>
        <w:t>ّ</w:t>
      </w:r>
      <w:r w:rsidRPr="008856D2">
        <w:rPr>
          <w:rtl/>
        </w:rPr>
        <w:t>ا</w:t>
      </w:r>
      <w:r w:rsidR="00FC443D">
        <w:rPr>
          <w:rFonts w:hint="cs"/>
          <w:rtl/>
        </w:rPr>
        <w:t>ً</w:t>
      </w:r>
      <w:r w:rsidRPr="008856D2">
        <w:rPr>
          <w:rtl/>
        </w:rPr>
        <w:t xml:space="preserve"> فجرى الكلام بينهما </w:t>
      </w:r>
      <w:r w:rsidR="00574491">
        <w:rPr>
          <w:rtl/>
        </w:rPr>
        <w:t xml:space="preserve">حتّى </w:t>
      </w:r>
      <w:r w:rsidRPr="008856D2">
        <w:rPr>
          <w:rtl/>
        </w:rPr>
        <w:t>أفضى إلى ما لم يكن يريد وكان من قوله بأي شيء كان الحسين أ</w:t>
      </w:r>
      <w:r w:rsidR="00D407B9">
        <w:rPr>
          <w:rtl/>
        </w:rPr>
        <w:t xml:space="preserve">حقَّ </w:t>
      </w:r>
      <w:r w:rsidRPr="008856D2">
        <w:rPr>
          <w:rtl/>
        </w:rPr>
        <w:t>بها من الحسن ف</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رحم الله الحسن ورحم الحسين وكيف ذكرت هذا </w:t>
      </w:r>
      <w:r w:rsidR="00B124C6">
        <w:rPr>
          <w:rtl/>
        </w:rPr>
        <w:t xml:space="preserve">قال : </w:t>
      </w:r>
      <w:r w:rsidRPr="008856D2">
        <w:rPr>
          <w:rtl/>
        </w:rPr>
        <w:t xml:space="preserve">لأن الحسين </w:t>
      </w:r>
      <w:r w:rsidRPr="00940F9D">
        <w:rPr>
          <w:rStyle w:val="libAlaemChar"/>
          <w:rtl/>
        </w:rPr>
        <w:t>عليه‌السلام</w:t>
      </w:r>
      <w:r w:rsidRPr="008856D2">
        <w:rPr>
          <w:rtl/>
        </w:rPr>
        <w:t xml:space="preserve"> كان ينبغي له إذا عدل أن يجعلها في الأسن من ولد الحسن ف</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إن الله تبارك وتعالى لما أن أوحى إلى </w:t>
      </w:r>
      <w:r w:rsidR="00A36E9D">
        <w:rPr>
          <w:rtl/>
        </w:rPr>
        <w:t xml:space="preserve">محمّد </w:t>
      </w:r>
      <w:r w:rsidRPr="00940F9D">
        <w:rPr>
          <w:rStyle w:val="libAlaemChar"/>
          <w:rtl/>
        </w:rPr>
        <w:t>صلى‌الله‌عليه‌وآله</w:t>
      </w:r>
      <w:r w:rsidRPr="008856D2">
        <w:rPr>
          <w:rtl/>
        </w:rPr>
        <w:t xml:space="preserve"> أوحى إليه بما شاء ولم يؤا</w:t>
      </w:r>
      <w:r w:rsidR="004102BD">
        <w:rPr>
          <w:rtl/>
        </w:rPr>
        <w:t xml:space="preserve">مرّ </w:t>
      </w:r>
      <w:r w:rsidRPr="008856D2">
        <w:rPr>
          <w:rtl/>
        </w:rPr>
        <w:t>أحدا</w:t>
      </w:r>
      <w:r w:rsidR="00FC443D">
        <w:rPr>
          <w:rFonts w:hint="cs"/>
          <w:rtl/>
        </w:rPr>
        <w:t>ً</w:t>
      </w:r>
      <w:r w:rsidRPr="008856D2">
        <w:rPr>
          <w:rtl/>
        </w:rPr>
        <w:t xml:space="preserve"> من خلقه وأ</w:t>
      </w:r>
      <w:r w:rsidR="004102BD">
        <w:rPr>
          <w:rtl/>
        </w:rPr>
        <w:t xml:space="preserve">مرّ </w:t>
      </w:r>
      <w:r w:rsidR="00A36E9D">
        <w:rPr>
          <w:rtl/>
        </w:rPr>
        <w:t xml:space="preserve">محمّد </w:t>
      </w:r>
      <w:r w:rsidRPr="00940F9D">
        <w:rPr>
          <w:rStyle w:val="libAlaemChar"/>
          <w:rtl/>
        </w:rPr>
        <w:t>صلى‌الله‌عليه‌وآله</w:t>
      </w:r>
      <w:r w:rsidRPr="008856D2">
        <w:rPr>
          <w:rtl/>
        </w:rPr>
        <w:t xml:space="preserve"> عليا</w:t>
      </w:r>
    </w:p>
    <w:p w14:paraId="400A80B4" w14:textId="0F8737EB" w:rsidR="00EE3516" w:rsidRDefault="00201378" w:rsidP="006F7B8D">
      <w:pPr>
        <w:pStyle w:val="libLine"/>
        <w:rPr>
          <w:rtl/>
        </w:rPr>
      </w:pPr>
      <w:r>
        <w:rPr>
          <w:rFonts w:hint="cs"/>
          <w:rtl/>
        </w:rPr>
        <w:t>________________________________________________________</w:t>
      </w:r>
    </w:p>
    <w:p w14:paraId="6DF8430B" w14:textId="7278E56E" w:rsidR="00EE3516" w:rsidRDefault="00EE3516" w:rsidP="00571CFD">
      <w:pPr>
        <w:pStyle w:val="libNormal"/>
        <w:rPr>
          <w:rtl/>
        </w:rPr>
      </w:pPr>
      <w:r>
        <w:rPr>
          <w:rtl/>
        </w:rPr>
        <w:t xml:space="preserve">« </w:t>
      </w:r>
      <w:r w:rsidRPr="004A3B67">
        <w:rPr>
          <w:rtl/>
        </w:rPr>
        <w:t>من إصلاحك</w:t>
      </w:r>
      <w:r>
        <w:rPr>
          <w:rtl/>
        </w:rPr>
        <w:t xml:space="preserve"> » </w:t>
      </w:r>
      <w:r w:rsidRPr="008856D2">
        <w:rPr>
          <w:rtl/>
        </w:rPr>
        <w:t xml:space="preserve">أي من وعظك وصرفك </w:t>
      </w:r>
      <w:r w:rsidR="0012207A">
        <w:rPr>
          <w:rtl/>
        </w:rPr>
        <w:t xml:space="preserve">عمّا </w:t>
      </w:r>
      <w:r w:rsidRPr="008856D2">
        <w:rPr>
          <w:rtl/>
        </w:rPr>
        <w:t>تريد من الش</w:t>
      </w:r>
      <w:r w:rsidR="00FC443D">
        <w:rPr>
          <w:rFonts w:hint="cs"/>
          <w:rtl/>
        </w:rPr>
        <w:t>ّ</w:t>
      </w:r>
      <w:r w:rsidRPr="008856D2">
        <w:rPr>
          <w:rtl/>
        </w:rPr>
        <w:t xml:space="preserve">ر في الدنيا والآخرة أو على ما </w:t>
      </w:r>
      <w:r w:rsidR="00575BBE">
        <w:rPr>
          <w:rtl/>
        </w:rPr>
        <w:t xml:space="preserve">تحبّ </w:t>
      </w:r>
      <w:r w:rsidRPr="008856D2">
        <w:rPr>
          <w:rtl/>
        </w:rPr>
        <w:t xml:space="preserve">إذا كان </w:t>
      </w:r>
      <w:r w:rsidR="00575BBE">
        <w:rPr>
          <w:rtl/>
        </w:rPr>
        <w:t xml:space="preserve">موافقاً </w:t>
      </w:r>
      <w:r w:rsidRPr="008856D2">
        <w:rPr>
          <w:rtl/>
        </w:rPr>
        <w:t>لصلاحك ومصلحتك</w:t>
      </w:r>
      <w:r>
        <w:rPr>
          <w:rtl/>
        </w:rPr>
        <w:t xml:space="preserve"> ، </w:t>
      </w:r>
      <w:r w:rsidRPr="008856D2">
        <w:rPr>
          <w:rtl/>
        </w:rPr>
        <w:t xml:space="preserve">أو المراد بما </w:t>
      </w:r>
      <w:r w:rsidR="00575BBE">
        <w:rPr>
          <w:rtl/>
        </w:rPr>
        <w:t xml:space="preserve">تحبّ </w:t>
      </w:r>
      <w:r w:rsidRPr="008856D2">
        <w:rPr>
          <w:rtl/>
        </w:rPr>
        <w:t>ما يكون نافعا</w:t>
      </w:r>
      <w:r w:rsidR="00EF7FC8">
        <w:rPr>
          <w:rFonts w:hint="cs"/>
          <w:rtl/>
        </w:rPr>
        <w:t>ً</w:t>
      </w:r>
      <w:r w:rsidRPr="008856D2">
        <w:rPr>
          <w:rtl/>
        </w:rPr>
        <w:t xml:space="preserve"> له </w:t>
      </w:r>
      <w:r w:rsidR="00A10A2E">
        <w:rPr>
          <w:rtl/>
        </w:rPr>
        <w:t xml:space="preserve">وانّ </w:t>
      </w:r>
      <w:r w:rsidRPr="008856D2">
        <w:rPr>
          <w:rtl/>
        </w:rPr>
        <w:t>لم يعلم ذلك</w:t>
      </w:r>
      <w:r>
        <w:rPr>
          <w:rtl/>
        </w:rPr>
        <w:t xml:space="preserve"> ، </w:t>
      </w:r>
      <w:r w:rsidRPr="008856D2">
        <w:rPr>
          <w:rtl/>
        </w:rPr>
        <w:t>وعلى التقادير القيد لعدم الو</w:t>
      </w:r>
      <w:r w:rsidR="008A0BC3">
        <w:rPr>
          <w:rtl/>
        </w:rPr>
        <w:t xml:space="preserve">عدّ </w:t>
      </w:r>
      <w:r w:rsidRPr="008856D2">
        <w:rPr>
          <w:rtl/>
        </w:rPr>
        <w:t>بالباطل</w:t>
      </w:r>
      <w:r>
        <w:rPr>
          <w:rtl/>
        </w:rPr>
        <w:t xml:space="preserve"> ، </w:t>
      </w:r>
      <w:r w:rsidRPr="008856D2">
        <w:rPr>
          <w:rtl/>
        </w:rPr>
        <w:t xml:space="preserve">وفي القاموس </w:t>
      </w:r>
      <w:r w:rsidRPr="004A3B67">
        <w:rPr>
          <w:rtl/>
        </w:rPr>
        <w:t>جهينة</w:t>
      </w:r>
      <w:r w:rsidRPr="008856D2">
        <w:rPr>
          <w:rtl/>
        </w:rPr>
        <w:t xml:space="preserve"> بالضم قبيلة</w:t>
      </w:r>
      <w:r>
        <w:rPr>
          <w:rtl/>
        </w:rPr>
        <w:t xml:space="preserve"> ، </w:t>
      </w:r>
      <w:r w:rsidRPr="008856D2">
        <w:rPr>
          <w:rtl/>
        </w:rPr>
        <w:t>و</w:t>
      </w:r>
      <w:r w:rsidR="00386F93">
        <w:rPr>
          <w:rtl/>
        </w:rPr>
        <w:t xml:space="preserve">قال : </w:t>
      </w:r>
      <w:r w:rsidRPr="004A3B67">
        <w:rPr>
          <w:rtl/>
        </w:rPr>
        <w:t>الأشاقر</w:t>
      </w:r>
      <w:r>
        <w:rPr>
          <w:rtl/>
        </w:rPr>
        <w:t xml:space="preserve"> : </w:t>
      </w:r>
      <w:r w:rsidRPr="008856D2">
        <w:rPr>
          <w:rtl/>
        </w:rPr>
        <w:t>جبال بين الحرمين شرفهما الله تعالى.</w:t>
      </w:r>
    </w:p>
    <w:p w14:paraId="6830EC0A" w14:textId="555E6C0E" w:rsidR="00EE3516" w:rsidRDefault="00EE3516" w:rsidP="00571CFD">
      <w:pPr>
        <w:pStyle w:val="libNormal"/>
        <w:rPr>
          <w:rtl/>
        </w:rPr>
      </w:pPr>
      <w:r>
        <w:rPr>
          <w:rtl/>
        </w:rPr>
        <w:t xml:space="preserve">« </w:t>
      </w:r>
      <w:r w:rsidRPr="004A3B67">
        <w:rPr>
          <w:rtl/>
        </w:rPr>
        <w:t>قد ظفر</w:t>
      </w:r>
      <w:r>
        <w:rPr>
          <w:rtl/>
        </w:rPr>
        <w:t xml:space="preserve"> » </w:t>
      </w:r>
      <w:r w:rsidRPr="008856D2">
        <w:rPr>
          <w:rtl/>
        </w:rPr>
        <w:t>كعلم أي فاز</w:t>
      </w:r>
      <w:r>
        <w:rPr>
          <w:rtl/>
        </w:rPr>
        <w:t xml:space="preserve"> « </w:t>
      </w:r>
      <w:r w:rsidRPr="004A3B67">
        <w:rPr>
          <w:rtl/>
        </w:rPr>
        <w:t>فوقفنا</w:t>
      </w:r>
      <w:r>
        <w:rPr>
          <w:rtl/>
        </w:rPr>
        <w:t xml:space="preserve"> » </w:t>
      </w:r>
      <w:r w:rsidRPr="008856D2">
        <w:rPr>
          <w:rtl/>
        </w:rPr>
        <w:t xml:space="preserve">على المعلوم </w:t>
      </w:r>
      <w:r w:rsidR="00EF7FC8">
        <w:rPr>
          <w:rtl/>
        </w:rPr>
        <w:t xml:space="preserve">المجرّد </w:t>
      </w:r>
      <w:r w:rsidRPr="008856D2">
        <w:rPr>
          <w:rtl/>
        </w:rPr>
        <w:t>أو المجهول من باب التفعيل</w:t>
      </w:r>
      <w:r>
        <w:rPr>
          <w:rtl/>
        </w:rPr>
        <w:t xml:space="preserve"> « </w:t>
      </w:r>
      <w:r w:rsidRPr="004A3B67">
        <w:rPr>
          <w:rtl/>
        </w:rPr>
        <w:t>ولم يكن نحجب</w:t>
      </w:r>
      <w:r>
        <w:rPr>
          <w:rtl/>
        </w:rPr>
        <w:t xml:space="preserve"> » </w:t>
      </w:r>
      <w:r w:rsidRPr="008856D2">
        <w:rPr>
          <w:rtl/>
        </w:rPr>
        <w:t>على المجهول</w:t>
      </w:r>
      <w:r>
        <w:rPr>
          <w:rtl/>
        </w:rPr>
        <w:t xml:space="preserve"> و</w:t>
      </w:r>
      <w:r w:rsidRPr="004A3B67">
        <w:rPr>
          <w:rtl/>
        </w:rPr>
        <w:t>الدرك</w:t>
      </w:r>
      <w:r w:rsidRPr="008856D2">
        <w:rPr>
          <w:rtl/>
        </w:rPr>
        <w:t xml:space="preserve"> بالتحريك</w:t>
      </w:r>
      <w:r>
        <w:rPr>
          <w:rtl/>
        </w:rPr>
        <w:t xml:space="preserve"> : </w:t>
      </w:r>
      <w:r w:rsidRPr="008856D2">
        <w:rPr>
          <w:rtl/>
        </w:rPr>
        <w:t>اللحاق.</w:t>
      </w:r>
    </w:p>
    <w:p w14:paraId="37DC1CF7" w14:textId="2A4DAF06" w:rsidR="00EE3516" w:rsidRDefault="00EE3516" w:rsidP="00571CFD">
      <w:pPr>
        <w:pStyle w:val="libNormal"/>
        <w:rPr>
          <w:rtl/>
        </w:rPr>
      </w:pPr>
      <w:r>
        <w:rPr>
          <w:rtl/>
        </w:rPr>
        <w:t xml:space="preserve">« </w:t>
      </w:r>
      <w:r w:rsidR="0012207A">
        <w:rPr>
          <w:rtl/>
        </w:rPr>
        <w:t xml:space="preserve">الّذي </w:t>
      </w:r>
      <w:r w:rsidRPr="004A3B67">
        <w:rPr>
          <w:rtl/>
        </w:rPr>
        <w:t>أمسيت فيه</w:t>
      </w:r>
      <w:r>
        <w:rPr>
          <w:rtl/>
        </w:rPr>
        <w:t xml:space="preserve"> » </w:t>
      </w:r>
      <w:r w:rsidRPr="008856D2">
        <w:rPr>
          <w:rtl/>
        </w:rPr>
        <w:t xml:space="preserve">أي كنت فيه من </w:t>
      </w:r>
      <w:r w:rsidR="00EF7FC8">
        <w:rPr>
          <w:rtl/>
        </w:rPr>
        <w:t xml:space="preserve">الصّباح </w:t>
      </w:r>
      <w:r w:rsidRPr="008856D2">
        <w:rPr>
          <w:rtl/>
        </w:rPr>
        <w:t>إلى المساء</w:t>
      </w:r>
      <w:r>
        <w:rPr>
          <w:rtl/>
        </w:rPr>
        <w:t xml:space="preserve"> « </w:t>
      </w:r>
      <w:r w:rsidRPr="004A3B67">
        <w:rPr>
          <w:rtl/>
        </w:rPr>
        <w:t>أن يكسبك</w:t>
      </w:r>
      <w:r>
        <w:rPr>
          <w:rtl/>
        </w:rPr>
        <w:t xml:space="preserve"> » </w:t>
      </w:r>
      <w:r w:rsidRPr="008856D2">
        <w:rPr>
          <w:rtl/>
        </w:rPr>
        <w:t>من باب ضرب أو الأفعال</w:t>
      </w:r>
      <w:r>
        <w:rPr>
          <w:rtl/>
        </w:rPr>
        <w:t xml:space="preserve"> ، </w:t>
      </w:r>
      <w:r w:rsidRPr="008856D2">
        <w:rPr>
          <w:rtl/>
        </w:rPr>
        <w:t>والضمير المستتر للأ</w:t>
      </w:r>
      <w:r w:rsidR="004102BD">
        <w:rPr>
          <w:rtl/>
        </w:rPr>
        <w:t xml:space="preserve">مرّ </w:t>
      </w:r>
      <w:r>
        <w:rPr>
          <w:rtl/>
        </w:rPr>
        <w:t xml:space="preserve">، </w:t>
      </w:r>
      <w:r w:rsidRPr="008856D2">
        <w:rPr>
          <w:rtl/>
        </w:rPr>
        <w:t>والض</w:t>
      </w:r>
      <w:r w:rsidR="00EF7FC8">
        <w:rPr>
          <w:rFonts w:hint="cs"/>
          <w:rtl/>
        </w:rPr>
        <w:t>ّ</w:t>
      </w:r>
      <w:r w:rsidRPr="008856D2">
        <w:rPr>
          <w:rtl/>
        </w:rPr>
        <w:t>مير في</w:t>
      </w:r>
      <w:r>
        <w:rPr>
          <w:rtl/>
        </w:rPr>
        <w:t xml:space="preserve"> « </w:t>
      </w:r>
      <w:r w:rsidRPr="004A3B67">
        <w:rPr>
          <w:rtl/>
        </w:rPr>
        <w:t>يريد</w:t>
      </w:r>
      <w:r>
        <w:rPr>
          <w:rtl/>
        </w:rPr>
        <w:t xml:space="preserve"> » </w:t>
      </w:r>
      <w:r w:rsidRPr="008856D2">
        <w:rPr>
          <w:rtl/>
        </w:rPr>
        <w:t>لعبد الله</w:t>
      </w:r>
      <w:r>
        <w:rPr>
          <w:rtl/>
        </w:rPr>
        <w:t xml:space="preserve"> « </w:t>
      </w:r>
      <w:r w:rsidRPr="004A3B67">
        <w:rPr>
          <w:rtl/>
        </w:rPr>
        <w:t>أ</w:t>
      </w:r>
      <w:r w:rsidR="00D407B9">
        <w:rPr>
          <w:rtl/>
        </w:rPr>
        <w:t xml:space="preserve">حقَّ </w:t>
      </w:r>
      <w:r w:rsidRPr="004A3B67">
        <w:rPr>
          <w:rtl/>
        </w:rPr>
        <w:t>بها</w:t>
      </w:r>
      <w:r>
        <w:rPr>
          <w:rtl/>
        </w:rPr>
        <w:t xml:space="preserve"> » </w:t>
      </w:r>
      <w:r w:rsidRPr="008856D2">
        <w:rPr>
          <w:rtl/>
        </w:rPr>
        <w:t xml:space="preserve">أي أولى بأن تكون </w:t>
      </w:r>
      <w:r w:rsidR="00BA7129">
        <w:rPr>
          <w:rtl/>
        </w:rPr>
        <w:t xml:space="preserve">الوصيّة </w:t>
      </w:r>
      <w:r w:rsidRPr="008856D2">
        <w:rPr>
          <w:rtl/>
        </w:rPr>
        <w:t>والإمامة في أولاده دون أولاد الحسن.</w:t>
      </w:r>
    </w:p>
    <w:p w14:paraId="125007B3" w14:textId="7579C9A5" w:rsidR="00EE3516" w:rsidRPr="008856D2" w:rsidRDefault="00EE3516" w:rsidP="00571CFD">
      <w:pPr>
        <w:pStyle w:val="libNormal"/>
        <w:rPr>
          <w:rtl/>
        </w:rPr>
      </w:pPr>
      <w:r>
        <w:rPr>
          <w:rtl/>
        </w:rPr>
        <w:t xml:space="preserve">« </w:t>
      </w:r>
      <w:r w:rsidR="00EF7FC8">
        <w:rPr>
          <w:rtl/>
        </w:rPr>
        <w:t xml:space="preserve">لـمّا </w:t>
      </w:r>
      <w:r w:rsidRPr="004A3B67">
        <w:rPr>
          <w:rtl/>
        </w:rPr>
        <w:t>أن أوحى</w:t>
      </w:r>
      <w:r>
        <w:rPr>
          <w:rtl/>
        </w:rPr>
        <w:t xml:space="preserve"> » </w:t>
      </w:r>
      <w:r w:rsidRPr="008856D2">
        <w:rPr>
          <w:rtl/>
        </w:rPr>
        <w:t>أن زائدة لتأكيد الات</w:t>
      </w:r>
      <w:r w:rsidR="00EF7FC8">
        <w:rPr>
          <w:rFonts w:hint="cs"/>
          <w:rtl/>
        </w:rPr>
        <w:t>ّ</w:t>
      </w:r>
      <w:r w:rsidRPr="008856D2">
        <w:rPr>
          <w:rtl/>
        </w:rPr>
        <w:t>صال أي حين أعلمه أوصياءه</w:t>
      </w:r>
      <w:r>
        <w:rPr>
          <w:rtl/>
        </w:rPr>
        <w:t xml:space="preserve"> « </w:t>
      </w:r>
      <w:r w:rsidRPr="004A3B67">
        <w:rPr>
          <w:rtl/>
        </w:rPr>
        <w:t>بما شاء</w:t>
      </w:r>
      <w:r>
        <w:rPr>
          <w:rtl/>
        </w:rPr>
        <w:t xml:space="preserve"> » </w:t>
      </w:r>
    </w:p>
    <w:p w14:paraId="41E85716" w14:textId="77777777" w:rsidR="002A5FAD" w:rsidRDefault="002A5FAD" w:rsidP="002A5FAD">
      <w:pPr>
        <w:pStyle w:val="libNormal"/>
        <w:rPr>
          <w:rtl/>
        </w:rPr>
      </w:pPr>
      <w:r w:rsidRPr="002A5FAD">
        <w:rPr>
          <w:rStyle w:val="libNormalChar"/>
          <w:rtl/>
        </w:rPr>
        <w:br w:type="page"/>
      </w:r>
    </w:p>
    <w:p w14:paraId="23441AF2" w14:textId="212D72FE" w:rsidR="00EE3516" w:rsidRPr="008856D2" w:rsidRDefault="00EE3516" w:rsidP="002A5FAD">
      <w:pPr>
        <w:pStyle w:val="libNormal0"/>
        <w:rPr>
          <w:rtl/>
        </w:rPr>
      </w:pPr>
      <w:r w:rsidRPr="00940F9D">
        <w:rPr>
          <w:rStyle w:val="libAlaemChar"/>
          <w:rFonts w:hint="cs"/>
          <w:rtl/>
        </w:rPr>
        <w:lastRenderedPageBreak/>
        <w:t>عليه‌السلام</w:t>
      </w:r>
      <w:r w:rsidR="00EF7FC8">
        <w:rPr>
          <w:rtl/>
        </w:rPr>
        <w:t xml:space="preserve"> بما شاء ففعل ما </w:t>
      </w:r>
      <w:r w:rsidR="00EF7FC8">
        <w:rPr>
          <w:rFonts w:hint="cs"/>
          <w:rtl/>
        </w:rPr>
        <w:t>اُ</w:t>
      </w:r>
      <w:r w:rsidR="00EF7FC8">
        <w:rPr>
          <w:rtl/>
        </w:rPr>
        <w:t>مر</w:t>
      </w:r>
      <w:r w:rsidR="004102BD">
        <w:rPr>
          <w:rtl/>
        </w:rPr>
        <w:t xml:space="preserve"> </w:t>
      </w:r>
      <w:r w:rsidRPr="008856D2">
        <w:rPr>
          <w:rtl/>
        </w:rPr>
        <w:t xml:space="preserve">به </w:t>
      </w:r>
      <w:r w:rsidR="0014710F">
        <w:rPr>
          <w:rFonts w:hint="cs"/>
          <w:rtl/>
        </w:rPr>
        <w:t xml:space="preserve">؛ </w:t>
      </w:r>
      <w:r w:rsidRPr="008856D2">
        <w:rPr>
          <w:rtl/>
        </w:rPr>
        <w:t xml:space="preserve">ولسنا نقول فيه </w:t>
      </w:r>
      <w:r w:rsidR="004A12BC">
        <w:rPr>
          <w:rtl/>
        </w:rPr>
        <w:t xml:space="preserve">إلّا </w:t>
      </w:r>
      <w:r w:rsidRPr="008856D2">
        <w:rPr>
          <w:rtl/>
        </w:rPr>
        <w:t xml:space="preserve">ما </w:t>
      </w:r>
      <w:r w:rsidR="00B124C6">
        <w:rPr>
          <w:rtl/>
        </w:rPr>
        <w:t xml:space="preserve">قال : </w:t>
      </w:r>
      <w:r w:rsidRPr="008856D2">
        <w:rPr>
          <w:rtl/>
        </w:rPr>
        <w:t xml:space="preserve">رسول الله </w:t>
      </w:r>
      <w:r w:rsidRPr="00940F9D">
        <w:rPr>
          <w:rStyle w:val="libAlaemChar"/>
          <w:rtl/>
        </w:rPr>
        <w:t>صلى‌الله‌عليه‌وآله</w:t>
      </w:r>
      <w:r w:rsidRPr="008856D2">
        <w:rPr>
          <w:rtl/>
        </w:rPr>
        <w:t xml:space="preserve"> من تبجيله وتصديقه فلو كان أ</w:t>
      </w:r>
      <w:r w:rsidR="004102BD">
        <w:rPr>
          <w:rtl/>
        </w:rPr>
        <w:t xml:space="preserve">مرّ </w:t>
      </w:r>
      <w:r w:rsidRPr="008856D2">
        <w:rPr>
          <w:rtl/>
        </w:rPr>
        <w:t>الحسين أن يصي</w:t>
      </w:r>
      <w:r w:rsidR="0014710F">
        <w:rPr>
          <w:rFonts w:hint="cs"/>
          <w:rtl/>
        </w:rPr>
        <w:t>ّ</w:t>
      </w:r>
      <w:r w:rsidRPr="008856D2">
        <w:rPr>
          <w:rtl/>
        </w:rPr>
        <w:t>رها في الأسن</w:t>
      </w:r>
      <w:r w:rsidR="0014710F">
        <w:rPr>
          <w:rFonts w:hint="cs"/>
          <w:rtl/>
        </w:rPr>
        <w:t>ّ</w:t>
      </w:r>
      <w:r w:rsidRPr="008856D2">
        <w:rPr>
          <w:rtl/>
        </w:rPr>
        <w:t xml:space="preserve"> أو ينقلها في ولدهما </w:t>
      </w:r>
      <w:r w:rsidR="0014710F">
        <w:rPr>
          <w:rFonts w:hint="cs"/>
          <w:rtl/>
        </w:rPr>
        <w:t xml:space="preserve">- </w:t>
      </w:r>
      <w:r w:rsidRPr="008856D2">
        <w:rPr>
          <w:rtl/>
        </w:rPr>
        <w:t>ي</w:t>
      </w:r>
      <w:r w:rsidR="00CB588E">
        <w:rPr>
          <w:rtl/>
        </w:rPr>
        <w:t xml:space="preserve">عني </w:t>
      </w:r>
      <w:r w:rsidR="00BA7129">
        <w:rPr>
          <w:rtl/>
        </w:rPr>
        <w:t xml:space="preserve">الوصيّة </w:t>
      </w:r>
      <w:r w:rsidR="0014710F">
        <w:rPr>
          <w:rFonts w:hint="cs"/>
          <w:rtl/>
        </w:rPr>
        <w:t xml:space="preserve">- </w:t>
      </w:r>
      <w:r w:rsidRPr="008856D2">
        <w:rPr>
          <w:rtl/>
        </w:rPr>
        <w:t>لفعل ذلك الحسين وما هو بالمت</w:t>
      </w:r>
      <w:r w:rsidR="0014710F">
        <w:rPr>
          <w:rFonts w:hint="cs"/>
          <w:rtl/>
        </w:rPr>
        <w:t>ّ</w:t>
      </w:r>
      <w:r w:rsidRPr="008856D2">
        <w:rPr>
          <w:rtl/>
        </w:rPr>
        <w:t xml:space="preserve">هم عندنا في الذخيرة لنفسه ولقد ولى وترك ذلك </w:t>
      </w:r>
      <w:r w:rsidR="00651418">
        <w:rPr>
          <w:rtl/>
        </w:rPr>
        <w:t xml:space="preserve">ولكنّه </w:t>
      </w:r>
      <w:r w:rsidRPr="008856D2">
        <w:rPr>
          <w:rtl/>
        </w:rPr>
        <w:t xml:space="preserve">مضى </w:t>
      </w:r>
      <w:r w:rsidR="00EF7FC8">
        <w:rPr>
          <w:rtl/>
        </w:rPr>
        <w:t xml:space="preserve">لـمّا </w:t>
      </w:r>
      <w:r w:rsidRPr="008856D2">
        <w:rPr>
          <w:rtl/>
        </w:rPr>
        <w:t>أ</w:t>
      </w:r>
      <w:r w:rsidR="004102BD">
        <w:rPr>
          <w:rtl/>
        </w:rPr>
        <w:t xml:space="preserve">مرّ </w:t>
      </w:r>
      <w:r w:rsidRPr="008856D2">
        <w:rPr>
          <w:rtl/>
        </w:rPr>
        <w:t>به وهو جد</w:t>
      </w:r>
      <w:r w:rsidR="007C16DA">
        <w:rPr>
          <w:rFonts w:hint="cs"/>
          <w:rtl/>
        </w:rPr>
        <w:t>ُّ</w:t>
      </w:r>
      <w:r w:rsidRPr="008856D2">
        <w:rPr>
          <w:rtl/>
        </w:rPr>
        <w:t>ك وعم</w:t>
      </w:r>
      <w:r w:rsidR="007C16DA">
        <w:rPr>
          <w:rFonts w:hint="cs"/>
          <w:rtl/>
        </w:rPr>
        <w:t>ّ</w:t>
      </w:r>
      <w:r w:rsidRPr="008856D2">
        <w:rPr>
          <w:rtl/>
        </w:rPr>
        <w:t>ك</w:t>
      </w:r>
      <w:r>
        <w:rPr>
          <w:rtl/>
        </w:rPr>
        <w:t xml:space="preserve"> </w:t>
      </w:r>
      <w:r w:rsidR="00B124C6">
        <w:rPr>
          <w:rtl/>
        </w:rPr>
        <w:t>-</w:t>
      </w:r>
      <w:r>
        <w:rPr>
          <w:rtl/>
        </w:rPr>
        <w:t xml:space="preserve"> </w:t>
      </w:r>
      <w:r w:rsidRPr="008856D2">
        <w:rPr>
          <w:rtl/>
        </w:rPr>
        <w:t xml:space="preserve">فإن قلت </w:t>
      </w:r>
      <w:r w:rsidR="004102BD">
        <w:rPr>
          <w:rtl/>
        </w:rPr>
        <w:t xml:space="preserve">خيراً </w:t>
      </w:r>
      <w:r w:rsidRPr="008856D2">
        <w:rPr>
          <w:rtl/>
        </w:rPr>
        <w:t xml:space="preserve">فما أولاك به </w:t>
      </w:r>
      <w:r w:rsidR="0014710F">
        <w:rPr>
          <w:rtl/>
        </w:rPr>
        <w:t>و</w:t>
      </w:r>
      <w:r w:rsidR="0014710F">
        <w:rPr>
          <w:rFonts w:hint="cs"/>
          <w:rtl/>
        </w:rPr>
        <w:t>إ</w:t>
      </w:r>
      <w:r w:rsidR="0014710F">
        <w:rPr>
          <w:rtl/>
        </w:rPr>
        <w:t>ن</w:t>
      </w:r>
      <w:r w:rsidR="00A10A2E">
        <w:rPr>
          <w:rtl/>
        </w:rPr>
        <w:t xml:space="preserve"> </w:t>
      </w:r>
      <w:r w:rsidRPr="008856D2">
        <w:rPr>
          <w:rtl/>
        </w:rPr>
        <w:t>قلت</w:t>
      </w:r>
    </w:p>
    <w:p w14:paraId="06CA833E" w14:textId="27FF3185" w:rsidR="00EE3516" w:rsidRPr="00324B78" w:rsidRDefault="00201378" w:rsidP="006F7B8D">
      <w:pPr>
        <w:pStyle w:val="libLine"/>
        <w:rPr>
          <w:rtl/>
        </w:rPr>
      </w:pPr>
      <w:r>
        <w:rPr>
          <w:rFonts w:hint="cs"/>
          <w:rtl/>
        </w:rPr>
        <w:t>________________________________________________________</w:t>
      </w:r>
    </w:p>
    <w:p w14:paraId="2219A662" w14:textId="1C683CF8" w:rsidR="00EE3516" w:rsidRDefault="00EE3516" w:rsidP="0082023E">
      <w:pPr>
        <w:pStyle w:val="libNormal0"/>
        <w:rPr>
          <w:rtl/>
        </w:rPr>
      </w:pPr>
      <w:r w:rsidRPr="008856D2">
        <w:rPr>
          <w:rtl/>
        </w:rPr>
        <w:t xml:space="preserve">أي بتعيين أشخاص أن يكونوا أوصياء واحد </w:t>
      </w:r>
      <w:r w:rsidR="00E60E25">
        <w:rPr>
          <w:rtl/>
        </w:rPr>
        <w:t xml:space="preserve">بعد </w:t>
      </w:r>
      <w:r w:rsidRPr="008856D2">
        <w:rPr>
          <w:rtl/>
        </w:rPr>
        <w:t>واحد</w:t>
      </w:r>
      <w:r>
        <w:rPr>
          <w:rtl/>
        </w:rPr>
        <w:t xml:space="preserve"> « </w:t>
      </w:r>
      <w:r w:rsidRPr="004A3B67">
        <w:rPr>
          <w:rtl/>
        </w:rPr>
        <w:t>ولم يؤا</w:t>
      </w:r>
      <w:r w:rsidR="004102BD">
        <w:rPr>
          <w:rtl/>
        </w:rPr>
        <w:t xml:space="preserve">مرّ </w:t>
      </w:r>
      <w:r>
        <w:rPr>
          <w:rtl/>
        </w:rPr>
        <w:t xml:space="preserve">» </w:t>
      </w:r>
      <w:r w:rsidRPr="008856D2">
        <w:rPr>
          <w:rtl/>
        </w:rPr>
        <w:t>أي لم يشاور</w:t>
      </w:r>
      <w:r>
        <w:rPr>
          <w:rtl/>
        </w:rPr>
        <w:t xml:space="preserve"> « </w:t>
      </w:r>
      <w:r w:rsidRPr="004A3B67">
        <w:rPr>
          <w:rtl/>
        </w:rPr>
        <w:t>ولسنا نقول فيه</w:t>
      </w:r>
      <w:r>
        <w:rPr>
          <w:rtl/>
        </w:rPr>
        <w:t xml:space="preserve"> » </w:t>
      </w:r>
      <w:r w:rsidRPr="008856D2">
        <w:rPr>
          <w:rtl/>
        </w:rPr>
        <w:t xml:space="preserve">أي في </w:t>
      </w:r>
      <w:r w:rsidR="00A36E9D">
        <w:rPr>
          <w:rtl/>
        </w:rPr>
        <w:t xml:space="preserve">عليّ </w:t>
      </w:r>
      <w:r w:rsidRPr="00940F9D">
        <w:rPr>
          <w:rStyle w:val="libAlaemChar"/>
          <w:rtl/>
        </w:rPr>
        <w:t>عليه‌السلام</w:t>
      </w:r>
      <w:r>
        <w:rPr>
          <w:rtl/>
        </w:rPr>
        <w:t xml:space="preserve"> « </w:t>
      </w:r>
      <w:r w:rsidRPr="004A3B67">
        <w:rPr>
          <w:rtl/>
        </w:rPr>
        <w:t>من تبجيله</w:t>
      </w:r>
      <w:r>
        <w:rPr>
          <w:rtl/>
        </w:rPr>
        <w:t xml:space="preserve"> » </w:t>
      </w:r>
      <w:r w:rsidRPr="008856D2">
        <w:rPr>
          <w:rtl/>
        </w:rPr>
        <w:t>أي تعظيمه</w:t>
      </w:r>
      <w:r>
        <w:rPr>
          <w:rtl/>
        </w:rPr>
        <w:t xml:space="preserve"> « </w:t>
      </w:r>
      <w:r w:rsidRPr="004A3B67">
        <w:rPr>
          <w:rtl/>
        </w:rPr>
        <w:t>وتصديقه</w:t>
      </w:r>
      <w:r>
        <w:rPr>
          <w:rtl/>
        </w:rPr>
        <w:t xml:space="preserve"> » </w:t>
      </w:r>
      <w:r w:rsidRPr="008856D2">
        <w:rPr>
          <w:rtl/>
        </w:rPr>
        <w:t>والض</w:t>
      </w:r>
      <w:r w:rsidR="007C16DA">
        <w:rPr>
          <w:rFonts w:hint="cs"/>
          <w:rtl/>
        </w:rPr>
        <w:t>ّ</w:t>
      </w:r>
      <w:r w:rsidRPr="008856D2">
        <w:rPr>
          <w:rtl/>
        </w:rPr>
        <w:t>مير</w:t>
      </w:r>
      <w:r w:rsidR="007C16DA">
        <w:rPr>
          <w:rFonts w:hint="cs"/>
          <w:rtl/>
        </w:rPr>
        <w:t xml:space="preserve"> </w:t>
      </w:r>
      <w:r w:rsidRPr="008856D2">
        <w:rPr>
          <w:rtl/>
        </w:rPr>
        <w:t>ان ل</w:t>
      </w:r>
      <w:r w:rsidR="00A36E9D">
        <w:rPr>
          <w:rtl/>
        </w:rPr>
        <w:t xml:space="preserve">عليّ </w:t>
      </w:r>
      <w:r w:rsidRPr="00940F9D">
        <w:rPr>
          <w:rStyle w:val="libAlaemChar"/>
          <w:rtl/>
        </w:rPr>
        <w:t>عليه‌السلام</w:t>
      </w:r>
      <w:r w:rsidRPr="008856D2">
        <w:rPr>
          <w:rtl/>
        </w:rPr>
        <w:t xml:space="preserve"> وقيل</w:t>
      </w:r>
      <w:r>
        <w:rPr>
          <w:rtl/>
        </w:rPr>
        <w:t xml:space="preserve"> : </w:t>
      </w:r>
      <w:r w:rsidR="00EF7FC8">
        <w:rPr>
          <w:rtl/>
        </w:rPr>
        <w:t xml:space="preserve">لـمّا </w:t>
      </w:r>
      <w:r w:rsidRPr="008856D2">
        <w:rPr>
          <w:rtl/>
        </w:rPr>
        <w:t>أوحى الله</w:t>
      </w:r>
      <w:r>
        <w:rPr>
          <w:rtl/>
        </w:rPr>
        <w:t xml:space="preserve"> ، </w:t>
      </w:r>
      <w:r w:rsidRPr="008856D2">
        <w:rPr>
          <w:rtl/>
        </w:rPr>
        <w:t>والمعنى أن</w:t>
      </w:r>
      <w:r w:rsidR="007C16DA">
        <w:rPr>
          <w:rFonts w:hint="cs"/>
          <w:rtl/>
        </w:rPr>
        <w:t>ّ</w:t>
      </w:r>
      <w:r w:rsidRPr="008856D2">
        <w:rPr>
          <w:rtl/>
        </w:rPr>
        <w:t xml:space="preserve">ا لا نقول في </w:t>
      </w:r>
      <w:r w:rsidR="00A36E9D">
        <w:rPr>
          <w:rtl/>
        </w:rPr>
        <w:t xml:space="preserve">عليّ </w:t>
      </w:r>
      <w:r w:rsidR="00161583">
        <w:rPr>
          <w:rtl/>
        </w:rPr>
        <w:t xml:space="preserve">انّه </w:t>
      </w:r>
      <w:r w:rsidRPr="008856D2">
        <w:rPr>
          <w:rtl/>
        </w:rPr>
        <w:t>يجوز له تبديل أحد من الأوصياء بغيره</w:t>
      </w:r>
      <w:r>
        <w:rPr>
          <w:rtl/>
        </w:rPr>
        <w:t xml:space="preserve"> ، </w:t>
      </w:r>
      <w:r w:rsidRPr="008856D2">
        <w:rPr>
          <w:rtl/>
        </w:rPr>
        <w:t>أو لا نقول ما ينافي تبجيله وتصديقه</w:t>
      </w:r>
      <w:r>
        <w:rPr>
          <w:rtl/>
        </w:rPr>
        <w:t xml:space="preserve"> ، </w:t>
      </w:r>
      <w:r w:rsidRPr="008856D2">
        <w:rPr>
          <w:rtl/>
        </w:rPr>
        <w:t xml:space="preserve">وهو </w:t>
      </w:r>
      <w:r w:rsidR="00161583">
        <w:rPr>
          <w:rtl/>
        </w:rPr>
        <w:t xml:space="preserve">انّه </w:t>
      </w:r>
      <w:r w:rsidRPr="008856D2">
        <w:rPr>
          <w:rtl/>
        </w:rPr>
        <w:t>خان فيما أ</w:t>
      </w:r>
      <w:r w:rsidR="004102BD">
        <w:rPr>
          <w:rtl/>
        </w:rPr>
        <w:t xml:space="preserve">مرّ </w:t>
      </w:r>
      <w:r w:rsidRPr="008856D2">
        <w:rPr>
          <w:rtl/>
        </w:rPr>
        <w:t>به وغي</w:t>
      </w:r>
      <w:r w:rsidR="007C16DA">
        <w:rPr>
          <w:rFonts w:hint="cs"/>
          <w:rtl/>
        </w:rPr>
        <w:t>ّ</w:t>
      </w:r>
      <w:r w:rsidRPr="008856D2">
        <w:rPr>
          <w:rtl/>
        </w:rPr>
        <w:t>ر أ</w:t>
      </w:r>
      <w:r w:rsidR="007C16DA">
        <w:rPr>
          <w:rtl/>
        </w:rPr>
        <w:t>مر</w:t>
      </w:r>
      <w:r w:rsidR="004102BD">
        <w:rPr>
          <w:rtl/>
        </w:rPr>
        <w:t xml:space="preserve"> </w:t>
      </w:r>
      <w:r w:rsidRPr="008856D2">
        <w:rPr>
          <w:rtl/>
        </w:rPr>
        <w:t>الر</w:t>
      </w:r>
      <w:r w:rsidR="007C16DA">
        <w:rPr>
          <w:rFonts w:hint="cs"/>
          <w:rtl/>
        </w:rPr>
        <w:t>ّ</w:t>
      </w:r>
      <w:r w:rsidRPr="008856D2">
        <w:rPr>
          <w:rtl/>
        </w:rPr>
        <w:t xml:space="preserve">سول </w:t>
      </w:r>
      <w:r w:rsidRPr="00940F9D">
        <w:rPr>
          <w:rStyle w:val="libAlaemChar"/>
          <w:rtl/>
        </w:rPr>
        <w:t>صلى‌الله‌عليه‌وآله</w:t>
      </w:r>
      <w:r w:rsidRPr="008856D2">
        <w:rPr>
          <w:rtl/>
        </w:rPr>
        <w:t>.</w:t>
      </w:r>
    </w:p>
    <w:p w14:paraId="4D10D4AB" w14:textId="61D52293" w:rsidR="00EE3516" w:rsidRDefault="00EE3516" w:rsidP="00571CFD">
      <w:pPr>
        <w:pStyle w:val="libNormal"/>
        <w:rPr>
          <w:rtl/>
        </w:rPr>
      </w:pPr>
      <w:r>
        <w:rPr>
          <w:rtl/>
        </w:rPr>
        <w:t xml:space="preserve">« </w:t>
      </w:r>
      <w:r w:rsidRPr="004A3B67">
        <w:rPr>
          <w:rtl/>
        </w:rPr>
        <w:t>فلو كان أ</w:t>
      </w:r>
      <w:r w:rsidR="007C16DA">
        <w:rPr>
          <w:rtl/>
        </w:rPr>
        <w:t>مر</w:t>
      </w:r>
      <w:r w:rsidR="004102BD">
        <w:rPr>
          <w:rtl/>
        </w:rPr>
        <w:t xml:space="preserve"> </w:t>
      </w:r>
      <w:r>
        <w:rPr>
          <w:rtl/>
        </w:rPr>
        <w:t xml:space="preserve">» </w:t>
      </w:r>
      <w:r w:rsidRPr="008856D2">
        <w:rPr>
          <w:rtl/>
        </w:rPr>
        <w:t xml:space="preserve">على بناء المعلوم أي </w:t>
      </w:r>
      <w:r w:rsidR="00A36E9D">
        <w:rPr>
          <w:rtl/>
        </w:rPr>
        <w:t xml:space="preserve">عليّ </w:t>
      </w:r>
      <w:r w:rsidRPr="00940F9D">
        <w:rPr>
          <w:rStyle w:val="libAlaemChar"/>
          <w:rtl/>
        </w:rPr>
        <w:t>عليه‌السلام</w:t>
      </w:r>
      <w:r>
        <w:rPr>
          <w:rtl/>
        </w:rPr>
        <w:t xml:space="preserve"> ، </w:t>
      </w:r>
      <w:r w:rsidRPr="008856D2">
        <w:rPr>
          <w:rtl/>
        </w:rPr>
        <w:t>أو على بناء المجهول</w:t>
      </w:r>
      <w:r>
        <w:rPr>
          <w:rtl/>
        </w:rPr>
        <w:t xml:space="preserve"> « </w:t>
      </w:r>
      <w:r w:rsidRPr="004A3B67">
        <w:rPr>
          <w:rtl/>
        </w:rPr>
        <w:t>أن يصي</w:t>
      </w:r>
      <w:r w:rsidR="007C16DA">
        <w:rPr>
          <w:rFonts w:hint="cs"/>
          <w:rtl/>
        </w:rPr>
        <w:t>ّ</w:t>
      </w:r>
      <w:r w:rsidRPr="004A3B67">
        <w:rPr>
          <w:rtl/>
        </w:rPr>
        <w:t>رها</w:t>
      </w:r>
      <w:r>
        <w:rPr>
          <w:rtl/>
        </w:rPr>
        <w:t xml:space="preserve"> » </w:t>
      </w:r>
      <w:r w:rsidRPr="008856D2">
        <w:rPr>
          <w:rtl/>
        </w:rPr>
        <w:t xml:space="preserve">أي </w:t>
      </w:r>
      <w:r w:rsidR="00BA7129">
        <w:rPr>
          <w:rtl/>
        </w:rPr>
        <w:t xml:space="preserve">الوصيّة </w:t>
      </w:r>
      <w:r w:rsidRPr="008856D2">
        <w:rPr>
          <w:rtl/>
        </w:rPr>
        <w:t>والإمامة</w:t>
      </w:r>
      <w:r>
        <w:rPr>
          <w:rtl/>
        </w:rPr>
        <w:t xml:space="preserve"> « </w:t>
      </w:r>
      <w:r w:rsidRPr="004A3B67">
        <w:rPr>
          <w:rtl/>
        </w:rPr>
        <w:t xml:space="preserve">في </w:t>
      </w:r>
      <w:r w:rsidR="007C16DA">
        <w:rPr>
          <w:rtl/>
        </w:rPr>
        <w:t xml:space="preserve">الأسنّ </w:t>
      </w:r>
      <w:r>
        <w:rPr>
          <w:rtl/>
        </w:rPr>
        <w:t xml:space="preserve">» </w:t>
      </w:r>
      <w:r w:rsidRPr="008856D2">
        <w:rPr>
          <w:rtl/>
        </w:rPr>
        <w:t xml:space="preserve">أي في </w:t>
      </w:r>
      <w:r w:rsidR="007C16DA">
        <w:rPr>
          <w:rtl/>
        </w:rPr>
        <w:t xml:space="preserve">الأسنّ </w:t>
      </w:r>
      <w:r w:rsidRPr="008856D2">
        <w:rPr>
          <w:rtl/>
        </w:rPr>
        <w:t xml:space="preserve">من أولادهما أو في أولاد </w:t>
      </w:r>
      <w:r w:rsidR="007C16DA">
        <w:rPr>
          <w:rtl/>
        </w:rPr>
        <w:t xml:space="preserve">الأسنّ </w:t>
      </w:r>
      <w:r w:rsidRPr="008856D2">
        <w:rPr>
          <w:rtl/>
        </w:rPr>
        <w:t xml:space="preserve">وهو الحسن </w:t>
      </w:r>
      <w:r w:rsidRPr="00940F9D">
        <w:rPr>
          <w:rStyle w:val="libAlaemChar"/>
          <w:rtl/>
        </w:rPr>
        <w:t>عليه‌السلام</w:t>
      </w:r>
      <w:r>
        <w:rPr>
          <w:rtl/>
        </w:rPr>
        <w:t xml:space="preserve"> « </w:t>
      </w:r>
      <w:r w:rsidRPr="004A3B67">
        <w:rPr>
          <w:rtl/>
        </w:rPr>
        <w:t>أو ينقلها في ولدهما</w:t>
      </w:r>
      <w:r>
        <w:rPr>
          <w:rtl/>
        </w:rPr>
        <w:t xml:space="preserve"> » </w:t>
      </w:r>
      <w:r w:rsidRPr="008856D2">
        <w:rPr>
          <w:rtl/>
        </w:rPr>
        <w:t>بأن يعطي تارة ولد هذا وتارة ولد هذا بشروط معينة</w:t>
      </w:r>
      <w:r>
        <w:rPr>
          <w:rtl/>
        </w:rPr>
        <w:t xml:space="preserve"> ، </w:t>
      </w:r>
      <w:r w:rsidRPr="008856D2">
        <w:rPr>
          <w:rtl/>
        </w:rPr>
        <w:t>أو بأن يكون مفوضا إليه يختار ولد أيهما أراد</w:t>
      </w:r>
      <w:r>
        <w:rPr>
          <w:rtl/>
        </w:rPr>
        <w:t xml:space="preserve"> ، </w:t>
      </w:r>
      <w:r w:rsidRPr="008856D2">
        <w:rPr>
          <w:rtl/>
        </w:rPr>
        <w:t>وقيل</w:t>
      </w:r>
      <w:r>
        <w:rPr>
          <w:rtl/>
        </w:rPr>
        <w:t xml:space="preserve"> : </w:t>
      </w:r>
      <w:r w:rsidRPr="008856D2">
        <w:rPr>
          <w:rtl/>
        </w:rPr>
        <w:t>ي</w:t>
      </w:r>
      <w:r w:rsidR="00CB588E">
        <w:rPr>
          <w:rtl/>
        </w:rPr>
        <w:t xml:space="preserve">عنّي </w:t>
      </w:r>
      <w:r w:rsidRPr="008856D2">
        <w:rPr>
          <w:rtl/>
        </w:rPr>
        <w:t xml:space="preserve">من ولده </w:t>
      </w:r>
      <w:r w:rsidR="008A0BC3">
        <w:rPr>
          <w:rtl/>
        </w:rPr>
        <w:t xml:space="preserve">جميعاً </w:t>
      </w:r>
      <w:r w:rsidRPr="008856D2">
        <w:rPr>
          <w:rtl/>
        </w:rPr>
        <w:t>كعبد الله وولده</w:t>
      </w:r>
      <w:r>
        <w:rPr>
          <w:rtl/>
        </w:rPr>
        <w:t xml:space="preserve"> ، </w:t>
      </w:r>
      <w:r w:rsidRPr="008856D2">
        <w:rPr>
          <w:rtl/>
        </w:rPr>
        <w:t xml:space="preserve">أو يكون في بمعنى من كما في بعض النسخ </w:t>
      </w:r>
      <w:r w:rsidR="00C96129">
        <w:rPr>
          <w:rtl/>
        </w:rPr>
        <w:t xml:space="preserve">أيضاً </w:t>
      </w:r>
      <w:r w:rsidRPr="008856D2">
        <w:rPr>
          <w:rtl/>
        </w:rPr>
        <w:t>أي ينقلها من أولادهما إلى غيرهم</w:t>
      </w:r>
      <w:r>
        <w:rPr>
          <w:rtl/>
        </w:rPr>
        <w:t xml:space="preserve"> « </w:t>
      </w:r>
      <w:r w:rsidRPr="004A3B67">
        <w:rPr>
          <w:rtl/>
        </w:rPr>
        <w:t>ي</w:t>
      </w:r>
      <w:r w:rsidR="00CB588E">
        <w:rPr>
          <w:rtl/>
        </w:rPr>
        <w:t xml:space="preserve">عنّي </w:t>
      </w:r>
      <w:r w:rsidR="00BA7129">
        <w:rPr>
          <w:rtl/>
        </w:rPr>
        <w:t xml:space="preserve">الوصيّة </w:t>
      </w:r>
      <w:r>
        <w:rPr>
          <w:rtl/>
        </w:rPr>
        <w:t xml:space="preserve">» </w:t>
      </w:r>
      <w:r w:rsidRPr="008856D2">
        <w:rPr>
          <w:rtl/>
        </w:rPr>
        <w:t>كلام موسى أو الجعفري</w:t>
      </w:r>
      <w:r>
        <w:rPr>
          <w:rtl/>
        </w:rPr>
        <w:t xml:space="preserve"> ، </w:t>
      </w:r>
      <w:r w:rsidRPr="008856D2">
        <w:rPr>
          <w:rtl/>
        </w:rPr>
        <w:t>والواو في</w:t>
      </w:r>
      <w:r>
        <w:rPr>
          <w:rtl/>
        </w:rPr>
        <w:t xml:space="preserve"> « </w:t>
      </w:r>
      <w:r w:rsidRPr="004A3B67">
        <w:rPr>
          <w:rtl/>
        </w:rPr>
        <w:t>ولقد</w:t>
      </w:r>
      <w:r>
        <w:rPr>
          <w:rtl/>
        </w:rPr>
        <w:t xml:space="preserve"> » </w:t>
      </w:r>
      <w:r w:rsidRPr="008856D2">
        <w:rPr>
          <w:rtl/>
        </w:rPr>
        <w:t>حالية أو عاطفة</w:t>
      </w:r>
      <w:r>
        <w:rPr>
          <w:rtl/>
        </w:rPr>
        <w:t xml:space="preserve"> « </w:t>
      </w:r>
      <w:r w:rsidRPr="004A3B67">
        <w:rPr>
          <w:rtl/>
        </w:rPr>
        <w:t>ولى</w:t>
      </w:r>
      <w:r>
        <w:rPr>
          <w:rtl/>
        </w:rPr>
        <w:t xml:space="preserve"> » </w:t>
      </w:r>
      <w:r w:rsidRPr="008856D2">
        <w:rPr>
          <w:rtl/>
        </w:rPr>
        <w:t>بالتشديد أي أدبر ومضى</w:t>
      </w:r>
      <w:r>
        <w:rPr>
          <w:rtl/>
        </w:rPr>
        <w:t xml:space="preserve"> « </w:t>
      </w:r>
      <w:r w:rsidRPr="004A3B67">
        <w:rPr>
          <w:rtl/>
        </w:rPr>
        <w:t>وترك</w:t>
      </w:r>
      <w:r>
        <w:rPr>
          <w:rtl/>
        </w:rPr>
        <w:t xml:space="preserve"> » </w:t>
      </w:r>
      <w:r w:rsidRPr="008856D2">
        <w:rPr>
          <w:rtl/>
        </w:rPr>
        <w:t>أي الإمامة و</w:t>
      </w:r>
      <w:r w:rsidR="00BA7129">
        <w:rPr>
          <w:rtl/>
        </w:rPr>
        <w:t xml:space="preserve">الوصيّة </w:t>
      </w:r>
      <w:r w:rsidRPr="008856D2">
        <w:rPr>
          <w:rtl/>
        </w:rPr>
        <w:t>أو الحياة</w:t>
      </w:r>
      <w:r>
        <w:rPr>
          <w:rtl/>
        </w:rPr>
        <w:t xml:space="preserve"> ، </w:t>
      </w:r>
      <w:r w:rsidRPr="008856D2">
        <w:rPr>
          <w:rtl/>
        </w:rPr>
        <w:t>أي كيف ي</w:t>
      </w:r>
      <w:r w:rsidR="00A23AE4">
        <w:rPr>
          <w:rtl/>
        </w:rPr>
        <w:t xml:space="preserve">ظنّ </w:t>
      </w:r>
      <w:r w:rsidRPr="008856D2">
        <w:rPr>
          <w:rtl/>
        </w:rPr>
        <w:t xml:space="preserve">به صلوات الله عليه </w:t>
      </w:r>
      <w:r w:rsidR="00161583">
        <w:rPr>
          <w:rtl/>
        </w:rPr>
        <w:t xml:space="preserve">انّه </w:t>
      </w:r>
      <w:r w:rsidRPr="008856D2">
        <w:rPr>
          <w:rtl/>
        </w:rPr>
        <w:t>يدخر الإمامة</w:t>
      </w:r>
      <w:r>
        <w:rPr>
          <w:rtl/>
        </w:rPr>
        <w:t xml:space="preserve"> « </w:t>
      </w:r>
      <w:r w:rsidRPr="004A3B67">
        <w:rPr>
          <w:rtl/>
        </w:rPr>
        <w:t>لنفسه</w:t>
      </w:r>
      <w:r>
        <w:rPr>
          <w:rtl/>
        </w:rPr>
        <w:t xml:space="preserve"> » </w:t>
      </w:r>
      <w:r w:rsidRPr="008856D2">
        <w:rPr>
          <w:rtl/>
        </w:rPr>
        <w:t xml:space="preserve">أي لأولاده في وقت يعلم </w:t>
      </w:r>
      <w:r w:rsidR="00161583">
        <w:rPr>
          <w:rtl/>
        </w:rPr>
        <w:t xml:space="preserve">انّه </w:t>
      </w:r>
      <w:r w:rsidRPr="008856D2">
        <w:rPr>
          <w:rtl/>
        </w:rPr>
        <w:t>يقتل ويستشهد ويتركها لغيره</w:t>
      </w:r>
      <w:r>
        <w:rPr>
          <w:rtl/>
        </w:rPr>
        <w:t xml:space="preserve"> ، </w:t>
      </w:r>
      <w:r w:rsidRPr="008856D2">
        <w:rPr>
          <w:rtl/>
        </w:rPr>
        <w:t xml:space="preserve">وربما يقرأ ولي بالتخفيف أي </w:t>
      </w:r>
      <w:r w:rsidR="00E11E7D">
        <w:rPr>
          <w:rtl/>
        </w:rPr>
        <w:t xml:space="preserve">الأمر </w:t>
      </w:r>
      <w:r w:rsidRPr="008856D2">
        <w:rPr>
          <w:rtl/>
        </w:rPr>
        <w:t>وهو بعيد</w:t>
      </w:r>
      <w:r>
        <w:rPr>
          <w:rtl/>
        </w:rPr>
        <w:t xml:space="preserve"> « </w:t>
      </w:r>
      <w:r w:rsidR="00651418">
        <w:rPr>
          <w:rtl/>
        </w:rPr>
        <w:t xml:space="preserve">ولكنّه </w:t>
      </w:r>
      <w:r w:rsidRPr="004A3B67">
        <w:rPr>
          <w:rtl/>
        </w:rPr>
        <w:t>مضى</w:t>
      </w:r>
      <w:r>
        <w:rPr>
          <w:rtl/>
        </w:rPr>
        <w:t xml:space="preserve"> » </w:t>
      </w:r>
      <w:r w:rsidRPr="008856D2">
        <w:rPr>
          <w:rtl/>
        </w:rPr>
        <w:t>استدراك للنفي في قوله</w:t>
      </w:r>
      <w:r>
        <w:rPr>
          <w:rtl/>
        </w:rPr>
        <w:t xml:space="preserve"> : </w:t>
      </w:r>
      <w:r w:rsidRPr="008856D2">
        <w:rPr>
          <w:rtl/>
        </w:rPr>
        <w:t>وما هو.</w:t>
      </w:r>
    </w:p>
    <w:p w14:paraId="19BB8083" w14:textId="07985C7C" w:rsidR="00EE3516" w:rsidRPr="008856D2" w:rsidRDefault="00EE3516" w:rsidP="00571CFD">
      <w:pPr>
        <w:pStyle w:val="libNormal"/>
        <w:rPr>
          <w:rtl/>
        </w:rPr>
      </w:pPr>
      <w:r>
        <w:rPr>
          <w:rtl/>
        </w:rPr>
        <w:t xml:space="preserve">« </w:t>
      </w:r>
      <w:r w:rsidRPr="004A3B67">
        <w:rPr>
          <w:rtl/>
        </w:rPr>
        <w:t xml:space="preserve">وهو </w:t>
      </w:r>
      <w:r w:rsidR="007C16DA">
        <w:rPr>
          <w:rtl/>
        </w:rPr>
        <w:t xml:space="preserve">جدّك </w:t>
      </w:r>
      <w:r>
        <w:rPr>
          <w:rtl/>
        </w:rPr>
        <w:t xml:space="preserve">» </w:t>
      </w:r>
      <w:r w:rsidRPr="008856D2">
        <w:rPr>
          <w:rtl/>
        </w:rPr>
        <w:t xml:space="preserve">لأن أم عبد الله كانت بنت الحسين </w:t>
      </w:r>
      <w:r w:rsidRPr="00940F9D">
        <w:rPr>
          <w:rStyle w:val="libAlaemChar"/>
          <w:rtl/>
        </w:rPr>
        <w:t>عليه‌السلام</w:t>
      </w:r>
      <w:r w:rsidRPr="008856D2">
        <w:rPr>
          <w:rtl/>
        </w:rPr>
        <w:t xml:space="preserve"> أي لا ينبغي أن تقول فيه ذلك وهو من جهة الأم </w:t>
      </w:r>
      <w:r w:rsidR="007C16DA">
        <w:rPr>
          <w:rtl/>
        </w:rPr>
        <w:t xml:space="preserve">جدّك </w:t>
      </w:r>
      <w:r>
        <w:rPr>
          <w:rtl/>
        </w:rPr>
        <w:t xml:space="preserve">، </w:t>
      </w:r>
      <w:r w:rsidRPr="008856D2">
        <w:rPr>
          <w:rtl/>
        </w:rPr>
        <w:t xml:space="preserve">ومن جهة الأب </w:t>
      </w:r>
      <w:r w:rsidRPr="004A3B67">
        <w:rPr>
          <w:rtl/>
        </w:rPr>
        <w:t>عمك</w:t>
      </w:r>
      <w:r>
        <w:rPr>
          <w:rtl/>
        </w:rPr>
        <w:t xml:space="preserve"> « </w:t>
      </w:r>
      <w:r w:rsidRPr="004A3B67">
        <w:rPr>
          <w:rtl/>
        </w:rPr>
        <w:t>فما أولاك به</w:t>
      </w:r>
      <w:r>
        <w:rPr>
          <w:rtl/>
        </w:rPr>
        <w:t xml:space="preserve"> » </w:t>
      </w:r>
      <w:r w:rsidRPr="008856D2">
        <w:rPr>
          <w:rtl/>
        </w:rPr>
        <w:t>أي بقول الخير فيه</w:t>
      </w:r>
      <w:r>
        <w:rPr>
          <w:rtl/>
        </w:rPr>
        <w:t xml:space="preserve"> ، </w:t>
      </w:r>
      <w:r w:rsidRPr="008856D2">
        <w:rPr>
          <w:rtl/>
        </w:rPr>
        <w:t>و</w:t>
      </w:r>
      <w:r w:rsidR="00B124C6">
        <w:rPr>
          <w:rtl/>
        </w:rPr>
        <w:t xml:space="preserve">قال : </w:t>
      </w:r>
      <w:r w:rsidRPr="008856D2">
        <w:rPr>
          <w:rtl/>
        </w:rPr>
        <w:t>المطرزي في المغرب</w:t>
      </w:r>
      <w:r>
        <w:rPr>
          <w:rtl/>
        </w:rPr>
        <w:t xml:space="preserve"> : </w:t>
      </w:r>
      <w:r w:rsidRPr="008856D2">
        <w:rPr>
          <w:rtl/>
        </w:rPr>
        <w:t>لا آلوك نصحا</w:t>
      </w:r>
      <w:r w:rsidR="007C16DA">
        <w:rPr>
          <w:rFonts w:hint="cs"/>
          <w:rtl/>
        </w:rPr>
        <w:t>ً</w:t>
      </w:r>
      <w:r>
        <w:rPr>
          <w:rtl/>
        </w:rPr>
        <w:t xml:space="preserve"> ، </w:t>
      </w:r>
      <w:r w:rsidRPr="008856D2">
        <w:rPr>
          <w:rtl/>
        </w:rPr>
        <w:t xml:space="preserve">معناه لا أمنعكه ولا أنقصكه من </w:t>
      </w:r>
      <w:r w:rsidR="004A12BC">
        <w:rPr>
          <w:rtl/>
        </w:rPr>
        <w:t xml:space="preserve">إلّا </w:t>
      </w:r>
      <w:r w:rsidRPr="008856D2">
        <w:rPr>
          <w:rtl/>
        </w:rPr>
        <w:t xml:space="preserve">في </w:t>
      </w:r>
      <w:r w:rsidR="00E11E7D">
        <w:rPr>
          <w:rtl/>
        </w:rPr>
        <w:t xml:space="preserve">الأمر </w:t>
      </w:r>
      <w:r w:rsidRPr="008856D2">
        <w:rPr>
          <w:rtl/>
        </w:rPr>
        <w:t>يألو إذا قصر</w:t>
      </w:r>
      <w:r>
        <w:rPr>
          <w:rtl/>
        </w:rPr>
        <w:t xml:space="preserve"> ، </w:t>
      </w:r>
      <w:r w:rsidRPr="008856D2">
        <w:rPr>
          <w:rtl/>
        </w:rPr>
        <w:t>انتهى.</w:t>
      </w:r>
    </w:p>
    <w:p w14:paraId="34EA2FC5" w14:textId="77777777" w:rsidR="002A5FAD" w:rsidRDefault="002A5FAD" w:rsidP="002A5FAD">
      <w:pPr>
        <w:pStyle w:val="libNormal"/>
        <w:rPr>
          <w:rtl/>
        </w:rPr>
      </w:pPr>
      <w:r w:rsidRPr="002A5FAD">
        <w:rPr>
          <w:rStyle w:val="libNormalChar"/>
          <w:rtl/>
        </w:rPr>
        <w:br w:type="page"/>
      </w:r>
    </w:p>
    <w:p w14:paraId="493DD3A4" w14:textId="744AFAA2" w:rsidR="00EE3516" w:rsidRPr="008856D2" w:rsidRDefault="00EE3516" w:rsidP="002A5FAD">
      <w:pPr>
        <w:pStyle w:val="libNormal0"/>
        <w:rPr>
          <w:rtl/>
        </w:rPr>
      </w:pPr>
      <w:r w:rsidRPr="008856D2">
        <w:rPr>
          <w:rtl/>
        </w:rPr>
        <w:lastRenderedPageBreak/>
        <w:t>ه</w:t>
      </w:r>
      <w:r w:rsidR="007C16DA">
        <w:rPr>
          <w:rFonts w:hint="cs"/>
          <w:rtl/>
        </w:rPr>
        <w:t>ُ</w:t>
      </w:r>
      <w:r w:rsidRPr="008856D2">
        <w:rPr>
          <w:rtl/>
        </w:rPr>
        <w:t>جرا</w:t>
      </w:r>
      <w:r w:rsidR="007C16DA">
        <w:rPr>
          <w:rFonts w:hint="cs"/>
          <w:rtl/>
        </w:rPr>
        <w:t>ً</w:t>
      </w:r>
      <w:r w:rsidRPr="008856D2">
        <w:rPr>
          <w:rtl/>
        </w:rPr>
        <w:t xml:space="preserve"> فيغفر الله لك أط</w:t>
      </w:r>
      <w:r w:rsidR="007C16DA">
        <w:rPr>
          <w:rtl/>
        </w:rPr>
        <w:t>عن</w:t>
      </w:r>
      <w:r w:rsidR="00CB588E">
        <w:rPr>
          <w:rtl/>
        </w:rPr>
        <w:t xml:space="preserve">ي </w:t>
      </w:r>
      <w:r w:rsidRPr="008856D2">
        <w:rPr>
          <w:rtl/>
        </w:rPr>
        <w:t>يا ابن عم</w:t>
      </w:r>
      <w:r w:rsidR="007C16DA">
        <w:rPr>
          <w:rFonts w:hint="cs"/>
          <w:rtl/>
        </w:rPr>
        <w:t>ّ</w:t>
      </w:r>
      <w:r w:rsidRPr="008856D2">
        <w:rPr>
          <w:rtl/>
        </w:rPr>
        <w:t xml:space="preserve"> واسمع كلامي </w:t>
      </w:r>
      <w:r w:rsidR="007C16DA">
        <w:rPr>
          <w:rFonts w:hint="cs"/>
          <w:rtl/>
        </w:rPr>
        <w:t xml:space="preserve">، </w:t>
      </w:r>
      <w:r w:rsidRPr="008856D2">
        <w:rPr>
          <w:rtl/>
        </w:rPr>
        <w:t xml:space="preserve">فو الله </w:t>
      </w:r>
      <w:r w:rsidR="0012207A">
        <w:rPr>
          <w:rtl/>
        </w:rPr>
        <w:t xml:space="preserve">الّذي </w:t>
      </w:r>
      <w:r w:rsidRPr="008856D2">
        <w:rPr>
          <w:rtl/>
        </w:rPr>
        <w:t xml:space="preserve">لا إله </w:t>
      </w:r>
      <w:r w:rsidR="004A12BC">
        <w:rPr>
          <w:rtl/>
        </w:rPr>
        <w:t xml:space="preserve">إلّا </w:t>
      </w:r>
      <w:r w:rsidRPr="008856D2">
        <w:rPr>
          <w:rtl/>
        </w:rPr>
        <w:t>هو لا آلوك نصحا وحرصا فكيف ولا أراك تفعل وما لأ</w:t>
      </w:r>
      <w:r w:rsidR="004102BD">
        <w:rPr>
          <w:rtl/>
        </w:rPr>
        <w:t xml:space="preserve">مرّ </w:t>
      </w:r>
      <w:r w:rsidRPr="008856D2">
        <w:rPr>
          <w:rtl/>
        </w:rPr>
        <w:t>الله من مرد ف</w:t>
      </w:r>
      <w:r w:rsidR="00FA108B">
        <w:rPr>
          <w:rtl/>
        </w:rPr>
        <w:t>سرّ</w:t>
      </w:r>
      <w:r w:rsidR="003D7658">
        <w:rPr>
          <w:rFonts w:hint="cs"/>
          <w:rtl/>
        </w:rPr>
        <w:t>ً</w:t>
      </w:r>
      <w:r w:rsidR="00FA108B">
        <w:rPr>
          <w:rtl/>
        </w:rPr>
        <w:t xml:space="preserve"> </w:t>
      </w:r>
      <w:r w:rsidRPr="008856D2">
        <w:rPr>
          <w:rtl/>
        </w:rPr>
        <w:t xml:space="preserve">أبي عند ذلك </w:t>
      </w:r>
      <w:r w:rsidR="003D7658">
        <w:rPr>
          <w:rFonts w:hint="cs"/>
          <w:rtl/>
        </w:rPr>
        <w:t xml:space="preserve">، </w:t>
      </w:r>
      <w:r w:rsidRPr="008856D2">
        <w:rPr>
          <w:rtl/>
        </w:rPr>
        <w:t>ف</w:t>
      </w:r>
      <w:r w:rsidR="00B124C6">
        <w:rPr>
          <w:rtl/>
        </w:rPr>
        <w:t xml:space="preserve">قال : </w:t>
      </w:r>
      <w:r w:rsidRPr="008856D2">
        <w:rPr>
          <w:rtl/>
        </w:rPr>
        <w:t>له أبو عبد الله والله إن</w:t>
      </w:r>
      <w:r w:rsidR="003D7658">
        <w:rPr>
          <w:rFonts w:hint="cs"/>
          <w:rtl/>
        </w:rPr>
        <w:t>ّ</w:t>
      </w:r>
      <w:r w:rsidRPr="008856D2">
        <w:rPr>
          <w:rtl/>
        </w:rPr>
        <w:t xml:space="preserve">ك لتعلم </w:t>
      </w:r>
      <w:r w:rsidR="00161583">
        <w:rPr>
          <w:rtl/>
        </w:rPr>
        <w:t xml:space="preserve">انّه </w:t>
      </w:r>
      <w:r w:rsidRPr="008856D2">
        <w:rPr>
          <w:rtl/>
        </w:rPr>
        <w:t>الأحول الأكشف الأخضر المقتول بسد</w:t>
      </w:r>
      <w:r w:rsidR="00ED52A5">
        <w:rPr>
          <w:rFonts w:hint="cs"/>
          <w:rtl/>
        </w:rPr>
        <w:t>َّ</w:t>
      </w:r>
      <w:r w:rsidRPr="008856D2">
        <w:rPr>
          <w:rtl/>
        </w:rPr>
        <w:t>ة أشجع عند بطن مسيلها ف</w:t>
      </w:r>
      <w:r w:rsidR="00B124C6">
        <w:rPr>
          <w:rtl/>
        </w:rPr>
        <w:t xml:space="preserve">قال : </w:t>
      </w:r>
      <w:r w:rsidRPr="008856D2">
        <w:rPr>
          <w:rtl/>
        </w:rPr>
        <w:t xml:space="preserve">أبي ليس هو ذلك والله ليحاربن باليوم </w:t>
      </w:r>
      <w:r w:rsidR="0012207A">
        <w:rPr>
          <w:rtl/>
        </w:rPr>
        <w:t xml:space="preserve">يوماً </w:t>
      </w:r>
      <w:r w:rsidRPr="008856D2">
        <w:rPr>
          <w:rtl/>
        </w:rPr>
        <w:t>وبالساعة</w:t>
      </w:r>
    </w:p>
    <w:p w14:paraId="63ED214E" w14:textId="2FA3834F" w:rsidR="00EE3516" w:rsidRDefault="00201378" w:rsidP="006F7B8D">
      <w:pPr>
        <w:pStyle w:val="libLine"/>
        <w:rPr>
          <w:rtl/>
        </w:rPr>
      </w:pPr>
      <w:r>
        <w:rPr>
          <w:rFonts w:hint="cs"/>
          <w:rtl/>
        </w:rPr>
        <w:t>________________________________________________________</w:t>
      </w:r>
    </w:p>
    <w:p w14:paraId="1B23884D" w14:textId="5B4FA1C3" w:rsidR="00EE3516" w:rsidRDefault="00EE3516" w:rsidP="00571CFD">
      <w:pPr>
        <w:pStyle w:val="libNormal"/>
        <w:rPr>
          <w:rtl/>
        </w:rPr>
      </w:pPr>
      <w:r>
        <w:rPr>
          <w:rtl/>
        </w:rPr>
        <w:t xml:space="preserve">« </w:t>
      </w:r>
      <w:r w:rsidRPr="004A3B67">
        <w:rPr>
          <w:rtl/>
        </w:rPr>
        <w:t>وحرصا</w:t>
      </w:r>
      <w:r w:rsidR="003D7658">
        <w:rPr>
          <w:rFonts w:hint="cs"/>
          <w:rtl/>
        </w:rPr>
        <w:t>ً</w:t>
      </w:r>
      <w:r>
        <w:rPr>
          <w:rtl/>
        </w:rPr>
        <w:t xml:space="preserve"> » </w:t>
      </w:r>
      <w:r w:rsidRPr="008856D2">
        <w:rPr>
          <w:rtl/>
        </w:rPr>
        <w:t>أي على إصلاحك</w:t>
      </w:r>
      <w:r>
        <w:rPr>
          <w:rtl/>
        </w:rPr>
        <w:t xml:space="preserve"> ، </w:t>
      </w:r>
      <w:r w:rsidRPr="008856D2">
        <w:rPr>
          <w:rtl/>
        </w:rPr>
        <w:t>وقد يقرأ بالفتح وهو الشق والقشر</w:t>
      </w:r>
      <w:r>
        <w:rPr>
          <w:rtl/>
        </w:rPr>
        <w:t xml:space="preserve"> ، </w:t>
      </w:r>
      <w:r w:rsidRPr="008856D2">
        <w:rPr>
          <w:rtl/>
        </w:rPr>
        <w:t>كناية عن التصريح بال</w:t>
      </w:r>
      <w:r w:rsidR="00D407B9">
        <w:rPr>
          <w:rtl/>
        </w:rPr>
        <w:t xml:space="preserve">حقَّ </w:t>
      </w:r>
      <w:r>
        <w:rPr>
          <w:rtl/>
        </w:rPr>
        <w:t xml:space="preserve">، </w:t>
      </w:r>
      <w:r w:rsidRPr="008856D2">
        <w:rPr>
          <w:rtl/>
        </w:rPr>
        <w:t>و</w:t>
      </w:r>
      <w:r w:rsidR="004A12BC">
        <w:rPr>
          <w:rtl/>
        </w:rPr>
        <w:t xml:space="preserve">الأوّل </w:t>
      </w:r>
      <w:r w:rsidRPr="008856D2">
        <w:rPr>
          <w:rtl/>
        </w:rPr>
        <w:t>أظهر</w:t>
      </w:r>
      <w:r>
        <w:rPr>
          <w:rtl/>
        </w:rPr>
        <w:t xml:space="preserve"> ، </w:t>
      </w:r>
      <w:r w:rsidRPr="004A3B67">
        <w:rPr>
          <w:rtl/>
        </w:rPr>
        <w:t>وقوله فكيف</w:t>
      </w:r>
      <w:r>
        <w:rPr>
          <w:rtl/>
        </w:rPr>
        <w:t xml:space="preserve"> ، </w:t>
      </w:r>
      <w:r w:rsidRPr="008856D2">
        <w:rPr>
          <w:rtl/>
        </w:rPr>
        <w:t>من باب الاكتفاء ببعض الكلام</w:t>
      </w:r>
      <w:r>
        <w:rPr>
          <w:rtl/>
        </w:rPr>
        <w:t xml:space="preserve"> ، </w:t>
      </w:r>
      <w:r w:rsidRPr="008856D2">
        <w:rPr>
          <w:rtl/>
        </w:rPr>
        <w:t>أي كيف أقصر في نصحك مع ما يلزمني من مود</w:t>
      </w:r>
      <w:r w:rsidR="003D7658">
        <w:rPr>
          <w:rFonts w:hint="cs"/>
          <w:rtl/>
        </w:rPr>
        <w:t>ّ</w:t>
      </w:r>
      <w:r w:rsidRPr="008856D2">
        <w:rPr>
          <w:rtl/>
        </w:rPr>
        <w:t>تك لقرابتك وسن</w:t>
      </w:r>
      <w:r w:rsidR="003D7658">
        <w:rPr>
          <w:rFonts w:hint="cs"/>
          <w:rtl/>
        </w:rPr>
        <w:t>ّ</w:t>
      </w:r>
      <w:r w:rsidRPr="008856D2">
        <w:rPr>
          <w:rtl/>
        </w:rPr>
        <w:t>ك</w:t>
      </w:r>
      <w:r>
        <w:rPr>
          <w:rtl/>
        </w:rPr>
        <w:t xml:space="preserve"> ، </w:t>
      </w:r>
      <w:r w:rsidRPr="004A3B67">
        <w:rPr>
          <w:rtl/>
        </w:rPr>
        <w:t>وقوله</w:t>
      </w:r>
      <w:r>
        <w:rPr>
          <w:rtl/>
        </w:rPr>
        <w:t xml:space="preserve"> : </w:t>
      </w:r>
      <w:r w:rsidRPr="004A3B67">
        <w:rPr>
          <w:rtl/>
        </w:rPr>
        <w:t>ولا أراك</w:t>
      </w:r>
      <w:r>
        <w:rPr>
          <w:rtl/>
        </w:rPr>
        <w:t xml:space="preserve"> ، </w:t>
      </w:r>
      <w:r w:rsidRPr="008856D2">
        <w:rPr>
          <w:rtl/>
        </w:rPr>
        <w:t xml:space="preserve">كلام مستأنف أو المعنى كيف يكون كلامي محمولا على غير النصح والحال </w:t>
      </w:r>
      <w:r w:rsidR="00173CB2">
        <w:rPr>
          <w:rtl/>
        </w:rPr>
        <w:t xml:space="preserve">أنّي </w:t>
      </w:r>
      <w:r w:rsidRPr="008856D2">
        <w:rPr>
          <w:rtl/>
        </w:rPr>
        <w:t>أعلم أنك لا تفعل ما أدعوك إليه</w:t>
      </w:r>
      <w:r>
        <w:rPr>
          <w:rtl/>
        </w:rPr>
        <w:t xml:space="preserve"> ، </w:t>
      </w:r>
      <w:r w:rsidRPr="008856D2">
        <w:rPr>
          <w:rtl/>
        </w:rPr>
        <w:t>إذ لو لم يكن لله ولإطاعة أمره لكان ذكره مع عدم تجويز التأثير لغوا</w:t>
      </w:r>
      <w:r w:rsidR="003D7658">
        <w:rPr>
          <w:rFonts w:hint="cs"/>
          <w:rtl/>
        </w:rPr>
        <w:t>ً</w:t>
      </w:r>
      <w:r>
        <w:rPr>
          <w:rtl/>
        </w:rPr>
        <w:t xml:space="preserve"> ، </w:t>
      </w:r>
      <w:r w:rsidRPr="008856D2">
        <w:rPr>
          <w:rtl/>
        </w:rPr>
        <w:t>وقيل</w:t>
      </w:r>
      <w:r>
        <w:rPr>
          <w:rtl/>
        </w:rPr>
        <w:t xml:space="preserve"> : </w:t>
      </w:r>
      <w:r w:rsidRPr="008856D2">
        <w:rPr>
          <w:rtl/>
        </w:rPr>
        <w:t>أي فكيف تكون حالك</w:t>
      </w:r>
      <w:r>
        <w:rPr>
          <w:rtl/>
        </w:rPr>
        <w:t>؟</w:t>
      </w:r>
      <w:r w:rsidRPr="008856D2">
        <w:rPr>
          <w:rtl/>
        </w:rPr>
        <w:t xml:space="preserve"> نظير قوله تعالى</w:t>
      </w:r>
      <w:r>
        <w:rPr>
          <w:rtl/>
        </w:rPr>
        <w:t xml:space="preserve"> : « </w:t>
      </w:r>
      <w:r w:rsidRPr="00571CFD">
        <w:rPr>
          <w:rStyle w:val="libAieChar"/>
          <w:rtl/>
        </w:rPr>
        <w:t xml:space="preserve">فَكَيْفَ إِذا جِئْنا مِنْ كُلِّ أُمَّةٍ بِشَهِيدٍ </w:t>
      </w:r>
      <w:r>
        <w:rPr>
          <w:rtl/>
        </w:rPr>
        <w:t xml:space="preserve">» </w:t>
      </w:r>
      <w:r w:rsidRPr="00183202">
        <w:rPr>
          <w:rStyle w:val="libFootnotenumChar"/>
          <w:rtl/>
        </w:rPr>
        <w:t>(1)</w:t>
      </w:r>
      <w:r w:rsidRPr="008856D2">
        <w:rPr>
          <w:rtl/>
        </w:rPr>
        <w:t xml:space="preserve"> والواو حالية </w:t>
      </w:r>
      <w:r w:rsidR="00973D87">
        <w:rPr>
          <w:rtl/>
        </w:rPr>
        <w:t>و</w:t>
      </w:r>
      <w:r w:rsidR="002A7B31">
        <w:rPr>
          <w:rtl/>
        </w:rPr>
        <w:t xml:space="preserve">لعلّ </w:t>
      </w:r>
      <w:r w:rsidR="004A12BC">
        <w:rPr>
          <w:rtl/>
        </w:rPr>
        <w:t xml:space="preserve">الأوّل </w:t>
      </w:r>
      <w:r w:rsidRPr="008856D2">
        <w:rPr>
          <w:rtl/>
        </w:rPr>
        <w:t>أظهر</w:t>
      </w:r>
      <w:r>
        <w:rPr>
          <w:rtl/>
        </w:rPr>
        <w:t xml:space="preserve"> « </w:t>
      </w:r>
      <w:r w:rsidRPr="004A3B67">
        <w:rPr>
          <w:rtl/>
        </w:rPr>
        <w:t>وما لأ</w:t>
      </w:r>
      <w:r w:rsidR="004102BD">
        <w:rPr>
          <w:rtl/>
        </w:rPr>
        <w:t xml:space="preserve">مرّ </w:t>
      </w:r>
      <w:r w:rsidRPr="004A3B67">
        <w:rPr>
          <w:rtl/>
        </w:rPr>
        <w:t>الله</w:t>
      </w:r>
      <w:r>
        <w:rPr>
          <w:rtl/>
        </w:rPr>
        <w:t xml:space="preserve"> » </w:t>
      </w:r>
      <w:r w:rsidRPr="008856D2">
        <w:rPr>
          <w:rtl/>
        </w:rPr>
        <w:t>أي لقضائه</w:t>
      </w:r>
      <w:r>
        <w:rPr>
          <w:rtl/>
        </w:rPr>
        <w:t xml:space="preserve"> ، </w:t>
      </w:r>
      <w:r w:rsidRPr="008856D2">
        <w:rPr>
          <w:rtl/>
        </w:rPr>
        <w:t>وسروره لتوهمه أن أ</w:t>
      </w:r>
      <w:r w:rsidR="004102BD">
        <w:rPr>
          <w:rtl/>
        </w:rPr>
        <w:t xml:space="preserve">مرّ </w:t>
      </w:r>
      <w:r w:rsidRPr="008856D2">
        <w:rPr>
          <w:rtl/>
        </w:rPr>
        <w:t xml:space="preserve">الله هنا استقلاله في </w:t>
      </w:r>
      <w:r w:rsidR="00E11E7D">
        <w:rPr>
          <w:rtl/>
        </w:rPr>
        <w:t xml:space="preserve">الأمر </w:t>
      </w:r>
      <w:r w:rsidR="00A10A2E">
        <w:rPr>
          <w:rtl/>
        </w:rPr>
        <w:t xml:space="preserve">وانّ </w:t>
      </w:r>
      <w:r w:rsidRPr="008856D2">
        <w:rPr>
          <w:rtl/>
        </w:rPr>
        <w:t>كان باطلا</w:t>
      </w:r>
      <w:r>
        <w:rPr>
          <w:rtl/>
        </w:rPr>
        <w:t xml:space="preserve"> ، </w:t>
      </w:r>
      <w:r w:rsidRPr="008856D2">
        <w:rPr>
          <w:rtl/>
        </w:rPr>
        <w:t>والفاء في قوله</w:t>
      </w:r>
      <w:r>
        <w:rPr>
          <w:rtl/>
        </w:rPr>
        <w:t xml:space="preserve"> : « </w:t>
      </w:r>
      <w:r w:rsidRPr="004A3B67">
        <w:rPr>
          <w:rtl/>
        </w:rPr>
        <w:t>ف</w:t>
      </w:r>
      <w:r w:rsidR="00B124C6">
        <w:rPr>
          <w:rtl/>
        </w:rPr>
        <w:t xml:space="preserve">قال : </w:t>
      </w:r>
      <w:r>
        <w:rPr>
          <w:rtl/>
        </w:rPr>
        <w:t xml:space="preserve">» </w:t>
      </w:r>
      <w:r w:rsidRPr="008856D2">
        <w:rPr>
          <w:rtl/>
        </w:rPr>
        <w:t>للتفريع على السرور</w:t>
      </w:r>
      <w:r>
        <w:rPr>
          <w:rtl/>
        </w:rPr>
        <w:t xml:space="preserve"> ، </w:t>
      </w:r>
      <w:r w:rsidRPr="008856D2">
        <w:rPr>
          <w:rtl/>
        </w:rPr>
        <w:t>ورد ما توهمه من الاستقلال.</w:t>
      </w:r>
    </w:p>
    <w:p w14:paraId="3D30B915" w14:textId="4DE97A40" w:rsidR="00EE3516" w:rsidRPr="008856D2" w:rsidRDefault="00EE3516" w:rsidP="00571CFD">
      <w:pPr>
        <w:pStyle w:val="libNormal"/>
        <w:rPr>
          <w:rtl/>
        </w:rPr>
      </w:pPr>
      <w:r>
        <w:rPr>
          <w:rtl/>
        </w:rPr>
        <w:t xml:space="preserve">« </w:t>
      </w:r>
      <w:r w:rsidRPr="004A3B67">
        <w:rPr>
          <w:rtl/>
        </w:rPr>
        <w:t>لتعلم</w:t>
      </w:r>
      <w:r>
        <w:rPr>
          <w:rtl/>
        </w:rPr>
        <w:t xml:space="preserve"> » </w:t>
      </w:r>
      <w:r w:rsidRPr="008856D2">
        <w:rPr>
          <w:rtl/>
        </w:rPr>
        <w:t>للاستقلال ودخول اللام لتحقق الوقوع ك</w:t>
      </w:r>
      <w:r w:rsidR="00161583">
        <w:rPr>
          <w:rtl/>
        </w:rPr>
        <w:t xml:space="preserve">انّه </w:t>
      </w:r>
      <w:r w:rsidRPr="008856D2">
        <w:rPr>
          <w:rtl/>
        </w:rPr>
        <w:t>واقع</w:t>
      </w:r>
      <w:r>
        <w:rPr>
          <w:rtl/>
        </w:rPr>
        <w:t xml:space="preserve"> ، </w:t>
      </w:r>
      <w:r w:rsidRPr="008856D2">
        <w:rPr>
          <w:rtl/>
        </w:rPr>
        <w:t xml:space="preserve">ويمكن أن يكون علم بأخبار آبائه وبأخباره </w:t>
      </w:r>
      <w:r w:rsidRPr="00940F9D">
        <w:rPr>
          <w:rStyle w:val="libAlaemChar"/>
          <w:rtl/>
        </w:rPr>
        <w:t>عليه‌السلام</w:t>
      </w:r>
      <w:r w:rsidRPr="008856D2">
        <w:rPr>
          <w:rtl/>
        </w:rPr>
        <w:t xml:space="preserve"> ومع ذلك يسعى في </w:t>
      </w:r>
      <w:r w:rsidR="00E11E7D">
        <w:rPr>
          <w:rtl/>
        </w:rPr>
        <w:t xml:space="preserve">الأمر </w:t>
      </w:r>
      <w:r w:rsidRPr="008856D2">
        <w:rPr>
          <w:rtl/>
        </w:rPr>
        <w:t>حرصا</w:t>
      </w:r>
      <w:r w:rsidR="003D7658">
        <w:rPr>
          <w:rFonts w:hint="cs"/>
          <w:rtl/>
        </w:rPr>
        <w:t>ً</w:t>
      </w:r>
      <w:r w:rsidRPr="008856D2">
        <w:rPr>
          <w:rtl/>
        </w:rPr>
        <w:t xml:space="preserve"> على الملك</w:t>
      </w:r>
      <w:r>
        <w:rPr>
          <w:rtl/>
        </w:rPr>
        <w:t xml:space="preserve"> ، </w:t>
      </w:r>
      <w:r w:rsidRPr="008856D2">
        <w:rPr>
          <w:rtl/>
        </w:rPr>
        <w:t>أو لاحتمال البداء</w:t>
      </w:r>
      <w:r>
        <w:rPr>
          <w:rtl/>
        </w:rPr>
        <w:t xml:space="preserve"> ، </w:t>
      </w:r>
      <w:r w:rsidRPr="004A3B67">
        <w:rPr>
          <w:rtl/>
        </w:rPr>
        <w:t>والأحول</w:t>
      </w:r>
      <w:r>
        <w:rPr>
          <w:rtl/>
        </w:rPr>
        <w:t xml:space="preserve"> : </w:t>
      </w:r>
      <w:r w:rsidRPr="008856D2">
        <w:rPr>
          <w:rtl/>
        </w:rPr>
        <w:t>المعوج العين</w:t>
      </w:r>
      <w:r>
        <w:rPr>
          <w:rtl/>
        </w:rPr>
        <w:t xml:space="preserve"> ، </w:t>
      </w:r>
      <w:r w:rsidRPr="008856D2">
        <w:rPr>
          <w:rtl/>
        </w:rPr>
        <w:t>وفي القاموس</w:t>
      </w:r>
      <w:r>
        <w:rPr>
          <w:rtl/>
        </w:rPr>
        <w:t xml:space="preserve"> : </w:t>
      </w:r>
      <w:r w:rsidRPr="004A3B67">
        <w:rPr>
          <w:rtl/>
        </w:rPr>
        <w:t>الأكشف</w:t>
      </w:r>
      <w:r>
        <w:rPr>
          <w:rtl/>
        </w:rPr>
        <w:t xml:space="preserve"> : </w:t>
      </w:r>
      <w:r w:rsidRPr="008856D2">
        <w:rPr>
          <w:rtl/>
        </w:rPr>
        <w:t>من به كشف محركة أي انقلاب من قصاص الناصية كأنها دائرة</w:t>
      </w:r>
      <w:r>
        <w:rPr>
          <w:rtl/>
        </w:rPr>
        <w:t xml:space="preserve"> ، </w:t>
      </w:r>
      <w:r w:rsidRPr="008856D2">
        <w:rPr>
          <w:rtl/>
        </w:rPr>
        <w:t>وهي شعيرات تنبت صعدا</w:t>
      </w:r>
      <w:r w:rsidR="003D7658">
        <w:rPr>
          <w:rFonts w:hint="cs"/>
          <w:rtl/>
        </w:rPr>
        <w:t>ً</w:t>
      </w:r>
      <w:r>
        <w:rPr>
          <w:rtl/>
        </w:rPr>
        <w:t xml:space="preserve"> ، </w:t>
      </w:r>
      <w:r w:rsidRPr="008856D2">
        <w:rPr>
          <w:rtl/>
        </w:rPr>
        <w:t>وذلك الموضع كشفة محركة</w:t>
      </w:r>
      <w:r>
        <w:rPr>
          <w:rtl/>
        </w:rPr>
        <w:t xml:space="preserve"> ، </w:t>
      </w:r>
      <w:r w:rsidRPr="008856D2">
        <w:rPr>
          <w:rtl/>
        </w:rPr>
        <w:t>ومن ينهزم في الحرب</w:t>
      </w:r>
      <w:r>
        <w:rPr>
          <w:rtl/>
        </w:rPr>
        <w:t xml:space="preserve"> ، </w:t>
      </w:r>
      <w:r w:rsidRPr="008856D2">
        <w:rPr>
          <w:rtl/>
        </w:rPr>
        <w:t>ومن لا بيضة على رأسه</w:t>
      </w:r>
      <w:r>
        <w:rPr>
          <w:rtl/>
        </w:rPr>
        <w:t xml:space="preserve"> ، </w:t>
      </w:r>
      <w:r w:rsidRPr="008856D2">
        <w:rPr>
          <w:rtl/>
        </w:rPr>
        <w:t>والجبهة الكشفاء التي أدبرت ناصيتها</w:t>
      </w:r>
      <w:r>
        <w:rPr>
          <w:rtl/>
        </w:rPr>
        <w:t xml:space="preserve"> ، </w:t>
      </w:r>
      <w:r w:rsidRPr="008856D2">
        <w:rPr>
          <w:rtl/>
        </w:rPr>
        <w:t xml:space="preserve">وفي النهاية الأكشف </w:t>
      </w:r>
      <w:r w:rsidR="0012207A">
        <w:rPr>
          <w:rtl/>
        </w:rPr>
        <w:t xml:space="preserve">الّذي </w:t>
      </w:r>
      <w:r w:rsidRPr="008856D2">
        <w:rPr>
          <w:rtl/>
        </w:rPr>
        <w:t>تنبت له شعيرات في أقصى ناصيته</w:t>
      </w:r>
      <w:r>
        <w:rPr>
          <w:rtl/>
        </w:rPr>
        <w:t xml:space="preserve"> ، </w:t>
      </w:r>
      <w:r w:rsidRPr="008856D2">
        <w:rPr>
          <w:rtl/>
        </w:rPr>
        <w:t>ولا يكاد يسترسل والعرب تتشأم به</w:t>
      </w:r>
      <w:r>
        <w:rPr>
          <w:rtl/>
        </w:rPr>
        <w:t xml:space="preserve"> ، </w:t>
      </w:r>
      <w:r w:rsidRPr="008856D2">
        <w:rPr>
          <w:rtl/>
        </w:rPr>
        <w:t>انتهى.</w:t>
      </w:r>
    </w:p>
    <w:p w14:paraId="11391C92" w14:textId="1C461B6B" w:rsidR="00EE3516" w:rsidRPr="008856D2" w:rsidRDefault="00EE3516" w:rsidP="00571CFD">
      <w:pPr>
        <w:pStyle w:val="libNormal"/>
        <w:rPr>
          <w:rtl/>
        </w:rPr>
      </w:pPr>
      <w:r w:rsidRPr="008856D2">
        <w:rPr>
          <w:rtl/>
        </w:rPr>
        <w:t>وفي القاموس</w:t>
      </w:r>
      <w:r>
        <w:rPr>
          <w:rtl/>
        </w:rPr>
        <w:t xml:space="preserve"> : </w:t>
      </w:r>
      <w:r w:rsidRPr="004A3B67">
        <w:rPr>
          <w:rtl/>
        </w:rPr>
        <w:t>الأخضر</w:t>
      </w:r>
      <w:r>
        <w:rPr>
          <w:rtl/>
        </w:rPr>
        <w:t xml:space="preserve"> : </w:t>
      </w:r>
      <w:r w:rsidRPr="008856D2">
        <w:rPr>
          <w:rtl/>
        </w:rPr>
        <w:t>الأسود</w:t>
      </w:r>
      <w:r>
        <w:rPr>
          <w:rtl/>
        </w:rPr>
        <w:t xml:space="preserve"> ، </w:t>
      </w:r>
      <w:r w:rsidRPr="008856D2">
        <w:rPr>
          <w:rtl/>
        </w:rPr>
        <w:t>أقول</w:t>
      </w:r>
      <w:r>
        <w:rPr>
          <w:rtl/>
        </w:rPr>
        <w:t xml:space="preserve"> : </w:t>
      </w:r>
      <w:r w:rsidRPr="008856D2">
        <w:rPr>
          <w:rtl/>
        </w:rPr>
        <w:t>ويحتمل أن يكون المراد هنا خضرة العين</w:t>
      </w:r>
      <w:r>
        <w:rPr>
          <w:rtl/>
        </w:rPr>
        <w:t xml:space="preserve"> ، </w:t>
      </w:r>
      <w:r w:rsidRPr="008856D2">
        <w:rPr>
          <w:rtl/>
        </w:rPr>
        <w:t xml:space="preserve">وهو </w:t>
      </w:r>
      <w:r w:rsidR="00C96129">
        <w:rPr>
          <w:rtl/>
        </w:rPr>
        <w:t xml:space="preserve">أيضاً </w:t>
      </w:r>
      <w:r w:rsidR="00651418">
        <w:rPr>
          <w:rtl/>
        </w:rPr>
        <w:t xml:space="preserve">ممّا </w:t>
      </w:r>
      <w:r w:rsidRPr="008856D2">
        <w:rPr>
          <w:rtl/>
        </w:rPr>
        <w:t>يتشأم به</w:t>
      </w:r>
      <w:r>
        <w:rPr>
          <w:rtl/>
        </w:rPr>
        <w:t xml:space="preserve"> ، </w:t>
      </w:r>
      <w:r w:rsidRPr="004A3B67">
        <w:rPr>
          <w:rtl/>
        </w:rPr>
        <w:t>والسدة</w:t>
      </w:r>
      <w:r w:rsidRPr="008856D2">
        <w:rPr>
          <w:rtl/>
        </w:rPr>
        <w:t xml:space="preserve"> بالضم</w:t>
      </w:r>
      <w:r>
        <w:rPr>
          <w:rtl/>
        </w:rPr>
        <w:t xml:space="preserve"> : </w:t>
      </w:r>
      <w:r w:rsidRPr="008856D2">
        <w:rPr>
          <w:rtl/>
        </w:rPr>
        <w:t xml:space="preserve">باب </w:t>
      </w:r>
      <w:r w:rsidR="0012207A">
        <w:rPr>
          <w:rtl/>
        </w:rPr>
        <w:t xml:space="preserve">الدّار </w:t>
      </w:r>
      <w:r>
        <w:rPr>
          <w:rtl/>
        </w:rPr>
        <w:t xml:space="preserve">، </w:t>
      </w:r>
      <w:r w:rsidRPr="008856D2">
        <w:rPr>
          <w:rtl/>
        </w:rPr>
        <w:t>وربما يقرأ بالفتح لمناسبتها للمسيل</w:t>
      </w:r>
      <w:r>
        <w:rPr>
          <w:rtl/>
        </w:rPr>
        <w:t xml:space="preserve"> ، </w:t>
      </w:r>
      <w:r w:rsidRPr="004A3B67">
        <w:rPr>
          <w:rtl/>
        </w:rPr>
        <w:t>والأشجع</w:t>
      </w:r>
      <w:r w:rsidRPr="008856D2">
        <w:rPr>
          <w:rtl/>
        </w:rPr>
        <w:t xml:space="preserve"> اسم قبيلة من غطفان</w:t>
      </w:r>
      <w:r>
        <w:rPr>
          <w:rtl/>
        </w:rPr>
        <w:t xml:space="preserve"> ، </w:t>
      </w:r>
      <w:r w:rsidRPr="008856D2">
        <w:rPr>
          <w:rtl/>
        </w:rPr>
        <w:t xml:space="preserve">وضمير مسيلها للسدة أو للأشجع </w:t>
      </w:r>
      <w:r w:rsidR="004A12BC">
        <w:rPr>
          <w:rtl/>
        </w:rPr>
        <w:t>ل</w:t>
      </w:r>
      <w:r w:rsidR="00161583">
        <w:rPr>
          <w:rtl/>
        </w:rPr>
        <w:t xml:space="preserve">انّه </w:t>
      </w:r>
      <w:r w:rsidRPr="008856D2">
        <w:rPr>
          <w:rtl/>
        </w:rPr>
        <w:t>اسم القبيلة</w:t>
      </w:r>
      <w:r>
        <w:rPr>
          <w:rtl/>
        </w:rPr>
        <w:t xml:space="preserve"> « </w:t>
      </w:r>
      <w:r w:rsidRPr="004A3B67">
        <w:rPr>
          <w:rtl/>
        </w:rPr>
        <w:t>ليس هو</w:t>
      </w:r>
      <w:r>
        <w:rPr>
          <w:rtl/>
        </w:rPr>
        <w:t xml:space="preserve"> » </w:t>
      </w:r>
      <w:r w:rsidRPr="008856D2">
        <w:rPr>
          <w:rtl/>
        </w:rPr>
        <w:t xml:space="preserve">أي </w:t>
      </w:r>
      <w:r w:rsidR="00A36E9D">
        <w:rPr>
          <w:rtl/>
        </w:rPr>
        <w:t xml:space="preserve">محمّد </w:t>
      </w:r>
      <w:r>
        <w:rPr>
          <w:rtl/>
        </w:rPr>
        <w:t xml:space="preserve">« </w:t>
      </w:r>
      <w:r w:rsidRPr="004A3B67">
        <w:rPr>
          <w:rtl/>
        </w:rPr>
        <w:t>ذلك</w:t>
      </w:r>
      <w:r>
        <w:rPr>
          <w:rtl/>
        </w:rPr>
        <w:t xml:space="preserve"> » </w:t>
      </w:r>
      <w:r w:rsidR="0012207A">
        <w:rPr>
          <w:rtl/>
        </w:rPr>
        <w:t xml:space="preserve">الّذي </w:t>
      </w:r>
      <w:r w:rsidRPr="008856D2">
        <w:rPr>
          <w:rtl/>
        </w:rPr>
        <w:t>ذكرت</w:t>
      </w:r>
      <w:r>
        <w:rPr>
          <w:rtl/>
        </w:rPr>
        <w:t xml:space="preserve"> ، </w:t>
      </w:r>
      <w:r w:rsidRPr="008856D2">
        <w:rPr>
          <w:rtl/>
        </w:rPr>
        <w:t xml:space="preserve">أو ليس </w:t>
      </w:r>
      <w:r w:rsidR="00E11E7D">
        <w:rPr>
          <w:rtl/>
        </w:rPr>
        <w:t xml:space="preserve">الأمر </w:t>
      </w:r>
      <w:r w:rsidRPr="008856D2">
        <w:rPr>
          <w:rtl/>
        </w:rPr>
        <w:t>كما ذكرت</w:t>
      </w:r>
    </w:p>
    <w:p w14:paraId="5709BA85" w14:textId="77777777" w:rsidR="00EE3516" w:rsidRPr="008856D2" w:rsidRDefault="00EE3516" w:rsidP="006F7B8D">
      <w:pPr>
        <w:pStyle w:val="libLine"/>
        <w:rPr>
          <w:rtl/>
        </w:rPr>
      </w:pPr>
      <w:r w:rsidRPr="008856D2">
        <w:rPr>
          <w:rtl/>
        </w:rPr>
        <w:t>__________________</w:t>
      </w:r>
    </w:p>
    <w:p w14:paraId="2B4563F9"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41.</w:t>
      </w:r>
    </w:p>
    <w:p w14:paraId="7C091B04" w14:textId="77777777" w:rsidR="002A5FAD" w:rsidRDefault="002A5FAD" w:rsidP="002A5FAD">
      <w:pPr>
        <w:pStyle w:val="libNormal"/>
        <w:rPr>
          <w:rtl/>
        </w:rPr>
      </w:pPr>
      <w:r w:rsidRPr="002A5FAD">
        <w:rPr>
          <w:rStyle w:val="libNormalChar"/>
          <w:rtl/>
        </w:rPr>
        <w:br w:type="page"/>
      </w:r>
    </w:p>
    <w:p w14:paraId="20191144" w14:textId="03701C36" w:rsidR="00EE3516" w:rsidRPr="008856D2" w:rsidRDefault="00EE3516" w:rsidP="002A5FAD">
      <w:pPr>
        <w:pStyle w:val="libNormal0"/>
        <w:rPr>
          <w:rtl/>
        </w:rPr>
      </w:pPr>
      <w:r w:rsidRPr="008856D2">
        <w:rPr>
          <w:rtl/>
        </w:rPr>
        <w:lastRenderedPageBreak/>
        <w:t>ساعة وب</w:t>
      </w:r>
      <w:r w:rsidR="003D7658">
        <w:rPr>
          <w:rtl/>
        </w:rPr>
        <w:t>الس</w:t>
      </w:r>
      <w:r w:rsidR="004A12BC">
        <w:rPr>
          <w:rtl/>
        </w:rPr>
        <w:t xml:space="preserve">نة </w:t>
      </w:r>
      <w:r w:rsidRPr="008856D2">
        <w:rPr>
          <w:rtl/>
        </w:rPr>
        <w:t>سنة وليقومن</w:t>
      </w:r>
      <w:r w:rsidR="003D7658">
        <w:rPr>
          <w:rFonts w:hint="cs"/>
          <w:rtl/>
        </w:rPr>
        <w:t>ُّ</w:t>
      </w:r>
      <w:r w:rsidRPr="008856D2">
        <w:rPr>
          <w:rtl/>
        </w:rPr>
        <w:t xml:space="preserve"> بثأر </w:t>
      </w:r>
      <w:r w:rsidR="009A66E4">
        <w:rPr>
          <w:rtl/>
        </w:rPr>
        <w:t xml:space="preserve">بنيّ </w:t>
      </w:r>
      <w:r w:rsidRPr="008856D2">
        <w:rPr>
          <w:rtl/>
        </w:rPr>
        <w:t xml:space="preserve">أبي طالب </w:t>
      </w:r>
      <w:r w:rsidR="008A0BC3">
        <w:rPr>
          <w:rtl/>
        </w:rPr>
        <w:t xml:space="preserve">جميعاً </w:t>
      </w:r>
      <w:r w:rsidRPr="008856D2">
        <w:rPr>
          <w:rtl/>
        </w:rPr>
        <w:t>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يغفر الله لك ما أخوفني أن يكون هذا البيت يل</w:t>
      </w:r>
      <w:r w:rsidR="00D407B9">
        <w:rPr>
          <w:rtl/>
        </w:rPr>
        <w:t xml:space="preserve">حقَّ </w:t>
      </w:r>
      <w:r w:rsidRPr="008856D2">
        <w:rPr>
          <w:rtl/>
        </w:rPr>
        <w:t xml:space="preserve">صاحبنا منتك نفسك في الخلاء </w:t>
      </w:r>
      <w:r w:rsidR="00E11E7D">
        <w:rPr>
          <w:rtl/>
        </w:rPr>
        <w:t xml:space="preserve">ضلالاً </w:t>
      </w:r>
      <w:r w:rsidRPr="008856D2">
        <w:rPr>
          <w:rtl/>
        </w:rPr>
        <w:t>لا والله لا يملك أكثر من حيطان المدينة ولا يبلغ عمله الطائف إذا أحفل ي</w:t>
      </w:r>
      <w:r w:rsidR="00CB588E">
        <w:rPr>
          <w:rtl/>
        </w:rPr>
        <w:t xml:space="preserve">عنّي </w:t>
      </w:r>
      <w:r w:rsidRPr="008856D2">
        <w:rPr>
          <w:rtl/>
        </w:rPr>
        <w:t>إذا أجهد</w:t>
      </w:r>
    </w:p>
    <w:p w14:paraId="7CB80DF4" w14:textId="797A88FE" w:rsidR="00EE3516" w:rsidRDefault="00201378" w:rsidP="006F7B8D">
      <w:pPr>
        <w:pStyle w:val="libLine"/>
        <w:rPr>
          <w:rtl/>
        </w:rPr>
      </w:pPr>
      <w:r>
        <w:rPr>
          <w:rFonts w:hint="cs"/>
          <w:rtl/>
        </w:rPr>
        <w:t>________________________________________________________</w:t>
      </w:r>
    </w:p>
    <w:p w14:paraId="3BFC48F2" w14:textId="7C1C346F" w:rsidR="00EE3516" w:rsidRPr="008856D2" w:rsidRDefault="00EE3516" w:rsidP="00571CFD">
      <w:pPr>
        <w:pStyle w:val="libNormal"/>
        <w:rPr>
          <w:rtl/>
        </w:rPr>
      </w:pPr>
      <w:r>
        <w:rPr>
          <w:rtl/>
        </w:rPr>
        <w:t xml:space="preserve">« </w:t>
      </w:r>
      <w:r w:rsidRPr="004A3B67">
        <w:rPr>
          <w:rtl/>
        </w:rPr>
        <w:t>والله ليجازين</w:t>
      </w:r>
      <w:r w:rsidRPr="008856D2">
        <w:rPr>
          <w:rtl/>
        </w:rPr>
        <w:t xml:space="preserve"> </w:t>
      </w:r>
      <w:r w:rsidRPr="00183202">
        <w:rPr>
          <w:rStyle w:val="libFootnotenumChar"/>
          <w:rtl/>
        </w:rPr>
        <w:t>(1)</w:t>
      </w:r>
      <w:r>
        <w:rPr>
          <w:rtl/>
        </w:rPr>
        <w:t xml:space="preserve"> » </w:t>
      </w:r>
      <w:r w:rsidRPr="008856D2">
        <w:rPr>
          <w:rtl/>
        </w:rPr>
        <w:t xml:space="preserve">أي </w:t>
      </w:r>
      <w:r w:rsidR="00A36E9D">
        <w:rPr>
          <w:rtl/>
        </w:rPr>
        <w:t xml:space="preserve">محمّد </w:t>
      </w:r>
      <w:r>
        <w:rPr>
          <w:rtl/>
        </w:rPr>
        <w:t xml:space="preserve">« </w:t>
      </w:r>
      <w:r w:rsidRPr="004A3B67">
        <w:rPr>
          <w:rtl/>
        </w:rPr>
        <w:t>باليوم</w:t>
      </w:r>
      <w:r>
        <w:rPr>
          <w:rtl/>
        </w:rPr>
        <w:t xml:space="preserve"> » </w:t>
      </w:r>
      <w:r w:rsidRPr="008856D2">
        <w:rPr>
          <w:rtl/>
        </w:rPr>
        <w:t>أي بكل</w:t>
      </w:r>
      <w:r w:rsidR="00CE0C6E">
        <w:rPr>
          <w:rFonts w:hint="cs"/>
          <w:rtl/>
        </w:rPr>
        <w:t>ّ</w:t>
      </w:r>
      <w:r w:rsidRPr="008856D2">
        <w:rPr>
          <w:rtl/>
        </w:rPr>
        <w:t xml:space="preserve"> يوم ظلم ل</w:t>
      </w:r>
      <w:r w:rsidR="009A66E4">
        <w:rPr>
          <w:rtl/>
        </w:rPr>
        <w:t xml:space="preserve">بنيّ </w:t>
      </w:r>
      <w:r w:rsidRPr="008856D2">
        <w:rPr>
          <w:rtl/>
        </w:rPr>
        <w:t>أمي</w:t>
      </w:r>
      <w:r w:rsidR="00CE0C6E">
        <w:rPr>
          <w:rFonts w:hint="cs"/>
          <w:rtl/>
        </w:rPr>
        <w:t>ّ</w:t>
      </w:r>
      <w:r w:rsidRPr="008856D2">
        <w:rPr>
          <w:rtl/>
        </w:rPr>
        <w:t>ة و</w:t>
      </w:r>
      <w:r w:rsidR="009A66E4">
        <w:rPr>
          <w:rtl/>
        </w:rPr>
        <w:t xml:space="preserve">بنيّ </w:t>
      </w:r>
      <w:r w:rsidRPr="008856D2">
        <w:rPr>
          <w:rtl/>
        </w:rPr>
        <w:t>العب</w:t>
      </w:r>
      <w:r w:rsidR="00CE0C6E">
        <w:rPr>
          <w:rFonts w:hint="cs"/>
          <w:rtl/>
        </w:rPr>
        <w:t>ّ</w:t>
      </w:r>
      <w:r w:rsidRPr="008856D2">
        <w:rPr>
          <w:rtl/>
        </w:rPr>
        <w:t>اس</w:t>
      </w:r>
      <w:r>
        <w:rPr>
          <w:rtl/>
        </w:rPr>
        <w:t xml:space="preserve"> « </w:t>
      </w:r>
      <w:r w:rsidR="0012207A">
        <w:rPr>
          <w:rtl/>
        </w:rPr>
        <w:t xml:space="preserve">يوماً </w:t>
      </w:r>
      <w:r>
        <w:rPr>
          <w:rtl/>
        </w:rPr>
        <w:t xml:space="preserve">» </w:t>
      </w:r>
      <w:r w:rsidRPr="008856D2">
        <w:rPr>
          <w:rtl/>
        </w:rPr>
        <w:t>أي يوم انتقام</w:t>
      </w:r>
      <w:r>
        <w:rPr>
          <w:rtl/>
        </w:rPr>
        <w:t xml:space="preserve"> ، و</w:t>
      </w:r>
      <w:r w:rsidRPr="004A3B67">
        <w:rPr>
          <w:rtl/>
        </w:rPr>
        <w:t>الثأر</w:t>
      </w:r>
      <w:r w:rsidRPr="008856D2">
        <w:rPr>
          <w:rtl/>
        </w:rPr>
        <w:t xml:space="preserve"> بفتح الثاء وسكون الهمزة طلب الد</w:t>
      </w:r>
      <w:r w:rsidR="00CE0C6E">
        <w:rPr>
          <w:rFonts w:hint="cs"/>
          <w:rtl/>
        </w:rPr>
        <w:t>ّ</w:t>
      </w:r>
      <w:r w:rsidRPr="008856D2">
        <w:rPr>
          <w:rtl/>
        </w:rPr>
        <w:t>م</w:t>
      </w:r>
      <w:r>
        <w:rPr>
          <w:rtl/>
        </w:rPr>
        <w:t xml:space="preserve"> « </w:t>
      </w:r>
      <w:r w:rsidRPr="004A3B67">
        <w:rPr>
          <w:rtl/>
        </w:rPr>
        <w:t>يغفر الله لك</w:t>
      </w:r>
      <w:r>
        <w:rPr>
          <w:rtl/>
        </w:rPr>
        <w:t xml:space="preserve"> » </w:t>
      </w:r>
      <w:r w:rsidRPr="008856D2">
        <w:rPr>
          <w:rtl/>
        </w:rPr>
        <w:t>إشارة إلى كذب يمينه</w:t>
      </w:r>
      <w:r>
        <w:rPr>
          <w:rtl/>
        </w:rPr>
        <w:t xml:space="preserve"> « </w:t>
      </w:r>
      <w:r w:rsidRPr="004A3B67">
        <w:rPr>
          <w:rtl/>
        </w:rPr>
        <w:t>وهذا البيت</w:t>
      </w:r>
      <w:r>
        <w:rPr>
          <w:rtl/>
        </w:rPr>
        <w:t xml:space="preserve"> » </w:t>
      </w:r>
      <w:r w:rsidRPr="008856D2">
        <w:rPr>
          <w:rtl/>
        </w:rPr>
        <w:t>فاعل يل</w:t>
      </w:r>
      <w:r w:rsidR="00D407B9">
        <w:rPr>
          <w:rtl/>
        </w:rPr>
        <w:t xml:space="preserve">حقَّ </w:t>
      </w:r>
      <w:r w:rsidRPr="008856D2">
        <w:rPr>
          <w:rtl/>
        </w:rPr>
        <w:t>و</w:t>
      </w:r>
      <w:r>
        <w:rPr>
          <w:rtl/>
        </w:rPr>
        <w:t xml:space="preserve"> « </w:t>
      </w:r>
      <w:r w:rsidRPr="004A3B67">
        <w:rPr>
          <w:rtl/>
        </w:rPr>
        <w:t>صاحبنا</w:t>
      </w:r>
      <w:r>
        <w:rPr>
          <w:rtl/>
        </w:rPr>
        <w:t xml:space="preserve"> » </w:t>
      </w:r>
      <w:r w:rsidRPr="008856D2">
        <w:rPr>
          <w:rtl/>
        </w:rPr>
        <w:t>مفعوله والمراد بالبيت ما سيذكر مصرعا</w:t>
      </w:r>
      <w:r w:rsidR="00CE0C6E">
        <w:rPr>
          <w:rFonts w:hint="cs"/>
          <w:rtl/>
        </w:rPr>
        <w:t>ً</w:t>
      </w:r>
      <w:r w:rsidRPr="008856D2">
        <w:rPr>
          <w:rtl/>
        </w:rPr>
        <w:t xml:space="preserve"> منه</w:t>
      </w:r>
      <w:r>
        <w:rPr>
          <w:rtl/>
        </w:rPr>
        <w:t xml:space="preserve"> ، </w:t>
      </w:r>
      <w:r w:rsidRPr="008856D2">
        <w:rPr>
          <w:rtl/>
        </w:rPr>
        <w:t>وبال</w:t>
      </w:r>
      <w:r w:rsidR="005D51F8">
        <w:rPr>
          <w:rtl/>
        </w:rPr>
        <w:t>ص</w:t>
      </w:r>
      <w:r w:rsidR="00CE0C6E">
        <w:rPr>
          <w:rFonts w:hint="cs"/>
          <w:rtl/>
        </w:rPr>
        <w:t>ّ</w:t>
      </w:r>
      <w:r w:rsidR="005D51F8">
        <w:rPr>
          <w:rtl/>
        </w:rPr>
        <w:t xml:space="preserve">احب </w:t>
      </w:r>
      <w:r w:rsidRPr="008856D2">
        <w:rPr>
          <w:rtl/>
        </w:rPr>
        <w:t>عبد الله أو ابنه.</w:t>
      </w:r>
    </w:p>
    <w:p w14:paraId="588736C4" w14:textId="29A1B73C" w:rsidR="00EE3516" w:rsidRDefault="00EE3516" w:rsidP="00571CFD">
      <w:pPr>
        <w:pStyle w:val="libNormal"/>
        <w:rPr>
          <w:rtl/>
        </w:rPr>
      </w:pPr>
      <w:r w:rsidRPr="008856D2">
        <w:rPr>
          <w:rtl/>
        </w:rPr>
        <w:t>والبيت للأخطل يهجو جريرا</w:t>
      </w:r>
      <w:r w:rsidR="00CE0C6E">
        <w:rPr>
          <w:rFonts w:hint="cs"/>
          <w:rtl/>
        </w:rPr>
        <w:t>ً</w:t>
      </w:r>
      <w:r w:rsidRPr="008856D2">
        <w:rPr>
          <w:rtl/>
        </w:rPr>
        <w:t xml:space="preserve"> صدره</w:t>
      </w:r>
      <w:r>
        <w:rPr>
          <w:rtl/>
        </w:rPr>
        <w:t xml:space="preserve"> : « </w:t>
      </w:r>
      <w:r w:rsidRPr="008856D2">
        <w:rPr>
          <w:rtl/>
        </w:rPr>
        <w:t>انعق بضأنك يا جرير ف</w:t>
      </w:r>
      <w:r w:rsidR="00A10A2E">
        <w:rPr>
          <w:rtl/>
        </w:rPr>
        <w:t xml:space="preserve">انّما </w:t>
      </w:r>
      <w:r>
        <w:rPr>
          <w:rtl/>
        </w:rPr>
        <w:t xml:space="preserve">» </w:t>
      </w:r>
      <w:r w:rsidRPr="008856D2">
        <w:rPr>
          <w:rtl/>
        </w:rPr>
        <w:t>ي</w:t>
      </w:r>
      <w:r w:rsidR="00386F93">
        <w:rPr>
          <w:rtl/>
        </w:rPr>
        <w:t xml:space="preserve">قال : </w:t>
      </w:r>
      <w:r w:rsidRPr="008856D2">
        <w:rPr>
          <w:rtl/>
        </w:rPr>
        <w:t>نعق بغنمه كضرب ومنع إذا صاح بها وزجرها</w:t>
      </w:r>
      <w:r>
        <w:rPr>
          <w:rtl/>
        </w:rPr>
        <w:t xml:space="preserve"> ، </w:t>
      </w:r>
      <w:r w:rsidRPr="008856D2">
        <w:rPr>
          <w:rtl/>
        </w:rPr>
        <w:t xml:space="preserve">أي </w:t>
      </w:r>
      <w:r w:rsidR="00161583">
        <w:rPr>
          <w:rtl/>
        </w:rPr>
        <w:t xml:space="preserve">انّه </w:t>
      </w:r>
      <w:r w:rsidRPr="008856D2">
        <w:rPr>
          <w:rtl/>
        </w:rPr>
        <w:t>ضأنك عن مقابلة الذئب</w:t>
      </w:r>
      <w:r>
        <w:rPr>
          <w:rtl/>
        </w:rPr>
        <w:t xml:space="preserve"> « </w:t>
      </w:r>
      <w:r w:rsidRPr="004A3B67">
        <w:rPr>
          <w:rtl/>
        </w:rPr>
        <w:t>منتك</w:t>
      </w:r>
      <w:r>
        <w:rPr>
          <w:rtl/>
        </w:rPr>
        <w:t xml:space="preserve"> » </w:t>
      </w:r>
      <w:r w:rsidRPr="008856D2">
        <w:rPr>
          <w:rtl/>
        </w:rPr>
        <w:t>أي جعلتك متيق</w:t>
      </w:r>
      <w:r w:rsidR="00CE0C6E">
        <w:rPr>
          <w:rFonts w:hint="cs"/>
          <w:rtl/>
        </w:rPr>
        <w:t>ّ</w:t>
      </w:r>
      <w:r w:rsidRPr="008856D2">
        <w:rPr>
          <w:rtl/>
        </w:rPr>
        <w:t>نا</w:t>
      </w:r>
      <w:r w:rsidR="00CE0C6E">
        <w:rPr>
          <w:rFonts w:hint="cs"/>
          <w:rtl/>
        </w:rPr>
        <w:t>ً</w:t>
      </w:r>
      <w:r w:rsidR="00CE0C6E">
        <w:rPr>
          <w:rtl/>
        </w:rPr>
        <w:t xml:space="preserve"> بال</w:t>
      </w:r>
      <w:r w:rsidR="00CE0C6E">
        <w:rPr>
          <w:rFonts w:hint="cs"/>
          <w:rtl/>
        </w:rPr>
        <w:t>ا</w:t>
      </w:r>
      <w:r w:rsidRPr="008856D2">
        <w:rPr>
          <w:rtl/>
        </w:rPr>
        <w:t>م</w:t>
      </w:r>
      <w:r w:rsidR="00CE0C6E">
        <w:rPr>
          <w:rFonts w:hint="cs"/>
          <w:rtl/>
        </w:rPr>
        <w:t>ا</w:t>
      </w:r>
      <w:r w:rsidR="00CE0C6E">
        <w:rPr>
          <w:rtl/>
        </w:rPr>
        <w:t>ن</w:t>
      </w:r>
      <w:r w:rsidR="00173CB2">
        <w:rPr>
          <w:rtl/>
        </w:rPr>
        <w:t xml:space="preserve">ي </w:t>
      </w:r>
      <w:r w:rsidRPr="008856D2">
        <w:rPr>
          <w:rtl/>
        </w:rPr>
        <w:t>الباطلة</w:t>
      </w:r>
      <w:r>
        <w:rPr>
          <w:rtl/>
        </w:rPr>
        <w:t xml:space="preserve"> « </w:t>
      </w:r>
      <w:r w:rsidRPr="004A3B67">
        <w:rPr>
          <w:rtl/>
        </w:rPr>
        <w:t>ونفسك</w:t>
      </w:r>
      <w:r>
        <w:rPr>
          <w:rtl/>
        </w:rPr>
        <w:t xml:space="preserve"> » </w:t>
      </w:r>
      <w:r w:rsidRPr="008856D2">
        <w:rPr>
          <w:rtl/>
        </w:rPr>
        <w:t>فاعله</w:t>
      </w:r>
      <w:r>
        <w:rPr>
          <w:rtl/>
        </w:rPr>
        <w:t xml:space="preserve"> ، </w:t>
      </w:r>
      <w:r w:rsidRPr="004A3B67">
        <w:rPr>
          <w:rtl/>
        </w:rPr>
        <w:t>والخلاء</w:t>
      </w:r>
      <w:r w:rsidRPr="008856D2">
        <w:rPr>
          <w:rtl/>
        </w:rPr>
        <w:t xml:space="preserve"> الخلوة</w:t>
      </w:r>
      <w:r>
        <w:rPr>
          <w:rtl/>
        </w:rPr>
        <w:t xml:space="preserve"> « </w:t>
      </w:r>
      <w:r w:rsidRPr="004A3B67">
        <w:rPr>
          <w:rtl/>
        </w:rPr>
        <w:t>و</w:t>
      </w:r>
      <w:r w:rsidR="00E11E7D">
        <w:rPr>
          <w:rtl/>
        </w:rPr>
        <w:t xml:space="preserve">ضلالاً </w:t>
      </w:r>
      <w:r>
        <w:rPr>
          <w:rtl/>
        </w:rPr>
        <w:t xml:space="preserve">» </w:t>
      </w:r>
      <w:r w:rsidRPr="008856D2">
        <w:rPr>
          <w:rtl/>
        </w:rPr>
        <w:t>مفعول ثان لمنتك أي مح</w:t>
      </w:r>
      <w:r w:rsidR="004A12BC">
        <w:rPr>
          <w:rtl/>
        </w:rPr>
        <w:t xml:space="preserve">إلّا </w:t>
      </w:r>
      <w:r>
        <w:rPr>
          <w:rtl/>
        </w:rPr>
        <w:t xml:space="preserve">، </w:t>
      </w:r>
      <w:r w:rsidRPr="008856D2">
        <w:rPr>
          <w:rtl/>
        </w:rPr>
        <w:t>وهو أن يغلب الضأن على الذئب وهذا مثل يضرب للضعيف جد</w:t>
      </w:r>
      <w:r w:rsidR="00464FE3">
        <w:rPr>
          <w:rFonts w:hint="cs"/>
          <w:rtl/>
        </w:rPr>
        <w:t>ّ</w:t>
      </w:r>
      <w:r w:rsidRPr="008856D2">
        <w:rPr>
          <w:rtl/>
        </w:rPr>
        <w:t>ا</w:t>
      </w:r>
      <w:r w:rsidR="00464FE3">
        <w:rPr>
          <w:rFonts w:hint="cs"/>
          <w:rtl/>
        </w:rPr>
        <w:t>ً</w:t>
      </w:r>
      <w:r w:rsidRPr="008856D2">
        <w:rPr>
          <w:rtl/>
        </w:rPr>
        <w:t xml:space="preserve"> إذا تمنى الغلبة على القوي</w:t>
      </w:r>
      <w:r w:rsidR="00464FE3">
        <w:rPr>
          <w:rFonts w:hint="cs"/>
          <w:rtl/>
        </w:rPr>
        <w:t>ّ</w:t>
      </w:r>
      <w:r w:rsidRPr="008856D2">
        <w:rPr>
          <w:rtl/>
        </w:rPr>
        <w:t xml:space="preserve"> جد</w:t>
      </w:r>
      <w:r w:rsidR="00464FE3">
        <w:rPr>
          <w:rFonts w:hint="cs"/>
          <w:rtl/>
        </w:rPr>
        <w:t>ّ</w:t>
      </w:r>
      <w:r w:rsidRPr="008856D2">
        <w:rPr>
          <w:rtl/>
        </w:rPr>
        <w:t>ا</w:t>
      </w:r>
      <w:r w:rsidR="00464FE3">
        <w:rPr>
          <w:rFonts w:hint="cs"/>
          <w:rtl/>
        </w:rPr>
        <w:t>ً</w:t>
      </w:r>
      <w:r w:rsidRPr="008856D2">
        <w:rPr>
          <w:rtl/>
        </w:rPr>
        <w:t>.</w:t>
      </w:r>
    </w:p>
    <w:p w14:paraId="564CE8A6" w14:textId="68DC30B6" w:rsidR="00EE3516" w:rsidRPr="008856D2" w:rsidRDefault="00EE3516" w:rsidP="00571CFD">
      <w:pPr>
        <w:pStyle w:val="libNormal"/>
        <w:rPr>
          <w:rtl/>
        </w:rPr>
      </w:pPr>
      <w:r>
        <w:rPr>
          <w:rtl/>
        </w:rPr>
        <w:t xml:space="preserve">« </w:t>
      </w:r>
      <w:r w:rsidRPr="004A3B67">
        <w:rPr>
          <w:rtl/>
        </w:rPr>
        <w:t>لا والله</w:t>
      </w:r>
      <w:r>
        <w:rPr>
          <w:rtl/>
        </w:rPr>
        <w:t xml:space="preserve"> » </w:t>
      </w:r>
      <w:r w:rsidRPr="008856D2">
        <w:rPr>
          <w:rtl/>
        </w:rPr>
        <w:t>لا تمهيد للنفي بعده</w:t>
      </w:r>
      <w:r>
        <w:rPr>
          <w:rtl/>
        </w:rPr>
        <w:t xml:space="preserve"> ، </w:t>
      </w:r>
      <w:r w:rsidRPr="008856D2">
        <w:rPr>
          <w:rtl/>
        </w:rPr>
        <w:t>والمراد</w:t>
      </w:r>
      <w:r w:rsidRPr="004A3B67">
        <w:rPr>
          <w:rtl/>
        </w:rPr>
        <w:t xml:space="preserve"> بالط</w:t>
      </w:r>
      <w:r w:rsidR="00464FE3">
        <w:rPr>
          <w:rFonts w:hint="cs"/>
          <w:rtl/>
        </w:rPr>
        <w:t>ّ</w:t>
      </w:r>
      <w:r w:rsidRPr="004A3B67">
        <w:rPr>
          <w:rtl/>
        </w:rPr>
        <w:t>ائف</w:t>
      </w:r>
      <w:r w:rsidRPr="008856D2">
        <w:rPr>
          <w:rtl/>
        </w:rPr>
        <w:t xml:space="preserve"> الحجاز</w:t>
      </w:r>
      <w:r>
        <w:rPr>
          <w:rtl/>
        </w:rPr>
        <w:t xml:space="preserve"> ، </w:t>
      </w:r>
      <w:r w:rsidRPr="008856D2">
        <w:rPr>
          <w:rtl/>
        </w:rPr>
        <w:t>وقيل</w:t>
      </w:r>
      <w:r>
        <w:rPr>
          <w:rtl/>
        </w:rPr>
        <w:t xml:space="preserve"> : </w:t>
      </w:r>
      <w:r w:rsidRPr="008856D2">
        <w:rPr>
          <w:rtl/>
        </w:rPr>
        <w:t>المراد به ما أطاف بالمدينة من القرى وهو بعيد</w:t>
      </w:r>
      <w:r>
        <w:rPr>
          <w:rtl/>
        </w:rPr>
        <w:t xml:space="preserve"> ، </w:t>
      </w:r>
      <w:r w:rsidRPr="008856D2">
        <w:rPr>
          <w:rtl/>
        </w:rPr>
        <w:t>وفي المصباح المنير</w:t>
      </w:r>
      <w:r>
        <w:rPr>
          <w:rtl/>
        </w:rPr>
        <w:t xml:space="preserve"> : </w:t>
      </w:r>
      <w:r w:rsidRPr="008856D2">
        <w:rPr>
          <w:rtl/>
        </w:rPr>
        <w:t>الط</w:t>
      </w:r>
      <w:r w:rsidR="00464FE3">
        <w:rPr>
          <w:rFonts w:hint="cs"/>
          <w:rtl/>
        </w:rPr>
        <w:t>ّ</w:t>
      </w:r>
      <w:r w:rsidRPr="008856D2">
        <w:rPr>
          <w:rtl/>
        </w:rPr>
        <w:t>ائف بلاد الغدر وعلى ظهر جبل غز</w:t>
      </w:r>
      <w:r w:rsidR="00A10A2E">
        <w:rPr>
          <w:rtl/>
        </w:rPr>
        <w:t xml:space="preserve">وانّ </w:t>
      </w:r>
      <w:r>
        <w:rPr>
          <w:rtl/>
        </w:rPr>
        <w:t xml:space="preserve">، </w:t>
      </w:r>
      <w:r w:rsidRPr="008856D2">
        <w:rPr>
          <w:rtl/>
        </w:rPr>
        <w:t>وهو أبرد بلاد الحجاز</w:t>
      </w:r>
      <w:r>
        <w:rPr>
          <w:rtl/>
        </w:rPr>
        <w:t xml:space="preserve"> ، </w:t>
      </w:r>
      <w:r w:rsidRPr="008856D2">
        <w:rPr>
          <w:rtl/>
        </w:rPr>
        <w:t>والطائف بلاد ثقيف</w:t>
      </w:r>
      <w:r>
        <w:rPr>
          <w:rtl/>
        </w:rPr>
        <w:t xml:space="preserve"> ، </w:t>
      </w:r>
      <w:r w:rsidRPr="008856D2">
        <w:rPr>
          <w:rtl/>
        </w:rPr>
        <w:t>انتهى.</w:t>
      </w:r>
      <w:r>
        <w:rPr>
          <w:rFonts w:hint="cs"/>
          <w:rtl/>
        </w:rPr>
        <w:t xml:space="preserve"> </w:t>
      </w:r>
      <w:r w:rsidRPr="008856D2">
        <w:rPr>
          <w:rtl/>
        </w:rPr>
        <w:t>وقيل</w:t>
      </w:r>
      <w:r>
        <w:rPr>
          <w:rtl/>
        </w:rPr>
        <w:t xml:space="preserve"> : </w:t>
      </w:r>
      <w:r w:rsidRPr="008856D2">
        <w:rPr>
          <w:rtl/>
        </w:rPr>
        <w:t>الط</w:t>
      </w:r>
      <w:r w:rsidR="00464FE3">
        <w:rPr>
          <w:rFonts w:hint="cs"/>
          <w:rtl/>
        </w:rPr>
        <w:t>ّ</w:t>
      </w:r>
      <w:r w:rsidRPr="008856D2">
        <w:rPr>
          <w:rtl/>
        </w:rPr>
        <w:t>ائف موضع قرب المدينة يأتي منه سيل وادي قناة من أودية المدينة</w:t>
      </w:r>
      <w:r>
        <w:rPr>
          <w:rtl/>
        </w:rPr>
        <w:t xml:space="preserve"> ، </w:t>
      </w:r>
      <w:r w:rsidRPr="008856D2">
        <w:rPr>
          <w:rtl/>
        </w:rPr>
        <w:t>وفي القاموس</w:t>
      </w:r>
      <w:r>
        <w:rPr>
          <w:rtl/>
        </w:rPr>
        <w:t xml:space="preserve"> : </w:t>
      </w:r>
      <w:r w:rsidRPr="004A3B67">
        <w:rPr>
          <w:rtl/>
        </w:rPr>
        <w:t>حفل</w:t>
      </w:r>
      <w:r w:rsidRPr="008856D2">
        <w:rPr>
          <w:rtl/>
        </w:rPr>
        <w:t xml:space="preserve"> الماء واللبن اجتمع كتحفل واحتفل</w:t>
      </w:r>
      <w:r>
        <w:rPr>
          <w:rtl/>
        </w:rPr>
        <w:t xml:space="preserve"> ، </w:t>
      </w:r>
      <w:r w:rsidRPr="008856D2">
        <w:rPr>
          <w:rtl/>
        </w:rPr>
        <w:t>والوادي بالسيل</w:t>
      </w:r>
      <w:r>
        <w:rPr>
          <w:rtl/>
        </w:rPr>
        <w:t xml:space="preserve"> : </w:t>
      </w:r>
      <w:r w:rsidRPr="008856D2">
        <w:rPr>
          <w:rtl/>
        </w:rPr>
        <w:t>جاء يملأ جنبيه كاحتفل</w:t>
      </w:r>
      <w:r>
        <w:rPr>
          <w:rtl/>
        </w:rPr>
        <w:t xml:space="preserve"> ، </w:t>
      </w:r>
      <w:r w:rsidRPr="008856D2">
        <w:rPr>
          <w:rtl/>
        </w:rPr>
        <w:t>والس</w:t>
      </w:r>
      <w:r w:rsidR="00464FE3">
        <w:rPr>
          <w:rFonts w:hint="cs"/>
          <w:rtl/>
        </w:rPr>
        <w:t>ّ</w:t>
      </w:r>
      <w:r w:rsidRPr="008856D2">
        <w:rPr>
          <w:rtl/>
        </w:rPr>
        <w:t>ماء</w:t>
      </w:r>
      <w:r>
        <w:rPr>
          <w:rtl/>
        </w:rPr>
        <w:t xml:space="preserve"> : </w:t>
      </w:r>
      <w:r w:rsidR="00464FE3">
        <w:rPr>
          <w:rFonts w:hint="cs"/>
          <w:rtl/>
        </w:rPr>
        <w:t>إ</w:t>
      </w:r>
      <w:r w:rsidRPr="008856D2">
        <w:rPr>
          <w:rtl/>
        </w:rPr>
        <w:t>شتد</w:t>
      </w:r>
      <w:r w:rsidR="00464FE3">
        <w:rPr>
          <w:rFonts w:hint="cs"/>
          <w:rtl/>
        </w:rPr>
        <w:t>ّ</w:t>
      </w:r>
      <w:r w:rsidRPr="008856D2">
        <w:rPr>
          <w:rtl/>
        </w:rPr>
        <w:t xml:space="preserve"> مطهرها والقوم</w:t>
      </w:r>
      <w:r>
        <w:rPr>
          <w:rtl/>
        </w:rPr>
        <w:t xml:space="preserve"> : </w:t>
      </w:r>
      <w:r w:rsidRPr="008856D2">
        <w:rPr>
          <w:rtl/>
        </w:rPr>
        <w:t>اجتمعوا كاحتفلوا</w:t>
      </w:r>
      <w:r>
        <w:rPr>
          <w:rtl/>
        </w:rPr>
        <w:t xml:space="preserve"> ، </w:t>
      </w:r>
      <w:r w:rsidRPr="008856D2">
        <w:rPr>
          <w:rtl/>
        </w:rPr>
        <w:t>والاحتفال الوضوح والمبالغة وحسن القيام بالأمور</w:t>
      </w:r>
      <w:r>
        <w:rPr>
          <w:rtl/>
        </w:rPr>
        <w:t xml:space="preserve"> ، </w:t>
      </w:r>
      <w:r w:rsidRPr="008856D2">
        <w:rPr>
          <w:rtl/>
        </w:rPr>
        <w:t>ور</w:t>
      </w:r>
      <w:r w:rsidR="00464FE3">
        <w:rPr>
          <w:rtl/>
        </w:rPr>
        <w:t>جل</w:t>
      </w:r>
      <w:r w:rsidR="00161583">
        <w:rPr>
          <w:rtl/>
        </w:rPr>
        <w:t xml:space="preserve"> </w:t>
      </w:r>
      <w:r w:rsidRPr="008856D2">
        <w:rPr>
          <w:rtl/>
        </w:rPr>
        <w:t>حفيل وحفلة مبالغ فيما أخذ فيه</w:t>
      </w:r>
      <w:r>
        <w:rPr>
          <w:rtl/>
        </w:rPr>
        <w:t xml:space="preserve"> ، </w:t>
      </w:r>
      <w:r w:rsidRPr="008856D2">
        <w:rPr>
          <w:rtl/>
        </w:rPr>
        <w:t xml:space="preserve">واحتفل الفرس أظهر لفارسه </w:t>
      </w:r>
      <w:r w:rsidR="00161583">
        <w:rPr>
          <w:rtl/>
        </w:rPr>
        <w:t xml:space="preserve">انّه </w:t>
      </w:r>
      <w:r w:rsidRPr="008856D2">
        <w:rPr>
          <w:rtl/>
        </w:rPr>
        <w:t>بلغ أقصى حفرة وفيه بقية</w:t>
      </w:r>
      <w:r>
        <w:rPr>
          <w:rtl/>
        </w:rPr>
        <w:t xml:space="preserve"> ، </w:t>
      </w:r>
      <w:r w:rsidRPr="008856D2">
        <w:rPr>
          <w:rtl/>
        </w:rPr>
        <w:t>انتهى.</w:t>
      </w:r>
    </w:p>
    <w:p w14:paraId="5F861446" w14:textId="5D34F853" w:rsidR="00EE3516" w:rsidRPr="008856D2" w:rsidRDefault="00EE3516" w:rsidP="00571CFD">
      <w:pPr>
        <w:pStyle w:val="libNormal"/>
        <w:rPr>
          <w:rtl/>
        </w:rPr>
      </w:pPr>
      <w:r w:rsidRPr="008856D2">
        <w:rPr>
          <w:rtl/>
        </w:rPr>
        <w:t>وأكثر المع</w:t>
      </w:r>
      <w:r w:rsidR="00464FE3">
        <w:rPr>
          <w:rFonts w:hint="cs"/>
          <w:rtl/>
        </w:rPr>
        <w:t>ا</w:t>
      </w:r>
      <w:r w:rsidR="00464FE3">
        <w:rPr>
          <w:rtl/>
        </w:rPr>
        <w:t>ن</w:t>
      </w:r>
      <w:r w:rsidR="00173CB2">
        <w:rPr>
          <w:rtl/>
        </w:rPr>
        <w:t xml:space="preserve">ي </w:t>
      </w:r>
      <w:r w:rsidRPr="008856D2">
        <w:rPr>
          <w:rtl/>
        </w:rPr>
        <w:t>قريبة من تفسير موسى</w:t>
      </w:r>
      <w:r>
        <w:rPr>
          <w:rtl/>
        </w:rPr>
        <w:t xml:space="preserve"> ، </w:t>
      </w:r>
      <w:r w:rsidRPr="008856D2">
        <w:rPr>
          <w:rtl/>
        </w:rPr>
        <w:t>ي</w:t>
      </w:r>
      <w:r w:rsidR="00386F93">
        <w:rPr>
          <w:rtl/>
        </w:rPr>
        <w:t xml:space="preserve">قال : </w:t>
      </w:r>
      <w:r w:rsidRPr="004A3B67">
        <w:rPr>
          <w:rtl/>
        </w:rPr>
        <w:t>جهد دابته</w:t>
      </w:r>
      <w:r>
        <w:rPr>
          <w:rtl/>
        </w:rPr>
        <w:t xml:space="preserve"> : </w:t>
      </w:r>
      <w:r w:rsidRPr="008856D2">
        <w:rPr>
          <w:rtl/>
        </w:rPr>
        <w:t>كمنع إذا بلغ بها غاية طاقتها.</w:t>
      </w:r>
    </w:p>
    <w:p w14:paraId="35C4B7D1" w14:textId="77777777" w:rsidR="00EE3516" w:rsidRPr="008856D2" w:rsidRDefault="00EE3516" w:rsidP="006F7B8D">
      <w:pPr>
        <w:pStyle w:val="libLine"/>
        <w:rPr>
          <w:rtl/>
        </w:rPr>
      </w:pPr>
      <w:r w:rsidRPr="008856D2">
        <w:rPr>
          <w:rtl/>
        </w:rPr>
        <w:t>__________________</w:t>
      </w:r>
    </w:p>
    <w:p w14:paraId="56CCA677" w14:textId="77777777" w:rsidR="00EE3516" w:rsidRPr="008856D2" w:rsidRDefault="00EE3516" w:rsidP="005A0345">
      <w:pPr>
        <w:pStyle w:val="libFootnote0"/>
        <w:rPr>
          <w:rtl/>
          <w:lang w:bidi="fa-IR"/>
        </w:rPr>
      </w:pPr>
      <w:r>
        <w:rPr>
          <w:rtl/>
        </w:rPr>
        <w:t>(</w:t>
      </w:r>
      <w:r w:rsidRPr="008856D2">
        <w:rPr>
          <w:rtl/>
        </w:rPr>
        <w:t>1) كذا في النسخ وفي المتن</w:t>
      </w:r>
      <w:r>
        <w:rPr>
          <w:rtl/>
        </w:rPr>
        <w:t xml:space="preserve"> « </w:t>
      </w:r>
      <w:r w:rsidRPr="008856D2">
        <w:rPr>
          <w:rtl/>
        </w:rPr>
        <w:t>ليحارين</w:t>
      </w:r>
      <w:r>
        <w:rPr>
          <w:rtl/>
        </w:rPr>
        <w:t xml:space="preserve"> ».</w:t>
      </w:r>
    </w:p>
    <w:p w14:paraId="02B1F5AD" w14:textId="77777777" w:rsidR="002A5FAD" w:rsidRDefault="002A5FAD" w:rsidP="002A5FAD">
      <w:pPr>
        <w:pStyle w:val="libNormal"/>
        <w:rPr>
          <w:rtl/>
        </w:rPr>
      </w:pPr>
      <w:r w:rsidRPr="002A5FAD">
        <w:rPr>
          <w:rStyle w:val="libNormalChar"/>
          <w:rtl/>
        </w:rPr>
        <w:br w:type="page"/>
      </w:r>
    </w:p>
    <w:p w14:paraId="041AFF65" w14:textId="318AA0DC" w:rsidR="00EE3516" w:rsidRPr="008856D2" w:rsidRDefault="00EE3516" w:rsidP="002A5FAD">
      <w:pPr>
        <w:pStyle w:val="libNormal0"/>
        <w:rPr>
          <w:rtl/>
        </w:rPr>
      </w:pPr>
      <w:r w:rsidRPr="008856D2">
        <w:rPr>
          <w:rtl/>
        </w:rPr>
        <w:lastRenderedPageBreak/>
        <w:t xml:space="preserve">نفسه </w:t>
      </w:r>
      <w:r w:rsidR="00464FE3">
        <w:rPr>
          <w:rFonts w:hint="cs"/>
          <w:rtl/>
        </w:rPr>
        <w:t xml:space="preserve">- </w:t>
      </w:r>
      <w:r w:rsidRPr="008856D2">
        <w:rPr>
          <w:rtl/>
        </w:rPr>
        <w:t>وما للأ</w:t>
      </w:r>
      <w:r w:rsidR="00464FE3">
        <w:rPr>
          <w:rtl/>
        </w:rPr>
        <w:t>مر</w:t>
      </w:r>
      <w:r w:rsidR="004102BD">
        <w:rPr>
          <w:rtl/>
        </w:rPr>
        <w:t xml:space="preserve"> </w:t>
      </w:r>
      <w:r w:rsidRPr="008856D2">
        <w:rPr>
          <w:rtl/>
        </w:rPr>
        <w:t>من بد</w:t>
      </w:r>
      <w:r w:rsidR="00464FE3">
        <w:rPr>
          <w:rFonts w:hint="cs"/>
          <w:rtl/>
        </w:rPr>
        <w:t>ّ</w:t>
      </w:r>
      <w:r w:rsidRPr="008856D2">
        <w:rPr>
          <w:rtl/>
        </w:rPr>
        <w:t xml:space="preserve"> أن يقع </w:t>
      </w:r>
      <w:r w:rsidR="00464FE3">
        <w:rPr>
          <w:rFonts w:hint="cs"/>
          <w:rtl/>
        </w:rPr>
        <w:t xml:space="preserve">، </w:t>
      </w:r>
      <w:r w:rsidRPr="008856D2">
        <w:rPr>
          <w:rtl/>
        </w:rPr>
        <w:t>فات</w:t>
      </w:r>
      <w:r w:rsidR="00464FE3">
        <w:rPr>
          <w:rFonts w:hint="cs"/>
          <w:rtl/>
        </w:rPr>
        <w:t>ّ</w:t>
      </w:r>
      <w:r w:rsidRPr="008856D2">
        <w:rPr>
          <w:rtl/>
        </w:rPr>
        <w:t>ق الله وارحم نفسك و</w:t>
      </w:r>
      <w:r w:rsidR="009A66E4">
        <w:rPr>
          <w:rtl/>
        </w:rPr>
        <w:t xml:space="preserve">بنيّ </w:t>
      </w:r>
      <w:r w:rsidRPr="008856D2">
        <w:rPr>
          <w:rtl/>
        </w:rPr>
        <w:t xml:space="preserve">أبيك فو الله </w:t>
      </w:r>
      <w:r w:rsidR="00173CB2">
        <w:rPr>
          <w:rtl/>
        </w:rPr>
        <w:t xml:space="preserve">أنّي </w:t>
      </w:r>
      <w:r w:rsidRPr="008856D2">
        <w:rPr>
          <w:rtl/>
        </w:rPr>
        <w:t xml:space="preserve">لأراه أشأم سلحة أخرجتها أصلاب </w:t>
      </w:r>
      <w:r w:rsidR="0012207A">
        <w:rPr>
          <w:rtl/>
        </w:rPr>
        <w:t xml:space="preserve">الرّجال </w:t>
      </w:r>
      <w:r w:rsidRPr="008856D2">
        <w:rPr>
          <w:rtl/>
        </w:rPr>
        <w:t xml:space="preserve">إلى أرحام النساء والله </w:t>
      </w:r>
      <w:r w:rsidR="00161583">
        <w:rPr>
          <w:rtl/>
        </w:rPr>
        <w:t xml:space="preserve">انّه </w:t>
      </w:r>
      <w:r w:rsidRPr="008856D2">
        <w:rPr>
          <w:rtl/>
        </w:rPr>
        <w:t>المقتول بسد</w:t>
      </w:r>
      <w:r w:rsidR="00464FE3">
        <w:rPr>
          <w:rFonts w:hint="cs"/>
          <w:rtl/>
        </w:rPr>
        <w:t>ّ</w:t>
      </w:r>
      <w:r w:rsidRPr="008856D2">
        <w:rPr>
          <w:rtl/>
        </w:rPr>
        <w:t>ة أشجع بين دورها والله لك</w:t>
      </w:r>
      <w:r w:rsidR="00173CB2">
        <w:rPr>
          <w:rtl/>
        </w:rPr>
        <w:t xml:space="preserve">أنّي </w:t>
      </w:r>
      <w:r w:rsidRPr="008856D2">
        <w:rPr>
          <w:rtl/>
        </w:rPr>
        <w:t xml:space="preserve">به صريعا مسلوبا بزته بين رجليه لبنة ولا ينفع هذا الغلام ما يسمع </w:t>
      </w:r>
      <w:r w:rsidR="00B124C6">
        <w:rPr>
          <w:rtl/>
        </w:rPr>
        <w:t xml:space="preserve">قال : </w:t>
      </w:r>
      <w:r w:rsidRPr="008856D2">
        <w:rPr>
          <w:rtl/>
        </w:rPr>
        <w:t xml:space="preserve">موسى بن عبد الله يعنيني وليخرجن معه فيهزم ويقتل صاحبه </w:t>
      </w:r>
      <w:r w:rsidR="00A36E9D">
        <w:rPr>
          <w:rtl/>
        </w:rPr>
        <w:t xml:space="preserve">ثمَّ </w:t>
      </w:r>
      <w:r w:rsidRPr="008856D2">
        <w:rPr>
          <w:rtl/>
        </w:rPr>
        <w:t>يمضي فيخرج معه راية أخرى فيقتل كبشها ويتفرق جيشها فإن أطا</w:t>
      </w:r>
      <w:r w:rsidR="00CB588E">
        <w:rPr>
          <w:rtl/>
        </w:rPr>
        <w:t xml:space="preserve">عنّي </w:t>
      </w:r>
      <w:r w:rsidRPr="008856D2">
        <w:rPr>
          <w:rtl/>
        </w:rPr>
        <w:t xml:space="preserve">فليطلب الأمان عند ذلك من </w:t>
      </w:r>
      <w:r w:rsidR="009A66E4">
        <w:rPr>
          <w:rtl/>
        </w:rPr>
        <w:t xml:space="preserve">بنيّ </w:t>
      </w:r>
      <w:r w:rsidRPr="008856D2">
        <w:rPr>
          <w:rtl/>
        </w:rPr>
        <w:t xml:space="preserve">العباس </w:t>
      </w:r>
      <w:r w:rsidR="00574491">
        <w:rPr>
          <w:rtl/>
        </w:rPr>
        <w:t xml:space="preserve">حتّى </w:t>
      </w:r>
      <w:r w:rsidRPr="008856D2">
        <w:rPr>
          <w:rtl/>
        </w:rPr>
        <w:t xml:space="preserve">يأتيه الله بالفرج ولقد علمت بأن هذا </w:t>
      </w:r>
      <w:r w:rsidR="00E11E7D">
        <w:rPr>
          <w:rtl/>
        </w:rPr>
        <w:t xml:space="preserve">الأمر </w:t>
      </w:r>
      <w:r w:rsidRPr="008856D2">
        <w:rPr>
          <w:rtl/>
        </w:rPr>
        <w:t>لا يتم وإنك لتعلم ونعلم أن ابنك الأحول الأخضر الأكشف المقتول بسد</w:t>
      </w:r>
      <w:r w:rsidR="00464FE3">
        <w:rPr>
          <w:rFonts w:hint="cs"/>
          <w:rtl/>
        </w:rPr>
        <w:t>ّ</w:t>
      </w:r>
      <w:r w:rsidRPr="008856D2">
        <w:rPr>
          <w:rtl/>
        </w:rPr>
        <w:t>ة أشجع بين دورها عند بطن مسيلها فقام أبي وهو يقول بل يغني الله عنك ولتعودن</w:t>
      </w:r>
      <w:r w:rsidR="00464FE3">
        <w:rPr>
          <w:rFonts w:hint="cs"/>
          <w:rtl/>
        </w:rPr>
        <w:t>َّ</w:t>
      </w:r>
      <w:r w:rsidRPr="008856D2">
        <w:rPr>
          <w:rtl/>
        </w:rPr>
        <w:t xml:space="preserve"> أو ليقي الله بك وبغيرك وما أردت بهذا </w:t>
      </w:r>
      <w:r w:rsidR="004A12BC">
        <w:rPr>
          <w:rtl/>
        </w:rPr>
        <w:t xml:space="preserve">إلّا </w:t>
      </w:r>
      <w:r w:rsidRPr="008856D2">
        <w:rPr>
          <w:rtl/>
        </w:rPr>
        <w:t xml:space="preserve">امتناع غيرك </w:t>
      </w:r>
      <w:r w:rsidR="00A10A2E">
        <w:rPr>
          <w:rtl/>
        </w:rPr>
        <w:t xml:space="preserve">وانّ </w:t>
      </w:r>
      <w:r w:rsidRPr="008856D2">
        <w:rPr>
          <w:rtl/>
        </w:rPr>
        <w:t>تكون ذريعتهم إلى ذلك</w:t>
      </w:r>
    </w:p>
    <w:p w14:paraId="1AC48934" w14:textId="5DB1D435" w:rsidR="00EE3516" w:rsidRDefault="00201378" w:rsidP="006F7B8D">
      <w:pPr>
        <w:pStyle w:val="libLine"/>
        <w:rPr>
          <w:rtl/>
        </w:rPr>
      </w:pPr>
      <w:r>
        <w:rPr>
          <w:rFonts w:hint="cs"/>
          <w:rtl/>
        </w:rPr>
        <w:t>________________________________________________________</w:t>
      </w:r>
    </w:p>
    <w:p w14:paraId="00D05C9F" w14:textId="57CC9D2F" w:rsidR="00EE3516" w:rsidRDefault="00EE3516" w:rsidP="00571CFD">
      <w:pPr>
        <w:pStyle w:val="libNormal"/>
        <w:rPr>
          <w:rtl/>
        </w:rPr>
      </w:pPr>
      <w:r>
        <w:rPr>
          <w:rtl/>
        </w:rPr>
        <w:t xml:space="preserve">« </w:t>
      </w:r>
      <w:r w:rsidRPr="004A3B67">
        <w:rPr>
          <w:rtl/>
        </w:rPr>
        <w:t>وما للأ</w:t>
      </w:r>
      <w:r w:rsidR="00464FE3">
        <w:rPr>
          <w:rtl/>
        </w:rPr>
        <w:t>مر</w:t>
      </w:r>
      <w:r w:rsidR="004102BD">
        <w:rPr>
          <w:rtl/>
        </w:rPr>
        <w:t xml:space="preserve"> </w:t>
      </w:r>
      <w:r>
        <w:rPr>
          <w:rtl/>
        </w:rPr>
        <w:t xml:space="preserve">» </w:t>
      </w:r>
      <w:r w:rsidRPr="008856D2">
        <w:rPr>
          <w:rtl/>
        </w:rPr>
        <w:t>أي للأ</w:t>
      </w:r>
      <w:r w:rsidR="00464FE3">
        <w:rPr>
          <w:rtl/>
        </w:rPr>
        <w:t>مر</w:t>
      </w:r>
      <w:r w:rsidR="004102BD">
        <w:rPr>
          <w:rtl/>
        </w:rPr>
        <w:t xml:space="preserve"> </w:t>
      </w:r>
      <w:r w:rsidR="0012207A">
        <w:rPr>
          <w:rtl/>
        </w:rPr>
        <w:t xml:space="preserve">الّذي </w:t>
      </w:r>
      <w:r w:rsidRPr="008856D2">
        <w:rPr>
          <w:rtl/>
        </w:rPr>
        <w:t>ذكرت من عدم استمرار دولته أو لقضاء الله</w:t>
      </w:r>
      <w:r>
        <w:rPr>
          <w:rtl/>
        </w:rPr>
        <w:t xml:space="preserve"> ، </w:t>
      </w:r>
      <w:r w:rsidRPr="008856D2">
        <w:rPr>
          <w:rtl/>
        </w:rPr>
        <w:t>وفي القاموس</w:t>
      </w:r>
      <w:r>
        <w:rPr>
          <w:rtl/>
        </w:rPr>
        <w:t xml:space="preserve"> : </w:t>
      </w:r>
      <w:r w:rsidRPr="004A3B67">
        <w:rPr>
          <w:rtl/>
        </w:rPr>
        <w:t>السلاح</w:t>
      </w:r>
      <w:r w:rsidRPr="008856D2">
        <w:rPr>
          <w:rtl/>
        </w:rPr>
        <w:t xml:space="preserve"> كغراب النجو وفي المغرب الس</w:t>
      </w:r>
      <w:r w:rsidR="00464FE3">
        <w:rPr>
          <w:rFonts w:hint="cs"/>
          <w:rtl/>
        </w:rPr>
        <w:t>ّ</w:t>
      </w:r>
      <w:r w:rsidRPr="008856D2">
        <w:rPr>
          <w:rtl/>
        </w:rPr>
        <w:t>لح التغو</w:t>
      </w:r>
      <w:r w:rsidR="00464FE3">
        <w:rPr>
          <w:rFonts w:hint="cs"/>
          <w:rtl/>
        </w:rPr>
        <w:t>ّ</w:t>
      </w:r>
      <w:r w:rsidRPr="008856D2">
        <w:rPr>
          <w:rtl/>
        </w:rPr>
        <w:t>ط</w:t>
      </w:r>
      <w:r>
        <w:rPr>
          <w:rtl/>
        </w:rPr>
        <w:t xml:space="preserve"> ، </w:t>
      </w:r>
      <w:r w:rsidRPr="008856D2">
        <w:rPr>
          <w:rtl/>
        </w:rPr>
        <w:t>وفي مثل أسلح من حبارى</w:t>
      </w:r>
      <w:r>
        <w:rPr>
          <w:rtl/>
        </w:rPr>
        <w:t xml:space="preserve"> ، </w:t>
      </w:r>
      <w:r w:rsidRPr="008856D2">
        <w:rPr>
          <w:rtl/>
        </w:rPr>
        <w:t>وقول ع</w:t>
      </w:r>
      <w:r w:rsidR="004102BD">
        <w:rPr>
          <w:rtl/>
        </w:rPr>
        <w:t xml:space="preserve">مرّ </w:t>
      </w:r>
      <w:r w:rsidRPr="008856D2">
        <w:rPr>
          <w:rtl/>
        </w:rPr>
        <w:t>لزياد في الشهادة على المغيرة</w:t>
      </w:r>
      <w:r>
        <w:rPr>
          <w:rtl/>
        </w:rPr>
        <w:t xml:space="preserve"> : </w:t>
      </w:r>
      <w:r w:rsidRPr="008856D2">
        <w:rPr>
          <w:rtl/>
        </w:rPr>
        <w:t>قم يا سلح الغراب</w:t>
      </w:r>
      <w:r>
        <w:rPr>
          <w:rtl/>
        </w:rPr>
        <w:t xml:space="preserve"> ، </w:t>
      </w:r>
      <w:r w:rsidRPr="008856D2">
        <w:rPr>
          <w:rtl/>
        </w:rPr>
        <w:t>معناه يا خبيث</w:t>
      </w:r>
      <w:r>
        <w:rPr>
          <w:rtl/>
        </w:rPr>
        <w:t xml:space="preserve"> ، </w:t>
      </w:r>
      <w:r w:rsidRPr="008856D2">
        <w:rPr>
          <w:rtl/>
        </w:rPr>
        <w:t>وفي المصباح</w:t>
      </w:r>
      <w:r>
        <w:rPr>
          <w:rtl/>
        </w:rPr>
        <w:t xml:space="preserve"> : </w:t>
      </w:r>
      <w:r w:rsidRPr="008856D2">
        <w:rPr>
          <w:rtl/>
        </w:rPr>
        <w:t>سلح الط</w:t>
      </w:r>
      <w:r w:rsidR="00464FE3">
        <w:rPr>
          <w:rFonts w:hint="cs"/>
          <w:rtl/>
        </w:rPr>
        <w:t>ّ</w:t>
      </w:r>
      <w:r w:rsidRPr="008856D2">
        <w:rPr>
          <w:rtl/>
        </w:rPr>
        <w:t>ائر سلحا</w:t>
      </w:r>
      <w:r w:rsidR="00464FE3">
        <w:rPr>
          <w:rFonts w:hint="cs"/>
          <w:rtl/>
        </w:rPr>
        <w:t>ً</w:t>
      </w:r>
      <w:r w:rsidRPr="008856D2">
        <w:rPr>
          <w:rtl/>
        </w:rPr>
        <w:t xml:space="preserve"> من باب نفع وهو منه كالتغو</w:t>
      </w:r>
      <w:r w:rsidR="00464FE3">
        <w:rPr>
          <w:rFonts w:hint="cs"/>
          <w:rtl/>
        </w:rPr>
        <w:t>ّ</w:t>
      </w:r>
      <w:r w:rsidRPr="008856D2">
        <w:rPr>
          <w:rtl/>
        </w:rPr>
        <w:t>ط من الإنسان</w:t>
      </w:r>
      <w:r>
        <w:rPr>
          <w:rtl/>
        </w:rPr>
        <w:t xml:space="preserve"> ، </w:t>
      </w:r>
      <w:r w:rsidRPr="008856D2">
        <w:rPr>
          <w:rtl/>
        </w:rPr>
        <w:t>وهو سلحة</w:t>
      </w:r>
      <w:r>
        <w:rPr>
          <w:rtl/>
        </w:rPr>
        <w:t xml:space="preserve"> ، </w:t>
      </w:r>
      <w:r w:rsidRPr="008856D2">
        <w:rPr>
          <w:rtl/>
        </w:rPr>
        <w:t xml:space="preserve">تسمية بالمصدر وشؤمه من حيث </w:t>
      </w:r>
      <w:r w:rsidR="00161583">
        <w:rPr>
          <w:rtl/>
        </w:rPr>
        <w:t xml:space="preserve">انّه </w:t>
      </w:r>
      <w:r w:rsidRPr="008856D2">
        <w:rPr>
          <w:rtl/>
        </w:rPr>
        <w:t xml:space="preserve">كفر بادعاء الإمامة وصار </w:t>
      </w:r>
      <w:r w:rsidR="00192FCA">
        <w:rPr>
          <w:rtl/>
        </w:rPr>
        <w:t xml:space="preserve">سبباً </w:t>
      </w:r>
      <w:r w:rsidRPr="008856D2">
        <w:rPr>
          <w:rtl/>
        </w:rPr>
        <w:t>لانقراض أقا</w:t>
      </w:r>
      <w:r w:rsidR="00973D87">
        <w:rPr>
          <w:rtl/>
        </w:rPr>
        <w:t xml:space="preserve">ربّه </w:t>
      </w:r>
      <w:r w:rsidRPr="008856D2">
        <w:rPr>
          <w:rtl/>
        </w:rPr>
        <w:t>وابتلائهم بالحبس والقتل والذ</w:t>
      </w:r>
      <w:r w:rsidR="00464FE3">
        <w:rPr>
          <w:rFonts w:hint="cs"/>
          <w:rtl/>
        </w:rPr>
        <w:t>ّ</w:t>
      </w:r>
      <w:r w:rsidRPr="008856D2">
        <w:rPr>
          <w:rtl/>
        </w:rPr>
        <w:t>ل.</w:t>
      </w:r>
    </w:p>
    <w:p w14:paraId="547DF33D" w14:textId="7094797F" w:rsidR="00EE3516" w:rsidRDefault="00EE3516" w:rsidP="00571CFD">
      <w:pPr>
        <w:pStyle w:val="libNormal"/>
        <w:rPr>
          <w:rtl/>
        </w:rPr>
      </w:pPr>
      <w:r>
        <w:rPr>
          <w:rtl/>
        </w:rPr>
        <w:t xml:space="preserve">« </w:t>
      </w:r>
      <w:r w:rsidRPr="004A3B67">
        <w:rPr>
          <w:rtl/>
        </w:rPr>
        <w:t>بين دورها</w:t>
      </w:r>
      <w:r>
        <w:rPr>
          <w:rtl/>
        </w:rPr>
        <w:t xml:space="preserve"> » </w:t>
      </w:r>
      <w:r w:rsidRPr="008856D2">
        <w:rPr>
          <w:rtl/>
        </w:rPr>
        <w:t>أي الأشجع</w:t>
      </w:r>
      <w:r>
        <w:rPr>
          <w:rtl/>
        </w:rPr>
        <w:t xml:space="preserve"> ، </w:t>
      </w:r>
      <w:r w:rsidRPr="008856D2">
        <w:rPr>
          <w:rtl/>
        </w:rPr>
        <w:t>ويحتمل الس</w:t>
      </w:r>
      <w:r w:rsidR="00464FE3">
        <w:rPr>
          <w:rFonts w:hint="cs"/>
          <w:rtl/>
        </w:rPr>
        <w:t>ّ</w:t>
      </w:r>
      <w:r w:rsidRPr="008856D2">
        <w:rPr>
          <w:rtl/>
        </w:rPr>
        <w:t>دة بعيدا</w:t>
      </w:r>
      <w:r w:rsidR="00464FE3">
        <w:rPr>
          <w:rFonts w:hint="cs"/>
          <w:rtl/>
        </w:rPr>
        <w:t>ً</w:t>
      </w:r>
      <w:r>
        <w:rPr>
          <w:rtl/>
        </w:rPr>
        <w:t xml:space="preserve"> ، </w:t>
      </w:r>
      <w:r w:rsidRPr="008856D2">
        <w:rPr>
          <w:rtl/>
        </w:rPr>
        <w:t>في القاموس</w:t>
      </w:r>
      <w:r>
        <w:rPr>
          <w:rtl/>
        </w:rPr>
        <w:t xml:space="preserve"> : </w:t>
      </w:r>
      <w:r w:rsidRPr="004A3B67">
        <w:rPr>
          <w:rtl/>
        </w:rPr>
        <w:t>البز</w:t>
      </w:r>
      <w:r w:rsidR="00464FE3">
        <w:rPr>
          <w:rFonts w:hint="cs"/>
          <w:rtl/>
        </w:rPr>
        <w:t>ّ</w:t>
      </w:r>
      <w:r w:rsidRPr="008856D2">
        <w:rPr>
          <w:rtl/>
        </w:rPr>
        <w:t xml:space="preserve"> الثياب والس</w:t>
      </w:r>
      <w:r w:rsidR="00464FE3">
        <w:rPr>
          <w:rFonts w:hint="cs"/>
          <w:rtl/>
        </w:rPr>
        <w:t>ّ</w:t>
      </w:r>
      <w:r w:rsidRPr="008856D2">
        <w:rPr>
          <w:rtl/>
        </w:rPr>
        <w:t>لاح كالبزة بالك</w:t>
      </w:r>
      <w:r w:rsidR="00FA108B">
        <w:rPr>
          <w:rtl/>
        </w:rPr>
        <w:t xml:space="preserve">سرّ </w:t>
      </w:r>
      <w:r>
        <w:rPr>
          <w:rtl/>
        </w:rPr>
        <w:t xml:space="preserve">، </w:t>
      </w:r>
      <w:r w:rsidRPr="008856D2">
        <w:rPr>
          <w:rtl/>
        </w:rPr>
        <w:t>والبزة بالك</w:t>
      </w:r>
      <w:r w:rsidR="00FA108B">
        <w:rPr>
          <w:rtl/>
        </w:rPr>
        <w:t xml:space="preserve">سرّ </w:t>
      </w:r>
      <w:r w:rsidRPr="008856D2">
        <w:rPr>
          <w:rtl/>
        </w:rPr>
        <w:t>الهيئة</w:t>
      </w:r>
      <w:r>
        <w:rPr>
          <w:rtl/>
        </w:rPr>
        <w:t xml:space="preserve"> ، </w:t>
      </w:r>
      <w:r w:rsidRPr="008856D2">
        <w:rPr>
          <w:rtl/>
        </w:rPr>
        <w:t>انتهى.</w:t>
      </w:r>
    </w:p>
    <w:p w14:paraId="7EE93CD4" w14:textId="1A475C0B" w:rsidR="00EE3516" w:rsidRPr="008856D2" w:rsidRDefault="00EE3516" w:rsidP="00571CFD">
      <w:pPr>
        <w:pStyle w:val="libNormal"/>
        <w:rPr>
          <w:rtl/>
        </w:rPr>
      </w:pPr>
      <w:r>
        <w:rPr>
          <w:rtl/>
        </w:rPr>
        <w:t xml:space="preserve">« </w:t>
      </w:r>
      <w:r w:rsidRPr="004A3B67">
        <w:rPr>
          <w:rtl/>
        </w:rPr>
        <w:t>ويقتل صاحبه</w:t>
      </w:r>
      <w:r>
        <w:rPr>
          <w:rtl/>
        </w:rPr>
        <w:t xml:space="preserve"> » </w:t>
      </w:r>
      <w:r w:rsidRPr="008856D2">
        <w:rPr>
          <w:rtl/>
        </w:rPr>
        <w:t xml:space="preserve">أي </w:t>
      </w:r>
      <w:r w:rsidR="00A36E9D">
        <w:rPr>
          <w:rtl/>
        </w:rPr>
        <w:t xml:space="preserve">محمّد </w:t>
      </w:r>
      <w:r>
        <w:rPr>
          <w:rtl/>
        </w:rPr>
        <w:t xml:space="preserve">« </w:t>
      </w:r>
      <w:r w:rsidRPr="004A3B67">
        <w:rPr>
          <w:rtl/>
        </w:rPr>
        <w:t>فيخرج معه</w:t>
      </w:r>
      <w:r>
        <w:rPr>
          <w:rtl/>
        </w:rPr>
        <w:t xml:space="preserve"> » </w:t>
      </w:r>
      <w:r w:rsidRPr="008856D2">
        <w:rPr>
          <w:rtl/>
        </w:rPr>
        <w:t>أي موسى</w:t>
      </w:r>
      <w:r>
        <w:rPr>
          <w:rtl/>
        </w:rPr>
        <w:t xml:space="preserve"> ، </w:t>
      </w:r>
      <w:r w:rsidRPr="008856D2">
        <w:rPr>
          <w:rtl/>
        </w:rPr>
        <w:t>والأظهر</w:t>
      </w:r>
      <w:r>
        <w:rPr>
          <w:rtl/>
        </w:rPr>
        <w:t xml:space="preserve"> « </w:t>
      </w:r>
      <w:r w:rsidRPr="008856D2">
        <w:rPr>
          <w:rtl/>
        </w:rPr>
        <w:t>مع</w:t>
      </w:r>
      <w:r>
        <w:rPr>
          <w:rtl/>
        </w:rPr>
        <w:t xml:space="preserve"> » </w:t>
      </w:r>
      <w:r w:rsidRPr="008856D2">
        <w:rPr>
          <w:rtl/>
        </w:rPr>
        <w:t>بلا ضمير</w:t>
      </w:r>
      <w:r w:rsidRPr="004A3B67">
        <w:rPr>
          <w:rtl/>
        </w:rPr>
        <w:t xml:space="preserve"> والكبش</w:t>
      </w:r>
      <w:r w:rsidRPr="008856D2">
        <w:rPr>
          <w:rtl/>
        </w:rPr>
        <w:t xml:space="preserve"> بالفتح</w:t>
      </w:r>
      <w:r>
        <w:rPr>
          <w:rtl/>
        </w:rPr>
        <w:t xml:space="preserve"> : </w:t>
      </w:r>
      <w:r w:rsidRPr="008856D2">
        <w:rPr>
          <w:rtl/>
        </w:rPr>
        <w:t>سي</w:t>
      </w:r>
      <w:r w:rsidR="009053E9">
        <w:rPr>
          <w:rFonts w:hint="cs"/>
          <w:rtl/>
        </w:rPr>
        <w:t>ّ</w:t>
      </w:r>
      <w:r w:rsidRPr="008856D2">
        <w:rPr>
          <w:rtl/>
        </w:rPr>
        <w:t>د القوم وقائدهم</w:t>
      </w:r>
      <w:r>
        <w:rPr>
          <w:rtl/>
        </w:rPr>
        <w:t xml:space="preserve"> ، </w:t>
      </w:r>
      <w:r w:rsidRPr="008856D2">
        <w:rPr>
          <w:rtl/>
        </w:rPr>
        <w:t>والمراد هنا إبراهيم بن عبد الله</w:t>
      </w:r>
      <w:r>
        <w:rPr>
          <w:rtl/>
        </w:rPr>
        <w:t xml:space="preserve"> « </w:t>
      </w:r>
      <w:r w:rsidRPr="004A3B67">
        <w:rPr>
          <w:rtl/>
        </w:rPr>
        <w:t>لتعودن</w:t>
      </w:r>
      <w:r w:rsidR="009053E9">
        <w:rPr>
          <w:rFonts w:hint="cs"/>
          <w:rtl/>
        </w:rPr>
        <w:t>ّ</w:t>
      </w:r>
      <w:r>
        <w:rPr>
          <w:rtl/>
        </w:rPr>
        <w:t xml:space="preserve"> » </w:t>
      </w:r>
      <w:r w:rsidRPr="008856D2">
        <w:rPr>
          <w:rtl/>
        </w:rPr>
        <w:t>أي عن الامتناع باختيارك عند ظهور دولتنا</w:t>
      </w:r>
      <w:r>
        <w:rPr>
          <w:rtl/>
        </w:rPr>
        <w:t xml:space="preserve"> « </w:t>
      </w:r>
      <w:r w:rsidRPr="004A3B67">
        <w:rPr>
          <w:rtl/>
        </w:rPr>
        <w:t>أو ليفيء الله بك</w:t>
      </w:r>
      <w:r w:rsidRPr="008856D2">
        <w:rPr>
          <w:rtl/>
        </w:rPr>
        <w:t xml:space="preserve"> </w:t>
      </w:r>
      <w:r w:rsidRPr="00183202">
        <w:rPr>
          <w:rStyle w:val="libFootnotenumChar"/>
          <w:rtl/>
        </w:rPr>
        <w:t>(1)</w:t>
      </w:r>
      <w:r>
        <w:rPr>
          <w:rtl/>
        </w:rPr>
        <w:t xml:space="preserve"> » </w:t>
      </w:r>
      <w:r w:rsidRPr="008856D2">
        <w:rPr>
          <w:rtl/>
        </w:rPr>
        <w:t>من الفيء بمعنى الر</w:t>
      </w:r>
      <w:r w:rsidR="009053E9">
        <w:rPr>
          <w:rFonts w:hint="cs"/>
          <w:rtl/>
        </w:rPr>
        <w:t>ّ</w:t>
      </w:r>
      <w:r w:rsidRPr="008856D2">
        <w:rPr>
          <w:rtl/>
        </w:rPr>
        <w:t>جوع والباء للتعدية</w:t>
      </w:r>
      <w:r>
        <w:rPr>
          <w:rtl/>
        </w:rPr>
        <w:t xml:space="preserve"> ، </w:t>
      </w:r>
      <w:r w:rsidRPr="008856D2">
        <w:rPr>
          <w:rtl/>
        </w:rPr>
        <w:t xml:space="preserve">أي يسهل الله أن تذهب بك </w:t>
      </w:r>
      <w:r w:rsidR="004102BD">
        <w:rPr>
          <w:rtl/>
        </w:rPr>
        <w:t xml:space="preserve">خيراً </w:t>
      </w:r>
      <w:r>
        <w:rPr>
          <w:rtl/>
        </w:rPr>
        <w:t xml:space="preserve">، </w:t>
      </w:r>
      <w:r w:rsidRPr="008856D2">
        <w:rPr>
          <w:rtl/>
        </w:rPr>
        <w:t>وكون الترديد من الراوي بعيد</w:t>
      </w:r>
      <w:r>
        <w:rPr>
          <w:rtl/>
        </w:rPr>
        <w:t xml:space="preserve"> « </w:t>
      </w:r>
      <w:r w:rsidR="004A12BC">
        <w:rPr>
          <w:rtl/>
        </w:rPr>
        <w:t xml:space="preserve">إلّا </w:t>
      </w:r>
      <w:r w:rsidRPr="004A3B67">
        <w:rPr>
          <w:rtl/>
        </w:rPr>
        <w:t>امتناع غيرك</w:t>
      </w:r>
      <w:r>
        <w:rPr>
          <w:rtl/>
        </w:rPr>
        <w:t xml:space="preserve"> » </w:t>
      </w:r>
      <w:r w:rsidRPr="008856D2">
        <w:rPr>
          <w:rtl/>
        </w:rPr>
        <w:t>أي تريد أن لا يبايعنا غيرك بسبب امتناعك عن البيعة</w:t>
      </w:r>
      <w:r>
        <w:rPr>
          <w:rtl/>
        </w:rPr>
        <w:t xml:space="preserve"> ، </w:t>
      </w:r>
      <w:r w:rsidR="00A10A2E">
        <w:rPr>
          <w:rtl/>
        </w:rPr>
        <w:t xml:space="preserve">وانّ </w:t>
      </w:r>
      <w:r w:rsidRPr="008856D2">
        <w:rPr>
          <w:rtl/>
        </w:rPr>
        <w:t>تكون وسيلتهم إلى الامتناع</w:t>
      </w:r>
      <w:r>
        <w:rPr>
          <w:rtl/>
        </w:rPr>
        <w:t xml:space="preserve"> ، </w:t>
      </w:r>
      <w:r w:rsidRPr="008856D2">
        <w:rPr>
          <w:rtl/>
        </w:rPr>
        <w:t>وقرأ بعضهم أردت بصيغة الم</w:t>
      </w:r>
      <w:r w:rsidR="009A66E4">
        <w:rPr>
          <w:rtl/>
        </w:rPr>
        <w:t xml:space="preserve">تكلّم </w:t>
      </w:r>
      <w:r>
        <w:rPr>
          <w:rtl/>
        </w:rPr>
        <w:t xml:space="preserve">، </w:t>
      </w:r>
      <w:r w:rsidRPr="008856D2">
        <w:rPr>
          <w:rtl/>
        </w:rPr>
        <w:t>أي ما أردت بطلب بيعتك</w:t>
      </w:r>
    </w:p>
    <w:p w14:paraId="54CF9C3B" w14:textId="77777777" w:rsidR="00EE3516" w:rsidRPr="008856D2" w:rsidRDefault="00EE3516" w:rsidP="006F7B8D">
      <w:pPr>
        <w:pStyle w:val="libLine"/>
        <w:rPr>
          <w:rtl/>
        </w:rPr>
      </w:pPr>
      <w:r w:rsidRPr="008856D2">
        <w:rPr>
          <w:rtl/>
        </w:rPr>
        <w:t>__________________</w:t>
      </w:r>
    </w:p>
    <w:p w14:paraId="3BA97028"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ليقي الله بك</w:t>
      </w:r>
      <w:r>
        <w:rPr>
          <w:rtl/>
        </w:rPr>
        <w:t xml:space="preserve"> » </w:t>
      </w:r>
      <w:r w:rsidRPr="008856D2">
        <w:rPr>
          <w:rtl/>
        </w:rPr>
        <w:t>بالقاف.</w:t>
      </w:r>
    </w:p>
    <w:p w14:paraId="097AC854" w14:textId="77777777" w:rsidR="002A5FAD" w:rsidRDefault="002A5FAD" w:rsidP="002A5FAD">
      <w:pPr>
        <w:pStyle w:val="libNormal"/>
        <w:rPr>
          <w:rtl/>
        </w:rPr>
      </w:pPr>
      <w:r w:rsidRPr="002A5FAD">
        <w:rPr>
          <w:rStyle w:val="libNormalChar"/>
          <w:rtl/>
        </w:rPr>
        <w:br w:type="page"/>
      </w:r>
    </w:p>
    <w:p w14:paraId="6E407782" w14:textId="310923A1" w:rsidR="00EE3516" w:rsidRPr="008856D2" w:rsidRDefault="00EE3516" w:rsidP="002A5FAD">
      <w:pPr>
        <w:pStyle w:val="libNormal0"/>
        <w:rPr>
          <w:rtl/>
        </w:rPr>
      </w:pPr>
      <w:r w:rsidRPr="008856D2">
        <w:rPr>
          <w:rtl/>
        </w:rPr>
        <w:lastRenderedPageBreak/>
        <w:t>ف</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الله يعلم ما </w:t>
      </w:r>
      <w:r w:rsidR="0012207A">
        <w:rPr>
          <w:rtl/>
        </w:rPr>
        <w:t xml:space="preserve">اُريد </w:t>
      </w:r>
      <w:r w:rsidR="004A12BC">
        <w:rPr>
          <w:rtl/>
        </w:rPr>
        <w:t xml:space="preserve">إلّا </w:t>
      </w:r>
      <w:r w:rsidRPr="008856D2">
        <w:rPr>
          <w:rtl/>
        </w:rPr>
        <w:t xml:space="preserve">نصحك ورشدك وما </w:t>
      </w:r>
      <w:r w:rsidR="00A36E9D">
        <w:rPr>
          <w:rtl/>
        </w:rPr>
        <w:t xml:space="preserve">عليّ </w:t>
      </w:r>
      <w:r w:rsidR="004A12BC">
        <w:rPr>
          <w:rtl/>
        </w:rPr>
        <w:t xml:space="preserve">إلّا </w:t>
      </w:r>
      <w:r w:rsidRPr="008856D2">
        <w:rPr>
          <w:rtl/>
        </w:rPr>
        <w:t>الجهد فقام أبي يجر</w:t>
      </w:r>
      <w:r w:rsidR="009053E9">
        <w:rPr>
          <w:rFonts w:hint="cs"/>
          <w:rtl/>
        </w:rPr>
        <w:t>ُّ</w:t>
      </w:r>
      <w:r w:rsidRPr="008856D2">
        <w:rPr>
          <w:rtl/>
        </w:rPr>
        <w:t xml:space="preserve"> ثوبه مغضبا</w:t>
      </w:r>
      <w:r w:rsidR="009053E9">
        <w:rPr>
          <w:rFonts w:hint="cs"/>
          <w:rtl/>
        </w:rPr>
        <w:t>ً</w:t>
      </w:r>
      <w:r w:rsidRPr="008856D2">
        <w:rPr>
          <w:rtl/>
        </w:rPr>
        <w:t xml:space="preserve"> فلحقه أبو عبد الله </w:t>
      </w:r>
      <w:r w:rsidRPr="00940F9D">
        <w:rPr>
          <w:rStyle w:val="libAlaemChar"/>
          <w:rtl/>
        </w:rPr>
        <w:t>عليه‌السلام</w:t>
      </w:r>
      <w:r w:rsidRPr="008856D2">
        <w:rPr>
          <w:rtl/>
        </w:rPr>
        <w:t xml:space="preserve"> ف</w:t>
      </w:r>
      <w:r w:rsidR="00B124C6">
        <w:rPr>
          <w:rtl/>
        </w:rPr>
        <w:t xml:space="preserve">قال : </w:t>
      </w:r>
      <w:r w:rsidRPr="008856D2">
        <w:rPr>
          <w:rtl/>
        </w:rPr>
        <w:t xml:space="preserve">له أخبرك </w:t>
      </w:r>
      <w:r w:rsidR="00173CB2">
        <w:rPr>
          <w:rtl/>
        </w:rPr>
        <w:t xml:space="preserve">أنّي </w:t>
      </w:r>
      <w:r w:rsidRPr="008856D2">
        <w:rPr>
          <w:rtl/>
        </w:rPr>
        <w:t>سمعت عمك وهو خالك يذكر أنك و</w:t>
      </w:r>
      <w:r w:rsidR="009A66E4">
        <w:rPr>
          <w:rtl/>
        </w:rPr>
        <w:t xml:space="preserve">بنيّ </w:t>
      </w:r>
      <w:r w:rsidRPr="008856D2">
        <w:rPr>
          <w:rtl/>
        </w:rPr>
        <w:t>أبيك ستقتلون فإن أطعتني ورأيت أن تدفع بالتي هي أحسن فافعل فو الله</w:t>
      </w:r>
      <w:r>
        <w:rPr>
          <w:rtl/>
        </w:rPr>
        <w:t xml:space="preserve"> « </w:t>
      </w:r>
      <w:r w:rsidR="0012207A">
        <w:rPr>
          <w:rStyle w:val="libAieChar"/>
          <w:rtl/>
        </w:rPr>
        <w:t xml:space="preserve">الّذي </w:t>
      </w:r>
      <w:r w:rsidRPr="00571CFD">
        <w:rPr>
          <w:rStyle w:val="libAieChar"/>
          <w:rtl/>
        </w:rPr>
        <w:t xml:space="preserve">لا إِلهَ </w:t>
      </w:r>
      <w:r w:rsidR="004A12BC">
        <w:rPr>
          <w:rStyle w:val="libAieChar"/>
          <w:rtl/>
        </w:rPr>
        <w:t xml:space="preserve">إلّا </w:t>
      </w:r>
      <w:r w:rsidRPr="00571CFD">
        <w:rPr>
          <w:rStyle w:val="libAieChar"/>
          <w:rtl/>
        </w:rPr>
        <w:t xml:space="preserve">هُوَ عالِمُ الْغَيْبِ وَالشَّهادَةِ الرَّحْمنُ الرَّحِيمُ الْكَبِيرُ الْمُتَعالِ </w:t>
      </w:r>
      <w:r>
        <w:rPr>
          <w:rtl/>
        </w:rPr>
        <w:t xml:space="preserve">» </w:t>
      </w:r>
      <w:r w:rsidRPr="008856D2">
        <w:rPr>
          <w:rtl/>
        </w:rPr>
        <w:t xml:space="preserve">على خلقه لوددت </w:t>
      </w:r>
      <w:r w:rsidR="00173CB2">
        <w:rPr>
          <w:rtl/>
        </w:rPr>
        <w:t xml:space="preserve">أنّي </w:t>
      </w:r>
      <w:r w:rsidRPr="008856D2">
        <w:rPr>
          <w:rtl/>
        </w:rPr>
        <w:t>فديتك بولدي وبأحبهم إلي وب</w:t>
      </w:r>
      <w:r w:rsidR="003C3C5F">
        <w:rPr>
          <w:rtl/>
        </w:rPr>
        <w:t xml:space="preserve">أحبّ </w:t>
      </w:r>
      <w:r w:rsidRPr="008856D2">
        <w:rPr>
          <w:rtl/>
        </w:rPr>
        <w:t>أهل بيتي إلي</w:t>
      </w:r>
      <w:r w:rsidR="009053E9">
        <w:rPr>
          <w:rFonts w:hint="cs"/>
          <w:rtl/>
        </w:rPr>
        <w:t>َّ</w:t>
      </w:r>
      <w:r w:rsidRPr="008856D2">
        <w:rPr>
          <w:rtl/>
        </w:rPr>
        <w:t xml:space="preserve"> وما يعدلك عندي شيء فلا ترى </w:t>
      </w:r>
      <w:r w:rsidR="00173CB2">
        <w:rPr>
          <w:rtl/>
        </w:rPr>
        <w:t xml:space="preserve">أنّي </w:t>
      </w:r>
      <w:r w:rsidRPr="008856D2">
        <w:rPr>
          <w:rtl/>
        </w:rPr>
        <w:t>غششتك فخرج أبي من عنده مغضبا</w:t>
      </w:r>
      <w:r w:rsidR="009053E9">
        <w:rPr>
          <w:rFonts w:hint="cs"/>
          <w:rtl/>
        </w:rPr>
        <w:t>ً</w:t>
      </w:r>
      <w:r w:rsidRPr="008856D2">
        <w:rPr>
          <w:rtl/>
        </w:rPr>
        <w:t xml:space="preserve"> أسفا</w:t>
      </w:r>
      <w:r w:rsidR="009053E9">
        <w:rPr>
          <w:rFonts w:hint="cs"/>
          <w:rtl/>
        </w:rPr>
        <w:t>ً</w:t>
      </w:r>
      <w:r w:rsidRPr="008856D2">
        <w:rPr>
          <w:rtl/>
        </w:rPr>
        <w:t xml:space="preserve"> </w:t>
      </w:r>
      <w:r w:rsidR="00B124C6">
        <w:rPr>
          <w:rtl/>
        </w:rPr>
        <w:t xml:space="preserve">قال : </w:t>
      </w:r>
      <w:r w:rsidRPr="008856D2">
        <w:rPr>
          <w:rtl/>
        </w:rPr>
        <w:t xml:space="preserve">فما أقمنا </w:t>
      </w:r>
      <w:r w:rsidR="00E60E25">
        <w:rPr>
          <w:rtl/>
        </w:rPr>
        <w:t xml:space="preserve">بعد </w:t>
      </w:r>
      <w:r w:rsidRPr="008856D2">
        <w:rPr>
          <w:rtl/>
        </w:rPr>
        <w:t xml:space="preserve">ذلك </w:t>
      </w:r>
      <w:r w:rsidR="004A12BC">
        <w:rPr>
          <w:rtl/>
        </w:rPr>
        <w:t xml:space="preserve">إلّا </w:t>
      </w:r>
      <w:r w:rsidRPr="008856D2">
        <w:rPr>
          <w:rtl/>
        </w:rPr>
        <w:t>قليلا</w:t>
      </w:r>
      <w:r w:rsidR="009053E9">
        <w:rPr>
          <w:rFonts w:hint="cs"/>
          <w:rtl/>
        </w:rPr>
        <w:t>ً</w:t>
      </w:r>
      <w:r w:rsidRPr="008856D2">
        <w:rPr>
          <w:rtl/>
        </w:rPr>
        <w:t xml:space="preserve"> </w:t>
      </w:r>
      <w:r w:rsidR="009053E9">
        <w:rPr>
          <w:rFonts w:hint="cs"/>
          <w:rtl/>
        </w:rPr>
        <w:t xml:space="preserve">- </w:t>
      </w:r>
      <w:r w:rsidRPr="008856D2">
        <w:rPr>
          <w:rtl/>
        </w:rPr>
        <w:t xml:space="preserve">عشرين ليلة أو نحوها </w:t>
      </w:r>
      <w:r w:rsidR="009053E9">
        <w:rPr>
          <w:rFonts w:hint="cs"/>
          <w:rtl/>
        </w:rPr>
        <w:t xml:space="preserve">- </w:t>
      </w:r>
      <w:r w:rsidR="00574491">
        <w:rPr>
          <w:rtl/>
        </w:rPr>
        <w:t xml:space="preserve">حتّى </w:t>
      </w:r>
      <w:r w:rsidRPr="008856D2">
        <w:rPr>
          <w:rtl/>
        </w:rPr>
        <w:t>قدمت رسل أبي جعفر فأخذوا أبي وعمومتي</w:t>
      </w:r>
    </w:p>
    <w:p w14:paraId="3A35B348" w14:textId="10F17A38" w:rsidR="00EE3516" w:rsidRPr="00324B78" w:rsidRDefault="00201378" w:rsidP="006F7B8D">
      <w:pPr>
        <w:pStyle w:val="libLine"/>
        <w:rPr>
          <w:rtl/>
        </w:rPr>
      </w:pPr>
      <w:r>
        <w:rPr>
          <w:rFonts w:hint="cs"/>
          <w:rtl/>
        </w:rPr>
        <w:t>________________________________________________________</w:t>
      </w:r>
    </w:p>
    <w:p w14:paraId="392BB124" w14:textId="01B52A21" w:rsidR="00EE3516" w:rsidRPr="008856D2" w:rsidRDefault="004A12BC" w:rsidP="0082023E">
      <w:pPr>
        <w:pStyle w:val="libNormal0"/>
        <w:rPr>
          <w:rtl/>
        </w:rPr>
      </w:pPr>
      <w:r>
        <w:rPr>
          <w:rtl/>
        </w:rPr>
        <w:t xml:space="preserve">إلّا </w:t>
      </w:r>
      <w:r w:rsidR="00EE3516" w:rsidRPr="008856D2">
        <w:rPr>
          <w:rtl/>
        </w:rPr>
        <w:t>رفع امتناع غيرك</w:t>
      </w:r>
      <w:r w:rsidR="00EE3516">
        <w:rPr>
          <w:rtl/>
        </w:rPr>
        <w:t xml:space="preserve"> ، </w:t>
      </w:r>
      <w:r w:rsidR="00A10A2E">
        <w:rPr>
          <w:rtl/>
        </w:rPr>
        <w:t xml:space="preserve">وانّ </w:t>
      </w:r>
      <w:r w:rsidR="00EE3516" w:rsidRPr="008856D2">
        <w:rPr>
          <w:rtl/>
        </w:rPr>
        <w:t>تكون وسيلتهم إلى المبايعة والمتابعة ولا يخفى بعده</w:t>
      </w:r>
      <w:r w:rsidR="00EE3516">
        <w:rPr>
          <w:rtl/>
        </w:rPr>
        <w:t xml:space="preserve"> ، </w:t>
      </w:r>
      <w:r w:rsidR="00EE3516" w:rsidRPr="008856D2">
        <w:rPr>
          <w:rtl/>
        </w:rPr>
        <w:t>وفي بعض النسخ بهذا الامتناع غيرك</w:t>
      </w:r>
      <w:r w:rsidR="00EE3516">
        <w:rPr>
          <w:rtl/>
        </w:rPr>
        <w:t xml:space="preserve"> ، </w:t>
      </w:r>
      <w:r w:rsidR="00EE3516" w:rsidRPr="008856D2">
        <w:rPr>
          <w:rtl/>
        </w:rPr>
        <w:t>أي غرضك من هذا الامتناع أن تخرج أنت وتطلب البيعة لنفسك</w:t>
      </w:r>
      <w:r w:rsidR="00EE3516">
        <w:rPr>
          <w:rtl/>
        </w:rPr>
        <w:t xml:space="preserve"> ، </w:t>
      </w:r>
      <w:r w:rsidR="00A10A2E">
        <w:rPr>
          <w:rtl/>
        </w:rPr>
        <w:t xml:space="preserve">وانّ </w:t>
      </w:r>
      <w:r w:rsidR="00EE3516" w:rsidRPr="008856D2">
        <w:rPr>
          <w:rtl/>
        </w:rPr>
        <w:t>تكون وسيلتهم إلى الخروج والجهاد</w:t>
      </w:r>
      <w:r w:rsidR="00EE3516">
        <w:rPr>
          <w:rtl/>
        </w:rPr>
        <w:t xml:space="preserve"> ، </w:t>
      </w:r>
      <w:r w:rsidR="00EE3516" w:rsidRPr="008856D2">
        <w:rPr>
          <w:rtl/>
        </w:rPr>
        <w:t>و</w:t>
      </w:r>
      <w:r>
        <w:rPr>
          <w:rtl/>
        </w:rPr>
        <w:t xml:space="preserve">الأوّل </w:t>
      </w:r>
      <w:r w:rsidR="00EE3516" w:rsidRPr="008856D2">
        <w:rPr>
          <w:rtl/>
        </w:rPr>
        <w:t>أظهر.</w:t>
      </w:r>
    </w:p>
    <w:p w14:paraId="5C377FB4" w14:textId="4CF12C82" w:rsidR="00EE3516" w:rsidRPr="008856D2" w:rsidRDefault="00EE3516" w:rsidP="00571CFD">
      <w:pPr>
        <w:pStyle w:val="libNormal"/>
        <w:rPr>
          <w:rtl/>
        </w:rPr>
      </w:pPr>
      <w:r w:rsidRPr="004A3B67">
        <w:rPr>
          <w:rtl/>
        </w:rPr>
        <w:t>والجهد</w:t>
      </w:r>
      <w:r w:rsidRPr="008856D2">
        <w:rPr>
          <w:rtl/>
        </w:rPr>
        <w:t xml:space="preserve"> بالفتح الس</w:t>
      </w:r>
      <w:r w:rsidR="009053E9">
        <w:rPr>
          <w:rFonts w:hint="cs"/>
          <w:rtl/>
        </w:rPr>
        <w:t>ّ</w:t>
      </w:r>
      <w:r w:rsidRPr="008856D2">
        <w:rPr>
          <w:rtl/>
        </w:rPr>
        <w:t>عي بأقصى الطاقة</w:t>
      </w:r>
      <w:r>
        <w:rPr>
          <w:rtl/>
        </w:rPr>
        <w:t xml:space="preserve"> « </w:t>
      </w:r>
      <w:r w:rsidRPr="004A3B67">
        <w:rPr>
          <w:rtl/>
        </w:rPr>
        <w:t>عمك</w:t>
      </w:r>
      <w:r>
        <w:rPr>
          <w:rtl/>
        </w:rPr>
        <w:t xml:space="preserve"> » </w:t>
      </w:r>
      <w:r w:rsidRPr="008856D2">
        <w:rPr>
          <w:rtl/>
        </w:rPr>
        <w:t xml:space="preserve">أي </w:t>
      </w:r>
      <w:r w:rsidR="00A36E9D">
        <w:rPr>
          <w:rtl/>
        </w:rPr>
        <w:t xml:space="preserve">عليّ </w:t>
      </w:r>
      <w:r w:rsidRPr="008856D2">
        <w:rPr>
          <w:rtl/>
        </w:rPr>
        <w:t xml:space="preserve">بن الحسين </w:t>
      </w:r>
      <w:r w:rsidRPr="00940F9D">
        <w:rPr>
          <w:rStyle w:val="libAlaemChar"/>
          <w:rtl/>
        </w:rPr>
        <w:t>عليهما‌السلام</w:t>
      </w:r>
      <w:r>
        <w:rPr>
          <w:rtl/>
        </w:rPr>
        <w:t xml:space="preserve"> ، </w:t>
      </w:r>
      <w:r w:rsidRPr="008856D2">
        <w:rPr>
          <w:rtl/>
        </w:rPr>
        <w:t xml:space="preserve">وسمي ابن العم </w:t>
      </w:r>
      <w:r w:rsidR="0012207A">
        <w:rPr>
          <w:rtl/>
        </w:rPr>
        <w:t xml:space="preserve">عمّا </w:t>
      </w:r>
      <w:r w:rsidRPr="008856D2">
        <w:rPr>
          <w:rtl/>
        </w:rPr>
        <w:t>مجازا</w:t>
      </w:r>
      <w:r w:rsidR="009053E9">
        <w:rPr>
          <w:rFonts w:hint="cs"/>
          <w:rtl/>
        </w:rPr>
        <w:t>ً</w:t>
      </w:r>
      <w:r w:rsidRPr="008856D2">
        <w:rPr>
          <w:rtl/>
        </w:rPr>
        <w:t xml:space="preserve"> وهو خاله حقيقة لأن أم عبد الله هي بنت الحسين </w:t>
      </w:r>
      <w:r w:rsidRPr="00940F9D">
        <w:rPr>
          <w:rStyle w:val="libAlaemChar"/>
          <w:rtl/>
        </w:rPr>
        <w:t>عليه‌السلام</w:t>
      </w:r>
      <w:r>
        <w:rPr>
          <w:rtl/>
        </w:rPr>
        <w:t xml:space="preserve"> « </w:t>
      </w:r>
      <w:r w:rsidRPr="004A3B67">
        <w:rPr>
          <w:rtl/>
        </w:rPr>
        <w:t>و</w:t>
      </w:r>
      <w:r w:rsidR="009A66E4">
        <w:rPr>
          <w:rtl/>
        </w:rPr>
        <w:t xml:space="preserve">بنيّ </w:t>
      </w:r>
      <w:r w:rsidRPr="004A3B67">
        <w:rPr>
          <w:rtl/>
        </w:rPr>
        <w:t>أبيك</w:t>
      </w:r>
      <w:r>
        <w:rPr>
          <w:rtl/>
        </w:rPr>
        <w:t xml:space="preserve"> » </w:t>
      </w:r>
      <w:r w:rsidRPr="008856D2">
        <w:rPr>
          <w:rtl/>
        </w:rPr>
        <w:t>أي إخوتك وبنيهم</w:t>
      </w:r>
      <w:r>
        <w:rPr>
          <w:rtl/>
        </w:rPr>
        <w:t xml:space="preserve"> « </w:t>
      </w:r>
      <w:r w:rsidRPr="004A3B67">
        <w:rPr>
          <w:rtl/>
        </w:rPr>
        <w:t>ورأيت</w:t>
      </w:r>
      <w:r>
        <w:rPr>
          <w:rtl/>
        </w:rPr>
        <w:t xml:space="preserve"> » </w:t>
      </w:r>
      <w:r w:rsidRPr="008856D2">
        <w:rPr>
          <w:rtl/>
        </w:rPr>
        <w:t>أي اخترت</w:t>
      </w:r>
      <w:r>
        <w:rPr>
          <w:rtl/>
        </w:rPr>
        <w:t xml:space="preserve"> « </w:t>
      </w:r>
      <w:r w:rsidRPr="004A3B67">
        <w:rPr>
          <w:rtl/>
        </w:rPr>
        <w:t>أن تدفع بالتي هي أحسن</w:t>
      </w:r>
      <w:r>
        <w:rPr>
          <w:rtl/>
        </w:rPr>
        <w:t xml:space="preserve"> » </w:t>
      </w:r>
      <w:r w:rsidRPr="008856D2">
        <w:rPr>
          <w:rtl/>
        </w:rPr>
        <w:t>أي تدفع ما زعمته مني سيئة بالصفح والإ</w:t>
      </w:r>
      <w:r w:rsidR="00C2193B">
        <w:rPr>
          <w:rtl/>
        </w:rPr>
        <w:t xml:space="preserve">حسّان </w:t>
      </w:r>
      <w:r w:rsidRPr="008856D2">
        <w:rPr>
          <w:rtl/>
        </w:rPr>
        <w:t>وأشار به إلى قوله سبح</w:t>
      </w:r>
      <w:r w:rsidR="00161583">
        <w:rPr>
          <w:rtl/>
        </w:rPr>
        <w:t xml:space="preserve">انّه </w:t>
      </w:r>
      <w:r>
        <w:rPr>
          <w:rtl/>
        </w:rPr>
        <w:t xml:space="preserve">: « </w:t>
      </w:r>
      <w:r w:rsidRPr="00571CFD">
        <w:rPr>
          <w:rStyle w:val="libAieChar"/>
          <w:rtl/>
        </w:rPr>
        <w:t xml:space="preserve">ادْفَعْ بِالَّتِي هِيَ أَحْسَنُ السَّيِّئَةَ </w:t>
      </w:r>
      <w:r>
        <w:rPr>
          <w:rtl/>
        </w:rPr>
        <w:t xml:space="preserve">» </w:t>
      </w:r>
      <w:r w:rsidRPr="00183202">
        <w:rPr>
          <w:rStyle w:val="libFootnotenumChar"/>
          <w:rtl/>
        </w:rPr>
        <w:t>(1)</w:t>
      </w:r>
      <w:r w:rsidRPr="008856D2">
        <w:rPr>
          <w:rtl/>
        </w:rPr>
        <w:t xml:space="preserve"> الآية أو المعنى تدفع القتل عنك بالتي هي أحسن وهي ترك الخروج بناء على احتمال البداء و</w:t>
      </w:r>
      <w:r w:rsidR="004A12BC">
        <w:rPr>
          <w:rtl/>
        </w:rPr>
        <w:t xml:space="preserve">الأوّل </w:t>
      </w:r>
      <w:r w:rsidRPr="008856D2">
        <w:rPr>
          <w:rtl/>
        </w:rPr>
        <w:t>أظهر</w:t>
      </w:r>
      <w:r>
        <w:rPr>
          <w:rtl/>
        </w:rPr>
        <w:t xml:space="preserve"> « </w:t>
      </w:r>
      <w:r w:rsidRPr="004A3B67">
        <w:rPr>
          <w:rtl/>
        </w:rPr>
        <w:t>على خلقه</w:t>
      </w:r>
      <w:r>
        <w:rPr>
          <w:rtl/>
        </w:rPr>
        <w:t xml:space="preserve"> » </w:t>
      </w:r>
      <w:r w:rsidRPr="008856D2">
        <w:rPr>
          <w:rtl/>
        </w:rPr>
        <w:t>متعلق بالمتعال</w:t>
      </w:r>
      <w:r>
        <w:rPr>
          <w:rtl/>
        </w:rPr>
        <w:t xml:space="preserve"> « </w:t>
      </w:r>
      <w:r w:rsidRPr="004A3B67">
        <w:rPr>
          <w:rtl/>
        </w:rPr>
        <w:t>لوددت</w:t>
      </w:r>
      <w:r>
        <w:rPr>
          <w:rtl/>
        </w:rPr>
        <w:t xml:space="preserve"> » </w:t>
      </w:r>
      <w:r w:rsidRPr="008856D2">
        <w:rPr>
          <w:rtl/>
        </w:rPr>
        <w:t>بك</w:t>
      </w:r>
      <w:r w:rsidR="00FA108B">
        <w:rPr>
          <w:rtl/>
        </w:rPr>
        <w:t xml:space="preserve">سرّ </w:t>
      </w:r>
      <w:r w:rsidRPr="008856D2">
        <w:rPr>
          <w:rtl/>
        </w:rPr>
        <w:t>الدال وقد يفتح</w:t>
      </w:r>
      <w:r>
        <w:rPr>
          <w:rtl/>
        </w:rPr>
        <w:t xml:space="preserve"> « </w:t>
      </w:r>
      <w:r w:rsidRPr="004A3B67">
        <w:rPr>
          <w:rtl/>
        </w:rPr>
        <w:t>فديتك</w:t>
      </w:r>
      <w:r>
        <w:rPr>
          <w:rtl/>
        </w:rPr>
        <w:t xml:space="preserve"> » </w:t>
      </w:r>
      <w:r w:rsidRPr="008856D2">
        <w:rPr>
          <w:rtl/>
        </w:rPr>
        <w:t>على بناء المعلوم أي صرت فداك ويحتمل أن يكون المراد هنا إنقاذه من الضلالة ومن عذاب الله</w:t>
      </w:r>
      <w:r>
        <w:rPr>
          <w:rtl/>
        </w:rPr>
        <w:t xml:space="preserve"> « </w:t>
      </w:r>
      <w:r w:rsidRPr="004A3B67">
        <w:rPr>
          <w:rtl/>
        </w:rPr>
        <w:t>وما يعدلك</w:t>
      </w:r>
      <w:r>
        <w:rPr>
          <w:rtl/>
        </w:rPr>
        <w:t xml:space="preserve"> » </w:t>
      </w:r>
      <w:r w:rsidRPr="008856D2">
        <w:rPr>
          <w:rtl/>
        </w:rPr>
        <w:t>من باب ضرب أي ما يساويك</w:t>
      </w:r>
      <w:r>
        <w:rPr>
          <w:rtl/>
        </w:rPr>
        <w:t xml:space="preserve"> « </w:t>
      </w:r>
      <w:r w:rsidRPr="004A3B67">
        <w:rPr>
          <w:rtl/>
        </w:rPr>
        <w:t>فلا ترى</w:t>
      </w:r>
      <w:r>
        <w:rPr>
          <w:rtl/>
        </w:rPr>
        <w:t xml:space="preserve"> » </w:t>
      </w:r>
      <w:r w:rsidRPr="008856D2">
        <w:rPr>
          <w:rtl/>
        </w:rPr>
        <w:t>نفي بمعنى النهي</w:t>
      </w:r>
      <w:r>
        <w:rPr>
          <w:rtl/>
        </w:rPr>
        <w:t xml:space="preserve"> ، </w:t>
      </w:r>
      <w:r w:rsidRPr="004A3B67">
        <w:rPr>
          <w:rtl/>
        </w:rPr>
        <w:t>والغش</w:t>
      </w:r>
      <w:r w:rsidRPr="008856D2">
        <w:rPr>
          <w:rtl/>
        </w:rPr>
        <w:t xml:space="preserve"> إظهار خلاف ما في الضمير</w:t>
      </w:r>
      <w:r>
        <w:rPr>
          <w:rtl/>
        </w:rPr>
        <w:t xml:space="preserve"> « </w:t>
      </w:r>
      <w:r w:rsidRPr="004A3B67">
        <w:rPr>
          <w:rtl/>
        </w:rPr>
        <w:t>أسفا</w:t>
      </w:r>
      <w:r w:rsidR="009053E9">
        <w:rPr>
          <w:rFonts w:hint="cs"/>
          <w:rtl/>
        </w:rPr>
        <w:t>ً</w:t>
      </w:r>
      <w:r>
        <w:rPr>
          <w:rtl/>
        </w:rPr>
        <w:t xml:space="preserve"> » </w:t>
      </w:r>
      <w:r w:rsidRPr="008856D2">
        <w:rPr>
          <w:rtl/>
        </w:rPr>
        <w:t>بك</w:t>
      </w:r>
      <w:r w:rsidR="009053E9">
        <w:rPr>
          <w:rtl/>
        </w:rPr>
        <w:t>سر</w:t>
      </w:r>
      <w:r w:rsidR="00FA108B">
        <w:rPr>
          <w:rtl/>
        </w:rPr>
        <w:t xml:space="preserve"> </w:t>
      </w:r>
      <w:r w:rsidRPr="008856D2">
        <w:rPr>
          <w:rtl/>
        </w:rPr>
        <w:t>الس</w:t>
      </w:r>
      <w:r w:rsidR="009053E9">
        <w:rPr>
          <w:rFonts w:hint="cs"/>
          <w:rtl/>
        </w:rPr>
        <w:t>ّ</w:t>
      </w:r>
      <w:r w:rsidRPr="008856D2">
        <w:rPr>
          <w:rtl/>
        </w:rPr>
        <w:t>ين وهو محركة شدة الحزن</w:t>
      </w:r>
      <w:r>
        <w:rPr>
          <w:rtl/>
        </w:rPr>
        <w:t xml:space="preserve"> « </w:t>
      </w:r>
      <w:r w:rsidRPr="004A3B67">
        <w:rPr>
          <w:rtl/>
        </w:rPr>
        <w:t>رسل أبي جعفر</w:t>
      </w:r>
      <w:r>
        <w:rPr>
          <w:rtl/>
        </w:rPr>
        <w:t xml:space="preserve"> » </w:t>
      </w:r>
      <w:r w:rsidRPr="008856D2">
        <w:rPr>
          <w:rtl/>
        </w:rPr>
        <w:t>أي الدوانيقي</w:t>
      </w:r>
      <w:r>
        <w:rPr>
          <w:rtl/>
        </w:rPr>
        <w:t xml:space="preserve"> « </w:t>
      </w:r>
      <w:r w:rsidRPr="004A3B67">
        <w:rPr>
          <w:rtl/>
        </w:rPr>
        <w:t>فأخذوا</w:t>
      </w:r>
      <w:r>
        <w:rPr>
          <w:rtl/>
        </w:rPr>
        <w:t xml:space="preserve"> » </w:t>
      </w:r>
      <w:r w:rsidRPr="008856D2">
        <w:rPr>
          <w:rtl/>
        </w:rPr>
        <w:t>أي الر</w:t>
      </w:r>
      <w:r w:rsidR="009053E9">
        <w:rPr>
          <w:rFonts w:hint="cs"/>
          <w:rtl/>
        </w:rPr>
        <w:t>ّ</w:t>
      </w:r>
      <w:r w:rsidRPr="008856D2">
        <w:rPr>
          <w:rtl/>
        </w:rPr>
        <w:t>سل أو حاكم المدينة وأعو</w:t>
      </w:r>
      <w:r w:rsidR="00161583">
        <w:rPr>
          <w:rtl/>
        </w:rPr>
        <w:t xml:space="preserve">انّه </w:t>
      </w:r>
      <w:r>
        <w:rPr>
          <w:rtl/>
        </w:rPr>
        <w:t xml:space="preserve">« </w:t>
      </w:r>
      <w:r w:rsidRPr="004A3B67">
        <w:rPr>
          <w:rtl/>
        </w:rPr>
        <w:t>فصفدوا</w:t>
      </w:r>
      <w:r>
        <w:rPr>
          <w:rtl/>
        </w:rPr>
        <w:t xml:space="preserve"> » </w:t>
      </w:r>
      <w:r w:rsidRPr="008856D2">
        <w:rPr>
          <w:rtl/>
        </w:rPr>
        <w:t>على المجهول من باب</w:t>
      </w:r>
    </w:p>
    <w:p w14:paraId="582AFD1F" w14:textId="77777777" w:rsidR="00EE3516" w:rsidRPr="008856D2" w:rsidRDefault="00EE3516" w:rsidP="006F7B8D">
      <w:pPr>
        <w:pStyle w:val="libLine"/>
        <w:rPr>
          <w:rtl/>
        </w:rPr>
      </w:pPr>
      <w:r w:rsidRPr="008856D2">
        <w:rPr>
          <w:rtl/>
        </w:rPr>
        <w:t>__________________</w:t>
      </w:r>
    </w:p>
    <w:p w14:paraId="043D7B36" w14:textId="5D176F4A" w:rsidR="00EE3516" w:rsidRPr="008856D2" w:rsidRDefault="00EE3516" w:rsidP="005A0345">
      <w:pPr>
        <w:pStyle w:val="libFootnote0"/>
        <w:rPr>
          <w:rtl/>
          <w:lang w:bidi="fa-IR"/>
        </w:rPr>
      </w:pPr>
      <w:r>
        <w:rPr>
          <w:rtl/>
        </w:rPr>
        <w:t>(</w:t>
      </w:r>
      <w:r w:rsidRPr="008856D2">
        <w:rPr>
          <w:rtl/>
        </w:rPr>
        <w:t xml:space="preserve">1) سورة </w:t>
      </w:r>
      <w:r w:rsidR="009053E9">
        <w:rPr>
          <w:rtl/>
        </w:rPr>
        <w:t>فصل</w:t>
      </w:r>
      <w:r w:rsidR="009A66E4">
        <w:rPr>
          <w:rtl/>
        </w:rPr>
        <w:t xml:space="preserve">ت </w:t>
      </w:r>
      <w:r>
        <w:rPr>
          <w:rtl/>
        </w:rPr>
        <w:t xml:space="preserve">: </w:t>
      </w:r>
      <w:r w:rsidRPr="008856D2">
        <w:rPr>
          <w:rtl/>
        </w:rPr>
        <w:t>34.</w:t>
      </w:r>
    </w:p>
    <w:p w14:paraId="671C07ED" w14:textId="77777777" w:rsidR="002A5FAD" w:rsidRDefault="002A5FAD" w:rsidP="002A5FAD">
      <w:pPr>
        <w:pStyle w:val="libNormal"/>
        <w:rPr>
          <w:rtl/>
        </w:rPr>
      </w:pPr>
      <w:r w:rsidRPr="002A5FAD">
        <w:rPr>
          <w:rStyle w:val="libNormalChar"/>
          <w:rtl/>
        </w:rPr>
        <w:br w:type="page"/>
      </w:r>
    </w:p>
    <w:p w14:paraId="45AC7E24" w14:textId="172A62D6" w:rsidR="00EE3516" w:rsidRDefault="00EE3516" w:rsidP="002A5FAD">
      <w:pPr>
        <w:pStyle w:val="libNormal0"/>
        <w:rPr>
          <w:rtl/>
        </w:rPr>
      </w:pPr>
      <w:r w:rsidRPr="008856D2">
        <w:rPr>
          <w:rtl/>
        </w:rPr>
        <w:lastRenderedPageBreak/>
        <w:t>سليمان بن حسن وحسن بن حسن وإبراهيم بن حسن وداود بن حسن و</w:t>
      </w:r>
      <w:r w:rsidR="00A36E9D">
        <w:rPr>
          <w:rtl/>
        </w:rPr>
        <w:t xml:space="preserve">عليّ </w:t>
      </w:r>
      <w:r w:rsidRPr="008856D2">
        <w:rPr>
          <w:rtl/>
        </w:rPr>
        <w:t>بن حسن وسليمان بن داود بن حسن و</w:t>
      </w:r>
      <w:r w:rsidR="00A36E9D">
        <w:rPr>
          <w:rtl/>
        </w:rPr>
        <w:t xml:space="preserve">عليّ </w:t>
      </w:r>
      <w:r w:rsidRPr="008856D2">
        <w:rPr>
          <w:rtl/>
        </w:rPr>
        <w:t xml:space="preserve">بن إبراهيم بن حسن وحسن بن جعفر بن حسن وطباطبا إبراهيم بن إسماعيل بن حسن وعبد الله بن داود </w:t>
      </w:r>
      <w:r w:rsidR="00B124C6">
        <w:rPr>
          <w:rtl/>
        </w:rPr>
        <w:t xml:space="preserve">قال : </w:t>
      </w:r>
      <w:r w:rsidRPr="008856D2">
        <w:rPr>
          <w:rtl/>
        </w:rPr>
        <w:t xml:space="preserve">فصفدوا في الحديد </w:t>
      </w:r>
      <w:r w:rsidR="00A36E9D">
        <w:rPr>
          <w:rtl/>
        </w:rPr>
        <w:t xml:space="preserve">ثمَّ </w:t>
      </w:r>
      <w:r w:rsidRPr="008856D2">
        <w:rPr>
          <w:rtl/>
        </w:rPr>
        <w:t>حملوا في محامل أعراء لا وطاء فيها ووقفوا بالم</w:t>
      </w:r>
      <w:r w:rsidR="001B6ED5">
        <w:rPr>
          <w:rtl/>
        </w:rPr>
        <w:t xml:space="preserve">صلّى </w:t>
      </w:r>
      <w:r w:rsidRPr="008856D2">
        <w:rPr>
          <w:rtl/>
        </w:rPr>
        <w:t xml:space="preserve">لكي يشمتهم الناس </w:t>
      </w:r>
      <w:r w:rsidR="00B124C6">
        <w:rPr>
          <w:rtl/>
        </w:rPr>
        <w:t xml:space="preserve">قال : </w:t>
      </w:r>
      <w:r w:rsidRPr="008856D2">
        <w:rPr>
          <w:rtl/>
        </w:rPr>
        <w:t>فكف</w:t>
      </w:r>
      <w:r w:rsidR="00CF40B3">
        <w:rPr>
          <w:rFonts w:hint="cs"/>
          <w:rtl/>
        </w:rPr>
        <w:t>َّ</w:t>
      </w:r>
      <w:r w:rsidRPr="008856D2">
        <w:rPr>
          <w:rtl/>
        </w:rPr>
        <w:t xml:space="preserve"> الن</w:t>
      </w:r>
      <w:r w:rsidR="00CF40B3">
        <w:rPr>
          <w:rFonts w:hint="cs"/>
          <w:rtl/>
        </w:rPr>
        <w:t>ّ</w:t>
      </w:r>
      <w:r w:rsidRPr="008856D2">
        <w:rPr>
          <w:rtl/>
        </w:rPr>
        <w:t>اس عنهم ورق</w:t>
      </w:r>
      <w:r w:rsidR="00CF40B3">
        <w:rPr>
          <w:rFonts w:hint="cs"/>
          <w:rtl/>
        </w:rPr>
        <w:t>ّ</w:t>
      </w:r>
      <w:r w:rsidRPr="008856D2">
        <w:rPr>
          <w:rtl/>
        </w:rPr>
        <w:t xml:space="preserve">وا لهم للحال التي هم فيها </w:t>
      </w:r>
      <w:r w:rsidR="00A36E9D">
        <w:rPr>
          <w:rtl/>
        </w:rPr>
        <w:t xml:space="preserve">ثمَّ </w:t>
      </w:r>
      <w:r w:rsidRPr="008856D2">
        <w:rPr>
          <w:rtl/>
        </w:rPr>
        <w:t xml:space="preserve">انطلقوا بهم </w:t>
      </w:r>
      <w:r w:rsidR="00574491">
        <w:rPr>
          <w:rtl/>
        </w:rPr>
        <w:t xml:space="preserve">حتّى </w:t>
      </w:r>
      <w:r w:rsidRPr="008856D2">
        <w:rPr>
          <w:rtl/>
        </w:rPr>
        <w:t>وقفوا عند باب مس</w:t>
      </w:r>
      <w:r w:rsidR="00161583">
        <w:rPr>
          <w:rtl/>
        </w:rPr>
        <w:t xml:space="preserve">جدّ </w:t>
      </w:r>
      <w:r w:rsidRPr="008856D2">
        <w:rPr>
          <w:rtl/>
        </w:rPr>
        <w:t xml:space="preserve">رسول الله </w:t>
      </w:r>
      <w:r w:rsidRPr="00940F9D">
        <w:rPr>
          <w:rStyle w:val="libAlaemChar"/>
          <w:rFonts w:hint="cs"/>
          <w:rtl/>
        </w:rPr>
        <w:t>صلى‌الله‌عليه‌وآله‌وسلم</w:t>
      </w:r>
      <w:r>
        <w:rPr>
          <w:rtl/>
        </w:rPr>
        <w:t>.</w:t>
      </w:r>
    </w:p>
    <w:p w14:paraId="056FF569" w14:textId="37C09B71" w:rsidR="00EE3516" w:rsidRPr="008856D2" w:rsidRDefault="00B124C6" w:rsidP="00571CFD">
      <w:pPr>
        <w:pStyle w:val="libNormal"/>
        <w:rPr>
          <w:rtl/>
        </w:rPr>
      </w:pPr>
      <w:r>
        <w:rPr>
          <w:rtl/>
        </w:rPr>
        <w:t xml:space="preserve">قال : </w:t>
      </w:r>
      <w:r w:rsidR="00EE3516" w:rsidRPr="008856D2">
        <w:rPr>
          <w:rtl/>
        </w:rPr>
        <w:t>عبد الله بن إبراهيم الجعفري فحدثتنا خديجة بنت ع</w:t>
      </w:r>
      <w:r w:rsidR="004102BD">
        <w:rPr>
          <w:rtl/>
        </w:rPr>
        <w:t xml:space="preserve">مرّ </w:t>
      </w:r>
      <w:r w:rsidR="00EE3516" w:rsidRPr="008856D2">
        <w:rPr>
          <w:rtl/>
        </w:rPr>
        <w:t xml:space="preserve">بن </w:t>
      </w:r>
      <w:r w:rsidR="00A36E9D">
        <w:rPr>
          <w:rtl/>
        </w:rPr>
        <w:t xml:space="preserve">عليّ </w:t>
      </w:r>
      <w:r w:rsidR="00B117F3">
        <w:rPr>
          <w:rtl/>
        </w:rPr>
        <w:t xml:space="preserve">أنّهم </w:t>
      </w:r>
      <w:r w:rsidR="00EF7FC8">
        <w:rPr>
          <w:rtl/>
        </w:rPr>
        <w:t xml:space="preserve">لـمّا </w:t>
      </w:r>
      <w:r w:rsidR="00EE3516" w:rsidRPr="008856D2">
        <w:rPr>
          <w:rtl/>
        </w:rPr>
        <w:t>أوقفوا عند باب المس</w:t>
      </w:r>
      <w:r w:rsidR="00161583">
        <w:rPr>
          <w:rtl/>
        </w:rPr>
        <w:t xml:space="preserve">جدّ </w:t>
      </w:r>
      <w:r w:rsidR="00EE3516" w:rsidRPr="008856D2">
        <w:rPr>
          <w:rtl/>
        </w:rPr>
        <w:t xml:space="preserve">الباب </w:t>
      </w:r>
      <w:r w:rsidR="0012207A">
        <w:rPr>
          <w:rtl/>
        </w:rPr>
        <w:t xml:space="preserve">الّذي </w:t>
      </w:r>
      <w:r w:rsidR="00EE3516" w:rsidRPr="008856D2">
        <w:rPr>
          <w:rtl/>
        </w:rPr>
        <w:t>ي</w:t>
      </w:r>
      <w:r>
        <w:rPr>
          <w:rtl/>
        </w:rPr>
        <w:t xml:space="preserve">قال : </w:t>
      </w:r>
      <w:r w:rsidR="00EE3516" w:rsidRPr="008856D2">
        <w:rPr>
          <w:rtl/>
        </w:rPr>
        <w:t xml:space="preserve">له باب جبرئيل اطلع عليهم أبو عبد الله </w:t>
      </w:r>
      <w:r w:rsidR="00EE3516" w:rsidRPr="00940F9D">
        <w:rPr>
          <w:rStyle w:val="libAlaemChar"/>
          <w:rtl/>
        </w:rPr>
        <w:t>عليه‌السلام</w:t>
      </w:r>
      <w:r w:rsidR="00EE3516" w:rsidRPr="008856D2">
        <w:rPr>
          <w:rtl/>
        </w:rPr>
        <w:t xml:space="preserve"> وعامة ردائه مطروح</w:t>
      </w:r>
      <w:r w:rsidR="00CF40B3">
        <w:rPr>
          <w:rFonts w:hint="cs"/>
          <w:rtl/>
        </w:rPr>
        <w:t>ٌ</w:t>
      </w:r>
      <w:r w:rsidR="00EE3516" w:rsidRPr="008856D2">
        <w:rPr>
          <w:rtl/>
        </w:rPr>
        <w:t xml:space="preserve"> بالأرض </w:t>
      </w:r>
      <w:r w:rsidR="00CF40B3">
        <w:rPr>
          <w:rFonts w:hint="cs"/>
          <w:rtl/>
        </w:rPr>
        <w:t xml:space="preserve">، </w:t>
      </w:r>
      <w:r w:rsidR="00A36E9D">
        <w:rPr>
          <w:rtl/>
        </w:rPr>
        <w:t xml:space="preserve">ثمَّ </w:t>
      </w:r>
      <w:r w:rsidR="00EE3516" w:rsidRPr="008856D2">
        <w:rPr>
          <w:rtl/>
        </w:rPr>
        <w:t>اطلع من باب المس</w:t>
      </w:r>
      <w:r w:rsidR="00161583">
        <w:rPr>
          <w:rtl/>
        </w:rPr>
        <w:t xml:space="preserve">جدّ </w:t>
      </w:r>
      <w:r w:rsidR="00EE3516" w:rsidRPr="008856D2">
        <w:rPr>
          <w:rtl/>
        </w:rPr>
        <w:t>ف</w:t>
      </w:r>
      <w:r>
        <w:rPr>
          <w:rtl/>
        </w:rPr>
        <w:t xml:space="preserve">قال : </w:t>
      </w:r>
      <w:r w:rsidR="00EE3516" w:rsidRPr="008856D2">
        <w:rPr>
          <w:rtl/>
        </w:rPr>
        <w:t>لعنكم الله يا معاشر</w:t>
      </w:r>
    </w:p>
    <w:p w14:paraId="332677D1" w14:textId="2C973E39" w:rsidR="00EE3516" w:rsidRPr="00324B78" w:rsidRDefault="00201378" w:rsidP="006F7B8D">
      <w:pPr>
        <w:pStyle w:val="libLine"/>
        <w:rPr>
          <w:rtl/>
        </w:rPr>
      </w:pPr>
      <w:r>
        <w:rPr>
          <w:rFonts w:hint="cs"/>
          <w:rtl/>
        </w:rPr>
        <w:t>________________________________________________________</w:t>
      </w:r>
    </w:p>
    <w:p w14:paraId="65CF4904" w14:textId="48AA8FDC" w:rsidR="00EE3516" w:rsidRDefault="00EE3516" w:rsidP="0082023E">
      <w:pPr>
        <w:pStyle w:val="libNormal0"/>
        <w:rPr>
          <w:rtl/>
        </w:rPr>
      </w:pPr>
      <w:r w:rsidRPr="008856D2">
        <w:rPr>
          <w:rtl/>
        </w:rPr>
        <w:t>ضرب أو باب التفعيل من صف</w:t>
      </w:r>
      <w:r w:rsidR="00CF40B3">
        <w:rPr>
          <w:rFonts w:hint="cs"/>
          <w:rtl/>
        </w:rPr>
        <w:t>ّ</w:t>
      </w:r>
      <w:r w:rsidRPr="008856D2">
        <w:rPr>
          <w:rtl/>
        </w:rPr>
        <w:t>ده إذا شد</w:t>
      </w:r>
      <w:r w:rsidR="00CF40B3">
        <w:rPr>
          <w:rFonts w:hint="cs"/>
          <w:rtl/>
        </w:rPr>
        <w:t>ّ</w:t>
      </w:r>
      <w:r w:rsidRPr="008856D2">
        <w:rPr>
          <w:rtl/>
        </w:rPr>
        <w:t>ه وأوثقه</w:t>
      </w:r>
      <w:r>
        <w:rPr>
          <w:rtl/>
        </w:rPr>
        <w:t xml:space="preserve"> ، </w:t>
      </w:r>
      <w:r w:rsidRPr="004A3B67">
        <w:rPr>
          <w:rtl/>
        </w:rPr>
        <w:t>والإعراء</w:t>
      </w:r>
      <w:r w:rsidRPr="008856D2">
        <w:rPr>
          <w:rtl/>
        </w:rPr>
        <w:t xml:space="preserve"> جمع عراء كسحاب وهو ما لا وطاء له</w:t>
      </w:r>
      <w:r>
        <w:rPr>
          <w:rtl/>
        </w:rPr>
        <w:t xml:space="preserve"> ، </w:t>
      </w:r>
      <w:r w:rsidRPr="008856D2">
        <w:rPr>
          <w:rtl/>
        </w:rPr>
        <w:t>فيكون لا وطاء فيها تفسيرا</w:t>
      </w:r>
      <w:r w:rsidR="00BC78BB">
        <w:rPr>
          <w:rFonts w:hint="cs"/>
          <w:rtl/>
        </w:rPr>
        <w:t>ً</w:t>
      </w:r>
      <w:r w:rsidRPr="008856D2">
        <w:rPr>
          <w:rtl/>
        </w:rPr>
        <w:t xml:space="preserve"> وبيانا</w:t>
      </w:r>
      <w:r w:rsidR="00BC78BB">
        <w:rPr>
          <w:rFonts w:hint="cs"/>
          <w:rtl/>
        </w:rPr>
        <w:t>ً</w:t>
      </w:r>
      <w:r w:rsidRPr="008856D2">
        <w:rPr>
          <w:rtl/>
        </w:rPr>
        <w:t xml:space="preserve"> والمراد بالعراء عدم الغشاء</w:t>
      </w:r>
      <w:r>
        <w:rPr>
          <w:rtl/>
        </w:rPr>
        <w:t xml:space="preserve"> ، </w:t>
      </w:r>
      <w:r w:rsidRPr="008856D2">
        <w:rPr>
          <w:rtl/>
        </w:rPr>
        <w:t>وب</w:t>
      </w:r>
      <w:r w:rsidR="00FF147D">
        <w:rPr>
          <w:rtl/>
        </w:rPr>
        <w:t xml:space="preserve">الثاني </w:t>
      </w:r>
      <w:r w:rsidRPr="008856D2">
        <w:rPr>
          <w:rtl/>
        </w:rPr>
        <w:t>عدم الفرش تحتهم</w:t>
      </w:r>
      <w:r>
        <w:rPr>
          <w:rtl/>
        </w:rPr>
        <w:t xml:space="preserve"> ، </w:t>
      </w:r>
      <w:r w:rsidR="00B124C6">
        <w:rPr>
          <w:rtl/>
        </w:rPr>
        <w:t xml:space="preserve">قال : </w:t>
      </w:r>
      <w:r w:rsidRPr="008856D2">
        <w:rPr>
          <w:rtl/>
        </w:rPr>
        <w:t>في القاموس</w:t>
      </w:r>
      <w:r>
        <w:rPr>
          <w:rtl/>
        </w:rPr>
        <w:t xml:space="preserve"> : </w:t>
      </w:r>
      <w:r w:rsidRPr="008856D2">
        <w:rPr>
          <w:rtl/>
        </w:rPr>
        <w:t>العراء الفضاء لا يستتر فيه بشيء والجمع أعراء</w:t>
      </w:r>
      <w:r>
        <w:rPr>
          <w:rtl/>
        </w:rPr>
        <w:t xml:space="preserve"> ، </w:t>
      </w:r>
      <w:r w:rsidRPr="008856D2">
        <w:rPr>
          <w:rtl/>
        </w:rPr>
        <w:t>ونحن نعاري نركب الخيل أعراء</w:t>
      </w:r>
      <w:r>
        <w:rPr>
          <w:rtl/>
        </w:rPr>
        <w:t xml:space="preserve"> ، </w:t>
      </w:r>
      <w:r w:rsidRPr="008856D2">
        <w:rPr>
          <w:rtl/>
        </w:rPr>
        <w:t>و</w:t>
      </w:r>
      <w:r w:rsidR="00386F93">
        <w:rPr>
          <w:rtl/>
        </w:rPr>
        <w:t xml:space="preserve">قال : </w:t>
      </w:r>
      <w:r w:rsidRPr="008856D2">
        <w:rPr>
          <w:rtl/>
        </w:rPr>
        <w:t>الوطاء ككتاب وسحاب عن الكسائي خلاف الغطاء</w:t>
      </w:r>
      <w:r>
        <w:rPr>
          <w:rtl/>
        </w:rPr>
        <w:t xml:space="preserve"> ، </w:t>
      </w:r>
      <w:r w:rsidRPr="008856D2">
        <w:rPr>
          <w:rtl/>
        </w:rPr>
        <w:t>انتهى.</w:t>
      </w:r>
    </w:p>
    <w:p w14:paraId="5C311237" w14:textId="7B673B81" w:rsidR="00EE3516" w:rsidRPr="008856D2" w:rsidRDefault="00EE3516" w:rsidP="00571CFD">
      <w:pPr>
        <w:pStyle w:val="libNormal"/>
        <w:rPr>
          <w:rtl/>
        </w:rPr>
      </w:pPr>
      <w:r>
        <w:rPr>
          <w:rtl/>
        </w:rPr>
        <w:t xml:space="preserve">« </w:t>
      </w:r>
      <w:r w:rsidRPr="004A3B67">
        <w:rPr>
          <w:rtl/>
        </w:rPr>
        <w:t>لكي يشتمهم الناس</w:t>
      </w:r>
      <w:r>
        <w:rPr>
          <w:rtl/>
        </w:rPr>
        <w:t xml:space="preserve"> » </w:t>
      </w:r>
      <w:r w:rsidRPr="008856D2">
        <w:rPr>
          <w:rtl/>
        </w:rPr>
        <w:t>من باب علم من الشماتة وهي الفرح ببلي</w:t>
      </w:r>
      <w:r w:rsidR="00BC78BB">
        <w:rPr>
          <w:rFonts w:hint="cs"/>
          <w:rtl/>
        </w:rPr>
        <w:t>ّ</w:t>
      </w:r>
      <w:r w:rsidRPr="008856D2">
        <w:rPr>
          <w:rtl/>
        </w:rPr>
        <w:t>ة العدو</w:t>
      </w:r>
      <w:r w:rsidR="00BC78BB">
        <w:rPr>
          <w:rFonts w:hint="cs"/>
          <w:rtl/>
        </w:rPr>
        <w:t>ّ</w:t>
      </w:r>
      <w:r>
        <w:rPr>
          <w:rtl/>
        </w:rPr>
        <w:t xml:space="preserve"> « </w:t>
      </w:r>
      <w:r w:rsidRPr="004A3B67">
        <w:rPr>
          <w:rtl/>
        </w:rPr>
        <w:t>عنهم</w:t>
      </w:r>
      <w:r>
        <w:rPr>
          <w:rtl/>
        </w:rPr>
        <w:t xml:space="preserve"> » </w:t>
      </w:r>
      <w:r w:rsidRPr="008856D2">
        <w:rPr>
          <w:rtl/>
        </w:rPr>
        <w:t>أي عن شماتتهم</w:t>
      </w:r>
      <w:r>
        <w:rPr>
          <w:rtl/>
        </w:rPr>
        <w:t xml:space="preserve"> ، </w:t>
      </w:r>
      <w:r w:rsidRPr="008856D2">
        <w:rPr>
          <w:rtl/>
        </w:rPr>
        <w:t>والر</w:t>
      </w:r>
      <w:r w:rsidR="00BC78BB">
        <w:rPr>
          <w:rFonts w:hint="cs"/>
          <w:rtl/>
        </w:rPr>
        <w:t>ّ</w:t>
      </w:r>
      <w:r w:rsidRPr="008856D2">
        <w:rPr>
          <w:rtl/>
        </w:rPr>
        <w:t>قة الر</w:t>
      </w:r>
      <w:r w:rsidR="00BC78BB">
        <w:rPr>
          <w:rFonts w:hint="cs"/>
          <w:rtl/>
        </w:rPr>
        <w:t>ّ</w:t>
      </w:r>
      <w:r w:rsidRPr="008856D2">
        <w:rPr>
          <w:rtl/>
        </w:rPr>
        <w:t>حمة</w:t>
      </w:r>
      <w:r>
        <w:rPr>
          <w:rtl/>
        </w:rPr>
        <w:t xml:space="preserve"> « </w:t>
      </w:r>
      <w:r w:rsidR="00B124C6">
        <w:rPr>
          <w:rtl/>
        </w:rPr>
        <w:t xml:space="preserve">قال : </w:t>
      </w:r>
      <w:r>
        <w:rPr>
          <w:rtl/>
        </w:rPr>
        <w:t xml:space="preserve">» </w:t>
      </w:r>
      <w:r w:rsidRPr="008856D2">
        <w:rPr>
          <w:rtl/>
        </w:rPr>
        <w:t>هذا كلام عبد الله بن الحسن</w:t>
      </w:r>
      <w:r>
        <w:rPr>
          <w:rtl/>
        </w:rPr>
        <w:t xml:space="preserve"> « </w:t>
      </w:r>
      <w:r w:rsidR="00B117F3">
        <w:rPr>
          <w:rtl/>
        </w:rPr>
        <w:t xml:space="preserve">أنّهم </w:t>
      </w:r>
      <w:r>
        <w:rPr>
          <w:rtl/>
        </w:rPr>
        <w:t xml:space="preserve">» </w:t>
      </w:r>
      <w:r w:rsidRPr="008856D2">
        <w:rPr>
          <w:rtl/>
        </w:rPr>
        <w:t>أي عبد الله بن الحسن وسائر المأخوذين</w:t>
      </w:r>
      <w:r>
        <w:rPr>
          <w:rtl/>
        </w:rPr>
        <w:t xml:space="preserve"> « </w:t>
      </w:r>
      <w:r w:rsidRPr="004A3B67">
        <w:rPr>
          <w:rtl/>
        </w:rPr>
        <w:t>اطلع عليهم</w:t>
      </w:r>
      <w:r>
        <w:rPr>
          <w:rtl/>
        </w:rPr>
        <w:t xml:space="preserve"> » </w:t>
      </w:r>
      <w:r w:rsidRPr="008856D2">
        <w:rPr>
          <w:rtl/>
        </w:rPr>
        <w:t>من باب الأفعال</w:t>
      </w:r>
      <w:r>
        <w:rPr>
          <w:rtl/>
        </w:rPr>
        <w:t xml:space="preserve"> ، </w:t>
      </w:r>
      <w:r w:rsidRPr="008856D2">
        <w:rPr>
          <w:rtl/>
        </w:rPr>
        <w:t xml:space="preserve">أي رأسه وفي </w:t>
      </w:r>
      <w:r w:rsidR="00FF147D">
        <w:rPr>
          <w:rtl/>
        </w:rPr>
        <w:t xml:space="preserve">الثاني </w:t>
      </w:r>
      <w:r w:rsidRPr="008856D2">
        <w:rPr>
          <w:rtl/>
        </w:rPr>
        <w:t>من باب الافتعال أي خرج من الباب وأشرف عليهم</w:t>
      </w:r>
      <w:r>
        <w:rPr>
          <w:rtl/>
        </w:rPr>
        <w:t xml:space="preserve"> ، </w:t>
      </w:r>
      <w:r w:rsidRPr="008856D2">
        <w:rPr>
          <w:rtl/>
        </w:rPr>
        <w:t>ويحتمل أن يكون كلاهما من باب الافتعال ويكون الاطلاع أولا من الروزنة المفتوحة من المس</w:t>
      </w:r>
      <w:r w:rsidR="00161583">
        <w:rPr>
          <w:rtl/>
        </w:rPr>
        <w:t xml:space="preserve">جدّ </w:t>
      </w:r>
      <w:r w:rsidRPr="008856D2">
        <w:rPr>
          <w:rtl/>
        </w:rPr>
        <w:t>إلى الط</w:t>
      </w:r>
      <w:r w:rsidR="00BC78BB">
        <w:rPr>
          <w:rFonts w:hint="cs"/>
          <w:rtl/>
        </w:rPr>
        <w:t>ّ</w:t>
      </w:r>
      <w:r w:rsidRPr="008856D2">
        <w:rPr>
          <w:rtl/>
        </w:rPr>
        <w:t>ريق مقابل مقام جبرئيل قبل الوصول إلى الباب</w:t>
      </w:r>
      <w:r>
        <w:rPr>
          <w:rtl/>
        </w:rPr>
        <w:t xml:space="preserve"> ، </w:t>
      </w:r>
      <w:r w:rsidRPr="008856D2">
        <w:rPr>
          <w:rtl/>
        </w:rPr>
        <w:t>وثانيا</w:t>
      </w:r>
      <w:r w:rsidR="00BC78BB">
        <w:rPr>
          <w:rFonts w:hint="cs"/>
          <w:rtl/>
        </w:rPr>
        <w:t>ً</w:t>
      </w:r>
      <w:r w:rsidRPr="008856D2">
        <w:rPr>
          <w:rtl/>
        </w:rPr>
        <w:t xml:space="preserve"> عند الخروج من الباب أو يكون كلاهما من الباب</w:t>
      </w:r>
      <w:r>
        <w:rPr>
          <w:rtl/>
        </w:rPr>
        <w:t xml:space="preserve"> ، </w:t>
      </w:r>
      <w:r w:rsidRPr="008856D2">
        <w:rPr>
          <w:rtl/>
        </w:rPr>
        <w:t xml:space="preserve">ويكون </w:t>
      </w:r>
      <w:r w:rsidR="004A12BC">
        <w:rPr>
          <w:rtl/>
        </w:rPr>
        <w:t xml:space="preserve">الأوّل </w:t>
      </w:r>
      <w:r w:rsidRPr="008856D2">
        <w:rPr>
          <w:rtl/>
        </w:rPr>
        <w:t>بمعنى الإشراف و</w:t>
      </w:r>
      <w:r w:rsidR="00FF147D">
        <w:rPr>
          <w:rtl/>
        </w:rPr>
        <w:t xml:space="preserve">الثاني </w:t>
      </w:r>
      <w:r w:rsidRPr="008856D2">
        <w:rPr>
          <w:rtl/>
        </w:rPr>
        <w:t>بمعنى الخروج</w:t>
      </w:r>
      <w:r>
        <w:rPr>
          <w:rtl/>
        </w:rPr>
        <w:t xml:space="preserve"> ، </w:t>
      </w:r>
      <w:r w:rsidRPr="008856D2">
        <w:rPr>
          <w:rtl/>
        </w:rPr>
        <w:t>وقيل الاط</w:t>
      </w:r>
      <w:r w:rsidR="00BC78BB">
        <w:rPr>
          <w:rFonts w:hint="cs"/>
          <w:rtl/>
        </w:rPr>
        <w:t>ّ</w:t>
      </w:r>
      <w:r w:rsidRPr="008856D2">
        <w:rPr>
          <w:rtl/>
        </w:rPr>
        <w:t>لاع ثانيا</w:t>
      </w:r>
      <w:r w:rsidR="00BC78BB">
        <w:rPr>
          <w:rFonts w:hint="cs"/>
          <w:rtl/>
        </w:rPr>
        <w:t>ً</w:t>
      </w:r>
      <w:r w:rsidRPr="008856D2">
        <w:rPr>
          <w:rtl/>
        </w:rPr>
        <w:t xml:space="preserve"> على أهل المس</w:t>
      </w:r>
      <w:r w:rsidR="00161583">
        <w:rPr>
          <w:rtl/>
        </w:rPr>
        <w:t xml:space="preserve">جدّ </w:t>
      </w:r>
      <w:r w:rsidRPr="008856D2">
        <w:rPr>
          <w:rtl/>
        </w:rPr>
        <w:t>والكلام معهم.</w:t>
      </w:r>
    </w:p>
    <w:p w14:paraId="6194BA2B" w14:textId="274EA0CD" w:rsidR="00EE3516" w:rsidRPr="008856D2" w:rsidRDefault="00EE3516" w:rsidP="00571CFD">
      <w:pPr>
        <w:pStyle w:val="libNormal"/>
        <w:rPr>
          <w:rtl/>
        </w:rPr>
      </w:pPr>
      <w:r w:rsidRPr="008856D2">
        <w:rPr>
          <w:rtl/>
        </w:rPr>
        <w:t>وأقول</w:t>
      </w:r>
      <w:r>
        <w:rPr>
          <w:rtl/>
        </w:rPr>
        <w:t xml:space="preserve"> : </w:t>
      </w:r>
      <w:r w:rsidRPr="008856D2">
        <w:rPr>
          <w:rtl/>
        </w:rPr>
        <w:t>يحتمل كون الاط</w:t>
      </w:r>
      <w:r w:rsidR="00BC78BB">
        <w:rPr>
          <w:rFonts w:hint="cs"/>
          <w:rtl/>
        </w:rPr>
        <w:t>ّ</w:t>
      </w:r>
      <w:r w:rsidRPr="008856D2">
        <w:rPr>
          <w:rtl/>
        </w:rPr>
        <w:t>لاع أو</w:t>
      </w:r>
      <w:r w:rsidR="00BC78BB">
        <w:rPr>
          <w:rFonts w:hint="cs"/>
          <w:rtl/>
        </w:rPr>
        <w:t>ّ</w:t>
      </w:r>
      <w:r w:rsidRPr="008856D2">
        <w:rPr>
          <w:rtl/>
        </w:rPr>
        <w:t>لا</w:t>
      </w:r>
      <w:r w:rsidR="00BC78BB">
        <w:rPr>
          <w:rFonts w:hint="cs"/>
          <w:rtl/>
        </w:rPr>
        <w:t>ً</w:t>
      </w:r>
      <w:r w:rsidRPr="008856D2">
        <w:rPr>
          <w:rtl/>
        </w:rPr>
        <w:t xml:space="preserve"> من داره </w:t>
      </w:r>
      <w:r w:rsidRPr="00940F9D">
        <w:rPr>
          <w:rStyle w:val="libAlaemChar"/>
          <w:rtl/>
        </w:rPr>
        <w:t>عليه‌السلام</w:t>
      </w:r>
      <w:r w:rsidRPr="008856D2">
        <w:rPr>
          <w:rtl/>
        </w:rPr>
        <w:t xml:space="preserve"> وثانيا</w:t>
      </w:r>
      <w:r w:rsidR="00BC78BB">
        <w:rPr>
          <w:rFonts w:hint="cs"/>
          <w:rtl/>
        </w:rPr>
        <w:t>ً</w:t>
      </w:r>
      <w:r w:rsidRPr="008856D2">
        <w:rPr>
          <w:rtl/>
        </w:rPr>
        <w:t xml:space="preserve"> من باب المسجد</w:t>
      </w:r>
    </w:p>
    <w:p w14:paraId="2018B6C1" w14:textId="77777777" w:rsidR="002A5FAD" w:rsidRDefault="002A5FAD" w:rsidP="002A5FAD">
      <w:pPr>
        <w:pStyle w:val="libNormal"/>
        <w:rPr>
          <w:rtl/>
        </w:rPr>
      </w:pPr>
      <w:r w:rsidRPr="002A5FAD">
        <w:rPr>
          <w:rStyle w:val="libNormalChar"/>
          <w:rtl/>
        </w:rPr>
        <w:br w:type="page"/>
      </w:r>
    </w:p>
    <w:p w14:paraId="21B6FCEF" w14:textId="7DF347F6" w:rsidR="00EE3516" w:rsidRPr="008856D2" w:rsidRDefault="00EE3516" w:rsidP="002A5FAD">
      <w:pPr>
        <w:pStyle w:val="libNormal0"/>
        <w:rPr>
          <w:rtl/>
        </w:rPr>
      </w:pPr>
      <w:r w:rsidRPr="008856D2">
        <w:rPr>
          <w:rtl/>
        </w:rPr>
        <w:lastRenderedPageBreak/>
        <w:t xml:space="preserve">الأنصار </w:t>
      </w:r>
      <w:r w:rsidR="004C63F4">
        <w:rPr>
          <w:rFonts w:hint="cs"/>
          <w:rtl/>
        </w:rPr>
        <w:t xml:space="preserve">- </w:t>
      </w:r>
      <w:r w:rsidR="001427C1">
        <w:rPr>
          <w:rtl/>
        </w:rPr>
        <w:t xml:space="preserve">ثلاثاً </w:t>
      </w:r>
      <w:r w:rsidR="004C63F4">
        <w:rPr>
          <w:rFonts w:hint="cs"/>
          <w:rtl/>
        </w:rPr>
        <w:t xml:space="preserve">- </w:t>
      </w:r>
      <w:r w:rsidRPr="008856D2">
        <w:rPr>
          <w:rtl/>
        </w:rPr>
        <w:t xml:space="preserve">ما على هذا عاهدتم رسول الله </w:t>
      </w:r>
      <w:r w:rsidRPr="00940F9D">
        <w:rPr>
          <w:rStyle w:val="libAlaemChar"/>
          <w:rtl/>
        </w:rPr>
        <w:t>صلى‌الله‌عليه‌وآله</w:t>
      </w:r>
      <w:r w:rsidRPr="008856D2">
        <w:rPr>
          <w:rtl/>
        </w:rPr>
        <w:t xml:space="preserve"> ولا بايعتموه أما والله إن كنت حريصا</w:t>
      </w:r>
      <w:r w:rsidR="004C63F4">
        <w:rPr>
          <w:rFonts w:hint="cs"/>
          <w:rtl/>
        </w:rPr>
        <w:t>ً</w:t>
      </w:r>
      <w:r w:rsidRPr="008856D2">
        <w:rPr>
          <w:rtl/>
        </w:rPr>
        <w:t xml:space="preserve"> </w:t>
      </w:r>
      <w:r w:rsidR="00973D87">
        <w:rPr>
          <w:rtl/>
        </w:rPr>
        <w:t xml:space="preserve">ولكنّي </w:t>
      </w:r>
      <w:r w:rsidRPr="008856D2">
        <w:rPr>
          <w:rtl/>
        </w:rPr>
        <w:t>غلبت وليس للقضاء مدفع</w:t>
      </w:r>
      <w:r w:rsidR="004C63F4">
        <w:rPr>
          <w:rFonts w:hint="cs"/>
          <w:rtl/>
        </w:rPr>
        <w:t>ٌ ،</w:t>
      </w:r>
      <w:r w:rsidRPr="008856D2">
        <w:rPr>
          <w:rtl/>
        </w:rPr>
        <w:t xml:space="preserve"> </w:t>
      </w:r>
      <w:r w:rsidR="00A36E9D">
        <w:rPr>
          <w:rtl/>
        </w:rPr>
        <w:t xml:space="preserve">ثمَّ </w:t>
      </w:r>
      <w:r w:rsidRPr="008856D2">
        <w:rPr>
          <w:rtl/>
        </w:rPr>
        <w:t>قام وأخذ إحدى نعليه فأدخلها</w:t>
      </w:r>
    </w:p>
    <w:p w14:paraId="0412133A" w14:textId="0A5664C7" w:rsidR="00EE3516" w:rsidRDefault="00201378" w:rsidP="006F7B8D">
      <w:pPr>
        <w:pStyle w:val="libLine"/>
        <w:rPr>
          <w:rtl/>
        </w:rPr>
      </w:pPr>
      <w:r>
        <w:rPr>
          <w:rFonts w:hint="cs"/>
          <w:rtl/>
        </w:rPr>
        <w:t>________________________________________________________</w:t>
      </w:r>
    </w:p>
    <w:p w14:paraId="4478469A" w14:textId="35747380" w:rsidR="00EE3516" w:rsidRPr="008856D2" w:rsidRDefault="00EE3516" w:rsidP="0082023E">
      <w:pPr>
        <w:pStyle w:val="libNormal0"/>
        <w:rPr>
          <w:rtl/>
        </w:rPr>
      </w:pPr>
      <w:r>
        <w:rPr>
          <w:rtl/>
        </w:rPr>
        <w:t xml:space="preserve">« </w:t>
      </w:r>
      <w:r w:rsidRPr="008856D2">
        <w:rPr>
          <w:rtl/>
        </w:rPr>
        <w:t>ينادي أهل المس</w:t>
      </w:r>
      <w:r w:rsidR="004C63F4">
        <w:rPr>
          <w:rtl/>
        </w:rPr>
        <w:t>جد</w:t>
      </w:r>
      <w:r w:rsidR="00161583">
        <w:rPr>
          <w:rtl/>
        </w:rPr>
        <w:t xml:space="preserve"> </w:t>
      </w:r>
      <w:r>
        <w:rPr>
          <w:rtl/>
        </w:rPr>
        <w:t xml:space="preserve">» </w:t>
      </w:r>
      <w:r w:rsidRPr="008856D2">
        <w:rPr>
          <w:rtl/>
        </w:rPr>
        <w:t>من الأنصار.</w:t>
      </w:r>
    </w:p>
    <w:p w14:paraId="55395411" w14:textId="2AD9D37E" w:rsidR="00EE3516" w:rsidRPr="008856D2" w:rsidRDefault="00EE3516" w:rsidP="00571CFD">
      <w:pPr>
        <w:pStyle w:val="libNormal"/>
        <w:rPr>
          <w:rtl/>
        </w:rPr>
      </w:pPr>
      <w:r w:rsidRPr="008856D2">
        <w:rPr>
          <w:rtl/>
        </w:rPr>
        <w:t>ويؤي</w:t>
      </w:r>
      <w:r w:rsidR="00761BCA">
        <w:rPr>
          <w:rFonts w:hint="cs"/>
          <w:rtl/>
        </w:rPr>
        <w:t>ّ</w:t>
      </w:r>
      <w:r w:rsidRPr="008856D2">
        <w:rPr>
          <w:rtl/>
        </w:rPr>
        <w:t>ده ما رواه أبو الفرج في مقاتل الط</w:t>
      </w:r>
      <w:r w:rsidR="00761BCA">
        <w:rPr>
          <w:rFonts w:hint="cs"/>
          <w:rtl/>
        </w:rPr>
        <w:t>ّ</w:t>
      </w:r>
      <w:r w:rsidRPr="008856D2">
        <w:rPr>
          <w:rtl/>
        </w:rPr>
        <w:t xml:space="preserve">البيين بأسانيده المتكثرة إلى الحسين بن زيد </w:t>
      </w:r>
      <w:r w:rsidR="00386F93">
        <w:rPr>
          <w:rtl/>
        </w:rPr>
        <w:t xml:space="preserve">قال : </w:t>
      </w:r>
      <w:r w:rsidR="00761BCA">
        <w:rPr>
          <w:rFonts w:hint="cs"/>
          <w:rtl/>
        </w:rPr>
        <w:t>إ</w:t>
      </w:r>
      <w:r w:rsidR="00173CB2">
        <w:rPr>
          <w:rtl/>
        </w:rPr>
        <w:t xml:space="preserve">نّي </w:t>
      </w:r>
      <w:r w:rsidRPr="008856D2">
        <w:rPr>
          <w:rtl/>
        </w:rPr>
        <w:t xml:space="preserve">لواقف بين القبر والمنبر إذا رأيت </w:t>
      </w:r>
      <w:r w:rsidR="009A66E4">
        <w:rPr>
          <w:rtl/>
        </w:rPr>
        <w:t xml:space="preserve">بنيّ </w:t>
      </w:r>
      <w:r w:rsidRPr="008856D2">
        <w:rPr>
          <w:rtl/>
        </w:rPr>
        <w:t>الحسن يخرج بهم من دار مر</w:t>
      </w:r>
      <w:r w:rsidR="00A10A2E">
        <w:rPr>
          <w:rtl/>
        </w:rPr>
        <w:t xml:space="preserve">وانّ </w:t>
      </w:r>
      <w:r w:rsidRPr="008856D2">
        <w:rPr>
          <w:rtl/>
        </w:rPr>
        <w:t xml:space="preserve">مع أبي الأزهر يراد بهم الربذة فأرسل إلى جعفر بن </w:t>
      </w:r>
      <w:r w:rsidR="00A36E9D">
        <w:rPr>
          <w:rtl/>
        </w:rPr>
        <w:t xml:space="preserve">محمّد </w:t>
      </w:r>
      <w:r w:rsidRPr="008856D2">
        <w:rPr>
          <w:rtl/>
        </w:rPr>
        <w:t>ف</w:t>
      </w:r>
      <w:r w:rsidR="00386F93">
        <w:rPr>
          <w:rtl/>
        </w:rPr>
        <w:t xml:space="preserve">قال : </w:t>
      </w:r>
      <w:r w:rsidRPr="008856D2">
        <w:rPr>
          <w:rtl/>
        </w:rPr>
        <w:t>ما وراءك</w:t>
      </w:r>
      <w:r>
        <w:rPr>
          <w:rtl/>
        </w:rPr>
        <w:t>؟</w:t>
      </w:r>
      <w:r>
        <w:rPr>
          <w:rFonts w:hint="cs"/>
          <w:rtl/>
        </w:rPr>
        <w:t xml:space="preserve"> </w:t>
      </w:r>
      <w:r w:rsidRPr="008856D2">
        <w:rPr>
          <w:rtl/>
        </w:rPr>
        <w:t>قلت</w:t>
      </w:r>
      <w:r>
        <w:rPr>
          <w:rtl/>
        </w:rPr>
        <w:t xml:space="preserve"> : </w:t>
      </w:r>
      <w:r w:rsidRPr="008856D2">
        <w:rPr>
          <w:rtl/>
        </w:rPr>
        <w:t xml:space="preserve">رأيت </w:t>
      </w:r>
      <w:r w:rsidR="009A66E4">
        <w:rPr>
          <w:rtl/>
        </w:rPr>
        <w:t xml:space="preserve">بنيّ </w:t>
      </w:r>
      <w:r w:rsidRPr="008856D2">
        <w:rPr>
          <w:rtl/>
        </w:rPr>
        <w:t>حسن يخرج في محامل</w:t>
      </w:r>
      <w:r>
        <w:rPr>
          <w:rtl/>
        </w:rPr>
        <w:t xml:space="preserve"> ، </w:t>
      </w:r>
      <w:r w:rsidRPr="008856D2">
        <w:rPr>
          <w:rtl/>
        </w:rPr>
        <w:t>ف</w:t>
      </w:r>
      <w:r w:rsidR="00386F93">
        <w:rPr>
          <w:rtl/>
        </w:rPr>
        <w:t xml:space="preserve">قال : </w:t>
      </w:r>
      <w:r w:rsidRPr="008856D2">
        <w:rPr>
          <w:rtl/>
        </w:rPr>
        <w:t xml:space="preserve">اجلس فجلست </w:t>
      </w:r>
      <w:r w:rsidR="00386F93">
        <w:rPr>
          <w:rtl/>
        </w:rPr>
        <w:t xml:space="preserve">قال : </w:t>
      </w:r>
      <w:r w:rsidRPr="008856D2">
        <w:rPr>
          <w:rtl/>
        </w:rPr>
        <w:t xml:space="preserve">فدعا </w:t>
      </w:r>
      <w:r w:rsidR="009A66E4">
        <w:rPr>
          <w:rtl/>
        </w:rPr>
        <w:t xml:space="preserve">غلاماً </w:t>
      </w:r>
      <w:r w:rsidRPr="008856D2">
        <w:rPr>
          <w:rtl/>
        </w:rPr>
        <w:t>له</w:t>
      </w:r>
      <w:r>
        <w:rPr>
          <w:rtl/>
        </w:rPr>
        <w:t xml:space="preserve"> ، </w:t>
      </w:r>
      <w:r w:rsidR="00A36E9D">
        <w:rPr>
          <w:rtl/>
        </w:rPr>
        <w:t xml:space="preserve">ثمَّ </w:t>
      </w:r>
      <w:r w:rsidRPr="008856D2">
        <w:rPr>
          <w:rtl/>
        </w:rPr>
        <w:t xml:space="preserve">دعا </w:t>
      </w:r>
      <w:r w:rsidR="00973D87">
        <w:rPr>
          <w:rtl/>
        </w:rPr>
        <w:t xml:space="preserve">ربّه </w:t>
      </w:r>
      <w:r w:rsidRPr="008856D2">
        <w:rPr>
          <w:rtl/>
        </w:rPr>
        <w:t>كثيرا</w:t>
      </w:r>
      <w:r w:rsidR="00D446FF">
        <w:rPr>
          <w:rFonts w:hint="cs"/>
          <w:rtl/>
        </w:rPr>
        <w:t>ً</w:t>
      </w:r>
      <w:r w:rsidRPr="008856D2">
        <w:rPr>
          <w:rtl/>
        </w:rPr>
        <w:t xml:space="preserve"> </w:t>
      </w:r>
      <w:r w:rsidR="00A36E9D">
        <w:rPr>
          <w:rtl/>
        </w:rPr>
        <w:t xml:space="preserve">ثمَّ </w:t>
      </w:r>
      <w:r w:rsidR="00B124C6">
        <w:rPr>
          <w:rtl/>
        </w:rPr>
        <w:t xml:space="preserve">قال : </w:t>
      </w:r>
      <w:r w:rsidRPr="008856D2">
        <w:rPr>
          <w:rtl/>
        </w:rPr>
        <w:t>لغلامه</w:t>
      </w:r>
      <w:r>
        <w:rPr>
          <w:rtl/>
        </w:rPr>
        <w:t xml:space="preserve"> : </w:t>
      </w:r>
      <w:r w:rsidRPr="008856D2">
        <w:rPr>
          <w:rtl/>
        </w:rPr>
        <w:t xml:space="preserve">اذهب فإذا حملوا فأت فأخبرني </w:t>
      </w:r>
      <w:r w:rsidR="00386F93">
        <w:rPr>
          <w:rtl/>
        </w:rPr>
        <w:t xml:space="preserve">قال : </w:t>
      </w:r>
      <w:r w:rsidRPr="008856D2">
        <w:rPr>
          <w:rtl/>
        </w:rPr>
        <w:t>فأتاه الرسول ف</w:t>
      </w:r>
      <w:r w:rsidR="00386F93">
        <w:rPr>
          <w:rtl/>
        </w:rPr>
        <w:t xml:space="preserve">قال : </w:t>
      </w:r>
      <w:r w:rsidRPr="008856D2">
        <w:rPr>
          <w:rtl/>
        </w:rPr>
        <w:t xml:space="preserve">قد أقبل بهم فقام جعفر </w:t>
      </w:r>
      <w:r w:rsidRPr="00940F9D">
        <w:rPr>
          <w:rStyle w:val="libAlaemChar"/>
          <w:rtl/>
        </w:rPr>
        <w:t>عليه‌السلام</w:t>
      </w:r>
      <w:r w:rsidRPr="008856D2">
        <w:rPr>
          <w:rtl/>
        </w:rPr>
        <w:t xml:space="preserve"> فوقف وراء ستر شعر أبيض وأنا من ورائه فطلع بعبد الله بن حسن وإبراهيم بن حسن وجميع أهلهم كل واحد معادله مسود</w:t>
      </w:r>
      <w:r>
        <w:rPr>
          <w:rtl/>
        </w:rPr>
        <w:t xml:space="preserve"> ، </w:t>
      </w:r>
      <w:r w:rsidR="00162147">
        <w:rPr>
          <w:rtl/>
        </w:rPr>
        <w:t>ف</w:t>
      </w:r>
      <w:r w:rsidR="00EF7FC8">
        <w:rPr>
          <w:rtl/>
        </w:rPr>
        <w:t xml:space="preserve">لـمّا </w:t>
      </w:r>
      <w:r w:rsidRPr="008856D2">
        <w:rPr>
          <w:rtl/>
        </w:rPr>
        <w:t xml:space="preserve">نظر إليهم جعفر </w:t>
      </w:r>
      <w:r w:rsidRPr="00940F9D">
        <w:rPr>
          <w:rStyle w:val="libAlaemChar"/>
          <w:rtl/>
        </w:rPr>
        <w:t>عليه‌السلام</w:t>
      </w:r>
      <w:r w:rsidRPr="008856D2">
        <w:rPr>
          <w:rtl/>
        </w:rPr>
        <w:t xml:space="preserve"> هملت عيناه تم جرت دموعه على لحيته </w:t>
      </w:r>
      <w:r w:rsidR="00A36E9D">
        <w:rPr>
          <w:rtl/>
        </w:rPr>
        <w:t xml:space="preserve">ثمَّ </w:t>
      </w:r>
      <w:r w:rsidRPr="008856D2">
        <w:rPr>
          <w:rtl/>
        </w:rPr>
        <w:t xml:space="preserve">أقبل </w:t>
      </w:r>
      <w:r w:rsidR="00A36E9D">
        <w:rPr>
          <w:rtl/>
        </w:rPr>
        <w:t xml:space="preserve">عليّ </w:t>
      </w:r>
      <w:r w:rsidRPr="008856D2">
        <w:rPr>
          <w:rtl/>
        </w:rPr>
        <w:t>ف</w:t>
      </w:r>
      <w:r w:rsidR="00386F93">
        <w:rPr>
          <w:rtl/>
        </w:rPr>
        <w:t xml:space="preserve">قال : </w:t>
      </w:r>
      <w:r w:rsidRPr="008856D2">
        <w:rPr>
          <w:rtl/>
        </w:rPr>
        <w:t xml:space="preserve">يا أبا عبد الله والله لا تحفظ </w:t>
      </w:r>
      <w:r w:rsidR="00E60E25">
        <w:rPr>
          <w:rtl/>
        </w:rPr>
        <w:t xml:space="preserve">بعد </w:t>
      </w:r>
      <w:r w:rsidRPr="008856D2">
        <w:rPr>
          <w:rtl/>
        </w:rPr>
        <w:t>هذا لله حرمة</w:t>
      </w:r>
      <w:r>
        <w:rPr>
          <w:rtl/>
        </w:rPr>
        <w:t xml:space="preserve"> ، </w:t>
      </w:r>
      <w:r w:rsidRPr="008856D2">
        <w:rPr>
          <w:rtl/>
        </w:rPr>
        <w:t xml:space="preserve">ما وفت الأنصار ولا أبناء الأنصار رسول الله </w:t>
      </w:r>
      <w:r w:rsidRPr="00940F9D">
        <w:rPr>
          <w:rStyle w:val="libAlaemChar"/>
          <w:rtl/>
        </w:rPr>
        <w:t>صلى‌الله‌عليه‌وآله</w:t>
      </w:r>
      <w:r w:rsidRPr="008856D2">
        <w:rPr>
          <w:rtl/>
        </w:rPr>
        <w:t xml:space="preserve"> بما أعطوه من البيعة على العقبة</w:t>
      </w:r>
      <w:r>
        <w:rPr>
          <w:rtl/>
        </w:rPr>
        <w:t xml:space="preserve"> ، </w:t>
      </w:r>
      <w:r w:rsidR="00A36E9D">
        <w:rPr>
          <w:rtl/>
        </w:rPr>
        <w:t xml:space="preserve">ثمَّ </w:t>
      </w:r>
      <w:r w:rsidR="00386F93">
        <w:rPr>
          <w:rtl/>
        </w:rPr>
        <w:t xml:space="preserve">قال : </w:t>
      </w:r>
      <w:r w:rsidR="009A66E4">
        <w:rPr>
          <w:rtl/>
        </w:rPr>
        <w:t xml:space="preserve">حدَّثني </w:t>
      </w:r>
      <w:r w:rsidRPr="008856D2">
        <w:rPr>
          <w:rtl/>
        </w:rPr>
        <w:t xml:space="preserve">أبي عن أبيه عن </w:t>
      </w:r>
      <w:r w:rsidR="00161583">
        <w:rPr>
          <w:rtl/>
        </w:rPr>
        <w:t xml:space="preserve">جدّه </w:t>
      </w:r>
      <w:r w:rsidRPr="008856D2">
        <w:rPr>
          <w:rtl/>
        </w:rPr>
        <w:t xml:space="preserve">عن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أن </w:t>
      </w:r>
      <w:r w:rsidR="004A12BC">
        <w:rPr>
          <w:rtl/>
        </w:rPr>
        <w:t xml:space="preserve">النبيّ </w:t>
      </w:r>
      <w:r w:rsidRPr="00940F9D">
        <w:rPr>
          <w:rStyle w:val="libAlaemChar"/>
          <w:rtl/>
        </w:rPr>
        <w:t>صلى‌الله‌عليه‌وآله</w:t>
      </w:r>
      <w:r w:rsidRPr="008856D2">
        <w:rPr>
          <w:rtl/>
        </w:rPr>
        <w:t xml:space="preserve"> </w:t>
      </w:r>
      <w:r w:rsidR="00B124C6">
        <w:rPr>
          <w:rtl/>
        </w:rPr>
        <w:t xml:space="preserve">قال : </w:t>
      </w:r>
      <w:r w:rsidRPr="008856D2">
        <w:rPr>
          <w:rtl/>
        </w:rPr>
        <w:t>له</w:t>
      </w:r>
      <w:r>
        <w:rPr>
          <w:rtl/>
        </w:rPr>
        <w:t xml:space="preserve"> : </w:t>
      </w:r>
      <w:r w:rsidRPr="008856D2">
        <w:rPr>
          <w:rtl/>
        </w:rPr>
        <w:t>خذ عليهم البيعة بالعقبة ف</w:t>
      </w:r>
      <w:r w:rsidR="00386F93">
        <w:rPr>
          <w:rtl/>
        </w:rPr>
        <w:t xml:space="preserve">قال : </w:t>
      </w:r>
      <w:r w:rsidRPr="008856D2">
        <w:rPr>
          <w:rtl/>
        </w:rPr>
        <w:t>كيف آخذ عليهم</w:t>
      </w:r>
      <w:r>
        <w:rPr>
          <w:rtl/>
        </w:rPr>
        <w:t xml:space="preserve"> ، </w:t>
      </w:r>
      <w:r w:rsidR="00386F93">
        <w:rPr>
          <w:rtl/>
        </w:rPr>
        <w:t xml:space="preserve">قال : </w:t>
      </w:r>
      <w:r w:rsidRPr="008856D2">
        <w:rPr>
          <w:rtl/>
        </w:rPr>
        <w:t>خذ عليهم يبايعون الله ورسوله.</w:t>
      </w:r>
    </w:p>
    <w:p w14:paraId="135AED04" w14:textId="1FAD852D" w:rsidR="00EE3516" w:rsidRDefault="00B124C6" w:rsidP="00571CFD">
      <w:pPr>
        <w:pStyle w:val="libNormal"/>
        <w:rPr>
          <w:rtl/>
        </w:rPr>
      </w:pPr>
      <w:r>
        <w:rPr>
          <w:rtl/>
        </w:rPr>
        <w:t xml:space="preserve">قال : </w:t>
      </w:r>
      <w:r w:rsidR="00EE3516" w:rsidRPr="008856D2">
        <w:rPr>
          <w:rtl/>
        </w:rPr>
        <w:t>ابن الج</w:t>
      </w:r>
      <w:r w:rsidR="00D446FF">
        <w:rPr>
          <w:rtl/>
        </w:rPr>
        <w:t>عد</w:t>
      </w:r>
      <w:r w:rsidR="008A0BC3">
        <w:rPr>
          <w:rtl/>
        </w:rPr>
        <w:t xml:space="preserve"> </w:t>
      </w:r>
      <w:r w:rsidR="00EE3516" w:rsidRPr="008856D2">
        <w:rPr>
          <w:rtl/>
        </w:rPr>
        <w:t>في حديثه</w:t>
      </w:r>
      <w:r w:rsidR="00EE3516">
        <w:rPr>
          <w:rtl/>
        </w:rPr>
        <w:t xml:space="preserve"> : </w:t>
      </w:r>
      <w:r w:rsidR="00EE3516" w:rsidRPr="008856D2">
        <w:rPr>
          <w:rtl/>
        </w:rPr>
        <w:t>على أن يطاع الله فلا يعصى</w:t>
      </w:r>
      <w:r w:rsidR="00EE3516">
        <w:rPr>
          <w:rtl/>
        </w:rPr>
        <w:t xml:space="preserve"> ، </w:t>
      </w:r>
      <w:r w:rsidR="00EE3516" w:rsidRPr="008856D2">
        <w:rPr>
          <w:rtl/>
        </w:rPr>
        <w:t>و</w:t>
      </w:r>
      <w:r>
        <w:rPr>
          <w:rtl/>
        </w:rPr>
        <w:t xml:space="preserve">قال : </w:t>
      </w:r>
      <w:r w:rsidR="00EE3516" w:rsidRPr="008856D2">
        <w:rPr>
          <w:rtl/>
        </w:rPr>
        <w:t>الآخرون</w:t>
      </w:r>
      <w:r w:rsidR="00EE3516">
        <w:rPr>
          <w:rtl/>
        </w:rPr>
        <w:t xml:space="preserve"> : </w:t>
      </w:r>
      <w:r w:rsidR="00EE3516" w:rsidRPr="008856D2">
        <w:rPr>
          <w:rtl/>
        </w:rPr>
        <w:t>على أن يمنعوا رسول الله وذر</w:t>
      </w:r>
      <w:r w:rsidR="00D446FF">
        <w:rPr>
          <w:rFonts w:hint="cs"/>
          <w:rtl/>
        </w:rPr>
        <w:t>ّ</w:t>
      </w:r>
      <w:r w:rsidR="00EE3516" w:rsidRPr="008856D2">
        <w:rPr>
          <w:rtl/>
        </w:rPr>
        <w:t xml:space="preserve">يته </w:t>
      </w:r>
      <w:r w:rsidR="00651418">
        <w:rPr>
          <w:rtl/>
        </w:rPr>
        <w:t xml:space="preserve">ممّا </w:t>
      </w:r>
      <w:r w:rsidR="00EE3516" w:rsidRPr="008856D2">
        <w:rPr>
          <w:rtl/>
        </w:rPr>
        <w:t>يمنعون منه أنفسهم وذراريهم</w:t>
      </w:r>
      <w:r w:rsidR="00EE3516">
        <w:rPr>
          <w:rtl/>
        </w:rPr>
        <w:t xml:space="preserve"> ، </w:t>
      </w:r>
      <w:r w:rsidR="00386F93">
        <w:rPr>
          <w:rtl/>
        </w:rPr>
        <w:t xml:space="preserve">قال : </w:t>
      </w:r>
      <w:r w:rsidR="00EE3516" w:rsidRPr="008856D2">
        <w:rPr>
          <w:rtl/>
        </w:rPr>
        <w:t xml:space="preserve">فو الله ما وفوا له </w:t>
      </w:r>
      <w:r w:rsidR="00574491">
        <w:rPr>
          <w:rtl/>
        </w:rPr>
        <w:t xml:space="preserve">حتّى </w:t>
      </w:r>
      <w:r w:rsidR="00EE3516" w:rsidRPr="008856D2">
        <w:rPr>
          <w:rtl/>
        </w:rPr>
        <w:t>خرج من بين أظهرهم</w:t>
      </w:r>
      <w:r w:rsidR="00EE3516">
        <w:rPr>
          <w:rtl/>
        </w:rPr>
        <w:t xml:space="preserve"> ، </w:t>
      </w:r>
      <w:r w:rsidR="00A36E9D">
        <w:rPr>
          <w:rtl/>
        </w:rPr>
        <w:t xml:space="preserve">ثمَّ </w:t>
      </w:r>
      <w:r w:rsidR="00EE3516" w:rsidRPr="008856D2">
        <w:rPr>
          <w:rtl/>
        </w:rPr>
        <w:t>لا أحد يمنع يد لامس</w:t>
      </w:r>
      <w:r w:rsidR="00EE3516">
        <w:rPr>
          <w:rtl/>
        </w:rPr>
        <w:t xml:space="preserve"> ، </w:t>
      </w:r>
      <w:r w:rsidR="00EE3516" w:rsidRPr="008856D2">
        <w:rPr>
          <w:rtl/>
        </w:rPr>
        <w:t>الل</w:t>
      </w:r>
      <w:r w:rsidR="00D446FF">
        <w:rPr>
          <w:rFonts w:hint="cs"/>
          <w:rtl/>
        </w:rPr>
        <w:t>ّ</w:t>
      </w:r>
      <w:r w:rsidR="00EE3516" w:rsidRPr="008856D2">
        <w:rPr>
          <w:rtl/>
        </w:rPr>
        <w:t>هم</w:t>
      </w:r>
      <w:r w:rsidR="00D446FF">
        <w:rPr>
          <w:rFonts w:hint="cs"/>
          <w:rtl/>
        </w:rPr>
        <w:t>ّ</w:t>
      </w:r>
      <w:r w:rsidR="00EE3516" w:rsidRPr="008856D2">
        <w:rPr>
          <w:rtl/>
        </w:rPr>
        <w:t xml:space="preserve"> فاشدد وطأتك على الأنصار</w:t>
      </w:r>
      <w:r w:rsidR="00EE3516">
        <w:rPr>
          <w:rtl/>
        </w:rPr>
        <w:t xml:space="preserve"> ، </w:t>
      </w:r>
      <w:r w:rsidR="00EE3516" w:rsidRPr="008856D2">
        <w:rPr>
          <w:rtl/>
        </w:rPr>
        <w:t>وطرح الر</w:t>
      </w:r>
      <w:r w:rsidR="00D446FF">
        <w:rPr>
          <w:rFonts w:hint="cs"/>
          <w:rtl/>
        </w:rPr>
        <w:t>ّ</w:t>
      </w:r>
      <w:r w:rsidR="00EE3516" w:rsidRPr="008856D2">
        <w:rPr>
          <w:rtl/>
        </w:rPr>
        <w:t>داء وجر</w:t>
      </w:r>
      <w:r w:rsidR="00D446FF">
        <w:rPr>
          <w:rFonts w:hint="cs"/>
          <w:rtl/>
        </w:rPr>
        <w:t>ّ</w:t>
      </w:r>
      <w:r w:rsidR="00EE3516" w:rsidRPr="008856D2">
        <w:rPr>
          <w:rtl/>
        </w:rPr>
        <w:t>ه على الأرض للغضب</w:t>
      </w:r>
      <w:r w:rsidR="00EE3516">
        <w:rPr>
          <w:rtl/>
        </w:rPr>
        <w:t xml:space="preserve"> ، </w:t>
      </w:r>
      <w:r w:rsidR="00EE3516" w:rsidRPr="008856D2">
        <w:rPr>
          <w:rtl/>
        </w:rPr>
        <w:t>وتذكير مطروح باعتبار أن</w:t>
      </w:r>
      <w:r w:rsidR="00D446FF">
        <w:rPr>
          <w:rFonts w:hint="cs"/>
          <w:rtl/>
        </w:rPr>
        <w:t>ّ</w:t>
      </w:r>
      <w:r w:rsidR="00EE3516" w:rsidRPr="008856D2">
        <w:rPr>
          <w:rtl/>
        </w:rPr>
        <w:t xml:space="preserve"> عام</w:t>
      </w:r>
      <w:r w:rsidR="00D446FF">
        <w:rPr>
          <w:rFonts w:hint="cs"/>
          <w:rtl/>
        </w:rPr>
        <w:t>ّ</w:t>
      </w:r>
      <w:r w:rsidR="00EE3516" w:rsidRPr="008856D2">
        <w:rPr>
          <w:rtl/>
        </w:rPr>
        <w:t>ة مؤنث غير حقيقي أو باعتبار الرداء أو لأنهما بمعنى أكثر.</w:t>
      </w:r>
    </w:p>
    <w:p w14:paraId="224367F4" w14:textId="489EBD5C" w:rsidR="00EE3516" w:rsidRPr="008856D2" w:rsidRDefault="00EE3516" w:rsidP="00571CFD">
      <w:pPr>
        <w:pStyle w:val="libNormal"/>
        <w:rPr>
          <w:rtl/>
        </w:rPr>
      </w:pPr>
      <w:r>
        <w:rPr>
          <w:rtl/>
        </w:rPr>
        <w:t xml:space="preserve">« </w:t>
      </w:r>
      <w:r w:rsidRPr="004A3B67">
        <w:rPr>
          <w:rtl/>
        </w:rPr>
        <w:t>ما على هذا عاهدتم</w:t>
      </w:r>
      <w:r>
        <w:rPr>
          <w:rtl/>
        </w:rPr>
        <w:t xml:space="preserve"> » </w:t>
      </w:r>
      <w:r w:rsidRPr="008856D2">
        <w:rPr>
          <w:rtl/>
        </w:rPr>
        <w:t>إشارة إلى ما ذكرنا سابقا</w:t>
      </w:r>
      <w:r w:rsidR="00D446FF">
        <w:rPr>
          <w:rFonts w:hint="cs"/>
          <w:rtl/>
        </w:rPr>
        <w:t>ً</w:t>
      </w:r>
      <w:r>
        <w:rPr>
          <w:rtl/>
        </w:rPr>
        <w:t xml:space="preserve"> « </w:t>
      </w:r>
      <w:r w:rsidRPr="004A3B67">
        <w:rPr>
          <w:rtl/>
        </w:rPr>
        <w:t>إن كنت</w:t>
      </w:r>
      <w:r>
        <w:rPr>
          <w:rtl/>
        </w:rPr>
        <w:t xml:space="preserve"> » </w:t>
      </w:r>
      <w:r w:rsidRPr="008856D2">
        <w:rPr>
          <w:rtl/>
        </w:rPr>
        <w:t>إن مخف</w:t>
      </w:r>
      <w:r w:rsidR="00D720D9">
        <w:rPr>
          <w:rFonts w:hint="cs"/>
          <w:rtl/>
        </w:rPr>
        <w:t>ّ</w:t>
      </w:r>
      <w:r w:rsidRPr="008856D2">
        <w:rPr>
          <w:rtl/>
        </w:rPr>
        <w:t>فة من المثقلة</w:t>
      </w:r>
      <w:r>
        <w:rPr>
          <w:rtl/>
        </w:rPr>
        <w:t xml:space="preserve"> ، </w:t>
      </w:r>
      <w:r w:rsidRPr="008856D2">
        <w:rPr>
          <w:rtl/>
        </w:rPr>
        <w:t>وضمير الشأن محذوف</w:t>
      </w:r>
      <w:r>
        <w:rPr>
          <w:rtl/>
        </w:rPr>
        <w:t xml:space="preserve"> « </w:t>
      </w:r>
      <w:r w:rsidRPr="004A3B67">
        <w:rPr>
          <w:rtl/>
        </w:rPr>
        <w:t>حريصا</w:t>
      </w:r>
      <w:r w:rsidR="00D446FF">
        <w:rPr>
          <w:rFonts w:hint="cs"/>
          <w:rtl/>
        </w:rPr>
        <w:t>ً</w:t>
      </w:r>
      <w:r>
        <w:rPr>
          <w:rtl/>
        </w:rPr>
        <w:t xml:space="preserve"> » </w:t>
      </w:r>
      <w:r w:rsidRPr="008856D2">
        <w:rPr>
          <w:rtl/>
        </w:rPr>
        <w:t>ي</w:t>
      </w:r>
      <w:r w:rsidR="00CB588E">
        <w:rPr>
          <w:rtl/>
        </w:rPr>
        <w:t xml:space="preserve">عنّي </w:t>
      </w:r>
      <w:r w:rsidRPr="008856D2">
        <w:rPr>
          <w:rtl/>
        </w:rPr>
        <w:t xml:space="preserve">على دفع هذا </w:t>
      </w:r>
      <w:r w:rsidR="00E11E7D">
        <w:rPr>
          <w:rtl/>
        </w:rPr>
        <w:t xml:space="preserve">الأمر </w:t>
      </w:r>
      <w:r w:rsidRPr="008856D2">
        <w:rPr>
          <w:rtl/>
        </w:rPr>
        <w:t>منهم بالن</w:t>
      </w:r>
      <w:r w:rsidR="00D720D9">
        <w:rPr>
          <w:rFonts w:hint="cs"/>
          <w:rtl/>
        </w:rPr>
        <w:t>ّ</w:t>
      </w:r>
      <w:r w:rsidRPr="008856D2">
        <w:rPr>
          <w:rtl/>
        </w:rPr>
        <w:t>صيحة لهم</w:t>
      </w:r>
      <w:r>
        <w:rPr>
          <w:rtl/>
        </w:rPr>
        <w:t xml:space="preserve"> « </w:t>
      </w:r>
      <w:r w:rsidR="00973D87">
        <w:rPr>
          <w:rtl/>
        </w:rPr>
        <w:t xml:space="preserve">ولكنّي </w:t>
      </w:r>
      <w:r w:rsidRPr="004A3B67">
        <w:rPr>
          <w:rtl/>
        </w:rPr>
        <w:t>غلبت</w:t>
      </w:r>
      <w:r>
        <w:rPr>
          <w:rtl/>
        </w:rPr>
        <w:t xml:space="preserve"> » </w:t>
      </w:r>
      <w:r w:rsidRPr="008856D2">
        <w:rPr>
          <w:rtl/>
        </w:rPr>
        <w:t>على المجهول أي غل</w:t>
      </w:r>
      <w:r w:rsidR="009A66E4">
        <w:rPr>
          <w:rtl/>
        </w:rPr>
        <w:t xml:space="preserve">بنيّ </w:t>
      </w:r>
      <w:r w:rsidRPr="008856D2">
        <w:rPr>
          <w:rtl/>
        </w:rPr>
        <w:t>القضاء أو شقاوة المنصوح وقل</w:t>
      </w:r>
      <w:r w:rsidR="00D720D9">
        <w:rPr>
          <w:rFonts w:hint="cs"/>
          <w:rtl/>
        </w:rPr>
        <w:t>ّ</w:t>
      </w:r>
      <w:r w:rsidRPr="008856D2">
        <w:rPr>
          <w:rtl/>
        </w:rPr>
        <w:t>ة عقله</w:t>
      </w:r>
      <w:r>
        <w:rPr>
          <w:rtl/>
        </w:rPr>
        <w:t xml:space="preserve"> ،</w:t>
      </w:r>
      <w:r w:rsidR="0058290E">
        <w:rPr>
          <w:rFonts w:hint="cs"/>
          <w:rtl/>
        </w:rPr>
        <w:t xml:space="preserve"> </w:t>
      </w:r>
      <w:r w:rsidR="0058290E">
        <w:rPr>
          <w:rtl/>
        </w:rPr>
        <w:t>«</w:t>
      </w:r>
      <w:r>
        <w:rPr>
          <w:rtl/>
        </w:rPr>
        <w:t xml:space="preserve"> </w:t>
      </w:r>
      <w:r w:rsidRPr="004A3B67">
        <w:rPr>
          <w:rtl/>
        </w:rPr>
        <w:t>و</w:t>
      </w:r>
    </w:p>
    <w:p w14:paraId="19026CBF" w14:textId="77777777" w:rsidR="002A5FAD" w:rsidRDefault="002A5FAD" w:rsidP="002A5FAD">
      <w:pPr>
        <w:pStyle w:val="libNormal"/>
        <w:rPr>
          <w:rtl/>
        </w:rPr>
      </w:pPr>
      <w:r w:rsidRPr="002A5FAD">
        <w:rPr>
          <w:rStyle w:val="libNormalChar"/>
          <w:rtl/>
        </w:rPr>
        <w:br w:type="page"/>
      </w:r>
    </w:p>
    <w:p w14:paraId="0EF7C9A5" w14:textId="172E6AEA" w:rsidR="00EE3516" w:rsidRPr="008856D2" w:rsidRDefault="00EE3516" w:rsidP="002A5FAD">
      <w:pPr>
        <w:pStyle w:val="libNormal0"/>
        <w:rPr>
          <w:rtl/>
        </w:rPr>
      </w:pPr>
      <w:r w:rsidRPr="008856D2">
        <w:rPr>
          <w:rtl/>
        </w:rPr>
        <w:lastRenderedPageBreak/>
        <w:t>رجله والأخرى في يده وعام</w:t>
      </w:r>
      <w:r w:rsidR="0058290E">
        <w:rPr>
          <w:rFonts w:hint="cs"/>
          <w:rtl/>
        </w:rPr>
        <w:t>ّ</w:t>
      </w:r>
      <w:r w:rsidRPr="008856D2">
        <w:rPr>
          <w:rtl/>
        </w:rPr>
        <w:t>ة ردائه يجر</w:t>
      </w:r>
      <w:r w:rsidR="0058290E">
        <w:rPr>
          <w:rFonts w:hint="cs"/>
          <w:rtl/>
        </w:rPr>
        <w:t>ُّ</w:t>
      </w:r>
      <w:r w:rsidRPr="008856D2">
        <w:rPr>
          <w:rtl/>
        </w:rPr>
        <w:t xml:space="preserve">ه في الأرض </w:t>
      </w:r>
      <w:r w:rsidR="00A36E9D">
        <w:rPr>
          <w:rtl/>
        </w:rPr>
        <w:t xml:space="preserve">ثمَّ </w:t>
      </w:r>
      <w:r w:rsidRPr="008856D2">
        <w:rPr>
          <w:rtl/>
        </w:rPr>
        <w:t>دخل بيته فحم عشرين ليلة لم يزل يبكي فيه اللي</w:t>
      </w:r>
      <w:r w:rsidR="0058290E">
        <w:rPr>
          <w:rFonts w:hint="cs"/>
          <w:rtl/>
        </w:rPr>
        <w:t>ّ</w:t>
      </w:r>
      <w:r w:rsidRPr="008856D2">
        <w:rPr>
          <w:rtl/>
        </w:rPr>
        <w:t>ل والن</w:t>
      </w:r>
      <w:r w:rsidR="0058290E">
        <w:rPr>
          <w:rFonts w:hint="cs"/>
          <w:rtl/>
        </w:rPr>
        <w:t>ّ</w:t>
      </w:r>
      <w:r w:rsidRPr="008856D2">
        <w:rPr>
          <w:rtl/>
        </w:rPr>
        <w:t xml:space="preserve">هار </w:t>
      </w:r>
      <w:r w:rsidR="00574491">
        <w:rPr>
          <w:rtl/>
        </w:rPr>
        <w:t xml:space="preserve">حتّى </w:t>
      </w:r>
      <w:r w:rsidRPr="008856D2">
        <w:rPr>
          <w:rtl/>
        </w:rPr>
        <w:t xml:space="preserve">خفنا عليه فهذا حديث خديجة </w:t>
      </w:r>
      <w:r w:rsidR="00B124C6">
        <w:rPr>
          <w:rtl/>
        </w:rPr>
        <w:t xml:space="preserve">قال : </w:t>
      </w:r>
      <w:r w:rsidRPr="008856D2">
        <w:rPr>
          <w:rtl/>
        </w:rPr>
        <w:t>الجعفري وحدثنا</w:t>
      </w:r>
      <w:r>
        <w:rPr>
          <w:rtl/>
        </w:rPr>
        <w:t xml:space="preserve"> </w:t>
      </w:r>
      <w:r w:rsidRPr="008856D2">
        <w:rPr>
          <w:rtl/>
        </w:rPr>
        <w:t xml:space="preserve">موسى بن عبد الله بن الحسن </w:t>
      </w:r>
      <w:r w:rsidR="00161583">
        <w:rPr>
          <w:rtl/>
        </w:rPr>
        <w:t xml:space="preserve">انّه </w:t>
      </w:r>
      <w:r w:rsidR="00EF7FC8">
        <w:rPr>
          <w:rtl/>
        </w:rPr>
        <w:t xml:space="preserve">لـمّا </w:t>
      </w:r>
      <w:r w:rsidRPr="008856D2">
        <w:rPr>
          <w:rtl/>
        </w:rPr>
        <w:t xml:space="preserve">طلع بالقوم في المحامل قام أبو عبد الله </w:t>
      </w:r>
      <w:r w:rsidRPr="00940F9D">
        <w:rPr>
          <w:rStyle w:val="libAlaemChar"/>
          <w:rtl/>
        </w:rPr>
        <w:t>عليه‌السلام</w:t>
      </w:r>
      <w:r w:rsidRPr="008856D2">
        <w:rPr>
          <w:rtl/>
        </w:rPr>
        <w:t xml:space="preserve"> من المس</w:t>
      </w:r>
      <w:r w:rsidR="00161583">
        <w:rPr>
          <w:rtl/>
        </w:rPr>
        <w:t xml:space="preserve">جدّ </w:t>
      </w:r>
      <w:r w:rsidR="00A36E9D">
        <w:rPr>
          <w:rtl/>
        </w:rPr>
        <w:t xml:space="preserve">ثمَّ </w:t>
      </w:r>
      <w:r w:rsidRPr="008856D2">
        <w:rPr>
          <w:rtl/>
        </w:rPr>
        <w:t xml:space="preserve">أهوى إلى المحمل </w:t>
      </w:r>
      <w:r w:rsidR="0012207A">
        <w:rPr>
          <w:rtl/>
        </w:rPr>
        <w:t xml:space="preserve">الّذي </w:t>
      </w:r>
      <w:r w:rsidRPr="008856D2">
        <w:rPr>
          <w:rtl/>
        </w:rPr>
        <w:t>فيه</w:t>
      </w:r>
      <w:r>
        <w:rPr>
          <w:rtl/>
        </w:rPr>
        <w:t xml:space="preserve"> </w:t>
      </w:r>
      <w:r w:rsidRPr="008856D2">
        <w:rPr>
          <w:rtl/>
        </w:rPr>
        <w:t xml:space="preserve">عبد الله بن الحسن يريد كلامه فمنع </w:t>
      </w:r>
      <w:r w:rsidR="00A10A2E">
        <w:rPr>
          <w:rtl/>
        </w:rPr>
        <w:t xml:space="preserve">أشدّ </w:t>
      </w:r>
      <w:r w:rsidRPr="008856D2">
        <w:rPr>
          <w:rtl/>
        </w:rPr>
        <w:t>المنع وأهوى إليه الحرسي فدفعه و</w:t>
      </w:r>
      <w:r w:rsidR="00B124C6">
        <w:rPr>
          <w:rtl/>
        </w:rPr>
        <w:t xml:space="preserve">قال : </w:t>
      </w:r>
      <w:r w:rsidRPr="008856D2">
        <w:rPr>
          <w:rtl/>
        </w:rPr>
        <w:t>تنح</w:t>
      </w:r>
      <w:r w:rsidR="0058290E">
        <w:rPr>
          <w:rFonts w:hint="cs"/>
          <w:rtl/>
        </w:rPr>
        <w:t>َّ</w:t>
      </w:r>
      <w:r w:rsidRPr="008856D2">
        <w:rPr>
          <w:rtl/>
        </w:rPr>
        <w:t xml:space="preserve"> عن هذا </w:t>
      </w:r>
      <w:r w:rsidR="0058290E">
        <w:rPr>
          <w:rFonts w:hint="cs"/>
          <w:rtl/>
        </w:rPr>
        <w:t xml:space="preserve">، </w:t>
      </w:r>
      <w:r w:rsidRPr="008856D2">
        <w:rPr>
          <w:rtl/>
        </w:rPr>
        <w:t xml:space="preserve">فإن الله سيكفيك ويكفي غيرك </w:t>
      </w:r>
      <w:r w:rsidR="00A36E9D">
        <w:rPr>
          <w:rtl/>
        </w:rPr>
        <w:t xml:space="preserve">ثمَّ </w:t>
      </w:r>
      <w:r w:rsidRPr="008856D2">
        <w:rPr>
          <w:rtl/>
        </w:rPr>
        <w:t xml:space="preserve">دخل بهم الزقاق ورجع أبو عبد الله </w:t>
      </w:r>
      <w:r w:rsidRPr="00940F9D">
        <w:rPr>
          <w:rStyle w:val="libAlaemChar"/>
          <w:rtl/>
        </w:rPr>
        <w:t>عليه‌السلام</w:t>
      </w:r>
      <w:r w:rsidRPr="008856D2">
        <w:rPr>
          <w:rtl/>
        </w:rPr>
        <w:t xml:space="preserve"> إلى منزله فلم يبلغ بهم البقيع </w:t>
      </w:r>
      <w:r w:rsidR="00574491">
        <w:rPr>
          <w:rtl/>
        </w:rPr>
        <w:t xml:space="preserve">حتّى </w:t>
      </w:r>
      <w:r w:rsidRPr="008856D2">
        <w:rPr>
          <w:rtl/>
        </w:rPr>
        <w:t>ابتلي الحرسي</w:t>
      </w:r>
      <w:r w:rsidR="0058290E">
        <w:rPr>
          <w:rFonts w:hint="cs"/>
          <w:rtl/>
        </w:rPr>
        <w:t>ُّ</w:t>
      </w:r>
      <w:r w:rsidRPr="008856D2">
        <w:rPr>
          <w:rtl/>
        </w:rPr>
        <w:t xml:space="preserve"> بلاء شديدا</w:t>
      </w:r>
      <w:r w:rsidR="0058290E">
        <w:rPr>
          <w:rFonts w:hint="cs"/>
          <w:rtl/>
        </w:rPr>
        <w:t>ً</w:t>
      </w:r>
      <w:r w:rsidRPr="008856D2">
        <w:rPr>
          <w:rtl/>
        </w:rPr>
        <w:t xml:space="preserve"> رمحته ناقته فدق</w:t>
      </w:r>
      <w:r w:rsidR="0058290E">
        <w:rPr>
          <w:rFonts w:hint="cs"/>
          <w:rtl/>
        </w:rPr>
        <w:t>ّ</w:t>
      </w:r>
      <w:r w:rsidRPr="008856D2">
        <w:rPr>
          <w:rtl/>
        </w:rPr>
        <w:t xml:space="preserve">ت وركه فمات فيها ومضى بالقوم فأقمنا </w:t>
      </w:r>
      <w:r w:rsidR="00E60E25">
        <w:rPr>
          <w:rtl/>
        </w:rPr>
        <w:t xml:space="preserve">بعد </w:t>
      </w:r>
      <w:r w:rsidRPr="008856D2">
        <w:rPr>
          <w:rtl/>
        </w:rPr>
        <w:t>ذلك حينا</w:t>
      </w:r>
      <w:r w:rsidR="0058290E">
        <w:rPr>
          <w:rFonts w:hint="cs"/>
          <w:rtl/>
        </w:rPr>
        <w:t>ً ،</w:t>
      </w:r>
      <w:r w:rsidRPr="008856D2">
        <w:rPr>
          <w:rtl/>
        </w:rPr>
        <w:t xml:space="preserve"> </w:t>
      </w:r>
      <w:r w:rsidR="00A36E9D">
        <w:rPr>
          <w:rtl/>
        </w:rPr>
        <w:t xml:space="preserve">ثمَّ </w:t>
      </w:r>
      <w:r w:rsidRPr="008856D2">
        <w:rPr>
          <w:rtl/>
        </w:rPr>
        <w:t xml:space="preserve">أتى </w:t>
      </w:r>
      <w:r w:rsidR="00A36E9D">
        <w:rPr>
          <w:rtl/>
        </w:rPr>
        <w:t xml:space="preserve">محمّد </w:t>
      </w:r>
      <w:r w:rsidRPr="008856D2">
        <w:rPr>
          <w:rtl/>
        </w:rPr>
        <w:t xml:space="preserve">بن عبد الله بن حسن </w:t>
      </w:r>
      <w:r w:rsidR="0058290E">
        <w:rPr>
          <w:rFonts w:hint="cs"/>
          <w:rtl/>
        </w:rPr>
        <w:t xml:space="preserve">، </w:t>
      </w:r>
      <w:r w:rsidRPr="008856D2">
        <w:rPr>
          <w:rtl/>
        </w:rPr>
        <w:t>فأخبر</w:t>
      </w:r>
    </w:p>
    <w:p w14:paraId="52FF75CA" w14:textId="4DAF4D75" w:rsidR="00EE3516" w:rsidRPr="00324B78" w:rsidRDefault="00201378" w:rsidP="006F7B8D">
      <w:pPr>
        <w:pStyle w:val="libLine"/>
        <w:rPr>
          <w:rtl/>
        </w:rPr>
      </w:pPr>
      <w:r>
        <w:rPr>
          <w:rFonts w:hint="cs"/>
          <w:rtl/>
        </w:rPr>
        <w:t>________________________________________________________</w:t>
      </w:r>
    </w:p>
    <w:p w14:paraId="2D569EBA" w14:textId="7C39D24F" w:rsidR="00EE3516" w:rsidRDefault="00EE3516" w:rsidP="0058290E">
      <w:pPr>
        <w:pStyle w:val="libNormal0"/>
        <w:rPr>
          <w:rtl/>
          <w:lang w:bidi="fa-IR"/>
        </w:rPr>
      </w:pPr>
      <w:r w:rsidRPr="004A3B67">
        <w:rPr>
          <w:rtl/>
        </w:rPr>
        <w:t>الأخرى في يده</w:t>
      </w:r>
      <w:r>
        <w:rPr>
          <w:rtl/>
        </w:rPr>
        <w:t xml:space="preserve"> </w:t>
      </w:r>
      <w:r w:rsidR="0058290E">
        <w:rPr>
          <w:rtl/>
        </w:rPr>
        <w:t>»</w:t>
      </w:r>
      <w:r>
        <w:rPr>
          <w:rtl/>
        </w:rPr>
        <w:t xml:space="preserve"> </w:t>
      </w:r>
      <w:r w:rsidRPr="008856D2">
        <w:rPr>
          <w:rtl/>
        </w:rPr>
        <w:t>هذه حالة تناسب من غلب عليه غاية الحزن والأسف والاضطراب</w:t>
      </w:r>
      <w:r w:rsidR="0058290E">
        <w:rPr>
          <w:rFonts w:hint="cs"/>
          <w:rtl/>
        </w:rPr>
        <w:t xml:space="preserve"> </w:t>
      </w:r>
      <w:r w:rsidR="0058290E">
        <w:rPr>
          <w:rtl/>
        </w:rPr>
        <w:t>«</w:t>
      </w:r>
      <w:r>
        <w:rPr>
          <w:rtl/>
        </w:rPr>
        <w:t xml:space="preserve"> </w:t>
      </w:r>
      <w:r w:rsidR="00574491">
        <w:rPr>
          <w:rtl/>
        </w:rPr>
        <w:t xml:space="preserve">حتّى </w:t>
      </w:r>
      <w:r w:rsidRPr="004A3B67">
        <w:rPr>
          <w:rtl/>
        </w:rPr>
        <w:t>خفنا عليه</w:t>
      </w:r>
      <w:r w:rsidRPr="008856D2">
        <w:rPr>
          <w:rtl/>
          <w:lang w:bidi="fa-IR"/>
        </w:rPr>
        <w:t xml:space="preserve"> </w:t>
      </w:r>
      <w:r w:rsidR="0058290E">
        <w:rPr>
          <w:rtl/>
        </w:rPr>
        <w:t>»</w:t>
      </w:r>
      <w:r w:rsidR="0058290E">
        <w:rPr>
          <w:rFonts w:hint="cs"/>
          <w:rtl/>
        </w:rPr>
        <w:t xml:space="preserve"> </w:t>
      </w:r>
      <w:r w:rsidRPr="008856D2">
        <w:rPr>
          <w:rtl/>
          <w:lang w:bidi="fa-IR"/>
        </w:rPr>
        <w:t>أي الهلاك والموت.</w:t>
      </w:r>
    </w:p>
    <w:p w14:paraId="6F13FEF6" w14:textId="44E2FEE2" w:rsidR="00EE3516" w:rsidRPr="008856D2" w:rsidRDefault="00EE3516" w:rsidP="00571CFD">
      <w:pPr>
        <w:pStyle w:val="libNormal"/>
        <w:rPr>
          <w:rtl/>
        </w:rPr>
      </w:pPr>
      <w:r>
        <w:rPr>
          <w:rtl/>
        </w:rPr>
        <w:t xml:space="preserve">« </w:t>
      </w:r>
      <w:r w:rsidR="00EF7FC8">
        <w:rPr>
          <w:rtl/>
        </w:rPr>
        <w:t xml:space="preserve">لـمّا </w:t>
      </w:r>
      <w:r w:rsidRPr="004A3B67">
        <w:rPr>
          <w:rtl/>
        </w:rPr>
        <w:t>طلع</w:t>
      </w:r>
      <w:r>
        <w:rPr>
          <w:rtl/>
        </w:rPr>
        <w:t xml:space="preserve"> » </w:t>
      </w:r>
      <w:r w:rsidRPr="008856D2">
        <w:rPr>
          <w:rtl/>
        </w:rPr>
        <w:t>على بناء المجهول من طلع فلان إذا ظهر</w:t>
      </w:r>
      <w:r>
        <w:rPr>
          <w:rtl/>
        </w:rPr>
        <w:t xml:space="preserve"> ، </w:t>
      </w:r>
      <w:r w:rsidRPr="008856D2">
        <w:rPr>
          <w:rtl/>
        </w:rPr>
        <w:t>والباء للتعدية</w:t>
      </w:r>
      <w:r>
        <w:rPr>
          <w:rtl/>
        </w:rPr>
        <w:t xml:space="preserve"> « </w:t>
      </w:r>
      <w:r w:rsidRPr="004A3B67">
        <w:rPr>
          <w:rtl/>
        </w:rPr>
        <w:t>في المحامل</w:t>
      </w:r>
      <w:r>
        <w:rPr>
          <w:rtl/>
        </w:rPr>
        <w:t xml:space="preserve"> » </w:t>
      </w:r>
      <w:r w:rsidRPr="008856D2">
        <w:rPr>
          <w:rtl/>
        </w:rPr>
        <w:t>متعل</w:t>
      </w:r>
      <w:r w:rsidR="0058290E">
        <w:rPr>
          <w:rFonts w:hint="cs"/>
          <w:rtl/>
        </w:rPr>
        <w:t>ّ</w:t>
      </w:r>
      <w:r w:rsidRPr="008856D2">
        <w:rPr>
          <w:rtl/>
        </w:rPr>
        <w:t>ق بطلع أو حال عن القوم</w:t>
      </w:r>
      <w:r>
        <w:rPr>
          <w:rtl/>
        </w:rPr>
        <w:t xml:space="preserve"> « </w:t>
      </w:r>
      <w:r w:rsidR="00A36E9D">
        <w:rPr>
          <w:rtl/>
        </w:rPr>
        <w:t xml:space="preserve">ثمَّ </w:t>
      </w:r>
      <w:r w:rsidRPr="004A3B67">
        <w:rPr>
          <w:rtl/>
        </w:rPr>
        <w:t>أهوى</w:t>
      </w:r>
      <w:r>
        <w:rPr>
          <w:rtl/>
        </w:rPr>
        <w:t xml:space="preserve"> » </w:t>
      </w:r>
      <w:r w:rsidRPr="008856D2">
        <w:rPr>
          <w:rtl/>
        </w:rPr>
        <w:t>أي مال وفي القاموس</w:t>
      </w:r>
      <w:r>
        <w:rPr>
          <w:rtl/>
        </w:rPr>
        <w:t xml:space="preserve"> : </w:t>
      </w:r>
      <w:r w:rsidRPr="004A3B67">
        <w:rPr>
          <w:rtl/>
        </w:rPr>
        <w:t>الحرسي</w:t>
      </w:r>
      <w:r w:rsidR="0058290E">
        <w:rPr>
          <w:rFonts w:hint="cs"/>
          <w:rtl/>
        </w:rPr>
        <w:t>ّ</w:t>
      </w:r>
      <w:r w:rsidRPr="008856D2">
        <w:rPr>
          <w:rtl/>
        </w:rPr>
        <w:t xml:space="preserve"> واحد حرس الس</w:t>
      </w:r>
      <w:r w:rsidR="0058290E">
        <w:rPr>
          <w:rFonts w:hint="cs"/>
          <w:rtl/>
        </w:rPr>
        <w:t>ّ</w:t>
      </w:r>
      <w:r w:rsidRPr="008856D2">
        <w:rPr>
          <w:rtl/>
        </w:rPr>
        <w:t>لطان</w:t>
      </w:r>
      <w:r>
        <w:rPr>
          <w:rtl/>
        </w:rPr>
        <w:t xml:space="preserve"> « </w:t>
      </w:r>
      <w:r w:rsidRPr="004A3B67">
        <w:rPr>
          <w:rtl/>
        </w:rPr>
        <w:t>سيكفيك</w:t>
      </w:r>
      <w:r>
        <w:rPr>
          <w:rtl/>
        </w:rPr>
        <w:t xml:space="preserve"> » </w:t>
      </w:r>
      <w:r w:rsidRPr="008856D2">
        <w:rPr>
          <w:rtl/>
        </w:rPr>
        <w:t>أي يدفع شر</w:t>
      </w:r>
      <w:r w:rsidR="0058290E">
        <w:rPr>
          <w:rFonts w:hint="cs"/>
          <w:rtl/>
        </w:rPr>
        <w:t>ّ</w:t>
      </w:r>
      <w:r w:rsidRPr="008856D2">
        <w:rPr>
          <w:rtl/>
        </w:rPr>
        <w:t>ك والزقاق بالضم</w:t>
      </w:r>
      <w:r w:rsidR="0058290E">
        <w:rPr>
          <w:rFonts w:hint="cs"/>
          <w:rtl/>
        </w:rPr>
        <w:t>ّ</w:t>
      </w:r>
      <w:r w:rsidRPr="008856D2">
        <w:rPr>
          <w:rtl/>
        </w:rPr>
        <w:t xml:space="preserve"> الس</w:t>
      </w:r>
      <w:r w:rsidR="0058290E">
        <w:rPr>
          <w:rFonts w:hint="cs"/>
          <w:rtl/>
        </w:rPr>
        <w:t>ّ</w:t>
      </w:r>
      <w:r w:rsidRPr="008856D2">
        <w:rPr>
          <w:rtl/>
        </w:rPr>
        <w:t>كة</w:t>
      </w:r>
      <w:r>
        <w:rPr>
          <w:rtl/>
        </w:rPr>
        <w:t xml:space="preserve"> « </w:t>
      </w:r>
      <w:r w:rsidRPr="004A3B67">
        <w:rPr>
          <w:rtl/>
        </w:rPr>
        <w:t>فلم يبلغ</w:t>
      </w:r>
      <w:r>
        <w:rPr>
          <w:rtl/>
        </w:rPr>
        <w:t xml:space="preserve"> » </w:t>
      </w:r>
      <w:r w:rsidRPr="008856D2">
        <w:rPr>
          <w:rtl/>
        </w:rPr>
        <w:t>على بناء المجهول أو المعلوم و</w:t>
      </w:r>
      <w:r w:rsidR="00B124C6">
        <w:rPr>
          <w:rtl/>
        </w:rPr>
        <w:t xml:space="preserve">قال : </w:t>
      </w:r>
      <w:r w:rsidRPr="008856D2">
        <w:rPr>
          <w:rtl/>
        </w:rPr>
        <w:t>الجوهري</w:t>
      </w:r>
      <w:r>
        <w:rPr>
          <w:rtl/>
        </w:rPr>
        <w:t xml:space="preserve"> : </w:t>
      </w:r>
      <w:r w:rsidRPr="008856D2">
        <w:rPr>
          <w:rtl/>
        </w:rPr>
        <w:t>رمحه الفرس والحمار والبغل</w:t>
      </w:r>
      <w:r>
        <w:rPr>
          <w:rtl/>
        </w:rPr>
        <w:t xml:space="preserve"> : </w:t>
      </w:r>
      <w:r w:rsidRPr="008856D2">
        <w:rPr>
          <w:rtl/>
        </w:rPr>
        <w:t>إذا ض</w:t>
      </w:r>
      <w:r w:rsidR="00973D87">
        <w:rPr>
          <w:rtl/>
        </w:rPr>
        <w:t xml:space="preserve">ربّه </w:t>
      </w:r>
      <w:r w:rsidRPr="008856D2">
        <w:rPr>
          <w:rtl/>
        </w:rPr>
        <w:t>برجله</w:t>
      </w:r>
      <w:r>
        <w:rPr>
          <w:rtl/>
        </w:rPr>
        <w:t xml:space="preserve"> « </w:t>
      </w:r>
      <w:r w:rsidRPr="004A3B67">
        <w:rPr>
          <w:rtl/>
        </w:rPr>
        <w:t>فمات فيها</w:t>
      </w:r>
      <w:r>
        <w:rPr>
          <w:rtl/>
        </w:rPr>
        <w:t xml:space="preserve"> » </w:t>
      </w:r>
      <w:r w:rsidRPr="008856D2">
        <w:rPr>
          <w:rtl/>
        </w:rPr>
        <w:t>أي بسببها</w:t>
      </w:r>
      <w:r>
        <w:rPr>
          <w:rtl/>
        </w:rPr>
        <w:t xml:space="preserve"> ، </w:t>
      </w:r>
      <w:r w:rsidRPr="008856D2">
        <w:rPr>
          <w:rtl/>
        </w:rPr>
        <w:t>والضمير للرمحة أو الناقة</w:t>
      </w:r>
      <w:r>
        <w:rPr>
          <w:rtl/>
        </w:rPr>
        <w:t xml:space="preserve"> « </w:t>
      </w:r>
      <w:r w:rsidRPr="004A3B67">
        <w:rPr>
          <w:rtl/>
        </w:rPr>
        <w:t>مضى</w:t>
      </w:r>
      <w:r>
        <w:rPr>
          <w:rtl/>
        </w:rPr>
        <w:t xml:space="preserve"> » </w:t>
      </w:r>
      <w:r w:rsidRPr="008856D2">
        <w:rPr>
          <w:rtl/>
        </w:rPr>
        <w:t>على بناء المجهول كأتي</w:t>
      </w:r>
      <w:r>
        <w:rPr>
          <w:rtl/>
        </w:rPr>
        <w:t xml:space="preserve"> ، </w:t>
      </w:r>
      <w:r w:rsidRPr="008856D2">
        <w:rPr>
          <w:rtl/>
        </w:rPr>
        <w:t>وأخبر.</w:t>
      </w:r>
    </w:p>
    <w:p w14:paraId="6D2928D0" w14:textId="0DF0C0EE" w:rsidR="00EE3516" w:rsidRPr="008856D2" w:rsidRDefault="00EE3516" w:rsidP="00571CFD">
      <w:pPr>
        <w:pStyle w:val="libNormal"/>
        <w:rPr>
          <w:rtl/>
        </w:rPr>
      </w:pPr>
      <w:r w:rsidRPr="008856D2">
        <w:rPr>
          <w:rtl/>
        </w:rPr>
        <w:t>وأعلم أن</w:t>
      </w:r>
      <w:r w:rsidR="0058290E">
        <w:rPr>
          <w:rFonts w:hint="cs"/>
          <w:rtl/>
        </w:rPr>
        <w:t>ّ</w:t>
      </w:r>
      <w:r w:rsidRPr="008856D2">
        <w:rPr>
          <w:rtl/>
        </w:rPr>
        <w:t xml:space="preserve"> الحسن المجتبى صلوات الله عليه كان له ثلاثة عشر ذكرا</w:t>
      </w:r>
      <w:r w:rsidR="0058290E">
        <w:rPr>
          <w:rFonts w:hint="cs"/>
          <w:rtl/>
        </w:rPr>
        <w:t>ُ</w:t>
      </w:r>
      <w:r w:rsidRPr="008856D2">
        <w:rPr>
          <w:rtl/>
        </w:rPr>
        <w:t xml:space="preserve"> من الأولاد</w:t>
      </w:r>
      <w:r>
        <w:rPr>
          <w:rtl/>
        </w:rPr>
        <w:t xml:space="preserve"> ، </w:t>
      </w:r>
      <w:r w:rsidRPr="008856D2">
        <w:rPr>
          <w:rtl/>
        </w:rPr>
        <w:t>وقيل</w:t>
      </w:r>
      <w:r>
        <w:rPr>
          <w:rtl/>
        </w:rPr>
        <w:t xml:space="preserve"> : </w:t>
      </w:r>
      <w:r w:rsidRPr="008856D2">
        <w:rPr>
          <w:rtl/>
        </w:rPr>
        <w:t xml:space="preserve">أحد عشر لكن لم يبق الأولاد </w:t>
      </w:r>
      <w:r w:rsidR="004A12BC">
        <w:rPr>
          <w:rtl/>
        </w:rPr>
        <w:t xml:space="preserve">إلّا </w:t>
      </w:r>
      <w:r w:rsidRPr="008856D2">
        <w:rPr>
          <w:rtl/>
        </w:rPr>
        <w:t>من أربعة زيد</w:t>
      </w:r>
      <w:r>
        <w:rPr>
          <w:rtl/>
        </w:rPr>
        <w:t xml:space="preserve"> ، </w:t>
      </w:r>
      <w:r w:rsidRPr="008856D2">
        <w:rPr>
          <w:rtl/>
        </w:rPr>
        <w:t>والحسن</w:t>
      </w:r>
      <w:r>
        <w:rPr>
          <w:rtl/>
        </w:rPr>
        <w:t xml:space="preserve"> ، </w:t>
      </w:r>
      <w:r w:rsidRPr="008856D2">
        <w:rPr>
          <w:rtl/>
        </w:rPr>
        <w:t>والحسين الأثرم وع</w:t>
      </w:r>
      <w:r w:rsidR="004102BD">
        <w:rPr>
          <w:rtl/>
        </w:rPr>
        <w:t xml:space="preserve">مرّ </w:t>
      </w:r>
      <w:r>
        <w:rPr>
          <w:rtl/>
        </w:rPr>
        <w:t xml:space="preserve">، </w:t>
      </w:r>
      <w:r w:rsidR="004A12BC">
        <w:rPr>
          <w:rtl/>
        </w:rPr>
        <w:t xml:space="preserve">إلّا </w:t>
      </w:r>
      <w:r w:rsidRPr="008856D2">
        <w:rPr>
          <w:rtl/>
        </w:rPr>
        <w:t>أن عقب الحسين وع</w:t>
      </w:r>
      <w:r w:rsidR="004102BD">
        <w:rPr>
          <w:rtl/>
        </w:rPr>
        <w:t xml:space="preserve">مر </w:t>
      </w:r>
      <w:r w:rsidR="0058290E">
        <w:rPr>
          <w:rFonts w:hint="cs"/>
          <w:rtl/>
        </w:rPr>
        <w:t>إ</w:t>
      </w:r>
      <w:r w:rsidRPr="008856D2">
        <w:rPr>
          <w:rtl/>
        </w:rPr>
        <w:t>نقرضا سريعا</w:t>
      </w:r>
      <w:r w:rsidR="0058290E">
        <w:rPr>
          <w:rFonts w:hint="cs"/>
          <w:rtl/>
        </w:rPr>
        <w:t>ً</w:t>
      </w:r>
      <w:r w:rsidRPr="008856D2">
        <w:rPr>
          <w:rtl/>
        </w:rPr>
        <w:t xml:space="preserve"> وبقي عقب الحسن </w:t>
      </w:r>
      <w:r w:rsidRPr="00940F9D">
        <w:rPr>
          <w:rStyle w:val="libAlaemChar"/>
          <w:rtl/>
        </w:rPr>
        <w:t>عليه‌السلام</w:t>
      </w:r>
      <w:r w:rsidRPr="008856D2">
        <w:rPr>
          <w:rtl/>
        </w:rPr>
        <w:t xml:space="preserve"> من زيد والحسن المثنى</w:t>
      </w:r>
      <w:r>
        <w:rPr>
          <w:rtl/>
        </w:rPr>
        <w:t xml:space="preserve"> ، </w:t>
      </w:r>
      <w:r w:rsidRPr="008856D2">
        <w:rPr>
          <w:rtl/>
        </w:rPr>
        <w:t>وقالوا</w:t>
      </w:r>
      <w:r>
        <w:rPr>
          <w:rtl/>
        </w:rPr>
        <w:t xml:space="preserve"> : </w:t>
      </w:r>
      <w:r w:rsidRPr="008856D2">
        <w:rPr>
          <w:rtl/>
        </w:rPr>
        <w:t>إن</w:t>
      </w:r>
      <w:r w:rsidR="0058290E">
        <w:rPr>
          <w:rFonts w:hint="cs"/>
          <w:rtl/>
        </w:rPr>
        <w:t>ّ</w:t>
      </w:r>
      <w:r w:rsidRPr="008856D2">
        <w:rPr>
          <w:rtl/>
        </w:rPr>
        <w:t xml:space="preserve"> الحسن المثن</w:t>
      </w:r>
      <w:r w:rsidR="0058290E">
        <w:rPr>
          <w:rFonts w:hint="cs"/>
          <w:rtl/>
        </w:rPr>
        <w:t>ّ</w:t>
      </w:r>
      <w:r w:rsidRPr="008856D2">
        <w:rPr>
          <w:rtl/>
        </w:rPr>
        <w:t xml:space="preserve">ى كان مع عمه الحسين </w:t>
      </w:r>
      <w:r w:rsidRPr="00940F9D">
        <w:rPr>
          <w:rStyle w:val="libAlaemChar"/>
          <w:rtl/>
        </w:rPr>
        <w:t>عليه‌السلام</w:t>
      </w:r>
      <w:r w:rsidRPr="008856D2">
        <w:rPr>
          <w:rtl/>
        </w:rPr>
        <w:t xml:space="preserve"> في كربلاء وأثخن بالجراح </w:t>
      </w:r>
      <w:r w:rsidR="00162147">
        <w:rPr>
          <w:rtl/>
        </w:rPr>
        <w:t>ف</w:t>
      </w:r>
      <w:r w:rsidR="00EF7FC8">
        <w:rPr>
          <w:rtl/>
        </w:rPr>
        <w:t xml:space="preserve">لـمّا </w:t>
      </w:r>
      <w:r w:rsidRPr="008856D2">
        <w:rPr>
          <w:rtl/>
        </w:rPr>
        <w:t>أرادوا أخذ الرؤوس وجدوه وبه رمق</w:t>
      </w:r>
      <w:r>
        <w:rPr>
          <w:rtl/>
        </w:rPr>
        <w:t xml:space="preserve"> ، </w:t>
      </w:r>
      <w:r w:rsidRPr="008856D2">
        <w:rPr>
          <w:rtl/>
        </w:rPr>
        <w:t>ف</w:t>
      </w:r>
      <w:r w:rsidR="00B124C6">
        <w:rPr>
          <w:rtl/>
        </w:rPr>
        <w:t xml:space="preserve">قال : </w:t>
      </w:r>
      <w:r w:rsidRPr="008856D2">
        <w:rPr>
          <w:rtl/>
        </w:rPr>
        <w:t>أسماء بن خارجة</w:t>
      </w:r>
      <w:r>
        <w:rPr>
          <w:rtl/>
        </w:rPr>
        <w:t xml:space="preserve"> : </w:t>
      </w:r>
      <w:r w:rsidRPr="008856D2">
        <w:rPr>
          <w:rtl/>
        </w:rPr>
        <w:t xml:space="preserve">دعوه لي </w:t>
      </w:r>
      <w:r w:rsidR="00162147">
        <w:rPr>
          <w:rtl/>
        </w:rPr>
        <w:t>ف</w:t>
      </w:r>
      <w:r w:rsidR="00EF7FC8">
        <w:rPr>
          <w:rtl/>
        </w:rPr>
        <w:t xml:space="preserve">لـمّا </w:t>
      </w:r>
      <w:r w:rsidRPr="008856D2">
        <w:rPr>
          <w:rtl/>
        </w:rPr>
        <w:t xml:space="preserve">حملوه إلى الكوفة وهبه اللعين ابن زياد له فعالجه </w:t>
      </w:r>
      <w:r w:rsidR="00574491">
        <w:rPr>
          <w:rtl/>
        </w:rPr>
        <w:t xml:space="preserve">حتّى </w:t>
      </w:r>
      <w:r w:rsidRPr="008856D2">
        <w:rPr>
          <w:rtl/>
        </w:rPr>
        <w:t>برأ فبقي إلى أن سمه الوليد بن عبد الملك وزو</w:t>
      </w:r>
      <w:r w:rsidR="00061CC7">
        <w:rPr>
          <w:rFonts w:hint="cs"/>
          <w:rtl/>
        </w:rPr>
        <w:t>ّ</w:t>
      </w:r>
      <w:r w:rsidRPr="008856D2">
        <w:rPr>
          <w:rtl/>
        </w:rPr>
        <w:t xml:space="preserve">جه الحسين </w:t>
      </w:r>
      <w:r w:rsidRPr="00940F9D">
        <w:rPr>
          <w:rStyle w:val="libAlaemChar"/>
          <w:rtl/>
        </w:rPr>
        <w:t>عليه‌السلام</w:t>
      </w:r>
      <w:r w:rsidRPr="008856D2">
        <w:rPr>
          <w:rtl/>
        </w:rPr>
        <w:t xml:space="preserve"> ابنته فاطمة.</w:t>
      </w:r>
    </w:p>
    <w:p w14:paraId="63D2D018" w14:textId="77777777" w:rsidR="002A5FAD" w:rsidRDefault="002A5FAD" w:rsidP="002A5FAD">
      <w:pPr>
        <w:pStyle w:val="libNormal"/>
        <w:rPr>
          <w:rtl/>
        </w:rPr>
      </w:pPr>
      <w:r w:rsidRPr="002A5FAD">
        <w:rPr>
          <w:rStyle w:val="libNormalChar"/>
          <w:rtl/>
        </w:rPr>
        <w:br w:type="page"/>
      </w:r>
    </w:p>
    <w:p w14:paraId="5F0FA0BB" w14:textId="010CD5E1" w:rsidR="00EE3516" w:rsidRPr="008856D2" w:rsidRDefault="00EE3516" w:rsidP="002A5FAD">
      <w:pPr>
        <w:pStyle w:val="libNormal0"/>
        <w:rPr>
          <w:rtl/>
        </w:rPr>
      </w:pPr>
      <w:r w:rsidRPr="008856D2">
        <w:rPr>
          <w:rtl/>
        </w:rPr>
        <w:lastRenderedPageBreak/>
        <w:t xml:space="preserve">أن أباه وعمومته قتلوا </w:t>
      </w:r>
      <w:r w:rsidR="00061CC7">
        <w:rPr>
          <w:rFonts w:hint="cs"/>
          <w:rtl/>
        </w:rPr>
        <w:t xml:space="preserve">- </w:t>
      </w:r>
      <w:r w:rsidRPr="008856D2">
        <w:rPr>
          <w:rtl/>
        </w:rPr>
        <w:t xml:space="preserve">قتلهم أبو جعفر </w:t>
      </w:r>
      <w:r w:rsidR="00061CC7">
        <w:rPr>
          <w:rFonts w:hint="cs"/>
          <w:rtl/>
        </w:rPr>
        <w:t xml:space="preserve">- </w:t>
      </w:r>
      <w:r w:rsidR="004A12BC">
        <w:rPr>
          <w:rtl/>
        </w:rPr>
        <w:t xml:space="preserve">إلّا </w:t>
      </w:r>
      <w:r w:rsidRPr="008856D2">
        <w:rPr>
          <w:rtl/>
        </w:rPr>
        <w:t>حسن بن جعفر وطباطبا و</w:t>
      </w:r>
      <w:r w:rsidR="00A36E9D">
        <w:rPr>
          <w:rtl/>
        </w:rPr>
        <w:t>عليّ</w:t>
      </w:r>
      <w:r w:rsidR="00061CC7">
        <w:rPr>
          <w:rFonts w:hint="cs"/>
          <w:rtl/>
        </w:rPr>
        <w:t>َ</w:t>
      </w:r>
      <w:r w:rsidR="00A36E9D">
        <w:rPr>
          <w:rtl/>
        </w:rPr>
        <w:t xml:space="preserve"> </w:t>
      </w:r>
      <w:r w:rsidRPr="008856D2">
        <w:rPr>
          <w:rtl/>
        </w:rPr>
        <w:t xml:space="preserve">بن إبراهيم وسليمان بن داود وداود بن حسن وعبد الله بن داود </w:t>
      </w:r>
      <w:r w:rsidR="00B124C6">
        <w:rPr>
          <w:rtl/>
        </w:rPr>
        <w:t xml:space="preserve">قال : </w:t>
      </w:r>
      <w:r w:rsidRPr="008856D2">
        <w:rPr>
          <w:rtl/>
        </w:rPr>
        <w:t xml:space="preserve">فظهر </w:t>
      </w:r>
      <w:r w:rsidR="00A36E9D">
        <w:rPr>
          <w:rtl/>
        </w:rPr>
        <w:t xml:space="preserve">محمّد </w:t>
      </w:r>
      <w:r w:rsidRPr="008856D2">
        <w:rPr>
          <w:rtl/>
        </w:rPr>
        <w:t>بن عبد الله</w:t>
      </w:r>
    </w:p>
    <w:p w14:paraId="759618CC" w14:textId="5798F4B5" w:rsidR="00EE3516" w:rsidRPr="00324B78" w:rsidRDefault="00201378" w:rsidP="006F7B8D">
      <w:pPr>
        <w:pStyle w:val="libLine"/>
        <w:rPr>
          <w:rtl/>
        </w:rPr>
      </w:pPr>
      <w:r>
        <w:rPr>
          <w:rFonts w:hint="cs"/>
          <w:rtl/>
        </w:rPr>
        <w:t>________________________________________________________</w:t>
      </w:r>
    </w:p>
    <w:p w14:paraId="1A423569" w14:textId="464A2AC3" w:rsidR="00EE3516" w:rsidRPr="008856D2" w:rsidRDefault="00EE3516" w:rsidP="00571CFD">
      <w:pPr>
        <w:pStyle w:val="libNormal"/>
        <w:rPr>
          <w:rtl/>
        </w:rPr>
      </w:pPr>
      <w:r w:rsidRPr="008856D2">
        <w:rPr>
          <w:rtl/>
        </w:rPr>
        <w:t>فكان عقبه من خمسة أولاد ذكور من عبد الله المحض</w:t>
      </w:r>
      <w:r>
        <w:rPr>
          <w:rtl/>
        </w:rPr>
        <w:t xml:space="preserve"> ، </w:t>
      </w:r>
      <w:r w:rsidRPr="008856D2">
        <w:rPr>
          <w:rtl/>
        </w:rPr>
        <w:t xml:space="preserve">وهو والد </w:t>
      </w:r>
      <w:r w:rsidR="00A36E9D">
        <w:rPr>
          <w:rtl/>
        </w:rPr>
        <w:t xml:space="preserve">محمّد </w:t>
      </w:r>
      <w:r w:rsidRPr="008856D2">
        <w:rPr>
          <w:rtl/>
        </w:rPr>
        <w:t>وإبراهيم وموسى</w:t>
      </w:r>
      <w:r>
        <w:rPr>
          <w:rtl/>
        </w:rPr>
        <w:t xml:space="preserve"> ، </w:t>
      </w:r>
      <w:r w:rsidRPr="008856D2">
        <w:rPr>
          <w:rtl/>
        </w:rPr>
        <w:t>ومن إبراهيم الغ</w:t>
      </w:r>
      <w:r w:rsidR="004102BD">
        <w:rPr>
          <w:rtl/>
        </w:rPr>
        <w:t xml:space="preserve">مرّ </w:t>
      </w:r>
      <w:r w:rsidRPr="008856D2">
        <w:rPr>
          <w:rtl/>
        </w:rPr>
        <w:t>والحسن المثلث هؤلاء الثلاثة أم</w:t>
      </w:r>
      <w:r w:rsidR="00061CC7">
        <w:rPr>
          <w:rFonts w:hint="cs"/>
          <w:rtl/>
        </w:rPr>
        <w:t>ّ</w:t>
      </w:r>
      <w:r w:rsidRPr="008856D2">
        <w:rPr>
          <w:rtl/>
        </w:rPr>
        <w:t>هم فاطمة</w:t>
      </w:r>
      <w:r>
        <w:rPr>
          <w:rtl/>
        </w:rPr>
        <w:t xml:space="preserve"> ، </w:t>
      </w:r>
      <w:r w:rsidRPr="008856D2">
        <w:rPr>
          <w:rtl/>
        </w:rPr>
        <w:t>ومن داود وجعفر وأم</w:t>
      </w:r>
      <w:r w:rsidR="00061CC7">
        <w:rPr>
          <w:rFonts w:hint="cs"/>
          <w:rtl/>
        </w:rPr>
        <w:t>ّ</w:t>
      </w:r>
      <w:r w:rsidRPr="008856D2">
        <w:rPr>
          <w:rtl/>
        </w:rPr>
        <w:t>هما أم</w:t>
      </w:r>
      <w:r w:rsidR="00061CC7">
        <w:rPr>
          <w:rFonts w:hint="cs"/>
          <w:rtl/>
        </w:rPr>
        <w:t>ّ</w:t>
      </w:r>
      <w:r w:rsidRPr="008856D2">
        <w:rPr>
          <w:rtl/>
        </w:rPr>
        <w:t xml:space="preserve"> ولد رومي</w:t>
      </w:r>
      <w:r w:rsidR="00061CC7">
        <w:rPr>
          <w:rFonts w:hint="cs"/>
          <w:rtl/>
        </w:rPr>
        <w:t>ّ</w:t>
      </w:r>
      <w:r w:rsidRPr="008856D2">
        <w:rPr>
          <w:rtl/>
        </w:rPr>
        <w:t>ة</w:t>
      </w:r>
      <w:r>
        <w:rPr>
          <w:rtl/>
        </w:rPr>
        <w:t xml:space="preserve"> ، </w:t>
      </w:r>
      <w:r w:rsidRPr="008856D2">
        <w:rPr>
          <w:rtl/>
        </w:rPr>
        <w:t>والعقب من إبراهيم في إسماعيل الد</w:t>
      </w:r>
      <w:r w:rsidR="00061CC7">
        <w:rPr>
          <w:rFonts w:hint="cs"/>
          <w:rtl/>
        </w:rPr>
        <w:t>ّ</w:t>
      </w:r>
      <w:r w:rsidRPr="008856D2">
        <w:rPr>
          <w:rtl/>
        </w:rPr>
        <w:t>يباج</w:t>
      </w:r>
      <w:r>
        <w:rPr>
          <w:rtl/>
        </w:rPr>
        <w:t xml:space="preserve"> ، </w:t>
      </w:r>
      <w:r w:rsidRPr="008856D2">
        <w:rPr>
          <w:rtl/>
        </w:rPr>
        <w:t>والعقب منه في رجلين الحسن وإبراهيم طباطبا.</w:t>
      </w:r>
    </w:p>
    <w:p w14:paraId="7907B4D0" w14:textId="0FA0AA6C" w:rsidR="00EE3516" w:rsidRPr="008856D2" w:rsidRDefault="00EE3516" w:rsidP="00571CFD">
      <w:pPr>
        <w:pStyle w:val="libNormal"/>
        <w:rPr>
          <w:rtl/>
        </w:rPr>
      </w:pPr>
      <w:r w:rsidRPr="008856D2">
        <w:rPr>
          <w:rtl/>
        </w:rPr>
        <w:t>و</w:t>
      </w:r>
      <w:r w:rsidR="00B124C6">
        <w:rPr>
          <w:rtl/>
        </w:rPr>
        <w:t xml:space="preserve">قال : </w:t>
      </w:r>
      <w:r w:rsidRPr="008856D2">
        <w:rPr>
          <w:rtl/>
        </w:rPr>
        <w:t>في عمدة الطالب</w:t>
      </w:r>
      <w:r>
        <w:rPr>
          <w:rtl/>
        </w:rPr>
        <w:t xml:space="preserve"> : </w:t>
      </w:r>
      <w:r w:rsidRPr="008856D2">
        <w:rPr>
          <w:rtl/>
        </w:rPr>
        <w:t>لق</w:t>
      </w:r>
      <w:r w:rsidR="00061CC7">
        <w:rPr>
          <w:rFonts w:hint="cs"/>
          <w:rtl/>
        </w:rPr>
        <w:t>ّ</w:t>
      </w:r>
      <w:r w:rsidRPr="008856D2">
        <w:rPr>
          <w:rtl/>
        </w:rPr>
        <w:t xml:space="preserve">ب </w:t>
      </w:r>
      <w:r w:rsidRPr="004A3B67">
        <w:rPr>
          <w:rtl/>
        </w:rPr>
        <w:t>بطباطبا</w:t>
      </w:r>
      <w:r w:rsidRPr="008856D2">
        <w:rPr>
          <w:rtl/>
        </w:rPr>
        <w:t xml:space="preserve"> لأن</w:t>
      </w:r>
      <w:r w:rsidR="00061CC7">
        <w:rPr>
          <w:rFonts w:hint="cs"/>
          <w:rtl/>
        </w:rPr>
        <w:t>ّ</w:t>
      </w:r>
      <w:r w:rsidRPr="008856D2">
        <w:rPr>
          <w:rtl/>
        </w:rPr>
        <w:t xml:space="preserve"> أباه أراد أن يقطع ثوبا</w:t>
      </w:r>
      <w:r w:rsidR="00061CC7">
        <w:rPr>
          <w:rFonts w:hint="cs"/>
          <w:rtl/>
        </w:rPr>
        <w:t>ً</w:t>
      </w:r>
      <w:r w:rsidRPr="008856D2">
        <w:rPr>
          <w:rtl/>
        </w:rPr>
        <w:t xml:space="preserve"> وهو طفل فخي</w:t>
      </w:r>
      <w:r w:rsidR="005064DD">
        <w:rPr>
          <w:rFonts w:hint="cs"/>
          <w:rtl/>
        </w:rPr>
        <w:t>ّ</w:t>
      </w:r>
      <w:r w:rsidRPr="008856D2">
        <w:rPr>
          <w:rtl/>
        </w:rPr>
        <w:t>ره بين قميص وقباء</w:t>
      </w:r>
      <w:r>
        <w:rPr>
          <w:rtl/>
        </w:rPr>
        <w:t xml:space="preserve"> ، </w:t>
      </w:r>
      <w:r w:rsidRPr="008856D2">
        <w:rPr>
          <w:rtl/>
        </w:rPr>
        <w:t>ف</w:t>
      </w:r>
      <w:r w:rsidR="00386F93">
        <w:rPr>
          <w:rtl/>
        </w:rPr>
        <w:t xml:space="preserve">قال : </w:t>
      </w:r>
      <w:r w:rsidRPr="008856D2">
        <w:rPr>
          <w:rtl/>
        </w:rPr>
        <w:t>طباطبا ي</w:t>
      </w:r>
      <w:r w:rsidR="00CB588E">
        <w:rPr>
          <w:rtl/>
        </w:rPr>
        <w:t xml:space="preserve">عني </w:t>
      </w:r>
      <w:r w:rsidRPr="008856D2">
        <w:rPr>
          <w:rtl/>
        </w:rPr>
        <w:t>قبا قبا</w:t>
      </w:r>
      <w:r>
        <w:rPr>
          <w:rtl/>
        </w:rPr>
        <w:t xml:space="preserve"> ، </w:t>
      </w:r>
      <w:r w:rsidRPr="008856D2">
        <w:rPr>
          <w:rtl/>
        </w:rPr>
        <w:t>وقيل</w:t>
      </w:r>
      <w:r>
        <w:rPr>
          <w:rtl/>
        </w:rPr>
        <w:t xml:space="preserve"> : </w:t>
      </w:r>
      <w:r w:rsidRPr="008856D2">
        <w:rPr>
          <w:rtl/>
        </w:rPr>
        <w:t>بل أهل الس</w:t>
      </w:r>
      <w:r w:rsidR="001B70BE">
        <w:rPr>
          <w:rFonts w:hint="cs"/>
          <w:rtl/>
        </w:rPr>
        <w:t>ّ</w:t>
      </w:r>
      <w:r w:rsidRPr="008856D2">
        <w:rPr>
          <w:rtl/>
        </w:rPr>
        <w:t>واد لق</w:t>
      </w:r>
      <w:r w:rsidR="001B70BE">
        <w:rPr>
          <w:rFonts w:hint="cs"/>
          <w:rtl/>
        </w:rPr>
        <w:t>ّ</w:t>
      </w:r>
      <w:r w:rsidRPr="008856D2">
        <w:rPr>
          <w:rtl/>
        </w:rPr>
        <w:t>بوه بذلك وطباطبا بلسان النبطي</w:t>
      </w:r>
      <w:r w:rsidR="001B70BE">
        <w:rPr>
          <w:rFonts w:hint="cs"/>
          <w:rtl/>
        </w:rPr>
        <w:t>ّ</w:t>
      </w:r>
      <w:r w:rsidRPr="008856D2">
        <w:rPr>
          <w:rtl/>
        </w:rPr>
        <w:t>ة سي</w:t>
      </w:r>
      <w:r w:rsidR="001B70BE">
        <w:rPr>
          <w:rFonts w:hint="cs"/>
          <w:rtl/>
        </w:rPr>
        <w:t>ّ</w:t>
      </w:r>
      <w:r w:rsidRPr="008856D2">
        <w:rPr>
          <w:rtl/>
        </w:rPr>
        <w:t>د الس</w:t>
      </w:r>
      <w:r w:rsidR="001B70BE">
        <w:rPr>
          <w:rFonts w:hint="cs"/>
          <w:rtl/>
        </w:rPr>
        <w:t>ّ</w:t>
      </w:r>
      <w:r w:rsidRPr="008856D2">
        <w:rPr>
          <w:rtl/>
        </w:rPr>
        <w:t>ادات</w:t>
      </w:r>
      <w:r>
        <w:rPr>
          <w:rtl/>
        </w:rPr>
        <w:t xml:space="preserve"> ، </w:t>
      </w:r>
      <w:r w:rsidRPr="008856D2">
        <w:rPr>
          <w:rtl/>
        </w:rPr>
        <w:t>وعقب حسن المثل</w:t>
      </w:r>
      <w:r w:rsidR="001B70BE">
        <w:rPr>
          <w:rFonts w:hint="cs"/>
          <w:rtl/>
        </w:rPr>
        <w:t>ّ</w:t>
      </w:r>
      <w:r w:rsidRPr="008856D2">
        <w:rPr>
          <w:rtl/>
        </w:rPr>
        <w:t>ث على</w:t>
      </w:r>
      <w:r w:rsidR="001B70BE">
        <w:rPr>
          <w:rFonts w:hint="cs"/>
          <w:rtl/>
        </w:rPr>
        <w:t>ّ</w:t>
      </w:r>
      <w:r w:rsidRPr="008856D2">
        <w:rPr>
          <w:rtl/>
        </w:rPr>
        <w:t xml:space="preserve"> العابد</w:t>
      </w:r>
      <w:r>
        <w:rPr>
          <w:rtl/>
        </w:rPr>
        <w:t xml:space="preserve"> ، </w:t>
      </w:r>
      <w:r w:rsidRPr="008856D2">
        <w:rPr>
          <w:rtl/>
        </w:rPr>
        <w:t xml:space="preserve">مات في حبس المنصور وهو والد الحسين بن </w:t>
      </w:r>
      <w:r w:rsidR="00A36E9D">
        <w:rPr>
          <w:rtl/>
        </w:rPr>
        <w:t xml:space="preserve">عليّ </w:t>
      </w:r>
      <w:r w:rsidRPr="008856D2">
        <w:rPr>
          <w:rtl/>
        </w:rPr>
        <w:t>الشهيد بفخ كما سيأتي</w:t>
      </w:r>
      <w:r>
        <w:rPr>
          <w:rtl/>
        </w:rPr>
        <w:t xml:space="preserve"> ، </w:t>
      </w:r>
      <w:r w:rsidRPr="008856D2">
        <w:rPr>
          <w:rtl/>
        </w:rPr>
        <w:t>وداود كان رضيع الص</w:t>
      </w:r>
      <w:r w:rsidR="001B70BE">
        <w:rPr>
          <w:rFonts w:hint="cs"/>
          <w:rtl/>
        </w:rPr>
        <w:t>ّ</w:t>
      </w:r>
      <w:r w:rsidRPr="008856D2">
        <w:rPr>
          <w:rtl/>
        </w:rPr>
        <w:t xml:space="preserve">ادق </w:t>
      </w:r>
      <w:r w:rsidRPr="00940F9D">
        <w:rPr>
          <w:rStyle w:val="libAlaemChar"/>
          <w:rtl/>
        </w:rPr>
        <w:t>عليه‌السلام</w:t>
      </w:r>
      <w:r w:rsidRPr="008856D2">
        <w:rPr>
          <w:rtl/>
        </w:rPr>
        <w:t xml:space="preserve"> وأطلق من حبس المنصور بدعاء الاستفتاح </w:t>
      </w:r>
      <w:r w:rsidR="0012207A">
        <w:rPr>
          <w:rtl/>
        </w:rPr>
        <w:t xml:space="preserve">الّذي </w:t>
      </w:r>
      <w:r w:rsidRPr="008856D2">
        <w:rPr>
          <w:rtl/>
        </w:rPr>
        <w:t>عل</w:t>
      </w:r>
      <w:r w:rsidR="001B70BE">
        <w:rPr>
          <w:rFonts w:hint="cs"/>
          <w:rtl/>
        </w:rPr>
        <w:t>ّ</w:t>
      </w:r>
      <w:r w:rsidRPr="008856D2">
        <w:rPr>
          <w:rtl/>
        </w:rPr>
        <w:t>مه الص</w:t>
      </w:r>
      <w:r w:rsidR="001B70BE">
        <w:rPr>
          <w:rFonts w:hint="cs"/>
          <w:rtl/>
        </w:rPr>
        <w:t>ّ</w:t>
      </w:r>
      <w:r w:rsidRPr="008856D2">
        <w:rPr>
          <w:rtl/>
        </w:rPr>
        <w:t xml:space="preserve">ادق </w:t>
      </w:r>
      <w:r w:rsidRPr="00940F9D">
        <w:rPr>
          <w:rStyle w:val="libAlaemChar"/>
          <w:rtl/>
        </w:rPr>
        <w:t>عليه‌السلام</w:t>
      </w:r>
      <w:r w:rsidRPr="008856D2">
        <w:rPr>
          <w:rtl/>
        </w:rPr>
        <w:t xml:space="preserve"> أم</w:t>
      </w:r>
      <w:r w:rsidR="001B70BE">
        <w:rPr>
          <w:rFonts w:hint="cs"/>
          <w:rtl/>
        </w:rPr>
        <w:t>ّ</w:t>
      </w:r>
      <w:r w:rsidRPr="008856D2">
        <w:rPr>
          <w:rtl/>
        </w:rPr>
        <w:t>ه</w:t>
      </w:r>
      <w:r>
        <w:rPr>
          <w:rtl/>
        </w:rPr>
        <w:t xml:space="preserve"> ، </w:t>
      </w:r>
      <w:r w:rsidRPr="008856D2">
        <w:rPr>
          <w:rtl/>
        </w:rPr>
        <w:t>وعقبه من ابنه سليمان بن داود وجعفر بن الحسن تخل</w:t>
      </w:r>
      <w:r w:rsidR="001B70BE">
        <w:rPr>
          <w:rFonts w:hint="cs"/>
          <w:rtl/>
        </w:rPr>
        <w:t>ّ</w:t>
      </w:r>
      <w:r w:rsidRPr="008856D2">
        <w:rPr>
          <w:rtl/>
        </w:rPr>
        <w:t>ص من الحبس</w:t>
      </w:r>
      <w:r>
        <w:rPr>
          <w:rtl/>
        </w:rPr>
        <w:t xml:space="preserve"> ، </w:t>
      </w:r>
      <w:r w:rsidRPr="008856D2">
        <w:rPr>
          <w:rtl/>
        </w:rPr>
        <w:t>وعقبه من ابنه الحسن بن جعفر.</w:t>
      </w:r>
    </w:p>
    <w:p w14:paraId="37B08E31" w14:textId="27732A5F" w:rsidR="00EE3516" w:rsidRPr="008856D2" w:rsidRDefault="00EE3516" w:rsidP="00571CFD">
      <w:pPr>
        <w:pStyle w:val="libNormal"/>
        <w:rPr>
          <w:rtl/>
        </w:rPr>
      </w:pPr>
      <w:r w:rsidRPr="008856D2">
        <w:rPr>
          <w:rtl/>
        </w:rPr>
        <w:t xml:space="preserve">هؤلاء ذكرهم </w:t>
      </w:r>
      <w:r w:rsidR="005D51F8">
        <w:rPr>
          <w:rtl/>
        </w:rPr>
        <w:t xml:space="preserve">صاحب </w:t>
      </w:r>
      <w:r w:rsidRPr="008856D2">
        <w:rPr>
          <w:rtl/>
        </w:rPr>
        <w:t xml:space="preserve">عمدة الطالب وهو </w:t>
      </w:r>
      <w:r w:rsidR="00A10A2E">
        <w:rPr>
          <w:rtl/>
        </w:rPr>
        <w:t xml:space="preserve">انّما </w:t>
      </w:r>
      <w:r w:rsidRPr="008856D2">
        <w:rPr>
          <w:rtl/>
        </w:rPr>
        <w:t>ذكر من أعقب منهم وذكر في مقاتل الطالبي</w:t>
      </w:r>
      <w:r w:rsidR="00FB493A">
        <w:rPr>
          <w:rFonts w:hint="cs"/>
          <w:rtl/>
        </w:rPr>
        <w:t>ّ</w:t>
      </w:r>
      <w:r w:rsidRPr="008856D2">
        <w:rPr>
          <w:rtl/>
        </w:rPr>
        <w:t>ين في المحبوسين</w:t>
      </w:r>
      <w:r>
        <w:rPr>
          <w:rtl/>
        </w:rPr>
        <w:t xml:space="preserve"> : </w:t>
      </w:r>
      <w:r w:rsidRPr="008856D2">
        <w:rPr>
          <w:rtl/>
        </w:rPr>
        <w:t>عبد الله بن الحسن المثل</w:t>
      </w:r>
      <w:r w:rsidR="00FB493A">
        <w:rPr>
          <w:rFonts w:hint="cs"/>
          <w:rtl/>
        </w:rPr>
        <w:t>ّ</w:t>
      </w:r>
      <w:r w:rsidRPr="008856D2">
        <w:rPr>
          <w:rtl/>
        </w:rPr>
        <w:t>ث</w:t>
      </w:r>
      <w:r>
        <w:rPr>
          <w:rtl/>
        </w:rPr>
        <w:t xml:space="preserve"> ، </w:t>
      </w:r>
      <w:r w:rsidRPr="008856D2">
        <w:rPr>
          <w:rtl/>
        </w:rPr>
        <w:t>والعباس بن الحسن المثلث</w:t>
      </w:r>
      <w:r>
        <w:rPr>
          <w:rtl/>
        </w:rPr>
        <w:t xml:space="preserve"> ، </w:t>
      </w:r>
      <w:r w:rsidRPr="008856D2">
        <w:rPr>
          <w:rtl/>
        </w:rPr>
        <w:t>وإبراهيم بن الحسن المثن</w:t>
      </w:r>
      <w:r w:rsidR="00FB493A">
        <w:rPr>
          <w:rFonts w:hint="cs"/>
          <w:rtl/>
        </w:rPr>
        <w:t>ّ</w:t>
      </w:r>
      <w:r w:rsidRPr="008856D2">
        <w:rPr>
          <w:rtl/>
        </w:rPr>
        <w:t>ى والحسن المثلث</w:t>
      </w:r>
      <w:r>
        <w:rPr>
          <w:rtl/>
        </w:rPr>
        <w:t xml:space="preserve"> ، </w:t>
      </w:r>
      <w:r w:rsidRPr="008856D2">
        <w:rPr>
          <w:rtl/>
        </w:rPr>
        <w:t>وإسماعيل بن إبراهيم بن الحسن المثن</w:t>
      </w:r>
      <w:r w:rsidR="00FB493A">
        <w:rPr>
          <w:rFonts w:hint="cs"/>
          <w:rtl/>
        </w:rPr>
        <w:t>ّ</w:t>
      </w:r>
      <w:r w:rsidRPr="008856D2">
        <w:rPr>
          <w:rtl/>
        </w:rPr>
        <w:t>ى.</w:t>
      </w:r>
    </w:p>
    <w:p w14:paraId="0B4BC6BF" w14:textId="15991032" w:rsidR="00EE3516" w:rsidRPr="008856D2" w:rsidRDefault="00EE3516" w:rsidP="00571CFD">
      <w:pPr>
        <w:pStyle w:val="libNormal"/>
        <w:rPr>
          <w:rtl/>
        </w:rPr>
      </w:pPr>
      <w:r w:rsidRPr="008856D2">
        <w:rPr>
          <w:rtl/>
        </w:rPr>
        <w:t xml:space="preserve">وروى بإسناده عن </w:t>
      </w:r>
      <w:r w:rsidR="00A36E9D">
        <w:rPr>
          <w:rtl/>
        </w:rPr>
        <w:t xml:space="preserve">محمّد </w:t>
      </w:r>
      <w:r w:rsidRPr="008856D2">
        <w:rPr>
          <w:rtl/>
        </w:rPr>
        <w:t xml:space="preserve">بن إبراهيم </w:t>
      </w:r>
      <w:r w:rsidR="00386F93">
        <w:rPr>
          <w:rtl/>
        </w:rPr>
        <w:t xml:space="preserve">قال : </w:t>
      </w:r>
      <w:r w:rsidRPr="008856D2">
        <w:rPr>
          <w:rtl/>
        </w:rPr>
        <w:t xml:space="preserve">أتى بهم أبو جعفر </w:t>
      </w:r>
      <w:r w:rsidRPr="00183202">
        <w:rPr>
          <w:rStyle w:val="libFootnotenumChar"/>
          <w:rtl/>
        </w:rPr>
        <w:t>(1)</w:t>
      </w:r>
      <w:r w:rsidRPr="008856D2">
        <w:rPr>
          <w:rtl/>
        </w:rPr>
        <w:t xml:space="preserve"> فنظر إلى </w:t>
      </w:r>
      <w:r w:rsidR="00A36E9D">
        <w:rPr>
          <w:rtl/>
        </w:rPr>
        <w:t xml:space="preserve">محمّد </w:t>
      </w:r>
      <w:r w:rsidRPr="008856D2">
        <w:rPr>
          <w:rtl/>
        </w:rPr>
        <w:t xml:space="preserve">بن إبراهيم بن الحسن بن الحسن بن </w:t>
      </w:r>
      <w:r w:rsidR="00A36E9D">
        <w:rPr>
          <w:rtl/>
        </w:rPr>
        <w:t xml:space="preserve">عليّ </w:t>
      </w:r>
      <w:r w:rsidRPr="00940F9D">
        <w:rPr>
          <w:rStyle w:val="libAlaemChar"/>
          <w:rtl/>
        </w:rPr>
        <w:t>عليه‌السلام</w:t>
      </w:r>
      <w:r w:rsidRPr="008856D2">
        <w:rPr>
          <w:rtl/>
        </w:rPr>
        <w:t xml:space="preserve"> ف</w:t>
      </w:r>
      <w:r w:rsidR="00386F93">
        <w:rPr>
          <w:rtl/>
        </w:rPr>
        <w:t xml:space="preserve">قال : </w:t>
      </w:r>
      <w:r w:rsidRPr="008856D2">
        <w:rPr>
          <w:rtl/>
        </w:rPr>
        <w:t>أنت الديباج الأصغر</w:t>
      </w:r>
      <w:r>
        <w:rPr>
          <w:rtl/>
        </w:rPr>
        <w:t>؟</w:t>
      </w:r>
      <w:r w:rsidRPr="008856D2">
        <w:rPr>
          <w:rtl/>
        </w:rPr>
        <w:t xml:space="preserve"> </w:t>
      </w:r>
      <w:r w:rsidR="00386F93">
        <w:rPr>
          <w:rtl/>
        </w:rPr>
        <w:t xml:space="preserve">قال : </w:t>
      </w:r>
      <w:r w:rsidRPr="008856D2">
        <w:rPr>
          <w:rtl/>
        </w:rPr>
        <w:t>نعم</w:t>
      </w:r>
      <w:r>
        <w:rPr>
          <w:rtl/>
        </w:rPr>
        <w:t xml:space="preserve"> ، </w:t>
      </w:r>
      <w:r w:rsidR="00386F93">
        <w:rPr>
          <w:rtl/>
        </w:rPr>
        <w:t xml:space="preserve">قال : </w:t>
      </w:r>
      <w:r w:rsidRPr="008856D2">
        <w:rPr>
          <w:rtl/>
        </w:rPr>
        <w:t>أما والله لأقتلنك قتلة ما قتلتها أحد من أهل بيتك</w:t>
      </w:r>
      <w:r>
        <w:rPr>
          <w:rtl/>
        </w:rPr>
        <w:t xml:space="preserve"> ، </w:t>
      </w:r>
      <w:r w:rsidR="00A36E9D">
        <w:rPr>
          <w:rtl/>
        </w:rPr>
        <w:t xml:space="preserve">ثمَّ </w:t>
      </w:r>
      <w:r w:rsidRPr="008856D2">
        <w:rPr>
          <w:rtl/>
        </w:rPr>
        <w:t>أ</w:t>
      </w:r>
      <w:r w:rsidR="004102BD">
        <w:rPr>
          <w:rtl/>
        </w:rPr>
        <w:t xml:space="preserve">مرّ </w:t>
      </w:r>
      <w:r w:rsidRPr="008856D2">
        <w:rPr>
          <w:rtl/>
        </w:rPr>
        <w:t>بأسطوانة مبني</w:t>
      </w:r>
      <w:r w:rsidR="00FB493A">
        <w:rPr>
          <w:rFonts w:hint="cs"/>
          <w:rtl/>
        </w:rPr>
        <w:t>ّ</w:t>
      </w:r>
      <w:r w:rsidRPr="008856D2">
        <w:rPr>
          <w:rtl/>
        </w:rPr>
        <w:t>ة ففر</w:t>
      </w:r>
      <w:r w:rsidR="00FB493A">
        <w:rPr>
          <w:rFonts w:hint="cs"/>
          <w:rtl/>
        </w:rPr>
        <w:t>ّ</w:t>
      </w:r>
      <w:r w:rsidRPr="008856D2">
        <w:rPr>
          <w:rtl/>
        </w:rPr>
        <w:t>قت</w:t>
      </w:r>
      <w:r>
        <w:rPr>
          <w:rtl/>
        </w:rPr>
        <w:t xml:space="preserve"> ، </w:t>
      </w:r>
      <w:r w:rsidR="00A36E9D">
        <w:rPr>
          <w:rtl/>
        </w:rPr>
        <w:t xml:space="preserve">ثمَّ </w:t>
      </w:r>
      <w:r w:rsidRPr="008856D2">
        <w:rPr>
          <w:rtl/>
        </w:rPr>
        <w:t>أدخل فيها فبنى عليه وهو حي</w:t>
      </w:r>
      <w:r w:rsidR="00FB493A">
        <w:rPr>
          <w:rFonts w:hint="cs"/>
          <w:rtl/>
        </w:rPr>
        <w:t>ّ</w:t>
      </w:r>
      <w:r w:rsidRPr="008856D2">
        <w:rPr>
          <w:rtl/>
        </w:rPr>
        <w:t xml:space="preserve"> فظهر في مقاتل الطالبي</w:t>
      </w:r>
      <w:r w:rsidR="00FB493A">
        <w:rPr>
          <w:rFonts w:hint="cs"/>
          <w:rtl/>
        </w:rPr>
        <w:t>ّ</w:t>
      </w:r>
      <w:r w:rsidRPr="008856D2">
        <w:rPr>
          <w:rtl/>
        </w:rPr>
        <w:t>ين أن</w:t>
      </w:r>
      <w:r w:rsidR="00FB493A">
        <w:rPr>
          <w:rFonts w:hint="cs"/>
          <w:rtl/>
        </w:rPr>
        <w:t>ّ</w:t>
      </w:r>
      <w:r w:rsidRPr="008856D2">
        <w:rPr>
          <w:rtl/>
        </w:rPr>
        <w:t xml:space="preserve"> </w:t>
      </w:r>
      <w:r w:rsidR="00A36E9D">
        <w:rPr>
          <w:rtl/>
        </w:rPr>
        <w:t xml:space="preserve">محمّد </w:t>
      </w:r>
      <w:r w:rsidRPr="008856D2">
        <w:rPr>
          <w:rtl/>
        </w:rPr>
        <w:t>بن عبد الله خرج لليلتين بقيتا من جمادى الآخرة سنة خمس وأربعين ومائة وقتل قبل</w:t>
      </w:r>
    </w:p>
    <w:p w14:paraId="751431CD" w14:textId="77777777" w:rsidR="00EE3516" w:rsidRPr="008856D2" w:rsidRDefault="00EE3516" w:rsidP="006F7B8D">
      <w:pPr>
        <w:pStyle w:val="libLine"/>
        <w:rPr>
          <w:rtl/>
        </w:rPr>
      </w:pPr>
      <w:r w:rsidRPr="008856D2">
        <w:rPr>
          <w:rtl/>
        </w:rPr>
        <w:t>__________________</w:t>
      </w:r>
    </w:p>
    <w:p w14:paraId="22C769F4" w14:textId="77777777" w:rsidR="00EE3516" w:rsidRPr="008856D2" w:rsidRDefault="00EE3516" w:rsidP="005A0345">
      <w:pPr>
        <w:pStyle w:val="libFootnote0"/>
        <w:rPr>
          <w:rtl/>
          <w:lang w:bidi="fa-IR"/>
        </w:rPr>
      </w:pPr>
      <w:r>
        <w:rPr>
          <w:rtl/>
        </w:rPr>
        <w:t>(</w:t>
      </w:r>
      <w:r w:rsidRPr="008856D2">
        <w:rPr>
          <w:rtl/>
        </w:rPr>
        <w:t>1) أي المنصور الدوانيقي لعنه الله.</w:t>
      </w:r>
    </w:p>
    <w:p w14:paraId="320CCB53" w14:textId="77777777" w:rsidR="002A5FAD" w:rsidRDefault="002A5FAD" w:rsidP="002A5FAD">
      <w:pPr>
        <w:pStyle w:val="libNormal"/>
        <w:rPr>
          <w:rtl/>
        </w:rPr>
      </w:pPr>
      <w:r w:rsidRPr="002A5FAD">
        <w:rPr>
          <w:rStyle w:val="libNormalChar"/>
          <w:rtl/>
        </w:rPr>
        <w:br w:type="page"/>
      </w:r>
    </w:p>
    <w:p w14:paraId="57387F72" w14:textId="0ABC4EEC" w:rsidR="00EE3516" w:rsidRPr="008856D2" w:rsidRDefault="00EE3516" w:rsidP="002A5FAD">
      <w:pPr>
        <w:pStyle w:val="libNormal0"/>
        <w:rPr>
          <w:rtl/>
        </w:rPr>
      </w:pPr>
      <w:r w:rsidRPr="008856D2">
        <w:rPr>
          <w:rtl/>
        </w:rPr>
        <w:lastRenderedPageBreak/>
        <w:t>عند ذلك ودعا الن</w:t>
      </w:r>
      <w:r w:rsidR="00FB493A">
        <w:rPr>
          <w:rFonts w:hint="cs"/>
          <w:rtl/>
        </w:rPr>
        <w:t>ّ</w:t>
      </w:r>
      <w:r w:rsidRPr="008856D2">
        <w:rPr>
          <w:rtl/>
        </w:rPr>
        <w:t xml:space="preserve">اس لبيعته </w:t>
      </w:r>
      <w:r w:rsidR="00FB493A">
        <w:rPr>
          <w:rFonts w:hint="cs"/>
          <w:rtl/>
        </w:rPr>
        <w:t xml:space="preserve">، </w:t>
      </w:r>
      <w:r w:rsidR="00B124C6">
        <w:rPr>
          <w:rtl/>
        </w:rPr>
        <w:t xml:space="preserve">قال : </w:t>
      </w:r>
      <w:r w:rsidRPr="008856D2">
        <w:rPr>
          <w:rtl/>
        </w:rPr>
        <w:t xml:space="preserve">فكنت ثالث ثلاثة بايعوه واستوسق الناس لبيعته ولم يختلف عليه قرشي ولا أنصاري ولا عربي </w:t>
      </w:r>
      <w:r w:rsidR="00B124C6">
        <w:rPr>
          <w:rtl/>
        </w:rPr>
        <w:t xml:space="preserve">قال : </w:t>
      </w:r>
      <w:r w:rsidRPr="008856D2">
        <w:rPr>
          <w:rtl/>
        </w:rPr>
        <w:t>وشاور عيسى بن زيد وكان من ثقاته وكان على شرطه فشاوره في البعثة إلى وجوه قومه ف</w:t>
      </w:r>
      <w:r w:rsidR="00B124C6">
        <w:rPr>
          <w:rtl/>
        </w:rPr>
        <w:t xml:space="preserve">قال : </w:t>
      </w:r>
      <w:r w:rsidRPr="008856D2">
        <w:rPr>
          <w:rtl/>
        </w:rPr>
        <w:t xml:space="preserve">له عيسى بن زيد إن دعوتهم دعاء </w:t>
      </w:r>
      <w:r w:rsidR="000A03BC">
        <w:rPr>
          <w:rtl/>
        </w:rPr>
        <w:t>يسيراً</w:t>
      </w:r>
      <w:r w:rsidRPr="008856D2">
        <w:rPr>
          <w:rtl/>
        </w:rPr>
        <w:t xml:space="preserve"> لم يجيبوك أو تغلظ عليهم فخلني وإياهم</w:t>
      </w:r>
      <w:r>
        <w:rPr>
          <w:rtl/>
        </w:rPr>
        <w:t xml:space="preserve"> </w:t>
      </w:r>
      <w:r w:rsidRPr="008856D2">
        <w:rPr>
          <w:rtl/>
        </w:rPr>
        <w:t>ف</w:t>
      </w:r>
      <w:r w:rsidR="00B124C6">
        <w:rPr>
          <w:rtl/>
        </w:rPr>
        <w:t xml:space="preserve">قال : </w:t>
      </w:r>
      <w:r w:rsidRPr="008856D2">
        <w:rPr>
          <w:rtl/>
        </w:rPr>
        <w:t xml:space="preserve">له </w:t>
      </w:r>
      <w:r w:rsidR="00A36E9D">
        <w:rPr>
          <w:rtl/>
        </w:rPr>
        <w:t xml:space="preserve">محمّد </w:t>
      </w:r>
      <w:r w:rsidRPr="008856D2">
        <w:rPr>
          <w:rtl/>
        </w:rPr>
        <w:t>امض إلى من أردت منهم ف</w:t>
      </w:r>
      <w:r w:rsidR="00B124C6">
        <w:rPr>
          <w:rtl/>
        </w:rPr>
        <w:t xml:space="preserve">قال : </w:t>
      </w:r>
      <w:r w:rsidRPr="008856D2">
        <w:rPr>
          <w:rtl/>
        </w:rPr>
        <w:t>ابعث إلى رئيسهم وكبيرهم ي</w:t>
      </w:r>
      <w:r w:rsidR="00CB588E">
        <w:rPr>
          <w:rtl/>
        </w:rPr>
        <w:t xml:space="preserve">عنّي </w:t>
      </w:r>
      <w:r w:rsidRPr="008856D2">
        <w:rPr>
          <w:rtl/>
        </w:rPr>
        <w:t xml:space="preserve">أبا عبد الله جعفر بن </w:t>
      </w:r>
      <w:r w:rsidR="00A36E9D">
        <w:rPr>
          <w:rtl/>
        </w:rPr>
        <w:t xml:space="preserve">محمّد </w:t>
      </w:r>
      <w:r w:rsidRPr="00940F9D">
        <w:rPr>
          <w:rStyle w:val="libAlaemChar"/>
          <w:rFonts w:hint="cs"/>
          <w:rtl/>
        </w:rPr>
        <w:t>عليه‌السلام</w:t>
      </w:r>
      <w:r w:rsidRPr="008856D2">
        <w:rPr>
          <w:rtl/>
        </w:rPr>
        <w:t xml:space="preserve"> فإنك إذا أغلظت عليه علموا </w:t>
      </w:r>
      <w:r w:rsidR="008A0BC3">
        <w:rPr>
          <w:rtl/>
        </w:rPr>
        <w:t xml:space="preserve">جميعاً </w:t>
      </w:r>
      <w:r w:rsidRPr="008856D2">
        <w:rPr>
          <w:rtl/>
        </w:rPr>
        <w:t>أن</w:t>
      </w:r>
      <w:r w:rsidR="00E335AA">
        <w:rPr>
          <w:rFonts w:hint="cs"/>
          <w:rtl/>
        </w:rPr>
        <w:t>ّ</w:t>
      </w:r>
      <w:r w:rsidRPr="008856D2">
        <w:rPr>
          <w:rtl/>
        </w:rPr>
        <w:t>ك ستمر</w:t>
      </w:r>
      <w:r w:rsidR="00E335AA">
        <w:rPr>
          <w:rFonts w:hint="cs"/>
          <w:rtl/>
        </w:rPr>
        <w:t>ُّ</w:t>
      </w:r>
      <w:r w:rsidRPr="008856D2">
        <w:rPr>
          <w:rtl/>
        </w:rPr>
        <w:t xml:space="preserve">هم على الطريق التي أمررت عليها أبا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فو الله ما لبثنا أن أتي بأبي عبد الله </w:t>
      </w:r>
      <w:r w:rsidRPr="00940F9D">
        <w:rPr>
          <w:rStyle w:val="libAlaemChar"/>
          <w:rtl/>
        </w:rPr>
        <w:t>عليه‌السلام</w:t>
      </w:r>
      <w:r w:rsidRPr="008856D2">
        <w:rPr>
          <w:rtl/>
        </w:rPr>
        <w:t xml:space="preserve"> </w:t>
      </w:r>
      <w:r w:rsidR="00574491">
        <w:rPr>
          <w:rtl/>
        </w:rPr>
        <w:t xml:space="preserve">حتّى </w:t>
      </w:r>
      <w:r w:rsidRPr="008856D2">
        <w:rPr>
          <w:rtl/>
        </w:rPr>
        <w:t>أوقف بين يديه ف</w:t>
      </w:r>
      <w:r w:rsidR="00B124C6">
        <w:rPr>
          <w:rtl/>
        </w:rPr>
        <w:t xml:space="preserve">قال : </w:t>
      </w:r>
      <w:r w:rsidRPr="008856D2">
        <w:rPr>
          <w:rtl/>
        </w:rPr>
        <w:t>له عيسى بن زيد أسلم تسلم ف</w:t>
      </w:r>
      <w:r w:rsidR="00B124C6">
        <w:rPr>
          <w:rtl/>
        </w:rPr>
        <w:t xml:space="preserve">قال : </w:t>
      </w:r>
      <w:r w:rsidRPr="008856D2">
        <w:rPr>
          <w:rtl/>
        </w:rPr>
        <w:t xml:space="preserve">له أبو عبد الله </w:t>
      </w:r>
      <w:r w:rsidRPr="00940F9D">
        <w:rPr>
          <w:rStyle w:val="libAlaemChar"/>
          <w:rtl/>
        </w:rPr>
        <w:t>عليه‌السلام</w:t>
      </w:r>
      <w:r>
        <w:rPr>
          <w:rtl/>
        </w:rPr>
        <w:t xml:space="preserve"> أ</w:t>
      </w:r>
      <w:r w:rsidRPr="008856D2">
        <w:rPr>
          <w:rtl/>
        </w:rPr>
        <w:t>حدثت نبو</w:t>
      </w:r>
      <w:r w:rsidR="00E335AA">
        <w:rPr>
          <w:rFonts w:hint="cs"/>
          <w:rtl/>
        </w:rPr>
        <w:t>ُّ</w:t>
      </w:r>
      <w:r w:rsidRPr="008856D2">
        <w:rPr>
          <w:rtl/>
        </w:rPr>
        <w:t xml:space="preserve">ة </w:t>
      </w:r>
      <w:r w:rsidR="00E60E25">
        <w:rPr>
          <w:rtl/>
        </w:rPr>
        <w:t xml:space="preserve">بعد </w:t>
      </w:r>
      <w:r w:rsidR="00A36E9D">
        <w:rPr>
          <w:rtl/>
        </w:rPr>
        <w:t xml:space="preserve">محمّد </w:t>
      </w:r>
      <w:r w:rsidRPr="00940F9D">
        <w:rPr>
          <w:rStyle w:val="libAlaemChar"/>
          <w:rtl/>
        </w:rPr>
        <w:t>صلى‌الله‌عليه‌وآله</w:t>
      </w:r>
      <w:r w:rsidRPr="008856D2">
        <w:rPr>
          <w:rtl/>
        </w:rPr>
        <w:t xml:space="preserve"> ف</w:t>
      </w:r>
      <w:r w:rsidR="00E335AA">
        <w:rPr>
          <w:rtl/>
        </w:rPr>
        <w:t>قال</w:t>
      </w:r>
      <w:r w:rsidR="00B124C6">
        <w:rPr>
          <w:rtl/>
        </w:rPr>
        <w:t xml:space="preserve"> </w:t>
      </w:r>
      <w:r w:rsidRPr="008856D2">
        <w:rPr>
          <w:rtl/>
        </w:rPr>
        <w:t xml:space="preserve">له </w:t>
      </w:r>
      <w:r w:rsidR="00A36E9D">
        <w:rPr>
          <w:rtl/>
        </w:rPr>
        <w:t>محمّد</w:t>
      </w:r>
      <w:r w:rsidR="00E335AA">
        <w:rPr>
          <w:rFonts w:hint="cs"/>
          <w:rtl/>
        </w:rPr>
        <w:t>ٌ :</w:t>
      </w:r>
      <w:r w:rsidR="00A36E9D">
        <w:rPr>
          <w:rtl/>
        </w:rPr>
        <w:t xml:space="preserve"> </w:t>
      </w:r>
      <w:r w:rsidRPr="008856D2">
        <w:rPr>
          <w:rtl/>
        </w:rPr>
        <w:t>لا ولكن بايع تأمن على نفسك ومالك وولدك ولا تكل</w:t>
      </w:r>
      <w:r w:rsidR="00E335AA">
        <w:rPr>
          <w:rFonts w:hint="cs"/>
          <w:rtl/>
        </w:rPr>
        <w:t>ّ</w:t>
      </w:r>
      <w:r w:rsidRPr="008856D2">
        <w:rPr>
          <w:rtl/>
        </w:rPr>
        <w:t>فن</w:t>
      </w:r>
      <w:r w:rsidR="00E335AA">
        <w:rPr>
          <w:rFonts w:hint="cs"/>
          <w:rtl/>
        </w:rPr>
        <w:t>َّ</w:t>
      </w:r>
      <w:r w:rsidRPr="008856D2">
        <w:rPr>
          <w:rtl/>
        </w:rPr>
        <w:t xml:space="preserve"> حربا</w:t>
      </w:r>
      <w:r w:rsidR="00E335AA">
        <w:rPr>
          <w:rFonts w:hint="cs"/>
          <w:rtl/>
        </w:rPr>
        <w:t>ً</w:t>
      </w:r>
      <w:r w:rsidRPr="008856D2">
        <w:rPr>
          <w:rtl/>
        </w:rPr>
        <w:t xml:space="preserve"> </w:t>
      </w:r>
      <w:r w:rsidR="00E335AA">
        <w:rPr>
          <w:rFonts w:hint="cs"/>
          <w:rtl/>
        </w:rPr>
        <w:t xml:space="preserve">، </w:t>
      </w:r>
      <w:r w:rsidRPr="008856D2">
        <w:rPr>
          <w:rtl/>
        </w:rPr>
        <w:t>فقال</w:t>
      </w:r>
    </w:p>
    <w:p w14:paraId="2D7E0F08" w14:textId="259E701E" w:rsidR="00EE3516" w:rsidRPr="00324B78" w:rsidRDefault="00201378" w:rsidP="006F7B8D">
      <w:pPr>
        <w:pStyle w:val="libLine"/>
        <w:rPr>
          <w:rtl/>
        </w:rPr>
      </w:pPr>
      <w:r>
        <w:rPr>
          <w:rFonts w:hint="cs"/>
          <w:rtl/>
        </w:rPr>
        <w:t>________________________________________________________</w:t>
      </w:r>
    </w:p>
    <w:p w14:paraId="58137ED8" w14:textId="77777777" w:rsidR="00EE3516" w:rsidRPr="008856D2" w:rsidRDefault="00EE3516" w:rsidP="0082023E">
      <w:pPr>
        <w:pStyle w:val="libNormal0"/>
        <w:rPr>
          <w:rtl/>
        </w:rPr>
      </w:pPr>
      <w:r w:rsidRPr="008856D2">
        <w:rPr>
          <w:rtl/>
        </w:rPr>
        <w:t>العصر يوم الاثنين لأربع عشرة ليلة خلت من شهر رمضان.</w:t>
      </w:r>
    </w:p>
    <w:p w14:paraId="7EF6159B" w14:textId="77777777" w:rsidR="00EE3516" w:rsidRPr="008856D2" w:rsidRDefault="00EE3516" w:rsidP="00571CFD">
      <w:pPr>
        <w:pStyle w:val="libNormal"/>
        <w:rPr>
          <w:rtl/>
        </w:rPr>
      </w:pPr>
      <w:r w:rsidRPr="008856D2">
        <w:rPr>
          <w:rtl/>
        </w:rPr>
        <w:t>وفي القاموس وسقه يسقه</w:t>
      </w:r>
      <w:r>
        <w:rPr>
          <w:rtl/>
        </w:rPr>
        <w:t xml:space="preserve"> : </w:t>
      </w:r>
      <w:r w:rsidRPr="008856D2">
        <w:rPr>
          <w:rtl/>
        </w:rPr>
        <w:t>جمعه وحمله</w:t>
      </w:r>
      <w:r>
        <w:rPr>
          <w:rtl/>
        </w:rPr>
        <w:t xml:space="preserve"> ، </w:t>
      </w:r>
      <w:r w:rsidRPr="008856D2">
        <w:rPr>
          <w:rtl/>
        </w:rPr>
        <w:t>واستوسقت الإبل</w:t>
      </w:r>
      <w:r>
        <w:rPr>
          <w:rtl/>
        </w:rPr>
        <w:t xml:space="preserve"> : </w:t>
      </w:r>
      <w:r w:rsidRPr="008856D2">
        <w:rPr>
          <w:rtl/>
        </w:rPr>
        <w:t>اجتمعت</w:t>
      </w:r>
      <w:r>
        <w:rPr>
          <w:rtl/>
        </w:rPr>
        <w:t xml:space="preserve"> ، </w:t>
      </w:r>
      <w:r w:rsidRPr="008856D2">
        <w:rPr>
          <w:rtl/>
        </w:rPr>
        <w:t>انتهى.</w:t>
      </w:r>
    </w:p>
    <w:p w14:paraId="41A7E627" w14:textId="70087F0F" w:rsidR="00EE3516" w:rsidRPr="008856D2" w:rsidRDefault="00EE3516" w:rsidP="00571CFD">
      <w:pPr>
        <w:pStyle w:val="libNormal"/>
        <w:rPr>
          <w:rtl/>
        </w:rPr>
      </w:pPr>
      <w:r w:rsidRPr="008856D2">
        <w:rPr>
          <w:rtl/>
        </w:rPr>
        <w:t>وفي بعض النسخ بالثاء المثل</w:t>
      </w:r>
      <w:r w:rsidR="00E335AA">
        <w:rPr>
          <w:rFonts w:hint="cs"/>
          <w:rtl/>
        </w:rPr>
        <w:t>ّ</w:t>
      </w:r>
      <w:r w:rsidRPr="008856D2">
        <w:rPr>
          <w:rtl/>
        </w:rPr>
        <w:t>ثة من قولهم استوثق منه أخذ الوثيقة فيحتمل رفع الناس ونصبه على الحذف والإيصال والس</w:t>
      </w:r>
      <w:r w:rsidR="00E335AA">
        <w:rPr>
          <w:rFonts w:hint="cs"/>
          <w:rtl/>
        </w:rPr>
        <w:t>ّ</w:t>
      </w:r>
      <w:r w:rsidRPr="008856D2">
        <w:rPr>
          <w:rtl/>
        </w:rPr>
        <w:t>ين أظهر وقيل</w:t>
      </w:r>
      <w:r>
        <w:rPr>
          <w:rtl/>
        </w:rPr>
        <w:t xml:space="preserve"> : </w:t>
      </w:r>
      <w:r w:rsidRPr="008856D2">
        <w:rPr>
          <w:rtl/>
        </w:rPr>
        <w:t>الياء في الأنصاري</w:t>
      </w:r>
      <w:r w:rsidR="00E335AA">
        <w:rPr>
          <w:rFonts w:hint="cs"/>
          <w:rtl/>
        </w:rPr>
        <w:t>ّ</w:t>
      </w:r>
      <w:r w:rsidRPr="008856D2">
        <w:rPr>
          <w:rtl/>
        </w:rPr>
        <w:t xml:space="preserve"> ليست للنسبة بل للواحد من الجمع نحو أعرابي.</w:t>
      </w:r>
    </w:p>
    <w:p w14:paraId="61352FF8" w14:textId="598BD0A0" w:rsidR="00EE3516" w:rsidRPr="008856D2" w:rsidRDefault="00EE3516" w:rsidP="00571CFD">
      <w:pPr>
        <w:pStyle w:val="libNormal"/>
        <w:rPr>
          <w:rtl/>
        </w:rPr>
      </w:pPr>
      <w:r w:rsidRPr="004A3B67">
        <w:rPr>
          <w:rtl/>
        </w:rPr>
        <w:t>وعيسى بن زيد</w:t>
      </w:r>
      <w:r w:rsidRPr="008856D2">
        <w:rPr>
          <w:rtl/>
        </w:rPr>
        <w:t xml:space="preserve"> الظاهر </w:t>
      </w:r>
      <w:r w:rsidR="00161583">
        <w:rPr>
          <w:rtl/>
        </w:rPr>
        <w:t xml:space="preserve">انّه </w:t>
      </w:r>
      <w:r w:rsidRPr="008856D2">
        <w:rPr>
          <w:rtl/>
        </w:rPr>
        <w:t xml:space="preserve">زيد بن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كما </w:t>
      </w:r>
      <w:r w:rsidR="009A66E4">
        <w:rPr>
          <w:rtl/>
        </w:rPr>
        <w:t xml:space="preserve">صرّح </w:t>
      </w:r>
      <w:r w:rsidRPr="008856D2">
        <w:rPr>
          <w:rtl/>
        </w:rPr>
        <w:t>به في مقاتل الطالبي</w:t>
      </w:r>
      <w:r w:rsidR="00E335AA">
        <w:rPr>
          <w:rFonts w:hint="cs"/>
          <w:rtl/>
        </w:rPr>
        <w:t>ّ</w:t>
      </w:r>
      <w:r w:rsidRPr="008856D2">
        <w:rPr>
          <w:rtl/>
        </w:rPr>
        <w:t>ين وذكره الشيخ من أصحاب الص</w:t>
      </w:r>
      <w:r w:rsidR="00E335AA">
        <w:rPr>
          <w:rFonts w:hint="cs"/>
          <w:rtl/>
        </w:rPr>
        <w:t>ّ</w:t>
      </w:r>
      <w:r w:rsidRPr="008856D2">
        <w:rPr>
          <w:rtl/>
        </w:rPr>
        <w:t xml:space="preserve">ادق </w:t>
      </w:r>
      <w:r w:rsidRPr="00940F9D">
        <w:rPr>
          <w:rStyle w:val="libAlaemChar"/>
          <w:rtl/>
        </w:rPr>
        <w:t>عليه‌السلام</w:t>
      </w:r>
      <w:r w:rsidRPr="008856D2">
        <w:rPr>
          <w:rtl/>
        </w:rPr>
        <w:t xml:space="preserve"> و</w:t>
      </w:r>
      <w:r w:rsidR="00386F93">
        <w:rPr>
          <w:rtl/>
        </w:rPr>
        <w:t xml:space="preserve">قال : </w:t>
      </w:r>
      <w:r w:rsidRPr="008856D2">
        <w:rPr>
          <w:rtl/>
        </w:rPr>
        <w:t xml:space="preserve">عداده في </w:t>
      </w:r>
      <w:r w:rsidR="00E335AA">
        <w:rPr>
          <w:rtl/>
        </w:rPr>
        <w:t xml:space="preserve">الكوفيّين </w:t>
      </w:r>
      <w:r w:rsidRPr="008856D2">
        <w:rPr>
          <w:rtl/>
        </w:rPr>
        <w:t xml:space="preserve">أسند عنه </w:t>
      </w:r>
      <w:r w:rsidR="00A10A2E">
        <w:rPr>
          <w:rtl/>
        </w:rPr>
        <w:t xml:space="preserve">وانّ </w:t>
      </w:r>
      <w:r w:rsidRPr="008856D2">
        <w:rPr>
          <w:rtl/>
        </w:rPr>
        <w:t>كان هو هذا فلازم أكثر من هذا له.</w:t>
      </w:r>
    </w:p>
    <w:p w14:paraId="507E3A13" w14:textId="62FD271D" w:rsidR="00EE3516" w:rsidRPr="008856D2" w:rsidRDefault="00EE3516" w:rsidP="00571CFD">
      <w:pPr>
        <w:pStyle w:val="libNormal"/>
        <w:rPr>
          <w:rtl/>
        </w:rPr>
      </w:pPr>
      <w:r w:rsidRPr="004A3B67">
        <w:rPr>
          <w:rtl/>
        </w:rPr>
        <w:t>والشرط</w:t>
      </w:r>
      <w:r w:rsidRPr="008856D2">
        <w:rPr>
          <w:rtl/>
        </w:rPr>
        <w:t xml:space="preserve"> جمع شرطة بالضم وهو </w:t>
      </w:r>
      <w:r w:rsidR="004A12BC">
        <w:rPr>
          <w:rtl/>
        </w:rPr>
        <w:t xml:space="preserve">أوّل </w:t>
      </w:r>
      <w:r w:rsidRPr="008856D2">
        <w:rPr>
          <w:rtl/>
        </w:rPr>
        <w:t>كتيبة تشهد للحرب وتتهيأ للموت</w:t>
      </w:r>
      <w:r>
        <w:rPr>
          <w:rtl/>
        </w:rPr>
        <w:t xml:space="preserve"> ، </w:t>
      </w:r>
      <w:r w:rsidRPr="008856D2">
        <w:rPr>
          <w:rtl/>
        </w:rPr>
        <w:t>وطائفة من أع</w:t>
      </w:r>
      <w:r w:rsidR="000A4632">
        <w:rPr>
          <w:rtl/>
        </w:rPr>
        <w:t>وان</w:t>
      </w:r>
      <w:r w:rsidR="00A10A2E">
        <w:rPr>
          <w:rtl/>
        </w:rPr>
        <w:t xml:space="preserve"> </w:t>
      </w:r>
      <w:r w:rsidRPr="008856D2">
        <w:rPr>
          <w:rtl/>
        </w:rPr>
        <w:t>الولاة</w:t>
      </w:r>
      <w:r>
        <w:rPr>
          <w:rtl/>
        </w:rPr>
        <w:t xml:space="preserve"> « </w:t>
      </w:r>
      <w:r w:rsidR="000A03BC">
        <w:rPr>
          <w:rtl/>
        </w:rPr>
        <w:t>يسيراً</w:t>
      </w:r>
      <w:r>
        <w:rPr>
          <w:rtl/>
        </w:rPr>
        <w:t xml:space="preserve"> » </w:t>
      </w:r>
      <w:r w:rsidRPr="008856D2">
        <w:rPr>
          <w:rtl/>
        </w:rPr>
        <w:t>أي دقيقا</w:t>
      </w:r>
      <w:r w:rsidR="000A4632">
        <w:rPr>
          <w:rFonts w:hint="cs"/>
          <w:rtl/>
        </w:rPr>
        <w:t>ً</w:t>
      </w:r>
      <w:r>
        <w:rPr>
          <w:rtl/>
        </w:rPr>
        <w:t xml:space="preserve"> « </w:t>
      </w:r>
      <w:r w:rsidRPr="004A3B67">
        <w:rPr>
          <w:rtl/>
        </w:rPr>
        <w:t>أو تغلظ</w:t>
      </w:r>
      <w:r>
        <w:rPr>
          <w:rtl/>
        </w:rPr>
        <w:t xml:space="preserve"> » </w:t>
      </w:r>
      <w:r w:rsidRPr="008856D2">
        <w:rPr>
          <w:rtl/>
        </w:rPr>
        <w:t xml:space="preserve">أو بمعنى إلى أن أو </w:t>
      </w:r>
      <w:r w:rsidR="004A12BC">
        <w:rPr>
          <w:rtl/>
        </w:rPr>
        <w:t xml:space="preserve">إلّا </w:t>
      </w:r>
      <w:r w:rsidRPr="008856D2">
        <w:rPr>
          <w:rtl/>
        </w:rPr>
        <w:t>أن من نواصب المضارع</w:t>
      </w:r>
      <w:r>
        <w:rPr>
          <w:rtl/>
        </w:rPr>
        <w:t xml:space="preserve"> « </w:t>
      </w:r>
      <w:r w:rsidRPr="004A3B67">
        <w:rPr>
          <w:rtl/>
        </w:rPr>
        <w:t>وإي</w:t>
      </w:r>
      <w:r w:rsidR="000A4632">
        <w:rPr>
          <w:rFonts w:hint="cs"/>
          <w:rtl/>
        </w:rPr>
        <w:t>ّ</w:t>
      </w:r>
      <w:r w:rsidRPr="004A3B67">
        <w:rPr>
          <w:rtl/>
        </w:rPr>
        <w:t>اهم</w:t>
      </w:r>
      <w:r>
        <w:rPr>
          <w:rtl/>
        </w:rPr>
        <w:t xml:space="preserve"> » </w:t>
      </w:r>
      <w:r w:rsidRPr="008856D2">
        <w:rPr>
          <w:rtl/>
        </w:rPr>
        <w:t>الواو بمعنى مع</w:t>
      </w:r>
      <w:r>
        <w:rPr>
          <w:rtl/>
        </w:rPr>
        <w:t xml:space="preserve"> « </w:t>
      </w:r>
      <w:r w:rsidRPr="004A3B67">
        <w:rPr>
          <w:rtl/>
        </w:rPr>
        <w:t>أسلم</w:t>
      </w:r>
      <w:r>
        <w:rPr>
          <w:rtl/>
        </w:rPr>
        <w:t xml:space="preserve"> » </w:t>
      </w:r>
      <w:r w:rsidRPr="008856D2">
        <w:rPr>
          <w:rtl/>
        </w:rPr>
        <w:t>من الإسلام وهو ترك الكفر والشرك أو الانقياد</w:t>
      </w:r>
      <w:r>
        <w:rPr>
          <w:rtl/>
        </w:rPr>
        <w:t xml:space="preserve"> « </w:t>
      </w:r>
      <w:r w:rsidRPr="004A3B67">
        <w:rPr>
          <w:rtl/>
        </w:rPr>
        <w:t>تسلم</w:t>
      </w:r>
      <w:r>
        <w:rPr>
          <w:rtl/>
        </w:rPr>
        <w:t xml:space="preserve"> » </w:t>
      </w:r>
      <w:r w:rsidRPr="008856D2">
        <w:rPr>
          <w:rtl/>
        </w:rPr>
        <w:t>بفتح التاء من الس</w:t>
      </w:r>
      <w:r w:rsidR="000A4632">
        <w:rPr>
          <w:rFonts w:hint="cs"/>
          <w:rtl/>
        </w:rPr>
        <w:t>ّ</w:t>
      </w:r>
      <w:r w:rsidRPr="008856D2">
        <w:rPr>
          <w:rtl/>
        </w:rPr>
        <w:t>لامة.</w:t>
      </w:r>
    </w:p>
    <w:p w14:paraId="1586C3D8" w14:textId="12505307" w:rsidR="00EE3516" w:rsidRPr="008856D2" w:rsidRDefault="00EE3516" w:rsidP="00571CFD">
      <w:pPr>
        <w:pStyle w:val="libNormal"/>
        <w:rPr>
          <w:rtl/>
        </w:rPr>
      </w:pPr>
      <w:r w:rsidRPr="008856D2">
        <w:rPr>
          <w:rtl/>
        </w:rPr>
        <w:t>و</w:t>
      </w:r>
      <w:r w:rsidRPr="004A3B67">
        <w:rPr>
          <w:rtl/>
        </w:rPr>
        <w:t xml:space="preserve">قوله </w:t>
      </w:r>
      <w:r w:rsidRPr="00940F9D">
        <w:rPr>
          <w:rStyle w:val="libAlaemChar"/>
          <w:rtl/>
        </w:rPr>
        <w:t>عليه‌السلام</w:t>
      </w:r>
      <w:r w:rsidRPr="004A3B67">
        <w:rPr>
          <w:rtl/>
        </w:rPr>
        <w:t xml:space="preserve"> أحدثت نبو</w:t>
      </w:r>
      <w:r w:rsidR="000A4632">
        <w:rPr>
          <w:rFonts w:hint="cs"/>
          <w:rtl/>
        </w:rPr>
        <w:t>ّ</w:t>
      </w:r>
      <w:r w:rsidRPr="004A3B67">
        <w:rPr>
          <w:rtl/>
        </w:rPr>
        <w:t>ة</w:t>
      </w:r>
      <w:r>
        <w:rPr>
          <w:rtl/>
        </w:rPr>
        <w:t xml:space="preserve"> ، </w:t>
      </w:r>
      <w:r w:rsidRPr="008856D2">
        <w:rPr>
          <w:rtl/>
        </w:rPr>
        <w:t xml:space="preserve">على </w:t>
      </w:r>
      <w:r w:rsidR="004A12BC">
        <w:rPr>
          <w:rtl/>
        </w:rPr>
        <w:t xml:space="preserve">الأوّل </w:t>
      </w:r>
      <w:r w:rsidRPr="008856D2">
        <w:rPr>
          <w:rtl/>
        </w:rPr>
        <w:t xml:space="preserve">ظاهر وعلى </w:t>
      </w:r>
      <w:r w:rsidR="00FF147D">
        <w:rPr>
          <w:rtl/>
        </w:rPr>
        <w:t xml:space="preserve">الثاني </w:t>
      </w:r>
      <w:r w:rsidRPr="008856D2">
        <w:rPr>
          <w:rtl/>
        </w:rPr>
        <w:t>م</w:t>
      </w:r>
      <w:r w:rsidR="009A66E4">
        <w:rPr>
          <w:rtl/>
        </w:rPr>
        <w:t xml:space="preserve">بنيّ </w:t>
      </w:r>
      <w:r w:rsidRPr="008856D2">
        <w:rPr>
          <w:rtl/>
        </w:rPr>
        <w:t xml:space="preserve">على أن تغيير الإمامة </w:t>
      </w:r>
      <w:r w:rsidR="0012207A">
        <w:rPr>
          <w:rtl/>
        </w:rPr>
        <w:t xml:space="preserve">عمّا </w:t>
      </w:r>
      <w:r w:rsidRPr="008856D2">
        <w:rPr>
          <w:rtl/>
        </w:rPr>
        <w:t>وضع عليه الر</w:t>
      </w:r>
      <w:r w:rsidR="000A4632">
        <w:rPr>
          <w:rFonts w:hint="cs"/>
          <w:rtl/>
        </w:rPr>
        <w:t>ّ</w:t>
      </w:r>
      <w:r w:rsidRPr="008856D2">
        <w:rPr>
          <w:rtl/>
        </w:rPr>
        <w:t xml:space="preserve">سول </w:t>
      </w:r>
      <w:r w:rsidRPr="00940F9D">
        <w:rPr>
          <w:rStyle w:val="libAlaemChar"/>
          <w:rtl/>
        </w:rPr>
        <w:t>صلى‌الله‌عليه‌وآله</w:t>
      </w:r>
      <w:r w:rsidRPr="008856D2">
        <w:rPr>
          <w:rtl/>
        </w:rPr>
        <w:t xml:space="preserve"> لا يكون </w:t>
      </w:r>
      <w:r w:rsidR="004A12BC">
        <w:rPr>
          <w:rtl/>
        </w:rPr>
        <w:t xml:space="preserve">إلّا </w:t>
      </w:r>
      <w:r w:rsidRPr="008856D2">
        <w:rPr>
          <w:rtl/>
        </w:rPr>
        <w:t>ببعثة نبي آخر ينسخ دينه</w:t>
      </w:r>
      <w:r>
        <w:rPr>
          <w:rtl/>
        </w:rPr>
        <w:t xml:space="preserve"> « </w:t>
      </w:r>
      <w:r w:rsidRPr="004A3B67">
        <w:rPr>
          <w:rtl/>
        </w:rPr>
        <w:t>لا تكلفن</w:t>
      </w:r>
      <w:r>
        <w:rPr>
          <w:rtl/>
        </w:rPr>
        <w:t xml:space="preserve"> » </w:t>
      </w:r>
    </w:p>
    <w:p w14:paraId="56642BB1" w14:textId="77777777" w:rsidR="002A5FAD" w:rsidRDefault="002A5FAD" w:rsidP="002A5FAD">
      <w:pPr>
        <w:pStyle w:val="libNormal"/>
        <w:rPr>
          <w:rtl/>
        </w:rPr>
      </w:pPr>
      <w:r w:rsidRPr="002A5FAD">
        <w:rPr>
          <w:rStyle w:val="libNormalChar"/>
          <w:rtl/>
        </w:rPr>
        <w:br w:type="page"/>
      </w:r>
    </w:p>
    <w:p w14:paraId="6E14003F" w14:textId="7CF3E71C" w:rsidR="00EE3516" w:rsidRPr="008856D2" w:rsidRDefault="00EE3516" w:rsidP="002A5FAD">
      <w:pPr>
        <w:pStyle w:val="libNormal0"/>
        <w:rPr>
          <w:rtl/>
        </w:rPr>
      </w:pPr>
      <w:r w:rsidRPr="008856D2">
        <w:rPr>
          <w:rtl/>
        </w:rPr>
        <w:lastRenderedPageBreak/>
        <w:t xml:space="preserve">له أبو عبد الله </w:t>
      </w:r>
      <w:r w:rsidRPr="00940F9D">
        <w:rPr>
          <w:rStyle w:val="libAlaemChar"/>
          <w:rtl/>
        </w:rPr>
        <w:t>عليه‌السلام</w:t>
      </w:r>
      <w:r w:rsidRPr="008856D2">
        <w:rPr>
          <w:rtl/>
        </w:rPr>
        <w:t xml:space="preserve"> </w:t>
      </w:r>
      <w:r w:rsidR="000A4632">
        <w:rPr>
          <w:rFonts w:hint="cs"/>
          <w:rtl/>
        </w:rPr>
        <w:t xml:space="preserve">: </w:t>
      </w:r>
      <w:r w:rsidRPr="008856D2">
        <w:rPr>
          <w:rtl/>
        </w:rPr>
        <w:t>ما في</w:t>
      </w:r>
      <w:r w:rsidR="000A4632">
        <w:rPr>
          <w:rFonts w:hint="cs"/>
          <w:rtl/>
        </w:rPr>
        <w:t>َّ</w:t>
      </w:r>
      <w:r w:rsidRPr="008856D2">
        <w:rPr>
          <w:rtl/>
        </w:rPr>
        <w:t xml:space="preserve"> حرب</w:t>
      </w:r>
      <w:r w:rsidR="000A4632">
        <w:rPr>
          <w:rFonts w:hint="cs"/>
          <w:rtl/>
        </w:rPr>
        <w:t>ٌ</w:t>
      </w:r>
      <w:r w:rsidRPr="008856D2">
        <w:rPr>
          <w:rtl/>
        </w:rPr>
        <w:t xml:space="preserve"> ولا قتال ولقد تقدمت إلى أبيك وحذرته </w:t>
      </w:r>
      <w:r w:rsidR="0012207A">
        <w:rPr>
          <w:rtl/>
        </w:rPr>
        <w:t xml:space="preserve">الّذي </w:t>
      </w:r>
      <w:r w:rsidRPr="008856D2">
        <w:rPr>
          <w:rtl/>
        </w:rPr>
        <w:t>حاق به ولكن لا ينفع حذر من قدر يا ابن أخي عليك بالشباب ودع عنك الشيوخ ف</w:t>
      </w:r>
      <w:r w:rsidR="00B124C6">
        <w:rPr>
          <w:rtl/>
        </w:rPr>
        <w:t xml:space="preserve">قال : </w:t>
      </w:r>
      <w:r w:rsidRPr="008856D2">
        <w:rPr>
          <w:rtl/>
        </w:rPr>
        <w:t xml:space="preserve">له </w:t>
      </w:r>
      <w:r w:rsidR="00A36E9D">
        <w:rPr>
          <w:rtl/>
        </w:rPr>
        <w:t xml:space="preserve">محمّد </w:t>
      </w:r>
      <w:r w:rsidRPr="008856D2">
        <w:rPr>
          <w:rtl/>
        </w:rPr>
        <w:t>ما أقرب ما بيني وبينك في السن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w:t>
      </w:r>
      <w:r w:rsidR="00173CB2">
        <w:rPr>
          <w:rtl/>
        </w:rPr>
        <w:t xml:space="preserve">أنّي </w:t>
      </w:r>
      <w:r w:rsidRPr="008856D2">
        <w:rPr>
          <w:rtl/>
        </w:rPr>
        <w:t>لم أعازك ولم أجئ لأتقد</w:t>
      </w:r>
      <w:r w:rsidR="002557B0">
        <w:rPr>
          <w:rFonts w:hint="cs"/>
          <w:rtl/>
        </w:rPr>
        <w:t>َّ</w:t>
      </w:r>
      <w:r w:rsidRPr="008856D2">
        <w:rPr>
          <w:rtl/>
        </w:rPr>
        <w:t xml:space="preserve">م عليك في </w:t>
      </w:r>
      <w:r w:rsidR="0012207A">
        <w:rPr>
          <w:rtl/>
        </w:rPr>
        <w:t xml:space="preserve">الّذي </w:t>
      </w:r>
      <w:r w:rsidRPr="008856D2">
        <w:rPr>
          <w:rtl/>
        </w:rPr>
        <w:t>أنت فيه ف</w:t>
      </w:r>
      <w:r w:rsidR="00B124C6">
        <w:rPr>
          <w:rtl/>
        </w:rPr>
        <w:t xml:space="preserve">قال : </w:t>
      </w:r>
      <w:r w:rsidRPr="008856D2">
        <w:rPr>
          <w:rtl/>
        </w:rPr>
        <w:t>له</w:t>
      </w:r>
      <w:r>
        <w:rPr>
          <w:rtl/>
        </w:rPr>
        <w:t xml:space="preserve"> </w:t>
      </w:r>
      <w:r w:rsidR="00B124C6">
        <w:rPr>
          <w:rtl/>
        </w:rPr>
        <w:t>-</w:t>
      </w:r>
      <w:r>
        <w:rPr>
          <w:rtl/>
        </w:rPr>
        <w:t xml:space="preserve"> </w:t>
      </w:r>
      <w:r w:rsidR="00A36E9D">
        <w:rPr>
          <w:rtl/>
        </w:rPr>
        <w:t xml:space="preserve">محمّد </w:t>
      </w:r>
      <w:r w:rsidRPr="008856D2">
        <w:rPr>
          <w:rtl/>
        </w:rPr>
        <w:t>لا والله لا بد من أن تبايع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ما في يا ابن أخي طلب</w:t>
      </w:r>
      <w:r w:rsidR="002557B0">
        <w:rPr>
          <w:rFonts w:hint="cs"/>
          <w:rtl/>
        </w:rPr>
        <w:t>ٌ</w:t>
      </w:r>
      <w:r w:rsidRPr="008856D2">
        <w:rPr>
          <w:rtl/>
        </w:rPr>
        <w:t xml:space="preserve"> ولا حرب و</w:t>
      </w:r>
      <w:r w:rsidR="00173CB2">
        <w:rPr>
          <w:rtl/>
        </w:rPr>
        <w:t xml:space="preserve">أنّي </w:t>
      </w:r>
      <w:r w:rsidRPr="008856D2">
        <w:rPr>
          <w:rtl/>
        </w:rPr>
        <w:t>ل</w:t>
      </w:r>
      <w:r w:rsidR="0012207A">
        <w:rPr>
          <w:rtl/>
        </w:rPr>
        <w:t xml:space="preserve">اُريد </w:t>
      </w:r>
      <w:r w:rsidRPr="008856D2">
        <w:rPr>
          <w:rtl/>
        </w:rPr>
        <w:t>الخروج إلى البادية فيصد</w:t>
      </w:r>
      <w:r w:rsidR="002557B0">
        <w:rPr>
          <w:rFonts w:hint="cs"/>
          <w:rtl/>
        </w:rPr>
        <w:t>ُّ</w:t>
      </w:r>
      <w:r w:rsidRPr="008856D2">
        <w:rPr>
          <w:rtl/>
        </w:rPr>
        <w:t xml:space="preserve">ني ذلك ويثقل </w:t>
      </w:r>
      <w:r w:rsidR="00A36E9D">
        <w:rPr>
          <w:rtl/>
        </w:rPr>
        <w:t>عليّ</w:t>
      </w:r>
      <w:r w:rsidR="002557B0">
        <w:rPr>
          <w:rFonts w:hint="cs"/>
          <w:rtl/>
        </w:rPr>
        <w:t>َ</w:t>
      </w:r>
      <w:r w:rsidR="00A36E9D">
        <w:rPr>
          <w:rtl/>
        </w:rPr>
        <w:t xml:space="preserve"> </w:t>
      </w:r>
      <w:r w:rsidR="00574491">
        <w:rPr>
          <w:rtl/>
        </w:rPr>
        <w:t xml:space="preserve">حتّى </w:t>
      </w:r>
      <w:r w:rsidRPr="008856D2">
        <w:rPr>
          <w:rtl/>
        </w:rPr>
        <w:t>تكل</w:t>
      </w:r>
      <w:r w:rsidR="002557B0">
        <w:rPr>
          <w:rFonts w:hint="cs"/>
          <w:rtl/>
        </w:rPr>
        <w:t>ّ</w:t>
      </w:r>
      <w:r w:rsidRPr="008856D2">
        <w:rPr>
          <w:rtl/>
        </w:rPr>
        <w:t>مني في ذلك الأهل غير مرة ولا يمنعني</w:t>
      </w:r>
    </w:p>
    <w:p w14:paraId="105A555E" w14:textId="147C9944" w:rsidR="00EE3516" w:rsidRPr="00324B78" w:rsidRDefault="00201378" w:rsidP="006F7B8D">
      <w:pPr>
        <w:pStyle w:val="libLine"/>
        <w:rPr>
          <w:rtl/>
        </w:rPr>
      </w:pPr>
      <w:r>
        <w:rPr>
          <w:rFonts w:hint="cs"/>
          <w:rtl/>
        </w:rPr>
        <w:t>________________________________________________________</w:t>
      </w:r>
    </w:p>
    <w:p w14:paraId="7489C0F3" w14:textId="298114F1" w:rsidR="00EE3516" w:rsidRPr="008856D2" w:rsidRDefault="00EE3516" w:rsidP="0082023E">
      <w:pPr>
        <w:pStyle w:val="libNormal0"/>
        <w:rPr>
          <w:rtl/>
        </w:rPr>
      </w:pPr>
      <w:r w:rsidRPr="008856D2">
        <w:rPr>
          <w:rtl/>
        </w:rPr>
        <w:t>على بناء المجهول</w:t>
      </w:r>
      <w:r>
        <w:rPr>
          <w:rtl/>
        </w:rPr>
        <w:t xml:space="preserve"> « </w:t>
      </w:r>
      <w:r w:rsidRPr="004A3B67">
        <w:rPr>
          <w:rtl/>
        </w:rPr>
        <w:t>ولا قتال</w:t>
      </w:r>
      <w:r>
        <w:rPr>
          <w:rtl/>
        </w:rPr>
        <w:t xml:space="preserve"> » </w:t>
      </w:r>
      <w:r w:rsidRPr="008856D2">
        <w:rPr>
          <w:rtl/>
        </w:rPr>
        <w:t>بك</w:t>
      </w:r>
      <w:r w:rsidR="00FA108B">
        <w:rPr>
          <w:rtl/>
        </w:rPr>
        <w:t xml:space="preserve">سرّ </w:t>
      </w:r>
      <w:r w:rsidRPr="008856D2">
        <w:rPr>
          <w:rtl/>
        </w:rPr>
        <w:t>القاف أي مقاتلة وقو</w:t>
      </w:r>
      <w:r w:rsidR="002557B0">
        <w:rPr>
          <w:rFonts w:hint="cs"/>
          <w:rtl/>
        </w:rPr>
        <w:t>ّ</w:t>
      </w:r>
      <w:r w:rsidRPr="008856D2">
        <w:rPr>
          <w:rtl/>
        </w:rPr>
        <w:t>ة عليها من قبيل عطف أحد المترادفين على الأخرى</w:t>
      </w:r>
      <w:r>
        <w:rPr>
          <w:rtl/>
        </w:rPr>
        <w:t xml:space="preserve"> ، </w:t>
      </w:r>
      <w:r w:rsidRPr="008856D2">
        <w:rPr>
          <w:rtl/>
        </w:rPr>
        <w:t>أو بالفتح بمعنى القوة كما ذكره الفيروزآبادي</w:t>
      </w:r>
      <w:r>
        <w:rPr>
          <w:rtl/>
        </w:rPr>
        <w:t xml:space="preserve"> ، </w:t>
      </w:r>
      <w:r w:rsidRPr="008856D2">
        <w:rPr>
          <w:rtl/>
        </w:rPr>
        <w:t>أي ليس لي قو</w:t>
      </w:r>
      <w:r w:rsidR="002557B0">
        <w:rPr>
          <w:rFonts w:hint="cs"/>
          <w:rtl/>
        </w:rPr>
        <w:t>ّ</w:t>
      </w:r>
      <w:r w:rsidRPr="008856D2">
        <w:rPr>
          <w:rtl/>
        </w:rPr>
        <w:t>ة على الحرب ولا غيره</w:t>
      </w:r>
      <w:r>
        <w:rPr>
          <w:rtl/>
        </w:rPr>
        <w:t xml:space="preserve"> ، </w:t>
      </w:r>
      <w:r w:rsidRPr="008856D2">
        <w:rPr>
          <w:rtl/>
        </w:rPr>
        <w:t>وفي الص</w:t>
      </w:r>
      <w:r w:rsidR="002557B0">
        <w:rPr>
          <w:rFonts w:hint="cs"/>
          <w:rtl/>
        </w:rPr>
        <w:t>ّ</w:t>
      </w:r>
      <w:r w:rsidRPr="008856D2">
        <w:rPr>
          <w:rtl/>
        </w:rPr>
        <w:t>حاح حاق به الشيء أي أحاط به</w:t>
      </w:r>
      <w:r>
        <w:rPr>
          <w:rtl/>
        </w:rPr>
        <w:t xml:space="preserve"> ، </w:t>
      </w:r>
      <w:r w:rsidRPr="008856D2">
        <w:rPr>
          <w:rtl/>
        </w:rPr>
        <w:t>وحاق بهم العذاب أي أحاط بهم ونزل</w:t>
      </w:r>
      <w:r>
        <w:rPr>
          <w:rtl/>
        </w:rPr>
        <w:t xml:space="preserve"> ، </w:t>
      </w:r>
      <w:r w:rsidRPr="008856D2">
        <w:rPr>
          <w:rtl/>
        </w:rPr>
        <w:t>انتهى.</w:t>
      </w:r>
    </w:p>
    <w:p w14:paraId="63BC2742" w14:textId="5534850B" w:rsidR="00EE3516" w:rsidRDefault="00EE3516" w:rsidP="00571CFD">
      <w:pPr>
        <w:pStyle w:val="libNormal"/>
        <w:rPr>
          <w:rtl/>
        </w:rPr>
      </w:pPr>
      <w:r w:rsidRPr="004A3B67">
        <w:rPr>
          <w:rtl/>
        </w:rPr>
        <w:t>والحذر</w:t>
      </w:r>
      <w:r w:rsidRPr="008856D2">
        <w:rPr>
          <w:rtl/>
        </w:rPr>
        <w:t xml:space="preserve"> بالتحريك الاحتراز و</w:t>
      </w:r>
      <w:r>
        <w:rPr>
          <w:rtl/>
        </w:rPr>
        <w:t xml:space="preserve"> « </w:t>
      </w:r>
      <w:r w:rsidRPr="004A3B67">
        <w:rPr>
          <w:rtl/>
        </w:rPr>
        <w:t>من</w:t>
      </w:r>
      <w:r>
        <w:rPr>
          <w:rtl/>
        </w:rPr>
        <w:t xml:space="preserve"> » </w:t>
      </w:r>
      <w:r w:rsidRPr="008856D2">
        <w:rPr>
          <w:rtl/>
        </w:rPr>
        <w:t>متعل</w:t>
      </w:r>
      <w:r w:rsidR="002557B0">
        <w:rPr>
          <w:rFonts w:hint="cs"/>
          <w:rtl/>
        </w:rPr>
        <w:t>ّ</w:t>
      </w:r>
      <w:r w:rsidRPr="008856D2">
        <w:rPr>
          <w:rtl/>
        </w:rPr>
        <w:t>ق بحذر أو بينفع بتضمين معنى الإيحاء</w:t>
      </w:r>
      <w:r w:rsidRPr="004A3B67">
        <w:rPr>
          <w:rtl/>
        </w:rPr>
        <w:t xml:space="preserve"> والشباب</w:t>
      </w:r>
      <w:r w:rsidRPr="008856D2">
        <w:rPr>
          <w:rtl/>
        </w:rPr>
        <w:t xml:space="preserve"> بالفتح والتخفيف جمع شاب</w:t>
      </w:r>
      <w:r w:rsidR="002557B0">
        <w:rPr>
          <w:rFonts w:hint="cs"/>
          <w:rtl/>
        </w:rPr>
        <w:t>ّ</w:t>
      </w:r>
      <w:r w:rsidRPr="008856D2">
        <w:rPr>
          <w:rtl/>
        </w:rPr>
        <w:t xml:space="preserve"> كالشب</w:t>
      </w:r>
      <w:r w:rsidR="002557B0">
        <w:rPr>
          <w:rFonts w:hint="cs"/>
          <w:rtl/>
        </w:rPr>
        <w:t>ّ</w:t>
      </w:r>
      <w:r w:rsidRPr="008856D2">
        <w:rPr>
          <w:rtl/>
        </w:rPr>
        <w:t>ان بضم</w:t>
      </w:r>
      <w:r w:rsidR="002557B0">
        <w:rPr>
          <w:rFonts w:hint="cs"/>
          <w:rtl/>
        </w:rPr>
        <w:t>ّ</w:t>
      </w:r>
      <w:r w:rsidRPr="008856D2">
        <w:rPr>
          <w:rtl/>
        </w:rPr>
        <w:t xml:space="preserve"> الشين وتشديد الباء كما في بعض الن</w:t>
      </w:r>
      <w:r w:rsidR="002557B0">
        <w:rPr>
          <w:rFonts w:hint="cs"/>
          <w:rtl/>
        </w:rPr>
        <w:t>ّ</w:t>
      </w:r>
      <w:r w:rsidRPr="008856D2">
        <w:rPr>
          <w:rtl/>
        </w:rPr>
        <w:t>سخ</w:t>
      </w:r>
      <w:r>
        <w:rPr>
          <w:rtl/>
        </w:rPr>
        <w:t xml:space="preserve"> « </w:t>
      </w:r>
      <w:r w:rsidRPr="004A3B67">
        <w:rPr>
          <w:rtl/>
        </w:rPr>
        <w:t>ما أقرب</w:t>
      </w:r>
      <w:r>
        <w:rPr>
          <w:rtl/>
        </w:rPr>
        <w:t xml:space="preserve"> » </w:t>
      </w:r>
      <w:r w:rsidRPr="008856D2">
        <w:rPr>
          <w:rtl/>
        </w:rPr>
        <w:t>فعل تعج</w:t>
      </w:r>
      <w:r w:rsidR="002557B0">
        <w:rPr>
          <w:rFonts w:hint="cs"/>
          <w:rtl/>
        </w:rPr>
        <w:t>ّ</w:t>
      </w:r>
      <w:r w:rsidRPr="008856D2">
        <w:rPr>
          <w:rtl/>
        </w:rPr>
        <w:t xml:space="preserve">ب حمل كلامه </w:t>
      </w:r>
      <w:r w:rsidRPr="00940F9D">
        <w:rPr>
          <w:rStyle w:val="libAlaemChar"/>
          <w:rtl/>
        </w:rPr>
        <w:t>عليه‌السلام</w:t>
      </w:r>
      <w:r w:rsidRPr="008856D2">
        <w:rPr>
          <w:rtl/>
        </w:rPr>
        <w:t xml:space="preserve"> على أن غرضه </w:t>
      </w:r>
      <w:r w:rsidRPr="00940F9D">
        <w:rPr>
          <w:rStyle w:val="libAlaemChar"/>
          <w:rtl/>
        </w:rPr>
        <w:t>عليه‌السلام</w:t>
      </w:r>
      <w:r w:rsidRPr="008856D2">
        <w:rPr>
          <w:rtl/>
        </w:rPr>
        <w:t xml:space="preserve"> إظهار كونه أسن</w:t>
      </w:r>
      <w:r w:rsidR="002557B0">
        <w:rPr>
          <w:rFonts w:hint="cs"/>
          <w:rtl/>
        </w:rPr>
        <w:t>ّ</w:t>
      </w:r>
      <w:r w:rsidRPr="008856D2">
        <w:rPr>
          <w:rtl/>
        </w:rPr>
        <w:t xml:space="preserve"> وأولى بالإمامة</w:t>
      </w:r>
      <w:r>
        <w:rPr>
          <w:rtl/>
        </w:rPr>
        <w:t xml:space="preserve"> و</w:t>
      </w:r>
      <w:r w:rsidRPr="004A3B67">
        <w:rPr>
          <w:rtl/>
        </w:rPr>
        <w:t>المعازة</w:t>
      </w:r>
      <w:r>
        <w:rPr>
          <w:rtl/>
        </w:rPr>
        <w:t xml:space="preserve"> : </w:t>
      </w:r>
      <w:r w:rsidRPr="008856D2">
        <w:rPr>
          <w:rtl/>
        </w:rPr>
        <w:t>المغالبة ومنه قوله تعالى</w:t>
      </w:r>
      <w:r>
        <w:rPr>
          <w:rtl/>
        </w:rPr>
        <w:t xml:space="preserve"> : « </w:t>
      </w:r>
      <w:r w:rsidRPr="00571CFD">
        <w:rPr>
          <w:rStyle w:val="libAieChar"/>
          <w:rtl/>
        </w:rPr>
        <w:t xml:space="preserve">وَعَزَّنِي فِي الْخِطابِ </w:t>
      </w:r>
      <w:r>
        <w:rPr>
          <w:rtl/>
        </w:rPr>
        <w:t xml:space="preserve">» </w:t>
      </w:r>
      <w:r w:rsidRPr="00183202">
        <w:rPr>
          <w:rStyle w:val="libFootnotenumChar"/>
          <w:rtl/>
        </w:rPr>
        <w:t>(1)</w:t>
      </w:r>
      <w:r w:rsidRPr="008856D2">
        <w:rPr>
          <w:rtl/>
        </w:rPr>
        <w:t xml:space="preserve"> في القاموس</w:t>
      </w:r>
      <w:r>
        <w:rPr>
          <w:rtl/>
        </w:rPr>
        <w:t xml:space="preserve"> : </w:t>
      </w:r>
      <w:r w:rsidRPr="008856D2">
        <w:rPr>
          <w:rtl/>
        </w:rPr>
        <w:t>عز</w:t>
      </w:r>
      <w:r w:rsidR="002557B0">
        <w:rPr>
          <w:rFonts w:hint="cs"/>
          <w:rtl/>
        </w:rPr>
        <w:t>ّ</w:t>
      </w:r>
      <w:r w:rsidRPr="008856D2">
        <w:rPr>
          <w:rtl/>
        </w:rPr>
        <w:t>ه كمد</w:t>
      </w:r>
      <w:r w:rsidR="002557B0">
        <w:rPr>
          <w:rFonts w:hint="cs"/>
          <w:rtl/>
        </w:rPr>
        <w:t>ّ</w:t>
      </w:r>
      <w:r w:rsidRPr="008856D2">
        <w:rPr>
          <w:rtl/>
        </w:rPr>
        <w:t>ة غلبه في المعازة</w:t>
      </w:r>
      <w:r>
        <w:rPr>
          <w:rtl/>
        </w:rPr>
        <w:t xml:space="preserve"> ، </w:t>
      </w:r>
      <w:r w:rsidRPr="008856D2">
        <w:rPr>
          <w:rtl/>
        </w:rPr>
        <w:t>والاسم العز</w:t>
      </w:r>
      <w:r w:rsidR="002557B0">
        <w:rPr>
          <w:rFonts w:hint="cs"/>
          <w:rtl/>
        </w:rPr>
        <w:t>ّ</w:t>
      </w:r>
      <w:r w:rsidRPr="008856D2">
        <w:rPr>
          <w:rtl/>
        </w:rPr>
        <w:t>ة بالك</w:t>
      </w:r>
      <w:r w:rsidR="002557B0">
        <w:rPr>
          <w:rtl/>
        </w:rPr>
        <w:t>سر</w:t>
      </w:r>
      <w:r w:rsidR="00FA108B">
        <w:rPr>
          <w:rtl/>
        </w:rPr>
        <w:t xml:space="preserve"> </w:t>
      </w:r>
      <w:r>
        <w:rPr>
          <w:rtl/>
        </w:rPr>
        <w:t xml:space="preserve">، </w:t>
      </w:r>
      <w:r w:rsidRPr="008856D2">
        <w:rPr>
          <w:rtl/>
        </w:rPr>
        <w:t>وفي الخطاب</w:t>
      </w:r>
      <w:r>
        <w:rPr>
          <w:rtl/>
        </w:rPr>
        <w:t xml:space="preserve"> : </w:t>
      </w:r>
      <w:r w:rsidRPr="008856D2">
        <w:rPr>
          <w:rtl/>
        </w:rPr>
        <w:t>غالبة كعاز</w:t>
      </w:r>
      <w:r w:rsidR="002557B0">
        <w:rPr>
          <w:rFonts w:hint="cs"/>
          <w:rtl/>
        </w:rPr>
        <w:t>ّ</w:t>
      </w:r>
      <w:r w:rsidRPr="008856D2">
        <w:rPr>
          <w:rtl/>
        </w:rPr>
        <w:t>ه</w:t>
      </w:r>
      <w:r>
        <w:rPr>
          <w:rtl/>
        </w:rPr>
        <w:t xml:space="preserve"> ، </w:t>
      </w:r>
      <w:r w:rsidRPr="008856D2">
        <w:rPr>
          <w:rtl/>
        </w:rPr>
        <w:t>وفي بعض الن</w:t>
      </w:r>
      <w:r w:rsidR="002557B0">
        <w:rPr>
          <w:rFonts w:hint="cs"/>
          <w:rtl/>
        </w:rPr>
        <w:t>ّ</w:t>
      </w:r>
      <w:r w:rsidRPr="008856D2">
        <w:rPr>
          <w:rtl/>
        </w:rPr>
        <w:t>سخ بالراء المهملة</w:t>
      </w:r>
      <w:r>
        <w:rPr>
          <w:rtl/>
        </w:rPr>
        <w:t xml:space="preserve"> ، </w:t>
      </w:r>
      <w:r w:rsidRPr="008856D2">
        <w:rPr>
          <w:rtl/>
        </w:rPr>
        <w:t>في القاموس</w:t>
      </w:r>
      <w:r>
        <w:rPr>
          <w:rtl/>
        </w:rPr>
        <w:t xml:space="preserve"> : </w:t>
      </w:r>
      <w:r w:rsidRPr="008856D2">
        <w:rPr>
          <w:rtl/>
        </w:rPr>
        <w:t>عر</w:t>
      </w:r>
      <w:r w:rsidR="002557B0">
        <w:rPr>
          <w:rFonts w:hint="cs"/>
          <w:rtl/>
        </w:rPr>
        <w:t>ّ</w:t>
      </w:r>
      <w:r w:rsidRPr="008856D2">
        <w:rPr>
          <w:rtl/>
        </w:rPr>
        <w:t>ه ساءه وبشر</w:t>
      </w:r>
      <w:r w:rsidR="002557B0">
        <w:rPr>
          <w:rFonts w:hint="cs"/>
          <w:rtl/>
        </w:rPr>
        <w:t>ّ</w:t>
      </w:r>
      <w:r w:rsidRPr="008856D2">
        <w:rPr>
          <w:rtl/>
        </w:rPr>
        <w:t xml:space="preserve"> لطخه به</w:t>
      </w:r>
      <w:r>
        <w:rPr>
          <w:rtl/>
        </w:rPr>
        <w:t xml:space="preserve"> ، </w:t>
      </w:r>
      <w:r w:rsidRPr="008856D2">
        <w:rPr>
          <w:rtl/>
        </w:rPr>
        <w:t>والمعرة</w:t>
      </w:r>
      <w:r>
        <w:rPr>
          <w:rtl/>
        </w:rPr>
        <w:t xml:space="preserve"> : </w:t>
      </w:r>
      <w:r w:rsidRPr="008856D2">
        <w:rPr>
          <w:rtl/>
        </w:rPr>
        <w:t>الإ</w:t>
      </w:r>
      <w:r w:rsidR="00A36E9D">
        <w:rPr>
          <w:rtl/>
        </w:rPr>
        <w:t xml:space="preserve">ثمَّ </w:t>
      </w:r>
      <w:r w:rsidRPr="008856D2">
        <w:rPr>
          <w:rtl/>
        </w:rPr>
        <w:t>والأذى</w:t>
      </w:r>
      <w:r>
        <w:rPr>
          <w:rtl/>
        </w:rPr>
        <w:t xml:space="preserve"> ، </w:t>
      </w:r>
      <w:r w:rsidRPr="008856D2">
        <w:rPr>
          <w:rtl/>
        </w:rPr>
        <w:t>وعاره معارة وعرارا</w:t>
      </w:r>
      <w:r>
        <w:rPr>
          <w:rtl/>
        </w:rPr>
        <w:t xml:space="preserve"> : </w:t>
      </w:r>
      <w:r w:rsidRPr="008856D2">
        <w:rPr>
          <w:rtl/>
        </w:rPr>
        <w:t>صاح والعرة الشدة في الحرب</w:t>
      </w:r>
      <w:r>
        <w:rPr>
          <w:rtl/>
        </w:rPr>
        <w:t xml:space="preserve"> ، </w:t>
      </w:r>
      <w:r w:rsidRPr="008856D2">
        <w:rPr>
          <w:rtl/>
        </w:rPr>
        <w:t>انتهى</w:t>
      </w:r>
      <w:r>
        <w:rPr>
          <w:rtl/>
        </w:rPr>
        <w:t xml:space="preserve"> ، </w:t>
      </w:r>
      <w:r w:rsidRPr="008856D2">
        <w:rPr>
          <w:rtl/>
        </w:rPr>
        <w:t>و</w:t>
      </w:r>
      <w:r w:rsidR="004A12BC">
        <w:rPr>
          <w:rtl/>
        </w:rPr>
        <w:t xml:space="preserve">الأوّل </w:t>
      </w:r>
      <w:r w:rsidRPr="008856D2">
        <w:rPr>
          <w:rtl/>
        </w:rPr>
        <w:t>أظهر.</w:t>
      </w:r>
    </w:p>
    <w:p w14:paraId="443AE7EB" w14:textId="72F86FE9" w:rsidR="00EE3516" w:rsidRPr="008856D2" w:rsidRDefault="00EE3516" w:rsidP="00571CFD">
      <w:pPr>
        <w:pStyle w:val="libNormal"/>
        <w:rPr>
          <w:rtl/>
        </w:rPr>
      </w:pPr>
      <w:r>
        <w:rPr>
          <w:rtl/>
        </w:rPr>
        <w:t xml:space="preserve">« </w:t>
      </w:r>
      <w:r w:rsidRPr="004A3B67">
        <w:rPr>
          <w:rtl/>
        </w:rPr>
        <w:t xml:space="preserve">في </w:t>
      </w:r>
      <w:r w:rsidR="0012207A">
        <w:rPr>
          <w:rtl/>
        </w:rPr>
        <w:t xml:space="preserve">الّذي </w:t>
      </w:r>
      <w:r w:rsidRPr="004A3B67">
        <w:rPr>
          <w:rtl/>
        </w:rPr>
        <w:t>أنت فيه</w:t>
      </w:r>
      <w:r>
        <w:rPr>
          <w:rtl/>
        </w:rPr>
        <w:t xml:space="preserve"> » </w:t>
      </w:r>
      <w:r w:rsidRPr="008856D2">
        <w:rPr>
          <w:rtl/>
        </w:rPr>
        <w:t>أي من الحكومة</w:t>
      </w:r>
      <w:r>
        <w:rPr>
          <w:rtl/>
        </w:rPr>
        <w:t xml:space="preserve"> « </w:t>
      </w:r>
      <w:r w:rsidRPr="004A3B67">
        <w:rPr>
          <w:rtl/>
        </w:rPr>
        <w:t>طلب ولا هرب</w:t>
      </w:r>
      <w:r>
        <w:rPr>
          <w:rtl/>
        </w:rPr>
        <w:t xml:space="preserve"> » </w:t>
      </w:r>
      <w:r w:rsidRPr="008856D2">
        <w:rPr>
          <w:rtl/>
        </w:rPr>
        <w:t>أي كر</w:t>
      </w:r>
      <w:r w:rsidR="002557B0">
        <w:rPr>
          <w:rFonts w:hint="cs"/>
          <w:rtl/>
        </w:rPr>
        <w:t>ّ</w:t>
      </w:r>
      <w:r w:rsidRPr="008856D2">
        <w:rPr>
          <w:rtl/>
        </w:rPr>
        <w:t xml:space="preserve"> وفر</w:t>
      </w:r>
      <w:r w:rsidR="002557B0">
        <w:rPr>
          <w:rFonts w:hint="cs"/>
          <w:rtl/>
        </w:rPr>
        <w:t>ّ</w:t>
      </w:r>
      <w:r w:rsidRPr="008856D2">
        <w:rPr>
          <w:rtl/>
        </w:rPr>
        <w:t xml:space="preserve"> في الحرب</w:t>
      </w:r>
      <w:r>
        <w:rPr>
          <w:rtl/>
        </w:rPr>
        <w:t xml:space="preserve"> « </w:t>
      </w:r>
      <w:r w:rsidRPr="004A3B67">
        <w:rPr>
          <w:rtl/>
        </w:rPr>
        <w:t>فيصد</w:t>
      </w:r>
      <w:r w:rsidR="002557B0">
        <w:rPr>
          <w:rFonts w:hint="cs"/>
          <w:rtl/>
        </w:rPr>
        <w:t>ّ</w:t>
      </w:r>
      <w:r w:rsidRPr="004A3B67">
        <w:rPr>
          <w:rtl/>
        </w:rPr>
        <w:t>ني ذلك</w:t>
      </w:r>
      <w:r>
        <w:rPr>
          <w:rtl/>
        </w:rPr>
        <w:t xml:space="preserve"> » </w:t>
      </w:r>
      <w:r w:rsidRPr="008856D2">
        <w:rPr>
          <w:rtl/>
        </w:rPr>
        <w:t>أي لا يتي</w:t>
      </w:r>
      <w:r w:rsidR="00FA108B">
        <w:rPr>
          <w:rtl/>
        </w:rPr>
        <w:t>س</w:t>
      </w:r>
      <w:r w:rsidR="002557B0">
        <w:rPr>
          <w:rFonts w:hint="cs"/>
          <w:rtl/>
        </w:rPr>
        <w:t>ّ</w:t>
      </w:r>
      <w:r w:rsidR="002557B0">
        <w:rPr>
          <w:rtl/>
        </w:rPr>
        <w:t>ر</w:t>
      </w:r>
      <w:r w:rsidR="00FA108B">
        <w:rPr>
          <w:rtl/>
        </w:rPr>
        <w:t xml:space="preserve"> </w:t>
      </w:r>
      <w:r w:rsidRPr="008856D2">
        <w:rPr>
          <w:rtl/>
        </w:rPr>
        <w:t>لي ذلك الخروج</w:t>
      </w:r>
      <w:r>
        <w:rPr>
          <w:rtl/>
        </w:rPr>
        <w:t xml:space="preserve"> ، </w:t>
      </w:r>
      <w:r w:rsidRPr="008856D2">
        <w:rPr>
          <w:rtl/>
        </w:rPr>
        <w:t>ك</w:t>
      </w:r>
      <w:r w:rsidR="00161583">
        <w:rPr>
          <w:rtl/>
        </w:rPr>
        <w:t xml:space="preserve">انّه </w:t>
      </w:r>
      <w:r w:rsidRPr="008856D2">
        <w:rPr>
          <w:rtl/>
        </w:rPr>
        <w:t>يمن</w:t>
      </w:r>
      <w:r w:rsidR="00CB588E">
        <w:rPr>
          <w:rtl/>
        </w:rPr>
        <w:t xml:space="preserve">عنّي </w:t>
      </w:r>
      <w:r>
        <w:rPr>
          <w:rtl/>
        </w:rPr>
        <w:t xml:space="preserve">، </w:t>
      </w:r>
      <w:r w:rsidRPr="008856D2">
        <w:rPr>
          <w:rtl/>
        </w:rPr>
        <w:t>أو يكون ذلك إشارة إلى الضعف المفهوم من الكلام الس</w:t>
      </w:r>
      <w:r w:rsidR="002557B0">
        <w:rPr>
          <w:rFonts w:hint="cs"/>
          <w:rtl/>
        </w:rPr>
        <w:t>ّ</w:t>
      </w:r>
      <w:r w:rsidRPr="008856D2">
        <w:rPr>
          <w:rtl/>
        </w:rPr>
        <w:t>ابق أي يصد</w:t>
      </w:r>
      <w:r w:rsidR="002557B0">
        <w:rPr>
          <w:rFonts w:hint="cs"/>
          <w:rtl/>
        </w:rPr>
        <w:t>ّ</w:t>
      </w:r>
      <w:r w:rsidRPr="008856D2">
        <w:rPr>
          <w:rtl/>
        </w:rPr>
        <w:t>ني الض</w:t>
      </w:r>
      <w:r w:rsidR="002557B0">
        <w:rPr>
          <w:rFonts w:hint="cs"/>
          <w:rtl/>
        </w:rPr>
        <w:t>ّ</w:t>
      </w:r>
      <w:r w:rsidRPr="008856D2">
        <w:rPr>
          <w:rtl/>
        </w:rPr>
        <w:t>عف عن الخروج</w:t>
      </w:r>
      <w:r>
        <w:rPr>
          <w:rtl/>
        </w:rPr>
        <w:t xml:space="preserve"> « </w:t>
      </w:r>
      <w:r w:rsidR="00574491">
        <w:rPr>
          <w:rtl/>
        </w:rPr>
        <w:t xml:space="preserve">حتّى </w:t>
      </w:r>
      <w:r w:rsidRPr="004A3B67">
        <w:rPr>
          <w:rtl/>
        </w:rPr>
        <w:t>يكلمني</w:t>
      </w:r>
      <w:r>
        <w:rPr>
          <w:rtl/>
        </w:rPr>
        <w:t xml:space="preserve"> » </w:t>
      </w:r>
      <w:r w:rsidRPr="008856D2">
        <w:rPr>
          <w:rtl/>
        </w:rPr>
        <w:t>أي يلومني أهلي بترك الس</w:t>
      </w:r>
      <w:r w:rsidR="002557B0">
        <w:rPr>
          <w:rFonts w:hint="cs"/>
          <w:rtl/>
        </w:rPr>
        <w:t>ّ</w:t>
      </w:r>
      <w:r w:rsidRPr="008856D2">
        <w:rPr>
          <w:rtl/>
        </w:rPr>
        <w:t>عي لطلب المعاش أو غير ذلك.</w:t>
      </w:r>
    </w:p>
    <w:p w14:paraId="22DFED27" w14:textId="77777777" w:rsidR="00EE3516" w:rsidRPr="008856D2" w:rsidRDefault="00EE3516" w:rsidP="006F7B8D">
      <w:pPr>
        <w:pStyle w:val="libLine"/>
        <w:rPr>
          <w:rtl/>
        </w:rPr>
      </w:pPr>
      <w:r w:rsidRPr="008856D2">
        <w:rPr>
          <w:rtl/>
        </w:rPr>
        <w:t>__________________</w:t>
      </w:r>
    </w:p>
    <w:p w14:paraId="0399AF4A" w14:textId="77777777" w:rsidR="00EE3516" w:rsidRPr="008856D2" w:rsidRDefault="00EE3516" w:rsidP="005A0345">
      <w:pPr>
        <w:pStyle w:val="libFootnote0"/>
        <w:rPr>
          <w:rtl/>
          <w:lang w:bidi="fa-IR"/>
        </w:rPr>
      </w:pPr>
      <w:r>
        <w:rPr>
          <w:rtl/>
        </w:rPr>
        <w:t>(</w:t>
      </w:r>
      <w:r w:rsidRPr="008856D2">
        <w:rPr>
          <w:rtl/>
        </w:rPr>
        <w:t>1) سورة ص</w:t>
      </w:r>
      <w:r>
        <w:rPr>
          <w:rtl/>
        </w:rPr>
        <w:t xml:space="preserve"> : </w:t>
      </w:r>
      <w:r w:rsidRPr="008856D2">
        <w:rPr>
          <w:rtl/>
        </w:rPr>
        <w:t>23.</w:t>
      </w:r>
    </w:p>
    <w:p w14:paraId="3A66C42E" w14:textId="77777777" w:rsidR="002A5FAD" w:rsidRDefault="002A5FAD" w:rsidP="002A5FAD">
      <w:pPr>
        <w:pStyle w:val="libNormal"/>
        <w:rPr>
          <w:rtl/>
        </w:rPr>
      </w:pPr>
      <w:r w:rsidRPr="002A5FAD">
        <w:rPr>
          <w:rStyle w:val="libNormalChar"/>
          <w:rtl/>
        </w:rPr>
        <w:br w:type="page"/>
      </w:r>
    </w:p>
    <w:p w14:paraId="39E64D40" w14:textId="48E97CE2" w:rsidR="00EE3516" w:rsidRPr="008856D2" w:rsidRDefault="00EE3516" w:rsidP="002A5FAD">
      <w:pPr>
        <w:pStyle w:val="libNormal0"/>
        <w:rPr>
          <w:rtl/>
        </w:rPr>
      </w:pPr>
      <w:r w:rsidRPr="008856D2">
        <w:rPr>
          <w:rtl/>
        </w:rPr>
        <w:lastRenderedPageBreak/>
        <w:t xml:space="preserve">منه </w:t>
      </w:r>
      <w:r w:rsidR="004A12BC">
        <w:rPr>
          <w:rtl/>
        </w:rPr>
        <w:t xml:space="preserve">إلّا </w:t>
      </w:r>
      <w:r w:rsidRPr="008856D2">
        <w:rPr>
          <w:rtl/>
        </w:rPr>
        <w:t>الضعف والله والر</w:t>
      </w:r>
      <w:r w:rsidR="002557B0">
        <w:rPr>
          <w:rFonts w:hint="cs"/>
          <w:rtl/>
        </w:rPr>
        <w:t>َّ</w:t>
      </w:r>
      <w:r w:rsidRPr="008856D2">
        <w:rPr>
          <w:rtl/>
        </w:rPr>
        <w:t>حم أن تدبر عن</w:t>
      </w:r>
      <w:r w:rsidR="002557B0">
        <w:rPr>
          <w:rFonts w:hint="cs"/>
          <w:rtl/>
        </w:rPr>
        <w:t>ّ</w:t>
      </w:r>
      <w:r w:rsidRPr="008856D2">
        <w:rPr>
          <w:rtl/>
        </w:rPr>
        <w:t>ا ونشقى بك ف</w:t>
      </w:r>
      <w:r w:rsidR="00B124C6">
        <w:rPr>
          <w:rtl/>
        </w:rPr>
        <w:t xml:space="preserve">قال : </w:t>
      </w:r>
      <w:r w:rsidRPr="008856D2">
        <w:rPr>
          <w:rtl/>
        </w:rPr>
        <w:t xml:space="preserve">له يا أبا عبد الله قد والله مات أبو الدوانيق </w:t>
      </w:r>
      <w:r w:rsidR="002557B0">
        <w:rPr>
          <w:rFonts w:hint="cs"/>
          <w:rtl/>
        </w:rPr>
        <w:t xml:space="preserve">- </w:t>
      </w:r>
      <w:r w:rsidRPr="008856D2">
        <w:rPr>
          <w:rtl/>
        </w:rPr>
        <w:t>ي</w:t>
      </w:r>
      <w:r w:rsidR="002557B0">
        <w:rPr>
          <w:rtl/>
        </w:rPr>
        <w:t>عن</w:t>
      </w:r>
      <w:r w:rsidR="00CB588E">
        <w:rPr>
          <w:rtl/>
        </w:rPr>
        <w:t xml:space="preserve">ي </w:t>
      </w:r>
      <w:r w:rsidRPr="008856D2">
        <w:rPr>
          <w:rtl/>
        </w:rPr>
        <w:t xml:space="preserve">أبا جعفر </w:t>
      </w:r>
      <w:r w:rsidR="002557B0">
        <w:rPr>
          <w:rFonts w:hint="cs"/>
          <w:rtl/>
        </w:rPr>
        <w:t xml:space="preserve">- </w:t>
      </w:r>
      <w:r w:rsidRPr="008856D2">
        <w:rPr>
          <w:rtl/>
        </w:rPr>
        <w:t>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وما تصنع بي وقد مات </w:t>
      </w:r>
      <w:r w:rsidR="00B124C6">
        <w:rPr>
          <w:rtl/>
        </w:rPr>
        <w:t xml:space="preserve">قال : </w:t>
      </w:r>
      <w:r w:rsidR="0012207A">
        <w:rPr>
          <w:rtl/>
        </w:rPr>
        <w:t xml:space="preserve">اُريد </w:t>
      </w:r>
      <w:r w:rsidRPr="008856D2">
        <w:rPr>
          <w:rtl/>
        </w:rPr>
        <w:t xml:space="preserve">الجمال بك </w:t>
      </w:r>
      <w:r w:rsidR="00B124C6">
        <w:rPr>
          <w:rtl/>
        </w:rPr>
        <w:t xml:space="preserve">قال : </w:t>
      </w:r>
      <w:r w:rsidRPr="008856D2">
        <w:rPr>
          <w:rtl/>
        </w:rPr>
        <w:t xml:space="preserve">ما إلى ما تريد سبيل لا والله ما مات أبو الدوانيق </w:t>
      </w:r>
      <w:r w:rsidR="004A12BC">
        <w:rPr>
          <w:rtl/>
        </w:rPr>
        <w:t xml:space="preserve">إلّا </w:t>
      </w:r>
      <w:r w:rsidRPr="008856D2">
        <w:rPr>
          <w:rtl/>
        </w:rPr>
        <w:t>أن يكون مات موت النوم</w:t>
      </w:r>
      <w:r>
        <w:rPr>
          <w:rtl/>
        </w:rPr>
        <w:t xml:space="preserve"> </w:t>
      </w:r>
      <w:r w:rsidR="00B124C6">
        <w:rPr>
          <w:rtl/>
        </w:rPr>
        <w:t xml:space="preserve">قال : </w:t>
      </w:r>
      <w:r w:rsidRPr="008856D2">
        <w:rPr>
          <w:rtl/>
        </w:rPr>
        <w:t>والله لتباي</w:t>
      </w:r>
      <w:r w:rsidR="00CB588E">
        <w:rPr>
          <w:rtl/>
        </w:rPr>
        <w:t xml:space="preserve">عنّي </w:t>
      </w:r>
      <w:r w:rsidR="002557B0">
        <w:rPr>
          <w:rtl/>
        </w:rPr>
        <w:t>طا</w:t>
      </w:r>
      <w:r w:rsidR="002557B0">
        <w:rPr>
          <w:rFonts w:hint="cs"/>
          <w:rtl/>
        </w:rPr>
        <w:t>ي</w:t>
      </w:r>
      <w:r w:rsidRPr="008856D2">
        <w:rPr>
          <w:rtl/>
        </w:rPr>
        <w:t>عا</w:t>
      </w:r>
      <w:r w:rsidR="002557B0">
        <w:rPr>
          <w:rFonts w:hint="cs"/>
          <w:rtl/>
        </w:rPr>
        <w:t>ً</w:t>
      </w:r>
      <w:r w:rsidRPr="008856D2">
        <w:rPr>
          <w:rtl/>
        </w:rPr>
        <w:t xml:space="preserve"> أو مكرها</w:t>
      </w:r>
      <w:r w:rsidR="002557B0">
        <w:rPr>
          <w:rFonts w:hint="cs"/>
          <w:rtl/>
        </w:rPr>
        <w:t>ً</w:t>
      </w:r>
      <w:r w:rsidRPr="008856D2">
        <w:rPr>
          <w:rtl/>
        </w:rPr>
        <w:t xml:space="preserve"> ولا تحمد في بيعتك فأبى عليه إباء شديدا وأ</w:t>
      </w:r>
      <w:r w:rsidR="004102BD">
        <w:rPr>
          <w:rtl/>
        </w:rPr>
        <w:t xml:space="preserve">مرّ </w:t>
      </w:r>
      <w:r w:rsidRPr="008856D2">
        <w:rPr>
          <w:rtl/>
        </w:rPr>
        <w:t>به إلى الحبس ف</w:t>
      </w:r>
      <w:r w:rsidR="00B124C6">
        <w:rPr>
          <w:rtl/>
        </w:rPr>
        <w:t xml:space="preserve">قال : </w:t>
      </w:r>
      <w:r w:rsidRPr="008856D2">
        <w:rPr>
          <w:rtl/>
        </w:rPr>
        <w:t xml:space="preserve">له عيسى بن زيد أما إن طرحناه في السجن وقد خرب السجن وليس عليه اليوم غلق خفنا أن يهرب منه فضحك أبو عبد الله </w:t>
      </w:r>
      <w:r w:rsidRPr="00940F9D">
        <w:rPr>
          <w:rStyle w:val="libAlaemChar"/>
          <w:rtl/>
        </w:rPr>
        <w:t>عليه‌السلام</w:t>
      </w:r>
      <w:r w:rsidRPr="008856D2">
        <w:rPr>
          <w:rtl/>
        </w:rPr>
        <w:t xml:space="preserve"> </w:t>
      </w:r>
      <w:r w:rsidR="00A36E9D">
        <w:rPr>
          <w:rtl/>
        </w:rPr>
        <w:t xml:space="preserve">ثمَّ </w:t>
      </w:r>
      <w:r w:rsidR="00B124C6">
        <w:rPr>
          <w:rtl/>
        </w:rPr>
        <w:t xml:space="preserve">قال : </w:t>
      </w:r>
      <w:r w:rsidRPr="008856D2">
        <w:rPr>
          <w:rtl/>
        </w:rPr>
        <w:t xml:space="preserve">لا حول ولا قوة </w:t>
      </w:r>
      <w:r w:rsidR="004A12BC">
        <w:rPr>
          <w:rtl/>
        </w:rPr>
        <w:t xml:space="preserve">إلّا </w:t>
      </w:r>
      <w:r w:rsidRPr="008856D2">
        <w:rPr>
          <w:rtl/>
        </w:rPr>
        <w:t>بالله ال</w:t>
      </w:r>
      <w:r w:rsidR="00A36E9D">
        <w:rPr>
          <w:rtl/>
        </w:rPr>
        <w:t xml:space="preserve">عليّ </w:t>
      </w:r>
      <w:r w:rsidRPr="008856D2">
        <w:rPr>
          <w:rtl/>
        </w:rPr>
        <w:t>العظيم</w:t>
      </w:r>
      <w:r>
        <w:rPr>
          <w:rtl/>
        </w:rPr>
        <w:t xml:space="preserve"> أ</w:t>
      </w:r>
      <w:r w:rsidRPr="008856D2">
        <w:rPr>
          <w:rtl/>
        </w:rPr>
        <w:t xml:space="preserve">وتراك تسجنني </w:t>
      </w:r>
      <w:r w:rsidR="00AB7D78">
        <w:rPr>
          <w:rFonts w:hint="cs"/>
          <w:rtl/>
        </w:rPr>
        <w:t xml:space="preserve">؟ </w:t>
      </w:r>
      <w:r w:rsidR="00B124C6">
        <w:rPr>
          <w:rtl/>
        </w:rPr>
        <w:t xml:space="preserve">قال : </w:t>
      </w:r>
      <w:r w:rsidRPr="008856D2">
        <w:rPr>
          <w:rtl/>
        </w:rPr>
        <w:t>نعم و</w:t>
      </w:r>
      <w:r w:rsidR="0012207A">
        <w:rPr>
          <w:rtl/>
        </w:rPr>
        <w:t xml:space="preserve">الّذي </w:t>
      </w:r>
      <w:r w:rsidRPr="008856D2">
        <w:rPr>
          <w:rtl/>
        </w:rPr>
        <w:t xml:space="preserve">أكرم </w:t>
      </w:r>
      <w:r w:rsidR="009A66E4">
        <w:rPr>
          <w:rtl/>
        </w:rPr>
        <w:t xml:space="preserve">محمداً </w:t>
      </w:r>
      <w:r w:rsidRPr="00940F9D">
        <w:rPr>
          <w:rStyle w:val="libAlaemChar"/>
          <w:rtl/>
        </w:rPr>
        <w:t>صلى‌الله‌عليه‌وآله</w:t>
      </w:r>
      <w:r w:rsidRPr="008856D2">
        <w:rPr>
          <w:rtl/>
        </w:rPr>
        <w:t xml:space="preserve"> بالنبوة لأسجننك ولأشددن عليك ف</w:t>
      </w:r>
      <w:r w:rsidR="00B124C6">
        <w:rPr>
          <w:rtl/>
        </w:rPr>
        <w:t xml:space="preserve">قال : </w:t>
      </w:r>
      <w:r w:rsidR="00AB7D78">
        <w:rPr>
          <w:rtl/>
        </w:rPr>
        <w:t>عيسى بن زيد احبسوه في المخب</w:t>
      </w:r>
      <w:r w:rsidR="00AB7D78">
        <w:rPr>
          <w:rFonts w:hint="cs"/>
          <w:rtl/>
        </w:rPr>
        <w:t>أ</w:t>
      </w:r>
      <w:r w:rsidRPr="008856D2">
        <w:rPr>
          <w:rtl/>
        </w:rPr>
        <w:t xml:space="preserve"> </w:t>
      </w:r>
      <w:r w:rsidR="00AB7D78">
        <w:rPr>
          <w:rFonts w:hint="cs"/>
          <w:rtl/>
        </w:rPr>
        <w:t xml:space="preserve">- </w:t>
      </w:r>
      <w:r w:rsidRPr="008856D2">
        <w:rPr>
          <w:rtl/>
        </w:rPr>
        <w:t xml:space="preserve">وذلك دار ريطة اليوم </w:t>
      </w:r>
      <w:r w:rsidR="00AB7D78">
        <w:rPr>
          <w:rFonts w:hint="cs"/>
          <w:rtl/>
        </w:rPr>
        <w:t xml:space="preserve">- </w:t>
      </w:r>
      <w:r w:rsidRPr="008856D2">
        <w:rPr>
          <w:rtl/>
        </w:rPr>
        <w:t>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أما والله </w:t>
      </w:r>
      <w:r w:rsidR="00AB7D78">
        <w:rPr>
          <w:rFonts w:hint="cs"/>
          <w:rtl/>
        </w:rPr>
        <w:t>إ</w:t>
      </w:r>
      <w:r w:rsidR="00173CB2">
        <w:rPr>
          <w:rtl/>
        </w:rPr>
        <w:t xml:space="preserve">نّي </w:t>
      </w:r>
      <w:r w:rsidRPr="008856D2">
        <w:rPr>
          <w:rtl/>
        </w:rPr>
        <w:t xml:space="preserve">سأقول </w:t>
      </w:r>
      <w:r w:rsidR="00A36E9D">
        <w:rPr>
          <w:rtl/>
        </w:rPr>
        <w:t xml:space="preserve">ثمَّ </w:t>
      </w:r>
      <w:r w:rsidRPr="008856D2">
        <w:rPr>
          <w:rtl/>
        </w:rPr>
        <w:t>أصد</w:t>
      </w:r>
      <w:r w:rsidR="00193B30">
        <w:rPr>
          <w:rFonts w:hint="cs"/>
          <w:rtl/>
        </w:rPr>
        <w:t>ّ</w:t>
      </w:r>
      <w:r w:rsidRPr="008856D2">
        <w:rPr>
          <w:rtl/>
        </w:rPr>
        <w:t xml:space="preserve">ق </w:t>
      </w:r>
      <w:r w:rsidR="00193B30">
        <w:rPr>
          <w:rFonts w:hint="cs"/>
          <w:rtl/>
        </w:rPr>
        <w:t xml:space="preserve">، </w:t>
      </w:r>
      <w:r w:rsidRPr="008856D2">
        <w:rPr>
          <w:rtl/>
        </w:rPr>
        <w:t>فقال</w:t>
      </w:r>
    </w:p>
    <w:p w14:paraId="532E5FE6" w14:textId="1638BB05" w:rsidR="00EE3516" w:rsidRDefault="00201378" w:rsidP="006F7B8D">
      <w:pPr>
        <w:pStyle w:val="libLine"/>
        <w:rPr>
          <w:rtl/>
        </w:rPr>
      </w:pPr>
      <w:r>
        <w:rPr>
          <w:rFonts w:hint="cs"/>
          <w:rtl/>
        </w:rPr>
        <w:t>________________________________________________________</w:t>
      </w:r>
    </w:p>
    <w:p w14:paraId="3521D79E" w14:textId="058DD16A" w:rsidR="00EE3516" w:rsidRDefault="00EE3516" w:rsidP="00571CFD">
      <w:pPr>
        <w:pStyle w:val="libNormal"/>
        <w:rPr>
          <w:rtl/>
        </w:rPr>
      </w:pPr>
      <w:r>
        <w:rPr>
          <w:rtl/>
        </w:rPr>
        <w:t xml:space="preserve">« </w:t>
      </w:r>
      <w:r w:rsidRPr="004A3B67">
        <w:rPr>
          <w:rtl/>
        </w:rPr>
        <w:t>والله والر</w:t>
      </w:r>
      <w:r w:rsidR="00193B30">
        <w:rPr>
          <w:rFonts w:hint="cs"/>
          <w:rtl/>
        </w:rPr>
        <w:t>ّ</w:t>
      </w:r>
      <w:r w:rsidRPr="004A3B67">
        <w:rPr>
          <w:rtl/>
        </w:rPr>
        <w:t>حم</w:t>
      </w:r>
      <w:r>
        <w:rPr>
          <w:rtl/>
        </w:rPr>
        <w:t xml:space="preserve"> » </w:t>
      </w:r>
      <w:r w:rsidRPr="008856D2">
        <w:rPr>
          <w:rtl/>
        </w:rPr>
        <w:t>بالجر</w:t>
      </w:r>
      <w:r w:rsidR="00193B30">
        <w:rPr>
          <w:rFonts w:hint="cs"/>
          <w:rtl/>
        </w:rPr>
        <w:t>ّ</w:t>
      </w:r>
      <w:r w:rsidRPr="008856D2">
        <w:rPr>
          <w:rtl/>
        </w:rPr>
        <w:t xml:space="preserve"> أي أنشد بالله وبالر</w:t>
      </w:r>
      <w:r w:rsidR="00193B30">
        <w:rPr>
          <w:rFonts w:hint="cs"/>
          <w:rtl/>
        </w:rPr>
        <w:t>ّ</w:t>
      </w:r>
      <w:r w:rsidRPr="008856D2">
        <w:rPr>
          <w:rtl/>
        </w:rPr>
        <w:t>حم في أن لا تدبر</w:t>
      </w:r>
      <w:r>
        <w:rPr>
          <w:rtl/>
        </w:rPr>
        <w:t xml:space="preserve"> ، </w:t>
      </w:r>
      <w:r w:rsidRPr="008856D2">
        <w:rPr>
          <w:rtl/>
        </w:rPr>
        <w:t>أو بالن</w:t>
      </w:r>
      <w:r w:rsidR="00193B30">
        <w:rPr>
          <w:rFonts w:hint="cs"/>
          <w:rtl/>
        </w:rPr>
        <w:t>ّ</w:t>
      </w:r>
      <w:r w:rsidRPr="008856D2">
        <w:rPr>
          <w:rtl/>
        </w:rPr>
        <w:t>صب بتقدير أذكر أن تدبر أي لا تقبل نصحنا ونتعب بما يصيبنا من قتلك ومفارقتك</w:t>
      </w:r>
      <w:r>
        <w:rPr>
          <w:rtl/>
        </w:rPr>
        <w:t xml:space="preserve"> ، </w:t>
      </w:r>
      <w:r w:rsidRPr="008856D2">
        <w:rPr>
          <w:rtl/>
        </w:rPr>
        <w:t>أو المعنى لا تكل</w:t>
      </w:r>
      <w:r w:rsidR="00193B30">
        <w:rPr>
          <w:rFonts w:hint="cs"/>
          <w:rtl/>
        </w:rPr>
        <w:t>ّ</w:t>
      </w:r>
      <w:r w:rsidRPr="008856D2">
        <w:rPr>
          <w:rtl/>
        </w:rPr>
        <w:t xml:space="preserve">فنا البيعة فتقتل أنت كما هو </w:t>
      </w:r>
      <w:r w:rsidR="00D171CA">
        <w:rPr>
          <w:rtl/>
        </w:rPr>
        <w:t xml:space="preserve">المقدّر </w:t>
      </w:r>
      <w:r>
        <w:rPr>
          <w:rtl/>
        </w:rPr>
        <w:t xml:space="preserve">، </w:t>
      </w:r>
      <w:r w:rsidRPr="008856D2">
        <w:rPr>
          <w:rtl/>
        </w:rPr>
        <w:t>وتقع في مشق</w:t>
      </w:r>
      <w:r w:rsidR="00193B30">
        <w:rPr>
          <w:rFonts w:hint="cs"/>
          <w:rtl/>
        </w:rPr>
        <w:t>ّ</w:t>
      </w:r>
      <w:r w:rsidRPr="008856D2">
        <w:rPr>
          <w:rtl/>
        </w:rPr>
        <w:t>ة وتعب بسبب مبايعتك وهذا أظهر</w:t>
      </w:r>
      <w:r>
        <w:rPr>
          <w:rtl/>
        </w:rPr>
        <w:t xml:space="preserve"> ، </w:t>
      </w:r>
      <w:r w:rsidRPr="008856D2">
        <w:rPr>
          <w:rtl/>
        </w:rPr>
        <w:t>والجمال الز</w:t>
      </w:r>
      <w:r w:rsidR="00193B30">
        <w:rPr>
          <w:rFonts w:hint="cs"/>
          <w:rtl/>
        </w:rPr>
        <w:t>ّ</w:t>
      </w:r>
      <w:r w:rsidRPr="008856D2">
        <w:rPr>
          <w:rtl/>
        </w:rPr>
        <w:t>ينة</w:t>
      </w:r>
      <w:r>
        <w:rPr>
          <w:rtl/>
        </w:rPr>
        <w:t xml:space="preserve"> « </w:t>
      </w:r>
      <w:r w:rsidR="004A12BC">
        <w:rPr>
          <w:rtl/>
        </w:rPr>
        <w:t xml:space="preserve">إلّا </w:t>
      </w:r>
      <w:r w:rsidRPr="004A3B67">
        <w:rPr>
          <w:rtl/>
        </w:rPr>
        <w:t>أن يكون</w:t>
      </w:r>
      <w:r>
        <w:rPr>
          <w:rtl/>
        </w:rPr>
        <w:t xml:space="preserve"> » </w:t>
      </w:r>
      <w:r w:rsidRPr="008856D2">
        <w:rPr>
          <w:rtl/>
        </w:rPr>
        <w:t>استثناء منقطع</w:t>
      </w:r>
      <w:r>
        <w:rPr>
          <w:rtl/>
        </w:rPr>
        <w:t xml:space="preserve"> ، </w:t>
      </w:r>
      <w:r w:rsidRPr="008856D2">
        <w:rPr>
          <w:rtl/>
        </w:rPr>
        <w:t>فإن النوم ليس موتا</w:t>
      </w:r>
      <w:r w:rsidR="00193B30">
        <w:rPr>
          <w:rFonts w:hint="cs"/>
          <w:rtl/>
        </w:rPr>
        <w:t>ً</w:t>
      </w:r>
      <w:r w:rsidRPr="008856D2">
        <w:rPr>
          <w:rtl/>
        </w:rPr>
        <w:t xml:space="preserve"> حقيقة بل شبيه بالموت</w:t>
      </w:r>
      <w:r>
        <w:rPr>
          <w:rtl/>
        </w:rPr>
        <w:t xml:space="preserve"> « </w:t>
      </w:r>
      <w:r w:rsidRPr="004A3B67">
        <w:rPr>
          <w:rtl/>
        </w:rPr>
        <w:t>وموت النوم</w:t>
      </w:r>
      <w:r>
        <w:rPr>
          <w:rtl/>
        </w:rPr>
        <w:t xml:space="preserve"> » </w:t>
      </w:r>
      <w:r w:rsidRPr="008856D2">
        <w:rPr>
          <w:rtl/>
        </w:rPr>
        <w:t>من قبيل إضافة المشبه نحو لجين الماء</w:t>
      </w:r>
      <w:r>
        <w:rPr>
          <w:rtl/>
        </w:rPr>
        <w:t xml:space="preserve"> « </w:t>
      </w:r>
      <w:r w:rsidRPr="004A3B67">
        <w:rPr>
          <w:rtl/>
        </w:rPr>
        <w:t>أما إن طرحناه</w:t>
      </w:r>
      <w:r>
        <w:rPr>
          <w:rtl/>
        </w:rPr>
        <w:t xml:space="preserve"> » </w:t>
      </w:r>
      <w:r w:rsidRPr="008856D2">
        <w:rPr>
          <w:rtl/>
        </w:rPr>
        <w:t>أما بالتخفيف</w:t>
      </w:r>
      <w:r>
        <w:rPr>
          <w:rtl/>
        </w:rPr>
        <w:t xml:space="preserve"> « </w:t>
      </w:r>
      <w:r w:rsidRPr="004A3B67">
        <w:rPr>
          <w:rtl/>
        </w:rPr>
        <w:t>وقد خرب</w:t>
      </w:r>
      <w:r>
        <w:rPr>
          <w:rtl/>
        </w:rPr>
        <w:t xml:space="preserve"> » </w:t>
      </w:r>
      <w:r w:rsidRPr="008856D2">
        <w:rPr>
          <w:rtl/>
        </w:rPr>
        <w:t>الواو للحال</w:t>
      </w:r>
      <w:r>
        <w:rPr>
          <w:rtl/>
        </w:rPr>
        <w:t xml:space="preserve"> « </w:t>
      </w:r>
      <w:r w:rsidRPr="004A3B67">
        <w:rPr>
          <w:rtl/>
        </w:rPr>
        <w:t>خفنا</w:t>
      </w:r>
      <w:r>
        <w:rPr>
          <w:rtl/>
        </w:rPr>
        <w:t xml:space="preserve"> » </w:t>
      </w:r>
      <w:r w:rsidRPr="008856D2">
        <w:rPr>
          <w:rtl/>
        </w:rPr>
        <w:t>جواب الشرط</w:t>
      </w:r>
      <w:r>
        <w:rPr>
          <w:rtl/>
        </w:rPr>
        <w:t xml:space="preserve"> « </w:t>
      </w:r>
      <w:r w:rsidRPr="004A3B67">
        <w:rPr>
          <w:rtl/>
        </w:rPr>
        <w:t>أو تراك</w:t>
      </w:r>
      <w:r>
        <w:rPr>
          <w:rtl/>
        </w:rPr>
        <w:t xml:space="preserve"> » </w:t>
      </w:r>
      <w:r w:rsidRPr="008856D2">
        <w:rPr>
          <w:rtl/>
        </w:rPr>
        <w:t>الهمزة للاستفهام التعجبي والواو للعطف على مقد</w:t>
      </w:r>
      <w:r w:rsidR="00193B30">
        <w:rPr>
          <w:rFonts w:hint="cs"/>
          <w:rtl/>
        </w:rPr>
        <w:t>ّ</w:t>
      </w:r>
      <w:r w:rsidRPr="008856D2">
        <w:rPr>
          <w:rtl/>
        </w:rPr>
        <w:t>ر</w:t>
      </w:r>
      <w:r>
        <w:rPr>
          <w:rtl/>
        </w:rPr>
        <w:t xml:space="preserve"> ، </w:t>
      </w:r>
      <w:r w:rsidRPr="008856D2">
        <w:rPr>
          <w:rtl/>
        </w:rPr>
        <w:t>وهو ما صدر عنه سابقا</w:t>
      </w:r>
      <w:r w:rsidR="00193B30">
        <w:rPr>
          <w:rFonts w:hint="cs"/>
          <w:rtl/>
        </w:rPr>
        <w:t>ً</w:t>
      </w:r>
      <w:r w:rsidRPr="008856D2">
        <w:rPr>
          <w:rtl/>
        </w:rPr>
        <w:t xml:space="preserve"> من سوء الأدب.</w:t>
      </w:r>
    </w:p>
    <w:p w14:paraId="6E5992CD" w14:textId="74659A25" w:rsidR="00EE3516" w:rsidRDefault="00EE3516" w:rsidP="00571CFD">
      <w:pPr>
        <w:pStyle w:val="libNormal"/>
        <w:rPr>
          <w:rtl/>
        </w:rPr>
      </w:pPr>
      <w:r>
        <w:rPr>
          <w:rtl/>
        </w:rPr>
        <w:t xml:space="preserve">« </w:t>
      </w:r>
      <w:r w:rsidRPr="004A3B67">
        <w:rPr>
          <w:rtl/>
        </w:rPr>
        <w:t>دار ريطة</w:t>
      </w:r>
      <w:r>
        <w:rPr>
          <w:rtl/>
        </w:rPr>
        <w:t xml:space="preserve"> » </w:t>
      </w:r>
      <w:r w:rsidRPr="008856D2">
        <w:rPr>
          <w:rtl/>
        </w:rPr>
        <w:t>في بعض الن</w:t>
      </w:r>
      <w:r w:rsidR="00193B30">
        <w:rPr>
          <w:rFonts w:hint="cs"/>
          <w:rtl/>
        </w:rPr>
        <w:t>ّ</w:t>
      </w:r>
      <w:r w:rsidRPr="008856D2">
        <w:rPr>
          <w:rtl/>
        </w:rPr>
        <w:t>سخ بالياء المث</w:t>
      </w:r>
      <w:r w:rsidR="00193B30">
        <w:rPr>
          <w:rFonts w:hint="cs"/>
          <w:rtl/>
        </w:rPr>
        <w:t>ّ</w:t>
      </w:r>
      <w:r w:rsidRPr="008856D2">
        <w:rPr>
          <w:rtl/>
        </w:rPr>
        <w:t>ناة التحتانية وهي اسم نوع من الثياب أي دار ينسج فيها الريطة</w:t>
      </w:r>
      <w:r>
        <w:rPr>
          <w:rtl/>
        </w:rPr>
        <w:t xml:space="preserve"> ، </w:t>
      </w:r>
      <w:r w:rsidRPr="008856D2">
        <w:rPr>
          <w:rtl/>
        </w:rPr>
        <w:t>أو توضع فيها</w:t>
      </w:r>
      <w:r>
        <w:rPr>
          <w:rtl/>
        </w:rPr>
        <w:t xml:space="preserve"> ، </w:t>
      </w:r>
      <w:r w:rsidRPr="008856D2">
        <w:rPr>
          <w:rtl/>
        </w:rPr>
        <w:t>وفي بعضها بالباء الموحدة. أي دار تربط فيها الخيل</w:t>
      </w:r>
      <w:r>
        <w:rPr>
          <w:rtl/>
        </w:rPr>
        <w:t xml:space="preserve"> ، </w:t>
      </w:r>
      <w:r w:rsidRPr="008856D2">
        <w:rPr>
          <w:rtl/>
        </w:rPr>
        <w:t xml:space="preserve">والأظهر عندي </w:t>
      </w:r>
      <w:r w:rsidR="00161583">
        <w:rPr>
          <w:rtl/>
        </w:rPr>
        <w:t xml:space="preserve">انّه </w:t>
      </w:r>
      <w:r w:rsidRPr="008856D2">
        <w:rPr>
          <w:rtl/>
        </w:rPr>
        <w:t xml:space="preserve">بالمثناة اسم ريطة بنت عبد الله بن </w:t>
      </w:r>
      <w:r w:rsidR="00A36E9D">
        <w:rPr>
          <w:rtl/>
        </w:rPr>
        <w:t xml:space="preserve">محمّد </w:t>
      </w:r>
      <w:r w:rsidRPr="008856D2">
        <w:rPr>
          <w:rtl/>
        </w:rPr>
        <w:t>بن الحنفية أم</w:t>
      </w:r>
      <w:r w:rsidR="00193B30">
        <w:rPr>
          <w:rFonts w:hint="cs"/>
          <w:rtl/>
        </w:rPr>
        <w:t>ّ</w:t>
      </w:r>
      <w:r w:rsidRPr="008856D2">
        <w:rPr>
          <w:rtl/>
        </w:rPr>
        <w:t xml:space="preserve"> يحيى بن زيد</w:t>
      </w:r>
      <w:r>
        <w:rPr>
          <w:rtl/>
        </w:rPr>
        <w:t xml:space="preserve"> ، </w:t>
      </w:r>
      <w:r w:rsidRPr="008856D2">
        <w:rPr>
          <w:rtl/>
        </w:rPr>
        <w:t>وكانت ريطة في هذا اليوم تسكن هذه الدار.</w:t>
      </w:r>
    </w:p>
    <w:p w14:paraId="7D61AA78" w14:textId="23704B67" w:rsidR="00EE3516" w:rsidRPr="008856D2" w:rsidRDefault="00EE3516" w:rsidP="00571CFD">
      <w:pPr>
        <w:pStyle w:val="libNormal"/>
        <w:rPr>
          <w:rtl/>
        </w:rPr>
      </w:pPr>
      <w:r>
        <w:rPr>
          <w:rtl/>
        </w:rPr>
        <w:t xml:space="preserve">« </w:t>
      </w:r>
      <w:r w:rsidR="00173CB2">
        <w:rPr>
          <w:rtl/>
        </w:rPr>
        <w:t xml:space="preserve">أنّي </w:t>
      </w:r>
      <w:r w:rsidRPr="004A3B67">
        <w:rPr>
          <w:rtl/>
        </w:rPr>
        <w:t>سأقول</w:t>
      </w:r>
      <w:r>
        <w:rPr>
          <w:rtl/>
        </w:rPr>
        <w:t xml:space="preserve"> » </w:t>
      </w:r>
      <w:r w:rsidRPr="008856D2">
        <w:rPr>
          <w:rtl/>
        </w:rPr>
        <w:t>الس</w:t>
      </w:r>
      <w:r w:rsidR="00193B30">
        <w:rPr>
          <w:rFonts w:hint="cs"/>
          <w:rtl/>
        </w:rPr>
        <w:t>ّ</w:t>
      </w:r>
      <w:r w:rsidRPr="008856D2">
        <w:rPr>
          <w:rtl/>
        </w:rPr>
        <w:t>ين للتأكيد</w:t>
      </w:r>
      <w:r>
        <w:rPr>
          <w:rtl/>
        </w:rPr>
        <w:t xml:space="preserve"> « </w:t>
      </w:r>
      <w:r w:rsidR="00A36E9D">
        <w:rPr>
          <w:rtl/>
        </w:rPr>
        <w:t xml:space="preserve">ثمَّ </w:t>
      </w:r>
      <w:r w:rsidRPr="004A3B67">
        <w:rPr>
          <w:rtl/>
        </w:rPr>
        <w:t>أصد</w:t>
      </w:r>
      <w:r w:rsidR="00193B30">
        <w:rPr>
          <w:rFonts w:hint="cs"/>
          <w:rtl/>
        </w:rPr>
        <w:t>ّ</w:t>
      </w:r>
      <w:r w:rsidRPr="004A3B67">
        <w:rPr>
          <w:rtl/>
        </w:rPr>
        <w:t>ق</w:t>
      </w:r>
      <w:r>
        <w:rPr>
          <w:rtl/>
        </w:rPr>
        <w:t xml:space="preserve"> » </w:t>
      </w:r>
      <w:r w:rsidRPr="008856D2">
        <w:rPr>
          <w:rtl/>
        </w:rPr>
        <w:t>على بناء المجهول من التفعيل أي يصد</w:t>
      </w:r>
      <w:r w:rsidR="00193B30">
        <w:rPr>
          <w:rFonts w:hint="cs"/>
          <w:rtl/>
        </w:rPr>
        <w:t>ّ</w:t>
      </w:r>
      <w:r w:rsidRPr="008856D2">
        <w:rPr>
          <w:rtl/>
        </w:rPr>
        <w:t>قني الناس عند وقوع ما أقول</w:t>
      </w:r>
      <w:r>
        <w:rPr>
          <w:rtl/>
        </w:rPr>
        <w:t xml:space="preserve"> ، </w:t>
      </w:r>
      <w:r w:rsidRPr="008856D2">
        <w:rPr>
          <w:rtl/>
        </w:rPr>
        <w:t xml:space="preserve">ويمكن أن يقرأ على بناء </w:t>
      </w:r>
      <w:r w:rsidR="00EF7FC8">
        <w:rPr>
          <w:rtl/>
        </w:rPr>
        <w:t xml:space="preserve">المجرّد </w:t>
      </w:r>
      <w:r w:rsidRPr="008856D2">
        <w:rPr>
          <w:rtl/>
        </w:rPr>
        <w:t>المعلوم ف</w:t>
      </w:r>
      <w:r w:rsidR="00A36E9D">
        <w:rPr>
          <w:rtl/>
        </w:rPr>
        <w:t xml:space="preserve">ثمَّ </w:t>
      </w:r>
      <w:r w:rsidRPr="008856D2">
        <w:rPr>
          <w:rtl/>
        </w:rPr>
        <w:t>منسلخ عن التراضي لبيان أن</w:t>
      </w:r>
      <w:r w:rsidR="00193B30">
        <w:rPr>
          <w:rFonts w:hint="cs"/>
          <w:rtl/>
        </w:rPr>
        <w:t>َّ</w:t>
      </w:r>
      <w:r w:rsidRPr="008856D2">
        <w:rPr>
          <w:rtl/>
        </w:rPr>
        <w:t xml:space="preserve"> الصد</w:t>
      </w:r>
      <w:r w:rsidR="00193B30">
        <w:rPr>
          <w:rFonts w:hint="cs"/>
          <w:rtl/>
        </w:rPr>
        <w:t>ّ</w:t>
      </w:r>
      <w:r w:rsidRPr="008856D2">
        <w:rPr>
          <w:rtl/>
        </w:rPr>
        <w:t>ق في ذلك عظيم دون القول</w:t>
      </w:r>
      <w:r>
        <w:rPr>
          <w:rtl/>
        </w:rPr>
        <w:t xml:space="preserve"> ، </w:t>
      </w:r>
      <w:r w:rsidRPr="008856D2">
        <w:rPr>
          <w:rtl/>
        </w:rPr>
        <w:t>والأزرق من في عينيه زرقة</w:t>
      </w:r>
    </w:p>
    <w:p w14:paraId="040330E3" w14:textId="77777777" w:rsidR="002A5FAD" w:rsidRDefault="002A5FAD" w:rsidP="002A5FAD">
      <w:pPr>
        <w:pStyle w:val="libNormal"/>
        <w:rPr>
          <w:rtl/>
        </w:rPr>
      </w:pPr>
      <w:r w:rsidRPr="002A5FAD">
        <w:rPr>
          <w:rStyle w:val="libNormalChar"/>
          <w:rtl/>
        </w:rPr>
        <w:br w:type="page"/>
      </w:r>
    </w:p>
    <w:p w14:paraId="26D5C24B" w14:textId="428C5F24" w:rsidR="00EE3516" w:rsidRPr="008856D2" w:rsidRDefault="00EE3516" w:rsidP="002A5FAD">
      <w:pPr>
        <w:pStyle w:val="libNormal0"/>
        <w:rPr>
          <w:rtl/>
        </w:rPr>
      </w:pPr>
      <w:r w:rsidRPr="008856D2">
        <w:rPr>
          <w:rtl/>
        </w:rPr>
        <w:lastRenderedPageBreak/>
        <w:t xml:space="preserve">له عيسى بن زيد </w:t>
      </w:r>
      <w:r w:rsidR="0074628A">
        <w:rPr>
          <w:rFonts w:hint="cs"/>
          <w:rtl/>
        </w:rPr>
        <w:t xml:space="preserve">: </w:t>
      </w:r>
      <w:r w:rsidRPr="008856D2">
        <w:rPr>
          <w:rtl/>
        </w:rPr>
        <w:t>لو تكل</w:t>
      </w:r>
      <w:r w:rsidR="0074628A">
        <w:rPr>
          <w:rFonts w:hint="cs"/>
          <w:rtl/>
        </w:rPr>
        <w:t>ّ</w:t>
      </w:r>
      <w:r w:rsidRPr="008856D2">
        <w:rPr>
          <w:rtl/>
        </w:rPr>
        <w:t>مت لكسرت فمك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أما والله يا أكشف يا أزرق لك</w:t>
      </w:r>
      <w:r w:rsidR="00173CB2">
        <w:rPr>
          <w:rtl/>
        </w:rPr>
        <w:t xml:space="preserve">أنّي </w:t>
      </w:r>
      <w:r w:rsidRPr="008856D2">
        <w:rPr>
          <w:rtl/>
        </w:rPr>
        <w:t>بك تطلب لنفسك جحرا</w:t>
      </w:r>
      <w:r w:rsidR="001C52DF">
        <w:rPr>
          <w:rFonts w:hint="cs"/>
          <w:rtl/>
        </w:rPr>
        <w:t>ً</w:t>
      </w:r>
      <w:r w:rsidRPr="008856D2">
        <w:rPr>
          <w:rtl/>
        </w:rPr>
        <w:t xml:space="preserve"> تدخل فيه وما أنت في المذكورين عند اللقاء و</w:t>
      </w:r>
      <w:r w:rsidR="00173CB2">
        <w:rPr>
          <w:rtl/>
        </w:rPr>
        <w:t xml:space="preserve">أنّي </w:t>
      </w:r>
      <w:r w:rsidRPr="008856D2">
        <w:rPr>
          <w:rtl/>
        </w:rPr>
        <w:t xml:space="preserve">لأظنك إذا صفق خلفك طرت مثل الهيق النافر فنفر عليه </w:t>
      </w:r>
      <w:r w:rsidR="00A36E9D">
        <w:rPr>
          <w:rtl/>
        </w:rPr>
        <w:t xml:space="preserve">محمّد </w:t>
      </w:r>
      <w:r w:rsidRPr="008856D2">
        <w:rPr>
          <w:rtl/>
        </w:rPr>
        <w:t>بانتهار احبسه وشدد عليه واغلظ عليه 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أما والله لك</w:t>
      </w:r>
      <w:r w:rsidR="00173CB2">
        <w:rPr>
          <w:rtl/>
        </w:rPr>
        <w:t xml:space="preserve">أنّي </w:t>
      </w:r>
      <w:r w:rsidRPr="008856D2">
        <w:rPr>
          <w:rtl/>
        </w:rPr>
        <w:t>بك خارجا</w:t>
      </w:r>
      <w:r w:rsidR="001C52DF">
        <w:rPr>
          <w:rFonts w:hint="cs"/>
          <w:rtl/>
        </w:rPr>
        <w:t>ً</w:t>
      </w:r>
      <w:r w:rsidRPr="008856D2">
        <w:rPr>
          <w:rtl/>
        </w:rPr>
        <w:t xml:space="preserve"> من سدة أشجع إلى بطن الوادي وقد حمل عليك فارس معلم في يده طرادة نصفها أبيض ونصفها أسود على فرس كميت أقرح فطعنك فلم يصنع فيك </w:t>
      </w:r>
      <w:r w:rsidR="009A66E4">
        <w:rPr>
          <w:rtl/>
        </w:rPr>
        <w:t>شيئاً</w:t>
      </w:r>
      <w:r w:rsidRPr="008856D2">
        <w:rPr>
          <w:rtl/>
        </w:rPr>
        <w:t xml:space="preserve"> وضربت خيشوم فرسه فطرحته وحمل عليك آخر خارج من زقاق آل أبي عم</w:t>
      </w:r>
      <w:r w:rsidR="001C52DF">
        <w:rPr>
          <w:rFonts w:hint="cs"/>
          <w:rtl/>
        </w:rPr>
        <w:t>ّ</w:t>
      </w:r>
      <w:r w:rsidRPr="008856D2">
        <w:rPr>
          <w:rtl/>
        </w:rPr>
        <w:t>ار الد</w:t>
      </w:r>
      <w:r w:rsidR="001C52DF">
        <w:rPr>
          <w:rFonts w:hint="cs"/>
          <w:rtl/>
        </w:rPr>
        <w:t>ّئ</w:t>
      </w:r>
      <w:r w:rsidRPr="008856D2">
        <w:rPr>
          <w:rtl/>
        </w:rPr>
        <w:t>ليي</w:t>
      </w:r>
      <w:r w:rsidR="001C52DF">
        <w:rPr>
          <w:rFonts w:hint="cs"/>
          <w:rtl/>
        </w:rPr>
        <w:t>ّ</w:t>
      </w:r>
      <w:r w:rsidRPr="008856D2">
        <w:rPr>
          <w:rtl/>
        </w:rPr>
        <w:t>ن عليه غديرتان</w:t>
      </w:r>
    </w:p>
    <w:p w14:paraId="718B8518" w14:textId="4692B555" w:rsidR="00EE3516" w:rsidRDefault="00201378" w:rsidP="006F7B8D">
      <w:pPr>
        <w:pStyle w:val="libLine"/>
        <w:rPr>
          <w:rtl/>
        </w:rPr>
      </w:pPr>
      <w:r>
        <w:rPr>
          <w:rFonts w:hint="cs"/>
          <w:rtl/>
        </w:rPr>
        <w:t>________________________________________________________</w:t>
      </w:r>
    </w:p>
    <w:p w14:paraId="107DDF5C" w14:textId="38BECF59" w:rsidR="00EE3516" w:rsidRPr="008856D2" w:rsidRDefault="00EE3516" w:rsidP="0082023E">
      <w:pPr>
        <w:pStyle w:val="libNormal0"/>
        <w:rPr>
          <w:rtl/>
        </w:rPr>
      </w:pPr>
      <w:r>
        <w:rPr>
          <w:rtl/>
        </w:rPr>
        <w:t xml:space="preserve">« </w:t>
      </w:r>
      <w:r w:rsidRPr="004A3B67">
        <w:rPr>
          <w:rtl/>
        </w:rPr>
        <w:t>عند الل</w:t>
      </w:r>
      <w:r w:rsidR="001C52DF">
        <w:rPr>
          <w:rFonts w:hint="cs"/>
          <w:rtl/>
        </w:rPr>
        <w:t>ّ</w:t>
      </w:r>
      <w:r w:rsidRPr="004A3B67">
        <w:rPr>
          <w:rtl/>
        </w:rPr>
        <w:t>قاء</w:t>
      </w:r>
      <w:r>
        <w:rPr>
          <w:rtl/>
        </w:rPr>
        <w:t xml:space="preserve"> » </w:t>
      </w:r>
      <w:r w:rsidRPr="008856D2">
        <w:rPr>
          <w:rtl/>
        </w:rPr>
        <w:t>أي ملاقاة العدو</w:t>
      </w:r>
      <w:r w:rsidR="00B25007">
        <w:rPr>
          <w:rFonts w:hint="cs"/>
          <w:rtl/>
        </w:rPr>
        <w:t>ّ</w:t>
      </w:r>
      <w:r>
        <w:rPr>
          <w:rtl/>
        </w:rPr>
        <w:t xml:space="preserve"> « </w:t>
      </w:r>
      <w:r w:rsidRPr="004A3B67">
        <w:rPr>
          <w:rtl/>
        </w:rPr>
        <w:t>إذا صفق</w:t>
      </w:r>
      <w:r>
        <w:rPr>
          <w:rtl/>
        </w:rPr>
        <w:t xml:space="preserve"> » </w:t>
      </w:r>
      <w:r w:rsidRPr="008856D2">
        <w:rPr>
          <w:rtl/>
        </w:rPr>
        <w:t>على بناء المجهول</w:t>
      </w:r>
      <w:r>
        <w:rPr>
          <w:rtl/>
        </w:rPr>
        <w:t xml:space="preserve"> ، </w:t>
      </w:r>
      <w:r w:rsidRPr="008856D2">
        <w:rPr>
          <w:rtl/>
        </w:rPr>
        <w:t>والص</w:t>
      </w:r>
      <w:r w:rsidR="00B25007">
        <w:rPr>
          <w:rFonts w:hint="cs"/>
          <w:rtl/>
        </w:rPr>
        <w:t>ّ</w:t>
      </w:r>
      <w:r w:rsidRPr="008856D2">
        <w:rPr>
          <w:rtl/>
        </w:rPr>
        <w:t>فق</w:t>
      </w:r>
      <w:r>
        <w:rPr>
          <w:rtl/>
        </w:rPr>
        <w:t xml:space="preserve"> : </w:t>
      </w:r>
      <w:r w:rsidRPr="008856D2">
        <w:rPr>
          <w:rtl/>
        </w:rPr>
        <w:t>الض</w:t>
      </w:r>
      <w:r w:rsidR="00B25007">
        <w:rPr>
          <w:rFonts w:hint="cs"/>
          <w:rtl/>
        </w:rPr>
        <w:t>ّ</w:t>
      </w:r>
      <w:r w:rsidRPr="008856D2">
        <w:rPr>
          <w:rtl/>
        </w:rPr>
        <w:t xml:space="preserve">رب </w:t>
      </w:r>
      <w:r w:rsidR="0012207A">
        <w:rPr>
          <w:rtl/>
        </w:rPr>
        <w:t xml:space="preserve">الّذي </w:t>
      </w:r>
      <w:r w:rsidRPr="008856D2">
        <w:rPr>
          <w:rtl/>
        </w:rPr>
        <w:t>له صوت</w:t>
      </w:r>
      <w:r>
        <w:rPr>
          <w:rtl/>
        </w:rPr>
        <w:t xml:space="preserve"> ، </w:t>
      </w:r>
      <w:r w:rsidRPr="004A3B67">
        <w:rPr>
          <w:rtl/>
        </w:rPr>
        <w:t>والهيق</w:t>
      </w:r>
      <w:r>
        <w:rPr>
          <w:rtl/>
        </w:rPr>
        <w:t xml:space="preserve"> : </w:t>
      </w:r>
      <w:r w:rsidRPr="008856D2">
        <w:rPr>
          <w:rtl/>
        </w:rPr>
        <w:t>ذكر النعام.</w:t>
      </w:r>
    </w:p>
    <w:p w14:paraId="47EE86CA" w14:textId="412924E0" w:rsidR="00EE3516" w:rsidRPr="008856D2" w:rsidRDefault="00EE3516" w:rsidP="00571CFD">
      <w:pPr>
        <w:pStyle w:val="libNormal"/>
        <w:rPr>
          <w:rtl/>
        </w:rPr>
      </w:pPr>
      <w:r w:rsidRPr="008856D2">
        <w:rPr>
          <w:rtl/>
        </w:rPr>
        <w:t>وقيل</w:t>
      </w:r>
      <w:r>
        <w:rPr>
          <w:rtl/>
        </w:rPr>
        <w:t xml:space="preserve"> : </w:t>
      </w:r>
      <w:r w:rsidR="00A10A2E">
        <w:rPr>
          <w:rtl/>
        </w:rPr>
        <w:t xml:space="preserve">انّما </w:t>
      </w:r>
      <w:r w:rsidRPr="008856D2">
        <w:rPr>
          <w:rtl/>
        </w:rPr>
        <w:t xml:space="preserve">خص </w:t>
      </w:r>
      <w:r w:rsidR="004A12BC">
        <w:rPr>
          <w:rtl/>
        </w:rPr>
        <w:t>ل</w:t>
      </w:r>
      <w:r w:rsidR="00161583">
        <w:rPr>
          <w:rtl/>
        </w:rPr>
        <w:t xml:space="preserve">انّه </w:t>
      </w:r>
      <w:r w:rsidRPr="008856D2">
        <w:rPr>
          <w:rtl/>
        </w:rPr>
        <w:t>أجبن من الأنثى وأقول</w:t>
      </w:r>
      <w:r>
        <w:rPr>
          <w:rtl/>
        </w:rPr>
        <w:t xml:space="preserve"> : </w:t>
      </w:r>
      <w:r w:rsidRPr="008856D2">
        <w:rPr>
          <w:rtl/>
        </w:rPr>
        <w:t xml:space="preserve">يمكن أن يكون لكونه </w:t>
      </w:r>
      <w:r w:rsidR="00A10A2E">
        <w:rPr>
          <w:rtl/>
        </w:rPr>
        <w:t xml:space="preserve">أشدّ </w:t>
      </w:r>
      <w:r w:rsidRPr="008856D2">
        <w:rPr>
          <w:rtl/>
        </w:rPr>
        <w:t>عدوا</w:t>
      </w:r>
      <w:r w:rsidR="00B25007">
        <w:rPr>
          <w:rFonts w:hint="cs"/>
          <w:rtl/>
        </w:rPr>
        <w:t>ً</w:t>
      </w:r>
      <w:r>
        <w:rPr>
          <w:rtl/>
        </w:rPr>
        <w:t xml:space="preserve"> « </w:t>
      </w:r>
      <w:r w:rsidRPr="004A3B67">
        <w:rPr>
          <w:rtl/>
        </w:rPr>
        <w:t>فنفر عليه</w:t>
      </w:r>
      <w:r>
        <w:rPr>
          <w:rtl/>
        </w:rPr>
        <w:t xml:space="preserve"> » </w:t>
      </w:r>
      <w:r w:rsidRPr="008856D2">
        <w:rPr>
          <w:rtl/>
        </w:rPr>
        <w:t>أي أ</w:t>
      </w:r>
      <w:r w:rsidR="004102BD">
        <w:rPr>
          <w:rtl/>
        </w:rPr>
        <w:t xml:space="preserve">مرّ </w:t>
      </w:r>
      <w:r w:rsidRPr="008856D2">
        <w:rPr>
          <w:rtl/>
        </w:rPr>
        <w:t>بالقهر عليه في القاموس أنفره عليه ونفره عليه قضى له عليه بالغلبة</w:t>
      </w:r>
      <w:r>
        <w:rPr>
          <w:rtl/>
        </w:rPr>
        <w:t xml:space="preserve"> « </w:t>
      </w:r>
      <w:r w:rsidRPr="004A3B67">
        <w:rPr>
          <w:rtl/>
        </w:rPr>
        <w:t>بانتهار</w:t>
      </w:r>
      <w:r>
        <w:rPr>
          <w:rtl/>
        </w:rPr>
        <w:t xml:space="preserve"> » </w:t>
      </w:r>
      <w:r w:rsidRPr="008856D2">
        <w:rPr>
          <w:rtl/>
        </w:rPr>
        <w:t>الباء للمصاحبة والانتهار الزجر</w:t>
      </w:r>
      <w:r>
        <w:rPr>
          <w:rtl/>
        </w:rPr>
        <w:t xml:space="preserve"> ، </w:t>
      </w:r>
      <w:r w:rsidRPr="008856D2">
        <w:rPr>
          <w:rtl/>
        </w:rPr>
        <w:t>والمخاطب عيسى أو السراقي الآتي ذكره</w:t>
      </w:r>
      <w:r>
        <w:rPr>
          <w:rtl/>
        </w:rPr>
        <w:t xml:space="preserve"> ، </w:t>
      </w:r>
      <w:r w:rsidRPr="008856D2">
        <w:rPr>
          <w:rtl/>
        </w:rPr>
        <w:t>وأعلم الفارس</w:t>
      </w:r>
      <w:r>
        <w:rPr>
          <w:rtl/>
        </w:rPr>
        <w:t xml:space="preserve"> : </w:t>
      </w:r>
      <w:r w:rsidRPr="008856D2">
        <w:rPr>
          <w:rtl/>
        </w:rPr>
        <w:t>جعل لنفسه علامة في الحرب علامة الشجعان فهو معلم</w:t>
      </w:r>
      <w:r>
        <w:rPr>
          <w:rtl/>
        </w:rPr>
        <w:t xml:space="preserve"> ، </w:t>
      </w:r>
      <w:r w:rsidRPr="008856D2">
        <w:rPr>
          <w:rtl/>
        </w:rPr>
        <w:t>وفي القاموس</w:t>
      </w:r>
      <w:r>
        <w:rPr>
          <w:rtl/>
        </w:rPr>
        <w:t xml:space="preserve"> : </w:t>
      </w:r>
      <w:r w:rsidRPr="004A3B67">
        <w:rPr>
          <w:rtl/>
        </w:rPr>
        <w:t>الطراد</w:t>
      </w:r>
      <w:r w:rsidRPr="008856D2">
        <w:rPr>
          <w:rtl/>
        </w:rPr>
        <w:t xml:space="preserve"> ككتاب رمح قصير</w:t>
      </w:r>
      <w:r>
        <w:rPr>
          <w:rtl/>
        </w:rPr>
        <w:t xml:space="preserve"> ، </w:t>
      </w:r>
      <w:r w:rsidRPr="008856D2">
        <w:rPr>
          <w:rtl/>
        </w:rPr>
        <w:t>و</w:t>
      </w:r>
      <w:r w:rsidR="00B124C6">
        <w:rPr>
          <w:rtl/>
        </w:rPr>
        <w:t xml:space="preserve">قال : </w:t>
      </w:r>
      <w:r w:rsidRPr="008856D2">
        <w:rPr>
          <w:rtl/>
        </w:rPr>
        <w:t>الجوهري</w:t>
      </w:r>
      <w:r>
        <w:rPr>
          <w:rtl/>
        </w:rPr>
        <w:t xml:space="preserve"> : </w:t>
      </w:r>
      <w:r w:rsidRPr="004A3B67">
        <w:rPr>
          <w:rtl/>
        </w:rPr>
        <w:t>الكميت</w:t>
      </w:r>
      <w:r w:rsidRPr="008856D2">
        <w:rPr>
          <w:rtl/>
        </w:rPr>
        <w:t xml:space="preserve"> من الفرس يستوي فيه المذك</w:t>
      </w:r>
      <w:r w:rsidR="00B25007">
        <w:rPr>
          <w:rFonts w:hint="cs"/>
          <w:rtl/>
        </w:rPr>
        <w:t>ّ</w:t>
      </w:r>
      <w:r w:rsidRPr="008856D2">
        <w:rPr>
          <w:rtl/>
        </w:rPr>
        <w:t>ر والمؤن</w:t>
      </w:r>
      <w:r w:rsidR="00B25007">
        <w:rPr>
          <w:rFonts w:hint="cs"/>
          <w:rtl/>
        </w:rPr>
        <w:t>ّ</w:t>
      </w:r>
      <w:r w:rsidRPr="008856D2">
        <w:rPr>
          <w:rtl/>
        </w:rPr>
        <w:t>ث ولونه الكمتة وهي حمرة يدخلها قنوء</w:t>
      </w:r>
      <w:r>
        <w:rPr>
          <w:rtl/>
        </w:rPr>
        <w:t xml:space="preserve"> ، </w:t>
      </w:r>
      <w:r w:rsidR="00B124C6">
        <w:rPr>
          <w:rtl/>
        </w:rPr>
        <w:t xml:space="preserve">قال : </w:t>
      </w:r>
      <w:r w:rsidRPr="008856D2">
        <w:rPr>
          <w:rtl/>
        </w:rPr>
        <w:t>سيبويه</w:t>
      </w:r>
      <w:r>
        <w:rPr>
          <w:rtl/>
        </w:rPr>
        <w:t xml:space="preserve"> : </w:t>
      </w:r>
      <w:r w:rsidRPr="008856D2">
        <w:rPr>
          <w:rtl/>
        </w:rPr>
        <w:t>سألت الخليل من كميت ف</w:t>
      </w:r>
      <w:r w:rsidR="00386F93">
        <w:rPr>
          <w:rtl/>
        </w:rPr>
        <w:t xml:space="preserve">قال : </w:t>
      </w:r>
      <w:r w:rsidR="00161583">
        <w:rPr>
          <w:rtl/>
        </w:rPr>
        <w:t xml:space="preserve">انّه </w:t>
      </w:r>
      <w:r w:rsidRPr="008856D2">
        <w:rPr>
          <w:rtl/>
        </w:rPr>
        <w:t xml:space="preserve">صفر </w:t>
      </w:r>
      <w:r w:rsidR="004A12BC">
        <w:rPr>
          <w:rtl/>
        </w:rPr>
        <w:t>ل</w:t>
      </w:r>
      <w:r w:rsidR="00161583">
        <w:rPr>
          <w:rtl/>
        </w:rPr>
        <w:t xml:space="preserve">انّه </w:t>
      </w:r>
      <w:r w:rsidRPr="008856D2">
        <w:rPr>
          <w:rtl/>
        </w:rPr>
        <w:t>بين السواد والحمرة ك</w:t>
      </w:r>
      <w:r w:rsidR="00161583">
        <w:rPr>
          <w:rtl/>
        </w:rPr>
        <w:t xml:space="preserve">انّه </w:t>
      </w:r>
      <w:r w:rsidRPr="008856D2">
        <w:rPr>
          <w:rtl/>
        </w:rPr>
        <w:t>لم يخلص له واحد منهما</w:t>
      </w:r>
      <w:r>
        <w:rPr>
          <w:rtl/>
        </w:rPr>
        <w:t xml:space="preserve"> ، </w:t>
      </w:r>
      <w:r w:rsidRPr="008856D2">
        <w:rPr>
          <w:rtl/>
        </w:rPr>
        <w:t>و</w:t>
      </w:r>
      <w:r w:rsidR="00386F93">
        <w:rPr>
          <w:rtl/>
        </w:rPr>
        <w:t xml:space="preserve">قال : </w:t>
      </w:r>
      <w:r w:rsidRPr="004A3B67">
        <w:rPr>
          <w:rtl/>
        </w:rPr>
        <w:t>القرحة</w:t>
      </w:r>
      <w:r w:rsidRPr="008856D2">
        <w:rPr>
          <w:rtl/>
        </w:rPr>
        <w:t xml:space="preserve"> في الفرس ما دون ال</w:t>
      </w:r>
      <w:r w:rsidR="004A12BC">
        <w:rPr>
          <w:rtl/>
        </w:rPr>
        <w:t xml:space="preserve">غرّة </w:t>
      </w:r>
      <w:r w:rsidRPr="008856D2">
        <w:rPr>
          <w:rtl/>
        </w:rPr>
        <w:t>والفرس أقرح</w:t>
      </w:r>
      <w:r>
        <w:rPr>
          <w:rtl/>
        </w:rPr>
        <w:t xml:space="preserve"> « </w:t>
      </w:r>
      <w:r w:rsidRPr="004A3B67">
        <w:rPr>
          <w:rtl/>
        </w:rPr>
        <w:t>فطرحته</w:t>
      </w:r>
      <w:r>
        <w:rPr>
          <w:rtl/>
        </w:rPr>
        <w:t xml:space="preserve"> » </w:t>
      </w:r>
      <w:r w:rsidRPr="008856D2">
        <w:rPr>
          <w:rtl/>
        </w:rPr>
        <w:t>الضمير للخيشوم أو للفارس</w:t>
      </w:r>
      <w:r>
        <w:rPr>
          <w:rtl/>
        </w:rPr>
        <w:t xml:space="preserve"> ، </w:t>
      </w:r>
      <w:r w:rsidRPr="008856D2">
        <w:rPr>
          <w:rtl/>
        </w:rPr>
        <w:t>وفي القاموس</w:t>
      </w:r>
      <w:r>
        <w:rPr>
          <w:rtl/>
        </w:rPr>
        <w:t xml:space="preserve"> : </w:t>
      </w:r>
      <w:r w:rsidRPr="008856D2">
        <w:rPr>
          <w:rtl/>
        </w:rPr>
        <w:t>الدئل بالضم وك</w:t>
      </w:r>
      <w:r w:rsidR="00FA108B">
        <w:rPr>
          <w:rtl/>
        </w:rPr>
        <w:t xml:space="preserve">سرّ </w:t>
      </w:r>
      <w:r w:rsidRPr="008856D2">
        <w:rPr>
          <w:rtl/>
        </w:rPr>
        <w:t>الهمزة أبو قبيلة والنسبة دئلى ودولي بفتح عينهما</w:t>
      </w:r>
      <w:r>
        <w:rPr>
          <w:rtl/>
        </w:rPr>
        <w:t xml:space="preserve"> ، </w:t>
      </w:r>
      <w:r w:rsidRPr="008856D2">
        <w:rPr>
          <w:rtl/>
        </w:rPr>
        <w:t>ودولي كخيري</w:t>
      </w:r>
      <w:r>
        <w:rPr>
          <w:rtl/>
        </w:rPr>
        <w:t xml:space="preserve"> ، </w:t>
      </w:r>
      <w:r w:rsidRPr="008856D2">
        <w:rPr>
          <w:rtl/>
        </w:rPr>
        <w:t>و</w:t>
      </w:r>
      <w:r w:rsidR="00386F93">
        <w:rPr>
          <w:rtl/>
        </w:rPr>
        <w:t xml:space="preserve">قال : </w:t>
      </w:r>
      <w:r w:rsidRPr="004A3B67">
        <w:rPr>
          <w:rtl/>
        </w:rPr>
        <w:t>الدئل</w:t>
      </w:r>
      <w:r w:rsidRPr="008856D2">
        <w:rPr>
          <w:rtl/>
        </w:rPr>
        <w:t xml:space="preserve"> بالك</w:t>
      </w:r>
      <w:r w:rsidR="00FA108B">
        <w:rPr>
          <w:rtl/>
        </w:rPr>
        <w:t xml:space="preserve">سرّ </w:t>
      </w:r>
      <w:r w:rsidRPr="008856D2">
        <w:rPr>
          <w:rtl/>
        </w:rPr>
        <w:t>حي من عبد القيس أو هما ديلان</w:t>
      </w:r>
      <w:r>
        <w:rPr>
          <w:rtl/>
        </w:rPr>
        <w:t xml:space="preserve"> ، </w:t>
      </w:r>
      <w:r w:rsidRPr="008856D2">
        <w:rPr>
          <w:rtl/>
        </w:rPr>
        <w:t>ديل بن شن بن أقصى بن عبد القيس</w:t>
      </w:r>
      <w:r>
        <w:rPr>
          <w:rtl/>
        </w:rPr>
        <w:t xml:space="preserve"> ، </w:t>
      </w:r>
      <w:r w:rsidRPr="008856D2">
        <w:rPr>
          <w:rtl/>
        </w:rPr>
        <w:t>وديل بن عمرو بن وديعة بن أقصى بن عبد القيس</w:t>
      </w:r>
      <w:r>
        <w:rPr>
          <w:rtl/>
        </w:rPr>
        <w:t xml:space="preserve"> ، </w:t>
      </w:r>
      <w:r w:rsidRPr="008856D2">
        <w:rPr>
          <w:rtl/>
        </w:rPr>
        <w:t>انتهى.</w:t>
      </w:r>
    </w:p>
    <w:p w14:paraId="24B5E055" w14:textId="77777777" w:rsidR="00EE3516" w:rsidRPr="008856D2" w:rsidRDefault="00EE3516" w:rsidP="00571CFD">
      <w:pPr>
        <w:pStyle w:val="libNormal"/>
        <w:rPr>
          <w:rtl/>
        </w:rPr>
      </w:pPr>
      <w:r w:rsidRPr="008856D2">
        <w:rPr>
          <w:rtl/>
        </w:rPr>
        <w:t>ففي أكثر النسخ الديليني فهو نسبة إلى الديلين المذكورين</w:t>
      </w:r>
      <w:r>
        <w:rPr>
          <w:rtl/>
        </w:rPr>
        <w:t xml:space="preserve"> ، </w:t>
      </w:r>
      <w:r w:rsidRPr="008856D2">
        <w:rPr>
          <w:rtl/>
        </w:rPr>
        <w:t>وفي بعضها الديلي</w:t>
      </w:r>
    </w:p>
    <w:p w14:paraId="77C676F7" w14:textId="77777777" w:rsidR="002A5FAD" w:rsidRDefault="002A5FAD" w:rsidP="002A5FAD">
      <w:pPr>
        <w:pStyle w:val="libNormal"/>
        <w:rPr>
          <w:rtl/>
        </w:rPr>
      </w:pPr>
      <w:r w:rsidRPr="002A5FAD">
        <w:rPr>
          <w:rStyle w:val="libNormalChar"/>
          <w:rtl/>
        </w:rPr>
        <w:br w:type="page"/>
      </w:r>
    </w:p>
    <w:p w14:paraId="706BD466" w14:textId="14EA0AA4" w:rsidR="00EE3516" w:rsidRPr="008856D2" w:rsidRDefault="00EE3516" w:rsidP="002A5FAD">
      <w:pPr>
        <w:pStyle w:val="libNormal0"/>
        <w:rPr>
          <w:rtl/>
        </w:rPr>
      </w:pPr>
      <w:r w:rsidRPr="008856D2">
        <w:rPr>
          <w:rtl/>
        </w:rPr>
        <w:lastRenderedPageBreak/>
        <w:t xml:space="preserve">مضفورتان </w:t>
      </w:r>
      <w:r w:rsidR="0089505C">
        <w:rPr>
          <w:rFonts w:hint="cs"/>
          <w:rtl/>
        </w:rPr>
        <w:t>،</w:t>
      </w:r>
      <w:r w:rsidR="004A115E">
        <w:rPr>
          <w:rFonts w:hint="cs"/>
          <w:rtl/>
        </w:rPr>
        <w:t xml:space="preserve"> </w:t>
      </w:r>
      <w:r w:rsidRPr="008856D2">
        <w:rPr>
          <w:rtl/>
        </w:rPr>
        <w:t>وقد خرجتا من تحت بيضة كثير شعر الشاربين فهو والله صاحبك فلا رحم الله رم</w:t>
      </w:r>
      <w:r w:rsidR="006C2433">
        <w:rPr>
          <w:rFonts w:hint="cs"/>
          <w:rtl/>
        </w:rPr>
        <w:t>ّ</w:t>
      </w:r>
      <w:r w:rsidRPr="008856D2">
        <w:rPr>
          <w:rtl/>
        </w:rPr>
        <w:t>ته ف</w:t>
      </w:r>
      <w:r w:rsidR="00B124C6">
        <w:rPr>
          <w:rtl/>
        </w:rPr>
        <w:t xml:space="preserve">قال : </w:t>
      </w:r>
      <w:r w:rsidRPr="008856D2">
        <w:rPr>
          <w:rtl/>
        </w:rPr>
        <w:t xml:space="preserve">له </w:t>
      </w:r>
      <w:r w:rsidR="00A36E9D">
        <w:rPr>
          <w:rtl/>
        </w:rPr>
        <w:t xml:space="preserve">محمّد </w:t>
      </w:r>
      <w:r w:rsidRPr="008856D2">
        <w:rPr>
          <w:rtl/>
        </w:rPr>
        <w:t xml:space="preserve">يا أبا عبد الله حسبت فأخطأت وقام إليه السراقي بن سلخ الحوت فدفع في ظهره </w:t>
      </w:r>
      <w:r w:rsidR="00574491">
        <w:rPr>
          <w:rtl/>
        </w:rPr>
        <w:t xml:space="preserve">حتّى </w:t>
      </w:r>
      <w:r w:rsidRPr="008856D2">
        <w:rPr>
          <w:rtl/>
        </w:rPr>
        <w:t xml:space="preserve">أدخل السجن واصطفي ما كان له من مال وما كان لقومه ممن لم يخرج مع </w:t>
      </w:r>
      <w:r w:rsidR="00A36E9D">
        <w:rPr>
          <w:rtl/>
        </w:rPr>
        <w:t xml:space="preserve">محمّد </w:t>
      </w:r>
      <w:r w:rsidR="00B124C6">
        <w:rPr>
          <w:rtl/>
        </w:rPr>
        <w:t xml:space="preserve">قال : </w:t>
      </w:r>
      <w:r w:rsidRPr="008856D2">
        <w:rPr>
          <w:rtl/>
        </w:rPr>
        <w:t>فطلع بإسماعيل بن عبد الله بن جعفر بن أبي طالب وهو شيخ كبير</w:t>
      </w:r>
      <w:r w:rsidR="006C2433">
        <w:rPr>
          <w:rFonts w:hint="cs"/>
          <w:rtl/>
        </w:rPr>
        <w:t>ٌ</w:t>
      </w:r>
      <w:r w:rsidRPr="008856D2">
        <w:rPr>
          <w:rtl/>
        </w:rPr>
        <w:t xml:space="preserve"> ضعيف</w:t>
      </w:r>
      <w:r w:rsidR="006C2433">
        <w:rPr>
          <w:rFonts w:hint="cs"/>
          <w:rtl/>
        </w:rPr>
        <w:t>ٌ ،</w:t>
      </w:r>
      <w:r w:rsidRPr="008856D2">
        <w:rPr>
          <w:rtl/>
        </w:rPr>
        <w:t xml:space="preserve"> قد ذهبت إحدى عينيه وذهبت رجلاه وهو يحمل حملا فدعاه إلى البيعة ف</w:t>
      </w:r>
      <w:r w:rsidR="00B124C6">
        <w:rPr>
          <w:rtl/>
        </w:rPr>
        <w:t xml:space="preserve">قال : </w:t>
      </w:r>
      <w:r w:rsidRPr="008856D2">
        <w:rPr>
          <w:rtl/>
        </w:rPr>
        <w:t xml:space="preserve">له يا ابن أخي </w:t>
      </w:r>
      <w:r w:rsidR="00173CB2">
        <w:rPr>
          <w:rtl/>
        </w:rPr>
        <w:t xml:space="preserve">أنّي </w:t>
      </w:r>
      <w:r w:rsidRPr="008856D2">
        <w:rPr>
          <w:rtl/>
        </w:rPr>
        <w:t>شيخ كبير ضعيف وأنا إلى برك وعونك أحوج</w:t>
      </w:r>
      <w:r>
        <w:rPr>
          <w:rtl/>
        </w:rPr>
        <w:t xml:space="preserve"> </w:t>
      </w:r>
      <w:r w:rsidR="00B124C6">
        <w:rPr>
          <w:rtl/>
        </w:rPr>
        <w:t>-</w:t>
      </w:r>
      <w:r>
        <w:rPr>
          <w:rtl/>
        </w:rPr>
        <w:t xml:space="preserve"> </w:t>
      </w:r>
      <w:r w:rsidRPr="008856D2">
        <w:rPr>
          <w:rtl/>
        </w:rPr>
        <w:t>ف</w:t>
      </w:r>
      <w:r w:rsidR="00B124C6">
        <w:rPr>
          <w:rtl/>
        </w:rPr>
        <w:t xml:space="preserve">قال : </w:t>
      </w:r>
      <w:r w:rsidRPr="008856D2">
        <w:rPr>
          <w:rtl/>
        </w:rPr>
        <w:t>له لا بد من أن تبايع ف</w:t>
      </w:r>
      <w:r w:rsidR="00B124C6">
        <w:rPr>
          <w:rtl/>
        </w:rPr>
        <w:t xml:space="preserve">قال : </w:t>
      </w:r>
      <w:r w:rsidRPr="008856D2">
        <w:rPr>
          <w:rtl/>
        </w:rPr>
        <w:t xml:space="preserve">له وأي شيء تنتفع ببيعتي والله </w:t>
      </w:r>
      <w:r w:rsidR="00173CB2">
        <w:rPr>
          <w:rtl/>
        </w:rPr>
        <w:t xml:space="preserve">أنّي </w:t>
      </w:r>
      <w:r w:rsidRPr="008856D2">
        <w:rPr>
          <w:rtl/>
        </w:rPr>
        <w:t>لأ</w:t>
      </w:r>
      <w:r w:rsidR="00B007CB">
        <w:rPr>
          <w:rtl/>
        </w:rPr>
        <w:t xml:space="preserve">ضيّق </w:t>
      </w:r>
      <w:r w:rsidRPr="008856D2">
        <w:rPr>
          <w:rtl/>
        </w:rPr>
        <w:t>عليك مكان اسم ر</w:t>
      </w:r>
      <w:r w:rsidR="00161583">
        <w:rPr>
          <w:rtl/>
        </w:rPr>
        <w:t xml:space="preserve">جلّ </w:t>
      </w:r>
      <w:r w:rsidRPr="008856D2">
        <w:rPr>
          <w:rtl/>
        </w:rPr>
        <w:t xml:space="preserve">إن كتبته </w:t>
      </w:r>
      <w:r w:rsidR="00B124C6">
        <w:rPr>
          <w:rtl/>
        </w:rPr>
        <w:t xml:space="preserve">قال : </w:t>
      </w:r>
      <w:r w:rsidRPr="008856D2">
        <w:rPr>
          <w:rtl/>
        </w:rPr>
        <w:t>لا بد</w:t>
      </w:r>
      <w:r w:rsidR="006C2433">
        <w:rPr>
          <w:rFonts w:hint="cs"/>
          <w:rtl/>
        </w:rPr>
        <w:t>َّ</w:t>
      </w:r>
      <w:r w:rsidRPr="008856D2">
        <w:rPr>
          <w:rtl/>
        </w:rPr>
        <w:t xml:space="preserve"> لك أن تفعل وأغلظ له في القول ف</w:t>
      </w:r>
      <w:r w:rsidR="00B124C6">
        <w:rPr>
          <w:rtl/>
        </w:rPr>
        <w:t xml:space="preserve">قال : </w:t>
      </w:r>
      <w:r w:rsidRPr="008856D2">
        <w:rPr>
          <w:rtl/>
        </w:rPr>
        <w:t xml:space="preserve">له إسماعيل ادع لي جعفر بن </w:t>
      </w:r>
      <w:r w:rsidR="00A36E9D">
        <w:rPr>
          <w:rtl/>
        </w:rPr>
        <w:t xml:space="preserve">محمّد </w:t>
      </w:r>
      <w:r w:rsidRPr="008856D2">
        <w:rPr>
          <w:rtl/>
        </w:rPr>
        <w:t xml:space="preserve">فلعلنا نبايع </w:t>
      </w:r>
      <w:r w:rsidR="008A0BC3">
        <w:rPr>
          <w:rtl/>
        </w:rPr>
        <w:t xml:space="preserve">جميعاً </w:t>
      </w:r>
      <w:r w:rsidR="00B124C6">
        <w:rPr>
          <w:rtl/>
        </w:rPr>
        <w:t xml:space="preserve">قال : </w:t>
      </w:r>
      <w:r w:rsidRPr="008856D2">
        <w:rPr>
          <w:rtl/>
        </w:rPr>
        <w:t xml:space="preserve">فدعا </w:t>
      </w:r>
      <w:r w:rsidR="00C42151">
        <w:rPr>
          <w:rtl/>
        </w:rPr>
        <w:t xml:space="preserve">جعفراً </w:t>
      </w:r>
      <w:r w:rsidRPr="00940F9D">
        <w:rPr>
          <w:rStyle w:val="libAlaemChar"/>
          <w:rtl/>
        </w:rPr>
        <w:t xml:space="preserve">عليه‌السلام </w:t>
      </w:r>
      <w:r w:rsidRPr="008856D2">
        <w:rPr>
          <w:rtl/>
        </w:rPr>
        <w:t>ف</w:t>
      </w:r>
      <w:r w:rsidR="00B124C6">
        <w:rPr>
          <w:rtl/>
        </w:rPr>
        <w:t xml:space="preserve">قال : </w:t>
      </w:r>
      <w:r w:rsidRPr="008856D2">
        <w:rPr>
          <w:rtl/>
        </w:rPr>
        <w:t xml:space="preserve">له إسماعيل جعلت فداك إن رأيت أن تبين له فافعل </w:t>
      </w:r>
      <w:r w:rsidR="002A7B31">
        <w:rPr>
          <w:rtl/>
        </w:rPr>
        <w:t xml:space="preserve">لعلّ </w:t>
      </w:r>
      <w:r w:rsidRPr="008856D2">
        <w:rPr>
          <w:rtl/>
        </w:rPr>
        <w:t xml:space="preserve">الله يكفه عنا </w:t>
      </w:r>
      <w:r w:rsidR="00386F93">
        <w:rPr>
          <w:rtl/>
        </w:rPr>
        <w:t xml:space="preserve">قال : </w:t>
      </w:r>
    </w:p>
    <w:p w14:paraId="73C03DBE" w14:textId="0543AB9A" w:rsidR="00EE3516" w:rsidRPr="00324B78" w:rsidRDefault="00201378" w:rsidP="006F7B8D">
      <w:pPr>
        <w:pStyle w:val="libLine"/>
        <w:rPr>
          <w:rtl/>
        </w:rPr>
      </w:pPr>
      <w:r>
        <w:rPr>
          <w:rFonts w:hint="cs"/>
          <w:rtl/>
        </w:rPr>
        <w:t>________________________________________________________</w:t>
      </w:r>
    </w:p>
    <w:p w14:paraId="310DA96C" w14:textId="32F0E8F1" w:rsidR="00EE3516" w:rsidRDefault="00EE3516" w:rsidP="0082023E">
      <w:pPr>
        <w:pStyle w:val="libNormal0"/>
        <w:rPr>
          <w:rtl/>
        </w:rPr>
      </w:pPr>
      <w:r w:rsidRPr="008856D2">
        <w:rPr>
          <w:rtl/>
        </w:rPr>
        <w:t>فهو نسبة إلى أحد ما ذكر</w:t>
      </w:r>
      <w:r>
        <w:rPr>
          <w:rtl/>
        </w:rPr>
        <w:t xml:space="preserve"> ، و</w:t>
      </w:r>
      <w:r w:rsidRPr="004A3B67">
        <w:rPr>
          <w:rtl/>
        </w:rPr>
        <w:t>الغديرة</w:t>
      </w:r>
      <w:r w:rsidRPr="008856D2">
        <w:rPr>
          <w:rtl/>
        </w:rPr>
        <w:t xml:space="preserve"> الذ</w:t>
      </w:r>
      <w:r w:rsidR="006C2433">
        <w:rPr>
          <w:rFonts w:hint="cs"/>
          <w:rtl/>
        </w:rPr>
        <w:t>ّ</w:t>
      </w:r>
      <w:r w:rsidRPr="008856D2">
        <w:rPr>
          <w:rtl/>
        </w:rPr>
        <w:t>ؤابة</w:t>
      </w:r>
      <w:r>
        <w:rPr>
          <w:rtl/>
        </w:rPr>
        <w:t xml:space="preserve"> ، و</w:t>
      </w:r>
      <w:r w:rsidRPr="004A3B67">
        <w:rPr>
          <w:rtl/>
        </w:rPr>
        <w:t>الضفر</w:t>
      </w:r>
      <w:r>
        <w:rPr>
          <w:rtl/>
        </w:rPr>
        <w:t xml:space="preserve"> : </w:t>
      </w:r>
      <w:r w:rsidRPr="008856D2">
        <w:rPr>
          <w:rtl/>
        </w:rPr>
        <w:t>نسج الشعر</w:t>
      </w:r>
      <w:r>
        <w:rPr>
          <w:rtl/>
        </w:rPr>
        <w:t xml:space="preserve"> « </w:t>
      </w:r>
      <w:r w:rsidRPr="004A3B67">
        <w:rPr>
          <w:rtl/>
        </w:rPr>
        <w:t>فهو والله صاحبك</w:t>
      </w:r>
      <w:r>
        <w:rPr>
          <w:rtl/>
        </w:rPr>
        <w:t xml:space="preserve"> » </w:t>
      </w:r>
      <w:r w:rsidRPr="008856D2">
        <w:rPr>
          <w:rtl/>
        </w:rPr>
        <w:t>أي قاتلك</w:t>
      </w:r>
      <w:r>
        <w:rPr>
          <w:rtl/>
        </w:rPr>
        <w:t xml:space="preserve"> ، </w:t>
      </w:r>
      <w:r w:rsidRPr="004A3B67">
        <w:rPr>
          <w:rtl/>
        </w:rPr>
        <w:t>والر</w:t>
      </w:r>
      <w:r w:rsidR="00FB0540">
        <w:rPr>
          <w:rFonts w:hint="cs"/>
          <w:rtl/>
        </w:rPr>
        <w:t>ّ</w:t>
      </w:r>
      <w:r w:rsidRPr="004A3B67">
        <w:rPr>
          <w:rtl/>
        </w:rPr>
        <w:t>م</w:t>
      </w:r>
      <w:r w:rsidR="00FB0540">
        <w:rPr>
          <w:rFonts w:hint="cs"/>
          <w:rtl/>
        </w:rPr>
        <w:t>ّ</w:t>
      </w:r>
      <w:r w:rsidRPr="004A3B67">
        <w:rPr>
          <w:rtl/>
        </w:rPr>
        <w:t>ة</w:t>
      </w:r>
      <w:r w:rsidRPr="008856D2">
        <w:rPr>
          <w:rtl/>
        </w:rPr>
        <w:t xml:space="preserve"> بالك</w:t>
      </w:r>
      <w:r w:rsidR="00FA108B">
        <w:rPr>
          <w:rtl/>
        </w:rPr>
        <w:t xml:space="preserve">سرّ </w:t>
      </w:r>
      <w:r>
        <w:rPr>
          <w:rtl/>
        </w:rPr>
        <w:t xml:space="preserve">: </w:t>
      </w:r>
      <w:r w:rsidRPr="008856D2">
        <w:rPr>
          <w:rtl/>
        </w:rPr>
        <w:t>العظام البالية</w:t>
      </w:r>
      <w:r>
        <w:rPr>
          <w:rtl/>
        </w:rPr>
        <w:t xml:space="preserve"> ، </w:t>
      </w:r>
      <w:r w:rsidRPr="008856D2">
        <w:rPr>
          <w:rtl/>
        </w:rPr>
        <w:t xml:space="preserve">والمعنى لا </w:t>
      </w:r>
      <w:r w:rsidRPr="00940F9D">
        <w:rPr>
          <w:rStyle w:val="libAlaemChar"/>
          <w:rtl/>
        </w:rPr>
        <w:t>رحمه‌الله</w:t>
      </w:r>
      <w:r w:rsidRPr="008856D2">
        <w:rPr>
          <w:rtl/>
        </w:rPr>
        <w:t xml:space="preserve"> أبدا ولو </w:t>
      </w:r>
      <w:r w:rsidR="00E60E25">
        <w:rPr>
          <w:rtl/>
        </w:rPr>
        <w:t xml:space="preserve">بعد </w:t>
      </w:r>
      <w:r w:rsidRPr="008856D2">
        <w:rPr>
          <w:rtl/>
        </w:rPr>
        <w:t>صيرورته رميما</w:t>
      </w:r>
      <w:r w:rsidR="00FB0540">
        <w:rPr>
          <w:rFonts w:hint="cs"/>
          <w:rtl/>
        </w:rPr>
        <w:t>ً</w:t>
      </w:r>
      <w:r>
        <w:rPr>
          <w:rtl/>
        </w:rPr>
        <w:t xml:space="preserve"> « </w:t>
      </w:r>
      <w:r w:rsidRPr="004A3B67">
        <w:rPr>
          <w:rtl/>
        </w:rPr>
        <w:t>حسبت</w:t>
      </w:r>
      <w:r>
        <w:rPr>
          <w:rtl/>
        </w:rPr>
        <w:t xml:space="preserve"> » </w:t>
      </w:r>
      <w:r w:rsidRPr="008856D2">
        <w:rPr>
          <w:rtl/>
        </w:rPr>
        <w:t>من الحساب أي قلت ذلك بحساب النجوم وسيرها و</w:t>
      </w:r>
      <w:r w:rsidR="008A0BC3">
        <w:rPr>
          <w:rtl/>
        </w:rPr>
        <w:t xml:space="preserve">عدّ </w:t>
      </w:r>
      <w:r w:rsidRPr="008856D2">
        <w:rPr>
          <w:rtl/>
        </w:rPr>
        <w:t>درجاتها فأخطأت في الحساب أو من الحسبان بمعنى ال</w:t>
      </w:r>
      <w:r w:rsidR="00A23AE4">
        <w:rPr>
          <w:rtl/>
        </w:rPr>
        <w:t xml:space="preserve">ظنّ </w:t>
      </w:r>
      <w:r w:rsidRPr="008856D2">
        <w:rPr>
          <w:rtl/>
        </w:rPr>
        <w:t>أو قلت ذلك على ال</w:t>
      </w:r>
      <w:r w:rsidR="00A23AE4">
        <w:rPr>
          <w:rtl/>
        </w:rPr>
        <w:t xml:space="preserve">ظنّ </w:t>
      </w:r>
      <w:r w:rsidRPr="008856D2">
        <w:rPr>
          <w:rtl/>
        </w:rPr>
        <w:t>والتخمين وسلح الحوت بالحاء المهملة من الألقاب المذمومة التي تنابز بها تشبيها</w:t>
      </w:r>
      <w:r w:rsidR="00FB0540">
        <w:rPr>
          <w:rFonts w:hint="cs"/>
          <w:rtl/>
        </w:rPr>
        <w:t>ً</w:t>
      </w:r>
      <w:r w:rsidRPr="008856D2">
        <w:rPr>
          <w:rtl/>
        </w:rPr>
        <w:t xml:space="preserve"> بعذرة الحوت كما </w:t>
      </w:r>
      <w:r w:rsidR="004102BD">
        <w:rPr>
          <w:rtl/>
        </w:rPr>
        <w:t xml:space="preserve">مرّ </w:t>
      </w:r>
      <w:r w:rsidRPr="008856D2">
        <w:rPr>
          <w:rtl/>
        </w:rPr>
        <w:t>في سلح الغراب</w:t>
      </w:r>
      <w:r>
        <w:rPr>
          <w:rtl/>
        </w:rPr>
        <w:t xml:space="preserve"> ، </w:t>
      </w:r>
      <w:r w:rsidRPr="008856D2">
        <w:rPr>
          <w:rtl/>
        </w:rPr>
        <w:t>وفي بعض الن</w:t>
      </w:r>
      <w:r w:rsidR="00FB0540">
        <w:rPr>
          <w:rFonts w:hint="cs"/>
          <w:rtl/>
        </w:rPr>
        <w:t>ّ</w:t>
      </w:r>
      <w:r w:rsidRPr="008856D2">
        <w:rPr>
          <w:rtl/>
        </w:rPr>
        <w:t>سخ بالخاء المعجمة تشبيها</w:t>
      </w:r>
      <w:r w:rsidR="00FB0540">
        <w:rPr>
          <w:rFonts w:hint="cs"/>
          <w:rtl/>
        </w:rPr>
        <w:t>ً</w:t>
      </w:r>
      <w:r w:rsidRPr="008856D2">
        <w:rPr>
          <w:rtl/>
        </w:rPr>
        <w:t xml:space="preserve"> بالحوت المسلوخ</w:t>
      </w:r>
      <w:r>
        <w:rPr>
          <w:rtl/>
        </w:rPr>
        <w:t xml:space="preserve"> ، </w:t>
      </w:r>
      <w:r w:rsidRPr="008856D2">
        <w:rPr>
          <w:rtl/>
        </w:rPr>
        <w:t>و</w:t>
      </w:r>
      <w:r w:rsidR="004A12BC">
        <w:rPr>
          <w:rtl/>
        </w:rPr>
        <w:t xml:space="preserve">الأوّل </w:t>
      </w:r>
      <w:r w:rsidRPr="008856D2">
        <w:rPr>
          <w:rtl/>
        </w:rPr>
        <w:t>أظهر.</w:t>
      </w:r>
    </w:p>
    <w:p w14:paraId="74295066" w14:textId="0406A2E9" w:rsidR="00EE3516" w:rsidRPr="008856D2" w:rsidRDefault="00EE3516" w:rsidP="00571CFD">
      <w:pPr>
        <w:pStyle w:val="libNormal"/>
        <w:rPr>
          <w:rtl/>
        </w:rPr>
      </w:pPr>
      <w:r>
        <w:rPr>
          <w:rtl/>
        </w:rPr>
        <w:t xml:space="preserve">« </w:t>
      </w:r>
      <w:r w:rsidRPr="004A3B67">
        <w:rPr>
          <w:rtl/>
        </w:rPr>
        <w:t>فدفع</w:t>
      </w:r>
      <w:r>
        <w:rPr>
          <w:rtl/>
        </w:rPr>
        <w:t xml:space="preserve"> » </w:t>
      </w:r>
      <w:r w:rsidRPr="008856D2">
        <w:rPr>
          <w:rtl/>
        </w:rPr>
        <w:t>أي ضرب بيده لعنه الله</w:t>
      </w:r>
      <w:r>
        <w:rPr>
          <w:rtl/>
        </w:rPr>
        <w:t xml:space="preserve"> « </w:t>
      </w:r>
      <w:r w:rsidR="00574491">
        <w:rPr>
          <w:rtl/>
        </w:rPr>
        <w:t xml:space="preserve">حتّى </w:t>
      </w:r>
      <w:r w:rsidRPr="004A3B67">
        <w:rPr>
          <w:rtl/>
        </w:rPr>
        <w:t>أدخل</w:t>
      </w:r>
      <w:r>
        <w:rPr>
          <w:rtl/>
        </w:rPr>
        <w:t xml:space="preserve"> » </w:t>
      </w:r>
      <w:r w:rsidRPr="008856D2">
        <w:rPr>
          <w:rtl/>
        </w:rPr>
        <w:t xml:space="preserve">على المجهول ويحتمل المعلوم وكذا اصطفى يحتملهما أي غصب ونهب أمواله </w:t>
      </w:r>
      <w:r w:rsidRPr="00940F9D">
        <w:rPr>
          <w:rStyle w:val="libAlaemChar"/>
          <w:rtl/>
        </w:rPr>
        <w:t>عليه‌السلام</w:t>
      </w:r>
      <w:r w:rsidRPr="008856D2">
        <w:rPr>
          <w:rtl/>
        </w:rPr>
        <w:t xml:space="preserve"> وأموال أصحابه</w:t>
      </w:r>
      <w:r>
        <w:rPr>
          <w:rtl/>
        </w:rPr>
        <w:t xml:space="preserve"> « </w:t>
      </w:r>
      <w:r w:rsidRPr="004A3B67">
        <w:rPr>
          <w:rtl/>
        </w:rPr>
        <w:t>فطلع</w:t>
      </w:r>
      <w:r>
        <w:rPr>
          <w:rtl/>
        </w:rPr>
        <w:t xml:space="preserve"> » </w:t>
      </w:r>
      <w:r w:rsidRPr="008856D2">
        <w:rPr>
          <w:rtl/>
        </w:rPr>
        <w:t>على المجهول والباء للتعدية</w:t>
      </w:r>
      <w:r>
        <w:rPr>
          <w:rtl/>
        </w:rPr>
        <w:t xml:space="preserve"> ، </w:t>
      </w:r>
      <w:r w:rsidRPr="008856D2">
        <w:rPr>
          <w:rtl/>
        </w:rPr>
        <w:t>في القاموس</w:t>
      </w:r>
      <w:r>
        <w:rPr>
          <w:rtl/>
        </w:rPr>
        <w:t xml:space="preserve"> : </w:t>
      </w:r>
      <w:r w:rsidRPr="008856D2">
        <w:rPr>
          <w:rtl/>
        </w:rPr>
        <w:t>طلع فلان علينا كمنع ونصر</w:t>
      </w:r>
      <w:r>
        <w:rPr>
          <w:rtl/>
        </w:rPr>
        <w:t xml:space="preserve"> : </w:t>
      </w:r>
      <w:r w:rsidRPr="008856D2">
        <w:rPr>
          <w:rtl/>
        </w:rPr>
        <w:t>أتانا كأطلع</w:t>
      </w:r>
      <w:r>
        <w:rPr>
          <w:rtl/>
        </w:rPr>
        <w:t xml:space="preserve"> « </w:t>
      </w:r>
      <w:r w:rsidRPr="004A3B67">
        <w:rPr>
          <w:rtl/>
        </w:rPr>
        <w:t>وذهبت رجلاه</w:t>
      </w:r>
      <w:r>
        <w:rPr>
          <w:rtl/>
        </w:rPr>
        <w:t xml:space="preserve"> » </w:t>
      </w:r>
      <w:r w:rsidRPr="008856D2">
        <w:rPr>
          <w:rtl/>
        </w:rPr>
        <w:t>أي قو</w:t>
      </w:r>
      <w:r w:rsidR="00FB0540">
        <w:rPr>
          <w:rFonts w:hint="cs"/>
          <w:rtl/>
        </w:rPr>
        <w:t>ّ</w:t>
      </w:r>
      <w:r w:rsidRPr="008856D2">
        <w:rPr>
          <w:rtl/>
        </w:rPr>
        <w:t>تهما</w:t>
      </w:r>
      <w:r>
        <w:rPr>
          <w:rtl/>
        </w:rPr>
        <w:t xml:space="preserve"> « </w:t>
      </w:r>
      <w:r w:rsidRPr="004A3B67">
        <w:rPr>
          <w:rtl/>
        </w:rPr>
        <w:t>حملا</w:t>
      </w:r>
      <w:r w:rsidR="00FB0540">
        <w:rPr>
          <w:rFonts w:hint="cs"/>
          <w:rtl/>
        </w:rPr>
        <w:t>ً</w:t>
      </w:r>
      <w:r>
        <w:rPr>
          <w:rtl/>
        </w:rPr>
        <w:t xml:space="preserve"> » </w:t>
      </w:r>
      <w:r w:rsidRPr="008856D2">
        <w:rPr>
          <w:rtl/>
        </w:rPr>
        <w:t>مفعول مطلق للنوع</w:t>
      </w:r>
      <w:r>
        <w:rPr>
          <w:rtl/>
        </w:rPr>
        <w:t xml:space="preserve"> « </w:t>
      </w:r>
      <w:r w:rsidRPr="004A3B67">
        <w:rPr>
          <w:rtl/>
        </w:rPr>
        <w:t>أحوج</w:t>
      </w:r>
      <w:r>
        <w:rPr>
          <w:rtl/>
        </w:rPr>
        <w:t xml:space="preserve"> » </w:t>
      </w:r>
      <w:r w:rsidRPr="008856D2">
        <w:rPr>
          <w:rtl/>
        </w:rPr>
        <w:t>أي مني إلى طلب البيعة</w:t>
      </w:r>
      <w:r>
        <w:rPr>
          <w:rtl/>
        </w:rPr>
        <w:t xml:space="preserve"> « </w:t>
      </w:r>
      <w:r w:rsidRPr="004A3B67">
        <w:rPr>
          <w:rtl/>
        </w:rPr>
        <w:t>وأي</w:t>
      </w:r>
      <w:r w:rsidR="00FB0540">
        <w:rPr>
          <w:rFonts w:hint="cs"/>
          <w:rtl/>
        </w:rPr>
        <w:t>ّ</w:t>
      </w:r>
      <w:r w:rsidRPr="004A3B67">
        <w:rPr>
          <w:rtl/>
        </w:rPr>
        <w:t xml:space="preserve"> شيء</w:t>
      </w:r>
      <w:r>
        <w:rPr>
          <w:rtl/>
        </w:rPr>
        <w:t xml:space="preserve"> » </w:t>
      </w:r>
      <w:r w:rsidRPr="008856D2">
        <w:rPr>
          <w:rtl/>
        </w:rPr>
        <w:t>منصوب بنيابة المفعول المطلق</w:t>
      </w:r>
      <w:r>
        <w:rPr>
          <w:rtl/>
        </w:rPr>
        <w:t xml:space="preserve"> « </w:t>
      </w:r>
      <w:r w:rsidRPr="004A3B67">
        <w:rPr>
          <w:rtl/>
        </w:rPr>
        <w:t>لأ</w:t>
      </w:r>
      <w:r w:rsidR="00B007CB">
        <w:rPr>
          <w:rtl/>
        </w:rPr>
        <w:t xml:space="preserve">ضيّق </w:t>
      </w:r>
      <w:r w:rsidRPr="004A3B67">
        <w:rPr>
          <w:rtl/>
        </w:rPr>
        <w:t>عليك</w:t>
      </w:r>
      <w:r>
        <w:rPr>
          <w:rtl/>
        </w:rPr>
        <w:t xml:space="preserve"> » </w:t>
      </w:r>
      <w:r w:rsidRPr="008856D2">
        <w:rPr>
          <w:rtl/>
        </w:rPr>
        <w:t>أي في الد</w:t>
      </w:r>
      <w:r w:rsidR="00FB0540">
        <w:rPr>
          <w:rFonts w:hint="cs"/>
          <w:rtl/>
        </w:rPr>
        <w:t>ّ</w:t>
      </w:r>
      <w:r w:rsidRPr="008856D2">
        <w:rPr>
          <w:rtl/>
        </w:rPr>
        <w:t>فتر</w:t>
      </w:r>
    </w:p>
    <w:p w14:paraId="05CDDD20" w14:textId="77777777" w:rsidR="002A5FAD" w:rsidRDefault="002A5FAD" w:rsidP="002A5FAD">
      <w:pPr>
        <w:pStyle w:val="libNormal"/>
        <w:rPr>
          <w:rtl/>
        </w:rPr>
      </w:pPr>
      <w:r w:rsidRPr="002A5FAD">
        <w:rPr>
          <w:rStyle w:val="libNormalChar"/>
          <w:rtl/>
        </w:rPr>
        <w:br w:type="page"/>
      </w:r>
    </w:p>
    <w:p w14:paraId="6FFE53C9" w14:textId="7C3BF444" w:rsidR="00EE3516" w:rsidRPr="008856D2" w:rsidRDefault="00EE3516" w:rsidP="002A5FAD">
      <w:pPr>
        <w:pStyle w:val="libNormal0"/>
        <w:rPr>
          <w:rtl/>
        </w:rPr>
      </w:pPr>
      <w:r w:rsidRPr="008856D2">
        <w:rPr>
          <w:rtl/>
        </w:rPr>
        <w:lastRenderedPageBreak/>
        <w:t xml:space="preserve">قد أجمعت </w:t>
      </w:r>
      <w:r w:rsidR="004A12BC">
        <w:rPr>
          <w:rtl/>
        </w:rPr>
        <w:t xml:space="preserve">إلّا </w:t>
      </w:r>
      <w:r w:rsidRPr="008856D2">
        <w:rPr>
          <w:rtl/>
        </w:rPr>
        <w:t>أكل</w:t>
      </w:r>
      <w:r w:rsidR="00FB0540">
        <w:rPr>
          <w:rFonts w:hint="cs"/>
          <w:rtl/>
        </w:rPr>
        <w:t>ّ</w:t>
      </w:r>
      <w:r w:rsidRPr="008856D2">
        <w:rPr>
          <w:rtl/>
        </w:rPr>
        <w:t>مه</w:t>
      </w:r>
      <w:r>
        <w:rPr>
          <w:rtl/>
        </w:rPr>
        <w:t xml:space="preserve"> </w:t>
      </w:r>
      <w:r w:rsidR="00FB0540">
        <w:rPr>
          <w:rFonts w:hint="cs"/>
          <w:rtl/>
        </w:rPr>
        <w:t xml:space="preserve">: </w:t>
      </w:r>
      <w:r>
        <w:rPr>
          <w:rtl/>
        </w:rPr>
        <w:t>أ</w:t>
      </w:r>
      <w:r w:rsidR="00C55898">
        <w:rPr>
          <w:rtl/>
        </w:rPr>
        <w:t>فلير</w:t>
      </w:r>
      <w:r w:rsidRPr="008856D2">
        <w:rPr>
          <w:rtl/>
        </w:rPr>
        <w:t>في</w:t>
      </w:r>
      <w:r w:rsidR="00C55898">
        <w:rPr>
          <w:rFonts w:hint="cs"/>
          <w:rtl/>
        </w:rPr>
        <w:t>ّ</w:t>
      </w:r>
      <w:r w:rsidRPr="008856D2">
        <w:rPr>
          <w:rtl/>
        </w:rPr>
        <w:t xml:space="preserve"> برأيه ف</w:t>
      </w:r>
      <w:r w:rsidR="00B124C6">
        <w:rPr>
          <w:rtl/>
        </w:rPr>
        <w:t xml:space="preserve">قال : </w:t>
      </w:r>
      <w:r w:rsidRPr="008856D2">
        <w:rPr>
          <w:rtl/>
        </w:rPr>
        <w:t>إسماعيل</w:t>
      </w:r>
      <w:r>
        <w:rPr>
          <w:rtl/>
        </w:rPr>
        <w:t xml:space="preserve"> </w:t>
      </w:r>
      <w:r w:rsidRPr="008856D2">
        <w:rPr>
          <w:rtl/>
        </w:rPr>
        <w:t xml:space="preserve">لأبي عبد الله </w:t>
      </w:r>
      <w:r w:rsidRPr="00940F9D">
        <w:rPr>
          <w:rStyle w:val="libAlaemChar"/>
          <w:rtl/>
        </w:rPr>
        <w:t>عليه‌السلام</w:t>
      </w:r>
      <w:r w:rsidRPr="008856D2">
        <w:rPr>
          <w:rtl/>
        </w:rPr>
        <w:t xml:space="preserve"> أنشدك الله هل تذكر </w:t>
      </w:r>
      <w:r w:rsidR="0012207A">
        <w:rPr>
          <w:rtl/>
        </w:rPr>
        <w:t xml:space="preserve">يوماً </w:t>
      </w:r>
      <w:r w:rsidRPr="008856D2">
        <w:rPr>
          <w:rtl/>
        </w:rPr>
        <w:t xml:space="preserve">أتيت أباك </w:t>
      </w:r>
      <w:r w:rsidR="00A36E9D">
        <w:rPr>
          <w:rtl/>
        </w:rPr>
        <w:t xml:space="preserve">محمّد </w:t>
      </w:r>
      <w:r w:rsidRPr="008856D2">
        <w:rPr>
          <w:rtl/>
        </w:rPr>
        <w:t xml:space="preserve">بن </w:t>
      </w:r>
      <w:r w:rsidR="00A36E9D">
        <w:rPr>
          <w:rtl/>
        </w:rPr>
        <w:t xml:space="preserve">عليّ </w:t>
      </w:r>
      <w:r w:rsidRPr="00940F9D">
        <w:rPr>
          <w:rStyle w:val="libAlaemChar"/>
          <w:rtl/>
        </w:rPr>
        <w:t>عليه‌السلام</w:t>
      </w:r>
      <w:r w:rsidRPr="008856D2">
        <w:rPr>
          <w:rtl/>
        </w:rPr>
        <w:t xml:space="preserve"> و</w:t>
      </w:r>
      <w:r w:rsidR="00A36E9D">
        <w:rPr>
          <w:rtl/>
        </w:rPr>
        <w:t xml:space="preserve">عليّ </w:t>
      </w:r>
      <w:r w:rsidRPr="008856D2">
        <w:rPr>
          <w:rtl/>
        </w:rPr>
        <w:t>حلتان صفرا</w:t>
      </w:r>
      <w:r w:rsidR="00C55898">
        <w:rPr>
          <w:rtl/>
        </w:rPr>
        <w:t>وان</w:t>
      </w:r>
      <w:r w:rsidR="00A10A2E">
        <w:rPr>
          <w:rtl/>
        </w:rPr>
        <w:t xml:space="preserve"> </w:t>
      </w:r>
      <w:r w:rsidRPr="008856D2">
        <w:rPr>
          <w:rtl/>
        </w:rPr>
        <w:t>فدام النظر إلي فبكى فقلت له ما يبكيك ف</w:t>
      </w:r>
      <w:r w:rsidR="00B124C6">
        <w:rPr>
          <w:rtl/>
        </w:rPr>
        <w:t xml:space="preserve">قال : </w:t>
      </w:r>
      <w:r w:rsidRPr="008856D2">
        <w:rPr>
          <w:rtl/>
        </w:rPr>
        <w:t>لي يبكيني أنك تقتل عند كبر سنك ضياعا</w:t>
      </w:r>
      <w:r w:rsidR="00C55898">
        <w:rPr>
          <w:rFonts w:hint="cs"/>
          <w:rtl/>
        </w:rPr>
        <w:t>ً</w:t>
      </w:r>
      <w:r w:rsidRPr="008856D2">
        <w:rPr>
          <w:rtl/>
        </w:rPr>
        <w:t xml:space="preserve"> لا ينتطح في دمك عنزان </w:t>
      </w:r>
      <w:r w:rsidR="00B124C6">
        <w:rPr>
          <w:rtl/>
        </w:rPr>
        <w:t xml:space="preserve">قال : </w:t>
      </w:r>
      <w:r w:rsidRPr="008856D2">
        <w:rPr>
          <w:rtl/>
        </w:rPr>
        <w:t xml:space="preserve">قلت فمتى ذاك </w:t>
      </w:r>
      <w:r w:rsidR="00B124C6">
        <w:rPr>
          <w:rtl/>
        </w:rPr>
        <w:t xml:space="preserve">قال : </w:t>
      </w:r>
      <w:r w:rsidRPr="008856D2">
        <w:rPr>
          <w:rtl/>
        </w:rPr>
        <w:t xml:space="preserve">إذا دعيت إلى الباطل فأبيته وإذا نظرت إلى الأحول مشوم قومه ينتمي من آل الحسن على منبر رسول الله </w:t>
      </w:r>
      <w:r w:rsidRPr="00940F9D">
        <w:rPr>
          <w:rStyle w:val="libAlaemChar"/>
          <w:rtl/>
        </w:rPr>
        <w:t>صلى‌الله‌عليه‌وآله</w:t>
      </w:r>
      <w:r w:rsidRPr="008856D2">
        <w:rPr>
          <w:rtl/>
        </w:rPr>
        <w:t xml:space="preserve"> يدعو إلى نفسه </w:t>
      </w:r>
      <w:r w:rsidR="00C55898">
        <w:rPr>
          <w:rFonts w:hint="cs"/>
          <w:rtl/>
        </w:rPr>
        <w:t xml:space="preserve">، </w:t>
      </w:r>
      <w:r w:rsidRPr="008856D2">
        <w:rPr>
          <w:rtl/>
        </w:rPr>
        <w:t>قد تسم</w:t>
      </w:r>
      <w:r w:rsidR="00C55898">
        <w:rPr>
          <w:rFonts w:hint="cs"/>
          <w:rtl/>
        </w:rPr>
        <w:t>ّ</w:t>
      </w:r>
      <w:r w:rsidRPr="008856D2">
        <w:rPr>
          <w:rtl/>
        </w:rPr>
        <w:t>ى بغير اسمه</w:t>
      </w:r>
      <w:r>
        <w:rPr>
          <w:rtl/>
        </w:rPr>
        <w:t xml:space="preserve"> </w:t>
      </w:r>
      <w:r w:rsidR="00C55898">
        <w:rPr>
          <w:rFonts w:hint="cs"/>
          <w:rtl/>
        </w:rPr>
        <w:t xml:space="preserve">، </w:t>
      </w:r>
      <w:r w:rsidRPr="008856D2">
        <w:rPr>
          <w:rtl/>
        </w:rPr>
        <w:t>ف</w:t>
      </w:r>
      <w:r w:rsidR="00C55898">
        <w:rPr>
          <w:rtl/>
        </w:rPr>
        <w:t>أحد</w:t>
      </w:r>
      <w:r w:rsidR="00574491">
        <w:rPr>
          <w:rtl/>
        </w:rPr>
        <w:t xml:space="preserve">ث </w:t>
      </w:r>
      <w:r w:rsidRPr="008856D2">
        <w:rPr>
          <w:rtl/>
        </w:rPr>
        <w:t>عهدك واكتب وصيتك فإنك مقتول</w:t>
      </w:r>
    </w:p>
    <w:p w14:paraId="0AE1343E" w14:textId="7595F16B" w:rsidR="00EE3516" w:rsidRDefault="00201378" w:rsidP="006F7B8D">
      <w:pPr>
        <w:pStyle w:val="libLine"/>
        <w:rPr>
          <w:rtl/>
        </w:rPr>
      </w:pPr>
      <w:r>
        <w:rPr>
          <w:rFonts w:hint="cs"/>
          <w:rtl/>
        </w:rPr>
        <w:t>________________________________________________________</w:t>
      </w:r>
    </w:p>
    <w:p w14:paraId="7C9DE97D" w14:textId="216AAF54" w:rsidR="00EE3516" w:rsidRPr="008856D2" w:rsidRDefault="00EE3516" w:rsidP="0082023E">
      <w:pPr>
        <w:pStyle w:val="libNormal0"/>
        <w:rPr>
          <w:rtl/>
        </w:rPr>
      </w:pPr>
      <w:r>
        <w:rPr>
          <w:rtl/>
        </w:rPr>
        <w:t xml:space="preserve">« </w:t>
      </w:r>
      <w:r w:rsidRPr="004A3B67">
        <w:rPr>
          <w:rtl/>
        </w:rPr>
        <w:t>أن تبي</w:t>
      </w:r>
      <w:r w:rsidR="00C55898">
        <w:rPr>
          <w:rFonts w:hint="cs"/>
          <w:rtl/>
        </w:rPr>
        <w:t>ّ</w:t>
      </w:r>
      <w:r w:rsidRPr="004A3B67">
        <w:rPr>
          <w:rtl/>
        </w:rPr>
        <w:t>ن له</w:t>
      </w:r>
      <w:r>
        <w:rPr>
          <w:rtl/>
        </w:rPr>
        <w:t xml:space="preserve"> » </w:t>
      </w:r>
      <w:r w:rsidRPr="008856D2">
        <w:rPr>
          <w:rtl/>
        </w:rPr>
        <w:t>أي عاقبة أمره و</w:t>
      </w:r>
      <w:r w:rsidR="00161583">
        <w:rPr>
          <w:rtl/>
        </w:rPr>
        <w:t xml:space="preserve">انّه </w:t>
      </w:r>
      <w:r w:rsidRPr="008856D2">
        <w:rPr>
          <w:rtl/>
        </w:rPr>
        <w:t>لا يتم</w:t>
      </w:r>
      <w:r w:rsidR="00C55898">
        <w:rPr>
          <w:rFonts w:hint="cs"/>
          <w:rtl/>
        </w:rPr>
        <w:t>ّ</w:t>
      </w:r>
      <w:r w:rsidRPr="008856D2">
        <w:rPr>
          <w:rtl/>
        </w:rPr>
        <w:t xml:space="preserve"> له ما يروم</w:t>
      </w:r>
      <w:r>
        <w:rPr>
          <w:rtl/>
        </w:rPr>
        <w:t xml:space="preserve"> ، </w:t>
      </w:r>
      <w:r w:rsidRPr="008856D2">
        <w:rPr>
          <w:rtl/>
        </w:rPr>
        <w:t>ولا يجوز له ما يفعل</w:t>
      </w:r>
      <w:r>
        <w:rPr>
          <w:rtl/>
        </w:rPr>
        <w:t xml:space="preserve"> « </w:t>
      </w:r>
      <w:r w:rsidRPr="004A3B67">
        <w:rPr>
          <w:rtl/>
        </w:rPr>
        <w:t>قد أجمعت</w:t>
      </w:r>
      <w:r>
        <w:rPr>
          <w:rtl/>
        </w:rPr>
        <w:t xml:space="preserve"> » </w:t>
      </w:r>
      <w:r w:rsidRPr="008856D2">
        <w:rPr>
          <w:rtl/>
        </w:rPr>
        <w:t>أي عزمت وجزمت على أن لا أكل</w:t>
      </w:r>
      <w:r w:rsidR="000B5145">
        <w:rPr>
          <w:rFonts w:hint="cs"/>
          <w:rtl/>
        </w:rPr>
        <w:t>ّ</w:t>
      </w:r>
      <w:r w:rsidRPr="008856D2">
        <w:rPr>
          <w:rtl/>
        </w:rPr>
        <w:t>مه</w:t>
      </w:r>
      <w:r>
        <w:rPr>
          <w:rtl/>
        </w:rPr>
        <w:t xml:space="preserve"> « </w:t>
      </w:r>
      <w:r w:rsidR="000B5145">
        <w:rPr>
          <w:rtl/>
        </w:rPr>
        <w:t>ولير</w:t>
      </w:r>
      <w:r w:rsidRPr="004A3B67">
        <w:rPr>
          <w:rtl/>
        </w:rPr>
        <w:t>فيّ رأيه</w:t>
      </w:r>
      <w:r w:rsidRPr="008856D2">
        <w:rPr>
          <w:rtl/>
        </w:rPr>
        <w:t xml:space="preserve"> </w:t>
      </w:r>
      <w:r w:rsidRPr="00183202">
        <w:rPr>
          <w:rStyle w:val="libFootnotenumChar"/>
          <w:rtl/>
        </w:rPr>
        <w:t>(1)</w:t>
      </w:r>
      <w:r>
        <w:rPr>
          <w:rtl/>
        </w:rPr>
        <w:t xml:space="preserve"> » </w:t>
      </w:r>
      <w:r w:rsidR="000B5145">
        <w:rPr>
          <w:rtl/>
        </w:rPr>
        <w:t>أي فليفعل بي ما يقتضي رأيه المش</w:t>
      </w:r>
      <w:r w:rsidR="000B5145">
        <w:rPr>
          <w:rFonts w:hint="cs"/>
          <w:rtl/>
        </w:rPr>
        <w:t>ئ</w:t>
      </w:r>
      <w:r w:rsidRPr="008856D2">
        <w:rPr>
          <w:rtl/>
        </w:rPr>
        <w:t>وم.</w:t>
      </w:r>
    </w:p>
    <w:p w14:paraId="51135EBD" w14:textId="1F59DFA4" w:rsidR="00EE3516" w:rsidRPr="008856D2" w:rsidRDefault="00EE3516" w:rsidP="00571CFD">
      <w:pPr>
        <w:pStyle w:val="libNormal"/>
        <w:rPr>
          <w:rtl/>
        </w:rPr>
      </w:pPr>
      <w:r w:rsidRPr="008856D2">
        <w:rPr>
          <w:rtl/>
        </w:rPr>
        <w:t>و</w:t>
      </w:r>
      <w:r w:rsidR="00B124C6">
        <w:rPr>
          <w:rtl/>
        </w:rPr>
        <w:t xml:space="preserve">قال : </w:t>
      </w:r>
      <w:r w:rsidRPr="008856D2">
        <w:rPr>
          <w:rtl/>
        </w:rPr>
        <w:t>الجوهري</w:t>
      </w:r>
      <w:r>
        <w:rPr>
          <w:rtl/>
        </w:rPr>
        <w:t xml:space="preserve"> : </w:t>
      </w:r>
      <w:r w:rsidR="00B124C6">
        <w:rPr>
          <w:rtl/>
        </w:rPr>
        <w:t xml:space="preserve">قال : </w:t>
      </w:r>
      <w:r w:rsidRPr="008856D2">
        <w:rPr>
          <w:rtl/>
        </w:rPr>
        <w:t>أبو عبيد</w:t>
      </w:r>
      <w:r>
        <w:rPr>
          <w:rtl/>
        </w:rPr>
        <w:t xml:space="preserve"> : </w:t>
      </w:r>
      <w:r w:rsidRPr="008856D2">
        <w:rPr>
          <w:rtl/>
        </w:rPr>
        <w:t>الحلل برود اليمن</w:t>
      </w:r>
      <w:r>
        <w:rPr>
          <w:rtl/>
        </w:rPr>
        <w:t xml:space="preserve"> و</w:t>
      </w:r>
      <w:r w:rsidRPr="004A3B67">
        <w:rPr>
          <w:rtl/>
        </w:rPr>
        <w:t>الحلة</w:t>
      </w:r>
      <w:r w:rsidRPr="008856D2">
        <w:rPr>
          <w:rtl/>
        </w:rPr>
        <w:t xml:space="preserve"> إزار ورداء لا يسمى حلة </w:t>
      </w:r>
      <w:r w:rsidR="00574491">
        <w:rPr>
          <w:rtl/>
        </w:rPr>
        <w:t xml:space="preserve">حتّى </w:t>
      </w:r>
      <w:r w:rsidRPr="008856D2">
        <w:rPr>
          <w:rtl/>
        </w:rPr>
        <w:t>يكون ثوبين</w:t>
      </w:r>
      <w:r>
        <w:rPr>
          <w:rtl/>
        </w:rPr>
        <w:t xml:space="preserve"> ، </w:t>
      </w:r>
      <w:r w:rsidRPr="008856D2">
        <w:rPr>
          <w:rtl/>
        </w:rPr>
        <w:t>وفي القاموس</w:t>
      </w:r>
      <w:r>
        <w:rPr>
          <w:rtl/>
        </w:rPr>
        <w:t xml:space="preserve"> : </w:t>
      </w:r>
      <w:r w:rsidRPr="008856D2">
        <w:rPr>
          <w:rtl/>
        </w:rPr>
        <w:t xml:space="preserve">مات </w:t>
      </w:r>
      <w:r w:rsidRPr="004A3B67">
        <w:rPr>
          <w:rtl/>
        </w:rPr>
        <w:t>ضياعا</w:t>
      </w:r>
      <w:r w:rsidR="000B5145">
        <w:rPr>
          <w:rFonts w:hint="cs"/>
          <w:rtl/>
        </w:rPr>
        <w:t>ً</w:t>
      </w:r>
      <w:r w:rsidRPr="008856D2">
        <w:rPr>
          <w:rtl/>
        </w:rPr>
        <w:t xml:space="preserve"> كسحاب أي غير مفتقد.</w:t>
      </w:r>
    </w:p>
    <w:p w14:paraId="6F265C16" w14:textId="6CD41D94"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لا ينتطح</w:t>
      </w:r>
      <w:r>
        <w:rPr>
          <w:rtl/>
        </w:rPr>
        <w:t xml:space="preserve"> ، </w:t>
      </w:r>
      <w:r w:rsidRPr="008856D2">
        <w:rPr>
          <w:rtl/>
        </w:rPr>
        <w:t>كناية عن نفي وقوع التخاصم في طلب دمه</w:t>
      </w:r>
      <w:r>
        <w:rPr>
          <w:rtl/>
        </w:rPr>
        <w:t xml:space="preserve"> ، </w:t>
      </w:r>
      <w:r w:rsidRPr="008856D2">
        <w:rPr>
          <w:rtl/>
        </w:rPr>
        <w:t>أو عن قلة دمه لكبر سنة</w:t>
      </w:r>
      <w:r>
        <w:rPr>
          <w:rtl/>
        </w:rPr>
        <w:t xml:space="preserve"> ، </w:t>
      </w:r>
      <w:r w:rsidRPr="008856D2">
        <w:rPr>
          <w:rtl/>
        </w:rPr>
        <w:t>أي إذا ضربا</w:t>
      </w:r>
      <w:r w:rsidR="000B5145">
        <w:rPr>
          <w:rFonts w:hint="cs"/>
          <w:rtl/>
        </w:rPr>
        <w:t>ً</w:t>
      </w:r>
      <w:r w:rsidRPr="008856D2">
        <w:rPr>
          <w:rtl/>
        </w:rPr>
        <w:t xml:space="preserve"> بقرنهما الأرض يفنى دمك</w:t>
      </w:r>
      <w:r>
        <w:rPr>
          <w:rtl/>
        </w:rPr>
        <w:t xml:space="preserve"> ، </w:t>
      </w:r>
      <w:r w:rsidRPr="008856D2">
        <w:rPr>
          <w:rtl/>
        </w:rPr>
        <w:t>و</w:t>
      </w:r>
      <w:r w:rsidR="004A12BC">
        <w:rPr>
          <w:rtl/>
        </w:rPr>
        <w:t xml:space="preserve">الأوّل </w:t>
      </w:r>
      <w:r w:rsidRPr="008856D2">
        <w:rPr>
          <w:rtl/>
        </w:rPr>
        <w:t>هو الظاهر</w:t>
      </w:r>
      <w:r>
        <w:rPr>
          <w:rtl/>
        </w:rPr>
        <w:t xml:space="preserve"> ، </w:t>
      </w:r>
      <w:r w:rsidR="00B124C6">
        <w:rPr>
          <w:rtl/>
        </w:rPr>
        <w:t xml:space="preserve">قال : </w:t>
      </w:r>
      <w:r w:rsidRPr="008856D2">
        <w:rPr>
          <w:rtl/>
        </w:rPr>
        <w:t>في المغرب</w:t>
      </w:r>
      <w:r>
        <w:rPr>
          <w:rtl/>
        </w:rPr>
        <w:t xml:space="preserve"> : </w:t>
      </w:r>
      <w:r w:rsidRPr="008856D2">
        <w:rPr>
          <w:rtl/>
        </w:rPr>
        <w:t>في الأمثال لا ينتطح فيها عنزان يضرب في أ</w:t>
      </w:r>
      <w:r w:rsidR="004102BD">
        <w:rPr>
          <w:rtl/>
        </w:rPr>
        <w:t xml:space="preserve">مرّ </w:t>
      </w:r>
      <w:r w:rsidRPr="008856D2">
        <w:rPr>
          <w:rtl/>
        </w:rPr>
        <w:t>هين لا يكون له تغيير ولا نكير</w:t>
      </w:r>
      <w:r>
        <w:rPr>
          <w:rtl/>
        </w:rPr>
        <w:t xml:space="preserve"> ، </w:t>
      </w:r>
      <w:r w:rsidR="00B124C6">
        <w:rPr>
          <w:rtl/>
        </w:rPr>
        <w:t xml:space="preserve">قال : </w:t>
      </w:r>
      <w:r w:rsidRPr="008856D2">
        <w:rPr>
          <w:rtl/>
        </w:rPr>
        <w:t>الجاحظ</w:t>
      </w:r>
      <w:r>
        <w:rPr>
          <w:rtl/>
        </w:rPr>
        <w:t xml:space="preserve"> : </w:t>
      </w:r>
      <w:r w:rsidR="004A12BC">
        <w:rPr>
          <w:rtl/>
        </w:rPr>
        <w:t xml:space="preserve">أوّل </w:t>
      </w:r>
      <w:r w:rsidRPr="008856D2">
        <w:rPr>
          <w:rtl/>
        </w:rPr>
        <w:t xml:space="preserve">من </w:t>
      </w:r>
      <w:r w:rsidR="009A66E4">
        <w:rPr>
          <w:rtl/>
        </w:rPr>
        <w:t xml:space="preserve">تكلّم </w:t>
      </w:r>
      <w:r w:rsidRPr="008856D2">
        <w:rPr>
          <w:rtl/>
        </w:rPr>
        <w:t xml:space="preserve">به </w:t>
      </w:r>
      <w:r w:rsidR="004A12BC">
        <w:rPr>
          <w:rtl/>
        </w:rPr>
        <w:t xml:space="preserve">النبيّ </w:t>
      </w:r>
      <w:r w:rsidRPr="00940F9D">
        <w:rPr>
          <w:rStyle w:val="libAlaemChar"/>
          <w:rtl/>
        </w:rPr>
        <w:t>صلى‌الله‌عليه‌وآله‌وسلم</w:t>
      </w:r>
      <w:r w:rsidRPr="008856D2">
        <w:rPr>
          <w:rtl/>
        </w:rPr>
        <w:t xml:space="preserve"> </w:t>
      </w:r>
      <w:r w:rsidR="00B124C6">
        <w:rPr>
          <w:rtl/>
        </w:rPr>
        <w:t xml:space="preserve">قال : </w:t>
      </w:r>
      <w:r w:rsidRPr="008856D2">
        <w:rPr>
          <w:rtl/>
        </w:rPr>
        <w:t>حين قتل عدي بن عمير عصماء</w:t>
      </w:r>
      <w:r>
        <w:rPr>
          <w:rtl/>
        </w:rPr>
        <w:t xml:space="preserve"> ، </w:t>
      </w:r>
      <w:r w:rsidRPr="008856D2">
        <w:rPr>
          <w:rtl/>
        </w:rPr>
        <w:t>وفي القاموس</w:t>
      </w:r>
      <w:r>
        <w:rPr>
          <w:rtl/>
        </w:rPr>
        <w:t xml:space="preserve"> : </w:t>
      </w:r>
      <w:r w:rsidRPr="008856D2">
        <w:rPr>
          <w:rtl/>
        </w:rPr>
        <w:t>نطحة كمنعه وض</w:t>
      </w:r>
      <w:r w:rsidR="00973D87">
        <w:rPr>
          <w:rtl/>
        </w:rPr>
        <w:t xml:space="preserve">ربّه </w:t>
      </w:r>
      <w:r>
        <w:rPr>
          <w:rtl/>
        </w:rPr>
        <w:t xml:space="preserve">: </w:t>
      </w:r>
      <w:r w:rsidRPr="008856D2">
        <w:rPr>
          <w:rtl/>
        </w:rPr>
        <w:t>أصابه بقرنه</w:t>
      </w:r>
      <w:r>
        <w:rPr>
          <w:rtl/>
        </w:rPr>
        <w:t xml:space="preserve"> ، </w:t>
      </w:r>
      <w:r w:rsidRPr="008856D2">
        <w:rPr>
          <w:rtl/>
        </w:rPr>
        <w:t>وانتطحت الكباش</w:t>
      </w:r>
      <w:r>
        <w:rPr>
          <w:rtl/>
        </w:rPr>
        <w:t xml:space="preserve"> : </w:t>
      </w:r>
      <w:r w:rsidRPr="008856D2">
        <w:rPr>
          <w:rtl/>
        </w:rPr>
        <w:t>تناطحت</w:t>
      </w:r>
      <w:r>
        <w:rPr>
          <w:rtl/>
        </w:rPr>
        <w:t xml:space="preserve"> ، </w:t>
      </w:r>
      <w:r w:rsidRPr="008856D2">
        <w:rPr>
          <w:rtl/>
        </w:rPr>
        <w:t>وفي النهاية</w:t>
      </w:r>
      <w:r>
        <w:rPr>
          <w:rtl/>
        </w:rPr>
        <w:t xml:space="preserve"> : </w:t>
      </w:r>
      <w:r w:rsidRPr="008856D2">
        <w:rPr>
          <w:rtl/>
        </w:rPr>
        <w:t>في الحديث لا ينتطح فيها عنزان أي لا يلتقي فيها اثنان ضعيفان</w:t>
      </w:r>
      <w:r>
        <w:rPr>
          <w:rtl/>
        </w:rPr>
        <w:t xml:space="preserve"> ، </w:t>
      </w:r>
      <w:r w:rsidRPr="008856D2">
        <w:rPr>
          <w:rtl/>
        </w:rPr>
        <w:t>لأن النطاح من شأن التيوس والكباش لا العنوز</w:t>
      </w:r>
      <w:r>
        <w:rPr>
          <w:rtl/>
        </w:rPr>
        <w:t xml:space="preserve"> ، </w:t>
      </w:r>
      <w:r w:rsidRPr="008856D2">
        <w:rPr>
          <w:rtl/>
        </w:rPr>
        <w:t>وهو إشارة إلى قضية مخصوصة لا يجري فيها خلف ولا نزاع</w:t>
      </w:r>
      <w:r>
        <w:rPr>
          <w:rtl/>
        </w:rPr>
        <w:t xml:space="preserve"> ، </w:t>
      </w:r>
      <w:r w:rsidRPr="008856D2">
        <w:rPr>
          <w:rtl/>
        </w:rPr>
        <w:t>انتهى.</w:t>
      </w:r>
    </w:p>
    <w:p w14:paraId="2DA7B99F" w14:textId="21E65608" w:rsidR="00EE3516" w:rsidRPr="008856D2" w:rsidRDefault="00EE3516" w:rsidP="00571CFD">
      <w:pPr>
        <w:pStyle w:val="libNormal"/>
        <w:rPr>
          <w:rtl/>
        </w:rPr>
      </w:pPr>
      <w:r w:rsidRPr="004A3B67">
        <w:rPr>
          <w:rtl/>
        </w:rPr>
        <w:t>والمشوم</w:t>
      </w:r>
      <w:r w:rsidRPr="008856D2">
        <w:rPr>
          <w:rtl/>
        </w:rPr>
        <w:t xml:space="preserve"> مخفف مشؤوم بالهمزة ضد المبارك</w:t>
      </w:r>
      <w:r>
        <w:rPr>
          <w:rtl/>
        </w:rPr>
        <w:t xml:space="preserve"> « </w:t>
      </w:r>
      <w:r w:rsidRPr="004A3B67">
        <w:rPr>
          <w:rtl/>
        </w:rPr>
        <w:t>ينتمي</w:t>
      </w:r>
      <w:r>
        <w:rPr>
          <w:rtl/>
        </w:rPr>
        <w:t xml:space="preserve"> » </w:t>
      </w:r>
      <w:r w:rsidRPr="008856D2">
        <w:rPr>
          <w:rtl/>
        </w:rPr>
        <w:t>أي يرتفع عن درجته ويدعي ما ليس له</w:t>
      </w:r>
      <w:r>
        <w:rPr>
          <w:rtl/>
        </w:rPr>
        <w:t xml:space="preserve"> ، </w:t>
      </w:r>
      <w:r w:rsidRPr="008856D2">
        <w:rPr>
          <w:rtl/>
        </w:rPr>
        <w:t>في القاموس</w:t>
      </w:r>
      <w:r>
        <w:rPr>
          <w:rtl/>
        </w:rPr>
        <w:t xml:space="preserve"> : </w:t>
      </w:r>
      <w:r w:rsidRPr="008856D2">
        <w:rPr>
          <w:rtl/>
        </w:rPr>
        <w:t>انتمى البازي ارتفع من موضعه إلى آخر كتنمى</w:t>
      </w:r>
      <w:r>
        <w:rPr>
          <w:rtl/>
        </w:rPr>
        <w:t xml:space="preserve"> ، </w:t>
      </w:r>
      <w:r w:rsidRPr="008856D2">
        <w:rPr>
          <w:rtl/>
        </w:rPr>
        <w:t>وفي بعض النسخ</w:t>
      </w:r>
      <w:r>
        <w:rPr>
          <w:rtl/>
        </w:rPr>
        <w:t xml:space="preserve"> : </w:t>
      </w:r>
      <w:r w:rsidRPr="008856D2">
        <w:rPr>
          <w:rtl/>
        </w:rPr>
        <w:t>يتمنى أي يرجو منزلة لا يدركها</w:t>
      </w:r>
      <w:r>
        <w:rPr>
          <w:rtl/>
        </w:rPr>
        <w:t xml:space="preserve"> « </w:t>
      </w:r>
      <w:r w:rsidRPr="004A3B67">
        <w:rPr>
          <w:rtl/>
        </w:rPr>
        <w:t>قد تسم</w:t>
      </w:r>
      <w:r w:rsidR="000B5145">
        <w:rPr>
          <w:rFonts w:hint="cs"/>
          <w:rtl/>
        </w:rPr>
        <w:t>ّ</w:t>
      </w:r>
      <w:r w:rsidRPr="004A3B67">
        <w:rPr>
          <w:rtl/>
        </w:rPr>
        <w:t>ى بغير اسمه</w:t>
      </w:r>
      <w:r>
        <w:rPr>
          <w:rtl/>
        </w:rPr>
        <w:t xml:space="preserve"> » </w:t>
      </w:r>
      <w:r w:rsidRPr="008856D2">
        <w:rPr>
          <w:rtl/>
        </w:rPr>
        <w:t>كالمهدي و</w:t>
      </w:r>
      <w:r w:rsidR="005D51F8">
        <w:rPr>
          <w:rtl/>
        </w:rPr>
        <w:t xml:space="preserve">صاحب </w:t>
      </w:r>
      <w:r w:rsidRPr="008856D2">
        <w:rPr>
          <w:rtl/>
        </w:rPr>
        <w:t>النفس الزكي</w:t>
      </w:r>
      <w:r w:rsidR="000B5145">
        <w:rPr>
          <w:rFonts w:hint="cs"/>
          <w:rtl/>
        </w:rPr>
        <w:t>ّ</w:t>
      </w:r>
      <w:r w:rsidRPr="008856D2">
        <w:rPr>
          <w:rtl/>
        </w:rPr>
        <w:t>ة</w:t>
      </w:r>
      <w:r>
        <w:rPr>
          <w:rtl/>
        </w:rPr>
        <w:t xml:space="preserve"> « </w:t>
      </w:r>
      <w:r w:rsidRPr="004A3B67">
        <w:rPr>
          <w:rtl/>
        </w:rPr>
        <w:t>ف</w:t>
      </w:r>
      <w:r w:rsidR="000B5145">
        <w:rPr>
          <w:rtl/>
        </w:rPr>
        <w:t>أحد</w:t>
      </w:r>
      <w:r w:rsidR="00574491">
        <w:rPr>
          <w:rtl/>
        </w:rPr>
        <w:t xml:space="preserve">ث </w:t>
      </w:r>
      <w:r w:rsidRPr="004A3B67">
        <w:rPr>
          <w:rtl/>
        </w:rPr>
        <w:t>عهدك</w:t>
      </w:r>
      <w:r>
        <w:rPr>
          <w:rtl/>
        </w:rPr>
        <w:t xml:space="preserve"> » </w:t>
      </w:r>
      <w:r w:rsidRPr="008856D2">
        <w:rPr>
          <w:rtl/>
        </w:rPr>
        <w:t>أي جد</w:t>
      </w:r>
      <w:r w:rsidR="000B5145">
        <w:rPr>
          <w:rFonts w:hint="cs"/>
          <w:rtl/>
        </w:rPr>
        <w:t>ّ</w:t>
      </w:r>
      <w:r w:rsidRPr="008856D2">
        <w:rPr>
          <w:rtl/>
        </w:rPr>
        <w:t>د إيمانك وميثاقك أو ما تريد أن</w:t>
      </w:r>
    </w:p>
    <w:p w14:paraId="1688C588" w14:textId="77777777" w:rsidR="00EE3516" w:rsidRPr="008856D2" w:rsidRDefault="00EE3516" w:rsidP="006F7B8D">
      <w:pPr>
        <w:pStyle w:val="libLine"/>
        <w:rPr>
          <w:rtl/>
        </w:rPr>
      </w:pPr>
      <w:r w:rsidRPr="008856D2">
        <w:rPr>
          <w:rtl/>
        </w:rPr>
        <w:t>__________________</w:t>
      </w:r>
    </w:p>
    <w:p w14:paraId="180EB1CC" w14:textId="77E0855E" w:rsidR="00EE3516" w:rsidRPr="008856D2" w:rsidRDefault="00EE3516" w:rsidP="005A0345">
      <w:pPr>
        <w:pStyle w:val="libFootnote0"/>
        <w:rPr>
          <w:rtl/>
          <w:lang w:bidi="fa-IR"/>
        </w:rPr>
      </w:pPr>
      <w:r>
        <w:rPr>
          <w:rtl/>
        </w:rPr>
        <w:t>(</w:t>
      </w:r>
      <w:r w:rsidRPr="008856D2">
        <w:rPr>
          <w:rtl/>
        </w:rPr>
        <w:t>1) وفي المتن</w:t>
      </w:r>
      <w:r>
        <w:rPr>
          <w:rtl/>
        </w:rPr>
        <w:t xml:space="preserve"> « </w:t>
      </w:r>
      <w:r w:rsidR="000B5145">
        <w:rPr>
          <w:rtl/>
        </w:rPr>
        <w:t>فلير في</w:t>
      </w:r>
      <w:r w:rsidRPr="008856D2">
        <w:rPr>
          <w:rtl/>
        </w:rPr>
        <w:t xml:space="preserve"> برأيه</w:t>
      </w:r>
      <w:r>
        <w:rPr>
          <w:rtl/>
        </w:rPr>
        <w:t xml:space="preserve"> ».</w:t>
      </w:r>
    </w:p>
    <w:p w14:paraId="66FD7876" w14:textId="77777777" w:rsidR="002A5FAD" w:rsidRDefault="002A5FAD" w:rsidP="002A5FAD">
      <w:pPr>
        <w:pStyle w:val="libNormal"/>
        <w:rPr>
          <w:rtl/>
        </w:rPr>
      </w:pPr>
      <w:r w:rsidRPr="002A5FAD">
        <w:rPr>
          <w:rStyle w:val="libNormalChar"/>
          <w:rtl/>
        </w:rPr>
        <w:br w:type="page"/>
      </w:r>
    </w:p>
    <w:p w14:paraId="06C7AC37" w14:textId="7C77018B" w:rsidR="00EE3516" w:rsidRPr="008856D2" w:rsidRDefault="00EE3516" w:rsidP="002A5FAD">
      <w:pPr>
        <w:pStyle w:val="libNormal0"/>
        <w:rPr>
          <w:rtl/>
        </w:rPr>
      </w:pPr>
      <w:r w:rsidRPr="008856D2">
        <w:rPr>
          <w:rtl/>
        </w:rPr>
        <w:lastRenderedPageBreak/>
        <w:t xml:space="preserve">في يومك أو من غد </w:t>
      </w:r>
      <w:r w:rsidR="000B5145">
        <w:rPr>
          <w:rFonts w:hint="cs"/>
          <w:rtl/>
        </w:rPr>
        <w:t xml:space="preserve">، </w:t>
      </w:r>
      <w:r w:rsidRPr="008856D2">
        <w:rPr>
          <w:rtl/>
        </w:rPr>
        <w:t>ف</w:t>
      </w:r>
      <w:r w:rsidR="00B124C6">
        <w:rPr>
          <w:rtl/>
        </w:rPr>
        <w:t xml:space="preserve">قال : </w:t>
      </w:r>
      <w:r w:rsidRPr="008856D2">
        <w:rPr>
          <w:rtl/>
        </w:rPr>
        <w:t xml:space="preserve">له أبو عبد الله </w:t>
      </w:r>
      <w:r w:rsidRPr="00940F9D">
        <w:rPr>
          <w:rStyle w:val="libAlaemChar"/>
          <w:rtl/>
        </w:rPr>
        <w:t>عليه‌السلام</w:t>
      </w:r>
      <w:r w:rsidRPr="008856D2">
        <w:rPr>
          <w:rtl/>
        </w:rPr>
        <w:t xml:space="preserve"> نعم وهذا </w:t>
      </w:r>
      <w:r w:rsidR="000B5145">
        <w:rPr>
          <w:rFonts w:hint="cs"/>
          <w:rtl/>
        </w:rPr>
        <w:t xml:space="preserve">- </w:t>
      </w:r>
      <w:r w:rsidRPr="008856D2">
        <w:rPr>
          <w:rtl/>
        </w:rPr>
        <w:t>ورب</w:t>
      </w:r>
      <w:r w:rsidR="000B5145">
        <w:rPr>
          <w:rFonts w:hint="cs"/>
          <w:rtl/>
        </w:rPr>
        <w:t>ّ</w:t>
      </w:r>
      <w:r w:rsidRPr="008856D2">
        <w:rPr>
          <w:rtl/>
        </w:rPr>
        <w:t xml:space="preserve"> الكعبة </w:t>
      </w:r>
      <w:r w:rsidR="000B5145">
        <w:rPr>
          <w:rFonts w:hint="cs"/>
          <w:rtl/>
        </w:rPr>
        <w:t xml:space="preserve">- </w:t>
      </w:r>
      <w:r w:rsidRPr="008856D2">
        <w:rPr>
          <w:rtl/>
        </w:rPr>
        <w:t xml:space="preserve">لا يصوم من شهر رمضان </w:t>
      </w:r>
      <w:r w:rsidR="004A12BC">
        <w:rPr>
          <w:rtl/>
        </w:rPr>
        <w:t xml:space="preserve">إلّا </w:t>
      </w:r>
      <w:r w:rsidRPr="008856D2">
        <w:rPr>
          <w:rtl/>
        </w:rPr>
        <w:t>أقل</w:t>
      </w:r>
      <w:r w:rsidR="000B5145">
        <w:rPr>
          <w:rFonts w:hint="cs"/>
          <w:rtl/>
        </w:rPr>
        <w:t>ّ</w:t>
      </w:r>
      <w:r w:rsidRPr="008856D2">
        <w:rPr>
          <w:rtl/>
        </w:rPr>
        <w:t>ه فأستودعك الله يا أبا الحسن وأعظم الله أجرنا فيك وأحسن الخلافة على من خلف</w:t>
      </w:r>
      <w:r w:rsidR="000B5145">
        <w:rPr>
          <w:rFonts w:hint="cs"/>
          <w:rtl/>
        </w:rPr>
        <w:t>ّ</w:t>
      </w:r>
      <w:r w:rsidRPr="008856D2">
        <w:rPr>
          <w:rtl/>
        </w:rPr>
        <w:t xml:space="preserve">ت </w:t>
      </w:r>
      <w:r w:rsidRPr="000B5145">
        <w:rPr>
          <w:rStyle w:val="libNormalChar"/>
          <w:rtl/>
        </w:rPr>
        <w:t>و إِنَّا لِلَّهِ وَإِنَّا إِلَيْهِ راجِعُونَ</w:t>
      </w:r>
      <w:r w:rsidR="000B5145" w:rsidRPr="000B5145">
        <w:rPr>
          <w:rStyle w:val="libNormalChar"/>
          <w:rFonts w:hint="cs"/>
          <w:rtl/>
        </w:rPr>
        <w:t xml:space="preserve"> ،</w:t>
      </w:r>
      <w:r w:rsidRPr="000B5145">
        <w:rPr>
          <w:rStyle w:val="libNormalChar"/>
          <w:rtl/>
        </w:rPr>
        <w:t xml:space="preserve"> </w:t>
      </w:r>
      <w:r w:rsidR="00B124C6">
        <w:rPr>
          <w:rtl/>
        </w:rPr>
        <w:t xml:space="preserve">قال : </w:t>
      </w:r>
      <w:r w:rsidR="00A36E9D">
        <w:rPr>
          <w:rtl/>
        </w:rPr>
        <w:t xml:space="preserve">ثمَّ </w:t>
      </w:r>
      <w:r w:rsidRPr="008856D2">
        <w:rPr>
          <w:rtl/>
        </w:rPr>
        <w:t>احتمل إسماعيل ورد</w:t>
      </w:r>
      <w:r w:rsidR="000B5145">
        <w:rPr>
          <w:rFonts w:hint="cs"/>
          <w:rtl/>
        </w:rPr>
        <w:t>ّ</w:t>
      </w:r>
      <w:r w:rsidRPr="008856D2">
        <w:rPr>
          <w:rtl/>
        </w:rPr>
        <w:t xml:space="preserve"> جعفر إلى الحبس </w:t>
      </w:r>
      <w:r w:rsidR="00B124C6">
        <w:rPr>
          <w:rtl/>
        </w:rPr>
        <w:t xml:space="preserve">قال : </w:t>
      </w:r>
      <w:r w:rsidRPr="008856D2">
        <w:rPr>
          <w:rtl/>
        </w:rPr>
        <w:t xml:space="preserve">فو الله ما أمسينا </w:t>
      </w:r>
      <w:r w:rsidR="00574491">
        <w:rPr>
          <w:rtl/>
        </w:rPr>
        <w:t xml:space="preserve">حتّى </w:t>
      </w:r>
      <w:r w:rsidRPr="008856D2">
        <w:rPr>
          <w:rtl/>
        </w:rPr>
        <w:t>دخل عليه بنو أخيه بنو معاوية بن عبد الله</w:t>
      </w:r>
    </w:p>
    <w:p w14:paraId="352669F0" w14:textId="15B38A05" w:rsidR="00EE3516" w:rsidRPr="00324B78" w:rsidRDefault="00201378" w:rsidP="006F7B8D">
      <w:pPr>
        <w:pStyle w:val="libLine"/>
        <w:rPr>
          <w:rtl/>
        </w:rPr>
      </w:pPr>
      <w:r>
        <w:rPr>
          <w:rFonts w:hint="cs"/>
          <w:rtl/>
        </w:rPr>
        <w:t>________________________________________________________</w:t>
      </w:r>
    </w:p>
    <w:p w14:paraId="1DBAD942" w14:textId="5D9881F1" w:rsidR="00EE3516" w:rsidRDefault="00EE3516" w:rsidP="0082023E">
      <w:pPr>
        <w:pStyle w:val="libNormal0"/>
        <w:rPr>
          <w:rtl/>
        </w:rPr>
      </w:pPr>
      <w:r w:rsidRPr="008856D2">
        <w:rPr>
          <w:rtl/>
        </w:rPr>
        <w:t>تعهده إلى أهلك وأصحابك</w:t>
      </w:r>
      <w:r>
        <w:rPr>
          <w:rtl/>
        </w:rPr>
        <w:t xml:space="preserve"> « </w:t>
      </w:r>
      <w:r w:rsidRPr="004A3B67">
        <w:rPr>
          <w:rtl/>
        </w:rPr>
        <w:t>أو من غد</w:t>
      </w:r>
      <w:r>
        <w:rPr>
          <w:rtl/>
        </w:rPr>
        <w:t xml:space="preserve"> » </w:t>
      </w:r>
      <w:r w:rsidRPr="008856D2">
        <w:rPr>
          <w:rtl/>
        </w:rPr>
        <w:t>إم</w:t>
      </w:r>
      <w:r w:rsidR="0042196B">
        <w:rPr>
          <w:rFonts w:hint="cs"/>
          <w:rtl/>
        </w:rPr>
        <w:t>ّ</w:t>
      </w:r>
      <w:r w:rsidRPr="008856D2">
        <w:rPr>
          <w:rtl/>
        </w:rPr>
        <w:t xml:space="preserve">ا تبهيم من الإمام </w:t>
      </w:r>
      <w:r w:rsidRPr="00940F9D">
        <w:rPr>
          <w:rStyle w:val="libAlaemChar"/>
          <w:rtl/>
        </w:rPr>
        <w:t>عليه‌السلام</w:t>
      </w:r>
      <w:r w:rsidRPr="008856D2">
        <w:rPr>
          <w:rtl/>
        </w:rPr>
        <w:t xml:space="preserve"> للمصلحة</w:t>
      </w:r>
      <w:r>
        <w:rPr>
          <w:rtl/>
        </w:rPr>
        <w:t xml:space="preserve"> ، </w:t>
      </w:r>
      <w:r w:rsidRPr="008856D2">
        <w:rPr>
          <w:rtl/>
        </w:rPr>
        <w:t>لئلا ينسب إليهم علم الغيب</w:t>
      </w:r>
      <w:r>
        <w:rPr>
          <w:rtl/>
        </w:rPr>
        <w:t xml:space="preserve"> ، </w:t>
      </w:r>
      <w:r w:rsidRPr="008856D2">
        <w:rPr>
          <w:rtl/>
        </w:rPr>
        <w:t>أو ترديد من بعض الر</w:t>
      </w:r>
      <w:r w:rsidR="0042196B">
        <w:rPr>
          <w:rFonts w:hint="cs"/>
          <w:rtl/>
        </w:rPr>
        <w:t>ّ</w:t>
      </w:r>
      <w:r w:rsidRPr="008856D2">
        <w:rPr>
          <w:rtl/>
        </w:rPr>
        <w:t>واة</w:t>
      </w:r>
      <w:r>
        <w:rPr>
          <w:rtl/>
        </w:rPr>
        <w:t xml:space="preserve"> « </w:t>
      </w:r>
      <w:r w:rsidRPr="004A3B67">
        <w:rPr>
          <w:rtl/>
        </w:rPr>
        <w:t>وهذا</w:t>
      </w:r>
      <w:r>
        <w:rPr>
          <w:rtl/>
        </w:rPr>
        <w:t xml:space="preserve"> » </w:t>
      </w:r>
      <w:r w:rsidRPr="008856D2">
        <w:rPr>
          <w:rtl/>
        </w:rPr>
        <w:t xml:space="preserve">أي </w:t>
      </w:r>
      <w:r w:rsidR="00A36E9D">
        <w:rPr>
          <w:rtl/>
        </w:rPr>
        <w:t xml:space="preserve">محمّد </w:t>
      </w:r>
      <w:r w:rsidRPr="008856D2">
        <w:rPr>
          <w:rtl/>
        </w:rPr>
        <w:t>بن عبد الله</w:t>
      </w:r>
      <w:r>
        <w:rPr>
          <w:rtl/>
        </w:rPr>
        <w:t xml:space="preserve"> « </w:t>
      </w:r>
      <w:r w:rsidRPr="004A3B67">
        <w:rPr>
          <w:rtl/>
        </w:rPr>
        <w:t>أستودعك</w:t>
      </w:r>
      <w:r>
        <w:rPr>
          <w:rtl/>
        </w:rPr>
        <w:t xml:space="preserve"> » </w:t>
      </w:r>
      <w:r w:rsidRPr="008856D2">
        <w:rPr>
          <w:rtl/>
        </w:rPr>
        <w:t>أي استحفظك</w:t>
      </w:r>
      <w:r>
        <w:rPr>
          <w:rtl/>
        </w:rPr>
        <w:t xml:space="preserve"> « </w:t>
      </w:r>
      <w:r w:rsidRPr="004A3B67">
        <w:rPr>
          <w:rtl/>
        </w:rPr>
        <w:t>الله</w:t>
      </w:r>
      <w:r>
        <w:rPr>
          <w:rtl/>
        </w:rPr>
        <w:t xml:space="preserve"> » </w:t>
      </w:r>
      <w:r w:rsidRPr="008856D2">
        <w:rPr>
          <w:rtl/>
        </w:rPr>
        <w:t>وأجعلك وديعة عنده</w:t>
      </w:r>
      <w:r>
        <w:rPr>
          <w:rtl/>
        </w:rPr>
        <w:t xml:space="preserve"> « </w:t>
      </w:r>
      <w:r w:rsidRPr="004A3B67">
        <w:rPr>
          <w:rtl/>
        </w:rPr>
        <w:t>على من خلفت</w:t>
      </w:r>
      <w:r>
        <w:rPr>
          <w:rtl/>
        </w:rPr>
        <w:t xml:space="preserve"> » </w:t>
      </w:r>
      <w:r w:rsidRPr="008856D2">
        <w:rPr>
          <w:rtl/>
        </w:rPr>
        <w:t>على التفعيل</w:t>
      </w:r>
      <w:r>
        <w:rPr>
          <w:rtl/>
        </w:rPr>
        <w:t xml:space="preserve"> « </w:t>
      </w:r>
      <w:r w:rsidR="00A36E9D">
        <w:rPr>
          <w:rtl/>
        </w:rPr>
        <w:t xml:space="preserve">ثمَّ </w:t>
      </w:r>
      <w:r w:rsidRPr="004A3B67">
        <w:rPr>
          <w:rtl/>
        </w:rPr>
        <w:t>احتمل</w:t>
      </w:r>
      <w:r>
        <w:rPr>
          <w:rtl/>
        </w:rPr>
        <w:t xml:space="preserve"> » </w:t>
      </w:r>
      <w:r w:rsidRPr="008856D2">
        <w:rPr>
          <w:rtl/>
        </w:rPr>
        <w:t>على بناء المجهول.</w:t>
      </w:r>
    </w:p>
    <w:p w14:paraId="242D6DE1" w14:textId="50361B2A" w:rsidR="00EE3516" w:rsidRPr="008856D2" w:rsidRDefault="00EE3516" w:rsidP="00571CFD">
      <w:pPr>
        <w:pStyle w:val="libNormal"/>
        <w:rPr>
          <w:rtl/>
        </w:rPr>
      </w:pPr>
      <w:r>
        <w:rPr>
          <w:rtl/>
        </w:rPr>
        <w:t xml:space="preserve">« </w:t>
      </w:r>
      <w:r w:rsidRPr="004A3B67">
        <w:rPr>
          <w:rtl/>
        </w:rPr>
        <w:t>بنو معاوية</w:t>
      </w:r>
      <w:r>
        <w:rPr>
          <w:rtl/>
        </w:rPr>
        <w:t xml:space="preserve"> » </w:t>
      </w:r>
      <w:r w:rsidRPr="008856D2">
        <w:rPr>
          <w:rtl/>
        </w:rPr>
        <w:t xml:space="preserve">أولاد معاوية كانوا رجال سوء على ما ذكره </w:t>
      </w:r>
      <w:r w:rsidR="005D51F8">
        <w:rPr>
          <w:rtl/>
        </w:rPr>
        <w:t xml:space="preserve">صاحب </w:t>
      </w:r>
      <w:r w:rsidRPr="008856D2">
        <w:rPr>
          <w:rtl/>
        </w:rPr>
        <w:t>مقاتل الطالبيين منهم عبد الله والحسن ويزيد وعلى وصالح</w:t>
      </w:r>
      <w:r>
        <w:rPr>
          <w:rtl/>
        </w:rPr>
        <w:t xml:space="preserve"> ، </w:t>
      </w:r>
      <w:r w:rsidRPr="008856D2">
        <w:rPr>
          <w:rtl/>
        </w:rPr>
        <w:t>كلهم أولاد معاوية بن عبد الله بن جعفر</w:t>
      </w:r>
      <w:r>
        <w:rPr>
          <w:rtl/>
        </w:rPr>
        <w:t xml:space="preserve"> ، </w:t>
      </w:r>
      <w:r w:rsidRPr="008856D2">
        <w:rPr>
          <w:rtl/>
        </w:rPr>
        <w:t xml:space="preserve">وخرج عبد الله في زمان يزيد بن الوليد من </w:t>
      </w:r>
      <w:r w:rsidR="009A66E4">
        <w:rPr>
          <w:rtl/>
        </w:rPr>
        <w:t xml:space="preserve">بنيّ </w:t>
      </w:r>
      <w:r w:rsidRPr="008856D2">
        <w:rPr>
          <w:rtl/>
        </w:rPr>
        <w:t xml:space="preserve">أمية ودعا الناس إلى بيعته على الرضا من آل </w:t>
      </w:r>
      <w:r w:rsidR="00A36E9D">
        <w:rPr>
          <w:rtl/>
        </w:rPr>
        <w:t xml:space="preserve">محمّد </w:t>
      </w:r>
      <w:r>
        <w:rPr>
          <w:rtl/>
        </w:rPr>
        <w:t xml:space="preserve">، </w:t>
      </w:r>
      <w:r w:rsidRPr="008856D2">
        <w:rPr>
          <w:rtl/>
        </w:rPr>
        <w:t>ولبس الصوف وأظهر سيماء الخير</w:t>
      </w:r>
      <w:r>
        <w:rPr>
          <w:rtl/>
        </w:rPr>
        <w:t xml:space="preserve"> ، </w:t>
      </w:r>
      <w:r w:rsidRPr="008856D2">
        <w:rPr>
          <w:rtl/>
        </w:rPr>
        <w:t>فاجتمع إليه نفر من أهل الكوفة وبايعوه</w:t>
      </w:r>
      <w:r>
        <w:rPr>
          <w:rtl/>
        </w:rPr>
        <w:t xml:space="preserve"> ، </w:t>
      </w:r>
      <w:r w:rsidR="00A36E9D">
        <w:rPr>
          <w:rtl/>
        </w:rPr>
        <w:t xml:space="preserve">ثمَّ </w:t>
      </w:r>
      <w:r w:rsidR="00EF7FC8">
        <w:rPr>
          <w:rtl/>
        </w:rPr>
        <w:t xml:space="preserve">لـمّا </w:t>
      </w:r>
      <w:r w:rsidRPr="008856D2">
        <w:rPr>
          <w:rtl/>
        </w:rPr>
        <w:t>لم يجتمع عليه جمهور أهل الكوفة فقاتل وإلى الكوفة من قبل يزيد وانهزم</w:t>
      </w:r>
      <w:r>
        <w:rPr>
          <w:rtl/>
        </w:rPr>
        <w:t xml:space="preserve"> ، </w:t>
      </w:r>
      <w:r w:rsidRPr="008856D2">
        <w:rPr>
          <w:rtl/>
        </w:rPr>
        <w:t xml:space="preserve">وجعل يجمع من الأطراف والنواحي من أجابه </w:t>
      </w:r>
      <w:r w:rsidR="00574491">
        <w:rPr>
          <w:rtl/>
        </w:rPr>
        <w:t xml:space="preserve">حتّى </w:t>
      </w:r>
      <w:r w:rsidRPr="008856D2">
        <w:rPr>
          <w:rtl/>
        </w:rPr>
        <w:t xml:space="preserve">صار في </w:t>
      </w:r>
      <w:r w:rsidR="00A9256D">
        <w:rPr>
          <w:rtl/>
        </w:rPr>
        <w:t xml:space="preserve">عدَّة </w:t>
      </w:r>
      <w:r>
        <w:rPr>
          <w:rtl/>
        </w:rPr>
        <w:t xml:space="preserve">، </w:t>
      </w:r>
      <w:r w:rsidRPr="008856D2">
        <w:rPr>
          <w:rtl/>
        </w:rPr>
        <w:t>فغلب على مياه الكوفة ومياه البصرة وهمدان وقم والري وقومس وأصفهان وفارس</w:t>
      </w:r>
      <w:r>
        <w:rPr>
          <w:rtl/>
        </w:rPr>
        <w:t xml:space="preserve"> ، </w:t>
      </w:r>
      <w:r w:rsidRPr="008856D2">
        <w:rPr>
          <w:rtl/>
        </w:rPr>
        <w:t>وأقام هو بإصبهان واستعمل أخاه الحسن على إصطخر</w:t>
      </w:r>
      <w:r>
        <w:rPr>
          <w:rtl/>
        </w:rPr>
        <w:t xml:space="preserve"> ، </w:t>
      </w:r>
      <w:r w:rsidRPr="008856D2">
        <w:rPr>
          <w:rtl/>
        </w:rPr>
        <w:t>ويزيد على شيراز</w:t>
      </w:r>
      <w:r>
        <w:rPr>
          <w:rtl/>
        </w:rPr>
        <w:t xml:space="preserve"> ، </w:t>
      </w:r>
      <w:r w:rsidRPr="008856D2">
        <w:rPr>
          <w:rtl/>
        </w:rPr>
        <w:t>وعليا على كرمان</w:t>
      </w:r>
      <w:r>
        <w:rPr>
          <w:rtl/>
        </w:rPr>
        <w:t xml:space="preserve"> ، </w:t>
      </w:r>
      <w:r w:rsidRPr="008856D2">
        <w:rPr>
          <w:rtl/>
        </w:rPr>
        <w:t>وصالحا</w:t>
      </w:r>
      <w:r w:rsidR="0042196B">
        <w:rPr>
          <w:rFonts w:hint="cs"/>
          <w:rtl/>
        </w:rPr>
        <w:t>ً</w:t>
      </w:r>
      <w:r w:rsidRPr="008856D2">
        <w:rPr>
          <w:rtl/>
        </w:rPr>
        <w:t xml:space="preserve"> على قم ونواحيها</w:t>
      </w:r>
      <w:r>
        <w:rPr>
          <w:rtl/>
        </w:rPr>
        <w:t xml:space="preserve"> ، </w:t>
      </w:r>
      <w:r w:rsidRPr="008856D2">
        <w:rPr>
          <w:rtl/>
        </w:rPr>
        <w:t xml:space="preserve">فلم يزل مقيما في هذه النواحي </w:t>
      </w:r>
      <w:r w:rsidR="00574491">
        <w:rPr>
          <w:rtl/>
        </w:rPr>
        <w:t xml:space="preserve">حتّى </w:t>
      </w:r>
      <w:r w:rsidRPr="008856D2">
        <w:rPr>
          <w:rtl/>
        </w:rPr>
        <w:t>ولي مر</w:t>
      </w:r>
      <w:r w:rsidR="00A10A2E">
        <w:rPr>
          <w:rtl/>
        </w:rPr>
        <w:t xml:space="preserve">وانّ </w:t>
      </w:r>
      <w:r w:rsidRPr="008856D2">
        <w:rPr>
          <w:rtl/>
        </w:rPr>
        <w:t>الحمار</w:t>
      </w:r>
      <w:r>
        <w:rPr>
          <w:rtl/>
        </w:rPr>
        <w:t xml:space="preserve"> ، </w:t>
      </w:r>
      <w:r w:rsidRPr="008856D2">
        <w:rPr>
          <w:rtl/>
        </w:rPr>
        <w:t>فسير إليه جيشا فانهزم وذهب إلى خراسان</w:t>
      </w:r>
      <w:r>
        <w:rPr>
          <w:rtl/>
        </w:rPr>
        <w:t xml:space="preserve"> ، </w:t>
      </w:r>
      <w:r w:rsidRPr="008856D2">
        <w:rPr>
          <w:rtl/>
        </w:rPr>
        <w:t xml:space="preserve">وقد ظهر أبو مسلم فأخذه وحبسه </w:t>
      </w:r>
      <w:r w:rsidR="00A36E9D">
        <w:rPr>
          <w:rtl/>
        </w:rPr>
        <w:t xml:space="preserve">ثمَّ </w:t>
      </w:r>
      <w:r w:rsidRPr="008856D2">
        <w:rPr>
          <w:rtl/>
        </w:rPr>
        <w:t>قتله.</w:t>
      </w:r>
    </w:p>
    <w:p w14:paraId="7DDD0D5A" w14:textId="6062DF2D" w:rsidR="00EE3516" w:rsidRPr="008856D2" w:rsidRDefault="00B124C6" w:rsidP="00571CFD">
      <w:pPr>
        <w:pStyle w:val="libNormal"/>
        <w:rPr>
          <w:rtl/>
        </w:rPr>
      </w:pPr>
      <w:r>
        <w:rPr>
          <w:rtl/>
        </w:rPr>
        <w:t xml:space="preserve">قال : </w:t>
      </w:r>
      <w:r w:rsidR="005D51F8">
        <w:rPr>
          <w:rtl/>
        </w:rPr>
        <w:t xml:space="preserve">صاحب </w:t>
      </w:r>
      <w:r w:rsidR="00EE3516" w:rsidRPr="008856D2">
        <w:rPr>
          <w:rtl/>
        </w:rPr>
        <w:t>المقاتل</w:t>
      </w:r>
      <w:r w:rsidR="00EE3516">
        <w:rPr>
          <w:rtl/>
        </w:rPr>
        <w:t xml:space="preserve"> : </w:t>
      </w:r>
      <w:r w:rsidR="00EE3516" w:rsidRPr="008856D2">
        <w:rPr>
          <w:rtl/>
        </w:rPr>
        <w:t xml:space="preserve">كان عبد الله جوادا فارسا </w:t>
      </w:r>
      <w:r w:rsidR="0042196B">
        <w:rPr>
          <w:rtl/>
        </w:rPr>
        <w:t xml:space="preserve">شاعراً </w:t>
      </w:r>
      <w:r w:rsidR="00651418">
        <w:rPr>
          <w:rtl/>
        </w:rPr>
        <w:t xml:space="preserve">ولكنّه </w:t>
      </w:r>
      <w:r w:rsidR="00EE3516" w:rsidRPr="008856D2">
        <w:rPr>
          <w:rtl/>
        </w:rPr>
        <w:t>كان سيئ السيرة</w:t>
      </w:r>
      <w:r w:rsidR="00EE3516">
        <w:rPr>
          <w:rtl/>
        </w:rPr>
        <w:t xml:space="preserve"> ، </w:t>
      </w:r>
      <w:r w:rsidR="00EE3516" w:rsidRPr="008856D2">
        <w:rPr>
          <w:rtl/>
        </w:rPr>
        <w:t>ردي</w:t>
      </w:r>
      <w:r w:rsidR="0042196B">
        <w:rPr>
          <w:rFonts w:hint="cs"/>
          <w:rtl/>
        </w:rPr>
        <w:t>ٌ</w:t>
      </w:r>
      <w:r w:rsidR="00EE3516" w:rsidRPr="008856D2">
        <w:rPr>
          <w:rtl/>
        </w:rPr>
        <w:t xml:space="preserve"> المذهب</w:t>
      </w:r>
      <w:r w:rsidR="00EE3516">
        <w:rPr>
          <w:rtl/>
        </w:rPr>
        <w:t xml:space="preserve"> ، </w:t>
      </w:r>
      <w:r w:rsidR="00EE3516" w:rsidRPr="008856D2">
        <w:rPr>
          <w:rtl/>
        </w:rPr>
        <w:t>قت</w:t>
      </w:r>
      <w:r w:rsidR="0042196B">
        <w:rPr>
          <w:rFonts w:hint="cs"/>
          <w:rtl/>
        </w:rPr>
        <w:t>ا</w:t>
      </w:r>
      <w:r w:rsidR="0042196B">
        <w:rPr>
          <w:rtl/>
        </w:rPr>
        <w:t>ل</w:t>
      </w:r>
      <w:r w:rsidR="004A12BC">
        <w:rPr>
          <w:rtl/>
        </w:rPr>
        <w:t>ا</w:t>
      </w:r>
      <w:r w:rsidR="0042196B">
        <w:rPr>
          <w:rFonts w:hint="cs"/>
          <w:rtl/>
        </w:rPr>
        <w:t>ً</w:t>
      </w:r>
      <w:r w:rsidR="004A12BC">
        <w:rPr>
          <w:rtl/>
        </w:rPr>
        <w:t xml:space="preserve"> </w:t>
      </w:r>
      <w:r w:rsidR="00EE3516" w:rsidRPr="008856D2">
        <w:rPr>
          <w:rtl/>
        </w:rPr>
        <w:t xml:space="preserve">مستظهرا </w:t>
      </w:r>
      <w:r w:rsidR="0042196B">
        <w:rPr>
          <w:rFonts w:hint="cs"/>
          <w:rtl/>
        </w:rPr>
        <w:t>ً</w:t>
      </w:r>
      <w:r w:rsidR="00EE3516" w:rsidRPr="008856D2">
        <w:rPr>
          <w:rtl/>
        </w:rPr>
        <w:t>ببطانة السوء ومن يرمي بالزندقة</w:t>
      </w:r>
      <w:r w:rsidR="00EE3516">
        <w:rPr>
          <w:rtl/>
        </w:rPr>
        <w:t xml:space="preserve"> ، </w:t>
      </w:r>
      <w:r w:rsidR="00EE3516" w:rsidRPr="008856D2">
        <w:rPr>
          <w:rtl/>
        </w:rPr>
        <w:t>وكان يغضب على الر</w:t>
      </w:r>
      <w:r w:rsidR="0042196B">
        <w:rPr>
          <w:rFonts w:hint="cs"/>
          <w:rtl/>
        </w:rPr>
        <w:t>ّ</w:t>
      </w:r>
      <w:r w:rsidR="0042196B">
        <w:rPr>
          <w:rtl/>
        </w:rPr>
        <w:t>جل</w:t>
      </w:r>
      <w:r w:rsidR="00161583">
        <w:rPr>
          <w:rtl/>
        </w:rPr>
        <w:t xml:space="preserve"> </w:t>
      </w:r>
      <w:r w:rsidR="00EE3516" w:rsidRPr="008856D2">
        <w:rPr>
          <w:rtl/>
        </w:rPr>
        <w:t>فيأ</w:t>
      </w:r>
      <w:r w:rsidR="0042196B">
        <w:rPr>
          <w:rtl/>
        </w:rPr>
        <w:t>مر</w:t>
      </w:r>
      <w:r w:rsidR="004102BD">
        <w:rPr>
          <w:rtl/>
        </w:rPr>
        <w:t xml:space="preserve"> </w:t>
      </w:r>
      <w:r w:rsidR="00EE3516" w:rsidRPr="008856D2">
        <w:rPr>
          <w:rtl/>
        </w:rPr>
        <w:t>بض</w:t>
      </w:r>
      <w:r w:rsidR="0042196B">
        <w:rPr>
          <w:rtl/>
        </w:rPr>
        <w:t>رب</w:t>
      </w:r>
      <w:r w:rsidR="00973D87">
        <w:rPr>
          <w:rtl/>
        </w:rPr>
        <w:t xml:space="preserve">ه </w:t>
      </w:r>
      <w:r w:rsidR="00EE3516" w:rsidRPr="008856D2">
        <w:rPr>
          <w:rtl/>
        </w:rPr>
        <w:t>بالسي</w:t>
      </w:r>
      <w:r w:rsidR="0042196B">
        <w:rPr>
          <w:rFonts w:hint="cs"/>
          <w:rtl/>
        </w:rPr>
        <w:t>ّ</w:t>
      </w:r>
      <w:r w:rsidR="00EE3516" w:rsidRPr="008856D2">
        <w:rPr>
          <w:rtl/>
        </w:rPr>
        <w:t>اط وهو يتحد</w:t>
      </w:r>
      <w:r w:rsidR="0042196B">
        <w:rPr>
          <w:rFonts w:hint="cs"/>
          <w:rtl/>
        </w:rPr>
        <w:t>ّ</w:t>
      </w:r>
      <w:r w:rsidR="00EE3516" w:rsidRPr="008856D2">
        <w:rPr>
          <w:rtl/>
        </w:rPr>
        <w:t xml:space="preserve">ث ويتغافل عنه </w:t>
      </w:r>
      <w:r w:rsidR="00574491">
        <w:rPr>
          <w:rtl/>
        </w:rPr>
        <w:t xml:space="preserve">حتّى </w:t>
      </w:r>
      <w:r w:rsidR="00EE3516" w:rsidRPr="008856D2">
        <w:rPr>
          <w:rtl/>
        </w:rPr>
        <w:t>يموت تحت السي</w:t>
      </w:r>
      <w:r w:rsidR="0042196B">
        <w:rPr>
          <w:rFonts w:hint="cs"/>
          <w:rtl/>
        </w:rPr>
        <w:t>ّ</w:t>
      </w:r>
      <w:r w:rsidR="00EE3516" w:rsidRPr="008856D2">
        <w:rPr>
          <w:rtl/>
        </w:rPr>
        <w:t>اط.</w:t>
      </w:r>
    </w:p>
    <w:p w14:paraId="245633E0" w14:textId="738095CF" w:rsidR="00EE3516" w:rsidRPr="008856D2" w:rsidRDefault="00EE3516" w:rsidP="00571CFD">
      <w:pPr>
        <w:pStyle w:val="libNormal"/>
        <w:rPr>
          <w:rtl/>
        </w:rPr>
      </w:pPr>
      <w:r w:rsidRPr="008856D2">
        <w:rPr>
          <w:rtl/>
        </w:rPr>
        <w:t>أقول</w:t>
      </w:r>
      <w:r>
        <w:rPr>
          <w:rtl/>
        </w:rPr>
        <w:t xml:space="preserve"> : </w:t>
      </w:r>
      <w:r w:rsidRPr="008856D2">
        <w:rPr>
          <w:rtl/>
        </w:rPr>
        <w:t xml:space="preserve">وكان </w:t>
      </w:r>
      <w:r w:rsidR="004431BD">
        <w:rPr>
          <w:rtl/>
        </w:rPr>
        <w:t xml:space="preserve">الّذين </w:t>
      </w:r>
      <w:r w:rsidRPr="008856D2">
        <w:rPr>
          <w:rtl/>
        </w:rPr>
        <w:t xml:space="preserve">بايعوا </w:t>
      </w:r>
      <w:r w:rsidR="009A66E4">
        <w:rPr>
          <w:rtl/>
        </w:rPr>
        <w:t>محم</w:t>
      </w:r>
      <w:r w:rsidR="0042196B">
        <w:rPr>
          <w:rFonts w:hint="cs"/>
          <w:rtl/>
        </w:rPr>
        <w:t>ّ</w:t>
      </w:r>
      <w:r w:rsidR="009A66E4">
        <w:rPr>
          <w:rtl/>
        </w:rPr>
        <w:t xml:space="preserve">داً </w:t>
      </w:r>
      <w:r w:rsidRPr="008856D2">
        <w:rPr>
          <w:rtl/>
        </w:rPr>
        <w:t xml:space="preserve">من أولاد معاوية على ما ذكره </w:t>
      </w:r>
      <w:r w:rsidR="005D51F8">
        <w:rPr>
          <w:rtl/>
        </w:rPr>
        <w:t xml:space="preserve">صاحب </w:t>
      </w:r>
      <w:r w:rsidRPr="008856D2">
        <w:rPr>
          <w:rtl/>
        </w:rPr>
        <w:t>المقاتل</w:t>
      </w:r>
    </w:p>
    <w:p w14:paraId="16160A00" w14:textId="77777777" w:rsidR="002A5FAD" w:rsidRDefault="002A5FAD" w:rsidP="002A5FAD">
      <w:pPr>
        <w:pStyle w:val="libNormal"/>
        <w:rPr>
          <w:rtl/>
        </w:rPr>
      </w:pPr>
      <w:r w:rsidRPr="002A5FAD">
        <w:rPr>
          <w:rStyle w:val="libNormalChar"/>
          <w:rtl/>
        </w:rPr>
        <w:br w:type="page"/>
      </w:r>
    </w:p>
    <w:p w14:paraId="1A10EDB9" w14:textId="31F4618C" w:rsidR="00EE3516" w:rsidRPr="008856D2" w:rsidRDefault="00EE3516" w:rsidP="002A5FAD">
      <w:pPr>
        <w:pStyle w:val="libNormal0"/>
        <w:rPr>
          <w:rtl/>
        </w:rPr>
      </w:pPr>
      <w:r w:rsidRPr="008856D2">
        <w:rPr>
          <w:rtl/>
        </w:rPr>
        <w:lastRenderedPageBreak/>
        <w:t>بن جعفر فتوط</w:t>
      </w:r>
      <w:r w:rsidR="0042196B">
        <w:rPr>
          <w:rFonts w:hint="cs"/>
          <w:rtl/>
        </w:rPr>
        <w:t>ّؤ</w:t>
      </w:r>
      <w:r w:rsidRPr="008856D2">
        <w:rPr>
          <w:rtl/>
        </w:rPr>
        <w:t xml:space="preserve">وه </w:t>
      </w:r>
      <w:r w:rsidR="006E7FB2">
        <w:rPr>
          <w:rtl/>
        </w:rPr>
        <w:t>حت</w:t>
      </w:r>
      <w:r w:rsidR="00574491">
        <w:rPr>
          <w:rtl/>
        </w:rPr>
        <w:t xml:space="preserve">ى </w:t>
      </w:r>
      <w:r w:rsidRPr="008856D2">
        <w:rPr>
          <w:rtl/>
        </w:rPr>
        <w:t xml:space="preserve">قتلوه وبعث </w:t>
      </w:r>
      <w:r w:rsidR="00A36E9D">
        <w:rPr>
          <w:rtl/>
        </w:rPr>
        <w:t xml:space="preserve">محمّد </w:t>
      </w:r>
      <w:r w:rsidRPr="008856D2">
        <w:rPr>
          <w:rtl/>
        </w:rPr>
        <w:t>بن عبد الله إلى جعفر فخل</w:t>
      </w:r>
      <w:r w:rsidR="006E7FB2">
        <w:rPr>
          <w:rFonts w:hint="cs"/>
          <w:rtl/>
        </w:rPr>
        <w:t>ّ</w:t>
      </w:r>
      <w:r w:rsidRPr="008856D2">
        <w:rPr>
          <w:rtl/>
        </w:rPr>
        <w:t xml:space="preserve">ى سبيله </w:t>
      </w:r>
      <w:r w:rsidR="00B124C6">
        <w:rPr>
          <w:rtl/>
        </w:rPr>
        <w:t xml:space="preserve">قال : </w:t>
      </w:r>
      <w:r w:rsidRPr="008856D2">
        <w:rPr>
          <w:rtl/>
        </w:rPr>
        <w:t xml:space="preserve">وأقمنا </w:t>
      </w:r>
      <w:r w:rsidR="00E60E25">
        <w:rPr>
          <w:rtl/>
        </w:rPr>
        <w:t xml:space="preserve">بعد </w:t>
      </w:r>
      <w:r w:rsidRPr="008856D2">
        <w:rPr>
          <w:rtl/>
        </w:rPr>
        <w:t xml:space="preserve">ذلك </w:t>
      </w:r>
      <w:r w:rsidR="00574491">
        <w:rPr>
          <w:rtl/>
        </w:rPr>
        <w:t xml:space="preserve">حتّى </w:t>
      </w:r>
      <w:r w:rsidRPr="008856D2">
        <w:rPr>
          <w:rtl/>
        </w:rPr>
        <w:t xml:space="preserve">استهللنا شهر رمضان فبلغنا خروج عيسى بن موسى يريد المدينة </w:t>
      </w:r>
      <w:r w:rsidR="00B124C6">
        <w:rPr>
          <w:rtl/>
        </w:rPr>
        <w:t xml:space="preserve">قال : </w:t>
      </w:r>
      <w:r w:rsidR="003C3C5F">
        <w:rPr>
          <w:rtl/>
        </w:rPr>
        <w:t xml:space="preserve">فتقدّم </w:t>
      </w:r>
      <w:r w:rsidR="00A36E9D">
        <w:rPr>
          <w:rtl/>
        </w:rPr>
        <w:t xml:space="preserve">محمّد </w:t>
      </w:r>
      <w:r w:rsidRPr="008856D2">
        <w:rPr>
          <w:rtl/>
        </w:rPr>
        <w:t xml:space="preserve">بن عبد الله </w:t>
      </w:r>
      <w:r w:rsidR="006E7FB2">
        <w:rPr>
          <w:rFonts w:hint="cs"/>
          <w:rtl/>
        </w:rPr>
        <w:t xml:space="preserve">، </w:t>
      </w:r>
      <w:r w:rsidRPr="008856D2">
        <w:rPr>
          <w:rtl/>
        </w:rPr>
        <w:t>على مقد</w:t>
      </w:r>
      <w:r w:rsidR="006E7FB2">
        <w:rPr>
          <w:rFonts w:hint="cs"/>
          <w:rtl/>
        </w:rPr>
        <w:t>ّ</w:t>
      </w:r>
      <w:r w:rsidRPr="008856D2">
        <w:rPr>
          <w:rtl/>
        </w:rPr>
        <w:t>مته</w:t>
      </w:r>
      <w:r>
        <w:rPr>
          <w:rtl/>
        </w:rPr>
        <w:t xml:space="preserve"> </w:t>
      </w:r>
      <w:r w:rsidRPr="008856D2">
        <w:rPr>
          <w:rtl/>
        </w:rPr>
        <w:t>يزيد بن معاوية بن عبد الله بن</w:t>
      </w:r>
    </w:p>
    <w:p w14:paraId="167C816A" w14:textId="7A3C978C" w:rsidR="00EE3516" w:rsidRPr="00324B78" w:rsidRDefault="00201378" w:rsidP="006F7B8D">
      <w:pPr>
        <w:pStyle w:val="libLine"/>
        <w:rPr>
          <w:rtl/>
        </w:rPr>
      </w:pPr>
      <w:r>
        <w:rPr>
          <w:rFonts w:hint="cs"/>
          <w:rtl/>
        </w:rPr>
        <w:t>________________________________________________________</w:t>
      </w:r>
    </w:p>
    <w:p w14:paraId="417D839E" w14:textId="0D118C67" w:rsidR="00EE3516" w:rsidRPr="008856D2" w:rsidRDefault="00EE3516" w:rsidP="0082023E">
      <w:pPr>
        <w:pStyle w:val="libNormal0"/>
        <w:rPr>
          <w:rtl/>
        </w:rPr>
      </w:pPr>
      <w:r w:rsidRPr="008856D2">
        <w:rPr>
          <w:rtl/>
        </w:rPr>
        <w:t xml:space="preserve">الحسن ويزيد </w:t>
      </w:r>
      <w:r w:rsidR="006E7FB2">
        <w:rPr>
          <w:rtl/>
        </w:rPr>
        <w:t xml:space="preserve">وصالحاً </w:t>
      </w:r>
      <w:r>
        <w:rPr>
          <w:rtl/>
        </w:rPr>
        <w:t xml:space="preserve">، </w:t>
      </w:r>
      <w:r w:rsidRPr="008856D2">
        <w:rPr>
          <w:rtl/>
        </w:rPr>
        <w:t xml:space="preserve">وذكر أحوالهم وحبسهم وقتلهم </w:t>
      </w:r>
      <w:r w:rsidR="00E60E25">
        <w:rPr>
          <w:rtl/>
        </w:rPr>
        <w:t xml:space="preserve">بعد </w:t>
      </w:r>
      <w:r w:rsidRPr="008856D2">
        <w:rPr>
          <w:rtl/>
        </w:rPr>
        <w:t>قتل محمد.</w:t>
      </w:r>
    </w:p>
    <w:p w14:paraId="072F2283" w14:textId="480CCBC5" w:rsidR="00EE3516" w:rsidRDefault="00EE3516" w:rsidP="00571CFD">
      <w:pPr>
        <w:pStyle w:val="libNormal"/>
        <w:rPr>
          <w:rtl/>
        </w:rPr>
      </w:pPr>
      <w:r w:rsidRPr="008856D2">
        <w:rPr>
          <w:rtl/>
        </w:rPr>
        <w:t>و</w:t>
      </w:r>
      <w:r w:rsidR="00B124C6">
        <w:rPr>
          <w:rtl/>
        </w:rPr>
        <w:t xml:space="preserve">قال : </w:t>
      </w:r>
      <w:r w:rsidRPr="008856D2">
        <w:rPr>
          <w:rtl/>
        </w:rPr>
        <w:t>ابن الأثير في الكامل</w:t>
      </w:r>
      <w:r>
        <w:rPr>
          <w:rtl/>
        </w:rPr>
        <w:t xml:space="preserve"> : </w:t>
      </w:r>
      <w:r w:rsidRPr="008856D2">
        <w:rPr>
          <w:rtl/>
        </w:rPr>
        <w:t xml:space="preserve">أرسل </w:t>
      </w:r>
      <w:r w:rsidR="00A36E9D">
        <w:rPr>
          <w:rtl/>
        </w:rPr>
        <w:t xml:space="preserve">محمّد </w:t>
      </w:r>
      <w:r w:rsidRPr="008856D2">
        <w:rPr>
          <w:rtl/>
        </w:rPr>
        <w:t xml:space="preserve">إلى إسماعيل بن عبد الله بن جعفر وكان </w:t>
      </w:r>
      <w:r w:rsidR="00E11E7D">
        <w:rPr>
          <w:rtl/>
        </w:rPr>
        <w:t xml:space="preserve">شيخاً </w:t>
      </w:r>
      <w:r w:rsidR="006E7FB2">
        <w:rPr>
          <w:rtl/>
        </w:rPr>
        <w:t xml:space="preserve">كبيراً </w:t>
      </w:r>
      <w:r w:rsidRPr="008856D2">
        <w:rPr>
          <w:rtl/>
        </w:rPr>
        <w:t>فدعاه إلى بيعته ف</w:t>
      </w:r>
      <w:r w:rsidR="00386F93">
        <w:rPr>
          <w:rtl/>
        </w:rPr>
        <w:t xml:space="preserve">قال : </w:t>
      </w:r>
      <w:r w:rsidRPr="008856D2">
        <w:rPr>
          <w:rtl/>
        </w:rPr>
        <w:t>ابن أخي أنت والله مقتول فكيف أبايعك</w:t>
      </w:r>
      <w:r>
        <w:rPr>
          <w:rtl/>
        </w:rPr>
        <w:t xml:space="preserve"> ، </w:t>
      </w:r>
      <w:r w:rsidRPr="008856D2">
        <w:rPr>
          <w:rtl/>
        </w:rPr>
        <w:t xml:space="preserve">فارتدع الناس عنه </w:t>
      </w:r>
      <w:r w:rsidR="006E7FB2">
        <w:rPr>
          <w:rtl/>
        </w:rPr>
        <w:t xml:space="preserve">قليلاً </w:t>
      </w:r>
      <w:r>
        <w:rPr>
          <w:rtl/>
        </w:rPr>
        <w:t xml:space="preserve">، </w:t>
      </w:r>
      <w:r w:rsidRPr="008856D2">
        <w:rPr>
          <w:rtl/>
        </w:rPr>
        <w:t xml:space="preserve">وكان بنو معاوية بن عبد الله بن جعفر قد أسرعوا إلى </w:t>
      </w:r>
      <w:r w:rsidR="00A36E9D">
        <w:rPr>
          <w:rtl/>
        </w:rPr>
        <w:t xml:space="preserve">محمّد </w:t>
      </w:r>
      <w:r w:rsidRPr="008856D2">
        <w:rPr>
          <w:rtl/>
        </w:rPr>
        <w:t>فأتت حمادة ابنة معاوية إلى إسماعيل وقالت</w:t>
      </w:r>
      <w:r>
        <w:rPr>
          <w:rtl/>
        </w:rPr>
        <w:t xml:space="preserve"> : </w:t>
      </w:r>
      <w:r w:rsidRPr="008856D2">
        <w:rPr>
          <w:rtl/>
        </w:rPr>
        <w:t>يا عم إن إخوتي قد أسرعوا إلى ابن خالهم وإنك إن قلت هذه المقالة ثبطت الناس عنهم</w:t>
      </w:r>
      <w:r>
        <w:rPr>
          <w:rtl/>
        </w:rPr>
        <w:t xml:space="preserve"> ، </w:t>
      </w:r>
      <w:r w:rsidRPr="008856D2">
        <w:rPr>
          <w:rtl/>
        </w:rPr>
        <w:t>فقتل ابن خالي وإخوتي</w:t>
      </w:r>
      <w:r>
        <w:rPr>
          <w:rtl/>
        </w:rPr>
        <w:t xml:space="preserve"> ، </w:t>
      </w:r>
      <w:r w:rsidRPr="008856D2">
        <w:rPr>
          <w:rtl/>
        </w:rPr>
        <w:t xml:space="preserve">فأبى إسماعيل </w:t>
      </w:r>
      <w:r w:rsidR="004A12BC">
        <w:rPr>
          <w:rtl/>
        </w:rPr>
        <w:t xml:space="preserve">إلّا </w:t>
      </w:r>
      <w:r w:rsidRPr="008856D2">
        <w:rPr>
          <w:rtl/>
        </w:rPr>
        <w:t>النهي عنه</w:t>
      </w:r>
      <w:r>
        <w:rPr>
          <w:rtl/>
        </w:rPr>
        <w:t xml:space="preserve"> ، </w:t>
      </w:r>
      <w:r w:rsidRPr="008856D2">
        <w:rPr>
          <w:rtl/>
        </w:rPr>
        <w:t>في</w:t>
      </w:r>
      <w:r w:rsidR="00386F93">
        <w:rPr>
          <w:rtl/>
        </w:rPr>
        <w:t xml:space="preserve">قال : </w:t>
      </w:r>
      <w:r w:rsidRPr="008856D2">
        <w:rPr>
          <w:rtl/>
        </w:rPr>
        <w:t>إن حمادة عدت عليه فقتلته</w:t>
      </w:r>
      <w:r>
        <w:rPr>
          <w:rtl/>
        </w:rPr>
        <w:t xml:space="preserve"> ، </w:t>
      </w:r>
      <w:r w:rsidRPr="008856D2">
        <w:rPr>
          <w:rtl/>
        </w:rPr>
        <w:t xml:space="preserve">فأراد </w:t>
      </w:r>
      <w:r w:rsidR="00A36E9D">
        <w:rPr>
          <w:rtl/>
        </w:rPr>
        <w:t xml:space="preserve">محمّد </w:t>
      </w:r>
      <w:r w:rsidRPr="008856D2">
        <w:rPr>
          <w:rtl/>
        </w:rPr>
        <w:t>الصلاة عليه فمنعه عبد الله بن إسماعيل و</w:t>
      </w:r>
      <w:r w:rsidR="00386F93">
        <w:rPr>
          <w:rtl/>
        </w:rPr>
        <w:t xml:space="preserve">قال : </w:t>
      </w:r>
      <w:r>
        <w:rPr>
          <w:rtl/>
        </w:rPr>
        <w:t>أ</w:t>
      </w:r>
      <w:r w:rsidRPr="008856D2">
        <w:rPr>
          <w:rtl/>
        </w:rPr>
        <w:t>تأ</w:t>
      </w:r>
      <w:r w:rsidR="004102BD">
        <w:rPr>
          <w:rtl/>
        </w:rPr>
        <w:t xml:space="preserve">مرّ </w:t>
      </w:r>
      <w:r w:rsidRPr="008856D2">
        <w:rPr>
          <w:rtl/>
        </w:rPr>
        <w:t>بقتل أبي وتصلي عليه</w:t>
      </w:r>
      <w:r>
        <w:rPr>
          <w:rtl/>
        </w:rPr>
        <w:t xml:space="preserve"> ، </w:t>
      </w:r>
      <w:r w:rsidRPr="008856D2">
        <w:rPr>
          <w:rtl/>
        </w:rPr>
        <w:t>فنحاه الحرس و</w:t>
      </w:r>
      <w:r w:rsidR="001B6ED5">
        <w:rPr>
          <w:rtl/>
        </w:rPr>
        <w:t xml:space="preserve">صلّى </w:t>
      </w:r>
      <w:r w:rsidRPr="008856D2">
        <w:rPr>
          <w:rtl/>
        </w:rPr>
        <w:t xml:space="preserve">عليه </w:t>
      </w:r>
      <w:r w:rsidR="00A36E9D">
        <w:rPr>
          <w:rtl/>
        </w:rPr>
        <w:t xml:space="preserve">محمّد </w:t>
      </w:r>
      <w:r>
        <w:rPr>
          <w:rtl/>
        </w:rPr>
        <w:t xml:space="preserve">، </w:t>
      </w:r>
      <w:r w:rsidRPr="008856D2">
        <w:rPr>
          <w:rtl/>
        </w:rPr>
        <w:t>انتهى.</w:t>
      </w:r>
    </w:p>
    <w:p w14:paraId="364BB476" w14:textId="294401D4" w:rsidR="00EE3516" w:rsidRPr="008856D2" w:rsidRDefault="00EE3516" w:rsidP="00571CFD">
      <w:pPr>
        <w:pStyle w:val="libNormal"/>
        <w:rPr>
          <w:rtl/>
        </w:rPr>
      </w:pPr>
      <w:r>
        <w:rPr>
          <w:rtl/>
        </w:rPr>
        <w:t xml:space="preserve">« </w:t>
      </w:r>
      <w:r w:rsidR="006E7FB2">
        <w:rPr>
          <w:rtl/>
        </w:rPr>
        <w:t xml:space="preserve">فتوطئوه </w:t>
      </w:r>
      <w:r>
        <w:rPr>
          <w:rtl/>
        </w:rPr>
        <w:t xml:space="preserve">» </w:t>
      </w:r>
      <w:r w:rsidRPr="008856D2">
        <w:rPr>
          <w:rtl/>
        </w:rPr>
        <w:t>على باب التفعيل أي داسوه بأرجلهم</w:t>
      </w:r>
      <w:r>
        <w:rPr>
          <w:rtl/>
        </w:rPr>
        <w:t xml:space="preserve"> « </w:t>
      </w:r>
      <w:r w:rsidRPr="004A3B67">
        <w:rPr>
          <w:rtl/>
        </w:rPr>
        <w:t>على مقد</w:t>
      </w:r>
      <w:r w:rsidR="006E7FB2">
        <w:rPr>
          <w:rFonts w:hint="cs"/>
          <w:rtl/>
        </w:rPr>
        <w:t>ّ</w:t>
      </w:r>
      <w:r w:rsidRPr="004A3B67">
        <w:rPr>
          <w:rtl/>
        </w:rPr>
        <w:t>مته</w:t>
      </w:r>
      <w:r>
        <w:rPr>
          <w:rtl/>
        </w:rPr>
        <w:t xml:space="preserve"> » </w:t>
      </w:r>
      <w:r w:rsidRPr="008856D2">
        <w:rPr>
          <w:rtl/>
        </w:rPr>
        <w:t>جملة حالي</w:t>
      </w:r>
      <w:r w:rsidR="006E7FB2">
        <w:rPr>
          <w:rFonts w:hint="cs"/>
          <w:rtl/>
        </w:rPr>
        <w:t>ّ</w:t>
      </w:r>
      <w:r w:rsidRPr="008856D2">
        <w:rPr>
          <w:rtl/>
        </w:rPr>
        <w:t>ة</w:t>
      </w:r>
      <w:r>
        <w:rPr>
          <w:rtl/>
        </w:rPr>
        <w:t xml:space="preserve"> ، </w:t>
      </w:r>
      <w:r w:rsidRPr="004A3B67">
        <w:rPr>
          <w:rtl/>
        </w:rPr>
        <w:t>وعيسى</w:t>
      </w:r>
      <w:r w:rsidRPr="008856D2">
        <w:rPr>
          <w:rtl/>
        </w:rPr>
        <w:t xml:space="preserve"> هو ابن أخي منصور</w:t>
      </w:r>
      <w:r>
        <w:rPr>
          <w:rtl/>
        </w:rPr>
        <w:t xml:space="preserve"> ، </w:t>
      </w:r>
      <w:r w:rsidRPr="008856D2">
        <w:rPr>
          <w:rtl/>
        </w:rPr>
        <w:t xml:space="preserve">وهو عيسى بن موسى بن </w:t>
      </w:r>
      <w:r w:rsidR="00A36E9D">
        <w:rPr>
          <w:rtl/>
        </w:rPr>
        <w:t xml:space="preserve">محمّد </w:t>
      </w:r>
      <w:r w:rsidRPr="008856D2">
        <w:rPr>
          <w:rtl/>
        </w:rPr>
        <w:t xml:space="preserve">بن </w:t>
      </w:r>
      <w:r w:rsidR="00A36E9D">
        <w:rPr>
          <w:rtl/>
        </w:rPr>
        <w:t xml:space="preserve">عليّ </w:t>
      </w:r>
      <w:r w:rsidRPr="008856D2">
        <w:rPr>
          <w:rtl/>
        </w:rPr>
        <w:t>بن عبد الله بن العب</w:t>
      </w:r>
      <w:r w:rsidR="006E7FB2">
        <w:rPr>
          <w:rFonts w:hint="cs"/>
          <w:rtl/>
        </w:rPr>
        <w:t>ّ</w:t>
      </w:r>
      <w:r w:rsidRPr="008856D2">
        <w:rPr>
          <w:rtl/>
        </w:rPr>
        <w:t>اس.</w:t>
      </w:r>
    </w:p>
    <w:p w14:paraId="1156E78A" w14:textId="72FBAD9C" w:rsidR="00EE3516" w:rsidRPr="008856D2" w:rsidRDefault="00EE3516" w:rsidP="00571CFD">
      <w:pPr>
        <w:pStyle w:val="libNormal"/>
        <w:rPr>
          <w:rtl/>
        </w:rPr>
      </w:pPr>
      <w:r w:rsidRPr="004A3B67">
        <w:rPr>
          <w:rtl/>
        </w:rPr>
        <w:t>قوله</w:t>
      </w:r>
      <w:r>
        <w:rPr>
          <w:rtl/>
        </w:rPr>
        <w:t xml:space="preserve"> : </w:t>
      </w:r>
      <w:r w:rsidRPr="004A3B67">
        <w:rPr>
          <w:rtl/>
        </w:rPr>
        <w:t>ولد الحسن بن زيد</w:t>
      </w:r>
      <w:r>
        <w:rPr>
          <w:rtl/>
        </w:rPr>
        <w:t xml:space="preserve"> ، </w:t>
      </w:r>
      <w:r w:rsidRPr="008856D2">
        <w:rPr>
          <w:rtl/>
        </w:rPr>
        <w:t xml:space="preserve">الظاهر </w:t>
      </w:r>
      <w:r w:rsidR="00161583">
        <w:rPr>
          <w:rtl/>
        </w:rPr>
        <w:t xml:space="preserve">انّه </w:t>
      </w:r>
      <w:r w:rsidRPr="008856D2">
        <w:rPr>
          <w:rtl/>
        </w:rPr>
        <w:t>كان هكذا ولد الحسن بن زيد بن الحسن قاسم وزيد وعلى وإبراهيم بنو الحسن بن زيد</w:t>
      </w:r>
      <w:r>
        <w:rPr>
          <w:rtl/>
        </w:rPr>
        <w:t xml:space="preserve"> ، </w:t>
      </w:r>
      <w:r w:rsidRPr="008856D2">
        <w:rPr>
          <w:rtl/>
        </w:rPr>
        <w:t xml:space="preserve">ولو كان في ولد الحسن بن زيد </w:t>
      </w:r>
      <w:r w:rsidR="00A36E9D">
        <w:rPr>
          <w:rtl/>
        </w:rPr>
        <w:t xml:space="preserve">محمّد </w:t>
      </w:r>
      <w:r w:rsidRPr="008856D2">
        <w:rPr>
          <w:rtl/>
        </w:rPr>
        <w:t>لاحتمل أن يكون و</w:t>
      </w:r>
      <w:r w:rsidR="00A36E9D">
        <w:rPr>
          <w:rtl/>
        </w:rPr>
        <w:t xml:space="preserve">محمّد </w:t>
      </w:r>
      <w:r w:rsidRPr="008856D2">
        <w:rPr>
          <w:rtl/>
        </w:rPr>
        <w:t>وزيد لكن لم يذكره أرباب الن</w:t>
      </w:r>
      <w:r w:rsidR="006E7FB2">
        <w:rPr>
          <w:rFonts w:hint="cs"/>
          <w:rtl/>
        </w:rPr>
        <w:t>ّ</w:t>
      </w:r>
      <w:r w:rsidRPr="008856D2">
        <w:rPr>
          <w:rtl/>
        </w:rPr>
        <w:t>سب</w:t>
      </w:r>
      <w:r>
        <w:rPr>
          <w:rtl/>
        </w:rPr>
        <w:t xml:space="preserve"> ، </w:t>
      </w:r>
      <w:r w:rsidRPr="008856D2">
        <w:rPr>
          <w:rtl/>
        </w:rPr>
        <w:t>و</w:t>
      </w:r>
      <w:r w:rsidR="00A36E9D">
        <w:rPr>
          <w:rtl/>
        </w:rPr>
        <w:t xml:space="preserve">محمّد </w:t>
      </w:r>
      <w:r w:rsidRPr="008856D2">
        <w:rPr>
          <w:rtl/>
        </w:rPr>
        <w:t xml:space="preserve">بن زيد لا يستقيم </w:t>
      </w:r>
      <w:r w:rsidR="004A12BC">
        <w:rPr>
          <w:rtl/>
        </w:rPr>
        <w:t>ل</w:t>
      </w:r>
      <w:r w:rsidR="00161583">
        <w:rPr>
          <w:rtl/>
        </w:rPr>
        <w:t xml:space="preserve">انّه </w:t>
      </w:r>
      <w:r w:rsidRPr="008856D2">
        <w:rPr>
          <w:rtl/>
        </w:rPr>
        <w:t>لم يكن لزيد ولد سوى الحسن كما ذكره أرباب الن</w:t>
      </w:r>
      <w:r w:rsidR="006E7FB2">
        <w:rPr>
          <w:rFonts w:hint="cs"/>
          <w:rtl/>
        </w:rPr>
        <w:t>ّ</w:t>
      </w:r>
      <w:r w:rsidRPr="008856D2">
        <w:rPr>
          <w:rtl/>
        </w:rPr>
        <w:t>سب</w:t>
      </w:r>
      <w:r>
        <w:rPr>
          <w:rtl/>
        </w:rPr>
        <w:t xml:space="preserve"> ، </w:t>
      </w:r>
      <w:r w:rsidRPr="008856D2">
        <w:rPr>
          <w:rtl/>
        </w:rPr>
        <w:t xml:space="preserve">ولم يذكروا </w:t>
      </w:r>
      <w:r w:rsidR="00C96129">
        <w:rPr>
          <w:rtl/>
        </w:rPr>
        <w:t xml:space="preserve">أيضاً </w:t>
      </w:r>
      <w:r w:rsidR="00A36E9D">
        <w:rPr>
          <w:rtl/>
        </w:rPr>
        <w:t xml:space="preserve">محمّد </w:t>
      </w:r>
      <w:r w:rsidRPr="008856D2">
        <w:rPr>
          <w:rtl/>
        </w:rPr>
        <w:t xml:space="preserve">بن زيد بن الحسن بن زيد وذكروا </w:t>
      </w:r>
      <w:r w:rsidR="00161583">
        <w:rPr>
          <w:rtl/>
        </w:rPr>
        <w:t xml:space="preserve">انّه </w:t>
      </w:r>
      <w:r w:rsidRPr="008856D2">
        <w:rPr>
          <w:rtl/>
        </w:rPr>
        <w:t>كان للحسن بن زيد بن الحسن سبعة أولاد ذكور</w:t>
      </w:r>
      <w:r>
        <w:rPr>
          <w:rtl/>
        </w:rPr>
        <w:t xml:space="preserve"> : </w:t>
      </w:r>
      <w:r w:rsidRPr="008856D2">
        <w:rPr>
          <w:rtl/>
        </w:rPr>
        <w:t>القاسم وإسماعيل وعلى وإسحاق وزيد وعبد الله وإبراهيم.</w:t>
      </w:r>
    </w:p>
    <w:p w14:paraId="4DFD5659" w14:textId="317D520D" w:rsidR="00EE3516" w:rsidRPr="008856D2" w:rsidRDefault="00EE3516" w:rsidP="00571CFD">
      <w:pPr>
        <w:pStyle w:val="libNormal"/>
        <w:rPr>
          <w:rtl/>
        </w:rPr>
      </w:pPr>
      <w:r w:rsidRPr="008856D2">
        <w:rPr>
          <w:rtl/>
        </w:rPr>
        <w:t>و</w:t>
      </w:r>
      <w:r w:rsidR="00B124C6">
        <w:rPr>
          <w:rtl/>
        </w:rPr>
        <w:t xml:space="preserve">قال : </w:t>
      </w:r>
      <w:r w:rsidR="005D51F8">
        <w:rPr>
          <w:rtl/>
        </w:rPr>
        <w:t xml:space="preserve">صاحب </w:t>
      </w:r>
      <w:r w:rsidRPr="008856D2">
        <w:rPr>
          <w:rtl/>
        </w:rPr>
        <w:t>عمدة الطالب</w:t>
      </w:r>
      <w:r>
        <w:rPr>
          <w:rtl/>
        </w:rPr>
        <w:t xml:space="preserve"> : </w:t>
      </w:r>
      <w:r w:rsidRPr="008856D2">
        <w:rPr>
          <w:rtl/>
        </w:rPr>
        <w:t>إن</w:t>
      </w:r>
      <w:r w:rsidR="006E7FB2">
        <w:rPr>
          <w:rFonts w:hint="cs"/>
          <w:rtl/>
        </w:rPr>
        <w:t>ّ</w:t>
      </w:r>
      <w:r w:rsidRPr="008856D2">
        <w:rPr>
          <w:rtl/>
        </w:rPr>
        <w:t xml:space="preserve"> زيد بن الحسن بن </w:t>
      </w:r>
      <w:r w:rsidR="00A36E9D">
        <w:rPr>
          <w:rtl/>
        </w:rPr>
        <w:t xml:space="preserve">عليّ </w:t>
      </w:r>
      <w:r w:rsidRPr="00940F9D">
        <w:rPr>
          <w:rStyle w:val="libAlaemChar"/>
          <w:rtl/>
        </w:rPr>
        <w:t>عليهما‌السلام</w:t>
      </w:r>
      <w:r w:rsidRPr="008856D2">
        <w:rPr>
          <w:rtl/>
        </w:rPr>
        <w:t xml:space="preserve"> كان يتول</w:t>
      </w:r>
      <w:r w:rsidR="006E7FB2">
        <w:rPr>
          <w:rFonts w:hint="cs"/>
          <w:rtl/>
        </w:rPr>
        <w:t>ّ</w:t>
      </w:r>
      <w:r w:rsidRPr="008856D2">
        <w:rPr>
          <w:rtl/>
        </w:rPr>
        <w:t xml:space="preserve">ى صدقات رسول الله </w:t>
      </w:r>
      <w:r w:rsidRPr="00940F9D">
        <w:rPr>
          <w:rStyle w:val="libAlaemChar"/>
          <w:rtl/>
        </w:rPr>
        <w:t>صلى‌الله‌عليه‌وآله‌وسلم</w:t>
      </w:r>
      <w:r w:rsidRPr="008856D2">
        <w:rPr>
          <w:rtl/>
        </w:rPr>
        <w:t xml:space="preserve"> وتخل</w:t>
      </w:r>
      <w:r w:rsidR="006E7FB2">
        <w:rPr>
          <w:rFonts w:hint="cs"/>
          <w:rtl/>
        </w:rPr>
        <w:t>ّ</w:t>
      </w:r>
      <w:r w:rsidRPr="008856D2">
        <w:rPr>
          <w:rtl/>
        </w:rPr>
        <w:t>ف عن عم</w:t>
      </w:r>
      <w:r w:rsidR="006E7FB2">
        <w:rPr>
          <w:rFonts w:hint="cs"/>
          <w:rtl/>
        </w:rPr>
        <w:t>ّ</w:t>
      </w:r>
      <w:r w:rsidRPr="008856D2">
        <w:rPr>
          <w:rtl/>
        </w:rPr>
        <w:t>ه الحسين ولم يخرج معه إلى العراق</w:t>
      </w:r>
      <w:r>
        <w:rPr>
          <w:rtl/>
        </w:rPr>
        <w:t xml:space="preserve"> ، </w:t>
      </w:r>
      <w:r w:rsidRPr="008856D2">
        <w:rPr>
          <w:rtl/>
        </w:rPr>
        <w:t>وبايع</w:t>
      </w:r>
    </w:p>
    <w:p w14:paraId="7A3A06B0" w14:textId="77777777" w:rsidR="002A5FAD" w:rsidRDefault="002A5FAD" w:rsidP="002A5FAD">
      <w:pPr>
        <w:pStyle w:val="libNormal"/>
        <w:rPr>
          <w:rtl/>
        </w:rPr>
      </w:pPr>
      <w:r w:rsidRPr="002A5FAD">
        <w:rPr>
          <w:rStyle w:val="libNormalChar"/>
          <w:rtl/>
        </w:rPr>
        <w:br w:type="page"/>
      </w:r>
    </w:p>
    <w:p w14:paraId="0AE67D89" w14:textId="1020ED1E" w:rsidR="00EE3516" w:rsidRPr="008856D2" w:rsidRDefault="00EE3516" w:rsidP="002A5FAD">
      <w:pPr>
        <w:pStyle w:val="libNormal0"/>
        <w:rPr>
          <w:rtl/>
        </w:rPr>
      </w:pPr>
      <w:r w:rsidRPr="008856D2">
        <w:rPr>
          <w:rtl/>
        </w:rPr>
        <w:lastRenderedPageBreak/>
        <w:t xml:space="preserve">جعفر </w:t>
      </w:r>
      <w:r w:rsidR="006E7FB2">
        <w:rPr>
          <w:rFonts w:hint="cs"/>
          <w:rtl/>
        </w:rPr>
        <w:t xml:space="preserve">، </w:t>
      </w:r>
      <w:r w:rsidRPr="008856D2">
        <w:rPr>
          <w:rtl/>
        </w:rPr>
        <w:t>وكان على مقد</w:t>
      </w:r>
      <w:r w:rsidR="006E7FB2">
        <w:rPr>
          <w:rFonts w:hint="cs"/>
          <w:rtl/>
        </w:rPr>
        <w:t>ّ</w:t>
      </w:r>
      <w:r w:rsidRPr="008856D2">
        <w:rPr>
          <w:rtl/>
        </w:rPr>
        <w:t>مة عيسى بن موسى ولد الحسن بن زيد بن الحسن بن الحسن وقاسم و</w:t>
      </w:r>
      <w:r w:rsidR="00A36E9D">
        <w:rPr>
          <w:rtl/>
        </w:rPr>
        <w:t xml:space="preserve">محمّد </w:t>
      </w:r>
      <w:r w:rsidRPr="008856D2">
        <w:rPr>
          <w:rtl/>
        </w:rPr>
        <w:t>بن زيد و</w:t>
      </w:r>
      <w:r w:rsidR="00A36E9D">
        <w:rPr>
          <w:rtl/>
        </w:rPr>
        <w:t>عليّ</w:t>
      </w:r>
      <w:r w:rsidR="006E7FB2">
        <w:rPr>
          <w:rFonts w:hint="cs"/>
          <w:rtl/>
        </w:rPr>
        <w:t>ُ</w:t>
      </w:r>
      <w:r w:rsidR="00A36E9D">
        <w:rPr>
          <w:rtl/>
        </w:rPr>
        <w:t xml:space="preserve"> </w:t>
      </w:r>
      <w:r w:rsidRPr="008856D2">
        <w:rPr>
          <w:rtl/>
        </w:rPr>
        <w:t xml:space="preserve">وإبراهيم بنو الحسن بن زيد فهزم يزيد بن معاوية وقدم عيسى بن موسى المدينة وصار القتال بالمدينة </w:t>
      </w:r>
      <w:r w:rsidR="006E7FB2">
        <w:rPr>
          <w:rFonts w:hint="cs"/>
          <w:rtl/>
        </w:rPr>
        <w:t xml:space="preserve">، </w:t>
      </w:r>
      <w:r w:rsidRPr="008856D2">
        <w:rPr>
          <w:rtl/>
        </w:rPr>
        <w:t>فنزل بذباب ودخلت علينا المسو</w:t>
      </w:r>
      <w:r w:rsidR="006E7FB2">
        <w:rPr>
          <w:rFonts w:hint="cs"/>
          <w:rtl/>
        </w:rPr>
        <w:t>ّ</w:t>
      </w:r>
      <w:r w:rsidRPr="008856D2">
        <w:rPr>
          <w:rtl/>
        </w:rPr>
        <w:t>دة من</w:t>
      </w:r>
    </w:p>
    <w:p w14:paraId="476AA525" w14:textId="5BD74240" w:rsidR="00EE3516" w:rsidRPr="00324B78" w:rsidRDefault="00201378" w:rsidP="006F7B8D">
      <w:pPr>
        <w:pStyle w:val="libLine"/>
        <w:rPr>
          <w:rtl/>
        </w:rPr>
      </w:pPr>
      <w:r>
        <w:rPr>
          <w:rFonts w:hint="cs"/>
          <w:rtl/>
        </w:rPr>
        <w:t>________________________________________________________</w:t>
      </w:r>
    </w:p>
    <w:p w14:paraId="614E5501" w14:textId="6F95D007" w:rsidR="00EE3516" w:rsidRPr="008856D2" w:rsidRDefault="00E60E25" w:rsidP="0082023E">
      <w:pPr>
        <w:pStyle w:val="libNormal0"/>
        <w:rPr>
          <w:rtl/>
        </w:rPr>
      </w:pPr>
      <w:r>
        <w:rPr>
          <w:rtl/>
        </w:rPr>
        <w:t xml:space="preserve">بعد </w:t>
      </w:r>
      <w:r w:rsidR="00EE3516" w:rsidRPr="008856D2">
        <w:rPr>
          <w:rtl/>
        </w:rPr>
        <w:t xml:space="preserve">قتل </w:t>
      </w:r>
      <w:r w:rsidR="006E7FB2">
        <w:rPr>
          <w:rtl/>
        </w:rPr>
        <w:t xml:space="preserve">عمّه </w:t>
      </w:r>
      <w:r w:rsidR="00EE3516" w:rsidRPr="008856D2">
        <w:rPr>
          <w:rtl/>
        </w:rPr>
        <w:t>الحسين</w:t>
      </w:r>
      <w:r w:rsidR="00EE3516">
        <w:rPr>
          <w:rtl/>
        </w:rPr>
        <w:t xml:space="preserve"> ، </w:t>
      </w:r>
      <w:r w:rsidR="00EE3516" w:rsidRPr="008856D2">
        <w:rPr>
          <w:rtl/>
        </w:rPr>
        <w:t>عبد الله بن الزبير لأن</w:t>
      </w:r>
      <w:r w:rsidR="006E7FB2">
        <w:rPr>
          <w:rFonts w:hint="cs"/>
          <w:rtl/>
        </w:rPr>
        <w:t>ّ</w:t>
      </w:r>
      <w:r w:rsidR="00EE3516" w:rsidRPr="008856D2">
        <w:rPr>
          <w:rtl/>
        </w:rPr>
        <w:t xml:space="preserve"> أخته لأم</w:t>
      </w:r>
      <w:r w:rsidR="006E7FB2">
        <w:rPr>
          <w:rFonts w:hint="cs"/>
          <w:rtl/>
        </w:rPr>
        <w:t>ّ</w:t>
      </w:r>
      <w:r w:rsidR="00EE3516" w:rsidRPr="008856D2">
        <w:rPr>
          <w:rtl/>
        </w:rPr>
        <w:t xml:space="preserve">ه وأبيه كانت تحت عبد الله </w:t>
      </w:r>
      <w:r w:rsidR="00162147">
        <w:rPr>
          <w:rtl/>
        </w:rPr>
        <w:t>ف</w:t>
      </w:r>
      <w:r w:rsidR="00EF7FC8">
        <w:rPr>
          <w:rtl/>
        </w:rPr>
        <w:t xml:space="preserve">لـمّا </w:t>
      </w:r>
      <w:r w:rsidR="00EE3516" w:rsidRPr="008856D2">
        <w:rPr>
          <w:rtl/>
        </w:rPr>
        <w:t>قتل عبد الله أخذ زيد بيد أخته ورجع إلى المدينة وعاش مائة سنة وقيل</w:t>
      </w:r>
      <w:r w:rsidR="00EE3516">
        <w:rPr>
          <w:rtl/>
        </w:rPr>
        <w:t xml:space="preserve"> : </w:t>
      </w:r>
      <w:r w:rsidR="001B6ED5">
        <w:rPr>
          <w:rtl/>
        </w:rPr>
        <w:t xml:space="preserve">خمساً </w:t>
      </w:r>
      <w:r w:rsidR="00EE3516" w:rsidRPr="008856D2">
        <w:rPr>
          <w:rtl/>
        </w:rPr>
        <w:t>وتسعين</w:t>
      </w:r>
      <w:r w:rsidR="00EE3516">
        <w:rPr>
          <w:rtl/>
        </w:rPr>
        <w:t xml:space="preserve"> ، </w:t>
      </w:r>
      <w:r w:rsidR="00EE3516" w:rsidRPr="008856D2">
        <w:rPr>
          <w:rtl/>
        </w:rPr>
        <w:t>وقيل</w:t>
      </w:r>
      <w:r w:rsidR="00EE3516">
        <w:rPr>
          <w:rtl/>
        </w:rPr>
        <w:t xml:space="preserve"> : </w:t>
      </w:r>
      <w:r w:rsidR="00EE3516" w:rsidRPr="008856D2">
        <w:rPr>
          <w:rtl/>
        </w:rPr>
        <w:t>تسعين ومات بين مكة والمدينة</w:t>
      </w:r>
      <w:r w:rsidR="00EE3516">
        <w:rPr>
          <w:rtl/>
        </w:rPr>
        <w:t xml:space="preserve"> ، </w:t>
      </w:r>
      <w:r w:rsidR="00EE3516" w:rsidRPr="008856D2">
        <w:rPr>
          <w:rtl/>
        </w:rPr>
        <w:t>وابنه الحسن بن زيد كان أمير المدينة من قبل المنصور الدوانيقي</w:t>
      </w:r>
      <w:r w:rsidR="00EE3516">
        <w:rPr>
          <w:rtl/>
        </w:rPr>
        <w:t xml:space="preserve"> ، </w:t>
      </w:r>
      <w:r w:rsidR="00EE3516" w:rsidRPr="008856D2">
        <w:rPr>
          <w:rtl/>
        </w:rPr>
        <w:t xml:space="preserve">وعينا له على غير المدينة </w:t>
      </w:r>
      <w:r w:rsidR="00C96129">
        <w:rPr>
          <w:rtl/>
        </w:rPr>
        <w:t xml:space="preserve">أيضاً </w:t>
      </w:r>
      <w:r w:rsidR="00EE3516">
        <w:rPr>
          <w:rtl/>
        </w:rPr>
        <w:t xml:space="preserve">، </w:t>
      </w:r>
      <w:r w:rsidR="00EE3516" w:rsidRPr="008856D2">
        <w:rPr>
          <w:rtl/>
        </w:rPr>
        <w:t>وكان م</w:t>
      </w:r>
      <w:r w:rsidR="00831D1C">
        <w:rPr>
          <w:rtl/>
        </w:rPr>
        <w:t xml:space="preserve">ظاهراً </w:t>
      </w:r>
      <w:r w:rsidR="00EE3516" w:rsidRPr="008856D2">
        <w:rPr>
          <w:rtl/>
        </w:rPr>
        <w:t>ل</w:t>
      </w:r>
      <w:r w:rsidR="009A66E4">
        <w:rPr>
          <w:rtl/>
        </w:rPr>
        <w:t xml:space="preserve">بنيّ </w:t>
      </w:r>
      <w:r w:rsidR="00EE3516" w:rsidRPr="008856D2">
        <w:rPr>
          <w:rtl/>
        </w:rPr>
        <w:t xml:space="preserve">العباس على </w:t>
      </w:r>
      <w:r w:rsidR="009A66E4">
        <w:rPr>
          <w:rtl/>
        </w:rPr>
        <w:t xml:space="preserve">بنيّ </w:t>
      </w:r>
      <w:r w:rsidR="006E7FB2">
        <w:rPr>
          <w:rtl/>
        </w:rPr>
        <w:t xml:space="preserve">عمّه </w:t>
      </w:r>
      <w:r w:rsidR="00EE3516" w:rsidRPr="008856D2">
        <w:rPr>
          <w:rtl/>
        </w:rPr>
        <w:t>الحسن المثنى</w:t>
      </w:r>
      <w:r w:rsidR="00EE3516">
        <w:rPr>
          <w:rtl/>
        </w:rPr>
        <w:t xml:space="preserve"> ، </w:t>
      </w:r>
      <w:r w:rsidR="00EE3516" w:rsidRPr="008856D2">
        <w:rPr>
          <w:rtl/>
        </w:rPr>
        <w:t xml:space="preserve">وهو </w:t>
      </w:r>
      <w:r w:rsidR="004A12BC">
        <w:rPr>
          <w:rtl/>
        </w:rPr>
        <w:t xml:space="preserve">أوّل </w:t>
      </w:r>
      <w:r w:rsidR="00EE3516" w:rsidRPr="008856D2">
        <w:rPr>
          <w:rtl/>
        </w:rPr>
        <w:t>من لبس السواد من العلويين وبلغ من السن ثمانين سنة</w:t>
      </w:r>
      <w:r w:rsidR="00EE3516">
        <w:rPr>
          <w:rtl/>
        </w:rPr>
        <w:t xml:space="preserve"> ، </w:t>
      </w:r>
      <w:r w:rsidR="00EE3516" w:rsidRPr="008856D2">
        <w:rPr>
          <w:rtl/>
        </w:rPr>
        <w:t>وأدرك زمن الرشيد.</w:t>
      </w:r>
    </w:p>
    <w:p w14:paraId="151FFC08" w14:textId="78DD88F6" w:rsidR="00EE3516" w:rsidRPr="008856D2" w:rsidRDefault="00A36E9D" w:rsidP="00571CFD">
      <w:pPr>
        <w:pStyle w:val="libNormal"/>
        <w:rPr>
          <w:rtl/>
        </w:rPr>
      </w:pPr>
      <w:r>
        <w:rPr>
          <w:rtl/>
        </w:rPr>
        <w:t xml:space="preserve">ثمَّ </w:t>
      </w:r>
      <w:r w:rsidR="00386F93">
        <w:rPr>
          <w:rtl/>
        </w:rPr>
        <w:t xml:space="preserve">قال : </w:t>
      </w:r>
      <w:r w:rsidR="00EE3516" w:rsidRPr="008856D2">
        <w:rPr>
          <w:rtl/>
        </w:rPr>
        <w:t>وأعقب الحسن بن زيد سبعة رجال</w:t>
      </w:r>
      <w:r w:rsidR="00EE3516">
        <w:rPr>
          <w:rtl/>
        </w:rPr>
        <w:t xml:space="preserve"> : </w:t>
      </w:r>
      <w:r w:rsidR="00EE3516" w:rsidRPr="008856D2">
        <w:rPr>
          <w:rtl/>
        </w:rPr>
        <w:t>القاسم وهو أكبر أولاده</w:t>
      </w:r>
      <w:r w:rsidR="00EE3516">
        <w:rPr>
          <w:rtl/>
        </w:rPr>
        <w:t xml:space="preserve"> ، </w:t>
      </w:r>
      <w:r w:rsidR="00EE3516" w:rsidRPr="008856D2">
        <w:rPr>
          <w:rtl/>
        </w:rPr>
        <w:t xml:space="preserve">وكان </w:t>
      </w:r>
      <w:r w:rsidR="006E7FB2">
        <w:rPr>
          <w:rtl/>
        </w:rPr>
        <w:t xml:space="preserve">زاهداً عابداً </w:t>
      </w:r>
      <w:r w:rsidR="00EE3516" w:rsidRPr="008856D2">
        <w:rPr>
          <w:rtl/>
        </w:rPr>
        <w:t>ورعا</w:t>
      </w:r>
      <w:r w:rsidR="006E7FB2">
        <w:rPr>
          <w:rFonts w:hint="cs"/>
          <w:rtl/>
        </w:rPr>
        <w:t>ً</w:t>
      </w:r>
      <w:r w:rsidR="00EE3516" w:rsidRPr="008856D2">
        <w:rPr>
          <w:rtl/>
        </w:rPr>
        <w:t xml:space="preserve"> </w:t>
      </w:r>
      <w:r w:rsidR="004A12BC">
        <w:rPr>
          <w:rtl/>
        </w:rPr>
        <w:t xml:space="preserve">إلّا </w:t>
      </w:r>
      <w:r w:rsidR="00161583">
        <w:rPr>
          <w:rtl/>
        </w:rPr>
        <w:t xml:space="preserve">انّه </w:t>
      </w:r>
      <w:r w:rsidR="00EE3516" w:rsidRPr="008856D2">
        <w:rPr>
          <w:rtl/>
        </w:rPr>
        <w:t>كان م</w:t>
      </w:r>
      <w:r w:rsidR="00831D1C">
        <w:rPr>
          <w:rtl/>
        </w:rPr>
        <w:t xml:space="preserve">ظاهراً </w:t>
      </w:r>
      <w:r w:rsidR="00EE3516" w:rsidRPr="008856D2">
        <w:rPr>
          <w:rtl/>
        </w:rPr>
        <w:t>ل</w:t>
      </w:r>
      <w:r w:rsidR="009A66E4">
        <w:rPr>
          <w:rtl/>
        </w:rPr>
        <w:t xml:space="preserve">بنيّ </w:t>
      </w:r>
      <w:r w:rsidR="00EE3516" w:rsidRPr="008856D2">
        <w:rPr>
          <w:rtl/>
        </w:rPr>
        <w:t>العب</w:t>
      </w:r>
      <w:r w:rsidR="006E7FB2">
        <w:rPr>
          <w:rFonts w:hint="cs"/>
          <w:rtl/>
        </w:rPr>
        <w:t>ّ</w:t>
      </w:r>
      <w:r w:rsidR="00EE3516" w:rsidRPr="008856D2">
        <w:rPr>
          <w:rtl/>
        </w:rPr>
        <w:t xml:space="preserve">اس على </w:t>
      </w:r>
      <w:r w:rsidR="009A66E4">
        <w:rPr>
          <w:rtl/>
        </w:rPr>
        <w:t xml:space="preserve">بنيّ </w:t>
      </w:r>
      <w:r w:rsidR="006E7FB2">
        <w:rPr>
          <w:rtl/>
        </w:rPr>
        <w:t xml:space="preserve">عمّه </w:t>
      </w:r>
      <w:r w:rsidR="00EE3516" w:rsidRPr="008856D2">
        <w:rPr>
          <w:rtl/>
        </w:rPr>
        <w:t>الحسن المثن</w:t>
      </w:r>
      <w:r w:rsidR="006E7FB2">
        <w:rPr>
          <w:rFonts w:hint="cs"/>
          <w:rtl/>
        </w:rPr>
        <w:t>ّ</w:t>
      </w:r>
      <w:r w:rsidR="00EE3516" w:rsidRPr="008856D2">
        <w:rPr>
          <w:rtl/>
        </w:rPr>
        <w:t>ى انتهى.</w:t>
      </w:r>
    </w:p>
    <w:p w14:paraId="07146B45" w14:textId="2B4BBC8F" w:rsidR="00EE3516" w:rsidRDefault="00EE3516" w:rsidP="00571CFD">
      <w:pPr>
        <w:pStyle w:val="libNormal"/>
        <w:rPr>
          <w:rtl/>
        </w:rPr>
      </w:pPr>
      <w:r w:rsidRPr="008856D2">
        <w:rPr>
          <w:rtl/>
        </w:rPr>
        <w:t xml:space="preserve">فظهر </w:t>
      </w:r>
      <w:r w:rsidR="00651418">
        <w:rPr>
          <w:rtl/>
        </w:rPr>
        <w:t xml:space="preserve">ممّا </w:t>
      </w:r>
      <w:r w:rsidRPr="008856D2">
        <w:rPr>
          <w:rtl/>
        </w:rPr>
        <w:t xml:space="preserve">ذكرنا </w:t>
      </w:r>
      <w:r w:rsidR="00161583">
        <w:rPr>
          <w:rtl/>
        </w:rPr>
        <w:t xml:space="preserve">انّه </w:t>
      </w:r>
      <w:r w:rsidRPr="008856D2">
        <w:rPr>
          <w:rtl/>
        </w:rPr>
        <w:t xml:space="preserve">لا يستقيم في هذه العبارة </w:t>
      </w:r>
      <w:r w:rsidR="004A12BC">
        <w:rPr>
          <w:rtl/>
        </w:rPr>
        <w:t xml:space="preserve">إلّا </w:t>
      </w:r>
      <w:r w:rsidRPr="008856D2">
        <w:rPr>
          <w:rtl/>
        </w:rPr>
        <w:t>ما ذكرنا أو يكون هكذا</w:t>
      </w:r>
      <w:r>
        <w:rPr>
          <w:rtl/>
        </w:rPr>
        <w:t xml:space="preserve"> : </w:t>
      </w:r>
      <w:r w:rsidRPr="008856D2">
        <w:rPr>
          <w:rtl/>
        </w:rPr>
        <w:t>ولد الحسن بن زيد بن الحسن و</w:t>
      </w:r>
      <w:r w:rsidR="00A36E9D">
        <w:rPr>
          <w:rtl/>
        </w:rPr>
        <w:t xml:space="preserve">محمّد </w:t>
      </w:r>
      <w:r w:rsidRPr="008856D2">
        <w:rPr>
          <w:rtl/>
        </w:rPr>
        <w:t>بن زيد وقاسم و</w:t>
      </w:r>
      <w:r w:rsidR="00A36E9D">
        <w:rPr>
          <w:rtl/>
        </w:rPr>
        <w:t xml:space="preserve">محمّد </w:t>
      </w:r>
      <w:r w:rsidRPr="008856D2">
        <w:rPr>
          <w:rtl/>
        </w:rPr>
        <w:t xml:space="preserve">وإبراهيم بنو الحسن بن زيد فيكون </w:t>
      </w:r>
      <w:r w:rsidR="00A36E9D">
        <w:rPr>
          <w:rtl/>
        </w:rPr>
        <w:t xml:space="preserve">محمّد </w:t>
      </w:r>
      <w:r w:rsidRPr="008856D2">
        <w:rPr>
          <w:rtl/>
        </w:rPr>
        <w:t xml:space="preserve">بن زيد هو </w:t>
      </w:r>
      <w:r w:rsidR="00A36E9D">
        <w:rPr>
          <w:rtl/>
        </w:rPr>
        <w:t xml:space="preserve">محمّد </w:t>
      </w:r>
      <w:r w:rsidRPr="008856D2">
        <w:rPr>
          <w:rtl/>
        </w:rPr>
        <w:t xml:space="preserve">بن </w:t>
      </w:r>
      <w:r w:rsidR="00A36E9D">
        <w:rPr>
          <w:rtl/>
        </w:rPr>
        <w:t xml:space="preserve">عليّ </w:t>
      </w:r>
      <w:r w:rsidRPr="008856D2">
        <w:rPr>
          <w:rtl/>
        </w:rPr>
        <w:t>بن الحسين ويكون قاسم إلى آخره بيانا</w:t>
      </w:r>
      <w:r w:rsidR="006E7FB2">
        <w:rPr>
          <w:rFonts w:hint="cs"/>
          <w:rtl/>
        </w:rPr>
        <w:t>ً</w:t>
      </w:r>
      <w:r w:rsidRPr="008856D2">
        <w:rPr>
          <w:rtl/>
        </w:rPr>
        <w:t xml:space="preserve"> لولد الحسن بن زيد</w:t>
      </w:r>
      <w:r>
        <w:rPr>
          <w:rtl/>
        </w:rPr>
        <w:t xml:space="preserve"> ، </w:t>
      </w:r>
      <w:r w:rsidRPr="008856D2">
        <w:rPr>
          <w:rtl/>
        </w:rPr>
        <w:t xml:space="preserve">أو يكون </w:t>
      </w:r>
      <w:r w:rsidR="00A36E9D">
        <w:rPr>
          <w:rtl/>
        </w:rPr>
        <w:t xml:space="preserve">محمّد </w:t>
      </w:r>
      <w:r w:rsidRPr="008856D2">
        <w:rPr>
          <w:rtl/>
        </w:rPr>
        <w:t>بن زيد مؤخرا</w:t>
      </w:r>
      <w:r w:rsidR="006E7FB2">
        <w:rPr>
          <w:rFonts w:hint="cs"/>
          <w:rtl/>
        </w:rPr>
        <w:t>ً</w:t>
      </w:r>
      <w:r w:rsidRPr="008856D2">
        <w:rPr>
          <w:rtl/>
        </w:rPr>
        <w:t xml:space="preserve"> عن قوله</w:t>
      </w:r>
      <w:r>
        <w:rPr>
          <w:rtl/>
        </w:rPr>
        <w:t xml:space="preserve"> : </w:t>
      </w:r>
      <w:r w:rsidRPr="008856D2">
        <w:rPr>
          <w:rtl/>
        </w:rPr>
        <w:t>بنو الحسن بن زيد</w:t>
      </w:r>
      <w:r>
        <w:rPr>
          <w:rtl/>
        </w:rPr>
        <w:t xml:space="preserve"> ، </w:t>
      </w:r>
      <w:r w:rsidRPr="008856D2">
        <w:rPr>
          <w:rtl/>
        </w:rPr>
        <w:t>وقيل</w:t>
      </w:r>
      <w:r>
        <w:rPr>
          <w:rtl/>
        </w:rPr>
        <w:t xml:space="preserve"> : </w:t>
      </w:r>
      <w:r w:rsidRPr="008856D2">
        <w:rPr>
          <w:rtl/>
        </w:rPr>
        <w:t>ولد الحسن أي أولاد الحسن بن زيد بن الحسن لم يذكر اسمه لأن موسى لم يعرفه بخصوصه</w:t>
      </w:r>
      <w:r>
        <w:rPr>
          <w:rtl/>
        </w:rPr>
        <w:t xml:space="preserve"> ، </w:t>
      </w:r>
      <w:r w:rsidRPr="008856D2">
        <w:rPr>
          <w:rtl/>
        </w:rPr>
        <w:t>و</w:t>
      </w:r>
      <w:r>
        <w:rPr>
          <w:rtl/>
        </w:rPr>
        <w:t xml:space="preserve"> « </w:t>
      </w:r>
      <w:r w:rsidRPr="008856D2">
        <w:rPr>
          <w:rtl/>
        </w:rPr>
        <w:t>بنو</w:t>
      </w:r>
      <w:r>
        <w:rPr>
          <w:rtl/>
        </w:rPr>
        <w:t xml:space="preserve"> » </w:t>
      </w:r>
      <w:r w:rsidRPr="008856D2">
        <w:rPr>
          <w:rtl/>
        </w:rPr>
        <w:t>عطف بيان لقاسم و</w:t>
      </w:r>
      <w:r w:rsidR="00A36E9D">
        <w:rPr>
          <w:rtl/>
        </w:rPr>
        <w:t xml:space="preserve">محمّد </w:t>
      </w:r>
      <w:r w:rsidRPr="008856D2">
        <w:rPr>
          <w:rtl/>
        </w:rPr>
        <w:t>و</w:t>
      </w:r>
      <w:r w:rsidR="00A36E9D">
        <w:rPr>
          <w:rtl/>
        </w:rPr>
        <w:t xml:space="preserve">عليّ </w:t>
      </w:r>
      <w:r>
        <w:rPr>
          <w:rtl/>
        </w:rPr>
        <w:t xml:space="preserve">، </w:t>
      </w:r>
      <w:r w:rsidRPr="008856D2">
        <w:rPr>
          <w:rtl/>
        </w:rPr>
        <w:t>ي</w:t>
      </w:r>
      <w:r w:rsidR="00CB588E">
        <w:rPr>
          <w:rtl/>
        </w:rPr>
        <w:t xml:space="preserve">عنّي </w:t>
      </w:r>
      <w:r w:rsidRPr="008856D2">
        <w:rPr>
          <w:rtl/>
        </w:rPr>
        <w:t>أن قاسما</w:t>
      </w:r>
      <w:r w:rsidR="006E7FB2">
        <w:rPr>
          <w:rFonts w:hint="cs"/>
          <w:rtl/>
        </w:rPr>
        <w:t>ً</w:t>
      </w:r>
      <w:r w:rsidRPr="008856D2">
        <w:rPr>
          <w:rtl/>
        </w:rPr>
        <w:t xml:space="preserve"> ابن الحسن بن زيد بلا واسطة زيد وعلي</w:t>
      </w:r>
      <w:r w:rsidR="006E7FB2">
        <w:rPr>
          <w:rFonts w:hint="cs"/>
          <w:rtl/>
        </w:rPr>
        <w:t>ّ</w:t>
      </w:r>
      <w:r w:rsidRPr="008856D2">
        <w:rPr>
          <w:rtl/>
        </w:rPr>
        <w:t>ا</w:t>
      </w:r>
      <w:r w:rsidR="006E7FB2">
        <w:rPr>
          <w:rFonts w:hint="cs"/>
          <w:rtl/>
        </w:rPr>
        <w:t>ً</w:t>
      </w:r>
      <w:r w:rsidRPr="008856D2">
        <w:rPr>
          <w:rtl/>
        </w:rPr>
        <w:t xml:space="preserve"> ابن الحسن بن زيد بواسطة إبراهيم</w:t>
      </w:r>
      <w:r>
        <w:rPr>
          <w:rtl/>
        </w:rPr>
        <w:t xml:space="preserve"> ، </w:t>
      </w:r>
      <w:r w:rsidRPr="008856D2">
        <w:rPr>
          <w:rtl/>
        </w:rPr>
        <w:t>انتهى</w:t>
      </w:r>
      <w:r>
        <w:rPr>
          <w:rtl/>
        </w:rPr>
        <w:t xml:space="preserve"> ، </w:t>
      </w:r>
      <w:r w:rsidRPr="008856D2">
        <w:rPr>
          <w:rtl/>
        </w:rPr>
        <w:t>وكان في نسخته و</w:t>
      </w:r>
      <w:r w:rsidR="00A36E9D">
        <w:rPr>
          <w:rtl/>
        </w:rPr>
        <w:t xml:space="preserve">عليّ </w:t>
      </w:r>
      <w:r w:rsidRPr="008856D2">
        <w:rPr>
          <w:rtl/>
        </w:rPr>
        <w:t>بن إبراهيم</w:t>
      </w:r>
      <w:r>
        <w:rPr>
          <w:rtl/>
        </w:rPr>
        <w:t xml:space="preserve"> ، </w:t>
      </w:r>
      <w:r w:rsidRPr="008856D2">
        <w:rPr>
          <w:rtl/>
        </w:rPr>
        <w:t xml:space="preserve">ويظهر وهنه </w:t>
      </w:r>
      <w:r w:rsidR="00651418">
        <w:rPr>
          <w:rtl/>
        </w:rPr>
        <w:t xml:space="preserve">ممّا </w:t>
      </w:r>
      <w:r w:rsidRPr="008856D2">
        <w:rPr>
          <w:rtl/>
        </w:rPr>
        <w:t>ذكرنا.</w:t>
      </w:r>
    </w:p>
    <w:p w14:paraId="3563D78F" w14:textId="7F2E5D13" w:rsidR="00EE3516" w:rsidRPr="008856D2" w:rsidRDefault="00EE3516" w:rsidP="00571CFD">
      <w:pPr>
        <w:pStyle w:val="libNormal"/>
        <w:rPr>
          <w:rtl/>
        </w:rPr>
      </w:pPr>
      <w:r>
        <w:rPr>
          <w:rtl/>
        </w:rPr>
        <w:t xml:space="preserve">« </w:t>
      </w:r>
      <w:r w:rsidRPr="004A3B67">
        <w:rPr>
          <w:rtl/>
        </w:rPr>
        <w:t>المدينة</w:t>
      </w:r>
      <w:r>
        <w:rPr>
          <w:rtl/>
        </w:rPr>
        <w:t xml:space="preserve"> » </w:t>
      </w:r>
      <w:r w:rsidRPr="008856D2">
        <w:rPr>
          <w:rtl/>
        </w:rPr>
        <w:t>أي مت</w:t>
      </w:r>
      <w:r w:rsidR="006E7FB2">
        <w:rPr>
          <w:rFonts w:hint="cs"/>
          <w:rtl/>
        </w:rPr>
        <w:t>ّ</w:t>
      </w:r>
      <w:r w:rsidRPr="008856D2">
        <w:rPr>
          <w:rtl/>
        </w:rPr>
        <w:t>صلا</w:t>
      </w:r>
      <w:r w:rsidR="006E7FB2">
        <w:rPr>
          <w:rFonts w:hint="cs"/>
          <w:rtl/>
        </w:rPr>
        <w:t>ً</w:t>
      </w:r>
      <w:r w:rsidRPr="008856D2">
        <w:rPr>
          <w:rtl/>
        </w:rPr>
        <w:t xml:space="preserve"> بالمدينة خارجه</w:t>
      </w:r>
      <w:r>
        <w:rPr>
          <w:rtl/>
        </w:rPr>
        <w:t xml:space="preserve"> ، </w:t>
      </w:r>
      <w:r w:rsidRPr="008856D2">
        <w:rPr>
          <w:rtl/>
        </w:rPr>
        <w:t>ودخل عسكره المدينة</w:t>
      </w:r>
      <w:r>
        <w:rPr>
          <w:rtl/>
        </w:rPr>
        <w:t xml:space="preserve"> ، و</w:t>
      </w:r>
      <w:r w:rsidRPr="004A3B67">
        <w:rPr>
          <w:rtl/>
        </w:rPr>
        <w:t>الذباب</w:t>
      </w:r>
      <w:r w:rsidRPr="008856D2">
        <w:rPr>
          <w:rtl/>
        </w:rPr>
        <w:t xml:space="preserve"> بالضم</w:t>
      </w:r>
      <w:r w:rsidR="006E7FB2">
        <w:rPr>
          <w:rFonts w:hint="cs"/>
          <w:rtl/>
        </w:rPr>
        <w:t>ّ</w:t>
      </w:r>
      <w:r>
        <w:rPr>
          <w:rtl/>
        </w:rPr>
        <w:t xml:space="preserve"> : </w:t>
      </w:r>
      <w:r w:rsidRPr="008856D2">
        <w:rPr>
          <w:rtl/>
        </w:rPr>
        <w:t>جبل بالمدينة</w:t>
      </w:r>
      <w:r>
        <w:rPr>
          <w:rtl/>
        </w:rPr>
        <w:t xml:space="preserve"> ، و</w:t>
      </w:r>
      <w:r w:rsidRPr="004A3B67">
        <w:rPr>
          <w:rtl/>
        </w:rPr>
        <w:t>المس</w:t>
      </w:r>
      <w:r w:rsidR="006E7FB2">
        <w:rPr>
          <w:rFonts w:hint="cs"/>
          <w:rtl/>
        </w:rPr>
        <w:t>ّ</w:t>
      </w:r>
      <w:r w:rsidRPr="004A3B67">
        <w:rPr>
          <w:rtl/>
        </w:rPr>
        <w:t>ودة</w:t>
      </w:r>
      <w:r w:rsidRPr="008856D2">
        <w:rPr>
          <w:rtl/>
        </w:rPr>
        <w:t xml:space="preserve"> بك</w:t>
      </w:r>
      <w:r w:rsidR="00FA108B">
        <w:rPr>
          <w:rtl/>
        </w:rPr>
        <w:t xml:space="preserve">سرّ </w:t>
      </w:r>
      <w:r w:rsidRPr="008856D2">
        <w:rPr>
          <w:rtl/>
        </w:rPr>
        <w:t>الواو</w:t>
      </w:r>
      <w:r>
        <w:rPr>
          <w:rtl/>
        </w:rPr>
        <w:t xml:space="preserve"> : </w:t>
      </w:r>
      <w:r w:rsidRPr="008856D2">
        <w:rPr>
          <w:rtl/>
        </w:rPr>
        <w:t xml:space="preserve">جند </w:t>
      </w:r>
      <w:r w:rsidR="009A66E4">
        <w:rPr>
          <w:rtl/>
        </w:rPr>
        <w:t xml:space="preserve">بنيّ </w:t>
      </w:r>
      <w:r w:rsidRPr="008856D2">
        <w:rPr>
          <w:rtl/>
        </w:rPr>
        <w:t>العب</w:t>
      </w:r>
      <w:r w:rsidR="006E7FB2">
        <w:rPr>
          <w:rFonts w:hint="cs"/>
          <w:rtl/>
        </w:rPr>
        <w:t>ّ</w:t>
      </w:r>
      <w:r w:rsidRPr="008856D2">
        <w:rPr>
          <w:rtl/>
        </w:rPr>
        <w:t>اس لتسويدهم ثيابهم</w:t>
      </w:r>
      <w:r>
        <w:rPr>
          <w:rtl/>
        </w:rPr>
        <w:t xml:space="preserve"> ، </w:t>
      </w:r>
      <w:r w:rsidRPr="008856D2">
        <w:rPr>
          <w:rtl/>
        </w:rPr>
        <w:t xml:space="preserve">كالمبيضة لأصحاب </w:t>
      </w:r>
      <w:r w:rsidR="00A36E9D">
        <w:rPr>
          <w:rtl/>
        </w:rPr>
        <w:t xml:space="preserve">محمّد </w:t>
      </w:r>
      <w:r w:rsidRPr="008856D2">
        <w:rPr>
          <w:rtl/>
        </w:rPr>
        <w:t>لتبييضهم ثيابهم.</w:t>
      </w:r>
    </w:p>
    <w:p w14:paraId="6B449174" w14:textId="77777777" w:rsidR="002A5FAD" w:rsidRDefault="002A5FAD" w:rsidP="002A5FAD">
      <w:pPr>
        <w:pStyle w:val="libNormal"/>
        <w:rPr>
          <w:rtl/>
        </w:rPr>
      </w:pPr>
      <w:r w:rsidRPr="002A5FAD">
        <w:rPr>
          <w:rStyle w:val="libNormalChar"/>
          <w:rtl/>
        </w:rPr>
        <w:br w:type="page"/>
      </w:r>
    </w:p>
    <w:p w14:paraId="52516A35" w14:textId="467527A9" w:rsidR="00EE3516" w:rsidRPr="008856D2" w:rsidRDefault="00EE3516" w:rsidP="002A5FAD">
      <w:pPr>
        <w:pStyle w:val="libNormal0"/>
        <w:rPr>
          <w:rtl/>
        </w:rPr>
      </w:pPr>
      <w:r w:rsidRPr="008856D2">
        <w:rPr>
          <w:rtl/>
        </w:rPr>
        <w:lastRenderedPageBreak/>
        <w:t xml:space="preserve">خلفنا وخرج </w:t>
      </w:r>
      <w:r w:rsidR="00A36E9D">
        <w:rPr>
          <w:rtl/>
        </w:rPr>
        <w:t>محمّد</w:t>
      </w:r>
      <w:r w:rsidR="006E7FB2">
        <w:rPr>
          <w:rFonts w:hint="cs"/>
          <w:rtl/>
        </w:rPr>
        <w:t>ٌ</w:t>
      </w:r>
      <w:r w:rsidR="00A36E9D">
        <w:rPr>
          <w:rtl/>
        </w:rPr>
        <w:t xml:space="preserve"> </w:t>
      </w:r>
      <w:r w:rsidRPr="008856D2">
        <w:rPr>
          <w:rtl/>
        </w:rPr>
        <w:t xml:space="preserve">في أصحابه </w:t>
      </w:r>
      <w:r w:rsidR="00574491">
        <w:rPr>
          <w:rtl/>
        </w:rPr>
        <w:t xml:space="preserve">حتّى </w:t>
      </w:r>
      <w:r w:rsidRPr="008856D2">
        <w:rPr>
          <w:rtl/>
        </w:rPr>
        <w:t xml:space="preserve">بلغ السوق </w:t>
      </w:r>
      <w:r w:rsidR="006E7FB2">
        <w:rPr>
          <w:rFonts w:hint="cs"/>
          <w:rtl/>
        </w:rPr>
        <w:t xml:space="preserve">، </w:t>
      </w:r>
      <w:r w:rsidRPr="008856D2">
        <w:rPr>
          <w:rtl/>
        </w:rPr>
        <w:t xml:space="preserve">فأوصلهم ومضى </w:t>
      </w:r>
      <w:r w:rsidR="00A36E9D">
        <w:rPr>
          <w:rtl/>
        </w:rPr>
        <w:t xml:space="preserve">ثمَّ </w:t>
      </w:r>
      <w:r w:rsidRPr="008856D2">
        <w:rPr>
          <w:rtl/>
        </w:rPr>
        <w:t xml:space="preserve">تبعهم </w:t>
      </w:r>
      <w:r w:rsidR="00574491">
        <w:rPr>
          <w:rtl/>
        </w:rPr>
        <w:t xml:space="preserve">حتّى </w:t>
      </w:r>
      <w:r w:rsidRPr="008856D2">
        <w:rPr>
          <w:rtl/>
        </w:rPr>
        <w:t>انتهى إلى مس</w:t>
      </w:r>
      <w:r w:rsidR="00161583">
        <w:rPr>
          <w:rtl/>
        </w:rPr>
        <w:t xml:space="preserve">جدّ </w:t>
      </w:r>
      <w:r w:rsidRPr="008856D2">
        <w:rPr>
          <w:rtl/>
        </w:rPr>
        <w:t>الخوامين فنظر إلى ما هناك فضاء ليس فيه مسو</w:t>
      </w:r>
      <w:r w:rsidR="006E7FB2">
        <w:rPr>
          <w:rFonts w:hint="cs"/>
          <w:rtl/>
        </w:rPr>
        <w:t>ّ</w:t>
      </w:r>
      <w:r w:rsidRPr="008856D2">
        <w:rPr>
          <w:rtl/>
        </w:rPr>
        <w:t>د ولا مبي</w:t>
      </w:r>
      <w:r w:rsidR="006E7FB2">
        <w:rPr>
          <w:rFonts w:hint="cs"/>
          <w:rtl/>
        </w:rPr>
        <w:t>ّ</w:t>
      </w:r>
      <w:r w:rsidRPr="008856D2">
        <w:rPr>
          <w:rtl/>
        </w:rPr>
        <w:t>ض</w:t>
      </w:r>
      <w:r w:rsidR="006E7FB2">
        <w:rPr>
          <w:rFonts w:hint="cs"/>
          <w:rtl/>
        </w:rPr>
        <w:t>ٌ</w:t>
      </w:r>
      <w:r w:rsidRPr="008856D2">
        <w:rPr>
          <w:rtl/>
        </w:rPr>
        <w:t xml:space="preserve"> </w:t>
      </w:r>
      <w:r w:rsidR="006E7FB2">
        <w:rPr>
          <w:rFonts w:hint="cs"/>
          <w:rtl/>
        </w:rPr>
        <w:t xml:space="preserve">، </w:t>
      </w:r>
      <w:r w:rsidRPr="008856D2">
        <w:rPr>
          <w:rtl/>
        </w:rPr>
        <w:t xml:space="preserve">فاستقدم </w:t>
      </w:r>
      <w:r w:rsidR="00574491">
        <w:rPr>
          <w:rtl/>
        </w:rPr>
        <w:t xml:space="preserve">حتّى </w:t>
      </w:r>
      <w:r w:rsidRPr="008856D2">
        <w:rPr>
          <w:rtl/>
        </w:rPr>
        <w:t xml:space="preserve">انتهى إلى شعب فزارة </w:t>
      </w:r>
      <w:r w:rsidR="00A36E9D">
        <w:rPr>
          <w:rtl/>
        </w:rPr>
        <w:t xml:space="preserve">ثمَّ </w:t>
      </w:r>
      <w:r w:rsidRPr="008856D2">
        <w:rPr>
          <w:rtl/>
        </w:rPr>
        <w:t xml:space="preserve">دخل هذيل </w:t>
      </w:r>
      <w:r w:rsidR="00A36E9D">
        <w:rPr>
          <w:rtl/>
        </w:rPr>
        <w:t xml:space="preserve">ثمَّ </w:t>
      </w:r>
      <w:r w:rsidRPr="008856D2">
        <w:rPr>
          <w:rtl/>
        </w:rPr>
        <w:t xml:space="preserve">مضى إلى أشجع فخرج إليه الفارس </w:t>
      </w:r>
      <w:r w:rsidR="0012207A">
        <w:rPr>
          <w:rtl/>
        </w:rPr>
        <w:t xml:space="preserve">الّذي </w:t>
      </w:r>
      <w:r w:rsidR="00B124C6">
        <w:rPr>
          <w:rtl/>
        </w:rPr>
        <w:t xml:space="preserve">قال : </w:t>
      </w:r>
      <w:r w:rsidRPr="008856D2">
        <w:rPr>
          <w:rtl/>
        </w:rPr>
        <w:t xml:space="preserve">أبو عبد الله من خلفه من سكة هذيل فطعنه فلم يصنع فيه </w:t>
      </w:r>
      <w:r w:rsidR="009A66E4">
        <w:rPr>
          <w:rtl/>
        </w:rPr>
        <w:t>شيئاً</w:t>
      </w:r>
      <w:r w:rsidRPr="008856D2">
        <w:rPr>
          <w:rtl/>
        </w:rPr>
        <w:t xml:space="preserve"> وحمل على الفارس فضرب خيشوم فرسه بالسيف فطعنه الفارس </w:t>
      </w:r>
      <w:r w:rsidR="006E7FB2">
        <w:rPr>
          <w:rFonts w:hint="cs"/>
          <w:rtl/>
        </w:rPr>
        <w:t xml:space="preserve">، </w:t>
      </w:r>
      <w:r w:rsidRPr="008856D2">
        <w:rPr>
          <w:rtl/>
        </w:rPr>
        <w:t>فأنفذه في الد</w:t>
      </w:r>
      <w:r w:rsidR="006E7FB2">
        <w:rPr>
          <w:rFonts w:hint="cs"/>
          <w:rtl/>
        </w:rPr>
        <w:t>ّ</w:t>
      </w:r>
      <w:r w:rsidRPr="008856D2">
        <w:rPr>
          <w:rtl/>
        </w:rPr>
        <w:t xml:space="preserve">رع وانثنى عليه </w:t>
      </w:r>
      <w:r w:rsidR="00A36E9D">
        <w:rPr>
          <w:rtl/>
        </w:rPr>
        <w:t xml:space="preserve">محمّد </w:t>
      </w:r>
      <w:r w:rsidRPr="008856D2">
        <w:rPr>
          <w:rtl/>
        </w:rPr>
        <w:t>فض</w:t>
      </w:r>
      <w:r w:rsidR="00973D87">
        <w:rPr>
          <w:rtl/>
        </w:rPr>
        <w:t xml:space="preserve">ربّه </w:t>
      </w:r>
      <w:r w:rsidRPr="008856D2">
        <w:rPr>
          <w:rtl/>
        </w:rPr>
        <w:t>فأثخنه وخرج عليه حميد بن قحطبة وهو مدبر</w:t>
      </w:r>
      <w:r w:rsidR="006E7FB2">
        <w:rPr>
          <w:rFonts w:hint="cs"/>
          <w:rtl/>
        </w:rPr>
        <w:t>ٌ</w:t>
      </w:r>
      <w:r w:rsidRPr="008856D2">
        <w:rPr>
          <w:rtl/>
        </w:rPr>
        <w:t xml:space="preserve"> على الفارس يض</w:t>
      </w:r>
      <w:r w:rsidR="00973D87">
        <w:rPr>
          <w:rtl/>
        </w:rPr>
        <w:t xml:space="preserve">ربّه </w:t>
      </w:r>
      <w:r w:rsidRPr="008856D2">
        <w:rPr>
          <w:rtl/>
        </w:rPr>
        <w:t>من</w:t>
      </w:r>
    </w:p>
    <w:p w14:paraId="18644441" w14:textId="0F18B335" w:rsidR="00EE3516" w:rsidRDefault="00201378" w:rsidP="006F7B8D">
      <w:pPr>
        <w:pStyle w:val="libLine"/>
        <w:rPr>
          <w:rtl/>
        </w:rPr>
      </w:pPr>
      <w:r>
        <w:rPr>
          <w:rFonts w:hint="cs"/>
          <w:rtl/>
        </w:rPr>
        <w:t>________________________________________________________</w:t>
      </w:r>
    </w:p>
    <w:p w14:paraId="599B32A6" w14:textId="739F1A0E" w:rsidR="00EE3516" w:rsidRPr="008856D2" w:rsidRDefault="00EE3516" w:rsidP="00571CFD">
      <w:pPr>
        <w:pStyle w:val="libNormal"/>
        <w:rPr>
          <w:rtl/>
        </w:rPr>
      </w:pPr>
      <w:r>
        <w:rPr>
          <w:rtl/>
        </w:rPr>
        <w:t xml:space="preserve">« </w:t>
      </w:r>
      <w:r w:rsidRPr="004A3B67">
        <w:rPr>
          <w:rtl/>
        </w:rPr>
        <w:t>من خلفنا</w:t>
      </w:r>
      <w:r>
        <w:rPr>
          <w:rtl/>
        </w:rPr>
        <w:t xml:space="preserve"> » </w:t>
      </w:r>
      <w:r w:rsidRPr="008856D2">
        <w:rPr>
          <w:rtl/>
        </w:rPr>
        <w:t>أقول</w:t>
      </w:r>
      <w:r>
        <w:rPr>
          <w:rtl/>
        </w:rPr>
        <w:t xml:space="preserve"> : </w:t>
      </w:r>
      <w:r w:rsidRPr="008856D2">
        <w:rPr>
          <w:rtl/>
        </w:rPr>
        <w:t>هذا إشارة إلى ما ذكره ابن الأثير أن</w:t>
      </w:r>
      <w:r w:rsidR="006E7FB2">
        <w:rPr>
          <w:rFonts w:hint="cs"/>
          <w:rtl/>
        </w:rPr>
        <w:t>ّ</w:t>
      </w:r>
      <w:r w:rsidRPr="008856D2">
        <w:rPr>
          <w:rtl/>
        </w:rPr>
        <w:t xml:space="preserve"> في أثناء القتال </w:t>
      </w:r>
      <w:r w:rsidR="00E60E25">
        <w:rPr>
          <w:rtl/>
        </w:rPr>
        <w:t xml:space="preserve">بعد </w:t>
      </w:r>
      <w:r w:rsidRPr="008856D2">
        <w:rPr>
          <w:rtl/>
        </w:rPr>
        <w:t xml:space="preserve">انهزام كثير من أصحاب </w:t>
      </w:r>
      <w:r w:rsidR="00A36E9D">
        <w:rPr>
          <w:rtl/>
        </w:rPr>
        <w:t xml:space="preserve">محمّد </w:t>
      </w:r>
      <w:r>
        <w:rPr>
          <w:rtl/>
        </w:rPr>
        <w:t xml:space="preserve">، </w:t>
      </w:r>
      <w:r w:rsidRPr="008856D2">
        <w:rPr>
          <w:rtl/>
        </w:rPr>
        <w:t>فتح بنو أبي عمرو الغف</w:t>
      </w:r>
      <w:r w:rsidR="006E7FB2">
        <w:rPr>
          <w:rFonts w:hint="cs"/>
          <w:rtl/>
        </w:rPr>
        <w:t>ّ</w:t>
      </w:r>
      <w:r w:rsidRPr="008856D2">
        <w:rPr>
          <w:rtl/>
        </w:rPr>
        <w:t>اريون طريقا</w:t>
      </w:r>
      <w:r w:rsidR="006E7FB2">
        <w:rPr>
          <w:rFonts w:hint="cs"/>
          <w:rtl/>
        </w:rPr>
        <w:t>ً</w:t>
      </w:r>
      <w:r w:rsidRPr="008856D2">
        <w:rPr>
          <w:rtl/>
        </w:rPr>
        <w:t xml:space="preserve"> في </w:t>
      </w:r>
      <w:r w:rsidR="006E7FB2">
        <w:rPr>
          <w:rtl/>
        </w:rPr>
        <w:t>بني</w:t>
      </w:r>
      <w:r w:rsidR="009A66E4">
        <w:rPr>
          <w:rtl/>
        </w:rPr>
        <w:t xml:space="preserve"> </w:t>
      </w:r>
      <w:r w:rsidRPr="008856D2">
        <w:rPr>
          <w:rtl/>
        </w:rPr>
        <w:t>غف</w:t>
      </w:r>
      <w:r w:rsidR="006E7FB2">
        <w:rPr>
          <w:rFonts w:hint="cs"/>
          <w:rtl/>
        </w:rPr>
        <w:t>ّ</w:t>
      </w:r>
      <w:r w:rsidRPr="008856D2">
        <w:rPr>
          <w:rtl/>
        </w:rPr>
        <w:t xml:space="preserve">ار لأصحاب عيسى فدخلوا منه </w:t>
      </w:r>
      <w:r w:rsidR="00C96129">
        <w:rPr>
          <w:rtl/>
        </w:rPr>
        <w:t xml:space="preserve">أيضاً </w:t>
      </w:r>
      <w:r w:rsidRPr="008856D2">
        <w:rPr>
          <w:rtl/>
        </w:rPr>
        <w:t>وجاءوا من وراء أصحاب محمد.</w:t>
      </w:r>
    </w:p>
    <w:p w14:paraId="31F2FD9F" w14:textId="4B5B1D2E" w:rsidR="00EE3516" w:rsidRDefault="00EE3516" w:rsidP="00571CFD">
      <w:pPr>
        <w:pStyle w:val="libNormal"/>
        <w:rPr>
          <w:rtl/>
        </w:rPr>
      </w:pPr>
      <w:r w:rsidRPr="004A3B67">
        <w:rPr>
          <w:rtl/>
        </w:rPr>
        <w:t>قوله</w:t>
      </w:r>
      <w:r>
        <w:rPr>
          <w:rtl/>
        </w:rPr>
        <w:t xml:space="preserve"> : </w:t>
      </w:r>
      <w:r w:rsidRPr="004A3B67">
        <w:rPr>
          <w:rtl/>
        </w:rPr>
        <w:t>ومضى</w:t>
      </w:r>
      <w:r>
        <w:rPr>
          <w:rtl/>
        </w:rPr>
        <w:t xml:space="preserve"> ، </w:t>
      </w:r>
      <w:r w:rsidRPr="008856D2">
        <w:rPr>
          <w:rtl/>
        </w:rPr>
        <w:t>أي لجمع سائر العساكر أو لغيره من مصالح الحرب</w:t>
      </w:r>
      <w:r>
        <w:rPr>
          <w:rtl/>
        </w:rPr>
        <w:t xml:space="preserve"> « </w:t>
      </w:r>
      <w:r w:rsidR="00A36E9D">
        <w:rPr>
          <w:rtl/>
        </w:rPr>
        <w:t xml:space="preserve">ثمَّ </w:t>
      </w:r>
      <w:r w:rsidRPr="004A3B67">
        <w:rPr>
          <w:rtl/>
        </w:rPr>
        <w:t>تبعهم</w:t>
      </w:r>
      <w:r>
        <w:rPr>
          <w:rtl/>
        </w:rPr>
        <w:t xml:space="preserve"> » </w:t>
      </w:r>
      <w:r w:rsidRPr="008856D2">
        <w:rPr>
          <w:rtl/>
        </w:rPr>
        <w:t>أي رجع أثرهم</w:t>
      </w:r>
      <w:r>
        <w:rPr>
          <w:rtl/>
        </w:rPr>
        <w:t xml:space="preserve"> « </w:t>
      </w:r>
      <w:r w:rsidR="00574491">
        <w:rPr>
          <w:rtl/>
        </w:rPr>
        <w:t xml:space="preserve">حتّى </w:t>
      </w:r>
      <w:r w:rsidRPr="004A3B67">
        <w:rPr>
          <w:rtl/>
        </w:rPr>
        <w:t>انتهى إلى مس</w:t>
      </w:r>
      <w:r w:rsidR="00161583">
        <w:rPr>
          <w:rtl/>
        </w:rPr>
        <w:t xml:space="preserve">جدّ </w:t>
      </w:r>
      <w:r w:rsidRPr="004A3B67">
        <w:rPr>
          <w:rtl/>
        </w:rPr>
        <w:t>الخوامين</w:t>
      </w:r>
      <w:r>
        <w:rPr>
          <w:rtl/>
        </w:rPr>
        <w:t xml:space="preserve"> » </w:t>
      </w:r>
      <w:r w:rsidRPr="008856D2">
        <w:rPr>
          <w:rtl/>
        </w:rPr>
        <w:t>أي بياعي الخام</w:t>
      </w:r>
      <w:r>
        <w:rPr>
          <w:rtl/>
        </w:rPr>
        <w:t xml:space="preserve"> « </w:t>
      </w:r>
      <w:r w:rsidRPr="008856D2">
        <w:rPr>
          <w:rtl/>
        </w:rPr>
        <w:t>فلم ير فيه أحدا</w:t>
      </w:r>
      <w:r>
        <w:rPr>
          <w:rtl/>
        </w:rPr>
        <w:t xml:space="preserve"> » </w:t>
      </w:r>
      <w:r w:rsidRPr="008856D2">
        <w:rPr>
          <w:rtl/>
        </w:rPr>
        <w:t>لتفر</w:t>
      </w:r>
      <w:r w:rsidR="006E7FB2">
        <w:rPr>
          <w:rFonts w:hint="cs"/>
          <w:rtl/>
        </w:rPr>
        <w:t>ّ</w:t>
      </w:r>
      <w:r w:rsidRPr="008856D2">
        <w:rPr>
          <w:rtl/>
        </w:rPr>
        <w:t>ق أصحابه وانهزامهم</w:t>
      </w:r>
      <w:r>
        <w:rPr>
          <w:rtl/>
        </w:rPr>
        <w:t xml:space="preserve"> ، </w:t>
      </w:r>
      <w:r w:rsidRPr="008856D2">
        <w:rPr>
          <w:rtl/>
        </w:rPr>
        <w:t>وفي القاموس</w:t>
      </w:r>
      <w:r>
        <w:rPr>
          <w:rtl/>
        </w:rPr>
        <w:t xml:space="preserve"> : </w:t>
      </w:r>
      <w:r w:rsidRPr="008856D2">
        <w:rPr>
          <w:rtl/>
        </w:rPr>
        <w:t>الخام الجلد لم يدبغ أو لم يبالغ في دبغه والكرباس لم يغسل معرب والف</w:t>
      </w:r>
      <w:r w:rsidR="00161583">
        <w:rPr>
          <w:rtl/>
        </w:rPr>
        <w:t xml:space="preserve">جلّ </w:t>
      </w:r>
      <w:r>
        <w:rPr>
          <w:rtl/>
        </w:rPr>
        <w:t xml:space="preserve">، </w:t>
      </w:r>
      <w:r w:rsidRPr="008856D2">
        <w:rPr>
          <w:rtl/>
        </w:rPr>
        <w:t>وقوله</w:t>
      </w:r>
      <w:r>
        <w:rPr>
          <w:rtl/>
        </w:rPr>
        <w:t xml:space="preserve"> : </w:t>
      </w:r>
      <w:r w:rsidRPr="008856D2">
        <w:rPr>
          <w:rtl/>
        </w:rPr>
        <w:t>فضاء بالجر بدل أو بالرفع خبر مبتدإ محذوف</w:t>
      </w:r>
      <w:r>
        <w:rPr>
          <w:rtl/>
        </w:rPr>
        <w:t xml:space="preserve"> ، </w:t>
      </w:r>
      <w:r w:rsidRPr="008856D2">
        <w:rPr>
          <w:rtl/>
        </w:rPr>
        <w:t>وفي القاموس</w:t>
      </w:r>
      <w:r>
        <w:rPr>
          <w:rtl/>
        </w:rPr>
        <w:t xml:space="preserve"> : </w:t>
      </w:r>
      <w:r w:rsidRPr="004A3B67">
        <w:rPr>
          <w:rtl/>
        </w:rPr>
        <w:t>المبي</w:t>
      </w:r>
      <w:r w:rsidR="006E7FB2">
        <w:rPr>
          <w:rFonts w:hint="cs"/>
          <w:rtl/>
        </w:rPr>
        <w:t>ّ</w:t>
      </w:r>
      <w:r w:rsidRPr="004A3B67">
        <w:rPr>
          <w:rtl/>
        </w:rPr>
        <w:t>ضة</w:t>
      </w:r>
      <w:r w:rsidRPr="008856D2">
        <w:rPr>
          <w:rtl/>
        </w:rPr>
        <w:t xml:space="preserve"> كمحد</w:t>
      </w:r>
      <w:r w:rsidR="006E7FB2">
        <w:rPr>
          <w:rFonts w:hint="cs"/>
          <w:rtl/>
        </w:rPr>
        <w:t>ّ</w:t>
      </w:r>
      <w:r w:rsidRPr="008856D2">
        <w:rPr>
          <w:rtl/>
        </w:rPr>
        <w:t>ثة</w:t>
      </w:r>
      <w:r>
        <w:rPr>
          <w:rtl/>
        </w:rPr>
        <w:t xml:space="preserve"> : </w:t>
      </w:r>
      <w:r w:rsidRPr="008856D2">
        <w:rPr>
          <w:rtl/>
        </w:rPr>
        <w:t>فرقة من الثنوي</w:t>
      </w:r>
      <w:r w:rsidR="006E7FB2">
        <w:rPr>
          <w:rFonts w:hint="cs"/>
          <w:rtl/>
        </w:rPr>
        <w:t>ّ</w:t>
      </w:r>
      <w:r w:rsidRPr="008856D2">
        <w:rPr>
          <w:rtl/>
        </w:rPr>
        <w:t>ة لتبييضهم ثيابهم مخالفة للمسود</w:t>
      </w:r>
      <w:r w:rsidR="006E7FB2">
        <w:rPr>
          <w:rFonts w:hint="cs"/>
          <w:rtl/>
        </w:rPr>
        <w:t>ّ</w:t>
      </w:r>
      <w:r w:rsidRPr="008856D2">
        <w:rPr>
          <w:rtl/>
        </w:rPr>
        <w:t>ة من العب</w:t>
      </w:r>
      <w:r w:rsidR="006E7FB2">
        <w:rPr>
          <w:rFonts w:hint="cs"/>
          <w:rtl/>
        </w:rPr>
        <w:t>ّ</w:t>
      </w:r>
      <w:r w:rsidRPr="008856D2">
        <w:rPr>
          <w:rtl/>
        </w:rPr>
        <w:t>اسيي</w:t>
      </w:r>
      <w:r w:rsidR="006E7FB2">
        <w:rPr>
          <w:rFonts w:hint="cs"/>
          <w:rtl/>
        </w:rPr>
        <w:t>ّ</w:t>
      </w:r>
      <w:r w:rsidRPr="008856D2">
        <w:rPr>
          <w:rtl/>
        </w:rPr>
        <w:t>ن</w:t>
      </w:r>
      <w:r>
        <w:rPr>
          <w:rtl/>
        </w:rPr>
        <w:t xml:space="preserve"> ، </w:t>
      </w:r>
      <w:r w:rsidRPr="008856D2">
        <w:rPr>
          <w:rtl/>
        </w:rPr>
        <w:t>انتهى.</w:t>
      </w:r>
    </w:p>
    <w:p w14:paraId="51F88524" w14:textId="5F1B9E2B" w:rsidR="00EE3516" w:rsidRPr="008856D2" w:rsidRDefault="00EE3516" w:rsidP="00571CFD">
      <w:pPr>
        <w:pStyle w:val="libNormal"/>
        <w:rPr>
          <w:rtl/>
        </w:rPr>
      </w:pPr>
      <w:r>
        <w:rPr>
          <w:rtl/>
        </w:rPr>
        <w:t xml:space="preserve">« </w:t>
      </w:r>
      <w:r w:rsidRPr="004A3B67">
        <w:rPr>
          <w:rtl/>
        </w:rPr>
        <w:t>فاستقدم</w:t>
      </w:r>
      <w:r>
        <w:rPr>
          <w:rtl/>
        </w:rPr>
        <w:t xml:space="preserve"> » </w:t>
      </w:r>
      <w:r w:rsidRPr="008856D2">
        <w:rPr>
          <w:rtl/>
        </w:rPr>
        <w:t>أي تقد</w:t>
      </w:r>
      <w:r w:rsidR="006E7FB2">
        <w:rPr>
          <w:rFonts w:hint="cs"/>
          <w:rtl/>
        </w:rPr>
        <w:t>ّ</w:t>
      </w:r>
      <w:r w:rsidRPr="008856D2">
        <w:rPr>
          <w:rtl/>
        </w:rPr>
        <w:t>م أو اجترأ وفي القاموس</w:t>
      </w:r>
      <w:r>
        <w:rPr>
          <w:rtl/>
        </w:rPr>
        <w:t xml:space="preserve"> : </w:t>
      </w:r>
      <w:r w:rsidRPr="008856D2">
        <w:rPr>
          <w:rtl/>
        </w:rPr>
        <w:t>المقدام الكثير الإقدام وقدم كنصر وعلم وأقدم وتقد</w:t>
      </w:r>
      <w:r w:rsidR="006E7FB2">
        <w:rPr>
          <w:rFonts w:hint="cs"/>
          <w:rtl/>
        </w:rPr>
        <w:t>ّ</w:t>
      </w:r>
      <w:r w:rsidRPr="008856D2">
        <w:rPr>
          <w:rtl/>
        </w:rPr>
        <w:t>م واستقدم</w:t>
      </w:r>
      <w:r>
        <w:rPr>
          <w:rtl/>
        </w:rPr>
        <w:t xml:space="preserve"> ، </w:t>
      </w:r>
      <w:r w:rsidRPr="008856D2">
        <w:rPr>
          <w:rtl/>
        </w:rPr>
        <w:t>و</w:t>
      </w:r>
      <w:r w:rsidR="00386F93">
        <w:rPr>
          <w:rtl/>
        </w:rPr>
        <w:t xml:space="preserve">قال : </w:t>
      </w:r>
      <w:r w:rsidRPr="004A3B67">
        <w:rPr>
          <w:rtl/>
        </w:rPr>
        <w:t>الش</w:t>
      </w:r>
      <w:r w:rsidR="006E7FB2">
        <w:rPr>
          <w:rFonts w:hint="cs"/>
          <w:rtl/>
        </w:rPr>
        <w:t>ّ</w:t>
      </w:r>
      <w:r w:rsidRPr="004A3B67">
        <w:rPr>
          <w:rtl/>
        </w:rPr>
        <w:t>عب</w:t>
      </w:r>
      <w:r w:rsidRPr="008856D2">
        <w:rPr>
          <w:rtl/>
        </w:rPr>
        <w:t xml:space="preserve"> بالك</w:t>
      </w:r>
      <w:r w:rsidR="006E7FB2">
        <w:rPr>
          <w:rtl/>
        </w:rPr>
        <w:t>سر</w:t>
      </w:r>
      <w:r w:rsidR="00FA108B">
        <w:rPr>
          <w:rtl/>
        </w:rPr>
        <w:t xml:space="preserve"> </w:t>
      </w:r>
      <w:r>
        <w:rPr>
          <w:rtl/>
        </w:rPr>
        <w:t xml:space="preserve">: </w:t>
      </w:r>
      <w:r w:rsidRPr="008856D2">
        <w:rPr>
          <w:rtl/>
        </w:rPr>
        <w:t>الطريق في الجبل ومسيل الماء في بطن أرض</w:t>
      </w:r>
      <w:r>
        <w:rPr>
          <w:rtl/>
        </w:rPr>
        <w:t xml:space="preserve"> ، </w:t>
      </w:r>
      <w:r w:rsidRPr="008856D2">
        <w:rPr>
          <w:rtl/>
        </w:rPr>
        <w:t>أو ما انفرج بين الجبلين</w:t>
      </w:r>
      <w:r>
        <w:rPr>
          <w:rtl/>
        </w:rPr>
        <w:t xml:space="preserve"> ، </w:t>
      </w:r>
      <w:r w:rsidRPr="008856D2">
        <w:rPr>
          <w:rtl/>
        </w:rPr>
        <w:t>و</w:t>
      </w:r>
      <w:r w:rsidR="00386F93">
        <w:rPr>
          <w:rtl/>
        </w:rPr>
        <w:t xml:space="preserve">قال : </w:t>
      </w:r>
      <w:r w:rsidRPr="004A3B67">
        <w:rPr>
          <w:rtl/>
        </w:rPr>
        <w:t>فزارة</w:t>
      </w:r>
      <w:r w:rsidRPr="008856D2">
        <w:rPr>
          <w:rtl/>
        </w:rPr>
        <w:t xml:space="preserve"> أبو قبيلة من غطفان</w:t>
      </w:r>
      <w:r>
        <w:rPr>
          <w:rtl/>
        </w:rPr>
        <w:t xml:space="preserve"> ، </w:t>
      </w:r>
      <w:r w:rsidRPr="008856D2">
        <w:rPr>
          <w:rtl/>
        </w:rPr>
        <w:t>و</w:t>
      </w:r>
      <w:r w:rsidR="00386F93">
        <w:rPr>
          <w:rtl/>
        </w:rPr>
        <w:t xml:space="preserve">قال : </w:t>
      </w:r>
      <w:r w:rsidRPr="004A3B67">
        <w:rPr>
          <w:rtl/>
        </w:rPr>
        <w:t>هذيل</w:t>
      </w:r>
      <w:r w:rsidRPr="008856D2">
        <w:rPr>
          <w:rtl/>
        </w:rPr>
        <w:t xml:space="preserve"> ابن مدركة بن إلياس بن مضر أبو حي من مضر</w:t>
      </w:r>
      <w:r>
        <w:rPr>
          <w:rtl/>
        </w:rPr>
        <w:t xml:space="preserve"> ، </w:t>
      </w:r>
      <w:r w:rsidRPr="008856D2">
        <w:rPr>
          <w:rtl/>
        </w:rPr>
        <w:t>و</w:t>
      </w:r>
      <w:r w:rsidR="00386F93">
        <w:rPr>
          <w:rtl/>
        </w:rPr>
        <w:t xml:space="preserve">قال : </w:t>
      </w:r>
      <w:r w:rsidRPr="004A3B67">
        <w:rPr>
          <w:rtl/>
        </w:rPr>
        <w:t>أشجع</w:t>
      </w:r>
      <w:r w:rsidRPr="008856D2">
        <w:rPr>
          <w:rtl/>
        </w:rPr>
        <w:t xml:space="preserve"> بن ريث بن غطفان أبو قبيلة انتهى.</w:t>
      </w:r>
    </w:p>
    <w:p w14:paraId="4618A1C0" w14:textId="4B75528D" w:rsidR="00EE3516" w:rsidRPr="008856D2" w:rsidRDefault="00EE3516" w:rsidP="00571CFD">
      <w:pPr>
        <w:pStyle w:val="libNormal"/>
        <w:rPr>
          <w:rtl/>
        </w:rPr>
      </w:pPr>
      <w:r w:rsidRPr="008856D2">
        <w:rPr>
          <w:rtl/>
        </w:rPr>
        <w:t xml:space="preserve">والحاصل </w:t>
      </w:r>
      <w:r w:rsidR="00161583">
        <w:rPr>
          <w:rtl/>
        </w:rPr>
        <w:t xml:space="preserve">انّه </w:t>
      </w:r>
      <w:r w:rsidRPr="008856D2">
        <w:rPr>
          <w:rtl/>
        </w:rPr>
        <w:t>تقد</w:t>
      </w:r>
      <w:r w:rsidR="006E7FB2">
        <w:rPr>
          <w:rFonts w:hint="cs"/>
          <w:rtl/>
        </w:rPr>
        <w:t>ّ</w:t>
      </w:r>
      <w:r w:rsidRPr="008856D2">
        <w:rPr>
          <w:rtl/>
        </w:rPr>
        <w:t xml:space="preserve">م </w:t>
      </w:r>
      <w:r w:rsidR="00574491">
        <w:rPr>
          <w:rtl/>
        </w:rPr>
        <w:t xml:space="preserve">حتّى </w:t>
      </w:r>
      <w:r w:rsidRPr="008856D2">
        <w:rPr>
          <w:rtl/>
        </w:rPr>
        <w:t xml:space="preserve">انتهى إلى شعب قبيلة فزارة </w:t>
      </w:r>
      <w:r w:rsidR="00A36E9D">
        <w:rPr>
          <w:rtl/>
        </w:rPr>
        <w:t xml:space="preserve">ثمَّ </w:t>
      </w:r>
      <w:r w:rsidRPr="008856D2">
        <w:rPr>
          <w:rtl/>
        </w:rPr>
        <w:t>دخل شعب هذيل أو محلتهم</w:t>
      </w:r>
      <w:r>
        <w:rPr>
          <w:rtl/>
        </w:rPr>
        <w:t xml:space="preserve"> ، </w:t>
      </w:r>
      <w:r w:rsidR="00A36E9D">
        <w:rPr>
          <w:rtl/>
        </w:rPr>
        <w:t xml:space="preserve">ثمَّ </w:t>
      </w:r>
      <w:r w:rsidRPr="008856D2">
        <w:rPr>
          <w:rtl/>
        </w:rPr>
        <w:t>مضى إلى شعب أشجع أو محل</w:t>
      </w:r>
      <w:r w:rsidR="006E7FB2">
        <w:rPr>
          <w:rFonts w:hint="cs"/>
          <w:rtl/>
        </w:rPr>
        <w:t>ّ</w:t>
      </w:r>
      <w:r w:rsidRPr="008856D2">
        <w:rPr>
          <w:rtl/>
        </w:rPr>
        <w:t>تهم</w:t>
      </w:r>
      <w:r>
        <w:rPr>
          <w:rtl/>
        </w:rPr>
        <w:t xml:space="preserve"> ، و</w:t>
      </w:r>
      <w:r w:rsidRPr="004A3B67">
        <w:rPr>
          <w:rtl/>
        </w:rPr>
        <w:t>السكة</w:t>
      </w:r>
      <w:r>
        <w:rPr>
          <w:rtl/>
        </w:rPr>
        <w:t xml:space="preserve"> : </w:t>
      </w:r>
      <w:r w:rsidRPr="008856D2">
        <w:rPr>
          <w:rtl/>
        </w:rPr>
        <w:t>الزقاق</w:t>
      </w:r>
      <w:r>
        <w:rPr>
          <w:rtl/>
        </w:rPr>
        <w:t xml:space="preserve"> « </w:t>
      </w:r>
      <w:r w:rsidRPr="004A3B67">
        <w:rPr>
          <w:rtl/>
        </w:rPr>
        <w:t>فأنفذه</w:t>
      </w:r>
      <w:r>
        <w:rPr>
          <w:rtl/>
        </w:rPr>
        <w:t xml:space="preserve"> » </w:t>
      </w:r>
      <w:r w:rsidRPr="008856D2">
        <w:rPr>
          <w:rtl/>
        </w:rPr>
        <w:t>أي الر</w:t>
      </w:r>
      <w:r w:rsidR="006E7FB2">
        <w:rPr>
          <w:rFonts w:hint="cs"/>
          <w:rtl/>
        </w:rPr>
        <w:t>ّ</w:t>
      </w:r>
      <w:r w:rsidRPr="008856D2">
        <w:rPr>
          <w:rtl/>
        </w:rPr>
        <w:t>مح</w:t>
      </w:r>
      <w:r>
        <w:rPr>
          <w:rtl/>
        </w:rPr>
        <w:t xml:space="preserve"> « </w:t>
      </w:r>
      <w:r w:rsidRPr="004A3B67">
        <w:rPr>
          <w:rtl/>
        </w:rPr>
        <w:t>في الد</w:t>
      </w:r>
      <w:r w:rsidR="006E7FB2">
        <w:rPr>
          <w:rFonts w:hint="cs"/>
          <w:rtl/>
        </w:rPr>
        <w:t>ّ</w:t>
      </w:r>
      <w:r w:rsidRPr="004A3B67">
        <w:rPr>
          <w:rtl/>
        </w:rPr>
        <w:t>رع</w:t>
      </w:r>
      <w:r>
        <w:rPr>
          <w:rtl/>
        </w:rPr>
        <w:t xml:space="preserve"> » </w:t>
      </w:r>
      <w:r w:rsidRPr="008856D2">
        <w:rPr>
          <w:rtl/>
        </w:rPr>
        <w:t>أي لم يصل إلى بدنه</w:t>
      </w:r>
      <w:r>
        <w:rPr>
          <w:rtl/>
        </w:rPr>
        <w:t xml:space="preserve"> « </w:t>
      </w:r>
      <w:r w:rsidRPr="004A3B67">
        <w:rPr>
          <w:rtl/>
        </w:rPr>
        <w:t>وانثنى</w:t>
      </w:r>
      <w:r>
        <w:rPr>
          <w:rtl/>
        </w:rPr>
        <w:t xml:space="preserve"> » </w:t>
      </w:r>
      <w:r w:rsidRPr="008856D2">
        <w:rPr>
          <w:rtl/>
        </w:rPr>
        <w:t>أي انعطف</w:t>
      </w:r>
      <w:r>
        <w:rPr>
          <w:rtl/>
        </w:rPr>
        <w:t xml:space="preserve"> « </w:t>
      </w:r>
      <w:r w:rsidRPr="004A3B67">
        <w:rPr>
          <w:rtl/>
        </w:rPr>
        <w:t>فأثخنه</w:t>
      </w:r>
      <w:r>
        <w:rPr>
          <w:rtl/>
        </w:rPr>
        <w:t xml:space="preserve"> » </w:t>
      </w:r>
      <w:r w:rsidRPr="008856D2">
        <w:rPr>
          <w:rtl/>
        </w:rPr>
        <w:t>أي أوهنه بالجراحة</w:t>
      </w:r>
      <w:r>
        <w:rPr>
          <w:rtl/>
        </w:rPr>
        <w:t xml:space="preserve"> « </w:t>
      </w:r>
      <w:r w:rsidRPr="004A3B67">
        <w:rPr>
          <w:rtl/>
        </w:rPr>
        <w:t>وهو</w:t>
      </w:r>
      <w:r>
        <w:rPr>
          <w:rtl/>
        </w:rPr>
        <w:t xml:space="preserve"> » </w:t>
      </w:r>
      <w:r w:rsidRPr="008856D2">
        <w:rPr>
          <w:rtl/>
        </w:rPr>
        <w:t xml:space="preserve">أي </w:t>
      </w:r>
      <w:r w:rsidR="00A36E9D">
        <w:rPr>
          <w:rtl/>
        </w:rPr>
        <w:t xml:space="preserve">محمّد </w:t>
      </w:r>
      <w:r>
        <w:rPr>
          <w:rtl/>
        </w:rPr>
        <w:t xml:space="preserve">« </w:t>
      </w:r>
      <w:r w:rsidRPr="004A3B67">
        <w:rPr>
          <w:rtl/>
        </w:rPr>
        <w:t>مدبر على الفارس</w:t>
      </w:r>
      <w:r>
        <w:rPr>
          <w:rtl/>
        </w:rPr>
        <w:t xml:space="preserve"> » </w:t>
      </w:r>
      <w:r w:rsidRPr="008856D2">
        <w:rPr>
          <w:rtl/>
        </w:rPr>
        <w:t>فيه تضمين معنى الإقبال أو الحملة</w:t>
      </w:r>
      <w:r w:rsidRPr="004A3B67">
        <w:rPr>
          <w:rtl/>
        </w:rPr>
        <w:t xml:space="preserve"> من زقاق</w:t>
      </w:r>
    </w:p>
    <w:p w14:paraId="72EB6256" w14:textId="77777777" w:rsidR="002A5FAD" w:rsidRDefault="002A5FAD" w:rsidP="002A5FAD">
      <w:pPr>
        <w:pStyle w:val="libNormal"/>
        <w:rPr>
          <w:rtl/>
        </w:rPr>
      </w:pPr>
      <w:r w:rsidRPr="002A5FAD">
        <w:rPr>
          <w:rStyle w:val="libNormalChar"/>
          <w:rtl/>
        </w:rPr>
        <w:br w:type="page"/>
      </w:r>
    </w:p>
    <w:p w14:paraId="3A021D44" w14:textId="723910EC" w:rsidR="00EE3516" w:rsidRPr="008856D2" w:rsidRDefault="00EE3516" w:rsidP="002A5FAD">
      <w:pPr>
        <w:pStyle w:val="libNormal0"/>
        <w:rPr>
          <w:rtl/>
        </w:rPr>
      </w:pPr>
      <w:r w:rsidRPr="008856D2">
        <w:rPr>
          <w:rtl/>
        </w:rPr>
        <w:lastRenderedPageBreak/>
        <w:t>زقاق العم</w:t>
      </w:r>
      <w:r w:rsidR="006E7FB2">
        <w:rPr>
          <w:rFonts w:hint="cs"/>
          <w:rtl/>
        </w:rPr>
        <w:t>ّ</w:t>
      </w:r>
      <w:r w:rsidRPr="008856D2">
        <w:rPr>
          <w:rtl/>
        </w:rPr>
        <w:t>اريي</w:t>
      </w:r>
      <w:r w:rsidR="006E7FB2">
        <w:rPr>
          <w:rFonts w:hint="cs"/>
          <w:rtl/>
        </w:rPr>
        <w:t>ّ</w:t>
      </w:r>
      <w:r w:rsidRPr="008856D2">
        <w:rPr>
          <w:rtl/>
        </w:rPr>
        <w:t xml:space="preserve">ن فطعنه طعنة </w:t>
      </w:r>
      <w:r w:rsidR="006E7FB2">
        <w:rPr>
          <w:rFonts w:hint="cs"/>
          <w:rtl/>
        </w:rPr>
        <w:t xml:space="preserve">، </w:t>
      </w:r>
      <w:r w:rsidRPr="008856D2">
        <w:rPr>
          <w:rtl/>
        </w:rPr>
        <w:t xml:space="preserve">أنفذ السنان فيه </w:t>
      </w:r>
      <w:r w:rsidR="00DC40EC">
        <w:rPr>
          <w:rFonts w:hint="cs"/>
          <w:rtl/>
        </w:rPr>
        <w:t xml:space="preserve">، </w:t>
      </w:r>
      <w:r w:rsidRPr="008856D2">
        <w:rPr>
          <w:rtl/>
        </w:rPr>
        <w:t>فك</w:t>
      </w:r>
      <w:r w:rsidR="00FA108B">
        <w:rPr>
          <w:rtl/>
        </w:rPr>
        <w:t xml:space="preserve">سرّ </w:t>
      </w:r>
      <w:r w:rsidRPr="008856D2">
        <w:rPr>
          <w:rtl/>
        </w:rPr>
        <w:t xml:space="preserve">الرمح وحمل على حميد فطعنه حميد بزج الرمح فصرعه </w:t>
      </w:r>
      <w:r w:rsidR="00A36E9D">
        <w:rPr>
          <w:rtl/>
        </w:rPr>
        <w:t xml:space="preserve">ثمَّ </w:t>
      </w:r>
      <w:r w:rsidRPr="008856D2">
        <w:rPr>
          <w:rtl/>
        </w:rPr>
        <w:t>نزل إليه فض</w:t>
      </w:r>
      <w:r w:rsidR="00973D87">
        <w:rPr>
          <w:rtl/>
        </w:rPr>
        <w:t xml:space="preserve">ربّه </w:t>
      </w:r>
      <w:r w:rsidR="00574491">
        <w:rPr>
          <w:rtl/>
        </w:rPr>
        <w:t xml:space="preserve">حتّى </w:t>
      </w:r>
      <w:r w:rsidRPr="008856D2">
        <w:rPr>
          <w:rtl/>
        </w:rPr>
        <w:t xml:space="preserve">أثخنه وقتله وأخذ رأسه ودخل الجند من كل جانب وأخذت المدينة وأجلينا هربا في البلاد </w:t>
      </w:r>
      <w:r w:rsidR="00B124C6">
        <w:rPr>
          <w:rtl/>
        </w:rPr>
        <w:t xml:space="preserve">قال : </w:t>
      </w:r>
      <w:r w:rsidRPr="008856D2">
        <w:rPr>
          <w:rtl/>
        </w:rPr>
        <w:t>موسى بن عبد الله</w:t>
      </w:r>
    </w:p>
    <w:p w14:paraId="7E297D5C" w14:textId="26386ED9" w:rsidR="00EE3516" w:rsidRPr="00324B78" w:rsidRDefault="00201378" w:rsidP="006F7B8D">
      <w:pPr>
        <w:pStyle w:val="libLine"/>
        <w:rPr>
          <w:rtl/>
        </w:rPr>
      </w:pPr>
      <w:r>
        <w:rPr>
          <w:rFonts w:hint="cs"/>
          <w:rtl/>
        </w:rPr>
        <w:t>________________________________________________________</w:t>
      </w:r>
    </w:p>
    <w:p w14:paraId="18BB3373" w14:textId="10CC5BF9" w:rsidR="00EE3516" w:rsidRPr="008856D2" w:rsidRDefault="00EE3516" w:rsidP="0082023E">
      <w:pPr>
        <w:pStyle w:val="libNormal0"/>
        <w:rPr>
          <w:rtl/>
        </w:rPr>
      </w:pPr>
      <w:r>
        <w:rPr>
          <w:rtl/>
        </w:rPr>
        <w:t>العماريي</w:t>
      </w:r>
      <w:r w:rsidR="00185C04">
        <w:rPr>
          <w:rFonts w:hint="cs"/>
          <w:rtl/>
        </w:rPr>
        <w:t>ّ</w:t>
      </w:r>
      <w:r>
        <w:rPr>
          <w:rtl/>
        </w:rPr>
        <w:t>ن</w:t>
      </w:r>
      <w:r w:rsidRPr="008856D2">
        <w:rPr>
          <w:rtl/>
        </w:rPr>
        <w:t xml:space="preserve"> </w:t>
      </w:r>
      <w:r w:rsidR="00185C04">
        <w:rPr>
          <w:rtl/>
        </w:rPr>
        <w:t>»</w:t>
      </w:r>
      <w:r w:rsidR="00185C04">
        <w:rPr>
          <w:rFonts w:hint="cs"/>
          <w:rtl/>
        </w:rPr>
        <w:t xml:space="preserve"> </w:t>
      </w:r>
      <w:r w:rsidRPr="008856D2">
        <w:rPr>
          <w:rtl/>
        </w:rPr>
        <w:t>متعل</w:t>
      </w:r>
      <w:r w:rsidR="00185C04">
        <w:rPr>
          <w:rFonts w:hint="cs"/>
          <w:rtl/>
        </w:rPr>
        <w:t>ّ</w:t>
      </w:r>
      <w:r w:rsidRPr="008856D2">
        <w:rPr>
          <w:rtl/>
        </w:rPr>
        <w:t>ق بخرج</w:t>
      </w:r>
      <w:r>
        <w:rPr>
          <w:rtl/>
        </w:rPr>
        <w:t xml:space="preserve"> ، و</w:t>
      </w:r>
      <w:r w:rsidRPr="004A3B67">
        <w:rPr>
          <w:rtl/>
        </w:rPr>
        <w:t>الزج</w:t>
      </w:r>
      <w:r w:rsidR="0065593A">
        <w:rPr>
          <w:rFonts w:hint="cs"/>
          <w:rtl/>
        </w:rPr>
        <w:t>ّ</w:t>
      </w:r>
      <w:r>
        <w:rPr>
          <w:rtl/>
        </w:rPr>
        <w:t xml:space="preserve"> : </w:t>
      </w:r>
      <w:r w:rsidR="00A31824">
        <w:rPr>
          <w:rtl/>
        </w:rPr>
        <w:t xml:space="preserve">بالضمّ </w:t>
      </w:r>
      <w:r w:rsidRPr="008856D2">
        <w:rPr>
          <w:rtl/>
        </w:rPr>
        <w:t>والتشديد</w:t>
      </w:r>
      <w:r>
        <w:rPr>
          <w:rtl/>
        </w:rPr>
        <w:t xml:space="preserve"> : </w:t>
      </w:r>
      <w:r w:rsidRPr="008856D2">
        <w:rPr>
          <w:rtl/>
        </w:rPr>
        <w:t>الحديدة في أسفل الر</w:t>
      </w:r>
      <w:r w:rsidR="00A31824">
        <w:rPr>
          <w:rFonts w:hint="cs"/>
          <w:rtl/>
        </w:rPr>
        <w:t>ّ</w:t>
      </w:r>
      <w:r w:rsidRPr="008856D2">
        <w:rPr>
          <w:rtl/>
        </w:rPr>
        <w:t>مح</w:t>
      </w:r>
      <w:r>
        <w:rPr>
          <w:rtl/>
        </w:rPr>
        <w:t xml:space="preserve"> « </w:t>
      </w:r>
      <w:r w:rsidRPr="004A3B67">
        <w:rPr>
          <w:rtl/>
        </w:rPr>
        <w:t>فصرعه</w:t>
      </w:r>
      <w:r>
        <w:rPr>
          <w:rtl/>
        </w:rPr>
        <w:t xml:space="preserve"> » </w:t>
      </w:r>
      <w:r w:rsidRPr="008856D2">
        <w:rPr>
          <w:rtl/>
        </w:rPr>
        <w:t>أي أسقطه على الأرض.</w:t>
      </w:r>
    </w:p>
    <w:p w14:paraId="60B19486" w14:textId="7D0B5402" w:rsidR="00EE3516" w:rsidRPr="008856D2" w:rsidRDefault="00EE3516" w:rsidP="00571CFD">
      <w:pPr>
        <w:pStyle w:val="libNormal"/>
        <w:rPr>
          <w:rtl/>
        </w:rPr>
      </w:pPr>
      <w:r w:rsidRPr="008856D2">
        <w:rPr>
          <w:rtl/>
        </w:rPr>
        <w:t>وي</w:t>
      </w:r>
      <w:r w:rsidR="00386F93">
        <w:rPr>
          <w:rtl/>
        </w:rPr>
        <w:t xml:space="preserve">قال : </w:t>
      </w:r>
      <w:r w:rsidRPr="008856D2">
        <w:rPr>
          <w:rtl/>
        </w:rPr>
        <w:t xml:space="preserve">جلا القوم عن الموضع ومنه </w:t>
      </w:r>
      <w:r w:rsidR="0031596C">
        <w:rPr>
          <w:rtl/>
        </w:rPr>
        <w:t xml:space="preserve">جلواً وجلاءاً </w:t>
      </w:r>
      <w:r w:rsidRPr="008856D2">
        <w:rPr>
          <w:rtl/>
        </w:rPr>
        <w:t>وأ</w:t>
      </w:r>
      <w:r w:rsidR="0031596C">
        <w:rPr>
          <w:rtl/>
        </w:rPr>
        <w:t xml:space="preserve">جلواً </w:t>
      </w:r>
      <w:r>
        <w:rPr>
          <w:rtl/>
        </w:rPr>
        <w:t xml:space="preserve">: </w:t>
      </w:r>
      <w:r w:rsidRPr="008856D2">
        <w:rPr>
          <w:rtl/>
        </w:rPr>
        <w:t>تفرقوا</w:t>
      </w:r>
      <w:r>
        <w:rPr>
          <w:rtl/>
        </w:rPr>
        <w:t xml:space="preserve"> ، </w:t>
      </w:r>
      <w:r w:rsidRPr="008856D2">
        <w:rPr>
          <w:rtl/>
        </w:rPr>
        <w:t>و</w:t>
      </w:r>
      <w:r w:rsidR="001963C8">
        <w:rPr>
          <w:rtl/>
        </w:rPr>
        <w:t xml:space="preserve">أجلاً </w:t>
      </w:r>
      <w:r w:rsidRPr="008856D2">
        <w:rPr>
          <w:rtl/>
        </w:rPr>
        <w:t>من الجدب وجلاه الجدب وأجلاه</w:t>
      </w:r>
      <w:r>
        <w:rPr>
          <w:rtl/>
        </w:rPr>
        <w:t xml:space="preserve"> ، </w:t>
      </w:r>
      <w:r w:rsidRPr="008856D2">
        <w:rPr>
          <w:rtl/>
        </w:rPr>
        <w:t>كذا ذكره الفيروزآبادي</w:t>
      </w:r>
      <w:r>
        <w:rPr>
          <w:rtl/>
        </w:rPr>
        <w:t xml:space="preserve"> ، </w:t>
      </w:r>
      <w:r w:rsidRPr="008856D2">
        <w:rPr>
          <w:rtl/>
        </w:rPr>
        <w:t>فيمكن أن يقرأ هنا على بناء المعلوم والمجهول</w:t>
      </w:r>
      <w:r>
        <w:rPr>
          <w:rtl/>
        </w:rPr>
        <w:t xml:space="preserve"> « </w:t>
      </w:r>
      <w:r w:rsidRPr="004A3B67">
        <w:rPr>
          <w:rtl/>
        </w:rPr>
        <w:t>هربا</w:t>
      </w:r>
      <w:r>
        <w:rPr>
          <w:rtl/>
        </w:rPr>
        <w:t xml:space="preserve"> » </w:t>
      </w:r>
      <w:r w:rsidRPr="008856D2">
        <w:rPr>
          <w:rtl/>
        </w:rPr>
        <w:t>مفعول له أو بمعنى هاربين.</w:t>
      </w:r>
    </w:p>
    <w:p w14:paraId="179BB90A" w14:textId="74F094BE" w:rsidR="00EE3516" w:rsidRPr="008856D2" w:rsidRDefault="00EE3516" w:rsidP="00571CFD">
      <w:pPr>
        <w:pStyle w:val="libNormal"/>
        <w:rPr>
          <w:rtl/>
        </w:rPr>
      </w:pPr>
      <w:r w:rsidRPr="008856D2">
        <w:rPr>
          <w:rtl/>
        </w:rPr>
        <w:t xml:space="preserve">وإبراهيم هو أخو </w:t>
      </w:r>
      <w:r w:rsidR="00A36E9D">
        <w:rPr>
          <w:rtl/>
        </w:rPr>
        <w:t xml:space="preserve">محمّد </w:t>
      </w:r>
      <w:r w:rsidRPr="008856D2">
        <w:rPr>
          <w:rtl/>
        </w:rPr>
        <w:t>كان يهرب من المنصور في البلاد خمس سنين</w:t>
      </w:r>
      <w:r>
        <w:rPr>
          <w:rtl/>
        </w:rPr>
        <w:t xml:space="preserve"> ، </w:t>
      </w:r>
      <w:r w:rsidR="0031596C">
        <w:rPr>
          <w:rtl/>
        </w:rPr>
        <w:t xml:space="preserve">مرّة </w:t>
      </w:r>
      <w:r w:rsidRPr="008856D2">
        <w:rPr>
          <w:rtl/>
        </w:rPr>
        <w:t>بفارس</w:t>
      </w:r>
      <w:r>
        <w:rPr>
          <w:rtl/>
        </w:rPr>
        <w:t xml:space="preserve"> ، </w:t>
      </w:r>
      <w:r w:rsidRPr="008856D2">
        <w:rPr>
          <w:rtl/>
        </w:rPr>
        <w:t>و</w:t>
      </w:r>
      <w:r w:rsidR="0031596C">
        <w:rPr>
          <w:rtl/>
        </w:rPr>
        <w:t xml:space="preserve">مرّة </w:t>
      </w:r>
      <w:r w:rsidRPr="008856D2">
        <w:rPr>
          <w:rtl/>
        </w:rPr>
        <w:t>بكرمان</w:t>
      </w:r>
      <w:r>
        <w:rPr>
          <w:rtl/>
        </w:rPr>
        <w:t xml:space="preserve"> ، </w:t>
      </w:r>
      <w:r w:rsidRPr="008856D2">
        <w:rPr>
          <w:rtl/>
        </w:rPr>
        <w:t>و</w:t>
      </w:r>
      <w:r w:rsidR="0031596C">
        <w:rPr>
          <w:rtl/>
        </w:rPr>
        <w:t xml:space="preserve">مرّة </w:t>
      </w:r>
      <w:r w:rsidRPr="008856D2">
        <w:rPr>
          <w:rtl/>
        </w:rPr>
        <w:t>ببابل</w:t>
      </w:r>
      <w:r>
        <w:rPr>
          <w:rtl/>
        </w:rPr>
        <w:t xml:space="preserve"> ، </w:t>
      </w:r>
      <w:r w:rsidRPr="008856D2">
        <w:rPr>
          <w:rtl/>
        </w:rPr>
        <w:t>و</w:t>
      </w:r>
      <w:r w:rsidR="0031596C">
        <w:rPr>
          <w:rtl/>
        </w:rPr>
        <w:t xml:space="preserve">مرّة </w:t>
      </w:r>
      <w:r w:rsidRPr="008856D2">
        <w:rPr>
          <w:rtl/>
        </w:rPr>
        <w:t>بالحجاز</w:t>
      </w:r>
      <w:r>
        <w:rPr>
          <w:rtl/>
        </w:rPr>
        <w:t xml:space="preserve"> ، </w:t>
      </w:r>
      <w:r w:rsidRPr="008856D2">
        <w:rPr>
          <w:rtl/>
        </w:rPr>
        <w:t>و</w:t>
      </w:r>
      <w:r w:rsidR="0031596C">
        <w:rPr>
          <w:rtl/>
        </w:rPr>
        <w:t xml:space="preserve">مرّة </w:t>
      </w:r>
      <w:r w:rsidRPr="008856D2">
        <w:rPr>
          <w:rtl/>
        </w:rPr>
        <w:t>باليمن</w:t>
      </w:r>
      <w:r>
        <w:rPr>
          <w:rtl/>
        </w:rPr>
        <w:t xml:space="preserve"> ، </w:t>
      </w:r>
      <w:r w:rsidRPr="008856D2">
        <w:rPr>
          <w:rtl/>
        </w:rPr>
        <w:t>و</w:t>
      </w:r>
      <w:r w:rsidR="0031596C">
        <w:rPr>
          <w:rtl/>
        </w:rPr>
        <w:t xml:space="preserve">مرّة </w:t>
      </w:r>
      <w:r w:rsidRPr="008856D2">
        <w:rPr>
          <w:rtl/>
        </w:rPr>
        <w:t xml:space="preserve">بالشام إلى أن قدم البصرة في </w:t>
      </w:r>
      <w:r w:rsidR="004A12BC">
        <w:rPr>
          <w:rtl/>
        </w:rPr>
        <w:t xml:space="preserve">السّنة </w:t>
      </w:r>
      <w:r w:rsidRPr="008856D2">
        <w:rPr>
          <w:rtl/>
        </w:rPr>
        <w:t>التي خرج فيها أخوه في المدينة وبايعه من أهلها أربعة آلاف ر</w:t>
      </w:r>
      <w:r w:rsidR="00161583">
        <w:rPr>
          <w:rtl/>
        </w:rPr>
        <w:t xml:space="preserve">جلّ </w:t>
      </w:r>
      <w:r>
        <w:rPr>
          <w:rtl/>
        </w:rPr>
        <w:t xml:space="preserve">، </w:t>
      </w:r>
      <w:r w:rsidRPr="008856D2">
        <w:rPr>
          <w:rtl/>
        </w:rPr>
        <w:t xml:space="preserve">فكتب إليه أخوه يأمره بالظهور فظهر أمره </w:t>
      </w:r>
      <w:r w:rsidR="004A12BC">
        <w:rPr>
          <w:rtl/>
        </w:rPr>
        <w:t xml:space="preserve">أوّل </w:t>
      </w:r>
      <w:r w:rsidRPr="008856D2">
        <w:rPr>
          <w:rtl/>
        </w:rPr>
        <w:t>شهر رمضان سنة خمس وأربعين ومائة فغلب على البصرة</w:t>
      </w:r>
      <w:r>
        <w:rPr>
          <w:rtl/>
        </w:rPr>
        <w:t xml:space="preserve"> ، </w:t>
      </w:r>
      <w:r w:rsidRPr="008856D2">
        <w:rPr>
          <w:rtl/>
        </w:rPr>
        <w:t>وو</w:t>
      </w:r>
      <w:r w:rsidR="00161583">
        <w:rPr>
          <w:rtl/>
        </w:rPr>
        <w:t xml:space="preserve">جدّ </w:t>
      </w:r>
      <w:r w:rsidRPr="008856D2">
        <w:rPr>
          <w:rtl/>
        </w:rPr>
        <w:t>في بيت مالها ألفي ألف درهم</w:t>
      </w:r>
      <w:r>
        <w:rPr>
          <w:rtl/>
        </w:rPr>
        <w:t xml:space="preserve"> ، </w:t>
      </w:r>
      <w:r w:rsidRPr="008856D2">
        <w:rPr>
          <w:rtl/>
        </w:rPr>
        <w:t>ووج</w:t>
      </w:r>
      <w:r w:rsidR="00C677F7">
        <w:rPr>
          <w:rFonts w:hint="cs"/>
          <w:rtl/>
        </w:rPr>
        <w:t>ّ</w:t>
      </w:r>
      <w:r w:rsidRPr="008856D2">
        <w:rPr>
          <w:rtl/>
        </w:rPr>
        <w:t>ه جنودا</w:t>
      </w:r>
      <w:r w:rsidR="00C677F7">
        <w:rPr>
          <w:rFonts w:hint="cs"/>
          <w:rtl/>
        </w:rPr>
        <w:t>ً</w:t>
      </w:r>
      <w:r w:rsidRPr="008856D2">
        <w:rPr>
          <w:rtl/>
        </w:rPr>
        <w:t xml:space="preserve"> إلى أهواز والفارس</w:t>
      </w:r>
      <w:r>
        <w:rPr>
          <w:rtl/>
        </w:rPr>
        <w:t xml:space="preserve"> ، </w:t>
      </w:r>
      <w:r w:rsidRPr="008856D2">
        <w:rPr>
          <w:rtl/>
        </w:rPr>
        <w:t xml:space="preserve">وقوي أمره واضطرب المنصور ووصل إليه نعي أخيه </w:t>
      </w:r>
      <w:r w:rsidR="00A36E9D">
        <w:rPr>
          <w:rtl/>
        </w:rPr>
        <w:t xml:space="preserve">محمّد </w:t>
      </w:r>
      <w:r w:rsidRPr="008856D2">
        <w:rPr>
          <w:rtl/>
        </w:rPr>
        <w:t xml:space="preserve">قبل الفطر بثلاثة </w:t>
      </w:r>
      <w:r w:rsidR="00A36E9D">
        <w:rPr>
          <w:rtl/>
        </w:rPr>
        <w:t xml:space="preserve">أيّام </w:t>
      </w:r>
      <w:r>
        <w:rPr>
          <w:rtl/>
        </w:rPr>
        <w:t xml:space="preserve">، </w:t>
      </w:r>
      <w:r w:rsidRPr="008856D2">
        <w:rPr>
          <w:rtl/>
        </w:rPr>
        <w:t xml:space="preserve">فاشتد في </w:t>
      </w:r>
      <w:r w:rsidR="00E11E7D">
        <w:rPr>
          <w:rtl/>
        </w:rPr>
        <w:t xml:space="preserve">الأمر </w:t>
      </w:r>
      <w:r w:rsidRPr="008856D2">
        <w:rPr>
          <w:rtl/>
        </w:rPr>
        <w:t>وكان قد أحصى ديو</w:t>
      </w:r>
      <w:r w:rsidR="0031596C">
        <w:rPr>
          <w:rtl/>
        </w:rPr>
        <w:t>ان</w:t>
      </w:r>
      <w:r w:rsidR="00161583">
        <w:rPr>
          <w:rtl/>
        </w:rPr>
        <w:t xml:space="preserve">ه </w:t>
      </w:r>
      <w:r w:rsidRPr="008856D2">
        <w:rPr>
          <w:rtl/>
        </w:rPr>
        <w:t>مائة ألف مقاتل</w:t>
      </w:r>
      <w:r>
        <w:rPr>
          <w:rtl/>
        </w:rPr>
        <w:t xml:space="preserve"> ، </w:t>
      </w:r>
      <w:r w:rsidRPr="008856D2">
        <w:rPr>
          <w:rtl/>
        </w:rPr>
        <w:t>وكان رأي أهل البصرة أن لا يخرج عنهم ويبعث الجنود إلى البلاد فلم يسمع منهم وخرج نحو الكوفة</w:t>
      </w:r>
      <w:r>
        <w:rPr>
          <w:rtl/>
        </w:rPr>
        <w:t xml:space="preserve"> ، </w:t>
      </w:r>
      <w:r w:rsidRPr="008856D2">
        <w:rPr>
          <w:rtl/>
        </w:rPr>
        <w:t>فبعث إليه المنصور عيسى في خمسة عشر ألفا</w:t>
      </w:r>
      <w:r>
        <w:rPr>
          <w:rtl/>
        </w:rPr>
        <w:t xml:space="preserve"> ، </w:t>
      </w:r>
      <w:r w:rsidRPr="008856D2">
        <w:rPr>
          <w:rtl/>
        </w:rPr>
        <w:t>وعلى مقدمته حميد بن قحطبة في ثلاثة آلاف.</w:t>
      </w:r>
    </w:p>
    <w:p w14:paraId="4C167EBD" w14:textId="7F803DAE" w:rsidR="00EE3516" w:rsidRPr="008856D2" w:rsidRDefault="00EE3516" w:rsidP="00571CFD">
      <w:pPr>
        <w:pStyle w:val="libNormal"/>
        <w:rPr>
          <w:rtl/>
        </w:rPr>
      </w:pPr>
      <w:r w:rsidRPr="008856D2">
        <w:rPr>
          <w:rtl/>
        </w:rPr>
        <w:t xml:space="preserve">فسار إبراهيم </w:t>
      </w:r>
      <w:r w:rsidR="00574491">
        <w:rPr>
          <w:rtl/>
        </w:rPr>
        <w:t xml:space="preserve">حتّى </w:t>
      </w:r>
      <w:r w:rsidRPr="008856D2">
        <w:rPr>
          <w:rtl/>
        </w:rPr>
        <w:t xml:space="preserve">نزل باخمري وهي من الكوفة على </w:t>
      </w:r>
      <w:r w:rsidR="001B6ED5">
        <w:rPr>
          <w:rtl/>
        </w:rPr>
        <w:t xml:space="preserve">ستّة </w:t>
      </w:r>
      <w:r w:rsidRPr="008856D2">
        <w:rPr>
          <w:rtl/>
        </w:rPr>
        <w:t>عشر فرسخا</w:t>
      </w:r>
      <w:r w:rsidR="00C677F7">
        <w:rPr>
          <w:rFonts w:hint="cs"/>
          <w:rtl/>
        </w:rPr>
        <w:t>ً</w:t>
      </w:r>
      <w:r>
        <w:rPr>
          <w:rtl/>
        </w:rPr>
        <w:t xml:space="preserve"> ، </w:t>
      </w:r>
      <w:r w:rsidRPr="008856D2">
        <w:rPr>
          <w:rtl/>
        </w:rPr>
        <w:t xml:space="preserve">ووقع القتال فيه وانهزم عسكر عيسى </w:t>
      </w:r>
      <w:r w:rsidR="00574491">
        <w:rPr>
          <w:rtl/>
        </w:rPr>
        <w:t xml:space="preserve">حتّى </w:t>
      </w:r>
      <w:r w:rsidRPr="008856D2">
        <w:rPr>
          <w:rtl/>
        </w:rPr>
        <w:t xml:space="preserve">لم يبق معه </w:t>
      </w:r>
      <w:r w:rsidR="004A12BC">
        <w:rPr>
          <w:rtl/>
        </w:rPr>
        <w:t xml:space="preserve">إلّا </w:t>
      </w:r>
      <w:r w:rsidRPr="008856D2">
        <w:rPr>
          <w:rtl/>
        </w:rPr>
        <w:t>قليل</w:t>
      </w:r>
      <w:r>
        <w:rPr>
          <w:rtl/>
        </w:rPr>
        <w:t xml:space="preserve"> ، </w:t>
      </w:r>
      <w:r w:rsidRPr="008856D2">
        <w:rPr>
          <w:rtl/>
        </w:rPr>
        <w:t xml:space="preserve">فأتى جعفر وإبراهيم ابنا سليمان بن </w:t>
      </w:r>
      <w:r w:rsidR="00A36E9D">
        <w:rPr>
          <w:rtl/>
        </w:rPr>
        <w:t xml:space="preserve">عليّ </w:t>
      </w:r>
      <w:r w:rsidRPr="008856D2">
        <w:rPr>
          <w:rtl/>
        </w:rPr>
        <w:t xml:space="preserve">من وراء ظهور أصحاب إبراهيم وكانوا يتبعون المنهزمين </w:t>
      </w:r>
      <w:r w:rsidR="00162147">
        <w:rPr>
          <w:rtl/>
        </w:rPr>
        <w:t>ف</w:t>
      </w:r>
      <w:r w:rsidR="00EF7FC8">
        <w:rPr>
          <w:rtl/>
        </w:rPr>
        <w:t xml:space="preserve">لـمّا </w:t>
      </w:r>
      <w:r w:rsidRPr="008856D2">
        <w:rPr>
          <w:rtl/>
        </w:rPr>
        <w:t>رأوا ذلك رجعوا إلى قتال هؤلاء</w:t>
      </w:r>
      <w:r>
        <w:rPr>
          <w:rtl/>
        </w:rPr>
        <w:t xml:space="preserve"> ، </w:t>
      </w:r>
      <w:r w:rsidRPr="008856D2">
        <w:rPr>
          <w:rtl/>
        </w:rPr>
        <w:t>فرجع المنهزمون وأحاطوا بهم من الجانبين</w:t>
      </w:r>
      <w:r>
        <w:rPr>
          <w:rtl/>
        </w:rPr>
        <w:t xml:space="preserve"> ، </w:t>
      </w:r>
      <w:r w:rsidRPr="008856D2">
        <w:rPr>
          <w:rtl/>
        </w:rPr>
        <w:t>وقتل إبراهيم وتفرق أصحابه وأتى برأسه إلى المنصور.</w:t>
      </w:r>
    </w:p>
    <w:p w14:paraId="1608E4CA" w14:textId="74FC769A" w:rsidR="00EE3516" w:rsidRPr="008856D2" w:rsidRDefault="00EE3516" w:rsidP="00571CFD">
      <w:pPr>
        <w:pStyle w:val="libNormal"/>
        <w:rPr>
          <w:rtl/>
        </w:rPr>
      </w:pPr>
      <w:r w:rsidRPr="008856D2">
        <w:rPr>
          <w:rtl/>
        </w:rPr>
        <w:t>وكان قتله يوم الاثنين لخمس بقين من ذي الق</w:t>
      </w:r>
      <w:r w:rsidR="00A9256D">
        <w:rPr>
          <w:rtl/>
        </w:rPr>
        <w:t xml:space="preserve">عدَّة </w:t>
      </w:r>
      <w:r>
        <w:rPr>
          <w:rtl/>
        </w:rPr>
        <w:t xml:space="preserve">، </w:t>
      </w:r>
      <w:r w:rsidRPr="008856D2">
        <w:rPr>
          <w:rtl/>
        </w:rPr>
        <w:t>ومكث مذ خرج إلى أن قتل</w:t>
      </w:r>
    </w:p>
    <w:p w14:paraId="4C0DB937" w14:textId="77777777" w:rsidR="002A5FAD" w:rsidRDefault="002A5FAD" w:rsidP="002A5FAD">
      <w:pPr>
        <w:pStyle w:val="libNormal"/>
        <w:rPr>
          <w:rtl/>
        </w:rPr>
      </w:pPr>
      <w:r w:rsidRPr="002A5FAD">
        <w:rPr>
          <w:rStyle w:val="libNormalChar"/>
          <w:rtl/>
        </w:rPr>
        <w:br w:type="page"/>
      </w:r>
    </w:p>
    <w:p w14:paraId="6E3DE1D6" w14:textId="1B339D3D" w:rsidR="00EE3516" w:rsidRPr="008856D2" w:rsidRDefault="00EE3516" w:rsidP="002A5FAD">
      <w:pPr>
        <w:pStyle w:val="libNormal0"/>
        <w:rPr>
          <w:rtl/>
        </w:rPr>
      </w:pPr>
      <w:r w:rsidRPr="008856D2">
        <w:rPr>
          <w:rtl/>
        </w:rPr>
        <w:lastRenderedPageBreak/>
        <w:t xml:space="preserve">فانطلقت </w:t>
      </w:r>
      <w:r w:rsidR="00574491">
        <w:rPr>
          <w:rtl/>
        </w:rPr>
        <w:t xml:space="preserve">حتّى </w:t>
      </w:r>
      <w:r w:rsidRPr="008856D2">
        <w:rPr>
          <w:rtl/>
        </w:rPr>
        <w:t>لحقت بإبراهيم بن عبد الله فوجدت عيسى بن زيد مكمنا</w:t>
      </w:r>
      <w:r w:rsidR="00040299">
        <w:rPr>
          <w:rFonts w:hint="cs"/>
          <w:rtl/>
        </w:rPr>
        <w:t>ً</w:t>
      </w:r>
      <w:r w:rsidRPr="008856D2">
        <w:rPr>
          <w:rtl/>
        </w:rPr>
        <w:t xml:space="preserve"> عنده </w:t>
      </w:r>
      <w:r w:rsidR="00040299">
        <w:rPr>
          <w:rFonts w:hint="cs"/>
          <w:rtl/>
        </w:rPr>
        <w:t xml:space="preserve">، </w:t>
      </w:r>
      <w:r w:rsidRPr="008856D2">
        <w:rPr>
          <w:rtl/>
        </w:rPr>
        <w:t xml:space="preserve">فأخبرته بسوء تدبيره وخرجنا معه </w:t>
      </w:r>
      <w:r w:rsidR="00574491">
        <w:rPr>
          <w:rtl/>
        </w:rPr>
        <w:t xml:space="preserve">حتّى </w:t>
      </w:r>
      <w:r w:rsidRPr="008856D2">
        <w:rPr>
          <w:rtl/>
        </w:rPr>
        <w:t xml:space="preserve">أصيب </w:t>
      </w:r>
      <w:r w:rsidRPr="00940F9D">
        <w:rPr>
          <w:rStyle w:val="libAlaemChar"/>
          <w:rtl/>
        </w:rPr>
        <w:t>رحمه‌الله</w:t>
      </w:r>
      <w:r w:rsidRPr="008856D2">
        <w:rPr>
          <w:rtl/>
        </w:rPr>
        <w:t xml:space="preserve"> </w:t>
      </w:r>
      <w:r w:rsidR="00040299">
        <w:rPr>
          <w:rFonts w:hint="cs"/>
          <w:rtl/>
        </w:rPr>
        <w:t xml:space="preserve">، </w:t>
      </w:r>
      <w:r w:rsidR="00A36E9D">
        <w:rPr>
          <w:rtl/>
        </w:rPr>
        <w:t xml:space="preserve">ثمَّ </w:t>
      </w:r>
      <w:r w:rsidRPr="008856D2">
        <w:rPr>
          <w:rtl/>
        </w:rPr>
        <w:t>مضيت مع ابن أخي</w:t>
      </w:r>
    </w:p>
    <w:p w14:paraId="570DC162" w14:textId="71797A6A" w:rsidR="00EE3516" w:rsidRPr="00324B78" w:rsidRDefault="00201378" w:rsidP="006F7B8D">
      <w:pPr>
        <w:pStyle w:val="libLine"/>
        <w:rPr>
          <w:rtl/>
        </w:rPr>
      </w:pPr>
      <w:r>
        <w:rPr>
          <w:rFonts w:hint="cs"/>
          <w:rtl/>
        </w:rPr>
        <w:t>________________________________________________________</w:t>
      </w:r>
    </w:p>
    <w:p w14:paraId="45C0A325" w14:textId="6545ED02" w:rsidR="00EE3516" w:rsidRPr="008856D2" w:rsidRDefault="00EE3516" w:rsidP="0082023E">
      <w:pPr>
        <w:pStyle w:val="libNormal0"/>
        <w:rPr>
          <w:rtl/>
        </w:rPr>
      </w:pPr>
      <w:r w:rsidRPr="008856D2">
        <w:rPr>
          <w:rtl/>
        </w:rPr>
        <w:t xml:space="preserve">ثلاثة أشهر </w:t>
      </w:r>
      <w:r w:rsidR="004A12BC">
        <w:rPr>
          <w:rtl/>
        </w:rPr>
        <w:t xml:space="preserve">إلّا </w:t>
      </w:r>
      <w:r w:rsidRPr="008856D2">
        <w:rPr>
          <w:rtl/>
        </w:rPr>
        <w:t xml:space="preserve">خمسة </w:t>
      </w:r>
      <w:r w:rsidR="00040299">
        <w:rPr>
          <w:rtl/>
        </w:rPr>
        <w:t>أيّام</w:t>
      </w:r>
      <w:r w:rsidRPr="008856D2">
        <w:rPr>
          <w:rtl/>
        </w:rPr>
        <w:t>.</w:t>
      </w:r>
    </w:p>
    <w:p w14:paraId="0A3F946B" w14:textId="5191DC53" w:rsidR="00EE3516" w:rsidRDefault="00EE3516" w:rsidP="00571CFD">
      <w:pPr>
        <w:pStyle w:val="libNormal"/>
        <w:rPr>
          <w:rtl/>
        </w:rPr>
      </w:pPr>
      <w:r w:rsidRPr="004A3B67">
        <w:rPr>
          <w:rtl/>
        </w:rPr>
        <w:t>قوله</w:t>
      </w:r>
      <w:r>
        <w:rPr>
          <w:rtl/>
        </w:rPr>
        <w:t xml:space="preserve"> : </w:t>
      </w:r>
      <w:r w:rsidRPr="004A3B67">
        <w:rPr>
          <w:rtl/>
        </w:rPr>
        <w:t>مكمنا</w:t>
      </w:r>
      <w:r w:rsidR="00040299">
        <w:rPr>
          <w:rFonts w:hint="cs"/>
          <w:rtl/>
        </w:rPr>
        <w:t>ً</w:t>
      </w:r>
      <w:r w:rsidRPr="004A3B67">
        <w:rPr>
          <w:rtl/>
        </w:rPr>
        <w:t xml:space="preserve"> عنده</w:t>
      </w:r>
      <w:r>
        <w:rPr>
          <w:rtl/>
        </w:rPr>
        <w:t xml:space="preserve"> ، </w:t>
      </w:r>
      <w:r w:rsidRPr="008856D2">
        <w:rPr>
          <w:rtl/>
        </w:rPr>
        <w:t xml:space="preserve">أي أكمنه إبراهيم وأكمن هو نفسه لئلا يراه أحد خوفا من المنصور إن كان قبل الخروج أو من سائر الناس لسوء سريرته في </w:t>
      </w:r>
      <w:r w:rsidR="00040299">
        <w:rPr>
          <w:rtl/>
        </w:rPr>
        <w:t>أيّام</w:t>
      </w:r>
      <w:r w:rsidR="00A36E9D">
        <w:rPr>
          <w:rtl/>
        </w:rPr>
        <w:t xml:space="preserve"> </w:t>
      </w:r>
      <w:r w:rsidRPr="008856D2">
        <w:rPr>
          <w:rtl/>
        </w:rPr>
        <w:t>استيلاء محمد.</w:t>
      </w:r>
    </w:p>
    <w:p w14:paraId="442D7568" w14:textId="69D66AA9" w:rsidR="00EE3516" w:rsidRPr="008856D2" w:rsidRDefault="00EE3516" w:rsidP="00571CFD">
      <w:pPr>
        <w:pStyle w:val="libNormal"/>
        <w:rPr>
          <w:rtl/>
        </w:rPr>
      </w:pPr>
      <w:r>
        <w:rPr>
          <w:rtl/>
        </w:rPr>
        <w:t xml:space="preserve">« </w:t>
      </w:r>
      <w:r w:rsidRPr="004A3B67">
        <w:rPr>
          <w:rtl/>
        </w:rPr>
        <w:t>بسوء تدبيره</w:t>
      </w:r>
      <w:r>
        <w:rPr>
          <w:rtl/>
        </w:rPr>
        <w:t xml:space="preserve"> » </w:t>
      </w:r>
      <w:r w:rsidR="003B1FF1">
        <w:rPr>
          <w:rtl/>
        </w:rPr>
        <w:t xml:space="preserve">الظّاهر </w:t>
      </w:r>
      <w:r w:rsidRPr="008856D2">
        <w:rPr>
          <w:rtl/>
        </w:rPr>
        <w:t xml:space="preserve">أن الضمير راجع إلى عيسى أو إلى </w:t>
      </w:r>
      <w:r w:rsidR="00A36E9D">
        <w:rPr>
          <w:rtl/>
        </w:rPr>
        <w:t xml:space="preserve">محمّد </w:t>
      </w:r>
      <w:r w:rsidRPr="008856D2">
        <w:rPr>
          <w:rtl/>
        </w:rPr>
        <w:t xml:space="preserve">وسوء تدبيرهما كان </w:t>
      </w:r>
      <w:r w:rsidR="00831D1C">
        <w:rPr>
          <w:rtl/>
        </w:rPr>
        <w:t xml:space="preserve">ظاهراً </w:t>
      </w:r>
      <w:r w:rsidRPr="008856D2">
        <w:rPr>
          <w:rtl/>
        </w:rPr>
        <w:t>من جهات شتى لإضرارهم واستهانتهم بأشرف الذر</w:t>
      </w:r>
      <w:r w:rsidR="003B1FF1">
        <w:rPr>
          <w:rFonts w:hint="cs"/>
          <w:rtl/>
        </w:rPr>
        <w:t>ّ</w:t>
      </w:r>
      <w:r w:rsidRPr="008856D2">
        <w:rPr>
          <w:rtl/>
        </w:rPr>
        <w:t xml:space="preserve">ية الصادق </w:t>
      </w:r>
      <w:r w:rsidRPr="00940F9D">
        <w:rPr>
          <w:rStyle w:val="libAlaemChar"/>
          <w:rtl/>
        </w:rPr>
        <w:t>عليه‌السلام</w:t>
      </w:r>
      <w:r w:rsidRPr="008856D2">
        <w:rPr>
          <w:rtl/>
        </w:rPr>
        <w:t xml:space="preserve"> وقتلهم إسماعيل وعدم خروجهم عن المدينة وحفرهم الخندق مع نهي الناس عنه</w:t>
      </w:r>
      <w:r>
        <w:rPr>
          <w:rtl/>
        </w:rPr>
        <w:t xml:space="preserve"> ، </w:t>
      </w:r>
      <w:r w:rsidRPr="008856D2">
        <w:rPr>
          <w:rtl/>
        </w:rPr>
        <w:t>وكل ذلك كان أسباب استيصالهم أو في أصل الخروج مع إخبار الص</w:t>
      </w:r>
      <w:r w:rsidR="0093683D">
        <w:rPr>
          <w:rFonts w:hint="cs"/>
          <w:rtl/>
        </w:rPr>
        <w:t>ّ</w:t>
      </w:r>
      <w:r w:rsidRPr="008856D2">
        <w:rPr>
          <w:rtl/>
        </w:rPr>
        <w:t xml:space="preserve">ادق </w:t>
      </w:r>
      <w:r w:rsidRPr="00940F9D">
        <w:rPr>
          <w:rStyle w:val="libAlaemChar"/>
          <w:rtl/>
        </w:rPr>
        <w:t>عليه‌السلام</w:t>
      </w:r>
      <w:r w:rsidRPr="008856D2">
        <w:rPr>
          <w:rtl/>
        </w:rPr>
        <w:t xml:space="preserve"> بعدم ظفرهم وهو أظهر.</w:t>
      </w:r>
    </w:p>
    <w:p w14:paraId="1EFDFAE3" w14:textId="6C8ABE4E" w:rsidR="00EE3516" w:rsidRPr="008856D2" w:rsidRDefault="00EE3516" w:rsidP="00571CFD">
      <w:pPr>
        <w:pStyle w:val="libNormal"/>
        <w:rPr>
          <w:rtl/>
        </w:rPr>
      </w:pPr>
      <w:r w:rsidRPr="004A3B67">
        <w:rPr>
          <w:rtl/>
        </w:rPr>
        <w:t>قوله</w:t>
      </w:r>
      <w:r>
        <w:rPr>
          <w:rtl/>
        </w:rPr>
        <w:t xml:space="preserve"> : </w:t>
      </w:r>
      <w:r w:rsidR="0093683D">
        <w:rPr>
          <w:rtl/>
        </w:rPr>
        <w:t>ثمّ</w:t>
      </w:r>
      <w:r w:rsidR="00A36E9D">
        <w:rPr>
          <w:rtl/>
        </w:rPr>
        <w:t xml:space="preserve"> </w:t>
      </w:r>
      <w:r w:rsidRPr="004A3B67">
        <w:rPr>
          <w:rtl/>
        </w:rPr>
        <w:t>مضيت مع ابن أخي</w:t>
      </w:r>
      <w:r w:rsidRPr="008856D2">
        <w:rPr>
          <w:rtl/>
        </w:rPr>
        <w:t xml:space="preserve"> </w:t>
      </w:r>
      <w:r w:rsidR="00B124C6">
        <w:rPr>
          <w:rtl/>
        </w:rPr>
        <w:t xml:space="preserve">قال : </w:t>
      </w:r>
      <w:r w:rsidR="005D51F8">
        <w:rPr>
          <w:rtl/>
        </w:rPr>
        <w:t xml:space="preserve">صاحب </w:t>
      </w:r>
      <w:r w:rsidRPr="008856D2">
        <w:rPr>
          <w:rtl/>
        </w:rPr>
        <w:t>المقاتل</w:t>
      </w:r>
      <w:r>
        <w:rPr>
          <w:rtl/>
        </w:rPr>
        <w:t xml:space="preserve"> : </w:t>
      </w:r>
      <w:r w:rsidRPr="008856D2">
        <w:rPr>
          <w:rtl/>
        </w:rPr>
        <w:t xml:space="preserve">عبد الله الأشتر بن </w:t>
      </w:r>
      <w:r w:rsidR="00A36E9D">
        <w:rPr>
          <w:rtl/>
        </w:rPr>
        <w:t xml:space="preserve">محمّد </w:t>
      </w:r>
      <w:r w:rsidRPr="008856D2">
        <w:rPr>
          <w:rtl/>
        </w:rPr>
        <w:t>بن</w:t>
      </w:r>
      <w:r>
        <w:rPr>
          <w:rtl/>
        </w:rPr>
        <w:t xml:space="preserve"> </w:t>
      </w:r>
      <w:r w:rsidR="00B124C6">
        <w:rPr>
          <w:rtl/>
        </w:rPr>
        <w:t>-</w:t>
      </w:r>
      <w:r>
        <w:rPr>
          <w:rtl/>
        </w:rPr>
        <w:t xml:space="preserve"> </w:t>
      </w:r>
      <w:r w:rsidRPr="008856D2">
        <w:rPr>
          <w:rtl/>
        </w:rPr>
        <w:t>عبد الله بن الحسن أم</w:t>
      </w:r>
      <w:r w:rsidR="0093683D">
        <w:rPr>
          <w:rFonts w:hint="cs"/>
          <w:rtl/>
        </w:rPr>
        <w:t>ّ</w:t>
      </w:r>
      <w:r w:rsidRPr="008856D2">
        <w:rPr>
          <w:rtl/>
        </w:rPr>
        <w:t>ه أم</w:t>
      </w:r>
      <w:r w:rsidR="0093683D">
        <w:rPr>
          <w:rFonts w:hint="cs"/>
          <w:rtl/>
        </w:rPr>
        <w:t>ّ</w:t>
      </w:r>
      <w:r w:rsidRPr="008856D2">
        <w:rPr>
          <w:rtl/>
        </w:rPr>
        <w:t xml:space="preserve"> سلمة بنت </w:t>
      </w:r>
      <w:r w:rsidR="00A36E9D">
        <w:rPr>
          <w:rtl/>
        </w:rPr>
        <w:t xml:space="preserve">محمّد </w:t>
      </w:r>
      <w:r w:rsidRPr="008856D2">
        <w:rPr>
          <w:rtl/>
        </w:rPr>
        <w:t xml:space="preserve">بن الحسن بن الحسن بن </w:t>
      </w:r>
      <w:r w:rsidR="00A36E9D">
        <w:rPr>
          <w:rtl/>
        </w:rPr>
        <w:t xml:space="preserve">عليّ </w:t>
      </w:r>
      <w:r>
        <w:rPr>
          <w:rtl/>
        </w:rPr>
        <w:t xml:space="preserve">، </w:t>
      </w:r>
      <w:r w:rsidRPr="008856D2">
        <w:rPr>
          <w:rtl/>
        </w:rPr>
        <w:t xml:space="preserve">كان عبد الله ابن </w:t>
      </w:r>
      <w:r w:rsidR="00A36E9D">
        <w:rPr>
          <w:rtl/>
        </w:rPr>
        <w:t xml:space="preserve">محمّد </w:t>
      </w:r>
      <w:r w:rsidRPr="008856D2">
        <w:rPr>
          <w:rtl/>
        </w:rPr>
        <w:t>بن مس</w:t>
      </w:r>
      <w:r w:rsidR="00A9256D">
        <w:rPr>
          <w:rtl/>
        </w:rPr>
        <w:t xml:space="preserve">عدَّة </w:t>
      </w:r>
      <w:r w:rsidRPr="008856D2">
        <w:rPr>
          <w:rtl/>
        </w:rPr>
        <w:t xml:space="preserve">المعلم أخرجه </w:t>
      </w:r>
      <w:r w:rsidR="00E60E25">
        <w:rPr>
          <w:rtl/>
        </w:rPr>
        <w:t xml:space="preserve">بعد </w:t>
      </w:r>
      <w:r w:rsidRPr="008856D2">
        <w:rPr>
          <w:rtl/>
        </w:rPr>
        <w:t>قتل أبيه إلى بلاد الهند فقتل بها</w:t>
      </w:r>
      <w:r>
        <w:rPr>
          <w:rtl/>
        </w:rPr>
        <w:t xml:space="preserve"> ، </w:t>
      </w:r>
      <w:r w:rsidRPr="008856D2">
        <w:rPr>
          <w:rtl/>
        </w:rPr>
        <w:t>ووجه برأسه إلى المنصور</w:t>
      </w:r>
      <w:r>
        <w:rPr>
          <w:rtl/>
        </w:rPr>
        <w:t xml:space="preserve"> ، </w:t>
      </w:r>
      <w:r w:rsidR="00A36E9D">
        <w:rPr>
          <w:rtl/>
        </w:rPr>
        <w:t xml:space="preserve">ثمَّ </w:t>
      </w:r>
      <w:r w:rsidRPr="008856D2">
        <w:rPr>
          <w:rtl/>
        </w:rPr>
        <w:t xml:space="preserve">قدم بابنه </w:t>
      </w:r>
      <w:r w:rsidR="00A36E9D">
        <w:rPr>
          <w:rtl/>
        </w:rPr>
        <w:t xml:space="preserve">محمّد </w:t>
      </w:r>
      <w:r w:rsidRPr="008856D2">
        <w:rPr>
          <w:rtl/>
        </w:rPr>
        <w:t xml:space="preserve">بن عبد الله بن </w:t>
      </w:r>
      <w:r w:rsidR="00A36E9D">
        <w:rPr>
          <w:rtl/>
        </w:rPr>
        <w:t xml:space="preserve">محمّد </w:t>
      </w:r>
      <w:r w:rsidR="00E60E25">
        <w:rPr>
          <w:rtl/>
        </w:rPr>
        <w:t xml:space="preserve">بعد </w:t>
      </w:r>
      <w:r w:rsidRPr="008856D2">
        <w:rPr>
          <w:rtl/>
        </w:rPr>
        <w:t>ذلك وهو صغير على موسى بن عبد الله بن الحسن</w:t>
      </w:r>
      <w:r>
        <w:rPr>
          <w:rtl/>
        </w:rPr>
        <w:t xml:space="preserve"> ، </w:t>
      </w:r>
      <w:r w:rsidRPr="008856D2">
        <w:rPr>
          <w:rtl/>
        </w:rPr>
        <w:t>وابن مس</w:t>
      </w:r>
      <w:r w:rsidR="0093683D">
        <w:rPr>
          <w:rtl/>
        </w:rPr>
        <w:t>عد</w:t>
      </w:r>
      <w:r w:rsidR="00A9256D">
        <w:rPr>
          <w:rtl/>
        </w:rPr>
        <w:t xml:space="preserve">ة </w:t>
      </w:r>
      <w:r w:rsidRPr="008856D2">
        <w:rPr>
          <w:rtl/>
        </w:rPr>
        <w:t>هذا كان مؤد</w:t>
      </w:r>
      <w:r w:rsidR="0093683D">
        <w:rPr>
          <w:rFonts w:hint="cs"/>
          <w:rtl/>
        </w:rPr>
        <w:t>ّ</w:t>
      </w:r>
      <w:r w:rsidRPr="008856D2">
        <w:rPr>
          <w:rtl/>
        </w:rPr>
        <w:t>با</w:t>
      </w:r>
      <w:r w:rsidR="0093683D">
        <w:rPr>
          <w:rFonts w:hint="cs"/>
          <w:rtl/>
        </w:rPr>
        <w:t>ً</w:t>
      </w:r>
      <w:r w:rsidRPr="008856D2">
        <w:rPr>
          <w:rtl/>
        </w:rPr>
        <w:t xml:space="preserve"> لولد عبد الله بن الحسن.</w:t>
      </w:r>
    </w:p>
    <w:p w14:paraId="108EA3B8" w14:textId="23BA21CB" w:rsidR="00EE3516" w:rsidRDefault="00B124C6" w:rsidP="00571CFD">
      <w:pPr>
        <w:pStyle w:val="libNormal"/>
        <w:rPr>
          <w:rtl/>
        </w:rPr>
      </w:pPr>
      <w:r>
        <w:rPr>
          <w:rtl/>
        </w:rPr>
        <w:t xml:space="preserve">قال : </w:t>
      </w:r>
      <w:r w:rsidR="00EE3516" w:rsidRPr="008856D2">
        <w:rPr>
          <w:rtl/>
        </w:rPr>
        <w:t xml:space="preserve">عبد الله بن </w:t>
      </w:r>
      <w:r w:rsidR="00A36E9D">
        <w:rPr>
          <w:rtl/>
        </w:rPr>
        <w:t xml:space="preserve">محمّد </w:t>
      </w:r>
      <w:r w:rsidR="00EE3516" w:rsidRPr="008856D2">
        <w:rPr>
          <w:rtl/>
        </w:rPr>
        <w:t>بن مس</w:t>
      </w:r>
      <w:r w:rsidR="00A9256D">
        <w:rPr>
          <w:rtl/>
        </w:rPr>
        <w:t xml:space="preserve">عدَّة </w:t>
      </w:r>
      <w:r w:rsidR="00EE3516">
        <w:rPr>
          <w:rtl/>
        </w:rPr>
        <w:t xml:space="preserve">، </w:t>
      </w:r>
      <w:r w:rsidR="00EF7FC8">
        <w:rPr>
          <w:rtl/>
        </w:rPr>
        <w:t xml:space="preserve">لـمّا </w:t>
      </w:r>
      <w:r w:rsidR="00EE3516" w:rsidRPr="008856D2">
        <w:rPr>
          <w:rtl/>
        </w:rPr>
        <w:t xml:space="preserve">قتل </w:t>
      </w:r>
      <w:r w:rsidR="00A36E9D">
        <w:rPr>
          <w:rtl/>
        </w:rPr>
        <w:t xml:space="preserve">محمّد </w:t>
      </w:r>
      <w:r w:rsidR="00EE3516" w:rsidRPr="008856D2">
        <w:rPr>
          <w:rtl/>
        </w:rPr>
        <w:t xml:space="preserve">خرجنا بابنه الأشتر عبد الله بن </w:t>
      </w:r>
      <w:r w:rsidR="00A36E9D">
        <w:rPr>
          <w:rtl/>
        </w:rPr>
        <w:t xml:space="preserve">محمّد </w:t>
      </w:r>
      <w:r w:rsidR="00EE3516" w:rsidRPr="008856D2">
        <w:rPr>
          <w:rtl/>
        </w:rPr>
        <w:t xml:space="preserve">فأتينا الكوفة </w:t>
      </w:r>
      <w:r w:rsidR="00A36E9D">
        <w:rPr>
          <w:rtl/>
        </w:rPr>
        <w:t xml:space="preserve">ثمَّ </w:t>
      </w:r>
      <w:r w:rsidR="00EE3516" w:rsidRPr="008856D2">
        <w:rPr>
          <w:rtl/>
        </w:rPr>
        <w:t>انحدرنا إلى البصرة</w:t>
      </w:r>
      <w:r w:rsidR="00EE3516">
        <w:rPr>
          <w:rtl/>
        </w:rPr>
        <w:t xml:space="preserve"> ، </w:t>
      </w:r>
      <w:r w:rsidR="00A36E9D">
        <w:rPr>
          <w:rtl/>
        </w:rPr>
        <w:t xml:space="preserve">ثمَّ </w:t>
      </w:r>
      <w:r w:rsidR="00EE3516" w:rsidRPr="008856D2">
        <w:rPr>
          <w:rtl/>
        </w:rPr>
        <w:t>خرجنا إلى الس</w:t>
      </w:r>
      <w:r w:rsidR="00936737">
        <w:rPr>
          <w:rFonts w:hint="cs"/>
          <w:rtl/>
        </w:rPr>
        <w:t>ّ</w:t>
      </w:r>
      <w:r w:rsidR="00EE3516" w:rsidRPr="008856D2">
        <w:rPr>
          <w:rtl/>
        </w:rPr>
        <w:t xml:space="preserve">ند </w:t>
      </w:r>
      <w:r w:rsidR="00162147">
        <w:rPr>
          <w:rtl/>
        </w:rPr>
        <w:t>ف</w:t>
      </w:r>
      <w:r w:rsidR="00EF7FC8">
        <w:rPr>
          <w:rtl/>
        </w:rPr>
        <w:t xml:space="preserve">لـمّا </w:t>
      </w:r>
      <w:r w:rsidR="00EE3516" w:rsidRPr="008856D2">
        <w:rPr>
          <w:rtl/>
        </w:rPr>
        <w:t xml:space="preserve">كان بيننا وبينها </w:t>
      </w:r>
      <w:r w:rsidR="00040299">
        <w:rPr>
          <w:rtl/>
        </w:rPr>
        <w:t>أيّام</w:t>
      </w:r>
      <w:r w:rsidR="00A36E9D">
        <w:rPr>
          <w:rtl/>
        </w:rPr>
        <w:t xml:space="preserve"> </w:t>
      </w:r>
      <w:r w:rsidR="00EE3516" w:rsidRPr="008856D2">
        <w:rPr>
          <w:rtl/>
        </w:rPr>
        <w:t>نزلنا خانا</w:t>
      </w:r>
      <w:r w:rsidR="00936737">
        <w:rPr>
          <w:rFonts w:hint="cs"/>
          <w:rtl/>
        </w:rPr>
        <w:t>ً</w:t>
      </w:r>
      <w:r w:rsidR="00EE3516" w:rsidRPr="008856D2">
        <w:rPr>
          <w:rtl/>
        </w:rPr>
        <w:t xml:space="preserve"> فكتب فيه</w:t>
      </w:r>
      <w:r w:rsidR="00EE3516">
        <w:rPr>
          <w:rtl/>
        </w:rPr>
        <w:t xml:space="preserve"> : </w:t>
      </w:r>
    </w:p>
    <w:tbl>
      <w:tblPr>
        <w:tblStyle w:val="TableGrid"/>
        <w:bidiVisual/>
        <w:tblW w:w="4561" w:type="pct"/>
        <w:tblInd w:w="385" w:type="dxa"/>
        <w:tblLook w:val="01E0" w:firstRow="1" w:lastRow="1" w:firstColumn="1" w:lastColumn="1" w:noHBand="0" w:noVBand="0"/>
      </w:tblPr>
      <w:tblGrid>
        <w:gridCol w:w="3439"/>
        <w:gridCol w:w="270"/>
        <w:gridCol w:w="3403"/>
      </w:tblGrid>
      <w:tr w:rsidR="00E7543B" w14:paraId="6A807975" w14:textId="77777777" w:rsidTr="008F75EB">
        <w:trPr>
          <w:trHeight w:val="350"/>
        </w:trPr>
        <w:tc>
          <w:tcPr>
            <w:tcW w:w="3919" w:type="dxa"/>
            <w:shd w:val="clear" w:color="auto" w:fill="auto"/>
          </w:tcPr>
          <w:p w14:paraId="571BE8ED" w14:textId="09674C59" w:rsidR="00E7543B" w:rsidRDefault="00E7543B" w:rsidP="008F75EB">
            <w:pPr>
              <w:pStyle w:val="libPoem"/>
            </w:pPr>
            <w:r w:rsidRPr="008856D2">
              <w:rPr>
                <w:rtl/>
              </w:rPr>
              <w:t>منخرق الخ</w:t>
            </w:r>
            <w:r>
              <w:rPr>
                <w:rFonts w:hint="cs"/>
                <w:rtl/>
              </w:rPr>
              <w:t>ّ</w:t>
            </w:r>
            <w:r w:rsidRPr="008856D2">
              <w:rPr>
                <w:rtl/>
              </w:rPr>
              <w:t>فين يشكو لوحا</w:t>
            </w:r>
            <w:r w:rsidRPr="00725071">
              <w:rPr>
                <w:rStyle w:val="libPoemTiniChar0"/>
                <w:rtl/>
              </w:rPr>
              <w:br/>
              <w:t> </w:t>
            </w:r>
          </w:p>
        </w:tc>
        <w:tc>
          <w:tcPr>
            <w:tcW w:w="279" w:type="dxa"/>
            <w:shd w:val="clear" w:color="auto" w:fill="auto"/>
          </w:tcPr>
          <w:p w14:paraId="64C3B598" w14:textId="77777777" w:rsidR="00E7543B" w:rsidRDefault="00E7543B" w:rsidP="008F75EB">
            <w:pPr>
              <w:pStyle w:val="libPoem"/>
              <w:rPr>
                <w:rtl/>
              </w:rPr>
            </w:pPr>
          </w:p>
        </w:tc>
        <w:tc>
          <w:tcPr>
            <w:tcW w:w="3881" w:type="dxa"/>
            <w:shd w:val="clear" w:color="auto" w:fill="auto"/>
          </w:tcPr>
          <w:p w14:paraId="431A7ED5" w14:textId="62B01051" w:rsidR="00E7543B" w:rsidRDefault="00E7543B" w:rsidP="008F75EB">
            <w:pPr>
              <w:pStyle w:val="libPoem"/>
            </w:pPr>
            <w:r w:rsidRPr="008856D2">
              <w:rPr>
                <w:rtl/>
              </w:rPr>
              <w:t>تنكبه أطراف مرو حداد</w:t>
            </w:r>
            <w:r w:rsidRPr="00725071">
              <w:rPr>
                <w:rStyle w:val="libPoemTiniChar0"/>
                <w:rtl/>
              </w:rPr>
              <w:br/>
              <w:t> </w:t>
            </w:r>
          </w:p>
        </w:tc>
      </w:tr>
      <w:tr w:rsidR="00E7543B" w14:paraId="6B621CF6" w14:textId="77777777" w:rsidTr="008F75EB">
        <w:trPr>
          <w:trHeight w:val="350"/>
        </w:trPr>
        <w:tc>
          <w:tcPr>
            <w:tcW w:w="3919" w:type="dxa"/>
          </w:tcPr>
          <w:p w14:paraId="5DC073AA" w14:textId="1085C388" w:rsidR="00E7543B" w:rsidRDefault="00522F13" w:rsidP="008F75EB">
            <w:pPr>
              <w:pStyle w:val="libPoem"/>
            </w:pPr>
            <w:r w:rsidRPr="008856D2">
              <w:rPr>
                <w:rtl/>
              </w:rPr>
              <w:t>طر</w:t>
            </w:r>
            <w:r>
              <w:rPr>
                <w:rFonts w:hint="cs"/>
                <w:rtl/>
              </w:rPr>
              <w:t>ّ</w:t>
            </w:r>
            <w:r w:rsidRPr="008856D2">
              <w:rPr>
                <w:rtl/>
              </w:rPr>
              <w:t>ده الخوف فأزرى به</w:t>
            </w:r>
            <w:r w:rsidR="00E7543B" w:rsidRPr="00725071">
              <w:rPr>
                <w:rStyle w:val="libPoemTiniChar0"/>
                <w:rtl/>
              </w:rPr>
              <w:br/>
              <w:t> </w:t>
            </w:r>
          </w:p>
        </w:tc>
        <w:tc>
          <w:tcPr>
            <w:tcW w:w="279" w:type="dxa"/>
          </w:tcPr>
          <w:p w14:paraId="3B222BC2" w14:textId="77777777" w:rsidR="00E7543B" w:rsidRDefault="00E7543B" w:rsidP="008F75EB">
            <w:pPr>
              <w:pStyle w:val="libPoem"/>
              <w:rPr>
                <w:rtl/>
              </w:rPr>
            </w:pPr>
          </w:p>
        </w:tc>
        <w:tc>
          <w:tcPr>
            <w:tcW w:w="3881" w:type="dxa"/>
          </w:tcPr>
          <w:p w14:paraId="28F573A4" w14:textId="3AFD3BBC" w:rsidR="00E7543B" w:rsidRDefault="00A11904" w:rsidP="008F75EB">
            <w:pPr>
              <w:pStyle w:val="libPoem"/>
            </w:pPr>
            <w:r w:rsidRPr="008856D2">
              <w:rPr>
                <w:rtl/>
              </w:rPr>
              <w:t>كذاك من يكره حر</w:t>
            </w:r>
            <w:r>
              <w:rPr>
                <w:rFonts w:hint="cs"/>
                <w:rtl/>
              </w:rPr>
              <w:t>ّ</w:t>
            </w:r>
            <w:r w:rsidRPr="008856D2">
              <w:rPr>
                <w:rtl/>
              </w:rPr>
              <w:t xml:space="preserve"> الجلاد</w:t>
            </w:r>
            <w:r w:rsidR="00E7543B" w:rsidRPr="00725071">
              <w:rPr>
                <w:rStyle w:val="libPoemTiniChar0"/>
                <w:rtl/>
              </w:rPr>
              <w:br/>
              <w:t> </w:t>
            </w:r>
          </w:p>
        </w:tc>
      </w:tr>
      <w:tr w:rsidR="00E7543B" w14:paraId="6D173E72" w14:textId="77777777" w:rsidTr="008F75EB">
        <w:trPr>
          <w:trHeight w:val="350"/>
        </w:trPr>
        <w:tc>
          <w:tcPr>
            <w:tcW w:w="3919" w:type="dxa"/>
          </w:tcPr>
          <w:p w14:paraId="2DFE0706" w14:textId="4C7BA9BF" w:rsidR="00E7543B" w:rsidRDefault="00A11904" w:rsidP="008F75EB">
            <w:pPr>
              <w:pStyle w:val="libPoem"/>
            </w:pPr>
            <w:r w:rsidRPr="008856D2">
              <w:rPr>
                <w:rtl/>
              </w:rPr>
              <w:t>قد كان في الموت له راحة</w:t>
            </w:r>
            <w:r w:rsidR="00E7543B" w:rsidRPr="00725071">
              <w:rPr>
                <w:rStyle w:val="libPoemTiniChar0"/>
                <w:rtl/>
              </w:rPr>
              <w:br/>
              <w:t> </w:t>
            </w:r>
          </w:p>
        </w:tc>
        <w:tc>
          <w:tcPr>
            <w:tcW w:w="279" w:type="dxa"/>
          </w:tcPr>
          <w:p w14:paraId="05603C30" w14:textId="77777777" w:rsidR="00E7543B" w:rsidRDefault="00E7543B" w:rsidP="008F75EB">
            <w:pPr>
              <w:pStyle w:val="libPoem"/>
              <w:rPr>
                <w:rtl/>
              </w:rPr>
            </w:pPr>
          </w:p>
        </w:tc>
        <w:tc>
          <w:tcPr>
            <w:tcW w:w="3881" w:type="dxa"/>
          </w:tcPr>
          <w:p w14:paraId="57F1AA18" w14:textId="4DD5F8C5" w:rsidR="00E7543B" w:rsidRDefault="00A11904" w:rsidP="008F75EB">
            <w:pPr>
              <w:pStyle w:val="libPoem"/>
            </w:pPr>
            <w:r>
              <w:rPr>
                <w:rtl/>
              </w:rPr>
              <w:t>و</w:t>
            </w:r>
            <w:r w:rsidRPr="008856D2">
              <w:rPr>
                <w:rtl/>
              </w:rPr>
              <w:t>الموت حتم في رقاب العباد</w:t>
            </w:r>
            <w:r w:rsidR="00E7543B" w:rsidRPr="00725071">
              <w:rPr>
                <w:rStyle w:val="libPoemTiniChar0"/>
                <w:rtl/>
              </w:rPr>
              <w:br/>
              <w:t> </w:t>
            </w:r>
          </w:p>
        </w:tc>
      </w:tr>
    </w:tbl>
    <w:p w14:paraId="68B3241E" w14:textId="1C2F9AD0" w:rsidR="00EE3516" w:rsidRPr="008856D2" w:rsidRDefault="00EE3516" w:rsidP="00571CFD">
      <w:pPr>
        <w:pStyle w:val="libNormal"/>
        <w:rPr>
          <w:rtl/>
        </w:rPr>
      </w:pPr>
      <w:r w:rsidRPr="008856D2">
        <w:rPr>
          <w:rtl/>
        </w:rPr>
        <w:t>وكتب اسمه تحتها</w:t>
      </w:r>
      <w:r>
        <w:rPr>
          <w:rtl/>
        </w:rPr>
        <w:t xml:space="preserve"> ، </w:t>
      </w:r>
      <w:r w:rsidR="00A36E9D">
        <w:rPr>
          <w:rtl/>
        </w:rPr>
        <w:t xml:space="preserve">ثمَّ </w:t>
      </w:r>
      <w:r w:rsidRPr="008856D2">
        <w:rPr>
          <w:rtl/>
        </w:rPr>
        <w:t>دخلنا قندهار فأحللته قلعة لا يرومها رائم ولا يطور بها</w:t>
      </w:r>
    </w:p>
    <w:p w14:paraId="26E648A5" w14:textId="77777777" w:rsidR="002A5FAD" w:rsidRDefault="002A5FAD" w:rsidP="002A5FAD">
      <w:pPr>
        <w:pStyle w:val="libNormal"/>
        <w:rPr>
          <w:rtl/>
        </w:rPr>
      </w:pPr>
      <w:r w:rsidRPr="002A5FAD">
        <w:rPr>
          <w:rStyle w:val="libNormalChar"/>
          <w:rtl/>
        </w:rPr>
        <w:br w:type="page"/>
      </w:r>
    </w:p>
    <w:p w14:paraId="3B7D8F34" w14:textId="45918588" w:rsidR="00EE3516" w:rsidRPr="008856D2" w:rsidRDefault="00EE3516" w:rsidP="002A5FAD">
      <w:pPr>
        <w:pStyle w:val="libNormal0"/>
        <w:rPr>
          <w:rtl/>
        </w:rPr>
      </w:pPr>
      <w:r w:rsidRPr="008856D2">
        <w:rPr>
          <w:rtl/>
        </w:rPr>
        <w:lastRenderedPageBreak/>
        <w:t xml:space="preserve">الأشتر عبد الله بن </w:t>
      </w:r>
      <w:r w:rsidR="00A36E9D">
        <w:rPr>
          <w:rtl/>
        </w:rPr>
        <w:t xml:space="preserve">محمّد </w:t>
      </w:r>
      <w:r w:rsidRPr="008856D2">
        <w:rPr>
          <w:rtl/>
        </w:rPr>
        <w:t xml:space="preserve">بن عبد الله بن حسن </w:t>
      </w:r>
      <w:r w:rsidR="00574491">
        <w:rPr>
          <w:rtl/>
        </w:rPr>
        <w:t xml:space="preserve">حتّى </w:t>
      </w:r>
      <w:r w:rsidRPr="008856D2">
        <w:rPr>
          <w:rtl/>
        </w:rPr>
        <w:t>أصيب بالس</w:t>
      </w:r>
      <w:r w:rsidR="001C4037">
        <w:rPr>
          <w:rFonts w:hint="cs"/>
          <w:rtl/>
        </w:rPr>
        <w:t>ّ</w:t>
      </w:r>
      <w:r w:rsidRPr="008856D2">
        <w:rPr>
          <w:rtl/>
        </w:rPr>
        <w:t xml:space="preserve">ند </w:t>
      </w:r>
      <w:r w:rsidR="001C4037">
        <w:rPr>
          <w:rFonts w:hint="cs"/>
          <w:rtl/>
        </w:rPr>
        <w:t xml:space="preserve">، </w:t>
      </w:r>
      <w:r w:rsidR="00A36E9D">
        <w:rPr>
          <w:rtl/>
        </w:rPr>
        <w:t xml:space="preserve">ثمَّ </w:t>
      </w:r>
      <w:r w:rsidRPr="008856D2">
        <w:rPr>
          <w:rtl/>
        </w:rPr>
        <w:t xml:space="preserve">رجعت </w:t>
      </w:r>
      <w:r w:rsidR="001C4037">
        <w:rPr>
          <w:rtl/>
        </w:rPr>
        <w:t xml:space="preserve">شريداً طريداً </w:t>
      </w:r>
      <w:r w:rsidRPr="008856D2">
        <w:rPr>
          <w:rtl/>
        </w:rPr>
        <w:t>ت</w:t>
      </w:r>
      <w:r w:rsidR="00B007CB">
        <w:rPr>
          <w:rtl/>
        </w:rPr>
        <w:t xml:space="preserve">ضيّق </w:t>
      </w:r>
      <w:r w:rsidR="00A36E9D">
        <w:rPr>
          <w:rtl/>
        </w:rPr>
        <w:t xml:space="preserve">عليّ </w:t>
      </w:r>
      <w:r w:rsidRPr="008856D2">
        <w:rPr>
          <w:rtl/>
        </w:rPr>
        <w:t xml:space="preserve">البلاد </w:t>
      </w:r>
      <w:r w:rsidR="00162147">
        <w:rPr>
          <w:rtl/>
        </w:rPr>
        <w:t>ف</w:t>
      </w:r>
      <w:r w:rsidR="00EF7FC8">
        <w:rPr>
          <w:rtl/>
        </w:rPr>
        <w:t xml:space="preserve">لـمّا </w:t>
      </w:r>
      <w:r w:rsidRPr="008856D2">
        <w:rPr>
          <w:rtl/>
        </w:rPr>
        <w:t xml:space="preserve">ضاقت </w:t>
      </w:r>
      <w:r w:rsidR="00A36E9D">
        <w:rPr>
          <w:rtl/>
        </w:rPr>
        <w:t xml:space="preserve">عليّ </w:t>
      </w:r>
      <w:r w:rsidRPr="008856D2">
        <w:rPr>
          <w:rtl/>
        </w:rPr>
        <w:t xml:space="preserve">الأرض واشتد بي الخوف ذكرت ما </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فجئت إلى المهدي</w:t>
      </w:r>
      <w:r w:rsidR="001C4037">
        <w:rPr>
          <w:rFonts w:hint="cs"/>
          <w:rtl/>
        </w:rPr>
        <w:t>ّ</w:t>
      </w:r>
      <w:r w:rsidRPr="008856D2">
        <w:rPr>
          <w:rtl/>
        </w:rPr>
        <w:t xml:space="preserve"> وقد حج</w:t>
      </w:r>
      <w:r w:rsidR="001C4037">
        <w:rPr>
          <w:rFonts w:hint="cs"/>
          <w:rtl/>
        </w:rPr>
        <w:t>ُّ</w:t>
      </w:r>
      <w:r w:rsidRPr="008856D2">
        <w:rPr>
          <w:rtl/>
        </w:rPr>
        <w:t xml:space="preserve"> وهو يخطب الناس في ظل</w:t>
      </w:r>
      <w:r w:rsidR="001C4037">
        <w:rPr>
          <w:rFonts w:hint="cs"/>
          <w:rtl/>
        </w:rPr>
        <w:t>ّ</w:t>
      </w:r>
      <w:r w:rsidRPr="008856D2">
        <w:rPr>
          <w:rtl/>
        </w:rPr>
        <w:t xml:space="preserve"> الكعبة فما شعر </w:t>
      </w:r>
      <w:r w:rsidR="004A12BC">
        <w:rPr>
          <w:rtl/>
        </w:rPr>
        <w:t xml:space="preserve">إلّا </w:t>
      </w:r>
      <w:r w:rsidRPr="008856D2">
        <w:rPr>
          <w:rtl/>
        </w:rPr>
        <w:t>و</w:t>
      </w:r>
      <w:r w:rsidR="00173CB2">
        <w:rPr>
          <w:rtl/>
        </w:rPr>
        <w:t xml:space="preserve">أنّي </w:t>
      </w:r>
      <w:r w:rsidRPr="008856D2">
        <w:rPr>
          <w:rtl/>
        </w:rPr>
        <w:t>قد قمت من تحت المنبر فقلت لي الأمان يا أمير المؤمنين وأدلك على نصيحة لك عندي ف</w:t>
      </w:r>
      <w:r w:rsidR="00B124C6">
        <w:rPr>
          <w:rtl/>
        </w:rPr>
        <w:t xml:space="preserve">قال : </w:t>
      </w:r>
      <w:r w:rsidR="001C4037">
        <w:rPr>
          <w:rtl/>
        </w:rPr>
        <w:t>نعم ما</w:t>
      </w:r>
      <w:r w:rsidRPr="008856D2">
        <w:rPr>
          <w:rtl/>
        </w:rPr>
        <w:t xml:space="preserve">هي </w:t>
      </w:r>
      <w:r w:rsidR="001C4037">
        <w:rPr>
          <w:rFonts w:hint="cs"/>
          <w:rtl/>
        </w:rPr>
        <w:t xml:space="preserve">؟ </w:t>
      </w:r>
      <w:r w:rsidRPr="008856D2">
        <w:rPr>
          <w:rtl/>
        </w:rPr>
        <w:t>قلت أدلك على موسى بن عبد الله بن حسن ف</w:t>
      </w:r>
      <w:r w:rsidR="00B124C6">
        <w:rPr>
          <w:rtl/>
        </w:rPr>
        <w:t xml:space="preserve">قال : </w:t>
      </w:r>
      <w:r w:rsidRPr="008856D2">
        <w:rPr>
          <w:rtl/>
        </w:rPr>
        <w:t xml:space="preserve">لي نعم لك الأمان فقلت له أعطني ما أثق به </w:t>
      </w:r>
      <w:r w:rsidR="001C4037">
        <w:rPr>
          <w:rFonts w:hint="cs"/>
          <w:rtl/>
        </w:rPr>
        <w:t xml:space="preserve">، </w:t>
      </w:r>
      <w:r w:rsidRPr="008856D2">
        <w:rPr>
          <w:rtl/>
        </w:rPr>
        <w:t>فأخذت منه عهودا</w:t>
      </w:r>
      <w:r w:rsidR="001C4037">
        <w:rPr>
          <w:rFonts w:hint="cs"/>
          <w:rtl/>
        </w:rPr>
        <w:t>ً</w:t>
      </w:r>
    </w:p>
    <w:p w14:paraId="5AEBA4D7" w14:textId="0C5CF397" w:rsidR="00EE3516" w:rsidRPr="00324B78" w:rsidRDefault="00201378" w:rsidP="006F7B8D">
      <w:pPr>
        <w:pStyle w:val="libLine"/>
        <w:rPr>
          <w:rtl/>
        </w:rPr>
      </w:pPr>
      <w:r>
        <w:rPr>
          <w:rFonts w:hint="cs"/>
          <w:rtl/>
        </w:rPr>
        <w:t>________________________________________________________</w:t>
      </w:r>
    </w:p>
    <w:p w14:paraId="1D1FBBFA" w14:textId="486E0558" w:rsidR="00EE3516" w:rsidRPr="008856D2" w:rsidRDefault="00EE3516" w:rsidP="0082023E">
      <w:pPr>
        <w:pStyle w:val="libNormal0"/>
        <w:rPr>
          <w:rtl/>
        </w:rPr>
      </w:pPr>
      <w:r w:rsidRPr="008856D2">
        <w:rPr>
          <w:rtl/>
        </w:rPr>
        <w:t>طائر</w:t>
      </w:r>
      <w:r>
        <w:rPr>
          <w:rtl/>
        </w:rPr>
        <w:t xml:space="preserve"> ، </w:t>
      </w:r>
      <w:r w:rsidRPr="008856D2">
        <w:rPr>
          <w:rtl/>
        </w:rPr>
        <w:t>وكان أفرس من رأيت من عباد الله ما أخال الر</w:t>
      </w:r>
      <w:r w:rsidR="001C4037">
        <w:rPr>
          <w:rFonts w:hint="cs"/>
          <w:rtl/>
        </w:rPr>
        <w:t>ّ</w:t>
      </w:r>
      <w:r w:rsidRPr="008856D2">
        <w:rPr>
          <w:rtl/>
        </w:rPr>
        <w:t xml:space="preserve">مح في يده </w:t>
      </w:r>
      <w:r w:rsidR="004A12BC">
        <w:rPr>
          <w:rtl/>
        </w:rPr>
        <w:t xml:space="preserve">إلّا </w:t>
      </w:r>
      <w:r w:rsidRPr="008856D2">
        <w:rPr>
          <w:rtl/>
        </w:rPr>
        <w:t>ق</w:t>
      </w:r>
      <w:r w:rsidR="001C4037">
        <w:rPr>
          <w:rtl/>
        </w:rPr>
        <w:t>لـم</w:t>
      </w:r>
      <w:r w:rsidR="00EF7FC8">
        <w:rPr>
          <w:rtl/>
        </w:rPr>
        <w:t>ا</w:t>
      </w:r>
      <w:r w:rsidR="001C4037">
        <w:rPr>
          <w:rFonts w:hint="cs"/>
          <w:rtl/>
        </w:rPr>
        <w:t>ً</w:t>
      </w:r>
      <w:r w:rsidR="00EF7FC8">
        <w:rPr>
          <w:rtl/>
        </w:rPr>
        <w:t xml:space="preserve"> </w:t>
      </w:r>
      <w:r>
        <w:rPr>
          <w:rtl/>
        </w:rPr>
        <w:t xml:space="preserve">، </w:t>
      </w:r>
      <w:r w:rsidRPr="008856D2">
        <w:rPr>
          <w:rtl/>
        </w:rPr>
        <w:t>فنزلنا بين ظهر</w:t>
      </w:r>
      <w:r w:rsidR="001C4037">
        <w:rPr>
          <w:rFonts w:hint="cs"/>
          <w:rtl/>
        </w:rPr>
        <w:t>ا</w:t>
      </w:r>
      <w:r w:rsidR="001C4037">
        <w:rPr>
          <w:rtl/>
        </w:rPr>
        <w:t>ن</w:t>
      </w:r>
      <w:r w:rsidR="00173CB2">
        <w:rPr>
          <w:rtl/>
        </w:rPr>
        <w:t xml:space="preserve">ي </w:t>
      </w:r>
      <w:r w:rsidRPr="008856D2">
        <w:rPr>
          <w:rtl/>
        </w:rPr>
        <w:t>قوم يتخل</w:t>
      </w:r>
      <w:r w:rsidR="001C4037">
        <w:rPr>
          <w:rFonts w:hint="cs"/>
          <w:rtl/>
        </w:rPr>
        <w:t>ّ</w:t>
      </w:r>
      <w:r w:rsidRPr="008856D2">
        <w:rPr>
          <w:rtl/>
        </w:rPr>
        <w:t>قون بأخلاق الجاهلي</w:t>
      </w:r>
      <w:r w:rsidR="001C4037">
        <w:rPr>
          <w:rFonts w:hint="cs"/>
          <w:rtl/>
        </w:rPr>
        <w:t>ّ</w:t>
      </w:r>
      <w:r w:rsidRPr="008856D2">
        <w:rPr>
          <w:rtl/>
        </w:rPr>
        <w:t>ة</w:t>
      </w:r>
      <w:r>
        <w:rPr>
          <w:rtl/>
        </w:rPr>
        <w:t xml:space="preserve"> ، </w:t>
      </w:r>
      <w:r w:rsidR="00386F93">
        <w:rPr>
          <w:rtl/>
        </w:rPr>
        <w:t xml:space="preserve">قال : </w:t>
      </w:r>
      <w:r w:rsidRPr="008856D2">
        <w:rPr>
          <w:rtl/>
        </w:rPr>
        <w:t>فخرجت لبعض حاجتي وخلفي بعض تج</w:t>
      </w:r>
      <w:r w:rsidR="00092087">
        <w:rPr>
          <w:rFonts w:hint="cs"/>
          <w:rtl/>
        </w:rPr>
        <w:t>ّ</w:t>
      </w:r>
      <w:r w:rsidRPr="008856D2">
        <w:rPr>
          <w:rtl/>
        </w:rPr>
        <w:t>ار أهل العراق</w:t>
      </w:r>
      <w:r>
        <w:rPr>
          <w:rtl/>
        </w:rPr>
        <w:t xml:space="preserve"> ، </w:t>
      </w:r>
      <w:r w:rsidRPr="008856D2">
        <w:rPr>
          <w:rtl/>
        </w:rPr>
        <w:t>فقالوا له</w:t>
      </w:r>
      <w:r>
        <w:rPr>
          <w:rtl/>
        </w:rPr>
        <w:t xml:space="preserve"> : </w:t>
      </w:r>
      <w:r w:rsidRPr="008856D2">
        <w:rPr>
          <w:rtl/>
        </w:rPr>
        <w:t>قد بايع لك أهل المنصورة</w:t>
      </w:r>
      <w:r>
        <w:rPr>
          <w:rtl/>
        </w:rPr>
        <w:t xml:space="preserve"> ، </w:t>
      </w:r>
      <w:r w:rsidRPr="008856D2">
        <w:rPr>
          <w:rtl/>
        </w:rPr>
        <w:t xml:space="preserve">فلم يزالوا به </w:t>
      </w:r>
      <w:r w:rsidR="00574491">
        <w:rPr>
          <w:rtl/>
        </w:rPr>
        <w:t xml:space="preserve">حتّى </w:t>
      </w:r>
      <w:r w:rsidRPr="008856D2">
        <w:rPr>
          <w:rtl/>
        </w:rPr>
        <w:t>صار إليها.</w:t>
      </w:r>
    </w:p>
    <w:p w14:paraId="657B2090" w14:textId="01067AEE" w:rsidR="00EE3516" w:rsidRPr="008856D2" w:rsidRDefault="00EE3516" w:rsidP="00571CFD">
      <w:pPr>
        <w:pStyle w:val="libNormal"/>
        <w:rPr>
          <w:rtl/>
        </w:rPr>
      </w:pPr>
      <w:r w:rsidRPr="008856D2">
        <w:rPr>
          <w:rtl/>
        </w:rPr>
        <w:t>فحد</w:t>
      </w:r>
      <w:r w:rsidR="00092087">
        <w:rPr>
          <w:rFonts w:hint="cs"/>
          <w:rtl/>
        </w:rPr>
        <w:t>ّ</w:t>
      </w:r>
      <w:r w:rsidRPr="008856D2">
        <w:rPr>
          <w:rtl/>
        </w:rPr>
        <w:t>ثت أن</w:t>
      </w:r>
      <w:r w:rsidR="00092087">
        <w:rPr>
          <w:rFonts w:hint="cs"/>
          <w:rtl/>
        </w:rPr>
        <w:t>ّ</w:t>
      </w:r>
      <w:r w:rsidRPr="008856D2">
        <w:rPr>
          <w:rtl/>
        </w:rPr>
        <w:t xml:space="preserve"> </w:t>
      </w:r>
      <w:r w:rsidR="00E11E7D">
        <w:rPr>
          <w:rtl/>
        </w:rPr>
        <w:t xml:space="preserve">رجلاً </w:t>
      </w:r>
      <w:r w:rsidRPr="008856D2">
        <w:rPr>
          <w:rtl/>
        </w:rPr>
        <w:t>جاء إلى المنصور ف</w:t>
      </w:r>
      <w:r w:rsidR="00B124C6">
        <w:rPr>
          <w:rtl/>
        </w:rPr>
        <w:t xml:space="preserve">قال : </w:t>
      </w:r>
      <w:r w:rsidRPr="008856D2">
        <w:rPr>
          <w:rtl/>
        </w:rPr>
        <w:t>له</w:t>
      </w:r>
      <w:r>
        <w:rPr>
          <w:rtl/>
        </w:rPr>
        <w:t xml:space="preserve"> : </w:t>
      </w:r>
      <w:r w:rsidRPr="008856D2">
        <w:rPr>
          <w:rtl/>
        </w:rPr>
        <w:t>مررت بأرض السند فوجدت كتابا في قلعة من قلاعها فيه كذا وكذا ف</w:t>
      </w:r>
      <w:r w:rsidR="00386F93">
        <w:rPr>
          <w:rtl/>
        </w:rPr>
        <w:t xml:space="preserve">قال : </w:t>
      </w:r>
      <w:r w:rsidRPr="008856D2">
        <w:rPr>
          <w:rtl/>
        </w:rPr>
        <w:t>لهو هو</w:t>
      </w:r>
      <w:r>
        <w:rPr>
          <w:rtl/>
        </w:rPr>
        <w:t xml:space="preserve"> ، </w:t>
      </w:r>
      <w:r w:rsidR="00A36E9D">
        <w:rPr>
          <w:rtl/>
        </w:rPr>
        <w:t xml:space="preserve">ثمَّ </w:t>
      </w:r>
      <w:r w:rsidRPr="008856D2">
        <w:rPr>
          <w:rtl/>
        </w:rPr>
        <w:t>دعا هشام بن عمرو بن بسطام ف</w:t>
      </w:r>
      <w:r w:rsidR="00386F93">
        <w:rPr>
          <w:rtl/>
        </w:rPr>
        <w:t xml:space="preserve">قال : </w:t>
      </w:r>
      <w:r w:rsidRPr="008856D2">
        <w:rPr>
          <w:rtl/>
        </w:rPr>
        <w:t>اعلم أن الأشتر بأرض السند وقد وليتك عليها فانظر ما أنت صانع</w:t>
      </w:r>
      <w:r>
        <w:rPr>
          <w:rtl/>
        </w:rPr>
        <w:t xml:space="preserve"> ، </w:t>
      </w:r>
      <w:r w:rsidRPr="008856D2">
        <w:rPr>
          <w:rtl/>
        </w:rPr>
        <w:t>فشخص هشام إلى السند فقتله</w:t>
      </w:r>
      <w:r>
        <w:rPr>
          <w:rtl/>
        </w:rPr>
        <w:t xml:space="preserve"> ، </w:t>
      </w:r>
      <w:r w:rsidRPr="008856D2">
        <w:rPr>
          <w:rtl/>
        </w:rPr>
        <w:t>وبعث برأسه إلى أبي جعفر.</w:t>
      </w:r>
    </w:p>
    <w:p w14:paraId="3F9D1DBD" w14:textId="6DE91A42" w:rsidR="00EE3516" w:rsidRPr="008856D2" w:rsidRDefault="00B124C6" w:rsidP="00571CFD">
      <w:pPr>
        <w:pStyle w:val="libNormal"/>
        <w:rPr>
          <w:rtl/>
        </w:rPr>
      </w:pPr>
      <w:r>
        <w:rPr>
          <w:rtl/>
        </w:rPr>
        <w:t xml:space="preserve">قال : </w:t>
      </w:r>
      <w:r w:rsidR="00EE3516" w:rsidRPr="008856D2">
        <w:rPr>
          <w:rtl/>
        </w:rPr>
        <w:t>عيسى فرأيت رأسه قد بعث به أبو جعفر إلى المدينة وعليها حسن بن زيد</w:t>
      </w:r>
      <w:r w:rsidR="00EE3516">
        <w:rPr>
          <w:rtl/>
        </w:rPr>
        <w:t xml:space="preserve"> ، </w:t>
      </w:r>
      <w:r w:rsidR="00EE3516" w:rsidRPr="008856D2">
        <w:rPr>
          <w:rtl/>
        </w:rPr>
        <w:t>فجعلت الخطباء تخطب وتذكر المنصور وتثني عليه</w:t>
      </w:r>
      <w:r w:rsidR="00EE3516">
        <w:rPr>
          <w:rtl/>
        </w:rPr>
        <w:t xml:space="preserve"> ، </w:t>
      </w:r>
      <w:r w:rsidR="00EE3516" w:rsidRPr="008856D2">
        <w:rPr>
          <w:rtl/>
        </w:rPr>
        <w:t>والحسن بن زيد على المنبر ورأس الأشتر بين يديه</w:t>
      </w:r>
      <w:r w:rsidR="00EE3516">
        <w:rPr>
          <w:rtl/>
        </w:rPr>
        <w:t xml:space="preserve"> ، </w:t>
      </w:r>
      <w:r>
        <w:rPr>
          <w:rtl/>
        </w:rPr>
        <w:t xml:space="preserve">قال : </w:t>
      </w:r>
      <w:r w:rsidR="00EE3516" w:rsidRPr="008856D2">
        <w:rPr>
          <w:rtl/>
        </w:rPr>
        <w:t>عيسى بن عبد الله</w:t>
      </w:r>
      <w:r w:rsidR="00EE3516">
        <w:rPr>
          <w:rtl/>
        </w:rPr>
        <w:t xml:space="preserve"> : </w:t>
      </w:r>
      <w:r w:rsidR="009A66E4">
        <w:rPr>
          <w:rtl/>
        </w:rPr>
        <w:t xml:space="preserve">حدَّثني </w:t>
      </w:r>
      <w:r w:rsidR="00EE3516" w:rsidRPr="008856D2">
        <w:rPr>
          <w:rtl/>
        </w:rPr>
        <w:t>من أثق به وابن مس</w:t>
      </w:r>
      <w:r w:rsidR="00A9256D">
        <w:rPr>
          <w:rtl/>
        </w:rPr>
        <w:t xml:space="preserve">عدَّة </w:t>
      </w:r>
      <w:r w:rsidR="00EE3516" w:rsidRPr="008856D2">
        <w:rPr>
          <w:rtl/>
        </w:rPr>
        <w:t xml:space="preserve">أن الأشتر وأصحابه أغدوا السير </w:t>
      </w:r>
      <w:r w:rsidR="00A36E9D">
        <w:rPr>
          <w:rtl/>
        </w:rPr>
        <w:t xml:space="preserve">ثمَّ </w:t>
      </w:r>
      <w:r w:rsidR="00EE3516" w:rsidRPr="008856D2">
        <w:rPr>
          <w:rtl/>
        </w:rPr>
        <w:t>نزلوا فناموا</w:t>
      </w:r>
      <w:r w:rsidR="00EE3516">
        <w:rPr>
          <w:rtl/>
        </w:rPr>
        <w:t xml:space="preserve"> ، </w:t>
      </w:r>
      <w:r w:rsidR="00EE3516" w:rsidRPr="008856D2">
        <w:rPr>
          <w:rtl/>
        </w:rPr>
        <w:t xml:space="preserve">فنفشت خيلهم في زرع للزط </w:t>
      </w:r>
      <w:r w:rsidR="00EE3516" w:rsidRPr="00183202">
        <w:rPr>
          <w:rStyle w:val="libFootnotenumChar"/>
          <w:rtl/>
        </w:rPr>
        <w:t>(1)</w:t>
      </w:r>
      <w:r w:rsidR="00EE3516" w:rsidRPr="008856D2">
        <w:rPr>
          <w:rtl/>
        </w:rPr>
        <w:t xml:space="preserve"> فخرجوا إليهم فقتلوهم بالخشب</w:t>
      </w:r>
      <w:r w:rsidR="00EE3516">
        <w:rPr>
          <w:rtl/>
        </w:rPr>
        <w:t xml:space="preserve"> ، </w:t>
      </w:r>
      <w:r w:rsidR="00EE3516" w:rsidRPr="008856D2">
        <w:rPr>
          <w:rtl/>
        </w:rPr>
        <w:t>فبعث هشام فأخذ رؤوسهم فبعث بها إلى أبي جعفر</w:t>
      </w:r>
      <w:r w:rsidR="00EE3516">
        <w:rPr>
          <w:rtl/>
        </w:rPr>
        <w:t xml:space="preserve"> ، </w:t>
      </w:r>
      <w:r>
        <w:rPr>
          <w:rtl/>
        </w:rPr>
        <w:t xml:space="preserve">قال : </w:t>
      </w:r>
      <w:r w:rsidR="00EE3516" w:rsidRPr="008856D2">
        <w:rPr>
          <w:rtl/>
        </w:rPr>
        <w:t>عيسى</w:t>
      </w:r>
      <w:r w:rsidR="00EE3516">
        <w:rPr>
          <w:rtl/>
        </w:rPr>
        <w:t xml:space="preserve"> : </w:t>
      </w:r>
      <w:r>
        <w:rPr>
          <w:rtl/>
        </w:rPr>
        <w:t xml:space="preserve">قال : </w:t>
      </w:r>
      <w:r w:rsidR="00EE3516" w:rsidRPr="008856D2">
        <w:rPr>
          <w:rtl/>
        </w:rPr>
        <w:t>ابن مس</w:t>
      </w:r>
      <w:r w:rsidR="00A9256D">
        <w:rPr>
          <w:rtl/>
        </w:rPr>
        <w:t xml:space="preserve">عدَّة </w:t>
      </w:r>
      <w:r w:rsidR="00EE3516">
        <w:rPr>
          <w:rtl/>
        </w:rPr>
        <w:t xml:space="preserve">: </w:t>
      </w:r>
      <w:r w:rsidR="00EE3516" w:rsidRPr="008856D2">
        <w:rPr>
          <w:rtl/>
        </w:rPr>
        <w:t>ولم نزل في تلك القلعة أنا و</w:t>
      </w:r>
      <w:r w:rsidR="00A36E9D">
        <w:rPr>
          <w:rtl/>
        </w:rPr>
        <w:t xml:space="preserve">محمّد </w:t>
      </w:r>
      <w:r w:rsidR="00EE3516" w:rsidRPr="008856D2">
        <w:rPr>
          <w:rtl/>
        </w:rPr>
        <w:t xml:space="preserve">بن عبد الله </w:t>
      </w:r>
      <w:r w:rsidR="00574491">
        <w:rPr>
          <w:rtl/>
        </w:rPr>
        <w:t xml:space="preserve">حتّى </w:t>
      </w:r>
      <w:r w:rsidR="00EE3516" w:rsidRPr="008856D2">
        <w:rPr>
          <w:rtl/>
        </w:rPr>
        <w:t>توفي أبو جعفر وقام المهدي فقدمت به وبأم</w:t>
      </w:r>
      <w:r w:rsidR="00092087">
        <w:rPr>
          <w:rFonts w:hint="cs"/>
          <w:rtl/>
        </w:rPr>
        <w:t>ّ</w:t>
      </w:r>
      <w:r w:rsidR="00EE3516" w:rsidRPr="008856D2">
        <w:rPr>
          <w:rtl/>
        </w:rPr>
        <w:t>ه إلى المدينة</w:t>
      </w:r>
      <w:r w:rsidR="00EE3516">
        <w:rPr>
          <w:rtl/>
        </w:rPr>
        <w:t xml:space="preserve"> ، </w:t>
      </w:r>
      <w:r w:rsidR="00EE3516" w:rsidRPr="008856D2">
        <w:rPr>
          <w:rtl/>
        </w:rPr>
        <w:t>انتهى.</w:t>
      </w:r>
    </w:p>
    <w:p w14:paraId="098AA4F2" w14:textId="47B28B15" w:rsidR="00EE3516" w:rsidRPr="008856D2" w:rsidRDefault="00EE3516" w:rsidP="00571CFD">
      <w:pPr>
        <w:pStyle w:val="libNormal"/>
        <w:rPr>
          <w:rtl/>
        </w:rPr>
      </w:pPr>
      <w:r w:rsidRPr="004A3B67">
        <w:rPr>
          <w:rtl/>
        </w:rPr>
        <w:t>والس</w:t>
      </w:r>
      <w:r w:rsidR="00092087">
        <w:rPr>
          <w:rFonts w:hint="cs"/>
          <w:rtl/>
        </w:rPr>
        <w:t>ّ</w:t>
      </w:r>
      <w:r w:rsidRPr="004A3B67">
        <w:rPr>
          <w:rtl/>
        </w:rPr>
        <w:t>ند</w:t>
      </w:r>
      <w:r w:rsidRPr="008856D2">
        <w:rPr>
          <w:rtl/>
        </w:rPr>
        <w:t xml:space="preserve"> بلاد معروفة منها قندهار</w:t>
      </w:r>
      <w:r>
        <w:rPr>
          <w:rtl/>
        </w:rPr>
        <w:t xml:space="preserve"> ، </w:t>
      </w:r>
      <w:r w:rsidRPr="008856D2">
        <w:rPr>
          <w:rtl/>
        </w:rPr>
        <w:t>وبعدها الهند</w:t>
      </w:r>
      <w:r>
        <w:rPr>
          <w:rtl/>
        </w:rPr>
        <w:t xml:space="preserve"> ، </w:t>
      </w:r>
      <w:r w:rsidRPr="008856D2">
        <w:rPr>
          <w:rtl/>
        </w:rPr>
        <w:t xml:space="preserve">أو هي منها </w:t>
      </w:r>
      <w:r w:rsidR="00C96129">
        <w:rPr>
          <w:rtl/>
        </w:rPr>
        <w:t xml:space="preserve">أيضاً </w:t>
      </w:r>
      <w:r>
        <w:rPr>
          <w:rtl/>
        </w:rPr>
        <w:t xml:space="preserve">« </w:t>
      </w:r>
      <w:r w:rsidR="001C4037">
        <w:rPr>
          <w:rtl/>
        </w:rPr>
        <w:t xml:space="preserve">شريداً طريداً </w:t>
      </w:r>
      <w:r>
        <w:rPr>
          <w:rtl/>
        </w:rPr>
        <w:t xml:space="preserve">» </w:t>
      </w:r>
      <w:r w:rsidRPr="008856D2">
        <w:rPr>
          <w:rtl/>
        </w:rPr>
        <w:t>أي نافرا</w:t>
      </w:r>
      <w:r w:rsidR="00092087">
        <w:rPr>
          <w:rFonts w:hint="cs"/>
          <w:rtl/>
        </w:rPr>
        <w:t>ً</w:t>
      </w:r>
      <w:r w:rsidRPr="008856D2">
        <w:rPr>
          <w:rtl/>
        </w:rPr>
        <w:t xml:space="preserve"> مدفوعا</w:t>
      </w:r>
      <w:r w:rsidR="00092087">
        <w:rPr>
          <w:rFonts w:hint="cs"/>
          <w:rtl/>
        </w:rPr>
        <w:t>ً</w:t>
      </w:r>
      <w:r>
        <w:rPr>
          <w:rtl/>
        </w:rPr>
        <w:t xml:space="preserve"> ، </w:t>
      </w:r>
      <w:r w:rsidRPr="008856D2">
        <w:rPr>
          <w:rtl/>
        </w:rPr>
        <w:t xml:space="preserve">والمهدي </w:t>
      </w:r>
      <w:r w:rsidR="00A36E9D">
        <w:rPr>
          <w:rtl/>
        </w:rPr>
        <w:t xml:space="preserve">محمّد </w:t>
      </w:r>
      <w:r w:rsidRPr="008856D2">
        <w:rPr>
          <w:rtl/>
        </w:rPr>
        <w:t xml:space="preserve">بن منصور صار خليفة </w:t>
      </w:r>
      <w:r w:rsidR="00E60E25">
        <w:rPr>
          <w:rtl/>
        </w:rPr>
        <w:t xml:space="preserve">بعد </w:t>
      </w:r>
      <w:r w:rsidRPr="008856D2">
        <w:rPr>
          <w:rtl/>
        </w:rPr>
        <w:t>أبيه في ذي الحجة</w:t>
      </w:r>
    </w:p>
    <w:p w14:paraId="26E67DC1" w14:textId="77777777" w:rsidR="00EE3516" w:rsidRPr="008856D2" w:rsidRDefault="00EE3516" w:rsidP="006F7B8D">
      <w:pPr>
        <w:pStyle w:val="libLine"/>
        <w:rPr>
          <w:rtl/>
        </w:rPr>
      </w:pPr>
      <w:r w:rsidRPr="008856D2">
        <w:rPr>
          <w:rtl/>
        </w:rPr>
        <w:t>__________________</w:t>
      </w:r>
    </w:p>
    <w:p w14:paraId="73732489" w14:textId="77777777" w:rsidR="00EE3516" w:rsidRPr="008856D2" w:rsidRDefault="00EE3516" w:rsidP="005A0345">
      <w:pPr>
        <w:pStyle w:val="libFootnote0"/>
        <w:rPr>
          <w:rtl/>
          <w:lang w:bidi="fa-IR"/>
        </w:rPr>
      </w:pPr>
      <w:r>
        <w:rPr>
          <w:rtl/>
        </w:rPr>
        <w:t>(</w:t>
      </w:r>
      <w:r w:rsidRPr="008856D2">
        <w:rPr>
          <w:rtl/>
        </w:rPr>
        <w:t>1) وفي المصدر</w:t>
      </w:r>
      <w:r>
        <w:rPr>
          <w:rtl/>
        </w:rPr>
        <w:t xml:space="preserve"> « </w:t>
      </w:r>
      <w:r w:rsidRPr="008856D2">
        <w:rPr>
          <w:rtl/>
        </w:rPr>
        <w:t>للرهط</w:t>
      </w:r>
      <w:r>
        <w:rPr>
          <w:rtl/>
        </w:rPr>
        <w:t xml:space="preserve"> ».</w:t>
      </w:r>
    </w:p>
    <w:p w14:paraId="13A9088B" w14:textId="77777777" w:rsidR="002A5FAD" w:rsidRDefault="002A5FAD" w:rsidP="002A5FAD">
      <w:pPr>
        <w:pStyle w:val="libNormal"/>
        <w:rPr>
          <w:rtl/>
        </w:rPr>
      </w:pPr>
      <w:r w:rsidRPr="002A5FAD">
        <w:rPr>
          <w:rStyle w:val="libNormalChar"/>
          <w:rtl/>
        </w:rPr>
        <w:br w:type="page"/>
      </w:r>
    </w:p>
    <w:p w14:paraId="234D8A4A" w14:textId="10B1329B" w:rsidR="00EE3516" w:rsidRPr="008856D2" w:rsidRDefault="00EE3516" w:rsidP="002A5FAD">
      <w:pPr>
        <w:pStyle w:val="libNormal0"/>
        <w:rPr>
          <w:rtl/>
        </w:rPr>
      </w:pPr>
      <w:r>
        <w:rPr>
          <w:rtl/>
        </w:rPr>
        <w:lastRenderedPageBreak/>
        <w:t>و</w:t>
      </w:r>
      <w:r w:rsidRPr="008856D2">
        <w:rPr>
          <w:rtl/>
        </w:rPr>
        <w:t>مواثيق ووث</w:t>
      </w:r>
      <w:r w:rsidR="00092087">
        <w:rPr>
          <w:rFonts w:hint="cs"/>
          <w:rtl/>
        </w:rPr>
        <w:t>ّ</w:t>
      </w:r>
      <w:r w:rsidRPr="008856D2">
        <w:rPr>
          <w:rtl/>
        </w:rPr>
        <w:t xml:space="preserve">قت لنفسي </w:t>
      </w:r>
      <w:r w:rsidR="00A36E9D">
        <w:rPr>
          <w:rtl/>
        </w:rPr>
        <w:t xml:space="preserve">ثمَّ </w:t>
      </w:r>
      <w:r w:rsidRPr="008856D2">
        <w:rPr>
          <w:rtl/>
        </w:rPr>
        <w:t>قلت أنا موسى بن عبد الله ف</w:t>
      </w:r>
      <w:r w:rsidR="00B124C6">
        <w:rPr>
          <w:rtl/>
        </w:rPr>
        <w:t xml:space="preserve">قال : </w:t>
      </w:r>
      <w:r w:rsidRPr="008856D2">
        <w:rPr>
          <w:rtl/>
        </w:rPr>
        <w:t>لي إذا تكرم وتحبى فقلت له أقط</w:t>
      </w:r>
      <w:r w:rsidR="00CB588E">
        <w:rPr>
          <w:rtl/>
        </w:rPr>
        <w:t xml:space="preserve">عنّي </w:t>
      </w:r>
      <w:r w:rsidRPr="008856D2">
        <w:rPr>
          <w:rtl/>
        </w:rPr>
        <w:t>إلى بعض أهل بيتك يقوم بأمري عندك ف</w:t>
      </w:r>
      <w:r w:rsidR="00B124C6">
        <w:rPr>
          <w:rtl/>
        </w:rPr>
        <w:t xml:space="preserve">قال : </w:t>
      </w:r>
      <w:r w:rsidRPr="008856D2">
        <w:rPr>
          <w:rtl/>
        </w:rPr>
        <w:t>لي انظر إلى من أردت فقلت عم</w:t>
      </w:r>
      <w:r w:rsidR="00B453C2">
        <w:rPr>
          <w:rFonts w:hint="cs"/>
          <w:rtl/>
        </w:rPr>
        <w:t>ّ</w:t>
      </w:r>
      <w:r w:rsidRPr="008856D2">
        <w:rPr>
          <w:rtl/>
        </w:rPr>
        <w:t>ك العب</w:t>
      </w:r>
      <w:r w:rsidR="00B453C2">
        <w:rPr>
          <w:rFonts w:hint="cs"/>
          <w:rtl/>
        </w:rPr>
        <w:t>ّ</w:t>
      </w:r>
      <w:r w:rsidRPr="008856D2">
        <w:rPr>
          <w:rtl/>
        </w:rPr>
        <w:t xml:space="preserve">اس بن </w:t>
      </w:r>
      <w:r w:rsidR="00A36E9D">
        <w:rPr>
          <w:rtl/>
        </w:rPr>
        <w:t xml:space="preserve">محمّد </w:t>
      </w:r>
      <w:r w:rsidRPr="008856D2">
        <w:rPr>
          <w:rtl/>
        </w:rPr>
        <w:t>ف</w:t>
      </w:r>
      <w:r w:rsidR="00B124C6">
        <w:rPr>
          <w:rtl/>
        </w:rPr>
        <w:t xml:space="preserve">قال : </w:t>
      </w:r>
      <w:r w:rsidRPr="008856D2">
        <w:rPr>
          <w:rtl/>
        </w:rPr>
        <w:t>العب</w:t>
      </w:r>
      <w:r w:rsidR="00B453C2">
        <w:rPr>
          <w:rFonts w:hint="cs"/>
          <w:rtl/>
        </w:rPr>
        <w:t>ّ</w:t>
      </w:r>
      <w:r w:rsidRPr="008856D2">
        <w:rPr>
          <w:rtl/>
        </w:rPr>
        <w:t>اس لا حاجة لي فيك فقلت ولكن لي فيك الحاجة أسألك ب</w:t>
      </w:r>
      <w:r w:rsidR="00D407B9">
        <w:rPr>
          <w:rtl/>
        </w:rPr>
        <w:t xml:space="preserve">حقَّ </w:t>
      </w:r>
      <w:r w:rsidRPr="008856D2">
        <w:rPr>
          <w:rtl/>
        </w:rPr>
        <w:t xml:space="preserve">أمير المؤمنين </w:t>
      </w:r>
      <w:r w:rsidR="004A12BC">
        <w:rPr>
          <w:rtl/>
        </w:rPr>
        <w:t xml:space="preserve">إلّا </w:t>
      </w:r>
      <w:r w:rsidRPr="008856D2">
        <w:rPr>
          <w:rtl/>
        </w:rPr>
        <w:t>قبلتني فقبلني شاء أو أبى و</w:t>
      </w:r>
      <w:r w:rsidR="00B124C6">
        <w:rPr>
          <w:rtl/>
        </w:rPr>
        <w:t xml:space="preserve">قال : </w:t>
      </w:r>
      <w:r w:rsidRPr="008856D2">
        <w:rPr>
          <w:rtl/>
        </w:rPr>
        <w:t>لي المهدي</w:t>
      </w:r>
      <w:r w:rsidR="00B453C2">
        <w:rPr>
          <w:rFonts w:hint="cs"/>
          <w:rtl/>
        </w:rPr>
        <w:t>ٌّ</w:t>
      </w:r>
    </w:p>
    <w:p w14:paraId="70BF0FB9" w14:textId="587AEA05" w:rsidR="00EE3516" w:rsidRPr="00324B78" w:rsidRDefault="00201378" w:rsidP="006F7B8D">
      <w:pPr>
        <w:pStyle w:val="libLine"/>
        <w:rPr>
          <w:rtl/>
        </w:rPr>
      </w:pPr>
      <w:r>
        <w:rPr>
          <w:rFonts w:hint="cs"/>
          <w:rtl/>
        </w:rPr>
        <w:t>________________________________________________________</w:t>
      </w:r>
    </w:p>
    <w:p w14:paraId="6CCB1A0D" w14:textId="0CE827EB" w:rsidR="00EE3516" w:rsidRDefault="00EE3516" w:rsidP="0082023E">
      <w:pPr>
        <w:pStyle w:val="libNormal0"/>
        <w:rPr>
          <w:rtl/>
        </w:rPr>
      </w:pPr>
      <w:r w:rsidRPr="008856D2">
        <w:rPr>
          <w:rtl/>
        </w:rPr>
        <w:t>سنة ثمان وخمسين ومائة و</w:t>
      </w:r>
      <w:r>
        <w:rPr>
          <w:rtl/>
        </w:rPr>
        <w:t xml:space="preserve"> « </w:t>
      </w:r>
      <w:r w:rsidRPr="004A3B67">
        <w:rPr>
          <w:rtl/>
        </w:rPr>
        <w:t>تحبى</w:t>
      </w:r>
      <w:r>
        <w:rPr>
          <w:rtl/>
        </w:rPr>
        <w:t xml:space="preserve"> » </w:t>
      </w:r>
      <w:r w:rsidRPr="008856D2">
        <w:rPr>
          <w:rtl/>
        </w:rPr>
        <w:t>على المجهول من الحباء وهو العطي</w:t>
      </w:r>
      <w:r w:rsidR="00B453C2">
        <w:rPr>
          <w:rFonts w:hint="cs"/>
          <w:rtl/>
        </w:rPr>
        <w:t>ّ</w:t>
      </w:r>
      <w:r w:rsidRPr="008856D2">
        <w:rPr>
          <w:rtl/>
        </w:rPr>
        <w:t>ة</w:t>
      </w:r>
      <w:r w:rsidRPr="004A3B67">
        <w:rPr>
          <w:rtl/>
        </w:rPr>
        <w:t xml:space="preserve"> قوله</w:t>
      </w:r>
      <w:r>
        <w:rPr>
          <w:rtl/>
        </w:rPr>
        <w:t xml:space="preserve"> : </w:t>
      </w:r>
      <w:r w:rsidRPr="004A3B67">
        <w:rPr>
          <w:rtl/>
        </w:rPr>
        <w:t>أقط</w:t>
      </w:r>
      <w:r w:rsidR="00B453C2">
        <w:rPr>
          <w:rtl/>
        </w:rPr>
        <w:t>عن</w:t>
      </w:r>
      <w:r w:rsidR="00CB588E">
        <w:rPr>
          <w:rtl/>
        </w:rPr>
        <w:t xml:space="preserve">ي </w:t>
      </w:r>
      <w:r w:rsidRPr="008856D2">
        <w:rPr>
          <w:rtl/>
        </w:rPr>
        <w:t xml:space="preserve">لعله من قولهم أقطعه قطيعة أي طائفة من أرض الخراج كناية عن </w:t>
      </w:r>
      <w:r w:rsidR="00161583">
        <w:rPr>
          <w:rtl/>
        </w:rPr>
        <w:t xml:space="preserve">انّه </w:t>
      </w:r>
      <w:r w:rsidRPr="008856D2">
        <w:rPr>
          <w:rtl/>
        </w:rPr>
        <w:t>يحفظني ويقوم بما يصلحني ك</w:t>
      </w:r>
      <w:r w:rsidR="00173CB2">
        <w:rPr>
          <w:rtl/>
        </w:rPr>
        <w:t xml:space="preserve">أنّي </w:t>
      </w:r>
      <w:r w:rsidRPr="008856D2">
        <w:rPr>
          <w:rtl/>
        </w:rPr>
        <w:t>ملك له</w:t>
      </w:r>
      <w:r>
        <w:rPr>
          <w:rtl/>
        </w:rPr>
        <w:t xml:space="preserve"> ، </w:t>
      </w:r>
      <w:r w:rsidRPr="008856D2">
        <w:rPr>
          <w:rtl/>
        </w:rPr>
        <w:t>وقيل</w:t>
      </w:r>
      <w:r>
        <w:rPr>
          <w:rtl/>
        </w:rPr>
        <w:t xml:space="preserve"> : </w:t>
      </w:r>
      <w:r w:rsidRPr="008856D2">
        <w:rPr>
          <w:rtl/>
        </w:rPr>
        <w:t>أي أوصلني إلى مأمن مستعار من أقطع فلانا</w:t>
      </w:r>
      <w:r w:rsidR="00B453C2">
        <w:rPr>
          <w:rFonts w:hint="cs"/>
          <w:rtl/>
        </w:rPr>
        <w:t>ً</w:t>
      </w:r>
      <w:r w:rsidRPr="008856D2">
        <w:rPr>
          <w:rtl/>
        </w:rPr>
        <w:t xml:space="preserve"> إذا جاوز به نهرا</w:t>
      </w:r>
      <w:r w:rsidR="00B453C2">
        <w:rPr>
          <w:rFonts w:hint="cs"/>
          <w:rtl/>
        </w:rPr>
        <w:t>ً</w:t>
      </w:r>
      <w:r>
        <w:rPr>
          <w:rtl/>
        </w:rPr>
        <w:t xml:space="preserve"> ، </w:t>
      </w:r>
      <w:r w:rsidRPr="008856D2">
        <w:rPr>
          <w:rtl/>
        </w:rPr>
        <w:t>وأوصله إلى الشاطئ.</w:t>
      </w:r>
    </w:p>
    <w:p w14:paraId="46B349A7" w14:textId="5493DA99" w:rsidR="00EE3516" w:rsidRPr="008856D2" w:rsidRDefault="00EE3516" w:rsidP="00571CFD">
      <w:pPr>
        <w:pStyle w:val="libNormal"/>
        <w:rPr>
          <w:rtl/>
        </w:rPr>
      </w:pPr>
      <w:r>
        <w:rPr>
          <w:rtl/>
        </w:rPr>
        <w:t xml:space="preserve">« </w:t>
      </w:r>
      <w:r w:rsidR="004A12BC">
        <w:rPr>
          <w:rtl/>
        </w:rPr>
        <w:t xml:space="preserve">إلّا </w:t>
      </w:r>
      <w:r w:rsidRPr="004A3B67">
        <w:rPr>
          <w:rtl/>
        </w:rPr>
        <w:t>قبلتني</w:t>
      </w:r>
      <w:r>
        <w:rPr>
          <w:rtl/>
        </w:rPr>
        <w:t xml:space="preserve"> » </w:t>
      </w:r>
      <w:r w:rsidRPr="008856D2">
        <w:rPr>
          <w:rtl/>
        </w:rPr>
        <w:t xml:space="preserve">أي أسألك في جميع الأحوال </w:t>
      </w:r>
      <w:r w:rsidR="004A12BC">
        <w:rPr>
          <w:rtl/>
        </w:rPr>
        <w:t xml:space="preserve">إلّا </w:t>
      </w:r>
      <w:r w:rsidRPr="008856D2">
        <w:rPr>
          <w:rtl/>
        </w:rPr>
        <w:t>حال القبول</w:t>
      </w:r>
      <w:r>
        <w:rPr>
          <w:rtl/>
        </w:rPr>
        <w:t xml:space="preserve"> « </w:t>
      </w:r>
      <w:r w:rsidRPr="004A3B67">
        <w:rPr>
          <w:rtl/>
        </w:rPr>
        <w:t>شاء أو أبي</w:t>
      </w:r>
      <w:r>
        <w:rPr>
          <w:rtl/>
        </w:rPr>
        <w:t xml:space="preserve"> » </w:t>
      </w:r>
      <w:r w:rsidRPr="008856D2">
        <w:rPr>
          <w:rtl/>
        </w:rPr>
        <w:t>أي طوعا أو كرها</w:t>
      </w:r>
      <w:r>
        <w:rPr>
          <w:rtl/>
        </w:rPr>
        <w:t xml:space="preserve"> « </w:t>
      </w:r>
      <w:r w:rsidRPr="004A3B67">
        <w:rPr>
          <w:rtl/>
        </w:rPr>
        <w:t>كذبة</w:t>
      </w:r>
      <w:r>
        <w:rPr>
          <w:rtl/>
        </w:rPr>
        <w:t xml:space="preserve"> » </w:t>
      </w:r>
      <w:r w:rsidRPr="008856D2">
        <w:rPr>
          <w:rtl/>
        </w:rPr>
        <w:t>بالك</w:t>
      </w:r>
      <w:r w:rsidR="00FA108B">
        <w:rPr>
          <w:rtl/>
        </w:rPr>
        <w:t xml:space="preserve">سرّ </w:t>
      </w:r>
      <w:r w:rsidRPr="008856D2">
        <w:rPr>
          <w:rtl/>
        </w:rPr>
        <w:t>وكفرحة مفعول مطلق</w:t>
      </w:r>
      <w:r>
        <w:rPr>
          <w:rtl/>
        </w:rPr>
        <w:t xml:space="preserve"> « </w:t>
      </w:r>
      <w:r w:rsidRPr="004A3B67">
        <w:rPr>
          <w:rtl/>
        </w:rPr>
        <w:t>مولاهم</w:t>
      </w:r>
      <w:r>
        <w:rPr>
          <w:rtl/>
        </w:rPr>
        <w:t xml:space="preserve"> » </w:t>
      </w:r>
      <w:r w:rsidRPr="008856D2">
        <w:rPr>
          <w:rtl/>
        </w:rPr>
        <w:t>أي عبدهم أو معتقهم أو محل نعمتهم</w:t>
      </w:r>
      <w:r>
        <w:rPr>
          <w:rtl/>
        </w:rPr>
        <w:t xml:space="preserve"> ، </w:t>
      </w:r>
      <w:r w:rsidRPr="008856D2">
        <w:rPr>
          <w:rtl/>
        </w:rPr>
        <w:t>أو محبهم أو تابعهم.</w:t>
      </w:r>
    </w:p>
    <w:p w14:paraId="671D58EB" w14:textId="14B52A92" w:rsidR="00EE3516" w:rsidRPr="008856D2" w:rsidRDefault="00EE3516" w:rsidP="00571CFD">
      <w:pPr>
        <w:pStyle w:val="libNormal"/>
        <w:rPr>
          <w:rtl/>
        </w:rPr>
      </w:pPr>
      <w:r w:rsidRPr="008856D2">
        <w:rPr>
          <w:rtl/>
        </w:rPr>
        <w:t>أقول</w:t>
      </w:r>
      <w:r>
        <w:rPr>
          <w:rtl/>
        </w:rPr>
        <w:t xml:space="preserve"> : </w:t>
      </w:r>
      <w:r w:rsidRPr="008856D2">
        <w:rPr>
          <w:rtl/>
        </w:rPr>
        <w:t xml:space="preserve">وروى </w:t>
      </w:r>
      <w:r w:rsidR="005D51F8">
        <w:rPr>
          <w:rtl/>
        </w:rPr>
        <w:t xml:space="preserve">صاحب </w:t>
      </w:r>
      <w:r w:rsidRPr="008856D2">
        <w:rPr>
          <w:rtl/>
        </w:rPr>
        <w:t xml:space="preserve">المقاتل عن موسى بن عبد الله </w:t>
      </w:r>
      <w:r w:rsidR="00386F93">
        <w:rPr>
          <w:rtl/>
        </w:rPr>
        <w:t xml:space="preserve">قال : </w:t>
      </w:r>
      <w:r w:rsidR="00EF7FC8">
        <w:rPr>
          <w:rtl/>
        </w:rPr>
        <w:t xml:space="preserve">لـمّا </w:t>
      </w:r>
      <w:r w:rsidRPr="008856D2">
        <w:rPr>
          <w:rtl/>
        </w:rPr>
        <w:t>صرنا بالربذة أرسل أبو جعفر إلى أبي</w:t>
      </w:r>
      <w:r>
        <w:rPr>
          <w:rtl/>
        </w:rPr>
        <w:t xml:space="preserve"> : </w:t>
      </w:r>
      <w:r w:rsidRPr="008856D2">
        <w:rPr>
          <w:rtl/>
        </w:rPr>
        <w:t xml:space="preserve">أرسل إلى أحدكم واعلم </w:t>
      </w:r>
      <w:r w:rsidR="00161583">
        <w:rPr>
          <w:rtl/>
        </w:rPr>
        <w:t xml:space="preserve">انّه </w:t>
      </w:r>
      <w:r w:rsidRPr="008856D2">
        <w:rPr>
          <w:rtl/>
        </w:rPr>
        <w:t>غير عائد إليك أبدا</w:t>
      </w:r>
      <w:r w:rsidR="00B453C2">
        <w:rPr>
          <w:rFonts w:hint="cs"/>
          <w:rtl/>
        </w:rPr>
        <w:t>ً</w:t>
      </w:r>
      <w:r>
        <w:rPr>
          <w:rtl/>
        </w:rPr>
        <w:t xml:space="preserve"> ، </w:t>
      </w:r>
      <w:r w:rsidRPr="008856D2">
        <w:rPr>
          <w:rtl/>
        </w:rPr>
        <w:t xml:space="preserve">فابتدره بنو إخوته يعرضون أنفسهم عليه فجزاهم </w:t>
      </w:r>
      <w:r w:rsidR="004102BD">
        <w:rPr>
          <w:rtl/>
        </w:rPr>
        <w:t xml:space="preserve">خيراً </w:t>
      </w:r>
      <w:r w:rsidRPr="008856D2">
        <w:rPr>
          <w:rtl/>
        </w:rPr>
        <w:t>و</w:t>
      </w:r>
      <w:r w:rsidR="00B124C6">
        <w:rPr>
          <w:rtl/>
        </w:rPr>
        <w:t xml:space="preserve">قال : </w:t>
      </w:r>
      <w:r w:rsidRPr="008856D2">
        <w:rPr>
          <w:rtl/>
        </w:rPr>
        <w:t>لهم</w:t>
      </w:r>
      <w:r>
        <w:rPr>
          <w:rtl/>
        </w:rPr>
        <w:t xml:space="preserve"> : </w:t>
      </w:r>
      <w:r w:rsidRPr="008856D2">
        <w:rPr>
          <w:rtl/>
        </w:rPr>
        <w:t>أنا أكره أن أفجعهم بكم</w:t>
      </w:r>
      <w:r>
        <w:rPr>
          <w:rtl/>
        </w:rPr>
        <w:t xml:space="preserve"> ، </w:t>
      </w:r>
      <w:r w:rsidRPr="008856D2">
        <w:rPr>
          <w:rtl/>
        </w:rPr>
        <w:t>ولكن اذهب أنت يا موسى</w:t>
      </w:r>
      <w:r>
        <w:rPr>
          <w:rtl/>
        </w:rPr>
        <w:t xml:space="preserve"> ، </w:t>
      </w:r>
      <w:r w:rsidR="00386F93">
        <w:rPr>
          <w:rtl/>
        </w:rPr>
        <w:t xml:space="preserve">قال : </w:t>
      </w:r>
      <w:r w:rsidRPr="008856D2">
        <w:rPr>
          <w:rtl/>
        </w:rPr>
        <w:t xml:space="preserve">فذهبت وأنا يومئذ حديث السن </w:t>
      </w:r>
      <w:r w:rsidR="00162147">
        <w:rPr>
          <w:rtl/>
        </w:rPr>
        <w:t>ف</w:t>
      </w:r>
      <w:r w:rsidR="00EF7FC8">
        <w:rPr>
          <w:rtl/>
        </w:rPr>
        <w:t xml:space="preserve">لـمّا </w:t>
      </w:r>
      <w:r w:rsidRPr="008856D2">
        <w:rPr>
          <w:rtl/>
        </w:rPr>
        <w:t xml:space="preserve">نظر إلى </w:t>
      </w:r>
      <w:r w:rsidR="00386F93">
        <w:rPr>
          <w:rtl/>
        </w:rPr>
        <w:t xml:space="preserve">قال : </w:t>
      </w:r>
      <w:r w:rsidRPr="008856D2">
        <w:rPr>
          <w:rtl/>
        </w:rPr>
        <w:t>لا أنعم الله بك عينا السياط يا غلام</w:t>
      </w:r>
      <w:r>
        <w:rPr>
          <w:rtl/>
        </w:rPr>
        <w:t xml:space="preserve"> ، </w:t>
      </w:r>
      <w:r w:rsidR="00386F93">
        <w:rPr>
          <w:rtl/>
        </w:rPr>
        <w:t xml:space="preserve">قال : </w:t>
      </w:r>
      <w:r w:rsidRPr="008856D2">
        <w:rPr>
          <w:rtl/>
        </w:rPr>
        <w:t xml:space="preserve">فضربت والله </w:t>
      </w:r>
      <w:r w:rsidR="00574491">
        <w:rPr>
          <w:rtl/>
        </w:rPr>
        <w:t xml:space="preserve">حتّى </w:t>
      </w:r>
      <w:r w:rsidRPr="008856D2">
        <w:rPr>
          <w:rtl/>
        </w:rPr>
        <w:t xml:space="preserve">غشي </w:t>
      </w:r>
      <w:r w:rsidR="00A36E9D">
        <w:rPr>
          <w:rtl/>
        </w:rPr>
        <w:t xml:space="preserve">عليّ </w:t>
      </w:r>
      <w:r w:rsidRPr="008856D2">
        <w:rPr>
          <w:rtl/>
        </w:rPr>
        <w:t>فما أدري بالضرب</w:t>
      </w:r>
      <w:r>
        <w:rPr>
          <w:rtl/>
        </w:rPr>
        <w:t xml:space="preserve"> ، </w:t>
      </w:r>
      <w:r w:rsidR="00A36E9D">
        <w:rPr>
          <w:rtl/>
        </w:rPr>
        <w:t xml:space="preserve">ثمَّ </w:t>
      </w:r>
      <w:r w:rsidRPr="008856D2">
        <w:rPr>
          <w:rtl/>
        </w:rPr>
        <w:t>رفعت السي</w:t>
      </w:r>
      <w:r w:rsidR="00B453C2">
        <w:rPr>
          <w:rFonts w:hint="cs"/>
          <w:rtl/>
        </w:rPr>
        <w:t>ّ</w:t>
      </w:r>
      <w:r w:rsidRPr="008856D2">
        <w:rPr>
          <w:rtl/>
        </w:rPr>
        <w:t xml:space="preserve">اط </w:t>
      </w:r>
      <w:r w:rsidR="00CB588E">
        <w:rPr>
          <w:rtl/>
        </w:rPr>
        <w:t xml:space="preserve">عنّي </w:t>
      </w:r>
      <w:r w:rsidRPr="008856D2">
        <w:rPr>
          <w:rtl/>
        </w:rPr>
        <w:t>واستدن</w:t>
      </w:r>
      <w:r w:rsidR="00B453C2">
        <w:rPr>
          <w:rFonts w:hint="cs"/>
          <w:rtl/>
        </w:rPr>
        <w:t>ا</w:t>
      </w:r>
      <w:r w:rsidR="00B453C2">
        <w:rPr>
          <w:rtl/>
        </w:rPr>
        <w:t>ن</w:t>
      </w:r>
      <w:r w:rsidR="00173CB2">
        <w:rPr>
          <w:rtl/>
        </w:rPr>
        <w:t xml:space="preserve">ي </w:t>
      </w:r>
      <w:r w:rsidRPr="008856D2">
        <w:rPr>
          <w:rtl/>
        </w:rPr>
        <w:t>فقربت منه</w:t>
      </w:r>
      <w:r>
        <w:rPr>
          <w:rtl/>
        </w:rPr>
        <w:t xml:space="preserve"> ، </w:t>
      </w:r>
      <w:r w:rsidRPr="008856D2">
        <w:rPr>
          <w:rtl/>
        </w:rPr>
        <w:t>ف</w:t>
      </w:r>
      <w:r w:rsidR="00386F93">
        <w:rPr>
          <w:rtl/>
        </w:rPr>
        <w:t xml:space="preserve">قال : </w:t>
      </w:r>
      <w:r>
        <w:rPr>
          <w:rtl/>
        </w:rPr>
        <w:t>أ</w:t>
      </w:r>
      <w:r w:rsidRPr="008856D2">
        <w:rPr>
          <w:rtl/>
        </w:rPr>
        <w:t>تدري ما هذا</w:t>
      </w:r>
      <w:r>
        <w:rPr>
          <w:rtl/>
        </w:rPr>
        <w:t>؟</w:t>
      </w:r>
      <w:r w:rsidRPr="008856D2">
        <w:rPr>
          <w:rtl/>
        </w:rPr>
        <w:t xml:space="preserve"> هذا فيض فاض مني فأفرغت عليك سجلا</w:t>
      </w:r>
      <w:r w:rsidR="00B453C2">
        <w:rPr>
          <w:rFonts w:hint="cs"/>
          <w:rtl/>
        </w:rPr>
        <w:t>ً</w:t>
      </w:r>
      <w:r w:rsidRPr="008856D2">
        <w:rPr>
          <w:rtl/>
        </w:rPr>
        <w:t xml:space="preserve"> </w:t>
      </w:r>
      <w:r w:rsidRPr="00183202">
        <w:rPr>
          <w:rStyle w:val="libFootnotenumChar"/>
          <w:rtl/>
        </w:rPr>
        <w:t>(1)</w:t>
      </w:r>
      <w:r w:rsidRPr="008856D2">
        <w:rPr>
          <w:rtl/>
        </w:rPr>
        <w:t xml:space="preserve"> لم أستطع رده</w:t>
      </w:r>
      <w:r>
        <w:rPr>
          <w:rtl/>
        </w:rPr>
        <w:t xml:space="preserve"> ، </w:t>
      </w:r>
      <w:r w:rsidRPr="008856D2">
        <w:rPr>
          <w:rtl/>
        </w:rPr>
        <w:t>ومن ورائه والله الموت أو تفتدي مني</w:t>
      </w:r>
      <w:r>
        <w:rPr>
          <w:rtl/>
        </w:rPr>
        <w:t xml:space="preserve"> ، </w:t>
      </w:r>
      <w:r w:rsidRPr="008856D2">
        <w:rPr>
          <w:rtl/>
        </w:rPr>
        <w:t>قلت</w:t>
      </w:r>
      <w:r>
        <w:rPr>
          <w:rtl/>
        </w:rPr>
        <w:t xml:space="preserve"> : </w:t>
      </w:r>
      <w:r w:rsidRPr="008856D2">
        <w:rPr>
          <w:rtl/>
        </w:rPr>
        <w:t>والله يا أمير المؤمنين ما كان لي ذنب و</w:t>
      </w:r>
      <w:r w:rsidR="00173CB2">
        <w:rPr>
          <w:rtl/>
        </w:rPr>
        <w:t xml:space="preserve">أنّي </w:t>
      </w:r>
      <w:r w:rsidRPr="008856D2">
        <w:rPr>
          <w:rtl/>
        </w:rPr>
        <w:t xml:space="preserve">منعزل عن هذا </w:t>
      </w:r>
      <w:r w:rsidR="00E11E7D">
        <w:rPr>
          <w:rtl/>
        </w:rPr>
        <w:t xml:space="preserve">الأمر </w:t>
      </w:r>
      <w:r>
        <w:rPr>
          <w:rtl/>
        </w:rPr>
        <w:t xml:space="preserve">، </w:t>
      </w:r>
      <w:r w:rsidR="00386F93">
        <w:rPr>
          <w:rtl/>
        </w:rPr>
        <w:t xml:space="preserve">قال : </w:t>
      </w:r>
      <w:r w:rsidRPr="008856D2">
        <w:rPr>
          <w:rtl/>
        </w:rPr>
        <w:t>انطلق فأتني بأخويك</w:t>
      </w:r>
      <w:r>
        <w:rPr>
          <w:rtl/>
        </w:rPr>
        <w:t xml:space="preserve"> ، </w:t>
      </w:r>
      <w:r w:rsidR="00386F93">
        <w:rPr>
          <w:rtl/>
        </w:rPr>
        <w:t xml:space="preserve">قال : </w:t>
      </w:r>
      <w:r w:rsidRPr="008856D2">
        <w:rPr>
          <w:rtl/>
        </w:rPr>
        <w:t>قلت</w:t>
      </w:r>
      <w:r>
        <w:rPr>
          <w:rtl/>
        </w:rPr>
        <w:t xml:space="preserve"> : </w:t>
      </w:r>
      <w:r w:rsidRPr="008856D2">
        <w:rPr>
          <w:rtl/>
        </w:rPr>
        <w:t>تبعثني إلى رباح بن عثمان فتضع على العيون والرصد</w:t>
      </w:r>
      <w:r>
        <w:rPr>
          <w:rtl/>
        </w:rPr>
        <w:t xml:space="preserve"> ، </w:t>
      </w:r>
      <w:r w:rsidRPr="008856D2">
        <w:rPr>
          <w:rtl/>
        </w:rPr>
        <w:t xml:space="preserve">فلا أسلك طريقا </w:t>
      </w:r>
      <w:r w:rsidR="004A12BC">
        <w:rPr>
          <w:rtl/>
        </w:rPr>
        <w:t xml:space="preserve">إلّا </w:t>
      </w:r>
      <w:r w:rsidRPr="008856D2">
        <w:rPr>
          <w:rtl/>
        </w:rPr>
        <w:t>أتب</w:t>
      </w:r>
      <w:r w:rsidR="00CB588E">
        <w:rPr>
          <w:rtl/>
        </w:rPr>
        <w:t xml:space="preserve">عنّي </w:t>
      </w:r>
      <w:r>
        <w:rPr>
          <w:rtl/>
        </w:rPr>
        <w:t xml:space="preserve">، </w:t>
      </w:r>
      <w:r w:rsidRPr="008856D2">
        <w:rPr>
          <w:rtl/>
        </w:rPr>
        <w:t>ويعلم أخواي فيهربان مني</w:t>
      </w:r>
      <w:r>
        <w:rPr>
          <w:rtl/>
        </w:rPr>
        <w:t xml:space="preserve"> ، </w:t>
      </w:r>
      <w:r w:rsidR="00386F93">
        <w:rPr>
          <w:rtl/>
        </w:rPr>
        <w:t xml:space="preserve">قال : </w:t>
      </w:r>
      <w:r w:rsidRPr="008856D2">
        <w:rPr>
          <w:rtl/>
        </w:rPr>
        <w:t>فكتب إلى رباح</w:t>
      </w:r>
      <w:r>
        <w:rPr>
          <w:rFonts w:hint="cs"/>
          <w:rtl/>
        </w:rPr>
        <w:t xml:space="preserve"> : </w:t>
      </w:r>
    </w:p>
    <w:p w14:paraId="6BE9139F" w14:textId="77777777" w:rsidR="00EE3516" w:rsidRPr="008856D2" w:rsidRDefault="00EE3516" w:rsidP="006F7B8D">
      <w:pPr>
        <w:pStyle w:val="libLine"/>
        <w:rPr>
          <w:rtl/>
        </w:rPr>
      </w:pPr>
      <w:r w:rsidRPr="008856D2">
        <w:rPr>
          <w:rtl/>
        </w:rPr>
        <w:t>__________________</w:t>
      </w:r>
    </w:p>
    <w:p w14:paraId="67A2BC50" w14:textId="541F887C" w:rsidR="00EE3516" w:rsidRPr="008856D2" w:rsidRDefault="00EE3516" w:rsidP="005A0345">
      <w:pPr>
        <w:pStyle w:val="libFootnote0"/>
        <w:rPr>
          <w:rtl/>
          <w:lang w:bidi="fa-IR"/>
        </w:rPr>
      </w:pPr>
      <w:r>
        <w:rPr>
          <w:rtl/>
        </w:rPr>
        <w:t>(</w:t>
      </w:r>
      <w:r w:rsidRPr="008856D2">
        <w:rPr>
          <w:rtl/>
        </w:rPr>
        <w:t>1) الس</w:t>
      </w:r>
      <w:r w:rsidR="00161583">
        <w:rPr>
          <w:rtl/>
        </w:rPr>
        <w:t xml:space="preserve">جلّ </w:t>
      </w:r>
      <w:r>
        <w:rPr>
          <w:rtl/>
        </w:rPr>
        <w:t xml:space="preserve">: </w:t>
      </w:r>
      <w:r w:rsidRPr="008856D2">
        <w:rPr>
          <w:rtl/>
        </w:rPr>
        <w:t>النصيب.</w:t>
      </w:r>
    </w:p>
    <w:p w14:paraId="7C08797D" w14:textId="77777777" w:rsidR="002A5FAD" w:rsidRDefault="002A5FAD" w:rsidP="002A5FAD">
      <w:pPr>
        <w:pStyle w:val="libNormal"/>
        <w:rPr>
          <w:rtl/>
        </w:rPr>
      </w:pPr>
      <w:r w:rsidRPr="002A5FAD">
        <w:rPr>
          <w:rStyle w:val="libNormalChar"/>
          <w:rtl/>
        </w:rPr>
        <w:br w:type="page"/>
      </w:r>
    </w:p>
    <w:p w14:paraId="691F2526" w14:textId="06573FA6" w:rsidR="00EE3516" w:rsidRPr="008856D2" w:rsidRDefault="00EE3516" w:rsidP="002A5FAD">
      <w:pPr>
        <w:pStyle w:val="libNormal0"/>
        <w:rPr>
          <w:rtl/>
        </w:rPr>
      </w:pPr>
      <w:r w:rsidRPr="008856D2">
        <w:rPr>
          <w:rtl/>
        </w:rPr>
        <w:lastRenderedPageBreak/>
        <w:t xml:space="preserve">من يعرفك </w:t>
      </w:r>
      <w:r w:rsidR="00B453C2">
        <w:rPr>
          <w:rFonts w:hint="cs"/>
          <w:rtl/>
        </w:rPr>
        <w:t xml:space="preserve">؟ - </w:t>
      </w:r>
      <w:r w:rsidRPr="008856D2">
        <w:rPr>
          <w:rtl/>
        </w:rPr>
        <w:t xml:space="preserve">وحوله أصحابنا أو أكثرهم </w:t>
      </w:r>
      <w:r w:rsidR="00B453C2">
        <w:rPr>
          <w:rFonts w:hint="cs"/>
          <w:rtl/>
        </w:rPr>
        <w:t xml:space="preserve">- </w:t>
      </w:r>
      <w:r w:rsidRPr="008856D2">
        <w:rPr>
          <w:rtl/>
        </w:rPr>
        <w:t>فقلت هذا الحسن بن زيد يعرفني وهذا موسى بن جعفر يعرفني وهذا الحسن بن عبد الله بن العباس يعرفني فقالوا نعم يا أمير المؤمنين ك</w:t>
      </w:r>
      <w:r w:rsidR="00161583">
        <w:rPr>
          <w:rtl/>
        </w:rPr>
        <w:t xml:space="preserve">انّه </w:t>
      </w:r>
      <w:r w:rsidRPr="008856D2">
        <w:rPr>
          <w:rtl/>
        </w:rPr>
        <w:t>لم يغب عن</w:t>
      </w:r>
      <w:r w:rsidR="00E67ED0">
        <w:rPr>
          <w:rFonts w:hint="cs"/>
          <w:rtl/>
        </w:rPr>
        <w:t>ّ</w:t>
      </w:r>
      <w:r w:rsidRPr="008856D2">
        <w:rPr>
          <w:rtl/>
        </w:rPr>
        <w:t xml:space="preserve">ا </w:t>
      </w:r>
      <w:r w:rsidR="00E67ED0">
        <w:rPr>
          <w:rFonts w:hint="cs"/>
          <w:rtl/>
        </w:rPr>
        <w:t xml:space="preserve">، </w:t>
      </w:r>
      <w:r w:rsidR="00A36E9D">
        <w:rPr>
          <w:rtl/>
        </w:rPr>
        <w:t xml:space="preserve">ثمَّ </w:t>
      </w:r>
      <w:r w:rsidRPr="008856D2">
        <w:rPr>
          <w:rtl/>
        </w:rPr>
        <w:t>قلت للمهدي</w:t>
      </w:r>
      <w:r w:rsidR="00E67ED0">
        <w:rPr>
          <w:rFonts w:hint="cs"/>
          <w:rtl/>
        </w:rPr>
        <w:t>ّ</w:t>
      </w:r>
      <w:r w:rsidRPr="008856D2">
        <w:rPr>
          <w:rtl/>
        </w:rPr>
        <w:t xml:space="preserve"> </w:t>
      </w:r>
      <w:r w:rsidR="00E67ED0">
        <w:rPr>
          <w:rFonts w:hint="cs"/>
          <w:rtl/>
        </w:rPr>
        <w:t xml:space="preserve">؟ </w:t>
      </w:r>
      <w:r w:rsidRPr="008856D2">
        <w:rPr>
          <w:rtl/>
        </w:rPr>
        <w:t>يا أمير المؤمنين لقد أخبرني بهذا المقام أبو هذا الر</w:t>
      </w:r>
      <w:r w:rsidR="00161583">
        <w:rPr>
          <w:rtl/>
        </w:rPr>
        <w:t xml:space="preserve">جلّ </w:t>
      </w:r>
      <w:r w:rsidRPr="008856D2">
        <w:rPr>
          <w:rtl/>
        </w:rPr>
        <w:t xml:space="preserve">وأشرت إلى موسى بن جعفر </w:t>
      </w:r>
      <w:r w:rsidR="00B124C6">
        <w:rPr>
          <w:rtl/>
        </w:rPr>
        <w:t xml:space="preserve">قال : </w:t>
      </w:r>
      <w:r w:rsidRPr="008856D2">
        <w:rPr>
          <w:rtl/>
        </w:rPr>
        <w:t>موسى بن عبد الله وكذبت على جعفر كذبة فقلت له وأمرني أن أقرئك السلام و</w:t>
      </w:r>
      <w:r w:rsidR="00B124C6">
        <w:rPr>
          <w:rtl/>
        </w:rPr>
        <w:t xml:space="preserve">قال : </w:t>
      </w:r>
      <w:r w:rsidR="00161583">
        <w:rPr>
          <w:rtl/>
        </w:rPr>
        <w:t xml:space="preserve">انّه </w:t>
      </w:r>
      <w:r w:rsidRPr="008856D2">
        <w:rPr>
          <w:rtl/>
        </w:rPr>
        <w:t xml:space="preserve">إمام عدل وسخاء </w:t>
      </w:r>
      <w:r w:rsidR="00B124C6">
        <w:rPr>
          <w:rtl/>
        </w:rPr>
        <w:t xml:space="preserve">قال : </w:t>
      </w:r>
      <w:r w:rsidRPr="008856D2">
        <w:rPr>
          <w:rtl/>
        </w:rPr>
        <w:t>فأ</w:t>
      </w:r>
      <w:r w:rsidR="004102BD">
        <w:rPr>
          <w:rtl/>
        </w:rPr>
        <w:t xml:space="preserve">مرّ </w:t>
      </w:r>
      <w:r w:rsidRPr="008856D2">
        <w:rPr>
          <w:rtl/>
        </w:rPr>
        <w:t>لموسى بن جعفر بخمسة آلاف دينار فأ</w:t>
      </w:r>
      <w:r w:rsidR="004102BD">
        <w:rPr>
          <w:rtl/>
        </w:rPr>
        <w:t xml:space="preserve">مرّ </w:t>
      </w:r>
      <w:r w:rsidRPr="008856D2">
        <w:rPr>
          <w:rtl/>
        </w:rPr>
        <w:t>لي منها موسى بألفي دينار ووصل عامة أصحابه ووصلني فأحسن صلتي فحيث ما ذكر ولد</w:t>
      </w:r>
      <w:r>
        <w:rPr>
          <w:rtl/>
        </w:rPr>
        <w:t xml:space="preserve"> </w:t>
      </w:r>
      <w:r w:rsidR="00A36E9D">
        <w:rPr>
          <w:rtl/>
        </w:rPr>
        <w:t xml:space="preserve">محمّد </w:t>
      </w:r>
      <w:r w:rsidRPr="008856D2">
        <w:rPr>
          <w:rtl/>
        </w:rPr>
        <w:t xml:space="preserve">بن </w:t>
      </w:r>
      <w:r w:rsidR="00A36E9D">
        <w:rPr>
          <w:rtl/>
        </w:rPr>
        <w:t xml:space="preserve">عليّ </w:t>
      </w:r>
      <w:r w:rsidRPr="008856D2">
        <w:rPr>
          <w:rtl/>
        </w:rPr>
        <w:t xml:space="preserve">بن الحسين فقولوا </w:t>
      </w:r>
      <w:r w:rsidR="001B6ED5">
        <w:rPr>
          <w:rtl/>
        </w:rPr>
        <w:t xml:space="preserve">صلّى </w:t>
      </w:r>
      <w:r w:rsidRPr="008856D2">
        <w:rPr>
          <w:rtl/>
        </w:rPr>
        <w:t xml:space="preserve">الله عليهم وملائكته وحملة عرشه والكرام الكاتبون وخصوا أبا عبد الله بأطيب ذلك وجزى موسى بن جعفر </w:t>
      </w:r>
      <w:r w:rsidR="00CB588E">
        <w:rPr>
          <w:rtl/>
        </w:rPr>
        <w:t xml:space="preserve">عنّي </w:t>
      </w:r>
      <w:r w:rsidR="004102BD">
        <w:rPr>
          <w:rtl/>
        </w:rPr>
        <w:t xml:space="preserve">خيراً </w:t>
      </w:r>
      <w:r w:rsidRPr="008856D2">
        <w:rPr>
          <w:rtl/>
        </w:rPr>
        <w:t xml:space="preserve">فأنا والله مولاهم </w:t>
      </w:r>
      <w:r w:rsidR="00E60E25">
        <w:rPr>
          <w:rtl/>
        </w:rPr>
        <w:t xml:space="preserve">بعد </w:t>
      </w:r>
      <w:r w:rsidRPr="008856D2">
        <w:rPr>
          <w:rtl/>
        </w:rPr>
        <w:t>الله</w:t>
      </w:r>
      <w:r>
        <w:rPr>
          <w:rFonts w:hint="cs"/>
          <w:rtl/>
        </w:rPr>
        <w:t>.</w:t>
      </w:r>
    </w:p>
    <w:p w14:paraId="6AE105B5" w14:textId="4579FAE1" w:rsidR="00EE3516" w:rsidRPr="00324B78" w:rsidRDefault="00201378" w:rsidP="006F7B8D">
      <w:pPr>
        <w:pStyle w:val="libLine"/>
        <w:rPr>
          <w:rtl/>
        </w:rPr>
      </w:pPr>
      <w:r>
        <w:rPr>
          <w:rFonts w:hint="cs"/>
          <w:rtl/>
        </w:rPr>
        <w:t>________________________________________________________</w:t>
      </w:r>
    </w:p>
    <w:p w14:paraId="55A4E7F7" w14:textId="5931BBC8" w:rsidR="00EE3516" w:rsidRPr="008856D2" w:rsidRDefault="00EE3516" w:rsidP="004A036C">
      <w:pPr>
        <w:pStyle w:val="libNormal"/>
        <w:rPr>
          <w:rtl/>
        </w:rPr>
      </w:pPr>
      <w:r>
        <w:rPr>
          <w:rtl/>
        </w:rPr>
        <w:t>لا</w:t>
      </w:r>
      <w:r w:rsidRPr="008856D2">
        <w:rPr>
          <w:rtl/>
        </w:rPr>
        <w:t>سلطان لك على موسى وأرسل معي حرسا</w:t>
      </w:r>
      <w:r w:rsidR="00E67ED0">
        <w:rPr>
          <w:rFonts w:hint="cs"/>
          <w:rtl/>
        </w:rPr>
        <w:t>ً</w:t>
      </w:r>
      <w:r w:rsidRPr="008856D2">
        <w:rPr>
          <w:rtl/>
        </w:rPr>
        <w:t xml:space="preserve"> أمرهم أن يكتبوا إليه بخبري</w:t>
      </w:r>
      <w:r>
        <w:rPr>
          <w:rtl/>
        </w:rPr>
        <w:t xml:space="preserve"> ، </w:t>
      </w:r>
      <w:r w:rsidRPr="008856D2">
        <w:rPr>
          <w:rtl/>
        </w:rPr>
        <w:t>فقدمت المدينة فنزلت دار ابن هشام بالبلاط فأقمت بها شهورا</w:t>
      </w:r>
      <w:r w:rsidR="004A036C">
        <w:rPr>
          <w:rFonts w:hint="cs"/>
          <w:rtl/>
        </w:rPr>
        <w:t>ً</w:t>
      </w:r>
      <w:r w:rsidRPr="008856D2">
        <w:rPr>
          <w:rtl/>
        </w:rPr>
        <w:t xml:space="preserve"> فكتب رباح إلى أبي جعفر أن موسى مقيم يترب</w:t>
      </w:r>
      <w:r w:rsidR="004A036C">
        <w:rPr>
          <w:rFonts w:hint="cs"/>
          <w:rtl/>
        </w:rPr>
        <w:t>ّ</w:t>
      </w:r>
      <w:r w:rsidRPr="008856D2">
        <w:rPr>
          <w:rtl/>
        </w:rPr>
        <w:t>ص بك الد</w:t>
      </w:r>
      <w:r w:rsidR="004A036C">
        <w:rPr>
          <w:rFonts w:hint="cs"/>
          <w:rtl/>
        </w:rPr>
        <w:t>ّ</w:t>
      </w:r>
      <w:r w:rsidRPr="008856D2">
        <w:rPr>
          <w:rtl/>
        </w:rPr>
        <w:t xml:space="preserve">وائر وليس عنده شيء </w:t>
      </w:r>
      <w:r w:rsidR="00651418">
        <w:rPr>
          <w:rtl/>
        </w:rPr>
        <w:t xml:space="preserve">ممّا </w:t>
      </w:r>
      <w:r w:rsidR="00575BBE">
        <w:rPr>
          <w:rtl/>
        </w:rPr>
        <w:t xml:space="preserve">تحبّ </w:t>
      </w:r>
      <w:r>
        <w:rPr>
          <w:rtl/>
        </w:rPr>
        <w:t xml:space="preserve">، </w:t>
      </w:r>
      <w:r w:rsidRPr="008856D2">
        <w:rPr>
          <w:rtl/>
        </w:rPr>
        <w:t>فأمره أن يحمله إليه فحمله</w:t>
      </w:r>
      <w:r>
        <w:rPr>
          <w:rtl/>
        </w:rPr>
        <w:t xml:space="preserve"> ، </w:t>
      </w:r>
      <w:r w:rsidRPr="008856D2">
        <w:rPr>
          <w:rtl/>
        </w:rPr>
        <w:t xml:space="preserve">وبلغ </w:t>
      </w:r>
      <w:r w:rsidR="009A66E4">
        <w:rPr>
          <w:rtl/>
        </w:rPr>
        <w:t xml:space="preserve">محمداً </w:t>
      </w:r>
      <w:r w:rsidRPr="00183202">
        <w:rPr>
          <w:rStyle w:val="libFootnotenumChar"/>
          <w:rtl/>
        </w:rPr>
        <w:t>(1)</w:t>
      </w:r>
      <w:r w:rsidRPr="008856D2">
        <w:rPr>
          <w:rtl/>
        </w:rPr>
        <w:t xml:space="preserve"> خبره فخرج من وقته.</w:t>
      </w:r>
    </w:p>
    <w:p w14:paraId="3263C845" w14:textId="7C2E64B8" w:rsidR="00EE3516" w:rsidRPr="008856D2" w:rsidRDefault="00EE3516" w:rsidP="00571CFD">
      <w:pPr>
        <w:pStyle w:val="libNormal"/>
        <w:rPr>
          <w:rtl/>
        </w:rPr>
      </w:pPr>
      <w:r w:rsidRPr="008856D2">
        <w:rPr>
          <w:rtl/>
        </w:rPr>
        <w:t xml:space="preserve">وكان قد أوصى رباح القوم </w:t>
      </w:r>
      <w:r w:rsidR="004431BD">
        <w:rPr>
          <w:rtl/>
        </w:rPr>
        <w:t xml:space="preserve">الّذين </w:t>
      </w:r>
      <w:r w:rsidRPr="008856D2">
        <w:rPr>
          <w:rtl/>
        </w:rPr>
        <w:t>حملوا موسى إن رأيتم أحدا أقبل من المدينة ليأخذوا موسى فاضربوا عنقه</w:t>
      </w:r>
      <w:r>
        <w:rPr>
          <w:rtl/>
        </w:rPr>
        <w:t xml:space="preserve"> ، </w:t>
      </w:r>
      <w:r w:rsidRPr="008856D2">
        <w:rPr>
          <w:rtl/>
        </w:rPr>
        <w:t xml:space="preserve">فبعث </w:t>
      </w:r>
      <w:r w:rsidR="00A36E9D">
        <w:rPr>
          <w:rtl/>
        </w:rPr>
        <w:t xml:space="preserve">محمّد </w:t>
      </w:r>
      <w:r w:rsidRPr="008856D2">
        <w:rPr>
          <w:rtl/>
        </w:rPr>
        <w:t xml:space="preserve">بن خضير </w:t>
      </w:r>
      <w:r w:rsidRPr="00183202">
        <w:rPr>
          <w:rStyle w:val="libFootnotenumChar"/>
          <w:rtl/>
        </w:rPr>
        <w:t>(2)</w:t>
      </w:r>
      <w:r w:rsidRPr="008856D2">
        <w:rPr>
          <w:rtl/>
        </w:rPr>
        <w:t xml:space="preserve"> في طلب موسى وأنفذ معه فوارس فتقد</w:t>
      </w:r>
      <w:r w:rsidR="004A036C">
        <w:rPr>
          <w:rFonts w:hint="cs"/>
          <w:rtl/>
        </w:rPr>
        <w:t>َّ</w:t>
      </w:r>
      <w:r w:rsidRPr="008856D2">
        <w:rPr>
          <w:rtl/>
        </w:rPr>
        <w:t xml:space="preserve">موا القوم </w:t>
      </w:r>
      <w:r w:rsidR="00A36E9D">
        <w:rPr>
          <w:rtl/>
        </w:rPr>
        <w:t xml:space="preserve">ثمَّ </w:t>
      </w:r>
      <w:r w:rsidRPr="008856D2">
        <w:rPr>
          <w:rtl/>
        </w:rPr>
        <w:t>رجعوا من أمامهم ك</w:t>
      </w:r>
      <w:r w:rsidR="00B117F3">
        <w:rPr>
          <w:rtl/>
        </w:rPr>
        <w:t xml:space="preserve">أنّهم </w:t>
      </w:r>
      <w:r w:rsidRPr="008856D2">
        <w:rPr>
          <w:rtl/>
        </w:rPr>
        <w:t>أقبلوا من العراق</w:t>
      </w:r>
      <w:r>
        <w:rPr>
          <w:rtl/>
        </w:rPr>
        <w:t xml:space="preserve"> ، </w:t>
      </w:r>
      <w:r w:rsidRPr="008856D2">
        <w:rPr>
          <w:rtl/>
        </w:rPr>
        <w:t xml:space="preserve">فلم ينكروهم </w:t>
      </w:r>
      <w:r w:rsidR="00574491">
        <w:rPr>
          <w:rtl/>
        </w:rPr>
        <w:t xml:space="preserve">حتّى </w:t>
      </w:r>
      <w:r w:rsidRPr="008856D2">
        <w:rPr>
          <w:rtl/>
        </w:rPr>
        <w:t>خالطوهم فأخذوا موسى منهم وأوصلوه إلى أخيه.</w:t>
      </w:r>
    </w:p>
    <w:p w14:paraId="3906DB3B" w14:textId="5336F351" w:rsidR="00EE3516" w:rsidRPr="008856D2" w:rsidRDefault="00386F93" w:rsidP="00571CFD">
      <w:pPr>
        <w:pStyle w:val="libNormal"/>
        <w:rPr>
          <w:rtl/>
        </w:rPr>
      </w:pPr>
      <w:r>
        <w:rPr>
          <w:rtl/>
        </w:rPr>
        <w:t xml:space="preserve">قال : </w:t>
      </w:r>
      <w:r w:rsidR="00EE3516" w:rsidRPr="008856D2">
        <w:rPr>
          <w:rtl/>
        </w:rPr>
        <w:t xml:space="preserve">وأخذ </w:t>
      </w:r>
      <w:r w:rsidR="0031596C">
        <w:rPr>
          <w:rtl/>
        </w:rPr>
        <w:t xml:space="preserve">مرّة </w:t>
      </w:r>
      <w:r w:rsidR="00EE3516" w:rsidRPr="008856D2">
        <w:rPr>
          <w:rtl/>
        </w:rPr>
        <w:t>أخرى من البصرة وبعثوا به إلى المنصور فض</w:t>
      </w:r>
      <w:r w:rsidR="00973D87">
        <w:rPr>
          <w:rtl/>
        </w:rPr>
        <w:t xml:space="preserve">ربّه </w:t>
      </w:r>
      <w:r w:rsidR="00EE3516" w:rsidRPr="008856D2">
        <w:rPr>
          <w:rtl/>
        </w:rPr>
        <w:t>خمسمائة سوط وصبر</w:t>
      </w:r>
      <w:r w:rsidR="00EE3516">
        <w:rPr>
          <w:rtl/>
        </w:rPr>
        <w:t xml:space="preserve"> ، </w:t>
      </w:r>
      <w:r w:rsidR="00EE3516" w:rsidRPr="008856D2">
        <w:rPr>
          <w:rtl/>
        </w:rPr>
        <w:t>وقد قيل</w:t>
      </w:r>
      <w:r w:rsidR="00EE3516">
        <w:rPr>
          <w:rtl/>
        </w:rPr>
        <w:t xml:space="preserve"> : </w:t>
      </w:r>
      <w:r w:rsidR="00EE3516" w:rsidRPr="008856D2">
        <w:rPr>
          <w:rtl/>
        </w:rPr>
        <w:t>إن موسى لم يزل محبوسا</w:t>
      </w:r>
      <w:r w:rsidR="004A036C">
        <w:rPr>
          <w:rFonts w:hint="cs"/>
          <w:rtl/>
        </w:rPr>
        <w:t>ً</w:t>
      </w:r>
      <w:r w:rsidR="00EE3516" w:rsidRPr="008856D2">
        <w:rPr>
          <w:rtl/>
        </w:rPr>
        <w:t xml:space="preserve"> </w:t>
      </w:r>
      <w:r w:rsidR="00574491">
        <w:rPr>
          <w:rtl/>
        </w:rPr>
        <w:t xml:space="preserve">حتّى </w:t>
      </w:r>
      <w:r w:rsidR="00EE3516" w:rsidRPr="008856D2">
        <w:rPr>
          <w:rtl/>
        </w:rPr>
        <w:t>أطلقه المهدي</w:t>
      </w:r>
      <w:r w:rsidR="00EE3516">
        <w:rPr>
          <w:rtl/>
        </w:rPr>
        <w:t xml:space="preserve"> ، </w:t>
      </w:r>
      <w:r w:rsidR="00EE3516" w:rsidRPr="008856D2">
        <w:rPr>
          <w:rtl/>
        </w:rPr>
        <w:t xml:space="preserve">وقيل. </w:t>
      </w:r>
      <w:r w:rsidR="00161583">
        <w:rPr>
          <w:rtl/>
        </w:rPr>
        <w:t xml:space="preserve">انّه </w:t>
      </w:r>
      <w:r w:rsidR="00EE3516" w:rsidRPr="008856D2">
        <w:rPr>
          <w:rtl/>
        </w:rPr>
        <w:t xml:space="preserve">توارى </w:t>
      </w:r>
      <w:r w:rsidR="00E60E25">
        <w:rPr>
          <w:rtl/>
        </w:rPr>
        <w:t xml:space="preserve">بعد </w:t>
      </w:r>
      <w:r w:rsidR="00EE3516" w:rsidRPr="008856D2">
        <w:rPr>
          <w:rtl/>
        </w:rPr>
        <w:t xml:space="preserve">ذلك </w:t>
      </w:r>
      <w:r w:rsidR="00574491">
        <w:rPr>
          <w:rtl/>
        </w:rPr>
        <w:t xml:space="preserve">حتّى </w:t>
      </w:r>
      <w:r w:rsidR="00EE3516" w:rsidRPr="008856D2">
        <w:rPr>
          <w:rtl/>
        </w:rPr>
        <w:t>مات</w:t>
      </w:r>
      <w:r w:rsidR="00EE3516">
        <w:rPr>
          <w:rtl/>
        </w:rPr>
        <w:t xml:space="preserve"> ، </w:t>
      </w:r>
      <w:r w:rsidR="00EE3516" w:rsidRPr="008856D2">
        <w:rPr>
          <w:rtl/>
        </w:rPr>
        <w:t>انتهى.</w:t>
      </w:r>
    </w:p>
    <w:p w14:paraId="571529F1" w14:textId="77777777" w:rsidR="00EE3516" w:rsidRPr="008856D2" w:rsidRDefault="00EE3516" w:rsidP="006F7B8D">
      <w:pPr>
        <w:pStyle w:val="libLine"/>
        <w:rPr>
          <w:rtl/>
        </w:rPr>
      </w:pPr>
      <w:r w:rsidRPr="008856D2">
        <w:rPr>
          <w:rtl/>
        </w:rPr>
        <w:t>__________________</w:t>
      </w:r>
    </w:p>
    <w:p w14:paraId="61F6F5A4" w14:textId="37D595D1" w:rsidR="00EE3516" w:rsidRPr="008856D2" w:rsidRDefault="00EE3516" w:rsidP="005A0345">
      <w:pPr>
        <w:pStyle w:val="libFootnote0"/>
        <w:rPr>
          <w:rtl/>
          <w:lang w:bidi="fa-IR"/>
        </w:rPr>
      </w:pPr>
      <w:r>
        <w:rPr>
          <w:rtl/>
        </w:rPr>
        <w:t>(</w:t>
      </w:r>
      <w:r w:rsidRPr="008856D2">
        <w:rPr>
          <w:rtl/>
        </w:rPr>
        <w:t xml:space="preserve">1) أي </w:t>
      </w:r>
      <w:r w:rsidR="00A36E9D">
        <w:rPr>
          <w:rtl/>
        </w:rPr>
        <w:t xml:space="preserve">محمّد </w:t>
      </w:r>
      <w:r w:rsidRPr="008856D2">
        <w:rPr>
          <w:rtl/>
        </w:rPr>
        <w:t>بن عبد الله بن الحسن أخوه.</w:t>
      </w:r>
    </w:p>
    <w:p w14:paraId="5A3A6E6A" w14:textId="41EBE381" w:rsidR="00EE3516" w:rsidRPr="008856D2" w:rsidRDefault="00EE3516" w:rsidP="005A0345">
      <w:pPr>
        <w:pStyle w:val="libFootnote0"/>
        <w:rPr>
          <w:rtl/>
          <w:lang w:bidi="fa-IR"/>
        </w:rPr>
      </w:pPr>
      <w:r>
        <w:rPr>
          <w:rtl/>
        </w:rPr>
        <w:t>(</w:t>
      </w:r>
      <w:r w:rsidRPr="008856D2">
        <w:rPr>
          <w:rtl/>
        </w:rPr>
        <w:t xml:space="preserve">2) </w:t>
      </w:r>
      <w:r w:rsidR="00A36E9D">
        <w:rPr>
          <w:rtl/>
        </w:rPr>
        <w:t xml:space="preserve">محمّد </w:t>
      </w:r>
      <w:r w:rsidRPr="008856D2">
        <w:rPr>
          <w:rtl/>
        </w:rPr>
        <w:t xml:space="preserve">بن خضير من قوّاد عسكر </w:t>
      </w:r>
      <w:r w:rsidR="00A36E9D">
        <w:rPr>
          <w:rtl/>
        </w:rPr>
        <w:t xml:space="preserve">محمّد </w:t>
      </w:r>
      <w:r w:rsidRPr="008856D2">
        <w:rPr>
          <w:rtl/>
        </w:rPr>
        <w:t>بن عبد الله بن الحسن.</w:t>
      </w:r>
    </w:p>
    <w:p w14:paraId="6D64E13E" w14:textId="77777777" w:rsidR="002A5FAD" w:rsidRDefault="002A5FAD" w:rsidP="002A5FAD">
      <w:pPr>
        <w:pStyle w:val="libNormal"/>
        <w:rPr>
          <w:rtl/>
        </w:rPr>
      </w:pPr>
      <w:r w:rsidRPr="002A5FAD">
        <w:rPr>
          <w:rStyle w:val="libNormalChar"/>
          <w:rtl/>
        </w:rPr>
        <w:br w:type="page"/>
      </w:r>
    </w:p>
    <w:p w14:paraId="0EAAD08C" w14:textId="7116591B" w:rsidR="00EE3516" w:rsidRPr="008856D2" w:rsidRDefault="00EE3516" w:rsidP="002A5FAD">
      <w:pPr>
        <w:pStyle w:val="libNormal"/>
        <w:rPr>
          <w:rtl/>
        </w:rPr>
      </w:pPr>
      <w:r w:rsidRPr="008856D2">
        <w:rPr>
          <w:rtl/>
        </w:rPr>
        <w:lastRenderedPageBreak/>
        <w:t>18</w:t>
      </w:r>
      <w:r>
        <w:rPr>
          <w:rtl/>
        </w:rPr>
        <w:t xml:space="preserve"> </w:t>
      </w:r>
      <w:r w:rsidR="00B124C6">
        <w:rPr>
          <w:rtl/>
        </w:rPr>
        <w:t>-</w:t>
      </w:r>
      <w:r>
        <w:rPr>
          <w:rtl/>
        </w:rPr>
        <w:t xml:space="preserve"> </w:t>
      </w:r>
      <w:r w:rsidRPr="008856D2">
        <w:rPr>
          <w:rtl/>
        </w:rPr>
        <w:t>وبهذا الإسناد</w:t>
      </w:r>
      <w:r>
        <w:rPr>
          <w:rtl/>
        </w:rPr>
        <w:t xml:space="preserve"> ، </w:t>
      </w:r>
      <w:r w:rsidRPr="008856D2">
        <w:rPr>
          <w:rtl/>
        </w:rPr>
        <w:t>عن عبد الله بن جعفر بن إبراهيم الجعفري</w:t>
      </w:r>
      <w:r w:rsidR="00D9527C">
        <w:rPr>
          <w:rFonts w:hint="cs"/>
          <w:rtl/>
        </w:rPr>
        <w:t>ّ</w:t>
      </w:r>
      <w:r w:rsidRPr="008856D2">
        <w:rPr>
          <w:rtl/>
        </w:rPr>
        <w:t xml:space="preserve"> </w:t>
      </w:r>
      <w:r w:rsidR="00B124C6">
        <w:rPr>
          <w:rtl/>
        </w:rPr>
        <w:t xml:space="preserve">قال : </w:t>
      </w:r>
      <w:r w:rsidRPr="008856D2">
        <w:rPr>
          <w:rtl/>
        </w:rPr>
        <w:t>حد</w:t>
      </w:r>
      <w:r w:rsidR="00D9527C">
        <w:rPr>
          <w:rFonts w:hint="cs"/>
          <w:rtl/>
        </w:rPr>
        <w:t>َّ</w:t>
      </w:r>
      <w:r w:rsidRPr="008856D2">
        <w:rPr>
          <w:rtl/>
        </w:rPr>
        <w:t xml:space="preserve">ثنا عبد الله بن </w:t>
      </w:r>
      <w:r w:rsidR="00D9527C">
        <w:rPr>
          <w:rtl/>
        </w:rPr>
        <w:t xml:space="preserve">المفضّل </w:t>
      </w:r>
      <w:r w:rsidRPr="008856D2">
        <w:rPr>
          <w:rtl/>
        </w:rPr>
        <w:t xml:space="preserve">مولى عبد الله بن جعفر بن أبي طالب </w:t>
      </w:r>
      <w:r w:rsidR="00B124C6">
        <w:rPr>
          <w:rtl/>
        </w:rPr>
        <w:t xml:space="preserve">قال : </w:t>
      </w:r>
      <w:r w:rsidR="00EF7FC8">
        <w:rPr>
          <w:rtl/>
        </w:rPr>
        <w:t xml:space="preserve">لـمّا </w:t>
      </w:r>
      <w:r w:rsidRPr="008856D2">
        <w:rPr>
          <w:rtl/>
        </w:rPr>
        <w:t xml:space="preserve">خرج الحسين بن </w:t>
      </w:r>
      <w:r w:rsidR="00A36E9D">
        <w:rPr>
          <w:rtl/>
        </w:rPr>
        <w:t xml:space="preserve">عليّ </w:t>
      </w:r>
      <w:r w:rsidRPr="008856D2">
        <w:rPr>
          <w:rtl/>
        </w:rPr>
        <w:t>المقتول</w:t>
      </w:r>
      <w:r>
        <w:rPr>
          <w:rtl/>
        </w:rPr>
        <w:t xml:space="preserve"> </w:t>
      </w:r>
      <w:r w:rsidRPr="008856D2">
        <w:rPr>
          <w:rtl/>
        </w:rPr>
        <w:t>بفخ</w:t>
      </w:r>
      <w:r w:rsidR="00D9527C">
        <w:rPr>
          <w:rFonts w:hint="cs"/>
          <w:rtl/>
        </w:rPr>
        <w:t>ّ</w:t>
      </w:r>
      <w:r w:rsidRPr="008856D2">
        <w:rPr>
          <w:rtl/>
        </w:rPr>
        <w:t xml:space="preserve"> واحتوى على المدينة دعا موسى بن جعفر إلى البيعة </w:t>
      </w:r>
      <w:r w:rsidR="00D9527C">
        <w:rPr>
          <w:rFonts w:hint="cs"/>
          <w:rtl/>
        </w:rPr>
        <w:t xml:space="preserve">، </w:t>
      </w:r>
      <w:r w:rsidRPr="008856D2">
        <w:rPr>
          <w:rtl/>
        </w:rPr>
        <w:t>فأتاه فقال</w:t>
      </w:r>
    </w:p>
    <w:p w14:paraId="4A0F3DE3" w14:textId="039D8571" w:rsidR="00EE3516" w:rsidRPr="00324B78" w:rsidRDefault="00201378" w:rsidP="006F7B8D">
      <w:pPr>
        <w:pStyle w:val="libLine"/>
        <w:rPr>
          <w:rtl/>
        </w:rPr>
      </w:pPr>
      <w:r>
        <w:rPr>
          <w:rFonts w:hint="cs"/>
          <w:rtl/>
        </w:rPr>
        <w:t>________________________________________________________</w:t>
      </w:r>
    </w:p>
    <w:p w14:paraId="45C5FBB1" w14:textId="77777777" w:rsidR="00EE3516" w:rsidRPr="008856D2" w:rsidRDefault="00EE3516" w:rsidP="004905A6">
      <w:pPr>
        <w:pStyle w:val="libNormal"/>
        <w:rPr>
          <w:rtl/>
          <w:lang w:bidi="fa-IR"/>
        </w:rPr>
      </w:pPr>
      <w:r w:rsidRPr="004905A6">
        <w:rPr>
          <w:rStyle w:val="libBold1Char"/>
          <w:rtl/>
        </w:rPr>
        <w:t>الحديث الثامن عشر :</w:t>
      </w:r>
      <w:r>
        <w:rPr>
          <w:rtl/>
        </w:rPr>
        <w:t xml:space="preserve"> </w:t>
      </w:r>
      <w:r w:rsidRPr="008856D2">
        <w:rPr>
          <w:rtl/>
          <w:lang w:bidi="fa-IR"/>
        </w:rPr>
        <w:t>ضعيف.</w:t>
      </w:r>
    </w:p>
    <w:p w14:paraId="5755810D" w14:textId="6ACC9A6F" w:rsidR="00EE3516" w:rsidRPr="008856D2" w:rsidRDefault="00CA3931" w:rsidP="00571CFD">
      <w:pPr>
        <w:pStyle w:val="libNormal"/>
        <w:rPr>
          <w:rtl/>
        </w:rPr>
      </w:pPr>
      <w:r>
        <w:rPr>
          <w:rtl/>
        </w:rPr>
        <w:t xml:space="preserve">والفخّ </w:t>
      </w:r>
      <w:r w:rsidR="00EE3516" w:rsidRPr="008856D2">
        <w:rPr>
          <w:rtl/>
        </w:rPr>
        <w:t>بفتح الفاء وتشديد الخاء</w:t>
      </w:r>
      <w:r w:rsidR="00EE3516">
        <w:rPr>
          <w:rtl/>
        </w:rPr>
        <w:t xml:space="preserve"> : </w:t>
      </w:r>
      <w:r>
        <w:rPr>
          <w:rtl/>
        </w:rPr>
        <w:t>بئر</w:t>
      </w:r>
      <w:r w:rsidR="00EE3516" w:rsidRPr="008856D2">
        <w:rPr>
          <w:rtl/>
        </w:rPr>
        <w:t xml:space="preserve">بين التنعيم وبين </w:t>
      </w:r>
      <w:r>
        <w:rPr>
          <w:rtl/>
        </w:rPr>
        <w:t xml:space="preserve">مكّة </w:t>
      </w:r>
      <w:r w:rsidR="00EE3516">
        <w:rPr>
          <w:rtl/>
        </w:rPr>
        <w:t xml:space="preserve">، </w:t>
      </w:r>
      <w:r w:rsidR="00EE3516" w:rsidRPr="008856D2">
        <w:rPr>
          <w:rtl/>
        </w:rPr>
        <w:t xml:space="preserve">وبينه وبين </w:t>
      </w:r>
      <w:r>
        <w:rPr>
          <w:rtl/>
        </w:rPr>
        <w:t xml:space="preserve">مكّة </w:t>
      </w:r>
      <w:r w:rsidR="00EE3516" w:rsidRPr="008856D2">
        <w:rPr>
          <w:rtl/>
        </w:rPr>
        <w:t xml:space="preserve">فرسخ </w:t>
      </w:r>
      <w:r>
        <w:rPr>
          <w:rtl/>
        </w:rPr>
        <w:t>تقريباً</w:t>
      </w:r>
      <w:r w:rsidR="00EE3516" w:rsidRPr="008856D2">
        <w:rPr>
          <w:rtl/>
        </w:rPr>
        <w:t>.</w:t>
      </w:r>
    </w:p>
    <w:p w14:paraId="0644C211" w14:textId="036AB3C6" w:rsidR="00EE3516" w:rsidRPr="008856D2" w:rsidRDefault="00EE3516" w:rsidP="00571CFD">
      <w:pPr>
        <w:pStyle w:val="libNormal"/>
        <w:rPr>
          <w:rtl/>
        </w:rPr>
      </w:pPr>
      <w:r w:rsidRPr="004A3B67">
        <w:rPr>
          <w:rtl/>
        </w:rPr>
        <w:t>والحسين</w:t>
      </w:r>
      <w:r w:rsidRPr="008856D2">
        <w:rPr>
          <w:rtl/>
        </w:rPr>
        <w:t xml:space="preserve"> هو الحسين بن </w:t>
      </w:r>
      <w:r w:rsidR="00A36E9D">
        <w:rPr>
          <w:rtl/>
        </w:rPr>
        <w:t xml:space="preserve">عليّ </w:t>
      </w:r>
      <w:r w:rsidRPr="008856D2">
        <w:rPr>
          <w:rtl/>
        </w:rPr>
        <w:t xml:space="preserve">بن الحسن بن الحسن بن الحسن بن </w:t>
      </w:r>
      <w:r w:rsidR="00A36E9D">
        <w:rPr>
          <w:rtl/>
        </w:rPr>
        <w:t xml:space="preserve">عليّ </w:t>
      </w:r>
      <w:r w:rsidRPr="00940F9D">
        <w:rPr>
          <w:rStyle w:val="libAlaemChar"/>
          <w:rtl/>
        </w:rPr>
        <w:t>عليهما‌السلام</w:t>
      </w:r>
      <w:r w:rsidRPr="008856D2">
        <w:rPr>
          <w:rtl/>
        </w:rPr>
        <w:t xml:space="preserve"> وأمه زينب بنت عبد الله بن الحسن وخرج في </w:t>
      </w:r>
      <w:r w:rsidR="00040299">
        <w:rPr>
          <w:rtl/>
        </w:rPr>
        <w:t>أيّام</w:t>
      </w:r>
      <w:r w:rsidR="00A36E9D">
        <w:rPr>
          <w:rtl/>
        </w:rPr>
        <w:t xml:space="preserve"> </w:t>
      </w:r>
      <w:r w:rsidRPr="008856D2">
        <w:rPr>
          <w:rtl/>
        </w:rPr>
        <w:t xml:space="preserve">موسى الهادي ابن </w:t>
      </w:r>
      <w:r w:rsidR="00A36E9D">
        <w:rPr>
          <w:rtl/>
        </w:rPr>
        <w:t xml:space="preserve">محمّد </w:t>
      </w:r>
      <w:r w:rsidRPr="008856D2">
        <w:rPr>
          <w:rtl/>
        </w:rPr>
        <w:t>المهدي ابن</w:t>
      </w:r>
      <w:r>
        <w:rPr>
          <w:rtl/>
        </w:rPr>
        <w:t xml:space="preserve"> </w:t>
      </w:r>
      <w:r w:rsidR="00B124C6">
        <w:rPr>
          <w:rtl/>
        </w:rPr>
        <w:t>-</w:t>
      </w:r>
      <w:r>
        <w:rPr>
          <w:rtl/>
        </w:rPr>
        <w:t xml:space="preserve"> </w:t>
      </w:r>
      <w:r w:rsidRPr="008856D2">
        <w:rPr>
          <w:rtl/>
        </w:rPr>
        <w:t>أبي جعفر المنصور</w:t>
      </w:r>
      <w:r>
        <w:rPr>
          <w:rtl/>
        </w:rPr>
        <w:t xml:space="preserve"> ، </w:t>
      </w:r>
      <w:r w:rsidRPr="008856D2">
        <w:rPr>
          <w:rtl/>
        </w:rPr>
        <w:t>وخرج معه جماعة كثيرة من العلويي</w:t>
      </w:r>
      <w:r w:rsidR="00CA3931">
        <w:rPr>
          <w:rFonts w:hint="cs"/>
          <w:rtl/>
        </w:rPr>
        <w:t>ّ</w:t>
      </w:r>
      <w:r w:rsidRPr="008856D2">
        <w:rPr>
          <w:rtl/>
        </w:rPr>
        <w:t>ن وكان خروجه بالمدينة في ذي الق</w:t>
      </w:r>
      <w:r w:rsidR="00A9256D">
        <w:rPr>
          <w:rtl/>
        </w:rPr>
        <w:t xml:space="preserve">عدَّة </w:t>
      </w:r>
      <w:r w:rsidRPr="008856D2">
        <w:rPr>
          <w:rtl/>
        </w:rPr>
        <w:t>سنة تسع وست</w:t>
      </w:r>
      <w:r w:rsidR="000C7AA7">
        <w:rPr>
          <w:rFonts w:hint="cs"/>
          <w:rtl/>
        </w:rPr>
        <w:t>ّ</w:t>
      </w:r>
      <w:r w:rsidRPr="008856D2">
        <w:rPr>
          <w:rtl/>
        </w:rPr>
        <w:t xml:space="preserve">ين ومائة </w:t>
      </w:r>
      <w:r w:rsidR="00E60E25">
        <w:rPr>
          <w:rtl/>
        </w:rPr>
        <w:t xml:space="preserve">بعد </w:t>
      </w:r>
      <w:r w:rsidRPr="008856D2">
        <w:rPr>
          <w:rtl/>
        </w:rPr>
        <w:t>موت المهدي ب</w:t>
      </w:r>
      <w:r w:rsidR="00CA3931">
        <w:rPr>
          <w:rtl/>
        </w:rPr>
        <w:t xml:space="preserve">مكّة </w:t>
      </w:r>
      <w:r w:rsidRPr="008856D2">
        <w:rPr>
          <w:rtl/>
        </w:rPr>
        <w:t>وخلافة الهادي ابنه.</w:t>
      </w:r>
    </w:p>
    <w:p w14:paraId="16D5C0B3" w14:textId="52AEF8F6" w:rsidR="00EE3516" w:rsidRPr="008856D2" w:rsidRDefault="00EE3516" w:rsidP="00571CFD">
      <w:pPr>
        <w:pStyle w:val="libNormal"/>
        <w:rPr>
          <w:rtl/>
        </w:rPr>
      </w:pPr>
      <w:r w:rsidRPr="008856D2">
        <w:rPr>
          <w:rtl/>
        </w:rPr>
        <w:t>روى أبو الفرج الأصبه</w:t>
      </w:r>
      <w:r w:rsidR="00173CB2">
        <w:rPr>
          <w:rtl/>
        </w:rPr>
        <w:t xml:space="preserve">أنّي </w:t>
      </w:r>
      <w:r w:rsidRPr="008856D2">
        <w:rPr>
          <w:rtl/>
        </w:rPr>
        <w:t>في كتاب مقاتل الط</w:t>
      </w:r>
      <w:r w:rsidR="000C7AA7">
        <w:rPr>
          <w:rFonts w:hint="cs"/>
          <w:rtl/>
        </w:rPr>
        <w:t>ّ</w:t>
      </w:r>
      <w:r w:rsidRPr="008856D2">
        <w:rPr>
          <w:rtl/>
        </w:rPr>
        <w:t>البي</w:t>
      </w:r>
      <w:r w:rsidR="000C7AA7">
        <w:rPr>
          <w:rFonts w:hint="cs"/>
          <w:rtl/>
        </w:rPr>
        <w:t>ّ</w:t>
      </w:r>
      <w:r w:rsidRPr="008856D2">
        <w:rPr>
          <w:rtl/>
        </w:rPr>
        <w:t xml:space="preserve">ين بأسانيده عن عبد الله بن إبراهيم الجعفري وغيره </w:t>
      </w:r>
      <w:r w:rsidR="00B117F3">
        <w:rPr>
          <w:rtl/>
        </w:rPr>
        <w:t xml:space="preserve">أنّهم </w:t>
      </w:r>
      <w:r w:rsidRPr="008856D2">
        <w:rPr>
          <w:rtl/>
        </w:rPr>
        <w:t>قالوا</w:t>
      </w:r>
      <w:r>
        <w:rPr>
          <w:rtl/>
        </w:rPr>
        <w:t xml:space="preserve"> : </w:t>
      </w:r>
      <w:r w:rsidRPr="008856D2">
        <w:rPr>
          <w:rtl/>
        </w:rPr>
        <w:t xml:space="preserve">كان سبب خروج الحسين بن </w:t>
      </w:r>
      <w:r w:rsidR="00A36E9D">
        <w:rPr>
          <w:rtl/>
        </w:rPr>
        <w:t xml:space="preserve">عليّ </w:t>
      </w:r>
      <w:r w:rsidRPr="008856D2">
        <w:rPr>
          <w:rtl/>
        </w:rPr>
        <w:t>بن الحسن أن</w:t>
      </w:r>
      <w:r w:rsidR="000C7AA7">
        <w:rPr>
          <w:rFonts w:hint="cs"/>
          <w:rtl/>
        </w:rPr>
        <w:t>ّ</w:t>
      </w:r>
      <w:r w:rsidRPr="008856D2">
        <w:rPr>
          <w:rtl/>
        </w:rPr>
        <w:t xml:space="preserve"> موسى الهادي ول</w:t>
      </w:r>
      <w:r w:rsidR="000C7AA7">
        <w:rPr>
          <w:rFonts w:hint="cs"/>
          <w:rtl/>
        </w:rPr>
        <w:t>ّ</w:t>
      </w:r>
      <w:r w:rsidRPr="008856D2">
        <w:rPr>
          <w:rtl/>
        </w:rPr>
        <w:t xml:space="preserve">ي المدينة إسحاق بن عيسى بن </w:t>
      </w:r>
      <w:r w:rsidR="00A36E9D">
        <w:rPr>
          <w:rtl/>
        </w:rPr>
        <w:t xml:space="preserve">عليّ </w:t>
      </w:r>
      <w:r>
        <w:rPr>
          <w:rtl/>
        </w:rPr>
        <w:t xml:space="preserve">، </w:t>
      </w:r>
      <w:r w:rsidRPr="008856D2">
        <w:rPr>
          <w:rtl/>
        </w:rPr>
        <w:t xml:space="preserve">فاستخلف عليها </w:t>
      </w:r>
      <w:r w:rsidR="00E11E7D">
        <w:rPr>
          <w:rtl/>
        </w:rPr>
        <w:t xml:space="preserve">رجلاً </w:t>
      </w:r>
      <w:r w:rsidRPr="008856D2">
        <w:rPr>
          <w:rtl/>
        </w:rPr>
        <w:t>من ولد ع</w:t>
      </w:r>
      <w:r w:rsidR="004102BD">
        <w:rPr>
          <w:rtl/>
        </w:rPr>
        <w:t xml:space="preserve">مرّ </w:t>
      </w:r>
      <w:r w:rsidRPr="008856D2">
        <w:rPr>
          <w:rtl/>
        </w:rPr>
        <w:t>بن الخطاب يعرف بعبد العزيز بن عبد الله</w:t>
      </w:r>
      <w:r>
        <w:rPr>
          <w:rtl/>
        </w:rPr>
        <w:t xml:space="preserve"> ، </w:t>
      </w:r>
      <w:r w:rsidRPr="008856D2">
        <w:rPr>
          <w:rtl/>
        </w:rPr>
        <w:t>فحمل على الطالبيين وأساء إليهم وأفرط في التحامل عليهم وطالبهم بالعرض في كل يوم</w:t>
      </w:r>
      <w:r>
        <w:rPr>
          <w:rtl/>
        </w:rPr>
        <w:t xml:space="preserve"> ، </w:t>
      </w:r>
      <w:r w:rsidRPr="008856D2">
        <w:rPr>
          <w:rtl/>
        </w:rPr>
        <w:t>فكانوا يعرضون في المقصورة وأخذ كل واحد منهم بكفالة قريبه ونسيبه</w:t>
      </w:r>
      <w:r>
        <w:rPr>
          <w:rtl/>
        </w:rPr>
        <w:t xml:space="preserve"> ، </w:t>
      </w:r>
      <w:r w:rsidRPr="008856D2">
        <w:rPr>
          <w:rtl/>
        </w:rPr>
        <w:t xml:space="preserve">فضمن الحسين بن </w:t>
      </w:r>
      <w:r w:rsidR="00A36E9D">
        <w:rPr>
          <w:rtl/>
        </w:rPr>
        <w:t xml:space="preserve">عليّ </w:t>
      </w:r>
      <w:r w:rsidRPr="008856D2">
        <w:rPr>
          <w:rtl/>
        </w:rPr>
        <w:t>يحيى بن عبد الله بن</w:t>
      </w:r>
      <w:r>
        <w:rPr>
          <w:rtl/>
        </w:rPr>
        <w:t xml:space="preserve"> </w:t>
      </w:r>
      <w:r w:rsidRPr="008856D2">
        <w:rPr>
          <w:rtl/>
        </w:rPr>
        <w:t xml:space="preserve">الحسن والحسن بن </w:t>
      </w:r>
      <w:r w:rsidR="00A36E9D">
        <w:rPr>
          <w:rtl/>
        </w:rPr>
        <w:t xml:space="preserve">محمّد </w:t>
      </w:r>
      <w:r w:rsidRPr="008856D2">
        <w:rPr>
          <w:rtl/>
        </w:rPr>
        <w:t>بن عبد الله بن الحسن</w:t>
      </w:r>
      <w:r>
        <w:rPr>
          <w:rtl/>
        </w:rPr>
        <w:t xml:space="preserve"> ، </w:t>
      </w:r>
      <w:r w:rsidRPr="008856D2">
        <w:rPr>
          <w:rtl/>
        </w:rPr>
        <w:t>ووافى أوائل الحج.</w:t>
      </w:r>
    </w:p>
    <w:p w14:paraId="214E412F" w14:textId="0B5DC5DE" w:rsidR="00EE3516" w:rsidRPr="008856D2" w:rsidRDefault="00EE3516" w:rsidP="00571CFD">
      <w:pPr>
        <w:pStyle w:val="libNormal"/>
        <w:rPr>
          <w:rtl/>
        </w:rPr>
      </w:pPr>
      <w:r w:rsidRPr="008856D2">
        <w:rPr>
          <w:rtl/>
        </w:rPr>
        <w:t>وقدم من الش</w:t>
      </w:r>
      <w:r w:rsidR="000C7AA7">
        <w:rPr>
          <w:rFonts w:hint="cs"/>
          <w:rtl/>
        </w:rPr>
        <w:t>ّ</w:t>
      </w:r>
      <w:r w:rsidRPr="008856D2">
        <w:rPr>
          <w:rtl/>
        </w:rPr>
        <w:t xml:space="preserve">يعة نحو من سبعين </w:t>
      </w:r>
      <w:r w:rsidR="00E11E7D">
        <w:rPr>
          <w:rtl/>
        </w:rPr>
        <w:t xml:space="preserve">رجلاً </w:t>
      </w:r>
      <w:r w:rsidRPr="008856D2">
        <w:rPr>
          <w:rtl/>
        </w:rPr>
        <w:t>فنزلوا دار ابن أفلح بالبقيع</w:t>
      </w:r>
      <w:r>
        <w:rPr>
          <w:rtl/>
        </w:rPr>
        <w:t xml:space="preserve"> ، </w:t>
      </w:r>
      <w:r w:rsidRPr="008856D2">
        <w:rPr>
          <w:rtl/>
        </w:rPr>
        <w:t>وأقاموا بها ولقوا حسينا</w:t>
      </w:r>
      <w:r w:rsidR="000C7AA7">
        <w:rPr>
          <w:rFonts w:hint="cs"/>
          <w:rtl/>
        </w:rPr>
        <w:t>ً</w:t>
      </w:r>
      <w:r w:rsidRPr="008856D2">
        <w:rPr>
          <w:rtl/>
        </w:rPr>
        <w:t xml:space="preserve"> وغيره</w:t>
      </w:r>
      <w:r>
        <w:rPr>
          <w:rtl/>
        </w:rPr>
        <w:t xml:space="preserve"> ، </w:t>
      </w:r>
      <w:r w:rsidRPr="008856D2">
        <w:rPr>
          <w:rtl/>
        </w:rPr>
        <w:t xml:space="preserve">فبلغ ذلك </w:t>
      </w:r>
      <w:r w:rsidR="000C7AA7">
        <w:rPr>
          <w:rtl/>
        </w:rPr>
        <w:t>العمري</w:t>
      </w:r>
      <w:r w:rsidR="00D407B9">
        <w:rPr>
          <w:rtl/>
        </w:rPr>
        <w:t xml:space="preserve"> </w:t>
      </w:r>
      <w:r w:rsidRPr="008856D2">
        <w:rPr>
          <w:rtl/>
        </w:rPr>
        <w:t>وأنكره وغل</w:t>
      </w:r>
      <w:r w:rsidR="000C7AA7">
        <w:rPr>
          <w:rFonts w:hint="cs"/>
          <w:rtl/>
        </w:rPr>
        <w:t>ّ</w:t>
      </w:r>
      <w:r w:rsidRPr="008856D2">
        <w:rPr>
          <w:rtl/>
        </w:rPr>
        <w:t>ظ أ</w:t>
      </w:r>
      <w:r w:rsidR="004102BD">
        <w:rPr>
          <w:rtl/>
        </w:rPr>
        <w:t xml:space="preserve">مرّ </w:t>
      </w:r>
      <w:r w:rsidRPr="008856D2">
        <w:rPr>
          <w:rtl/>
        </w:rPr>
        <w:t xml:space="preserve">العرض وولى على الطالبيين </w:t>
      </w:r>
      <w:r w:rsidR="00E11E7D">
        <w:rPr>
          <w:rtl/>
        </w:rPr>
        <w:t xml:space="preserve">رجلاً </w:t>
      </w:r>
      <w:r w:rsidRPr="008856D2">
        <w:rPr>
          <w:rtl/>
        </w:rPr>
        <w:t>يعرف بأبي بكر بن عيسى الحائك مولى الأنصار</w:t>
      </w:r>
      <w:r>
        <w:rPr>
          <w:rtl/>
        </w:rPr>
        <w:t xml:space="preserve"> ، </w:t>
      </w:r>
      <w:r w:rsidRPr="008856D2">
        <w:rPr>
          <w:rtl/>
        </w:rPr>
        <w:t xml:space="preserve">فعرضهم يوم الجمعة فلم يأذن لهم في الانصراف </w:t>
      </w:r>
      <w:r w:rsidR="00574491">
        <w:rPr>
          <w:rtl/>
        </w:rPr>
        <w:t xml:space="preserve">حتّى </w:t>
      </w:r>
      <w:r w:rsidRPr="008856D2">
        <w:rPr>
          <w:rtl/>
        </w:rPr>
        <w:t>بدأ أوائل الناس يجيئون إلى المس</w:t>
      </w:r>
      <w:r w:rsidR="00161583">
        <w:rPr>
          <w:rtl/>
        </w:rPr>
        <w:t xml:space="preserve">جدّ </w:t>
      </w:r>
      <w:r>
        <w:rPr>
          <w:rtl/>
        </w:rPr>
        <w:t xml:space="preserve">، </w:t>
      </w:r>
      <w:r w:rsidR="00A36E9D">
        <w:rPr>
          <w:rtl/>
        </w:rPr>
        <w:t xml:space="preserve">ثمَّ </w:t>
      </w:r>
      <w:r w:rsidRPr="008856D2">
        <w:rPr>
          <w:rtl/>
        </w:rPr>
        <w:t>أذن لهم</w:t>
      </w:r>
      <w:r>
        <w:rPr>
          <w:rtl/>
        </w:rPr>
        <w:t xml:space="preserve"> ، </w:t>
      </w:r>
      <w:r w:rsidRPr="008856D2">
        <w:rPr>
          <w:rtl/>
        </w:rPr>
        <w:t>فكان قصارى أحدهم أن يغدو ويتوض</w:t>
      </w:r>
      <w:r w:rsidR="00A22AA3">
        <w:rPr>
          <w:rFonts w:hint="cs"/>
          <w:rtl/>
        </w:rPr>
        <w:t>ّ</w:t>
      </w:r>
      <w:r w:rsidRPr="008856D2">
        <w:rPr>
          <w:rtl/>
        </w:rPr>
        <w:t>أ للصلاة ويروح إلى المس</w:t>
      </w:r>
      <w:r w:rsidR="00A22AA3">
        <w:rPr>
          <w:rtl/>
        </w:rPr>
        <w:t>جد</w:t>
      </w:r>
      <w:r w:rsidR="00161583">
        <w:rPr>
          <w:rtl/>
        </w:rPr>
        <w:t xml:space="preserve"> </w:t>
      </w:r>
      <w:r>
        <w:rPr>
          <w:rtl/>
        </w:rPr>
        <w:t xml:space="preserve">، </w:t>
      </w:r>
      <w:r w:rsidR="00162147">
        <w:rPr>
          <w:rtl/>
        </w:rPr>
        <w:t>ف</w:t>
      </w:r>
      <w:r w:rsidR="00EF7FC8">
        <w:rPr>
          <w:rtl/>
        </w:rPr>
        <w:t xml:space="preserve">لـمّا </w:t>
      </w:r>
      <w:r w:rsidRPr="008856D2">
        <w:rPr>
          <w:rtl/>
        </w:rPr>
        <w:t>صل</w:t>
      </w:r>
      <w:r w:rsidR="00A22AA3">
        <w:rPr>
          <w:rFonts w:hint="cs"/>
          <w:rtl/>
        </w:rPr>
        <w:t>ّ</w:t>
      </w:r>
      <w:r w:rsidRPr="008856D2">
        <w:rPr>
          <w:rtl/>
        </w:rPr>
        <w:t>وا حبسهم في المقصورة إلى العصر</w:t>
      </w:r>
      <w:r>
        <w:rPr>
          <w:rtl/>
        </w:rPr>
        <w:t xml:space="preserve"> ، </w:t>
      </w:r>
      <w:r w:rsidR="00A36E9D">
        <w:rPr>
          <w:rtl/>
        </w:rPr>
        <w:t xml:space="preserve">ثمَّ </w:t>
      </w:r>
      <w:r w:rsidRPr="008856D2">
        <w:rPr>
          <w:rtl/>
        </w:rPr>
        <w:t xml:space="preserve">عرضهم فدعا باسم حسن بن </w:t>
      </w:r>
      <w:r w:rsidR="00A36E9D">
        <w:rPr>
          <w:rtl/>
        </w:rPr>
        <w:t xml:space="preserve">محمّد </w:t>
      </w:r>
      <w:r w:rsidRPr="008856D2">
        <w:rPr>
          <w:rtl/>
        </w:rPr>
        <w:t>فلم يحضر</w:t>
      </w:r>
      <w:r>
        <w:rPr>
          <w:rtl/>
        </w:rPr>
        <w:t xml:space="preserve"> ، </w:t>
      </w:r>
      <w:r w:rsidRPr="008856D2">
        <w:rPr>
          <w:rtl/>
        </w:rPr>
        <w:t>ف</w:t>
      </w:r>
      <w:r w:rsidR="00B124C6">
        <w:rPr>
          <w:rtl/>
        </w:rPr>
        <w:t xml:space="preserve">قال : </w:t>
      </w:r>
      <w:r w:rsidRPr="008856D2">
        <w:rPr>
          <w:rtl/>
        </w:rPr>
        <w:t>ليحيى وحسين</w:t>
      </w:r>
    </w:p>
    <w:p w14:paraId="706CC692" w14:textId="77777777" w:rsidR="002A5FAD" w:rsidRDefault="002A5FAD" w:rsidP="002A5FAD">
      <w:pPr>
        <w:pStyle w:val="libNormal"/>
        <w:rPr>
          <w:rtl/>
        </w:rPr>
      </w:pPr>
      <w:r w:rsidRPr="002A5FAD">
        <w:rPr>
          <w:rStyle w:val="libNormalChar"/>
          <w:rtl/>
        </w:rPr>
        <w:br w:type="page"/>
      </w:r>
    </w:p>
    <w:p w14:paraId="52277DB7" w14:textId="59DC3868" w:rsidR="00EE3516" w:rsidRDefault="00EE3516" w:rsidP="002A5FAD">
      <w:pPr>
        <w:pStyle w:val="libNormal"/>
        <w:rPr>
          <w:rtl/>
        </w:rPr>
      </w:pPr>
    </w:p>
    <w:p w14:paraId="500EC6EC" w14:textId="3A6A35B6" w:rsidR="00EE3516" w:rsidRPr="00324B78" w:rsidRDefault="00201378" w:rsidP="006F7B8D">
      <w:pPr>
        <w:pStyle w:val="libLine"/>
        <w:rPr>
          <w:rtl/>
        </w:rPr>
      </w:pPr>
      <w:r>
        <w:rPr>
          <w:rFonts w:hint="cs"/>
          <w:rtl/>
        </w:rPr>
        <w:t>________________________________________________________</w:t>
      </w:r>
    </w:p>
    <w:p w14:paraId="61F225B9" w14:textId="6EA1C592" w:rsidR="00EE3516" w:rsidRPr="008856D2" w:rsidRDefault="00EE3516" w:rsidP="0082023E">
      <w:pPr>
        <w:pStyle w:val="libNormal0"/>
        <w:rPr>
          <w:rtl/>
        </w:rPr>
      </w:pPr>
      <w:r w:rsidRPr="008856D2">
        <w:rPr>
          <w:rtl/>
        </w:rPr>
        <w:t xml:space="preserve">بن </w:t>
      </w:r>
      <w:r w:rsidR="00A22AA3">
        <w:rPr>
          <w:rtl/>
        </w:rPr>
        <w:t>علي</w:t>
      </w:r>
      <w:r w:rsidR="00A36E9D">
        <w:rPr>
          <w:rtl/>
        </w:rPr>
        <w:t xml:space="preserve"> </w:t>
      </w:r>
      <w:r>
        <w:rPr>
          <w:rtl/>
        </w:rPr>
        <w:t xml:space="preserve">: </w:t>
      </w:r>
      <w:r w:rsidRPr="008856D2">
        <w:rPr>
          <w:rtl/>
        </w:rPr>
        <w:t>لتأتي</w:t>
      </w:r>
      <w:r w:rsidR="00A22AA3">
        <w:rPr>
          <w:rtl/>
        </w:rPr>
        <w:t>أن</w:t>
      </w:r>
      <w:r w:rsidR="00173CB2">
        <w:rPr>
          <w:rtl/>
        </w:rPr>
        <w:t xml:space="preserve">ي </w:t>
      </w:r>
      <w:r w:rsidR="00A22AA3">
        <w:rPr>
          <w:rtl/>
        </w:rPr>
        <w:t>به أو</w:t>
      </w:r>
      <w:r w:rsidRPr="008856D2">
        <w:rPr>
          <w:rtl/>
        </w:rPr>
        <w:t>لأ</w:t>
      </w:r>
      <w:r w:rsidR="00A22AA3">
        <w:rPr>
          <w:rFonts w:hint="cs"/>
          <w:rtl/>
        </w:rPr>
        <w:t xml:space="preserve"> </w:t>
      </w:r>
      <w:r w:rsidRPr="008856D2">
        <w:rPr>
          <w:rtl/>
        </w:rPr>
        <w:t>حبسن</w:t>
      </w:r>
      <w:r w:rsidR="00A22AA3">
        <w:rPr>
          <w:rFonts w:hint="cs"/>
          <w:rtl/>
        </w:rPr>
        <w:t>ّ</w:t>
      </w:r>
      <w:r w:rsidRPr="008856D2">
        <w:rPr>
          <w:rtl/>
        </w:rPr>
        <w:t>كما فإن</w:t>
      </w:r>
      <w:r w:rsidR="00A22AA3">
        <w:rPr>
          <w:rFonts w:hint="cs"/>
          <w:rtl/>
        </w:rPr>
        <w:t>ّ</w:t>
      </w:r>
      <w:r w:rsidRPr="008856D2">
        <w:rPr>
          <w:rtl/>
        </w:rPr>
        <w:t xml:space="preserve"> له ثلاثة </w:t>
      </w:r>
      <w:r w:rsidR="00040299">
        <w:rPr>
          <w:rtl/>
        </w:rPr>
        <w:t>أيّام</w:t>
      </w:r>
      <w:r w:rsidR="00A36E9D">
        <w:rPr>
          <w:rtl/>
        </w:rPr>
        <w:t xml:space="preserve"> </w:t>
      </w:r>
      <w:r w:rsidRPr="008856D2">
        <w:rPr>
          <w:rtl/>
        </w:rPr>
        <w:t>لم يحضر العرض ولقد خرج أو تغي</w:t>
      </w:r>
      <w:r w:rsidR="00A22AA3">
        <w:rPr>
          <w:rFonts w:hint="cs"/>
          <w:rtl/>
        </w:rPr>
        <w:t>ّ</w:t>
      </w:r>
      <w:r w:rsidRPr="008856D2">
        <w:rPr>
          <w:rtl/>
        </w:rPr>
        <w:t>ب.</w:t>
      </w:r>
    </w:p>
    <w:p w14:paraId="219E09D1" w14:textId="179118D9" w:rsidR="00EE3516" w:rsidRPr="008856D2" w:rsidRDefault="00EE3516" w:rsidP="00571CFD">
      <w:pPr>
        <w:pStyle w:val="libNormal"/>
        <w:rPr>
          <w:rtl/>
        </w:rPr>
      </w:pPr>
      <w:r w:rsidRPr="008856D2">
        <w:rPr>
          <w:rtl/>
        </w:rPr>
        <w:t xml:space="preserve">وجرى بينهما وبينه في ذلك كلام طويل وأغلظا له القول إلى أن حلف </w:t>
      </w:r>
      <w:r w:rsidR="00D407B9">
        <w:rPr>
          <w:rtl/>
        </w:rPr>
        <w:t xml:space="preserve">العمريُّ </w:t>
      </w:r>
      <w:r w:rsidRPr="008856D2">
        <w:rPr>
          <w:rtl/>
        </w:rPr>
        <w:t>على الحسين بطلاق امرأته وحر</w:t>
      </w:r>
      <w:r w:rsidR="00A22AA3">
        <w:rPr>
          <w:rFonts w:hint="cs"/>
          <w:rtl/>
        </w:rPr>
        <w:t>ّ</w:t>
      </w:r>
      <w:r w:rsidRPr="008856D2">
        <w:rPr>
          <w:rtl/>
        </w:rPr>
        <w:t>ي</w:t>
      </w:r>
      <w:r w:rsidR="00A22AA3">
        <w:rPr>
          <w:rFonts w:hint="cs"/>
          <w:rtl/>
        </w:rPr>
        <w:t>ّ</w:t>
      </w:r>
      <w:r w:rsidRPr="008856D2">
        <w:rPr>
          <w:rtl/>
        </w:rPr>
        <w:t xml:space="preserve">ة مماليكه </w:t>
      </w:r>
      <w:r w:rsidR="00161583">
        <w:rPr>
          <w:rtl/>
        </w:rPr>
        <w:t xml:space="preserve">انّه </w:t>
      </w:r>
      <w:r w:rsidRPr="008856D2">
        <w:rPr>
          <w:rtl/>
        </w:rPr>
        <w:t>لا يخلي عنه أو يجيئه به باقي يومه وليلته</w:t>
      </w:r>
      <w:r>
        <w:rPr>
          <w:rtl/>
        </w:rPr>
        <w:t xml:space="preserve"> ، </w:t>
      </w:r>
      <w:r w:rsidRPr="008856D2">
        <w:rPr>
          <w:rtl/>
        </w:rPr>
        <w:t>و</w:t>
      </w:r>
      <w:r w:rsidR="00161583">
        <w:rPr>
          <w:rtl/>
        </w:rPr>
        <w:t xml:space="preserve">انّه </w:t>
      </w:r>
      <w:r w:rsidRPr="008856D2">
        <w:rPr>
          <w:rtl/>
        </w:rPr>
        <w:t>إن لم يجيء به ليركبن إلى سويقة فيخربها أو يحرقها وليضربن الحسين ألف سوط وحلف بهذه اليمين أن عينه إن وقعت على الحسن ليقتلنه من ساعته</w:t>
      </w:r>
      <w:r>
        <w:rPr>
          <w:rtl/>
        </w:rPr>
        <w:t xml:space="preserve"> ، </w:t>
      </w:r>
      <w:r w:rsidRPr="008856D2">
        <w:rPr>
          <w:rtl/>
        </w:rPr>
        <w:t>فوثب يحيى مغضبا ف</w:t>
      </w:r>
      <w:r w:rsidR="00B124C6">
        <w:rPr>
          <w:rtl/>
        </w:rPr>
        <w:t xml:space="preserve">قال : </w:t>
      </w:r>
      <w:r w:rsidRPr="008856D2">
        <w:rPr>
          <w:rtl/>
        </w:rPr>
        <w:t>له</w:t>
      </w:r>
      <w:r>
        <w:rPr>
          <w:rtl/>
        </w:rPr>
        <w:t xml:space="preserve"> : </w:t>
      </w:r>
      <w:r w:rsidRPr="008856D2">
        <w:rPr>
          <w:rtl/>
        </w:rPr>
        <w:t>أنا أعطي الله عهدا</w:t>
      </w:r>
      <w:r w:rsidR="00A22AA3">
        <w:rPr>
          <w:rFonts w:hint="cs"/>
          <w:rtl/>
        </w:rPr>
        <w:t>ً</w:t>
      </w:r>
      <w:r w:rsidRPr="008856D2">
        <w:rPr>
          <w:rtl/>
        </w:rPr>
        <w:t xml:space="preserve"> وكل مملوك لي حر</w:t>
      </w:r>
      <w:r w:rsidR="00A22AA3">
        <w:rPr>
          <w:rFonts w:hint="cs"/>
          <w:rtl/>
        </w:rPr>
        <w:t>ّ</w:t>
      </w:r>
      <w:r w:rsidRPr="008856D2">
        <w:rPr>
          <w:rtl/>
        </w:rPr>
        <w:t xml:space="preserve"> إن ذقت الليلة نوما</w:t>
      </w:r>
      <w:r w:rsidR="00A22AA3">
        <w:rPr>
          <w:rFonts w:hint="cs"/>
          <w:rtl/>
        </w:rPr>
        <w:t>ً</w:t>
      </w:r>
      <w:r w:rsidRPr="008856D2">
        <w:rPr>
          <w:rtl/>
        </w:rPr>
        <w:t xml:space="preserve"> </w:t>
      </w:r>
      <w:r w:rsidR="00574491">
        <w:rPr>
          <w:rtl/>
        </w:rPr>
        <w:t xml:space="preserve">حتّى </w:t>
      </w:r>
      <w:r w:rsidRPr="008856D2">
        <w:rPr>
          <w:rtl/>
        </w:rPr>
        <w:t xml:space="preserve">آتيك بحسن بن </w:t>
      </w:r>
      <w:r w:rsidR="00A36E9D">
        <w:rPr>
          <w:rtl/>
        </w:rPr>
        <w:t xml:space="preserve">محمّد </w:t>
      </w:r>
      <w:r w:rsidRPr="008856D2">
        <w:rPr>
          <w:rtl/>
        </w:rPr>
        <w:t>أو لأ</w:t>
      </w:r>
      <w:r w:rsidR="00161583">
        <w:rPr>
          <w:rtl/>
        </w:rPr>
        <w:t xml:space="preserve">جدّه </w:t>
      </w:r>
      <w:r w:rsidRPr="008856D2">
        <w:rPr>
          <w:rtl/>
        </w:rPr>
        <w:t xml:space="preserve">فأضرب عليك بابك </w:t>
      </w:r>
      <w:r w:rsidR="00574491">
        <w:rPr>
          <w:rtl/>
        </w:rPr>
        <w:t xml:space="preserve">حتّى </w:t>
      </w:r>
      <w:r w:rsidRPr="008856D2">
        <w:rPr>
          <w:rtl/>
        </w:rPr>
        <w:t xml:space="preserve">تعلم </w:t>
      </w:r>
      <w:r w:rsidR="00173CB2">
        <w:rPr>
          <w:rtl/>
        </w:rPr>
        <w:t xml:space="preserve">أنّي </w:t>
      </w:r>
      <w:r w:rsidRPr="008856D2">
        <w:rPr>
          <w:rtl/>
        </w:rPr>
        <w:t>قد جئتك وخرجا</w:t>
      </w:r>
      <w:r w:rsidR="00A22AA3">
        <w:rPr>
          <w:rFonts w:hint="cs"/>
          <w:rtl/>
        </w:rPr>
        <w:t>ً</w:t>
      </w:r>
      <w:r w:rsidRPr="008856D2">
        <w:rPr>
          <w:rtl/>
        </w:rPr>
        <w:t xml:space="preserve"> من عنده وهما مغضبان وهو مغضب.</w:t>
      </w:r>
    </w:p>
    <w:p w14:paraId="46EB6813" w14:textId="66252CFB" w:rsidR="00EE3516" w:rsidRPr="008856D2" w:rsidRDefault="00EE3516" w:rsidP="00571CFD">
      <w:pPr>
        <w:pStyle w:val="libNormal"/>
        <w:rPr>
          <w:rtl/>
        </w:rPr>
      </w:pPr>
      <w:r w:rsidRPr="008856D2">
        <w:rPr>
          <w:rtl/>
        </w:rPr>
        <w:t>ف</w:t>
      </w:r>
      <w:r w:rsidR="00B124C6">
        <w:rPr>
          <w:rtl/>
        </w:rPr>
        <w:t xml:space="preserve">قال : </w:t>
      </w:r>
      <w:r w:rsidRPr="008856D2">
        <w:rPr>
          <w:rtl/>
        </w:rPr>
        <w:t>حسين ليحيى</w:t>
      </w:r>
      <w:r>
        <w:rPr>
          <w:rtl/>
        </w:rPr>
        <w:t xml:space="preserve"> : </w:t>
      </w:r>
      <w:r w:rsidRPr="008856D2">
        <w:rPr>
          <w:rtl/>
        </w:rPr>
        <w:t>بئس لع</w:t>
      </w:r>
      <w:r w:rsidR="004102BD">
        <w:rPr>
          <w:rtl/>
        </w:rPr>
        <w:t xml:space="preserve">مرّ </w:t>
      </w:r>
      <w:r w:rsidRPr="008856D2">
        <w:rPr>
          <w:rtl/>
        </w:rPr>
        <w:t>الله ما صنعت حين تحلف لتأتينه به</w:t>
      </w:r>
      <w:r>
        <w:rPr>
          <w:rtl/>
        </w:rPr>
        <w:t xml:space="preserve"> ، </w:t>
      </w:r>
      <w:r w:rsidRPr="008856D2">
        <w:rPr>
          <w:rtl/>
        </w:rPr>
        <w:t>وأين ت</w:t>
      </w:r>
      <w:r w:rsidR="00161583">
        <w:rPr>
          <w:rtl/>
        </w:rPr>
        <w:t xml:space="preserve">جدّ </w:t>
      </w:r>
      <w:r w:rsidRPr="008856D2">
        <w:rPr>
          <w:rtl/>
        </w:rPr>
        <w:t>حسنا</w:t>
      </w:r>
      <w:r w:rsidR="00A22AA3">
        <w:rPr>
          <w:rFonts w:hint="cs"/>
          <w:rtl/>
        </w:rPr>
        <w:t>ً</w:t>
      </w:r>
      <w:r>
        <w:rPr>
          <w:rtl/>
        </w:rPr>
        <w:t>؟</w:t>
      </w:r>
      <w:r w:rsidRPr="008856D2">
        <w:rPr>
          <w:rtl/>
        </w:rPr>
        <w:t xml:space="preserve"> </w:t>
      </w:r>
      <w:r w:rsidR="00386F93">
        <w:rPr>
          <w:rtl/>
        </w:rPr>
        <w:t xml:space="preserve">قال : </w:t>
      </w:r>
      <w:r w:rsidRPr="008856D2">
        <w:rPr>
          <w:rtl/>
        </w:rPr>
        <w:t>لم أرد أن آتيه بحسن والله و</w:t>
      </w:r>
      <w:r w:rsidR="004A12BC">
        <w:rPr>
          <w:rtl/>
        </w:rPr>
        <w:t xml:space="preserve">إلّا </w:t>
      </w:r>
      <w:r w:rsidRPr="008856D2">
        <w:rPr>
          <w:rtl/>
        </w:rPr>
        <w:t xml:space="preserve">فأنا نفي من رسول الله </w:t>
      </w:r>
      <w:r w:rsidRPr="00940F9D">
        <w:rPr>
          <w:rStyle w:val="libAlaemChar"/>
          <w:rtl/>
        </w:rPr>
        <w:t>صلى‌الله‌عليه‌وآله‌وسلم</w:t>
      </w:r>
      <w:r w:rsidRPr="008856D2">
        <w:rPr>
          <w:rtl/>
        </w:rPr>
        <w:t xml:space="preserve"> إن دخل عيني نوم </w:t>
      </w:r>
      <w:r w:rsidR="00574491">
        <w:rPr>
          <w:rtl/>
        </w:rPr>
        <w:t xml:space="preserve">حتّى </w:t>
      </w:r>
      <w:r w:rsidRPr="008856D2">
        <w:rPr>
          <w:rtl/>
        </w:rPr>
        <w:t>أضرب عليه بابه ومعي السيف إن قدرت عليه قتلته</w:t>
      </w:r>
      <w:r>
        <w:rPr>
          <w:rtl/>
        </w:rPr>
        <w:t xml:space="preserve"> ، </w:t>
      </w:r>
      <w:r w:rsidRPr="008856D2">
        <w:rPr>
          <w:rtl/>
        </w:rPr>
        <w:t>ف</w:t>
      </w:r>
      <w:r w:rsidR="00B124C6">
        <w:rPr>
          <w:rtl/>
        </w:rPr>
        <w:t xml:space="preserve">قال : </w:t>
      </w:r>
      <w:r w:rsidRPr="008856D2">
        <w:rPr>
          <w:rtl/>
        </w:rPr>
        <w:t>له حسين</w:t>
      </w:r>
      <w:r>
        <w:rPr>
          <w:rtl/>
        </w:rPr>
        <w:t xml:space="preserve"> : </w:t>
      </w:r>
      <w:r w:rsidRPr="008856D2">
        <w:rPr>
          <w:rtl/>
        </w:rPr>
        <w:t>بئس ما تصنع تك</w:t>
      </w:r>
      <w:r w:rsidR="00FA108B">
        <w:rPr>
          <w:rtl/>
        </w:rPr>
        <w:t xml:space="preserve">سرّ </w:t>
      </w:r>
      <w:r w:rsidRPr="008856D2">
        <w:rPr>
          <w:rtl/>
        </w:rPr>
        <w:t xml:space="preserve">علينا أمرنا. </w:t>
      </w:r>
      <w:r w:rsidR="00B124C6">
        <w:rPr>
          <w:rtl/>
        </w:rPr>
        <w:t xml:space="preserve">قال : </w:t>
      </w:r>
      <w:r w:rsidRPr="008856D2">
        <w:rPr>
          <w:rtl/>
        </w:rPr>
        <w:t>له يحيى</w:t>
      </w:r>
      <w:r>
        <w:rPr>
          <w:rtl/>
        </w:rPr>
        <w:t xml:space="preserve"> : </w:t>
      </w:r>
      <w:r w:rsidRPr="008856D2">
        <w:rPr>
          <w:rtl/>
        </w:rPr>
        <w:t>وكيف اك</w:t>
      </w:r>
      <w:r w:rsidR="00FA108B">
        <w:rPr>
          <w:rtl/>
        </w:rPr>
        <w:t xml:space="preserve">سرّ </w:t>
      </w:r>
      <w:r w:rsidRPr="008856D2">
        <w:rPr>
          <w:rtl/>
        </w:rPr>
        <w:t xml:space="preserve">عليك أمرك </w:t>
      </w:r>
      <w:r w:rsidR="00A10A2E">
        <w:rPr>
          <w:rtl/>
        </w:rPr>
        <w:t xml:space="preserve">انّما </w:t>
      </w:r>
      <w:r w:rsidRPr="008856D2">
        <w:rPr>
          <w:rtl/>
        </w:rPr>
        <w:t xml:space="preserve">بيني وبين ذلك عشرة </w:t>
      </w:r>
      <w:r w:rsidR="00040299">
        <w:rPr>
          <w:rtl/>
        </w:rPr>
        <w:t>أيّام</w:t>
      </w:r>
      <w:r w:rsidR="00A36E9D">
        <w:rPr>
          <w:rtl/>
        </w:rPr>
        <w:t xml:space="preserve"> </w:t>
      </w:r>
      <w:r w:rsidR="00574491">
        <w:rPr>
          <w:rtl/>
        </w:rPr>
        <w:t xml:space="preserve">حتّى </w:t>
      </w:r>
      <w:r w:rsidRPr="008856D2">
        <w:rPr>
          <w:rtl/>
        </w:rPr>
        <w:t>تسير إلى مك</w:t>
      </w:r>
      <w:r w:rsidR="00A22AA3">
        <w:rPr>
          <w:rFonts w:hint="cs"/>
          <w:rtl/>
        </w:rPr>
        <w:t>ّ</w:t>
      </w:r>
      <w:r w:rsidRPr="008856D2">
        <w:rPr>
          <w:rtl/>
        </w:rPr>
        <w:t>ة.</w:t>
      </w:r>
    </w:p>
    <w:p w14:paraId="50046FE0" w14:textId="5148B8C4" w:rsidR="00EE3516" w:rsidRPr="008856D2" w:rsidRDefault="00EE3516" w:rsidP="00571CFD">
      <w:pPr>
        <w:pStyle w:val="libNormal"/>
        <w:rPr>
          <w:rtl/>
        </w:rPr>
      </w:pPr>
      <w:r w:rsidRPr="008856D2">
        <w:rPr>
          <w:rtl/>
        </w:rPr>
        <w:t>فوج</w:t>
      </w:r>
      <w:r w:rsidR="00A22AA3">
        <w:rPr>
          <w:rFonts w:hint="cs"/>
          <w:rtl/>
        </w:rPr>
        <w:t>ّ</w:t>
      </w:r>
      <w:r w:rsidRPr="008856D2">
        <w:rPr>
          <w:rtl/>
        </w:rPr>
        <w:t xml:space="preserve">ه الحسين إلى الحسن بن </w:t>
      </w:r>
      <w:r w:rsidR="00A36E9D">
        <w:rPr>
          <w:rtl/>
        </w:rPr>
        <w:t xml:space="preserve">محمّد </w:t>
      </w:r>
      <w:r w:rsidRPr="008856D2">
        <w:rPr>
          <w:rtl/>
        </w:rPr>
        <w:t>ف</w:t>
      </w:r>
      <w:r w:rsidR="00386F93">
        <w:rPr>
          <w:rtl/>
        </w:rPr>
        <w:t xml:space="preserve">قال : </w:t>
      </w:r>
      <w:r w:rsidRPr="008856D2">
        <w:rPr>
          <w:rtl/>
        </w:rPr>
        <w:t>يا بن عم قد بلغك ما كان بيني وبين هذا الفاسق فامض حيث أحببت</w:t>
      </w:r>
      <w:r>
        <w:rPr>
          <w:rtl/>
        </w:rPr>
        <w:t xml:space="preserve"> ، </w:t>
      </w:r>
      <w:r w:rsidR="00B124C6">
        <w:rPr>
          <w:rtl/>
        </w:rPr>
        <w:t xml:space="preserve">قال : </w:t>
      </w:r>
      <w:r w:rsidRPr="008856D2">
        <w:rPr>
          <w:rtl/>
        </w:rPr>
        <w:t>الحسن</w:t>
      </w:r>
      <w:r>
        <w:rPr>
          <w:rtl/>
        </w:rPr>
        <w:t xml:space="preserve"> : </w:t>
      </w:r>
      <w:r w:rsidRPr="008856D2">
        <w:rPr>
          <w:rtl/>
        </w:rPr>
        <w:t>لا والله يا بن عم</w:t>
      </w:r>
      <w:r w:rsidR="002671ED">
        <w:rPr>
          <w:rFonts w:hint="cs"/>
          <w:rtl/>
        </w:rPr>
        <w:t>ّ</w:t>
      </w:r>
      <w:r w:rsidRPr="008856D2">
        <w:rPr>
          <w:rtl/>
        </w:rPr>
        <w:t xml:space="preserve"> بل أجيء معك الساعة </w:t>
      </w:r>
      <w:r w:rsidR="00574491">
        <w:rPr>
          <w:rtl/>
        </w:rPr>
        <w:t xml:space="preserve">حتّى </w:t>
      </w:r>
      <w:r w:rsidRPr="008856D2">
        <w:rPr>
          <w:rtl/>
        </w:rPr>
        <w:t>أصنع يدي في يده</w:t>
      </w:r>
      <w:r>
        <w:rPr>
          <w:rtl/>
        </w:rPr>
        <w:t xml:space="preserve"> ، </w:t>
      </w:r>
      <w:r w:rsidRPr="008856D2">
        <w:rPr>
          <w:rtl/>
        </w:rPr>
        <w:t>ف</w:t>
      </w:r>
      <w:r w:rsidR="00B124C6">
        <w:rPr>
          <w:rtl/>
        </w:rPr>
        <w:t xml:space="preserve">قال : </w:t>
      </w:r>
      <w:r w:rsidRPr="008856D2">
        <w:rPr>
          <w:rtl/>
        </w:rPr>
        <w:t>له الحسين</w:t>
      </w:r>
      <w:r>
        <w:rPr>
          <w:rtl/>
        </w:rPr>
        <w:t xml:space="preserve"> : </w:t>
      </w:r>
      <w:r w:rsidRPr="008856D2">
        <w:rPr>
          <w:rtl/>
        </w:rPr>
        <w:t xml:space="preserve">ما كان الله ليطلع </w:t>
      </w:r>
      <w:r w:rsidR="00A36E9D">
        <w:rPr>
          <w:rtl/>
        </w:rPr>
        <w:t xml:space="preserve">عليّ </w:t>
      </w:r>
      <w:r w:rsidRPr="008856D2">
        <w:rPr>
          <w:rtl/>
        </w:rPr>
        <w:t xml:space="preserve">وأنا جاء إلى </w:t>
      </w:r>
      <w:r w:rsidR="00A36E9D">
        <w:rPr>
          <w:rtl/>
        </w:rPr>
        <w:t xml:space="preserve">محمّد </w:t>
      </w:r>
      <w:r w:rsidRPr="00940F9D">
        <w:rPr>
          <w:rStyle w:val="libAlaemChar"/>
          <w:rtl/>
        </w:rPr>
        <w:t>صلى‌الله‌عليه‌وآله</w:t>
      </w:r>
      <w:r w:rsidRPr="008856D2">
        <w:rPr>
          <w:rtl/>
        </w:rPr>
        <w:t xml:space="preserve"> وهو خصمي وحجيجي في أمرك ولكن أفديك بنفسي </w:t>
      </w:r>
      <w:r w:rsidR="002A7B31">
        <w:rPr>
          <w:rtl/>
        </w:rPr>
        <w:t xml:space="preserve">لعلّ </w:t>
      </w:r>
      <w:r w:rsidRPr="008856D2">
        <w:rPr>
          <w:rtl/>
        </w:rPr>
        <w:t>الله أن يقيني من النار.</w:t>
      </w:r>
    </w:p>
    <w:p w14:paraId="5544CF72" w14:textId="750662A3" w:rsidR="00EE3516" w:rsidRPr="008856D2" w:rsidRDefault="00B124C6" w:rsidP="00571CFD">
      <w:pPr>
        <w:pStyle w:val="libNormal"/>
        <w:rPr>
          <w:rtl/>
        </w:rPr>
      </w:pPr>
      <w:r>
        <w:rPr>
          <w:rtl/>
        </w:rPr>
        <w:t xml:space="preserve">قال : </w:t>
      </w:r>
      <w:r w:rsidR="00A36E9D">
        <w:rPr>
          <w:rtl/>
        </w:rPr>
        <w:t xml:space="preserve">ثمَّ </w:t>
      </w:r>
      <w:r w:rsidR="00EE3516" w:rsidRPr="008856D2">
        <w:rPr>
          <w:rtl/>
        </w:rPr>
        <w:t>وج</w:t>
      </w:r>
      <w:r w:rsidR="002671ED">
        <w:rPr>
          <w:rFonts w:hint="cs"/>
          <w:rtl/>
        </w:rPr>
        <w:t>ّ</w:t>
      </w:r>
      <w:r w:rsidR="00EE3516" w:rsidRPr="008856D2">
        <w:rPr>
          <w:rtl/>
        </w:rPr>
        <w:t>ه فجاء يحيى وسليمان وإدريس بنو عبد الله بن الحسن وعبد الله بن الحسن الأفطس</w:t>
      </w:r>
      <w:r w:rsidR="00EE3516">
        <w:rPr>
          <w:rtl/>
        </w:rPr>
        <w:t xml:space="preserve"> ، </w:t>
      </w:r>
      <w:r w:rsidR="00EE3516" w:rsidRPr="008856D2">
        <w:rPr>
          <w:rtl/>
        </w:rPr>
        <w:t>وإبراهيم بن إسماعيل طباطبا</w:t>
      </w:r>
      <w:r w:rsidR="00EE3516">
        <w:rPr>
          <w:rtl/>
        </w:rPr>
        <w:t xml:space="preserve"> ، </w:t>
      </w:r>
      <w:r w:rsidR="00EE3516" w:rsidRPr="008856D2">
        <w:rPr>
          <w:rtl/>
        </w:rPr>
        <w:t>وع</w:t>
      </w:r>
      <w:r w:rsidR="004102BD">
        <w:rPr>
          <w:rtl/>
        </w:rPr>
        <w:t xml:space="preserve">مرّ </w:t>
      </w:r>
      <w:r w:rsidR="00EE3516" w:rsidRPr="008856D2">
        <w:rPr>
          <w:rtl/>
        </w:rPr>
        <w:t xml:space="preserve">بن الحسن بن </w:t>
      </w:r>
      <w:r w:rsidR="00A36E9D">
        <w:rPr>
          <w:rtl/>
        </w:rPr>
        <w:t xml:space="preserve">عليّ </w:t>
      </w:r>
      <w:r w:rsidR="00EE3516" w:rsidRPr="008856D2">
        <w:rPr>
          <w:rtl/>
        </w:rPr>
        <w:t xml:space="preserve">الحسن بن الحسن بن </w:t>
      </w:r>
      <w:r w:rsidR="00A36E9D">
        <w:rPr>
          <w:rtl/>
        </w:rPr>
        <w:t xml:space="preserve">عليّ </w:t>
      </w:r>
      <w:r w:rsidR="00EE3516">
        <w:rPr>
          <w:rtl/>
        </w:rPr>
        <w:t xml:space="preserve">، </w:t>
      </w:r>
      <w:r w:rsidR="00EE3516" w:rsidRPr="008856D2">
        <w:rPr>
          <w:rtl/>
        </w:rPr>
        <w:t>وعبد الله بن إسحاق بن إبراهيم بن الحسن بن الحسن</w:t>
      </w:r>
      <w:r w:rsidR="00EE3516">
        <w:rPr>
          <w:rtl/>
        </w:rPr>
        <w:t xml:space="preserve"> ، </w:t>
      </w:r>
      <w:r w:rsidR="00EE3516" w:rsidRPr="008856D2">
        <w:rPr>
          <w:rtl/>
        </w:rPr>
        <w:t xml:space="preserve">وعبد الله بن جعفر بن </w:t>
      </w:r>
      <w:r w:rsidR="00A36E9D">
        <w:rPr>
          <w:rtl/>
        </w:rPr>
        <w:t xml:space="preserve">محمّد </w:t>
      </w:r>
      <w:r w:rsidR="00EE3516" w:rsidRPr="008856D2">
        <w:rPr>
          <w:rtl/>
        </w:rPr>
        <w:t xml:space="preserve">بن </w:t>
      </w:r>
      <w:r w:rsidR="00A36E9D">
        <w:rPr>
          <w:rtl/>
        </w:rPr>
        <w:t xml:space="preserve">عليّ </w:t>
      </w:r>
      <w:r w:rsidR="00EE3516" w:rsidRPr="008856D2">
        <w:rPr>
          <w:rtl/>
        </w:rPr>
        <w:t xml:space="preserve">بن الحسين بن </w:t>
      </w:r>
      <w:r w:rsidR="00A36E9D">
        <w:rPr>
          <w:rtl/>
        </w:rPr>
        <w:t xml:space="preserve">عليّ </w:t>
      </w:r>
      <w:r w:rsidR="00EE3516" w:rsidRPr="008856D2">
        <w:rPr>
          <w:rtl/>
        </w:rPr>
        <w:t>بن أبي طالب</w:t>
      </w:r>
      <w:r w:rsidR="00EE3516">
        <w:rPr>
          <w:rtl/>
        </w:rPr>
        <w:t xml:space="preserve"> ، </w:t>
      </w:r>
      <w:r w:rsidR="00EE3516" w:rsidRPr="008856D2">
        <w:rPr>
          <w:rtl/>
        </w:rPr>
        <w:t>ووج</w:t>
      </w:r>
      <w:r w:rsidR="002671ED">
        <w:rPr>
          <w:rFonts w:hint="cs"/>
          <w:rtl/>
        </w:rPr>
        <w:t>ّ</w:t>
      </w:r>
      <w:r w:rsidR="00EE3516" w:rsidRPr="008856D2">
        <w:rPr>
          <w:rtl/>
        </w:rPr>
        <w:t>هوا إلى فتيان من فتي</w:t>
      </w:r>
      <w:r w:rsidR="00B117F3">
        <w:rPr>
          <w:rtl/>
        </w:rPr>
        <w:t xml:space="preserve">أنّهم </w:t>
      </w:r>
      <w:r w:rsidR="00EE3516" w:rsidRPr="008856D2">
        <w:rPr>
          <w:rtl/>
        </w:rPr>
        <w:t>ومواليهم فاجتمعوا</w:t>
      </w:r>
    </w:p>
    <w:p w14:paraId="4E1A1674" w14:textId="77777777" w:rsidR="002A5FAD" w:rsidRDefault="002A5FAD" w:rsidP="002A5FAD">
      <w:pPr>
        <w:pStyle w:val="libNormal"/>
        <w:rPr>
          <w:rtl/>
        </w:rPr>
      </w:pPr>
      <w:r w:rsidRPr="002A5FAD">
        <w:rPr>
          <w:rStyle w:val="libNormalChar"/>
          <w:rtl/>
        </w:rPr>
        <w:br w:type="page"/>
      </w:r>
    </w:p>
    <w:p w14:paraId="4BD737E8" w14:textId="0C665D68" w:rsidR="00EE3516" w:rsidRDefault="00EE3516" w:rsidP="002A5FAD">
      <w:pPr>
        <w:pStyle w:val="libNormal"/>
        <w:rPr>
          <w:rtl/>
        </w:rPr>
      </w:pPr>
    </w:p>
    <w:p w14:paraId="1A88A3EA" w14:textId="3F452447" w:rsidR="00EE3516" w:rsidRPr="00324B78" w:rsidRDefault="00201378" w:rsidP="006F7B8D">
      <w:pPr>
        <w:pStyle w:val="libLine"/>
        <w:rPr>
          <w:rtl/>
        </w:rPr>
      </w:pPr>
      <w:r>
        <w:rPr>
          <w:rFonts w:hint="cs"/>
          <w:rtl/>
        </w:rPr>
        <w:t>________________________________________________________</w:t>
      </w:r>
    </w:p>
    <w:p w14:paraId="0704F950" w14:textId="46475ED1" w:rsidR="00EE3516" w:rsidRPr="008856D2" w:rsidRDefault="001B6ED5" w:rsidP="0082023E">
      <w:pPr>
        <w:pStyle w:val="libNormal0"/>
        <w:rPr>
          <w:rtl/>
        </w:rPr>
      </w:pPr>
      <w:r>
        <w:rPr>
          <w:rtl/>
        </w:rPr>
        <w:t xml:space="preserve">ستّة </w:t>
      </w:r>
      <w:r w:rsidR="00EE3516" w:rsidRPr="00BF306A">
        <w:rPr>
          <w:rtl/>
        </w:rPr>
        <w:t xml:space="preserve">وعشرين </w:t>
      </w:r>
      <w:r w:rsidR="00E11E7D">
        <w:rPr>
          <w:rtl/>
        </w:rPr>
        <w:t xml:space="preserve">رجلاً </w:t>
      </w:r>
      <w:r w:rsidR="00EE3516" w:rsidRPr="00BF306A">
        <w:rPr>
          <w:rtl/>
        </w:rPr>
        <w:t>من</w:t>
      </w:r>
      <w:r w:rsidR="00EE3516" w:rsidRPr="008856D2">
        <w:rPr>
          <w:rtl/>
        </w:rPr>
        <w:t xml:space="preserve"> ولد </w:t>
      </w:r>
      <w:r w:rsidR="00A36E9D">
        <w:rPr>
          <w:rtl/>
        </w:rPr>
        <w:t xml:space="preserve">عليّ </w:t>
      </w:r>
      <w:r w:rsidR="00EE3516" w:rsidRPr="00940F9D">
        <w:rPr>
          <w:rStyle w:val="libAlaemChar"/>
          <w:rtl/>
        </w:rPr>
        <w:t>عليه‌السلام</w:t>
      </w:r>
      <w:r w:rsidR="00EE3516">
        <w:rPr>
          <w:rtl/>
        </w:rPr>
        <w:t xml:space="preserve"> ، </w:t>
      </w:r>
      <w:r w:rsidR="00EE3516" w:rsidRPr="008856D2">
        <w:rPr>
          <w:rtl/>
        </w:rPr>
        <w:t>وعشرة من الحاج ونفر من الموالي</w:t>
      </w:r>
      <w:r w:rsidR="00EE3516">
        <w:rPr>
          <w:rtl/>
        </w:rPr>
        <w:t xml:space="preserve"> ، </w:t>
      </w:r>
      <w:r w:rsidR="00162147">
        <w:rPr>
          <w:rtl/>
        </w:rPr>
        <w:t>ف</w:t>
      </w:r>
      <w:r w:rsidR="00EF7FC8">
        <w:rPr>
          <w:rtl/>
        </w:rPr>
        <w:t xml:space="preserve">لـمّا </w:t>
      </w:r>
      <w:r w:rsidR="00EE3516" w:rsidRPr="008856D2">
        <w:rPr>
          <w:rtl/>
        </w:rPr>
        <w:t>أذن المؤذن بالصبح دخلوا المس</w:t>
      </w:r>
      <w:r w:rsidR="00161583">
        <w:rPr>
          <w:rtl/>
        </w:rPr>
        <w:t xml:space="preserve">جدّ </w:t>
      </w:r>
      <w:r w:rsidR="00A36E9D">
        <w:rPr>
          <w:rtl/>
        </w:rPr>
        <w:t xml:space="preserve">ثمَّ </w:t>
      </w:r>
      <w:r w:rsidR="00EE3516" w:rsidRPr="008856D2">
        <w:rPr>
          <w:rtl/>
        </w:rPr>
        <w:t>نادوا أحد أحد وص</w:t>
      </w:r>
      <w:r w:rsidR="008A0BC3">
        <w:rPr>
          <w:rtl/>
        </w:rPr>
        <w:t xml:space="preserve">عدّ </w:t>
      </w:r>
      <w:r w:rsidR="00EE3516" w:rsidRPr="008856D2">
        <w:rPr>
          <w:rtl/>
        </w:rPr>
        <w:t xml:space="preserve">عبد الله بن الحسن الأفطس المنارة التي عند رأس </w:t>
      </w:r>
      <w:r w:rsidR="004A12BC">
        <w:rPr>
          <w:rtl/>
        </w:rPr>
        <w:t xml:space="preserve">النبيّ </w:t>
      </w:r>
      <w:r w:rsidR="00EE3516" w:rsidRPr="00940F9D">
        <w:rPr>
          <w:rStyle w:val="libAlaemChar"/>
          <w:rtl/>
        </w:rPr>
        <w:t>صلى‌الله‌عليه‌وآله</w:t>
      </w:r>
      <w:r w:rsidR="00EE3516" w:rsidRPr="008856D2">
        <w:rPr>
          <w:rtl/>
        </w:rPr>
        <w:t xml:space="preserve"> عند موضع الجنائز ف</w:t>
      </w:r>
      <w:r w:rsidR="00B124C6">
        <w:rPr>
          <w:rtl/>
        </w:rPr>
        <w:t xml:space="preserve">قال : </w:t>
      </w:r>
      <w:r w:rsidR="00EE3516" w:rsidRPr="008856D2">
        <w:rPr>
          <w:rtl/>
        </w:rPr>
        <w:t>للمؤذن</w:t>
      </w:r>
      <w:r w:rsidR="00EE3516">
        <w:rPr>
          <w:rtl/>
        </w:rPr>
        <w:t xml:space="preserve"> : </w:t>
      </w:r>
      <w:r w:rsidR="00EE3516" w:rsidRPr="008856D2">
        <w:rPr>
          <w:rtl/>
        </w:rPr>
        <w:t>أذن بحي على خير العمل</w:t>
      </w:r>
      <w:r w:rsidR="00EE3516">
        <w:rPr>
          <w:rtl/>
        </w:rPr>
        <w:t xml:space="preserve"> ، </w:t>
      </w:r>
      <w:r w:rsidR="00162147">
        <w:rPr>
          <w:rtl/>
        </w:rPr>
        <w:t>ف</w:t>
      </w:r>
      <w:r w:rsidR="00EF7FC8">
        <w:rPr>
          <w:rtl/>
        </w:rPr>
        <w:t xml:space="preserve">لـمّا </w:t>
      </w:r>
      <w:r w:rsidR="00EE3516" w:rsidRPr="008856D2">
        <w:rPr>
          <w:rtl/>
        </w:rPr>
        <w:t xml:space="preserve">نظر إلى السيف في يده أذن بها وسمعه </w:t>
      </w:r>
      <w:r w:rsidR="00D407B9">
        <w:rPr>
          <w:rtl/>
        </w:rPr>
        <w:t xml:space="preserve">العمريُّ </w:t>
      </w:r>
      <w:r w:rsidR="00EE3516" w:rsidRPr="008856D2">
        <w:rPr>
          <w:rtl/>
        </w:rPr>
        <w:t>فأحس بالشر ودهش وصاح</w:t>
      </w:r>
      <w:r w:rsidR="00EE3516">
        <w:rPr>
          <w:rtl/>
        </w:rPr>
        <w:t xml:space="preserve"> : </w:t>
      </w:r>
      <w:r w:rsidR="00EE3516" w:rsidRPr="008856D2">
        <w:rPr>
          <w:rtl/>
        </w:rPr>
        <w:t>أغلقوا البغلة بالباب وأطعموني حبتي ماء.</w:t>
      </w:r>
    </w:p>
    <w:p w14:paraId="64DD3978" w14:textId="14457FC2" w:rsidR="00EE3516" w:rsidRPr="008856D2" w:rsidRDefault="00EE3516" w:rsidP="00571CFD">
      <w:pPr>
        <w:pStyle w:val="libNormal"/>
        <w:rPr>
          <w:rtl/>
        </w:rPr>
      </w:pPr>
      <w:r w:rsidRPr="008856D2">
        <w:rPr>
          <w:rtl/>
        </w:rPr>
        <w:t>قالوا</w:t>
      </w:r>
      <w:r>
        <w:rPr>
          <w:rtl/>
        </w:rPr>
        <w:t xml:space="preserve"> : </w:t>
      </w:r>
      <w:r w:rsidR="00A36E9D">
        <w:rPr>
          <w:rtl/>
        </w:rPr>
        <w:t xml:space="preserve">ثمَّ </w:t>
      </w:r>
      <w:r w:rsidRPr="008856D2">
        <w:rPr>
          <w:rtl/>
        </w:rPr>
        <w:t>اقتحم إلى دار ع</w:t>
      </w:r>
      <w:r w:rsidR="004102BD">
        <w:rPr>
          <w:rtl/>
        </w:rPr>
        <w:t xml:space="preserve">مرّ </w:t>
      </w:r>
      <w:r w:rsidRPr="008856D2">
        <w:rPr>
          <w:rtl/>
        </w:rPr>
        <w:t>بن الخطاب وخرج في الزقاق المعروف بزقاق عاصم ابن ع</w:t>
      </w:r>
      <w:r w:rsidR="004102BD">
        <w:rPr>
          <w:rtl/>
        </w:rPr>
        <w:t xml:space="preserve">مرّ </w:t>
      </w:r>
      <w:r>
        <w:rPr>
          <w:rtl/>
        </w:rPr>
        <w:t xml:space="preserve">، </w:t>
      </w:r>
      <w:r w:rsidR="00A36E9D">
        <w:rPr>
          <w:rtl/>
        </w:rPr>
        <w:t xml:space="preserve">ثمَّ </w:t>
      </w:r>
      <w:r w:rsidRPr="008856D2">
        <w:rPr>
          <w:rtl/>
        </w:rPr>
        <w:t xml:space="preserve">مضى هاربا على وجهه يسعى ويضرط </w:t>
      </w:r>
      <w:r w:rsidR="00574491">
        <w:rPr>
          <w:rtl/>
        </w:rPr>
        <w:t xml:space="preserve">حتّى </w:t>
      </w:r>
      <w:r w:rsidRPr="008856D2">
        <w:rPr>
          <w:rtl/>
        </w:rPr>
        <w:t xml:space="preserve">نجا </w:t>
      </w:r>
      <w:r w:rsidR="003C3C5F">
        <w:rPr>
          <w:rtl/>
        </w:rPr>
        <w:t>ف</w:t>
      </w:r>
      <w:r w:rsidR="001B6ED5">
        <w:rPr>
          <w:rtl/>
        </w:rPr>
        <w:t xml:space="preserve">صلّى </w:t>
      </w:r>
      <w:r w:rsidRPr="008856D2">
        <w:rPr>
          <w:rtl/>
        </w:rPr>
        <w:t xml:space="preserve">الحسين بالناس الصبح ودعا بالشهود العدول </w:t>
      </w:r>
      <w:r w:rsidR="004431BD">
        <w:rPr>
          <w:rtl/>
        </w:rPr>
        <w:t xml:space="preserve">الّذين </w:t>
      </w:r>
      <w:r w:rsidRPr="008856D2">
        <w:rPr>
          <w:rtl/>
        </w:rPr>
        <w:t xml:space="preserve">كان </w:t>
      </w:r>
      <w:r w:rsidR="00D407B9">
        <w:rPr>
          <w:rtl/>
        </w:rPr>
        <w:t xml:space="preserve">العمريُّ </w:t>
      </w:r>
      <w:r w:rsidRPr="008856D2">
        <w:rPr>
          <w:rtl/>
        </w:rPr>
        <w:t>أشهدهم عليه أن يأتي بالحسن إليه</w:t>
      </w:r>
      <w:r>
        <w:rPr>
          <w:rtl/>
        </w:rPr>
        <w:t xml:space="preserve"> ، </w:t>
      </w:r>
      <w:r w:rsidRPr="008856D2">
        <w:rPr>
          <w:rtl/>
        </w:rPr>
        <w:t>ودعا بالحسن و</w:t>
      </w:r>
      <w:r w:rsidR="00B124C6">
        <w:rPr>
          <w:rtl/>
        </w:rPr>
        <w:t xml:space="preserve">قال : </w:t>
      </w:r>
      <w:r w:rsidRPr="008856D2">
        <w:rPr>
          <w:rtl/>
        </w:rPr>
        <w:t>للشهود</w:t>
      </w:r>
      <w:r>
        <w:rPr>
          <w:rtl/>
        </w:rPr>
        <w:t xml:space="preserve"> : </w:t>
      </w:r>
      <w:r w:rsidRPr="008856D2">
        <w:rPr>
          <w:rtl/>
        </w:rPr>
        <w:t xml:space="preserve">هذا الحسن قد جئت به فهاتوا </w:t>
      </w:r>
      <w:r w:rsidR="00D407B9">
        <w:rPr>
          <w:rtl/>
        </w:rPr>
        <w:t xml:space="preserve">العمريُّ </w:t>
      </w:r>
      <w:r w:rsidRPr="008856D2">
        <w:rPr>
          <w:rtl/>
        </w:rPr>
        <w:t>و</w:t>
      </w:r>
      <w:r w:rsidR="004A12BC">
        <w:rPr>
          <w:rtl/>
        </w:rPr>
        <w:t xml:space="preserve">إلّا </w:t>
      </w:r>
      <w:r w:rsidRPr="008856D2">
        <w:rPr>
          <w:rtl/>
        </w:rPr>
        <w:t>والله خرجت من يميني و</w:t>
      </w:r>
      <w:r w:rsidR="00651418">
        <w:rPr>
          <w:rtl/>
        </w:rPr>
        <w:t xml:space="preserve">ممّا </w:t>
      </w:r>
      <w:r w:rsidRPr="008856D2">
        <w:rPr>
          <w:rtl/>
        </w:rPr>
        <w:t>على</w:t>
      </w:r>
      <w:r>
        <w:rPr>
          <w:rtl/>
        </w:rPr>
        <w:t xml:space="preserve"> ، </w:t>
      </w:r>
      <w:r w:rsidRPr="008856D2">
        <w:rPr>
          <w:rtl/>
        </w:rPr>
        <w:t xml:space="preserve">ولم يتخلف عنه أحد من الطالبيين </w:t>
      </w:r>
      <w:r w:rsidR="004A12BC">
        <w:rPr>
          <w:rtl/>
        </w:rPr>
        <w:t xml:space="preserve">إلّا </w:t>
      </w:r>
      <w:r w:rsidRPr="008856D2">
        <w:rPr>
          <w:rtl/>
        </w:rPr>
        <w:t>الحسن بن جعفر بن</w:t>
      </w:r>
      <w:r>
        <w:rPr>
          <w:rtl/>
        </w:rPr>
        <w:t xml:space="preserve"> </w:t>
      </w:r>
      <w:r w:rsidRPr="008856D2">
        <w:rPr>
          <w:rtl/>
        </w:rPr>
        <w:t>الحسن بن الحسن ف</w:t>
      </w:r>
      <w:r w:rsidR="00161583">
        <w:rPr>
          <w:rtl/>
        </w:rPr>
        <w:t xml:space="preserve">انّه </w:t>
      </w:r>
      <w:r w:rsidRPr="008856D2">
        <w:rPr>
          <w:rtl/>
        </w:rPr>
        <w:t>استعفاه ولم يكرهه</w:t>
      </w:r>
      <w:r>
        <w:rPr>
          <w:rtl/>
        </w:rPr>
        <w:t xml:space="preserve"> ، </w:t>
      </w:r>
      <w:r w:rsidRPr="008856D2">
        <w:rPr>
          <w:rtl/>
        </w:rPr>
        <w:t xml:space="preserve">وموسى بن جعفر بن </w:t>
      </w:r>
      <w:r w:rsidR="00A36E9D">
        <w:rPr>
          <w:rtl/>
        </w:rPr>
        <w:t xml:space="preserve">محمّد </w:t>
      </w:r>
      <w:r w:rsidRPr="00940F9D">
        <w:rPr>
          <w:rStyle w:val="libAlaemChar"/>
          <w:rtl/>
        </w:rPr>
        <w:t>عليهم‌السلام</w:t>
      </w:r>
      <w:r w:rsidRPr="008856D2">
        <w:rPr>
          <w:rtl/>
        </w:rPr>
        <w:t>.</w:t>
      </w:r>
    </w:p>
    <w:p w14:paraId="15F28E68" w14:textId="6768D38A" w:rsidR="00EE3516" w:rsidRPr="008856D2" w:rsidRDefault="00EE3516" w:rsidP="00571CFD">
      <w:pPr>
        <w:pStyle w:val="libNormal"/>
        <w:rPr>
          <w:rtl/>
        </w:rPr>
      </w:pPr>
      <w:r w:rsidRPr="008856D2">
        <w:rPr>
          <w:rtl/>
        </w:rPr>
        <w:t>وروي بإسناد آخر عن عنترة العقب</w:t>
      </w:r>
      <w:r w:rsidR="00173CB2">
        <w:rPr>
          <w:rtl/>
        </w:rPr>
        <w:t xml:space="preserve">أنّي </w:t>
      </w:r>
      <w:r w:rsidR="00386F93">
        <w:rPr>
          <w:rtl/>
        </w:rPr>
        <w:t xml:space="preserve">قال : </w:t>
      </w:r>
      <w:r w:rsidRPr="008856D2">
        <w:rPr>
          <w:rtl/>
        </w:rPr>
        <w:t xml:space="preserve">رأيت موسى بن جعفر </w:t>
      </w:r>
      <w:r w:rsidR="00E60E25">
        <w:rPr>
          <w:rtl/>
        </w:rPr>
        <w:t xml:space="preserve">بعد </w:t>
      </w:r>
      <w:r w:rsidRPr="008856D2">
        <w:rPr>
          <w:rtl/>
        </w:rPr>
        <w:t xml:space="preserve">عتمة وقد جاء إلى الحسين </w:t>
      </w:r>
      <w:r w:rsidR="005D51F8">
        <w:rPr>
          <w:rtl/>
        </w:rPr>
        <w:t xml:space="preserve">صاحب </w:t>
      </w:r>
      <w:r w:rsidRPr="008856D2">
        <w:rPr>
          <w:rtl/>
        </w:rPr>
        <w:t>الفخ</w:t>
      </w:r>
      <w:r>
        <w:rPr>
          <w:rtl/>
        </w:rPr>
        <w:t xml:space="preserve"> ، </w:t>
      </w:r>
      <w:r w:rsidRPr="008856D2">
        <w:rPr>
          <w:rtl/>
        </w:rPr>
        <w:t>فانكب عليه شبه الركوع و</w:t>
      </w:r>
      <w:r w:rsidR="00386F93">
        <w:rPr>
          <w:rtl/>
        </w:rPr>
        <w:t xml:space="preserve">قال : </w:t>
      </w:r>
      <w:r w:rsidR="003C3C5F">
        <w:rPr>
          <w:rtl/>
        </w:rPr>
        <w:t xml:space="preserve">أحبّ </w:t>
      </w:r>
      <w:r w:rsidRPr="008856D2">
        <w:rPr>
          <w:rtl/>
        </w:rPr>
        <w:t>أن تجعلني في سعة وحل من تخلفي عنك</w:t>
      </w:r>
      <w:r>
        <w:rPr>
          <w:rtl/>
        </w:rPr>
        <w:t xml:space="preserve"> ، </w:t>
      </w:r>
      <w:r w:rsidRPr="008856D2">
        <w:rPr>
          <w:rtl/>
        </w:rPr>
        <w:t xml:space="preserve">فأطرق الحسين طويلا لا يجيبه </w:t>
      </w:r>
      <w:r w:rsidR="00A36E9D">
        <w:rPr>
          <w:rtl/>
        </w:rPr>
        <w:t xml:space="preserve">ثمَّ </w:t>
      </w:r>
      <w:r w:rsidRPr="008856D2">
        <w:rPr>
          <w:rtl/>
        </w:rPr>
        <w:t>رفع رأسه إليه ف</w:t>
      </w:r>
      <w:r w:rsidR="00386F93">
        <w:rPr>
          <w:rtl/>
        </w:rPr>
        <w:t xml:space="preserve">قال : </w:t>
      </w:r>
      <w:r w:rsidRPr="008856D2">
        <w:rPr>
          <w:rtl/>
        </w:rPr>
        <w:t>أنت في سعة.</w:t>
      </w:r>
    </w:p>
    <w:p w14:paraId="154DEF25" w14:textId="49A45656" w:rsidR="00EE3516" w:rsidRPr="008856D2" w:rsidRDefault="00EE3516" w:rsidP="00571CFD">
      <w:pPr>
        <w:pStyle w:val="libNormal"/>
        <w:rPr>
          <w:rtl/>
        </w:rPr>
      </w:pPr>
      <w:r w:rsidRPr="008856D2">
        <w:rPr>
          <w:rtl/>
        </w:rPr>
        <w:t xml:space="preserve">وبالإسناد </w:t>
      </w:r>
      <w:r w:rsidR="004A12BC">
        <w:rPr>
          <w:rtl/>
        </w:rPr>
        <w:t xml:space="preserve">الأوّل </w:t>
      </w:r>
      <w:r w:rsidR="00386F93">
        <w:rPr>
          <w:rtl/>
        </w:rPr>
        <w:t xml:space="preserve">قال : </w:t>
      </w:r>
      <w:r w:rsidR="00B124C6">
        <w:rPr>
          <w:rtl/>
        </w:rPr>
        <w:t xml:space="preserve">قال : </w:t>
      </w:r>
      <w:r w:rsidRPr="008856D2">
        <w:rPr>
          <w:rtl/>
        </w:rPr>
        <w:t xml:space="preserve">الحسين لموسى بن جعفر </w:t>
      </w:r>
      <w:r w:rsidRPr="00940F9D">
        <w:rPr>
          <w:rStyle w:val="libAlaemChar"/>
          <w:rtl/>
        </w:rPr>
        <w:t>عليه‌السلام</w:t>
      </w:r>
      <w:r w:rsidRPr="008856D2">
        <w:rPr>
          <w:rtl/>
        </w:rPr>
        <w:t xml:space="preserve"> في الخروج</w:t>
      </w:r>
      <w:r>
        <w:rPr>
          <w:rtl/>
        </w:rPr>
        <w:t xml:space="preserve"> ، </w:t>
      </w:r>
      <w:r w:rsidRPr="008856D2">
        <w:rPr>
          <w:rtl/>
        </w:rPr>
        <w:t>ف</w:t>
      </w:r>
      <w:r w:rsidR="00386F93">
        <w:rPr>
          <w:rtl/>
        </w:rPr>
        <w:t xml:space="preserve">قال : </w:t>
      </w:r>
      <w:r w:rsidRPr="008856D2">
        <w:rPr>
          <w:rtl/>
        </w:rPr>
        <w:t>إنك مقتول فأ</w:t>
      </w:r>
      <w:r w:rsidR="00161583">
        <w:rPr>
          <w:rtl/>
        </w:rPr>
        <w:t xml:space="preserve">جدّ </w:t>
      </w:r>
      <w:r w:rsidRPr="008856D2">
        <w:rPr>
          <w:rtl/>
        </w:rPr>
        <w:t>الضراب فإن القوم فساق يظ</w:t>
      </w:r>
      <w:r>
        <w:rPr>
          <w:rtl/>
        </w:rPr>
        <w:t xml:space="preserve">هرون إيمانا ويضمرون نفاقا وشكا « </w:t>
      </w:r>
      <w:r w:rsidRPr="00571CFD">
        <w:rPr>
          <w:rStyle w:val="libAieChar"/>
          <w:rFonts w:hint="cs"/>
          <w:rtl/>
        </w:rPr>
        <w:t>ف</w:t>
      </w:r>
      <w:r w:rsidRPr="00571CFD">
        <w:rPr>
          <w:rStyle w:val="libAieChar"/>
          <w:rtl/>
        </w:rPr>
        <w:t xml:space="preserve">إِنَّا لِلَّهِ وَإِنَّا إِلَيْهِ راجِعُونَ </w:t>
      </w:r>
      <w:r>
        <w:rPr>
          <w:rtl/>
        </w:rPr>
        <w:t xml:space="preserve">» ، </w:t>
      </w:r>
      <w:r w:rsidRPr="008856D2">
        <w:rPr>
          <w:rtl/>
        </w:rPr>
        <w:t xml:space="preserve">وعند الله </w:t>
      </w:r>
      <w:r w:rsidR="00161583">
        <w:rPr>
          <w:rtl/>
        </w:rPr>
        <w:t xml:space="preserve">جلّ </w:t>
      </w:r>
      <w:r w:rsidRPr="008856D2">
        <w:rPr>
          <w:rtl/>
        </w:rPr>
        <w:t>و</w:t>
      </w:r>
      <w:r w:rsidR="00973D87">
        <w:rPr>
          <w:rtl/>
        </w:rPr>
        <w:t xml:space="preserve">عزَّ </w:t>
      </w:r>
      <w:r w:rsidRPr="008856D2">
        <w:rPr>
          <w:rtl/>
        </w:rPr>
        <w:t>أحتسبكم من عصبة.</w:t>
      </w:r>
    </w:p>
    <w:p w14:paraId="69DC1D3B" w14:textId="4FC5EC74" w:rsidR="00EE3516" w:rsidRPr="008856D2" w:rsidRDefault="00386F93" w:rsidP="00571CFD">
      <w:pPr>
        <w:pStyle w:val="libNormal"/>
        <w:rPr>
          <w:rtl/>
        </w:rPr>
      </w:pPr>
      <w:r>
        <w:rPr>
          <w:rtl/>
        </w:rPr>
        <w:t xml:space="preserve">قال : </w:t>
      </w:r>
      <w:r w:rsidR="00EE3516" w:rsidRPr="008856D2">
        <w:rPr>
          <w:rtl/>
        </w:rPr>
        <w:t xml:space="preserve">وخطب الحسين </w:t>
      </w:r>
      <w:r w:rsidR="00E60E25">
        <w:rPr>
          <w:rtl/>
        </w:rPr>
        <w:t xml:space="preserve">بعد </w:t>
      </w:r>
      <w:r w:rsidR="00EE3516" w:rsidRPr="008856D2">
        <w:rPr>
          <w:rtl/>
        </w:rPr>
        <w:t>فراغه من الصلاة فحمد الله وأثنى عليه و</w:t>
      </w:r>
      <w:r>
        <w:rPr>
          <w:rtl/>
        </w:rPr>
        <w:t xml:space="preserve">قال : </w:t>
      </w:r>
      <w:r w:rsidR="00EE3516" w:rsidRPr="008856D2">
        <w:rPr>
          <w:rtl/>
        </w:rPr>
        <w:t>أنا ابن</w:t>
      </w:r>
      <w:r w:rsidR="00EE3516">
        <w:rPr>
          <w:rtl/>
        </w:rPr>
        <w:t xml:space="preserve"> </w:t>
      </w:r>
      <w:r w:rsidR="00EE3516" w:rsidRPr="008856D2">
        <w:rPr>
          <w:rtl/>
        </w:rPr>
        <w:t xml:space="preserve">رسول الله على منبر رسول الله </w:t>
      </w:r>
      <w:r w:rsidR="00EE3516" w:rsidRPr="00940F9D">
        <w:rPr>
          <w:rStyle w:val="libAlaemChar"/>
          <w:rtl/>
        </w:rPr>
        <w:t>صلى‌الله‌عليه‌وآله</w:t>
      </w:r>
      <w:r w:rsidR="00EE3516" w:rsidRPr="008856D2">
        <w:rPr>
          <w:rtl/>
        </w:rPr>
        <w:t xml:space="preserve"> وفي </w:t>
      </w:r>
      <w:r w:rsidR="00144150">
        <w:rPr>
          <w:rtl/>
        </w:rPr>
        <w:t xml:space="preserve">حرّم </w:t>
      </w:r>
      <w:r w:rsidR="00EE3516" w:rsidRPr="008856D2">
        <w:rPr>
          <w:rtl/>
        </w:rPr>
        <w:t xml:space="preserve">رسول الله أدعوكم إلى سنة رسول الله </w:t>
      </w:r>
      <w:r w:rsidR="00EE3516" w:rsidRPr="00940F9D">
        <w:rPr>
          <w:rStyle w:val="libAlaemChar"/>
          <w:rtl/>
        </w:rPr>
        <w:t>صلى‌الله‌عليه‌وآله</w:t>
      </w:r>
      <w:r w:rsidR="00EE3516" w:rsidRPr="008856D2">
        <w:rPr>
          <w:rtl/>
        </w:rPr>
        <w:t xml:space="preserve"> أيها الناس</w:t>
      </w:r>
      <w:r w:rsidR="00EE3516">
        <w:rPr>
          <w:rtl/>
        </w:rPr>
        <w:t xml:space="preserve"> أ</w:t>
      </w:r>
      <w:r w:rsidR="00EE3516" w:rsidRPr="008856D2">
        <w:rPr>
          <w:rtl/>
        </w:rPr>
        <w:t>تطلبون آثار رسول الله في الحجر والعود</w:t>
      </w:r>
      <w:r w:rsidR="00EE3516">
        <w:rPr>
          <w:rtl/>
        </w:rPr>
        <w:t xml:space="preserve"> ، </w:t>
      </w:r>
      <w:r w:rsidR="00EE3516" w:rsidRPr="008856D2">
        <w:rPr>
          <w:rtl/>
        </w:rPr>
        <w:t>تمسحون بذلك وتضيعون بضعة منه</w:t>
      </w:r>
      <w:r w:rsidR="00EE3516">
        <w:rPr>
          <w:rtl/>
        </w:rPr>
        <w:t xml:space="preserve"> ، </w:t>
      </w:r>
      <w:r w:rsidR="00EE3516" w:rsidRPr="008856D2">
        <w:rPr>
          <w:rtl/>
        </w:rPr>
        <w:t>قالوا</w:t>
      </w:r>
      <w:r w:rsidR="00EE3516">
        <w:rPr>
          <w:rtl/>
        </w:rPr>
        <w:t xml:space="preserve"> : </w:t>
      </w:r>
      <w:r w:rsidR="00EE3516" w:rsidRPr="008856D2">
        <w:rPr>
          <w:rtl/>
        </w:rPr>
        <w:t>فأقبل حماد البربري وكان مسلحة للسلطان بالمدينة في السلاح</w:t>
      </w:r>
      <w:r w:rsidR="00EE3516">
        <w:rPr>
          <w:rtl/>
        </w:rPr>
        <w:t xml:space="preserve"> ، </w:t>
      </w:r>
    </w:p>
    <w:p w14:paraId="7682A0F9" w14:textId="77777777" w:rsidR="002A5FAD" w:rsidRDefault="002A5FAD" w:rsidP="002A5FAD">
      <w:pPr>
        <w:pStyle w:val="libNormal"/>
        <w:rPr>
          <w:rtl/>
        </w:rPr>
      </w:pPr>
      <w:r w:rsidRPr="002A5FAD">
        <w:rPr>
          <w:rStyle w:val="libNormalChar"/>
          <w:rtl/>
        </w:rPr>
        <w:br w:type="page"/>
      </w:r>
    </w:p>
    <w:p w14:paraId="3C5A4284" w14:textId="3F248156" w:rsidR="00EE3516" w:rsidRDefault="00EE3516" w:rsidP="002A5FAD">
      <w:pPr>
        <w:pStyle w:val="libNormal"/>
        <w:rPr>
          <w:rtl/>
        </w:rPr>
      </w:pPr>
    </w:p>
    <w:p w14:paraId="6DB692E0" w14:textId="06072F49" w:rsidR="00EE3516" w:rsidRPr="00324B78" w:rsidRDefault="00201378" w:rsidP="006F7B8D">
      <w:pPr>
        <w:pStyle w:val="libLine"/>
        <w:rPr>
          <w:rtl/>
        </w:rPr>
      </w:pPr>
      <w:r>
        <w:rPr>
          <w:rFonts w:hint="cs"/>
          <w:rtl/>
        </w:rPr>
        <w:t>________________________________________________________</w:t>
      </w:r>
    </w:p>
    <w:p w14:paraId="102D7BD0" w14:textId="4284E4BB" w:rsidR="00EE3516" w:rsidRPr="008856D2" w:rsidRDefault="00EE3516" w:rsidP="0082023E">
      <w:pPr>
        <w:pStyle w:val="libNormal0"/>
        <w:rPr>
          <w:rtl/>
        </w:rPr>
      </w:pPr>
      <w:r w:rsidRPr="008856D2">
        <w:rPr>
          <w:rtl/>
        </w:rPr>
        <w:t xml:space="preserve">ومعه أصحابه </w:t>
      </w:r>
      <w:r w:rsidR="00574491">
        <w:rPr>
          <w:rtl/>
        </w:rPr>
        <w:t xml:space="preserve">حتّى </w:t>
      </w:r>
      <w:r w:rsidRPr="008856D2">
        <w:rPr>
          <w:rtl/>
        </w:rPr>
        <w:t>وافوا باب المس</w:t>
      </w:r>
      <w:r w:rsidR="00161583">
        <w:rPr>
          <w:rtl/>
        </w:rPr>
        <w:t xml:space="preserve">جدّ </w:t>
      </w:r>
      <w:r w:rsidR="0012207A">
        <w:rPr>
          <w:rtl/>
        </w:rPr>
        <w:t xml:space="preserve">الّذي </w:t>
      </w:r>
      <w:r w:rsidRPr="008856D2">
        <w:rPr>
          <w:rtl/>
        </w:rPr>
        <w:t>ي</w:t>
      </w:r>
      <w:r w:rsidR="00B124C6">
        <w:rPr>
          <w:rtl/>
        </w:rPr>
        <w:t xml:space="preserve">قال : </w:t>
      </w:r>
      <w:r w:rsidRPr="008856D2">
        <w:rPr>
          <w:rtl/>
        </w:rPr>
        <w:t>له باب جبرئيل</w:t>
      </w:r>
      <w:r>
        <w:rPr>
          <w:rtl/>
        </w:rPr>
        <w:t xml:space="preserve"> ، </w:t>
      </w:r>
      <w:r w:rsidRPr="008856D2">
        <w:rPr>
          <w:rtl/>
        </w:rPr>
        <w:t>فنظرت إلى يحيى بن عبد الله قد قصده وفي يده السيف</w:t>
      </w:r>
      <w:r>
        <w:rPr>
          <w:rtl/>
        </w:rPr>
        <w:t xml:space="preserve"> ، </w:t>
      </w:r>
      <w:r w:rsidRPr="008856D2">
        <w:rPr>
          <w:rtl/>
        </w:rPr>
        <w:t>فأراد حماد أن ينزل فبدره يحيى فض</w:t>
      </w:r>
      <w:r w:rsidR="00973D87">
        <w:rPr>
          <w:rtl/>
        </w:rPr>
        <w:t xml:space="preserve">ربّه </w:t>
      </w:r>
      <w:r w:rsidRPr="008856D2">
        <w:rPr>
          <w:rtl/>
        </w:rPr>
        <w:t>على جبينه وعلى البيضة والمغفر والقلنسوة فقطع ذلك كله وأطار قحف رأسه وسقط عن دابته وحمل على أصحابه فتفرقوا وانهزموا.</w:t>
      </w:r>
    </w:p>
    <w:p w14:paraId="3BF38559" w14:textId="5D07545D" w:rsidR="00EE3516" w:rsidRPr="008856D2" w:rsidRDefault="00EE3516" w:rsidP="00571CFD">
      <w:pPr>
        <w:pStyle w:val="libNormal"/>
        <w:rPr>
          <w:rtl/>
        </w:rPr>
      </w:pPr>
      <w:r w:rsidRPr="008856D2">
        <w:rPr>
          <w:rtl/>
        </w:rPr>
        <w:t xml:space="preserve">وحج في تلك </w:t>
      </w:r>
      <w:r w:rsidR="004A12BC">
        <w:rPr>
          <w:rtl/>
        </w:rPr>
        <w:t xml:space="preserve">السّنة </w:t>
      </w:r>
      <w:r w:rsidRPr="008856D2">
        <w:rPr>
          <w:rtl/>
        </w:rPr>
        <w:t xml:space="preserve">المبرك التركي فبدأ بالمدينة فبلغه خبر الحسين فبعث إليه من الليل </w:t>
      </w:r>
      <w:r w:rsidR="00173CB2">
        <w:rPr>
          <w:rtl/>
        </w:rPr>
        <w:t xml:space="preserve">أنّي </w:t>
      </w:r>
      <w:r w:rsidRPr="008856D2">
        <w:rPr>
          <w:rtl/>
        </w:rPr>
        <w:t xml:space="preserve">والله ما </w:t>
      </w:r>
      <w:r w:rsidR="003C3C5F">
        <w:rPr>
          <w:rtl/>
        </w:rPr>
        <w:t xml:space="preserve">أحبّ </w:t>
      </w:r>
      <w:r w:rsidRPr="008856D2">
        <w:rPr>
          <w:rtl/>
        </w:rPr>
        <w:t xml:space="preserve">أن تبتلي بي ولا أبتلي بك فابعث الليلة إلى نفرا من أصحابك ولو عشرة يبيتون عسكري </w:t>
      </w:r>
      <w:r w:rsidR="00574491">
        <w:rPr>
          <w:rtl/>
        </w:rPr>
        <w:t xml:space="preserve">حتّى </w:t>
      </w:r>
      <w:r w:rsidRPr="008856D2">
        <w:rPr>
          <w:rtl/>
        </w:rPr>
        <w:t>أنهزم وأعتل بالبيات</w:t>
      </w:r>
      <w:r>
        <w:rPr>
          <w:rtl/>
        </w:rPr>
        <w:t xml:space="preserve"> ، </w:t>
      </w:r>
      <w:r w:rsidRPr="008856D2">
        <w:rPr>
          <w:rtl/>
        </w:rPr>
        <w:t>ففعل ذلك حسين ووجه عشره من أصحابه فجعجعوا بمبرك وسيحوا في نواحي عسكره</w:t>
      </w:r>
      <w:r>
        <w:rPr>
          <w:rtl/>
        </w:rPr>
        <w:t xml:space="preserve"> ، </w:t>
      </w:r>
      <w:r w:rsidRPr="008856D2">
        <w:rPr>
          <w:rtl/>
        </w:rPr>
        <w:t>فطلب دليلا</w:t>
      </w:r>
      <w:r w:rsidR="00077FAB">
        <w:rPr>
          <w:rFonts w:hint="cs"/>
          <w:rtl/>
        </w:rPr>
        <w:t>ً</w:t>
      </w:r>
      <w:r w:rsidRPr="008856D2">
        <w:rPr>
          <w:rtl/>
        </w:rPr>
        <w:t xml:space="preserve"> يأخذ به غير الطريق ف</w:t>
      </w:r>
      <w:r w:rsidR="00A36E9D">
        <w:rPr>
          <w:rtl/>
        </w:rPr>
        <w:t>و</w:t>
      </w:r>
      <w:r w:rsidR="00161583">
        <w:rPr>
          <w:rtl/>
        </w:rPr>
        <w:t xml:space="preserve">جدّه </w:t>
      </w:r>
      <w:r w:rsidRPr="008856D2">
        <w:rPr>
          <w:rtl/>
        </w:rPr>
        <w:t xml:space="preserve">فمضى به </w:t>
      </w:r>
      <w:r w:rsidR="00574491">
        <w:rPr>
          <w:rtl/>
        </w:rPr>
        <w:t xml:space="preserve">حتّى </w:t>
      </w:r>
      <w:r w:rsidRPr="008856D2">
        <w:rPr>
          <w:rtl/>
        </w:rPr>
        <w:t>انتهى إلى مك</w:t>
      </w:r>
      <w:r w:rsidR="00077FAB">
        <w:rPr>
          <w:rFonts w:hint="cs"/>
          <w:rtl/>
        </w:rPr>
        <w:t>ّ</w:t>
      </w:r>
      <w:r w:rsidRPr="008856D2">
        <w:rPr>
          <w:rtl/>
        </w:rPr>
        <w:t>ة.</w:t>
      </w:r>
    </w:p>
    <w:p w14:paraId="084F764F" w14:textId="1BECFB0E" w:rsidR="00EE3516" w:rsidRPr="008856D2" w:rsidRDefault="00EE3516" w:rsidP="00571CFD">
      <w:pPr>
        <w:pStyle w:val="libNormal"/>
        <w:rPr>
          <w:rtl/>
        </w:rPr>
      </w:pPr>
      <w:r w:rsidRPr="008856D2">
        <w:rPr>
          <w:rtl/>
        </w:rPr>
        <w:t xml:space="preserve">وحج في تلك </w:t>
      </w:r>
      <w:r w:rsidR="004A12BC">
        <w:rPr>
          <w:rtl/>
        </w:rPr>
        <w:t xml:space="preserve">السّنة </w:t>
      </w:r>
      <w:r w:rsidRPr="008856D2">
        <w:rPr>
          <w:rtl/>
        </w:rPr>
        <w:t>العب</w:t>
      </w:r>
      <w:r w:rsidR="00077FAB">
        <w:rPr>
          <w:rFonts w:hint="cs"/>
          <w:rtl/>
        </w:rPr>
        <w:t>ّ</w:t>
      </w:r>
      <w:r w:rsidRPr="008856D2">
        <w:rPr>
          <w:rtl/>
        </w:rPr>
        <w:t xml:space="preserve">اس بن </w:t>
      </w:r>
      <w:r w:rsidR="00A36E9D">
        <w:rPr>
          <w:rtl/>
        </w:rPr>
        <w:t xml:space="preserve">محمّد </w:t>
      </w:r>
      <w:r w:rsidRPr="008856D2">
        <w:rPr>
          <w:rtl/>
        </w:rPr>
        <w:t>وسليمان بن أبي جعفر وموسى بن عيسى فصار مبرك معهم واعتل عليهم بالبيات.</w:t>
      </w:r>
    </w:p>
    <w:p w14:paraId="6B7A7968" w14:textId="16C0D8FF" w:rsidR="00EE3516" w:rsidRPr="008856D2" w:rsidRDefault="00EE3516" w:rsidP="00571CFD">
      <w:pPr>
        <w:pStyle w:val="libNormal"/>
        <w:rPr>
          <w:rtl/>
        </w:rPr>
      </w:pPr>
      <w:r w:rsidRPr="008856D2">
        <w:rPr>
          <w:rtl/>
        </w:rPr>
        <w:t xml:space="preserve">وخرج الحسين </w:t>
      </w:r>
      <w:r w:rsidR="00FC443D">
        <w:rPr>
          <w:rtl/>
        </w:rPr>
        <w:t>قاصداً</w:t>
      </w:r>
      <w:r w:rsidRPr="008856D2">
        <w:rPr>
          <w:rtl/>
        </w:rPr>
        <w:t xml:space="preserve"> إلى </w:t>
      </w:r>
      <w:r w:rsidR="00CA3931">
        <w:rPr>
          <w:rtl/>
        </w:rPr>
        <w:t xml:space="preserve">مكّة </w:t>
      </w:r>
      <w:r w:rsidRPr="008856D2">
        <w:rPr>
          <w:rtl/>
        </w:rPr>
        <w:t xml:space="preserve">ومعه ومن تبعه من أهله ومواليه وأصحابه وهم زهاء ثلاثة مائة واستخلف </w:t>
      </w:r>
      <w:r w:rsidR="00E11E7D">
        <w:rPr>
          <w:rtl/>
        </w:rPr>
        <w:t xml:space="preserve">رجلاً </w:t>
      </w:r>
      <w:r w:rsidRPr="008856D2">
        <w:rPr>
          <w:rtl/>
        </w:rPr>
        <w:t xml:space="preserve">على المدينة </w:t>
      </w:r>
      <w:r w:rsidR="00162147">
        <w:rPr>
          <w:rtl/>
        </w:rPr>
        <w:t>ف</w:t>
      </w:r>
      <w:r w:rsidR="00EF7FC8">
        <w:rPr>
          <w:rtl/>
        </w:rPr>
        <w:t xml:space="preserve">لـمّا </w:t>
      </w:r>
      <w:r w:rsidRPr="008856D2">
        <w:rPr>
          <w:rtl/>
        </w:rPr>
        <w:t>صاروا بفخ تلقتهم الجيوش</w:t>
      </w:r>
      <w:r>
        <w:rPr>
          <w:rtl/>
        </w:rPr>
        <w:t xml:space="preserve"> ، </w:t>
      </w:r>
      <w:r w:rsidRPr="008856D2">
        <w:rPr>
          <w:rtl/>
        </w:rPr>
        <w:t xml:space="preserve">فعرض العباس </w:t>
      </w:r>
      <w:r w:rsidR="00A36E9D">
        <w:rPr>
          <w:rtl/>
        </w:rPr>
        <w:t xml:space="preserve">عليّ </w:t>
      </w:r>
      <w:r w:rsidRPr="008856D2">
        <w:rPr>
          <w:rtl/>
        </w:rPr>
        <w:t xml:space="preserve">الحسين الأمان والعفو والصلة فأبى ذلك </w:t>
      </w:r>
      <w:r w:rsidR="00A10A2E">
        <w:rPr>
          <w:rtl/>
        </w:rPr>
        <w:t xml:space="preserve">أشدّ </w:t>
      </w:r>
      <w:r w:rsidRPr="008856D2">
        <w:rPr>
          <w:rtl/>
        </w:rPr>
        <w:t>الإباء.</w:t>
      </w:r>
    </w:p>
    <w:p w14:paraId="54907A46" w14:textId="72661A67" w:rsidR="00EE3516" w:rsidRPr="008856D2" w:rsidRDefault="00EE3516" w:rsidP="00571CFD">
      <w:pPr>
        <w:pStyle w:val="libNormal"/>
        <w:rPr>
          <w:rtl/>
        </w:rPr>
      </w:pPr>
      <w:r w:rsidRPr="008856D2">
        <w:rPr>
          <w:rtl/>
        </w:rPr>
        <w:t xml:space="preserve">وعن سليمان بن عباد </w:t>
      </w:r>
      <w:r w:rsidR="00386F93">
        <w:rPr>
          <w:rtl/>
        </w:rPr>
        <w:t xml:space="preserve">قال : </w:t>
      </w:r>
      <w:r w:rsidR="00EF7FC8">
        <w:rPr>
          <w:rtl/>
        </w:rPr>
        <w:t xml:space="preserve">لـمّا </w:t>
      </w:r>
      <w:r w:rsidRPr="008856D2">
        <w:rPr>
          <w:rtl/>
        </w:rPr>
        <w:t>أن لقي الحسين المسودة أق</w:t>
      </w:r>
      <w:r w:rsidR="008A0BC3">
        <w:rPr>
          <w:rtl/>
        </w:rPr>
        <w:t xml:space="preserve">عدّ </w:t>
      </w:r>
      <w:r w:rsidR="00E11E7D">
        <w:rPr>
          <w:rtl/>
        </w:rPr>
        <w:t xml:space="preserve">رجلاً </w:t>
      </w:r>
      <w:r w:rsidRPr="008856D2">
        <w:rPr>
          <w:rtl/>
        </w:rPr>
        <w:t>على جمل معه سيف يلوح به والحسين يملي عليه حرفا حرفا يقول</w:t>
      </w:r>
      <w:r>
        <w:rPr>
          <w:rtl/>
        </w:rPr>
        <w:t xml:space="preserve"> : </w:t>
      </w:r>
      <w:r w:rsidRPr="008856D2">
        <w:rPr>
          <w:rtl/>
        </w:rPr>
        <w:t>ناد فنادى</w:t>
      </w:r>
      <w:r>
        <w:rPr>
          <w:rtl/>
        </w:rPr>
        <w:t xml:space="preserve"> : </w:t>
      </w:r>
      <w:r w:rsidRPr="008856D2">
        <w:rPr>
          <w:rtl/>
        </w:rPr>
        <w:t xml:space="preserve">يا معشر الناس يا معشر المسودة هذا حسين بن رسول الله وابن </w:t>
      </w:r>
      <w:r w:rsidR="006E7FB2">
        <w:rPr>
          <w:rtl/>
        </w:rPr>
        <w:t xml:space="preserve">عمّه </w:t>
      </w:r>
      <w:r w:rsidRPr="008856D2">
        <w:rPr>
          <w:rtl/>
        </w:rPr>
        <w:t>يدعوكم إلى كتاب الله وسنة رسول الله</w:t>
      </w:r>
      <w:r>
        <w:rPr>
          <w:rtl/>
        </w:rPr>
        <w:t xml:space="preserve"> ، </w:t>
      </w:r>
      <w:r w:rsidRPr="008856D2">
        <w:rPr>
          <w:rtl/>
        </w:rPr>
        <w:t>وفي رواية أخرى</w:t>
      </w:r>
      <w:r>
        <w:rPr>
          <w:rtl/>
        </w:rPr>
        <w:t xml:space="preserve"> : </w:t>
      </w:r>
      <w:r w:rsidR="00386F93">
        <w:rPr>
          <w:rtl/>
        </w:rPr>
        <w:t xml:space="preserve">قال : </w:t>
      </w:r>
      <w:r w:rsidRPr="008856D2">
        <w:rPr>
          <w:rtl/>
        </w:rPr>
        <w:t xml:space="preserve">أبايعكم على كتاب الله وسنة رسول الله وعلى أن يطاع الله ولا يعصى وأدعوكم إلى الرضا من آل </w:t>
      </w:r>
      <w:r w:rsidR="00A36E9D">
        <w:rPr>
          <w:rtl/>
        </w:rPr>
        <w:t xml:space="preserve">محمّد </w:t>
      </w:r>
      <w:r>
        <w:rPr>
          <w:rtl/>
        </w:rPr>
        <w:t xml:space="preserve">، </w:t>
      </w:r>
      <w:r w:rsidRPr="008856D2">
        <w:rPr>
          <w:rtl/>
        </w:rPr>
        <w:t xml:space="preserve">وعلى أن نعمل فيكم بكتاب الله وسنة نبيه </w:t>
      </w:r>
      <w:r w:rsidRPr="00940F9D">
        <w:rPr>
          <w:rStyle w:val="libAlaemChar"/>
          <w:rtl/>
        </w:rPr>
        <w:t>صلى‌الله‌عليه‌وآله</w:t>
      </w:r>
      <w:r>
        <w:rPr>
          <w:rtl/>
        </w:rPr>
        <w:t xml:space="preserve"> ، </w:t>
      </w:r>
      <w:r w:rsidRPr="008856D2">
        <w:rPr>
          <w:rtl/>
        </w:rPr>
        <w:t>والعدل في الرعية</w:t>
      </w:r>
      <w:r>
        <w:rPr>
          <w:rtl/>
        </w:rPr>
        <w:t xml:space="preserve"> ، </w:t>
      </w:r>
      <w:r w:rsidRPr="008856D2">
        <w:rPr>
          <w:rtl/>
        </w:rPr>
        <w:t>والقسم بالسوية</w:t>
      </w:r>
      <w:r>
        <w:rPr>
          <w:rtl/>
        </w:rPr>
        <w:t xml:space="preserve"> ، </w:t>
      </w:r>
      <w:r w:rsidRPr="008856D2">
        <w:rPr>
          <w:rtl/>
        </w:rPr>
        <w:t>وعلى أن تقيموا معنا وتجاهدوا عدونا فإن نحن وفينا لكم وفيتم لنا</w:t>
      </w:r>
      <w:r>
        <w:rPr>
          <w:rtl/>
        </w:rPr>
        <w:t xml:space="preserve"> ، </w:t>
      </w:r>
      <w:r w:rsidR="00A10A2E">
        <w:rPr>
          <w:rtl/>
        </w:rPr>
        <w:t xml:space="preserve">وانّ </w:t>
      </w:r>
      <w:r w:rsidRPr="008856D2">
        <w:rPr>
          <w:rtl/>
        </w:rPr>
        <w:t>نحن لم نف لكم فلا بيعة لنا عليكم.</w:t>
      </w:r>
    </w:p>
    <w:p w14:paraId="45AFB40F" w14:textId="0B824B60" w:rsidR="00EE3516" w:rsidRPr="008856D2" w:rsidRDefault="00386F93" w:rsidP="00571CFD">
      <w:pPr>
        <w:pStyle w:val="libNormal"/>
        <w:rPr>
          <w:rtl/>
        </w:rPr>
      </w:pPr>
      <w:r>
        <w:rPr>
          <w:rtl/>
        </w:rPr>
        <w:t xml:space="preserve">قال : </w:t>
      </w:r>
      <w:r w:rsidR="00EE3516" w:rsidRPr="008856D2">
        <w:rPr>
          <w:rtl/>
        </w:rPr>
        <w:t xml:space="preserve">ولقيته الجيوش بفخ وقادتها العباس بن </w:t>
      </w:r>
      <w:r w:rsidR="00A36E9D">
        <w:rPr>
          <w:rtl/>
        </w:rPr>
        <w:t xml:space="preserve">محمّد </w:t>
      </w:r>
      <w:r w:rsidR="00EE3516" w:rsidRPr="008856D2">
        <w:rPr>
          <w:rtl/>
        </w:rPr>
        <w:t>وموسى بن عيسى وجعفر ومحم</w:t>
      </w:r>
      <w:r w:rsidR="00077FAB">
        <w:rPr>
          <w:rFonts w:hint="cs"/>
          <w:rtl/>
        </w:rPr>
        <w:t>ّ</w:t>
      </w:r>
      <w:r w:rsidR="00EE3516" w:rsidRPr="008856D2">
        <w:rPr>
          <w:rtl/>
        </w:rPr>
        <w:t>د</w:t>
      </w:r>
    </w:p>
    <w:p w14:paraId="75C91B2D" w14:textId="77777777" w:rsidR="002A5FAD" w:rsidRDefault="002A5FAD" w:rsidP="002A5FAD">
      <w:pPr>
        <w:pStyle w:val="libNormal"/>
        <w:rPr>
          <w:rtl/>
        </w:rPr>
      </w:pPr>
      <w:r w:rsidRPr="002A5FAD">
        <w:rPr>
          <w:rStyle w:val="libNormalChar"/>
          <w:rtl/>
        </w:rPr>
        <w:br w:type="page"/>
      </w:r>
    </w:p>
    <w:p w14:paraId="009B7B1F" w14:textId="1230D0DB" w:rsidR="00EE3516" w:rsidRDefault="00EE3516" w:rsidP="002A5FAD">
      <w:pPr>
        <w:pStyle w:val="libNormal"/>
        <w:rPr>
          <w:rtl/>
        </w:rPr>
      </w:pPr>
    </w:p>
    <w:p w14:paraId="67CEF54E" w14:textId="0C8386A5" w:rsidR="00EE3516" w:rsidRPr="00324B78" w:rsidRDefault="00201378" w:rsidP="006F7B8D">
      <w:pPr>
        <w:pStyle w:val="libLine"/>
        <w:rPr>
          <w:rtl/>
        </w:rPr>
      </w:pPr>
      <w:r>
        <w:rPr>
          <w:rFonts w:hint="cs"/>
          <w:rtl/>
        </w:rPr>
        <w:t>________________________________________________________</w:t>
      </w:r>
    </w:p>
    <w:p w14:paraId="09A58F27" w14:textId="5659DFF6" w:rsidR="00EE3516" w:rsidRPr="008856D2" w:rsidRDefault="00077FAB" w:rsidP="0082023E">
      <w:pPr>
        <w:pStyle w:val="libNormal0"/>
        <w:rPr>
          <w:rtl/>
        </w:rPr>
      </w:pPr>
      <w:r>
        <w:rPr>
          <w:rFonts w:hint="cs"/>
          <w:rtl/>
        </w:rPr>
        <w:t>إ</w:t>
      </w:r>
      <w:r w:rsidR="00EE3516" w:rsidRPr="008856D2">
        <w:rPr>
          <w:rtl/>
        </w:rPr>
        <w:t>بنا سليمان ومبرك التركي والحسن الحاجب وحسين بن يقطين</w:t>
      </w:r>
      <w:r w:rsidR="00EE3516">
        <w:rPr>
          <w:rtl/>
        </w:rPr>
        <w:t xml:space="preserve"> ، </w:t>
      </w:r>
      <w:r w:rsidR="00EE3516" w:rsidRPr="008856D2">
        <w:rPr>
          <w:rtl/>
        </w:rPr>
        <w:t>فالتقوا في يوم التروية وقت صلاة الص</w:t>
      </w:r>
      <w:r w:rsidR="002F2248">
        <w:rPr>
          <w:rFonts w:hint="cs"/>
          <w:rtl/>
        </w:rPr>
        <w:t>ّ</w:t>
      </w:r>
      <w:r w:rsidR="00EE3516" w:rsidRPr="008856D2">
        <w:rPr>
          <w:rtl/>
        </w:rPr>
        <w:t>بح فأ</w:t>
      </w:r>
      <w:r w:rsidR="002F2248">
        <w:rPr>
          <w:rtl/>
        </w:rPr>
        <w:t>مر</w:t>
      </w:r>
      <w:r w:rsidR="004102BD">
        <w:rPr>
          <w:rtl/>
        </w:rPr>
        <w:t xml:space="preserve"> </w:t>
      </w:r>
      <w:r w:rsidR="00EE3516" w:rsidRPr="008856D2">
        <w:rPr>
          <w:rtl/>
        </w:rPr>
        <w:t xml:space="preserve">موسى بن عيسى بالتعبية فصار </w:t>
      </w:r>
      <w:r w:rsidR="00A36E9D">
        <w:rPr>
          <w:rtl/>
        </w:rPr>
        <w:t xml:space="preserve">محمّد </w:t>
      </w:r>
      <w:r w:rsidR="00EE3516" w:rsidRPr="008856D2">
        <w:rPr>
          <w:rtl/>
        </w:rPr>
        <w:t xml:space="preserve">بن سليمان في الميمنة وموسى في الميسرة وسليمان بن أبي جعفر والعباس بن </w:t>
      </w:r>
      <w:r w:rsidR="00A36E9D">
        <w:rPr>
          <w:rtl/>
        </w:rPr>
        <w:t xml:space="preserve">محمّد </w:t>
      </w:r>
      <w:r w:rsidR="00EE3516" w:rsidRPr="008856D2">
        <w:rPr>
          <w:rtl/>
        </w:rPr>
        <w:t>في القلب</w:t>
      </w:r>
      <w:r w:rsidR="00EE3516">
        <w:rPr>
          <w:rtl/>
        </w:rPr>
        <w:t xml:space="preserve"> ، </w:t>
      </w:r>
      <w:r w:rsidR="00EE3516" w:rsidRPr="008856D2">
        <w:rPr>
          <w:rtl/>
        </w:rPr>
        <w:t xml:space="preserve">فكان </w:t>
      </w:r>
      <w:r w:rsidR="004A12BC">
        <w:rPr>
          <w:rtl/>
        </w:rPr>
        <w:t xml:space="preserve">أوّل </w:t>
      </w:r>
      <w:r w:rsidR="00EE3516" w:rsidRPr="008856D2">
        <w:rPr>
          <w:rtl/>
        </w:rPr>
        <w:t xml:space="preserve">من بدأهم موسى فحملوا عليه فاستطرد لهم </w:t>
      </w:r>
      <w:r w:rsidR="009A66E4">
        <w:rPr>
          <w:rtl/>
        </w:rPr>
        <w:t>شيئاً</w:t>
      </w:r>
      <w:r w:rsidR="00EE3516" w:rsidRPr="008856D2">
        <w:rPr>
          <w:rtl/>
        </w:rPr>
        <w:t xml:space="preserve"> </w:t>
      </w:r>
      <w:r w:rsidR="00574491">
        <w:rPr>
          <w:rtl/>
        </w:rPr>
        <w:t xml:space="preserve">حتّى </w:t>
      </w:r>
      <w:r w:rsidR="00EE3516" w:rsidRPr="008856D2">
        <w:rPr>
          <w:rtl/>
        </w:rPr>
        <w:t xml:space="preserve">انحدروا في الوادي وحمل عليهم </w:t>
      </w:r>
      <w:r w:rsidR="00A36E9D">
        <w:rPr>
          <w:rtl/>
        </w:rPr>
        <w:t xml:space="preserve">محمّد </w:t>
      </w:r>
      <w:r w:rsidR="00EE3516" w:rsidRPr="008856D2">
        <w:rPr>
          <w:rtl/>
        </w:rPr>
        <w:t>بن سليمان من خلفهم</w:t>
      </w:r>
      <w:r w:rsidR="00EE3516">
        <w:rPr>
          <w:rtl/>
        </w:rPr>
        <w:t xml:space="preserve"> ، </w:t>
      </w:r>
      <w:r w:rsidR="00EE3516" w:rsidRPr="008856D2">
        <w:rPr>
          <w:rtl/>
        </w:rPr>
        <w:t xml:space="preserve">فطحنهم طحنة واحدة </w:t>
      </w:r>
      <w:r w:rsidR="00574491">
        <w:rPr>
          <w:rtl/>
        </w:rPr>
        <w:t xml:space="preserve">حتّى </w:t>
      </w:r>
      <w:r w:rsidR="00EE3516" w:rsidRPr="008856D2">
        <w:rPr>
          <w:rtl/>
        </w:rPr>
        <w:t>قتل أكثر أصحاب الحسين وجعلت المسودة تصيح لحسين</w:t>
      </w:r>
      <w:r w:rsidR="00EE3516">
        <w:rPr>
          <w:rtl/>
        </w:rPr>
        <w:t xml:space="preserve"> : </w:t>
      </w:r>
      <w:r w:rsidR="00EE3516" w:rsidRPr="008856D2">
        <w:rPr>
          <w:rtl/>
        </w:rPr>
        <w:t>يا حسين لك الأمان فيقول</w:t>
      </w:r>
      <w:r w:rsidR="00EE3516">
        <w:rPr>
          <w:rtl/>
        </w:rPr>
        <w:t xml:space="preserve"> : </w:t>
      </w:r>
      <w:r w:rsidR="00EE3516" w:rsidRPr="008856D2">
        <w:rPr>
          <w:rtl/>
        </w:rPr>
        <w:t xml:space="preserve">لا أمان </w:t>
      </w:r>
      <w:r w:rsidR="0012207A">
        <w:rPr>
          <w:rtl/>
        </w:rPr>
        <w:t xml:space="preserve">اُريد </w:t>
      </w:r>
      <w:r w:rsidR="00EE3516">
        <w:rPr>
          <w:rtl/>
        </w:rPr>
        <w:t xml:space="preserve">، </w:t>
      </w:r>
      <w:r w:rsidR="00EE3516" w:rsidRPr="008856D2">
        <w:rPr>
          <w:rtl/>
        </w:rPr>
        <w:t xml:space="preserve">ويحمل عليهم </w:t>
      </w:r>
      <w:r w:rsidR="00574491">
        <w:rPr>
          <w:rtl/>
        </w:rPr>
        <w:t xml:space="preserve">حتّى </w:t>
      </w:r>
      <w:r w:rsidR="00EE3516" w:rsidRPr="008856D2">
        <w:rPr>
          <w:rtl/>
        </w:rPr>
        <w:t>قتل وقتل معه سليمان بن عبد الله بن الحسن وعبد الله بن إسحاق بن إبراهيم بن الحسن</w:t>
      </w:r>
      <w:r w:rsidR="00EE3516">
        <w:rPr>
          <w:rtl/>
        </w:rPr>
        <w:t xml:space="preserve"> ، </w:t>
      </w:r>
      <w:r w:rsidR="00EE3516" w:rsidRPr="008856D2">
        <w:rPr>
          <w:rtl/>
        </w:rPr>
        <w:t xml:space="preserve">وأصابت الحسن بن </w:t>
      </w:r>
      <w:r w:rsidR="00A36E9D">
        <w:rPr>
          <w:rtl/>
        </w:rPr>
        <w:t xml:space="preserve">محمّد </w:t>
      </w:r>
      <w:r w:rsidR="00EE3516" w:rsidRPr="008856D2">
        <w:rPr>
          <w:rtl/>
        </w:rPr>
        <w:t>نشابة في عينه فتركها في عينه</w:t>
      </w:r>
      <w:r w:rsidR="00EE3516">
        <w:rPr>
          <w:rtl/>
        </w:rPr>
        <w:t xml:space="preserve"> ، </w:t>
      </w:r>
      <w:r w:rsidR="00EE3516" w:rsidRPr="008856D2">
        <w:rPr>
          <w:rtl/>
        </w:rPr>
        <w:t xml:space="preserve">وجعل يقاتل </w:t>
      </w:r>
      <w:r w:rsidR="00A10A2E">
        <w:rPr>
          <w:rtl/>
        </w:rPr>
        <w:t xml:space="preserve">أشدّ </w:t>
      </w:r>
      <w:r w:rsidR="00EE3516" w:rsidRPr="008856D2">
        <w:rPr>
          <w:rtl/>
        </w:rPr>
        <w:t>القتال</w:t>
      </w:r>
      <w:r w:rsidR="00EE3516">
        <w:rPr>
          <w:rtl/>
        </w:rPr>
        <w:t xml:space="preserve"> ، </w:t>
      </w:r>
      <w:r w:rsidR="00EE3516" w:rsidRPr="008856D2">
        <w:rPr>
          <w:rtl/>
        </w:rPr>
        <w:t xml:space="preserve">فناداه </w:t>
      </w:r>
      <w:r w:rsidR="00A36E9D">
        <w:rPr>
          <w:rtl/>
        </w:rPr>
        <w:t xml:space="preserve">محمّد </w:t>
      </w:r>
      <w:r w:rsidR="00EE3516" w:rsidRPr="008856D2">
        <w:rPr>
          <w:rtl/>
        </w:rPr>
        <w:t>بن سليمان يا بن خال اتق الله في نفسك لك الأمان ف</w:t>
      </w:r>
      <w:r w:rsidR="00386F93">
        <w:rPr>
          <w:rtl/>
        </w:rPr>
        <w:t xml:space="preserve">قال : </w:t>
      </w:r>
      <w:r w:rsidR="00EE3516" w:rsidRPr="008856D2">
        <w:rPr>
          <w:rtl/>
        </w:rPr>
        <w:t xml:space="preserve">والله ما لكم أمان ولكن أقتل منكم </w:t>
      </w:r>
      <w:r w:rsidR="00A36E9D">
        <w:rPr>
          <w:rtl/>
        </w:rPr>
        <w:t xml:space="preserve">ثمَّ </w:t>
      </w:r>
      <w:r w:rsidR="00EE3516" w:rsidRPr="008856D2">
        <w:rPr>
          <w:rtl/>
        </w:rPr>
        <w:t>ك</w:t>
      </w:r>
      <w:r w:rsidR="00FA108B">
        <w:rPr>
          <w:rtl/>
        </w:rPr>
        <w:t xml:space="preserve">سرّ </w:t>
      </w:r>
      <w:r w:rsidR="00EE3516" w:rsidRPr="008856D2">
        <w:rPr>
          <w:rtl/>
        </w:rPr>
        <w:t>سيفا هنديا كان في يده ودخل إليهم فصاح العباس بابنه عبد الله قتلك الله إن لم تقتله</w:t>
      </w:r>
      <w:r w:rsidR="00EE3516">
        <w:rPr>
          <w:rtl/>
        </w:rPr>
        <w:t xml:space="preserve"> أ</w:t>
      </w:r>
      <w:r w:rsidR="00E60E25">
        <w:rPr>
          <w:rtl/>
        </w:rPr>
        <w:t xml:space="preserve">بعد </w:t>
      </w:r>
      <w:r w:rsidR="00EE3516" w:rsidRPr="008856D2">
        <w:rPr>
          <w:rtl/>
        </w:rPr>
        <w:t>تسع جراحات تنتظر هذا</w:t>
      </w:r>
      <w:r w:rsidR="00EE3516">
        <w:rPr>
          <w:rtl/>
        </w:rPr>
        <w:t>؟</w:t>
      </w:r>
      <w:r w:rsidR="00EE3516" w:rsidRPr="008856D2">
        <w:rPr>
          <w:rtl/>
        </w:rPr>
        <w:t xml:space="preserve"> ف</w:t>
      </w:r>
      <w:r w:rsidR="00B124C6">
        <w:rPr>
          <w:rtl/>
        </w:rPr>
        <w:t xml:space="preserve">قال : </w:t>
      </w:r>
      <w:r w:rsidR="00EE3516" w:rsidRPr="008856D2">
        <w:rPr>
          <w:rtl/>
        </w:rPr>
        <w:t>له موسى بن عيسى</w:t>
      </w:r>
      <w:r w:rsidR="00EE3516">
        <w:rPr>
          <w:rtl/>
        </w:rPr>
        <w:t xml:space="preserve"> : </w:t>
      </w:r>
      <w:r w:rsidR="00EE3516" w:rsidRPr="008856D2">
        <w:rPr>
          <w:rtl/>
        </w:rPr>
        <w:t>أي والله عاجلوه</w:t>
      </w:r>
      <w:r w:rsidR="00EE3516">
        <w:rPr>
          <w:rtl/>
        </w:rPr>
        <w:t xml:space="preserve"> ، </w:t>
      </w:r>
      <w:r w:rsidR="00EE3516" w:rsidRPr="008856D2">
        <w:rPr>
          <w:rtl/>
        </w:rPr>
        <w:t xml:space="preserve">فحمل عليه عبد الله فطعنه فضرب العباس عنقه بيده صبرا ونشبت الحرب بين العباس بن </w:t>
      </w:r>
      <w:r w:rsidR="00A36E9D">
        <w:rPr>
          <w:rtl/>
        </w:rPr>
        <w:t xml:space="preserve">محمّد </w:t>
      </w:r>
      <w:r w:rsidR="00EE3516" w:rsidRPr="008856D2">
        <w:rPr>
          <w:rtl/>
        </w:rPr>
        <w:t>و</w:t>
      </w:r>
      <w:r w:rsidR="00A36E9D">
        <w:rPr>
          <w:rtl/>
        </w:rPr>
        <w:t xml:space="preserve">محمّد </w:t>
      </w:r>
      <w:r w:rsidR="00EE3516" w:rsidRPr="008856D2">
        <w:rPr>
          <w:rtl/>
        </w:rPr>
        <w:t>بن سليمان</w:t>
      </w:r>
      <w:r w:rsidR="00EE3516">
        <w:rPr>
          <w:rtl/>
        </w:rPr>
        <w:t xml:space="preserve"> ، </w:t>
      </w:r>
      <w:r w:rsidR="00EE3516" w:rsidRPr="008856D2">
        <w:rPr>
          <w:rtl/>
        </w:rPr>
        <w:t>و</w:t>
      </w:r>
      <w:r w:rsidR="00386F93">
        <w:rPr>
          <w:rtl/>
        </w:rPr>
        <w:t xml:space="preserve">قال : </w:t>
      </w:r>
      <w:r w:rsidR="00EE3516" w:rsidRPr="008856D2">
        <w:rPr>
          <w:rtl/>
        </w:rPr>
        <w:t>أمنت ابن خالي فقتلتموه</w:t>
      </w:r>
      <w:r w:rsidR="00EE3516">
        <w:rPr>
          <w:rtl/>
        </w:rPr>
        <w:t>؟</w:t>
      </w:r>
      <w:r w:rsidR="00EE3516" w:rsidRPr="008856D2">
        <w:rPr>
          <w:rtl/>
        </w:rPr>
        <w:t xml:space="preserve"> فقالوا</w:t>
      </w:r>
      <w:r w:rsidR="00EE3516">
        <w:rPr>
          <w:rtl/>
        </w:rPr>
        <w:t xml:space="preserve"> : </w:t>
      </w:r>
      <w:r w:rsidR="00EE3516" w:rsidRPr="008856D2">
        <w:rPr>
          <w:rtl/>
        </w:rPr>
        <w:t xml:space="preserve">نعطيك </w:t>
      </w:r>
      <w:r w:rsidR="00E11E7D">
        <w:rPr>
          <w:rtl/>
        </w:rPr>
        <w:t xml:space="preserve">رجلاً </w:t>
      </w:r>
      <w:r w:rsidR="00EE3516" w:rsidRPr="008856D2">
        <w:rPr>
          <w:rtl/>
        </w:rPr>
        <w:t>من العشيرة تقتله مكانه.</w:t>
      </w:r>
    </w:p>
    <w:p w14:paraId="2F7173A1" w14:textId="457B531D" w:rsidR="00EE3516" w:rsidRPr="008856D2" w:rsidRDefault="00EE3516" w:rsidP="00571CFD">
      <w:pPr>
        <w:pStyle w:val="libNormal"/>
        <w:rPr>
          <w:rtl/>
        </w:rPr>
      </w:pPr>
      <w:r w:rsidRPr="008856D2">
        <w:rPr>
          <w:rtl/>
        </w:rPr>
        <w:t>قالوا</w:t>
      </w:r>
      <w:r>
        <w:rPr>
          <w:rtl/>
        </w:rPr>
        <w:t xml:space="preserve"> : </w:t>
      </w:r>
      <w:r w:rsidRPr="008856D2">
        <w:rPr>
          <w:rtl/>
        </w:rPr>
        <w:t>وجاء الجند بالرؤوس إلى موسى والعباس وعندهما جماعة من ولد الحسن والحسين</w:t>
      </w:r>
      <w:r>
        <w:rPr>
          <w:rtl/>
        </w:rPr>
        <w:t xml:space="preserve"> ، </w:t>
      </w:r>
      <w:r w:rsidRPr="008856D2">
        <w:rPr>
          <w:rtl/>
        </w:rPr>
        <w:t>فلم يس</w:t>
      </w:r>
      <w:r w:rsidR="006D48E6">
        <w:rPr>
          <w:rFonts w:hint="cs"/>
          <w:rtl/>
        </w:rPr>
        <w:t>أ</w:t>
      </w:r>
      <w:r w:rsidR="002F2248">
        <w:rPr>
          <w:rtl/>
        </w:rPr>
        <w:t>ل</w:t>
      </w:r>
      <w:r w:rsidR="004A12BC">
        <w:rPr>
          <w:rtl/>
        </w:rPr>
        <w:t xml:space="preserve">ا </w:t>
      </w:r>
      <w:r w:rsidRPr="008856D2">
        <w:rPr>
          <w:rtl/>
        </w:rPr>
        <w:t>أحدا</w:t>
      </w:r>
      <w:r w:rsidR="002F2248">
        <w:rPr>
          <w:rFonts w:hint="cs"/>
          <w:rtl/>
        </w:rPr>
        <w:t>ً</w:t>
      </w:r>
      <w:r w:rsidRPr="008856D2">
        <w:rPr>
          <w:rtl/>
        </w:rPr>
        <w:t xml:space="preserve"> منهم </w:t>
      </w:r>
      <w:r w:rsidR="004A12BC">
        <w:rPr>
          <w:rtl/>
        </w:rPr>
        <w:t xml:space="preserve">إلّا </w:t>
      </w:r>
      <w:r w:rsidRPr="008856D2">
        <w:rPr>
          <w:rtl/>
        </w:rPr>
        <w:t xml:space="preserve">موسى بن جعفر </w:t>
      </w:r>
      <w:r w:rsidRPr="00940F9D">
        <w:rPr>
          <w:rStyle w:val="libAlaemChar"/>
          <w:rtl/>
        </w:rPr>
        <w:t>عليه‌السلام</w:t>
      </w:r>
      <w:r w:rsidRPr="008856D2">
        <w:rPr>
          <w:rtl/>
        </w:rPr>
        <w:t xml:space="preserve"> فق</w:t>
      </w:r>
      <w:r w:rsidR="004A12BC">
        <w:rPr>
          <w:rtl/>
        </w:rPr>
        <w:t xml:space="preserve">إلّا </w:t>
      </w:r>
      <w:r>
        <w:rPr>
          <w:rtl/>
        </w:rPr>
        <w:t xml:space="preserve">: </w:t>
      </w:r>
      <w:r w:rsidRPr="008856D2">
        <w:rPr>
          <w:rtl/>
        </w:rPr>
        <w:t>هذا رأس حسين</w:t>
      </w:r>
      <w:r>
        <w:rPr>
          <w:rtl/>
        </w:rPr>
        <w:t>؟</w:t>
      </w:r>
      <w:r w:rsidRPr="008856D2">
        <w:rPr>
          <w:rtl/>
        </w:rPr>
        <w:t xml:space="preserve"> </w:t>
      </w:r>
      <w:r w:rsidR="00386F93">
        <w:rPr>
          <w:rtl/>
        </w:rPr>
        <w:t xml:space="preserve">قال : </w:t>
      </w:r>
      <w:r w:rsidRPr="008856D2">
        <w:rPr>
          <w:rtl/>
        </w:rPr>
        <w:t>نعم</w:t>
      </w:r>
      <w:r>
        <w:rPr>
          <w:rtl/>
        </w:rPr>
        <w:t xml:space="preserve"> ، </w:t>
      </w:r>
      <w:r w:rsidRPr="008856D2">
        <w:rPr>
          <w:rtl/>
        </w:rPr>
        <w:t>إنا لله وإنا إليه راجعون</w:t>
      </w:r>
      <w:r>
        <w:rPr>
          <w:rtl/>
        </w:rPr>
        <w:t xml:space="preserve"> ، </w:t>
      </w:r>
      <w:r w:rsidRPr="008856D2">
        <w:rPr>
          <w:rtl/>
        </w:rPr>
        <w:t>مضي والله مس</w:t>
      </w:r>
      <w:r w:rsidR="00BF5DB2">
        <w:rPr>
          <w:rtl/>
        </w:rPr>
        <w:t>لـم</w:t>
      </w:r>
      <w:r w:rsidR="00EF7FC8">
        <w:rPr>
          <w:rtl/>
        </w:rPr>
        <w:t>ا</w:t>
      </w:r>
      <w:r w:rsidR="00BF5DB2">
        <w:rPr>
          <w:rFonts w:hint="cs"/>
          <w:rtl/>
        </w:rPr>
        <w:t>ً</w:t>
      </w:r>
      <w:r w:rsidR="00EF7FC8">
        <w:rPr>
          <w:rtl/>
        </w:rPr>
        <w:t xml:space="preserve"> </w:t>
      </w:r>
      <w:r w:rsidRPr="008856D2">
        <w:rPr>
          <w:rtl/>
        </w:rPr>
        <w:t>صالحا</w:t>
      </w:r>
      <w:r w:rsidR="00BF5DB2">
        <w:rPr>
          <w:rFonts w:hint="cs"/>
          <w:rtl/>
        </w:rPr>
        <w:t>ً</w:t>
      </w:r>
      <w:r w:rsidRPr="008856D2">
        <w:rPr>
          <w:rtl/>
        </w:rPr>
        <w:t xml:space="preserve"> صو</w:t>
      </w:r>
      <w:r w:rsidR="00BF5DB2">
        <w:rPr>
          <w:rFonts w:hint="cs"/>
          <w:rtl/>
        </w:rPr>
        <w:t>ّ</w:t>
      </w:r>
      <w:r w:rsidRPr="008856D2">
        <w:rPr>
          <w:rtl/>
        </w:rPr>
        <w:t>اما</w:t>
      </w:r>
      <w:r w:rsidR="00BF5DB2">
        <w:rPr>
          <w:rFonts w:hint="cs"/>
          <w:rtl/>
        </w:rPr>
        <w:t>ً</w:t>
      </w:r>
      <w:r w:rsidRPr="008856D2">
        <w:rPr>
          <w:rtl/>
        </w:rPr>
        <w:t xml:space="preserve"> آمرا</w:t>
      </w:r>
      <w:r w:rsidR="00BF5DB2">
        <w:rPr>
          <w:rFonts w:hint="cs"/>
          <w:rtl/>
        </w:rPr>
        <w:t>ً</w:t>
      </w:r>
      <w:r w:rsidRPr="008856D2">
        <w:rPr>
          <w:rtl/>
        </w:rPr>
        <w:t xml:space="preserve"> بالمعروف ناهيا</w:t>
      </w:r>
      <w:r w:rsidR="00BF5DB2">
        <w:rPr>
          <w:rFonts w:hint="cs"/>
          <w:rtl/>
        </w:rPr>
        <w:t>ً</w:t>
      </w:r>
      <w:r w:rsidRPr="008856D2">
        <w:rPr>
          <w:rtl/>
        </w:rPr>
        <w:t xml:space="preserve"> عن المنكر</w:t>
      </w:r>
      <w:r>
        <w:rPr>
          <w:rtl/>
        </w:rPr>
        <w:t xml:space="preserve"> ، </w:t>
      </w:r>
      <w:r w:rsidRPr="008856D2">
        <w:rPr>
          <w:rtl/>
        </w:rPr>
        <w:t>ما كان في أهل بيته مثله</w:t>
      </w:r>
      <w:r>
        <w:rPr>
          <w:rtl/>
        </w:rPr>
        <w:t xml:space="preserve"> ، </w:t>
      </w:r>
      <w:r w:rsidRPr="008856D2">
        <w:rPr>
          <w:rtl/>
        </w:rPr>
        <w:t>فلم يجيبوه بشيء</w:t>
      </w:r>
      <w:r>
        <w:rPr>
          <w:rtl/>
        </w:rPr>
        <w:t xml:space="preserve"> ، </w:t>
      </w:r>
      <w:r w:rsidRPr="008856D2">
        <w:rPr>
          <w:rtl/>
        </w:rPr>
        <w:t>وحملت الأسرى إلى موسى الهادي</w:t>
      </w:r>
      <w:r>
        <w:rPr>
          <w:rtl/>
        </w:rPr>
        <w:t xml:space="preserve"> ، </w:t>
      </w:r>
      <w:r w:rsidRPr="008856D2">
        <w:rPr>
          <w:rtl/>
        </w:rPr>
        <w:t>وفيهم الغذافر الص</w:t>
      </w:r>
      <w:r w:rsidR="00EA7680">
        <w:rPr>
          <w:rFonts w:hint="cs"/>
          <w:rtl/>
        </w:rPr>
        <w:t>ّ</w:t>
      </w:r>
      <w:r w:rsidRPr="008856D2">
        <w:rPr>
          <w:rtl/>
        </w:rPr>
        <w:t>يرفي و</w:t>
      </w:r>
      <w:r w:rsidR="00A36E9D">
        <w:rPr>
          <w:rtl/>
        </w:rPr>
        <w:t xml:space="preserve">عليّ </w:t>
      </w:r>
      <w:r w:rsidRPr="008856D2">
        <w:rPr>
          <w:rtl/>
        </w:rPr>
        <w:t>بن سائق القلانسي</w:t>
      </w:r>
      <w:r>
        <w:rPr>
          <w:rtl/>
        </w:rPr>
        <w:t xml:space="preserve"> ، </w:t>
      </w:r>
      <w:r w:rsidRPr="008856D2">
        <w:rPr>
          <w:rtl/>
        </w:rPr>
        <w:t>ور</w:t>
      </w:r>
      <w:r w:rsidR="00161583">
        <w:rPr>
          <w:rtl/>
        </w:rPr>
        <w:t xml:space="preserve">جلّ </w:t>
      </w:r>
      <w:r w:rsidRPr="008856D2">
        <w:rPr>
          <w:rtl/>
        </w:rPr>
        <w:t>من ولد حاجب بن زرارة</w:t>
      </w:r>
      <w:r>
        <w:rPr>
          <w:rtl/>
        </w:rPr>
        <w:t xml:space="preserve"> ، </w:t>
      </w:r>
      <w:r w:rsidRPr="008856D2">
        <w:rPr>
          <w:rtl/>
        </w:rPr>
        <w:t>فأ</w:t>
      </w:r>
      <w:r w:rsidR="004102BD">
        <w:rPr>
          <w:rtl/>
        </w:rPr>
        <w:t xml:space="preserve">مرّ </w:t>
      </w:r>
      <w:r w:rsidRPr="008856D2">
        <w:rPr>
          <w:rtl/>
        </w:rPr>
        <w:t>بهم فضربت أعناقهم وبين يديه ر</w:t>
      </w:r>
      <w:r w:rsidR="00161583">
        <w:rPr>
          <w:rtl/>
        </w:rPr>
        <w:t xml:space="preserve">جلّ </w:t>
      </w:r>
      <w:r w:rsidRPr="008856D2">
        <w:rPr>
          <w:rtl/>
        </w:rPr>
        <w:t>آخر من الأسرى واقف ف</w:t>
      </w:r>
      <w:r w:rsidR="00386F93">
        <w:rPr>
          <w:rtl/>
        </w:rPr>
        <w:t xml:space="preserve">قال : </w:t>
      </w:r>
      <w:r w:rsidRPr="008856D2">
        <w:rPr>
          <w:rtl/>
        </w:rPr>
        <w:t>أنا مولاك يا أمير المؤمنين ف</w:t>
      </w:r>
      <w:r w:rsidR="00386F93">
        <w:rPr>
          <w:rtl/>
        </w:rPr>
        <w:t xml:space="preserve">قال : </w:t>
      </w:r>
      <w:r w:rsidRPr="008856D2">
        <w:rPr>
          <w:rtl/>
        </w:rPr>
        <w:t>مولاي يخرج على ومع موسى سك</w:t>
      </w:r>
      <w:r w:rsidR="00EA7680">
        <w:rPr>
          <w:rFonts w:hint="cs"/>
          <w:rtl/>
        </w:rPr>
        <w:t>ّ</w:t>
      </w:r>
      <w:r w:rsidRPr="008856D2">
        <w:rPr>
          <w:rtl/>
        </w:rPr>
        <w:t>ين ف</w:t>
      </w:r>
      <w:r w:rsidR="00386F93">
        <w:rPr>
          <w:rtl/>
        </w:rPr>
        <w:t xml:space="preserve">قال : </w:t>
      </w:r>
      <w:r w:rsidRPr="008856D2">
        <w:rPr>
          <w:rtl/>
        </w:rPr>
        <w:t>والله لأقطعنك بهذا السكين مفصلا</w:t>
      </w:r>
      <w:r w:rsidR="00EA7680">
        <w:rPr>
          <w:rFonts w:hint="cs"/>
          <w:rtl/>
        </w:rPr>
        <w:t>ً</w:t>
      </w:r>
      <w:r w:rsidRPr="008856D2">
        <w:rPr>
          <w:rtl/>
        </w:rPr>
        <w:t xml:space="preserve"> مفصلا</w:t>
      </w:r>
      <w:r w:rsidR="00EA7680">
        <w:rPr>
          <w:rFonts w:hint="cs"/>
          <w:rtl/>
        </w:rPr>
        <w:t>ً</w:t>
      </w:r>
      <w:r w:rsidRPr="008856D2">
        <w:rPr>
          <w:rtl/>
        </w:rPr>
        <w:t xml:space="preserve"> </w:t>
      </w:r>
      <w:r w:rsidR="00386F93">
        <w:rPr>
          <w:rtl/>
        </w:rPr>
        <w:t xml:space="preserve">قال : </w:t>
      </w:r>
      <w:r w:rsidRPr="008856D2">
        <w:rPr>
          <w:rtl/>
        </w:rPr>
        <w:t>وقيل</w:t>
      </w:r>
      <w:r>
        <w:rPr>
          <w:rtl/>
        </w:rPr>
        <w:t xml:space="preserve"> : </w:t>
      </w:r>
      <w:r w:rsidRPr="008856D2">
        <w:rPr>
          <w:rtl/>
        </w:rPr>
        <w:t>غلبت عليه العلة فمكث</w:t>
      </w:r>
    </w:p>
    <w:p w14:paraId="6096BF2B" w14:textId="77777777" w:rsidR="002A5FAD" w:rsidRDefault="002A5FAD" w:rsidP="002A5FAD">
      <w:pPr>
        <w:pStyle w:val="libNormal"/>
        <w:rPr>
          <w:rtl/>
        </w:rPr>
      </w:pPr>
      <w:r w:rsidRPr="002A5FAD">
        <w:rPr>
          <w:rStyle w:val="libNormalChar"/>
          <w:rtl/>
        </w:rPr>
        <w:br w:type="page"/>
      </w:r>
    </w:p>
    <w:p w14:paraId="2E6DC4A0" w14:textId="67D48F9F" w:rsidR="00EE3516" w:rsidRDefault="00EE3516" w:rsidP="002A5FAD">
      <w:pPr>
        <w:pStyle w:val="libNormal"/>
        <w:rPr>
          <w:rtl/>
        </w:rPr>
      </w:pPr>
    </w:p>
    <w:p w14:paraId="441CFF7F" w14:textId="6C2FB3E3" w:rsidR="00EE3516" w:rsidRPr="00324B78" w:rsidRDefault="00201378" w:rsidP="006F7B8D">
      <w:pPr>
        <w:pStyle w:val="libLine"/>
        <w:rPr>
          <w:rtl/>
        </w:rPr>
      </w:pPr>
      <w:r>
        <w:rPr>
          <w:rFonts w:hint="cs"/>
          <w:rtl/>
        </w:rPr>
        <w:t>________________________________________________________</w:t>
      </w:r>
    </w:p>
    <w:p w14:paraId="27828F05" w14:textId="13422C51" w:rsidR="00EE3516" w:rsidRPr="008856D2" w:rsidRDefault="00EE3516" w:rsidP="0082023E">
      <w:pPr>
        <w:pStyle w:val="libNormal0"/>
        <w:rPr>
          <w:rtl/>
        </w:rPr>
      </w:pPr>
      <w:r w:rsidRPr="008856D2">
        <w:rPr>
          <w:rtl/>
        </w:rPr>
        <w:t xml:space="preserve">ساعة طويلة </w:t>
      </w:r>
      <w:r w:rsidR="00F102DB">
        <w:rPr>
          <w:rtl/>
        </w:rPr>
        <w:t>ثمّ</w:t>
      </w:r>
      <w:r w:rsidR="00A36E9D">
        <w:rPr>
          <w:rtl/>
        </w:rPr>
        <w:t xml:space="preserve"> </w:t>
      </w:r>
      <w:r w:rsidRPr="008856D2">
        <w:rPr>
          <w:rtl/>
        </w:rPr>
        <w:t>مات</w:t>
      </w:r>
      <w:r>
        <w:rPr>
          <w:rtl/>
        </w:rPr>
        <w:t xml:space="preserve"> ، </w:t>
      </w:r>
      <w:r w:rsidRPr="008856D2">
        <w:rPr>
          <w:rtl/>
        </w:rPr>
        <w:t>وسلم الر</w:t>
      </w:r>
      <w:r w:rsidR="00161583">
        <w:rPr>
          <w:rtl/>
        </w:rPr>
        <w:t xml:space="preserve">جلّ </w:t>
      </w:r>
      <w:r w:rsidRPr="008856D2">
        <w:rPr>
          <w:rtl/>
        </w:rPr>
        <w:t>من القتل.</w:t>
      </w:r>
    </w:p>
    <w:p w14:paraId="56B56B29" w14:textId="4D34DD6B" w:rsidR="00EE3516" w:rsidRPr="008856D2" w:rsidRDefault="00B124C6" w:rsidP="00571CFD">
      <w:pPr>
        <w:pStyle w:val="libNormal"/>
        <w:rPr>
          <w:rtl/>
        </w:rPr>
      </w:pPr>
      <w:r>
        <w:rPr>
          <w:rtl/>
        </w:rPr>
        <w:t xml:space="preserve">قال : </w:t>
      </w:r>
      <w:r w:rsidR="005D51F8">
        <w:rPr>
          <w:rtl/>
        </w:rPr>
        <w:t xml:space="preserve">صاحب </w:t>
      </w:r>
      <w:r w:rsidR="00EE3516" w:rsidRPr="008856D2">
        <w:rPr>
          <w:rtl/>
        </w:rPr>
        <w:t>المقاتل نقلا</w:t>
      </w:r>
      <w:r w:rsidR="00897D88">
        <w:rPr>
          <w:rFonts w:hint="cs"/>
          <w:rtl/>
        </w:rPr>
        <w:t>ً</w:t>
      </w:r>
      <w:r w:rsidR="00EE3516" w:rsidRPr="008856D2">
        <w:rPr>
          <w:rtl/>
        </w:rPr>
        <w:t xml:space="preserve"> عن المدائني</w:t>
      </w:r>
      <w:r w:rsidR="00EE3516">
        <w:rPr>
          <w:rtl/>
        </w:rPr>
        <w:t xml:space="preserve"> : </w:t>
      </w:r>
      <w:r>
        <w:rPr>
          <w:rtl/>
        </w:rPr>
        <w:t xml:space="preserve">قال : </w:t>
      </w:r>
      <w:r w:rsidR="00EE3516" w:rsidRPr="008856D2">
        <w:rPr>
          <w:rtl/>
        </w:rPr>
        <w:t xml:space="preserve">خرج مع الحسين </w:t>
      </w:r>
      <w:r w:rsidR="005D51F8">
        <w:rPr>
          <w:rtl/>
        </w:rPr>
        <w:t xml:space="preserve">صاحب </w:t>
      </w:r>
      <w:r w:rsidR="00897D88">
        <w:rPr>
          <w:rtl/>
        </w:rPr>
        <w:t xml:space="preserve">الفخّ </w:t>
      </w:r>
      <w:r w:rsidR="00EE3516" w:rsidRPr="008856D2">
        <w:rPr>
          <w:rtl/>
        </w:rPr>
        <w:t>من أهل بيته يحيى وسليمان وإدريس بنو عبد الله بن الحسن بن الحسن</w:t>
      </w:r>
      <w:r w:rsidR="00EE3516">
        <w:rPr>
          <w:rtl/>
        </w:rPr>
        <w:t xml:space="preserve"> ، </w:t>
      </w:r>
      <w:r w:rsidR="00EE3516" w:rsidRPr="008856D2">
        <w:rPr>
          <w:rtl/>
        </w:rPr>
        <w:t>و</w:t>
      </w:r>
      <w:r w:rsidR="00A36E9D">
        <w:rPr>
          <w:rtl/>
        </w:rPr>
        <w:t xml:space="preserve">عليّ </w:t>
      </w:r>
      <w:r w:rsidR="00EE3516" w:rsidRPr="008856D2">
        <w:rPr>
          <w:rtl/>
        </w:rPr>
        <w:t>بن إبراهيم بن الحسن</w:t>
      </w:r>
      <w:r w:rsidR="00EE3516">
        <w:rPr>
          <w:rtl/>
        </w:rPr>
        <w:t xml:space="preserve"> ، </w:t>
      </w:r>
      <w:r w:rsidR="00EE3516" w:rsidRPr="008856D2">
        <w:rPr>
          <w:rtl/>
        </w:rPr>
        <w:t xml:space="preserve">وإبراهيم بن إسماعيل طباطبا وحسن بن </w:t>
      </w:r>
      <w:r w:rsidR="00A36E9D">
        <w:rPr>
          <w:rtl/>
        </w:rPr>
        <w:t xml:space="preserve">محمّد </w:t>
      </w:r>
      <w:r w:rsidR="00EE3516" w:rsidRPr="008856D2">
        <w:rPr>
          <w:rtl/>
        </w:rPr>
        <w:t>بن عبد الله بن الحسن وعبد الله وع</w:t>
      </w:r>
      <w:r w:rsidR="004102BD">
        <w:rPr>
          <w:rtl/>
        </w:rPr>
        <w:t xml:space="preserve">مرّ </w:t>
      </w:r>
      <w:r w:rsidR="00EE3516" w:rsidRPr="008856D2">
        <w:rPr>
          <w:rtl/>
        </w:rPr>
        <w:t xml:space="preserve">ابنا الحسن بن </w:t>
      </w:r>
      <w:r w:rsidR="00A36E9D">
        <w:rPr>
          <w:rtl/>
        </w:rPr>
        <w:t xml:space="preserve">عليّ </w:t>
      </w:r>
      <w:r w:rsidR="00EE3516" w:rsidRPr="008856D2">
        <w:rPr>
          <w:rtl/>
        </w:rPr>
        <w:t>بن الحسن</w:t>
      </w:r>
      <w:r w:rsidR="00897D88">
        <w:rPr>
          <w:rFonts w:hint="cs"/>
          <w:rtl/>
        </w:rPr>
        <w:t>ّ</w:t>
      </w:r>
      <w:r w:rsidR="00EE3516" w:rsidRPr="008856D2">
        <w:rPr>
          <w:rtl/>
        </w:rPr>
        <w:t xml:space="preserve"> وعبد الله بن إسحاق بن إبراهيم بن الحسن بن الحسن</w:t>
      </w:r>
      <w:r w:rsidR="00EE3516">
        <w:rPr>
          <w:rtl/>
        </w:rPr>
        <w:t xml:space="preserve"> ، </w:t>
      </w:r>
      <w:r w:rsidR="00EE3516" w:rsidRPr="008856D2">
        <w:rPr>
          <w:rtl/>
        </w:rPr>
        <w:t>و</w:t>
      </w:r>
      <w:r w:rsidR="00386F93">
        <w:rPr>
          <w:rtl/>
        </w:rPr>
        <w:t xml:space="preserve">قال : </w:t>
      </w:r>
      <w:r w:rsidR="00EE3516" w:rsidRPr="008856D2">
        <w:rPr>
          <w:rtl/>
        </w:rPr>
        <w:t xml:space="preserve">قتل منهم سليمان بن عبد الله والحسن بن </w:t>
      </w:r>
      <w:r w:rsidR="00A36E9D">
        <w:rPr>
          <w:rtl/>
        </w:rPr>
        <w:t xml:space="preserve">محمّد </w:t>
      </w:r>
      <w:r w:rsidR="00EE3516" w:rsidRPr="008856D2">
        <w:rPr>
          <w:rtl/>
        </w:rPr>
        <w:t>بن عبد الله</w:t>
      </w:r>
      <w:r w:rsidR="00EE3516">
        <w:rPr>
          <w:rtl/>
        </w:rPr>
        <w:t xml:space="preserve"> ، </w:t>
      </w:r>
      <w:r w:rsidR="00EE3516" w:rsidRPr="008856D2">
        <w:rPr>
          <w:rtl/>
        </w:rPr>
        <w:t>وعبد الله بن إسحاق.</w:t>
      </w:r>
    </w:p>
    <w:p w14:paraId="08DCF484" w14:textId="7272A164" w:rsidR="00EE3516" w:rsidRDefault="00EE3516" w:rsidP="00571CFD">
      <w:pPr>
        <w:pStyle w:val="libNormal"/>
        <w:rPr>
          <w:rtl/>
        </w:rPr>
      </w:pPr>
      <w:r w:rsidRPr="008856D2">
        <w:rPr>
          <w:rtl/>
        </w:rPr>
        <w:t xml:space="preserve">وروى بإسناده عن عمرو بن مساور </w:t>
      </w:r>
      <w:r w:rsidR="00386F93">
        <w:rPr>
          <w:rtl/>
        </w:rPr>
        <w:t xml:space="preserve">قال : </w:t>
      </w:r>
      <w:r w:rsidRPr="008856D2">
        <w:rPr>
          <w:rtl/>
        </w:rPr>
        <w:t xml:space="preserve">أخبرني جماعة من موالي </w:t>
      </w:r>
      <w:r w:rsidR="00A36E9D">
        <w:rPr>
          <w:rtl/>
        </w:rPr>
        <w:t xml:space="preserve">محمّد </w:t>
      </w:r>
      <w:r w:rsidRPr="008856D2">
        <w:rPr>
          <w:rtl/>
        </w:rPr>
        <w:t xml:space="preserve">بن سليمان </w:t>
      </w:r>
      <w:r w:rsidR="00161583">
        <w:rPr>
          <w:rtl/>
        </w:rPr>
        <w:t xml:space="preserve">انّه </w:t>
      </w:r>
      <w:r w:rsidR="00EF7FC8">
        <w:rPr>
          <w:rtl/>
        </w:rPr>
        <w:t xml:space="preserve">لـمّا </w:t>
      </w:r>
      <w:r w:rsidRPr="008856D2">
        <w:rPr>
          <w:rtl/>
        </w:rPr>
        <w:t>حضرته الوفاة جعلوا يلق</w:t>
      </w:r>
      <w:r w:rsidR="00897D88">
        <w:rPr>
          <w:rFonts w:hint="cs"/>
          <w:rtl/>
        </w:rPr>
        <w:t>ّ</w:t>
      </w:r>
      <w:r w:rsidRPr="008856D2">
        <w:rPr>
          <w:rtl/>
        </w:rPr>
        <w:t>ونه الشهادة وهو يقول</w:t>
      </w:r>
      <w:r>
        <w:rPr>
          <w:rtl/>
        </w:rPr>
        <w:t xml:space="preserve"> : </w:t>
      </w:r>
    </w:p>
    <w:tbl>
      <w:tblPr>
        <w:tblStyle w:val="TableGrid"/>
        <w:bidiVisual/>
        <w:tblW w:w="4561" w:type="pct"/>
        <w:tblInd w:w="385" w:type="dxa"/>
        <w:tblLook w:val="01E0" w:firstRow="1" w:lastRow="1" w:firstColumn="1" w:lastColumn="1" w:noHBand="0" w:noVBand="0"/>
      </w:tblPr>
      <w:tblGrid>
        <w:gridCol w:w="3439"/>
        <w:gridCol w:w="270"/>
        <w:gridCol w:w="3403"/>
      </w:tblGrid>
      <w:tr w:rsidR="00897D88" w14:paraId="25117A78" w14:textId="77777777" w:rsidTr="008F75EB">
        <w:trPr>
          <w:trHeight w:val="350"/>
        </w:trPr>
        <w:tc>
          <w:tcPr>
            <w:tcW w:w="3919" w:type="dxa"/>
            <w:shd w:val="clear" w:color="auto" w:fill="auto"/>
          </w:tcPr>
          <w:p w14:paraId="1C940B8E" w14:textId="17BA1169" w:rsidR="00897D88" w:rsidRDefault="00897D88" w:rsidP="008F75EB">
            <w:pPr>
              <w:pStyle w:val="libPoem"/>
            </w:pPr>
            <w:r>
              <w:rPr>
                <w:rFonts w:hint="cs"/>
                <w:rtl/>
              </w:rPr>
              <w:t>أ</w:t>
            </w:r>
            <w:r>
              <w:rPr>
                <w:rtl/>
              </w:rPr>
              <w:t>لا</w:t>
            </w:r>
            <w:r w:rsidRPr="008856D2">
              <w:rPr>
                <w:rtl/>
              </w:rPr>
              <w:t>ليت أم</w:t>
            </w:r>
            <w:r>
              <w:rPr>
                <w:rFonts w:hint="cs"/>
                <w:rtl/>
              </w:rPr>
              <w:t>ّ</w:t>
            </w:r>
            <w:r w:rsidRPr="008856D2">
              <w:rPr>
                <w:rtl/>
              </w:rPr>
              <w:t>ي لم تلدني ولم أكن</w:t>
            </w:r>
            <w:r w:rsidRPr="00725071">
              <w:rPr>
                <w:rStyle w:val="libPoemTiniChar0"/>
                <w:rtl/>
              </w:rPr>
              <w:br/>
              <w:t> </w:t>
            </w:r>
          </w:p>
        </w:tc>
        <w:tc>
          <w:tcPr>
            <w:tcW w:w="279" w:type="dxa"/>
            <w:shd w:val="clear" w:color="auto" w:fill="auto"/>
          </w:tcPr>
          <w:p w14:paraId="768C01A0" w14:textId="77777777" w:rsidR="00897D88" w:rsidRDefault="00897D88" w:rsidP="008F75EB">
            <w:pPr>
              <w:pStyle w:val="libPoem"/>
              <w:rPr>
                <w:rtl/>
              </w:rPr>
            </w:pPr>
          </w:p>
        </w:tc>
        <w:tc>
          <w:tcPr>
            <w:tcW w:w="3881" w:type="dxa"/>
            <w:shd w:val="clear" w:color="auto" w:fill="auto"/>
          </w:tcPr>
          <w:p w14:paraId="74275C6B" w14:textId="507FFB38" w:rsidR="00897D88" w:rsidRDefault="00897D88" w:rsidP="008F75EB">
            <w:pPr>
              <w:pStyle w:val="libPoem"/>
            </w:pPr>
            <w:r w:rsidRPr="008856D2">
              <w:rPr>
                <w:rtl/>
              </w:rPr>
              <w:t>لقيت حسينا</w:t>
            </w:r>
            <w:r>
              <w:rPr>
                <w:rFonts w:hint="cs"/>
                <w:rtl/>
              </w:rPr>
              <w:t>ً</w:t>
            </w:r>
            <w:r w:rsidRPr="008856D2">
              <w:rPr>
                <w:rtl/>
              </w:rPr>
              <w:t xml:space="preserve"> يوم فخ</w:t>
            </w:r>
            <w:r>
              <w:rPr>
                <w:rFonts w:hint="cs"/>
                <w:rtl/>
              </w:rPr>
              <w:t>ّ</w:t>
            </w:r>
            <w:r w:rsidRPr="008856D2">
              <w:rPr>
                <w:rtl/>
              </w:rPr>
              <w:t xml:space="preserve"> ولا الحسن</w:t>
            </w:r>
            <w:r w:rsidRPr="00725071">
              <w:rPr>
                <w:rStyle w:val="libPoemTiniChar0"/>
                <w:rtl/>
              </w:rPr>
              <w:br/>
              <w:t> </w:t>
            </w:r>
          </w:p>
        </w:tc>
      </w:tr>
    </w:tbl>
    <w:p w14:paraId="2FE2BF9C" w14:textId="622D8E9D" w:rsidR="00EE3516" w:rsidRPr="008856D2" w:rsidRDefault="00EE3516" w:rsidP="00571CFD">
      <w:pPr>
        <w:pStyle w:val="libNormal"/>
        <w:rPr>
          <w:rtl/>
        </w:rPr>
      </w:pPr>
      <w:r w:rsidRPr="008856D2">
        <w:rPr>
          <w:rtl/>
        </w:rPr>
        <w:t>فجعل يرد</w:t>
      </w:r>
      <w:r w:rsidR="00897D88">
        <w:rPr>
          <w:rFonts w:hint="cs"/>
          <w:rtl/>
        </w:rPr>
        <w:t>ّ</w:t>
      </w:r>
      <w:r w:rsidRPr="008856D2">
        <w:rPr>
          <w:rtl/>
        </w:rPr>
        <w:t xml:space="preserve">دها </w:t>
      </w:r>
      <w:r w:rsidR="00574491">
        <w:rPr>
          <w:rtl/>
        </w:rPr>
        <w:t xml:space="preserve">حتّى </w:t>
      </w:r>
      <w:r w:rsidRPr="008856D2">
        <w:rPr>
          <w:rtl/>
        </w:rPr>
        <w:t>مات.</w:t>
      </w:r>
    </w:p>
    <w:p w14:paraId="28DD9E90" w14:textId="222C7435" w:rsidR="00EE3516" w:rsidRPr="008856D2" w:rsidRDefault="00EE3516" w:rsidP="00571CFD">
      <w:pPr>
        <w:pStyle w:val="libNormal"/>
        <w:rPr>
          <w:rtl/>
        </w:rPr>
      </w:pPr>
      <w:r w:rsidRPr="008856D2">
        <w:rPr>
          <w:rtl/>
        </w:rPr>
        <w:t xml:space="preserve">وبإسناده عن </w:t>
      </w:r>
      <w:r w:rsidR="00A36E9D">
        <w:rPr>
          <w:rtl/>
        </w:rPr>
        <w:t xml:space="preserve">محمّد </w:t>
      </w:r>
      <w:r w:rsidRPr="008856D2">
        <w:rPr>
          <w:rtl/>
        </w:rPr>
        <w:t xml:space="preserve">بن إسحاق عن أبي جعفر </w:t>
      </w:r>
      <w:r w:rsidR="00A36E9D">
        <w:rPr>
          <w:rtl/>
        </w:rPr>
        <w:t xml:space="preserve">محمّد </w:t>
      </w:r>
      <w:r w:rsidRPr="008856D2">
        <w:rPr>
          <w:rtl/>
        </w:rPr>
        <w:t xml:space="preserve">بن </w:t>
      </w:r>
      <w:r w:rsidR="00A36E9D">
        <w:rPr>
          <w:rtl/>
        </w:rPr>
        <w:t xml:space="preserve">عليّ </w:t>
      </w:r>
      <w:r w:rsidRPr="00940F9D">
        <w:rPr>
          <w:rStyle w:val="libAlaemChar"/>
          <w:rtl/>
        </w:rPr>
        <w:t>عليه‌السلام</w:t>
      </w:r>
      <w:r w:rsidRPr="008856D2">
        <w:rPr>
          <w:rtl/>
        </w:rPr>
        <w:t xml:space="preserve"> </w:t>
      </w:r>
      <w:r w:rsidR="00386F93">
        <w:rPr>
          <w:rtl/>
        </w:rPr>
        <w:t xml:space="preserve">قال : </w:t>
      </w:r>
      <w:r w:rsidR="004102BD">
        <w:rPr>
          <w:rtl/>
        </w:rPr>
        <w:t xml:space="preserve">مرّ </w:t>
      </w:r>
      <w:r w:rsidR="004A12BC">
        <w:rPr>
          <w:rtl/>
        </w:rPr>
        <w:t xml:space="preserve">النبيّ </w:t>
      </w:r>
      <w:r w:rsidRPr="00940F9D">
        <w:rPr>
          <w:rStyle w:val="libAlaemChar"/>
          <w:rtl/>
        </w:rPr>
        <w:t>صلى‌الله‌عليه‌وآله</w:t>
      </w:r>
      <w:r w:rsidRPr="008856D2">
        <w:rPr>
          <w:rtl/>
        </w:rPr>
        <w:t xml:space="preserve"> بفخ فنزل </w:t>
      </w:r>
      <w:r w:rsidR="003C3C5F">
        <w:rPr>
          <w:rtl/>
        </w:rPr>
        <w:t>ف</w:t>
      </w:r>
      <w:r w:rsidR="001B6ED5">
        <w:rPr>
          <w:rtl/>
        </w:rPr>
        <w:t xml:space="preserve">صلّى </w:t>
      </w:r>
      <w:r w:rsidRPr="008856D2">
        <w:rPr>
          <w:rtl/>
        </w:rPr>
        <w:t>ركعة</w:t>
      </w:r>
      <w:r>
        <w:rPr>
          <w:rtl/>
        </w:rPr>
        <w:t xml:space="preserve"> ، </w:t>
      </w:r>
      <w:r w:rsidR="00162147">
        <w:rPr>
          <w:rtl/>
        </w:rPr>
        <w:t>ف</w:t>
      </w:r>
      <w:r w:rsidR="00EF7FC8">
        <w:rPr>
          <w:rtl/>
        </w:rPr>
        <w:t xml:space="preserve">لـمّا </w:t>
      </w:r>
      <w:r w:rsidR="001B6ED5">
        <w:rPr>
          <w:rtl/>
        </w:rPr>
        <w:t xml:space="preserve">صلّى </w:t>
      </w:r>
      <w:r w:rsidRPr="008856D2">
        <w:rPr>
          <w:rtl/>
        </w:rPr>
        <w:t>الثانية بكى وهو في الصلاة</w:t>
      </w:r>
      <w:r>
        <w:rPr>
          <w:rtl/>
        </w:rPr>
        <w:t xml:space="preserve"> ، </w:t>
      </w:r>
      <w:r w:rsidR="00162147">
        <w:rPr>
          <w:rtl/>
        </w:rPr>
        <w:t>ف</w:t>
      </w:r>
      <w:r w:rsidR="00EF7FC8">
        <w:rPr>
          <w:rtl/>
        </w:rPr>
        <w:t xml:space="preserve">لـمّا </w:t>
      </w:r>
      <w:r w:rsidRPr="008856D2">
        <w:rPr>
          <w:rtl/>
        </w:rPr>
        <w:t xml:space="preserve">رأى الناس </w:t>
      </w:r>
      <w:r w:rsidR="004A12BC">
        <w:rPr>
          <w:rtl/>
        </w:rPr>
        <w:t xml:space="preserve">النبيّ </w:t>
      </w:r>
      <w:r w:rsidRPr="00940F9D">
        <w:rPr>
          <w:rStyle w:val="libAlaemChar"/>
          <w:rtl/>
        </w:rPr>
        <w:t>صلى‌الله‌عليه‌وآله‌وسلم</w:t>
      </w:r>
      <w:r w:rsidRPr="008856D2">
        <w:rPr>
          <w:rtl/>
        </w:rPr>
        <w:t xml:space="preserve"> يبكي بكوا</w:t>
      </w:r>
      <w:r>
        <w:rPr>
          <w:rtl/>
        </w:rPr>
        <w:t xml:space="preserve"> ، </w:t>
      </w:r>
      <w:r w:rsidR="00162147">
        <w:rPr>
          <w:rtl/>
        </w:rPr>
        <w:t>ف</w:t>
      </w:r>
      <w:r w:rsidR="00EF7FC8">
        <w:rPr>
          <w:rtl/>
        </w:rPr>
        <w:t xml:space="preserve">لـمّا </w:t>
      </w:r>
      <w:r w:rsidRPr="008856D2">
        <w:rPr>
          <w:rtl/>
        </w:rPr>
        <w:t xml:space="preserve">انصرف </w:t>
      </w:r>
      <w:r w:rsidR="00386F93">
        <w:rPr>
          <w:rtl/>
        </w:rPr>
        <w:t xml:space="preserve">قال : </w:t>
      </w:r>
      <w:r w:rsidRPr="008856D2">
        <w:rPr>
          <w:rtl/>
        </w:rPr>
        <w:t>ما يبكيكم</w:t>
      </w:r>
      <w:r>
        <w:rPr>
          <w:rtl/>
        </w:rPr>
        <w:t>؟</w:t>
      </w:r>
      <w:r w:rsidRPr="008856D2">
        <w:rPr>
          <w:rtl/>
        </w:rPr>
        <w:t xml:space="preserve"> قالوا</w:t>
      </w:r>
      <w:r>
        <w:rPr>
          <w:rtl/>
        </w:rPr>
        <w:t xml:space="preserve"> : </w:t>
      </w:r>
      <w:r w:rsidR="00EF7FC8">
        <w:rPr>
          <w:rtl/>
        </w:rPr>
        <w:t xml:space="preserve">لـمّا </w:t>
      </w:r>
      <w:r w:rsidRPr="008856D2">
        <w:rPr>
          <w:rtl/>
        </w:rPr>
        <w:t>رأيناك تبكي بكينا يا رسول الله</w:t>
      </w:r>
      <w:r>
        <w:rPr>
          <w:rtl/>
        </w:rPr>
        <w:t xml:space="preserve"> ، </w:t>
      </w:r>
      <w:r w:rsidR="00386F93">
        <w:rPr>
          <w:rtl/>
        </w:rPr>
        <w:t xml:space="preserve">قال : </w:t>
      </w:r>
      <w:r w:rsidRPr="008856D2">
        <w:rPr>
          <w:rtl/>
        </w:rPr>
        <w:t xml:space="preserve">نزل جبرئيل </w:t>
      </w:r>
      <w:r w:rsidR="00EF7FC8">
        <w:rPr>
          <w:rtl/>
        </w:rPr>
        <w:t xml:space="preserve">لـمّا </w:t>
      </w:r>
      <w:r w:rsidRPr="008856D2">
        <w:rPr>
          <w:rtl/>
        </w:rPr>
        <w:t>صلي</w:t>
      </w:r>
      <w:r w:rsidR="00897D88">
        <w:rPr>
          <w:rFonts w:hint="cs"/>
          <w:rtl/>
        </w:rPr>
        <w:t>ّ</w:t>
      </w:r>
      <w:r w:rsidRPr="008856D2">
        <w:rPr>
          <w:rtl/>
        </w:rPr>
        <w:t>ت الركعة الأولى ف</w:t>
      </w:r>
      <w:r w:rsidR="00B124C6">
        <w:rPr>
          <w:rtl/>
        </w:rPr>
        <w:t xml:space="preserve">قال : </w:t>
      </w:r>
      <w:r w:rsidRPr="008856D2">
        <w:rPr>
          <w:rtl/>
        </w:rPr>
        <w:t>لي</w:t>
      </w:r>
      <w:r>
        <w:rPr>
          <w:rtl/>
        </w:rPr>
        <w:t xml:space="preserve"> : </w:t>
      </w:r>
      <w:r w:rsidRPr="008856D2">
        <w:rPr>
          <w:rtl/>
        </w:rPr>
        <w:t xml:space="preserve">يا </w:t>
      </w:r>
      <w:r w:rsidR="00A36E9D">
        <w:rPr>
          <w:rtl/>
        </w:rPr>
        <w:t xml:space="preserve">محمّد </w:t>
      </w:r>
      <w:r w:rsidRPr="008856D2">
        <w:rPr>
          <w:rtl/>
        </w:rPr>
        <w:t>إن</w:t>
      </w:r>
      <w:r w:rsidR="00897D88">
        <w:rPr>
          <w:rFonts w:hint="cs"/>
          <w:rtl/>
        </w:rPr>
        <w:t>ّ</w:t>
      </w:r>
      <w:r w:rsidRPr="008856D2">
        <w:rPr>
          <w:rtl/>
        </w:rPr>
        <w:t xml:space="preserve"> </w:t>
      </w:r>
      <w:r w:rsidR="00E11E7D">
        <w:rPr>
          <w:rtl/>
        </w:rPr>
        <w:t xml:space="preserve">رجلاً </w:t>
      </w:r>
      <w:r w:rsidRPr="008856D2">
        <w:rPr>
          <w:rtl/>
        </w:rPr>
        <w:t>من ولدك يقتل في هذا المكان</w:t>
      </w:r>
      <w:r>
        <w:rPr>
          <w:rtl/>
        </w:rPr>
        <w:t xml:space="preserve"> ، </w:t>
      </w:r>
      <w:r w:rsidRPr="008856D2">
        <w:rPr>
          <w:rtl/>
        </w:rPr>
        <w:t>وأجر الشهيد معه أجر شهيدين.</w:t>
      </w:r>
    </w:p>
    <w:p w14:paraId="5918BA73" w14:textId="7B162A08" w:rsidR="00EE3516" w:rsidRPr="008856D2" w:rsidRDefault="00EE3516" w:rsidP="00571CFD">
      <w:pPr>
        <w:pStyle w:val="libNormal"/>
        <w:rPr>
          <w:rtl/>
        </w:rPr>
      </w:pPr>
      <w:r w:rsidRPr="008856D2">
        <w:rPr>
          <w:rtl/>
        </w:rPr>
        <w:t xml:space="preserve">وبإسناده عن النضر بن قرواش </w:t>
      </w:r>
      <w:r w:rsidR="00386F93">
        <w:rPr>
          <w:rtl/>
        </w:rPr>
        <w:t xml:space="preserve">قال : </w:t>
      </w:r>
      <w:r w:rsidRPr="008856D2">
        <w:rPr>
          <w:rtl/>
        </w:rPr>
        <w:t xml:space="preserve">أكريت جعفر بن </w:t>
      </w:r>
      <w:r w:rsidR="00A36E9D">
        <w:rPr>
          <w:rtl/>
        </w:rPr>
        <w:t xml:space="preserve">محمّد </w:t>
      </w:r>
      <w:r w:rsidRPr="00940F9D">
        <w:rPr>
          <w:rStyle w:val="libAlaemChar"/>
          <w:rtl/>
        </w:rPr>
        <w:t>عليه‌السلام</w:t>
      </w:r>
      <w:r w:rsidRPr="008856D2">
        <w:rPr>
          <w:rtl/>
        </w:rPr>
        <w:t xml:space="preserve"> من المدينة</w:t>
      </w:r>
      <w:r>
        <w:rPr>
          <w:rtl/>
        </w:rPr>
        <w:t xml:space="preserve"> ، </w:t>
      </w:r>
      <w:r w:rsidR="00162147">
        <w:rPr>
          <w:rtl/>
        </w:rPr>
        <w:t>ف</w:t>
      </w:r>
      <w:r w:rsidR="00EF7FC8">
        <w:rPr>
          <w:rtl/>
        </w:rPr>
        <w:t xml:space="preserve">لـمّا </w:t>
      </w:r>
      <w:r w:rsidRPr="008856D2">
        <w:rPr>
          <w:rtl/>
        </w:rPr>
        <w:t xml:space="preserve">رحلنا من بطن </w:t>
      </w:r>
      <w:r w:rsidR="004102BD">
        <w:rPr>
          <w:rtl/>
        </w:rPr>
        <w:t xml:space="preserve">مرّ </w:t>
      </w:r>
      <w:r w:rsidR="00B124C6">
        <w:rPr>
          <w:rtl/>
        </w:rPr>
        <w:t xml:space="preserve">قال : </w:t>
      </w:r>
      <w:r w:rsidRPr="008856D2">
        <w:rPr>
          <w:rtl/>
        </w:rPr>
        <w:t>لي</w:t>
      </w:r>
      <w:r>
        <w:rPr>
          <w:rtl/>
        </w:rPr>
        <w:t xml:space="preserve"> : </w:t>
      </w:r>
      <w:r w:rsidRPr="008856D2">
        <w:rPr>
          <w:rtl/>
        </w:rPr>
        <w:t>يا نضر إذا انتهيت إلى فخ فأعلمني</w:t>
      </w:r>
      <w:r>
        <w:rPr>
          <w:rtl/>
        </w:rPr>
        <w:t xml:space="preserve"> ، </w:t>
      </w:r>
      <w:r w:rsidRPr="008856D2">
        <w:rPr>
          <w:rtl/>
        </w:rPr>
        <w:t>قلت</w:t>
      </w:r>
      <w:r>
        <w:rPr>
          <w:rtl/>
        </w:rPr>
        <w:t xml:space="preserve"> : </w:t>
      </w:r>
      <w:r w:rsidRPr="008856D2">
        <w:rPr>
          <w:rtl/>
        </w:rPr>
        <w:t>أو لست تعرفه</w:t>
      </w:r>
      <w:r>
        <w:rPr>
          <w:rtl/>
        </w:rPr>
        <w:t>؟</w:t>
      </w:r>
      <w:r>
        <w:rPr>
          <w:rFonts w:hint="cs"/>
          <w:rtl/>
        </w:rPr>
        <w:t xml:space="preserve"> </w:t>
      </w:r>
      <w:r w:rsidR="00386F93">
        <w:rPr>
          <w:rtl/>
        </w:rPr>
        <w:t xml:space="preserve">قال : </w:t>
      </w:r>
      <w:r w:rsidRPr="008856D2">
        <w:rPr>
          <w:rtl/>
        </w:rPr>
        <w:t xml:space="preserve">بلى </w:t>
      </w:r>
      <w:r w:rsidR="00973D87">
        <w:rPr>
          <w:rtl/>
        </w:rPr>
        <w:t xml:space="preserve">ولكنّي </w:t>
      </w:r>
      <w:r w:rsidRPr="008856D2">
        <w:rPr>
          <w:rtl/>
        </w:rPr>
        <w:t>أخشى أن تغل</w:t>
      </w:r>
      <w:r w:rsidR="009A66E4">
        <w:rPr>
          <w:rtl/>
        </w:rPr>
        <w:t xml:space="preserve">بنيّ </w:t>
      </w:r>
      <w:r w:rsidRPr="008856D2">
        <w:rPr>
          <w:rtl/>
        </w:rPr>
        <w:t>عيني</w:t>
      </w:r>
      <w:r>
        <w:rPr>
          <w:rtl/>
        </w:rPr>
        <w:t xml:space="preserve"> ، </w:t>
      </w:r>
      <w:r w:rsidR="00162147">
        <w:rPr>
          <w:rtl/>
        </w:rPr>
        <w:t>ف</w:t>
      </w:r>
      <w:r w:rsidR="00EF7FC8">
        <w:rPr>
          <w:rtl/>
        </w:rPr>
        <w:t xml:space="preserve">لـمّا </w:t>
      </w:r>
      <w:r w:rsidRPr="008856D2">
        <w:rPr>
          <w:rtl/>
        </w:rPr>
        <w:t>انتهينا إلى فخ</w:t>
      </w:r>
      <w:r w:rsidR="00897D88">
        <w:rPr>
          <w:rFonts w:hint="cs"/>
          <w:rtl/>
        </w:rPr>
        <w:t>ّ</w:t>
      </w:r>
      <w:r w:rsidRPr="008856D2">
        <w:rPr>
          <w:rtl/>
        </w:rPr>
        <w:t xml:space="preserve"> دنوت من المحمل فإذا هو نائم</w:t>
      </w:r>
      <w:r>
        <w:rPr>
          <w:rtl/>
        </w:rPr>
        <w:t xml:space="preserve"> ، </w:t>
      </w:r>
      <w:r w:rsidRPr="008856D2">
        <w:rPr>
          <w:rtl/>
        </w:rPr>
        <w:t>فتنحنحت فلم ينتبه فحركت المحمل فجلس فقلت</w:t>
      </w:r>
      <w:r>
        <w:rPr>
          <w:rtl/>
        </w:rPr>
        <w:t xml:space="preserve"> : </w:t>
      </w:r>
      <w:r w:rsidRPr="008856D2">
        <w:rPr>
          <w:rtl/>
        </w:rPr>
        <w:t>قد بلغت</w:t>
      </w:r>
      <w:r>
        <w:rPr>
          <w:rtl/>
        </w:rPr>
        <w:t xml:space="preserve"> ، </w:t>
      </w:r>
      <w:r w:rsidRPr="008856D2">
        <w:rPr>
          <w:rtl/>
        </w:rPr>
        <w:t>ف</w:t>
      </w:r>
      <w:r w:rsidR="00386F93">
        <w:rPr>
          <w:rtl/>
        </w:rPr>
        <w:t xml:space="preserve">قال : </w:t>
      </w:r>
      <w:r w:rsidRPr="008856D2">
        <w:rPr>
          <w:rtl/>
        </w:rPr>
        <w:t>حل</w:t>
      </w:r>
      <w:r w:rsidR="00897D88">
        <w:rPr>
          <w:rFonts w:hint="cs"/>
          <w:rtl/>
        </w:rPr>
        <w:t>ّ</w:t>
      </w:r>
      <w:r w:rsidRPr="008856D2">
        <w:rPr>
          <w:rtl/>
        </w:rPr>
        <w:t xml:space="preserve"> محملي</w:t>
      </w:r>
      <w:r>
        <w:rPr>
          <w:rtl/>
        </w:rPr>
        <w:t xml:space="preserve"> ، </w:t>
      </w:r>
      <w:r w:rsidR="00A36E9D">
        <w:rPr>
          <w:rtl/>
        </w:rPr>
        <w:t xml:space="preserve">ثمَّ </w:t>
      </w:r>
      <w:r w:rsidR="00386F93">
        <w:rPr>
          <w:rtl/>
        </w:rPr>
        <w:t xml:space="preserve">قال : </w:t>
      </w:r>
      <w:r w:rsidRPr="008856D2">
        <w:rPr>
          <w:rtl/>
        </w:rPr>
        <w:t xml:space="preserve">صل القطار فوصلته </w:t>
      </w:r>
      <w:r w:rsidR="00A36E9D">
        <w:rPr>
          <w:rtl/>
        </w:rPr>
        <w:t xml:space="preserve">ثمَّ </w:t>
      </w:r>
      <w:r w:rsidRPr="008856D2">
        <w:rPr>
          <w:rtl/>
        </w:rPr>
        <w:t>تنحيت به عن الجادة فأنخت بعيره</w:t>
      </w:r>
      <w:r>
        <w:rPr>
          <w:rtl/>
        </w:rPr>
        <w:t xml:space="preserve"> ، </w:t>
      </w:r>
      <w:r w:rsidRPr="008856D2">
        <w:rPr>
          <w:rtl/>
        </w:rPr>
        <w:t>ف</w:t>
      </w:r>
      <w:r w:rsidR="00386F93">
        <w:rPr>
          <w:rtl/>
        </w:rPr>
        <w:t xml:space="preserve">قال : </w:t>
      </w:r>
      <w:r w:rsidRPr="008856D2">
        <w:rPr>
          <w:rtl/>
        </w:rPr>
        <w:t>ناولني الإداوة والركوة</w:t>
      </w:r>
      <w:r>
        <w:rPr>
          <w:rtl/>
        </w:rPr>
        <w:t xml:space="preserve"> ، </w:t>
      </w:r>
      <w:r w:rsidRPr="008856D2">
        <w:rPr>
          <w:rtl/>
        </w:rPr>
        <w:t>فتوضأ و</w:t>
      </w:r>
      <w:r w:rsidR="001B6ED5">
        <w:rPr>
          <w:rtl/>
        </w:rPr>
        <w:t xml:space="preserve">صلّى </w:t>
      </w:r>
      <w:r w:rsidR="00A36E9D">
        <w:rPr>
          <w:rtl/>
        </w:rPr>
        <w:t xml:space="preserve">ثمَّ </w:t>
      </w:r>
      <w:r w:rsidRPr="008856D2">
        <w:rPr>
          <w:rtl/>
        </w:rPr>
        <w:t>ركب</w:t>
      </w:r>
      <w:r>
        <w:rPr>
          <w:rtl/>
        </w:rPr>
        <w:t xml:space="preserve"> ، </w:t>
      </w:r>
      <w:r w:rsidRPr="008856D2">
        <w:rPr>
          <w:rtl/>
        </w:rPr>
        <w:t>فقلت له</w:t>
      </w:r>
      <w:r>
        <w:rPr>
          <w:rtl/>
        </w:rPr>
        <w:t xml:space="preserve"> : </w:t>
      </w:r>
      <w:r w:rsidRPr="008856D2">
        <w:rPr>
          <w:rtl/>
        </w:rPr>
        <w:t>جعلت فداك رأيتك</w:t>
      </w:r>
    </w:p>
    <w:p w14:paraId="038A3309" w14:textId="77777777" w:rsidR="002A5FAD" w:rsidRDefault="002A5FAD" w:rsidP="002A5FAD">
      <w:pPr>
        <w:pStyle w:val="libNormal"/>
        <w:rPr>
          <w:rtl/>
        </w:rPr>
      </w:pPr>
      <w:r w:rsidRPr="002A5FAD">
        <w:rPr>
          <w:rStyle w:val="libNormalChar"/>
          <w:rtl/>
        </w:rPr>
        <w:br w:type="page"/>
      </w:r>
    </w:p>
    <w:p w14:paraId="24B5BA33" w14:textId="7F99C253" w:rsidR="00EE3516" w:rsidRPr="008856D2" w:rsidRDefault="00EE3516" w:rsidP="002A5FAD">
      <w:pPr>
        <w:pStyle w:val="libNormal0"/>
        <w:rPr>
          <w:rtl/>
        </w:rPr>
      </w:pPr>
      <w:r w:rsidRPr="008856D2">
        <w:rPr>
          <w:rtl/>
        </w:rPr>
        <w:lastRenderedPageBreak/>
        <w:t xml:space="preserve">له </w:t>
      </w:r>
      <w:r w:rsidR="00897D88">
        <w:rPr>
          <w:rFonts w:hint="cs"/>
          <w:rtl/>
        </w:rPr>
        <w:t xml:space="preserve">: </w:t>
      </w:r>
      <w:r w:rsidRPr="008856D2">
        <w:rPr>
          <w:rtl/>
        </w:rPr>
        <w:t>يا ابن عم</w:t>
      </w:r>
      <w:r w:rsidR="0021401E">
        <w:rPr>
          <w:rFonts w:hint="cs"/>
          <w:rtl/>
        </w:rPr>
        <w:t>ّ</w:t>
      </w:r>
      <w:r w:rsidRPr="008856D2">
        <w:rPr>
          <w:rtl/>
        </w:rPr>
        <w:t xml:space="preserve"> لا تكلفني ما كلف ابن عمك عمك أبا عبد الله فيخرج مني ما لا </w:t>
      </w:r>
      <w:r w:rsidR="0012207A">
        <w:rPr>
          <w:rtl/>
        </w:rPr>
        <w:t xml:space="preserve">اُريد </w:t>
      </w:r>
      <w:r w:rsidRPr="008856D2">
        <w:rPr>
          <w:rtl/>
        </w:rPr>
        <w:t>كما خرج من أبي عبد الله ما لم يكن يريد ف</w:t>
      </w:r>
      <w:r w:rsidR="00B124C6">
        <w:rPr>
          <w:rtl/>
        </w:rPr>
        <w:t xml:space="preserve">قال : </w:t>
      </w:r>
      <w:r w:rsidRPr="008856D2">
        <w:rPr>
          <w:rtl/>
        </w:rPr>
        <w:t xml:space="preserve">له الحسين </w:t>
      </w:r>
      <w:r w:rsidR="00A10A2E">
        <w:rPr>
          <w:rtl/>
        </w:rPr>
        <w:t xml:space="preserve">انّما </w:t>
      </w:r>
      <w:r w:rsidRPr="008856D2">
        <w:rPr>
          <w:rtl/>
        </w:rPr>
        <w:t xml:space="preserve">عرضت عليك أمرا فإن أردته دخلت فيه </w:t>
      </w:r>
      <w:r w:rsidR="00A10A2E">
        <w:rPr>
          <w:rtl/>
        </w:rPr>
        <w:t xml:space="preserve">وانّ </w:t>
      </w:r>
      <w:r w:rsidRPr="008856D2">
        <w:rPr>
          <w:rtl/>
        </w:rPr>
        <w:t>كرهته لم أحملك عليه</w:t>
      </w:r>
      <w:r>
        <w:rPr>
          <w:rtl/>
        </w:rPr>
        <w:t xml:space="preserve"> « </w:t>
      </w:r>
      <w:r w:rsidRPr="00571CFD">
        <w:rPr>
          <w:rStyle w:val="libAieChar"/>
          <w:rtl/>
        </w:rPr>
        <w:t xml:space="preserve">وَاللهُ الْمُسْتَعانُ </w:t>
      </w:r>
      <w:r>
        <w:rPr>
          <w:rtl/>
        </w:rPr>
        <w:t xml:space="preserve">» </w:t>
      </w:r>
      <w:r w:rsidR="00A36E9D">
        <w:rPr>
          <w:rtl/>
        </w:rPr>
        <w:t xml:space="preserve">ثمَّ </w:t>
      </w:r>
      <w:r w:rsidRPr="008856D2">
        <w:rPr>
          <w:rtl/>
        </w:rPr>
        <w:t>ودعه ف</w:t>
      </w:r>
      <w:r w:rsidR="00B124C6">
        <w:rPr>
          <w:rtl/>
        </w:rPr>
        <w:t xml:space="preserve">قال : </w:t>
      </w:r>
      <w:r w:rsidRPr="008856D2">
        <w:rPr>
          <w:rtl/>
        </w:rPr>
        <w:t>له أبو الحسن موسى بن جعفر حين ود</w:t>
      </w:r>
      <w:r w:rsidR="0021401E">
        <w:rPr>
          <w:rFonts w:hint="cs"/>
          <w:rtl/>
        </w:rPr>
        <w:t>َّ</w:t>
      </w:r>
      <w:r w:rsidRPr="008856D2">
        <w:rPr>
          <w:rtl/>
        </w:rPr>
        <w:t>عه يا ابن عم</w:t>
      </w:r>
      <w:r w:rsidR="0021401E">
        <w:rPr>
          <w:rFonts w:hint="cs"/>
          <w:rtl/>
        </w:rPr>
        <w:t>ّ</w:t>
      </w:r>
      <w:r w:rsidRPr="008856D2">
        <w:rPr>
          <w:rtl/>
        </w:rPr>
        <w:t xml:space="preserve"> إن</w:t>
      </w:r>
      <w:r w:rsidR="00CA54D3">
        <w:rPr>
          <w:rFonts w:hint="cs"/>
          <w:rtl/>
        </w:rPr>
        <w:t>ّ</w:t>
      </w:r>
      <w:r w:rsidRPr="008856D2">
        <w:rPr>
          <w:rtl/>
        </w:rPr>
        <w:t>ك مقتول فأ</w:t>
      </w:r>
      <w:r w:rsidR="00161583">
        <w:rPr>
          <w:rtl/>
        </w:rPr>
        <w:t xml:space="preserve">جدّ </w:t>
      </w:r>
      <w:r w:rsidRPr="008856D2">
        <w:rPr>
          <w:rtl/>
        </w:rPr>
        <w:t>الضراب فإن القوم فساق يظهرون إيمانا</w:t>
      </w:r>
      <w:r w:rsidR="00CA54D3">
        <w:rPr>
          <w:rFonts w:hint="cs"/>
          <w:rtl/>
        </w:rPr>
        <w:t>ً</w:t>
      </w:r>
      <w:r w:rsidRPr="008856D2">
        <w:rPr>
          <w:rtl/>
        </w:rPr>
        <w:t xml:space="preserve"> ويسترون شركا</w:t>
      </w:r>
      <w:r w:rsidR="00CA54D3">
        <w:rPr>
          <w:rFonts w:hint="cs"/>
          <w:rtl/>
        </w:rPr>
        <w:t>ً</w:t>
      </w:r>
      <w:r w:rsidRPr="008856D2">
        <w:rPr>
          <w:rtl/>
        </w:rPr>
        <w:t xml:space="preserve"> و</w:t>
      </w:r>
      <w:r>
        <w:rPr>
          <w:rtl/>
        </w:rPr>
        <w:t xml:space="preserve"> « </w:t>
      </w:r>
      <w:r w:rsidRPr="00571CFD">
        <w:rPr>
          <w:rStyle w:val="libAieChar"/>
          <w:rtl/>
        </w:rPr>
        <w:t xml:space="preserve">إِنَّا لِلَّهِ وَإِنَّا إِلَيْهِ راجِعُونَ </w:t>
      </w:r>
      <w:r>
        <w:rPr>
          <w:rtl/>
        </w:rPr>
        <w:t xml:space="preserve">» </w:t>
      </w:r>
      <w:r w:rsidRPr="008856D2">
        <w:rPr>
          <w:rtl/>
        </w:rPr>
        <w:t>أحتسبكم</w:t>
      </w:r>
    </w:p>
    <w:p w14:paraId="6AB509FF" w14:textId="29064C8C" w:rsidR="00EE3516" w:rsidRPr="00324B78" w:rsidRDefault="00201378" w:rsidP="006F7B8D">
      <w:pPr>
        <w:pStyle w:val="libLine"/>
        <w:rPr>
          <w:rtl/>
        </w:rPr>
      </w:pPr>
      <w:r>
        <w:rPr>
          <w:rFonts w:hint="cs"/>
          <w:rtl/>
        </w:rPr>
        <w:t>________________________________________________________</w:t>
      </w:r>
    </w:p>
    <w:p w14:paraId="3E4D62D0" w14:textId="394CE9AD" w:rsidR="00EE3516" w:rsidRPr="008856D2" w:rsidRDefault="00EE3516" w:rsidP="0082023E">
      <w:pPr>
        <w:pStyle w:val="libNormal0"/>
        <w:rPr>
          <w:rtl/>
        </w:rPr>
      </w:pPr>
      <w:r w:rsidRPr="008856D2">
        <w:rPr>
          <w:rtl/>
        </w:rPr>
        <w:t xml:space="preserve">قد صنعت </w:t>
      </w:r>
      <w:r w:rsidR="009A66E4">
        <w:rPr>
          <w:rtl/>
        </w:rPr>
        <w:t>شيئاً</w:t>
      </w:r>
      <w:r>
        <w:rPr>
          <w:rtl/>
        </w:rPr>
        <w:t xml:space="preserve"> أ</w:t>
      </w:r>
      <w:r w:rsidRPr="008856D2">
        <w:rPr>
          <w:rtl/>
        </w:rPr>
        <w:t>فهو من مناسك الحج</w:t>
      </w:r>
      <w:r>
        <w:rPr>
          <w:rtl/>
        </w:rPr>
        <w:t>؟</w:t>
      </w:r>
      <w:r w:rsidRPr="008856D2">
        <w:rPr>
          <w:rtl/>
        </w:rPr>
        <w:t xml:space="preserve"> </w:t>
      </w:r>
      <w:r w:rsidR="00386F93">
        <w:rPr>
          <w:rtl/>
        </w:rPr>
        <w:t xml:space="preserve">قال : </w:t>
      </w:r>
      <w:r w:rsidRPr="008856D2">
        <w:rPr>
          <w:rtl/>
        </w:rPr>
        <w:t>لا ولكن يقتل هيهنا ر</w:t>
      </w:r>
      <w:r w:rsidR="00161583">
        <w:rPr>
          <w:rtl/>
        </w:rPr>
        <w:t xml:space="preserve">جلّ </w:t>
      </w:r>
      <w:r w:rsidRPr="008856D2">
        <w:rPr>
          <w:rtl/>
        </w:rPr>
        <w:t xml:space="preserve">من أهل بيتي في عصابة تسبق أرواحهم أجسادهم إلى الجنة </w:t>
      </w:r>
      <w:r w:rsidR="00A36E9D">
        <w:rPr>
          <w:rtl/>
        </w:rPr>
        <w:t xml:space="preserve">ثمَّ </w:t>
      </w:r>
      <w:r w:rsidRPr="008856D2">
        <w:rPr>
          <w:rtl/>
        </w:rPr>
        <w:t>ذكر أخبارا</w:t>
      </w:r>
      <w:r w:rsidR="00CA54D3">
        <w:rPr>
          <w:rFonts w:hint="cs"/>
          <w:rtl/>
        </w:rPr>
        <w:t>ً</w:t>
      </w:r>
      <w:r w:rsidRPr="008856D2">
        <w:rPr>
          <w:rtl/>
        </w:rPr>
        <w:t xml:space="preserve"> كثيرة في سخائه وسائر فضائله.</w:t>
      </w:r>
    </w:p>
    <w:p w14:paraId="39D4A3F9" w14:textId="0C1DB7D0" w:rsidR="00EE3516" w:rsidRPr="008856D2" w:rsidRDefault="00EE3516" w:rsidP="00571CFD">
      <w:pPr>
        <w:pStyle w:val="libNormal"/>
        <w:rPr>
          <w:rtl/>
        </w:rPr>
      </w:pPr>
      <w:r w:rsidRPr="008856D2">
        <w:rPr>
          <w:rtl/>
        </w:rPr>
        <w:t xml:space="preserve">وروى مؤلف كتاب عمدة الطالب عن أبي نصر البخاري عن </w:t>
      </w:r>
      <w:r w:rsidR="00A36E9D">
        <w:rPr>
          <w:rtl/>
        </w:rPr>
        <w:t xml:space="preserve">محمّد </w:t>
      </w:r>
      <w:r w:rsidRPr="008856D2">
        <w:rPr>
          <w:rtl/>
        </w:rPr>
        <w:t xml:space="preserve">الجواد ابن </w:t>
      </w:r>
      <w:r w:rsidR="00A36E9D">
        <w:rPr>
          <w:rtl/>
        </w:rPr>
        <w:t xml:space="preserve">عليّ </w:t>
      </w:r>
      <w:r w:rsidRPr="008856D2">
        <w:rPr>
          <w:rtl/>
        </w:rPr>
        <w:t>الر</w:t>
      </w:r>
      <w:r w:rsidR="00CA54D3">
        <w:rPr>
          <w:rFonts w:hint="cs"/>
          <w:rtl/>
        </w:rPr>
        <w:t>ّ</w:t>
      </w:r>
      <w:r w:rsidRPr="008856D2">
        <w:rPr>
          <w:rtl/>
        </w:rPr>
        <w:t xml:space="preserve">ضا </w:t>
      </w:r>
      <w:r w:rsidRPr="00940F9D">
        <w:rPr>
          <w:rStyle w:val="libAlaemChar"/>
          <w:rtl/>
        </w:rPr>
        <w:t>عليهما‌السلام</w:t>
      </w:r>
      <w:r w:rsidRPr="008856D2">
        <w:rPr>
          <w:rtl/>
        </w:rPr>
        <w:t xml:space="preserve"> </w:t>
      </w:r>
      <w:r w:rsidR="00161583">
        <w:rPr>
          <w:rtl/>
        </w:rPr>
        <w:t xml:space="preserve">انّه </w:t>
      </w:r>
      <w:r w:rsidR="00386F93">
        <w:rPr>
          <w:rtl/>
        </w:rPr>
        <w:t xml:space="preserve">قال : </w:t>
      </w:r>
      <w:r w:rsidRPr="008856D2">
        <w:rPr>
          <w:rtl/>
        </w:rPr>
        <w:t xml:space="preserve">لم يكن لنا </w:t>
      </w:r>
      <w:r w:rsidR="00E60E25">
        <w:rPr>
          <w:rtl/>
        </w:rPr>
        <w:t xml:space="preserve">بعد </w:t>
      </w:r>
      <w:r w:rsidRPr="008856D2">
        <w:rPr>
          <w:rtl/>
        </w:rPr>
        <w:t>الط</w:t>
      </w:r>
      <w:r w:rsidR="00CA54D3">
        <w:rPr>
          <w:rFonts w:hint="cs"/>
          <w:rtl/>
        </w:rPr>
        <w:t>ّ</w:t>
      </w:r>
      <w:r w:rsidRPr="008856D2">
        <w:rPr>
          <w:rtl/>
        </w:rPr>
        <w:t>ف مصرع أعظم من فخ</w:t>
      </w:r>
      <w:r w:rsidR="00CA54D3">
        <w:rPr>
          <w:rFonts w:hint="cs"/>
          <w:rtl/>
        </w:rPr>
        <w:t>ّ</w:t>
      </w:r>
      <w:r w:rsidRPr="008856D2">
        <w:rPr>
          <w:rtl/>
        </w:rPr>
        <w:t>.</w:t>
      </w:r>
    </w:p>
    <w:p w14:paraId="2DA35C34" w14:textId="526DEBA4" w:rsidR="00EE3516" w:rsidRPr="008856D2" w:rsidRDefault="00EE3516" w:rsidP="00571CFD">
      <w:pPr>
        <w:pStyle w:val="libNormal"/>
        <w:rPr>
          <w:rtl/>
        </w:rPr>
      </w:pPr>
      <w:r w:rsidRPr="008856D2">
        <w:rPr>
          <w:rtl/>
        </w:rPr>
        <w:t xml:space="preserve">وروى </w:t>
      </w:r>
      <w:r w:rsidR="005D51F8">
        <w:rPr>
          <w:rtl/>
        </w:rPr>
        <w:t xml:space="preserve">صاحب </w:t>
      </w:r>
      <w:r w:rsidRPr="008856D2">
        <w:rPr>
          <w:rtl/>
        </w:rPr>
        <w:t xml:space="preserve">معجم البلدان عنه </w:t>
      </w:r>
      <w:r w:rsidRPr="00940F9D">
        <w:rPr>
          <w:rStyle w:val="libAlaemChar"/>
          <w:rtl/>
        </w:rPr>
        <w:t>عليه‌السلام</w:t>
      </w:r>
      <w:r w:rsidRPr="008856D2">
        <w:rPr>
          <w:rtl/>
        </w:rPr>
        <w:t xml:space="preserve"> مثله.</w:t>
      </w:r>
    </w:p>
    <w:p w14:paraId="6F14FB13" w14:textId="77DCA81B" w:rsidR="00EE3516" w:rsidRPr="008856D2" w:rsidRDefault="00EE3516" w:rsidP="00571CFD">
      <w:pPr>
        <w:pStyle w:val="libNormal"/>
        <w:rPr>
          <w:rtl/>
        </w:rPr>
      </w:pPr>
      <w:r w:rsidRPr="008856D2">
        <w:rPr>
          <w:rtl/>
        </w:rPr>
        <w:t>وأقول</w:t>
      </w:r>
      <w:r>
        <w:rPr>
          <w:rtl/>
        </w:rPr>
        <w:t xml:space="preserve"> : </w:t>
      </w:r>
      <w:r w:rsidR="00A10A2E">
        <w:rPr>
          <w:rtl/>
        </w:rPr>
        <w:t xml:space="preserve">وانّ </w:t>
      </w:r>
      <w:r w:rsidRPr="008856D2">
        <w:rPr>
          <w:rtl/>
        </w:rPr>
        <w:t xml:space="preserve">كان أكثر هذه الأخبار من روايات </w:t>
      </w:r>
      <w:r w:rsidR="00E11E7D">
        <w:rPr>
          <w:rtl/>
        </w:rPr>
        <w:t xml:space="preserve">الزيديّة </w:t>
      </w:r>
      <w:r w:rsidRPr="008856D2">
        <w:rPr>
          <w:rtl/>
        </w:rPr>
        <w:t>لكن لم أست</w:t>
      </w:r>
      <w:r w:rsidR="00E60E25">
        <w:rPr>
          <w:rtl/>
        </w:rPr>
        <w:t xml:space="preserve">بعد </w:t>
      </w:r>
      <w:r w:rsidR="001427C1">
        <w:rPr>
          <w:rtl/>
        </w:rPr>
        <w:t xml:space="preserve">صحّة </w:t>
      </w:r>
      <w:r w:rsidRPr="008856D2">
        <w:rPr>
          <w:rtl/>
        </w:rPr>
        <w:t>بعضها.</w:t>
      </w:r>
    </w:p>
    <w:p w14:paraId="12F0ECFC" w14:textId="1B077B22" w:rsidR="00EE3516" w:rsidRPr="008856D2" w:rsidRDefault="00EE3516" w:rsidP="00571CFD">
      <w:pPr>
        <w:pStyle w:val="libNormal"/>
        <w:rPr>
          <w:rtl/>
        </w:rPr>
      </w:pPr>
      <w:r w:rsidRPr="004A3B67">
        <w:rPr>
          <w:rtl/>
        </w:rPr>
        <w:t>قوله</w:t>
      </w:r>
      <w:r>
        <w:rPr>
          <w:rtl/>
        </w:rPr>
        <w:t xml:space="preserve"> : </w:t>
      </w:r>
      <w:r w:rsidRPr="004A3B67">
        <w:rPr>
          <w:rtl/>
        </w:rPr>
        <w:t>واحتوى على المدينة</w:t>
      </w:r>
      <w:r w:rsidRPr="008856D2">
        <w:rPr>
          <w:rtl/>
        </w:rPr>
        <w:t xml:space="preserve"> أي غلب عليها وأحاط بها</w:t>
      </w:r>
      <w:r>
        <w:rPr>
          <w:rtl/>
        </w:rPr>
        <w:t xml:space="preserve"> « </w:t>
      </w:r>
      <w:r w:rsidRPr="004A3B67">
        <w:rPr>
          <w:rtl/>
        </w:rPr>
        <w:t>ما كلف ابن عم</w:t>
      </w:r>
      <w:r w:rsidR="00CA54D3">
        <w:rPr>
          <w:rFonts w:hint="cs"/>
          <w:rtl/>
        </w:rPr>
        <w:t>ّ</w:t>
      </w:r>
      <w:r w:rsidRPr="004A3B67">
        <w:rPr>
          <w:rtl/>
        </w:rPr>
        <w:t>ك</w:t>
      </w:r>
      <w:r>
        <w:rPr>
          <w:rtl/>
        </w:rPr>
        <w:t xml:space="preserve"> » </w:t>
      </w:r>
      <w:r w:rsidRPr="008856D2">
        <w:rPr>
          <w:rtl/>
        </w:rPr>
        <w:t xml:space="preserve">أي </w:t>
      </w:r>
      <w:r w:rsidR="00A36E9D">
        <w:rPr>
          <w:rtl/>
        </w:rPr>
        <w:t xml:space="preserve">محمّد </w:t>
      </w:r>
      <w:r w:rsidRPr="008856D2">
        <w:rPr>
          <w:rtl/>
        </w:rPr>
        <w:t>بن عبد الله</w:t>
      </w:r>
      <w:r>
        <w:rPr>
          <w:rtl/>
        </w:rPr>
        <w:t xml:space="preserve"> ، </w:t>
      </w:r>
      <w:r w:rsidRPr="008856D2">
        <w:rPr>
          <w:rtl/>
        </w:rPr>
        <w:t xml:space="preserve">وسمى أبا عبد الله </w:t>
      </w:r>
      <w:r w:rsidRPr="00940F9D">
        <w:rPr>
          <w:rStyle w:val="libAlaemChar"/>
          <w:rtl/>
        </w:rPr>
        <w:t>عليه‌السلام</w:t>
      </w:r>
      <w:r w:rsidRPr="008856D2">
        <w:rPr>
          <w:rtl/>
        </w:rPr>
        <w:t xml:space="preserve"> </w:t>
      </w:r>
      <w:r w:rsidR="006E7FB2">
        <w:rPr>
          <w:rtl/>
        </w:rPr>
        <w:t xml:space="preserve">عمّه </w:t>
      </w:r>
      <w:r w:rsidRPr="008856D2">
        <w:rPr>
          <w:rtl/>
        </w:rPr>
        <w:t>مجازا</w:t>
      </w:r>
      <w:r>
        <w:rPr>
          <w:rtl/>
        </w:rPr>
        <w:t xml:space="preserve"> « </w:t>
      </w:r>
      <w:r w:rsidRPr="004A3B67">
        <w:rPr>
          <w:rtl/>
        </w:rPr>
        <w:t>فأ</w:t>
      </w:r>
      <w:r w:rsidR="00161583">
        <w:rPr>
          <w:rtl/>
        </w:rPr>
        <w:t xml:space="preserve">جدّ </w:t>
      </w:r>
      <w:r w:rsidRPr="004A3B67">
        <w:rPr>
          <w:rtl/>
        </w:rPr>
        <w:t>الضراب</w:t>
      </w:r>
      <w:r>
        <w:rPr>
          <w:rtl/>
        </w:rPr>
        <w:t xml:space="preserve"> » </w:t>
      </w:r>
      <w:r w:rsidRPr="008856D2">
        <w:rPr>
          <w:rtl/>
        </w:rPr>
        <w:t>من الإجادة أي أحسن</w:t>
      </w:r>
      <w:r>
        <w:rPr>
          <w:rtl/>
        </w:rPr>
        <w:t xml:space="preserve"> ، </w:t>
      </w:r>
      <w:r w:rsidRPr="008856D2">
        <w:rPr>
          <w:rtl/>
        </w:rPr>
        <w:t>ي</w:t>
      </w:r>
      <w:r w:rsidR="00386F93">
        <w:rPr>
          <w:rtl/>
        </w:rPr>
        <w:t xml:space="preserve">قال : </w:t>
      </w:r>
      <w:r w:rsidRPr="008856D2">
        <w:rPr>
          <w:rtl/>
        </w:rPr>
        <w:t>جاد وأجاد أي أتى بالجيد</w:t>
      </w:r>
      <w:r>
        <w:rPr>
          <w:rtl/>
        </w:rPr>
        <w:t xml:space="preserve"> ، </w:t>
      </w:r>
      <w:r w:rsidRPr="008856D2">
        <w:rPr>
          <w:rtl/>
        </w:rPr>
        <w:t>وربما يقرأ بتشديد الدال أي اجتهد</w:t>
      </w:r>
      <w:r>
        <w:rPr>
          <w:rtl/>
        </w:rPr>
        <w:t xml:space="preserve"> ، </w:t>
      </w:r>
      <w:r w:rsidRPr="008856D2">
        <w:rPr>
          <w:rtl/>
        </w:rPr>
        <w:t>والضراب بالك</w:t>
      </w:r>
      <w:r w:rsidR="00FA108B">
        <w:rPr>
          <w:rtl/>
        </w:rPr>
        <w:t xml:space="preserve">سرّ </w:t>
      </w:r>
      <w:r w:rsidRPr="008856D2">
        <w:rPr>
          <w:rtl/>
        </w:rPr>
        <w:t>مصدر باب المفاعلة القتال</w:t>
      </w:r>
      <w:r>
        <w:rPr>
          <w:rtl/>
        </w:rPr>
        <w:t xml:space="preserve"> « </w:t>
      </w:r>
      <w:r w:rsidRPr="004A3B67">
        <w:rPr>
          <w:rtl/>
        </w:rPr>
        <w:t>فإن القوم</w:t>
      </w:r>
      <w:r>
        <w:rPr>
          <w:rtl/>
        </w:rPr>
        <w:t xml:space="preserve"> » </w:t>
      </w:r>
      <w:r w:rsidRPr="008856D2">
        <w:rPr>
          <w:rtl/>
        </w:rPr>
        <w:t xml:space="preserve">أي </w:t>
      </w:r>
      <w:r w:rsidR="009A66E4">
        <w:rPr>
          <w:rtl/>
        </w:rPr>
        <w:t xml:space="preserve">بنيّ </w:t>
      </w:r>
      <w:r w:rsidRPr="008856D2">
        <w:rPr>
          <w:rtl/>
        </w:rPr>
        <w:t>العباس وأتباعهم</w:t>
      </w:r>
      <w:r>
        <w:rPr>
          <w:rtl/>
        </w:rPr>
        <w:t xml:space="preserve"> « </w:t>
      </w:r>
      <w:r w:rsidRPr="004A3B67">
        <w:rPr>
          <w:rtl/>
        </w:rPr>
        <w:t>فساق</w:t>
      </w:r>
      <w:r>
        <w:rPr>
          <w:rtl/>
        </w:rPr>
        <w:t xml:space="preserve"> » </w:t>
      </w:r>
      <w:r w:rsidRPr="008856D2">
        <w:rPr>
          <w:rtl/>
        </w:rPr>
        <w:t>أي خارجون من الد</w:t>
      </w:r>
      <w:r w:rsidR="00CA54D3">
        <w:rPr>
          <w:rFonts w:hint="cs"/>
          <w:rtl/>
        </w:rPr>
        <w:t>ّ</w:t>
      </w:r>
      <w:r w:rsidRPr="008856D2">
        <w:rPr>
          <w:rtl/>
        </w:rPr>
        <w:t>ين ويس</w:t>
      </w:r>
      <w:r w:rsidR="00CA54D3">
        <w:rPr>
          <w:rFonts w:hint="cs"/>
          <w:rtl/>
        </w:rPr>
        <w:t>ّ</w:t>
      </w:r>
      <w:r w:rsidRPr="008856D2">
        <w:rPr>
          <w:rtl/>
        </w:rPr>
        <w:t>رون شركا</w:t>
      </w:r>
      <w:r>
        <w:rPr>
          <w:rtl/>
        </w:rPr>
        <w:t xml:space="preserve"> ، </w:t>
      </w:r>
      <w:r w:rsidRPr="008856D2">
        <w:rPr>
          <w:rtl/>
        </w:rPr>
        <w:t>ل</w:t>
      </w:r>
      <w:r w:rsidR="00B117F3">
        <w:rPr>
          <w:rtl/>
        </w:rPr>
        <w:t xml:space="preserve">أنّهم </w:t>
      </w:r>
      <w:r w:rsidRPr="008856D2">
        <w:rPr>
          <w:rtl/>
        </w:rPr>
        <w:t>لو كانوا قائلون ب</w:t>
      </w:r>
      <w:r w:rsidR="004A12BC">
        <w:rPr>
          <w:rtl/>
        </w:rPr>
        <w:t xml:space="preserve">النبيّ </w:t>
      </w:r>
      <w:r w:rsidRPr="00940F9D">
        <w:rPr>
          <w:rStyle w:val="libAlaemChar"/>
          <w:rtl/>
        </w:rPr>
        <w:t>صلى‌الله‌عليه‌وآله‌وسلم</w:t>
      </w:r>
      <w:r w:rsidRPr="008856D2">
        <w:rPr>
          <w:rtl/>
        </w:rPr>
        <w:t xml:space="preserve"> لاتبعوه في تقديم أوصيائه ومتابعتهم</w:t>
      </w:r>
      <w:r>
        <w:rPr>
          <w:rtl/>
        </w:rPr>
        <w:t xml:space="preserve"> « </w:t>
      </w:r>
      <w:r w:rsidRPr="004A3B67">
        <w:rPr>
          <w:rtl/>
        </w:rPr>
        <w:t>أحتسبكم عند الله</w:t>
      </w:r>
      <w:r>
        <w:rPr>
          <w:rtl/>
        </w:rPr>
        <w:t xml:space="preserve"> » </w:t>
      </w:r>
      <w:r w:rsidRPr="008856D2">
        <w:rPr>
          <w:rtl/>
        </w:rPr>
        <w:t>أي أطلب أجر مصيبتكم من الله</w:t>
      </w:r>
      <w:r>
        <w:rPr>
          <w:rtl/>
        </w:rPr>
        <w:t xml:space="preserve"> ، </w:t>
      </w:r>
      <w:r w:rsidRPr="008856D2">
        <w:rPr>
          <w:rtl/>
        </w:rPr>
        <w:t>وأصبر فيها طلبا</w:t>
      </w:r>
      <w:r w:rsidR="00CA54D3">
        <w:rPr>
          <w:rFonts w:hint="cs"/>
          <w:rtl/>
        </w:rPr>
        <w:t>ً</w:t>
      </w:r>
      <w:r w:rsidRPr="008856D2">
        <w:rPr>
          <w:rtl/>
        </w:rPr>
        <w:t xml:space="preserve"> للأجر</w:t>
      </w:r>
      <w:r>
        <w:rPr>
          <w:rtl/>
        </w:rPr>
        <w:t xml:space="preserve"> ، </w:t>
      </w:r>
      <w:r w:rsidRPr="008856D2">
        <w:rPr>
          <w:rtl/>
        </w:rPr>
        <w:t>أو أظنكم عند الله في الدرجات العالية</w:t>
      </w:r>
      <w:r>
        <w:rPr>
          <w:rtl/>
        </w:rPr>
        <w:t xml:space="preserve"> ، </w:t>
      </w:r>
      <w:r w:rsidRPr="008856D2">
        <w:rPr>
          <w:rtl/>
        </w:rPr>
        <w:t>بناء على أن غرضهم الن</w:t>
      </w:r>
      <w:r w:rsidR="00CA54D3">
        <w:rPr>
          <w:rFonts w:hint="cs"/>
          <w:rtl/>
        </w:rPr>
        <w:t>ّ</w:t>
      </w:r>
      <w:r w:rsidRPr="008856D2">
        <w:rPr>
          <w:rtl/>
        </w:rPr>
        <w:t>هي عن المنكر لا دعوى الإمامة</w:t>
      </w:r>
      <w:r>
        <w:rPr>
          <w:rtl/>
        </w:rPr>
        <w:t xml:space="preserve"> ، </w:t>
      </w:r>
      <w:r w:rsidRPr="008856D2">
        <w:rPr>
          <w:rtl/>
        </w:rPr>
        <w:t>و</w:t>
      </w:r>
      <w:r w:rsidR="004A12BC">
        <w:rPr>
          <w:rtl/>
        </w:rPr>
        <w:t xml:space="preserve">الأوّل </w:t>
      </w:r>
      <w:r w:rsidRPr="008856D2">
        <w:rPr>
          <w:rtl/>
        </w:rPr>
        <w:t>أظهر</w:t>
      </w:r>
      <w:r>
        <w:rPr>
          <w:rtl/>
        </w:rPr>
        <w:t xml:space="preserve"> ، </w:t>
      </w:r>
      <w:r w:rsidRPr="008856D2">
        <w:rPr>
          <w:rtl/>
        </w:rPr>
        <w:t>ومن بيان للضمير البارز في أحتسبكم.</w:t>
      </w:r>
    </w:p>
    <w:p w14:paraId="6BD1BA28" w14:textId="77777777" w:rsidR="002A5FAD" w:rsidRDefault="002A5FAD" w:rsidP="002A5FAD">
      <w:pPr>
        <w:pStyle w:val="libNormal"/>
        <w:rPr>
          <w:rtl/>
        </w:rPr>
      </w:pPr>
      <w:r w:rsidRPr="002A5FAD">
        <w:rPr>
          <w:rStyle w:val="libNormalChar"/>
          <w:rtl/>
        </w:rPr>
        <w:br w:type="page"/>
      </w:r>
    </w:p>
    <w:p w14:paraId="3FC0345F" w14:textId="3023E33F" w:rsidR="00EE3516" w:rsidRPr="008856D2" w:rsidRDefault="00EE3516" w:rsidP="002A5FAD">
      <w:pPr>
        <w:pStyle w:val="libNormal0"/>
        <w:rPr>
          <w:rtl/>
        </w:rPr>
      </w:pPr>
      <w:r w:rsidRPr="008856D2">
        <w:rPr>
          <w:rtl/>
        </w:rPr>
        <w:lastRenderedPageBreak/>
        <w:t xml:space="preserve">عند الله من عصبة </w:t>
      </w:r>
      <w:r w:rsidR="00A36E9D">
        <w:rPr>
          <w:rtl/>
        </w:rPr>
        <w:t xml:space="preserve">ثمَّ </w:t>
      </w:r>
      <w:r w:rsidRPr="008856D2">
        <w:rPr>
          <w:rtl/>
        </w:rPr>
        <w:t xml:space="preserve">خرج الحسين وكان من أمره ما كان قتلوا كلهم كما </w:t>
      </w:r>
      <w:r w:rsidR="00B124C6">
        <w:rPr>
          <w:rtl/>
        </w:rPr>
        <w:t xml:space="preserve">قال : </w:t>
      </w:r>
      <w:r w:rsidRPr="00940F9D">
        <w:rPr>
          <w:rStyle w:val="libAlaemChar"/>
          <w:rtl/>
        </w:rPr>
        <w:t>عليه‌السلام</w:t>
      </w:r>
      <w:r>
        <w:rPr>
          <w:rFonts w:hint="cs"/>
          <w:rtl/>
        </w:rPr>
        <w:t>.</w:t>
      </w:r>
    </w:p>
    <w:p w14:paraId="4BA5FC86" w14:textId="79A3ED05" w:rsidR="00EE3516" w:rsidRPr="008856D2" w:rsidRDefault="00EE3516" w:rsidP="00571CFD">
      <w:pPr>
        <w:pStyle w:val="libNormal"/>
        <w:rPr>
          <w:rtl/>
        </w:rPr>
      </w:pPr>
      <w:r w:rsidRPr="008856D2">
        <w:rPr>
          <w:rtl/>
        </w:rPr>
        <w:t>19</w:t>
      </w:r>
      <w:r>
        <w:rPr>
          <w:rtl/>
        </w:rPr>
        <w:t xml:space="preserve"> </w:t>
      </w:r>
      <w:r w:rsidR="00B124C6">
        <w:rPr>
          <w:rtl/>
        </w:rPr>
        <w:t>-</w:t>
      </w:r>
      <w:r>
        <w:rPr>
          <w:rtl/>
        </w:rPr>
        <w:t xml:space="preserve"> </w:t>
      </w:r>
      <w:r w:rsidRPr="008856D2">
        <w:rPr>
          <w:rtl/>
        </w:rPr>
        <w:t>وبهذا الإسناد</w:t>
      </w:r>
      <w:r>
        <w:rPr>
          <w:rtl/>
        </w:rPr>
        <w:t xml:space="preserve"> ، </w:t>
      </w:r>
      <w:r w:rsidRPr="008856D2">
        <w:rPr>
          <w:rtl/>
        </w:rPr>
        <w:t xml:space="preserve">عن عبد الله بن إبراهيم الجعفري </w:t>
      </w:r>
      <w:r w:rsidR="00B124C6">
        <w:rPr>
          <w:rtl/>
        </w:rPr>
        <w:t xml:space="preserve">قال : </w:t>
      </w:r>
      <w:r w:rsidRPr="008856D2">
        <w:rPr>
          <w:rtl/>
        </w:rPr>
        <w:t xml:space="preserve">كتب يحيى بن عبد الله بن الحسن إلى موسى بن جعفر </w:t>
      </w:r>
      <w:r w:rsidRPr="00940F9D">
        <w:rPr>
          <w:rStyle w:val="libAlaemChar"/>
          <w:rtl/>
        </w:rPr>
        <w:t>عليه‌السلام</w:t>
      </w:r>
      <w:r w:rsidRPr="008856D2">
        <w:rPr>
          <w:rtl/>
        </w:rPr>
        <w:t xml:space="preserve"> أما </w:t>
      </w:r>
      <w:r w:rsidR="00E60E25">
        <w:rPr>
          <w:rtl/>
        </w:rPr>
        <w:t xml:space="preserve">بعد </w:t>
      </w:r>
      <w:r w:rsidRPr="008856D2">
        <w:rPr>
          <w:rtl/>
        </w:rPr>
        <w:t>ف</w:t>
      </w:r>
      <w:r w:rsidR="00173CB2">
        <w:rPr>
          <w:rtl/>
        </w:rPr>
        <w:t xml:space="preserve">أنّي </w:t>
      </w:r>
      <w:r w:rsidRPr="008856D2">
        <w:rPr>
          <w:rtl/>
        </w:rPr>
        <w:t>أ</w:t>
      </w:r>
      <w:r w:rsidR="00761702">
        <w:rPr>
          <w:rtl/>
        </w:rPr>
        <w:t xml:space="preserve">وصيُّ </w:t>
      </w:r>
      <w:r w:rsidRPr="008856D2">
        <w:rPr>
          <w:rtl/>
        </w:rPr>
        <w:t>نفسي بتقوى الله وبها أوصيك فإن</w:t>
      </w:r>
      <w:r w:rsidR="00A31610">
        <w:rPr>
          <w:rFonts w:hint="cs"/>
          <w:rtl/>
        </w:rPr>
        <w:t>ّ</w:t>
      </w:r>
      <w:r w:rsidRPr="008856D2">
        <w:rPr>
          <w:rtl/>
        </w:rPr>
        <w:t>ها وصية الله في الأو</w:t>
      </w:r>
      <w:r w:rsidR="00CA54D3">
        <w:rPr>
          <w:rFonts w:hint="cs"/>
          <w:rtl/>
        </w:rPr>
        <w:t>ّ</w:t>
      </w:r>
      <w:r w:rsidRPr="008856D2">
        <w:rPr>
          <w:rtl/>
        </w:rPr>
        <w:t>لين و</w:t>
      </w:r>
      <w:r w:rsidR="00CA54D3">
        <w:rPr>
          <w:rFonts w:hint="cs"/>
          <w:rtl/>
        </w:rPr>
        <w:t xml:space="preserve"> </w:t>
      </w:r>
      <w:r w:rsidRPr="008856D2">
        <w:rPr>
          <w:rtl/>
        </w:rPr>
        <w:t>وصي</w:t>
      </w:r>
      <w:r w:rsidR="00CA54D3">
        <w:rPr>
          <w:rFonts w:hint="cs"/>
          <w:rtl/>
        </w:rPr>
        <w:t>ّ</w:t>
      </w:r>
      <w:r w:rsidRPr="008856D2">
        <w:rPr>
          <w:rtl/>
        </w:rPr>
        <w:t xml:space="preserve">ته في الآخرين </w:t>
      </w:r>
      <w:r w:rsidR="00CA54D3">
        <w:rPr>
          <w:rFonts w:hint="cs"/>
          <w:rtl/>
        </w:rPr>
        <w:t xml:space="preserve">، </w:t>
      </w:r>
      <w:r w:rsidRPr="008856D2">
        <w:rPr>
          <w:rtl/>
        </w:rPr>
        <w:t>خب</w:t>
      </w:r>
      <w:r w:rsidR="00CA54D3">
        <w:rPr>
          <w:rFonts w:hint="cs"/>
          <w:rtl/>
        </w:rPr>
        <w:t>ّ</w:t>
      </w:r>
      <w:r w:rsidRPr="008856D2">
        <w:rPr>
          <w:rtl/>
        </w:rPr>
        <w:t xml:space="preserve">رني من ورد </w:t>
      </w:r>
      <w:r w:rsidR="00A36E9D">
        <w:rPr>
          <w:rtl/>
        </w:rPr>
        <w:t>عليّ</w:t>
      </w:r>
      <w:r w:rsidR="00CA54D3">
        <w:rPr>
          <w:rFonts w:hint="cs"/>
          <w:rtl/>
        </w:rPr>
        <w:t>َ</w:t>
      </w:r>
      <w:r w:rsidR="00A36E9D">
        <w:rPr>
          <w:rtl/>
        </w:rPr>
        <w:t xml:space="preserve"> </w:t>
      </w:r>
      <w:r w:rsidRPr="008856D2">
        <w:rPr>
          <w:rtl/>
        </w:rPr>
        <w:t>من أع</w:t>
      </w:r>
      <w:r w:rsidR="00CA54D3">
        <w:rPr>
          <w:rtl/>
        </w:rPr>
        <w:t>وان</w:t>
      </w:r>
      <w:r w:rsidR="00A10A2E">
        <w:rPr>
          <w:rtl/>
        </w:rPr>
        <w:t xml:space="preserve"> </w:t>
      </w:r>
      <w:r w:rsidRPr="008856D2">
        <w:rPr>
          <w:rtl/>
        </w:rPr>
        <w:t>الله على دينه ونشر طاعته بما كان من تحن</w:t>
      </w:r>
      <w:r w:rsidR="00CA54D3">
        <w:rPr>
          <w:rFonts w:hint="cs"/>
          <w:rtl/>
        </w:rPr>
        <w:t>ّ</w:t>
      </w:r>
      <w:r w:rsidRPr="008856D2">
        <w:rPr>
          <w:rtl/>
        </w:rPr>
        <w:t xml:space="preserve">نك مع خذلانك </w:t>
      </w:r>
      <w:r w:rsidR="00A31610">
        <w:rPr>
          <w:rFonts w:hint="cs"/>
          <w:rtl/>
        </w:rPr>
        <w:t xml:space="preserve">، </w:t>
      </w:r>
      <w:r w:rsidRPr="008856D2">
        <w:rPr>
          <w:rtl/>
        </w:rPr>
        <w:t>وقد</w:t>
      </w:r>
    </w:p>
    <w:p w14:paraId="39D57C9E" w14:textId="07234C50" w:rsidR="00EE3516" w:rsidRPr="00324B78" w:rsidRDefault="00201378" w:rsidP="006F7B8D">
      <w:pPr>
        <w:pStyle w:val="libLine"/>
        <w:rPr>
          <w:rtl/>
        </w:rPr>
      </w:pPr>
      <w:r>
        <w:rPr>
          <w:rFonts w:hint="cs"/>
          <w:rtl/>
        </w:rPr>
        <w:t>________________________________________________________</w:t>
      </w:r>
    </w:p>
    <w:p w14:paraId="4E1A8E5E" w14:textId="14E294A4" w:rsidR="00EE3516" w:rsidRPr="008856D2" w:rsidRDefault="00EE3516" w:rsidP="00571CFD">
      <w:pPr>
        <w:pStyle w:val="libNormal"/>
        <w:rPr>
          <w:rtl/>
        </w:rPr>
      </w:pPr>
      <w:r w:rsidRPr="008856D2">
        <w:rPr>
          <w:rtl/>
        </w:rPr>
        <w:t>و</w:t>
      </w:r>
      <w:r w:rsidR="00C07456">
        <w:rPr>
          <w:rtl/>
        </w:rPr>
        <w:t>قال</w:t>
      </w:r>
      <w:r w:rsidR="00B124C6">
        <w:rPr>
          <w:rtl/>
        </w:rPr>
        <w:t xml:space="preserve"> </w:t>
      </w:r>
      <w:r w:rsidR="00A31610">
        <w:rPr>
          <w:rtl/>
        </w:rPr>
        <w:t>الجوه</w:t>
      </w:r>
      <w:r w:rsidR="00A31610">
        <w:rPr>
          <w:rFonts w:hint="cs"/>
          <w:rtl/>
        </w:rPr>
        <w:t>و</w:t>
      </w:r>
      <w:r w:rsidRPr="008856D2">
        <w:rPr>
          <w:rtl/>
        </w:rPr>
        <w:t>ي</w:t>
      </w:r>
      <w:r>
        <w:rPr>
          <w:rtl/>
        </w:rPr>
        <w:t xml:space="preserve"> : </w:t>
      </w:r>
      <w:r w:rsidRPr="004A3B67">
        <w:rPr>
          <w:rtl/>
        </w:rPr>
        <w:t>عصبة</w:t>
      </w:r>
      <w:r w:rsidRPr="008856D2">
        <w:rPr>
          <w:rtl/>
        </w:rPr>
        <w:t xml:space="preserve"> الر</w:t>
      </w:r>
      <w:r w:rsidR="00161583">
        <w:rPr>
          <w:rtl/>
        </w:rPr>
        <w:t xml:space="preserve">جلّ </w:t>
      </w:r>
      <w:r w:rsidRPr="008856D2">
        <w:rPr>
          <w:rtl/>
        </w:rPr>
        <w:t xml:space="preserve">بنوه وقرابته لأبيه </w:t>
      </w:r>
      <w:r w:rsidR="00C07456">
        <w:rPr>
          <w:rtl/>
        </w:rPr>
        <w:t>و</w:t>
      </w:r>
      <w:r w:rsidR="00C07456">
        <w:rPr>
          <w:rFonts w:hint="cs"/>
          <w:rtl/>
        </w:rPr>
        <w:t>إ</w:t>
      </w:r>
      <w:r w:rsidR="00A10A2E">
        <w:rPr>
          <w:rtl/>
        </w:rPr>
        <w:t xml:space="preserve">نّما </w:t>
      </w:r>
      <w:r w:rsidRPr="008856D2">
        <w:rPr>
          <w:rtl/>
        </w:rPr>
        <w:t>سم</w:t>
      </w:r>
      <w:r w:rsidR="00C07456">
        <w:rPr>
          <w:rFonts w:hint="cs"/>
          <w:rtl/>
        </w:rPr>
        <w:t>ّ</w:t>
      </w:r>
      <w:r w:rsidRPr="008856D2">
        <w:rPr>
          <w:rtl/>
        </w:rPr>
        <w:t>وا عصبة ل</w:t>
      </w:r>
      <w:r w:rsidR="00B117F3">
        <w:rPr>
          <w:rtl/>
        </w:rPr>
        <w:t xml:space="preserve">أنّهم </w:t>
      </w:r>
      <w:r w:rsidRPr="008856D2">
        <w:rPr>
          <w:rtl/>
        </w:rPr>
        <w:t>عصبوا به أي أحاطوا به</w:t>
      </w:r>
      <w:r>
        <w:rPr>
          <w:rtl/>
        </w:rPr>
        <w:t xml:space="preserve"> ، </w:t>
      </w:r>
      <w:r w:rsidRPr="008856D2">
        <w:rPr>
          <w:rtl/>
        </w:rPr>
        <w:t>فالأب طرف</w:t>
      </w:r>
      <w:r>
        <w:rPr>
          <w:rtl/>
        </w:rPr>
        <w:t xml:space="preserve"> ، </w:t>
      </w:r>
      <w:r w:rsidRPr="008856D2">
        <w:rPr>
          <w:rtl/>
        </w:rPr>
        <w:t>والابن طرف</w:t>
      </w:r>
      <w:r>
        <w:rPr>
          <w:rtl/>
        </w:rPr>
        <w:t xml:space="preserve"> ، </w:t>
      </w:r>
      <w:r w:rsidRPr="008856D2">
        <w:rPr>
          <w:rtl/>
        </w:rPr>
        <w:t>والعم جانب</w:t>
      </w:r>
      <w:r>
        <w:rPr>
          <w:rtl/>
        </w:rPr>
        <w:t xml:space="preserve"> ، </w:t>
      </w:r>
      <w:r w:rsidRPr="008856D2">
        <w:rPr>
          <w:rtl/>
        </w:rPr>
        <w:t>والأخ جانب</w:t>
      </w:r>
      <w:r>
        <w:rPr>
          <w:rtl/>
        </w:rPr>
        <w:t xml:space="preserve"> ، </w:t>
      </w:r>
      <w:r w:rsidRPr="008856D2">
        <w:rPr>
          <w:rtl/>
        </w:rPr>
        <w:t>انتهى.</w:t>
      </w:r>
    </w:p>
    <w:p w14:paraId="6BD4853C" w14:textId="789B7353" w:rsidR="00EE3516" w:rsidRPr="008856D2" w:rsidRDefault="00EE3516" w:rsidP="00571CFD">
      <w:pPr>
        <w:pStyle w:val="libNormal"/>
        <w:rPr>
          <w:rtl/>
        </w:rPr>
      </w:pPr>
      <w:r w:rsidRPr="008856D2">
        <w:rPr>
          <w:rtl/>
        </w:rPr>
        <w:t>ويمكن أن يقرأ بضم</w:t>
      </w:r>
      <w:r w:rsidR="00A31610">
        <w:rPr>
          <w:rFonts w:hint="cs"/>
          <w:rtl/>
        </w:rPr>
        <w:t>ّ</w:t>
      </w:r>
      <w:r w:rsidRPr="008856D2">
        <w:rPr>
          <w:rtl/>
        </w:rPr>
        <w:t xml:space="preserve"> العين وسكون الص</w:t>
      </w:r>
      <w:r w:rsidR="00A31610">
        <w:rPr>
          <w:rFonts w:hint="cs"/>
          <w:rtl/>
        </w:rPr>
        <w:t>ّ</w:t>
      </w:r>
      <w:r w:rsidRPr="008856D2">
        <w:rPr>
          <w:rtl/>
        </w:rPr>
        <w:t>اد</w:t>
      </w:r>
      <w:r>
        <w:rPr>
          <w:rtl/>
        </w:rPr>
        <w:t xml:space="preserve"> ، </w:t>
      </w:r>
      <w:r w:rsidRPr="008856D2">
        <w:rPr>
          <w:rtl/>
        </w:rPr>
        <w:t xml:space="preserve">كما </w:t>
      </w:r>
      <w:r w:rsidR="00B124C6">
        <w:rPr>
          <w:rtl/>
        </w:rPr>
        <w:t xml:space="preserve">قال : </w:t>
      </w:r>
      <w:r w:rsidRPr="008856D2">
        <w:rPr>
          <w:rtl/>
        </w:rPr>
        <w:t>تعالى حكاية عن إخوة يوسف</w:t>
      </w:r>
      <w:r>
        <w:rPr>
          <w:rtl/>
        </w:rPr>
        <w:t xml:space="preserve"> : « </w:t>
      </w:r>
      <w:r w:rsidRPr="00571CFD">
        <w:rPr>
          <w:rStyle w:val="libAieChar"/>
          <w:rtl/>
        </w:rPr>
        <w:t xml:space="preserve">وَنَحْنُ عُصْبَةٌ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 xml:space="preserve">الطبرسي </w:t>
      </w:r>
      <w:r>
        <w:rPr>
          <w:rtl/>
        </w:rPr>
        <w:t xml:space="preserve">(ره) : </w:t>
      </w:r>
      <w:r w:rsidRPr="008856D2">
        <w:rPr>
          <w:rtl/>
        </w:rPr>
        <w:t>العصبة الجماعة التي يتعص</w:t>
      </w:r>
      <w:r w:rsidR="00A31610">
        <w:rPr>
          <w:rFonts w:hint="cs"/>
          <w:rtl/>
        </w:rPr>
        <w:t>ّ</w:t>
      </w:r>
      <w:r w:rsidRPr="008856D2">
        <w:rPr>
          <w:rtl/>
        </w:rPr>
        <w:t>ب بعضها لبعض</w:t>
      </w:r>
      <w:r>
        <w:rPr>
          <w:rtl/>
        </w:rPr>
        <w:t xml:space="preserve"> ، </w:t>
      </w:r>
      <w:r w:rsidRPr="008856D2">
        <w:rPr>
          <w:rtl/>
        </w:rPr>
        <w:t>ويقع على جماعة من عشرة إلى خمسة عشر</w:t>
      </w:r>
      <w:r>
        <w:rPr>
          <w:rtl/>
        </w:rPr>
        <w:t xml:space="preserve"> ، </w:t>
      </w:r>
      <w:r w:rsidRPr="008856D2">
        <w:rPr>
          <w:rtl/>
        </w:rPr>
        <w:t>وقيل</w:t>
      </w:r>
      <w:r>
        <w:rPr>
          <w:rtl/>
        </w:rPr>
        <w:t xml:space="preserve"> : </w:t>
      </w:r>
      <w:r w:rsidRPr="008856D2">
        <w:rPr>
          <w:rtl/>
        </w:rPr>
        <w:t>ما بين العشرة إلى الأربعين ولا واحد له من لفظه كالقوم والر</w:t>
      </w:r>
      <w:r w:rsidR="00A31610">
        <w:rPr>
          <w:rFonts w:hint="cs"/>
          <w:rtl/>
        </w:rPr>
        <w:t>ّ</w:t>
      </w:r>
      <w:r w:rsidRPr="008856D2">
        <w:rPr>
          <w:rtl/>
        </w:rPr>
        <w:t>هط.</w:t>
      </w:r>
    </w:p>
    <w:p w14:paraId="53084DE0" w14:textId="3F07D296" w:rsidR="00EE3516" w:rsidRDefault="00EE3516" w:rsidP="00C07456">
      <w:pPr>
        <w:pStyle w:val="libNormal"/>
        <w:rPr>
          <w:rtl/>
          <w:lang w:bidi="fa-IR"/>
        </w:rPr>
      </w:pPr>
      <w:r w:rsidRPr="00A23AE4">
        <w:rPr>
          <w:rStyle w:val="libBold1Char"/>
          <w:rtl/>
        </w:rPr>
        <w:t>الحديث التاسع</w:t>
      </w:r>
      <w:r w:rsidRPr="00A31610">
        <w:rPr>
          <w:rStyle w:val="libBold1Char"/>
          <w:rtl/>
        </w:rPr>
        <w:t xml:space="preserve"> عشر </w:t>
      </w:r>
      <w:r w:rsidRPr="008856D2">
        <w:rPr>
          <w:rtl/>
          <w:lang w:bidi="fa-IR"/>
        </w:rPr>
        <w:t>ضعيف</w:t>
      </w:r>
      <w:r>
        <w:rPr>
          <w:rtl/>
          <w:lang w:bidi="fa-IR"/>
        </w:rPr>
        <w:t xml:space="preserve"> </w:t>
      </w:r>
      <w:r>
        <w:rPr>
          <w:rtl/>
        </w:rPr>
        <w:t xml:space="preserve">« </w:t>
      </w:r>
      <w:r w:rsidRPr="004A3B67">
        <w:rPr>
          <w:rtl/>
        </w:rPr>
        <w:t>ف</w:t>
      </w:r>
      <w:r w:rsidR="00173CB2">
        <w:rPr>
          <w:rtl/>
        </w:rPr>
        <w:t xml:space="preserve">أنّي </w:t>
      </w:r>
      <w:r w:rsidRPr="004A3B67">
        <w:rPr>
          <w:rtl/>
        </w:rPr>
        <w:t>أ</w:t>
      </w:r>
      <w:r w:rsidR="00761702">
        <w:rPr>
          <w:rtl/>
        </w:rPr>
        <w:t xml:space="preserve">وصيُّ </w:t>
      </w:r>
      <w:r>
        <w:rPr>
          <w:rtl/>
        </w:rPr>
        <w:t xml:space="preserve">» </w:t>
      </w:r>
      <w:r w:rsidRPr="008856D2">
        <w:rPr>
          <w:rtl/>
          <w:lang w:bidi="fa-IR"/>
        </w:rPr>
        <w:t>وصية النفس بالتقوى توطين النفس عليها قبل أ</w:t>
      </w:r>
      <w:r w:rsidR="004102BD">
        <w:rPr>
          <w:rtl/>
          <w:lang w:bidi="fa-IR"/>
        </w:rPr>
        <w:t xml:space="preserve">مرّ </w:t>
      </w:r>
      <w:r w:rsidRPr="008856D2">
        <w:rPr>
          <w:rtl/>
          <w:lang w:bidi="fa-IR"/>
        </w:rPr>
        <w:t>الغير بها</w:t>
      </w:r>
      <w:r>
        <w:rPr>
          <w:rtl/>
        </w:rPr>
        <w:t xml:space="preserve"> « </w:t>
      </w:r>
      <w:r w:rsidRPr="004A3B67">
        <w:rPr>
          <w:rtl/>
        </w:rPr>
        <w:t>فإن</w:t>
      </w:r>
      <w:r w:rsidR="00C07456">
        <w:rPr>
          <w:rFonts w:hint="cs"/>
          <w:rtl/>
        </w:rPr>
        <w:t>ّ</w:t>
      </w:r>
      <w:r w:rsidRPr="004A3B67">
        <w:rPr>
          <w:rtl/>
        </w:rPr>
        <w:t>ها وصية الله</w:t>
      </w:r>
      <w:r>
        <w:rPr>
          <w:rtl/>
        </w:rPr>
        <w:t xml:space="preserve"> » </w:t>
      </w:r>
      <w:r w:rsidRPr="008856D2">
        <w:rPr>
          <w:rtl/>
          <w:lang w:bidi="fa-IR"/>
        </w:rPr>
        <w:t>إشارة إلى قوله تعالى</w:t>
      </w:r>
      <w:r>
        <w:rPr>
          <w:rtl/>
          <w:lang w:bidi="fa-IR"/>
        </w:rPr>
        <w:t xml:space="preserve"> : </w:t>
      </w:r>
      <w:r>
        <w:rPr>
          <w:rtl/>
        </w:rPr>
        <w:t xml:space="preserve">« </w:t>
      </w:r>
      <w:r w:rsidRPr="00571CFD">
        <w:rPr>
          <w:rStyle w:val="libAieChar"/>
          <w:rtl/>
        </w:rPr>
        <w:t xml:space="preserve">وَلَقَدْ وَصَّيْنَا </w:t>
      </w:r>
      <w:r w:rsidR="004431BD">
        <w:rPr>
          <w:rStyle w:val="libAieChar"/>
          <w:rtl/>
        </w:rPr>
        <w:t xml:space="preserve">الّذين </w:t>
      </w:r>
      <w:r w:rsidRPr="00571CFD">
        <w:rPr>
          <w:rStyle w:val="libAieChar"/>
          <w:rtl/>
        </w:rPr>
        <w:t xml:space="preserve">أُوتُوا الْكِتابَ مِنْ قَبْلِكُمْ وَإِيَّاكُمْ أَنِ اتَّقُوا اللهَ </w:t>
      </w:r>
      <w:r>
        <w:rPr>
          <w:rtl/>
        </w:rPr>
        <w:t xml:space="preserve">» </w:t>
      </w:r>
      <w:r w:rsidRPr="00183202">
        <w:rPr>
          <w:rStyle w:val="libFootnotenumChar"/>
          <w:rtl/>
        </w:rPr>
        <w:t>(2)</w:t>
      </w:r>
      <w:r w:rsidRPr="008856D2">
        <w:rPr>
          <w:rtl/>
          <w:lang w:bidi="fa-IR"/>
        </w:rPr>
        <w:t>.</w:t>
      </w:r>
    </w:p>
    <w:p w14:paraId="00A0669E" w14:textId="12D79181" w:rsidR="00EE3516" w:rsidRPr="008856D2" w:rsidRDefault="00EE3516" w:rsidP="00571CFD">
      <w:pPr>
        <w:pStyle w:val="libNormal"/>
        <w:rPr>
          <w:rtl/>
        </w:rPr>
      </w:pPr>
      <w:r>
        <w:rPr>
          <w:rtl/>
        </w:rPr>
        <w:t xml:space="preserve">« </w:t>
      </w:r>
      <w:r w:rsidRPr="004A3B67">
        <w:rPr>
          <w:rtl/>
        </w:rPr>
        <w:t>خب</w:t>
      </w:r>
      <w:r w:rsidR="00C07456">
        <w:rPr>
          <w:rFonts w:hint="cs"/>
          <w:rtl/>
        </w:rPr>
        <w:t>ّ</w:t>
      </w:r>
      <w:r w:rsidRPr="004A3B67">
        <w:rPr>
          <w:rtl/>
        </w:rPr>
        <w:t>رني</w:t>
      </w:r>
      <w:r>
        <w:rPr>
          <w:rtl/>
        </w:rPr>
        <w:t xml:space="preserve"> » </w:t>
      </w:r>
      <w:r w:rsidRPr="008856D2">
        <w:rPr>
          <w:rtl/>
        </w:rPr>
        <w:t>على بناء التفعيل</w:t>
      </w:r>
      <w:r>
        <w:rPr>
          <w:rtl/>
        </w:rPr>
        <w:t xml:space="preserve"> « </w:t>
      </w:r>
      <w:r w:rsidRPr="004A3B67">
        <w:rPr>
          <w:rtl/>
        </w:rPr>
        <w:t>من تحنن</w:t>
      </w:r>
      <w:r w:rsidR="00C07456">
        <w:rPr>
          <w:rFonts w:hint="cs"/>
          <w:rtl/>
        </w:rPr>
        <w:t>ّ</w:t>
      </w:r>
      <w:r w:rsidRPr="004A3B67">
        <w:rPr>
          <w:rtl/>
        </w:rPr>
        <w:t>ك</w:t>
      </w:r>
      <w:r>
        <w:rPr>
          <w:rtl/>
        </w:rPr>
        <w:t xml:space="preserve"> » </w:t>
      </w:r>
      <w:r w:rsidRPr="008856D2">
        <w:rPr>
          <w:rtl/>
        </w:rPr>
        <w:t>أي ترحمك على وإشفاقك من قتلي مع خذلانك وعدم نصرتك لي</w:t>
      </w:r>
      <w:r>
        <w:rPr>
          <w:rtl/>
        </w:rPr>
        <w:t xml:space="preserve"> ، </w:t>
      </w:r>
      <w:r w:rsidRPr="008856D2">
        <w:rPr>
          <w:rtl/>
        </w:rPr>
        <w:t>وتوه</w:t>
      </w:r>
      <w:r w:rsidR="00C07456">
        <w:rPr>
          <w:rFonts w:hint="cs"/>
          <w:rtl/>
        </w:rPr>
        <w:t>ّ</w:t>
      </w:r>
      <w:r w:rsidRPr="008856D2">
        <w:rPr>
          <w:rtl/>
        </w:rPr>
        <w:t>م أن الرحم والحزن على سفاهته المؤد</w:t>
      </w:r>
      <w:r w:rsidR="00C07456">
        <w:rPr>
          <w:rFonts w:hint="cs"/>
          <w:rtl/>
        </w:rPr>
        <w:t>ّ</w:t>
      </w:r>
      <w:r w:rsidRPr="008856D2">
        <w:rPr>
          <w:rtl/>
        </w:rPr>
        <w:t>ية إلى قتله ينافي ترك نصرته وهو باطل من وجوه</w:t>
      </w:r>
      <w:r>
        <w:rPr>
          <w:rtl/>
        </w:rPr>
        <w:t xml:space="preserve"> ، </w:t>
      </w:r>
      <w:r w:rsidRPr="008856D2">
        <w:rPr>
          <w:rtl/>
        </w:rPr>
        <w:t xml:space="preserve">إذ الحزن عليه </w:t>
      </w:r>
      <w:r w:rsidR="00A10A2E">
        <w:rPr>
          <w:rtl/>
        </w:rPr>
        <w:t xml:space="preserve">انّما </w:t>
      </w:r>
      <w:r w:rsidRPr="008856D2">
        <w:rPr>
          <w:rtl/>
        </w:rPr>
        <w:t>كان لتركه أ</w:t>
      </w:r>
      <w:r w:rsidR="004102BD">
        <w:rPr>
          <w:rtl/>
        </w:rPr>
        <w:t xml:space="preserve">مرّ </w:t>
      </w:r>
      <w:r w:rsidRPr="008856D2">
        <w:rPr>
          <w:rtl/>
        </w:rPr>
        <w:t xml:space="preserve">الله في الخروج وإعانته على نفسه وهذا لا يوجب أن يرتكب </w:t>
      </w:r>
      <w:r w:rsidRPr="00940F9D">
        <w:rPr>
          <w:rStyle w:val="libAlaemChar"/>
          <w:rtl/>
        </w:rPr>
        <w:t>عليه‌السلام</w:t>
      </w:r>
      <w:r w:rsidRPr="008856D2">
        <w:rPr>
          <w:rtl/>
        </w:rPr>
        <w:t xml:space="preserve"> ما نهى الله عنه من الخروج</w:t>
      </w:r>
    </w:p>
    <w:p w14:paraId="248D5F84" w14:textId="77777777" w:rsidR="00EE3516" w:rsidRPr="008856D2" w:rsidRDefault="00EE3516" w:rsidP="006F7B8D">
      <w:pPr>
        <w:pStyle w:val="libLine"/>
        <w:rPr>
          <w:rtl/>
        </w:rPr>
      </w:pPr>
      <w:r w:rsidRPr="008856D2">
        <w:rPr>
          <w:rtl/>
        </w:rPr>
        <w:t>__________________</w:t>
      </w:r>
    </w:p>
    <w:p w14:paraId="5E96138F" w14:textId="77777777" w:rsidR="00EE3516" w:rsidRPr="008856D2" w:rsidRDefault="00EE3516" w:rsidP="005A0345">
      <w:pPr>
        <w:pStyle w:val="libFootnote0"/>
        <w:rPr>
          <w:rtl/>
          <w:lang w:bidi="fa-IR"/>
        </w:rPr>
      </w:pPr>
      <w:r>
        <w:rPr>
          <w:rtl/>
        </w:rPr>
        <w:t>(</w:t>
      </w:r>
      <w:r w:rsidRPr="008856D2">
        <w:rPr>
          <w:rtl/>
        </w:rPr>
        <w:t>1) سورة يوسف</w:t>
      </w:r>
      <w:r>
        <w:rPr>
          <w:rtl/>
        </w:rPr>
        <w:t xml:space="preserve"> : </w:t>
      </w:r>
      <w:r w:rsidRPr="008856D2">
        <w:rPr>
          <w:rtl/>
        </w:rPr>
        <w:t>8.</w:t>
      </w:r>
    </w:p>
    <w:p w14:paraId="3E793AAA" w14:textId="77777777" w:rsidR="00EE3516" w:rsidRPr="008856D2" w:rsidRDefault="00EE3516" w:rsidP="005A0345">
      <w:pPr>
        <w:pStyle w:val="libFootnote0"/>
        <w:rPr>
          <w:rtl/>
          <w:lang w:bidi="fa-IR"/>
        </w:rPr>
      </w:pPr>
      <w:r>
        <w:rPr>
          <w:rtl/>
        </w:rPr>
        <w:t>(</w:t>
      </w:r>
      <w:r w:rsidRPr="008856D2">
        <w:rPr>
          <w:rtl/>
        </w:rPr>
        <w:t>2) سورة النساء</w:t>
      </w:r>
      <w:r>
        <w:rPr>
          <w:rtl/>
        </w:rPr>
        <w:t xml:space="preserve"> : </w:t>
      </w:r>
      <w:r w:rsidRPr="008856D2">
        <w:rPr>
          <w:rtl/>
        </w:rPr>
        <w:t>131.</w:t>
      </w:r>
    </w:p>
    <w:p w14:paraId="27E25000" w14:textId="77777777" w:rsidR="002A5FAD" w:rsidRDefault="002A5FAD" w:rsidP="002A5FAD">
      <w:pPr>
        <w:pStyle w:val="libNormal"/>
        <w:rPr>
          <w:rtl/>
        </w:rPr>
      </w:pPr>
      <w:r w:rsidRPr="002A5FAD">
        <w:rPr>
          <w:rStyle w:val="libNormalChar"/>
          <w:rtl/>
        </w:rPr>
        <w:br w:type="page"/>
      </w:r>
    </w:p>
    <w:p w14:paraId="4BCC6885" w14:textId="4424CC9D" w:rsidR="00EE3516" w:rsidRPr="008856D2" w:rsidRDefault="00EE3516" w:rsidP="002A5FAD">
      <w:pPr>
        <w:pStyle w:val="libNormal0"/>
        <w:rPr>
          <w:rtl/>
        </w:rPr>
      </w:pPr>
      <w:r w:rsidRPr="008856D2">
        <w:rPr>
          <w:rtl/>
        </w:rPr>
        <w:lastRenderedPageBreak/>
        <w:t>شاورت في الد</w:t>
      </w:r>
      <w:r w:rsidR="00C07456">
        <w:rPr>
          <w:rFonts w:hint="cs"/>
          <w:rtl/>
        </w:rPr>
        <w:t>َّ</w:t>
      </w:r>
      <w:r w:rsidRPr="008856D2">
        <w:rPr>
          <w:rtl/>
        </w:rPr>
        <w:t xml:space="preserve">عوة للرضا من آل </w:t>
      </w:r>
      <w:r w:rsidR="00A36E9D">
        <w:rPr>
          <w:rtl/>
        </w:rPr>
        <w:t xml:space="preserve">محمّد </w:t>
      </w:r>
      <w:r w:rsidRPr="00940F9D">
        <w:rPr>
          <w:rStyle w:val="libAlaemChar"/>
          <w:rtl/>
        </w:rPr>
        <w:t>صلى‌الله‌عليه‌وآله</w:t>
      </w:r>
      <w:r w:rsidRPr="008856D2">
        <w:rPr>
          <w:rtl/>
        </w:rPr>
        <w:t xml:space="preserve"> وقد احتجبتها واحتجبها أبوك من قبلك وقديما ادعيتم ما ليس لكم وبسطتم آمالكم إلى ما لم يعطكم الله فاستهويتم وأضللتم و</w:t>
      </w:r>
      <w:r>
        <w:rPr>
          <w:rtl/>
        </w:rPr>
        <w:t>أنا محذرك ما حذرك الله من نفسه.</w:t>
      </w:r>
    </w:p>
    <w:p w14:paraId="7BD28B35" w14:textId="7C148FE7" w:rsidR="00EE3516" w:rsidRPr="00324B78" w:rsidRDefault="00201378" w:rsidP="006F7B8D">
      <w:pPr>
        <w:pStyle w:val="libLine"/>
        <w:rPr>
          <w:rtl/>
        </w:rPr>
      </w:pPr>
      <w:r>
        <w:rPr>
          <w:rFonts w:hint="cs"/>
          <w:rtl/>
        </w:rPr>
        <w:t>________________________________________________________</w:t>
      </w:r>
    </w:p>
    <w:p w14:paraId="573368BD" w14:textId="34325317" w:rsidR="00EE3516" w:rsidRPr="008856D2" w:rsidRDefault="00EE3516" w:rsidP="0082023E">
      <w:pPr>
        <w:pStyle w:val="libNormal0"/>
        <w:rPr>
          <w:rtl/>
        </w:rPr>
      </w:pPr>
      <w:r w:rsidRPr="008856D2">
        <w:rPr>
          <w:rtl/>
        </w:rPr>
        <w:t>معه و</w:t>
      </w:r>
      <w:r w:rsidR="00C96129">
        <w:rPr>
          <w:rtl/>
        </w:rPr>
        <w:t xml:space="preserve">أيضاً </w:t>
      </w:r>
      <w:r w:rsidRPr="008856D2">
        <w:rPr>
          <w:rtl/>
        </w:rPr>
        <w:t xml:space="preserve">مع قطع النظر عن ذلك لو كان </w:t>
      </w:r>
      <w:r w:rsidRPr="00940F9D">
        <w:rPr>
          <w:rStyle w:val="libAlaemChar"/>
          <w:rtl/>
        </w:rPr>
        <w:t>عليه‌السلام</w:t>
      </w:r>
      <w:r w:rsidRPr="008856D2">
        <w:rPr>
          <w:rtl/>
        </w:rPr>
        <w:t xml:space="preserve"> علم أن نصرته له تنفع لدفع ما يقع فيه لكان فيه توهم تناف</w:t>
      </w:r>
      <w:r>
        <w:rPr>
          <w:rtl/>
        </w:rPr>
        <w:t xml:space="preserve"> ، </w:t>
      </w:r>
      <w:r w:rsidRPr="008856D2">
        <w:rPr>
          <w:rtl/>
        </w:rPr>
        <w:t xml:space="preserve">وهو </w:t>
      </w:r>
      <w:r w:rsidRPr="00940F9D">
        <w:rPr>
          <w:rStyle w:val="libAlaemChar"/>
          <w:rtl/>
        </w:rPr>
        <w:t>عليه‌السلام</w:t>
      </w:r>
      <w:r w:rsidRPr="008856D2">
        <w:rPr>
          <w:rtl/>
        </w:rPr>
        <w:t xml:space="preserve"> كان يعلم أن</w:t>
      </w:r>
      <w:r w:rsidR="007F45EA">
        <w:rPr>
          <w:rFonts w:hint="cs"/>
          <w:rtl/>
        </w:rPr>
        <w:t>ّ</w:t>
      </w:r>
      <w:r w:rsidRPr="008856D2">
        <w:rPr>
          <w:rtl/>
        </w:rPr>
        <w:t xml:space="preserve"> نصرته له وخروجه معه لا ينفع يحيى ويضر</w:t>
      </w:r>
      <w:r w:rsidR="007F45EA">
        <w:rPr>
          <w:rFonts w:hint="cs"/>
          <w:rtl/>
        </w:rPr>
        <w:t>ّ</w:t>
      </w:r>
      <w:r w:rsidRPr="008856D2">
        <w:rPr>
          <w:rtl/>
        </w:rPr>
        <w:t xml:space="preserve"> نفسه في الدين والدنيا وفي بعض النسخ من رحمتك </w:t>
      </w:r>
      <w:r w:rsidR="007F45EA">
        <w:rPr>
          <w:rtl/>
        </w:rPr>
        <w:t>ويؤ</w:t>
      </w:r>
      <w:r w:rsidRPr="008856D2">
        <w:rPr>
          <w:rtl/>
        </w:rPr>
        <w:t>ل إلى ما ذكرنا.</w:t>
      </w:r>
    </w:p>
    <w:p w14:paraId="6A45F77E" w14:textId="0FCD3B84" w:rsidR="00EE3516" w:rsidRDefault="00EE3516" w:rsidP="00571CFD">
      <w:pPr>
        <w:pStyle w:val="libNormal"/>
        <w:rPr>
          <w:rtl/>
        </w:rPr>
      </w:pPr>
      <w:r w:rsidRPr="008856D2">
        <w:rPr>
          <w:rtl/>
        </w:rPr>
        <w:t>وقيل من تحن</w:t>
      </w:r>
      <w:r w:rsidR="007F45EA">
        <w:rPr>
          <w:rFonts w:hint="cs"/>
          <w:rtl/>
        </w:rPr>
        <w:t>ّ</w:t>
      </w:r>
      <w:r w:rsidRPr="008856D2">
        <w:rPr>
          <w:rtl/>
        </w:rPr>
        <w:t>نك أي شوقك إلى الخلافة</w:t>
      </w:r>
      <w:r>
        <w:rPr>
          <w:rtl/>
        </w:rPr>
        <w:t xml:space="preserve"> ، </w:t>
      </w:r>
      <w:r w:rsidRPr="008856D2">
        <w:rPr>
          <w:rtl/>
        </w:rPr>
        <w:t>أو محب</w:t>
      </w:r>
      <w:r w:rsidR="007F45EA">
        <w:rPr>
          <w:rFonts w:hint="cs"/>
          <w:rtl/>
        </w:rPr>
        <w:t>ّ</w:t>
      </w:r>
      <w:r w:rsidRPr="008856D2">
        <w:rPr>
          <w:rtl/>
        </w:rPr>
        <w:t>تك وخذلانك لي لذلك أو خذلان الله إياك وعدم تي</w:t>
      </w:r>
      <w:r w:rsidR="00FA108B">
        <w:rPr>
          <w:rtl/>
        </w:rPr>
        <w:t xml:space="preserve">سرّ </w:t>
      </w:r>
      <w:r w:rsidRPr="008856D2">
        <w:rPr>
          <w:rtl/>
        </w:rPr>
        <w:t>ذلك لك</w:t>
      </w:r>
      <w:r>
        <w:rPr>
          <w:rtl/>
        </w:rPr>
        <w:t xml:space="preserve"> ، </w:t>
      </w:r>
      <w:r w:rsidRPr="008856D2">
        <w:rPr>
          <w:rtl/>
        </w:rPr>
        <w:t>أو خذلان الناس لك</w:t>
      </w:r>
      <w:r>
        <w:rPr>
          <w:rtl/>
        </w:rPr>
        <w:t xml:space="preserve"> ، </w:t>
      </w:r>
      <w:r w:rsidRPr="008856D2">
        <w:rPr>
          <w:rtl/>
        </w:rPr>
        <w:t>وما ذكرنا أظهر كما لا يخفى.</w:t>
      </w:r>
    </w:p>
    <w:p w14:paraId="19349F00" w14:textId="2B804447" w:rsidR="00EE3516" w:rsidRDefault="00EE3516" w:rsidP="00571CFD">
      <w:pPr>
        <w:pStyle w:val="libNormal"/>
        <w:rPr>
          <w:rtl/>
        </w:rPr>
      </w:pPr>
      <w:r>
        <w:rPr>
          <w:rtl/>
        </w:rPr>
        <w:t xml:space="preserve">« </w:t>
      </w:r>
      <w:r w:rsidRPr="004A3B67">
        <w:rPr>
          <w:rtl/>
        </w:rPr>
        <w:t>وقد شاورت</w:t>
      </w:r>
      <w:r>
        <w:rPr>
          <w:rtl/>
        </w:rPr>
        <w:t xml:space="preserve"> » </w:t>
      </w:r>
      <w:r w:rsidRPr="008856D2">
        <w:rPr>
          <w:rtl/>
        </w:rPr>
        <w:t>على صيغة الم</w:t>
      </w:r>
      <w:r w:rsidR="009A66E4">
        <w:rPr>
          <w:rtl/>
        </w:rPr>
        <w:t xml:space="preserve">تكلّم </w:t>
      </w:r>
      <w:r w:rsidRPr="008856D2">
        <w:rPr>
          <w:rtl/>
        </w:rPr>
        <w:t>أي شاورتك في الدعوة</w:t>
      </w:r>
      <w:r>
        <w:rPr>
          <w:rtl/>
        </w:rPr>
        <w:t xml:space="preserve"> « </w:t>
      </w:r>
      <w:r w:rsidRPr="004A3B67">
        <w:rPr>
          <w:rtl/>
        </w:rPr>
        <w:t>للرضا</w:t>
      </w:r>
      <w:r>
        <w:rPr>
          <w:rtl/>
        </w:rPr>
        <w:t xml:space="preserve"> » </w:t>
      </w:r>
      <w:r w:rsidRPr="008856D2">
        <w:rPr>
          <w:rtl/>
        </w:rPr>
        <w:t>أي لمن هو مرضي</w:t>
      </w:r>
      <w:r>
        <w:rPr>
          <w:rtl/>
        </w:rPr>
        <w:t xml:space="preserve"> « </w:t>
      </w:r>
      <w:r w:rsidRPr="004A3B67">
        <w:rPr>
          <w:rtl/>
        </w:rPr>
        <w:t xml:space="preserve">من آل </w:t>
      </w:r>
      <w:r w:rsidR="00A36E9D">
        <w:rPr>
          <w:rtl/>
        </w:rPr>
        <w:t xml:space="preserve">محمّد </w:t>
      </w:r>
      <w:r>
        <w:rPr>
          <w:rtl/>
        </w:rPr>
        <w:t xml:space="preserve">» </w:t>
      </w:r>
      <w:r w:rsidRPr="008856D2">
        <w:rPr>
          <w:rtl/>
        </w:rPr>
        <w:t>أي يجتمعون عليه ويرتضونه لا لنفسي</w:t>
      </w:r>
      <w:r>
        <w:rPr>
          <w:rtl/>
        </w:rPr>
        <w:t xml:space="preserve"> ، </w:t>
      </w:r>
      <w:r w:rsidRPr="008856D2">
        <w:rPr>
          <w:rtl/>
        </w:rPr>
        <w:t xml:space="preserve">ويحتمل أن يريد به ويدعي أن آل </w:t>
      </w:r>
      <w:r w:rsidR="00A36E9D">
        <w:rPr>
          <w:rtl/>
        </w:rPr>
        <w:t xml:space="preserve">محمّد </w:t>
      </w:r>
      <w:r w:rsidRPr="008856D2">
        <w:rPr>
          <w:rtl/>
        </w:rPr>
        <w:t>يرتضونه لذلك</w:t>
      </w:r>
      <w:r>
        <w:rPr>
          <w:rtl/>
        </w:rPr>
        <w:t xml:space="preserve"> ، </w:t>
      </w:r>
      <w:r w:rsidRPr="008856D2">
        <w:rPr>
          <w:rtl/>
        </w:rPr>
        <w:t xml:space="preserve">أو المعنى للعمل بما يرضى به آل </w:t>
      </w:r>
      <w:r w:rsidR="00A36E9D">
        <w:rPr>
          <w:rtl/>
        </w:rPr>
        <w:t xml:space="preserve">محمّد </w:t>
      </w:r>
      <w:r w:rsidRPr="00940F9D">
        <w:rPr>
          <w:rStyle w:val="libAlaemChar"/>
          <w:rtl/>
        </w:rPr>
        <w:t>صلى‌الله‌عليه‌وآله‌وسلم</w:t>
      </w:r>
      <w:r>
        <w:rPr>
          <w:rtl/>
        </w:rPr>
        <w:t xml:space="preserve"> « </w:t>
      </w:r>
      <w:r w:rsidRPr="004A3B67">
        <w:rPr>
          <w:rtl/>
        </w:rPr>
        <w:t>وقد احتجبتها</w:t>
      </w:r>
      <w:r>
        <w:rPr>
          <w:rtl/>
        </w:rPr>
        <w:t xml:space="preserve"> » </w:t>
      </w:r>
      <w:r w:rsidR="002A7B31">
        <w:rPr>
          <w:rtl/>
        </w:rPr>
        <w:t xml:space="preserve">لعلّ </w:t>
      </w:r>
      <w:r w:rsidRPr="008856D2">
        <w:rPr>
          <w:rtl/>
        </w:rPr>
        <w:t>فيه حذفا</w:t>
      </w:r>
      <w:r w:rsidR="00441F49">
        <w:rPr>
          <w:rFonts w:hint="cs"/>
          <w:rtl/>
        </w:rPr>
        <w:t>ً</w:t>
      </w:r>
      <w:r w:rsidRPr="008856D2">
        <w:rPr>
          <w:rtl/>
        </w:rPr>
        <w:t xml:space="preserve"> وإيص</w:t>
      </w:r>
      <w:r w:rsidR="004A12BC">
        <w:rPr>
          <w:rtl/>
        </w:rPr>
        <w:t xml:space="preserve">إلّا </w:t>
      </w:r>
      <w:r>
        <w:rPr>
          <w:rtl/>
        </w:rPr>
        <w:t xml:space="preserve">، </w:t>
      </w:r>
      <w:r w:rsidRPr="008856D2">
        <w:rPr>
          <w:rtl/>
        </w:rPr>
        <w:t xml:space="preserve">أي احتجبت بها والضمير للمشورة كناية </w:t>
      </w:r>
      <w:r w:rsidR="0012207A">
        <w:rPr>
          <w:rtl/>
        </w:rPr>
        <w:t xml:space="preserve">عمّا </w:t>
      </w:r>
      <w:r w:rsidRPr="008856D2">
        <w:rPr>
          <w:rtl/>
        </w:rPr>
        <w:t>هو مقتضى المشورة من الإجابة إلى البيعة</w:t>
      </w:r>
      <w:r>
        <w:rPr>
          <w:rtl/>
        </w:rPr>
        <w:t xml:space="preserve"> ، </w:t>
      </w:r>
      <w:r w:rsidRPr="008856D2">
        <w:rPr>
          <w:rtl/>
        </w:rPr>
        <w:t>أو الضمير راجع إلى البيعة بقرينة المقام أو إلى الدعوة أي إجابتها</w:t>
      </w:r>
      <w:r>
        <w:rPr>
          <w:rtl/>
        </w:rPr>
        <w:t xml:space="preserve"> ، </w:t>
      </w:r>
      <w:r w:rsidRPr="008856D2">
        <w:rPr>
          <w:rtl/>
        </w:rPr>
        <w:t>أو المعنى شاورت الناس في الدعوة فاحتجبت عن مشاورتي ولم تحضرها</w:t>
      </w:r>
      <w:r>
        <w:rPr>
          <w:rtl/>
        </w:rPr>
        <w:t xml:space="preserve"> ، </w:t>
      </w:r>
      <w:r w:rsidRPr="008856D2">
        <w:rPr>
          <w:rtl/>
        </w:rPr>
        <w:t xml:space="preserve">وصار ذلك </w:t>
      </w:r>
      <w:r w:rsidR="00192FCA">
        <w:rPr>
          <w:rtl/>
        </w:rPr>
        <w:t xml:space="preserve">سبباً </w:t>
      </w:r>
      <w:r w:rsidRPr="008856D2">
        <w:rPr>
          <w:rtl/>
        </w:rPr>
        <w:t>لتفرق الناس عني.</w:t>
      </w:r>
    </w:p>
    <w:p w14:paraId="12C49101" w14:textId="1FC1B312" w:rsidR="00EE3516" w:rsidRDefault="00EE3516" w:rsidP="00571CFD">
      <w:pPr>
        <w:pStyle w:val="libNormal"/>
        <w:rPr>
          <w:rtl/>
        </w:rPr>
      </w:pPr>
      <w:r>
        <w:rPr>
          <w:rtl/>
        </w:rPr>
        <w:t xml:space="preserve">« </w:t>
      </w:r>
      <w:r w:rsidRPr="004A3B67">
        <w:rPr>
          <w:rtl/>
        </w:rPr>
        <w:t>واحتجبها أبوك</w:t>
      </w:r>
      <w:r>
        <w:rPr>
          <w:rtl/>
        </w:rPr>
        <w:t xml:space="preserve"> » </w:t>
      </w:r>
      <w:r w:rsidRPr="008856D2">
        <w:rPr>
          <w:rtl/>
        </w:rPr>
        <w:t xml:space="preserve">أي عند دعوة </w:t>
      </w:r>
      <w:r w:rsidR="00A36E9D">
        <w:rPr>
          <w:rtl/>
        </w:rPr>
        <w:t xml:space="preserve">محمّد </w:t>
      </w:r>
      <w:r w:rsidRPr="008856D2">
        <w:rPr>
          <w:rtl/>
        </w:rPr>
        <w:t xml:space="preserve">بن عبد الله كما </w:t>
      </w:r>
      <w:r w:rsidR="004102BD">
        <w:rPr>
          <w:rtl/>
        </w:rPr>
        <w:t xml:space="preserve">مرّ </w:t>
      </w:r>
      <w:r>
        <w:rPr>
          <w:rtl/>
        </w:rPr>
        <w:t xml:space="preserve">« </w:t>
      </w:r>
      <w:r w:rsidRPr="004A3B67">
        <w:rPr>
          <w:rtl/>
        </w:rPr>
        <w:t>وقديما</w:t>
      </w:r>
      <w:r>
        <w:rPr>
          <w:rtl/>
        </w:rPr>
        <w:t xml:space="preserve"> » </w:t>
      </w:r>
      <w:r w:rsidRPr="008856D2">
        <w:rPr>
          <w:rtl/>
        </w:rPr>
        <w:t>ظرف لقوله ادعيتم</w:t>
      </w:r>
      <w:r>
        <w:rPr>
          <w:rtl/>
        </w:rPr>
        <w:t xml:space="preserve"> ، </w:t>
      </w:r>
      <w:r w:rsidRPr="008856D2">
        <w:rPr>
          <w:rtl/>
        </w:rPr>
        <w:t xml:space="preserve">ومراده من زمن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بزعمهم الفاسد كما </w:t>
      </w:r>
      <w:r w:rsidR="004102BD">
        <w:rPr>
          <w:rtl/>
        </w:rPr>
        <w:t xml:space="preserve">مرّ </w:t>
      </w:r>
      <w:r>
        <w:rPr>
          <w:rtl/>
        </w:rPr>
        <w:t xml:space="preserve">« </w:t>
      </w:r>
      <w:r w:rsidRPr="004A3B67">
        <w:rPr>
          <w:rtl/>
        </w:rPr>
        <w:t>ما ليس لكم</w:t>
      </w:r>
      <w:r>
        <w:rPr>
          <w:rtl/>
        </w:rPr>
        <w:t xml:space="preserve"> » </w:t>
      </w:r>
      <w:r w:rsidRPr="008856D2">
        <w:rPr>
          <w:rtl/>
        </w:rPr>
        <w:t>أي الإمامة</w:t>
      </w:r>
      <w:r>
        <w:rPr>
          <w:rtl/>
        </w:rPr>
        <w:t xml:space="preserve"> « </w:t>
      </w:r>
      <w:r w:rsidRPr="004A3B67">
        <w:rPr>
          <w:rtl/>
        </w:rPr>
        <w:t>فاستهويتم</w:t>
      </w:r>
      <w:r>
        <w:rPr>
          <w:rtl/>
        </w:rPr>
        <w:t xml:space="preserve"> » </w:t>
      </w:r>
      <w:r w:rsidRPr="008856D2">
        <w:rPr>
          <w:rtl/>
        </w:rPr>
        <w:t>أي ذهبتم بأهواء الناس وعقولهم</w:t>
      </w:r>
      <w:r>
        <w:rPr>
          <w:rtl/>
        </w:rPr>
        <w:t xml:space="preserve"> ، </w:t>
      </w:r>
      <w:r w:rsidRPr="008856D2">
        <w:rPr>
          <w:rtl/>
        </w:rPr>
        <w:t>في القاموس</w:t>
      </w:r>
      <w:r>
        <w:rPr>
          <w:rtl/>
        </w:rPr>
        <w:t xml:space="preserve"> : </w:t>
      </w:r>
      <w:r w:rsidRPr="008856D2">
        <w:rPr>
          <w:rtl/>
        </w:rPr>
        <w:t>استهوته الشياطين ذهبت بهواه وعقله</w:t>
      </w:r>
      <w:r>
        <w:rPr>
          <w:rtl/>
        </w:rPr>
        <w:t xml:space="preserve"> ، </w:t>
      </w:r>
      <w:r w:rsidRPr="008856D2">
        <w:rPr>
          <w:rtl/>
        </w:rPr>
        <w:t>أو استهامته وحيرته أو زينت له هواه.</w:t>
      </w:r>
    </w:p>
    <w:p w14:paraId="19FB8A37" w14:textId="77777777" w:rsidR="00EE3516" w:rsidRPr="008856D2" w:rsidRDefault="00EE3516" w:rsidP="00571CFD">
      <w:pPr>
        <w:pStyle w:val="libNormal"/>
        <w:rPr>
          <w:rtl/>
          <w:lang w:bidi="fa-IR"/>
        </w:rPr>
      </w:pPr>
      <w:r>
        <w:rPr>
          <w:rtl/>
        </w:rPr>
        <w:t xml:space="preserve">« </w:t>
      </w:r>
      <w:r w:rsidRPr="004A3B67">
        <w:rPr>
          <w:rtl/>
        </w:rPr>
        <w:t>ما حذرك الله</w:t>
      </w:r>
      <w:r>
        <w:rPr>
          <w:rtl/>
        </w:rPr>
        <w:t xml:space="preserve"> » </w:t>
      </w:r>
      <w:r w:rsidRPr="008856D2">
        <w:rPr>
          <w:rtl/>
          <w:lang w:bidi="fa-IR"/>
        </w:rPr>
        <w:t>إشارة إلى قوله تعالى</w:t>
      </w:r>
      <w:r>
        <w:rPr>
          <w:rtl/>
        </w:rPr>
        <w:t xml:space="preserve"> « </w:t>
      </w:r>
      <w:r w:rsidRPr="00571CFD">
        <w:rPr>
          <w:rStyle w:val="libAieChar"/>
          <w:rtl/>
        </w:rPr>
        <w:t xml:space="preserve">وَيُحَذِّرُكُمُ اللهُ نَفْسَهُ </w:t>
      </w:r>
      <w:r>
        <w:rPr>
          <w:rtl/>
        </w:rPr>
        <w:t xml:space="preserve">» </w:t>
      </w:r>
      <w:r w:rsidRPr="00183202">
        <w:rPr>
          <w:rStyle w:val="libFootnotenumChar"/>
          <w:rtl/>
        </w:rPr>
        <w:t>(1)</w:t>
      </w:r>
      <w:r w:rsidRPr="008856D2">
        <w:rPr>
          <w:rtl/>
          <w:lang w:bidi="fa-IR"/>
        </w:rPr>
        <w:t>.</w:t>
      </w:r>
    </w:p>
    <w:p w14:paraId="61F211F5" w14:textId="77777777" w:rsidR="00EE3516" w:rsidRPr="008856D2" w:rsidRDefault="00EE3516" w:rsidP="006F7B8D">
      <w:pPr>
        <w:pStyle w:val="libLine"/>
        <w:rPr>
          <w:rtl/>
        </w:rPr>
      </w:pPr>
      <w:r w:rsidRPr="008856D2">
        <w:rPr>
          <w:rtl/>
        </w:rPr>
        <w:t>__________________</w:t>
      </w:r>
    </w:p>
    <w:p w14:paraId="1EA7C3C4" w14:textId="77777777" w:rsidR="00EE3516" w:rsidRPr="008856D2" w:rsidRDefault="00EE3516" w:rsidP="005A0345">
      <w:pPr>
        <w:pStyle w:val="libFootnote0"/>
        <w:rPr>
          <w:rtl/>
          <w:lang w:bidi="fa-IR"/>
        </w:rPr>
      </w:pPr>
      <w:r>
        <w:rPr>
          <w:rtl/>
        </w:rPr>
        <w:t>(</w:t>
      </w:r>
      <w:r w:rsidRPr="008856D2">
        <w:rPr>
          <w:rtl/>
        </w:rPr>
        <w:t>1) سورة آل عمران</w:t>
      </w:r>
      <w:r>
        <w:rPr>
          <w:rtl/>
        </w:rPr>
        <w:t xml:space="preserve"> : </w:t>
      </w:r>
      <w:r w:rsidRPr="008856D2">
        <w:rPr>
          <w:rtl/>
        </w:rPr>
        <w:t>28.</w:t>
      </w:r>
    </w:p>
    <w:p w14:paraId="734D329B" w14:textId="77777777" w:rsidR="002A5FAD" w:rsidRDefault="002A5FAD" w:rsidP="002A5FAD">
      <w:pPr>
        <w:pStyle w:val="libNormal"/>
        <w:rPr>
          <w:rtl/>
        </w:rPr>
      </w:pPr>
      <w:r w:rsidRPr="002A5FAD">
        <w:rPr>
          <w:rStyle w:val="libNormalChar"/>
          <w:rtl/>
        </w:rPr>
        <w:br w:type="page"/>
      </w:r>
    </w:p>
    <w:p w14:paraId="250DEEED" w14:textId="68F8CB99" w:rsidR="00EE3516" w:rsidRPr="008856D2" w:rsidRDefault="00EE3516" w:rsidP="002A5FAD">
      <w:pPr>
        <w:pStyle w:val="libNormal"/>
        <w:rPr>
          <w:rtl/>
        </w:rPr>
      </w:pPr>
      <w:r w:rsidRPr="008856D2">
        <w:rPr>
          <w:rtl/>
        </w:rPr>
        <w:lastRenderedPageBreak/>
        <w:t xml:space="preserve">فكتب إليه أبو الحسن موسى بن جعفر </w:t>
      </w:r>
      <w:r w:rsidRPr="00940F9D">
        <w:rPr>
          <w:rStyle w:val="libAlaemChar"/>
          <w:rtl/>
        </w:rPr>
        <w:t>عليه‌السلام</w:t>
      </w:r>
      <w:r w:rsidRPr="008856D2">
        <w:rPr>
          <w:rtl/>
        </w:rPr>
        <w:t xml:space="preserve"> من موسى بن أبي عبد الله جعفر و</w:t>
      </w:r>
      <w:r w:rsidR="00A36E9D">
        <w:rPr>
          <w:rtl/>
        </w:rPr>
        <w:t xml:space="preserve">عليّ </w:t>
      </w:r>
      <w:r w:rsidRPr="008856D2">
        <w:rPr>
          <w:rtl/>
        </w:rPr>
        <w:t xml:space="preserve">مشتركين في التذلل لله وطاعته إلى يحيى بن عبد الله بن حسن أما </w:t>
      </w:r>
      <w:r w:rsidR="00E60E25">
        <w:rPr>
          <w:rtl/>
        </w:rPr>
        <w:t xml:space="preserve">بعد </w:t>
      </w:r>
      <w:r w:rsidRPr="008856D2">
        <w:rPr>
          <w:rtl/>
        </w:rPr>
        <w:t>ف</w:t>
      </w:r>
      <w:r w:rsidR="00173CB2">
        <w:rPr>
          <w:rtl/>
        </w:rPr>
        <w:t xml:space="preserve">أنّي </w:t>
      </w:r>
      <w:r w:rsidRPr="008856D2">
        <w:rPr>
          <w:rtl/>
        </w:rPr>
        <w:t>أحذرك الله ونفسي وأعلمك أليم عذابه وشديد عقابه وتكامل نقماته وأوصيك ونفسي بتقوى الله فإنها زين الكلام وتثبيت النعم أت</w:t>
      </w:r>
      <w:r w:rsidR="00173CB2">
        <w:rPr>
          <w:rtl/>
        </w:rPr>
        <w:t xml:space="preserve">أنّي </w:t>
      </w:r>
      <w:r w:rsidRPr="008856D2">
        <w:rPr>
          <w:rtl/>
        </w:rPr>
        <w:t xml:space="preserve">كتابك تذكر فيه </w:t>
      </w:r>
      <w:r w:rsidR="00173CB2">
        <w:rPr>
          <w:rtl/>
        </w:rPr>
        <w:t xml:space="preserve">أنّي </w:t>
      </w:r>
      <w:r w:rsidRPr="008856D2">
        <w:rPr>
          <w:rtl/>
        </w:rPr>
        <w:t>مدع وأبي من قبل وما سمعت ذلك من</w:t>
      </w:r>
      <w:r w:rsidR="00441F49">
        <w:rPr>
          <w:rFonts w:hint="cs"/>
          <w:rtl/>
        </w:rPr>
        <w:t>ّ</w:t>
      </w:r>
      <w:r w:rsidRPr="008856D2">
        <w:rPr>
          <w:rtl/>
        </w:rPr>
        <w:t>ي</w:t>
      </w:r>
      <w:r w:rsidRPr="00441F49">
        <w:rPr>
          <w:rtl/>
        </w:rPr>
        <w:t xml:space="preserve"> و سَتُكْتَبُ شَهادَتُهُمْ وَيُسْئَلُونَ </w:t>
      </w:r>
      <w:r w:rsidRPr="008856D2">
        <w:rPr>
          <w:rtl/>
        </w:rPr>
        <w:t>ولم يدع حرص الدنيا</w:t>
      </w:r>
    </w:p>
    <w:p w14:paraId="2293C0D5" w14:textId="582A1CC4" w:rsidR="00EE3516" w:rsidRDefault="00201378" w:rsidP="006F7B8D">
      <w:pPr>
        <w:pStyle w:val="libLine"/>
        <w:rPr>
          <w:rtl/>
        </w:rPr>
      </w:pPr>
      <w:r>
        <w:rPr>
          <w:rFonts w:hint="cs"/>
          <w:rtl/>
        </w:rPr>
        <w:t>________________________________________________________</w:t>
      </w:r>
    </w:p>
    <w:p w14:paraId="195970D7" w14:textId="57D4B894" w:rsidR="00EE3516" w:rsidRPr="008856D2" w:rsidRDefault="00EE3516" w:rsidP="00571CFD">
      <w:pPr>
        <w:pStyle w:val="libNormal"/>
        <w:rPr>
          <w:rtl/>
        </w:rPr>
      </w:pPr>
      <w:r>
        <w:rPr>
          <w:rtl/>
        </w:rPr>
        <w:t xml:space="preserve">« </w:t>
      </w:r>
      <w:r w:rsidRPr="004A3B67">
        <w:rPr>
          <w:rtl/>
        </w:rPr>
        <w:t>من موسى بن عبد الله</w:t>
      </w:r>
      <w:r w:rsidRPr="008856D2">
        <w:rPr>
          <w:rtl/>
        </w:rPr>
        <w:t xml:space="preserve"> </w:t>
      </w:r>
      <w:r w:rsidRPr="00183202">
        <w:rPr>
          <w:rStyle w:val="libFootnotenumChar"/>
          <w:rtl/>
        </w:rPr>
        <w:t>(1)</w:t>
      </w:r>
      <w:r>
        <w:rPr>
          <w:rtl/>
        </w:rPr>
        <w:t xml:space="preserve"> » </w:t>
      </w:r>
      <w:r w:rsidRPr="008856D2">
        <w:rPr>
          <w:rtl/>
        </w:rPr>
        <w:t>وفي بعض الن</w:t>
      </w:r>
      <w:r w:rsidR="00441F49">
        <w:rPr>
          <w:rFonts w:hint="cs"/>
          <w:rtl/>
        </w:rPr>
        <w:t>ّ</w:t>
      </w:r>
      <w:r w:rsidRPr="008856D2">
        <w:rPr>
          <w:rtl/>
        </w:rPr>
        <w:t>سخ أبي عبد الله و</w:t>
      </w:r>
      <w:r>
        <w:rPr>
          <w:rtl/>
        </w:rPr>
        <w:t xml:space="preserve"> « </w:t>
      </w:r>
      <w:r w:rsidR="00A36E9D">
        <w:rPr>
          <w:rtl/>
        </w:rPr>
        <w:t xml:space="preserve">عليّ </w:t>
      </w:r>
      <w:r>
        <w:rPr>
          <w:rtl/>
        </w:rPr>
        <w:t xml:space="preserve">» </w:t>
      </w:r>
      <w:r w:rsidR="00441F49">
        <w:rPr>
          <w:rtl/>
        </w:rPr>
        <w:t xml:space="preserve">كان المراد به أمير المؤمنين </w:t>
      </w:r>
      <w:r w:rsidR="00441F49">
        <w:rPr>
          <w:rFonts w:hint="cs"/>
          <w:rtl/>
        </w:rPr>
        <w:t>إ</w:t>
      </w:r>
      <w:r w:rsidRPr="008856D2">
        <w:rPr>
          <w:rtl/>
        </w:rPr>
        <w:t>نتسابا</w:t>
      </w:r>
      <w:r w:rsidR="00441F49">
        <w:rPr>
          <w:rFonts w:hint="cs"/>
          <w:rtl/>
        </w:rPr>
        <w:t>ً</w:t>
      </w:r>
      <w:r w:rsidRPr="008856D2">
        <w:rPr>
          <w:rtl/>
        </w:rPr>
        <w:t xml:space="preserve"> للشرف إلى الأب الأعلى </w:t>
      </w:r>
      <w:r w:rsidR="00C96129">
        <w:rPr>
          <w:rtl/>
        </w:rPr>
        <w:t xml:space="preserve">أيضاً </w:t>
      </w:r>
      <w:r>
        <w:rPr>
          <w:rtl/>
        </w:rPr>
        <w:t xml:space="preserve">« </w:t>
      </w:r>
      <w:r w:rsidRPr="004A3B67">
        <w:rPr>
          <w:rtl/>
        </w:rPr>
        <w:t>مشتركين</w:t>
      </w:r>
      <w:r>
        <w:rPr>
          <w:rtl/>
        </w:rPr>
        <w:t xml:space="preserve"> » </w:t>
      </w:r>
      <w:r w:rsidRPr="008856D2">
        <w:rPr>
          <w:rtl/>
        </w:rPr>
        <w:t>بصيغة الجمع حال عن الجميع ويؤيده ما في بعض النسخ من عبدي الله جعفر وعلى</w:t>
      </w:r>
      <w:r>
        <w:rPr>
          <w:rtl/>
        </w:rPr>
        <w:t xml:space="preserve"> ، </w:t>
      </w:r>
      <w:r w:rsidRPr="008856D2">
        <w:rPr>
          <w:rtl/>
        </w:rPr>
        <w:t>وقيل</w:t>
      </w:r>
      <w:r>
        <w:rPr>
          <w:rtl/>
        </w:rPr>
        <w:t xml:space="preserve"> : </w:t>
      </w:r>
      <w:r w:rsidRPr="008856D2">
        <w:rPr>
          <w:rtl/>
        </w:rPr>
        <w:t>المراد ب</w:t>
      </w:r>
      <w:r w:rsidR="00A36E9D">
        <w:rPr>
          <w:rtl/>
        </w:rPr>
        <w:t xml:space="preserve">عليّ </w:t>
      </w:r>
      <w:r w:rsidRPr="008856D2">
        <w:rPr>
          <w:rtl/>
        </w:rPr>
        <w:t xml:space="preserve">ابنه الرضا </w:t>
      </w:r>
      <w:r w:rsidRPr="00940F9D">
        <w:rPr>
          <w:rStyle w:val="libAlaemChar"/>
          <w:rtl/>
        </w:rPr>
        <w:t>عليه‌السلام</w:t>
      </w:r>
      <w:r w:rsidRPr="008856D2">
        <w:rPr>
          <w:rtl/>
        </w:rPr>
        <w:t xml:space="preserve"> للإشارة إلى </w:t>
      </w:r>
      <w:r w:rsidR="00161583">
        <w:rPr>
          <w:rtl/>
        </w:rPr>
        <w:t xml:space="preserve">انّه </w:t>
      </w:r>
      <w:r w:rsidRPr="008856D2">
        <w:rPr>
          <w:rtl/>
        </w:rPr>
        <w:t>ال</w:t>
      </w:r>
      <w:r w:rsidR="00761702">
        <w:rPr>
          <w:rtl/>
        </w:rPr>
        <w:t xml:space="preserve">وصيُّ </w:t>
      </w:r>
      <w:r w:rsidR="00E60E25">
        <w:rPr>
          <w:rtl/>
        </w:rPr>
        <w:t xml:space="preserve">بعد </w:t>
      </w:r>
      <w:r w:rsidRPr="008856D2">
        <w:rPr>
          <w:rtl/>
        </w:rPr>
        <w:t>أبيه</w:t>
      </w:r>
      <w:r>
        <w:rPr>
          <w:rtl/>
        </w:rPr>
        <w:t xml:space="preserve"> ، </w:t>
      </w:r>
      <w:r w:rsidRPr="008856D2">
        <w:rPr>
          <w:rtl/>
        </w:rPr>
        <w:t>وقيل</w:t>
      </w:r>
      <w:r>
        <w:rPr>
          <w:rtl/>
        </w:rPr>
        <w:t xml:space="preserve"> : </w:t>
      </w:r>
      <w:r w:rsidRPr="008856D2">
        <w:rPr>
          <w:rtl/>
        </w:rPr>
        <w:t>ك</w:t>
      </w:r>
      <w:r w:rsidR="00161583">
        <w:rPr>
          <w:rtl/>
        </w:rPr>
        <w:t xml:space="preserve">انّه </w:t>
      </w:r>
      <w:r w:rsidRPr="00940F9D">
        <w:rPr>
          <w:rStyle w:val="libAlaemChar"/>
          <w:rtl/>
        </w:rPr>
        <w:t>عليه‌السلام</w:t>
      </w:r>
      <w:r w:rsidRPr="008856D2">
        <w:rPr>
          <w:rtl/>
        </w:rPr>
        <w:t xml:space="preserve"> شرك أخاه </w:t>
      </w:r>
      <w:r w:rsidR="00A36E9D">
        <w:rPr>
          <w:rtl/>
        </w:rPr>
        <w:t xml:space="preserve">عليّ </w:t>
      </w:r>
      <w:r w:rsidRPr="008856D2">
        <w:rPr>
          <w:rtl/>
        </w:rPr>
        <w:t xml:space="preserve">بن جعفر </w:t>
      </w:r>
      <w:r w:rsidRPr="00940F9D">
        <w:rPr>
          <w:rStyle w:val="libAlaemChar"/>
          <w:rtl/>
        </w:rPr>
        <w:t>رضي‌الله‌عنه</w:t>
      </w:r>
      <w:r w:rsidRPr="008856D2">
        <w:rPr>
          <w:rtl/>
        </w:rPr>
        <w:t xml:space="preserve"> معه في المكاتبة ليصرف بذلك عنه ما يصرف عن نفسه من الدعوى</w:t>
      </w:r>
      <w:r>
        <w:rPr>
          <w:rtl/>
        </w:rPr>
        <w:t xml:space="preserve"> ، </w:t>
      </w:r>
      <w:r w:rsidRPr="008856D2">
        <w:rPr>
          <w:rtl/>
        </w:rPr>
        <w:t>لئلا ي</w:t>
      </w:r>
      <w:r w:rsidR="00A23AE4">
        <w:rPr>
          <w:rtl/>
        </w:rPr>
        <w:t xml:space="preserve">ظنّ </w:t>
      </w:r>
      <w:r w:rsidRPr="008856D2">
        <w:rPr>
          <w:rtl/>
        </w:rPr>
        <w:t>به ال</w:t>
      </w:r>
      <w:r w:rsidR="00A23AE4">
        <w:rPr>
          <w:rtl/>
        </w:rPr>
        <w:t xml:space="preserve">ظنّ </w:t>
      </w:r>
      <w:r w:rsidRPr="008856D2">
        <w:rPr>
          <w:rtl/>
        </w:rPr>
        <w:t xml:space="preserve">كما </w:t>
      </w:r>
      <w:r w:rsidR="00A23AE4">
        <w:rPr>
          <w:rtl/>
        </w:rPr>
        <w:t xml:space="preserve">ظنّ </w:t>
      </w:r>
      <w:r w:rsidRPr="008856D2">
        <w:rPr>
          <w:rtl/>
        </w:rPr>
        <w:t xml:space="preserve">به </w:t>
      </w:r>
      <w:r w:rsidRPr="00940F9D">
        <w:rPr>
          <w:rStyle w:val="libAlaemChar"/>
          <w:rtl/>
        </w:rPr>
        <w:t>عليه‌السلام</w:t>
      </w:r>
      <w:r w:rsidRPr="008856D2">
        <w:rPr>
          <w:rtl/>
        </w:rPr>
        <w:t xml:space="preserve"> مشتركين بصيغة التثنية حال عنهما</w:t>
      </w:r>
      <w:r>
        <w:rPr>
          <w:rtl/>
        </w:rPr>
        <w:t xml:space="preserve"> ، </w:t>
      </w:r>
      <w:r w:rsidRPr="008856D2">
        <w:rPr>
          <w:rtl/>
        </w:rPr>
        <w:t>انتهى.</w:t>
      </w:r>
    </w:p>
    <w:p w14:paraId="174AAA32" w14:textId="29A18B47" w:rsidR="00EE3516" w:rsidRDefault="00973D87" w:rsidP="00571CFD">
      <w:pPr>
        <w:pStyle w:val="libNormal"/>
        <w:rPr>
          <w:rtl/>
        </w:rPr>
      </w:pPr>
      <w:r>
        <w:rPr>
          <w:rtl/>
        </w:rPr>
        <w:t>و</w:t>
      </w:r>
      <w:r w:rsidR="002A7B31">
        <w:rPr>
          <w:rtl/>
        </w:rPr>
        <w:t xml:space="preserve">لعلّ </w:t>
      </w:r>
      <w:r w:rsidR="00EE3516" w:rsidRPr="008856D2">
        <w:rPr>
          <w:rtl/>
        </w:rPr>
        <w:t>فيه زيادة أو تحريفا من النساخ</w:t>
      </w:r>
      <w:r w:rsidR="00EE3516">
        <w:rPr>
          <w:rtl/>
        </w:rPr>
        <w:t xml:space="preserve"> « </w:t>
      </w:r>
      <w:r w:rsidR="00EE3516" w:rsidRPr="004A3B67">
        <w:rPr>
          <w:rtl/>
        </w:rPr>
        <w:t>في التذلل لله وطاعته</w:t>
      </w:r>
      <w:r w:rsidR="00EE3516">
        <w:rPr>
          <w:rtl/>
        </w:rPr>
        <w:t xml:space="preserve"> » </w:t>
      </w:r>
      <w:r w:rsidR="00EE3516" w:rsidRPr="008856D2">
        <w:rPr>
          <w:rtl/>
        </w:rPr>
        <w:t>أي لسنا من عصيان الله سبح</w:t>
      </w:r>
      <w:r w:rsidR="00161583">
        <w:rPr>
          <w:rtl/>
        </w:rPr>
        <w:t xml:space="preserve">انّه </w:t>
      </w:r>
      <w:r w:rsidR="00EE3516" w:rsidRPr="008856D2">
        <w:rPr>
          <w:rtl/>
        </w:rPr>
        <w:t>ومخالفة أمره وادعائنا ما ليس لنا ب</w:t>
      </w:r>
      <w:r w:rsidR="00D407B9">
        <w:rPr>
          <w:rtl/>
        </w:rPr>
        <w:t xml:space="preserve">حقَّ </w:t>
      </w:r>
      <w:r w:rsidR="00EE3516">
        <w:rPr>
          <w:rtl/>
        </w:rPr>
        <w:t xml:space="preserve">، </w:t>
      </w:r>
      <w:r w:rsidR="00EE3516" w:rsidRPr="008856D2">
        <w:rPr>
          <w:rtl/>
        </w:rPr>
        <w:t>وإضلالنا الناس</w:t>
      </w:r>
      <w:r w:rsidR="00EE3516">
        <w:rPr>
          <w:rtl/>
        </w:rPr>
        <w:t xml:space="preserve"> ، </w:t>
      </w:r>
      <w:r w:rsidR="00EE3516" w:rsidRPr="008856D2">
        <w:rPr>
          <w:rtl/>
        </w:rPr>
        <w:t xml:space="preserve">وعدم حذرنا </w:t>
      </w:r>
      <w:r w:rsidR="00651418">
        <w:rPr>
          <w:rtl/>
        </w:rPr>
        <w:t xml:space="preserve">ممّا </w:t>
      </w:r>
      <w:r w:rsidR="00EE3516" w:rsidRPr="008856D2">
        <w:rPr>
          <w:rtl/>
        </w:rPr>
        <w:t>حذر الله في شيء و</w:t>
      </w:r>
      <w:r w:rsidR="00EE3516">
        <w:rPr>
          <w:rtl/>
        </w:rPr>
        <w:t xml:space="preserve"> « </w:t>
      </w:r>
      <w:r w:rsidR="00EE3516" w:rsidRPr="004A3B67">
        <w:rPr>
          <w:rtl/>
        </w:rPr>
        <w:t>أعلمك</w:t>
      </w:r>
      <w:r w:rsidR="00EE3516">
        <w:rPr>
          <w:rtl/>
        </w:rPr>
        <w:t xml:space="preserve"> » </w:t>
      </w:r>
      <w:r w:rsidR="00EE3516" w:rsidRPr="008856D2">
        <w:rPr>
          <w:rtl/>
        </w:rPr>
        <w:t>من الإعلام أي إنها واقعة لمن يستحقه فاحذرها</w:t>
      </w:r>
      <w:r w:rsidR="00EE3516">
        <w:rPr>
          <w:rtl/>
        </w:rPr>
        <w:t xml:space="preserve"> ، </w:t>
      </w:r>
      <w:r w:rsidR="00EE3516" w:rsidRPr="008856D2">
        <w:rPr>
          <w:rtl/>
        </w:rPr>
        <w:t>وك</w:t>
      </w:r>
      <w:r w:rsidR="00161583">
        <w:rPr>
          <w:rtl/>
        </w:rPr>
        <w:t xml:space="preserve">انّه </w:t>
      </w:r>
      <w:r w:rsidR="00EE3516" w:rsidRPr="008856D2">
        <w:rPr>
          <w:rtl/>
        </w:rPr>
        <w:t>إشارة إلى وقوع المذكورات له</w:t>
      </w:r>
      <w:r w:rsidR="00EE3516">
        <w:rPr>
          <w:rtl/>
        </w:rPr>
        <w:t xml:space="preserve"> « </w:t>
      </w:r>
      <w:r w:rsidR="00EE3516" w:rsidRPr="004A3B67">
        <w:rPr>
          <w:rtl/>
        </w:rPr>
        <w:t>وتكامل نقماته</w:t>
      </w:r>
      <w:r w:rsidR="00EE3516">
        <w:rPr>
          <w:rtl/>
        </w:rPr>
        <w:t xml:space="preserve"> » </w:t>
      </w:r>
      <w:r w:rsidR="00EE3516" w:rsidRPr="008856D2">
        <w:rPr>
          <w:rtl/>
        </w:rPr>
        <w:t>أي نقمات المتكاملة البالغة إلى النهاية</w:t>
      </w:r>
      <w:r w:rsidR="00EE3516">
        <w:rPr>
          <w:rtl/>
        </w:rPr>
        <w:t xml:space="preserve"> ، </w:t>
      </w:r>
      <w:r w:rsidR="00EE3516" w:rsidRPr="008856D2">
        <w:rPr>
          <w:rtl/>
        </w:rPr>
        <w:t>والنقمة بالفتح والك</w:t>
      </w:r>
      <w:r w:rsidR="00FA108B">
        <w:rPr>
          <w:rtl/>
        </w:rPr>
        <w:t xml:space="preserve">سرّ </w:t>
      </w:r>
      <w:r w:rsidR="00EE3516" w:rsidRPr="008856D2">
        <w:rPr>
          <w:rtl/>
        </w:rPr>
        <w:t>كفرحة اسم للانتقام.</w:t>
      </w:r>
    </w:p>
    <w:p w14:paraId="266FFB96" w14:textId="79F99B61" w:rsidR="00EE3516" w:rsidRPr="008856D2" w:rsidRDefault="00EE3516" w:rsidP="00571CFD">
      <w:pPr>
        <w:pStyle w:val="libNormal"/>
        <w:rPr>
          <w:rtl/>
        </w:rPr>
      </w:pPr>
      <w:r>
        <w:rPr>
          <w:rtl/>
        </w:rPr>
        <w:t xml:space="preserve">« </w:t>
      </w:r>
      <w:r w:rsidRPr="004A3B67">
        <w:rPr>
          <w:rtl/>
        </w:rPr>
        <w:t>فإنها</w:t>
      </w:r>
      <w:r>
        <w:rPr>
          <w:rtl/>
        </w:rPr>
        <w:t xml:space="preserve"> » </w:t>
      </w:r>
      <w:r w:rsidRPr="008856D2">
        <w:rPr>
          <w:rtl/>
        </w:rPr>
        <w:t xml:space="preserve">أي </w:t>
      </w:r>
      <w:r w:rsidR="00BA7129">
        <w:rPr>
          <w:rtl/>
        </w:rPr>
        <w:t xml:space="preserve">الوصيّة </w:t>
      </w:r>
      <w:r w:rsidRPr="008856D2">
        <w:rPr>
          <w:rtl/>
        </w:rPr>
        <w:t>بالتقوى</w:t>
      </w:r>
      <w:r>
        <w:rPr>
          <w:rtl/>
        </w:rPr>
        <w:t xml:space="preserve"> ، </w:t>
      </w:r>
      <w:r w:rsidRPr="008856D2">
        <w:rPr>
          <w:rtl/>
        </w:rPr>
        <w:t>والزين خلاف الشين مصدر مضاف إلى المفعول</w:t>
      </w:r>
      <w:r>
        <w:rPr>
          <w:rtl/>
        </w:rPr>
        <w:t xml:space="preserve"> « </w:t>
      </w:r>
      <w:r w:rsidRPr="004A3B67">
        <w:rPr>
          <w:rtl/>
        </w:rPr>
        <w:t>وتثبيت النعم</w:t>
      </w:r>
      <w:r>
        <w:rPr>
          <w:rtl/>
        </w:rPr>
        <w:t xml:space="preserve"> » </w:t>
      </w:r>
      <w:r w:rsidRPr="008856D2">
        <w:rPr>
          <w:rtl/>
        </w:rPr>
        <w:t>أي سبب له</w:t>
      </w:r>
      <w:r>
        <w:rPr>
          <w:rtl/>
        </w:rPr>
        <w:t xml:space="preserve"> « </w:t>
      </w:r>
      <w:r w:rsidR="00173CB2">
        <w:rPr>
          <w:rtl/>
        </w:rPr>
        <w:t xml:space="preserve">أنّي </w:t>
      </w:r>
      <w:r w:rsidRPr="004A3B67">
        <w:rPr>
          <w:rtl/>
        </w:rPr>
        <w:t>مدع</w:t>
      </w:r>
      <w:r>
        <w:rPr>
          <w:rtl/>
        </w:rPr>
        <w:t xml:space="preserve"> » </w:t>
      </w:r>
      <w:r w:rsidRPr="008856D2">
        <w:rPr>
          <w:rtl/>
        </w:rPr>
        <w:t>ظاهره إنكار دعوى الإمامة تقية لعلمه ب</w:t>
      </w:r>
      <w:r w:rsidR="00161583">
        <w:rPr>
          <w:rtl/>
        </w:rPr>
        <w:t xml:space="preserve">انّه </w:t>
      </w:r>
      <w:r w:rsidRPr="008856D2">
        <w:rPr>
          <w:rtl/>
        </w:rPr>
        <w:t>سيقع في يد الرشيد</w:t>
      </w:r>
      <w:r>
        <w:rPr>
          <w:rtl/>
        </w:rPr>
        <w:t xml:space="preserve"> ، </w:t>
      </w:r>
      <w:r w:rsidRPr="008856D2">
        <w:rPr>
          <w:rtl/>
        </w:rPr>
        <w:t>وباطنه إنكار ادعاء ما ليس ب</w:t>
      </w:r>
      <w:r w:rsidR="00D407B9">
        <w:rPr>
          <w:rtl/>
        </w:rPr>
        <w:t xml:space="preserve">حقَّ </w:t>
      </w:r>
      <w:r w:rsidRPr="008856D2">
        <w:rPr>
          <w:rtl/>
        </w:rPr>
        <w:t>كما ز</w:t>
      </w:r>
      <w:r w:rsidR="006E7FB2">
        <w:rPr>
          <w:rtl/>
        </w:rPr>
        <w:t xml:space="preserve">عمّه </w:t>
      </w:r>
      <w:r>
        <w:rPr>
          <w:rtl/>
        </w:rPr>
        <w:t xml:space="preserve">، </w:t>
      </w:r>
      <w:r w:rsidRPr="008856D2">
        <w:rPr>
          <w:rtl/>
        </w:rPr>
        <w:t xml:space="preserve">مع </w:t>
      </w:r>
      <w:r w:rsidR="00161583">
        <w:rPr>
          <w:rtl/>
        </w:rPr>
        <w:t xml:space="preserve">انّه </w:t>
      </w:r>
      <w:r w:rsidRPr="00940F9D">
        <w:rPr>
          <w:rStyle w:val="libAlaemChar"/>
          <w:rtl/>
        </w:rPr>
        <w:t>عليه‌السلام</w:t>
      </w:r>
      <w:r w:rsidRPr="008856D2">
        <w:rPr>
          <w:rtl/>
        </w:rPr>
        <w:t xml:space="preserve"> لم ي</w:t>
      </w:r>
      <w:r w:rsidR="009A66E4">
        <w:rPr>
          <w:rtl/>
        </w:rPr>
        <w:t xml:space="preserve">صرّح </w:t>
      </w:r>
      <w:r w:rsidRPr="008856D2">
        <w:rPr>
          <w:rtl/>
        </w:rPr>
        <w:t xml:space="preserve">بالنفي بل </w:t>
      </w:r>
      <w:r w:rsidR="00B124C6">
        <w:rPr>
          <w:rtl/>
        </w:rPr>
        <w:t xml:space="preserve">قال : </w:t>
      </w:r>
      <w:r w:rsidRPr="008856D2">
        <w:rPr>
          <w:rtl/>
        </w:rPr>
        <w:t>ما سمعت ذلك مني</w:t>
      </w:r>
      <w:r>
        <w:rPr>
          <w:rtl/>
        </w:rPr>
        <w:t xml:space="preserve"> « </w:t>
      </w:r>
      <w:r w:rsidRPr="004A3B67">
        <w:rPr>
          <w:rtl/>
        </w:rPr>
        <w:t>ويسألون</w:t>
      </w:r>
      <w:r>
        <w:rPr>
          <w:rtl/>
        </w:rPr>
        <w:t xml:space="preserve"> » </w:t>
      </w:r>
      <w:r w:rsidRPr="008856D2">
        <w:rPr>
          <w:rtl/>
        </w:rPr>
        <w:t>أي شهادتهم الزور</w:t>
      </w:r>
      <w:r>
        <w:rPr>
          <w:rtl/>
        </w:rPr>
        <w:t xml:space="preserve"> ، </w:t>
      </w:r>
      <w:r w:rsidRPr="008856D2">
        <w:rPr>
          <w:rtl/>
        </w:rPr>
        <w:t>هدده بذكر الآية وخوفه بالله تعالى</w:t>
      </w:r>
      <w:r>
        <w:rPr>
          <w:rtl/>
        </w:rPr>
        <w:t xml:space="preserve"> « </w:t>
      </w:r>
      <w:r w:rsidRPr="004A3B67">
        <w:rPr>
          <w:rtl/>
        </w:rPr>
        <w:t>ومطالبها</w:t>
      </w:r>
      <w:r>
        <w:rPr>
          <w:rtl/>
        </w:rPr>
        <w:t xml:space="preserve"> » </w:t>
      </w:r>
      <w:r w:rsidRPr="008856D2">
        <w:rPr>
          <w:rtl/>
        </w:rPr>
        <w:t>بالرفع عطفا على الحرص</w:t>
      </w:r>
      <w:r>
        <w:rPr>
          <w:rtl/>
        </w:rPr>
        <w:t xml:space="preserve"> ، </w:t>
      </w:r>
      <w:r w:rsidRPr="008856D2">
        <w:rPr>
          <w:rtl/>
        </w:rPr>
        <w:t>أو بالجر</w:t>
      </w:r>
    </w:p>
    <w:p w14:paraId="31135E8B" w14:textId="77777777" w:rsidR="00EE3516" w:rsidRPr="008856D2" w:rsidRDefault="00EE3516" w:rsidP="006F7B8D">
      <w:pPr>
        <w:pStyle w:val="libLine"/>
        <w:rPr>
          <w:rtl/>
        </w:rPr>
      </w:pPr>
      <w:r w:rsidRPr="008856D2">
        <w:rPr>
          <w:rtl/>
        </w:rPr>
        <w:t>__________________</w:t>
      </w:r>
    </w:p>
    <w:p w14:paraId="4F1EC50D" w14:textId="77777777" w:rsidR="00EE3516" w:rsidRPr="008856D2" w:rsidRDefault="00EE3516" w:rsidP="005A0345">
      <w:pPr>
        <w:pStyle w:val="libFootnote0"/>
        <w:rPr>
          <w:rtl/>
          <w:lang w:bidi="fa-IR"/>
        </w:rPr>
      </w:pPr>
      <w:r>
        <w:rPr>
          <w:rtl/>
        </w:rPr>
        <w:t>(</w:t>
      </w:r>
      <w:r w:rsidRPr="008856D2">
        <w:rPr>
          <w:rtl/>
        </w:rPr>
        <w:t>1) وهو الظاهر.</w:t>
      </w:r>
    </w:p>
    <w:p w14:paraId="36634D60" w14:textId="77777777" w:rsidR="002A5FAD" w:rsidRDefault="002A5FAD" w:rsidP="002A5FAD">
      <w:pPr>
        <w:pStyle w:val="libNormal"/>
        <w:rPr>
          <w:rtl/>
        </w:rPr>
      </w:pPr>
      <w:r w:rsidRPr="002A5FAD">
        <w:rPr>
          <w:rStyle w:val="libNormalChar"/>
          <w:rtl/>
        </w:rPr>
        <w:br w:type="page"/>
      </w:r>
    </w:p>
    <w:p w14:paraId="6A7A534B" w14:textId="61489880" w:rsidR="00EE3516" w:rsidRPr="008856D2" w:rsidRDefault="00EE3516" w:rsidP="002A5FAD">
      <w:pPr>
        <w:pStyle w:val="libNormal0"/>
        <w:rPr>
          <w:rtl/>
        </w:rPr>
      </w:pPr>
      <w:r>
        <w:rPr>
          <w:rtl/>
        </w:rPr>
        <w:lastRenderedPageBreak/>
        <w:t>و</w:t>
      </w:r>
      <w:r w:rsidRPr="008856D2">
        <w:rPr>
          <w:rtl/>
        </w:rPr>
        <w:t xml:space="preserve">مطالبها لأهلها مطلبا لآخرتهم </w:t>
      </w:r>
      <w:r w:rsidR="00574491">
        <w:rPr>
          <w:rtl/>
        </w:rPr>
        <w:t xml:space="preserve">حتّى </w:t>
      </w:r>
      <w:r w:rsidRPr="008856D2">
        <w:rPr>
          <w:rtl/>
        </w:rPr>
        <w:t xml:space="preserve">يفسد عليهم مطلب آخرتهم في دنياهم وذكرت </w:t>
      </w:r>
      <w:r w:rsidR="00173CB2">
        <w:rPr>
          <w:rtl/>
        </w:rPr>
        <w:t xml:space="preserve">أنّي </w:t>
      </w:r>
      <w:r w:rsidRPr="008856D2">
        <w:rPr>
          <w:rtl/>
        </w:rPr>
        <w:t>ثبطت الناس عنك لرغبتي فيما في يديك وما من</w:t>
      </w:r>
      <w:r w:rsidR="00CB588E">
        <w:rPr>
          <w:rtl/>
        </w:rPr>
        <w:t xml:space="preserve">عنّي </w:t>
      </w:r>
      <w:r w:rsidRPr="008856D2">
        <w:rPr>
          <w:rtl/>
        </w:rPr>
        <w:t xml:space="preserve">من مدخلك </w:t>
      </w:r>
      <w:r w:rsidR="0012207A">
        <w:rPr>
          <w:rtl/>
        </w:rPr>
        <w:t xml:space="preserve">الّذي </w:t>
      </w:r>
      <w:r w:rsidRPr="008856D2">
        <w:rPr>
          <w:rtl/>
        </w:rPr>
        <w:t>أنت فيه لو كنت راغبا ضعف عن سنة ولا قلة بصيرة ب</w:t>
      </w:r>
      <w:r w:rsidR="0012207A">
        <w:rPr>
          <w:rtl/>
        </w:rPr>
        <w:t xml:space="preserve">حجّة </w:t>
      </w:r>
      <w:r w:rsidRPr="008856D2">
        <w:rPr>
          <w:rtl/>
        </w:rPr>
        <w:t xml:space="preserve">ولكن الله تبارك وتعالى خلق الناس أمشاجا وغرائب وغرائز فأخبرني عن حرفين أسألك عنهما ما العترف في بدنك وما الصهلج في الإنسان </w:t>
      </w:r>
      <w:r w:rsidR="00A36E9D">
        <w:rPr>
          <w:rtl/>
        </w:rPr>
        <w:t xml:space="preserve">ثمَّ </w:t>
      </w:r>
      <w:r w:rsidRPr="008856D2">
        <w:rPr>
          <w:rtl/>
        </w:rPr>
        <w:t>اكتب إلي بخبر ذلك وأنا متقدم إليك أحذرك</w:t>
      </w:r>
    </w:p>
    <w:p w14:paraId="71DA60B3" w14:textId="727A3E73" w:rsidR="00EE3516" w:rsidRPr="00324B78" w:rsidRDefault="00201378" w:rsidP="006F7B8D">
      <w:pPr>
        <w:pStyle w:val="libLine"/>
        <w:rPr>
          <w:rtl/>
        </w:rPr>
      </w:pPr>
      <w:r>
        <w:rPr>
          <w:rFonts w:hint="cs"/>
          <w:rtl/>
        </w:rPr>
        <w:t>________________________________________________________</w:t>
      </w:r>
    </w:p>
    <w:p w14:paraId="61BCA7EA" w14:textId="68EEB9F0" w:rsidR="00EE3516" w:rsidRPr="008856D2" w:rsidRDefault="00EE3516" w:rsidP="0082023E">
      <w:pPr>
        <w:pStyle w:val="libNormal0"/>
        <w:rPr>
          <w:rtl/>
        </w:rPr>
      </w:pPr>
      <w:r w:rsidRPr="008856D2">
        <w:rPr>
          <w:rtl/>
        </w:rPr>
        <w:t>عطفا</w:t>
      </w:r>
      <w:r w:rsidR="00BB342E">
        <w:rPr>
          <w:rFonts w:hint="cs"/>
          <w:rtl/>
        </w:rPr>
        <w:t>ً</w:t>
      </w:r>
      <w:r w:rsidRPr="008856D2">
        <w:rPr>
          <w:rtl/>
        </w:rPr>
        <w:t xml:space="preserve"> على الد</w:t>
      </w:r>
      <w:r w:rsidR="00BB342E">
        <w:rPr>
          <w:rFonts w:hint="cs"/>
          <w:rtl/>
        </w:rPr>
        <w:t>ّ</w:t>
      </w:r>
      <w:r w:rsidRPr="008856D2">
        <w:rPr>
          <w:rtl/>
        </w:rPr>
        <w:t>نيا</w:t>
      </w:r>
      <w:r>
        <w:rPr>
          <w:rtl/>
        </w:rPr>
        <w:t xml:space="preserve"> « </w:t>
      </w:r>
      <w:r w:rsidRPr="004A3B67">
        <w:rPr>
          <w:rtl/>
        </w:rPr>
        <w:t>في دنياهم</w:t>
      </w:r>
      <w:r>
        <w:rPr>
          <w:rtl/>
        </w:rPr>
        <w:t xml:space="preserve"> » </w:t>
      </w:r>
      <w:r w:rsidRPr="008856D2">
        <w:rPr>
          <w:rtl/>
        </w:rPr>
        <w:t>في للظرفية أو بمعنى مع.</w:t>
      </w:r>
    </w:p>
    <w:p w14:paraId="1D82A3A3" w14:textId="3E4B1D33" w:rsidR="00EE3516" w:rsidRDefault="00EE3516" w:rsidP="00571CFD">
      <w:pPr>
        <w:pStyle w:val="libNormal"/>
        <w:rPr>
          <w:rtl/>
        </w:rPr>
      </w:pPr>
      <w:r w:rsidRPr="008856D2">
        <w:rPr>
          <w:rtl/>
        </w:rPr>
        <w:t xml:space="preserve">والحاصل أن حرص الدنيا صار </w:t>
      </w:r>
      <w:r w:rsidR="00192FCA">
        <w:rPr>
          <w:rtl/>
        </w:rPr>
        <w:t xml:space="preserve">سبباً </w:t>
      </w:r>
      <w:r w:rsidRPr="008856D2">
        <w:rPr>
          <w:rtl/>
        </w:rPr>
        <w:t>لأن لا يخلص لهم شيء للآخرة</w:t>
      </w:r>
      <w:r>
        <w:rPr>
          <w:rtl/>
        </w:rPr>
        <w:t xml:space="preserve"> ، </w:t>
      </w:r>
      <w:r w:rsidRPr="008856D2">
        <w:rPr>
          <w:rtl/>
        </w:rPr>
        <w:t>فإذا أرادوا عملا من أعمال الآخرة خلطوه بالأغراض الدنيوية والأعمال الباطلة ك</w:t>
      </w:r>
      <w:r w:rsidR="00E11E7D">
        <w:rPr>
          <w:rtl/>
        </w:rPr>
        <w:t xml:space="preserve">الأمر </w:t>
      </w:r>
      <w:r w:rsidRPr="008856D2">
        <w:rPr>
          <w:rtl/>
        </w:rPr>
        <w:t xml:space="preserve">بالمعروف </w:t>
      </w:r>
      <w:r w:rsidR="0012207A">
        <w:rPr>
          <w:rtl/>
        </w:rPr>
        <w:t xml:space="preserve">الّذي </w:t>
      </w:r>
      <w:r w:rsidRPr="008856D2">
        <w:rPr>
          <w:rtl/>
        </w:rPr>
        <w:t xml:space="preserve">أردت خلطته بإنكار </w:t>
      </w:r>
      <w:r w:rsidR="00D407B9">
        <w:rPr>
          <w:rtl/>
        </w:rPr>
        <w:t xml:space="preserve">حقَّ </w:t>
      </w:r>
      <w:r w:rsidRPr="008856D2">
        <w:rPr>
          <w:rtl/>
        </w:rPr>
        <w:t>أهل ال</w:t>
      </w:r>
      <w:r w:rsidR="00D407B9">
        <w:rPr>
          <w:rtl/>
        </w:rPr>
        <w:t xml:space="preserve">حقَّ </w:t>
      </w:r>
      <w:r w:rsidRPr="008856D2">
        <w:rPr>
          <w:rtl/>
        </w:rPr>
        <w:t>ومعارضتهم</w:t>
      </w:r>
      <w:r>
        <w:rPr>
          <w:rtl/>
        </w:rPr>
        <w:t xml:space="preserve"> ، </w:t>
      </w:r>
      <w:r w:rsidRPr="008856D2">
        <w:rPr>
          <w:rtl/>
        </w:rPr>
        <w:t>والافتراء عليهم</w:t>
      </w:r>
      <w:r>
        <w:rPr>
          <w:rtl/>
        </w:rPr>
        <w:t xml:space="preserve"> ، </w:t>
      </w:r>
      <w:r w:rsidRPr="008856D2">
        <w:rPr>
          <w:rtl/>
        </w:rPr>
        <w:t>فيحتمل أن يكون في سببي</w:t>
      </w:r>
      <w:r w:rsidR="00BB342E">
        <w:rPr>
          <w:rFonts w:hint="cs"/>
          <w:rtl/>
        </w:rPr>
        <w:t>ّ</w:t>
      </w:r>
      <w:r w:rsidRPr="008856D2">
        <w:rPr>
          <w:rtl/>
        </w:rPr>
        <w:t xml:space="preserve">ة </w:t>
      </w:r>
      <w:r w:rsidR="00C96129">
        <w:rPr>
          <w:rtl/>
        </w:rPr>
        <w:t xml:space="preserve">أيضاً </w:t>
      </w:r>
      <w:r>
        <w:rPr>
          <w:rtl/>
        </w:rPr>
        <w:t xml:space="preserve">، </w:t>
      </w:r>
      <w:r w:rsidRPr="008856D2">
        <w:rPr>
          <w:rtl/>
        </w:rPr>
        <w:t>وقيل</w:t>
      </w:r>
      <w:r>
        <w:rPr>
          <w:rtl/>
        </w:rPr>
        <w:t xml:space="preserve"> : </w:t>
      </w:r>
      <w:r w:rsidRPr="008856D2">
        <w:rPr>
          <w:rtl/>
        </w:rPr>
        <w:t>ي</w:t>
      </w:r>
      <w:r w:rsidR="00CB588E">
        <w:rPr>
          <w:rtl/>
        </w:rPr>
        <w:t xml:space="preserve">عنّي </w:t>
      </w:r>
      <w:r w:rsidRPr="008856D2">
        <w:rPr>
          <w:rtl/>
        </w:rPr>
        <w:t xml:space="preserve">أن حرصك على الدنيا ومطالبها صار </w:t>
      </w:r>
      <w:r w:rsidR="00192FCA">
        <w:rPr>
          <w:rtl/>
        </w:rPr>
        <w:t xml:space="preserve">سبباً </w:t>
      </w:r>
      <w:r w:rsidRPr="008856D2">
        <w:rPr>
          <w:rtl/>
        </w:rPr>
        <w:t>لفساد آخرتك في دنياك.</w:t>
      </w:r>
      <w:r w:rsidRPr="004A3B67">
        <w:rPr>
          <w:rtl/>
        </w:rPr>
        <w:t xml:space="preserve"> </w:t>
      </w:r>
    </w:p>
    <w:p w14:paraId="37CC5FB5" w14:textId="6BCD131B" w:rsidR="00EE3516" w:rsidRDefault="00EE3516" w:rsidP="00571CFD">
      <w:pPr>
        <w:pStyle w:val="libNormal"/>
        <w:rPr>
          <w:rtl/>
        </w:rPr>
      </w:pPr>
      <w:r w:rsidRPr="004A3B67">
        <w:rPr>
          <w:rtl/>
        </w:rPr>
        <w:t>والتثبيط</w:t>
      </w:r>
      <w:r w:rsidRPr="008856D2">
        <w:rPr>
          <w:rtl/>
        </w:rPr>
        <w:t xml:space="preserve"> التعويق والتأخير فيما في يديك</w:t>
      </w:r>
      <w:r>
        <w:rPr>
          <w:rtl/>
        </w:rPr>
        <w:t xml:space="preserve"> ، </w:t>
      </w:r>
      <w:r w:rsidRPr="008856D2">
        <w:rPr>
          <w:rtl/>
        </w:rPr>
        <w:t>أي ادعاء الإمامة</w:t>
      </w:r>
      <w:r>
        <w:rPr>
          <w:rtl/>
        </w:rPr>
        <w:t xml:space="preserve"> « </w:t>
      </w:r>
      <w:r w:rsidRPr="004A3B67">
        <w:rPr>
          <w:rtl/>
        </w:rPr>
        <w:t xml:space="preserve">ضعف عن </w:t>
      </w:r>
      <w:r w:rsidR="00EC0D0C">
        <w:rPr>
          <w:rtl/>
        </w:rPr>
        <w:t xml:space="preserve">سنّه </w:t>
      </w:r>
      <w:r>
        <w:rPr>
          <w:rtl/>
        </w:rPr>
        <w:t xml:space="preserve">» </w:t>
      </w:r>
      <w:r w:rsidRPr="008856D2">
        <w:rPr>
          <w:rtl/>
        </w:rPr>
        <w:t>أي عجز عن معرفتها</w:t>
      </w:r>
      <w:r>
        <w:rPr>
          <w:rtl/>
        </w:rPr>
        <w:t xml:space="preserve"> ، </w:t>
      </w:r>
      <w:r w:rsidRPr="008856D2">
        <w:rPr>
          <w:rtl/>
        </w:rPr>
        <w:t xml:space="preserve">بل صار علمي </w:t>
      </w:r>
      <w:r w:rsidR="00192FCA">
        <w:rPr>
          <w:rtl/>
        </w:rPr>
        <w:t xml:space="preserve">سبباً </w:t>
      </w:r>
      <w:r w:rsidRPr="008856D2">
        <w:rPr>
          <w:rtl/>
        </w:rPr>
        <w:t xml:space="preserve">لعدم إظهار </w:t>
      </w:r>
      <w:r w:rsidR="00E11E7D">
        <w:rPr>
          <w:rtl/>
        </w:rPr>
        <w:t xml:space="preserve">الأمر </w:t>
      </w:r>
      <w:r w:rsidRPr="008856D2">
        <w:rPr>
          <w:rtl/>
        </w:rPr>
        <w:t>قبل أوانه.</w:t>
      </w:r>
    </w:p>
    <w:p w14:paraId="36808523" w14:textId="4F50AB3E" w:rsidR="00EE3516" w:rsidRPr="008856D2" w:rsidRDefault="00EE3516" w:rsidP="00571CFD">
      <w:pPr>
        <w:pStyle w:val="libNormal"/>
        <w:rPr>
          <w:rtl/>
        </w:rPr>
      </w:pPr>
      <w:r>
        <w:rPr>
          <w:rtl/>
        </w:rPr>
        <w:t xml:space="preserve">« </w:t>
      </w:r>
      <w:r w:rsidRPr="004A3B67">
        <w:rPr>
          <w:rtl/>
        </w:rPr>
        <w:t>أمشاجا</w:t>
      </w:r>
      <w:r w:rsidR="00BB342E">
        <w:rPr>
          <w:rFonts w:hint="cs"/>
          <w:rtl/>
        </w:rPr>
        <w:t>ً</w:t>
      </w:r>
      <w:r>
        <w:rPr>
          <w:rtl/>
        </w:rPr>
        <w:t xml:space="preserve"> » </w:t>
      </w:r>
      <w:r w:rsidRPr="008856D2">
        <w:rPr>
          <w:rtl/>
        </w:rPr>
        <w:t>أي أخلاطا</w:t>
      </w:r>
      <w:r w:rsidR="00E369C8">
        <w:rPr>
          <w:rFonts w:hint="cs"/>
          <w:rtl/>
        </w:rPr>
        <w:t>ً</w:t>
      </w:r>
      <w:r w:rsidRPr="008856D2">
        <w:rPr>
          <w:rtl/>
        </w:rPr>
        <w:t xml:space="preserve"> شتى</w:t>
      </w:r>
      <w:r>
        <w:rPr>
          <w:rtl/>
        </w:rPr>
        <w:t xml:space="preserve"> « </w:t>
      </w:r>
      <w:r w:rsidRPr="004A3B67">
        <w:rPr>
          <w:rtl/>
        </w:rPr>
        <w:t>وغرائب</w:t>
      </w:r>
      <w:r>
        <w:rPr>
          <w:rtl/>
        </w:rPr>
        <w:t xml:space="preserve"> » </w:t>
      </w:r>
      <w:r w:rsidRPr="008856D2">
        <w:rPr>
          <w:rtl/>
        </w:rPr>
        <w:t>أي ذوي عجائب فإن</w:t>
      </w:r>
      <w:r w:rsidR="00E369C8">
        <w:rPr>
          <w:rFonts w:hint="cs"/>
          <w:rtl/>
        </w:rPr>
        <w:t>ّ</w:t>
      </w:r>
      <w:r w:rsidRPr="008856D2">
        <w:rPr>
          <w:rtl/>
        </w:rPr>
        <w:t>ك تد</w:t>
      </w:r>
      <w:r w:rsidR="00E369C8">
        <w:rPr>
          <w:rFonts w:hint="cs"/>
          <w:rtl/>
        </w:rPr>
        <w:t>ّ</w:t>
      </w:r>
      <w:r w:rsidRPr="008856D2">
        <w:rPr>
          <w:rtl/>
        </w:rPr>
        <w:t xml:space="preserve">عي هذا </w:t>
      </w:r>
      <w:r w:rsidR="00E11E7D">
        <w:rPr>
          <w:rtl/>
        </w:rPr>
        <w:t xml:space="preserve">الأمر </w:t>
      </w:r>
      <w:r w:rsidRPr="008856D2">
        <w:rPr>
          <w:rtl/>
        </w:rPr>
        <w:t>مع جهلك وضلالتك وأنا لا أدعية مع وفور علمي وهداي</w:t>
      </w:r>
      <w:r>
        <w:rPr>
          <w:rtl/>
        </w:rPr>
        <w:t xml:space="preserve"> ، </w:t>
      </w:r>
      <w:r w:rsidRPr="008856D2">
        <w:rPr>
          <w:rtl/>
        </w:rPr>
        <w:t>وأي غريبة أغرب من ذلك</w:t>
      </w:r>
      <w:r>
        <w:rPr>
          <w:rtl/>
        </w:rPr>
        <w:t xml:space="preserve"> ، </w:t>
      </w:r>
      <w:r w:rsidRPr="008856D2">
        <w:rPr>
          <w:rtl/>
        </w:rPr>
        <w:t>وأي</w:t>
      </w:r>
      <w:r w:rsidR="00E369C8">
        <w:rPr>
          <w:rFonts w:hint="cs"/>
          <w:rtl/>
        </w:rPr>
        <w:t>ّ</w:t>
      </w:r>
      <w:r w:rsidRPr="008856D2">
        <w:rPr>
          <w:rtl/>
        </w:rPr>
        <w:t xml:space="preserve"> أعجوبة أعجب منه</w:t>
      </w:r>
      <w:r>
        <w:rPr>
          <w:rtl/>
        </w:rPr>
        <w:t xml:space="preserve"> « </w:t>
      </w:r>
      <w:r w:rsidRPr="004A3B67">
        <w:rPr>
          <w:rtl/>
        </w:rPr>
        <w:t>وغرائز</w:t>
      </w:r>
      <w:r>
        <w:rPr>
          <w:rtl/>
        </w:rPr>
        <w:t xml:space="preserve"> » </w:t>
      </w:r>
      <w:r w:rsidRPr="008856D2">
        <w:rPr>
          <w:rtl/>
        </w:rPr>
        <w:t>أي طبائع مختلفة أو جعل للإنسان أجزاء وأعضاء مختلفة</w:t>
      </w:r>
      <w:r>
        <w:rPr>
          <w:rtl/>
        </w:rPr>
        <w:t xml:space="preserve"> ، </w:t>
      </w:r>
      <w:r w:rsidRPr="008856D2">
        <w:rPr>
          <w:rtl/>
        </w:rPr>
        <w:t>فأخبرني عن هذين العضوين إن كنت صادقا في ادعاء الإمامة</w:t>
      </w:r>
      <w:r>
        <w:rPr>
          <w:rtl/>
        </w:rPr>
        <w:t xml:space="preserve"> ، </w:t>
      </w:r>
      <w:r w:rsidRPr="008856D2">
        <w:rPr>
          <w:rtl/>
        </w:rPr>
        <w:t>فإن</w:t>
      </w:r>
      <w:r w:rsidR="00E369C8">
        <w:rPr>
          <w:rFonts w:hint="cs"/>
          <w:rtl/>
        </w:rPr>
        <w:t>ّ</w:t>
      </w:r>
      <w:r w:rsidRPr="008856D2">
        <w:rPr>
          <w:rtl/>
        </w:rPr>
        <w:t xml:space="preserve"> الإمام لا يخفى عليه شيء.</w:t>
      </w:r>
    </w:p>
    <w:p w14:paraId="7B805625" w14:textId="523D1C75" w:rsidR="00EE3516" w:rsidRPr="008856D2" w:rsidRDefault="00B124C6" w:rsidP="00571CFD">
      <w:pPr>
        <w:pStyle w:val="libNormal"/>
        <w:rPr>
          <w:rtl/>
        </w:rPr>
      </w:pPr>
      <w:r>
        <w:rPr>
          <w:rtl/>
        </w:rPr>
        <w:t xml:space="preserve">قال : </w:t>
      </w:r>
      <w:r w:rsidR="00EE3516" w:rsidRPr="008856D2">
        <w:rPr>
          <w:rtl/>
        </w:rPr>
        <w:t>في الجوامع في قوله تعالى</w:t>
      </w:r>
      <w:r w:rsidR="00EE3516">
        <w:rPr>
          <w:rtl/>
        </w:rPr>
        <w:t xml:space="preserve"> : « </w:t>
      </w:r>
      <w:r w:rsidR="00EE3516" w:rsidRPr="00571CFD">
        <w:rPr>
          <w:rStyle w:val="libAieChar"/>
          <w:rtl/>
        </w:rPr>
        <w:t xml:space="preserve">مِنْ نُطْفَةٍ أَمْشاجٍ </w:t>
      </w:r>
      <w:r w:rsidR="00EE3516">
        <w:rPr>
          <w:rtl/>
        </w:rPr>
        <w:t xml:space="preserve">» </w:t>
      </w:r>
      <w:r w:rsidR="00EE3516" w:rsidRPr="008856D2">
        <w:rPr>
          <w:rtl/>
        </w:rPr>
        <w:t>مشجه</w:t>
      </w:r>
      <w:r w:rsidR="00EE3516">
        <w:rPr>
          <w:rtl/>
        </w:rPr>
        <w:t xml:space="preserve"> : </w:t>
      </w:r>
      <w:r w:rsidR="00EE3516" w:rsidRPr="008856D2">
        <w:rPr>
          <w:rtl/>
        </w:rPr>
        <w:t>مزجه ي</w:t>
      </w:r>
      <w:r w:rsidR="00CB588E">
        <w:rPr>
          <w:rtl/>
        </w:rPr>
        <w:t xml:space="preserve">عنّي </w:t>
      </w:r>
      <w:r w:rsidR="00EE3516" w:rsidRPr="008856D2">
        <w:rPr>
          <w:rtl/>
        </w:rPr>
        <w:t>نطفة قد امتزج فيها الماءان ماء الر</w:t>
      </w:r>
      <w:r w:rsidR="00161583">
        <w:rPr>
          <w:rtl/>
        </w:rPr>
        <w:t xml:space="preserve">جلّ </w:t>
      </w:r>
      <w:r w:rsidR="00EE3516" w:rsidRPr="008856D2">
        <w:rPr>
          <w:rtl/>
        </w:rPr>
        <w:t>وماء المرأة</w:t>
      </w:r>
      <w:r w:rsidR="00EE3516">
        <w:rPr>
          <w:rtl/>
        </w:rPr>
        <w:t xml:space="preserve"> ، </w:t>
      </w:r>
      <w:r w:rsidR="00EE3516" w:rsidRPr="008856D2">
        <w:rPr>
          <w:rtl/>
        </w:rPr>
        <w:t>أو أطوارا طورا نطفة وطورا</w:t>
      </w:r>
      <w:r w:rsidR="00E369C8">
        <w:rPr>
          <w:rFonts w:hint="cs"/>
          <w:rtl/>
        </w:rPr>
        <w:t>ً</w:t>
      </w:r>
      <w:r w:rsidR="00EE3516" w:rsidRPr="008856D2">
        <w:rPr>
          <w:rtl/>
        </w:rPr>
        <w:t xml:space="preserve"> علقة</w:t>
      </w:r>
      <w:r w:rsidR="00EE3516">
        <w:rPr>
          <w:rtl/>
        </w:rPr>
        <w:t xml:space="preserve"> ، </w:t>
      </w:r>
      <w:r w:rsidR="00EE3516" w:rsidRPr="008856D2">
        <w:rPr>
          <w:rtl/>
        </w:rPr>
        <w:t>وطورا</w:t>
      </w:r>
      <w:r w:rsidR="00E369C8">
        <w:rPr>
          <w:rFonts w:hint="cs"/>
          <w:rtl/>
        </w:rPr>
        <w:t>ً</w:t>
      </w:r>
      <w:r w:rsidR="00EE3516" w:rsidRPr="008856D2">
        <w:rPr>
          <w:rtl/>
        </w:rPr>
        <w:t xml:space="preserve"> مضغة</w:t>
      </w:r>
      <w:r w:rsidR="00EE3516">
        <w:rPr>
          <w:rtl/>
        </w:rPr>
        <w:t xml:space="preserve"> ، </w:t>
      </w:r>
      <w:r w:rsidR="00EE3516" w:rsidRPr="008856D2">
        <w:rPr>
          <w:rtl/>
        </w:rPr>
        <w:t>وطورا</w:t>
      </w:r>
      <w:r w:rsidR="00E369C8">
        <w:rPr>
          <w:rFonts w:hint="cs"/>
          <w:rtl/>
        </w:rPr>
        <w:t>ً</w:t>
      </w:r>
      <w:r w:rsidR="00EE3516" w:rsidRPr="008856D2">
        <w:rPr>
          <w:rtl/>
        </w:rPr>
        <w:t xml:space="preserve"> عظاما</w:t>
      </w:r>
      <w:r w:rsidR="00E369C8">
        <w:rPr>
          <w:rFonts w:hint="cs"/>
          <w:rtl/>
        </w:rPr>
        <w:t>ً</w:t>
      </w:r>
      <w:r w:rsidR="00EE3516" w:rsidRPr="008856D2">
        <w:rPr>
          <w:rtl/>
        </w:rPr>
        <w:t xml:space="preserve"> إلى أن صار إنسانا</w:t>
      </w:r>
      <w:r w:rsidR="00E369C8">
        <w:rPr>
          <w:rFonts w:hint="cs"/>
          <w:rtl/>
        </w:rPr>
        <w:t>ً</w:t>
      </w:r>
      <w:r w:rsidR="00EE3516">
        <w:rPr>
          <w:rtl/>
        </w:rPr>
        <w:t xml:space="preserve"> ، </w:t>
      </w:r>
      <w:r w:rsidR="00EE3516" w:rsidRPr="008856D2">
        <w:rPr>
          <w:rtl/>
        </w:rPr>
        <w:t>انتهى.</w:t>
      </w:r>
    </w:p>
    <w:p w14:paraId="0575BFC2" w14:textId="5255E63C" w:rsidR="00EE3516" w:rsidRPr="008856D2" w:rsidRDefault="00EE3516" w:rsidP="00571CFD">
      <w:pPr>
        <w:pStyle w:val="libNormal"/>
        <w:rPr>
          <w:rtl/>
        </w:rPr>
      </w:pPr>
      <w:r w:rsidRPr="008856D2">
        <w:rPr>
          <w:rtl/>
        </w:rPr>
        <w:t>وهذان العض</w:t>
      </w:r>
      <w:r w:rsidR="00E369C8">
        <w:rPr>
          <w:rtl/>
        </w:rPr>
        <w:t>وان</w:t>
      </w:r>
      <w:r w:rsidR="00A10A2E">
        <w:rPr>
          <w:rtl/>
        </w:rPr>
        <w:t xml:space="preserve"> </w:t>
      </w:r>
      <w:r w:rsidRPr="008856D2">
        <w:rPr>
          <w:rtl/>
        </w:rPr>
        <w:t>بهذين الاسمين غير معروفين عند الأطباء</w:t>
      </w:r>
      <w:r>
        <w:rPr>
          <w:rtl/>
        </w:rPr>
        <w:t xml:space="preserve"> ، </w:t>
      </w:r>
      <w:r w:rsidRPr="008856D2">
        <w:rPr>
          <w:rtl/>
        </w:rPr>
        <w:t>وي</w:t>
      </w:r>
      <w:r w:rsidR="00386F93">
        <w:rPr>
          <w:rtl/>
        </w:rPr>
        <w:t xml:space="preserve">قال : </w:t>
      </w:r>
      <w:r w:rsidRPr="008856D2">
        <w:rPr>
          <w:rtl/>
        </w:rPr>
        <w:t>تقد</w:t>
      </w:r>
      <w:r w:rsidR="00F97447">
        <w:rPr>
          <w:rFonts w:hint="cs"/>
          <w:rtl/>
        </w:rPr>
        <w:t>ّ</w:t>
      </w:r>
      <w:r w:rsidRPr="008856D2">
        <w:rPr>
          <w:rtl/>
        </w:rPr>
        <w:t>م إليه</w:t>
      </w:r>
    </w:p>
    <w:p w14:paraId="18A8117B" w14:textId="77777777" w:rsidR="002A5FAD" w:rsidRDefault="002A5FAD" w:rsidP="002A5FAD">
      <w:pPr>
        <w:pStyle w:val="libNormal"/>
        <w:rPr>
          <w:rtl/>
        </w:rPr>
      </w:pPr>
      <w:r w:rsidRPr="002A5FAD">
        <w:rPr>
          <w:rStyle w:val="libNormalChar"/>
          <w:rtl/>
        </w:rPr>
        <w:br w:type="page"/>
      </w:r>
    </w:p>
    <w:p w14:paraId="114A21C3" w14:textId="25F57D9A" w:rsidR="00EE3516" w:rsidRDefault="00EE3516" w:rsidP="002A5FAD">
      <w:pPr>
        <w:pStyle w:val="libNormal0"/>
        <w:rPr>
          <w:rtl/>
        </w:rPr>
      </w:pPr>
      <w:r w:rsidRPr="008856D2">
        <w:rPr>
          <w:rtl/>
        </w:rPr>
        <w:lastRenderedPageBreak/>
        <w:t>معصية الخليفة وأحث</w:t>
      </w:r>
      <w:r w:rsidR="00F97447">
        <w:rPr>
          <w:rFonts w:hint="cs"/>
          <w:rtl/>
        </w:rPr>
        <w:t>ّ</w:t>
      </w:r>
      <w:r w:rsidRPr="008856D2">
        <w:rPr>
          <w:rtl/>
        </w:rPr>
        <w:t>ك على بر</w:t>
      </w:r>
      <w:r w:rsidR="00F97447">
        <w:rPr>
          <w:rFonts w:hint="cs"/>
          <w:rtl/>
        </w:rPr>
        <w:t>ّ</w:t>
      </w:r>
      <w:r w:rsidRPr="008856D2">
        <w:rPr>
          <w:rtl/>
        </w:rPr>
        <w:t xml:space="preserve">ه وطاعته </w:t>
      </w:r>
      <w:r w:rsidR="00A10A2E">
        <w:rPr>
          <w:rtl/>
        </w:rPr>
        <w:t xml:space="preserve">وانّ </w:t>
      </w:r>
      <w:r w:rsidRPr="008856D2">
        <w:rPr>
          <w:rtl/>
        </w:rPr>
        <w:t>تطلب لنفسك أمانا قبل أن تأخذك الأظفار ويلزمك الخناق من كل مكان فتروح إلى النفس من كل مكان ولا ت</w:t>
      </w:r>
      <w:r w:rsidR="00161583">
        <w:rPr>
          <w:rtl/>
        </w:rPr>
        <w:t xml:space="preserve">جدّه </w:t>
      </w:r>
      <w:r w:rsidR="00574491">
        <w:rPr>
          <w:rtl/>
        </w:rPr>
        <w:t xml:space="preserve">حتّى </w:t>
      </w:r>
      <w:r w:rsidRPr="008856D2">
        <w:rPr>
          <w:rtl/>
        </w:rPr>
        <w:t>يمن الله عليك بمنه وفضله ورقة الخليفة أبقاه الله فيؤمنك ويرحمك ويحفظ فيك أرحام رسول الله</w:t>
      </w:r>
      <w:r>
        <w:rPr>
          <w:rtl/>
        </w:rPr>
        <w:t xml:space="preserve"> « </w:t>
      </w:r>
      <w:r w:rsidRPr="00571CFD">
        <w:rPr>
          <w:rStyle w:val="libAieChar"/>
          <w:rtl/>
        </w:rPr>
        <w:t xml:space="preserve">وَالسَّلامُ عَلى مَنِ اتَّبَعَ الْهُدى إِنَّا قَدْ أُوحِيَ إِلَيْنا أَنَّ الْعَذابَ عَلى مَنْ كَذَّبَ وَتَوَلَّى </w:t>
      </w:r>
      <w:r>
        <w:rPr>
          <w:rtl/>
        </w:rPr>
        <w:t>».</w:t>
      </w:r>
    </w:p>
    <w:p w14:paraId="63FDF6BA" w14:textId="7CEEC715" w:rsidR="00EE3516" w:rsidRPr="008856D2" w:rsidRDefault="00B124C6" w:rsidP="00571CFD">
      <w:pPr>
        <w:pStyle w:val="libNormal"/>
        <w:rPr>
          <w:rtl/>
        </w:rPr>
      </w:pPr>
      <w:r>
        <w:rPr>
          <w:rtl/>
        </w:rPr>
        <w:t xml:space="preserve">قال : </w:t>
      </w:r>
      <w:r w:rsidR="00EE3516" w:rsidRPr="008856D2">
        <w:rPr>
          <w:rtl/>
        </w:rPr>
        <w:t>الجعفري</w:t>
      </w:r>
      <w:r w:rsidR="0055665A">
        <w:rPr>
          <w:rFonts w:hint="cs"/>
          <w:rtl/>
        </w:rPr>
        <w:t>ّ :</w:t>
      </w:r>
      <w:r w:rsidR="00EE3516" w:rsidRPr="008856D2">
        <w:rPr>
          <w:rtl/>
        </w:rPr>
        <w:t xml:space="preserve"> فبلغني أن</w:t>
      </w:r>
      <w:r w:rsidR="0055665A">
        <w:rPr>
          <w:rFonts w:hint="cs"/>
          <w:rtl/>
        </w:rPr>
        <w:t>ّ</w:t>
      </w:r>
      <w:r w:rsidR="00EE3516" w:rsidRPr="008856D2">
        <w:rPr>
          <w:rtl/>
        </w:rPr>
        <w:t xml:space="preserve"> كتاب موسى بن جعفر </w:t>
      </w:r>
      <w:r w:rsidR="00EE3516" w:rsidRPr="00940F9D">
        <w:rPr>
          <w:rStyle w:val="libAlaemChar"/>
          <w:rtl/>
        </w:rPr>
        <w:t>عليه‌السلام</w:t>
      </w:r>
      <w:r w:rsidR="00EE3516" w:rsidRPr="008856D2">
        <w:rPr>
          <w:rtl/>
        </w:rPr>
        <w:t xml:space="preserve"> وقع في يدي هارون </w:t>
      </w:r>
      <w:r w:rsidR="00162147">
        <w:rPr>
          <w:rtl/>
        </w:rPr>
        <w:t>ف</w:t>
      </w:r>
      <w:r w:rsidR="00EF7FC8">
        <w:rPr>
          <w:rtl/>
        </w:rPr>
        <w:t xml:space="preserve">لـمّا </w:t>
      </w:r>
      <w:r w:rsidR="00EE3516" w:rsidRPr="008856D2">
        <w:rPr>
          <w:rtl/>
        </w:rPr>
        <w:t xml:space="preserve">قرأه </w:t>
      </w:r>
      <w:r>
        <w:rPr>
          <w:rtl/>
        </w:rPr>
        <w:t xml:space="preserve">قال : </w:t>
      </w:r>
      <w:r w:rsidR="00EE3516" w:rsidRPr="008856D2">
        <w:rPr>
          <w:rtl/>
        </w:rPr>
        <w:t>الن</w:t>
      </w:r>
      <w:r w:rsidR="0055665A">
        <w:rPr>
          <w:rFonts w:hint="cs"/>
          <w:rtl/>
        </w:rPr>
        <w:t>ّ</w:t>
      </w:r>
      <w:r w:rsidR="00EE3516" w:rsidRPr="008856D2">
        <w:rPr>
          <w:rtl/>
        </w:rPr>
        <w:t xml:space="preserve">اس يحملوني على موسى بن جعفر وهو بريء </w:t>
      </w:r>
      <w:r w:rsidR="00651418">
        <w:rPr>
          <w:rtl/>
        </w:rPr>
        <w:t xml:space="preserve">ممّا </w:t>
      </w:r>
      <w:r w:rsidR="00EE3516" w:rsidRPr="008856D2">
        <w:rPr>
          <w:rtl/>
        </w:rPr>
        <w:t>يرمى به</w:t>
      </w:r>
      <w:r w:rsidR="00EE3516">
        <w:rPr>
          <w:rFonts w:hint="cs"/>
          <w:rtl/>
        </w:rPr>
        <w:t>.</w:t>
      </w:r>
    </w:p>
    <w:p w14:paraId="20EF22F3" w14:textId="52D38CD5" w:rsidR="00EE3516" w:rsidRPr="00324B78" w:rsidRDefault="00201378" w:rsidP="006F7B8D">
      <w:pPr>
        <w:pStyle w:val="libLine"/>
        <w:rPr>
          <w:rtl/>
        </w:rPr>
      </w:pPr>
      <w:r>
        <w:rPr>
          <w:rFonts w:hint="cs"/>
          <w:rtl/>
        </w:rPr>
        <w:t>________________________________________________________</w:t>
      </w:r>
    </w:p>
    <w:p w14:paraId="111C94E7" w14:textId="577BFE3F" w:rsidR="00EE3516" w:rsidRDefault="00EE3516" w:rsidP="0082023E">
      <w:pPr>
        <w:pStyle w:val="libNormal0"/>
        <w:rPr>
          <w:rtl/>
        </w:rPr>
      </w:pPr>
      <w:r w:rsidRPr="008856D2">
        <w:rPr>
          <w:rtl/>
        </w:rPr>
        <w:t>في كذا إذا أمره وأوصاه به</w:t>
      </w:r>
      <w:r>
        <w:rPr>
          <w:rtl/>
        </w:rPr>
        <w:t xml:space="preserve"> « </w:t>
      </w:r>
      <w:r w:rsidRPr="004A3B67">
        <w:rPr>
          <w:rtl/>
        </w:rPr>
        <w:t>معصية الخليفة</w:t>
      </w:r>
      <w:r>
        <w:rPr>
          <w:rtl/>
        </w:rPr>
        <w:t xml:space="preserve"> » </w:t>
      </w:r>
      <w:r w:rsidRPr="008856D2">
        <w:rPr>
          <w:rtl/>
        </w:rPr>
        <w:t xml:space="preserve">أي خليفة الجور </w:t>
      </w:r>
      <w:r w:rsidR="00831D1C">
        <w:rPr>
          <w:rtl/>
        </w:rPr>
        <w:t xml:space="preserve">ظاهراً </w:t>
      </w:r>
      <w:r w:rsidRPr="008856D2">
        <w:rPr>
          <w:rtl/>
        </w:rPr>
        <w:t>تقية</w:t>
      </w:r>
      <w:r>
        <w:rPr>
          <w:rtl/>
        </w:rPr>
        <w:t xml:space="preserve"> ، </w:t>
      </w:r>
      <w:r w:rsidRPr="008856D2">
        <w:rPr>
          <w:rtl/>
        </w:rPr>
        <w:t>وخليفة ال</w:t>
      </w:r>
      <w:r w:rsidR="00D407B9">
        <w:rPr>
          <w:rtl/>
        </w:rPr>
        <w:t xml:space="preserve">حقَّ </w:t>
      </w:r>
      <w:r w:rsidRPr="008856D2">
        <w:rPr>
          <w:rtl/>
        </w:rPr>
        <w:t>ي</w:t>
      </w:r>
      <w:r w:rsidR="00CB588E">
        <w:rPr>
          <w:rtl/>
        </w:rPr>
        <w:t xml:space="preserve">عنّي </w:t>
      </w:r>
      <w:r w:rsidRPr="008856D2">
        <w:rPr>
          <w:rtl/>
        </w:rPr>
        <w:t xml:space="preserve">نفسه </w:t>
      </w:r>
      <w:r w:rsidRPr="00940F9D">
        <w:rPr>
          <w:rStyle w:val="libAlaemChar"/>
          <w:rtl/>
        </w:rPr>
        <w:t>عليه‌السلام</w:t>
      </w:r>
      <w:r w:rsidRPr="008856D2">
        <w:rPr>
          <w:rtl/>
        </w:rPr>
        <w:t xml:space="preserve"> </w:t>
      </w:r>
      <w:r w:rsidR="00E12F57">
        <w:rPr>
          <w:rtl/>
        </w:rPr>
        <w:t xml:space="preserve">واقعاً </w:t>
      </w:r>
      <w:r w:rsidRPr="008856D2">
        <w:rPr>
          <w:rtl/>
        </w:rPr>
        <w:t>وتورية</w:t>
      </w:r>
      <w:r>
        <w:rPr>
          <w:rtl/>
        </w:rPr>
        <w:t xml:space="preserve"> ، </w:t>
      </w:r>
      <w:r w:rsidRPr="008856D2">
        <w:rPr>
          <w:rtl/>
        </w:rPr>
        <w:t xml:space="preserve">مع </w:t>
      </w:r>
      <w:r w:rsidR="00161583">
        <w:rPr>
          <w:rtl/>
        </w:rPr>
        <w:t xml:space="preserve">انّه </w:t>
      </w:r>
      <w:r w:rsidRPr="008856D2">
        <w:rPr>
          <w:rtl/>
        </w:rPr>
        <w:t>يجب طاعة خلفاء الجور عند التقية لحفظ النفس</w:t>
      </w:r>
      <w:r>
        <w:rPr>
          <w:rtl/>
        </w:rPr>
        <w:t xml:space="preserve"> ، </w:t>
      </w:r>
      <w:r w:rsidR="00A10A2E">
        <w:rPr>
          <w:rtl/>
        </w:rPr>
        <w:t xml:space="preserve">وانّما </w:t>
      </w:r>
      <w:r w:rsidRPr="008856D2">
        <w:rPr>
          <w:rtl/>
        </w:rPr>
        <w:t xml:space="preserve">كتب </w:t>
      </w:r>
      <w:r w:rsidRPr="00940F9D">
        <w:rPr>
          <w:rStyle w:val="libAlaemChar"/>
          <w:rtl/>
        </w:rPr>
        <w:t>عليه‌السلام</w:t>
      </w:r>
      <w:r w:rsidRPr="008856D2">
        <w:rPr>
          <w:rtl/>
        </w:rPr>
        <w:t xml:space="preserve"> ذلك لعلمه ب</w:t>
      </w:r>
      <w:r w:rsidR="00161583">
        <w:rPr>
          <w:rtl/>
        </w:rPr>
        <w:t xml:space="preserve">انّه </w:t>
      </w:r>
      <w:r w:rsidRPr="008856D2">
        <w:rPr>
          <w:rtl/>
        </w:rPr>
        <w:t>سيقع في يد الملعون دفعا</w:t>
      </w:r>
      <w:r w:rsidR="0055665A">
        <w:rPr>
          <w:rFonts w:hint="cs"/>
          <w:rtl/>
        </w:rPr>
        <w:t>ً</w:t>
      </w:r>
      <w:r w:rsidRPr="008856D2">
        <w:rPr>
          <w:rtl/>
        </w:rPr>
        <w:t xml:space="preserve"> لضرره عن نفسه وعشيرته وشيعته.</w:t>
      </w:r>
    </w:p>
    <w:p w14:paraId="1089267B" w14:textId="19C3E4E0" w:rsidR="00EE3516" w:rsidRDefault="00EE3516" w:rsidP="00571CFD">
      <w:pPr>
        <w:pStyle w:val="libNormal"/>
        <w:rPr>
          <w:rtl/>
        </w:rPr>
      </w:pPr>
      <w:r>
        <w:rPr>
          <w:rtl/>
        </w:rPr>
        <w:t xml:space="preserve">« </w:t>
      </w:r>
      <w:r w:rsidRPr="004A3B67">
        <w:rPr>
          <w:rtl/>
        </w:rPr>
        <w:t>قبل أن تأخذك الأظفار</w:t>
      </w:r>
      <w:r>
        <w:rPr>
          <w:rtl/>
        </w:rPr>
        <w:t xml:space="preserve"> » </w:t>
      </w:r>
      <w:r w:rsidRPr="008856D2">
        <w:rPr>
          <w:rtl/>
        </w:rPr>
        <w:t>كناية عن الأ</w:t>
      </w:r>
      <w:r w:rsidR="00FA108B">
        <w:rPr>
          <w:rtl/>
        </w:rPr>
        <w:t xml:space="preserve">سرّ </w:t>
      </w:r>
      <w:r w:rsidRPr="008856D2">
        <w:rPr>
          <w:rtl/>
        </w:rPr>
        <w:t>تشبيها بطائر صاده بعض الجوارح بحيث يقع بين أظفاره ولا يمكنه التخلص منه</w:t>
      </w:r>
      <w:r>
        <w:rPr>
          <w:rtl/>
        </w:rPr>
        <w:t xml:space="preserve"> « </w:t>
      </w:r>
      <w:r w:rsidRPr="004A3B67">
        <w:rPr>
          <w:rtl/>
        </w:rPr>
        <w:t>ويلزمك الخناق</w:t>
      </w:r>
      <w:r>
        <w:rPr>
          <w:rtl/>
        </w:rPr>
        <w:t xml:space="preserve"> » </w:t>
      </w:r>
      <w:r w:rsidRPr="008856D2">
        <w:rPr>
          <w:rtl/>
        </w:rPr>
        <w:t>بفتح الخاء مصدر خنقه إذا عصر حلقه</w:t>
      </w:r>
      <w:r>
        <w:rPr>
          <w:rtl/>
        </w:rPr>
        <w:t xml:space="preserve"> ، </w:t>
      </w:r>
      <w:r w:rsidRPr="008856D2">
        <w:rPr>
          <w:rtl/>
        </w:rPr>
        <w:t>أو بالك</w:t>
      </w:r>
      <w:r w:rsidR="00FA108B">
        <w:rPr>
          <w:rtl/>
        </w:rPr>
        <w:t xml:space="preserve">سرّ </w:t>
      </w:r>
      <w:r w:rsidRPr="008856D2">
        <w:rPr>
          <w:rtl/>
        </w:rPr>
        <w:t xml:space="preserve">وهو الحبل </w:t>
      </w:r>
      <w:r w:rsidR="0012207A">
        <w:rPr>
          <w:rtl/>
        </w:rPr>
        <w:t xml:space="preserve">الّذي </w:t>
      </w:r>
      <w:r w:rsidRPr="008856D2">
        <w:rPr>
          <w:rtl/>
        </w:rPr>
        <w:t>يخنق به</w:t>
      </w:r>
      <w:r>
        <w:rPr>
          <w:rtl/>
        </w:rPr>
        <w:t xml:space="preserve"> ، </w:t>
      </w:r>
      <w:r w:rsidRPr="008856D2">
        <w:rPr>
          <w:rtl/>
        </w:rPr>
        <w:t xml:space="preserve">أو </w:t>
      </w:r>
      <w:r w:rsidR="00A31824">
        <w:rPr>
          <w:rtl/>
        </w:rPr>
        <w:t xml:space="preserve">بالضمّ </w:t>
      </w:r>
      <w:r w:rsidRPr="008856D2">
        <w:rPr>
          <w:rtl/>
        </w:rPr>
        <w:t xml:space="preserve">كغراب وهو الداء </w:t>
      </w:r>
      <w:r w:rsidR="0012207A">
        <w:rPr>
          <w:rtl/>
        </w:rPr>
        <w:t xml:space="preserve">الّذي </w:t>
      </w:r>
      <w:r w:rsidRPr="008856D2">
        <w:rPr>
          <w:rtl/>
        </w:rPr>
        <w:t>يمتنع معه نفوذ النفس إلى الرية والقلب</w:t>
      </w:r>
      <w:r>
        <w:rPr>
          <w:rtl/>
        </w:rPr>
        <w:t xml:space="preserve"> « </w:t>
      </w:r>
      <w:r w:rsidRPr="004A3B67">
        <w:rPr>
          <w:rtl/>
        </w:rPr>
        <w:t>فتروح</w:t>
      </w:r>
      <w:r>
        <w:rPr>
          <w:rtl/>
        </w:rPr>
        <w:t xml:space="preserve"> » </w:t>
      </w:r>
      <w:r w:rsidRPr="008856D2">
        <w:rPr>
          <w:rtl/>
        </w:rPr>
        <w:t>من باب التفعيل بحذف إحدى التائين</w:t>
      </w:r>
      <w:r>
        <w:rPr>
          <w:rtl/>
        </w:rPr>
        <w:t xml:space="preserve"> ، </w:t>
      </w:r>
      <w:r w:rsidRPr="008856D2">
        <w:rPr>
          <w:rtl/>
        </w:rPr>
        <w:t>أي تطلب الروح بالفتح وهو النسيم</w:t>
      </w:r>
      <w:r>
        <w:rPr>
          <w:rtl/>
        </w:rPr>
        <w:t xml:space="preserve"> « </w:t>
      </w:r>
      <w:r w:rsidRPr="004A3B67">
        <w:rPr>
          <w:rtl/>
        </w:rPr>
        <w:t>إلى النفس</w:t>
      </w:r>
      <w:r>
        <w:rPr>
          <w:rtl/>
        </w:rPr>
        <w:t xml:space="preserve"> » </w:t>
      </w:r>
      <w:r w:rsidRPr="008856D2">
        <w:rPr>
          <w:rtl/>
        </w:rPr>
        <w:t>أي للنفس</w:t>
      </w:r>
      <w:r>
        <w:rPr>
          <w:rtl/>
        </w:rPr>
        <w:t xml:space="preserve"> « </w:t>
      </w:r>
      <w:r w:rsidRPr="004A3B67">
        <w:rPr>
          <w:rtl/>
        </w:rPr>
        <w:t>من كل مكان</w:t>
      </w:r>
      <w:r>
        <w:rPr>
          <w:rtl/>
        </w:rPr>
        <w:t xml:space="preserve"> » </w:t>
      </w:r>
      <w:r w:rsidRPr="008856D2">
        <w:rPr>
          <w:rtl/>
        </w:rPr>
        <w:t>متعلق بتروح</w:t>
      </w:r>
      <w:r>
        <w:rPr>
          <w:rtl/>
        </w:rPr>
        <w:t xml:space="preserve"> « </w:t>
      </w:r>
      <w:r w:rsidRPr="004A3B67">
        <w:rPr>
          <w:rtl/>
        </w:rPr>
        <w:t>فلا ت</w:t>
      </w:r>
      <w:r w:rsidR="00161583">
        <w:rPr>
          <w:rtl/>
        </w:rPr>
        <w:t xml:space="preserve">جدّه </w:t>
      </w:r>
      <w:r>
        <w:rPr>
          <w:rtl/>
        </w:rPr>
        <w:t xml:space="preserve">» </w:t>
      </w:r>
      <w:r w:rsidRPr="008856D2">
        <w:rPr>
          <w:rtl/>
        </w:rPr>
        <w:t>أي الروح أو النفس</w:t>
      </w:r>
      <w:r>
        <w:rPr>
          <w:rtl/>
        </w:rPr>
        <w:t xml:space="preserve"> ، </w:t>
      </w:r>
      <w:r w:rsidRPr="008856D2">
        <w:rPr>
          <w:rtl/>
        </w:rPr>
        <w:t>في القاموس</w:t>
      </w:r>
      <w:r>
        <w:rPr>
          <w:rtl/>
        </w:rPr>
        <w:t xml:space="preserve"> : </w:t>
      </w:r>
      <w:r w:rsidRPr="008856D2">
        <w:rPr>
          <w:rtl/>
        </w:rPr>
        <w:t>النفس بالتحريك واحد الأنفاس</w:t>
      </w:r>
      <w:r>
        <w:rPr>
          <w:rtl/>
        </w:rPr>
        <w:t xml:space="preserve"> ، </w:t>
      </w:r>
      <w:r w:rsidRPr="008856D2">
        <w:rPr>
          <w:rtl/>
        </w:rPr>
        <w:t xml:space="preserve">والسعة والفسحة في </w:t>
      </w:r>
      <w:r w:rsidR="00E11E7D">
        <w:rPr>
          <w:rtl/>
        </w:rPr>
        <w:t xml:space="preserve">الأمر </w:t>
      </w:r>
      <w:r>
        <w:rPr>
          <w:rtl/>
        </w:rPr>
        <w:t xml:space="preserve">، </w:t>
      </w:r>
      <w:r w:rsidRPr="008856D2">
        <w:rPr>
          <w:rtl/>
        </w:rPr>
        <w:t>وأ</w:t>
      </w:r>
      <w:r w:rsidR="00161583">
        <w:rPr>
          <w:rtl/>
        </w:rPr>
        <w:t xml:space="preserve">جدّ </w:t>
      </w:r>
      <w:r w:rsidRPr="008856D2">
        <w:rPr>
          <w:rtl/>
        </w:rPr>
        <w:t>نفس ربكم من قبل اليمن اسم وضع موضع المصدر الحقيقي</w:t>
      </w:r>
      <w:r>
        <w:rPr>
          <w:rtl/>
        </w:rPr>
        <w:t xml:space="preserve"> ، </w:t>
      </w:r>
      <w:r w:rsidRPr="008856D2">
        <w:rPr>
          <w:rtl/>
        </w:rPr>
        <w:t>من نفس تنفيسا</w:t>
      </w:r>
      <w:r w:rsidR="0055665A">
        <w:rPr>
          <w:rFonts w:hint="cs"/>
          <w:rtl/>
        </w:rPr>
        <w:t>ً</w:t>
      </w:r>
      <w:r w:rsidRPr="008856D2">
        <w:rPr>
          <w:rtl/>
        </w:rPr>
        <w:t xml:space="preserve"> و</w:t>
      </w:r>
      <w:r w:rsidR="004102BD">
        <w:rPr>
          <w:rtl/>
        </w:rPr>
        <w:t xml:space="preserve">نفساً </w:t>
      </w:r>
      <w:r w:rsidRPr="008856D2">
        <w:rPr>
          <w:rtl/>
        </w:rPr>
        <w:t>أي فرح تفريحا</w:t>
      </w:r>
      <w:r w:rsidR="0055665A">
        <w:rPr>
          <w:rFonts w:hint="cs"/>
          <w:rtl/>
        </w:rPr>
        <w:t>ً</w:t>
      </w:r>
      <w:r>
        <w:rPr>
          <w:rtl/>
        </w:rPr>
        <w:t xml:space="preserve"> ، </w:t>
      </w:r>
      <w:r w:rsidRPr="008856D2">
        <w:rPr>
          <w:rtl/>
        </w:rPr>
        <w:t>انتهى.</w:t>
      </w:r>
    </w:p>
    <w:p w14:paraId="7895F7E0" w14:textId="55CE36BE" w:rsidR="00EE3516" w:rsidRPr="008856D2" w:rsidRDefault="00EE3516" w:rsidP="00571CFD">
      <w:pPr>
        <w:pStyle w:val="libNormal"/>
        <w:rPr>
          <w:rtl/>
        </w:rPr>
      </w:pPr>
      <w:r>
        <w:rPr>
          <w:rtl/>
        </w:rPr>
        <w:t xml:space="preserve">« </w:t>
      </w:r>
      <w:r w:rsidRPr="004A3B67">
        <w:rPr>
          <w:rtl/>
        </w:rPr>
        <w:t>ورق</w:t>
      </w:r>
      <w:r w:rsidR="0055665A">
        <w:rPr>
          <w:rFonts w:hint="cs"/>
          <w:rtl/>
        </w:rPr>
        <w:t>ّ</w:t>
      </w:r>
      <w:r w:rsidRPr="004A3B67">
        <w:rPr>
          <w:rtl/>
        </w:rPr>
        <w:t>ة الخليفة</w:t>
      </w:r>
      <w:r>
        <w:rPr>
          <w:rtl/>
        </w:rPr>
        <w:t xml:space="preserve"> » </w:t>
      </w:r>
      <w:r w:rsidRPr="008856D2">
        <w:rPr>
          <w:rtl/>
        </w:rPr>
        <w:t>عطف على منه</w:t>
      </w:r>
      <w:r>
        <w:rPr>
          <w:rtl/>
        </w:rPr>
        <w:t xml:space="preserve"> « </w:t>
      </w:r>
      <w:r w:rsidRPr="004A3B67">
        <w:rPr>
          <w:rtl/>
        </w:rPr>
        <w:t>يحملوني</w:t>
      </w:r>
      <w:r>
        <w:rPr>
          <w:rtl/>
        </w:rPr>
        <w:t xml:space="preserve"> » </w:t>
      </w:r>
      <w:r w:rsidRPr="008856D2">
        <w:rPr>
          <w:rtl/>
        </w:rPr>
        <w:t>أي يغرونني به ويحملوني على الإضرار به</w:t>
      </w:r>
      <w:r>
        <w:rPr>
          <w:rtl/>
        </w:rPr>
        <w:t xml:space="preserve"> « </w:t>
      </w:r>
      <w:r w:rsidRPr="004A3B67">
        <w:rPr>
          <w:rtl/>
        </w:rPr>
        <w:t xml:space="preserve">وهو بريء </w:t>
      </w:r>
      <w:r w:rsidR="00651418">
        <w:rPr>
          <w:rtl/>
        </w:rPr>
        <w:t xml:space="preserve">ممّا </w:t>
      </w:r>
      <w:r w:rsidRPr="004A3B67">
        <w:rPr>
          <w:rtl/>
        </w:rPr>
        <w:t>يرمى به</w:t>
      </w:r>
      <w:r>
        <w:rPr>
          <w:rtl/>
        </w:rPr>
        <w:t xml:space="preserve"> » </w:t>
      </w:r>
      <w:r w:rsidRPr="008856D2">
        <w:rPr>
          <w:rtl/>
        </w:rPr>
        <w:t>أي ينسب إليه ويت</w:t>
      </w:r>
      <w:r w:rsidR="0055665A">
        <w:rPr>
          <w:rFonts w:hint="cs"/>
          <w:rtl/>
        </w:rPr>
        <w:t>ّ</w:t>
      </w:r>
      <w:r w:rsidRPr="008856D2">
        <w:rPr>
          <w:rtl/>
        </w:rPr>
        <w:t>هم به ويطعن فيه.</w:t>
      </w:r>
    </w:p>
    <w:p w14:paraId="2C53393F" w14:textId="100F561B" w:rsidR="00EE3516" w:rsidRPr="008856D2" w:rsidRDefault="00EE3516" w:rsidP="00571CFD">
      <w:pPr>
        <w:pStyle w:val="libNormal"/>
        <w:rPr>
          <w:rtl/>
        </w:rPr>
      </w:pPr>
      <w:r w:rsidRPr="008856D2">
        <w:rPr>
          <w:rtl/>
        </w:rPr>
        <w:t>أقول</w:t>
      </w:r>
      <w:r>
        <w:rPr>
          <w:rtl/>
        </w:rPr>
        <w:t xml:space="preserve"> : </w:t>
      </w:r>
      <w:r w:rsidRPr="008856D2">
        <w:rPr>
          <w:rtl/>
        </w:rPr>
        <w:t>ولنذكر بعض أحوال يحيى</w:t>
      </w:r>
      <w:r>
        <w:rPr>
          <w:rtl/>
        </w:rPr>
        <w:t xml:space="preserve"> : </w:t>
      </w:r>
      <w:r w:rsidRPr="008856D2">
        <w:rPr>
          <w:rtl/>
        </w:rPr>
        <w:t>اعلم أن</w:t>
      </w:r>
      <w:r w:rsidR="0055665A">
        <w:rPr>
          <w:rFonts w:hint="cs"/>
          <w:rtl/>
        </w:rPr>
        <w:t>ّ</w:t>
      </w:r>
      <w:r w:rsidRPr="008856D2">
        <w:rPr>
          <w:rtl/>
        </w:rPr>
        <w:t xml:space="preserve"> </w:t>
      </w:r>
      <w:r w:rsidR="00E11E7D">
        <w:rPr>
          <w:rtl/>
        </w:rPr>
        <w:t xml:space="preserve">الزيديّة </w:t>
      </w:r>
      <w:r w:rsidRPr="008856D2">
        <w:rPr>
          <w:rtl/>
        </w:rPr>
        <w:t>أثبتوا له مدائح كثيرة</w:t>
      </w:r>
    </w:p>
    <w:p w14:paraId="4AE8C210" w14:textId="77777777" w:rsidR="002A5FAD" w:rsidRDefault="002A5FAD" w:rsidP="002A5FAD">
      <w:pPr>
        <w:pStyle w:val="libNormal"/>
        <w:rPr>
          <w:rtl/>
        </w:rPr>
      </w:pPr>
      <w:r w:rsidRPr="002A5FAD">
        <w:rPr>
          <w:rStyle w:val="libNormalChar"/>
          <w:rtl/>
        </w:rPr>
        <w:br w:type="page"/>
      </w:r>
    </w:p>
    <w:p w14:paraId="0FC7FCE2" w14:textId="240CE4F4" w:rsidR="00EE3516" w:rsidRPr="008856D2" w:rsidRDefault="00EE3516" w:rsidP="002A5FAD">
      <w:pPr>
        <w:pStyle w:val="libNormal"/>
        <w:rPr>
          <w:rtl/>
        </w:rPr>
      </w:pPr>
      <w:r w:rsidRPr="008856D2">
        <w:rPr>
          <w:rtl/>
        </w:rPr>
        <w:lastRenderedPageBreak/>
        <w:t>تم</w:t>
      </w:r>
      <w:r w:rsidR="0055665A">
        <w:rPr>
          <w:rFonts w:hint="cs"/>
          <w:rtl/>
        </w:rPr>
        <w:t>َّ</w:t>
      </w:r>
      <w:r w:rsidRPr="008856D2">
        <w:rPr>
          <w:rtl/>
        </w:rPr>
        <w:t xml:space="preserve"> الجزء </w:t>
      </w:r>
      <w:r w:rsidR="00FF147D">
        <w:rPr>
          <w:rtl/>
        </w:rPr>
        <w:t xml:space="preserve">الثاني </w:t>
      </w:r>
      <w:r w:rsidRPr="008856D2">
        <w:rPr>
          <w:rtl/>
        </w:rPr>
        <w:t>من كتاب الكافي ويتلوه بمشيئة الله وعونه الجزء الثالث وهو باب كراهية التوقيت</w:t>
      </w:r>
      <w:r>
        <w:rPr>
          <w:rtl/>
        </w:rPr>
        <w:t xml:space="preserve"> « </w:t>
      </w:r>
      <w:r w:rsidRPr="00571CFD">
        <w:rPr>
          <w:rStyle w:val="libAieChar"/>
          <w:rtl/>
        </w:rPr>
        <w:t xml:space="preserve">وَالْحَمْدُ لِلَّهِ رَبِّ الْعالَمِينَ </w:t>
      </w:r>
      <w:r>
        <w:rPr>
          <w:rtl/>
        </w:rPr>
        <w:t xml:space="preserve">» </w:t>
      </w:r>
      <w:r w:rsidRPr="008856D2">
        <w:rPr>
          <w:rtl/>
        </w:rPr>
        <w:t xml:space="preserve">والصلاة والسلام على </w:t>
      </w:r>
      <w:r w:rsidR="00A36E9D">
        <w:rPr>
          <w:rtl/>
        </w:rPr>
        <w:t xml:space="preserve">محمّد </w:t>
      </w:r>
      <w:r w:rsidRPr="008856D2">
        <w:rPr>
          <w:rtl/>
        </w:rPr>
        <w:t>وآله أجمعين</w:t>
      </w:r>
      <w:r>
        <w:rPr>
          <w:rFonts w:hint="cs"/>
          <w:rtl/>
        </w:rPr>
        <w:t>.</w:t>
      </w:r>
    </w:p>
    <w:p w14:paraId="063D1929" w14:textId="4C3C39CC" w:rsidR="00EE3516" w:rsidRPr="00324B78" w:rsidRDefault="00201378" w:rsidP="006F7B8D">
      <w:pPr>
        <w:pStyle w:val="libLine"/>
        <w:rPr>
          <w:rtl/>
        </w:rPr>
      </w:pPr>
      <w:r>
        <w:rPr>
          <w:rFonts w:hint="cs"/>
          <w:rtl/>
        </w:rPr>
        <w:t>________________________________________________________</w:t>
      </w:r>
    </w:p>
    <w:p w14:paraId="70FAF011" w14:textId="1AE5DF91" w:rsidR="00EE3516" w:rsidRPr="008856D2" w:rsidRDefault="00574491" w:rsidP="0082023E">
      <w:pPr>
        <w:pStyle w:val="libNormal0"/>
        <w:rPr>
          <w:rtl/>
        </w:rPr>
      </w:pPr>
      <w:r>
        <w:rPr>
          <w:rtl/>
        </w:rPr>
        <w:t xml:space="preserve">حتّى </w:t>
      </w:r>
      <w:r w:rsidR="00EE3516" w:rsidRPr="008856D2">
        <w:rPr>
          <w:rtl/>
        </w:rPr>
        <w:t>رووا أن الص</w:t>
      </w:r>
      <w:r w:rsidR="00505C6B">
        <w:rPr>
          <w:rFonts w:hint="cs"/>
          <w:rtl/>
        </w:rPr>
        <w:t>ّ</w:t>
      </w:r>
      <w:r w:rsidR="00EE3516" w:rsidRPr="008856D2">
        <w:rPr>
          <w:rtl/>
        </w:rPr>
        <w:t xml:space="preserve">ادق </w:t>
      </w:r>
      <w:r w:rsidR="00EE3516" w:rsidRPr="00940F9D">
        <w:rPr>
          <w:rStyle w:val="libAlaemChar"/>
          <w:rtl/>
        </w:rPr>
        <w:t>عليه‌السلام</w:t>
      </w:r>
      <w:r w:rsidR="00EE3516" w:rsidRPr="008856D2">
        <w:rPr>
          <w:rtl/>
        </w:rPr>
        <w:t xml:space="preserve"> </w:t>
      </w:r>
      <w:r w:rsidR="00EF7FC8">
        <w:rPr>
          <w:rtl/>
        </w:rPr>
        <w:t xml:space="preserve">لـمّا </w:t>
      </w:r>
      <w:r w:rsidR="00EE3516" w:rsidRPr="008856D2">
        <w:rPr>
          <w:rtl/>
        </w:rPr>
        <w:t>حضرته الوفاة أوصى إلى يحيى وإلى موسى وإلى أم ولد</w:t>
      </w:r>
      <w:r w:rsidR="00EE3516">
        <w:rPr>
          <w:rtl/>
        </w:rPr>
        <w:t xml:space="preserve"> ، </w:t>
      </w:r>
      <w:r w:rsidR="00EE3516" w:rsidRPr="008856D2">
        <w:rPr>
          <w:rtl/>
        </w:rPr>
        <w:t>فكان يلي أ</w:t>
      </w:r>
      <w:r w:rsidR="004102BD">
        <w:rPr>
          <w:rtl/>
        </w:rPr>
        <w:t xml:space="preserve">مرّ </w:t>
      </w:r>
      <w:r w:rsidR="00EE3516" w:rsidRPr="008856D2">
        <w:rPr>
          <w:rtl/>
        </w:rPr>
        <w:t>تركاته والأصاغر من ولده جاريا على أيديهم</w:t>
      </w:r>
      <w:r w:rsidR="00EE3516">
        <w:rPr>
          <w:rtl/>
        </w:rPr>
        <w:t xml:space="preserve"> ، </w:t>
      </w:r>
      <w:r w:rsidR="00EE3516" w:rsidRPr="008856D2">
        <w:rPr>
          <w:rtl/>
        </w:rPr>
        <w:t xml:space="preserve">وهذا باطل </w:t>
      </w:r>
      <w:r w:rsidR="00EF7FC8">
        <w:rPr>
          <w:rtl/>
        </w:rPr>
        <w:t xml:space="preserve">لـمّا </w:t>
      </w:r>
      <w:r w:rsidR="00EE3516" w:rsidRPr="008856D2">
        <w:rPr>
          <w:rtl/>
        </w:rPr>
        <w:t>عرفت من كيفي</w:t>
      </w:r>
      <w:r w:rsidR="00505C6B">
        <w:rPr>
          <w:rFonts w:hint="cs"/>
          <w:rtl/>
        </w:rPr>
        <w:t>ّ</w:t>
      </w:r>
      <w:r w:rsidR="00EE3516" w:rsidRPr="008856D2">
        <w:rPr>
          <w:rtl/>
        </w:rPr>
        <w:t>ة وصي</w:t>
      </w:r>
      <w:r w:rsidR="00505C6B">
        <w:rPr>
          <w:rFonts w:hint="cs"/>
          <w:rtl/>
        </w:rPr>
        <w:t>ّ</w:t>
      </w:r>
      <w:r w:rsidR="00EE3516" w:rsidRPr="008856D2">
        <w:rPr>
          <w:rtl/>
        </w:rPr>
        <w:t xml:space="preserve">ته </w:t>
      </w:r>
      <w:r w:rsidR="00EE3516" w:rsidRPr="00940F9D">
        <w:rPr>
          <w:rStyle w:val="libAlaemChar"/>
          <w:rtl/>
        </w:rPr>
        <w:t>عليه‌السلام</w:t>
      </w:r>
      <w:r w:rsidR="00EE3516" w:rsidRPr="008856D2">
        <w:rPr>
          <w:rtl/>
        </w:rPr>
        <w:t xml:space="preserve"> وانحراف </w:t>
      </w:r>
      <w:r w:rsidR="009A66E4">
        <w:rPr>
          <w:rtl/>
        </w:rPr>
        <w:t xml:space="preserve">بنيّ </w:t>
      </w:r>
      <w:r w:rsidR="00EE3516" w:rsidRPr="008856D2">
        <w:rPr>
          <w:rtl/>
        </w:rPr>
        <w:t xml:space="preserve">الحسن عن أئمتنا </w:t>
      </w:r>
      <w:r w:rsidR="00EE3516" w:rsidRPr="00940F9D">
        <w:rPr>
          <w:rStyle w:val="libAlaemChar"/>
          <w:rtl/>
        </w:rPr>
        <w:t>عليهم‌السلام</w:t>
      </w:r>
      <w:r w:rsidR="00EE3516" w:rsidRPr="008856D2">
        <w:rPr>
          <w:rtl/>
        </w:rPr>
        <w:t xml:space="preserve"> كان من أوضح الواضحات</w:t>
      </w:r>
      <w:r w:rsidR="00EE3516">
        <w:rPr>
          <w:rtl/>
        </w:rPr>
        <w:t xml:space="preserve"> ، </w:t>
      </w:r>
      <w:r w:rsidR="00A10A2E">
        <w:rPr>
          <w:rtl/>
        </w:rPr>
        <w:t xml:space="preserve">وانّما </w:t>
      </w:r>
      <w:r w:rsidR="00EE3516" w:rsidRPr="008856D2">
        <w:rPr>
          <w:rtl/>
        </w:rPr>
        <w:t>وضعوا ذلك تقوية لأمرهم.</w:t>
      </w:r>
    </w:p>
    <w:p w14:paraId="65D8A287" w14:textId="4A611FDA" w:rsidR="00EE3516" w:rsidRPr="008856D2" w:rsidRDefault="00EE3516" w:rsidP="00571CFD">
      <w:pPr>
        <w:pStyle w:val="libNormal"/>
        <w:rPr>
          <w:rtl/>
        </w:rPr>
      </w:pPr>
      <w:r w:rsidRPr="008856D2">
        <w:rPr>
          <w:rtl/>
        </w:rPr>
        <w:t>و</w:t>
      </w:r>
      <w:r w:rsidR="00B124C6">
        <w:rPr>
          <w:rtl/>
        </w:rPr>
        <w:t xml:space="preserve">قال : </w:t>
      </w:r>
      <w:r w:rsidRPr="008856D2">
        <w:rPr>
          <w:rtl/>
        </w:rPr>
        <w:t>مؤلف كتاب عمدة الطالب</w:t>
      </w:r>
      <w:r>
        <w:rPr>
          <w:rtl/>
        </w:rPr>
        <w:t xml:space="preserve"> : </w:t>
      </w:r>
      <w:r w:rsidRPr="008856D2">
        <w:rPr>
          <w:rtl/>
        </w:rPr>
        <w:t xml:space="preserve">يحيى </w:t>
      </w:r>
      <w:r w:rsidR="005D51F8">
        <w:rPr>
          <w:rtl/>
        </w:rPr>
        <w:t xml:space="preserve">صاحب </w:t>
      </w:r>
      <w:r w:rsidRPr="008856D2">
        <w:rPr>
          <w:rtl/>
        </w:rPr>
        <w:t xml:space="preserve">الديلم ابن عبد الله المحض بن الحسن بن الحسن بن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قد هرب إلى بلاد الديلم وظهر هناك واجتمع عليه الناس وبائعه أهل تلك الأعمال وعظم أمره وخاف الرشيد لذلك وأهمه وانزعج منه غاية الانزعاج</w:t>
      </w:r>
      <w:r>
        <w:rPr>
          <w:rtl/>
        </w:rPr>
        <w:t xml:space="preserve"> ، </w:t>
      </w:r>
      <w:r w:rsidRPr="008856D2">
        <w:rPr>
          <w:rtl/>
        </w:rPr>
        <w:t>فكتب إلى الفضل بن يحيى البرمكي أن يحيى بن عبد الله قذاة في عيني فأعطه ما شاء واكفني أمره</w:t>
      </w:r>
      <w:r>
        <w:rPr>
          <w:rtl/>
        </w:rPr>
        <w:t xml:space="preserve"> ، </w:t>
      </w:r>
      <w:r w:rsidRPr="008856D2">
        <w:rPr>
          <w:rtl/>
        </w:rPr>
        <w:t>فسار إليه الفضل في جيش كثيف وأرسل إليه بالرفق والتحذير والترهيب</w:t>
      </w:r>
      <w:r>
        <w:rPr>
          <w:rtl/>
        </w:rPr>
        <w:t xml:space="preserve"> ، </w:t>
      </w:r>
      <w:r w:rsidRPr="008856D2">
        <w:rPr>
          <w:rtl/>
        </w:rPr>
        <w:t>فرغب يحيى في الأمان</w:t>
      </w:r>
      <w:r>
        <w:rPr>
          <w:rtl/>
        </w:rPr>
        <w:t xml:space="preserve"> ، </w:t>
      </w:r>
      <w:r w:rsidRPr="008856D2">
        <w:rPr>
          <w:rtl/>
        </w:rPr>
        <w:t>فكتب له الفضل أمانا مؤكدا وأخذ يحيى وجاء به إلى الرشيد</w:t>
      </w:r>
      <w:r>
        <w:rPr>
          <w:rtl/>
        </w:rPr>
        <w:t xml:space="preserve"> ، </w:t>
      </w:r>
      <w:r w:rsidRPr="008856D2">
        <w:rPr>
          <w:rtl/>
        </w:rPr>
        <w:t>وي</w:t>
      </w:r>
      <w:r w:rsidR="00386F93">
        <w:rPr>
          <w:rtl/>
        </w:rPr>
        <w:t xml:space="preserve">قال : </w:t>
      </w:r>
      <w:r w:rsidR="00161583">
        <w:rPr>
          <w:rtl/>
        </w:rPr>
        <w:t xml:space="preserve">انّه </w:t>
      </w:r>
      <w:r w:rsidRPr="008856D2">
        <w:rPr>
          <w:rtl/>
        </w:rPr>
        <w:t>صار إلى الديلم مستجيرا</w:t>
      </w:r>
      <w:r w:rsidR="00505C6B">
        <w:rPr>
          <w:rFonts w:hint="cs"/>
          <w:rtl/>
        </w:rPr>
        <w:t>ً</w:t>
      </w:r>
      <w:r w:rsidRPr="008856D2">
        <w:rPr>
          <w:rtl/>
        </w:rPr>
        <w:t xml:space="preserve"> فباعه </w:t>
      </w:r>
      <w:r w:rsidR="005D51F8">
        <w:rPr>
          <w:rtl/>
        </w:rPr>
        <w:t xml:space="preserve">صاحب </w:t>
      </w:r>
      <w:r w:rsidRPr="008856D2">
        <w:rPr>
          <w:rtl/>
        </w:rPr>
        <w:t>الديلم من الفضل بن يحيى بمائة ألف درهم</w:t>
      </w:r>
      <w:r>
        <w:rPr>
          <w:rtl/>
        </w:rPr>
        <w:t xml:space="preserve"> ، </w:t>
      </w:r>
      <w:r w:rsidRPr="008856D2">
        <w:rPr>
          <w:rtl/>
        </w:rPr>
        <w:t>ومضى يحيى إلى المدينة فأقام بها إلى سعي عبد الله بن مصعب بن ثابت بن عبد الله بن الزبير إلى الرشيد إلى آخر ما رواه في ذلك.</w:t>
      </w:r>
    </w:p>
    <w:p w14:paraId="42DFF3AD" w14:textId="777EBD7F" w:rsidR="00EE3516" w:rsidRPr="008856D2" w:rsidRDefault="00EE3516" w:rsidP="00571CFD">
      <w:pPr>
        <w:pStyle w:val="libNormal"/>
        <w:rPr>
          <w:rtl/>
        </w:rPr>
      </w:pPr>
      <w:r w:rsidRPr="008856D2">
        <w:rPr>
          <w:rtl/>
        </w:rPr>
        <w:t xml:space="preserve">وروى أبو الفرج في المقاتل بأسانيد عن جماعة </w:t>
      </w:r>
      <w:r w:rsidR="00B117F3">
        <w:rPr>
          <w:rtl/>
        </w:rPr>
        <w:t xml:space="preserve">أنّهم </w:t>
      </w:r>
      <w:r w:rsidRPr="008856D2">
        <w:rPr>
          <w:rtl/>
        </w:rPr>
        <w:t>قالوا</w:t>
      </w:r>
      <w:r>
        <w:rPr>
          <w:rtl/>
        </w:rPr>
        <w:t xml:space="preserve"> : </w:t>
      </w:r>
      <w:r w:rsidRPr="008856D2">
        <w:rPr>
          <w:rtl/>
        </w:rPr>
        <w:t xml:space="preserve">إن يحيى بن عبد الله ابن الحسن </w:t>
      </w:r>
      <w:r w:rsidR="00EF7FC8">
        <w:rPr>
          <w:rtl/>
        </w:rPr>
        <w:t xml:space="preserve">لـمّا </w:t>
      </w:r>
      <w:r w:rsidRPr="008856D2">
        <w:rPr>
          <w:rtl/>
        </w:rPr>
        <w:t>قتل أصحاب فخ كان في فلهم فاستتر مدة يجول في البلدان ويطلب موضعا يلجأ إليه</w:t>
      </w:r>
      <w:r>
        <w:rPr>
          <w:rtl/>
        </w:rPr>
        <w:t xml:space="preserve"> ، </w:t>
      </w:r>
      <w:r w:rsidRPr="008856D2">
        <w:rPr>
          <w:rtl/>
        </w:rPr>
        <w:t>وعلم الفضل بن يحيى بمك</w:t>
      </w:r>
      <w:r w:rsidR="00161583">
        <w:rPr>
          <w:rtl/>
        </w:rPr>
        <w:t xml:space="preserve">انّه </w:t>
      </w:r>
      <w:r w:rsidRPr="008856D2">
        <w:rPr>
          <w:rtl/>
        </w:rPr>
        <w:t>في بعض النواحي فأمره بالانت</w:t>
      </w:r>
      <w:r w:rsidR="00B124C6">
        <w:rPr>
          <w:rtl/>
        </w:rPr>
        <w:t xml:space="preserve">قال : </w:t>
      </w:r>
      <w:r w:rsidRPr="008856D2">
        <w:rPr>
          <w:rtl/>
        </w:rPr>
        <w:t>عنه وقصد الديلم</w:t>
      </w:r>
      <w:r>
        <w:rPr>
          <w:rtl/>
        </w:rPr>
        <w:t xml:space="preserve"> ، </w:t>
      </w:r>
      <w:r w:rsidRPr="008856D2">
        <w:rPr>
          <w:rtl/>
        </w:rPr>
        <w:t>وكتب له منشورا لا يعرض له أحد</w:t>
      </w:r>
      <w:r>
        <w:rPr>
          <w:rtl/>
        </w:rPr>
        <w:t xml:space="preserve"> ، </w:t>
      </w:r>
      <w:r w:rsidRPr="008856D2">
        <w:rPr>
          <w:rtl/>
        </w:rPr>
        <w:t xml:space="preserve">فمضى متنكرا </w:t>
      </w:r>
      <w:r w:rsidR="00574491">
        <w:rPr>
          <w:rtl/>
        </w:rPr>
        <w:t xml:space="preserve">حتّى </w:t>
      </w:r>
      <w:r w:rsidRPr="008856D2">
        <w:rPr>
          <w:rtl/>
        </w:rPr>
        <w:t>ورد الديلم وبلغ الرشيد خبره وهو في بعض الطريق</w:t>
      </w:r>
      <w:r>
        <w:rPr>
          <w:rtl/>
        </w:rPr>
        <w:t xml:space="preserve"> ، </w:t>
      </w:r>
      <w:r w:rsidRPr="008856D2">
        <w:rPr>
          <w:rtl/>
        </w:rPr>
        <w:t>فولى الفضل بن يحيى نواحي المشرق وأمره بالخروج إلى يحيى</w:t>
      </w:r>
      <w:r>
        <w:rPr>
          <w:rtl/>
        </w:rPr>
        <w:t xml:space="preserve"> ، </w:t>
      </w:r>
      <w:r w:rsidR="00162147">
        <w:rPr>
          <w:rtl/>
        </w:rPr>
        <w:t>ف</w:t>
      </w:r>
      <w:r w:rsidR="00EF7FC8">
        <w:rPr>
          <w:rtl/>
        </w:rPr>
        <w:t xml:space="preserve">لـمّا </w:t>
      </w:r>
      <w:r w:rsidRPr="008856D2">
        <w:rPr>
          <w:rtl/>
        </w:rPr>
        <w:t xml:space="preserve">علم الفضل بمكان يحيى كتب إليه </w:t>
      </w:r>
      <w:r w:rsidR="00173CB2">
        <w:rPr>
          <w:rtl/>
        </w:rPr>
        <w:t xml:space="preserve">أنّي </w:t>
      </w:r>
      <w:r w:rsidRPr="008856D2">
        <w:rPr>
          <w:rtl/>
        </w:rPr>
        <w:t>أريد</w:t>
      </w:r>
    </w:p>
    <w:p w14:paraId="664A5B7E" w14:textId="77777777" w:rsidR="002A5FAD" w:rsidRDefault="002A5FAD" w:rsidP="002A5FAD">
      <w:pPr>
        <w:pStyle w:val="libNormal"/>
        <w:rPr>
          <w:rtl/>
        </w:rPr>
      </w:pPr>
      <w:r w:rsidRPr="002A5FAD">
        <w:rPr>
          <w:rStyle w:val="libNormalChar"/>
          <w:rtl/>
        </w:rPr>
        <w:br w:type="page"/>
      </w:r>
    </w:p>
    <w:p w14:paraId="24941D80" w14:textId="562F0E74" w:rsidR="00EE3516" w:rsidRDefault="00EE3516" w:rsidP="002A5FAD">
      <w:pPr>
        <w:pStyle w:val="libNormal"/>
        <w:rPr>
          <w:rtl/>
        </w:rPr>
      </w:pPr>
    </w:p>
    <w:p w14:paraId="613C6F52" w14:textId="4473393C" w:rsidR="00EE3516" w:rsidRPr="00324B78" w:rsidRDefault="00201378" w:rsidP="006F7B8D">
      <w:pPr>
        <w:pStyle w:val="libLine"/>
        <w:rPr>
          <w:rtl/>
        </w:rPr>
      </w:pPr>
      <w:r>
        <w:rPr>
          <w:rFonts w:hint="cs"/>
          <w:rtl/>
        </w:rPr>
        <w:t>________________________________________________________</w:t>
      </w:r>
    </w:p>
    <w:p w14:paraId="668782FD" w14:textId="7ABE0770" w:rsidR="00EE3516" w:rsidRPr="008856D2" w:rsidRDefault="00EE3516" w:rsidP="0082023E">
      <w:pPr>
        <w:pStyle w:val="libNormal0"/>
        <w:rPr>
          <w:rtl/>
        </w:rPr>
      </w:pPr>
      <w:r w:rsidRPr="008856D2">
        <w:rPr>
          <w:rtl/>
        </w:rPr>
        <w:t xml:space="preserve">أن </w:t>
      </w:r>
      <w:r w:rsidR="00505C6B">
        <w:rPr>
          <w:rtl/>
        </w:rPr>
        <w:t>أح</w:t>
      </w:r>
      <w:r w:rsidR="00505C6B">
        <w:rPr>
          <w:rFonts w:hint="cs"/>
          <w:rtl/>
        </w:rPr>
        <w:t>د</w:t>
      </w:r>
      <w:r w:rsidR="00574491">
        <w:rPr>
          <w:rtl/>
        </w:rPr>
        <w:t xml:space="preserve">ث </w:t>
      </w:r>
      <w:r w:rsidRPr="008856D2">
        <w:rPr>
          <w:rtl/>
        </w:rPr>
        <w:t>بك عهدا</w:t>
      </w:r>
      <w:r w:rsidR="00505C6B">
        <w:rPr>
          <w:rFonts w:hint="cs"/>
          <w:rtl/>
        </w:rPr>
        <w:t>ً</w:t>
      </w:r>
      <w:r w:rsidRPr="008856D2">
        <w:rPr>
          <w:rtl/>
        </w:rPr>
        <w:t xml:space="preserve"> وأخشى أن تبتلي بي وأبتلي بك</w:t>
      </w:r>
      <w:r>
        <w:rPr>
          <w:rtl/>
        </w:rPr>
        <w:t xml:space="preserve"> ، </w:t>
      </w:r>
      <w:r w:rsidRPr="008856D2">
        <w:rPr>
          <w:rtl/>
        </w:rPr>
        <w:t xml:space="preserve">فكاتب </w:t>
      </w:r>
      <w:r w:rsidR="005D51F8">
        <w:rPr>
          <w:rtl/>
        </w:rPr>
        <w:t xml:space="preserve">صاحب </w:t>
      </w:r>
      <w:r w:rsidRPr="008856D2">
        <w:rPr>
          <w:rtl/>
        </w:rPr>
        <w:t>الديلم ف</w:t>
      </w:r>
      <w:r w:rsidR="00173CB2">
        <w:rPr>
          <w:rtl/>
        </w:rPr>
        <w:t xml:space="preserve">أنّي </w:t>
      </w:r>
      <w:r w:rsidRPr="008856D2">
        <w:rPr>
          <w:rtl/>
        </w:rPr>
        <w:t>قد كاتبته لك لتدخل إلى بلاده فتمتنع به ففعل ذلك يحيى</w:t>
      </w:r>
      <w:r>
        <w:rPr>
          <w:rtl/>
        </w:rPr>
        <w:t xml:space="preserve"> ، </w:t>
      </w:r>
      <w:r w:rsidRPr="008856D2">
        <w:rPr>
          <w:rtl/>
        </w:rPr>
        <w:t xml:space="preserve">وكان قد صحبه جماعة من أهل الكوفة وفيهم الحسن بن صالح بن حر كان يذهب مذهب </w:t>
      </w:r>
      <w:r w:rsidR="00E11E7D">
        <w:rPr>
          <w:rtl/>
        </w:rPr>
        <w:t xml:space="preserve">الزيديّة </w:t>
      </w:r>
      <w:r w:rsidRPr="008856D2">
        <w:rPr>
          <w:rtl/>
        </w:rPr>
        <w:t>في تفضيل أبي بكر وع</w:t>
      </w:r>
      <w:r w:rsidR="004102BD">
        <w:rPr>
          <w:rtl/>
        </w:rPr>
        <w:t xml:space="preserve">مرّ </w:t>
      </w:r>
      <w:r w:rsidRPr="008856D2">
        <w:rPr>
          <w:rtl/>
        </w:rPr>
        <w:t>وعثمان في ست سنين من إمارته</w:t>
      </w:r>
      <w:r>
        <w:rPr>
          <w:rtl/>
        </w:rPr>
        <w:t xml:space="preserve"> ، </w:t>
      </w:r>
      <w:r w:rsidRPr="008856D2">
        <w:rPr>
          <w:rtl/>
        </w:rPr>
        <w:t>وتكفيره في باقي عمره</w:t>
      </w:r>
      <w:r>
        <w:rPr>
          <w:rtl/>
        </w:rPr>
        <w:t xml:space="preserve"> ، </w:t>
      </w:r>
      <w:r w:rsidRPr="008856D2">
        <w:rPr>
          <w:rtl/>
        </w:rPr>
        <w:t>ويشرب النبيذ ويمسح على الخفين</w:t>
      </w:r>
      <w:r>
        <w:rPr>
          <w:rtl/>
        </w:rPr>
        <w:t xml:space="preserve"> ، </w:t>
      </w:r>
      <w:r w:rsidRPr="008856D2">
        <w:rPr>
          <w:rtl/>
        </w:rPr>
        <w:t>فكان يخالف يحيى في أمره ويفسد أصحابه فحصل بينهما بذلك تنافر</w:t>
      </w:r>
      <w:r>
        <w:rPr>
          <w:rtl/>
        </w:rPr>
        <w:t xml:space="preserve"> ، </w:t>
      </w:r>
      <w:r w:rsidRPr="008856D2">
        <w:rPr>
          <w:rtl/>
        </w:rPr>
        <w:t>وولى الرشيد الفضل بن يحيى جميع كور المشرق وخراسان وأمره بقصد يحيى وال</w:t>
      </w:r>
      <w:r w:rsidR="00161583">
        <w:rPr>
          <w:rtl/>
        </w:rPr>
        <w:t xml:space="preserve">جدّ </w:t>
      </w:r>
      <w:r w:rsidRPr="008856D2">
        <w:rPr>
          <w:rtl/>
        </w:rPr>
        <w:t>به وبذل الأمان له والص</w:t>
      </w:r>
      <w:r w:rsidR="000B759C">
        <w:rPr>
          <w:rFonts w:hint="cs"/>
          <w:rtl/>
        </w:rPr>
        <w:t>ّ</w:t>
      </w:r>
      <w:r w:rsidRPr="008856D2">
        <w:rPr>
          <w:rtl/>
        </w:rPr>
        <w:t xml:space="preserve">لة إن قبل ذلك فمضى الفضل فيمن ندب معه وراسل يحيى بن عبد الله فأجابه إلى قبوله </w:t>
      </w:r>
      <w:r w:rsidR="00EF7FC8">
        <w:rPr>
          <w:rtl/>
        </w:rPr>
        <w:t xml:space="preserve">لـمّا </w:t>
      </w:r>
      <w:r w:rsidRPr="008856D2">
        <w:rPr>
          <w:rtl/>
        </w:rPr>
        <w:t>رأى من تفرق أصحابه وسوء رأيهم فيه وكثرة خلافهم عليه</w:t>
      </w:r>
      <w:r>
        <w:rPr>
          <w:rtl/>
        </w:rPr>
        <w:t xml:space="preserve"> ، </w:t>
      </w:r>
      <w:r w:rsidR="004A12BC">
        <w:rPr>
          <w:rtl/>
        </w:rPr>
        <w:t xml:space="preserve">إلّا </w:t>
      </w:r>
      <w:r w:rsidRPr="008856D2">
        <w:rPr>
          <w:rtl/>
        </w:rPr>
        <w:t xml:space="preserve">أن لم يرض الشرائط التي شرطت له ولا الشهود </w:t>
      </w:r>
      <w:r w:rsidR="004431BD">
        <w:rPr>
          <w:rtl/>
        </w:rPr>
        <w:t xml:space="preserve">الّذين </w:t>
      </w:r>
      <w:r w:rsidRPr="008856D2">
        <w:rPr>
          <w:rtl/>
        </w:rPr>
        <w:t>شهدوا</w:t>
      </w:r>
      <w:r>
        <w:rPr>
          <w:rtl/>
        </w:rPr>
        <w:t xml:space="preserve"> ، </w:t>
      </w:r>
      <w:r w:rsidRPr="008856D2">
        <w:rPr>
          <w:rtl/>
        </w:rPr>
        <w:t>وبعث بالكتاب إلى الفضل</w:t>
      </w:r>
      <w:r>
        <w:rPr>
          <w:rtl/>
        </w:rPr>
        <w:t xml:space="preserve"> ، </w:t>
      </w:r>
      <w:r w:rsidRPr="008856D2">
        <w:rPr>
          <w:rtl/>
        </w:rPr>
        <w:t>فبعث به إلى الرشيد فكتب له على ما أراد وأشهد له من التمس.</w:t>
      </w:r>
    </w:p>
    <w:p w14:paraId="77B91AD1" w14:textId="53123E39" w:rsidR="00EE3516" w:rsidRPr="008856D2" w:rsidRDefault="00EE3516" w:rsidP="00571CFD">
      <w:pPr>
        <w:pStyle w:val="libNormal"/>
        <w:rPr>
          <w:rtl/>
        </w:rPr>
      </w:pPr>
      <w:r w:rsidRPr="008856D2">
        <w:rPr>
          <w:rtl/>
        </w:rPr>
        <w:t>قالوا</w:t>
      </w:r>
      <w:r>
        <w:rPr>
          <w:rtl/>
        </w:rPr>
        <w:t xml:space="preserve"> : </w:t>
      </w:r>
      <w:r w:rsidR="00162147">
        <w:rPr>
          <w:rtl/>
        </w:rPr>
        <w:t>ف</w:t>
      </w:r>
      <w:r w:rsidR="00EF7FC8">
        <w:rPr>
          <w:rtl/>
        </w:rPr>
        <w:t xml:space="preserve">لـمّا </w:t>
      </w:r>
      <w:r w:rsidRPr="008856D2">
        <w:rPr>
          <w:rtl/>
        </w:rPr>
        <w:t xml:space="preserve">جاء الفضل إلى بلاد الديلم </w:t>
      </w:r>
      <w:r w:rsidR="00B124C6">
        <w:rPr>
          <w:rtl/>
        </w:rPr>
        <w:t xml:space="preserve">قال : </w:t>
      </w:r>
      <w:r w:rsidRPr="008856D2">
        <w:rPr>
          <w:rtl/>
        </w:rPr>
        <w:t>يحيى</w:t>
      </w:r>
      <w:r>
        <w:rPr>
          <w:rtl/>
        </w:rPr>
        <w:t xml:space="preserve"> : </w:t>
      </w:r>
      <w:r w:rsidRPr="008856D2">
        <w:rPr>
          <w:rtl/>
        </w:rPr>
        <w:t>اللهم اشكر لي إخافتي قلوب الظالمين</w:t>
      </w:r>
      <w:r>
        <w:rPr>
          <w:rtl/>
        </w:rPr>
        <w:t xml:space="preserve"> ، </w:t>
      </w:r>
      <w:r w:rsidRPr="008856D2">
        <w:rPr>
          <w:rtl/>
        </w:rPr>
        <w:t>ال</w:t>
      </w:r>
      <w:r w:rsidR="000B759C">
        <w:rPr>
          <w:rFonts w:hint="cs"/>
          <w:rtl/>
        </w:rPr>
        <w:t>ّ</w:t>
      </w:r>
      <w:r w:rsidRPr="008856D2">
        <w:rPr>
          <w:rtl/>
        </w:rPr>
        <w:t>لهم إن تقض لنا النصرة ف</w:t>
      </w:r>
      <w:r w:rsidR="00A10A2E">
        <w:rPr>
          <w:rtl/>
        </w:rPr>
        <w:t xml:space="preserve">انّما </w:t>
      </w:r>
      <w:r w:rsidRPr="008856D2">
        <w:rPr>
          <w:rtl/>
        </w:rPr>
        <w:t>نريد إعزاز دينك</w:t>
      </w:r>
      <w:r>
        <w:rPr>
          <w:rtl/>
        </w:rPr>
        <w:t xml:space="preserve"> ، </w:t>
      </w:r>
      <w:r w:rsidR="00A10A2E">
        <w:rPr>
          <w:rtl/>
        </w:rPr>
        <w:t xml:space="preserve">وانّ </w:t>
      </w:r>
      <w:r w:rsidRPr="008856D2">
        <w:rPr>
          <w:rtl/>
        </w:rPr>
        <w:t>تقض لهم النصر فبما تختار لأوليائك وأبناء أوليائك من كريم المآب وسني الثواب</w:t>
      </w:r>
      <w:r>
        <w:rPr>
          <w:rtl/>
        </w:rPr>
        <w:t xml:space="preserve"> ، </w:t>
      </w:r>
      <w:r w:rsidRPr="008856D2">
        <w:rPr>
          <w:rtl/>
        </w:rPr>
        <w:t>فبلغ ذلك الفضل ف</w:t>
      </w:r>
      <w:r w:rsidR="00386F93">
        <w:rPr>
          <w:rtl/>
        </w:rPr>
        <w:t xml:space="preserve">قال : </w:t>
      </w:r>
      <w:r w:rsidRPr="008856D2">
        <w:rPr>
          <w:rtl/>
        </w:rPr>
        <w:t>يدعو الله أن يرزقه السلامة فقد رزقها</w:t>
      </w:r>
      <w:r>
        <w:rPr>
          <w:rtl/>
        </w:rPr>
        <w:t xml:space="preserve"> ، </w:t>
      </w:r>
      <w:r w:rsidRPr="008856D2">
        <w:rPr>
          <w:rtl/>
        </w:rPr>
        <w:t>قالوا</w:t>
      </w:r>
      <w:r>
        <w:rPr>
          <w:rtl/>
        </w:rPr>
        <w:t xml:space="preserve"> : </w:t>
      </w:r>
      <w:r w:rsidR="00162147">
        <w:rPr>
          <w:rtl/>
        </w:rPr>
        <w:t>ف</w:t>
      </w:r>
      <w:r w:rsidR="00EF7FC8">
        <w:rPr>
          <w:rtl/>
        </w:rPr>
        <w:t xml:space="preserve">لـمّا </w:t>
      </w:r>
      <w:r w:rsidRPr="008856D2">
        <w:rPr>
          <w:rtl/>
        </w:rPr>
        <w:t xml:space="preserve">ورد كتاب الرشيد على الفضل وقد كتب الأمان على ما رسم يحيى وأشهد الشهود </w:t>
      </w:r>
      <w:r w:rsidR="004431BD">
        <w:rPr>
          <w:rtl/>
        </w:rPr>
        <w:t xml:space="preserve">الّذين </w:t>
      </w:r>
      <w:r w:rsidRPr="008856D2">
        <w:rPr>
          <w:rtl/>
        </w:rPr>
        <w:t>التمسهم</w:t>
      </w:r>
      <w:r>
        <w:rPr>
          <w:rtl/>
        </w:rPr>
        <w:t xml:space="preserve"> ، </w:t>
      </w:r>
      <w:r w:rsidRPr="008856D2">
        <w:rPr>
          <w:rtl/>
        </w:rPr>
        <w:t>وجعل الأمان على نسختين إحداهما مع يحيى والأخرى معه</w:t>
      </w:r>
      <w:r>
        <w:rPr>
          <w:rtl/>
        </w:rPr>
        <w:t xml:space="preserve"> ، </w:t>
      </w:r>
      <w:r w:rsidR="00A36E9D">
        <w:rPr>
          <w:rtl/>
        </w:rPr>
        <w:t xml:space="preserve">ثمَّ </w:t>
      </w:r>
      <w:r w:rsidRPr="008856D2">
        <w:rPr>
          <w:rtl/>
        </w:rPr>
        <w:t xml:space="preserve">شخص يحيى مع الفضل </w:t>
      </w:r>
      <w:r w:rsidR="00574491">
        <w:rPr>
          <w:rtl/>
        </w:rPr>
        <w:t xml:space="preserve">حتّى </w:t>
      </w:r>
      <w:r w:rsidRPr="008856D2">
        <w:rPr>
          <w:rtl/>
        </w:rPr>
        <w:t>وافى بغداد ودخلها معادله في عمارية على بغل</w:t>
      </w:r>
      <w:r>
        <w:rPr>
          <w:rtl/>
        </w:rPr>
        <w:t xml:space="preserve"> ، </w:t>
      </w:r>
      <w:r w:rsidR="00162147">
        <w:rPr>
          <w:rtl/>
        </w:rPr>
        <w:t>ف</w:t>
      </w:r>
      <w:r w:rsidR="00EF7FC8">
        <w:rPr>
          <w:rtl/>
        </w:rPr>
        <w:t xml:space="preserve">لـمّا </w:t>
      </w:r>
      <w:r w:rsidRPr="008856D2">
        <w:rPr>
          <w:rtl/>
        </w:rPr>
        <w:t>قدم يحيى أجازه الرشيد بجوائز سنية ي</w:t>
      </w:r>
      <w:r w:rsidR="00B124C6">
        <w:rPr>
          <w:rtl/>
        </w:rPr>
        <w:t xml:space="preserve">قال : </w:t>
      </w:r>
      <w:r w:rsidRPr="008856D2">
        <w:rPr>
          <w:rtl/>
        </w:rPr>
        <w:t>إن مبلغها مائتا ألف دينار وغير ذلك من الخلع والحملان.</w:t>
      </w:r>
    </w:p>
    <w:p w14:paraId="1346CE3F" w14:textId="29104E07" w:rsidR="00EE3516" w:rsidRPr="008856D2" w:rsidRDefault="00EE3516" w:rsidP="00571CFD">
      <w:pPr>
        <w:pStyle w:val="libNormal"/>
        <w:rPr>
          <w:rtl/>
        </w:rPr>
      </w:pPr>
      <w:r w:rsidRPr="008856D2">
        <w:rPr>
          <w:rtl/>
        </w:rPr>
        <w:t xml:space="preserve">فأقام على ذلك مدة وفي نفسه الحيلة على يحيى والتتبع له وطلب العلل عليه وعلى أصحابه </w:t>
      </w:r>
      <w:r w:rsidR="00574491">
        <w:rPr>
          <w:rtl/>
        </w:rPr>
        <w:t xml:space="preserve">حتّى </w:t>
      </w:r>
      <w:r w:rsidRPr="008856D2">
        <w:rPr>
          <w:rtl/>
        </w:rPr>
        <w:t xml:space="preserve">أخذ </w:t>
      </w:r>
      <w:r w:rsidR="00E11E7D">
        <w:rPr>
          <w:rtl/>
        </w:rPr>
        <w:t xml:space="preserve">رجلاً </w:t>
      </w:r>
      <w:r w:rsidRPr="008856D2">
        <w:rPr>
          <w:rtl/>
        </w:rPr>
        <w:t>ي</w:t>
      </w:r>
      <w:r w:rsidR="00B124C6">
        <w:rPr>
          <w:rtl/>
        </w:rPr>
        <w:t xml:space="preserve">قال : </w:t>
      </w:r>
      <w:r w:rsidRPr="008856D2">
        <w:rPr>
          <w:rtl/>
        </w:rPr>
        <w:t>له فضالة</w:t>
      </w:r>
      <w:r>
        <w:rPr>
          <w:rtl/>
        </w:rPr>
        <w:t xml:space="preserve"> ، </w:t>
      </w:r>
      <w:r w:rsidRPr="008856D2">
        <w:rPr>
          <w:rtl/>
        </w:rPr>
        <w:t xml:space="preserve">بلغه </w:t>
      </w:r>
      <w:r w:rsidR="00161583">
        <w:rPr>
          <w:rtl/>
        </w:rPr>
        <w:t xml:space="preserve">انّه </w:t>
      </w:r>
      <w:r w:rsidRPr="008856D2">
        <w:rPr>
          <w:rtl/>
        </w:rPr>
        <w:t>يدعو إلى يحيى فحبسه</w:t>
      </w:r>
      <w:r>
        <w:rPr>
          <w:rtl/>
        </w:rPr>
        <w:t xml:space="preserve"> ، </w:t>
      </w:r>
      <w:r w:rsidR="00A36E9D">
        <w:rPr>
          <w:rtl/>
        </w:rPr>
        <w:t xml:space="preserve">ثمَّ </w:t>
      </w:r>
      <w:r w:rsidRPr="008856D2">
        <w:rPr>
          <w:rtl/>
        </w:rPr>
        <w:t>دعا به فأمره أن يكتب إلى يحيى ب</w:t>
      </w:r>
      <w:r w:rsidR="00161583">
        <w:rPr>
          <w:rtl/>
        </w:rPr>
        <w:t xml:space="preserve">انّه </w:t>
      </w:r>
      <w:r w:rsidRPr="008856D2">
        <w:rPr>
          <w:rtl/>
        </w:rPr>
        <w:t>قد أجابه جماعة من القواد وأصحاب</w:t>
      </w:r>
    </w:p>
    <w:p w14:paraId="2ECEFF90" w14:textId="77777777" w:rsidR="002A5FAD" w:rsidRDefault="002A5FAD" w:rsidP="002A5FAD">
      <w:pPr>
        <w:pStyle w:val="libNormal"/>
        <w:rPr>
          <w:rtl/>
        </w:rPr>
      </w:pPr>
      <w:r w:rsidRPr="002A5FAD">
        <w:rPr>
          <w:rStyle w:val="libNormalChar"/>
          <w:rtl/>
        </w:rPr>
        <w:br w:type="page"/>
      </w:r>
    </w:p>
    <w:p w14:paraId="1E63065A" w14:textId="2CED8333" w:rsidR="00EE3516" w:rsidRDefault="00EE3516" w:rsidP="002A5FAD">
      <w:pPr>
        <w:pStyle w:val="libNormal"/>
        <w:rPr>
          <w:rtl/>
        </w:rPr>
      </w:pPr>
    </w:p>
    <w:p w14:paraId="57F77EC4" w14:textId="05014C9C" w:rsidR="00EE3516" w:rsidRPr="00324B78" w:rsidRDefault="00201378" w:rsidP="006F7B8D">
      <w:pPr>
        <w:pStyle w:val="libLine"/>
        <w:rPr>
          <w:rtl/>
        </w:rPr>
      </w:pPr>
      <w:r>
        <w:rPr>
          <w:rFonts w:hint="cs"/>
          <w:rtl/>
        </w:rPr>
        <w:t>________________________________________________________</w:t>
      </w:r>
    </w:p>
    <w:p w14:paraId="4CC6F766" w14:textId="50779191" w:rsidR="00EE3516" w:rsidRPr="008856D2" w:rsidRDefault="00EE3516" w:rsidP="0082023E">
      <w:pPr>
        <w:pStyle w:val="libNormal0"/>
        <w:rPr>
          <w:rtl/>
        </w:rPr>
      </w:pPr>
      <w:r w:rsidRPr="008856D2">
        <w:rPr>
          <w:rtl/>
        </w:rPr>
        <w:t>الرشيد</w:t>
      </w:r>
      <w:r>
        <w:rPr>
          <w:rtl/>
        </w:rPr>
        <w:t xml:space="preserve"> ، </w:t>
      </w:r>
      <w:r w:rsidRPr="008856D2">
        <w:rPr>
          <w:rtl/>
        </w:rPr>
        <w:t>ففعل ذلك ووج</w:t>
      </w:r>
      <w:r w:rsidR="000B759C">
        <w:rPr>
          <w:rFonts w:hint="cs"/>
          <w:rtl/>
        </w:rPr>
        <w:t>ّ</w:t>
      </w:r>
      <w:r w:rsidRPr="008856D2">
        <w:rPr>
          <w:rtl/>
        </w:rPr>
        <w:t>ه الرسول إلى يحيى فقبض عليه وجاء به إلى يحيى بن خالد ف</w:t>
      </w:r>
      <w:r w:rsidR="00B124C6">
        <w:rPr>
          <w:rtl/>
        </w:rPr>
        <w:t xml:space="preserve">قال : </w:t>
      </w:r>
      <w:r w:rsidRPr="008856D2">
        <w:rPr>
          <w:rtl/>
        </w:rPr>
        <w:t>له</w:t>
      </w:r>
      <w:r>
        <w:rPr>
          <w:rtl/>
        </w:rPr>
        <w:t xml:space="preserve"> : </w:t>
      </w:r>
      <w:r w:rsidRPr="008856D2">
        <w:rPr>
          <w:rtl/>
        </w:rPr>
        <w:t>هذا جاءني بكتاب لا أعرفه ودفع الكتاب إليه وطابت نفس الرشيد بذلك</w:t>
      </w:r>
      <w:r>
        <w:rPr>
          <w:rtl/>
        </w:rPr>
        <w:t xml:space="preserve"> ، </w:t>
      </w:r>
      <w:r w:rsidRPr="008856D2">
        <w:rPr>
          <w:rtl/>
        </w:rPr>
        <w:t>وحبس فضالة فقيل له</w:t>
      </w:r>
      <w:r>
        <w:rPr>
          <w:rtl/>
        </w:rPr>
        <w:t xml:space="preserve"> : </w:t>
      </w:r>
      <w:r w:rsidRPr="008856D2">
        <w:rPr>
          <w:rtl/>
        </w:rPr>
        <w:t>إن</w:t>
      </w:r>
      <w:r w:rsidR="007D2893">
        <w:rPr>
          <w:rFonts w:hint="cs"/>
          <w:rtl/>
        </w:rPr>
        <w:t>ّ</w:t>
      </w:r>
      <w:r w:rsidRPr="008856D2">
        <w:rPr>
          <w:rtl/>
        </w:rPr>
        <w:t>ك تظلمه في حبسك إياه</w:t>
      </w:r>
      <w:r>
        <w:rPr>
          <w:rtl/>
        </w:rPr>
        <w:t xml:space="preserve"> ، </w:t>
      </w:r>
      <w:r w:rsidRPr="008856D2">
        <w:rPr>
          <w:rtl/>
        </w:rPr>
        <w:t>ف</w:t>
      </w:r>
      <w:r w:rsidR="00386F93">
        <w:rPr>
          <w:rtl/>
        </w:rPr>
        <w:t xml:space="preserve">قال : </w:t>
      </w:r>
      <w:r w:rsidRPr="008856D2">
        <w:rPr>
          <w:rtl/>
        </w:rPr>
        <w:t>أنا أعلم ذلك ولكن لا يخرج وأنا حي</w:t>
      </w:r>
      <w:r w:rsidR="007D2893">
        <w:rPr>
          <w:rFonts w:hint="cs"/>
          <w:rtl/>
        </w:rPr>
        <w:t>ّ</w:t>
      </w:r>
      <w:r w:rsidRPr="008856D2">
        <w:rPr>
          <w:rtl/>
        </w:rPr>
        <w:t xml:space="preserve"> أبدا</w:t>
      </w:r>
      <w:r w:rsidR="007D2893">
        <w:rPr>
          <w:rFonts w:hint="cs"/>
          <w:rtl/>
        </w:rPr>
        <w:t>ً</w:t>
      </w:r>
      <w:r w:rsidRPr="008856D2">
        <w:rPr>
          <w:rtl/>
        </w:rPr>
        <w:t xml:space="preserve"> </w:t>
      </w:r>
      <w:r w:rsidR="00B124C6">
        <w:rPr>
          <w:rtl/>
        </w:rPr>
        <w:t xml:space="preserve">قال : </w:t>
      </w:r>
      <w:r w:rsidRPr="008856D2">
        <w:rPr>
          <w:rtl/>
        </w:rPr>
        <w:t>فضالة</w:t>
      </w:r>
      <w:r>
        <w:rPr>
          <w:rtl/>
        </w:rPr>
        <w:t xml:space="preserve"> : </w:t>
      </w:r>
      <w:r w:rsidRPr="008856D2">
        <w:rPr>
          <w:rtl/>
        </w:rPr>
        <w:t>ولا والله ما ظلمني لقد كنت عهدت إلى يحيى إن جاءه من</w:t>
      </w:r>
      <w:r w:rsidR="007D2893">
        <w:rPr>
          <w:rFonts w:hint="cs"/>
          <w:rtl/>
        </w:rPr>
        <w:t>ّ</w:t>
      </w:r>
      <w:r w:rsidRPr="008856D2">
        <w:rPr>
          <w:rtl/>
        </w:rPr>
        <w:t xml:space="preserve">ي كتاب أن لا يقبله </w:t>
      </w:r>
      <w:r w:rsidR="00A10A2E">
        <w:rPr>
          <w:rtl/>
        </w:rPr>
        <w:t xml:space="preserve">وانّ </w:t>
      </w:r>
      <w:r w:rsidRPr="008856D2">
        <w:rPr>
          <w:rtl/>
        </w:rPr>
        <w:t>يدفع الر</w:t>
      </w:r>
      <w:r w:rsidR="007D2893">
        <w:rPr>
          <w:rFonts w:hint="cs"/>
          <w:rtl/>
        </w:rPr>
        <w:t>ّ</w:t>
      </w:r>
      <w:r w:rsidRPr="008856D2">
        <w:rPr>
          <w:rtl/>
        </w:rPr>
        <w:t>سول إلى الس</w:t>
      </w:r>
      <w:r w:rsidR="007D2893">
        <w:rPr>
          <w:rFonts w:hint="cs"/>
          <w:rtl/>
        </w:rPr>
        <w:t>ّ</w:t>
      </w:r>
      <w:r w:rsidRPr="008856D2">
        <w:rPr>
          <w:rtl/>
        </w:rPr>
        <w:t xml:space="preserve">لطان وعلمت </w:t>
      </w:r>
      <w:r w:rsidR="00161583">
        <w:rPr>
          <w:rtl/>
        </w:rPr>
        <w:t xml:space="preserve">انّه </w:t>
      </w:r>
      <w:r w:rsidRPr="008856D2">
        <w:rPr>
          <w:rtl/>
        </w:rPr>
        <w:t>سيحتال عليه بي.</w:t>
      </w:r>
    </w:p>
    <w:p w14:paraId="080DE7DD" w14:textId="0E884B54" w:rsidR="00EE3516" w:rsidRPr="008856D2" w:rsidRDefault="00EE3516" w:rsidP="00571CFD">
      <w:pPr>
        <w:pStyle w:val="libNormal"/>
        <w:rPr>
          <w:rtl/>
        </w:rPr>
      </w:pPr>
      <w:r w:rsidRPr="008856D2">
        <w:rPr>
          <w:rtl/>
        </w:rPr>
        <w:t>قالوا</w:t>
      </w:r>
      <w:r>
        <w:rPr>
          <w:rtl/>
        </w:rPr>
        <w:t xml:space="preserve"> : </w:t>
      </w:r>
      <w:r w:rsidR="00162147">
        <w:rPr>
          <w:rtl/>
        </w:rPr>
        <w:t>ف</w:t>
      </w:r>
      <w:r w:rsidR="00EF7FC8">
        <w:rPr>
          <w:rtl/>
        </w:rPr>
        <w:t xml:space="preserve">لـمّا </w:t>
      </w:r>
      <w:r w:rsidRPr="008856D2">
        <w:rPr>
          <w:rtl/>
        </w:rPr>
        <w:t>تبين يحيى بن عبد الله ما يراد به استأذن في الحج فأذن له</w:t>
      </w:r>
      <w:r>
        <w:rPr>
          <w:rtl/>
        </w:rPr>
        <w:t xml:space="preserve"> ، </w:t>
      </w:r>
      <w:r w:rsidRPr="008856D2">
        <w:rPr>
          <w:rtl/>
        </w:rPr>
        <w:t xml:space="preserve">وفي رواية أخرى </w:t>
      </w:r>
      <w:r w:rsidR="00161583">
        <w:rPr>
          <w:rtl/>
        </w:rPr>
        <w:t xml:space="preserve">انّه </w:t>
      </w:r>
      <w:r w:rsidRPr="008856D2">
        <w:rPr>
          <w:rtl/>
        </w:rPr>
        <w:t xml:space="preserve">لم يستأذن للحج </w:t>
      </w:r>
      <w:r w:rsidR="00651418">
        <w:rPr>
          <w:rtl/>
        </w:rPr>
        <w:t xml:space="preserve">ولكنّه </w:t>
      </w:r>
      <w:r w:rsidR="00B124C6">
        <w:rPr>
          <w:rtl/>
        </w:rPr>
        <w:t xml:space="preserve">قال : </w:t>
      </w:r>
      <w:r w:rsidRPr="008856D2">
        <w:rPr>
          <w:rtl/>
        </w:rPr>
        <w:t>للفضل ذات يوم</w:t>
      </w:r>
      <w:r>
        <w:rPr>
          <w:rtl/>
        </w:rPr>
        <w:t xml:space="preserve"> : </w:t>
      </w:r>
      <w:r w:rsidRPr="008856D2">
        <w:rPr>
          <w:rtl/>
        </w:rPr>
        <w:t xml:space="preserve">اتق الله في دمي واحذر أن يكون </w:t>
      </w:r>
      <w:r w:rsidR="00A36E9D">
        <w:rPr>
          <w:rtl/>
        </w:rPr>
        <w:t xml:space="preserve">محمّد </w:t>
      </w:r>
      <w:r w:rsidRPr="00940F9D">
        <w:rPr>
          <w:rStyle w:val="libAlaemChar"/>
          <w:rtl/>
        </w:rPr>
        <w:t>صلى‌الله‌عليه‌وآله</w:t>
      </w:r>
      <w:r w:rsidRPr="008856D2">
        <w:rPr>
          <w:rtl/>
        </w:rPr>
        <w:t xml:space="preserve"> خصمك غدا</w:t>
      </w:r>
      <w:r w:rsidR="007D2893">
        <w:rPr>
          <w:rFonts w:hint="cs"/>
          <w:rtl/>
        </w:rPr>
        <w:t>ً</w:t>
      </w:r>
      <w:r w:rsidRPr="008856D2">
        <w:rPr>
          <w:rtl/>
        </w:rPr>
        <w:t xml:space="preserve"> في فرق له وأطلقه</w:t>
      </w:r>
      <w:r>
        <w:rPr>
          <w:rtl/>
        </w:rPr>
        <w:t xml:space="preserve"> ، </w:t>
      </w:r>
      <w:r w:rsidRPr="008856D2">
        <w:rPr>
          <w:rtl/>
        </w:rPr>
        <w:t>وكان على الفضل عين للرشيد فذكر ذلك له فدعا</w:t>
      </w:r>
      <w:r w:rsidR="00787AE0">
        <w:rPr>
          <w:rFonts w:hint="cs"/>
          <w:rtl/>
        </w:rPr>
        <w:t>ً</w:t>
      </w:r>
      <w:r w:rsidRPr="008856D2">
        <w:rPr>
          <w:rtl/>
        </w:rPr>
        <w:t xml:space="preserve"> بالفضل ف</w:t>
      </w:r>
      <w:r w:rsidR="00386F93">
        <w:rPr>
          <w:rtl/>
        </w:rPr>
        <w:t xml:space="preserve">قال : </w:t>
      </w:r>
      <w:r w:rsidRPr="008856D2">
        <w:rPr>
          <w:rtl/>
        </w:rPr>
        <w:t>ما خبر يحيى بن عبد الله</w:t>
      </w:r>
      <w:r>
        <w:rPr>
          <w:rtl/>
        </w:rPr>
        <w:t>؟</w:t>
      </w:r>
      <w:r w:rsidRPr="008856D2">
        <w:rPr>
          <w:rtl/>
        </w:rPr>
        <w:t xml:space="preserve"> </w:t>
      </w:r>
      <w:r w:rsidR="00386F93">
        <w:rPr>
          <w:rtl/>
        </w:rPr>
        <w:t xml:space="preserve">قال : </w:t>
      </w:r>
      <w:r w:rsidRPr="008856D2">
        <w:rPr>
          <w:rtl/>
        </w:rPr>
        <w:t>في موضعه عندي مقيم</w:t>
      </w:r>
      <w:r>
        <w:rPr>
          <w:rtl/>
        </w:rPr>
        <w:t xml:space="preserve"> ، </w:t>
      </w:r>
      <w:r w:rsidR="00386F93">
        <w:rPr>
          <w:rtl/>
        </w:rPr>
        <w:t xml:space="preserve">قال : </w:t>
      </w:r>
      <w:r w:rsidRPr="008856D2">
        <w:rPr>
          <w:rtl/>
        </w:rPr>
        <w:t>وحياتي</w:t>
      </w:r>
      <w:r>
        <w:rPr>
          <w:rtl/>
        </w:rPr>
        <w:t>؟</w:t>
      </w:r>
      <w:r w:rsidRPr="008856D2">
        <w:rPr>
          <w:rtl/>
        </w:rPr>
        <w:t xml:space="preserve"> </w:t>
      </w:r>
      <w:r w:rsidR="00386F93">
        <w:rPr>
          <w:rtl/>
        </w:rPr>
        <w:t xml:space="preserve">قال : </w:t>
      </w:r>
      <w:r w:rsidRPr="008856D2">
        <w:rPr>
          <w:rtl/>
        </w:rPr>
        <w:t xml:space="preserve">وحياتك </w:t>
      </w:r>
      <w:r w:rsidR="00173CB2">
        <w:rPr>
          <w:rtl/>
        </w:rPr>
        <w:t xml:space="preserve">أنّي </w:t>
      </w:r>
      <w:r w:rsidRPr="008856D2">
        <w:rPr>
          <w:rtl/>
        </w:rPr>
        <w:t>أطلقته</w:t>
      </w:r>
      <w:r>
        <w:rPr>
          <w:rtl/>
        </w:rPr>
        <w:t xml:space="preserve"> ، </w:t>
      </w:r>
      <w:r w:rsidRPr="008856D2">
        <w:rPr>
          <w:rtl/>
        </w:rPr>
        <w:t xml:space="preserve">سألني برحمة من رسول الله </w:t>
      </w:r>
      <w:r w:rsidRPr="00940F9D">
        <w:rPr>
          <w:rStyle w:val="libAlaemChar"/>
          <w:rtl/>
        </w:rPr>
        <w:t>صلى‌الله‌عليه‌وآله‌وسلم</w:t>
      </w:r>
      <w:r w:rsidRPr="008856D2">
        <w:rPr>
          <w:rtl/>
        </w:rPr>
        <w:t xml:space="preserve"> فرققت له</w:t>
      </w:r>
      <w:r>
        <w:rPr>
          <w:rtl/>
        </w:rPr>
        <w:t xml:space="preserve"> ، </w:t>
      </w:r>
      <w:r w:rsidR="00386F93">
        <w:rPr>
          <w:rtl/>
        </w:rPr>
        <w:t xml:space="preserve">قال : </w:t>
      </w:r>
      <w:r w:rsidRPr="008856D2">
        <w:rPr>
          <w:rtl/>
        </w:rPr>
        <w:t>أحسنت قد كان عزمي أن أخلي سبيله</w:t>
      </w:r>
      <w:r>
        <w:rPr>
          <w:rtl/>
        </w:rPr>
        <w:t xml:space="preserve"> ، </w:t>
      </w:r>
      <w:r w:rsidR="00162147">
        <w:rPr>
          <w:rtl/>
        </w:rPr>
        <w:t>ف</w:t>
      </w:r>
      <w:r w:rsidR="00EF7FC8">
        <w:rPr>
          <w:rtl/>
        </w:rPr>
        <w:t xml:space="preserve">لـمّا </w:t>
      </w:r>
      <w:r w:rsidRPr="008856D2">
        <w:rPr>
          <w:rtl/>
        </w:rPr>
        <w:t>خرج أتبعه طرفه و</w:t>
      </w:r>
      <w:r w:rsidR="00386F93">
        <w:rPr>
          <w:rtl/>
        </w:rPr>
        <w:t xml:space="preserve">قال : </w:t>
      </w:r>
      <w:r w:rsidRPr="008856D2">
        <w:rPr>
          <w:rtl/>
        </w:rPr>
        <w:t>قتلني الله إن لم أقتلك.</w:t>
      </w:r>
    </w:p>
    <w:p w14:paraId="1884BAAA" w14:textId="03961301" w:rsidR="00EE3516" w:rsidRPr="008856D2" w:rsidRDefault="00EE3516" w:rsidP="00571CFD">
      <w:pPr>
        <w:pStyle w:val="libNormal"/>
        <w:rPr>
          <w:rtl/>
        </w:rPr>
      </w:pPr>
      <w:r w:rsidRPr="008856D2">
        <w:rPr>
          <w:rtl/>
        </w:rPr>
        <w:t>قالوا</w:t>
      </w:r>
      <w:r>
        <w:rPr>
          <w:rtl/>
        </w:rPr>
        <w:t xml:space="preserve"> : </w:t>
      </w:r>
      <w:r w:rsidR="00A36E9D">
        <w:rPr>
          <w:rtl/>
        </w:rPr>
        <w:t xml:space="preserve">ثمَّ </w:t>
      </w:r>
      <w:r w:rsidRPr="008856D2">
        <w:rPr>
          <w:rtl/>
        </w:rPr>
        <w:t>إن نفرا من أهل الحجاز تحالفوا على السعاية بيحيى بن عبد الله والشهادة عليه ب</w:t>
      </w:r>
      <w:r w:rsidR="00161583">
        <w:rPr>
          <w:rtl/>
        </w:rPr>
        <w:t xml:space="preserve">انّه </w:t>
      </w:r>
      <w:r w:rsidRPr="008856D2">
        <w:rPr>
          <w:rtl/>
        </w:rPr>
        <w:t>يدعو إلى نفسه وأم</w:t>
      </w:r>
      <w:r w:rsidR="00161583">
        <w:rPr>
          <w:rtl/>
        </w:rPr>
        <w:t xml:space="preserve">انّه </w:t>
      </w:r>
      <w:r w:rsidRPr="008856D2">
        <w:rPr>
          <w:rtl/>
        </w:rPr>
        <w:t>منتقض</w:t>
      </w:r>
      <w:r>
        <w:rPr>
          <w:rtl/>
        </w:rPr>
        <w:t xml:space="preserve"> ، </w:t>
      </w:r>
      <w:r w:rsidRPr="008856D2">
        <w:rPr>
          <w:rtl/>
        </w:rPr>
        <w:t>فوافق</w:t>
      </w:r>
      <w:r>
        <w:rPr>
          <w:rtl/>
        </w:rPr>
        <w:t xml:space="preserve"> ، </w:t>
      </w:r>
      <w:r w:rsidRPr="008856D2">
        <w:rPr>
          <w:rtl/>
        </w:rPr>
        <w:t xml:space="preserve">ذلك </w:t>
      </w:r>
      <w:r w:rsidR="00EF7FC8">
        <w:rPr>
          <w:rtl/>
        </w:rPr>
        <w:t xml:space="preserve">لـمّا </w:t>
      </w:r>
      <w:r w:rsidRPr="008856D2">
        <w:rPr>
          <w:rtl/>
        </w:rPr>
        <w:t>كان في نفس الرشيد له</w:t>
      </w:r>
      <w:r>
        <w:rPr>
          <w:rtl/>
        </w:rPr>
        <w:t xml:space="preserve"> ، </w:t>
      </w:r>
      <w:r w:rsidRPr="008856D2">
        <w:rPr>
          <w:rtl/>
        </w:rPr>
        <w:t>وهم عبد الله بن مصعب الزبيري</w:t>
      </w:r>
      <w:r>
        <w:rPr>
          <w:rtl/>
        </w:rPr>
        <w:t xml:space="preserve"> ، </w:t>
      </w:r>
      <w:r w:rsidRPr="008856D2">
        <w:rPr>
          <w:rtl/>
        </w:rPr>
        <w:t>وأبو البختري وهب بن وهب</w:t>
      </w:r>
      <w:r>
        <w:rPr>
          <w:rtl/>
        </w:rPr>
        <w:t xml:space="preserve"> ، </w:t>
      </w:r>
      <w:r w:rsidRPr="008856D2">
        <w:rPr>
          <w:rtl/>
        </w:rPr>
        <w:t>ور</w:t>
      </w:r>
      <w:r w:rsidR="00161583">
        <w:rPr>
          <w:rtl/>
        </w:rPr>
        <w:t xml:space="preserve">جلّ </w:t>
      </w:r>
      <w:r w:rsidRPr="008856D2">
        <w:rPr>
          <w:rtl/>
        </w:rPr>
        <w:t xml:space="preserve">من </w:t>
      </w:r>
      <w:r w:rsidR="009A66E4">
        <w:rPr>
          <w:rtl/>
        </w:rPr>
        <w:t xml:space="preserve">بنيّ </w:t>
      </w:r>
      <w:r w:rsidRPr="008856D2">
        <w:rPr>
          <w:rtl/>
        </w:rPr>
        <w:t>زهرة</w:t>
      </w:r>
      <w:r>
        <w:rPr>
          <w:rtl/>
        </w:rPr>
        <w:t xml:space="preserve"> ، </w:t>
      </w:r>
      <w:r w:rsidRPr="008856D2">
        <w:rPr>
          <w:rtl/>
        </w:rPr>
        <w:t>ور</w:t>
      </w:r>
      <w:r w:rsidR="00161583">
        <w:rPr>
          <w:rtl/>
        </w:rPr>
        <w:t xml:space="preserve">جلّ </w:t>
      </w:r>
      <w:r w:rsidRPr="008856D2">
        <w:rPr>
          <w:rtl/>
        </w:rPr>
        <w:t xml:space="preserve">من </w:t>
      </w:r>
      <w:r w:rsidR="009A66E4">
        <w:rPr>
          <w:rtl/>
        </w:rPr>
        <w:t xml:space="preserve">بنيّ </w:t>
      </w:r>
      <w:r w:rsidRPr="008856D2">
        <w:rPr>
          <w:rtl/>
        </w:rPr>
        <w:t>مخزوم</w:t>
      </w:r>
      <w:r>
        <w:rPr>
          <w:rtl/>
        </w:rPr>
        <w:t xml:space="preserve"> ، </w:t>
      </w:r>
      <w:r w:rsidRPr="008856D2">
        <w:rPr>
          <w:rtl/>
        </w:rPr>
        <w:t>فوافوا الرشيد لذلك واحتالوا إلى أن أمكنهم ذكرهم له</w:t>
      </w:r>
      <w:r>
        <w:rPr>
          <w:rtl/>
        </w:rPr>
        <w:t xml:space="preserve"> ، </w:t>
      </w:r>
      <w:r w:rsidRPr="008856D2">
        <w:rPr>
          <w:rtl/>
        </w:rPr>
        <w:t>وأشخصه الرشيد إليه وحبسه عند مسرور الكبير في سرداب</w:t>
      </w:r>
      <w:r>
        <w:rPr>
          <w:rtl/>
        </w:rPr>
        <w:t xml:space="preserve"> ، </w:t>
      </w:r>
      <w:r w:rsidRPr="008856D2">
        <w:rPr>
          <w:rtl/>
        </w:rPr>
        <w:t>فكان في أكثر ال</w:t>
      </w:r>
      <w:r w:rsidR="00040299">
        <w:rPr>
          <w:rtl/>
        </w:rPr>
        <w:t>أيّام</w:t>
      </w:r>
      <w:r w:rsidR="00A36E9D">
        <w:rPr>
          <w:rtl/>
        </w:rPr>
        <w:t xml:space="preserve"> </w:t>
      </w:r>
      <w:r w:rsidRPr="008856D2">
        <w:rPr>
          <w:rtl/>
        </w:rPr>
        <w:t>يدعو به ويناظره إلى أن مات في حبسه رض</w:t>
      </w:r>
      <w:r w:rsidR="00A10A2E">
        <w:rPr>
          <w:rtl/>
        </w:rPr>
        <w:t xml:space="preserve">وانّ </w:t>
      </w:r>
      <w:r w:rsidRPr="008856D2">
        <w:rPr>
          <w:rtl/>
        </w:rPr>
        <w:t>الله عليه.</w:t>
      </w:r>
    </w:p>
    <w:p w14:paraId="36F9DA22" w14:textId="524F3E54" w:rsidR="00EE3516" w:rsidRPr="008856D2" w:rsidRDefault="00EE3516" w:rsidP="00571CFD">
      <w:pPr>
        <w:pStyle w:val="libNormal"/>
        <w:rPr>
          <w:rtl/>
        </w:rPr>
      </w:pPr>
      <w:r w:rsidRPr="008856D2">
        <w:rPr>
          <w:rtl/>
        </w:rPr>
        <w:t>واختلف الن</w:t>
      </w:r>
      <w:r w:rsidR="00787AE0">
        <w:rPr>
          <w:rFonts w:hint="cs"/>
          <w:rtl/>
        </w:rPr>
        <w:t>ّ</w:t>
      </w:r>
      <w:r w:rsidRPr="008856D2">
        <w:rPr>
          <w:rtl/>
        </w:rPr>
        <w:t>اس في أمره وكيف كانت وفاته</w:t>
      </w:r>
      <w:r>
        <w:rPr>
          <w:rtl/>
        </w:rPr>
        <w:t xml:space="preserve"> ، </w:t>
      </w:r>
      <w:r w:rsidRPr="008856D2">
        <w:rPr>
          <w:rtl/>
        </w:rPr>
        <w:t>فقيل</w:t>
      </w:r>
      <w:r>
        <w:rPr>
          <w:rtl/>
        </w:rPr>
        <w:t xml:space="preserve"> : </w:t>
      </w:r>
      <w:r w:rsidR="00161583">
        <w:rPr>
          <w:rtl/>
        </w:rPr>
        <w:t xml:space="preserve">انّه </w:t>
      </w:r>
      <w:r w:rsidRPr="008856D2">
        <w:rPr>
          <w:rtl/>
        </w:rPr>
        <w:t xml:space="preserve">دعاه </w:t>
      </w:r>
      <w:r w:rsidR="0012207A">
        <w:rPr>
          <w:rtl/>
        </w:rPr>
        <w:t xml:space="preserve">يوماً </w:t>
      </w:r>
      <w:r w:rsidRPr="008856D2">
        <w:rPr>
          <w:rtl/>
        </w:rPr>
        <w:t>وجمع بينه وبين عبد الله بن مصعب ليناظره فيما رفع إليه</w:t>
      </w:r>
      <w:r>
        <w:rPr>
          <w:rtl/>
        </w:rPr>
        <w:t xml:space="preserve"> ، </w:t>
      </w:r>
      <w:r w:rsidRPr="008856D2">
        <w:rPr>
          <w:rtl/>
        </w:rPr>
        <w:t>فجبهه ابن مصعب بحضرة الر</w:t>
      </w:r>
      <w:r w:rsidR="00787AE0">
        <w:rPr>
          <w:rFonts w:hint="cs"/>
          <w:rtl/>
        </w:rPr>
        <w:t>ّ</w:t>
      </w:r>
      <w:r w:rsidRPr="008856D2">
        <w:rPr>
          <w:rtl/>
        </w:rPr>
        <w:t>شيد و</w:t>
      </w:r>
      <w:r w:rsidR="00386F93">
        <w:rPr>
          <w:rtl/>
        </w:rPr>
        <w:t xml:space="preserve">قال : </w:t>
      </w:r>
      <w:r w:rsidRPr="008856D2">
        <w:rPr>
          <w:rtl/>
        </w:rPr>
        <w:t>نعم يا أمير المؤمنين إن هذا دع</w:t>
      </w:r>
      <w:r w:rsidR="00787AE0">
        <w:rPr>
          <w:rFonts w:hint="cs"/>
          <w:rtl/>
        </w:rPr>
        <w:t>ا</w:t>
      </w:r>
      <w:r w:rsidR="00787AE0">
        <w:rPr>
          <w:rtl/>
        </w:rPr>
        <w:t>ن</w:t>
      </w:r>
      <w:r w:rsidR="00173CB2">
        <w:rPr>
          <w:rtl/>
        </w:rPr>
        <w:t xml:space="preserve">ي </w:t>
      </w:r>
      <w:r w:rsidRPr="008856D2">
        <w:rPr>
          <w:rtl/>
        </w:rPr>
        <w:t>إلى بيعته ف</w:t>
      </w:r>
      <w:r w:rsidR="00B124C6">
        <w:rPr>
          <w:rtl/>
        </w:rPr>
        <w:t xml:space="preserve">قال : </w:t>
      </w:r>
      <w:r w:rsidRPr="008856D2">
        <w:rPr>
          <w:rtl/>
        </w:rPr>
        <w:t>له يحيى</w:t>
      </w:r>
      <w:r>
        <w:rPr>
          <w:rtl/>
        </w:rPr>
        <w:t xml:space="preserve"> : </w:t>
      </w:r>
      <w:r w:rsidRPr="008856D2">
        <w:rPr>
          <w:rtl/>
        </w:rPr>
        <w:t>يا أمير المؤمنين</w:t>
      </w:r>
    </w:p>
    <w:p w14:paraId="3C413726" w14:textId="77777777" w:rsidR="002A5FAD" w:rsidRDefault="002A5FAD" w:rsidP="002A5FAD">
      <w:pPr>
        <w:pStyle w:val="libNormal"/>
        <w:rPr>
          <w:rtl/>
        </w:rPr>
      </w:pPr>
      <w:r w:rsidRPr="002A5FAD">
        <w:rPr>
          <w:rStyle w:val="libNormalChar"/>
          <w:rtl/>
        </w:rPr>
        <w:br w:type="page"/>
      </w:r>
    </w:p>
    <w:p w14:paraId="2A32240B" w14:textId="426BCA6B" w:rsidR="00EE3516" w:rsidRDefault="00EE3516" w:rsidP="002A5FAD">
      <w:pPr>
        <w:pStyle w:val="libNormal"/>
        <w:rPr>
          <w:rtl/>
        </w:rPr>
      </w:pPr>
    </w:p>
    <w:p w14:paraId="609D7DBB" w14:textId="67946701" w:rsidR="00EE3516" w:rsidRPr="00324B78" w:rsidRDefault="00201378" w:rsidP="006F7B8D">
      <w:pPr>
        <w:pStyle w:val="libLine"/>
        <w:rPr>
          <w:rtl/>
        </w:rPr>
      </w:pPr>
      <w:r>
        <w:rPr>
          <w:rFonts w:hint="cs"/>
          <w:rtl/>
        </w:rPr>
        <w:t>________________________________________________________</w:t>
      </w:r>
    </w:p>
    <w:p w14:paraId="14ED5091" w14:textId="013B78A5" w:rsidR="00EE3516" w:rsidRDefault="00EE3516" w:rsidP="0082023E">
      <w:pPr>
        <w:pStyle w:val="libNormal0"/>
        <w:rPr>
          <w:rtl/>
        </w:rPr>
      </w:pPr>
      <w:r>
        <w:rPr>
          <w:rtl/>
        </w:rPr>
        <w:t>أ</w:t>
      </w:r>
      <w:r w:rsidRPr="008856D2">
        <w:rPr>
          <w:rtl/>
        </w:rPr>
        <w:t>تصدق ذلك على</w:t>
      </w:r>
      <w:r w:rsidR="00F55104">
        <w:rPr>
          <w:rFonts w:hint="cs"/>
          <w:rtl/>
        </w:rPr>
        <w:t>ّ</w:t>
      </w:r>
      <w:r w:rsidRPr="008856D2">
        <w:rPr>
          <w:rtl/>
        </w:rPr>
        <w:t xml:space="preserve"> وتستنصحه وهو ابن عبد الله بن الزبير </w:t>
      </w:r>
      <w:r w:rsidR="0012207A">
        <w:rPr>
          <w:rtl/>
        </w:rPr>
        <w:t xml:space="preserve">الّذي </w:t>
      </w:r>
      <w:r w:rsidRPr="008856D2">
        <w:rPr>
          <w:rtl/>
        </w:rPr>
        <w:t xml:space="preserve">أدخل أباك وولده الشعب وأضرم عليهم النار </w:t>
      </w:r>
      <w:r w:rsidR="00574491">
        <w:rPr>
          <w:rtl/>
        </w:rPr>
        <w:t xml:space="preserve">حتّى </w:t>
      </w:r>
      <w:r w:rsidRPr="008856D2">
        <w:rPr>
          <w:rtl/>
        </w:rPr>
        <w:t xml:space="preserve">تخلصه أبو عبد الله الجدلي </w:t>
      </w:r>
      <w:r w:rsidR="005D51F8">
        <w:rPr>
          <w:rtl/>
        </w:rPr>
        <w:t xml:space="preserve">صاحب </w:t>
      </w:r>
      <w:r w:rsidR="00A36E9D">
        <w:rPr>
          <w:rtl/>
        </w:rPr>
        <w:t xml:space="preserve">عليّ </w:t>
      </w:r>
      <w:r w:rsidRPr="008856D2">
        <w:rPr>
          <w:rtl/>
        </w:rPr>
        <w:t xml:space="preserve">بن أبي طالب </w:t>
      </w:r>
      <w:r w:rsidRPr="00940F9D">
        <w:rPr>
          <w:rStyle w:val="libAlaemChar"/>
          <w:rtl/>
        </w:rPr>
        <w:t>عليه‌السلام</w:t>
      </w:r>
      <w:r>
        <w:rPr>
          <w:rtl/>
        </w:rPr>
        <w:t xml:space="preserve"> ، </w:t>
      </w:r>
      <w:r w:rsidRPr="008856D2">
        <w:rPr>
          <w:rtl/>
        </w:rPr>
        <w:t xml:space="preserve">وهو </w:t>
      </w:r>
      <w:r w:rsidR="0012207A">
        <w:rPr>
          <w:rtl/>
        </w:rPr>
        <w:t xml:space="preserve">الّذي </w:t>
      </w:r>
      <w:r w:rsidRPr="008856D2">
        <w:rPr>
          <w:rtl/>
        </w:rPr>
        <w:t xml:space="preserve">بقي أربعين جمعة لا </w:t>
      </w:r>
      <w:r w:rsidR="009503FB">
        <w:rPr>
          <w:rtl/>
        </w:rPr>
        <w:t xml:space="preserve">يصلّي </w:t>
      </w:r>
      <w:r w:rsidRPr="008856D2">
        <w:rPr>
          <w:rtl/>
        </w:rPr>
        <w:t xml:space="preserve">على </w:t>
      </w:r>
      <w:r w:rsidR="004A12BC">
        <w:rPr>
          <w:rtl/>
        </w:rPr>
        <w:t xml:space="preserve">النبيّ </w:t>
      </w:r>
      <w:r w:rsidRPr="00940F9D">
        <w:rPr>
          <w:rStyle w:val="libAlaemChar"/>
          <w:rtl/>
        </w:rPr>
        <w:t>صلى‌الله‌عليه‌وآله‌وسلم</w:t>
      </w:r>
      <w:r w:rsidRPr="008856D2">
        <w:rPr>
          <w:rtl/>
        </w:rPr>
        <w:t xml:space="preserve"> في خطبته </w:t>
      </w:r>
      <w:r w:rsidR="00574491">
        <w:rPr>
          <w:rtl/>
        </w:rPr>
        <w:t xml:space="preserve">حتّى </w:t>
      </w:r>
      <w:r w:rsidRPr="008856D2">
        <w:rPr>
          <w:rtl/>
        </w:rPr>
        <w:t>التاث عليه الناس</w:t>
      </w:r>
      <w:r>
        <w:rPr>
          <w:rtl/>
        </w:rPr>
        <w:t>؟</w:t>
      </w:r>
      <w:r w:rsidRPr="008856D2">
        <w:rPr>
          <w:rtl/>
        </w:rPr>
        <w:t xml:space="preserve"> ف</w:t>
      </w:r>
      <w:r w:rsidR="00386F93">
        <w:rPr>
          <w:rtl/>
        </w:rPr>
        <w:t xml:space="preserve">قال : </w:t>
      </w:r>
      <w:r w:rsidRPr="008856D2">
        <w:rPr>
          <w:rtl/>
        </w:rPr>
        <w:t xml:space="preserve">إن له أهل بيت سوء إذا ذكرته استرابت نفوسهم إليه وفرحوا بذلك فلا </w:t>
      </w:r>
      <w:r w:rsidR="003C3C5F">
        <w:rPr>
          <w:rtl/>
        </w:rPr>
        <w:t xml:space="preserve">أحبّ </w:t>
      </w:r>
      <w:r w:rsidRPr="008856D2">
        <w:rPr>
          <w:rtl/>
        </w:rPr>
        <w:t>أن أقر عينهم بذلك</w:t>
      </w:r>
      <w:r>
        <w:rPr>
          <w:rtl/>
        </w:rPr>
        <w:t xml:space="preserve"> ، </w:t>
      </w:r>
      <w:r w:rsidRPr="008856D2">
        <w:rPr>
          <w:rtl/>
        </w:rPr>
        <w:t xml:space="preserve">وهو </w:t>
      </w:r>
      <w:r w:rsidR="0012207A">
        <w:rPr>
          <w:rtl/>
        </w:rPr>
        <w:t xml:space="preserve">الّذي </w:t>
      </w:r>
      <w:r w:rsidRPr="008856D2">
        <w:rPr>
          <w:rtl/>
        </w:rPr>
        <w:t xml:space="preserve">فعل به عبد الله بن العباس ما لا خفاء به عليك وطال الكلام بينهما </w:t>
      </w:r>
      <w:r w:rsidR="00574491">
        <w:rPr>
          <w:rtl/>
        </w:rPr>
        <w:t xml:space="preserve">حتّى </w:t>
      </w:r>
      <w:r w:rsidR="00B124C6">
        <w:rPr>
          <w:rtl/>
        </w:rPr>
        <w:t xml:space="preserve">قال : </w:t>
      </w:r>
      <w:r w:rsidRPr="008856D2">
        <w:rPr>
          <w:rtl/>
        </w:rPr>
        <w:t>يحيى ومع ذلك هو الخارج مع أخي على أبيك</w:t>
      </w:r>
      <w:r>
        <w:rPr>
          <w:rtl/>
        </w:rPr>
        <w:t xml:space="preserve"> ، </w:t>
      </w:r>
      <w:r w:rsidRPr="008856D2">
        <w:rPr>
          <w:rtl/>
        </w:rPr>
        <w:t>و</w:t>
      </w:r>
      <w:r w:rsidR="00B124C6">
        <w:rPr>
          <w:rtl/>
        </w:rPr>
        <w:t xml:space="preserve">قال : </w:t>
      </w:r>
      <w:r w:rsidRPr="008856D2">
        <w:rPr>
          <w:rtl/>
        </w:rPr>
        <w:t>في ذلك أبياتا منها</w:t>
      </w:r>
      <w:r>
        <w:rPr>
          <w:rtl/>
        </w:rPr>
        <w:t xml:space="preserve"> : </w:t>
      </w:r>
    </w:p>
    <w:tbl>
      <w:tblPr>
        <w:tblStyle w:val="TableGrid"/>
        <w:bidiVisual/>
        <w:tblW w:w="4561" w:type="pct"/>
        <w:tblInd w:w="385" w:type="dxa"/>
        <w:tblLook w:val="01E0" w:firstRow="1" w:lastRow="1" w:firstColumn="1" w:lastColumn="1" w:noHBand="0" w:noVBand="0"/>
      </w:tblPr>
      <w:tblGrid>
        <w:gridCol w:w="3443"/>
        <w:gridCol w:w="270"/>
        <w:gridCol w:w="3399"/>
      </w:tblGrid>
      <w:tr w:rsidR="002A44B0" w14:paraId="724B4B47" w14:textId="77777777" w:rsidTr="008F75EB">
        <w:trPr>
          <w:trHeight w:val="350"/>
        </w:trPr>
        <w:tc>
          <w:tcPr>
            <w:tcW w:w="3919" w:type="dxa"/>
            <w:shd w:val="clear" w:color="auto" w:fill="auto"/>
          </w:tcPr>
          <w:p w14:paraId="24F8D4EC" w14:textId="27164416" w:rsidR="002A44B0" w:rsidRDefault="002A44B0" w:rsidP="008F75EB">
            <w:pPr>
              <w:pStyle w:val="libPoem"/>
            </w:pPr>
            <w:r w:rsidRPr="008856D2">
              <w:rPr>
                <w:rtl/>
              </w:rPr>
              <w:t>قوموا ببيعتكم تنهض بطاعتنا</w:t>
            </w:r>
            <w:r w:rsidRPr="00725071">
              <w:rPr>
                <w:rStyle w:val="libPoemTiniChar0"/>
                <w:rtl/>
              </w:rPr>
              <w:br/>
              <w:t> </w:t>
            </w:r>
          </w:p>
        </w:tc>
        <w:tc>
          <w:tcPr>
            <w:tcW w:w="279" w:type="dxa"/>
            <w:shd w:val="clear" w:color="auto" w:fill="auto"/>
          </w:tcPr>
          <w:p w14:paraId="790D2E9C" w14:textId="77777777" w:rsidR="002A44B0" w:rsidRDefault="002A44B0" w:rsidP="008F75EB">
            <w:pPr>
              <w:pStyle w:val="libPoem"/>
              <w:rPr>
                <w:rtl/>
              </w:rPr>
            </w:pPr>
          </w:p>
        </w:tc>
        <w:tc>
          <w:tcPr>
            <w:tcW w:w="3881" w:type="dxa"/>
            <w:shd w:val="clear" w:color="auto" w:fill="auto"/>
          </w:tcPr>
          <w:p w14:paraId="09C1FE74" w14:textId="18ABEB5D" w:rsidR="002A44B0" w:rsidRDefault="002A44B0" w:rsidP="008F75EB">
            <w:pPr>
              <w:pStyle w:val="libPoem"/>
            </w:pPr>
            <w:r w:rsidRPr="008856D2">
              <w:rPr>
                <w:rtl/>
              </w:rPr>
              <w:t>إن</w:t>
            </w:r>
            <w:r>
              <w:rPr>
                <w:rFonts w:hint="cs"/>
                <w:rtl/>
              </w:rPr>
              <w:t>ّ</w:t>
            </w:r>
            <w:r w:rsidRPr="008856D2">
              <w:rPr>
                <w:rtl/>
              </w:rPr>
              <w:t xml:space="preserve"> الخلافة فيكم يا </w:t>
            </w:r>
            <w:r>
              <w:rPr>
                <w:rtl/>
              </w:rPr>
              <w:t xml:space="preserve">بني </w:t>
            </w:r>
            <w:r w:rsidRPr="008856D2">
              <w:rPr>
                <w:rtl/>
              </w:rPr>
              <w:t>حسن</w:t>
            </w:r>
            <w:r w:rsidRPr="00725071">
              <w:rPr>
                <w:rStyle w:val="libPoemTiniChar0"/>
                <w:rtl/>
              </w:rPr>
              <w:br/>
              <w:t> </w:t>
            </w:r>
          </w:p>
        </w:tc>
      </w:tr>
    </w:tbl>
    <w:p w14:paraId="12DF5479" w14:textId="15C4417C" w:rsidR="00EE3516" w:rsidRPr="008856D2" w:rsidRDefault="00386F93" w:rsidP="00571CFD">
      <w:pPr>
        <w:pStyle w:val="libNormal"/>
        <w:rPr>
          <w:rtl/>
        </w:rPr>
      </w:pPr>
      <w:r>
        <w:rPr>
          <w:rtl/>
        </w:rPr>
        <w:t xml:space="preserve">قال : </w:t>
      </w:r>
      <w:r w:rsidR="00EE3516" w:rsidRPr="008856D2">
        <w:rPr>
          <w:rtl/>
        </w:rPr>
        <w:t>فتغي</w:t>
      </w:r>
      <w:r w:rsidR="002A44B0">
        <w:rPr>
          <w:rFonts w:hint="cs"/>
          <w:rtl/>
        </w:rPr>
        <w:t>ّ</w:t>
      </w:r>
      <w:r w:rsidR="00EE3516" w:rsidRPr="008856D2">
        <w:rPr>
          <w:rtl/>
        </w:rPr>
        <w:t xml:space="preserve">ر وجه الرشيد عند سماع الأبيات فابتدأ ابن مصعب يحلف بالله </w:t>
      </w:r>
      <w:r w:rsidR="0012207A">
        <w:rPr>
          <w:rtl/>
        </w:rPr>
        <w:t xml:space="preserve">الّذي </w:t>
      </w:r>
      <w:r w:rsidR="00EE3516" w:rsidRPr="008856D2">
        <w:rPr>
          <w:rtl/>
        </w:rPr>
        <w:t xml:space="preserve">لا إله </w:t>
      </w:r>
      <w:r w:rsidR="004A12BC">
        <w:rPr>
          <w:rtl/>
        </w:rPr>
        <w:t xml:space="preserve">إلّا </w:t>
      </w:r>
      <w:r w:rsidR="00EE3516" w:rsidRPr="008856D2">
        <w:rPr>
          <w:rtl/>
        </w:rPr>
        <w:t>هو وبإيمان البيعة إن هذا الشعر ليس له</w:t>
      </w:r>
      <w:r w:rsidR="00EE3516">
        <w:rPr>
          <w:rtl/>
        </w:rPr>
        <w:t xml:space="preserve"> ، </w:t>
      </w:r>
      <w:r w:rsidR="00EE3516" w:rsidRPr="008856D2">
        <w:rPr>
          <w:rtl/>
        </w:rPr>
        <w:t>ف</w:t>
      </w:r>
      <w:r w:rsidR="00B124C6">
        <w:rPr>
          <w:rtl/>
        </w:rPr>
        <w:t xml:space="preserve">قال : </w:t>
      </w:r>
      <w:r w:rsidR="00EE3516" w:rsidRPr="008856D2">
        <w:rPr>
          <w:rtl/>
        </w:rPr>
        <w:t>يحيى</w:t>
      </w:r>
      <w:r w:rsidR="00EE3516">
        <w:rPr>
          <w:rtl/>
        </w:rPr>
        <w:t xml:space="preserve"> : </w:t>
      </w:r>
      <w:r w:rsidR="00EE3516" w:rsidRPr="008856D2">
        <w:rPr>
          <w:rtl/>
        </w:rPr>
        <w:t>والله يا أمير المؤمنين ما قاله غيره وما حلفت كاذبا</w:t>
      </w:r>
      <w:r w:rsidR="002A44B0">
        <w:rPr>
          <w:rFonts w:hint="cs"/>
          <w:rtl/>
        </w:rPr>
        <w:t>ً</w:t>
      </w:r>
      <w:r w:rsidR="00EE3516" w:rsidRPr="008856D2">
        <w:rPr>
          <w:rtl/>
        </w:rPr>
        <w:t xml:space="preserve"> ولا صادقا</w:t>
      </w:r>
      <w:r w:rsidR="002A44B0">
        <w:rPr>
          <w:rFonts w:hint="cs"/>
          <w:rtl/>
        </w:rPr>
        <w:t>ً</w:t>
      </w:r>
      <w:r w:rsidR="00EE3516" w:rsidRPr="008856D2">
        <w:rPr>
          <w:rtl/>
        </w:rPr>
        <w:t xml:space="preserve"> بالله قبل هذا</w:t>
      </w:r>
      <w:r w:rsidR="00EE3516">
        <w:rPr>
          <w:rtl/>
        </w:rPr>
        <w:t xml:space="preserve"> ، </w:t>
      </w:r>
      <w:r w:rsidR="00A10A2E">
        <w:rPr>
          <w:rtl/>
        </w:rPr>
        <w:t xml:space="preserve">وانّ </w:t>
      </w:r>
      <w:r w:rsidR="00EE3516" w:rsidRPr="008856D2">
        <w:rPr>
          <w:rtl/>
        </w:rPr>
        <w:t>الله إذا م</w:t>
      </w:r>
      <w:r w:rsidR="00161583">
        <w:rPr>
          <w:rtl/>
        </w:rPr>
        <w:t xml:space="preserve">جدّه </w:t>
      </w:r>
      <w:r w:rsidR="00EE3516" w:rsidRPr="008856D2">
        <w:rPr>
          <w:rtl/>
        </w:rPr>
        <w:t>العبد في يمينه بقوله الرحمن الرحيم الطالب الغالب استحيا أن يعاقبه فد</w:t>
      </w:r>
      <w:r w:rsidR="00CB588E">
        <w:rPr>
          <w:rtl/>
        </w:rPr>
        <w:t xml:space="preserve">عنّي </w:t>
      </w:r>
      <w:r w:rsidR="00EE3516" w:rsidRPr="008856D2">
        <w:rPr>
          <w:rtl/>
        </w:rPr>
        <w:t xml:space="preserve">أحلفه بيمين ما حلف بها أحد قط كاذبا </w:t>
      </w:r>
      <w:r w:rsidR="004A12BC">
        <w:rPr>
          <w:rtl/>
        </w:rPr>
        <w:t xml:space="preserve">إلّا </w:t>
      </w:r>
      <w:r w:rsidR="00EE3516" w:rsidRPr="008856D2">
        <w:rPr>
          <w:rtl/>
        </w:rPr>
        <w:t>ع</w:t>
      </w:r>
      <w:r w:rsidR="00973D87">
        <w:rPr>
          <w:rtl/>
        </w:rPr>
        <w:t>و</w:t>
      </w:r>
      <w:r w:rsidR="00161583">
        <w:rPr>
          <w:rtl/>
        </w:rPr>
        <w:t xml:space="preserve">جلّ </w:t>
      </w:r>
      <w:r w:rsidR="00EE3516">
        <w:rPr>
          <w:rtl/>
        </w:rPr>
        <w:t xml:space="preserve">، </w:t>
      </w:r>
      <w:r>
        <w:rPr>
          <w:rtl/>
        </w:rPr>
        <w:t xml:space="preserve">قال : </w:t>
      </w:r>
      <w:r w:rsidR="00EE3516" w:rsidRPr="008856D2">
        <w:rPr>
          <w:rtl/>
        </w:rPr>
        <w:t>حلفه</w:t>
      </w:r>
      <w:r w:rsidR="00EE3516">
        <w:rPr>
          <w:rtl/>
        </w:rPr>
        <w:t xml:space="preserve"> ، </w:t>
      </w:r>
      <w:r>
        <w:rPr>
          <w:rtl/>
        </w:rPr>
        <w:t xml:space="preserve">قال : </w:t>
      </w:r>
      <w:r w:rsidR="00EE3516" w:rsidRPr="008856D2">
        <w:rPr>
          <w:rtl/>
        </w:rPr>
        <w:t>قل برئت من حول الله وقوته</w:t>
      </w:r>
      <w:r w:rsidR="00EE3516">
        <w:rPr>
          <w:rtl/>
        </w:rPr>
        <w:t xml:space="preserve"> ، </w:t>
      </w:r>
      <w:r w:rsidR="00EE3516" w:rsidRPr="008856D2">
        <w:rPr>
          <w:rtl/>
        </w:rPr>
        <w:t>واعتصمت بحولي وقوتي وتقلدت الحول والقوة من دون الله استكبارا</w:t>
      </w:r>
      <w:r w:rsidR="00686B24">
        <w:rPr>
          <w:rFonts w:hint="cs"/>
          <w:rtl/>
        </w:rPr>
        <w:t>ً</w:t>
      </w:r>
      <w:r w:rsidR="00EE3516" w:rsidRPr="008856D2">
        <w:rPr>
          <w:rtl/>
        </w:rPr>
        <w:t xml:space="preserve"> على الله واستغناء عنه واستعلاء عليه إن كنت قلت هذا الشعر</w:t>
      </w:r>
      <w:r w:rsidR="00EE3516">
        <w:rPr>
          <w:rtl/>
        </w:rPr>
        <w:t xml:space="preserve"> ، </w:t>
      </w:r>
      <w:r w:rsidR="00EE3516" w:rsidRPr="008856D2">
        <w:rPr>
          <w:rtl/>
        </w:rPr>
        <w:t>فامتنع عبد الله من الحلف بذلك</w:t>
      </w:r>
      <w:r w:rsidR="00EE3516">
        <w:rPr>
          <w:rtl/>
        </w:rPr>
        <w:t xml:space="preserve"> ، </w:t>
      </w:r>
      <w:r w:rsidR="00EE3516" w:rsidRPr="008856D2">
        <w:rPr>
          <w:rtl/>
        </w:rPr>
        <w:t>فغضب الرشيد و</w:t>
      </w:r>
      <w:r w:rsidR="00B124C6">
        <w:rPr>
          <w:rtl/>
        </w:rPr>
        <w:t xml:space="preserve">قال : </w:t>
      </w:r>
      <w:r w:rsidR="00EE3516" w:rsidRPr="008856D2">
        <w:rPr>
          <w:rtl/>
        </w:rPr>
        <w:t>للفضل بن الربيع</w:t>
      </w:r>
      <w:r w:rsidR="00EE3516">
        <w:rPr>
          <w:rtl/>
        </w:rPr>
        <w:t xml:space="preserve"> : </w:t>
      </w:r>
      <w:r w:rsidR="00EE3516" w:rsidRPr="008856D2">
        <w:rPr>
          <w:rtl/>
        </w:rPr>
        <w:t>هنا شيء ما له لا يحلف إن كان صادقا</w:t>
      </w:r>
      <w:r w:rsidR="00EE3516">
        <w:rPr>
          <w:rtl/>
        </w:rPr>
        <w:t>؟</w:t>
      </w:r>
      <w:r w:rsidR="00EE3516" w:rsidRPr="008856D2">
        <w:rPr>
          <w:rtl/>
        </w:rPr>
        <w:t xml:space="preserve"> هذا طيلس</w:t>
      </w:r>
      <w:r w:rsidR="00173CB2">
        <w:rPr>
          <w:rtl/>
        </w:rPr>
        <w:t xml:space="preserve">أنّي </w:t>
      </w:r>
      <w:r w:rsidR="00A36E9D">
        <w:rPr>
          <w:rtl/>
        </w:rPr>
        <w:t xml:space="preserve">عليّ </w:t>
      </w:r>
      <w:r w:rsidR="00EE3516" w:rsidRPr="008856D2">
        <w:rPr>
          <w:rtl/>
        </w:rPr>
        <w:t>وهذه ثيابي لو حلفني أنها لي لحلفت</w:t>
      </w:r>
      <w:r w:rsidR="00EE3516">
        <w:rPr>
          <w:rtl/>
        </w:rPr>
        <w:t xml:space="preserve"> ، </w:t>
      </w:r>
      <w:r w:rsidR="00EE3516" w:rsidRPr="008856D2">
        <w:rPr>
          <w:rtl/>
        </w:rPr>
        <w:t>فرفس الفضل عبد الله برجله وصاح به</w:t>
      </w:r>
      <w:r w:rsidR="00EE3516">
        <w:rPr>
          <w:rtl/>
        </w:rPr>
        <w:t xml:space="preserve"> : </w:t>
      </w:r>
      <w:r w:rsidR="00EE3516" w:rsidRPr="008856D2">
        <w:rPr>
          <w:rtl/>
        </w:rPr>
        <w:t>احلف ويحك وكان له فيه هوى</w:t>
      </w:r>
      <w:r w:rsidR="00EE3516">
        <w:rPr>
          <w:rtl/>
        </w:rPr>
        <w:t xml:space="preserve"> ، </w:t>
      </w:r>
      <w:r w:rsidR="00EE3516" w:rsidRPr="008856D2">
        <w:rPr>
          <w:rtl/>
        </w:rPr>
        <w:t>فحلف باليمين ووجهه متغير وهو ير</w:t>
      </w:r>
      <w:r w:rsidR="008A0BC3">
        <w:rPr>
          <w:rtl/>
        </w:rPr>
        <w:t xml:space="preserve">عدّ </w:t>
      </w:r>
      <w:r w:rsidR="00EE3516">
        <w:rPr>
          <w:rtl/>
        </w:rPr>
        <w:t xml:space="preserve">، </w:t>
      </w:r>
      <w:r w:rsidR="00EE3516" w:rsidRPr="008856D2">
        <w:rPr>
          <w:rtl/>
        </w:rPr>
        <w:t xml:space="preserve">فضرب يحيى بين كتفيه </w:t>
      </w:r>
      <w:r w:rsidR="00A36E9D">
        <w:rPr>
          <w:rtl/>
        </w:rPr>
        <w:t xml:space="preserve">ثمَّ </w:t>
      </w:r>
      <w:r>
        <w:rPr>
          <w:rtl/>
        </w:rPr>
        <w:t xml:space="preserve">قال : </w:t>
      </w:r>
      <w:r w:rsidR="00EE3516" w:rsidRPr="008856D2">
        <w:rPr>
          <w:rtl/>
        </w:rPr>
        <w:t>يا بن مصعب قطعت والله عمرك</w:t>
      </w:r>
      <w:r w:rsidR="00EE3516">
        <w:rPr>
          <w:rtl/>
        </w:rPr>
        <w:t xml:space="preserve"> ، </w:t>
      </w:r>
      <w:r w:rsidR="00EE3516" w:rsidRPr="008856D2">
        <w:rPr>
          <w:rtl/>
        </w:rPr>
        <w:t>والله لا تفلح بعدها.</w:t>
      </w:r>
    </w:p>
    <w:p w14:paraId="1CB863ED" w14:textId="7CCAEFA8" w:rsidR="00EE3516" w:rsidRPr="008856D2" w:rsidRDefault="00EE3516" w:rsidP="00571CFD">
      <w:pPr>
        <w:pStyle w:val="libNormal"/>
        <w:rPr>
          <w:rtl/>
        </w:rPr>
      </w:pPr>
      <w:r w:rsidRPr="008856D2">
        <w:rPr>
          <w:rtl/>
        </w:rPr>
        <w:t xml:space="preserve">فما برح من موضعه </w:t>
      </w:r>
      <w:r w:rsidR="00574491">
        <w:rPr>
          <w:rtl/>
        </w:rPr>
        <w:t xml:space="preserve">حتّى </w:t>
      </w:r>
      <w:r w:rsidRPr="008856D2">
        <w:rPr>
          <w:rtl/>
        </w:rPr>
        <w:t>أصابه الجذام فتقطع ومات في اليوم الثالث</w:t>
      </w:r>
      <w:r>
        <w:rPr>
          <w:rtl/>
        </w:rPr>
        <w:t xml:space="preserve"> ، </w:t>
      </w:r>
      <w:r w:rsidRPr="008856D2">
        <w:rPr>
          <w:rtl/>
        </w:rPr>
        <w:t>فحضر الفضل جنازته ومشى معها ومشى الناس معه</w:t>
      </w:r>
      <w:r>
        <w:rPr>
          <w:rtl/>
        </w:rPr>
        <w:t xml:space="preserve"> ، </w:t>
      </w:r>
      <w:r w:rsidR="00162147">
        <w:rPr>
          <w:rtl/>
        </w:rPr>
        <w:t>ف</w:t>
      </w:r>
      <w:r w:rsidR="00EF7FC8">
        <w:rPr>
          <w:rtl/>
        </w:rPr>
        <w:t xml:space="preserve">لـمّا </w:t>
      </w:r>
      <w:r w:rsidRPr="008856D2">
        <w:rPr>
          <w:rtl/>
        </w:rPr>
        <w:t>جاءوا به إلى القبر ووضعوه في</w:t>
      </w:r>
    </w:p>
    <w:p w14:paraId="2DD43E6E" w14:textId="77777777" w:rsidR="002A5FAD" w:rsidRDefault="002A5FAD" w:rsidP="002A5FAD">
      <w:pPr>
        <w:pStyle w:val="libNormal"/>
        <w:rPr>
          <w:rtl/>
        </w:rPr>
      </w:pPr>
      <w:r w:rsidRPr="002A5FAD">
        <w:rPr>
          <w:rStyle w:val="libNormalChar"/>
          <w:rtl/>
        </w:rPr>
        <w:br w:type="page"/>
      </w:r>
    </w:p>
    <w:p w14:paraId="68DE36E3" w14:textId="1339DCB1" w:rsidR="00EE3516" w:rsidRDefault="00EE3516" w:rsidP="002A5FAD">
      <w:pPr>
        <w:pStyle w:val="libNormal"/>
        <w:rPr>
          <w:rtl/>
        </w:rPr>
      </w:pPr>
    </w:p>
    <w:p w14:paraId="2FECA0B8" w14:textId="1A910DBA" w:rsidR="00EE3516" w:rsidRPr="00324B78" w:rsidRDefault="00201378" w:rsidP="006F7B8D">
      <w:pPr>
        <w:pStyle w:val="libLine"/>
        <w:rPr>
          <w:rtl/>
        </w:rPr>
      </w:pPr>
      <w:r>
        <w:rPr>
          <w:rFonts w:hint="cs"/>
          <w:rtl/>
        </w:rPr>
        <w:t>________________________________________________________</w:t>
      </w:r>
    </w:p>
    <w:p w14:paraId="23DE8F28" w14:textId="774B8670" w:rsidR="00EE3516" w:rsidRPr="008856D2" w:rsidRDefault="00EE3516" w:rsidP="0082023E">
      <w:pPr>
        <w:pStyle w:val="libNormal0"/>
        <w:rPr>
          <w:rtl/>
        </w:rPr>
      </w:pPr>
      <w:r w:rsidRPr="008856D2">
        <w:rPr>
          <w:rtl/>
        </w:rPr>
        <w:t>لحده وجعل الل</w:t>
      </w:r>
      <w:r w:rsidR="00686B24">
        <w:rPr>
          <w:rFonts w:hint="cs"/>
          <w:rtl/>
        </w:rPr>
        <w:t>ّ</w:t>
      </w:r>
      <w:r w:rsidRPr="008856D2">
        <w:rPr>
          <w:rtl/>
        </w:rPr>
        <w:t>بن فوقه انخسف القبر به</w:t>
      </w:r>
      <w:r>
        <w:rPr>
          <w:rtl/>
        </w:rPr>
        <w:t xml:space="preserve"> ، </w:t>
      </w:r>
      <w:r w:rsidRPr="008856D2">
        <w:rPr>
          <w:rtl/>
        </w:rPr>
        <w:t>وخرجت منه غبرة عظيمة</w:t>
      </w:r>
      <w:r>
        <w:rPr>
          <w:rtl/>
        </w:rPr>
        <w:t xml:space="preserve"> ، </w:t>
      </w:r>
      <w:r w:rsidRPr="008856D2">
        <w:rPr>
          <w:rtl/>
        </w:rPr>
        <w:t>فصاح الفضل التراب التراب</w:t>
      </w:r>
      <w:r>
        <w:rPr>
          <w:rtl/>
        </w:rPr>
        <w:t xml:space="preserve"> ، </w:t>
      </w:r>
      <w:r w:rsidRPr="008856D2">
        <w:rPr>
          <w:rtl/>
        </w:rPr>
        <w:t>فجعل يطرح وهو يهوي ودعا بأحمال شوك فطرحها فهوت فأ</w:t>
      </w:r>
      <w:r w:rsidR="004102BD">
        <w:rPr>
          <w:rtl/>
        </w:rPr>
        <w:t xml:space="preserve">مرّ </w:t>
      </w:r>
      <w:r w:rsidRPr="008856D2">
        <w:rPr>
          <w:rtl/>
        </w:rPr>
        <w:t>حينئذ بالقبر فسقف بخشب وأصلحه وانصرف منكسرا</w:t>
      </w:r>
      <w:r w:rsidR="00686B24">
        <w:rPr>
          <w:rFonts w:hint="cs"/>
          <w:rtl/>
        </w:rPr>
        <w:t>ً</w:t>
      </w:r>
      <w:r>
        <w:rPr>
          <w:rtl/>
        </w:rPr>
        <w:t xml:space="preserve"> ، </w:t>
      </w:r>
      <w:r w:rsidRPr="008856D2">
        <w:rPr>
          <w:rtl/>
        </w:rPr>
        <w:t xml:space="preserve">فكان الرشيد </w:t>
      </w:r>
      <w:r w:rsidR="00E60E25">
        <w:rPr>
          <w:rtl/>
        </w:rPr>
        <w:t xml:space="preserve">بعد </w:t>
      </w:r>
      <w:r w:rsidRPr="008856D2">
        <w:rPr>
          <w:rtl/>
        </w:rPr>
        <w:t>ذلك يقول للفضل</w:t>
      </w:r>
      <w:r>
        <w:rPr>
          <w:rtl/>
        </w:rPr>
        <w:t xml:space="preserve"> : </w:t>
      </w:r>
      <w:r w:rsidRPr="008856D2">
        <w:rPr>
          <w:rtl/>
        </w:rPr>
        <w:t>رأيت يا عباسي ما أسرع ما أديل يحيى من ابن مصعب</w:t>
      </w:r>
      <w:r>
        <w:rPr>
          <w:rtl/>
        </w:rPr>
        <w:t>؟</w:t>
      </w:r>
    </w:p>
    <w:p w14:paraId="2C26C2FB" w14:textId="1022ADF5" w:rsidR="00EE3516" w:rsidRPr="008856D2" w:rsidRDefault="00EE3516" w:rsidP="00571CFD">
      <w:pPr>
        <w:pStyle w:val="libNormal"/>
        <w:rPr>
          <w:rtl/>
        </w:rPr>
      </w:pPr>
      <w:r w:rsidRPr="008856D2">
        <w:rPr>
          <w:rtl/>
        </w:rPr>
        <w:t>قالوا</w:t>
      </w:r>
      <w:r>
        <w:rPr>
          <w:rtl/>
        </w:rPr>
        <w:t xml:space="preserve"> : </w:t>
      </w:r>
      <w:r w:rsidR="00A36E9D">
        <w:rPr>
          <w:rtl/>
        </w:rPr>
        <w:t xml:space="preserve">ثمَّ </w:t>
      </w:r>
      <w:r w:rsidRPr="008856D2">
        <w:rPr>
          <w:rtl/>
        </w:rPr>
        <w:t xml:space="preserve">جمع له الرشيد الفقهاء وفيهم </w:t>
      </w:r>
      <w:r w:rsidR="00A36E9D">
        <w:rPr>
          <w:rtl/>
        </w:rPr>
        <w:t xml:space="preserve">محمّد </w:t>
      </w:r>
      <w:r w:rsidRPr="008856D2">
        <w:rPr>
          <w:rtl/>
        </w:rPr>
        <w:t xml:space="preserve">بن الحسن </w:t>
      </w:r>
      <w:r w:rsidR="005D51F8">
        <w:rPr>
          <w:rtl/>
        </w:rPr>
        <w:t xml:space="preserve">صاحب </w:t>
      </w:r>
      <w:r w:rsidRPr="008856D2">
        <w:rPr>
          <w:rtl/>
        </w:rPr>
        <w:t>أبي يوسف القاضي والحسن بن زياد اللؤلؤي وأبو البختري وهب بن وهب</w:t>
      </w:r>
      <w:r>
        <w:rPr>
          <w:rtl/>
        </w:rPr>
        <w:t xml:space="preserve"> ، </w:t>
      </w:r>
      <w:r w:rsidRPr="008856D2">
        <w:rPr>
          <w:rtl/>
        </w:rPr>
        <w:t>فجمعوا في مجلس وخرج إليهم مسرور الكبير بالأمان فبدأ ب</w:t>
      </w:r>
      <w:r w:rsidR="00A36E9D">
        <w:rPr>
          <w:rtl/>
        </w:rPr>
        <w:t xml:space="preserve">محمّد </w:t>
      </w:r>
      <w:r w:rsidRPr="008856D2">
        <w:rPr>
          <w:rtl/>
        </w:rPr>
        <w:t>بن الحسن فنظر فيه ف</w:t>
      </w:r>
      <w:r w:rsidR="00386F93">
        <w:rPr>
          <w:rtl/>
        </w:rPr>
        <w:t xml:space="preserve">قال : </w:t>
      </w:r>
      <w:r w:rsidRPr="008856D2">
        <w:rPr>
          <w:rtl/>
        </w:rPr>
        <w:t>هذا أمان مؤكد لا حيلة فيه</w:t>
      </w:r>
      <w:r>
        <w:rPr>
          <w:rtl/>
        </w:rPr>
        <w:t xml:space="preserve"> ، </w:t>
      </w:r>
      <w:r w:rsidRPr="008856D2">
        <w:rPr>
          <w:rtl/>
        </w:rPr>
        <w:t xml:space="preserve">وكان يحيى قد عرضه في المدينة على مالك وابن الدراوردي وغيرهم فعرفوه </w:t>
      </w:r>
      <w:r w:rsidR="00161583">
        <w:rPr>
          <w:rtl/>
        </w:rPr>
        <w:t xml:space="preserve">انّه </w:t>
      </w:r>
      <w:r w:rsidRPr="008856D2">
        <w:rPr>
          <w:rtl/>
        </w:rPr>
        <w:t>مؤك</w:t>
      </w:r>
      <w:r w:rsidR="00686B24">
        <w:rPr>
          <w:rFonts w:hint="cs"/>
          <w:rtl/>
        </w:rPr>
        <w:t>ّ</w:t>
      </w:r>
      <w:r w:rsidRPr="008856D2">
        <w:rPr>
          <w:rtl/>
        </w:rPr>
        <w:t>د لا عل</w:t>
      </w:r>
      <w:r w:rsidR="00686B24">
        <w:rPr>
          <w:rFonts w:hint="cs"/>
          <w:rtl/>
        </w:rPr>
        <w:t>ّ</w:t>
      </w:r>
      <w:r w:rsidRPr="008856D2">
        <w:rPr>
          <w:rtl/>
        </w:rPr>
        <w:t>ة فيه.</w:t>
      </w:r>
    </w:p>
    <w:p w14:paraId="6612DBAB" w14:textId="0054E69A" w:rsidR="00EE3516" w:rsidRPr="008856D2" w:rsidRDefault="00386F93" w:rsidP="00571CFD">
      <w:pPr>
        <w:pStyle w:val="libNormal"/>
        <w:rPr>
          <w:rtl/>
        </w:rPr>
      </w:pPr>
      <w:r>
        <w:rPr>
          <w:rtl/>
        </w:rPr>
        <w:t xml:space="preserve">قال : </w:t>
      </w:r>
      <w:r w:rsidR="00EE3516" w:rsidRPr="008856D2">
        <w:rPr>
          <w:rtl/>
        </w:rPr>
        <w:t>فصاح عليه مسرور و</w:t>
      </w:r>
      <w:r>
        <w:rPr>
          <w:rtl/>
        </w:rPr>
        <w:t xml:space="preserve">قال : </w:t>
      </w:r>
      <w:r w:rsidR="00EE3516" w:rsidRPr="008856D2">
        <w:rPr>
          <w:rtl/>
        </w:rPr>
        <w:t>هاته فدفعه إلى الحسين بن زياد ف</w:t>
      </w:r>
      <w:r w:rsidR="00B124C6">
        <w:rPr>
          <w:rtl/>
        </w:rPr>
        <w:t xml:space="preserve">قال : </w:t>
      </w:r>
      <w:r w:rsidR="00EE3516" w:rsidRPr="008856D2">
        <w:rPr>
          <w:rtl/>
        </w:rPr>
        <w:t>بصوت ضعيف</w:t>
      </w:r>
      <w:r w:rsidR="00EE3516">
        <w:rPr>
          <w:rtl/>
        </w:rPr>
        <w:t xml:space="preserve"> : </w:t>
      </w:r>
      <w:r w:rsidR="00EE3516" w:rsidRPr="008856D2">
        <w:rPr>
          <w:rtl/>
        </w:rPr>
        <w:t>هو أمان واستلبه أبو البختري ف</w:t>
      </w:r>
      <w:r>
        <w:rPr>
          <w:rtl/>
        </w:rPr>
        <w:t xml:space="preserve">قال : </w:t>
      </w:r>
      <w:r w:rsidR="00EE3516" w:rsidRPr="008856D2">
        <w:rPr>
          <w:rtl/>
        </w:rPr>
        <w:t>هذا باطل منتقض قد شق العصا وسفك الدم فاقتله ودمه في عنقي</w:t>
      </w:r>
      <w:r w:rsidR="00EE3516">
        <w:rPr>
          <w:rtl/>
        </w:rPr>
        <w:t xml:space="preserve"> ، </w:t>
      </w:r>
      <w:r w:rsidR="00EE3516" w:rsidRPr="008856D2">
        <w:rPr>
          <w:rtl/>
        </w:rPr>
        <w:t>فدخل مسرور إلى الرشيد فأخبره</w:t>
      </w:r>
      <w:r w:rsidR="00EE3516">
        <w:rPr>
          <w:rtl/>
        </w:rPr>
        <w:t xml:space="preserve"> ، </w:t>
      </w:r>
      <w:r w:rsidR="00EE3516" w:rsidRPr="008856D2">
        <w:rPr>
          <w:rtl/>
        </w:rPr>
        <w:t>ف</w:t>
      </w:r>
      <w:r>
        <w:rPr>
          <w:rtl/>
        </w:rPr>
        <w:t xml:space="preserve">قال : </w:t>
      </w:r>
      <w:r w:rsidR="00EE3516" w:rsidRPr="008856D2">
        <w:rPr>
          <w:rtl/>
        </w:rPr>
        <w:t>اذهب فقل له خرقه إن كان باطلا بيدك</w:t>
      </w:r>
      <w:r w:rsidR="00EE3516">
        <w:rPr>
          <w:rtl/>
        </w:rPr>
        <w:t>؟</w:t>
      </w:r>
      <w:r w:rsidR="00EE3516" w:rsidRPr="008856D2">
        <w:rPr>
          <w:rtl/>
        </w:rPr>
        <w:t xml:space="preserve"> فجاءه مسرور ف</w:t>
      </w:r>
      <w:r w:rsidR="00B124C6">
        <w:rPr>
          <w:rtl/>
        </w:rPr>
        <w:t xml:space="preserve">قال : </w:t>
      </w:r>
      <w:r w:rsidR="00EE3516" w:rsidRPr="008856D2">
        <w:rPr>
          <w:rtl/>
        </w:rPr>
        <w:t>له ذلك</w:t>
      </w:r>
      <w:r w:rsidR="00EE3516">
        <w:rPr>
          <w:rtl/>
        </w:rPr>
        <w:t xml:space="preserve"> ، </w:t>
      </w:r>
      <w:r w:rsidR="00EE3516" w:rsidRPr="008856D2">
        <w:rPr>
          <w:rtl/>
        </w:rPr>
        <w:t>ف</w:t>
      </w:r>
      <w:r>
        <w:rPr>
          <w:rtl/>
        </w:rPr>
        <w:t xml:space="preserve">قال : </w:t>
      </w:r>
      <w:r w:rsidR="00EE3516" w:rsidRPr="008856D2">
        <w:rPr>
          <w:rtl/>
        </w:rPr>
        <w:t>شقه يا أبا هاشم</w:t>
      </w:r>
      <w:r w:rsidR="00EE3516">
        <w:rPr>
          <w:rtl/>
        </w:rPr>
        <w:t xml:space="preserve"> ، </w:t>
      </w:r>
      <w:r w:rsidR="00B124C6">
        <w:rPr>
          <w:rtl/>
        </w:rPr>
        <w:t xml:space="preserve">قال : </w:t>
      </w:r>
      <w:r w:rsidR="00EE3516" w:rsidRPr="008856D2">
        <w:rPr>
          <w:rtl/>
        </w:rPr>
        <w:t>له مسرور</w:t>
      </w:r>
      <w:r w:rsidR="00EE3516">
        <w:rPr>
          <w:rtl/>
        </w:rPr>
        <w:t xml:space="preserve"> : </w:t>
      </w:r>
      <w:r w:rsidR="00EE3516" w:rsidRPr="008856D2">
        <w:rPr>
          <w:rtl/>
        </w:rPr>
        <w:t>بل شقه أنت إن كان منتقضا</w:t>
      </w:r>
      <w:r w:rsidR="00EE3516">
        <w:rPr>
          <w:rtl/>
        </w:rPr>
        <w:t xml:space="preserve"> ، </w:t>
      </w:r>
      <w:r w:rsidR="00EE3516" w:rsidRPr="008856D2">
        <w:rPr>
          <w:rtl/>
        </w:rPr>
        <w:t>فأخذ سكينا وجعل يشقه ويده يرت</w:t>
      </w:r>
      <w:r w:rsidR="008A0BC3">
        <w:rPr>
          <w:rtl/>
        </w:rPr>
        <w:t xml:space="preserve">عدّ </w:t>
      </w:r>
      <w:r w:rsidR="00574491">
        <w:rPr>
          <w:rtl/>
        </w:rPr>
        <w:t xml:space="preserve">حتّى </w:t>
      </w:r>
      <w:r w:rsidR="00EE3516" w:rsidRPr="008856D2">
        <w:rPr>
          <w:rtl/>
        </w:rPr>
        <w:t>صيره سيورا</w:t>
      </w:r>
      <w:r w:rsidR="00686B24">
        <w:rPr>
          <w:rFonts w:hint="cs"/>
          <w:rtl/>
        </w:rPr>
        <w:t>ً</w:t>
      </w:r>
      <w:r w:rsidR="00EE3516">
        <w:rPr>
          <w:rtl/>
        </w:rPr>
        <w:t xml:space="preserve"> ، </w:t>
      </w:r>
      <w:r w:rsidR="00EE3516" w:rsidRPr="008856D2">
        <w:rPr>
          <w:rtl/>
        </w:rPr>
        <w:t>فأدخله مسرور على الرشيد فوثب فأخذه من يده وهو فرح.</w:t>
      </w:r>
      <w:r w:rsidR="00EE3516">
        <w:rPr>
          <w:rFonts w:hint="cs"/>
          <w:rtl/>
        </w:rPr>
        <w:t xml:space="preserve"> </w:t>
      </w:r>
      <w:r w:rsidR="00EE3516" w:rsidRPr="008856D2">
        <w:rPr>
          <w:rtl/>
        </w:rPr>
        <w:t>ووهب لأبي البختري ألف ألف وستمائة ألف</w:t>
      </w:r>
      <w:r w:rsidR="00EE3516">
        <w:rPr>
          <w:rtl/>
        </w:rPr>
        <w:t xml:space="preserve"> ، </w:t>
      </w:r>
      <w:r w:rsidR="00EE3516" w:rsidRPr="008856D2">
        <w:rPr>
          <w:rtl/>
        </w:rPr>
        <w:t>وولاه قضاء القضاة وصرف الآخرين</w:t>
      </w:r>
      <w:r w:rsidR="00EE3516">
        <w:rPr>
          <w:rtl/>
        </w:rPr>
        <w:t xml:space="preserve"> ، </w:t>
      </w:r>
      <w:r w:rsidR="00EE3516" w:rsidRPr="008856D2">
        <w:rPr>
          <w:rtl/>
        </w:rPr>
        <w:t xml:space="preserve">ومنع </w:t>
      </w:r>
      <w:r w:rsidR="00A36E9D">
        <w:rPr>
          <w:rtl/>
        </w:rPr>
        <w:t xml:space="preserve">محمّد </w:t>
      </w:r>
      <w:r w:rsidR="00EE3516" w:rsidRPr="008856D2">
        <w:rPr>
          <w:rtl/>
        </w:rPr>
        <w:t>بن الحسن من الفتيا مدة طويلة</w:t>
      </w:r>
      <w:r w:rsidR="00EE3516">
        <w:rPr>
          <w:rtl/>
        </w:rPr>
        <w:t xml:space="preserve"> ، </w:t>
      </w:r>
      <w:r w:rsidR="00EE3516" w:rsidRPr="008856D2">
        <w:rPr>
          <w:rtl/>
        </w:rPr>
        <w:t>وأجمع على إنفاذ ما أراد في يحيى بن عبد الله.</w:t>
      </w:r>
    </w:p>
    <w:p w14:paraId="7C8209B5" w14:textId="244A058D" w:rsidR="00EE3516" w:rsidRPr="008856D2" w:rsidRDefault="00B124C6" w:rsidP="00571CFD">
      <w:pPr>
        <w:pStyle w:val="libNormal"/>
        <w:rPr>
          <w:rtl/>
        </w:rPr>
      </w:pPr>
      <w:r>
        <w:rPr>
          <w:rtl/>
        </w:rPr>
        <w:t xml:space="preserve">قال : </w:t>
      </w:r>
      <w:r w:rsidR="00EE3516" w:rsidRPr="008856D2">
        <w:rPr>
          <w:rtl/>
        </w:rPr>
        <w:t>أبو الفرج وقد اختلف في مقتله كيف كان</w:t>
      </w:r>
      <w:r w:rsidR="00EE3516">
        <w:rPr>
          <w:rtl/>
        </w:rPr>
        <w:t xml:space="preserve"> ، </w:t>
      </w:r>
      <w:r w:rsidR="00EE3516" w:rsidRPr="008856D2">
        <w:rPr>
          <w:rtl/>
        </w:rPr>
        <w:t>فروي عن ر</w:t>
      </w:r>
      <w:r w:rsidR="00161583">
        <w:rPr>
          <w:rtl/>
        </w:rPr>
        <w:t xml:space="preserve">جلّ </w:t>
      </w:r>
      <w:r w:rsidR="00EE3516" w:rsidRPr="008856D2">
        <w:rPr>
          <w:rtl/>
        </w:rPr>
        <w:t xml:space="preserve">كان مع يحيى في المطبق </w:t>
      </w:r>
      <w:r w:rsidR="00386F93">
        <w:rPr>
          <w:rtl/>
        </w:rPr>
        <w:t xml:space="preserve">قال : </w:t>
      </w:r>
      <w:r w:rsidR="00EE3516" w:rsidRPr="008856D2">
        <w:rPr>
          <w:rtl/>
        </w:rPr>
        <w:t xml:space="preserve">كنت </w:t>
      </w:r>
      <w:r w:rsidR="007D708D">
        <w:rPr>
          <w:rtl/>
        </w:rPr>
        <w:t xml:space="preserve">قريباً </w:t>
      </w:r>
      <w:r w:rsidR="00EE3516" w:rsidRPr="008856D2">
        <w:rPr>
          <w:rtl/>
        </w:rPr>
        <w:t>منه فكان في أ</w:t>
      </w:r>
      <w:r w:rsidR="00B007CB">
        <w:rPr>
          <w:rtl/>
        </w:rPr>
        <w:t xml:space="preserve">ضيّق </w:t>
      </w:r>
      <w:r w:rsidR="00EE3516" w:rsidRPr="008856D2">
        <w:rPr>
          <w:rtl/>
        </w:rPr>
        <w:t>البيوت وأظلمها</w:t>
      </w:r>
      <w:r w:rsidR="00EE3516">
        <w:rPr>
          <w:rtl/>
        </w:rPr>
        <w:t xml:space="preserve"> ، </w:t>
      </w:r>
      <w:r w:rsidR="00EE3516" w:rsidRPr="008856D2">
        <w:rPr>
          <w:rtl/>
        </w:rPr>
        <w:t>فبينا نحن ذات ليلة كذلك إذ سمعنا صوت الأقفال</w:t>
      </w:r>
      <w:r w:rsidR="00EE3516">
        <w:rPr>
          <w:rtl/>
        </w:rPr>
        <w:t xml:space="preserve"> ، </w:t>
      </w:r>
      <w:r w:rsidR="00EE3516" w:rsidRPr="008856D2">
        <w:rPr>
          <w:rtl/>
        </w:rPr>
        <w:t>وقد مضى من الليلة هجعة</w:t>
      </w:r>
      <w:r w:rsidR="00EE3516">
        <w:rPr>
          <w:rtl/>
        </w:rPr>
        <w:t xml:space="preserve"> ، </w:t>
      </w:r>
      <w:r w:rsidR="00EE3516" w:rsidRPr="008856D2">
        <w:rPr>
          <w:rtl/>
        </w:rPr>
        <w:t>فإذا هارون قد أقبل على برذون له</w:t>
      </w:r>
      <w:r w:rsidR="00EE3516">
        <w:rPr>
          <w:rtl/>
        </w:rPr>
        <w:t xml:space="preserve"> ، </w:t>
      </w:r>
      <w:r w:rsidR="00EE3516" w:rsidRPr="008856D2">
        <w:rPr>
          <w:rtl/>
        </w:rPr>
        <w:t xml:space="preserve">فوقف </w:t>
      </w:r>
      <w:r w:rsidR="00A36E9D">
        <w:rPr>
          <w:rtl/>
        </w:rPr>
        <w:t xml:space="preserve">ثمَّ </w:t>
      </w:r>
      <w:r w:rsidR="00386F93">
        <w:rPr>
          <w:rtl/>
        </w:rPr>
        <w:t xml:space="preserve">قال : </w:t>
      </w:r>
      <w:r w:rsidR="00EE3516" w:rsidRPr="008856D2">
        <w:rPr>
          <w:rtl/>
        </w:rPr>
        <w:t>أين هذا</w:t>
      </w:r>
      <w:r w:rsidR="00EE3516">
        <w:rPr>
          <w:rtl/>
        </w:rPr>
        <w:t>؟</w:t>
      </w:r>
      <w:r w:rsidR="00EE3516" w:rsidRPr="008856D2">
        <w:rPr>
          <w:rtl/>
        </w:rPr>
        <w:t xml:space="preserve"> ي</w:t>
      </w:r>
      <w:r w:rsidR="00CB588E">
        <w:rPr>
          <w:rtl/>
        </w:rPr>
        <w:t xml:space="preserve">عنّي </w:t>
      </w:r>
      <w:r w:rsidR="00EE3516" w:rsidRPr="008856D2">
        <w:rPr>
          <w:rtl/>
        </w:rPr>
        <w:t>يحيى قالوا</w:t>
      </w:r>
      <w:r w:rsidR="00EE3516">
        <w:rPr>
          <w:rtl/>
        </w:rPr>
        <w:t xml:space="preserve"> : </w:t>
      </w:r>
      <w:r w:rsidR="00EE3516" w:rsidRPr="008856D2">
        <w:rPr>
          <w:rtl/>
        </w:rPr>
        <w:t>في هذا البيت</w:t>
      </w:r>
      <w:r w:rsidR="00EE3516">
        <w:rPr>
          <w:rtl/>
        </w:rPr>
        <w:t xml:space="preserve"> ، </w:t>
      </w:r>
      <w:r w:rsidR="00386F93">
        <w:rPr>
          <w:rtl/>
        </w:rPr>
        <w:t xml:space="preserve">قال : </w:t>
      </w:r>
      <w:r w:rsidR="00A36E9D">
        <w:rPr>
          <w:rtl/>
        </w:rPr>
        <w:t xml:space="preserve">عليّ </w:t>
      </w:r>
      <w:r w:rsidR="00EE3516" w:rsidRPr="008856D2">
        <w:rPr>
          <w:rtl/>
        </w:rPr>
        <w:t>به فأدنى إليه فجعل هارون يكلمه بشيء لم أفهمه ف</w:t>
      </w:r>
      <w:r w:rsidR="00386F93">
        <w:rPr>
          <w:rtl/>
        </w:rPr>
        <w:t xml:space="preserve">قال : </w:t>
      </w:r>
      <w:r w:rsidR="00EE3516" w:rsidRPr="008856D2">
        <w:rPr>
          <w:rtl/>
        </w:rPr>
        <w:t>خذوه فأخذ فض</w:t>
      </w:r>
      <w:r w:rsidR="00973D87">
        <w:rPr>
          <w:rtl/>
        </w:rPr>
        <w:t xml:space="preserve">ربّه </w:t>
      </w:r>
      <w:r w:rsidR="00EE3516" w:rsidRPr="008856D2">
        <w:rPr>
          <w:rtl/>
        </w:rPr>
        <w:t>مائة عصا ويحيى يناشده</w:t>
      </w:r>
    </w:p>
    <w:p w14:paraId="6404478D" w14:textId="77777777" w:rsidR="002A5FAD" w:rsidRDefault="002A5FAD" w:rsidP="002A5FAD">
      <w:pPr>
        <w:pStyle w:val="libNormal"/>
        <w:rPr>
          <w:rtl/>
        </w:rPr>
      </w:pPr>
      <w:r w:rsidRPr="002A5FAD">
        <w:rPr>
          <w:rStyle w:val="libNormalChar"/>
          <w:rtl/>
        </w:rPr>
        <w:br w:type="page"/>
      </w:r>
    </w:p>
    <w:p w14:paraId="23BB55BF" w14:textId="51CDECDA" w:rsidR="00EE3516" w:rsidRDefault="00EE3516" w:rsidP="002A5FAD">
      <w:pPr>
        <w:pStyle w:val="libNormal"/>
        <w:rPr>
          <w:rtl/>
        </w:rPr>
      </w:pPr>
    </w:p>
    <w:p w14:paraId="64D556ED" w14:textId="26F17950" w:rsidR="00EE3516" w:rsidRPr="00324B78" w:rsidRDefault="00201378" w:rsidP="006F7B8D">
      <w:pPr>
        <w:pStyle w:val="libLine"/>
        <w:rPr>
          <w:rtl/>
        </w:rPr>
      </w:pPr>
      <w:r>
        <w:rPr>
          <w:rFonts w:hint="cs"/>
          <w:rtl/>
        </w:rPr>
        <w:t>________________________________________________________</w:t>
      </w:r>
    </w:p>
    <w:p w14:paraId="6774BA6E" w14:textId="779C74AE" w:rsidR="00EE3516" w:rsidRPr="008856D2" w:rsidRDefault="00EE3516" w:rsidP="0082023E">
      <w:pPr>
        <w:pStyle w:val="libNormal0"/>
        <w:rPr>
          <w:rtl/>
        </w:rPr>
      </w:pPr>
      <w:r w:rsidRPr="008856D2">
        <w:rPr>
          <w:rtl/>
        </w:rPr>
        <w:t>الله والر</w:t>
      </w:r>
      <w:r w:rsidR="00686B24">
        <w:rPr>
          <w:rFonts w:hint="cs"/>
          <w:rtl/>
        </w:rPr>
        <w:t>ّ</w:t>
      </w:r>
      <w:r w:rsidRPr="008856D2">
        <w:rPr>
          <w:rtl/>
        </w:rPr>
        <w:t xml:space="preserve">حم والقرابة من رسول الله </w:t>
      </w:r>
      <w:r w:rsidRPr="00940F9D">
        <w:rPr>
          <w:rStyle w:val="libAlaemChar"/>
          <w:rtl/>
        </w:rPr>
        <w:t>صلى‌الله‌عليه‌وآله‌وسلم</w:t>
      </w:r>
      <w:r w:rsidRPr="008856D2">
        <w:rPr>
          <w:rtl/>
        </w:rPr>
        <w:t xml:space="preserve"> ويقول</w:t>
      </w:r>
      <w:r>
        <w:rPr>
          <w:rtl/>
        </w:rPr>
        <w:t xml:space="preserve"> : </w:t>
      </w:r>
      <w:r w:rsidRPr="008856D2">
        <w:rPr>
          <w:rtl/>
        </w:rPr>
        <w:t>بقرابتي منك</w:t>
      </w:r>
      <w:r>
        <w:rPr>
          <w:rtl/>
        </w:rPr>
        <w:t xml:space="preserve"> ، </w:t>
      </w:r>
      <w:r w:rsidRPr="008856D2">
        <w:rPr>
          <w:rtl/>
        </w:rPr>
        <w:t>فيقول</w:t>
      </w:r>
      <w:r>
        <w:rPr>
          <w:rtl/>
        </w:rPr>
        <w:t xml:space="preserve"> : </w:t>
      </w:r>
      <w:r w:rsidRPr="008856D2">
        <w:rPr>
          <w:rtl/>
        </w:rPr>
        <w:t>ما بيني وبينك قرابة</w:t>
      </w:r>
      <w:r>
        <w:rPr>
          <w:rtl/>
        </w:rPr>
        <w:t xml:space="preserve"> ، </w:t>
      </w:r>
      <w:r w:rsidR="00A36E9D">
        <w:rPr>
          <w:rtl/>
        </w:rPr>
        <w:t xml:space="preserve">ثمَّ </w:t>
      </w:r>
      <w:r w:rsidRPr="008856D2">
        <w:rPr>
          <w:rtl/>
        </w:rPr>
        <w:t>حمل فرد إلى موضعه</w:t>
      </w:r>
      <w:r>
        <w:rPr>
          <w:rtl/>
        </w:rPr>
        <w:t xml:space="preserve"> ، </w:t>
      </w:r>
      <w:r w:rsidRPr="008856D2">
        <w:rPr>
          <w:rtl/>
        </w:rPr>
        <w:t>ف</w:t>
      </w:r>
      <w:r w:rsidR="00386F93">
        <w:rPr>
          <w:rtl/>
        </w:rPr>
        <w:t xml:space="preserve">قال : </w:t>
      </w:r>
      <w:r w:rsidRPr="008856D2">
        <w:rPr>
          <w:rtl/>
        </w:rPr>
        <w:t>كم أجريتم عليه</w:t>
      </w:r>
      <w:r>
        <w:rPr>
          <w:rtl/>
        </w:rPr>
        <w:t>؟</w:t>
      </w:r>
      <w:r w:rsidRPr="008856D2">
        <w:rPr>
          <w:rtl/>
        </w:rPr>
        <w:t xml:space="preserve"> قالوا</w:t>
      </w:r>
      <w:r>
        <w:rPr>
          <w:rtl/>
        </w:rPr>
        <w:t xml:space="preserve"> : </w:t>
      </w:r>
      <w:r w:rsidRPr="008856D2">
        <w:rPr>
          <w:rtl/>
        </w:rPr>
        <w:t>أربعة أرغفة وثمانية أرطال ماء</w:t>
      </w:r>
      <w:r>
        <w:rPr>
          <w:rtl/>
        </w:rPr>
        <w:t xml:space="preserve"> ، </w:t>
      </w:r>
      <w:r w:rsidR="00386F93">
        <w:rPr>
          <w:rtl/>
        </w:rPr>
        <w:t xml:space="preserve">قال : </w:t>
      </w:r>
      <w:r w:rsidRPr="008856D2">
        <w:rPr>
          <w:rtl/>
        </w:rPr>
        <w:t>اجعلوه على النصف.</w:t>
      </w:r>
    </w:p>
    <w:p w14:paraId="0421033A" w14:textId="26ABE64F" w:rsidR="00EE3516" w:rsidRPr="008856D2" w:rsidRDefault="00A36E9D" w:rsidP="00571CFD">
      <w:pPr>
        <w:pStyle w:val="libNormal"/>
        <w:rPr>
          <w:rtl/>
        </w:rPr>
      </w:pPr>
      <w:r>
        <w:rPr>
          <w:rtl/>
        </w:rPr>
        <w:t xml:space="preserve">ثمَّ </w:t>
      </w:r>
      <w:r w:rsidR="00EE3516" w:rsidRPr="008856D2">
        <w:rPr>
          <w:rtl/>
        </w:rPr>
        <w:t xml:space="preserve">خرج ومكث ليالي </w:t>
      </w:r>
      <w:r>
        <w:rPr>
          <w:rtl/>
        </w:rPr>
        <w:t xml:space="preserve">ثمَّ </w:t>
      </w:r>
      <w:r w:rsidR="00EE3516" w:rsidRPr="008856D2">
        <w:rPr>
          <w:rtl/>
        </w:rPr>
        <w:t>سمعنا وقعا</w:t>
      </w:r>
      <w:r w:rsidR="00686B24">
        <w:rPr>
          <w:rFonts w:hint="cs"/>
          <w:rtl/>
        </w:rPr>
        <w:t>ً</w:t>
      </w:r>
      <w:r w:rsidR="00EE3516">
        <w:rPr>
          <w:rtl/>
        </w:rPr>
        <w:t xml:space="preserve"> ، </w:t>
      </w:r>
      <w:r w:rsidR="00EE3516" w:rsidRPr="008856D2">
        <w:rPr>
          <w:rtl/>
        </w:rPr>
        <w:t xml:space="preserve">فإذا نحن به </w:t>
      </w:r>
      <w:r w:rsidR="00574491">
        <w:rPr>
          <w:rtl/>
        </w:rPr>
        <w:t xml:space="preserve">حتّى </w:t>
      </w:r>
      <w:r w:rsidR="00EE3516" w:rsidRPr="008856D2">
        <w:rPr>
          <w:rtl/>
        </w:rPr>
        <w:t>دخل فوقف موقفه ف</w:t>
      </w:r>
      <w:r w:rsidR="00386F93">
        <w:rPr>
          <w:rtl/>
        </w:rPr>
        <w:t xml:space="preserve">قال : </w:t>
      </w:r>
      <w:r>
        <w:rPr>
          <w:rtl/>
        </w:rPr>
        <w:t xml:space="preserve">عليّ </w:t>
      </w:r>
      <w:r w:rsidR="00EE3516" w:rsidRPr="008856D2">
        <w:rPr>
          <w:rtl/>
        </w:rPr>
        <w:t>به فاخرج ففعل به مثل فعله ذلك وض</w:t>
      </w:r>
      <w:r w:rsidR="00973D87">
        <w:rPr>
          <w:rtl/>
        </w:rPr>
        <w:t xml:space="preserve">ربّه </w:t>
      </w:r>
      <w:r w:rsidR="00EE3516" w:rsidRPr="008856D2">
        <w:rPr>
          <w:rtl/>
        </w:rPr>
        <w:t>مائة عصا أخرى ويحيى يناشده</w:t>
      </w:r>
      <w:r w:rsidR="00EE3516">
        <w:rPr>
          <w:rtl/>
        </w:rPr>
        <w:t xml:space="preserve"> ، </w:t>
      </w:r>
      <w:r w:rsidR="00EE3516" w:rsidRPr="008856D2">
        <w:rPr>
          <w:rtl/>
        </w:rPr>
        <w:t>ف</w:t>
      </w:r>
      <w:r w:rsidR="00386F93">
        <w:rPr>
          <w:rtl/>
        </w:rPr>
        <w:t xml:space="preserve">قال : </w:t>
      </w:r>
      <w:r w:rsidR="00EE3516" w:rsidRPr="008856D2">
        <w:rPr>
          <w:rtl/>
        </w:rPr>
        <w:t>كم أجريتم عليه</w:t>
      </w:r>
      <w:r w:rsidR="00EE3516">
        <w:rPr>
          <w:rtl/>
        </w:rPr>
        <w:t>؟</w:t>
      </w:r>
      <w:r w:rsidR="00EE3516" w:rsidRPr="008856D2">
        <w:rPr>
          <w:rtl/>
        </w:rPr>
        <w:t xml:space="preserve"> قالوا</w:t>
      </w:r>
      <w:r w:rsidR="00EE3516">
        <w:rPr>
          <w:rtl/>
        </w:rPr>
        <w:t xml:space="preserve"> : </w:t>
      </w:r>
      <w:r w:rsidR="00EE3516" w:rsidRPr="008856D2">
        <w:rPr>
          <w:rtl/>
        </w:rPr>
        <w:t>رغيفين وأربعة أرطال ماء</w:t>
      </w:r>
      <w:r w:rsidR="00EE3516">
        <w:rPr>
          <w:rtl/>
        </w:rPr>
        <w:t xml:space="preserve"> ، </w:t>
      </w:r>
      <w:r w:rsidR="00386F93">
        <w:rPr>
          <w:rtl/>
        </w:rPr>
        <w:t xml:space="preserve">قال : </w:t>
      </w:r>
      <w:r w:rsidR="00EE3516" w:rsidRPr="008856D2">
        <w:rPr>
          <w:rtl/>
        </w:rPr>
        <w:t>اجعلوه على النصف</w:t>
      </w:r>
      <w:r w:rsidR="00EE3516">
        <w:rPr>
          <w:rtl/>
        </w:rPr>
        <w:t xml:space="preserve"> ، </w:t>
      </w:r>
      <w:r>
        <w:rPr>
          <w:rtl/>
        </w:rPr>
        <w:t xml:space="preserve">ثمَّ </w:t>
      </w:r>
      <w:r w:rsidR="00EE3516" w:rsidRPr="008856D2">
        <w:rPr>
          <w:rtl/>
        </w:rPr>
        <w:t xml:space="preserve">خرج وعاود الثالثة وقد مرض يحيى وثقل </w:t>
      </w:r>
      <w:r w:rsidR="00162147">
        <w:rPr>
          <w:rtl/>
        </w:rPr>
        <w:t>ف</w:t>
      </w:r>
      <w:r w:rsidR="00EF7FC8">
        <w:rPr>
          <w:rtl/>
        </w:rPr>
        <w:t xml:space="preserve">لـمّا </w:t>
      </w:r>
      <w:r w:rsidR="00EE3516" w:rsidRPr="008856D2">
        <w:rPr>
          <w:rtl/>
        </w:rPr>
        <w:t xml:space="preserve">دخل </w:t>
      </w:r>
      <w:r w:rsidR="00386F93">
        <w:rPr>
          <w:rtl/>
        </w:rPr>
        <w:t xml:space="preserve">قال : </w:t>
      </w:r>
      <w:r>
        <w:rPr>
          <w:rtl/>
        </w:rPr>
        <w:t xml:space="preserve">عليّ </w:t>
      </w:r>
      <w:r w:rsidR="00EE3516" w:rsidRPr="008856D2">
        <w:rPr>
          <w:rtl/>
        </w:rPr>
        <w:t>به قالوا</w:t>
      </w:r>
      <w:r w:rsidR="00EE3516">
        <w:rPr>
          <w:rtl/>
        </w:rPr>
        <w:t xml:space="preserve"> : </w:t>
      </w:r>
      <w:r w:rsidR="00EE3516" w:rsidRPr="008856D2">
        <w:rPr>
          <w:rtl/>
        </w:rPr>
        <w:t>هو عليل مدنف به</w:t>
      </w:r>
      <w:r w:rsidR="00EE3516">
        <w:rPr>
          <w:rtl/>
        </w:rPr>
        <w:t xml:space="preserve"> ، </w:t>
      </w:r>
      <w:r w:rsidR="00386F93">
        <w:rPr>
          <w:rtl/>
        </w:rPr>
        <w:t xml:space="preserve">قال : </w:t>
      </w:r>
      <w:r w:rsidR="00EE3516" w:rsidRPr="008856D2">
        <w:rPr>
          <w:rtl/>
        </w:rPr>
        <w:t>كم أجريتم عليه</w:t>
      </w:r>
      <w:r w:rsidR="00EE3516">
        <w:rPr>
          <w:rtl/>
        </w:rPr>
        <w:t>؟</w:t>
      </w:r>
      <w:r w:rsidR="00EE3516" w:rsidRPr="008856D2">
        <w:rPr>
          <w:rtl/>
        </w:rPr>
        <w:t xml:space="preserve"> قالوا</w:t>
      </w:r>
      <w:r w:rsidR="00EE3516">
        <w:rPr>
          <w:rtl/>
        </w:rPr>
        <w:t xml:space="preserve"> : </w:t>
      </w:r>
      <w:r w:rsidR="00EE3516" w:rsidRPr="008856D2">
        <w:rPr>
          <w:rtl/>
        </w:rPr>
        <w:t xml:space="preserve">رغيفا ورطلين ماء </w:t>
      </w:r>
      <w:r w:rsidR="00386F93">
        <w:rPr>
          <w:rtl/>
        </w:rPr>
        <w:t xml:space="preserve">قال : </w:t>
      </w:r>
      <w:r w:rsidR="00EE3516" w:rsidRPr="008856D2">
        <w:rPr>
          <w:rtl/>
        </w:rPr>
        <w:t>اجعلوه على النصف</w:t>
      </w:r>
      <w:r w:rsidR="00EE3516">
        <w:rPr>
          <w:rtl/>
        </w:rPr>
        <w:t xml:space="preserve"> ، </w:t>
      </w:r>
      <w:r>
        <w:rPr>
          <w:rtl/>
        </w:rPr>
        <w:t xml:space="preserve">ثمَّ </w:t>
      </w:r>
      <w:r w:rsidR="00EE3516" w:rsidRPr="008856D2">
        <w:rPr>
          <w:rtl/>
        </w:rPr>
        <w:t>خرج فلم يلبث يحيى أن مات</w:t>
      </w:r>
      <w:r w:rsidR="00EE3516">
        <w:rPr>
          <w:rtl/>
        </w:rPr>
        <w:t xml:space="preserve"> ، </w:t>
      </w:r>
      <w:r w:rsidR="00EE3516" w:rsidRPr="008856D2">
        <w:rPr>
          <w:rtl/>
        </w:rPr>
        <w:t xml:space="preserve">فأخرج إلى الناس ودفن وعن إبراهيم بن رياح </w:t>
      </w:r>
      <w:r w:rsidR="00161583">
        <w:rPr>
          <w:rtl/>
        </w:rPr>
        <w:t xml:space="preserve">انّه </w:t>
      </w:r>
      <w:r w:rsidR="00EE3516" w:rsidRPr="008856D2">
        <w:rPr>
          <w:rtl/>
        </w:rPr>
        <w:t>بنى عليه أسطوانة بالرافقة وهو حي.</w:t>
      </w:r>
    </w:p>
    <w:p w14:paraId="018585D1" w14:textId="283DAC46" w:rsidR="00EE3516" w:rsidRPr="008856D2" w:rsidRDefault="00EE3516" w:rsidP="00571CFD">
      <w:pPr>
        <w:pStyle w:val="libNormal"/>
        <w:rPr>
          <w:rtl/>
        </w:rPr>
      </w:pPr>
      <w:r w:rsidRPr="008856D2">
        <w:rPr>
          <w:rtl/>
        </w:rPr>
        <w:t xml:space="preserve">وعن </w:t>
      </w:r>
      <w:r w:rsidR="00A36E9D">
        <w:rPr>
          <w:rtl/>
        </w:rPr>
        <w:t xml:space="preserve">عليّ </w:t>
      </w:r>
      <w:r w:rsidRPr="008856D2">
        <w:rPr>
          <w:rtl/>
        </w:rPr>
        <w:t xml:space="preserve">بن </w:t>
      </w:r>
      <w:r w:rsidR="00A36E9D">
        <w:rPr>
          <w:rtl/>
        </w:rPr>
        <w:t xml:space="preserve">محمّد </w:t>
      </w:r>
      <w:r w:rsidRPr="008856D2">
        <w:rPr>
          <w:rtl/>
        </w:rPr>
        <w:t xml:space="preserve">بن سليمان </w:t>
      </w:r>
      <w:r w:rsidR="00161583">
        <w:rPr>
          <w:rtl/>
        </w:rPr>
        <w:t xml:space="preserve">انّه </w:t>
      </w:r>
      <w:r w:rsidRPr="008856D2">
        <w:rPr>
          <w:rtl/>
        </w:rPr>
        <w:t xml:space="preserve">دس إليه في الليل من خنقه </w:t>
      </w:r>
      <w:r w:rsidR="00574491">
        <w:rPr>
          <w:rtl/>
        </w:rPr>
        <w:t xml:space="preserve">حتّى </w:t>
      </w:r>
      <w:r w:rsidRPr="008856D2">
        <w:rPr>
          <w:rtl/>
        </w:rPr>
        <w:t>تلف</w:t>
      </w:r>
      <w:r>
        <w:rPr>
          <w:rtl/>
        </w:rPr>
        <w:t xml:space="preserve"> ، </w:t>
      </w:r>
      <w:r w:rsidR="00386F93">
        <w:rPr>
          <w:rtl/>
        </w:rPr>
        <w:t xml:space="preserve">قال : </w:t>
      </w:r>
      <w:r w:rsidRPr="008856D2">
        <w:rPr>
          <w:rtl/>
        </w:rPr>
        <w:t xml:space="preserve">وبلغني </w:t>
      </w:r>
      <w:r w:rsidR="00161583">
        <w:rPr>
          <w:rtl/>
        </w:rPr>
        <w:t xml:space="preserve">انّه </w:t>
      </w:r>
      <w:r w:rsidRPr="008856D2">
        <w:rPr>
          <w:rtl/>
        </w:rPr>
        <w:t>سقاه سما.</w:t>
      </w:r>
    </w:p>
    <w:p w14:paraId="7A6B49CF" w14:textId="0B66442D" w:rsidR="00EE3516" w:rsidRPr="008856D2" w:rsidRDefault="00EE3516" w:rsidP="00571CFD">
      <w:pPr>
        <w:pStyle w:val="libNormal"/>
        <w:rPr>
          <w:rtl/>
        </w:rPr>
      </w:pPr>
      <w:r w:rsidRPr="008856D2">
        <w:rPr>
          <w:rtl/>
        </w:rPr>
        <w:t xml:space="preserve">وعن </w:t>
      </w:r>
      <w:r w:rsidR="00A36E9D">
        <w:rPr>
          <w:rtl/>
        </w:rPr>
        <w:t xml:space="preserve">محمّد </w:t>
      </w:r>
      <w:r w:rsidRPr="008856D2">
        <w:rPr>
          <w:rtl/>
        </w:rPr>
        <w:t xml:space="preserve">بن أبي الحسناء </w:t>
      </w:r>
      <w:r w:rsidR="00161583">
        <w:rPr>
          <w:rtl/>
        </w:rPr>
        <w:t xml:space="preserve">انّه </w:t>
      </w:r>
      <w:r w:rsidRPr="008856D2">
        <w:rPr>
          <w:rtl/>
        </w:rPr>
        <w:t xml:space="preserve">أجاع السباع </w:t>
      </w:r>
      <w:r w:rsidR="00A36E9D">
        <w:rPr>
          <w:rtl/>
        </w:rPr>
        <w:t xml:space="preserve">ثمَّ </w:t>
      </w:r>
      <w:r w:rsidRPr="008856D2">
        <w:rPr>
          <w:rtl/>
        </w:rPr>
        <w:t>ألقاه إليها فأكلته.</w:t>
      </w:r>
    </w:p>
    <w:p w14:paraId="00FB94D2" w14:textId="5DBC65CE" w:rsidR="00EE3516" w:rsidRPr="008856D2" w:rsidRDefault="00EE3516" w:rsidP="00571CFD">
      <w:pPr>
        <w:pStyle w:val="libNormal"/>
        <w:rPr>
          <w:rtl/>
        </w:rPr>
      </w:pPr>
      <w:r w:rsidRPr="008856D2">
        <w:rPr>
          <w:rtl/>
        </w:rPr>
        <w:t>وعن عبد الله بن ع</w:t>
      </w:r>
      <w:r w:rsidR="004102BD">
        <w:rPr>
          <w:rtl/>
        </w:rPr>
        <w:t xml:space="preserve">مرّ </w:t>
      </w:r>
      <w:r w:rsidR="00D407B9">
        <w:rPr>
          <w:rtl/>
        </w:rPr>
        <w:t xml:space="preserve">العمريُّ </w:t>
      </w:r>
      <w:r w:rsidR="00386F93">
        <w:rPr>
          <w:rtl/>
        </w:rPr>
        <w:t xml:space="preserve">قال : </w:t>
      </w:r>
      <w:r w:rsidRPr="008856D2">
        <w:rPr>
          <w:rtl/>
        </w:rPr>
        <w:t>دعينا لمناظرة يحيى بن عبد الله بحضرة الرشيد لعنه الله</w:t>
      </w:r>
      <w:r>
        <w:rPr>
          <w:rtl/>
        </w:rPr>
        <w:t xml:space="preserve"> ، </w:t>
      </w:r>
      <w:r w:rsidRPr="008856D2">
        <w:rPr>
          <w:rtl/>
        </w:rPr>
        <w:t>فجعل يقول</w:t>
      </w:r>
      <w:r>
        <w:rPr>
          <w:rtl/>
        </w:rPr>
        <w:t xml:space="preserve"> : </w:t>
      </w:r>
      <w:r w:rsidRPr="008856D2">
        <w:rPr>
          <w:rtl/>
        </w:rPr>
        <w:t>يا يحيى اتق الله وعرفني أصحابك السبعين لئلا ينتقض أمانك</w:t>
      </w:r>
      <w:r>
        <w:rPr>
          <w:rtl/>
        </w:rPr>
        <w:t xml:space="preserve"> ، </w:t>
      </w:r>
      <w:r w:rsidRPr="008856D2">
        <w:rPr>
          <w:rtl/>
        </w:rPr>
        <w:t>وأقبل علينا ف</w:t>
      </w:r>
      <w:r w:rsidR="00386F93">
        <w:rPr>
          <w:rtl/>
        </w:rPr>
        <w:t xml:space="preserve">قال : </w:t>
      </w:r>
      <w:r w:rsidRPr="008856D2">
        <w:rPr>
          <w:rtl/>
        </w:rPr>
        <w:t>إن هذا لم يسم أصحابه فك</w:t>
      </w:r>
      <w:r w:rsidR="00EF7FC8">
        <w:rPr>
          <w:rtl/>
        </w:rPr>
        <w:t xml:space="preserve">لـمّا </w:t>
      </w:r>
      <w:r w:rsidRPr="008856D2">
        <w:rPr>
          <w:rtl/>
        </w:rPr>
        <w:t xml:space="preserve">أردت أخذ إنسان بلغني عنه شيء أكرهه ذكر </w:t>
      </w:r>
      <w:r w:rsidR="00161583">
        <w:rPr>
          <w:rtl/>
        </w:rPr>
        <w:t xml:space="preserve">انّه </w:t>
      </w:r>
      <w:r w:rsidRPr="008856D2">
        <w:rPr>
          <w:rtl/>
        </w:rPr>
        <w:t>ممن أمنت</w:t>
      </w:r>
      <w:r>
        <w:rPr>
          <w:rtl/>
        </w:rPr>
        <w:t xml:space="preserve"> ، </w:t>
      </w:r>
      <w:r w:rsidRPr="008856D2">
        <w:rPr>
          <w:rtl/>
        </w:rPr>
        <w:t>ف</w:t>
      </w:r>
      <w:r w:rsidR="00B124C6">
        <w:rPr>
          <w:rtl/>
        </w:rPr>
        <w:t xml:space="preserve">قال : </w:t>
      </w:r>
      <w:r w:rsidRPr="008856D2">
        <w:rPr>
          <w:rtl/>
        </w:rPr>
        <w:t>يحيى</w:t>
      </w:r>
      <w:r>
        <w:rPr>
          <w:rtl/>
        </w:rPr>
        <w:t xml:space="preserve"> : </w:t>
      </w:r>
      <w:r w:rsidRPr="008856D2">
        <w:rPr>
          <w:rtl/>
        </w:rPr>
        <w:t>يا أمير المؤمنين أنا ر</w:t>
      </w:r>
      <w:r w:rsidR="00161583">
        <w:rPr>
          <w:rtl/>
        </w:rPr>
        <w:t xml:space="preserve">جلّ </w:t>
      </w:r>
      <w:r w:rsidRPr="008856D2">
        <w:rPr>
          <w:rtl/>
        </w:rPr>
        <w:t xml:space="preserve">من السبعين فما </w:t>
      </w:r>
      <w:r w:rsidR="0012207A">
        <w:rPr>
          <w:rtl/>
        </w:rPr>
        <w:t xml:space="preserve">الّذي </w:t>
      </w:r>
      <w:r w:rsidRPr="008856D2">
        <w:rPr>
          <w:rtl/>
        </w:rPr>
        <w:t>نف</w:t>
      </w:r>
      <w:r w:rsidR="00CB588E">
        <w:rPr>
          <w:rtl/>
        </w:rPr>
        <w:t xml:space="preserve">عنّي </w:t>
      </w:r>
      <w:r w:rsidRPr="008856D2">
        <w:rPr>
          <w:rtl/>
        </w:rPr>
        <w:t>من الأمان</w:t>
      </w:r>
      <w:r>
        <w:rPr>
          <w:rtl/>
        </w:rPr>
        <w:t>؟ أ</w:t>
      </w:r>
      <w:r w:rsidRPr="008856D2">
        <w:rPr>
          <w:rtl/>
        </w:rPr>
        <w:t>فتريد أن أدفع إليك قوما</w:t>
      </w:r>
      <w:r w:rsidR="00686B24">
        <w:rPr>
          <w:rFonts w:hint="cs"/>
          <w:rtl/>
        </w:rPr>
        <w:t>ً</w:t>
      </w:r>
      <w:r w:rsidRPr="008856D2">
        <w:rPr>
          <w:rtl/>
        </w:rPr>
        <w:t xml:space="preserve"> تقتلهم معي لا يحل لي هذا.</w:t>
      </w:r>
    </w:p>
    <w:p w14:paraId="4E88FCA7" w14:textId="3681CF90" w:rsidR="00EE3516" w:rsidRPr="008856D2" w:rsidRDefault="00386F93" w:rsidP="00571CFD">
      <w:pPr>
        <w:pStyle w:val="libNormal"/>
        <w:rPr>
          <w:rtl/>
        </w:rPr>
      </w:pPr>
      <w:r>
        <w:rPr>
          <w:rtl/>
        </w:rPr>
        <w:t xml:space="preserve">قال : </w:t>
      </w:r>
      <w:r w:rsidR="00A36E9D">
        <w:rPr>
          <w:rtl/>
        </w:rPr>
        <w:t xml:space="preserve">ثمَّ </w:t>
      </w:r>
      <w:r w:rsidR="00EE3516" w:rsidRPr="008856D2">
        <w:rPr>
          <w:rtl/>
        </w:rPr>
        <w:t xml:space="preserve">خرجنا ذلك اليوم ودعانا له </w:t>
      </w:r>
      <w:r w:rsidR="0012207A">
        <w:rPr>
          <w:rtl/>
        </w:rPr>
        <w:t xml:space="preserve">يوماً </w:t>
      </w:r>
      <w:r w:rsidR="00EE3516" w:rsidRPr="008856D2">
        <w:rPr>
          <w:rtl/>
        </w:rPr>
        <w:t>آخر فرأيته أصفر اللون متغيرا</w:t>
      </w:r>
      <w:r w:rsidR="00EE3516">
        <w:rPr>
          <w:rtl/>
        </w:rPr>
        <w:t xml:space="preserve"> ، </w:t>
      </w:r>
      <w:r w:rsidR="00EE3516" w:rsidRPr="008856D2">
        <w:rPr>
          <w:rtl/>
        </w:rPr>
        <w:t>فجعل الرشيد يكلمه فلا يجيبه</w:t>
      </w:r>
      <w:r w:rsidR="00EE3516">
        <w:rPr>
          <w:rtl/>
        </w:rPr>
        <w:t xml:space="preserve"> ، </w:t>
      </w:r>
      <w:r w:rsidR="00EE3516" w:rsidRPr="008856D2">
        <w:rPr>
          <w:rtl/>
        </w:rPr>
        <w:t>ف</w:t>
      </w:r>
      <w:r>
        <w:rPr>
          <w:rtl/>
        </w:rPr>
        <w:t xml:space="preserve">قال : </w:t>
      </w:r>
      <w:r w:rsidR="004A12BC">
        <w:rPr>
          <w:rtl/>
        </w:rPr>
        <w:t xml:space="preserve">إلّا </w:t>
      </w:r>
      <w:r w:rsidR="00EE3516" w:rsidRPr="008856D2">
        <w:rPr>
          <w:rtl/>
        </w:rPr>
        <w:t>ترون إليه لا يجي</w:t>
      </w:r>
      <w:r w:rsidR="009A66E4">
        <w:rPr>
          <w:rtl/>
        </w:rPr>
        <w:t xml:space="preserve">بنيّ </w:t>
      </w:r>
      <w:r w:rsidR="00EE3516" w:rsidRPr="008856D2">
        <w:rPr>
          <w:rtl/>
        </w:rPr>
        <w:t>فأخرج إلينا لس</w:t>
      </w:r>
      <w:r w:rsidR="00161583">
        <w:rPr>
          <w:rtl/>
        </w:rPr>
        <w:t xml:space="preserve">انّه </w:t>
      </w:r>
      <w:r w:rsidR="00EE3516" w:rsidRPr="008856D2">
        <w:rPr>
          <w:rtl/>
        </w:rPr>
        <w:t xml:space="preserve">قد صار أسود مثل الفحمة يرينا </w:t>
      </w:r>
      <w:r w:rsidR="00161583">
        <w:rPr>
          <w:rtl/>
        </w:rPr>
        <w:t xml:space="preserve">انّه </w:t>
      </w:r>
      <w:r w:rsidR="00EE3516" w:rsidRPr="008856D2">
        <w:rPr>
          <w:rtl/>
        </w:rPr>
        <w:t>لا يقدر على الكلام</w:t>
      </w:r>
      <w:r w:rsidR="00EE3516">
        <w:rPr>
          <w:rtl/>
        </w:rPr>
        <w:t xml:space="preserve"> ، </w:t>
      </w:r>
      <w:r w:rsidR="00EE3516" w:rsidRPr="008856D2">
        <w:rPr>
          <w:rtl/>
        </w:rPr>
        <w:t>فاستشاط الرشيد وقال</w:t>
      </w:r>
    </w:p>
    <w:p w14:paraId="2EF03FD7" w14:textId="77777777" w:rsidR="002A5FAD" w:rsidRDefault="002A5FAD" w:rsidP="002A5FAD">
      <w:pPr>
        <w:pStyle w:val="libNormal"/>
        <w:rPr>
          <w:rtl/>
        </w:rPr>
      </w:pPr>
      <w:r w:rsidRPr="002A5FAD">
        <w:rPr>
          <w:rStyle w:val="libNormalChar"/>
          <w:rtl/>
        </w:rPr>
        <w:br w:type="page"/>
      </w:r>
    </w:p>
    <w:p w14:paraId="78516DA1" w14:textId="7DAE9DFF" w:rsidR="00EE3516" w:rsidRDefault="00EE3516" w:rsidP="002A5FAD">
      <w:pPr>
        <w:pStyle w:val="libNormal"/>
        <w:rPr>
          <w:rtl/>
        </w:rPr>
      </w:pPr>
    </w:p>
    <w:p w14:paraId="66E7B26C" w14:textId="42CF5B22" w:rsidR="00EE3516" w:rsidRPr="00324B78" w:rsidRDefault="00201378" w:rsidP="006F7B8D">
      <w:pPr>
        <w:pStyle w:val="libLine"/>
        <w:rPr>
          <w:rtl/>
        </w:rPr>
      </w:pPr>
      <w:r>
        <w:rPr>
          <w:rFonts w:hint="cs"/>
          <w:rtl/>
        </w:rPr>
        <w:t>________________________________________________________</w:t>
      </w:r>
    </w:p>
    <w:p w14:paraId="61B4B9AA" w14:textId="531DE6CD" w:rsidR="00EE3516" w:rsidRPr="008856D2" w:rsidRDefault="00686B24" w:rsidP="0082023E">
      <w:pPr>
        <w:pStyle w:val="libNormal0"/>
        <w:rPr>
          <w:rtl/>
        </w:rPr>
      </w:pPr>
      <w:r>
        <w:rPr>
          <w:rFonts w:hint="cs"/>
          <w:rtl/>
        </w:rPr>
        <w:t>إ</w:t>
      </w:r>
      <w:r w:rsidR="00161583">
        <w:rPr>
          <w:rtl/>
        </w:rPr>
        <w:t xml:space="preserve">نّه </w:t>
      </w:r>
      <w:r w:rsidR="00EE3516" w:rsidRPr="008856D2">
        <w:rPr>
          <w:rtl/>
        </w:rPr>
        <w:t xml:space="preserve">يريكم </w:t>
      </w:r>
      <w:r w:rsidR="00173CB2">
        <w:rPr>
          <w:rtl/>
        </w:rPr>
        <w:t xml:space="preserve">أنّي </w:t>
      </w:r>
      <w:r w:rsidR="00EE3516" w:rsidRPr="008856D2">
        <w:rPr>
          <w:rtl/>
        </w:rPr>
        <w:t>سقيته السم</w:t>
      </w:r>
      <w:r>
        <w:rPr>
          <w:rFonts w:hint="cs"/>
          <w:rtl/>
        </w:rPr>
        <w:t>ّ</w:t>
      </w:r>
      <w:r w:rsidR="00EE3516" w:rsidRPr="008856D2">
        <w:rPr>
          <w:rtl/>
        </w:rPr>
        <w:t xml:space="preserve"> وو الله لو رأيت عليه القتل لضربت عنقه صبرا</w:t>
      </w:r>
      <w:r>
        <w:rPr>
          <w:rFonts w:hint="cs"/>
          <w:rtl/>
        </w:rPr>
        <w:t>ً</w:t>
      </w:r>
      <w:r w:rsidR="00EE3516">
        <w:rPr>
          <w:rtl/>
        </w:rPr>
        <w:t xml:space="preserve"> ، </w:t>
      </w:r>
      <w:r w:rsidR="00A36E9D">
        <w:rPr>
          <w:rtl/>
        </w:rPr>
        <w:t xml:space="preserve">ثمَّ </w:t>
      </w:r>
      <w:r w:rsidR="00EE3516" w:rsidRPr="008856D2">
        <w:rPr>
          <w:rtl/>
        </w:rPr>
        <w:t xml:space="preserve">خرجنا من عنده فما صرنا في وسط </w:t>
      </w:r>
      <w:r w:rsidR="0012207A">
        <w:rPr>
          <w:rtl/>
        </w:rPr>
        <w:t xml:space="preserve">الدّار </w:t>
      </w:r>
      <w:r w:rsidR="00574491">
        <w:rPr>
          <w:rtl/>
        </w:rPr>
        <w:t xml:space="preserve">حتّى </w:t>
      </w:r>
      <w:r w:rsidR="00EE3516" w:rsidRPr="008856D2">
        <w:rPr>
          <w:rtl/>
        </w:rPr>
        <w:t xml:space="preserve">سقط على وجهه لإصر </w:t>
      </w:r>
      <w:r w:rsidR="00EE3516" w:rsidRPr="00183202">
        <w:rPr>
          <w:rStyle w:val="libFootnotenumChar"/>
          <w:rtl/>
        </w:rPr>
        <w:t>(1)</w:t>
      </w:r>
      <w:r w:rsidR="00EE3516" w:rsidRPr="008856D2">
        <w:rPr>
          <w:rtl/>
        </w:rPr>
        <w:t xml:space="preserve"> ما به.</w:t>
      </w:r>
    </w:p>
    <w:p w14:paraId="6D43A631" w14:textId="2331A32A" w:rsidR="00EE3516" w:rsidRPr="008856D2" w:rsidRDefault="00EE3516" w:rsidP="00571CFD">
      <w:pPr>
        <w:pStyle w:val="libNormal"/>
        <w:rPr>
          <w:rtl/>
        </w:rPr>
      </w:pPr>
      <w:r w:rsidRPr="008856D2">
        <w:rPr>
          <w:rtl/>
        </w:rPr>
        <w:t>و</w:t>
      </w:r>
      <w:r w:rsidR="009A66E4">
        <w:rPr>
          <w:rtl/>
        </w:rPr>
        <w:t xml:space="preserve">حدَّثني </w:t>
      </w:r>
      <w:r w:rsidRPr="008856D2">
        <w:rPr>
          <w:rtl/>
        </w:rPr>
        <w:t xml:space="preserve">أحمد بن سعيد عن يحيى بن الحسن </w:t>
      </w:r>
      <w:r w:rsidR="00386F93">
        <w:rPr>
          <w:rtl/>
        </w:rPr>
        <w:t xml:space="preserve">قال : </w:t>
      </w:r>
      <w:r w:rsidRPr="008856D2">
        <w:rPr>
          <w:rtl/>
        </w:rPr>
        <w:t xml:space="preserve">كان إدريس بن </w:t>
      </w:r>
      <w:r w:rsidR="00A36E9D">
        <w:rPr>
          <w:rtl/>
        </w:rPr>
        <w:t xml:space="preserve">محمّد </w:t>
      </w:r>
      <w:r w:rsidRPr="008856D2">
        <w:rPr>
          <w:rtl/>
        </w:rPr>
        <w:t>بن يحيى بن عبد الله يقول</w:t>
      </w:r>
      <w:r>
        <w:rPr>
          <w:rtl/>
        </w:rPr>
        <w:t xml:space="preserve"> : </w:t>
      </w:r>
      <w:r w:rsidRPr="008856D2">
        <w:rPr>
          <w:rtl/>
        </w:rPr>
        <w:t>قتل جدي بالجوع والعطش في الحبس.</w:t>
      </w:r>
    </w:p>
    <w:p w14:paraId="574B942B" w14:textId="26812612" w:rsidR="00EE3516" w:rsidRPr="008856D2" w:rsidRDefault="00EE3516" w:rsidP="00571CFD">
      <w:pPr>
        <w:pStyle w:val="libNormal"/>
        <w:rPr>
          <w:rtl/>
        </w:rPr>
      </w:pPr>
      <w:r w:rsidRPr="008856D2">
        <w:rPr>
          <w:rtl/>
        </w:rPr>
        <w:t xml:space="preserve">وعن الزبير بن البكار عن </w:t>
      </w:r>
      <w:r w:rsidR="006E7FB2">
        <w:rPr>
          <w:rtl/>
        </w:rPr>
        <w:t xml:space="preserve">عمّه </w:t>
      </w:r>
      <w:r w:rsidRPr="008856D2">
        <w:rPr>
          <w:rtl/>
        </w:rPr>
        <w:t>أن</w:t>
      </w:r>
      <w:r w:rsidR="00686B24">
        <w:rPr>
          <w:rFonts w:hint="cs"/>
          <w:rtl/>
        </w:rPr>
        <w:t>ّ</w:t>
      </w:r>
      <w:r w:rsidRPr="008856D2">
        <w:rPr>
          <w:rtl/>
        </w:rPr>
        <w:t xml:space="preserve"> يحيى </w:t>
      </w:r>
      <w:r w:rsidR="00EF7FC8">
        <w:rPr>
          <w:rtl/>
        </w:rPr>
        <w:t xml:space="preserve">لـمّا </w:t>
      </w:r>
      <w:r w:rsidRPr="008856D2">
        <w:rPr>
          <w:rtl/>
        </w:rPr>
        <w:t xml:space="preserve">أخذ من الرشيد المائتي ألف دينار قضى بها دين الحسين </w:t>
      </w:r>
      <w:r w:rsidR="005D51F8">
        <w:rPr>
          <w:rtl/>
        </w:rPr>
        <w:t xml:space="preserve">صاحب </w:t>
      </w:r>
      <w:r w:rsidR="00897D88">
        <w:rPr>
          <w:rtl/>
        </w:rPr>
        <w:t xml:space="preserve">الفخّ </w:t>
      </w:r>
      <w:r>
        <w:rPr>
          <w:rtl/>
        </w:rPr>
        <w:t xml:space="preserve">، </w:t>
      </w:r>
      <w:r w:rsidRPr="008856D2">
        <w:rPr>
          <w:rtl/>
        </w:rPr>
        <w:t>وكان الحسين خل</w:t>
      </w:r>
      <w:r w:rsidR="00686B24">
        <w:rPr>
          <w:rFonts w:hint="cs"/>
          <w:rtl/>
        </w:rPr>
        <w:t>ّ</w:t>
      </w:r>
      <w:r w:rsidRPr="008856D2">
        <w:rPr>
          <w:rtl/>
        </w:rPr>
        <w:t>ف مائتي ألف دينار دينا</w:t>
      </w:r>
      <w:r w:rsidR="00686B24">
        <w:rPr>
          <w:rFonts w:hint="cs"/>
          <w:rtl/>
        </w:rPr>
        <w:t>ً</w:t>
      </w:r>
      <w:r w:rsidRPr="008856D2">
        <w:rPr>
          <w:rtl/>
        </w:rPr>
        <w:t>.</w:t>
      </w:r>
    </w:p>
    <w:p w14:paraId="098024E5" w14:textId="2A073CF5" w:rsidR="00EE3516" w:rsidRPr="008856D2" w:rsidRDefault="00EE3516" w:rsidP="00571CFD">
      <w:pPr>
        <w:pStyle w:val="libNormal"/>
        <w:rPr>
          <w:rtl/>
        </w:rPr>
      </w:pPr>
      <w:r w:rsidRPr="008856D2">
        <w:rPr>
          <w:rtl/>
        </w:rPr>
        <w:t>و</w:t>
      </w:r>
      <w:r w:rsidR="00386F93">
        <w:rPr>
          <w:rtl/>
        </w:rPr>
        <w:t xml:space="preserve">قال : </w:t>
      </w:r>
      <w:r w:rsidRPr="008856D2">
        <w:rPr>
          <w:rtl/>
        </w:rPr>
        <w:t>خرج مع يحيى عا</w:t>
      </w:r>
      <w:r w:rsidR="004102BD">
        <w:rPr>
          <w:rtl/>
        </w:rPr>
        <w:t xml:space="preserve">مرّ </w:t>
      </w:r>
      <w:r w:rsidRPr="008856D2">
        <w:rPr>
          <w:rtl/>
        </w:rPr>
        <w:t>بن كثير السراج</w:t>
      </w:r>
      <w:r>
        <w:rPr>
          <w:rtl/>
        </w:rPr>
        <w:t xml:space="preserve"> ، </w:t>
      </w:r>
      <w:r w:rsidRPr="008856D2">
        <w:rPr>
          <w:rtl/>
        </w:rPr>
        <w:t>وسهل بن عا</w:t>
      </w:r>
      <w:r w:rsidR="004102BD">
        <w:rPr>
          <w:rtl/>
        </w:rPr>
        <w:t xml:space="preserve">مرّ </w:t>
      </w:r>
      <w:r w:rsidRPr="008856D2">
        <w:rPr>
          <w:rtl/>
        </w:rPr>
        <w:t>البجلي</w:t>
      </w:r>
      <w:r>
        <w:rPr>
          <w:rtl/>
        </w:rPr>
        <w:t xml:space="preserve"> ، </w:t>
      </w:r>
      <w:r w:rsidRPr="008856D2">
        <w:rPr>
          <w:rtl/>
        </w:rPr>
        <w:t>ويحيى بن مساور</w:t>
      </w:r>
      <w:r>
        <w:rPr>
          <w:rtl/>
        </w:rPr>
        <w:t xml:space="preserve"> ، </w:t>
      </w:r>
      <w:r w:rsidRPr="008856D2">
        <w:rPr>
          <w:rtl/>
        </w:rPr>
        <w:t xml:space="preserve">وكان من أصحابه </w:t>
      </w:r>
      <w:r w:rsidR="00A36E9D">
        <w:rPr>
          <w:rtl/>
        </w:rPr>
        <w:t xml:space="preserve">عليّ </w:t>
      </w:r>
      <w:r w:rsidRPr="008856D2">
        <w:rPr>
          <w:rtl/>
        </w:rPr>
        <w:t>بن هاشم بن البريد</w:t>
      </w:r>
      <w:r>
        <w:rPr>
          <w:rtl/>
        </w:rPr>
        <w:t xml:space="preserve"> ، </w:t>
      </w:r>
      <w:r w:rsidRPr="008856D2">
        <w:rPr>
          <w:rtl/>
        </w:rPr>
        <w:t xml:space="preserve">وعبد </w:t>
      </w:r>
      <w:r w:rsidR="00973D87">
        <w:rPr>
          <w:rtl/>
        </w:rPr>
        <w:t xml:space="preserve">ربّه </w:t>
      </w:r>
      <w:r w:rsidRPr="008856D2">
        <w:rPr>
          <w:rtl/>
        </w:rPr>
        <w:t>بن علقمة</w:t>
      </w:r>
      <w:r>
        <w:rPr>
          <w:rtl/>
        </w:rPr>
        <w:t xml:space="preserve"> ، </w:t>
      </w:r>
      <w:r w:rsidRPr="008856D2">
        <w:rPr>
          <w:rtl/>
        </w:rPr>
        <w:t>ومخول بن إبراهيم النهدي</w:t>
      </w:r>
      <w:r>
        <w:rPr>
          <w:rtl/>
        </w:rPr>
        <w:t xml:space="preserve"> ، </w:t>
      </w:r>
      <w:r w:rsidRPr="008856D2">
        <w:rPr>
          <w:rtl/>
        </w:rPr>
        <w:t xml:space="preserve">فحبسهم </w:t>
      </w:r>
      <w:r w:rsidR="008A0BC3">
        <w:rPr>
          <w:rtl/>
        </w:rPr>
        <w:t xml:space="preserve">جميعاً </w:t>
      </w:r>
      <w:r w:rsidRPr="008856D2">
        <w:rPr>
          <w:rtl/>
        </w:rPr>
        <w:t>هارون في المطبق فمكثوا فيه اثنتي عشرة سنة.</w:t>
      </w:r>
    </w:p>
    <w:p w14:paraId="14140E8E" w14:textId="03E35A1E" w:rsidR="00EE3516" w:rsidRPr="008856D2" w:rsidRDefault="00EE3516" w:rsidP="00571CFD">
      <w:pPr>
        <w:pStyle w:val="libNormal"/>
        <w:rPr>
          <w:rtl/>
        </w:rPr>
      </w:pPr>
      <w:r w:rsidRPr="008856D2">
        <w:rPr>
          <w:rtl/>
        </w:rPr>
        <w:t>انتهى ما أردت إيراده من كتاب المقاتل</w:t>
      </w:r>
      <w:r>
        <w:rPr>
          <w:rtl/>
        </w:rPr>
        <w:t xml:space="preserve"> ، </w:t>
      </w:r>
      <w:r w:rsidRPr="008856D2">
        <w:rPr>
          <w:rtl/>
        </w:rPr>
        <w:t xml:space="preserve">وإليه انتهى المجلد </w:t>
      </w:r>
      <w:r w:rsidR="00FF147D">
        <w:rPr>
          <w:rtl/>
        </w:rPr>
        <w:t xml:space="preserve">الثاني </w:t>
      </w:r>
      <w:r w:rsidRPr="008856D2">
        <w:rPr>
          <w:rtl/>
        </w:rPr>
        <w:t xml:space="preserve">من كتاب مرآة العقول في شرح أخبار آل الرسول </w:t>
      </w:r>
      <w:r w:rsidRPr="00940F9D">
        <w:rPr>
          <w:rStyle w:val="libAlaemChar"/>
          <w:rtl/>
        </w:rPr>
        <w:t>صلى‌الله‌عليه‌وآله</w:t>
      </w:r>
      <w:r w:rsidRPr="008856D2">
        <w:rPr>
          <w:rtl/>
        </w:rPr>
        <w:t xml:space="preserve"> وقد جمعت فيه ما كنت علقته في سالف </w:t>
      </w:r>
      <w:r w:rsidR="009503FB">
        <w:rPr>
          <w:rtl/>
        </w:rPr>
        <w:t xml:space="preserve">الزّمان </w:t>
      </w:r>
      <w:r w:rsidRPr="008856D2">
        <w:rPr>
          <w:rtl/>
        </w:rPr>
        <w:t>متفر</w:t>
      </w:r>
      <w:r w:rsidR="00686B24">
        <w:rPr>
          <w:rFonts w:hint="cs"/>
          <w:rtl/>
        </w:rPr>
        <w:t>ّ</w:t>
      </w:r>
      <w:r w:rsidRPr="008856D2">
        <w:rPr>
          <w:rtl/>
        </w:rPr>
        <w:t>قا</w:t>
      </w:r>
      <w:r w:rsidR="00686B24">
        <w:rPr>
          <w:rFonts w:hint="cs"/>
          <w:rtl/>
        </w:rPr>
        <w:t>ً</w:t>
      </w:r>
      <w:r w:rsidRPr="008856D2">
        <w:rPr>
          <w:rtl/>
        </w:rPr>
        <w:t xml:space="preserve"> على الكتاب</w:t>
      </w:r>
      <w:r>
        <w:rPr>
          <w:rtl/>
        </w:rPr>
        <w:t xml:space="preserve"> ، </w:t>
      </w:r>
      <w:r w:rsidRPr="008856D2">
        <w:rPr>
          <w:rtl/>
        </w:rPr>
        <w:t>وأخذه المعاصرون وأدخلوها في زبرهم ونسبوها إلى أنفسهم</w:t>
      </w:r>
      <w:r>
        <w:rPr>
          <w:rtl/>
        </w:rPr>
        <w:t xml:space="preserve"> ، </w:t>
      </w:r>
      <w:r w:rsidRPr="008856D2">
        <w:rPr>
          <w:rtl/>
        </w:rPr>
        <w:t>مع زيادات أضفتها إليها</w:t>
      </w:r>
      <w:r>
        <w:rPr>
          <w:rtl/>
        </w:rPr>
        <w:t xml:space="preserve"> ، </w:t>
      </w:r>
      <w:r w:rsidRPr="008856D2">
        <w:rPr>
          <w:rtl/>
        </w:rPr>
        <w:t xml:space="preserve">وكان ذلك في شهر ربيع </w:t>
      </w:r>
      <w:r w:rsidR="00FF147D">
        <w:rPr>
          <w:rtl/>
        </w:rPr>
        <w:t xml:space="preserve">الثاني </w:t>
      </w:r>
      <w:r w:rsidRPr="008856D2">
        <w:rPr>
          <w:rtl/>
        </w:rPr>
        <w:t xml:space="preserve">من سنة المائة والألف </w:t>
      </w:r>
      <w:r w:rsidR="00E60E25">
        <w:rPr>
          <w:rtl/>
        </w:rPr>
        <w:t xml:space="preserve">بعد </w:t>
      </w:r>
      <w:r w:rsidRPr="008856D2">
        <w:rPr>
          <w:rtl/>
        </w:rPr>
        <w:t>الهجرة المقد</w:t>
      </w:r>
      <w:r w:rsidR="00686B24">
        <w:rPr>
          <w:rFonts w:hint="cs"/>
          <w:rtl/>
        </w:rPr>
        <w:t>ّ</w:t>
      </w:r>
      <w:r w:rsidRPr="008856D2">
        <w:rPr>
          <w:rtl/>
        </w:rPr>
        <w:t>سة النبوي</w:t>
      </w:r>
      <w:r w:rsidR="00686B24">
        <w:rPr>
          <w:rFonts w:hint="cs"/>
          <w:rtl/>
        </w:rPr>
        <w:t>ّ</w:t>
      </w:r>
      <w:r w:rsidRPr="008856D2">
        <w:rPr>
          <w:rtl/>
        </w:rPr>
        <w:t xml:space="preserve">ة وكتبه مؤلفه الفقير إلى عفو </w:t>
      </w:r>
      <w:r w:rsidR="00973D87">
        <w:rPr>
          <w:rtl/>
        </w:rPr>
        <w:t xml:space="preserve">ربّه </w:t>
      </w:r>
      <w:r w:rsidRPr="008856D2">
        <w:rPr>
          <w:rtl/>
        </w:rPr>
        <w:t xml:space="preserve">الغني </w:t>
      </w:r>
      <w:r w:rsidR="00A36E9D">
        <w:rPr>
          <w:rtl/>
        </w:rPr>
        <w:t xml:space="preserve">محمّد </w:t>
      </w:r>
      <w:r w:rsidRPr="008856D2">
        <w:rPr>
          <w:rtl/>
        </w:rPr>
        <w:t xml:space="preserve">باقر ابن </w:t>
      </w:r>
      <w:r w:rsidR="00A36E9D">
        <w:rPr>
          <w:rtl/>
        </w:rPr>
        <w:t xml:space="preserve">محمّد </w:t>
      </w:r>
      <w:r w:rsidRPr="008856D2">
        <w:rPr>
          <w:rtl/>
        </w:rPr>
        <w:t>تقي عفا الله عن هفواتهما</w:t>
      </w:r>
      <w:r>
        <w:rPr>
          <w:rtl/>
        </w:rPr>
        <w:t xml:space="preserve"> ، </w:t>
      </w:r>
      <w:r w:rsidRPr="008856D2">
        <w:rPr>
          <w:rtl/>
        </w:rPr>
        <w:t>ويتلوه في المجلد الثالث باب كراهية الت</w:t>
      </w:r>
      <w:r w:rsidR="00686B24">
        <w:rPr>
          <w:rFonts w:hint="cs"/>
          <w:rtl/>
        </w:rPr>
        <w:t>ّ</w:t>
      </w:r>
      <w:r w:rsidRPr="008856D2">
        <w:rPr>
          <w:rtl/>
        </w:rPr>
        <w:t>وقيت</w:t>
      </w:r>
      <w:r>
        <w:rPr>
          <w:rtl/>
        </w:rPr>
        <w:t xml:space="preserve"> ، </w:t>
      </w:r>
      <w:r w:rsidRPr="008856D2">
        <w:rPr>
          <w:rtl/>
        </w:rPr>
        <w:t>و</w:t>
      </w:r>
      <w:r w:rsidR="001B6ED5">
        <w:rPr>
          <w:rtl/>
        </w:rPr>
        <w:t xml:space="preserve">صلّى </w:t>
      </w:r>
      <w:r w:rsidRPr="008856D2">
        <w:rPr>
          <w:rtl/>
        </w:rPr>
        <w:t xml:space="preserve">الله على </w:t>
      </w:r>
      <w:r w:rsidR="00A36E9D">
        <w:rPr>
          <w:rtl/>
        </w:rPr>
        <w:t xml:space="preserve">محمّد </w:t>
      </w:r>
      <w:r w:rsidRPr="008856D2">
        <w:rPr>
          <w:rtl/>
        </w:rPr>
        <w:t>وآله الط</w:t>
      </w:r>
      <w:r w:rsidR="00686B24">
        <w:rPr>
          <w:rFonts w:hint="cs"/>
          <w:rtl/>
        </w:rPr>
        <w:t>ّ</w:t>
      </w:r>
      <w:r w:rsidRPr="008856D2">
        <w:rPr>
          <w:rtl/>
        </w:rPr>
        <w:t>اهرين.</w:t>
      </w:r>
    </w:p>
    <w:p w14:paraId="607F1B40" w14:textId="77777777" w:rsidR="00EE3516" w:rsidRPr="008856D2" w:rsidRDefault="00EE3516" w:rsidP="006F7B8D">
      <w:pPr>
        <w:pStyle w:val="libLine"/>
        <w:rPr>
          <w:rtl/>
        </w:rPr>
      </w:pPr>
      <w:r w:rsidRPr="008856D2">
        <w:rPr>
          <w:rtl/>
        </w:rPr>
        <w:t>__________________</w:t>
      </w:r>
    </w:p>
    <w:p w14:paraId="074552E6" w14:textId="39200403" w:rsidR="00EE3516" w:rsidRPr="008856D2" w:rsidRDefault="00EE3516" w:rsidP="005A0345">
      <w:pPr>
        <w:pStyle w:val="libFootnote0"/>
        <w:rPr>
          <w:rtl/>
          <w:lang w:bidi="fa-IR"/>
        </w:rPr>
      </w:pPr>
      <w:r>
        <w:rPr>
          <w:rtl/>
        </w:rPr>
        <w:t>(</w:t>
      </w:r>
      <w:r w:rsidR="00686B24">
        <w:rPr>
          <w:rtl/>
        </w:rPr>
        <w:t>1) ال</w:t>
      </w:r>
      <w:r w:rsidR="00686B24">
        <w:rPr>
          <w:rFonts w:hint="cs"/>
          <w:rtl/>
        </w:rPr>
        <w:t>ا</w:t>
      </w:r>
      <w:r w:rsidRPr="008856D2">
        <w:rPr>
          <w:rtl/>
        </w:rPr>
        <w:t>صر</w:t>
      </w:r>
      <w:r>
        <w:rPr>
          <w:rtl/>
        </w:rPr>
        <w:t xml:space="preserve"> : </w:t>
      </w:r>
      <w:r w:rsidRPr="008856D2">
        <w:rPr>
          <w:rtl/>
        </w:rPr>
        <w:t>الثقل.</w:t>
      </w:r>
    </w:p>
    <w:p w14:paraId="70B8D41F" w14:textId="77777777" w:rsidR="002A5FAD" w:rsidRDefault="002A5FAD" w:rsidP="002A5FAD">
      <w:pPr>
        <w:pStyle w:val="libNormal"/>
        <w:rPr>
          <w:rtl/>
        </w:rPr>
      </w:pPr>
      <w:r w:rsidRPr="002A5FAD">
        <w:rPr>
          <w:rStyle w:val="libNormalChar"/>
          <w:rtl/>
        </w:rPr>
        <w:br w:type="page"/>
      </w:r>
    </w:p>
    <w:p w14:paraId="098A0392" w14:textId="0E9B23CB" w:rsidR="00EE3516" w:rsidRPr="00D3685D" w:rsidRDefault="00EE3516" w:rsidP="002A5FAD">
      <w:pPr>
        <w:pStyle w:val="libCenterBold1"/>
        <w:rPr>
          <w:rtl/>
        </w:rPr>
      </w:pPr>
      <w:r w:rsidRPr="00D3685D">
        <w:rPr>
          <w:rtl/>
        </w:rPr>
        <w:lastRenderedPageBreak/>
        <w:t>بِسْ</w:t>
      </w:r>
      <w:r>
        <w:rPr>
          <w:rtl/>
        </w:rPr>
        <w:t>مِ اللهِ الرَّحْمنِ الرَّحِيمِ</w:t>
      </w:r>
    </w:p>
    <w:p w14:paraId="0EB7AC7E" w14:textId="162CCA82" w:rsidR="00EE3516" w:rsidRPr="008856D2" w:rsidRDefault="00EE3516" w:rsidP="00EE3516">
      <w:pPr>
        <w:pStyle w:val="Heading1Center"/>
        <w:rPr>
          <w:rtl/>
          <w:lang w:bidi="fa-IR"/>
        </w:rPr>
      </w:pPr>
      <w:bookmarkStart w:id="30" w:name="_Toc93994777"/>
      <w:bookmarkStart w:id="31" w:name="_Toc257908108"/>
      <w:r>
        <w:rPr>
          <w:rFonts w:hint="cs"/>
          <w:rtl/>
          <w:lang w:bidi="fa-IR"/>
        </w:rPr>
        <w:t>(</w:t>
      </w:r>
      <w:r w:rsidRPr="008856D2">
        <w:rPr>
          <w:rtl/>
          <w:lang w:bidi="fa-IR"/>
        </w:rPr>
        <w:t>باب كراهية التوقيت</w:t>
      </w:r>
      <w:r>
        <w:rPr>
          <w:rFonts w:hint="cs"/>
          <w:rtl/>
          <w:lang w:bidi="fa-IR"/>
        </w:rPr>
        <w:t>)</w:t>
      </w:r>
      <w:bookmarkEnd w:id="30"/>
      <w:bookmarkEnd w:id="31"/>
    </w:p>
    <w:p w14:paraId="376116F2" w14:textId="4C951ACE"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4D1659">
        <w:rPr>
          <w:rFonts w:hint="cs"/>
          <w:rtl/>
        </w:rPr>
        <w:t>ُ</w:t>
      </w:r>
      <w:r w:rsidR="00A36E9D">
        <w:rPr>
          <w:rtl/>
        </w:rPr>
        <w:t xml:space="preserve"> </w:t>
      </w:r>
      <w:r w:rsidRPr="008856D2">
        <w:rPr>
          <w:rtl/>
        </w:rPr>
        <w:t xml:space="preserve">بن </w:t>
      </w:r>
      <w:r w:rsidR="00A36E9D">
        <w:rPr>
          <w:rtl/>
        </w:rPr>
        <w:t xml:space="preserve">محمّد </w:t>
      </w:r>
      <w:r w:rsidRPr="008856D2">
        <w:rPr>
          <w:rtl/>
        </w:rPr>
        <w:t>و</w:t>
      </w:r>
      <w:r w:rsidR="00A36E9D">
        <w:rPr>
          <w:rtl/>
        </w:rPr>
        <w:t xml:space="preserve">محمّد </w:t>
      </w:r>
      <w:r w:rsidRPr="008856D2">
        <w:rPr>
          <w:rtl/>
        </w:rPr>
        <w:t>بن الحسن</w:t>
      </w:r>
      <w:r>
        <w:rPr>
          <w:rtl/>
        </w:rPr>
        <w:t xml:space="preserve"> ، </w:t>
      </w:r>
      <w:r w:rsidRPr="008856D2">
        <w:rPr>
          <w:rtl/>
        </w:rPr>
        <w:t>عن سهل بن زياد و</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 xml:space="preserve">بن عيسى </w:t>
      </w:r>
      <w:r w:rsidR="008A0BC3">
        <w:rPr>
          <w:rtl/>
        </w:rPr>
        <w:t xml:space="preserve">جميعاً </w:t>
      </w:r>
      <w:r>
        <w:rPr>
          <w:rtl/>
        </w:rPr>
        <w:t xml:space="preserve">، </w:t>
      </w:r>
      <w:r w:rsidRPr="008856D2">
        <w:rPr>
          <w:rtl/>
        </w:rPr>
        <w:t>عن الحسن بن محبوب</w:t>
      </w:r>
      <w:r>
        <w:rPr>
          <w:rtl/>
        </w:rPr>
        <w:t xml:space="preserve"> ، </w:t>
      </w:r>
      <w:r w:rsidRPr="008856D2">
        <w:rPr>
          <w:rtl/>
        </w:rPr>
        <w:t>عن أبي حمزة الثمالي</w:t>
      </w:r>
      <w:r w:rsidR="004D1659">
        <w:rPr>
          <w:rFonts w:hint="cs"/>
          <w:rtl/>
        </w:rPr>
        <w:t>ّ</w:t>
      </w:r>
      <w:r w:rsidRPr="008856D2">
        <w:rPr>
          <w:rtl/>
        </w:rPr>
        <w:t xml:space="preserve">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 يا ثابت إن الله تبارك وتعالى قد كان وقت هذا </w:t>
      </w:r>
      <w:r w:rsidR="00E11E7D">
        <w:rPr>
          <w:rtl/>
        </w:rPr>
        <w:t xml:space="preserve">الأمر </w:t>
      </w:r>
      <w:r w:rsidRPr="008856D2">
        <w:rPr>
          <w:rtl/>
        </w:rPr>
        <w:t>في السبعين</w:t>
      </w:r>
      <w:r w:rsidR="004D1659">
        <w:rPr>
          <w:rFonts w:hint="cs"/>
          <w:rtl/>
        </w:rPr>
        <w:t xml:space="preserve"> ،</w:t>
      </w:r>
    </w:p>
    <w:p w14:paraId="22BA0C18" w14:textId="0CDB4B72" w:rsidR="00EE3516" w:rsidRPr="00324B78" w:rsidRDefault="00201378" w:rsidP="006F7B8D">
      <w:pPr>
        <w:pStyle w:val="libLine"/>
        <w:rPr>
          <w:rtl/>
        </w:rPr>
      </w:pPr>
      <w:r>
        <w:rPr>
          <w:rFonts w:hint="cs"/>
          <w:rtl/>
        </w:rPr>
        <w:t>________________________________________________________</w:t>
      </w:r>
    </w:p>
    <w:p w14:paraId="566EC7D0" w14:textId="77777777" w:rsidR="00EE3516" w:rsidRDefault="00EE3516" w:rsidP="00172C58">
      <w:pPr>
        <w:pStyle w:val="libCenterBold1"/>
        <w:rPr>
          <w:rtl/>
        </w:rPr>
      </w:pPr>
      <w:r w:rsidRPr="008856D2">
        <w:rPr>
          <w:rtl/>
        </w:rPr>
        <w:t>بسم الله الرحمن الرحيم</w:t>
      </w:r>
    </w:p>
    <w:p w14:paraId="72F46142" w14:textId="5B4F5BFE" w:rsidR="00EE3516" w:rsidRPr="008856D2" w:rsidRDefault="00EE3516" w:rsidP="00571CFD">
      <w:pPr>
        <w:pStyle w:val="libNormal"/>
        <w:rPr>
          <w:rtl/>
        </w:rPr>
      </w:pPr>
      <w:r w:rsidRPr="008856D2">
        <w:rPr>
          <w:rtl/>
        </w:rPr>
        <w:t xml:space="preserve">الحمد لله وسلام على عباده </w:t>
      </w:r>
      <w:r w:rsidR="004431BD">
        <w:rPr>
          <w:rtl/>
        </w:rPr>
        <w:t xml:space="preserve">الّذين </w:t>
      </w:r>
      <w:r w:rsidRPr="008856D2">
        <w:rPr>
          <w:rtl/>
        </w:rPr>
        <w:t xml:space="preserve">اصطفى </w:t>
      </w:r>
      <w:r w:rsidR="00A36E9D">
        <w:rPr>
          <w:rtl/>
        </w:rPr>
        <w:t xml:space="preserve">محمّد </w:t>
      </w:r>
      <w:r w:rsidRPr="008856D2">
        <w:rPr>
          <w:rtl/>
        </w:rPr>
        <w:t>وآله خيرة الورى</w:t>
      </w:r>
      <w:r>
        <w:rPr>
          <w:rtl/>
        </w:rPr>
        <w:t xml:space="preserve"> ، </w:t>
      </w:r>
      <w:r w:rsidRPr="008856D2">
        <w:rPr>
          <w:rtl/>
        </w:rPr>
        <w:t>أم</w:t>
      </w:r>
      <w:r w:rsidR="004D1659">
        <w:rPr>
          <w:rFonts w:hint="cs"/>
          <w:rtl/>
        </w:rPr>
        <w:t>ّ</w:t>
      </w:r>
      <w:r w:rsidRPr="008856D2">
        <w:rPr>
          <w:rtl/>
        </w:rPr>
        <w:t xml:space="preserve">ا </w:t>
      </w:r>
      <w:r w:rsidR="00E60E25">
        <w:rPr>
          <w:rtl/>
        </w:rPr>
        <w:t xml:space="preserve">بعد </w:t>
      </w:r>
      <w:r w:rsidRPr="008856D2">
        <w:rPr>
          <w:rtl/>
        </w:rPr>
        <w:t>فهذا هو المجل</w:t>
      </w:r>
      <w:r w:rsidR="004D1659">
        <w:rPr>
          <w:rFonts w:hint="cs"/>
          <w:rtl/>
        </w:rPr>
        <w:t>ّ</w:t>
      </w:r>
      <w:r w:rsidRPr="008856D2">
        <w:rPr>
          <w:rtl/>
        </w:rPr>
        <w:t xml:space="preserve">د الثالث من كتاب مرآة العقول في شرح أخبار آل الرسول </w:t>
      </w:r>
      <w:r w:rsidR="001B6ED5">
        <w:rPr>
          <w:rtl/>
        </w:rPr>
        <w:t xml:space="preserve">صلّى </w:t>
      </w:r>
      <w:r w:rsidRPr="008856D2">
        <w:rPr>
          <w:rtl/>
        </w:rPr>
        <w:t>الله عليه وعليهم أجمعين من كتاب الكافي.</w:t>
      </w:r>
    </w:p>
    <w:p w14:paraId="244413FE" w14:textId="77777777" w:rsidR="00EE3516" w:rsidRDefault="00EE3516" w:rsidP="00EE3516">
      <w:pPr>
        <w:pStyle w:val="Heading1Center"/>
        <w:rPr>
          <w:rtl/>
          <w:lang w:bidi="fa-IR"/>
        </w:rPr>
      </w:pPr>
      <w:bookmarkStart w:id="32" w:name="_Toc93994778"/>
      <w:bookmarkStart w:id="33" w:name="_Toc257908109"/>
      <w:r w:rsidRPr="004A3B67">
        <w:rPr>
          <w:rtl/>
        </w:rPr>
        <w:t>باب كراهية التوقيت</w:t>
      </w:r>
      <w:bookmarkEnd w:id="32"/>
      <w:bookmarkEnd w:id="33"/>
      <w:r w:rsidRPr="008856D2">
        <w:rPr>
          <w:rtl/>
        </w:rPr>
        <w:t xml:space="preserve"> </w:t>
      </w:r>
    </w:p>
    <w:p w14:paraId="62BFCA38" w14:textId="5847440B" w:rsidR="00EE3516" w:rsidRDefault="00EE3516" w:rsidP="00571CFD">
      <w:pPr>
        <w:pStyle w:val="libNormal"/>
        <w:rPr>
          <w:rtl/>
        </w:rPr>
      </w:pPr>
      <w:r w:rsidRPr="008856D2">
        <w:rPr>
          <w:rtl/>
        </w:rPr>
        <w:t xml:space="preserve">أي لظهور القائم </w:t>
      </w:r>
      <w:r w:rsidRPr="00940F9D">
        <w:rPr>
          <w:rStyle w:val="libAlaemChar"/>
          <w:rtl/>
        </w:rPr>
        <w:t>عليه‌السلام</w:t>
      </w:r>
      <w:r w:rsidRPr="008856D2">
        <w:rPr>
          <w:rtl/>
        </w:rPr>
        <w:t xml:space="preserve"> وكان المراد بالكراهية الحرمة إن</w:t>
      </w:r>
      <w:r w:rsidR="004D1659">
        <w:rPr>
          <w:rFonts w:hint="cs"/>
          <w:rtl/>
        </w:rPr>
        <w:t>ّ</w:t>
      </w:r>
      <w:r w:rsidRPr="008856D2">
        <w:rPr>
          <w:rtl/>
        </w:rPr>
        <w:t xml:space="preserve"> كان من غير علم</w:t>
      </w:r>
    </w:p>
    <w:p w14:paraId="72BDA31A" w14:textId="196AE7D3" w:rsidR="00EE3516" w:rsidRPr="008856D2" w:rsidRDefault="00EE3516" w:rsidP="004D1659">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صحيح.</w:t>
      </w:r>
    </w:p>
    <w:p w14:paraId="702717B3" w14:textId="5CC66D8D" w:rsidR="00EE3516" w:rsidRDefault="00EE3516" w:rsidP="00571CFD">
      <w:pPr>
        <w:pStyle w:val="libNormal"/>
        <w:rPr>
          <w:rtl/>
        </w:rPr>
      </w:pPr>
      <w:r w:rsidRPr="008856D2">
        <w:rPr>
          <w:rtl/>
        </w:rPr>
        <w:t>وفي كتاب الغيبة للشيخ وإكمال الد</w:t>
      </w:r>
      <w:r w:rsidR="004D1659">
        <w:rPr>
          <w:rFonts w:hint="cs"/>
          <w:rtl/>
        </w:rPr>
        <w:t>ّ</w:t>
      </w:r>
      <w:r w:rsidRPr="008856D2">
        <w:rPr>
          <w:rtl/>
        </w:rPr>
        <w:t>ين للص</w:t>
      </w:r>
      <w:r w:rsidR="004D1659">
        <w:rPr>
          <w:rFonts w:hint="cs"/>
          <w:rtl/>
        </w:rPr>
        <w:t>ّ</w:t>
      </w:r>
      <w:r w:rsidRPr="008856D2">
        <w:rPr>
          <w:rtl/>
        </w:rPr>
        <w:t>دوق هكذا</w:t>
      </w:r>
      <w:r>
        <w:rPr>
          <w:rtl/>
        </w:rPr>
        <w:t xml:space="preserve"> : </w:t>
      </w:r>
      <w:r w:rsidR="00B124C6">
        <w:rPr>
          <w:rtl/>
        </w:rPr>
        <w:t xml:space="preserve">قال : </w:t>
      </w:r>
      <w:r w:rsidRPr="008856D2">
        <w:rPr>
          <w:rtl/>
        </w:rPr>
        <w:t xml:space="preserve">قلت لأبي جعفر </w:t>
      </w:r>
      <w:r w:rsidRPr="00940F9D">
        <w:rPr>
          <w:rStyle w:val="libAlaemChar"/>
          <w:rtl/>
        </w:rPr>
        <w:t>عليه‌السلام</w:t>
      </w:r>
      <w:r>
        <w:rPr>
          <w:rtl/>
        </w:rPr>
        <w:t xml:space="preserve"> : </w:t>
      </w:r>
      <w:r w:rsidRPr="008856D2">
        <w:rPr>
          <w:rtl/>
        </w:rPr>
        <w:t xml:space="preserve">إن عليا </w:t>
      </w:r>
      <w:r w:rsidRPr="00940F9D">
        <w:rPr>
          <w:rStyle w:val="libAlaemChar"/>
          <w:rtl/>
        </w:rPr>
        <w:t>عليه‌السلام</w:t>
      </w:r>
      <w:r w:rsidRPr="008856D2">
        <w:rPr>
          <w:rtl/>
        </w:rPr>
        <w:t xml:space="preserve"> كان يقول</w:t>
      </w:r>
      <w:r>
        <w:rPr>
          <w:rtl/>
        </w:rPr>
        <w:t xml:space="preserve"> : </w:t>
      </w:r>
      <w:r w:rsidRPr="008856D2">
        <w:rPr>
          <w:rtl/>
        </w:rPr>
        <w:t>إلى الس</w:t>
      </w:r>
      <w:r w:rsidR="004D1659">
        <w:rPr>
          <w:rFonts w:hint="cs"/>
          <w:rtl/>
        </w:rPr>
        <w:t>ّ</w:t>
      </w:r>
      <w:r w:rsidRPr="008856D2">
        <w:rPr>
          <w:rtl/>
        </w:rPr>
        <w:t>بعين بلاء</w:t>
      </w:r>
      <w:r>
        <w:rPr>
          <w:rtl/>
        </w:rPr>
        <w:t xml:space="preserve"> ، </w:t>
      </w:r>
      <w:r w:rsidRPr="008856D2">
        <w:rPr>
          <w:rtl/>
        </w:rPr>
        <w:t>وكان يقول</w:t>
      </w:r>
      <w:r>
        <w:rPr>
          <w:rtl/>
        </w:rPr>
        <w:t xml:space="preserve"> : </w:t>
      </w:r>
      <w:r w:rsidR="00E60E25">
        <w:rPr>
          <w:rtl/>
        </w:rPr>
        <w:t xml:space="preserve">بعد </w:t>
      </w:r>
      <w:r w:rsidRPr="008856D2">
        <w:rPr>
          <w:rtl/>
        </w:rPr>
        <w:t>البلاء رخاء</w:t>
      </w:r>
      <w:r>
        <w:rPr>
          <w:rtl/>
        </w:rPr>
        <w:t xml:space="preserve"> ، </w:t>
      </w:r>
      <w:r w:rsidRPr="008856D2">
        <w:rPr>
          <w:rtl/>
        </w:rPr>
        <w:t>وقد مضت الس</w:t>
      </w:r>
      <w:r w:rsidR="004D1659">
        <w:rPr>
          <w:rFonts w:hint="cs"/>
          <w:rtl/>
        </w:rPr>
        <w:t>ّ</w:t>
      </w:r>
      <w:r w:rsidRPr="008856D2">
        <w:rPr>
          <w:rtl/>
        </w:rPr>
        <w:t>بعون ولم نر رخاء</w:t>
      </w:r>
      <w:r>
        <w:rPr>
          <w:rtl/>
        </w:rPr>
        <w:t>؟</w:t>
      </w:r>
      <w:r w:rsidRPr="008856D2">
        <w:rPr>
          <w:rtl/>
        </w:rPr>
        <w:t xml:space="preserve"> ف</w:t>
      </w:r>
      <w:r w:rsidR="00B124C6">
        <w:rPr>
          <w:rtl/>
        </w:rPr>
        <w:t xml:space="preserve">قال : </w:t>
      </w:r>
      <w:r w:rsidRPr="008856D2">
        <w:rPr>
          <w:rtl/>
        </w:rPr>
        <w:t xml:space="preserve">أبو جعفر </w:t>
      </w:r>
      <w:r w:rsidRPr="00940F9D">
        <w:rPr>
          <w:rStyle w:val="libAlaemChar"/>
          <w:rtl/>
        </w:rPr>
        <w:t>عليه‌السلام</w:t>
      </w:r>
      <w:r>
        <w:rPr>
          <w:rtl/>
        </w:rPr>
        <w:t xml:space="preserve"> : </w:t>
      </w:r>
      <w:r w:rsidRPr="008856D2">
        <w:rPr>
          <w:rtl/>
        </w:rPr>
        <w:t>يا ثابت إن الله تعالى كان وقت</w:t>
      </w:r>
      <w:r>
        <w:rPr>
          <w:rtl/>
        </w:rPr>
        <w:t xml:space="preserve"> ، </w:t>
      </w:r>
      <w:r w:rsidRPr="008856D2">
        <w:rPr>
          <w:rtl/>
        </w:rPr>
        <w:t>إلى آخر الخبر.</w:t>
      </w:r>
    </w:p>
    <w:p w14:paraId="26C52697" w14:textId="61E00E49" w:rsidR="00EE3516" w:rsidRPr="008856D2" w:rsidRDefault="00EE3516" w:rsidP="00571CFD">
      <w:pPr>
        <w:pStyle w:val="libNormal"/>
        <w:rPr>
          <w:rtl/>
        </w:rPr>
      </w:pPr>
      <w:r>
        <w:rPr>
          <w:rtl/>
        </w:rPr>
        <w:t xml:space="preserve">« </w:t>
      </w:r>
      <w:r w:rsidRPr="004A3B67">
        <w:rPr>
          <w:rtl/>
        </w:rPr>
        <w:t>وق</w:t>
      </w:r>
      <w:r w:rsidR="004D1659">
        <w:rPr>
          <w:rFonts w:hint="cs"/>
          <w:rtl/>
        </w:rPr>
        <w:t>ّ</w:t>
      </w:r>
      <w:r w:rsidRPr="004A3B67">
        <w:rPr>
          <w:rtl/>
        </w:rPr>
        <w:t xml:space="preserve">ت هذا </w:t>
      </w:r>
      <w:r w:rsidR="00E11E7D">
        <w:rPr>
          <w:rtl/>
        </w:rPr>
        <w:t xml:space="preserve">الأمر </w:t>
      </w:r>
      <w:r>
        <w:rPr>
          <w:rtl/>
        </w:rPr>
        <w:t xml:space="preserve">» </w:t>
      </w:r>
      <w:r w:rsidRPr="008856D2">
        <w:rPr>
          <w:rtl/>
        </w:rPr>
        <w:t>أي ظهور ال</w:t>
      </w:r>
      <w:r w:rsidR="00D407B9">
        <w:rPr>
          <w:rtl/>
        </w:rPr>
        <w:t xml:space="preserve">حقَّ </w:t>
      </w:r>
      <w:r w:rsidRPr="008856D2">
        <w:rPr>
          <w:rtl/>
        </w:rPr>
        <w:t xml:space="preserve">وغلبته على الباطل بيد إمام من </w:t>
      </w:r>
      <w:r w:rsidR="00062067">
        <w:rPr>
          <w:rtl/>
        </w:rPr>
        <w:t xml:space="preserve">الأئمّة </w:t>
      </w:r>
      <w:r>
        <w:rPr>
          <w:rtl/>
        </w:rPr>
        <w:t xml:space="preserve">، </w:t>
      </w:r>
      <w:r w:rsidRPr="008856D2">
        <w:rPr>
          <w:rtl/>
        </w:rPr>
        <w:t xml:space="preserve">لا ظهور الإمام </w:t>
      </w:r>
      <w:r w:rsidR="00FF147D" w:rsidRPr="004D1659">
        <w:rPr>
          <w:rtl/>
        </w:rPr>
        <w:t xml:space="preserve">الثاني </w:t>
      </w:r>
      <w:r w:rsidRPr="004D1659">
        <w:rPr>
          <w:rtl/>
        </w:rPr>
        <w:t>عشر «</w:t>
      </w:r>
      <w:r>
        <w:rPr>
          <w:rtl/>
        </w:rPr>
        <w:t xml:space="preserve"> </w:t>
      </w:r>
      <w:r w:rsidRPr="004A3B67">
        <w:rPr>
          <w:rtl/>
        </w:rPr>
        <w:t>في الس</w:t>
      </w:r>
      <w:r w:rsidR="004D1659">
        <w:rPr>
          <w:rFonts w:hint="cs"/>
          <w:rtl/>
        </w:rPr>
        <w:t>ّ</w:t>
      </w:r>
      <w:r w:rsidRPr="004A3B67">
        <w:rPr>
          <w:rtl/>
        </w:rPr>
        <w:t>بعين</w:t>
      </w:r>
      <w:r>
        <w:rPr>
          <w:rtl/>
        </w:rPr>
        <w:t xml:space="preserve"> » </w:t>
      </w:r>
      <w:r w:rsidRPr="008856D2">
        <w:rPr>
          <w:rtl/>
        </w:rPr>
        <w:t>أي من الهجرة النبوي</w:t>
      </w:r>
      <w:r w:rsidR="004D1659">
        <w:rPr>
          <w:rFonts w:hint="cs"/>
          <w:rtl/>
        </w:rPr>
        <w:t>ّ</w:t>
      </w:r>
      <w:r w:rsidRPr="008856D2">
        <w:rPr>
          <w:rtl/>
        </w:rPr>
        <w:t>ة أو الغيبة المهدوي</w:t>
      </w:r>
      <w:r w:rsidR="004D1659">
        <w:rPr>
          <w:rFonts w:hint="cs"/>
          <w:rtl/>
        </w:rPr>
        <w:t>ّ</w:t>
      </w:r>
      <w:r w:rsidRPr="008856D2">
        <w:rPr>
          <w:rtl/>
        </w:rPr>
        <w:t>ة</w:t>
      </w:r>
    </w:p>
    <w:p w14:paraId="54DBC82C" w14:textId="77777777" w:rsidR="002A5FAD" w:rsidRDefault="002A5FAD" w:rsidP="002A5FAD">
      <w:pPr>
        <w:pStyle w:val="libNormal"/>
        <w:rPr>
          <w:rtl/>
        </w:rPr>
      </w:pPr>
      <w:r w:rsidRPr="002A5FAD">
        <w:rPr>
          <w:rStyle w:val="libNormalChar"/>
          <w:rtl/>
        </w:rPr>
        <w:br w:type="page"/>
      </w:r>
    </w:p>
    <w:p w14:paraId="74662C5E" w14:textId="5A6C416F" w:rsidR="00EE3516" w:rsidRPr="008856D2" w:rsidRDefault="00162147" w:rsidP="002A5FAD">
      <w:pPr>
        <w:pStyle w:val="libNormal0"/>
        <w:rPr>
          <w:rtl/>
        </w:rPr>
      </w:pPr>
      <w:r>
        <w:rPr>
          <w:rtl/>
        </w:rPr>
        <w:lastRenderedPageBreak/>
        <w:t>ف</w:t>
      </w:r>
      <w:r w:rsidR="00EF7FC8">
        <w:rPr>
          <w:rtl/>
        </w:rPr>
        <w:t xml:space="preserve">لـمّا </w:t>
      </w:r>
      <w:r w:rsidR="00EE3516" w:rsidRPr="008856D2">
        <w:rPr>
          <w:rtl/>
        </w:rPr>
        <w:t>أن قتل الحسين صلوات الله عليه اشتد</w:t>
      </w:r>
      <w:r w:rsidR="007C435F">
        <w:rPr>
          <w:rFonts w:hint="cs"/>
          <w:rtl/>
        </w:rPr>
        <w:t>َّ</w:t>
      </w:r>
      <w:r w:rsidR="00EE3516" w:rsidRPr="008856D2">
        <w:rPr>
          <w:rtl/>
        </w:rPr>
        <w:t xml:space="preserve"> غضب الله تعالى على أهل الأرض </w:t>
      </w:r>
      <w:r w:rsidR="007C435F">
        <w:rPr>
          <w:rFonts w:hint="cs"/>
          <w:rtl/>
        </w:rPr>
        <w:t xml:space="preserve">، </w:t>
      </w:r>
      <w:r w:rsidR="00EE3516" w:rsidRPr="008856D2">
        <w:rPr>
          <w:rtl/>
        </w:rPr>
        <w:t>فأخ</w:t>
      </w:r>
      <w:r w:rsidR="007C435F">
        <w:rPr>
          <w:rFonts w:hint="cs"/>
          <w:rtl/>
        </w:rPr>
        <w:t>ّ</w:t>
      </w:r>
      <w:r w:rsidR="00EE3516" w:rsidRPr="008856D2">
        <w:rPr>
          <w:rtl/>
        </w:rPr>
        <w:t>ره إلى</w:t>
      </w:r>
    </w:p>
    <w:p w14:paraId="0EC11739" w14:textId="575403EF" w:rsidR="00EE3516" w:rsidRPr="00324B78" w:rsidRDefault="00201378" w:rsidP="006F7B8D">
      <w:pPr>
        <w:pStyle w:val="libLine"/>
        <w:rPr>
          <w:rtl/>
        </w:rPr>
      </w:pPr>
      <w:r>
        <w:rPr>
          <w:rFonts w:hint="cs"/>
          <w:rtl/>
        </w:rPr>
        <w:t>________________________________________________________</w:t>
      </w:r>
    </w:p>
    <w:p w14:paraId="20A4AFF7" w14:textId="795B3562" w:rsidR="00EE3516" w:rsidRPr="008856D2" w:rsidRDefault="00EE3516" w:rsidP="0082023E">
      <w:pPr>
        <w:pStyle w:val="libNormal0"/>
        <w:rPr>
          <w:rtl/>
        </w:rPr>
      </w:pPr>
      <w:r w:rsidRPr="008856D2">
        <w:rPr>
          <w:rtl/>
        </w:rPr>
        <w:t>و</w:t>
      </w:r>
      <w:r w:rsidR="004A12BC">
        <w:rPr>
          <w:rtl/>
        </w:rPr>
        <w:t xml:space="preserve">الأوّل </w:t>
      </w:r>
      <w:r w:rsidRPr="008856D2">
        <w:rPr>
          <w:rtl/>
        </w:rPr>
        <w:t>أظهر</w:t>
      </w:r>
      <w:r>
        <w:rPr>
          <w:rtl/>
        </w:rPr>
        <w:t xml:space="preserve"> ، </w:t>
      </w:r>
      <w:r w:rsidRPr="008856D2">
        <w:rPr>
          <w:rtl/>
        </w:rPr>
        <w:t xml:space="preserve">وهذه من الأمور البدائية كما </w:t>
      </w:r>
      <w:r w:rsidR="004102BD">
        <w:rPr>
          <w:rtl/>
        </w:rPr>
        <w:t xml:space="preserve">مرّ </w:t>
      </w:r>
      <w:r w:rsidRPr="008856D2">
        <w:rPr>
          <w:rtl/>
        </w:rPr>
        <w:t>تحقيقها مرارا</w:t>
      </w:r>
      <w:r w:rsidR="007C435F">
        <w:rPr>
          <w:rFonts w:hint="cs"/>
          <w:rtl/>
        </w:rPr>
        <w:t>ً</w:t>
      </w:r>
      <w:r w:rsidRPr="008856D2">
        <w:rPr>
          <w:rtl/>
        </w:rPr>
        <w:t>.</w:t>
      </w:r>
    </w:p>
    <w:p w14:paraId="68FF4A6E" w14:textId="25F1DD14" w:rsidR="00EE3516" w:rsidRPr="008856D2" w:rsidRDefault="00EE3516" w:rsidP="00571CFD">
      <w:pPr>
        <w:pStyle w:val="libNormal"/>
        <w:rPr>
          <w:rtl/>
        </w:rPr>
      </w:pPr>
      <w:r w:rsidRPr="008856D2">
        <w:rPr>
          <w:rtl/>
        </w:rPr>
        <w:t>قيل</w:t>
      </w:r>
      <w:r>
        <w:rPr>
          <w:rtl/>
        </w:rPr>
        <w:t xml:space="preserve"> : </w:t>
      </w:r>
      <w:r w:rsidRPr="008856D2">
        <w:rPr>
          <w:rtl/>
        </w:rPr>
        <w:t>ويؤي</w:t>
      </w:r>
      <w:r w:rsidR="007C435F">
        <w:rPr>
          <w:rFonts w:hint="cs"/>
          <w:rtl/>
        </w:rPr>
        <w:t>ّ</w:t>
      </w:r>
      <w:r w:rsidRPr="008856D2">
        <w:rPr>
          <w:rtl/>
        </w:rPr>
        <w:t>د كون ابتداء المد</w:t>
      </w:r>
      <w:r w:rsidR="007C435F">
        <w:rPr>
          <w:rFonts w:hint="cs"/>
          <w:rtl/>
        </w:rPr>
        <w:t>ّ</w:t>
      </w:r>
      <w:r w:rsidRPr="008856D2">
        <w:rPr>
          <w:rtl/>
        </w:rPr>
        <w:t xml:space="preserve">ة من الهجرة طلب أبي عبد الله الحسين </w:t>
      </w:r>
      <w:r w:rsidRPr="00940F9D">
        <w:rPr>
          <w:rStyle w:val="libAlaemChar"/>
          <w:rtl/>
        </w:rPr>
        <w:t>عليه‌السلام</w:t>
      </w:r>
      <w:r w:rsidRPr="008856D2">
        <w:rPr>
          <w:rtl/>
        </w:rPr>
        <w:t xml:space="preserve"> حق</w:t>
      </w:r>
      <w:r w:rsidR="007C435F">
        <w:rPr>
          <w:rFonts w:hint="cs"/>
          <w:rtl/>
        </w:rPr>
        <w:t>ّ</w:t>
      </w:r>
      <w:r w:rsidRPr="008856D2">
        <w:rPr>
          <w:rtl/>
        </w:rPr>
        <w:t>ه بحوالي الس</w:t>
      </w:r>
      <w:r w:rsidR="007C435F">
        <w:rPr>
          <w:rFonts w:hint="cs"/>
          <w:rtl/>
        </w:rPr>
        <w:t>ّ</w:t>
      </w:r>
      <w:r w:rsidRPr="008856D2">
        <w:rPr>
          <w:rtl/>
        </w:rPr>
        <w:t>بعين وظهور أ</w:t>
      </w:r>
      <w:r w:rsidR="004102BD">
        <w:rPr>
          <w:rtl/>
        </w:rPr>
        <w:t xml:space="preserve">مرّ </w:t>
      </w:r>
      <w:r w:rsidRPr="008856D2">
        <w:rPr>
          <w:rtl/>
        </w:rPr>
        <w:t xml:space="preserve">أبي الحسن الرضا </w:t>
      </w:r>
      <w:r w:rsidRPr="00940F9D">
        <w:rPr>
          <w:rStyle w:val="libAlaemChar"/>
          <w:rtl/>
        </w:rPr>
        <w:t>عليه‌السلام</w:t>
      </w:r>
      <w:r w:rsidRPr="008856D2">
        <w:rPr>
          <w:rtl/>
        </w:rPr>
        <w:t xml:space="preserve"> فيما </w:t>
      </w:r>
      <w:r w:rsidR="00E60E25">
        <w:rPr>
          <w:rtl/>
        </w:rPr>
        <w:t xml:space="preserve">بعد </w:t>
      </w:r>
      <w:r w:rsidRPr="008856D2">
        <w:rPr>
          <w:rtl/>
        </w:rPr>
        <w:t>أربعين ومائة بقليل</w:t>
      </w:r>
      <w:r>
        <w:rPr>
          <w:rtl/>
        </w:rPr>
        <w:t xml:space="preserve"> ، </w:t>
      </w:r>
      <w:r w:rsidRPr="008856D2">
        <w:rPr>
          <w:rtl/>
        </w:rPr>
        <w:t>انتهى.</w:t>
      </w:r>
    </w:p>
    <w:p w14:paraId="24D7448A" w14:textId="5DCB21F9" w:rsidR="00EE3516" w:rsidRPr="008856D2" w:rsidRDefault="00EE3516" w:rsidP="00571CFD">
      <w:pPr>
        <w:pStyle w:val="libNormal"/>
        <w:rPr>
          <w:rtl/>
        </w:rPr>
      </w:pPr>
      <w:r w:rsidRPr="008856D2">
        <w:rPr>
          <w:rtl/>
        </w:rPr>
        <w:t>أقول</w:t>
      </w:r>
      <w:r>
        <w:rPr>
          <w:rtl/>
        </w:rPr>
        <w:t xml:space="preserve"> : </w:t>
      </w:r>
      <w:r w:rsidRPr="008856D2">
        <w:rPr>
          <w:rtl/>
        </w:rPr>
        <w:t xml:space="preserve">ما ذكره لا يستقيم بحساب التواريخ المشهورة إذا كانت شهادة الحسين </w:t>
      </w:r>
      <w:r w:rsidRPr="00940F9D">
        <w:rPr>
          <w:rStyle w:val="libAlaemChar"/>
          <w:rtl/>
        </w:rPr>
        <w:t>عليه‌السلام</w:t>
      </w:r>
      <w:r w:rsidRPr="008856D2">
        <w:rPr>
          <w:rtl/>
        </w:rPr>
        <w:t xml:space="preserve"> في سنة إحدى وستين</w:t>
      </w:r>
      <w:r>
        <w:rPr>
          <w:rtl/>
        </w:rPr>
        <w:t xml:space="preserve"> ، </w:t>
      </w:r>
      <w:r w:rsidRPr="008856D2">
        <w:rPr>
          <w:rtl/>
        </w:rPr>
        <w:t xml:space="preserve">وخروج الرضا </w:t>
      </w:r>
      <w:r w:rsidRPr="00940F9D">
        <w:rPr>
          <w:rStyle w:val="libAlaemChar"/>
          <w:rtl/>
        </w:rPr>
        <w:t>عليه‌السلام</w:t>
      </w:r>
      <w:r w:rsidRPr="008856D2">
        <w:rPr>
          <w:rtl/>
        </w:rPr>
        <w:t xml:space="preserve"> إلى خراسان في سنة مائتين</w:t>
      </w:r>
      <w:r>
        <w:rPr>
          <w:rtl/>
        </w:rPr>
        <w:t xml:space="preserve"> ، </w:t>
      </w:r>
      <w:r w:rsidRPr="008856D2">
        <w:rPr>
          <w:rtl/>
        </w:rPr>
        <w:t>ويمكن أن يكون ابتداء الت</w:t>
      </w:r>
      <w:r w:rsidR="003F532B">
        <w:rPr>
          <w:rFonts w:hint="cs"/>
          <w:rtl/>
        </w:rPr>
        <w:t>ّ</w:t>
      </w:r>
      <w:r w:rsidRPr="008856D2">
        <w:rPr>
          <w:rtl/>
        </w:rPr>
        <w:t>اريخ من البعثة</w:t>
      </w:r>
      <w:r>
        <w:rPr>
          <w:rtl/>
        </w:rPr>
        <w:t xml:space="preserve"> ، </w:t>
      </w:r>
      <w:r w:rsidRPr="008856D2">
        <w:rPr>
          <w:rtl/>
        </w:rPr>
        <w:t xml:space="preserve">وكان ابتداء خروج الحسين </w:t>
      </w:r>
      <w:r w:rsidRPr="00940F9D">
        <w:rPr>
          <w:rStyle w:val="libAlaemChar"/>
          <w:rtl/>
        </w:rPr>
        <w:t>عليه‌السلام</w:t>
      </w:r>
      <w:r w:rsidRPr="008856D2">
        <w:rPr>
          <w:rtl/>
        </w:rPr>
        <w:t xml:space="preserve"> قبل فوت معاوية بسنين</w:t>
      </w:r>
      <w:r>
        <w:rPr>
          <w:rtl/>
        </w:rPr>
        <w:t xml:space="preserve"> ، </w:t>
      </w:r>
      <w:r w:rsidRPr="008856D2">
        <w:rPr>
          <w:rtl/>
        </w:rPr>
        <w:t xml:space="preserve">فإن أهل الكوفة خذلهم الله كانوا يراسلونه </w:t>
      </w:r>
      <w:r w:rsidRPr="00940F9D">
        <w:rPr>
          <w:rStyle w:val="libAlaemChar"/>
          <w:rtl/>
        </w:rPr>
        <w:t>عليه‌السلام</w:t>
      </w:r>
      <w:r w:rsidRPr="008856D2">
        <w:rPr>
          <w:rtl/>
        </w:rPr>
        <w:t xml:space="preserve"> في تلك ال</w:t>
      </w:r>
      <w:r w:rsidR="00040299">
        <w:rPr>
          <w:rtl/>
        </w:rPr>
        <w:t>أيّام</w:t>
      </w:r>
      <w:r w:rsidR="00A36E9D">
        <w:rPr>
          <w:rtl/>
        </w:rPr>
        <w:t xml:space="preserve"> </w:t>
      </w:r>
      <w:r>
        <w:rPr>
          <w:rtl/>
        </w:rPr>
        <w:t xml:space="preserve">، </w:t>
      </w:r>
      <w:r w:rsidRPr="008856D2">
        <w:rPr>
          <w:rtl/>
        </w:rPr>
        <w:t xml:space="preserve">ويكون </w:t>
      </w:r>
      <w:r w:rsidR="00FF147D">
        <w:rPr>
          <w:rtl/>
        </w:rPr>
        <w:t xml:space="preserve">الثاني </w:t>
      </w:r>
      <w:r w:rsidRPr="008856D2">
        <w:rPr>
          <w:rtl/>
        </w:rPr>
        <w:t xml:space="preserve">إشارة إلى خروج زيد بن </w:t>
      </w:r>
      <w:r w:rsidR="00A36E9D">
        <w:rPr>
          <w:rtl/>
        </w:rPr>
        <w:t xml:space="preserve">عليّ </w:t>
      </w:r>
      <w:r w:rsidRPr="008856D2">
        <w:rPr>
          <w:rtl/>
        </w:rPr>
        <w:t>في سنة اثنتين وعشرين ومائة</w:t>
      </w:r>
      <w:r>
        <w:rPr>
          <w:rtl/>
        </w:rPr>
        <w:t xml:space="preserve"> ، </w:t>
      </w:r>
      <w:r w:rsidRPr="008856D2">
        <w:rPr>
          <w:rtl/>
        </w:rPr>
        <w:t>فمن ابتداء البعثة مائة وخمس وثلاثون</w:t>
      </w:r>
      <w:r>
        <w:rPr>
          <w:rtl/>
        </w:rPr>
        <w:t xml:space="preserve"> ، </w:t>
      </w:r>
      <w:r w:rsidRPr="008856D2">
        <w:rPr>
          <w:rtl/>
        </w:rPr>
        <w:t xml:space="preserve">وهو قريب </w:t>
      </w:r>
      <w:r w:rsidR="00651418">
        <w:rPr>
          <w:rtl/>
        </w:rPr>
        <w:t xml:space="preserve">ممّا </w:t>
      </w:r>
      <w:r w:rsidRPr="008856D2">
        <w:rPr>
          <w:rtl/>
        </w:rPr>
        <w:t xml:space="preserve">في الخبر وقد </w:t>
      </w:r>
      <w:r w:rsidR="004102BD">
        <w:rPr>
          <w:rtl/>
        </w:rPr>
        <w:t xml:space="preserve">مرّ </w:t>
      </w:r>
      <w:r w:rsidR="00161583">
        <w:rPr>
          <w:rtl/>
        </w:rPr>
        <w:t xml:space="preserve">انّه </w:t>
      </w:r>
      <w:r w:rsidRPr="008856D2">
        <w:rPr>
          <w:rtl/>
        </w:rPr>
        <w:t xml:space="preserve">كان يدعو إلى الرضا من آل </w:t>
      </w:r>
      <w:r w:rsidR="00A36E9D">
        <w:rPr>
          <w:rtl/>
        </w:rPr>
        <w:t xml:space="preserve">محمّد </w:t>
      </w:r>
      <w:r>
        <w:rPr>
          <w:rtl/>
        </w:rPr>
        <w:t xml:space="preserve">، </w:t>
      </w:r>
      <w:r w:rsidRPr="008856D2">
        <w:rPr>
          <w:rtl/>
        </w:rPr>
        <w:t>و</w:t>
      </w:r>
      <w:r w:rsidR="00161583">
        <w:rPr>
          <w:rtl/>
        </w:rPr>
        <w:t xml:space="preserve">انّه </w:t>
      </w:r>
      <w:r w:rsidRPr="008856D2">
        <w:rPr>
          <w:rtl/>
        </w:rPr>
        <w:t>كان لو ظفر لوفى.</w:t>
      </w:r>
    </w:p>
    <w:p w14:paraId="716D2F28" w14:textId="0D9052AC" w:rsidR="00EE3516" w:rsidRPr="008856D2" w:rsidRDefault="00EE3516" w:rsidP="00571CFD">
      <w:pPr>
        <w:pStyle w:val="libNormal"/>
        <w:rPr>
          <w:rtl/>
        </w:rPr>
      </w:pPr>
      <w:r w:rsidRPr="008856D2">
        <w:rPr>
          <w:rtl/>
        </w:rPr>
        <w:t xml:space="preserve">والأظهر على هذا أن يكون إشارة إلى انقراض دولة </w:t>
      </w:r>
      <w:r w:rsidR="009A66E4">
        <w:rPr>
          <w:rtl/>
        </w:rPr>
        <w:t xml:space="preserve">بنيّ </w:t>
      </w:r>
      <w:r w:rsidRPr="008856D2">
        <w:rPr>
          <w:rtl/>
        </w:rPr>
        <w:t>أمية أو ضعفهم واستيلاء أبي مسلم على خراسان</w:t>
      </w:r>
      <w:r>
        <w:rPr>
          <w:rtl/>
        </w:rPr>
        <w:t xml:space="preserve"> ، </w:t>
      </w:r>
      <w:r w:rsidRPr="008856D2">
        <w:rPr>
          <w:rtl/>
        </w:rPr>
        <w:t xml:space="preserve">وقد كتب إلى الصادق </w:t>
      </w:r>
      <w:r w:rsidRPr="00940F9D">
        <w:rPr>
          <w:rStyle w:val="libAlaemChar"/>
          <w:rtl/>
        </w:rPr>
        <w:t>عليه‌السلام</w:t>
      </w:r>
      <w:r w:rsidRPr="008856D2">
        <w:rPr>
          <w:rtl/>
        </w:rPr>
        <w:t xml:space="preserve"> كتبا يريد البيعة له </w:t>
      </w:r>
      <w:r w:rsidRPr="00940F9D">
        <w:rPr>
          <w:rStyle w:val="libAlaemChar"/>
          <w:rtl/>
        </w:rPr>
        <w:t>عليه‌السلام</w:t>
      </w:r>
      <w:r w:rsidRPr="008856D2">
        <w:rPr>
          <w:rtl/>
        </w:rPr>
        <w:t xml:space="preserve"> فلم يقبل لمصالح كثيرة</w:t>
      </w:r>
      <w:r>
        <w:rPr>
          <w:rtl/>
        </w:rPr>
        <w:t xml:space="preserve"> ، </w:t>
      </w:r>
      <w:r w:rsidRPr="008856D2">
        <w:rPr>
          <w:rtl/>
        </w:rPr>
        <w:t xml:space="preserve">فقد تسببت أسباب رجوع </w:t>
      </w:r>
      <w:r w:rsidR="00E11E7D">
        <w:rPr>
          <w:rtl/>
        </w:rPr>
        <w:t xml:space="preserve">الأمر </w:t>
      </w:r>
      <w:r w:rsidRPr="008856D2">
        <w:rPr>
          <w:rtl/>
        </w:rPr>
        <w:t xml:space="preserve">إليهم </w:t>
      </w:r>
      <w:r w:rsidRPr="00940F9D">
        <w:rPr>
          <w:rStyle w:val="libAlaemChar"/>
          <w:rtl/>
        </w:rPr>
        <w:t>عليهم‌السلام</w:t>
      </w:r>
      <w:r w:rsidRPr="008856D2">
        <w:rPr>
          <w:rtl/>
        </w:rPr>
        <w:t xml:space="preserve"> لكن بسبب تقصير من كتمان </w:t>
      </w:r>
      <w:r w:rsidR="00E11E7D">
        <w:rPr>
          <w:rtl/>
        </w:rPr>
        <w:t xml:space="preserve">الأمر </w:t>
      </w:r>
      <w:r w:rsidRPr="008856D2">
        <w:rPr>
          <w:rtl/>
        </w:rPr>
        <w:t xml:space="preserve">والمتابعة الكاملة تأخر </w:t>
      </w:r>
      <w:r w:rsidR="00E11E7D">
        <w:rPr>
          <w:rtl/>
        </w:rPr>
        <w:t xml:space="preserve">الأمر </w:t>
      </w:r>
      <w:r>
        <w:rPr>
          <w:rtl/>
        </w:rPr>
        <w:t xml:space="preserve">، </w:t>
      </w:r>
      <w:r w:rsidRPr="008856D2">
        <w:rPr>
          <w:rtl/>
        </w:rPr>
        <w:t>وقد كانت بيعة السفاح في سنة اثنتين وثلاثين ومائة</w:t>
      </w:r>
      <w:r>
        <w:rPr>
          <w:rtl/>
        </w:rPr>
        <w:t xml:space="preserve"> ، </w:t>
      </w:r>
      <w:r w:rsidRPr="008856D2">
        <w:rPr>
          <w:rtl/>
        </w:rPr>
        <w:t>وكان دخول أبي مسلم المرو وأخذ البيعة بها في سنة ثلاثين ومائة</w:t>
      </w:r>
      <w:r>
        <w:rPr>
          <w:rtl/>
        </w:rPr>
        <w:t xml:space="preserve"> ، </w:t>
      </w:r>
      <w:r w:rsidRPr="008856D2">
        <w:rPr>
          <w:rtl/>
        </w:rPr>
        <w:t>وخروج أبي مسلم إلى خراسان في سنة ثمان وعشرين ومائة</w:t>
      </w:r>
      <w:r>
        <w:rPr>
          <w:rtl/>
        </w:rPr>
        <w:t xml:space="preserve"> ، </w:t>
      </w:r>
      <w:r w:rsidRPr="008856D2">
        <w:rPr>
          <w:rtl/>
        </w:rPr>
        <w:t>كل ذلك من الهجرة</w:t>
      </w:r>
      <w:r>
        <w:rPr>
          <w:rtl/>
        </w:rPr>
        <w:t xml:space="preserve"> ، </w:t>
      </w:r>
      <w:r w:rsidRPr="008856D2">
        <w:rPr>
          <w:rtl/>
        </w:rPr>
        <w:t>فإذا انضم ما بين الهجرة والبعثة إليها يوافق ما في الخبر موافقة تامة.</w:t>
      </w:r>
    </w:p>
    <w:p w14:paraId="04B7073F" w14:textId="25295682" w:rsidR="00EE3516" w:rsidRPr="008856D2" w:rsidRDefault="00EE3516" w:rsidP="00571CFD">
      <w:pPr>
        <w:pStyle w:val="libNormal"/>
        <w:rPr>
          <w:rtl/>
        </w:rPr>
      </w:pPr>
      <w:r w:rsidRPr="008856D2">
        <w:rPr>
          <w:rtl/>
        </w:rPr>
        <w:t>ويمكن أن يكون ابتداؤه من الهجرة كما هو المشهور</w:t>
      </w:r>
      <w:r>
        <w:rPr>
          <w:rtl/>
        </w:rPr>
        <w:t xml:space="preserve"> ، </w:t>
      </w:r>
      <w:r w:rsidRPr="008856D2">
        <w:rPr>
          <w:rtl/>
        </w:rPr>
        <w:t>ويكون السبعون إشارة إلى ظهور أ</w:t>
      </w:r>
      <w:r w:rsidR="004102BD">
        <w:rPr>
          <w:rtl/>
        </w:rPr>
        <w:t xml:space="preserve">مرّ </w:t>
      </w:r>
      <w:r w:rsidRPr="008856D2">
        <w:rPr>
          <w:rtl/>
        </w:rPr>
        <w:t>المختار</w:t>
      </w:r>
      <w:r>
        <w:rPr>
          <w:rtl/>
        </w:rPr>
        <w:t xml:space="preserve"> ، </w:t>
      </w:r>
      <w:r w:rsidRPr="008856D2">
        <w:rPr>
          <w:rtl/>
        </w:rPr>
        <w:t>ف</w:t>
      </w:r>
      <w:r w:rsidR="00161583">
        <w:rPr>
          <w:rtl/>
        </w:rPr>
        <w:t xml:space="preserve">انّه </w:t>
      </w:r>
      <w:r w:rsidRPr="008856D2">
        <w:rPr>
          <w:rtl/>
        </w:rPr>
        <w:t xml:space="preserve">كان مظنة استيصال </w:t>
      </w:r>
      <w:r w:rsidR="009A66E4">
        <w:rPr>
          <w:rtl/>
        </w:rPr>
        <w:t xml:space="preserve">بنيّ </w:t>
      </w:r>
      <w:r w:rsidRPr="008856D2">
        <w:rPr>
          <w:rtl/>
        </w:rPr>
        <w:t>أمية وعود ال</w:t>
      </w:r>
      <w:r w:rsidR="00D407B9">
        <w:rPr>
          <w:rtl/>
        </w:rPr>
        <w:t xml:space="preserve">حقَّ </w:t>
      </w:r>
      <w:r w:rsidRPr="008856D2">
        <w:rPr>
          <w:rtl/>
        </w:rPr>
        <w:t xml:space="preserve">إلى أهله </w:t>
      </w:r>
      <w:r w:rsidR="00A10A2E">
        <w:rPr>
          <w:rtl/>
        </w:rPr>
        <w:t xml:space="preserve">وانّ </w:t>
      </w:r>
      <w:r w:rsidRPr="008856D2">
        <w:rPr>
          <w:rtl/>
        </w:rPr>
        <w:t>لم يكن مختار غرضه صحيحا</w:t>
      </w:r>
      <w:r w:rsidR="003F532B">
        <w:rPr>
          <w:rFonts w:hint="cs"/>
          <w:rtl/>
        </w:rPr>
        <w:t>ً</w:t>
      </w:r>
      <w:r>
        <w:rPr>
          <w:rtl/>
        </w:rPr>
        <w:t xml:space="preserve"> ، </w:t>
      </w:r>
      <w:r w:rsidRPr="008856D2">
        <w:rPr>
          <w:rtl/>
        </w:rPr>
        <w:t>وكان قتله في سنة سبع وستين</w:t>
      </w:r>
      <w:r>
        <w:rPr>
          <w:rtl/>
        </w:rPr>
        <w:t xml:space="preserve"> ، </w:t>
      </w:r>
      <w:r w:rsidRPr="008856D2">
        <w:rPr>
          <w:rtl/>
        </w:rPr>
        <w:t xml:space="preserve">ويكون </w:t>
      </w:r>
      <w:r w:rsidR="00FF147D">
        <w:rPr>
          <w:rtl/>
        </w:rPr>
        <w:t xml:space="preserve">الثاني </w:t>
      </w:r>
      <w:r w:rsidRPr="008856D2">
        <w:rPr>
          <w:rtl/>
        </w:rPr>
        <w:t>لظهور أ</w:t>
      </w:r>
      <w:r w:rsidR="004102BD">
        <w:rPr>
          <w:rtl/>
        </w:rPr>
        <w:t xml:space="preserve">مرّ </w:t>
      </w:r>
      <w:r w:rsidRPr="008856D2">
        <w:rPr>
          <w:rtl/>
        </w:rPr>
        <w:t xml:space="preserve">الصادق </w:t>
      </w:r>
      <w:r w:rsidRPr="00940F9D">
        <w:rPr>
          <w:rStyle w:val="libAlaemChar"/>
          <w:rtl/>
        </w:rPr>
        <w:t>عليه‌السلام</w:t>
      </w:r>
      <w:r w:rsidRPr="008856D2">
        <w:rPr>
          <w:rtl/>
        </w:rPr>
        <w:t xml:space="preserve"> في هذا التاريخ وانتشار شيعته في المشارق والمغارب</w:t>
      </w:r>
      <w:r>
        <w:rPr>
          <w:rtl/>
        </w:rPr>
        <w:t xml:space="preserve"> ، </w:t>
      </w:r>
      <w:r w:rsidRPr="008856D2">
        <w:rPr>
          <w:rtl/>
        </w:rPr>
        <w:t>وخروج</w:t>
      </w:r>
    </w:p>
    <w:p w14:paraId="3ECC3BF0" w14:textId="77777777" w:rsidR="002A5FAD" w:rsidRDefault="002A5FAD" w:rsidP="002A5FAD">
      <w:pPr>
        <w:pStyle w:val="libNormal"/>
        <w:rPr>
          <w:rtl/>
        </w:rPr>
      </w:pPr>
      <w:r w:rsidRPr="002A5FAD">
        <w:rPr>
          <w:rStyle w:val="libNormalChar"/>
          <w:rtl/>
        </w:rPr>
        <w:br w:type="page"/>
      </w:r>
    </w:p>
    <w:p w14:paraId="7C9DBD25" w14:textId="0BA34C4A" w:rsidR="00EE3516" w:rsidRDefault="00EE3516" w:rsidP="002A5FAD">
      <w:pPr>
        <w:pStyle w:val="libNormal0"/>
        <w:rPr>
          <w:rtl/>
        </w:rPr>
      </w:pPr>
      <w:r w:rsidRPr="008856D2">
        <w:rPr>
          <w:rtl/>
        </w:rPr>
        <w:lastRenderedPageBreak/>
        <w:t xml:space="preserve">أربعين ومائة </w:t>
      </w:r>
      <w:r w:rsidR="003F532B">
        <w:rPr>
          <w:rFonts w:hint="cs"/>
          <w:rtl/>
        </w:rPr>
        <w:t xml:space="preserve">، </w:t>
      </w:r>
      <w:r w:rsidRPr="008856D2">
        <w:rPr>
          <w:rtl/>
        </w:rPr>
        <w:t>فحد</w:t>
      </w:r>
      <w:r w:rsidR="008F75EB">
        <w:rPr>
          <w:rFonts w:hint="cs"/>
          <w:rtl/>
        </w:rPr>
        <w:t>ّ</w:t>
      </w:r>
      <w:r w:rsidRPr="008856D2">
        <w:rPr>
          <w:rtl/>
        </w:rPr>
        <w:t xml:space="preserve">ثناكم فأذعتم الحديث فكشفتم قناع الستر ولم يجعل الله له </w:t>
      </w:r>
      <w:r w:rsidR="00E60E25">
        <w:rPr>
          <w:rtl/>
        </w:rPr>
        <w:t xml:space="preserve">بعد </w:t>
      </w:r>
      <w:r w:rsidRPr="008856D2">
        <w:rPr>
          <w:rtl/>
        </w:rPr>
        <w:t xml:space="preserve">ذلك </w:t>
      </w:r>
      <w:r w:rsidR="00585A7E">
        <w:rPr>
          <w:rtl/>
        </w:rPr>
        <w:t xml:space="preserve">وقتاً </w:t>
      </w:r>
      <w:r w:rsidRPr="008856D2">
        <w:rPr>
          <w:rtl/>
        </w:rPr>
        <w:t>عندنا و</w:t>
      </w:r>
      <w:r>
        <w:rPr>
          <w:rtl/>
        </w:rPr>
        <w:t xml:space="preserve"> « </w:t>
      </w:r>
      <w:r w:rsidRPr="00571CFD">
        <w:rPr>
          <w:rStyle w:val="libAieChar"/>
          <w:rtl/>
        </w:rPr>
        <w:t xml:space="preserve">يَمْحُوا اللهُ ما يَشاءُ وَيُثْبِتُ وَعِنْدَهُ أُمُّ الْكِتابِ </w:t>
      </w:r>
      <w:r>
        <w:rPr>
          <w:rtl/>
        </w:rPr>
        <w:t>».</w:t>
      </w:r>
    </w:p>
    <w:p w14:paraId="4A6E3CA9" w14:textId="4DCECF2B" w:rsidR="00EE3516" w:rsidRPr="008856D2" w:rsidRDefault="00B124C6" w:rsidP="00571CFD">
      <w:pPr>
        <w:pStyle w:val="libNormal"/>
        <w:rPr>
          <w:rtl/>
        </w:rPr>
      </w:pPr>
      <w:r>
        <w:rPr>
          <w:rtl/>
        </w:rPr>
        <w:t xml:space="preserve">قال : </w:t>
      </w:r>
      <w:r w:rsidR="00EE3516" w:rsidRPr="008856D2">
        <w:rPr>
          <w:rtl/>
        </w:rPr>
        <w:t xml:space="preserve">أبو حمزة فحدثت بذلك أبا عبد الله </w:t>
      </w:r>
      <w:r w:rsidR="00EE3516" w:rsidRPr="00940F9D">
        <w:rPr>
          <w:rStyle w:val="libAlaemChar"/>
          <w:rtl/>
        </w:rPr>
        <w:t>عليه‌السلام</w:t>
      </w:r>
      <w:r w:rsidR="00EE3516" w:rsidRPr="008856D2">
        <w:rPr>
          <w:rtl/>
        </w:rPr>
        <w:t xml:space="preserve"> ف</w:t>
      </w:r>
      <w:r>
        <w:rPr>
          <w:rtl/>
        </w:rPr>
        <w:t xml:space="preserve">قال : </w:t>
      </w:r>
      <w:r w:rsidR="00EE3516" w:rsidRPr="008856D2">
        <w:rPr>
          <w:rtl/>
        </w:rPr>
        <w:t>قد كان كذلك</w:t>
      </w:r>
      <w:r w:rsidR="00EE3516">
        <w:rPr>
          <w:rFonts w:hint="cs"/>
          <w:rtl/>
        </w:rPr>
        <w:t>.</w:t>
      </w:r>
    </w:p>
    <w:p w14:paraId="021A01EE" w14:textId="0ECE081D"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عن سلمة بن الخطاب</w:t>
      </w:r>
      <w:r>
        <w:rPr>
          <w:rtl/>
        </w:rPr>
        <w:t xml:space="preserve"> ، </w:t>
      </w:r>
      <w:r w:rsidRPr="008856D2">
        <w:rPr>
          <w:rtl/>
        </w:rPr>
        <w:t xml:space="preserve">عن </w:t>
      </w:r>
      <w:r w:rsidR="00A36E9D">
        <w:rPr>
          <w:rtl/>
        </w:rPr>
        <w:t xml:space="preserve">عليّ </w:t>
      </w:r>
      <w:r w:rsidRPr="008856D2">
        <w:rPr>
          <w:rtl/>
        </w:rPr>
        <w:t xml:space="preserve">بن </w:t>
      </w:r>
      <w:r w:rsidR="00C2193B">
        <w:rPr>
          <w:rtl/>
        </w:rPr>
        <w:t xml:space="preserve">حسّان </w:t>
      </w:r>
      <w:r>
        <w:rPr>
          <w:rtl/>
        </w:rPr>
        <w:t xml:space="preserve">، </w:t>
      </w:r>
      <w:r w:rsidRPr="008856D2">
        <w:rPr>
          <w:rtl/>
        </w:rPr>
        <w:t xml:space="preserve">عن عبد الرحمن بن كثير </w:t>
      </w:r>
      <w:r w:rsidR="00B124C6">
        <w:rPr>
          <w:rtl/>
        </w:rPr>
        <w:t xml:space="preserve">قال : </w:t>
      </w:r>
      <w:r w:rsidRPr="008856D2">
        <w:rPr>
          <w:rtl/>
        </w:rPr>
        <w:t xml:space="preserve">كنت عند أبي عبد الله </w:t>
      </w:r>
      <w:r w:rsidRPr="00940F9D">
        <w:rPr>
          <w:rStyle w:val="libAlaemChar"/>
          <w:rtl/>
        </w:rPr>
        <w:t>عليه‌السلام</w:t>
      </w:r>
      <w:r w:rsidRPr="008856D2">
        <w:rPr>
          <w:rtl/>
        </w:rPr>
        <w:t xml:space="preserve"> إذ دخل عليه مهزم ف</w:t>
      </w:r>
      <w:r w:rsidR="00B124C6">
        <w:rPr>
          <w:rtl/>
        </w:rPr>
        <w:t xml:space="preserve">قال : </w:t>
      </w:r>
      <w:r w:rsidRPr="008856D2">
        <w:rPr>
          <w:rtl/>
        </w:rPr>
        <w:t xml:space="preserve">له جعلت فداك أخبرني عن هذا </w:t>
      </w:r>
      <w:r w:rsidR="00E11E7D">
        <w:rPr>
          <w:rtl/>
        </w:rPr>
        <w:t xml:space="preserve">الأمر </w:t>
      </w:r>
      <w:r w:rsidR="0012207A">
        <w:rPr>
          <w:rtl/>
        </w:rPr>
        <w:t xml:space="preserve">الّذي </w:t>
      </w:r>
      <w:r w:rsidRPr="008856D2">
        <w:rPr>
          <w:rtl/>
        </w:rPr>
        <w:t>ننتظر متى هو ف</w:t>
      </w:r>
      <w:r w:rsidR="00B124C6">
        <w:rPr>
          <w:rtl/>
        </w:rPr>
        <w:t xml:space="preserve">قال : </w:t>
      </w:r>
      <w:r w:rsidRPr="008856D2">
        <w:rPr>
          <w:rtl/>
        </w:rPr>
        <w:t>يا مهزم كذب الوقاتون</w:t>
      </w:r>
    </w:p>
    <w:p w14:paraId="3AC8B578" w14:textId="0BCFAAD1" w:rsidR="00EE3516" w:rsidRPr="00324B78" w:rsidRDefault="00201378" w:rsidP="006F7B8D">
      <w:pPr>
        <w:pStyle w:val="libLine"/>
        <w:rPr>
          <w:rtl/>
        </w:rPr>
      </w:pPr>
      <w:r>
        <w:rPr>
          <w:rFonts w:hint="cs"/>
          <w:rtl/>
        </w:rPr>
        <w:t>________________________________________________________</w:t>
      </w:r>
    </w:p>
    <w:p w14:paraId="40E6844E" w14:textId="34DE753C" w:rsidR="00EE3516" w:rsidRPr="008856D2" w:rsidRDefault="00EE3516" w:rsidP="0082023E">
      <w:pPr>
        <w:pStyle w:val="libNormal0"/>
        <w:rPr>
          <w:rtl/>
        </w:rPr>
      </w:pPr>
      <w:r w:rsidRPr="008856D2">
        <w:rPr>
          <w:rtl/>
        </w:rPr>
        <w:t>جماعة من أقا</w:t>
      </w:r>
      <w:r w:rsidR="00973D87">
        <w:rPr>
          <w:rtl/>
        </w:rPr>
        <w:t xml:space="preserve">ربّه </w:t>
      </w:r>
      <w:r w:rsidRPr="008856D2">
        <w:rPr>
          <w:rtl/>
        </w:rPr>
        <w:t xml:space="preserve">على الخلفاء مع </w:t>
      </w:r>
      <w:r w:rsidR="00161583">
        <w:rPr>
          <w:rtl/>
        </w:rPr>
        <w:t xml:space="preserve">انّه </w:t>
      </w:r>
      <w:r w:rsidRPr="008856D2">
        <w:rPr>
          <w:rtl/>
        </w:rPr>
        <w:t>لا ضرورة في تصحيح هذا الخبر إلى ظهور أ</w:t>
      </w:r>
      <w:r w:rsidR="004102BD">
        <w:rPr>
          <w:rtl/>
        </w:rPr>
        <w:t xml:space="preserve">مرّ </w:t>
      </w:r>
      <w:r w:rsidRPr="008856D2">
        <w:rPr>
          <w:rtl/>
        </w:rPr>
        <w:t>يدل على ذلك</w:t>
      </w:r>
      <w:r>
        <w:rPr>
          <w:rtl/>
        </w:rPr>
        <w:t xml:space="preserve"> ، </w:t>
      </w:r>
      <w:r w:rsidRPr="008856D2">
        <w:rPr>
          <w:rtl/>
        </w:rPr>
        <w:t xml:space="preserve">ولا موافقة السبعين لشهادة الحسين </w:t>
      </w:r>
      <w:r w:rsidRPr="00940F9D">
        <w:rPr>
          <w:rStyle w:val="libAlaemChar"/>
          <w:rtl/>
        </w:rPr>
        <w:t>عليه‌السلام</w:t>
      </w:r>
      <w:r w:rsidRPr="008856D2">
        <w:rPr>
          <w:rtl/>
        </w:rPr>
        <w:t xml:space="preserve"> ف</w:t>
      </w:r>
      <w:r w:rsidR="00161583">
        <w:rPr>
          <w:rtl/>
        </w:rPr>
        <w:t xml:space="preserve">انّه </w:t>
      </w:r>
      <w:r w:rsidRPr="008856D2">
        <w:rPr>
          <w:rtl/>
        </w:rPr>
        <w:t>بيان للتقديرات المكتوبة في كتاب المحو والإثبات</w:t>
      </w:r>
      <w:r>
        <w:rPr>
          <w:rtl/>
        </w:rPr>
        <w:t xml:space="preserve"> ، </w:t>
      </w:r>
      <w:r w:rsidRPr="008856D2">
        <w:rPr>
          <w:rtl/>
        </w:rPr>
        <w:t xml:space="preserve">والتغييرات الواقعة فيها </w:t>
      </w:r>
      <w:r w:rsidR="00A10A2E">
        <w:rPr>
          <w:rtl/>
        </w:rPr>
        <w:t xml:space="preserve">وانّ </w:t>
      </w:r>
      <w:r w:rsidRPr="008856D2">
        <w:rPr>
          <w:rtl/>
        </w:rPr>
        <w:t>لم يعلم بكيفيتها وجهتها.</w:t>
      </w:r>
    </w:p>
    <w:p w14:paraId="666E684B" w14:textId="2A097BE7" w:rsidR="00EE3516" w:rsidRPr="008856D2" w:rsidRDefault="00EE3516" w:rsidP="00571CFD">
      <w:pPr>
        <w:pStyle w:val="libNormal"/>
        <w:rPr>
          <w:rtl/>
        </w:rPr>
      </w:pPr>
      <w:r w:rsidRPr="008856D2">
        <w:rPr>
          <w:rtl/>
        </w:rPr>
        <w:t>وقيل</w:t>
      </w:r>
      <w:r>
        <w:rPr>
          <w:rtl/>
        </w:rPr>
        <w:t xml:space="preserve"> : </w:t>
      </w:r>
      <w:r w:rsidRPr="008856D2">
        <w:rPr>
          <w:rtl/>
        </w:rPr>
        <w:t xml:space="preserve">هذا من الاستعارة التمثيلية والمقصود </w:t>
      </w:r>
      <w:r w:rsidR="00161583">
        <w:rPr>
          <w:rtl/>
        </w:rPr>
        <w:t xml:space="preserve">انّه </w:t>
      </w:r>
      <w:r w:rsidRPr="008856D2">
        <w:rPr>
          <w:rtl/>
        </w:rPr>
        <w:t xml:space="preserve">لو لا علم الله تعالى الأزلي بقتل الحسين </w:t>
      </w:r>
      <w:r w:rsidRPr="00940F9D">
        <w:rPr>
          <w:rStyle w:val="libAlaemChar"/>
          <w:rtl/>
        </w:rPr>
        <w:t>عليه‌السلام</w:t>
      </w:r>
      <w:r w:rsidRPr="008856D2">
        <w:rPr>
          <w:rtl/>
        </w:rPr>
        <w:t xml:space="preserve"> في وقت كذا لجعل هذا </w:t>
      </w:r>
      <w:r w:rsidR="00E11E7D">
        <w:rPr>
          <w:rtl/>
        </w:rPr>
        <w:t xml:space="preserve">الأمر </w:t>
      </w:r>
      <w:r w:rsidRPr="008856D2">
        <w:rPr>
          <w:rtl/>
        </w:rPr>
        <w:t>في السبعين من الهجرة</w:t>
      </w:r>
      <w:r>
        <w:rPr>
          <w:rtl/>
        </w:rPr>
        <w:t xml:space="preserve"> ، </w:t>
      </w:r>
      <w:r w:rsidRPr="008856D2">
        <w:rPr>
          <w:rtl/>
        </w:rPr>
        <w:t>ولو لا علمه تعالى بإذاعة الشيعة الأسرار لجعله في ضعف ذلك</w:t>
      </w:r>
      <w:r>
        <w:rPr>
          <w:rtl/>
        </w:rPr>
        <w:t xml:space="preserve"> ، </w:t>
      </w:r>
      <w:r w:rsidRPr="008856D2">
        <w:rPr>
          <w:rtl/>
        </w:rPr>
        <w:t>انتهى.</w:t>
      </w:r>
    </w:p>
    <w:p w14:paraId="34A3FBC9" w14:textId="47B73A95" w:rsidR="00EE3516" w:rsidRDefault="00EE3516" w:rsidP="00571CFD">
      <w:pPr>
        <w:pStyle w:val="libNormal"/>
        <w:rPr>
          <w:rtl/>
        </w:rPr>
      </w:pPr>
      <w:r w:rsidRPr="008856D2">
        <w:rPr>
          <w:rtl/>
        </w:rPr>
        <w:t xml:space="preserve">ولا يخفى عليك ما فيه </w:t>
      </w:r>
      <w:r w:rsidR="00E60E25">
        <w:rPr>
          <w:rtl/>
        </w:rPr>
        <w:t xml:space="preserve">بعد </w:t>
      </w:r>
      <w:r w:rsidRPr="008856D2">
        <w:rPr>
          <w:rtl/>
        </w:rPr>
        <w:t xml:space="preserve">ما أحطت </w:t>
      </w:r>
      <w:r w:rsidR="0005159D">
        <w:rPr>
          <w:rtl/>
        </w:rPr>
        <w:t xml:space="preserve">خبراً </w:t>
      </w:r>
      <w:r w:rsidRPr="008856D2">
        <w:rPr>
          <w:rtl/>
        </w:rPr>
        <w:t>بما ذكرنا في تحقيق البداء.</w:t>
      </w:r>
    </w:p>
    <w:p w14:paraId="11FF0F23" w14:textId="0BE86D3B" w:rsidR="00EE3516" w:rsidRPr="008856D2" w:rsidRDefault="00EE3516" w:rsidP="00571CFD">
      <w:pPr>
        <w:pStyle w:val="libNormal"/>
        <w:rPr>
          <w:rtl/>
        </w:rPr>
      </w:pPr>
      <w:r>
        <w:rPr>
          <w:rtl/>
        </w:rPr>
        <w:t xml:space="preserve">« </w:t>
      </w:r>
      <w:r w:rsidRPr="004A3B67">
        <w:rPr>
          <w:rtl/>
        </w:rPr>
        <w:t>فحدثناكم</w:t>
      </w:r>
      <w:r>
        <w:rPr>
          <w:rtl/>
        </w:rPr>
        <w:t xml:space="preserve"> » </w:t>
      </w:r>
      <w:r w:rsidRPr="008856D2">
        <w:rPr>
          <w:rtl/>
        </w:rPr>
        <w:t>أي بالأوقات البدائية أو بغيرها من الأمور الآتية</w:t>
      </w:r>
      <w:r>
        <w:rPr>
          <w:rtl/>
        </w:rPr>
        <w:t xml:space="preserve"> ، </w:t>
      </w:r>
      <w:r w:rsidRPr="008856D2">
        <w:rPr>
          <w:rtl/>
        </w:rPr>
        <w:t xml:space="preserve">كظهور </w:t>
      </w:r>
      <w:r w:rsidR="009A66E4">
        <w:rPr>
          <w:rtl/>
        </w:rPr>
        <w:t xml:space="preserve">بنيّ </w:t>
      </w:r>
      <w:r w:rsidRPr="008856D2">
        <w:rPr>
          <w:rtl/>
        </w:rPr>
        <w:t>العباس وامتداد دولتهم وأشباه ذلك</w:t>
      </w:r>
      <w:r>
        <w:rPr>
          <w:rtl/>
        </w:rPr>
        <w:t xml:space="preserve"> ، </w:t>
      </w:r>
      <w:r w:rsidRPr="008856D2">
        <w:rPr>
          <w:rtl/>
        </w:rPr>
        <w:t xml:space="preserve">فصار </w:t>
      </w:r>
      <w:r w:rsidR="00192FCA">
        <w:rPr>
          <w:rtl/>
        </w:rPr>
        <w:t xml:space="preserve">سبباً </w:t>
      </w:r>
      <w:r w:rsidRPr="008856D2">
        <w:rPr>
          <w:rtl/>
        </w:rPr>
        <w:t>لطمعهم</w:t>
      </w:r>
      <w:r>
        <w:rPr>
          <w:rtl/>
        </w:rPr>
        <w:t xml:space="preserve"> « </w:t>
      </w:r>
      <w:r w:rsidR="00585A7E">
        <w:rPr>
          <w:rtl/>
        </w:rPr>
        <w:t xml:space="preserve">وقتاً </w:t>
      </w:r>
      <w:r w:rsidRPr="004A3B67">
        <w:rPr>
          <w:rtl/>
        </w:rPr>
        <w:t>عندنا</w:t>
      </w:r>
      <w:r>
        <w:rPr>
          <w:rtl/>
        </w:rPr>
        <w:t xml:space="preserve"> » </w:t>
      </w:r>
      <w:r w:rsidRPr="008856D2">
        <w:rPr>
          <w:rtl/>
        </w:rPr>
        <w:t>أي لا نعلمه أو لا نخبر به ولم يؤذن لنا في الإخبار بالأمور البدائية فيه.</w:t>
      </w:r>
    </w:p>
    <w:p w14:paraId="00F45F47" w14:textId="75AF0A07" w:rsidR="00EE3516" w:rsidRDefault="00EE3516" w:rsidP="008F75EB">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ضعيف.</w:t>
      </w:r>
    </w:p>
    <w:p w14:paraId="39F7C4B1" w14:textId="0D6844D7" w:rsidR="00EE3516" w:rsidRPr="008856D2" w:rsidRDefault="00EE3516" w:rsidP="00571CFD">
      <w:pPr>
        <w:pStyle w:val="libNormal"/>
        <w:rPr>
          <w:rtl/>
        </w:rPr>
      </w:pPr>
      <w:r>
        <w:rPr>
          <w:rtl/>
        </w:rPr>
        <w:t xml:space="preserve">« </w:t>
      </w:r>
      <w:r w:rsidRPr="004A3B67">
        <w:rPr>
          <w:rtl/>
        </w:rPr>
        <w:t>كذب الوقاتون</w:t>
      </w:r>
      <w:r>
        <w:rPr>
          <w:rtl/>
        </w:rPr>
        <w:t xml:space="preserve"> » </w:t>
      </w:r>
      <w:r w:rsidRPr="008856D2">
        <w:rPr>
          <w:rtl/>
        </w:rPr>
        <w:t>أي على سبيل الحتم</w:t>
      </w:r>
      <w:r>
        <w:rPr>
          <w:rtl/>
        </w:rPr>
        <w:t xml:space="preserve"> ، </w:t>
      </w:r>
      <w:r w:rsidRPr="008856D2">
        <w:rPr>
          <w:rtl/>
        </w:rPr>
        <w:t>فلا ينافي ما ورد من الأخبار البدائية</w:t>
      </w:r>
      <w:r>
        <w:rPr>
          <w:rtl/>
        </w:rPr>
        <w:t xml:space="preserve"> ، </w:t>
      </w:r>
      <w:r w:rsidRPr="008856D2">
        <w:rPr>
          <w:rtl/>
        </w:rPr>
        <w:t xml:space="preserve">ويحتمل أن يكون المراد بالكذب </w:t>
      </w:r>
      <w:r w:rsidR="00161583">
        <w:rPr>
          <w:rtl/>
        </w:rPr>
        <w:t xml:space="preserve">انّه </w:t>
      </w:r>
      <w:r w:rsidRPr="008856D2">
        <w:rPr>
          <w:rtl/>
        </w:rPr>
        <w:t>يحصل فيه البداء</w:t>
      </w:r>
      <w:r>
        <w:rPr>
          <w:rtl/>
        </w:rPr>
        <w:t xml:space="preserve"> ، </w:t>
      </w:r>
      <w:r w:rsidRPr="008856D2">
        <w:rPr>
          <w:rtl/>
        </w:rPr>
        <w:t xml:space="preserve">فتوهم الناس </w:t>
      </w:r>
      <w:r w:rsidR="00161583">
        <w:rPr>
          <w:rtl/>
        </w:rPr>
        <w:t xml:space="preserve">انّه </w:t>
      </w:r>
      <w:r w:rsidRPr="008856D2">
        <w:rPr>
          <w:rtl/>
        </w:rPr>
        <w:t xml:space="preserve">كذب فينسبون الكذب إليهم لا </w:t>
      </w:r>
      <w:r w:rsidR="00B117F3">
        <w:rPr>
          <w:rtl/>
        </w:rPr>
        <w:t xml:space="preserve">أنّهم </w:t>
      </w:r>
      <w:r w:rsidRPr="008856D2">
        <w:rPr>
          <w:rtl/>
        </w:rPr>
        <w:t xml:space="preserve">كاذبون </w:t>
      </w:r>
      <w:r w:rsidR="00E12F57">
        <w:rPr>
          <w:rtl/>
        </w:rPr>
        <w:t xml:space="preserve">واقعاً </w:t>
      </w:r>
      <w:r>
        <w:rPr>
          <w:rtl/>
        </w:rPr>
        <w:t xml:space="preserve">، </w:t>
      </w:r>
      <w:r w:rsidRPr="008856D2">
        <w:rPr>
          <w:rtl/>
        </w:rPr>
        <w:t>فيمكن أن يقرأ كذب على بناء المجهول من التفعيل و</w:t>
      </w:r>
      <w:r w:rsidR="004A12BC">
        <w:rPr>
          <w:rtl/>
        </w:rPr>
        <w:t xml:space="preserve">الأوّل </w:t>
      </w:r>
      <w:r w:rsidRPr="008856D2">
        <w:rPr>
          <w:rtl/>
        </w:rPr>
        <w:t>أظهر.</w:t>
      </w:r>
    </w:p>
    <w:p w14:paraId="71417FFC" w14:textId="2F244FC9" w:rsidR="00EE3516" w:rsidRPr="008856D2" w:rsidRDefault="00B124C6" w:rsidP="00571CFD">
      <w:pPr>
        <w:pStyle w:val="libNormal"/>
        <w:rPr>
          <w:rtl/>
        </w:rPr>
      </w:pPr>
      <w:r>
        <w:rPr>
          <w:rtl/>
        </w:rPr>
        <w:t xml:space="preserve">قال : </w:t>
      </w:r>
      <w:r w:rsidR="00EE3516" w:rsidRPr="008856D2">
        <w:rPr>
          <w:rtl/>
        </w:rPr>
        <w:t xml:space="preserve">الشيخ </w:t>
      </w:r>
      <w:r w:rsidR="00EE3516" w:rsidRPr="00940F9D">
        <w:rPr>
          <w:rStyle w:val="libAlaemChar"/>
          <w:rtl/>
        </w:rPr>
        <w:t>رحمه‌الله</w:t>
      </w:r>
      <w:r w:rsidR="00EE3516" w:rsidRPr="008856D2">
        <w:rPr>
          <w:rtl/>
        </w:rPr>
        <w:t xml:space="preserve"> في كتاب الغيبة</w:t>
      </w:r>
      <w:r w:rsidR="00EE3516">
        <w:rPr>
          <w:rtl/>
        </w:rPr>
        <w:t xml:space="preserve"> : </w:t>
      </w:r>
      <w:r w:rsidR="00EE3516" w:rsidRPr="008856D2">
        <w:rPr>
          <w:rtl/>
        </w:rPr>
        <w:t>وأما وقت خروجه فليس بمعلوم لنا على</w:t>
      </w:r>
    </w:p>
    <w:p w14:paraId="18699897" w14:textId="77777777" w:rsidR="002A5FAD" w:rsidRDefault="002A5FAD" w:rsidP="002A5FAD">
      <w:pPr>
        <w:pStyle w:val="libNormal"/>
        <w:rPr>
          <w:rtl/>
        </w:rPr>
      </w:pPr>
      <w:r w:rsidRPr="002A5FAD">
        <w:rPr>
          <w:rStyle w:val="libNormalChar"/>
          <w:rtl/>
        </w:rPr>
        <w:br w:type="page"/>
      </w:r>
    </w:p>
    <w:p w14:paraId="78D7C900" w14:textId="1BAB5F09" w:rsidR="00EE3516" w:rsidRDefault="00EE3516" w:rsidP="002A5FAD">
      <w:pPr>
        <w:pStyle w:val="libNormal"/>
        <w:rPr>
          <w:rtl/>
        </w:rPr>
      </w:pPr>
    </w:p>
    <w:p w14:paraId="0946F8EB" w14:textId="71A2925A" w:rsidR="00EE3516" w:rsidRPr="00324B78" w:rsidRDefault="00201378" w:rsidP="006F7B8D">
      <w:pPr>
        <w:pStyle w:val="libLine"/>
        <w:rPr>
          <w:rtl/>
        </w:rPr>
      </w:pPr>
      <w:r>
        <w:rPr>
          <w:rFonts w:hint="cs"/>
          <w:rtl/>
        </w:rPr>
        <w:t>________________________________________________________</w:t>
      </w:r>
    </w:p>
    <w:p w14:paraId="02C802DA" w14:textId="2DEF5816" w:rsidR="00EE3516" w:rsidRPr="008856D2" w:rsidRDefault="00EE3516" w:rsidP="0082023E">
      <w:pPr>
        <w:pStyle w:val="libNormal0"/>
        <w:rPr>
          <w:rtl/>
        </w:rPr>
      </w:pPr>
      <w:r w:rsidRPr="008856D2">
        <w:rPr>
          <w:rtl/>
        </w:rPr>
        <w:t>وجه التفصيل بل هو مغيب عنا</w:t>
      </w:r>
      <w:r w:rsidR="008F75EB">
        <w:rPr>
          <w:rFonts w:hint="cs"/>
          <w:rtl/>
        </w:rPr>
        <w:t>ّ</w:t>
      </w:r>
      <w:r w:rsidRPr="008856D2">
        <w:rPr>
          <w:rtl/>
        </w:rPr>
        <w:t xml:space="preserve"> إلى أن يأذن الله بالفرج</w:t>
      </w:r>
      <w:r>
        <w:rPr>
          <w:rtl/>
        </w:rPr>
        <w:t xml:space="preserve"> ، </w:t>
      </w:r>
      <w:r w:rsidR="00A36E9D">
        <w:rPr>
          <w:rtl/>
        </w:rPr>
        <w:t xml:space="preserve">ثمَّ </w:t>
      </w:r>
      <w:r w:rsidRPr="008856D2">
        <w:rPr>
          <w:rtl/>
        </w:rPr>
        <w:t xml:space="preserve">ذكر هذه الأخبار وأمثالها </w:t>
      </w:r>
      <w:r w:rsidR="00A36E9D">
        <w:rPr>
          <w:rtl/>
        </w:rPr>
        <w:t xml:space="preserve">ثمَّ </w:t>
      </w:r>
      <w:r w:rsidR="00386F93">
        <w:rPr>
          <w:rtl/>
        </w:rPr>
        <w:t xml:space="preserve">قال : </w:t>
      </w:r>
      <w:r w:rsidRPr="008856D2">
        <w:rPr>
          <w:rtl/>
        </w:rPr>
        <w:t>فالوجه في هذه الأخبار أن نقول</w:t>
      </w:r>
      <w:r>
        <w:rPr>
          <w:rtl/>
        </w:rPr>
        <w:t xml:space="preserve"> : </w:t>
      </w:r>
      <w:r w:rsidRPr="008856D2">
        <w:rPr>
          <w:rtl/>
        </w:rPr>
        <w:t xml:space="preserve">إن صحت </w:t>
      </w:r>
      <w:r w:rsidR="00161583">
        <w:rPr>
          <w:rtl/>
        </w:rPr>
        <w:t xml:space="preserve">انّه </w:t>
      </w:r>
      <w:r w:rsidRPr="008856D2">
        <w:rPr>
          <w:rtl/>
        </w:rPr>
        <w:t xml:space="preserve">لا يمتنع أن يكون الله تعالى قد وقت هذا </w:t>
      </w:r>
      <w:r w:rsidR="00E11E7D">
        <w:rPr>
          <w:rtl/>
        </w:rPr>
        <w:t xml:space="preserve">الأمر </w:t>
      </w:r>
      <w:r w:rsidRPr="008856D2">
        <w:rPr>
          <w:rtl/>
        </w:rPr>
        <w:t>في الأوقات التي ذكرت</w:t>
      </w:r>
      <w:r>
        <w:rPr>
          <w:rtl/>
        </w:rPr>
        <w:t xml:space="preserve"> ، </w:t>
      </w:r>
      <w:r w:rsidR="00162147">
        <w:rPr>
          <w:rtl/>
        </w:rPr>
        <w:t>ف</w:t>
      </w:r>
      <w:r w:rsidR="00EF7FC8">
        <w:rPr>
          <w:rtl/>
        </w:rPr>
        <w:t xml:space="preserve">لـمّا </w:t>
      </w:r>
      <w:r w:rsidRPr="008856D2">
        <w:rPr>
          <w:rtl/>
        </w:rPr>
        <w:t>تجدد ما تجدد تغيرت المصلحة واقتضت تأخيره إلى وقت آخر</w:t>
      </w:r>
      <w:r>
        <w:rPr>
          <w:rtl/>
        </w:rPr>
        <w:t xml:space="preserve"> ، </w:t>
      </w:r>
      <w:r w:rsidRPr="008856D2">
        <w:rPr>
          <w:rtl/>
        </w:rPr>
        <w:t xml:space="preserve">وكذلك فيما </w:t>
      </w:r>
      <w:r w:rsidR="00E60E25">
        <w:rPr>
          <w:rtl/>
        </w:rPr>
        <w:t xml:space="preserve">بعد </w:t>
      </w:r>
      <w:r>
        <w:rPr>
          <w:rtl/>
        </w:rPr>
        <w:t xml:space="preserve">، </w:t>
      </w:r>
      <w:r w:rsidRPr="008856D2">
        <w:rPr>
          <w:rtl/>
        </w:rPr>
        <w:t xml:space="preserve">ويكون وقت </w:t>
      </w:r>
      <w:r w:rsidR="004A12BC">
        <w:rPr>
          <w:rtl/>
        </w:rPr>
        <w:t xml:space="preserve">الأوّل </w:t>
      </w:r>
      <w:r w:rsidRPr="008856D2">
        <w:rPr>
          <w:rtl/>
        </w:rPr>
        <w:t>وكل وقت يجوز أن يؤخ</w:t>
      </w:r>
      <w:r w:rsidR="008F75EB">
        <w:rPr>
          <w:rFonts w:hint="cs"/>
          <w:rtl/>
        </w:rPr>
        <w:t>ّ</w:t>
      </w:r>
      <w:r w:rsidRPr="008856D2">
        <w:rPr>
          <w:rtl/>
        </w:rPr>
        <w:t>ر مشروطا</w:t>
      </w:r>
      <w:r w:rsidR="008F75EB">
        <w:rPr>
          <w:rFonts w:hint="cs"/>
          <w:rtl/>
        </w:rPr>
        <w:t>ً</w:t>
      </w:r>
      <w:r w:rsidRPr="008856D2">
        <w:rPr>
          <w:rtl/>
        </w:rPr>
        <w:t xml:space="preserve"> بأن لا يتجدد ما تقتضي المصلحة تأخيره إلى أن يجيء الوقت </w:t>
      </w:r>
      <w:r w:rsidR="0012207A">
        <w:rPr>
          <w:rtl/>
        </w:rPr>
        <w:t xml:space="preserve">الّذي </w:t>
      </w:r>
      <w:r w:rsidRPr="008856D2">
        <w:rPr>
          <w:rtl/>
        </w:rPr>
        <w:t>لا يغ</w:t>
      </w:r>
      <w:r w:rsidR="008F75EB">
        <w:rPr>
          <w:rFonts w:hint="cs"/>
          <w:rtl/>
        </w:rPr>
        <w:t>ّ</w:t>
      </w:r>
      <w:r w:rsidRPr="008856D2">
        <w:rPr>
          <w:rtl/>
        </w:rPr>
        <w:t>يره شيء</w:t>
      </w:r>
      <w:r>
        <w:rPr>
          <w:rtl/>
        </w:rPr>
        <w:t xml:space="preserve"> ، </w:t>
      </w:r>
      <w:r w:rsidRPr="008856D2">
        <w:rPr>
          <w:rtl/>
        </w:rPr>
        <w:t>فيكون محتوما</w:t>
      </w:r>
      <w:r w:rsidR="008F75EB">
        <w:rPr>
          <w:rFonts w:hint="cs"/>
          <w:rtl/>
        </w:rPr>
        <w:t>ً</w:t>
      </w:r>
      <w:r w:rsidRPr="008856D2">
        <w:rPr>
          <w:rtl/>
        </w:rPr>
        <w:t>.</w:t>
      </w:r>
    </w:p>
    <w:p w14:paraId="4E221081" w14:textId="18831F5C" w:rsidR="00EE3516" w:rsidRPr="008856D2" w:rsidRDefault="00EE3516" w:rsidP="00571CFD">
      <w:pPr>
        <w:pStyle w:val="libNormal"/>
        <w:rPr>
          <w:rtl/>
        </w:rPr>
      </w:pPr>
      <w:r w:rsidRPr="008856D2">
        <w:rPr>
          <w:rtl/>
        </w:rPr>
        <w:t>وعلى هذا يت</w:t>
      </w:r>
      <w:r w:rsidR="004A12BC">
        <w:rPr>
          <w:rtl/>
        </w:rPr>
        <w:t xml:space="preserve">أوّل </w:t>
      </w:r>
      <w:r w:rsidRPr="008856D2">
        <w:rPr>
          <w:rtl/>
        </w:rPr>
        <w:t>ما ورد في تأخير الأعمار عن أوقاتها والزيادة فيها عند الدعاء وصلة الأرحام</w:t>
      </w:r>
      <w:r>
        <w:rPr>
          <w:rtl/>
        </w:rPr>
        <w:t xml:space="preserve"> ، </w:t>
      </w:r>
      <w:r w:rsidRPr="008856D2">
        <w:rPr>
          <w:rtl/>
        </w:rPr>
        <w:t>وما روي في تنقيص الأعمار عن أوقاتها إلى ما قبله عند فعل الظلم وقطع الر</w:t>
      </w:r>
      <w:r w:rsidR="008F75EB">
        <w:rPr>
          <w:rFonts w:hint="cs"/>
          <w:rtl/>
        </w:rPr>
        <w:t>ّ</w:t>
      </w:r>
      <w:r w:rsidRPr="008856D2">
        <w:rPr>
          <w:rtl/>
        </w:rPr>
        <w:t xml:space="preserve">حم وغير ذلك وهو تعالى </w:t>
      </w:r>
      <w:r w:rsidR="00A10A2E">
        <w:rPr>
          <w:rtl/>
        </w:rPr>
        <w:t xml:space="preserve">وانّ </w:t>
      </w:r>
      <w:r w:rsidRPr="008856D2">
        <w:rPr>
          <w:rtl/>
        </w:rPr>
        <w:t>كان عا</w:t>
      </w:r>
      <w:r w:rsidR="00EF7FC8">
        <w:rPr>
          <w:rtl/>
        </w:rPr>
        <w:t xml:space="preserve">لـمّا </w:t>
      </w:r>
      <w:r w:rsidRPr="008856D2">
        <w:rPr>
          <w:rtl/>
        </w:rPr>
        <w:t>بالأمرين فلا يمتنع أن يكون أحدهما معلوما بشرط والآخر بلا شرط</w:t>
      </w:r>
      <w:r>
        <w:rPr>
          <w:rtl/>
        </w:rPr>
        <w:t xml:space="preserve"> ، </w:t>
      </w:r>
      <w:r w:rsidRPr="008856D2">
        <w:rPr>
          <w:rtl/>
        </w:rPr>
        <w:t>وهذه الجملة لا خلاف فيها بين أهل العدل.</w:t>
      </w:r>
    </w:p>
    <w:p w14:paraId="0BDFFE42" w14:textId="5B0D9BCB" w:rsidR="00EE3516" w:rsidRPr="008856D2" w:rsidRDefault="00EE3516" w:rsidP="00571CFD">
      <w:pPr>
        <w:pStyle w:val="libNormal"/>
        <w:rPr>
          <w:rtl/>
        </w:rPr>
      </w:pPr>
      <w:r w:rsidRPr="008856D2">
        <w:rPr>
          <w:rtl/>
        </w:rPr>
        <w:t>وعلى هذا يت</w:t>
      </w:r>
      <w:r w:rsidR="004A12BC">
        <w:rPr>
          <w:rtl/>
        </w:rPr>
        <w:t xml:space="preserve">أوّل </w:t>
      </w:r>
      <w:r w:rsidR="00C96129">
        <w:rPr>
          <w:rtl/>
        </w:rPr>
        <w:t xml:space="preserve">أيضاً </w:t>
      </w:r>
      <w:r w:rsidRPr="008856D2">
        <w:rPr>
          <w:rtl/>
        </w:rPr>
        <w:t>ما روي من أخبارنا المتضمنة للفظ البداء ويبين أن معناها النسخ على ما يريده جميع أهل العدل فيما يجوز فيه النسخ أو تغير شروطها إن كان طريقها الخبر عن الكائنات</w:t>
      </w:r>
      <w:r>
        <w:rPr>
          <w:rtl/>
        </w:rPr>
        <w:t xml:space="preserve"> ، </w:t>
      </w:r>
      <w:r w:rsidRPr="008856D2">
        <w:rPr>
          <w:rtl/>
        </w:rPr>
        <w:t>لأن البداء في اللغة هو الظهور فلا يمتنع أن يظهر لنا من أفعال الله تعالى ما كنا ن</w:t>
      </w:r>
      <w:r w:rsidR="00A23AE4">
        <w:rPr>
          <w:rtl/>
        </w:rPr>
        <w:t xml:space="preserve">ظنّ </w:t>
      </w:r>
      <w:r w:rsidRPr="008856D2">
        <w:rPr>
          <w:rtl/>
        </w:rPr>
        <w:t>خلافه</w:t>
      </w:r>
      <w:r>
        <w:rPr>
          <w:rtl/>
        </w:rPr>
        <w:t xml:space="preserve"> ، </w:t>
      </w:r>
      <w:r w:rsidRPr="008856D2">
        <w:rPr>
          <w:rtl/>
        </w:rPr>
        <w:t>أو نعلم ولا نعلم شرطه</w:t>
      </w:r>
      <w:r>
        <w:rPr>
          <w:rtl/>
        </w:rPr>
        <w:t xml:space="preserve"> ، </w:t>
      </w:r>
      <w:r w:rsidRPr="008856D2">
        <w:rPr>
          <w:rtl/>
        </w:rPr>
        <w:t xml:space="preserve">فأما من </w:t>
      </w:r>
      <w:r w:rsidR="00B124C6">
        <w:rPr>
          <w:rtl/>
        </w:rPr>
        <w:t xml:space="preserve">قال : </w:t>
      </w:r>
      <w:r w:rsidRPr="008856D2">
        <w:rPr>
          <w:rtl/>
        </w:rPr>
        <w:t xml:space="preserve">بأن الله تعالى لا يعلم الشيء </w:t>
      </w:r>
      <w:r w:rsidR="004A12BC">
        <w:rPr>
          <w:rtl/>
        </w:rPr>
        <w:t xml:space="preserve">إلّا </w:t>
      </w:r>
      <w:r w:rsidR="00E60E25">
        <w:rPr>
          <w:rtl/>
        </w:rPr>
        <w:t xml:space="preserve">بعد </w:t>
      </w:r>
      <w:r w:rsidRPr="008856D2">
        <w:rPr>
          <w:rtl/>
        </w:rPr>
        <w:t>كونه فقد كفر وخرج عن التوحيد.</w:t>
      </w:r>
    </w:p>
    <w:p w14:paraId="2B29E8D8" w14:textId="2687FAB3" w:rsidR="00EE3516" w:rsidRPr="008856D2" w:rsidRDefault="00EE3516" w:rsidP="00571CFD">
      <w:pPr>
        <w:pStyle w:val="libNormal"/>
        <w:rPr>
          <w:rtl/>
        </w:rPr>
      </w:pPr>
      <w:r w:rsidRPr="008856D2">
        <w:rPr>
          <w:rtl/>
        </w:rPr>
        <w:t xml:space="preserve">وقد روى الفضل بن شاذان عن </w:t>
      </w:r>
      <w:r w:rsidR="00A36E9D">
        <w:rPr>
          <w:rtl/>
        </w:rPr>
        <w:t xml:space="preserve">محمّد </w:t>
      </w:r>
      <w:r w:rsidRPr="008856D2">
        <w:rPr>
          <w:rtl/>
        </w:rPr>
        <w:t xml:space="preserve">بن </w:t>
      </w:r>
      <w:r w:rsidR="00A36E9D">
        <w:rPr>
          <w:rtl/>
        </w:rPr>
        <w:t xml:space="preserve">عليّ </w:t>
      </w:r>
      <w:r w:rsidRPr="008856D2">
        <w:rPr>
          <w:rtl/>
        </w:rPr>
        <w:t xml:space="preserve">عن سعدان عن أبي بصير </w:t>
      </w:r>
      <w:r w:rsidR="00386F93">
        <w:rPr>
          <w:rtl/>
        </w:rPr>
        <w:t xml:space="preserve">قال : </w:t>
      </w:r>
      <w:r w:rsidRPr="008856D2">
        <w:rPr>
          <w:rtl/>
        </w:rPr>
        <w:t>قلت له</w:t>
      </w:r>
      <w:r>
        <w:rPr>
          <w:rtl/>
        </w:rPr>
        <w:t xml:space="preserve"> : أ</w:t>
      </w:r>
      <w:r w:rsidRPr="008856D2">
        <w:rPr>
          <w:rtl/>
        </w:rPr>
        <w:t xml:space="preserve">لهذا </w:t>
      </w:r>
      <w:r w:rsidR="00E11E7D">
        <w:rPr>
          <w:rtl/>
        </w:rPr>
        <w:t xml:space="preserve">الأمر </w:t>
      </w:r>
      <w:r w:rsidRPr="008856D2">
        <w:rPr>
          <w:rtl/>
        </w:rPr>
        <w:t>أ</w:t>
      </w:r>
      <w:r w:rsidR="004102BD">
        <w:rPr>
          <w:rtl/>
        </w:rPr>
        <w:t xml:space="preserve">مرّ </w:t>
      </w:r>
      <w:r w:rsidRPr="008856D2">
        <w:rPr>
          <w:rtl/>
        </w:rPr>
        <w:t>تريح إليه أبداننا وننتهي إليه</w:t>
      </w:r>
      <w:r>
        <w:rPr>
          <w:rtl/>
        </w:rPr>
        <w:t>؟</w:t>
      </w:r>
      <w:r w:rsidRPr="008856D2">
        <w:rPr>
          <w:rtl/>
        </w:rPr>
        <w:t xml:space="preserve"> </w:t>
      </w:r>
      <w:r w:rsidR="00386F93">
        <w:rPr>
          <w:rtl/>
        </w:rPr>
        <w:t xml:space="preserve">قال : </w:t>
      </w:r>
      <w:r w:rsidRPr="008856D2">
        <w:rPr>
          <w:rtl/>
        </w:rPr>
        <w:t>بلى ولكنكم أذعتم فزاد الله فيه.</w:t>
      </w:r>
    </w:p>
    <w:p w14:paraId="01D66929" w14:textId="3DB40780" w:rsidR="00EE3516" w:rsidRPr="008856D2" w:rsidRDefault="00EE3516" w:rsidP="00571CFD">
      <w:pPr>
        <w:pStyle w:val="libNormal"/>
        <w:rPr>
          <w:rtl/>
        </w:rPr>
      </w:pPr>
      <w:r w:rsidRPr="008856D2">
        <w:rPr>
          <w:rtl/>
        </w:rPr>
        <w:t xml:space="preserve">فالوجه فيه وفي أمثاله ما قدمنا ذكره من تغير المصلحة فيه واقتضائها تأخير </w:t>
      </w:r>
      <w:r w:rsidR="00E11E7D">
        <w:rPr>
          <w:rtl/>
        </w:rPr>
        <w:t xml:space="preserve">الأمر </w:t>
      </w:r>
      <w:r w:rsidRPr="008856D2">
        <w:rPr>
          <w:rtl/>
        </w:rPr>
        <w:t>إلى وقت آخر على ما بيناه</w:t>
      </w:r>
      <w:r>
        <w:rPr>
          <w:rtl/>
        </w:rPr>
        <w:t xml:space="preserve"> ، </w:t>
      </w:r>
      <w:r w:rsidRPr="008856D2">
        <w:rPr>
          <w:rtl/>
        </w:rPr>
        <w:t xml:space="preserve">دون ظهور </w:t>
      </w:r>
      <w:r w:rsidR="00E11E7D">
        <w:rPr>
          <w:rtl/>
        </w:rPr>
        <w:t xml:space="preserve">الأمر </w:t>
      </w:r>
      <w:r w:rsidRPr="008856D2">
        <w:rPr>
          <w:rtl/>
        </w:rPr>
        <w:t>له تعالى فإنا لا نقول به ولا نجوزه تعالى الله عن ذلك علوا كبيرا</w:t>
      </w:r>
      <w:r w:rsidR="008F75EB">
        <w:rPr>
          <w:rFonts w:hint="cs"/>
          <w:rtl/>
        </w:rPr>
        <w:t>ً</w:t>
      </w:r>
      <w:r w:rsidRPr="008856D2">
        <w:rPr>
          <w:rtl/>
        </w:rPr>
        <w:t>.</w:t>
      </w:r>
    </w:p>
    <w:p w14:paraId="6EC877DD" w14:textId="77777777" w:rsidR="002A5FAD" w:rsidRDefault="002A5FAD" w:rsidP="002A5FAD">
      <w:pPr>
        <w:pStyle w:val="libNormal"/>
        <w:rPr>
          <w:rtl/>
        </w:rPr>
      </w:pPr>
      <w:r w:rsidRPr="002A5FAD">
        <w:rPr>
          <w:rStyle w:val="libNormalChar"/>
          <w:rtl/>
        </w:rPr>
        <w:br w:type="page"/>
      </w:r>
    </w:p>
    <w:p w14:paraId="198CF056" w14:textId="50CFB679" w:rsidR="00EE3516" w:rsidRPr="008856D2" w:rsidRDefault="00EE3516" w:rsidP="002A5FAD">
      <w:pPr>
        <w:pStyle w:val="libNormal0"/>
        <w:rPr>
          <w:rtl/>
        </w:rPr>
      </w:pPr>
      <w:r>
        <w:rPr>
          <w:rtl/>
        </w:rPr>
        <w:lastRenderedPageBreak/>
        <w:t>و</w:t>
      </w:r>
      <w:r w:rsidRPr="008856D2">
        <w:rPr>
          <w:rtl/>
        </w:rPr>
        <w:t>هلك المستعجلون ونجا المسل</w:t>
      </w:r>
      <w:r w:rsidR="008F75EB">
        <w:rPr>
          <w:rFonts w:hint="cs"/>
          <w:rtl/>
        </w:rPr>
        <w:t>ّ</w:t>
      </w:r>
      <w:r w:rsidRPr="008856D2">
        <w:rPr>
          <w:rtl/>
        </w:rPr>
        <w:t>مون</w:t>
      </w:r>
      <w:r>
        <w:rPr>
          <w:rFonts w:hint="cs"/>
          <w:rtl/>
        </w:rPr>
        <w:t>.</w:t>
      </w:r>
    </w:p>
    <w:p w14:paraId="4EECCDB0" w14:textId="1AE81A69"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خالد</w:t>
      </w:r>
      <w:r>
        <w:rPr>
          <w:rtl/>
        </w:rPr>
        <w:t xml:space="preserve"> ، </w:t>
      </w:r>
      <w:r w:rsidRPr="008856D2">
        <w:rPr>
          <w:rtl/>
        </w:rPr>
        <w:t>عن أبيه</w:t>
      </w:r>
      <w:r>
        <w:rPr>
          <w:rtl/>
        </w:rPr>
        <w:t xml:space="preserve"> ، </w:t>
      </w:r>
      <w:r w:rsidRPr="008856D2">
        <w:rPr>
          <w:rtl/>
        </w:rPr>
        <w:t xml:space="preserve">عن القاسم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أبي حمزة</w:t>
      </w:r>
      <w:r>
        <w:rPr>
          <w:rtl/>
        </w:rPr>
        <w:t xml:space="preserve"> ، </w:t>
      </w:r>
      <w:r w:rsidRPr="008856D2">
        <w:rPr>
          <w:rtl/>
        </w:rPr>
        <w:t>عن أبي بصير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سألته عن القائم</w:t>
      </w:r>
      <w:r w:rsidRPr="00940F9D">
        <w:rPr>
          <w:rStyle w:val="libAlaemChar"/>
          <w:rtl/>
        </w:rPr>
        <w:t xml:space="preserve"> عليه‌السلام </w:t>
      </w:r>
      <w:r w:rsidRPr="008856D2">
        <w:rPr>
          <w:rtl/>
        </w:rPr>
        <w:t>ف</w:t>
      </w:r>
      <w:r w:rsidR="00B124C6">
        <w:rPr>
          <w:rtl/>
        </w:rPr>
        <w:t xml:space="preserve">قال : </w:t>
      </w:r>
      <w:r w:rsidRPr="008856D2">
        <w:rPr>
          <w:rtl/>
        </w:rPr>
        <w:t>كذب الوق</w:t>
      </w:r>
      <w:r w:rsidR="008F75EB">
        <w:rPr>
          <w:rFonts w:hint="cs"/>
          <w:rtl/>
        </w:rPr>
        <w:t>ّ</w:t>
      </w:r>
      <w:r w:rsidRPr="008856D2">
        <w:rPr>
          <w:rtl/>
        </w:rPr>
        <w:t xml:space="preserve">اتون </w:t>
      </w:r>
      <w:r w:rsidR="008F75EB">
        <w:rPr>
          <w:rFonts w:hint="cs"/>
          <w:rtl/>
        </w:rPr>
        <w:t xml:space="preserve">، </w:t>
      </w:r>
      <w:r w:rsidRPr="008856D2">
        <w:rPr>
          <w:rtl/>
        </w:rPr>
        <w:t>إن</w:t>
      </w:r>
      <w:r w:rsidR="008F75EB">
        <w:rPr>
          <w:rFonts w:hint="cs"/>
          <w:rtl/>
        </w:rPr>
        <w:t>ّ</w:t>
      </w:r>
      <w:r w:rsidRPr="008856D2">
        <w:rPr>
          <w:rtl/>
        </w:rPr>
        <w:t>ا أهل بيت لا نوق</w:t>
      </w:r>
      <w:r w:rsidR="008F75EB">
        <w:rPr>
          <w:rFonts w:hint="cs"/>
          <w:rtl/>
        </w:rPr>
        <w:t>ّ</w:t>
      </w:r>
      <w:r w:rsidRPr="008856D2">
        <w:rPr>
          <w:rtl/>
        </w:rPr>
        <w:t>ت</w:t>
      </w:r>
      <w:r>
        <w:rPr>
          <w:rFonts w:hint="cs"/>
          <w:rtl/>
        </w:rPr>
        <w:t>.</w:t>
      </w:r>
    </w:p>
    <w:p w14:paraId="6D9BBD7D" w14:textId="0C68F0F7" w:rsidR="00EE3516" w:rsidRPr="00324B78" w:rsidRDefault="00201378" w:rsidP="006F7B8D">
      <w:pPr>
        <w:pStyle w:val="libLine"/>
        <w:rPr>
          <w:rtl/>
        </w:rPr>
      </w:pPr>
      <w:r>
        <w:rPr>
          <w:rFonts w:hint="cs"/>
          <w:rtl/>
        </w:rPr>
        <w:t>________________________________________________________</w:t>
      </w:r>
    </w:p>
    <w:p w14:paraId="0AC15B7A" w14:textId="05E5F322" w:rsidR="00EE3516" w:rsidRPr="008856D2" w:rsidRDefault="00EE3516" w:rsidP="00571CFD">
      <w:pPr>
        <w:pStyle w:val="libNormal"/>
        <w:rPr>
          <w:rtl/>
        </w:rPr>
      </w:pPr>
      <w:r w:rsidRPr="008856D2">
        <w:rPr>
          <w:rtl/>
        </w:rPr>
        <w:t>فإن قيل</w:t>
      </w:r>
      <w:r>
        <w:rPr>
          <w:rtl/>
        </w:rPr>
        <w:t xml:space="preserve"> : </w:t>
      </w:r>
      <w:r w:rsidRPr="008856D2">
        <w:rPr>
          <w:rtl/>
        </w:rPr>
        <w:t xml:space="preserve">هذا </w:t>
      </w:r>
      <w:r w:rsidR="00CB588E">
        <w:rPr>
          <w:rtl/>
        </w:rPr>
        <w:t xml:space="preserve">يؤدّي </w:t>
      </w:r>
      <w:r w:rsidRPr="008856D2">
        <w:rPr>
          <w:rtl/>
        </w:rPr>
        <w:t>إلى أن لا نثق بشيء من أخبار الله تعالى.</w:t>
      </w:r>
    </w:p>
    <w:p w14:paraId="36DEFC90" w14:textId="2CCF107C" w:rsidR="00EE3516" w:rsidRPr="008856D2" w:rsidRDefault="00EE3516" w:rsidP="00571CFD">
      <w:pPr>
        <w:pStyle w:val="libNormal"/>
        <w:rPr>
          <w:rtl/>
        </w:rPr>
      </w:pPr>
      <w:r w:rsidRPr="008856D2">
        <w:rPr>
          <w:rtl/>
        </w:rPr>
        <w:t>قلنا</w:t>
      </w:r>
      <w:r>
        <w:rPr>
          <w:rtl/>
        </w:rPr>
        <w:t xml:space="preserve"> : </w:t>
      </w:r>
      <w:r w:rsidRPr="008856D2">
        <w:rPr>
          <w:rtl/>
        </w:rPr>
        <w:t>الإخبار على ضربين</w:t>
      </w:r>
      <w:r>
        <w:rPr>
          <w:rtl/>
        </w:rPr>
        <w:t xml:space="preserve"> ، </w:t>
      </w:r>
      <w:r w:rsidRPr="008856D2">
        <w:rPr>
          <w:rtl/>
        </w:rPr>
        <w:t>ضرب لا يجوز فيه التغير في مخبراته فإنا نقطع عليها لعلمنا ب</w:t>
      </w:r>
      <w:r w:rsidR="00161583">
        <w:rPr>
          <w:rtl/>
        </w:rPr>
        <w:t xml:space="preserve">انّه </w:t>
      </w:r>
      <w:r w:rsidRPr="008856D2">
        <w:rPr>
          <w:rtl/>
        </w:rPr>
        <w:t>لا يجوز أن يتغي</w:t>
      </w:r>
      <w:r w:rsidR="008F75EB">
        <w:rPr>
          <w:rFonts w:hint="cs"/>
          <w:rtl/>
        </w:rPr>
        <w:t>ّ</w:t>
      </w:r>
      <w:r w:rsidRPr="008856D2">
        <w:rPr>
          <w:rtl/>
        </w:rPr>
        <w:t>ر المخبر في نفسه كالأخبار عن صفات الله تعالى وعن الكائنات فيما مضى وكالأخبار ب</w:t>
      </w:r>
      <w:r w:rsidR="00161583">
        <w:rPr>
          <w:rtl/>
        </w:rPr>
        <w:t xml:space="preserve">انّه </w:t>
      </w:r>
      <w:r w:rsidRPr="008856D2">
        <w:rPr>
          <w:rtl/>
        </w:rPr>
        <w:t>يثيب المؤمنين</w:t>
      </w:r>
      <w:r>
        <w:rPr>
          <w:rtl/>
        </w:rPr>
        <w:t xml:space="preserve"> ، </w:t>
      </w:r>
      <w:r w:rsidRPr="008856D2">
        <w:rPr>
          <w:rtl/>
        </w:rPr>
        <w:t>والضرب الآخر هو ما يجوز تغيره في نفسه لتغي</w:t>
      </w:r>
      <w:r w:rsidR="00E81716">
        <w:rPr>
          <w:rFonts w:hint="cs"/>
          <w:rtl/>
        </w:rPr>
        <w:t>ّ</w:t>
      </w:r>
      <w:r w:rsidRPr="008856D2">
        <w:rPr>
          <w:rtl/>
        </w:rPr>
        <w:t>ر المصلحة عند تغي</w:t>
      </w:r>
      <w:r w:rsidR="008F75EB">
        <w:rPr>
          <w:rFonts w:hint="cs"/>
          <w:rtl/>
        </w:rPr>
        <w:t>ّ</w:t>
      </w:r>
      <w:r w:rsidRPr="008856D2">
        <w:rPr>
          <w:rtl/>
        </w:rPr>
        <w:t>ر شرطه</w:t>
      </w:r>
      <w:r>
        <w:rPr>
          <w:rtl/>
        </w:rPr>
        <w:t xml:space="preserve"> ، </w:t>
      </w:r>
      <w:r w:rsidRPr="008856D2">
        <w:rPr>
          <w:rtl/>
        </w:rPr>
        <w:t>ف</w:t>
      </w:r>
      <w:r w:rsidR="00161583">
        <w:rPr>
          <w:rtl/>
        </w:rPr>
        <w:t xml:space="preserve">انّه </w:t>
      </w:r>
      <w:r w:rsidRPr="008856D2">
        <w:rPr>
          <w:rtl/>
        </w:rPr>
        <w:t xml:space="preserve">يجوز جميع ذلك كالأخبار عن الحوادث في المستقبل </w:t>
      </w:r>
      <w:r w:rsidR="004A12BC">
        <w:rPr>
          <w:rtl/>
        </w:rPr>
        <w:t xml:space="preserve">إلّا </w:t>
      </w:r>
      <w:r w:rsidRPr="008856D2">
        <w:rPr>
          <w:rtl/>
        </w:rPr>
        <w:t xml:space="preserve">أن يراد الخبر على وجه يعلم أن مخبره لا </w:t>
      </w:r>
      <w:r w:rsidR="00E81716">
        <w:rPr>
          <w:rtl/>
        </w:rPr>
        <w:t xml:space="preserve">يتغيّر </w:t>
      </w:r>
      <w:r w:rsidRPr="008856D2">
        <w:rPr>
          <w:rtl/>
        </w:rPr>
        <w:t>فحينئذ نقطع بكونه</w:t>
      </w:r>
      <w:r>
        <w:rPr>
          <w:rtl/>
        </w:rPr>
        <w:t xml:space="preserve"> ، </w:t>
      </w:r>
      <w:r w:rsidRPr="008856D2">
        <w:rPr>
          <w:rtl/>
        </w:rPr>
        <w:t>ولأ</w:t>
      </w:r>
      <w:r w:rsidR="00161583">
        <w:rPr>
          <w:rtl/>
        </w:rPr>
        <w:t xml:space="preserve">جلّ </w:t>
      </w:r>
      <w:r w:rsidRPr="008856D2">
        <w:rPr>
          <w:rtl/>
        </w:rPr>
        <w:t>ذلك قرن الحتم بكثير من المخبرات</w:t>
      </w:r>
      <w:r>
        <w:rPr>
          <w:rtl/>
        </w:rPr>
        <w:t xml:space="preserve"> ، </w:t>
      </w:r>
      <w:r w:rsidRPr="008856D2">
        <w:rPr>
          <w:rtl/>
        </w:rPr>
        <w:t xml:space="preserve">فأعلمنا </w:t>
      </w:r>
      <w:r w:rsidR="00161583">
        <w:rPr>
          <w:rtl/>
        </w:rPr>
        <w:t xml:space="preserve">انّه </w:t>
      </w:r>
      <w:r w:rsidR="00651418">
        <w:rPr>
          <w:rtl/>
        </w:rPr>
        <w:t xml:space="preserve">ممّا </w:t>
      </w:r>
      <w:r w:rsidRPr="008856D2">
        <w:rPr>
          <w:rtl/>
        </w:rPr>
        <w:t xml:space="preserve">لا </w:t>
      </w:r>
      <w:r w:rsidR="00E81716">
        <w:rPr>
          <w:rtl/>
        </w:rPr>
        <w:t xml:space="preserve">يتغيّر </w:t>
      </w:r>
      <w:r w:rsidRPr="008856D2">
        <w:rPr>
          <w:rtl/>
        </w:rPr>
        <w:t>أصلا</w:t>
      </w:r>
      <w:r w:rsidR="00E81716">
        <w:rPr>
          <w:rFonts w:hint="cs"/>
          <w:rtl/>
        </w:rPr>
        <w:t>ً</w:t>
      </w:r>
      <w:r w:rsidRPr="008856D2">
        <w:rPr>
          <w:rtl/>
        </w:rPr>
        <w:t xml:space="preserve"> فعند ذلك نقطع به</w:t>
      </w:r>
      <w:r>
        <w:rPr>
          <w:rtl/>
        </w:rPr>
        <w:t xml:space="preserve"> ، </w:t>
      </w:r>
      <w:r w:rsidRPr="008856D2">
        <w:rPr>
          <w:rtl/>
        </w:rPr>
        <w:t xml:space="preserve">انتهى كلامه </w:t>
      </w:r>
      <w:r w:rsidRPr="00940F9D">
        <w:rPr>
          <w:rStyle w:val="libAlaemChar"/>
          <w:rtl/>
        </w:rPr>
        <w:t>قدس‌سره</w:t>
      </w:r>
      <w:r w:rsidRPr="008856D2">
        <w:rPr>
          <w:rtl/>
        </w:rPr>
        <w:t>.</w:t>
      </w:r>
    </w:p>
    <w:p w14:paraId="238BDE5B" w14:textId="00539A1B" w:rsidR="00EE3516" w:rsidRDefault="00EE3516" w:rsidP="00571CFD">
      <w:pPr>
        <w:pStyle w:val="libNormal"/>
        <w:rPr>
          <w:rtl/>
        </w:rPr>
      </w:pPr>
      <w:r w:rsidRPr="008856D2">
        <w:rPr>
          <w:rtl/>
        </w:rPr>
        <w:t>وهو في غاية المتانة والاستقامة</w:t>
      </w:r>
      <w:r>
        <w:rPr>
          <w:rtl/>
        </w:rPr>
        <w:t xml:space="preserve"> ، </w:t>
      </w:r>
      <w:r w:rsidRPr="008856D2">
        <w:rPr>
          <w:rtl/>
        </w:rPr>
        <w:t>وبه تنحل</w:t>
      </w:r>
      <w:r w:rsidR="00E81716">
        <w:rPr>
          <w:rFonts w:hint="cs"/>
          <w:rtl/>
        </w:rPr>
        <w:t>ّ</w:t>
      </w:r>
      <w:r w:rsidRPr="008856D2">
        <w:rPr>
          <w:rtl/>
        </w:rPr>
        <w:t xml:space="preserve"> الإشكالات الواردة في هذه الأخبار.</w:t>
      </w:r>
    </w:p>
    <w:p w14:paraId="47DE0BD2" w14:textId="0F4A622C" w:rsidR="00EE3516" w:rsidRPr="008856D2" w:rsidRDefault="00EE3516" w:rsidP="00571CFD">
      <w:pPr>
        <w:pStyle w:val="libNormal"/>
        <w:rPr>
          <w:rtl/>
        </w:rPr>
      </w:pPr>
      <w:r>
        <w:rPr>
          <w:rtl/>
        </w:rPr>
        <w:t xml:space="preserve">« </w:t>
      </w:r>
      <w:r w:rsidRPr="004A3B67">
        <w:rPr>
          <w:rtl/>
        </w:rPr>
        <w:t>وهلك المستعجلون</w:t>
      </w:r>
      <w:r>
        <w:rPr>
          <w:rtl/>
        </w:rPr>
        <w:t xml:space="preserve"> » </w:t>
      </w:r>
      <w:r w:rsidRPr="008856D2">
        <w:rPr>
          <w:rtl/>
        </w:rPr>
        <w:t xml:space="preserve">أي </w:t>
      </w:r>
      <w:r w:rsidR="004431BD">
        <w:rPr>
          <w:rtl/>
        </w:rPr>
        <w:t xml:space="preserve">الّذين </w:t>
      </w:r>
      <w:r w:rsidRPr="008856D2">
        <w:rPr>
          <w:rtl/>
        </w:rPr>
        <w:t>يريدون تع</w:t>
      </w:r>
      <w:r w:rsidR="00161583">
        <w:rPr>
          <w:rtl/>
        </w:rPr>
        <w:t xml:space="preserve">جلّ </w:t>
      </w:r>
      <w:r w:rsidRPr="008856D2">
        <w:rPr>
          <w:rtl/>
        </w:rPr>
        <w:t>ظهور ال</w:t>
      </w:r>
      <w:r w:rsidR="00D407B9">
        <w:rPr>
          <w:rtl/>
        </w:rPr>
        <w:t xml:space="preserve">حقَّ </w:t>
      </w:r>
      <w:r>
        <w:rPr>
          <w:rtl/>
        </w:rPr>
        <w:t xml:space="preserve">، </w:t>
      </w:r>
      <w:r w:rsidRPr="008856D2">
        <w:rPr>
          <w:rtl/>
        </w:rPr>
        <w:t>ويعترضون على الله وعلينا في تأخيره</w:t>
      </w:r>
      <w:r>
        <w:rPr>
          <w:rtl/>
        </w:rPr>
        <w:t xml:space="preserve"> ، </w:t>
      </w:r>
      <w:r w:rsidRPr="008856D2">
        <w:rPr>
          <w:rtl/>
        </w:rPr>
        <w:t>ولا يرضون بقضاء الله في ذلك</w:t>
      </w:r>
      <w:r>
        <w:rPr>
          <w:rtl/>
        </w:rPr>
        <w:t xml:space="preserve"> ، </w:t>
      </w:r>
      <w:r w:rsidRPr="008856D2">
        <w:rPr>
          <w:rtl/>
        </w:rPr>
        <w:t>وأم</w:t>
      </w:r>
      <w:r w:rsidR="00E81716">
        <w:rPr>
          <w:rFonts w:hint="cs"/>
          <w:rtl/>
        </w:rPr>
        <w:t>ّ</w:t>
      </w:r>
      <w:r w:rsidRPr="008856D2">
        <w:rPr>
          <w:rtl/>
        </w:rPr>
        <w:t>ا ترق</w:t>
      </w:r>
      <w:r w:rsidR="00E81716">
        <w:rPr>
          <w:rFonts w:hint="cs"/>
          <w:rtl/>
        </w:rPr>
        <w:t>ّ</w:t>
      </w:r>
      <w:r w:rsidRPr="008856D2">
        <w:rPr>
          <w:rtl/>
        </w:rPr>
        <w:t>ب الفرج والد</w:t>
      </w:r>
      <w:r w:rsidR="00E81716">
        <w:rPr>
          <w:rFonts w:hint="cs"/>
          <w:rtl/>
        </w:rPr>
        <w:t>ّ</w:t>
      </w:r>
      <w:r w:rsidRPr="008856D2">
        <w:rPr>
          <w:rtl/>
        </w:rPr>
        <w:t>عاء له فهما مطلوبان</w:t>
      </w:r>
      <w:r>
        <w:rPr>
          <w:rtl/>
        </w:rPr>
        <w:t xml:space="preserve"> ، </w:t>
      </w:r>
      <w:r w:rsidRPr="008856D2">
        <w:rPr>
          <w:rtl/>
        </w:rPr>
        <w:t xml:space="preserve">ولذا </w:t>
      </w:r>
      <w:r w:rsidR="00386F93">
        <w:rPr>
          <w:rtl/>
        </w:rPr>
        <w:t xml:space="preserve">قال : </w:t>
      </w:r>
      <w:r>
        <w:rPr>
          <w:rtl/>
        </w:rPr>
        <w:t xml:space="preserve">« </w:t>
      </w:r>
      <w:r w:rsidRPr="004A3B67">
        <w:rPr>
          <w:rtl/>
        </w:rPr>
        <w:t>ونجا المسل</w:t>
      </w:r>
      <w:r w:rsidR="00E81716">
        <w:rPr>
          <w:rFonts w:hint="cs"/>
          <w:rtl/>
        </w:rPr>
        <w:t>ّ</w:t>
      </w:r>
      <w:r w:rsidRPr="004A3B67">
        <w:rPr>
          <w:rtl/>
        </w:rPr>
        <w:t>مون</w:t>
      </w:r>
      <w:r>
        <w:rPr>
          <w:rtl/>
        </w:rPr>
        <w:t xml:space="preserve"> » </w:t>
      </w:r>
      <w:r w:rsidRPr="008856D2">
        <w:rPr>
          <w:rtl/>
        </w:rPr>
        <w:t>بتشديد الل</w:t>
      </w:r>
      <w:r w:rsidR="00E81716">
        <w:rPr>
          <w:rFonts w:hint="cs"/>
          <w:rtl/>
        </w:rPr>
        <w:t>ّ</w:t>
      </w:r>
      <w:r w:rsidRPr="008856D2">
        <w:rPr>
          <w:rtl/>
        </w:rPr>
        <w:t>ام أي الر</w:t>
      </w:r>
      <w:r w:rsidR="00E81716">
        <w:rPr>
          <w:rFonts w:hint="cs"/>
          <w:rtl/>
        </w:rPr>
        <w:t>ّ</w:t>
      </w:r>
      <w:r w:rsidRPr="008856D2">
        <w:rPr>
          <w:rtl/>
        </w:rPr>
        <w:t>اضون بقضاء الله</w:t>
      </w:r>
      <w:r>
        <w:rPr>
          <w:rtl/>
        </w:rPr>
        <w:t xml:space="preserve"> ، </w:t>
      </w:r>
      <w:r w:rsidR="004431BD">
        <w:rPr>
          <w:rtl/>
        </w:rPr>
        <w:t xml:space="preserve">الّذين </w:t>
      </w:r>
      <w:r w:rsidRPr="008856D2">
        <w:rPr>
          <w:rtl/>
        </w:rPr>
        <w:t>لا</w:t>
      </w:r>
      <w:r>
        <w:rPr>
          <w:rFonts w:hint="cs"/>
          <w:rtl/>
        </w:rPr>
        <w:t xml:space="preserve"> </w:t>
      </w:r>
      <w:r w:rsidRPr="008856D2">
        <w:rPr>
          <w:rtl/>
        </w:rPr>
        <w:t>يعترضون على أئم</w:t>
      </w:r>
      <w:r w:rsidR="00E81716">
        <w:rPr>
          <w:rFonts w:hint="cs"/>
          <w:rtl/>
        </w:rPr>
        <w:t>ّ</w:t>
      </w:r>
      <w:r w:rsidRPr="008856D2">
        <w:rPr>
          <w:rtl/>
        </w:rPr>
        <w:t>تهم فيما يقولون ويفعلون</w:t>
      </w:r>
      <w:r>
        <w:rPr>
          <w:rtl/>
        </w:rPr>
        <w:t xml:space="preserve"> ، </w:t>
      </w:r>
      <w:r w:rsidRPr="008856D2">
        <w:rPr>
          <w:rtl/>
        </w:rPr>
        <w:t xml:space="preserve">أو المراد بالمستعجلين </w:t>
      </w:r>
      <w:r w:rsidR="004431BD">
        <w:rPr>
          <w:rtl/>
        </w:rPr>
        <w:t xml:space="preserve">الّذين </w:t>
      </w:r>
      <w:r w:rsidRPr="008856D2">
        <w:rPr>
          <w:rtl/>
        </w:rPr>
        <w:t>كانوا يخرجون قبل أ</w:t>
      </w:r>
      <w:r w:rsidR="00A10A2E">
        <w:rPr>
          <w:rtl/>
        </w:rPr>
        <w:t xml:space="preserve">وانّ </w:t>
      </w:r>
      <w:r w:rsidRPr="008856D2">
        <w:rPr>
          <w:rtl/>
        </w:rPr>
        <w:t>ظهور ال</w:t>
      </w:r>
      <w:r w:rsidR="00D407B9">
        <w:rPr>
          <w:rtl/>
        </w:rPr>
        <w:t xml:space="preserve">حقَّ </w:t>
      </w:r>
      <w:r w:rsidRPr="008856D2">
        <w:rPr>
          <w:rtl/>
        </w:rPr>
        <w:t>على أئم</w:t>
      </w:r>
      <w:r w:rsidR="00E81716">
        <w:rPr>
          <w:rFonts w:hint="cs"/>
          <w:rtl/>
        </w:rPr>
        <w:t>ّ</w:t>
      </w:r>
      <w:r w:rsidRPr="008856D2">
        <w:rPr>
          <w:rtl/>
        </w:rPr>
        <w:t>ة الجور</w:t>
      </w:r>
      <w:r>
        <w:rPr>
          <w:rtl/>
        </w:rPr>
        <w:t xml:space="preserve"> ، </w:t>
      </w:r>
      <w:r w:rsidRPr="008856D2">
        <w:rPr>
          <w:rtl/>
        </w:rPr>
        <w:t>ويقتلون فيهلكون ويهلكون في الدنيا والآخرة</w:t>
      </w:r>
      <w:r>
        <w:rPr>
          <w:rtl/>
        </w:rPr>
        <w:t xml:space="preserve"> ، </w:t>
      </w:r>
      <w:r w:rsidRPr="008856D2">
        <w:rPr>
          <w:rtl/>
        </w:rPr>
        <w:t>وقيل</w:t>
      </w:r>
      <w:r>
        <w:rPr>
          <w:rtl/>
        </w:rPr>
        <w:t xml:space="preserve"> : </w:t>
      </w:r>
      <w:r w:rsidRPr="008856D2">
        <w:rPr>
          <w:rtl/>
        </w:rPr>
        <w:t xml:space="preserve">الاستعجال </w:t>
      </w:r>
      <w:r w:rsidR="008A0BC3">
        <w:rPr>
          <w:rtl/>
        </w:rPr>
        <w:t xml:space="preserve">عدّ </w:t>
      </w:r>
      <w:r w:rsidRPr="008856D2">
        <w:rPr>
          <w:rtl/>
        </w:rPr>
        <w:t>الش</w:t>
      </w:r>
      <w:r w:rsidR="00E81716">
        <w:rPr>
          <w:rFonts w:hint="cs"/>
          <w:rtl/>
        </w:rPr>
        <w:t>ّ</w:t>
      </w:r>
      <w:r w:rsidRPr="008856D2">
        <w:rPr>
          <w:rtl/>
        </w:rPr>
        <w:t>يء ع</w:t>
      </w:r>
      <w:r w:rsidR="001963C8">
        <w:rPr>
          <w:rtl/>
        </w:rPr>
        <w:t xml:space="preserve">أجلاً </w:t>
      </w:r>
      <w:r w:rsidRPr="008856D2">
        <w:rPr>
          <w:rtl/>
        </w:rPr>
        <w:t>بالخروج على أئمة الضلالة.</w:t>
      </w:r>
    </w:p>
    <w:p w14:paraId="2C784B0F" w14:textId="77777777" w:rsidR="00EE3516" w:rsidRDefault="00EE3516" w:rsidP="00E81716">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صحيح.</w:t>
      </w:r>
    </w:p>
    <w:p w14:paraId="1DE45B23" w14:textId="17C7C94E" w:rsidR="00EE3516" w:rsidRPr="008856D2" w:rsidRDefault="00EE3516" w:rsidP="00571CFD">
      <w:pPr>
        <w:pStyle w:val="libNormal"/>
        <w:rPr>
          <w:rtl/>
        </w:rPr>
      </w:pPr>
      <w:r>
        <w:rPr>
          <w:rtl/>
        </w:rPr>
        <w:t xml:space="preserve">« </w:t>
      </w:r>
      <w:r w:rsidRPr="004A3B67">
        <w:rPr>
          <w:rtl/>
        </w:rPr>
        <w:t>لا نوق</w:t>
      </w:r>
      <w:r w:rsidR="00E81716">
        <w:rPr>
          <w:rFonts w:hint="cs"/>
          <w:rtl/>
        </w:rPr>
        <w:t>ّ</w:t>
      </w:r>
      <w:r w:rsidRPr="004A3B67">
        <w:rPr>
          <w:rtl/>
        </w:rPr>
        <w:t>ت</w:t>
      </w:r>
      <w:r>
        <w:rPr>
          <w:rtl/>
        </w:rPr>
        <w:t xml:space="preserve"> » </w:t>
      </w:r>
      <w:r w:rsidRPr="008856D2">
        <w:rPr>
          <w:rtl/>
        </w:rPr>
        <w:t xml:space="preserve">أي حتما أو </w:t>
      </w:r>
      <w:r w:rsidR="00E60E25">
        <w:rPr>
          <w:rtl/>
        </w:rPr>
        <w:t xml:space="preserve">بعد </w:t>
      </w:r>
      <w:r w:rsidRPr="008856D2">
        <w:rPr>
          <w:rtl/>
        </w:rPr>
        <w:t xml:space="preserve">ذلك كما </w:t>
      </w:r>
      <w:r w:rsidR="004102BD">
        <w:rPr>
          <w:rtl/>
        </w:rPr>
        <w:t xml:space="preserve">مرّ </w:t>
      </w:r>
      <w:r>
        <w:rPr>
          <w:rtl/>
        </w:rPr>
        <w:t xml:space="preserve">، </w:t>
      </w:r>
      <w:r w:rsidRPr="008856D2">
        <w:rPr>
          <w:rtl/>
        </w:rPr>
        <w:t>والتوقيت الإخبار بالوقت.</w:t>
      </w:r>
    </w:p>
    <w:p w14:paraId="48C5C4D2" w14:textId="77777777" w:rsidR="002A5FAD" w:rsidRDefault="002A5FAD" w:rsidP="002A5FAD">
      <w:pPr>
        <w:pStyle w:val="libNormal"/>
        <w:rPr>
          <w:rtl/>
        </w:rPr>
      </w:pPr>
      <w:r w:rsidRPr="002A5FAD">
        <w:rPr>
          <w:rStyle w:val="libNormalChar"/>
          <w:rtl/>
        </w:rPr>
        <w:br w:type="page"/>
      </w:r>
    </w:p>
    <w:p w14:paraId="5C891BA4" w14:textId="5F8CBD0B"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Pr="008856D2">
        <w:rPr>
          <w:rtl/>
        </w:rPr>
        <w:t xml:space="preserve">أحمد بإسناده </w:t>
      </w:r>
      <w:r w:rsidR="00B124C6">
        <w:rPr>
          <w:rtl/>
        </w:rPr>
        <w:t xml:space="preserve">قال : قال : </w:t>
      </w:r>
      <w:r w:rsidRPr="008856D2">
        <w:rPr>
          <w:rtl/>
        </w:rPr>
        <w:t xml:space="preserve">أبى الله </w:t>
      </w:r>
      <w:r w:rsidR="004A12BC">
        <w:rPr>
          <w:rtl/>
        </w:rPr>
        <w:t xml:space="preserve">إلّا </w:t>
      </w:r>
      <w:r w:rsidRPr="008856D2">
        <w:rPr>
          <w:rtl/>
        </w:rPr>
        <w:t>أن يخالف وقت الموقتين</w:t>
      </w:r>
      <w:r>
        <w:rPr>
          <w:rFonts w:hint="cs"/>
          <w:rtl/>
        </w:rPr>
        <w:t>.</w:t>
      </w:r>
    </w:p>
    <w:p w14:paraId="12F638D3" w14:textId="34067573"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الحسن بن </w:t>
      </w:r>
      <w:r w:rsidR="00A36E9D">
        <w:rPr>
          <w:rtl/>
        </w:rPr>
        <w:t xml:space="preserve">عليّ </w:t>
      </w:r>
      <w:r w:rsidRPr="008856D2">
        <w:rPr>
          <w:rtl/>
        </w:rPr>
        <w:t>الخزاز</w:t>
      </w:r>
      <w:r>
        <w:rPr>
          <w:rtl/>
        </w:rPr>
        <w:t xml:space="preserve"> ، </w:t>
      </w:r>
      <w:r w:rsidRPr="008856D2">
        <w:rPr>
          <w:rtl/>
        </w:rPr>
        <w:t>عن عبد الكريم بن عمرو الخثعمي</w:t>
      </w:r>
      <w:r w:rsidR="00E81716">
        <w:rPr>
          <w:rFonts w:hint="cs"/>
          <w:rtl/>
        </w:rPr>
        <w:t>ّ</w:t>
      </w:r>
      <w:r>
        <w:rPr>
          <w:rtl/>
        </w:rPr>
        <w:t xml:space="preserve"> ، </w:t>
      </w:r>
      <w:r w:rsidRPr="008856D2">
        <w:rPr>
          <w:rtl/>
        </w:rPr>
        <w:t>عن الفضيل بن يسار</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لهذا </w:t>
      </w:r>
      <w:r w:rsidR="00E11E7D">
        <w:rPr>
          <w:rtl/>
        </w:rPr>
        <w:t xml:space="preserve">الأمر </w:t>
      </w:r>
      <w:r w:rsidRPr="008856D2">
        <w:rPr>
          <w:rtl/>
        </w:rPr>
        <w:t>وقت ف</w:t>
      </w:r>
      <w:r w:rsidR="00B124C6">
        <w:rPr>
          <w:rtl/>
        </w:rPr>
        <w:t xml:space="preserve">قال : </w:t>
      </w:r>
      <w:r w:rsidRPr="008856D2">
        <w:rPr>
          <w:rtl/>
        </w:rPr>
        <w:t xml:space="preserve">كذب </w:t>
      </w:r>
      <w:r w:rsidR="006D2EDB">
        <w:rPr>
          <w:rtl/>
        </w:rPr>
        <w:t xml:space="preserve">الوقّاتون </w:t>
      </w:r>
      <w:r w:rsidRPr="008856D2">
        <w:rPr>
          <w:rtl/>
        </w:rPr>
        <w:t xml:space="preserve">كذب </w:t>
      </w:r>
      <w:r w:rsidR="006D2EDB">
        <w:rPr>
          <w:rtl/>
        </w:rPr>
        <w:t xml:space="preserve">الوقّاتون </w:t>
      </w:r>
      <w:r w:rsidRPr="008856D2">
        <w:rPr>
          <w:rtl/>
        </w:rPr>
        <w:t xml:space="preserve">كذب </w:t>
      </w:r>
      <w:r w:rsidR="006D2EDB">
        <w:rPr>
          <w:rtl/>
        </w:rPr>
        <w:t xml:space="preserve">الوقّاتون </w:t>
      </w:r>
      <w:r w:rsidRPr="008856D2">
        <w:rPr>
          <w:rtl/>
        </w:rPr>
        <w:t xml:space="preserve">إن موسى </w:t>
      </w:r>
      <w:r w:rsidRPr="00940F9D">
        <w:rPr>
          <w:rStyle w:val="libAlaemChar"/>
          <w:rtl/>
        </w:rPr>
        <w:t>عليه‌السلام</w:t>
      </w:r>
      <w:r w:rsidRPr="008856D2">
        <w:rPr>
          <w:rtl/>
        </w:rPr>
        <w:t xml:space="preserve"> </w:t>
      </w:r>
      <w:r w:rsidR="00EF7FC8">
        <w:rPr>
          <w:rtl/>
        </w:rPr>
        <w:t xml:space="preserve">لـمّا </w:t>
      </w:r>
      <w:r w:rsidRPr="008856D2">
        <w:rPr>
          <w:rtl/>
        </w:rPr>
        <w:t xml:space="preserve">خرج وافدا إلى </w:t>
      </w:r>
      <w:r w:rsidR="00973D87">
        <w:rPr>
          <w:rtl/>
        </w:rPr>
        <w:t xml:space="preserve">ربّه </w:t>
      </w:r>
      <w:r w:rsidRPr="008856D2">
        <w:rPr>
          <w:rtl/>
        </w:rPr>
        <w:t xml:space="preserve">واعدهم ثلاثين </w:t>
      </w:r>
      <w:r w:rsidR="0012207A">
        <w:rPr>
          <w:rtl/>
        </w:rPr>
        <w:t xml:space="preserve">يوماً </w:t>
      </w:r>
      <w:r w:rsidR="00162147">
        <w:rPr>
          <w:rtl/>
        </w:rPr>
        <w:t>ف</w:t>
      </w:r>
      <w:r w:rsidR="00EF7FC8">
        <w:rPr>
          <w:rtl/>
        </w:rPr>
        <w:t xml:space="preserve">لـمّا </w:t>
      </w:r>
      <w:r w:rsidRPr="008856D2">
        <w:rPr>
          <w:rtl/>
        </w:rPr>
        <w:t xml:space="preserve">زاده الله على الثلاثين عشرا </w:t>
      </w:r>
      <w:r w:rsidR="00B124C6">
        <w:rPr>
          <w:rtl/>
        </w:rPr>
        <w:t xml:space="preserve">قال : </w:t>
      </w:r>
      <w:r w:rsidRPr="008856D2">
        <w:rPr>
          <w:rtl/>
        </w:rPr>
        <w:t>قومه قد أخلفنا موسى فصنعوا ما صنعوا فإذا حدثناكم الحديث فجاء</w:t>
      </w:r>
    </w:p>
    <w:p w14:paraId="0AEEACC1" w14:textId="26FC35BE" w:rsidR="00EE3516" w:rsidRPr="00324B78" w:rsidRDefault="00201378" w:rsidP="006F7B8D">
      <w:pPr>
        <w:pStyle w:val="libLine"/>
        <w:rPr>
          <w:rtl/>
        </w:rPr>
      </w:pPr>
      <w:r>
        <w:rPr>
          <w:rFonts w:hint="cs"/>
          <w:rtl/>
        </w:rPr>
        <w:t>________________________________________________________</w:t>
      </w:r>
    </w:p>
    <w:p w14:paraId="01662123" w14:textId="77777777" w:rsidR="00EE3516" w:rsidRDefault="00EE3516" w:rsidP="006D2EDB">
      <w:pPr>
        <w:pStyle w:val="libNormal"/>
        <w:rPr>
          <w:rtl/>
          <w:lang w:bidi="fa-IR"/>
        </w:rPr>
      </w:pPr>
      <w:r w:rsidRPr="00A91FBE">
        <w:rPr>
          <w:rStyle w:val="libBold1Char"/>
          <w:rtl/>
        </w:rPr>
        <w:t>الحديث الرابع :</w:t>
      </w:r>
      <w:r>
        <w:rPr>
          <w:rtl/>
        </w:rPr>
        <w:t xml:space="preserve"> </w:t>
      </w:r>
      <w:r w:rsidRPr="008856D2">
        <w:rPr>
          <w:rtl/>
          <w:lang w:bidi="fa-IR"/>
        </w:rPr>
        <w:t>مرسل.</w:t>
      </w:r>
    </w:p>
    <w:p w14:paraId="4611F7F5" w14:textId="6E800A61" w:rsidR="00EE3516" w:rsidRPr="008856D2" w:rsidRDefault="00EE3516" w:rsidP="00571CFD">
      <w:pPr>
        <w:pStyle w:val="libNormal"/>
        <w:rPr>
          <w:rtl/>
        </w:rPr>
      </w:pPr>
      <w:r>
        <w:rPr>
          <w:rtl/>
        </w:rPr>
        <w:t xml:space="preserve">« </w:t>
      </w:r>
      <w:r w:rsidR="004A12BC">
        <w:rPr>
          <w:rtl/>
        </w:rPr>
        <w:t xml:space="preserve">إلّا </w:t>
      </w:r>
      <w:r w:rsidRPr="004A3B67">
        <w:rPr>
          <w:rtl/>
        </w:rPr>
        <w:t>أن يخالف وقت الموق</w:t>
      </w:r>
      <w:r w:rsidR="006D2EDB">
        <w:rPr>
          <w:rFonts w:hint="cs"/>
          <w:rtl/>
        </w:rPr>
        <w:t>ّ</w:t>
      </w:r>
      <w:r w:rsidRPr="004A3B67">
        <w:rPr>
          <w:rtl/>
        </w:rPr>
        <w:t>تين</w:t>
      </w:r>
      <w:r>
        <w:rPr>
          <w:rtl/>
        </w:rPr>
        <w:t xml:space="preserve"> » </w:t>
      </w:r>
      <w:r w:rsidRPr="008856D2">
        <w:rPr>
          <w:rtl/>
        </w:rPr>
        <w:t>أي في أ</w:t>
      </w:r>
      <w:r w:rsidR="006D2EDB">
        <w:rPr>
          <w:rtl/>
        </w:rPr>
        <w:t>مر</w:t>
      </w:r>
      <w:r w:rsidR="004102BD">
        <w:rPr>
          <w:rtl/>
        </w:rPr>
        <w:t xml:space="preserve"> </w:t>
      </w:r>
      <w:r w:rsidRPr="008856D2">
        <w:rPr>
          <w:rtl/>
        </w:rPr>
        <w:t>ظهور ال</w:t>
      </w:r>
      <w:r w:rsidR="00D407B9">
        <w:rPr>
          <w:rtl/>
        </w:rPr>
        <w:t xml:space="preserve">حقَّ </w:t>
      </w:r>
      <w:r w:rsidRPr="008856D2">
        <w:rPr>
          <w:rtl/>
        </w:rPr>
        <w:t xml:space="preserve">أو </w:t>
      </w:r>
      <w:r w:rsidR="009A66E4">
        <w:rPr>
          <w:rtl/>
        </w:rPr>
        <w:t>مطلقاً</w:t>
      </w:r>
      <w:r>
        <w:rPr>
          <w:rtl/>
        </w:rPr>
        <w:t xml:space="preserve"> ، </w:t>
      </w:r>
      <w:r w:rsidR="00AF2D23">
        <w:rPr>
          <w:rtl/>
        </w:rPr>
        <w:t xml:space="preserve">غالباً </w:t>
      </w:r>
      <w:r>
        <w:rPr>
          <w:rtl/>
        </w:rPr>
        <w:t xml:space="preserve">، </w:t>
      </w:r>
      <w:r w:rsidRPr="008856D2">
        <w:rPr>
          <w:rtl/>
        </w:rPr>
        <w:t>و</w:t>
      </w:r>
      <w:r w:rsidR="004A12BC">
        <w:rPr>
          <w:rtl/>
        </w:rPr>
        <w:t xml:space="preserve">الأوّل </w:t>
      </w:r>
      <w:r w:rsidRPr="008856D2">
        <w:rPr>
          <w:rtl/>
        </w:rPr>
        <w:t>أظهر</w:t>
      </w:r>
      <w:r>
        <w:rPr>
          <w:rtl/>
        </w:rPr>
        <w:t xml:space="preserve"> ، </w:t>
      </w:r>
      <w:r w:rsidRPr="008856D2">
        <w:rPr>
          <w:rtl/>
        </w:rPr>
        <w:t>و</w:t>
      </w:r>
      <w:r>
        <w:rPr>
          <w:rtl/>
        </w:rPr>
        <w:t xml:space="preserve"> « </w:t>
      </w:r>
      <w:r w:rsidRPr="008856D2">
        <w:rPr>
          <w:rtl/>
        </w:rPr>
        <w:t>وقت</w:t>
      </w:r>
      <w:r>
        <w:rPr>
          <w:rtl/>
        </w:rPr>
        <w:t xml:space="preserve"> » </w:t>
      </w:r>
      <w:r w:rsidRPr="008856D2">
        <w:rPr>
          <w:rtl/>
        </w:rPr>
        <w:t>يمكن أن يقرأ بالر</w:t>
      </w:r>
      <w:r w:rsidR="006D2EDB">
        <w:rPr>
          <w:rFonts w:hint="cs"/>
          <w:rtl/>
        </w:rPr>
        <w:t>ّ</w:t>
      </w:r>
      <w:r w:rsidRPr="008856D2">
        <w:rPr>
          <w:rtl/>
        </w:rPr>
        <w:t>فع والن</w:t>
      </w:r>
      <w:r w:rsidR="006D2EDB">
        <w:rPr>
          <w:rFonts w:hint="cs"/>
          <w:rtl/>
        </w:rPr>
        <w:t>ّ</w:t>
      </w:r>
      <w:r w:rsidRPr="008856D2">
        <w:rPr>
          <w:rtl/>
        </w:rPr>
        <w:t xml:space="preserve">صب وعلى </w:t>
      </w:r>
      <w:r w:rsidR="004A12BC">
        <w:rPr>
          <w:rtl/>
        </w:rPr>
        <w:t xml:space="preserve">الأوّل </w:t>
      </w:r>
      <w:r w:rsidRPr="008856D2">
        <w:rPr>
          <w:rtl/>
        </w:rPr>
        <w:t>المفعول محذوف</w:t>
      </w:r>
      <w:r>
        <w:rPr>
          <w:rtl/>
        </w:rPr>
        <w:t xml:space="preserve"> ، </w:t>
      </w:r>
      <w:r w:rsidRPr="008856D2">
        <w:rPr>
          <w:rtl/>
        </w:rPr>
        <w:t>أي وقت ظهور هذا الأمر.</w:t>
      </w:r>
    </w:p>
    <w:p w14:paraId="3A624D58" w14:textId="77777777" w:rsidR="00EE3516" w:rsidRDefault="00EE3516" w:rsidP="006D2EDB">
      <w:pPr>
        <w:pStyle w:val="libNormal"/>
        <w:rPr>
          <w:rtl/>
        </w:rPr>
      </w:pPr>
      <w:r w:rsidRPr="00201378">
        <w:rPr>
          <w:rStyle w:val="libBold1Char"/>
          <w:rtl/>
        </w:rPr>
        <w:t>الحديث الخامس :</w:t>
      </w:r>
      <w:r>
        <w:rPr>
          <w:rtl/>
        </w:rPr>
        <w:t xml:space="preserve"> </w:t>
      </w:r>
      <w:r w:rsidRPr="008856D2">
        <w:rPr>
          <w:rtl/>
        </w:rPr>
        <w:t>ضعيف على المشهور.</w:t>
      </w:r>
    </w:p>
    <w:p w14:paraId="683DF804" w14:textId="0842CF0D" w:rsidR="00EE3516" w:rsidRDefault="00EE3516" w:rsidP="00571CFD">
      <w:pPr>
        <w:pStyle w:val="libNormal"/>
        <w:rPr>
          <w:rtl/>
        </w:rPr>
      </w:pPr>
      <w:r>
        <w:rPr>
          <w:rtl/>
        </w:rPr>
        <w:t xml:space="preserve">« </w:t>
      </w:r>
      <w:r w:rsidRPr="004A3B67">
        <w:rPr>
          <w:rtl/>
        </w:rPr>
        <w:t>وافدا</w:t>
      </w:r>
      <w:r w:rsidR="006D2EDB">
        <w:rPr>
          <w:rFonts w:hint="cs"/>
          <w:rtl/>
        </w:rPr>
        <w:t>ً</w:t>
      </w:r>
      <w:r>
        <w:rPr>
          <w:rtl/>
        </w:rPr>
        <w:t xml:space="preserve"> » </w:t>
      </w:r>
      <w:r w:rsidRPr="008856D2">
        <w:rPr>
          <w:rtl/>
        </w:rPr>
        <w:t xml:space="preserve">أي </w:t>
      </w:r>
      <w:r w:rsidR="00FC443D">
        <w:rPr>
          <w:rtl/>
        </w:rPr>
        <w:t xml:space="preserve">رسولاً </w:t>
      </w:r>
      <w:r w:rsidRPr="008856D2">
        <w:rPr>
          <w:rtl/>
        </w:rPr>
        <w:t>واردا</w:t>
      </w:r>
      <w:r w:rsidR="006D2EDB">
        <w:rPr>
          <w:rFonts w:hint="cs"/>
          <w:rtl/>
        </w:rPr>
        <w:t>ً</w:t>
      </w:r>
      <w:r w:rsidRPr="008856D2">
        <w:rPr>
          <w:rtl/>
        </w:rPr>
        <w:t xml:space="preserve"> عليه تعالى ي</w:t>
      </w:r>
      <w:r w:rsidR="00CB588E">
        <w:rPr>
          <w:rtl/>
        </w:rPr>
        <w:t xml:space="preserve">عنّي </w:t>
      </w:r>
      <w:r w:rsidRPr="008856D2">
        <w:rPr>
          <w:rtl/>
        </w:rPr>
        <w:t>ذاهبا إلى طور سيناء للمناجاة</w:t>
      </w:r>
      <w:r>
        <w:rPr>
          <w:rtl/>
        </w:rPr>
        <w:t xml:space="preserve"> ، </w:t>
      </w:r>
      <w:r w:rsidR="00B124C6">
        <w:rPr>
          <w:rtl/>
        </w:rPr>
        <w:t xml:space="preserve">قال : </w:t>
      </w:r>
      <w:r w:rsidRPr="008856D2">
        <w:rPr>
          <w:rtl/>
        </w:rPr>
        <w:t>الجوهري</w:t>
      </w:r>
      <w:r>
        <w:rPr>
          <w:rtl/>
        </w:rPr>
        <w:t xml:space="preserve"> : </w:t>
      </w:r>
      <w:r w:rsidRPr="008856D2">
        <w:rPr>
          <w:rtl/>
        </w:rPr>
        <w:t xml:space="preserve">وفد فلان على الأمير أي ورد </w:t>
      </w:r>
      <w:r w:rsidR="00FC443D">
        <w:rPr>
          <w:rtl/>
        </w:rPr>
        <w:t xml:space="preserve">رسولاً </w:t>
      </w:r>
      <w:r w:rsidRPr="008856D2">
        <w:rPr>
          <w:rtl/>
        </w:rPr>
        <w:t>فهو وافد</w:t>
      </w:r>
      <w:r>
        <w:rPr>
          <w:rtl/>
        </w:rPr>
        <w:t xml:space="preserve"> ، </w:t>
      </w:r>
      <w:r w:rsidRPr="008856D2">
        <w:rPr>
          <w:rtl/>
        </w:rPr>
        <w:t>والجمع وفد</w:t>
      </w:r>
      <w:r>
        <w:rPr>
          <w:rtl/>
        </w:rPr>
        <w:t xml:space="preserve"> ، </w:t>
      </w:r>
      <w:r w:rsidRPr="008856D2">
        <w:rPr>
          <w:rtl/>
        </w:rPr>
        <w:t>وأوفدته أنا إلى الأمير أي أرسلته.</w:t>
      </w:r>
    </w:p>
    <w:p w14:paraId="2C60A37F" w14:textId="2D61A922" w:rsidR="00EE3516" w:rsidRPr="008856D2" w:rsidRDefault="00EE3516" w:rsidP="00571CFD">
      <w:pPr>
        <w:pStyle w:val="libNormal"/>
        <w:rPr>
          <w:rtl/>
          <w:lang w:bidi="fa-IR"/>
        </w:rPr>
      </w:pPr>
      <w:r>
        <w:rPr>
          <w:rtl/>
        </w:rPr>
        <w:t xml:space="preserve">« </w:t>
      </w:r>
      <w:r w:rsidRPr="004A3B67">
        <w:rPr>
          <w:rtl/>
        </w:rPr>
        <w:t xml:space="preserve">واعدهم ثلاثين </w:t>
      </w:r>
      <w:r w:rsidR="0012207A">
        <w:rPr>
          <w:rtl/>
        </w:rPr>
        <w:t xml:space="preserve">يوماً </w:t>
      </w:r>
      <w:r>
        <w:rPr>
          <w:rtl/>
        </w:rPr>
        <w:t xml:space="preserve">» </w:t>
      </w:r>
      <w:r w:rsidRPr="008856D2">
        <w:rPr>
          <w:rtl/>
          <w:lang w:bidi="fa-IR"/>
        </w:rPr>
        <w:t xml:space="preserve">اعلم </w:t>
      </w:r>
      <w:r w:rsidR="00161583">
        <w:rPr>
          <w:rtl/>
          <w:lang w:bidi="fa-IR"/>
        </w:rPr>
        <w:t xml:space="preserve">انّه </w:t>
      </w:r>
      <w:r w:rsidRPr="008856D2">
        <w:rPr>
          <w:rtl/>
          <w:lang w:bidi="fa-IR"/>
        </w:rPr>
        <w:t xml:space="preserve">تعالى </w:t>
      </w:r>
      <w:r w:rsidR="00B124C6">
        <w:rPr>
          <w:rtl/>
          <w:lang w:bidi="fa-IR"/>
        </w:rPr>
        <w:t xml:space="preserve">قال : </w:t>
      </w:r>
      <w:r w:rsidRPr="008856D2">
        <w:rPr>
          <w:rtl/>
          <w:lang w:bidi="fa-IR"/>
        </w:rPr>
        <w:t>في سورة البقرة</w:t>
      </w:r>
      <w:r>
        <w:rPr>
          <w:rtl/>
          <w:lang w:bidi="fa-IR"/>
        </w:rPr>
        <w:t xml:space="preserve"> : </w:t>
      </w:r>
      <w:r>
        <w:rPr>
          <w:rtl/>
        </w:rPr>
        <w:t xml:space="preserve">« </w:t>
      </w:r>
      <w:r w:rsidRPr="00571CFD">
        <w:rPr>
          <w:rStyle w:val="libAieChar"/>
          <w:rtl/>
        </w:rPr>
        <w:t xml:space="preserve">وَإِذْ واعَدْنا مُوسى أَرْبَعِينَ لَيْلَةً </w:t>
      </w:r>
      <w:r>
        <w:rPr>
          <w:rtl/>
        </w:rPr>
        <w:t xml:space="preserve">» </w:t>
      </w:r>
      <w:r w:rsidRPr="008856D2">
        <w:rPr>
          <w:rtl/>
          <w:lang w:bidi="fa-IR"/>
        </w:rPr>
        <w:t>و</w:t>
      </w:r>
      <w:r w:rsidR="00B124C6">
        <w:rPr>
          <w:rtl/>
          <w:lang w:bidi="fa-IR"/>
        </w:rPr>
        <w:t xml:space="preserve">قال : </w:t>
      </w:r>
      <w:r w:rsidRPr="008856D2">
        <w:rPr>
          <w:rtl/>
          <w:lang w:bidi="fa-IR"/>
        </w:rPr>
        <w:t>في الأعراف</w:t>
      </w:r>
      <w:r>
        <w:rPr>
          <w:rtl/>
          <w:lang w:bidi="fa-IR"/>
        </w:rPr>
        <w:t xml:space="preserve"> : </w:t>
      </w:r>
      <w:r>
        <w:rPr>
          <w:rtl/>
        </w:rPr>
        <w:t xml:space="preserve">« </w:t>
      </w:r>
      <w:r w:rsidRPr="00571CFD">
        <w:rPr>
          <w:rStyle w:val="libAieChar"/>
          <w:rtl/>
        </w:rPr>
        <w:t xml:space="preserve">وَواعَدْنا مُوسى ثَلاثِينَ لَيْلَةً وَأَتْمَمْناها بِعَشْرٍ فَتَمَّ مِيقاتُ </w:t>
      </w:r>
      <w:r w:rsidR="00973D87">
        <w:rPr>
          <w:rStyle w:val="libAieChar"/>
          <w:rtl/>
        </w:rPr>
        <w:t xml:space="preserve">ربّه </w:t>
      </w:r>
      <w:r w:rsidRPr="00571CFD">
        <w:rPr>
          <w:rStyle w:val="libAieChar"/>
          <w:rtl/>
        </w:rPr>
        <w:t xml:space="preserve">أَرْبَعِينَ لَيْلَةً </w:t>
      </w:r>
      <w:r>
        <w:rPr>
          <w:rtl/>
        </w:rPr>
        <w:t xml:space="preserve">» </w:t>
      </w:r>
      <w:r w:rsidRPr="008856D2">
        <w:rPr>
          <w:rtl/>
          <w:lang w:bidi="fa-IR"/>
        </w:rPr>
        <w:t>فاختلف المفسرون في ذلك فقيل</w:t>
      </w:r>
      <w:r>
        <w:rPr>
          <w:rtl/>
          <w:lang w:bidi="fa-IR"/>
        </w:rPr>
        <w:t xml:space="preserve"> : </w:t>
      </w:r>
      <w:r w:rsidRPr="008856D2">
        <w:rPr>
          <w:rtl/>
          <w:lang w:bidi="fa-IR"/>
        </w:rPr>
        <w:t>كان ما أخبر به موسى أربعين ليلة</w:t>
      </w:r>
      <w:r>
        <w:rPr>
          <w:rtl/>
          <w:lang w:bidi="fa-IR"/>
        </w:rPr>
        <w:t xml:space="preserve"> ، </w:t>
      </w:r>
      <w:r w:rsidR="00A10A2E">
        <w:rPr>
          <w:rtl/>
          <w:lang w:bidi="fa-IR"/>
        </w:rPr>
        <w:t xml:space="preserve">وانّما </w:t>
      </w:r>
      <w:r w:rsidR="00B124C6">
        <w:rPr>
          <w:rtl/>
          <w:lang w:bidi="fa-IR"/>
        </w:rPr>
        <w:t xml:space="preserve">قال : </w:t>
      </w:r>
      <w:r w:rsidRPr="006D722E">
        <w:rPr>
          <w:rtl/>
        </w:rPr>
        <w:t>سبح</w:t>
      </w:r>
      <w:r w:rsidR="006D722E" w:rsidRPr="006D722E">
        <w:rPr>
          <w:rtl/>
        </w:rPr>
        <w:t>انّه</w:t>
      </w:r>
      <w:r w:rsidRPr="006D722E">
        <w:rPr>
          <w:rtl/>
        </w:rPr>
        <w:t xml:space="preserve"> ثَلاثِينَ لَيْلَةً</w:t>
      </w:r>
      <w:r>
        <w:rPr>
          <w:rtl/>
        </w:rPr>
        <w:t xml:space="preserve"> </w:t>
      </w:r>
      <w:r w:rsidRPr="008856D2">
        <w:rPr>
          <w:rtl/>
          <w:lang w:bidi="fa-IR"/>
        </w:rPr>
        <w:t xml:space="preserve">وأفرد العشر </w:t>
      </w:r>
      <w:r w:rsidR="004A12BC">
        <w:rPr>
          <w:rtl/>
          <w:lang w:bidi="fa-IR"/>
        </w:rPr>
        <w:t>ل</w:t>
      </w:r>
      <w:r w:rsidR="00161583">
        <w:rPr>
          <w:rtl/>
          <w:lang w:bidi="fa-IR"/>
        </w:rPr>
        <w:t xml:space="preserve">انّه </w:t>
      </w:r>
      <w:r w:rsidRPr="008856D2">
        <w:rPr>
          <w:rtl/>
          <w:lang w:bidi="fa-IR"/>
        </w:rPr>
        <w:t>تعالى واعده ثلاثين ليلة ليصوم فيها ويتقرب بالعبادة</w:t>
      </w:r>
      <w:r>
        <w:rPr>
          <w:rtl/>
          <w:lang w:bidi="fa-IR"/>
        </w:rPr>
        <w:t xml:space="preserve"> ، </w:t>
      </w:r>
      <w:r w:rsidR="00A36E9D">
        <w:rPr>
          <w:rtl/>
          <w:lang w:bidi="fa-IR"/>
        </w:rPr>
        <w:t xml:space="preserve">ثمَّ </w:t>
      </w:r>
      <w:r w:rsidRPr="008856D2">
        <w:rPr>
          <w:rtl/>
          <w:lang w:bidi="fa-IR"/>
        </w:rPr>
        <w:t>أتمت بعشر إلى وقت المناجاة</w:t>
      </w:r>
      <w:r>
        <w:rPr>
          <w:rtl/>
          <w:lang w:bidi="fa-IR"/>
        </w:rPr>
        <w:t xml:space="preserve"> ، </w:t>
      </w:r>
      <w:r w:rsidRPr="008856D2">
        <w:rPr>
          <w:rtl/>
          <w:lang w:bidi="fa-IR"/>
        </w:rPr>
        <w:t>وقيل</w:t>
      </w:r>
      <w:r>
        <w:rPr>
          <w:rtl/>
          <w:lang w:bidi="fa-IR"/>
        </w:rPr>
        <w:t xml:space="preserve"> : </w:t>
      </w:r>
      <w:r w:rsidRPr="008856D2">
        <w:rPr>
          <w:rtl/>
          <w:lang w:bidi="fa-IR"/>
        </w:rPr>
        <w:t>هي العشر التي نزلت التوراة فيها</w:t>
      </w:r>
      <w:r>
        <w:rPr>
          <w:rtl/>
          <w:lang w:bidi="fa-IR"/>
        </w:rPr>
        <w:t xml:space="preserve"> ، </w:t>
      </w:r>
      <w:r w:rsidRPr="008856D2">
        <w:rPr>
          <w:rtl/>
          <w:lang w:bidi="fa-IR"/>
        </w:rPr>
        <w:t>وقيل</w:t>
      </w:r>
      <w:r>
        <w:rPr>
          <w:rtl/>
          <w:lang w:bidi="fa-IR"/>
        </w:rPr>
        <w:t xml:space="preserve"> : </w:t>
      </w:r>
      <w:r w:rsidRPr="008856D2">
        <w:rPr>
          <w:rtl/>
          <w:lang w:bidi="fa-IR"/>
        </w:rPr>
        <w:t xml:space="preserve">إن موسى </w:t>
      </w:r>
      <w:r w:rsidR="00B124C6">
        <w:rPr>
          <w:rtl/>
          <w:lang w:bidi="fa-IR"/>
        </w:rPr>
        <w:t xml:space="preserve">قال : </w:t>
      </w:r>
      <w:r w:rsidRPr="008856D2">
        <w:rPr>
          <w:rtl/>
          <w:lang w:bidi="fa-IR"/>
        </w:rPr>
        <w:t>لقومه</w:t>
      </w:r>
      <w:r>
        <w:rPr>
          <w:rtl/>
          <w:lang w:bidi="fa-IR"/>
        </w:rPr>
        <w:t xml:space="preserve"> : </w:t>
      </w:r>
      <w:r w:rsidR="0061778F">
        <w:rPr>
          <w:rFonts w:hint="cs"/>
          <w:rtl/>
          <w:lang w:bidi="fa-IR"/>
        </w:rPr>
        <w:t>إ</w:t>
      </w:r>
      <w:r w:rsidR="00173CB2">
        <w:rPr>
          <w:rtl/>
          <w:lang w:bidi="fa-IR"/>
        </w:rPr>
        <w:t xml:space="preserve">نّي </w:t>
      </w:r>
      <w:r w:rsidRPr="008856D2">
        <w:rPr>
          <w:rtl/>
          <w:lang w:bidi="fa-IR"/>
        </w:rPr>
        <w:t>أتأخ</w:t>
      </w:r>
      <w:r w:rsidR="0061778F">
        <w:rPr>
          <w:rFonts w:hint="cs"/>
          <w:rtl/>
          <w:lang w:bidi="fa-IR"/>
        </w:rPr>
        <w:t>ّ</w:t>
      </w:r>
      <w:r w:rsidRPr="008856D2">
        <w:rPr>
          <w:rtl/>
          <w:lang w:bidi="fa-IR"/>
        </w:rPr>
        <w:t xml:space="preserve">ر عنكم ثلاثين </w:t>
      </w:r>
      <w:r w:rsidR="0012207A">
        <w:rPr>
          <w:rtl/>
          <w:lang w:bidi="fa-IR"/>
        </w:rPr>
        <w:t xml:space="preserve">يوماً </w:t>
      </w:r>
      <w:r w:rsidRPr="008856D2">
        <w:rPr>
          <w:rtl/>
          <w:lang w:bidi="fa-IR"/>
        </w:rPr>
        <w:t>ليتسه</w:t>
      </w:r>
      <w:r w:rsidR="0061778F">
        <w:rPr>
          <w:rFonts w:hint="cs"/>
          <w:rtl/>
          <w:lang w:bidi="fa-IR"/>
        </w:rPr>
        <w:t>ّ</w:t>
      </w:r>
      <w:r w:rsidRPr="008856D2">
        <w:rPr>
          <w:rtl/>
          <w:lang w:bidi="fa-IR"/>
        </w:rPr>
        <w:t>ل عليهم</w:t>
      </w:r>
      <w:r>
        <w:rPr>
          <w:rtl/>
          <w:lang w:bidi="fa-IR"/>
        </w:rPr>
        <w:t xml:space="preserve"> ، </w:t>
      </w:r>
      <w:r w:rsidR="00A36E9D">
        <w:rPr>
          <w:rtl/>
          <w:lang w:bidi="fa-IR"/>
        </w:rPr>
        <w:t xml:space="preserve">ثمَّ </w:t>
      </w:r>
      <w:r w:rsidRPr="008856D2">
        <w:rPr>
          <w:rtl/>
          <w:lang w:bidi="fa-IR"/>
        </w:rPr>
        <w:t>زاد عليهم عشرا</w:t>
      </w:r>
      <w:r w:rsidR="0061778F">
        <w:rPr>
          <w:rFonts w:hint="cs"/>
          <w:rtl/>
          <w:lang w:bidi="fa-IR"/>
        </w:rPr>
        <w:t>ً</w:t>
      </w:r>
      <w:r w:rsidRPr="008856D2">
        <w:rPr>
          <w:rtl/>
          <w:lang w:bidi="fa-IR"/>
        </w:rPr>
        <w:t xml:space="preserve"> وليس في ذلك خلف</w:t>
      </w:r>
      <w:r>
        <w:rPr>
          <w:rtl/>
          <w:lang w:bidi="fa-IR"/>
        </w:rPr>
        <w:t xml:space="preserve"> ، </w:t>
      </w:r>
      <w:r w:rsidR="004A12BC">
        <w:rPr>
          <w:rtl/>
          <w:lang w:bidi="fa-IR"/>
        </w:rPr>
        <w:t>ل</w:t>
      </w:r>
      <w:r w:rsidR="00161583">
        <w:rPr>
          <w:rtl/>
          <w:lang w:bidi="fa-IR"/>
        </w:rPr>
        <w:t xml:space="preserve">انّه </w:t>
      </w:r>
      <w:r w:rsidRPr="008856D2">
        <w:rPr>
          <w:rtl/>
          <w:lang w:bidi="fa-IR"/>
        </w:rPr>
        <w:t>إذا تأخر عنهم أربعين ليلة فقد تأخ</w:t>
      </w:r>
      <w:r w:rsidR="0061778F">
        <w:rPr>
          <w:rFonts w:hint="cs"/>
          <w:rtl/>
          <w:lang w:bidi="fa-IR"/>
        </w:rPr>
        <w:t>ّ</w:t>
      </w:r>
      <w:r w:rsidRPr="008856D2">
        <w:rPr>
          <w:rtl/>
          <w:lang w:bidi="fa-IR"/>
        </w:rPr>
        <w:t>ر ثلاثين قبلها.</w:t>
      </w:r>
    </w:p>
    <w:p w14:paraId="31C6A9CD" w14:textId="77777777" w:rsidR="002A5FAD" w:rsidRDefault="002A5FAD" w:rsidP="002A5FAD">
      <w:pPr>
        <w:pStyle w:val="libNormal"/>
        <w:rPr>
          <w:rtl/>
        </w:rPr>
      </w:pPr>
      <w:r w:rsidRPr="002A5FAD">
        <w:rPr>
          <w:rStyle w:val="libNormalChar"/>
          <w:rtl/>
        </w:rPr>
        <w:br w:type="page"/>
      </w:r>
    </w:p>
    <w:p w14:paraId="126D0426" w14:textId="043205FA" w:rsidR="00EE3516" w:rsidRPr="008856D2" w:rsidRDefault="00EE3516" w:rsidP="002A5FAD">
      <w:pPr>
        <w:pStyle w:val="libNormal0"/>
        <w:rPr>
          <w:rtl/>
        </w:rPr>
      </w:pPr>
      <w:r w:rsidRPr="008856D2">
        <w:rPr>
          <w:rtl/>
        </w:rPr>
        <w:lastRenderedPageBreak/>
        <w:t>على ما حد</w:t>
      </w:r>
      <w:r w:rsidR="006D722E">
        <w:rPr>
          <w:rFonts w:hint="cs"/>
          <w:rtl/>
        </w:rPr>
        <w:t>َّ</w:t>
      </w:r>
      <w:r w:rsidRPr="008856D2">
        <w:rPr>
          <w:rtl/>
        </w:rPr>
        <w:t>ثناكم</w:t>
      </w:r>
      <w:r w:rsidR="006D722E">
        <w:rPr>
          <w:rFonts w:hint="cs"/>
          <w:rtl/>
        </w:rPr>
        <w:t xml:space="preserve"> [</w:t>
      </w:r>
      <w:r w:rsidRPr="008856D2">
        <w:rPr>
          <w:rtl/>
        </w:rPr>
        <w:t xml:space="preserve"> به </w:t>
      </w:r>
      <w:r w:rsidR="006D722E">
        <w:rPr>
          <w:rFonts w:hint="cs"/>
          <w:rtl/>
        </w:rPr>
        <w:t xml:space="preserve">] </w:t>
      </w:r>
      <w:r w:rsidRPr="008856D2">
        <w:rPr>
          <w:rtl/>
        </w:rPr>
        <w:t>فقولوا صدق الله وإذا حد</w:t>
      </w:r>
      <w:r w:rsidR="006D722E">
        <w:rPr>
          <w:rFonts w:hint="cs"/>
          <w:rtl/>
        </w:rPr>
        <w:t>َّ</w:t>
      </w:r>
      <w:r w:rsidRPr="008856D2">
        <w:rPr>
          <w:rtl/>
        </w:rPr>
        <w:t>ثناكم الحديث فجاء على خلاف ما حد</w:t>
      </w:r>
      <w:r w:rsidR="006D722E">
        <w:rPr>
          <w:rFonts w:hint="cs"/>
          <w:rtl/>
        </w:rPr>
        <w:t>ّ</w:t>
      </w:r>
      <w:r w:rsidRPr="008856D2">
        <w:rPr>
          <w:rtl/>
        </w:rPr>
        <w:t xml:space="preserve">ثناكم به فقولوا </w:t>
      </w:r>
      <w:r w:rsidR="00EE2E35">
        <w:rPr>
          <w:rFonts w:hint="cs"/>
          <w:rtl/>
        </w:rPr>
        <w:t xml:space="preserve">: </w:t>
      </w:r>
      <w:r w:rsidRPr="008856D2">
        <w:rPr>
          <w:rtl/>
        </w:rPr>
        <w:t>صدق الله تؤجروا مر</w:t>
      </w:r>
      <w:r w:rsidR="006D722E">
        <w:rPr>
          <w:rFonts w:hint="cs"/>
          <w:rtl/>
        </w:rPr>
        <w:t>َّ</w:t>
      </w:r>
      <w:r w:rsidRPr="008856D2">
        <w:rPr>
          <w:rtl/>
        </w:rPr>
        <w:t>تين</w:t>
      </w:r>
      <w:r>
        <w:rPr>
          <w:rFonts w:hint="cs"/>
          <w:rtl/>
        </w:rPr>
        <w:t>.</w:t>
      </w:r>
    </w:p>
    <w:p w14:paraId="7B44E471" w14:textId="3D771DA7"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 xml:space="preserve">محمّد </w:t>
      </w:r>
      <w:r w:rsidRPr="008856D2">
        <w:rPr>
          <w:rtl/>
        </w:rPr>
        <w:t>بن يحيى وأحمد بن إدريس</w:t>
      </w:r>
      <w:r>
        <w:rPr>
          <w:rtl/>
        </w:rPr>
        <w:t xml:space="preserve"> ، </w:t>
      </w:r>
      <w:r w:rsidRPr="008856D2">
        <w:rPr>
          <w:rtl/>
        </w:rPr>
        <w:t xml:space="preserve">عن </w:t>
      </w:r>
      <w:r w:rsidR="00A36E9D">
        <w:rPr>
          <w:rtl/>
        </w:rPr>
        <w:t xml:space="preserve">محمّد </w:t>
      </w:r>
      <w:r w:rsidRPr="008856D2">
        <w:rPr>
          <w:rtl/>
        </w:rPr>
        <w:t>بن أحمد</w:t>
      </w:r>
      <w:r>
        <w:rPr>
          <w:rtl/>
        </w:rPr>
        <w:t xml:space="preserve"> ، </w:t>
      </w:r>
      <w:r w:rsidRPr="008856D2">
        <w:rPr>
          <w:rtl/>
        </w:rPr>
        <w:t>عن السي</w:t>
      </w:r>
      <w:r w:rsidR="00EE2E35">
        <w:rPr>
          <w:rFonts w:hint="cs"/>
          <w:rtl/>
        </w:rPr>
        <w:t>ّ</w:t>
      </w:r>
      <w:r w:rsidRPr="008856D2">
        <w:rPr>
          <w:rtl/>
        </w:rPr>
        <w:t>اري</w:t>
      </w:r>
      <w:r>
        <w:rPr>
          <w:rtl/>
        </w:rPr>
        <w:t xml:space="preserve"> ، </w:t>
      </w:r>
      <w:r w:rsidRPr="008856D2">
        <w:rPr>
          <w:rtl/>
        </w:rPr>
        <w:t xml:space="preserve">عن الحسن بن </w:t>
      </w:r>
      <w:r w:rsidR="00A36E9D">
        <w:rPr>
          <w:rtl/>
        </w:rPr>
        <w:t xml:space="preserve">عليّ </w:t>
      </w:r>
      <w:r w:rsidRPr="008856D2">
        <w:rPr>
          <w:rtl/>
        </w:rPr>
        <w:t>بن يقطين</w:t>
      </w:r>
      <w:r>
        <w:rPr>
          <w:rtl/>
        </w:rPr>
        <w:t xml:space="preserve"> ، </w:t>
      </w:r>
      <w:r w:rsidRPr="008856D2">
        <w:rPr>
          <w:rtl/>
        </w:rPr>
        <w:t>عن أخيه الحسين</w:t>
      </w:r>
      <w:r>
        <w:rPr>
          <w:rtl/>
        </w:rPr>
        <w:t xml:space="preserve"> ، </w:t>
      </w:r>
      <w:r w:rsidRPr="008856D2">
        <w:rPr>
          <w:rtl/>
        </w:rPr>
        <w:t xml:space="preserve">عن أبيه </w:t>
      </w:r>
      <w:r w:rsidR="00A36E9D">
        <w:rPr>
          <w:rtl/>
        </w:rPr>
        <w:t xml:space="preserve">عليّ </w:t>
      </w:r>
      <w:r w:rsidRPr="008856D2">
        <w:rPr>
          <w:rtl/>
        </w:rPr>
        <w:t xml:space="preserve">بن يقطين </w:t>
      </w:r>
      <w:r w:rsidR="00B124C6">
        <w:rPr>
          <w:rtl/>
        </w:rPr>
        <w:t xml:space="preserve">قال : قال : </w:t>
      </w:r>
      <w:r w:rsidRPr="008856D2">
        <w:rPr>
          <w:rtl/>
        </w:rPr>
        <w:t xml:space="preserve">لي أبو </w:t>
      </w:r>
      <w:r w:rsidR="00EE2E35">
        <w:rPr>
          <w:rFonts w:hint="cs"/>
          <w:rtl/>
        </w:rPr>
        <w:t xml:space="preserve">- </w:t>
      </w:r>
      <w:r w:rsidRPr="008856D2">
        <w:rPr>
          <w:rtl/>
        </w:rPr>
        <w:t xml:space="preserve">الحسن </w:t>
      </w:r>
      <w:r w:rsidRPr="00940F9D">
        <w:rPr>
          <w:rStyle w:val="libAlaemChar"/>
          <w:rtl/>
        </w:rPr>
        <w:t>عليه‌السلام</w:t>
      </w:r>
      <w:r w:rsidRPr="008856D2">
        <w:rPr>
          <w:rtl/>
        </w:rPr>
        <w:t xml:space="preserve"> </w:t>
      </w:r>
      <w:r w:rsidR="00EE2E35">
        <w:rPr>
          <w:rFonts w:hint="cs"/>
          <w:rtl/>
        </w:rPr>
        <w:t xml:space="preserve">: </w:t>
      </w:r>
      <w:r w:rsidRPr="008856D2">
        <w:rPr>
          <w:rtl/>
        </w:rPr>
        <w:t>الشيع</w:t>
      </w:r>
      <w:r>
        <w:rPr>
          <w:rtl/>
        </w:rPr>
        <w:t>ة ترب</w:t>
      </w:r>
      <w:r w:rsidR="00EE2E35">
        <w:rPr>
          <w:rFonts w:hint="cs"/>
          <w:rtl/>
        </w:rPr>
        <w:t>ّ</w:t>
      </w:r>
      <w:r>
        <w:rPr>
          <w:rtl/>
        </w:rPr>
        <w:t>ى بالأم</w:t>
      </w:r>
      <w:r w:rsidR="00DE156E">
        <w:rPr>
          <w:rFonts w:hint="cs"/>
          <w:rtl/>
        </w:rPr>
        <w:t>ا</w:t>
      </w:r>
      <w:r w:rsidR="00DE156E">
        <w:rPr>
          <w:rtl/>
        </w:rPr>
        <w:t>ن</w:t>
      </w:r>
      <w:r w:rsidR="00173CB2">
        <w:rPr>
          <w:rtl/>
        </w:rPr>
        <w:t>ي</w:t>
      </w:r>
      <w:r w:rsidR="00DE156E">
        <w:rPr>
          <w:rFonts w:hint="cs"/>
          <w:rtl/>
        </w:rPr>
        <w:t>ّ</w:t>
      </w:r>
      <w:r w:rsidR="00173CB2">
        <w:rPr>
          <w:rtl/>
        </w:rPr>
        <w:t xml:space="preserve"> </w:t>
      </w:r>
      <w:r>
        <w:rPr>
          <w:rtl/>
        </w:rPr>
        <w:t xml:space="preserve">منذ مائتي سنة : </w:t>
      </w:r>
      <w:r w:rsidR="00B124C6">
        <w:rPr>
          <w:rtl/>
        </w:rPr>
        <w:t xml:space="preserve">قال : </w:t>
      </w:r>
      <w:r w:rsidRPr="008856D2">
        <w:rPr>
          <w:rtl/>
        </w:rPr>
        <w:t>و</w:t>
      </w:r>
      <w:r w:rsidR="00B124C6">
        <w:rPr>
          <w:rtl/>
        </w:rPr>
        <w:t xml:space="preserve">قال : </w:t>
      </w:r>
      <w:r w:rsidRPr="008856D2">
        <w:rPr>
          <w:rtl/>
        </w:rPr>
        <w:t>يقطين لابنه علي</w:t>
      </w:r>
    </w:p>
    <w:p w14:paraId="1CFCBD90" w14:textId="74F0BD8D" w:rsidR="00EE3516" w:rsidRPr="00324B78" w:rsidRDefault="00201378" w:rsidP="006F7B8D">
      <w:pPr>
        <w:pStyle w:val="libLine"/>
        <w:rPr>
          <w:rtl/>
        </w:rPr>
      </w:pPr>
      <w:r>
        <w:rPr>
          <w:rFonts w:hint="cs"/>
          <w:rtl/>
        </w:rPr>
        <w:t>________________________________________________________</w:t>
      </w:r>
    </w:p>
    <w:p w14:paraId="2700F031" w14:textId="5D3525D3" w:rsidR="00EE3516" w:rsidRPr="008856D2" w:rsidRDefault="00EE3516" w:rsidP="00571CFD">
      <w:pPr>
        <w:pStyle w:val="libNormal"/>
        <w:rPr>
          <w:rtl/>
        </w:rPr>
      </w:pPr>
      <w:r w:rsidRPr="008856D2">
        <w:rPr>
          <w:rtl/>
        </w:rPr>
        <w:t>وعلى هذا الأخير دل</w:t>
      </w:r>
      <w:r w:rsidR="00EE2E35">
        <w:rPr>
          <w:rFonts w:hint="cs"/>
          <w:rtl/>
        </w:rPr>
        <w:t>ّ</w:t>
      </w:r>
      <w:r w:rsidRPr="008856D2">
        <w:rPr>
          <w:rtl/>
        </w:rPr>
        <w:t>ت الأخبار الكثيرة من</w:t>
      </w:r>
      <w:r w:rsidR="00EE2E35">
        <w:rPr>
          <w:rFonts w:hint="cs"/>
          <w:rtl/>
        </w:rPr>
        <w:t>ّ</w:t>
      </w:r>
      <w:r w:rsidRPr="008856D2">
        <w:rPr>
          <w:rtl/>
        </w:rPr>
        <w:t>ا ومن المخالفين فيكون من الأخبار البدائي</w:t>
      </w:r>
      <w:r w:rsidR="00EE2E35">
        <w:rPr>
          <w:rFonts w:hint="cs"/>
          <w:rtl/>
        </w:rPr>
        <w:t>ّ</w:t>
      </w:r>
      <w:r w:rsidRPr="008856D2">
        <w:rPr>
          <w:rtl/>
        </w:rPr>
        <w:t>ة</w:t>
      </w:r>
      <w:r>
        <w:rPr>
          <w:rtl/>
        </w:rPr>
        <w:t xml:space="preserve"> ، </w:t>
      </w:r>
      <w:r w:rsidRPr="008856D2">
        <w:rPr>
          <w:rtl/>
        </w:rPr>
        <w:t xml:space="preserve">فكان الميعاد </w:t>
      </w:r>
      <w:r w:rsidR="00E12F57">
        <w:rPr>
          <w:rtl/>
        </w:rPr>
        <w:t xml:space="preserve">واقعاً </w:t>
      </w:r>
      <w:r w:rsidRPr="008856D2">
        <w:rPr>
          <w:rtl/>
        </w:rPr>
        <w:t>أربعين ليلة</w:t>
      </w:r>
      <w:r>
        <w:rPr>
          <w:rtl/>
        </w:rPr>
        <w:t xml:space="preserve"> ، </w:t>
      </w:r>
      <w:r w:rsidRPr="008856D2">
        <w:rPr>
          <w:rtl/>
        </w:rPr>
        <w:t xml:space="preserve">وأخبر موسى بثلاثين </w:t>
      </w:r>
      <w:r w:rsidR="00A36E9D">
        <w:rPr>
          <w:rtl/>
        </w:rPr>
        <w:t xml:space="preserve">ثمَّ </w:t>
      </w:r>
      <w:r w:rsidRPr="008856D2">
        <w:rPr>
          <w:rtl/>
        </w:rPr>
        <w:t>زاد فيها عشرا</w:t>
      </w:r>
      <w:r w:rsidR="00EE2E35">
        <w:rPr>
          <w:rFonts w:hint="cs"/>
          <w:rtl/>
        </w:rPr>
        <w:t>ً</w:t>
      </w:r>
      <w:r w:rsidRPr="008856D2">
        <w:rPr>
          <w:rtl/>
        </w:rPr>
        <w:t xml:space="preserve"> لامتحان القوم وشد</w:t>
      </w:r>
      <w:r w:rsidR="00EE2E35">
        <w:rPr>
          <w:rFonts w:hint="cs"/>
          <w:rtl/>
        </w:rPr>
        <w:t>ّ</w:t>
      </w:r>
      <w:r w:rsidRPr="008856D2">
        <w:rPr>
          <w:rtl/>
        </w:rPr>
        <w:t>ة التكليف عليهم</w:t>
      </w:r>
      <w:r>
        <w:rPr>
          <w:rtl/>
        </w:rPr>
        <w:t xml:space="preserve"> ، </w:t>
      </w:r>
      <w:r w:rsidRPr="008856D2">
        <w:rPr>
          <w:rtl/>
        </w:rPr>
        <w:t>أو وا</w:t>
      </w:r>
      <w:r w:rsidR="00874551">
        <w:rPr>
          <w:rtl/>
        </w:rPr>
        <w:t>عد</w:t>
      </w:r>
      <w:r w:rsidR="008A0BC3">
        <w:rPr>
          <w:rtl/>
        </w:rPr>
        <w:t xml:space="preserve"> </w:t>
      </w:r>
      <w:r w:rsidRPr="008856D2">
        <w:rPr>
          <w:rtl/>
        </w:rPr>
        <w:t xml:space="preserve">الله موسى أربعين وأمره أن يخبر قومه بما في لوح المحو والإثبات ثلاثين </w:t>
      </w:r>
      <w:r w:rsidR="00EF7FC8">
        <w:rPr>
          <w:rtl/>
        </w:rPr>
        <w:t xml:space="preserve">لـمّا </w:t>
      </w:r>
      <w:r w:rsidRPr="008856D2">
        <w:rPr>
          <w:rtl/>
        </w:rPr>
        <w:t>ذكرنا</w:t>
      </w:r>
      <w:r>
        <w:rPr>
          <w:rtl/>
        </w:rPr>
        <w:t xml:space="preserve"> ، </w:t>
      </w:r>
      <w:r w:rsidRPr="008856D2">
        <w:rPr>
          <w:rtl/>
        </w:rPr>
        <w:t xml:space="preserve">فاستشهد </w:t>
      </w:r>
      <w:r w:rsidRPr="00940F9D">
        <w:rPr>
          <w:rStyle w:val="libAlaemChar"/>
          <w:rtl/>
        </w:rPr>
        <w:t>عليه‌السلام</w:t>
      </w:r>
      <w:r w:rsidRPr="008856D2">
        <w:rPr>
          <w:rtl/>
        </w:rPr>
        <w:t xml:space="preserve"> بذلك على </w:t>
      </w:r>
      <w:r w:rsidR="00161583">
        <w:rPr>
          <w:rtl/>
        </w:rPr>
        <w:t xml:space="preserve">انّه </w:t>
      </w:r>
      <w:r w:rsidRPr="008856D2">
        <w:rPr>
          <w:rtl/>
        </w:rPr>
        <w:t>يجوز أن نخبر في أ</w:t>
      </w:r>
      <w:r w:rsidR="004102BD">
        <w:rPr>
          <w:rtl/>
        </w:rPr>
        <w:t xml:space="preserve">مرّ </w:t>
      </w:r>
      <w:r w:rsidRPr="008856D2">
        <w:rPr>
          <w:rtl/>
        </w:rPr>
        <w:t xml:space="preserve">القائم </w:t>
      </w:r>
      <w:r w:rsidRPr="00940F9D">
        <w:rPr>
          <w:rStyle w:val="libAlaemChar"/>
          <w:rtl/>
        </w:rPr>
        <w:t>عليه‌السلام</w:t>
      </w:r>
      <w:r w:rsidRPr="008856D2">
        <w:rPr>
          <w:rtl/>
        </w:rPr>
        <w:t xml:space="preserve"> بشيء من كتاب المحو والإثبات</w:t>
      </w:r>
      <w:r>
        <w:rPr>
          <w:rtl/>
        </w:rPr>
        <w:t xml:space="preserve"> ، </w:t>
      </w:r>
      <w:r w:rsidR="00A36E9D">
        <w:rPr>
          <w:rtl/>
        </w:rPr>
        <w:t xml:space="preserve">ثمَّ </w:t>
      </w:r>
      <w:r w:rsidR="00E81716">
        <w:rPr>
          <w:rtl/>
        </w:rPr>
        <w:t xml:space="preserve">يتغيّر </w:t>
      </w:r>
      <w:r w:rsidRPr="008856D2">
        <w:rPr>
          <w:rtl/>
        </w:rPr>
        <w:t>ذلك فيجيء على خلاف ما حد</w:t>
      </w:r>
      <w:r w:rsidR="00874551">
        <w:rPr>
          <w:rFonts w:hint="cs"/>
          <w:rtl/>
        </w:rPr>
        <w:t>ّ</w:t>
      </w:r>
      <w:r w:rsidRPr="008856D2">
        <w:rPr>
          <w:rtl/>
        </w:rPr>
        <w:t>ثناكم به فلا تكذ</w:t>
      </w:r>
      <w:r w:rsidR="00874551">
        <w:rPr>
          <w:rFonts w:hint="cs"/>
          <w:rtl/>
        </w:rPr>
        <w:t>ّ</w:t>
      </w:r>
      <w:r w:rsidRPr="008856D2">
        <w:rPr>
          <w:rtl/>
        </w:rPr>
        <w:t>بونا بذلك وقولوا صدق الله</w:t>
      </w:r>
      <w:r>
        <w:rPr>
          <w:rtl/>
        </w:rPr>
        <w:t xml:space="preserve"> ، </w:t>
      </w:r>
      <w:r w:rsidR="004A12BC">
        <w:rPr>
          <w:rtl/>
        </w:rPr>
        <w:t>ل</w:t>
      </w:r>
      <w:r w:rsidR="00161583">
        <w:rPr>
          <w:rtl/>
        </w:rPr>
        <w:t xml:space="preserve">انّه </w:t>
      </w:r>
      <w:r w:rsidRPr="008856D2">
        <w:rPr>
          <w:rtl/>
        </w:rPr>
        <w:t>كان الخبر عن كتاب المحو والإثبات</w:t>
      </w:r>
      <w:r>
        <w:rPr>
          <w:rtl/>
        </w:rPr>
        <w:t xml:space="preserve"> ، </w:t>
      </w:r>
      <w:r w:rsidRPr="008856D2">
        <w:rPr>
          <w:rtl/>
        </w:rPr>
        <w:t>وكان ما كتب فيه مشروطا</w:t>
      </w:r>
      <w:r w:rsidR="00874551">
        <w:rPr>
          <w:rFonts w:hint="cs"/>
          <w:rtl/>
        </w:rPr>
        <w:t>ً</w:t>
      </w:r>
      <w:r w:rsidRPr="008856D2">
        <w:rPr>
          <w:rtl/>
        </w:rPr>
        <w:t xml:space="preserve"> بشرطه فقد صدق الله وصدق من أخبر عن الله.</w:t>
      </w:r>
    </w:p>
    <w:p w14:paraId="6A0B4816" w14:textId="3D24F18C" w:rsidR="00EE3516" w:rsidRPr="008856D2" w:rsidRDefault="00874551" w:rsidP="00571CFD">
      <w:pPr>
        <w:pStyle w:val="libNormal"/>
        <w:rPr>
          <w:rtl/>
        </w:rPr>
      </w:pPr>
      <w:r>
        <w:rPr>
          <w:rtl/>
        </w:rPr>
        <w:t>و</w:t>
      </w:r>
      <w:r>
        <w:rPr>
          <w:rFonts w:hint="cs"/>
          <w:rtl/>
        </w:rPr>
        <w:t xml:space="preserve"> إ</w:t>
      </w:r>
      <w:r w:rsidR="00A10A2E">
        <w:rPr>
          <w:rtl/>
        </w:rPr>
        <w:t xml:space="preserve">نّما </w:t>
      </w:r>
      <w:r w:rsidR="00EE3516" w:rsidRPr="008856D2">
        <w:rPr>
          <w:rtl/>
        </w:rPr>
        <w:t xml:space="preserve">يؤجرون </w:t>
      </w:r>
      <w:r w:rsidR="000D4017">
        <w:rPr>
          <w:rtl/>
        </w:rPr>
        <w:t>مرّ</w:t>
      </w:r>
      <w:r w:rsidR="009503FB">
        <w:rPr>
          <w:rtl/>
        </w:rPr>
        <w:t xml:space="preserve">تين </w:t>
      </w:r>
      <w:r w:rsidR="000D4017">
        <w:rPr>
          <w:rtl/>
        </w:rPr>
        <w:t>ل</w:t>
      </w:r>
      <w:r w:rsidR="000D4017">
        <w:rPr>
          <w:rFonts w:hint="cs"/>
          <w:rtl/>
        </w:rPr>
        <w:t>ا</w:t>
      </w:r>
      <w:r w:rsidR="00EE3516" w:rsidRPr="008856D2">
        <w:rPr>
          <w:rtl/>
        </w:rPr>
        <w:t>يم</w:t>
      </w:r>
      <w:r w:rsidR="000D4017">
        <w:rPr>
          <w:rFonts w:hint="cs"/>
          <w:rtl/>
        </w:rPr>
        <w:t>ا</w:t>
      </w:r>
      <w:r w:rsidR="000D4017">
        <w:rPr>
          <w:rtl/>
        </w:rPr>
        <w:t>ن</w:t>
      </w:r>
      <w:r w:rsidR="00B117F3">
        <w:rPr>
          <w:rtl/>
        </w:rPr>
        <w:t xml:space="preserve">هم </w:t>
      </w:r>
      <w:r w:rsidR="00EE3516" w:rsidRPr="008856D2">
        <w:rPr>
          <w:rtl/>
        </w:rPr>
        <w:t>بصدقهم أو</w:t>
      </w:r>
      <w:r w:rsidR="00AF2AA0">
        <w:rPr>
          <w:rFonts w:hint="cs"/>
          <w:rtl/>
        </w:rPr>
        <w:t>ّ</w:t>
      </w:r>
      <w:r w:rsidR="00EE3516" w:rsidRPr="008856D2">
        <w:rPr>
          <w:rtl/>
        </w:rPr>
        <w:t>لا</w:t>
      </w:r>
      <w:r w:rsidR="00AF2AA0">
        <w:rPr>
          <w:rFonts w:hint="cs"/>
          <w:rtl/>
        </w:rPr>
        <w:t>ً</w:t>
      </w:r>
      <w:r w:rsidR="00EE3516">
        <w:rPr>
          <w:rtl/>
        </w:rPr>
        <w:t xml:space="preserve"> ، </w:t>
      </w:r>
      <w:r w:rsidR="00EE3516" w:rsidRPr="008856D2">
        <w:rPr>
          <w:rtl/>
        </w:rPr>
        <w:t xml:space="preserve">وثباتهم عليه </w:t>
      </w:r>
      <w:r w:rsidR="00E60E25">
        <w:rPr>
          <w:rtl/>
        </w:rPr>
        <w:t xml:space="preserve">بعد </w:t>
      </w:r>
      <w:r w:rsidR="00EE3516" w:rsidRPr="008856D2">
        <w:rPr>
          <w:rtl/>
        </w:rPr>
        <w:t>ظهور خلاف ما أخبروا به ثانيا</w:t>
      </w:r>
      <w:r w:rsidR="00AF2AA0">
        <w:rPr>
          <w:rFonts w:hint="cs"/>
          <w:rtl/>
        </w:rPr>
        <w:t>ً</w:t>
      </w:r>
      <w:r w:rsidR="00EE3516">
        <w:rPr>
          <w:rtl/>
        </w:rPr>
        <w:t xml:space="preserve"> ، </w:t>
      </w:r>
      <w:r w:rsidR="00EE3516" w:rsidRPr="008856D2">
        <w:rPr>
          <w:rtl/>
        </w:rPr>
        <w:t>أو لكون هذا الت</w:t>
      </w:r>
      <w:r w:rsidR="00AF2AA0">
        <w:rPr>
          <w:rFonts w:hint="cs"/>
          <w:rtl/>
        </w:rPr>
        <w:t>ّ</w:t>
      </w:r>
      <w:r w:rsidR="00EE3516" w:rsidRPr="008856D2">
        <w:rPr>
          <w:rtl/>
        </w:rPr>
        <w:t>صديق صعبا</w:t>
      </w:r>
      <w:r w:rsidR="00AF2AA0">
        <w:rPr>
          <w:rFonts w:hint="cs"/>
          <w:rtl/>
        </w:rPr>
        <w:t>ً</w:t>
      </w:r>
      <w:r w:rsidR="00EE3516" w:rsidRPr="008856D2">
        <w:rPr>
          <w:rtl/>
        </w:rPr>
        <w:t xml:space="preserve"> على النفس فلذا يتضاعف أجرهم</w:t>
      </w:r>
      <w:r w:rsidR="00EE3516">
        <w:rPr>
          <w:rtl/>
        </w:rPr>
        <w:t xml:space="preserve"> ، </w:t>
      </w:r>
      <w:r w:rsidR="00EE3516" w:rsidRPr="008856D2">
        <w:rPr>
          <w:rtl/>
        </w:rPr>
        <w:t>وهذا إحدى الحكم في البداء</w:t>
      </w:r>
      <w:r w:rsidR="00EE3516">
        <w:rPr>
          <w:rtl/>
        </w:rPr>
        <w:t xml:space="preserve"> ، </w:t>
      </w:r>
      <w:r w:rsidR="00EE3516" w:rsidRPr="008856D2">
        <w:rPr>
          <w:rtl/>
        </w:rPr>
        <w:t>فإن</w:t>
      </w:r>
      <w:r w:rsidR="00AF2AA0">
        <w:rPr>
          <w:rFonts w:hint="cs"/>
          <w:rtl/>
        </w:rPr>
        <w:t>ّ</w:t>
      </w:r>
      <w:r w:rsidR="00EE3516" w:rsidRPr="008856D2">
        <w:rPr>
          <w:rtl/>
        </w:rPr>
        <w:t xml:space="preserve"> تشديد التكليف موجب لعظيم الأجر.</w:t>
      </w:r>
    </w:p>
    <w:p w14:paraId="4DD96E59" w14:textId="77777777" w:rsidR="00EE3516" w:rsidRDefault="00EE3516" w:rsidP="00AF2AA0">
      <w:pPr>
        <w:pStyle w:val="libNormal"/>
        <w:rPr>
          <w:rtl/>
          <w:lang w:bidi="fa-IR"/>
        </w:rPr>
      </w:pPr>
      <w:r w:rsidRPr="004A12BC">
        <w:rPr>
          <w:rStyle w:val="libBold1Char"/>
          <w:rtl/>
        </w:rPr>
        <w:t>الحديث السادس :</w:t>
      </w:r>
      <w:r>
        <w:rPr>
          <w:rtl/>
        </w:rPr>
        <w:t xml:space="preserve"> </w:t>
      </w:r>
      <w:r w:rsidRPr="008856D2">
        <w:rPr>
          <w:rtl/>
          <w:lang w:bidi="fa-IR"/>
        </w:rPr>
        <w:t>ضعيف.</w:t>
      </w:r>
    </w:p>
    <w:p w14:paraId="296B3DED" w14:textId="76B5896D" w:rsidR="00EE3516" w:rsidRDefault="00EE3516" w:rsidP="00571CFD">
      <w:pPr>
        <w:pStyle w:val="libNormal"/>
        <w:rPr>
          <w:rtl/>
        </w:rPr>
      </w:pPr>
      <w:r>
        <w:rPr>
          <w:rtl/>
        </w:rPr>
        <w:t xml:space="preserve">« </w:t>
      </w:r>
      <w:r w:rsidRPr="004A3B67">
        <w:rPr>
          <w:rtl/>
        </w:rPr>
        <w:t>ترب</w:t>
      </w:r>
      <w:r w:rsidR="00A67CAE">
        <w:rPr>
          <w:rFonts w:hint="cs"/>
          <w:rtl/>
        </w:rPr>
        <w:t>ّ</w:t>
      </w:r>
      <w:r w:rsidRPr="004A3B67">
        <w:rPr>
          <w:rtl/>
        </w:rPr>
        <w:t>ى</w:t>
      </w:r>
      <w:r>
        <w:rPr>
          <w:rtl/>
        </w:rPr>
        <w:t xml:space="preserve"> » </w:t>
      </w:r>
      <w:r w:rsidRPr="008856D2">
        <w:rPr>
          <w:rtl/>
        </w:rPr>
        <w:t>على بناء المفعول من التفعيل من التربية</w:t>
      </w:r>
      <w:r>
        <w:rPr>
          <w:rtl/>
        </w:rPr>
        <w:t xml:space="preserve"> ، </w:t>
      </w:r>
      <w:r w:rsidRPr="008856D2">
        <w:rPr>
          <w:rtl/>
        </w:rPr>
        <w:t>أي تصلح أحوالهم وتثبت قلوبهم على ال</w:t>
      </w:r>
      <w:r w:rsidR="00D407B9">
        <w:rPr>
          <w:rtl/>
        </w:rPr>
        <w:t xml:space="preserve">حقَّ </w:t>
      </w:r>
      <w:r w:rsidRPr="008856D2">
        <w:rPr>
          <w:rtl/>
        </w:rPr>
        <w:t>بالأم</w:t>
      </w:r>
      <w:r w:rsidR="00A67CAE">
        <w:rPr>
          <w:rFonts w:hint="cs"/>
          <w:rtl/>
        </w:rPr>
        <w:t>ا</w:t>
      </w:r>
      <w:r w:rsidR="00173CB2">
        <w:rPr>
          <w:rtl/>
        </w:rPr>
        <w:t xml:space="preserve">نّي </w:t>
      </w:r>
      <w:r w:rsidRPr="008856D2">
        <w:rPr>
          <w:rtl/>
        </w:rPr>
        <w:t>بأن ي</w:t>
      </w:r>
      <w:r w:rsidR="00B124C6">
        <w:rPr>
          <w:rtl/>
        </w:rPr>
        <w:t xml:space="preserve">قال : </w:t>
      </w:r>
      <w:r w:rsidRPr="008856D2">
        <w:rPr>
          <w:rtl/>
        </w:rPr>
        <w:t>لهم الفرج ما أق</w:t>
      </w:r>
      <w:r w:rsidR="00973D87">
        <w:rPr>
          <w:rtl/>
        </w:rPr>
        <w:t xml:space="preserve">ربّه </w:t>
      </w:r>
      <w:r w:rsidRPr="008856D2">
        <w:rPr>
          <w:rtl/>
        </w:rPr>
        <w:t>وما أعجله فإن</w:t>
      </w:r>
      <w:r w:rsidR="00A67CAE">
        <w:rPr>
          <w:rFonts w:hint="cs"/>
          <w:rtl/>
        </w:rPr>
        <w:t>ّ</w:t>
      </w:r>
      <w:r w:rsidRPr="008856D2">
        <w:rPr>
          <w:rtl/>
        </w:rPr>
        <w:t xml:space="preserve"> كل</w:t>
      </w:r>
      <w:r w:rsidR="00A67CAE">
        <w:rPr>
          <w:rFonts w:hint="cs"/>
          <w:rtl/>
        </w:rPr>
        <w:t>ّ</w:t>
      </w:r>
      <w:r w:rsidRPr="008856D2">
        <w:rPr>
          <w:rtl/>
        </w:rPr>
        <w:t xml:space="preserve"> ما هو آت فهو قريب</w:t>
      </w:r>
      <w:r>
        <w:rPr>
          <w:rtl/>
        </w:rPr>
        <w:t xml:space="preserve"> ، </w:t>
      </w:r>
      <w:r w:rsidRPr="008856D2">
        <w:rPr>
          <w:rtl/>
        </w:rPr>
        <w:t xml:space="preserve">كما </w:t>
      </w:r>
      <w:r w:rsidR="00B124C6">
        <w:rPr>
          <w:rtl/>
        </w:rPr>
        <w:t xml:space="preserve">قال : </w:t>
      </w:r>
      <w:r w:rsidRPr="008856D2">
        <w:rPr>
          <w:rtl/>
        </w:rPr>
        <w:t>تعالى</w:t>
      </w:r>
      <w:r>
        <w:rPr>
          <w:rtl/>
        </w:rPr>
        <w:t xml:space="preserve"> : « </w:t>
      </w:r>
      <w:r w:rsidRPr="00571CFD">
        <w:rPr>
          <w:rStyle w:val="libAieChar"/>
          <w:rtl/>
        </w:rPr>
        <w:t xml:space="preserve">اقْتَرَبَتِ السَّاعَةُ </w:t>
      </w:r>
      <w:r>
        <w:rPr>
          <w:rtl/>
        </w:rPr>
        <w:t xml:space="preserve">» </w:t>
      </w:r>
      <w:r w:rsidRPr="008856D2">
        <w:rPr>
          <w:rtl/>
        </w:rPr>
        <w:t>أو بأن يخبروا بالأخبار البدائي</w:t>
      </w:r>
      <w:r w:rsidR="00A67CAE">
        <w:rPr>
          <w:rFonts w:hint="cs"/>
          <w:rtl/>
        </w:rPr>
        <w:t>ّ</w:t>
      </w:r>
      <w:r w:rsidRPr="008856D2">
        <w:rPr>
          <w:rtl/>
        </w:rPr>
        <w:t>ة لئل</w:t>
      </w:r>
      <w:r w:rsidR="00A67CAE">
        <w:rPr>
          <w:rFonts w:hint="cs"/>
          <w:rtl/>
        </w:rPr>
        <w:t>ّ</w:t>
      </w:r>
      <w:r w:rsidRPr="008856D2">
        <w:rPr>
          <w:rtl/>
        </w:rPr>
        <w:t>ا ييأسوا ويرجعوا عن ال</w:t>
      </w:r>
      <w:r w:rsidR="00D407B9">
        <w:rPr>
          <w:rtl/>
        </w:rPr>
        <w:t xml:space="preserve">حقَّ </w:t>
      </w:r>
      <w:r>
        <w:rPr>
          <w:rtl/>
        </w:rPr>
        <w:t xml:space="preserve">، </w:t>
      </w:r>
      <w:r w:rsidRPr="008856D2">
        <w:rPr>
          <w:rtl/>
        </w:rPr>
        <w:t>والأم</w:t>
      </w:r>
      <w:r w:rsidR="00A67CAE">
        <w:rPr>
          <w:rFonts w:hint="cs"/>
          <w:rtl/>
        </w:rPr>
        <w:t>ا</w:t>
      </w:r>
      <w:r w:rsidR="00173CB2">
        <w:rPr>
          <w:rtl/>
        </w:rPr>
        <w:t xml:space="preserve">نّي </w:t>
      </w:r>
      <w:r w:rsidRPr="008856D2">
        <w:rPr>
          <w:rtl/>
        </w:rPr>
        <w:t>جمع الأمني</w:t>
      </w:r>
      <w:r w:rsidR="00A67CAE">
        <w:rPr>
          <w:rFonts w:hint="cs"/>
          <w:rtl/>
        </w:rPr>
        <w:t>ّ</w:t>
      </w:r>
      <w:r w:rsidRPr="008856D2">
        <w:rPr>
          <w:rtl/>
        </w:rPr>
        <w:t>ة وهو رجاء المحبوب أو الو</w:t>
      </w:r>
      <w:r w:rsidR="008A0BC3">
        <w:rPr>
          <w:rtl/>
        </w:rPr>
        <w:t xml:space="preserve">عدّ </w:t>
      </w:r>
      <w:r w:rsidRPr="008856D2">
        <w:rPr>
          <w:rtl/>
        </w:rPr>
        <w:t>به.</w:t>
      </w:r>
    </w:p>
    <w:p w14:paraId="12336EAA" w14:textId="55F8E638" w:rsidR="00EE3516" w:rsidRPr="008856D2" w:rsidRDefault="00EE3516" w:rsidP="00571CFD">
      <w:pPr>
        <w:pStyle w:val="libNormal"/>
        <w:rPr>
          <w:rtl/>
        </w:rPr>
      </w:pPr>
      <w:r>
        <w:rPr>
          <w:rtl/>
        </w:rPr>
        <w:t xml:space="preserve">« </w:t>
      </w:r>
      <w:r w:rsidRPr="004A3B67">
        <w:rPr>
          <w:rtl/>
        </w:rPr>
        <w:t>منذ</w:t>
      </w:r>
      <w:r>
        <w:rPr>
          <w:rtl/>
        </w:rPr>
        <w:t xml:space="preserve"> » </w:t>
      </w:r>
      <w:r w:rsidR="004A12BC">
        <w:rPr>
          <w:rtl/>
        </w:rPr>
        <w:t>مبني</w:t>
      </w:r>
      <w:r w:rsidR="00A67CAE">
        <w:rPr>
          <w:rFonts w:hint="cs"/>
          <w:rtl/>
        </w:rPr>
        <w:t>ّ</w:t>
      </w:r>
      <w:r w:rsidR="004A12BC">
        <w:rPr>
          <w:rtl/>
        </w:rPr>
        <w:t xml:space="preserve">اً </w:t>
      </w:r>
      <w:r w:rsidRPr="008856D2">
        <w:rPr>
          <w:rtl/>
        </w:rPr>
        <w:t>على الضم</w:t>
      </w:r>
      <w:r w:rsidR="00A67CAE">
        <w:rPr>
          <w:rFonts w:hint="cs"/>
          <w:rtl/>
        </w:rPr>
        <w:t>ّ</w:t>
      </w:r>
      <w:r w:rsidRPr="008856D2">
        <w:rPr>
          <w:rtl/>
        </w:rPr>
        <w:t xml:space="preserve"> حرف جر</w:t>
      </w:r>
      <w:r w:rsidR="00A67CAE">
        <w:rPr>
          <w:rFonts w:hint="cs"/>
          <w:rtl/>
        </w:rPr>
        <w:t>ّ</w:t>
      </w:r>
      <w:r w:rsidRPr="008856D2">
        <w:rPr>
          <w:rtl/>
        </w:rPr>
        <w:t xml:space="preserve"> بمعنى من</w:t>
      </w:r>
      <w:r>
        <w:rPr>
          <w:rtl/>
        </w:rPr>
        <w:t xml:space="preserve"> ، </w:t>
      </w:r>
      <w:r w:rsidRPr="008856D2">
        <w:rPr>
          <w:rtl/>
        </w:rPr>
        <w:t>وفيه إشكال وهو أن</w:t>
      </w:r>
      <w:r w:rsidR="00A67CAE">
        <w:rPr>
          <w:rFonts w:hint="cs"/>
          <w:rtl/>
        </w:rPr>
        <w:t>ّ</w:t>
      </w:r>
      <w:r w:rsidRPr="008856D2">
        <w:rPr>
          <w:rtl/>
        </w:rPr>
        <w:t xml:space="preserve"> صدور</w:t>
      </w:r>
    </w:p>
    <w:p w14:paraId="3639CE29" w14:textId="77777777" w:rsidR="002A5FAD" w:rsidRDefault="002A5FAD" w:rsidP="002A5FAD">
      <w:pPr>
        <w:pStyle w:val="libNormal"/>
        <w:rPr>
          <w:rtl/>
        </w:rPr>
      </w:pPr>
      <w:r w:rsidRPr="002A5FAD">
        <w:rPr>
          <w:rStyle w:val="libNormalChar"/>
          <w:rtl/>
        </w:rPr>
        <w:br w:type="page"/>
      </w:r>
    </w:p>
    <w:p w14:paraId="5A2920C2" w14:textId="4D6852B5" w:rsidR="00EE3516" w:rsidRDefault="00EE3516" w:rsidP="002A5FAD">
      <w:pPr>
        <w:pStyle w:val="libNormal"/>
        <w:rPr>
          <w:rtl/>
        </w:rPr>
      </w:pPr>
    </w:p>
    <w:p w14:paraId="76DAAABC" w14:textId="13E5CCBA" w:rsidR="00EE3516" w:rsidRPr="00324B78" w:rsidRDefault="00201378" w:rsidP="006F7B8D">
      <w:pPr>
        <w:pStyle w:val="libLine"/>
        <w:rPr>
          <w:rtl/>
        </w:rPr>
      </w:pPr>
      <w:r>
        <w:rPr>
          <w:rFonts w:hint="cs"/>
          <w:rtl/>
        </w:rPr>
        <w:t>________________________________________________________</w:t>
      </w:r>
    </w:p>
    <w:p w14:paraId="3DD4DC97" w14:textId="77777777" w:rsidR="00EE3516" w:rsidRPr="008856D2" w:rsidRDefault="00EE3516" w:rsidP="0082023E">
      <w:pPr>
        <w:pStyle w:val="libNormal0"/>
        <w:rPr>
          <w:rtl/>
        </w:rPr>
      </w:pPr>
      <w:r w:rsidRPr="008856D2">
        <w:rPr>
          <w:rtl/>
        </w:rPr>
        <w:t xml:space="preserve">الخبر لو كان في أواخر زمان الكاظم </w:t>
      </w:r>
      <w:r w:rsidRPr="00940F9D">
        <w:rPr>
          <w:rStyle w:val="libAlaemChar"/>
          <w:rtl/>
        </w:rPr>
        <w:t>عليه‌السلام</w:t>
      </w:r>
      <w:r w:rsidRPr="008856D2">
        <w:rPr>
          <w:rtl/>
        </w:rPr>
        <w:t xml:space="preserve"> كان أنقص من المائتين بكثير</w:t>
      </w:r>
      <w:r>
        <w:rPr>
          <w:rtl/>
        </w:rPr>
        <w:t xml:space="preserve"> ، </w:t>
      </w:r>
      <w:r w:rsidRPr="008856D2">
        <w:rPr>
          <w:rtl/>
        </w:rPr>
        <w:t xml:space="preserve">إذ وفاته </w:t>
      </w:r>
      <w:r w:rsidRPr="00940F9D">
        <w:rPr>
          <w:rStyle w:val="libAlaemChar"/>
          <w:rtl/>
        </w:rPr>
        <w:t>عليه‌السلام</w:t>
      </w:r>
      <w:r w:rsidRPr="008856D2">
        <w:rPr>
          <w:rtl/>
        </w:rPr>
        <w:t xml:space="preserve"> كان في سنة ثلاث وثمانين ومائة فكيف إذا كان قبل ذلك.</w:t>
      </w:r>
    </w:p>
    <w:p w14:paraId="2A1F7515" w14:textId="77777777" w:rsidR="00EE3516" w:rsidRPr="008856D2" w:rsidRDefault="00EE3516" w:rsidP="00571CFD">
      <w:pPr>
        <w:pStyle w:val="libNormal"/>
        <w:rPr>
          <w:rtl/>
        </w:rPr>
      </w:pPr>
      <w:r w:rsidRPr="008856D2">
        <w:rPr>
          <w:rtl/>
        </w:rPr>
        <w:t>ويمكن أن يجاب عنه بوجوه</w:t>
      </w:r>
      <w:r>
        <w:rPr>
          <w:rtl/>
        </w:rPr>
        <w:t xml:space="preserve"> : </w:t>
      </w:r>
    </w:p>
    <w:p w14:paraId="13DB7382" w14:textId="7FEBB59C"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 xml:space="preserve">أن يكون </w:t>
      </w:r>
      <w:r>
        <w:rPr>
          <w:rtl/>
        </w:rPr>
        <w:t>مبني</w:t>
      </w:r>
      <w:r w:rsidR="00A67CAE">
        <w:rPr>
          <w:rFonts w:hint="cs"/>
          <w:rtl/>
        </w:rPr>
        <w:t>ّ</w:t>
      </w:r>
      <w:r>
        <w:rPr>
          <w:rtl/>
        </w:rPr>
        <w:t xml:space="preserve">اً </w:t>
      </w:r>
      <w:r w:rsidR="00EE3516" w:rsidRPr="008856D2">
        <w:rPr>
          <w:rtl/>
        </w:rPr>
        <w:t>على ما ذكرنا سابقا</w:t>
      </w:r>
      <w:r w:rsidR="00B75740">
        <w:rPr>
          <w:rFonts w:hint="cs"/>
          <w:rtl/>
        </w:rPr>
        <w:t>ً</w:t>
      </w:r>
      <w:r w:rsidR="00EE3516" w:rsidRPr="008856D2">
        <w:rPr>
          <w:rtl/>
        </w:rPr>
        <w:t xml:space="preserve"> من أن</w:t>
      </w:r>
      <w:r w:rsidR="00B75740">
        <w:rPr>
          <w:rFonts w:hint="cs"/>
          <w:rtl/>
        </w:rPr>
        <w:t>ّ</w:t>
      </w:r>
      <w:r w:rsidR="00EE3516" w:rsidRPr="008856D2">
        <w:rPr>
          <w:rtl/>
        </w:rPr>
        <w:t xml:space="preserve"> قوا</w:t>
      </w:r>
      <w:r w:rsidR="00B75740">
        <w:rPr>
          <w:rtl/>
        </w:rPr>
        <w:t>عد</w:t>
      </w:r>
      <w:r w:rsidR="008A0BC3">
        <w:rPr>
          <w:rtl/>
        </w:rPr>
        <w:t xml:space="preserve"> </w:t>
      </w:r>
      <w:r w:rsidR="00EE3516" w:rsidRPr="008856D2">
        <w:rPr>
          <w:rtl/>
        </w:rPr>
        <w:t>أهل الحساب إتمام الكسور إن كانت أزيد من النصف</w:t>
      </w:r>
      <w:r w:rsidR="00EE3516">
        <w:rPr>
          <w:rtl/>
        </w:rPr>
        <w:t xml:space="preserve"> ، </w:t>
      </w:r>
      <w:r w:rsidR="00EE3516" w:rsidRPr="008856D2">
        <w:rPr>
          <w:rtl/>
        </w:rPr>
        <w:t>وإسقاطها إن كانت أقل</w:t>
      </w:r>
      <w:r w:rsidR="00B75740">
        <w:rPr>
          <w:rFonts w:hint="cs"/>
          <w:rtl/>
        </w:rPr>
        <w:t>ّ</w:t>
      </w:r>
      <w:r w:rsidR="00EE3516" w:rsidRPr="008856D2">
        <w:rPr>
          <w:rtl/>
        </w:rPr>
        <w:t xml:space="preserve"> منه</w:t>
      </w:r>
      <w:r w:rsidR="00EE3516">
        <w:rPr>
          <w:rtl/>
        </w:rPr>
        <w:t xml:space="preserve"> ، </w:t>
      </w:r>
      <w:r w:rsidR="00162147">
        <w:rPr>
          <w:rtl/>
        </w:rPr>
        <w:t>ف</w:t>
      </w:r>
      <w:r w:rsidR="00EF7FC8">
        <w:rPr>
          <w:rtl/>
        </w:rPr>
        <w:t xml:space="preserve">لـمّا </w:t>
      </w:r>
      <w:r w:rsidR="00EE3516" w:rsidRPr="008856D2">
        <w:rPr>
          <w:rtl/>
        </w:rPr>
        <w:t>كانت المائة الثانية تجاوزت عن النصف عد</w:t>
      </w:r>
      <w:r w:rsidR="00B75740">
        <w:rPr>
          <w:rFonts w:hint="cs"/>
          <w:rtl/>
        </w:rPr>
        <w:t>ّ</w:t>
      </w:r>
      <w:r w:rsidR="00EE3516" w:rsidRPr="008856D2">
        <w:rPr>
          <w:rtl/>
        </w:rPr>
        <w:t>ت كاملة.</w:t>
      </w:r>
    </w:p>
    <w:p w14:paraId="64EB03A3" w14:textId="4BEADFC2" w:rsidR="00EE3516" w:rsidRPr="008856D2" w:rsidRDefault="00FF147D" w:rsidP="00571CFD">
      <w:pPr>
        <w:pStyle w:val="libNormal"/>
        <w:rPr>
          <w:rtl/>
        </w:rPr>
      </w:pPr>
      <w:r>
        <w:rPr>
          <w:rtl/>
        </w:rPr>
        <w:t xml:space="preserve">الثاني </w:t>
      </w:r>
      <w:r w:rsidR="00EE3516">
        <w:rPr>
          <w:rtl/>
        </w:rPr>
        <w:t xml:space="preserve">: </w:t>
      </w:r>
      <w:r w:rsidR="00411278">
        <w:rPr>
          <w:rtl/>
        </w:rPr>
        <w:t>أن يكون ابتدا</w:t>
      </w:r>
      <w:r w:rsidR="00411278">
        <w:rPr>
          <w:rFonts w:hint="cs"/>
          <w:rtl/>
        </w:rPr>
        <w:t>ئ</w:t>
      </w:r>
      <w:r w:rsidR="00EE3516" w:rsidRPr="008856D2">
        <w:rPr>
          <w:rtl/>
        </w:rPr>
        <w:t xml:space="preserve">هما من </w:t>
      </w:r>
      <w:r w:rsidR="004A12BC">
        <w:rPr>
          <w:rtl/>
        </w:rPr>
        <w:t xml:space="preserve">أوّل </w:t>
      </w:r>
      <w:r w:rsidR="00EE3516" w:rsidRPr="008856D2">
        <w:rPr>
          <w:rtl/>
        </w:rPr>
        <w:t>البعثة ف</w:t>
      </w:r>
      <w:r w:rsidR="00161583">
        <w:rPr>
          <w:rtl/>
        </w:rPr>
        <w:t xml:space="preserve">انّه </w:t>
      </w:r>
      <w:r w:rsidR="00EE3516" w:rsidRPr="008856D2">
        <w:rPr>
          <w:rtl/>
        </w:rPr>
        <w:t xml:space="preserve">من هذا </w:t>
      </w:r>
      <w:r w:rsidR="009503FB">
        <w:rPr>
          <w:rtl/>
        </w:rPr>
        <w:t xml:space="preserve">الزّمان </w:t>
      </w:r>
      <w:r w:rsidR="00EE3516" w:rsidRPr="008856D2">
        <w:rPr>
          <w:rtl/>
        </w:rPr>
        <w:t>شرع بالأخبار ب</w:t>
      </w:r>
      <w:r w:rsidR="00062067">
        <w:rPr>
          <w:rtl/>
        </w:rPr>
        <w:t xml:space="preserve">الأئمّة </w:t>
      </w:r>
      <w:r w:rsidR="00EE3516" w:rsidRPr="00940F9D">
        <w:rPr>
          <w:rStyle w:val="libAlaemChar"/>
          <w:rtl/>
        </w:rPr>
        <w:t>عليهم‌السلام</w:t>
      </w:r>
      <w:r w:rsidR="00EE3516" w:rsidRPr="008856D2">
        <w:rPr>
          <w:rtl/>
        </w:rPr>
        <w:t xml:space="preserve"> ومد</w:t>
      </w:r>
      <w:r w:rsidR="00A17CC3">
        <w:rPr>
          <w:rFonts w:hint="cs"/>
          <w:rtl/>
        </w:rPr>
        <w:t>ّ</w:t>
      </w:r>
      <w:r w:rsidR="00EE3516" w:rsidRPr="008856D2">
        <w:rPr>
          <w:rtl/>
        </w:rPr>
        <w:t>ة ظهورهم وخفائهم</w:t>
      </w:r>
      <w:r w:rsidR="00EE3516">
        <w:rPr>
          <w:rtl/>
        </w:rPr>
        <w:t xml:space="preserve"> ، </w:t>
      </w:r>
      <w:r w:rsidR="00EE3516" w:rsidRPr="008856D2">
        <w:rPr>
          <w:rtl/>
        </w:rPr>
        <w:t xml:space="preserve">فيكون على بعض التقادير </w:t>
      </w:r>
      <w:r w:rsidR="007D708D">
        <w:rPr>
          <w:rtl/>
        </w:rPr>
        <w:t xml:space="preserve">قريباً </w:t>
      </w:r>
      <w:r w:rsidR="00EE3516" w:rsidRPr="008856D2">
        <w:rPr>
          <w:rtl/>
        </w:rPr>
        <w:t>من المائتين ولو كان ك</w:t>
      </w:r>
      <w:r w:rsidR="00FA108B">
        <w:rPr>
          <w:rtl/>
        </w:rPr>
        <w:t xml:space="preserve">سرّ </w:t>
      </w:r>
      <w:r w:rsidR="00EE3516" w:rsidRPr="008856D2">
        <w:rPr>
          <w:rtl/>
        </w:rPr>
        <w:t>في العشر الأخير يستقيم على القا</w:t>
      </w:r>
      <w:r w:rsidR="00A9256D">
        <w:rPr>
          <w:rtl/>
        </w:rPr>
        <w:t xml:space="preserve">عدَّة </w:t>
      </w:r>
      <w:r w:rsidR="00EE3516" w:rsidRPr="008856D2">
        <w:rPr>
          <w:rtl/>
        </w:rPr>
        <w:t>الس</w:t>
      </w:r>
      <w:r w:rsidR="00A17CC3">
        <w:rPr>
          <w:rFonts w:hint="cs"/>
          <w:rtl/>
        </w:rPr>
        <w:t>ّ</w:t>
      </w:r>
      <w:r w:rsidR="00EE3516" w:rsidRPr="008856D2">
        <w:rPr>
          <w:rtl/>
        </w:rPr>
        <w:t>ابقة.</w:t>
      </w:r>
    </w:p>
    <w:p w14:paraId="26F77402" w14:textId="22CE14B6" w:rsidR="00EE3516" w:rsidRPr="008856D2" w:rsidRDefault="00EE3516" w:rsidP="00571CFD">
      <w:pPr>
        <w:pStyle w:val="libNormal"/>
        <w:rPr>
          <w:rtl/>
        </w:rPr>
      </w:pPr>
      <w:r w:rsidRPr="008856D2">
        <w:rPr>
          <w:rtl/>
        </w:rPr>
        <w:t>الثالث</w:t>
      </w:r>
      <w:r>
        <w:rPr>
          <w:rtl/>
        </w:rPr>
        <w:t xml:space="preserve"> : </w:t>
      </w:r>
      <w:r w:rsidRPr="008856D2">
        <w:rPr>
          <w:rtl/>
        </w:rPr>
        <w:t xml:space="preserve">أن يكون المراد التربية في </w:t>
      </w:r>
      <w:r w:rsidR="009503FB">
        <w:rPr>
          <w:rtl/>
        </w:rPr>
        <w:t xml:space="preserve">الزّمان </w:t>
      </w:r>
      <w:r w:rsidRPr="008856D2">
        <w:rPr>
          <w:rtl/>
        </w:rPr>
        <w:t>السابق واللا</w:t>
      </w:r>
      <w:r w:rsidR="00D407B9">
        <w:rPr>
          <w:rtl/>
        </w:rPr>
        <w:t xml:space="preserve">حقَّ </w:t>
      </w:r>
      <w:r w:rsidRPr="008856D2">
        <w:rPr>
          <w:rtl/>
        </w:rPr>
        <w:t>معا</w:t>
      </w:r>
      <w:r>
        <w:rPr>
          <w:rtl/>
        </w:rPr>
        <w:t xml:space="preserve"> ، </w:t>
      </w:r>
      <w:r w:rsidRPr="008856D2">
        <w:rPr>
          <w:rtl/>
        </w:rPr>
        <w:t>ولذا أتى بالمضارع</w:t>
      </w:r>
      <w:r>
        <w:rPr>
          <w:rtl/>
        </w:rPr>
        <w:t xml:space="preserve"> ، </w:t>
      </w:r>
      <w:r w:rsidRPr="008856D2">
        <w:rPr>
          <w:rtl/>
        </w:rPr>
        <w:t>ويكون الابتداء من الهجرة فينتهي إلى ظهور أ</w:t>
      </w:r>
      <w:r w:rsidR="004102BD">
        <w:rPr>
          <w:rtl/>
        </w:rPr>
        <w:t xml:space="preserve">مرّ </w:t>
      </w:r>
      <w:r w:rsidRPr="008856D2">
        <w:rPr>
          <w:rtl/>
        </w:rPr>
        <w:t xml:space="preserve">الرضا </w:t>
      </w:r>
      <w:r w:rsidRPr="00940F9D">
        <w:rPr>
          <w:rStyle w:val="libAlaemChar"/>
          <w:rtl/>
        </w:rPr>
        <w:t>عليه‌السلام</w:t>
      </w:r>
      <w:r>
        <w:rPr>
          <w:rtl/>
        </w:rPr>
        <w:t xml:space="preserve"> ، </w:t>
      </w:r>
      <w:r w:rsidRPr="008856D2">
        <w:rPr>
          <w:rtl/>
        </w:rPr>
        <w:t>وولاية عهده</w:t>
      </w:r>
      <w:r>
        <w:rPr>
          <w:rtl/>
        </w:rPr>
        <w:t xml:space="preserve"> ، </w:t>
      </w:r>
      <w:r w:rsidRPr="008856D2">
        <w:rPr>
          <w:rtl/>
        </w:rPr>
        <w:t>وضرب الدنانير باسمه الشريف</w:t>
      </w:r>
      <w:r>
        <w:rPr>
          <w:rtl/>
        </w:rPr>
        <w:t xml:space="preserve"> ، </w:t>
      </w:r>
      <w:r w:rsidRPr="008856D2">
        <w:rPr>
          <w:rtl/>
        </w:rPr>
        <w:t>فإن</w:t>
      </w:r>
      <w:r w:rsidR="00A17CC3">
        <w:rPr>
          <w:rFonts w:hint="cs"/>
          <w:rtl/>
        </w:rPr>
        <w:t>ّ</w:t>
      </w:r>
      <w:r w:rsidRPr="008856D2">
        <w:rPr>
          <w:rtl/>
        </w:rPr>
        <w:t>ها كانت في سنة المائتين</w:t>
      </w:r>
      <w:r>
        <w:rPr>
          <w:rtl/>
        </w:rPr>
        <w:t xml:space="preserve"> ، </w:t>
      </w:r>
      <w:r w:rsidRPr="008856D2">
        <w:rPr>
          <w:rtl/>
        </w:rPr>
        <w:t xml:space="preserve">بأن يكونوا وعدوهم الفرج في ذلك </w:t>
      </w:r>
      <w:r w:rsidR="009503FB">
        <w:rPr>
          <w:rtl/>
        </w:rPr>
        <w:t xml:space="preserve">الزّمان </w:t>
      </w:r>
      <w:r>
        <w:rPr>
          <w:rtl/>
        </w:rPr>
        <w:t xml:space="preserve">، </w:t>
      </w:r>
      <w:r w:rsidRPr="008856D2">
        <w:rPr>
          <w:rtl/>
        </w:rPr>
        <w:t>ف</w:t>
      </w:r>
      <w:r w:rsidR="00161583">
        <w:rPr>
          <w:rtl/>
        </w:rPr>
        <w:t xml:space="preserve">انّه </w:t>
      </w:r>
      <w:r w:rsidRPr="008856D2">
        <w:rPr>
          <w:rtl/>
        </w:rPr>
        <w:t>قد حصلت لهم رفاهي</w:t>
      </w:r>
      <w:r w:rsidR="00A17CC3">
        <w:rPr>
          <w:rFonts w:hint="cs"/>
          <w:rtl/>
        </w:rPr>
        <w:t>ّ</w:t>
      </w:r>
      <w:r w:rsidRPr="008856D2">
        <w:rPr>
          <w:rtl/>
        </w:rPr>
        <w:t>ة عظيمة فيه أو وعدوهم الفرج الكامل فبدا لله فيه كما مر</w:t>
      </w:r>
      <w:r w:rsidR="00A17CC3">
        <w:rPr>
          <w:rFonts w:hint="cs"/>
          <w:rtl/>
        </w:rPr>
        <w:t>ّ</w:t>
      </w:r>
      <w:r w:rsidRPr="008856D2">
        <w:rPr>
          <w:rtl/>
        </w:rPr>
        <w:t>.</w:t>
      </w:r>
    </w:p>
    <w:p w14:paraId="7E2A4ADD" w14:textId="561A7586" w:rsidR="00EE3516" w:rsidRPr="008856D2" w:rsidRDefault="00EE3516" w:rsidP="00571CFD">
      <w:pPr>
        <w:pStyle w:val="libNormal"/>
        <w:rPr>
          <w:rtl/>
        </w:rPr>
      </w:pPr>
      <w:r w:rsidRPr="008856D2">
        <w:rPr>
          <w:rtl/>
        </w:rPr>
        <w:t>الرابع</w:t>
      </w:r>
      <w:r>
        <w:rPr>
          <w:rtl/>
        </w:rPr>
        <w:t xml:space="preserve"> : </w:t>
      </w:r>
      <w:r w:rsidRPr="008856D2">
        <w:rPr>
          <w:rtl/>
        </w:rPr>
        <w:t>أن يكون ترب</w:t>
      </w:r>
      <w:r w:rsidR="00A17CC3">
        <w:rPr>
          <w:rFonts w:hint="cs"/>
          <w:rtl/>
        </w:rPr>
        <w:t>ّ</w:t>
      </w:r>
      <w:r w:rsidRPr="008856D2">
        <w:rPr>
          <w:rtl/>
        </w:rPr>
        <w:t>ى على الوجه المذكور في الثالث شاملا للماضي والآتي</w:t>
      </w:r>
      <w:r>
        <w:rPr>
          <w:rtl/>
        </w:rPr>
        <w:t xml:space="preserve"> ، </w:t>
      </w:r>
      <w:r w:rsidRPr="008856D2">
        <w:rPr>
          <w:rtl/>
        </w:rPr>
        <w:t xml:space="preserve">لكن يكون ابتداء التربية </w:t>
      </w:r>
      <w:r w:rsidR="00E60E25">
        <w:rPr>
          <w:rtl/>
        </w:rPr>
        <w:t xml:space="preserve">بعد </w:t>
      </w:r>
      <w:r w:rsidRPr="008856D2">
        <w:rPr>
          <w:rtl/>
        </w:rPr>
        <w:t>شهادة الحسين صلوات الله عليه</w:t>
      </w:r>
      <w:r>
        <w:rPr>
          <w:rtl/>
        </w:rPr>
        <w:t xml:space="preserve"> ، </w:t>
      </w:r>
      <w:r w:rsidRPr="008856D2">
        <w:rPr>
          <w:rtl/>
        </w:rPr>
        <w:t>فإنها كانت البلية العظمى والط</w:t>
      </w:r>
      <w:r w:rsidR="00A17CC3">
        <w:rPr>
          <w:rFonts w:hint="cs"/>
          <w:rtl/>
        </w:rPr>
        <w:t>ّ</w:t>
      </w:r>
      <w:r w:rsidRPr="008856D2">
        <w:rPr>
          <w:rtl/>
        </w:rPr>
        <w:t>ام</w:t>
      </w:r>
      <w:r w:rsidR="00A17CC3">
        <w:rPr>
          <w:rFonts w:hint="cs"/>
          <w:rtl/>
        </w:rPr>
        <w:t>ّ</w:t>
      </w:r>
      <w:r w:rsidRPr="008856D2">
        <w:rPr>
          <w:rtl/>
        </w:rPr>
        <w:t>ة الكبرى</w:t>
      </w:r>
      <w:r>
        <w:rPr>
          <w:rtl/>
        </w:rPr>
        <w:t xml:space="preserve"> ، </w:t>
      </w:r>
      <w:r w:rsidRPr="008856D2">
        <w:rPr>
          <w:rtl/>
        </w:rPr>
        <w:t>وعندها كانت الشيعة يحتاجون إلى الت</w:t>
      </w:r>
      <w:r w:rsidR="00A17CC3">
        <w:rPr>
          <w:rFonts w:hint="cs"/>
          <w:rtl/>
        </w:rPr>
        <w:t>ّ</w:t>
      </w:r>
      <w:r w:rsidRPr="008856D2">
        <w:rPr>
          <w:rtl/>
        </w:rPr>
        <w:t>سلية والأمني</w:t>
      </w:r>
      <w:r w:rsidR="00A17CC3">
        <w:rPr>
          <w:rFonts w:hint="cs"/>
          <w:rtl/>
        </w:rPr>
        <w:t>ّ</w:t>
      </w:r>
      <w:r w:rsidRPr="008856D2">
        <w:rPr>
          <w:rtl/>
        </w:rPr>
        <w:t>ة لئل</w:t>
      </w:r>
      <w:r w:rsidR="00A17CC3">
        <w:rPr>
          <w:rFonts w:hint="cs"/>
          <w:rtl/>
        </w:rPr>
        <w:t>ّ</w:t>
      </w:r>
      <w:r w:rsidRPr="008856D2">
        <w:rPr>
          <w:rtl/>
        </w:rPr>
        <w:t>ا يزالوا</w:t>
      </w:r>
      <w:r>
        <w:rPr>
          <w:rtl/>
        </w:rPr>
        <w:t xml:space="preserve"> ، </w:t>
      </w:r>
      <w:r w:rsidRPr="008856D2">
        <w:rPr>
          <w:rtl/>
        </w:rPr>
        <w:t xml:space="preserve">وانتهاء المائتين </w:t>
      </w:r>
      <w:r w:rsidR="004A12BC">
        <w:rPr>
          <w:rtl/>
        </w:rPr>
        <w:t xml:space="preserve">أوّل </w:t>
      </w:r>
      <w:r w:rsidRPr="008856D2">
        <w:rPr>
          <w:rtl/>
        </w:rPr>
        <w:t xml:space="preserve">إمامة القائم </w:t>
      </w:r>
      <w:r w:rsidRPr="00940F9D">
        <w:rPr>
          <w:rStyle w:val="libAlaemChar"/>
          <w:rtl/>
        </w:rPr>
        <w:t>عليه‌السلام</w:t>
      </w:r>
      <w:r>
        <w:rPr>
          <w:rtl/>
        </w:rPr>
        <w:t xml:space="preserve"> ، </w:t>
      </w:r>
      <w:r w:rsidRPr="008856D2">
        <w:rPr>
          <w:rtl/>
        </w:rPr>
        <w:t>وهذا مطابق للمأتين بلا ك</w:t>
      </w:r>
      <w:r w:rsidR="00FA108B">
        <w:rPr>
          <w:rtl/>
        </w:rPr>
        <w:t xml:space="preserve">سرّ </w:t>
      </w:r>
      <w:r w:rsidRPr="008856D2">
        <w:rPr>
          <w:rtl/>
        </w:rPr>
        <w:t xml:space="preserve">إذ كانت شهادة الحسين </w:t>
      </w:r>
      <w:r w:rsidRPr="00940F9D">
        <w:rPr>
          <w:rStyle w:val="libAlaemChar"/>
          <w:rtl/>
        </w:rPr>
        <w:t>عليه‌السلام</w:t>
      </w:r>
      <w:r w:rsidRPr="008856D2">
        <w:rPr>
          <w:rtl/>
        </w:rPr>
        <w:t xml:space="preserve"> في </w:t>
      </w:r>
      <w:r w:rsidR="004A12BC">
        <w:rPr>
          <w:rtl/>
        </w:rPr>
        <w:t xml:space="preserve">أوّل </w:t>
      </w:r>
      <w:r w:rsidRPr="008856D2">
        <w:rPr>
          <w:rtl/>
        </w:rPr>
        <w:t>سنة إحدى وستين</w:t>
      </w:r>
      <w:r>
        <w:rPr>
          <w:rtl/>
        </w:rPr>
        <w:t xml:space="preserve"> ، </w:t>
      </w:r>
      <w:r w:rsidRPr="008856D2">
        <w:rPr>
          <w:rtl/>
        </w:rPr>
        <w:t xml:space="preserve">وإمامة القائم </w:t>
      </w:r>
      <w:r w:rsidRPr="00940F9D">
        <w:rPr>
          <w:rStyle w:val="libAlaemChar"/>
          <w:rtl/>
        </w:rPr>
        <w:t>عليه‌السلام</w:t>
      </w:r>
      <w:r w:rsidRPr="008856D2">
        <w:rPr>
          <w:rtl/>
        </w:rPr>
        <w:t xml:space="preserve"> وابتداء غيبته الص</w:t>
      </w:r>
      <w:r w:rsidR="00A17CC3">
        <w:rPr>
          <w:rFonts w:hint="cs"/>
          <w:rtl/>
        </w:rPr>
        <w:t>ّ</w:t>
      </w:r>
      <w:r w:rsidRPr="008856D2">
        <w:rPr>
          <w:rtl/>
        </w:rPr>
        <w:t xml:space="preserve">غرى لثمان خلون من ربيع </w:t>
      </w:r>
      <w:r w:rsidR="004A12BC">
        <w:rPr>
          <w:rtl/>
        </w:rPr>
        <w:t xml:space="preserve">الأوّل </w:t>
      </w:r>
      <w:r w:rsidRPr="008856D2">
        <w:rPr>
          <w:rtl/>
        </w:rPr>
        <w:t>سنة ست</w:t>
      </w:r>
      <w:r w:rsidR="00A17CC3">
        <w:rPr>
          <w:rFonts w:hint="cs"/>
          <w:rtl/>
        </w:rPr>
        <w:t>ّ</w:t>
      </w:r>
      <w:r w:rsidRPr="008856D2">
        <w:rPr>
          <w:rtl/>
        </w:rPr>
        <w:t>ين ومائتين.</w:t>
      </w:r>
    </w:p>
    <w:p w14:paraId="3786EDD5" w14:textId="0059EFF6" w:rsidR="00EE3516" w:rsidRPr="008856D2" w:rsidRDefault="00A17CC3" w:rsidP="00571CFD">
      <w:pPr>
        <w:pStyle w:val="libNormal"/>
        <w:rPr>
          <w:rtl/>
        </w:rPr>
      </w:pPr>
      <w:r>
        <w:rPr>
          <w:rtl/>
        </w:rPr>
        <w:t>و</w:t>
      </w:r>
      <w:r>
        <w:rPr>
          <w:rFonts w:hint="cs"/>
          <w:rtl/>
        </w:rPr>
        <w:t>إ</w:t>
      </w:r>
      <w:r w:rsidR="00A10A2E">
        <w:rPr>
          <w:rtl/>
        </w:rPr>
        <w:t xml:space="preserve">نّما </w:t>
      </w:r>
      <w:r w:rsidR="00EE3516" w:rsidRPr="008856D2">
        <w:rPr>
          <w:rtl/>
        </w:rPr>
        <w:t>جعل هذا غاية التمنية والتربية لوجهين</w:t>
      </w:r>
      <w:r w:rsidR="00EE3516">
        <w:rPr>
          <w:rtl/>
        </w:rPr>
        <w:t xml:space="preserve"> : </w:t>
      </w:r>
    </w:p>
    <w:p w14:paraId="4E5ECD6F" w14:textId="5B217569" w:rsidR="00EE3516" w:rsidRPr="008856D2" w:rsidRDefault="004A12BC" w:rsidP="00571CFD">
      <w:pPr>
        <w:pStyle w:val="libNormal"/>
        <w:rPr>
          <w:rtl/>
        </w:rPr>
      </w:pPr>
      <w:r>
        <w:rPr>
          <w:rtl/>
        </w:rPr>
        <w:t xml:space="preserve">الأوّل </w:t>
      </w:r>
      <w:r w:rsidR="00EE3516">
        <w:rPr>
          <w:rtl/>
        </w:rPr>
        <w:t xml:space="preserve">: </w:t>
      </w:r>
      <w:r w:rsidR="00B117F3">
        <w:rPr>
          <w:rtl/>
        </w:rPr>
        <w:t xml:space="preserve">أنّهم </w:t>
      </w:r>
      <w:r w:rsidR="00EE3516" w:rsidRPr="008856D2">
        <w:rPr>
          <w:rtl/>
        </w:rPr>
        <w:t xml:space="preserve">لا يرون </w:t>
      </w:r>
      <w:r w:rsidR="00E60E25">
        <w:rPr>
          <w:rtl/>
        </w:rPr>
        <w:t xml:space="preserve">بعد </w:t>
      </w:r>
      <w:r w:rsidR="00EE3516" w:rsidRPr="008856D2">
        <w:rPr>
          <w:rtl/>
        </w:rPr>
        <w:t xml:space="preserve">ذلك </w:t>
      </w:r>
      <w:r w:rsidR="001427C1">
        <w:rPr>
          <w:rtl/>
        </w:rPr>
        <w:t xml:space="preserve">إماماً </w:t>
      </w:r>
      <w:r w:rsidR="00EE3516" w:rsidRPr="008856D2">
        <w:rPr>
          <w:rtl/>
        </w:rPr>
        <w:t>يمن</w:t>
      </w:r>
      <w:r w:rsidR="00A17CC3">
        <w:rPr>
          <w:rFonts w:hint="cs"/>
          <w:rtl/>
        </w:rPr>
        <w:t>ّ</w:t>
      </w:r>
      <w:r w:rsidR="00EE3516" w:rsidRPr="008856D2">
        <w:rPr>
          <w:rtl/>
        </w:rPr>
        <w:t>يهم.</w:t>
      </w:r>
    </w:p>
    <w:p w14:paraId="34F59BD7" w14:textId="77777777" w:rsidR="002A5FAD" w:rsidRDefault="002A5FAD" w:rsidP="002A5FAD">
      <w:pPr>
        <w:pStyle w:val="libNormal"/>
        <w:rPr>
          <w:rtl/>
        </w:rPr>
      </w:pPr>
      <w:r w:rsidRPr="002A5FAD">
        <w:rPr>
          <w:rStyle w:val="libNormalChar"/>
          <w:rtl/>
        </w:rPr>
        <w:br w:type="page"/>
      </w:r>
    </w:p>
    <w:p w14:paraId="25FBF8FD" w14:textId="357E237D" w:rsidR="00EE3516" w:rsidRPr="008856D2" w:rsidRDefault="00A17CC3" w:rsidP="002A5FAD">
      <w:pPr>
        <w:pStyle w:val="libNormal0"/>
        <w:rPr>
          <w:rtl/>
        </w:rPr>
      </w:pPr>
      <w:r>
        <w:rPr>
          <w:rFonts w:hint="cs"/>
          <w:rtl/>
        </w:rPr>
        <w:lastRenderedPageBreak/>
        <w:t>ا</w:t>
      </w:r>
      <w:r w:rsidR="00EE3516" w:rsidRPr="008856D2">
        <w:rPr>
          <w:rtl/>
        </w:rPr>
        <w:t xml:space="preserve">بن يقطين </w:t>
      </w:r>
      <w:r>
        <w:rPr>
          <w:rFonts w:hint="cs"/>
          <w:rtl/>
        </w:rPr>
        <w:t xml:space="preserve">: </w:t>
      </w:r>
      <w:r w:rsidR="00EE3516" w:rsidRPr="008856D2">
        <w:rPr>
          <w:rtl/>
        </w:rPr>
        <w:t xml:space="preserve">ما بالنا قيل لنا فكان وقيل لكم فلم يكن </w:t>
      </w:r>
      <w:r w:rsidR="00AE70C5">
        <w:rPr>
          <w:rtl/>
        </w:rPr>
        <w:t>قال</w:t>
      </w:r>
      <w:r w:rsidR="00B124C6">
        <w:rPr>
          <w:rtl/>
        </w:rPr>
        <w:t xml:space="preserve"> </w:t>
      </w:r>
      <w:r w:rsidR="00EE3516" w:rsidRPr="008856D2">
        <w:rPr>
          <w:rtl/>
        </w:rPr>
        <w:t>ف</w:t>
      </w:r>
      <w:r w:rsidR="00B124C6">
        <w:rPr>
          <w:rtl/>
        </w:rPr>
        <w:t xml:space="preserve">قال : </w:t>
      </w:r>
      <w:r w:rsidR="00EE3516" w:rsidRPr="008856D2">
        <w:rPr>
          <w:rtl/>
        </w:rPr>
        <w:t xml:space="preserve">له </w:t>
      </w:r>
      <w:r w:rsidR="00A36E9D">
        <w:rPr>
          <w:rtl/>
        </w:rPr>
        <w:t xml:space="preserve">عليّ </w:t>
      </w:r>
      <w:r w:rsidR="00AE70C5">
        <w:rPr>
          <w:rFonts w:hint="cs"/>
          <w:rtl/>
        </w:rPr>
        <w:t xml:space="preserve">: </w:t>
      </w:r>
      <w:r w:rsidR="00EE3516" w:rsidRPr="008856D2">
        <w:rPr>
          <w:rtl/>
        </w:rPr>
        <w:t>إن</w:t>
      </w:r>
      <w:r w:rsidR="00AE70C5">
        <w:rPr>
          <w:rFonts w:hint="cs"/>
          <w:rtl/>
        </w:rPr>
        <w:t>َّ</w:t>
      </w:r>
      <w:r w:rsidR="00EE3516" w:rsidRPr="008856D2">
        <w:rPr>
          <w:rtl/>
        </w:rPr>
        <w:t xml:space="preserve"> </w:t>
      </w:r>
      <w:r w:rsidR="0012207A">
        <w:rPr>
          <w:rtl/>
        </w:rPr>
        <w:t xml:space="preserve">الّذي </w:t>
      </w:r>
      <w:r w:rsidR="00EE3516" w:rsidRPr="008856D2">
        <w:rPr>
          <w:rtl/>
        </w:rPr>
        <w:t xml:space="preserve">قيل لنا ولكم كان من مخرج واحد غير أن أمركم حضر فأعطيتم محضه </w:t>
      </w:r>
      <w:r w:rsidR="00094F1D">
        <w:rPr>
          <w:rFonts w:hint="cs"/>
          <w:rtl/>
        </w:rPr>
        <w:t xml:space="preserve">، </w:t>
      </w:r>
      <w:r w:rsidR="00EE3516" w:rsidRPr="008856D2">
        <w:rPr>
          <w:rtl/>
        </w:rPr>
        <w:t xml:space="preserve">فكان كما قيل لكم </w:t>
      </w:r>
      <w:r w:rsidR="00094F1D">
        <w:rPr>
          <w:rtl/>
        </w:rPr>
        <w:t>و</w:t>
      </w:r>
      <w:r w:rsidR="00094F1D">
        <w:rPr>
          <w:rFonts w:hint="cs"/>
          <w:rtl/>
        </w:rPr>
        <w:t>إ</w:t>
      </w:r>
      <w:r w:rsidR="00A10A2E">
        <w:rPr>
          <w:rtl/>
        </w:rPr>
        <w:t>نّ</w:t>
      </w:r>
      <w:r w:rsidR="00094F1D">
        <w:rPr>
          <w:rFonts w:hint="cs"/>
          <w:rtl/>
        </w:rPr>
        <w:t>َ</w:t>
      </w:r>
      <w:r w:rsidR="00A10A2E">
        <w:rPr>
          <w:rtl/>
        </w:rPr>
        <w:t xml:space="preserve"> </w:t>
      </w:r>
      <w:r w:rsidR="00EE3516" w:rsidRPr="008856D2">
        <w:rPr>
          <w:rtl/>
        </w:rPr>
        <w:t xml:space="preserve">أمرنا لم يحضر </w:t>
      </w:r>
      <w:r w:rsidR="00094F1D">
        <w:rPr>
          <w:rFonts w:hint="cs"/>
          <w:rtl/>
        </w:rPr>
        <w:t xml:space="preserve">. </w:t>
      </w:r>
      <w:r w:rsidR="00EE3516" w:rsidRPr="008856D2">
        <w:rPr>
          <w:rtl/>
        </w:rPr>
        <w:t>فعل</w:t>
      </w:r>
      <w:r w:rsidR="00094F1D">
        <w:rPr>
          <w:rFonts w:hint="cs"/>
          <w:rtl/>
        </w:rPr>
        <w:t>ّ</w:t>
      </w:r>
      <w:r w:rsidR="00EE3516" w:rsidRPr="008856D2">
        <w:rPr>
          <w:rtl/>
        </w:rPr>
        <w:t>لنا بالأم</w:t>
      </w:r>
      <w:r w:rsidR="00094F1D">
        <w:rPr>
          <w:rFonts w:hint="cs"/>
          <w:rtl/>
        </w:rPr>
        <w:t>ا</w:t>
      </w:r>
      <w:r w:rsidR="00173CB2">
        <w:rPr>
          <w:rtl/>
        </w:rPr>
        <w:t xml:space="preserve">نّي </w:t>
      </w:r>
      <w:r w:rsidR="00EE3516" w:rsidRPr="008856D2">
        <w:rPr>
          <w:rtl/>
        </w:rPr>
        <w:t xml:space="preserve">فلو قيل لنا </w:t>
      </w:r>
      <w:r w:rsidR="00094F1D">
        <w:rPr>
          <w:rFonts w:hint="cs"/>
          <w:rtl/>
        </w:rPr>
        <w:t xml:space="preserve">: </w:t>
      </w:r>
      <w:r w:rsidR="00EE3516" w:rsidRPr="008856D2">
        <w:rPr>
          <w:rtl/>
        </w:rPr>
        <w:t>إن</w:t>
      </w:r>
      <w:r w:rsidR="00094F1D">
        <w:rPr>
          <w:rFonts w:hint="cs"/>
          <w:rtl/>
        </w:rPr>
        <w:t>ّ</w:t>
      </w:r>
      <w:r w:rsidR="00EE3516" w:rsidRPr="008856D2">
        <w:rPr>
          <w:rtl/>
        </w:rPr>
        <w:t xml:space="preserve"> هذا</w:t>
      </w:r>
    </w:p>
    <w:p w14:paraId="4E8BB755" w14:textId="7D8CA427" w:rsidR="00EE3516" w:rsidRPr="00324B78" w:rsidRDefault="00201378" w:rsidP="006F7B8D">
      <w:pPr>
        <w:pStyle w:val="libLine"/>
        <w:rPr>
          <w:rtl/>
        </w:rPr>
      </w:pPr>
      <w:r>
        <w:rPr>
          <w:rFonts w:hint="cs"/>
          <w:rtl/>
        </w:rPr>
        <w:t>________________________________________________________</w:t>
      </w:r>
    </w:p>
    <w:p w14:paraId="61052546" w14:textId="527EE89C" w:rsidR="00EE3516" w:rsidRDefault="00EE3516" w:rsidP="00571CFD">
      <w:pPr>
        <w:pStyle w:val="libNormal"/>
        <w:rPr>
          <w:rtl/>
        </w:rPr>
      </w:pPr>
      <w:r w:rsidRPr="008856D2">
        <w:rPr>
          <w:rtl/>
        </w:rPr>
        <w:t>و</w:t>
      </w:r>
      <w:r w:rsidR="00FF147D">
        <w:rPr>
          <w:rtl/>
        </w:rPr>
        <w:t xml:space="preserve">الثاني </w:t>
      </w:r>
      <w:r>
        <w:rPr>
          <w:rtl/>
        </w:rPr>
        <w:t xml:space="preserve">: </w:t>
      </w:r>
      <w:r w:rsidR="00B117F3">
        <w:rPr>
          <w:rtl/>
        </w:rPr>
        <w:t xml:space="preserve">أنّهم </w:t>
      </w:r>
      <w:r w:rsidR="00E60E25">
        <w:rPr>
          <w:rtl/>
        </w:rPr>
        <w:t xml:space="preserve">بعد </w:t>
      </w:r>
      <w:r w:rsidRPr="008856D2">
        <w:rPr>
          <w:rtl/>
        </w:rPr>
        <w:t xml:space="preserve">علمهم بوجود المهدي </w:t>
      </w:r>
      <w:r w:rsidRPr="00940F9D">
        <w:rPr>
          <w:rStyle w:val="libAlaemChar"/>
          <w:rtl/>
        </w:rPr>
        <w:t>عليه‌السلام</w:t>
      </w:r>
      <w:r w:rsidRPr="008856D2">
        <w:rPr>
          <w:rtl/>
        </w:rPr>
        <w:t xml:space="preserve"> يقو</w:t>
      </w:r>
      <w:r w:rsidR="008B38DC">
        <w:rPr>
          <w:rFonts w:hint="cs"/>
          <w:rtl/>
        </w:rPr>
        <w:t>ّ</w:t>
      </w:r>
      <w:r w:rsidRPr="008856D2">
        <w:rPr>
          <w:rtl/>
        </w:rPr>
        <w:t>ى رجاؤهم</w:t>
      </w:r>
      <w:r>
        <w:rPr>
          <w:rtl/>
        </w:rPr>
        <w:t xml:space="preserve"> ، </w:t>
      </w:r>
      <w:r w:rsidRPr="008856D2">
        <w:rPr>
          <w:rtl/>
        </w:rPr>
        <w:t>فهم ينتظرون ظهوره ويرجون قيامه صباحا</w:t>
      </w:r>
      <w:r w:rsidR="008B38DC">
        <w:rPr>
          <w:rFonts w:hint="cs"/>
          <w:rtl/>
        </w:rPr>
        <w:t>ً</w:t>
      </w:r>
      <w:r w:rsidRPr="008856D2">
        <w:rPr>
          <w:rtl/>
        </w:rPr>
        <w:t xml:space="preserve"> ومساء</w:t>
      </w:r>
      <w:r w:rsidR="008B38DC">
        <w:rPr>
          <w:rFonts w:hint="cs"/>
          <w:rtl/>
        </w:rPr>
        <w:t>اً</w:t>
      </w:r>
      <w:r>
        <w:rPr>
          <w:rtl/>
        </w:rPr>
        <w:t xml:space="preserve"> ، </w:t>
      </w:r>
      <w:r w:rsidRPr="008856D2">
        <w:rPr>
          <w:rtl/>
        </w:rPr>
        <w:t>فهذا وجه متين خطر بالبال مع الوجهين الأولين فخذها وكن من الشاكرين</w:t>
      </w:r>
      <w:r>
        <w:rPr>
          <w:rtl/>
        </w:rPr>
        <w:t xml:space="preserve"> ، </w:t>
      </w:r>
      <w:r w:rsidRPr="008856D2">
        <w:rPr>
          <w:rtl/>
        </w:rPr>
        <w:t>وقل من تعرض للإشكال وحل</w:t>
      </w:r>
      <w:r w:rsidR="008B38DC">
        <w:rPr>
          <w:rFonts w:hint="cs"/>
          <w:rtl/>
        </w:rPr>
        <w:t>ّ</w:t>
      </w:r>
      <w:r w:rsidRPr="008856D2">
        <w:rPr>
          <w:rtl/>
        </w:rPr>
        <w:t>ه من الناظرين.</w:t>
      </w:r>
    </w:p>
    <w:p w14:paraId="1D73CFC4" w14:textId="7CDEDCDE" w:rsidR="00EE3516" w:rsidRPr="008856D2" w:rsidRDefault="00EE3516" w:rsidP="00571CFD">
      <w:pPr>
        <w:pStyle w:val="libNormal"/>
        <w:rPr>
          <w:rtl/>
        </w:rPr>
      </w:pPr>
      <w:r>
        <w:rPr>
          <w:rtl/>
        </w:rPr>
        <w:t xml:space="preserve">« </w:t>
      </w:r>
      <w:r w:rsidR="00B124C6">
        <w:rPr>
          <w:rtl/>
        </w:rPr>
        <w:t xml:space="preserve">قال : </w:t>
      </w:r>
      <w:r w:rsidRPr="004A3B67">
        <w:rPr>
          <w:rtl/>
        </w:rPr>
        <w:t>و</w:t>
      </w:r>
      <w:r w:rsidR="00B124C6">
        <w:rPr>
          <w:rtl/>
        </w:rPr>
        <w:t xml:space="preserve">قال : </w:t>
      </w:r>
      <w:r>
        <w:rPr>
          <w:rtl/>
        </w:rPr>
        <w:t xml:space="preserve">» </w:t>
      </w:r>
      <w:r w:rsidRPr="008856D2">
        <w:rPr>
          <w:rtl/>
        </w:rPr>
        <w:t xml:space="preserve">ضمير </w:t>
      </w:r>
      <w:r w:rsidR="00B124C6">
        <w:rPr>
          <w:rtl/>
        </w:rPr>
        <w:t xml:space="preserve">قال : </w:t>
      </w:r>
      <w:r w:rsidRPr="008856D2">
        <w:rPr>
          <w:rtl/>
        </w:rPr>
        <w:t xml:space="preserve">أولا لحسين بن </w:t>
      </w:r>
      <w:r w:rsidR="00A36E9D">
        <w:rPr>
          <w:rtl/>
        </w:rPr>
        <w:t xml:space="preserve">عليّ </w:t>
      </w:r>
      <w:r>
        <w:rPr>
          <w:rtl/>
        </w:rPr>
        <w:t xml:space="preserve">، </w:t>
      </w:r>
      <w:r w:rsidRPr="008856D2">
        <w:rPr>
          <w:rtl/>
        </w:rPr>
        <w:t xml:space="preserve">ويقطين كان من شيعة </w:t>
      </w:r>
      <w:r w:rsidR="009A66E4">
        <w:rPr>
          <w:rtl/>
        </w:rPr>
        <w:t xml:space="preserve">بنيّ </w:t>
      </w:r>
      <w:r w:rsidR="008B38DC">
        <w:rPr>
          <w:rtl/>
        </w:rPr>
        <w:t xml:space="preserve">العبّاس </w:t>
      </w:r>
      <w:r w:rsidRPr="008856D2">
        <w:rPr>
          <w:rtl/>
        </w:rPr>
        <w:t xml:space="preserve">وابنه </w:t>
      </w:r>
      <w:r w:rsidR="00A36E9D">
        <w:rPr>
          <w:rtl/>
        </w:rPr>
        <w:t xml:space="preserve">عليّ </w:t>
      </w:r>
      <w:r w:rsidRPr="008856D2">
        <w:rPr>
          <w:rtl/>
        </w:rPr>
        <w:t xml:space="preserve">كان من شيعة أهل البيت </w:t>
      </w:r>
      <w:r w:rsidRPr="00940F9D">
        <w:rPr>
          <w:rStyle w:val="libAlaemChar"/>
          <w:rtl/>
        </w:rPr>
        <w:t>عليهم‌السلام</w:t>
      </w:r>
      <w:r>
        <w:rPr>
          <w:rtl/>
        </w:rPr>
        <w:t xml:space="preserve"> ، </w:t>
      </w:r>
      <w:r w:rsidRPr="004A3B67">
        <w:rPr>
          <w:rtl/>
        </w:rPr>
        <w:t>فقوله</w:t>
      </w:r>
      <w:r>
        <w:rPr>
          <w:rtl/>
        </w:rPr>
        <w:t xml:space="preserve"> : </w:t>
      </w:r>
      <w:r w:rsidRPr="004A3B67">
        <w:rPr>
          <w:rtl/>
        </w:rPr>
        <w:t>قيل لنا</w:t>
      </w:r>
      <w:r>
        <w:rPr>
          <w:rtl/>
        </w:rPr>
        <w:t xml:space="preserve"> ، </w:t>
      </w:r>
      <w:r w:rsidRPr="008856D2">
        <w:rPr>
          <w:rtl/>
        </w:rPr>
        <w:t xml:space="preserve">أي </w:t>
      </w:r>
      <w:r w:rsidR="00B124C6">
        <w:rPr>
          <w:rtl/>
        </w:rPr>
        <w:t xml:space="preserve">قال : </w:t>
      </w:r>
      <w:r w:rsidRPr="008856D2">
        <w:rPr>
          <w:rtl/>
        </w:rPr>
        <w:t xml:space="preserve">أئمتكم في خلافة </w:t>
      </w:r>
      <w:r w:rsidR="009A66E4">
        <w:rPr>
          <w:rtl/>
        </w:rPr>
        <w:t xml:space="preserve">بنيّ </w:t>
      </w:r>
      <w:r w:rsidR="008B38DC">
        <w:rPr>
          <w:rtl/>
        </w:rPr>
        <w:t xml:space="preserve">العبّاس </w:t>
      </w:r>
      <w:r w:rsidRPr="008856D2">
        <w:rPr>
          <w:rtl/>
        </w:rPr>
        <w:t>وأخبروا عنها</w:t>
      </w:r>
      <w:r>
        <w:rPr>
          <w:rtl/>
        </w:rPr>
        <w:t xml:space="preserve"> ، </w:t>
      </w:r>
      <w:r w:rsidRPr="008856D2">
        <w:rPr>
          <w:rtl/>
        </w:rPr>
        <w:t>فكان ووقع</w:t>
      </w:r>
      <w:r>
        <w:rPr>
          <w:rtl/>
        </w:rPr>
        <w:t xml:space="preserve"> ، </w:t>
      </w:r>
      <w:r w:rsidRPr="008856D2">
        <w:rPr>
          <w:rtl/>
        </w:rPr>
        <w:t>وقالوا لكم في قرب الفرج وظهور إمام ال</w:t>
      </w:r>
      <w:r w:rsidR="00D407B9">
        <w:rPr>
          <w:rtl/>
        </w:rPr>
        <w:t xml:space="preserve">حقَّ </w:t>
      </w:r>
      <w:r w:rsidRPr="008856D2">
        <w:rPr>
          <w:rtl/>
        </w:rPr>
        <w:t>فلم يقع</w:t>
      </w:r>
      <w:r>
        <w:rPr>
          <w:rtl/>
        </w:rPr>
        <w:t xml:space="preserve"> ، </w:t>
      </w:r>
      <w:r w:rsidRPr="008856D2">
        <w:rPr>
          <w:rtl/>
        </w:rPr>
        <w:t>فحمل القرب على القرب القريب</w:t>
      </w:r>
      <w:r>
        <w:rPr>
          <w:rtl/>
        </w:rPr>
        <w:t xml:space="preserve"> ، </w:t>
      </w:r>
      <w:r w:rsidRPr="008856D2">
        <w:rPr>
          <w:rtl/>
        </w:rPr>
        <w:t xml:space="preserve">ولم يكن أرادوا </w:t>
      </w:r>
      <w:r w:rsidRPr="00940F9D">
        <w:rPr>
          <w:rStyle w:val="libAlaemChar"/>
          <w:rtl/>
        </w:rPr>
        <w:t>عليهم‌السلام</w:t>
      </w:r>
      <w:r w:rsidRPr="008856D2">
        <w:rPr>
          <w:rtl/>
        </w:rPr>
        <w:t xml:space="preserve"> ذلك</w:t>
      </w:r>
      <w:r>
        <w:rPr>
          <w:rtl/>
        </w:rPr>
        <w:t xml:space="preserve"> ، </w:t>
      </w:r>
      <w:r w:rsidRPr="008856D2">
        <w:rPr>
          <w:rtl/>
        </w:rPr>
        <w:t>بل أرادوا تحقق وقوعه مع أن</w:t>
      </w:r>
      <w:r w:rsidR="00397DE7">
        <w:rPr>
          <w:rFonts w:hint="cs"/>
          <w:rtl/>
        </w:rPr>
        <w:t>ّ</w:t>
      </w:r>
      <w:r w:rsidRPr="008856D2">
        <w:rPr>
          <w:rtl/>
        </w:rPr>
        <w:t xml:space="preserve"> القرب أ</w:t>
      </w:r>
      <w:r w:rsidR="00397DE7">
        <w:rPr>
          <w:rtl/>
        </w:rPr>
        <w:t>مر</w:t>
      </w:r>
      <w:r w:rsidR="004102BD">
        <w:rPr>
          <w:rtl/>
        </w:rPr>
        <w:t xml:space="preserve"> </w:t>
      </w:r>
      <w:r w:rsidRPr="008856D2">
        <w:rPr>
          <w:rtl/>
        </w:rPr>
        <w:t>إضافي</w:t>
      </w:r>
      <w:r w:rsidR="00397DE7">
        <w:rPr>
          <w:rFonts w:hint="cs"/>
          <w:rtl/>
        </w:rPr>
        <w:t>ّ</w:t>
      </w:r>
      <w:r w:rsidRPr="008856D2">
        <w:rPr>
          <w:rtl/>
        </w:rPr>
        <w:t xml:space="preserve"> فكل بعيد قريب بالنسبة إلى ما هو أ</w:t>
      </w:r>
      <w:r w:rsidR="00E60E25">
        <w:rPr>
          <w:rtl/>
        </w:rPr>
        <w:t xml:space="preserve">بعد </w:t>
      </w:r>
      <w:r w:rsidRPr="008856D2">
        <w:rPr>
          <w:rtl/>
        </w:rPr>
        <w:t>منه.</w:t>
      </w:r>
    </w:p>
    <w:p w14:paraId="7EF643CD" w14:textId="70E7B7F4" w:rsidR="00EE3516" w:rsidRPr="008856D2" w:rsidRDefault="00EE3516" w:rsidP="00571CFD">
      <w:pPr>
        <w:pStyle w:val="libNormal"/>
        <w:rPr>
          <w:rtl/>
        </w:rPr>
      </w:pPr>
      <w:r w:rsidRPr="008856D2">
        <w:rPr>
          <w:rtl/>
        </w:rPr>
        <w:t>ويحتمل أن يكون مراده ما صدر عنهم من الأخبار البدائي</w:t>
      </w:r>
      <w:r w:rsidR="00B10A19">
        <w:rPr>
          <w:rFonts w:hint="cs"/>
          <w:rtl/>
        </w:rPr>
        <w:t>ّ</w:t>
      </w:r>
      <w:r w:rsidRPr="008856D2">
        <w:rPr>
          <w:rtl/>
        </w:rPr>
        <w:t>ة فتخل</w:t>
      </w:r>
      <w:r w:rsidR="00B10A19">
        <w:rPr>
          <w:rFonts w:hint="cs"/>
          <w:rtl/>
        </w:rPr>
        <w:t>ّ</w:t>
      </w:r>
      <w:r w:rsidRPr="008856D2">
        <w:rPr>
          <w:rtl/>
        </w:rPr>
        <w:t xml:space="preserve">ف </w:t>
      </w:r>
      <w:r w:rsidR="00831D1C">
        <w:rPr>
          <w:rtl/>
        </w:rPr>
        <w:t xml:space="preserve">ظاهراً </w:t>
      </w:r>
      <w:r>
        <w:rPr>
          <w:rtl/>
        </w:rPr>
        <w:t xml:space="preserve">، </w:t>
      </w:r>
      <w:r w:rsidRPr="008856D2">
        <w:rPr>
          <w:rtl/>
        </w:rPr>
        <w:t>و</w:t>
      </w:r>
      <w:r w:rsidR="004A12BC">
        <w:rPr>
          <w:rtl/>
        </w:rPr>
        <w:t xml:space="preserve">الأوّل </w:t>
      </w:r>
      <w:r w:rsidRPr="008856D2">
        <w:rPr>
          <w:rtl/>
        </w:rPr>
        <w:t>أوفق بالجواب.</w:t>
      </w:r>
    </w:p>
    <w:p w14:paraId="4894191E" w14:textId="610EF91F" w:rsidR="00EE3516" w:rsidRDefault="00EE3516" w:rsidP="00571CFD">
      <w:pPr>
        <w:pStyle w:val="libNormal"/>
        <w:rPr>
          <w:rtl/>
        </w:rPr>
      </w:pPr>
      <w:r w:rsidRPr="008856D2">
        <w:rPr>
          <w:rtl/>
        </w:rPr>
        <w:t>وقيل</w:t>
      </w:r>
      <w:r>
        <w:rPr>
          <w:rtl/>
        </w:rPr>
        <w:t xml:space="preserve"> : </w:t>
      </w:r>
      <w:r w:rsidRPr="008856D2">
        <w:rPr>
          <w:rtl/>
        </w:rPr>
        <w:t xml:space="preserve">ما قيل ليقطين </w:t>
      </w:r>
      <w:r w:rsidR="00A10A2E">
        <w:rPr>
          <w:rtl/>
        </w:rPr>
        <w:t xml:space="preserve">انّما </w:t>
      </w:r>
      <w:r w:rsidRPr="008856D2">
        <w:rPr>
          <w:rtl/>
        </w:rPr>
        <w:t xml:space="preserve">كان الإخبار بالإمام المستتر </w:t>
      </w:r>
      <w:r w:rsidR="00E60E25">
        <w:rPr>
          <w:rtl/>
        </w:rPr>
        <w:t xml:space="preserve">بعد </w:t>
      </w:r>
      <w:r w:rsidRPr="008856D2">
        <w:rPr>
          <w:rtl/>
        </w:rPr>
        <w:t>الإمام المستتر</w:t>
      </w:r>
      <w:r>
        <w:rPr>
          <w:rtl/>
        </w:rPr>
        <w:t xml:space="preserve"> ، </w:t>
      </w:r>
      <w:r w:rsidRPr="008856D2">
        <w:rPr>
          <w:rtl/>
        </w:rPr>
        <w:t xml:space="preserve">وما قيل لابنه </w:t>
      </w:r>
      <w:r w:rsidR="00A10A2E">
        <w:rPr>
          <w:rtl/>
        </w:rPr>
        <w:t xml:space="preserve">انّما </w:t>
      </w:r>
      <w:r w:rsidRPr="008856D2">
        <w:rPr>
          <w:rtl/>
        </w:rPr>
        <w:t xml:space="preserve">كان الإخبار بالإمام </w:t>
      </w:r>
      <w:r w:rsidR="003B1FF1">
        <w:rPr>
          <w:rtl/>
        </w:rPr>
        <w:t xml:space="preserve">الظّاهر </w:t>
      </w:r>
      <w:r w:rsidR="00E60E25">
        <w:rPr>
          <w:rtl/>
        </w:rPr>
        <w:t xml:space="preserve">بعد </w:t>
      </w:r>
      <w:r w:rsidRPr="008856D2">
        <w:rPr>
          <w:rtl/>
        </w:rPr>
        <w:t>الإمام المستتر كما يستفاد من الجواب</w:t>
      </w:r>
      <w:r>
        <w:rPr>
          <w:rtl/>
        </w:rPr>
        <w:t xml:space="preserve"> ، </w:t>
      </w:r>
      <w:r w:rsidRPr="008856D2">
        <w:rPr>
          <w:rtl/>
        </w:rPr>
        <w:t>انتهى ولا يخفى ما فيه.</w:t>
      </w:r>
    </w:p>
    <w:p w14:paraId="7494614C" w14:textId="718D51C9" w:rsidR="00EE3516" w:rsidRPr="008856D2" w:rsidRDefault="00EE3516" w:rsidP="00571CFD">
      <w:pPr>
        <w:pStyle w:val="libNormal"/>
        <w:rPr>
          <w:rtl/>
        </w:rPr>
      </w:pPr>
      <w:r>
        <w:rPr>
          <w:rtl/>
        </w:rPr>
        <w:t xml:space="preserve">« </w:t>
      </w:r>
      <w:r w:rsidRPr="004A3B67">
        <w:rPr>
          <w:rtl/>
        </w:rPr>
        <w:t>من مخرج واحد</w:t>
      </w:r>
      <w:r>
        <w:rPr>
          <w:rtl/>
        </w:rPr>
        <w:t xml:space="preserve"> » </w:t>
      </w:r>
      <w:r w:rsidRPr="008856D2">
        <w:rPr>
          <w:rtl/>
        </w:rPr>
        <w:t xml:space="preserve">أي </w:t>
      </w:r>
      <w:r w:rsidR="00A10A2E">
        <w:rPr>
          <w:rtl/>
        </w:rPr>
        <w:t xml:space="preserve">انّما </w:t>
      </w:r>
      <w:r w:rsidRPr="008856D2">
        <w:rPr>
          <w:rtl/>
        </w:rPr>
        <w:t xml:space="preserve">ذكروه </w:t>
      </w:r>
      <w:r w:rsidR="00651418">
        <w:rPr>
          <w:rtl/>
        </w:rPr>
        <w:t xml:space="preserve">ممّا </w:t>
      </w:r>
      <w:r w:rsidRPr="008856D2">
        <w:rPr>
          <w:rtl/>
        </w:rPr>
        <w:t>استنبطوه من القرآن ووصل إليهم من الر</w:t>
      </w:r>
      <w:r w:rsidR="00031AFD">
        <w:rPr>
          <w:rFonts w:hint="cs"/>
          <w:rtl/>
        </w:rPr>
        <w:t>ّ</w:t>
      </w:r>
      <w:r w:rsidRPr="008856D2">
        <w:rPr>
          <w:rtl/>
        </w:rPr>
        <w:t>سول</w:t>
      </w:r>
      <w:r>
        <w:rPr>
          <w:rtl/>
        </w:rPr>
        <w:t xml:space="preserve"> ، </w:t>
      </w:r>
      <w:r w:rsidRPr="008856D2">
        <w:rPr>
          <w:rtl/>
        </w:rPr>
        <w:t>وألقى إليهم روح القدس</w:t>
      </w:r>
      <w:r>
        <w:rPr>
          <w:rtl/>
        </w:rPr>
        <w:t xml:space="preserve"> ، </w:t>
      </w:r>
      <w:r w:rsidRPr="008856D2">
        <w:rPr>
          <w:rtl/>
        </w:rPr>
        <w:t>وبالجملة كلها من عند الله تعالى</w:t>
      </w:r>
      <w:r>
        <w:rPr>
          <w:rtl/>
        </w:rPr>
        <w:t xml:space="preserve"> « </w:t>
      </w:r>
      <w:r w:rsidRPr="004A3B67">
        <w:rPr>
          <w:rtl/>
        </w:rPr>
        <w:t>غير أن أمركم</w:t>
      </w:r>
      <w:r>
        <w:rPr>
          <w:rtl/>
        </w:rPr>
        <w:t xml:space="preserve"> » </w:t>
      </w:r>
      <w:r w:rsidRPr="008856D2">
        <w:rPr>
          <w:rtl/>
        </w:rPr>
        <w:t>أي أ</w:t>
      </w:r>
      <w:r w:rsidR="004102BD">
        <w:rPr>
          <w:rtl/>
        </w:rPr>
        <w:t xml:space="preserve">مرّ </w:t>
      </w:r>
      <w:r w:rsidRPr="008856D2">
        <w:rPr>
          <w:rtl/>
        </w:rPr>
        <w:t xml:space="preserve">خلافة </w:t>
      </w:r>
      <w:r w:rsidR="00031AFD">
        <w:rPr>
          <w:rtl/>
        </w:rPr>
        <w:t>بني</w:t>
      </w:r>
      <w:r w:rsidR="009A66E4">
        <w:rPr>
          <w:rtl/>
        </w:rPr>
        <w:t xml:space="preserve"> </w:t>
      </w:r>
      <w:r w:rsidR="008B38DC">
        <w:rPr>
          <w:rtl/>
        </w:rPr>
        <w:t xml:space="preserve">العبّاس </w:t>
      </w:r>
      <w:r w:rsidRPr="008856D2">
        <w:rPr>
          <w:rtl/>
        </w:rPr>
        <w:t>حضر وقته</w:t>
      </w:r>
      <w:r>
        <w:rPr>
          <w:rtl/>
        </w:rPr>
        <w:t xml:space="preserve"> ، </w:t>
      </w:r>
      <w:r w:rsidRPr="008856D2">
        <w:rPr>
          <w:rtl/>
        </w:rPr>
        <w:t>فأخبروكم بمحضه أي خالصة بتعيين الوقت والمدة من غير إبهام وإجمال</w:t>
      </w:r>
      <w:r>
        <w:rPr>
          <w:rtl/>
        </w:rPr>
        <w:t xml:space="preserve"> « </w:t>
      </w:r>
      <w:r w:rsidR="00A10A2E">
        <w:rPr>
          <w:rtl/>
        </w:rPr>
        <w:t xml:space="preserve">وانّ </w:t>
      </w:r>
      <w:r w:rsidRPr="004A3B67">
        <w:rPr>
          <w:rtl/>
        </w:rPr>
        <w:t>أمرنا لم يحضر</w:t>
      </w:r>
      <w:r>
        <w:rPr>
          <w:rtl/>
        </w:rPr>
        <w:t xml:space="preserve"> » </w:t>
      </w:r>
      <w:r w:rsidRPr="008856D2">
        <w:rPr>
          <w:rtl/>
        </w:rPr>
        <w:t>وقته</w:t>
      </w:r>
      <w:r>
        <w:rPr>
          <w:rtl/>
        </w:rPr>
        <w:t xml:space="preserve"> « </w:t>
      </w:r>
      <w:r w:rsidRPr="004A3B67">
        <w:rPr>
          <w:rtl/>
        </w:rPr>
        <w:t>فعللنا</w:t>
      </w:r>
      <w:r>
        <w:rPr>
          <w:rtl/>
        </w:rPr>
        <w:t xml:space="preserve"> » </w:t>
      </w:r>
      <w:r w:rsidRPr="008856D2">
        <w:rPr>
          <w:rtl/>
        </w:rPr>
        <w:t xml:space="preserve">على بناء المفعول من التفعيل من قولهم علل </w:t>
      </w:r>
      <w:r w:rsidR="003C3C5F">
        <w:rPr>
          <w:rtl/>
        </w:rPr>
        <w:t xml:space="preserve">الصبيّ </w:t>
      </w:r>
      <w:r w:rsidRPr="008856D2">
        <w:rPr>
          <w:rtl/>
        </w:rPr>
        <w:t>بطعام أو غيره إذا شغله به</w:t>
      </w:r>
      <w:r>
        <w:rPr>
          <w:rtl/>
        </w:rPr>
        <w:t xml:space="preserve"> ، </w:t>
      </w:r>
      <w:r w:rsidRPr="008856D2">
        <w:rPr>
          <w:rtl/>
        </w:rPr>
        <w:t>وكونه من</w:t>
      </w:r>
    </w:p>
    <w:p w14:paraId="20E56F95" w14:textId="77777777" w:rsidR="002A5FAD" w:rsidRDefault="002A5FAD" w:rsidP="002A5FAD">
      <w:pPr>
        <w:pStyle w:val="libNormal"/>
        <w:rPr>
          <w:rtl/>
        </w:rPr>
      </w:pPr>
      <w:r w:rsidRPr="002A5FAD">
        <w:rPr>
          <w:rStyle w:val="libNormalChar"/>
          <w:rtl/>
        </w:rPr>
        <w:br w:type="page"/>
      </w:r>
    </w:p>
    <w:p w14:paraId="7B6592CC" w14:textId="37AD2908" w:rsidR="00EE3516" w:rsidRPr="008856D2" w:rsidRDefault="00E11E7D" w:rsidP="002A5FAD">
      <w:pPr>
        <w:pStyle w:val="libNormal0"/>
        <w:rPr>
          <w:rtl/>
        </w:rPr>
      </w:pPr>
      <w:r>
        <w:rPr>
          <w:rtl/>
        </w:rPr>
        <w:lastRenderedPageBreak/>
        <w:t xml:space="preserve">الأمر </w:t>
      </w:r>
      <w:r w:rsidR="00EE3516" w:rsidRPr="008856D2">
        <w:rPr>
          <w:rtl/>
        </w:rPr>
        <w:t xml:space="preserve">لا يكون </w:t>
      </w:r>
      <w:r w:rsidR="004A12BC">
        <w:rPr>
          <w:rtl/>
        </w:rPr>
        <w:t xml:space="preserve">إلّا </w:t>
      </w:r>
      <w:r w:rsidR="00EE3516" w:rsidRPr="008856D2">
        <w:rPr>
          <w:rtl/>
        </w:rPr>
        <w:t>إلى مائتي سنة أو ثلاثمائة سنة لقست القلوب ولرجع عام</w:t>
      </w:r>
      <w:r w:rsidR="00031AFD">
        <w:rPr>
          <w:rFonts w:hint="cs"/>
          <w:rtl/>
        </w:rPr>
        <w:t>ّ</w:t>
      </w:r>
      <w:r w:rsidR="00EE3516" w:rsidRPr="008856D2">
        <w:rPr>
          <w:rtl/>
        </w:rPr>
        <w:t xml:space="preserve">ة الناس عن الإسلام ولكن قالوا </w:t>
      </w:r>
      <w:r w:rsidR="00031AFD">
        <w:rPr>
          <w:rFonts w:hint="cs"/>
          <w:rtl/>
        </w:rPr>
        <w:t xml:space="preserve">: </w:t>
      </w:r>
      <w:r w:rsidR="00EE3516" w:rsidRPr="008856D2">
        <w:rPr>
          <w:rtl/>
        </w:rPr>
        <w:t>ما أسرعه وما أق</w:t>
      </w:r>
      <w:r w:rsidR="00031AFD">
        <w:rPr>
          <w:rtl/>
        </w:rPr>
        <w:t>رب</w:t>
      </w:r>
      <w:r w:rsidR="00973D87">
        <w:rPr>
          <w:rtl/>
        </w:rPr>
        <w:t xml:space="preserve">ه </w:t>
      </w:r>
      <w:r w:rsidR="00EE3516" w:rsidRPr="008856D2">
        <w:rPr>
          <w:rtl/>
        </w:rPr>
        <w:t>تأل</w:t>
      </w:r>
      <w:r w:rsidR="00031AFD">
        <w:rPr>
          <w:rFonts w:hint="cs"/>
          <w:rtl/>
        </w:rPr>
        <w:t>ّ</w:t>
      </w:r>
      <w:r w:rsidR="00EE3516" w:rsidRPr="008856D2">
        <w:rPr>
          <w:rtl/>
        </w:rPr>
        <w:t>فا</w:t>
      </w:r>
      <w:r w:rsidR="00031AFD">
        <w:rPr>
          <w:rFonts w:hint="cs"/>
          <w:rtl/>
        </w:rPr>
        <w:t>ً</w:t>
      </w:r>
      <w:r w:rsidR="00EE3516" w:rsidRPr="008856D2">
        <w:rPr>
          <w:rtl/>
        </w:rPr>
        <w:t xml:space="preserve"> لقلوب الناس و</w:t>
      </w:r>
      <w:r w:rsidR="00CA3931">
        <w:rPr>
          <w:rtl/>
        </w:rPr>
        <w:t>تقريباً</w:t>
      </w:r>
      <w:r w:rsidR="007D708D">
        <w:rPr>
          <w:rtl/>
        </w:rPr>
        <w:t xml:space="preserve"> </w:t>
      </w:r>
      <w:r w:rsidR="00EE3516" w:rsidRPr="008856D2">
        <w:rPr>
          <w:rtl/>
        </w:rPr>
        <w:t>للفرج</w:t>
      </w:r>
      <w:r w:rsidR="00EE3516">
        <w:rPr>
          <w:rFonts w:hint="cs"/>
          <w:rtl/>
        </w:rPr>
        <w:t>.</w:t>
      </w:r>
    </w:p>
    <w:p w14:paraId="02BD956C" w14:textId="6B33A8DD"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جعفر بن </w:t>
      </w:r>
      <w:r w:rsidR="00A36E9D">
        <w:rPr>
          <w:rtl/>
        </w:rPr>
        <w:t xml:space="preserve">محمّد </w:t>
      </w:r>
      <w:r>
        <w:rPr>
          <w:rtl/>
        </w:rPr>
        <w:t xml:space="preserve">، </w:t>
      </w:r>
      <w:r w:rsidRPr="008856D2">
        <w:rPr>
          <w:rtl/>
        </w:rPr>
        <w:t>عن القاسم بن إسماعيل الأنباري</w:t>
      </w:r>
      <w:r w:rsidR="00975660">
        <w:rPr>
          <w:rFonts w:hint="cs"/>
          <w:rtl/>
        </w:rPr>
        <w:t>ّ</w:t>
      </w:r>
      <w:r>
        <w:rPr>
          <w:rtl/>
        </w:rPr>
        <w:t xml:space="preserve"> ، </w:t>
      </w:r>
      <w:r w:rsidRPr="008856D2">
        <w:rPr>
          <w:rtl/>
        </w:rPr>
        <w:t xml:space="preserve">عن الحسن بن </w:t>
      </w:r>
      <w:r w:rsidR="00A36E9D">
        <w:rPr>
          <w:rtl/>
        </w:rPr>
        <w:t xml:space="preserve">عليّ </w:t>
      </w:r>
      <w:r>
        <w:rPr>
          <w:rtl/>
        </w:rPr>
        <w:t xml:space="preserve">، </w:t>
      </w:r>
      <w:r w:rsidRPr="008856D2">
        <w:rPr>
          <w:rtl/>
        </w:rPr>
        <w:t>عن إبراهيم بن مهزم</w:t>
      </w:r>
      <w:r>
        <w:rPr>
          <w:rtl/>
        </w:rPr>
        <w:t xml:space="preserve"> ، </w:t>
      </w:r>
      <w:r w:rsidRPr="008856D2">
        <w:rPr>
          <w:rtl/>
        </w:rPr>
        <w:t>عن أبيه</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ذكرنا عنده ملوك آل فلان ف</w:t>
      </w:r>
      <w:r w:rsidR="00B124C6">
        <w:rPr>
          <w:rtl/>
        </w:rPr>
        <w:t xml:space="preserve">قال : </w:t>
      </w:r>
      <w:r w:rsidR="00A10A2E">
        <w:rPr>
          <w:rtl/>
        </w:rPr>
        <w:t xml:space="preserve">انّما </w:t>
      </w:r>
      <w:r w:rsidRPr="008856D2">
        <w:rPr>
          <w:rtl/>
        </w:rPr>
        <w:t xml:space="preserve">هلك الناس من استعجالهم لهذا </w:t>
      </w:r>
      <w:r w:rsidR="00E11E7D">
        <w:rPr>
          <w:rtl/>
        </w:rPr>
        <w:t xml:space="preserve">الأمر </w:t>
      </w:r>
      <w:r w:rsidRPr="008856D2">
        <w:rPr>
          <w:rtl/>
        </w:rPr>
        <w:t>إن الله لا يع</w:t>
      </w:r>
      <w:r w:rsidR="00161583">
        <w:rPr>
          <w:rtl/>
        </w:rPr>
        <w:t xml:space="preserve">جلّ </w:t>
      </w:r>
      <w:r w:rsidRPr="008856D2">
        <w:rPr>
          <w:rtl/>
        </w:rPr>
        <w:t xml:space="preserve">لعجلة العباد إن لهذا </w:t>
      </w:r>
      <w:r w:rsidR="00E11E7D">
        <w:rPr>
          <w:rtl/>
        </w:rPr>
        <w:t xml:space="preserve">الأمر </w:t>
      </w:r>
      <w:r w:rsidRPr="008856D2">
        <w:rPr>
          <w:rtl/>
        </w:rPr>
        <w:t>غاية</w:t>
      </w:r>
      <w:r w:rsidR="00975660">
        <w:rPr>
          <w:rFonts w:hint="cs"/>
          <w:rtl/>
        </w:rPr>
        <w:t>ٌ</w:t>
      </w:r>
      <w:r w:rsidRPr="008856D2">
        <w:rPr>
          <w:rtl/>
        </w:rPr>
        <w:t xml:space="preserve"> ينتهي إليها </w:t>
      </w:r>
      <w:r w:rsidR="00975660">
        <w:rPr>
          <w:rFonts w:hint="cs"/>
          <w:rtl/>
        </w:rPr>
        <w:t xml:space="preserve">، </w:t>
      </w:r>
      <w:r w:rsidRPr="008856D2">
        <w:rPr>
          <w:rtl/>
        </w:rPr>
        <w:t>فلو قد بلغوها لم يستقدموا ساعة ولم يستأخروا</w:t>
      </w:r>
      <w:r>
        <w:rPr>
          <w:rFonts w:hint="cs"/>
          <w:rtl/>
        </w:rPr>
        <w:t>.</w:t>
      </w:r>
    </w:p>
    <w:p w14:paraId="3E1A06B5" w14:textId="7FE09D23" w:rsidR="00EE3516" w:rsidRPr="00324B78" w:rsidRDefault="00201378" w:rsidP="006F7B8D">
      <w:pPr>
        <w:pStyle w:val="libLine"/>
        <w:rPr>
          <w:rtl/>
        </w:rPr>
      </w:pPr>
      <w:r>
        <w:rPr>
          <w:rFonts w:hint="cs"/>
          <w:rtl/>
        </w:rPr>
        <w:t>________________________________________________________</w:t>
      </w:r>
    </w:p>
    <w:p w14:paraId="0780299F" w14:textId="621E23A1" w:rsidR="00EE3516" w:rsidRPr="008856D2" w:rsidRDefault="00EE3516" w:rsidP="0082023E">
      <w:pPr>
        <w:pStyle w:val="libNormal0"/>
        <w:rPr>
          <w:rtl/>
        </w:rPr>
      </w:pPr>
      <w:r w:rsidRPr="008856D2">
        <w:rPr>
          <w:rtl/>
        </w:rPr>
        <w:t>ا</w:t>
      </w:r>
      <w:r w:rsidR="002A7B31">
        <w:rPr>
          <w:rtl/>
        </w:rPr>
        <w:t xml:space="preserve">لعلّ </w:t>
      </w:r>
      <w:r w:rsidR="00E60E25">
        <w:rPr>
          <w:rtl/>
        </w:rPr>
        <w:t xml:space="preserve">بعد </w:t>
      </w:r>
      <w:r w:rsidRPr="008856D2">
        <w:rPr>
          <w:rtl/>
        </w:rPr>
        <w:t>النهل</w:t>
      </w:r>
      <w:r w:rsidRPr="00917CF5">
        <w:rPr>
          <w:rtl/>
        </w:rPr>
        <w:t xml:space="preserve"> </w:t>
      </w:r>
      <w:r w:rsidRPr="008856D2">
        <w:rPr>
          <w:rtl/>
        </w:rPr>
        <w:t xml:space="preserve">أي الشرب </w:t>
      </w:r>
      <w:r w:rsidR="00E60E25">
        <w:rPr>
          <w:rtl/>
        </w:rPr>
        <w:t xml:space="preserve">بعد </w:t>
      </w:r>
      <w:r w:rsidRPr="008856D2">
        <w:rPr>
          <w:rtl/>
        </w:rPr>
        <w:t>الشرب كناية عن التكرار كما توه</w:t>
      </w:r>
      <w:r w:rsidR="00975660">
        <w:rPr>
          <w:rFonts w:hint="cs"/>
          <w:rtl/>
        </w:rPr>
        <w:t>ّ</w:t>
      </w:r>
      <w:r w:rsidRPr="008856D2">
        <w:rPr>
          <w:rtl/>
        </w:rPr>
        <w:t>م بعيد.</w:t>
      </w:r>
    </w:p>
    <w:p w14:paraId="5AC97767" w14:textId="256C24C6" w:rsidR="00EE3516" w:rsidRPr="008856D2" w:rsidRDefault="00EE3516" w:rsidP="00571CFD">
      <w:pPr>
        <w:pStyle w:val="libNormal"/>
        <w:rPr>
          <w:rtl/>
        </w:rPr>
      </w:pPr>
      <w:r w:rsidRPr="004A3B67">
        <w:rPr>
          <w:rtl/>
        </w:rPr>
        <w:t>وقوله</w:t>
      </w:r>
      <w:r>
        <w:rPr>
          <w:rtl/>
        </w:rPr>
        <w:t xml:space="preserve"> : </w:t>
      </w:r>
      <w:r w:rsidRPr="004A3B67">
        <w:rPr>
          <w:rtl/>
        </w:rPr>
        <w:t>عن الإسلام</w:t>
      </w:r>
      <w:r>
        <w:rPr>
          <w:rtl/>
        </w:rPr>
        <w:t xml:space="preserve"> ، </w:t>
      </w:r>
      <w:r w:rsidRPr="008856D2">
        <w:rPr>
          <w:rtl/>
        </w:rPr>
        <w:t>إشارة إلى شرك المخالفين</w:t>
      </w:r>
      <w:r>
        <w:rPr>
          <w:rtl/>
        </w:rPr>
        <w:t xml:space="preserve"> « </w:t>
      </w:r>
      <w:r w:rsidRPr="004A3B67">
        <w:rPr>
          <w:rtl/>
        </w:rPr>
        <w:t>و</w:t>
      </w:r>
      <w:r w:rsidR="00CA3931">
        <w:rPr>
          <w:rtl/>
        </w:rPr>
        <w:t>تقريباً</w:t>
      </w:r>
      <w:r w:rsidR="007D708D">
        <w:rPr>
          <w:rtl/>
        </w:rPr>
        <w:t xml:space="preserve"> </w:t>
      </w:r>
      <w:r w:rsidRPr="004A3B67">
        <w:rPr>
          <w:rtl/>
        </w:rPr>
        <w:t>للفرج</w:t>
      </w:r>
      <w:r>
        <w:rPr>
          <w:rtl/>
        </w:rPr>
        <w:t xml:space="preserve"> » </w:t>
      </w:r>
      <w:r w:rsidRPr="008856D2">
        <w:rPr>
          <w:rtl/>
        </w:rPr>
        <w:t>أي حد</w:t>
      </w:r>
      <w:r w:rsidR="00975660">
        <w:rPr>
          <w:rFonts w:hint="cs"/>
          <w:rtl/>
        </w:rPr>
        <w:t>ّ</w:t>
      </w:r>
      <w:r w:rsidRPr="008856D2">
        <w:rPr>
          <w:rtl/>
        </w:rPr>
        <w:t>ا</w:t>
      </w:r>
      <w:r w:rsidR="00975660">
        <w:rPr>
          <w:rFonts w:hint="cs"/>
          <w:rtl/>
        </w:rPr>
        <w:t>ً</w:t>
      </w:r>
      <w:r w:rsidRPr="008856D2">
        <w:rPr>
          <w:rtl/>
        </w:rPr>
        <w:t xml:space="preserve"> للفرج </w:t>
      </w:r>
      <w:r w:rsidR="007D708D">
        <w:rPr>
          <w:rtl/>
        </w:rPr>
        <w:t xml:space="preserve">قريباً </w:t>
      </w:r>
      <w:r>
        <w:rPr>
          <w:rtl/>
        </w:rPr>
        <w:t xml:space="preserve">، </w:t>
      </w:r>
      <w:r w:rsidRPr="008856D2">
        <w:rPr>
          <w:rtl/>
        </w:rPr>
        <w:t xml:space="preserve">وهذا </w:t>
      </w:r>
      <w:r w:rsidR="0012207A">
        <w:rPr>
          <w:rtl/>
        </w:rPr>
        <w:t xml:space="preserve">الّذي </w:t>
      </w:r>
      <w:r w:rsidRPr="008856D2">
        <w:rPr>
          <w:rtl/>
        </w:rPr>
        <w:t xml:space="preserve">ذكره على وجه متين أخذه منهم </w:t>
      </w:r>
      <w:r w:rsidRPr="00940F9D">
        <w:rPr>
          <w:rStyle w:val="libAlaemChar"/>
          <w:rtl/>
        </w:rPr>
        <w:t>عليهم‌السلام</w:t>
      </w:r>
      <w:r>
        <w:rPr>
          <w:rtl/>
        </w:rPr>
        <w:t xml:space="preserve"> ، </w:t>
      </w:r>
      <w:r w:rsidRPr="008856D2">
        <w:rPr>
          <w:rtl/>
        </w:rPr>
        <w:t>كما روى الص</w:t>
      </w:r>
      <w:r w:rsidR="00975660">
        <w:rPr>
          <w:rFonts w:hint="cs"/>
          <w:rtl/>
        </w:rPr>
        <w:t>ّ</w:t>
      </w:r>
      <w:r w:rsidRPr="008856D2">
        <w:rPr>
          <w:rtl/>
        </w:rPr>
        <w:t xml:space="preserve">دوق في كتاب العلل بإسناده عن </w:t>
      </w:r>
      <w:r w:rsidR="00A36E9D">
        <w:rPr>
          <w:rtl/>
        </w:rPr>
        <w:t xml:space="preserve">عليّ </w:t>
      </w:r>
      <w:r w:rsidRPr="008856D2">
        <w:rPr>
          <w:rtl/>
        </w:rPr>
        <w:t xml:space="preserve">بن يقطين </w:t>
      </w:r>
      <w:r w:rsidR="00386F93">
        <w:rPr>
          <w:rtl/>
        </w:rPr>
        <w:t xml:space="preserve">قال : </w:t>
      </w:r>
      <w:r w:rsidRPr="008856D2">
        <w:rPr>
          <w:rtl/>
        </w:rPr>
        <w:t xml:space="preserve">قلت لأبي الحسن موسى </w:t>
      </w:r>
      <w:r w:rsidRPr="00940F9D">
        <w:rPr>
          <w:rStyle w:val="libAlaemChar"/>
          <w:rtl/>
        </w:rPr>
        <w:t>عليه‌السلام</w:t>
      </w:r>
      <w:r>
        <w:rPr>
          <w:rtl/>
        </w:rPr>
        <w:t xml:space="preserve"> : </w:t>
      </w:r>
      <w:r w:rsidRPr="008856D2">
        <w:rPr>
          <w:rtl/>
        </w:rPr>
        <w:t>ما بال ما روي فيكم من الملاحم ليس كما روي</w:t>
      </w:r>
      <w:r>
        <w:rPr>
          <w:rtl/>
        </w:rPr>
        <w:t>؟</w:t>
      </w:r>
      <w:r w:rsidRPr="008856D2">
        <w:rPr>
          <w:rtl/>
        </w:rPr>
        <w:t xml:space="preserve"> وما روي في أعاديكم قد صح</w:t>
      </w:r>
      <w:r w:rsidR="00975660">
        <w:rPr>
          <w:rFonts w:hint="cs"/>
          <w:rtl/>
        </w:rPr>
        <w:t>ّ</w:t>
      </w:r>
      <w:r>
        <w:rPr>
          <w:rtl/>
        </w:rPr>
        <w:t>؟</w:t>
      </w:r>
      <w:r w:rsidRPr="008856D2">
        <w:rPr>
          <w:rtl/>
        </w:rPr>
        <w:t xml:space="preserve"> ف</w:t>
      </w:r>
      <w:r w:rsidR="00B124C6">
        <w:rPr>
          <w:rtl/>
        </w:rPr>
        <w:t xml:space="preserve">قال : </w:t>
      </w:r>
      <w:r w:rsidRPr="00940F9D">
        <w:rPr>
          <w:rStyle w:val="libAlaemChar"/>
          <w:rtl/>
        </w:rPr>
        <w:t>عليه‌السلام</w:t>
      </w:r>
      <w:r>
        <w:rPr>
          <w:rtl/>
        </w:rPr>
        <w:t xml:space="preserve"> : </w:t>
      </w:r>
      <w:r w:rsidRPr="008856D2">
        <w:rPr>
          <w:rtl/>
        </w:rPr>
        <w:t xml:space="preserve">إن </w:t>
      </w:r>
      <w:r w:rsidR="0012207A">
        <w:rPr>
          <w:rtl/>
        </w:rPr>
        <w:t xml:space="preserve">الّذي </w:t>
      </w:r>
      <w:r w:rsidRPr="008856D2">
        <w:rPr>
          <w:rtl/>
        </w:rPr>
        <w:t>خرج في أعدائنا كان من ال</w:t>
      </w:r>
      <w:r w:rsidR="00D407B9">
        <w:rPr>
          <w:rtl/>
        </w:rPr>
        <w:t xml:space="preserve">حقَّ </w:t>
      </w:r>
      <w:r w:rsidRPr="008856D2">
        <w:rPr>
          <w:rtl/>
        </w:rPr>
        <w:t>فكان كما قيل</w:t>
      </w:r>
      <w:r>
        <w:rPr>
          <w:rtl/>
        </w:rPr>
        <w:t xml:space="preserve"> ، </w:t>
      </w:r>
      <w:r w:rsidR="00975660">
        <w:rPr>
          <w:rtl/>
        </w:rPr>
        <w:t>وأنتم عللتم بال</w:t>
      </w:r>
      <w:r w:rsidR="00975660">
        <w:rPr>
          <w:rFonts w:hint="cs"/>
          <w:rtl/>
        </w:rPr>
        <w:t>ا</w:t>
      </w:r>
      <w:r w:rsidRPr="008856D2">
        <w:rPr>
          <w:rtl/>
        </w:rPr>
        <w:t>م</w:t>
      </w:r>
      <w:r w:rsidR="00975660">
        <w:rPr>
          <w:rFonts w:hint="cs"/>
          <w:rtl/>
        </w:rPr>
        <w:t>ا</w:t>
      </w:r>
      <w:r w:rsidR="00975660">
        <w:rPr>
          <w:rtl/>
        </w:rPr>
        <w:t>ن</w:t>
      </w:r>
      <w:r w:rsidR="00173CB2">
        <w:rPr>
          <w:rtl/>
        </w:rPr>
        <w:t>ي</w:t>
      </w:r>
      <w:r w:rsidR="00975660">
        <w:rPr>
          <w:rFonts w:hint="cs"/>
          <w:rtl/>
        </w:rPr>
        <w:t>ّ</w:t>
      </w:r>
      <w:r w:rsidR="00173CB2">
        <w:rPr>
          <w:rtl/>
        </w:rPr>
        <w:t xml:space="preserve"> </w:t>
      </w:r>
      <w:r w:rsidRPr="008856D2">
        <w:rPr>
          <w:rtl/>
        </w:rPr>
        <w:t>فخرج إليكم كما خرج.</w:t>
      </w:r>
    </w:p>
    <w:p w14:paraId="7DF67E8F" w14:textId="7F59EF15" w:rsidR="00EE3516" w:rsidRDefault="00EE3516" w:rsidP="00112C2E">
      <w:pPr>
        <w:pStyle w:val="libNormal"/>
        <w:rPr>
          <w:rtl/>
        </w:rPr>
      </w:pPr>
      <w:r w:rsidRPr="00E11E7D">
        <w:rPr>
          <w:rStyle w:val="libBold1Char"/>
          <w:rtl/>
        </w:rPr>
        <w:t>الحديث السابع :</w:t>
      </w:r>
      <w:r>
        <w:rPr>
          <w:rtl/>
        </w:rPr>
        <w:t xml:space="preserve"> </w:t>
      </w:r>
      <w:r w:rsidRPr="008856D2">
        <w:rPr>
          <w:rtl/>
        </w:rPr>
        <w:t>ضعيف</w:t>
      </w:r>
      <w:r>
        <w:rPr>
          <w:rtl/>
        </w:rPr>
        <w:t xml:space="preserve"> « </w:t>
      </w:r>
      <w:r w:rsidRPr="004A3B67">
        <w:rPr>
          <w:rtl/>
        </w:rPr>
        <w:t>ملوك آل فلان</w:t>
      </w:r>
      <w:r>
        <w:rPr>
          <w:rtl/>
        </w:rPr>
        <w:t xml:space="preserve"> » </w:t>
      </w:r>
      <w:r w:rsidRPr="008856D2">
        <w:rPr>
          <w:rtl/>
        </w:rPr>
        <w:t xml:space="preserve">أي </w:t>
      </w:r>
      <w:r w:rsidR="009A66E4">
        <w:rPr>
          <w:rtl/>
        </w:rPr>
        <w:t xml:space="preserve">بنيّ </w:t>
      </w:r>
      <w:r w:rsidR="008B38DC">
        <w:rPr>
          <w:rtl/>
        </w:rPr>
        <w:t xml:space="preserve">العبّاس </w:t>
      </w:r>
      <w:r>
        <w:rPr>
          <w:rtl/>
        </w:rPr>
        <w:t xml:space="preserve">، </w:t>
      </w:r>
      <w:r w:rsidRPr="008856D2">
        <w:rPr>
          <w:rtl/>
        </w:rPr>
        <w:t>أي كن</w:t>
      </w:r>
      <w:r w:rsidR="00112C2E">
        <w:rPr>
          <w:rFonts w:hint="cs"/>
          <w:rtl/>
        </w:rPr>
        <w:t>ّ</w:t>
      </w:r>
      <w:r w:rsidRPr="008856D2">
        <w:rPr>
          <w:rtl/>
        </w:rPr>
        <w:t xml:space="preserve">ا نرجو أن يكون انقراض دولة </w:t>
      </w:r>
      <w:r w:rsidR="00112C2E">
        <w:rPr>
          <w:rtl/>
        </w:rPr>
        <w:t>بني</w:t>
      </w:r>
      <w:r w:rsidR="009A66E4">
        <w:rPr>
          <w:rtl/>
        </w:rPr>
        <w:t xml:space="preserve"> </w:t>
      </w:r>
      <w:r w:rsidRPr="008856D2">
        <w:rPr>
          <w:rtl/>
        </w:rPr>
        <w:t>أمي</w:t>
      </w:r>
      <w:r w:rsidR="00112C2E">
        <w:rPr>
          <w:rFonts w:hint="cs"/>
          <w:rtl/>
        </w:rPr>
        <w:t>ّ</w:t>
      </w:r>
      <w:r w:rsidRPr="008856D2">
        <w:rPr>
          <w:rtl/>
        </w:rPr>
        <w:t>ة مت</w:t>
      </w:r>
      <w:r w:rsidR="00112C2E">
        <w:rPr>
          <w:rFonts w:hint="cs"/>
          <w:rtl/>
        </w:rPr>
        <w:t>ّ</w:t>
      </w:r>
      <w:r w:rsidRPr="008856D2">
        <w:rPr>
          <w:rtl/>
        </w:rPr>
        <w:t>صلا</w:t>
      </w:r>
      <w:r w:rsidR="00112C2E">
        <w:rPr>
          <w:rFonts w:hint="cs"/>
          <w:rtl/>
        </w:rPr>
        <w:t>ً</w:t>
      </w:r>
      <w:r w:rsidRPr="008856D2">
        <w:rPr>
          <w:rtl/>
        </w:rPr>
        <w:t xml:space="preserve"> بدولتكم</w:t>
      </w:r>
      <w:r>
        <w:rPr>
          <w:rtl/>
        </w:rPr>
        <w:t xml:space="preserve"> ، </w:t>
      </w:r>
      <w:r w:rsidRPr="008856D2">
        <w:rPr>
          <w:rtl/>
        </w:rPr>
        <w:t>ولم يكن كذلك</w:t>
      </w:r>
      <w:r>
        <w:rPr>
          <w:rtl/>
        </w:rPr>
        <w:t xml:space="preserve"> ، </w:t>
      </w:r>
      <w:r w:rsidRPr="008856D2">
        <w:rPr>
          <w:rtl/>
        </w:rPr>
        <w:t xml:space="preserve">وحدثت دولة </w:t>
      </w:r>
      <w:r w:rsidR="009A66E4">
        <w:rPr>
          <w:rtl/>
        </w:rPr>
        <w:t xml:space="preserve">بنيّ </w:t>
      </w:r>
      <w:r w:rsidR="008B38DC">
        <w:rPr>
          <w:rtl/>
        </w:rPr>
        <w:t xml:space="preserve">العبّاس </w:t>
      </w:r>
      <w:r w:rsidRPr="008856D2">
        <w:rPr>
          <w:rtl/>
        </w:rPr>
        <w:t>أو ذكرنا قو</w:t>
      </w:r>
      <w:r w:rsidR="00112C2E">
        <w:rPr>
          <w:rFonts w:hint="cs"/>
          <w:rtl/>
        </w:rPr>
        <w:t>ّ</w:t>
      </w:r>
      <w:r w:rsidRPr="008856D2">
        <w:rPr>
          <w:rtl/>
        </w:rPr>
        <w:t>ة ملكهم وشد</w:t>
      </w:r>
      <w:r w:rsidR="00112C2E">
        <w:rPr>
          <w:rFonts w:hint="cs"/>
          <w:rtl/>
        </w:rPr>
        <w:t>ّ</w:t>
      </w:r>
      <w:r w:rsidRPr="008856D2">
        <w:rPr>
          <w:rtl/>
        </w:rPr>
        <w:t>ته</w:t>
      </w:r>
      <w:r>
        <w:rPr>
          <w:rtl/>
        </w:rPr>
        <w:t xml:space="preserve"> ، </w:t>
      </w:r>
      <w:r w:rsidRPr="008856D2">
        <w:rPr>
          <w:rtl/>
        </w:rPr>
        <w:t xml:space="preserve">أو </w:t>
      </w:r>
      <w:r w:rsidR="00161583">
        <w:rPr>
          <w:rtl/>
        </w:rPr>
        <w:t xml:space="preserve">انّه </w:t>
      </w:r>
      <w:r w:rsidRPr="008856D2">
        <w:rPr>
          <w:rtl/>
        </w:rPr>
        <w:t>هل يمكن الس</w:t>
      </w:r>
      <w:r w:rsidR="00112C2E">
        <w:rPr>
          <w:rFonts w:hint="cs"/>
          <w:rtl/>
        </w:rPr>
        <w:t>ّ</w:t>
      </w:r>
      <w:r w:rsidRPr="008856D2">
        <w:rPr>
          <w:rtl/>
        </w:rPr>
        <w:t>عي في إزالته.</w:t>
      </w:r>
    </w:p>
    <w:p w14:paraId="74623379" w14:textId="137FC1DA" w:rsidR="00EE3516" w:rsidRPr="008856D2" w:rsidRDefault="00EE3516" w:rsidP="00571CFD">
      <w:pPr>
        <w:pStyle w:val="libNormal"/>
        <w:rPr>
          <w:rtl/>
        </w:rPr>
      </w:pPr>
      <w:r>
        <w:rPr>
          <w:rtl/>
        </w:rPr>
        <w:t xml:space="preserve">« </w:t>
      </w:r>
      <w:r w:rsidR="00112C2E">
        <w:rPr>
          <w:rFonts w:hint="cs"/>
          <w:rtl/>
        </w:rPr>
        <w:t>إ</w:t>
      </w:r>
      <w:r w:rsidR="00A10A2E">
        <w:rPr>
          <w:rtl/>
        </w:rPr>
        <w:t xml:space="preserve">نّما </w:t>
      </w:r>
      <w:r w:rsidRPr="004A3B67">
        <w:rPr>
          <w:rtl/>
        </w:rPr>
        <w:t>هلك الن</w:t>
      </w:r>
      <w:r w:rsidR="00112C2E">
        <w:rPr>
          <w:rFonts w:hint="cs"/>
          <w:rtl/>
        </w:rPr>
        <w:t>ّ</w:t>
      </w:r>
      <w:r w:rsidRPr="004A3B67">
        <w:rPr>
          <w:rtl/>
        </w:rPr>
        <w:t>اس</w:t>
      </w:r>
      <w:r>
        <w:rPr>
          <w:rtl/>
        </w:rPr>
        <w:t xml:space="preserve"> » </w:t>
      </w:r>
      <w:r w:rsidRPr="008856D2">
        <w:rPr>
          <w:rtl/>
        </w:rPr>
        <w:t xml:space="preserve">أي </w:t>
      </w:r>
      <w:r w:rsidR="004431BD">
        <w:rPr>
          <w:rtl/>
        </w:rPr>
        <w:t xml:space="preserve">الّذين </w:t>
      </w:r>
      <w:r w:rsidRPr="008856D2">
        <w:rPr>
          <w:rtl/>
        </w:rPr>
        <w:t>يخرجون في دولة الباطل قبل انقضاء مد</w:t>
      </w:r>
      <w:r w:rsidR="00112C2E">
        <w:rPr>
          <w:rFonts w:hint="cs"/>
          <w:rtl/>
        </w:rPr>
        <w:t>ّ</w:t>
      </w:r>
      <w:r w:rsidRPr="008856D2">
        <w:rPr>
          <w:rtl/>
        </w:rPr>
        <w:t>تها كزيد و</w:t>
      </w:r>
      <w:r w:rsidR="00A36E9D">
        <w:rPr>
          <w:rtl/>
        </w:rPr>
        <w:t xml:space="preserve">محمّد </w:t>
      </w:r>
      <w:r w:rsidRPr="008856D2">
        <w:rPr>
          <w:rtl/>
        </w:rPr>
        <w:t>وإبراهيم وأضرابهم</w:t>
      </w:r>
      <w:r>
        <w:rPr>
          <w:rtl/>
        </w:rPr>
        <w:t xml:space="preserve"> « </w:t>
      </w:r>
      <w:r w:rsidRPr="004A3B67">
        <w:rPr>
          <w:rtl/>
        </w:rPr>
        <w:t xml:space="preserve">لهذا </w:t>
      </w:r>
      <w:r w:rsidR="00E11E7D">
        <w:rPr>
          <w:rtl/>
        </w:rPr>
        <w:t xml:space="preserve">الأمر </w:t>
      </w:r>
      <w:r>
        <w:rPr>
          <w:rtl/>
        </w:rPr>
        <w:t xml:space="preserve">» </w:t>
      </w:r>
      <w:r w:rsidRPr="008856D2">
        <w:rPr>
          <w:rtl/>
        </w:rPr>
        <w:t>أي لغلبة ال</w:t>
      </w:r>
      <w:r w:rsidR="00D407B9">
        <w:rPr>
          <w:rtl/>
        </w:rPr>
        <w:t xml:space="preserve">حقَّ </w:t>
      </w:r>
      <w:r w:rsidRPr="008856D2">
        <w:rPr>
          <w:rtl/>
        </w:rPr>
        <w:t>أو لإزالة دولة الباطل</w:t>
      </w:r>
      <w:r>
        <w:rPr>
          <w:rtl/>
        </w:rPr>
        <w:t xml:space="preserve"> « </w:t>
      </w:r>
      <w:r w:rsidRPr="004A3B67">
        <w:rPr>
          <w:rtl/>
        </w:rPr>
        <w:t>فلو قد بلغوها</w:t>
      </w:r>
      <w:r>
        <w:rPr>
          <w:rtl/>
        </w:rPr>
        <w:t xml:space="preserve"> » </w:t>
      </w:r>
      <w:r w:rsidRPr="008856D2">
        <w:rPr>
          <w:rtl/>
        </w:rPr>
        <w:t>أي أهل ال</w:t>
      </w:r>
      <w:r w:rsidR="00D407B9">
        <w:rPr>
          <w:rtl/>
        </w:rPr>
        <w:t xml:space="preserve">حقَّ </w:t>
      </w:r>
      <w:r w:rsidRPr="008856D2">
        <w:rPr>
          <w:rtl/>
        </w:rPr>
        <w:t>أو أهل دولة الباطل</w:t>
      </w:r>
      <w:r>
        <w:rPr>
          <w:rtl/>
        </w:rPr>
        <w:t xml:space="preserve"> « </w:t>
      </w:r>
      <w:r w:rsidRPr="004A3B67">
        <w:rPr>
          <w:rtl/>
        </w:rPr>
        <w:t>لم يستقدموا</w:t>
      </w:r>
      <w:r>
        <w:rPr>
          <w:rtl/>
        </w:rPr>
        <w:t xml:space="preserve"> » </w:t>
      </w:r>
      <w:r w:rsidRPr="008856D2">
        <w:rPr>
          <w:rtl/>
        </w:rPr>
        <w:t>أي لم يتقد</w:t>
      </w:r>
      <w:r w:rsidR="00112C2E">
        <w:rPr>
          <w:rFonts w:hint="cs"/>
          <w:rtl/>
        </w:rPr>
        <w:t>ّ</w:t>
      </w:r>
      <w:r w:rsidRPr="008856D2">
        <w:rPr>
          <w:rtl/>
        </w:rPr>
        <w:t>موا</w:t>
      </w:r>
      <w:r>
        <w:rPr>
          <w:rtl/>
        </w:rPr>
        <w:t xml:space="preserve"> « </w:t>
      </w:r>
      <w:r w:rsidRPr="004A3B67">
        <w:rPr>
          <w:rtl/>
        </w:rPr>
        <w:t>ساعة</w:t>
      </w:r>
      <w:r>
        <w:rPr>
          <w:rtl/>
        </w:rPr>
        <w:t xml:space="preserve"> » </w:t>
      </w:r>
      <w:r w:rsidRPr="008856D2">
        <w:rPr>
          <w:rtl/>
        </w:rPr>
        <w:t>ولم يتأخ</w:t>
      </w:r>
      <w:r w:rsidR="00112C2E">
        <w:rPr>
          <w:rFonts w:hint="cs"/>
          <w:rtl/>
        </w:rPr>
        <w:t>ّ</w:t>
      </w:r>
      <w:r w:rsidRPr="008856D2">
        <w:rPr>
          <w:rtl/>
        </w:rPr>
        <w:t>روا ساعة</w:t>
      </w:r>
      <w:r>
        <w:rPr>
          <w:rtl/>
        </w:rPr>
        <w:t xml:space="preserve"> ، </w:t>
      </w:r>
      <w:r w:rsidRPr="008856D2">
        <w:rPr>
          <w:rtl/>
        </w:rPr>
        <w:t>إشارة إلى قوله تعالى</w:t>
      </w:r>
      <w:r>
        <w:rPr>
          <w:rtl/>
        </w:rPr>
        <w:t xml:space="preserve"> : « </w:t>
      </w:r>
      <w:r w:rsidRPr="00571CFD">
        <w:rPr>
          <w:rStyle w:val="libAieChar"/>
          <w:rtl/>
        </w:rPr>
        <w:t xml:space="preserve">فَإِذا جاءَ أَجَلُهُمْ لا يَسْتَأْخِرُونَ ساعَةً وَلا يَسْتَقْدِمُونَ </w:t>
      </w:r>
      <w:r>
        <w:rPr>
          <w:rtl/>
        </w:rPr>
        <w:t xml:space="preserve">» </w:t>
      </w:r>
      <w:r w:rsidRPr="00183202">
        <w:rPr>
          <w:rStyle w:val="libFootnotenumChar"/>
          <w:rtl/>
        </w:rPr>
        <w:t>(1)</w:t>
      </w:r>
      <w:r w:rsidRPr="008856D2">
        <w:rPr>
          <w:rtl/>
        </w:rPr>
        <w:t>.</w:t>
      </w:r>
    </w:p>
    <w:p w14:paraId="765DAF27" w14:textId="77777777" w:rsidR="00EE3516" w:rsidRPr="008856D2" w:rsidRDefault="00EE3516" w:rsidP="006F7B8D">
      <w:pPr>
        <w:pStyle w:val="libLine"/>
        <w:rPr>
          <w:rtl/>
        </w:rPr>
      </w:pPr>
      <w:r w:rsidRPr="008856D2">
        <w:rPr>
          <w:rtl/>
        </w:rPr>
        <w:t>__________________</w:t>
      </w:r>
    </w:p>
    <w:p w14:paraId="0315514D"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34.</w:t>
      </w:r>
    </w:p>
    <w:p w14:paraId="5E830CAB" w14:textId="77777777" w:rsidR="002A5FAD" w:rsidRDefault="002A5FAD" w:rsidP="002A5FAD">
      <w:pPr>
        <w:pStyle w:val="libNormal"/>
        <w:rPr>
          <w:rtl/>
        </w:rPr>
      </w:pPr>
      <w:bookmarkStart w:id="34" w:name="_Toc93994779"/>
      <w:r w:rsidRPr="002A5FAD">
        <w:rPr>
          <w:rStyle w:val="libNormalChar"/>
          <w:rtl/>
        </w:rPr>
        <w:br w:type="page"/>
      </w:r>
    </w:p>
    <w:p w14:paraId="63DC9A43" w14:textId="5A26B654" w:rsidR="00EE3516" w:rsidRPr="008856D2" w:rsidRDefault="00112C2E" w:rsidP="002A5FAD">
      <w:pPr>
        <w:pStyle w:val="Heading1Center"/>
        <w:rPr>
          <w:rtl/>
          <w:lang w:bidi="fa-IR"/>
        </w:rPr>
      </w:pPr>
      <w:bookmarkStart w:id="35" w:name="_Toc257908110"/>
      <w:r>
        <w:rPr>
          <w:rFonts w:hint="cs"/>
          <w:rtl/>
          <w:lang w:bidi="fa-IR"/>
        </w:rPr>
        <w:lastRenderedPageBreak/>
        <w:t xml:space="preserve">( </w:t>
      </w:r>
      <w:r w:rsidR="00EE3516" w:rsidRPr="008856D2">
        <w:rPr>
          <w:rtl/>
          <w:lang w:bidi="fa-IR"/>
        </w:rPr>
        <w:t>باب التمحيص والامتحان</w:t>
      </w:r>
      <w:bookmarkEnd w:id="34"/>
      <w:r>
        <w:rPr>
          <w:rFonts w:hint="cs"/>
          <w:rtl/>
          <w:lang w:bidi="fa-IR"/>
        </w:rPr>
        <w:t xml:space="preserve"> )</w:t>
      </w:r>
      <w:bookmarkEnd w:id="35"/>
    </w:p>
    <w:p w14:paraId="2116EB63" w14:textId="62610B55"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112C2E">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الحسن بن محبوب</w:t>
      </w:r>
      <w:r>
        <w:rPr>
          <w:rtl/>
        </w:rPr>
        <w:t xml:space="preserve"> ، </w:t>
      </w:r>
      <w:r w:rsidRPr="008856D2">
        <w:rPr>
          <w:rtl/>
        </w:rPr>
        <w:t>عن يعقوب السر</w:t>
      </w:r>
      <w:r w:rsidR="00112C2E">
        <w:rPr>
          <w:rFonts w:hint="cs"/>
          <w:rtl/>
        </w:rPr>
        <w:t>َّ</w:t>
      </w:r>
      <w:r w:rsidRPr="008856D2">
        <w:rPr>
          <w:rtl/>
        </w:rPr>
        <w:t>اج و</w:t>
      </w:r>
      <w:r w:rsidR="00A36E9D">
        <w:rPr>
          <w:rtl/>
        </w:rPr>
        <w:t xml:space="preserve">عليّ </w:t>
      </w:r>
      <w:r w:rsidRPr="008856D2">
        <w:rPr>
          <w:rtl/>
        </w:rPr>
        <w:t>بن رئاب</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أن</w:t>
      </w:r>
      <w:r w:rsidR="00112C2E">
        <w:rPr>
          <w:rFonts w:hint="cs"/>
          <w:rtl/>
        </w:rPr>
        <w:t>َّ</w:t>
      </w:r>
      <w:r w:rsidRPr="008856D2">
        <w:rPr>
          <w:rtl/>
        </w:rPr>
        <w:t xml:space="preserve"> أمير المؤمنين </w:t>
      </w:r>
      <w:r w:rsidRPr="00940F9D">
        <w:rPr>
          <w:rStyle w:val="libAlaemChar"/>
          <w:rtl/>
        </w:rPr>
        <w:t>عليه‌السلام</w:t>
      </w:r>
      <w:r w:rsidRPr="008856D2">
        <w:rPr>
          <w:rtl/>
        </w:rPr>
        <w:t xml:space="preserve"> </w:t>
      </w:r>
      <w:r w:rsidR="00EF7FC8">
        <w:rPr>
          <w:rtl/>
        </w:rPr>
        <w:t xml:space="preserve">لـمّا </w:t>
      </w:r>
      <w:r w:rsidRPr="008856D2">
        <w:rPr>
          <w:rtl/>
        </w:rPr>
        <w:t xml:space="preserve">بويع </w:t>
      </w:r>
      <w:r w:rsidR="00E60E25">
        <w:rPr>
          <w:rtl/>
        </w:rPr>
        <w:t xml:space="preserve">بعد </w:t>
      </w:r>
      <w:r w:rsidRPr="008856D2">
        <w:rPr>
          <w:rtl/>
        </w:rPr>
        <w:t>مقتل عثمان ص</w:t>
      </w:r>
      <w:r w:rsidR="008A0BC3">
        <w:rPr>
          <w:rtl/>
        </w:rPr>
        <w:t xml:space="preserve">عد </w:t>
      </w:r>
      <w:r w:rsidRPr="008856D2">
        <w:rPr>
          <w:rtl/>
        </w:rPr>
        <w:t xml:space="preserve">المنبر وخطب بخطبة ذكرها يقول فيها </w:t>
      </w:r>
      <w:r w:rsidR="00112C2E">
        <w:rPr>
          <w:rFonts w:hint="cs"/>
          <w:rtl/>
        </w:rPr>
        <w:t>: أ</w:t>
      </w:r>
      <w:r w:rsidR="00112C2E">
        <w:rPr>
          <w:rtl/>
        </w:rPr>
        <w:t>ل</w:t>
      </w:r>
      <w:r w:rsidR="004A12BC">
        <w:rPr>
          <w:rtl/>
        </w:rPr>
        <w:t xml:space="preserve">ا </w:t>
      </w:r>
      <w:r w:rsidRPr="008856D2">
        <w:rPr>
          <w:rtl/>
        </w:rPr>
        <w:t>إن</w:t>
      </w:r>
      <w:r w:rsidR="00112C2E">
        <w:rPr>
          <w:rFonts w:hint="cs"/>
          <w:rtl/>
        </w:rPr>
        <w:t>َّ</w:t>
      </w:r>
      <w:r w:rsidRPr="008856D2">
        <w:rPr>
          <w:rtl/>
        </w:rPr>
        <w:t xml:space="preserve"> بلي</w:t>
      </w:r>
      <w:r w:rsidR="00112C2E">
        <w:rPr>
          <w:rFonts w:hint="cs"/>
          <w:rtl/>
        </w:rPr>
        <w:t>ّ</w:t>
      </w:r>
      <w:r w:rsidRPr="008856D2">
        <w:rPr>
          <w:rtl/>
        </w:rPr>
        <w:t>تكم قد عادت كهيئتها يوم</w:t>
      </w:r>
    </w:p>
    <w:p w14:paraId="075106CA" w14:textId="03713DBF" w:rsidR="00EE3516" w:rsidRPr="00324B78" w:rsidRDefault="00201378" w:rsidP="006F7B8D">
      <w:pPr>
        <w:pStyle w:val="libLine"/>
        <w:rPr>
          <w:rtl/>
        </w:rPr>
      </w:pPr>
      <w:r>
        <w:rPr>
          <w:rFonts w:hint="cs"/>
          <w:rtl/>
        </w:rPr>
        <w:t>________________________________________________________</w:t>
      </w:r>
    </w:p>
    <w:p w14:paraId="4A7E3458" w14:textId="06C153DD" w:rsidR="00EE3516" w:rsidRPr="008856D2" w:rsidRDefault="00112C2E" w:rsidP="00571CFD">
      <w:pPr>
        <w:pStyle w:val="libNormal"/>
        <w:rPr>
          <w:rtl/>
        </w:rPr>
      </w:pPr>
      <w:r>
        <w:rPr>
          <w:rtl/>
        </w:rPr>
        <w:t>قال</w:t>
      </w:r>
      <w:r w:rsidR="00B124C6">
        <w:rPr>
          <w:rtl/>
        </w:rPr>
        <w:t xml:space="preserve"> </w:t>
      </w:r>
      <w:r w:rsidR="00EE3516" w:rsidRPr="008856D2">
        <w:rPr>
          <w:rtl/>
        </w:rPr>
        <w:t>البيضاوي</w:t>
      </w:r>
      <w:r w:rsidR="00EE3516">
        <w:rPr>
          <w:rtl/>
        </w:rPr>
        <w:t xml:space="preserve"> : </w:t>
      </w:r>
      <w:r w:rsidR="00EE3516" w:rsidRPr="008856D2">
        <w:rPr>
          <w:rtl/>
        </w:rPr>
        <w:t>أي لا يتقد</w:t>
      </w:r>
      <w:r>
        <w:rPr>
          <w:rFonts w:hint="cs"/>
          <w:rtl/>
        </w:rPr>
        <w:t>ّ</w:t>
      </w:r>
      <w:r w:rsidR="00EE3516" w:rsidRPr="008856D2">
        <w:rPr>
          <w:rtl/>
        </w:rPr>
        <w:t>مون ولا يتأخ</w:t>
      </w:r>
      <w:r>
        <w:rPr>
          <w:rFonts w:hint="cs"/>
          <w:rtl/>
        </w:rPr>
        <w:t>ّ</w:t>
      </w:r>
      <w:r w:rsidR="00EE3516" w:rsidRPr="008856D2">
        <w:rPr>
          <w:rtl/>
        </w:rPr>
        <w:t>رون أقصر وقت</w:t>
      </w:r>
      <w:r w:rsidR="00EE3516">
        <w:rPr>
          <w:rtl/>
        </w:rPr>
        <w:t xml:space="preserve"> ، </w:t>
      </w:r>
      <w:r w:rsidR="00EE3516" w:rsidRPr="008856D2">
        <w:rPr>
          <w:rtl/>
        </w:rPr>
        <w:t>أو لا يطلبون التأخ</w:t>
      </w:r>
      <w:r>
        <w:rPr>
          <w:rFonts w:hint="cs"/>
          <w:rtl/>
        </w:rPr>
        <w:t>ّ</w:t>
      </w:r>
      <w:r w:rsidR="00EE3516" w:rsidRPr="008856D2">
        <w:rPr>
          <w:rtl/>
        </w:rPr>
        <w:t>ر والتقد</w:t>
      </w:r>
      <w:r>
        <w:rPr>
          <w:rFonts w:hint="cs"/>
          <w:rtl/>
        </w:rPr>
        <w:t>ّ</w:t>
      </w:r>
      <w:r w:rsidR="00EE3516" w:rsidRPr="008856D2">
        <w:rPr>
          <w:rtl/>
        </w:rPr>
        <w:t>م لشد</w:t>
      </w:r>
      <w:r>
        <w:rPr>
          <w:rFonts w:hint="cs"/>
          <w:rtl/>
        </w:rPr>
        <w:t>ّ</w:t>
      </w:r>
      <w:r w:rsidR="00EE3516" w:rsidRPr="008856D2">
        <w:rPr>
          <w:rtl/>
        </w:rPr>
        <w:t>ة الهول.</w:t>
      </w:r>
    </w:p>
    <w:p w14:paraId="66AB0050" w14:textId="77777777" w:rsidR="00EE3516" w:rsidRDefault="00EE3516" w:rsidP="00EE3516">
      <w:pPr>
        <w:pStyle w:val="Heading1Center"/>
        <w:rPr>
          <w:rtl/>
          <w:lang w:bidi="fa-IR"/>
        </w:rPr>
      </w:pPr>
      <w:bookmarkStart w:id="36" w:name="_Toc93994780"/>
      <w:bookmarkStart w:id="37" w:name="_Toc257908111"/>
      <w:r w:rsidRPr="004A3B67">
        <w:rPr>
          <w:rtl/>
        </w:rPr>
        <w:t>باب التمحيص والامتحان</w:t>
      </w:r>
      <w:bookmarkEnd w:id="36"/>
      <w:bookmarkEnd w:id="37"/>
      <w:r w:rsidRPr="008856D2">
        <w:rPr>
          <w:rtl/>
        </w:rPr>
        <w:t xml:space="preserve"> </w:t>
      </w:r>
    </w:p>
    <w:p w14:paraId="4937EFED" w14:textId="35514528" w:rsidR="00EE3516" w:rsidRPr="008856D2" w:rsidRDefault="00EE3516" w:rsidP="00571CFD">
      <w:pPr>
        <w:pStyle w:val="libNormal"/>
        <w:rPr>
          <w:rtl/>
        </w:rPr>
      </w:pPr>
      <w:r w:rsidRPr="008856D2">
        <w:rPr>
          <w:rtl/>
        </w:rPr>
        <w:t>أقول</w:t>
      </w:r>
      <w:r>
        <w:rPr>
          <w:rtl/>
        </w:rPr>
        <w:t xml:space="preserve"> : </w:t>
      </w:r>
      <w:r w:rsidRPr="008856D2">
        <w:rPr>
          <w:rtl/>
        </w:rPr>
        <w:t>التمحيص ابتلاء الإنسان واختباره ل</w:t>
      </w:r>
      <w:r w:rsidR="009200FD">
        <w:rPr>
          <w:rtl/>
        </w:rPr>
        <w:t xml:space="preserve">يتميّز </w:t>
      </w:r>
      <w:r w:rsidRPr="008856D2">
        <w:rPr>
          <w:rtl/>
        </w:rPr>
        <w:t>جي</w:t>
      </w:r>
      <w:r w:rsidR="00112C2E">
        <w:rPr>
          <w:rFonts w:hint="cs"/>
          <w:rtl/>
        </w:rPr>
        <w:t>ّ</w:t>
      </w:r>
      <w:r w:rsidR="00112C2E">
        <w:rPr>
          <w:rtl/>
        </w:rPr>
        <w:t>ده من ردي</w:t>
      </w:r>
      <w:r w:rsidR="00112C2E">
        <w:rPr>
          <w:rFonts w:hint="cs"/>
          <w:rtl/>
        </w:rPr>
        <w:t>ّ</w:t>
      </w:r>
      <w:r w:rsidRPr="008856D2">
        <w:rPr>
          <w:rtl/>
        </w:rPr>
        <w:t>ه</w:t>
      </w:r>
      <w:r>
        <w:rPr>
          <w:rtl/>
        </w:rPr>
        <w:t xml:space="preserve"> ، </w:t>
      </w:r>
      <w:r w:rsidRPr="008856D2">
        <w:rPr>
          <w:rtl/>
        </w:rPr>
        <w:t>من مح</w:t>
      </w:r>
      <w:r w:rsidR="00112C2E">
        <w:rPr>
          <w:rFonts w:hint="cs"/>
          <w:rtl/>
        </w:rPr>
        <w:t>ّ</w:t>
      </w:r>
      <w:r w:rsidRPr="008856D2">
        <w:rPr>
          <w:rtl/>
        </w:rPr>
        <w:t>صت الذ</w:t>
      </w:r>
      <w:r w:rsidR="00112C2E">
        <w:rPr>
          <w:rFonts w:hint="cs"/>
          <w:rtl/>
        </w:rPr>
        <w:t>ّ</w:t>
      </w:r>
      <w:r w:rsidRPr="008856D2">
        <w:rPr>
          <w:rtl/>
        </w:rPr>
        <w:t>هب بالن</w:t>
      </w:r>
      <w:r w:rsidR="00112C2E">
        <w:rPr>
          <w:rFonts w:hint="cs"/>
          <w:rtl/>
        </w:rPr>
        <w:t>ّ</w:t>
      </w:r>
      <w:r w:rsidRPr="008856D2">
        <w:rPr>
          <w:rtl/>
        </w:rPr>
        <w:t>ار إذا خل</w:t>
      </w:r>
      <w:r w:rsidR="00112C2E">
        <w:rPr>
          <w:rFonts w:hint="cs"/>
          <w:rtl/>
        </w:rPr>
        <w:t>ّ</w:t>
      </w:r>
      <w:r w:rsidRPr="008856D2">
        <w:rPr>
          <w:rtl/>
        </w:rPr>
        <w:t>صته</w:t>
      </w:r>
      <w:r>
        <w:rPr>
          <w:rtl/>
        </w:rPr>
        <w:t xml:space="preserve"> ، </w:t>
      </w:r>
      <w:r w:rsidRPr="008856D2">
        <w:rPr>
          <w:rtl/>
        </w:rPr>
        <w:t>والامتحان الاختبار بالمحنة</w:t>
      </w:r>
      <w:r>
        <w:rPr>
          <w:rtl/>
        </w:rPr>
        <w:t xml:space="preserve"> ، </w:t>
      </w:r>
      <w:r w:rsidRPr="008856D2">
        <w:rPr>
          <w:rtl/>
        </w:rPr>
        <w:t>وهي ما يمتحن به الإنسان من بلي</w:t>
      </w:r>
      <w:r w:rsidR="00112C2E">
        <w:rPr>
          <w:rFonts w:hint="cs"/>
          <w:rtl/>
        </w:rPr>
        <w:t>ّ</w:t>
      </w:r>
      <w:r w:rsidRPr="008856D2">
        <w:rPr>
          <w:rtl/>
        </w:rPr>
        <w:t>ة ومشق</w:t>
      </w:r>
      <w:r w:rsidR="00112C2E">
        <w:rPr>
          <w:rFonts w:hint="cs"/>
          <w:rtl/>
        </w:rPr>
        <w:t>ّ</w:t>
      </w:r>
      <w:r w:rsidRPr="008856D2">
        <w:rPr>
          <w:rtl/>
        </w:rPr>
        <w:t>ة وتكليف صعب من محنت البئر إذا أخرجت ترابها وطينها ليبقى ماؤها خالصا</w:t>
      </w:r>
      <w:r w:rsidR="00112C2E">
        <w:rPr>
          <w:rFonts w:hint="cs"/>
          <w:rtl/>
        </w:rPr>
        <w:t>ً</w:t>
      </w:r>
      <w:r w:rsidRPr="008856D2">
        <w:rPr>
          <w:rtl/>
        </w:rPr>
        <w:t xml:space="preserve"> صافيا</w:t>
      </w:r>
      <w:r w:rsidR="00112C2E">
        <w:rPr>
          <w:rFonts w:hint="cs"/>
          <w:rtl/>
        </w:rPr>
        <w:t>ً</w:t>
      </w:r>
      <w:r>
        <w:rPr>
          <w:rtl/>
        </w:rPr>
        <w:t xml:space="preserve"> ، </w:t>
      </w:r>
      <w:r w:rsidRPr="008856D2">
        <w:rPr>
          <w:rtl/>
        </w:rPr>
        <w:t>وهو في حق</w:t>
      </w:r>
      <w:r w:rsidR="00112C2E">
        <w:rPr>
          <w:rFonts w:hint="cs"/>
          <w:rtl/>
        </w:rPr>
        <w:t>ّ</w:t>
      </w:r>
      <w:r w:rsidRPr="008856D2">
        <w:rPr>
          <w:rtl/>
        </w:rPr>
        <w:t>ه تعالى مجاز كما عرفت مرارا</w:t>
      </w:r>
      <w:r w:rsidR="00112C2E">
        <w:rPr>
          <w:rFonts w:hint="cs"/>
          <w:rtl/>
        </w:rPr>
        <w:t>ً</w:t>
      </w:r>
      <w:r w:rsidRPr="008856D2">
        <w:rPr>
          <w:rtl/>
        </w:rPr>
        <w:t>.</w:t>
      </w:r>
    </w:p>
    <w:p w14:paraId="01FC4266" w14:textId="35CB37D6" w:rsidR="00EE3516" w:rsidRPr="008856D2" w:rsidRDefault="00EE3516" w:rsidP="00112C2E">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حسن.</w:t>
      </w:r>
    </w:p>
    <w:p w14:paraId="458BFABA" w14:textId="1581890B" w:rsidR="00EE3516" w:rsidRPr="008856D2" w:rsidRDefault="00EE3516" w:rsidP="00571CFD">
      <w:pPr>
        <w:pStyle w:val="libNormal"/>
        <w:rPr>
          <w:rtl/>
        </w:rPr>
      </w:pPr>
      <w:r w:rsidRPr="004A3B67">
        <w:rPr>
          <w:rtl/>
        </w:rPr>
        <w:t>والمقتل</w:t>
      </w:r>
      <w:r w:rsidRPr="008856D2">
        <w:rPr>
          <w:rtl/>
        </w:rPr>
        <w:t xml:space="preserve"> مصدر ميمي</w:t>
      </w:r>
      <w:r w:rsidR="00236754">
        <w:rPr>
          <w:rFonts w:hint="cs"/>
          <w:rtl/>
        </w:rPr>
        <w:t>ّ</w:t>
      </w:r>
      <w:r w:rsidRPr="008856D2">
        <w:rPr>
          <w:rtl/>
        </w:rPr>
        <w:t xml:space="preserve"> والضمير في</w:t>
      </w:r>
      <w:r>
        <w:rPr>
          <w:rtl/>
        </w:rPr>
        <w:t xml:space="preserve"> « </w:t>
      </w:r>
      <w:r w:rsidRPr="004A3B67">
        <w:rPr>
          <w:rtl/>
        </w:rPr>
        <w:t>ذكرها</w:t>
      </w:r>
      <w:r>
        <w:rPr>
          <w:rtl/>
        </w:rPr>
        <w:t xml:space="preserve"> » </w:t>
      </w:r>
      <w:r w:rsidRPr="008856D2">
        <w:rPr>
          <w:rtl/>
        </w:rPr>
        <w:t xml:space="preserve">لأبي عبد الله </w:t>
      </w:r>
      <w:r w:rsidRPr="00940F9D">
        <w:rPr>
          <w:rStyle w:val="libAlaemChar"/>
          <w:rtl/>
        </w:rPr>
        <w:t>عليه‌السلام</w:t>
      </w:r>
      <w:r>
        <w:rPr>
          <w:rtl/>
        </w:rPr>
        <w:t xml:space="preserve"> « </w:t>
      </w:r>
      <w:r w:rsidR="00236754">
        <w:rPr>
          <w:rFonts w:hint="cs"/>
          <w:rtl/>
        </w:rPr>
        <w:t>ا</w:t>
      </w:r>
      <w:r w:rsidR="004A12BC">
        <w:rPr>
          <w:rtl/>
        </w:rPr>
        <w:t xml:space="preserve">لا </w:t>
      </w:r>
      <w:r w:rsidRPr="004A3B67">
        <w:rPr>
          <w:rtl/>
        </w:rPr>
        <w:t>إن</w:t>
      </w:r>
      <w:r w:rsidR="00236754">
        <w:rPr>
          <w:rFonts w:hint="cs"/>
          <w:rtl/>
        </w:rPr>
        <w:t>ّ</w:t>
      </w:r>
      <w:r w:rsidRPr="004A3B67">
        <w:rPr>
          <w:rtl/>
        </w:rPr>
        <w:t xml:space="preserve"> بليت</w:t>
      </w:r>
      <w:r w:rsidR="00236754">
        <w:rPr>
          <w:rFonts w:hint="cs"/>
          <w:rtl/>
        </w:rPr>
        <w:t>ّ</w:t>
      </w:r>
      <w:r w:rsidRPr="004A3B67">
        <w:rPr>
          <w:rtl/>
        </w:rPr>
        <w:t>كم قد عادت</w:t>
      </w:r>
      <w:r>
        <w:rPr>
          <w:rtl/>
        </w:rPr>
        <w:t xml:space="preserve"> » </w:t>
      </w:r>
      <w:r w:rsidR="00236754">
        <w:rPr>
          <w:rtl/>
        </w:rPr>
        <w:t xml:space="preserve">أي </w:t>
      </w:r>
      <w:r w:rsidR="00236754">
        <w:rPr>
          <w:rFonts w:hint="cs"/>
          <w:rtl/>
        </w:rPr>
        <w:t>إ</w:t>
      </w:r>
      <w:r w:rsidR="00236754">
        <w:rPr>
          <w:rtl/>
        </w:rPr>
        <w:t>بتلا</w:t>
      </w:r>
      <w:r w:rsidR="00236754">
        <w:rPr>
          <w:rFonts w:hint="cs"/>
          <w:rtl/>
        </w:rPr>
        <w:t>ء</w:t>
      </w:r>
      <w:r w:rsidRPr="008856D2">
        <w:rPr>
          <w:rtl/>
        </w:rPr>
        <w:t>كم واختباركم قد عادت</w:t>
      </w:r>
      <w:r>
        <w:rPr>
          <w:rtl/>
        </w:rPr>
        <w:t xml:space="preserve"> ، </w:t>
      </w:r>
      <w:r w:rsidRPr="008856D2">
        <w:rPr>
          <w:rtl/>
        </w:rPr>
        <w:t>فإن</w:t>
      </w:r>
      <w:r w:rsidR="00765F39">
        <w:rPr>
          <w:rFonts w:hint="cs"/>
          <w:rtl/>
        </w:rPr>
        <w:t>ّ</w:t>
      </w:r>
      <w:r w:rsidRPr="008856D2">
        <w:rPr>
          <w:rtl/>
        </w:rPr>
        <w:t xml:space="preserve"> </w:t>
      </w:r>
      <w:r w:rsidR="004A12BC">
        <w:rPr>
          <w:rtl/>
        </w:rPr>
        <w:t xml:space="preserve">النبيّ </w:t>
      </w:r>
      <w:r w:rsidRPr="00940F9D">
        <w:rPr>
          <w:rStyle w:val="libAlaemChar"/>
          <w:rtl/>
        </w:rPr>
        <w:t>صلى‌الله‌عليه‌وآله‌وسلم</w:t>
      </w:r>
      <w:r w:rsidRPr="008856D2">
        <w:rPr>
          <w:rtl/>
        </w:rPr>
        <w:t xml:space="preserve"> قد بعث في زمان ألف الناس بالباطل وجروا عليه</w:t>
      </w:r>
      <w:r>
        <w:rPr>
          <w:rtl/>
        </w:rPr>
        <w:t xml:space="preserve"> ، </w:t>
      </w:r>
      <w:r w:rsidRPr="008856D2">
        <w:rPr>
          <w:rtl/>
        </w:rPr>
        <w:t>ونشأوا فيه من عبادة الأصنام وعادات الجاهلية</w:t>
      </w:r>
      <w:r>
        <w:rPr>
          <w:rtl/>
        </w:rPr>
        <w:t xml:space="preserve"> ، </w:t>
      </w:r>
      <w:r w:rsidR="00A36E9D">
        <w:rPr>
          <w:rtl/>
        </w:rPr>
        <w:t xml:space="preserve">ثمَّ </w:t>
      </w:r>
      <w:r w:rsidRPr="008856D2">
        <w:rPr>
          <w:rtl/>
        </w:rPr>
        <w:t>الن</w:t>
      </w:r>
      <w:r w:rsidR="00765F39">
        <w:rPr>
          <w:rFonts w:hint="cs"/>
          <w:rtl/>
        </w:rPr>
        <w:t>ّ</w:t>
      </w:r>
      <w:r w:rsidRPr="008856D2">
        <w:rPr>
          <w:rtl/>
        </w:rPr>
        <w:t xml:space="preserve">اس </w:t>
      </w:r>
      <w:r w:rsidR="00E60E25">
        <w:rPr>
          <w:rtl/>
        </w:rPr>
        <w:t xml:space="preserve">بعد </w:t>
      </w:r>
      <w:r w:rsidR="00765F39">
        <w:rPr>
          <w:rtl/>
        </w:rPr>
        <w:t xml:space="preserve">الرّسول </w:t>
      </w:r>
      <w:r w:rsidRPr="00940F9D">
        <w:rPr>
          <w:rStyle w:val="libAlaemChar"/>
          <w:rtl/>
        </w:rPr>
        <w:t>صلى‌الله‌عليه‌وآله‌وسلم</w:t>
      </w:r>
      <w:r w:rsidRPr="008856D2">
        <w:rPr>
          <w:rtl/>
        </w:rPr>
        <w:t xml:space="preserve"> رجعوا عن الد</w:t>
      </w:r>
      <w:r w:rsidR="00765F39">
        <w:rPr>
          <w:rFonts w:hint="cs"/>
          <w:rtl/>
        </w:rPr>
        <w:t>ّ</w:t>
      </w:r>
      <w:r w:rsidRPr="008856D2">
        <w:rPr>
          <w:rtl/>
        </w:rPr>
        <w:t>ين القهقرى إلى الكفر والر</w:t>
      </w:r>
      <w:r w:rsidR="00765F39">
        <w:rPr>
          <w:rFonts w:hint="cs"/>
          <w:rtl/>
        </w:rPr>
        <w:t>ّ</w:t>
      </w:r>
      <w:r w:rsidRPr="008856D2">
        <w:rPr>
          <w:rtl/>
        </w:rPr>
        <w:t>دى</w:t>
      </w:r>
      <w:r>
        <w:rPr>
          <w:rtl/>
        </w:rPr>
        <w:t xml:space="preserve"> ، </w:t>
      </w:r>
      <w:r w:rsidRPr="008856D2">
        <w:rPr>
          <w:rtl/>
        </w:rPr>
        <w:t>وتبعوا أئم</w:t>
      </w:r>
      <w:r w:rsidR="00765F39">
        <w:rPr>
          <w:rFonts w:hint="cs"/>
          <w:rtl/>
        </w:rPr>
        <w:t>ّ</w:t>
      </w:r>
      <w:r w:rsidRPr="008856D2">
        <w:rPr>
          <w:rtl/>
        </w:rPr>
        <w:t>ة الض</w:t>
      </w:r>
      <w:r w:rsidR="00765F39">
        <w:rPr>
          <w:rFonts w:hint="cs"/>
          <w:rtl/>
        </w:rPr>
        <w:t>ّ</w:t>
      </w:r>
      <w:r w:rsidRPr="008856D2">
        <w:rPr>
          <w:rtl/>
        </w:rPr>
        <w:t xml:space="preserve">لالة ونسوا عادات </w:t>
      </w:r>
      <w:r w:rsidR="00765F39">
        <w:rPr>
          <w:rtl/>
        </w:rPr>
        <w:t xml:space="preserve">الرّسول </w:t>
      </w:r>
      <w:r w:rsidRPr="00940F9D">
        <w:rPr>
          <w:rStyle w:val="libAlaemChar"/>
          <w:rtl/>
        </w:rPr>
        <w:t>صلى‌الله‌عليه‌وآله‌وسلم</w:t>
      </w:r>
      <w:r w:rsidRPr="008856D2">
        <w:rPr>
          <w:rtl/>
        </w:rPr>
        <w:t xml:space="preserve"> في القسم بالس</w:t>
      </w:r>
      <w:r w:rsidR="00765F39">
        <w:rPr>
          <w:rFonts w:hint="cs"/>
          <w:rtl/>
        </w:rPr>
        <w:t>ّ</w:t>
      </w:r>
      <w:r w:rsidRPr="008856D2">
        <w:rPr>
          <w:rtl/>
        </w:rPr>
        <w:t>وي</w:t>
      </w:r>
      <w:r w:rsidR="00765F39">
        <w:rPr>
          <w:rFonts w:hint="cs"/>
          <w:rtl/>
        </w:rPr>
        <w:t>ّ</w:t>
      </w:r>
      <w:r w:rsidRPr="008856D2">
        <w:rPr>
          <w:rtl/>
        </w:rPr>
        <w:t>ة والعدل في الر</w:t>
      </w:r>
      <w:r w:rsidR="00765F39">
        <w:rPr>
          <w:rFonts w:hint="cs"/>
          <w:rtl/>
        </w:rPr>
        <w:t>ّ</w:t>
      </w:r>
      <w:r w:rsidRPr="008856D2">
        <w:rPr>
          <w:rtl/>
        </w:rPr>
        <w:t>عي</w:t>
      </w:r>
      <w:r w:rsidR="00765F39">
        <w:rPr>
          <w:rFonts w:hint="cs"/>
          <w:rtl/>
        </w:rPr>
        <w:t>ّ</w:t>
      </w:r>
      <w:r w:rsidRPr="008856D2">
        <w:rPr>
          <w:rtl/>
        </w:rPr>
        <w:t>ة وإقامة شرائع الد</w:t>
      </w:r>
      <w:r w:rsidR="00765F39">
        <w:rPr>
          <w:rFonts w:hint="cs"/>
          <w:rtl/>
        </w:rPr>
        <w:t>ّ</w:t>
      </w:r>
      <w:r w:rsidRPr="008856D2">
        <w:rPr>
          <w:rtl/>
        </w:rPr>
        <w:t>ين</w:t>
      </w:r>
      <w:r>
        <w:rPr>
          <w:rtl/>
        </w:rPr>
        <w:t xml:space="preserve"> ، </w:t>
      </w:r>
      <w:r w:rsidRPr="008856D2">
        <w:rPr>
          <w:rtl/>
        </w:rPr>
        <w:t>وألفوا بالبدع والأهواء</w:t>
      </w:r>
      <w:r>
        <w:rPr>
          <w:rtl/>
        </w:rPr>
        <w:t xml:space="preserve"> ، </w:t>
      </w:r>
      <w:r w:rsidR="00162147">
        <w:rPr>
          <w:rtl/>
        </w:rPr>
        <w:t>ف</w:t>
      </w:r>
      <w:r w:rsidR="00EF7FC8">
        <w:rPr>
          <w:rtl/>
        </w:rPr>
        <w:t xml:space="preserve">لـمّا </w:t>
      </w:r>
      <w:r w:rsidRPr="008856D2">
        <w:rPr>
          <w:rtl/>
        </w:rPr>
        <w:t>أراد أمير المؤمنين صلوات الله عليه رد</w:t>
      </w:r>
      <w:r w:rsidR="00765F39">
        <w:rPr>
          <w:rFonts w:hint="cs"/>
          <w:rtl/>
        </w:rPr>
        <w:t>ّ</w:t>
      </w:r>
      <w:r w:rsidRPr="008856D2">
        <w:rPr>
          <w:rtl/>
        </w:rPr>
        <w:t>هم إلى ال</w:t>
      </w:r>
      <w:r w:rsidR="00765F39">
        <w:rPr>
          <w:rtl/>
        </w:rPr>
        <w:t>حقّ</w:t>
      </w:r>
      <w:r w:rsidR="00D407B9">
        <w:rPr>
          <w:rtl/>
        </w:rPr>
        <w:t xml:space="preserve"> </w:t>
      </w:r>
      <w:r w:rsidRPr="008856D2">
        <w:rPr>
          <w:rtl/>
        </w:rPr>
        <w:t>قامت الحروب وعظمت الخطوب</w:t>
      </w:r>
      <w:r>
        <w:rPr>
          <w:rtl/>
        </w:rPr>
        <w:t xml:space="preserve"> ، </w:t>
      </w:r>
      <w:r w:rsidRPr="008856D2">
        <w:rPr>
          <w:rtl/>
        </w:rPr>
        <w:t xml:space="preserve">فعاد ما كان في ابتداء زمان </w:t>
      </w:r>
      <w:r w:rsidR="004A12BC">
        <w:rPr>
          <w:rtl/>
        </w:rPr>
        <w:t xml:space="preserve">النبيّ </w:t>
      </w:r>
      <w:r w:rsidRPr="00940F9D">
        <w:rPr>
          <w:rStyle w:val="libAlaemChar"/>
          <w:rtl/>
        </w:rPr>
        <w:t>صلى‌الله‌عليه‌وآله‌وسلم</w:t>
      </w:r>
      <w:r w:rsidRPr="008856D2">
        <w:rPr>
          <w:rtl/>
        </w:rPr>
        <w:t xml:space="preserve"> من الفتن العظيمة</w:t>
      </w:r>
      <w:r>
        <w:rPr>
          <w:rtl/>
        </w:rPr>
        <w:t xml:space="preserve"> ، </w:t>
      </w:r>
      <w:r w:rsidRPr="008856D2">
        <w:rPr>
          <w:rtl/>
        </w:rPr>
        <w:t xml:space="preserve">فأشار </w:t>
      </w:r>
      <w:r w:rsidRPr="00940F9D">
        <w:rPr>
          <w:rStyle w:val="libAlaemChar"/>
          <w:rtl/>
        </w:rPr>
        <w:t>عليه‌السلام</w:t>
      </w:r>
      <w:r w:rsidRPr="008856D2">
        <w:rPr>
          <w:rtl/>
        </w:rPr>
        <w:t xml:space="preserve"> بذلك إلى أن</w:t>
      </w:r>
      <w:r w:rsidR="00E9687D">
        <w:rPr>
          <w:rFonts w:hint="cs"/>
          <w:rtl/>
        </w:rPr>
        <w:t>ّ</w:t>
      </w:r>
      <w:r w:rsidRPr="008856D2">
        <w:rPr>
          <w:rtl/>
        </w:rPr>
        <w:t xml:space="preserve"> الخلفاء الثلاثة كانوا أهل كفر ونفاق</w:t>
      </w:r>
      <w:r>
        <w:rPr>
          <w:rtl/>
        </w:rPr>
        <w:t xml:space="preserve"> ، </w:t>
      </w:r>
      <w:r w:rsidR="00A10A2E">
        <w:rPr>
          <w:rtl/>
        </w:rPr>
        <w:t xml:space="preserve">وانّ </w:t>
      </w:r>
      <w:r w:rsidRPr="008856D2">
        <w:rPr>
          <w:rtl/>
        </w:rPr>
        <w:t>أتباعهم كانوا أهل ضلال وشقاق.</w:t>
      </w:r>
    </w:p>
    <w:p w14:paraId="261E89D7" w14:textId="282F8BC1" w:rsidR="00EE3516" w:rsidRPr="008856D2" w:rsidRDefault="00EE3516" w:rsidP="00571CFD">
      <w:pPr>
        <w:pStyle w:val="libNormal"/>
        <w:rPr>
          <w:rtl/>
        </w:rPr>
      </w:pPr>
      <w:r w:rsidRPr="008856D2">
        <w:rPr>
          <w:rtl/>
        </w:rPr>
        <w:t>وقيل</w:t>
      </w:r>
      <w:r>
        <w:rPr>
          <w:rtl/>
        </w:rPr>
        <w:t xml:space="preserve"> : </w:t>
      </w:r>
      <w:r w:rsidRPr="008856D2">
        <w:rPr>
          <w:rtl/>
        </w:rPr>
        <w:t>ي</w:t>
      </w:r>
      <w:r w:rsidR="00CB588E">
        <w:rPr>
          <w:rtl/>
        </w:rPr>
        <w:t xml:space="preserve">عني </w:t>
      </w:r>
      <w:r w:rsidRPr="008856D2">
        <w:rPr>
          <w:rtl/>
        </w:rPr>
        <w:t>صرتم أهل الجاهلي</w:t>
      </w:r>
      <w:r w:rsidR="00E9687D">
        <w:rPr>
          <w:rFonts w:hint="cs"/>
          <w:rtl/>
        </w:rPr>
        <w:t>ّ</w:t>
      </w:r>
      <w:r w:rsidRPr="008856D2">
        <w:rPr>
          <w:rtl/>
        </w:rPr>
        <w:t>ة حيارى في دينكم</w:t>
      </w:r>
      <w:r>
        <w:rPr>
          <w:rtl/>
        </w:rPr>
        <w:t xml:space="preserve"> ، </w:t>
      </w:r>
      <w:r w:rsidRPr="008856D2">
        <w:rPr>
          <w:rtl/>
        </w:rPr>
        <w:t>مضطر</w:t>
      </w:r>
      <w:r w:rsidR="00E9687D">
        <w:rPr>
          <w:rFonts w:hint="cs"/>
          <w:rtl/>
        </w:rPr>
        <w:t>ّ</w:t>
      </w:r>
      <w:r w:rsidRPr="008856D2">
        <w:rPr>
          <w:rtl/>
        </w:rPr>
        <w:t>ين إلى من يحملكم</w:t>
      </w:r>
    </w:p>
    <w:p w14:paraId="02AEC140" w14:textId="77777777" w:rsidR="002A5FAD" w:rsidRDefault="002A5FAD" w:rsidP="002A5FAD">
      <w:pPr>
        <w:pStyle w:val="libNormal"/>
        <w:rPr>
          <w:rtl/>
        </w:rPr>
      </w:pPr>
      <w:r w:rsidRPr="002A5FAD">
        <w:rPr>
          <w:rStyle w:val="libNormalChar"/>
          <w:rtl/>
        </w:rPr>
        <w:br w:type="page"/>
      </w:r>
    </w:p>
    <w:p w14:paraId="7C9AC688" w14:textId="13AED779" w:rsidR="00EE3516" w:rsidRPr="008856D2" w:rsidRDefault="00EE3516" w:rsidP="002A5FAD">
      <w:pPr>
        <w:pStyle w:val="libNormal0"/>
        <w:rPr>
          <w:rtl/>
        </w:rPr>
      </w:pPr>
      <w:r w:rsidRPr="008856D2">
        <w:rPr>
          <w:rtl/>
        </w:rPr>
        <w:lastRenderedPageBreak/>
        <w:t>بعث الله نبي</w:t>
      </w:r>
      <w:r w:rsidR="00E9687D">
        <w:rPr>
          <w:rFonts w:hint="cs"/>
          <w:rtl/>
        </w:rPr>
        <w:t>ّ</w:t>
      </w:r>
      <w:r w:rsidRPr="008856D2">
        <w:rPr>
          <w:rtl/>
        </w:rPr>
        <w:t xml:space="preserve">ه </w:t>
      </w:r>
      <w:r w:rsidRPr="00940F9D">
        <w:rPr>
          <w:rStyle w:val="libAlaemChar"/>
          <w:rtl/>
        </w:rPr>
        <w:t>صلى‌الله‌عليه‌وآله</w:t>
      </w:r>
      <w:r w:rsidRPr="008856D2">
        <w:rPr>
          <w:rtl/>
        </w:rPr>
        <w:t xml:space="preserve"> و</w:t>
      </w:r>
      <w:r w:rsidR="0012207A">
        <w:rPr>
          <w:rtl/>
        </w:rPr>
        <w:t xml:space="preserve">الّذي </w:t>
      </w:r>
      <w:r w:rsidRPr="008856D2">
        <w:rPr>
          <w:rtl/>
        </w:rPr>
        <w:t>بعثه بال</w:t>
      </w:r>
      <w:r w:rsidR="00E9687D">
        <w:rPr>
          <w:rtl/>
        </w:rPr>
        <w:t>حقّ</w:t>
      </w:r>
      <w:r w:rsidR="00D407B9">
        <w:rPr>
          <w:rtl/>
        </w:rPr>
        <w:t xml:space="preserve"> </w:t>
      </w:r>
      <w:r w:rsidRPr="008856D2">
        <w:rPr>
          <w:rtl/>
        </w:rPr>
        <w:t>لتبلبلن</w:t>
      </w:r>
      <w:r w:rsidR="00E9687D">
        <w:rPr>
          <w:rFonts w:hint="cs"/>
          <w:rtl/>
        </w:rPr>
        <w:t>َّ</w:t>
      </w:r>
      <w:r w:rsidRPr="008856D2">
        <w:rPr>
          <w:rtl/>
        </w:rPr>
        <w:t xml:space="preserve"> بلبلة ولتغربلن</w:t>
      </w:r>
      <w:r w:rsidR="00E9687D">
        <w:rPr>
          <w:rFonts w:hint="cs"/>
          <w:rtl/>
        </w:rPr>
        <w:t>ّ</w:t>
      </w:r>
      <w:r w:rsidRPr="008856D2">
        <w:rPr>
          <w:rtl/>
        </w:rPr>
        <w:t xml:space="preserve"> غربلة </w:t>
      </w:r>
      <w:r w:rsidR="00E9687D">
        <w:rPr>
          <w:rFonts w:hint="cs"/>
          <w:rtl/>
        </w:rPr>
        <w:t xml:space="preserve">، </w:t>
      </w:r>
      <w:r w:rsidR="00574491">
        <w:rPr>
          <w:rtl/>
        </w:rPr>
        <w:t xml:space="preserve">حتّى </w:t>
      </w:r>
      <w:r w:rsidRPr="008856D2">
        <w:rPr>
          <w:rtl/>
        </w:rPr>
        <w:t>يعود</w:t>
      </w:r>
    </w:p>
    <w:p w14:paraId="58BF4FE8" w14:textId="6C90BBFB" w:rsidR="00EE3516" w:rsidRPr="00324B78" w:rsidRDefault="00201378" w:rsidP="006F7B8D">
      <w:pPr>
        <w:pStyle w:val="libLine"/>
        <w:rPr>
          <w:rtl/>
        </w:rPr>
      </w:pPr>
      <w:r>
        <w:rPr>
          <w:rFonts w:hint="cs"/>
          <w:rtl/>
        </w:rPr>
        <w:t>________________________________________________________</w:t>
      </w:r>
    </w:p>
    <w:p w14:paraId="3E6964E7" w14:textId="6B3CE541" w:rsidR="00EE3516" w:rsidRDefault="00EE3516" w:rsidP="0082023E">
      <w:pPr>
        <w:pStyle w:val="libNormal0"/>
        <w:rPr>
          <w:rtl/>
        </w:rPr>
      </w:pPr>
      <w:r w:rsidRPr="008856D2">
        <w:rPr>
          <w:rtl/>
        </w:rPr>
        <w:t xml:space="preserve">على الهدى ويسلك بكم طريق الاستقامة </w:t>
      </w:r>
      <w:r w:rsidR="00E9687D">
        <w:rPr>
          <w:rtl/>
        </w:rPr>
        <w:t xml:space="preserve">طوعاً </w:t>
      </w:r>
      <w:r w:rsidRPr="008856D2">
        <w:rPr>
          <w:rtl/>
        </w:rPr>
        <w:t>وكرها</w:t>
      </w:r>
      <w:r w:rsidR="00E9687D">
        <w:rPr>
          <w:rFonts w:hint="cs"/>
          <w:rtl/>
        </w:rPr>
        <w:t>ً</w:t>
      </w:r>
      <w:r w:rsidRPr="008856D2">
        <w:rPr>
          <w:rtl/>
        </w:rPr>
        <w:t xml:space="preserve"> كما كنتم حين بعث </w:t>
      </w:r>
      <w:r w:rsidR="00E9687D">
        <w:rPr>
          <w:rtl/>
        </w:rPr>
        <w:t xml:space="preserve">نبيّكم </w:t>
      </w:r>
      <w:r w:rsidRPr="00940F9D">
        <w:rPr>
          <w:rStyle w:val="libAlaemChar"/>
          <w:rtl/>
        </w:rPr>
        <w:t>صلى‌الله‌عليه‌وآله</w:t>
      </w:r>
      <w:r w:rsidRPr="008856D2">
        <w:rPr>
          <w:rtl/>
        </w:rPr>
        <w:t xml:space="preserve"> كذلك.</w:t>
      </w:r>
    </w:p>
    <w:p w14:paraId="6C50C1CA" w14:textId="14FF868C" w:rsidR="00EE3516" w:rsidRPr="008856D2" w:rsidRDefault="00EE3516" w:rsidP="00571CFD">
      <w:pPr>
        <w:pStyle w:val="libNormal"/>
        <w:rPr>
          <w:rtl/>
        </w:rPr>
      </w:pPr>
      <w:r>
        <w:rPr>
          <w:rtl/>
        </w:rPr>
        <w:t xml:space="preserve">« </w:t>
      </w:r>
      <w:r w:rsidR="00E9687D">
        <w:rPr>
          <w:rtl/>
        </w:rPr>
        <w:t xml:space="preserve">لتبلبلنّ </w:t>
      </w:r>
      <w:r w:rsidRPr="004A3B67">
        <w:rPr>
          <w:rtl/>
        </w:rPr>
        <w:t>بلبلة</w:t>
      </w:r>
      <w:r>
        <w:rPr>
          <w:rtl/>
        </w:rPr>
        <w:t xml:space="preserve"> » </w:t>
      </w:r>
      <w:r w:rsidRPr="008856D2">
        <w:rPr>
          <w:rtl/>
        </w:rPr>
        <w:t xml:space="preserve">بلبلة </w:t>
      </w:r>
      <w:r w:rsidR="00E9687D">
        <w:rPr>
          <w:rtl/>
        </w:rPr>
        <w:t xml:space="preserve">الصّدر </w:t>
      </w:r>
      <w:r w:rsidRPr="008856D2">
        <w:rPr>
          <w:rtl/>
        </w:rPr>
        <w:t>وسواسه</w:t>
      </w:r>
      <w:r>
        <w:rPr>
          <w:rtl/>
        </w:rPr>
        <w:t xml:space="preserve"> ، </w:t>
      </w:r>
      <w:r w:rsidRPr="008856D2">
        <w:rPr>
          <w:rtl/>
        </w:rPr>
        <w:t xml:space="preserve">والبلابل هي الهموم والأحزان </w:t>
      </w:r>
      <w:r w:rsidR="00B124C6">
        <w:rPr>
          <w:rtl/>
        </w:rPr>
        <w:t xml:space="preserve">قال : </w:t>
      </w:r>
      <w:r w:rsidRPr="008856D2">
        <w:rPr>
          <w:rtl/>
        </w:rPr>
        <w:t>في النهاية</w:t>
      </w:r>
      <w:r>
        <w:rPr>
          <w:rtl/>
        </w:rPr>
        <w:t xml:space="preserve"> : </w:t>
      </w:r>
      <w:r w:rsidRPr="008856D2">
        <w:rPr>
          <w:rtl/>
        </w:rPr>
        <w:t xml:space="preserve">البلابل الهموم والغموم والبلبلة </w:t>
      </w:r>
      <w:r w:rsidR="00C96129">
        <w:rPr>
          <w:rtl/>
        </w:rPr>
        <w:t xml:space="preserve">أيضاً </w:t>
      </w:r>
      <w:r w:rsidRPr="008856D2">
        <w:rPr>
          <w:rtl/>
        </w:rPr>
        <w:t xml:space="preserve">اختلاط </w:t>
      </w:r>
      <w:r w:rsidR="00E9687D">
        <w:rPr>
          <w:rtl/>
        </w:rPr>
        <w:t xml:space="preserve">الألسنة وتفرّق </w:t>
      </w:r>
      <w:r w:rsidRPr="008856D2">
        <w:rPr>
          <w:rtl/>
        </w:rPr>
        <w:t>الآراء</w:t>
      </w:r>
      <w:r>
        <w:rPr>
          <w:rtl/>
        </w:rPr>
        <w:t xml:space="preserve"> ، </w:t>
      </w:r>
      <w:r w:rsidRPr="008856D2">
        <w:rPr>
          <w:rtl/>
        </w:rPr>
        <w:t>و</w:t>
      </w:r>
      <w:r w:rsidR="003B1FF1">
        <w:rPr>
          <w:rtl/>
        </w:rPr>
        <w:t xml:space="preserve">الظّاهر </w:t>
      </w:r>
      <w:r w:rsidR="00161583">
        <w:rPr>
          <w:rtl/>
        </w:rPr>
        <w:t xml:space="preserve">انّه </w:t>
      </w:r>
      <w:r w:rsidRPr="008856D2">
        <w:rPr>
          <w:rtl/>
        </w:rPr>
        <w:t>إشارة إلى ما عرض لهم من تشت</w:t>
      </w:r>
      <w:r w:rsidR="00E9687D">
        <w:rPr>
          <w:rFonts w:hint="cs"/>
          <w:rtl/>
        </w:rPr>
        <w:t>ّ</w:t>
      </w:r>
      <w:r w:rsidRPr="008856D2">
        <w:rPr>
          <w:rtl/>
        </w:rPr>
        <w:t xml:space="preserve">ت الآراء والوساوس </w:t>
      </w:r>
      <w:r w:rsidR="00E9687D">
        <w:rPr>
          <w:rtl/>
        </w:rPr>
        <w:t xml:space="preserve">الشيطانيّة </w:t>
      </w:r>
      <w:r w:rsidRPr="008856D2">
        <w:rPr>
          <w:rtl/>
        </w:rPr>
        <w:t>في قتال أهل القبلة</w:t>
      </w:r>
      <w:r>
        <w:rPr>
          <w:rtl/>
        </w:rPr>
        <w:t xml:space="preserve"> ، </w:t>
      </w:r>
      <w:r w:rsidRPr="008856D2">
        <w:rPr>
          <w:rtl/>
        </w:rPr>
        <w:t xml:space="preserve">لا </w:t>
      </w:r>
      <w:r w:rsidR="008A0BC3">
        <w:rPr>
          <w:rtl/>
        </w:rPr>
        <w:t xml:space="preserve">سيّما </w:t>
      </w:r>
      <w:r w:rsidRPr="008856D2">
        <w:rPr>
          <w:rtl/>
        </w:rPr>
        <w:t xml:space="preserve">طلحة والزبير وعائشة وغير ذلك من الأمور </w:t>
      </w:r>
      <w:r w:rsidR="00E9687D">
        <w:rPr>
          <w:rtl/>
        </w:rPr>
        <w:t xml:space="preserve">الحقّة </w:t>
      </w:r>
      <w:r w:rsidRPr="008856D2">
        <w:rPr>
          <w:rtl/>
        </w:rPr>
        <w:t>التي كان يصعب على الناس قبولها</w:t>
      </w:r>
      <w:r>
        <w:rPr>
          <w:rtl/>
        </w:rPr>
        <w:t xml:space="preserve"> ، </w:t>
      </w:r>
      <w:r w:rsidRPr="008856D2">
        <w:rPr>
          <w:rtl/>
        </w:rPr>
        <w:t xml:space="preserve">وما وقع في </w:t>
      </w:r>
      <w:r w:rsidR="00E9687D">
        <w:rPr>
          <w:rtl/>
        </w:rPr>
        <w:t xml:space="preserve">صفّين </w:t>
      </w:r>
      <w:r w:rsidRPr="008856D2">
        <w:rPr>
          <w:rtl/>
        </w:rPr>
        <w:t xml:space="preserve">بينهم من الاختلاف </w:t>
      </w:r>
      <w:r w:rsidR="00E60E25">
        <w:rPr>
          <w:rtl/>
        </w:rPr>
        <w:t xml:space="preserve">بعد </w:t>
      </w:r>
      <w:r w:rsidRPr="008856D2">
        <w:rPr>
          <w:rtl/>
        </w:rPr>
        <w:t>رفع المصاحف.</w:t>
      </w:r>
    </w:p>
    <w:p w14:paraId="71275459" w14:textId="5A96E70B" w:rsidR="00EE3516" w:rsidRDefault="00EE3516" w:rsidP="00571CFD">
      <w:pPr>
        <w:pStyle w:val="libNormal"/>
        <w:rPr>
          <w:rtl/>
        </w:rPr>
      </w:pPr>
      <w:r w:rsidRPr="008856D2">
        <w:rPr>
          <w:rtl/>
        </w:rPr>
        <w:t>وقيل</w:t>
      </w:r>
      <w:r>
        <w:rPr>
          <w:rtl/>
        </w:rPr>
        <w:t xml:space="preserve"> : </w:t>
      </w:r>
      <w:r w:rsidRPr="008856D2">
        <w:rPr>
          <w:rtl/>
        </w:rPr>
        <w:t xml:space="preserve">أشار به إلى ما يوقع بهم بنو </w:t>
      </w:r>
      <w:r w:rsidR="00E9687D">
        <w:rPr>
          <w:rtl/>
        </w:rPr>
        <w:t xml:space="preserve">اميّة </w:t>
      </w:r>
      <w:r w:rsidRPr="008856D2">
        <w:rPr>
          <w:rtl/>
        </w:rPr>
        <w:t>وغيرهم</w:t>
      </w:r>
      <w:r>
        <w:rPr>
          <w:rtl/>
        </w:rPr>
        <w:t xml:space="preserve"> ، </w:t>
      </w:r>
      <w:r w:rsidRPr="008856D2">
        <w:rPr>
          <w:rtl/>
        </w:rPr>
        <w:t>والخوارج وأمراء الجور من القتل والأذى</w:t>
      </w:r>
      <w:r>
        <w:rPr>
          <w:rtl/>
        </w:rPr>
        <w:t xml:space="preserve"> ، </w:t>
      </w:r>
      <w:r w:rsidRPr="008856D2">
        <w:rPr>
          <w:rtl/>
        </w:rPr>
        <w:t>وما عرض لهم من الهموم والأحزان</w:t>
      </w:r>
      <w:r>
        <w:rPr>
          <w:rtl/>
        </w:rPr>
        <w:t xml:space="preserve"> ، </w:t>
      </w:r>
      <w:r w:rsidRPr="008856D2">
        <w:rPr>
          <w:rtl/>
        </w:rPr>
        <w:t xml:space="preserve">وبلبلة </w:t>
      </w:r>
      <w:r w:rsidR="00E9687D">
        <w:rPr>
          <w:rtl/>
        </w:rPr>
        <w:t xml:space="preserve">الصّدر </w:t>
      </w:r>
      <w:r w:rsidRPr="008856D2">
        <w:rPr>
          <w:rtl/>
        </w:rPr>
        <w:t xml:space="preserve">وسوسته ومنه حديث </w:t>
      </w:r>
      <w:r w:rsidR="00A36E9D">
        <w:rPr>
          <w:rtl/>
        </w:rPr>
        <w:t xml:space="preserve">عليّ </w:t>
      </w:r>
      <w:r w:rsidRPr="00940F9D">
        <w:rPr>
          <w:rStyle w:val="libAlaemChar"/>
          <w:rtl/>
        </w:rPr>
        <w:t>عليه‌السلام</w:t>
      </w:r>
      <w:r>
        <w:rPr>
          <w:rtl/>
        </w:rPr>
        <w:t xml:space="preserve"> : </w:t>
      </w:r>
      <w:r w:rsidR="00E9687D">
        <w:rPr>
          <w:rtl/>
        </w:rPr>
        <w:t xml:space="preserve">لتبلبلنّ </w:t>
      </w:r>
      <w:r>
        <w:rPr>
          <w:rtl/>
        </w:rPr>
        <w:t xml:space="preserve">، </w:t>
      </w:r>
      <w:r w:rsidRPr="008856D2">
        <w:rPr>
          <w:rtl/>
        </w:rPr>
        <w:t>إلخ.</w:t>
      </w:r>
    </w:p>
    <w:p w14:paraId="0CDBBED0" w14:textId="187BA4F2" w:rsidR="00EE3516" w:rsidRPr="008856D2" w:rsidRDefault="00EE3516" w:rsidP="00571CFD">
      <w:pPr>
        <w:pStyle w:val="libNormal"/>
        <w:rPr>
          <w:rtl/>
        </w:rPr>
      </w:pPr>
      <w:r>
        <w:rPr>
          <w:rtl/>
        </w:rPr>
        <w:t xml:space="preserve">« </w:t>
      </w:r>
      <w:r w:rsidRPr="004A3B67">
        <w:rPr>
          <w:rtl/>
        </w:rPr>
        <w:t>ولتغر</w:t>
      </w:r>
      <w:r w:rsidR="00E9687D">
        <w:rPr>
          <w:rFonts w:hint="cs"/>
          <w:rtl/>
        </w:rPr>
        <w:t xml:space="preserve"> </w:t>
      </w:r>
      <w:r w:rsidRPr="004A3B67">
        <w:rPr>
          <w:rtl/>
        </w:rPr>
        <w:t xml:space="preserve">بلن </w:t>
      </w:r>
      <w:r w:rsidR="00E9687D">
        <w:rPr>
          <w:rFonts w:hint="cs"/>
          <w:rtl/>
        </w:rPr>
        <w:t>ّ</w:t>
      </w:r>
      <w:r w:rsidRPr="004A3B67">
        <w:rPr>
          <w:rtl/>
        </w:rPr>
        <w:t>غربلة</w:t>
      </w:r>
      <w:r>
        <w:rPr>
          <w:rtl/>
        </w:rPr>
        <w:t xml:space="preserve"> » </w:t>
      </w:r>
      <w:r w:rsidRPr="008856D2">
        <w:rPr>
          <w:rtl/>
        </w:rPr>
        <w:t>غربلت الد</w:t>
      </w:r>
      <w:r w:rsidR="00E9687D">
        <w:rPr>
          <w:rFonts w:hint="cs"/>
          <w:rtl/>
        </w:rPr>
        <w:t>ّ</w:t>
      </w:r>
      <w:r w:rsidRPr="008856D2">
        <w:rPr>
          <w:rtl/>
        </w:rPr>
        <w:t>قيق وغيره بالغربال بالك</w:t>
      </w:r>
      <w:r w:rsidR="00FA108B">
        <w:rPr>
          <w:rtl/>
        </w:rPr>
        <w:t xml:space="preserve">سرّ </w:t>
      </w:r>
      <w:r w:rsidRPr="008856D2">
        <w:rPr>
          <w:rtl/>
        </w:rPr>
        <w:t xml:space="preserve">أي نخلته </w:t>
      </w:r>
      <w:r w:rsidR="00574491">
        <w:rPr>
          <w:rtl/>
        </w:rPr>
        <w:t xml:space="preserve">حتّى </w:t>
      </w:r>
      <w:r w:rsidR="009200FD">
        <w:rPr>
          <w:rtl/>
        </w:rPr>
        <w:t xml:space="preserve">يتميّز </w:t>
      </w:r>
      <w:r w:rsidR="00E9687D">
        <w:rPr>
          <w:rtl/>
        </w:rPr>
        <w:t>الجيّد من الردي</w:t>
      </w:r>
      <w:r w:rsidR="00E9687D">
        <w:rPr>
          <w:rFonts w:hint="cs"/>
          <w:rtl/>
        </w:rPr>
        <w:t>ّ</w:t>
      </w:r>
      <w:r>
        <w:rPr>
          <w:rtl/>
        </w:rPr>
        <w:t xml:space="preserve"> ، </w:t>
      </w:r>
      <w:r w:rsidRPr="008856D2">
        <w:rPr>
          <w:rtl/>
        </w:rPr>
        <w:t>وغربلت اللحم قطعته</w:t>
      </w:r>
      <w:r>
        <w:rPr>
          <w:rtl/>
        </w:rPr>
        <w:t xml:space="preserve"> ، </w:t>
      </w:r>
      <w:r w:rsidRPr="008856D2">
        <w:rPr>
          <w:rtl/>
        </w:rPr>
        <w:t>وقيل</w:t>
      </w:r>
      <w:r>
        <w:rPr>
          <w:rtl/>
        </w:rPr>
        <w:t xml:space="preserve"> : </w:t>
      </w:r>
      <w:r w:rsidRPr="008856D2">
        <w:rPr>
          <w:rtl/>
        </w:rPr>
        <w:t>الغربلة القتل</w:t>
      </w:r>
      <w:r>
        <w:rPr>
          <w:rtl/>
        </w:rPr>
        <w:t xml:space="preserve"> ، </w:t>
      </w:r>
      <w:r w:rsidRPr="008856D2">
        <w:rPr>
          <w:rtl/>
        </w:rPr>
        <w:t>والمغربل المقتول المنتفخ</w:t>
      </w:r>
      <w:r>
        <w:rPr>
          <w:rtl/>
        </w:rPr>
        <w:t xml:space="preserve"> ، </w:t>
      </w:r>
      <w:r w:rsidRPr="008856D2">
        <w:rPr>
          <w:rtl/>
        </w:rPr>
        <w:t xml:space="preserve">والأظهر هو المعنى </w:t>
      </w:r>
      <w:r w:rsidR="004A12BC">
        <w:rPr>
          <w:rtl/>
        </w:rPr>
        <w:t xml:space="preserve">الأوّل </w:t>
      </w:r>
      <w:r>
        <w:rPr>
          <w:rtl/>
        </w:rPr>
        <w:t xml:space="preserve">، </w:t>
      </w:r>
      <w:r w:rsidRPr="008856D2">
        <w:rPr>
          <w:rtl/>
        </w:rPr>
        <w:t xml:space="preserve">أي لتميزن بالفتن التي </w:t>
      </w:r>
      <w:r w:rsidR="001427C1">
        <w:rPr>
          <w:rtl/>
        </w:rPr>
        <w:t xml:space="preserve">تردّ </w:t>
      </w:r>
      <w:r w:rsidRPr="008856D2">
        <w:rPr>
          <w:rtl/>
        </w:rPr>
        <w:t xml:space="preserve">عليكم </w:t>
      </w:r>
      <w:r w:rsidR="00574491">
        <w:rPr>
          <w:rtl/>
        </w:rPr>
        <w:t xml:space="preserve">حتّى </w:t>
      </w:r>
      <w:r w:rsidR="009200FD">
        <w:rPr>
          <w:rtl/>
        </w:rPr>
        <w:t xml:space="preserve">يتميّز </w:t>
      </w:r>
      <w:r w:rsidRPr="008856D2">
        <w:rPr>
          <w:rtl/>
        </w:rPr>
        <w:t xml:space="preserve">خياركم من شراركم كما يميز </w:t>
      </w:r>
      <w:r w:rsidR="00E9687D">
        <w:rPr>
          <w:rtl/>
        </w:rPr>
        <w:t>الجيّد من الردي</w:t>
      </w:r>
      <w:r w:rsidRPr="008856D2">
        <w:rPr>
          <w:rtl/>
        </w:rPr>
        <w:t xml:space="preserve"> في الغربال</w:t>
      </w:r>
      <w:r>
        <w:rPr>
          <w:rtl/>
        </w:rPr>
        <w:t xml:space="preserve"> ، </w:t>
      </w:r>
      <w:r w:rsidRPr="008856D2">
        <w:rPr>
          <w:rtl/>
        </w:rPr>
        <w:t xml:space="preserve">وفيه إشارة إلى حكمة تلك الفتن كما </w:t>
      </w:r>
      <w:r w:rsidR="00B124C6">
        <w:rPr>
          <w:rtl/>
        </w:rPr>
        <w:t xml:space="preserve">قال : </w:t>
      </w:r>
      <w:r w:rsidRPr="008856D2">
        <w:rPr>
          <w:rtl/>
        </w:rPr>
        <w:t>تعالى</w:t>
      </w:r>
      <w:r>
        <w:rPr>
          <w:rtl/>
        </w:rPr>
        <w:t xml:space="preserve"> : « </w:t>
      </w:r>
      <w:r w:rsidRPr="00571CFD">
        <w:rPr>
          <w:rStyle w:val="libAieChar"/>
          <w:rtl/>
        </w:rPr>
        <w:t xml:space="preserve">أَحَسِبَ النَّاسُ أَنْ يُتْرَكُوا أَنْ يَقُولُوا آمَنَّا وَهُمْ لا يُفْتَنُونَ ، وَلَقَدْ فَتَنَّا </w:t>
      </w:r>
      <w:r w:rsidR="004431BD">
        <w:rPr>
          <w:rStyle w:val="libAieChar"/>
          <w:rtl/>
        </w:rPr>
        <w:t xml:space="preserve">الّذين </w:t>
      </w:r>
      <w:r w:rsidRPr="00571CFD">
        <w:rPr>
          <w:rStyle w:val="libAieChar"/>
          <w:rtl/>
        </w:rPr>
        <w:t xml:space="preserve">مِنْ قَبْلِهِمْ فَلَيَعْلَمَنَّ اللهُ </w:t>
      </w:r>
      <w:r w:rsidR="004431BD">
        <w:rPr>
          <w:rStyle w:val="libAieChar"/>
          <w:rtl/>
        </w:rPr>
        <w:t xml:space="preserve">الّذين </w:t>
      </w:r>
      <w:r w:rsidRPr="00571CFD">
        <w:rPr>
          <w:rStyle w:val="libAieChar"/>
          <w:rtl/>
        </w:rPr>
        <w:t xml:space="preserve">صَدَقُوا وَلَيَعْلَمَنَّ الْكاذِبِينَ </w:t>
      </w:r>
      <w:r>
        <w:rPr>
          <w:rtl/>
        </w:rPr>
        <w:t xml:space="preserve">» </w:t>
      </w:r>
      <w:r w:rsidRPr="00183202">
        <w:rPr>
          <w:rStyle w:val="libFootnotenumChar"/>
          <w:rtl/>
        </w:rPr>
        <w:t>(1)</w:t>
      </w:r>
      <w:r w:rsidRPr="008856D2">
        <w:rPr>
          <w:rtl/>
        </w:rPr>
        <w:t>.</w:t>
      </w:r>
    </w:p>
    <w:p w14:paraId="6533FB5D" w14:textId="50DC73FE" w:rsidR="00EE3516" w:rsidRPr="008856D2" w:rsidRDefault="00EE3516" w:rsidP="00571CFD">
      <w:pPr>
        <w:pStyle w:val="libNormal"/>
        <w:rPr>
          <w:rtl/>
        </w:rPr>
      </w:pPr>
      <w:r w:rsidRPr="008856D2">
        <w:rPr>
          <w:rtl/>
        </w:rPr>
        <w:t>أو يكون كناية عن اختلاطهم واضطرابهم بالفتن كما يختلط ما في الغربال بعضه ببعض</w:t>
      </w:r>
      <w:r>
        <w:rPr>
          <w:rtl/>
        </w:rPr>
        <w:t xml:space="preserve"> ، </w:t>
      </w:r>
      <w:r w:rsidRPr="008856D2">
        <w:rPr>
          <w:rtl/>
        </w:rPr>
        <w:t xml:space="preserve">فيكون </w:t>
      </w:r>
      <w:r w:rsidR="00831D1C">
        <w:rPr>
          <w:rtl/>
        </w:rPr>
        <w:t xml:space="preserve">تأكيداً </w:t>
      </w:r>
      <w:r w:rsidRPr="008856D2">
        <w:rPr>
          <w:rtl/>
        </w:rPr>
        <w:t>للفقرة السابقة و</w:t>
      </w:r>
      <w:r w:rsidR="004A12BC">
        <w:rPr>
          <w:rtl/>
        </w:rPr>
        <w:t xml:space="preserve">الأوّل </w:t>
      </w:r>
      <w:r w:rsidRPr="008856D2">
        <w:rPr>
          <w:rtl/>
        </w:rPr>
        <w:t>أظهر</w:t>
      </w:r>
      <w:r>
        <w:rPr>
          <w:rtl/>
        </w:rPr>
        <w:t xml:space="preserve"> ، </w:t>
      </w:r>
      <w:r w:rsidRPr="008856D2">
        <w:rPr>
          <w:rtl/>
        </w:rPr>
        <w:t>وقيل</w:t>
      </w:r>
      <w:r>
        <w:rPr>
          <w:rtl/>
        </w:rPr>
        <w:t xml:space="preserve"> : </w:t>
      </w:r>
      <w:r w:rsidRPr="008856D2">
        <w:rPr>
          <w:rtl/>
        </w:rPr>
        <w:t xml:space="preserve">أي تذهب خياركم وتبقى أراذلكم وشراركم وهو باعث </w:t>
      </w:r>
      <w:r w:rsidR="00E9687D">
        <w:rPr>
          <w:rtl/>
        </w:rPr>
        <w:t xml:space="preserve">تسلّط الظّالمين </w:t>
      </w:r>
      <w:r w:rsidRPr="008856D2">
        <w:rPr>
          <w:rtl/>
        </w:rPr>
        <w:t xml:space="preserve">كملوك </w:t>
      </w:r>
      <w:r w:rsidR="009A66E4">
        <w:rPr>
          <w:rtl/>
        </w:rPr>
        <w:t xml:space="preserve">بنيّ </w:t>
      </w:r>
      <w:r w:rsidRPr="008856D2">
        <w:rPr>
          <w:rtl/>
        </w:rPr>
        <w:t>أمية و</w:t>
      </w:r>
      <w:r w:rsidR="009A66E4">
        <w:rPr>
          <w:rtl/>
        </w:rPr>
        <w:t xml:space="preserve">بنيّ </w:t>
      </w:r>
      <w:r w:rsidRPr="008856D2">
        <w:rPr>
          <w:rtl/>
        </w:rPr>
        <w:t>العباس</w:t>
      </w:r>
    </w:p>
    <w:p w14:paraId="163F1BC5" w14:textId="77777777" w:rsidR="00EE3516" w:rsidRPr="008856D2" w:rsidRDefault="00EE3516" w:rsidP="006F7B8D">
      <w:pPr>
        <w:pStyle w:val="libLine"/>
        <w:rPr>
          <w:rtl/>
        </w:rPr>
      </w:pPr>
      <w:r w:rsidRPr="008856D2">
        <w:rPr>
          <w:rtl/>
        </w:rPr>
        <w:t>__________________</w:t>
      </w:r>
    </w:p>
    <w:p w14:paraId="0E190725" w14:textId="74FF14B8" w:rsidR="00EE3516" w:rsidRPr="008856D2" w:rsidRDefault="00EE3516" w:rsidP="005A0345">
      <w:pPr>
        <w:pStyle w:val="libFootnote0"/>
        <w:rPr>
          <w:rtl/>
          <w:lang w:bidi="fa-IR"/>
        </w:rPr>
      </w:pPr>
      <w:r>
        <w:rPr>
          <w:rtl/>
        </w:rPr>
        <w:t>(</w:t>
      </w:r>
      <w:r w:rsidRPr="008856D2">
        <w:rPr>
          <w:rtl/>
        </w:rPr>
        <w:t>1) سورة العنكبوت</w:t>
      </w:r>
      <w:r>
        <w:rPr>
          <w:rtl/>
        </w:rPr>
        <w:t xml:space="preserve"> : </w:t>
      </w:r>
      <w:r w:rsidRPr="008856D2">
        <w:rPr>
          <w:rtl/>
        </w:rPr>
        <w:t>2</w:t>
      </w:r>
      <w:r>
        <w:rPr>
          <w:rtl/>
        </w:rPr>
        <w:t xml:space="preserve"> </w:t>
      </w:r>
      <w:r w:rsidR="00B124C6">
        <w:rPr>
          <w:rtl/>
        </w:rPr>
        <w:t>-</w:t>
      </w:r>
      <w:r>
        <w:rPr>
          <w:rtl/>
        </w:rPr>
        <w:t xml:space="preserve"> </w:t>
      </w:r>
      <w:r w:rsidRPr="008856D2">
        <w:rPr>
          <w:rtl/>
        </w:rPr>
        <w:t>3.</w:t>
      </w:r>
    </w:p>
    <w:p w14:paraId="30F3CDD6" w14:textId="77777777" w:rsidR="002A5FAD" w:rsidRDefault="002A5FAD" w:rsidP="002A5FAD">
      <w:pPr>
        <w:pStyle w:val="libNormal"/>
        <w:rPr>
          <w:rtl/>
        </w:rPr>
      </w:pPr>
      <w:r w:rsidRPr="002A5FAD">
        <w:rPr>
          <w:rStyle w:val="libNormalChar"/>
          <w:rtl/>
        </w:rPr>
        <w:br w:type="page"/>
      </w:r>
    </w:p>
    <w:p w14:paraId="7133E138" w14:textId="051DEB06" w:rsidR="00EE3516" w:rsidRPr="008856D2" w:rsidRDefault="00EE3516" w:rsidP="002A5FAD">
      <w:pPr>
        <w:pStyle w:val="libNormal0"/>
        <w:rPr>
          <w:rtl/>
        </w:rPr>
      </w:pPr>
      <w:r w:rsidRPr="008856D2">
        <w:rPr>
          <w:rtl/>
        </w:rPr>
        <w:lastRenderedPageBreak/>
        <w:t>أسفلكم أعلاكم وأعلاكم أسفلكم و</w:t>
      </w:r>
      <w:r w:rsidR="00E9687D">
        <w:rPr>
          <w:rFonts w:hint="cs"/>
          <w:rtl/>
        </w:rPr>
        <w:t xml:space="preserve"> </w:t>
      </w:r>
      <w:r w:rsidRPr="008856D2">
        <w:rPr>
          <w:rtl/>
        </w:rPr>
        <w:t>ليسبقن</w:t>
      </w:r>
      <w:r w:rsidR="00E9687D">
        <w:rPr>
          <w:rFonts w:hint="cs"/>
          <w:rtl/>
        </w:rPr>
        <w:t>َّ</w:t>
      </w:r>
      <w:r w:rsidRPr="008856D2">
        <w:rPr>
          <w:rtl/>
        </w:rPr>
        <w:t xml:space="preserve"> سب</w:t>
      </w:r>
      <w:r w:rsidR="00E9687D">
        <w:rPr>
          <w:rFonts w:hint="cs"/>
          <w:rtl/>
        </w:rPr>
        <w:t>ّ</w:t>
      </w:r>
      <w:r w:rsidRPr="008856D2">
        <w:rPr>
          <w:rtl/>
        </w:rPr>
        <w:t>اقون كانوا قص</w:t>
      </w:r>
      <w:r w:rsidR="00E9687D">
        <w:rPr>
          <w:rFonts w:hint="cs"/>
          <w:rtl/>
        </w:rPr>
        <w:t>ّ</w:t>
      </w:r>
      <w:r w:rsidRPr="008856D2">
        <w:rPr>
          <w:rtl/>
        </w:rPr>
        <w:t xml:space="preserve">روا </w:t>
      </w:r>
      <w:r w:rsidR="00E9687D">
        <w:rPr>
          <w:rFonts w:hint="cs"/>
          <w:rtl/>
        </w:rPr>
        <w:t xml:space="preserve">، </w:t>
      </w:r>
      <w:r w:rsidRPr="008856D2">
        <w:rPr>
          <w:rtl/>
        </w:rPr>
        <w:t>وليقص</w:t>
      </w:r>
      <w:r w:rsidR="00E9687D">
        <w:rPr>
          <w:rFonts w:hint="cs"/>
          <w:rtl/>
        </w:rPr>
        <w:t>ّ</w:t>
      </w:r>
      <w:r w:rsidRPr="008856D2">
        <w:rPr>
          <w:rtl/>
        </w:rPr>
        <w:t>رن</w:t>
      </w:r>
      <w:r w:rsidR="00E9687D">
        <w:rPr>
          <w:rFonts w:hint="cs"/>
          <w:rtl/>
        </w:rPr>
        <w:t>َّ</w:t>
      </w:r>
    </w:p>
    <w:p w14:paraId="6E5405D2" w14:textId="19B88395" w:rsidR="00EE3516" w:rsidRPr="00324B78" w:rsidRDefault="00201378" w:rsidP="006F7B8D">
      <w:pPr>
        <w:pStyle w:val="libLine"/>
        <w:rPr>
          <w:rtl/>
        </w:rPr>
      </w:pPr>
      <w:r>
        <w:rPr>
          <w:rFonts w:hint="cs"/>
          <w:rtl/>
        </w:rPr>
        <w:t>________________________________________________________</w:t>
      </w:r>
    </w:p>
    <w:p w14:paraId="28703975" w14:textId="7B4D66A1" w:rsidR="00EE3516" w:rsidRPr="008856D2" w:rsidRDefault="00EE3516" w:rsidP="0082023E">
      <w:pPr>
        <w:pStyle w:val="libNormal0"/>
        <w:rPr>
          <w:rtl/>
        </w:rPr>
      </w:pPr>
      <w:r w:rsidRPr="008856D2">
        <w:rPr>
          <w:rtl/>
        </w:rPr>
        <w:t>وانحطاط المؤمنين</w:t>
      </w:r>
      <w:r>
        <w:rPr>
          <w:rtl/>
        </w:rPr>
        <w:t xml:space="preserve"> ، </w:t>
      </w:r>
      <w:r w:rsidRPr="008856D2">
        <w:rPr>
          <w:rtl/>
        </w:rPr>
        <w:t>وهو المراد</w:t>
      </w:r>
      <w:r w:rsidRPr="004A3B67">
        <w:rPr>
          <w:rtl/>
        </w:rPr>
        <w:t xml:space="preserve"> بقوله</w:t>
      </w:r>
      <w:r>
        <w:rPr>
          <w:rtl/>
        </w:rPr>
        <w:t xml:space="preserve"> : </w:t>
      </w:r>
      <w:r w:rsidR="00574491">
        <w:rPr>
          <w:rtl/>
        </w:rPr>
        <w:t xml:space="preserve">حتّى </w:t>
      </w:r>
      <w:r w:rsidRPr="004A3B67">
        <w:rPr>
          <w:rtl/>
        </w:rPr>
        <w:t>يصير أسفلكم أعلاكم</w:t>
      </w:r>
      <w:r>
        <w:rPr>
          <w:rtl/>
        </w:rPr>
        <w:t xml:space="preserve"> ، </w:t>
      </w:r>
      <w:r w:rsidRPr="008856D2">
        <w:rPr>
          <w:rtl/>
        </w:rPr>
        <w:t>وقيل</w:t>
      </w:r>
      <w:r>
        <w:rPr>
          <w:rtl/>
        </w:rPr>
        <w:t xml:space="preserve"> : </w:t>
      </w:r>
      <w:r w:rsidRPr="008856D2">
        <w:rPr>
          <w:rtl/>
        </w:rPr>
        <w:t xml:space="preserve">لفظ الغربلة مستعار لالتقاط آحادهم بالقتل والأذى كما فعلوا بكثير من </w:t>
      </w:r>
      <w:r w:rsidR="00E9687D">
        <w:rPr>
          <w:rtl/>
        </w:rPr>
        <w:t xml:space="preserve">الصّحابة </w:t>
      </w:r>
      <w:r w:rsidRPr="008856D2">
        <w:rPr>
          <w:rtl/>
        </w:rPr>
        <w:t>والتابعين.</w:t>
      </w:r>
    </w:p>
    <w:p w14:paraId="74591431" w14:textId="415990AA" w:rsidR="00EE3516" w:rsidRPr="008856D2" w:rsidRDefault="00EE3516" w:rsidP="00571CFD">
      <w:pPr>
        <w:pStyle w:val="libNormal"/>
        <w:rPr>
          <w:rtl/>
        </w:rPr>
      </w:pPr>
      <w:r w:rsidRPr="008856D2">
        <w:rPr>
          <w:rtl/>
        </w:rPr>
        <w:t xml:space="preserve">وفي نهج البلاغة وما سيأتي في الروضة </w:t>
      </w:r>
      <w:r w:rsidR="00E60E25">
        <w:rPr>
          <w:rtl/>
        </w:rPr>
        <w:t xml:space="preserve">بعد </w:t>
      </w:r>
      <w:r w:rsidRPr="008856D2">
        <w:rPr>
          <w:rtl/>
        </w:rPr>
        <w:t xml:space="preserve">ذلك </w:t>
      </w:r>
      <w:r w:rsidR="00E9687D">
        <w:rPr>
          <w:rtl/>
        </w:rPr>
        <w:t xml:space="preserve">ولتساطنّ </w:t>
      </w:r>
      <w:r w:rsidRPr="008856D2">
        <w:rPr>
          <w:rtl/>
        </w:rPr>
        <w:t xml:space="preserve">سوط القدر </w:t>
      </w:r>
      <w:r w:rsidR="00574491">
        <w:rPr>
          <w:rtl/>
        </w:rPr>
        <w:t xml:space="preserve">حتّى </w:t>
      </w:r>
      <w:r w:rsidRPr="008856D2">
        <w:rPr>
          <w:rtl/>
        </w:rPr>
        <w:t>يعود</w:t>
      </w:r>
      <w:r>
        <w:rPr>
          <w:rtl/>
        </w:rPr>
        <w:t xml:space="preserve"> ، </w:t>
      </w:r>
      <w:r w:rsidRPr="008856D2">
        <w:rPr>
          <w:rtl/>
        </w:rPr>
        <w:t>والس</w:t>
      </w:r>
      <w:r w:rsidR="00E9687D">
        <w:rPr>
          <w:rFonts w:hint="cs"/>
          <w:rtl/>
        </w:rPr>
        <w:t>ّ</w:t>
      </w:r>
      <w:r w:rsidRPr="008856D2">
        <w:rPr>
          <w:rtl/>
        </w:rPr>
        <w:t>وط الخلط وساط القدر بالمسوط والمسواط وهو خشبة يحرك بها ما فيها ليختلط</w:t>
      </w:r>
      <w:r>
        <w:rPr>
          <w:rtl/>
        </w:rPr>
        <w:t xml:space="preserve"> ، </w:t>
      </w:r>
      <w:r w:rsidRPr="008856D2">
        <w:rPr>
          <w:rtl/>
        </w:rPr>
        <w:t xml:space="preserve">والمراد إما الاضطراب بالفتن </w:t>
      </w:r>
      <w:r w:rsidR="00574491">
        <w:rPr>
          <w:rtl/>
        </w:rPr>
        <w:t xml:space="preserve">حتّى </w:t>
      </w:r>
      <w:r w:rsidRPr="008856D2">
        <w:rPr>
          <w:rtl/>
        </w:rPr>
        <w:t>يصير الأسفل بحسب الد</w:t>
      </w:r>
      <w:r w:rsidR="00E9687D">
        <w:rPr>
          <w:rFonts w:hint="cs"/>
          <w:rtl/>
        </w:rPr>
        <w:t>ّ</w:t>
      </w:r>
      <w:r w:rsidRPr="008856D2">
        <w:rPr>
          <w:rtl/>
        </w:rPr>
        <w:t xml:space="preserve">ين في نظر الناس أعلى وبالعكس أو تصير الفتن </w:t>
      </w:r>
      <w:r w:rsidR="00192FCA">
        <w:rPr>
          <w:rtl/>
        </w:rPr>
        <w:t xml:space="preserve">سبباً </w:t>
      </w:r>
      <w:r w:rsidRPr="008856D2">
        <w:rPr>
          <w:rtl/>
        </w:rPr>
        <w:t>لأن يصير العزيز في الد</w:t>
      </w:r>
      <w:r w:rsidR="00E9687D">
        <w:rPr>
          <w:rFonts w:hint="cs"/>
          <w:rtl/>
        </w:rPr>
        <w:t>ّ</w:t>
      </w:r>
      <w:r w:rsidRPr="008856D2">
        <w:rPr>
          <w:rtl/>
        </w:rPr>
        <w:t>ين ذليلا</w:t>
      </w:r>
      <w:r w:rsidR="00E9687D">
        <w:rPr>
          <w:rFonts w:hint="cs"/>
          <w:rtl/>
        </w:rPr>
        <w:t>ً</w:t>
      </w:r>
      <w:r w:rsidRPr="008856D2">
        <w:rPr>
          <w:rtl/>
        </w:rPr>
        <w:t xml:space="preserve"> في الد</w:t>
      </w:r>
      <w:r w:rsidR="00E9687D">
        <w:rPr>
          <w:rFonts w:hint="cs"/>
          <w:rtl/>
        </w:rPr>
        <w:t>ّ</w:t>
      </w:r>
      <w:r w:rsidRPr="008856D2">
        <w:rPr>
          <w:rtl/>
        </w:rPr>
        <w:t>نيا وبالعكس.</w:t>
      </w:r>
    </w:p>
    <w:p w14:paraId="1868A213" w14:textId="75D3F672" w:rsidR="00EE3516" w:rsidRDefault="00EE3516" w:rsidP="00571CFD">
      <w:pPr>
        <w:pStyle w:val="libNormal"/>
        <w:rPr>
          <w:rtl/>
        </w:rPr>
      </w:pPr>
      <w:r w:rsidRPr="008856D2">
        <w:rPr>
          <w:rtl/>
        </w:rPr>
        <w:t>وقيل</w:t>
      </w:r>
      <w:r>
        <w:rPr>
          <w:rtl/>
        </w:rPr>
        <w:t xml:space="preserve"> : </w:t>
      </w:r>
      <w:r w:rsidRPr="008856D2">
        <w:rPr>
          <w:rtl/>
        </w:rPr>
        <w:t xml:space="preserve">أشار به إلى ما يفعله بنو </w:t>
      </w:r>
      <w:r w:rsidR="00E9687D">
        <w:rPr>
          <w:rtl/>
        </w:rPr>
        <w:t xml:space="preserve">اميّة </w:t>
      </w:r>
      <w:r w:rsidRPr="008856D2">
        <w:rPr>
          <w:rtl/>
        </w:rPr>
        <w:t>من خلط بعضهم ببعض</w:t>
      </w:r>
      <w:r>
        <w:rPr>
          <w:rtl/>
        </w:rPr>
        <w:t xml:space="preserve"> ، </w:t>
      </w:r>
      <w:r w:rsidRPr="008856D2">
        <w:rPr>
          <w:rtl/>
        </w:rPr>
        <w:t>ورفع أراذلهم وحط</w:t>
      </w:r>
      <w:r w:rsidR="00E9687D">
        <w:rPr>
          <w:rFonts w:hint="cs"/>
          <w:rtl/>
        </w:rPr>
        <w:t>ّ</w:t>
      </w:r>
      <w:r w:rsidRPr="008856D2">
        <w:rPr>
          <w:rtl/>
        </w:rPr>
        <w:t xml:space="preserve"> أكابرهم كما يفعل بالقدر سائطها.</w:t>
      </w:r>
    </w:p>
    <w:p w14:paraId="011E7990" w14:textId="5B6AF784" w:rsidR="00EE3516" w:rsidRPr="008856D2" w:rsidRDefault="00EE3516" w:rsidP="00571CFD">
      <w:pPr>
        <w:pStyle w:val="libNormal"/>
        <w:rPr>
          <w:rtl/>
        </w:rPr>
      </w:pPr>
      <w:r>
        <w:rPr>
          <w:rtl/>
        </w:rPr>
        <w:t xml:space="preserve">« </w:t>
      </w:r>
      <w:r w:rsidR="00E9687D">
        <w:rPr>
          <w:rtl/>
        </w:rPr>
        <w:t xml:space="preserve">وليسبقنّ سبّاقون </w:t>
      </w:r>
      <w:r>
        <w:rPr>
          <w:rtl/>
        </w:rPr>
        <w:t xml:space="preserve">» </w:t>
      </w:r>
      <w:r w:rsidRPr="008856D2">
        <w:rPr>
          <w:rtl/>
        </w:rPr>
        <w:t>وفي النهج</w:t>
      </w:r>
      <w:r>
        <w:rPr>
          <w:rtl/>
        </w:rPr>
        <w:t xml:space="preserve"> : </w:t>
      </w:r>
      <w:r w:rsidRPr="008856D2">
        <w:rPr>
          <w:rtl/>
        </w:rPr>
        <w:t>سابقون</w:t>
      </w:r>
      <w:r>
        <w:rPr>
          <w:rtl/>
        </w:rPr>
        <w:t xml:space="preserve"> ، </w:t>
      </w:r>
      <w:r w:rsidR="003B1FF1">
        <w:rPr>
          <w:rtl/>
        </w:rPr>
        <w:t xml:space="preserve">الظّاهر </w:t>
      </w:r>
      <w:r w:rsidRPr="008856D2">
        <w:rPr>
          <w:rtl/>
        </w:rPr>
        <w:t xml:space="preserve">أن المراد بمن قصر </w:t>
      </w:r>
      <w:r w:rsidR="00A36E9D">
        <w:rPr>
          <w:rtl/>
        </w:rPr>
        <w:t xml:space="preserve">ثمَّ </w:t>
      </w:r>
      <w:r w:rsidRPr="008856D2">
        <w:rPr>
          <w:rtl/>
        </w:rPr>
        <w:t>سبق</w:t>
      </w:r>
      <w:r>
        <w:rPr>
          <w:rtl/>
        </w:rPr>
        <w:t xml:space="preserve"> ، </w:t>
      </w:r>
      <w:r w:rsidR="004431BD">
        <w:rPr>
          <w:rtl/>
        </w:rPr>
        <w:t xml:space="preserve">الّذين </w:t>
      </w:r>
      <w:r w:rsidRPr="008856D2">
        <w:rPr>
          <w:rtl/>
        </w:rPr>
        <w:t xml:space="preserve">قعدوا عن نصرته </w:t>
      </w:r>
      <w:r w:rsidRPr="00940F9D">
        <w:rPr>
          <w:rStyle w:val="libAlaemChar"/>
          <w:rtl/>
        </w:rPr>
        <w:t>عليه‌السلام</w:t>
      </w:r>
      <w:r w:rsidRPr="008856D2">
        <w:rPr>
          <w:rtl/>
        </w:rPr>
        <w:t xml:space="preserve"> </w:t>
      </w:r>
      <w:r w:rsidR="00E60E25">
        <w:rPr>
          <w:rtl/>
        </w:rPr>
        <w:t xml:space="preserve">بعد </w:t>
      </w:r>
      <w:r w:rsidRPr="008856D2">
        <w:rPr>
          <w:rtl/>
        </w:rPr>
        <w:t xml:space="preserve">وفاة </w:t>
      </w:r>
      <w:r w:rsidR="00765F39">
        <w:rPr>
          <w:rtl/>
        </w:rPr>
        <w:t xml:space="preserve">الرّسول </w:t>
      </w:r>
      <w:r w:rsidRPr="00940F9D">
        <w:rPr>
          <w:rStyle w:val="libAlaemChar"/>
          <w:rtl/>
        </w:rPr>
        <w:t>صلى‌الله‌عليه‌وآله</w:t>
      </w:r>
      <w:r w:rsidRPr="008856D2">
        <w:rPr>
          <w:rtl/>
        </w:rPr>
        <w:t xml:space="preserve"> ومالوا إلى غيره أو شكوا في أمره ممن كان لهم سوابق في الإسلام أو غيرهم</w:t>
      </w:r>
      <w:r>
        <w:rPr>
          <w:rtl/>
        </w:rPr>
        <w:t xml:space="preserve"> ، </w:t>
      </w:r>
      <w:r w:rsidR="00A36E9D">
        <w:rPr>
          <w:rtl/>
        </w:rPr>
        <w:t xml:space="preserve">ثمَّ </w:t>
      </w:r>
      <w:r w:rsidRPr="008856D2">
        <w:rPr>
          <w:rtl/>
        </w:rPr>
        <w:t>هداهم الله إلى الم</w:t>
      </w:r>
      <w:r w:rsidR="0012207A">
        <w:rPr>
          <w:rtl/>
        </w:rPr>
        <w:t xml:space="preserve">حجّة </w:t>
      </w:r>
      <w:r w:rsidRPr="008856D2">
        <w:rPr>
          <w:rtl/>
        </w:rPr>
        <w:t>البيضاء ونصروه في حروبه وأطاعوه في أوامره ونواهيه</w:t>
      </w:r>
      <w:r>
        <w:rPr>
          <w:rtl/>
        </w:rPr>
        <w:t xml:space="preserve"> ، </w:t>
      </w:r>
      <w:r w:rsidRPr="008856D2">
        <w:rPr>
          <w:rtl/>
        </w:rPr>
        <w:t>فتسميتهم سب</w:t>
      </w:r>
      <w:r w:rsidR="00105BB6">
        <w:rPr>
          <w:rFonts w:hint="cs"/>
          <w:rtl/>
        </w:rPr>
        <w:t>ّ</w:t>
      </w:r>
      <w:r w:rsidRPr="008856D2">
        <w:rPr>
          <w:rtl/>
        </w:rPr>
        <w:t xml:space="preserve">اقين بالنظر إلى السابق أو </w:t>
      </w:r>
      <w:r w:rsidR="00EF7FC8">
        <w:rPr>
          <w:rtl/>
        </w:rPr>
        <w:t xml:space="preserve">لـمّا </w:t>
      </w:r>
      <w:r w:rsidRPr="008856D2">
        <w:rPr>
          <w:rtl/>
        </w:rPr>
        <w:t>يؤول إليه الحال</w:t>
      </w:r>
      <w:r>
        <w:rPr>
          <w:rtl/>
        </w:rPr>
        <w:t xml:space="preserve"> ، </w:t>
      </w:r>
      <w:r w:rsidRPr="008856D2">
        <w:rPr>
          <w:rtl/>
        </w:rPr>
        <w:t>وبالطائفة الثانية من أبطل سوابقه في الإسلام للتقصير في أمره كطلحة والزبر وأشباههما</w:t>
      </w:r>
      <w:r>
        <w:rPr>
          <w:rtl/>
        </w:rPr>
        <w:t xml:space="preserve"> ، </w:t>
      </w:r>
      <w:r w:rsidRPr="008856D2">
        <w:rPr>
          <w:rtl/>
        </w:rPr>
        <w:t>ف</w:t>
      </w:r>
      <w:r w:rsidR="00161583">
        <w:rPr>
          <w:rtl/>
        </w:rPr>
        <w:t xml:space="preserve">انّه </w:t>
      </w:r>
      <w:r w:rsidRPr="008856D2">
        <w:rPr>
          <w:rtl/>
        </w:rPr>
        <w:t xml:space="preserve">كانت لهم سوابق في زمن </w:t>
      </w:r>
      <w:r w:rsidR="00765F39">
        <w:rPr>
          <w:rtl/>
        </w:rPr>
        <w:t xml:space="preserve">الرّسول </w:t>
      </w:r>
      <w:r w:rsidRPr="00940F9D">
        <w:rPr>
          <w:rStyle w:val="libAlaemChar"/>
          <w:rtl/>
        </w:rPr>
        <w:t>صلى‌الله‌عليه‌وآله</w:t>
      </w:r>
      <w:r w:rsidRPr="008856D2">
        <w:rPr>
          <w:rtl/>
        </w:rPr>
        <w:t xml:space="preserve"> وبعده </w:t>
      </w:r>
      <w:r w:rsidR="00C96129">
        <w:rPr>
          <w:rtl/>
        </w:rPr>
        <w:t xml:space="preserve">أيضاً </w:t>
      </w:r>
      <w:r w:rsidRPr="008856D2">
        <w:rPr>
          <w:rtl/>
        </w:rPr>
        <w:t xml:space="preserve">كانوا مائلين إلى أهل البيت </w:t>
      </w:r>
      <w:r w:rsidRPr="00940F9D">
        <w:rPr>
          <w:rStyle w:val="libAlaemChar"/>
          <w:rtl/>
        </w:rPr>
        <w:t>عليهم‌السلام</w:t>
      </w:r>
      <w:r w:rsidRPr="008856D2">
        <w:rPr>
          <w:rtl/>
        </w:rPr>
        <w:t xml:space="preserve"> لبعض الأغراض</w:t>
      </w:r>
      <w:r>
        <w:rPr>
          <w:rtl/>
        </w:rPr>
        <w:t xml:space="preserve"> ، </w:t>
      </w:r>
      <w:r w:rsidR="00A36E9D">
        <w:rPr>
          <w:rtl/>
        </w:rPr>
        <w:t xml:space="preserve">ثمَّ </w:t>
      </w:r>
      <w:r w:rsidRPr="008856D2">
        <w:rPr>
          <w:rtl/>
        </w:rPr>
        <w:t>رجعوا في زم</w:t>
      </w:r>
      <w:r w:rsidR="00161583">
        <w:rPr>
          <w:rtl/>
        </w:rPr>
        <w:t xml:space="preserve">انّه </w:t>
      </w:r>
      <w:r w:rsidRPr="00940F9D">
        <w:rPr>
          <w:rStyle w:val="libAlaemChar"/>
          <w:rtl/>
        </w:rPr>
        <w:t>عليه‌السلام</w:t>
      </w:r>
      <w:r w:rsidRPr="008856D2">
        <w:rPr>
          <w:rtl/>
        </w:rPr>
        <w:t xml:space="preserve"> لعدم حصول أمانيهم.</w:t>
      </w:r>
    </w:p>
    <w:p w14:paraId="092A47CE" w14:textId="6BAFFD98" w:rsidR="00EE3516" w:rsidRPr="008856D2" w:rsidRDefault="00EE3516" w:rsidP="00571CFD">
      <w:pPr>
        <w:pStyle w:val="libNormal"/>
        <w:rPr>
          <w:rtl/>
        </w:rPr>
      </w:pPr>
      <w:r w:rsidRPr="008856D2">
        <w:rPr>
          <w:rtl/>
        </w:rPr>
        <w:t xml:space="preserve">ويحتمل أن يراد كل </w:t>
      </w:r>
      <w:r w:rsidR="00105BB6">
        <w:rPr>
          <w:rFonts w:hint="cs"/>
          <w:rtl/>
        </w:rPr>
        <w:t>ّ</w:t>
      </w:r>
      <w:r w:rsidRPr="008856D2">
        <w:rPr>
          <w:rtl/>
        </w:rPr>
        <w:t>من انقلب حاله في الأزمنة المستقبلة لتقل</w:t>
      </w:r>
      <w:r w:rsidR="00105BB6">
        <w:rPr>
          <w:rFonts w:hint="cs"/>
          <w:rtl/>
        </w:rPr>
        <w:t>ّ</w:t>
      </w:r>
      <w:r w:rsidRPr="008856D2">
        <w:rPr>
          <w:rtl/>
        </w:rPr>
        <w:t>ب الأحوال</w:t>
      </w:r>
      <w:r>
        <w:rPr>
          <w:rtl/>
        </w:rPr>
        <w:t xml:space="preserve"> ، </w:t>
      </w:r>
      <w:r w:rsidRPr="008856D2">
        <w:rPr>
          <w:rtl/>
        </w:rPr>
        <w:t>وقيل</w:t>
      </w:r>
      <w:r>
        <w:rPr>
          <w:rtl/>
        </w:rPr>
        <w:t xml:space="preserve"> : </w:t>
      </w:r>
      <w:r w:rsidRPr="008856D2">
        <w:rPr>
          <w:rtl/>
        </w:rPr>
        <w:t>إشارة إلى سبق من كان قاصرا</w:t>
      </w:r>
      <w:r w:rsidR="00105BB6">
        <w:rPr>
          <w:rFonts w:hint="cs"/>
          <w:rtl/>
        </w:rPr>
        <w:t>ً</w:t>
      </w:r>
      <w:r w:rsidRPr="008856D2">
        <w:rPr>
          <w:rtl/>
        </w:rPr>
        <w:t xml:space="preserve"> في </w:t>
      </w:r>
      <w:r w:rsidR="004A12BC">
        <w:rPr>
          <w:rtl/>
        </w:rPr>
        <w:t xml:space="preserve">أوّل </w:t>
      </w:r>
      <w:r w:rsidRPr="008856D2">
        <w:rPr>
          <w:rtl/>
        </w:rPr>
        <w:t xml:space="preserve">الإسلام عن الخلافة والإمارة في آخر </w:t>
      </w:r>
      <w:r w:rsidR="009503FB">
        <w:rPr>
          <w:rtl/>
        </w:rPr>
        <w:t xml:space="preserve">الزّمان </w:t>
      </w:r>
      <w:r w:rsidRPr="008856D2">
        <w:rPr>
          <w:rtl/>
        </w:rPr>
        <w:t>إليها</w:t>
      </w:r>
      <w:r>
        <w:rPr>
          <w:rtl/>
        </w:rPr>
        <w:t xml:space="preserve"> ، </w:t>
      </w:r>
      <w:r w:rsidRPr="008856D2">
        <w:rPr>
          <w:rtl/>
        </w:rPr>
        <w:t>وتقصير من سبق إليها عن بلوغها</w:t>
      </w:r>
      <w:r>
        <w:rPr>
          <w:rtl/>
        </w:rPr>
        <w:t xml:space="preserve"> ، </w:t>
      </w:r>
      <w:r w:rsidRPr="008856D2">
        <w:rPr>
          <w:rtl/>
        </w:rPr>
        <w:t>ولا يخفى بعده.</w:t>
      </w:r>
    </w:p>
    <w:p w14:paraId="3611700C" w14:textId="5DAA1752" w:rsidR="00EE3516" w:rsidRPr="008856D2" w:rsidRDefault="00105BB6" w:rsidP="00571CFD">
      <w:pPr>
        <w:pStyle w:val="libNormal"/>
        <w:rPr>
          <w:rtl/>
        </w:rPr>
      </w:pPr>
      <w:r>
        <w:rPr>
          <w:rtl/>
        </w:rPr>
        <w:t>وقر</w:t>
      </w:r>
      <w:r>
        <w:rPr>
          <w:rFonts w:hint="cs"/>
          <w:rtl/>
        </w:rPr>
        <w:t>ء</w:t>
      </w:r>
      <w:r w:rsidR="00EE3516" w:rsidRPr="008856D2">
        <w:rPr>
          <w:rtl/>
        </w:rPr>
        <w:t xml:space="preserve"> بعضهم قص</w:t>
      </w:r>
      <w:r>
        <w:rPr>
          <w:rFonts w:hint="cs"/>
          <w:rtl/>
        </w:rPr>
        <w:t>ّ</w:t>
      </w:r>
      <w:r w:rsidR="00EE3516" w:rsidRPr="008856D2">
        <w:rPr>
          <w:rtl/>
        </w:rPr>
        <w:t>روا وسبق</w:t>
      </w:r>
      <w:r>
        <w:rPr>
          <w:rFonts w:hint="cs"/>
          <w:rtl/>
        </w:rPr>
        <w:t>ّ</w:t>
      </w:r>
      <w:r w:rsidR="00EE3516" w:rsidRPr="008856D2">
        <w:rPr>
          <w:rtl/>
        </w:rPr>
        <w:t>وا على بناء المجهول من التفعيل</w:t>
      </w:r>
      <w:r w:rsidR="00EE3516">
        <w:rPr>
          <w:rtl/>
        </w:rPr>
        <w:t xml:space="preserve"> ، </w:t>
      </w:r>
      <w:r w:rsidR="00EE3516" w:rsidRPr="008856D2">
        <w:rPr>
          <w:rtl/>
        </w:rPr>
        <w:t>وكذا يسبقن</w:t>
      </w:r>
      <w:r>
        <w:rPr>
          <w:rFonts w:hint="cs"/>
          <w:rtl/>
        </w:rPr>
        <w:t>ّ</w:t>
      </w:r>
      <w:r w:rsidR="00EE3516" w:rsidRPr="008856D2">
        <w:rPr>
          <w:rtl/>
        </w:rPr>
        <w:t xml:space="preserve"> ويقصرن</w:t>
      </w:r>
      <w:r>
        <w:rPr>
          <w:rFonts w:hint="cs"/>
          <w:rtl/>
        </w:rPr>
        <w:t>ّ</w:t>
      </w:r>
      <w:r w:rsidR="00EE3516" w:rsidRPr="008856D2">
        <w:rPr>
          <w:rtl/>
        </w:rPr>
        <w:t xml:space="preserve"> على المجهول من التفعيل من سب</w:t>
      </w:r>
      <w:r>
        <w:rPr>
          <w:rFonts w:hint="cs"/>
          <w:rtl/>
        </w:rPr>
        <w:t>ّ</w:t>
      </w:r>
      <w:r w:rsidR="00EE3516" w:rsidRPr="008856D2">
        <w:rPr>
          <w:rtl/>
        </w:rPr>
        <w:t>قه إذا عد</w:t>
      </w:r>
      <w:r>
        <w:rPr>
          <w:rFonts w:hint="cs"/>
          <w:rtl/>
        </w:rPr>
        <w:t>ّ</w:t>
      </w:r>
      <w:r w:rsidR="00EE3516" w:rsidRPr="008856D2">
        <w:rPr>
          <w:rtl/>
        </w:rPr>
        <w:t>ه سابقا</w:t>
      </w:r>
      <w:r>
        <w:rPr>
          <w:rFonts w:hint="cs"/>
          <w:rtl/>
        </w:rPr>
        <w:t>ً</w:t>
      </w:r>
      <w:r w:rsidR="00EE3516">
        <w:rPr>
          <w:rtl/>
        </w:rPr>
        <w:t xml:space="preserve"> ، </w:t>
      </w:r>
      <w:r w:rsidR="00EE3516" w:rsidRPr="008856D2">
        <w:rPr>
          <w:rtl/>
        </w:rPr>
        <w:t>وقص</w:t>
      </w:r>
      <w:r>
        <w:rPr>
          <w:rFonts w:hint="cs"/>
          <w:rtl/>
        </w:rPr>
        <w:t>ّ</w:t>
      </w:r>
      <w:r w:rsidR="00EE3516" w:rsidRPr="008856D2">
        <w:rPr>
          <w:rtl/>
        </w:rPr>
        <w:t>ره إذا عد</w:t>
      </w:r>
      <w:r>
        <w:rPr>
          <w:rFonts w:hint="cs"/>
          <w:rtl/>
        </w:rPr>
        <w:t>ّ</w:t>
      </w:r>
      <w:r w:rsidR="00EE3516" w:rsidRPr="008856D2">
        <w:rPr>
          <w:rtl/>
        </w:rPr>
        <w:t>ه قاصرا</w:t>
      </w:r>
      <w:r>
        <w:rPr>
          <w:rFonts w:hint="cs"/>
          <w:rtl/>
        </w:rPr>
        <w:t>ً</w:t>
      </w:r>
      <w:r w:rsidR="00EE3516" w:rsidRPr="008856D2">
        <w:rPr>
          <w:rtl/>
        </w:rPr>
        <w:t>.</w:t>
      </w:r>
    </w:p>
    <w:p w14:paraId="6A4F98FE" w14:textId="77777777" w:rsidR="002A5FAD" w:rsidRDefault="002A5FAD" w:rsidP="002A5FAD">
      <w:pPr>
        <w:pStyle w:val="libNormal"/>
        <w:rPr>
          <w:rtl/>
        </w:rPr>
      </w:pPr>
      <w:r w:rsidRPr="002A5FAD">
        <w:rPr>
          <w:rStyle w:val="libNormalChar"/>
          <w:rtl/>
        </w:rPr>
        <w:br w:type="page"/>
      </w:r>
    </w:p>
    <w:p w14:paraId="560442E7" w14:textId="76F92177" w:rsidR="00EE3516" w:rsidRPr="008856D2" w:rsidRDefault="00E9687D" w:rsidP="002A5FAD">
      <w:pPr>
        <w:pStyle w:val="libNormal0"/>
        <w:rPr>
          <w:rtl/>
        </w:rPr>
      </w:pPr>
      <w:r>
        <w:rPr>
          <w:rtl/>
        </w:rPr>
        <w:lastRenderedPageBreak/>
        <w:t xml:space="preserve">سبّاقون </w:t>
      </w:r>
      <w:r w:rsidR="00EE3516" w:rsidRPr="008856D2">
        <w:rPr>
          <w:rtl/>
        </w:rPr>
        <w:t xml:space="preserve">كانوا سبقوا </w:t>
      </w:r>
      <w:r w:rsidR="00105BB6">
        <w:rPr>
          <w:rFonts w:hint="cs"/>
          <w:rtl/>
        </w:rPr>
        <w:t xml:space="preserve">، </w:t>
      </w:r>
      <w:r w:rsidR="00EE3516" w:rsidRPr="008856D2">
        <w:rPr>
          <w:rtl/>
        </w:rPr>
        <w:t>والله ما كتمت وسمة ولا كذبت كذبة ولقد نبئت بهذا المقام وهذا اليوم</w:t>
      </w:r>
      <w:r w:rsidR="00EE3516">
        <w:rPr>
          <w:rFonts w:hint="cs"/>
          <w:rtl/>
        </w:rPr>
        <w:t>.</w:t>
      </w:r>
    </w:p>
    <w:p w14:paraId="7C878576" w14:textId="7DF3AC25"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 xml:space="preserve">بن يحيى والحسن بن </w:t>
      </w:r>
      <w:r w:rsidR="00A36E9D">
        <w:rPr>
          <w:rtl/>
        </w:rPr>
        <w:t xml:space="preserve">محمّد </w:t>
      </w:r>
      <w:r>
        <w:rPr>
          <w:rtl/>
        </w:rPr>
        <w:t xml:space="preserve">، </w:t>
      </w:r>
      <w:r w:rsidRPr="008856D2">
        <w:rPr>
          <w:rtl/>
        </w:rPr>
        <w:t xml:space="preserve">عن جعفر بن </w:t>
      </w:r>
      <w:r w:rsidR="00A36E9D">
        <w:rPr>
          <w:rtl/>
        </w:rPr>
        <w:t xml:space="preserve">محمّد </w:t>
      </w:r>
      <w:r>
        <w:rPr>
          <w:rtl/>
        </w:rPr>
        <w:t xml:space="preserve">، </w:t>
      </w:r>
      <w:r w:rsidRPr="008856D2">
        <w:rPr>
          <w:rtl/>
        </w:rPr>
        <w:t>عن القاسم بن إسماعيل الأنباري</w:t>
      </w:r>
      <w:r>
        <w:rPr>
          <w:rtl/>
        </w:rPr>
        <w:t xml:space="preserve"> ، </w:t>
      </w:r>
      <w:r w:rsidRPr="008856D2">
        <w:rPr>
          <w:rtl/>
        </w:rPr>
        <w:t xml:space="preserve">عن الحسين بن </w:t>
      </w:r>
      <w:r w:rsidR="00A36E9D">
        <w:rPr>
          <w:rtl/>
        </w:rPr>
        <w:t xml:space="preserve">عليّ </w:t>
      </w:r>
      <w:r>
        <w:rPr>
          <w:rtl/>
        </w:rPr>
        <w:t xml:space="preserve">، </w:t>
      </w:r>
      <w:r w:rsidR="00105BB6">
        <w:rPr>
          <w:rtl/>
        </w:rPr>
        <w:t>عن أبي المغرا</w:t>
      </w:r>
      <w:r>
        <w:rPr>
          <w:rtl/>
        </w:rPr>
        <w:t xml:space="preserve"> ، </w:t>
      </w:r>
      <w:r w:rsidRPr="008856D2">
        <w:rPr>
          <w:rtl/>
        </w:rPr>
        <w:t xml:space="preserve">عن ابن أبي يعفور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ويل لطغاة العرب من أ</w:t>
      </w:r>
      <w:r w:rsidR="004102BD">
        <w:rPr>
          <w:rtl/>
        </w:rPr>
        <w:t xml:space="preserve">مرّ </w:t>
      </w:r>
      <w:r w:rsidRPr="008856D2">
        <w:rPr>
          <w:rtl/>
        </w:rPr>
        <w:t xml:space="preserve">قد اقترب قلت جعلت فداك كم مع القائم من العرب </w:t>
      </w:r>
      <w:r w:rsidR="00B124C6">
        <w:rPr>
          <w:rtl/>
        </w:rPr>
        <w:t xml:space="preserve">قال : </w:t>
      </w:r>
      <w:r w:rsidRPr="008856D2">
        <w:rPr>
          <w:rtl/>
        </w:rPr>
        <w:t>نفر</w:t>
      </w:r>
      <w:r w:rsidR="00105BB6">
        <w:rPr>
          <w:rFonts w:hint="cs"/>
          <w:rtl/>
        </w:rPr>
        <w:t>ٌ</w:t>
      </w:r>
      <w:r w:rsidRPr="008856D2">
        <w:rPr>
          <w:rtl/>
        </w:rPr>
        <w:t xml:space="preserve"> يسير</w:t>
      </w:r>
      <w:r w:rsidR="00105BB6">
        <w:rPr>
          <w:rFonts w:hint="cs"/>
          <w:rtl/>
        </w:rPr>
        <w:t>ٌ</w:t>
      </w:r>
      <w:r w:rsidRPr="008856D2">
        <w:rPr>
          <w:rtl/>
        </w:rPr>
        <w:t xml:space="preserve"> </w:t>
      </w:r>
      <w:r w:rsidR="00105BB6">
        <w:rPr>
          <w:rFonts w:hint="cs"/>
          <w:rtl/>
        </w:rPr>
        <w:t xml:space="preserve">، </w:t>
      </w:r>
      <w:r w:rsidRPr="008856D2">
        <w:rPr>
          <w:rtl/>
        </w:rPr>
        <w:t xml:space="preserve">قلت والله إن من يصف هذا </w:t>
      </w:r>
      <w:r w:rsidR="00E11E7D">
        <w:rPr>
          <w:rtl/>
        </w:rPr>
        <w:t xml:space="preserve">الأمر </w:t>
      </w:r>
      <w:r w:rsidRPr="008856D2">
        <w:rPr>
          <w:rtl/>
        </w:rPr>
        <w:t>منهم لكثير</w:t>
      </w:r>
    </w:p>
    <w:p w14:paraId="7617EF22" w14:textId="547CEF73" w:rsidR="00EE3516" w:rsidRPr="00324B78" w:rsidRDefault="00201378" w:rsidP="006F7B8D">
      <w:pPr>
        <w:pStyle w:val="libLine"/>
        <w:rPr>
          <w:rtl/>
        </w:rPr>
      </w:pPr>
      <w:r>
        <w:rPr>
          <w:rFonts w:hint="cs"/>
          <w:rtl/>
        </w:rPr>
        <w:t>________________________________________________________</w:t>
      </w:r>
    </w:p>
    <w:p w14:paraId="0F3DE184" w14:textId="134A3951" w:rsidR="00EE3516" w:rsidRDefault="00EE3516" w:rsidP="00571CFD">
      <w:pPr>
        <w:pStyle w:val="libNormal"/>
        <w:rPr>
          <w:rtl/>
        </w:rPr>
      </w:pPr>
      <w:r w:rsidRPr="008856D2">
        <w:rPr>
          <w:rtl/>
        </w:rPr>
        <w:t>والمعنى أن</w:t>
      </w:r>
      <w:r w:rsidR="00105BB6">
        <w:rPr>
          <w:rFonts w:hint="cs"/>
          <w:rtl/>
        </w:rPr>
        <w:t>ّ</w:t>
      </w:r>
      <w:r w:rsidRPr="008856D2">
        <w:rPr>
          <w:rtl/>
        </w:rPr>
        <w:t xml:space="preserve"> الناس </w:t>
      </w:r>
      <w:r w:rsidR="00105BB6">
        <w:rPr>
          <w:rtl/>
        </w:rPr>
        <w:t xml:space="preserve">يتّخذون </w:t>
      </w:r>
      <w:r w:rsidRPr="008856D2">
        <w:rPr>
          <w:rtl/>
        </w:rPr>
        <w:t xml:space="preserve">رؤساء </w:t>
      </w:r>
      <w:r w:rsidR="00105BB6">
        <w:rPr>
          <w:rtl/>
        </w:rPr>
        <w:t>جه</w:t>
      </w:r>
      <w:r w:rsidR="00105BB6">
        <w:rPr>
          <w:rFonts w:hint="cs"/>
          <w:rtl/>
        </w:rPr>
        <w:t>ّ</w:t>
      </w:r>
      <w:r w:rsidR="00105BB6">
        <w:rPr>
          <w:rtl/>
        </w:rPr>
        <w:t xml:space="preserve">الاً </w:t>
      </w:r>
      <w:r w:rsidRPr="008856D2">
        <w:rPr>
          <w:rtl/>
        </w:rPr>
        <w:t>يعد</w:t>
      </w:r>
      <w:r w:rsidR="00105BB6">
        <w:rPr>
          <w:rFonts w:hint="cs"/>
          <w:rtl/>
        </w:rPr>
        <w:t>ّ</w:t>
      </w:r>
      <w:r w:rsidRPr="008856D2">
        <w:rPr>
          <w:rtl/>
        </w:rPr>
        <w:t xml:space="preserve">ونهم سابقين مع </w:t>
      </w:r>
      <w:r w:rsidR="00B117F3">
        <w:rPr>
          <w:rtl/>
        </w:rPr>
        <w:t xml:space="preserve">أنّهم </w:t>
      </w:r>
      <w:r w:rsidRPr="008856D2">
        <w:rPr>
          <w:rtl/>
        </w:rPr>
        <w:t xml:space="preserve">كانوا يعدون قاصرين في زمن </w:t>
      </w:r>
      <w:r w:rsidR="00765F39">
        <w:rPr>
          <w:rtl/>
        </w:rPr>
        <w:t xml:space="preserve">الرّسول </w:t>
      </w:r>
      <w:r w:rsidRPr="00940F9D">
        <w:rPr>
          <w:rStyle w:val="libAlaemChar"/>
          <w:rtl/>
        </w:rPr>
        <w:t>صلى‌الله‌عليه‌وآله‌وسلم</w:t>
      </w:r>
      <w:r>
        <w:rPr>
          <w:rtl/>
        </w:rPr>
        <w:t xml:space="preserve"> ، </w:t>
      </w:r>
      <w:r w:rsidR="00105BB6">
        <w:rPr>
          <w:rtl/>
        </w:rPr>
        <w:t xml:space="preserve">ويعدّون </w:t>
      </w:r>
      <w:r w:rsidRPr="008856D2">
        <w:rPr>
          <w:rtl/>
        </w:rPr>
        <w:t xml:space="preserve">جماعة كانوا في زمنه </w:t>
      </w:r>
      <w:r w:rsidRPr="00940F9D">
        <w:rPr>
          <w:rStyle w:val="libAlaemChar"/>
          <w:rtl/>
        </w:rPr>
        <w:t>صلى‌الله‌عليه‌وآله‌وسلم</w:t>
      </w:r>
      <w:r w:rsidRPr="008856D2">
        <w:rPr>
          <w:rtl/>
        </w:rPr>
        <w:t xml:space="preserve"> سابقين </w:t>
      </w:r>
      <w:r w:rsidR="00105BB6">
        <w:rPr>
          <w:rtl/>
        </w:rPr>
        <w:t xml:space="preserve">ويعدّون </w:t>
      </w:r>
      <w:r w:rsidRPr="008856D2">
        <w:rPr>
          <w:rtl/>
        </w:rPr>
        <w:t>منهم قاصرين</w:t>
      </w:r>
      <w:r>
        <w:rPr>
          <w:rtl/>
        </w:rPr>
        <w:t xml:space="preserve"> ، </w:t>
      </w:r>
      <w:r w:rsidRPr="008856D2">
        <w:rPr>
          <w:rtl/>
        </w:rPr>
        <w:t xml:space="preserve">ولا يخفى بعده </w:t>
      </w:r>
      <w:r w:rsidR="00C96129">
        <w:rPr>
          <w:rtl/>
        </w:rPr>
        <w:t xml:space="preserve">أيضاً </w:t>
      </w:r>
      <w:r w:rsidRPr="008856D2">
        <w:rPr>
          <w:rtl/>
        </w:rPr>
        <w:t>بل هو أبعد.</w:t>
      </w:r>
    </w:p>
    <w:p w14:paraId="540149A9" w14:textId="76058A73" w:rsidR="00EE3516" w:rsidRDefault="00EE3516" w:rsidP="00571CFD">
      <w:pPr>
        <w:pStyle w:val="libNormal"/>
        <w:rPr>
          <w:rtl/>
        </w:rPr>
      </w:pPr>
      <w:r>
        <w:rPr>
          <w:rtl/>
        </w:rPr>
        <w:t xml:space="preserve">« </w:t>
      </w:r>
      <w:r w:rsidRPr="004A3B67">
        <w:rPr>
          <w:rtl/>
        </w:rPr>
        <w:t>ما كتمت وشمة</w:t>
      </w:r>
      <w:r w:rsidRPr="008856D2">
        <w:rPr>
          <w:rtl/>
        </w:rPr>
        <w:t xml:space="preserve"> </w:t>
      </w:r>
      <w:r w:rsidRPr="00183202">
        <w:rPr>
          <w:rStyle w:val="libFootnotenumChar"/>
          <w:rtl/>
        </w:rPr>
        <w:t>(1)</w:t>
      </w:r>
      <w:r>
        <w:rPr>
          <w:rtl/>
        </w:rPr>
        <w:t xml:space="preserve"> » </w:t>
      </w:r>
      <w:r w:rsidR="00B124C6">
        <w:rPr>
          <w:rtl/>
        </w:rPr>
        <w:t xml:space="preserve">قال : </w:t>
      </w:r>
      <w:r w:rsidRPr="008856D2">
        <w:rPr>
          <w:rtl/>
        </w:rPr>
        <w:t>في الن</w:t>
      </w:r>
      <w:r w:rsidR="00105BB6">
        <w:rPr>
          <w:rFonts w:hint="cs"/>
          <w:rtl/>
        </w:rPr>
        <w:t>ّ</w:t>
      </w:r>
      <w:r w:rsidRPr="008856D2">
        <w:rPr>
          <w:rtl/>
        </w:rPr>
        <w:t>هاية والصحاح أي كلمة</w:t>
      </w:r>
      <w:r>
        <w:rPr>
          <w:rtl/>
        </w:rPr>
        <w:t xml:space="preserve"> ، </w:t>
      </w:r>
      <w:r w:rsidRPr="008856D2">
        <w:rPr>
          <w:rtl/>
        </w:rPr>
        <w:t>وكذا في النهج بالشين المعجمة</w:t>
      </w:r>
      <w:r>
        <w:rPr>
          <w:rtl/>
        </w:rPr>
        <w:t xml:space="preserve"> ، </w:t>
      </w:r>
      <w:r w:rsidRPr="008856D2">
        <w:rPr>
          <w:rtl/>
        </w:rPr>
        <w:t>وفي بعض نسخ الكتاب بالمهملة أي ما سترت علامة تدل على سبيل ال</w:t>
      </w:r>
      <w:r w:rsidR="00D407B9">
        <w:rPr>
          <w:rtl/>
        </w:rPr>
        <w:t xml:space="preserve">حقَّ </w:t>
      </w:r>
      <w:r w:rsidRPr="008856D2">
        <w:rPr>
          <w:rtl/>
        </w:rPr>
        <w:t>ولكن عميتم عنها</w:t>
      </w:r>
      <w:r>
        <w:rPr>
          <w:rtl/>
        </w:rPr>
        <w:t xml:space="preserve"> ، </w:t>
      </w:r>
      <w:r w:rsidRPr="008856D2">
        <w:rPr>
          <w:rtl/>
        </w:rPr>
        <w:t>ولا يخفى لطف ضم الكتم إلى الوسمة</w:t>
      </w:r>
      <w:r>
        <w:rPr>
          <w:rtl/>
        </w:rPr>
        <w:t xml:space="preserve"> ، </w:t>
      </w:r>
      <w:r w:rsidRPr="008856D2">
        <w:rPr>
          <w:rtl/>
        </w:rPr>
        <w:t>فإن الكتم بالتحريك نبت يخلط بالوسمة يخضب به</w:t>
      </w:r>
      <w:r>
        <w:rPr>
          <w:rtl/>
        </w:rPr>
        <w:t xml:space="preserve"> ، </w:t>
      </w:r>
      <w:r w:rsidRPr="008856D2">
        <w:rPr>
          <w:rtl/>
        </w:rPr>
        <w:t xml:space="preserve">لكن </w:t>
      </w:r>
      <w:r w:rsidR="004A12BC">
        <w:rPr>
          <w:rtl/>
        </w:rPr>
        <w:t xml:space="preserve">الأوّل </w:t>
      </w:r>
      <w:r w:rsidRPr="008856D2">
        <w:rPr>
          <w:rtl/>
        </w:rPr>
        <w:t>أصوب.</w:t>
      </w:r>
    </w:p>
    <w:p w14:paraId="5073C7E3" w14:textId="6B32738B" w:rsidR="00EE3516" w:rsidRPr="008856D2" w:rsidRDefault="00EE3516" w:rsidP="00571CFD">
      <w:pPr>
        <w:pStyle w:val="libNormal"/>
        <w:rPr>
          <w:rtl/>
        </w:rPr>
      </w:pPr>
      <w:r>
        <w:rPr>
          <w:rtl/>
        </w:rPr>
        <w:t xml:space="preserve">« </w:t>
      </w:r>
      <w:r w:rsidRPr="004A3B67">
        <w:rPr>
          <w:rtl/>
        </w:rPr>
        <w:t>ولا كذبت</w:t>
      </w:r>
      <w:r>
        <w:rPr>
          <w:rtl/>
        </w:rPr>
        <w:t xml:space="preserve"> » </w:t>
      </w:r>
      <w:r w:rsidRPr="008856D2">
        <w:rPr>
          <w:rtl/>
        </w:rPr>
        <w:t>كضربت</w:t>
      </w:r>
      <w:r>
        <w:rPr>
          <w:rtl/>
        </w:rPr>
        <w:t xml:space="preserve"> « </w:t>
      </w:r>
      <w:r w:rsidRPr="004A3B67">
        <w:rPr>
          <w:rtl/>
        </w:rPr>
        <w:t>كذبة</w:t>
      </w:r>
      <w:r>
        <w:rPr>
          <w:rtl/>
        </w:rPr>
        <w:t xml:space="preserve"> » </w:t>
      </w:r>
      <w:r w:rsidRPr="008856D2">
        <w:rPr>
          <w:rtl/>
        </w:rPr>
        <w:t>بالفتح كما هو المضبوط في النهج</w:t>
      </w:r>
      <w:r>
        <w:rPr>
          <w:rtl/>
        </w:rPr>
        <w:t xml:space="preserve"> ، </w:t>
      </w:r>
      <w:r w:rsidRPr="008856D2">
        <w:rPr>
          <w:rtl/>
        </w:rPr>
        <w:t>وورد في اللغة به وبالك</w:t>
      </w:r>
      <w:r w:rsidR="00FA108B">
        <w:rPr>
          <w:rtl/>
        </w:rPr>
        <w:t xml:space="preserve">سرّ </w:t>
      </w:r>
      <w:r>
        <w:rPr>
          <w:rtl/>
        </w:rPr>
        <w:t xml:space="preserve">، </w:t>
      </w:r>
      <w:r w:rsidRPr="008856D2">
        <w:rPr>
          <w:rtl/>
        </w:rPr>
        <w:t>وككلمة والتنوين للتحقير</w:t>
      </w:r>
      <w:r>
        <w:rPr>
          <w:rtl/>
        </w:rPr>
        <w:t xml:space="preserve"> ، </w:t>
      </w:r>
      <w:r w:rsidRPr="008856D2">
        <w:rPr>
          <w:rtl/>
        </w:rPr>
        <w:t>وربم</w:t>
      </w:r>
      <w:r w:rsidR="00105BB6">
        <w:rPr>
          <w:rFonts w:hint="cs"/>
          <w:rtl/>
        </w:rPr>
        <w:t>ّ</w:t>
      </w:r>
      <w:r w:rsidRPr="008856D2">
        <w:rPr>
          <w:rtl/>
        </w:rPr>
        <w:t>ا يقرأ كتمت وكذبت على بناء المجهول فيهما</w:t>
      </w:r>
      <w:r>
        <w:rPr>
          <w:rtl/>
        </w:rPr>
        <w:t xml:space="preserve"> ، </w:t>
      </w:r>
      <w:r w:rsidRPr="008856D2">
        <w:rPr>
          <w:rtl/>
        </w:rPr>
        <w:t xml:space="preserve">أي ما كتمني </w:t>
      </w:r>
      <w:r w:rsidR="00765F39">
        <w:rPr>
          <w:rtl/>
        </w:rPr>
        <w:t xml:space="preserve">الرّسول </w:t>
      </w:r>
      <w:r w:rsidRPr="00940F9D">
        <w:rPr>
          <w:rStyle w:val="libAlaemChar"/>
          <w:rtl/>
        </w:rPr>
        <w:t>صلى‌الله‌عليه‌وآله‌وسلم</w:t>
      </w:r>
      <w:r w:rsidRPr="008856D2">
        <w:rPr>
          <w:rtl/>
        </w:rPr>
        <w:t xml:space="preserve"> ولا كذ</w:t>
      </w:r>
      <w:r w:rsidR="009A66E4">
        <w:rPr>
          <w:rtl/>
        </w:rPr>
        <w:t xml:space="preserve">بنيّ </w:t>
      </w:r>
      <w:r>
        <w:rPr>
          <w:rtl/>
        </w:rPr>
        <w:t xml:space="preserve">« </w:t>
      </w:r>
      <w:r w:rsidRPr="004A3B67">
        <w:rPr>
          <w:rtl/>
        </w:rPr>
        <w:t>ولقد نب</w:t>
      </w:r>
      <w:r w:rsidR="00105BB6">
        <w:rPr>
          <w:rFonts w:hint="cs"/>
          <w:rtl/>
        </w:rPr>
        <w:t>ّ</w:t>
      </w:r>
      <w:r w:rsidRPr="004A3B67">
        <w:rPr>
          <w:rtl/>
        </w:rPr>
        <w:t>ئت</w:t>
      </w:r>
      <w:r>
        <w:rPr>
          <w:rtl/>
        </w:rPr>
        <w:t xml:space="preserve"> » </w:t>
      </w:r>
      <w:r w:rsidRPr="008856D2">
        <w:rPr>
          <w:rtl/>
        </w:rPr>
        <w:t xml:space="preserve">على بناء التفعيل المجهول أي أخبرني </w:t>
      </w:r>
      <w:r w:rsidR="00765F39">
        <w:rPr>
          <w:rtl/>
        </w:rPr>
        <w:t xml:space="preserve">الرّسول </w:t>
      </w:r>
      <w:r w:rsidRPr="00940F9D">
        <w:rPr>
          <w:rStyle w:val="libAlaemChar"/>
          <w:rtl/>
        </w:rPr>
        <w:t>صلى‌الله‌عليه‌وآله‌وسلم</w:t>
      </w:r>
      <w:r w:rsidRPr="008856D2">
        <w:rPr>
          <w:rtl/>
        </w:rPr>
        <w:t xml:space="preserve"> بهذا المقام أي بيعة الناس لي </w:t>
      </w:r>
      <w:r w:rsidR="00E60E25">
        <w:rPr>
          <w:rtl/>
        </w:rPr>
        <w:t xml:space="preserve">بعد </w:t>
      </w:r>
      <w:r w:rsidRPr="008856D2">
        <w:rPr>
          <w:rtl/>
        </w:rPr>
        <w:t>الل</w:t>
      </w:r>
      <w:r w:rsidR="00CA7068">
        <w:rPr>
          <w:rFonts w:hint="cs"/>
          <w:rtl/>
        </w:rPr>
        <w:t>ّ</w:t>
      </w:r>
      <w:r w:rsidRPr="008856D2">
        <w:rPr>
          <w:rtl/>
        </w:rPr>
        <w:t>تيا وال</w:t>
      </w:r>
      <w:r w:rsidR="00105BB6">
        <w:rPr>
          <w:rFonts w:hint="cs"/>
          <w:rtl/>
        </w:rPr>
        <w:t>لّ</w:t>
      </w:r>
      <w:r w:rsidRPr="008856D2">
        <w:rPr>
          <w:rtl/>
        </w:rPr>
        <w:t>تي</w:t>
      </w:r>
      <w:r>
        <w:rPr>
          <w:rtl/>
        </w:rPr>
        <w:t xml:space="preserve"> « </w:t>
      </w:r>
      <w:r w:rsidRPr="004A3B67">
        <w:rPr>
          <w:rtl/>
        </w:rPr>
        <w:t>وهذا اليوم</w:t>
      </w:r>
      <w:r>
        <w:rPr>
          <w:rtl/>
        </w:rPr>
        <w:t xml:space="preserve"> » </w:t>
      </w:r>
      <w:r w:rsidRPr="008856D2">
        <w:rPr>
          <w:rtl/>
        </w:rPr>
        <w:t xml:space="preserve">أي يوم اجتماع الناس </w:t>
      </w:r>
      <w:r w:rsidR="00A36E9D">
        <w:rPr>
          <w:rtl/>
        </w:rPr>
        <w:t xml:space="preserve">عليّ </w:t>
      </w:r>
      <w:r>
        <w:rPr>
          <w:rtl/>
        </w:rPr>
        <w:t xml:space="preserve">، </w:t>
      </w:r>
      <w:r w:rsidRPr="008856D2">
        <w:rPr>
          <w:rtl/>
        </w:rPr>
        <w:t>أو مقام الخلافة ويوم البيعة.</w:t>
      </w:r>
    </w:p>
    <w:p w14:paraId="04C83419" w14:textId="222AB402" w:rsidR="00EE3516" w:rsidRPr="008856D2" w:rsidRDefault="00EE3516" w:rsidP="00105BB6">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ضعيف.</w:t>
      </w:r>
    </w:p>
    <w:p w14:paraId="0F835463" w14:textId="397DD039" w:rsidR="00EE3516" w:rsidRPr="008856D2" w:rsidRDefault="00EE3516" w:rsidP="00571CFD">
      <w:pPr>
        <w:pStyle w:val="libNormal"/>
        <w:rPr>
          <w:rtl/>
        </w:rPr>
      </w:pPr>
      <w:r w:rsidRPr="004A3B67">
        <w:rPr>
          <w:rtl/>
        </w:rPr>
        <w:t>والط</w:t>
      </w:r>
      <w:r w:rsidR="00CA7068">
        <w:rPr>
          <w:rFonts w:hint="cs"/>
          <w:rtl/>
        </w:rPr>
        <w:t>ّ</w:t>
      </w:r>
      <w:r w:rsidRPr="004A3B67">
        <w:rPr>
          <w:rtl/>
        </w:rPr>
        <w:t>غاة</w:t>
      </w:r>
      <w:r w:rsidRPr="008856D2">
        <w:rPr>
          <w:rtl/>
        </w:rPr>
        <w:t xml:space="preserve"> </w:t>
      </w:r>
      <w:r w:rsidR="00A31824">
        <w:rPr>
          <w:rtl/>
        </w:rPr>
        <w:t xml:space="preserve">بالضمّ </w:t>
      </w:r>
      <w:r w:rsidRPr="008856D2">
        <w:rPr>
          <w:rtl/>
        </w:rPr>
        <w:t>جمع الط</w:t>
      </w:r>
      <w:r w:rsidR="00CA7068">
        <w:rPr>
          <w:rFonts w:hint="cs"/>
          <w:rtl/>
        </w:rPr>
        <w:t>ّ</w:t>
      </w:r>
      <w:r w:rsidRPr="008856D2">
        <w:rPr>
          <w:rtl/>
        </w:rPr>
        <w:t xml:space="preserve">اغي وهو </w:t>
      </w:r>
      <w:r w:rsidR="0012207A">
        <w:rPr>
          <w:rtl/>
        </w:rPr>
        <w:t xml:space="preserve">الّذي </w:t>
      </w:r>
      <w:r w:rsidRPr="008856D2">
        <w:rPr>
          <w:rtl/>
        </w:rPr>
        <w:t>تجاوز الحد</w:t>
      </w:r>
      <w:r w:rsidR="00CA7068">
        <w:rPr>
          <w:rFonts w:hint="cs"/>
          <w:rtl/>
        </w:rPr>
        <w:t>ّ</w:t>
      </w:r>
      <w:r w:rsidRPr="008856D2">
        <w:rPr>
          <w:rtl/>
        </w:rPr>
        <w:t xml:space="preserve"> في العصيان</w:t>
      </w:r>
      <w:r>
        <w:rPr>
          <w:rtl/>
        </w:rPr>
        <w:t xml:space="preserve"> « </w:t>
      </w:r>
      <w:r w:rsidRPr="004A3B67">
        <w:rPr>
          <w:rtl/>
        </w:rPr>
        <w:t>من أ</w:t>
      </w:r>
      <w:r w:rsidR="00CA7068">
        <w:rPr>
          <w:rtl/>
        </w:rPr>
        <w:t>مر</w:t>
      </w:r>
      <w:r w:rsidR="004102BD">
        <w:rPr>
          <w:rtl/>
        </w:rPr>
        <w:t xml:space="preserve"> </w:t>
      </w:r>
      <w:r w:rsidRPr="004A3B67">
        <w:rPr>
          <w:rtl/>
        </w:rPr>
        <w:t>قد اقترب</w:t>
      </w:r>
      <w:r>
        <w:rPr>
          <w:rtl/>
        </w:rPr>
        <w:t xml:space="preserve"> » </w:t>
      </w:r>
      <w:r w:rsidRPr="008856D2">
        <w:rPr>
          <w:rtl/>
        </w:rPr>
        <w:t xml:space="preserve">أي ظهور القائم </w:t>
      </w:r>
      <w:r w:rsidRPr="00940F9D">
        <w:rPr>
          <w:rStyle w:val="libAlaemChar"/>
          <w:rtl/>
        </w:rPr>
        <w:t>عليه‌السلام</w:t>
      </w:r>
      <w:r w:rsidRPr="008856D2">
        <w:rPr>
          <w:rtl/>
        </w:rPr>
        <w:t xml:space="preserve"> والوصف بالقرب </w:t>
      </w:r>
      <w:r w:rsidR="00CA7068">
        <w:rPr>
          <w:rtl/>
        </w:rPr>
        <w:t>لم</w:t>
      </w:r>
      <w:r w:rsidR="00EF7FC8">
        <w:rPr>
          <w:rtl/>
        </w:rPr>
        <w:t xml:space="preserve">ا </w:t>
      </w:r>
      <w:r w:rsidR="004102BD">
        <w:rPr>
          <w:rtl/>
        </w:rPr>
        <w:t xml:space="preserve">مرّ </w:t>
      </w:r>
      <w:r>
        <w:rPr>
          <w:rtl/>
        </w:rPr>
        <w:t xml:space="preserve">« </w:t>
      </w:r>
      <w:r w:rsidRPr="004A3B67">
        <w:rPr>
          <w:rtl/>
        </w:rPr>
        <w:t>إن</w:t>
      </w:r>
      <w:r w:rsidR="00CA7068">
        <w:rPr>
          <w:rFonts w:hint="cs"/>
          <w:rtl/>
        </w:rPr>
        <w:t>ّ</w:t>
      </w:r>
      <w:r w:rsidRPr="004A3B67">
        <w:rPr>
          <w:rtl/>
        </w:rPr>
        <w:t xml:space="preserve"> من يصف هذا </w:t>
      </w:r>
      <w:r w:rsidR="00E11E7D">
        <w:rPr>
          <w:rtl/>
        </w:rPr>
        <w:t xml:space="preserve">الأمر </w:t>
      </w:r>
      <w:r>
        <w:rPr>
          <w:rtl/>
        </w:rPr>
        <w:t xml:space="preserve">» </w:t>
      </w:r>
      <w:r w:rsidR="00CA7068">
        <w:rPr>
          <w:rtl/>
        </w:rPr>
        <w:t>أي يدعي الاعتقاد ب</w:t>
      </w:r>
      <w:r w:rsidR="00CA7068">
        <w:rPr>
          <w:rFonts w:hint="cs"/>
          <w:rtl/>
        </w:rPr>
        <w:t>ا</w:t>
      </w:r>
      <w:r w:rsidRPr="008856D2">
        <w:rPr>
          <w:rtl/>
        </w:rPr>
        <w:t>مامة أئم</w:t>
      </w:r>
      <w:r w:rsidR="00CA7068">
        <w:rPr>
          <w:rFonts w:hint="cs"/>
          <w:rtl/>
        </w:rPr>
        <w:t>ّ</w:t>
      </w:r>
      <w:r w:rsidRPr="008856D2">
        <w:rPr>
          <w:rtl/>
        </w:rPr>
        <w:t>ة الهدى ويظهره</w:t>
      </w:r>
      <w:r>
        <w:rPr>
          <w:rtl/>
        </w:rPr>
        <w:t xml:space="preserve"> ، </w:t>
      </w:r>
      <w:r w:rsidRPr="008856D2">
        <w:rPr>
          <w:rtl/>
        </w:rPr>
        <w:t>ويدل</w:t>
      </w:r>
      <w:r w:rsidR="00CA7068">
        <w:rPr>
          <w:rFonts w:hint="cs"/>
          <w:rtl/>
        </w:rPr>
        <w:t>ّ</w:t>
      </w:r>
      <w:r w:rsidRPr="008856D2">
        <w:rPr>
          <w:rtl/>
        </w:rPr>
        <w:t xml:space="preserve"> على أن</w:t>
      </w:r>
      <w:r w:rsidR="00CA7068">
        <w:rPr>
          <w:rFonts w:hint="cs"/>
          <w:rtl/>
        </w:rPr>
        <w:t>ّ</w:t>
      </w:r>
      <w:r w:rsidRPr="008856D2">
        <w:rPr>
          <w:rtl/>
        </w:rPr>
        <w:t xml:space="preserve"> الغربال المشبه به</w:t>
      </w:r>
    </w:p>
    <w:p w14:paraId="3C49215F" w14:textId="77777777" w:rsidR="00EE3516" w:rsidRPr="008856D2" w:rsidRDefault="00EE3516" w:rsidP="006F7B8D">
      <w:pPr>
        <w:pStyle w:val="libLine"/>
        <w:rPr>
          <w:rtl/>
        </w:rPr>
      </w:pPr>
      <w:r w:rsidRPr="008856D2">
        <w:rPr>
          <w:rtl/>
        </w:rPr>
        <w:t>__________________</w:t>
      </w:r>
    </w:p>
    <w:p w14:paraId="5C921752"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وسمة</w:t>
      </w:r>
      <w:r>
        <w:rPr>
          <w:rtl/>
        </w:rPr>
        <w:t xml:space="preserve"> » </w:t>
      </w:r>
      <w:r w:rsidRPr="008856D2">
        <w:rPr>
          <w:rtl/>
        </w:rPr>
        <w:t xml:space="preserve">بالسين وسيأتي في كلام الشارح </w:t>
      </w:r>
      <w:r>
        <w:rPr>
          <w:rtl/>
        </w:rPr>
        <w:t>(ره).</w:t>
      </w:r>
    </w:p>
    <w:p w14:paraId="69EDA1AB" w14:textId="77777777" w:rsidR="002A5FAD" w:rsidRDefault="002A5FAD" w:rsidP="002A5FAD">
      <w:pPr>
        <w:pStyle w:val="libNormal"/>
        <w:rPr>
          <w:rtl/>
        </w:rPr>
      </w:pPr>
      <w:r w:rsidRPr="002A5FAD">
        <w:rPr>
          <w:rStyle w:val="libNormalChar"/>
          <w:rtl/>
        </w:rPr>
        <w:br w:type="page"/>
      </w:r>
    </w:p>
    <w:p w14:paraId="6B958E83" w14:textId="069EB7C6" w:rsidR="00EE3516" w:rsidRPr="008856D2" w:rsidRDefault="00B124C6" w:rsidP="002A5FAD">
      <w:pPr>
        <w:pStyle w:val="libNormal0"/>
        <w:rPr>
          <w:rtl/>
        </w:rPr>
      </w:pPr>
      <w:r>
        <w:rPr>
          <w:rtl/>
        </w:rPr>
        <w:lastRenderedPageBreak/>
        <w:t xml:space="preserve">قال : </w:t>
      </w:r>
      <w:r w:rsidR="00EE3516" w:rsidRPr="008856D2">
        <w:rPr>
          <w:rtl/>
        </w:rPr>
        <w:t>لا بد</w:t>
      </w:r>
      <w:r w:rsidR="001F4EF5">
        <w:rPr>
          <w:rFonts w:hint="cs"/>
          <w:rtl/>
        </w:rPr>
        <w:t>َّ</w:t>
      </w:r>
      <w:r w:rsidR="00EE3516" w:rsidRPr="008856D2">
        <w:rPr>
          <w:rtl/>
        </w:rPr>
        <w:t xml:space="preserve"> للناس من أن يمح</w:t>
      </w:r>
      <w:r w:rsidR="001F4EF5">
        <w:rPr>
          <w:rFonts w:hint="cs"/>
          <w:rtl/>
        </w:rPr>
        <w:t>ّ</w:t>
      </w:r>
      <w:r w:rsidR="00EE3516" w:rsidRPr="008856D2">
        <w:rPr>
          <w:rtl/>
        </w:rPr>
        <w:t>صوا ويمي</w:t>
      </w:r>
      <w:r w:rsidR="001F4EF5">
        <w:rPr>
          <w:rFonts w:hint="cs"/>
          <w:rtl/>
        </w:rPr>
        <w:t>ّ</w:t>
      </w:r>
      <w:r w:rsidR="00EE3516" w:rsidRPr="008856D2">
        <w:rPr>
          <w:rtl/>
        </w:rPr>
        <w:t>زوا ويغربلوا ويستخرج في الغربال خلق كثير</w:t>
      </w:r>
      <w:r w:rsidR="00EE3516">
        <w:rPr>
          <w:rFonts w:hint="cs"/>
          <w:rtl/>
        </w:rPr>
        <w:t>.</w:t>
      </w:r>
    </w:p>
    <w:p w14:paraId="63891CBE" w14:textId="2A01337F"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 xml:space="preserve">بن يحيى والحسن بن </w:t>
      </w:r>
      <w:r w:rsidR="00A36E9D">
        <w:rPr>
          <w:rtl/>
        </w:rPr>
        <w:t xml:space="preserve">محمّد </w:t>
      </w:r>
      <w:r>
        <w:rPr>
          <w:rtl/>
        </w:rPr>
        <w:t xml:space="preserve">، </w:t>
      </w:r>
      <w:r w:rsidRPr="008856D2">
        <w:rPr>
          <w:rtl/>
        </w:rPr>
        <w:t xml:space="preserve">عن جعفر بن </w:t>
      </w:r>
      <w:r w:rsidR="00A36E9D">
        <w:rPr>
          <w:rtl/>
        </w:rPr>
        <w:t xml:space="preserve">محمّد </w:t>
      </w:r>
      <w:r>
        <w:rPr>
          <w:rtl/>
        </w:rPr>
        <w:t xml:space="preserve">، </w:t>
      </w:r>
      <w:r w:rsidRPr="008856D2">
        <w:rPr>
          <w:rtl/>
        </w:rPr>
        <w:t xml:space="preserve">عن الحسن بن </w:t>
      </w:r>
      <w:r w:rsidR="00A36E9D">
        <w:rPr>
          <w:rtl/>
        </w:rPr>
        <w:t xml:space="preserve">محمّد </w:t>
      </w:r>
      <w:r w:rsidRPr="008856D2">
        <w:rPr>
          <w:rtl/>
        </w:rPr>
        <w:t>الصيرفي</w:t>
      </w:r>
      <w:r w:rsidR="001F4EF5">
        <w:rPr>
          <w:rFonts w:hint="cs"/>
          <w:rtl/>
        </w:rPr>
        <w:t>ّ</w:t>
      </w:r>
      <w:r>
        <w:rPr>
          <w:rtl/>
        </w:rPr>
        <w:t xml:space="preserve"> ، </w:t>
      </w:r>
      <w:r w:rsidRPr="008856D2">
        <w:rPr>
          <w:rtl/>
        </w:rPr>
        <w:t xml:space="preserve">عن جعفر بن </w:t>
      </w:r>
      <w:r w:rsidR="00A36E9D">
        <w:rPr>
          <w:rtl/>
        </w:rPr>
        <w:t xml:space="preserve">محمّد </w:t>
      </w:r>
      <w:r w:rsidRPr="008856D2">
        <w:rPr>
          <w:rtl/>
        </w:rPr>
        <w:t>الصيقل</w:t>
      </w:r>
      <w:r>
        <w:rPr>
          <w:rtl/>
        </w:rPr>
        <w:t xml:space="preserve"> ، </w:t>
      </w:r>
      <w:r w:rsidRPr="008856D2">
        <w:rPr>
          <w:rtl/>
        </w:rPr>
        <w:t>عن أبيه</w:t>
      </w:r>
      <w:r>
        <w:rPr>
          <w:rtl/>
        </w:rPr>
        <w:t xml:space="preserve"> ، </w:t>
      </w:r>
      <w:r w:rsidRPr="008856D2">
        <w:rPr>
          <w:rtl/>
        </w:rPr>
        <w:t xml:space="preserve">عن منصور </w:t>
      </w:r>
      <w:r w:rsidR="00B124C6">
        <w:rPr>
          <w:rtl/>
        </w:rPr>
        <w:t xml:space="preserve">قال : قال : </w:t>
      </w:r>
      <w:r w:rsidRPr="008856D2">
        <w:rPr>
          <w:rtl/>
        </w:rPr>
        <w:t xml:space="preserve">لي أبو عبد الله </w:t>
      </w:r>
      <w:r w:rsidRPr="00940F9D">
        <w:rPr>
          <w:rStyle w:val="libAlaemChar"/>
          <w:rtl/>
        </w:rPr>
        <w:t>عليه‌السلام</w:t>
      </w:r>
      <w:r w:rsidRPr="008856D2">
        <w:rPr>
          <w:rtl/>
        </w:rPr>
        <w:t xml:space="preserve"> يا منصور إن هذا </w:t>
      </w:r>
      <w:r w:rsidR="00E11E7D">
        <w:rPr>
          <w:rtl/>
        </w:rPr>
        <w:t xml:space="preserve">الأمر </w:t>
      </w:r>
      <w:r w:rsidRPr="008856D2">
        <w:rPr>
          <w:rtl/>
        </w:rPr>
        <w:t xml:space="preserve">لا يأتيكم </w:t>
      </w:r>
      <w:r w:rsidR="004A12BC">
        <w:rPr>
          <w:rtl/>
        </w:rPr>
        <w:t xml:space="preserve">إلّا </w:t>
      </w:r>
      <w:r w:rsidR="00E60E25">
        <w:rPr>
          <w:rtl/>
        </w:rPr>
        <w:t xml:space="preserve">بعد </w:t>
      </w:r>
      <w:r w:rsidRPr="008856D2">
        <w:rPr>
          <w:rtl/>
        </w:rPr>
        <w:t xml:space="preserve">إياس ولا والله </w:t>
      </w:r>
      <w:r w:rsidR="00574491">
        <w:rPr>
          <w:rtl/>
        </w:rPr>
        <w:t xml:space="preserve">حتّى </w:t>
      </w:r>
      <w:r w:rsidRPr="008856D2">
        <w:rPr>
          <w:rtl/>
        </w:rPr>
        <w:t>تمي</w:t>
      </w:r>
      <w:r w:rsidR="001F4EF5">
        <w:rPr>
          <w:rFonts w:hint="cs"/>
          <w:rtl/>
        </w:rPr>
        <w:t>ّ</w:t>
      </w:r>
      <w:r w:rsidRPr="008856D2">
        <w:rPr>
          <w:rtl/>
        </w:rPr>
        <w:t xml:space="preserve">زوا ولا والله </w:t>
      </w:r>
      <w:r w:rsidR="00574491">
        <w:rPr>
          <w:rtl/>
        </w:rPr>
        <w:t xml:space="preserve">حتّى </w:t>
      </w:r>
      <w:r w:rsidRPr="008856D2">
        <w:rPr>
          <w:rtl/>
        </w:rPr>
        <w:t>تمح</w:t>
      </w:r>
      <w:r w:rsidR="001F4EF5">
        <w:rPr>
          <w:rFonts w:hint="cs"/>
          <w:rtl/>
        </w:rPr>
        <w:t>ّ</w:t>
      </w:r>
      <w:r w:rsidRPr="008856D2">
        <w:rPr>
          <w:rtl/>
        </w:rPr>
        <w:t xml:space="preserve">صوا ولا والله </w:t>
      </w:r>
      <w:r w:rsidR="00574491">
        <w:rPr>
          <w:rtl/>
        </w:rPr>
        <w:t xml:space="preserve">حتّى </w:t>
      </w:r>
      <w:r w:rsidRPr="008856D2">
        <w:rPr>
          <w:rtl/>
        </w:rPr>
        <w:t>يشقى من يشقى ويس</w:t>
      </w:r>
      <w:r w:rsidR="008A0BC3">
        <w:rPr>
          <w:rtl/>
        </w:rPr>
        <w:t xml:space="preserve">عدّ </w:t>
      </w:r>
      <w:r w:rsidRPr="008856D2">
        <w:rPr>
          <w:rtl/>
        </w:rPr>
        <w:t>من يسعد</w:t>
      </w:r>
      <w:r>
        <w:rPr>
          <w:rFonts w:hint="cs"/>
          <w:rtl/>
        </w:rPr>
        <w:t>.</w:t>
      </w:r>
    </w:p>
    <w:p w14:paraId="1E208742" w14:textId="2A53B8EA" w:rsidR="00EE3516" w:rsidRPr="008856D2" w:rsidRDefault="00EE3516" w:rsidP="00571CFD">
      <w:pPr>
        <w:pStyle w:val="libNormal"/>
        <w:rPr>
          <w:rtl/>
          <w:lang w:bidi="fa-IR"/>
        </w:rPr>
      </w:pPr>
      <w:r w:rsidRPr="008856D2">
        <w:rPr>
          <w:rtl/>
          <w:lang w:bidi="fa-IR"/>
        </w:rPr>
        <w:t>4</w:t>
      </w:r>
      <w:r>
        <w:rPr>
          <w:rtl/>
          <w:lang w:bidi="fa-IR"/>
        </w:rPr>
        <w:t xml:space="preserve"> </w:t>
      </w:r>
      <w:r w:rsidR="00B124C6">
        <w:rPr>
          <w:rtl/>
          <w:lang w:bidi="fa-IR"/>
        </w:rPr>
        <w:t>-</w:t>
      </w:r>
      <w:r>
        <w:rPr>
          <w:rtl/>
          <w:lang w:bidi="fa-IR"/>
        </w:rPr>
        <w:t xml:space="preserve"> </w:t>
      </w:r>
      <w:r w:rsidR="00A9256D">
        <w:rPr>
          <w:rtl/>
          <w:lang w:bidi="fa-IR"/>
        </w:rPr>
        <w:t>عدَّة</w:t>
      </w:r>
      <w:r w:rsidR="001F4EF5">
        <w:rPr>
          <w:rFonts w:hint="cs"/>
          <w:rtl/>
          <w:lang w:bidi="fa-IR"/>
        </w:rPr>
        <w:t>ٌ</w:t>
      </w:r>
      <w:r w:rsidR="00A9256D">
        <w:rPr>
          <w:rtl/>
          <w:lang w:bidi="fa-IR"/>
        </w:rPr>
        <w:t xml:space="preserve"> </w:t>
      </w:r>
      <w:r w:rsidRPr="008856D2">
        <w:rPr>
          <w:rtl/>
          <w:lang w:bidi="fa-IR"/>
        </w:rPr>
        <w:t>من أصحابنا</w:t>
      </w:r>
      <w:r>
        <w:rPr>
          <w:rtl/>
          <w:lang w:bidi="fa-IR"/>
        </w:rPr>
        <w:t xml:space="preserve"> ، </w:t>
      </w:r>
      <w:r w:rsidRPr="008856D2">
        <w:rPr>
          <w:rtl/>
          <w:lang w:bidi="fa-IR"/>
        </w:rPr>
        <w:t xml:space="preserve">عن أحمد بن </w:t>
      </w:r>
      <w:r w:rsidR="00A36E9D">
        <w:rPr>
          <w:rtl/>
          <w:lang w:bidi="fa-IR"/>
        </w:rPr>
        <w:t xml:space="preserve">محمّد </w:t>
      </w:r>
      <w:r>
        <w:rPr>
          <w:rtl/>
          <w:lang w:bidi="fa-IR"/>
        </w:rPr>
        <w:t xml:space="preserve">، </w:t>
      </w:r>
      <w:r w:rsidRPr="008856D2">
        <w:rPr>
          <w:rtl/>
          <w:lang w:bidi="fa-IR"/>
        </w:rPr>
        <w:t>عن مع</w:t>
      </w:r>
      <w:r w:rsidR="006E4595">
        <w:rPr>
          <w:rtl/>
          <w:lang w:bidi="fa-IR"/>
        </w:rPr>
        <w:t>مر</w:t>
      </w:r>
      <w:r w:rsidR="004102BD">
        <w:rPr>
          <w:rtl/>
          <w:lang w:bidi="fa-IR"/>
        </w:rPr>
        <w:t xml:space="preserve"> </w:t>
      </w:r>
      <w:r w:rsidRPr="008856D2">
        <w:rPr>
          <w:rtl/>
          <w:lang w:bidi="fa-IR"/>
        </w:rPr>
        <w:t>بن خل</w:t>
      </w:r>
      <w:r w:rsidR="006E4595">
        <w:rPr>
          <w:rFonts w:hint="cs"/>
          <w:rtl/>
          <w:lang w:bidi="fa-IR"/>
        </w:rPr>
        <w:t>ّ</w:t>
      </w:r>
      <w:r w:rsidRPr="008856D2">
        <w:rPr>
          <w:rtl/>
          <w:lang w:bidi="fa-IR"/>
        </w:rPr>
        <w:t xml:space="preserve">اد </w:t>
      </w:r>
      <w:r w:rsidR="00B124C6">
        <w:rPr>
          <w:rtl/>
          <w:lang w:bidi="fa-IR"/>
        </w:rPr>
        <w:t xml:space="preserve">قال : </w:t>
      </w:r>
      <w:r w:rsidRPr="008856D2">
        <w:rPr>
          <w:rtl/>
          <w:lang w:bidi="fa-IR"/>
        </w:rPr>
        <w:t xml:space="preserve">سمعت أبا الحسن </w:t>
      </w:r>
      <w:r w:rsidRPr="00940F9D">
        <w:rPr>
          <w:rStyle w:val="libAlaemChar"/>
          <w:rtl/>
        </w:rPr>
        <w:t>عليه‌السلام</w:t>
      </w:r>
      <w:r w:rsidRPr="008856D2">
        <w:rPr>
          <w:rtl/>
          <w:lang w:bidi="fa-IR"/>
        </w:rPr>
        <w:t xml:space="preserve"> يقول</w:t>
      </w:r>
      <w:r>
        <w:rPr>
          <w:rtl/>
          <w:lang w:bidi="fa-IR"/>
        </w:rPr>
        <w:t xml:space="preserve"> </w:t>
      </w:r>
      <w:r>
        <w:rPr>
          <w:rtl/>
        </w:rPr>
        <w:t xml:space="preserve">« </w:t>
      </w:r>
      <w:r w:rsidRPr="00571CFD">
        <w:rPr>
          <w:rStyle w:val="libAieChar"/>
          <w:rtl/>
        </w:rPr>
        <w:t xml:space="preserve">الم أَحَسِبَ النَّاسُ أَنْ يُتْرَكُوا أَنْ يَقُولُوا آمَنَّا وَهُمْ لا يُفْتَنُونَ </w:t>
      </w:r>
      <w:r>
        <w:rPr>
          <w:rtl/>
        </w:rPr>
        <w:t xml:space="preserve">» </w:t>
      </w:r>
      <w:r w:rsidRPr="00183202">
        <w:rPr>
          <w:rStyle w:val="libFootnotenumChar"/>
          <w:rtl/>
        </w:rPr>
        <w:t>(1)</w:t>
      </w:r>
    </w:p>
    <w:p w14:paraId="60F1A779" w14:textId="517E12C4" w:rsidR="00EE3516" w:rsidRPr="00324B78" w:rsidRDefault="00201378" w:rsidP="006F7B8D">
      <w:pPr>
        <w:pStyle w:val="libLine"/>
        <w:rPr>
          <w:rtl/>
        </w:rPr>
      </w:pPr>
      <w:r>
        <w:rPr>
          <w:rFonts w:hint="cs"/>
          <w:rtl/>
        </w:rPr>
        <w:t>________________________________________________________</w:t>
      </w:r>
    </w:p>
    <w:p w14:paraId="31B2A526" w14:textId="61FE2866" w:rsidR="00EE3516" w:rsidRPr="008856D2" w:rsidRDefault="00EE3516" w:rsidP="0082023E">
      <w:pPr>
        <w:pStyle w:val="libNormal0"/>
        <w:rPr>
          <w:rtl/>
        </w:rPr>
      </w:pPr>
      <w:r w:rsidRPr="008856D2">
        <w:rPr>
          <w:rtl/>
        </w:rPr>
        <w:t xml:space="preserve">هو </w:t>
      </w:r>
      <w:r w:rsidR="0012207A">
        <w:rPr>
          <w:rtl/>
        </w:rPr>
        <w:t xml:space="preserve">الّذي </w:t>
      </w:r>
      <w:r w:rsidRPr="008856D2">
        <w:rPr>
          <w:rtl/>
        </w:rPr>
        <w:t>يخرج الردي</w:t>
      </w:r>
      <w:r w:rsidR="006E4595">
        <w:rPr>
          <w:rFonts w:hint="cs"/>
          <w:rtl/>
        </w:rPr>
        <w:t>ّ</w:t>
      </w:r>
      <w:r w:rsidRPr="008856D2">
        <w:rPr>
          <w:rtl/>
        </w:rPr>
        <w:t xml:space="preserve">ء ويبقى </w:t>
      </w:r>
      <w:r w:rsidR="00E9687D">
        <w:rPr>
          <w:rtl/>
        </w:rPr>
        <w:t xml:space="preserve">الجيّد </w:t>
      </w:r>
      <w:r w:rsidRPr="008856D2">
        <w:rPr>
          <w:rtl/>
        </w:rPr>
        <w:t>في الغربال.</w:t>
      </w:r>
    </w:p>
    <w:p w14:paraId="2D7674A1" w14:textId="60DB37FF" w:rsidR="00EE3516" w:rsidRPr="008856D2" w:rsidRDefault="00EE3516" w:rsidP="00571CFD">
      <w:pPr>
        <w:pStyle w:val="libNormal"/>
        <w:rPr>
          <w:rtl/>
        </w:rPr>
      </w:pPr>
      <w:r w:rsidRPr="008856D2">
        <w:rPr>
          <w:rtl/>
        </w:rPr>
        <w:t>والحاصل أن</w:t>
      </w:r>
      <w:r w:rsidR="006E4595">
        <w:rPr>
          <w:rFonts w:hint="cs"/>
          <w:rtl/>
        </w:rPr>
        <w:t>ّ</w:t>
      </w:r>
      <w:r w:rsidRPr="008856D2">
        <w:rPr>
          <w:rtl/>
        </w:rPr>
        <w:t xml:space="preserve"> في الفتن الحادثة قبل قيام القائم </w:t>
      </w:r>
      <w:r w:rsidRPr="00940F9D">
        <w:rPr>
          <w:rStyle w:val="libAlaemChar"/>
          <w:rtl/>
        </w:rPr>
        <w:t>عليه‌السلام</w:t>
      </w:r>
      <w:r w:rsidRPr="008856D2">
        <w:rPr>
          <w:rtl/>
        </w:rPr>
        <w:t xml:space="preserve"> يرتد أكثر العرب عن الد</w:t>
      </w:r>
      <w:r w:rsidR="006E4595">
        <w:rPr>
          <w:rFonts w:hint="cs"/>
          <w:rtl/>
        </w:rPr>
        <w:t>ّ</w:t>
      </w:r>
      <w:r w:rsidRPr="008856D2">
        <w:rPr>
          <w:rtl/>
        </w:rPr>
        <w:t>ين.</w:t>
      </w:r>
    </w:p>
    <w:p w14:paraId="34650574" w14:textId="77777777" w:rsidR="00EE3516" w:rsidRDefault="00EE3516" w:rsidP="006E4595">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 أيضا.</w:t>
      </w:r>
    </w:p>
    <w:p w14:paraId="228EF920" w14:textId="2CFAA9B5" w:rsidR="00EE3516" w:rsidRPr="008856D2" w:rsidRDefault="00EE3516" w:rsidP="00571CFD">
      <w:pPr>
        <w:pStyle w:val="libNormal"/>
        <w:rPr>
          <w:rtl/>
        </w:rPr>
      </w:pPr>
      <w:r>
        <w:rPr>
          <w:rtl/>
        </w:rPr>
        <w:t xml:space="preserve">« </w:t>
      </w:r>
      <w:r w:rsidR="004A12BC">
        <w:rPr>
          <w:rtl/>
        </w:rPr>
        <w:t xml:space="preserve">إلّا </w:t>
      </w:r>
      <w:r w:rsidR="00E60E25">
        <w:rPr>
          <w:rtl/>
        </w:rPr>
        <w:t xml:space="preserve">بعد </w:t>
      </w:r>
      <w:r w:rsidRPr="004A3B67">
        <w:rPr>
          <w:rtl/>
        </w:rPr>
        <w:t>إياس</w:t>
      </w:r>
      <w:r>
        <w:rPr>
          <w:rtl/>
        </w:rPr>
        <w:t xml:space="preserve"> » </w:t>
      </w:r>
      <w:r w:rsidRPr="008856D2">
        <w:rPr>
          <w:rtl/>
        </w:rPr>
        <w:t>بالفتح أي قنوت لكثرة امتداد زمان الغيبة</w:t>
      </w:r>
      <w:r>
        <w:rPr>
          <w:rtl/>
        </w:rPr>
        <w:t xml:space="preserve"> « </w:t>
      </w:r>
      <w:r w:rsidR="00574491">
        <w:rPr>
          <w:rtl/>
        </w:rPr>
        <w:t xml:space="preserve">حتّى </w:t>
      </w:r>
      <w:r w:rsidRPr="004A3B67">
        <w:rPr>
          <w:rtl/>
        </w:rPr>
        <w:t>يشقي</w:t>
      </w:r>
      <w:r>
        <w:rPr>
          <w:rtl/>
        </w:rPr>
        <w:t xml:space="preserve"> » </w:t>
      </w:r>
      <w:r w:rsidRPr="008856D2">
        <w:rPr>
          <w:rtl/>
        </w:rPr>
        <w:t>أي يرتد عن الدين.</w:t>
      </w:r>
    </w:p>
    <w:p w14:paraId="61F80D20" w14:textId="77777777" w:rsidR="00EE3516" w:rsidRDefault="00EE3516" w:rsidP="006E4595">
      <w:pPr>
        <w:pStyle w:val="libNormal"/>
        <w:rPr>
          <w:rtl/>
          <w:lang w:bidi="fa-IR"/>
        </w:rPr>
      </w:pPr>
      <w:r w:rsidRPr="00A91FBE">
        <w:rPr>
          <w:rStyle w:val="libBold1Char"/>
          <w:rtl/>
        </w:rPr>
        <w:t>الحديث الرابع :</w:t>
      </w:r>
      <w:r>
        <w:rPr>
          <w:rtl/>
        </w:rPr>
        <w:t xml:space="preserve"> </w:t>
      </w:r>
      <w:r w:rsidRPr="008856D2">
        <w:rPr>
          <w:rtl/>
          <w:lang w:bidi="fa-IR"/>
        </w:rPr>
        <w:t>صحيح.</w:t>
      </w:r>
    </w:p>
    <w:p w14:paraId="041C6FED" w14:textId="7CE7F9A1" w:rsidR="00EE3516" w:rsidRPr="008856D2" w:rsidRDefault="00EE3516" w:rsidP="00571CFD">
      <w:pPr>
        <w:pStyle w:val="libNormal"/>
        <w:rPr>
          <w:rtl/>
        </w:rPr>
      </w:pPr>
      <w:r>
        <w:rPr>
          <w:rtl/>
        </w:rPr>
        <w:t xml:space="preserve">« </w:t>
      </w:r>
      <w:r w:rsidRPr="004A3B67">
        <w:rPr>
          <w:rtl/>
        </w:rPr>
        <w:t>أن يتركوا</w:t>
      </w:r>
      <w:r>
        <w:rPr>
          <w:rtl/>
        </w:rPr>
        <w:t xml:space="preserve"> » </w:t>
      </w:r>
      <w:r w:rsidR="00B124C6">
        <w:rPr>
          <w:rtl/>
        </w:rPr>
        <w:t xml:space="preserve">قال : </w:t>
      </w:r>
      <w:r w:rsidRPr="008856D2">
        <w:rPr>
          <w:rtl/>
        </w:rPr>
        <w:t>البيضاوي</w:t>
      </w:r>
      <w:r>
        <w:rPr>
          <w:rtl/>
        </w:rPr>
        <w:t xml:space="preserve"> : </w:t>
      </w:r>
      <w:r w:rsidRPr="008856D2">
        <w:rPr>
          <w:rtl/>
        </w:rPr>
        <w:t>معناه</w:t>
      </w:r>
      <w:r>
        <w:rPr>
          <w:rtl/>
        </w:rPr>
        <w:t xml:space="preserve"> أ</w:t>
      </w:r>
      <w:r w:rsidRPr="008856D2">
        <w:rPr>
          <w:rtl/>
        </w:rPr>
        <w:t>حسبوا تركهم غير مفتونين لقولهم آمن</w:t>
      </w:r>
      <w:r w:rsidR="006E4595">
        <w:rPr>
          <w:rFonts w:hint="cs"/>
          <w:rtl/>
        </w:rPr>
        <w:t>ّ</w:t>
      </w:r>
      <w:r w:rsidRPr="008856D2">
        <w:rPr>
          <w:rtl/>
        </w:rPr>
        <w:t>ا</w:t>
      </w:r>
      <w:r>
        <w:rPr>
          <w:rtl/>
        </w:rPr>
        <w:t xml:space="preserve"> ، </w:t>
      </w:r>
      <w:r w:rsidRPr="008856D2">
        <w:rPr>
          <w:rtl/>
        </w:rPr>
        <w:t>بل يمتحنهم الله بمشاق التكاليف كالمهاجرة والمجاهدة</w:t>
      </w:r>
      <w:r>
        <w:rPr>
          <w:rtl/>
        </w:rPr>
        <w:t xml:space="preserve"> ، </w:t>
      </w:r>
      <w:r w:rsidRPr="008856D2">
        <w:rPr>
          <w:rtl/>
        </w:rPr>
        <w:t>ورفض الشهوات ووظائف الطاعات</w:t>
      </w:r>
      <w:r>
        <w:rPr>
          <w:rtl/>
        </w:rPr>
        <w:t xml:space="preserve"> ، </w:t>
      </w:r>
      <w:r w:rsidRPr="008856D2">
        <w:rPr>
          <w:rtl/>
        </w:rPr>
        <w:t>وأنواع المصائب في الأنفس والأموال</w:t>
      </w:r>
      <w:r>
        <w:rPr>
          <w:rtl/>
        </w:rPr>
        <w:t xml:space="preserve"> ، </w:t>
      </w:r>
      <w:r w:rsidRPr="008856D2">
        <w:rPr>
          <w:rtl/>
        </w:rPr>
        <w:t>ليميز المخلص عن المنافق</w:t>
      </w:r>
      <w:r>
        <w:rPr>
          <w:rtl/>
        </w:rPr>
        <w:t xml:space="preserve"> ، </w:t>
      </w:r>
      <w:r w:rsidRPr="008856D2">
        <w:rPr>
          <w:rtl/>
        </w:rPr>
        <w:t>والثابت في الدين من المضطرب فيه</w:t>
      </w:r>
      <w:r>
        <w:rPr>
          <w:rtl/>
        </w:rPr>
        <w:t xml:space="preserve"> ، </w:t>
      </w:r>
      <w:r w:rsidRPr="008856D2">
        <w:rPr>
          <w:rtl/>
        </w:rPr>
        <w:t>ولينالوا بالصبر عليها عوالي الدرجات</w:t>
      </w:r>
      <w:r>
        <w:rPr>
          <w:rtl/>
        </w:rPr>
        <w:t xml:space="preserve"> « </w:t>
      </w:r>
      <w:r w:rsidRPr="00571CFD">
        <w:rPr>
          <w:rStyle w:val="libAieChar"/>
          <w:rtl/>
        </w:rPr>
        <w:t xml:space="preserve">وَلَقَدْ فَتَنَّا </w:t>
      </w:r>
      <w:r w:rsidR="004431BD">
        <w:rPr>
          <w:rStyle w:val="libAieChar"/>
          <w:rtl/>
        </w:rPr>
        <w:t xml:space="preserve">الّذين </w:t>
      </w:r>
      <w:r w:rsidRPr="00571CFD">
        <w:rPr>
          <w:rStyle w:val="libAieChar"/>
          <w:rtl/>
        </w:rPr>
        <w:t xml:space="preserve">مِنْ قَبْلِهِمْ </w:t>
      </w:r>
      <w:r>
        <w:rPr>
          <w:rtl/>
        </w:rPr>
        <w:t xml:space="preserve">» </w:t>
      </w:r>
      <w:r w:rsidRPr="008856D2">
        <w:rPr>
          <w:rtl/>
        </w:rPr>
        <w:t>متصلة بأحسب أو بلا يفتنون</w:t>
      </w:r>
      <w:r>
        <w:rPr>
          <w:rtl/>
        </w:rPr>
        <w:t xml:space="preserve"> ، </w:t>
      </w:r>
      <w:r w:rsidRPr="008856D2">
        <w:rPr>
          <w:rtl/>
        </w:rPr>
        <w:t>والمعنى إن ذلك سنة قديمة جارية في الأمم كلها</w:t>
      </w:r>
      <w:r>
        <w:rPr>
          <w:rtl/>
        </w:rPr>
        <w:t xml:space="preserve"> ، </w:t>
      </w:r>
      <w:r w:rsidRPr="008856D2">
        <w:rPr>
          <w:rtl/>
        </w:rPr>
        <w:t>فلا ينبغي أن يتوق</w:t>
      </w:r>
      <w:r w:rsidR="006E4595">
        <w:rPr>
          <w:rFonts w:hint="cs"/>
          <w:rtl/>
        </w:rPr>
        <w:t>ّ</w:t>
      </w:r>
      <w:r w:rsidRPr="008856D2">
        <w:rPr>
          <w:rtl/>
        </w:rPr>
        <w:t>ع خلافه</w:t>
      </w:r>
      <w:r>
        <w:rPr>
          <w:rtl/>
        </w:rPr>
        <w:t xml:space="preserve"> « </w:t>
      </w:r>
      <w:r w:rsidRPr="00571CFD">
        <w:rPr>
          <w:rStyle w:val="libAieChar"/>
          <w:rtl/>
        </w:rPr>
        <w:t xml:space="preserve">فَلَيَعْلَمَنَّ اللهُ </w:t>
      </w:r>
      <w:r w:rsidR="004431BD">
        <w:rPr>
          <w:rStyle w:val="libAieChar"/>
          <w:rtl/>
        </w:rPr>
        <w:t xml:space="preserve">الّذين </w:t>
      </w:r>
      <w:r w:rsidRPr="00571CFD">
        <w:rPr>
          <w:rStyle w:val="libAieChar"/>
          <w:rtl/>
        </w:rPr>
        <w:t xml:space="preserve">صَدَقُوا وَلَيَعْلَمَنَّ الْكاذِبِينَ </w:t>
      </w:r>
      <w:r>
        <w:rPr>
          <w:rtl/>
        </w:rPr>
        <w:t xml:space="preserve">» </w:t>
      </w:r>
      <w:r w:rsidRPr="008856D2">
        <w:rPr>
          <w:rtl/>
        </w:rPr>
        <w:t>أي فليتعل</w:t>
      </w:r>
      <w:r w:rsidR="006E4595">
        <w:rPr>
          <w:rFonts w:hint="cs"/>
          <w:rtl/>
        </w:rPr>
        <w:t>ّ</w:t>
      </w:r>
      <w:r w:rsidRPr="008856D2">
        <w:rPr>
          <w:rtl/>
        </w:rPr>
        <w:t>ق علمه بالامتحان تعل</w:t>
      </w:r>
      <w:r w:rsidR="006E4595">
        <w:rPr>
          <w:rFonts w:hint="cs"/>
          <w:rtl/>
        </w:rPr>
        <w:t>ّ</w:t>
      </w:r>
      <w:r w:rsidRPr="008856D2">
        <w:rPr>
          <w:rtl/>
        </w:rPr>
        <w:t>قا</w:t>
      </w:r>
      <w:r w:rsidR="006E4595">
        <w:rPr>
          <w:rFonts w:hint="cs"/>
          <w:rtl/>
        </w:rPr>
        <w:t>ً</w:t>
      </w:r>
      <w:r w:rsidRPr="008856D2">
        <w:rPr>
          <w:rtl/>
        </w:rPr>
        <w:t xml:space="preserve"> حاليا</w:t>
      </w:r>
      <w:r w:rsidR="006E4595">
        <w:rPr>
          <w:rFonts w:hint="cs"/>
          <w:rtl/>
        </w:rPr>
        <w:t>ً</w:t>
      </w:r>
      <w:r w:rsidRPr="008856D2">
        <w:rPr>
          <w:rtl/>
        </w:rPr>
        <w:t xml:space="preserve"> </w:t>
      </w:r>
      <w:r w:rsidR="009200FD">
        <w:rPr>
          <w:rtl/>
        </w:rPr>
        <w:t xml:space="preserve">يتميّز </w:t>
      </w:r>
      <w:r w:rsidRPr="008856D2">
        <w:rPr>
          <w:rtl/>
        </w:rPr>
        <w:t xml:space="preserve">به </w:t>
      </w:r>
      <w:r w:rsidR="004431BD">
        <w:rPr>
          <w:rtl/>
        </w:rPr>
        <w:t xml:space="preserve">الّذين </w:t>
      </w:r>
      <w:r w:rsidRPr="008856D2">
        <w:rPr>
          <w:rtl/>
        </w:rPr>
        <w:t>صدقوا في الإيمان</w:t>
      </w:r>
      <w:r>
        <w:rPr>
          <w:rtl/>
        </w:rPr>
        <w:t xml:space="preserve"> ، </w:t>
      </w:r>
      <w:r w:rsidRPr="008856D2">
        <w:rPr>
          <w:rtl/>
        </w:rPr>
        <w:t>و</w:t>
      </w:r>
      <w:r w:rsidR="004431BD">
        <w:rPr>
          <w:rtl/>
        </w:rPr>
        <w:t xml:space="preserve">الّذين </w:t>
      </w:r>
      <w:r w:rsidRPr="008856D2">
        <w:rPr>
          <w:rtl/>
        </w:rPr>
        <w:t>كذبوا فيه</w:t>
      </w:r>
      <w:r>
        <w:rPr>
          <w:rtl/>
        </w:rPr>
        <w:t xml:space="preserve"> ، </w:t>
      </w:r>
      <w:r w:rsidRPr="008856D2">
        <w:rPr>
          <w:rtl/>
        </w:rPr>
        <w:t>وينوط به ثوابهم وعقابهم</w:t>
      </w:r>
      <w:r>
        <w:rPr>
          <w:rtl/>
        </w:rPr>
        <w:t xml:space="preserve"> ، </w:t>
      </w:r>
      <w:r w:rsidRPr="008856D2">
        <w:rPr>
          <w:rtl/>
        </w:rPr>
        <w:t>ولذلك قيل</w:t>
      </w:r>
      <w:r>
        <w:rPr>
          <w:rtl/>
        </w:rPr>
        <w:t xml:space="preserve"> : </w:t>
      </w:r>
      <w:r w:rsidRPr="008856D2">
        <w:rPr>
          <w:rtl/>
        </w:rPr>
        <w:t>المعنى وليميزن</w:t>
      </w:r>
      <w:r w:rsidR="006E4595">
        <w:rPr>
          <w:rFonts w:hint="cs"/>
          <w:rtl/>
        </w:rPr>
        <w:t>ّ</w:t>
      </w:r>
      <w:r w:rsidRPr="008856D2">
        <w:rPr>
          <w:rtl/>
        </w:rPr>
        <w:t xml:space="preserve"> أو</w:t>
      </w:r>
    </w:p>
    <w:p w14:paraId="51FE8EC5" w14:textId="77777777" w:rsidR="00EE3516" w:rsidRPr="008856D2" w:rsidRDefault="00EE3516" w:rsidP="006F7B8D">
      <w:pPr>
        <w:pStyle w:val="libLine"/>
        <w:rPr>
          <w:rtl/>
        </w:rPr>
      </w:pPr>
      <w:r w:rsidRPr="008856D2">
        <w:rPr>
          <w:rtl/>
        </w:rPr>
        <w:t>__________________</w:t>
      </w:r>
    </w:p>
    <w:p w14:paraId="2DB7F3D5" w14:textId="77777777" w:rsidR="00EE3516" w:rsidRPr="008856D2" w:rsidRDefault="00EE3516" w:rsidP="005A0345">
      <w:pPr>
        <w:pStyle w:val="libFootnote0"/>
        <w:rPr>
          <w:rtl/>
          <w:lang w:bidi="fa-IR"/>
        </w:rPr>
      </w:pPr>
      <w:r>
        <w:rPr>
          <w:rtl/>
        </w:rPr>
        <w:t>(</w:t>
      </w:r>
      <w:r w:rsidRPr="008856D2">
        <w:rPr>
          <w:rtl/>
        </w:rPr>
        <w:t>1) سورة العنكبوت</w:t>
      </w:r>
      <w:r>
        <w:rPr>
          <w:rtl/>
        </w:rPr>
        <w:t xml:space="preserve"> : </w:t>
      </w:r>
      <w:r w:rsidRPr="008856D2">
        <w:rPr>
          <w:rtl/>
        </w:rPr>
        <w:t>2.</w:t>
      </w:r>
    </w:p>
    <w:p w14:paraId="6E075430" w14:textId="77777777" w:rsidR="002A5FAD" w:rsidRDefault="002A5FAD" w:rsidP="002A5FAD">
      <w:pPr>
        <w:pStyle w:val="libNormal"/>
        <w:rPr>
          <w:rtl/>
        </w:rPr>
      </w:pPr>
      <w:r w:rsidRPr="002A5FAD">
        <w:rPr>
          <w:rStyle w:val="libNormalChar"/>
          <w:rtl/>
        </w:rPr>
        <w:br w:type="page"/>
      </w:r>
    </w:p>
    <w:p w14:paraId="05120B2C" w14:textId="1B078E4D" w:rsidR="00EE3516" w:rsidRPr="008856D2" w:rsidRDefault="00A36E9D" w:rsidP="002A5FAD">
      <w:pPr>
        <w:pStyle w:val="libNormal0"/>
        <w:rPr>
          <w:rtl/>
        </w:rPr>
      </w:pPr>
      <w:r>
        <w:rPr>
          <w:rtl/>
        </w:rPr>
        <w:lastRenderedPageBreak/>
        <w:t xml:space="preserve">ثمَّ </w:t>
      </w:r>
      <w:r w:rsidR="00B124C6">
        <w:rPr>
          <w:rtl/>
        </w:rPr>
        <w:t xml:space="preserve">قال : </w:t>
      </w:r>
      <w:r w:rsidR="00EE3516" w:rsidRPr="008856D2">
        <w:rPr>
          <w:rtl/>
        </w:rPr>
        <w:t xml:space="preserve">لي ما الفتنة قلت جعلت فداك </w:t>
      </w:r>
      <w:r w:rsidR="0012207A">
        <w:rPr>
          <w:rtl/>
        </w:rPr>
        <w:t xml:space="preserve">الّذي </w:t>
      </w:r>
      <w:r w:rsidR="00EE3516" w:rsidRPr="008856D2">
        <w:rPr>
          <w:rtl/>
        </w:rPr>
        <w:t>عندنا الفتنة في الدين ف</w:t>
      </w:r>
      <w:r w:rsidR="00B124C6">
        <w:rPr>
          <w:rtl/>
        </w:rPr>
        <w:t xml:space="preserve">قال : </w:t>
      </w:r>
      <w:r w:rsidR="00EE3516" w:rsidRPr="008856D2">
        <w:rPr>
          <w:rtl/>
        </w:rPr>
        <w:t xml:space="preserve">يفتنون كما يفتن الذهب </w:t>
      </w:r>
      <w:r>
        <w:rPr>
          <w:rtl/>
        </w:rPr>
        <w:t xml:space="preserve">ثمَّ </w:t>
      </w:r>
      <w:r w:rsidR="00B124C6">
        <w:rPr>
          <w:rtl/>
        </w:rPr>
        <w:t xml:space="preserve">قال : </w:t>
      </w:r>
      <w:r w:rsidR="00EE3516" w:rsidRPr="008856D2">
        <w:rPr>
          <w:rtl/>
        </w:rPr>
        <w:t>يخلصون كما يخلص الذهب</w:t>
      </w:r>
      <w:r w:rsidR="00EE3516">
        <w:rPr>
          <w:rFonts w:hint="cs"/>
          <w:rtl/>
        </w:rPr>
        <w:t>.</w:t>
      </w:r>
    </w:p>
    <w:p w14:paraId="204353D4" w14:textId="34059A29"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عليّ</w:t>
      </w:r>
      <w:r w:rsidR="006E4595">
        <w:rPr>
          <w:rFonts w:hint="cs"/>
          <w:rtl/>
        </w:rPr>
        <w:t>ُ</w:t>
      </w:r>
      <w:r w:rsidR="00A36E9D">
        <w:rPr>
          <w:rtl/>
        </w:rPr>
        <w:t xml:space="preserve">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عن يونس</w:t>
      </w:r>
      <w:r>
        <w:rPr>
          <w:rtl/>
        </w:rPr>
        <w:t xml:space="preserve"> ، </w:t>
      </w:r>
      <w:r w:rsidRPr="008856D2">
        <w:rPr>
          <w:rtl/>
        </w:rPr>
        <w:t>عن سليمان بن صالح رفعه</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قال : </w:t>
      </w:r>
      <w:r w:rsidRPr="008856D2">
        <w:rPr>
          <w:rtl/>
        </w:rPr>
        <w:t>إن حديثكم هذا لتشمئز</w:t>
      </w:r>
      <w:r w:rsidR="006E4595">
        <w:rPr>
          <w:rFonts w:hint="cs"/>
          <w:rtl/>
        </w:rPr>
        <w:t>ُّ</w:t>
      </w:r>
      <w:r w:rsidRPr="008856D2">
        <w:rPr>
          <w:rtl/>
        </w:rPr>
        <w:t xml:space="preserve"> منه قلوب </w:t>
      </w:r>
      <w:r w:rsidR="0012207A">
        <w:rPr>
          <w:rtl/>
        </w:rPr>
        <w:t xml:space="preserve">الرّجال </w:t>
      </w:r>
      <w:r w:rsidRPr="008856D2">
        <w:rPr>
          <w:rtl/>
        </w:rPr>
        <w:t xml:space="preserve">فمن أقر به فزيدوه ومن أنكره فذروه </w:t>
      </w:r>
      <w:r w:rsidR="00161583">
        <w:rPr>
          <w:rtl/>
        </w:rPr>
        <w:t xml:space="preserve">انّه </w:t>
      </w:r>
      <w:r w:rsidRPr="008856D2">
        <w:rPr>
          <w:rtl/>
        </w:rPr>
        <w:t>لا بد من أن يكون فتنة يسقط فيها</w:t>
      </w:r>
      <w:r>
        <w:rPr>
          <w:rtl/>
        </w:rPr>
        <w:t xml:space="preserve"> </w:t>
      </w:r>
      <w:r w:rsidRPr="008856D2">
        <w:rPr>
          <w:rtl/>
        </w:rPr>
        <w:t>كل</w:t>
      </w:r>
      <w:r w:rsidR="006E4595">
        <w:rPr>
          <w:rFonts w:hint="cs"/>
          <w:rtl/>
        </w:rPr>
        <w:t>ُّ</w:t>
      </w:r>
      <w:r w:rsidRPr="008856D2">
        <w:rPr>
          <w:rtl/>
        </w:rPr>
        <w:t xml:space="preserve"> بطانة ووليجة </w:t>
      </w:r>
      <w:r w:rsidR="00574491">
        <w:rPr>
          <w:rtl/>
        </w:rPr>
        <w:t xml:space="preserve">حتّى </w:t>
      </w:r>
      <w:r w:rsidRPr="008856D2">
        <w:rPr>
          <w:rtl/>
        </w:rPr>
        <w:t>يسقط فيها من يشق</w:t>
      </w:r>
      <w:r w:rsidR="006E4595">
        <w:rPr>
          <w:rFonts w:hint="cs"/>
          <w:rtl/>
        </w:rPr>
        <w:t>ُّ</w:t>
      </w:r>
      <w:r w:rsidRPr="008856D2">
        <w:rPr>
          <w:rtl/>
        </w:rPr>
        <w:t xml:space="preserve"> الشعر بشعرتين </w:t>
      </w:r>
      <w:r w:rsidR="00574491">
        <w:rPr>
          <w:rtl/>
        </w:rPr>
        <w:t xml:space="preserve">حتّى </w:t>
      </w:r>
      <w:r w:rsidRPr="008856D2">
        <w:rPr>
          <w:rtl/>
        </w:rPr>
        <w:t xml:space="preserve">لا يبقى </w:t>
      </w:r>
      <w:r w:rsidR="004A12BC">
        <w:rPr>
          <w:rtl/>
        </w:rPr>
        <w:t xml:space="preserve">إلّا </w:t>
      </w:r>
      <w:r w:rsidRPr="008856D2">
        <w:rPr>
          <w:rtl/>
        </w:rPr>
        <w:t>نحن</w:t>
      </w:r>
    </w:p>
    <w:p w14:paraId="51F3B25F" w14:textId="3BD66685" w:rsidR="00EE3516" w:rsidRPr="00324B78" w:rsidRDefault="00201378" w:rsidP="006F7B8D">
      <w:pPr>
        <w:pStyle w:val="libLine"/>
        <w:rPr>
          <w:rtl/>
        </w:rPr>
      </w:pPr>
      <w:r>
        <w:rPr>
          <w:rFonts w:hint="cs"/>
          <w:rtl/>
        </w:rPr>
        <w:t>________________________________________________________</w:t>
      </w:r>
    </w:p>
    <w:p w14:paraId="0D0ED5DC" w14:textId="1B27DA26" w:rsidR="00EE3516" w:rsidRPr="008856D2" w:rsidRDefault="00EE3516" w:rsidP="0082023E">
      <w:pPr>
        <w:pStyle w:val="libNormal0"/>
        <w:rPr>
          <w:rtl/>
        </w:rPr>
      </w:pPr>
      <w:r w:rsidRPr="008856D2">
        <w:rPr>
          <w:rtl/>
        </w:rPr>
        <w:t>ليجازين</w:t>
      </w:r>
      <w:r w:rsidR="006E4595">
        <w:rPr>
          <w:rFonts w:hint="cs"/>
          <w:rtl/>
        </w:rPr>
        <w:t>ّ</w:t>
      </w:r>
      <w:r>
        <w:rPr>
          <w:rtl/>
        </w:rPr>
        <w:t xml:space="preserve"> ، </w:t>
      </w:r>
      <w:r w:rsidRPr="008856D2">
        <w:rPr>
          <w:rtl/>
        </w:rPr>
        <w:t>انتهى.</w:t>
      </w:r>
    </w:p>
    <w:p w14:paraId="0D2F0941" w14:textId="14762F1D" w:rsidR="00EE3516" w:rsidRPr="008856D2" w:rsidRDefault="00EE3516" w:rsidP="00571CFD">
      <w:pPr>
        <w:pStyle w:val="libNormal"/>
        <w:rPr>
          <w:rtl/>
        </w:rPr>
      </w:pPr>
      <w:r w:rsidRPr="004A3B67">
        <w:rPr>
          <w:rtl/>
        </w:rPr>
        <w:t>قوله</w:t>
      </w:r>
      <w:r>
        <w:rPr>
          <w:rtl/>
        </w:rPr>
        <w:t xml:space="preserve"> : </w:t>
      </w:r>
      <w:r w:rsidRPr="004A3B67">
        <w:rPr>
          <w:rtl/>
        </w:rPr>
        <w:t xml:space="preserve">والفتنة في </w:t>
      </w:r>
      <w:r w:rsidR="00BB47B6">
        <w:rPr>
          <w:rtl/>
        </w:rPr>
        <w:t xml:space="preserve">الدّين </w:t>
      </w:r>
      <w:r>
        <w:rPr>
          <w:rtl/>
        </w:rPr>
        <w:t xml:space="preserve">، </w:t>
      </w:r>
      <w:r w:rsidRPr="008856D2">
        <w:rPr>
          <w:rtl/>
        </w:rPr>
        <w:t>أي إحداث شبهة تدعو إلى الخروج عن الإسلام</w:t>
      </w:r>
      <w:r>
        <w:rPr>
          <w:rtl/>
        </w:rPr>
        <w:t xml:space="preserve"> ، </w:t>
      </w:r>
      <w:r w:rsidRPr="008856D2">
        <w:rPr>
          <w:rtl/>
        </w:rPr>
        <w:t>وهذا احتراز عن الفتنة في الأموال والأنفس بنقص الثمرات والأمراض والطاعون ونحو ذلك</w:t>
      </w:r>
      <w:r>
        <w:rPr>
          <w:rtl/>
        </w:rPr>
        <w:t xml:space="preserve"> « </w:t>
      </w:r>
      <w:r w:rsidRPr="004A3B67">
        <w:rPr>
          <w:rtl/>
        </w:rPr>
        <w:t>ف</w:t>
      </w:r>
      <w:r w:rsidR="00B124C6">
        <w:rPr>
          <w:rtl/>
        </w:rPr>
        <w:t xml:space="preserve">قال : </w:t>
      </w:r>
      <w:r w:rsidRPr="004A3B67">
        <w:rPr>
          <w:rtl/>
        </w:rPr>
        <w:t>يفتنون</w:t>
      </w:r>
      <w:r>
        <w:rPr>
          <w:rtl/>
        </w:rPr>
        <w:t xml:space="preserve"> » </w:t>
      </w:r>
      <w:r w:rsidRPr="008856D2">
        <w:rPr>
          <w:rtl/>
        </w:rPr>
        <w:t xml:space="preserve">تقوية </w:t>
      </w:r>
      <w:r w:rsidR="00EF7FC8">
        <w:rPr>
          <w:rtl/>
        </w:rPr>
        <w:t xml:space="preserve">لـمّا </w:t>
      </w:r>
      <w:r w:rsidRPr="008856D2">
        <w:rPr>
          <w:rtl/>
        </w:rPr>
        <w:t>قاله الراوي</w:t>
      </w:r>
      <w:r w:rsidR="00BB47B6">
        <w:rPr>
          <w:rFonts w:hint="cs"/>
          <w:rtl/>
        </w:rPr>
        <w:t>ّ</w:t>
      </w:r>
      <w:r>
        <w:rPr>
          <w:rtl/>
        </w:rPr>
        <w:t xml:space="preserve"> « </w:t>
      </w:r>
      <w:r w:rsidRPr="004A3B67">
        <w:rPr>
          <w:rtl/>
        </w:rPr>
        <w:t>كما يفتن الذهب</w:t>
      </w:r>
      <w:r>
        <w:rPr>
          <w:rtl/>
        </w:rPr>
        <w:t xml:space="preserve"> » </w:t>
      </w:r>
      <w:r w:rsidRPr="008856D2">
        <w:rPr>
          <w:rtl/>
        </w:rPr>
        <w:t xml:space="preserve">بالنار لا بقاء الصافي وإذهاب الغش أو الامتحان </w:t>
      </w:r>
      <w:r w:rsidR="00161583">
        <w:rPr>
          <w:rtl/>
        </w:rPr>
        <w:t xml:space="preserve">انّه </w:t>
      </w:r>
      <w:r w:rsidRPr="008856D2">
        <w:rPr>
          <w:rtl/>
        </w:rPr>
        <w:t>جي</w:t>
      </w:r>
      <w:r w:rsidR="00BB47B6">
        <w:rPr>
          <w:rFonts w:hint="cs"/>
          <w:rtl/>
        </w:rPr>
        <w:t>ّ</w:t>
      </w:r>
      <w:r w:rsidRPr="008856D2">
        <w:rPr>
          <w:rtl/>
        </w:rPr>
        <w:t>د أو رديء</w:t>
      </w:r>
      <w:r>
        <w:rPr>
          <w:rtl/>
        </w:rPr>
        <w:t xml:space="preserve"> ، </w:t>
      </w:r>
      <w:r w:rsidRPr="008856D2">
        <w:rPr>
          <w:rtl/>
        </w:rPr>
        <w:t xml:space="preserve">فعلى </w:t>
      </w:r>
      <w:r w:rsidR="004A12BC">
        <w:rPr>
          <w:rtl/>
        </w:rPr>
        <w:t xml:space="preserve">الأوّل </w:t>
      </w:r>
      <w:r w:rsidRPr="008856D2">
        <w:rPr>
          <w:rtl/>
        </w:rPr>
        <w:t>يخلصون على بناء المفعول تفسير للسابق</w:t>
      </w:r>
      <w:r>
        <w:rPr>
          <w:rtl/>
        </w:rPr>
        <w:t xml:space="preserve"> ، </w:t>
      </w:r>
      <w:r w:rsidRPr="008856D2">
        <w:rPr>
          <w:rtl/>
        </w:rPr>
        <w:t>في النهاية ي</w:t>
      </w:r>
      <w:r w:rsidR="00386F93">
        <w:rPr>
          <w:rtl/>
        </w:rPr>
        <w:t xml:space="preserve">قال : </w:t>
      </w:r>
      <w:r w:rsidRPr="008856D2">
        <w:rPr>
          <w:rtl/>
        </w:rPr>
        <w:t>فتنة أفتنه فتنا</w:t>
      </w:r>
      <w:r w:rsidR="00BB47B6">
        <w:rPr>
          <w:rFonts w:hint="cs"/>
          <w:rtl/>
        </w:rPr>
        <w:t>ً</w:t>
      </w:r>
      <w:r w:rsidRPr="008856D2">
        <w:rPr>
          <w:rtl/>
        </w:rPr>
        <w:t xml:space="preserve"> وفتونا</w:t>
      </w:r>
      <w:r w:rsidR="00BB47B6">
        <w:rPr>
          <w:rFonts w:hint="cs"/>
          <w:rtl/>
        </w:rPr>
        <w:t>ً</w:t>
      </w:r>
      <w:r w:rsidRPr="008856D2">
        <w:rPr>
          <w:rtl/>
        </w:rPr>
        <w:t xml:space="preserve"> إذا امتحنه.</w:t>
      </w:r>
    </w:p>
    <w:p w14:paraId="6082BC28" w14:textId="77777777" w:rsidR="00EE3516" w:rsidRPr="008856D2" w:rsidRDefault="00EE3516" w:rsidP="00BB47B6">
      <w:pPr>
        <w:pStyle w:val="libNormal"/>
        <w:rPr>
          <w:rtl/>
          <w:lang w:bidi="fa-IR"/>
        </w:rPr>
      </w:pPr>
      <w:r w:rsidRPr="00201378">
        <w:rPr>
          <w:rStyle w:val="libBold1Char"/>
          <w:rtl/>
        </w:rPr>
        <w:t>الحديث الخامس :</w:t>
      </w:r>
      <w:r>
        <w:rPr>
          <w:rtl/>
        </w:rPr>
        <w:t xml:space="preserve"> </w:t>
      </w:r>
      <w:r w:rsidRPr="008856D2">
        <w:rPr>
          <w:rtl/>
          <w:lang w:bidi="fa-IR"/>
        </w:rPr>
        <w:t>مرفوع.</w:t>
      </w:r>
    </w:p>
    <w:p w14:paraId="1279378E" w14:textId="56FB0519" w:rsidR="00EE3516" w:rsidRPr="008856D2" w:rsidRDefault="00EE3516" w:rsidP="00571CFD">
      <w:pPr>
        <w:pStyle w:val="libNormal"/>
        <w:rPr>
          <w:rtl/>
        </w:rPr>
      </w:pPr>
      <w:r w:rsidRPr="008856D2">
        <w:rPr>
          <w:rtl/>
        </w:rPr>
        <w:t>وفي المغرب</w:t>
      </w:r>
      <w:r>
        <w:rPr>
          <w:rtl/>
        </w:rPr>
        <w:t xml:space="preserve"> : </w:t>
      </w:r>
      <w:r w:rsidRPr="004A3B67">
        <w:rPr>
          <w:rtl/>
        </w:rPr>
        <w:t>اشم</w:t>
      </w:r>
      <w:r w:rsidR="00BB47B6">
        <w:rPr>
          <w:rFonts w:hint="cs"/>
          <w:rtl/>
        </w:rPr>
        <w:t>ئ</w:t>
      </w:r>
      <w:r w:rsidRPr="004A3B67">
        <w:rPr>
          <w:rtl/>
        </w:rPr>
        <w:t>ز</w:t>
      </w:r>
      <w:r w:rsidR="00BB47B6">
        <w:rPr>
          <w:rFonts w:hint="cs"/>
          <w:rtl/>
        </w:rPr>
        <w:t>ّ</w:t>
      </w:r>
      <w:r w:rsidRPr="008856D2">
        <w:rPr>
          <w:rtl/>
        </w:rPr>
        <w:t xml:space="preserve"> الر</w:t>
      </w:r>
      <w:r w:rsidR="00BB47B6">
        <w:rPr>
          <w:rFonts w:hint="cs"/>
          <w:rtl/>
        </w:rPr>
        <w:t>ّ</w:t>
      </w:r>
      <w:r w:rsidR="00BB47B6">
        <w:rPr>
          <w:rtl/>
        </w:rPr>
        <w:t>جل</w:t>
      </w:r>
      <w:r w:rsidR="00161583">
        <w:rPr>
          <w:rtl/>
        </w:rPr>
        <w:t xml:space="preserve"> </w:t>
      </w:r>
      <w:r w:rsidRPr="008856D2">
        <w:rPr>
          <w:rtl/>
        </w:rPr>
        <w:t>اشمئزازا</w:t>
      </w:r>
      <w:r w:rsidR="00BB47B6">
        <w:rPr>
          <w:rFonts w:hint="cs"/>
          <w:rtl/>
        </w:rPr>
        <w:t>ً</w:t>
      </w:r>
      <w:r w:rsidRPr="008856D2">
        <w:rPr>
          <w:rtl/>
        </w:rPr>
        <w:t xml:space="preserve"> تقب</w:t>
      </w:r>
      <w:r w:rsidR="00BB47B6">
        <w:rPr>
          <w:rFonts w:hint="cs"/>
          <w:rtl/>
        </w:rPr>
        <w:t>ّ</w:t>
      </w:r>
      <w:r w:rsidRPr="008856D2">
        <w:rPr>
          <w:rtl/>
        </w:rPr>
        <w:t>ض</w:t>
      </w:r>
      <w:r>
        <w:rPr>
          <w:rtl/>
        </w:rPr>
        <w:t xml:space="preserve"> ، </w:t>
      </w:r>
      <w:r w:rsidRPr="008856D2">
        <w:rPr>
          <w:rtl/>
        </w:rPr>
        <w:t>انتهى.</w:t>
      </w:r>
    </w:p>
    <w:p w14:paraId="4F550113" w14:textId="6A57F9F2" w:rsidR="00EE3516" w:rsidRPr="008856D2" w:rsidRDefault="00EE3516" w:rsidP="00571CFD">
      <w:pPr>
        <w:pStyle w:val="libNormal"/>
        <w:rPr>
          <w:rtl/>
        </w:rPr>
      </w:pPr>
      <w:r w:rsidRPr="008856D2">
        <w:rPr>
          <w:rtl/>
        </w:rPr>
        <w:t>والمراد بالحديث غرائب أحوالهم وأسرارهم وشؤونهم</w:t>
      </w:r>
      <w:r>
        <w:rPr>
          <w:rtl/>
        </w:rPr>
        <w:t xml:space="preserve"> ، </w:t>
      </w:r>
      <w:r w:rsidRPr="008856D2">
        <w:rPr>
          <w:rtl/>
        </w:rPr>
        <w:t>ومنها أ</w:t>
      </w:r>
      <w:r w:rsidR="004102BD">
        <w:rPr>
          <w:rtl/>
        </w:rPr>
        <w:t xml:space="preserve">مرّ </w:t>
      </w:r>
      <w:r w:rsidRPr="008856D2">
        <w:rPr>
          <w:rtl/>
        </w:rPr>
        <w:t>الغيبة وامتدادها</w:t>
      </w:r>
      <w:r>
        <w:rPr>
          <w:rtl/>
        </w:rPr>
        <w:t xml:space="preserve"> ، </w:t>
      </w:r>
      <w:r w:rsidRPr="008856D2">
        <w:rPr>
          <w:rtl/>
        </w:rPr>
        <w:t>ووقوع البداء فيها</w:t>
      </w:r>
      <w:r>
        <w:rPr>
          <w:rtl/>
        </w:rPr>
        <w:t xml:space="preserve"> ، </w:t>
      </w:r>
      <w:r w:rsidRPr="008856D2">
        <w:rPr>
          <w:rtl/>
        </w:rPr>
        <w:t xml:space="preserve">بل القدح في الخلفاء الغاصبين وإثبات كفرهم وارتداد أكثر </w:t>
      </w:r>
      <w:r w:rsidR="00E9687D">
        <w:rPr>
          <w:rtl/>
        </w:rPr>
        <w:t xml:space="preserve">الصّحابة </w:t>
      </w:r>
      <w:r>
        <w:rPr>
          <w:rtl/>
        </w:rPr>
        <w:t xml:space="preserve">، </w:t>
      </w:r>
      <w:r w:rsidRPr="008856D2">
        <w:rPr>
          <w:rtl/>
        </w:rPr>
        <w:t xml:space="preserve">فإنها كانت </w:t>
      </w:r>
      <w:r w:rsidR="00651418">
        <w:rPr>
          <w:rtl/>
        </w:rPr>
        <w:t xml:space="preserve">ممّا </w:t>
      </w:r>
      <w:r w:rsidRPr="008856D2">
        <w:rPr>
          <w:rtl/>
        </w:rPr>
        <w:t xml:space="preserve">لا تقبله قلوب أكثر الناس في ذلك </w:t>
      </w:r>
      <w:r w:rsidR="009503FB">
        <w:rPr>
          <w:rtl/>
        </w:rPr>
        <w:t xml:space="preserve">الزّمان </w:t>
      </w:r>
      <w:r>
        <w:rPr>
          <w:rtl/>
        </w:rPr>
        <w:t xml:space="preserve">، </w:t>
      </w:r>
      <w:r w:rsidRPr="008856D2">
        <w:rPr>
          <w:rtl/>
        </w:rPr>
        <w:t>و</w:t>
      </w:r>
      <w:r w:rsidR="003B1FF1">
        <w:rPr>
          <w:rtl/>
        </w:rPr>
        <w:t xml:space="preserve">الظّاهر </w:t>
      </w:r>
      <w:r w:rsidRPr="008856D2">
        <w:rPr>
          <w:rtl/>
        </w:rPr>
        <w:t>أن المراد بالفتنة الغيبة وامتدادها</w:t>
      </w:r>
      <w:r>
        <w:rPr>
          <w:rtl/>
        </w:rPr>
        <w:t xml:space="preserve"> « </w:t>
      </w:r>
      <w:r w:rsidRPr="004A3B67">
        <w:rPr>
          <w:rtl/>
        </w:rPr>
        <w:t>يسقط فيها</w:t>
      </w:r>
      <w:r>
        <w:rPr>
          <w:rtl/>
        </w:rPr>
        <w:t xml:space="preserve"> » </w:t>
      </w:r>
      <w:r w:rsidRPr="008856D2">
        <w:rPr>
          <w:rtl/>
        </w:rPr>
        <w:t xml:space="preserve">أي يخرج من </w:t>
      </w:r>
      <w:r w:rsidR="00BB47B6">
        <w:rPr>
          <w:rtl/>
        </w:rPr>
        <w:t xml:space="preserve">الدّين </w:t>
      </w:r>
      <w:r w:rsidRPr="008856D2">
        <w:rPr>
          <w:rtl/>
        </w:rPr>
        <w:t>ويزل ويضل</w:t>
      </w:r>
      <w:r>
        <w:rPr>
          <w:rtl/>
        </w:rPr>
        <w:t xml:space="preserve"> « </w:t>
      </w:r>
      <w:r w:rsidRPr="004A3B67">
        <w:rPr>
          <w:rtl/>
        </w:rPr>
        <w:t>كل بطانة</w:t>
      </w:r>
      <w:r>
        <w:rPr>
          <w:rtl/>
        </w:rPr>
        <w:t xml:space="preserve"> » </w:t>
      </w:r>
      <w:r w:rsidRPr="008856D2">
        <w:rPr>
          <w:rtl/>
        </w:rPr>
        <w:t>بطانة الثوب بالك</w:t>
      </w:r>
      <w:r w:rsidR="00FA108B">
        <w:rPr>
          <w:rtl/>
        </w:rPr>
        <w:t xml:space="preserve">سرّ </w:t>
      </w:r>
      <w:r w:rsidRPr="008856D2">
        <w:rPr>
          <w:rtl/>
        </w:rPr>
        <w:t>خلاف ظهارته</w:t>
      </w:r>
      <w:r>
        <w:rPr>
          <w:rtl/>
        </w:rPr>
        <w:t xml:space="preserve"> ، </w:t>
      </w:r>
      <w:r w:rsidRPr="008856D2">
        <w:rPr>
          <w:rtl/>
        </w:rPr>
        <w:t xml:space="preserve">استعيرت هنا لمن كان </w:t>
      </w:r>
      <w:r w:rsidR="00075DA0">
        <w:rPr>
          <w:rtl/>
        </w:rPr>
        <w:t xml:space="preserve">مخصوصاً </w:t>
      </w:r>
      <w:r w:rsidRPr="008856D2">
        <w:rPr>
          <w:rtl/>
        </w:rPr>
        <w:t>ب</w:t>
      </w:r>
      <w:r w:rsidR="00062067">
        <w:rPr>
          <w:rtl/>
        </w:rPr>
        <w:t xml:space="preserve">الأئمّة </w:t>
      </w:r>
      <w:r w:rsidRPr="00940F9D">
        <w:rPr>
          <w:rStyle w:val="libAlaemChar"/>
          <w:rtl/>
        </w:rPr>
        <w:t>عليهم‌السلام</w:t>
      </w:r>
      <w:r>
        <w:rPr>
          <w:rtl/>
        </w:rPr>
        <w:t xml:space="preserve"> ، </w:t>
      </w:r>
      <w:r w:rsidRPr="008856D2">
        <w:rPr>
          <w:rtl/>
        </w:rPr>
        <w:t xml:space="preserve">وكان </w:t>
      </w:r>
      <w:r w:rsidR="00EC2EAB">
        <w:rPr>
          <w:rtl/>
        </w:rPr>
        <w:t xml:space="preserve">محلاً </w:t>
      </w:r>
      <w:r w:rsidRPr="008856D2">
        <w:rPr>
          <w:rtl/>
        </w:rPr>
        <w:t>لأسرارهم</w:t>
      </w:r>
      <w:r>
        <w:rPr>
          <w:rtl/>
        </w:rPr>
        <w:t xml:space="preserve"> ، </w:t>
      </w:r>
      <w:r w:rsidR="00B124C6">
        <w:rPr>
          <w:rtl/>
        </w:rPr>
        <w:t xml:space="preserve">قال : </w:t>
      </w:r>
      <w:r w:rsidRPr="008856D2">
        <w:rPr>
          <w:rtl/>
        </w:rPr>
        <w:t>في المغرب</w:t>
      </w:r>
      <w:r>
        <w:rPr>
          <w:rtl/>
        </w:rPr>
        <w:t xml:space="preserve"> : </w:t>
      </w:r>
      <w:r w:rsidRPr="008856D2">
        <w:rPr>
          <w:rtl/>
        </w:rPr>
        <w:t>بطانة الر</w:t>
      </w:r>
      <w:r w:rsidR="00161583">
        <w:rPr>
          <w:rtl/>
        </w:rPr>
        <w:t xml:space="preserve">جلّ </w:t>
      </w:r>
      <w:r w:rsidRPr="008856D2">
        <w:rPr>
          <w:rtl/>
        </w:rPr>
        <w:t>خاصته مستعارة من بطانة الثوب الباطنة</w:t>
      </w:r>
      <w:r>
        <w:rPr>
          <w:rtl/>
        </w:rPr>
        <w:t xml:space="preserve"> ، </w:t>
      </w:r>
      <w:r w:rsidRPr="008856D2">
        <w:rPr>
          <w:rtl/>
        </w:rPr>
        <w:t>وفي النهاية</w:t>
      </w:r>
      <w:r>
        <w:rPr>
          <w:rtl/>
        </w:rPr>
        <w:t xml:space="preserve"> : </w:t>
      </w:r>
      <w:r w:rsidRPr="004A3B67">
        <w:rPr>
          <w:rtl/>
        </w:rPr>
        <w:t>وليجة</w:t>
      </w:r>
      <w:r w:rsidRPr="008856D2">
        <w:rPr>
          <w:rtl/>
        </w:rPr>
        <w:t xml:space="preserve"> الر</w:t>
      </w:r>
      <w:r w:rsidR="00BB47B6">
        <w:rPr>
          <w:rFonts w:hint="cs"/>
          <w:rtl/>
        </w:rPr>
        <w:t>ّ</w:t>
      </w:r>
      <w:r w:rsidR="00BB47B6">
        <w:rPr>
          <w:rtl/>
        </w:rPr>
        <w:t>جل</w:t>
      </w:r>
      <w:r w:rsidR="00161583">
        <w:rPr>
          <w:rtl/>
        </w:rPr>
        <w:t xml:space="preserve"> </w:t>
      </w:r>
      <w:r w:rsidRPr="008856D2">
        <w:rPr>
          <w:rtl/>
        </w:rPr>
        <w:t>بطانته ودخلاؤه وخاص</w:t>
      </w:r>
      <w:r w:rsidR="00BB47B6">
        <w:rPr>
          <w:rFonts w:hint="cs"/>
          <w:rtl/>
        </w:rPr>
        <w:t>ّ</w:t>
      </w:r>
      <w:r w:rsidRPr="008856D2">
        <w:rPr>
          <w:rtl/>
        </w:rPr>
        <w:t>ته</w:t>
      </w:r>
      <w:r>
        <w:rPr>
          <w:rtl/>
        </w:rPr>
        <w:t xml:space="preserve"> ، </w:t>
      </w:r>
      <w:r w:rsidRPr="008856D2">
        <w:rPr>
          <w:rtl/>
        </w:rPr>
        <w:t>انتهى.</w:t>
      </w:r>
    </w:p>
    <w:p w14:paraId="0B17227A" w14:textId="363326DC" w:rsidR="00EE3516" w:rsidRPr="008856D2" w:rsidRDefault="00EE3516" w:rsidP="00571CFD">
      <w:pPr>
        <w:pStyle w:val="libNormal"/>
        <w:rPr>
          <w:rtl/>
        </w:rPr>
      </w:pPr>
      <w:r w:rsidRPr="004A3B67">
        <w:rPr>
          <w:rtl/>
        </w:rPr>
        <w:t>وشق</w:t>
      </w:r>
      <w:r w:rsidR="00BB47B6">
        <w:rPr>
          <w:rFonts w:hint="cs"/>
          <w:rtl/>
        </w:rPr>
        <w:t>ّ</w:t>
      </w:r>
      <w:r w:rsidRPr="004A3B67">
        <w:rPr>
          <w:rtl/>
        </w:rPr>
        <w:t xml:space="preserve"> الش</w:t>
      </w:r>
      <w:r w:rsidR="00BB47B6">
        <w:rPr>
          <w:rFonts w:hint="cs"/>
          <w:rtl/>
        </w:rPr>
        <w:t>ّ</w:t>
      </w:r>
      <w:r w:rsidRPr="004A3B67">
        <w:rPr>
          <w:rtl/>
        </w:rPr>
        <w:t>عر بشعرتين</w:t>
      </w:r>
      <w:r w:rsidRPr="008856D2">
        <w:rPr>
          <w:rtl/>
        </w:rPr>
        <w:t xml:space="preserve"> كناية شايعة بين العرب والعجم عن كمال تدقيق النظر</w:t>
      </w:r>
    </w:p>
    <w:p w14:paraId="273F6C80" w14:textId="77777777" w:rsidR="002A5FAD" w:rsidRDefault="002A5FAD" w:rsidP="002A5FAD">
      <w:pPr>
        <w:pStyle w:val="libNormal"/>
        <w:rPr>
          <w:rtl/>
        </w:rPr>
      </w:pPr>
      <w:r w:rsidRPr="002A5FAD">
        <w:rPr>
          <w:rStyle w:val="libNormalChar"/>
          <w:rtl/>
        </w:rPr>
        <w:br w:type="page"/>
      </w:r>
    </w:p>
    <w:p w14:paraId="11925D5E" w14:textId="472D1304" w:rsidR="00EE3516" w:rsidRPr="008856D2" w:rsidRDefault="00EE3516" w:rsidP="002A5FAD">
      <w:pPr>
        <w:pStyle w:val="libNormal0"/>
        <w:rPr>
          <w:rtl/>
        </w:rPr>
      </w:pPr>
      <w:r>
        <w:rPr>
          <w:rtl/>
        </w:rPr>
        <w:lastRenderedPageBreak/>
        <w:t>و</w:t>
      </w:r>
      <w:r w:rsidRPr="008856D2">
        <w:rPr>
          <w:rtl/>
        </w:rPr>
        <w:t>شيعتنا</w:t>
      </w:r>
      <w:r>
        <w:rPr>
          <w:rFonts w:hint="cs"/>
          <w:rtl/>
        </w:rPr>
        <w:t>.</w:t>
      </w:r>
    </w:p>
    <w:p w14:paraId="371497B8" w14:textId="62247075"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 xml:space="preserve">محمّد </w:t>
      </w:r>
      <w:r w:rsidRPr="008856D2">
        <w:rPr>
          <w:rtl/>
        </w:rPr>
        <w:t>بن الحسن و</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 xml:space="preserve">عن </w:t>
      </w:r>
      <w:r w:rsidR="00A36E9D">
        <w:rPr>
          <w:rtl/>
        </w:rPr>
        <w:t xml:space="preserve">محمّد </w:t>
      </w:r>
      <w:r w:rsidRPr="008856D2">
        <w:rPr>
          <w:rtl/>
        </w:rPr>
        <w:t>بن سنان</w:t>
      </w:r>
      <w:r>
        <w:rPr>
          <w:rtl/>
        </w:rPr>
        <w:t xml:space="preserve"> ، </w:t>
      </w:r>
      <w:r w:rsidRPr="008856D2">
        <w:rPr>
          <w:rtl/>
        </w:rPr>
        <w:t xml:space="preserve">عن </w:t>
      </w:r>
      <w:r w:rsidR="00A36E9D">
        <w:rPr>
          <w:rtl/>
        </w:rPr>
        <w:t xml:space="preserve">محمّد </w:t>
      </w:r>
      <w:r w:rsidRPr="008856D2">
        <w:rPr>
          <w:rtl/>
        </w:rPr>
        <w:t>بن منصور الصيقل</w:t>
      </w:r>
      <w:r>
        <w:rPr>
          <w:rtl/>
        </w:rPr>
        <w:t xml:space="preserve"> ، </w:t>
      </w:r>
      <w:r w:rsidRPr="008856D2">
        <w:rPr>
          <w:rtl/>
        </w:rPr>
        <w:t xml:space="preserve">عن أبيه </w:t>
      </w:r>
      <w:r w:rsidR="00B124C6">
        <w:rPr>
          <w:rtl/>
        </w:rPr>
        <w:t xml:space="preserve">قال : </w:t>
      </w:r>
      <w:r w:rsidRPr="008856D2">
        <w:rPr>
          <w:rtl/>
        </w:rPr>
        <w:t xml:space="preserve">كنت أنا والحارث بن المغيرة وجماعة من أصحابنا جلوسا وأبو عبد الله </w:t>
      </w:r>
      <w:r w:rsidRPr="00940F9D">
        <w:rPr>
          <w:rStyle w:val="libAlaemChar"/>
          <w:rtl/>
        </w:rPr>
        <w:t>عليه‌السلام</w:t>
      </w:r>
      <w:r w:rsidRPr="008856D2">
        <w:rPr>
          <w:rtl/>
        </w:rPr>
        <w:t xml:space="preserve"> يسمع كلامنا ف</w:t>
      </w:r>
      <w:r w:rsidR="00B124C6">
        <w:rPr>
          <w:rtl/>
        </w:rPr>
        <w:t xml:space="preserve">قال : </w:t>
      </w:r>
      <w:r w:rsidRPr="008856D2">
        <w:rPr>
          <w:rtl/>
        </w:rPr>
        <w:t xml:space="preserve">لنا في أي شيء أنتم هيهات هيهات لا والله لا يكون ما تمدون إليه أعينكم </w:t>
      </w:r>
      <w:r w:rsidR="00574491">
        <w:rPr>
          <w:rtl/>
        </w:rPr>
        <w:t xml:space="preserve">حتّى </w:t>
      </w:r>
      <w:r w:rsidRPr="008856D2">
        <w:rPr>
          <w:rtl/>
        </w:rPr>
        <w:t>تغربلوا لا والله لا يكون ما تمد</w:t>
      </w:r>
      <w:r w:rsidR="00BB47B6">
        <w:rPr>
          <w:rFonts w:hint="cs"/>
          <w:rtl/>
        </w:rPr>
        <w:t>ُّ</w:t>
      </w:r>
      <w:r w:rsidRPr="008856D2">
        <w:rPr>
          <w:rtl/>
        </w:rPr>
        <w:t xml:space="preserve">ون إليه أعينكم </w:t>
      </w:r>
      <w:r w:rsidR="00574491">
        <w:rPr>
          <w:rtl/>
        </w:rPr>
        <w:t xml:space="preserve">حتّى </w:t>
      </w:r>
      <w:r w:rsidRPr="008856D2">
        <w:rPr>
          <w:rtl/>
        </w:rPr>
        <w:t>تمحص</w:t>
      </w:r>
      <w:r w:rsidR="00BB47B6">
        <w:rPr>
          <w:rFonts w:hint="cs"/>
          <w:rtl/>
        </w:rPr>
        <w:t>ّ</w:t>
      </w:r>
      <w:r w:rsidRPr="008856D2">
        <w:rPr>
          <w:rtl/>
        </w:rPr>
        <w:t xml:space="preserve">وا </w:t>
      </w:r>
      <w:r w:rsidR="00BB47B6">
        <w:rPr>
          <w:rFonts w:hint="cs"/>
          <w:rtl/>
        </w:rPr>
        <w:t xml:space="preserve">، </w:t>
      </w:r>
      <w:r w:rsidRPr="008856D2">
        <w:rPr>
          <w:rtl/>
        </w:rPr>
        <w:t>لا والله لا يكون ما تمد</w:t>
      </w:r>
      <w:r w:rsidR="00BB47B6">
        <w:rPr>
          <w:rFonts w:hint="cs"/>
          <w:rtl/>
        </w:rPr>
        <w:t>ُّ</w:t>
      </w:r>
      <w:r w:rsidRPr="008856D2">
        <w:rPr>
          <w:rtl/>
        </w:rPr>
        <w:t xml:space="preserve">ون إليه أعينكم </w:t>
      </w:r>
      <w:r w:rsidR="00574491">
        <w:rPr>
          <w:rtl/>
        </w:rPr>
        <w:t xml:space="preserve">حتّى </w:t>
      </w:r>
      <w:r w:rsidRPr="008856D2">
        <w:rPr>
          <w:rtl/>
        </w:rPr>
        <w:t>تمي</w:t>
      </w:r>
      <w:r w:rsidR="00BB47B6">
        <w:rPr>
          <w:rFonts w:hint="cs"/>
          <w:rtl/>
        </w:rPr>
        <w:t>ّ</w:t>
      </w:r>
      <w:r w:rsidRPr="008856D2">
        <w:rPr>
          <w:rtl/>
        </w:rPr>
        <w:t>زوا</w:t>
      </w:r>
      <w:r>
        <w:rPr>
          <w:rtl/>
        </w:rPr>
        <w:t xml:space="preserve"> </w:t>
      </w:r>
      <w:r w:rsidR="00B124C6">
        <w:rPr>
          <w:rtl/>
        </w:rPr>
        <w:t>-</w:t>
      </w:r>
      <w:r>
        <w:rPr>
          <w:rtl/>
        </w:rPr>
        <w:t xml:space="preserve"> </w:t>
      </w:r>
      <w:r w:rsidRPr="008856D2">
        <w:rPr>
          <w:rtl/>
        </w:rPr>
        <w:t xml:space="preserve">لا والله ما يكون ما تمدون إليه أعينكم </w:t>
      </w:r>
      <w:r w:rsidR="004A12BC">
        <w:rPr>
          <w:rtl/>
        </w:rPr>
        <w:t xml:space="preserve">إلّا </w:t>
      </w:r>
      <w:r w:rsidR="00E60E25">
        <w:rPr>
          <w:rtl/>
        </w:rPr>
        <w:t xml:space="preserve">بعد </w:t>
      </w:r>
      <w:r w:rsidRPr="008856D2">
        <w:rPr>
          <w:rtl/>
        </w:rPr>
        <w:t xml:space="preserve">إياس لا والله لا يكون ما </w:t>
      </w:r>
      <w:r w:rsidR="00181DF6">
        <w:rPr>
          <w:rtl/>
        </w:rPr>
        <w:t xml:space="preserve">تمدُّون </w:t>
      </w:r>
      <w:r w:rsidRPr="008856D2">
        <w:rPr>
          <w:rtl/>
        </w:rPr>
        <w:t xml:space="preserve">إليه أعينكم </w:t>
      </w:r>
      <w:r w:rsidR="00574491">
        <w:rPr>
          <w:rtl/>
        </w:rPr>
        <w:t xml:space="preserve">حتّى </w:t>
      </w:r>
      <w:r w:rsidRPr="008856D2">
        <w:rPr>
          <w:rtl/>
        </w:rPr>
        <w:t>يشقى من يشقى ويس</w:t>
      </w:r>
      <w:r w:rsidR="008A0BC3">
        <w:rPr>
          <w:rtl/>
        </w:rPr>
        <w:t xml:space="preserve">عدّ </w:t>
      </w:r>
      <w:r w:rsidRPr="008856D2">
        <w:rPr>
          <w:rtl/>
        </w:rPr>
        <w:t>من يسعد</w:t>
      </w:r>
      <w:r>
        <w:rPr>
          <w:rFonts w:hint="cs"/>
          <w:rtl/>
        </w:rPr>
        <w:t>.</w:t>
      </w:r>
    </w:p>
    <w:p w14:paraId="2C0D4D01" w14:textId="117A6E3D" w:rsidR="00EE3516" w:rsidRDefault="00181DF6" w:rsidP="00EE3516">
      <w:pPr>
        <w:pStyle w:val="Heading1Center"/>
        <w:rPr>
          <w:rtl/>
          <w:lang w:bidi="fa-IR"/>
        </w:rPr>
      </w:pPr>
      <w:bookmarkStart w:id="38" w:name="_Toc93994781"/>
      <w:bookmarkStart w:id="39" w:name="_Toc257908112"/>
      <w:r>
        <w:rPr>
          <w:rFonts w:hint="cs"/>
          <w:rtl/>
          <w:lang w:bidi="fa-IR"/>
        </w:rPr>
        <w:t xml:space="preserve">( </w:t>
      </w:r>
      <w:r w:rsidR="00EE3516" w:rsidRPr="008856D2">
        <w:rPr>
          <w:rtl/>
          <w:lang w:bidi="fa-IR"/>
        </w:rPr>
        <w:t>باب</w:t>
      </w:r>
      <w:bookmarkEnd w:id="38"/>
      <w:r w:rsidR="00EE3516" w:rsidRPr="008856D2">
        <w:rPr>
          <w:rtl/>
          <w:lang w:bidi="fa-IR"/>
        </w:rPr>
        <w:t xml:space="preserve"> </w:t>
      </w:r>
      <w:r>
        <w:rPr>
          <w:rFonts w:hint="cs"/>
          <w:rtl/>
          <w:lang w:bidi="fa-IR"/>
        </w:rPr>
        <w:t>)</w:t>
      </w:r>
      <w:bookmarkEnd w:id="39"/>
    </w:p>
    <w:p w14:paraId="154FED11" w14:textId="3B724AFD" w:rsidR="00EE3516" w:rsidRPr="008856D2" w:rsidRDefault="00181DF6" w:rsidP="00EE3516">
      <w:pPr>
        <w:pStyle w:val="Heading1Center"/>
        <w:rPr>
          <w:rtl/>
          <w:lang w:bidi="fa-IR"/>
        </w:rPr>
      </w:pPr>
      <w:bookmarkStart w:id="40" w:name="_Toc93994782"/>
      <w:bookmarkStart w:id="41" w:name="_Toc257908113"/>
      <w:r>
        <w:rPr>
          <w:rFonts w:hint="cs"/>
          <w:rtl/>
          <w:lang w:bidi="fa-IR"/>
        </w:rPr>
        <w:t xml:space="preserve">( </w:t>
      </w:r>
      <w:r>
        <w:rPr>
          <w:rtl/>
          <w:lang w:bidi="fa-IR"/>
        </w:rPr>
        <w:t>ان</w:t>
      </w:r>
      <w:r w:rsidR="00161583">
        <w:rPr>
          <w:rtl/>
          <w:lang w:bidi="fa-IR"/>
        </w:rPr>
        <w:t xml:space="preserve">ه </w:t>
      </w:r>
      <w:r>
        <w:rPr>
          <w:rtl/>
          <w:lang w:bidi="fa-IR"/>
        </w:rPr>
        <w:t xml:space="preserve">من عرف </w:t>
      </w:r>
      <w:r>
        <w:rPr>
          <w:rFonts w:hint="cs"/>
          <w:rtl/>
          <w:lang w:bidi="fa-IR"/>
        </w:rPr>
        <w:t>ا</w:t>
      </w:r>
      <w:r w:rsidR="00EE3516" w:rsidRPr="008856D2">
        <w:rPr>
          <w:rtl/>
          <w:lang w:bidi="fa-IR"/>
        </w:rPr>
        <w:t xml:space="preserve">مامه لم يضره تقدم هذا </w:t>
      </w:r>
      <w:r>
        <w:rPr>
          <w:rtl/>
          <w:lang w:bidi="fa-IR"/>
        </w:rPr>
        <w:t>ال</w:t>
      </w:r>
      <w:r>
        <w:rPr>
          <w:rFonts w:hint="cs"/>
          <w:rtl/>
          <w:lang w:bidi="fa-IR"/>
        </w:rPr>
        <w:t>ا</w:t>
      </w:r>
      <w:r w:rsidR="00E11E7D">
        <w:rPr>
          <w:rtl/>
          <w:lang w:bidi="fa-IR"/>
        </w:rPr>
        <w:t xml:space="preserve">مر </w:t>
      </w:r>
      <w:r>
        <w:rPr>
          <w:rFonts w:hint="cs"/>
          <w:rtl/>
          <w:lang w:bidi="fa-IR"/>
        </w:rPr>
        <w:t>ا</w:t>
      </w:r>
      <w:r w:rsidR="00EE3516" w:rsidRPr="008856D2">
        <w:rPr>
          <w:rtl/>
          <w:lang w:bidi="fa-IR"/>
        </w:rPr>
        <w:t>و تأخر</w:t>
      </w:r>
      <w:bookmarkEnd w:id="40"/>
      <w:r>
        <w:rPr>
          <w:rFonts w:hint="cs"/>
          <w:rtl/>
          <w:lang w:bidi="fa-IR"/>
        </w:rPr>
        <w:t xml:space="preserve"> )</w:t>
      </w:r>
      <w:bookmarkEnd w:id="41"/>
    </w:p>
    <w:p w14:paraId="36466684" w14:textId="6DBBC939"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224336">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 xml:space="preserve">عن </w:t>
      </w:r>
      <w:r w:rsidR="00224336">
        <w:rPr>
          <w:rtl/>
        </w:rPr>
        <w:t xml:space="preserve">حمّاد </w:t>
      </w:r>
      <w:r w:rsidRPr="008856D2">
        <w:rPr>
          <w:rtl/>
        </w:rPr>
        <w:t>بن عيسى</w:t>
      </w:r>
      <w:r>
        <w:rPr>
          <w:rtl/>
        </w:rPr>
        <w:t xml:space="preserve"> ، </w:t>
      </w:r>
      <w:r w:rsidRPr="008856D2">
        <w:rPr>
          <w:rtl/>
        </w:rPr>
        <w:t>عن حريز</w:t>
      </w:r>
      <w:r>
        <w:rPr>
          <w:rtl/>
        </w:rPr>
        <w:t xml:space="preserve"> ، </w:t>
      </w:r>
      <w:r w:rsidRPr="008856D2">
        <w:rPr>
          <w:rtl/>
        </w:rPr>
        <w:t xml:space="preserve">عن زرارة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اعرف إمامك فإن</w:t>
      </w:r>
      <w:r w:rsidR="00224336">
        <w:rPr>
          <w:rFonts w:hint="cs"/>
          <w:rtl/>
        </w:rPr>
        <w:t>ّ</w:t>
      </w:r>
      <w:r w:rsidRPr="008856D2">
        <w:rPr>
          <w:rtl/>
        </w:rPr>
        <w:t>ك إذا عرفت لم يضر</w:t>
      </w:r>
      <w:r w:rsidR="00224336">
        <w:rPr>
          <w:rFonts w:hint="cs"/>
          <w:rtl/>
        </w:rPr>
        <w:t>ّ</w:t>
      </w:r>
      <w:r w:rsidRPr="008856D2">
        <w:rPr>
          <w:rtl/>
        </w:rPr>
        <w:t xml:space="preserve">ك </w:t>
      </w:r>
      <w:r w:rsidR="00224336">
        <w:rPr>
          <w:rFonts w:hint="cs"/>
          <w:rtl/>
        </w:rPr>
        <w:t xml:space="preserve">، </w:t>
      </w:r>
      <w:r w:rsidRPr="008856D2">
        <w:rPr>
          <w:rtl/>
        </w:rPr>
        <w:t>تقد</w:t>
      </w:r>
      <w:r w:rsidR="00224336">
        <w:rPr>
          <w:rFonts w:hint="cs"/>
          <w:rtl/>
        </w:rPr>
        <w:t>ّ</w:t>
      </w:r>
      <w:r w:rsidRPr="008856D2">
        <w:rPr>
          <w:rtl/>
        </w:rPr>
        <w:t xml:space="preserve">م هذا </w:t>
      </w:r>
      <w:r w:rsidR="00E11E7D">
        <w:rPr>
          <w:rtl/>
        </w:rPr>
        <w:t xml:space="preserve">الأمر </w:t>
      </w:r>
      <w:r w:rsidRPr="008856D2">
        <w:rPr>
          <w:rtl/>
        </w:rPr>
        <w:t>أو تأخ</w:t>
      </w:r>
      <w:r w:rsidR="00224336">
        <w:rPr>
          <w:rFonts w:hint="cs"/>
          <w:rtl/>
        </w:rPr>
        <w:t>ّ</w:t>
      </w:r>
      <w:r w:rsidRPr="008856D2">
        <w:rPr>
          <w:rtl/>
        </w:rPr>
        <w:t>ر</w:t>
      </w:r>
      <w:r>
        <w:rPr>
          <w:rFonts w:hint="cs"/>
          <w:rtl/>
        </w:rPr>
        <w:t>.</w:t>
      </w:r>
    </w:p>
    <w:p w14:paraId="45D7986A" w14:textId="33973F76" w:rsidR="00EE3516" w:rsidRPr="00324B78" w:rsidRDefault="00201378" w:rsidP="006F7B8D">
      <w:pPr>
        <w:pStyle w:val="libLine"/>
        <w:rPr>
          <w:rtl/>
        </w:rPr>
      </w:pPr>
      <w:r>
        <w:rPr>
          <w:rFonts w:hint="cs"/>
          <w:rtl/>
        </w:rPr>
        <w:t>________________________________________________________</w:t>
      </w:r>
    </w:p>
    <w:p w14:paraId="7AFEF8C4" w14:textId="77777777" w:rsidR="00EE3516" w:rsidRPr="008856D2" w:rsidRDefault="00EE3516" w:rsidP="0082023E">
      <w:pPr>
        <w:pStyle w:val="libNormal0"/>
        <w:rPr>
          <w:rtl/>
        </w:rPr>
      </w:pPr>
      <w:r w:rsidRPr="008856D2">
        <w:rPr>
          <w:rtl/>
        </w:rPr>
        <w:t>في الأمور</w:t>
      </w:r>
      <w:r>
        <w:rPr>
          <w:rtl/>
        </w:rPr>
        <w:t xml:space="preserve"> « </w:t>
      </w:r>
      <w:r w:rsidRPr="004A3B67">
        <w:rPr>
          <w:rtl/>
        </w:rPr>
        <w:t>شيعتنا</w:t>
      </w:r>
      <w:r>
        <w:rPr>
          <w:rtl/>
        </w:rPr>
        <w:t xml:space="preserve"> » </w:t>
      </w:r>
      <w:r w:rsidRPr="008856D2">
        <w:rPr>
          <w:rtl/>
        </w:rPr>
        <w:t>أي المخلصون.</w:t>
      </w:r>
    </w:p>
    <w:p w14:paraId="229A6460" w14:textId="77777777" w:rsidR="00EE3516" w:rsidRDefault="00EE3516" w:rsidP="00224336">
      <w:pPr>
        <w:pStyle w:val="libNormal"/>
        <w:rPr>
          <w:rtl/>
        </w:rPr>
      </w:pPr>
      <w:r w:rsidRPr="004A12BC">
        <w:rPr>
          <w:rStyle w:val="libBold1Char"/>
          <w:rtl/>
        </w:rPr>
        <w:t>الحديث السادس :</w:t>
      </w:r>
      <w:r>
        <w:rPr>
          <w:rtl/>
        </w:rPr>
        <w:t xml:space="preserve"> </w:t>
      </w:r>
      <w:r w:rsidRPr="008856D2">
        <w:rPr>
          <w:rtl/>
        </w:rPr>
        <w:t>ضعيف على المشهور.</w:t>
      </w:r>
    </w:p>
    <w:p w14:paraId="18098361" w14:textId="18481F94" w:rsidR="00EE3516" w:rsidRPr="008856D2" w:rsidRDefault="00EE3516" w:rsidP="00571CFD">
      <w:pPr>
        <w:pStyle w:val="libNormal"/>
        <w:rPr>
          <w:rtl/>
        </w:rPr>
      </w:pPr>
      <w:r>
        <w:rPr>
          <w:rtl/>
        </w:rPr>
        <w:t xml:space="preserve">« </w:t>
      </w:r>
      <w:r w:rsidRPr="004A3B67">
        <w:rPr>
          <w:rtl/>
        </w:rPr>
        <w:t>يسمع كلامنا</w:t>
      </w:r>
      <w:r>
        <w:rPr>
          <w:rtl/>
        </w:rPr>
        <w:t xml:space="preserve"> » </w:t>
      </w:r>
      <w:r w:rsidR="00224336">
        <w:rPr>
          <w:rtl/>
        </w:rPr>
        <w:t>ك</w:t>
      </w:r>
      <w:r w:rsidR="00224336">
        <w:rPr>
          <w:rFonts w:hint="cs"/>
          <w:rtl/>
        </w:rPr>
        <w:t>أ</w:t>
      </w:r>
      <w:r w:rsidRPr="008856D2">
        <w:rPr>
          <w:rtl/>
        </w:rPr>
        <w:t>ن</w:t>
      </w:r>
      <w:r w:rsidR="00224336">
        <w:rPr>
          <w:rFonts w:hint="cs"/>
          <w:rtl/>
        </w:rPr>
        <w:t>ّ</w:t>
      </w:r>
      <w:r w:rsidRPr="008856D2">
        <w:rPr>
          <w:rtl/>
        </w:rPr>
        <w:t xml:space="preserve"> كلامهم كان في استبطاء ظهور ال</w:t>
      </w:r>
      <w:r w:rsidR="00D407B9">
        <w:rPr>
          <w:rtl/>
        </w:rPr>
        <w:t xml:space="preserve">حقَّ </w:t>
      </w:r>
      <w:r w:rsidRPr="008856D2">
        <w:rPr>
          <w:rtl/>
        </w:rPr>
        <w:t xml:space="preserve">أو في </w:t>
      </w:r>
      <w:r w:rsidR="00161583">
        <w:rPr>
          <w:rtl/>
        </w:rPr>
        <w:t xml:space="preserve">انّه </w:t>
      </w:r>
      <w:r w:rsidRPr="008856D2">
        <w:rPr>
          <w:rtl/>
        </w:rPr>
        <w:t>كثرت الشيعة</w:t>
      </w:r>
      <w:r>
        <w:rPr>
          <w:rtl/>
        </w:rPr>
        <w:t xml:space="preserve"> ، </w:t>
      </w:r>
      <w:r w:rsidRPr="008856D2">
        <w:rPr>
          <w:rtl/>
        </w:rPr>
        <w:t>ولا بد</w:t>
      </w:r>
      <w:r w:rsidR="00224336">
        <w:rPr>
          <w:rFonts w:hint="cs"/>
          <w:rtl/>
        </w:rPr>
        <w:t>ّ</w:t>
      </w:r>
      <w:r w:rsidRPr="008856D2">
        <w:rPr>
          <w:rtl/>
        </w:rPr>
        <w:t xml:space="preserve"> من ظهور القائم </w:t>
      </w:r>
      <w:r w:rsidRPr="00940F9D">
        <w:rPr>
          <w:rStyle w:val="libAlaemChar"/>
          <w:rtl/>
        </w:rPr>
        <w:t>عليه‌السلام</w:t>
      </w:r>
      <w:r>
        <w:rPr>
          <w:rtl/>
        </w:rPr>
        <w:t xml:space="preserve"> « </w:t>
      </w:r>
      <w:r w:rsidRPr="004A3B67">
        <w:rPr>
          <w:rtl/>
        </w:rPr>
        <w:t>في أي شيء</w:t>
      </w:r>
      <w:r>
        <w:rPr>
          <w:rtl/>
        </w:rPr>
        <w:t xml:space="preserve"> » </w:t>
      </w:r>
      <w:r w:rsidRPr="008856D2">
        <w:rPr>
          <w:rtl/>
        </w:rPr>
        <w:t>استفهام للاستبعاد</w:t>
      </w:r>
      <w:r>
        <w:rPr>
          <w:rtl/>
        </w:rPr>
        <w:t xml:space="preserve"> « </w:t>
      </w:r>
      <w:r w:rsidRPr="004A3B67">
        <w:rPr>
          <w:rtl/>
        </w:rPr>
        <w:t>هيهات</w:t>
      </w:r>
      <w:r>
        <w:rPr>
          <w:rtl/>
        </w:rPr>
        <w:t xml:space="preserve"> » </w:t>
      </w:r>
      <w:r w:rsidRPr="008856D2">
        <w:rPr>
          <w:rtl/>
        </w:rPr>
        <w:t>أي</w:t>
      </w:r>
      <w:r w:rsidR="00224336">
        <w:rPr>
          <w:rFonts w:hint="cs"/>
          <w:rtl/>
        </w:rPr>
        <w:t>ّ</w:t>
      </w:r>
      <w:r w:rsidRPr="008856D2">
        <w:rPr>
          <w:rtl/>
        </w:rPr>
        <w:t xml:space="preserve"> </w:t>
      </w:r>
      <w:r w:rsidR="00E60E25">
        <w:rPr>
          <w:rtl/>
        </w:rPr>
        <w:t xml:space="preserve">بعد </w:t>
      </w:r>
      <w:r w:rsidRPr="008856D2">
        <w:rPr>
          <w:rtl/>
        </w:rPr>
        <w:t>ما تظن</w:t>
      </w:r>
      <w:r w:rsidR="00224336">
        <w:rPr>
          <w:rFonts w:hint="cs"/>
          <w:rtl/>
        </w:rPr>
        <w:t>ّ</w:t>
      </w:r>
      <w:r w:rsidRPr="008856D2">
        <w:rPr>
          <w:rtl/>
        </w:rPr>
        <w:t>ون</w:t>
      </w:r>
      <w:r>
        <w:rPr>
          <w:rtl/>
        </w:rPr>
        <w:t xml:space="preserve"> ، </w:t>
      </w:r>
      <w:r w:rsidRPr="008856D2">
        <w:rPr>
          <w:rtl/>
        </w:rPr>
        <w:t>والتكرير للمبالغة</w:t>
      </w:r>
      <w:r w:rsidRPr="004A3B67">
        <w:rPr>
          <w:rtl/>
        </w:rPr>
        <w:t xml:space="preserve"> ومد</w:t>
      </w:r>
      <w:r w:rsidR="00224336">
        <w:rPr>
          <w:rFonts w:hint="cs"/>
          <w:rtl/>
        </w:rPr>
        <w:t>ّ</w:t>
      </w:r>
      <w:r w:rsidRPr="004A3B67">
        <w:rPr>
          <w:rtl/>
        </w:rPr>
        <w:t xml:space="preserve"> العين</w:t>
      </w:r>
      <w:r w:rsidRPr="008856D2">
        <w:rPr>
          <w:rtl/>
        </w:rPr>
        <w:t xml:space="preserve"> إلى الشيء كناية عن رجاء حصوله.</w:t>
      </w:r>
    </w:p>
    <w:p w14:paraId="4001E52C" w14:textId="0CE5E0FF" w:rsidR="00EE3516" w:rsidRDefault="00EE3516" w:rsidP="00EE3516">
      <w:pPr>
        <w:pStyle w:val="Heading1Center"/>
        <w:rPr>
          <w:rtl/>
        </w:rPr>
      </w:pPr>
      <w:bookmarkStart w:id="42" w:name="_Toc93994783"/>
      <w:bookmarkStart w:id="43" w:name="_Toc257908114"/>
      <w:r w:rsidRPr="004A3B67">
        <w:rPr>
          <w:rtl/>
        </w:rPr>
        <w:t xml:space="preserve">باب </w:t>
      </w:r>
      <w:r w:rsidR="00224336">
        <w:rPr>
          <w:rtl/>
        </w:rPr>
        <w:t>ان</w:t>
      </w:r>
      <w:r w:rsidR="00161583">
        <w:rPr>
          <w:rtl/>
        </w:rPr>
        <w:t xml:space="preserve">ه </w:t>
      </w:r>
      <w:r w:rsidRPr="004A3B67">
        <w:rPr>
          <w:rtl/>
        </w:rPr>
        <w:t xml:space="preserve">من عرف إمامه لم يضره تقدم هذا </w:t>
      </w:r>
      <w:r w:rsidR="00E11E7D">
        <w:rPr>
          <w:rtl/>
        </w:rPr>
        <w:t xml:space="preserve">الأمر </w:t>
      </w:r>
      <w:r w:rsidRPr="004A3B67">
        <w:rPr>
          <w:rtl/>
        </w:rPr>
        <w:t>أو تأخر</w:t>
      </w:r>
      <w:bookmarkEnd w:id="42"/>
      <w:bookmarkEnd w:id="43"/>
      <w:r w:rsidRPr="004A3B67">
        <w:rPr>
          <w:rtl/>
        </w:rPr>
        <w:t xml:space="preserve"> </w:t>
      </w:r>
    </w:p>
    <w:p w14:paraId="23C1A705" w14:textId="716F9D5E" w:rsidR="00EE3516" w:rsidRDefault="00EE3516" w:rsidP="00224336">
      <w:pPr>
        <w:pStyle w:val="libNormal"/>
        <w:rPr>
          <w:rtl/>
          <w:lang w:bidi="fa-IR"/>
        </w:rPr>
      </w:pPr>
      <w:r w:rsidRPr="007574B9">
        <w:rPr>
          <w:rStyle w:val="libBold1Char"/>
          <w:rtl/>
        </w:rPr>
        <w:t xml:space="preserve">الحديث </w:t>
      </w:r>
      <w:r w:rsidR="00224336">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صحيح.</w:t>
      </w:r>
    </w:p>
    <w:p w14:paraId="57314315" w14:textId="6C339A0A" w:rsidR="00EE3516" w:rsidRPr="008856D2" w:rsidRDefault="00EE3516" w:rsidP="00571CFD">
      <w:pPr>
        <w:pStyle w:val="libNormal"/>
        <w:rPr>
          <w:rtl/>
        </w:rPr>
      </w:pPr>
      <w:r>
        <w:rPr>
          <w:rtl/>
        </w:rPr>
        <w:t xml:space="preserve">« </w:t>
      </w:r>
      <w:r w:rsidRPr="004A3B67">
        <w:rPr>
          <w:rtl/>
        </w:rPr>
        <w:t>لم يضر</w:t>
      </w:r>
      <w:r w:rsidR="00224336">
        <w:rPr>
          <w:rFonts w:hint="cs"/>
          <w:rtl/>
        </w:rPr>
        <w:t>ّ</w:t>
      </w:r>
      <w:r w:rsidRPr="004A3B67">
        <w:rPr>
          <w:rtl/>
        </w:rPr>
        <w:t>ك تقد</w:t>
      </w:r>
      <w:r w:rsidR="00224336">
        <w:rPr>
          <w:rFonts w:hint="cs"/>
          <w:rtl/>
        </w:rPr>
        <w:t>ّ</w:t>
      </w:r>
      <w:r w:rsidRPr="004A3B67">
        <w:rPr>
          <w:rtl/>
        </w:rPr>
        <w:t xml:space="preserve">م هذا </w:t>
      </w:r>
      <w:r w:rsidR="00E11E7D">
        <w:rPr>
          <w:rtl/>
        </w:rPr>
        <w:t xml:space="preserve">الأمر </w:t>
      </w:r>
      <w:r>
        <w:rPr>
          <w:rtl/>
        </w:rPr>
        <w:t xml:space="preserve">» </w:t>
      </w:r>
      <w:r w:rsidRPr="008856D2">
        <w:rPr>
          <w:rtl/>
        </w:rPr>
        <w:t>الجملة فاعل باعتبار مضمونها أو بتقدير أن</w:t>
      </w:r>
      <w:r>
        <w:rPr>
          <w:rtl/>
        </w:rPr>
        <w:t xml:space="preserve"> ، </w:t>
      </w:r>
      <w:r w:rsidRPr="008856D2">
        <w:rPr>
          <w:rtl/>
        </w:rPr>
        <w:t>والمقصود الحكم بالمساواة بين الأمرين</w:t>
      </w:r>
      <w:r>
        <w:rPr>
          <w:rtl/>
        </w:rPr>
        <w:t xml:space="preserve"> ، </w:t>
      </w:r>
      <w:r w:rsidRPr="008856D2">
        <w:rPr>
          <w:rtl/>
        </w:rPr>
        <w:t>فلا يرد أن</w:t>
      </w:r>
      <w:r w:rsidR="00224336">
        <w:rPr>
          <w:rFonts w:hint="cs"/>
          <w:rtl/>
        </w:rPr>
        <w:t>ّ</w:t>
      </w:r>
      <w:r w:rsidRPr="008856D2">
        <w:rPr>
          <w:rtl/>
        </w:rPr>
        <w:t xml:space="preserve"> الض</w:t>
      </w:r>
      <w:r w:rsidR="00224336">
        <w:rPr>
          <w:rFonts w:hint="cs"/>
          <w:rtl/>
        </w:rPr>
        <w:t>ّ</w:t>
      </w:r>
      <w:r w:rsidRPr="008856D2">
        <w:rPr>
          <w:rtl/>
        </w:rPr>
        <w:t>رر لا يتصو</w:t>
      </w:r>
      <w:r w:rsidR="00224336">
        <w:rPr>
          <w:rFonts w:hint="cs"/>
          <w:rtl/>
        </w:rPr>
        <w:t>ّ</w:t>
      </w:r>
      <w:r w:rsidRPr="008856D2">
        <w:rPr>
          <w:rtl/>
        </w:rPr>
        <w:t>ر في صورة</w:t>
      </w:r>
    </w:p>
    <w:p w14:paraId="3D6AD9AA" w14:textId="77777777" w:rsidR="002A5FAD" w:rsidRDefault="002A5FAD" w:rsidP="002A5FAD">
      <w:pPr>
        <w:pStyle w:val="libNormal"/>
        <w:rPr>
          <w:rtl/>
        </w:rPr>
      </w:pPr>
      <w:r w:rsidRPr="002A5FAD">
        <w:rPr>
          <w:rStyle w:val="libNormalChar"/>
          <w:rtl/>
        </w:rPr>
        <w:br w:type="page"/>
      </w:r>
    </w:p>
    <w:p w14:paraId="17E7556C" w14:textId="62D4CB04"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جمهور</w:t>
      </w:r>
      <w:r>
        <w:rPr>
          <w:rtl/>
        </w:rPr>
        <w:t xml:space="preserve"> ، </w:t>
      </w:r>
      <w:r w:rsidRPr="008856D2">
        <w:rPr>
          <w:rtl/>
        </w:rPr>
        <w:t xml:space="preserve">عن </w:t>
      </w:r>
      <w:r w:rsidR="00A10A2E">
        <w:rPr>
          <w:rtl/>
        </w:rPr>
        <w:t xml:space="preserve">صفوان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مر</w:t>
      </w:r>
      <w:r w:rsidR="00A10A2E">
        <w:rPr>
          <w:rtl/>
        </w:rPr>
        <w:t xml:space="preserve">وانّ </w:t>
      </w:r>
      <w:r>
        <w:rPr>
          <w:rtl/>
        </w:rPr>
        <w:t xml:space="preserve">، </w:t>
      </w:r>
      <w:r w:rsidRPr="008856D2">
        <w:rPr>
          <w:rtl/>
        </w:rPr>
        <w:t xml:space="preserve">عن الفضيل بن يسار </w:t>
      </w:r>
      <w:r w:rsidR="00B124C6">
        <w:rPr>
          <w:rtl/>
        </w:rPr>
        <w:t xml:space="preserve">قال : </w:t>
      </w:r>
      <w:r w:rsidRPr="008856D2">
        <w:rPr>
          <w:rtl/>
        </w:rPr>
        <w:t xml:space="preserve">سألت أبا عبد الله </w:t>
      </w:r>
      <w:r w:rsidRPr="00940F9D">
        <w:rPr>
          <w:rStyle w:val="libAlaemChar"/>
          <w:rtl/>
        </w:rPr>
        <w:t>عليه‌السلام</w:t>
      </w:r>
      <w:r w:rsidRPr="008856D2">
        <w:rPr>
          <w:rtl/>
        </w:rPr>
        <w:t xml:space="preserve"> عن قول الله تبارك وتعالى</w:t>
      </w:r>
      <w:r>
        <w:rPr>
          <w:rtl/>
        </w:rPr>
        <w:t xml:space="preserve"> « </w:t>
      </w:r>
      <w:r w:rsidRPr="00571CFD">
        <w:rPr>
          <w:rStyle w:val="libAieChar"/>
          <w:rtl/>
        </w:rPr>
        <w:t xml:space="preserve">يَوْمَ نَدْعُوا كُلَّ أُناسٍ بِإِمامِهِمْ </w:t>
      </w:r>
      <w:r>
        <w:rPr>
          <w:rtl/>
        </w:rPr>
        <w:t xml:space="preserve">» </w:t>
      </w:r>
      <w:r w:rsidRPr="008856D2">
        <w:rPr>
          <w:rtl/>
        </w:rPr>
        <w:t>ف</w:t>
      </w:r>
      <w:r w:rsidR="00B124C6">
        <w:rPr>
          <w:rtl/>
        </w:rPr>
        <w:t xml:space="preserve">قال : </w:t>
      </w:r>
      <w:r w:rsidRPr="008856D2">
        <w:rPr>
          <w:rtl/>
        </w:rPr>
        <w:t>يا فضيل اعرف إمامك فإنك إذا</w:t>
      </w:r>
    </w:p>
    <w:p w14:paraId="20C4CD14" w14:textId="28376180" w:rsidR="00EE3516" w:rsidRPr="00324B78" w:rsidRDefault="00201378" w:rsidP="006F7B8D">
      <w:pPr>
        <w:pStyle w:val="libLine"/>
        <w:rPr>
          <w:rtl/>
        </w:rPr>
      </w:pPr>
      <w:r>
        <w:rPr>
          <w:rFonts w:hint="cs"/>
          <w:rtl/>
        </w:rPr>
        <w:t>________________________________________________________</w:t>
      </w:r>
    </w:p>
    <w:p w14:paraId="38FC3EA0" w14:textId="5A6C7CF7" w:rsidR="00EE3516" w:rsidRPr="008856D2" w:rsidRDefault="003B3163" w:rsidP="0082023E">
      <w:pPr>
        <w:pStyle w:val="libNormal0"/>
        <w:rPr>
          <w:rtl/>
        </w:rPr>
      </w:pPr>
      <w:r>
        <w:rPr>
          <w:rtl/>
        </w:rPr>
        <w:t xml:space="preserve">التقدّم </w:t>
      </w:r>
      <w:r w:rsidR="00EE3516" w:rsidRPr="008856D2">
        <w:rPr>
          <w:rtl/>
        </w:rPr>
        <w:t xml:space="preserve">أو ذكر </w:t>
      </w:r>
      <w:r>
        <w:rPr>
          <w:rtl/>
        </w:rPr>
        <w:t xml:space="preserve">التقدّم تبعاً </w:t>
      </w:r>
      <w:r w:rsidR="00EE3516" w:rsidRPr="008856D2">
        <w:rPr>
          <w:rtl/>
        </w:rPr>
        <w:t>و</w:t>
      </w:r>
      <w:r>
        <w:rPr>
          <w:rFonts w:hint="cs"/>
          <w:rtl/>
        </w:rPr>
        <w:t xml:space="preserve"> </w:t>
      </w:r>
      <w:r>
        <w:rPr>
          <w:rtl/>
        </w:rPr>
        <w:t xml:space="preserve">استطراداً </w:t>
      </w:r>
      <w:r w:rsidR="00EE3516" w:rsidRPr="008856D2">
        <w:rPr>
          <w:rtl/>
        </w:rPr>
        <w:t>كما قيل في قوله تعالى</w:t>
      </w:r>
      <w:r w:rsidR="00EE3516">
        <w:rPr>
          <w:rtl/>
        </w:rPr>
        <w:t xml:space="preserve"> : « </w:t>
      </w:r>
      <w:r w:rsidR="00EE3516" w:rsidRPr="00571CFD">
        <w:rPr>
          <w:rStyle w:val="libAieChar"/>
          <w:rtl/>
        </w:rPr>
        <w:t xml:space="preserve">لا يَسْتَأْخِرُونَ ساعَةً وَلا يَسْتَقْدِمُونَ </w:t>
      </w:r>
      <w:r w:rsidR="00EE3516">
        <w:rPr>
          <w:rtl/>
        </w:rPr>
        <w:t xml:space="preserve">» </w:t>
      </w:r>
      <w:r w:rsidR="00EE3516" w:rsidRPr="00183202">
        <w:rPr>
          <w:rStyle w:val="libFootnotenumChar"/>
          <w:rtl/>
        </w:rPr>
        <w:t>(1)</w:t>
      </w:r>
      <w:r w:rsidR="00EE3516" w:rsidRPr="008856D2">
        <w:rPr>
          <w:rtl/>
        </w:rPr>
        <w:t xml:space="preserve"> ويمكن أن يكون الكلام محمولا</w:t>
      </w:r>
      <w:r>
        <w:rPr>
          <w:rFonts w:hint="cs"/>
          <w:rtl/>
        </w:rPr>
        <w:t>ً</w:t>
      </w:r>
      <w:r w:rsidR="00EE3516" w:rsidRPr="008856D2">
        <w:rPr>
          <w:rtl/>
        </w:rPr>
        <w:t xml:space="preserve"> على ظاهره باعتبار مفهومه</w:t>
      </w:r>
      <w:r w:rsidR="00EE3516">
        <w:rPr>
          <w:rtl/>
        </w:rPr>
        <w:t xml:space="preserve"> ، </w:t>
      </w:r>
      <w:r w:rsidR="00EE3516" w:rsidRPr="008856D2">
        <w:rPr>
          <w:rtl/>
        </w:rPr>
        <w:t>فإن من لم يعرف يتضر</w:t>
      </w:r>
      <w:r>
        <w:rPr>
          <w:rFonts w:hint="cs"/>
          <w:rtl/>
        </w:rPr>
        <w:t>ّ</w:t>
      </w:r>
      <w:r w:rsidR="00EE3516" w:rsidRPr="008856D2">
        <w:rPr>
          <w:rtl/>
        </w:rPr>
        <w:t>ر ب</w:t>
      </w:r>
      <w:r>
        <w:rPr>
          <w:rtl/>
        </w:rPr>
        <w:t>التقدّم أيضاً</w:t>
      </w:r>
      <w:r w:rsidR="00EE3516" w:rsidRPr="008856D2">
        <w:rPr>
          <w:rtl/>
        </w:rPr>
        <w:t>.</w:t>
      </w:r>
    </w:p>
    <w:p w14:paraId="3FFB491B" w14:textId="044FC406" w:rsidR="00EE3516" w:rsidRDefault="00EE3516" w:rsidP="003B3163">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26306781" w14:textId="5ABCC135" w:rsidR="00EE3516" w:rsidRPr="008856D2" w:rsidRDefault="00EE3516" w:rsidP="00571CFD">
      <w:pPr>
        <w:pStyle w:val="libNormal"/>
        <w:rPr>
          <w:rtl/>
          <w:lang w:bidi="fa-IR"/>
        </w:rPr>
      </w:pPr>
      <w:r>
        <w:rPr>
          <w:rtl/>
        </w:rPr>
        <w:t xml:space="preserve">« </w:t>
      </w:r>
      <w:r w:rsidRPr="00571CFD">
        <w:rPr>
          <w:rStyle w:val="libAieChar"/>
          <w:rtl/>
        </w:rPr>
        <w:t xml:space="preserve">يَوْمَ نَدْعُوا كُلَّ أُناسٍ بِإِمامِهِمْ </w:t>
      </w:r>
      <w:r>
        <w:rPr>
          <w:rtl/>
        </w:rPr>
        <w:t xml:space="preserve">» </w:t>
      </w:r>
      <w:r w:rsidRPr="00183202">
        <w:rPr>
          <w:rStyle w:val="libFootnotenumChar"/>
          <w:rtl/>
        </w:rPr>
        <w:t>(2)</w:t>
      </w:r>
      <w:r w:rsidRPr="008856D2">
        <w:rPr>
          <w:rtl/>
          <w:lang w:bidi="fa-IR"/>
        </w:rPr>
        <w:t xml:space="preserve"> </w:t>
      </w:r>
      <w:r w:rsidR="00B124C6">
        <w:rPr>
          <w:rtl/>
          <w:lang w:bidi="fa-IR"/>
        </w:rPr>
        <w:t xml:space="preserve">قال : </w:t>
      </w:r>
      <w:r w:rsidRPr="008856D2">
        <w:rPr>
          <w:rtl/>
          <w:lang w:bidi="fa-IR"/>
        </w:rPr>
        <w:t>الط</w:t>
      </w:r>
      <w:r w:rsidR="003B3163">
        <w:rPr>
          <w:rFonts w:hint="cs"/>
          <w:rtl/>
          <w:lang w:bidi="fa-IR"/>
        </w:rPr>
        <w:t>ّ</w:t>
      </w:r>
      <w:r w:rsidRPr="008856D2">
        <w:rPr>
          <w:rtl/>
          <w:lang w:bidi="fa-IR"/>
        </w:rPr>
        <w:t xml:space="preserve">برسي </w:t>
      </w:r>
      <w:r w:rsidRPr="00940F9D">
        <w:rPr>
          <w:rStyle w:val="libAlaemChar"/>
          <w:rtl/>
        </w:rPr>
        <w:t>رحمه‌الله</w:t>
      </w:r>
      <w:r>
        <w:rPr>
          <w:rtl/>
          <w:lang w:bidi="fa-IR"/>
        </w:rPr>
        <w:t xml:space="preserve"> : </w:t>
      </w:r>
      <w:r w:rsidRPr="008856D2">
        <w:rPr>
          <w:rtl/>
          <w:lang w:bidi="fa-IR"/>
        </w:rPr>
        <w:t>فيه أقوال</w:t>
      </w:r>
      <w:r>
        <w:rPr>
          <w:rtl/>
          <w:lang w:bidi="fa-IR"/>
        </w:rPr>
        <w:t xml:space="preserve"> : </w:t>
      </w:r>
    </w:p>
    <w:p w14:paraId="29FF7969" w14:textId="1D49D5F0" w:rsidR="00EE3516" w:rsidRPr="008856D2" w:rsidRDefault="00EE3516" w:rsidP="00571CFD">
      <w:pPr>
        <w:pStyle w:val="libNormal"/>
        <w:rPr>
          <w:rtl/>
        </w:rPr>
      </w:pPr>
      <w:r w:rsidRPr="008856D2">
        <w:rPr>
          <w:rtl/>
        </w:rPr>
        <w:t>أحدهما</w:t>
      </w:r>
      <w:r>
        <w:rPr>
          <w:rtl/>
        </w:rPr>
        <w:t xml:space="preserve"> : </w:t>
      </w:r>
      <w:r w:rsidRPr="008856D2">
        <w:rPr>
          <w:rtl/>
        </w:rPr>
        <w:t>أن معناه نبيهم</w:t>
      </w:r>
      <w:r>
        <w:rPr>
          <w:rtl/>
        </w:rPr>
        <w:t xml:space="preserve"> ، </w:t>
      </w:r>
      <w:r w:rsidRPr="008856D2">
        <w:rPr>
          <w:rtl/>
        </w:rPr>
        <w:t>في</w:t>
      </w:r>
      <w:r w:rsidR="00B124C6">
        <w:rPr>
          <w:rtl/>
        </w:rPr>
        <w:t xml:space="preserve">قال : </w:t>
      </w:r>
      <w:r w:rsidRPr="008856D2">
        <w:rPr>
          <w:rtl/>
        </w:rPr>
        <w:t>هاتوا متبعي إبراهيم</w:t>
      </w:r>
      <w:r>
        <w:rPr>
          <w:rtl/>
        </w:rPr>
        <w:t xml:space="preserve"> ، </w:t>
      </w:r>
      <w:r w:rsidRPr="008856D2">
        <w:rPr>
          <w:rtl/>
        </w:rPr>
        <w:t>هاتوا متبعي موسى</w:t>
      </w:r>
      <w:r>
        <w:rPr>
          <w:rtl/>
        </w:rPr>
        <w:t xml:space="preserve"> ، </w:t>
      </w:r>
      <w:r w:rsidRPr="008856D2">
        <w:rPr>
          <w:rtl/>
        </w:rPr>
        <w:t xml:space="preserve">هاتوا متبعي </w:t>
      </w:r>
      <w:r w:rsidR="00A36E9D">
        <w:rPr>
          <w:rtl/>
        </w:rPr>
        <w:t xml:space="preserve">محمّد </w:t>
      </w:r>
      <w:r>
        <w:rPr>
          <w:rtl/>
        </w:rPr>
        <w:t xml:space="preserve">، </w:t>
      </w:r>
      <w:r w:rsidRPr="008856D2">
        <w:rPr>
          <w:rtl/>
        </w:rPr>
        <w:t>فيقوم أهل ال</w:t>
      </w:r>
      <w:r w:rsidR="00D407B9">
        <w:rPr>
          <w:rtl/>
        </w:rPr>
        <w:t xml:space="preserve">حقَّ </w:t>
      </w:r>
      <w:r w:rsidR="004431BD">
        <w:rPr>
          <w:rtl/>
        </w:rPr>
        <w:t xml:space="preserve">الّذين </w:t>
      </w:r>
      <w:r w:rsidRPr="008856D2">
        <w:rPr>
          <w:rtl/>
        </w:rPr>
        <w:t xml:space="preserve">اتبعوا الأنبياء </w:t>
      </w:r>
      <w:r w:rsidRPr="00940F9D">
        <w:rPr>
          <w:rStyle w:val="libAlaemChar"/>
          <w:rtl/>
        </w:rPr>
        <w:t>عليهم‌السلام</w:t>
      </w:r>
      <w:r>
        <w:rPr>
          <w:rtl/>
        </w:rPr>
        <w:t xml:space="preserve"> ، </w:t>
      </w:r>
      <w:r w:rsidR="002B3D75">
        <w:rPr>
          <w:rtl/>
        </w:rPr>
        <w:t>فيأخذون كتبهم ب</w:t>
      </w:r>
      <w:r w:rsidR="002B3D75">
        <w:rPr>
          <w:rFonts w:hint="cs"/>
          <w:rtl/>
        </w:rPr>
        <w:t>ا</w:t>
      </w:r>
      <w:r w:rsidRPr="008856D2">
        <w:rPr>
          <w:rtl/>
        </w:rPr>
        <w:t>يم</w:t>
      </w:r>
      <w:r w:rsidR="002B3D75">
        <w:rPr>
          <w:rFonts w:hint="cs"/>
          <w:rtl/>
        </w:rPr>
        <w:t>ا</w:t>
      </w:r>
      <w:r w:rsidR="002B3D75">
        <w:rPr>
          <w:rtl/>
        </w:rPr>
        <w:t>ن</w:t>
      </w:r>
      <w:r w:rsidR="00B117F3">
        <w:rPr>
          <w:rtl/>
        </w:rPr>
        <w:t xml:space="preserve">هم </w:t>
      </w:r>
      <w:r>
        <w:rPr>
          <w:rtl/>
        </w:rPr>
        <w:t xml:space="preserve">، </w:t>
      </w:r>
      <w:r w:rsidR="00A36E9D">
        <w:rPr>
          <w:rtl/>
        </w:rPr>
        <w:t xml:space="preserve">ثمَّ </w:t>
      </w:r>
      <w:r w:rsidRPr="008856D2">
        <w:rPr>
          <w:rtl/>
        </w:rPr>
        <w:t>ي</w:t>
      </w:r>
      <w:r w:rsidR="00386F93">
        <w:rPr>
          <w:rtl/>
        </w:rPr>
        <w:t xml:space="preserve">قال : </w:t>
      </w:r>
      <w:r w:rsidRPr="008856D2">
        <w:rPr>
          <w:rtl/>
        </w:rPr>
        <w:t>هاتوا متبعي الشيطان</w:t>
      </w:r>
      <w:r>
        <w:rPr>
          <w:rtl/>
        </w:rPr>
        <w:t xml:space="preserve"> ، </w:t>
      </w:r>
      <w:r w:rsidRPr="008856D2">
        <w:rPr>
          <w:rtl/>
        </w:rPr>
        <w:t>هاتوا متبعي رؤساء الضلالة</w:t>
      </w:r>
      <w:r>
        <w:rPr>
          <w:rtl/>
        </w:rPr>
        <w:t xml:space="preserve"> ، </w:t>
      </w:r>
      <w:r w:rsidRPr="008856D2">
        <w:rPr>
          <w:rtl/>
        </w:rPr>
        <w:t>وهذا معنى ما رواه ابن جبير عن ابن عباس</w:t>
      </w:r>
      <w:r>
        <w:rPr>
          <w:rtl/>
        </w:rPr>
        <w:t xml:space="preserve"> ، </w:t>
      </w:r>
      <w:r w:rsidRPr="008856D2">
        <w:rPr>
          <w:rtl/>
        </w:rPr>
        <w:t xml:space="preserve">وروي </w:t>
      </w:r>
      <w:r w:rsidR="003B3163">
        <w:rPr>
          <w:rtl/>
        </w:rPr>
        <w:t>أيضاً</w:t>
      </w:r>
      <w:r w:rsidR="00C96129">
        <w:rPr>
          <w:rtl/>
        </w:rPr>
        <w:t xml:space="preserve"> </w:t>
      </w:r>
      <w:r w:rsidRPr="008856D2">
        <w:rPr>
          <w:rtl/>
        </w:rPr>
        <w:t xml:space="preserve">عن </w:t>
      </w:r>
      <w:r w:rsidR="00A36E9D">
        <w:rPr>
          <w:rtl/>
        </w:rPr>
        <w:t xml:space="preserve">عليّ </w:t>
      </w:r>
      <w:r w:rsidRPr="00940F9D">
        <w:rPr>
          <w:rStyle w:val="libAlaemChar"/>
          <w:rtl/>
        </w:rPr>
        <w:t>عليه‌السلام</w:t>
      </w:r>
      <w:r w:rsidRPr="008856D2">
        <w:rPr>
          <w:rtl/>
        </w:rPr>
        <w:t xml:space="preserve"> أن </w:t>
      </w:r>
      <w:r w:rsidR="00062067">
        <w:rPr>
          <w:rtl/>
        </w:rPr>
        <w:t xml:space="preserve">الأئمّة </w:t>
      </w:r>
      <w:r w:rsidRPr="008856D2">
        <w:rPr>
          <w:rtl/>
        </w:rPr>
        <w:t>إمام هدى وإمام ضلالة</w:t>
      </w:r>
      <w:r>
        <w:rPr>
          <w:rtl/>
        </w:rPr>
        <w:t xml:space="preserve"> ، </w:t>
      </w:r>
      <w:r w:rsidRPr="008856D2">
        <w:rPr>
          <w:rtl/>
        </w:rPr>
        <w:t>ورواه الوالبي عنه بأئمتهم في الخير والشر.</w:t>
      </w:r>
    </w:p>
    <w:p w14:paraId="48E177CD" w14:textId="533A3F97" w:rsidR="00EE3516" w:rsidRPr="008856D2" w:rsidRDefault="00EE3516" w:rsidP="00571CFD">
      <w:pPr>
        <w:pStyle w:val="libNormal"/>
        <w:rPr>
          <w:rtl/>
        </w:rPr>
      </w:pPr>
      <w:r w:rsidRPr="008856D2">
        <w:rPr>
          <w:rtl/>
        </w:rPr>
        <w:t>وثانيها</w:t>
      </w:r>
      <w:r>
        <w:rPr>
          <w:rtl/>
        </w:rPr>
        <w:t xml:space="preserve"> : </w:t>
      </w:r>
      <w:r w:rsidRPr="008856D2">
        <w:rPr>
          <w:rtl/>
        </w:rPr>
        <w:t xml:space="preserve">معناه بكتابهم </w:t>
      </w:r>
      <w:r w:rsidR="0012207A">
        <w:rPr>
          <w:rtl/>
        </w:rPr>
        <w:t xml:space="preserve">الّذي </w:t>
      </w:r>
      <w:r w:rsidRPr="008856D2">
        <w:rPr>
          <w:rtl/>
        </w:rPr>
        <w:t>أنزل عليهم من أوا</w:t>
      </w:r>
      <w:r w:rsidR="004102BD">
        <w:rPr>
          <w:rtl/>
        </w:rPr>
        <w:t xml:space="preserve">مرّ </w:t>
      </w:r>
      <w:r w:rsidRPr="008856D2">
        <w:rPr>
          <w:rtl/>
        </w:rPr>
        <w:t>الله ونواهيه</w:t>
      </w:r>
      <w:r>
        <w:rPr>
          <w:rtl/>
        </w:rPr>
        <w:t xml:space="preserve"> ، </w:t>
      </w:r>
      <w:r w:rsidRPr="008856D2">
        <w:rPr>
          <w:rtl/>
        </w:rPr>
        <w:t>في</w:t>
      </w:r>
      <w:r w:rsidR="00386F93">
        <w:rPr>
          <w:rtl/>
        </w:rPr>
        <w:t xml:space="preserve">قال : </w:t>
      </w:r>
      <w:r w:rsidRPr="008856D2">
        <w:rPr>
          <w:rtl/>
        </w:rPr>
        <w:t>يا أهل القرآن ويا أهل التوراة.</w:t>
      </w:r>
    </w:p>
    <w:p w14:paraId="0CBDD854" w14:textId="300C4746" w:rsidR="00EE3516" w:rsidRPr="008856D2" w:rsidRDefault="00EE3516" w:rsidP="00571CFD">
      <w:pPr>
        <w:pStyle w:val="libNormal"/>
        <w:rPr>
          <w:rtl/>
        </w:rPr>
      </w:pPr>
      <w:r w:rsidRPr="008856D2">
        <w:rPr>
          <w:rtl/>
        </w:rPr>
        <w:t>وثالثها</w:t>
      </w:r>
      <w:r>
        <w:rPr>
          <w:rtl/>
        </w:rPr>
        <w:t xml:space="preserve"> : </w:t>
      </w:r>
      <w:r w:rsidRPr="008856D2">
        <w:rPr>
          <w:rtl/>
        </w:rPr>
        <w:t>أن معناه بمن كانوا يأتمون به من علمائهم وأئمتهم</w:t>
      </w:r>
      <w:r>
        <w:rPr>
          <w:rtl/>
        </w:rPr>
        <w:t xml:space="preserve"> ، </w:t>
      </w:r>
      <w:r w:rsidRPr="008856D2">
        <w:rPr>
          <w:rtl/>
        </w:rPr>
        <w:t xml:space="preserve">ويجمع هذه الأقوال ما رواه الخاص والعام عن الرضا </w:t>
      </w:r>
      <w:r w:rsidRPr="00940F9D">
        <w:rPr>
          <w:rStyle w:val="libAlaemChar"/>
          <w:rtl/>
        </w:rPr>
        <w:t>عليه‌السلام</w:t>
      </w:r>
      <w:r w:rsidRPr="008856D2">
        <w:rPr>
          <w:rtl/>
        </w:rPr>
        <w:t xml:space="preserve"> بالأسانيد الص</w:t>
      </w:r>
      <w:r w:rsidR="002B3D75">
        <w:rPr>
          <w:rFonts w:hint="cs"/>
          <w:rtl/>
        </w:rPr>
        <w:t>ّ</w:t>
      </w:r>
      <w:r w:rsidRPr="008856D2">
        <w:rPr>
          <w:rtl/>
        </w:rPr>
        <w:t xml:space="preserve">حيحة </w:t>
      </w:r>
      <w:r w:rsidR="00161583">
        <w:rPr>
          <w:rtl/>
        </w:rPr>
        <w:t xml:space="preserve">انّه </w:t>
      </w:r>
      <w:r w:rsidRPr="008856D2">
        <w:rPr>
          <w:rtl/>
        </w:rPr>
        <w:t xml:space="preserve">روي عن آبائه </w:t>
      </w:r>
      <w:r w:rsidRPr="00940F9D">
        <w:rPr>
          <w:rStyle w:val="libAlaemChar"/>
          <w:rtl/>
        </w:rPr>
        <w:t>عليهم‌السلام</w:t>
      </w:r>
      <w:r w:rsidRPr="008856D2">
        <w:rPr>
          <w:rtl/>
        </w:rPr>
        <w:t xml:space="preserve"> عن </w:t>
      </w:r>
      <w:r w:rsidR="004A12BC">
        <w:rPr>
          <w:rtl/>
        </w:rPr>
        <w:t xml:space="preserve">النبيّ </w:t>
      </w:r>
      <w:r w:rsidRPr="00940F9D">
        <w:rPr>
          <w:rStyle w:val="libAlaemChar"/>
          <w:rtl/>
        </w:rPr>
        <w:t>صلى‌الله‌عليه‌وآله</w:t>
      </w:r>
      <w:r w:rsidRPr="008856D2">
        <w:rPr>
          <w:rtl/>
        </w:rPr>
        <w:t xml:space="preserve"> </w:t>
      </w:r>
      <w:r w:rsidR="00161583">
        <w:rPr>
          <w:rtl/>
        </w:rPr>
        <w:t xml:space="preserve">انّه </w:t>
      </w:r>
      <w:r w:rsidR="00B124C6">
        <w:rPr>
          <w:rtl/>
        </w:rPr>
        <w:t xml:space="preserve">قال : </w:t>
      </w:r>
      <w:r w:rsidRPr="008856D2">
        <w:rPr>
          <w:rtl/>
        </w:rPr>
        <w:t>فيه</w:t>
      </w:r>
      <w:r>
        <w:rPr>
          <w:rtl/>
        </w:rPr>
        <w:t xml:space="preserve"> : </w:t>
      </w:r>
      <w:r w:rsidRPr="008856D2">
        <w:rPr>
          <w:rtl/>
        </w:rPr>
        <w:t>يدعى كل أناس بإمام زم</w:t>
      </w:r>
      <w:r w:rsidR="002B3D75">
        <w:rPr>
          <w:rFonts w:hint="cs"/>
          <w:rtl/>
        </w:rPr>
        <w:t>ا</w:t>
      </w:r>
      <w:r w:rsidR="002B3D75">
        <w:rPr>
          <w:rtl/>
        </w:rPr>
        <w:t>ن</w:t>
      </w:r>
      <w:r w:rsidR="00B117F3">
        <w:rPr>
          <w:rtl/>
        </w:rPr>
        <w:t xml:space="preserve">هم </w:t>
      </w:r>
      <w:r w:rsidRPr="008856D2">
        <w:rPr>
          <w:rtl/>
        </w:rPr>
        <w:t>وكتاب رب</w:t>
      </w:r>
      <w:r w:rsidR="002B3D75">
        <w:rPr>
          <w:rFonts w:hint="cs"/>
          <w:rtl/>
        </w:rPr>
        <w:t>ّ</w:t>
      </w:r>
      <w:r w:rsidRPr="008856D2">
        <w:rPr>
          <w:rtl/>
        </w:rPr>
        <w:t>هم وسن</w:t>
      </w:r>
      <w:r w:rsidR="002B3D75">
        <w:rPr>
          <w:rFonts w:hint="cs"/>
          <w:rtl/>
        </w:rPr>
        <w:t>ّ</w:t>
      </w:r>
      <w:r w:rsidRPr="008856D2">
        <w:rPr>
          <w:rtl/>
        </w:rPr>
        <w:t>ة نبيه</w:t>
      </w:r>
      <w:r w:rsidR="002B3D75">
        <w:rPr>
          <w:rFonts w:hint="cs"/>
          <w:rtl/>
        </w:rPr>
        <w:t>ّ</w:t>
      </w:r>
      <w:r w:rsidRPr="008856D2">
        <w:rPr>
          <w:rtl/>
        </w:rPr>
        <w:t>م</w:t>
      </w:r>
      <w:r>
        <w:rPr>
          <w:rtl/>
        </w:rPr>
        <w:t xml:space="preserve"> ، </w:t>
      </w:r>
      <w:r w:rsidRPr="008856D2">
        <w:rPr>
          <w:rtl/>
        </w:rPr>
        <w:t>وروي عن الص</w:t>
      </w:r>
      <w:r w:rsidR="002B3D75">
        <w:rPr>
          <w:rFonts w:hint="cs"/>
          <w:rtl/>
        </w:rPr>
        <w:t>ّ</w:t>
      </w:r>
      <w:r w:rsidRPr="008856D2">
        <w:rPr>
          <w:rtl/>
        </w:rPr>
        <w:t xml:space="preserve">ادق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004A12BC">
        <w:rPr>
          <w:rtl/>
        </w:rPr>
        <w:t xml:space="preserve">إلّا </w:t>
      </w:r>
      <w:r w:rsidRPr="008856D2">
        <w:rPr>
          <w:rtl/>
        </w:rPr>
        <w:t>تحمدون الله إذا كان يوم القيامة فزع كل أناس إلى من يتولو</w:t>
      </w:r>
      <w:r w:rsidR="002B3D75">
        <w:rPr>
          <w:rFonts w:hint="cs"/>
          <w:rtl/>
        </w:rPr>
        <w:t>ّ</w:t>
      </w:r>
      <w:r w:rsidRPr="008856D2">
        <w:rPr>
          <w:rtl/>
        </w:rPr>
        <w:t>نه</w:t>
      </w:r>
      <w:r>
        <w:rPr>
          <w:rtl/>
        </w:rPr>
        <w:t xml:space="preserve"> ، </w:t>
      </w:r>
      <w:r w:rsidRPr="008856D2">
        <w:rPr>
          <w:rtl/>
        </w:rPr>
        <w:t xml:space="preserve">وفزعنا إلى رسول الله </w:t>
      </w:r>
      <w:r w:rsidRPr="00940F9D">
        <w:rPr>
          <w:rStyle w:val="libAlaemChar"/>
          <w:rtl/>
        </w:rPr>
        <w:t>صلى‌الله‌عليه‌وآله</w:t>
      </w:r>
      <w:r>
        <w:rPr>
          <w:rtl/>
        </w:rPr>
        <w:t xml:space="preserve"> ، </w:t>
      </w:r>
      <w:r w:rsidRPr="008856D2">
        <w:rPr>
          <w:rtl/>
        </w:rPr>
        <w:t>وفزعتم إلينا</w:t>
      </w:r>
      <w:r>
        <w:rPr>
          <w:rtl/>
        </w:rPr>
        <w:t xml:space="preserve"> ، </w:t>
      </w:r>
      <w:r w:rsidRPr="008856D2">
        <w:rPr>
          <w:rtl/>
        </w:rPr>
        <w:t>فإلى أين ترون</w:t>
      </w:r>
      <w:r>
        <w:rPr>
          <w:rtl/>
        </w:rPr>
        <w:t>؟</w:t>
      </w:r>
      <w:r w:rsidRPr="008856D2">
        <w:rPr>
          <w:rtl/>
        </w:rPr>
        <w:t xml:space="preserve"> يذهب بكم إلى الجن</w:t>
      </w:r>
      <w:r w:rsidR="002B3D75">
        <w:rPr>
          <w:rFonts w:hint="cs"/>
          <w:rtl/>
        </w:rPr>
        <w:t>ّ</w:t>
      </w:r>
      <w:r w:rsidRPr="008856D2">
        <w:rPr>
          <w:rtl/>
        </w:rPr>
        <w:t>ة ورب</w:t>
      </w:r>
      <w:r w:rsidR="002B3D75">
        <w:rPr>
          <w:rFonts w:hint="cs"/>
          <w:rtl/>
        </w:rPr>
        <w:t>ّ</w:t>
      </w:r>
      <w:r w:rsidRPr="008856D2">
        <w:rPr>
          <w:rtl/>
        </w:rPr>
        <w:t xml:space="preserve"> الكعبة</w:t>
      </w:r>
      <w:r>
        <w:rPr>
          <w:rtl/>
        </w:rPr>
        <w:t xml:space="preserve"> ، </w:t>
      </w:r>
      <w:r w:rsidRPr="008856D2">
        <w:rPr>
          <w:rtl/>
        </w:rPr>
        <w:t>قالها ثلاثا</w:t>
      </w:r>
      <w:r w:rsidR="002B3D75">
        <w:rPr>
          <w:rFonts w:hint="cs"/>
          <w:rtl/>
        </w:rPr>
        <w:t>ً</w:t>
      </w:r>
      <w:r w:rsidRPr="008856D2">
        <w:rPr>
          <w:rtl/>
        </w:rPr>
        <w:t>.</w:t>
      </w:r>
    </w:p>
    <w:p w14:paraId="6A20D4B9" w14:textId="77777777" w:rsidR="00EE3516" w:rsidRPr="008856D2" w:rsidRDefault="00EE3516" w:rsidP="006F7B8D">
      <w:pPr>
        <w:pStyle w:val="libLine"/>
        <w:rPr>
          <w:rtl/>
        </w:rPr>
      </w:pPr>
      <w:r w:rsidRPr="008856D2">
        <w:rPr>
          <w:rtl/>
        </w:rPr>
        <w:t>__________________</w:t>
      </w:r>
    </w:p>
    <w:p w14:paraId="088D9E9E" w14:textId="77777777" w:rsidR="00EE3516" w:rsidRPr="008856D2" w:rsidRDefault="00EE3516" w:rsidP="005A0345">
      <w:pPr>
        <w:pStyle w:val="libFootnote0"/>
        <w:rPr>
          <w:rtl/>
          <w:lang w:bidi="fa-IR"/>
        </w:rPr>
      </w:pPr>
      <w:r>
        <w:rPr>
          <w:rtl/>
        </w:rPr>
        <w:t>(</w:t>
      </w:r>
      <w:r w:rsidRPr="008856D2">
        <w:rPr>
          <w:rtl/>
        </w:rPr>
        <w:t>1) سورة الإسراء</w:t>
      </w:r>
      <w:r>
        <w:rPr>
          <w:rtl/>
        </w:rPr>
        <w:t xml:space="preserve"> : </w:t>
      </w:r>
      <w:r w:rsidRPr="008856D2">
        <w:rPr>
          <w:rtl/>
        </w:rPr>
        <w:t>71.</w:t>
      </w:r>
    </w:p>
    <w:p w14:paraId="3C0ACBF8" w14:textId="77777777" w:rsidR="00EE3516" w:rsidRPr="008856D2" w:rsidRDefault="00EE3516" w:rsidP="005A0345">
      <w:pPr>
        <w:pStyle w:val="libFootnote0"/>
        <w:rPr>
          <w:rtl/>
          <w:lang w:bidi="fa-IR"/>
        </w:rPr>
      </w:pPr>
      <w:r>
        <w:rPr>
          <w:rtl/>
        </w:rPr>
        <w:t>(</w:t>
      </w:r>
      <w:r w:rsidRPr="008856D2">
        <w:rPr>
          <w:rtl/>
        </w:rPr>
        <w:t>2) سورة الأعراف</w:t>
      </w:r>
      <w:r>
        <w:rPr>
          <w:rtl/>
        </w:rPr>
        <w:t xml:space="preserve"> : </w:t>
      </w:r>
      <w:r w:rsidRPr="008856D2">
        <w:rPr>
          <w:rtl/>
        </w:rPr>
        <w:t>34.</w:t>
      </w:r>
    </w:p>
    <w:p w14:paraId="2BA0050D" w14:textId="77777777" w:rsidR="002A5FAD" w:rsidRDefault="002A5FAD" w:rsidP="002A5FAD">
      <w:pPr>
        <w:pStyle w:val="libNormal"/>
        <w:rPr>
          <w:rtl/>
        </w:rPr>
      </w:pPr>
      <w:r w:rsidRPr="002A5FAD">
        <w:rPr>
          <w:rStyle w:val="libNormalChar"/>
          <w:rtl/>
        </w:rPr>
        <w:br w:type="page"/>
      </w:r>
    </w:p>
    <w:p w14:paraId="053FC842" w14:textId="4A9A79ED" w:rsidR="00EE3516" w:rsidRPr="008856D2" w:rsidRDefault="00EE3516" w:rsidP="002A5FAD">
      <w:pPr>
        <w:pStyle w:val="libNormal0"/>
        <w:rPr>
          <w:rtl/>
        </w:rPr>
      </w:pPr>
      <w:r w:rsidRPr="008856D2">
        <w:rPr>
          <w:rtl/>
        </w:rPr>
        <w:lastRenderedPageBreak/>
        <w:t>عرفت إمامك لم يضر</w:t>
      </w:r>
      <w:r w:rsidR="002B3D75">
        <w:rPr>
          <w:rFonts w:hint="cs"/>
          <w:rtl/>
        </w:rPr>
        <w:t>ّ</w:t>
      </w:r>
      <w:r w:rsidRPr="008856D2">
        <w:rPr>
          <w:rtl/>
        </w:rPr>
        <w:t xml:space="preserve">ك </w:t>
      </w:r>
      <w:r w:rsidR="002B3D75">
        <w:rPr>
          <w:rFonts w:hint="cs"/>
          <w:rtl/>
        </w:rPr>
        <w:t xml:space="preserve">، </w:t>
      </w:r>
      <w:r w:rsidRPr="008856D2">
        <w:rPr>
          <w:rtl/>
        </w:rPr>
        <w:t xml:space="preserve">تقدم هذا </w:t>
      </w:r>
      <w:r w:rsidR="00E11E7D">
        <w:rPr>
          <w:rtl/>
        </w:rPr>
        <w:t xml:space="preserve">الأمر </w:t>
      </w:r>
      <w:r w:rsidRPr="008856D2">
        <w:rPr>
          <w:rtl/>
        </w:rPr>
        <w:t xml:space="preserve">أو تأخر ومن عرف إمامه </w:t>
      </w:r>
      <w:r w:rsidR="00A36E9D">
        <w:rPr>
          <w:rtl/>
        </w:rPr>
        <w:t xml:space="preserve">ثمَّ </w:t>
      </w:r>
      <w:r w:rsidRPr="008856D2">
        <w:rPr>
          <w:rtl/>
        </w:rPr>
        <w:t xml:space="preserve">مات قبل أن يقوم </w:t>
      </w:r>
      <w:r w:rsidR="005D51F8">
        <w:rPr>
          <w:rtl/>
        </w:rPr>
        <w:t xml:space="preserve">صاحب </w:t>
      </w:r>
      <w:r w:rsidRPr="008856D2">
        <w:rPr>
          <w:rtl/>
        </w:rPr>
        <w:t xml:space="preserve">هذا </w:t>
      </w:r>
      <w:r w:rsidR="00E11E7D">
        <w:rPr>
          <w:rtl/>
        </w:rPr>
        <w:t xml:space="preserve">الأمر </w:t>
      </w:r>
      <w:r w:rsidRPr="008856D2">
        <w:rPr>
          <w:rtl/>
        </w:rPr>
        <w:t>كان بمنزلة من كان قاعدا في عسكره لا بل بمنزلة من ق</w:t>
      </w:r>
      <w:r w:rsidR="008A0BC3">
        <w:rPr>
          <w:rtl/>
        </w:rPr>
        <w:t xml:space="preserve">عدّ </w:t>
      </w:r>
      <w:r w:rsidRPr="008856D2">
        <w:rPr>
          <w:rtl/>
        </w:rPr>
        <w:t xml:space="preserve">تحت لوائه </w:t>
      </w:r>
      <w:r w:rsidR="00B124C6">
        <w:rPr>
          <w:rtl/>
        </w:rPr>
        <w:t xml:space="preserve">قال : </w:t>
      </w:r>
      <w:r w:rsidRPr="008856D2">
        <w:rPr>
          <w:rtl/>
        </w:rPr>
        <w:t>و</w:t>
      </w:r>
      <w:r w:rsidR="00B124C6">
        <w:rPr>
          <w:rtl/>
        </w:rPr>
        <w:t xml:space="preserve">قال : </w:t>
      </w:r>
      <w:r w:rsidRPr="008856D2">
        <w:rPr>
          <w:rtl/>
        </w:rPr>
        <w:t xml:space="preserve">بعض أصحابه بمنزلة من استشهد مع رسول الله </w:t>
      </w:r>
      <w:r w:rsidRPr="00940F9D">
        <w:rPr>
          <w:rStyle w:val="libAlaemChar"/>
          <w:rtl/>
        </w:rPr>
        <w:t>صلى‌الله‌عليه‌وآله</w:t>
      </w:r>
      <w:r>
        <w:rPr>
          <w:rFonts w:hint="cs"/>
          <w:rtl/>
        </w:rPr>
        <w:t>.</w:t>
      </w:r>
    </w:p>
    <w:p w14:paraId="7AF23350" w14:textId="44A1310C"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عليّ</w:t>
      </w:r>
      <w:r w:rsidR="002B3D75">
        <w:rPr>
          <w:rFonts w:hint="cs"/>
          <w:rtl/>
        </w:rPr>
        <w:t>ُ</w:t>
      </w:r>
      <w:r w:rsidR="00A36E9D">
        <w:rPr>
          <w:rtl/>
        </w:rPr>
        <w:t xml:space="preserve"> </w:t>
      </w:r>
      <w:r w:rsidRPr="008856D2">
        <w:rPr>
          <w:rtl/>
        </w:rPr>
        <w:t xml:space="preserve">بن </w:t>
      </w:r>
      <w:r w:rsidR="00A36E9D">
        <w:rPr>
          <w:rtl/>
        </w:rPr>
        <w:t xml:space="preserve">محمّد </w:t>
      </w:r>
      <w:r w:rsidRPr="008856D2">
        <w:rPr>
          <w:rtl/>
        </w:rPr>
        <w:t>رفعه</w:t>
      </w:r>
      <w:r>
        <w:rPr>
          <w:rtl/>
        </w:rPr>
        <w:t xml:space="preserve"> ، </w:t>
      </w:r>
      <w:r w:rsidRPr="008856D2">
        <w:rPr>
          <w:rtl/>
        </w:rPr>
        <w:t xml:space="preserve">عن </w:t>
      </w:r>
      <w:r w:rsidR="00A36E9D">
        <w:rPr>
          <w:rtl/>
        </w:rPr>
        <w:t xml:space="preserve">عليّ </w:t>
      </w:r>
      <w:r w:rsidRPr="008856D2">
        <w:rPr>
          <w:rtl/>
        </w:rPr>
        <w:t>بن أبي حمزة</w:t>
      </w:r>
      <w:r>
        <w:rPr>
          <w:rtl/>
        </w:rPr>
        <w:t xml:space="preserve"> ، </w:t>
      </w:r>
      <w:r w:rsidRPr="008856D2">
        <w:rPr>
          <w:rtl/>
        </w:rPr>
        <w:t xml:space="preserve">عن أبي بصير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جعلت فداك متى الفرج ف</w:t>
      </w:r>
      <w:r w:rsidR="00B124C6">
        <w:rPr>
          <w:rtl/>
        </w:rPr>
        <w:t xml:space="preserve">قال : </w:t>
      </w:r>
      <w:r w:rsidRPr="008856D2">
        <w:rPr>
          <w:rtl/>
        </w:rPr>
        <w:t>يا أبا بصير وأنت مم</w:t>
      </w:r>
      <w:r w:rsidR="00880CDD">
        <w:rPr>
          <w:rFonts w:hint="cs"/>
          <w:rtl/>
        </w:rPr>
        <w:t>ّ</w:t>
      </w:r>
      <w:r w:rsidRPr="008856D2">
        <w:rPr>
          <w:rtl/>
        </w:rPr>
        <w:t xml:space="preserve">ن يريد الدنيا </w:t>
      </w:r>
      <w:r w:rsidR="00880CDD">
        <w:rPr>
          <w:rFonts w:hint="cs"/>
          <w:rtl/>
        </w:rPr>
        <w:t xml:space="preserve">؟ </w:t>
      </w:r>
      <w:r w:rsidRPr="008856D2">
        <w:rPr>
          <w:rtl/>
        </w:rPr>
        <w:t xml:space="preserve">من عرف هذا </w:t>
      </w:r>
      <w:r w:rsidR="00E11E7D">
        <w:rPr>
          <w:rtl/>
        </w:rPr>
        <w:t xml:space="preserve">الأمر </w:t>
      </w:r>
      <w:r w:rsidRPr="008856D2">
        <w:rPr>
          <w:rtl/>
        </w:rPr>
        <w:t>فقد فر</w:t>
      </w:r>
      <w:r w:rsidR="00880CDD">
        <w:rPr>
          <w:rFonts w:hint="cs"/>
          <w:rtl/>
        </w:rPr>
        <w:t>ّ</w:t>
      </w:r>
      <w:r w:rsidRPr="008856D2">
        <w:rPr>
          <w:rtl/>
        </w:rPr>
        <w:t>ج عنه لانتظاره</w:t>
      </w:r>
      <w:r>
        <w:rPr>
          <w:rFonts w:hint="cs"/>
          <w:rtl/>
        </w:rPr>
        <w:t>.</w:t>
      </w:r>
    </w:p>
    <w:p w14:paraId="38A76BC4" w14:textId="073C6360" w:rsidR="00EE3516" w:rsidRPr="00324B78" w:rsidRDefault="00201378" w:rsidP="006F7B8D">
      <w:pPr>
        <w:pStyle w:val="libLine"/>
        <w:rPr>
          <w:rtl/>
        </w:rPr>
      </w:pPr>
      <w:r>
        <w:rPr>
          <w:rFonts w:hint="cs"/>
          <w:rtl/>
        </w:rPr>
        <w:t>________________________________________________________</w:t>
      </w:r>
    </w:p>
    <w:p w14:paraId="09DE00AB" w14:textId="5EAA5FFC" w:rsidR="00EE3516" w:rsidRPr="008856D2" w:rsidRDefault="00EE3516" w:rsidP="00571CFD">
      <w:pPr>
        <w:pStyle w:val="libNormal"/>
        <w:rPr>
          <w:rtl/>
        </w:rPr>
      </w:pPr>
      <w:r w:rsidRPr="008856D2">
        <w:rPr>
          <w:rtl/>
        </w:rPr>
        <w:t>ورابعها</w:t>
      </w:r>
      <w:r>
        <w:rPr>
          <w:rtl/>
        </w:rPr>
        <w:t xml:space="preserve"> : </w:t>
      </w:r>
      <w:r w:rsidRPr="008856D2">
        <w:rPr>
          <w:rtl/>
        </w:rPr>
        <w:t>أن</w:t>
      </w:r>
      <w:r w:rsidR="00880CDD">
        <w:rPr>
          <w:rFonts w:hint="cs"/>
          <w:rtl/>
        </w:rPr>
        <w:t>ّ</w:t>
      </w:r>
      <w:r w:rsidRPr="008856D2">
        <w:rPr>
          <w:rtl/>
        </w:rPr>
        <w:t xml:space="preserve"> معناه بكتابهم </w:t>
      </w:r>
      <w:r w:rsidR="0012207A">
        <w:rPr>
          <w:rtl/>
        </w:rPr>
        <w:t xml:space="preserve">الّذي </w:t>
      </w:r>
      <w:r w:rsidRPr="008856D2">
        <w:rPr>
          <w:rtl/>
        </w:rPr>
        <w:t>فيه أعمالهم.</w:t>
      </w:r>
    </w:p>
    <w:p w14:paraId="24CC5805" w14:textId="26F388A8" w:rsidR="00EE3516" w:rsidRPr="008856D2" w:rsidRDefault="00EE3516" w:rsidP="00571CFD">
      <w:pPr>
        <w:pStyle w:val="libNormal"/>
        <w:rPr>
          <w:rtl/>
        </w:rPr>
      </w:pPr>
      <w:r w:rsidRPr="008856D2">
        <w:rPr>
          <w:rtl/>
        </w:rPr>
        <w:t>وخامسها</w:t>
      </w:r>
      <w:r>
        <w:rPr>
          <w:rtl/>
        </w:rPr>
        <w:t xml:space="preserve"> : </w:t>
      </w:r>
      <w:r w:rsidRPr="008856D2">
        <w:rPr>
          <w:rtl/>
        </w:rPr>
        <w:t>معناه بأم</w:t>
      </w:r>
      <w:r w:rsidR="00880CDD">
        <w:rPr>
          <w:rFonts w:hint="cs"/>
          <w:rtl/>
        </w:rPr>
        <w:t>ّ</w:t>
      </w:r>
      <w:r w:rsidRPr="008856D2">
        <w:rPr>
          <w:rtl/>
        </w:rPr>
        <w:t>هاتهم</w:t>
      </w:r>
      <w:r>
        <w:rPr>
          <w:rtl/>
        </w:rPr>
        <w:t xml:space="preserve"> ، </w:t>
      </w:r>
      <w:r w:rsidRPr="008856D2">
        <w:rPr>
          <w:rtl/>
        </w:rPr>
        <w:t>انتهى.</w:t>
      </w:r>
    </w:p>
    <w:p w14:paraId="4E597EA0" w14:textId="79443B02" w:rsidR="00EE3516" w:rsidRPr="008856D2" w:rsidRDefault="00EE3516" w:rsidP="00571CFD">
      <w:pPr>
        <w:pStyle w:val="libNormal"/>
        <w:rPr>
          <w:rtl/>
        </w:rPr>
      </w:pPr>
      <w:r w:rsidRPr="008856D2">
        <w:rPr>
          <w:rtl/>
        </w:rPr>
        <w:t>وتتم</w:t>
      </w:r>
      <w:r w:rsidR="00880CDD">
        <w:rPr>
          <w:rFonts w:hint="cs"/>
          <w:rtl/>
        </w:rPr>
        <w:t>ّ</w:t>
      </w:r>
      <w:r w:rsidRPr="008856D2">
        <w:rPr>
          <w:rtl/>
        </w:rPr>
        <w:t>ة الآية</w:t>
      </w:r>
      <w:r>
        <w:rPr>
          <w:rtl/>
        </w:rPr>
        <w:t xml:space="preserve"> : « </w:t>
      </w:r>
      <w:r w:rsidRPr="00571CFD">
        <w:rPr>
          <w:rStyle w:val="libAieChar"/>
          <w:rtl/>
        </w:rPr>
        <w:t xml:space="preserve">فَمَنْ أُوتِيَ كِتابَهُ بِيَمِينِهِ فَأُولئِكَ يَقْرَؤُنَ كِتابَهُمْ وَلا يُظْلَمُونَ فَتِيلاً </w:t>
      </w:r>
      <w:r>
        <w:rPr>
          <w:rtl/>
        </w:rPr>
        <w:t xml:space="preserve">» </w:t>
      </w:r>
      <w:r w:rsidRPr="008856D2">
        <w:rPr>
          <w:rtl/>
        </w:rPr>
        <w:t>وهذا الخبر يدل على أن المراد يدعون بإمام زم</w:t>
      </w:r>
      <w:r w:rsidR="00880CDD">
        <w:rPr>
          <w:rFonts w:hint="cs"/>
          <w:rtl/>
        </w:rPr>
        <w:t>ا</w:t>
      </w:r>
      <w:r w:rsidR="00880CDD">
        <w:rPr>
          <w:rtl/>
        </w:rPr>
        <w:t>ن</w:t>
      </w:r>
      <w:r w:rsidR="00B117F3">
        <w:rPr>
          <w:rtl/>
        </w:rPr>
        <w:t xml:space="preserve">هم </w:t>
      </w:r>
      <w:r w:rsidRPr="008856D2">
        <w:rPr>
          <w:rtl/>
        </w:rPr>
        <w:t>وينسبون إليه ويحشرون معه ويردون مورده</w:t>
      </w:r>
      <w:r>
        <w:rPr>
          <w:rtl/>
        </w:rPr>
        <w:t xml:space="preserve"> ، </w:t>
      </w:r>
      <w:r w:rsidRPr="008856D2">
        <w:rPr>
          <w:rtl/>
        </w:rPr>
        <w:t>فمن كان عارفا</w:t>
      </w:r>
      <w:r w:rsidR="00880CDD">
        <w:rPr>
          <w:rFonts w:hint="cs"/>
          <w:rtl/>
        </w:rPr>
        <w:t>ً</w:t>
      </w:r>
      <w:r w:rsidRPr="008856D2">
        <w:rPr>
          <w:rtl/>
        </w:rPr>
        <w:t xml:space="preserve"> بإمامه معتقدا</w:t>
      </w:r>
      <w:r w:rsidR="00880CDD">
        <w:rPr>
          <w:rFonts w:hint="cs"/>
          <w:rtl/>
        </w:rPr>
        <w:t>ً</w:t>
      </w:r>
      <w:r w:rsidRPr="008856D2">
        <w:rPr>
          <w:rtl/>
        </w:rPr>
        <w:t xml:space="preserve"> له لا تضره غيبته وعدم لقائه له</w:t>
      </w:r>
      <w:r>
        <w:rPr>
          <w:rtl/>
        </w:rPr>
        <w:t xml:space="preserve"> « </w:t>
      </w:r>
      <w:r w:rsidRPr="004A3B67">
        <w:rPr>
          <w:rtl/>
        </w:rPr>
        <w:t>قاعدا</w:t>
      </w:r>
      <w:r w:rsidR="00880CDD">
        <w:rPr>
          <w:rFonts w:hint="cs"/>
          <w:rtl/>
        </w:rPr>
        <w:t>ً</w:t>
      </w:r>
      <w:r w:rsidRPr="004A3B67">
        <w:rPr>
          <w:rtl/>
        </w:rPr>
        <w:t xml:space="preserve"> في عسكره</w:t>
      </w:r>
      <w:r>
        <w:rPr>
          <w:rtl/>
        </w:rPr>
        <w:t xml:space="preserve"> » </w:t>
      </w:r>
      <w:r w:rsidRPr="008856D2">
        <w:rPr>
          <w:rtl/>
        </w:rPr>
        <w:t>أي ملازما</w:t>
      </w:r>
      <w:r w:rsidR="00880CDD">
        <w:rPr>
          <w:rFonts w:hint="cs"/>
          <w:rtl/>
        </w:rPr>
        <w:t>ً</w:t>
      </w:r>
      <w:r w:rsidRPr="008856D2">
        <w:rPr>
          <w:rtl/>
        </w:rPr>
        <w:t xml:space="preserve"> له مجاهدا</w:t>
      </w:r>
      <w:r w:rsidR="00880CDD">
        <w:rPr>
          <w:rFonts w:hint="cs"/>
          <w:rtl/>
        </w:rPr>
        <w:t>ً</w:t>
      </w:r>
      <w:r w:rsidRPr="008856D2">
        <w:rPr>
          <w:rtl/>
        </w:rPr>
        <w:t xml:space="preserve"> معه</w:t>
      </w:r>
      <w:r>
        <w:rPr>
          <w:rtl/>
        </w:rPr>
        <w:t xml:space="preserve"> ، </w:t>
      </w:r>
      <w:r w:rsidRPr="008856D2">
        <w:rPr>
          <w:rtl/>
        </w:rPr>
        <w:t xml:space="preserve">لا يفارقه والقعود تحت اللواء أخص من ذلك </w:t>
      </w:r>
      <w:r w:rsidR="004A12BC">
        <w:rPr>
          <w:rtl/>
        </w:rPr>
        <w:t>ل</w:t>
      </w:r>
      <w:r w:rsidR="00161583">
        <w:rPr>
          <w:rtl/>
        </w:rPr>
        <w:t xml:space="preserve">انّه </w:t>
      </w:r>
      <w:r w:rsidRPr="008856D2">
        <w:rPr>
          <w:rtl/>
        </w:rPr>
        <w:t>يدل على غاية الاختصاص والامتياز بكثرة النصرة</w:t>
      </w:r>
      <w:r>
        <w:rPr>
          <w:rtl/>
        </w:rPr>
        <w:t xml:space="preserve"> ، </w:t>
      </w:r>
      <w:r w:rsidRPr="008856D2">
        <w:rPr>
          <w:rtl/>
        </w:rPr>
        <w:t>و</w:t>
      </w:r>
      <w:r w:rsidR="00161583">
        <w:rPr>
          <w:rtl/>
        </w:rPr>
        <w:t xml:space="preserve">انّه </w:t>
      </w:r>
      <w:r w:rsidRPr="008856D2">
        <w:rPr>
          <w:rtl/>
        </w:rPr>
        <w:t xml:space="preserve">من أحوال الشجعان ولذا أضرب </w:t>
      </w:r>
      <w:r w:rsidRPr="00940F9D">
        <w:rPr>
          <w:rStyle w:val="libAlaemChar"/>
          <w:rtl/>
        </w:rPr>
        <w:t>عليه‌السلام</w:t>
      </w:r>
      <w:r w:rsidRPr="008856D2">
        <w:rPr>
          <w:rtl/>
        </w:rPr>
        <w:t xml:space="preserve"> عن </w:t>
      </w:r>
      <w:r w:rsidR="004A12BC">
        <w:rPr>
          <w:rtl/>
        </w:rPr>
        <w:t xml:space="preserve">الأوّل </w:t>
      </w:r>
      <w:r w:rsidRPr="008856D2">
        <w:rPr>
          <w:rtl/>
        </w:rPr>
        <w:t>وترقى إليه</w:t>
      </w:r>
      <w:r>
        <w:rPr>
          <w:rtl/>
        </w:rPr>
        <w:t xml:space="preserve"> ، </w:t>
      </w:r>
      <w:r w:rsidR="00A10A2E">
        <w:rPr>
          <w:rtl/>
        </w:rPr>
        <w:t xml:space="preserve">وانّما </w:t>
      </w:r>
      <w:r w:rsidRPr="008856D2">
        <w:rPr>
          <w:rtl/>
        </w:rPr>
        <w:t>يثابون ذلك باعتبار نياتهم</w:t>
      </w:r>
      <w:r>
        <w:rPr>
          <w:rtl/>
        </w:rPr>
        <w:t xml:space="preserve"> ، </w:t>
      </w:r>
      <w:r w:rsidRPr="008856D2">
        <w:rPr>
          <w:rtl/>
        </w:rPr>
        <w:t>ل</w:t>
      </w:r>
      <w:r w:rsidR="00B117F3">
        <w:rPr>
          <w:rtl/>
        </w:rPr>
        <w:t xml:space="preserve">أنّهم </w:t>
      </w:r>
      <w:r w:rsidRPr="008856D2">
        <w:rPr>
          <w:rtl/>
        </w:rPr>
        <w:t xml:space="preserve">إذا عزموا على </w:t>
      </w:r>
      <w:r w:rsidR="00161583">
        <w:rPr>
          <w:rtl/>
        </w:rPr>
        <w:t xml:space="preserve">انّه </w:t>
      </w:r>
      <w:r w:rsidRPr="008856D2">
        <w:rPr>
          <w:rtl/>
        </w:rPr>
        <w:t>إذا ظهر إمامهم نصروه وجاهدوا معه وعرضوا أنفسهم للشهادة وعلم الله صدق ذلك من ني</w:t>
      </w:r>
      <w:r w:rsidR="00880CDD">
        <w:rPr>
          <w:rFonts w:hint="cs"/>
          <w:rtl/>
        </w:rPr>
        <w:t>ّ</w:t>
      </w:r>
      <w:r w:rsidRPr="008856D2">
        <w:rPr>
          <w:rtl/>
        </w:rPr>
        <w:t>اتهم يعطيهم ثواب ذلك بفضله</w:t>
      </w:r>
      <w:r>
        <w:rPr>
          <w:rtl/>
        </w:rPr>
        <w:t xml:space="preserve"> ، </w:t>
      </w:r>
      <w:r w:rsidRPr="008856D2">
        <w:rPr>
          <w:rtl/>
        </w:rPr>
        <w:t xml:space="preserve">كما </w:t>
      </w:r>
      <w:r w:rsidR="00B124C6">
        <w:rPr>
          <w:rtl/>
        </w:rPr>
        <w:t xml:space="preserve">قال : </w:t>
      </w:r>
      <w:r w:rsidRPr="008856D2">
        <w:rPr>
          <w:rtl/>
        </w:rPr>
        <w:t xml:space="preserve">أمير المؤمنين </w:t>
      </w:r>
      <w:r w:rsidRPr="00940F9D">
        <w:rPr>
          <w:rStyle w:val="libAlaemChar"/>
          <w:rtl/>
        </w:rPr>
        <w:t>عليه‌السلام</w:t>
      </w:r>
      <w:r w:rsidRPr="008856D2">
        <w:rPr>
          <w:rtl/>
        </w:rPr>
        <w:t xml:space="preserve"> في بعض غزواته</w:t>
      </w:r>
      <w:r>
        <w:rPr>
          <w:rtl/>
        </w:rPr>
        <w:t xml:space="preserve"> : </w:t>
      </w:r>
      <w:r w:rsidRPr="008856D2">
        <w:rPr>
          <w:rtl/>
        </w:rPr>
        <w:t>شاركوكم في ثوابكم قوم لم يحضروا عسكركم</w:t>
      </w:r>
      <w:r>
        <w:rPr>
          <w:rtl/>
        </w:rPr>
        <w:t xml:space="preserve"> ، </w:t>
      </w:r>
      <w:r w:rsidRPr="008856D2">
        <w:rPr>
          <w:rtl/>
        </w:rPr>
        <w:t>ولم يوجدوا بعدوهم يتمنون كونهم معكم</w:t>
      </w:r>
      <w:r>
        <w:rPr>
          <w:rtl/>
        </w:rPr>
        <w:t xml:space="preserve"> ، </w:t>
      </w:r>
      <w:r w:rsidRPr="008856D2">
        <w:rPr>
          <w:rtl/>
        </w:rPr>
        <w:t>ويعلم الله صدق نياتهم فيثيبهم عليها</w:t>
      </w:r>
      <w:r>
        <w:rPr>
          <w:rtl/>
        </w:rPr>
        <w:t xml:space="preserve"> ، </w:t>
      </w:r>
      <w:r w:rsidRPr="008856D2">
        <w:rPr>
          <w:rtl/>
        </w:rPr>
        <w:t xml:space="preserve">وقد ورد أن أهل الجنة </w:t>
      </w:r>
      <w:r w:rsidR="00A10A2E">
        <w:rPr>
          <w:rtl/>
        </w:rPr>
        <w:t xml:space="preserve">انّما </w:t>
      </w:r>
      <w:r w:rsidRPr="008856D2">
        <w:rPr>
          <w:rtl/>
        </w:rPr>
        <w:t>يخلدون في الجن</w:t>
      </w:r>
      <w:r w:rsidR="00880CDD">
        <w:rPr>
          <w:rFonts w:hint="cs"/>
          <w:rtl/>
        </w:rPr>
        <w:t>ّ</w:t>
      </w:r>
      <w:r w:rsidRPr="008856D2">
        <w:rPr>
          <w:rtl/>
        </w:rPr>
        <w:t xml:space="preserve">ة بنياتهم </w:t>
      </w:r>
      <w:r w:rsidR="00B117F3">
        <w:rPr>
          <w:rtl/>
        </w:rPr>
        <w:t xml:space="preserve">أنّهم </w:t>
      </w:r>
      <w:r w:rsidRPr="008856D2">
        <w:rPr>
          <w:rtl/>
        </w:rPr>
        <w:t>لو بقوا في الدنيا أبدا</w:t>
      </w:r>
      <w:r w:rsidR="00880CDD">
        <w:rPr>
          <w:rFonts w:hint="cs"/>
          <w:rtl/>
        </w:rPr>
        <w:t>ً</w:t>
      </w:r>
      <w:r w:rsidRPr="008856D2">
        <w:rPr>
          <w:rtl/>
        </w:rPr>
        <w:t xml:space="preserve"> لكانوا مؤمنين</w:t>
      </w:r>
      <w:r>
        <w:rPr>
          <w:rtl/>
        </w:rPr>
        <w:t xml:space="preserve"> ، </w:t>
      </w:r>
      <w:r w:rsidRPr="008856D2">
        <w:rPr>
          <w:rtl/>
        </w:rPr>
        <w:t>وكذا أهل النار.</w:t>
      </w:r>
    </w:p>
    <w:p w14:paraId="5A5B8C8D" w14:textId="77777777" w:rsidR="00EE3516" w:rsidRDefault="00EE3516" w:rsidP="00880CDD">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ضعيف على المشهور.</w:t>
      </w:r>
    </w:p>
    <w:p w14:paraId="052BE18E" w14:textId="3902A56F" w:rsidR="00EE3516" w:rsidRPr="008856D2" w:rsidRDefault="00EE3516" w:rsidP="00571CFD">
      <w:pPr>
        <w:pStyle w:val="libNormal"/>
        <w:rPr>
          <w:rtl/>
        </w:rPr>
      </w:pPr>
      <w:r>
        <w:rPr>
          <w:rtl/>
        </w:rPr>
        <w:t xml:space="preserve">« </w:t>
      </w:r>
      <w:r w:rsidRPr="004A3B67">
        <w:rPr>
          <w:rtl/>
        </w:rPr>
        <w:t>متى الفرج</w:t>
      </w:r>
      <w:r>
        <w:rPr>
          <w:rtl/>
        </w:rPr>
        <w:t xml:space="preserve"> » </w:t>
      </w:r>
      <w:r w:rsidRPr="008856D2">
        <w:rPr>
          <w:rtl/>
        </w:rPr>
        <w:t>بالتحريك أي كشف الغم</w:t>
      </w:r>
      <w:r w:rsidR="00880CDD">
        <w:rPr>
          <w:rFonts w:hint="cs"/>
          <w:rtl/>
        </w:rPr>
        <w:t>ّ</w:t>
      </w:r>
      <w:r w:rsidRPr="008856D2">
        <w:rPr>
          <w:rtl/>
        </w:rPr>
        <w:t xml:space="preserve"> بظهور دولة آل </w:t>
      </w:r>
      <w:r w:rsidR="00A36E9D">
        <w:rPr>
          <w:rtl/>
        </w:rPr>
        <w:t xml:space="preserve">محمّد </w:t>
      </w:r>
      <w:r w:rsidRPr="00940F9D">
        <w:rPr>
          <w:rStyle w:val="libAlaemChar"/>
          <w:rtl/>
        </w:rPr>
        <w:t>عليهم‌السلام</w:t>
      </w:r>
      <w:r>
        <w:rPr>
          <w:rtl/>
        </w:rPr>
        <w:t xml:space="preserve"> « </w:t>
      </w:r>
      <w:r w:rsidRPr="004A3B67">
        <w:rPr>
          <w:rtl/>
        </w:rPr>
        <w:t>فقد فرج عنه</w:t>
      </w:r>
      <w:r>
        <w:rPr>
          <w:rtl/>
        </w:rPr>
        <w:t xml:space="preserve"> » </w:t>
      </w:r>
      <w:r w:rsidRPr="008856D2">
        <w:rPr>
          <w:rtl/>
        </w:rPr>
        <w:t xml:space="preserve">على بناء </w:t>
      </w:r>
      <w:r w:rsidR="00EF7FC8">
        <w:rPr>
          <w:rtl/>
        </w:rPr>
        <w:t xml:space="preserve">المجرّد </w:t>
      </w:r>
      <w:r w:rsidRPr="008856D2">
        <w:rPr>
          <w:rtl/>
        </w:rPr>
        <w:t>أو التفعيل</w:t>
      </w:r>
      <w:r>
        <w:rPr>
          <w:rtl/>
        </w:rPr>
        <w:t xml:space="preserve"> ، </w:t>
      </w:r>
      <w:r w:rsidRPr="008856D2">
        <w:rPr>
          <w:rtl/>
        </w:rPr>
        <w:t>والحاصل أن</w:t>
      </w:r>
      <w:r w:rsidR="00880CDD">
        <w:rPr>
          <w:rFonts w:hint="cs"/>
          <w:rtl/>
        </w:rPr>
        <w:t>ّ</w:t>
      </w:r>
      <w:r w:rsidRPr="008856D2">
        <w:rPr>
          <w:rtl/>
        </w:rPr>
        <w:t xml:space="preserve"> من عرف إمامه أو أن</w:t>
      </w:r>
      <w:r w:rsidR="00880CDD">
        <w:rPr>
          <w:rFonts w:hint="cs"/>
          <w:rtl/>
        </w:rPr>
        <w:t>ّ</w:t>
      </w:r>
      <w:r w:rsidRPr="008856D2">
        <w:rPr>
          <w:rtl/>
        </w:rPr>
        <w:t xml:space="preserve"> القائم سيظهر</w:t>
      </w:r>
    </w:p>
    <w:p w14:paraId="23799572" w14:textId="77777777" w:rsidR="002A5FAD" w:rsidRDefault="002A5FAD" w:rsidP="002A5FAD">
      <w:pPr>
        <w:pStyle w:val="libNormal"/>
        <w:rPr>
          <w:rtl/>
        </w:rPr>
      </w:pPr>
      <w:r w:rsidRPr="002A5FAD">
        <w:rPr>
          <w:rStyle w:val="libNormalChar"/>
          <w:rtl/>
        </w:rPr>
        <w:br w:type="page"/>
      </w:r>
    </w:p>
    <w:p w14:paraId="7F78C060" w14:textId="6164A319"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36E9D">
        <w:rPr>
          <w:rtl/>
        </w:rPr>
        <w:t>عليّ</w:t>
      </w:r>
      <w:r w:rsidR="00880CDD">
        <w:rPr>
          <w:rFonts w:hint="cs"/>
          <w:rtl/>
        </w:rPr>
        <w:t>ُ</w:t>
      </w:r>
      <w:r w:rsidR="00A36E9D">
        <w:rPr>
          <w:rtl/>
        </w:rPr>
        <w:t xml:space="preserve"> </w:t>
      </w:r>
      <w:r w:rsidRPr="008856D2">
        <w:rPr>
          <w:rtl/>
        </w:rPr>
        <w:t>بن إبراهيم</w:t>
      </w:r>
      <w:r>
        <w:rPr>
          <w:rtl/>
        </w:rPr>
        <w:t xml:space="preserve"> ، </w:t>
      </w:r>
      <w:r w:rsidRPr="008856D2">
        <w:rPr>
          <w:rtl/>
        </w:rPr>
        <w:t>عن صالح بن السندي</w:t>
      </w:r>
      <w:r>
        <w:rPr>
          <w:rtl/>
        </w:rPr>
        <w:t xml:space="preserve"> ، </w:t>
      </w:r>
      <w:r w:rsidRPr="008856D2">
        <w:rPr>
          <w:rtl/>
        </w:rPr>
        <w:t>عن جعفر بن بشير</w:t>
      </w:r>
      <w:r>
        <w:rPr>
          <w:rtl/>
        </w:rPr>
        <w:t xml:space="preserve"> ، </w:t>
      </w:r>
      <w:r w:rsidRPr="008856D2">
        <w:rPr>
          <w:rtl/>
        </w:rPr>
        <w:t xml:space="preserve">عن إسماعيل بن </w:t>
      </w:r>
      <w:r w:rsidR="00A36E9D">
        <w:rPr>
          <w:rtl/>
        </w:rPr>
        <w:t xml:space="preserve">محمّد </w:t>
      </w:r>
      <w:r w:rsidRPr="008856D2">
        <w:rPr>
          <w:rtl/>
        </w:rPr>
        <w:t>الخزاعي</w:t>
      </w:r>
      <w:r w:rsidR="00392F9B">
        <w:rPr>
          <w:rFonts w:hint="cs"/>
          <w:rtl/>
        </w:rPr>
        <w:t>ّ</w:t>
      </w:r>
      <w:r w:rsidRPr="008856D2">
        <w:rPr>
          <w:rtl/>
        </w:rPr>
        <w:t xml:space="preserve"> </w:t>
      </w:r>
      <w:r w:rsidR="00B124C6">
        <w:rPr>
          <w:rtl/>
        </w:rPr>
        <w:t xml:space="preserve">قال : </w:t>
      </w:r>
      <w:r w:rsidRPr="008856D2">
        <w:rPr>
          <w:rtl/>
        </w:rPr>
        <w:t xml:space="preserve">سأل أبو بصير أبا عبد الله </w:t>
      </w:r>
      <w:r w:rsidRPr="00940F9D">
        <w:rPr>
          <w:rStyle w:val="libAlaemChar"/>
          <w:rtl/>
        </w:rPr>
        <w:t>عليه‌السلام</w:t>
      </w:r>
      <w:r w:rsidRPr="008856D2">
        <w:rPr>
          <w:rtl/>
        </w:rPr>
        <w:t xml:space="preserve"> وأنا أسمع ف</w:t>
      </w:r>
      <w:r w:rsidR="00B124C6">
        <w:rPr>
          <w:rtl/>
        </w:rPr>
        <w:t xml:space="preserve">قال : </w:t>
      </w:r>
      <w:r w:rsidRPr="008856D2">
        <w:rPr>
          <w:rtl/>
        </w:rPr>
        <w:t>تر</w:t>
      </w:r>
      <w:r w:rsidR="00173CB2">
        <w:rPr>
          <w:rtl/>
        </w:rPr>
        <w:t xml:space="preserve">أنّي </w:t>
      </w:r>
      <w:r w:rsidRPr="008856D2">
        <w:rPr>
          <w:rtl/>
        </w:rPr>
        <w:t>أدرك القائم</w:t>
      </w:r>
      <w:r w:rsidRPr="00940F9D">
        <w:rPr>
          <w:rStyle w:val="libAlaemChar"/>
          <w:rtl/>
        </w:rPr>
        <w:t xml:space="preserve"> عليه‌السلام </w:t>
      </w:r>
      <w:r w:rsidRPr="008856D2">
        <w:rPr>
          <w:rtl/>
        </w:rPr>
        <w:t>ف</w:t>
      </w:r>
      <w:r w:rsidR="00B124C6">
        <w:rPr>
          <w:rtl/>
        </w:rPr>
        <w:t xml:space="preserve">قال : </w:t>
      </w:r>
      <w:r w:rsidRPr="008856D2">
        <w:rPr>
          <w:rtl/>
        </w:rPr>
        <w:t>يا أبا بصير</w:t>
      </w:r>
      <w:r>
        <w:rPr>
          <w:rtl/>
        </w:rPr>
        <w:t xml:space="preserve"> أ</w:t>
      </w:r>
      <w:r w:rsidRPr="008856D2">
        <w:rPr>
          <w:rtl/>
        </w:rPr>
        <w:t>لست تعرف إمامك ف</w:t>
      </w:r>
      <w:r w:rsidR="00B124C6">
        <w:rPr>
          <w:rtl/>
        </w:rPr>
        <w:t xml:space="preserve">قال : </w:t>
      </w:r>
      <w:r w:rsidRPr="008856D2">
        <w:rPr>
          <w:rtl/>
        </w:rPr>
        <w:t>إي والله وأنت هو وتن</w:t>
      </w:r>
      <w:r w:rsidR="004A12BC">
        <w:rPr>
          <w:rtl/>
        </w:rPr>
        <w:t xml:space="preserve">أوّل </w:t>
      </w:r>
      <w:r w:rsidRPr="008856D2">
        <w:rPr>
          <w:rtl/>
        </w:rPr>
        <w:t>يده ف</w:t>
      </w:r>
      <w:r w:rsidR="00B124C6">
        <w:rPr>
          <w:rtl/>
        </w:rPr>
        <w:t xml:space="preserve">قال : </w:t>
      </w:r>
      <w:r w:rsidRPr="008856D2">
        <w:rPr>
          <w:rtl/>
        </w:rPr>
        <w:t xml:space="preserve">والله ما تبالي يا أبا بصير </w:t>
      </w:r>
      <w:r w:rsidR="004A12BC">
        <w:rPr>
          <w:rtl/>
        </w:rPr>
        <w:t xml:space="preserve">إلّا </w:t>
      </w:r>
      <w:r w:rsidRPr="008856D2">
        <w:rPr>
          <w:rtl/>
        </w:rPr>
        <w:t>تكون محتبيا</w:t>
      </w:r>
      <w:r w:rsidR="00392F9B">
        <w:rPr>
          <w:rFonts w:hint="cs"/>
          <w:rtl/>
        </w:rPr>
        <w:t>ً</w:t>
      </w:r>
      <w:r w:rsidRPr="008856D2">
        <w:rPr>
          <w:rtl/>
        </w:rPr>
        <w:t xml:space="preserve"> بسيفك في ظل رواق القائم صلوات الله عليه</w:t>
      </w:r>
      <w:r>
        <w:rPr>
          <w:rFonts w:hint="cs"/>
          <w:rtl/>
        </w:rPr>
        <w:t>.</w:t>
      </w:r>
    </w:p>
    <w:p w14:paraId="56792121" w14:textId="48D7A171"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النعمان</w:t>
      </w:r>
      <w:r>
        <w:rPr>
          <w:rtl/>
        </w:rPr>
        <w:t xml:space="preserve"> ، </w:t>
      </w:r>
      <w:r w:rsidRPr="008856D2">
        <w:rPr>
          <w:rtl/>
        </w:rPr>
        <w:t xml:space="preserve">عن </w:t>
      </w:r>
      <w:r w:rsidR="00A36E9D">
        <w:rPr>
          <w:rtl/>
        </w:rPr>
        <w:t xml:space="preserve">محمّد </w:t>
      </w:r>
      <w:r w:rsidRPr="008856D2">
        <w:rPr>
          <w:rtl/>
        </w:rPr>
        <w:t>بن مر</w:t>
      </w:r>
      <w:r w:rsidR="00A10A2E">
        <w:rPr>
          <w:rtl/>
        </w:rPr>
        <w:t xml:space="preserve">وانّ </w:t>
      </w:r>
      <w:r>
        <w:rPr>
          <w:rtl/>
        </w:rPr>
        <w:t xml:space="preserve">، </w:t>
      </w:r>
      <w:r w:rsidRPr="008856D2">
        <w:rPr>
          <w:rtl/>
        </w:rPr>
        <w:t xml:space="preserve">عن فضيل بن يسار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 من مات وليس له إمام فميتته ميتة جاهلي</w:t>
      </w:r>
      <w:r w:rsidR="00392F9B">
        <w:rPr>
          <w:rFonts w:hint="cs"/>
          <w:rtl/>
        </w:rPr>
        <w:t>ّ</w:t>
      </w:r>
      <w:r w:rsidRPr="008856D2">
        <w:rPr>
          <w:rtl/>
        </w:rPr>
        <w:t xml:space="preserve">ة </w:t>
      </w:r>
      <w:r w:rsidR="00392F9B">
        <w:rPr>
          <w:rFonts w:hint="cs"/>
          <w:rtl/>
        </w:rPr>
        <w:t xml:space="preserve">، </w:t>
      </w:r>
      <w:r w:rsidRPr="008856D2">
        <w:rPr>
          <w:rtl/>
        </w:rPr>
        <w:t>ومن مات وهو عارف لإمامه لم يضر</w:t>
      </w:r>
      <w:r w:rsidR="00392F9B">
        <w:rPr>
          <w:rFonts w:hint="cs"/>
          <w:rtl/>
        </w:rPr>
        <w:t>ّ</w:t>
      </w:r>
      <w:r w:rsidRPr="008856D2">
        <w:rPr>
          <w:rtl/>
        </w:rPr>
        <w:t xml:space="preserve">ه </w:t>
      </w:r>
      <w:r w:rsidR="00392F9B">
        <w:rPr>
          <w:rFonts w:hint="cs"/>
          <w:rtl/>
        </w:rPr>
        <w:t xml:space="preserve">، </w:t>
      </w:r>
      <w:r w:rsidRPr="008856D2">
        <w:rPr>
          <w:rtl/>
        </w:rPr>
        <w:t>تقد</w:t>
      </w:r>
      <w:r w:rsidR="00392F9B">
        <w:rPr>
          <w:rFonts w:hint="cs"/>
          <w:rtl/>
        </w:rPr>
        <w:t>ّ</w:t>
      </w:r>
      <w:r w:rsidRPr="008856D2">
        <w:rPr>
          <w:rtl/>
        </w:rPr>
        <w:t>م هذا الأمر</w:t>
      </w:r>
    </w:p>
    <w:p w14:paraId="7FF8CB5F" w14:textId="184617EC" w:rsidR="00EE3516" w:rsidRPr="00324B78" w:rsidRDefault="00201378" w:rsidP="006F7B8D">
      <w:pPr>
        <w:pStyle w:val="libLine"/>
        <w:rPr>
          <w:rtl/>
        </w:rPr>
      </w:pPr>
      <w:r>
        <w:rPr>
          <w:rFonts w:hint="cs"/>
          <w:rtl/>
        </w:rPr>
        <w:t>________________________________________________________</w:t>
      </w:r>
    </w:p>
    <w:p w14:paraId="069EFA4B" w14:textId="6791E773" w:rsidR="00EE3516" w:rsidRPr="008856D2" w:rsidRDefault="0012207A" w:rsidP="0082023E">
      <w:pPr>
        <w:pStyle w:val="libNormal0"/>
        <w:rPr>
          <w:rtl/>
        </w:rPr>
      </w:pPr>
      <w:r>
        <w:rPr>
          <w:rtl/>
        </w:rPr>
        <w:t xml:space="preserve">يوماً </w:t>
      </w:r>
      <w:r w:rsidR="00EE3516" w:rsidRPr="008856D2">
        <w:rPr>
          <w:rtl/>
        </w:rPr>
        <w:t>ما</w:t>
      </w:r>
      <w:r w:rsidR="00EE3516">
        <w:rPr>
          <w:rtl/>
        </w:rPr>
        <w:t xml:space="preserve"> ، </w:t>
      </w:r>
      <w:r w:rsidR="00EE3516" w:rsidRPr="008856D2">
        <w:rPr>
          <w:rtl/>
        </w:rPr>
        <w:t>فهو مفر</w:t>
      </w:r>
      <w:r w:rsidR="00392F9B">
        <w:rPr>
          <w:rFonts w:hint="cs"/>
          <w:rtl/>
        </w:rPr>
        <w:t>ّ</w:t>
      </w:r>
      <w:r w:rsidR="00EE3516" w:rsidRPr="008856D2">
        <w:rPr>
          <w:rtl/>
        </w:rPr>
        <w:t>ج عنه من جهة آخرته</w:t>
      </w:r>
      <w:r w:rsidR="00EE3516">
        <w:rPr>
          <w:rtl/>
        </w:rPr>
        <w:t xml:space="preserve"> ، </w:t>
      </w:r>
      <w:r w:rsidR="004A12BC">
        <w:rPr>
          <w:rtl/>
        </w:rPr>
        <w:t>ل</w:t>
      </w:r>
      <w:r w:rsidR="00161583">
        <w:rPr>
          <w:rtl/>
        </w:rPr>
        <w:t xml:space="preserve">انّه </w:t>
      </w:r>
      <w:r w:rsidR="00EE3516" w:rsidRPr="008856D2">
        <w:rPr>
          <w:rtl/>
        </w:rPr>
        <w:t xml:space="preserve">ينتظره وانتظاره إياه أفضل عباداته كما </w:t>
      </w:r>
      <w:r w:rsidR="004102BD">
        <w:rPr>
          <w:rtl/>
        </w:rPr>
        <w:t xml:space="preserve">مرّ </w:t>
      </w:r>
      <w:r w:rsidR="00EE3516">
        <w:rPr>
          <w:rtl/>
        </w:rPr>
        <w:t xml:space="preserve">، </w:t>
      </w:r>
      <w:r w:rsidR="00EE3516" w:rsidRPr="008856D2">
        <w:rPr>
          <w:rtl/>
        </w:rPr>
        <w:t>فهو مع ذلك إن أراد إدراكه ف</w:t>
      </w:r>
      <w:r w:rsidR="00A10A2E">
        <w:rPr>
          <w:rtl/>
        </w:rPr>
        <w:t xml:space="preserve">انّما </w:t>
      </w:r>
      <w:r w:rsidR="00EE3516" w:rsidRPr="008856D2">
        <w:rPr>
          <w:rtl/>
        </w:rPr>
        <w:t>يريده لأ</w:t>
      </w:r>
      <w:r w:rsidR="004102BD">
        <w:rPr>
          <w:rtl/>
        </w:rPr>
        <w:t xml:space="preserve">مرّ </w:t>
      </w:r>
      <w:r w:rsidR="00EE3516" w:rsidRPr="008856D2">
        <w:rPr>
          <w:rtl/>
        </w:rPr>
        <w:t>دنياه وتوسعة في معاشه</w:t>
      </w:r>
      <w:r w:rsidR="00EE3516">
        <w:rPr>
          <w:rtl/>
        </w:rPr>
        <w:t xml:space="preserve"> ، </w:t>
      </w:r>
      <w:r w:rsidR="00EE3516" w:rsidRPr="008856D2">
        <w:rPr>
          <w:rtl/>
        </w:rPr>
        <w:t xml:space="preserve">ويحتمل أن يكون المراد بالانتظار ترقب إحدى الحسنيين كما </w:t>
      </w:r>
      <w:r w:rsidR="004102BD">
        <w:rPr>
          <w:rtl/>
        </w:rPr>
        <w:t xml:space="preserve">مرّ </w:t>
      </w:r>
      <w:r w:rsidR="00EE3516" w:rsidRPr="008856D2">
        <w:rPr>
          <w:rtl/>
        </w:rPr>
        <w:t xml:space="preserve">ويحتمل أن يكون </w:t>
      </w:r>
      <w:r w:rsidR="00EE3516" w:rsidRPr="00940F9D">
        <w:rPr>
          <w:rStyle w:val="libAlaemChar"/>
          <w:rtl/>
        </w:rPr>
        <w:t>عليه‌السلام</w:t>
      </w:r>
      <w:r w:rsidR="00EE3516" w:rsidRPr="008856D2">
        <w:rPr>
          <w:rtl/>
        </w:rPr>
        <w:t xml:space="preserve"> علم أن غرض أبي بصير من الفرج ومطلوبه المنافع الدنيوية</w:t>
      </w:r>
      <w:r w:rsidR="00EE3516">
        <w:rPr>
          <w:rtl/>
        </w:rPr>
        <w:t xml:space="preserve"> ، </w:t>
      </w:r>
      <w:r w:rsidR="00EE3516" w:rsidRPr="008856D2">
        <w:rPr>
          <w:rtl/>
        </w:rPr>
        <w:t>ولذا خاطبه بذلك</w:t>
      </w:r>
      <w:r w:rsidR="00EE3516">
        <w:rPr>
          <w:rtl/>
        </w:rPr>
        <w:t xml:space="preserve"> ، </w:t>
      </w:r>
      <w:r w:rsidR="00EE3516" w:rsidRPr="008856D2">
        <w:rPr>
          <w:rtl/>
        </w:rPr>
        <w:t xml:space="preserve">ولو كان المقصود رواج </w:t>
      </w:r>
      <w:r w:rsidR="00BB47B6">
        <w:rPr>
          <w:rtl/>
        </w:rPr>
        <w:t xml:space="preserve">الدّين </w:t>
      </w:r>
      <w:r w:rsidR="00EE3516" w:rsidRPr="008856D2">
        <w:rPr>
          <w:rtl/>
        </w:rPr>
        <w:t>وكشف كرب المؤمنين كان حسنا</w:t>
      </w:r>
      <w:r w:rsidR="00EE3516">
        <w:rPr>
          <w:rtl/>
        </w:rPr>
        <w:t xml:space="preserve"> ، </w:t>
      </w:r>
      <w:r w:rsidR="00EE3516" w:rsidRPr="008856D2">
        <w:rPr>
          <w:rtl/>
        </w:rPr>
        <w:t xml:space="preserve">وقد </w:t>
      </w:r>
      <w:r w:rsidR="004102BD">
        <w:rPr>
          <w:rtl/>
        </w:rPr>
        <w:t xml:space="preserve">مرّ </w:t>
      </w:r>
      <w:r w:rsidR="00EE3516" w:rsidRPr="008856D2">
        <w:rPr>
          <w:rtl/>
        </w:rPr>
        <w:t>بعض القول في ذلك في باب ما ورد في حال الغيبة.</w:t>
      </w:r>
    </w:p>
    <w:p w14:paraId="1BF4CF9D" w14:textId="77777777" w:rsidR="00EE3516" w:rsidRPr="008856D2" w:rsidRDefault="00EE3516" w:rsidP="00392F9B">
      <w:pPr>
        <w:pStyle w:val="libNormal"/>
        <w:rPr>
          <w:rtl/>
          <w:lang w:bidi="fa-IR"/>
        </w:rPr>
      </w:pPr>
      <w:r w:rsidRPr="00A91FBE">
        <w:rPr>
          <w:rStyle w:val="libBold1Char"/>
          <w:rtl/>
        </w:rPr>
        <w:t>الحديث الرابع :</w:t>
      </w:r>
      <w:r>
        <w:rPr>
          <w:rtl/>
        </w:rPr>
        <w:t xml:space="preserve"> </w:t>
      </w:r>
      <w:r w:rsidRPr="008856D2">
        <w:rPr>
          <w:rtl/>
          <w:lang w:bidi="fa-IR"/>
        </w:rPr>
        <w:t>مجهول.</w:t>
      </w:r>
    </w:p>
    <w:p w14:paraId="19CD6EA3" w14:textId="5A00B6C1" w:rsidR="00EE3516" w:rsidRPr="008856D2" w:rsidRDefault="00EE3516" w:rsidP="00571CFD">
      <w:pPr>
        <w:pStyle w:val="libNormal"/>
        <w:rPr>
          <w:rtl/>
        </w:rPr>
      </w:pPr>
      <w:r w:rsidRPr="004A3B67">
        <w:rPr>
          <w:rtl/>
        </w:rPr>
        <w:t>والخزاعي</w:t>
      </w:r>
      <w:r w:rsidRPr="008856D2">
        <w:rPr>
          <w:rtl/>
        </w:rPr>
        <w:t xml:space="preserve"> بالفتح نسبة إلى قبيلة</w:t>
      </w:r>
      <w:r>
        <w:rPr>
          <w:rtl/>
        </w:rPr>
        <w:t xml:space="preserve"> « </w:t>
      </w:r>
      <w:r w:rsidRPr="004A3B67">
        <w:rPr>
          <w:rtl/>
        </w:rPr>
        <w:t>تر</w:t>
      </w:r>
      <w:r w:rsidR="00173CB2">
        <w:rPr>
          <w:rtl/>
        </w:rPr>
        <w:t xml:space="preserve">أنّي </w:t>
      </w:r>
      <w:r>
        <w:rPr>
          <w:rtl/>
        </w:rPr>
        <w:t xml:space="preserve">» </w:t>
      </w:r>
      <w:r w:rsidRPr="008856D2">
        <w:rPr>
          <w:rtl/>
        </w:rPr>
        <w:t>بتقدير الاستفهام</w:t>
      </w:r>
      <w:r>
        <w:rPr>
          <w:rtl/>
        </w:rPr>
        <w:t xml:space="preserve"> « </w:t>
      </w:r>
      <w:r w:rsidRPr="004A3B67">
        <w:rPr>
          <w:rtl/>
        </w:rPr>
        <w:t>وتن</w:t>
      </w:r>
      <w:r w:rsidR="004A12BC">
        <w:rPr>
          <w:rtl/>
        </w:rPr>
        <w:t xml:space="preserve">أوّل </w:t>
      </w:r>
      <w:r>
        <w:rPr>
          <w:rtl/>
        </w:rPr>
        <w:t xml:space="preserve">» </w:t>
      </w:r>
      <w:r w:rsidRPr="008856D2">
        <w:rPr>
          <w:rtl/>
        </w:rPr>
        <w:t>أي أبو بصير</w:t>
      </w:r>
      <w:r>
        <w:rPr>
          <w:rtl/>
        </w:rPr>
        <w:t xml:space="preserve"> « </w:t>
      </w:r>
      <w:r w:rsidRPr="004A3B67">
        <w:rPr>
          <w:rtl/>
        </w:rPr>
        <w:t>يده</w:t>
      </w:r>
      <w:r>
        <w:rPr>
          <w:rtl/>
        </w:rPr>
        <w:t xml:space="preserve"> » </w:t>
      </w:r>
      <w:r w:rsidRPr="008856D2">
        <w:rPr>
          <w:rtl/>
        </w:rPr>
        <w:t xml:space="preserve">أي يد الإمام </w:t>
      </w:r>
      <w:r w:rsidRPr="00940F9D">
        <w:rPr>
          <w:rStyle w:val="libAlaemChar"/>
          <w:rtl/>
        </w:rPr>
        <w:t>عليه‌السلام</w:t>
      </w:r>
      <w:r w:rsidRPr="008856D2">
        <w:rPr>
          <w:rtl/>
        </w:rPr>
        <w:t xml:space="preserve"> للتعيين أو للمحب</w:t>
      </w:r>
      <w:r w:rsidR="00392F9B">
        <w:rPr>
          <w:rFonts w:hint="cs"/>
          <w:rtl/>
        </w:rPr>
        <w:t>ّ</w:t>
      </w:r>
      <w:r w:rsidRPr="008856D2">
        <w:rPr>
          <w:rtl/>
        </w:rPr>
        <w:t>ة والملاطفة</w:t>
      </w:r>
      <w:r>
        <w:rPr>
          <w:rtl/>
        </w:rPr>
        <w:t xml:space="preserve"> ، </w:t>
      </w:r>
      <w:r w:rsidRPr="008856D2">
        <w:rPr>
          <w:rtl/>
        </w:rPr>
        <w:t>أو لتجديد البيعة</w:t>
      </w:r>
      <w:r>
        <w:rPr>
          <w:rtl/>
        </w:rPr>
        <w:t xml:space="preserve"> ، </w:t>
      </w:r>
      <w:r w:rsidRPr="008856D2">
        <w:rPr>
          <w:rtl/>
        </w:rPr>
        <w:t>وفي القاموس</w:t>
      </w:r>
      <w:r>
        <w:rPr>
          <w:rtl/>
        </w:rPr>
        <w:t xml:space="preserve"> : </w:t>
      </w:r>
      <w:r w:rsidRPr="004A3B67">
        <w:rPr>
          <w:rtl/>
        </w:rPr>
        <w:t>احتبى</w:t>
      </w:r>
      <w:r w:rsidRPr="008856D2">
        <w:rPr>
          <w:rtl/>
        </w:rPr>
        <w:t xml:space="preserve"> ثوبه اشتمل أو جمع بين ظهره وساقيه بثوب</w:t>
      </w:r>
      <w:r>
        <w:rPr>
          <w:rtl/>
        </w:rPr>
        <w:t xml:space="preserve"> ، </w:t>
      </w:r>
      <w:r w:rsidRPr="008856D2">
        <w:rPr>
          <w:rtl/>
        </w:rPr>
        <w:t>و</w:t>
      </w:r>
      <w:r w:rsidR="00386F93">
        <w:rPr>
          <w:rtl/>
        </w:rPr>
        <w:t xml:space="preserve">قال : </w:t>
      </w:r>
      <w:r w:rsidRPr="008856D2">
        <w:rPr>
          <w:rtl/>
        </w:rPr>
        <w:t>الرواق ككتاب وغراب سقف في مقدم البيت</w:t>
      </w:r>
      <w:r>
        <w:rPr>
          <w:rtl/>
        </w:rPr>
        <w:t xml:space="preserve"> ، </w:t>
      </w:r>
      <w:r w:rsidRPr="008856D2">
        <w:rPr>
          <w:rtl/>
        </w:rPr>
        <w:t>أو بيت كالفسطاط</w:t>
      </w:r>
      <w:r>
        <w:rPr>
          <w:rtl/>
        </w:rPr>
        <w:t xml:space="preserve"> ، </w:t>
      </w:r>
      <w:r w:rsidRPr="008856D2">
        <w:rPr>
          <w:rtl/>
        </w:rPr>
        <w:t>و</w:t>
      </w:r>
      <w:r w:rsidR="00B124C6">
        <w:rPr>
          <w:rtl/>
        </w:rPr>
        <w:t xml:space="preserve">قال : </w:t>
      </w:r>
      <w:r w:rsidRPr="008856D2">
        <w:rPr>
          <w:rtl/>
        </w:rPr>
        <w:t>الجوهري</w:t>
      </w:r>
      <w:r>
        <w:rPr>
          <w:rtl/>
        </w:rPr>
        <w:t xml:space="preserve"> : </w:t>
      </w:r>
      <w:r w:rsidRPr="004A3B67">
        <w:rPr>
          <w:rtl/>
        </w:rPr>
        <w:t>الرواق</w:t>
      </w:r>
      <w:r w:rsidRPr="008856D2">
        <w:rPr>
          <w:rtl/>
        </w:rPr>
        <w:t xml:space="preserve"> بالك</w:t>
      </w:r>
      <w:r w:rsidR="00FA108B">
        <w:rPr>
          <w:rtl/>
        </w:rPr>
        <w:t xml:space="preserve">سرّ </w:t>
      </w:r>
      <w:r w:rsidRPr="008856D2">
        <w:rPr>
          <w:rtl/>
        </w:rPr>
        <w:t>ستر يمد دون السقف ي</w:t>
      </w:r>
      <w:r w:rsidR="00B124C6">
        <w:rPr>
          <w:rtl/>
        </w:rPr>
        <w:t xml:space="preserve">قال : </w:t>
      </w:r>
      <w:r w:rsidRPr="008856D2">
        <w:rPr>
          <w:rtl/>
        </w:rPr>
        <w:t>بيت مروق</w:t>
      </w:r>
      <w:r>
        <w:rPr>
          <w:rtl/>
        </w:rPr>
        <w:t xml:space="preserve"> ، </w:t>
      </w:r>
      <w:r w:rsidRPr="008856D2">
        <w:rPr>
          <w:rtl/>
        </w:rPr>
        <w:t>انتهى.</w:t>
      </w:r>
    </w:p>
    <w:p w14:paraId="791A2A52" w14:textId="77777777" w:rsidR="00EE3516" w:rsidRPr="008856D2" w:rsidRDefault="00EE3516" w:rsidP="00571CFD">
      <w:pPr>
        <w:pStyle w:val="libNormal"/>
        <w:rPr>
          <w:rtl/>
        </w:rPr>
      </w:pPr>
      <w:r w:rsidRPr="008856D2">
        <w:rPr>
          <w:rtl/>
        </w:rPr>
        <w:t>والمعنى أن لك ثواب من كان كذلك.</w:t>
      </w:r>
    </w:p>
    <w:p w14:paraId="7BD67416" w14:textId="77777777" w:rsidR="00EE3516" w:rsidRDefault="00EE3516" w:rsidP="000B1251">
      <w:pPr>
        <w:pStyle w:val="libNormal"/>
        <w:rPr>
          <w:rtl/>
          <w:lang w:bidi="fa-IR"/>
        </w:rPr>
      </w:pPr>
      <w:r w:rsidRPr="00201378">
        <w:rPr>
          <w:rStyle w:val="libBold1Char"/>
          <w:rtl/>
        </w:rPr>
        <w:t>الحديث الخامس :</w:t>
      </w:r>
      <w:r>
        <w:rPr>
          <w:rtl/>
        </w:rPr>
        <w:t xml:space="preserve"> </w:t>
      </w:r>
      <w:r w:rsidRPr="008856D2">
        <w:rPr>
          <w:rtl/>
          <w:lang w:bidi="fa-IR"/>
        </w:rPr>
        <w:t>مجهول.</w:t>
      </w:r>
    </w:p>
    <w:p w14:paraId="6D306A33" w14:textId="540B5697" w:rsidR="00EE3516" w:rsidRPr="008856D2" w:rsidRDefault="00EE3516" w:rsidP="00571CFD">
      <w:pPr>
        <w:pStyle w:val="libNormal"/>
        <w:rPr>
          <w:rtl/>
        </w:rPr>
      </w:pPr>
      <w:r>
        <w:rPr>
          <w:rtl/>
        </w:rPr>
        <w:t xml:space="preserve">« </w:t>
      </w:r>
      <w:r w:rsidRPr="004A3B67">
        <w:rPr>
          <w:rtl/>
        </w:rPr>
        <w:t>ليس له إمام</w:t>
      </w:r>
      <w:r>
        <w:rPr>
          <w:rtl/>
        </w:rPr>
        <w:t xml:space="preserve"> » </w:t>
      </w:r>
      <w:r w:rsidRPr="008856D2">
        <w:rPr>
          <w:rtl/>
        </w:rPr>
        <w:t>أي لم يعرف إمام زم</w:t>
      </w:r>
      <w:r w:rsidR="00161583">
        <w:rPr>
          <w:rtl/>
        </w:rPr>
        <w:t xml:space="preserve">انّه </w:t>
      </w:r>
      <w:r w:rsidRPr="008856D2">
        <w:rPr>
          <w:rtl/>
        </w:rPr>
        <w:t>من أئمة الهدى</w:t>
      </w:r>
      <w:r>
        <w:rPr>
          <w:rtl/>
        </w:rPr>
        <w:t xml:space="preserve"> ، </w:t>
      </w:r>
      <w:r w:rsidRPr="008856D2">
        <w:rPr>
          <w:rtl/>
        </w:rPr>
        <w:t>والميتة بك</w:t>
      </w:r>
      <w:r w:rsidR="00FA108B">
        <w:rPr>
          <w:rtl/>
        </w:rPr>
        <w:t xml:space="preserve">سرّ </w:t>
      </w:r>
      <w:r w:rsidRPr="008856D2">
        <w:rPr>
          <w:rtl/>
        </w:rPr>
        <w:t>الميم</w:t>
      </w:r>
    </w:p>
    <w:p w14:paraId="2674F0BC" w14:textId="77777777" w:rsidR="002A5FAD" w:rsidRDefault="002A5FAD" w:rsidP="002A5FAD">
      <w:pPr>
        <w:pStyle w:val="libNormal"/>
        <w:rPr>
          <w:rtl/>
        </w:rPr>
      </w:pPr>
      <w:r w:rsidRPr="002A5FAD">
        <w:rPr>
          <w:rStyle w:val="libNormalChar"/>
          <w:rtl/>
        </w:rPr>
        <w:br w:type="page"/>
      </w:r>
    </w:p>
    <w:p w14:paraId="75670A41" w14:textId="6B418748" w:rsidR="00EE3516" w:rsidRPr="008856D2" w:rsidRDefault="00EE3516" w:rsidP="002A5FAD">
      <w:pPr>
        <w:pStyle w:val="libNormal0"/>
        <w:rPr>
          <w:rtl/>
        </w:rPr>
      </w:pPr>
      <w:r w:rsidRPr="008856D2">
        <w:rPr>
          <w:rtl/>
        </w:rPr>
        <w:lastRenderedPageBreak/>
        <w:t>أو تأخ</w:t>
      </w:r>
      <w:r w:rsidR="000B1251">
        <w:rPr>
          <w:rFonts w:hint="cs"/>
          <w:rtl/>
        </w:rPr>
        <w:t>ّ</w:t>
      </w:r>
      <w:r w:rsidRPr="008856D2">
        <w:rPr>
          <w:rtl/>
        </w:rPr>
        <w:t>ر ومن مات وهو عارف</w:t>
      </w:r>
      <w:r w:rsidR="000B1251">
        <w:rPr>
          <w:rFonts w:hint="cs"/>
          <w:rtl/>
        </w:rPr>
        <w:t>ٌ</w:t>
      </w:r>
      <w:r w:rsidRPr="008856D2">
        <w:rPr>
          <w:rtl/>
        </w:rPr>
        <w:t xml:space="preserve"> لإمامه كان كمن هو مع القائم في فسطاطه</w:t>
      </w:r>
      <w:r>
        <w:rPr>
          <w:rFonts w:hint="cs"/>
          <w:rtl/>
        </w:rPr>
        <w:t>.</w:t>
      </w:r>
    </w:p>
    <w:p w14:paraId="0D0156D4" w14:textId="4CB8CB12"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Pr="008856D2">
        <w:rPr>
          <w:rtl/>
        </w:rPr>
        <w:t xml:space="preserve">الحسين بن </w:t>
      </w:r>
      <w:r w:rsidR="00A36E9D">
        <w:rPr>
          <w:rtl/>
        </w:rPr>
        <w:t xml:space="preserve">عليّ </w:t>
      </w:r>
      <w:r w:rsidRPr="008856D2">
        <w:rPr>
          <w:rtl/>
        </w:rPr>
        <w:t>العلوي</w:t>
      </w:r>
      <w:r w:rsidR="00797C3B">
        <w:rPr>
          <w:rFonts w:hint="cs"/>
          <w:rtl/>
        </w:rPr>
        <w:t>ّ</w:t>
      </w:r>
      <w:r>
        <w:rPr>
          <w:rtl/>
        </w:rPr>
        <w:t xml:space="preserve"> ، </w:t>
      </w:r>
      <w:r w:rsidRPr="008856D2">
        <w:rPr>
          <w:rtl/>
        </w:rPr>
        <w:t>عن سهل بن جمهور</w:t>
      </w:r>
      <w:r>
        <w:rPr>
          <w:rtl/>
        </w:rPr>
        <w:t xml:space="preserve"> ، </w:t>
      </w:r>
      <w:r w:rsidRPr="008856D2">
        <w:rPr>
          <w:rtl/>
        </w:rPr>
        <w:t>عن عبد العظيم بن عبد الله الحسني</w:t>
      </w:r>
      <w:r>
        <w:rPr>
          <w:rtl/>
        </w:rPr>
        <w:t xml:space="preserve"> ، </w:t>
      </w:r>
      <w:r w:rsidRPr="008856D2">
        <w:rPr>
          <w:rtl/>
        </w:rPr>
        <w:t>عن الحسن بن الحسين العرني</w:t>
      </w:r>
      <w:r w:rsidR="00797C3B">
        <w:rPr>
          <w:rFonts w:hint="cs"/>
          <w:rtl/>
        </w:rPr>
        <w:t>ّ</w:t>
      </w:r>
      <w:r>
        <w:rPr>
          <w:rtl/>
        </w:rPr>
        <w:t xml:space="preserve"> ، </w:t>
      </w:r>
      <w:r w:rsidRPr="008856D2">
        <w:rPr>
          <w:rtl/>
        </w:rPr>
        <w:t xml:space="preserve">عن </w:t>
      </w:r>
      <w:r w:rsidR="00A36E9D">
        <w:rPr>
          <w:rtl/>
        </w:rPr>
        <w:t xml:space="preserve">عليّ </w:t>
      </w:r>
      <w:r w:rsidRPr="008856D2">
        <w:rPr>
          <w:rtl/>
        </w:rPr>
        <w:t>بن هاشم</w:t>
      </w:r>
      <w:r>
        <w:rPr>
          <w:rtl/>
        </w:rPr>
        <w:t xml:space="preserve"> ، </w:t>
      </w:r>
      <w:r w:rsidRPr="008856D2">
        <w:rPr>
          <w:rtl/>
        </w:rPr>
        <w:t>عن أبيه</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ما ضر</w:t>
      </w:r>
      <w:r w:rsidR="00797C3B">
        <w:rPr>
          <w:rFonts w:hint="cs"/>
          <w:rtl/>
        </w:rPr>
        <w:t>َّ</w:t>
      </w:r>
      <w:r w:rsidRPr="008856D2">
        <w:rPr>
          <w:rtl/>
        </w:rPr>
        <w:t xml:space="preserve"> من مات منتظرا</w:t>
      </w:r>
      <w:r w:rsidR="00797C3B">
        <w:rPr>
          <w:rFonts w:hint="cs"/>
          <w:rtl/>
        </w:rPr>
        <w:t>ً</w:t>
      </w:r>
      <w:r w:rsidRPr="008856D2">
        <w:rPr>
          <w:rtl/>
        </w:rPr>
        <w:t xml:space="preserve"> لأمرنا </w:t>
      </w:r>
      <w:r w:rsidR="00797C3B">
        <w:rPr>
          <w:rFonts w:hint="cs"/>
          <w:rtl/>
        </w:rPr>
        <w:t>أ</w:t>
      </w:r>
      <w:r w:rsidR="00797C3B">
        <w:rPr>
          <w:rtl/>
        </w:rPr>
        <w:t>ل</w:t>
      </w:r>
      <w:r w:rsidR="00797C3B">
        <w:rPr>
          <w:rFonts w:hint="cs"/>
          <w:rtl/>
        </w:rPr>
        <w:t>ّ</w:t>
      </w:r>
      <w:r w:rsidR="004A12BC">
        <w:rPr>
          <w:rtl/>
        </w:rPr>
        <w:t xml:space="preserve">ا </w:t>
      </w:r>
      <w:r w:rsidRPr="008856D2">
        <w:rPr>
          <w:rtl/>
        </w:rPr>
        <w:t>يموت في وسط فسطاط المهدي</w:t>
      </w:r>
      <w:r w:rsidR="00797C3B">
        <w:rPr>
          <w:rFonts w:hint="cs"/>
          <w:rtl/>
        </w:rPr>
        <w:t>ّ</w:t>
      </w:r>
      <w:r w:rsidRPr="008856D2">
        <w:rPr>
          <w:rtl/>
        </w:rPr>
        <w:t xml:space="preserve"> وعسكره</w:t>
      </w:r>
      <w:r>
        <w:rPr>
          <w:rFonts w:hint="cs"/>
          <w:rtl/>
        </w:rPr>
        <w:t>.</w:t>
      </w:r>
    </w:p>
    <w:p w14:paraId="076CB632" w14:textId="708D7FCA"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عن الحسين بن سعيد</w:t>
      </w:r>
      <w:r>
        <w:rPr>
          <w:rtl/>
        </w:rPr>
        <w:t xml:space="preserve"> ، </w:t>
      </w:r>
      <w:r w:rsidRPr="008856D2">
        <w:rPr>
          <w:rtl/>
        </w:rPr>
        <w:t>عن فضالة بن أي</w:t>
      </w:r>
      <w:r w:rsidR="00797C3B">
        <w:rPr>
          <w:rFonts w:hint="cs"/>
          <w:rtl/>
        </w:rPr>
        <w:t>ّ</w:t>
      </w:r>
      <w:r w:rsidRPr="008856D2">
        <w:rPr>
          <w:rtl/>
        </w:rPr>
        <w:t>وب</w:t>
      </w:r>
      <w:r>
        <w:rPr>
          <w:rtl/>
        </w:rPr>
        <w:t xml:space="preserve"> ، </w:t>
      </w:r>
      <w:r w:rsidRPr="008856D2">
        <w:rPr>
          <w:rtl/>
        </w:rPr>
        <w:t>عن ع</w:t>
      </w:r>
      <w:r w:rsidR="004102BD">
        <w:rPr>
          <w:rtl/>
        </w:rPr>
        <w:t xml:space="preserve">مرّ </w:t>
      </w:r>
      <w:r w:rsidRPr="008856D2">
        <w:rPr>
          <w:rtl/>
        </w:rPr>
        <w:t xml:space="preserve">بن أبان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اعرف العلامة فإذا عرفته لم يضر</w:t>
      </w:r>
      <w:r w:rsidR="00797C3B">
        <w:rPr>
          <w:rFonts w:hint="cs"/>
          <w:rtl/>
        </w:rPr>
        <w:t>َّ</w:t>
      </w:r>
      <w:r w:rsidRPr="008856D2">
        <w:rPr>
          <w:rtl/>
        </w:rPr>
        <w:t xml:space="preserve">ك تقدم هذا </w:t>
      </w:r>
      <w:r w:rsidR="00E11E7D">
        <w:rPr>
          <w:rtl/>
        </w:rPr>
        <w:t xml:space="preserve">الأمر </w:t>
      </w:r>
      <w:r w:rsidRPr="008856D2">
        <w:rPr>
          <w:rtl/>
        </w:rPr>
        <w:t xml:space="preserve">أو تأخر إن الله </w:t>
      </w:r>
      <w:r w:rsidR="00973D87">
        <w:rPr>
          <w:rtl/>
        </w:rPr>
        <w:t>عزَّ و</w:t>
      </w:r>
      <w:r w:rsidR="00161583">
        <w:rPr>
          <w:rtl/>
        </w:rPr>
        <w:t xml:space="preserve">جلّ </w:t>
      </w:r>
      <w:r w:rsidRPr="008856D2">
        <w:rPr>
          <w:rtl/>
        </w:rPr>
        <w:t>يقول</w:t>
      </w:r>
      <w:r>
        <w:rPr>
          <w:rtl/>
        </w:rPr>
        <w:t xml:space="preserve"> « </w:t>
      </w:r>
      <w:r w:rsidRPr="00571CFD">
        <w:rPr>
          <w:rStyle w:val="libAieChar"/>
          <w:rtl/>
        </w:rPr>
        <w:t xml:space="preserve">يَوْمَ نَدْعُوا كُلَّ أُناسٍ بِإِمامِهِمْ </w:t>
      </w:r>
      <w:r>
        <w:rPr>
          <w:rtl/>
        </w:rPr>
        <w:t xml:space="preserve">» </w:t>
      </w:r>
    </w:p>
    <w:p w14:paraId="709651F6" w14:textId="1952B468" w:rsidR="00EE3516" w:rsidRPr="00324B78" w:rsidRDefault="00201378" w:rsidP="006F7B8D">
      <w:pPr>
        <w:pStyle w:val="libLine"/>
        <w:rPr>
          <w:rtl/>
        </w:rPr>
      </w:pPr>
      <w:r>
        <w:rPr>
          <w:rFonts w:hint="cs"/>
          <w:rtl/>
        </w:rPr>
        <w:t>________________________________________________________</w:t>
      </w:r>
    </w:p>
    <w:p w14:paraId="51D3343D" w14:textId="1353B586" w:rsidR="00EE3516" w:rsidRPr="008856D2" w:rsidRDefault="00EE3516" w:rsidP="0082023E">
      <w:pPr>
        <w:pStyle w:val="libNormal0"/>
        <w:rPr>
          <w:rtl/>
        </w:rPr>
      </w:pPr>
      <w:r w:rsidRPr="008856D2">
        <w:rPr>
          <w:rtl/>
        </w:rPr>
        <w:t>مصدر نوعي</w:t>
      </w:r>
      <w:r>
        <w:rPr>
          <w:rtl/>
        </w:rPr>
        <w:t xml:space="preserve"> ، </w:t>
      </w:r>
      <w:r w:rsidRPr="008856D2">
        <w:rPr>
          <w:rtl/>
        </w:rPr>
        <w:t>وميتة جاهلي</w:t>
      </w:r>
      <w:r w:rsidR="00797C3B">
        <w:rPr>
          <w:rFonts w:hint="cs"/>
          <w:rtl/>
        </w:rPr>
        <w:t>ّ</w:t>
      </w:r>
      <w:r w:rsidRPr="008856D2">
        <w:rPr>
          <w:rtl/>
        </w:rPr>
        <w:t>ة تركيب إضافي</w:t>
      </w:r>
      <w:r w:rsidR="00797C3B">
        <w:rPr>
          <w:rFonts w:hint="cs"/>
          <w:rtl/>
        </w:rPr>
        <w:t>ّ</w:t>
      </w:r>
      <w:r w:rsidRPr="008856D2">
        <w:rPr>
          <w:rtl/>
        </w:rPr>
        <w:t xml:space="preserve"> أو توصيفي</w:t>
      </w:r>
      <w:r>
        <w:rPr>
          <w:rtl/>
        </w:rPr>
        <w:t xml:space="preserve"> ، </w:t>
      </w:r>
      <w:r w:rsidRPr="008856D2">
        <w:rPr>
          <w:rtl/>
        </w:rPr>
        <w:t xml:space="preserve">والجاهلية الملة التي ليس فيها معرفة الله ولا معرفة رسوله ولا معرفة شرائع </w:t>
      </w:r>
      <w:r w:rsidR="00BB47B6">
        <w:rPr>
          <w:rtl/>
        </w:rPr>
        <w:t xml:space="preserve">الدّين </w:t>
      </w:r>
      <w:r>
        <w:rPr>
          <w:rtl/>
        </w:rPr>
        <w:t xml:space="preserve">، </w:t>
      </w:r>
      <w:r w:rsidRPr="008856D2">
        <w:rPr>
          <w:rtl/>
        </w:rPr>
        <w:t>وكان أكثر الناس عليها قبل البعثة</w:t>
      </w:r>
      <w:r>
        <w:rPr>
          <w:rtl/>
        </w:rPr>
        <w:t xml:space="preserve"> ، </w:t>
      </w:r>
      <w:r w:rsidRPr="008856D2">
        <w:rPr>
          <w:rtl/>
        </w:rPr>
        <w:t xml:space="preserve">وصاروا إليها </w:t>
      </w:r>
      <w:r w:rsidR="00E60E25">
        <w:rPr>
          <w:rtl/>
        </w:rPr>
        <w:t xml:space="preserve">بعد </w:t>
      </w:r>
      <w:r w:rsidRPr="008856D2">
        <w:rPr>
          <w:rtl/>
        </w:rPr>
        <w:t xml:space="preserve">وفاة رسول الله </w:t>
      </w:r>
      <w:r w:rsidRPr="00940F9D">
        <w:rPr>
          <w:rStyle w:val="libAlaemChar"/>
          <w:rtl/>
        </w:rPr>
        <w:t>صلى‌الله‌عليه‌وآله‌وسلم</w:t>
      </w:r>
      <w:r w:rsidRPr="008856D2">
        <w:rPr>
          <w:rtl/>
        </w:rPr>
        <w:t xml:space="preserve"> وهما الجاهلية الأولى والجاهلية الأخيرة</w:t>
      </w:r>
      <w:r>
        <w:rPr>
          <w:rtl/>
        </w:rPr>
        <w:t xml:space="preserve"> ، </w:t>
      </w:r>
      <w:r w:rsidRPr="008856D2">
        <w:rPr>
          <w:rtl/>
        </w:rPr>
        <w:t>وهذا الخبر متواتر معنى بين الخاصة والعامة</w:t>
      </w:r>
      <w:r>
        <w:rPr>
          <w:rtl/>
        </w:rPr>
        <w:t xml:space="preserve"> ، </w:t>
      </w:r>
      <w:r w:rsidRPr="008856D2">
        <w:rPr>
          <w:rtl/>
        </w:rPr>
        <w:t xml:space="preserve">وقد </w:t>
      </w:r>
      <w:r w:rsidR="004102BD">
        <w:rPr>
          <w:rtl/>
        </w:rPr>
        <w:t xml:space="preserve">مرّ </w:t>
      </w:r>
      <w:r w:rsidRPr="008856D2">
        <w:rPr>
          <w:rtl/>
        </w:rPr>
        <w:t>بعض القول فيه</w:t>
      </w:r>
      <w:r>
        <w:rPr>
          <w:rtl/>
        </w:rPr>
        <w:t xml:space="preserve"> ، </w:t>
      </w:r>
      <w:r w:rsidRPr="008856D2">
        <w:rPr>
          <w:rtl/>
        </w:rPr>
        <w:t xml:space="preserve">وسيأتي </w:t>
      </w:r>
      <w:r w:rsidR="003B3163">
        <w:rPr>
          <w:rtl/>
        </w:rPr>
        <w:t>أيضاً</w:t>
      </w:r>
      <w:r w:rsidR="00C96129">
        <w:rPr>
          <w:rtl/>
        </w:rPr>
        <w:t xml:space="preserve"> </w:t>
      </w:r>
      <w:r>
        <w:rPr>
          <w:rtl/>
        </w:rPr>
        <w:t xml:space="preserve">، </w:t>
      </w:r>
      <w:r w:rsidRPr="008856D2">
        <w:rPr>
          <w:rtl/>
        </w:rPr>
        <w:t>و</w:t>
      </w:r>
      <w:r w:rsidR="00B124C6">
        <w:rPr>
          <w:rtl/>
        </w:rPr>
        <w:t xml:space="preserve">قال : </w:t>
      </w:r>
      <w:r w:rsidRPr="008856D2">
        <w:rPr>
          <w:rtl/>
        </w:rPr>
        <w:t>الجوهري</w:t>
      </w:r>
      <w:r>
        <w:rPr>
          <w:rtl/>
        </w:rPr>
        <w:t xml:space="preserve"> : </w:t>
      </w:r>
      <w:r w:rsidRPr="004A3B67">
        <w:rPr>
          <w:rtl/>
        </w:rPr>
        <w:t>الفسطاط</w:t>
      </w:r>
      <w:r w:rsidRPr="008856D2">
        <w:rPr>
          <w:rtl/>
        </w:rPr>
        <w:t xml:space="preserve"> بيت من شعر</w:t>
      </w:r>
      <w:r>
        <w:rPr>
          <w:rtl/>
        </w:rPr>
        <w:t xml:space="preserve"> ، </w:t>
      </w:r>
      <w:r w:rsidRPr="008856D2">
        <w:rPr>
          <w:rtl/>
        </w:rPr>
        <w:t>وفيه لغات فسطاط وفستاط وفس</w:t>
      </w:r>
      <w:r w:rsidR="00797C3B">
        <w:rPr>
          <w:rFonts w:hint="cs"/>
          <w:rtl/>
        </w:rPr>
        <w:t>ّ</w:t>
      </w:r>
      <w:r w:rsidRPr="008856D2">
        <w:rPr>
          <w:rtl/>
        </w:rPr>
        <w:t>اط وك</w:t>
      </w:r>
      <w:r w:rsidR="00797C3B">
        <w:rPr>
          <w:rtl/>
        </w:rPr>
        <w:t>سر</w:t>
      </w:r>
      <w:r w:rsidR="00FA108B">
        <w:rPr>
          <w:rtl/>
        </w:rPr>
        <w:t xml:space="preserve"> </w:t>
      </w:r>
      <w:r w:rsidRPr="008856D2">
        <w:rPr>
          <w:rtl/>
        </w:rPr>
        <w:t>الفاء لغة فيهن</w:t>
      </w:r>
      <w:r w:rsidR="00797C3B">
        <w:rPr>
          <w:rFonts w:hint="cs"/>
          <w:rtl/>
        </w:rPr>
        <w:t>ّ</w:t>
      </w:r>
      <w:r w:rsidRPr="008856D2">
        <w:rPr>
          <w:rtl/>
        </w:rPr>
        <w:t>.</w:t>
      </w:r>
    </w:p>
    <w:p w14:paraId="2E87FB54" w14:textId="77777777" w:rsidR="00EE3516" w:rsidRDefault="00EE3516" w:rsidP="00797C3B">
      <w:pPr>
        <w:pStyle w:val="libNormal"/>
        <w:rPr>
          <w:rtl/>
          <w:lang w:bidi="fa-IR"/>
        </w:rPr>
      </w:pPr>
      <w:r w:rsidRPr="004A12BC">
        <w:rPr>
          <w:rStyle w:val="libBold1Char"/>
          <w:rtl/>
        </w:rPr>
        <w:t>الحديث السادس :</w:t>
      </w:r>
      <w:r>
        <w:rPr>
          <w:rtl/>
        </w:rPr>
        <w:t xml:space="preserve"> </w:t>
      </w:r>
      <w:r w:rsidRPr="008856D2">
        <w:rPr>
          <w:rtl/>
          <w:lang w:bidi="fa-IR"/>
        </w:rPr>
        <w:t>مجهول.</w:t>
      </w:r>
    </w:p>
    <w:p w14:paraId="31C17FF6" w14:textId="16F3DE07" w:rsidR="00EE3516" w:rsidRPr="008856D2" w:rsidRDefault="00EE3516" w:rsidP="00571CFD">
      <w:pPr>
        <w:pStyle w:val="libNormal"/>
        <w:rPr>
          <w:rtl/>
        </w:rPr>
      </w:pPr>
      <w:r>
        <w:rPr>
          <w:rtl/>
        </w:rPr>
        <w:t xml:space="preserve">« </w:t>
      </w:r>
      <w:r w:rsidRPr="004A3B67">
        <w:rPr>
          <w:rtl/>
        </w:rPr>
        <w:t>أو عسكره</w:t>
      </w:r>
      <w:r w:rsidRPr="008856D2">
        <w:rPr>
          <w:rtl/>
        </w:rPr>
        <w:t xml:space="preserve"> </w:t>
      </w:r>
      <w:r w:rsidRPr="00183202">
        <w:rPr>
          <w:rStyle w:val="libFootnotenumChar"/>
          <w:rtl/>
        </w:rPr>
        <w:t>(1)</w:t>
      </w:r>
      <w:r>
        <w:rPr>
          <w:rtl/>
        </w:rPr>
        <w:t xml:space="preserve"> » </w:t>
      </w:r>
      <w:r w:rsidRPr="008856D2">
        <w:rPr>
          <w:rtl/>
        </w:rPr>
        <w:t>كان التر</w:t>
      </w:r>
      <w:r w:rsidR="00797C3B">
        <w:rPr>
          <w:rFonts w:hint="cs"/>
          <w:rtl/>
        </w:rPr>
        <w:t>ّ</w:t>
      </w:r>
      <w:r w:rsidRPr="008856D2">
        <w:rPr>
          <w:rtl/>
        </w:rPr>
        <w:t>ديد باعتبار اختلاف ني</w:t>
      </w:r>
      <w:r w:rsidR="00797C3B">
        <w:rPr>
          <w:rFonts w:hint="cs"/>
          <w:rtl/>
        </w:rPr>
        <w:t>ّ</w:t>
      </w:r>
      <w:r w:rsidRPr="008856D2">
        <w:rPr>
          <w:rtl/>
        </w:rPr>
        <w:t>ات الخلق</w:t>
      </w:r>
      <w:r>
        <w:rPr>
          <w:rtl/>
        </w:rPr>
        <w:t xml:space="preserve"> ، </w:t>
      </w:r>
      <w:r w:rsidRPr="008856D2">
        <w:rPr>
          <w:rtl/>
        </w:rPr>
        <w:t>واختلاف ثوابهم بحسب ذلك</w:t>
      </w:r>
      <w:r>
        <w:rPr>
          <w:rtl/>
        </w:rPr>
        <w:t xml:space="preserve"> ، </w:t>
      </w:r>
      <w:r w:rsidRPr="008856D2">
        <w:rPr>
          <w:rtl/>
        </w:rPr>
        <w:t>أو المراد ب</w:t>
      </w:r>
      <w:r w:rsidR="00FF147D">
        <w:rPr>
          <w:rtl/>
        </w:rPr>
        <w:t xml:space="preserve">الثاني </w:t>
      </w:r>
      <w:r w:rsidRPr="008856D2">
        <w:rPr>
          <w:rtl/>
        </w:rPr>
        <w:t xml:space="preserve">شهادته في العسكر أو </w:t>
      </w:r>
      <w:r w:rsidR="004A12BC">
        <w:rPr>
          <w:rtl/>
        </w:rPr>
        <w:t xml:space="preserve">الأوّل </w:t>
      </w:r>
      <w:r w:rsidRPr="008856D2">
        <w:rPr>
          <w:rtl/>
        </w:rPr>
        <w:t xml:space="preserve">إشارة إلى الاختصاص به </w:t>
      </w:r>
      <w:r w:rsidRPr="00940F9D">
        <w:rPr>
          <w:rStyle w:val="libAlaemChar"/>
          <w:rtl/>
        </w:rPr>
        <w:t>عليه‌السلام</w:t>
      </w:r>
      <w:r w:rsidRPr="008856D2">
        <w:rPr>
          <w:rtl/>
        </w:rPr>
        <w:t xml:space="preserve"> والتشرف بصحبته</w:t>
      </w:r>
      <w:r>
        <w:rPr>
          <w:rtl/>
        </w:rPr>
        <w:t xml:space="preserve"> ، </w:t>
      </w:r>
      <w:r w:rsidRPr="008856D2">
        <w:rPr>
          <w:rtl/>
        </w:rPr>
        <w:t>و</w:t>
      </w:r>
      <w:r w:rsidR="00FF147D">
        <w:rPr>
          <w:rtl/>
        </w:rPr>
        <w:t xml:space="preserve">الثاني </w:t>
      </w:r>
      <w:r w:rsidRPr="008856D2">
        <w:rPr>
          <w:rtl/>
        </w:rPr>
        <w:t>إلى جهاده بين يديه</w:t>
      </w:r>
      <w:r>
        <w:rPr>
          <w:rtl/>
        </w:rPr>
        <w:t xml:space="preserve"> ، </w:t>
      </w:r>
      <w:r w:rsidRPr="008856D2">
        <w:rPr>
          <w:rtl/>
        </w:rPr>
        <w:t xml:space="preserve">فإن </w:t>
      </w:r>
      <w:r w:rsidR="00585A7E">
        <w:rPr>
          <w:rtl/>
        </w:rPr>
        <w:t xml:space="preserve">لكلّ </w:t>
      </w:r>
      <w:r w:rsidR="00FC443D">
        <w:rPr>
          <w:rtl/>
        </w:rPr>
        <w:t xml:space="preserve">فضلاً </w:t>
      </w:r>
      <w:r>
        <w:rPr>
          <w:rtl/>
        </w:rPr>
        <w:t xml:space="preserve">، </w:t>
      </w:r>
      <w:r w:rsidRPr="008856D2">
        <w:rPr>
          <w:rtl/>
        </w:rPr>
        <w:t xml:space="preserve">ويحتمل على </w:t>
      </w:r>
      <w:r w:rsidR="00E60E25">
        <w:rPr>
          <w:rtl/>
        </w:rPr>
        <w:t xml:space="preserve">بعد </w:t>
      </w:r>
      <w:r w:rsidRPr="008856D2">
        <w:rPr>
          <w:rtl/>
        </w:rPr>
        <w:t>كونه شكا</w:t>
      </w:r>
      <w:r w:rsidR="00DB5C73">
        <w:rPr>
          <w:rFonts w:hint="cs"/>
          <w:rtl/>
        </w:rPr>
        <w:t>ً</w:t>
      </w:r>
      <w:r w:rsidRPr="008856D2">
        <w:rPr>
          <w:rtl/>
        </w:rPr>
        <w:t xml:space="preserve"> من الر</w:t>
      </w:r>
      <w:r w:rsidR="00DB5C73">
        <w:rPr>
          <w:rFonts w:hint="cs"/>
          <w:rtl/>
        </w:rPr>
        <w:t>ّ</w:t>
      </w:r>
      <w:r w:rsidRPr="008856D2">
        <w:rPr>
          <w:rtl/>
        </w:rPr>
        <w:t>اوي.</w:t>
      </w:r>
    </w:p>
    <w:p w14:paraId="6756CDEA" w14:textId="03997CD5" w:rsidR="00EE3516" w:rsidRPr="008856D2" w:rsidRDefault="00EE3516" w:rsidP="00DB5C73">
      <w:pPr>
        <w:pStyle w:val="libNormal"/>
        <w:rPr>
          <w:rtl/>
        </w:rPr>
      </w:pPr>
      <w:r w:rsidRPr="00E11E7D">
        <w:rPr>
          <w:rStyle w:val="libBold1Char"/>
          <w:rtl/>
        </w:rPr>
        <w:t>الحديث السابع :</w:t>
      </w:r>
      <w:r>
        <w:rPr>
          <w:rtl/>
        </w:rPr>
        <w:t xml:space="preserve"> </w:t>
      </w:r>
      <w:r w:rsidRPr="008856D2">
        <w:rPr>
          <w:rtl/>
        </w:rPr>
        <w:t>ضعيف على المشهور</w:t>
      </w:r>
      <w:r>
        <w:rPr>
          <w:rtl/>
        </w:rPr>
        <w:t xml:space="preserve"> ، و</w:t>
      </w:r>
      <w:r w:rsidRPr="004A3B67">
        <w:rPr>
          <w:rtl/>
        </w:rPr>
        <w:t>العلامة</w:t>
      </w:r>
      <w:r w:rsidRPr="008856D2">
        <w:rPr>
          <w:rtl/>
        </w:rPr>
        <w:t xml:space="preserve"> الإمام </w:t>
      </w:r>
      <w:r w:rsidRPr="00940F9D">
        <w:rPr>
          <w:rStyle w:val="libAlaemChar"/>
          <w:rtl/>
        </w:rPr>
        <w:t>عليه‌السلام</w:t>
      </w:r>
      <w:r w:rsidRPr="008856D2">
        <w:rPr>
          <w:rtl/>
        </w:rPr>
        <w:t xml:space="preserve"> ف</w:t>
      </w:r>
      <w:r w:rsidR="00161583">
        <w:rPr>
          <w:rtl/>
        </w:rPr>
        <w:t xml:space="preserve">انّه </w:t>
      </w:r>
      <w:r w:rsidRPr="008856D2">
        <w:rPr>
          <w:rtl/>
        </w:rPr>
        <w:t>علامة سبيل الهدى</w:t>
      </w:r>
      <w:r>
        <w:rPr>
          <w:rtl/>
        </w:rPr>
        <w:t xml:space="preserve"> ، </w:t>
      </w:r>
      <w:r w:rsidRPr="008856D2">
        <w:rPr>
          <w:rtl/>
        </w:rPr>
        <w:t xml:space="preserve">وقد </w:t>
      </w:r>
      <w:r w:rsidR="004102BD">
        <w:rPr>
          <w:rtl/>
        </w:rPr>
        <w:t xml:space="preserve">مرّ </w:t>
      </w:r>
      <w:r w:rsidRPr="008856D2">
        <w:rPr>
          <w:rtl/>
        </w:rPr>
        <w:t>أن العلامات في قوله تعالى</w:t>
      </w:r>
      <w:r>
        <w:rPr>
          <w:rtl/>
        </w:rPr>
        <w:t xml:space="preserve"> : « </w:t>
      </w:r>
      <w:r w:rsidRPr="00571CFD">
        <w:rPr>
          <w:rStyle w:val="libAieChar"/>
          <w:rtl/>
        </w:rPr>
        <w:t xml:space="preserve">وَعَلاماتٍ وَبِالنَّجْمِ هُمْ يَهْتَدُونَ </w:t>
      </w:r>
      <w:r>
        <w:rPr>
          <w:rtl/>
        </w:rPr>
        <w:t xml:space="preserve">» </w:t>
      </w:r>
      <w:r w:rsidRPr="00183202">
        <w:rPr>
          <w:rStyle w:val="libFootnotenumChar"/>
          <w:rtl/>
        </w:rPr>
        <w:t>(2)</w:t>
      </w:r>
      <w:r w:rsidRPr="008856D2">
        <w:rPr>
          <w:rtl/>
        </w:rPr>
        <w:t xml:space="preserve"> هم </w:t>
      </w:r>
      <w:r w:rsidR="00062067">
        <w:rPr>
          <w:rtl/>
        </w:rPr>
        <w:t xml:space="preserve">الأئمّة </w:t>
      </w:r>
      <w:r w:rsidRPr="00940F9D">
        <w:rPr>
          <w:rStyle w:val="libAlaemChar"/>
          <w:rtl/>
        </w:rPr>
        <w:t>عليهم‌السلام</w:t>
      </w:r>
      <w:r>
        <w:rPr>
          <w:rtl/>
        </w:rPr>
        <w:t xml:space="preserve"> ، </w:t>
      </w:r>
      <w:r w:rsidRPr="008856D2">
        <w:rPr>
          <w:rtl/>
        </w:rPr>
        <w:t>وتذكير الضمير باعتبار المعنى أو علامة إمامته من حجتها ودليلها</w:t>
      </w:r>
      <w:r>
        <w:rPr>
          <w:rtl/>
        </w:rPr>
        <w:t xml:space="preserve"> ، </w:t>
      </w:r>
      <w:r w:rsidRPr="008856D2">
        <w:rPr>
          <w:rtl/>
        </w:rPr>
        <w:t>ونعته وصفاته ومعجزاته</w:t>
      </w:r>
      <w:r>
        <w:rPr>
          <w:rtl/>
        </w:rPr>
        <w:t xml:space="preserve"> ، </w:t>
      </w:r>
      <w:r w:rsidRPr="008856D2">
        <w:rPr>
          <w:rtl/>
        </w:rPr>
        <w:t>والنصوص عليه</w:t>
      </w:r>
      <w:r>
        <w:rPr>
          <w:rtl/>
        </w:rPr>
        <w:t xml:space="preserve"> ، </w:t>
      </w:r>
      <w:r w:rsidRPr="008856D2">
        <w:rPr>
          <w:rtl/>
        </w:rPr>
        <w:t>وقد يقرأ العلامة بتشديد اللام فالتاء</w:t>
      </w:r>
    </w:p>
    <w:p w14:paraId="08268A24" w14:textId="77777777" w:rsidR="00EE3516" w:rsidRPr="008856D2" w:rsidRDefault="00EE3516" w:rsidP="006F7B8D">
      <w:pPr>
        <w:pStyle w:val="libLine"/>
        <w:rPr>
          <w:rtl/>
        </w:rPr>
      </w:pPr>
      <w:r w:rsidRPr="008856D2">
        <w:rPr>
          <w:rtl/>
        </w:rPr>
        <w:t>__________________</w:t>
      </w:r>
    </w:p>
    <w:p w14:paraId="498E2B6B"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وعسكره</w:t>
      </w:r>
      <w:r>
        <w:rPr>
          <w:rtl/>
        </w:rPr>
        <w:t xml:space="preserve"> » </w:t>
      </w:r>
      <w:r w:rsidRPr="008856D2">
        <w:rPr>
          <w:rtl/>
        </w:rPr>
        <w:t>بالواو فيسقط الاحتمالات.</w:t>
      </w:r>
    </w:p>
    <w:p w14:paraId="6E248561" w14:textId="77777777" w:rsidR="00EE3516" w:rsidRPr="008856D2" w:rsidRDefault="00EE3516" w:rsidP="005A0345">
      <w:pPr>
        <w:pStyle w:val="libFootnote0"/>
        <w:rPr>
          <w:rtl/>
          <w:lang w:bidi="fa-IR"/>
        </w:rPr>
      </w:pPr>
      <w:r>
        <w:rPr>
          <w:rtl/>
        </w:rPr>
        <w:t>(</w:t>
      </w:r>
      <w:r w:rsidRPr="008856D2">
        <w:rPr>
          <w:rtl/>
        </w:rPr>
        <w:t>2) سورة النحل</w:t>
      </w:r>
      <w:r>
        <w:rPr>
          <w:rtl/>
        </w:rPr>
        <w:t xml:space="preserve"> : </w:t>
      </w:r>
      <w:r w:rsidRPr="008856D2">
        <w:rPr>
          <w:rtl/>
        </w:rPr>
        <w:t>16.</w:t>
      </w:r>
    </w:p>
    <w:p w14:paraId="1F0BC818" w14:textId="77777777" w:rsidR="002A5FAD" w:rsidRDefault="002A5FAD" w:rsidP="002A5FAD">
      <w:pPr>
        <w:pStyle w:val="libNormal"/>
        <w:rPr>
          <w:rtl/>
        </w:rPr>
      </w:pPr>
      <w:r w:rsidRPr="002A5FAD">
        <w:rPr>
          <w:rStyle w:val="libNormalChar"/>
          <w:rtl/>
        </w:rPr>
        <w:br w:type="page"/>
      </w:r>
    </w:p>
    <w:p w14:paraId="0A1DCE75" w14:textId="51B16F68" w:rsidR="00EE3516" w:rsidRPr="008856D2" w:rsidRDefault="00EE3516" w:rsidP="002A5FAD">
      <w:pPr>
        <w:pStyle w:val="libNormal0"/>
        <w:rPr>
          <w:rtl/>
        </w:rPr>
      </w:pPr>
      <w:r w:rsidRPr="008856D2">
        <w:rPr>
          <w:rtl/>
        </w:rPr>
        <w:lastRenderedPageBreak/>
        <w:t xml:space="preserve">فمن عرف إمامه كان كمن كان في فسطاط المنتظر </w:t>
      </w:r>
      <w:r w:rsidRPr="00940F9D">
        <w:rPr>
          <w:rStyle w:val="libAlaemChar"/>
          <w:rFonts w:hint="cs"/>
          <w:rtl/>
        </w:rPr>
        <w:t>عليه‌السلام</w:t>
      </w:r>
      <w:r>
        <w:rPr>
          <w:rFonts w:hint="cs"/>
          <w:rtl/>
        </w:rPr>
        <w:t>.</w:t>
      </w:r>
    </w:p>
    <w:p w14:paraId="3486077E" w14:textId="3F8E0780" w:rsidR="00EE3516" w:rsidRDefault="00DB5C73" w:rsidP="00EE3516">
      <w:pPr>
        <w:pStyle w:val="Heading1Center"/>
        <w:rPr>
          <w:rtl/>
          <w:lang w:bidi="fa-IR"/>
        </w:rPr>
      </w:pPr>
      <w:bookmarkStart w:id="44" w:name="_Toc93994784"/>
      <w:bookmarkStart w:id="45" w:name="_Toc257908115"/>
      <w:r>
        <w:rPr>
          <w:rFonts w:hint="cs"/>
          <w:rtl/>
          <w:lang w:bidi="fa-IR"/>
        </w:rPr>
        <w:t xml:space="preserve">( </w:t>
      </w:r>
      <w:r w:rsidR="00EE3516" w:rsidRPr="008856D2">
        <w:rPr>
          <w:rtl/>
          <w:lang w:bidi="fa-IR"/>
        </w:rPr>
        <w:t>باب</w:t>
      </w:r>
      <w:bookmarkEnd w:id="44"/>
      <w:r>
        <w:rPr>
          <w:rFonts w:hint="cs"/>
          <w:rtl/>
          <w:lang w:bidi="fa-IR"/>
        </w:rPr>
        <w:t xml:space="preserve"> )</w:t>
      </w:r>
      <w:bookmarkEnd w:id="45"/>
    </w:p>
    <w:p w14:paraId="14DA2DF7" w14:textId="223F301A" w:rsidR="00EE3516" w:rsidRDefault="00DB5C73" w:rsidP="00EE3516">
      <w:pPr>
        <w:pStyle w:val="Heading1Center"/>
        <w:rPr>
          <w:rtl/>
          <w:lang w:bidi="fa-IR"/>
        </w:rPr>
      </w:pPr>
      <w:bookmarkStart w:id="46" w:name="_Toc93994785"/>
      <w:bookmarkStart w:id="47" w:name="_Toc257908116"/>
      <w:r>
        <w:rPr>
          <w:rFonts w:hint="cs"/>
          <w:rtl/>
          <w:lang w:bidi="fa-IR"/>
        </w:rPr>
        <w:t xml:space="preserve">( </w:t>
      </w:r>
      <w:r w:rsidR="00EE3516" w:rsidRPr="008856D2">
        <w:rPr>
          <w:rtl/>
          <w:lang w:bidi="fa-IR"/>
        </w:rPr>
        <w:t xml:space="preserve">من </w:t>
      </w:r>
      <w:r>
        <w:rPr>
          <w:rtl/>
          <w:lang w:bidi="fa-IR"/>
        </w:rPr>
        <w:t>اد</w:t>
      </w:r>
      <w:r w:rsidR="00620FB6">
        <w:rPr>
          <w:rtl/>
          <w:lang w:bidi="fa-IR"/>
        </w:rPr>
        <w:t xml:space="preserve">عى </w:t>
      </w:r>
      <w:r w:rsidR="00EE3516" w:rsidRPr="008856D2">
        <w:rPr>
          <w:rtl/>
          <w:lang w:bidi="fa-IR"/>
        </w:rPr>
        <w:t xml:space="preserve">الإمامة وليس لها بأهل ومن جحد </w:t>
      </w:r>
      <w:r>
        <w:rPr>
          <w:rtl/>
          <w:lang w:bidi="fa-IR"/>
        </w:rPr>
        <w:t>الأئم</w:t>
      </w:r>
      <w:r w:rsidR="00062067">
        <w:rPr>
          <w:rtl/>
          <w:lang w:bidi="fa-IR"/>
        </w:rPr>
        <w:t xml:space="preserve">ة </w:t>
      </w:r>
      <w:r w:rsidR="00EE3516" w:rsidRPr="008856D2">
        <w:rPr>
          <w:rtl/>
          <w:lang w:bidi="fa-IR"/>
        </w:rPr>
        <w:t>أو بعضهم ومن</w:t>
      </w:r>
      <w:bookmarkEnd w:id="46"/>
      <w:r w:rsidR="00EE3516" w:rsidRPr="008856D2">
        <w:rPr>
          <w:rtl/>
          <w:lang w:bidi="fa-IR"/>
        </w:rPr>
        <w:t xml:space="preserve"> </w:t>
      </w:r>
      <w:r>
        <w:rPr>
          <w:rFonts w:hint="cs"/>
          <w:rtl/>
          <w:lang w:bidi="fa-IR"/>
        </w:rPr>
        <w:t>)</w:t>
      </w:r>
      <w:bookmarkEnd w:id="47"/>
    </w:p>
    <w:p w14:paraId="11221142" w14:textId="2B564773" w:rsidR="00EE3516" w:rsidRPr="008856D2" w:rsidRDefault="00DB5C73" w:rsidP="00EE3516">
      <w:pPr>
        <w:pStyle w:val="Heading1Center"/>
        <w:rPr>
          <w:rtl/>
          <w:lang w:bidi="fa-IR"/>
        </w:rPr>
      </w:pPr>
      <w:bookmarkStart w:id="48" w:name="_Toc93994786"/>
      <w:bookmarkStart w:id="49" w:name="_Toc257908117"/>
      <w:r>
        <w:rPr>
          <w:rFonts w:hint="cs"/>
          <w:rtl/>
          <w:lang w:bidi="fa-IR"/>
        </w:rPr>
        <w:t xml:space="preserve">( </w:t>
      </w:r>
      <w:r w:rsidR="00EE3516" w:rsidRPr="008856D2">
        <w:rPr>
          <w:rtl/>
          <w:lang w:bidi="fa-IR"/>
        </w:rPr>
        <w:t>أثبت الإمامة لمن ليس لها بأهل</w:t>
      </w:r>
      <w:bookmarkEnd w:id="48"/>
      <w:r>
        <w:rPr>
          <w:rFonts w:hint="cs"/>
          <w:rtl/>
          <w:lang w:bidi="fa-IR"/>
        </w:rPr>
        <w:t xml:space="preserve"> )</w:t>
      </w:r>
      <w:bookmarkEnd w:id="49"/>
    </w:p>
    <w:p w14:paraId="62FCD11D" w14:textId="15098EE8"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سنان</w:t>
      </w:r>
      <w:r>
        <w:rPr>
          <w:rtl/>
        </w:rPr>
        <w:t xml:space="preserve"> ، </w:t>
      </w:r>
      <w:r w:rsidRPr="008856D2">
        <w:rPr>
          <w:rtl/>
        </w:rPr>
        <w:t>عن أبي سلام</w:t>
      </w:r>
      <w:r>
        <w:rPr>
          <w:rtl/>
        </w:rPr>
        <w:t xml:space="preserve"> ، </w:t>
      </w:r>
      <w:r w:rsidRPr="008856D2">
        <w:rPr>
          <w:rtl/>
        </w:rPr>
        <w:t>عن سورة بن كليب</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قول الله </w:t>
      </w:r>
      <w:r w:rsidR="00973D87">
        <w:rPr>
          <w:rtl/>
        </w:rPr>
        <w:t>عزَّ و</w:t>
      </w:r>
      <w:r w:rsidR="00161583">
        <w:rPr>
          <w:rtl/>
        </w:rPr>
        <w:t xml:space="preserve">جلّ </w:t>
      </w:r>
      <w:r>
        <w:rPr>
          <w:rtl/>
        </w:rPr>
        <w:t xml:space="preserve">« </w:t>
      </w:r>
      <w:r w:rsidRPr="00571CFD">
        <w:rPr>
          <w:rStyle w:val="libAieChar"/>
          <w:rtl/>
        </w:rPr>
        <w:t xml:space="preserve">وَيَوْمَ الْقِيامَةِ تَرَى </w:t>
      </w:r>
      <w:r w:rsidR="004431BD">
        <w:rPr>
          <w:rStyle w:val="libAieChar"/>
          <w:rtl/>
        </w:rPr>
        <w:t xml:space="preserve">الّذين </w:t>
      </w:r>
      <w:r w:rsidRPr="00571CFD">
        <w:rPr>
          <w:rStyle w:val="libAieChar"/>
          <w:rtl/>
        </w:rPr>
        <w:t xml:space="preserve">كَذَبُوا عَلَى اللهِ وُجُوهُهُمْ مُسْوَدَّةٌ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 xml:space="preserve">من </w:t>
      </w:r>
      <w:r w:rsidR="00B124C6">
        <w:rPr>
          <w:rtl/>
        </w:rPr>
        <w:t xml:space="preserve">قال : </w:t>
      </w:r>
      <w:r w:rsidR="00AC2DCA">
        <w:rPr>
          <w:rFonts w:hint="cs"/>
          <w:rtl/>
        </w:rPr>
        <w:t>إ</w:t>
      </w:r>
      <w:r w:rsidR="00173CB2">
        <w:rPr>
          <w:rtl/>
        </w:rPr>
        <w:t xml:space="preserve">نّي </w:t>
      </w:r>
      <w:r w:rsidRPr="008856D2">
        <w:rPr>
          <w:rtl/>
        </w:rPr>
        <w:t xml:space="preserve">إمام وليس بإمام </w:t>
      </w:r>
      <w:r w:rsidR="00B124C6">
        <w:rPr>
          <w:rtl/>
        </w:rPr>
        <w:t xml:space="preserve">قال : </w:t>
      </w:r>
      <w:r w:rsidRPr="008856D2">
        <w:rPr>
          <w:rtl/>
        </w:rPr>
        <w:t xml:space="preserve">قلت </w:t>
      </w:r>
      <w:r w:rsidR="00A10A2E">
        <w:rPr>
          <w:rtl/>
        </w:rPr>
        <w:t xml:space="preserve">وانّ </w:t>
      </w:r>
      <w:r w:rsidRPr="008856D2">
        <w:rPr>
          <w:rtl/>
        </w:rPr>
        <w:t xml:space="preserve">كان علويا </w:t>
      </w:r>
      <w:r w:rsidR="00B124C6">
        <w:rPr>
          <w:rtl/>
        </w:rPr>
        <w:t xml:space="preserve">قال : </w:t>
      </w:r>
      <w:r w:rsidR="00AC2DCA">
        <w:rPr>
          <w:rtl/>
        </w:rPr>
        <w:t>وان</w:t>
      </w:r>
      <w:r w:rsidR="00A10A2E">
        <w:rPr>
          <w:rtl/>
        </w:rPr>
        <w:t xml:space="preserve"> </w:t>
      </w:r>
      <w:r w:rsidRPr="008856D2">
        <w:rPr>
          <w:rtl/>
        </w:rPr>
        <w:t>كان علوي</w:t>
      </w:r>
      <w:r w:rsidR="00AC2DCA">
        <w:rPr>
          <w:rFonts w:hint="cs"/>
          <w:rtl/>
        </w:rPr>
        <w:t>ّ</w:t>
      </w:r>
      <w:r w:rsidRPr="008856D2">
        <w:rPr>
          <w:rtl/>
        </w:rPr>
        <w:t>ا</w:t>
      </w:r>
      <w:r w:rsidR="00AC2DCA">
        <w:rPr>
          <w:rFonts w:hint="cs"/>
          <w:rtl/>
        </w:rPr>
        <w:t>ً ؟</w:t>
      </w:r>
      <w:r w:rsidRPr="008856D2">
        <w:rPr>
          <w:rtl/>
        </w:rPr>
        <w:t xml:space="preserve"> قلت </w:t>
      </w:r>
      <w:r w:rsidR="00A10A2E">
        <w:rPr>
          <w:rtl/>
        </w:rPr>
        <w:t xml:space="preserve">وانّ </w:t>
      </w:r>
      <w:r w:rsidRPr="008856D2">
        <w:rPr>
          <w:rtl/>
        </w:rPr>
        <w:t xml:space="preserve">كان من ولد </w:t>
      </w:r>
      <w:r w:rsidR="00A36E9D">
        <w:rPr>
          <w:rtl/>
        </w:rPr>
        <w:t xml:space="preserve">عليّ </w:t>
      </w:r>
      <w:r w:rsidRPr="008856D2">
        <w:rPr>
          <w:rtl/>
        </w:rPr>
        <w:t xml:space="preserve">ابن أبي طالب </w:t>
      </w:r>
      <w:r w:rsidRPr="00940F9D">
        <w:rPr>
          <w:rStyle w:val="libAlaemChar"/>
          <w:rFonts w:hint="cs"/>
          <w:rtl/>
        </w:rPr>
        <w:t>عليه‌السلام</w:t>
      </w:r>
      <w:r w:rsidRPr="008856D2">
        <w:rPr>
          <w:rtl/>
        </w:rPr>
        <w:t xml:space="preserve"> </w:t>
      </w:r>
      <w:r w:rsidR="00B124C6">
        <w:rPr>
          <w:rtl/>
        </w:rPr>
        <w:t xml:space="preserve">قال : </w:t>
      </w:r>
      <w:r w:rsidR="00A10A2E">
        <w:rPr>
          <w:rtl/>
        </w:rPr>
        <w:t xml:space="preserve">وانّ </w:t>
      </w:r>
      <w:r w:rsidRPr="008856D2">
        <w:rPr>
          <w:rtl/>
        </w:rPr>
        <w:t>كان</w:t>
      </w:r>
      <w:r>
        <w:rPr>
          <w:rFonts w:hint="cs"/>
          <w:rtl/>
        </w:rPr>
        <w:t>.</w:t>
      </w:r>
    </w:p>
    <w:p w14:paraId="17EF31F6" w14:textId="6639F54C" w:rsidR="00EE3516" w:rsidRPr="00324B78" w:rsidRDefault="00201378" w:rsidP="006F7B8D">
      <w:pPr>
        <w:pStyle w:val="libLine"/>
        <w:rPr>
          <w:rtl/>
        </w:rPr>
      </w:pPr>
      <w:r>
        <w:rPr>
          <w:rFonts w:hint="cs"/>
          <w:rtl/>
        </w:rPr>
        <w:t>________________________________________________________</w:t>
      </w:r>
    </w:p>
    <w:p w14:paraId="4E5C5779" w14:textId="0CD81F9F" w:rsidR="00EE3516" w:rsidRPr="008856D2" w:rsidRDefault="00EE3516" w:rsidP="0082023E">
      <w:pPr>
        <w:pStyle w:val="libNormal0"/>
        <w:rPr>
          <w:rtl/>
        </w:rPr>
      </w:pPr>
      <w:r w:rsidRPr="008856D2">
        <w:rPr>
          <w:rtl/>
        </w:rPr>
        <w:t>للمبالغة</w:t>
      </w:r>
      <w:r>
        <w:rPr>
          <w:rtl/>
        </w:rPr>
        <w:t xml:space="preserve"> ، </w:t>
      </w:r>
      <w:r w:rsidRPr="008856D2">
        <w:rPr>
          <w:rtl/>
        </w:rPr>
        <w:t>وفي بعض الن</w:t>
      </w:r>
      <w:r w:rsidR="00AC2DCA">
        <w:rPr>
          <w:rFonts w:hint="cs"/>
          <w:rtl/>
        </w:rPr>
        <w:t>ّ</w:t>
      </w:r>
      <w:r w:rsidRPr="008856D2">
        <w:rPr>
          <w:rtl/>
        </w:rPr>
        <w:t xml:space="preserve">سخ الغلام بالغين المعجمة كناية عن المهدي </w:t>
      </w:r>
      <w:r w:rsidRPr="00940F9D">
        <w:rPr>
          <w:rStyle w:val="libAlaemChar"/>
          <w:rtl/>
        </w:rPr>
        <w:t>عليه‌السلام</w:t>
      </w:r>
      <w:r>
        <w:rPr>
          <w:rtl/>
        </w:rPr>
        <w:t xml:space="preserve"> ، </w:t>
      </w:r>
      <w:r w:rsidRPr="004A3B67">
        <w:rPr>
          <w:rtl/>
        </w:rPr>
        <w:t>والمنتظر</w:t>
      </w:r>
      <w:r w:rsidRPr="008856D2">
        <w:rPr>
          <w:rtl/>
        </w:rPr>
        <w:t xml:space="preserve"> بفتح الظاء المهدي </w:t>
      </w:r>
      <w:r w:rsidR="0012207A">
        <w:rPr>
          <w:rtl/>
        </w:rPr>
        <w:t xml:space="preserve">الّذي </w:t>
      </w:r>
      <w:r w:rsidRPr="008856D2">
        <w:rPr>
          <w:rtl/>
        </w:rPr>
        <w:t>تنتظره شيعته صلوات الله عليه.</w:t>
      </w:r>
    </w:p>
    <w:p w14:paraId="4794A422" w14:textId="2BC711A0" w:rsidR="00EE3516" w:rsidRDefault="00EE3516" w:rsidP="00EE3516">
      <w:pPr>
        <w:pStyle w:val="Heading1Center"/>
        <w:rPr>
          <w:rtl/>
        </w:rPr>
      </w:pPr>
      <w:bookmarkStart w:id="50" w:name="_Toc93994787"/>
      <w:bookmarkStart w:id="51" w:name="_Toc257908118"/>
      <w:r w:rsidRPr="004A3B67">
        <w:rPr>
          <w:rtl/>
        </w:rPr>
        <w:t xml:space="preserve">باب من </w:t>
      </w:r>
      <w:r w:rsidR="00AC2DCA">
        <w:rPr>
          <w:rtl/>
        </w:rPr>
        <w:t>اد</w:t>
      </w:r>
      <w:r w:rsidR="00620FB6">
        <w:rPr>
          <w:rtl/>
        </w:rPr>
        <w:t xml:space="preserve">عى </w:t>
      </w:r>
      <w:r w:rsidR="00AC2DCA">
        <w:rPr>
          <w:rtl/>
        </w:rPr>
        <w:t>ال</w:t>
      </w:r>
      <w:r w:rsidR="00AC2DCA">
        <w:rPr>
          <w:rFonts w:hint="cs"/>
          <w:rtl/>
        </w:rPr>
        <w:t>ا</w:t>
      </w:r>
      <w:r w:rsidRPr="004A3B67">
        <w:rPr>
          <w:rtl/>
        </w:rPr>
        <w:t xml:space="preserve">مامة وليس لها بأهل ومن جحد </w:t>
      </w:r>
      <w:r w:rsidR="00062067">
        <w:rPr>
          <w:rtl/>
        </w:rPr>
        <w:t xml:space="preserve">الأئمّة </w:t>
      </w:r>
      <w:r w:rsidRPr="004A3B67">
        <w:rPr>
          <w:rtl/>
        </w:rPr>
        <w:t>أو بعضهم ومن</w:t>
      </w:r>
      <w:r>
        <w:rPr>
          <w:rFonts w:hint="cs"/>
          <w:rtl/>
        </w:rPr>
        <w:t xml:space="preserve"> </w:t>
      </w:r>
      <w:r w:rsidRPr="004A3B67">
        <w:rPr>
          <w:rtl/>
        </w:rPr>
        <w:t>أثبت الإمامة لمن ليس لها بأهل</w:t>
      </w:r>
      <w:bookmarkEnd w:id="50"/>
      <w:bookmarkEnd w:id="51"/>
      <w:r w:rsidRPr="004A3B67">
        <w:rPr>
          <w:rtl/>
        </w:rPr>
        <w:t xml:space="preserve"> </w:t>
      </w:r>
    </w:p>
    <w:p w14:paraId="2C698AC3" w14:textId="2989E9CE" w:rsidR="00EE3516" w:rsidRDefault="00EE3516" w:rsidP="00AC2DCA">
      <w:pPr>
        <w:pStyle w:val="libNormal"/>
        <w:rPr>
          <w:rtl/>
        </w:rPr>
      </w:pPr>
      <w:r w:rsidRPr="007574B9">
        <w:rPr>
          <w:rStyle w:val="libBold1Char"/>
          <w:rtl/>
        </w:rPr>
        <w:t xml:space="preserve">الحديث </w:t>
      </w:r>
      <w:r w:rsidR="00AC2DCA">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ضعيف على المشهور.</w:t>
      </w:r>
    </w:p>
    <w:p w14:paraId="67FD2F95" w14:textId="15790270" w:rsidR="00EE3516" w:rsidRDefault="00EE3516" w:rsidP="00571CFD">
      <w:pPr>
        <w:pStyle w:val="libNormal"/>
        <w:rPr>
          <w:rtl/>
        </w:rPr>
      </w:pPr>
      <w:r>
        <w:rPr>
          <w:rtl/>
        </w:rPr>
        <w:t xml:space="preserve">« </w:t>
      </w:r>
      <w:r w:rsidRPr="00571CFD">
        <w:rPr>
          <w:rStyle w:val="libAieChar"/>
          <w:rtl/>
        </w:rPr>
        <w:t xml:space="preserve">تَرَى </w:t>
      </w:r>
      <w:r w:rsidR="004431BD">
        <w:rPr>
          <w:rStyle w:val="libAieChar"/>
          <w:rtl/>
        </w:rPr>
        <w:t xml:space="preserve">الّذين </w:t>
      </w:r>
      <w:r w:rsidRPr="00571CFD">
        <w:rPr>
          <w:rStyle w:val="libAieChar"/>
          <w:rtl/>
        </w:rPr>
        <w:t xml:space="preserve">كَذَبُوا عَلَى اللهِ </w:t>
      </w:r>
      <w:r>
        <w:rPr>
          <w:rtl/>
        </w:rPr>
        <w:t xml:space="preserve">» </w:t>
      </w:r>
      <w:r w:rsidRPr="008856D2">
        <w:rPr>
          <w:rtl/>
        </w:rPr>
        <w:t>المشهور بين المفس</w:t>
      </w:r>
      <w:r w:rsidR="00AC2DCA">
        <w:rPr>
          <w:rFonts w:hint="cs"/>
          <w:rtl/>
        </w:rPr>
        <w:t>ّ</w:t>
      </w:r>
      <w:r w:rsidRPr="008856D2">
        <w:rPr>
          <w:rtl/>
        </w:rPr>
        <w:t>رين أن</w:t>
      </w:r>
      <w:r w:rsidR="00AC2DCA">
        <w:rPr>
          <w:rFonts w:hint="cs"/>
          <w:rtl/>
        </w:rPr>
        <w:t>ّ</w:t>
      </w:r>
      <w:r w:rsidRPr="008856D2">
        <w:rPr>
          <w:rtl/>
        </w:rPr>
        <w:t xml:space="preserve">ها فيمن </w:t>
      </w:r>
      <w:r w:rsidR="00AC2DCA">
        <w:rPr>
          <w:rFonts w:hint="cs"/>
          <w:rtl/>
        </w:rPr>
        <w:t>إ</w:t>
      </w:r>
      <w:r w:rsidR="00620FB6">
        <w:rPr>
          <w:rtl/>
        </w:rPr>
        <w:t xml:space="preserve">دّعى </w:t>
      </w:r>
      <w:r w:rsidRPr="008856D2">
        <w:rPr>
          <w:rtl/>
        </w:rPr>
        <w:t>أن</w:t>
      </w:r>
      <w:r w:rsidR="00AC2DCA">
        <w:rPr>
          <w:rFonts w:hint="cs"/>
          <w:rtl/>
        </w:rPr>
        <w:t>ّ</w:t>
      </w:r>
      <w:r w:rsidRPr="008856D2">
        <w:rPr>
          <w:rtl/>
        </w:rPr>
        <w:t xml:space="preserve"> لله شريكا</w:t>
      </w:r>
      <w:r w:rsidR="00AC2DCA">
        <w:rPr>
          <w:rFonts w:hint="cs"/>
          <w:rtl/>
        </w:rPr>
        <w:t>ً</w:t>
      </w:r>
      <w:r>
        <w:rPr>
          <w:rtl/>
        </w:rPr>
        <w:t xml:space="preserve"> ، </w:t>
      </w:r>
      <w:r w:rsidRPr="008856D2">
        <w:rPr>
          <w:rtl/>
        </w:rPr>
        <w:t xml:space="preserve">أو </w:t>
      </w:r>
      <w:r w:rsidR="00D407B9">
        <w:rPr>
          <w:rtl/>
        </w:rPr>
        <w:t xml:space="preserve">ولداً </w:t>
      </w:r>
      <w:r>
        <w:rPr>
          <w:rtl/>
        </w:rPr>
        <w:t xml:space="preserve">، </w:t>
      </w:r>
      <w:r w:rsidRPr="008856D2">
        <w:rPr>
          <w:rtl/>
        </w:rPr>
        <w:t>والآية عام</w:t>
      </w:r>
      <w:r w:rsidR="00AC2DCA">
        <w:rPr>
          <w:rFonts w:hint="cs"/>
          <w:rtl/>
        </w:rPr>
        <w:t>ّ</w:t>
      </w:r>
      <w:r w:rsidRPr="008856D2">
        <w:rPr>
          <w:rtl/>
        </w:rPr>
        <w:t>ة</w:t>
      </w:r>
      <w:r>
        <w:rPr>
          <w:rtl/>
        </w:rPr>
        <w:t xml:space="preserve"> ، </w:t>
      </w:r>
      <w:r w:rsidR="00973D87">
        <w:rPr>
          <w:rtl/>
        </w:rPr>
        <w:t>و</w:t>
      </w:r>
      <w:r w:rsidR="002A7B31">
        <w:rPr>
          <w:rtl/>
        </w:rPr>
        <w:t xml:space="preserve">لعلّ </w:t>
      </w:r>
      <w:r w:rsidRPr="008856D2">
        <w:rPr>
          <w:rtl/>
        </w:rPr>
        <w:t>ما في الخبر بيان لبعض أفرادها بل عمدتها.</w:t>
      </w:r>
    </w:p>
    <w:p w14:paraId="771751AD" w14:textId="799AC2EE" w:rsidR="00EE3516" w:rsidRPr="008856D2" w:rsidRDefault="00EE3516" w:rsidP="00571CFD">
      <w:pPr>
        <w:pStyle w:val="libNormal"/>
        <w:rPr>
          <w:rtl/>
        </w:rPr>
      </w:pPr>
      <w:r>
        <w:rPr>
          <w:rtl/>
        </w:rPr>
        <w:t xml:space="preserve">« </w:t>
      </w:r>
      <w:r w:rsidR="00A10A2E">
        <w:rPr>
          <w:rtl/>
        </w:rPr>
        <w:t xml:space="preserve">وانّ </w:t>
      </w:r>
      <w:r w:rsidRPr="004A3B67">
        <w:rPr>
          <w:rtl/>
        </w:rPr>
        <w:t xml:space="preserve">كان من ولد </w:t>
      </w:r>
      <w:r w:rsidR="00A36E9D">
        <w:rPr>
          <w:rtl/>
        </w:rPr>
        <w:t xml:space="preserve">عليّ </w:t>
      </w:r>
      <w:r w:rsidRPr="004A3B67">
        <w:rPr>
          <w:rtl/>
        </w:rPr>
        <w:t xml:space="preserve">بن أبي طالب </w:t>
      </w:r>
      <w:r w:rsidRPr="00940F9D">
        <w:rPr>
          <w:rStyle w:val="libAlaemChar"/>
          <w:rtl/>
        </w:rPr>
        <w:t>عليه‌السلام</w:t>
      </w:r>
      <w:r>
        <w:rPr>
          <w:rtl/>
        </w:rPr>
        <w:t xml:space="preserve"> » </w:t>
      </w:r>
      <w:r w:rsidR="002A7B31">
        <w:rPr>
          <w:rtl/>
        </w:rPr>
        <w:t xml:space="preserve">لعلّ </w:t>
      </w:r>
      <w:r w:rsidRPr="008856D2">
        <w:rPr>
          <w:rtl/>
        </w:rPr>
        <w:t>المراد بهذا ولده بلا واسطة و</w:t>
      </w:r>
      <w:r w:rsidR="004A12BC">
        <w:rPr>
          <w:rtl/>
        </w:rPr>
        <w:t xml:space="preserve">الأوّل </w:t>
      </w:r>
      <w:r w:rsidRPr="008856D2">
        <w:rPr>
          <w:rtl/>
        </w:rPr>
        <w:t>أعم</w:t>
      </w:r>
      <w:r>
        <w:rPr>
          <w:rtl/>
        </w:rPr>
        <w:t xml:space="preserve"> ، </w:t>
      </w:r>
      <w:r w:rsidRPr="008856D2">
        <w:rPr>
          <w:rtl/>
        </w:rPr>
        <w:t xml:space="preserve">أو سأل ذلك </w:t>
      </w:r>
      <w:r w:rsidR="00831D1C">
        <w:rPr>
          <w:rtl/>
        </w:rPr>
        <w:t xml:space="preserve">تأكيداً </w:t>
      </w:r>
      <w:r w:rsidRPr="008856D2">
        <w:rPr>
          <w:rtl/>
        </w:rPr>
        <w:t>لرفع احتمال كون المراد بالعلوي</w:t>
      </w:r>
      <w:r w:rsidR="00AC2DCA">
        <w:rPr>
          <w:rFonts w:hint="cs"/>
          <w:rtl/>
        </w:rPr>
        <w:t>ّ</w:t>
      </w:r>
      <w:r w:rsidRPr="008856D2">
        <w:rPr>
          <w:rtl/>
        </w:rPr>
        <w:t xml:space="preserve"> من ينسب إليه </w:t>
      </w:r>
      <w:r w:rsidRPr="00940F9D">
        <w:rPr>
          <w:rStyle w:val="libAlaemChar"/>
          <w:rtl/>
        </w:rPr>
        <w:t>عليه‌السلام</w:t>
      </w:r>
      <w:r w:rsidRPr="008856D2">
        <w:rPr>
          <w:rtl/>
        </w:rPr>
        <w:t xml:space="preserve"> من مواليه أو من شيعته وسائر أقا</w:t>
      </w:r>
      <w:r w:rsidR="00973D87">
        <w:rPr>
          <w:rtl/>
        </w:rPr>
        <w:t xml:space="preserve">ربّه </w:t>
      </w:r>
      <w:r>
        <w:rPr>
          <w:rtl/>
        </w:rPr>
        <w:t xml:space="preserve">، </w:t>
      </w:r>
      <w:r w:rsidRPr="008856D2">
        <w:rPr>
          <w:rtl/>
        </w:rPr>
        <w:t>وسواد الوجه إم</w:t>
      </w:r>
      <w:r w:rsidR="00AC2DCA">
        <w:rPr>
          <w:rFonts w:hint="cs"/>
          <w:rtl/>
        </w:rPr>
        <w:t>ّ</w:t>
      </w:r>
      <w:r w:rsidRPr="008856D2">
        <w:rPr>
          <w:rtl/>
        </w:rPr>
        <w:t>ا حقيقة ليكون علامة لكفرهم في القيامة</w:t>
      </w:r>
      <w:r>
        <w:rPr>
          <w:rtl/>
        </w:rPr>
        <w:t xml:space="preserve"> ، </w:t>
      </w:r>
      <w:r w:rsidRPr="008856D2">
        <w:rPr>
          <w:rtl/>
        </w:rPr>
        <w:t>و</w:t>
      </w:r>
      <w:r w:rsidR="00192FCA">
        <w:rPr>
          <w:rtl/>
        </w:rPr>
        <w:t xml:space="preserve">سبباً </w:t>
      </w:r>
      <w:r w:rsidRPr="008856D2">
        <w:rPr>
          <w:rtl/>
        </w:rPr>
        <w:t>لمزيد فضيحتهم</w:t>
      </w:r>
      <w:r>
        <w:rPr>
          <w:rtl/>
        </w:rPr>
        <w:t xml:space="preserve"> ، </w:t>
      </w:r>
      <w:r w:rsidRPr="008856D2">
        <w:rPr>
          <w:rtl/>
        </w:rPr>
        <w:t>أو كناية عن ظهور كذبهم وخذلانهم.</w:t>
      </w:r>
    </w:p>
    <w:p w14:paraId="54A53EED" w14:textId="77777777" w:rsidR="00EE3516" w:rsidRPr="008856D2" w:rsidRDefault="00EE3516" w:rsidP="006F7B8D">
      <w:pPr>
        <w:pStyle w:val="libLine"/>
        <w:rPr>
          <w:rtl/>
        </w:rPr>
      </w:pPr>
      <w:r w:rsidRPr="008856D2">
        <w:rPr>
          <w:rtl/>
        </w:rPr>
        <w:t>__________________</w:t>
      </w:r>
    </w:p>
    <w:p w14:paraId="626BE549" w14:textId="15255E2D" w:rsidR="00EE3516" w:rsidRPr="008856D2" w:rsidRDefault="00EE3516" w:rsidP="005A0345">
      <w:pPr>
        <w:pStyle w:val="libFootnote0"/>
        <w:rPr>
          <w:rtl/>
          <w:lang w:bidi="fa-IR"/>
        </w:rPr>
      </w:pPr>
      <w:r>
        <w:rPr>
          <w:rtl/>
        </w:rPr>
        <w:t>(</w:t>
      </w:r>
      <w:r w:rsidRPr="008856D2">
        <w:rPr>
          <w:rtl/>
        </w:rPr>
        <w:t>1) سورة ز</w:t>
      </w:r>
      <w:r w:rsidR="00AC2DCA">
        <w:rPr>
          <w:rtl/>
        </w:rPr>
        <w:t>مر</w:t>
      </w:r>
      <w:r w:rsidR="004102BD">
        <w:rPr>
          <w:rtl/>
        </w:rPr>
        <w:t xml:space="preserve"> </w:t>
      </w:r>
      <w:r>
        <w:rPr>
          <w:rtl/>
        </w:rPr>
        <w:t xml:space="preserve">: </w:t>
      </w:r>
      <w:r w:rsidRPr="008856D2">
        <w:rPr>
          <w:rtl/>
        </w:rPr>
        <w:t>60.</w:t>
      </w:r>
    </w:p>
    <w:p w14:paraId="57E39AAB" w14:textId="77777777" w:rsidR="002A5FAD" w:rsidRDefault="002A5FAD" w:rsidP="002A5FAD">
      <w:pPr>
        <w:pStyle w:val="libNormal"/>
        <w:rPr>
          <w:rtl/>
        </w:rPr>
      </w:pPr>
      <w:r w:rsidRPr="002A5FAD">
        <w:rPr>
          <w:rStyle w:val="libNormalChar"/>
          <w:rtl/>
        </w:rPr>
        <w:br w:type="page"/>
      </w:r>
    </w:p>
    <w:p w14:paraId="6047FD88" w14:textId="5E7B1ED7"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عبد الله بن </w:t>
      </w:r>
      <w:r w:rsidR="00A36E9D">
        <w:rPr>
          <w:rtl/>
        </w:rPr>
        <w:t xml:space="preserve">محمّد </w:t>
      </w:r>
      <w:r w:rsidRPr="008856D2">
        <w:rPr>
          <w:rtl/>
        </w:rPr>
        <w:t>بن عيسى</w:t>
      </w:r>
      <w:r>
        <w:rPr>
          <w:rtl/>
        </w:rPr>
        <w:t xml:space="preserve"> ،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أبان</w:t>
      </w:r>
      <w:r>
        <w:rPr>
          <w:rtl/>
        </w:rPr>
        <w:t xml:space="preserve"> ، </w:t>
      </w:r>
      <w:r w:rsidRPr="008856D2">
        <w:rPr>
          <w:rtl/>
        </w:rPr>
        <w:t>عن الفضيل</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من </w:t>
      </w:r>
      <w:r w:rsidR="00620FB6">
        <w:rPr>
          <w:rtl/>
        </w:rPr>
        <w:t xml:space="preserve">ادّعى </w:t>
      </w:r>
      <w:r w:rsidRPr="008856D2">
        <w:rPr>
          <w:rtl/>
        </w:rPr>
        <w:t>الإمامة وليس من أهلها فهو كافر</w:t>
      </w:r>
      <w:r>
        <w:rPr>
          <w:rFonts w:hint="cs"/>
          <w:rtl/>
        </w:rPr>
        <w:t>.</w:t>
      </w:r>
    </w:p>
    <w:p w14:paraId="44D62658" w14:textId="2A3749FC"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جمهور</w:t>
      </w:r>
      <w:r>
        <w:rPr>
          <w:rtl/>
        </w:rPr>
        <w:t xml:space="preserve"> ، </w:t>
      </w:r>
      <w:r w:rsidRPr="008856D2">
        <w:rPr>
          <w:rtl/>
        </w:rPr>
        <w:t>عن عبد الله بن عبد الرحمن</w:t>
      </w:r>
      <w:r>
        <w:rPr>
          <w:rtl/>
        </w:rPr>
        <w:t xml:space="preserve"> ، </w:t>
      </w:r>
      <w:r w:rsidRPr="008856D2">
        <w:rPr>
          <w:rtl/>
        </w:rPr>
        <w:t xml:space="preserve">عن الحسين بن المختار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جعلت فداك</w:t>
      </w:r>
      <w:r>
        <w:rPr>
          <w:rtl/>
        </w:rPr>
        <w:t xml:space="preserve"> « </w:t>
      </w:r>
      <w:r w:rsidRPr="00571CFD">
        <w:rPr>
          <w:rStyle w:val="libAieChar"/>
          <w:rtl/>
        </w:rPr>
        <w:t xml:space="preserve">وَيَوْمَ الْقِيامَةِ تَرَى </w:t>
      </w:r>
      <w:r w:rsidR="004431BD">
        <w:rPr>
          <w:rStyle w:val="libAieChar"/>
          <w:rtl/>
        </w:rPr>
        <w:t xml:space="preserve">الّذين </w:t>
      </w:r>
      <w:r w:rsidRPr="00571CFD">
        <w:rPr>
          <w:rStyle w:val="libAieChar"/>
          <w:rtl/>
        </w:rPr>
        <w:t xml:space="preserve">كَذَبُوا عَلَى اللهِ </w:t>
      </w:r>
      <w:r>
        <w:rPr>
          <w:rtl/>
        </w:rPr>
        <w:t xml:space="preserve">» </w:t>
      </w:r>
      <w:r w:rsidR="00B124C6">
        <w:rPr>
          <w:rtl/>
        </w:rPr>
        <w:t xml:space="preserve">قال : </w:t>
      </w:r>
      <w:r w:rsidRPr="008856D2">
        <w:rPr>
          <w:rtl/>
        </w:rPr>
        <w:t xml:space="preserve">كل من زعم </w:t>
      </w:r>
      <w:r w:rsidR="00161583">
        <w:rPr>
          <w:rtl/>
        </w:rPr>
        <w:t xml:space="preserve">انّه </w:t>
      </w:r>
      <w:r w:rsidRPr="008856D2">
        <w:rPr>
          <w:rtl/>
        </w:rPr>
        <w:t xml:space="preserve">إمام وليس بإمام قلت </w:t>
      </w:r>
      <w:r w:rsidR="00A10A2E">
        <w:rPr>
          <w:rtl/>
        </w:rPr>
        <w:t xml:space="preserve">وانّ </w:t>
      </w:r>
      <w:r w:rsidRPr="008856D2">
        <w:rPr>
          <w:rtl/>
        </w:rPr>
        <w:t xml:space="preserve">كان فاطميا </w:t>
      </w:r>
      <w:r w:rsidR="00AC2DCA">
        <w:rPr>
          <w:rtl/>
        </w:rPr>
        <w:t xml:space="preserve">علويّاً </w:t>
      </w:r>
      <w:r w:rsidR="00B124C6">
        <w:rPr>
          <w:rtl/>
        </w:rPr>
        <w:t xml:space="preserve">قال : </w:t>
      </w:r>
      <w:r w:rsidR="00AC2DCA">
        <w:rPr>
          <w:rtl/>
        </w:rPr>
        <w:t>وان</w:t>
      </w:r>
      <w:r w:rsidR="00A10A2E">
        <w:rPr>
          <w:rtl/>
        </w:rPr>
        <w:t xml:space="preserve"> </w:t>
      </w:r>
      <w:r w:rsidRPr="008856D2">
        <w:rPr>
          <w:rtl/>
        </w:rPr>
        <w:t xml:space="preserve">كان </w:t>
      </w:r>
      <w:r w:rsidR="00AC2DCA">
        <w:rPr>
          <w:rtl/>
        </w:rPr>
        <w:t xml:space="preserve">فاطميّاً </w:t>
      </w:r>
      <w:r w:rsidRPr="008856D2">
        <w:rPr>
          <w:rtl/>
        </w:rPr>
        <w:t>علوي</w:t>
      </w:r>
      <w:r w:rsidR="00AC2DCA">
        <w:rPr>
          <w:rFonts w:hint="cs"/>
          <w:rtl/>
        </w:rPr>
        <w:t>ّ</w:t>
      </w:r>
      <w:r w:rsidRPr="008856D2">
        <w:rPr>
          <w:rtl/>
        </w:rPr>
        <w:t>ا</w:t>
      </w:r>
      <w:r w:rsidR="00AC2DCA">
        <w:rPr>
          <w:rFonts w:hint="cs"/>
          <w:rtl/>
        </w:rPr>
        <w:t>ً</w:t>
      </w:r>
      <w:r>
        <w:rPr>
          <w:rFonts w:hint="cs"/>
          <w:rtl/>
        </w:rPr>
        <w:t>.</w:t>
      </w:r>
    </w:p>
    <w:p w14:paraId="6689D2EF" w14:textId="69BA95A1" w:rsidR="00EE3516" w:rsidRPr="00324B78" w:rsidRDefault="00201378" w:rsidP="006F7B8D">
      <w:pPr>
        <w:pStyle w:val="libLine"/>
        <w:rPr>
          <w:rtl/>
        </w:rPr>
      </w:pPr>
      <w:r>
        <w:rPr>
          <w:rFonts w:hint="cs"/>
          <w:rtl/>
        </w:rPr>
        <w:t>________________________________________________________</w:t>
      </w:r>
    </w:p>
    <w:p w14:paraId="506E1A47" w14:textId="39745D8A" w:rsidR="00EE3516" w:rsidRDefault="00EE3516" w:rsidP="00AC2DCA">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مجهول.</w:t>
      </w:r>
    </w:p>
    <w:p w14:paraId="2AF2EE82" w14:textId="2BF1FF48" w:rsidR="00EE3516" w:rsidRPr="008856D2" w:rsidRDefault="00EE3516" w:rsidP="00571CFD">
      <w:pPr>
        <w:pStyle w:val="libNormal"/>
        <w:rPr>
          <w:rtl/>
        </w:rPr>
      </w:pPr>
      <w:r>
        <w:rPr>
          <w:rtl/>
        </w:rPr>
        <w:t xml:space="preserve">« </w:t>
      </w:r>
      <w:r w:rsidRPr="004A3B67">
        <w:rPr>
          <w:rtl/>
        </w:rPr>
        <w:t>فهو كافر</w:t>
      </w:r>
      <w:r>
        <w:rPr>
          <w:rtl/>
        </w:rPr>
        <w:t xml:space="preserve"> » </w:t>
      </w:r>
      <w:r w:rsidRPr="008856D2">
        <w:rPr>
          <w:rtl/>
        </w:rPr>
        <w:t>لإنكاره الإمام وال</w:t>
      </w:r>
      <w:r w:rsidR="00585A7E">
        <w:rPr>
          <w:rtl/>
        </w:rPr>
        <w:t xml:space="preserve">نصّ </w:t>
      </w:r>
      <w:r w:rsidRPr="008856D2">
        <w:rPr>
          <w:rtl/>
        </w:rPr>
        <w:t xml:space="preserve">عليه مع افترائه على الله في كونه </w:t>
      </w:r>
      <w:r w:rsidR="001427C1">
        <w:rPr>
          <w:rtl/>
        </w:rPr>
        <w:t xml:space="preserve">إماماً </w:t>
      </w:r>
      <w:r>
        <w:rPr>
          <w:rtl/>
        </w:rPr>
        <w:t xml:space="preserve">، </w:t>
      </w:r>
      <w:r w:rsidRPr="008856D2">
        <w:rPr>
          <w:rtl/>
        </w:rPr>
        <w:t>وصد</w:t>
      </w:r>
      <w:r w:rsidR="00AC2DCA">
        <w:rPr>
          <w:rFonts w:hint="cs"/>
          <w:rtl/>
        </w:rPr>
        <w:t>ّ</w:t>
      </w:r>
      <w:r w:rsidRPr="008856D2">
        <w:rPr>
          <w:rtl/>
        </w:rPr>
        <w:t>ه عن إمام ال</w:t>
      </w:r>
      <w:r w:rsidR="00D407B9">
        <w:rPr>
          <w:rtl/>
        </w:rPr>
        <w:t xml:space="preserve">حقَّ </w:t>
      </w:r>
      <w:r>
        <w:rPr>
          <w:rtl/>
        </w:rPr>
        <w:t xml:space="preserve">، </w:t>
      </w:r>
      <w:r w:rsidRPr="008856D2">
        <w:rPr>
          <w:rtl/>
        </w:rPr>
        <w:t>ودعوة الناس إلى الباطل وإضلالهم ومعارضته لأئم</w:t>
      </w:r>
      <w:r w:rsidR="00AC2DCA">
        <w:rPr>
          <w:rFonts w:hint="cs"/>
          <w:rtl/>
        </w:rPr>
        <w:t>ّ</w:t>
      </w:r>
      <w:r w:rsidRPr="008856D2">
        <w:rPr>
          <w:rtl/>
        </w:rPr>
        <w:t>ة ال</w:t>
      </w:r>
      <w:r w:rsidR="00D407B9">
        <w:rPr>
          <w:rtl/>
        </w:rPr>
        <w:t xml:space="preserve">حقَّ </w:t>
      </w:r>
      <w:r w:rsidRPr="008856D2">
        <w:rPr>
          <w:rtl/>
        </w:rPr>
        <w:t>وتكذيبه لهم.</w:t>
      </w:r>
    </w:p>
    <w:p w14:paraId="44B4CD77" w14:textId="77777777" w:rsidR="00EE3516" w:rsidRPr="008856D2" w:rsidRDefault="00EE3516" w:rsidP="00AC2DCA">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673B18B5" w14:textId="26BE24DE" w:rsidR="00EE3516" w:rsidRPr="008856D2" w:rsidRDefault="00EE3516" w:rsidP="00571CFD">
      <w:pPr>
        <w:pStyle w:val="libNormal"/>
        <w:rPr>
          <w:rtl/>
        </w:rPr>
      </w:pPr>
      <w:r w:rsidRPr="004A3B67">
        <w:rPr>
          <w:rtl/>
        </w:rPr>
        <w:t>وذكر العلوي</w:t>
      </w:r>
      <w:r w:rsidR="00AC2DCA">
        <w:rPr>
          <w:rFonts w:hint="cs"/>
          <w:rtl/>
        </w:rPr>
        <w:t>ّ</w:t>
      </w:r>
      <w:r w:rsidRPr="004A3B67">
        <w:rPr>
          <w:rtl/>
        </w:rPr>
        <w:t xml:space="preserve"> </w:t>
      </w:r>
      <w:r w:rsidR="00E60E25">
        <w:rPr>
          <w:rtl/>
        </w:rPr>
        <w:t xml:space="preserve">بعد </w:t>
      </w:r>
      <w:r w:rsidRPr="004A3B67">
        <w:rPr>
          <w:rtl/>
        </w:rPr>
        <w:t>الفاطمي</w:t>
      </w:r>
      <w:r w:rsidR="00AC2DCA">
        <w:rPr>
          <w:rFonts w:hint="cs"/>
          <w:rtl/>
        </w:rPr>
        <w:t>ّ</w:t>
      </w:r>
      <w:r w:rsidRPr="008856D2">
        <w:rPr>
          <w:rtl/>
        </w:rPr>
        <w:t xml:space="preserve"> للتأكيد</w:t>
      </w:r>
      <w:r>
        <w:rPr>
          <w:rtl/>
        </w:rPr>
        <w:t xml:space="preserve"> ، </w:t>
      </w:r>
      <w:r w:rsidRPr="008856D2">
        <w:rPr>
          <w:rtl/>
        </w:rPr>
        <w:t xml:space="preserve">ولبيان </w:t>
      </w:r>
      <w:r w:rsidR="00161583">
        <w:rPr>
          <w:rtl/>
        </w:rPr>
        <w:t xml:space="preserve">انّه </w:t>
      </w:r>
      <w:r w:rsidRPr="008856D2">
        <w:rPr>
          <w:rtl/>
        </w:rPr>
        <w:t>لا ينفعه شيء من الشرفين المجتمعين فيه</w:t>
      </w:r>
      <w:r>
        <w:rPr>
          <w:rtl/>
        </w:rPr>
        <w:t xml:space="preserve"> ، </w:t>
      </w:r>
      <w:r w:rsidRPr="008856D2">
        <w:rPr>
          <w:rtl/>
        </w:rPr>
        <w:t xml:space="preserve">ولو كان بالعكس كان </w:t>
      </w:r>
      <w:r w:rsidR="00FF147D">
        <w:rPr>
          <w:rtl/>
        </w:rPr>
        <w:t xml:space="preserve">الثاني </w:t>
      </w:r>
      <w:r w:rsidRPr="008856D2">
        <w:rPr>
          <w:rtl/>
        </w:rPr>
        <w:t>مقي</w:t>
      </w:r>
      <w:r w:rsidR="00AC2DCA">
        <w:rPr>
          <w:rFonts w:hint="cs"/>
          <w:rtl/>
        </w:rPr>
        <w:t>ّ</w:t>
      </w:r>
      <w:r w:rsidRPr="008856D2">
        <w:rPr>
          <w:rtl/>
        </w:rPr>
        <w:t>دا</w:t>
      </w:r>
      <w:r w:rsidR="00AC2DCA">
        <w:rPr>
          <w:rFonts w:hint="cs"/>
          <w:rtl/>
        </w:rPr>
        <w:t>ً</w:t>
      </w:r>
      <w:r w:rsidRPr="008856D2">
        <w:rPr>
          <w:rtl/>
        </w:rPr>
        <w:t xml:space="preserve"> ومخص</w:t>
      </w:r>
      <w:r w:rsidR="00AC2DCA">
        <w:rPr>
          <w:rFonts w:hint="cs"/>
          <w:rtl/>
        </w:rPr>
        <w:t>ّ</w:t>
      </w:r>
      <w:r w:rsidRPr="008856D2">
        <w:rPr>
          <w:rtl/>
        </w:rPr>
        <w:t>صا</w:t>
      </w:r>
      <w:r w:rsidR="00AC2DCA">
        <w:rPr>
          <w:rFonts w:hint="cs"/>
          <w:rtl/>
        </w:rPr>
        <w:t>ً</w:t>
      </w:r>
      <w:r w:rsidRPr="008856D2">
        <w:rPr>
          <w:rtl/>
        </w:rPr>
        <w:t xml:space="preserve"> لل</w:t>
      </w:r>
      <w:r w:rsidR="004A12BC">
        <w:rPr>
          <w:rtl/>
        </w:rPr>
        <w:t xml:space="preserve">أوّل </w:t>
      </w:r>
      <w:r w:rsidRPr="008856D2">
        <w:rPr>
          <w:rtl/>
        </w:rPr>
        <w:t>كما ورد في سائر الأخبار.</w:t>
      </w:r>
    </w:p>
    <w:p w14:paraId="612FC6B9" w14:textId="2661489F" w:rsidR="00EE3516" w:rsidRPr="008856D2" w:rsidRDefault="00EE3516" w:rsidP="00571CFD">
      <w:pPr>
        <w:pStyle w:val="libNormal"/>
        <w:rPr>
          <w:rtl/>
        </w:rPr>
      </w:pPr>
      <w:r w:rsidRPr="008856D2">
        <w:rPr>
          <w:rtl/>
        </w:rPr>
        <w:t xml:space="preserve">مثل ما رواه </w:t>
      </w:r>
      <w:r w:rsidR="00A36E9D">
        <w:rPr>
          <w:rtl/>
        </w:rPr>
        <w:t xml:space="preserve">عليّ </w:t>
      </w:r>
      <w:r w:rsidRPr="008856D2">
        <w:rPr>
          <w:rtl/>
        </w:rPr>
        <w:t xml:space="preserve">بن إبراهيم في تفسيره بإسناده عن أبي المغراء عن أبي عبد الله </w:t>
      </w:r>
      <w:r w:rsidRPr="00940F9D">
        <w:rPr>
          <w:rStyle w:val="libAlaemChar"/>
          <w:rtl/>
        </w:rPr>
        <w:t>عليه‌السلام</w:t>
      </w:r>
      <w:r w:rsidRPr="008856D2">
        <w:rPr>
          <w:rtl/>
        </w:rPr>
        <w:t xml:space="preserve"> في قوله تعالى</w:t>
      </w:r>
      <w:r>
        <w:rPr>
          <w:rtl/>
        </w:rPr>
        <w:t xml:space="preserve"> : « </w:t>
      </w:r>
      <w:r w:rsidRPr="00571CFD">
        <w:rPr>
          <w:rStyle w:val="libAieChar"/>
          <w:rtl/>
        </w:rPr>
        <w:t xml:space="preserve">وَيَوْمَ الْقِيامَةِ </w:t>
      </w:r>
      <w:r>
        <w:rPr>
          <w:rtl/>
        </w:rPr>
        <w:t xml:space="preserve">» </w:t>
      </w:r>
      <w:r w:rsidRPr="008856D2">
        <w:rPr>
          <w:rtl/>
        </w:rPr>
        <w:t>الآية</w:t>
      </w:r>
      <w:r>
        <w:rPr>
          <w:rtl/>
        </w:rPr>
        <w:t xml:space="preserve"> ، </w:t>
      </w:r>
      <w:r w:rsidR="00386F93">
        <w:rPr>
          <w:rtl/>
        </w:rPr>
        <w:t xml:space="preserve">قال : </w:t>
      </w:r>
      <w:r w:rsidRPr="008856D2">
        <w:rPr>
          <w:rtl/>
        </w:rPr>
        <w:t xml:space="preserve">من </w:t>
      </w:r>
      <w:r w:rsidR="00620FB6">
        <w:rPr>
          <w:rtl/>
        </w:rPr>
        <w:t xml:space="preserve">ادّعى </w:t>
      </w:r>
      <w:r w:rsidR="00161583">
        <w:rPr>
          <w:rtl/>
        </w:rPr>
        <w:t xml:space="preserve">انّه </w:t>
      </w:r>
      <w:r w:rsidRPr="008856D2">
        <w:rPr>
          <w:rtl/>
        </w:rPr>
        <w:t>إمام وليس بإمام</w:t>
      </w:r>
      <w:r>
        <w:rPr>
          <w:rtl/>
        </w:rPr>
        <w:t xml:space="preserve"> ، </w:t>
      </w:r>
      <w:r w:rsidRPr="008856D2">
        <w:rPr>
          <w:rtl/>
        </w:rPr>
        <w:t>قلت</w:t>
      </w:r>
      <w:r>
        <w:rPr>
          <w:rtl/>
        </w:rPr>
        <w:t xml:space="preserve"> : </w:t>
      </w:r>
      <w:r w:rsidR="00A10A2E">
        <w:rPr>
          <w:rtl/>
        </w:rPr>
        <w:t xml:space="preserve">وانّ </w:t>
      </w:r>
      <w:r w:rsidRPr="008856D2">
        <w:rPr>
          <w:rtl/>
        </w:rPr>
        <w:t xml:space="preserve">كان </w:t>
      </w:r>
      <w:r w:rsidR="00AC2DCA">
        <w:rPr>
          <w:rtl/>
        </w:rPr>
        <w:t xml:space="preserve">علويّاً </w:t>
      </w:r>
      <w:r w:rsidRPr="008856D2">
        <w:rPr>
          <w:rtl/>
        </w:rPr>
        <w:t>فاطمي</w:t>
      </w:r>
      <w:r w:rsidR="00AC2DCA">
        <w:rPr>
          <w:rFonts w:hint="cs"/>
          <w:rtl/>
        </w:rPr>
        <w:t>ّ</w:t>
      </w:r>
      <w:r w:rsidRPr="008856D2">
        <w:rPr>
          <w:rtl/>
        </w:rPr>
        <w:t>ا</w:t>
      </w:r>
      <w:r w:rsidR="00AC2DCA">
        <w:rPr>
          <w:rFonts w:hint="cs"/>
          <w:rtl/>
        </w:rPr>
        <w:t>ً</w:t>
      </w:r>
      <w:r>
        <w:rPr>
          <w:rtl/>
        </w:rPr>
        <w:t>؟</w:t>
      </w:r>
      <w:r w:rsidRPr="008856D2">
        <w:rPr>
          <w:rtl/>
        </w:rPr>
        <w:t xml:space="preserve"> </w:t>
      </w:r>
      <w:r w:rsidR="00386F93">
        <w:rPr>
          <w:rtl/>
        </w:rPr>
        <w:t xml:space="preserve">قال : </w:t>
      </w:r>
      <w:r w:rsidR="00A10A2E">
        <w:rPr>
          <w:rtl/>
        </w:rPr>
        <w:t xml:space="preserve">وانّ </w:t>
      </w:r>
      <w:r w:rsidRPr="008856D2">
        <w:rPr>
          <w:rtl/>
        </w:rPr>
        <w:t xml:space="preserve">كان </w:t>
      </w:r>
      <w:r w:rsidR="00AC2DCA">
        <w:rPr>
          <w:rtl/>
        </w:rPr>
        <w:t xml:space="preserve">علويّاً </w:t>
      </w:r>
      <w:r w:rsidRPr="008856D2">
        <w:rPr>
          <w:rtl/>
        </w:rPr>
        <w:t>فاطميا.</w:t>
      </w:r>
    </w:p>
    <w:p w14:paraId="00E7816D" w14:textId="4D4894C4" w:rsidR="00EE3516" w:rsidRPr="008856D2" w:rsidRDefault="00EE3516" w:rsidP="00571CFD">
      <w:pPr>
        <w:pStyle w:val="libNormal"/>
        <w:rPr>
          <w:rtl/>
          <w:lang w:bidi="fa-IR"/>
        </w:rPr>
      </w:pPr>
      <w:r w:rsidRPr="008856D2">
        <w:rPr>
          <w:rtl/>
          <w:lang w:bidi="fa-IR"/>
        </w:rPr>
        <w:t>وروى النعم</w:t>
      </w:r>
      <w:r w:rsidR="00AC2DCA">
        <w:rPr>
          <w:rFonts w:hint="cs"/>
          <w:rtl/>
          <w:lang w:bidi="fa-IR"/>
        </w:rPr>
        <w:t>ا</w:t>
      </w:r>
      <w:r w:rsidR="00AC2DCA">
        <w:rPr>
          <w:rtl/>
          <w:lang w:bidi="fa-IR"/>
        </w:rPr>
        <w:t>ن</w:t>
      </w:r>
      <w:r w:rsidR="00173CB2">
        <w:rPr>
          <w:rtl/>
          <w:lang w:bidi="fa-IR"/>
        </w:rPr>
        <w:t xml:space="preserve">ي </w:t>
      </w:r>
      <w:r w:rsidRPr="008856D2">
        <w:rPr>
          <w:rtl/>
          <w:lang w:bidi="fa-IR"/>
        </w:rPr>
        <w:t xml:space="preserve">في الغيبة بإسناده عن سورة بن كليب عن أبي جعفر </w:t>
      </w:r>
      <w:r w:rsidRPr="00940F9D">
        <w:rPr>
          <w:rStyle w:val="libAlaemChar"/>
          <w:rtl/>
        </w:rPr>
        <w:t>عليه‌السلام</w:t>
      </w:r>
      <w:r w:rsidRPr="008856D2">
        <w:rPr>
          <w:rtl/>
          <w:lang w:bidi="fa-IR"/>
        </w:rPr>
        <w:t xml:space="preserve"> في قوله تعالى</w:t>
      </w:r>
      <w:r>
        <w:rPr>
          <w:rtl/>
          <w:lang w:bidi="fa-IR"/>
        </w:rPr>
        <w:t xml:space="preserve"> : </w:t>
      </w:r>
      <w:r>
        <w:rPr>
          <w:rtl/>
        </w:rPr>
        <w:t xml:space="preserve">« </w:t>
      </w:r>
      <w:r w:rsidRPr="00571CFD">
        <w:rPr>
          <w:rStyle w:val="libAieChar"/>
          <w:rtl/>
        </w:rPr>
        <w:t xml:space="preserve">وَيَوْمَ الْقِيامَةِ تَرَى </w:t>
      </w:r>
      <w:r w:rsidR="004431BD">
        <w:rPr>
          <w:rStyle w:val="libAieChar"/>
          <w:rtl/>
        </w:rPr>
        <w:t xml:space="preserve">الّذين </w:t>
      </w:r>
      <w:r w:rsidRPr="00571CFD">
        <w:rPr>
          <w:rStyle w:val="libAieChar"/>
          <w:rtl/>
        </w:rPr>
        <w:t xml:space="preserve">كَذَبُوا عَلَى اللهِ وُجُوهُهُمْ مُسْوَدَّةٌ أَلَيْسَ فِي جَهَنَّمَ مَثْوىً لِلْمُتَكَبِّرِينَ </w:t>
      </w:r>
      <w:r>
        <w:rPr>
          <w:rtl/>
        </w:rPr>
        <w:t xml:space="preserve">» </w:t>
      </w:r>
      <w:r w:rsidR="00386F93">
        <w:rPr>
          <w:rtl/>
          <w:lang w:bidi="fa-IR"/>
        </w:rPr>
        <w:t xml:space="preserve">قال : </w:t>
      </w:r>
      <w:r w:rsidRPr="008856D2">
        <w:rPr>
          <w:rtl/>
          <w:lang w:bidi="fa-IR"/>
        </w:rPr>
        <w:t xml:space="preserve">من </w:t>
      </w:r>
      <w:r w:rsidR="00B124C6">
        <w:rPr>
          <w:rtl/>
          <w:lang w:bidi="fa-IR"/>
        </w:rPr>
        <w:t xml:space="preserve">قال : </w:t>
      </w:r>
      <w:r w:rsidR="00173CB2">
        <w:rPr>
          <w:rtl/>
          <w:lang w:bidi="fa-IR"/>
        </w:rPr>
        <w:t xml:space="preserve">أنّي </w:t>
      </w:r>
      <w:r w:rsidRPr="008856D2">
        <w:rPr>
          <w:rtl/>
          <w:lang w:bidi="fa-IR"/>
        </w:rPr>
        <w:t>إمام وليس بإمام</w:t>
      </w:r>
      <w:r>
        <w:rPr>
          <w:rtl/>
          <w:lang w:bidi="fa-IR"/>
        </w:rPr>
        <w:t xml:space="preserve"> ، </w:t>
      </w:r>
      <w:r w:rsidRPr="008856D2">
        <w:rPr>
          <w:rtl/>
          <w:lang w:bidi="fa-IR"/>
        </w:rPr>
        <w:t>قلت</w:t>
      </w:r>
      <w:r>
        <w:rPr>
          <w:rtl/>
          <w:lang w:bidi="fa-IR"/>
        </w:rPr>
        <w:t xml:space="preserve"> : </w:t>
      </w:r>
      <w:r w:rsidR="00A10A2E">
        <w:rPr>
          <w:rtl/>
          <w:lang w:bidi="fa-IR"/>
        </w:rPr>
        <w:t xml:space="preserve">وانّ </w:t>
      </w:r>
      <w:r w:rsidRPr="008856D2">
        <w:rPr>
          <w:rtl/>
          <w:lang w:bidi="fa-IR"/>
        </w:rPr>
        <w:t xml:space="preserve">كان </w:t>
      </w:r>
      <w:r w:rsidR="00AC2DCA">
        <w:rPr>
          <w:rtl/>
          <w:lang w:bidi="fa-IR"/>
        </w:rPr>
        <w:t xml:space="preserve">علويّاً </w:t>
      </w:r>
      <w:r w:rsidR="00EA4521">
        <w:rPr>
          <w:rtl/>
          <w:lang w:bidi="fa-IR"/>
        </w:rPr>
        <w:t xml:space="preserve">فاطميّاً </w:t>
      </w:r>
      <w:r>
        <w:rPr>
          <w:rtl/>
          <w:lang w:bidi="fa-IR"/>
        </w:rPr>
        <w:t>؟</w:t>
      </w:r>
      <w:r w:rsidRPr="008856D2">
        <w:rPr>
          <w:rtl/>
          <w:lang w:bidi="fa-IR"/>
        </w:rPr>
        <w:t xml:space="preserve"> </w:t>
      </w:r>
      <w:r w:rsidR="00386F93">
        <w:rPr>
          <w:rtl/>
          <w:lang w:bidi="fa-IR"/>
        </w:rPr>
        <w:t xml:space="preserve">قال : </w:t>
      </w:r>
      <w:r w:rsidR="00A10A2E">
        <w:rPr>
          <w:rtl/>
          <w:lang w:bidi="fa-IR"/>
        </w:rPr>
        <w:t xml:space="preserve">وانّ </w:t>
      </w:r>
      <w:r w:rsidRPr="008856D2">
        <w:rPr>
          <w:rtl/>
          <w:lang w:bidi="fa-IR"/>
        </w:rPr>
        <w:t xml:space="preserve">كان </w:t>
      </w:r>
      <w:r w:rsidR="00AC2DCA">
        <w:rPr>
          <w:rtl/>
          <w:lang w:bidi="fa-IR"/>
        </w:rPr>
        <w:t xml:space="preserve">علويّاً </w:t>
      </w:r>
      <w:r w:rsidR="00EA4521">
        <w:rPr>
          <w:rtl/>
          <w:lang w:bidi="fa-IR"/>
        </w:rPr>
        <w:t xml:space="preserve">فاطميّاً </w:t>
      </w:r>
      <w:r>
        <w:rPr>
          <w:rtl/>
          <w:lang w:bidi="fa-IR"/>
        </w:rPr>
        <w:t xml:space="preserve">، </w:t>
      </w:r>
      <w:r w:rsidRPr="008856D2">
        <w:rPr>
          <w:rtl/>
          <w:lang w:bidi="fa-IR"/>
        </w:rPr>
        <w:t>قلت</w:t>
      </w:r>
      <w:r>
        <w:rPr>
          <w:rtl/>
          <w:lang w:bidi="fa-IR"/>
        </w:rPr>
        <w:t xml:space="preserve"> : </w:t>
      </w:r>
      <w:r w:rsidR="00A10A2E">
        <w:rPr>
          <w:rtl/>
          <w:lang w:bidi="fa-IR"/>
        </w:rPr>
        <w:t xml:space="preserve">وانّ </w:t>
      </w:r>
      <w:r w:rsidRPr="008856D2">
        <w:rPr>
          <w:rtl/>
          <w:lang w:bidi="fa-IR"/>
        </w:rPr>
        <w:t xml:space="preserve">كان من ولد </w:t>
      </w:r>
      <w:r w:rsidR="00A36E9D">
        <w:rPr>
          <w:rtl/>
          <w:lang w:bidi="fa-IR"/>
        </w:rPr>
        <w:t xml:space="preserve">عليّ </w:t>
      </w:r>
      <w:r w:rsidRPr="008856D2">
        <w:rPr>
          <w:rtl/>
          <w:lang w:bidi="fa-IR"/>
        </w:rPr>
        <w:t>بن أبي طالب</w:t>
      </w:r>
      <w:r>
        <w:rPr>
          <w:rtl/>
          <w:lang w:bidi="fa-IR"/>
        </w:rPr>
        <w:t>؟</w:t>
      </w:r>
      <w:r>
        <w:rPr>
          <w:rFonts w:hint="cs"/>
          <w:rtl/>
          <w:lang w:bidi="fa-IR"/>
        </w:rPr>
        <w:t xml:space="preserve"> </w:t>
      </w:r>
      <w:r w:rsidR="00386F93">
        <w:rPr>
          <w:rtl/>
          <w:lang w:bidi="fa-IR"/>
        </w:rPr>
        <w:t xml:space="preserve">قال : </w:t>
      </w:r>
      <w:r w:rsidR="00A10A2E">
        <w:rPr>
          <w:rtl/>
          <w:lang w:bidi="fa-IR"/>
        </w:rPr>
        <w:t xml:space="preserve">وانّ </w:t>
      </w:r>
      <w:r w:rsidRPr="008856D2">
        <w:rPr>
          <w:rtl/>
          <w:lang w:bidi="fa-IR"/>
        </w:rPr>
        <w:t xml:space="preserve">كان من ولد </w:t>
      </w:r>
      <w:r w:rsidR="00A36E9D">
        <w:rPr>
          <w:rtl/>
          <w:lang w:bidi="fa-IR"/>
        </w:rPr>
        <w:t xml:space="preserve">عليّ </w:t>
      </w:r>
      <w:r w:rsidRPr="008856D2">
        <w:rPr>
          <w:rtl/>
          <w:lang w:bidi="fa-IR"/>
        </w:rPr>
        <w:t>بن أبي طالب</w:t>
      </w:r>
      <w:r>
        <w:rPr>
          <w:rtl/>
          <w:lang w:bidi="fa-IR"/>
        </w:rPr>
        <w:t xml:space="preserve"> ، </w:t>
      </w:r>
      <w:r w:rsidRPr="008856D2">
        <w:rPr>
          <w:rtl/>
          <w:lang w:bidi="fa-IR"/>
        </w:rPr>
        <w:t xml:space="preserve">ومنه يظهر </w:t>
      </w:r>
      <w:r w:rsidR="00161583">
        <w:rPr>
          <w:rtl/>
          <w:lang w:bidi="fa-IR"/>
        </w:rPr>
        <w:t xml:space="preserve">انّه </w:t>
      </w:r>
      <w:r w:rsidRPr="008856D2">
        <w:rPr>
          <w:rtl/>
          <w:lang w:bidi="fa-IR"/>
        </w:rPr>
        <w:t xml:space="preserve">سقط من الخبر </w:t>
      </w:r>
      <w:r w:rsidR="004A12BC">
        <w:rPr>
          <w:rtl/>
          <w:lang w:bidi="fa-IR"/>
        </w:rPr>
        <w:t xml:space="preserve">الأوّل </w:t>
      </w:r>
      <w:r w:rsidRPr="008856D2">
        <w:rPr>
          <w:rtl/>
          <w:lang w:bidi="fa-IR"/>
        </w:rPr>
        <w:t>شيء لكن الس</w:t>
      </w:r>
      <w:r w:rsidR="00EA4521">
        <w:rPr>
          <w:rFonts w:hint="cs"/>
          <w:rtl/>
          <w:lang w:bidi="fa-IR"/>
        </w:rPr>
        <w:t>ّ</w:t>
      </w:r>
      <w:r w:rsidRPr="008856D2">
        <w:rPr>
          <w:rtl/>
          <w:lang w:bidi="fa-IR"/>
        </w:rPr>
        <w:t>ند إلى سورة مختلف.</w:t>
      </w:r>
    </w:p>
    <w:p w14:paraId="780F3C62" w14:textId="77777777" w:rsidR="002A5FAD" w:rsidRDefault="002A5FAD" w:rsidP="002A5FAD">
      <w:pPr>
        <w:pStyle w:val="libNormal"/>
        <w:rPr>
          <w:rtl/>
        </w:rPr>
      </w:pPr>
      <w:r w:rsidRPr="002A5FAD">
        <w:rPr>
          <w:rStyle w:val="libNormalChar"/>
          <w:rtl/>
        </w:rPr>
        <w:br w:type="page"/>
      </w:r>
    </w:p>
    <w:p w14:paraId="4C5CDA62" w14:textId="1FE6F17E"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9256D">
        <w:rPr>
          <w:rtl/>
        </w:rPr>
        <w:t>عدَّة</w:t>
      </w:r>
      <w:r w:rsidR="00EA4521">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1764E2">
        <w:rPr>
          <w:rtl/>
        </w:rPr>
        <w:t xml:space="preserve">الوشّاء </w:t>
      </w:r>
      <w:r>
        <w:rPr>
          <w:rtl/>
        </w:rPr>
        <w:t xml:space="preserve">، </w:t>
      </w:r>
      <w:r w:rsidRPr="008856D2">
        <w:rPr>
          <w:rtl/>
        </w:rPr>
        <w:t>عن داود الحمار</w:t>
      </w:r>
      <w:r>
        <w:rPr>
          <w:rtl/>
        </w:rPr>
        <w:t xml:space="preserve"> ، </w:t>
      </w:r>
      <w:r w:rsidRPr="008856D2">
        <w:rPr>
          <w:rtl/>
        </w:rPr>
        <w:t>عن ابن أبي يعفور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سمعته يقو</w:t>
      </w:r>
      <w:r w:rsidRPr="001F2F83">
        <w:rPr>
          <w:rtl/>
        </w:rPr>
        <w:t xml:space="preserve">ل </w:t>
      </w:r>
      <w:r w:rsidR="001F2F83" w:rsidRPr="001F2F83">
        <w:rPr>
          <w:rFonts w:hint="cs"/>
          <w:rtl/>
        </w:rPr>
        <w:t xml:space="preserve">: </w:t>
      </w:r>
      <w:r w:rsidRPr="001F2F83">
        <w:rPr>
          <w:rtl/>
        </w:rPr>
        <w:t>ثلاثة لا يُكَلِّمُهُمُ اللهُ يَوْمَ الْقِيامَةِ وَلا يُزَكِّيهِمْ</w:t>
      </w:r>
      <w:r>
        <w:rPr>
          <w:rtl/>
        </w:rPr>
        <w:t xml:space="preserve"> </w:t>
      </w:r>
    </w:p>
    <w:p w14:paraId="2132CCC1" w14:textId="66D30CC4" w:rsidR="00EE3516" w:rsidRPr="00324B78" w:rsidRDefault="00201378" w:rsidP="006F7B8D">
      <w:pPr>
        <w:pStyle w:val="libLine"/>
        <w:rPr>
          <w:rtl/>
        </w:rPr>
      </w:pPr>
      <w:r>
        <w:rPr>
          <w:rFonts w:hint="cs"/>
          <w:rtl/>
        </w:rPr>
        <w:t>________________________________________________________</w:t>
      </w:r>
    </w:p>
    <w:p w14:paraId="34E5BD50" w14:textId="77777777" w:rsidR="00EE3516" w:rsidRDefault="00EE3516" w:rsidP="00B77341">
      <w:pPr>
        <w:pStyle w:val="libNormal"/>
        <w:rPr>
          <w:rtl/>
          <w:lang w:bidi="fa-IR"/>
        </w:rPr>
      </w:pPr>
      <w:r w:rsidRPr="00A91FBE">
        <w:rPr>
          <w:rStyle w:val="libBold1Char"/>
          <w:rtl/>
        </w:rPr>
        <w:t>الحديث الرابع :</w:t>
      </w:r>
      <w:r>
        <w:rPr>
          <w:rtl/>
        </w:rPr>
        <w:t xml:space="preserve"> </w:t>
      </w:r>
      <w:r w:rsidRPr="008856D2">
        <w:rPr>
          <w:rtl/>
          <w:lang w:bidi="fa-IR"/>
        </w:rPr>
        <w:t>مجهول.</w:t>
      </w:r>
    </w:p>
    <w:p w14:paraId="6C9C7E8D" w14:textId="28A30F71" w:rsidR="00EE3516" w:rsidRPr="008856D2" w:rsidRDefault="00EE3516" w:rsidP="00571CFD">
      <w:pPr>
        <w:pStyle w:val="libNormal"/>
        <w:rPr>
          <w:rtl/>
          <w:lang w:bidi="fa-IR"/>
        </w:rPr>
      </w:pPr>
      <w:r>
        <w:rPr>
          <w:rtl/>
        </w:rPr>
        <w:t xml:space="preserve">« </w:t>
      </w:r>
      <w:r w:rsidRPr="004A3B67">
        <w:rPr>
          <w:rtl/>
        </w:rPr>
        <w:t>لا يكل</w:t>
      </w:r>
      <w:r w:rsidR="00B77341">
        <w:rPr>
          <w:rFonts w:hint="cs"/>
          <w:rtl/>
        </w:rPr>
        <w:t>ّ</w:t>
      </w:r>
      <w:r w:rsidRPr="004A3B67">
        <w:rPr>
          <w:rtl/>
        </w:rPr>
        <w:t>مهم الله</w:t>
      </w:r>
      <w:r>
        <w:rPr>
          <w:rtl/>
        </w:rPr>
        <w:t xml:space="preserve"> » </w:t>
      </w:r>
      <w:r w:rsidRPr="008856D2">
        <w:rPr>
          <w:rtl/>
          <w:lang w:bidi="fa-IR"/>
        </w:rPr>
        <w:t>إشارة إلى قوله تعالى في سورة البقرة</w:t>
      </w:r>
      <w:r>
        <w:rPr>
          <w:rtl/>
          <w:lang w:bidi="fa-IR"/>
        </w:rPr>
        <w:t xml:space="preserve"> : </w:t>
      </w:r>
      <w:r>
        <w:rPr>
          <w:rtl/>
        </w:rPr>
        <w:t xml:space="preserve">« </w:t>
      </w:r>
      <w:r w:rsidRPr="00571CFD">
        <w:rPr>
          <w:rStyle w:val="libAieChar"/>
          <w:rtl/>
        </w:rPr>
        <w:t xml:space="preserve">إِنَّ </w:t>
      </w:r>
      <w:r w:rsidR="004431BD">
        <w:rPr>
          <w:rStyle w:val="libAieChar"/>
          <w:rtl/>
        </w:rPr>
        <w:t xml:space="preserve">الّذين </w:t>
      </w:r>
      <w:r w:rsidRPr="00571CFD">
        <w:rPr>
          <w:rStyle w:val="libAieChar"/>
          <w:rtl/>
        </w:rPr>
        <w:t xml:space="preserve">يَكْتُمُونَ ما أَنْزَلَ اللهُ مِنَ الْكِتابِ وَيَشْتَرُونَ بِهِ ثَمَناً </w:t>
      </w:r>
      <w:r w:rsidR="006E7FB2">
        <w:rPr>
          <w:rStyle w:val="libAieChar"/>
          <w:rtl/>
        </w:rPr>
        <w:t xml:space="preserve">قليلاً </w:t>
      </w:r>
      <w:r w:rsidRPr="00571CFD">
        <w:rPr>
          <w:rStyle w:val="libAieChar"/>
          <w:rtl/>
        </w:rPr>
        <w:t xml:space="preserve">أُولئِكَ ما يَأْكُلُونَ فِي بُطُونِهِمْ </w:t>
      </w:r>
      <w:r w:rsidR="004A12BC">
        <w:rPr>
          <w:rStyle w:val="libAieChar"/>
          <w:rtl/>
        </w:rPr>
        <w:t xml:space="preserve">إلّا </w:t>
      </w:r>
      <w:r w:rsidRPr="00571CFD">
        <w:rPr>
          <w:rStyle w:val="libAieChar"/>
          <w:rtl/>
        </w:rPr>
        <w:t xml:space="preserve">النَّارَ وَلا يُكَلِّمُهُمُ اللهُ يَوْمَ الْقِيامَةِ وَلا يُزَكِّيهِمْ وَلَهُمْ عَذابٌ أَلِيمٌ </w:t>
      </w:r>
      <w:r>
        <w:rPr>
          <w:rtl/>
        </w:rPr>
        <w:t xml:space="preserve">» </w:t>
      </w:r>
      <w:r w:rsidRPr="00183202">
        <w:rPr>
          <w:rStyle w:val="libFootnotenumChar"/>
          <w:rtl/>
        </w:rPr>
        <w:t>(1)</w:t>
      </w:r>
      <w:r w:rsidRPr="008856D2">
        <w:rPr>
          <w:rtl/>
          <w:lang w:bidi="fa-IR"/>
        </w:rPr>
        <w:t xml:space="preserve"> وفي سورة آل عمران</w:t>
      </w:r>
      <w:r>
        <w:rPr>
          <w:rtl/>
          <w:lang w:bidi="fa-IR"/>
        </w:rPr>
        <w:t xml:space="preserve"> : </w:t>
      </w:r>
      <w:r>
        <w:rPr>
          <w:rtl/>
        </w:rPr>
        <w:t xml:space="preserve">« </w:t>
      </w:r>
      <w:r w:rsidR="004431BD">
        <w:rPr>
          <w:rStyle w:val="libAieChar"/>
          <w:rtl/>
        </w:rPr>
        <w:t xml:space="preserve">الّذين </w:t>
      </w:r>
      <w:r w:rsidRPr="00571CFD">
        <w:rPr>
          <w:rStyle w:val="libAieChar"/>
          <w:rtl/>
        </w:rPr>
        <w:t>يَشْتَرُونَ بِعَهْدِ اللهِ وَأَيْم</w:t>
      </w:r>
      <w:r w:rsidR="00B117F3">
        <w:rPr>
          <w:rStyle w:val="libAieChar"/>
          <w:rtl/>
        </w:rPr>
        <w:t xml:space="preserve">أنّهم </w:t>
      </w:r>
      <w:r w:rsidRPr="00571CFD">
        <w:rPr>
          <w:rStyle w:val="libAieChar"/>
          <w:rtl/>
        </w:rPr>
        <w:t xml:space="preserve">ثَمَناً </w:t>
      </w:r>
      <w:r w:rsidR="006E7FB2">
        <w:rPr>
          <w:rStyle w:val="libAieChar"/>
          <w:rtl/>
        </w:rPr>
        <w:t xml:space="preserve">قليلاً </w:t>
      </w:r>
      <w:r w:rsidRPr="00571CFD">
        <w:rPr>
          <w:rStyle w:val="libAieChar"/>
          <w:rtl/>
        </w:rPr>
        <w:t xml:space="preserve">أُولئِكَ لا خَلاقَ لَهُمْ فِي الْآخِرَةِ وَلا يُكَلِّمُهُمُ اللهُ وَلا يَنْظُرُ إِلَيْهِمْ يَوْمَ الْقِيامَةِ وَلا يُزَكِّيهِمْ وَلَهُمْ عَذابٌ أَلِيمٌ </w:t>
      </w:r>
      <w:r>
        <w:rPr>
          <w:rtl/>
        </w:rPr>
        <w:t xml:space="preserve">» </w:t>
      </w:r>
      <w:r w:rsidRPr="00183202">
        <w:rPr>
          <w:rStyle w:val="libFootnotenumChar"/>
          <w:rtl/>
        </w:rPr>
        <w:t>(2)</w:t>
      </w:r>
      <w:r w:rsidRPr="008856D2">
        <w:rPr>
          <w:rtl/>
          <w:lang w:bidi="fa-IR"/>
        </w:rPr>
        <w:t xml:space="preserve"> وكل من الثلاثة داخل فيمن كتم ما أنزل الله من الكتاب</w:t>
      </w:r>
      <w:r>
        <w:rPr>
          <w:rtl/>
          <w:lang w:bidi="fa-IR"/>
        </w:rPr>
        <w:t xml:space="preserve"> ، </w:t>
      </w:r>
      <w:r w:rsidRPr="008856D2">
        <w:rPr>
          <w:rtl/>
          <w:lang w:bidi="fa-IR"/>
        </w:rPr>
        <w:t>لدلالة الآيات على إمامة أئمة ال</w:t>
      </w:r>
      <w:r w:rsidR="00D407B9">
        <w:rPr>
          <w:rtl/>
          <w:lang w:bidi="fa-IR"/>
        </w:rPr>
        <w:t xml:space="preserve">حقَّ </w:t>
      </w:r>
      <w:r w:rsidRPr="008856D2">
        <w:rPr>
          <w:rtl/>
          <w:lang w:bidi="fa-IR"/>
        </w:rPr>
        <w:t>عموما</w:t>
      </w:r>
      <w:r w:rsidR="00B77341">
        <w:rPr>
          <w:rFonts w:hint="cs"/>
          <w:rtl/>
          <w:lang w:bidi="fa-IR"/>
        </w:rPr>
        <w:t>ً</w:t>
      </w:r>
      <w:r w:rsidRPr="008856D2">
        <w:rPr>
          <w:rtl/>
          <w:lang w:bidi="fa-IR"/>
        </w:rPr>
        <w:t xml:space="preserve"> وخصوصا</w:t>
      </w:r>
      <w:r w:rsidR="00B77341">
        <w:rPr>
          <w:rFonts w:hint="cs"/>
          <w:rtl/>
          <w:lang w:bidi="fa-IR"/>
        </w:rPr>
        <w:t>ً</w:t>
      </w:r>
      <w:r>
        <w:rPr>
          <w:rtl/>
          <w:lang w:bidi="fa-IR"/>
        </w:rPr>
        <w:t xml:space="preserve"> ، </w:t>
      </w:r>
      <w:r w:rsidRPr="008856D2">
        <w:rPr>
          <w:rtl/>
          <w:lang w:bidi="fa-IR"/>
        </w:rPr>
        <w:t>وعلى أن من لم يؤمن بما نزل في الكتاب فهو كافر</w:t>
      </w:r>
      <w:r>
        <w:rPr>
          <w:rtl/>
          <w:lang w:bidi="fa-IR"/>
        </w:rPr>
        <w:t xml:space="preserve"> ، </w:t>
      </w:r>
      <w:r w:rsidRPr="008856D2">
        <w:rPr>
          <w:rtl/>
          <w:lang w:bidi="fa-IR"/>
        </w:rPr>
        <w:t>و</w:t>
      </w:r>
      <w:r w:rsidR="003B3163">
        <w:rPr>
          <w:rtl/>
          <w:lang w:bidi="fa-IR"/>
        </w:rPr>
        <w:t>أيضاً</w:t>
      </w:r>
      <w:r w:rsidR="00C96129">
        <w:rPr>
          <w:rtl/>
          <w:lang w:bidi="fa-IR"/>
        </w:rPr>
        <w:t xml:space="preserve"> </w:t>
      </w:r>
      <w:r w:rsidRPr="008856D2">
        <w:rPr>
          <w:rtl/>
          <w:lang w:bidi="fa-IR"/>
        </w:rPr>
        <w:t>داخل في الآية الثانية</w:t>
      </w:r>
      <w:r>
        <w:rPr>
          <w:rtl/>
          <w:lang w:bidi="fa-IR"/>
        </w:rPr>
        <w:t xml:space="preserve"> ، </w:t>
      </w:r>
      <w:r w:rsidRPr="008856D2">
        <w:rPr>
          <w:rtl/>
          <w:lang w:bidi="fa-IR"/>
        </w:rPr>
        <w:t xml:space="preserve">لأن الباعث له على ذلك ليس </w:t>
      </w:r>
      <w:r w:rsidR="004A12BC">
        <w:rPr>
          <w:rtl/>
          <w:lang w:bidi="fa-IR"/>
        </w:rPr>
        <w:t xml:space="preserve">إلّا </w:t>
      </w:r>
      <w:r w:rsidRPr="008856D2">
        <w:rPr>
          <w:rtl/>
          <w:lang w:bidi="fa-IR"/>
        </w:rPr>
        <w:t>طمع الدنيا</w:t>
      </w:r>
      <w:r>
        <w:rPr>
          <w:rtl/>
          <w:lang w:bidi="fa-IR"/>
        </w:rPr>
        <w:t xml:space="preserve"> ، </w:t>
      </w:r>
      <w:r w:rsidRPr="008856D2">
        <w:rPr>
          <w:rtl/>
          <w:lang w:bidi="fa-IR"/>
        </w:rPr>
        <w:t>فلو ترك الأغراض الدنيوية لظهر له ال</w:t>
      </w:r>
      <w:r w:rsidR="00D407B9">
        <w:rPr>
          <w:rtl/>
          <w:lang w:bidi="fa-IR"/>
        </w:rPr>
        <w:t xml:space="preserve">حقَّ </w:t>
      </w:r>
      <w:r w:rsidRPr="008856D2">
        <w:rPr>
          <w:rtl/>
          <w:lang w:bidi="fa-IR"/>
        </w:rPr>
        <w:t>ولم يكتمه</w:t>
      </w:r>
      <w:r>
        <w:rPr>
          <w:rtl/>
          <w:lang w:bidi="fa-IR"/>
        </w:rPr>
        <w:t xml:space="preserve"> ، </w:t>
      </w:r>
      <w:r w:rsidRPr="008856D2">
        <w:rPr>
          <w:rtl/>
          <w:lang w:bidi="fa-IR"/>
        </w:rPr>
        <w:t xml:space="preserve">مع </w:t>
      </w:r>
      <w:r w:rsidR="00161583">
        <w:rPr>
          <w:rtl/>
          <w:lang w:bidi="fa-IR"/>
        </w:rPr>
        <w:t xml:space="preserve">انّه </w:t>
      </w:r>
      <w:r w:rsidRPr="008856D2">
        <w:rPr>
          <w:rtl/>
          <w:lang w:bidi="fa-IR"/>
        </w:rPr>
        <w:t>ورد في الأخبار أن العهد عهد الإمامة.</w:t>
      </w:r>
    </w:p>
    <w:p w14:paraId="4AAFD4EB" w14:textId="14965137" w:rsidR="00EE3516" w:rsidRPr="008856D2" w:rsidRDefault="00EE3516" w:rsidP="00571CFD">
      <w:pPr>
        <w:pStyle w:val="libNormal"/>
        <w:rPr>
          <w:rtl/>
        </w:rPr>
      </w:pPr>
      <w:r w:rsidRPr="008856D2">
        <w:rPr>
          <w:rtl/>
        </w:rPr>
        <w:t>وفي قوله</w:t>
      </w:r>
      <w:r>
        <w:rPr>
          <w:rtl/>
        </w:rPr>
        <w:t xml:space="preserve"> : </w:t>
      </w:r>
      <w:r w:rsidRPr="008856D2">
        <w:rPr>
          <w:rtl/>
        </w:rPr>
        <w:t xml:space="preserve">لا </w:t>
      </w:r>
      <w:r w:rsidR="00B77341">
        <w:rPr>
          <w:rtl/>
        </w:rPr>
        <w:t xml:space="preserve">يكلّمهم </w:t>
      </w:r>
      <w:r w:rsidRPr="008856D2">
        <w:rPr>
          <w:rtl/>
        </w:rPr>
        <w:t>الله</w:t>
      </w:r>
      <w:r>
        <w:rPr>
          <w:rtl/>
        </w:rPr>
        <w:t xml:space="preserve"> ، </w:t>
      </w:r>
      <w:r w:rsidRPr="008856D2">
        <w:rPr>
          <w:rtl/>
        </w:rPr>
        <w:t>وجوه</w:t>
      </w:r>
      <w:r>
        <w:rPr>
          <w:rtl/>
        </w:rPr>
        <w:t xml:space="preserve"> : </w:t>
      </w:r>
      <w:r w:rsidR="004A12BC">
        <w:rPr>
          <w:rtl/>
        </w:rPr>
        <w:t xml:space="preserve">الأوّل </w:t>
      </w:r>
      <w:r>
        <w:rPr>
          <w:rtl/>
        </w:rPr>
        <w:t xml:space="preserve">: </w:t>
      </w:r>
      <w:r w:rsidR="00161583">
        <w:rPr>
          <w:rtl/>
        </w:rPr>
        <w:t xml:space="preserve">انّه </w:t>
      </w:r>
      <w:r w:rsidRPr="008856D2">
        <w:rPr>
          <w:rtl/>
        </w:rPr>
        <w:t xml:space="preserve">لا </w:t>
      </w:r>
      <w:r w:rsidR="00B77341">
        <w:rPr>
          <w:rtl/>
        </w:rPr>
        <w:t xml:space="preserve">يكلّمهم </w:t>
      </w:r>
      <w:r w:rsidRPr="008856D2">
        <w:rPr>
          <w:rtl/>
        </w:rPr>
        <w:t>بما يحبون</w:t>
      </w:r>
      <w:r>
        <w:rPr>
          <w:rtl/>
        </w:rPr>
        <w:t xml:space="preserve"> ، </w:t>
      </w:r>
      <w:r w:rsidRPr="008856D2">
        <w:rPr>
          <w:rtl/>
        </w:rPr>
        <w:t xml:space="preserve">وفي ذلك دليل على غضبه عليهم </w:t>
      </w:r>
      <w:r w:rsidR="00A10A2E">
        <w:rPr>
          <w:rtl/>
        </w:rPr>
        <w:t xml:space="preserve">وانّ </w:t>
      </w:r>
      <w:r w:rsidRPr="008856D2">
        <w:rPr>
          <w:rtl/>
        </w:rPr>
        <w:t xml:space="preserve">كان </w:t>
      </w:r>
      <w:r w:rsidR="00B77341">
        <w:rPr>
          <w:rtl/>
        </w:rPr>
        <w:t xml:space="preserve">يكلّمهم </w:t>
      </w:r>
      <w:r w:rsidRPr="008856D2">
        <w:rPr>
          <w:rtl/>
        </w:rPr>
        <w:t>بالسؤال بالتوبيخ</w:t>
      </w:r>
      <w:r>
        <w:rPr>
          <w:rtl/>
        </w:rPr>
        <w:t xml:space="preserve"> ، </w:t>
      </w:r>
      <w:r w:rsidRPr="008856D2">
        <w:rPr>
          <w:rtl/>
        </w:rPr>
        <w:t xml:space="preserve">وبما يفهم كما </w:t>
      </w:r>
      <w:r w:rsidR="00386F93">
        <w:rPr>
          <w:rtl/>
        </w:rPr>
        <w:t xml:space="preserve">قال : </w:t>
      </w:r>
      <w:r>
        <w:rPr>
          <w:rtl/>
        </w:rPr>
        <w:t xml:space="preserve">« </w:t>
      </w:r>
      <w:r w:rsidRPr="00571CFD">
        <w:rPr>
          <w:rStyle w:val="libAieChar"/>
          <w:rtl/>
        </w:rPr>
        <w:t xml:space="preserve">فَلَنَسْئَلَنَّ </w:t>
      </w:r>
      <w:r w:rsidR="004431BD">
        <w:rPr>
          <w:rStyle w:val="libAieChar"/>
          <w:rtl/>
        </w:rPr>
        <w:t xml:space="preserve">الّذين </w:t>
      </w:r>
      <w:r w:rsidRPr="00571CFD">
        <w:rPr>
          <w:rStyle w:val="libAieChar"/>
          <w:rtl/>
        </w:rPr>
        <w:t xml:space="preserve">أُرْسِلَ إِلَيْهِمْ </w:t>
      </w:r>
      <w:r>
        <w:rPr>
          <w:rtl/>
        </w:rPr>
        <w:t xml:space="preserve">» </w:t>
      </w:r>
      <w:r w:rsidRPr="00183202">
        <w:rPr>
          <w:rStyle w:val="libFootnotenumChar"/>
          <w:rtl/>
        </w:rPr>
        <w:t>(3)</w:t>
      </w:r>
      <w:r>
        <w:rPr>
          <w:rtl/>
        </w:rPr>
        <w:t xml:space="preserve"> « </w:t>
      </w:r>
      <w:r w:rsidRPr="00571CFD">
        <w:rPr>
          <w:rStyle w:val="libAieChar"/>
          <w:rtl/>
        </w:rPr>
        <w:t>و</w:t>
      </w:r>
      <w:r w:rsidR="00B124C6">
        <w:rPr>
          <w:rStyle w:val="libAieChar"/>
          <w:rtl/>
        </w:rPr>
        <w:t xml:space="preserve">قال : </w:t>
      </w:r>
      <w:r w:rsidRPr="00571CFD">
        <w:rPr>
          <w:rStyle w:val="libAieChar"/>
          <w:rtl/>
        </w:rPr>
        <w:t xml:space="preserve">اخْسَؤُا فِيها وَلا تُكَلِّمُونِ </w:t>
      </w:r>
      <w:r w:rsidRPr="00183202">
        <w:rPr>
          <w:rStyle w:val="libFootnotenumChar"/>
          <w:rtl/>
        </w:rPr>
        <w:t>(4)</w:t>
      </w:r>
      <w:r>
        <w:rPr>
          <w:rtl/>
        </w:rPr>
        <w:t xml:space="preserve"> » </w:t>
      </w:r>
      <w:r w:rsidR="00FF147D">
        <w:rPr>
          <w:rtl/>
        </w:rPr>
        <w:t xml:space="preserve">الثاني </w:t>
      </w:r>
      <w:r>
        <w:rPr>
          <w:rtl/>
        </w:rPr>
        <w:t xml:space="preserve">: </w:t>
      </w:r>
      <w:r w:rsidR="00161583">
        <w:rPr>
          <w:rtl/>
        </w:rPr>
        <w:t xml:space="preserve">انّه </w:t>
      </w:r>
      <w:r w:rsidRPr="008856D2">
        <w:rPr>
          <w:rtl/>
        </w:rPr>
        <w:t xml:space="preserve">لا </w:t>
      </w:r>
      <w:r w:rsidR="00B77341">
        <w:rPr>
          <w:rtl/>
        </w:rPr>
        <w:t xml:space="preserve">يكلّمهم </w:t>
      </w:r>
      <w:r w:rsidRPr="008856D2">
        <w:rPr>
          <w:rtl/>
        </w:rPr>
        <w:t>أصلا فتحمل آيات المساءلة على أن الملائكة تسائلهم عن الله وبأمره</w:t>
      </w:r>
      <w:r>
        <w:rPr>
          <w:rtl/>
        </w:rPr>
        <w:t xml:space="preserve"> ، </w:t>
      </w:r>
      <w:r w:rsidRPr="008856D2">
        <w:rPr>
          <w:rtl/>
        </w:rPr>
        <w:t>الثالث</w:t>
      </w:r>
      <w:r>
        <w:rPr>
          <w:rtl/>
        </w:rPr>
        <w:t xml:space="preserve"> : </w:t>
      </w:r>
      <w:r w:rsidR="00161583">
        <w:rPr>
          <w:rtl/>
        </w:rPr>
        <w:t xml:space="preserve">انّه </w:t>
      </w:r>
      <w:r w:rsidRPr="008856D2">
        <w:rPr>
          <w:rtl/>
        </w:rPr>
        <w:t>ليس المراد حقيقة نفي الكلام</w:t>
      </w:r>
      <w:r>
        <w:rPr>
          <w:rtl/>
        </w:rPr>
        <w:t xml:space="preserve"> ، </w:t>
      </w:r>
      <w:r w:rsidRPr="008856D2">
        <w:rPr>
          <w:rtl/>
        </w:rPr>
        <w:t xml:space="preserve">بل هو كناية </w:t>
      </w:r>
      <w:r w:rsidR="0012207A">
        <w:rPr>
          <w:rtl/>
        </w:rPr>
        <w:t xml:space="preserve">عمّا </w:t>
      </w:r>
      <w:r w:rsidRPr="008856D2">
        <w:rPr>
          <w:rtl/>
        </w:rPr>
        <w:t>يلزمه من السخط.</w:t>
      </w:r>
    </w:p>
    <w:p w14:paraId="56881236" w14:textId="29BB8965" w:rsidR="00EE3516" w:rsidRPr="008856D2" w:rsidRDefault="00EE3516" w:rsidP="00571CFD">
      <w:pPr>
        <w:pStyle w:val="libNormal"/>
        <w:rPr>
          <w:rtl/>
        </w:rPr>
      </w:pPr>
      <w:r w:rsidRPr="008856D2">
        <w:rPr>
          <w:rtl/>
        </w:rPr>
        <w:t>وكذا قوله</w:t>
      </w:r>
      <w:r>
        <w:rPr>
          <w:rtl/>
        </w:rPr>
        <w:t xml:space="preserve"> : </w:t>
      </w:r>
      <w:r w:rsidRPr="008856D2">
        <w:rPr>
          <w:rtl/>
        </w:rPr>
        <w:t>ولا يزكيهم</w:t>
      </w:r>
      <w:r>
        <w:rPr>
          <w:rtl/>
        </w:rPr>
        <w:t xml:space="preserve"> ، </w:t>
      </w:r>
      <w:r w:rsidRPr="008856D2">
        <w:rPr>
          <w:rtl/>
        </w:rPr>
        <w:t>يحتمل وجوها</w:t>
      </w:r>
      <w:r>
        <w:rPr>
          <w:rtl/>
        </w:rPr>
        <w:t xml:space="preserve"> : </w:t>
      </w:r>
      <w:r w:rsidR="004A12BC">
        <w:rPr>
          <w:rtl/>
        </w:rPr>
        <w:t xml:space="preserve">الأوّل </w:t>
      </w:r>
      <w:r>
        <w:rPr>
          <w:rtl/>
        </w:rPr>
        <w:t xml:space="preserve">: </w:t>
      </w:r>
      <w:r w:rsidRPr="008856D2">
        <w:rPr>
          <w:rtl/>
        </w:rPr>
        <w:t>أن المعنى لا يطهرهم من دنس الذنوب والأوزار بالمغفرة</w:t>
      </w:r>
      <w:r>
        <w:rPr>
          <w:rtl/>
        </w:rPr>
        <w:t xml:space="preserve"> ، </w:t>
      </w:r>
      <w:r w:rsidRPr="008856D2">
        <w:rPr>
          <w:rtl/>
        </w:rPr>
        <w:t>بل يعاقبهم.</w:t>
      </w:r>
    </w:p>
    <w:p w14:paraId="3D2F8F76" w14:textId="65CA8B3F" w:rsidR="00EE3516" w:rsidRPr="008856D2" w:rsidRDefault="00FF147D" w:rsidP="00571CFD">
      <w:pPr>
        <w:pStyle w:val="libNormal"/>
        <w:rPr>
          <w:rtl/>
        </w:rPr>
      </w:pPr>
      <w:r>
        <w:rPr>
          <w:rtl/>
        </w:rPr>
        <w:t xml:space="preserve">الثاني </w:t>
      </w:r>
      <w:r w:rsidR="00EE3516">
        <w:rPr>
          <w:rtl/>
        </w:rPr>
        <w:t xml:space="preserve">: </w:t>
      </w:r>
      <w:r w:rsidR="00161583">
        <w:rPr>
          <w:rtl/>
        </w:rPr>
        <w:t xml:space="preserve">انّه </w:t>
      </w:r>
      <w:r w:rsidR="00EE3516" w:rsidRPr="008856D2">
        <w:rPr>
          <w:rtl/>
        </w:rPr>
        <w:t>لا يثني عليهم ولا يحكم ب</w:t>
      </w:r>
      <w:r w:rsidR="00B117F3">
        <w:rPr>
          <w:rtl/>
        </w:rPr>
        <w:t xml:space="preserve">أنّهم </w:t>
      </w:r>
      <w:r w:rsidR="00EE3516" w:rsidRPr="008856D2">
        <w:rPr>
          <w:rtl/>
        </w:rPr>
        <w:t>أزكياء</w:t>
      </w:r>
      <w:r w:rsidR="00EE3516">
        <w:rPr>
          <w:rtl/>
        </w:rPr>
        <w:t xml:space="preserve"> ، </w:t>
      </w:r>
      <w:r w:rsidR="00EE3516" w:rsidRPr="008856D2">
        <w:rPr>
          <w:rtl/>
        </w:rPr>
        <w:t>ولا يسميهم بذلك</w:t>
      </w:r>
      <w:r w:rsidR="00EE3516">
        <w:rPr>
          <w:rtl/>
        </w:rPr>
        <w:t xml:space="preserve"> ، </w:t>
      </w:r>
      <w:r w:rsidR="00EE3516" w:rsidRPr="008856D2">
        <w:rPr>
          <w:rtl/>
        </w:rPr>
        <w:t>بل</w:t>
      </w:r>
    </w:p>
    <w:p w14:paraId="649F86A5" w14:textId="77777777" w:rsidR="00EE3516" w:rsidRPr="008856D2" w:rsidRDefault="00EE3516" w:rsidP="006F7B8D">
      <w:pPr>
        <w:pStyle w:val="libLine"/>
        <w:rPr>
          <w:rtl/>
        </w:rPr>
      </w:pPr>
      <w:r w:rsidRPr="008856D2">
        <w:rPr>
          <w:rtl/>
        </w:rPr>
        <w:t>__________________</w:t>
      </w:r>
    </w:p>
    <w:p w14:paraId="56FD4D8B" w14:textId="77777777" w:rsidR="00EE3516" w:rsidRPr="008856D2" w:rsidRDefault="00EE3516" w:rsidP="005A0345">
      <w:pPr>
        <w:pStyle w:val="libFootnote0"/>
        <w:rPr>
          <w:rtl/>
          <w:lang w:bidi="fa-IR"/>
        </w:rPr>
      </w:pPr>
      <w:r>
        <w:rPr>
          <w:rtl/>
        </w:rPr>
        <w:t>(</w:t>
      </w:r>
      <w:r w:rsidRPr="008856D2">
        <w:rPr>
          <w:rtl/>
        </w:rPr>
        <w:t>1) الآية</w:t>
      </w:r>
      <w:r>
        <w:rPr>
          <w:rtl/>
        </w:rPr>
        <w:t xml:space="preserve"> : </w:t>
      </w:r>
      <w:r w:rsidRPr="008856D2">
        <w:rPr>
          <w:rtl/>
        </w:rPr>
        <w:t>174.</w:t>
      </w:r>
    </w:p>
    <w:p w14:paraId="4E94B306" w14:textId="77777777" w:rsidR="00EE3516" w:rsidRPr="008856D2" w:rsidRDefault="00EE3516" w:rsidP="005A0345">
      <w:pPr>
        <w:pStyle w:val="libFootnote0"/>
        <w:rPr>
          <w:rtl/>
          <w:lang w:bidi="fa-IR"/>
        </w:rPr>
      </w:pPr>
      <w:r>
        <w:rPr>
          <w:rtl/>
        </w:rPr>
        <w:t>(</w:t>
      </w:r>
      <w:r w:rsidRPr="008856D2">
        <w:rPr>
          <w:rtl/>
        </w:rPr>
        <w:t>2) الآية</w:t>
      </w:r>
      <w:r>
        <w:rPr>
          <w:rtl/>
        </w:rPr>
        <w:t xml:space="preserve"> : </w:t>
      </w:r>
      <w:r w:rsidRPr="008856D2">
        <w:rPr>
          <w:rtl/>
        </w:rPr>
        <w:t>77.</w:t>
      </w:r>
    </w:p>
    <w:p w14:paraId="39A4CBBD" w14:textId="77777777" w:rsidR="00EE3516" w:rsidRPr="008856D2" w:rsidRDefault="00EE3516" w:rsidP="005A0345">
      <w:pPr>
        <w:pStyle w:val="libFootnote0"/>
        <w:rPr>
          <w:rtl/>
          <w:lang w:bidi="fa-IR"/>
        </w:rPr>
      </w:pPr>
      <w:r>
        <w:rPr>
          <w:rtl/>
        </w:rPr>
        <w:t>(</w:t>
      </w:r>
      <w:r w:rsidRPr="008856D2">
        <w:rPr>
          <w:rtl/>
        </w:rPr>
        <w:t>3) سورة الأعراف</w:t>
      </w:r>
      <w:r>
        <w:rPr>
          <w:rtl/>
        </w:rPr>
        <w:t xml:space="preserve"> : </w:t>
      </w:r>
      <w:r w:rsidRPr="008856D2">
        <w:rPr>
          <w:rtl/>
        </w:rPr>
        <w:t>6.</w:t>
      </w:r>
    </w:p>
    <w:p w14:paraId="0228F458" w14:textId="77777777" w:rsidR="00EE3516" w:rsidRPr="008856D2" w:rsidRDefault="00EE3516" w:rsidP="005A0345">
      <w:pPr>
        <w:pStyle w:val="libFootnote0"/>
        <w:rPr>
          <w:rtl/>
          <w:lang w:bidi="fa-IR"/>
        </w:rPr>
      </w:pPr>
      <w:r>
        <w:rPr>
          <w:rtl/>
        </w:rPr>
        <w:t>(</w:t>
      </w:r>
      <w:r w:rsidRPr="008856D2">
        <w:rPr>
          <w:rtl/>
        </w:rPr>
        <w:t>4) سورة المؤمنون</w:t>
      </w:r>
      <w:r>
        <w:rPr>
          <w:rtl/>
        </w:rPr>
        <w:t xml:space="preserve"> : </w:t>
      </w:r>
      <w:r w:rsidRPr="008856D2">
        <w:rPr>
          <w:rtl/>
        </w:rPr>
        <w:t>108.</w:t>
      </w:r>
    </w:p>
    <w:p w14:paraId="52E55F0E" w14:textId="77777777" w:rsidR="002A5FAD" w:rsidRDefault="002A5FAD" w:rsidP="002A5FAD">
      <w:pPr>
        <w:pStyle w:val="libNormal"/>
        <w:rPr>
          <w:rtl/>
        </w:rPr>
      </w:pPr>
      <w:r w:rsidRPr="002A5FAD">
        <w:rPr>
          <w:rStyle w:val="libNormalChar"/>
          <w:rtl/>
        </w:rPr>
        <w:br w:type="page"/>
      </w:r>
    </w:p>
    <w:p w14:paraId="78328FE9" w14:textId="0EED647F" w:rsidR="00EE3516" w:rsidRPr="008856D2" w:rsidRDefault="00EE3516" w:rsidP="002A5FAD">
      <w:pPr>
        <w:pStyle w:val="libNormal0"/>
        <w:rPr>
          <w:rtl/>
        </w:rPr>
      </w:pPr>
      <w:r w:rsidRPr="00B77341">
        <w:rPr>
          <w:rStyle w:val="libNormalChar"/>
          <w:rtl/>
        </w:rPr>
        <w:lastRenderedPageBreak/>
        <w:t xml:space="preserve"> وَلَهُمْ عَذابٌ أَلِيمٌ</w:t>
      </w:r>
      <w:r>
        <w:rPr>
          <w:rtl/>
        </w:rPr>
        <w:t xml:space="preserve"> </w:t>
      </w:r>
      <w:r w:rsidRPr="008856D2">
        <w:rPr>
          <w:rtl/>
        </w:rPr>
        <w:t xml:space="preserve">من </w:t>
      </w:r>
      <w:r w:rsidR="00620FB6">
        <w:rPr>
          <w:rtl/>
        </w:rPr>
        <w:t xml:space="preserve">ادّعى </w:t>
      </w:r>
      <w:r w:rsidRPr="008856D2">
        <w:rPr>
          <w:rtl/>
        </w:rPr>
        <w:t xml:space="preserve">إمامة من الله ليست له </w:t>
      </w:r>
      <w:r w:rsidR="00B77341">
        <w:rPr>
          <w:rFonts w:hint="cs"/>
          <w:rtl/>
        </w:rPr>
        <w:t xml:space="preserve">، </w:t>
      </w:r>
      <w:r w:rsidRPr="008856D2">
        <w:rPr>
          <w:rtl/>
        </w:rPr>
        <w:t xml:space="preserve">ومن جحد </w:t>
      </w:r>
      <w:r w:rsidR="001427C1">
        <w:rPr>
          <w:rtl/>
        </w:rPr>
        <w:t xml:space="preserve">إماماً </w:t>
      </w:r>
      <w:r w:rsidRPr="008856D2">
        <w:rPr>
          <w:rtl/>
        </w:rPr>
        <w:t xml:space="preserve">من الله </w:t>
      </w:r>
      <w:r w:rsidR="00B77341">
        <w:rPr>
          <w:rFonts w:hint="cs"/>
          <w:rtl/>
        </w:rPr>
        <w:t xml:space="preserve">، </w:t>
      </w:r>
      <w:r w:rsidRPr="008856D2">
        <w:rPr>
          <w:rtl/>
        </w:rPr>
        <w:t>ومن زعم أن</w:t>
      </w:r>
      <w:r w:rsidR="00B77341">
        <w:rPr>
          <w:rFonts w:hint="cs"/>
          <w:rtl/>
        </w:rPr>
        <w:t>ّ</w:t>
      </w:r>
      <w:r w:rsidRPr="008856D2">
        <w:rPr>
          <w:rtl/>
        </w:rPr>
        <w:t xml:space="preserve"> لهما في الإسلام نصيبا</w:t>
      </w:r>
      <w:r w:rsidR="00B77341">
        <w:rPr>
          <w:rFonts w:hint="cs"/>
          <w:rtl/>
        </w:rPr>
        <w:t>ً</w:t>
      </w:r>
      <w:r>
        <w:rPr>
          <w:rFonts w:hint="cs"/>
          <w:rtl/>
        </w:rPr>
        <w:t>.</w:t>
      </w:r>
    </w:p>
    <w:p w14:paraId="46C7C379" w14:textId="20F023F3"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سنان</w:t>
      </w:r>
      <w:r>
        <w:rPr>
          <w:rtl/>
        </w:rPr>
        <w:t xml:space="preserve"> ، </w:t>
      </w:r>
      <w:r w:rsidRPr="008856D2">
        <w:rPr>
          <w:rtl/>
        </w:rPr>
        <w:t>عن يحيى أخي أديم</w:t>
      </w:r>
      <w:r>
        <w:rPr>
          <w:rtl/>
        </w:rPr>
        <w:t xml:space="preserve"> ، </w:t>
      </w:r>
      <w:r w:rsidRPr="008856D2">
        <w:rPr>
          <w:rtl/>
        </w:rPr>
        <w:t xml:space="preserve">عن الوليد بن صبيح </w:t>
      </w:r>
      <w:r w:rsidR="00B124C6">
        <w:rPr>
          <w:rtl/>
        </w:rPr>
        <w:t xml:space="preserve">قال : </w:t>
      </w:r>
      <w:r w:rsidRPr="008856D2">
        <w:rPr>
          <w:rtl/>
        </w:rPr>
        <w:t>سمعت أبا عبد الله يقول إن</w:t>
      </w:r>
      <w:r w:rsidR="00B77341">
        <w:rPr>
          <w:rFonts w:hint="cs"/>
          <w:rtl/>
        </w:rPr>
        <w:t>ّ</w:t>
      </w:r>
      <w:r w:rsidRPr="008856D2">
        <w:rPr>
          <w:rtl/>
        </w:rPr>
        <w:t xml:space="preserve"> هذا </w:t>
      </w:r>
      <w:r w:rsidR="00E11E7D">
        <w:rPr>
          <w:rtl/>
        </w:rPr>
        <w:t xml:space="preserve">الأمر </w:t>
      </w:r>
      <w:r w:rsidRPr="008856D2">
        <w:rPr>
          <w:rtl/>
        </w:rPr>
        <w:t>لا يد</w:t>
      </w:r>
      <w:r w:rsidR="00B77341">
        <w:rPr>
          <w:rFonts w:hint="cs"/>
          <w:rtl/>
        </w:rPr>
        <w:t>َّ</w:t>
      </w:r>
      <w:r w:rsidRPr="008856D2">
        <w:rPr>
          <w:rtl/>
        </w:rPr>
        <w:t xml:space="preserve">عيه غير صاحبه </w:t>
      </w:r>
      <w:r w:rsidR="004A12BC">
        <w:rPr>
          <w:rtl/>
        </w:rPr>
        <w:t xml:space="preserve">إلّا </w:t>
      </w:r>
      <w:r w:rsidRPr="008856D2">
        <w:rPr>
          <w:rtl/>
        </w:rPr>
        <w:t>بتر الله عمره</w:t>
      </w:r>
      <w:r>
        <w:rPr>
          <w:rFonts w:hint="cs"/>
          <w:rtl/>
        </w:rPr>
        <w:t>.</w:t>
      </w:r>
    </w:p>
    <w:p w14:paraId="78A2E407" w14:textId="511D7A05"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36E9D">
        <w:rPr>
          <w:rtl/>
        </w:rPr>
        <w:t xml:space="preserve">محمّد </w:t>
      </w:r>
      <w:r w:rsidRPr="008856D2">
        <w:rPr>
          <w:rtl/>
        </w:rPr>
        <w:t>بن سنان</w:t>
      </w:r>
      <w:r>
        <w:rPr>
          <w:rtl/>
        </w:rPr>
        <w:t xml:space="preserve"> ، </w:t>
      </w:r>
      <w:r w:rsidRPr="008856D2">
        <w:rPr>
          <w:rtl/>
        </w:rPr>
        <w:t>عن طلحة بن زيد</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من أشرك مع إمام إمامته من عند الله من ليست إمامته</w:t>
      </w:r>
    </w:p>
    <w:p w14:paraId="1C12D00A" w14:textId="41C126C0" w:rsidR="00EE3516" w:rsidRPr="00324B78" w:rsidRDefault="00201378" w:rsidP="006F7B8D">
      <w:pPr>
        <w:pStyle w:val="libLine"/>
        <w:rPr>
          <w:rtl/>
        </w:rPr>
      </w:pPr>
      <w:r>
        <w:rPr>
          <w:rFonts w:hint="cs"/>
          <w:rtl/>
        </w:rPr>
        <w:t>________________________________________________________</w:t>
      </w:r>
    </w:p>
    <w:p w14:paraId="18C3CDE7" w14:textId="6A54B3CD" w:rsidR="00EE3516" w:rsidRPr="008856D2" w:rsidRDefault="00EE3516" w:rsidP="0082023E">
      <w:pPr>
        <w:pStyle w:val="libNormal0"/>
        <w:rPr>
          <w:rtl/>
        </w:rPr>
      </w:pPr>
      <w:r w:rsidRPr="008856D2">
        <w:rPr>
          <w:rtl/>
        </w:rPr>
        <w:t>يحكم ب</w:t>
      </w:r>
      <w:r w:rsidR="00B117F3">
        <w:rPr>
          <w:rtl/>
        </w:rPr>
        <w:t xml:space="preserve">أنّهم </w:t>
      </w:r>
      <w:r w:rsidRPr="008856D2">
        <w:rPr>
          <w:rtl/>
        </w:rPr>
        <w:t>كفرة فجرة.</w:t>
      </w:r>
    </w:p>
    <w:p w14:paraId="2ABEC839" w14:textId="3470DCD0" w:rsidR="00EE3516" w:rsidRDefault="00EE3516" w:rsidP="00571CFD">
      <w:pPr>
        <w:pStyle w:val="libNormal"/>
        <w:rPr>
          <w:rtl/>
        </w:rPr>
      </w:pPr>
      <w:r w:rsidRPr="008856D2">
        <w:rPr>
          <w:rtl/>
        </w:rPr>
        <w:t>الثالث</w:t>
      </w:r>
      <w:r>
        <w:rPr>
          <w:rtl/>
        </w:rPr>
        <w:t xml:space="preserve"> : </w:t>
      </w:r>
      <w:r w:rsidR="00161583">
        <w:rPr>
          <w:rtl/>
        </w:rPr>
        <w:t xml:space="preserve">انّه </w:t>
      </w:r>
      <w:r w:rsidRPr="008856D2">
        <w:rPr>
          <w:rtl/>
        </w:rPr>
        <w:t>لا يزك</w:t>
      </w:r>
      <w:r w:rsidR="00B77341">
        <w:rPr>
          <w:rFonts w:hint="cs"/>
          <w:rtl/>
        </w:rPr>
        <w:t>ّ</w:t>
      </w:r>
      <w:r w:rsidRPr="008856D2">
        <w:rPr>
          <w:rtl/>
        </w:rPr>
        <w:t>ي أعمالهم ولا ينميها</w:t>
      </w:r>
      <w:r>
        <w:rPr>
          <w:rtl/>
        </w:rPr>
        <w:t xml:space="preserve"> ، </w:t>
      </w:r>
      <w:r w:rsidRPr="008856D2">
        <w:rPr>
          <w:rtl/>
        </w:rPr>
        <w:t>أو لا يستحسنها ولا يثني عليها</w:t>
      </w:r>
      <w:r>
        <w:rPr>
          <w:rtl/>
        </w:rPr>
        <w:t xml:space="preserve"> ، </w:t>
      </w:r>
      <w:r w:rsidRPr="008856D2">
        <w:rPr>
          <w:rtl/>
        </w:rPr>
        <w:t>بل يرد</w:t>
      </w:r>
      <w:r w:rsidR="00B77341">
        <w:rPr>
          <w:rFonts w:hint="cs"/>
          <w:rtl/>
        </w:rPr>
        <w:t>ّ</w:t>
      </w:r>
      <w:r w:rsidRPr="008856D2">
        <w:rPr>
          <w:rtl/>
        </w:rPr>
        <w:t>ها عليهم</w:t>
      </w:r>
      <w:r>
        <w:rPr>
          <w:rtl/>
        </w:rPr>
        <w:t xml:space="preserve"> ، </w:t>
      </w:r>
      <w:r w:rsidRPr="008856D2">
        <w:rPr>
          <w:rtl/>
        </w:rPr>
        <w:t>وكذا عدم النظر في الآية الأخرى كناية عن ترك العطف والرحمة</w:t>
      </w:r>
      <w:r>
        <w:rPr>
          <w:rtl/>
        </w:rPr>
        <w:t xml:space="preserve"> ، </w:t>
      </w:r>
      <w:r w:rsidRPr="008856D2">
        <w:rPr>
          <w:rtl/>
        </w:rPr>
        <w:t>كما يقول القائل لغيره</w:t>
      </w:r>
      <w:r>
        <w:rPr>
          <w:rtl/>
        </w:rPr>
        <w:t xml:space="preserve"> : </w:t>
      </w:r>
      <w:r w:rsidRPr="008856D2">
        <w:rPr>
          <w:rtl/>
        </w:rPr>
        <w:t>انظر إلى أي ارحمني.</w:t>
      </w:r>
    </w:p>
    <w:p w14:paraId="7413FA1C" w14:textId="27C7F63C" w:rsidR="00EE3516" w:rsidRPr="008856D2" w:rsidRDefault="00EE3516" w:rsidP="00571CFD">
      <w:pPr>
        <w:pStyle w:val="libNormal"/>
        <w:rPr>
          <w:rtl/>
        </w:rPr>
      </w:pPr>
      <w:r>
        <w:rPr>
          <w:rtl/>
        </w:rPr>
        <w:t xml:space="preserve">« </w:t>
      </w:r>
      <w:r w:rsidRPr="00571CFD">
        <w:rPr>
          <w:rStyle w:val="libAieChar"/>
          <w:rtl/>
        </w:rPr>
        <w:t xml:space="preserve">وَلَهُمْ عَذابٌ أَلِيمٌ </w:t>
      </w:r>
      <w:r>
        <w:rPr>
          <w:rtl/>
        </w:rPr>
        <w:t xml:space="preserve">» </w:t>
      </w:r>
      <w:r w:rsidRPr="008856D2">
        <w:rPr>
          <w:rtl/>
        </w:rPr>
        <w:t>أي مؤلم موجع</w:t>
      </w:r>
      <w:r>
        <w:rPr>
          <w:rtl/>
        </w:rPr>
        <w:t xml:space="preserve"> ، </w:t>
      </w:r>
      <w:r w:rsidRPr="008856D2">
        <w:rPr>
          <w:rtl/>
        </w:rPr>
        <w:t>والخبر يدل</w:t>
      </w:r>
      <w:r w:rsidR="00B77341">
        <w:rPr>
          <w:rFonts w:hint="cs"/>
          <w:rtl/>
        </w:rPr>
        <w:t>ّ</w:t>
      </w:r>
      <w:r w:rsidRPr="008856D2">
        <w:rPr>
          <w:rtl/>
        </w:rPr>
        <w:t xml:space="preserve"> على كفر المخالفين</w:t>
      </w:r>
      <w:r>
        <w:rPr>
          <w:rtl/>
        </w:rPr>
        <w:t xml:space="preserve"> ، </w:t>
      </w:r>
      <w:r w:rsidRPr="008856D2">
        <w:rPr>
          <w:rtl/>
        </w:rPr>
        <w:t>بل على كفر من يقول بعدم كفرهم</w:t>
      </w:r>
      <w:r>
        <w:rPr>
          <w:rtl/>
        </w:rPr>
        <w:t xml:space="preserve"> ، </w:t>
      </w:r>
      <w:r w:rsidRPr="008856D2">
        <w:rPr>
          <w:rtl/>
        </w:rPr>
        <w:t xml:space="preserve">ولا ريب </w:t>
      </w:r>
      <w:r w:rsidR="00B117F3">
        <w:rPr>
          <w:rtl/>
        </w:rPr>
        <w:t xml:space="preserve">أنّهم </w:t>
      </w:r>
      <w:r w:rsidRPr="008856D2">
        <w:rPr>
          <w:rtl/>
        </w:rPr>
        <w:t>في أحكام الآخرة بحكم الكف</w:t>
      </w:r>
      <w:r w:rsidR="00B77341">
        <w:rPr>
          <w:rFonts w:hint="cs"/>
          <w:rtl/>
        </w:rPr>
        <w:t>ّ</w:t>
      </w:r>
      <w:r w:rsidRPr="008856D2">
        <w:rPr>
          <w:rtl/>
        </w:rPr>
        <w:t>ار</w:t>
      </w:r>
      <w:r>
        <w:rPr>
          <w:rtl/>
        </w:rPr>
        <w:t xml:space="preserve"> ، </w:t>
      </w:r>
      <w:r w:rsidRPr="008856D2">
        <w:rPr>
          <w:rtl/>
        </w:rPr>
        <w:t>و</w:t>
      </w:r>
      <w:r w:rsidR="00B117F3">
        <w:rPr>
          <w:rtl/>
        </w:rPr>
        <w:t xml:space="preserve">أنّهم </w:t>
      </w:r>
      <w:r w:rsidRPr="008856D2">
        <w:rPr>
          <w:rtl/>
        </w:rPr>
        <w:t>مخل</w:t>
      </w:r>
      <w:r w:rsidR="00B77341">
        <w:rPr>
          <w:rFonts w:hint="cs"/>
          <w:rtl/>
        </w:rPr>
        <w:t>ّ</w:t>
      </w:r>
      <w:r w:rsidRPr="008856D2">
        <w:rPr>
          <w:rtl/>
        </w:rPr>
        <w:t>دون في الن</w:t>
      </w:r>
      <w:r w:rsidR="00B77341">
        <w:rPr>
          <w:rFonts w:hint="cs"/>
          <w:rtl/>
        </w:rPr>
        <w:t>ّ</w:t>
      </w:r>
      <w:r w:rsidRPr="008856D2">
        <w:rPr>
          <w:rtl/>
        </w:rPr>
        <w:t>ار</w:t>
      </w:r>
      <w:r>
        <w:rPr>
          <w:rtl/>
        </w:rPr>
        <w:t xml:space="preserve"> ، </w:t>
      </w:r>
      <w:r w:rsidRPr="008856D2">
        <w:rPr>
          <w:rtl/>
        </w:rPr>
        <w:t>وأم</w:t>
      </w:r>
      <w:r w:rsidR="00B77341">
        <w:rPr>
          <w:rFonts w:hint="cs"/>
          <w:rtl/>
        </w:rPr>
        <w:t>ّ</w:t>
      </w:r>
      <w:r w:rsidRPr="008856D2">
        <w:rPr>
          <w:rtl/>
        </w:rPr>
        <w:t>ا في أحكام الدنيا ف</w:t>
      </w:r>
      <w:r w:rsidR="00B117F3">
        <w:rPr>
          <w:rtl/>
        </w:rPr>
        <w:t xml:space="preserve">أنّهم </w:t>
      </w:r>
      <w:r w:rsidRPr="008856D2">
        <w:rPr>
          <w:rtl/>
        </w:rPr>
        <w:t>كالمنافقين في أكثر الأحكام كالمسلمين</w:t>
      </w:r>
      <w:r>
        <w:rPr>
          <w:rtl/>
        </w:rPr>
        <w:t xml:space="preserve"> ، </w:t>
      </w:r>
      <w:r w:rsidRPr="008856D2">
        <w:rPr>
          <w:rtl/>
        </w:rPr>
        <w:t>ويظهر من كثير من الأخبار أن هذا الحكم مخصوص بحال الهدنة شفقة على الشيعة لاضطرارهم إلى مخالطتهم ومعاشرتهم</w:t>
      </w:r>
      <w:r>
        <w:rPr>
          <w:rtl/>
        </w:rPr>
        <w:t xml:space="preserve"> ، </w:t>
      </w:r>
      <w:r w:rsidRPr="008856D2">
        <w:rPr>
          <w:rtl/>
        </w:rPr>
        <w:t>فإذا ظهر ال</w:t>
      </w:r>
      <w:r w:rsidR="00D407B9">
        <w:rPr>
          <w:rtl/>
        </w:rPr>
        <w:t xml:space="preserve">حقَّ </w:t>
      </w:r>
      <w:r w:rsidRPr="008856D2">
        <w:rPr>
          <w:rtl/>
        </w:rPr>
        <w:t xml:space="preserve">فهم في الدنيا </w:t>
      </w:r>
      <w:r w:rsidR="003B3163">
        <w:rPr>
          <w:rtl/>
        </w:rPr>
        <w:t>أيضاً</w:t>
      </w:r>
      <w:r w:rsidR="00C96129">
        <w:rPr>
          <w:rtl/>
        </w:rPr>
        <w:t xml:space="preserve"> </w:t>
      </w:r>
      <w:r w:rsidRPr="008856D2">
        <w:rPr>
          <w:rtl/>
        </w:rPr>
        <w:t>في حكم الكف</w:t>
      </w:r>
      <w:r w:rsidR="00B77341">
        <w:rPr>
          <w:rFonts w:hint="cs"/>
          <w:rtl/>
        </w:rPr>
        <w:t>ّ</w:t>
      </w:r>
      <w:r w:rsidRPr="008856D2">
        <w:rPr>
          <w:rtl/>
        </w:rPr>
        <w:t>ار</w:t>
      </w:r>
      <w:r>
        <w:rPr>
          <w:rtl/>
        </w:rPr>
        <w:t xml:space="preserve"> ، </w:t>
      </w:r>
      <w:r w:rsidR="004A12BC">
        <w:rPr>
          <w:rtl/>
        </w:rPr>
        <w:t xml:space="preserve">إلّا </w:t>
      </w:r>
      <w:r w:rsidRPr="008856D2">
        <w:rPr>
          <w:rtl/>
        </w:rPr>
        <w:t>المستضعفين منهم كما سيأتي تفصيله.</w:t>
      </w:r>
    </w:p>
    <w:p w14:paraId="3D6F0859" w14:textId="77777777" w:rsidR="00EE3516" w:rsidRPr="008856D2" w:rsidRDefault="00EE3516" w:rsidP="00B77341">
      <w:pPr>
        <w:pStyle w:val="libNormal"/>
        <w:rPr>
          <w:rtl/>
        </w:rPr>
      </w:pPr>
      <w:r w:rsidRPr="00201378">
        <w:rPr>
          <w:rStyle w:val="libBold1Char"/>
          <w:rtl/>
        </w:rPr>
        <w:t>الحديث الخامس :</w:t>
      </w:r>
      <w:r>
        <w:rPr>
          <w:rtl/>
        </w:rPr>
        <w:t xml:space="preserve"> </w:t>
      </w:r>
      <w:r w:rsidRPr="008856D2">
        <w:rPr>
          <w:rtl/>
        </w:rPr>
        <w:t>ضعيف على المشهور معتبر.</w:t>
      </w:r>
    </w:p>
    <w:p w14:paraId="67A001B1" w14:textId="4A2747BB" w:rsidR="00EE3516" w:rsidRPr="008856D2" w:rsidRDefault="00EE3516" w:rsidP="00571CFD">
      <w:pPr>
        <w:pStyle w:val="libNormal"/>
        <w:rPr>
          <w:rtl/>
        </w:rPr>
      </w:pPr>
      <w:r w:rsidRPr="004A3B67">
        <w:rPr>
          <w:rtl/>
        </w:rPr>
        <w:t>وأديم</w:t>
      </w:r>
      <w:r w:rsidRPr="008856D2">
        <w:rPr>
          <w:rtl/>
        </w:rPr>
        <w:t xml:space="preserve"> على التصغير</w:t>
      </w:r>
      <w:r>
        <w:rPr>
          <w:rtl/>
        </w:rPr>
        <w:t xml:space="preserve"> ، </w:t>
      </w:r>
      <w:r w:rsidRPr="004A3B67">
        <w:rPr>
          <w:rtl/>
        </w:rPr>
        <w:t>وصبيح</w:t>
      </w:r>
      <w:r w:rsidRPr="008856D2">
        <w:rPr>
          <w:rtl/>
        </w:rPr>
        <w:t xml:space="preserve"> كأمير</w:t>
      </w:r>
      <w:r>
        <w:rPr>
          <w:rtl/>
        </w:rPr>
        <w:t xml:space="preserve"> « </w:t>
      </w:r>
      <w:r w:rsidR="004A12BC">
        <w:rPr>
          <w:rtl/>
        </w:rPr>
        <w:t xml:space="preserve">إلّا </w:t>
      </w:r>
      <w:r w:rsidRPr="004A3B67">
        <w:rPr>
          <w:rtl/>
        </w:rPr>
        <w:t>بتر الله عمره</w:t>
      </w:r>
      <w:r>
        <w:rPr>
          <w:rtl/>
        </w:rPr>
        <w:t xml:space="preserve"> » </w:t>
      </w:r>
      <w:r w:rsidRPr="008856D2">
        <w:rPr>
          <w:rtl/>
        </w:rPr>
        <w:t>كنصر أي قطع</w:t>
      </w:r>
      <w:r>
        <w:rPr>
          <w:rtl/>
        </w:rPr>
        <w:t xml:space="preserve"> ، </w:t>
      </w:r>
      <w:r w:rsidRPr="008856D2">
        <w:rPr>
          <w:rtl/>
        </w:rPr>
        <w:t>كما قطع ع</w:t>
      </w:r>
      <w:r w:rsidR="004102BD">
        <w:rPr>
          <w:rtl/>
        </w:rPr>
        <w:t xml:space="preserve">مرّ </w:t>
      </w:r>
      <w:r w:rsidR="00A36E9D">
        <w:rPr>
          <w:rtl/>
        </w:rPr>
        <w:t xml:space="preserve">محمّد </w:t>
      </w:r>
      <w:r w:rsidRPr="008856D2">
        <w:rPr>
          <w:rtl/>
        </w:rPr>
        <w:t>وإبراهيم وأضرابهما.</w:t>
      </w:r>
    </w:p>
    <w:p w14:paraId="006DC875" w14:textId="1C93C6D6" w:rsidR="00EE3516" w:rsidRPr="008856D2" w:rsidRDefault="00B77341" w:rsidP="00B77341">
      <w:pPr>
        <w:pStyle w:val="libNormal"/>
        <w:rPr>
          <w:rtl/>
          <w:lang w:bidi="fa-IR"/>
        </w:rPr>
      </w:pPr>
      <w:r>
        <w:rPr>
          <w:rStyle w:val="libBold1Char"/>
          <w:rtl/>
        </w:rPr>
        <w:t>الحديث ال</w:t>
      </w:r>
      <w:r>
        <w:rPr>
          <w:rStyle w:val="libBold1Char"/>
          <w:rFonts w:hint="cs"/>
          <w:rtl/>
        </w:rPr>
        <w:t>س</w:t>
      </w:r>
      <w:r>
        <w:rPr>
          <w:rStyle w:val="libBold1Char"/>
          <w:rtl/>
        </w:rPr>
        <w:t>ا</w:t>
      </w:r>
      <w:r>
        <w:rPr>
          <w:rStyle w:val="libBold1Char"/>
          <w:rFonts w:hint="cs"/>
          <w:rtl/>
        </w:rPr>
        <w:t>د</w:t>
      </w:r>
      <w:r w:rsidRPr="00201378">
        <w:rPr>
          <w:rStyle w:val="libBold1Char"/>
          <w:rtl/>
        </w:rPr>
        <w:t>س :</w:t>
      </w:r>
      <w:r w:rsidRPr="00183202">
        <w:rPr>
          <w:rStyle w:val="libFootnotenumChar"/>
          <w:rtl/>
        </w:rPr>
        <w:t xml:space="preserve"> </w:t>
      </w:r>
      <w:r w:rsidR="00EE3516" w:rsidRPr="00183202">
        <w:rPr>
          <w:rStyle w:val="libFootnotenumChar"/>
          <w:rtl/>
        </w:rPr>
        <w:t>(1)</w:t>
      </w:r>
    </w:p>
    <w:p w14:paraId="0EAFEC3A" w14:textId="77777777" w:rsidR="00EE3516" w:rsidRPr="008856D2" w:rsidRDefault="00EE3516" w:rsidP="006F7B8D">
      <w:pPr>
        <w:pStyle w:val="libLine"/>
        <w:rPr>
          <w:rtl/>
        </w:rPr>
      </w:pPr>
      <w:r w:rsidRPr="008856D2">
        <w:rPr>
          <w:rtl/>
        </w:rPr>
        <w:t>__________________</w:t>
      </w:r>
    </w:p>
    <w:p w14:paraId="0E0617A2" w14:textId="77777777" w:rsidR="00EE3516" w:rsidRPr="008856D2" w:rsidRDefault="00EE3516" w:rsidP="005A0345">
      <w:pPr>
        <w:pStyle w:val="libFootnote0"/>
        <w:rPr>
          <w:rtl/>
          <w:lang w:bidi="fa-IR"/>
        </w:rPr>
      </w:pPr>
      <w:r>
        <w:rPr>
          <w:rtl/>
        </w:rPr>
        <w:t>(</w:t>
      </w:r>
      <w:r w:rsidRPr="008856D2">
        <w:rPr>
          <w:rtl/>
        </w:rPr>
        <w:t>1) كذا في النسخ.</w:t>
      </w:r>
    </w:p>
    <w:p w14:paraId="3C3605A0" w14:textId="77777777" w:rsidR="002A5FAD" w:rsidRDefault="002A5FAD" w:rsidP="002A5FAD">
      <w:pPr>
        <w:pStyle w:val="libNormal"/>
        <w:rPr>
          <w:rtl/>
        </w:rPr>
      </w:pPr>
      <w:r w:rsidRPr="002A5FAD">
        <w:rPr>
          <w:rStyle w:val="libNormalChar"/>
          <w:rtl/>
        </w:rPr>
        <w:br w:type="page"/>
      </w:r>
    </w:p>
    <w:p w14:paraId="1AC5676D" w14:textId="1B4EAE97" w:rsidR="00EE3516" w:rsidRPr="008856D2" w:rsidRDefault="00EE3516" w:rsidP="002A5FAD">
      <w:pPr>
        <w:pStyle w:val="libNormal0"/>
        <w:rPr>
          <w:rtl/>
        </w:rPr>
      </w:pPr>
      <w:r w:rsidRPr="008856D2">
        <w:rPr>
          <w:rtl/>
        </w:rPr>
        <w:lastRenderedPageBreak/>
        <w:t xml:space="preserve">من الله كان </w:t>
      </w:r>
      <w:r w:rsidR="00B77341">
        <w:rPr>
          <w:rtl/>
        </w:rPr>
        <w:t xml:space="preserve">مشركاً </w:t>
      </w:r>
      <w:r w:rsidRPr="008856D2">
        <w:rPr>
          <w:rtl/>
        </w:rPr>
        <w:t>بالله</w:t>
      </w:r>
      <w:r>
        <w:rPr>
          <w:rFonts w:hint="cs"/>
          <w:rtl/>
        </w:rPr>
        <w:t>.</w:t>
      </w:r>
    </w:p>
    <w:p w14:paraId="221D79F5" w14:textId="68535AD3"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إسماعيل</w:t>
      </w:r>
      <w:r>
        <w:rPr>
          <w:rtl/>
        </w:rPr>
        <w:t xml:space="preserve"> ، </w:t>
      </w:r>
      <w:r w:rsidRPr="008856D2">
        <w:rPr>
          <w:rtl/>
        </w:rPr>
        <w:t>عن منصور بن يونس</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ر</w:t>
      </w:r>
      <w:r w:rsidR="00161583">
        <w:rPr>
          <w:rtl/>
        </w:rPr>
        <w:t xml:space="preserve">جلّ </w:t>
      </w:r>
      <w:r w:rsidR="00B124C6">
        <w:rPr>
          <w:rtl/>
        </w:rPr>
        <w:t xml:space="preserve">قال : </w:t>
      </w:r>
      <w:r w:rsidRPr="008856D2">
        <w:rPr>
          <w:rtl/>
        </w:rPr>
        <w:t xml:space="preserve">لي اعرف الآخر من </w:t>
      </w:r>
      <w:r w:rsidR="00062067">
        <w:rPr>
          <w:rtl/>
        </w:rPr>
        <w:t xml:space="preserve">الأئمّة </w:t>
      </w:r>
      <w:r w:rsidRPr="008856D2">
        <w:rPr>
          <w:rtl/>
        </w:rPr>
        <w:t xml:space="preserve">ولا يضرك أن لا تعرف </w:t>
      </w:r>
      <w:r w:rsidR="004A12BC">
        <w:rPr>
          <w:rtl/>
        </w:rPr>
        <w:t xml:space="preserve">الأوّل </w:t>
      </w:r>
      <w:r w:rsidR="00B124C6">
        <w:rPr>
          <w:rtl/>
        </w:rPr>
        <w:t xml:space="preserve">قال : </w:t>
      </w:r>
      <w:r w:rsidRPr="008856D2">
        <w:rPr>
          <w:rtl/>
        </w:rPr>
        <w:t>ف</w:t>
      </w:r>
      <w:r w:rsidR="00B124C6">
        <w:rPr>
          <w:rtl/>
        </w:rPr>
        <w:t xml:space="preserve">قال : </w:t>
      </w:r>
      <w:r w:rsidRPr="008856D2">
        <w:rPr>
          <w:rtl/>
        </w:rPr>
        <w:t>لعن الله هذا ف</w:t>
      </w:r>
      <w:r w:rsidR="00891D06">
        <w:rPr>
          <w:rFonts w:hint="cs"/>
          <w:rtl/>
        </w:rPr>
        <w:t>إ</w:t>
      </w:r>
      <w:r w:rsidR="00173CB2">
        <w:rPr>
          <w:rtl/>
        </w:rPr>
        <w:t xml:space="preserve">نّي </w:t>
      </w:r>
      <w:r w:rsidR="00891D06">
        <w:rPr>
          <w:rFonts w:hint="cs"/>
          <w:rtl/>
        </w:rPr>
        <w:t>اُ</w:t>
      </w:r>
      <w:r w:rsidRPr="008856D2">
        <w:rPr>
          <w:rtl/>
        </w:rPr>
        <w:t xml:space="preserve">بغضه ولا أعرفه </w:t>
      </w:r>
      <w:r w:rsidR="00891D06">
        <w:rPr>
          <w:rFonts w:hint="cs"/>
          <w:rtl/>
        </w:rPr>
        <w:t xml:space="preserve">، </w:t>
      </w:r>
      <w:r w:rsidRPr="008856D2">
        <w:rPr>
          <w:rtl/>
        </w:rPr>
        <w:t xml:space="preserve">وهل عرف الآخر </w:t>
      </w:r>
      <w:r w:rsidR="004A12BC">
        <w:rPr>
          <w:rtl/>
        </w:rPr>
        <w:t xml:space="preserve">إلّا </w:t>
      </w:r>
      <w:r w:rsidRPr="008856D2">
        <w:rPr>
          <w:rtl/>
        </w:rPr>
        <w:t>بالأو</w:t>
      </w:r>
      <w:r w:rsidR="00891D06">
        <w:rPr>
          <w:rFonts w:hint="cs"/>
          <w:rtl/>
        </w:rPr>
        <w:t>ّ</w:t>
      </w:r>
      <w:r w:rsidRPr="008856D2">
        <w:rPr>
          <w:rtl/>
        </w:rPr>
        <w:t>ل</w:t>
      </w:r>
      <w:r>
        <w:rPr>
          <w:rFonts w:hint="cs"/>
          <w:rtl/>
        </w:rPr>
        <w:t>.</w:t>
      </w:r>
    </w:p>
    <w:p w14:paraId="5FDC746C" w14:textId="160AB867"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جمهور</w:t>
      </w:r>
      <w:r>
        <w:rPr>
          <w:rtl/>
        </w:rPr>
        <w:t xml:space="preserve"> ، </w:t>
      </w:r>
      <w:r w:rsidRPr="008856D2">
        <w:rPr>
          <w:rtl/>
        </w:rPr>
        <w:t xml:space="preserve">عن </w:t>
      </w:r>
      <w:r w:rsidR="00A10A2E">
        <w:rPr>
          <w:rtl/>
        </w:rPr>
        <w:t xml:space="preserve">صفوان </w:t>
      </w:r>
      <w:r>
        <w:rPr>
          <w:rtl/>
        </w:rPr>
        <w:t xml:space="preserve">، </w:t>
      </w:r>
      <w:r w:rsidRPr="008856D2">
        <w:rPr>
          <w:rtl/>
        </w:rPr>
        <w:t>عن</w:t>
      </w:r>
    </w:p>
    <w:p w14:paraId="276B2F36" w14:textId="37D3AB15" w:rsidR="00EE3516" w:rsidRDefault="00201378" w:rsidP="006F7B8D">
      <w:pPr>
        <w:pStyle w:val="libLine"/>
        <w:rPr>
          <w:rtl/>
        </w:rPr>
      </w:pPr>
      <w:r>
        <w:rPr>
          <w:rFonts w:hint="cs"/>
          <w:rtl/>
        </w:rPr>
        <w:t>________________________________________________________</w:t>
      </w:r>
    </w:p>
    <w:p w14:paraId="55FEEFDA" w14:textId="5297F687" w:rsidR="00EE3516" w:rsidRPr="008856D2" w:rsidRDefault="00EE3516" w:rsidP="00571CFD">
      <w:pPr>
        <w:pStyle w:val="libNormal"/>
        <w:rPr>
          <w:rtl/>
        </w:rPr>
      </w:pPr>
      <w:r>
        <w:rPr>
          <w:rtl/>
        </w:rPr>
        <w:t xml:space="preserve">« </w:t>
      </w:r>
      <w:r w:rsidRPr="004A3B67">
        <w:rPr>
          <w:rtl/>
        </w:rPr>
        <w:t xml:space="preserve">كان </w:t>
      </w:r>
      <w:r w:rsidR="00B77341">
        <w:rPr>
          <w:rtl/>
        </w:rPr>
        <w:t xml:space="preserve">مشركاً </w:t>
      </w:r>
      <w:r>
        <w:rPr>
          <w:rtl/>
        </w:rPr>
        <w:t xml:space="preserve">» </w:t>
      </w:r>
      <w:r w:rsidRPr="008856D2">
        <w:rPr>
          <w:rtl/>
        </w:rPr>
        <w:t>لأن</w:t>
      </w:r>
      <w:r w:rsidR="00891D06">
        <w:rPr>
          <w:rFonts w:hint="cs"/>
          <w:rtl/>
        </w:rPr>
        <w:t>ّ</w:t>
      </w:r>
      <w:r w:rsidRPr="008856D2">
        <w:rPr>
          <w:rtl/>
        </w:rPr>
        <w:t xml:space="preserve"> من أشرك مع إمام ال</w:t>
      </w:r>
      <w:r w:rsidR="00D407B9">
        <w:rPr>
          <w:rtl/>
        </w:rPr>
        <w:t xml:space="preserve">حقَّ </w:t>
      </w:r>
      <w:r w:rsidRPr="008856D2">
        <w:rPr>
          <w:rtl/>
        </w:rPr>
        <w:t>غيره فقد شارك الله في نصب الإمام ف</w:t>
      </w:r>
      <w:r w:rsidR="00161583">
        <w:rPr>
          <w:rtl/>
        </w:rPr>
        <w:t xml:space="preserve">انّه </w:t>
      </w:r>
      <w:r w:rsidRPr="008856D2">
        <w:rPr>
          <w:rtl/>
        </w:rPr>
        <w:t xml:space="preserve">لا يكون </w:t>
      </w:r>
      <w:r w:rsidR="004A12BC">
        <w:rPr>
          <w:rtl/>
        </w:rPr>
        <w:t xml:space="preserve">إلّا </w:t>
      </w:r>
      <w:r w:rsidRPr="008856D2">
        <w:rPr>
          <w:rtl/>
        </w:rPr>
        <w:t>من الله</w:t>
      </w:r>
      <w:r>
        <w:rPr>
          <w:rtl/>
        </w:rPr>
        <w:t xml:space="preserve"> ، </w:t>
      </w:r>
      <w:r w:rsidR="00A10A2E">
        <w:rPr>
          <w:rtl/>
        </w:rPr>
        <w:t xml:space="preserve">وانّ </w:t>
      </w:r>
      <w:r w:rsidRPr="008856D2">
        <w:rPr>
          <w:rtl/>
        </w:rPr>
        <w:t>تبع في ذلك غيره فقد جعل شريكا</w:t>
      </w:r>
      <w:r w:rsidR="00963311">
        <w:rPr>
          <w:rFonts w:hint="cs"/>
          <w:rtl/>
        </w:rPr>
        <w:t>ً</w:t>
      </w:r>
      <w:r w:rsidRPr="008856D2">
        <w:rPr>
          <w:rtl/>
        </w:rPr>
        <w:t xml:space="preserve"> لله</w:t>
      </w:r>
      <w:r>
        <w:rPr>
          <w:rtl/>
        </w:rPr>
        <w:t xml:space="preserve"> ، </w:t>
      </w:r>
      <w:r w:rsidRPr="008856D2">
        <w:rPr>
          <w:rtl/>
        </w:rPr>
        <w:t>بل كل من تابع غير من أ</w:t>
      </w:r>
      <w:r w:rsidR="004102BD">
        <w:rPr>
          <w:rtl/>
        </w:rPr>
        <w:t xml:space="preserve">مرّ </w:t>
      </w:r>
      <w:r w:rsidRPr="008856D2">
        <w:rPr>
          <w:rtl/>
        </w:rPr>
        <w:t>الله بمتابعته في كل</w:t>
      </w:r>
      <w:r w:rsidR="00891D06">
        <w:rPr>
          <w:rFonts w:hint="cs"/>
          <w:rtl/>
        </w:rPr>
        <w:t>ّ</w:t>
      </w:r>
      <w:r w:rsidRPr="008856D2">
        <w:rPr>
          <w:rtl/>
        </w:rPr>
        <w:t xml:space="preserve"> ما يكون </w:t>
      </w:r>
      <w:r w:rsidRPr="00183202">
        <w:rPr>
          <w:rStyle w:val="libFootnotenumChar"/>
          <w:rtl/>
        </w:rPr>
        <w:t>(1)</w:t>
      </w:r>
      <w:r w:rsidRPr="008856D2">
        <w:rPr>
          <w:rtl/>
        </w:rPr>
        <w:t xml:space="preserve"> فهو مشرك</w:t>
      </w:r>
      <w:r>
        <w:rPr>
          <w:rtl/>
        </w:rPr>
        <w:t xml:space="preserve"> ، </w:t>
      </w:r>
      <w:r w:rsidRPr="008856D2">
        <w:rPr>
          <w:rtl/>
        </w:rPr>
        <w:t>لقوله تعالى</w:t>
      </w:r>
      <w:r>
        <w:rPr>
          <w:rtl/>
        </w:rPr>
        <w:t xml:space="preserve"> : « </w:t>
      </w:r>
      <w:r w:rsidRPr="00571CFD">
        <w:rPr>
          <w:rStyle w:val="libAieChar"/>
          <w:rtl/>
        </w:rPr>
        <w:t>اتَّخَذُوا أَحْبارَهُمْ وَرُهْب</w:t>
      </w:r>
      <w:r w:rsidR="00B117F3">
        <w:rPr>
          <w:rStyle w:val="libAieChar"/>
          <w:rtl/>
        </w:rPr>
        <w:t xml:space="preserve">أنّهم </w:t>
      </w:r>
      <w:r w:rsidRPr="00571CFD">
        <w:rPr>
          <w:rStyle w:val="libAieChar"/>
          <w:rtl/>
        </w:rPr>
        <w:t xml:space="preserve">أَرْباباً مِنْ دُونِ اللهِ </w:t>
      </w:r>
      <w:r>
        <w:rPr>
          <w:rtl/>
        </w:rPr>
        <w:t xml:space="preserve">» </w:t>
      </w:r>
      <w:r w:rsidRPr="00183202">
        <w:rPr>
          <w:rStyle w:val="libFootnotenumChar"/>
          <w:rtl/>
        </w:rPr>
        <w:t>(2)</w:t>
      </w:r>
      <w:r w:rsidRPr="008856D2">
        <w:rPr>
          <w:rtl/>
        </w:rPr>
        <w:t xml:space="preserve"> وقد سمى الله طاعة الشيطان عبادة حيث </w:t>
      </w:r>
      <w:r w:rsidR="00386F93">
        <w:rPr>
          <w:rtl/>
        </w:rPr>
        <w:t xml:space="preserve">قال : </w:t>
      </w:r>
      <w:r>
        <w:rPr>
          <w:rtl/>
        </w:rPr>
        <w:t xml:space="preserve">« </w:t>
      </w:r>
      <w:r w:rsidRPr="00571CFD">
        <w:rPr>
          <w:rStyle w:val="libAieChar"/>
          <w:rtl/>
        </w:rPr>
        <w:t xml:space="preserve">لا تَعْبُدُوا الشَّيْطانَ </w:t>
      </w:r>
      <w:r>
        <w:rPr>
          <w:rtl/>
        </w:rPr>
        <w:t xml:space="preserve">» </w:t>
      </w:r>
      <w:r w:rsidRPr="00183202">
        <w:rPr>
          <w:rStyle w:val="libFootnotenumChar"/>
          <w:rtl/>
        </w:rPr>
        <w:t>(3)</w:t>
      </w:r>
      <w:r w:rsidRPr="008856D2">
        <w:rPr>
          <w:rtl/>
        </w:rPr>
        <w:t>.</w:t>
      </w:r>
    </w:p>
    <w:p w14:paraId="304451BE" w14:textId="77777777" w:rsidR="00EE3516" w:rsidRDefault="00EE3516" w:rsidP="00963311">
      <w:pPr>
        <w:pStyle w:val="libNormal"/>
        <w:rPr>
          <w:rtl/>
          <w:lang w:bidi="fa-IR"/>
        </w:rPr>
      </w:pPr>
      <w:r w:rsidRPr="00E11E7D">
        <w:rPr>
          <w:rStyle w:val="libBold1Char"/>
          <w:rtl/>
        </w:rPr>
        <w:t>الحديث السابع :</w:t>
      </w:r>
      <w:r>
        <w:rPr>
          <w:rtl/>
        </w:rPr>
        <w:t xml:space="preserve"> </w:t>
      </w:r>
      <w:r w:rsidRPr="008856D2">
        <w:rPr>
          <w:rtl/>
          <w:lang w:bidi="fa-IR"/>
        </w:rPr>
        <w:t>موثق.</w:t>
      </w:r>
    </w:p>
    <w:p w14:paraId="4800ADCE" w14:textId="0CF76B9E" w:rsidR="00EE3516" w:rsidRPr="008856D2" w:rsidRDefault="00EE3516" w:rsidP="00571CFD">
      <w:pPr>
        <w:pStyle w:val="libNormal"/>
        <w:rPr>
          <w:rtl/>
        </w:rPr>
      </w:pPr>
      <w:r>
        <w:rPr>
          <w:rtl/>
        </w:rPr>
        <w:t xml:space="preserve">« </w:t>
      </w:r>
      <w:r w:rsidRPr="004A3B67">
        <w:rPr>
          <w:rtl/>
        </w:rPr>
        <w:t xml:space="preserve">إن لا تعرف </w:t>
      </w:r>
      <w:r w:rsidR="004A12BC">
        <w:rPr>
          <w:rtl/>
        </w:rPr>
        <w:t xml:space="preserve">الأوّل </w:t>
      </w:r>
      <w:r>
        <w:rPr>
          <w:rtl/>
        </w:rPr>
        <w:t xml:space="preserve">» </w:t>
      </w:r>
      <w:r w:rsidRPr="008856D2">
        <w:rPr>
          <w:rtl/>
        </w:rPr>
        <w:t xml:space="preserve">أي أمير المؤمنين </w:t>
      </w:r>
      <w:r w:rsidRPr="00940F9D">
        <w:rPr>
          <w:rStyle w:val="libAlaemChar"/>
          <w:rtl/>
        </w:rPr>
        <w:t>عليه‌السلام</w:t>
      </w:r>
      <w:r w:rsidRPr="008856D2">
        <w:rPr>
          <w:rtl/>
        </w:rPr>
        <w:t xml:space="preserve"> أو الأعم منه وممن بعده قبل الآخر</w:t>
      </w:r>
      <w:r>
        <w:rPr>
          <w:rtl/>
        </w:rPr>
        <w:t xml:space="preserve"> « </w:t>
      </w:r>
      <w:r w:rsidRPr="004A3B67">
        <w:rPr>
          <w:rtl/>
        </w:rPr>
        <w:t>لعن الله</w:t>
      </w:r>
      <w:r>
        <w:rPr>
          <w:rtl/>
        </w:rPr>
        <w:t xml:space="preserve"> » </w:t>
      </w:r>
      <w:r w:rsidRPr="008856D2">
        <w:rPr>
          <w:rtl/>
        </w:rPr>
        <w:t>دعائي</w:t>
      </w:r>
      <w:r w:rsidR="00963311">
        <w:rPr>
          <w:rFonts w:hint="cs"/>
          <w:rtl/>
        </w:rPr>
        <w:t>ّ</w:t>
      </w:r>
      <w:r w:rsidRPr="008856D2">
        <w:rPr>
          <w:rtl/>
        </w:rPr>
        <w:t>ة ويحتمل الخبرية</w:t>
      </w:r>
      <w:r>
        <w:rPr>
          <w:rtl/>
        </w:rPr>
        <w:t xml:space="preserve"> « </w:t>
      </w:r>
      <w:r w:rsidRPr="004A3B67">
        <w:rPr>
          <w:rtl/>
        </w:rPr>
        <w:t>ولا أعرفه</w:t>
      </w:r>
      <w:r>
        <w:rPr>
          <w:rtl/>
        </w:rPr>
        <w:t xml:space="preserve"> » </w:t>
      </w:r>
      <w:r w:rsidRPr="008856D2">
        <w:rPr>
          <w:rtl/>
        </w:rPr>
        <w:t xml:space="preserve">أي بالتشيع أو </w:t>
      </w:r>
      <w:r w:rsidR="009A66E4">
        <w:rPr>
          <w:rtl/>
        </w:rPr>
        <w:t>مطلقاً</w:t>
      </w:r>
      <w:r>
        <w:rPr>
          <w:rtl/>
        </w:rPr>
        <w:t xml:space="preserve"> ، </w:t>
      </w:r>
      <w:r w:rsidRPr="008856D2">
        <w:rPr>
          <w:rtl/>
        </w:rPr>
        <w:t>وهو كناية عن عدم التشيع</w:t>
      </w:r>
      <w:r>
        <w:rPr>
          <w:rtl/>
        </w:rPr>
        <w:t xml:space="preserve"> ، </w:t>
      </w:r>
      <w:r w:rsidR="00EF7FC8">
        <w:rPr>
          <w:rtl/>
        </w:rPr>
        <w:t xml:space="preserve">لـمّا </w:t>
      </w:r>
      <w:r w:rsidRPr="008856D2">
        <w:rPr>
          <w:rtl/>
        </w:rPr>
        <w:t xml:space="preserve">سيأتي </w:t>
      </w:r>
      <w:r w:rsidR="00B117F3">
        <w:rPr>
          <w:rtl/>
        </w:rPr>
        <w:t xml:space="preserve">أنّهم </w:t>
      </w:r>
      <w:r w:rsidRPr="00940F9D">
        <w:rPr>
          <w:rStyle w:val="libAlaemChar"/>
          <w:rtl/>
        </w:rPr>
        <w:t>عليهم‌السلام</w:t>
      </w:r>
      <w:r w:rsidRPr="008856D2">
        <w:rPr>
          <w:rtl/>
        </w:rPr>
        <w:t xml:space="preserve"> يعرفون شيعتهم</w:t>
      </w:r>
      <w:r>
        <w:rPr>
          <w:rtl/>
        </w:rPr>
        <w:t xml:space="preserve"> ، </w:t>
      </w:r>
      <w:r w:rsidRPr="008856D2">
        <w:rPr>
          <w:rtl/>
        </w:rPr>
        <w:t xml:space="preserve">ويحتمل أن يكون جملة حالية أي أبغضه مع </w:t>
      </w:r>
      <w:r w:rsidR="00173CB2">
        <w:rPr>
          <w:rtl/>
        </w:rPr>
        <w:t xml:space="preserve">أنّي </w:t>
      </w:r>
      <w:r w:rsidRPr="008856D2">
        <w:rPr>
          <w:rtl/>
        </w:rPr>
        <w:t>لا أعرفه</w:t>
      </w:r>
      <w:r>
        <w:rPr>
          <w:rtl/>
        </w:rPr>
        <w:t xml:space="preserve"> « </w:t>
      </w:r>
      <w:r w:rsidRPr="004A3B67">
        <w:rPr>
          <w:rtl/>
        </w:rPr>
        <w:t>وهل عرف</w:t>
      </w:r>
      <w:r>
        <w:rPr>
          <w:rtl/>
        </w:rPr>
        <w:t xml:space="preserve"> » </w:t>
      </w:r>
      <w:r w:rsidRPr="008856D2">
        <w:rPr>
          <w:rtl/>
        </w:rPr>
        <w:t>على المعلوم أو المجهول استفهام إنكاري</w:t>
      </w:r>
      <w:r>
        <w:rPr>
          <w:rtl/>
        </w:rPr>
        <w:t xml:space="preserve"> ، </w:t>
      </w:r>
      <w:r w:rsidRPr="008856D2">
        <w:rPr>
          <w:rtl/>
        </w:rPr>
        <w:t xml:space="preserve">والمعنى </w:t>
      </w:r>
      <w:r w:rsidR="00161583">
        <w:rPr>
          <w:rtl/>
        </w:rPr>
        <w:t xml:space="preserve">انّه </w:t>
      </w:r>
      <w:r w:rsidR="00A10A2E">
        <w:rPr>
          <w:rtl/>
        </w:rPr>
        <w:t xml:space="preserve">انّما </w:t>
      </w:r>
      <w:r w:rsidRPr="008856D2">
        <w:rPr>
          <w:rtl/>
        </w:rPr>
        <w:t>يعرف الآخر ب</w:t>
      </w:r>
      <w:r w:rsidR="00585A7E">
        <w:rPr>
          <w:rtl/>
        </w:rPr>
        <w:t xml:space="preserve">نصّ </w:t>
      </w:r>
      <w:r w:rsidR="004A12BC">
        <w:rPr>
          <w:rtl/>
        </w:rPr>
        <w:t xml:space="preserve">الأوّل </w:t>
      </w:r>
      <w:r w:rsidRPr="008856D2">
        <w:rPr>
          <w:rtl/>
        </w:rPr>
        <w:t>عليه</w:t>
      </w:r>
      <w:r>
        <w:rPr>
          <w:rtl/>
        </w:rPr>
        <w:t xml:space="preserve"> ، </w:t>
      </w:r>
      <w:r w:rsidRPr="008856D2">
        <w:rPr>
          <w:rtl/>
        </w:rPr>
        <w:t xml:space="preserve">فكيف يعرف إمامة الآخر بدون معرفة </w:t>
      </w:r>
      <w:r w:rsidR="004A12BC">
        <w:rPr>
          <w:rtl/>
        </w:rPr>
        <w:t xml:space="preserve">الأوّل </w:t>
      </w:r>
      <w:r w:rsidRPr="008856D2">
        <w:rPr>
          <w:rtl/>
        </w:rPr>
        <w:t>وإمامته</w:t>
      </w:r>
      <w:r>
        <w:rPr>
          <w:rtl/>
        </w:rPr>
        <w:t xml:space="preserve"> ، </w:t>
      </w:r>
      <w:r w:rsidRPr="008856D2">
        <w:rPr>
          <w:rtl/>
        </w:rPr>
        <w:t>وقيل</w:t>
      </w:r>
      <w:r>
        <w:rPr>
          <w:rtl/>
        </w:rPr>
        <w:t xml:space="preserve"> : </w:t>
      </w:r>
      <w:r w:rsidRPr="008856D2">
        <w:rPr>
          <w:rtl/>
        </w:rPr>
        <w:t xml:space="preserve">أي </w:t>
      </w:r>
      <w:r w:rsidR="004A12BC">
        <w:rPr>
          <w:rtl/>
        </w:rPr>
        <w:t xml:space="preserve">إلّا </w:t>
      </w:r>
      <w:r w:rsidRPr="008856D2">
        <w:rPr>
          <w:rtl/>
        </w:rPr>
        <w:t xml:space="preserve">بما عرف به </w:t>
      </w:r>
      <w:r w:rsidR="004A12BC">
        <w:rPr>
          <w:rtl/>
        </w:rPr>
        <w:t xml:space="preserve">الأوّل </w:t>
      </w:r>
      <w:r w:rsidRPr="008856D2">
        <w:rPr>
          <w:rtl/>
        </w:rPr>
        <w:t>فإن دلائل الإمامة مشتركة</w:t>
      </w:r>
      <w:r>
        <w:rPr>
          <w:rtl/>
        </w:rPr>
        <w:t xml:space="preserve"> ، </w:t>
      </w:r>
      <w:r w:rsidRPr="008856D2">
        <w:rPr>
          <w:rtl/>
        </w:rPr>
        <w:t>وكما تدل</w:t>
      </w:r>
      <w:r w:rsidR="00963311">
        <w:rPr>
          <w:rFonts w:hint="cs"/>
          <w:rtl/>
        </w:rPr>
        <w:t>ّ</w:t>
      </w:r>
      <w:r w:rsidRPr="008856D2">
        <w:rPr>
          <w:rtl/>
        </w:rPr>
        <w:t xml:space="preserve"> على الآخر تدل</w:t>
      </w:r>
      <w:r w:rsidR="00963311">
        <w:rPr>
          <w:rFonts w:hint="cs"/>
          <w:rtl/>
        </w:rPr>
        <w:t>ّ</w:t>
      </w:r>
      <w:r w:rsidRPr="008856D2">
        <w:rPr>
          <w:rtl/>
        </w:rPr>
        <w:t xml:space="preserve"> على الأو</w:t>
      </w:r>
      <w:r w:rsidR="00963311">
        <w:rPr>
          <w:rFonts w:hint="cs"/>
          <w:rtl/>
        </w:rPr>
        <w:t>ّ</w:t>
      </w:r>
      <w:r w:rsidRPr="008856D2">
        <w:rPr>
          <w:rtl/>
        </w:rPr>
        <w:t>ل.</w:t>
      </w:r>
    </w:p>
    <w:p w14:paraId="5D189220" w14:textId="77777777" w:rsidR="00EE3516" w:rsidRPr="008856D2" w:rsidRDefault="00EE3516" w:rsidP="00963311">
      <w:pPr>
        <w:pStyle w:val="libNormal"/>
        <w:rPr>
          <w:rtl/>
          <w:lang w:bidi="fa-IR"/>
        </w:rPr>
      </w:pPr>
      <w:r w:rsidRPr="00A23AE4">
        <w:rPr>
          <w:rStyle w:val="libBold1Char"/>
          <w:rtl/>
        </w:rPr>
        <w:t>الحديث الثامن :</w:t>
      </w:r>
      <w:r>
        <w:rPr>
          <w:rtl/>
        </w:rPr>
        <w:t xml:space="preserve"> </w:t>
      </w:r>
      <w:r w:rsidRPr="008856D2">
        <w:rPr>
          <w:rtl/>
          <w:lang w:bidi="fa-IR"/>
        </w:rPr>
        <w:t>ضعيف.</w:t>
      </w:r>
    </w:p>
    <w:p w14:paraId="12AAAABF" w14:textId="77777777" w:rsidR="00EE3516" w:rsidRPr="008856D2" w:rsidRDefault="00EE3516" w:rsidP="006F7B8D">
      <w:pPr>
        <w:pStyle w:val="libLine"/>
        <w:rPr>
          <w:rtl/>
        </w:rPr>
      </w:pPr>
      <w:r w:rsidRPr="008856D2">
        <w:rPr>
          <w:rtl/>
        </w:rPr>
        <w:t>__________________</w:t>
      </w:r>
    </w:p>
    <w:p w14:paraId="3865220D" w14:textId="77777777" w:rsidR="00EE3516" w:rsidRPr="008856D2" w:rsidRDefault="00EE3516" w:rsidP="005A0345">
      <w:pPr>
        <w:pStyle w:val="libFootnote0"/>
        <w:rPr>
          <w:rtl/>
          <w:lang w:bidi="fa-IR"/>
        </w:rPr>
      </w:pPr>
      <w:r>
        <w:rPr>
          <w:rtl/>
        </w:rPr>
        <w:t>(</w:t>
      </w:r>
      <w:r w:rsidRPr="008856D2">
        <w:rPr>
          <w:rtl/>
        </w:rPr>
        <w:t>1) وفي نسخة</w:t>
      </w:r>
      <w:r>
        <w:rPr>
          <w:rtl/>
        </w:rPr>
        <w:t xml:space="preserve"> « </w:t>
      </w:r>
      <w:r w:rsidRPr="008856D2">
        <w:rPr>
          <w:rtl/>
        </w:rPr>
        <w:t>في كل ما يقول</w:t>
      </w:r>
      <w:r>
        <w:rPr>
          <w:rtl/>
        </w:rPr>
        <w:t xml:space="preserve"> ».</w:t>
      </w:r>
    </w:p>
    <w:p w14:paraId="1AD81D33" w14:textId="77777777" w:rsidR="00EE3516" w:rsidRPr="008856D2" w:rsidRDefault="00EE3516" w:rsidP="005A0345">
      <w:pPr>
        <w:pStyle w:val="libFootnote0"/>
        <w:rPr>
          <w:rtl/>
          <w:lang w:bidi="fa-IR"/>
        </w:rPr>
      </w:pPr>
      <w:r>
        <w:rPr>
          <w:rtl/>
        </w:rPr>
        <w:t>(</w:t>
      </w:r>
      <w:r w:rsidRPr="008856D2">
        <w:rPr>
          <w:rtl/>
        </w:rPr>
        <w:t>2) سورة التوبة</w:t>
      </w:r>
      <w:r>
        <w:rPr>
          <w:rtl/>
        </w:rPr>
        <w:t xml:space="preserve"> : </w:t>
      </w:r>
      <w:r w:rsidRPr="008856D2">
        <w:rPr>
          <w:rtl/>
        </w:rPr>
        <w:t>31.</w:t>
      </w:r>
    </w:p>
    <w:p w14:paraId="6FE4E426" w14:textId="77777777" w:rsidR="00EE3516" w:rsidRPr="008856D2" w:rsidRDefault="00EE3516" w:rsidP="005A0345">
      <w:pPr>
        <w:pStyle w:val="libFootnote0"/>
        <w:rPr>
          <w:rtl/>
          <w:lang w:bidi="fa-IR"/>
        </w:rPr>
      </w:pPr>
      <w:r>
        <w:rPr>
          <w:rtl/>
        </w:rPr>
        <w:t>(</w:t>
      </w:r>
      <w:r w:rsidRPr="008856D2">
        <w:rPr>
          <w:rtl/>
        </w:rPr>
        <w:t>3) سورة يس</w:t>
      </w:r>
      <w:r>
        <w:rPr>
          <w:rtl/>
        </w:rPr>
        <w:t xml:space="preserve"> : </w:t>
      </w:r>
      <w:r w:rsidRPr="008856D2">
        <w:rPr>
          <w:rtl/>
        </w:rPr>
        <w:t>60.</w:t>
      </w:r>
    </w:p>
    <w:p w14:paraId="2645EE4A" w14:textId="77777777" w:rsidR="002A5FAD" w:rsidRDefault="002A5FAD" w:rsidP="002A5FAD">
      <w:pPr>
        <w:pStyle w:val="libNormal"/>
        <w:rPr>
          <w:rtl/>
        </w:rPr>
      </w:pPr>
      <w:r w:rsidRPr="002A5FAD">
        <w:rPr>
          <w:rStyle w:val="libNormalChar"/>
          <w:rtl/>
        </w:rPr>
        <w:br w:type="page"/>
      </w:r>
    </w:p>
    <w:p w14:paraId="3B116F9B" w14:textId="7C125269" w:rsidR="00EE3516" w:rsidRPr="008856D2" w:rsidRDefault="00EE3516" w:rsidP="002A5FAD">
      <w:pPr>
        <w:pStyle w:val="libNormal0"/>
        <w:rPr>
          <w:rtl/>
        </w:rPr>
      </w:pPr>
      <w:r w:rsidRPr="008856D2">
        <w:rPr>
          <w:rtl/>
        </w:rPr>
        <w:lastRenderedPageBreak/>
        <w:t xml:space="preserve">ابن مسكان </w:t>
      </w:r>
      <w:r w:rsidR="00B124C6">
        <w:rPr>
          <w:rtl/>
        </w:rPr>
        <w:t xml:space="preserve">قال : </w:t>
      </w:r>
      <w:r w:rsidRPr="008856D2">
        <w:rPr>
          <w:rtl/>
        </w:rPr>
        <w:t xml:space="preserve">سألت الشيخ عن </w:t>
      </w:r>
      <w:r w:rsidR="00062067">
        <w:rPr>
          <w:rtl/>
        </w:rPr>
        <w:t xml:space="preserve">الأئمّة </w:t>
      </w:r>
      <w:r w:rsidRPr="00940F9D">
        <w:rPr>
          <w:rStyle w:val="libAlaemChar"/>
          <w:rtl/>
        </w:rPr>
        <w:t>عليهم‌السلام</w:t>
      </w:r>
      <w:r w:rsidRPr="008856D2">
        <w:rPr>
          <w:rtl/>
        </w:rPr>
        <w:t xml:space="preserve"> </w:t>
      </w:r>
      <w:r w:rsidR="00B124C6">
        <w:rPr>
          <w:rtl/>
        </w:rPr>
        <w:t xml:space="preserve">قال : </w:t>
      </w:r>
      <w:r w:rsidRPr="008856D2">
        <w:rPr>
          <w:rtl/>
        </w:rPr>
        <w:t xml:space="preserve">من أنكر </w:t>
      </w:r>
      <w:r w:rsidR="002D0C1E">
        <w:rPr>
          <w:rtl/>
        </w:rPr>
        <w:t xml:space="preserve">واحداً </w:t>
      </w:r>
      <w:r w:rsidRPr="008856D2">
        <w:rPr>
          <w:rtl/>
        </w:rPr>
        <w:t>من الأحياء فقد أنكر الأموات</w:t>
      </w:r>
      <w:r>
        <w:rPr>
          <w:rFonts w:hint="cs"/>
          <w:rtl/>
        </w:rPr>
        <w:t>.</w:t>
      </w:r>
    </w:p>
    <w:p w14:paraId="26F35312" w14:textId="63F8D347" w:rsidR="00EE3516" w:rsidRPr="008856D2" w:rsidRDefault="00EE3516" w:rsidP="00571CFD">
      <w:pPr>
        <w:pStyle w:val="libNormal"/>
        <w:rPr>
          <w:rtl/>
        </w:rPr>
      </w:pPr>
      <w:r w:rsidRPr="008856D2">
        <w:rPr>
          <w:rtl/>
        </w:rPr>
        <w:t>9</w:t>
      </w:r>
      <w:r>
        <w:rPr>
          <w:rFonts w:hint="cs"/>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عن أبي وهب</w:t>
      </w:r>
      <w:r>
        <w:rPr>
          <w:rtl/>
        </w:rPr>
        <w:t xml:space="preserve"> ، </w:t>
      </w:r>
      <w:r w:rsidRPr="008856D2">
        <w:rPr>
          <w:rtl/>
        </w:rPr>
        <w:t xml:space="preserve">عن </w:t>
      </w:r>
      <w:r w:rsidR="00A36E9D">
        <w:rPr>
          <w:rtl/>
        </w:rPr>
        <w:t xml:space="preserve">محمّد </w:t>
      </w:r>
      <w:r w:rsidRPr="008856D2">
        <w:rPr>
          <w:rtl/>
        </w:rPr>
        <w:t xml:space="preserve">بن منصور </w:t>
      </w:r>
      <w:r w:rsidR="00B124C6">
        <w:rPr>
          <w:rtl/>
        </w:rPr>
        <w:t xml:space="preserve">قال : </w:t>
      </w:r>
      <w:r w:rsidRPr="008856D2">
        <w:rPr>
          <w:rtl/>
        </w:rPr>
        <w:t xml:space="preserve">سألته عن قول الله </w:t>
      </w:r>
      <w:r w:rsidR="00973D87">
        <w:rPr>
          <w:rtl/>
        </w:rPr>
        <w:t>عزَّ و</w:t>
      </w:r>
      <w:r w:rsidR="00161583">
        <w:rPr>
          <w:rtl/>
        </w:rPr>
        <w:t xml:space="preserve">جلّ </w:t>
      </w:r>
      <w:r>
        <w:rPr>
          <w:rFonts w:hint="cs"/>
          <w:rtl/>
        </w:rPr>
        <w:t xml:space="preserve">: </w:t>
      </w:r>
      <w:r>
        <w:rPr>
          <w:rtl/>
        </w:rPr>
        <w:t xml:space="preserve">« </w:t>
      </w:r>
      <w:r w:rsidRPr="00571CFD">
        <w:rPr>
          <w:rStyle w:val="libAieChar"/>
          <w:rtl/>
        </w:rPr>
        <w:t>وَإِذا فَعَلُوا فاحِشَةً قالُوا وَجَدْن</w:t>
      </w:r>
      <w:r w:rsidRPr="00571CFD">
        <w:rPr>
          <w:rStyle w:val="libAieChar"/>
          <w:rFonts w:hint="cs"/>
          <w:rtl/>
        </w:rPr>
        <w:t>ا</w:t>
      </w:r>
    </w:p>
    <w:p w14:paraId="5FC69122" w14:textId="005DE614" w:rsidR="00EE3516" w:rsidRPr="00324B78" w:rsidRDefault="00201378" w:rsidP="006F7B8D">
      <w:pPr>
        <w:pStyle w:val="libLine"/>
        <w:rPr>
          <w:rtl/>
        </w:rPr>
      </w:pPr>
      <w:r>
        <w:rPr>
          <w:rFonts w:hint="cs"/>
          <w:rtl/>
        </w:rPr>
        <w:t>________________________________________________________</w:t>
      </w:r>
    </w:p>
    <w:p w14:paraId="5FBABD03" w14:textId="513EC468" w:rsidR="00EE3516" w:rsidRPr="008856D2" w:rsidRDefault="00EE3516" w:rsidP="00571CFD">
      <w:pPr>
        <w:pStyle w:val="libNormal"/>
        <w:rPr>
          <w:rtl/>
        </w:rPr>
      </w:pPr>
      <w:r w:rsidRPr="004A3B67">
        <w:rPr>
          <w:rtl/>
        </w:rPr>
        <w:t>والتعبير بالشيخ</w:t>
      </w:r>
      <w:r w:rsidRPr="008856D2">
        <w:rPr>
          <w:rtl/>
        </w:rPr>
        <w:t xml:space="preserve"> للتقي</w:t>
      </w:r>
      <w:r w:rsidR="00963311">
        <w:rPr>
          <w:rFonts w:hint="cs"/>
          <w:rtl/>
        </w:rPr>
        <w:t>ّ</w:t>
      </w:r>
      <w:r w:rsidRPr="008856D2">
        <w:rPr>
          <w:rtl/>
        </w:rPr>
        <w:t>ة</w:t>
      </w:r>
      <w:r>
        <w:rPr>
          <w:rtl/>
        </w:rPr>
        <w:t xml:space="preserve"> ، </w:t>
      </w:r>
      <w:r w:rsidRPr="008856D2">
        <w:rPr>
          <w:rtl/>
        </w:rPr>
        <w:t>أي المعظ</w:t>
      </w:r>
      <w:r w:rsidR="00963311">
        <w:rPr>
          <w:rFonts w:hint="cs"/>
          <w:rtl/>
        </w:rPr>
        <w:t>ّ</w:t>
      </w:r>
      <w:r w:rsidRPr="008856D2">
        <w:rPr>
          <w:rtl/>
        </w:rPr>
        <w:t>م المفتدي</w:t>
      </w:r>
      <w:r>
        <w:rPr>
          <w:rtl/>
        </w:rPr>
        <w:t xml:space="preserve"> ، </w:t>
      </w:r>
      <w:r w:rsidRPr="008856D2">
        <w:rPr>
          <w:rtl/>
        </w:rPr>
        <w:t>و</w:t>
      </w:r>
      <w:r w:rsidR="003B1FF1">
        <w:rPr>
          <w:rtl/>
        </w:rPr>
        <w:t xml:space="preserve">الظّاهر </w:t>
      </w:r>
      <w:r w:rsidRPr="008856D2">
        <w:rPr>
          <w:rtl/>
        </w:rPr>
        <w:t>أن</w:t>
      </w:r>
      <w:r w:rsidR="00963311">
        <w:rPr>
          <w:rFonts w:hint="cs"/>
          <w:rtl/>
        </w:rPr>
        <w:t>ّ</w:t>
      </w:r>
      <w:r w:rsidRPr="008856D2">
        <w:rPr>
          <w:rtl/>
        </w:rPr>
        <w:t xml:space="preserve"> المراد به الكاظم </w:t>
      </w:r>
      <w:r w:rsidRPr="00940F9D">
        <w:rPr>
          <w:rStyle w:val="libAlaemChar"/>
          <w:rtl/>
        </w:rPr>
        <w:t>عليه‌السلام</w:t>
      </w:r>
      <w:r w:rsidRPr="008856D2">
        <w:rPr>
          <w:rtl/>
        </w:rPr>
        <w:t xml:space="preserve"> لأن رواية ابن مسكان عن الص</w:t>
      </w:r>
      <w:r w:rsidR="00963311">
        <w:rPr>
          <w:rFonts w:hint="cs"/>
          <w:rtl/>
        </w:rPr>
        <w:t>ّ</w:t>
      </w:r>
      <w:r w:rsidRPr="008856D2">
        <w:rPr>
          <w:rtl/>
        </w:rPr>
        <w:t xml:space="preserve">ادق </w:t>
      </w:r>
      <w:r w:rsidRPr="00940F9D">
        <w:rPr>
          <w:rStyle w:val="libAlaemChar"/>
          <w:rtl/>
        </w:rPr>
        <w:t>عليه‌السلام</w:t>
      </w:r>
      <w:r w:rsidRPr="008856D2">
        <w:rPr>
          <w:rtl/>
        </w:rPr>
        <w:t xml:space="preserve"> نادر</w:t>
      </w:r>
      <w:r>
        <w:rPr>
          <w:rtl/>
        </w:rPr>
        <w:t xml:space="preserve"> ، </w:t>
      </w:r>
      <w:r w:rsidRPr="008856D2">
        <w:rPr>
          <w:rtl/>
        </w:rPr>
        <w:t>بل قيل</w:t>
      </w:r>
      <w:r>
        <w:rPr>
          <w:rtl/>
        </w:rPr>
        <w:t xml:space="preserve"> : </w:t>
      </w:r>
      <w:r w:rsidR="00161583">
        <w:rPr>
          <w:rtl/>
        </w:rPr>
        <w:t xml:space="preserve">انّه </w:t>
      </w:r>
      <w:r w:rsidRPr="008856D2">
        <w:rPr>
          <w:rtl/>
        </w:rPr>
        <w:t xml:space="preserve">لم يرو عنه </w:t>
      </w:r>
      <w:r w:rsidRPr="00940F9D">
        <w:rPr>
          <w:rStyle w:val="libAlaemChar"/>
          <w:rtl/>
        </w:rPr>
        <w:t>عليه‌السلام</w:t>
      </w:r>
      <w:r w:rsidRPr="008856D2">
        <w:rPr>
          <w:rtl/>
        </w:rPr>
        <w:t xml:space="preserve"> </w:t>
      </w:r>
      <w:r w:rsidR="004A12BC">
        <w:rPr>
          <w:rtl/>
        </w:rPr>
        <w:t xml:space="preserve">إلّا </w:t>
      </w:r>
      <w:r w:rsidRPr="008856D2">
        <w:rPr>
          <w:rtl/>
        </w:rPr>
        <w:t>حديث المشعر</w:t>
      </w:r>
      <w:r>
        <w:rPr>
          <w:rtl/>
        </w:rPr>
        <w:t xml:space="preserve"> ، </w:t>
      </w:r>
      <w:r w:rsidRPr="008856D2">
        <w:rPr>
          <w:rtl/>
        </w:rPr>
        <w:t xml:space="preserve">لكن رواه الصدوق في إكمال </w:t>
      </w:r>
      <w:r w:rsidR="00BB47B6">
        <w:rPr>
          <w:rtl/>
        </w:rPr>
        <w:t xml:space="preserve">الدّين </w:t>
      </w:r>
      <w:r w:rsidRPr="008856D2">
        <w:rPr>
          <w:rtl/>
        </w:rPr>
        <w:t xml:space="preserve">عن ابن مسكان عن أبي عبد الله </w:t>
      </w:r>
      <w:r w:rsidRPr="00940F9D">
        <w:rPr>
          <w:rStyle w:val="libAlaemChar"/>
          <w:rtl/>
        </w:rPr>
        <w:t>عليه‌السلام</w:t>
      </w:r>
      <w:r>
        <w:rPr>
          <w:rtl/>
        </w:rPr>
        <w:t xml:space="preserve"> « </w:t>
      </w:r>
      <w:r w:rsidRPr="004A3B67">
        <w:rPr>
          <w:rtl/>
        </w:rPr>
        <w:t>فقد أنكر الأموات</w:t>
      </w:r>
      <w:r>
        <w:rPr>
          <w:rtl/>
        </w:rPr>
        <w:t xml:space="preserve"> » </w:t>
      </w:r>
      <w:r w:rsidRPr="008856D2">
        <w:rPr>
          <w:rtl/>
        </w:rPr>
        <w:t>أي لا ينفعه الإقرار بإمامتهم بدون الإقرار بإمامته وإنكاره مستلزم لإنكارهم</w:t>
      </w:r>
      <w:r>
        <w:rPr>
          <w:rtl/>
        </w:rPr>
        <w:t xml:space="preserve"> ، </w:t>
      </w:r>
      <w:r w:rsidRPr="008856D2">
        <w:rPr>
          <w:rtl/>
        </w:rPr>
        <w:t>ل</w:t>
      </w:r>
      <w:r w:rsidR="00B117F3">
        <w:rPr>
          <w:rtl/>
        </w:rPr>
        <w:t xml:space="preserve">أنّهم </w:t>
      </w:r>
      <w:r w:rsidRPr="008856D2">
        <w:rPr>
          <w:rtl/>
        </w:rPr>
        <w:t>أخبروا بإمامته أو دلائل الإمامة مشتركة</w:t>
      </w:r>
      <w:r>
        <w:rPr>
          <w:rtl/>
        </w:rPr>
        <w:t xml:space="preserve"> ، </w:t>
      </w:r>
      <w:r w:rsidRPr="008856D2">
        <w:rPr>
          <w:rtl/>
        </w:rPr>
        <w:t>فإذا لم يقر بالإمام الحي فلا يعرفهم بالدليل</w:t>
      </w:r>
      <w:r>
        <w:rPr>
          <w:rtl/>
        </w:rPr>
        <w:t xml:space="preserve"> ، </w:t>
      </w:r>
      <w:r w:rsidRPr="008856D2">
        <w:rPr>
          <w:rtl/>
        </w:rPr>
        <w:t>فلا ينفعه الإقرار بلا دليل</w:t>
      </w:r>
      <w:r>
        <w:rPr>
          <w:rtl/>
        </w:rPr>
        <w:t xml:space="preserve"> ، </w:t>
      </w:r>
      <w:r w:rsidRPr="008856D2">
        <w:rPr>
          <w:rtl/>
        </w:rPr>
        <w:t xml:space="preserve">أو المعنى أن إنكار الإمام الحي </w:t>
      </w:r>
      <w:r w:rsidR="00A10A2E">
        <w:rPr>
          <w:rtl/>
        </w:rPr>
        <w:t xml:space="preserve">انّما </w:t>
      </w:r>
      <w:r w:rsidRPr="008856D2">
        <w:rPr>
          <w:rtl/>
        </w:rPr>
        <w:t>يكون بالقول بإمام آخر غير معصوم جاهل بالأحكام</w:t>
      </w:r>
      <w:r>
        <w:rPr>
          <w:rtl/>
        </w:rPr>
        <w:t xml:space="preserve"> ، </w:t>
      </w:r>
      <w:r w:rsidRPr="008856D2">
        <w:rPr>
          <w:rtl/>
        </w:rPr>
        <w:t xml:space="preserve">فهذا دليل على </w:t>
      </w:r>
      <w:r w:rsidR="00161583">
        <w:rPr>
          <w:rtl/>
        </w:rPr>
        <w:t xml:space="preserve">انّه </w:t>
      </w:r>
      <w:r w:rsidRPr="008856D2">
        <w:rPr>
          <w:rtl/>
        </w:rPr>
        <w:t xml:space="preserve">لم يعرف </w:t>
      </w:r>
      <w:r w:rsidR="00062067">
        <w:rPr>
          <w:rtl/>
        </w:rPr>
        <w:t xml:space="preserve">الأئمّة </w:t>
      </w:r>
      <w:r w:rsidRPr="008856D2">
        <w:rPr>
          <w:rtl/>
        </w:rPr>
        <w:t>السابقين بصفاتهم التي لا بد من الإقرار بها.</w:t>
      </w:r>
    </w:p>
    <w:p w14:paraId="19F1F901" w14:textId="77777777" w:rsidR="00EE3516" w:rsidRDefault="00EE3516" w:rsidP="005736E8">
      <w:pPr>
        <w:pStyle w:val="libNormal"/>
        <w:rPr>
          <w:rtl/>
          <w:lang w:bidi="fa-IR"/>
        </w:rPr>
      </w:pPr>
      <w:r w:rsidRPr="00A23AE4">
        <w:rPr>
          <w:rStyle w:val="libBold1Char"/>
          <w:rtl/>
        </w:rPr>
        <w:t>الحديث التاسع</w:t>
      </w:r>
      <w:r>
        <w:rPr>
          <w:rtl/>
        </w:rPr>
        <w:t xml:space="preserve"> : </w:t>
      </w:r>
      <w:r w:rsidRPr="008856D2">
        <w:rPr>
          <w:rtl/>
          <w:lang w:bidi="fa-IR"/>
        </w:rPr>
        <w:t>مجهول.</w:t>
      </w:r>
    </w:p>
    <w:p w14:paraId="72EA57D4" w14:textId="0A8C3225" w:rsidR="00EE3516" w:rsidRPr="008856D2" w:rsidRDefault="00EE3516" w:rsidP="00571CFD">
      <w:pPr>
        <w:pStyle w:val="libNormal"/>
        <w:rPr>
          <w:rtl/>
        </w:rPr>
      </w:pPr>
      <w:r>
        <w:rPr>
          <w:rtl/>
        </w:rPr>
        <w:t xml:space="preserve">« </w:t>
      </w:r>
      <w:r w:rsidRPr="004A3B67">
        <w:rPr>
          <w:rtl/>
        </w:rPr>
        <w:t>وإذا فعلوا فاحشة</w:t>
      </w:r>
      <w:r>
        <w:rPr>
          <w:rtl/>
        </w:rPr>
        <w:t xml:space="preserve"> » </w:t>
      </w:r>
      <w:r w:rsidR="00B124C6">
        <w:rPr>
          <w:rtl/>
        </w:rPr>
        <w:t xml:space="preserve">قال : </w:t>
      </w:r>
      <w:r w:rsidRPr="008856D2">
        <w:rPr>
          <w:rtl/>
        </w:rPr>
        <w:t>الط</w:t>
      </w:r>
      <w:r w:rsidR="005736E8">
        <w:rPr>
          <w:rFonts w:hint="cs"/>
          <w:rtl/>
        </w:rPr>
        <w:t>ّ</w:t>
      </w:r>
      <w:r w:rsidRPr="008856D2">
        <w:rPr>
          <w:rtl/>
        </w:rPr>
        <w:t xml:space="preserve">برسي </w:t>
      </w:r>
      <w:r w:rsidRPr="00940F9D">
        <w:rPr>
          <w:rStyle w:val="libAlaemChar"/>
          <w:rtl/>
        </w:rPr>
        <w:t>رحمه‌الله</w:t>
      </w:r>
      <w:r>
        <w:rPr>
          <w:rtl/>
        </w:rPr>
        <w:t xml:space="preserve"> : </w:t>
      </w:r>
      <w:r w:rsidRPr="008856D2">
        <w:rPr>
          <w:rtl/>
        </w:rPr>
        <w:t xml:space="preserve">كنى به عن المشركين </w:t>
      </w:r>
      <w:r w:rsidR="004431BD">
        <w:rPr>
          <w:rtl/>
        </w:rPr>
        <w:t xml:space="preserve">الّذين </w:t>
      </w:r>
      <w:r w:rsidRPr="008856D2">
        <w:rPr>
          <w:rtl/>
        </w:rPr>
        <w:t>كانوا يبدون سوآتهم في طوافهم</w:t>
      </w:r>
      <w:r>
        <w:rPr>
          <w:rtl/>
        </w:rPr>
        <w:t xml:space="preserve"> ، </w:t>
      </w:r>
      <w:r w:rsidRPr="008856D2">
        <w:rPr>
          <w:rtl/>
        </w:rPr>
        <w:t xml:space="preserve">فكان يطوف </w:t>
      </w:r>
      <w:r w:rsidR="0012207A">
        <w:rPr>
          <w:rtl/>
        </w:rPr>
        <w:t xml:space="preserve">الرّجال </w:t>
      </w:r>
      <w:r w:rsidRPr="008856D2">
        <w:rPr>
          <w:rtl/>
        </w:rPr>
        <w:t>والنساء عراة يقولون نطوف كما ولدتنا أمهاتنا ولا نطوف في الثياب التي قارفنا فيها الذنوب</w:t>
      </w:r>
      <w:r>
        <w:rPr>
          <w:rtl/>
        </w:rPr>
        <w:t xml:space="preserve"> ، </w:t>
      </w:r>
      <w:r w:rsidRPr="008856D2">
        <w:rPr>
          <w:rtl/>
        </w:rPr>
        <w:t xml:space="preserve">وهم الحمس </w:t>
      </w:r>
      <w:r w:rsidRPr="00183202">
        <w:rPr>
          <w:rStyle w:val="libFootnotenumChar"/>
          <w:rtl/>
        </w:rPr>
        <w:t>(1)</w:t>
      </w:r>
      <w:r w:rsidRPr="008856D2">
        <w:rPr>
          <w:rtl/>
        </w:rPr>
        <w:t xml:space="preserve"> وفي الآية حذف تقديره</w:t>
      </w:r>
      <w:r>
        <w:rPr>
          <w:rtl/>
        </w:rPr>
        <w:t xml:space="preserve"> : </w:t>
      </w:r>
      <w:r w:rsidRPr="008856D2">
        <w:rPr>
          <w:rtl/>
        </w:rPr>
        <w:t>وإذا فعلوا فاحشة فنهوا عنها قالوا وجدنا عليها آباءنا</w:t>
      </w:r>
      <w:r>
        <w:rPr>
          <w:rtl/>
        </w:rPr>
        <w:t xml:space="preserve"> ، </w:t>
      </w:r>
      <w:r w:rsidRPr="008856D2">
        <w:rPr>
          <w:rtl/>
        </w:rPr>
        <w:t>قيل</w:t>
      </w:r>
      <w:r>
        <w:rPr>
          <w:rtl/>
        </w:rPr>
        <w:t xml:space="preserve"> : </w:t>
      </w:r>
      <w:r w:rsidRPr="008856D2">
        <w:rPr>
          <w:rtl/>
        </w:rPr>
        <w:t>ومن أين أخذ آباؤكم</w:t>
      </w:r>
      <w:r>
        <w:rPr>
          <w:rtl/>
        </w:rPr>
        <w:t>؟</w:t>
      </w:r>
      <w:r w:rsidRPr="008856D2">
        <w:rPr>
          <w:rtl/>
        </w:rPr>
        <w:t xml:space="preserve"> قالوا</w:t>
      </w:r>
      <w:r>
        <w:rPr>
          <w:rtl/>
        </w:rPr>
        <w:t xml:space="preserve"> : </w:t>
      </w:r>
      <w:r w:rsidRPr="008856D2">
        <w:rPr>
          <w:rtl/>
        </w:rPr>
        <w:t>الله أمرنا بها و</w:t>
      </w:r>
      <w:r w:rsidR="00B124C6">
        <w:rPr>
          <w:rtl/>
        </w:rPr>
        <w:t xml:space="preserve">قال : </w:t>
      </w:r>
      <w:r w:rsidRPr="008856D2">
        <w:rPr>
          <w:rtl/>
        </w:rPr>
        <w:t>الحسن</w:t>
      </w:r>
      <w:r>
        <w:rPr>
          <w:rtl/>
        </w:rPr>
        <w:t xml:space="preserve"> : </w:t>
      </w:r>
      <w:r w:rsidR="00B117F3">
        <w:rPr>
          <w:rtl/>
        </w:rPr>
        <w:t xml:space="preserve">أنّهم </w:t>
      </w:r>
      <w:r w:rsidRPr="008856D2">
        <w:rPr>
          <w:rtl/>
        </w:rPr>
        <w:t>كانوا أهل إجبار</w:t>
      </w:r>
      <w:r>
        <w:rPr>
          <w:rtl/>
        </w:rPr>
        <w:t xml:space="preserve"> ، </w:t>
      </w:r>
      <w:r w:rsidRPr="008856D2">
        <w:rPr>
          <w:rtl/>
        </w:rPr>
        <w:t>فقالوا</w:t>
      </w:r>
      <w:r>
        <w:rPr>
          <w:rtl/>
        </w:rPr>
        <w:t xml:space="preserve"> : </w:t>
      </w:r>
      <w:r w:rsidRPr="008856D2">
        <w:rPr>
          <w:rtl/>
        </w:rPr>
        <w:t>لو كره الله ما نحن عليه لنقلنا عنه</w:t>
      </w:r>
      <w:r>
        <w:rPr>
          <w:rtl/>
        </w:rPr>
        <w:t xml:space="preserve"> ، </w:t>
      </w:r>
      <w:r w:rsidRPr="008856D2">
        <w:rPr>
          <w:rtl/>
        </w:rPr>
        <w:t>فلهذا قالوا</w:t>
      </w:r>
      <w:r>
        <w:rPr>
          <w:rtl/>
        </w:rPr>
        <w:t xml:space="preserve"> : </w:t>
      </w:r>
      <w:r w:rsidRPr="008856D2">
        <w:rPr>
          <w:rtl/>
        </w:rPr>
        <w:t>والله أمرنا بها</w:t>
      </w:r>
      <w:r>
        <w:rPr>
          <w:rtl/>
        </w:rPr>
        <w:t xml:space="preserve"> ، </w:t>
      </w:r>
      <w:r w:rsidRPr="008856D2">
        <w:rPr>
          <w:rtl/>
        </w:rPr>
        <w:t>فرد الله سبحانه</w:t>
      </w:r>
    </w:p>
    <w:p w14:paraId="23385043" w14:textId="77777777" w:rsidR="00EE3516" w:rsidRPr="008856D2" w:rsidRDefault="00EE3516" w:rsidP="006F7B8D">
      <w:pPr>
        <w:pStyle w:val="libLine"/>
        <w:rPr>
          <w:rtl/>
        </w:rPr>
      </w:pPr>
      <w:r w:rsidRPr="008856D2">
        <w:rPr>
          <w:rtl/>
        </w:rPr>
        <w:t>__________________</w:t>
      </w:r>
    </w:p>
    <w:p w14:paraId="426BD1B6" w14:textId="77777777" w:rsidR="00EE3516" w:rsidRPr="008856D2" w:rsidRDefault="00EE3516" w:rsidP="005A0345">
      <w:pPr>
        <w:pStyle w:val="libFootnote0"/>
        <w:rPr>
          <w:rtl/>
          <w:lang w:bidi="fa-IR"/>
        </w:rPr>
      </w:pPr>
      <w:r>
        <w:rPr>
          <w:rtl/>
        </w:rPr>
        <w:t>(</w:t>
      </w:r>
      <w:r w:rsidRPr="008856D2">
        <w:rPr>
          <w:rtl/>
        </w:rPr>
        <w:t>1) قارف الذنب</w:t>
      </w:r>
      <w:r>
        <w:rPr>
          <w:rtl/>
        </w:rPr>
        <w:t xml:space="preserve"> : </w:t>
      </w:r>
      <w:r w:rsidRPr="008856D2">
        <w:rPr>
          <w:rtl/>
        </w:rPr>
        <w:t>داناه</w:t>
      </w:r>
      <w:r>
        <w:rPr>
          <w:rtl/>
        </w:rPr>
        <w:t xml:space="preserve"> ، </w:t>
      </w:r>
      <w:r w:rsidRPr="008856D2">
        <w:rPr>
          <w:rtl/>
        </w:rPr>
        <w:t>والحمس</w:t>
      </w:r>
      <w:r>
        <w:rPr>
          <w:rtl/>
        </w:rPr>
        <w:t xml:space="preserve"> : </w:t>
      </w:r>
      <w:r w:rsidRPr="008856D2">
        <w:rPr>
          <w:rtl/>
        </w:rPr>
        <w:t>لقب قريش وكنانة وجديلة ومن تابعهم في الجاهلية.</w:t>
      </w:r>
    </w:p>
    <w:p w14:paraId="23E237E3" w14:textId="77777777" w:rsidR="002A5FAD" w:rsidRDefault="002A5FAD" w:rsidP="002A5FAD">
      <w:pPr>
        <w:pStyle w:val="libNormal"/>
        <w:rPr>
          <w:rtl/>
        </w:rPr>
      </w:pPr>
      <w:r w:rsidRPr="002A5FAD">
        <w:rPr>
          <w:rStyle w:val="libNormalChar"/>
          <w:rtl/>
        </w:rPr>
        <w:br w:type="page"/>
      </w:r>
    </w:p>
    <w:p w14:paraId="3D5915E0" w14:textId="291D57DD" w:rsidR="00EE3516" w:rsidRPr="008856D2" w:rsidRDefault="00EE3516" w:rsidP="002A5FAD">
      <w:pPr>
        <w:pStyle w:val="libNormal0"/>
        <w:rPr>
          <w:rtl/>
          <w:lang w:bidi="fa-IR"/>
        </w:rPr>
      </w:pPr>
      <w:r w:rsidRPr="00571CFD">
        <w:rPr>
          <w:rStyle w:val="libAieChar"/>
          <w:rtl/>
        </w:rPr>
        <w:lastRenderedPageBreak/>
        <w:t>عَلَيْها آباءَنا وَاللهُ أَمَرَنا بِها قُلْ إِنَّ اللهَ لا يَأْ</w:t>
      </w:r>
      <w:r w:rsidR="004102BD">
        <w:rPr>
          <w:rStyle w:val="libAieChar"/>
          <w:rtl/>
        </w:rPr>
        <w:t xml:space="preserve">مرّ </w:t>
      </w:r>
      <w:r w:rsidRPr="00571CFD">
        <w:rPr>
          <w:rStyle w:val="libAieChar"/>
          <w:rtl/>
        </w:rPr>
        <w:t xml:space="preserve">بِالْفَحْشاءِ أَتَقُولُونَ عَلَى اللهِ ما لا تَعْلَمُونَ </w:t>
      </w:r>
      <w:r>
        <w:rPr>
          <w:rtl/>
        </w:rPr>
        <w:t xml:space="preserve">» </w:t>
      </w:r>
      <w:r w:rsidRPr="00183202">
        <w:rPr>
          <w:rStyle w:val="libFootnotenumChar"/>
          <w:rtl/>
        </w:rPr>
        <w:t>(1)</w:t>
      </w:r>
      <w:r w:rsidRPr="008856D2">
        <w:rPr>
          <w:rtl/>
          <w:lang w:bidi="fa-IR"/>
        </w:rPr>
        <w:t xml:space="preserve"> </w:t>
      </w:r>
      <w:r w:rsidR="00B124C6">
        <w:rPr>
          <w:rtl/>
          <w:lang w:bidi="fa-IR"/>
        </w:rPr>
        <w:t xml:space="preserve">قال : </w:t>
      </w:r>
      <w:r w:rsidRPr="008856D2">
        <w:rPr>
          <w:rtl/>
          <w:lang w:bidi="fa-IR"/>
        </w:rPr>
        <w:t>ف</w:t>
      </w:r>
      <w:r w:rsidR="00B124C6">
        <w:rPr>
          <w:rtl/>
          <w:lang w:bidi="fa-IR"/>
        </w:rPr>
        <w:t xml:space="preserve">قال : </w:t>
      </w:r>
      <w:r w:rsidRPr="008856D2">
        <w:rPr>
          <w:rtl/>
          <w:lang w:bidi="fa-IR"/>
        </w:rPr>
        <w:t>هل رأيت أحدا</w:t>
      </w:r>
      <w:r w:rsidR="005736E8">
        <w:rPr>
          <w:rFonts w:hint="cs"/>
          <w:rtl/>
          <w:lang w:bidi="fa-IR"/>
        </w:rPr>
        <w:t>ً</w:t>
      </w:r>
      <w:r w:rsidRPr="008856D2">
        <w:rPr>
          <w:rtl/>
          <w:lang w:bidi="fa-IR"/>
        </w:rPr>
        <w:t xml:space="preserve"> زعم أن الله أ</w:t>
      </w:r>
      <w:r w:rsidR="004102BD">
        <w:rPr>
          <w:rtl/>
          <w:lang w:bidi="fa-IR"/>
        </w:rPr>
        <w:t xml:space="preserve">مرّ </w:t>
      </w:r>
      <w:r w:rsidRPr="008856D2">
        <w:rPr>
          <w:rtl/>
          <w:lang w:bidi="fa-IR"/>
        </w:rPr>
        <w:t>بالزنا وشرب الخ</w:t>
      </w:r>
      <w:r w:rsidR="004102BD">
        <w:rPr>
          <w:rtl/>
          <w:lang w:bidi="fa-IR"/>
        </w:rPr>
        <w:t xml:space="preserve">مرّ </w:t>
      </w:r>
      <w:r w:rsidRPr="008856D2">
        <w:rPr>
          <w:rtl/>
          <w:lang w:bidi="fa-IR"/>
        </w:rPr>
        <w:t>أو شيء من هذه المحارم فقلت لا ف</w:t>
      </w:r>
      <w:r w:rsidR="00B124C6">
        <w:rPr>
          <w:rtl/>
          <w:lang w:bidi="fa-IR"/>
        </w:rPr>
        <w:t xml:space="preserve">قال : </w:t>
      </w:r>
      <w:r w:rsidRPr="008856D2">
        <w:rPr>
          <w:rtl/>
          <w:lang w:bidi="fa-IR"/>
        </w:rPr>
        <w:t>ما هذه الفاحشة التي يدعون أن الله أمرهم بها قلت الله أعلم وولي</w:t>
      </w:r>
      <w:r w:rsidR="005736E8">
        <w:rPr>
          <w:rFonts w:hint="cs"/>
          <w:rtl/>
          <w:lang w:bidi="fa-IR"/>
        </w:rPr>
        <w:t>ّ</w:t>
      </w:r>
      <w:r w:rsidRPr="008856D2">
        <w:rPr>
          <w:rtl/>
          <w:lang w:bidi="fa-IR"/>
        </w:rPr>
        <w:t xml:space="preserve">ه </w:t>
      </w:r>
      <w:r w:rsidR="00B124C6">
        <w:rPr>
          <w:rtl/>
          <w:lang w:bidi="fa-IR"/>
        </w:rPr>
        <w:t xml:space="preserve">قال : </w:t>
      </w:r>
      <w:r w:rsidRPr="008856D2">
        <w:rPr>
          <w:rtl/>
          <w:lang w:bidi="fa-IR"/>
        </w:rPr>
        <w:t>فإن</w:t>
      </w:r>
      <w:r w:rsidR="005736E8">
        <w:rPr>
          <w:rFonts w:hint="cs"/>
          <w:rtl/>
          <w:lang w:bidi="fa-IR"/>
        </w:rPr>
        <w:t>ّ</w:t>
      </w:r>
      <w:r w:rsidRPr="008856D2">
        <w:rPr>
          <w:rtl/>
          <w:lang w:bidi="fa-IR"/>
        </w:rPr>
        <w:t xml:space="preserve"> هذا في أئم</w:t>
      </w:r>
      <w:r w:rsidR="005736E8">
        <w:rPr>
          <w:rFonts w:hint="cs"/>
          <w:rtl/>
          <w:lang w:bidi="fa-IR"/>
        </w:rPr>
        <w:t>ّ</w:t>
      </w:r>
      <w:r w:rsidRPr="008856D2">
        <w:rPr>
          <w:rtl/>
          <w:lang w:bidi="fa-IR"/>
        </w:rPr>
        <w:t xml:space="preserve">ة الجور ادعوا أن الله أمرهم بالائتمام بقوم لم يأمرهم الله بالائتمام بهم فرد الله ذلك عليهم فأخبر </w:t>
      </w:r>
      <w:r w:rsidR="00B117F3">
        <w:rPr>
          <w:rtl/>
          <w:lang w:bidi="fa-IR"/>
        </w:rPr>
        <w:t xml:space="preserve">أنّهم </w:t>
      </w:r>
      <w:r w:rsidRPr="008856D2">
        <w:rPr>
          <w:rtl/>
          <w:lang w:bidi="fa-IR"/>
        </w:rPr>
        <w:t>قد قالوا عليه الكذب وسمى ذلك منهم فاحشة</w:t>
      </w:r>
      <w:r>
        <w:rPr>
          <w:rFonts w:hint="cs"/>
          <w:rtl/>
          <w:lang w:bidi="fa-IR"/>
        </w:rPr>
        <w:t>.</w:t>
      </w:r>
    </w:p>
    <w:p w14:paraId="1DA8F54A" w14:textId="23DB5936" w:rsidR="00EE3516" w:rsidRPr="008856D2" w:rsidRDefault="00EE3516" w:rsidP="00571CFD">
      <w:pPr>
        <w:pStyle w:val="libNormal"/>
        <w:rPr>
          <w:rtl/>
        </w:rPr>
      </w:pPr>
      <w:r w:rsidRPr="008856D2">
        <w:rPr>
          <w:rtl/>
        </w:rPr>
        <w:t>10</w:t>
      </w:r>
      <w:r>
        <w:rPr>
          <w:rtl/>
        </w:rPr>
        <w:t xml:space="preserve"> </w:t>
      </w:r>
      <w:r w:rsidR="00B124C6">
        <w:rPr>
          <w:rtl/>
        </w:rPr>
        <w:t>-</w:t>
      </w:r>
      <w:r>
        <w:rPr>
          <w:rtl/>
        </w:rPr>
        <w:t xml:space="preserve"> </w:t>
      </w:r>
      <w:r w:rsidR="00A9256D">
        <w:rPr>
          <w:rtl/>
        </w:rPr>
        <w:t>عدَّة</w:t>
      </w:r>
      <w:r w:rsidR="005736E8">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عن أبي وهب</w:t>
      </w:r>
      <w:r>
        <w:rPr>
          <w:rtl/>
        </w:rPr>
        <w:t xml:space="preserve"> ، </w:t>
      </w:r>
      <w:r w:rsidRPr="008856D2">
        <w:rPr>
          <w:rtl/>
        </w:rPr>
        <w:t xml:space="preserve">عن </w:t>
      </w:r>
      <w:r w:rsidR="00A36E9D">
        <w:rPr>
          <w:rtl/>
        </w:rPr>
        <w:t xml:space="preserve">محمّد </w:t>
      </w:r>
      <w:r w:rsidRPr="008856D2">
        <w:rPr>
          <w:rtl/>
        </w:rPr>
        <w:t xml:space="preserve">بن منصور </w:t>
      </w:r>
      <w:r w:rsidR="00B124C6">
        <w:rPr>
          <w:rtl/>
        </w:rPr>
        <w:t xml:space="preserve">قال : </w:t>
      </w:r>
      <w:r w:rsidRPr="008856D2">
        <w:rPr>
          <w:rtl/>
        </w:rPr>
        <w:t>سألت عبدا</w:t>
      </w:r>
      <w:r w:rsidR="005736E8">
        <w:rPr>
          <w:rFonts w:hint="cs"/>
          <w:rtl/>
        </w:rPr>
        <w:t>ً</w:t>
      </w:r>
      <w:r w:rsidRPr="008856D2">
        <w:rPr>
          <w:rtl/>
        </w:rPr>
        <w:t xml:space="preserve"> صالحا</w:t>
      </w:r>
      <w:r w:rsidR="005736E8">
        <w:rPr>
          <w:rFonts w:hint="cs"/>
          <w:rtl/>
        </w:rPr>
        <w:t>ً</w:t>
      </w:r>
      <w:r w:rsidRPr="008856D2">
        <w:rPr>
          <w:rtl/>
        </w:rPr>
        <w:t xml:space="preserve"> عن</w:t>
      </w:r>
      <w:r>
        <w:rPr>
          <w:rtl/>
        </w:rPr>
        <w:t xml:space="preserve"> قول الله عز</w:t>
      </w:r>
      <w:r w:rsidR="00973D87">
        <w:rPr>
          <w:rtl/>
        </w:rPr>
        <w:t>و</w:t>
      </w:r>
      <w:r w:rsidR="00161583">
        <w:rPr>
          <w:rtl/>
        </w:rPr>
        <w:t xml:space="preserve">جلّ </w:t>
      </w:r>
      <w:r>
        <w:rPr>
          <w:rtl/>
        </w:rPr>
        <w:t xml:space="preserve">« </w:t>
      </w:r>
      <w:r w:rsidRPr="00571CFD">
        <w:rPr>
          <w:rStyle w:val="libAieChar"/>
          <w:rtl/>
        </w:rPr>
        <w:t xml:space="preserve">قُلْ </w:t>
      </w:r>
      <w:r w:rsidR="00A10A2E">
        <w:rPr>
          <w:rStyle w:val="libAieChar"/>
          <w:rtl/>
        </w:rPr>
        <w:t xml:space="preserve">انّما </w:t>
      </w:r>
      <w:r w:rsidR="00144150">
        <w:rPr>
          <w:rStyle w:val="libAieChar"/>
          <w:rtl/>
        </w:rPr>
        <w:t xml:space="preserve">حرّم </w:t>
      </w:r>
      <w:r w:rsidRPr="00571CFD">
        <w:rPr>
          <w:rStyle w:val="libAieChar"/>
          <w:rtl/>
        </w:rPr>
        <w:t xml:space="preserve">رَبِّيَ الْفَواحِشَ ما ظَهَرَ مِنْها وَما بَطَنَ </w:t>
      </w:r>
      <w:r>
        <w:rPr>
          <w:rtl/>
        </w:rPr>
        <w:t xml:space="preserve">» </w:t>
      </w:r>
      <w:r w:rsidRPr="00183202">
        <w:rPr>
          <w:rStyle w:val="libFootnotenumChar"/>
          <w:rtl/>
        </w:rPr>
        <w:t>(2)</w:t>
      </w:r>
      <w:r w:rsidRPr="008856D2">
        <w:rPr>
          <w:rtl/>
        </w:rPr>
        <w:t xml:space="preserve"> </w:t>
      </w:r>
      <w:r w:rsidR="00B124C6">
        <w:rPr>
          <w:rtl/>
        </w:rPr>
        <w:t xml:space="preserve">قال : </w:t>
      </w:r>
      <w:r w:rsidRPr="008856D2">
        <w:rPr>
          <w:rtl/>
        </w:rPr>
        <w:t>ف</w:t>
      </w:r>
      <w:r w:rsidR="00B124C6">
        <w:rPr>
          <w:rtl/>
        </w:rPr>
        <w:t xml:space="preserve">قال : </w:t>
      </w:r>
      <w:r w:rsidRPr="008856D2">
        <w:rPr>
          <w:rtl/>
        </w:rPr>
        <w:t>إن القرآن له ظهر وبطن فجميع</w:t>
      </w:r>
    </w:p>
    <w:p w14:paraId="75D6D339" w14:textId="7AFE88A0" w:rsidR="00EE3516" w:rsidRPr="00324B78" w:rsidRDefault="00201378" w:rsidP="006F7B8D">
      <w:pPr>
        <w:pStyle w:val="libLine"/>
        <w:rPr>
          <w:rtl/>
        </w:rPr>
      </w:pPr>
      <w:r>
        <w:rPr>
          <w:rFonts w:hint="cs"/>
          <w:rtl/>
        </w:rPr>
        <w:t>________________________________________________________</w:t>
      </w:r>
    </w:p>
    <w:p w14:paraId="4D722C84" w14:textId="1886346D" w:rsidR="00EE3516" w:rsidRDefault="00EE3516" w:rsidP="0082023E">
      <w:pPr>
        <w:pStyle w:val="libNormal0"/>
        <w:rPr>
          <w:rtl/>
        </w:rPr>
      </w:pPr>
      <w:r w:rsidRPr="008856D2">
        <w:rPr>
          <w:rtl/>
        </w:rPr>
        <w:t xml:space="preserve">قولهم بأن </w:t>
      </w:r>
      <w:r w:rsidR="00386F93">
        <w:rPr>
          <w:rtl/>
        </w:rPr>
        <w:t xml:space="preserve">قال : </w:t>
      </w:r>
      <w:r>
        <w:rPr>
          <w:rtl/>
        </w:rPr>
        <w:t xml:space="preserve">« </w:t>
      </w:r>
      <w:r w:rsidRPr="00571CFD">
        <w:rPr>
          <w:rStyle w:val="libAieChar"/>
          <w:rtl/>
        </w:rPr>
        <w:t>إِنَّ اللهَ لا يَأْ</w:t>
      </w:r>
      <w:r w:rsidR="004102BD">
        <w:rPr>
          <w:rStyle w:val="libAieChar"/>
          <w:rtl/>
        </w:rPr>
        <w:t xml:space="preserve">مرّ </w:t>
      </w:r>
      <w:r w:rsidRPr="00571CFD">
        <w:rPr>
          <w:rStyle w:val="libAieChar"/>
          <w:rtl/>
        </w:rPr>
        <w:t xml:space="preserve">بِالْفَحْشاءِ </w:t>
      </w:r>
      <w:r>
        <w:rPr>
          <w:rtl/>
        </w:rPr>
        <w:t xml:space="preserve">» </w:t>
      </w:r>
      <w:r w:rsidR="00A36E9D">
        <w:rPr>
          <w:rtl/>
        </w:rPr>
        <w:t xml:space="preserve">ثمَّ </w:t>
      </w:r>
      <w:r w:rsidRPr="008856D2">
        <w:rPr>
          <w:rtl/>
        </w:rPr>
        <w:t>أنكر عليهم من وجه آخر ف</w:t>
      </w:r>
      <w:r w:rsidR="00386F93">
        <w:rPr>
          <w:rtl/>
        </w:rPr>
        <w:t xml:space="preserve">قال : </w:t>
      </w:r>
      <w:r>
        <w:rPr>
          <w:rtl/>
        </w:rPr>
        <w:t xml:space="preserve">« </w:t>
      </w:r>
      <w:r w:rsidRPr="00571CFD">
        <w:rPr>
          <w:rStyle w:val="libAieChar"/>
          <w:rtl/>
        </w:rPr>
        <w:t xml:space="preserve">أَتَقُولُونَ عَلَى اللهِ ما لا تَعْلَمُونَ </w:t>
      </w:r>
      <w:r>
        <w:rPr>
          <w:rtl/>
        </w:rPr>
        <w:t xml:space="preserve">» </w:t>
      </w:r>
      <w:r w:rsidRPr="008856D2">
        <w:rPr>
          <w:rtl/>
        </w:rPr>
        <w:t>ل</w:t>
      </w:r>
      <w:r w:rsidR="00B117F3">
        <w:rPr>
          <w:rtl/>
        </w:rPr>
        <w:t xml:space="preserve">أنّهم </w:t>
      </w:r>
      <w:r w:rsidRPr="008856D2">
        <w:rPr>
          <w:rtl/>
        </w:rPr>
        <w:t>إن قالوا لا لنقضوا مذهبهم</w:t>
      </w:r>
      <w:r>
        <w:rPr>
          <w:rtl/>
        </w:rPr>
        <w:t xml:space="preserve"> ، </w:t>
      </w:r>
      <w:r w:rsidR="005736E8">
        <w:rPr>
          <w:rtl/>
        </w:rPr>
        <w:t>وان</w:t>
      </w:r>
      <w:r w:rsidR="00A10A2E">
        <w:rPr>
          <w:rtl/>
        </w:rPr>
        <w:t xml:space="preserve"> </w:t>
      </w:r>
      <w:r w:rsidRPr="008856D2">
        <w:rPr>
          <w:rtl/>
        </w:rPr>
        <w:t>قالوا</w:t>
      </w:r>
      <w:r>
        <w:rPr>
          <w:rtl/>
        </w:rPr>
        <w:t xml:space="preserve"> : </w:t>
      </w:r>
      <w:r w:rsidRPr="008856D2">
        <w:rPr>
          <w:rtl/>
        </w:rPr>
        <w:t>نعم افتضحوا في قولهم</w:t>
      </w:r>
      <w:r>
        <w:rPr>
          <w:rtl/>
        </w:rPr>
        <w:t xml:space="preserve"> ، </w:t>
      </w:r>
      <w:r w:rsidRPr="008856D2">
        <w:rPr>
          <w:rtl/>
        </w:rPr>
        <w:t>انتهى.</w:t>
      </w:r>
    </w:p>
    <w:p w14:paraId="302292B4" w14:textId="62FFB696" w:rsidR="00EE3516" w:rsidRPr="008856D2" w:rsidRDefault="00EE3516" w:rsidP="00571CFD">
      <w:pPr>
        <w:pStyle w:val="libNormal"/>
        <w:rPr>
          <w:rtl/>
        </w:rPr>
      </w:pPr>
      <w:r>
        <w:rPr>
          <w:rtl/>
        </w:rPr>
        <w:t xml:space="preserve">« </w:t>
      </w:r>
      <w:r w:rsidRPr="004A3B67">
        <w:rPr>
          <w:rtl/>
        </w:rPr>
        <w:t>وول</w:t>
      </w:r>
      <w:r w:rsidR="005736E8">
        <w:rPr>
          <w:rFonts w:hint="cs"/>
          <w:rtl/>
        </w:rPr>
        <w:t>ّ</w:t>
      </w:r>
      <w:r w:rsidRPr="004A3B67">
        <w:rPr>
          <w:rtl/>
        </w:rPr>
        <w:t>يه</w:t>
      </w:r>
      <w:r>
        <w:rPr>
          <w:rtl/>
        </w:rPr>
        <w:t xml:space="preserve"> » </w:t>
      </w:r>
      <w:r w:rsidRPr="008856D2">
        <w:rPr>
          <w:rtl/>
        </w:rPr>
        <w:t>أي من هو أولى بالمؤمنين من أنفسهم</w:t>
      </w:r>
      <w:r>
        <w:rPr>
          <w:rtl/>
        </w:rPr>
        <w:t xml:space="preserve"> ، </w:t>
      </w:r>
      <w:r w:rsidRPr="008856D2">
        <w:rPr>
          <w:rtl/>
        </w:rPr>
        <w:t xml:space="preserve">أي أنت في </w:t>
      </w:r>
      <w:r w:rsidRPr="004A3B67">
        <w:rPr>
          <w:rtl/>
        </w:rPr>
        <w:t>أئم</w:t>
      </w:r>
      <w:r w:rsidR="005736E8">
        <w:rPr>
          <w:rFonts w:hint="cs"/>
          <w:rtl/>
        </w:rPr>
        <w:t>ّ</w:t>
      </w:r>
      <w:r w:rsidRPr="004A3B67">
        <w:rPr>
          <w:rtl/>
        </w:rPr>
        <w:t>ة الجور</w:t>
      </w:r>
      <w:r w:rsidRPr="008856D2">
        <w:rPr>
          <w:rtl/>
        </w:rPr>
        <w:t xml:space="preserve"> أي في ولايتهم </w:t>
      </w:r>
      <w:r w:rsidRPr="004A3B67">
        <w:rPr>
          <w:rtl/>
        </w:rPr>
        <w:t>ادعوا</w:t>
      </w:r>
      <w:r w:rsidRPr="008856D2">
        <w:rPr>
          <w:rtl/>
        </w:rPr>
        <w:t xml:space="preserve"> أي الناس من أتباعهم</w:t>
      </w:r>
      <w:r>
        <w:rPr>
          <w:rtl/>
        </w:rPr>
        <w:t xml:space="preserve"> ، </w:t>
      </w:r>
      <w:r w:rsidRPr="008856D2">
        <w:rPr>
          <w:rtl/>
        </w:rPr>
        <w:t>وفي غيبة النعم</w:t>
      </w:r>
      <w:r w:rsidR="005736E8">
        <w:rPr>
          <w:rFonts w:hint="cs"/>
          <w:rtl/>
        </w:rPr>
        <w:t>ا</w:t>
      </w:r>
      <w:r w:rsidR="005736E8">
        <w:rPr>
          <w:rtl/>
        </w:rPr>
        <w:t>ن</w:t>
      </w:r>
      <w:r w:rsidR="00173CB2">
        <w:rPr>
          <w:rtl/>
        </w:rPr>
        <w:t xml:space="preserve">ي </w:t>
      </w:r>
      <w:r w:rsidRPr="008856D2">
        <w:rPr>
          <w:rtl/>
        </w:rPr>
        <w:t>هذا في أولياء أئم</w:t>
      </w:r>
      <w:r w:rsidR="005736E8">
        <w:rPr>
          <w:rFonts w:hint="cs"/>
          <w:rtl/>
        </w:rPr>
        <w:t>ّ</w:t>
      </w:r>
      <w:r w:rsidRPr="008856D2">
        <w:rPr>
          <w:rtl/>
        </w:rPr>
        <w:t>ة الجور وهو أظهر</w:t>
      </w:r>
      <w:r>
        <w:rPr>
          <w:rtl/>
        </w:rPr>
        <w:t xml:space="preserve"> ، </w:t>
      </w:r>
      <w:r w:rsidRPr="008856D2">
        <w:rPr>
          <w:rtl/>
        </w:rPr>
        <w:t>وعلى ما في الكافي يحتمل أن يكون ضمير ادعوا راجعا</w:t>
      </w:r>
      <w:r w:rsidR="005736E8">
        <w:rPr>
          <w:rFonts w:hint="cs"/>
          <w:rtl/>
        </w:rPr>
        <w:t>ً</w:t>
      </w:r>
      <w:r w:rsidRPr="008856D2">
        <w:rPr>
          <w:rtl/>
        </w:rPr>
        <w:t xml:space="preserve"> إلى </w:t>
      </w:r>
      <w:r w:rsidR="005736E8">
        <w:rPr>
          <w:rtl/>
        </w:rPr>
        <w:t xml:space="preserve">أئمّة </w:t>
      </w:r>
      <w:r w:rsidRPr="008856D2">
        <w:rPr>
          <w:rtl/>
        </w:rPr>
        <w:t xml:space="preserve">الجور بأن يكون المراد بهم </w:t>
      </w:r>
      <w:r w:rsidR="005736E8">
        <w:rPr>
          <w:rtl/>
        </w:rPr>
        <w:t xml:space="preserve">أئمّة </w:t>
      </w:r>
      <w:r w:rsidRPr="008856D2">
        <w:rPr>
          <w:rtl/>
        </w:rPr>
        <w:t xml:space="preserve">جور يتولون </w:t>
      </w:r>
      <w:r w:rsidR="005736E8">
        <w:rPr>
          <w:rtl/>
        </w:rPr>
        <w:t xml:space="preserve">أئمّة </w:t>
      </w:r>
      <w:r w:rsidRPr="008856D2">
        <w:rPr>
          <w:rtl/>
        </w:rPr>
        <w:t xml:space="preserve">جور آخرين كخلفاء </w:t>
      </w:r>
      <w:r w:rsidR="009A66E4">
        <w:rPr>
          <w:rtl/>
        </w:rPr>
        <w:t xml:space="preserve">بنيّ </w:t>
      </w:r>
      <w:r w:rsidR="00E9687D">
        <w:rPr>
          <w:rtl/>
        </w:rPr>
        <w:t xml:space="preserve">اميّة </w:t>
      </w:r>
      <w:r w:rsidRPr="008856D2">
        <w:rPr>
          <w:rtl/>
        </w:rPr>
        <w:t>و</w:t>
      </w:r>
      <w:r w:rsidR="009A66E4">
        <w:rPr>
          <w:rtl/>
        </w:rPr>
        <w:t xml:space="preserve">بنيّ </w:t>
      </w:r>
      <w:r w:rsidR="005736E8">
        <w:rPr>
          <w:rtl/>
        </w:rPr>
        <w:t>العبّاس</w:t>
      </w:r>
      <w:r w:rsidRPr="008856D2">
        <w:rPr>
          <w:rtl/>
        </w:rPr>
        <w:t>.</w:t>
      </w:r>
    </w:p>
    <w:p w14:paraId="3962D98F" w14:textId="77777777" w:rsidR="00EE3516" w:rsidRDefault="00EE3516" w:rsidP="005736E8">
      <w:pPr>
        <w:pStyle w:val="libNormal"/>
        <w:rPr>
          <w:rtl/>
          <w:lang w:bidi="fa-IR"/>
        </w:rPr>
      </w:pPr>
      <w:r w:rsidRPr="003C3C5F">
        <w:rPr>
          <w:rStyle w:val="libBold1Char"/>
          <w:rtl/>
        </w:rPr>
        <w:t>الحديث العاشر :</w:t>
      </w:r>
      <w:r>
        <w:rPr>
          <w:rtl/>
        </w:rPr>
        <w:t xml:space="preserve"> </w:t>
      </w:r>
      <w:r w:rsidRPr="008856D2">
        <w:rPr>
          <w:rtl/>
          <w:lang w:bidi="fa-IR"/>
        </w:rPr>
        <w:t>مجهول.</w:t>
      </w:r>
    </w:p>
    <w:p w14:paraId="20411872" w14:textId="52F2C237" w:rsidR="00EE3516" w:rsidRPr="008856D2" w:rsidRDefault="00EE3516" w:rsidP="00571CFD">
      <w:pPr>
        <w:pStyle w:val="libNormal"/>
        <w:rPr>
          <w:rtl/>
        </w:rPr>
      </w:pPr>
      <w:r>
        <w:rPr>
          <w:rtl/>
        </w:rPr>
        <w:t xml:space="preserve">« </w:t>
      </w:r>
      <w:r w:rsidRPr="00571CFD">
        <w:rPr>
          <w:rStyle w:val="libAieChar"/>
          <w:rtl/>
        </w:rPr>
        <w:t xml:space="preserve">الْفَواحِشَ </w:t>
      </w:r>
      <w:r>
        <w:rPr>
          <w:rtl/>
        </w:rPr>
        <w:t xml:space="preserve">» </w:t>
      </w:r>
      <w:r w:rsidRPr="008856D2">
        <w:rPr>
          <w:rtl/>
        </w:rPr>
        <w:t>أي المعاصي والقبائح كلها</w:t>
      </w:r>
      <w:r>
        <w:rPr>
          <w:rtl/>
        </w:rPr>
        <w:t xml:space="preserve"> ، « </w:t>
      </w:r>
      <w:r w:rsidRPr="00571CFD">
        <w:rPr>
          <w:rStyle w:val="libAieChar"/>
          <w:rtl/>
        </w:rPr>
        <w:t xml:space="preserve">ما ظَهَرَ مِنْها وَما بَطَنَ </w:t>
      </w:r>
      <w:r>
        <w:rPr>
          <w:rtl/>
        </w:rPr>
        <w:t xml:space="preserve">» </w:t>
      </w:r>
      <w:r w:rsidRPr="008856D2">
        <w:rPr>
          <w:rtl/>
        </w:rPr>
        <w:t>قيل</w:t>
      </w:r>
      <w:r>
        <w:rPr>
          <w:rtl/>
        </w:rPr>
        <w:t xml:space="preserve"> : </w:t>
      </w:r>
      <w:r w:rsidRPr="008856D2">
        <w:rPr>
          <w:rtl/>
        </w:rPr>
        <w:t>أي سرها وعلانيتها</w:t>
      </w:r>
      <w:r>
        <w:rPr>
          <w:rtl/>
        </w:rPr>
        <w:t xml:space="preserve"> ، </w:t>
      </w:r>
      <w:r w:rsidRPr="008856D2">
        <w:rPr>
          <w:rtl/>
        </w:rPr>
        <w:t>ف</w:t>
      </w:r>
      <w:r w:rsidR="00B117F3">
        <w:rPr>
          <w:rtl/>
        </w:rPr>
        <w:t xml:space="preserve">أنّهم </w:t>
      </w:r>
      <w:r w:rsidRPr="008856D2">
        <w:rPr>
          <w:rtl/>
        </w:rPr>
        <w:t>كانوا لا يرون بالزنا في ال</w:t>
      </w:r>
      <w:r w:rsidR="00FA108B">
        <w:rPr>
          <w:rtl/>
        </w:rPr>
        <w:t xml:space="preserve">سرّ </w:t>
      </w:r>
      <w:r w:rsidRPr="008856D2">
        <w:rPr>
          <w:rtl/>
        </w:rPr>
        <w:t>بأسا</w:t>
      </w:r>
      <w:r w:rsidR="00F90A3F">
        <w:rPr>
          <w:rFonts w:hint="cs"/>
          <w:rtl/>
        </w:rPr>
        <w:t>ً</w:t>
      </w:r>
      <w:r w:rsidRPr="008856D2">
        <w:rPr>
          <w:rtl/>
        </w:rPr>
        <w:t xml:space="preserve"> ويمنعون منه علانية فنهى الله سبح</w:t>
      </w:r>
      <w:r w:rsidR="00F90A3F">
        <w:rPr>
          <w:rtl/>
        </w:rPr>
        <w:t>ان</w:t>
      </w:r>
      <w:r w:rsidR="00161583">
        <w:rPr>
          <w:rtl/>
        </w:rPr>
        <w:t xml:space="preserve">ه </w:t>
      </w:r>
      <w:r w:rsidRPr="008856D2">
        <w:rPr>
          <w:rtl/>
        </w:rPr>
        <w:t>عنه في الحالتين</w:t>
      </w:r>
      <w:r>
        <w:rPr>
          <w:rtl/>
        </w:rPr>
        <w:t xml:space="preserve"> ، </w:t>
      </w:r>
      <w:r w:rsidRPr="008856D2">
        <w:rPr>
          <w:rtl/>
        </w:rPr>
        <w:t>وقيل</w:t>
      </w:r>
      <w:r>
        <w:rPr>
          <w:rtl/>
        </w:rPr>
        <w:t xml:space="preserve"> : </w:t>
      </w:r>
      <w:r w:rsidRPr="008856D2">
        <w:rPr>
          <w:rtl/>
        </w:rPr>
        <w:t>ما ظهر</w:t>
      </w:r>
      <w:r>
        <w:rPr>
          <w:rtl/>
        </w:rPr>
        <w:t xml:space="preserve"> : </w:t>
      </w:r>
      <w:r w:rsidRPr="008856D2">
        <w:rPr>
          <w:rtl/>
        </w:rPr>
        <w:t>أفعال الجوارح وما بطن</w:t>
      </w:r>
      <w:r>
        <w:rPr>
          <w:rtl/>
        </w:rPr>
        <w:t xml:space="preserve"> : </w:t>
      </w:r>
      <w:r w:rsidRPr="008856D2">
        <w:rPr>
          <w:rtl/>
        </w:rPr>
        <w:t>أفعال القلوب</w:t>
      </w:r>
      <w:r>
        <w:rPr>
          <w:rtl/>
        </w:rPr>
        <w:t xml:space="preserve"> ، </w:t>
      </w:r>
      <w:r w:rsidRPr="008856D2">
        <w:rPr>
          <w:rtl/>
        </w:rPr>
        <w:t>وظاهر الخبر أن المراد بما ظهر المعاصي التي دل</w:t>
      </w:r>
      <w:r w:rsidR="00F90A3F">
        <w:rPr>
          <w:rFonts w:hint="cs"/>
          <w:rtl/>
        </w:rPr>
        <w:t>ّ</w:t>
      </w:r>
      <w:r w:rsidRPr="008856D2">
        <w:rPr>
          <w:rtl/>
        </w:rPr>
        <w:t xml:space="preserve"> ظاهر القرآن </w:t>
      </w:r>
      <w:r w:rsidR="00A36E9D">
        <w:rPr>
          <w:rtl/>
        </w:rPr>
        <w:t xml:space="preserve">عليّ </w:t>
      </w:r>
      <w:r w:rsidRPr="008856D2">
        <w:rPr>
          <w:rtl/>
        </w:rPr>
        <w:t>تحريمه</w:t>
      </w:r>
      <w:r>
        <w:rPr>
          <w:rtl/>
        </w:rPr>
        <w:t xml:space="preserve"> ، </w:t>
      </w:r>
      <w:r w:rsidRPr="008856D2">
        <w:rPr>
          <w:rtl/>
        </w:rPr>
        <w:t xml:space="preserve">وبما بطن ما بين </w:t>
      </w:r>
      <w:r w:rsidR="005736E8">
        <w:rPr>
          <w:rtl/>
        </w:rPr>
        <w:t xml:space="preserve">أئمّة </w:t>
      </w:r>
      <w:r w:rsidRPr="008856D2">
        <w:rPr>
          <w:rtl/>
        </w:rPr>
        <w:t xml:space="preserve">الهدى </w:t>
      </w:r>
      <w:r w:rsidRPr="00940F9D">
        <w:rPr>
          <w:rStyle w:val="libAlaemChar"/>
          <w:rtl/>
        </w:rPr>
        <w:t>عليهم‌السلام</w:t>
      </w:r>
      <w:r w:rsidRPr="008856D2">
        <w:rPr>
          <w:rtl/>
        </w:rPr>
        <w:t xml:space="preserve"> من تأويل الفواحش في بطن القرآن وهو ولاية أئم</w:t>
      </w:r>
      <w:r w:rsidR="00F90A3F">
        <w:rPr>
          <w:rFonts w:hint="cs"/>
          <w:rtl/>
        </w:rPr>
        <w:t>ّ</w:t>
      </w:r>
      <w:r w:rsidRPr="008856D2">
        <w:rPr>
          <w:rtl/>
        </w:rPr>
        <w:t>ة</w:t>
      </w:r>
    </w:p>
    <w:p w14:paraId="7C538A8D" w14:textId="77777777" w:rsidR="00EE3516" w:rsidRPr="008856D2" w:rsidRDefault="00EE3516" w:rsidP="006F7B8D">
      <w:pPr>
        <w:pStyle w:val="libLine"/>
        <w:rPr>
          <w:rtl/>
        </w:rPr>
      </w:pPr>
      <w:r w:rsidRPr="008856D2">
        <w:rPr>
          <w:rtl/>
        </w:rPr>
        <w:t>__________________</w:t>
      </w:r>
    </w:p>
    <w:p w14:paraId="2BF74BD2"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27.</w:t>
      </w:r>
    </w:p>
    <w:p w14:paraId="49246FDC" w14:textId="77777777" w:rsidR="00EE3516" w:rsidRPr="008856D2" w:rsidRDefault="00EE3516" w:rsidP="005A0345">
      <w:pPr>
        <w:pStyle w:val="libFootnote0"/>
        <w:rPr>
          <w:rtl/>
          <w:lang w:bidi="fa-IR"/>
        </w:rPr>
      </w:pPr>
      <w:r>
        <w:rPr>
          <w:rtl/>
        </w:rPr>
        <w:t>(</w:t>
      </w:r>
      <w:r w:rsidRPr="008856D2">
        <w:rPr>
          <w:rtl/>
        </w:rPr>
        <w:t>2) سورة الأعراف</w:t>
      </w:r>
      <w:r>
        <w:rPr>
          <w:rtl/>
        </w:rPr>
        <w:t xml:space="preserve"> : </w:t>
      </w:r>
      <w:r w:rsidRPr="008856D2">
        <w:rPr>
          <w:rtl/>
        </w:rPr>
        <w:t>31.</w:t>
      </w:r>
    </w:p>
    <w:p w14:paraId="4FB1C7DF" w14:textId="77777777" w:rsidR="002A5FAD" w:rsidRDefault="002A5FAD" w:rsidP="002A5FAD">
      <w:pPr>
        <w:pStyle w:val="libNormal"/>
        <w:rPr>
          <w:rtl/>
        </w:rPr>
      </w:pPr>
      <w:r w:rsidRPr="002A5FAD">
        <w:rPr>
          <w:rStyle w:val="libNormalChar"/>
          <w:rtl/>
        </w:rPr>
        <w:br w:type="page"/>
      </w:r>
    </w:p>
    <w:p w14:paraId="15E42A15" w14:textId="4F7FBD6F" w:rsidR="00EE3516" w:rsidRPr="007F6359" w:rsidRDefault="00EE3516" w:rsidP="002A5FAD">
      <w:pPr>
        <w:pStyle w:val="libNormal0"/>
        <w:rPr>
          <w:rtl/>
        </w:rPr>
      </w:pPr>
      <w:r w:rsidRPr="007F6359">
        <w:rPr>
          <w:rtl/>
        </w:rPr>
        <w:lastRenderedPageBreak/>
        <w:t xml:space="preserve">ما </w:t>
      </w:r>
      <w:r w:rsidR="00144150">
        <w:rPr>
          <w:rtl/>
        </w:rPr>
        <w:t xml:space="preserve">حرّم </w:t>
      </w:r>
      <w:r w:rsidRPr="007F6359">
        <w:rPr>
          <w:rtl/>
        </w:rPr>
        <w:t xml:space="preserve">الله في القرآن هو </w:t>
      </w:r>
      <w:r w:rsidR="00F90A3F">
        <w:rPr>
          <w:rtl/>
        </w:rPr>
        <w:t>الظ</w:t>
      </w:r>
      <w:r w:rsidR="003B1FF1">
        <w:rPr>
          <w:rtl/>
        </w:rPr>
        <w:t xml:space="preserve">اهر </w:t>
      </w:r>
      <w:r w:rsidRPr="007F6359">
        <w:rPr>
          <w:rtl/>
        </w:rPr>
        <w:t xml:space="preserve">والباطن من ذلك </w:t>
      </w:r>
      <w:r w:rsidR="005736E8">
        <w:rPr>
          <w:rtl/>
        </w:rPr>
        <w:t xml:space="preserve">أئمّة </w:t>
      </w:r>
      <w:r w:rsidRPr="007F6359">
        <w:rPr>
          <w:rtl/>
        </w:rPr>
        <w:t xml:space="preserve">الجور </w:t>
      </w:r>
      <w:r w:rsidR="00F90A3F">
        <w:rPr>
          <w:rFonts w:hint="cs"/>
          <w:rtl/>
        </w:rPr>
        <w:t xml:space="preserve">، </w:t>
      </w:r>
      <w:r w:rsidRPr="007F6359">
        <w:rPr>
          <w:rtl/>
        </w:rPr>
        <w:t xml:space="preserve">وجميع ما </w:t>
      </w:r>
      <w:r w:rsidR="00F90A3F">
        <w:rPr>
          <w:rtl/>
        </w:rPr>
        <w:t>أحلّ</w:t>
      </w:r>
      <w:r w:rsidR="00144150">
        <w:rPr>
          <w:rtl/>
        </w:rPr>
        <w:t xml:space="preserve"> </w:t>
      </w:r>
      <w:r w:rsidRPr="007F6359">
        <w:rPr>
          <w:rtl/>
        </w:rPr>
        <w:t xml:space="preserve">الله تعالى في الكتاب هو </w:t>
      </w:r>
      <w:r w:rsidR="00F90A3F">
        <w:rPr>
          <w:rtl/>
        </w:rPr>
        <w:t>الظ</w:t>
      </w:r>
      <w:r w:rsidR="003B1FF1">
        <w:rPr>
          <w:rtl/>
        </w:rPr>
        <w:t xml:space="preserve">اهر </w:t>
      </w:r>
      <w:r w:rsidR="00F90A3F">
        <w:rPr>
          <w:rFonts w:hint="cs"/>
          <w:rtl/>
        </w:rPr>
        <w:t xml:space="preserve">، </w:t>
      </w:r>
      <w:r w:rsidRPr="007F6359">
        <w:rPr>
          <w:rtl/>
        </w:rPr>
        <w:t xml:space="preserve">والباطن من ذلك </w:t>
      </w:r>
      <w:r w:rsidR="005736E8">
        <w:rPr>
          <w:rtl/>
        </w:rPr>
        <w:t xml:space="preserve">أئمّة </w:t>
      </w:r>
      <w:r w:rsidRPr="007F6359">
        <w:rPr>
          <w:rtl/>
        </w:rPr>
        <w:t>الحق</w:t>
      </w:r>
      <w:r w:rsidR="00F90A3F">
        <w:rPr>
          <w:rFonts w:hint="cs"/>
          <w:rtl/>
        </w:rPr>
        <w:t>ّ</w:t>
      </w:r>
      <w:r w:rsidRPr="007F6359">
        <w:rPr>
          <w:rFonts w:hint="cs"/>
          <w:rtl/>
        </w:rPr>
        <w:t>.</w:t>
      </w:r>
    </w:p>
    <w:p w14:paraId="6D2F3554" w14:textId="66D9D9CC" w:rsidR="00EE3516" w:rsidRPr="00324B78" w:rsidRDefault="00201378" w:rsidP="006F7B8D">
      <w:pPr>
        <w:pStyle w:val="libLine"/>
        <w:rPr>
          <w:rtl/>
        </w:rPr>
      </w:pPr>
      <w:r>
        <w:rPr>
          <w:rFonts w:hint="cs"/>
          <w:rtl/>
        </w:rPr>
        <w:t>________________________________________________________</w:t>
      </w:r>
    </w:p>
    <w:p w14:paraId="471DBF37" w14:textId="285B8EDB" w:rsidR="00EE3516" w:rsidRPr="008856D2" w:rsidRDefault="00EE3516" w:rsidP="0082023E">
      <w:pPr>
        <w:pStyle w:val="libNormal0"/>
        <w:rPr>
          <w:rtl/>
        </w:rPr>
      </w:pPr>
      <w:r w:rsidRPr="008856D2">
        <w:rPr>
          <w:rtl/>
        </w:rPr>
        <w:t>الجور ومتابعتهم</w:t>
      </w:r>
      <w:r>
        <w:rPr>
          <w:rtl/>
        </w:rPr>
        <w:t xml:space="preserve"> ، </w:t>
      </w:r>
      <w:r w:rsidRPr="008856D2">
        <w:rPr>
          <w:rtl/>
        </w:rPr>
        <w:t>فإن</w:t>
      </w:r>
      <w:r w:rsidR="00F90A3F">
        <w:rPr>
          <w:rFonts w:hint="cs"/>
          <w:rtl/>
        </w:rPr>
        <w:t>ّ</w:t>
      </w:r>
      <w:r w:rsidRPr="008856D2">
        <w:rPr>
          <w:rtl/>
        </w:rPr>
        <w:t>ها أفحش الفواحش وهي الداعية إلى جميعها.</w:t>
      </w:r>
    </w:p>
    <w:p w14:paraId="5B3D89CE" w14:textId="329893C3" w:rsidR="00EE3516" w:rsidRPr="008856D2" w:rsidRDefault="00EE3516" w:rsidP="00571CFD">
      <w:pPr>
        <w:pStyle w:val="libNormal"/>
        <w:rPr>
          <w:rtl/>
        </w:rPr>
      </w:pPr>
      <w:r w:rsidRPr="008856D2">
        <w:rPr>
          <w:rtl/>
        </w:rPr>
        <w:t>والحاصل أن كل</w:t>
      </w:r>
      <w:r w:rsidR="00F90A3F">
        <w:rPr>
          <w:rFonts w:hint="cs"/>
          <w:rtl/>
        </w:rPr>
        <w:t>ّ</w:t>
      </w:r>
      <w:r w:rsidRPr="008856D2">
        <w:rPr>
          <w:rtl/>
        </w:rPr>
        <w:t xml:space="preserve"> ما ورد في القرآن من ذكر الفواحش والخبائث والمحر</w:t>
      </w:r>
      <w:r w:rsidR="00F90A3F">
        <w:rPr>
          <w:rFonts w:hint="cs"/>
          <w:rtl/>
        </w:rPr>
        <w:t>ّ</w:t>
      </w:r>
      <w:r w:rsidRPr="008856D2">
        <w:rPr>
          <w:rtl/>
        </w:rPr>
        <w:t>مات والمنهي</w:t>
      </w:r>
      <w:r w:rsidR="00F90A3F">
        <w:rPr>
          <w:rFonts w:hint="cs"/>
          <w:rtl/>
        </w:rPr>
        <w:t>ّ</w:t>
      </w:r>
      <w:r w:rsidRPr="008856D2">
        <w:rPr>
          <w:rtl/>
        </w:rPr>
        <w:t>ات والعقوبات المترت</w:t>
      </w:r>
      <w:r w:rsidR="00F90A3F">
        <w:rPr>
          <w:rFonts w:hint="cs"/>
          <w:rtl/>
        </w:rPr>
        <w:t>ّ</w:t>
      </w:r>
      <w:r w:rsidRPr="008856D2">
        <w:rPr>
          <w:rtl/>
        </w:rPr>
        <w:t>بة عليها</w:t>
      </w:r>
      <w:r>
        <w:rPr>
          <w:rtl/>
        </w:rPr>
        <w:t xml:space="preserve"> ، </w:t>
      </w:r>
      <w:r w:rsidRPr="008856D2">
        <w:rPr>
          <w:rtl/>
        </w:rPr>
        <w:t xml:space="preserve">فتأويله وباطنه </w:t>
      </w:r>
      <w:r w:rsidR="005736E8">
        <w:rPr>
          <w:rtl/>
        </w:rPr>
        <w:t xml:space="preserve">أئمّة </w:t>
      </w:r>
      <w:r w:rsidRPr="008856D2">
        <w:rPr>
          <w:rtl/>
        </w:rPr>
        <w:t>الجور ومن اتبعهم ي</w:t>
      </w:r>
      <w:r w:rsidR="00CB588E">
        <w:rPr>
          <w:rtl/>
        </w:rPr>
        <w:t xml:space="preserve">عنّي </w:t>
      </w:r>
      <w:r w:rsidRPr="008856D2">
        <w:rPr>
          <w:rtl/>
        </w:rPr>
        <w:t>دعوتهم للناس إلى أنفسهم من عند أنفسهم وتأمر</w:t>
      </w:r>
      <w:r w:rsidR="00F90A3F">
        <w:rPr>
          <w:rFonts w:hint="cs"/>
          <w:rtl/>
        </w:rPr>
        <w:t>ّ</w:t>
      </w:r>
      <w:r w:rsidRPr="008856D2">
        <w:rPr>
          <w:rtl/>
        </w:rPr>
        <w:t>هم عليهم وإضلالهم إي</w:t>
      </w:r>
      <w:r w:rsidR="00F90A3F">
        <w:rPr>
          <w:rFonts w:hint="cs"/>
          <w:rtl/>
        </w:rPr>
        <w:t>ّ</w:t>
      </w:r>
      <w:r w:rsidRPr="008856D2">
        <w:rPr>
          <w:rtl/>
        </w:rPr>
        <w:t>اهم</w:t>
      </w:r>
      <w:r>
        <w:rPr>
          <w:rtl/>
        </w:rPr>
        <w:t xml:space="preserve"> ، </w:t>
      </w:r>
      <w:r w:rsidR="00A36E9D">
        <w:rPr>
          <w:rtl/>
        </w:rPr>
        <w:t xml:space="preserve">ثمَّ </w:t>
      </w:r>
      <w:r w:rsidRPr="008856D2">
        <w:rPr>
          <w:rtl/>
        </w:rPr>
        <w:t>إجابة الناس لهم وتدينهم بدينهم وطاعتهم إي</w:t>
      </w:r>
      <w:r w:rsidR="00F90A3F">
        <w:rPr>
          <w:rFonts w:hint="cs"/>
          <w:rtl/>
        </w:rPr>
        <w:t>ّ</w:t>
      </w:r>
      <w:r w:rsidRPr="008856D2">
        <w:rPr>
          <w:rtl/>
        </w:rPr>
        <w:t>اهم ومحبت</w:t>
      </w:r>
      <w:r w:rsidR="00F90A3F">
        <w:rPr>
          <w:rFonts w:hint="cs"/>
          <w:rtl/>
        </w:rPr>
        <w:t>ّ</w:t>
      </w:r>
      <w:r w:rsidRPr="008856D2">
        <w:rPr>
          <w:rtl/>
        </w:rPr>
        <w:t>هم لهم إلى غير ذلك.</w:t>
      </w:r>
    </w:p>
    <w:p w14:paraId="62DC8218" w14:textId="10EE82CB" w:rsidR="00EE3516" w:rsidRPr="008856D2" w:rsidRDefault="00EE3516" w:rsidP="00571CFD">
      <w:pPr>
        <w:pStyle w:val="libNormal"/>
        <w:rPr>
          <w:rtl/>
        </w:rPr>
      </w:pPr>
      <w:r w:rsidRPr="008856D2">
        <w:rPr>
          <w:rtl/>
        </w:rPr>
        <w:t>وكل</w:t>
      </w:r>
      <w:r w:rsidR="00F90A3F">
        <w:rPr>
          <w:rFonts w:hint="cs"/>
          <w:rtl/>
        </w:rPr>
        <w:t>ّ</w:t>
      </w:r>
      <w:r w:rsidRPr="008856D2">
        <w:rPr>
          <w:rtl/>
        </w:rPr>
        <w:t xml:space="preserve"> ما ورد فيه من ذكر الص</w:t>
      </w:r>
      <w:r w:rsidR="00F90A3F">
        <w:rPr>
          <w:rFonts w:hint="cs"/>
          <w:rtl/>
        </w:rPr>
        <w:t>ّ</w:t>
      </w:r>
      <w:r w:rsidRPr="008856D2">
        <w:rPr>
          <w:rtl/>
        </w:rPr>
        <w:t>الحات والطي</w:t>
      </w:r>
      <w:r w:rsidR="00F90A3F">
        <w:rPr>
          <w:rFonts w:hint="cs"/>
          <w:rtl/>
        </w:rPr>
        <w:t>ّ</w:t>
      </w:r>
      <w:r w:rsidRPr="008856D2">
        <w:rPr>
          <w:rtl/>
        </w:rPr>
        <w:t>بات والمحللات والأوا</w:t>
      </w:r>
      <w:r w:rsidR="004102BD">
        <w:rPr>
          <w:rtl/>
        </w:rPr>
        <w:t xml:space="preserve">مرّ </w:t>
      </w:r>
      <w:r w:rsidRPr="008856D2">
        <w:rPr>
          <w:rtl/>
        </w:rPr>
        <w:t xml:space="preserve">والمثوبات المترتبة عليها فتأويله وباطنه </w:t>
      </w:r>
      <w:r w:rsidR="005736E8">
        <w:rPr>
          <w:rtl/>
        </w:rPr>
        <w:t xml:space="preserve">أئمّة </w:t>
      </w:r>
      <w:r w:rsidRPr="008856D2">
        <w:rPr>
          <w:rtl/>
        </w:rPr>
        <w:t>ال</w:t>
      </w:r>
      <w:r w:rsidR="00D407B9">
        <w:rPr>
          <w:rtl/>
        </w:rPr>
        <w:t xml:space="preserve">حقَّ </w:t>
      </w:r>
      <w:r w:rsidRPr="008856D2">
        <w:rPr>
          <w:rtl/>
        </w:rPr>
        <w:t>ومن اتبعهم ي</w:t>
      </w:r>
      <w:r w:rsidR="00CB588E">
        <w:rPr>
          <w:rtl/>
        </w:rPr>
        <w:t xml:space="preserve">عنّي </w:t>
      </w:r>
      <w:r w:rsidRPr="008856D2">
        <w:rPr>
          <w:rtl/>
        </w:rPr>
        <w:t>دعوتهم للناس إلى أنفسهم بأ</w:t>
      </w:r>
      <w:r w:rsidR="004102BD">
        <w:rPr>
          <w:rtl/>
        </w:rPr>
        <w:t xml:space="preserve">مرّ </w:t>
      </w:r>
      <w:r w:rsidRPr="008856D2">
        <w:rPr>
          <w:rtl/>
        </w:rPr>
        <w:t>ربهم وإرشادهم لهم وهدايتهم إياهم</w:t>
      </w:r>
      <w:r>
        <w:rPr>
          <w:rtl/>
        </w:rPr>
        <w:t xml:space="preserve"> ، </w:t>
      </w:r>
      <w:r w:rsidR="00A36E9D">
        <w:rPr>
          <w:rtl/>
        </w:rPr>
        <w:t xml:space="preserve">ثمَّ </w:t>
      </w:r>
      <w:r w:rsidRPr="008856D2">
        <w:rPr>
          <w:rtl/>
        </w:rPr>
        <w:t>إجابة الناس لهم وتدينهم بدينهم وطاعتهم إياهم ومحبتهم لهم إلى غير ذلك كما ورد عنهم في كثير من الآيات مفصلا.</w:t>
      </w:r>
    </w:p>
    <w:p w14:paraId="4077BFE4" w14:textId="10F23F36" w:rsidR="00EE3516" w:rsidRPr="008856D2" w:rsidRDefault="00EE3516" w:rsidP="00571CFD">
      <w:pPr>
        <w:pStyle w:val="libNormal"/>
        <w:rPr>
          <w:rtl/>
        </w:rPr>
      </w:pPr>
      <w:r w:rsidRPr="008856D2">
        <w:rPr>
          <w:rtl/>
        </w:rPr>
        <w:t>وجملة القول في ذلك أن الله تعالى أ</w:t>
      </w:r>
      <w:r w:rsidR="004102BD">
        <w:rPr>
          <w:rtl/>
        </w:rPr>
        <w:t xml:space="preserve">مرّ </w:t>
      </w:r>
      <w:r w:rsidRPr="008856D2">
        <w:rPr>
          <w:rtl/>
        </w:rPr>
        <w:t>بالإيمان والإسلام واليقين والتقوى والورع والص</w:t>
      </w:r>
      <w:r w:rsidR="00F90A3F">
        <w:rPr>
          <w:rFonts w:hint="cs"/>
          <w:rtl/>
        </w:rPr>
        <w:t>ّ</w:t>
      </w:r>
      <w:r w:rsidRPr="008856D2">
        <w:rPr>
          <w:rtl/>
        </w:rPr>
        <w:t>لاة والزكاة والحج</w:t>
      </w:r>
      <w:r w:rsidR="00F90A3F">
        <w:rPr>
          <w:rFonts w:hint="cs"/>
          <w:rtl/>
        </w:rPr>
        <w:t>ّ</w:t>
      </w:r>
      <w:r w:rsidRPr="008856D2">
        <w:rPr>
          <w:rtl/>
        </w:rPr>
        <w:t xml:space="preserve"> والص</w:t>
      </w:r>
      <w:r w:rsidR="00F90A3F">
        <w:rPr>
          <w:rFonts w:hint="cs"/>
          <w:rtl/>
        </w:rPr>
        <w:t>ّ</w:t>
      </w:r>
      <w:r w:rsidRPr="008856D2">
        <w:rPr>
          <w:rtl/>
        </w:rPr>
        <w:t>وم وسائر الط</w:t>
      </w:r>
      <w:r w:rsidR="00F90A3F">
        <w:rPr>
          <w:rFonts w:hint="cs"/>
          <w:rtl/>
        </w:rPr>
        <w:t>ّ</w:t>
      </w:r>
      <w:r w:rsidRPr="008856D2">
        <w:rPr>
          <w:rtl/>
        </w:rPr>
        <w:t>اعات</w:t>
      </w:r>
      <w:r>
        <w:rPr>
          <w:rtl/>
        </w:rPr>
        <w:t xml:space="preserve"> ، </w:t>
      </w:r>
      <w:r w:rsidRPr="008856D2">
        <w:rPr>
          <w:rtl/>
        </w:rPr>
        <w:t>ونهى عن الكفر والنفاق والشرك والزنا وشرب الخ</w:t>
      </w:r>
      <w:r w:rsidR="004102BD">
        <w:rPr>
          <w:rtl/>
        </w:rPr>
        <w:t xml:space="preserve">مرّ </w:t>
      </w:r>
      <w:r w:rsidRPr="008856D2">
        <w:rPr>
          <w:rtl/>
        </w:rPr>
        <w:t>وقتل النفس وأمثالها من الفواحش</w:t>
      </w:r>
      <w:r>
        <w:rPr>
          <w:rtl/>
        </w:rPr>
        <w:t xml:space="preserve"> ، </w:t>
      </w:r>
      <w:r w:rsidRPr="008856D2">
        <w:rPr>
          <w:rtl/>
        </w:rPr>
        <w:t xml:space="preserve">وخلق </w:t>
      </w:r>
      <w:r w:rsidR="005736E8">
        <w:rPr>
          <w:rtl/>
        </w:rPr>
        <w:t xml:space="preserve">أئمّة </w:t>
      </w:r>
      <w:r w:rsidRPr="008856D2">
        <w:rPr>
          <w:rtl/>
        </w:rPr>
        <w:t>داعين إلى جميع الخيرات</w:t>
      </w:r>
      <w:r>
        <w:rPr>
          <w:rtl/>
        </w:rPr>
        <w:t xml:space="preserve"> ، </w:t>
      </w:r>
      <w:r w:rsidRPr="008856D2">
        <w:rPr>
          <w:rtl/>
        </w:rPr>
        <w:t>عاملين بها</w:t>
      </w:r>
      <w:r>
        <w:rPr>
          <w:rtl/>
        </w:rPr>
        <w:t xml:space="preserve"> ، </w:t>
      </w:r>
      <w:r w:rsidRPr="008856D2">
        <w:rPr>
          <w:rtl/>
        </w:rPr>
        <w:t>ناهين عن جميع المنكرات منتهين عنها</w:t>
      </w:r>
      <w:r>
        <w:rPr>
          <w:rtl/>
        </w:rPr>
        <w:t xml:space="preserve"> ، </w:t>
      </w:r>
      <w:r w:rsidRPr="008856D2">
        <w:rPr>
          <w:rtl/>
        </w:rPr>
        <w:t>فهم أصل جميع الخيرات وكملت فيهم بحيث</w:t>
      </w:r>
      <w:r>
        <w:rPr>
          <w:rFonts w:hint="cs"/>
          <w:rtl/>
        </w:rPr>
        <w:t xml:space="preserve"> </w:t>
      </w:r>
      <w:r w:rsidRPr="008856D2">
        <w:rPr>
          <w:rtl/>
        </w:rPr>
        <w:t>اتحدت بهم</w:t>
      </w:r>
      <w:r>
        <w:rPr>
          <w:rtl/>
        </w:rPr>
        <w:t xml:space="preserve"> ، </w:t>
      </w:r>
      <w:r w:rsidRPr="008856D2">
        <w:rPr>
          <w:rtl/>
        </w:rPr>
        <w:t>بل صارت كأن</w:t>
      </w:r>
      <w:r w:rsidR="00F90A3F">
        <w:rPr>
          <w:rFonts w:hint="cs"/>
          <w:rtl/>
        </w:rPr>
        <w:t>ّ</w:t>
      </w:r>
      <w:r w:rsidRPr="008856D2">
        <w:rPr>
          <w:rtl/>
        </w:rPr>
        <w:t>ها روح لهم كالص</w:t>
      </w:r>
      <w:r w:rsidR="00F90A3F">
        <w:rPr>
          <w:rFonts w:hint="cs"/>
          <w:rtl/>
        </w:rPr>
        <w:t>ّ</w:t>
      </w:r>
      <w:r w:rsidRPr="008856D2">
        <w:rPr>
          <w:rtl/>
        </w:rPr>
        <w:t xml:space="preserve">لاة فإنها كملت في أمير المؤمنين صلوات الله عليه </w:t>
      </w:r>
      <w:r w:rsidR="00574491">
        <w:rPr>
          <w:rtl/>
        </w:rPr>
        <w:t xml:space="preserve">حتّى </w:t>
      </w:r>
      <w:r w:rsidRPr="008856D2">
        <w:rPr>
          <w:rtl/>
        </w:rPr>
        <w:t>صارت له بمنزلة الروح من الجسد</w:t>
      </w:r>
      <w:r>
        <w:rPr>
          <w:rtl/>
        </w:rPr>
        <w:t xml:space="preserve"> ، </w:t>
      </w:r>
      <w:r w:rsidRPr="008856D2">
        <w:rPr>
          <w:rtl/>
        </w:rPr>
        <w:t>وصار آمرا بها مع</w:t>
      </w:r>
      <w:r w:rsidR="00EF7FC8">
        <w:rPr>
          <w:rtl/>
        </w:rPr>
        <w:t xml:space="preserve">لـمّا </w:t>
      </w:r>
      <w:r w:rsidRPr="008856D2">
        <w:rPr>
          <w:rtl/>
        </w:rPr>
        <w:t>لها غيره</w:t>
      </w:r>
      <w:r>
        <w:rPr>
          <w:rtl/>
        </w:rPr>
        <w:t xml:space="preserve"> ، </w:t>
      </w:r>
      <w:r w:rsidRPr="008856D2">
        <w:rPr>
          <w:rtl/>
        </w:rPr>
        <w:t>داعيا إليها.</w:t>
      </w:r>
    </w:p>
    <w:p w14:paraId="4D095A41" w14:textId="6494EA23" w:rsidR="00EE3516" w:rsidRPr="008856D2" w:rsidRDefault="00EE3516" w:rsidP="00571CFD">
      <w:pPr>
        <w:pStyle w:val="libNormal"/>
        <w:rPr>
          <w:rtl/>
        </w:rPr>
      </w:pPr>
      <w:r w:rsidRPr="008856D2">
        <w:rPr>
          <w:rtl/>
        </w:rPr>
        <w:t>فبهذه الجهات يستعمل لفظ الص</w:t>
      </w:r>
      <w:r w:rsidR="00F90A3F">
        <w:rPr>
          <w:rFonts w:hint="cs"/>
          <w:rtl/>
        </w:rPr>
        <w:t>ّ</w:t>
      </w:r>
      <w:r w:rsidRPr="008856D2">
        <w:rPr>
          <w:rtl/>
        </w:rPr>
        <w:t xml:space="preserve">لاة فيه </w:t>
      </w:r>
      <w:r w:rsidRPr="00940F9D">
        <w:rPr>
          <w:rStyle w:val="libAlaemChar"/>
          <w:rtl/>
        </w:rPr>
        <w:t>عليه‌السلام</w:t>
      </w:r>
      <w:r w:rsidRPr="008856D2">
        <w:rPr>
          <w:rtl/>
        </w:rPr>
        <w:t xml:space="preserve"> كما ورد في قوله تعالى</w:t>
      </w:r>
      <w:r>
        <w:rPr>
          <w:rtl/>
        </w:rPr>
        <w:t xml:space="preserve"> : « </w:t>
      </w:r>
      <w:r w:rsidRPr="00571CFD">
        <w:rPr>
          <w:rStyle w:val="libAieChar"/>
          <w:rtl/>
        </w:rPr>
        <w:t xml:space="preserve">إِنَّ الصَّلاةَ تَنْهى عَنِ الْفَحْشاءِ وَالْمُنْكَرِ </w:t>
      </w:r>
      <w:r>
        <w:rPr>
          <w:rtl/>
        </w:rPr>
        <w:t xml:space="preserve">» </w:t>
      </w:r>
      <w:r w:rsidRPr="00183202">
        <w:rPr>
          <w:rStyle w:val="libFootnotenumChar"/>
          <w:rtl/>
        </w:rPr>
        <w:t>(1)</w:t>
      </w:r>
      <w:r w:rsidRPr="008856D2">
        <w:rPr>
          <w:rtl/>
        </w:rPr>
        <w:t xml:space="preserve"> إن الص</w:t>
      </w:r>
      <w:r w:rsidR="00F90A3F">
        <w:rPr>
          <w:rFonts w:hint="cs"/>
          <w:rtl/>
        </w:rPr>
        <w:t>ّ</w:t>
      </w:r>
      <w:r w:rsidRPr="008856D2">
        <w:rPr>
          <w:rtl/>
        </w:rPr>
        <w:t>لاة أمير المؤمنين و</w:t>
      </w:r>
      <w:r w:rsidR="00062067">
        <w:rPr>
          <w:rtl/>
        </w:rPr>
        <w:t>ال</w:t>
      </w:r>
      <w:r w:rsidR="005736E8">
        <w:rPr>
          <w:rtl/>
        </w:rPr>
        <w:t xml:space="preserve">أئمّة </w:t>
      </w:r>
      <w:r w:rsidRPr="008856D2">
        <w:rPr>
          <w:rtl/>
        </w:rPr>
        <w:t xml:space="preserve">من ولده </w:t>
      </w:r>
      <w:r w:rsidRPr="00940F9D">
        <w:rPr>
          <w:rStyle w:val="libAlaemChar"/>
          <w:rtl/>
        </w:rPr>
        <w:t>عليهم‌السلام</w:t>
      </w:r>
      <w:r>
        <w:rPr>
          <w:rtl/>
        </w:rPr>
        <w:t xml:space="preserve"> ، </w:t>
      </w:r>
      <w:r w:rsidRPr="008856D2">
        <w:rPr>
          <w:rtl/>
        </w:rPr>
        <w:t>ولا ينافي ظاهر الآية فكلاهما مرادان منها ظهرا</w:t>
      </w:r>
      <w:r w:rsidR="00F90A3F">
        <w:rPr>
          <w:rFonts w:hint="cs"/>
          <w:rtl/>
        </w:rPr>
        <w:t>ً</w:t>
      </w:r>
      <w:r w:rsidRPr="008856D2">
        <w:rPr>
          <w:rtl/>
        </w:rPr>
        <w:t xml:space="preserve"> وبطنا</w:t>
      </w:r>
      <w:r w:rsidR="00F90A3F">
        <w:rPr>
          <w:rFonts w:hint="cs"/>
          <w:rtl/>
        </w:rPr>
        <w:t>ً</w:t>
      </w:r>
      <w:r w:rsidRPr="008856D2">
        <w:rPr>
          <w:rtl/>
        </w:rPr>
        <w:t>.</w:t>
      </w:r>
    </w:p>
    <w:p w14:paraId="7AD853F0" w14:textId="77777777" w:rsidR="00EE3516" w:rsidRPr="008856D2" w:rsidRDefault="00EE3516" w:rsidP="006F7B8D">
      <w:pPr>
        <w:pStyle w:val="libLine"/>
        <w:rPr>
          <w:rtl/>
        </w:rPr>
      </w:pPr>
      <w:r w:rsidRPr="008856D2">
        <w:rPr>
          <w:rtl/>
        </w:rPr>
        <w:t>__________________</w:t>
      </w:r>
    </w:p>
    <w:p w14:paraId="581926B5" w14:textId="77777777" w:rsidR="00EE3516" w:rsidRPr="008856D2" w:rsidRDefault="00EE3516" w:rsidP="005A0345">
      <w:pPr>
        <w:pStyle w:val="libFootnote0"/>
        <w:rPr>
          <w:rtl/>
          <w:lang w:bidi="fa-IR"/>
        </w:rPr>
      </w:pPr>
      <w:r>
        <w:rPr>
          <w:rtl/>
        </w:rPr>
        <w:t>(</w:t>
      </w:r>
      <w:r w:rsidRPr="008856D2">
        <w:rPr>
          <w:rtl/>
        </w:rPr>
        <w:t>1) سورة العنكبوت</w:t>
      </w:r>
      <w:r>
        <w:rPr>
          <w:rtl/>
        </w:rPr>
        <w:t xml:space="preserve"> : </w:t>
      </w:r>
      <w:r w:rsidRPr="008856D2">
        <w:rPr>
          <w:rtl/>
        </w:rPr>
        <w:t>45.</w:t>
      </w:r>
    </w:p>
    <w:p w14:paraId="1F045A7B" w14:textId="77777777" w:rsidR="002A5FAD" w:rsidRDefault="002A5FAD" w:rsidP="002A5FAD">
      <w:pPr>
        <w:pStyle w:val="libNormal"/>
        <w:rPr>
          <w:rtl/>
        </w:rPr>
      </w:pPr>
      <w:r w:rsidRPr="002A5FAD">
        <w:rPr>
          <w:rStyle w:val="libNormalChar"/>
          <w:rtl/>
        </w:rPr>
        <w:br w:type="page"/>
      </w:r>
    </w:p>
    <w:p w14:paraId="57EEC5CB" w14:textId="2F4256B0" w:rsidR="00EE3516" w:rsidRDefault="00EE3516" w:rsidP="002A5FAD">
      <w:pPr>
        <w:pStyle w:val="libNormal"/>
        <w:rPr>
          <w:rtl/>
        </w:rPr>
      </w:pPr>
    </w:p>
    <w:p w14:paraId="7E26E6FE" w14:textId="6D3E2C3A" w:rsidR="00EE3516" w:rsidRPr="00324B78" w:rsidRDefault="00201378" w:rsidP="006F7B8D">
      <w:pPr>
        <w:pStyle w:val="libLine"/>
        <w:rPr>
          <w:rtl/>
        </w:rPr>
      </w:pPr>
      <w:r>
        <w:rPr>
          <w:rFonts w:hint="cs"/>
          <w:rtl/>
        </w:rPr>
        <w:t>________________________________________________________</w:t>
      </w:r>
    </w:p>
    <w:p w14:paraId="35788DD8" w14:textId="008BB918" w:rsidR="00EE3516" w:rsidRPr="008856D2" w:rsidRDefault="00EE3516" w:rsidP="00571CFD">
      <w:pPr>
        <w:pStyle w:val="libNormal"/>
        <w:rPr>
          <w:rtl/>
        </w:rPr>
      </w:pPr>
      <w:r w:rsidRPr="008856D2">
        <w:rPr>
          <w:rtl/>
        </w:rPr>
        <w:t>و</w:t>
      </w:r>
      <w:r w:rsidR="00386F93">
        <w:rPr>
          <w:rtl/>
        </w:rPr>
        <w:t xml:space="preserve">قال : </w:t>
      </w:r>
      <w:r>
        <w:rPr>
          <w:rtl/>
        </w:rPr>
        <w:t xml:space="preserve">« </w:t>
      </w:r>
      <w:r w:rsidRPr="00571CFD">
        <w:rPr>
          <w:rStyle w:val="libAieChar"/>
          <w:rtl/>
        </w:rPr>
        <w:t>إِنَّ اللهَ يَأْ</w:t>
      </w:r>
      <w:r w:rsidR="004102BD">
        <w:rPr>
          <w:rStyle w:val="libAieChar"/>
          <w:rtl/>
        </w:rPr>
        <w:t xml:space="preserve">مرّ </w:t>
      </w:r>
      <w:r w:rsidRPr="00571CFD">
        <w:rPr>
          <w:rStyle w:val="libAieChar"/>
          <w:rtl/>
        </w:rPr>
        <w:t>بِالْعَدْلِ وَالْإِ</w:t>
      </w:r>
      <w:r w:rsidR="00C2193B">
        <w:rPr>
          <w:rStyle w:val="libAieChar"/>
          <w:rtl/>
        </w:rPr>
        <w:t xml:space="preserve">حسّان </w:t>
      </w:r>
      <w:r w:rsidRPr="00571CFD">
        <w:rPr>
          <w:rStyle w:val="libAieChar"/>
          <w:rtl/>
        </w:rPr>
        <w:t xml:space="preserve">وَإِيتاءِ ذِي الْقُرْبى </w:t>
      </w:r>
      <w:r>
        <w:rPr>
          <w:rtl/>
        </w:rPr>
        <w:t xml:space="preserve">» </w:t>
      </w:r>
      <w:r w:rsidRPr="00183202">
        <w:rPr>
          <w:rStyle w:val="libFootnotenumChar"/>
          <w:rtl/>
        </w:rPr>
        <w:t>(1)</w:t>
      </w:r>
      <w:r w:rsidRPr="008856D2">
        <w:rPr>
          <w:rtl/>
        </w:rPr>
        <w:t xml:space="preserve"> فهم العدل والإ</w:t>
      </w:r>
      <w:r w:rsidR="00C2193B">
        <w:rPr>
          <w:rtl/>
        </w:rPr>
        <w:t xml:space="preserve">حسّان </w:t>
      </w:r>
      <w:r w:rsidRPr="008856D2">
        <w:rPr>
          <w:rtl/>
        </w:rPr>
        <w:t>في بطن القرآن بهذه الجهات المتقد</w:t>
      </w:r>
      <w:r w:rsidR="00F90A3F">
        <w:rPr>
          <w:rFonts w:hint="cs"/>
          <w:rtl/>
        </w:rPr>
        <w:t>ّ</w:t>
      </w:r>
      <w:r w:rsidRPr="008856D2">
        <w:rPr>
          <w:rtl/>
        </w:rPr>
        <w:t>مة</w:t>
      </w:r>
      <w:r>
        <w:rPr>
          <w:rtl/>
        </w:rPr>
        <w:t xml:space="preserve"> ، </w:t>
      </w:r>
      <w:r w:rsidRPr="008856D2">
        <w:rPr>
          <w:rtl/>
        </w:rPr>
        <w:t>ولا ينافي ظاهرها.</w:t>
      </w:r>
    </w:p>
    <w:p w14:paraId="6CE65CC6" w14:textId="3EABBA20" w:rsidR="00EE3516" w:rsidRPr="008856D2" w:rsidRDefault="00EE3516" w:rsidP="00571CFD">
      <w:pPr>
        <w:pStyle w:val="libNormal"/>
        <w:rPr>
          <w:rtl/>
        </w:rPr>
      </w:pPr>
      <w:r w:rsidRPr="008856D2">
        <w:rPr>
          <w:rtl/>
        </w:rPr>
        <w:t>وخلق سبح</w:t>
      </w:r>
      <w:r w:rsidR="00161583">
        <w:rPr>
          <w:rtl/>
        </w:rPr>
        <w:t xml:space="preserve">انّه </w:t>
      </w:r>
      <w:r w:rsidR="005736E8">
        <w:rPr>
          <w:rtl/>
        </w:rPr>
        <w:t xml:space="preserve">أئمّة </w:t>
      </w:r>
      <w:r>
        <w:rPr>
          <w:rtl/>
        </w:rPr>
        <w:t xml:space="preserve">« </w:t>
      </w:r>
      <w:r w:rsidRPr="00571CFD">
        <w:rPr>
          <w:rStyle w:val="libAieChar"/>
          <w:rtl/>
        </w:rPr>
        <w:t xml:space="preserve">يَدْعُونَ إِلَى النَّارِ </w:t>
      </w:r>
      <w:r>
        <w:rPr>
          <w:rtl/>
        </w:rPr>
        <w:t xml:space="preserve">» </w:t>
      </w:r>
      <w:r w:rsidRPr="008856D2">
        <w:rPr>
          <w:rtl/>
        </w:rPr>
        <w:t>فهم أصل جميع الفواحش والكفر والشرك والمعاصي</w:t>
      </w:r>
      <w:r>
        <w:rPr>
          <w:rtl/>
        </w:rPr>
        <w:t xml:space="preserve"> ، </w:t>
      </w:r>
      <w:r w:rsidRPr="008856D2">
        <w:rPr>
          <w:rtl/>
        </w:rPr>
        <w:t xml:space="preserve">وكملت فيهم </w:t>
      </w:r>
      <w:r w:rsidR="00574491">
        <w:rPr>
          <w:rtl/>
        </w:rPr>
        <w:t xml:space="preserve">حتّى </w:t>
      </w:r>
      <w:r w:rsidRPr="008856D2">
        <w:rPr>
          <w:rtl/>
        </w:rPr>
        <w:t>صارت فيهم بمنزلة الروح من الجسد</w:t>
      </w:r>
      <w:r>
        <w:rPr>
          <w:rtl/>
        </w:rPr>
        <w:t xml:space="preserve"> ، </w:t>
      </w:r>
      <w:r w:rsidRPr="008856D2">
        <w:rPr>
          <w:rtl/>
        </w:rPr>
        <w:t>وهم الداعون إليها</w:t>
      </w:r>
      <w:r>
        <w:rPr>
          <w:rtl/>
        </w:rPr>
        <w:t xml:space="preserve"> ، </w:t>
      </w:r>
      <w:r w:rsidRPr="008856D2">
        <w:rPr>
          <w:rtl/>
        </w:rPr>
        <w:t>وموالاتهم سبب للإتيان بها</w:t>
      </w:r>
      <w:r>
        <w:rPr>
          <w:rtl/>
        </w:rPr>
        <w:t xml:space="preserve"> ، </w:t>
      </w:r>
      <w:r w:rsidRPr="008856D2">
        <w:rPr>
          <w:rtl/>
        </w:rPr>
        <w:t>فبتلك الجهات أطلق عليهم الشرك والكفر</w:t>
      </w:r>
      <w:r>
        <w:rPr>
          <w:rtl/>
        </w:rPr>
        <w:t xml:space="preserve"> ، </w:t>
      </w:r>
      <w:r w:rsidRPr="008856D2">
        <w:rPr>
          <w:rtl/>
        </w:rPr>
        <w:t xml:space="preserve">والفواحش في بطن القرآن وظاهرها </w:t>
      </w:r>
      <w:r w:rsidR="003B3163">
        <w:rPr>
          <w:rtl/>
        </w:rPr>
        <w:t>أيضاً</w:t>
      </w:r>
      <w:r w:rsidR="00C96129">
        <w:rPr>
          <w:rtl/>
        </w:rPr>
        <w:t xml:space="preserve"> </w:t>
      </w:r>
      <w:r w:rsidRPr="008856D2">
        <w:rPr>
          <w:rtl/>
        </w:rPr>
        <w:t>مراد.</w:t>
      </w:r>
    </w:p>
    <w:p w14:paraId="5C8218CE" w14:textId="4876CBE4" w:rsidR="00EE3516" w:rsidRPr="008856D2" w:rsidRDefault="00EE3516" w:rsidP="00571CFD">
      <w:pPr>
        <w:pStyle w:val="libNormal"/>
        <w:rPr>
          <w:rtl/>
        </w:rPr>
      </w:pPr>
      <w:r w:rsidRPr="008856D2">
        <w:rPr>
          <w:rtl/>
        </w:rPr>
        <w:t>فإذا عرفت ذلك لم تست</w:t>
      </w:r>
      <w:r w:rsidR="00E60E25">
        <w:rPr>
          <w:rtl/>
        </w:rPr>
        <w:t xml:space="preserve">بعد </w:t>
      </w:r>
      <w:r w:rsidRPr="008856D2">
        <w:rPr>
          <w:rtl/>
        </w:rPr>
        <w:t>ما سيقرع سمعك من الأخبار الكثيرة الواردة في هذا الباب.</w:t>
      </w:r>
    </w:p>
    <w:p w14:paraId="05FE80DD" w14:textId="3D2CDD1A" w:rsidR="00EE3516" w:rsidRPr="008856D2" w:rsidRDefault="00EE3516" w:rsidP="00571CFD">
      <w:pPr>
        <w:pStyle w:val="libNormal"/>
        <w:rPr>
          <w:rtl/>
        </w:rPr>
      </w:pPr>
      <w:r w:rsidRPr="008856D2">
        <w:rPr>
          <w:rtl/>
        </w:rPr>
        <w:t>ويدل</w:t>
      </w:r>
      <w:r w:rsidR="008F2D6F">
        <w:rPr>
          <w:rFonts w:hint="cs"/>
          <w:rtl/>
        </w:rPr>
        <w:t>ّ</w:t>
      </w:r>
      <w:r w:rsidRPr="008856D2">
        <w:rPr>
          <w:rtl/>
        </w:rPr>
        <w:t xml:space="preserve"> على جملة ما أومأنا إليه ما رواه الصف</w:t>
      </w:r>
      <w:r w:rsidR="008F2D6F">
        <w:rPr>
          <w:rFonts w:hint="cs"/>
          <w:rtl/>
        </w:rPr>
        <w:t>ّ</w:t>
      </w:r>
      <w:r w:rsidRPr="008856D2">
        <w:rPr>
          <w:rtl/>
        </w:rPr>
        <w:t>ار في بصائر الد</w:t>
      </w:r>
      <w:r w:rsidR="008F2D6F">
        <w:rPr>
          <w:rFonts w:hint="cs"/>
          <w:rtl/>
        </w:rPr>
        <w:t>ّ</w:t>
      </w:r>
      <w:r w:rsidRPr="008856D2">
        <w:rPr>
          <w:rtl/>
        </w:rPr>
        <w:t xml:space="preserve">رجات عن </w:t>
      </w:r>
      <w:r w:rsidR="00A36E9D">
        <w:rPr>
          <w:rtl/>
        </w:rPr>
        <w:t xml:space="preserve">عليّ </w:t>
      </w:r>
      <w:r w:rsidRPr="008856D2">
        <w:rPr>
          <w:rtl/>
        </w:rPr>
        <w:t>بن إبراهيم عن القاسم بن الر</w:t>
      </w:r>
      <w:r w:rsidR="008F2D6F">
        <w:rPr>
          <w:rFonts w:hint="cs"/>
          <w:rtl/>
        </w:rPr>
        <w:t>ّ</w:t>
      </w:r>
      <w:r w:rsidRPr="008856D2">
        <w:rPr>
          <w:rtl/>
        </w:rPr>
        <w:t xml:space="preserve">بيع عن </w:t>
      </w:r>
      <w:r w:rsidR="00A36E9D">
        <w:rPr>
          <w:rtl/>
        </w:rPr>
        <w:t xml:space="preserve">محمّد </w:t>
      </w:r>
      <w:r w:rsidRPr="008856D2">
        <w:rPr>
          <w:rtl/>
        </w:rPr>
        <w:t xml:space="preserve">بن سنان عن صباح المزني عن </w:t>
      </w:r>
      <w:r w:rsidR="00D9527C">
        <w:rPr>
          <w:rtl/>
        </w:rPr>
        <w:t xml:space="preserve">المفضّل </w:t>
      </w:r>
      <w:r w:rsidRPr="008856D2">
        <w:rPr>
          <w:rtl/>
        </w:rPr>
        <w:t>بن ع</w:t>
      </w:r>
      <w:r w:rsidR="008F2D6F">
        <w:rPr>
          <w:rtl/>
        </w:rPr>
        <w:t>مر</w:t>
      </w:r>
      <w:r w:rsidR="004102BD">
        <w:rPr>
          <w:rtl/>
        </w:rPr>
        <w:t xml:space="preserve"> </w:t>
      </w:r>
      <w:r w:rsidR="00161583">
        <w:rPr>
          <w:rtl/>
        </w:rPr>
        <w:t xml:space="preserve">انّه </w:t>
      </w:r>
      <w:r w:rsidRPr="008856D2">
        <w:rPr>
          <w:rtl/>
        </w:rPr>
        <w:t xml:space="preserve">كتب إلى أبي عبد الله </w:t>
      </w:r>
      <w:r w:rsidRPr="00940F9D">
        <w:rPr>
          <w:rStyle w:val="libAlaemChar"/>
          <w:rtl/>
        </w:rPr>
        <w:t>عليه‌السلام</w:t>
      </w:r>
      <w:r w:rsidRPr="008856D2">
        <w:rPr>
          <w:rtl/>
        </w:rPr>
        <w:t xml:space="preserve"> فجاءه هذا الجواب من أبي عبد الله </w:t>
      </w:r>
      <w:r w:rsidRPr="00940F9D">
        <w:rPr>
          <w:rStyle w:val="libAlaemChar"/>
          <w:rtl/>
        </w:rPr>
        <w:t>عليه‌السلام</w:t>
      </w:r>
      <w:r>
        <w:rPr>
          <w:rtl/>
        </w:rPr>
        <w:t xml:space="preserve"> : </w:t>
      </w:r>
    </w:p>
    <w:p w14:paraId="0FA25297" w14:textId="6F74A6D3" w:rsidR="00EE3516" w:rsidRPr="008856D2" w:rsidRDefault="008F2D6F" w:rsidP="00571CFD">
      <w:pPr>
        <w:pStyle w:val="libNormal"/>
        <w:rPr>
          <w:rtl/>
        </w:rPr>
      </w:pPr>
      <w:r>
        <w:rPr>
          <w:rFonts w:hint="cs"/>
          <w:rtl/>
        </w:rPr>
        <w:t>ا</w:t>
      </w:r>
      <w:r w:rsidR="00EE3516" w:rsidRPr="008856D2">
        <w:rPr>
          <w:rtl/>
        </w:rPr>
        <w:t>م</w:t>
      </w:r>
      <w:r>
        <w:rPr>
          <w:rFonts w:hint="cs"/>
          <w:rtl/>
        </w:rPr>
        <w:t>ّ</w:t>
      </w:r>
      <w:r w:rsidR="00EE3516" w:rsidRPr="008856D2">
        <w:rPr>
          <w:rtl/>
        </w:rPr>
        <w:t xml:space="preserve">ا </w:t>
      </w:r>
      <w:r w:rsidR="00E60E25">
        <w:rPr>
          <w:rtl/>
        </w:rPr>
        <w:t xml:space="preserve">بعد </w:t>
      </w:r>
      <w:r w:rsidR="00EE3516" w:rsidRPr="008856D2">
        <w:rPr>
          <w:rtl/>
        </w:rPr>
        <w:t>ف</w:t>
      </w:r>
      <w:r>
        <w:rPr>
          <w:rFonts w:hint="cs"/>
          <w:rtl/>
        </w:rPr>
        <w:t>ا</w:t>
      </w:r>
      <w:r w:rsidR="00173CB2">
        <w:rPr>
          <w:rtl/>
        </w:rPr>
        <w:t xml:space="preserve">نّي </w:t>
      </w:r>
      <w:r w:rsidR="00EE3516" w:rsidRPr="008856D2">
        <w:rPr>
          <w:rtl/>
        </w:rPr>
        <w:t>أوصيك ونفسي بتقوى الله وطاعته</w:t>
      </w:r>
      <w:r w:rsidR="00EE3516">
        <w:rPr>
          <w:rtl/>
        </w:rPr>
        <w:t xml:space="preserve"> ، </w:t>
      </w:r>
      <w:r w:rsidR="00EE3516" w:rsidRPr="008856D2">
        <w:rPr>
          <w:rtl/>
        </w:rPr>
        <w:t>فإن من الت</w:t>
      </w:r>
      <w:r w:rsidR="00E04731">
        <w:rPr>
          <w:rFonts w:hint="cs"/>
          <w:rtl/>
        </w:rPr>
        <w:t>ّ</w:t>
      </w:r>
      <w:r w:rsidR="00EE3516" w:rsidRPr="008856D2">
        <w:rPr>
          <w:rtl/>
        </w:rPr>
        <w:t xml:space="preserve">قوى </w:t>
      </w:r>
      <w:r w:rsidR="00144150">
        <w:rPr>
          <w:rtl/>
        </w:rPr>
        <w:t xml:space="preserve">الطّاعة </w:t>
      </w:r>
      <w:r w:rsidR="00EE3516" w:rsidRPr="008856D2">
        <w:rPr>
          <w:rtl/>
        </w:rPr>
        <w:t>والورع والتواضع لله والط</w:t>
      </w:r>
      <w:r>
        <w:rPr>
          <w:rFonts w:hint="cs"/>
          <w:rtl/>
        </w:rPr>
        <w:t>ّ</w:t>
      </w:r>
      <w:r w:rsidR="00EE3516" w:rsidRPr="008856D2">
        <w:rPr>
          <w:rtl/>
        </w:rPr>
        <w:t>مأنينة والاجتهاد والأخذ بأمره والنصيحة لرسله</w:t>
      </w:r>
      <w:r w:rsidR="00EE3516">
        <w:rPr>
          <w:rtl/>
        </w:rPr>
        <w:t xml:space="preserve"> ، </w:t>
      </w:r>
      <w:r w:rsidR="00EE3516" w:rsidRPr="008856D2">
        <w:rPr>
          <w:rtl/>
        </w:rPr>
        <w:t>والمسارعة في مرضاته</w:t>
      </w:r>
      <w:r w:rsidR="00EE3516">
        <w:rPr>
          <w:rtl/>
        </w:rPr>
        <w:t xml:space="preserve"> ، </w:t>
      </w:r>
      <w:r w:rsidR="00EE3516" w:rsidRPr="008856D2">
        <w:rPr>
          <w:rtl/>
        </w:rPr>
        <w:t>واجتناب ما نهى عنه</w:t>
      </w:r>
      <w:r w:rsidR="00EE3516">
        <w:rPr>
          <w:rtl/>
        </w:rPr>
        <w:t xml:space="preserve"> ، </w:t>
      </w:r>
      <w:r w:rsidR="00EE3516" w:rsidRPr="008856D2">
        <w:rPr>
          <w:rtl/>
        </w:rPr>
        <w:t>ف</w:t>
      </w:r>
      <w:r w:rsidR="00161583">
        <w:rPr>
          <w:rtl/>
        </w:rPr>
        <w:t xml:space="preserve">انّه </w:t>
      </w:r>
      <w:r w:rsidR="00EE3516" w:rsidRPr="008856D2">
        <w:rPr>
          <w:rtl/>
        </w:rPr>
        <w:t>من يتق الله فقد أحرز نفسه من الن</w:t>
      </w:r>
      <w:r>
        <w:rPr>
          <w:rFonts w:hint="cs"/>
          <w:rtl/>
        </w:rPr>
        <w:t>ّ</w:t>
      </w:r>
      <w:r w:rsidR="00EE3516" w:rsidRPr="008856D2">
        <w:rPr>
          <w:rtl/>
        </w:rPr>
        <w:t>ار بإذن الله</w:t>
      </w:r>
      <w:r w:rsidR="00EE3516">
        <w:rPr>
          <w:rtl/>
        </w:rPr>
        <w:t xml:space="preserve"> ، </w:t>
      </w:r>
      <w:r w:rsidR="00EE3516" w:rsidRPr="008856D2">
        <w:rPr>
          <w:rtl/>
        </w:rPr>
        <w:t>وأصاب الخير كل</w:t>
      </w:r>
      <w:r>
        <w:rPr>
          <w:rFonts w:hint="cs"/>
          <w:rtl/>
        </w:rPr>
        <w:t>ّ</w:t>
      </w:r>
      <w:r w:rsidR="00EE3516" w:rsidRPr="008856D2">
        <w:rPr>
          <w:rtl/>
        </w:rPr>
        <w:t>ه في الد</w:t>
      </w:r>
      <w:r>
        <w:rPr>
          <w:rFonts w:hint="cs"/>
          <w:rtl/>
        </w:rPr>
        <w:t>ّ</w:t>
      </w:r>
      <w:r w:rsidR="00EE3516" w:rsidRPr="008856D2">
        <w:rPr>
          <w:rtl/>
        </w:rPr>
        <w:t>نيا والآخرة</w:t>
      </w:r>
      <w:r w:rsidR="00EE3516">
        <w:rPr>
          <w:rtl/>
        </w:rPr>
        <w:t xml:space="preserve"> ، </w:t>
      </w:r>
      <w:r w:rsidR="00EE3516" w:rsidRPr="008856D2">
        <w:rPr>
          <w:rtl/>
        </w:rPr>
        <w:t>ومن أ</w:t>
      </w:r>
      <w:r w:rsidR="004102BD">
        <w:rPr>
          <w:rtl/>
        </w:rPr>
        <w:t xml:space="preserve">مرّ </w:t>
      </w:r>
      <w:r w:rsidR="00EE3516" w:rsidRPr="008856D2">
        <w:rPr>
          <w:rtl/>
        </w:rPr>
        <w:t>بالتقوى فقد أبلغ الموعظة جعلنا الله من المتقي</w:t>
      </w:r>
      <w:r>
        <w:rPr>
          <w:rFonts w:hint="cs"/>
          <w:rtl/>
        </w:rPr>
        <w:t>ّ</w:t>
      </w:r>
      <w:r w:rsidR="00EE3516" w:rsidRPr="008856D2">
        <w:rPr>
          <w:rtl/>
        </w:rPr>
        <w:t>ن برحمته.</w:t>
      </w:r>
    </w:p>
    <w:p w14:paraId="61471616" w14:textId="38B86C76" w:rsidR="00EE3516" w:rsidRPr="008856D2" w:rsidRDefault="00EE3516" w:rsidP="00571CFD">
      <w:pPr>
        <w:pStyle w:val="libNormal"/>
        <w:rPr>
          <w:rtl/>
        </w:rPr>
      </w:pPr>
      <w:r w:rsidRPr="008856D2">
        <w:rPr>
          <w:rtl/>
        </w:rPr>
        <w:t xml:space="preserve">جاءني كتابك فقرأته وفهمت </w:t>
      </w:r>
      <w:r w:rsidR="0012207A">
        <w:rPr>
          <w:rtl/>
        </w:rPr>
        <w:t xml:space="preserve">الّذي </w:t>
      </w:r>
      <w:r w:rsidRPr="008856D2">
        <w:rPr>
          <w:rtl/>
        </w:rPr>
        <w:t>فيه</w:t>
      </w:r>
      <w:r>
        <w:rPr>
          <w:rtl/>
        </w:rPr>
        <w:t xml:space="preserve"> ، </w:t>
      </w:r>
      <w:r w:rsidRPr="008856D2">
        <w:rPr>
          <w:rtl/>
        </w:rPr>
        <w:t>فحمدت الله على سلامتك وعافية الله إي</w:t>
      </w:r>
      <w:r w:rsidR="00E04731">
        <w:rPr>
          <w:rFonts w:hint="cs"/>
          <w:rtl/>
        </w:rPr>
        <w:t>ّ</w:t>
      </w:r>
      <w:r w:rsidRPr="008856D2">
        <w:rPr>
          <w:rtl/>
        </w:rPr>
        <w:t>اك</w:t>
      </w:r>
      <w:r>
        <w:rPr>
          <w:rtl/>
        </w:rPr>
        <w:t xml:space="preserve"> ، </w:t>
      </w:r>
      <w:r w:rsidRPr="008856D2">
        <w:rPr>
          <w:rtl/>
        </w:rPr>
        <w:t>ألبسنا الله وإي</w:t>
      </w:r>
      <w:r w:rsidR="00E04731">
        <w:rPr>
          <w:rFonts w:hint="cs"/>
          <w:rtl/>
        </w:rPr>
        <w:t>ّ</w:t>
      </w:r>
      <w:r w:rsidRPr="008856D2">
        <w:rPr>
          <w:rtl/>
        </w:rPr>
        <w:t>اك العافية عافية الد</w:t>
      </w:r>
      <w:r w:rsidR="00E04731">
        <w:rPr>
          <w:rFonts w:hint="cs"/>
          <w:rtl/>
        </w:rPr>
        <w:t>ّ</w:t>
      </w:r>
      <w:r w:rsidRPr="008856D2">
        <w:rPr>
          <w:rtl/>
        </w:rPr>
        <w:t>نيا والآخرة</w:t>
      </w:r>
      <w:r>
        <w:rPr>
          <w:rtl/>
        </w:rPr>
        <w:t xml:space="preserve"> ، </w:t>
      </w:r>
      <w:r w:rsidRPr="008856D2">
        <w:rPr>
          <w:rtl/>
        </w:rPr>
        <w:t>كتبت تذكر أن</w:t>
      </w:r>
      <w:r w:rsidR="00E04731">
        <w:rPr>
          <w:rFonts w:hint="cs"/>
          <w:rtl/>
        </w:rPr>
        <w:t>ّ</w:t>
      </w:r>
      <w:r w:rsidRPr="008856D2">
        <w:rPr>
          <w:rtl/>
        </w:rPr>
        <w:t xml:space="preserve"> قوما</w:t>
      </w:r>
      <w:r w:rsidR="00E04731">
        <w:rPr>
          <w:rFonts w:hint="cs"/>
          <w:rtl/>
        </w:rPr>
        <w:t>ً</w:t>
      </w:r>
      <w:r w:rsidRPr="008856D2">
        <w:rPr>
          <w:rtl/>
        </w:rPr>
        <w:t xml:space="preserve"> أنا أعرفهم كان أعجبك نحوهم وش</w:t>
      </w:r>
      <w:r w:rsidR="00E04731">
        <w:rPr>
          <w:rtl/>
        </w:rPr>
        <w:t>أن</w:t>
      </w:r>
      <w:r w:rsidR="00B117F3">
        <w:rPr>
          <w:rtl/>
        </w:rPr>
        <w:t xml:space="preserve">هم </w:t>
      </w:r>
      <w:r>
        <w:rPr>
          <w:rtl/>
        </w:rPr>
        <w:t xml:space="preserve">، </w:t>
      </w:r>
      <w:r w:rsidRPr="008856D2">
        <w:rPr>
          <w:rtl/>
        </w:rPr>
        <w:t>وإن</w:t>
      </w:r>
      <w:r w:rsidR="00E04731">
        <w:rPr>
          <w:rFonts w:hint="cs"/>
          <w:rtl/>
        </w:rPr>
        <w:t>ّ</w:t>
      </w:r>
      <w:r w:rsidRPr="008856D2">
        <w:rPr>
          <w:rtl/>
        </w:rPr>
        <w:t>ك أبلغت عنهم أمورا</w:t>
      </w:r>
      <w:r w:rsidR="00E04731">
        <w:rPr>
          <w:rFonts w:hint="cs"/>
          <w:rtl/>
        </w:rPr>
        <w:t>ً</w:t>
      </w:r>
      <w:r w:rsidRPr="008856D2">
        <w:rPr>
          <w:rtl/>
        </w:rPr>
        <w:t xml:space="preserve"> تروي عنهم كرهتها لهم</w:t>
      </w:r>
      <w:r>
        <w:rPr>
          <w:rtl/>
        </w:rPr>
        <w:t xml:space="preserve"> ، </w:t>
      </w:r>
      <w:r w:rsidRPr="008856D2">
        <w:rPr>
          <w:rtl/>
        </w:rPr>
        <w:t xml:space="preserve">ولم تر بهم </w:t>
      </w:r>
      <w:r w:rsidR="004A12BC">
        <w:rPr>
          <w:rtl/>
        </w:rPr>
        <w:t xml:space="preserve">إلّا </w:t>
      </w:r>
      <w:r w:rsidRPr="008856D2">
        <w:rPr>
          <w:rtl/>
        </w:rPr>
        <w:t>طريقا</w:t>
      </w:r>
      <w:r w:rsidR="00E04731">
        <w:rPr>
          <w:rFonts w:hint="cs"/>
          <w:rtl/>
        </w:rPr>
        <w:t>ً</w:t>
      </w:r>
      <w:r w:rsidRPr="008856D2">
        <w:rPr>
          <w:rtl/>
        </w:rPr>
        <w:t xml:space="preserve"> حسنا</w:t>
      </w:r>
      <w:r w:rsidR="00E04731">
        <w:rPr>
          <w:rFonts w:hint="cs"/>
          <w:rtl/>
        </w:rPr>
        <w:t>ً</w:t>
      </w:r>
      <w:r w:rsidRPr="008856D2">
        <w:rPr>
          <w:rtl/>
        </w:rPr>
        <w:t xml:space="preserve"> وورعا</w:t>
      </w:r>
      <w:r w:rsidR="00E04731">
        <w:rPr>
          <w:rFonts w:hint="cs"/>
          <w:rtl/>
        </w:rPr>
        <w:t>ً</w:t>
      </w:r>
      <w:r w:rsidRPr="008856D2">
        <w:rPr>
          <w:rtl/>
        </w:rPr>
        <w:t xml:space="preserve"> وتخش</w:t>
      </w:r>
      <w:r w:rsidR="00E04731">
        <w:rPr>
          <w:rFonts w:hint="cs"/>
          <w:rtl/>
        </w:rPr>
        <w:t>ّ</w:t>
      </w:r>
      <w:r w:rsidRPr="008856D2">
        <w:rPr>
          <w:rtl/>
        </w:rPr>
        <w:t>عا</w:t>
      </w:r>
      <w:r w:rsidR="00E04731">
        <w:rPr>
          <w:rFonts w:hint="cs"/>
          <w:rtl/>
        </w:rPr>
        <w:t>ً</w:t>
      </w:r>
      <w:r>
        <w:rPr>
          <w:rtl/>
        </w:rPr>
        <w:t xml:space="preserve"> ، </w:t>
      </w:r>
      <w:r w:rsidRPr="008856D2">
        <w:rPr>
          <w:rtl/>
        </w:rPr>
        <w:t xml:space="preserve">وبلغك </w:t>
      </w:r>
      <w:r w:rsidR="00B117F3">
        <w:rPr>
          <w:rtl/>
        </w:rPr>
        <w:t xml:space="preserve">أنّهم </w:t>
      </w:r>
      <w:r w:rsidRPr="008856D2">
        <w:rPr>
          <w:rtl/>
        </w:rPr>
        <w:t>يزعمون أن</w:t>
      </w:r>
      <w:r w:rsidR="00E04731">
        <w:rPr>
          <w:rFonts w:hint="cs"/>
          <w:rtl/>
        </w:rPr>
        <w:t>ّ</w:t>
      </w:r>
      <w:r w:rsidRPr="008856D2">
        <w:rPr>
          <w:rtl/>
        </w:rPr>
        <w:t xml:space="preserve"> </w:t>
      </w:r>
      <w:r w:rsidR="00BB47B6">
        <w:rPr>
          <w:rtl/>
        </w:rPr>
        <w:t xml:space="preserve">الدّين </w:t>
      </w:r>
      <w:r w:rsidR="00A10A2E">
        <w:rPr>
          <w:rtl/>
        </w:rPr>
        <w:t xml:space="preserve">انّما </w:t>
      </w:r>
      <w:r w:rsidRPr="008856D2">
        <w:rPr>
          <w:rtl/>
        </w:rPr>
        <w:t xml:space="preserve">هو معرفة </w:t>
      </w:r>
      <w:r w:rsidR="0012207A">
        <w:rPr>
          <w:rtl/>
        </w:rPr>
        <w:t xml:space="preserve">الرّجال </w:t>
      </w:r>
      <w:r>
        <w:rPr>
          <w:rtl/>
        </w:rPr>
        <w:t xml:space="preserve">، </w:t>
      </w:r>
      <w:r w:rsidR="00A36E9D">
        <w:rPr>
          <w:rtl/>
        </w:rPr>
        <w:t xml:space="preserve">ثمَّ </w:t>
      </w:r>
      <w:r w:rsidR="00E60E25">
        <w:rPr>
          <w:rtl/>
        </w:rPr>
        <w:t xml:space="preserve">بعد </w:t>
      </w:r>
      <w:r w:rsidRPr="008856D2">
        <w:rPr>
          <w:rtl/>
        </w:rPr>
        <w:t>ذلك إذا عرفتهم فاعمل ما شئت</w:t>
      </w:r>
      <w:r>
        <w:rPr>
          <w:rtl/>
        </w:rPr>
        <w:t xml:space="preserve"> ، </w:t>
      </w:r>
      <w:r w:rsidRPr="008856D2">
        <w:rPr>
          <w:rtl/>
        </w:rPr>
        <w:t>وذكرت أن</w:t>
      </w:r>
      <w:r w:rsidR="00E04731">
        <w:rPr>
          <w:rFonts w:hint="cs"/>
          <w:rtl/>
        </w:rPr>
        <w:t>ّ</w:t>
      </w:r>
      <w:r w:rsidRPr="008856D2">
        <w:rPr>
          <w:rtl/>
        </w:rPr>
        <w:t>ك</w:t>
      </w:r>
    </w:p>
    <w:p w14:paraId="7F2742C6" w14:textId="77777777" w:rsidR="00EE3516" w:rsidRPr="008856D2" w:rsidRDefault="00EE3516" w:rsidP="006F7B8D">
      <w:pPr>
        <w:pStyle w:val="libLine"/>
        <w:rPr>
          <w:rtl/>
        </w:rPr>
      </w:pPr>
      <w:r w:rsidRPr="008856D2">
        <w:rPr>
          <w:rtl/>
        </w:rPr>
        <w:t>__________________</w:t>
      </w:r>
    </w:p>
    <w:p w14:paraId="20399EA4" w14:textId="77777777" w:rsidR="00EE3516" w:rsidRPr="008856D2" w:rsidRDefault="00EE3516" w:rsidP="005A0345">
      <w:pPr>
        <w:pStyle w:val="libFootnote0"/>
        <w:rPr>
          <w:rtl/>
          <w:lang w:bidi="fa-IR"/>
        </w:rPr>
      </w:pPr>
      <w:r>
        <w:rPr>
          <w:rtl/>
        </w:rPr>
        <w:t>(</w:t>
      </w:r>
      <w:r w:rsidRPr="008856D2">
        <w:rPr>
          <w:rtl/>
        </w:rPr>
        <w:t>1) سورة النحل</w:t>
      </w:r>
      <w:r>
        <w:rPr>
          <w:rtl/>
        </w:rPr>
        <w:t xml:space="preserve"> : </w:t>
      </w:r>
      <w:r w:rsidRPr="008856D2">
        <w:rPr>
          <w:rtl/>
        </w:rPr>
        <w:t>90.</w:t>
      </w:r>
    </w:p>
    <w:p w14:paraId="5D7D696D" w14:textId="77777777" w:rsidR="002A5FAD" w:rsidRDefault="002A5FAD" w:rsidP="002A5FAD">
      <w:pPr>
        <w:pStyle w:val="libNormal"/>
        <w:rPr>
          <w:rtl/>
        </w:rPr>
      </w:pPr>
      <w:r w:rsidRPr="002A5FAD">
        <w:rPr>
          <w:rStyle w:val="libNormalChar"/>
          <w:rtl/>
        </w:rPr>
        <w:br w:type="page"/>
      </w:r>
    </w:p>
    <w:p w14:paraId="5D87C508" w14:textId="798AD0E9" w:rsidR="00EE3516" w:rsidRDefault="00EE3516" w:rsidP="002A5FAD">
      <w:pPr>
        <w:pStyle w:val="libNormal"/>
        <w:rPr>
          <w:rtl/>
        </w:rPr>
      </w:pPr>
    </w:p>
    <w:p w14:paraId="3C9E9A60" w14:textId="26CDF352" w:rsidR="00EE3516" w:rsidRPr="00324B78" w:rsidRDefault="00201378" w:rsidP="006F7B8D">
      <w:pPr>
        <w:pStyle w:val="libLine"/>
        <w:rPr>
          <w:rtl/>
        </w:rPr>
      </w:pPr>
      <w:r>
        <w:rPr>
          <w:rFonts w:hint="cs"/>
          <w:rtl/>
        </w:rPr>
        <w:t>________________________________________________________</w:t>
      </w:r>
    </w:p>
    <w:p w14:paraId="2B951FE1" w14:textId="37D5EE78" w:rsidR="00EE3516" w:rsidRPr="008856D2" w:rsidRDefault="00EE3516" w:rsidP="0082023E">
      <w:pPr>
        <w:pStyle w:val="libNormal0"/>
        <w:rPr>
          <w:rtl/>
        </w:rPr>
      </w:pPr>
      <w:r w:rsidRPr="008856D2">
        <w:rPr>
          <w:rtl/>
        </w:rPr>
        <w:t>قد عرفت أن</w:t>
      </w:r>
      <w:r w:rsidR="00E04731">
        <w:rPr>
          <w:rFonts w:hint="cs"/>
          <w:rtl/>
        </w:rPr>
        <w:t>ّ</w:t>
      </w:r>
      <w:r w:rsidRPr="008856D2">
        <w:rPr>
          <w:rtl/>
        </w:rPr>
        <w:t xml:space="preserve"> أصل </w:t>
      </w:r>
      <w:r w:rsidR="00BB47B6">
        <w:rPr>
          <w:rtl/>
        </w:rPr>
        <w:t xml:space="preserve">الدّين </w:t>
      </w:r>
      <w:r w:rsidRPr="008856D2">
        <w:rPr>
          <w:rtl/>
        </w:rPr>
        <w:t xml:space="preserve">معرفة </w:t>
      </w:r>
      <w:r w:rsidR="0012207A">
        <w:rPr>
          <w:rtl/>
        </w:rPr>
        <w:t xml:space="preserve">الرّجال </w:t>
      </w:r>
      <w:r>
        <w:rPr>
          <w:rtl/>
        </w:rPr>
        <w:t xml:space="preserve">، </w:t>
      </w:r>
      <w:r w:rsidRPr="008856D2">
        <w:rPr>
          <w:rtl/>
        </w:rPr>
        <w:t>فوفقك الله.</w:t>
      </w:r>
    </w:p>
    <w:p w14:paraId="12F4CDC3" w14:textId="3716160C" w:rsidR="00EE3516" w:rsidRPr="008856D2" w:rsidRDefault="00EE3516" w:rsidP="00571CFD">
      <w:pPr>
        <w:pStyle w:val="libNormal"/>
        <w:rPr>
          <w:rtl/>
        </w:rPr>
      </w:pPr>
      <w:r w:rsidRPr="008856D2">
        <w:rPr>
          <w:rtl/>
        </w:rPr>
        <w:t xml:space="preserve">وذكرت </w:t>
      </w:r>
      <w:r w:rsidR="00161583">
        <w:rPr>
          <w:rtl/>
        </w:rPr>
        <w:t xml:space="preserve">انّه </w:t>
      </w:r>
      <w:r w:rsidRPr="008856D2">
        <w:rPr>
          <w:rtl/>
        </w:rPr>
        <w:t xml:space="preserve">بلغك </w:t>
      </w:r>
      <w:r w:rsidR="00B117F3">
        <w:rPr>
          <w:rtl/>
        </w:rPr>
        <w:t xml:space="preserve">أنّهم </w:t>
      </w:r>
      <w:r w:rsidRPr="008856D2">
        <w:rPr>
          <w:rtl/>
        </w:rPr>
        <w:t>يزعمون أن الصلاة والزكاة وصوم شهر رمضان والحج والع</w:t>
      </w:r>
      <w:r w:rsidR="0031596C">
        <w:rPr>
          <w:rtl/>
        </w:rPr>
        <w:t xml:space="preserve">مرّة </w:t>
      </w:r>
      <w:r w:rsidRPr="008856D2">
        <w:rPr>
          <w:rtl/>
        </w:rPr>
        <w:t>والمس</w:t>
      </w:r>
      <w:r w:rsidR="00161583">
        <w:rPr>
          <w:rtl/>
        </w:rPr>
        <w:t xml:space="preserve">جدّ </w:t>
      </w:r>
      <w:r w:rsidRPr="008856D2">
        <w:rPr>
          <w:rtl/>
        </w:rPr>
        <w:t>الحرام والمشعر الحرام والشهر الحرام هو ر</w:t>
      </w:r>
      <w:r w:rsidR="00161583">
        <w:rPr>
          <w:rtl/>
        </w:rPr>
        <w:t xml:space="preserve">جلّ </w:t>
      </w:r>
      <w:r>
        <w:rPr>
          <w:rtl/>
        </w:rPr>
        <w:t xml:space="preserve">، </w:t>
      </w:r>
      <w:r w:rsidR="00A10A2E">
        <w:rPr>
          <w:rtl/>
        </w:rPr>
        <w:t xml:space="preserve">وانّ </w:t>
      </w:r>
      <w:r w:rsidRPr="008856D2">
        <w:rPr>
          <w:rtl/>
        </w:rPr>
        <w:t>الطهر والاغتسال من الجنابة هو ر</w:t>
      </w:r>
      <w:r w:rsidR="00161583">
        <w:rPr>
          <w:rtl/>
        </w:rPr>
        <w:t xml:space="preserve">جلّ </w:t>
      </w:r>
      <w:r>
        <w:rPr>
          <w:rtl/>
        </w:rPr>
        <w:t xml:space="preserve">، </w:t>
      </w:r>
      <w:r w:rsidRPr="008856D2">
        <w:rPr>
          <w:rtl/>
        </w:rPr>
        <w:t>وكل فريضة افترضها الله على عباده هو ر</w:t>
      </w:r>
      <w:r w:rsidR="00161583">
        <w:rPr>
          <w:rtl/>
        </w:rPr>
        <w:t xml:space="preserve">جلّ </w:t>
      </w:r>
      <w:r>
        <w:rPr>
          <w:rtl/>
        </w:rPr>
        <w:t xml:space="preserve">، </w:t>
      </w:r>
      <w:r w:rsidRPr="008856D2">
        <w:rPr>
          <w:rtl/>
        </w:rPr>
        <w:t>و</w:t>
      </w:r>
      <w:r w:rsidR="00B117F3">
        <w:rPr>
          <w:rtl/>
        </w:rPr>
        <w:t xml:space="preserve">أنّهم </w:t>
      </w:r>
      <w:r w:rsidRPr="008856D2">
        <w:rPr>
          <w:rtl/>
        </w:rPr>
        <w:t>ذكروا ذلك بزعمهم أن من عرف ذلك الر</w:t>
      </w:r>
      <w:r w:rsidR="00161583">
        <w:rPr>
          <w:rtl/>
        </w:rPr>
        <w:t xml:space="preserve">جلّ </w:t>
      </w:r>
      <w:r w:rsidRPr="008856D2">
        <w:rPr>
          <w:rtl/>
        </w:rPr>
        <w:t>فقد اكتفى بعلمه من غير عمل</w:t>
      </w:r>
      <w:r>
        <w:rPr>
          <w:rtl/>
        </w:rPr>
        <w:t xml:space="preserve"> ، </w:t>
      </w:r>
      <w:r w:rsidRPr="008856D2">
        <w:rPr>
          <w:rtl/>
        </w:rPr>
        <w:t xml:space="preserve">وقد </w:t>
      </w:r>
      <w:r w:rsidR="001B6ED5">
        <w:rPr>
          <w:rtl/>
        </w:rPr>
        <w:t xml:space="preserve">صلّى </w:t>
      </w:r>
      <w:r w:rsidRPr="008856D2">
        <w:rPr>
          <w:rtl/>
        </w:rPr>
        <w:t>وآتى الزكاة وصام وحج واعت</w:t>
      </w:r>
      <w:r w:rsidR="004102BD">
        <w:rPr>
          <w:rtl/>
        </w:rPr>
        <w:t xml:space="preserve">مرّ </w:t>
      </w:r>
      <w:r w:rsidRPr="008856D2">
        <w:rPr>
          <w:rtl/>
        </w:rPr>
        <w:t>واغتسل من الجنابة وتطهر وعظم حرمات الله والشهر الحرام والمس</w:t>
      </w:r>
      <w:r w:rsidR="00161583">
        <w:rPr>
          <w:rtl/>
        </w:rPr>
        <w:t xml:space="preserve">جدّ </w:t>
      </w:r>
      <w:r w:rsidRPr="008856D2">
        <w:rPr>
          <w:rtl/>
        </w:rPr>
        <w:t>الحرام.</w:t>
      </w:r>
    </w:p>
    <w:p w14:paraId="54866F35" w14:textId="26DB3490" w:rsidR="00EE3516" w:rsidRPr="008856D2" w:rsidRDefault="00EE3516" w:rsidP="00571CFD">
      <w:pPr>
        <w:pStyle w:val="libNormal"/>
        <w:rPr>
          <w:rtl/>
        </w:rPr>
      </w:pPr>
      <w:r w:rsidRPr="008856D2">
        <w:rPr>
          <w:rtl/>
        </w:rPr>
        <w:t>و</w:t>
      </w:r>
      <w:r w:rsidR="00B117F3">
        <w:rPr>
          <w:rtl/>
        </w:rPr>
        <w:t xml:space="preserve">أنّهم </w:t>
      </w:r>
      <w:r w:rsidRPr="008856D2">
        <w:rPr>
          <w:rtl/>
        </w:rPr>
        <w:t>ذكروا أن من عرف هذا بعينه وبحده وثبت في قلبه جاز له أن يتهاون وليس له أن يجتهد في العمل</w:t>
      </w:r>
      <w:r>
        <w:rPr>
          <w:rtl/>
        </w:rPr>
        <w:t xml:space="preserve"> ، </w:t>
      </w:r>
      <w:r w:rsidRPr="008856D2">
        <w:rPr>
          <w:rtl/>
        </w:rPr>
        <w:t xml:space="preserve">وزعموا </w:t>
      </w:r>
      <w:r w:rsidR="00B117F3">
        <w:rPr>
          <w:rtl/>
        </w:rPr>
        <w:t xml:space="preserve">أنّهم </w:t>
      </w:r>
      <w:r w:rsidRPr="008856D2">
        <w:rPr>
          <w:rtl/>
        </w:rPr>
        <w:t>إذا عرفوا ذلك الر</w:t>
      </w:r>
      <w:r w:rsidR="00161583">
        <w:rPr>
          <w:rtl/>
        </w:rPr>
        <w:t xml:space="preserve">جلّ </w:t>
      </w:r>
      <w:r w:rsidRPr="008856D2">
        <w:rPr>
          <w:rtl/>
        </w:rPr>
        <w:t>فقد قبلت منهم هذه الحدود لوقتها</w:t>
      </w:r>
      <w:r>
        <w:rPr>
          <w:rtl/>
        </w:rPr>
        <w:t xml:space="preserve"> ، </w:t>
      </w:r>
      <w:r w:rsidR="00A10A2E">
        <w:rPr>
          <w:rtl/>
        </w:rPr>
        <w:t xml:space="preserve">وانّ </w:t>
      </w:r>
      <w:r w:rsidRPr="008856D2">
        <w:rPr>
          <w:rtl/>
        </w:rPr>
        <w:t>لم يعملوا بها</w:t>
      </w:r>
      <w:r>
        <w:rPr>
          <w:rtl/>
        </w:rPr>
        <w:t xml:space="preserve"> ، </w:t>
      </w:r>
      <w:r w:rsidRPr="008856D2">
        <w:rPr>
          <w:rtl/>
        </w:rPr>
        <w:t>و</w:t>
      </w:r>
      <w:r w:rsidR="00161583">
        <w:rPr>
          <w:rtl/>
        </w:rPr>
        <w:t xml:space="preserve">انّه </w:t>
      </w:r>
      <w:r w:rsidRPr="008856D2">
        <w:rPr>
          <w:rtl/>
        </w:rPr>
        <w:t xml:space="preserve">بلغك </w:t>
      </w:r>
      <w:r w:rsidR="00B117F3">
        <w:rPr>
          <w:rtl/>
        </w:rPr>
        <w:t xml:space="preserve">أنّهم </w:t>
      </w:r>
      <w:r w:rsidRPr="008856D2">
        <w:rPr>
          <w:rtl/>
        </w:rPr>
        <w:t>يزعمون أن الفواحش التي نهى الله عنها الخ</w:t>
      </w:r>
      <w:r w:rsidR="004102BD">
        <w:rPr>
          <w:rtl/>
        </w:rPr>
        <w:t xml:space="preserve">مرّ </w:t>
      </w:r>
      <w:r w:rsidRPr="008856D2">
        <w:rPr>
          <w:rtl/>
        </w:rPr>
        <w:t>والمي</w:t>
      </w:r>
      <w:r w:rsidR="00FA108B">
        <w:rPr>
          <w:rtl/>
        </w:rPr>
        <w:t xml:space="preserve">سرّ </w:t>
      </w:r>
      <w:r w:rsidRPr="008856D2">
        <w:rPr>
          <w:rtl/>
        </w:rPr>
        <w:t>والربا والدم والميتة ولحم الخنزير هي ر</w:t>
      </w:r>
      <w:r w:rsidR="00161583">
        <w:rPr>
          <w:rtl/>
        </w:rPr>
        <w:t xml:space="preserve">جلّ </w:t>
      </w:r>
      <w:r>
        <w:rPr>
          <w:rtl/>
        </w:rPr>
        <w:t xml:space="preserve">، </w:t>
      </w:r>
      <w:r w:rsidRPr="008856D2">
        <w:rPr>
          <w:rtl/>
        </w:rPr>
        <w:t xml:space="preserve">وذكروا أن ما </w:t>
      </w:r>
      <w:r w:rsidR="00144150">
        <w:rPr>
          <w:rtl/>
        </w:rPr>
        <w:t xml:space="preserve">حرّم </w:t>
      </w:r>
      <w:r w:rsidRPr="008856D2">
        <w:rPr>
          <w:rtl/>
        </w:rPr>
        <w:t>الله من نكاح الأمهات والبنات والعمات والخالات وبنات الأخ وبنات الأخت</w:t>
      </w:r>
      <w:r>
        <w:rPr>
          <w:rtl/>
        </w:rPr>
        <w:t xml:space="preserve"> ، </w:t>
      </w:r>
      <w:r w:rsidRPr="008856D2">
        <w:rPr>
          <w:rtl/>
        </w:rPr>
        <w:t xml:space="preserve">وما </w:t>
      </w:r>
      <w:r w:rsidR="00144150">
        <w:rPr>
          <w:rtl/>
        </w:rPr>
        <w:t xml:space="preserve">حرّم </w:t>
      </w:r>
      <w:r w:rsidRPr="008856D2">
        <w:rPr>
          <w:rtl/>
        </w:rPr>
        <w:t xml:space="preserve">على المؤمنين من النساء </w:t>
      </w:r>
      <w:r w:rsidR="00651418">
        <w:rPr>
          <w:rtl/>
        </w:rPr>
        <w:t xml:space="preserve">ممّا </w:t>
      </w:r>
      <w:r w:rsidR="00144150">
        <w:rPr>
          <w:rtl/>
        </w:rPr>
        <w:t xml:space="preserve">حرّم </w:t>
      </w:r>
      <w:r w:rsidRPr="008856D2">
        <w:rPr>
          <w:rtl/>
        </w:rPr>
        <w:t xml:space="preserve">الله </w:t>
      </w:r>
      <w:r w:rsidR="00A10A2E">
        <w:rPr>
          <w:rtl/>
        </w:rPr>
        <w:t xml:space="preserve">انّما </w:t>
      </w:r>
      <w:r w:rsidRPr="008856D2">
        <w:rPr>
          <w:rtl/>
        </w:rPr>
        <w:t xml:space="preserve">عنى بذلك نكاح نساء </w:t>
      </w:r>
      <w:r w:rsidR="004A12BC">
        <w:rPr>
          <w:rtl/>
        </w:rPr>
        <w:t xml:space="preserve">النبيّ </w:t>
      </w:r>
      <w:r w:rsidRPr="00940F9D">
        <w:rPr>
          <w:rStyle w:val="libAlaemChar"/>
          <w:rtl/>
        </w:rPr>
        <w:t>صلى‌الله‌عليه‌وآله‌وسلم</w:t>
      </w:r>
      <w:r w:rsidRPr="008856D2">
        <w:rPr>
          <w:rtl/>
        </w:rPr>
        <w:t xml:space="preserve"> وما سوى ذلك مباح كله.</w:t>
      </w:r>
    </w:p>
    <w:p w14:paraId="44651507" w14:textId="44153490" w:rsidR="00EE3516" w:rsidRPr="008856D2" w:rsidRDefault="00EE3516" w:rsidP="00571CFD">
      <w:pPr>
        <w:pStyle w:val="libNormal"/>
        <w:rPr>
          <w:rtl/>
        </w:rPr>
      </w:pPr>
      <w:r w:rsidRPr="008856D2">
        <w:rPr>
          <w:rtl/>
        </w:rPr>
        <w:t xml:space="preserve">وذكرت </w:t>
      </w:r>
      <w:r w:rsidR="00161583">
        <w:rPr>
          <w:rtl/>
        </w:rPr>
        <w:t xml:space="preserve">انّه </w:t>
      </w:r>
      <w:r w:rsidRPr="008856D2">
        <w:rPr>
          <w:rtl/>
        </w:rPr>
        <w:t xml:space="preserve">بلغك </w:t>
      </w:r>
      <w:r w:rsidR="00B117F3">
        <w:rPr>
          <w:rtl/>
        </w:rPr>
        <w:t xml:space="preserve">أنّهم </w:t>
      </w:r>
      <w:r w:rsidRPr="008856D2">
        <w:rPr>
          <w:rtl/>
        </w:rPr>
        <w:t>يترادفون المرأة الواحدة ويشهدون بعضهم لبعض بالزور</w:t>
      </w:r>
      <w:r>
        <w:rPr>
          <w:rtl/>
        </w:rPr>
        <w:t xml:space="preserve"> ، </w:t>
      </w:r>
      <w:r w:rsidRPr="008856D2">
        <w:rPr>
          <w:rtl/>
        </w:rPr>
        <w:t>ويزعمون أن لهذا ظهرا</w:t>
      </w:r>
      <w:r w:rsidR="004B304B">
        <w:rPr>
          <w:rFonts w:hint="cs"/>
          <w:rtl/>
        </w:rPr>
        <w:t>ً</w:t>
      </w:r>
      <w:r w:rsidRPr="008856D2">
        <w:rPr>
          <w:rtl/>
        </w:rPr>
        <w:t xml:space="preserve"> وبطنا يعرفونه</w:t>
      </w:r>
      <w:r>
        <w:rPr>
          <w:rtl/>
        </w:rPr>
        <w:t xml:space="preserve"> ، </w:t>
      </w:r>
      <w:r w:rsidRPr="008856D2">
        <w:rPr>
          <w:rtl/>
        </w:rPr>
        <w:t>ف</w:t>
      </w:r>
      <w:r w:rsidR="003B1FF1">
        <w:rPr>
          <w:rtl/>
        </w:rPr>
        <w:t xml:space="preserve">الظّاهر </w:t>
      </w:r>
      <w:r w:rsidRPr="008856D2">
        <w:rPr>
          <w:rtl/>
        </w:rPr>
        <w:t>ما يتناهون عنه يأخذون به مدافعة عنهم</w:t>
      </w:r>
      <w:r>
        <w:rPr>
          <w:rtl/>
        </w:rPr>
        <w:t xml:space="preserve"> ، </w:t>
      </w:r>
      <w:r w:rsidRPr="008856D2">
        <w:rPr>
          <w:rtl/>
        </w:rPr>
        <w:t xml:space="preserve">والباطن هو </w:t>
      </w:r>
      <w:r w:rsidR="0012207A">
        <w:rPr>
          <w:rtl/>
        </w:rPr>
        <w:t xml:space="preserve">الّذي </w:t>
      </w:r>
      <w:r w:rsidRPr="008856D2">
        <w:rPr>
          <w:rtl/>
        </w:rPr>
        <w:t>يطلبون وبه أمروا بزعمهم.</w:t>
      </w:r>
    </w:p>
    <w:p w14:paraId="74E48009" w14:textId="20DF89C2" w:rsidR="00EE3516" w:rsidRPr="008856D2" w:rsidRDefault="00EE3516" w:rsidP="00571CFD">
      <w:pPr>
        <w:pStyle w:val="libNormal"/>
        <w:rPr>
          <w:rtl/>
        </w:rPr>
      </w:pPr>
      <w:r w:rsidRPr="008856D2">
        <w:rPr>
          <w:rtl/>
        </w:rPr>
        <w:t xml:space="preserve">وكتبت تذكر </w:t>
      </w:r>
      <w:r w:rsidR="0012207A">
        <w:rPr>
          <w:rtl/>
        </w:rPr>
        <w:t xml:space="preserve">الّذي </w:t>
      </w:r>
      <w:r w:rsidRPr="008856D2">
        <w:rPr>
          <w:rtl/>
        </w:rPr>
        <w:t>عظم من ذلك عليك حين بلغك وكتبت تسألني عن قولهم في ذلك</w:t>
      </w:r>
      <w:r>
        <w:rPr>
          <w:rtl/>
        </w:rPr>
        <w:t xml:space="preserve"> أ</w:t>
      </w:r>
      <w:r w:rsidRPr="008856D2">
        <w:rPr>
          <w:rtl/>
        </w:rPr>
        <w:t>حلال هو أم حرام</w:t>
      </w:r>
      <w:r>
        <w:rPr>
          <w:rtl/>
        </w:rPr>
        <w:t xml:space="preserve"> ، </w:t>
      </w:r>
      <w:r w:rsidRPr="008856D2">
        <w:rPr>
          <w:rtl/>
        </w:rPr>
        <w:t>وكتبت تسألني عن تفسير ذلك</w:t>
      </w:r>
      <w:r>
        <w:rPr>
          <w:rtl/>
        </w:rPr>
        <w:t xml:space="preserve"> ، </w:t>
      </w:r>
      <w:r w:rsidRPr="008856D2">
        <w:rPr>
          <w:rtl/>
        </w:rPr>
        <w:t xml:space="preserve">وأنا أبينه </w:t>
      </w:r>
      <w:r w:rsidR="00574491">
        <w:rPr>
          <w:rtl/>
        </w:rPr>
        <w:t xml:space="preserve">حتّى </w:t>
      </w:r>
      <w:r w:rsidRPr="008856D2">
        <w:rPr>
          <w:rtl/>
        </w:rPr>
        <w:t>لا تكون من ذلك في عمى ولا شبهة</w:t>
      </w:r>
      <w:r>
        <w:rPr>
          <w:rtl/>
        </w:rPr>
        <w:t xml:space="preserve"> ، </w:t>
      </w:r>
      <w:r w:rsidRPr="008856D2">
        <w:rPr>
          <w:rtl/>
        </w:rPr>
        <w:t xml:space="preserve">وقد كتبت إليك في كتابي تفسير ما سألت عنه فاحفظه كله كما </w:t>
      </w:r>
      <w:r w:rsidR="00B124C6">
        <w:rPr>
          <w:rtl/>
        </w:rPr>
        <w:t xml:space="preserve">قال : </w:t>
      </w:r>
      <w:r w:rsidRPr="008856D2">
        <w:rPr>
          <w:rtl/>
        </w:rPr>
        <w:t>الله في كتابه</w:t>
      </w:r>
      <w:r>
        <w:rPr>
          <w:rtl/>
        </w:rPr>
        <w:t xml:space="preserve"> : « </w:t>
      </w:r>
      <w:r w:rsidRPr="00571CFD">
        <w:rPr>
          <w:rStyle w:val="libAieChar"/>
          <w:rtl/>
        </w:rPr>
        <w:t xml:space="preserve">وَتَعِيَها أُذُنٌ واعِيَةٌ </w:t>
      </w:r>
      <w:r>
        <w:rPr>
          <w:rtl/>
        </w:rPr>
        <w:t xml:space="preserve">» </w:t>
      </w:r>
      <w:r w:rsidRPr="00183202">
        <w:rPr>
          <w:rStyle w:val="libFootnotenumChar"/>
          <w:rtl/>
        </w:rPr>
        <w:t>(1)</w:t>
      </w:r>
      <w:r w:rsidRPr="008856D2">
        <w:rPr>
          <w:rtl/>
        </w:rPr>
        <w:t xml:space="preserve"> وأصفه لك بحلاله وأنفي عنك</w:t>
      </w:r>
    </w:p>
    <w:p w14:paraId="7D10D8F2" w14:textId="77777777" w:rsidR="00EE3516" w:rsidRPr="008856D2" w:rsidRDefault="00EE3516" w:rsidP="006F7B8D">
      <w:pPr>
        <w:pStyle w:val="libLine"/>
        <w:rPr>
          <w:rtl/>
        </w:rPr>
      </w:pPr>
      <w:r w:rsidRPr="008856D2">
        <w:rPr>
          <w:rtl/>
        </w:rPr>
        <w:t>__________________</w:t>
      </w:r>
    </w:p>
    <w:p w14:paraId="0A5FA98A" w14:textId="77777777" w:rsidR="00EE3516" w:rsidRPr="008856D2" w:rsidRDefault="00EE3516" w:rsidP="005A0345">
      <w:pPr>
        <w:pStyle w:val="libFootnote0"/>
        <w:rPr>
          <w:rtl/>
          <w:lang w:bidi="fa-IR"/>
        </w:rPr>
      </w:pPr>
      <w:r>
        <w:rPr>
          <w:rtl/>
        </w:rPr>
        <w:t>(</w:t>
      </w:r>
      <w:r w:rsidRPr="008856D2">
        <w:rPr>
          <w:rtl/>
        </w:rPr>
        <w:t>1) سورة الحاقة</w:t>
      </w:r>
      <w:r>
        <w:rPr>
          <w:rtl/>
        </w:rPr>
        <w:t xml:space="preserve"> : </w:t>
      </w:r>
      <w:r w:rsidRPr="008856D2">
        <w:rPr>
          <w:rtl/>
        </w:rPr>
        <w:t>12.</w:t>
      </w:r>
    </w:p>
    <w:p w14:paraId="06D020E6" w14:textId="77777777" w:rsidR="002A5FAD" w:rsidRDefault="002A5FAD" w:rsidP="002A5FAD">
      <w:pPr>
        <w:pStyle w:val="libNormal"/>
        <w:rPr>
          <w:rtl/>
        </w:rPr>
      </w:pPr>
      <w:r w:rsidRPr="002A5FAD">
        <w:rPr>
          <w:rStyle w:val="libNormalChar"/>
          <w:rtl/>
        </w:rPr>
        <w:br w:type="page"/>
      </w:r>
    </w:p>
    <w:p w14:paraId="12F7BCB9" w14:textId="105ACF51" w:rsidR="00EE3516" w:rsidRDefault="00EE3516" w:rsidP="002A5FAD">
      <w:pPr>
        <w:pStyle w:val="libNormal"/>
        <w:rPr>
          <w:rtl/>
        </w:rPr>
      </w:pPr>
    </w:p>
    <w:p w14:paraId="450FB16A" w14:textId="7A88CE39" w:rsidR="00EE3516" w:rsidRPr="00324B78" w:rsidRDefault="00201378" w:rsidP="006F7B8D">
      <w:pPr>
        <w:pStyle w:val="libLine"/>
        <w:rPr>
          <w:rtl/>
        </w:rPr>
      </w:pPr>
      <w:r>
        <w:rPr>
          <w:rFonts w:hint="cs"/>
          <w:rtl/>
        </w:rPr>
        <w:t>________________________________________________________</w:t>
      </w:r>
    </w:p>
    <w:p w14:paraId="06160FCB" w14:textId="4A2CD954" w:rsidR="00EE3516" w:rsidRPr="008856D2" w:rsidRDefault="00EE3516" w:rsidP="0082023E">
      <w:pPr>
        <w:pStyle w:val="libNormal0"/>
        <w:rPr>
          <w:rtl/>
        </w:rPr>
      </w:pPr>
      <w:r w:rsidRPr="008856D2">
        <w:rPr>
          <w:rtl/>
        </w:rPr>
        <w:t xml:space="preserve">حرامه إنشاء الله كما وصفت ومعرفكه </w:t>
      </w:r>
      <w:r w:rsidR="00574491">
        <w:rPr>
          <w:rtl/>
        </w:rPr>
        <w:t xml:space="preserve">حتّى </w:t>
      </w:r>
      <w:r w:rsidRPr="008856D2">
        <w:rPr>
          <w:rtl/>
        </w:rPr>
        <w:t>تعرفه إن شاء الله فلا تنكره إنشاء الله</w:t>
      </w:r>
      <w:r>
        <w:rPr>
          <w:rtl/>
        </w:rPr>
        <w:t xml:space="preserve"> ، </w:t>
      </w:r>
      <w:r w:rsidRPr="008856D2">
        <w:rPr>
          <w:rtl/>
        </w:rPr>
        <w:t xml:space="preserve">ولا قوة </w:t>
      </w:r>
      <w:r w:rsidR="004A12BC">
        <w:rPr>
          <w:rtl/>
        </w:rPr>
        <w:t xml:space="preserve">إلّا </w:t>
      </w:r>
      <w:r w:rsidRPr="008856D2">
        <w:rPr>
          <w:rtl/>
        </w:rPr>
        <w:t xml:space="preserve">بالله </w:t>
      </w:r>
      <w:r w:rsidR="004B304B">
        <w:rPr>
          <w:rtl/>
        </w:rPr>
        <w:t xml:space="preserve">والقوّة </w:t>
      </w:r>
      <w:r w:rsidRPr="008856D2">
        <w:rPr>
          <w:rtl/>
        </w:rPr>
        <w:t xml:space="preserve">لله </w:t>
      </w:r>
      <w:r w:rsidR="004B304B">
        <w:rPr>
          <w:rtl/>
        </w:rPr>
        <w:t>جميعاً</w:t>
      </w:r>
      <w:r w:rsidRPr="008856D2">
        <w:rPr>
          <w:rtl/>
        </w:rPr>
        <w:t>.</w:t>
      </w:r>
    </w:p>
    <w:p w14:paraId="1768A1E2" w14:textId="3EF53B5B" w:rsidR="00EE3516" w:rsidRPr="008856D2" w:rsidRDefault="00EE3516" w:rsidP="00571CFD">
      <w:pPr>
        <w:pStyle w:val="libNormal"/>
        <w:rPr>
          <w:rtl/>
        </w:rPr>
      </w:pPr>
      <w:r w:rsidRPr="008856D2">
        <w:rPr>
          <w:rtl/>
        </w:rPr>
        <w:t>أخبرك أن</w:t>
      </w:r>
      <w:r w:rsidR="00752E03">
        <w:rPr>
          <w:rFonts w:hint="cs"/>
          <w:rtl/>
        </w:rPr>
        <w:t>ّ</w:t>
      </w:r>
      <w:r w:rsidRPr="008856D2">
        <w:rPr>
          <w:rtl/>
        </w:rPr>
        <w:t xml:space="preserve"> من كان يدين بهذه الص</w:t>
      </w:r>
      <w:r w:rsidR="00752E03">
        <w:rPr>
          <w:rFonts w:hint="cs"/>
          <w:rtl/>
        </w:rPr>
        <w:t>ّ</w:t>
      </w:r>
      <w:r w:rsidRPr="008856D2">
        <w:rPr>
          <w:rtl/>
        </w:rPr>
        <w:t>فة التي كتبت تسألني عنها فهو عندي مشرك بالله تبارك وتعالى</w:t>
      </w:r>
      <w:r>
        <w:rPr>
          <w:rtl/>
        </w:rPr>
        <w:t xml:space="preserve"> ، </w:t>
      </w:r>
      <w:r w:rsidRPr="008856D2">
        <w:rPr>
          <w:rtl/>
        </w:rPr>
        <w:t>بي</w:t>
      </w:r>
      <w:r w:rsidR="00752E03">
        <w:rPr>
          <w:rFonts w:hint="cs"/>
          <w:rtl/>
        </w:rPr>
        <w:t>ّ</w:t>
      </w:r>
      <w:r w:rsidRPr="008856D2">
        <w:rPr>
          <w:rtl/>
        </w:rPr>
        <w:t>ن الشرك لا شك</w:t>
      </w:r>
      <w:r w:rsidR="00752E03">
        <w:rPr>
          <w:rFonts w:hint="cs"/>
          <w:rtl/>
        </w:rPr>
        <w:t>ّ</w:t>
      </w:r>
      <w:r w:rsidRPr="008856D2">
        <w:rPr>
          <w:rtl/>
        </w:rPr>
        <w:t xml:space="preserve"> فيه</w:t>
      </w:r>
      <w:r>
        <w:rPr>
          <w:rtl/>
        </w:rPr>
        <w:t xml:space="preserve"> ، </w:t>
      </w:r>
      <w:r w:rsidRPr="008856D2">
        <w:rPr>
          <w:rtl/>
        </w:rPr>
        <w:t>وأخبرك أن هذا القول كان من قوم سمعوا ما لم يعقلوه عن أهله ولم يعطوا فهم ذلك</w:t>
      </w:r>
      <w:r>
        <w:rPr>
          <w:rtl/>
        </w:rPr>
        <w:t xml:space="preserve"> ، </w:t>
      </w:r>
      <w:r w:rsidRPr="008856D2">
        <w:rPr>
          <w:rtl/>
        </w:rPr>
        <w:t>ولم يعرفوا حد ما سمعوا</w:t>
      </w:r>
      <w:r>
        <w:rPr>
          <w:rtl/>
        </w:rPr>
        <w:t xml:space="preserve"> ، </w:t>
      </w:r>
      <w:r w:rsidRPr="008856D2">
        <w:rPr>
          <w:rtl/>
        </w:rPr>
        <w:t>فوضعوا حدود تلك الأشياء مقايسة برأيهم ومنتهى عقولهم</w:t>
      </w:r>
      <w:r>
        <w:rPr>
          <w:rtl/>
        </w:rPr>
        <w:t xml:space="preserve"> ، </w:t>
      </w:r>
      <w:r w:rsidRPr="008856D2">
        <w:rPr>
          <w:rtl/>
        </w:rPr>
        <w:t>ولم يضعوها على حدود ما أمروا كذبا</w:t>
      </w:r>
      <w:r w:rsidR="00752E03">
        <w:rPr>
          <w:rFonts w:hint="cs"/>
          <w:rtl/>
        </w:rPr>
        <w:t>ً</w:t>
      </w:r>
      <w:r w:rsidRPr="008856D2">
        <w:rPr>
          <w:rtl/>
        </w:rPr>
        <w:t xml:space="preserve"> وافتراء</w:t>
      </w:r>
      <w:r w:rsidR="00752E03">
        <w:rPr>
          <w:rFonts w:hint="cs"/>
          <w:rtl/>
        </w:rPr>
        <w:t>اً</w:t>
      </w:r>
      <w:r w:rsidRPr="008856D2">
        <w:rPr>
          <w:rtl/>
        </w:rPr>
        <w:t xml:space="preserve"> على الله ورسوله</w:t>
      </w:r>
      <w:r>
        <w:rPr>
          <w:rtl/>
        </w:rPr>
        <w:t xml:space="preserve"> ، </w:t>
      </w:r>
      <w:r w:rsidRPr="008856D2">
        <w:rPr>
          <w:rtl/>
        </w:rPr>
        <w:t>وجرأة على المعاصي</w:t>
      </w:r>
      <w:r>
        <w:rPr>
          <w:rtl/>
        </w:rPr>
        <w:t xml:space="preserve"> ، </w:t>
      </w:r>
      <w:r w:rsidRPr="008856D2">
        <w:rPr>
          <w:rtl/>
        </w:rPr>
        <w:t>فكفى بهذه لهم جهلا</w:t>
      </w:r>
      <w:r w:rsidR="00752E03">
        <w:rPr>
          <w:rFonts w:hint="cs"/>
          <w:rtl/>
        </w:rPr>
        <w:t>ً</w:t>
      </w:r>
      <w:r>
        <w:rPr>
          <w:rtl/>
        </w:rPr>
        <w:t xml:space="preserve"> ، </w:t>
      </w:r>
      <w:r w:rsidRPr="008856D2">
        <w:rPr>
          <w:rtl/>
        </w:rPr>
        <w:t xml:space="preserve">ولو </w:t>
      </w:r>
      <w:r w:rsidR="00B117F3">
        <w:rPr>
          <w:rtl/>
        </w:rPr>
        <w:t xml:space="preserve">أنّهم </w:t>
      </w:r>
      <w:r w:rsidRPr="008856D2">
        <w:rPr>
          <w:rtl/>
        </w:rPr>
        <w:t>وضعوها على حدودها التي حدت لهم وقبلوها لم يكن به بأس</w:t>
      </w:r>
      <w:r>
        <w:rPr>
          <w:rtl/>
        </w:rPr>
        <w:t xml:space="preserve"> ، </w:t>
      </w:r>
      <w:r w:rsidRPr="008856D2">
        <w:rPr>
          <w:rtl/>
        </w:rPr>
        <w:t>ولكن</w:t>
      </w:r>
      <w:r w:rsidR="00752E03">
        <w:rPr>
          <w:rFonts w:hint="cs"/>
          <w:rtl/>
        </w:rPr>
        <w:t>ّ</w:t>
      </w:r>
      <w:r w:rsidRPr="008856D2">
        <w:rPr>
          <w:rtl/>
        </w:rPr>
        <w:t>هم حر</w:t>
      </w:r>
      <w:r w:rsidR="00752E03">
        <w:rPr>
          <w:rFonts w:hint="cs"/>
          <w:rtl/>
        </w:rPr>
        <w:t>ّ</w:t>
      </w:r>
      <w:r w:rsidRPr="008856D2">
        <w:rPr>
          <w:rtl/>
        </w:rPr>
        <w:t>فوها وتعدوا وكذبوا وتهاونوا بأ</w:t>
      </w:r>
      <w:r w:rsidR="004102BD">
        <w:rPr>
          <w:rtl/>
        </w:rPr>
        <w:t xml:space="preserve">مرّ </w:t>
      </w:r>
      <w:r w:rsidRPr="008856D2">
        <w:rPr>
          <w:rtl/>
        </w:rPr>
        <w:t>الله وطاعته.</w:t>
      </w:r>
    </w:p>
    <w:p w14:paraId="24172B5A" w14:textId="36E6FE98" w:rsidR="00EE3516" w:rsidRPr="008856D2" w:rsidRDefault="00EE3516" w:rsidP="00571CFD">
      <w:pPr>
        <w:pStyle w:val="libNormal"/>
        <w:rPr>
          <w:rtl/>
        </w:rPr>
      </w:pPr>
      <w:r w:rsidRPr="008856D2">
        <w:rPr>
          <w:rtl/>
        </w:rPr>
        <w:t>ولكن أخبرك أن</w:t>
      </w:r>
      <w:r w:rsidR="00752E03">
        <w:rPr>
          <w:rFonts w:hint="cs"/>
          <w:rtl/>
        </w:rPr>
        <w:t>ّ</w:t>
      </w:r>
      <w:r w:rsidRPr="008856D2">
        <w:rPr>
          <w:rtl/>
        </w:rPr>
        <w:t xml:space="preserve"> الله حد</w:t>
      </w:r>
      <w:r w:rsidR="00752E03">
        <w:rPr>
          <w:rFonts w:hint="cs"/>
          <w:rtl/>
        </w:rPr>
        <w:t>ّ</w:t>
      </w:r>
      <w:r w:rsidRPr="008856D2">
        <w:rPr>
          <w:rtl/>
        </w:rPr>
        <w:t>ها بحدودها لئل</w:t>
      </w:r>
      <w:r w:rsidR="00752E03">
        <w:rPr>
          <w:rFonts w:hint="cs"/>
          <w:rtl/>
        </w:rPr>
        <w:t>ّ</w:t>
      </w:r>
      <w:r w:rsidRPr="008856D2">
        <w:rPr>
          <w:rtl/>
        </w:rPr>
        <w:t>ا يتعد</w:t>
      </w:r>
      <w:r w:rsidR="00752E03">
        <w:rPr>
          <w:rFonts w:hint="cs"/>
          <w:rtl/>
        </w:rPr>
        <w:t>ّ</w:t>
      </w:r>
      <w:r w:rsidRPr="008856D2">
        <w:rPr>
          <w:rtl/>
        </w:rPr>
        <w:t>ى حدوده أحد</w:t>
      </w:r>
      <w:r>
        <w:rPr>
          <w:rtl/>
        </w:rPr>
        <w:t xml:space="preserve"> ، </w:t>
      </w:r>
      <w:r w:rsidRPr="008856D2">
        <w:rPr>
          <w:rtl/>
        </w:rPr>
        <w:t xml:space="preserve">ولو كان </w:t>
      </w:r>
      <w:r w:rsidR="00E11E7D">
        <w:rPr>
          <w:rtl/>
        </w:rPr>
        <w:t xml:space="preserve">الأمر </w:t>
      </w:r>
      <w:r w:rsidRPr="008856D2">
        <w:rPr>
          <w:rtl/>
        </w:rPr>
        <w:t>كما ذكروا لعذر الناس بجهلهم ما لم يعرفوا حد ما حد لهم</w:t>
      </w:r>
      <w:r>
        <w:rPr>
          <w:rtl/>
        </w:rPr>
        <w:t xml:space="preserve"> ، </w:t>
      </w:r>
      <w:r w:rsidRPr="008856D2">
        <w:rPr>
          <w:rtl/>
        </w:rPr>
        <w:t>ولكان المقص</w:t>
      </w:r>
      <w:r w:rsidR="00752E03">
        <w:rPr>
          <w:rFonts w:hint="cs"/>
          <w:rtl/>
        </w:rPr>
        <w:t>ّ</w:t>
      </w:r>
      <w:r w:rsidRPr="008856D2">
        <w:rPr>
          <w:rtl/>
        </w:rPr>
        <w:t>ر والمتعدي حدود الله معذورا</w:t>
      </w:r>
      <w:r w:rsidR="00752E03">
        <w:rPr>
          <w:rFonts w:hint="cs"/>
          <w:rtl/>
        </w:rPr>
        <w:t>ً</w:t>
      </w:r>
      <w:r>
        <w:rPr>
          <w:rtl/>
        </w:rPr>
        <w:t xml:space="preserve"> ، </w:t>
      </w:r>
      <w:r w:rsidRPr="008856D2">
        <w:rPr>
          <w:rtl/>
        </w:rPr>
        <w:t>ولكن جعلها حدودا</w:t>
      </w:r>
      <w:r w:rsidR="00752E03">
        <w:rPr>
          <w:rFonts w:hint="cs"/>
          <w:rtl/>
        </w:rPr>
        <w:t>ً</w:t>
      </w:r>
      <w:r w:rsidRPr="008856D2">
        <w:rPr>
          <w:rtl/>
        </w:rPr>
        <w:t xml:space="preserve"> محدودة لا يتعداها </w:t>
      </w:r>
      <w:r w:rsidR="004A12BC">
        <w:rPr>
          <w:rtl/>
        </w:rPr>
        <w:t xml:space="preserve">إلّا </w:t>
      </w:r>
      <w:r w:rsidRPr="008856D2">
        <w:rPr>
          <w:rtl/>
        </w:rPr>
        <w:t xml:space="preserve">مشرك كافر </w:t>
      </w:r>
      <w:r w:rsidR="00A36E9D">
        <w:rPr>
          <w:rtl/>
        </w:rPr>
        <w:t xml:space="preserve">ثمَّ </w:t>
      </w:r>
      <w:r w:rsidR="00386F93">
        <w:rPr>
          <w:rtl/>
        </w:rPr>
        <w:t xml:space="preserve">قال : </w:t>
      </w:r>
      <w:r>
        <w:rPr>
          <w:rtl/>
        </w:rPr>
        <w:t xml:space="preserve">« </w:t>
      </w:r>
      <w:r w:rsidRPr="00571CFD">
        <w:rPr>
          <w:rStyle w:val="libAieChar"/>
          <w:rtl/>
        </w:rPr>
        <w:t>تِلْكَ حُدُودُ اللهِ فَلا تَعْتَدُوها وَمَنْ يَتَ</w:t>
      </w:r>
      <w:r w:rsidR="008A0BC3">
        <w:rPr>
          <w:rStyle w:val="libAieChar"/>
          <w:rtl/>
        </w:rPr>
        <w:t xml:space="preserve">عدّ </w:t>
      </w:r>
      <w:r w:rsidRPr="00571CFD">
        <w:rPr>
          <w:rStyle w:val="libAieChar"/>
          <w:rtl/>
        </w:rPr>
        <w:t xml:space="preserve">حُدُودَ اللهِ فَأُولئِكَ هُمُ الظَّالِمُونَ </w:t>
      </w:r>
      <w:r>
        <w:rPr>
          <w:rtl/>
        </w:rPr>
        <w:t xml:space="preserve">» </w:t>
      </w:r>
      <w:r w:rsidRPr="00183202">
        <w:rPr>
          <w:rStyle w:val="libFootnotenumChar"/>
          <w:rtl/>
        </w:rPr>
        <w:t>(1)</w:t>
      </w:r>
      <w:r w:rsidRPr="008856D2">
        <w:rPr>
          <w:rtl/>
        </w:rPr>
        <w:t xml:space="preserve"> فأخبرك بحقائقها.</w:t>
      </w:r>
    </w:p>
    <w:p w14:paraId="27E6E3C7" w14:textId="5BB7918C" w:rsidR="00EE3516" w:rsidRPr="008856D2" w:rsidRDefault="00EE3516" w:rsidP="00571CFD">
      <w:pPr>
        <w:pStyle w:val="libNormal"/>
        <w:rPr>
          <w:rtl/>
        </w:rPr>
      </w:pPr>
      <w:r w:rsidRPr="008856D2">
        <w:rPr>
          <w:rtl/>
        </w:rPr>
        <w:t>إن</w:t>
      </w:r>
      <w:r w:rsidR="00752E03">
        <w:rPr>
          <w:rFonts w:hint="cs"/>
          <w:rtl/>
        </w:rPr>
        <w:t>ّ</w:t>
      </w:r>
      <w:r w:rsidRPr="008856D2">
        <w:rPr>
          <w:rtl/>
        </w:rPr>
        <w:t xml:space="preserve"> الله تبارك وتعالى اختار الإسلام لنفسه دينا</w:t>
      </w:r>
      <w:r>
        <w:rPr>
          <w:rtl/>
        </w:rPr>
        <w:t xml:space="preserve"> ، </w:t>
      </w:r>
      <w:r w:rsidRPr="008856D2">
        <w:rPr>
          <w:rtl/>
        </w:rPr>
        <w:t xml:space="preserve">ورضي من خلقه ولم يقبل من أحد </w:t>
      </w:r>
      <w:r w:rsidR="004A12BC">
        <w:rPr>
          <w:rtl/>
        </w:rPr>
        <w:t xml:space="preserve">إلّا </w:t>
      </w:r>
      <w:r w:rsidRPr="008856D2">
        <w:rPr>
          <w:rtl/>
        </w:rPr>
        <w:t>به</w:t>
      </w:r>
      <w:r>
        <w:rPr>
          <w:rtl/>
        </w:rPr>
        <w:t xml:space="preserve"> ، </w:t>
      </w:r>
      <w:r w:rsidRPr="008856D2">
        <w:rPr>
          <w:rtl/>
        </w:rPr>
        <w:t>وبه بعث أنبياءه ورسله</w:t>
      </w:r>
      <w:r>
        <w:rPr>
          <w:rtl/>
        </w:rPr>
        <w:t xml:space="preserve"> ، </w:t>
      </w:r>
      <w:r w:rsidR="00A36E9D">
        <w:rPr>
          <w:rtl/>
        </w:rPr>
        <w:t xml:space="preserve">ثمَّ </w:t>
      </w:r>
      <w:r w:rsidR="00386F93">
        <w:rPr>
          <w:rtl/>
        </w:rPr>
        <w:t xml:space="preserve">قال : </w:t>
      </w:r>
      <w:r>
        <w:rPr>
          <w:rtl/>
        </w:rPr>
        <w:t xml:space="preserve">« </w:t>
      </w:r>
      <w:r w:rsidRPr="00571CFD">
        <w:rPr>
          <w:rStyle w:val="libAieChar"/>
          <w:rtl/>
        </w:rPr>
        <w:t>وَبِالْ</w:t>
      </w:r>
      <w:r w:rsidR="00D407B9">
        <w:rPr>
          <w:rStyle w:val="libAieChar"/>
          <w:rtl/>
        </w:rPr>
        <w:t xml:space="preserve">حقَّ </w:t>
      </w:r>
      <w:r w:rsidRPr="00571CFD">
        <w:rPr>
          <w:rStyle w:val="libAieChar"/>
          <w:rtl/>
        </w:rPr>
        <w:t>أَنْزَلْناهُ وَبِالْ</w:t>
      </w:r>
      <w:r w:rsidR="00D407B9">
        <w:rPr>
          <w:rStyle w:val="libAieChar"/>
          <w:rtl/>
        </w:rPr>
        <w:t xml:space="preserve">حقَّ </w:t>
      </w:r>
      <w:r w:rsidRPr="00571CFD">
        <w:rPr>
          <w:rStyle w:val="libAieChar"/>
          <w:rtl/>
        </w:rPr>
        <w:t xml:space="preserve">نَزَلَ </w:t>
      </w:r>
      <w:r>
        <w:rPr>
          <w:rtl/>
        </w:rPr>
        <w:t xml:space="preserve">» </w:t>
      </w:r>
      <w:r w:rsidRPr="00183202">
        <w:rPr>
          <w:rStyle w:val="libFootnotenumChar"/>
          <w:rtl/>
        </w:rPr>
        <w:t>(2)</w:t>
      </w:r>
      <w:r w:rsidRPr="008856D2">
        <w:rPr>
          <w:rtl/>
        </w:rPr>
        <w:t xml:space="preserve"> فعليه وبه بعث أنبياءه ورسله ونبي</w:t>
      </w:r>
      <w:r w:rsidR="00752E03">
        <w:rPr>
          <w:rFonts w:hint="cs"/>
          <w:rtl/>
        </w:rPr>
        <w:t>ّ</w:t>
      </w:r>
      <w:r w:rsidRPr="008856D2">
        <w:rPr>
          <w:rtl/>
        </w:rPr>
        <w:t xml:space="preserve">ه </w:t>
      </w:r>
      <w:r w:rsidR="00A36E9D">
        <w:rPr>
          <w:rtl/>
        </w:rPr>
        <w:t xml:space="preserve">محمّد </w:t>
      </w:r>
      <w:r w:rsidR="001B6ED5">
        <w:rPr>
          <w:rtl/>
        </w:rPr>
        <w:t xml:space="preserve">صلّى </w:t>
      </w:r>
      <w:r w:rsidRPr="008856D2">
        <w:rPr>
          <w:rtl/>
        </w:rPr>
        <w:t xml:space="preserve">الله عليه وعليهم فأفضل </w:t>
      </w:r>
      <w:r w:rsidR="00BB47B6">
        <w:rPr>
          <w:rtl/>
        </w:rPr>
        <w:t xml:space="preserve">الدّين </w:t>
      </w:r>
      <w:r w:rsidRPr="008856D2">
        <w:rPr>
          <w:rtl/>
        </w:rPr>
        <w:t>معرفة الرسل وولايتهم.</w:t>
      </w:r>
    </w:p>
    <w:p w14:paraId="5FBD1917" w14:textId="7E5C70D6" w:rsidR="00EE3516" w:rsidRPr="008856D2" w:rsidRDefault="00EE3516" w:rsidP="00571CFD">
      <w:pPr>
        <w:pStyle w:val="libNormal"/>
        <w:rPr>
          <w:rtl/>
        </w:rPr>
      </w:pPr>
      <w:r w:rsidRPr="008856D2">
        <w:rPr>
          <w:rtl/>
        </w:rPr>
        <w:t>وأخبرك أن</w:t>
      </w:r>
      <w:r w:rsidR="00752E03">
        <w:rPr>
          <w:rFonts w:hint="cs"/>
          <w:rtl/>
        </w:rPr>
        <w:t>ّ</w:t>
      </w:r>
      <w:r w:rsidRPr="008856D2">
        <w:rPr>
          <w:rtl/>
        </w:rPr>
        <w:t xml:space="preserve"> الله </w:t>
      </w:r>
      <w:r w:rsidR="00144150">
        <w:rPr>
          <w:rtl/>
        </w:rPr>
        <w:t xml:space="preserve">أحلَّ حلالاً </w:t>
      </w:r>
      <w:r w:rsidRPr="008856D2">
        <w:rPr>
          <w:rtl/>
        </w:rPr>
        <w:t>و</w:t>
      </w:r>
      <w:r w:rsidR="00144150">
        <w:rPr>
          <w:rtl/>
        </w:rPr>
        <w:t xml:space="preserve">حرّم حراماً </w:t>
      </w:r>
      <w:r w:rsidRPr="008856D2">
        <w:rPr>
          <w:rtl/>
        </w:rPr>
        <w:t>إلى يوم القيامة فمعرفة الر</w:t>
      </w:r>
      <w:r w:rsidR="00752E03">
        <w:rPr>
          <w:rFonts w:hint="cs"/>
          <w:rtl/>
        </w:rPr>
        <w:t>ّ</w:t>
      </w:r>
      <w:r w:rsidRPr="008856D2">
        <w:rPr>
          <w:rtl/>
        </w:rPr>
        <w:t>سل</w:t>
      </w:r>
    </w:p>
    <w:p w14:paraId="7478725A" w14:textId="77777777" w:rsidR="00EE3516" w:rsidRPr="008856D2" w:rsidRDefault="00EE3516" w:rsidP="006F7B8D">
      <w:pPr>
        <w:pStyle w:val="libLine"/>
        <w:rPr>
          <w:rtl/>
        </w:rPr>
      </w:pPr>
      <w:r w:rsidRPr="008856D2">
        <w:rPr>
          <w:rtl/>
        </w:rPr>
        <w:t>__________________</w:t>
      </w:r>
    </w:p>
    <w:p w14:paraId="4BC7CF38"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229.</w:t>
      </w:r>
    </w:p>
    <w:p w14:paraId="4B65802B" w14:textId="77777777" w:rsidR="00EE3516" w:rsidRPr="008856D2" w:rsidRDefault="00EE3516" w:rsidP="005A0345">
      <w:pPr>
        <w:pStyle w:val="libFootnote0"/>
        <w:rPr>
          <w:rtl/>
          <w:lang w:bidi="fa-IR"/>
        </w:rPr>
      </w:pPr>
      <w:r>
        <w:rPr>
          <w:rtl/>
        </w:rPr>
        <w:t>(</w:t>
      </w:r>
      <w:r w:rsidRPr="008856D2">
        <w:rPr>
          <w:rtl/>
        </w:rPr>
        <w:t>2) سورة الأسرى</w:t>
      </w:r>
      <w:r>
        <w:rPr>
          <w:rtl/>
        </w:rPr>
        <w:t xml:space="preserve"> : </w:t>
      </w:r>
      <w:r w:rsidRPr="008856D2">
        <w:rPr>
          <w:rtl/>
        </w:rPr>
        <w:t>105.</w:t>
      </w:r>
    </w:p>
    <w:p w14:paraId="03B9F78F" w14:textId="77777777" w:rsidR="002A5FAD" w:rsidRDefault="002A5FAD" w:rsidP="002A5FAD">
      <w:pPr>
        <w:pStyle w:val="libNormal"/>
        <w:rPr>
          <w:rtl/>
        </w:rPr>
      </w:pPr>
      <w:r w:rsidRPr="002A5FAD">
        <w:rPr>
          <w:rStyle w:val="libNormalChar"/>
          <w:rtl/>
        </w:rPr>
        <w:br w:type="page"/>
      </w:r>
    </w:p>
    <w:p w14:paraId="0FF2CFE2" w14:textId="025B4D87" w:rsidR="00EE3516" w:rsidRDefault="00EE3516" w:rsidP="002A5FAD">
      <w:pPr>
        <w:pStyle w:val="libNormal"/>
        <w:rPr>
          <w:rtl/>
        </w:rPr>
      </w:pPr>
    </w:p>
    <w:p w14:paraId="711DD7E8" w14:textId="0D436DB5" w:rsidR="00EE3516" w:rsidRPr="00324B78" w:rsidRDefault="00201378" w:rsidP="006F7B8D">
      <w:pPr>
        <w:pStyle w:val="libLine"/>
        <w:rPr>
          <w:rtl/>
        </w:rPr>
      </w:pPr>
      <w:r>
        <w:rPr>
          <w:rFonts w:hint="cs"/>
          <w:rtl/>
        </w:rPr>
        <w:t>________________________________________________________</w:t>
      </w:r>
    </w:p>
    <w:p w14:paraId="20F0D213" w14:textId="653562BA" w:rsidR="00EE3516" w:rsidRPr="008856D2" w:rsidRDefault="00EE3516" w:rsidP="0082023E">
      <w:pPr>
        <w:pStyle w:val="libNormal0"/>
        <w:rPr>
          <w:rtl/>
        </w:rPr>
      </w:pPr>
      <w:r w:rsidRPr="008856D2">
        <w:rPr>
          <w:rtl/>
        </w:rPr>
        <w:t xml:space="preserve">وولايتهم </w:t>
      </w:r>
      <w:r w:rsidRPr="00183202">
        <w:rPr>
          <w:rStyle w:val="libFootnotenumChar"/>
          <w:rtl/>
        </w:rPr>
        <w:t>(1)</w:t>
      </w:r>
      <w:r w:rsidRPr="008856D2">
        <w:rPr>
          <w:rtl/>
        </w:rPr>
        <w:t xml:space="preserve"> هو الحلال</w:t>
      </w:r>
      <w:r>
        <w:rPr>
          <w:rtl/>
        </w:rPr>
        <w:t xml:space="preserve"> ، </w:t>
      </w:r>
      <w:r w:rsidRPr="008856D2">
        <w:rPr>
          <w:rtl/>
        </w:rPr>
        <w:t>فالمحلل ما أحل</w:t>
      </w:r>
      <w:r w:rsidR="00752E03">
        <w:rPr>
          <w:rFonts w:hint="cs"/>
          <w:rtl/>
        </w:rPr>
        <w:t>ّ</w:t>
      </w:r>
      <w:r w:rsidRPr="008856D2">
        <w:rPr>
          <w:rtl/>
        </w:rPr>
        <w:t>وا و</w:t>
      </w:r>
      <w:r w:rsidR="004A12BC">
        <w:rPr>
          <w:rtl/>
        </w:rPr>
        <w:t>ال</w:t>
      </w:r>
      <w:r w:rsidR="00D407B9">
        <w:rPr>
          <w:rtl/>
        </w:rPr>
        <w:t>م</w:t>
      </w:r>
      <w:r w:rsidR="00144150">
        <w:rPr>
          <w:rtl/>
        </w:rPr>
        <w:t xml:space="preserve">حرّم </w:t>
      </w:r>
      <w:r w:rsidRPr="008856D2">
        <w:rPr>
          <w:rtl/>
        </w:rPr>
        <w:t>ما حر</w:t>
      </w:r>
      <w:r w:rsidR="00752E03">
        <w:rPr>
          <w:rFonts w:hint="cs"/>
          <w:rtl/>
        </w:rPr>
        <w:t>ّ</w:t>
      </w:r>
      <w:r w:rsidRPr="008856D2">
        <w:rPr>
          <w:rtl/>
        </w:rPr>
        <w:t>موا</w:t>
      </w:r>
      <w:r>
        <w:rPr>
          <w:rtl/>
        </w:rPr>
        <w:t xml:space="preserve"> ، </w:t>
      </w:r>
      <w:r w:rsidRPr="008856D2">
        <w:rPr>
          <w:rtl/>
        </w:rPr>
        <w:t>وهم أصله ومنهم الفروع الحلال</w:t>
      </w:r>
      <w:r>
        <w:rPr>
          <w:rtl/>
        </w:rPr>
        <w:t xml:space="preserve"> ، </w:t>
      </w:r>
      <w:r w:rsidRPr="008856D2">
        <w:rPr>
          <w:rtl/>
        </w:rPr>
        <w:t>وذلك شيعتهم ومن فروعهم أمرهم شيعتهم وأهل ولايتهم بالحلال من أقام الصلاة وإيتاء الزكاة وصوم شهر رمضان وحج البيت والع</w:t>
      </w:r>
      <w:r w:rsidR="00752E03">
        <w:rPr>
          <w:rtl/>
        </w:rPr>
        <w:t>مر</w:t>
      </w:r>
      <w:r w:rsidR="0031596C">
        <w:rPr>
          <w:rtl/>
        </w:rPr>
        <w:t xml:space="preserve">ة </w:t>
      </w:r>
      <w:r w:rsidRPr="008856D2">
        <w:rPr>
          <w:rtl/>
        </w:rPr>
        <w:t>وتعظيم حرمات الله وشعائره ومشاعره</w:t>
      </w:r>
      <w:r>
        <w:rPr>
          <w:rtl/>
        </w:rPr>
        <w:t xml:space="preserve"> ، </w:t>
      </w:r>
      <w:r w:rsidRPr="008856D2">
        <w:rPr>
          <w:rtl/>
        </w:rPr>
        <w:t>وتعظيم البيت الحرام [ والمس</w:t>
      </w:r>
      <w:r w:rsidR="00161583">
        <w:rPr>
          <w:rtl/>
        </w:rPr>
        <w:t xml:space="preserve">جدّ </w:t>
      </w:r>
      <w:r w:rsidRPr="008856D2">
        <w:rPr>
          <w:rtl/>
        </w:rPr>
        <w:t>الحرام ] والشهر الحرام والط</w:t>
      </w:r>
      <w:r w:rsidR="00752E03">
        <w:rPr>
          <w:rFonts w:hint="cs"/>
          <w:rtl/>
        </w:rPr>
        <w:t>ّ</w:t>
      </w:r>
      <w:r w:rsidRPr="008856D2">
        <w:rPr>
          <w:rtl/>
        </w:rPr>
        <w:t>هور والاغتسال من الجناية ومكارم لأخلاق ومحاسنها وجميع البر</w:t>
      </w:r>
      <w:r w:rsidR="00752E03">
        <w:rPr>
          <w:rFonts w:hint="cs"/>
          <w:rtl/>
        </w:rPr>
        <w:t>ّ</w:t>
      </w:r>
      <w:r w:rsidRPr="008856D2">
        <w:rPr>
          <w:rtl/>
        </w:rPr>
        <w:t>.</w:t>
      </w:r>
    </w:p>
    <w:p w14:paraId="51B7E0DE" w14:textId="5652DC4D" w:rsidR="00EE3516" w:rsidRPr="008856D2" w:rsidRDefault="00A36E9D" w:rsidP="00571CFD">
      <w:pPr>
        <w:pStyle w:val="libNormal"/>
        <w:rPr>
          <w:rtl/>
          <w:lang w:bidi="fa-IR"/>
        </w:rPr>
      </w:pPr>
      <w:r>
        <w:rPr>
          <w:rtl/>
          <w:lang w:bidi="fa-IR"/>
        </w:rPr>
        <w:t xml:space="preserve">ثمَّ </w:t>
      </w:r>
      <w:r w:rsidR="00EE3516" w:rsidRPr="008856D2">
        <w:rPr>
          <w:rtl/>
          <w:lang w:bidi="fa-IR"/>
        </w:rPr>
        <w:t xml:space="preserve">ذكر </w:t>
      </w:r>
      <w:r w:rsidR="00E60E25">
        <w:rPr>
          <w:rtl/>
          <w:lang w:bidi="fa-IR"/>
        </w:rPr>
        <w:t xml:space="preserve">بعد </w:t>
      </w:r>
      <w:r w:rsidR="00EE3516" w:rsidRPr="008856D2">
        <w:rPr>
          <w:rtl/>
          <w:lang w:bidi="fa-IR"/>
        </w:rPr>
        <w:t>ذلك في كتابه ف</w:t>
      </w:r>
      <w:r w:rsidR="00386F93">
        <w:rPr>
          <w:rtl/>
          <w:lang w:bidi="fa-IR"/>
        </w:rPr>
        <w:t xml:space="preserve">قال : </w:t>
      </w:r>
      <w:r w:rsidR="00EE3516">
        <w:rPr>
          <w:rtl/>
        </w:rPr>
        <w:t xml:space="preserve">« </w:t>
      </w:r>
      <w:r w:rsidR="00EE3516" w:rsidRPr="00571CFD">
        <w:rPr>
          <w:rStyle w:val="libAieChar"/>
          <w:rtl/>
        </w:rPr>
        <w:t>إِنَّ اللهَ يَأْ</w:t>
      </w:r>
      <w:r w:rsidR="004102BD">
        <w:rPr>
          <w:rStyle w:val="libAieChar"/>
          <w:rtl/>
        </w:rPr>
        <w:t xml:space="preserve">مرّ </w:t>
      </w:r>
      <w:r w:rsidR="00EE3516" w:rsidRPr="00571CFD">
        <w:rPr>
          <w:rStyle w:val="libAieChar"/>
          <w:rtl/>
        </w:rPr>
        <w:t>بِالْعَدْلِ وَالْإِ</w:t>
      </w:r>
      <w:r w:rsidR="00C2193B">
        <w:rPr>
          <w:rStyle w:val="libAieChar"/>
          <w:rtl/>
        </w:rPr>
        <w:t xml:space="preserve">حسّان </w:t>
      </w:r>
      <w:r w:rsidR="00EE3516" w:rsidRPr="00571CFD">
        <w:rPr>
          <w:rStyle w:val="libAieChar"/>
          <w:rtl/>
        </w:rPr>
        <w:t xml:space="preserve">وَإِيتاءِ ذِي الْقُرْبى وَيَنْهى عَنِ الْفَحْشاءِ وَالْمُنْكَرِ وَالْبَغْيِ يَعِظُكُمْ لَعَلَّكُمْ تَذَكَّرُونَ </w:t>
      </w:r>
      <w:r w:rsidR="00EE3516">
        <w:rPr>
          <w:rtl/>
        </w:rPr>
        <w:t xml:space="preserve">» </w:t>
      </w:r>
      <w:r w:rsidR="00EE3516" w:rsidRPr="00183202">
        <w:rPr>
          <w:rStyle w:val="libFootnotenumChar"/>
          <w:rtl/>
        </w:rPr>
        <w:t>(2)</w:t>
      </w:r>
      <w:r w:rsidR="00EE3516" w:rsidRPr="008856D2">
        <w:rPr>
          <w:rtl/>
          <w:lang w:bidi="fa-IR"/>
        </w:rPr>
        <w:t xml:space="preserve"> فعدوهم هم الحرام </w:t>
      </w:r>
      <w:r w:rsidR="004A12BC">
        <w:rPr>
          <w:rtl/>
          <w:lang w:bidi="fa-IR"/>
        </w:rPr>
        <w:t>ال</w:t>
      </w:r>
      <w:r w:rsidR="00D407B9">
        <w:rPr>
          <w:rtl/>
          <w:lang w:bidi="fa-IR"/>
        </w:rPr>
        <w:t>م</w:t>
      </w:r>
      <w:r w:rsidR="00144150">
        <w:rPr>
          <w:rtl/>
          <w:lang w:bidi="fa-IR"/>
        </w:rPr>
        <w:t xml:space="preserve">حرّم </w:t>
      </w:r>
      <w:r w:rsidR="00EE3516" w:rsidRPr="008856D2">
        <w:rPr>
          <w:rtl/>
          <w:lang w:bidi="fa-IR"/>
        </w:rPr>
        <w:t>وأولياؤهم الداخلون في أمرهم إلى يوم القيامة فهم الفواحش ما ظهر منها وما بطن والخ</w:t>
      </w:r>
      <w:r w:rsidR="004102BD">
        <w:rPr>
          <w:rtl/>
          <w:lang w:bidi="fa-IR"/>
        </w:rPr>
        <w:t xml:space="preserve">مرّ </w:t>
      </w:r>
      <w:r w:rsidR="00EE3516" w:rsidRPr="008856D2">
        <w:rPr>
          <w:rtl/>
          <w:lang w:bidi="fa-IR"/>
        </w:rPr>
        <w:t>والمي</w:t>
      </w:r>
      <w:r w:rsidR="00FA108B">
        <w:rPr>
          <w:rtl/>
          <w:lang w:bidi="fa-IR"/>
        </w:rPr>
        <w:t xml:space="preserve">سرّ </w:t>
      </w:r>
      <w:r w:rsidR="00EE3516" w:rsidRPr="008856D2">
        <w:rPr>
          <w:rtl/>
          <w:lang w:bidi="fa-IR"/>
        </w:rPr>
        <w:t>والزنا والرب</w:t>
      </w:r>
      <w:r w:rsidR="00752E03">
        <w:rPr>
          <w:rFonts w:hint="cs"/>
          <w:rtl/>
          <w:lang w:bidi="fa-IR"/>
        </w:rPr>
        <w:t>ّ</w:t>
      </w:r>
      <w:r w:rsidR="00EE3516" w:rsidRPr="008856D2">
        <w:rPr>
          <w:rtl/>
          <w:lang w:bidi="fa-IR"/>
        </w:rPr>
        <w:t>ا والد</w:t>
      </w:r>
      <w:r w:rsidR="00752E03">
        <w:rPr>
          <w:rFonts w:hint="cs"/>
          <w:rtl/>
          <w:lang w:bidi="fa-IR"/>
        </w:rPr>
        <w:t>ّ</w:t>
      </w:r>
      <w:r w:rsidR="00EE3516" w:rsidRPr="008856D2">
        <w:rPr>
          <w:rtl/>
          <w:lang w:bidi="fa-IR"/>
        </w:rPr>
        <w:t xml:space="preserve">م ولحم الخنزير فهم الحرام </w:t>
      </w:r>
      <w:r w:rsidR="004A12BC">
        <w:rPr>
          <w:rtl/>
          <w:lang w:bidi="fa-IR"/>
        </w:rPr>
        <w:t>ال</w:t>
      </w:r>
      <w:r w:rsidR="00D407B9">
        <w:rPr>
          <w:rtl/>
          <w:lang w:bidi="fa-IR"/>
        </w:rPr>
        <w:t>م</w:t>
      </w:r>
      <w:r w:rsidR="00144150">
        <w:rPr>
          <w:rtl/>
          <w:lang w:bidi="fa-IR"/>
        </w:rPr>
        <w:t xml:space="preserve">حرّم </w:t>
      </w:r>
      <w:r w:rsidR="00EE3516" w:rsidRPr="008856D2">
        <w:rPr>
          <w:rtl/>
          <w:lang w:bidi="fa-IR"/>
        </w:rPr>
        <w:t>وأصل كل</w:t>
      </w:r>
      <w:r w:rsidR="00752E03">
        <w:rPr>
          <w:rFonts w:hint="cs"/>
          <w:rtl/>
          <w:lang w:bidi="fa-IR"/>
        </w:rPr>
        <w:t>ّ</w:t>
      </w:r>
      <w:r w:rsidR="00EE3516" w:rsidRPr="008856D2">
        <w:rPr>
          <w:rtl/>
          <w:lang w:bidi="fa-IR"/>
        </w:rPr>
        <w:t xml:space="preserve"> حرام وهم الشر</w:t>
      </w:r>
      <w:r w:rsidR="00752E03">
        <w:rPr>
          <w:rFonts w:hint="cs"/>
          <w:rtl/>
          <w:lang w:bidi="fa-IR"/>
        </w:rPr>
        <w:t>ّ</w:t>
      </w:r>
      <w:r w:rsidR="00EE3516">
        <w:rPr>
          <w:rtl/>
          <w:lang w:bidi="fa-IR"/>
        </w:rPr>
        <w:t xml:space="preserve"> ، </w:t>
      </w:r>
      <w:r w:rsidR="00EE3516" w:rsidRPr="008856D2">
        <w:rPr>
          <w:rtl/>
          <w:lang w:bidi="fa-IR"/>
        </w:rPr>
        <w:t>وأصل كل</w:t>
      </w:r>
      <w:r w:rsidR="00752E03">
        <w:rPr>
          <w:rFonts w:hint="cs"/>
          <w:rtl/>
          <w:lang w:bidi="fa-IR"/>
        </w:rPr>
        <w:t>ّ</w:t>
      </w:r>
      <w:r w:rsidR="00EE3516" w:rsidRPr="008856D2">
        <w:rPr>
          <w:rtl/>
          <w:lang w:bidi="fa-IR"/>
        </w:rPr>
        <w:t xml:space="preserve"> شر</w:t>
      </w:r>
      <w:r w:rsidR="00752E03">
        <w:rPr>
          <w:rFonts w:hint="cs"/>
          <w:rtl/>
          <w:lang w:bidi="fa-IR"/>
        </w:rPr>
        <w:t>ّ</w:t>
      </w:r>
      <w:r w:rsidR="00EE3516">
        <w:rPr>
          <w:rtl/>
          <w:lang w:bidi="fa-IR"/>
        </w:rPr>
        <w:t xml:space="preserve"> ، </w:t>
      </w:r>
      <w:r w:rsidR="00EE3516" w:rsidRPr="008856D2">
        <w:rPr>
          <w:rtl/>
          <w:lang w:bidi="fa-IR"/>
        </w:rPr>
        <w:t>ومنهم فروع الشر</w:t>
      </w:r>
      <w:r w:rsidR="00752E03">
        <w:rPr>
          <w:rFonts w:hint="cs"/>
          <w:rtl/>
          <w:lang w:bidi="fa-IR"/>
        </w:rPr>
        <w:t>ّ</w:t>
      </w:r>
      <w:r w:rsidR="00EE3516" w:rsidRPr="008856D2">
        <w:rPr>
          <w:rtl/>
          <w:lang w:bidi="fa-IR"/>
        </w:rPr>
        <w:t xml:space="preserve"> كل</w:t>
      </w:r>
      <w:r w:rsidR="009D22A2">
        <w:rPr>
          <w:rFonts w:hint="cs"/>
          <w:rtl/>
          <w:lang w:bidi="fa-IR"/>
        </w:rPr>
        <w:t>ّ</w:t>
      </w:r>
      <w:r w:rsidR="00EE3516" w:rsidRPr="008856D2">
        <w:rPr>
          <w:rtl/>
          <w:lang w:bidi="fa-IR"/>
        </w:rPr>
        <w:t>ه</w:t>
      </w:r>
      <w:r w:rsidR="00EE3516">
        <w:rPr>
          <w:rtl/>
          <w:lang w:bidi="fa-IR"/>
        </w:rPr>
        <w:t xml:space="preserve"> ، </w:t>
      </w:r>
      <w:r w:rsidR="00EE3516" w:rsidRPr="008856D2">
        <w:rPr>
          <w:rtl/>
          <w:lang w:bidi="fa-IR"/>
        </w:rPr>
        <w:t>ومن ذلك الفروع الحرام واستحلالهم إي</w:t>
      </w:r>
      <w:r w:rsidR="00752E03">
        <w:rPr>
          <w:rFonts w:hint="cs"/>
          <w:rtl/>
          <w:lang w:bidi="fa-IR"/>
        </w:rPr>
        <w:t>ّ</w:t>
      </w:r>
      <w:r w:rsidR="00EE3516" w:rsidRPr="008856D2">
        <w:rPr>
          <w:rtl/>
          <w:lang w:bidi="fa-IR"/>
        </w:rPr>
        <w:t>اها.</w:t>
      </w:r>
    </w:p>
    <w:p w14:paraId="163A86CF" w14:textId="5E36138C" w:rsidR="00EE3516" w:rsidRPr="008856D2" w:rsidRDefault="00EE3516" w:rsidP="00571CFD">
      <w:pPr>
        <w:pStyle w:val="libNormal"/>
        <w:rPr>
          <w:rtl/>
        </w:rPr>
      </w:pPr>
      <w:r w:rsidRPr="008856D2">
        <w:rPr>
          <w:rtl/>
        </w:rPr>
        <w:t>ومن فروعهم تكذيب الأنبياء وجحود الأوصياء وركوب الفواحش الز</w:t>
      </w:r>
      <w:r w:rsidR="009D22A2">
        <w:rPr>
          <w:rFonts w:hint="cs"/>
          <w:rtl/>
        </w:rPr>
        <w:t>ّ</w:t>
      </w:r>
      <w:r w:rsidRPr="008856D2">
        <w:rPr>
          <w:rtl/>
        </w:rPr>
        <w:t>نا والس</w:t>
      </w:r>
      <w:r w:rsidR="009D22A2">
        <w:rPr>
          <w:rFonts w:hint="cs"/>
          <w:rtl/>
        </w:rPr>
        <w:t>ّ</w:t>
      </w:r>
      <w:r w:rsidRPr="008856D2">
        <w:rPr>
          <w:rtl/>
        </w:rPr>
        <w:t>رقة وشرب الخ</w:t>
      </w:r>
      <w:r w:rsidR="004102BD">
        <w:rPr>
          <w:rtl/>
        </w:rPr>
        <w:t xml:space="preserve">مرّ </w:t>
      </w:r>
      <w:r w:rsidRPr="008856D2">
        <w:rPr>
          <w:rtl/>
        </w:rPr>
        <w:t>وأكل مال اليتيم وأكل الر</w:t>
      </w:r>
      <w:r w:rsidR="009D22A2">
        <w:rPr>
          <w:rFonts w:hint="cs"/>
          <w:rtl/>
        </w:rPr>
        <w:t>ّ</w:t>
      </w:r>
      <w:r w:rsidRPr="008856D2">
        <w:rPr>
          <w:rtl/>
        </w:rPr>
        <w:t>با</w:t>
      </w:r>
      <w:r>
        <w:rPr>
          <w:rtl/>
        </w:rPr>
        <w:t xml:space="preserve"> ، </w:t>
      </w:r>
      <w:r w:rsidRPr="008856D2">
        <w:rPr>
          <w:rtl/>
        </w:rPr>
        <w:t xml:space="preserve">والخدعة والخيانة وركوب الحرام كله وانتهاك المعاصي </w:t>
      </w:r>
      <w:r w:rsidR="00A10A2E">
        <w:rPr>
          <w:rtl/>
        </w:rPr>
        <w:t xml:space="preserve">وانّما </w:t>
      </w:r>
      <w:r w:rsidRPr="008856D2">
        <w:rPr>
          <w:rtl/>
        </w:rPr>
        <w:t>يأ</w:t>
      </w:r>
      <w:r w:rsidR="004102BD">
        <w:rPr>
          <w:rtl/>
        </w:rPr>
        <w:t xml:space="preserve">مرّ </w:t>
      </w:r>
      <w:r w:rsidRPr="008856D2">
        <w:rPr>
          <w:rtl/>
        </w:rPr>
        <w:t>الله بالعدل والإ</w:t>
      </w:r>
      <w:r w:rsidR="00C2193B">
        <w:rPr>
          <w:rtl/>
        </w:rPr>
        <w:t xml:space="preserve">حسان </w:t>
      </w:r>
      <w:r w:rsidRPr="008856D2">
        <w:rPr>
          <w:rtl/>
        </w:rPr>
        <w:t>وإيتاء ذي القربى وابتغاء طاعتهم وينهى عن الفحشاء والمنكر والبغي</w:t>
      </w:r>
      <w:r>
        <w:rPr>
          <w:rtl/>
        </w:rPr>
        <w:t xml:space="preserve"> ، </w:t>
      </w:r>
      <w:r w:rsidRPr="008856D2">
        <w:rPr>
          <w:rtl/>
        </w:rPr>
        <w:t>وهم أعداء الأنبياء وأوصياء الأنبياء</w:t>
      </w:r>
      <w:r>
        <w:rPr>
          <w:rtl/>
        </w:rPr>
        <w:t xml:space="preserve"> ، </w:t>
      </w:r>
      <w:r w:rsidRPr="008856D2">
        <w:rPr>
          <w:rtl/>
        </w:rPr>
        <w:t>وهم المنهي عن مودتهم وطاعتهم</w:t>
      </w:r>
      <w:r>
        <w:rPr>
          <w:rtl/>
        </w:rPr>
        <w:t xml:space="preserve"> ، </w:t>
      </w:r>
      <w:r w:rsidRPr="008856D2">
        <w:rPr>
          <w:rtl/>
        </w:rPr>
        <w:t>يعظكم بهذه لعلكم تذكرون.</w:t>
      </w:r>
    </w:p>
    <w:p w14:paraId="5E5264BA" w14:textId="5E905931" w:rsidR="00EE3516" w:rsidRPr="008856D2" w:rsidRDefault="00EE3516" w:rsidP="00571CFD">
      <w:pPr>
        <w:pStyle w:val="libNormal"/>
        <w:rPr>
          <w:rtl/>
        </w:rPr>
      </w:pPr>
      <w:r w:rsidRPr="008856D2">
        <w:rPr>
          <w:rtl/>
        </w:rPr>
        <w:t xml:space="preserve">وأخبرك </w:t>
      </w:r>
      <w:r w:rsidR="00173CB2">
        <w:rPr>
          <w:rtl/>
        </w:rPr>
        <w:t xml:space="preserve">أنّي </w:t>
      </w:r>
      <w:r w:rsidRPr="008856D2">
        <w:rPr>
          <w:rtl/>
        </w:rPr>
        <w:t>لو قلت لك أن الفاحشة والخ</w:t>
      </w:r>
      <w:r w:rsidR="004102BD">
        <w:rPr>
          <w:rtl/>
        </w:rPr>
        <w:t xml:space="preserve">مرّ </w:t>
      </w:r>
      <w:r w:rsidRPr="008856D2">
        <w:rPr>
          <w:rtl/>
        </w:rPr>
        <w:t>والمي</w:t>
      </w:r>
      <w:r w:rsidR="00FA108B">
        <w:rPr>
          <w:rtl/>
        </w:rPr>
        <w:t xml:space="preserve">سرّ </w:t>
      </w:r>
      <w:r w:rsidRPr="008856D2">
        <w:rPr>
          <w:rtl/>
        </w:rPr>
        <w:t>والزنا والميتة والدم ولحم الخنزير هو ر</w:t>
      </w:r>
      <w:r w:rsidR="00161583">
        <w:rPr>
          <w:rtl/>
        </w:rPr>
        <w:t xml:space="preserve">جلّ </w:t>
      </w:r>
      <w:r w:rsidRPr="008856D2">
        <w:rPr>
          <w:rtl/>
        </w:rPr>
        <w:t xml:space="preserve">وأنا أعلم أن الله قد </w:t>
      </w:r>
      <w:r w:rsidR="00144150">
        <w:rPr>
          <w:rtl/>
        </w:rPr>
        <w:t xml:space="preserve">حرّم </w:t>
      </w:r>
      <w:r w:rsidRPr="008856D2">
        <w:rPr>
          <w:rtl/>
        </w:rPr>
        <w:t>هذا الأصل</w:t>
      </w:r>
      <w:r>
        <w:rPr>
          <w:rtl/>
        </w:rPr>
        <w:t xml:space="preserve"> ، </w:t>
      </w:r>
      <w:r w:rsidRPr="008856D2">
        <w:rPr>
          <w:rtl/>
        </w:rPr>
        <w:t>و</w:t>
      </w:r>
      <w:r w:rsidR="00144150">
        <w:rPr>
          <w:rtl/>
        </w:rPr>
        <w:t xml:space="preserve">حرّم </w:t>
      </w:r>
      <w:r w:rsidRPr="008856D2">
        <w:rPr>
          <w:rtl/>
        </w:rPr>
        <w:t>فرعه</w:t>
      </w:r>
      <w:r>
        <w:rPr>
          <w:rtl/>
        </w:rPr>
        <w:t xml:space="preserve"> ، </w:t>
      </w:r>
      <w:r w:rsidRPr="008856D2">
        <w:rPr>
          <w:rtl/>
        </w:rPr>
        <w:t>ونهى عنه</w:t>
      </w:r>
    </w:p>
    <w:p w14:paraId="19EF0FE2" w14:textId="77777777" w:rsidR="00EE3516" w:rsidRPr="008856D2" w:rsidRDefault="00EE3516" w:rsidP="006F7B8D">
      <w:pPr>
        <w:pStyle w:val="libLine"/>
        <w:rPr>
          <w:rtl/>
        </w:rPr>
      </w:pPr>
      <w:r w:rsidRPr="008856D2">
        <w:rPr>
          <w:rtl/>
        </w:rPr>
        <w:t>__________________</w:t>
      </w:r>
    </w:p>
    <w:p w14:paraId="0341228D" w14:textId="7D4425C4" w:rsidR="00EE3516" w:rsidRPr="008856D2" w:rsidRDefault="00EE3516" w:rsidP="005A0345">
      <w:pPr>
        <w:pStyle w:val="libFootnote0"/>
        <w:rPr>
          <w:rtl/>
          <w:lang w:bidi="fa-IR"/>
        </w:rPr>
      </w:pPr>
      <w:r>
        <w:rPr>
          <w:rtl/>
        </w:rPr>
        <w:t>(</w:t>
      </w:r>
      <w:r w:rsidRPr="008856D2">
        <w:rPr>
          <w:rtl/>
        </w:rPr>
        <w:t xml:space="preserve">1) وفي المصدر </w:t>
      </w:r>
      <w:r w:rsidR="00E60E25">
        <w:rPr>
          <w:rtl/>
        </w:rPr>
        <w:t xml:space="preserve">بعد </w:t>
      </w:r>
      <w:r w:rsidRPr="008856D2">
        <w:rPr>
          <w:rtl/>
        </w:rPr>
        <w:t>قوله</w:t>
      </w:r>
      <w:r>
        <w:rPr>
          <w:rtl/>
        </w:rPr>
        <w:t xml:space="preserve"> : « </w:t>
      </w:r>
      <w:r w:rsidRPr="008856D2">
        <w:rPr>
          <w:rtl/>
        </w:rPr>
        <w:t xml:space="preserve">وبه بعث أنبياءه ورسله ونبيّه </w:t>
      </w:r>
      <w:r w:rsidR="00A36E9D">
        <w:rPr>
          <w:rtl/>
        </w:rPr>
        <w:t xml:space="preserve">محمّد </w:t>
      </w:r>
      <w:r w:rsidRPr="009D22A2">
        <w:rPr>
          <w:rStyle w:val="libFootnoteAlaemChar"/>
          <w:rtl/>
        </w:rPr>
        <w:t xml:space="preserve">صلى‌الله‌عليه‌وآله </w:t>
      </w:r>
      <w:r>
        <w:rPr>
          <w:rtl/>
        </w:rPr>
        <w:t xml:space="preserve">» </w:t>
      </w:r>
      <w:r w:rsidRPr="008856D2">
        <w:rPr>
          <w:rtl/>
        </w:rPr>
        <w:t>هكذا</w:t>
      </w:r>
      <w:r>
        <w:rPr>
          <w:rtl/>
        </w:rPr>
        <w:t xml:space="preserve"> : </w:t>
      </w:r>
      <w:r w:rsidRPr="008856D2">
        <w:rPr>
          <w:rtl/>
        </w:rPr>
        <w:t xml:space="preserve">فاختل </w:t>
      </w:r>
      <w:r w:rsidR="009D22A2">
        <w:rPr>
          <w:rtl/>
        </w:rPr>
        <w:t>ال</w:t>
      </w:r>
      <w:r w:rsidR="004431BD">
        <w:rPr>
          <w:rtl/>
        </w:rPr>
        <w:t xml:space="preserve">ذين </w:t>
      </w:r>
      <w:r w:rsidRPr="008856D2">
        <w:rPr>
          <w:rtl/>
        </w:rPr>
        <w:t>لم يعرفوا الرسل وولايتهم وطاعتهم هو الحلال المحلل</w:t>
      </w:r>
      <w:r>
        <w:rPr>
          <w:rtl/>
        </w:rPr>
        <w:t xml:space="preserve"> ..</w:t>
      </w:r>
      <w:r w:rsidRPr="008856D2">
        <w:rPr>
          <w:rtl/>
        </w:rPr>
        <w:t>. اه و</w:t>
      </w:r>
      <w:r w:rsidR="003B1FF1">
        <w:rPr>
          <w:rtl/>
        </w:rPr>
        <w:t xml:space="preserve">الظّاهر </w:t>
      </w:r>
      <w:r w:rsidRPr="008856D2">
        <w:rPr>
          <w:rtl/>
        </w:rPr>
        <w:t>وقوع السقط والتصحيف فيه.</w:t>
      </w:r>
    </w:p>
    <w:p w14:paraId="74D73FB4" w14:textId="77777777" w:rsidR="00EE3516" w:rsidRPr="008856D2" w:rsidRDefault="00EE3516" w:rsidP="005A0345">
      <w:pPr>
        <w:pStyle w:val="libFootnote0"/>
        <w:rPr>
          <w:rtl/>
          <w:lang w:bidi="fa-IR"/>
        </w:rPr>
      </w:pPr>
      <w:r>
        <w:rPr>
          <w:rtl/>
        </w:rPr>
        <w:t>(</w:t>
      </w:r>
      <w:r w:rsidRPr="008856D2">
        <w:rPr>
          <w:rtl/>
        </w:rPr>
        <w:t>2) سورة النحل</w:t>
      </w:r>
      <w:r>
        <w:rPr>
          <w:rtl/>
        </w:rPr>
        <w:t xml:space="preserve"> : </w:t>
      </w:r>
      <w:r w:rsidRPr="008856D2">
        <w:rPr>
          <w:rtl/>
        </w:rPr>
        <w:t>90.</w:t>
      </w:r>
    </w:p>
    <w:p w14:paraId="5FACC701" w14:textId="77777777" w:rsidR="002A5FAD" w:rsidRDefault="002A5FAD" w:rsidP="002A5FAD">
      <w:pPr>
        <w:pStyle w:val="libNormal"/>
        <w:rPr>
          <w:rtl/>
        </w:rPr>
      </w:pPr>
      <w:r w:rsidRPr="002A5FAD">
        <w:rPr>
          <w:rStyle w:val="libNormalChar"/>
          <w:rtl/>
        </w:rPr>
        <w:br w:type="page"/>
      </w:r>
    </w:p>
    <w:p w14:paraId="00B3DD59" w14:textId="07A4FDE4" w:rsidR="00EE3516" w:rsidRDefault="00EE3516" w:rsidP="002A5FAD">
      <w:pPr>
        <w:pStyle w:val="libNormal"/>
        <w:rPr>
          <w:rtl/>
        </w:rPr>
      </w:pPr>
    </w:p>
    <w:p w14:paraId="0F3F5A9B" w14:textId="656E6EEF" w:rsidR="00EE3516" w:rsidRPr="00324B78" w:rsidRDefault="00201378" w:rsidP="006F7B8D">
      <w:pPr>
        <w:pStyle w:val="libLine"/>
        <w:rPr>
          <w:rtl/>
        </w:rPr>
      </w:pPr>
      <w:r>
        <w:rPr>
          <w:rFonts w:hint="cs"/>
          <w:rtl/>
        </w:rPr>
        <w:t>________________________________________________________</w:t>
      </w:r>
    </w:p>
    <w:p w14:paraId="0C83936D" w14:textId="097C95F7" w:rsidR="00EE3516" w:rsidRPr="008856D2" w:rsidRDefault="00EE3516" w:rsidP="0082023E">
      <w:pPr>
        <w:pStyle w:val="libNormal0"/>
        <w:rPr>
          <w:rtl/>
        </w:rPr>
      </w:pPr>
      <w:r w:rsidRPr="008856D2">
        <w:rPr>
          <w:rtl/>
        </w:rPr>
        <w:t>وجعل ولايته كمن عبد من دون الله وثنا</w:t>
      </w:r>
      <w:r w:rsidR="009D22A2">
        <w:rPr>
          <w:rFonts w:hint="cs"/>
          <w:rtl/>
        </w:rPr>
        <w:t>ً</w:t>
      </w:r>
      <w:r w:rsidRPr="008856D2">
        <w:rPr>
          <w:rtl/>
        </w:rPr>
        <w:t xml:space="preserve"> وشركا</w:t>
      </w:r>
      <w:r w:rsidR="009D22A2">
        <w:rPr>
          <w:rFonts w:hint="cs"/>
          <w:rtl/>
        </w:rPr>
        <w:t>ً</w:t>
      </w:r>
      <w:r>
        <w:rPr>
          <w:rtl/>
        </w:rPr>
        <w:t xml:space="preserve"> ، </w:t>
      </w:r>
      <w:r w:rsidRPr="008856D2">
        <w:rPr>
          <w:rtl/>
        </w:rPr>
        <w:t xml:space="preserve">ومن دعا إلى عبادة نفسه فهو كفرعون إذ </w:t>
      </w:r>
      <w:r w:rsidR="00B124C6">
        <w:rPr>
          <w:rtl/>
        </w:rPr>
        <w:t xml:space="preserve">قال : </w:t>
      </w:r>
      <w:r w:rsidRPr="008856D2">
        <w:rPr>
          <w:rtl/>
        </w:rPr>
        <w:t>أنا رب</w:t>
      </w:r>
      <w:r w:rsidR="009D22A2">
        <w:rPr>
          <w:rFonts w:hint="cs"/>
          <w:rtl/>
        </w:rPr>
        <w:t>ّ</w:t>
      </w:r>
      <w:r w:rsidRPr="008856D2">
        <w:rPr>
          <w:rtl/>
        </w:rPr>
        <w:t>كم الأعلى فهذا كل</w:t>
      </w:r>
      <w:r w:rsidR="009D22A2">
        <w:rPr>
          <w:rFonts w:hint="cs"/>
          <w:rtl/>
        </w:rPr>
        <w:t>ّ</w:t>
      </w:r>
      <w:r w:rsidRPr="008856D2">
        <w:rPr>
          <w:rtl/>
        </w:rPr>
        <w:t>ه على وجه إن شئت قلت هو ر</w:t>
      </w:r>
      <w:r w:rsidR="00161583">
        <w:rPr>
          <w:rtl/>
        </w:rPr>
        <w:t xml:space="preserve">جلّ </w:t>
      </w:r>
      <w:r w:rsidRPr="008856D2">
        <w:rPr>
          <w:rtl/>
        </w:rPr>
        <w:t>وهوى إلى جهن</w:t>
      </w:r>
      <w:r w:rsidR="009D22A2">
        <w:rPr>
          <w:rFonts w:hint="cs"/>
          <w:rtl/>
        </w:rPr>
        <w:t>ّ</w:t>
      </w:r>
      <w:r w:rsidRPr="008856D2">
        <w:rPr>
          <w:rtl/>
        </w:rPr>
        <w:t>م هو ومن شايعه على ذلك ف</w:t>
      </w:r>
      <w:r w:rsidR="00B117F3">
        <w:rPr>
          <w:rtl/>
        </w:rPr>
        <w:t xml:space="preserve">أنّهم </w:t>
      </w:r>
      <w:r w:rsidRPr="008856D2">
        <w:rPr>
          <w:rtl/>
        </w:rPr>
        <w:t>مثل قول الله</w:t>
      </w:r>
      <w:r>
        <w:rPr>
          <w:rtl/>
        </w:rPr>
        <w:t xml:space="preserve"> : « </w:t>
      </w:r>
      <w:r w:rsidR="00A10A2E">
        <w:rPr>
          <w:rStyle w:val="libAieChar"/>
          <w:rtl/>
        </w:rPr>
        <w:t xml:space="preserve">انّما </w:t>
      </w:r>
      <w:r w:rsidR="00144150">
        <w:rPr>
          <w:rStyle w:val="libAieChar"/>
          <w:rtl/>
        </w:rPr>
        <w:t xml:space="preserve">حرّم </w:t>
      </w:r>
      <w:r w:rsidRPr="00571CFD">
        <w:rPr>
          <w:rStyle w:val="libAieChar"/>
          <w:rtl/>
        </w:rPr>
        <w:t xml:space="preserve">عَلَيْكُمُ الْمَيْتَةَ وَالدَّمَ وَلَحْمَ الْخِنْزِيرِ </w:t>
      </w:r>
      <w:r>
        <w:rPr>
          <w:rtl/>
        </w:rPr>
        <w:t xml:space="preserve">» </w:t>
      </w:r>
      <w:r w:rsidRPr="00183202">
        <w:rPr>
          <w:rStyle w:val="libFootnotenumChar"/>
          <w:rtl/>
        </w:rPr>
        <w:t>(1)</w:t>
      </w:r>
      <w:r w:rsidRPr="008856D2">
        <w:rPr>
          <w:rtl/>
        </w:rPr>
        <w:t xml:space="preserve"> لصدقت.</w:t>
      </w:r>
    </w:p>
    <w:p w14:paraId="2EBB7488" w14:textId="015DFD0C" w:rsidR="00EE3516" w:rsidRPr="008856D2" w:rsidRDefault="00B83F4E" w:rsidP="00571CFD">
      <w:pPr>
        <w:pStyle w:val="libNormal"/>
        <w:rPr>
          <w:rtl/>
        </w:rPr>
      </w:pPr>
      <w:r>
        <w:rPr>
          <w:rtl/>
        </w:rPr>
        <w:t>ثمّ</w:t>
      </w:r>
      <w:r w:rsidR="00A36E9D">
        <w:rPr>
          <w:rtl/>
        </w:rPr>
        <w:t xml:space="preserve"> </w:t>
      </w:r>
      <w:r w:rsidR="00EE3516" w:rsidRPr="008856D2">
        <w:rPr>
          <w:rtl/>
        </w:rPr>
        <w:t xml:space="preserve">لو </w:t>
      </w:r>
      <w:r w:rsidR="00173CB2">
        <w:rPr>
          <w:rtl/>
        </w:rPr>
        <w:t xml:space="preserve">أنّي </w:t>
      </w:r>
      <w:r w:rsidR="00EE3516" w:rsidRPr="008856D2">
        <w:rPr>
          <w:rtl/>
        </w:rPr>
        <w:t xml:space="preserve">قلت </w:t>
      </w:r>
      <w:r>
        <w:rPr>
          <w:rFonts w:hint="cs"/>
          <w:rtl/>
        </w:rPr>
        <w:t>إ</w:t>
      </w:r>
      <w:r w:rsidR="00161583">
        <w:rPr>
          <w:rtl/>
        </w:rPr>
        <w:t xml:space="preserve">نّه </w:t>
      </w:r>
      <w:r w:rsidR="00EE3516" w:rsidRPr="008856D2">
        <w:rPr>
          <w:rtl/>
        </w:rPr>
        <w:t>فلان ذلك كل</w:t>
      </w:r>
      <w:r>
        <w:rPr>
          <w:rFonts w:hint="cs"/>
          <w:rtl/>
        </w:rPr>
        <w:t>ّ</w:t>
      </w:r>
      <w:r w:rsidR="00EE3516" w:rsidRPr="008856D2">
        <w:rPr>
          <w:rtl/>
        </w:rPr>
        <w:t>ه لصدقت</w:t>
      </w:r>
      <w:r w:rsidR="00EE3516">
        <w:rPr>
          <w:rtl/>
        </w:rPr>
        <w:t xml:space="preserve"> ، </w:t>
      </w:r>
      <w:r w:rsidR="00EE3516" w:rsidRPr="008856D2">
        <w:rPr>
          <w:rtl/>
        </w:rPr>
        <w:t>إن</w:t>
      </w:r>
      <w:r w:rsidR="005D707F">
        <w:rPr>
          <w:rFonts w:hint="cs"/>
          <w:rtl/>
        </w:rPr>
        <w:t>ّ</w:t>
      </w:r>
      <w:r w:rsidR="00EE3516" w:rsidRPr="008856D2">
        <w:rPr>
          <w:rtl/>
        </w:rPr>
        <w:t xml:space="preserve"> فلانا</w:t>
      </w:r>
      <w:r w:rsidR="005D707F">
        <w:rPr>
          <w:rFonts w:hint="cs"/>
          <w:rtl/>
        </w:rPr>
        <w:t>ً</w:t>
      </w:r>
      <w:r w:rsidR="00EE3516" w:rsidRPr="008856D2">
        <w:rPr>
          <w:rtl/>
        </w:rPr>
        <w:t xml:space="preserve"> هو المعبود المتعد</w:t>
      </w:r>
      <w:r w:rsidR="005D707F">
        <w:rPr>
          <w:rFonts w:hint="cs"/>
          <w:rtl/>
        </w:rPr>
        <w:t>ّ</w:t>
      </w:r>
      <w:r w:rsidR="00EE3516" w:rsidRPr="008856D2">
        <w:rPr>
          <w:rtl/>
        </w:rPr>
        <w:t>ي حدود الله التي نهى عنها أن يت</w:t>
      </w:r>
      <w:r w:rsidR="008A0BC3">
        <w:rPr>
          <w:rtl/>
        </w:rPr>
        <w:t xml:space="preserve">عدّ </w:t>
      </w:r>
      <w:r w:rsidR="00EE3516">
        <w:rPr>
          <w:rtl/>
        </w:rPr>
        <w:t xml:space="preserve">، </w:t>
      </w:r>
      <w:r w:rsidR="00A36E9D">
        <w:rPr>
          <w:rtl/>
        </w:rPr>
        <w:t xml:space="preserve">ثمَّ </w:t>
      </w:r>
      <w:r w:rsidR="00173CB2">
        <w:rPr>
          <w:rtl/>
        </w:rPr>
        <w:t xml:space="preserve">أنّي </w:t>
      </w:r>
      <w:r w:rsidR="00EE3516" w:rsidRPr="008856D2">
        <w:rPr>
          <w:rtl/>
        </w:rPr>
        <w:t>أخبرك أن</w:t>
      </w:r>
      <w:r w:rsidR="005D707F">
        <w:rPr>
          <w:rFonts w:hint="cs"/>
          <w:rtl/>
        </w:rPr>
        <w:t>ّ</w:t>
      </w:r>
      <w:r w:rsidR="00EE3516" w:rsidRPr="008856D2">
        <w:rPr>
          <w:rtl/>
        </w:rPr>
        <w:t xml:space="preserve"> </w:t>
      </w:r>
      <w:r w:rsidR="00BB47B6">
        <w:rPr>
          <w:rtl/>
        </w:rPr>
        <w:t xml:space="preserve">الدّين </w:t>
      </w:r>
      <w:r w:rsidR="00EE3516" w:rsidRPr="008856D2">
        <w:rPr>
          <w:rtl/>
        </w:rPr>
        <w:t xml:space="preserve">وأصل </w:t>
      </w:r>
      <w:r w:rsidR="00BB47B6">
        <w:rPr>
          <w:rtl/>
        </w:rPr>
        <w:t xml:space="preserve">الدّين </w:t>
      </w:r>
      <w:r w:rsidR="00EE3516" w:rsidRPr="008856D2">
        <w:rPr>
          <w:rtl/>
        </w:rPr>
        <w:t>هو ر</w:t>
      </w:r>
      <w:r w:rsidR="00161583">
        <w:rPr>
          <w:rtl/>
        </w:rPr>
        <w:t xml:space="preserve">جلّ </w:t>
      </w:r>
      <w:r w:rsidR="00EE3516" w:rsidRPr="008856D2">
        <w:rPr>
          <w:rtl/>
        </w:rPr>
        <w:t>وذلك الر</w:t>
      </w:r>
      <w:r w:rsidR="00161583">
        <w:rPr>
          <w:rtl/>
        </w:rPr>
        <w:t xml:space="preserve">جلّ </w:t>
      </w:r>
      <w:r w:rsidR="00EE3516" w:rsidRPr="008856D2">
        <w:rPr>
          <w:rtl/>
        </w:rPr>
        <w:t>هو اليقين وهو الإيمان وهو إمام أمته وأهل زم</w:t>
      </w:r>
      <w:r w:rsidR="00161583">
        <w:rPr>
          <w:rtl/>
        </w:rPr>
        <w:t xml:space="preserve">انّه </w:t>
      </w:r>
      <w:r w:rsidR="00EE3516">
        <w:rPr>
          <w:rtl/>
        </w:rPr>
        <w:t xml:space="preserve">، </w:t>
      </w:r>
      <w:r w:rsidR="00EE3516" w:rsidRPr="008856D2">
        <w:rPr>
          <w:rtl/>
        </w:rPr>
        <w:t>فمن عرفه عرف الله ودينه</w:t>
      </w:r>
      <w:r w:rsidR="00EE3516">
        <w:rPr>
          <w:rtl/>
        </w:rPr>
        <w:t xml:space="preserve"> ، </w:t>
      </w:r>
      <w:r w:rsidR="00EE3516" w:rsidRPr="008856D2">
        <w:rPr>
          <w:rtl/>
        </w:rPr>
        <w:t>ومن أنكره أنكر الله ودينه</w:t>
      </w:r>
      <w:r w:rsidR="00EE3516">
        <w:rPr>
          <w:rtl/>
        </w:rPr>
        <w:t xml:space="preserve"> ، </w:t>
      </w:r>
      <w:r w:rsidR="00EE3516" w:rsidRPr="008856D2">
        <w:rPr>
          <w:rtl/>
        </w:rPr>
        <w:t>ومن جهله جهل الله ودينه ولا يعرف الله ودينه وحدوده وشرائعه بغير ذلك الإمام.</w:t>
      </w:r>
    </w:p>
    <w:p w14:paraId="687262E1" w14:textId="5EB6FF57" w:rsidR="00EE3516" w:rsidRPr="008856D2" w:rsidRDefault="00EE3516" w:rsidP="00571CFD">
      <w:pPr>
        <w:pStyle w:val="libNormal"/>
        <w:rPr>
          <w:rtl/>
        </w:rPr>
      </w:pPr>
      <w:r w:rsidRPr="008856D2">
        <w:rPr>
          <w:rtl/>
        </w:rPr>
        <w:t>فذلك معنى أن</w:t>
      </w:r>
      <w:r w:rsidR="005D707F">
        <w:rPr>
          <w:rFonts w:hint="cs"/>
          <w:rtl/>
        </w:rPr>
        <w:t>ّ</w:t>
      </w:r>
      <w:r w:rsidRPr="008856D2">
        <w:rPr>
          <w:rtl/>
        </w:rPr>
        <w:t xml:space="preserve"> معرفة </w:t>
      </w:r>
      <w:r w:rsidR="0012207A">
        <w:rPr>
          <w:rtl/>
        </w:rPr>
        <w:t xml:space="preserve">الرّجال </w:t>
      </w:r>
      <w:r w:rsidRPr="008856D2">
        <w:rPr>
          <w:rtl/>
        </w:rPr>
        <w:t>دين الله</w:t>
      </w:r>
      <w:r>
        <w:rPr>
          <w:rtl/>
        </w:rPr>
        <w:t xml:space="preserve"> ، </w:t>
      </w:r>
      <w:r w:rsidRPr="008856D2">
        <w:rPr>
          <w:rtl/>
        </w:rPr>
        <w:t>والمعرفة على وجهين معرفة ثابتة على بصيرة يعرف بها دين الله</w:t>
      </w:r>
      <w:r>
        <w:rPr>
          <w:rtl/>
        </w:rPr>
        <w:t xml:space="preserve"> ، </w:t>
      </w:r>
      <w:r w:rsidRPr="008856D2">
        <w:rPr>
          <w:rtl/>
        </w:rPr>
        <w:t>ويوصل بها إلى معرفة الله</w:t>
      </w:r>
      <w:r>
        <w:rPr>
          <w:rtl/>
        </w:rPr>
        <w:t xml:space="preserve"> ، </w:t>
      </w:r>
      <w:r w:rsidRPr="008856D2">
        <w:rPr>
          <w:rtl/>
        </w:rPr>
        <w:t xml:space="preserve">فهذه المعرفة الباطنة الثابتة بعينها الموجبة حقها المستوجب أهلها عليها الشكر لله </w:t>
      </w:r>
      <w:r w:rsidR="0012207A">
        <w:rPr>
          <w:rtl/>
        </w:rPr>
        <w:t xml:space="preserve">الّذي </w:t>
      </w:r>
      <w:r w:rsidRPr="008856D2">
        <w:rPr>
          <w:rtl/>
        </w:rPr>
        <w:t>من عليهم بها من من الله يمن به على من يشاء مع المعرفة الظاهرة</w:t>
      </w:r>
      <w:r>
        <w:rPr>
          <w:rtl/>
        </w:rPr>
        <w:t xml:space="preserve"> ، </w:t>
      </w:r>
      <w:r w:rsidRPr="008856D2">
        <w:rPr>
          <w:rtl/>
        </w:rPr>
        <w:t xml:space="preserve">ومعرفة في </w:t>
      </w:r>
      <w:r w:rsidR="003B1FF1">
        <w:rPr>
          <w:rtl/>
        </w:rPr>
        <w:t xml:space="preserve">الظّاهر </w:t>
      </w:r>
      <w:r>
        <w:rPr>
          <w:rtl/>
        </w:rPr>
        <w:t xml:space="preserve">، </w:t>
      </w:r>
      <w:r w:rsidRPr="008856D2">
        <w:rPr>
          <w:rtl/>
        </w:rPr>
        <w:t xml:space="preserve">فأهل المعرفة في </w:t>
      </w:r>
      <w:r w:rsidR="003B1FF1">
        <w:rPr>
          <w:rtl/>
        </w:rPr>
        <w:t xml:space="preserve">الظّاهر </w:t>
      </w:r>
      <w:r w:rsidR="004431BD">
        <w:rPr>
          <w:rtl/>
        </w:rPr>
        <w:t xml:space="preserve">الّذين </w:t>
      </w:r>
      <w:r w:rsidRPr="008856D2">
        <w:rPr>
          <w:rtl/>
        </w:rPr>
        <w:t>علموا أمرنا بال</w:t>
      </w:r>
      <w:r w:rsidR="00D407B9">
        <w:rPr>
          <w:rtl/>
        </w:rPr>
        <w:t xml:space="preserve">حقَّ </w:t>
      </w:r>
      <w:r w:rsidRPr="008856D2">
        <w:rPr>
          <w:rtl/>
        </w:rPr>
        <w:t>على غير علم لا يل</w:t>
      </w:r>
      <w:r w:rsidR="00D407B9">
        <w:rPr>
          <w:rtl/>
        </w:rPr>
        <w:t xml:space="preserve">حقَّ </w:t>
      </w:r>
      <w:r w:rsidRPr="008856D2">
        <w:rPr>
          <w:rtl/>
        </w:rPr>
        <w:t xml:space="preserve">بأهل المعرفة في الباطن على بصيرتهم ولا يصلون بتلك المعرفة المقصرة إلى </w:t>
      </w:r>
      <w:r w:rsidR="00D407B9">
        <w:rPr>
          <w:rtl/>
        </w:rPr>
        <w:t xml:space="preserve">حقَّ </w:t>
      </w:r>
      <w:r w:rsidRPr="008856D2">
        <w:rPr>
          <w:rtl/>
        </w:rPr>
        <w:t xml:space="preserve">معرفة الله كما </w:t>
      </w:r>
      <w:r w:rsidR="00B124C6">
        <w:rPr>
          <w:rtl/>
        </w:rPr>
        <w:t xml:space="preserve">قال : </w:t>
      </w:r>
      <w:r w:rsidRPr="008856D2">
        <w:rPr>
          <w:rtl/>
        </w:rPr>
        <w:t>في كتابه</w:t>
      </w:r>
      <w:r>
        <w:rPr>
          <w:rtl/>
        </w:rPr>
        <w:t xml:space="preserve"> : « </w:t>
      </w:r>
      <w:r w:rsidRPr="00571CFD">
        <w:rPr>
          <w:rStyle w:val="libAieChar"/>
          <w:rtl/>
        </w:rPr>
        <w:t xml:space="preserve">وَلا يَمْلِكُ </w:t>
      </w:r>
      <w:r w:rsidR="004431BD">
        <w:rPr>
          <w:rStyle w:val="libAieChar"/>
          <w:rtl/>
        </w:rPr>
        <w:t xml:space="preserve">الّذين </w:t>
      </w:r>
      <w:r w:rsidRPr="00571CFD">
        <w:rPr>
          <w:rStyle w:val="libAieChar"/>
          <w:rtl/>
        </w:rPr>
        <w:t xml:space="preserve">يَدْعُونَ مِنْ دُونِهِ الشَّفاعَةَ </w:t>
      </w:r>
      <w:r w:rsidR="004A12BC">
        <w:rPr>
          <w:rStyle w:val="libAieChar"/>
          <w:rtl/>
        </w:rPr>
        <w:t xml:space="preserve">إلّا </w:t>
      </w:r>
      <w:r w:rsidRPr="00571CFD">
        <w:rPr>
          <w:rStyle w:val="libAieChar"/>
          <w:rtl/>
        </w:rPr>
        <w:t>مَنْ شَهِدَ بِالْ</w:t>
      </w:r>
      <w:r w:rsidR="00D407B9">
        <w:rPr>
          <w:rStyle w:val="libAieChar"/>
          <w:rtl/>
        </w:rPr>
        <w:t xml:space="preserve">حقَّ </w:t>
      </w:r>
      <w:r w:rsidRPr="00571CFD">
        <w:rPr>
          <w:rStyle w:val="libAieChar"/>
          <w:rtl/>
        </w:rPr>
        <w:t xml:space="preserve">وَهُمْ يَعْلَمُونَ </w:t>
      </w:r>
      <w:r>
        <w:rPr>
          <w:rtl/>
        </w:rPr>
        <w:t xml:space="preserve">» </w:t>
      </w:r>
      <w:r w:rsidRPr="00183202">
        <w:rPr>
          <w:rStyle w:val="libFootnotenumChar"/>
          <w:rtl/>
        </w:rPr>
        <w:t>(2)</w:t>
      </w:r>
      <w:r w:rsidRPr="008856D2">
        <w:rPr>
          <w:rtl/>
        </w:rPr>
        <w:t>.</w:t>
      </w:r>
    </w:p>
    <w:p w14:paraId="07482F4A" w14:textId="21426840" w:rsidR="00EE3516" w:rsidRPr="008856D2" w:rsidRDefault="00EE3516" w:rsidP="00571CFD">
      <w:pPr>
        <w:pStyle w:val="libNormal"/>
        <w:rPr>
          <w:rtl/>
        </w:rPr>
      </w:pPr>
      <w:r w:rsidRPr="008856D2">
        <w:rPr>
          <w:rtl/>
        </w:rPr>
        <w:t>فمن شهد شهادة ال</w:t>
      </w:r>
      <w:r w:rsidR="00D407B9">
        <w:rPr>
          <w:rtl/>
        </w:rPr>
        <w:t xml:space="preserve">حقَّ </w:t>
      </w:r>
      <w:r w:rsidRPr="008856D2">
        <w:rPr>
          <w:rtl/>
        </w:rPr>
        <w:t>لا يعقد عليه قلبه ولا يبصر ما ي</w:t>
      </w:r>
      <w:r w:rsidR="009A66E4">
        <w:rPr>
          <w:rtl/>
        </w:rPr>
        <w:t xml:space="preserve">تكلّم </w:t>
      </w:r>
      <w:r w:rsidRPr="008856D2">
        <w:rPr>
          <w:rtl/>
        </w:rPr>
        <w:t>به لا يثاب عليه مثل ثواب من عقد عليه قلبه على بصيرة فيه</w:t>
      </w:r>
      <w:r>
        <w:rPr>
          <w:rtl/>
        </w:rPr>
        <w:t xml:space="preserve"> ، </w:t>
      </w:r>
      <w:r w:rsidRPr="008856D2">
        <w:rPr>
          <w:rtl/>
        </w:rPr>
        <w:t xml:space="preserve">كذلك من </w:t>
      </w:r>
      <w:r w:rsidR="009A66E4">
        <w:rPr>
          <w:rtl/>
        </w:rPr>
        <w:t xml:space="preserve">تكلّم </w:t>
      </w:r>
      <w:r w:rsidRPr="008856D2">
        <w:rPr>
          <w:rtl/>
        </w:rPr>
        <w:t>بجور لا يعقد عليه قلبه لا يعاقب عليه عقوبة من عقد عليه قلبه وثبت على بصيرة.</w:t>
      </w:r>
    </w:p>
    <w:p w14:paraId="774AE812" w14:textId="6B91B9A7" w:rsidR="00EE3516" w:rsidRPr="008856D2" w:rsidRDefault="00EE3516" w:rsidP="00571CFD">
      <w:pPr>
        <w:pStyle w:val="libNormal"/>
        <w:rPr>
          <w:rtl/>
        </w:rPr>
      </w:pPr>
      <w:r w:rsidRPr="008856D2">
        <w:rPr>
          <w:rtl/>
        </w:rPr>
        <w:t xml:space="preserve">فقد عرفت كيف كان حال رجال أهل المعرفة في </w:t>
      </w:r>
      <w:r w:rsidR="003B1FF1">
        <w:rPr>
          <w:rtl/>
        </w:rPr>
        <w:t xml:space="preserve">الظّاهر </w:t>
      </w:r>
      <w:r>
        <w:rPr>
          <w:rtl/>
        </w:rPr>
        <w:t xml:space="preserve">، </w:t>
      </w:r>
      <w:r w:rsidRPr="008856D2">
        <w:rPr>
          <w:rtl/>
        </w:rPr>
        <w:t>والإقرار بال</w:t>
      </w:r>
      <w:r w:rsidR="00D407B9">
        <w:rPr>
          <w:rtl/>
        </w:rPr>
        <w:t xml:space="preserve">حقَّ </w:t>
      </w:r>
      <w:r w:rsidRPr="008856D2">
        <w:rPr>
          <w:rtl/>
        </w:rPr>
        <w:t>على</w:t>
      </w:r>
    </w:p>
    <w:p w14:paraId="0FB5F19A" w14:textId="77777777" w:rsidR="00EE3516" w:rsidRPr="008856D2" w:rsidRDefault="00EE3516" w:rsidP="006F7B8D">
      <w:pPr>
        <w:pStyle w:val="libLine"/>
        <w:rPr>
          <w:rtl/>
        </w:rPr>
      </w:pPr>
      <w:r w:rsidRPr="008856D2">
        <w:rPr>
          <w:rtl/>
        </w:rPr>
        <w:t>__________________</w:t>
      </w:r>
    </w:p>
    <w:p w14:paraId="52026C8C" w14:textId="77777777" w:rsidR="00EE3516" w:rsidRPr="008856D2" w:rsidRDefault="00EE3516" w:rsidP="005A0345">
      <w:pPr>
        <w:pStyle w:val="libFootnote0"/>
        <w:rPr>
          <w:rtl/>
          <w:lang w:bidi="fa-IR"/>
        </w:rPr>
      </w:pPr>
      <w:r>
        <w:rPr>
          <w:rtl/>
        </w:rPr>
        <w:t>(</w:t>
      </w:r>
      <w:r w:rsidRPr="008856D2">
        <w:rPr>
          <w:rtl/>
        </w:rPr>
        <w:t>1) سورة النحل</w:t>
      </w:r>
      <w:r>
        <w:rPr>
          <w:rtl/>
        </w:rPr>
        <w:t xml:space="preserve"> : </w:t>
      </w:r>
      <w:r w:rsidRPr="008856D2">
        <w:rPr>
          <w:rtl/>
        </w:rPr>
        <w:t>115.</w:t>
      </w:r>
    </w:p>
    <w:p w14:paraId="420B1B43" w14:textId="77777777" w:rsidR="00EE3516" w:rsidRPr="008856D2" w:rsidRDefault="00EE3516" w:rsidP="005A0345">
      <w:pPr>
        <w:pStyle w:val="libFootnote0"/>
        <w:rPr>
          <w:rtl/>
          <w:lang w:bidi="fa-IR"/>
        </w:rPr>
      </w:pPr>
      <w:r>
        <w:rPr>
          <w:rtl/>
        </w:rPr>
        <w:t>(</w:t>
      </w:r>
      <w:r w:rsidRPr="008856D2">
        <w:rPr>
          <w:rtl/>
        </w:rPr>
        <w:t>2) سورة الزخرف</w:t>
      </w:r>
      <w:r>
        <w:rPr>
          <w:rtl/>
        </w:rPr>
        <w:t xml:space="preserve"> : </w:t>
      </w:r>
      <w:r w:rsidRPr="008856D2">
        <w:rPr>
          <w:rtl/>
        </w:rPr>
        <w:t>86.</w:t>
      </w:r>
    </w:p>
    <w:p w14:paraId="4378AD81" w14:textId="77777777" w:rsidR="002A5FAD" w:rsidRDefault="002A5FAD" w:rsidP="002A5FAD">
      <w:pPr>
        <w:pStyle w:val="libNormal"/>
        <w:rPr>
          <w:rtl/>
        </w:rPr>
      </w:pPr>
      <w:r w:rsidRPr="002A5FAD">
        <w:rPr>
          <w:rStyle w:val="libNormalChar"/>
          <w:rtl/>
        </w:rPr>
        <w:br w:type="page"/>
      </w:r>
    </w:p>
    <w:p w14:paraId="3F21C277" w14:textId="65BA9F28" w:rsidR="00EE3516" w:rsidRDefault="00EE3516" w:rsidP="002A5FAD">
      <w:pPr>
        <w:pStyle w:val="libNormal"/>
        <w:rPr>
          <w:rtl/>
        </w:rPr>
      </w:pPr>
    </w:p>
    <w:p w14:paraId="0D2E2301" w14:textId="72E06115" w:rsidR="00EE3516" w:rsidRPr="00324B78" w:rsidRDefault="00201378" w:rsidP="006F7B8D">
      <w:pPr>
        <w:pStyle w:val="libLine"/>
        <w:rPr>
          <w:rtl/>
        </w:rPr>
      </w:pPr>
      <w:r>
        <w:rPr>
          <w:rFonts w:hint="cs"/>
          <w:rtl/>
        </w:rPr>
        <w:t>________________________________________________________</w:t>
      </w:r>
    </w:p>
    <w:p w14:paraId="3E0193B0" w14:textId="4B8E2E5E" w:rsidR="00EE3516" w:rsidRDefault="00EE3516" w:rsidP="0082023E">
      <w:pPr>
        <w:pStyle w:val="libNormal0"/>
        <w:rPr>
          <w:rtl/>
        </w:rPr>
      </w:pPr>
      <w:r w:rsidRPr="008856D2">
        <w:rPr>
          <w:rtl/>
        </w:rPr>
        <w:t>غير علم في قديم الد</w:t>
      </w:r>
      <w:r w:rsidR="005D707F">
        <w:rPr>
          <w:rFonts w:hint="cs"/>
          <w:rtl/>
        </w:rPr>
        <w:t>ّ</w:t>
      </w:r>
      <w:r w:rsidRPr="008856D2">
        <w:rPr>
          <w:rtl/>
        </w:rPr>
        <w:t xml:space="preserve">هر وحديثه إلى أن انتهى </w:t>
      </w:r>
      <w:r w:rsidR="00E11E7D">
        <w:rPr>
          <w:rtl/>
        </w:rPr>
        <w:t xml:space="preserve">الأمر </w:t>
      </w:r>
      <w:r w:rsidRPr="008856D2">
        <w:rPr>
          <w:rtl/>
        </w:rPr>
        <w:t>إلى نبي</w:t>
      </w:r>
      <w:r w:rsidR="005D707F">
        <w:rPr>
          <w:rFonts w:hint="cs"/>
          <w:rtl/>
        </w:rPr>
        <w:t>ّ</w:t>
      </w:r>
      <w:r w:rsidRPr="008856D2">
        <w:rPr>
          <w:rtl/>
        </w:rPr>
        <w:t xml:space="preserve"> الله وبعده صار إلى أوصيائه وإلى من انتهت إليه معرفتهم</w:t>
      </w:r>
      <w:r>
        <w:rPr>
          <w:rtl/>
        </w:rPr>
        <w:t xml:space="preserve"> ، </w:t>
      </w:r>
      <w:r w:rsidR="00A10A2E">
        <w:rPr>
          <w:rtl/>
        </w:rPr>
        <w:t xml:space="preserve">وانّما </w:t>
      </w:r>
      <w:r w:rsidRPr="008856D2">
        <w:rPr>
          <w:rtl/>
        </w:rPr>
        <w:t xml:space="preserve">عرفوا بمعرفة أعمالهم ودينهم </w:t>
      </w:r>
      <w:r w:rsidR="004431BD">
        <w:rPr>
          <w:rtl/>
        </w:rPr>
        <w:t xml:space="preserve">الّذين </w:t>
      </w:r>
      <w:r w:rsidRPr="008856D2">
        <w:rPr>
          <w:rtl/>
        </w:rPr>
        <w:t>دان الله به المحسن بإحس</w:t>
      </w:r>
      <w:r w:rsidR="00161583">
        <w:rPr>
          <w:rtl/>
        </w:rPr>
        <w:t xml:space="preserve">انّه </w:t>
      </w:r>
      <w:r w:rsidRPr="008856D2">
        <w:rPr>
          <w:rtl/>
        </w:rPr>
        <w:t>والمسيء بإساءته</w:t>
      </w:r>
      <w:r>
        <w:rPr>
          <w:rtl/>
        </w:rPr>
        <w:t xml:space="preserve"> ، </w:t>
      </w:r>
      <w:r w:rsidRPr="008856D2">
        <w:rPr>
          <w:rtl/>
        </w:rPr>
        <w:t>وقد ي</w:t>
      </w:r>
      <w:r w:rsidR="00B124C6">
        <w:rPr>
          <w:rtl/>
        </w:rPr>
        <w:t xml:space="preserve">قال : </w:t>
      </w:r>
      <w:r w:rsidR="00161583">
        <w:rPr>
          <w:rtl/>
        </w:rPr>
        <w:t xml:space="preserve">انّه </w:t>
      </w:r>
      <w:r w:rsidRPr="008856D2">
        <w:rPr>
          <w:rtl/>
        </w:rPr>
        <w:t xml:space="preserve">من دخل في هذا </w:t>
      </w:r>
      <w:r w:rsidR="00E11E7D">
        <w:rPr>
          <w:rtl/>
        </w:rPr>
        <w:t xml:space="preserve">الأمر </w:t>
      </w:r>
      <w:r w:rsidRPr="008856D2">
        <w:rPr>
          <w:rtl/>
        </w:rPr>
        <w:t>بغير يقين ولا بصيرة خرج منه كما دخل فيه رزقنا الله وإي</w:t>
      </w:r>
      <w:r w:rsidR="00705C19">
        <w:rPr>
          <w:rFonts w:hint="cs"/>
          <w:rtl/>
        </w:rPr>
        <w:t>ّ</w:t>
      </w:r>
      <w:r w:rsidRPr="008856D2">
        <w:rPr>
          <w:rtl/>
        </w:rPr>
        <w:t>اك معرفة ثابتة على بصيرة.</w:t>
      </w:r>
    </w:p>
    <w:p w14:paraId="5D8B94DD" w14:textId="17DFEDD5" w:rsidR="00EE3516" w:rsidRPr="008856D2" w:rsidRDefault="00EE3516" w:rsidP="00571CFD">
      <w:pPr>
        <w:pStyle w:val="libNormal"/>
        <w:rPr>
          <w:rtl/>
        </w:rPr>
      </w:pPr>
      <w:r w:rsidRPr="008856D2">
        <w:rPr>
          <w:rtl/>
        </w:rPr>
        <w:t xml:space="preserve">وأخبرك </w:t>
      </w:r>
      <w:r w:rsidR="00173CB2">
        <w:rPr>
          <w:rtl/>
        </w:rPr>
        <w:t xml:space="preserve">أنّي </w:t>
      </w:r>
      <w:r w:rsidRPr="008856D2">
        <w:rPr>
          <w:rtl/>
        </w:rPr>
        <w:t>لو قلت الصلاة والزكاة وصوم شهر رمضان والحج والع</w:t>
      </w:r>
      <w:r w:rsidR="0031596C">
        <w:rPr>
          <w:rtl/>
        </w:rPr>
        <w:t xml:space="preserve">مرّة </w:t>
      </w:r>
      <w:r w:rsidRPr="008856D2">
        <w:rPr>
          <w:rtl/>
        </w:rPr>
        <w:t>والمس</w:t>
      </w:r>
      <w:r w:rsidR="00161583">
        <w:rPr>
          <w:rtl/>
        </w:rPr>
        <w:t xml:space="preserve">جدّ </w:t>
      </w:r>
      <w:r w:rsidRPr="008856D2">
        <w:rPr>
          <w:rtl/>
        </w:rPr>
        <w:t xml:space="preserve">الحرام والبيت الحرام والمشعر الحرام والطهور والاغتسال من الجنابة وكل فريضة كان ذلك هو </w:t>
      </w:r>
      <w:r w:rsidR="004A12BC">
        <w:rPr>
          <w:rtl/>
        </w:rPr>
        <w:t xml:space="preserve">النبيّ </w:t>
      </w:r>
      <w:r w:rsidRPr="00940F9D">
        <w:rPr>
          <w:rStyle w:val="libAlaemChar"/>
          <w:rtl/>
        </w:rPr>
        <w:t>صلى‌الله‌عليه‌وآله‌وسلم</w:t>
      </w:r>
      <w:r w:rsidRPr="008856D2">
        <w:rPr>
          <w:rtl/>
        </w:rPr>
        <w:t xml:space="preserve"> </w:t>
      </w:r>
      <w:r w:rsidR="0012207A">
        <w:rPr>
          <w:rtl/>
        </w:rPr>
        <w:t xml:space="preserve">الّذي </w:t>
      </w:r>
      <w:r w:rsidRPr="008856D2">
        <w:rPr>
          <w:rtl/>
        </w:rPr>
        <w:t xml:space="preserve">جاء به من عند </w:t>
      </w:r>
      <w:r w:rsidR="00973D87">
        <w:rPr>
          <w:rtl/>
        </w:rPr>
        <w:t xml:space="preserve">ربّه </w:t>
      </w:r>
      <w:r w:rsidRPr="008856D2">
        <w:rPr>
          <w:rtl/>
        </w:rPr>
        <w:t>لصدقت</w:t>
      </w:r>
      <w:r>
        <w:rPr>
          <w:rtl/>
        </w:rPr>
        <w:t xml:space="preserve"> ، </w:t>
      </w:r>
      <w:r w:rsidRPr="008856D2">
        <w:rPr>
          <w:rtl/>
        </w:rPr>
        <w:t xml:space="preserve">لأن ذلك كله </w:t>
      </w:r>
      <w:r w:rsidR="00A10A2E">
        <w:rPr>
          <w:rtl/>
        </w:rPr>
        <w:t xml:space="preserve">انّما </w:t>
      </w:r>
      <w:r w:rsidRPr="008856D2">
        <w:rPr>
          <w:rtl/>
        </w:rPr>
        <w:t>يعرف ب</w:t>
      </w:r>
      <w:r w:rsidR="004A12BC">
        <w:rPr>
          <w:rtl/>
        </w:rPr>
        <w:t xml:space="preserve">النبيّ </w:t>
      </w:r>
      <w:r w:rsidRPr="008856D2">
        <w:rPr>
          <w:rtl/>
        </w:rPr>
        <w:t xml:space="preserve">ولو لا معرفة ذلك </w:t>
      </w:r>
      <w:r w:rsidR="004A12BC">
        <w:rPr>
          <w:rtl/>
        </w:rPr>
        <w:t xml:space="preserve">النبيّ </w:t>
      </w:r>
      <w:r w:rsidRPr="008856D2">
        <w:rPr>
          <w:rtl/>
        </w:rPr>
        <w:t>والإيمان به والتسليم له ما عرف ذلك</w:t>
      </w:r>
      <w:r>
        <w:rPr>
          <w:rtl/>
        </w:rPr>
        <w:t xml:space="preserve"> ، </w:t>
      </w:r>
      <w:r w:rsidRPr="008856D2">
        <w:rPr>
          <w:rtl/>
        </w:rPr>
        <w:t>فذلك من من الله على من يمن عليه</w:t>
      </w:r>
      <w:r>
        <w:rPr>
          <w:rtl/>
        </w:rPr>
        <w:t xml:space="preserve"> ، </w:t>
      </w:r>
      <w:r w:rsidRPr="008856D2">
        <w:rPr>
          <w:rtl/>
        </w:rPr>
        <w:t xml:space="preserve">ولو لا ذلك لم يعرف </w:t>
      </w:r>
      <w:r w:rsidR="009A66E4">
        <w:rPr>
          <w:rtl/>
        </w:rPr>
        <w:t>شيئاً</w:t>
      </w:r>
      <w:r w:rsidRPr="008856D2">
        <w:rPr>
          <w:rtl/>
        </w:rPr>
        <w:t xml:space="preserve"> من هذا.</w:t>
      </w:r>
    </w:p>
    <w:p w14:paraId="4EDAB887" w14:textId="775E219D" w:rsidR="00EE3516" w:rsidRPr="008856D2" w:rsidRDefault="00EE3516" w:rsidP="00571CFD">
      <w:pPr>
        <w:pStyle w:val="libNormal"/>
        <w:rPr>
          <w:rtl/>
        </w:rPr>
      </w:pPr>
      <w:r w:rsidRPr="008856D2">
        <w:rPr>
          <w:rtl/>
        </w:rPr>
        <w:t xml:space="preserve">فهذا كله ذلك </w:t>
      </w:r>
      <w:r w:rsidR="004A12BC">
        <w:rPr>
          <w:rtl/>
        </w:rPr>
        <w:t xml:space="preserve">النبيّ </w:t>
      </w:r>
      <w:r w:rsidRPr="008856D2">
        <w:rPr>
          <w:rtl/>
        </w:rPr>
        <w:t>وأصله وهو فرعه</w:t>
      </w:r>
      <w:r>
        <w:rPr>
          <w:rtl/>
        </w:rPr>
        <w:t xml:space="preserve"> ، </w:t>
      </w:r>
      <w:r w:rsidRPr="008856D2">
        <w:rPr>
          <w:rtl/>
        </w:rPr>
        <w:t>وهو دع</w:t>
      </w:r>
      <w:r w:rsidR="00173CB2">
        <w:rPr>
          <w:rtl/>
        </w:rPr>
        <w:t xml:space="preserve">أنّي </w:t>
      </w:r>
      <w:r w:rsidRPr="008856D2">
        <w:rPr>
          <w:rtl/>
        </w:rPr>
        <w:t>إليه ودلني عليه وعرفنيه وأمرني به</w:t>
      </w:r>
      <w:r>
        <w:rPr>
          <w:rtl/>
        </w:rPr>
        <w:t xml:space="preserve"> ، </w:t>
      </w:r>
      <w:r w:rsidRPr="008856D2">
        <w:rPr>
          <w:rtl/>
        </w:rPr>
        <w:t xml:space="preserve">وأوجب </w:t>
      </w:r>
      <w:r w:rsidR="00A36E9D">
        <w:rPr>
          <w:rtl/>
        </w:rPr>
        <w:t xml:space="preserve">عليّ </w:t>
      </w:r>
      <w:r w:rsidRPr="008856D2">
        <w:rPr>
          <w:rtl/>
        </w:rPr>
        <w:t xml:space="preserve">له </w:t>
      </w:r>
      <w:r w:rsidR="00144150">
        <w:rPr>
          <w:rtl/>
        </w:rPr>
        <w:t xml:space="preserve">الطّاعة </w:t>
      </w:r>
      <w:r w:rsidRPr="008856D2">
        <w:rPr>
          <w:rtl/>
        </w:rPr>
        <w:t>فيما أمرني به</w:t>
      </w:r>
      <w:r>
        <w:rPr>
          <w:rtl/>
        </w:rPr>
        <w:t xml:space="preserve"> ، </w:t>
      </w:r>
      <w:r w:rsidRPr="008856D2">
        <w:rPr>
          <w:rtl/>
        </w:rPr>
        <w:t>ولا يس</w:t>
      </w:r>
      <w:r w:rsidR="00CB588E">
        <w:rPr>
          <w:rtl/>
        </w:rPr>
        <w:t xml:space="preserve">عنّي </w:t>
      </w:r>
      <w:r w:rsidRPr="008856D2">
        <w:rPr>
          <w:rtl/>
        </w:rPr>
        <w:t>جهله</w:t>
      </w:r>
      <w:r>
        <w:rPr>
          <w:rtl/>
        </w:rPr>
        <w:t xml:space="preserve"> ، </w:t>
      </w:r>
      <w:r w:rsidRPr="008856D2">
        <w:rPr>
          <w:rtl/>
        </w:rPr>
        <w:t>وكيف يس</w:t>
      </w:r>
      <w:r w:rsidR="00CB588E">
        <w:rPr>
          <w:rtl/>
        </w:rPr>
        <w:t xml:space="preserve">عنّي </w:t>
      </w:r>
      <w:r w:rsidRPr="008856D2">
        <w:rPr>
          <w:rtl/>
        </w:rPr>
        <w:t>جهل من هو فيما بيني وبين الله</w:t>
      </w:r>
      <w:r>
        <w:rPr>
          <w:rtl/>
        </w:rPr>
        <w:t xml:space="preserve"> ، </w:t>
      </w:r>
      <w:r w:rsidRPr="008856D2">
        <w:rPr>
          <w:rtl/>
        </w:rPr>
        <w:t xml:space="preserve">وكيف يستقيم لي لو لا </w:t>
      </w:r>
      <w:r w:rsidR="00173CB2">
        <w:rPr>
          <w:rtl/>
        </w:rPr>
        <w:t xml:space="preserve">أنّي </w:t>
      </w:r>
      <w:r w:rsidRPr="008856D2">
        <w:rPr>
          <w:rtl/>
        </w:rPr>
        <w:t xml:space="preserve">أصف أن ديني هو </w:t>
      </w:r>
      <w:r w:rsidR="0012207A">
        <w:rPr>
          <w:rtl/>
        </w:rPr>
        <w:t xml:space="preserve">الّذي </w:t>
      </w:r>
      <w:r w:rsidRPr="008856D2">
        <w:rPr>
          <w:rtl/>
        </w:rPr>
        <w:t>أت</w:t>
      </w:r>
      <w:r w:rsidR="00173CB2">
        <w:rPr>
          <w:rtl/>
        </w:rPr>
        <w:t xml:space="preserve">أنّي </w:t>
      </w:r>
      <w:r w:rsidRPr="008856D2">
        <w:rPr>
          <w:rtl/>
        </w:rPr>
        <w:t xml:space="preserve">به ذلك </w:t>
      </w:r>
      <w:r w:rsidR="004A12BC">
        <w:rPr>
          <w:rtl/>
        </w:rPr>
        <w:t xml:space="preserve">النبيّ </w:t>
      </w:r>
      <w:r w:rsidRPr="00940F9D">
        <w:rPr>
          <w:rStyle w:val="libAlaemChar"/>
          <w:rtl/>
        </w:rPr>
        <w:t>صلى‌الله‌عليه‌وآله‌وسلم</w:t>
      </w:r>
      <w:r w:rsidRPr="008856D2">
        <w:rPr>
          <w:rtl/>
        </w:rPr>
        <w:t xml:space="preserve"> أن أصف أن </w:t>
      </w:r>
      <w:r w:rsidR="00BB47B6">
        <w:rPr>
          <w:rtl/>
        </w:rPr>
        <w:t xml:space="preserve">الدّين </w:t>
      </w:r>
      <w:r w:rsidRPr="008856D2">
        <w:rPr>
          <w:rtl/>
        </w:rPr>
        <w:t>غيره</w:t>
      </w:r>
      <w:r>
        <w:rPr>
          <w:rtl/>
        </w:rPr>
        <w:t xml:space="preserve"> ، </w:t>
      </w:r>
      <w:r w:rsidRPr="008856D2">
        <w:rPr>
          <w:rtl/>
        </w:rPr>
        <w:t>وكيف لا يكون ذلك معرفة الر</w:t>
      </w:r>
      <w:r w:rsidR="00161583">
        <w:rPr>
          <w:rtl/>
        </w:rPr>
        <w:t xml:space="preserve">جلّ </w:t>
      </w:r>
      <w:r w:rsidR="00A10A2E">
        <w:rPr>
          <w:rtl/>
        </w:rPr>
        <w:t xml:space="preserve">وانّما </w:t>
      </w:r>
      <w:r w:rsidRPr="008856D2">
        <w:rPr>
          <w:rtl/>
        </w:rPr>
        <w:t xml:space="preserve">هو </w:t>
      </w:r>
      <w:r w:rsidR="0012207A">
        <w:rPr>
          <w:rtl/>
        </w:rPr>
        <w:t xml:space="preserve">الّذي </w:t>
      </w:r>
      <w:r w:rsidRPr="008856D2">
        <w:rPr>
          <w:rtl/>
        </w:rPr>
        <w:t xml:space="preserve">جاء به عن الله </w:t>
      </w:r>
      <w:r w:rsidR="00A10A2E">
        <w:rPr>
          <w:rtl/>
        </w:rPr>
        <w:t xml:space="preserve">وانّما </w:t>
      </w:r>
      <w:r w:rsidRPr="008856D2">
        <w:rPr>
          <w:rtl/>
        </w:rPr>
        <w:t xml:space="preserve">أنكر </w:t>
      </w:r>
      <w:r w:rsidR="004431BD">
        <w:rPr>
          <w:rtl/>
        </w:rPr>
        <w:t xml:space="preserve">الّذين </w:t>
      </w:r>
      <w:r w:rsidRPr="008856D2">
        <w:rPr>
          <w:rtl/>
        </w:rPr>
        <w:t>من أنكره بأن</w:t>
      </w:r>
      <w:r>
        <w:rPr>
          <w:rtl/>
        </w:rPr>
        <w:t xml:space="preserve"> « </w:t>
      </w:r>
      <w:r w:rsidRPr="00571CFD">
        <w:rPr>
          <w:rStyle w:val="libAieChar"/>
          <w:rtl/>
        </w:rPr>
        <w:t xml:space="preserve">قالُوا أَبَعَثَ اللهُ بَشَراً </w:t>
      </w:r>
      <w:r w:rsidR="00FC443D">
        <w:rPr>
          <w:rStyle w:val="libAieChar"/>
          <w:rtl/>
        </w:rPr>
        <w:t xml:space="preserve">رسولاً </w:t>
      </w:r>
      <w:r>
        <w:rPr>
          <w:rtl/>
        </w:rPr>
        <w:t xml:space="preserve">» ، </w:t>
      </w:r>
      <w:r w:rsidR="00A36E9D">
        <w:rPr>
          <w:rtl/>
        </w:rPr>
        <w:t xml:space="preserve">ثمَّ </w:t>
      </w:r>
      <w:r w:rsidRPr="008856D2">
        <w:rPr>
          <w:rtl/>
        </w:rPr>
        <w:t>قالوا</w:t>
      </w:r>
      <w:r>
        <w:rPr>
          <w:rtl/>
        </w:rPr>
        <w:t xml:space="preserve"> « </w:t>
      </w:r>
      <w:r w:rsidRPr="00571CFD">
        <w:rPr>
          <w:rStyle w:val="libAieChar"/>
          <w:rtl/>
        </w:rPr>
        <w:t xml:space="preserve">أَبَشَرٌ يَهْدُونَنا </w:t>
      </w:r>
      <w:r>
        <w:rPr>
          <w:rtl/>
        </w:rPr>
        <w:t xml:space="preserve">» </w:t>
      </w:r>
      <w:r w:rsidRPr="008856D2">
        <w:rPr>
          <w:rtl/>
        </w:rPr>
        <w:t>فكفروا بذلك الر</w:t>
      </w:r>
      <w:r w:rsidR="00161583">
        <w:rPr>
          <w:rtl/>
        </w:rPr>
        <w:t xml:space="preserve">جلّ </w:t>
      </w:r>
      <w:r>
        <w:rPr>
          <w:rtl/>
        </w:rPr>
        <w:t xml:space="preserve">، </w:t>
      </w:r>
      <w:r w:rsidRPr="008856D2">
        <w:rPr>
          <w:rtl/>
        </w:rPr>
        <w:t>وكذبوا به</w:t>
      </w:r>
      <w:r w:rsidRPr="00940F9D">
        <w:rPr>
          <w:rStyle w:val="libAlaemChar"/>
          <w:rtl/>
        </w:rPr>
        <w:t xml:space="preserve"> </w:t>
      </w:r>
      <w:r>
        <w:rPr>
          <w:rtl/>
        </w:rPr>
        <w:t xml:space="preserve">« </w:t>
      </w:r>
      <w:r w:rsidRPr="00571CFD">
        <w:rPr>
          <w:rStyle w:val="libAieChar"/>
          <w:rtl/>
        </w:rPr>
        <w:t xml:space="preserve">وَقالُوا لَوْ لا أُنْزِلَ عَلَيْهِ مَلَكٌ </w:t>
      </w:r>
      <w:r>
        <w:rPr>
          <w:rtl/>
        </w:rPr>
        <w:t xml:space="preserve">» </w:t>
      </w:r>
      <w:r w:rsidRPr="00183202">
        <w:rPr>
          <w:rStyle w:val="libFootnotenumChar"/>
          <w:rtl/>
        </w:rPr>
        <w:t>(1)</w:t>
      </w:r>
      <w:r w:rsidRPr="008856D2">
        <w:rPr>
          <w:rtl/>
        </w:rPr>
        <w:t xml:space="preserve"> ف</w:t>
      </w:r>
      <w:r w:rsidR="00B124C6">
        <w:rPr>
          <w:rtl/>
        </w:rPr>
        <w:t xml:space="preserve">قال : </w:t>
      </w:r>
      <w:r w:rsidRPr="008856D2">
        <w:rPr>
          <w:rtl/>
        </w:rPr>
        <w:t>الله</w:t>
      </w:r>
      <w:r>
        <w:rPr>
          <w:rtl/>
        </w:rPr>
        <w:t xml:space="preserve"> : « </w:t>
      </w:r>
      <w:r w:rsidRPr="00571CFD">
        <w:rPr>
          <w:rStyle w:val="libAieChar"/>
          <w:rtl/>
        </w:rPr>
        <w:t xml:space="preserve">قُلْ مَنْ أَنْزَلَ الْكِتابَ </w:t>
      </w:r>
      <w:r w:rsidR="0012207A">
        <w:rPr>
          <w:rStyle w:val="libAieChar"/>
          <w:rtl/>
        </w:rPr>
        <w:t xml:space="preserve">الّذي </w:t>
      </w:r>
      <w:r w:rsidRPr="00571CFD">
        <w:rPr>
          <w:rStyle w:val="libAieChar"/>
          <w:rtl/>
        </w:rPr>
        <w:t xml:space="preserve">جاءَ بِهِ مُوسى نُوراً وَهُدىً لِلنَّاسِ </w:t>
      </w:r>
      <w:r>
        <w:rPr>
          <w:rtl/>
        </w:rPr>
        <w:t xml:space="preserve">» </w:t>
      </w:r>
      <w:r w:rsidRPr="00183202">
        <w:rPr>
          <w:rStyle w:val="libFootnotenumChar"/>
          <w:rtl/>
        </w:rPr>
        <w:t>(2)</w:t>
      </w:r>
      <w:r w:rsidRPr="008856D2">
        <w:rPr>
          <w:rtl/>
        </w:rPr>
        <w:t xml:space="preserve"> </w:t>
      </w:r>
      <w:r w:rsidR="00A36E9D">
        <w:rPr>
          <w:rtl/>
        </w:rPr>
        <w:t xml:space="preserve">ثمَّ </w:t>
      </w:r>
      <w:r w:rsidR="00B124C6">
        <w:rPr>
          <w:rtl/>
        </w:rPr>
        <w:t xml:space="preserve">قال : </w:t>
      </w:r>
      <w:r w:rsidRPr="008856D2">
        <w:rPr>
          <w:rtl/>
        </w:rPr>
        <w:t>في آية أخرى</w:t>
      </w:r>
      <w:r>
        <w:rPr>
          <w:rtl/>
        </w:rPr>
        <w:t xml:space="preserve"> : « </w:t>
      </w:r>
      <w:r w:rsidRPr="00571CFD">
        <w:rPr>
          <w:rStyle w:val="libAieChar"/>
          <w:rtl/>
        </w:rPr>
        <w:t xml:space="preserve">وَلَوْ أَنْزَلْنا مَلَكاً لَقُضِيَ </w:t>
      </w:r>
      <w:r w:rsidR="00E11E7D">
        <w:rPr>
          <w:rStyle w:val="libAieChar"/>
          <w:rtl/>
        </w:rPr>
        <w:t xml:space="preserve">الأمر </w:t>
      </w:r>
      <w:r w:rsidR="00A36E9D">
        <w:rPr>
          <w:rStyle w:val="libAieChar"/>
          <w:rtl/>
        </w:rPr>
        <w:t xml:space="preserve">ثمَّ </w:t>
      </w:r>
      <w:r w:rsidRPr="00571CFD">
        <w:rPr>
          <w:rStyle w:val="libAieChar"/>
          <w:rtl/>
        </w:rPr>
        <w:t xml:space="preserve">لا يُنْظَرُونَ وَلَوْ جَعَلْناهُ مَلَكاً لَجَعَلْناهُ </w:t>
      </w:r>
      <w:r w:rsidR="00E11E7D">
        <w:rPr>
          <w:rStyle w:val="libAieChar"/>
          <w:rtl/>
        </w:rPr>
        <w:t xml:space="preserve">رجلاً </w:t>
      </w:r>
      <w:r>
        <w:rPr>
          <w:rtl/>
        </w:rPr>
        <w:t xml:space="preserve">» </w:t>
      </w:r>
      <w:r w:rsidRPr="00183202">
        <w:rPr>
          <w:rStyle w:val="libFootnotenumChar"/>
          <w:rtl/>
        </w:rPr>
        <w:t>(3)</w:t>
      </w:r>
      <w:r w:rsidRPr="008856D2">
        <w:rPr>
          <w:rtl/>
        </w:rPr>
        <w:t>.</w:t>
      </w:r>
    </w:p>
    <w:p w14:paraId="37E5EF81" w14:textId="30254442" w:rsidR="00EE3516" w:rsidRPr="008856D2" w:rsidRDefault="00EE3516" w:rsidP="00571CFD">
      <w:pPr>
        <w:pStyle w:val="libNormal"/>
        <w:rPr>
          <w:rtl/>
        </w:rPr>
      </w:pPr>
      <w:r w:rsidRPr="008856D2">
        <w:rPr>
          <w:rtl/>
        </w:rPr>
        <w:t xml:space="preserve">إن الله تبارك وتعالى </w:t>
      </w:r>
      <w:r w:rsidR="00A10A2E">
        <w:rPr>
          <w:rtl/>
        </w:rPr>
        <w:t xml:space="preserve">انّما </w:t>
      </w:r>
      <w:r w:rsidR="003C3C5F">
        <w:rPr>
          <w:rtl/>
        </w:rPr>
        <w:t xml:space="preserve">أحبّ </w:t>
      </w:r>
      <w:r w:rsidRPr="008856D2">
        <w:rPr>
          <w:rtl/>
        </w:rPr>
        <w:t>أن يعرف ب</w:t>
      </w:r>
      <w:r w:rsidR="0012207A">
        <w:rPr>
          <w:rtl/>
        </w:rPr>
        <w:t xml:space="preserve">الرّجال </w:t>
      </w:r>
      <w:r w:rsidR="00A10A2E">
        <w:rPr>
          <w:rtl/>
        </w:rPr>
        <w:t xml:space="preserve">وانّ </w:t>
      </w:r>
      <w:r w:rsidRPr="008856D2">
        <w:rPr>
          <w:rtl/>
        </w:rPr>
        <w:t>يطاع بطاعتهم</w:t>
      </w:r>
      <w:r>
        <w:rPr>
          <w:rtl/>
        </w:rPr>
        <w:t xml:space="preserve"> ، </w:t>
      </w:r>
    </w:p>
    <w:p w14:paraId="0B220740" w14:textId="77777777" w:rsidR="00EE3516" w:rsidRPr="008856D2" w:rsidRDefault="00EE3516" w:rsidP="006F7B8D">
      <w:pPr>
        <w:pStyle w:val="libLine"/>
        <w:rPr>
          <w:rtl/>
        </w:rPr>
      </w:pPr>
      <w:r w:rsidRPr="008856D2">
        <w:rPr>
          <w:rtl/>
        </w:rPr>
        <w:t>__________________</w:t>
      </w:r>
    </w:p>
    <w:p w14:paraId="337CDE7E" w14:textId="77777777" w:rsidR="00EE3516" w:rsidRPr="008856D2" w:rsidRDefault="00EE3516" w:rsidP="005A0345">
      <w:pPr>
        <w:pStyle w:val="libFootnote0"/>
        <w:rPr>
          <w:rtl/>
          <w:lang w:bidi="fa-IR"/>
        </w:rPr>
      </w:pPr>
      <w:r>
        <w:rPr>
          <w:rtl/>
        </w:rPr>
        <w:t>(</w:t>
      </w:r>
      <w:r w:rsidRPr="008856D2">
        <w:rPr>
          <w:rtl/>
        </w:rPr>
        <w:t>1) سورة الأنعام</w:t>
      </w:r>
      <w:r>
        <w:rPr>
          <w:rtl/>
        </w:rPr>
        <w:t xml:space="preserve"> : </w:t>
      </w:r>
      <w:r w:rsidRPr="008856D2">
        <w:rPr>
          <w:rtl/>
        </w:rPr>
        <w:t>8.</w:t>
      </w:r>
    </w:p>
    <w:p w14:paraId="5870631C" w14:textId="77777777" w:rsidR="00EE3516" w:rsidRPr="008856D2" w:rsidRDefault="00EE3516" w:rsidP="005A0345">
      <w:pPr>
        <w:pStyle w:val="libFootnote0"/>
        <w:rPr>
          <w:rtl/>
          <w:lang w:bidi="fa-IR"/>
        </w:rPr>
      </w:pPr>
      <w:r>
        <w:rPr>
          <w:rtl/>
        </w:rPr>
        <w:t>(</w:t>
      </w:r>
      <w:r w:rsidRPr="008856D2">
        <w:rPr>
          <w:rtl/>
        </w:rPr>
        <w:t>2) سورة الأنعام</w:t>
      </w:r>
      <w:r>
        <w:rPr>
          <w:rtl/>
        </w:rPr>
        <w:t xml:space="preserve"> : </w:t>
      </w:r>
      <w:r w:rsidRPr="008856D2">
        <w:rPr>
          <w:rtl/>
        </w:rPr>
        <w:t>91.</w:t>
      </w:r>
    </w:p>
    <w:p w14:paraId="6A97131E" w14:textId="1FCB5A2C" w:rsidR="00EE3516" w:rsidRPr="008856D2" w:rsidRDefault="00EE3516" w:rsidP="005A0345">
      <w:pPr>
        <w:pStyle w:val="libFootnote0"/>
        <w:rPr>
          <w:rtl/>
          <w:lang w:bidi="fa-IR"/>
        </w:rPr>
      </w:pPr>
      <w:r>
        <w:rPr>
          <w:rtl/>
        </w:rPr>
        <w:t>(</w:t>
      </w:r>
      <w:r w:rsidRPr="008856D2">
        <w:rPr>
          <w:rtl/>
        </w:rPr>
        <w:t>3) سورة الأنعام</w:t>
      </w:r>
      <w:r>
        <w:rPr>
          <w:rtl/>
        </w:rPr>
        <w:t xml:space="preserve"> : </w:t>
      </w:r>
      <w:r w:rsidRPr="008856D2">
        <w:rPr>
          <w:rtl/>
        </w:rPr>
        <w:t>8. وأقول</w:t>
      </w:r>
      <w:r>
        <w:rPr>
          <w:rtl/>
        </w:rPr>
        <w:t xml:space="preserve"> : </w:t>
      </w:r>
      <w:r w:rsidR="003B1FF1">
        <w:rPr>
          <w:rtl/>
        </w:rPr>
        <w:t xml:space="preserve">الظّاهر </w:t>
      </w:r>
      <w:r w:rsidRPr="008856D2">
        <w:rPr>
          <w:rtl/>
        </w:rPr>
        <w:t xml:space="preserve">وقوع </w:t>
      </w:r>
      <w:r w:rsidR="003B3163">
        <w:rPr>
          <w:rtl/>
        </w:rPr>
        <w:t xml:space="preserve">التقدّم </w:t>
      </w:r>
      <w:r w:rsidRPr="008856D2">
        <w:rPr>
          <w:rtl/>
        </w:rPr>
        <w:t>والتأخّر في الآيتين</w:t>
      </w:r>
      <w:r>
        <w:rPr>
          <w:rtl/>
        </w:rPr>
        <w:t xml:space="preserve"> ، </w:t>
      </w:r>
      <w:r w:rsidRPr="008856D2">
        <w:rPr>
          <w:rtl/>
        </w:rPr>
        <w:t>والله أعلم.</w:t>
      </w:r>
    </w:p>
    <w:p w14:paraId="360B2C98" w14:textId="77777777" w:rsidR="002A5FAD" w:rsidRDefault="002A5FAD" w:rsidP="002A5FAD">
      <w:pPr>
        <w:pStyle w:val="libNormal"/>
        <w:rPr>
          <w:rtl/>
        </w:rPr>
      </w:pPr>
      <w:r w:rsidRPr="002A5FAD">
        <w:rPr>
          <w:rStyle w:val="libNormalChar"/>
          <w:rtl/>
        </w:rPr>
        <w:br w:type="page"/>
      </w:r>
    </w:p>
    <w:p w14:paraId="40C55FF5" w14:textId="02E8BF9A" w:rsidR="00EE3516" w:rsidRDefault="00EE3516" w:rsidP="002A5FAD">
      <w:pPr>
        <w:pStyle w:val="libNormal"/>
        <w:rPr>
          <w:rtl/>
        </w:rPr>
      </w:pPr>
    </w:p>
    <w:p w14:paraId="6EFF0FB8" w14:textId="0AD63F38" w:rsidR="00EE3516" w:rsidRPr="00324B78" w:rsidRDefault="00201378" w:rsidP="006F7B8D">
      <w:pPr>
        <w:pStyle w:val="libLine"/>
        <w:rPr>
          <w:rtl/>
        </w:rPr>
      </w:pPr>
      <w:r>
        <w:rPr>
          <w:rFonts w:hint="cs"/>
          <w:rtl/>
        </w:rPr>
        <w:t>________________________________________________________</w:t>
      </w:r>
    </w:p>
    <w:p w14:paraId="4A0AFE41" w14:textId="4BFF9873" w:rsidR="00EE3516" w:rsidRPr="008856D2" w:rsidRDefault="00EE3516" w:rsidP="0082023E">
      <w:pPr>
        <w:pStyle w:val="libNormal0"/>
        <w:rPr>
          <w:rtl/>
        </w:rPr>
      </w:pPr>
      <w:r w:rsidRPr="008856D2">
        <w:rPr>
          <w:rtl/>
        </w:rPr>
        <w:t xml:space="preserve">فجعلهم سبيله ووجهه </w:t>
      </w:r>
      <w:r w:rsidR="0012207A">
        <w:rPr>
          <w:rtl/>
        </w:rPr>
        <w:t xml:space="preserve">الّذي </w:t>
      </w:r>
      <w:r w:rsidRPr="008856D2">
        <w:rPr>
          <w:rtl/>
        </w:rPr>
        <w:t>يؤتى منه</w:t>
      </w:r>
      <w:r>
        <w:rPr>
          <w:rtl/>
        </w:rPr>
        <w:t xml:space="preserve"> ، </w:t>
      </w:r>
      <w:r w:rsidRPr="008856D2">
        <w:rPr>
          <w:rtl/>
        </w:rPr>
        <w:t xml:space="preserve">لا يقبل الله من العباد غير ذلك لا يسأل </w:t>
      </w:r>
      <w:r w:rsidR="0012207A">
        <w:rPr>
          <w:rtl/>
        </w:rPr>
        <w:t xml:space="preserve">عمّا </w:t>
      </w:r>
      <w:r w:rsidRPr="008856D2">
        <w:rPr>
          <w:rtl/>
        </w:rPr>
        <w:t xml:space="preserve">يفعل وهم </w:t>
      </w:r>
      <w:r w:rsidR="003E348F">
        <w:rPr>
          <w:rtl/>
        </w:rPr>
        <w:t xml:space="preserve">يسئلون </w:t>
      </w:r>
      <w:r>
        <w:rPr>
          <w:rtl/>
        </w:rPr>
        <w:t xml:space="preserve">، </w:t>
      </w:r>
      <w:r w:rsidRPr="008856D2">
        <w:rPr>
          <w:rtl/>
        </w:rPr>
        <w:t>ف</w:t>
      </w:r>
      <w:r w:rsidR="00B124C6">
        <w:rPr>
          <w:rtl/>
        </w:rPr>
        <w:t xml:space="preserve">قال : </w:t>
      </w:r>
      <w:r w:rsidRPr="008856D2">
        <w:rPr>
          <w:rtl/>
        </w:rPr>
        <w:t>فيما أوجب من محبته لذلك</w:t>
      </w:r>
      <w:r>
        <w:rPr>
          <w:rtl/>
        </w:rPr>
        <w:t xml:space="preserve"> : « </w:t>
      </w:r>
      <w:r w:rsidRPr="00571CFD">
        <w:rPr>
          <w:rStyle w:val="libAieChar"/>
          <w:rtl/>
        </w:rPr>
        <w:t xml:space="preserve">مَنْ يُطِعِ </w:t>
      </w:r>
      <w:r w:rsidR="00765F39">
        <w:rPr>
          <w:rStyle w:val="libAieChar"/>
          <w:rtl/>
        </w:rPr>
        <w:t xml:space="preserve">الرّسول </w:t>
      </w:r>
      <w:r w:rsidRPr="00571CFD">
        <w:rPr>
          <w:rStyle w:val="libAieChar"/>
          <w:rtl/>
        </w:rPr>
        <w:t xml:space="preserve">فَقَدْ أَطاعَ اللهَ وَمَنْ تَوَلَّى فَما أَرْسَلْناكَ عَلَيْهِمْ حَفِيظاً </w:t>
      </w:r>
      <w:r>
        <w:rPr>
          <w:rtl/>
        </w:rPr>
        <w:t xml:space="preserve">» </w:t>
      </w:r>
      <w:r w:rsidRPr="00183202">
        <w:rPr>
          <w:rStyle w:val="libFootnotenumChar"/>
          <w:rtl/>
        </w:rPr>
        <w:t>(1)</w:t>
      </w:r>
      <w:r w:rsidRPr="008856D2">
        <w:rPr>
          <w:rtl/>
        </w:rPr>
        <w:t xml:space="preserve"> فمن </w:t>
      </w:r>
      <w:r w:rsidR="00B124C6">
        <w:rPr>
          <w:rtl/>
        </w:rPr>
        <w:t xml:space="preserve">قال : </w:t>
      </w:r>
      <w:r w:rsidRPr="008856D2">
        <w:rPr>
          <w:rtl/>
        </w:rPr>
        <w:t xml:space="preserve">لك إن هذه الفريضة كلها </w:t>
      </w:r>
      <w:r w:rsidR="00A10A2E">
        <w:rPr>
          <w:rtl/>
        </w:rPr>
        <w:t xml:space="preserve">انّما </w:t>
      </w:r>
      <w:r w:rsidRPr="008856D2">
        <w:rPr>
          <w:rtl/>
        </w:rPr>
        <w:t>هي ر</w:t>
      </w:r>
      <w:r w:rsidR="00161583">
        <w:rPr>
          <w:rtl/>
        </w:rPr>
        <w:t xml:space="preserve">جلّ </w:t>
      </w:r>
      <w:r>
        <w:rPr>
          <w:rtl/>
        </w:rPr>
        <w:t xml:space="preserve">، </w:t>
      </w:r>
      <w:r w:rsidRPr="008856D2">
        <w:rPr>
          <w:rtl/>
        </w:rPr>
        <w:t>وهو يعرف حد ما ي</w:t>
      </w:r>
      <w:r w:rsidR="009A66E4">
        <w:rPr>
          <w:rtl/>
        </w:rPr>
        <w:t xml:space="preserve">تكلّم </w:t>
      </w:r>
      <w:r w:rsidRPr="008856D2">
        <w:rPr>
          <w:rtl/>
        </w:rPr>
        <w:t>به فقد صدق</w:t>
      </w:r>
      <w:r>
        <w:rPr>
          <w:rtl/>
        </w:rPr>
        <w:t xml:space="preserve"> ، </w:t>
      </w:r>
      <w:r w:rsidRPr="008856D2">
        <w:rPr>
          <w:rtl/>
        </w:rPr>
        <w:t xml:space="preserve">ومن </w:t>
      </w:r>
      <w:r w:rsidR="00B124C6">
        <w:rPr>
          <w:rtl/>
        </w:rPr>
        <w:t xml:space="preserve">قال : </w:t>
      </w:r>
      <w:r w:rsidRPr="008856D2">
        <w:rPr>
          <w:rtl/>
        </w:rPr>
        <w:t xml:space="preserve">على الصفة التي ذكرت بغير </w:t>
      </w:r>
      <w:r w:rsidR="00144150">
        <w:rPr>
          <w:rtl/>
        </w:rPr>
        <w:t xml:space="preserve">الطّاعة </w:t>
      </w:r>
      <w:r w:rsidRPr="008856D2">
        <w:rPr>
          <w:rtl/>
        </w:rPr>
        <w:t>فلا يغني التمسك بالأصل بترك الفروع</w:t>
      </w:r>
      <w:r>
        <w:rPr>
          <w:rtl/>
        </w:rPr>
        <w:t xml:space="preserve"> ، </w:t>
      </w:r>
      <w:r w:rsidRPr="008856D2">
        <w:rPr>
          <w:rtl/>
        </w:rPr>
        <w:t xml:space="preserve">كما لا يغني شهادة أن لا إله </w:t>
      </w:r>
      <w:r w:rsidR="004A12BC">
        <w:rPr>
          <w:rtl/>
        </w:rPr>
        <w:t xml:space="preserve">إلّا </w:t>
      </w:r>
      <w:r w:rsidRPr="008856D2">
        <w:rPr>
          <w:rtl/>
        </w:rPr>
        <w:t xml:space="preserve">الله بترك شهادة أن </w:t>
      </w:r>
      <w:r w:rsidR="009A66E4">
        <w:rPr>
          <w:rtl/>
        </w:rPr>
        <w:t xml:space="preserve">محمداً </w:t>
      </w:r>
      <w:r w:rsidRPr="008856D2">
        <w:rPr>
          <w:rtl/>
        </w:rPr>
        <w:t>رسول الله</w:t>
      </w:r>
      <w:r>
        <w:rPr>
          <w:rtl/>
        </w:rPr>
        <w:t xml:space="preserve"> ، </w:t>
      </w:r>
      <w:r w:rsidRPr="008856D2">
        <w:rPr>
          <w:rtl/>
        </w:rPr>
        <w:t xml:space="preserve">ولم يبعث الله نبيا قط </w:t>
      </w:r>
      <w:r w:rsidR="004A12BC">
        <w:rPr>
          <w:rtl/>
        </w:rPr>
        <w:t xml:space="preserve">إلّا </w:t>
      </w:r>
      <w:r w:rsidRPr="008856D2">
        <w:rPr>
          <w:rtl/>
        </w:rPr>
        <w:t>بالبر والعدل والمكارم ومحاسن الأخلاق ومحاسن الأعمال والنهي عن الفواحش ما ظهر منها وما بطن</w:t>
      </w:r>
      <w:r>
        <w:rPr>
          <w:rtl/>
        </w:rPr>
        <w:t xml:space="preserve"> ، </w:t>
      </w:r>
      <w:r w:rsidRPr="008856D2">
        <w:rPr>
          <w:rtl/>
        </w:rPr>
        <w:t>فالباطن منه ولاية أهل الباطل</w:t>
      </w:r>
      <w:r>
        <w:rPr>
          <w:rtl/>
        </w:rPr>
        <w:t xml:space="preserve"> ، </w:t>
      </w:r>
      <w:r w:rsidRPr="008856D2">
        <w:rPr>
          <w:rtl/>
        </w:rPr>
        <w:t>و</w:t>
      </w:r>
      <w:r w:rsidR="003B1FF1">
        <w:rPr>
          <w:rtl/>
        </w:rPr>
        <w:t xml:space="preserve">الظّاهر </w:t>
      </w:r>
      <w:r w:rsidRPr="008856D2">
        <w:rPr>
          <w:rtl/>
        </w:rPr>
        <w:t>منه فروعهم</w:t>
      </w:r>
      <w:r>
        <w:rPr>
          <w:rtl/>
        </w:rPr>
        <w:t xml:space="preserve"> ، </w:t>
      </w:r>
      <w:r w:rsidRPr="008856D2">
        <w:rPr>
          <w:rtl/>
        </w:rPr>
        <w:t>ولم يبعث الله نبيا قط يدعو إلى معرفة ليس معها طاعة في أ</w:t>
      </w:r>
      <w:r w:rsidR="004102BD">
        <w:rPr>
          <w:rtl/>
        </w:rPr>
        <w:t xml:space="preserve">مرّ </w:t>
      </w:r>
      <w:r w:rsidRPr="008856D2">
        <w:rPr>
          <w:rtl/>
        </w:rPr>
        <w:t>ولا نهي</w:t>
      </w:r>
      <w:r>
        <w:rPr>
          <w:rtl/>
        </w:rPr>
        <w:t xml:space="preserve"> ، </w:t>
      </w:r>
      <w:r w:rsidRPr="008856D2">
        <w:rPr>
          <w:rtl/>
        </w:rPr>
        <w:t>ف</w:t>
      </w:r>
      <w:r w:rsidR="00A10A2E">
        <w:rPr>
          <w:rtl/>
        </w:rPr>
        <w:t xml:space="preserve">انّما </w:t>
      </w:r>
      <w:r w:rsidRPr="008856D2">
        <w:rPr>
          <w:rtl/>
        </w:rPr>
        <w:t>يقبل الله من العباد العمل بالفرائض التي افترضها الله على حدودها مع معرفة من جاءهم به من عنده</w:t>
      </w:r>
      <w:r>
        <w:rPr>
          <w:rtl/>
        </w:rPr>
        <w:t xml:space="preserve"> ، </w:t>
      </w:r>
      <w:r w:rsidRPr="008856D2">
        <w:rPr>
          <w:rtl/>
        </w:rPr>
        <w:t>ودعاهم إليه</w:t>
      </w:r>
      <w:r>
        <w:rPr>
          <w:rtl/>
        </w:rPr>
        <w:t xml:space="preserve"> ، </w:t>
      </w:r>
      <w:r w:rsidRPr="008856D2">
        <w:rPr>
          <w:rtl/>
        </w:rPr>
        <w:t>ف</w:t>
      </w:r>
      <w:r w:rsidR="004A12BC">
        <w:rPr>
          <w:rtl/>
        </w:rPr>
        <w:t xml:space="preserve">أوّل </w:t>
      </w:r>
      <w:r w:rsidRPr="008856D2">
        <w:rPr>
          <w:rtl/>
        </w:rPr>
        <w:t xml:space="preserve">ذلك معرفة من دعا إليه </w:t>
      </w:r>
      <w:r w:rsidR="00A36E9D">
        <w:rPr>
          <w:rtl/>
        </w:rPr>
        <w:t xml:space="preserve">ثمَّ </w:t>
      </w:r>
      <w:r w:rsidRPr="008856D2">
        <w:rPr>
          <w:rtl/>
        </w:rPr>
        <w:t xml:space="preserve">طاعته فيما يقر به عن </w:t>
      </w:r>
      <w:r w:rsidR="00144150">
        <w:rPr>
          <w:rtl/>
        </w:rPr>
        <w:t xml:space="preserve">الطّاعة </w:t>
      </w:r>
      <w:r w:rsidRPr="008856D2">
        <w:rPr>
          <w:rtl/>
        </w:rPr>
        <w:t>له</w:t>
      </w:r>
      <w:r>
        <w:rPr>
          <w:rtl/>
        </w:rPr>
        <w:t xml:space="preserve"> ، </w:t>
      </w:r>
      <w:r w:rsidRPr="008856D2">
        <w:rPr>
          <w:rtl/>
        </w:rPr>
        <w:t>و</w:t>
      </w:r>
      <w:r w:rsidR="00161583">
        <w:rPr>
          <w:rtl/>
        </w:rPr>
        <w:t xml:space="preserve">انّه </w:t>
      </w:r>
      <w:r w:rsidRPr="008856D2">
        <w:rPr>
          <w:rtl/>
        </w:rPr>
        <w:t xml:space="preserve">من عرف أطاع ومن أطاع </w:t>
      </w:r>
      <w:r w:rsidR="00144150">
        <w:rPr>
          <w:rtl/>
        </w:rPr>
        <w:t xml:space="preserve">حرّم </w:t>
      </w:r>
      <w:r w:rsidRPr="008856D2">
        <w:rPr>
          <w:rtl/>
        </w:rPr>
        <w:t>الحرام ظاهره وباطنه</w:t>
      </w:r>
      <w:r>
        <w:rPr>
          <w:rtl/>
        </w:rPr>
        <w:t xml:space="preserve"> ، </w:t>
      </w:r>
      <w:r w:rsidRPr="008856D2">
        <w:rPr>
          <w:rtl/>
        </w:rPr>
        <w:t xml:space="preserve">ولا يكون تحريم الباطن واستحلال </w:t>
      </w:r>
      <w:r w:rsidR="003B1FF1">
        <w:rPr>
          <w:rtl/>
        </w:rPr>
        <w:t xml:space="preserve">الظّاهر </w:t>
      </w:r>
      <w:r>
        <w:rPr>
          <w:rtl/>
        </w:rPr>
        <w:t xml:space="preserve">، </w:t>
      </w:r>
      <w:r w:rsidR="00A10A2E">
        <w:rPr>
          <w:rtl/>
        </w:rPr>
        <w:t xml:space="preserve">انّما </w:t>
      </w:r>
      <w:r w:rsidR="00144150">
        <w:rPr>
          <w:rtl/>
        </w:rPr>
        <w:t xml:space="preserve">حرّم </w:t>
      </w:r>
      <w:r w:rsidR="003B1FF1">
        <w:rPr>
          <w:rtl/>
        </w:rPr>
        <w:t xml:space="preserve">الظّاهر </w:t>
      </w:r>
      <w:r w:rsidRPr="008856D2">
        <w:rPr>
          <w:rtl/>
        </w:rPr>
        <w:t>بالباطن والباطن ب</w:t>
      </w:r>
      <w:r w:rsidR="003B1FF1">
        <w:rPr>
          <w:rtl/>
        </w:rPr>
        <w:t xml:space="preserve">الظّاهر </w:t>
      </w:r>
      <w:r w:rsidRPr="008856D2">
        <w:rPr>
          <w:rtl/>
        </w:rPr>
        <w:t xml:space="preserve">معا </w:t>
      </w:r>
      <w:r w:rsidR="004B304B">
        <w:rPr>
          <w:rtl/>
        </w:rPr>
        <w:t>جميعاً</w:t>
      </w:r>
      <w:r w:rsidR="008A0BC3">
        <w:rPr>
          <w:rtl/>
        </w:rPr>
        <w:t xml:space="preserve"> </w:t>
      </w:r>
      <w:r>
        <w:rPr>
          <w:rtl/>
        </w:rPr>
        <w:t xml:space="preserve">، </w:t>
      </w:r>
      <w:r w:rsidRPr="008856D2">
        <w:rPr>
          <w:rtl/>
        </w:rPr>
        <w:t>ولا يكون الأصل والفروع وباطن الحرام حرام وظاهره حلال</w:t>
      </w:r>
      <w:r>
        <w:rPr>
          <w:rtl/>
        </w:rPr>
        <w:t xml:space="preserve"> ، </w:t>
      </w:r>
      <w:r w:rsidRPr="008856D2">
        <w:rPr>
          <w:rtl/>
        </w:rPr>
        <w:t>ي</w:t>
      </w:r>
      <w:r w:rsidR="00144150">
        <w:rPr>
          <w:rtl/>
        </w:rPr>
        <w:t xml:space="preserve">حرّم </w:t>
      </w:r>
      <w:r w:rsidRPr="008856D2">
        <w:rPr>
          <w:rtl/>
        </w:rPr>
        <w:t>الباطن ويستحل الظاهر.</w:t>
      </w:r>
    </w:p>
    <w:p w14:paraId="22C8D98F" w14:textId="7A7C5825" w:rsidR="00EE3516" w:rsidRPr="008856D2" w:rsidRDefault="00EE3516" w:rsidP="00571CFD">
      <w:pPr>
        <w:pStyle w:val="libNormal"/>
        <w:rPr>
          <w:rtl/>
        </w:rPr>
      </w:pPr>
      <w:r w:rsidRPr="008856D2">
        <w:rPr>
          <w:rtl/>
        </w:rPr>
        <w:t xml:space="preserve">وكذلك لا يستقيم أن يعرف صلاة الباطن ولا يعرف صلاة </w:t>
      </w:r>
      <w:r w:rsidR="003B1FF1">
        <w:rPr>
          <w:rtl/>
        </w:rPr>
        <w:t xml:space="preserve">الظّاهر </w:t>
      </w:r>
      <w:r>
        <w:rPr>
          <w:rtl/>
        </w:rPr>
        <w:t xml:space="preserve">، </w:t>
      </w:r>
      <w:r w:rsidRPr="008856D2">
        <w:rPr>
          <w:rtl/>
        </w:rPr>
        <w:t>ولا الزكاة ولا الصوم ولا الحج ولا الع</w:t>
      </w:r>
      <w:r w:rsidR="0031596C">
        <w:rPr>
          <w:rtl/>
        </w:rPr>
        <w:t xml:space="preserve">مرّة </w:t>
      </w:r>
      <w:r w:rsidRPr="008856D2">
        <w:rPr>
          <w:rtl/>
        </w:rPr>
        <w:t>ولا المس</w:t>
      </w:r>
      <w:r w:rsidR="003E348F">
        <w:rPr>
          <w:rtl/>
        </w:rPr>
        <w:t>جد</w:t>
      </w:r>
      <w:r w:rsidR="00161583">
        <w:rPr>
          <w:rtl/>
        </w:rPr>
        <w:t xml:space="preserve"> </w:t>
      </w:r>
      <w:r w:rsidRPr="008856D2">
        <w:rPr>
          <w:rtl/>
        </w:rPr>
        <w:t>الحرام وجميع حرمات الله وشعائره</w:t>
      </w:r>
      <w:r>
        <w:rPr>
          <w:rtl/>
        </w:rPr>
        <w:t xml:space="preserve"> ، </w:t>
      </w:r>
      <w:r w:rsidRPr="008856D2">
        <w:rPr>
          <w:rtl/>
        </w:rPr>
        <w:t>أن يترك لمعرفة الباطن</w:t>
      </w:r>
      <w:r>
        <w:rPr>
          <w:rtl/>
        </w:rPr>
        <w:t xml:space="preserve"> ، </w:t>
      </w:r>
      <w:r w:rsidRPr="008856D2">
        <w:rPr>
          <w:rtl/>
        </w:rPr>
        <w:t>لأن بطنه ظهره</w:t>
      </w:r>
      <w:r>
        <w:rPr>
          <w:rtl/>
        </w:rPr>
        <w:t xml:space="preserve"> ، </w:t>
      </w:r>
      <w:r w:rsidRPr="008856D2">
        <w:rPr>
          <w:rtl/>
        </w:rPr>
        <w:t xml:space="preserve">ولا يستقيم أن يترك واحدة منها إذا كان الباطن </w:t>
      </w:r>
      <w:r w:rsidR="00144150">
        <w:rPr>
          <w:rtl/>
        </w:rPr>
        <w:t xml:space="preserve">حراماً </w:t>
      </w:r>
      <w:r w:rsidRPr="008856D2">
        <w:rPr>
          <w:rtl/>
        </w:rPr>
        <w:t>خبيثا</w:t>
      </w:r>
      <w:r>
        <w:rPr>
          <w:rtl/>
        </w:rPr>
        <w:t xml:space="preserve"> ، </w:t>
      </w:r>
      <w:r w:rsidRPr="008856D2">
        <w:rPr>
          <w:rtl/>
        </w:rPr>
        <w:t>ف</w:t>
      </w:r>
      <w:r w:rsidR="003B1FF1">
        <w:rPr>
          <w:rtl/>
        </w:rPr>
        <w:t xml:space="preserve">الظّاهر </w:t>
      </w:r>
      <w:r w:rsidRPr="008856D2">
        <w:rPr>
          <w:rtl/>
        </w:rPr>
        <w:t xml:space="preserve">منه </w:t>
      </w:r>
      <w:r w:rsidR="00A10A2E">
        <w:rPr>
          <w:rtl/>
        </w:rPr>
        <w:t xml:space="preserve">انّما </w:t>
      </w:r>
      <w:r w:rsidRPr="008856D2">
        <w:rPr>
          <w:rtl/>
        </w:rPr>
        <w:t>يشبه الباطن.</w:t>
      </w:r>
    </w:p>
    <w:p w14:paraId="0E4F038A" w14:textId="72E2460C" w:rsidR="00EE3516" w:rsidRPr="008856D2" w:rsidRDefault="00EE3516" w:rsidP="00571CFD">
      <w:pPr>
        <w:pStyle w:val="libNormal"/>
        <w:rPr>
          <w:rtl/>
        </w:rPr>
      </w:pPr>
      <w:r w:rsidRPr="008856D2">
        <w:rPr>
          <w:rtl/>
        </w:rPr>
        <w:t xml:space="preserve">فمن زعم أن ذلك </w:t>
      </w:r>
      <w:r w:rsidR="00A10A2E">
        <w:rPr>
          <w:rtl/>
        </w:rPr>
        <w:t xml:space="preserve">انّما </w:t>
      </w:r>
      <w:r w:rsidRPr="008856D2">
        <w:rPr>
          <w:rtl/>
        </w:rPr>
        <w:t>هي المعرفة و</w:t>
      </w:r>
      <w:r w:rsidR="00161583">
        <w:rPr>
          <w:rtl/>
        </w:rPr>
        <w:t xml:space="preserve">انّه </w:t>
      </w:r>
      <w:r w:rsidRPr="008856D2">
        <w:rPr>
          <w:rtl/>
        </w:rPr>
        <w:t>إذا عرف اكتفى بغير طاعة فقد كذب وأشرك</w:t>
      </w:r>
      <w:r>
        <w:rPr>
          <w:rtl/>
        </w:rPr>
        <w:t xml:space="preserve"> ، </w:t>
      </w:r>
      <w:r w:rsidRPr="008856D2">
        <w:rPr>
          <w:rtl/>
        </w:rPr>
        <w:t xml:space="preserve">ذاك لم يعرف ولم يطع </w:t>
      </w:r>
      <w:r w:rsidR="00A10A2E">
        <w:rPr>
          <w:rtl/>
        </w:rPr>
        <w:t xml:space="preserve">وانّما </w:t>
      </w:r>
      <w:r w:rsidRPr="008856D2">
        <w:rPr>
          <w:rtl/>
        </w:rPr>
        <w:t>قيل اعرف واعمل ما شئت من الخير</w:t>
      </w:r>
      <w:r>
        <w:rPr>
          <w:rtl/>
        </w:rPr>
        <w:t xml:space="preserve"> ، </w:t>
      </w:r>
      <w:r w:rsidRPr="008856D2">
        <w:rPr>
          <w:rtl/>
        </w:rPr>
        <w:t>ف</w:t>
      </w:r>
      <w:r w:rsidR="00161583">
        <w:rPr>
          <w:rtl/>
        </w:rPr>
        <w:t xml:space="preserve">انّه </w:t>
      </w:r>
      <w:r w:rsidRPr="008856D2">
        <w:rPr>
          <w:rtl/>
        </w:rPr>
        <w:t>لا</w:t>
      </w:r>
    </w:p>
    <w:p w14:paraId="08478EA4" w14:textId="77777777" w:rsidR="00EE3516" w:rsidRPr="008856D2" w:rsidRDefault="00EE3516" w:rsidP="006F7B8D">
      <w:pPr>
        <w:pStyle w:val="libLine"/>
        <w:rPr>
          <w:rtl/>
        </w:rPr>
      </w:pPr>
      <w:r w:rsidRPr="008856D2">
        <w:rPr>
          <w:rtl/>
        </w:rPr>
        <w:t>__________________</w:t>
      </w:r>
    </w:p>
    <w:p w14:paraId="3C37E453"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80.</w:t>
      </w:r>
    </w:p>
    <w:p w14:paraId="04E93D7E" w14:textId="77777777" w:rsidR="002A5FAD" w:rsidRDefault="002A5FAD" w:rsidP="002A5FAD">
      <w:pPr>
        <w:pStyle w:val="libNormal"/>
        <w:rPr>
          <w:rtl/>
        </w:rPr>
      </w:pPr>
      <w:r w:rsidRPr="002A5FAD">
        <w:rPr>
          <w:rStyle w:val="libNormalChar"/>
          <w:rtl/>
        </w:rPr>
        <w:br w:type="page"/>
      </w:r>
    </w:p>
    <w:p w14:paraId="473F0737" w14:textId="6AA6326C" w:rsidR="00EE3516" w:rsidRDefault="00EE3516" w:rsidP="002A5FAD">
      <w:pPr>
        <w:pStyle w:val="libNormal"/>
        <w:rPr>
          <w:rtl/>
        </w:rPr>
      </w:pPr>
    </w:p>
    <w:p w14:paraId="58049242" w14:textId="45AEDCCB" w:rsidR="00EE3516" w:rsidRPr="00324B78" w:rsidRDefault="00201378" w:rsidP="006F7B8D">
      <w:pPr>
        <w:pStyle w:val="libLine"/>
        <w:rPr>
          <w:rtl/>
        </w:rPr>
      </w:pPr>
      <w:r>
        <w:rPr>
          <w:rFonts w:hint="cs"/>
          <w:rtl/>
        </w:rPr>
        <w:t>________________________________________________________</w:t>
      </w:r>
    </w:p>
    <w:p w14:paraId="426BE08B" w14:textId="58C02FEF" w:rsidR="00EE3516" w:rsidRPr="008856D2" w:rsidRDefault="00EE3516" w:rsidP="0082023E">
      <w:pPr>
        <w:pStyle w:val="libNormal0"/>
        <w:rPr>
          <w:rtl/>
        </w:rPr>
      </w:pPr>
      <w:r w:rsidRPr="008856D2">
        <w:rPr>
          <w:rtl/>
        </w:rPr>
        <w:t>يقبل ذلك منك بغير معرفة</w:t>
      </w:r>
      <w:r>
        <w:rPr>
          <w:rtl/>
        </w:rPr>
        <w:t xml:space="preserve"> ، </w:t>
      </w:r>
      <w:r w:rsidRPr="008856D2">
        <w:rPr>
          <w:rtl/>
        </w:rPr>
        <w:t xml:space="preserve">فإذا عرفت فاعمل لنفسك ما شئت من </w:t>
      </w:r>
      <w:r w:rsidR="00144150">
        <w:rPr>
          <w:rtl/>
        </w:rPr>
        <w:t xml:space="preserve">الطّاعة </w:t>
      </w:r>
      <w:r w:rsidRPr="008856D2">
        <w:rPr>
          <w:rtl/>
        </w:rPr>
        <w:t>قل أو كثر</w:t>
      </w:r>
      <w:r>
        <w:rPr>
          <w:rtl/>
        </w:rPr>
        <w:t xml:space="preserve"> ، </w:t>
      </w:r>
      <w:r w:rsidRPr="008856D2">
        <w:rPr>
          <w:rtl/>
        </w:rPr>
        <w:t>ف</w:t>
      </w:r>
      <w:r w:rsidR="00161583">
        <w:rPr>
          <w:rtl/>
        </w:rPr>
        <w:t xml:space="preserve">انّه </w:t>
      </w:r>
      <w:r w:rsidRPr="008856D2">
        <w:rPr>
          <w:rtl/>
        </w:rPr>
        <w:t>مقبول منك.</w:t>
      </w:r>
    </w:p>
    <w:p w14:paraId="3F9203EC" w14:textId="262E187A" w:rsidR="00EE3516" w:rsidRPr="008856D2" w:rsidRDefault="00EE3516" w:rsidP="00571CFD">
      <w:pPr>
        <w:pStyle w:val="libNormal"/>
        <w:rPr>
          <w:rtl/>
        </w:rPr>
      </w:pPr>
      <w:r w:rsidRPr="008856D2">
        <w:rPr>
          <w:rtl/>
        </w:rPr>
        <w:t>وأخبرك أن من عرف أطاع إذا عرف و</w:t>
      </w:r>
      <w:r w:rsidR="001B6ED5">
        <w:rPr>
          <w:rtl/>
        </w:rPr>
        <w:t xml:space="preserve">صلّى </w:t>
      </w:r>
      <w:r w:rsidRPr="008856D2">
        <w:rPr>
          <w:rtl/>
        </w:rPr>
        <w:t>وصام واعت</w:t>
      </w:r>
      <w:r w:rsidR="004102BD">
        <w:rPr>
          <w:rtl/>
        </w:rPr>
        <w:t xml:space="preserve">مرّ </w:t>
      </w:r>
      <w:r>
        <w:rPr>
          <w:rtl/>
        </w:rPr>
        <w:t xml:space="preserve">، </w:t>
      </w:r>
      <w:r w:rsidRPr="008856D2">
        <w:rPr>
          <w:rtl/>
        </w:rPr>
        <w:t>وعظم حرمات الله كلها</w:t>
      </w:r>
      <w:r>
        <w:rPr>
          <w:rtl/>
        </w:rPr>
        <w:t xml:space="preserve"> ، </w:t>
      </w:r>
      <w:r w:rsidRPr="008856D2">
        <w:rPr>
          <w:rtl/>
        </w:rPr>
        <w:t xml:space="preserve">ولم يدع منها </w:t>
      </w:r>
      <w:r w:rsidR="009A66E4">
        <w:rPr>
          <w:rtl/>
        </w:rPr>
        <w:t>شيئاً</w:t>
      </w:r>
      <w:r>
        <w:rPr>
          <w:rtl/>
        </w:rPr>
        <w:t xml:space="preserve"> ، </w:t>
      </w:r>
      <w:r w:rsidRPr="008856D2">
        <w:rPr>
          <w:rtl/>
        </w:rPr>
        <w:t>وعمل بالبر كله ومكارم الأخلاق كلها</w:t>
      </w:r>
      <w:r>
        <w:rPr>
          <w:rtl/>
        </w:rPr>
        <w:t xml:space="preserve"> ، </w:t>
      </w:r>
      <w:r w:rsidRPr="008856D2">
        <w:rPr>
          <w:rtl/>
        </w:rPr>
        <w:t>وتجن</w:t>
      </w:r>
      <w:r w:rsidR="00303F72">
        <w:rPr>
          <w:rFonts w:hint="cs"/>
          <w:rtl/>
        </w:rPr>
        <w:t>ّ</w:t>
      </w:r>
      <w:r w:rsidRPr="008856D2">
        <w:rPr>
          <w:rtl/>
        </w:rPr>
        <w:t>ب سي</w:t>
      </w:r>
      <w:r w:rsidR="00303F72">
        <w:rPr>
          <w:rFonts w:hint="cs"/>
          <w:rtl/>
        </w:rPr>
        <w:t>ّ</w:t>
      </w:r>
      <w:r w:rsidRPr="008856D2">
        <w:rPr>
          <w:rtl/>
        </w:rPr>
        <w:t xml:space="preserve">ئها وكل ذلك هو </w:t>
      </w:r>
      <w:r w:rsidR="004A12BC">
        <w:rPr>
          <w:rtl/>
        </w:rPr>
        <w:t xml:space="preserve">النبيّ </w:t>
      </w:r>
      <w:r w:rsidRPr="008856D2">
        <w:rPr>
          <w:rtl/>
        </w:rPr>
        <w:t>و</w:t>
      </w:r>
      <w:r w:rsidR="004A12BC">
        <w:rPr>
          <w:rtl/>
        </w:rPr>
        <w:t xml:space="preserve">النبيّ </w:t>
      </w:r>
      <w:r w:rsidRPr="008856D2">
        <w:rPr>
          <w:rtl/>
        </w:rPr>
        <w:t>أصله وهو أصل هذا كله</w:t>
      </w:r>
      <w:r>
        <w:rPr>
          <w:rtl/>
        </w:rPr>
        <w:t xml:space="preserve"> ، </w:t>
      </w:r>
      <w:r w:rsidR="004A12BC">
        <w:rPr>
          <w:rtl/>
        </w:rPr>
        <w:t>ل</w:t>
      </w:r>
      <w:r w:rsidR="00161583">
        <w:rPr>
          <w:rtl/>
        </w:rPr>
        <w:t xml:space="preserve">انّه </w:t>
      </w:r>
      <w:r w:rsidRPr="008856D2">
        <w:rPr>
          <w:rtl/>
        </w:rPr>
        <w:t>جاء به ودل عليه وأ</w:t>
      </w:r>
      <w:r w:rsidR="004102BD">
        <w:rPr>
          <w:rtl/>
        </w:rPr>
        <w:t xml:space="preserve">مرّ </w:t>
      </w:r>
      <w:r w:rsidRPr="008856D2">
        <w:rPr>
          <w:rtl/>
        </w:rPr>
        <w:t>به</w:t>
      </w:r>
      <w:r>
        <w:rPr>
          <w:rtl/>
        </w:rPr>
        <w:t xml:space="preserve"> ، </w:t>
      </w:r>
      <w:r w:rsidRPr="008856D2">
        <w:rPr>
          <w:rtl/>
        </w:rPr>
        <w:t xml:space="preserve">ولا يقبل من أحد شيء منه </w:t>
      </w:r>
      <w:r w:rsidR="004A12BC">
        <w:rPr>
          <w:rtl/>
        </w:rPr>
        <w:t xml:space="preserve">إلّا </w:t>
      </w:r>
      <w:r w:rsidRPr="008856D2">
        <w:rPr>
          <w:rtl/>
        </w:rPr>
        <w:t>به</w:t>
      </w:r>
      <w:r>
        <w:rPr>
          <w:rtl/>
        </w:rPr>
        <w:t xml:space="preserve"> ، </w:t>
      </w:r>
      <w:r w:rsidRPr="008856D2">
        <w:rPr>
          <w:rtl/>
        </w:rPr>
        <w:t>ومن عرف اجتنب الكبائر و</w:t>
      </w:r>
      <w:r w:rsidR="00144150">
        <w:rPr>
          <w:rtl/>
        </w:rPr>
        <w:t xml:space="preserve">حرّم </w:t>
      </w:r>
      <w:r w:rsidRPr="008856D2">
        <w:rPr>
          <w:rtl/>
        </w:rPr>
        <w:t>الفواحش ما ظهر منها وما بطن</w:t>
      </w:r>
      <w:r>
        <w:rPr>
          <w:rtl/>
        </w:rPr>
        <w:t xml:space="preserve"> ، </w:t>
      </w:r>
      <w:r w:rsidRPr="008856D2">
        <w:rPr>
          <w:rtl/>
        </w:rPr>
        <w:t>و</w:t>
      </w:r>
      <w:r w:rsidR="00144150">
        <w:rPr>
          <w:rtl/>
        </w:rPr>
        <w:t xml:space="preserve">حرّم </w:t>
      </w:r>
      <w:r w:rsidRPr="008856D2">
        <w:rPr>
          <w:rtl/>
        </w:rPr>
        <w:t>المحارم كلها</w:t>
      </w:r>
      <w:r>
        <w:rPr>
          <w:rtl/>
        </w:rPr>
        <w:t xml:space="preserve"> ، </w:t>
      </w:r>
      <w:r w:rsidRPr="008856D2">
        <w:rPr>
          <w:rtl/>
        </w:rPr>
        <w:t xml:space="preserve">لأن بمعرفة </w:t>
      </w:r>
      <w:r w:rsidR="004A12BC">
        <w:rPr>
          <w:rtl/>
        </w:rPr>
        <w:t xml:space="preserve">النبيّ </w:t>
      </w:r>
      <w:r w:rsidRPr="008856D2">
        <w:rPr>
          <w:rtl/>
        </w:rPr>
        <w:t xml:space="preserve">وبطاعته دخل فيما دخل فيه </w:t>
      </w:r>
      <w:r w:rsidR="004A12BC">
        <w:rPr>
          <w:rtl/>
        </w:rPr>
        <w:t xml:space="preserve">النبيّ </w:t>
      </w:r>
      <w:r>
        <w:rPr>
          <w:rtl/>
        </w:rPr>
        <w:t xml:space="preserve">، </w:t>
      </w:r>
      <w:r w:rsidRPr="008856D2">
        <w:rPr>
          <w:rtl/>
        </w:rPr>
        <w:t xml:space="preserve">وخرج </w:t>
      </w:r>
      <w:r w:rsidR="00651418">
        <w:rPr>
          <w:rtl/>
        </w:rPr>
        <w:t xml:space="preserve">ممّا </w:t>
      </w:r>
      <w:r w:rsidRPr="008856D2">
        <w:rPr>
          <w:rtl/>
        </w:rPr>
        <w:t xml:space="preserve">خرج منه </w:t>
      </w:r>
      <w:r w:rsidR="004A12BC">
        <w:rPr>
          <w:rtl/>
        </w:rPr>
        <w:t xml:space="preserve">النبيّ </w:t>
      </w:r>
      <w:r>
        <w:rPr>
          <w:rtl/>
        </w:rPr>
        <w:t xml:space="preserve">، </w:t>
      </w:r>
      <w:r w:rsidRPr="008856D2">
        <w:rPr>
          <w:rtl/>
        </w:rPr>
        <w:t xml:space="preserve">ومن زعم </w:t>
      </w:r>
      <w:r w:rsidR="00161583">
        <w:rPr>
          <w:rtl/>
        </w:rPr>
        <w:t xml:space="preserve">انّه </w:t>
      </w:r>
      <w:r w:rsidRPr="008856D2">
        <w:rPr>
          <w:rtl/>
        </w:rPr>
        <w:t>يحلل الحلال وي</w:t>
      </w:r>
      <w:r w:rsidR="00144150">
        <w:rPr>
          <w:rtl/>
        </w:rPr>
        <w:t xml:space="preserve">حرّم </w:t>
      </w:r>
      <w:r w:rsidRPr="008856D2">
        <w:rPr>
          <w:rtl/>
        </w:rPr>
        <w:t xml:space="preserve">الحرام بغير معرفة </w:t>
      </w:r>
      <w:r w:rsidR="004A12BC">
        <w:rPr>
          <w:rtl/>
        </w:rPr>
        <w:t xml:space="preserve">النبيّ </w:t>
      </w:r>
      <w:r w:rsidRPr="008856D2">
        <w:rPr>
          <w:rtl/>
        </w:rPr>
        <w:t xml:space="preserve">لم يحلل الله له </w:t>
      </w:r>
      <w:r w:rsidR="00144150">
        <w:rPr>
          <w:rtl/>
        </w:rPr>
        <w:t xml:space="preserve">حلالاً </w:t>
      </w:r>
      <w:r w:rsidRPr="008856D2">
        <w:rPr>
          <w:rtl/>
        </w:rPr>
        <w:t>ولم ي</w:t>
      </w:r>
      <w:r w:rsidR="00144150">
        <w:rPr>
          <w:rtl/>
        </w:rPr>
        <w:t xml:space="preserve">حرّم حراماً </w:t>
      </w:r>
      <w:r>
        <w:rPr>
          <w:rtl/>
        </w:rPr>
        <w:t xml:space="preserve">، </w:t>
      </w:r>
      <w:r w:rsidRPr="008856D2">
        <w:rPr>
          <w:rtl/>
        </w:rPr>
        <w:t>و</w:t>
      </w:r>
      <w:r w:rsidR="00161583">
        <w:rPr>
          <w:rtl/>
        </w:rPr>
        <w:t xml:space="preserve">انّه </w:t>
      </w:r>
      <w:r w:rsidRPr="008856D2">
        <w:rPr>
          <w:rtl/>
        </w:rPr>
        <w:t xml:space="preserve">من </w:t>
      </w:r>
      <w:r w:rsidR="001B6ED5">
        <w:rPr>
          <w:rtl/>
        </w:rPr>
        <w:t xml:space="preserve">صلّى </w:t>
      </w:r>
      <w:r w:rsidRPr="008856D2">
        <w:rPr>
          <w:rtl/>
        </w:rPr>
        <w:t>وزك</w:t>
      </w:r>
      <w:r w:rsidR="00303F72">
        <w:rPr>
          <w:rFonts w:hint="cs"/>
          <w:rtl/>
        </w:rPr>
        <w:t>ّ</w:t>
      </w:r>
      <w:r w:rsidRPr="008856D2">
        <w:rPr>
          <w:rtl/>
        </w:rPr>
        <w:t>ى وحج</w:t>
      </w:r>
      <w:r w:rsidR="00303F72">
        <w:rPr>
          <w:rFonts w:hint="cs"/>
          <w:rtl/>
        </w:rPr>
        <w:t>ّ</w:t>
      </w:r>
      <w:r w:rsidRPr="008856D2">
        <w:rPr>
          <w:rtl/>
        </w:rPr>
        <w:t xml:space="preserve"> واعت</w:t>
      </w:r>
      <w:r w:rsidR="004102BD">
        <w:rPr>
          <w:rtl/>
        </w:rPr>
        <w:t xml:space="preserve">مرّ </w:t>
      </w:r>
      <w:r w:rsidRPr="008856D2">
        <w:rPr>
          <w:rtl/>
        </w:rPr>
        <w:t xml:space="preserve">وفعل ذلك كله بغير معرفة من افترض الله عليه طاعته لم يقبل منه </w:t>
      </w:r>
      <w:r w:rsidR="009A66E4">
        <w:rPr>
          <w:rtl/>
        </w:rPr>
        <w:t>شيئاً</w:t>
      </w:r>
      <w:r w:rsidRPr="008856D2">
        <w:rPr>
          <w:rtl/>
        </w:rPr>
        <w:t xml:space="preserve"> من ذلك ولم يصل ولم يصم ولم يزك ولم يحج</w:t>
      </w:r>
      <w:r>
        <w:rPr>
          <w:rtl/>
        </w:rPr>
        <w:t xml:space="preserve"> ، </w:t>
      </w:r>
      <w:r w:rsidRPr="008856D2">
        <w:rPr>
          <w:rtl/>
        </w:rPr>
        <w:t>ولم يعت</w:t>
      </w:r>
      <w:r w:rsidR="004102BD">
        <w:rPr>
          <w:rtl/>
        </w:rPr>
        <w:t xml:space="preserve">مرّ </w:t>
      </w:r>
      <w:r w:rsidRPr="008856D2">
        <w:rPr>
          <w:rtl/>
        </w:rPr>
        <w:t>ولم يغتسل من الجنابة ولم يتطهر ولم ي</w:t>
      </w:r>
      <w:r w:rsidR="00144150">
        <w:rPr>
          <w:rtl/>
        </w:rPr>
        <w:t xml:space="preserve">حرّم </w:t>
      </w:r>
      <w:r w:rsidRPr="008856D2">
        <w:rPr>
          <w:rtl/>
        </w:rPr>
        <w:t xml:space="preserve">الله </w:t>
      </w:r>
      <w:r w:rsidR="00144150">
        <w:rPr>
          <w:rtl/>
        </w:rPr>
        <w:t xml:space="preserve">حراماً </w:t>
      </w:r>
      <w:r>
        <w:rPr>
          <w:rtl/>
        </w:rPr>
        <w:t xml:space="preserve">، </w:t>
      </w:r>
      <w:r w:rsidRPr="008856D2">
        <w:rPr>
          <w:rtl/>
        </w:rPr>
        <w:t>ولم يحلل الله ح</w:t>
      </w:r>
      <w:r w:rsidR="00303F72">
        <w:rPr>
          <w:rFonts w:hint="cs"/>
          <w:rtl/>
        </w:rPr>
        <w:t>ا</w:t>
      </w:r>
      <w:r w:rsidR="00303F72">
        <w:rPr>
          <w:rtl/>
        </w:rPr>
        <w:t>ل</w:t>
      </w:r>
      <w:r w:rsidR="004A12BC">
        <w:rPr>
          <w:rtl/>
        </w:rPr>
        <w:t xml:space="preserve">ا </w:t>
      </w:r>
      <w:r>
        <w:rPr>
          <w:rtl/>
        </w:rPr>
        <w:t xml:space="preserve">، </w:t>
      </w:r>
      <w:r w:rsidRPr="008856D2">
        <w:rPr>
          <w:rtl/>
        </w:rPr>
        <w:t xml:space="preserve">وليس له صلاة </w:t>
      </w:r>
      <w:r w:rsidR="00A10A2E">
        <w:rPr>
          <w:rtl/>
        </w:rPr>
        <w:t xml:space="preserve">وانّ </w:t>
      </w:r>
      <w:r w:rsidRPr="008856D2">
        <w:rPr>
          <w:rtl/>
        </w:rPr>
        <w:t>ركع وس</w:t>
      </w:r>
      <w:r w:rsidR="00161583">
        <w:rPr>
          <w:rtl/>
        </w:rPr>
        <w:t xml:space="preserve">جدّ </w:t>
      </w:r>
      <w:r>
        <w:rPr>
          <w:rtl/>
        </w:rPr>
        <w:t xml:space="preserve">، </w:t>
      </w:r>
      <w:r w:rsidRPr="008856D2">
        <w:rPr>
          <w:rtl/>
        </w:rPr>
        <w:t xml:space="preserve">ولا له زكاة </w:t>
      </w:r>
      <w:r w:rsidR="00A10A2E">
        <w:rPr>
          <w:rtl/>
        </w:rPr>
        <w:t xml:space="preserve">وانّ </w:t>
      </w:r>
      <w:r w:rsidRPr="008856D2">
        <w:rPr>
          <w:rtl/>
        </w:rPr>
        <w:t xml:space="preserve">أخرج </w:t>
      </w:r>
      <w:r w:rsidR="00585A7E">
        <w:rPr>
          <w:rtl/>
        </w:rPr>
        <w:t xml:space="preserve">لكلّ </w:t>
      </w:r>
      <w:r w:rsidRPr="008856D2">
        <w:rPr>
          <w:rtl/>
        </w:rPr>
        <w:t>أربعين درهما</w:t>
      </w:r>
      <w:r w:rsidR="00303F72">
        <w:rPr>
          <w:rFonts w:hint="cs"/>
          <w:rtl/>
        </w:rPr>
        <w:t>ً</w:t>
      </w:r>
      <w:r w:rsidRPr="008856D2">
        <w:rPr>
          <w:rtl/>
        </w:rPr>
        <w:t xml:space="preserve"> درهما</w:t>
      </w:r>
      <w:r w:rsidR="00303F72">
        <w:rPr>
          <w:rFonts w:hint="cs"/>
          <w:rtl/>
        </w:rPr>
        <w:t>ً</w:t>
      </w:r>
      <w:r>
        <w:rPr>
          <w:rtl/>
        </w:rPr>
        <w:t xml:space="preserve"> ، </w:t>
      </w:r>
      <w:r w:rsidRPr="008856D2">
        <w:rPr>
          <w:rtl/>
        </w:rPr>
        <w:t>ومن عرفه وأخذ عنه أطاع الله.</w:t>
      </w:r>
    </w:p>
    <w:p w14:paraId="5FAD3CE4" w14:textId="3DF4AC5E" w:rsidR="00EE3516" w:rsidRPr="008856D2" w:rsidRDefault="00EE3516" w:rsidP="00571CFD">
      <w:pPr>
        <w:pStyle w:val="libNormal"/>
        <w:rPr>
          <w:rtl/>
        </w:rPr>
      </w:pPr>
      <w:r w:rsidRPr="008856D2">
        <w:rPr>
          <w:rtl/>
        </w:rPr>
        <w:t>وأم</w:t>
      </w:r>
      <w:r w:rsidR="00303F72">
        <w:rPr>
          <w:rFonts w:hint="cs"/>
          <w:rtl/>
        </w:rPr>
        <w:t>ّ</w:t>
      </w:r>
      <w:r w:rsidRPr="008856D2">
        <w:rPr>
          <w:rtl/>
        </w:rPr>
        <w:t xml:space="preserve">ا ما ذكرت </w:t>
      </w:r>
      <w:r w:rsidR="00B117F3">
        <w:rPr>
          <w:rtl/>
        </w:rPr>
        <w:t xml:space="preserve">أنّهم </w:t>
      </w:r>
      <w:r w:rsidRPr="008856D2">
        <w:rPr>
          <w:rtl/>
        </w:rPr>
        <w:t>يستحل</w:t>
      </w:r>
      <w:r w:rsidR="00303F72">
        <w:rPr>
          <w:rFonts w:hint="cs"/>
          <w:rtl/>
        </w:rPr>
        <w:t>ّ</w:t>
      </w:r>
      <w:r w:rsidRPr="008856D2">
        <w:rPr>
          <w:rtl/>
        </w:rPr>
        <w:t xml:space="preserve">ون نكاح ذوات الأرحام التي </w:t>
      </w:r>
      <w:r w:rsidR="00144150">
        <w:rPr>
          <w:rtl/>
        </w:rPr>
        <w:t xml:space="preserve">حرّم </w:t>
      </w:r>
      <w:r w:rsidRPr="008856D2">
        <w:rPr>
          <w:rtl/>
        </w:rPr>
        <w:t>الله في كتابه</w:t>
      </w:r>
      <w:r>
        <w:rPr>
          <w:rtl/>
        </w:rPr>
        <w:t xml:space="preserve"> ، </w:t>
      </w:r>
      <w:r w:rsidRPr="008856D2">
        <w:rPr>
          <w:rtl/>
        </w:rPr>
        <w:t>ف</w:t>
      </w:r>
      <w:r w:rsidR="00B117F3">
        <w:rPr>
          <w:rtl/>
        </w:rPr>
        <w:t xml:space="preserve">أنّهم </w:t>
      </w:r>
      <w:r w:rsidRPr="008856D2">
        <w:rPr>
          <w:rtl/>
        </w:rPr>
        <w:t xml:space="preserve">زعموا </w:t>
      </w:r>
      <w:r w:rsidR="00161583">
        <w:rPr>
          <w:rtl/>
        </w:rPr>
        <w:t xml:space="preserve">انّه </w:t>
      </w:r>
      <w:r w:rsidR="00A10A2E">
        <w:rPr>
          <w:rtl/>
        </w:rPr>
        <w:t xml:space="preserve">انّما </w:t>
      </w:r>
      <w:r w:rsidR="00144150">
        <w:rPr>
          <w:rtl/>
        </w:rPr>
        <w:t xml:space="preserve">حرّم </w:t>
      </w:r>
      <w:r w:rsidRPr="008856D2">
        <w:rPr>
          <w:rtl/>
        </w:rPr>
        <w:t>علينا بذلك فإن أ</w:t>
      </w:r>
      <w:r w:rsidR="00D407B9">
        <w:rPr>
          <w:rtl/>
        </w:rPr>
        <w:t xml:space="preserve">حقَّ </w:t>
      </w:r>
      <w:r w:rsidRPr="008856D2">
        <w:rPr>
          <w:rtl/>
        </w:rPr>
        <w:t xml:space="preserve">ما بدئ به تعظيم </w:t>
      </w:r>
      <w:r w:rsidR="00D407B9">
        <w:rPr>
          <w:rtl/>
        </w:rPr>
        <w:t xml:space="preserve">حقَّ </w:t>
      </w:r>
      <w:r w:rsidRPr="008856D2">
        <w:rPr>
          <w:rtl/>
        </w:rPr>
        <w:t>الله وكرامة رسوله وتعظيم ش</w:t>
      </w:r>
      <w:r w:rsidR="00161583">
        <w:rPr>
          <w:rtl/>
        </w:rPr>
        <w:t xml:space="preserve">انّه </w:t>
      </w:r>
      <w:r>
        <w:rPr>
          <w:rtl/>
        </w:rPr>
        <w:t xml:space="preserve">، </w:t>
      </w:r>
      <w:r w:rsidRPr="008856D2">
        <w:rPr>
          <w:rtl/>
        </w:rPr>
        <w:t xml:space="preserve">وما </w:t>
      </w:r>
      <w:r w:rsidR="00144150">
        <w:rPr>
          <w:rtl/>
        </w:rPr>
        <w:t xml:space="preserve">حرّم </w:t>
      </w:r>
      <w:r w:rsidRPr="008856D2">
        <w:rPr>
          <w:rtl/>
        </w:rPr>
        <w:t xml:space="preserve">الله على تابعيه من نكاح نسائه من </w:t>
      </w:r>
      <w:r w:rsidR="00E60E25">
        <w:rPr>
          <w:rtl/>
        </w:rPr>
        <w:t xml:space="preserve">بعد </w:t>
      </w:r>
      <w:r w:rsidRPr="008856D2">
        <w:rPr>
          <w:rtl/>
        </w:rPr>
        <w:t>قوله</w:t>
      </w:r>
      <w:r>
        <w:rPr>
          <w:rtl/>
        </w:rPr>
        <w:t xml:space="preserve"> : « </w:t>
      </w:r>
      <w:r w:rsidRPr="00571CFD">
        <w:rPr>
          <w:rStyle w:val="libAieChar"/>
          <w:rtl/>
        </w:rPr>
        <w:t xml:space="preserve">وَما كانَ لَكُمْ أَنْ تُؤْذُوا رَسُولَ اللهِ وَلا أَنْ تَنْكِحُوا أَزْواجَهُ مِنْ بَعْدِهِ أَبَداً إِنَّ ذلِكُمْ كانَ عِنْدَ اللهِ عَظِيماً </w:t>
      </w:r>
      <w:r>
        <w:rPr>
          <w:rtl/>
        </w:rPr>
        <w:t xml:space="preserve">» </w:t>
      </w:r>
      <w:r w:rsidRPr="00183202">
        <w:rPr>
          <w:rStyle w:val="libFootnotenumChar"/>
          <w:rtl/>
        </w:rPr>
        <w:t>(1)</w:t>
      </w:r>
      <w:r w:rsidRPr="008856D2">
        <w:rPr>
          <w:rtl/>
        </w:rPr>
        <w:t xml:space="preserve"> و</w:t>
      </w:r>
      <w:r w:rsidR="00B124C6">
        <w:rPr>
          <w:rtl/>
        </w:rPr>
        <w:t xml:space="preserve">قال : </w:t>
      </w:r>
      <w:r w:rsidRPr="008856D2">
        <w:rPr>
          <w:rtl/>
        </w:rPr>
        <w:t>الله تبارك وتعالى</w:t>
      </w:r>
      <w:r>
        <w:rPr>
          <w:rtl/>
        </w:rPr>
        <w:t xml:space="preserve"> : « </w:t>
      </w:r>
      <w:r w:rsidR="004A12BC">
        <w:rPr>
          <w:rStyle w:val="libAieChar"/>
          <w:rtl/>
        </w:rPr>
        <w:t xml:space="preserve">النبيّ </w:t>
      </w:r>
      <w:r w:rsidRPr="00571CFD">
        <w:rPr>
          <w:rStyle w:val="libAieChar"/>
          <w:rtl/>
        </w:rPr>
        <w:t xml:space="preserve">أَوْلى بِالْمُؤْمِنِينَ مِنْ أَنْفُسِهِمْ وَأَزْواجُهُ أُمَّهاتُهُمْ </w:t>
      </w:r>
      <w:r>
        <w:rPr>
          <w:rtl/>
        </w:rPr>
        <w:t xml:space="preserve">» </w:t>
      </w:r>
      <w:r w:rsidRPr="00183202">
        <w:rPr>
          <w:rStyle w:val="libFootnotenumChar"/>
          <w:rtl/>
        </w:rPr>
        <w:t>(2)</w:t>
      </w:r>
      <w:r w:rsidRPr="008856D2">
        <w:rPr>
          <w:rtl/>
        </w:rPr>
        <w:t xml:space="preserve"> وهو أب لهم </w:t>
      </w:r>
      <w:r w:rsidR="00A36E9D">
        <w:rPr>
          <w:rtl/>
        </w:rPr>
        <w:t xml:space="preserve">ثمَّ </w:t>
      </w:r>
      <w:r w:rsidR="00386F93">
        <w:rPr>
          <w:rtl/>
        </w:rPr>
        <w:t xml:space="preserve">قال : </w:t>
      </w:r>
      <w:r>
        <w:rPr>
          <w:rtl/>
        </w:rPr>
        <w:t xml:space="preserve">« </w:t>
      </w:r>
      <w:r w:rsidRPr="00571CFD">
        <w:rPr>
          <w:rStyle w:val="libAieChar"/>
          <w:rtl/>
        </w:rPr>
        <w:t xml:space="preserve">وَلا تَنْكِحُوا ما نَكَحَ آباؤُكُمْ مِنَ النِّساءِ </w:t>
      </w:r>
      <w:r w:rsidR="004A12BC">
        <w:rPr>
          <w:rStyle w:val="libAieChar"/>
          <w:rtl/>
        </w:rPr>
        <w:t xml:space="preserve">إلّا </w:t>
      </w:r>
      <w:r w:rsidRPr="00571CFD">
        <w:rPr>
          <w:rStyle w:val="libAieChar"/>
          <w:rtl/>
        </w:rPr>
        <w:t>ما قَدْ</w:t>
      </w:r>
    </w:p>
    <w:p w14:paraId="1405CD99" w14:textId="77777777" w:rsidR="00EE3516" w:rsidRPr="008856D2" w:rsidRDefault="00EE3516" w:rsidP="006F7B8D">
      <w:pPr>
        <w:pStyle w:val="libLine"/>
        <w:rPr>
          <w:rtl/>
        </w:rPr>
      </w:pPr>
      <w:r w:rsidRPr="008856D2">
        <w:rPr>
          <w:rtl/>
        </w:rPr>
        <w:t>__________________</w:t>
      </w:r>
    </w:p>
    <w:p w14:paraId="3DAD2719" w14:textId="77777777" w:rsidR="00EE3516" w:rsidRPr="008856D2" w:rsidRDefault="00EE3516" w:rsidP="005A0345">
      <w:pPr>
        <w:pStyle w:val="libFootnote0"/>
        <w:rPr>
          <w:rtl/>
          <w:lang w:bidi="fa-IR"/>
        </w:rPr>
      </w:pPr>
      <w:r>
        <w:rPr>
          <w:rtl/>
        </w:rPr>
        <w:t>(</w:t>
      </w:r>
      <w:r w:rsidRPr="008856D2">
        <w:rPr>
          <w:rtl/>
        </w:rPr>
        <w:t>1) سورة الأحزاب</w:t>
      </w:r>
      <w:r>
        <w:rPr>
          <w:rtl/>
        </w:rPr>
        <w:t xml:space="preserve"> : </w:t>
      </w:r>
      <w:r w:rsidRPr="008856D2">
        <w:rPr>
          <w:rtl/>
        </w:rPr>
        <w:t>53.</w:t>
      </w:r>
    </w:p>
    <w:p w14:paraId="36C1AC9F" w14:textId="1E1950A7" w:rsidR="00EE3516" w:rsidRPr="008856D2" w:rsidRDefault="00EE3516" w:rsidP="00303F72">
      <w:pPr>
        <w:pStyle w:val="libFootnote0"/>
        <w:rPr>
          <w:rtl/>
          <w:lang w:bidi="fa-IR"/>
        </w:rPr>
      </w:pPr>
      <w:r>
        <w:rPr>
          <w:rtl/>
        </w:rPr>
        <w:t>(</w:t>
      </w:r>
      <w:r w:rsidRPr="008856D2">
        <w:rPr>
          <w:rtl/>
        </w:rPr>
        <w:t xml:space="preserve">2) </w:t>
      </w:r>
      <w:r w:rsidR="00303F72">
        <w:rPr>
          <w:rFonts w:hint="cs"/>
          <w:rtl/>
        </w:rPr>
        <w:t xml:space="preserve">  </w:t>
      </w:r>
      <w:r w:rsidR="00303F72">
        <w:rPr>
          <w:rtl/>
        </w:rPr>
        <w:t>»</w:t>
      </w:r>
      <w:r w:rsidR="00303F72">
        <w:rPr>
          <w:rFonts w:hint="cs"/>
          <w:rtl/>
        </w:rPr>
        <w:t xml:space="preserve">      </w:t>
      </w:r>
      <w:r w:rsidR="00303F72">
        <w:rPr>
          <w:rtl/>
        </w:rPr>
        <w:t>»</w:t>
      </w:r>
      <w:r w:rsidR="00303F72">
        <w:rPr>
          <w:rFonts w:hint="cs"/>
          <w:rtl/>
        </w:rPr>
        <w:t xml:space="preserve">     </w:t>
      </w:r>
      <w:r>
        <w:rPr>
          <w:rtl/>
        </w:rPr>
        <w:t xml:space="preserve">: </w:t>
      </w:r>
      <w:r w:rsidRPr="008856D2">
        <w:rPr>
          <w:rtl/>
        </w:rPr>
        <w:t>6.</w:t>
      </w:r>
    </w:p>
    <w:p w14:paraId="49D0CF1C" w14:textId="77777777" w:rsidR="002A5FAD" w:rsidRDefault="002A5FAD" w:rsidP="002A5FAD">
      <w:pPr>
        <w:pStyle w:val="libNormal"/>
        <w:rPr>
          <w:rtl/>
        </w:rPr>
      </w:pPr>
      <w:r w:rsidRPr="002A5FAD">
        <w:rPr>
          <w:rStyle w:val="libNormalChar"/>
          <w:rtl/>
        </w:rPr>
        <w:br w:type="page"/>
      </w:r>
    </w:p>
    <w:p w14:paraId="3F080EA0" w14:textId="7BECE316" w:rsidR="00EE3516" w:rsidRDefault="00EE3516" w:rsidP="002A5FAD">
      <w:pPr>
        <w:pStyle w:val="libNormal"/>
        <w:rPr>
          <w:rtl/>
        </w:rPr>
      </w:pPr>
    </w:p>
    <w:p w14:paraId="3325F92D" w14:textId="5962B291" w:rsidR="00EE3516" w:rsidRDefault="00201378" w:rsidP="006F7B8D">
      <w:pPr>
        <w:pStyle w:val="libLine"/>
        <w:rPr>
          <w:rtl/>
        </w:rPr>
      </w:pPr>
      <w:r>
        <w:rPr>
          <w:rFonts w:hint="cs"/>
          <w:rtl/>
        </w:rPr>
        <w:t>________________________________________________________</w:t>
      </w:r>
    </w:p>
    <w:p w14:paraId="52D50026" w14:textId="6A999E69" w:rsidR="00EE3516" w:rsidRPr="008856D2" w:rsidRDefault="00EE3516" w:rsidP="0082023E">
      <w:pPr>
        <w:pStyle w:val="libNormal0"/>
        <w:rPr>
          <w:rtl/>
        </w:rPr>
      </w:pPr>
      <w:r w:rsidRPr="00571CFD">
        <w:rPr>
          <w:rStyle w:val="libAieChar"/>
          <w:rtl/>
        </w:rPr>
        <w:t xml:space="preserve">سَلَفَ </w:t>
      </w:r>
      <w:r w:rsidR="00161583">
        <w:rPr>
          <w:rStyle w:val="libAieChar"/>
          <w:rtl/>
        </w:rPr>
        <w:t xml:space="preserve">انّه </w:t>
      </w:r>
      <w:r w:rsidRPr="00571CFD">
        <w:rPr>
          <w:rStyle w:val="libAieChar"/>
          <w:rtl/>
        </w:rPr>
        <w:t xml:space="preserve">كانَ فاحِشَةً وَمَقْتاً وَساءَ سَبِيلاً </w:t>
      </w:r>
      <w:r>
        <w:rPr>
          <w:rtl/>
        </w:rPr>
        <w:t xml:space="preserve">» </w:t>
      </w:r>
      <w:r w:rsidRPr="00183202">
        <w:rPr>
          <w:rStyle w:val="libFootnotenumChar"/>
          <w:rtl/>
        </w:rPr>
        <w:t>(1)</w:t>
      </w:r>
      <w:r w:rsidRPr="008856D2">
        <w:rPr>
          <w:rtl/>
        </w:rPr>
        <w:t xml:space="preserve"> فمن </w:t>
      </w:r>
      <w:r w:rsidR="00144150">
        <w:rPr>
          <w:rtl/>
        </w:rPr>
        <w:t xml:space="preserve">حرّم </w:t>
      </w:r>
      <w:r w:rsidRPr="008856D2">
        <w:rPr>
          <w:rtl/>
        </w:rPr>
        <w:t xml:space="preserve">نساء </w:t>
      </w:r>
      <w:r w:rsidR="004A12BC">
        <w:rPr>
          <w:rtl/>
        </w:rPr>
        <w:t xml:space="preserve">النبيّ </w:t>
      </w:r>
      <w:r w:rsidRPr="008856D2">
        <w:rPr>
          <w:rtl/>
        </w:rPr>
        <w:t xml:space="preserve">لتحريم الله ذلك فقد </w:t>
      </w:r>
      <w:r w:rsidR="00144150">
        <w:rPr>
          <w:rtl/>
        </w:rPr>
        <w:t xml:space="preserve">حرّم </w:t>
      </w:r>
      <w:r w:rsidRPr="008856D2">
        <w:rPr>
          <w:rtl/>
        </w:rPr>
        <w:t>الله في كتابه من الأمهات والبنات والأخوات والعمات والخالات وبنات الأخ وبنات الأخت</w:t>
      </w:r>
      <w:r>
        <w:rPr>
          <w:rtl/>
        </w:rPr>
        <w:t xml:space="preserve"> ، </w:t>
      </w:r>
      <w:r w:rsidRPr="008856D2">
        <w:rPr>
          <w:rtl/>
        </w:rPr>
        <w:t xml:space="preserve">وما </w:t>
      </w:r>
      <w:r w:rsidR="00144150">
        <w:rPr>
          <w:rtl/>
        </w:rPr>
        <w:t xml:space="preserve">حرّم </w:t>
      </w:r>
      <w:r w:rsidRPr="008856D2">
        <w:rPr>
          <w:rtl/>
        </w:rPr>
        <w:t>الله من الرضاعة</w:t>
      </w:r>
      <w:r>
        <w:rPr>
          <w:rtl/>
        </w:rPr>
        <w:t xml:space="preserve"> ، </w:t>
      </w:r>
      <w:r w:rsidRPr="008856D2">
        <w:rPr>
          <w:rtl/>
        </w:rPr>
        <w:t xml:space="preserve">لأن تحريم ذلك كتحريم نساء </w:t>
      </w:r>
      <w:r w:rsidR="004A12BC">
        <w:rPr>
          <w:rtl/>
        </w:rPr>
        <w:t xml:space="preserve">النبيّ </w:t>
      </w:r>
      <w:r w:rsidRPr="00940F9D">
        <w:rPr>
          <w:rStyle w:val="libAlaemChar"/>
          <w:rtl/>
        </w:rPr>
        <w:t>صلى‌الله‌عليه‌وآله</w:t>
      </w:r>
      <w:r w:rsidRPr="008856D2">
        <w:rPr>
          <w:rtl/>
        </w:rPr>
        <w:t xml:space="preserve"> واستحل</w:t>
      </w:r>
      <w:r w:rsidR="00401ED4">
        <w:rPr>
          <w:rFonts w:hint="cs"/>
          <w:rtl/>
        </w:rPr>
        <w:t>ّ</w:t>
      </w:r>
      <w:r w:rsidRPr="008856D2">
        <w:rPr>
          <w:rtl/>
        </w:rPr>
        <w:t xml:space="preserve"> ما </w:t>
      </w:r>
      <w:r w:rsidR="00144150">
        <w:rPr>
          <w:rtl/>
        </w:rPr>
        <w:t xml:space="preserve">حرّم </w:t>
      </w:r>
      <w:r w:rsidRPr="008856D2">
        <w:rPr>
          <w:rtl/>
        </w:rPr>
        <w:t xml:space="preserve">الله من نكاح سائر ما </w:t>
      </w:r>
      <w:r w:rsidR="00144150">
        <w:rPr>
          <w:rtl/>
        </w:rPr>
        <w:t xml:space="preserve">حرّم </w:t>
      </w:r>
      <w:r w:rsidRPr="008856D2">
        <w:rPr>
          <w:rtl/>
        </w:rPr>
        <w:t>الله فقد أشرك إذا ات</w:t>
      </w:r>
      <w:r w:rsidR="00401ED4">
        <w:rPr>
          <w:rFonts w:hint="cs"/>
          <w:rtl/>
        </w:rPr>
        <w:t>ّ</w:t>
      </w:r>
      <w:r w:rsidRPr="008856D2">
        <w:rPr>
          <w:rtl/>
        </w:rPr>
        <w:t>خذ ذلك دينا</w:t>
      </w:r>
      <w:r w:rsidR="00401ED4">
        <w:rPr>
          <w:rFonts w:hint="cs"/>
          <w:rtl/>
        </w:rPr>
        <w:t>ً</w:t>
      </w:r>
      <w:r w:rsidRPr="008856D2">
        <w:rPr>
          <w:rtl/>
        </w:rPr>
        <w:t>.</w:t>
      </w:r>
    </w:p>
    <w:p w14:paraId="5073929D" w14:textId="55396EEE" w:rsidR="00EE3516" w:rsidRPr="008856D2" w:rsidRDefault="00EE3516" w:rsidP="00571CFD">
      <w:pPr>
        <w:pStyle w:val="libNormal"/>
        <w:rPr>
          <w:rtl/>
        </w:rPr>
      </w:pPr>
      <w:r w:rsidRPr="008856D2">
        <w:rPr>
          <w:rtl/>
        </w:rPr>
        <w:t>وأم</w:t>
      </w:r>
      <w:r w:rsidR="00401ED4">
        <w:rPr>
          <w:rFonts w:hint="cs"/>
          <w:rtl/>
        </w:rPr>
        <w:t>ّ</w:t>
      </w:r>
      <w:r w:rsidRPr="008856D2">
        <w:rPr>
          <w:rtl/>
        </w:rPr>
        <w:t>ا ما ذكرت أن</w:t>
      </w:r>
      <w:r w:rsidR="00401ED4">
        <w:rPr>
          <w:rFonts w:hint="cs"/>
          <w:rtl/>
        </w:rPr>
        <w:t>ّ</w:t>
      </w:r>
      <w:r w:rsidRPr="008856D2">
        <w:rPr>
          <w:rtl/>
        </w:rPr>
        <w:t xml:space="preserve"> الش</w:t>
      </w:r>
      <w:r w:rsidR="00401ED4">
        <w:rPr>
          <w:rFonts w:hint="cs"/>
          <w:rtl/>
        </w:rPr>
        <w:t>ّ</w:t>
      </w:r>
      <w:r w:rsidRPr="008856D2">
        <w:rPr>
          <w:rtl/>
        </w:rPr>
        <w:t>يعة يترادفون المرأة الواحدة فأعوذ بالله أن يكون ذلك من دين الله ورسوله</w:t>
      </w:r>
      <w:r>
        <w:rPr>
          <w:rtl/>
        </w:rPr>
        <w:t xml:space="preserve"> ، </w:t>
      </w:r>
      <w:r w:rsidR="00A10A2E">
        <w:rPr>
          <w:rtl/>
        </w:rPr>
        <w:t xml:space="preserve">انّما </w:t>
      </w:r>
      <w:r w:rsidRPr="008856D2">
        <w:rPr>
          <w:rtl/>
        </w:rPr>
        <w:t xml:space="preserve">دينه أن يحل ما </w:t>
      </w:r>
      <w:r w:rsidR="00144150">
        <w:rPr>
          <w:rtl/>
        </w:rPr>
        <w:t xml:space="preserve">أحلَّ </w:t>
      </w:r>
      <w:r w:rsidRPr="008856D2">
        <w:rPr>
          <w:rtl/>
        </w:rPr>
        <w:t>الله وي</w:t>
      </w:r>
      <w:r w:rsidR="00144150">
        <w:rPr>
          <w:rtl/>
        </w:rPr>
        <w:t xml:space="preserve">حرّم </w:t>
      </w:r>
      <w:r w:rsidRPr="008856D2">
        <w:rPr>
          <w:rtl/>
        </w:rPr>
        <w:t xml:space="preserve">ما </w:t>
      </w:r>
      <w:r w:rsidR="00144150">
        <w:rPr>
          <w:rtl/>
        </w:rPr>
        <w:t xml:space="preserve">حرّم </w:t>
      </w:r>
      <w:r w:rsidRPr="008856D2">
        <w:rPr>
          <w:rtl/>
        </w:rPr>
        <w:t xml:space="preserve">الله </w:t>
      </w:r>
      <w:r w:rsidR="00A10A2E">
        <w:rPr>
          <w:rtl/>
        </w:rPr>
        <w:t xml:space="preserve">وانّ </w:t>
      </w:r>
      <w:r w:rsidR="00651418">
        <w:rPr>
          <w:rtl/>
        </w:rPr>
        <w:t xml:space="preserve">ممّا </w:t>
      </w:r>
      <w:r w:rsidR="00144150">
        <w:rPr>
          <w:rtl/>
        </w:rPr>
        <w:t xml:space="preserve">أحلَّ </w:t>
      </w:r>
      <w:r w:rsidRPr="008856D2">
        <w:rPr>
          <w:rtl/>
        </w:rPr>
        <w:t>الله المتعة من النساء في كتابه</w:t>
      </w:r>
      <w:r>
        <w:rPr>
          <w:rtl/>
        </w:rPr>
        <w:t xml:space="preserve"> ، </w:t>
      </w:r>
      <w:r w:rsidRPr="008856D2">
        <w:rPr>
          <w:rtl/>
        </w:rPr>
        <w:t>والمتعة من الحج أحلهما</w:t>
      </w:r>
      <w:r>
        <w:rPr>
          <w:rtl/>
        </w:rPr>
        <w:t xml:space="preserve"> ، </w:t>
      </w:r>
      <w:r w:rsidR="00A36E9D">
        <w:rPr>
          <w:rtl/>
        </w:rPr>
        <w:t xml:space="preserve">ثمَّ </w:t>
      </w:r>
      <w:r w:rsidRPr="008856D2">
        <w:rPr>
          <w:rtl/>
        </w:rPr>
        <w:t>لم يحرمهما</w:t>
      </w:r>
      <w:r>
        <w:rPr>
          <w:rtl/>
        </w:rPr>
        <w:t xml:space="preserve"> ، </w:t>
      </w:r>
      <w:r w:rsidRPr="008856D2">
        <w:rPr>
          <w:rtl/>
        </w:rPr>
        <w:t>فإذا أراد الر</w:t>
      </w:r>
      <w:r w:rsidR="00161583">
        <w:rPr>
          <w:rtl/>
        </w:rPr>
        <w:t xml:space="preserve">جلّ </w:t>
      </w:r>
      <w:r w:rsidRPr="008856D2">
        <w:rPr>
          <w:rtl/>
        </w:rPr>
        <w:t>المسلم أن يتمتع من المرأة فعلى كتاب الله وسنته نكاح غير سفاح</w:t>
      </w:r>
      <w:r>
        <w:rPr>
          <w:rtl/>
        </w:rPr>
        <w:t xml:space="preserve"> ، </w:t>
      </w:r>
      <w:r w:rsidRPr="008856D2">
        <w:rPr>
          <w:rtl/>
        </w:rPr>
        <w:t>ت</w:t>
      </w:r>
      <w:r w:rsidR="00161583">
        <w:rPr>
          <w:rtl/>
        </w:rPr>
        <w:t xml:space="preserve">راضيّاً </w:t>
      </w:r>
      <w:r w:rsidRPr="008856D2">
        <w:rPr>
          <w:rtl/>
        </w:rPr>
        <w:t>على ما أحبا من الأجر والأ</w:t>
      </w:r>
      <w:r w:rsidR="00161583">
        <w:rPr>
          <w:rtl/>
        </w:rPr>
        <w:t xml:space="preserve">جلّ </w:t>
      </w:r>
      <w:r w:rsidRPr="008856D2">
        <w:rPr>
          <w:rtl/>
        </w:rPr>
        <w:t xml:space="preserve">كما </w:t>
      </w:r>
      <w:r w:rsidR="00B124C6">
        <w:rPr>
          <w:rtl/>
        </w:rPr>
        <w:t xml:space="preserve">قال : </w:t>
      </w:r>
      <w:r w:rsidRPr="008856D2">
        <w:rPr>
          <w:rtl/>
        </w:rPr>
        <w:t>الله</w:t>
      </w:r>
      <w:r>
        <w:rPr>
          <w:rtl/>
        </w:rPr>
        <w:t xml:space="preserve"> : « </w:t>
      </w:r>
      <w:r w:rsidRPr="00571CFD">
        <w:rPr>
          <w:rStyle w:val="libAieChar"/>
          <w:rtl/>
        </w:rPr>
        <w:t xml:space="preserve">فَمَا اسْتَمْتَعْتُمْ بِهِ مِنْهُنَّ فَآتُوهُنَّ أُجُورَهُنَّ فَرِيضَةً وَلا جُناحَ عَلَيْكُمْ فِيما تَراضَيْتُمْ بِهِ مِنْ </w:t>
      </w:r>
      <w:r w:rsidR="00E60E25">
        <w:rPr>
          <w:rStyle w:val="libAieChar"/>
          <w:rtl/>
        </w:rPr>
        <w:t xml:space="preserve">بعد </w:t>
      </w:r>
      <w:r w:rsidRPr="00571CFD">
        <w:rPr>
          <w:rStyle w:val="libAieChar"/>
          <w:rtl/>
        </w:rPr>
        <w:t xml:space="preserve">الْفَرِيضَةِ </w:t>
      </w:r>
      <w:r>
        <w:rPr>
          <w:rtl/>
        </w:rPr>
        <w:t xml:space="preserve">» </w:t>
      </w:r>
      <w:r w:rsidRPr="00183202">
        <w:rPr>
          <w:rStyle w:val="libFootnotenumChar"/>
          <w:rtl/>
        </w:rPr>
        <w:t>(2)</w:t>
      </w:r>
      <w:r w:rsidRPr="008856D2">
        <w:rPr>
          <w:rtl/>
        </w:rPr>
        <w:t xml:space="preserve"> إن هما أحبا أن يمدا</w:t>
      </w:r>
      <w:r w:rsidR="00401ED4">
        <w:rPr>
          <w:rFonts w:hint="cs"/>
          <w:rtl/>
        </w:rPr>
        <w:t>ً</w:t>
      </w:r>
      <w:r w:rsidRPr="008856D2">
        <w:rPr>
          <w:rtl/>
        </w:rPr>
        <w:t xml:space="preserve"> في الأ</w:t>
      </w:r>
      <w:r w:rsidR="00161583">
        <w:rPr>
          <w:rtl/>
        </w:rPr>
        <w:t xml:space="preserve">جلّ </w:t>
      </w:r>
      <w:r w:rsidRPr="008856D2">
        <w:rPr>
          <w:rtl/>
        </w:rPr>
        <w:t>على ذلك الأجر فآخر يوم من أجلها قبل أن ينقضي الأ</w:t>
      </w:r>
      <w:r w:rsidR="00161583">
        <w:rPr>
          <w:rtl/>
        </w:rPr>
        <w:t xml:space="preserve">جلّ </w:t>
      </w:r>
      <w:r w:rsidRPr="008856D2">
        <w:rPr>
          <w:rtl/>
        </w:rPr>
        <w:t>قبل غروب الشمس مد أو زاد في الأ</w:t>
      </w:r>
      <w:r w:rsidR="00161583">
        <w:rPr>
          <w:rtl/>
        </w:rPr>
        <w:t xml:space="preserve">جلّ </w:t>
      </w:r>
      <w:r w:rsidRPr="008856D2">
        <w:rPr>
          <w:rtl/>
        </w:rPr>
        <w:t>على ما أحبا</w:t>
      </w:r>
      <w:r>
        <w:rPr>
          <w:rtl/>
        </w:rPr>
        <w:t xml:space="preserve"> ، </w:t>
      </w:r>
      <w:r w:rsidRPr="008856D2">
        <w:rPr>
          <w:rtl/>
        </w:rPr>
        <w:t xml:space="preserve">فإن مضى آخر يوم منه لم يصلح </w:t>
      </w:r>
      <w:r w:rsidR="004A12BC">
        <w:rPr>
          <w:rtl/>
        </w:rPr>
        <w:t xml:space="preserve">إلّا </w:t>
      </w:r>
      <w:r w:rsidRPr="008856D2">
        <w:rPr>
          <w:rtl/>
        </w:rPr>
        <w:t>بأ</w:t>
      </w:r>
      <w:r w:rsidR="004102BD">
        <w:rPr>
          <w:rtl/>
        </w:rPr>
        <w:t xml:space="preserve">مرّ </w:t>
      </w:r>
      <w:r w:rsidRPr="008856D2">
        <w:rPr>
          <w:rtl/>
        </w:rPr>
        <w:t xml:space="preserve">مستقبل وليس بينهما </w:t>
      </w:r>
      <w:r w:rsidR="00A9256D">
        <w:rPr>
          <w:rtl/>
        </w:rPr>
        <w:t xml:space="preserve">عدَّة </w:t>
      </w:r>
      <w:r w:rsidR="004A12BC">
        <w:rPr>
          <w:rtl/>
        </w:rPr>
        <w:t xml:space="preserve">إلّا </w:t>
      </w:r>
      <w:r w:rsidRPr="008856D2">
        <w:rPr>
          <w:rtl/>
        </w:rPr>
        <w:t>من سواه</w:t>
      </w:r>
      <w:r>
        <w:rPr>
          <w:rtl/>
        </w:rPr>
        <w:t xml:space="preserve"> ، </w:t>
      </w:r>
      <w:r w:rsidRPr="008856D2">
        <w:rPr>
          <w:rtl/>
        </w:rPr>
        <w:t xml:space="preserve">فإن أرادت سواه اعتدت خمسة وأربعين </w:t>
      </w:r>
      <w:r w:rsidR="0012207A">
        <w:rPr>
          <w:rtl/>
        </w:rPr>
        <w:t xml:space="preserve">يوماً </w:t>
      </w:r>
      <w:r w:rsidRPr="008856D2">
        <w:rPr>
          <w:rtl/>
        </w:rPr>
        <w:t>وليس بينهما ميراث</w:t>
      </w:r>
      <w:r>
        <w:rPr>
          <w:rtl/>
        </w:rPr>
        <w:t xml:space="preserve"> ، </w:t>
      </w:r>
      <w:r w:rsidR="00A36E9D">
        <w:rPr>
          <w:rtl/>
        </w:rPr>
        <w:t xml:space="preserve">ثمَّ </w:t>
      </w:r>
      <w:r w:rsidRPr="008856D2">
        <w:rPr>
          <w:rtl/>
        </w:rPr>
        <w:t>إن شائت تمتعت من آخر فهذا حلال لهما إلى يوم القيامة إن هي شائت من سبعة</w:t>
      </w:r>
      <w:r>
        <w:rPr>
          <w:rtl/>
        </w:rPr>
        <w:t xml:space="preserve"> ، </w:t>
      </w:r>
      <w:r w:rsidR="00A10A2E">
        <w:rPr>
          <w:rtl/>
        </w:rPr>
        <w:t xml:space="preserve">وانّ </w:t>
      </w:r>
      <w:r w:rsidRPr="008856D2">
        <w:rPr>
          <w:rtl/>
        </w:rPr>
        <w:t>هي شائت من عشرين ما بقيت في الدنيا كل ذلك حلال لهما على حدود الله</w:t>
      </w:r>
      <w:r>
        <w:rPr>
          <w:rtl/>
        </w:rPr>
        <w:t xml:space="preserve"> ، </w:t>
      </w:r>
      <w:r w:rsidRPr="008856D2">
        <w:rPr>
          <w:rtl/>
        </w:rPr>
        <w:t>ومن يت</w:t>
      </w:r>
      <w:r w:rsidR="008A0BC3">
        <w:rPr>
          <w:rtl/>
        </w:rPr>
        <w:t xml:space="preserve">عدّ </w:t>
      </w:r>
      <w:r w:rsidRPr="008856D2">
        <w:rPr>
          <w:rtl/>
        </w:rPr>
        <w:t>حدود الله فقد ظلم نفسه.</w:t>
      </w:r>
    </w:p>
    <w:p w14:paraId="7CCC5E95" w14:textId="0AA64126" w:rsidR="00EE3516" w:rsidRPr="008856D2" w:rsidRDefault="00EE3516" w:rsidP="00571CFD">
      <w:pPr>
        <w:pStyle w:val="libNormal"/>
        <w:rPr>
          <w:rtl/>
        </w:rPr>
      </w:pPr>
      <w:r w:rsidRPr="008856D2">
        <w:rPr>
          <w:rtl/>
        </w:rPr>
        <w:t>وإذا أردت المتعة في الحج فأ</w:t>
      </w:r>
      <w:r w:rsidR="00144150">
        <w:rPr>
          <w:rtl/>
        </w:rPr>
        <w:t xml:space="preserve">حرّم </w:t>
      </w:r>
      <w:r w:rsidRPr="008856D2">
        <w:rPr>
          <w:rtl/>
        </w:rPr>
        <w:t>من العقيق واجعلها متعة</w:t>
      </w:r>
      <w:r>
        <w:rPr>
          <w:rtl/>
        </w:rPr>
        <w:t xml:space="preserve"> ، </w:t>
      </w:r>
      <w:r w:rsidRPr="008856D2">
        <w:rPr>
          <w:rtl/>
        </w:rPr>
        <w:t xml:space="preserve">فمتى ما قدمت طفت بالبيت واستلمت الحجر الأسود وفتحت به وختمت به سبعة أشواط </w:t>
      </w:r>
      <w:r w:rsidR="00A36E9D">
        <w:rPr>
          <w:rtl/>
        </w:rPr>
        <w:t xml:space="preserve">ثمَّ </w:t>
      </w:r>
      <w:r w:rsidRPr="008856D2">
        <w:rPr>
          <w:rtl/>
        </w:rPr>
        <w:t>تصلي</w:t>
      </w:r>
    </w:p>
    <w:p w14:paraId="47557A42" w14:textId="77777777" w:rsidR="00EE3516" w:rsidRPr="008856D2" w:rsidRDefault="00EE3516" w:rsidP="006F7B8D">
      <w:pPr>
        <w:pStyle w:val="libLine"/>
        <w:rPr>
          <w:rtl/>
        </w:rPr>
      </w:pPr>
      <w:r w:rsidRPr="008856D2">
        <w:rPr>
          <w:rtl/>
        </w:rPr>
        <w:t>__________________</w:t>
      </w:r>
    </w:p>
    <w:p w14:paraId="354000D5"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22.</w:t>
      </w:r>
    </w:p>
    <w:p w14:paraId="736CB076" w14:textId="77777777" w:rsidR="00EE3516" w:rsidRPr="008856D2" w:rsidRDefault="00EE3516" w:rsidP="005A0345">
      <w:pPr>
        <w:pStyle w:val="libFootnote0"/>
        <w:rPr>
          <w:rtl/>
          <w:lang w:bidi="fa-IR"/>
        </w:rPr>
      </w:pPr>
      <w:r>
        <w:rPr>
          <w:rtl/>
        </w:rPr>
        <w:t>(</w:t>
      </w:r>
      <w:r w:rsidRPr="008856D2">
        <w:rPr>
          <w:rtl/>
        </w:rPr>
        <w:t>2) سورة النساء</w:t>
      </w:r>
      <w:r>
        <w:rPr>
          <w:rtl/>
        </w:rPr>
        <w:t xml:space="preserve"> : </w:t>
      </w:r>
      <w:r w:rsidRPr="008856D2">
        <w:rPr>
          <w:rtl/>
        </w:rPr>
        <w:t>24.</w:t>
      </w:r>
    </w:p>
    <w:p w14:paraId="4F8D546E" w14:textId="77777777" w:rsidR="002A5FAD" w:rsidRDefault="002A5FAD" w:rsidP="002A5FAD">
      <w:pPr>
        <w:pStyle w:val="libNormal"/>
        <w:rPr>
          <w:rtl/>
        </w:rPr>
      </w:pPr>
      <w:r w:rsidRPr="002A5FAD">
        <w:rPr>
          <w:rStyle w:val="libNormalChar"/>
          <w:rtl/>
        </w:rPr>
        <w:br w:type="page"/>
      </w:r>
    </w:p>
    <w:p w14:paraId="2BBA8AD7" w14:textId="5DACF705" w:rsidR="00EE3516" w:rsidRDefault="00EE3516" w:rsidP="002A5FAD">
      <w:pPr>
        <w:pStyle w:val="libNormal"/>
        <w:rPr>
          <w:rtl/>
        </w:rPr>
      </w:pPr>
    </w:p>
    <w:p w14:paraId="2E6D2A35" w14:textId="757E5DDE" w:rsidR="00EE3516" w:rsidRPr="00324B78" w:rsidRDefault="00201378" w:rsidP="006F7B8D">
      <w:pPr>
        <w:pStyle w:val="libLine"/>
        <w:rPr>
          <w:rtl/>
        </w:rPr>
      </w:pPr>
      <w:r>
        <w:rPr>
          <w:rFonts w:hint="cs"/>
          <w:rtl/>
        </w:rPr>
        <w:t>________________________________________________________</w:t>
      </w:r>
    </w:p>
    <w:p w14:paraId="2CF8ED66" w14:textId="14C2213B" w:rsidR="00EE3516" w:rsidRPr="008856D2" w:rsidRDefault="00EE3516" w:rsidP="0082023E">
      <w:pPr>
        <w:pStyle w:val="libNormal0"/>
        <w:rPr>
          <w:rtl/>
        </w:rPr>
      </w:pPr>
      <w:r w:rsidRPr="008856D2">
        <w:rPr>
          <w:rtl/>
        </w:rPr>
        <w:t>ركعتين عند مقام إبراهيم</w:t>
      </w:r>
      <w:r>
        <w:rPr>
          <w:rtl/>
        </w:rPr>
        <w:t xml:space="preserve"> ، </w:t>
      </w:r>
      <w:r w:rsidR="00A36E9D">
        <w:rPr>
          <w:rtl/>
        </w:rPr>
        <w:t xml:space="preserve">ثمَّ </w:t>
      </w:r>
      <w:r w:rsidRPr="008856D2">
        <w:rPr>
          <w:rtl/>
        </w:rPr>
        <w:t>اخرج من البيت فاسع بين الصفا والمروة سبعة أشواط تفتح بالص</w:t>
      </w:r>
      <w:r w:rsidR="00401ED4">
        <w:rPr>
          <w:rFonts w:hint="cs"/>
          <w:rtl/>
        </w:rPr>
        <w:t>ّ</w:t>
      </w:r>
      <w:r w:rsidRPr="008856D2">
        <w:rPr>
          <w:rtl/>
        </w:rPr>
        <w:t>فا وتختم بالمروة</w:t>
      </w:r>
      <w:r>
        <w:rPr>
          <w:rtl/>
        </w:rPr>
        <w:t xml:space="preserve"> ، </w:t>
      </w:r>
      <w:r w:rsidRPr="008856D2">
        <w:rPr>
          <w:rtl/>
        </w:rPr>
        <w:t xml:space="preserve">فإذا فعلت ذلك قصرت </w:t>
      </w:r>
      <w:r w:rsidR="00574491">
        <w:rPr>
          <w:rtl/>
        </w:rPr>
        <w:t xml:space="preserve">حتّى </w:t>
      </w:r>
      <w:r w:rsidRPr="008856D2">
        <w:rPr>
          <w:rtl/>
        </w:rPr>
        <w:t>إذا كان يوم التروية صنعت ما صنعت بالعقيق</w:t>
      </w:r>
      <w:r>
        <w:rPr>
          <w:rtl/>
        </w:rPr>
        <w:t xml:space="preserve"> ، </w:t>
      </w:r>
      <w:r w:rsidR="00A36E9D">
        <w:rPr>
          <w:rtl/>
        </w:rPr>
        <w:t xml:space="preserve">ثمَّ </w:t>
      </w:r>
      <w:r w:rsidRPr="008856D2">
        <w:rPr>
          <w:rtl/>
        </w:rPr>
        <w:t>أ</w:t>
      </w:r>
      <w:r w:rsidR="00CB2CE5">
        <w:rPr>
          <w:rtl/>
        </w:rPr>
        <w:t>حر</w:t>
      </w:r>
      <w:r w:rsidR="00144150">
        <w:rPr>
          <w:rtl/>
        </w:rPr>
        <w:t xml:space="preserve">م </w:t>
      </w:r>
      <w:r w:rsidRPr="008856D2">
        <w:rPr>
          <w:rtl/>
        </w:rPr>
        <w:t>بين الركن والمقام بالحج</w:t>
      </w:r>
      <w:r>
        <w:rPr>
          <w:rtl/>
        </w:rPr>
        <w:t xml:space="preserve"> ، </w:t>
      </w:r>
      <w:r w:rsidRPr="008856D2">
        <w:rPr>
          <w:rtl/>
        </w:rPr>
        <w:t>فلم تزل محرما</w:t>
      </w:r>
      <w:r w:rsidR="00CB2CE5">
        <w:rPr>
          <w:rFonts w:hint="cs"/>
          <w:rtl/>
        </w:rPr>
        <w:t>ً</w:t>
      </w:r>
      <w:r w:rsidRPr="008856D2">
        <w:rPr>
          <w:rtl/>
        </w:rPr>
        <w:t xml:space="preserve"> </w:t>
      </w:r>
      <w:r w:rsidR="00574491">
        <w:rPr>
          <w:rtl/>
        </w:rPr>
        <w:t xml:space="preserve">حتّى </w:t>
      </w:r>
      <w:r w:rsidRPr="008856D2">
        <w:rPr>
          <w:rtl/>
        </w:rPr>
        <w:t xml:space="preserve">تقف بالموقف </w:t>
      </w:r>
      <w:r w:rsidR="00A36E9D">
        <w:rPr>
          <w:rtl/>
        </w:rPr>
        <w:t xml:space="preserve">ثمَّ </w:t>
      </w:r>
      <w:r w:rsidRPr="008856D2">
        <w:rPr>
          <w:rtl/>
        </w:rPr>
        <w:t>ترمي الجمرات وتذبح وتحلق وتحل</w:t>
      </w:r>
      <w:r w:rsidR="00CB2CE5">
        <w:rPr>
          <w:rFonts w:hint="cs"/>
          <w:rtl/>
        </w:rPr>
        <w:t>ّ</w:t>
      </w:r>
      <w:r w:rsidRPr="008856D2">
        <w:rPr>
          <w:rtl/>
        </w:rPr>
        <w:t xml:space="preserve"> وتغتسل</w:t>
      </w:r>
      <w:r>
        <w:rPr>
          <w:rtl/>
        </w:rPr>
        <w:t xml:space="preserve"> ، </w:t>
      </w:r>
      <w:r w:rsidR="00A36E9D">
        <w:rPr>
          <w:rtl/>
        </w:rPr>
        <w:t xml:space="preserve">ثمَّ </w:t>
      </w:r>
      <w:r w:rsidRPr="008856D2">
        <w:rPr>
          <w:rtl/>
        </w:rPr>
        <w:t>تزور البيت فإذا أنت فعلت ذلك فقد أحللت</w:t>
      </w:r>
      <w:r>
        <w:rPr>
          <w:rtl/>
        </w:rPr>
        <w:t xml:space="preserve"> ، </w:t>
      </w:r>
      <w:r w:rsidRPr="008856D2">
        <w:rPr>
          <w:rtl/>
        </w:rPr>
        <w:t>وهو قول الله</w:t>
      </w:r>
      <w:r>
        <w:rPr>
          <w:rtl/>
        </w:rPr>
        <w:t xml:space="preserve"> : « </w:t>
      </w:r>
      <w:r w:rsidRPr="00571CFD">
        <w:rPr>
          <w:rStyle w:val="libAieChar"/>
          <w:rtl/>
        </w:rPr>
        <w:t>فَمَنْ تَمَتَّعَ بِالْعُ</w:t>
      </w:r>
      <w:r w:rsidR="0031596C">
        <w:rPr>
          <w:rStyle w:val="libAieChar"/>
          <w:rtl/>
        </w:rPr>
        <w:t xml:space="preserve">مرّة </w:t>
      </w:r>
      <w:r w:rsidRPr="00571CFD">
        <w:rPr>
          <w:rStyle w:val="libAieChar"/>
          <w:rtl/>
        </w:rPr>
        <w:t>إِلَى الْحَجِّ فَمَا اسْتَيْ</w:t>
      </w:r>
      <w:r w:rsidR="00FA108B">
        <w:rPr>
          <w:rStyle w:val="libAieChar"/>
          <w:rtl/>
        </w:rPr>
        <w:t xml:space="preserve">سرّ </w:t>
      </w:r>
      <w:r w:rsidRPr="00571CFD">
        <w:rPr>
          <w:rStyle w:val="libAieChar"/>
          <w:rtl/>
        </w:rPr>
        <w:t xml:space="preserve">مِنَ الْهَدْيِ </w:t>
      </w:r>
      <w:r>
        <w:rPr>
          <w:rtl/>
        </w:rPr>
        <w:t xml:space="preserve">» </w:t>
      </w:r>
      <w:r w:rsidRPr="00183202">
        <w:rPr>
          <w:rStyle w:val="libFootnotenumChar"/>
          <w:rtl/>
        </w:rPr>
        <w:t>(1)</w:t>
      </w:r>
      <w:r w:rsidRPr="008856D2">
        <w:rPr>
          <w:rtl/>
        </w:rPr>
        <w:t xml:space="preserve"> أن يذبح.</w:t>
      </w:r>
    </w:p>
    <w:p w14:paraId="64B83A18" w14:textId="0F2120F8" w:rsidR="00EE3516" w:rsidRPr="008856D2" w:rsidRDefault="00EE3516" w:rsidP="00571CFD">
      <w:pPr>
        <w:pStyle w:val="libNormal"/>
        <w:rPr>
          <w:rtl/>
          <w:lang w:bidi="fa-IR"/>
        </w:rPr>
      </w:pPr>
      <w:r w:rsidRPr="008856D2">
        <w:rPr>
          <w:rtl/>
          <w:lang w:bidi="fa-IR"/>
        </w:rPr>
        <w:t>وأم</w:t>
      </w:r>
      <w:r w:rsidR="00CB2CE5">
        <w:rPr>
          <w:rFonts w:hint="cs"/>
          <w:rtl/>
          <w:lang w:bidi="fa-IR"/>
        </w:rPr>
        <w:t>ّ</w:t>
      </w:r>
      <w:r w:rsidRPr="008856D2">
        <w:rPr>
          <w:rtl/>
          <w:lang w:bidi="fa-IR"/>
        </w:rPr>
        <w:t xml:space="preserve">ا ما ذكرت </w:t>
      </w:r>
      <w:r w:rsidR="00B117F3">
        <w:rPr>
          <w:rtl/>
          <w:lang w:bidi="fa-IR"/>
        </w:rPr>
        <w:t xml:space="preserve">أنّهم </w:t>
      </w:r>
      <w:r w:rsidRPr="008856D2">
        <w:rPr>
          <w:rtl/>
          <w:lang w:bidi="fa-IR"/>
        </w:rPr>
        <w:t>يستحل</w:t>
      </w:r>
      <w:r w:rsidR="00CB2CE5">
        <w:rPr>
          <w:rFonts w:hint="cs"/>
          <w:rtl/>
          <w:lang w:bidi="fa-IR"/>
        </w:rPr>
        <w:t>ّ</w:t>
      </w:r>
      <w:r w:rsidRPr="008856D2">
        <w:rPr>
          <w:rtl/>
          <w:lang w:bidi="fa-IR"/>
        </w:rPr>
        <w:t>ون الشهادات بعضهم لبعض على غيرهم</w:t>
      </w:r>
      <w:r>
        <w:rPr>
          <w:rtl/>
          <w:lang w:bidi="fa-IR"/>
        </w:rPr>
        <w:t xml:space="preserve"> ، </w:t>
      </w:r>
      <w:r w:rsidRPr="008856D2">
        <w:rPr>
          <w:rtl/>
          <w:lang w:bidi="fa-IR"/>
        </w:rPr>
        <w:t xml:space="preserve">فإن ذلك ليس هو </w:t>
      </w:r>
      <w:r w:rsidR="004A12BC">
        <w:rPr>
          <w:rtl/>
          <w:lang w:bidi="fa-IR"/>
        </w:rPr>
        <w:t xml:space="preserve">إلّا </w:t>
      </w:r>
      <w:r w:rsidRPr="008856D2">
        <w:rPr>
          <w:rtl/>
          <w:lang w:bidi="fa-IR"/>
        </w:rPr>
        <w:t>قول الله</w:t>
      </w:r>
      <w:r>
        <w:rPr>
          <w:rtl/>
          <w:lang w:bidi="fa-IR"/>
        </w:rPr>
        <w:t xml:space="preserve"> : </w:t>
      </w:r>
      <w:r>
        <w:rPr>
          <w:rtl/>
        </w:rPr>
        <w:t xml:space="preserve">« </w:t>
      </w:r>
      <w:r w:rsidRPr="00571CFD">
        <w:rPr>
          <w:rStyle w:val="libAieChar"/>
          <w:rtl/>
        </w:rPr>
        <w:t xml:space="preserve">يا أَيُّهَا </w:t>
      </w:r>
      <w:r w:rsidR="004431BD">
        <w:rPr>
          <w:rStyle w:val="libAieChar"/>
          <w:rtl/>
        </w:rPr>
        <w:t xml:space="preserve">الّذين </w:t>
      </w:r>
      <w:r w:rsidRPr="00571CFD">
        <w:rPr>
          <w:rStyle w:val="libAieChar"/>
          <w:rtl/>
        </w:rPr>
        <w:t xml:space="preserve">آمَنُوا شَهادَةُ بَيْنِكُمْ إِذا حَضَرَ أَحَدَكُمُ الْمَوْتُ حِينَ </w:t>
      </w:r>
      <w:r w:rsidR="00BA7129">
        <w:rPr>
          <w:rStyle w:val="libAieChar"/>
          <w:rtl/>
        </w:rPr>
        <w:t xml:space="preserve">الوصيّة </w:t>
      </w:r>
      <w:r w:rsidRPr="00571CFD">
        <w:rPr>
          <w:rStyle w:val="libAieChar"/>
          <w:rtl/>
        </w:rPr>
        <w:t xml:space="preserve">اثْنانِ ذَوا عَدْلٍ مِنْكُمْ أَوْ آخَرانِ مِنْ غَيْرِكُمْ إِنْ أَنْتُمْ ضَرَبْتُمْ فِي الْأَرْضِ فَأَصابَتْكُمْ مُصِيبَةُ الْمَوْتِ </w:t>
      </w:r>
      <w:r>
        <w:rPr>
          <w:rtl/>
        </w:rPr>
        <w:t xml:space="preserve">» </w:t>
      </w:r>
      <w:r w:rsidRPr="00183202">
        <w:rPr>
          <w:rStyle w:val="libFootnotenumChar"/>
          <w:rtl/>
        </w:rPr>
        <w:t>(2)</w:t>
      </w:r>
      <w:r w:rsidRPr="008856D2">
        <w:rPr>
          <w:rtl/>
          <w:lang w:bidi="fa-IR"/>
        </w:rPr>
        <w:t xml:space="preserve"> إذا كان مسافرا</w:t>
      </w:r>
      <w:r w:rsidR="00CB2CE5">
        <w:rPr>
          <w:rFonts w:hint="cs"/>
          <w:rtl/>
          <w:lang w:bidi="fa-IR"/>
        </w:rPr>
        <w:t>ً</w:t>
      </w:r>
      <w:r w:rsidRPr="008856D2">
        <w:rPr>
          <w:rtl/>
          <w:lang w:bidi="fa-IR"/>
        </w:rPr>
        <w:t xml:space="preserve"> وحضره الموت اثنان ذوا عدل من دينه</w:t>
      </w:r>
      <w:r>
        <w:rPr>
          <w:rtl/>
          <w:lang w:bidi="fa-IR"/>
        </w:rPr>
        <w:t xml:space="preserve"> ، </w:t>
      </w:r>
      <w:r w:rsidRPr="008856D2">
        <w:rPr>
          <w:rtl/>
          <w:lang w:bidi="fa-IR"/>
        </w:rPr>
        <w:t>فإن لم يجدوا فآخران مم</w:t>
      </w:r>
      <w:r w:rsidR="00CB2CE5">
        <w:rPr>
          <w:rFonts w:hint="cs"/>
          <w:rtl/>
          <w:lang w:bidi="fa-IR"/>
        </w:rPr>
        <w:t>ّ</w:t>
      </w:r>
      <w:r w:rsidR="00CB2CE5">
        <w:rPr>
          <w:rtl/>
          <w:lang w:bidi="fa-IR"/>
        </w:rPr>
        <w:t>ن يقر</w:t>
      </w:r>
      <w:r w:rsidR="00CB2CE5">
        <w:rPr>
          <w:rFonts w:hint="cs"/>
          <w:rtl/>
          <w:lang w:bidi="fa-IR"/>
        </w:rPr>
        <w:t>ءا</w:t>
      </w:r>
      <w:r w:rsidRPr="008856D2">
        <w:rPr>
          <w:rtl/>
          <w:lang w:bidi="fa-IR"/>
        </w:rPr>
        <w:t xml:space="preserve"> القرآن من غير أهل ولايته</w:t>
      </w:r>
      <w:r>
        <w:rPr>
          <w:rtl/>
        </w:rPr>
        <w:t xml:space="preserve"> « </w:t>
      </w:r>
      <w:r w:rsidRPr="00571CFD">
        <w:rPr>
          <w:rStyle w:val="libAieChar"/>
          <w:rtl/>
        </w:rPr>
        <w:t xml:space="preserve">تَحْبِسُونَهُما مِنْ </w:t>
      </w:r>
      <w:r w:rsidR="00E60E25">
        <w:rPr>
          <w:rStyle w:val="libAieChar"/>
          <w:rtl/>
        </w:rPr>
        <w:t xml:space="preserve">بعد </w:t>
      </w:r>
      <w:r w:rsidRPr="00571CFD">
        <w:rPr>
          <w:rStyle w:val="libAieChar"/>
          <w:rtl/>
        </w:rPr>
        <w:t xml:space="preserve">الصَّلاةِ فَيُقْسِمانِ بِاللهِ إِنِ ارْتَبْتُمْ لا نَشْتَرِي بِهِ ثَمَناً وَلَوْ كانَ ذا قُرْبى وَلا نَكْتُمُ شَهادَةَ اللهِ إِنَّا إِذاً لَمِنَ الْآثِمِينَ ، فَإِنْ عُثِرَ عَلى أَنَّهُمَا اسْتَحَقَّا إِثْماً فَآخَرانِ يَقُومانِ مَقامَهُما مِنَ </w:t>
      </w:r>
      <w:r w:rsidR="004431BD">
        <w:rPr>
          <w:rStyle w:val="libAieChar"/>
          <w:rtl/>
        </w:rPr>
        <w:t xml:space="preserve">الّذين </w:t>
      </w:r>
      <w:r w:rsidRPr="00571CFD">
        <w:rPr>
          <w:rStyle w:val="libAieChar"/>
          <w:rtl/>
        </w:rPr>
        <w:t>اسْتَ</w:t>
      </w:r>
      <w:r w:rsidR="00D407B9">
        <w:rPr>
          <w:rStyle w:val="libAieChar"/>
          <w:rtl/>
        </w:rPr>
        <w:t xml:space="preserve">حقَّ </w:t>
      </w:r>
      <w:r w:rsidRPr="00571CFD">
        <w:rPr>
          <w:rStyle w:val="libAieChar"/>
          <w:rtl/>
        </w:rPr>
        <w:t xml:space="preserve">عَلَيْهِمُ الْأَوْلَيانِ </w:t>
      </w:r>
      <w:r>
        <w:rPr>
          <w:rtl/>
        </w:rPr>
        <w:t xml:space="preserve">» </w:t>
      </w:r>
      <w:r w:rsidRPr="008856D2">
        <w:rPr>
          <w:rtl/>
          <w:lang w:bidi="fa-IR"/>
        </w:rPr>
        <w:t>من أهل ولايته</w:t>
      </w:r>
      <w:r>
        <w:rPr>
          <w:rtl/>
        </w:rPr>
        <w:t xml:space="preserve"> « </w:t>
      </w:r>
      <w:r w:rsidRPr="00571CFD">
        <w:rPr>
          <w:rStyle w:val="libAieChar"/>
          <w:rtl/>
        </w:rPr>
        <w:t>فَيُقْسِمانِ بِاللهِ لَشَهادَتُنا أَ</w:t>
      </w:r>
      <w:r w:rsidR="00D407B9">
        <w:rPr>
          <w:rStyle w:val="libAieChar"/>
          <w:rtl/>
        </w:rPr>
        <w:t xml:space="preserve">حقَّ </w:t>
      </w:r>
      <w:r w:rsidRPr="00571CFD">
        <w:rPr>
          <w:rStyle w:val="libAieChar"/>
          <w:rtl/>
        </w:rPr>
        <w:t xml:space="preserve">مِنْ شَهادَتِهِما وَمَا اعْتَدَيْنا إِنَّا إِذاً لَمِنَ </w:t>
      </w:r>
      <w:r w:rsidR="00E9687D">
        <w:rPr>
          <w:rStyle w:val="libAieChar"/>
          <w:rtl/>
        </w:rPr>
        <w:t xml:space="preserve">الظّالمين </w:t>
      </w:r>
      <w:r w:rsidRPr="00571CFD">
        <w:rPr>
          <w:rStyle w:val="libAieChar"/>
          <w:rtl/>
        </w:rPr>
        <w:t xml:space="preserve">، ذلِكَ أَدْنى أَنْ يَأْتُوا بِالشَّهادَةِ عَلى وَجْهِها أَوْ يَخافُوا أَنْ </w:t>
      </w:r>
      <w:r w:rsidR="001427C1">
        <w:rPr>
          <w:rStyle w:val="libAieChar"/>
          <w:rtl/>
        </w:rPr>
        <w:t xml:space="preserve">تردّ </w:t>
      </w:r>
      <w:r w:rsidRPr="00571CFD">
        <w:rPr>
          <w:rStyle w:val="libAieChar"/>
          <w:rtl/>
        </w:rPr>
        <w:t xml:space="preserve">أَيْمانٌ </w:t>
      </w:r>
      <w:r w:rsidR="00E60E25">
        <w:rPr>
          <w:rStyle w:val="libAieChar"/>
          <w:rtl/>
        </w:rPr>
        <w:t xml:space="preserve">بعد </w:t>
      </w:r>
      <w:r w:rsidRPr="00571CFD">
        <w:rPr>
          <w:rStyle w:val="libAieChar"/>
          <w:rtl/>
        </w:rPr>
        <w:t>أَيْم</w:t>
      </w:r>
      <w:r w:rsidR="00B117F3">
        <w:rPr>
          <w:rStyle w:val="libAieChar"/>
          <w:rtl/>
        </w:rPr>
        <w:t xml:space="preserve">أنّهم </w:t>
      </w:r>
      <w:r w:rsidRPr="00571CFD">
        <w:rPr>
          <w:rStyle w:val="libAieChar"/>
          <w:rtl/>
        </w:rPr>
        <w:t xml:space="preserve">وَاتَّقُوا اللهَ وَاسْمَعُوا </w:t>
      </w:r>
      <w:r>
        <w:rPr>
          <w:rtl/>
        </w:rPr>
        <w:t>».</w:t>
      </w:r>
    </w:p>
    <w:p w14:paraId="0A9994F8" w14:textId="31798F8D" w:rsidR="00EE3516" w:rsidRPr="008856D2" w:rsidRDefault="00EE3516" w:rsidP="00571CFD">
      <w:pPr>
        <w:pStyle w:val="libNormal"/>
        <w:rPr>
          <w:rtl/>
        </w:rPr>
      </w:pPr>
      <w:r w:rsidRPr="008856D2">
        <w:rPr>
          <w:rtl/>
        </w:rPr>
        <w:t xml:space="preserve">وكان رسول الله </w:t>
      </w:r>
      <w:r w:rsidRPr="00940F9D">
        <w:rPr>
          <w:rStyle w:val="libAlaemChar"/>
          <w:rtl/>
        </w:rPr>
        <w:t>صلى‌الله‌عليه‌وآله‌وسلم</w:t>
      </w:r>
      <w:r w:rsidRPr="008856D2">
        <w:rPr>
          <w:rtl/>
        </w:rPr>
        <w:t xml:space="preserve"> يقضي بشهادة ر</w:t>
      </w:r>
      <w:r w:rsidR="00F5053C">
        <w:rPr>
          <w:rtl/>
        </w:rPr>
        <w:t>جل</w:t>
      </w:r>
      <w:r w:rsidR="00161583">
        <w:rPr>
          <w:rtl/>
        </w:rPr>
        <w:t xml:space="preserve"> </w:t>
      </w:r>
      <w:r w:rsidRPr="008856D2">
        <w:rPr>
          <w:rtl/>
        </w:rPr>
        <w:t>واحد مع يمين المد</w:t>
      </w:r>
      <w:r w:rsidR="00F5053C">
        <w:rPr>
          <w:rFonts w:hint="cs"/>
          <w:rtl/>
        </w:rPr>
        <w:t>ّ</w:t>
      </w:r>
      <w:r w:rsidRPr="008856D2">
        <w:rPr>
          <w:rtl/>
        </w:rPr>
        <w:t>عي</w:t>
      </w:r>
      <w:r>
        <w:rPr>
          <w:rtl/>
        </w:rPr>
        <w:t xml:space="preserve"> ، </w:t>
      </w:r>
      <w:r w:rsidRPr="008856D2">
        <w:rPr>
          <w:rtl/>
        </w:rPr>
        <w:t xml:space="preserve">ولا يبطل </w:t>
      </w:r>
      <w:r w:rsidR="00D407B9">
        <w:rPr>
          <w:rtl/>
        </w:rPr>
        <w:t xml:space="preserve">حقَّ </w:t>
      </w:r>
      <w:r w:rsidRPr="008856D2">
        <w:rPr>
          <w:rtl/>
        </w:rPr>
        <w:t>مسلم ولا يرد</w:t>
      </w:r>
      <w:r w:rsidR="00CB2CE5">
        <w:rPr>
          <w:rFonts w:hint="cs"/>
          <w:rtl/>
        </w:rPr>
        <w:t>ّ</w:t>
      </w:r>
      <w:r w:rsidRPr="008856D2">
        <w:rPr>
          <w:rtl/>
        </w:rPr>
        <w:t xml:space="preserve"> شهادة مؤمن</w:t>
      </w:r>
      <w:r>
        <w:rPr>
          <w:rtl/>
        </w:rPr>
        <w:t xml:space="preserve"> ، </w:t>
      </w:r>
      <w:r w:rsidRPr="008856D2">
        <w:rPr>
          <w:rtl/>
        </w:rPr>
        <w:t>فإذا و</w:t>
      </w:r>
      <w:r w:rsidR="00F5053C">
        <w:rPr>
          <w:rtl/>
        </w:rPr>
        <w:t>جد</w:t>
      </w:r>
      <w:r w:rsidR="00161583">
        <w:rPr>
          <w:rtl/>
        </w:rPr>
        <w:t xml:space="preserve"> </w:t>
      </w:r>
      <w:r w:rsidRPr="008856D2">
        <w:rPr>
          <w:rtl/>
        </w:rPr>
        <w:t>يمين المدعي وشهادة الر</w:t>
      </w:r>
      <w:r w:rsidR="00F5053C">
        <w:rPr>
          <w:rFonts w:hint="cs"/>
          <w:rtl/>
        </w:rPr>
        <w:t>ّ</w:t>
      </w:r>
      <w:r w:rsidR="00F5053C">
        <w:rPr>
          <w:rtl/>
        </w:rPr>
        <w:t>جل</w:t>
      </w:r>
      <w:r w:rsidR="00161583">
        <w:rPr>
          <w:rtl/>
        </w:rPr>
        <w:t xml:space="preserve"> </w:t>
      </w:r>
      <w:r w:rsidRPr="008856D2">
        <w:rPr>
          <w:rtl/>
        </w:rPr>
        <w:t>قضى له بحقه</w:t>
      </w:r>
      <w:r>
        <w:rPr>
          <w:rtl/>
        </w:rPr>
        <w:t xml:space="preserve"> ، </w:t>
      </w:r>
      <w:r w:rsidRPr="008856D2">
        <w:rPr>
          <w:rtl/>
        </w:rPr>
        <w:t>وليس يعمل بهذا</w:t>
      </w:r>
      <w:r>
        <w:rPr>
          <w:rtl/>
        </w:rPr>
        <w:t xml:space="preserve"> ، </w:t>
      </w:r>
      <w:r w:rsidRPr="008856D2">
        <w:rPr>
          <w:rtl/>
        </w:rPr>
        <w:t>فإذا كان لر</w:t>
      </w:r>
      <w:r w:rsidR="00161583">
        <w:rPr>
          <w:rtl/>
        </w:rPr>
        <w:t xml:space="preserve">جلّ </w:t>
      </w:r>
      <w:r w:rsidRPr="008856D2">
        <w:rPr>
          <w:rtl/>
        </w:rPr>
        <w:t xml:space="preserve">مسلم قبل آخر </w:t>
      </w:r>
      <w:r w:rsidR="00D407B9">
        <w:rPr>
          <w:rtl/>
        </w:rPr>
        <w:t xml:space="preserve">حقَّ </w:t>
      </w:r>
      <w:r w:rsidRPr="008856D2">
        <w:rPr>
          <w:rtl/>
        </w:rPr>
        <w:t>يجحده ولم يكن له</w:t>
      </w:r>
    </w:p>
    <w:p w14:paraId="40F4B74D" w14:textId="77777777" w:rsidR="00EE3516" w:rsidRPr="008856D2" w:rsidRDefault="00EE3516" w:rsidP="006F7B8D">
      <w:pPr>
        <w:pStyle w:val="libLine"/>
        <w:rPr>
          <w:rtl/>
        </w:rPr>
      </w:pPr>
      <w:r w:rsidRPr="008856D2">
        <w:rPr>
          <w:rtl/>
        </w:rPr>
        <w:t>__________________</w:t>
      </w:r>
    </w:p>
    <w:p w14:paraId="0728CA36"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196.</w:t>
      </w:r>
    </w:p>
    <w:p w14:paraId="42E226CD" w14:textId="77777777" w:rsidR="00EE3516" w:rsidRPr="008856D2" w:rsidRDefault="00EE3516" w:rsidP="005A0345">
      <w:pPr>
        <w:pStyle w:val="libFootnote0"/>
        <w:rPr>
          <w:rtl/>
          <w:lang w:bidi="fa-IR"/>
        </w:rPr>
      </w:pPr>
      <w:r>
        <w:rPr>
          <w:rtl/>
        </w:rPr>
        <w:t>(</w:t>
      </w:r>
      <w:r w:rsidRPr="008856D2">
        <w:rPr>
          <w:rtl/>
        </w:rPr>
        <w:t>2) سورة المائدة</w:t>
      </w:r>
      <w:r>
        <w:rPr>
          <w:rtl/>
        </w:rPr>
        <w:t xml:space="preserve"> : </w:t>
      </w:r>
      <w:r w:rsidRPr="008856D2">
        <w:rPr>
          <w:rtl/>
        </w:rPr>
        <w:t>106.</w:t>
      </w:r>
    </w:p>
    <w:p w14:paraId="1B3865FA" w14:textId="77777777" w:rsidR="002A5FAD" w:rsidRDefault="002A5FAD" w:rsidP="002A5FAD">
      <w:pPr>
        <w:pStyle w:val="libNormal"/>
        <w:rPr>
          <w:rtl/>
        </w:rPr>
      </w:pPr>
      <w:r w:rsidRPr="002A5FAD">
        <w:rPr>
          <w:rStyle w:val="libNormalChar"/>
          <w:rtl/>
        </w:rPr>
        <w:br w:type="page"/>
      </w:r>
    </w:p>
    <w:p w14:paraId="78F74E40" w14:textId="3D0245B1" w:rsidR="00EE3516" w:rsidRDefault="00EE3516" w:rsidP="002A5FAD">
      <w:pPr>
        <w:pStyle w:val="libNormal"/>
        <w:rPr>
          <w:rtl/>
        </w:rPr>
      </w:pPr>
    </w:p>
    <w:p w14:paraId="4281EDE7" w14:textId="46AC5940" w:rsidR="00EE3516" w:rsidRPr="00324B78" w:rsidRDefault="00201378" w:rsidP="006F7B8D">
      <w:pPr>
        <w:pStyle w:val="libLine"/>
        <w:rPr>
          <w:rtl/>
        </w:rPr>
      </w:pPr>
      <w:r>
        <w:rPr>
          <w:rFonts w:hint="cs"/>
          <w:rtl/>
        </w:rPr>
        <w:t>________________________________________________________</w:t>
      </w:r>
    </w:p>
    <w:p w14:paraId="0D908C1D" w14:textId="3687649D" w:rsidR="00EE3516" w:rsidRPr="008856D2" w:rsidRDefault="00EE3516" w:rsidP="0082023E">
      <w:pPr>
        <w:pStyle w:val="libNormal0"/>
        <w:rPr>
          <w:rtl/>
        </w:rPr>
      </w:pPr>
      <w:r w:rsidRPr="008856D2">
        <w:rPr>
          <w:rtl/>
        </w:rPr>
        <w:t>شاهد غير واحد</w:t>
      </w:r>
      <w:r>
        <w:rPr>
          <w:rtl/>
        </w:rPr>
        <w:t xml:space="preserve"> ، </w:t>
      </w:r>
      <w:r w:rsidRPr="008856D2">
        <w:rPr>
          <w:rtl/>
        </w:rPr>
        <w:t>ف</w:t>
      </w:r>
      <w:r w:rsidR="00161583">
        <w:rPr>
          <w:rtl/>
        </w:rPr>
        <w:t xml:space="preserve">انّه </w:t>
      </w:r>
      <w:r w:rsidRPr="008856D2">
        <w:rPr>
          <w:rtl/>
        </w:rPr>
        <w:t xml:space="preserve">إذا رفعه إلى ولاة الجور أبطلوا حقه ولم يقضوا فيها بقضاء رسول الله </w:t>
      </w:r>
      <w:r w:rsidRPr="00940F9D">
        <w:rPr>
          <w:rStyle w:val="libAlaemChar"/>
          <w:rtl/>
        </w:rPr>
        <w:t>صلى‌الله‌عليه‌وآله‌وسلم</w:t>
      </w:r>
      <w:r w:rsidRPr="008856D2">
        <w:rPr>
          <w:rtl/>
        </w:rPr>
        <w:t xml:space="preserve"> كان ال</w:t>
      </w:r>
      <w:r w:rsidR="00D407B9">
        <w:rPr>
          <w:rtl/>
        </w:rPr>
        <w:t xml:space="preserve">حقَّ </w:t>
      </w:r>
      <w:r w:rsidRPr="008856D2">
        <w:rPr>
          <w:rtl/>
        </w:rPr>
        <w:t xml:space="preserve">في الجور أن لا يبطل </w:t>
      </w:r>
      <w:r w:rsidR="00D407B9">
        <w:rPr>
          <w:rtl/>
        </w:rPr>
        <w:t xml:space="preserve">حقَّ </w:t>
      </w:r>
      <w:r w:rsidRPr="008856D2">
        <w:rPr>
          <w:rtl/>
        </w:rPr>
        <w:t>ر</w:t>
      </w:r>
      <w:r w:rsidR="00161583">
        <w:rPr>
          <w:rtl/>
        </w:rPr>
        <w:t xml:space="preserve">جلّ </w:t>
      </w:r>
      <w:r w:rsidRPr="008856D2">
        <w:rPr>
          <w:rtl/>
        </w:rPr>
        <w:t xml:space="preserve">فيستخرج الله على يديه </w:t>
      </w:r>
      <w:r w:rsidR="00D407B9">
        <w:rPr>
          <w:rtl/>
        </w:rPr>
        <w:t xml:space="preserve">حقَّ </w:t>
      </w:r>
      <w:r w:rsidRPr="008856D2">
        <w:rPr>
          <w:rtl/>
        </w:rPr>
        <w:t>ر</w:t>
      </w:r>
      <w:r w:rsidR="00161583">
        <w:rPr>
          <w:rtl/>
        </w:rPr>
        <w:t xml:space="preserve">جلّ </w:t>
      </w:r>
      <w:r w:rsidRPr="008856D2">
        <w:rPr>
          <w:rtl/>
        </w:rPr>
        <w:t xml:space="preserve">مسلم ويأجره الله ويجيء عدلا كان رسول الله </w:t>
      </w:r>
      <w:r w:rsidRPr="00940F9D">
        <w:rPr>
          <w:rStyle w:val="libAlaemChar"/>
          <w:rtl/>
        </w:rPr>
        <w:t>صلى‌الله‌عليه‌وآله‌وسلم</w:t>
      </w:r>
      <w:r w:rsidRPr="008856D2">
        <w:rPr>
          <w:rtl/>
        </w:rPr>
        <w:t xml:space="preserve"> يعمل به.</w:t>
      </w:r>
    </w:p>
    <w:p w14:paraId="7D5BFC2A" w14:textId="628DDD63" w:rsidR="00EE3516" w:rsidRPr="008856D2" w:rsidRDefault="00EE3516" w:rsidP="00571CFD">
      <w:pPr>
        <w:pStyle w:val="libNormal"/>
        <w:rPr>
          <w:rtl/>
        </w:rPr>
      </w:pPr>
      <w:r w:rsidRPr="008856D2">
        <w:rPr>
          <w:rtl/>
        </w:rPr>
        <w:t xml:space="preserve">وأما ما ذكرت في آخر كتابك </w:t>
      </w:r>
      <w:r w:rsidR="00B117F3">
        <w:rPr>
          <w:rtl/>
        </w:rPr>
        <w:t xml:space="preserve">أنّهم </w:t>
      </w:r>
      <w:r w:rsidRPr="008856D2">
        <w:rPr>
          <w:rtl/>
        </w:rPr>
        <w:t>يزعمون أن الله رب</w:t>
      </w:r>
      <w:r w:rsidR="00F5053C">
        <w:rPr>
          <w:rFonts w:hint="cs"/>
          <w:rtl/>
        </w:rPr>
        <w:t>ّ</w:t>
      </w:r>
      <w:r w:rsidRPr="008856D2">
        <w:rPr>
          <w:rtl/>
        </w:rPr>
        <w:t xml:space="preserve"> العالمين هو </w:t>
      </w:r>
      <w:r w:rsidR="004A12BC">
        <w:rPr>
          <w:rtl/>
        </w:rPr>
        <w:t>الن</w:t>
      </w:r>
      <w:r w:rsidR="00F5053C">
        <w:rPr>
          <w:rFonts w:hint="cs"/>
          <w:rtl/>
        </w:rPr>
        <w:t>ّ</w:t>
      </w:r>
      <w:r w:rsidR="00F5053C">
        <w:rPr>
          <w:rtl/>
        </w:rPr>
        <w:t>بي</w:t>
      </w:r>
      <w:r w:rsidR="004A12BC">
        <w:rPr>
          <w:rtl/>
        </w:rPr>
        <w:t xml:space="preserve"> </w:t>
      </w:r>
      <w:r>
        <w:rPr>
          <w:rtl/>
        </w:rPr>
        <w:t xml:space="preserve">، </w:t>
      </w:r>
      <w:r w:rsidRPr="008856D2">
        <w:rPr>
          <w:rtl/>
        </w:rPr>
        <w:t xml:space="preserve">وأنك شبهت قولهم بقول </w:t>
      </w:r>
      <w:r w:rsidR="004431BD">
        <w:rPr>
          <w:rtl/>
        </w:rPr>
        <w:t xml:space="preserve">الّذين </w:t>
      </w:r>
      <w:r w:rsidRPr="008856D2">
        <w:rPr>
          <w:rtl/>
        </w:rPr>
        <w:t>قالوا في عيسى ما قالوا</w:t>
      </w:r>
      <w:r>
        <w:rPr>
          <w:rtl/>
        </w:rPr>
        <w:t xml:space="preserve"> ، </w:t>
      </w:r>
      <w:r w:rsidRPr="008856D2">
        <w:rPr>
          <w:rtl/>
        </w:rPr>
        <w:t xml:space="preserve">فقد عرفت السنن والأمثال كائنة لم يكن شيء فيما مضى </w:t>
      </w:r>
      <w:r w:rsidR="004A12BC">
        <w:rPr>
          <w:rtl/>
        </w:rPr>
        <w:t xml:space="preserve">إلّا </w:t>
      </w:r>
      <w:r w:rsidRPr="008856D2">
        <w:rPr>
          <w:rtl/>
        </w:rPr>
        <w:t>سيكون مثله</w:t>
      </w:r>
      <w:r>
        <w:rPr>
          <w:rtl/>
        </w:rPr>
        <w:t xml:space="preserve"> ، </w:t>
      </w:r>
      <w:r w:rsidR="00574491">
        <w:rPr>
          <w:rtl/>
        </w:rPr>
        <w:t xml:space="preserve">حتّى </w:t>
      </w:r>
      <w:r w:rsidRPr="008856D2">
        <w:rPr>
          <w:rtl/>
        </w:rPr>
        <w:t>لو كانت شاة برشاء كان هيهنا مثله.</w:t>
      </w:r>
    </w:p>
    <w:p w14:paraId="4CE5C9F9" w14:textId="703BBA88" w:rsidR="00EE3516" w:rsidRPr="008856D2" w:rsidRDefault="00EE3516" w:rsidP="00571CFD">
      <w:pPr>
        <w:pStyle w:val="libNormal"/>
        <w:rPr>
          <w:rtl/>
        </w:rPr>
      </w:pPr>
      <w:r w:rsidRPr="008856D2">
        <w:rPr>
          <w:rtl/>
        </w:rPr>
        <w:t xml:space="preserve">واعلم </w:t>
      </w:r>
      <w:r w:rsidR="00161583">
        <w:rPr>
          <w:rtl/>
        </w:rPr>
        <w:t xml:space="preserve">انّه </w:t>
      </w:r>
      <w:r w:rsidRPr="008856D2">
        <w:rPr>
          <w:rtl/>
        </w:rPr>
        <w:t>سيضل</w:t>
      </w:r>
      <w:r w:rsidR="003F0658">
        <w:rPr>
          <w:rFonts w:hint="cs"/>
          <w:rtl/>
        </w:rPr>
        <w:t>ّ</w:t>
      </w:r>
      <w:r w:rsidRPr="008856D2">
        <w:rPr>
          <w:rtl/>
        </w:rPr>
        <w:t xml:space="preserve"> قوم على ضلالة من كان قبلهم كتبت تسألني عن مثل ذلك ما هو وما أرادوا به</w:t>
      </w:r>
      <w:r>
        <w:rPr>
          <w:rtl/>
        </w:rPr>
        <w:t xml:space="preserve"> ، </w:t>
      </w:r>
      <w:r w:rsidRPr="008856D2">
        <w:rPr>
          <w:rtl/>
        </w:rPr>
        <w:t>أخبرك أن</w:t>
      </w:r>
      <w:r w:rsidR="003F0658">
        <w:rPr>
          <w:rFonts w:hint="cs"/>
          <w:rtl/>
        </w:rPr>
        <w:t>ّ</w:t>
      </w:r>
      <w:r w:rsidRPr="008856D2">
        <w:rPr>
          <w:rtl/>
        </w:rPr>
        <w:t xml:space="preserve"> الله تبارك وتعالى هو خلق الخلق لا شريك له</w:t>
      </w:r>
      <w:r>
        <w:rPr>
          <w:rtl/>
        </w:rPr>
        <w:t xml:space="preserve"> ، </w:t>
      </w:r>
      <w:r w:rsidRPr="008856D2">
        <w:rPr>
          <w:rtl/>
        </w:rPr>
        <w:t>له الخلق و</w:t>
      </w:r>
      <w:r w:rsidR="00E11E7D">
        <w:rPr>
          <w:rtl/>
        </w:rPr>
        <w:t xml:space="preserve">الأمر </w:t>
      </w:r>
      <w:r w:rsidRPr="008856D2">
        <w:rPr>
          <w:rtl/>
        </w:rPr>
        <w:t>والدنيا والآخرة</w:t>
      </w:r>
      <w:r>
        <w:rPr>
          <w:rtl/>
        </w:rPr>
        <w:t xml:space="preserve"> ، </w:t>
      </w:r>
      <w:r w:rsidRPr="008856D2">
        <w:rPr>
          <w:rtl/>
        </w:rPr>
        <w:t>وهو رب كل شيء وخالقه</w:t>
      </w:r>
      <w:r>
        <w:rPr>
          <w:rtl/>
        </w:rPr>
        <w:t xml:space="preserve"> ، </w:t>
      </w:r>
      <w:r w:rsidRPr="008856D2">
        <w:rPr>
          <w:rtl/>
        </w:rPr>
        <w:t>خلق الخلق و</w:t>
      </w:r>
      <w:r w:rsidR="003C3C5F">
        <w:rPr>
          <w:rtl/>
        </w:rPr>
        <w:t xml:space="preserve">أحبّ </w:t>
      </w:r>
      <w:r w:rsidRPr="008856D2">
        <w:rPr>
          <w:rtl/>
        </w:rPr>
        <w:t>أن يعرفوه بأنبيائه</w:t>
      </w:r>
      <w:r>
        <w:rPr>
          <w:rtl/>
        </w:rPr>
        <w:t xml:space="preserve"> ، </w:t>
      </w:r>
      <w:r w:rsidRPr="008856D2">
        <w:rPr>
          <w:rtl/>
        </w:rPr>
        <w:t>واحتج عليهم بهم</w:t>
      </w:r>
      <w:r>
        <w:rPr>
          <w:rtl/>
        </w:rPr>
        <w:t xml:space="preserve"> ، </w:t>
      </w:r>
      <w:r w:rsidRPr="008856D2">
        <w:rPr>
          <w:rtl/>
        </w:rPr>
        <w:t>ف</w:t>
      </w:r>
      <w:r w:rsidR="004A12BC">
        <w:rPr>
          <w:rtl/>
        </w:rPr>
        <w:t xml:space="preserve">النبيّ </w:t>
      </w:r>
      <w:r w:rsidRPr="00940F9D">
        <w:rPr>
          <w:rStyle w:val="libAlaemChar"/>
          <w:rtl/>
        </w:rPr>
        <w:t>صلى‌الله‌عليه‌وآله‌وسلم</w:t>
      </w:r>
      <w:r w:rsidRPr="008856D2">
        <w:rPr>
          <w:rtl/>
        </w:rPr>
        <w:t xml:space="preserve"> هو الدليل على الله عبد مخلوق مربوب اصطفاه لنفسه برسالاته</w:t>
      </w:r>
      <w:r>
        <w:rPr>
          <w:rtl/>
        </w:rPr>
        <w:t xml:space="preserve"> ، </w:t>
      </w:r>
      <w:r w:rsidRPr="008856D2">
        <w:rPr>
          <w:rtl/>
        </w:rPr>
        <w:t>وأكرمه بها فجعله خليفته في خلقه</w:t>
      </w:r>
      <w:r>
        <w:rPr>
          <w:rtl/>
        </w:rPr>
        <w:t xml:space="preserve"> ، </w:t>
      </w:r>
      <w:r w:rsidRPr="008856D2">
        <w:rPr>
          <w:rtl/>
        </w:rPr>
        <w:t>ولس</w:t>
      </w:r>
      <w:r w:rsidR="00161583">
        <w:rPr>
          <w:rtl/>
        </w:rPr>
        <w:t xml:space="preserve">انّه </w:t>
      </w:r>
      <w:r w:rsidRPr="008856D2">
        <w:rPr>
          <w:rtl/>
        </w:rPr>
        <w:t>فيهم وأمينه عليهم</w:t>
      </w:r>
      <w:r>
        <w:rPr>
          <w:rtl/>
        </w:rPr>
        <w:t xml:space="preserve"> ، </w:t>
      </w:r>
      <w:r w:rsidRPr="008856D2">
        <w:rPr>
          <w:rtl/>
        </w:rPr>
        <w:t>وخازنه في السماوات والأرضين</w:t>
      </w:r>
      <w:r>
        <w:rPr>
          <w:rtl/>
        </w:rPr>
        <w:t xml:space="preserve"> ، </w:t>
      </w:r>
      <w:r w:rsidRPr="008856D2">
        <w:rPr>
          <w:rtl/>
        </w:rPr>
        <w:t>قوله قول الله</w:t>
      </w:r>
      <w:r>
        <w:rPr>
          <w:rtl/>
        </w:rPr>
        <w:t xml:space="preserve"> ، </w:t>
      </w:r>
      <w:r w:rsidRPr="008856D2">
        <w:rPr>
          <w:rtl/>
        </w:rPr>
        <w:t xml:space="preserve">لا يقول على الله </w:t>
      </w:r>
      <w:r w:rsidR="004A12BC">
        <w:rPr>
          <w:rtl/>
        </w:rPr>
        <w:t xml:space="preserve">إلّا </w:t>
      </w:r>
      <w:r w:rsidRPr="008856D2">
        <w:rPr>
          <w:rtl/>
        </w:rPr>
        <w:t>ال</w:t>
      </w:r>
      <w:r w:rsidR="00D407B9">
        <w:rPr>
          <w:rtl/>
        </w:rPr>
        <w:t xml:space="preserve">حقَّ </w:t>
      </w:r>
      <w:r w:rsidRPr="008856D2">
        <w:rPr>
          <w:rtl/>
        </w:rPr>
        <w:t>من أطاعه أطاع الله</w:t>
      </w:r>
      <w:r>
        <w:rPr>
          <w:rtl/>
        </w:rPr>
        <w:t xml:space="preserve"> ، </w:t>
      </w:r>
      <w:r w:rsidRPr="008856D2">
        <w:rPr>
          <w:rtl/>
        </w:rPr>
        <w:t>ومن عصاه عصى الله</w:t>
      </w:r>
      <w:r>
        <w:rPr>
          <w:rtl/>
        </w:rPr>
        <w:t xml:space="preserve"> ، </w:t>
      </w:r>
      <w:r w:rsidRPr="008856D2">
        <w:rPr>
          <w:rtl/>
        </w:rPr>
        <w:t xml:space="preserve">وهو مولى من كان الله </w:t>
      </w:r>
      <w:r w:rsidR="00973D87">
        <w:rPr>
          <w:rtl/>
        </w:rPr>
        <w:t xml:space="preserve">ربّه </w:t>
      </w:r>
      <w:r w:rsidRPr="008856D2">
        <w:rPr>
          <w:rtl/>
        </w:rPr>
        <w:t>وليه</w:t>
      </w:r>
      <w:r>
        <w:rPr>
          <w:rtl/>
        </w:rPr>
        <w:t xml:space="preserve"> ، </w:t>
      </w:r>
      <w:r w:rsidRPr="008856D2">
        <w:rPr>
          <w:rtl/>
        </w:rPr>
        <w:t>من أبى أن يقر له ب</w:t>
      </w:r>
      <w:r w:rsidR="00144150">
        <w:rPr>
          <w:rtl/>
        </w:rPr>
        <w:t xml:space="preserve">الطّاعة </w:t>
      </w:r>
      <w:r w:rsidRPr="008856D2">
        <w:rPr>
          <w:rtl/>
        </w:rPr>
        <w:t>فقد أبى أن يقر ل</w:t>
      </w:r>
      <w:r w:rsidR="00973D87">
        <w:rPr>
          <w:rtl/>
        </w:rPr>
        <w:t xml:space="preserve">ربّه </w:t>
      </w:r>
      <w:r w:rsidRPr="008856D2">
        <w:rPr>
          <w:rtl/>
        </w:rPr>
        <w:t>ب</w:t>
      </w:r>
      <w:r w:rsidR="00144150">
        <w:rPr>
          <w:rtl/>
        </w:rPr>
        <w:t xml:space="preserve">الطّاعة </w:t>
      </w:r>
      <w:r w:rsidRPr="008856D2">
        <w:rPr>
          <w:rtl/>
        </w:rPr>
        <w:t>وبالعبودية</w:t>
      </w:r>
      <w:r>
        <w:rPr>
          <w:rtl/>
        </w:rPr>
        <w:t xml:space="preserve"> ، </w:t>
      </w:r>
      <w:r w:rsidRPr="008856D2">
        <w:rPr>
          <w:rtl/>
        </w:rPr>
        <w:t>ومن أقر بطاعته أطاع الله وهداه</w:t>
      </w:r>
      <w:r>
        <w:rPr>
          <w:rtl/>
        </w:rPr>
        <w:t xml:space="preserve"> ، </w:t>
      </w:r>
      <w:r w:rsidRPr="008856D2">
        <w:rPr>
          <w:rtl/>
        </w:rPr>
        <w:t>ف</w:t>
      </w:r>
      <w:r w:rsidR="004A12BC">
        <w:rPr>
          <w:rtl/>
        </w:rPr>
        <w:t xml:space="preserve">النبيّ </w:t>
      </w:r>
      <w:r w:rsidRPr="008856D2">
        <w:rPr>
          <w:rtl/>
        </w:rPr>
        <w:t xml:space="preserve">مولى الخلق </w:t>
      </w:r>
      <w:r w:rsidR="004B304B">
        <w:rPr>
          <w:rtl/>
        </w:rPr>
        <w:t>جميعاً</w:t>
      </w:r>
      <w:r w:rsidR="008A0BC3">
        <w:rPr>
          <w:rtl/>
        </w:rPr>
        <w:t xml:space="preserve"> </w:t>
      </w:r>
      <w:r w:rsidRPr="008856D2">
        <w:rPr>
          <w:rtl/>
        </w:rPr>
        <w:t>عرفوا ذلك أو أنكروه</w:t>
      </w:r>
      <w:r>
        <w:rPr>
          <w:rtl/>
        </w:rPr>
        <w:t xml:space="preserve"> ، </w:t>
      </w:r>
      <w:r w:rsidRPr="008856D2">
        <w:rPr>
          <w:rtl/>
        </w:rPr>
        <w:t>وهو الوالد المبرور فمن أحبه وأطاعه فهو الولد البار ومجانب للكبائر قد بينت لك ما قد سألتني عنه</w:t>
      </w:r>
      <w:r>
        <w:rPr>
          <w:rtl/>
        </w:rPr>
        <w:t xml:space="preserve"> ، </w:t>
      </w:r>
      <w:r w:rsidRPr="008856D2">
        <w:rPr>
          <w:rtl/>
        </w:rPr>
        <w:t>وقد علمت أن قوما</w:t>
      </w:r>
      <w:r w:rsidR="003F0658">
        <w:rPr>
          <w:rFonts w:hint="cs"/>
          <w:rtl/>
        </w:rPr>
        <w:t>ً</w:t>
      </w:r>
      <w:r w:rsidRPr="008856D2">
        <w:rPr>
          <w:rtl/>
        </w:rPr>
        <w:t xml:space="preserve"> سمعوا صفتنا هذه فلم يعقلوها</w:t>
      </w:r>
      <w:r>
        <w:rPr>
          <w:rtl/>
        </w:rPr>
        <w:t xml:space="preserve"> ، </w:t>
      </w:r>
      <w:r w:rsidRPr="008856D2">
        <w:rPr>
          <w:rtl/>
        </w:rPr>
        <w:t>بل حرفوها ووضعوها على غير حدودها على نحو ما قد بلغك</w:t>
      </w:r>
      <w:r>
        <w:rPr>
          <w:rtl/>
        </w:rPr>
        <w:t xml:space="preserve"> ، </w:t>
      </w:r>
      <w:r w:rsidRPr="008856D2">
        <w:rPr>
          <w:rtl/>
        </w:rPr>
        <w:t>وقد بريء الله ورسوله من قوم يستحلون بنا أعمالهم الخبيثة</w:t>
      </w:r>
      <w:r>
        <w:rPr>
          <w:rtl/>
        </w:rPr>
        <w:t xml:space="preserve"> ، </w:t>
      </w:r>
      <w:r w:rsidRPr="008856D2">
        <w:rPr>
          <w:rtl/>
        </w:rPr>
        <w:t>وقد رمانا الناس بها والله يحكم بيننا وبينهم</w:t>
      </w:r>
      <w:r>
        <w:rPr>
          <w:rtl/>
        </w:rPr>
        <w:t xml:space="preserve"> ، </w:t>
      </w:r>
      <w:r w:rsidRPr="008856D2">
        <w:rPr>
          <w:rtl/>
        </w:rPr>
        <w:t>ف</w:t>
      </w:r>
      <w:r w:rsidR="00161583">
        <w:rPr>
          <w:rtl/>
        </w:rPr>
        <w:t xml:space="preserve">انّه </w:t>
      </w:r>
      <w:r w:rsidRPr="008856D2">
        <w:rPr>
          <w:rtl/>
        </w:rPr>
        <w:t>يقول</w:t>
      </w:r>
      <w:r>
        <w:rPr>
          <w:rtl/>
        </w:rPr>
        <w:t xml:space="preserve"> : « </w:t>
      </w:r>
      <w:r w:rsidRPr="00571CFD">
        <w:rPr>
          <w:rStyle w:val="libAieChar"/>
          <w:rtl/>
        </w:rPr>
        <w:t xml:space="preserve">إِنَّ </w:t>
      </w:r>
      <w:r w:rsidR="004431BD">
        <w:rPr>
          <w:rStyle w:val="libAieChar"/>
          <w:rtl/>
        </w:rPr>
        <w:t xml:space="preserve">الّذين </w:t>
      </w:r>
      <w:r w:rsidRPr="00571CFD">
        <w:rPr>
          <w:rStyle w:val="libAieChar"/>
          <w:rtl/>
        </w:rPr>
        <w:t>يَرْمُونَ الْمُحْصَناتِ الْغافِلاتِ الْمُؤْمِناتِ لُعِنُوا فِي الدُّنْيا وَالْآخِرَةِ وَلَهُمْ عَذابٌ عَظِيمٌ ، يَوْمَ تَشْهَدُ عَلَيْهِمْ أَلْسِنَتُهُمْ وَأَيْدِيهِمْ</w:t>
      </w:r>
      <w:r w:rsidRPr="00571CFD">
        <w:rPr>
          <w:rStyle w:val="libAieChar"/>
          <w:rFonts w:hint="cs"/>
          <w:rtl/>
        </w:rPr>
        <w:t xml:space="preserve"> </w:t>
      </w:r>
      <w:r w:rsidRPr="00571CFD">
        <w:rPr>
          <w:rStyle w:val="libAieChar"/>
          <w:rtl/>
        </w:rPr>
        <w:t xml:space="preserve">بِما كانُوا يَعْمَلُونَ يَوْمَئِذٍ يُوَفِّيهِمُ اللهُ </w:t>
      </w:r>
      <w:r>
        <w:rPr>
          <w:rtl/>
        </w:rPr>
        <w:t>» أعمالهم</w:t>
      </w:r>
      <w:r>
        <w:rPr>
          <w:rFonts w:hint="cs"/>
          <w:rtl/>
        </w:rPr>
        <w:t xml:space="preserve"> </w:t>
      </w:r>
      <w:r w:rsidRPr="008856D2">
        <w:rPr>
          <w:rtl/>
        </w:rPr>
        <w:t>السيئة</w:t>
      </w:r>
      <w:r>
        <w:rPr>
          <w:rtl/>
        </w:rPr>
        <w:t xml:space="preserve"> « </w:t>
      </w:r>
      <w:r w:rsidRPr="00571CFD">
        <w:rPr>
          <w:rStyle w:val="libAieChar"/>
          <w:rtl/>
        </w:rPr>
        <w:t>وَيَعْلَمُونَ أَنَّ اللهَ هُوَ الْ</w:t>
      </w:r>
      <w:r w:rsidR="00D407B9">
        <w:rPr>
          <w:rStyle w:val="libAieChar"/>
          <w:rtl/>
        </w:rPr>
        <w:t xml:space="preserve">حقَّ </w:t>
      </w:r>
      <w:r w:rsidRPr="00571CFD">
        <w:rPr>
          <w:rStyle w:val="libAieChar"/>
          <w:rtl/>
        </w:rPr>
        <w:t xml:space="preserve">الْمُبِينُ </w:t>
      </w:r>
      <w:r>
        <w:rPr>
          <w:rtl/>
        </w:rPr>
        <w:t xml:space="preserve">» </w:t>
      </w:r>
      <w:r w:rsidRPr="00183202">
        <w:rPr>
          <w:rStyle w:val="libFootnotenumChar"/>
          <w:rtl/>
        </w:rPr>
        <w:t>(1)</w:t>
      </w:r>
      <w:r w:rsidRPr="008856D2">
        <w:rPr>
          <w:rtl/>
        </w:rPr>
        <w:t>.</w:t>
      </w:r>
    </w:p>
    <w:p w14:paraId="268232E5" w14:textId="77777777" w:rsidR="00EE3516" w:rsidRPr="008856D2" w:rsidRDefault="00EE3516" w:rsidP="006F7B8D">
      <w:pPr>
        <w:pStyle w:val="libLine"/>
        <w:rPr>
          <w:rtl/>
        </w:rPr>
      </w:pPr>
      <w:r w:rsidRPr="008856D2">
        <w:rPr>
          <w:rtl/>
        </w:rPr>
        <w:t>__________________</w:t>
      </w:r>
    </w:p>
    <w:p w14:paraId="6BE74212" w14:textId="77777777" w:rsidR="00EE3516" w:rsidRPr="008856D2" w:rsidRDefault="00EE3516" w:rsidP="005A0345">
      <w:pPr>
        <w:pStyle w:val="libFootnote0"/>
        <w:rPr>
          <w:rtl/>
          <w:lang w:bidi="fa-IR"/>
        </w:rPr>
      </w:pPr>
      <w:r>
        <w:rPr>
          <w:rtl/>
        </w:rPr>
        <w:t>(</w:t>
      </w:r>
      <w:r w:rsidRPr="008856D2">
        <w:rPr>
          <w:rtl/>
        </w:rPr>
        <w:t>1) سورة النور</w:t>
      </w:r>
      <w:r>
        <w:rPr>
          <w:rtl/>
        </w:rPr>
        <w:t xml:space="preserve"> : </w:t>
      </w:r>
      <w:r w:rsidRPr="008856D2">
        <w:rPr>
          <w:rtl/>
        </w:rPr>
        <w:t>23.</w:t>
      </w:r>
    </w:p>
    <w:p w14:paraId="5807C44B" w14:textId="77777777" w:rsidR="002A5FAD" w:rsidRDefault="002A5FAD" w:rsidP="002A5FAD">
      <w:pPr>
        <w:pStyle w:val="libNormal"/>
        <w:rPr>
          <w:rtl/>
        </w:rPr>
      </w:pPr>
      <w:r w:rsidRPr="002A5FAD">
        <w:rPr>
          <w:rStyle w:val="libNormalChar"/>
          <w:rtl/>
        </w:rPr>
        <w:br w:type="page"/>
      </w:r>
    </w:p>
    <w:p w14:paraId="21DEA64D" w14:textId="3B3A6FEA" w:rsidR="00EE3516" w:rsidRPr="008856D2" w:rsidRDefault="00EE3516" w:rsidP="002A5FAD">
      <w:pPr>
        <w:pStyle w:val="libNormal"/>
        <w:rPr>
          <w:rtl/>
        </w:rPr>
      </w:pPr>
      <w:r w:rsidRPr="008856D2">
        <w:rPr>
          <w:rtl/>
        </w:rPr>
        <w:lastRenderedPageBreak/>
        <w:t>11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الحسن بن محبوب</w:t>
      </w:r>
      <w:r>
        <w:rPr>
          <w:rtl/>
        </w:rPr>
        <w:t xml:space="preserve"> ، </w:t>
      </w:r>
      <w:r w:rsidRPr="008856D2">
        <w:rPr>
          <w:rtl/>
        </w:rPr>
        <w:t>عن عمرو بن ثابت</w:t>
      </w:r>
      <w:r>
        <w:rPr>
          <w:rtl/>
        </w:rPr>
        <w:t xml:space="preserve"> ، </w:t>
      </w:r>
      <w:r w:rsidRPr="008856D2">
        <w:rPr>
          <w:rtl/>
        </w:rPr>
        <w:t xml:space="preserve">عن جابر </w:t>
      </w:r>
      <w:r w:rsidR="00B124C6">
        <w:rPr>
          <w:rtl/>
        </w:rPr>
        <w:t xml:space="preserve">قال : </w:t>
      </w:r>
      <w:r w:rsidRPr="008856D2">
        <w:rPr>
          <w:rtl/>
        </w:rPr>
        <w:t xml:space="preserve">سألت أبا جعفر </w:t>
      </w:r>
      <w:r w:rsidRPr="00940F9D">
        <w:rPr>
          <w:rStyle w:val="libAlaemChar"/>
          <w:rtl/>
        </w:rPr>
        <w:t>عليه‌السلام</w:t>
      </w:r>
      <w:r w:rsidRPr="008856D2">
        <w:rPr>
          <w:rtl/>
        </w:rPr>
        <w:t xml:space="preserve"> عن قول الله </w:t>
      </w:r>
      <w:r w:rsidR="00973D87">
        <w:rPr>
          <w:rtl/>
        </w:rPr>
        <w:t>عزَّ و</w:t>
      </w:r>
      <w:r w:rsidR="00161583">
        <w:rPr>
          <w:rtl/>
        </w:rPr>
        <w:t xml:space="preserve">جلّ </w:t>
      </w:r>
      <w:r>
        <w:rPr>
          <w:rtl/>
        </w:rPr>
        <w:t xml:space="preserve">« </w:t>
      </w:r>
      <w:r w:rsidRPr="00571CFD">
        <w:rPr>
          <w:rStyle w:val="libAieChar"/>
          <w:rtl/>
        </w:rPr>
        <w:t xml:space="preserve">وَمِنَ النَّاسِ مَنْ يَتَّخِذُ مِنْ دُونِ اللهِ أَنْداداً يُحِبُّونَهُمْ كَحُبِّ اللهِ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هم والله أولياء فلان</w:t>
      </w:r>
    </w:p>
    <w:p w14:paraId="759E91E4" w14:textId="693ACF91" w:rsidR="00EE3516" w:rsidRPr="00324B78" w:rsidRDefault="00201378" w:rsidP="006F7B8D">
      <w:pPr>
        <w:pStyle w:val="libLine"/>
        <w:rPr>
          <w:rtl/>
        </w:rPr>
      </w:pPr>
      <w:r>
        <w:rPr>
          <w:rFonts w:hint="cs"/>
          <w:rtl/>
        </w:rPr>
        <w:t>________________________________________________________</w:t>
      </w:r>
    </w:p>
    <w:p w14:paraId="5F4FC153" w14:textId="3860B1D6" w:rsidR="00EE3516" w:rsidRPr="008856D2" w:rsidRDefault="00EE3516" w:rsidP="00571CFD">
      <w:pPr>
        <w:pStyle w:val="libNormal"/>
        <w:rPr>
          <w:rtl/>
        </w:rPr>
      </w:pPr>
      <w:r w:rsidRPr="008856D2">
        <w:rPr>
          <w:rtl/>
        </w:rPr>
        <w:t>وأم</w:t>
      </w:r>
      <w:r w:rsidR="00B1312C">
        <w:rPr>
          <w:rFonts w:hint="cs"/>
          <w:rtl/>
        </w:rPr>
        <w:t>ّ</w:t>
      </w:r>
      <w:r w:rsidRPr="008856D2">
        <w:rPr>
          <w:rtl/>
        </w:rPr>
        <w:t>ا ما كتبت به ونحوه وتخوفت أن تكون صفتهم من صفته فأكرمه الله عن ذلك تعالى رب</w:t>
      </w:r>
      <w:r w:rsidR="00B1312C">
        <w:rPr>
          <w:rFonts w:hint="cs"/>
          <w:rtl/>
        </w:rPr>
        <w:t>ّ</w:t>
      </w:r>
      <w:r w:rsidRPr="008856D2">
        <w:rPr>
          <w:rtl/>
        </w:rPr>
        <w:t xml:space="preserve">نا </w:t>
      </w:r>
      <w:r w:rsidR="0012207A">
        <w:rPr>
          <w:rtl/>
        </w:rPr>
        <w:t xml:space="preserve">عمّا </w:t>
      </w:r>
      <w:r w:rsidRPr="008856D2">
        <w:rPr>
          <w:rtl/>
        </w:rPr>
        <w:t>يقولون علو</w:t>
      </w:r>
      <w:r w:rsidR="00B1312C">
        <w:rPr>
          <w:rFonts w:hint="cs"/>
          <w:rtl/>
        </w:rPr>
        <w:t>ّ</w:t>
      </w:r>
      <w:r w:rsidRPr="008856D2">
        <w:rPr>
          <w:rtl/>
        </w:rPr>
        <w:t>ا</w:t>
      </w:r>
      <w:r w:rsidR="00B1312C">
        <w:rPr>
          <w:rFonts w:hint="cs"/>
          <w:rtl/>
        </w:rPr>
        <w:t>ً</w:t>
      </w:r>
      <w:r w:rsidRPr="008856D2">
        <w:rPr>
          <w:rtl/>
        </w:rPr>
        <w:t xml:space="preserve"> </w:t>
      </w:r>
      <w:r w:rsidR="006E7FB2">
        <w:rPr>
          <w:rtl/>
        </w:rPr>
        <w:t xml:space="preserve">كبيراً </w:t>
      </w:r>
      <w:r>
        <w:rPr>
          <w:rtl/>
        </w:rPr>
        <w:t xml:space="preserve">، </w:t>
      </w:r>
      <w:r w:rsidRPr="008856D2">
        <w:rPr>
          <w:rtl/>
        </w:rPr>
        <w:t xml:space="preserve">صفتي هذه صفة صاحبنا </w:t>
      </w:r>
      <w:r w:rsidR="0012207A">
        <w:rPr>
          <w:rtl/>
        </w:rPr>
        <w:t xml:space="preserve">الّذي </w:t>
      </w:r>
      <w:r w:rsidRPr="008856D2">
        <w:rPr>
          <w:rtl/>
        </w:rPr>
        <w:t>وصفناه له</w:t>
      </w:r>
      <w:r>
        <w:rPr>
          <w:rtl/>
        </w:rPr>
        <w:t xml:space="preserve"> ، </w:t>
      </w:r>
      <w:r w:rsidRPr="008856D2">
        <w:rPr>
          <w:rtl/>
        </w:rPr>
        <w:t>وعنه أخذناه</w:t>
      </w:r>
      <w:r>
        <w:rPr>
          <w:rtl/>
        </w:rPr>
        <w:t xml:space="preserve"> ، </w:t>
      </w:r>
      <w:r w:rsidRPr="008856D2">
        <w:rPr>
          <w:rtl/>
        </w:rPr>
        <w:t>فجزاه الله عن</w:t>
      </w:r>
      <w:r w:rsidR="00B1312C">
        <w:rPr>
          <w:rFonts w:hint="cs"/>
          <w:rtl/>
        </w:rPr>
        <w:t>ّ</w:t>
      </w:r>
      <w:r w:rsidRPr="008856D2">
        <w:rPr>
          <w:rtl/>
        </w:rPr>
        <w:t>ا أفضل الجزاء</w:t>
      </w:r>
      <w:r>
        <w:rPr>
          <w:rtl/>
        </w:rPr>
        <w:t xml:space="preserve"> ، </w:t>
      </w:r>
      <w:r w:rsidRPr="008856D2">
        <w:rPr>
          <w:rtl/>
        </w:rPr>
        <w:t>فإن جزاءه على الله</w:t>
      </w:r>
      <w:r>
        <w:rPr>
          <w:rtl/>
        </w:rPr>
        <w:t xml:space="preserve"> ، </w:t>
      </w:r>
      <w:r w:rsidRPr="008856D2">
        <w:rPr>
          <w:rtl/>
        </w:rPr>
        <w:t xml:space="preserve">فتفهم كتابي هذا </w:t>
      </w:r>
      <w:r w:rsidR="004B304B">
        <w:rPr>
          <w:rtl/>
        </w:rPr>
        <w:t xml:space="preserve">والقوّة </w:t>
      </w:r>
      <w:r w:rsidRPr="008856D2">
        <w:rPr>
          <w:rtl/>
        </w:rPr>
        <w:t>لله.</w:t>
      </w:r>
    </w:p>
    <w:p w14:paraId="11B883C4" w14:textId="772C3189" w:rsidR="00EE3516" w:rsidRPr="008856D2" w:rsidRDefault="00EE3516" w:rsidP="00571CFD">
      <w:pPr>
        <w:pStyle w:val="libNormal"/>
        <w:rPr>
          <w:rtl/>
        </w:rPr>
      </w:pPr>
      <w:r w:rsidRPr="008856D2">
        <w:rPr>
          <w:rtl/>
        </w:rPr>
        <w:t xml:space="preserve">وأقول </w:t>
      </w:r>
      <w:r w:rsidR="00A10A2E">
        <w:rPr>
          <w:rtl/>
        </w:rPr>
        <w:t xml:space="preserve">انّما </w:t>
      </w:r>
      <w:r w:rsidRPr="008856D2">
        <w:rPr>
          <w:rtl/>
        </w:rPr>
        <w:t xml:space="preserve">أوردت الخبر بطوله </w:t>
      </w:r>
      <w:r w:rsidR="00A10A2E">
        <w:rPr>
          <w:rtl/>
        </w:rPr>
        <w:t xml:space="preserve">وانّ </w:t>
      </w:r>
      <w:r w:rsidRPr="008856D2">
        <w:rPr>
          <w:rtl/>
        </w:rPr>
        <w:t xml:space="preserve">كان لا يناسب الباب </w:t>
      </w:r>
      <w:r w:rsidR="004A12BC">
        <w:rPr>
          <w:rtl/>
        </w:rPr>
        <w:t xml:space="preserve">إلّا </w:t>
      </w:r>
      <w:r w:rsidRPr="008856D2">
        <w:rPr>
          <w:rtl/>
        </w:rPr>
        <w:t>صدره لكثرة فوائده.</w:t>
      </w:r>
    </w:p>
    <w:p w14:paraId="6EA3BE48" w14:textId="62EAFE35" w:rsidR="00EE3516" w:rsidRPr="008856D2" w:rsidRDefault="00EE3516" w:rsidP="00571CFD">
      <w:pPr>
        <w:pStyle w:val="libNormal"/>
        <w:rPr>
          <w:rtl/>
        </w:rPr>
      </w:pPr>
      <w:r w:rsidRPr="008856D2">
        <w:rPr>
          <w:rtl/>
        </w:rPr>
        <w:t>قوله</w:t>
      </w:r>
      <w:r>
        <w:rPr>
          <w:rtl/>
        </w:rPr>
        <w:t xml:space="preserve"> : </w:t>
      </w:r>
      <w:r w:rsidRPr="008856D2">
        <w:rPr>
          <w:rtl/>
        </w:rPr>
        <w:t xml:space="preserve">فجميع ما </w:t>
      </w:r>
      <w:r w:rsidR="00144150">
        <w:rPr>
          <w:rtl/>
        </w:rPr>
        <w:t>حرّ</w:t>
      </w:r>
      <w:r w:rsidR="00B1312C">
        <w:rPr>
          <w:rFonts w:hint="cs"/>
          <w:rtl/>
        </w:rPr>
        <w:t>َ</w:t>
      </w:r>
      <w:r w:rsidR="00144150">
        <w:rPr>
          <w:rtl/>
        </w:rPr>
        <w:t xml:space="preserve">م </w:t>
      </w:r>
      <w:r w:rsidRPr="008856D2">
        <w:rPr>
          <w:rtl/>
        </w:rPr>
        <w:t xml:space="preserve">القرآن من ذلك </w:t>
      </w:r>
      <w:r w:rsidR="005736E8">
        <w:rPr>
          <w:rtl/>
        </w:rPr>
        <w:t xml:space="preserve">أئمّة </w:t>
      </w:r>
      <w:r w:rsidRPr="008856D2">
        <w:rPr>
          <w:rtl/>
        </w:rPr>
        <w:t>الجور</w:t>
      </w:r>
      <w:r>
        <w:rPr>
          <w:rtl/>
        </w:rPr>
        <w:t xml:space="preserve"> ، </w:t>
      </w:r>
      <w:r w:rsidRPr="008856D2">
        <w:rPr>
          <w:rtl/>
        </w:rPr>
        <w:t>أقول</w:t>
      </w:r>
      <w:r>
        <w:rPr>
          <w:rtl/>
        </w:rPr>
        <w:t xml:space="preserve"> : </w:t>
      </w:r>
      <w:r w:rsidRPr="008856D2">
        <w:rPr>
          <w:rtl/>
        </w:rPr>
        <w:t xml:space="preserve">في بعض النسخ فجميع ما </w:t>
      </w:r>
      <w:r w:rsidR="00144150">
        <w:rPr>
          <w:rtl/>
        </w:rPr>
        <w:t xml:space="preserve">حرّم </w:t>
      </w:r>
      <w:r w:rsidRPr="008856D2">
        <w:rPr>
          <w:rtl/>
        </w:rPr>
        <w:t xml:space="preserve">الله في القرآن هو </w:t>
      </w:r>
      <w:r w:rsidR="003B1FF1">
        <w:rPr>
          <w:rtl/>
        </w:rPr>
        <w:t xml:space="preserve">الظّاهر </w:t>
      </w:r>
      <w:r w:rsidRPr="008856D2">
        <w:rPr>
          <w:rtl/>
        </w:rPr>
        <w:t xml:space="preserve">والباطن من ذلك </w:t>
      </w:r>
      <w:r w:rsidR="005736E8">
        <w:rPr>
          <w:rtl/>
        </w:rPr>
        <w:t xml:space="preserve">أئمّة </w:t>
      </w:r>
      <w:r w:rsidRPr="004A3B67">
        <w:rPr>
          <w:rtl/>
        </w:rPr>
        <w:t>الجور</w:t>
      </w:r>
      <w:r>
        <w:rPr>
          <w:rtl/>
        </w:rPr>
        <w:t xml:space="preserve"> ، </w:t>
      </w:r>
      <w:r w:rsidRPr="008856D2">
        <w:rPr>
          <w:rtl/>
        </w:rPr>
        <w:t xml:space="preserve">وكذا في البصائر </w:t>
      </w:r>
      <w:r w:rsidR="003B3163">
        <w:rPr>
          <w:rtl/>
        </w:rPr>
        <w:t>أيضاً</w:t>
      </w:r>
      <w:r w:rsidR="00C96129">
        <w:rPr>
          <w:rtl/>
        </w:rPr>
        <w:t xml:space="preserve"> </w:t>
      </w:r>
      <w:r w:rsidRPr="008856D2">
        <w:rPr>
          <w:rtl/>
        </w:rPr>
        <w:t>وهو الظاهر.</w:t>
      </w:r>
    </w:p>
    <w:p w14:paraId="1AC7C652" w14:textId="77777777" w:rsidR="00EE3516" w:rsidRDefault="00EE3516" w:rsidP="00B1312C">
      <w:pPr>
        <w:pStyle w:val="libNormal"/>
        <w:rPr>
          <w:rtl/>
          <w:lang w:bidi="fa-IR"/>
        </w:rPr>
      </w:pPr>
      <w:r w:rsidRPr="00C42151">
        <w:rPr>
          <w:rStyle w:val="libBold1Char"/>
          <w:rtl/>
        </w:rPr>
        <w:t>الحديث الحادي عشر :</w:t>
      </w:r>
      <w:r>
        <w:rPr>
          <w:rtl/>
        </w:rPr>
        <w:t xml:space="preserve"> </w:t>
      </w:r>
      <w:r w:rsidRPr="008856D2">
        <w:rPr>
          <w:rtl/>
          <w:lang w:bidi="fa-IR"/>
        </w:rPr>
        <w:t>مجهول.</w:t>
      </w:r>
    </w:p>
    <w:p w14:paraId="7D0FFC7F" w14:textId="19C4F5A3" w:rsidR="00EE3516" w:rsidRDefault="00EE3516" w:rsidP="00571CFD">
      <w:pPr>
        <w:pStyle w:val="libNormal"/>
        <w:rPr>
          <w:rtl/>
        </w:rPr>
      </w:pPr>
      <w:r>
        <w:rPr>
          <w:rtl/>
        </w:rPr>
        <w:t xml:space="preserve">« </w:t>
      </w:r>
      <w:r w:rsidRPr="00571CFD">
        <w:rPr>
          <w:rStyle w:val="libAieChar"/>
          <w:rtl/>
        </w:rPr>
        <w:t xml:space="preserve">مِنْ دُونِ اللهِ أَنْداداً </w:t>
      </w:r>
      <w:r>
        <w:rPr>
          <w:rtl/>
        </w:rPr>
        <w:t xml:space="preserve">» </w:t>
      </w:r>
      <w:r w:rsidR="00B124C6">
        <w:rPr>
          <w:rtl/>
        </w:rPr>
        <w:t xml:space="preserve">قال : </w:t>
      </w:r>
      <w:r w:rsidRPr="008856D2">
        <w:rPr>
          <w:rtl/>
        </w:rPr>
        <w:t xml:space="preserve">الطبرسي </w:t>
      </w:r>
      <w:r w:rsidRPr="00940F9D">
        <w:rPr>
          <w:rStyle w:val="libAlaemChar"/>
          <w:rtl/>
        </w:rPr>
        <w:t>رحمه‌الله</w:t>
      </w:r>
      <w:r>
        <w:rPr>
          <w:rtl/>
        </w:rPr>
        <w:t xml:space="preserve"> : </w:t>
      </w:r>
      <w:r w:rsidRPr="008856D2">
        <w:rPr>
          <w:rtl/>
        </w:rPr>
        <w:t>ي</w:t>
      </w:r>
      <w:r w:rsidR="00CB588E">
        <w:rPr>
          <w:rtl/>
        </w:rPr>
        <w:t xml:space="preserve">عنّي </w:t>
      </w:r>
      <w:r w:rsidRPr="008856D2">
        <w:rPr>
          <w:rtl/>
        </w:rPr>
        <w:t>آلهتهم من الأوثان التي كانوا يعبدونها</w:t>
      </w:r>
      <w:r>
        <w:rPr>
          <w:rtl/>
        </w:rPr>
        <w:t xml:space="preserve"> ، </w:t>
      </w:r>
      <w:r w:rsidRPr="008856D2">
        <w:rPr>
          <w:rtl/>
        </w:rPr>
        <w:t>وقيل</w:t>
      </w:r>
      <w:r>
        <w:rPr>
          <w:rtl/>
        </w:rPr>
        <w:t xml:space="preserve"> : </w:t>
      </w:r>
      <w:r w:rsidRPr="008856D2">
        <w:rPr>
          <w:rtl/>
        </w:rPr>
        <w:t xml:space="preserve">رؤساؤهم </w:t>
      </w:r>
      <w:r w:rsidR="004431BD">
        <w:rPr>
          <w:rtl/>
        </w:rPr>
        <w:t xml:space="preserve">الّذين </w:t>
      </w:r>
      <w:r w:rsidRPr="008856D2">
        <w:rPr>
          <w:rtl/>
        </w:rPr>
        <w:t xml:space="preserve">يطيعونهم طاعة الأرباب من </w:t>
      </w:r>
      <w:r w:rsidR="0012207A">
        <w:rPr>
          <w:rtl/>
        </w:rPr>
        <w:t xml:space="preserve">الرّجال </w:t>
      </w:r>
      <w:r w:rsidRPr="008856D2">
        <w:rPr>
          <w:rtl/>
        </w:rPr>
        <w:t xml:space="preserve">عن السدي وعلى هذا المعنى ما روى جابر عن أبي جعفر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Pr="008856D2">
        <w:rPr>
          <w:rtl/>
        </w:rPr>
        <w:t xml:space="preserve">هم </w:t>
      </w:r>
      <w:r w:rsidR="005736E8">
        <w:rPr>
          <w:rtl/>
        </w:rPr>
        <w:t xml:space="preserve">أئمّة </w:t>
      </w:r>
      <w:r w:rsidRPr="008856D2">
        <w:rPr>
          <w:rtl/>
        </w:rPr>
        <w:t>الظلمة وأشباههم</w:t>
      </w:r>
      <w:r>
        <w:rPr>
          <w:rtl/>
        </w:rPr>
        <w:t xml:space="preserve"> ، </w:t>
      </w:r>
      <w:r w:rsidRPr="004A3B67">
        <w:rPr>
          <w:rtl/>
        </w:rPr>
        <w:t>وقوله</w:t>
      </w:r>
      <w:r>
        <w:rPr>
          <w:rtl/>
        </w:rPr>
        <w:t xml:space="preserve"> : « </w:t>
      </w:r>
      <w:r w:rsidRPr="00571CFD">
        <w:rPr>
          <w:rStyle w:val="libAieChar"/>
          <w:rtl/>
        </w:rPr>
        <w:t xml:space="preserve">يُحِبُّونَهُمْ كَحُبِّ اللهِ </w:t>
      </w:r>
      <w:r>
        <w:rPr>
          <w:rtl/>
        </w:rPr>
        <w:t xml:space="preserve">» </w:t>
      </w:r>
      <w:r w:rsidRPr="008856D2">
        <w:rPr>
          <w:rtl/>
        </w:rPr>
        <w:t xml:space="preserve">على هذا القول الأخير أدل </w:t>
      </w:r>
      <w:r w:rsidR="004A12BC">
        <w:rPr>
          <w:rtl/>
        </w:rPr>
        <w:t>ل</w:t>
      </w:r>
      <w:r w:rsidR="00161583">
        <w:rPr>
          <w:rtl/>
        </w:rPr>
        <w:t xml:space="preserve">انّه </w:t>
      </w:r>
      <w:r w:rsidRPr="008856D2">
        <w:rPr>
          <w:rtl/>
        </w:rPr>
        <w:t>ي</w:t>
      </w:r>
      <w:r w:rsidR="00E60E25">
        <w:rPr>
          <w:rtl/>
        </w:rPr>
        <w:t xml:space="preserve">بعد </w:t>
      </w:r>
      <w:r w:rsidRPr="008856D2">
        <w:rPr>
          <w:rtl/>
        </w:rPr>
        <w:t xml:space="preserve">أن يحبوا الأوثان </w:t>
      </w:r>
      <w:r w:rsidR="00B1312C">
        <w:rPr>
          <w:rtl/>
        </w:rPr>
        <w:t xml:space="preserve">كحبّ </w:t>
      </w:r>
      <w:r w:rsidRPr="008856D2">
        <w:rPr>
          <w:rtl/>
        </w:rPr>
        <w:t>الله مع علمهم بأن</w:t>
      </w:r>
      <w:r w:rsidR="00B1312C">
        <w:rPr>
          <w:rFonts w:hint="cs"/>
          <w:rtl/>
        </w:rPr>
        <w:t>ّ</w:t>
      </w:r>
      <w:r w:rsidRPr="008856D2">
        <w:rPr>
          <w:rtl/>
        </w:rPr>
        <w:t>ها لا تضر ولا تنفع</w:t>
      </w:r>
      <w:r>
        <w:rPr>
          <w:rtl/>
        </w:rPr>
        <w:t xml:space="preserve"> ، </w:t>
      </w:r>
      <w:r w:rsidRPr="008856D2">
        <w:rPr>
          <w:rtl/>
        </w:rPr>
        <w:t>ويدل</w:t>
      </w:r>
      <w:r w:rsidR="00B1312C">
        <w:rPr>
          <w:rFonts w:hint="cs"/>
          <w:rtl/>
        </w:rPr>
        <w:t>ّ</w:t>
      </w:r>
      <w:r w:rsidRPr="008856D2">
        <w:rPr>
          <w:rtl/>
        </w:rPr>
        <w:t xml:space="preserve"> </w:t>
      </w:r>
      <w:r w:rsidR="003B3163">
        <w:rPr>
          <w:rtl/>
        </w:rPr>
        <w:t>أيضاً</w:t>
      </w:r>
      <w:r w:rsidR="00C96129">
        <w:rPr>
          <w:rtl/>
        </w:rPr>
        <w:t xml:space="preserve"> </w:t>
      </w:r>
      <w:r w:rsidRPr="008856D2">
        <w:rPr>
          <w:rtl/>
        </w:rPr>
        <w:t>عليه قوله</w:t>
      </w:r>
      <w:r>
        <w:rPr>
          <w:rtl/>
        </w:rPr>
        <w:t xml:space="preserve"> : « </w:t>
      </w:r>
      <w:r w:rsidRPr="00571CFD">
        <w:rPr>
          <w:rStyle w:val="libAieChar"/>
          <w:rtl/>
        </w:rPr>
        <w:t xml:space="preserve">إِذْ تَبَرَّأَ </w:t>
      </w:r>
      <w:r w:rsidR="004431BD">
        <w:rPr>
          <w:rStyle w:val="libAieChar"/>
          <w:rtl/>
        </w:rPr>
        <w:t xml:space="preserve">الّذين </w:t>
      </w:r>
      <w:r w:rsidRPr="00571CFD">
        <w:rPr>
          <w:rStyle w:val="libAieChar"/>
          <w:rtl/>
        </w:rPr>
        <w:t xml:space="preserve">اتُّبِعُوا مِنَ </w:t>
      </w:r>
      <w:r w:rsidR="004431BD">
        <w:rPr>
          <w:rStyle w:val="libAieChar"/>
          <w:rtl/>
        </w:rPr>
        <w:t xml:space="preserve">الّذين </w:t>
      </w:r>
      <w:r w:rsidRPr="00571CFD">
        <w:rPr>
          <w:rStyle w:val="libAieChar"/>
          <w:rtl/>
        </w:rPr>
        <w:t xml:space="preserve">اتَّبَعُوا </w:t>
      </w:r>
      <w:r>
        <w:rPr>
          <w:rtl/>
        </w:rPr>
        <w:t xml:space="preserve">» </w:t>
      </w:r>
      <w:r w:rsidRPr="008856D2">
        <w:rPr>
          <w:rtl/>
        </w:rPr>
        <w:t xml:space="preserve">ومعنى </w:t>
      </w:r>
      <w:r w:rsidR="00B1312C">
        <w:rPr>
          <w:rtl/>
        </w:rPr>
        <w:t xml:space="preserve">يحبّونهم يحبّون </w:t>
      </w:r>
      <w:r w:rsidRPr="008856D2">
        <w:rPr>
          <w:rtl/>
        </w:rPr>
        <w:t>عبادتهم والتقرب إليهم أو الانقياد لهم أو جميع ذلك.</w:t>
      </w:r>
    </w:p>
    <w:p w14:paraId="695683A1" w14:textId="24B891B6" w:rsidR="00EE3516" w:rsidRPr="008856D2" w:rsidRDefault="00EE3516" w:rsidP="00571CFD">
      <w:pPr>
        <w:pStyle w:val="libNormal"/>
        <w:rPr>
          <w:rtl/>
        </w:rPr>
      </w:pPr>
      <w:r>
        <w:rPr>
          <w:rtl/>
        </w:rPr>
        <w:t xml:space="preserve">« </w:t>
      </w:r>
      <w:r w:rsidR="00B1312C">
        <w:rPr>
          <w:rStyle w:val="libAieChar"/>
          <w:rtl/>
        </w:rPr>
        <w:t xml:space="preserve">كحبّ </w:t>
      </w:r>
      <w:r w:rsidRPr="00571CFD">
        <w:rPr>
          <w:rStyle w:val="libAieChar"/>
          <w:rtl/>
        </w:rPr>
        <w:t xml:space="preserve">اللهِ </w:t>
      </w:r>
      <w:r>
        <w:rPr>
          <w:rtl/>
        </w:rPr>
        <w:t xml:space="preserve">» </w:t>
      </w:r>
      <w:r w:rsidRPr="008856D2">
        <w:rPr>
          <w:rtl/>
        </w:rPr>
        <w:t>فيه ثلاثة أقوال</w:t>
      </w:r>
      <w:r>
        <w:rPr>
          <w:rtl/>
        </w:rPr>
        <w:t xml:space="preserve"> : </w:t>
      </w:r>
      <w:r w:rsidRPr="008856D2">
        <w:rPr>
          <w:rtl/>
        </w:rPr>
        <w:t>أحدهما</w:t>
      </w:r>
      <w:r>
        <w:rPr>
          <w:rtl/>
        </w:rPr>
        <w:t xml:space="preserve"> : </w:t>
      </w:r>
      <w:r w:rsidR="00B1312C">
        <w:rPr>
          <w:rtl/>
        </w:rPr>
        <w:t xml:space="preserve">كحبّكم </w:t>
      </w:r>
      <w:r w:rsidRPr="008856D2">
        <w:rPr>
          <w:rtl/>
        </w:rPr>
        <w:t>الله</w:t>
      </w:r>
      <w:r>
        <w:rPr>
          <w:rtl/>
        </w:rPr>
        <w:t xml:space="preserve"> ، </w:t>
      </w:r>
      <w:r w:rsidRPr="008856D2">
        <w:rPr>
          <w:rtl/>
        </w:rPr>
        <w:t xml:space="preserve">أي </w:t>
      </w:r>
      <w:r w:rsidR="00B1312C">
        <w:rPr>
          <w:rtl/>
        </w:rPr>
        <w:t xml:space="preserve">كحبّ </w:t>
      </w:r>
      <w:r w:rsidRPr="008856D2">
        <w:rPr>
          <w:rtl/>
        </w:rPr>
        <w:t>المؤمنين الله</w:t>
      </w:r>
      <w:r>
        <w:rPr>
          <w:rtl/>
        </w:rPr>
        <w:t xml:space="preserve"> ، </w:t>
      </w:r>
      <w:r w:rsidRPr="008856D2">
        <w:rPr>
          <w:rtl/>
        </w:rPr>
        <w:t>و</w:t>
      </w:r>
      <w:r w:rsidR="00FF147D">
        <w:rPr>
          <w:rtl/>
        </w:rPr>
        <w:t xml:space="preserve">الثاني </w:t>
      </w:r>
      <w:r>
        <w:rPr>
          <w:rtl/>
        </w:rPr>
        <w:t xml:space="preserve">: </w:t>
      </w:r>
      <w:r w:rsidR="00B1312C">
        <w:rPr>
          <w:rtl/>
        </w:rPr>
        <w:t xml:space="preserve">كحبّهم </w:t>
      </w:r>
      <w:r w:rsidRPr="008856D2">
        <w:rPr>
          <w:rtl/>
        </w:rPr>
        <w:t>الله فيكون المعنى به من يعرف الله من المشركين ويعبد معه الأوثان</w:t>
      </w:r>
    </w:p>
    <w:p w14:paraId="37049C1E" w14:textId="77777777" w:rsidR="00EE3516" w:rsidRPr="008856D2" w:rsidRDefault="00EE3516" w:rsidP="006F7B8D">
      <w:pPr>
        <w:pStyle w:val="libLine"/>
        <w:rPr>
          <w:rtl/>
        </w:rPr>
      </w:pPr>
      <w:r w:rsidRPr="008856D2">
        <w:rPr>
          <w:rtl/>
        </w:rPr>
        <w:t>__________________</w:t>
      </w:r>
    </w:p>
    <w:p w14:paraId="46E60290"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165.</w:t>
      </w:r>
    </w:p>
    <w:p w14:paraId="46A997FC" w14:textId="77777777" w:rsidR="002A5FAD" w:rsidRDefault="002A5FAD" w:rsidP="002A5FAD">
      <w:pPr>
        <w:pStyle w:val="libNormal"/>
        <w:rPr>
          <w:rtl/>
        </w:rPr>
      </w:pPr>
      <w:r w:rsidRPr="002A5FAD">
        <w:rPr>
          <w:rStyle w:val="libNormalChar"/>
          <w:rtl/>
        </w:rPr>
        <w:br w:type="page"/>
      </w:r>
    </w:p>
    <w:p w14:paraId="00FD3C16" w14:textId="7B66FFB7" w:rsidR="00EE3516" w:rsidRPr="008856D2" w:rsidRDefault="00EE3516" w:rsidP="002A5FAD">
      <w:pPr>
        <w:pStyle w:val="libNormal0"/>
        <w:rPr>
          <w:rtl/>
          <w:lang w:bidi="fa-IR"/>
        </w:rPr>
      </w:pPr>
      <w:r>
        <w:rPr>
          <w:rtl/>
          <w:lang w:bidi="fa-IR"/>
        </w:rPr>
        <w:lastRenderedPageBreak/>
        <w:t>و</w:t>
      </w:r>
      <w:r w:rsidRPr="008856D2">
        <w:rPr>
          <w:rtl/>
          <w:lang w:bidi="fa-IR"/>
        </w:rPr>
        <w:t xml:space="preserve">فلان </w:t>
      </w:r>
      <w:r w:rsidR="00B1312C">
        <w:rPr>
          <w:rFonts w:hint="cs"/>
          <w:rtl/>
          <w:lang w:bidi="fa-IR"/>
        </w:rPr>
        <w:t xml:space="preserve">، </w:t>
      </w:r>
      <w:r w:rsidRPr="008856D2">
        <w:rPr>
          <w:rtl/>
          <w:lang w:bidi="fa-IR"/>
        </w:rPr>
        <w:t>ات</w:t>
      </w:r>
      <w:r w:rsidR="00B1312C">
        <w:rPr>
          <w:rFonts w:hint="cs"/>
          <w:rtl/>
          <w:lang w:bidi="fa-IR"/>
        </w:rPr>
        <w:t>ّ</w:t>
      </w:r>
      <w:r w:rsidRPr="008856D2">
        <w:rPr>
          <w:rtl/>
          <w:lang w:bidi="fa-IR"/>
        </w:rPr>
        <w:t xml:space="preserve">خذوهم </w:t>
      </w:r>
      <w:r w:rsidR="005736E8">
        <w:rPr>
          <w:rtl/>
          <w:lang w:bidi="fa-IR"/>
        </w:rPr>
        <w:t xml:space="preserve">أئمّة </w:t>
      </w:r>
      <w:r w:rsidRPr="008856D2">
        <w:rPr>
          <w:rtl/>
          <w:lang w:bidi="fa-IR"/>
        </w:rPr>
        <w:t xml:space="preserve">دون الإمام </w:t>
      </w:r>
      <w:r w:rsidR="0012207A">
        <w:rPr>
          <w:rtl/>
          <w:lang w:bidi="fa-IR"/>
        </w:rPr>
        <w:t xml:space="preserve">الّذي </w:t>
      </w:r>
      <w:r w:rsidRPr="008856D2">
        <w:rPr>
          <w:rtl/>
          <w:lang w:bidi="fa-IR"/>
        </w:rPr>
        <w:t xml:space="preserve">جعله الله للناس </w:t>
      </w:r>
      <w:r w:rsidR="001427C1">
        <w:rPr>
          <w:rtl/>
          <w:lang w:bidi="fa-IR"/>
        </w:rPr>
        <w:t xml:space="preserve">إماماً </w:t>
      </w:r>
      <w:r w:rsidRPr="008856D2">
        <w:rPr>
          <w:rtl/>
          <w:lang w:bidi="fa-IR"/>
        </w:rPr>
        <w:t xml:space="preserve">فلذلك </w:t>
      </w:r>
      <w:r w:rsidR="00B124C6">
        <w:rPr>
          <w:rtl/>
          <w:lang w:bidi="fa-IR"/>
        </w:rPr>
        <w:t xml:space="preserve">قال : </w:t>
      </w:r>
      <w:r>
        <w:rPr>
          <w:rtl/>
        </w:rPr>
        <w:t xml:space="preserve">« </w:t>
      </w:r>
      <w:r w:rsidRPr="00571CFD">
        <w:rPr>
          <w:rStyle w:val="libAieChar"/>
          <w:rtl/>
        </w:rPr>
        <w:t xml:space="preserve">وَلَوْ يَرَى </w:t>
      </w:r>
      <w:r w:rsidR="004431BD">
        <w:rPr>
          <w:rStyle w:val="libAieChar"/>
          <w:rtl/>
        </w:rPr>
        <w:t xml:space="preserve">الّذين </w:t>
      </w:r>
      <w:r w:rsidRPr="00571CFD">
        <w:rPr>
          <w:rStyle w:val="libAieChar"/>
          <w:rtl/>
        </w:rPr>
        <w:t xml:space="preserve">ظَلَمُوا إِذْ يَرَوْنَ الْعَذابَ أَنَّ الْقُوَّةَ لِلَّهِ </w:t>
      </w:r>
      <w:r w:rsidR="004B304B">
        <w:rPr>
          <w:rStyle w:val="libAieChar"/>
          <w:rtl/>
        </w:rPr>
        <w:t>جميعاً</w:t>
      </w:r>
      <w:r w:rsidR="008A0BC3">
        <w:rPr>
          <w:rStyle w:val="libAieChar"/>
          <w:rtl/>
        </w:rPr>
        <w:t xml:space="preserve"> </w:t>
      </w:r>
      <w:r w:rsidR="00A10A2E">
        <w:rPr>
          <w:rStyle w:val="libAieChar"/>
          <w:rtl/>
        </w:rPr>
        <w:t xml:space="preserve">وانّ </w:t>
      </w:r>
      <w:r w:rsidRPr="00571CFD">
        <w:rPr>
          <w:rStyle w:val="libAieChar"/>
          <w:rtl/>
        </w:rPr>
        <w:t>اللهَ شَدِيدُ الْعَذابِ</w:t>
      </w:r>
    </w:p>
    <w:p w14:paraId="0DF6CF71" w14:textId="191A05E8" w:rsidR="00EE3516" w:rsidRPr="00324B78" w:rsidRDefault="00201378" w:rsidP="006F7B8D">
      <w:pPr>
        <w:pStyle w:val="libLine"/>
        <w:rPr>
          <w:rtl/>
        </w:rPr>
      </w:pPr>
      <w:r>
        <w:rPr>
          <w:rFonts w:hint="cs"/>
          <w:rtl/>
        </w:rPr>
        <w:t>________________________________________________________</w:t>
      </w:r>
    </w:p>
    <w:p w14:paraId="5080E569" w14:textId="0A83E526" w:rsidR="00EE3516" w:rsidRPr="008856D2" w:rsidRDefault="00EE3516" w:rsidP="0082023E">
      <w:pPr>
        <w:pStyle w:val="libNormal0"/>
        <w:rPr>
          <w:rtl/>
        </w:rPr>
      </w:pPr>
      <w:r w:rsidRPr="008856D2">
        <w:rPr>
          <w:rtl/>
        </w:rPr>
        <w:t>ويستوي بينهما في المحب</w:t>
      </w:r>
      <w:r w:rsidR="00125587">
        <w:rPr>
          <w:rFonts w:hint="cs"/>
          <w:rtl/>
        </w:rPr>
        <w:t>ّ</w:t>
      </w:r>
      <w:r w:rsidRPr="008856D2">
        <w:rPr>
          <w:rtl/>
        </w:rPr>
        <w:t>ة</w:t>
      </w:r>
      <w:r>
        <w:rPr>
          <w:rtl/>
        </w:rPr>
        <w:t xml:space="preserve"> ، </w:t>
      </w:r>
      <w:r w:rsidRPr="008856D2">
        <w:rPr>
          <w:rtl/>
        </w:rPr>
        <w:t>والثالث</w:t>
      </w:r>
      <w:r>
        <w:rPr>
          <w:rtl/>
        </w:rPr>
        <w:t xml:space="preserve"> : </w:t>
      </w:r>
      <w:r w:rsidR="00B1312C">
        <w:rPr>
          <w:rtl/>
        </w:rPr>
        <w:t xml:space="preserve">كحبّ </w:t>
      </w:r>
      <w:r w:rsidRPr="008856D2">
        <w:rPr>
          <w:rtl/>
        </w:rPr>
        <w:t>الله أي كالحب</w:t>
      </w:r>
      <w:r w:rsidR="00125587">
        <w:rPr>
          <w:rFonts w:hint="cs"/>
          <w:rtl/>
        </w:rPr>
        <w:t>ّ</w:t>
      </w:r>
      <w:r w:rsidRPr="008856D2">
        <w:rPr>
          <w:rtl/>
        </w:rPr>
        <w:t xml:space="preserve"> الواجب عليهم اللازم لهم لا الواقع</w:t>
      </w:r>
      <w:r>
        <w:rPr>
          <w:rtl/>
        </w:rPr>
        <w:t xml:space="preserve"> ، </w:t>
      </w:r>
      <w:r w:rsidRPr="008856D2">
        <w:rPr>
          <w:rtl/>
        </w:rPr>
        <w:t>و</w:t>
      </w:r>
      <w:r w:rsidR="00E60E25">
        <w:rPr>
          <w:rtl/>
        </w:rPr>
        <w:t xml:space="preserve">بعد </w:t>
      </w:r>
      <w:r w:rsidRPr="008856D2">
        <w:rPr>
          <w:rtl/>
        </w:rPr>
        <w:t>ذلك</w:t>
      </w:r>
      <w:r>
        <w:rPr>
          <w:rtl/>
        </w:rPr>
        <w:t xml:space="preserve"> : « </w:t>
      </w:r>
      <w:r w:rsidRPr="00571CFD">
        <w:rPr>
          <w:rStyle w:val="libAieChar"/>
          <w:rtl/>
        </w:rPr>
        <w:t>وَ</w:t>
      </w:r>
      <w:r w:rsidR="004431BD">
        <w:rPr>
          <w:rStyle w:val="libAieChar"/>
          <w:rtl/>
        </w:rPr>
        <w:t xml:space="preserve">الّذين </w:t>
      </w:r>
      <w:r w:rsidRPr="00571CFD">
        <w:rPr>
          <w:rStyle w:val="libAieChar"/>
          <w:rtl/>
        </w:rPr>
        <w:t xml:space="preserve">آمَنُوا </w:t>
      </w:r>
      <w:r w:rsidR="00A10A2E">
        <w:rPr>
          <w:rStyle w:val="libAieChar"/>
          <w:rtl/>
        </w:rPr>
        <w:t xml:space="preserve">أشدّ </w:t>
      </w:r>
      <w:r w:rsidRPr="00571CFD">
        <w:rPr>
          <w:rStyle w:val="libAieChar"/>
          <w:rtl/>
        </w:rPr>
        <w:t xml:space="preserve">حُبًّا لِلَّهِ </w:t>
      </w:r>
      <w:r>
        <w:rPr>
          <w:rtl/>
        </w:rPr>
        <w:t xml:space="preserve">» </w:t>
      </w:r>
      <w:r w:rsidR="00386F93">
        <w:rPr>
          <w:rtl/>
        </w:rPr>
        <w:t xml:space="preserve">قال : </w:t>
      </w:r>
      <w:r w:rsidRPr="008856D2">
        <w:rPr>
          <w:rtl/>
        </w:rPr>
        <w:t>ي</w:t>
      </w:r>
      <w:r w:rsidR="00125587">
        <w:rPr>
          <w:rtl/>
        </w:rPr>
        <w:t>عن</w:t>
      </w:r>
      <w:r w:rsidR="00CB588E">
        <w:rPr>
          <w:rtl/>
        </w:rPr>
        <w:t xml:space="preserve">ي </w:t>
      </w:r>
      <w:r w:rsidRPr="008856D2">
        <w:rPr>
          <w:rtl/>
        </w:rPr>
        <w:t>حب</w:t>
      </w:r>
      <w:r w:rsidR="00125587">
        <w:rPr>
          <w:rFonts w:hint="cs"/>
          <w:rtl/>
        </w:rPr>
        <w:t>ّ</w:t>
      </w:r>
      <w:r w:rsidRPr="008856D2">
        <w:rPr>
          <w:rtl/>
        </w:rPr>
        <w:t xml:space="preserve"> المؤمنين فوق حب</w:t>
      </w:r>
      <w:r w:rsidR="00F93464">
        <w:rPr>
          <w:rFonts w:hint="cs"/>
          <w:rtl/>
        </w:rPr>
        <w:t>ّ</w:t>
      </w:r>
      <w:r w:rsidRPr="008856D2">
        <w:rPr>
          <w:rtl/>
        </w:rPr>
        <w:t xml:space="preserve"> هؤلاء.</w:t>
      </w:r>
    </w:p>
    <w:p w14:paraId="7BEDDDCC" w14:textId="6D7057DF" w:rsidR="00EE3516" w:rsidRDefault="00EE3516" w:rsidP="00571CFD">
      <w:pPr>
        <w:pStyle w:val="libNormal"/>
        <w:rPr>
          <w:rtl/>
        </w:rPr>
      </w:pPr>
      <w:r w:rsidRPr="008856D2">
        <w:rPr>
          <w:rtl/>
        </w:rPr>
        <w:t>وحب</w:t>
      </w:r>
      <w:r w:rsidR="00F93464">
        <w:rPr>
          <w:rFonts w:hint="cs"/>
          <w:rtl/>
        </w:rPr>
        <w:t>ّ</w:t>
      </w:r>
      <w:r w:rsidRPr="008856D2">
        <w:rPr>
          <w:rtl/>
        </w:rPr>
        <w:t xml:space="preserve">هم </w:t>
      </w:r>
      <w:r w:rsidR="00A10A2E">
        <w:rPr>
          <w:rtl/>
        </w:rPr>
        <w:t xml:space="preserve">أشدّ </w:t>
      </w:r>
      <w:r w:rsidRPr="008856D2">
        <w:rPr>
          <w:rtl/>
        </w:rPr>
        <w:t>من وجوه</w:t>
      </w:r>
      <w:r>
        <w:rPr>
          <w:rtl/>
        </w:rPr>
        <w:t xml:space="preserve"> : </w:t>
      </w:r>
      <w:r w:rsidRPr="008856D2">
        <w:rPr>
          <w:rtl/>
        </w:rPr>
        <w:t>أحدها</w:t>
      </w:r>
      <w:r>
        <w:rPr>
          <w:rtl/>
        </w:rPr>
        <w:t xml:space="preserve"> : </w:t>
      </w:r>
      <w:r w:rsidRPr="008856D2">
        <w:rPr>
          <w:rtl/>
        </w:rPr>
        <w:t>إخلاصهم العبادة والتعظيم له</w:t>
      </w:r>
      <w:r>
        <w:rPr>
          <w:rtl/>
        </w:rPr>
        <w:t xml:space="preserve"> ، </w:t>
      </w:r>
      <w:r w:rsidRPr="008856D2">
        <w:rPr>
          <w:rtl/>
        </w:rPr>
        <w:t>والثناء عليه من الإشراك</w:t>
      </w:r>
      <w:r>
        <w:rPr>
          <w:rtl/>
        </w:rPr>
        <w:t xml:space="preserve"> ، </w:t>
      </w:r>
      <w:r w:rsidRPr="008856D2">
        <w:rPr>
          <w:rtl/>
        </w:rPr>
        <w:t>وثانيها</w:t>
      </w:r>
      <w:r>
        <w:rPr>
          <w:rtl/>
        </w:rPr>
        <w:t xml:space="preserve"> ، </w:t>
      </w:r>
      <w:r w:rsidR="00B117F3">
        <w:rPr>
          <w:rtl/>
        </w:rPr>
        <w:t xml:space="preserve">أنّهم </w:t>
      </w:r>
      <w:r w:rsidR="00224C44">
        <w:rPr>
          <w:rtl/>
        </w:rPr>
        <w:t xml:space="preserve">يحبّونه </w:t>
      </w:r>
      <w:r w:rsidRPr="008856D2">
        <w:rPr>
          <w:rtl/>
        </w:rPr>
        <w:t>عن علم ب</w:t>
      </w:r>
      <w:r w:rsidR="00161583">
        <w:rPr>
          <w:rtl/>
        </w:rPr>
        <w:t xml:space="preserve">انّه </w:t>
      </w:r>
      <w:r w:rsidRPr="008856D2">
        <w:rPr>
          <w:rtl/>
        </w:rPr>
        <w:t>المنعم ابتداء و</w:t>
      </w:r>
      <w:r w:rsidR="00161583">
        <w:rPr>
          <w:rtl/>
        </w:rPr>
        <w:t xml:space="preserve">انّه </w:t>
      </w:r>
      <w:r w:rsidRPr="008856D2">
        <w:rPr>
          <w:rtl/>
        </w:rPr>
        <w:t>يفعل بهم في جميع أحوالهم ما هو الأصلح لهم في التدبير</w:t>
      </w:r>
      <w:r>
        <w:rPr>
          <w:rtl/>
        </w:rPr>
        <w:t xml:space="preserve"> ، </w:t>
      </w:r>
      <w:r w:rsidRPr="008856D2">
        <w:rPr>
          <w:rtl/>
        </w:rPr>
        <w:t>وقد أنعم عليهم بالكثير فيعبدونه عبادة الشاكرين ويرجون رحمته على اليقين</w:t>
      </w:r>
      <w:r>
        <w:rPr>
          <w:rtl/>
        </w:rPr>
        <w:t xml:space="preserve"> ، </w:t>
      </w:r>
      <w:r w:rsidRPr="008856D2">
        <w:rPr>
          <w:rtl/>
        </w:rPr>
        <w:t xml:space="preserve">فلا بد أن يكون </w:t>
      </w:r>
      <w:r w:rsidR="00224C44">
        <w:rPr>
          <w:rtl/>
        </w:rPr>
        <w:t xml:space="preserve">حبّهم </w:t>
      </w:r>
      <w:r w:rsidRPr="008856D2">
        <w:rPr>
          <w:rtl/>
        </w:rPr>
        <w:t xml:space="preserve">له </w:t>
      </w:r>
      <w:r w:rsidR="00A10A2E">
        <w:rPr>
          <w:rtl/>
        </w:rPr>
        <w:t xml:space="preserve">أشدّ </w:t>
      </w:r>
      <w:r>
        <w:rPr>
          <w:rtl/>
        </w:rPr>
        <w:t xml:space="preserve">، </w:t>
      </w:r>
      <w:r w:rsidRPr="008856D2">
        <w:rPr>
          <w:rtl/>
        </w:rPr>
        <w:t>وثالثها</w:t>
      </w:r>
      <w:r>
        <w:rPr>
          <w:rtl/>
        </w:rPr>
        <w:t xml:space="preserve"> : </w:t>
      </w:r>
      <w:r w:rsidR="00B117F3">
        <w:rPr>
          <w:rtl/>
        </w:rPr>
        <w:t xml:space="preserve">أنّهم </w:t>
      </w:r>
      <w:r w:rsidRPr="008856D2">
        <w:rPr>
          <w:rtl/>
        </w:rPr>
        <w:t>يعلمون أن له الصفات العليا</w:t>
      </w:r>
      <w:r>
        <w:rPr>
          <w:rtl/>
        </w:rPr>
        <w:t xml:space="preserve"> ، </w:t>
      </w:r>
      <w:r w:rsidRPr="008856D2">
        <w:rPr>
          <w:rtl/>
        </w:rPr>
        <w:t>والأسماء الحسنى و</w:t>
      </w:r>
      <w:r w:rsidR="00161583">
        <w:rPr>
          <w:rtl/>
        </w:rPr>
        <w:t xml:space="preserve">انّه </w:t>
      </w:r>
      <w:r w:rsidRPr="008856D2">
        <w:rPr>
          <w:rtl/>
        </w:rPr>
        <w:t xml:space="preserve">الحكيم الخبير </w:t>
      </w:r>
      <w:r w:rsidR="0012207A">
        <w:rPr>
          <w:rtl/>
        </w:rPr>
        <w:t xml:space="preserve">الّذي </w:t>
      </w:r>
      <w:r w:rsidRPr="008856D2">
        <w:rPr>
          <w:rtl/>
        </w:rPr>
        <w:t>لا مثل له ولا نظير</w:t>
      </w:r>
      <w:r>
        <w:rPr>
          <w:rtl/>
        </w:rPr>
        <w:t xml:space="preserve"> ، </w:t>
      </w:r>
      <w:r w:rsidRPr="008856D2">
        <w:rPr>
          <w:rtl/>
        </w:rPr>
        <w:t>يملك الن</w:t>
      </w:r>
      <w:r w:rsidR="00224C44">
        <w:rPr>
          <w:rFonts w:hint="cs"/>
          <w:rtl/>
        </w:rPr>
        <w:t>ّ</w:t>
      </w:r>
      <w:r w:rsidRPr="008856D2">
        <w:rPr>
          <w:rtl/>
        </w:rPr>
        <w:t>فع والضر</w:t>
      </w:r>
      <w:r w:rsidR="00224C44">
        <w:rPr>
          <w:rFonts w:hint="cs"/>
          <w:rtl/>
        </w:rPr>
        <w:t>ّ</w:t>
      </w:r>
      <w:r w:rsidRPr="008856D2">
        <w:rPr>
          <w:rtl/>
        </w:rPr>
        <w:t xml:space="preserve"> والثواب والعقاب</w:t>
      </w:r>
      <w:r>
        <w:rPr>
          <w:rtl/>
        </w:rPr>
        <w:t xml:space="preserve"> ، </w:t>
      </w:r>
      <w:r w:rsidRPr="008856D2">
        <w:rPr>
          <w:rtl/>
        </w:rPr>
        <w:t>وإليه المرجع والمآب</w:t>
      </w:r>
      <w:r>
        <w:rPr>
          <w:rtl/>
        </w:rPr>
        <w:t xml:space="preserve"> ، </w:t>
      </w:r>
      <w:r w:rsidRPr="008856D2">
        <w:rPr>
          <w:rtl/>
        </w:rPr>
        <w:t xml:space="preserve">فهم </w:t>
      </w:r>
      <w:r w:rsidR="00A10A2E">
        <w:rPr>
          <w:rtl/>
        </w:rPr>
        <w:t xml:space="preserve">أشدّ </w:t>
      </w:r>
      <w:r w:rsidRPr="008856D2">
        <w:rPr>
          <w:rtl/>
        </w:rPr>
        <w:t>حب</w:t>
      </w:r>
      <w:r w:rsidR="00224C44">
        <w:rPr>
          <w:rFonts w:hint="cs"/>
          <w:rtl/>
        </w:rPr>
        <w:t>ّ</w:t>
      </w:r>
      <w:r w:rsidRPr="008856D2">
        <w:rPr>
          <w:rtl/>
        </w:rPr>
        <w:t>ا</w:t>
      </w:r>
      <w:r w:rsidR="00224C44">
        <w:rPr>
          <w:rFonts w:hint="cs"/>
          <w:rtl/>
        </w:rPr>
        <w:t>ً</w:t>
      </w:r>
      <w:r w:rsidRPr="008856D2">
        <w:rPr>
          <w:rtl/>
        </w:rPr>
        <w:t xml:space="preserve"> بذلك مم</w:t>
      </w:r>
      <w:r w:rsidR="00224C44">
        <w:rPr>
          <w:rFonts w:hint="cs"/>
          <w:rtl/>
        </w:rPr>
        <w:t>ّ</w:t>
      </w:r>
      <w:r w:rsidRPr="008856D2">
        <w:rPr>
          <w:rtl/>
        </w:rPr>
        <w:t>ن عبد الأوثان.</w:t>
      </w:r>
    </w:p>
    <w:p w14:paraId="6F62CBCD" w14:textId="0E727885" w:rsidR="00EE3516" w:rsidRPr="008856D2" w:rsidRDefault="00EE3516" w:rsidP="00571CFD">
      <w:pPr>
        <w:pStyle w:val="libNormal"/>
        <w:rPr>
          <w:rtl/>
        </w:rPr>
      </w:pPr>
      <w:r>
        <w:rPr>
          <w:rtl/>
        </w:rPr>
        <w:t xml:space="preserve">« </w:t>
      </w:r>
      <w:r w:rsidRPr="00571CFD">
        <w:rPr>
          <w:rStyle w:val="libAieChar"/>
          <w:rtl/>
        </w:rPr>
        <w:t xml:space="preserve">وَلَوْ يَرَى </w:t>
      </w:r>
      <w:r w:rsidR="004431BD">
        <w:rPr>
          <w:rStyle w:val="libAieChar"/>
          <w:rtl/>
        </w:rPr>
        <w:t xml:space="preserve">الّذين </w:t>
      </w:r>
      <w:r w:rsidRPr="00571CFD">
        <w:rPr>
          <w:rStyle w:val="libAieChar"/>
          <w:rtl/>
        </w:rPr>
        <w:t xml:space="preserve">ظَلَمُوا </w:t>
      </w:r>
      <w:r>
        <w:rPr>
          <w:rtl/>
        </w:rPr>
        <w:t xml:space="preserve">» </w:t>
      </w:r>
      <w:r w:rsidRPr="008856D2">
        <w:rPr>
          <w:rtl/>
        </w:rPr>
        <w:t>أي يبصروا</w:t>
      </w:r>
      <w:r>
        <w:rPr>
          <w:rtl/>
        </w:rPr>
        <w:t xml:space="preserve"> ، </w:t>
      </w:r>
      <w:r w:rsidRPr="008856D2">
        <w:rPr>
          <w:rtl/>
        </w:rPr>
        <w:t>وقيل</w:t>
      </w:r>
      <w:r>
        <w:rPr>
          <w:rtl/>
        </w:rPr>
        <w:t xml:space="preserve"> : </w:t>
      </w:r>
      <w:r w:rsidRPr="008856D2">
        <w:rPr>
          <w:rtl/>
        </w:rPr>
        <w:t>يعلموا</w:t>
      </w:r>
      <w:r>
        <w:rPr>
          <w:rtl/>
        </w:rPr>
        <w:t xml:space="preserve"> ، </w:t>
      </w:r>
      <w:r w:rsidRPr="008856D2">
        <w:rPr>
          <w:rtl/>
        </w:rPr>
        <w:t>وقرأ نافع وغيره بالتاء أي ولو ترى أي</w:t>
      </w:r>
      <w:r w:rsidR="00224C44">
        <w:rPr>
          <w:rFonts w:hint="cs"/>
          <w:rtl/>
        </w:rPr>
        <w:t>ّ</w:t>
      </w:r>
      <w:r w:rsidRPr="008856D2">
        <w:rPr>
          <w:rtl/>
        </w:rPr>
        <w:t>ها الس</w:t>
      </w:r>
      <w:r w:rsidR="00224C44">
        <w:rPr>
          <w:rFonts w:hint="cs"/>
          <w:rtl/>
        </w:rPr>
        <w:t>ّ</w:t>
      </w:r>
      <w:r w:rsidRPr="008856D2">
        <w:rPr>
          <w:rtl/>
        </w:rPr>
        <w:t>امع</w:t>
      </w:r>
      <w:r>
        <w:rPr>
          <w:rtl/>
        </w:rPr>
        <w:t xml:space="preserve"> « </w:t>
      </w:r>
      <w:r w:rsidRPr="00571CFD">
        <w:rPr>
          <w:rStyle w:val="libAieChar"/>
          <w:rtl/>
        </w:rPr>
        <w:t xml:space="preserve">أَنَّ الْقُوَّةَ لِلَّهِ </w:t>
      </w:r>
      <w:r>
        <w:rPr>
          <w:rtl/>
        </w:rPr>
        <w:t xml:space="preserve">» </w:t>
      </w:r>
      <w:r w:rsidRPr="008856D2">
        <w:rPr>
          <w:rtl/>
        </w:rPr>
        <w:t>فيه حذف أي رأيت أن القو</w:t>
      </w:r>
      <w:r w:rsidR="00224C44">
        <w:rPr>
          <w:rFonts w:hint="cs"/>
          <w:rtl/>
        </w:rPr>
        <w:t>ّ</w:t>
      </w:r>
      <w:r w:rsidRPr="008856D2">
        <w:rPr>
          <w:rtl/>
        </w:rPr>
        <w:t xml:space="preserve">ة لله </w:t>
      </w:r>
      <w:r w:rsidR="004B304B">
        <w:rPr>
          <w:rtl/>
        </w:rPr>
        <w:t>جميعاً</w:t>
      </w:r>
      <w:r w:rsidR="008A0BC3">
        <w:rPr>
          <w:rtl/>
        </w:rPr>
        <w:t xml:space="preserve"> </w:t>
      </w:r>
      <w:r>
        <w:rPr>
          <w:rtl/>
        </w:rPr>
        <w:t xml:space="preserve">، </w:t>
      </w:r>
      <w:r w:rsidRPr="008856D2">
        <w:rPr>
          <w:rtl/>
        </w:rPr>
        <w:t>فعلى هذا يكون مت</w:t>
      </w:r>
      <w:r w:rsidR="00224C44">
        <w:rPr>
          <w:rFonts w:hint="cs"/>
          <w:rtl/>
        </w:rPr>
        <w:t>ّ</w:t>
      </w:r>
      <w:r w:rsidRPr="008856D2">
        <w:rPr>
          <w:rtl/>
        </w:rPr>
        <w:t>صلا</w:t>
      </w:r>
      <w:r w:rsidR="00224C44">
        <w:rPr>
          <w:rFonts w:hint="cs"/>
          <w:rtl/>
        </w:rPr>
        <w:t>ً</w:t>
      </w:r>
      <w:r w:rsidRPr="008856D2">
        <w:rPr>
          <w:rtl/>
        </w:rPr>
        <w:t xml:space="preserve"> بجواب لو</w:t>
      </w:r>
      <w:r>
        <w:rPr>
          <w:rtl/>
        </w:rPr>
        <w:t xml:space="preserve"> ، </w:t>
      </w:r>
      <w:r w:rsidR="00224C44">
        <w:rPr>
          <w:rtl/>
        </w:rPr>
        <w:t>ومن قر</w:t>
      </w:r>
      <w:r w:rsidR="00224C44">
        <w:rPr>
          <w:rFonts w:hint="cs"/>
          <w:rtl/>
        </w:rPr>
        <w:t>ء</w:t>
      </w:r>
      <w:r w:rsidRPr="008856D2">
        <w:rPr>
          <w:rtl/>
        </w:rPr>
        <w:t xml:space="preserve"> بالياء فمعناه ولو يرى الظ</w:t>
      </w:r>
      <w:r w:rsidR="00224C44">
        <w:rPr>
          <w:rFonts w:hint="cs"/>
          <w:rtl/>
        </w:rPr>
        <w:t>ّ</w:t>
      </w:r>
      <w:r w:rsidRPr="008856D2">
        <w:rPr>
          <w:rtl/>
        </w:rPr>
        <w:t>المون أن</w:t>
      </w:r>
      <w:r w:rsidR="00224C44">
        <w:rPr>
          <w:rFonts w:hint="cs"/>
          <w:rtl/>
        </w:rPr>
        <w:t>ّ</w:t>
      </w:r>
      <w:r w:rsidRPr="008856D2">
        <w:rPr>
          <w:rtl/>
        </w:rPr>
        <w:t xml:space="preserve"> القو</w:t>
      </w:r>
      <w:r w:rsidR="00224C44">
        <w:rPr>
          <w:rFonts w:hint="cs"/>
          <w:rtl/>
        </w:rPr>
        <w:t>ّ</w:t>
      </w:r>
      <w:r w:rsidRPr="008856D2">
        <w:rPr>
          <w:rtl/>
        </w:rPr>
        <w:t>ة لله</w:t>
      </w:r>
      <w:r>
        <w:rPr>
          <w:rtl/>
        </w:rPr>
        <w:t xml:space="preserve"> ، </w:t>
      </w:r>
      <w:r w:rsidR="004B304B">
        <w:rPr>
          <w:rtl/>
        </w:rPr>
        <w:t>جميعاً</w:t>
      </w:r>
      <w:r w:rsidR="008A0BC3">
        <w:rPr>
          <w:rtl/>
        </w:rPr>
        <w:t xml:space="preserve"> </w:t>
      </w:r>
      <w:r w:rsidRPr="008856D2">
        <w:rPr>
          <w:rtl/>
        </w:rPr>
        <w:t>لرأوا مضر</w:t>
      </w:r>
      <w:r w:rsidR="00224C44">
        <w:rPr>
          <w:rFonts w:hint="cs"/>
          <w:rtl/>
        </w:rPr>
        <w:t>ّ</w:t>
      </w:r>
      <w:r w:rsidRPr="008856D2">
        <w:rPr>
          <w:rtl/>
        </w:rPr>
        <w:t>ة فعلهم وسوء عاقبتهم.</w:t>
      </w:r>
    </w:p>
    <w:p w14:paraId="3C315881" w14:textId="5D598098" w:rsidR="00EE3516" w:rsidRPr="008856D2" w:rsidRDefault="00EE3516" w:rsidP="00571CFD">
      <w:pPr>
        <w:pStyle w:val="libNormal"/>
        <w:rPr>
          <w:rtl/>
        </w:rPr>
      </w:pPr>
      <w:r w:rsidRPr="008856D2">
        <w:rPr>
          <w:rtl/>
        </w:rPr>
        <w:t>ومعنى قوله</w:t>
      </w:r>
      <w:r>
        <w:rPr>
          <w:rtl/>
        </w:rPr>
        <w:t xml:space="preserve"> : </w:t>
      </w:r>
      <w:r w:rsidRPr="008856D2">
        <w:rPr>
          <w:rtl/>
        </w:rPr>
        <w:t>أن</w:t>
      </w:r>
      <w:r w:rsidR="00224C44">
        <w:rPr>
          <w:rFonts w:hint="cs"/>
          <w:rtl/>
        </w:rPr>
        <w:t>ّ</w:t>
      </w:r>
      <w:r w:rsidRPr="008856D2">
        <w:rPr>
          <w:rtl/>
        </w:rPr>
        <w:t xml:space="preserve"> القو</w:t>
      </w:r>
      <w:r w:rsidR="00224C44">
        <w:rPr>
          <w:rFonts w:hint="cs"/>
          <w:rtl/>
        </w:rPr>
        <w:t>ّ</w:t>
      </w:r>
      <w:r w:rsidRPr="008856D2">
        <w:rPr>
          <w:rtl/>
        </w:rPr>
        <w:t xml:space="preserve">ة لله </w:t>
      </w:r>
      <w:r w:rsidR="004B304B">
        <w:rPr>
          <w:rtl/>
        </w:rPr>
        <w:t>جميعاً</w:t>
      </w:r>
      <w:r w:rsidR="008A0BC3">
        <w:rPr>
          <w:rtl/>
        </w:rPr>
        <w:t xml:space="preserve"> </w:t>
      </w:r>
      <w:r>
        <w:rPr>
          <w:rtl/>
        </w:rPr>
        <w:t xml:space="preserve">: </w:t>
      </w:r>
      <w:r w:rsidR="00224C44">
        <w:rPr>
          <w:rFonts w:hint="cs"/>
          <w:rtl/>
        </w:rPr>
        <w:t>ا</w:t>
      </w:r>
      <w:r w:rsidRPr="008856D2">
        <w:rPr>
          <w:rtl/>
        </w:rPr>
        <w:t>ن</w:t>
      </w:r>
      <w:r w:rsidR="00224C44">
        <w:rPr>
          <w:rFonts w:hint="cs"/>
          <w:rtl/>
        </w:rPr>
        <w:t>ّ</w:t>
      </w:r>
      <w:r w:rsidRPr="008856D2">
        <w:rPr>
          <w:rtl/>
        </w:rPr>
        <w:t xml:space="preserve"> الله سبح</w:t>
      </w:r>
      <w:r w:rsidR="00224C44">
        <w:rPr>
          <w:rtl/>
        </w:rPr>
        <w:t>ان</w:t>
      </w:r>
      <w:r w:rsidR="00161583">
        <w:rPr>
          <w:rtl/>
        </w:rPr>
        <w:t xml:space="preserve">ه </w:t>
      </w:r>
      <w:r w:rsidRPr="008856D2">
        <w:rPr>
          <w:rtl/>
        </w:rPr>
        <w:t>قادر على أخذهم وعقوبتهم</w:t>
      </w:r>
      <w:r>
        <w:rPr>
          <w:rtl/>
        </w:rPr>
        <w:t xml:space="preserve"> « </w:t>
      </w:r>
      <w:r w:rsidRPr="00571CFD">
        <w:rPr>
          <w:rStyle w:val="libAieChar"/>
          <w:rtl/>
        </w:rPr>
        <w:t xml:space="preserve">إِذْ تَبَرَّأَ </w:t>
      </w:r>
      <w:r w:rsidR="004431BD">
        <w:rPr>
          <w:rStyle w:val="libAieChar"/>
          <w:rtl/>
        </w:rPr>
        <w:t xml:space="preserve">الّذين </w:t>
      </w:r>
      <w:r w:rsidRPr="00571CFD">
        <w:rPr>
          <w:rStyle w:val="libAieChar"/>
          <w:rtl/>
        </w:rPr>
        <w:t xml:space="preserve">اتُّبِعُوا </w:t>
      </w:r>
      <w:r>
        <w:rPr>
          <w:rtl/>
        </w:rPr>
        <w:t xml:space="preserve">» </w:t>
      </w:r>
      <w:r w:rsidRPr="008856D2">
        <w:rPr>
          <w:rtl/>
        </w:rPr>
        <w:t>وهم القادة والرؤساء من مشركي الإنس</w:t>
      </w:r>
      <w:r>
        <w:rPr>
          <w:rtl/>
        </w:rPr>
        <w:t xml:space="preserve"> ، </w:t>
      </w:r>
      <w:r w:rsidRPr="008856D2">
        <w:rPr>
          <w:rtl/>
        </w:rPr>
        <w:t>وقيل</w:t>
      </w:r>
      <w:r>
        <w:rPr>
          <w:rtl/>
        </w:rPr>
        <w:t xml:space="preserve"> : </w:t>
      </w:r>
      <w:r w:rsidRPr="008856D2">
        <w:rPr>
          <w:rtl/>
        </w:rPr>
        <w:t xml:space="preserve">هم الشياطين </w:t>
      </w:r>
      <w:r w:rsidR="004431BD">
        <w:rPr>
          <w:rtl/>
        </w:rPr>
        <w:t xml:space="preserve">الّذين </w:t>
      </w:r>
      <w:r w:rsidRPr="008856D2">
        <w:rPr>
          <w:rtl/>
        </w:rPr>
        <w:t>اتبعوا بالوسوسة من الجن</w:t>
      </w:r>
      <w:r w:rsidR="00224C44">
        <w:rPr>
          <w:rFonts w:hint="cs"/>
          <w:rtl/>
        </w:rPr>
        <w:t>ّ</w:t>
      </w:r>
      <w:r>
        <w:rPr>
          <w:rtl/>
        </w:rPr>
        <w:t xml:space="preserve"> ، </w:t>
      </w:r>
      <w:r w:rsidRPr="008856D2">
        <w:rPr>
          <w:rtl/>
        </w:rPr>
        <w:t>وقيل</w:t>
      </w:r>
      <w:r>
        <w:rPr>
          <w:rtl/>
        </w:rPr>
        <w:t xml:space="preserve"> : </w:t>
      </w:r>
      <w:r w:rsidRPr="008856D2">
        <w:rPr>
          <w:rtl/>
        </w:rPr>
        <w:t>هم شياطين الإنس والجن</w:t>
      </w:r>
      <w:r w:rsidR="00224C44">
        <w:rPr>
          <w:rFonts w:hint="cs"/>
          <w:rtl/>
        </w:rPr>
        <w:t>ّ</w:t>
      </w:r>
      <w:r w:rsidRPr="008856D2">
        <w:rPr>
          <w:rtl/>
        </w:rPr>
        <w:t xml:space="preserve"> والأظهر هو </w:t>
      </w:r>
      <w:r w:rsidR="004A12BC">
        <w:rPr>
          <w:rtl/>
        </w:rPr>
        <w:t xml:space="preserve">الأوّل </w:t>
      </w:r>
      <w:r>
        <w:rPr>
          <w:rtl/>
        </w:rPr>
        <w:t xml:space="preserve">« </w:t>
      </w:r>
      <w:r w:rsidRPr="00571CFD">
        <w:rPr>
          <w:rStyle w:val="libAieChar"/>
          <w:rtl/>
        </w:rPr>
        <w:t xml:space="preserve">مِنَ </w:t>
      </w:r>
      <w:r w:rsidR="004431BD">
        <w:rPr>
          <w:rStyle w:val="libAieChar"/>
          <w:rtl/>
        </w:rPr>
        <w:t xml:space="preserve">الّذين </w:t>
      </w:r>
      <w:r w:rsidRPr="00571CFD">
        <w:rPr>
          <w:rStyle w:val="libAieChar"/>
          <w:rtl/>
        </w:rPr>
        <w:t xml:space="preserve">اتَّبَعُوا </w:t>
      </w:r>
      <w:r>
        <w:rPr>
          <w:rtl/>
        </w:rPr>
        <w:t xml:space="preserve">» </w:t>
      </w:r>
      <w:r w:rsidRPr="008856D2">
        <w:rPr>
          <w:rtl/>
        </w:rPr>
        <w:t>أي من الاتباع</w:t>
      </w:r>
      <w:r>
        <w:rPr>
          <w:rtl/>
        </w:rPr>
        <w:t xml:space="preserve"> « </w:t>
      </w:r>
      <w:r w:rsidRPr="00571CFD">
        <w:rPr>
          <w:rStyle w:val="libAieChar"/>
          <w:rtl/>
        </w:rPr>
        <w:t xml:space="preserve">وَرَأَوُا </w:t>
      </w:r>
      <w:r>
        <w:rPr>
          <w:rtl/>
        </w:rPr>
        <w:t xml:space="preserve">» </w:t>
      </w:r>
      <w:r w:rsidRPr="008856D2">
        <w:rPr>
          <w:rtl/>
        </w:rPr>
        <w:t>أي التابعون و</w:t>
      </w:r>
      <w:r w:rsidR="004431BD">
        <w:rPr>
          <w:rtl/>
        </w:rPr>
        <w:t xml:space="preserve">المتّبعون </w:t>
      </w:r>
      <w:r>
        <w:rPr>
          <w:rtl/>
        </w:rPr>
        <w:t xml:space="preserve">« </w:t>
      </w:r>
      <w:r w:rsidRPr="00571CFD">
        <w:rPr>
          <w:rStyle w:val="libAieChar"/>
          <w:rtl/>
        </w:rPr>
        <w:t xml:space="preserve">الْعَذابَ </w:t>
      </w:r>
      <w:r>
        <w:rPr>
          <w:rtl/>
        </w:rPr>
        <w:t xml:space="preserve">» </w:t>
      </w:r>
      <w:r w:rsidRPr="008856D2">
        <w:rPr>
          <w:rtl/>
        </w:rPr>
        <w:t>أي عاينوه حين دخلوا الن</w:t>
      </w:r>
      <w:r w:rsidR="00224C44">
        <w:rPr>
          <w:rFonts w:hint="cs"/>
          <w:rtl/>
        </w:rPr>
        <w:t>ّ</w:t>
      </w:r>
      <w:r w:rsidRPr="008856D2">
        <w:rPr>
          <w:rtl/>
        </w:rPr>
        <w:t>ار.</w:t>
      </w:r>
    </w:p>
    <w:p w14:paraId="4C1D2F65" w14:textId="17351F1C" w:rsidR="00EE3516" w:rsidRPr="008856D2" w:rsidRDefault="00EE3516" w:rsidP="00571CFD">
      <w:pPr>
        <w:pStyle w:val="libNormal"/>
        <w:rPr>
          <w:rtl/>
        </w:rPr>
      </w:pPr>
      <w:r w:rsidRPr="008856D2">
        <w:rPr>
          <w:rtl/>
        </w:rPr>
        <w:t>و</w:t>
      </w:r>
      <w:r w:rsidR="00B124C6">
        <w:rPr>
          <w:rtl/>
        </w:rPr>
        <w:t xml:space="preserve">قال : </w:t>
      </w:r>
      <w:r w:rsidRPr="008856D2">
        <w:rPr>
          <w:rtl/>
        </w:rPr>
        <w:t>البيضاوي</w:t>
      </w:r>
      <w:r>
        <w:rPr>
          <w:rtl/>
        </w:rPr>
        <w:t xml:space="preserve"> : </w:t>
      </w:r>
      <w:r w:rsidRPr="008856D2">
        <w:rPr>
          <w:rtl/>
        </w:rPr>
        <w:t>أن</w:t>
      </w:r>
      <w:r w:rsidR="00224C44">
        <w:rPr>
          <w:rFonts w:hint="cs"/>
          <w:rtl/>
        </w:rPr>
        <w:t>ّ</w:t>
      </w:r>
      <w:r w:rsidRPr="008856D2">
        <w:rPr>
          <w:rtl/>
        </w:rPr>
        <w:t xml:space="preserve"> القوة لله</w:t>
      </w:r>
      <w:r>
        <w:rPr>
          <w:rtl/>
        </w:rPr>
        <w:t xml:space="preserve"> ، </w:t>
      </w:r>
      <w:r w:rsidRPr="008856D2">
        <w:rPr>
          <w:rtl/>
        </w:rPr>
        <w:t>ساد</w:t>
      </w:r>
      <w:r w:rsidR="00224C44">
        <w:rPr>
          <w:rFonts w:hint="cs"/>
          <w:rtl/>
        </w:rPr>
        <w:t>ّ</w:t>
      </w:r>
      <w:r w:rsidRPr="008856D2">
        <w:rPr>
          <w:rtl/>
        </w:rPr>
        <w:t xml:space="preserve"> مسد</w:t>
      </w:r>
      <w:r w:rsidR="00224C44">
        <w:rPr>
          <w:rFonts w:hint="cs"/>
          <w:rtl/>
        </w:rPr>
        <w:t>ّ</w:t>
      </w:r>
      <w:r w:rsidRPr="008856D2">
        <w:rPr>
          <w:rtl/>
        </w:rPr>
        <w:t xml:space="preserve"> مفعولي يرى وجواب لو محذوف</w:t>
      </w:r>
      <w:r>
        <w:rPr>
          <w:rtl/>
        </w:rPr>
        <w:t xml:space="preserve"> ، </w:t>
      </w:r>
      <w:r w:rsidRPr="008856D2">
        <w:rPr>
          <w:rtl/>
        </w:rPr>
        <w:t>أي لو يعلمون أن</w:t>
      </w:r>
      <w:r w:rsidR="00224C44">
        <w:rPr>
          <w:rFonts w:hint="cs"/>
          <w:rtl/>
        </w:rPr>
        <w:t>ّ</w:t>
      </w:r>
      <w:r w:rsidRPr="008856D2">
        <w:rPr>
          <w:rtl/>
        </w:rPr>
        <w:t xml:space="preserve"> القدرة لله </w:t>
      </w:r>
      <w:r w:rsidR="004B304B">
        <w:rPr>
          <w:rtl/>
        </w:rPr>
        <w:t>جميعاً</w:t>
      </w:r>
      <w:r w:rsidR="008A0BC3">
        <w:rPr>
          <w:rtl/>
        </w:rPr>
        <w:t xml:space="preserve"> </w:t>
      </w:r>
      <w:r w:rsidRPr="008856D2">
        <w:rPr>
          <w:rtl/>
        </w:rPr>
        <w:t xml:space="preserve">إذ عاينوا العذاب لندموا </w:t>
      </w:r>
      <w:r w:rsidR="00A10A2E">
        <w:rPr>
          <w:rtl/>
        </w:rPr>
        <w:t xml:space="preserve">أشدّ </w:t>
      </w:r>
      <w:r w:rsidRPr="008856D2">
        <w:rPr>
          <w:rtl/>
        </w:rPr>
        <w:t>الند</w:t>
      </w:r>
      <w:r w:rsidR="00224C44">
        <w:rPr>
          <w:rFonts w:hint="cs"/>
          <w:rtl/>
        </w:rPr>
        <w:t>ّ</w:t>
      </w:r>
      <w:r w:rsidRPr="008856D2">
        <w:rPr>
          <w:rtl/>
        </w:rPr>
        <w:t>م</w:t>
      </w:r>
      <w:r>
        <w:rPr>
          <w:rtl/>
        </w:rPr>
        <w:t xml:space="preserve"> ، </w:t>
      </w:r>
      <w:r w:rsidRPr="008856D2">
        <w:rPr>
          <w:rtl/>
        </w:rPr>
        <w:t>وقيل</w:t>
      </w:r>
      <w:r>
        <w:rPr>
          <w:rtl/>
        </w:rPr>
        <w:t xml:space="preserve"> : </w:t>
      </w:r>
      <w:r w:rsidRPr="008856D2">
        <w:rPr>
          <w:rtl/>
        </w:rPr>
        <w:t>هو</w:t>
      </w:r>
    </w:p>
    <w:p w14:paraId="4547B745" w14:textId="77777777" w:rsidR="002A5FAD" w:rsidRDefault="002A5FAD" w:rsidP="002A5FAD">
      <w:pPr>
        <w:pStyle w:val="libNormal"/>
        <w:rPr>
          <w:rtl/>
        </w:rPr>
      </w:pPr>
      <w:r w:rsidRPr="002A5FAD">
        <w:rPr>
          <w:rStyle w:val="libNormalChar"/>
          <w:rtl/>
        </w:rPr>
        <w:br w:type="page"/>
      </w:r>
    </w:p>
    <w:p w14:paraId="16B00A10" w14:textId="041E480E" w:rsidR="00EE3516" w:rsidRPr="008856D2" w:rsidRDefault="00EE3516" w:rsidP="002A5FAD">
      <w:pPr>
        <w:pStyle w:val="libNormal0"/>
        <w:rPr>
          <w:rtl/>
          <w:lang w:bidi="fa-IR"/>
        </w:rPr>
      </w:pPr>
      <w:r w:rsidRPr="00571CFD">
        <w:rPr>
          <w:rStyle w:val="libAieChar"/>
          <w:rtl/>
        </w:rPr>
        <w:lastRenderedPageBreak/>
        <w:t xml:space="preserve">إِذْ تَبَرَّأَ </w:t>
      </w:r>
      <w:r w:rsidR="004431BD">
        <w:rPr>
          <w:rStyle w:val="libAieChar"/>
          <w:rtl/>
        </w:rPr>
        <w:t xml:space="preserve">الّذين </w:t>
      </w:r>
      <w:r w:rsidRPr="00571CFD">
        <w:rPr>
          <w:rStyle w:val="libAieChar"/>
          <w:rtl/>
        </w:rPr>
        <w:t xml:space="preserve">اتُّبِعُوا مِنَ </w:t>
      </w:r>
      <w:r w:rsidR="004431BD">
        <w:rPr>
          <w:rStyle w:val="libAieChar"/>
          <w:rtl/>
        </w:rPr>
        <w:t xml:space="preserve">الّذين </w:t>
      </w:r>
      <w:r w:rsidRPr="00571CFD">
        <w:rPr>
          <w:rStyle w:val="libAieChar"/>
          <w:rtl/>
        </w:rPr>
        <w:t>اتَّبَعُوا وَرَأَوُا الْعَذابَ وَتَقَطَّعَتْ بِهِمُ الْأَسْبابُ</w:t>
      </w:r>
      <w:r w:rsidRPr="008E7959">
        <w:rPr>
          <w:rtl/>
        </w:rPr>
        <w:t>.</w:t>
      </w:r>
      <w:r w:rsidRPr="00571CFD">
        <w:rPr>
          <w:rStyle w:val="libAieChar"/>
          <w:rtl/>
        </w:rPr>
        <w:t xml:space="preserve"> وَ</w:t>
      </w:r>
      <w:r w:rsidR="00B124C6">
        <w:rPr>
          <w:rStyle w:val="libAieChar"/>
          <w:rtl/>
        </w:rPr>
        <w:t xml:space="preserve">قال : </w:t>
      </w:r>
      <w:r w:rsidR="004431BD">
        <w:rPr>
          <w:rStyle w:val="libAieChar"/>
          <w:rtl/>
        </w:rPr>
        <w:t xml:space="preserve">الّذين </w:t>
      </w:r>
      <w:r w:rsidRPr="00571CFD">
        <w:rPr>
          <w:rStyle w:val="libAieChar"/>
          <w:rtl/>
        </w:rPr>
        <w:t>اتَّبَعُوا لَوْ أَنَّ لَنا كَرَّةً فَنَتَبَرَّأَ مِنْهُمْ كَما تَبَرَّؤُا مِنَّا كَذلِكَ يُرِيهِمُ اللهُ أَعْمالَهُمْ حَسَراتٍ</w:t>
      </w:r>
    </w:p>
    <w:p w14:paraId="7A7ECF84" w14:textId="2C8D3386" w:rsidR="00EE3516" w:rsidRPr="00324B78" w:rsidRDefault="00201378" w:rsidP="006F7B8D">
      <w:pPr>
        <w:pStyle w:val="libLine"/>
        <w:rPr>
          <w:rtl/>
        </w:rPr>
      </w:pPr>
      <w:r>
        <w:rPr>
          <w:rFonts w:hint="cs"/>
          <w:rtl/>
        </w:rPr>
        <w:t>________________________________________________________</w:t>
      </w:r>
    </w:p>
    <w:p w14:paraId="6DEBF4A2" w14:textId="6ABC691C" w:rsidR="00EE3516" w:rsidRDefault="00EE3516" w:rsidP="0082023E">
      <w:pPr>
        <w:pStyle w:val="libNormal0"/>
        <w:rPr>
          <w:rtl/>
        </w:rPr>
      </w:pPr>
      <w:r w:rsidRPr="008856D2">
        <w:rPr>
          <w:rtl/>
        </w:rPr>
        <w:t>متعل</w:t>
      </w:r>
      <w:r w:rsidR="00224C44">
        <w:rPr>
          <w:rFonts w:hint="cs"/>
          <w:rtl/>
        </w:rPr>
        <w:t>ّ</w:t>
      </w:r>
      <w:r w:rsidRPr="008856D2">
        <w:rPr>
          <w:rtl/>
        </w:rPr>
        <w:t>ق الجواب والمفعولان محذوفان</w:t>
      </w:r>
      <w:r>
        <w:rPr>
          <w:rtl/>
        </w:rPr>
        <w:t xml:space="preserve"> ، </w:t>
      </w:r>
      <w:r w:rsidRPr="008856D2">
        <w:rPr>
          <w:rtl/>
        </w:rPr>
        <w:t xml:space="preserve">والتقدير ولو يرى </w:t>
      </w:r>
      <w:r w:rsidR="004431BD">
        <w:rPr>
          <w:rtl/>
        </w:rPr>
        <w:t xml:space="preserve">الّذين </w:t>
      </w:r>
      <w:r w:rsidRPr="008856D2">
        <w:rPr>
          <w:rtl/>
        </w:rPr>
        <w:t>ظلموا أندادهم لا ينفعوا لعلموا أن القو</w:t>
      </w:r>
      <w:r w:rsidR="00707E3D">
        <w:rPr>
          <w:rFonts w:hint="cs"/>
          <w:rtl/>
        </w:rPr>
        <w:t>ّ</w:t>
      </w:r>
      <w:r w:rsidRPr="008856D2">
        <w:rPr>
          <w:rtl/>
        </w:rPr>
        <w:t>ة لله كلها لا ينفع ولا يضر</w:t>
      </w:r>
      <w:r w:rsidR="00707E3D">
        <w:rPr>
          <w:rFonts w:hint="cs"/>
          <w:rtl/>
        </w:rPr>
        <w:t>ّ</w:t>
      </w:r>
      <w:r w:rsidRPr="008856D2">
        <w:rPr>
          <w:rtl/>
        </w:rPr>
        <w:t xml:space="preserve"> غيره</w:t>
      </w:r>
      <w:r>
        <w:rPr>
          <w:rtl/>
        </w:rPr>
        <w:t xml:space="preserve"> ، </w:t>
      </w:r>
      <w:r w:rsidRPr="008856D2">
        <w:rPr>
          <w:rtl/>
        </w:rPr>
        <w:t>انتهى.</w:t>
      </w:r>
    </w:p>
    <w:p w14:paraId="1014EA75" w14:textId="17F04D4E" w:rsidR="00EE3516" w:rsidRDefault="00EE3516" w:rsidP="00571CFD">
      <w:pPr>
        <w:pStyle w:val="libNormal"/>
        <w:rPr>
          <w:rtl/>
        </w:rPr>
      </w:pPr>
      <w:r>
        <w:rPr>
          <w:rtl/>
        </w:rPr>
        <w:t xml:space="preserve">« </w:t>
      </w:r>
      <w:r w:rsidRPr="00571CFD">
        <w:rPr>
          <w:rStyle w:val="libAieChar"/>
          <w:rtl/>
        </w:rPr>
        <w:t xml:space="preserve">وَتَقَطَّعَتْ بِهِمُ الْأَسْبابُ </w:t>
      </w:r>
      <w:r>
        <w:rPr>
          <w:rtl/>
        </w:rPr>
        <w:t xml:space="preserve">» </w:t>
      </w:r>
      <w:r w:rsidR="00B124C6">
        <w:rPr>
          <w:rtl/>
        </w:rPr>
        <w:t xml:space="preserve">قال : </w:t>
      </w:r>
      <w:r w:rsidRPr="008856D2">
        <w:rPr>
          <w:rtl/>
        </w:rPr>
        <w:t>الطب</w:t>
      </w:r>
      <w:r w:rsidR="00707E3D">
        <w:rPr>
          <w:rFonts w:hint="cs"/>
          <w:rtl/>
        </w:rPr>
        <w:t>ّ</w:t>
      </w:r>
      <w:r w:rsidRPr="008856D2">
        <w:rPr>
          <w:rtl/>
        </w:rPr>
        <w:t xml:space="preserve">رسي </w:t>
      </w:r>
      <w:r>
        <w:rPr>
          <w:rtl/>
        </w:rPr>
        <w:t>(ره)</w:t>
      </w:r>
      <w:r w:rsidRPr="008856D2">
        <w:rPr>
          <w:rtl/>
        </w:rPr>
        <w:t xml:space="preserve"> فيه وجوه</w:t>
      </w:r>
      <w:r>
        <w:rPr>
          <w:rtl/>
        </w:rPr>
        <w:t xml:space="preserve"> : </w:t>
      </w:r>
      <w:r w:rsidRPr="008856D2">
        <w:rPr>
          <w:rtl/>
        </w:rPr>
        <w:t>أحدهما</w:t>
      </w:r>
      <w:r>
        <w:rPr>
          <w:rtl/>
        </w:rPr>
        <w:t xml:space="preserve"> : </w:t>
      </w:r>
      <w:r w:rsidRPr="008856D2">
        <w:rPr>
          <w:rtl/>
        </w:rPr>
        <w:t>الوصلات التي كانوا يتواصلون عليها</w:t>
      </w:r>
      <w:r>
        <w:rPr>
          <w:rtl/>
        </w:rPr>
        <w:t xml:space="preserve"> ، </w:t>
      </w:r>
      <w:r w:rsidR="00FF147D">
        <w:rPr>
          <w:rtl/>
        </w:rPr>
        <w:t xml:space="preserve">الثاني </w:t>
      </w:r>
      <w:r>
        <w:rPr>
          <w:rtl/>
        </w:rPr>
        <w:t xml:space="preserve">: </w:t>
      </w:r>
      <w:r w:rsidRPr="008856D2">
        <w:rPr>
          <w:rtl/>
        </w:rPr>
        <w:t>الأرحام التي كانوا يتعاطفون بها</w:t>
      </w:r>
      <w:r>
        <w:rPr>
          <w:rtl/>
        </w:rPr>
        <w:t xml:space="preserve"> ، </w:t>
      </w:r>
      <w:r w:rsidRPr="008856D2">
        <w:rPr>
          <w:rtl/>
        </w:rPr>
        <w:t>الثالث</w:t>
      </w:r>
      <w:r>
        <w:rPr>
          <w:rtl/>
        </w:rPr>
        <w:t xml:space="preserve"> : </w:t>
      </w:r>
      <w:r w:rsidRPr="008856D2">
        <w:rPr>
          <w:rtl/>
        </w:rPr>
        <w:t>العهود التي كانوا يتوادون عليها</w:t>
      </w:r>
      <w:r>
        <w:rPr>
          <w:rtl/>
        </w:rPr>
        <w:t xml:space="preserve"> ، </w:t>
      </w:r>
      <w:r w:rsidRPr="008856D2">
        <w:rPr>
          <w:rtl/>
        </w:rPr>
        <w:t>الرابع</w:t>
      </w:r>
      <w:r>
        <w:rPr>
          <w:rtl/>
        </w:rPr>
        <w:t xml:space="preserve"> : </w:t>
      </w:r>
      <w:r w:rsidRPr="008856D2">
        <w:rPr>
          <w:rtl/>
        </w:rPr>
        <w:t>تقطعت بهم أسباب أعمالهم التي كانوا يوصلونها</w:t>
      </w:r>
      <w:r>
        <w:rPr>
          <w:rtl/>
        </w:rPr>
        <w:t xml:space="preserve"> ، </w:t>
      </w:r>
      <w:r w:rsidRPr="008856D2">
        <w:rPr>
          <w:rtl/>
        </w:rPr>
        <w:t>الخامس</w:t>
      </w:r>
      <w:r>
        <w:rPr>
          <w:rtl/>
        </w:rPr>
        <w:t xml:space="preserve"> : </w:t>
      </w:r>
      <w:r w:rsidRPr="008856D2">
        <w:rPr>
          <w:rtl/>
        </w:rPr>
        <w:t>تقط</w:t>
      </w:r>
      <w:r w:rsidR="00707E3D">
        <w:rPr>
          <w:rFonts w:hint="cs"/>
          <w:rtl/>
        </w:rPr>
        <w:t>ّ</w:t>
      </w:r>
      <w:r w:rsidRPr="008856D2">
        <w:rPr>
          <w:rtl/>
        </w:rPr>
        <w:t>عت بهم أسباب النجاة</w:t>
      </w:r>
      <w:r>
        <w:rPr>
          <w:rtl/>
        </w:rPr>
        <w:t xml:space="preserve"> ، </w:t>
      </w:r>
      <w:r w:rsidRPr="008856D2">
        <w:rPr>
          <w:rtl/>
        </w:rPr>
        <w:t>وظاهر الآية يحتمل ا</w:t>
      </w:r>
      <w:r w:rsidR="00585A7E">
        <w:rPr>
          <w:rtl/>
        </w:rPr>
        <w:t xml:space="preserve">لكلّ </w:t>
      </w:r>
      <w:r>
        <w:rPr>
          <w:rtl/>
        </w:rPr>
        <w:t xml:space="preserve">، </w:t>
      </w:r>
      <w:r w:rsidRPr="008856D2">
        <w:rPr>
          <w:rtl/>
        </w:rPr>
        <w:t>فينبغي أن يحمل على عمومه.</w:t>
      </w:r>
    </w:p>
    <w:p w14:paraId="0D734ADF" w14:textId="2B9FC0BD" w:rsidR="00EE3516" w:rsidRDefault="00EE3516" w:rsidP="00571CFD">
      <w:pPr>
        <w:pStyle w:val="libNormal"/>
        <w:rPr>
          <w:rtl/>
          <w:lang w:bidi="fa-IR"/>
        </w:rPr>
      </w:pPr>
      <w:r>
        <w:rPr>
          <w:rtl/>
        </w:rPr>
        <w:t xml:space="preserve">« </w:t>
      </w:r>
      <w:r w:rsidRPr="00571CFD">
        <w:rPr>
          <w:rStyle w:val="libAieChar"/>
          <w:rtl/>
        </w:rPr>
        <w:t>وَ</w:t>
      </w:r>
      <w:r w:rsidR="00B124C6">
        <w:rPr>
          <w:rStyle w:val="libAieChar"/>
          <w:rtl/>
        </w:rPr>
        <w:t xml:space="preserve">قال : </w:t>
      </w:r>
      <w:r w:rsidR="004431BD">
        <w:rPr>
          <w:rStyle w:val="libAieChar"/>
          <w:rtl/>
        </w:rPr>
        <w:t xml:space="preserve">الّذين </w:t>
      </w:r>
      <w:r w:rsidRPr="00571CFD">
        <w:rPr>
          <w:rStyle w:val="libAieChar"/>
          <w:rtl/>
        </w:rPr>
        <w:t xml:space="preserve">اتَّبَعُوا </w:t>
      </w:r>
      <w:r>
        <w:rPr>
          <w:rtl/>
        </w:rPr>
        <w:t xml:space="preserve">» </w:t>
      </w:r>
      <w:r w:rsidRPr="008856D2">
        <w:rPr>
          <w:rtl/>
          <w:lang w:bidi="fa-IR"/>
        </w:rPr>
        <w:t>ي</w:t>
      </w:r>
      <w:r w:rsidR="00CB588E">
        <w:rPr>
          <w:rtl/>
          <w:lang w:bidi="fa-IR"/>
        </w:rPr>
        <w:t xml:space="preserve">عنّي </w:t>
      </w:r>
      <w:r w:rsidRPr="008856D2">
        <w:rPr>
          <w:rtl/>
          <w:lang w:bidi="fa-IR"/>
        </w:rPr>
        <w:t>الاتباع</w:t>
      </w:r>
      <w:r>
        <w:rPr>
          <w:rtl/>
          <w:lang w:bidi="fa-IR"/>
        </w:rPr>
        <w:t xml:space="preserve"> </w:t>
      </w:r>
      <w:r>
        <w:rPr>
          <w:rtl/>
        </w:rPr>
        <w:t xml:space="preserve">« </w:t>
      </w:r>
      <w:r w:rsidRPr="00571CFD">
        <w:rPr>
          <w:rStyle w:val="libAieChar"/>
          <w:rtl/>
        </w:rPr>
        <w:t xml:space="preserve">لَوْ أَنَّ لَنا كَرَّةً </w:t>
      </w:r>
      <w:r>
        <w:rPr>
          <w:rtl/>
        </w:rPr>
        <w:t xml:space="preserve">» </w:t>
      </w:r>
      <w:r w:rsidRPr="008856D2">
        <w:rPr>
          <w:rtl/>
          <w:lang w:bidi="fa-IR"/>
        </w:rPr>
        <w:t>أي عودة إلى دار الدنيا وحال التكليف</w:t>
      </w:r>
      <w:r>
        <w:rPr>
          <w:rtl/>
          <w:lang w:bidi="fa-IR"/>
        </w:rPr>
        <w:t xml:space="preserve"> </w:t>
      </w:r>
      <w:r>
        <w:rPr>
          <w:rtl/>
        </w:rPr>
        <w:t xml:space="preserve">« </w:t>
      </w:r>
      <w:r w:rsidRPr="00571CFD">
        <w:rPr>
          <w:rStyle w:val="libAieChar"/>
          <w:rtl/>
        </w:rPr>
        <w:t xml:space="preserve">فَنَتَبَرَّأَ مِنْهُمْ </w:t>
      </w:r>
      <w:r>
        <w:rPr>
          <w:rtl/>
        </w:rPr>
        <w:t xml:space="preserve">» </w:t>
      </w:r>
      <w:r w:rsidRPr="008856D2">
        <w:rPr>
          <w:rtl/>
          <w:lang w:bidi="fa-IR"/>
        </w:rPr>
        <w:t>أي من القادة في الدنيا</w:t>
      </w:r>
      <w:r>
        <w:rPr>
          <w:rtl/>
        </w:rPr>
        <w:t xml:space="preserve"> « </w:t>
      </w:r>
      <w:r w:rsidRPr="00571CFD">
        <w:rPr>
          <w:rStyle w:val="libAieChar"/>
          <w:rtl/>
        </w:rPr>
        <w:t xml:space="preserve">كَما تَبَرَّؤُا مِنَّا </w:t>
      </w:r>
      <w:r>
        <w:rPr>
          <w:rtl/>
        </w:rPr>
        <w:t xml:space="preserve">» </w:t>
      </w:r>
      <w:r w:rsidRPr="008856D2">
        <w:rPr>
          <w:rtl/>
          <w:lang w:bidi="fa-IR"/>
        </w:rPr>
        <w:t>في الآخرة.</w:t>
      </w:r>
    </w:p>
    <w:p w14:paraId="1B0C019D" w14:textId="3EC3DD84" w:rsidR="00EE3516" w:rsidRPr="008856D2" w:rsidRDefault="00EE3516" w:rsidP="00571CFD">
      <w:pPr>
        <w:pStyle w:val="libNormal"/>
        <w:rPr>
          <w:rtl/>
        </w:rPr>
      </w:pPr>
      <w:r>
        <w:rPr>
          <w:rtl/>
        </w:rPr>
        <w:t xml:space="preserve">« </w:t>
      </w:r>
      <w:r w:rsidRPr="00571CFD">
        <w:rPr>
          <w:rStyle w:val="libAieChar"/>
          <w:rtl/>
        </w:rPr>
        <w:t xml:space="preserve">كَذلِكَ يُرِيهِمُ اللهُ أَعْمالَهُمْ حَسَراتٍ عَلَيْهِمْ </w:t>
      </w:r>
      <w:r>
        <w:rPr>
          <w:rtl/>
        </w:rPr>
        <w:t xml:space="preserve">» </w:t>
      </w:r>
      <w:r w:rsidRPr="008856D2">
        <w:rPr>
          <w:rtl/>
        </w:rPr>
        <w:t>فيه أقوال</w:t>
      </w:r>
      <w:r>
        <w:rPr>
          <w:rtl/>
        </w:rPr>
        <w:t xml:space="preserve"> : </w:t>
      </w:r>
      <w:r w:rsidRPr="008856D2">
        <w:rPr>
          <w:rtl/>
        </w:rPr>
        <w:t>أحدها</w:t>
      </w:r>
      <w:r>
        <w:rPr>
          <w:rtl/>
        </w:rPr>
        <w:t xml:space="preserve"> : </w:t>
      </w:r>
      <w:r w:rsidRPr="008856D2">
        <w:rPr>
          <w:rtl/>
        </w:rPr>
        <w:t>أن المراد المعاصي يتحسرون عليها لم عملوها</w:t>
      </w:r>
      <w:r>
        <w:rPr>
          <w:rtl/>
        </w:rPr>
        <w:t xml:space="preserve"> ، </w:t>
      </w:r>
      <w:r w:rsidRPr="008856D2">
        <w:rPr>
          <w:rtl/>
        </w:rPr>
        <w:t>و</w:t>
      </w:r>
      <w:r w:rsidR="00FF147D">
        <w:rPr>
          <w:rtl/>
        </w:rPr>
        <w:t xml:space="preserve">الثاني </w:t>
      </w:r>
      <w:r>
        <w:rPr>
          <w:rtl/>
        </w:rPr>
        <w:t xml:space="preserve">: </w:t>
      </w:r>
      <w:r w:rsidRPr="008856D2">
        <w:rPr>
          <w:rtl/>
        </w:rPr>
        <w:t>المراد الطاعات لم لم يعملوها وضيعوها</w:t>
      </w:r>
      <w:r>
        <w:rPr>
          <w:rtl/>
        </w:rPr>
        <w:t xml:space="preserve"> ، </w:t>
      </w:r>
      <w:r w:rsidRPr="008856D2">
        <w:rPr>
          <w:rtl/>
        </w:rPr>
        <w:t>الثالث</w:t>
      </w:r>
      <w:r>
        <w:rPr>
          <w:rtl/>
        </w:rPr>
        <w:t xml:space="preserve"> : </w:t>
      </w:r>
      <w:r w:rsidRPr="008856D2">
        <w:rPr>
          <w:rtl/>
        </w:rPr>
        <w:t xml:space="preserve">ما رواه أصحابنا عن أبي جعفر </w:t>
      </w:r>
      <w:r w:rsidRPr="00940F9D">
        <w:rPr>
          <w:rStyle w:val="libAlaemChar"/>
          <w:rtl/>
        </w:rPr>
        <w:t>عليه‌السلام</w:t>
      </w:r>
      <w:r w:rsidRPr="008856D2">
        <w:rPr>
          <w:rtl/>
        </w:rPr>
        <w:t xml:space="preserve"> هو الر</w:t>
      </w:r>
      <w:r w:rsidR="00161583">
        <w:rPr>
          <w:rtl/>
        </w:rPr>
        <w:t xml:space="preserve">جلّ </w:t>
      </w:r>
      <w:r w:rsidRPr="008856D2">
        <w:rPr>
          <w:rtl/>
        </w:rPr>
        <w:t xml:space="preserve">يكسب المال ولا يعمل فيه </w:t>
      </w:r>
      <w:r w:rsidR="004102BD">
        <w:rPr>
          <w:rtl/>
        </w:rPr>
        <w:t xml:space="preserve">خيراً </w:t>
      </w:r>
      <w:r w:rsidRPr="008856D2">
        <w:rPr>
          <w:rtl/>
        </w:rPr>
        <w:t>فيرثه من يعمل فيه عملا</w:t>
      </w:r>
      <w:r w:rsidR="00707E3D">
        <w:rPr>
          <w:rFonts w:hint="cs"/>
          <w:rtl/>
        </w:rPr>
        <w:t>ً</w:t>
      </w:r>
      <w:r w:rsidRPr="008856D2">
        <w:rPr>
          <w:rtl/>
        </w:rPr>
        <w:t xml:space="preserve"> صالحا</w:t>
      </w:r>
      <w:r w:rsidR="00707E3D">
        <w:rPr>
          <w:rFonts w:hint="cs"/>
          <w:rtl/>
        </w:rPr>
        <w:t>ً</w:t>
      </w:r>
      <w:r>
        <w:rPr>
          <w:rtl/>
        </w:rPr>
        <w:t xml:space="preserve"> ، </w:t>
      </w:r>
      <w:r w:rsidRPr="008856D2">
        <w:rPr>
          <w:rtl/>
        </w:rPr>
        <w:t xml:space="preserve">فيرى </w:t>
      </w:r>
      <w:r w:rsidR="004A12BC">
        <w:rPr>
          <w:rtl/>
        </w:rPr>
        <w:t xml:space="preserve">الأوّل </w:t>
      </w:r>
      <w:r w:rsidRPr="008856D2">
        <w:rPr>
          <w:rtl/>
        </w:rPr>
        <w:t>ما كسبه حسرة في ميزان غيره</w:t>
      </w:r>
      <w:r>
        <w:rPr>
          <w:rtl/>
        </w:rPr>
        <w:t xml:space="preserve"> ، </w:t>
      </w:r>
      <w:r w:rsidRPr="008856D2">
        <w:rPr>
          <w:rtl/>
        </w:rPr>
        <w:t>الرابع</w:t>
      </w:r>
      <w:r>
        <w:rPr>
          <w:rtl/>
        </w:rPr>
        <w:t xml:space="preserve"> : </w:t>
      </w:r>
      <w:r w:rsidRPr="008856D2">
        <w:rPr>
          <w:rtl/>
        </w:rPr>
        <w:t>أن</w:t>
      </w:r>
      <w:r w:rsidR="00707E3D">
        <w:rPr>
          <w:rFonts w:hint="cs"/>
          <w:rtl/>
        </w:rPr>
        <w:t>ّ</w:t>
      </w:r>
      <w:r w:rsidRPr="008856D2">
        <w:rPr>
          <w:rtl/>
        </w:rPr>
        <w:t xml:space="preserve"> الله سبح</w:t>
      </w:r>
      <w:r w:rsidR="00161583">
        <w:rPr>
          <w:rtl/>
        </w:rPr>
        <w:t xml:space="preserve">انّه </w:t>
      </w:r>
      <w:r w:rsidRPr="008856D2">
        <w:rPr>
          <w:rtl/>
        </w:rPr>
        <w:t>يريهم مقادير الثواب التي عرضهم لها لو فعلوا الطاعات</w:t>
      </w:r>
      <w:r>
        <w:rPr>
          <w:rtl/>
        </w:rPr>
        <w:t xml:space="preserve"> ، </w:t>
      </w:r>
      <w:r w:rsidRPr="008856D2">
        <w:rPr>
          <w:rtl/>
        </w:rPr>
        <w:t>فيتحس</w:t>
      </w:r>
      <w:r w:rsidR="00707E3D">
        <w:rPr>
          <w:rFonts w:hint="cs"/>
          <w:rtl/>
        </w:rPr>
        <w:t>ّ</w:t>
      </w:r>
      <w:r w:rsidRPr="008856D2">
        <w:rPr>
          <w:rtl/>
        </w:rPr>
        <w:t>رون عليه</w:t>
      </w:r>
      <w:r>
        <w:rPr>
          <w:rtl/>
        </w:rPr>
        <w:t xml:space="preserve"> ، </w:t>
      </w:r>
      <w:r w:rsidRPr="008856D2">
        <w:rPr>
          <w:rtl/>
        </w:rPr>
        <w:t>ل</w:t>
      </w:r>
      <w:r w:rsidR="00707E3D">
        <w:rPr>
          <w:rFonts w:hint="cs"/>
          <w:rtl/>
        </w:rPr>
        <w:t>ِ</w:t>
      </w:r>
      <w:r w:rsidRPr="008856D2">
        <w:rPr>
          <w:rtl/>
        </w:rPr>
        <w:t>م</w:t>
      </w:r>
      <w:r w:rsidR="00707E3D">
        <w:rPr>
          <w:rFonts w:hint="cs"/>
          <w:rtl/>
        </w:rPr>
        <w:t>َ</w:t>
      </w:r>
      <w:r w:rsidRPr="008856D2">
        <w:rPr>
          <w:rtl/>
        </w:rPr>
        <w:t xml:space="preserve"> ف</w:t>
      </w:r>
      <w:r w:rsidR="00707E3D">
        <w:rPr>
          <w:rFonts w:hint="cs"/>
          <w:rtl/>
        </w:rPr>
        <w:t>َ</w:t>
      </w:r>
      <w:r w:rsidRPr="008856D2">
        <w:rPr>
          <w:rtl/>
        </w:rPr>
        <w:t>ر</w:t>
      </w:r>
      <w:r w:rsidR="00707E3D">
        <w:rPr>
          <w:rFonts w:hint="cs"/>
          <w:rtl/>
        </w:rPr>
        <w:t>ّ</w:t>
      </w:r>
      <w:r w:rsidRPr="008856D2">
        <w:rPr>
          <w:rtl/>
        </w:rPr>
        <w:t>طوا فيه</w:t>
      </w:r>
      <w:r>
        <w:rPr>
          <w:rtl/>
        </w:rPr>
        <w:t xml:space="preserve"> ، </w:t>
      </w:r>
      <w:r w:rsidRPr="008856D2">
        <w:rPr>
          <w:rtl/>
        </w:rPr>
        <w:t>والأولى العموم</w:t>
      </w:r>
      <w:r>
        <w:rPr>
          <w:rtl/>
        </w:rPr>
        <w:t xml:space="preserve"> « </w:t>
      </w:r>
      <w:r w:rsidRPr="00571CFD">
        <w:rPr>
          <w:rStyle w:val="libAieChar"/>
          <w:rtl/>
        </w:rPr>
        <w:t xml:space="preserve">وَما هُمْ بِخارِجِينَ مِنَ النَّارِ </w:t>
      </w:r>
      <w:r>
        <w:rPr>
          <w:rtl/>
        </w:rPr>
        <w:t xml:space="preserve">» </w:t>
      </w:r>
      <w:r w:rsidRPr="008856D2">
        <w:rPr>
          <w:rtl/>
        </w:rPr>
        <w:t>أي يخلدون فيها</w:t>
      </w:r>
      <w:r>
        <w:rPr>
          <w:rtl/>
        </w:rPr>
        <w:t xml:space="preserve"> ، </w:t>
      </w:r>
      <w:r w:rsidRPr="008856D2">
        <w:rPr>
          <w:rtl/>
        </w:rPr>
        <w:t>انتهى.</w:t>
      </w:r>
    </w:p>
    <w:p w14:paraId="36A6AB25" w14:textId="48D2FF6D" w:rsidR="00EE3516" w:rsidRPr="008856D2" w:rsidRDefault="00EE3516" w:rsidP="00571CFD">
      <w:pPr>
        <w:pStyle w:val="libNormal"/>
        <w:rPr>
          <w:rtl/>
        </w:rPr>
      </w:pPr>
      <w:r w:rsidRPr="008856D2">
        <w:rPr>
          <w:rtl/>
        </w:rPr>
        <w:t>وأقول</w:t>
      </w:r>
      <w:r>
        <w:rPr>
          <w:rtl/>
        </w:rPr>
        <w:t xml:space="preserve"> : </w:t>
      </w:r>
      <w:r w:rsidRPr="008856D2">
        <w:rPr>
          <w:rtl/>
        </w:rPr>
        <w:t xml:space="preserve">على تأويله </w:t>
      </w:r>
      <w:r w:rsidRPr="00940F9D">
        <w:rPr>
          <w:rStyle w:val="libAlaemChar"/>
          <w:rtl/>
        </w:rPr>
        <w:t>عليه‌السلام</w:t>
      </w:r>
      <w:r w:rsidRPr="008856D2">
        <w:rPr>
          <w:rtl/>
        </w:rPr>
        <w:t xml:space="preserve"> المراد بالأنداد </w:t>
      </w:r>
      <w:r w:rsidR="005736E8">
        <w:rPr>
          <w:rtl/>
        </w:rPr>
        <w:t xml:space="preserve">أئمّة </w:t>
      </w:r>
      <w:r w:rsidRPr="008856D2">
        <w:rPr>
          <w:rtl/>
        </w:rPr>
        <w:t>الضلالة</w:t>
      </w:r>
      <w:r>
        <w:rPr>
          <w:rtl/>
        </w:rPr>
        <w:t xml:space="preserve"> ، </w:t>
      </w:r>
      <w:r w:rsidRPr="008856D2">
        <w:rPr>
          <w:rtl/>
        </w:rPr>
        <w:t xml:space="preserve">فإن المخالفين جعلوهم </w:t>
      </w:r>
      <w:r w:rsidR="00DF182B">
        <w:rPr>
          <w:rtl/>
        </w:rPr>
        <w:t xml:space="preserve">أمثالاً </w:t>
      </w:r>
      <w:r w:rsidRPr="008856D2">
        <w:rPr>
          <w:rtl/>
        </w:rPr>
        <w:t>لله</w:t>
      </w:r>
      <w:r>
        <w:rPr>
          <w:rtl/>
        </w:rPr>
        <w:t xml:space="preserve"> ، </w:t>
      </w:r>
      <w:r w:rsidRPr="008856D2">
        <w:rPr>
          <w:rtl/>
        </w:rPr>
        <w:t>حيث يت</w:t>
      </w:r>
      <w:r w:rsidR="00707E3D">
        <w:rPr>
          <w:rFonts w:hint="cs"/>
          <w:rtl/>
        </w:rPr>
        <w:t>ّ</w:t>
      </w:r>
      <w:r w:rsidRPr="008856D2">
        <w:rPr>
          <w:rtl/>
        </w:rPr>
        <w:t>بعونهم فيما خالف أ</w:t>
      </w:r>
      <w:r w:rsidR="004102BD">
        <w:rPr>
          <w:rtl/>
        </w:rPr>
        <w:t xml:space="preserve">مرّ </w:t>
      </w:r>
      <w:r w:rsidRPr="008856D2">
        <w:rPr>
          <w:rtl/>
        </w:rPr>
        <w:t>الله</w:t>
      </w:r>
      <w:r>
        <w:rPr>
          <w:rtl/>
        </w:rPr>
        <w:t xml:space="preserve"> ، </w:t>
      </w:r>
      <w:r w:rsidRPr="008856D2">
        <w:rPr>
          <w:rtl/>
        </w:rPr>
        <w:t>وشاركوهم مع خليفة الله ويؤيده ضمير</w:t>
      </w:r>
      <w:r>
        <w:rPr>
          <w:rtl/>
        </w:rPr>
        <w:t xml:space="preserve"> « </w:t>
      </w:r>
      <w:r w:rsidRPr="008856D2">
        <w:rPr>
          <w:rtl/>
        </w:rPr>
        <w:t>هم</w:t>
      </w:r>
      <w:r>
        <w:rPr>
          <w:rtl/>
        </w:rPr>
        <w:t xml:space="preserve"> » </w:t>
      </w:r>
      <w:r w:rsidRPr="008856D2">
        <w:rPr>
          <w:rtl/>
        </w:rPr>
        <w:t>في قوله</w:t>
      </w:r>
      <w:r>
        <w:rPr>
          <w:rtl/>
        </w:rPr>
        <w:t xml:space="preserve"> « </w:t>
      </w:r>
      <w:r w:rsidR="00B1312C">
        <w:rPr>
          <w:rStyle w:val="libAieChar"/>
          <w:rtl/>
        </w:rPr>
        <w:t xml:space="preserve">يحبّونهم </w:t>
      </w:r>
      <w:r>
        <w:rPr>
          <w:rtl/>
        </w:rPr>
        <w:t xml:space="preserve">» </w:t>
      </w:r>
      <w:r w:rsidRPr="008856D2">
        <w:rPr>
          <w:rtl/>
        </w:rPr>
        <w:t>فإن ظاهره كون</w:t>
      </w:r>
      <w:r w:rsidR="00707E3D">
        <w:rPr>
          <w:rFonts w:hint="cs"/>
          <w:rtl/>
        </w:rPr>
        <w:t>ّ</w:t>
      </w:r>
      <w:r w:rsidRPr="008856D2">
        <w:rPr>
          <w:rtl/>
        </w:rPr>
        <w:t>هم ذوي العقول</w:t>
      </w:r>
      <w:r>
        <w:rPr>
          <w:rtl/>
        </w:rPr>
        <w:t xml:space="preserve"> ، </w:t>
      </w:r>
      <w:r w:rsidR="00A10A2E">
        <w:rPr>
          <w:rtl/>
        </w:rPr>
        <w:t xml:space="preserve">وانّ </w:t>
      </w:r>
      <w:r w:rsidRPr="008856D2">
        <w:rPr>
          <w:rtl/>
        </w:rPr>
        <w:t>كان قد يستعمل مثله في الأصنام لكنه خلاف الأصل</w:t>
      </w:r>
      <w:r>
        <w:rPr>
          <w:rtl/>
        </w:rPr>
        <w:t xml:space="preserve"> ، </w:t>
      </w:r>
      <w:r w:rsidR="0005159D">
        <w:rPr>
          <w:rtl/>
        </w:rPr>
        <w:t xml:space="preserve">ولعلّه </w:t>
      </w:r>
      <w:r w:rsidRPr="00940F9D">
        <w:rPr>
          <w:rStyle w:val="libAlaemChar"/>
          <w:rtl/>
        </w:rPr>
        <w:t>عليه‌السلام</w:t>
      </w:r>
      <w:r w:rsidRPr="008856D2">
        <w:rPr>
          <w:rtl/>
        </w:rPr>
        <w:t xml:space="preserve"> لذلك لم يتعرض له</w:t>
      </w:r>
      <w:r>
        <w:rPr>
          <w:rtl/>
        </w:rPr>
        <w:t xml:space="preserve"> ، </w:t>
      </w:r>
      <w:r w:rsidRPr="008856D2">
        <w:rPr>
          <w:rtl/>
        </w:rPr>
        <w:t>واستشهد بقوله</w:t>
      </w:r>
      <w:r>
        <w:rPr>
          <w:rtl/>
        </w:rPr>
        <w:t xml:space="preserve"> : « </w:t>
      </w:r>
      <w:r w:rsidRPr="00571CFD">
        <w:rPr>
          <w:rStyle w:val="libAieChar"/>
          <w:rtl/>
        </w:rPr>
        <w:t xml:space="preserve">وَلَوْ يَرَى </w:t>
      </w:r>
      <w:r w:rsidR="004431BD">
        <w:rPr>
          <w:rStyle w:val="libAieChar"/>
          <w:rtl/>
        </w:rPr>
        <w:t xml:space="preserve">الّذين </w:t>
      </w:r>
      <w:r w:rsidRPr="00571CFD">
        <w:rPr>
          <w:rStyle w:val="libAieChar"/>
          <w:rtl/>
        </w:rPr>
        <w:t xml:space="preserve">ظَلَمُوا </w:t>
      </w:r>
      <w:r>
        <w:rPr>
          <w:rtl/>
        </w:rPr>
        <w:t xml:space="preserve">» </w:t>
      </w:r>
      <w:r w:rsidRPr="008856D2">
        <w:rPr>
          <w:rtl/>
        </w:rPr>
        <w:t xml:space="preserve">إذ </w:t>
      </w:r>
      <w:r w:rsidR="003B1FF1">
        <w:rPr>
          <w:rtl/>
        </w:rPr>
        <w:t xml:space="preserve">الظّاهر </w:t>
      </w:r>
      <w:r w:rsidRPr="008856D2">
        <w:rPr>
          <w:rtl/>
        </w:rPr>
        <w:t xml:space="preserve">أن المراد هؤلاء الأنداد وأتباعهم كما أومأ إليه الطبرسي </w:t>
      </w:r>
      <w:r w:rsidRPr="00940F9D">
        <w:rPr>
          <w:rStyle w:val="libAlaemChar"/>
          <w:rtl/>
        </w:rPr>
        <w:t>رحمه‌الله</w:t>
      </w:r>
      <w:r w:rsidRPr="008856D2">
        <w:rPr>
          <w:rtl/>
        </w:rPr>
        <w:t>.</w:t>
      </w:r>
    </w:p>
    <w:p w14:paraId="452893C8" w14:textId="77777777" w:rsidR="002A5FAD" w:rsidRDefault="002A5FAD" w:rsidP="002A5FAD">
      <w:pPr>
        <w:pStyle w:val="libNormal"/>
        <w:rPr>
          <w:rtl/>
        </w:rPr>
      </w:pPr>
      <w:r w:rsidRPr="002A5FAD">
        <w:rPr>
          <w:rStyle w:val="libNormalChar"/>
          <w:rtl/>
        </w:rPr>
        <w:br w:type="page"/>
      </w:r>
    </w:p>
    <w:p w14:paraId="33006C61" w14:textId="63584E34" w:rsidR="00EE3516" w:rsidRPr="008856D2" w:rsidRDefault="00EE3516" w:rsidP="002A5FAD">
      <w:pPr>
        <w:pStyle w:val="libNormal0"/>
        <w:rPr>
          <w:rtl/>
          <w:lang w:bidi="fa-IR"/>
        </w:rPr>
      </w:pPr>
      <w:r w:rsidRPr="00571CFD">
        <w:rPr>
          <w:rStyle w:val="libAieChar"/>
          <w:rtl/>
        </w:rPr>
        <w:lastRenderedPageBreak/>
        <w:t xml:space="preserve">عَلَيْهِمْ وَما هُمْ بِخارِجِينَ مِنَ النَّارِ </w:t>
      </w:r>
      <w:r>
        <w:rPr>
          <w:rtl/>
        </w:rPr>
        <w:t xml:space="preserve">» </w:t>
      </w:r>
      <w:r w:rsidRPr="00183202">
        <w:rPr>
          <w:rStyle w:val="libFootnotenumChar"/>
          <w:rtl/>
        </w:rPr>
        <w:t>(1)</w:t>
      </w:r>
      <w:r w:rsidRPr="008856D2">
        <w:rPr>
          <w:rtl/>
          <w:lang w:bidi="fa-IR"/>
        </w:rPr>
        <w:t xml:space="preserve"> </w:t>
      </w:r>
      <w:r w:rsidR="00A36E9D">
        <w:rPr>
          <w:rtl/>
          <w:lang w:bidi="fa-IR"/>
        </w:rPr>
        <w:t xml:space="preserve">ثمَّ </w:t>
      </w:r>
      <w:r w:rsidR="00B124C6">
        <w:rPr>
          <w:rtl/>
          <w:lang w:bidi="fa-IR"/>
        </w:rPr>
        <w:t xml:space="preserve">قال : </w:t>
      </w:r>
      <w:r w:rsidRPr="008856D2">
        <w:rPr>
          <w:rtl/>
          <w:lang w:bidi="fa-IR"/>
        </w:rPr>
        <w:t xml:space="preserve">أبو جعفر </w:t>
      </w:r>
      <w:r w:rsidRPr="00940F9D">
        <w:rPr>
          <w:rStyle w:val="libAlaemChar"/>
          <w:rtl/>
        </w:rPr>
        <w:t>عليه‌السلام</w:t>
      </w:r>
      <w:r w:rsidRPr="008856D2">
        <w:rPr>
          <w:rtl/>
          <w:lang w:bidi="fa-IR"/>
        </w:rPr>
        <w:t xml:space="preserve"> هم والله يا جابر </w:t>
      </w:r>
      <w:r w:rsidR="005736E8">
        <w:rPr>
          <w:rtl/>
          <w:lang w:bidi="fa-IR"/>
        </w:rPr>
        <w:t xml:space="preserve">أئمّة </w:t>
      </w:r>
      <w:r w:rsidRPr="008856D2">
        <w:rPr>
          <w:rtl/>
          <w:lang w:bidi="fa-IR"/>
        </w:rPr>
        <w:t>الظلمة وأشياعهم</w:t>
      </w:r>
      <w:r>
        <w:rPr>
          <w:rFonts w:hint="cs"/>
          <w:rtl/>
          <w:lang w:bidi="fa-IR"/>
        </w:rPr>
        <w:t>.</w:t>
      </w:r>
    </w:p>
    <w:p w14:paraId="324A9916" w14:textId="3A477F10" w:rsidR="00EE3516" w:rsidRPr="008856D2" w:rsidRDefault="00EE3516" w:rsidP="00571CFD">
      <w:pPr>
        <w:pStyle w:val="libNormal"/>
        <w:rPr>
          <w:rtl/>
        </w:rPr>
      </w:pPr>
      <w:r w:rsidRPr="008856D2">
        <w:rPr>
          <w:rtl/>
        </w:rPr>
        <w:t>12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عن أبي داود المسترق</w:t>
      </w:r>
      <w:r>
        <w:rPr>
          <w:rtl/>
        </w:rPr>
        <w:t xml:space="preserve"> ، </w:t>
      </w:r>
      <w:r w:rsidRPr="008856D2">
        <w:rPr>
          <w:rtl/>
        </w:rPr>
        <w:t xml:space="preserve">عن </w:t>
      </w:r>
      <w:r w:rsidR="00A36E9D">
        <w:rPr>
          <w:rtl/>
        </w:rPr>
        <w:t xml:space="preserve">عليّ </w:t>
      </w:r>
      <w:r w:rsidRPr="008856D2">
        <w:rPr>
          <w:rtl/>
        </w:rPr>
        <w:t>بن ميمون</w:t>
      </w:r>
      <w:r>
        <w:rPr>
          <w:rtl/>
        </w:rPr>
        <w:t xml:space="preserve"> ، </w:t>
      </w:r>
      <w:r w:rsidRPr="008856D2">
        <w:rPr>
          <w:rtl/>
        </w:rPr>
        <w:t xml:space="preserve">عن ابن أبي يعفور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ثلاثة لا ينظر الله إليهم يوم القيامة</w:t>
      </w:r>
      <w:r>
        <w:rPr>
          <w:rtl/>
        </w:rPr>
        <w:t xml:space="preserve"> « </w:t>
      </w:r>
      <w:r w:rsidRPr="00571CFD">
        <w:rPr>
          <w:rStyle w:val="libAieChar"/>
          <w:rtl/>
        </w:rPr>
        <w:t xml:space="preserve">وَلا يُزَكِّيهِمْ وَلَهُمْ عَذابٌ أَلِيمٌ </w:t>
      </w:r>
      <w:r>
        <w:rPr>
          <w:rtl/>
        </w:rPr>
        <w:t xml:space="preserve">» </w:t>
      </w:r>
      <w:r w:rsidRPr="008856D2">
        <w:rPr>
          <w:rtl/>
        </w:rPr>
        <w:t xml:space="preserve">من </w:t>
      </w:r>
      <w:r w:rsidR="00620FB6">
        <w:rPr>
          <w:rtl/>
        </w:rPr>
        <w:t xml:space="preserve">ادّعى </w:t>
      </w:r>
      <w:r w:rsidRPr="008856D2">
        <w:rPr>
          <w:rtl/>
        </w:rPr>
        <w:t xml:space="preserve">إمامة من الله ليست له ومن جحد </w:t>
      </w:r>
      <w:r w:rsidR="001427C1">
        <w:rPr>
          <w:rtl/>
        </w:rPr>
        <w:t xml:space="preserve">إماماً </w:t>
      </w:r>
      <w:r w:rsidRPr="008856D2">
        <w:rPr>
          <w:rtl/>
        </w:rPr>
        <w:t>من الله ومن زعم أن لهما في الإسلام نصيبا</w:t>
      </w:r>
      <w:r w:rsidR="00707E3D">
        <w:rPr>
          <w:rFonts w:hint="cs"/>
          <w:rtl/>
        </w:rPr>
        <w:t>ً</w:t>
      </w:r>
      <w:r>
        <w:rPr>
          <w:rFonts w:hint="cs"/>
          <w:rtl/>
        </w:rPr>
        <w:t>.</w:t>
      </w:r>
    </w:p>
    <w:p w14:paraId="72DF9E48" w14:textId="0615341D" w:rsidR="00EE3516" w:rsidRDefault="00707E3D" w:rsidP="00EE3516">
      <w:pPr>
        <w:pStyle w:val="Heading1Center"/>
        <w:rPr>
          <w:rtl/>
          <w:lang w:bidi="fa-IR"/>
        </w:rPr>
      </w:pPr>
      <w:bookmarkStart w:id="52" w:name="_Toc93994788"/>
      <w:bookmarkStart w:id="53" w:name="_Toc257908119"/>
      <w:r>
        <w:rPr>
          <w:rFonts w:hint="cs"/>
          <w:rtl/>
          <w:lang w:bidi="fa-IR"/>
        </w:rPr>
        <w:t xml:space="preserve">( </w:t>
      </w:r>
      <w:r w:rsidR="00EE3516" w:rsidRPr="008856D2">
        <w:rPr>
          <w:rtl/>
          <w:lang w:bidi="fa-IR"/>
        </w:rPr>
        <w:t>باب</w:t>
      </w:r>
      <w:bookmarkEnd w:id="52"/>
      <w:r w:rsidR="00EE3516" w:rsidRPr="008856D2">
        <w:rPr>
          <w:rtl/>
          <w:lang w:bidi="fa-IR"/>
        </w:rPr>
        <w:t xml:space="preserve"> </w:t>
      </w:r>
      <w:r>
        <w:rPr>
          <w:rFonts w:hint="cs"/>
          <w:rtl/>
          <w:lang w:bidi="fa-IR"/>
        </w:rPr>
        <w:t>)</w:t>
      </w:r>
      <w:bookmarkEnd w:id="53"/>
    </w:p>
    <w:p w14:paraId="07C82054" w14:textId="45D909EC" w:rsidR="00EE3516" w:rsidRPr="008856D2" w:rsidRDefault="00707E3D" w:rsidP="00EE3516">
      <w:pPr>
        <w:pStyle w:val="Heading1Center"/>
        <w:rPr>
          <w:rtl/>
          <w:lang w:bidi="fa-IR"/>
        </w:rPr>
      </w:pPr>
      <w:bookmarkStart w:id="54" w:name="_Toc93994789"/>
      <w:bookmarkStart w:id="55" w:name="_Toc257908120"/>
      <w:r>
        <w:rPr>
          <w:rFonts w:hint="cs"/>
          <w:rtl/>
          <w:lang w:bidi="fa-IR"/>
        </w:rPr>
        <w:t xml:space="preserve">( </w:t>
      </w:r>
      <w:r w:rsidR="00EE3516" w:rsidRPr="008856D2">
        <w:rPr>
          <w:rtl/>
          <w:lang w:bidi="fa-IR"/>
        </w:rPr>
        <w:t xml:space="preserve">فيمن دان الله </w:t>
      </w:r>
      <w:r>
        <w:rPr>
          <w:rtl/>
          <w:lang w:bidi="fa-IR"/>
        </w:rPr>
        <w:t>عز</w:t>
      </w:r>
      <w:r w:rsidR="00973D87">
        <w:rPr>
          <w:rtl/>
          <w:lang w:bidi="fa-IR"/>
        </w:rPr>
        <w:t xml:space="preserve"> و</w:t>
      </w:r>
      <w:r>
        <w:rPr>
          <w:rtl/>
          <w:lang w:bidi="fa-IR"/>
        </w:rPr>
        <w:t>جل</w:t>
      </w:r>
      <w:r w:rsidR="00161583">
        <w:rPr>
          <w:rtl/>
          <w:lang w:bidi="fa-IR"/>
        </w:rPr>
        <w:t xml:space="preserve"> </w:t>
      </w:r>
      <w:r w:rsidR="00EE3516" w:rsidRPr="008856D2">
        <w:rPr>
          <w:rtl/>
          <w:lang w:bidi="fa-IR"/>
        </w:rPr>
        <w:t xml:space="preserve">بغير إمام من الله </w:t>
      </w:r>
      <w:r>
        <w:rPr>
          <w:rtl/>
          <w:lang w:bidi="fa-IR"/>
        </w:rPr>
        <w:t>جل</w:t>
      </w:r>
      <w:r w:rsidR="00161583">
        <w:rPr>
          <w:rtl/>
          <w:lang w:bidi="fa-IR"/>
        </w:rPr>
        <w:t xml:space="preserve"> </w:t>
      </w:r>
      <w:r w:rsidR="00EE3516" w:rsidRPr="008856D2">
        <w:rPr>
          <w:rtl/>
          <w:lang w:bidi="fa-IR"/>
        </w:rPr>
        <w:t>جلاله</w:t>
      </w:r>
      <w:bookmarkEnd w:id="54"/>
      <w:r>
        <w:rPr>
          <w:rFonts w:hint="cs"/>
          <w:rtl/>
          <w:lang w:bidi="fa-IR"/>
        </w:rPr>
        <w:t xml:space="preserve"> )</w:t>
      </w:r>
      <w:bookmarkEnd w:id="55"/>
    </w:p>
    <w:p w14:paraId="238CE6D9" w14:textId="64B67EB5"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عدَّة</w:t>
      </w:r>
      <w:r w:rsidR="00707E3D">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أبي نصر</w:t>
      </w:r>
      <w:r>
        <w:rPr>
          <w:rtl/>
        </w:rPr>
        <w:t xml:space="preserve"> ، </w:t>
      </w:r>
      <w:r w:rsidRPr="008856D2">
        <w:rPr>
          <w:rtl/>
        </w:rPr>
        <w:t xml:space="preserve">عن أبي الحسن </w:t>
      </w:r>
      <w:r w:rsidRPr="00940F9D">
        <w:rPr>
          <w:rStyle w:val="libAlaemChar"/>
          <w:rtl/>
        </w:rPr>
        <w:t>عليه‌السلام</w:t>
      </w:r>
      <w:r w:rsidRPr="008856D2">
        <w:rPr>
          <w:rtl/>
        </w:rPr>
        <w:t xml:space="preserve"> في قول الله </w:t>
      </w:r>
      <w:r w:rsidR="00973D87">
        <w:rPr>
          <w:rtl/>
        </w:rPr>
        <w:t>عزَّ و</w:t>
      </w:r>
      <w:r w:rsidR="00161583">
        <w:rPr>
          <w:rtl/>
        </w:rPr>
        <w:t xml:space="preserve">جلّ </w:t>
      </w:r>
      <w:r>
        <w:rPr>
          <w:rFonts w:hint="cs"/>
          <w:rtl/>
        </w:rPr>
        <w:t xml:space="preserve">: </w:t>
      </w:r>
      <w:r>
        <w:rPr>
          <w:rtl/>
        </w:rPr>
        <w:t xml:space="preserve">« </w:t>
      </w:r>
      <w:r w:rsidRPr="00571CFD">
        <w:rPr>
          <w:rStyle w:val="libAieChar"/>
          <w:rtl/>
        </w:rPr>
        <w:t xml:space="preserve">وَمَنْ أَضَلُّ مِمَّنِ اتَّبَعَ هَواهُ بِغَيْرِ هُدىً مِنَ اللهِ </w:t>
      </w:r>
      <w:r>
        <w:rPr>
          <w:rtl/>
        </w:rPr>
        <w:t xml:space="preserve">» </w:t>
      </w:r>
      <w:r w:rsidRPr="00183202">
        <w:rPr>
          <w:rStyle w:val="libFootnotenumChar"/>
          <w:rtl/>
        </w:rPr>
        <w:t>(2)</w:t>
      </w:r>
      <w:r w:rsidRPr="008856D2">
        <w:rPr>
          <w:rtl/>
        </w:rPr>
        <w:t xml:space="preserve"> </w:t>
      </w:r>
      <w:r w:rsidR="00B124C6">
        <w:rPr>
          <w:rtl/>
        </w:rPr>
        <w:t xml:space="preserve">قال : </w:t>
      </w:r>
      <w:r w:rsidRPr="008856D2">
        <w:rPr>
          <w:rtl/>
        </w:rPr>
        <w:t>ي</w:t>
      </w:r>
      <w:r w:rsidR="00CE62EF">
        <w:rPr>
          <w:rtl/>
        </w:rPr>
        <w:t>عن</w:t>
      </w:r>
      <w:r w:rsidR="00CB588E">
        <w:rPr>
          <w:rtl/>
        </w:rPr>
        <w:t xml:space="preserve">ي </w:t>
      </w:r>
      <w:r w:rsidRPr="008856D2">
        <w:rPr>
          <w:rtl/>
        </w:rPr>
        <w:t xml:space="preserve">من اتخذ دينه رأيه بغير إمام من </w:t>
      </w:r>
      <w:r w:rsidR="005736E8">
        <w:rPr>
          <w:rtl/>
        </w:rPr>
        <w:t xml:space="preserve">أئمّة </w:t>
      </w:r>
      <w:r w:rsidRPr="008856D2">
        <w:rPr>
          <w:rtl/>
        </w:rPr>
        <w:t>الهدى</w:t>
      </w:r>
      <w:r>
        <w:rPr>
          <w:rFonts w:hint="cs"/>
          <w:rtl/>
        </w:rPr>
        <w:t>.</w:t>
      </w:r>
    </w:p>
    <w:p w14:paraId="6F80CC60" w14:textId="1AD35BD6" w:rsidR="00EE3516" w:rsidRPr="00324B78" w:rsidRDefault="00201378" w:rsidP="006F7B8D">
      <w:pPr>
        <w:pStyle w:val="libLine"/>
        <w:rPr>
          <w:rtl/>
        </w:rPr>
      </w:pPr>
      <w:r>
        <w:rPr>
          <w:rFonts w:hint="cs"/>
          <w:rtl/>
        </w:rPr>
        <w:t>________________________________________________________</w:t>
      </w:r>
    </w:p>
    <w:p w14:paraId="3B2D6BE5" w14:textId="38887BFD" w:rsidR="00EE3516" w:rsidRDefault="00EE3516" w:rsidP="00571CFD">
      <w:pPr>
        <w:pStyle w:val="libNormal"/>
        <w:rPr>
          <w:rtl/>
        </w:rPr>
      </w:pPr>
      <w:r w:rsidRPr="008856D2">
        <w:rPr>
          <w:rtl/>
        </w:rPr>
        <w:t>ويحتمل أن يكون المراد بقوله تعالى</w:t>
      </w:r>
      <w:r>
        <w:rPr>
          <w:rtl/>
        </w:rPr>
        <w:t xml:space="preserve"> : « </w:t>
      </w:r>
      <w:r w:rsidR="00B1312C">
        <w:rPr>
          <w:rStyle w:val="libAieChar"/>
          <w:rtl/>
        </w:rPr>
        <w:t xml:space="preserve">كحبّ </w:t>
      </w:r>
      <w:r w:rsidRPr="00571CFD">
        <w:rPr>
          <w:rStyle w:val="libAieChar"/>
          <w:rtl/>
        </w:rPr>
        <w:t xml:space="preserve">اللهِ </w:t>
      </w:r>
      <w:r>
        <w:rPr>
          <w:rtl/>
        </w:rPr>
        <w:t xml:space="preserve">» </w:t>
      </w:r>
      <w:r w:rsidR="00B1312C">
        <w:rPr>
          <w:rtl/>
        </w:rPr>
        <w:t xml:space="preserve">كحبّ </w:t>
      </w:r>
      <w:r w:rsidRPr="008856D2">
        <w:rPr>
          <w:rtl/>
        </w:rPr>
        <w:t>أولياء الله وبقوله</w:t>
      </w:r>
      <w:r>
        <w:rPr>
          <w:rtl/>
        </w:rPr>
        <w:t xml:space="preserve"> : « </w:t>
      </w:r>
      <w:r w:rsidR="00A10A2E">
        <w:rPr>
          <w:rStyle w:val="libAieChar"/>
          <w:rtl/>
        </w:rPr>
        <w:t xml:space="preserve">أشدّ </w:t>
      </w:r>
      <w:r w:rsidRPr="00571CFD">
        <w:rPr>
          <w:rStyle w:val="libAieChar"/>
          <w:rtl/>
        </w:rPr>
        <w:t xml:space="preserve">حُبًّا لِلَّهِ </w:t>
      </w:r>
      <w:r>
        <w:rPr>
          <w:rtl/>
        </w:rPr>
        <w:t xml:space="preserve">» </w:t>
      </w:r>
      <w:r w:rsidRPr="008856D2">
        <w:rPr>
          <w:rtl/>
        </w:rPr>
        <w:t>أقوى حب</w:t>
      </w:r>
      <w:r w:rsidR="00CE62EF">
        <w:rPr>
          <w:rFonts w:hint="cs"/>
          <w:rtl/>
        </w:rPr>
        <w:t>ّ</w:t>
      </w:r>
      <w:r w:rsidRPr="008856D2">
        <w:rPr>
          <w:rtl/>
        </w:rPr>
        <w:t>ا</w:t>
      </w:r>
      <w:r w:rsidR="00CE62EF">
        <w:rPr>
          <w:rFonts w:hint="cs"/>
          <w:rtl/>
        </w:rPr>
        <w:t>ً</w:t>
      </w:r>
      <w:r w:rsidRPr="008856D2">
        <w:rPr>
          <w:rtl/>
        </w:rPr>
        <w:t xml:space="preserve"> لهم</w:t>
      </w:r>
      <w:r>
        <w:rPr>
          <w:rtl/>
        </w:rPr>
        <w:t xml:space="preserve"> ، </w:t>
      </w:r>
      <w:r w:rsidRPr="008856D2">
        <w:rPr>
          <w:rtl/>
        </w:rPr>
        <w:t>وبقوله</w:t>
      </w:r>
      <w:r>
        <w:rPr>
          <w:rtl/>
        </w:rPr>
        <w:t xml:space="preserve"> : « </w:t>
      </w:r>
      <w:r w:rsidRPr="00571CFD">
        <w:rPr>
          <w:rStyle w:val="libAieChar"/>
          <w:rtl/>
        </w:rPr>
        <w:t xml:space="preserve">أَنَّ الْقُوَّةَ لِلَّهِ </w:t>
      </w:r>
      <w:r>
        <w:rPr>
          <w:rtl/>
        </w:rPr>
        <w:t xml:space="preserve">» </w:t>
      </w:r>
      <w:r w:rsidRPr="008856D2">
        <w:rPr>
          <w:rtl/>
        </w:rPr>
        <w:t xml:space="preserve">أن القوة لأولياء الله كما </w:t>
      </w:r>
      <w:r w:rsidR="004102BD">
        <w:rPr>
          <w:rtl/>
        </w:rPr>
        <w:t xml:space="preserve">مرّ </w:t>
      </w:r>
      <w:r w:rsidRPr="008856D2">
        <w:rPr>
          <w:rtl/>
        </w:rPr>
        <w:t>أن الله خلطهم بنفسه</w:t>
      </w:r>
      <w:r>
        <w:rPr>
          <w:rtl/>
        </w:rPr>
        <w:t xml:space="preserve"> ، </w:t>
      </w:r>
      <w:r w:rsidRPr="008856D2">
        <w:rPr>
          <w:rtl/>
        </w:rPr>
        <w:t>فنسب إلى نفسه ما ينسب إليهم كقوله</w:t>
      </w:r>
      <w:r>
        <w:rPr>
          <w:rtl/>
        </w:rPr>
        <w:t xml:space="preserve"> : « </w:t>
      </w:r>
      <w:r w:rsidRPr="00571CFD">
        <w:rPr>
          <w:rStyle w:val="libAieChar"/>
          <w:rtl/>
        </w:rPr>
        <w:t xml:space="preserve">إِنَّ </w:t>
      </w:r>
      <w:r w:rsidR="004431BD">
        <w:rPr>
          <w:rStyle w:val="libAieChar"/>
          <w:rtl/>
        </w:rPr>
        <w:t xml:space="preserve">الّذين </w:t>
      </w:r>
      <w:r w:rsidRPr="00571CFD">
        <w:rPr>
          <w:rStyle w:val="libAieChar"/>
          <w:rtl/>
        </w:rPr>
        <w:t xml:space="preserve">يُبايِعُونَكَ </w:t>
      </w:r>
      <w:r w:rsidR="00A10A2E">
        <w:rPr>
          <w:rStyle w:val="libAieChar"/>
          <w:rtl/>
        </w:rPr>
        <w:t xml:space="preserve">انّما </w:t>
      </w:r>
      <w:r w:rsidRPr="00571CFD">
        <w:rPr>
          <w:rStyle w:val="libAieChar"/>
          <w:rtl/>
        </w:rPr>
        <w:t xml:space="preserve">يُبايِعُونَ اللهَ </w:t>
      </w:r>
      <w:r>
        <w:rPr>
          <w:rtl/>
        </w:rPr>
        <w:t>».</w:t>
      </w:r>
    </w:p>
    <w:p w14:paraId="5891151E" w14:textId="105DBA79" w:rsidR="00EE3516" w:rsidRPr="008856D2" w:rsidRDefault="00EE3516" w:rsidP="00571CFD">
      <w:pPr>
        <w:pStyle w:val="libNormal"/>
        <w:rPr>
          <w:rtl/>
        </w:rPr>
      </w:pPr>
      <w:r>
        <w:rPr>
          <w:rtl/>
        </w:rPr>
        <w:t xml:space="preserve">« </w:t>
      </w:r>
      <w:r w:rsidR="00CE62EF">
        <w:rPr>
          <w:rtl/>
        </w:rPr>
        <w:t>أئم</w:t>
      </w:r>
      <w:r w:rsidR="005736E8">
        <w:rPr>
          <w:rtl/>
        </w:rPr>
        <w:t xml:space="preserve">ة </w:t>
      </w:r>
      <w:r w:rsidRPr="004A3B67">
        <w:rPr>
          <w:rtl/>
        </w:rPr>
        <w:t>الظلمة</w:t>
      </w:r>
      <w:r>
        <w:rPr>
          <w:rtl/>
        </w:rPr>
        <w:t xml:space="preserve"> » </w:t>
      </w:r>
      <w:r w:rsidRPr="008856D2">
        <w:rPr>
          <w:rtl/>
        </w:rPr>
        <w:t xml:space="preserve">في بعض النسخ </w:t>
      </w:r>
      <w:r w:rsidR="005736E8">
        <w:rPr>
          <w:rtl/>
        </w:rPr>
        <w:t xml:space="preserve">أئمّة </w:t>
      </w:r>
      <w:r w:rsidRPr="008856D2">
        <w:rPr>
          <w:rtl/>
        </w:rPr>
        <w:t>الظلم كما في النعم</w:t>
      </w:r>
      <w:r w:rsidR="00CE62EF">
        <w:rPr>
          <w:rFonts w:hint="cs"/>
          <w:rtl/>
        </w:rPr>
        <w:t>ا</w:t>
      </w:r>
      <w:r w:rsidR="00CE62EF">
        <w:rPr>
          <w:rtl/>
        </w:rPr>
        <w:t>ن</w:t>
      </w:r>
      <w:r w:rsidR="00173CB2">
        <w:rPr>
          <w:rtl/>
        </w:rPr>
        <w:t xml:space="preserve">ي </w:t>
      </w:r>
      <w:r>
        <w:rPr>
          <w:rtl/>
        </w:rPr>
        <w:t xml:space="preserve">، </w:t>
      </w:r>
      <w:r w:rsidRPr="008856D2">
        <w:rPr>
          <w:rtl/>
        </w:rPr>
        <w:t>ويدل الخبر على كفر المخالفين</w:t>
      </w:r>
      <w:r>
        <w:rPr>
          <w:rtl/>
        </w:rPr>
        <w:t xml:space="preserve"> ، </w:t>
      </w:r>
      <w:r w:rsidRPr="008856D2">
        <w:rPr>
          <w:rtl/>
        </w:rPr>
        <w:t>وأئمتهم الضالين و</w:t>
      </w:r>
      <w:r w:rsidR="00B117F3">
        <w:rPr>
          <w:rtl/>
        </w:rPr>
        <w:t xml:space="preserve">أنّهم </w:t>
      </w:r>
      <w:r w:rsidRPr="008856D2">
        <w:rPr>
          <w:rtl/>
        </w:rPr>
        <w:t>مخلدون في النار.</w:t>
      </w:r>
    </w:p>
    <w:p w14:paraId="50E41370" w14:textId="20AE7C0A" w:rsidR="00EE3516" w:rsidRPr="008856D2" w:rsidRDefault="00EE3516" w:rsidP="00CE62EF">
      <w:pPr>
        <w:pStyle w:val="libNormal"/>
        <w:rPr>
          <w:rtl/>
        </w:rPr>
      </w:pPr>
      <w:r w:rsidRPr="009A66E4">
        <w:rPr>
          <w:rStyle w:val="libBold1Char"/>
          <w:rtl/>
        </w:rPr>
        <w:t xml:space="preserve">الحديث </w:t>
      </w:r>
      <w:r w:rsidR="00FF147D">
        <w:rPr>
          <w:rStyle w:val="libBold1Char"/>
          <w:rtl/>
        </w:rPr>
        <w:t xml:space="preserve">الثاني </w:t>
      </w:r>
      <w:r w:rsidRPr="00C42151">
        <w:rPr>
          <w:rStyle w:val="libBold1Char"/>
          <w:rtl/>
        </w:rPr>
        <w:t xml:space="preserve">عشر </w:t>
      </w:r>
      <w:r>
        <w:rPr>
          <w:rtl/>
        </w:rPr>
        <w:t xml:space="preserve">: </w:t>
      </w:r>
      <w:r w:rsidRPr="008856D2">
        <w:rPr>
          <w:rtl/>
        </w:rPr>
        <w:t>ضعيف على المشهور</w:t>
      </w:r>
      <w:r>
        <w:rPr>
          <w:rtl/>
        </w:rPr>
        <w:t xml:space="preserve"> ، </w:t>
      </w:r>
      <w:r w:rsidRPr="008856D2">
        <w:rPr>
          <w:rtl/>
        </w:rPr>
        <w:t xml:space="preserve">وقد </w:t>
      </w:r>
      <w:r w:rsidR="004102BD">
        <w:rPr>
          <w:rtl/>
        </w:rPr>
        <w:t xml:space="preserve">مرّ </w:t>
      </w:r>
      <w:r w:rsidRPr="008856D2">
        <w:rPr>
          <w:rtl/>
        </w:rPr>
        <w:t>بسند آخر عن ابن أبي يعفور</w:t>
      </w:r>
      <w:r>
        <w:rPr>
          <w:rtl/>
        </w:rPr>
        <w:t xml:space="preserve"> ، </w:t>
      </w:r>
      <w:r w:rsidRPr="008856D2">
        <w:rPr>
          <w:rtl/>
        </w:rPr>
        <w:t>وكان فيه مكان</w:t>
      </w:r>
      <w:r>
        <w:rPr>
          <w:rtl/>
        </w:rPr>
        <w:t xml:space="preserve"> « </w:t>
      </w:r>
      <w:r w:rsidRPr="004A3B67">
        <w:rPr>
          <w:rtl/>
        </w:rPr>
        <w:t>لا ينظر الله إليهم</w:t>
      </w:r>
      <w:r>
        <w:rPr>
          <w:rtl/>
        </w:rPr>
        <w:t xml:space="preserve"> » </w:t>
      </w:r>
      <w:r w:rsidRPr="008856D2">
        <w:rPr>
          <w:rtl/>
        </w:rPr>
        <w:t xml:space="preserve">لا </w:t>
      </w:r>
      <w:r w:rsidR="00B77341">
        <w:rPr>
          <w:rtl/>
        </w:rPr>
        <w:t xml:space="preserve">يكلّمهم </w:t>
      </w:r>
      <w:r w:rsidRPr="008856D2">
        <w:rPr>
          <w:rtl/>
        </w:rPr>
        <w:t>الله.</w:t>
      </w:r>
    </w:p>
    <w:p w14:paraId="58CA8CF9" w14:textId="5FF3E9FD" w:rsidR="00EE3516" w:rsidRDefault="00EE3516" w:rsidP="00EE3516">
      <w:pPr>
        <w:pStyle w:val="Heading1Center"/>
        <w:rPr>
          <w:rtl/>
        </w:rPr>
      </w:pPr>
      <w:bookmarkStart w:id="56" w:name="_Toc93994790"/>
      <w:bookmarkStart w:id="57" w:name="_Toc257908121"/>
      <w:r w:rsidRPr="004A3B67">
        <w:rPr>
          <w:rtl/>
        </w:rPr>
        <w:t xml:space="preserve">باب فيمن دان الله </w:t>
      </w:r>
      <w:r w:rsidR="00973D87">
        <w:rPr>
          <w:rtl/>
        </w:rPr>
        <w:t>عزَّ و</w:t>
      </w:r>
      <w:r w:rsidR="00161583">
        <w:rPr>
          <w:rtl/>
        </w:rPr>
        <w:t xml:space="preserve">جلّ </w:t>
      </w:r>
      <w:r w:rsidRPr="004A3B67">
        <w:rPr>
          <w:rtl/>
        </w:rPr>
        <w:t xml:space="preserve">بغير إمام من الله </w:t>
      </w:r>
      <w:r w:rsidR="00161583">
        <w:rPr>
          <w:rtl/>
        </w:rPr>
        <w:t xml:space="preserve">جلّ </w:t>
      </w:r>
      <w:r w:rsidRPr="004A3B67">
        <w:rPr>
          <w:rtl/>
        </w:rPr>
        <w:t>جلاله</w:t>
      </w:r>
      <w:bookmarkEnd w:id="56"/>
      <w:bookmarkEnd w:id="57"/>
      <w:r w:rsidRPr="004A3B67">
        <w:rPr>
          <w:rtl/>
        </w:rPr>
        <w:t xml:space="preserve"> </w:t>
      </w:r>
    </w:p>
    <w:p w14:paraId="6D8F0BC3" w14:textId="51657EE3" w:rsidR="00EE3516" w:rsidRDefault="00EE3516" w:rsidP="00CE62EF">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صحيح.</w:t>
      </w:r>
    </w:p>
    <w:p w14:paraId="23C339D8" w14:textId="6133FC4A" w:rsidR="00EE3516" w:rsidRPr="008856D2" w:rsidRDefault="00EE3516" w:rsidP="00571CFD">
      <w:pPr>
        <w:pStyle w:val="libNormal"/>
        <w:rPr>
          <w:rtl/>
        </w:rPr>
      </w:pPr>
      <w:r>
        <w:rPr>
          <w:rtl/>
        </w:rPr>
        <w:t xml:space="preserve">« </w:t>
      </w:r>
      <w:r w:rsidRPr="004A3B67">
        <w:rPr>
          <w:rtl/>
        </w:rPr>
        <w:t>من ات</w:t>
      </w:r>
      <w:r w:rsidR="00CE62EF">
        <w:rPr>
          <w:rFonts w:hint="cs"/>
          <w:rtl/>
        </w:rPr>
        <w:t>ّ</w:t>
      </w:r>
      <w:r w:rsidRPr="004A3B67">
        <w:rPr>
          <w:rtl/>
        </w:rPr>
        <w:t>خذ دينه</w:t>
      </w:r>
      <w:r>
        <w:rPr>
          <w:rtl/>
        </w:rPr>
        <w:t xml:space="preserve"> » </w:t>
      </w:r>
      <w:r w:rsidR="00CE62EF">
        <w:rPr>
          <w:rtl/>
        </w:rPr>
        <w:t>أي عقا</w:t>
      </w:r>
      <w:r w:rsidR="00CE62EF">
        <w:rPr>
          <w:rFonts w:hint="cs"/>
          <w:rtl/>
        </w:rPr>
        <w:t>ي</w:t>
      </w:r>
      <w:r w:rsidRPr="008856D2">
        <w:rPr>
          <w:rtl/>
        </w:rPr>
        <w:t>ده أو عبادته</w:t>
      </w:r>
      <w:r>
        <w:rPr>
          <w:rtl/>
        </w:rPr>
        <w:t xml:space="preserve"> ، </w:t>
      </w:r>
      <w:r w:rsidRPr="008856D2">
        <w:rPr>
          <w:rtl/>
        </w:rPr>
        <w:t xml:space="preserve">وهو مفعول </w:t>
      </w:r>
      <w:r w:rsidR="004A12BC">
        <w:rPr>
          <w:rtl/>
        </w:rPr>
        <w:t xml:space="preserve">أوّل </w:t>
      </w:r>
      <w:r w:rsidRPr="008856D2">
        <w:rPr>
          <w:rtl/>
        </w:rPr>
        <w:t>لقوله</w:t>
      </w:r>
      <w:r>
        <w:rPr>
          <w:rtl/>
        </w:rPr>
        <w:t xml:space="preserve"> « </w:t>
      </w:r>
      <w:r w:rsidRPr="008856D2">
        <w:rPr>
          <w:rtl/>
        </w:rPr>
        <w:t>اتخذ</w:t>
      </w:r>
      <w:r>
        <w:rPr>
          <w:rtl/>
        </w:rPr>
        <w:t xml:space="preserve"> » </w:t>
      </w:r>
      <w:r w:rsidRPr="008856D2">
        <w:rPr>
          <w:rtl/>
        </w:rPr>
        <w:t>ورأيه</w:t>
      </w:r>
    </w:p>
    <w:p w14:paraId="138ECCA4" w14:textId="77777777" w:rsidR="00EE3516" w:rsidRPr="008856D2" w:rsidRDefault="00EE3516" w:rsidP="006F7B8D">
      <w:pPr>
        <w:pStyle w:val="libLine"/>
        <w:rPr>
          <w:rtl/>
        </w:rPr>
      </w:pPr>
      <w:r w:rsidRPr="008856D2">
        <w:rPr>
          <w:rtl/>
        </w:rPr>
        <w:t>__________________</w:t>
      </w:r>
    </w:p>
    <w:p w14:paraId="684D79C1" w14:textId="73E3BDC0"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166</w:t>
      </w:r>
      <w:r>
        <w:rPr>
          <w:rtl/>
        </w:rPr>
        <w:t xml:space="preserve"> </w:t>
      </w:r>
      <w:r w:rsidR="00B124C6">
        <w:rPr>
          <w:rtl/>
        </w:rPr>
        <w:t>-</w:t>
      </w:r>
      <w:r>
        <w:rPr>
          <w:rtl/>
        </w:rPr>
        <w:t xml:space="preserve"> </w:t>
      </w:r>
      <w:r w:rsidRPr="008856D2">
        <w:rPr>
          <w:rtl/>
        </w:rPr>
        <w:t>167.</w:t>
      </w:r>
    </w:p>
    <w:p w14:paraId="7F44DA92" w14:textId="77777777" w:rsidR="00EE3516" w:rsidRPr="008856D2" w:rsidRDefault="00EE3516" w:rsidP="005A0345">
      <w:pPr>
        <w:pStyle w:val="libFootnote0"/>
        <w:rPr>
          <w:rtl/>
          <w:lang w:bidi="fa-IR"/>
        </w:rPr>
      </w:pPr>
      <w:r>
        <w:rPr>
          <w:rtl/>
        </w:rPr>
        <w:t>(</w:t>
      </w:r>
      <w:r w:rsidRPr="008856D2">
        <w:rPr>
          <w:rtl/>
        </w:rPr>
        <w:t>2) سورة القصص</w:t>
      </w:r>
      <w:r>
        <w:rPr>
          <w:rtl/>
        </w:rPr>
        <w:t xml:space="preserve"> : </w:t>
      </w:r>
      <w:r w:rsidRPr="008856D2">
        <w:rPr>
          <w:rtl/>
        </w:rPr>
        <w:t>50.</w:t>
      </w:r>
    </w:p>
    <w:p w14:paraId="3BB25C4E" w14:textId="77777777" w:rsidR="002A5FAD" w:rsidRDefault="002A5FAD" w:rsidP="002A5FAD">
      <w:pPr>
        <w:pStyle w:val="libNormal"/>
        <w:rPr>
          <w:rtl/>
        </w:rPr>
      </w:pPr>
      <w:r w:rsidRPr="002A5FAD">
        <w:rPr>
          <w:rStyle w:val="libNormalChar"/>
          <w:rtl/>
        </w:rPr>
        <w:br w:type="page"/>
      </w:r>
    </w:p>
    <w:p w14:paraId="0F81FDBD" w14:textId="0373D391"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10A2E">
        <w:rPr>
          <w:rtl/>
        </w:rPr>
        <w:t xml:space="preserve">صفوان </w:t>
      </w:r>
      <w:r w:rsidRPr="008856D2">
        <w:rPr>
          <w:rtl/>
        </w:rPr>
        <w:t>بن يحيى</w:t>
      </w:r>
      <w:r>
        <w:rPr>
          <w:rtl/>
        </w:rPr>
        <w:t xml:space="preserve"> ، </w:t>
      </w:r>
      <w:r w:rsidRPr="008856D2">
        <w:rPr>
          <w:rtl/>
        </w:rPr>
        <w:t>عن العلاء بن رزين</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 كل من دان الله بعبادة يجهد فيها نفسه ولا إمام له من الله فسعيه غير مقبول وهو ضال متحير والله شانئ لأعماله ومثله كمثل شاة ضلت عن راعيها وقطيعها فهجمت ذاهبة وجائية يومها </w:t>
      </w:r>
      <w:r w:rsidR="00162147">
        <w:rPr>
          <w:rtl/>
        </w:rPr>
        <w:t>ف</w:t>
      </w:r>
      <w:r w:rsidR="00EF7FC8">
        <w:rPr>
          <w:rtl/>
        </w:rPr>
        <w:t xml:space="preserve">لـمّا </w:t>
      </w:r>
      <w:r w:rsidRPr="008856D2">
        <w:rPr>
          <w:rtl/>
        </w:rPr>
        <w:t xml:space="preserve">جنها الليل بصرت بقطيع مع غير راعيها فحنت إليها واغترت بها فباتت معها في ربضتها </w:t>
      </w:r>
      <w:r w:rsidR="00162147">
        <w:rPr>
          <w:rtl/>
        </w:rPr>
        <w:t>ف</w:t>
      </w:r>
      <w:r w:rsidR="00EF7FC8">
        <w:rPr>
          <w:rtl/>
        </w:rPr>
        <w:t xml:space="preserve">لـمّا </w:t>
      </w:r>
      <w:r w:rsidRPr="008856D2">
        <w:rPr>
          <w:rtl/>
        </w:rPr>
        <w:t>أن ساق الراعي قطيعه أنكرت راعيها وقطيعها فهجمت متحيرة تطلب راعيها وقطيعها فبصرت بغنم مع راعيها فحن</w:t>
      </w:r>
      <w:r w:rsidR="00044514">
        <w:rPr>
          <w:rFonts w:hint="cs"/>
          <w:rtl/>
        </w:rPr>
        <w:t>ّ</w:t>
      </w:r>
      <w:r w:rsidRPr="008856D2">
        <w:rPr>
          <w:rtl/>
        </w:rPr>
        <w:t xml:space="preserve">ت إليها واغترت بها فصاح بها الراعي الحقي براعيك وقطيعك فإنك تائهة متحيرة عن راعيك وقطيعك فهجمت ذعرة متحيرة نادة لا راعي لها يرشدها إلى مرعاها أو يردها فبينا هي كذلك إذا اغتنم الذئب ضيعتها فأكلها وكذلك والله يا </w:t>
      </w:r>
      <w:r w:rsidR="00A36E9D">
        <w:rPr>
          <w:rtl/>
        </w:rPr>
        <w:t xml:space="preserve">محمّد </w:t>
      </w:r>
      <w:r w:rsidRPr="008856D2">
        <w:rPr>
          <w:rtl/>
        </w:rPr>
        <w:t xml:space="preserve">من أصبح من هذه الأمة لا إمام له من الله </w:t>
      </w:r>
      <w:r w:rsidR="00161583">
        <w:rPr>
          <w:rtl/>
        </w:rPr>
        <w:t xml:space="preserve">جلّ </w:t>
      </w:r>
      <w:r w:rsidRPr="008856D2">
        <w:rPr>
          <w:rtl/>
        </w:rPr>
        <w:t>و</w:t>
      </w:r>
      <w:r w:rsidR="00973D87">
        <w:rPr>
          <w:rtl/>
        </w:rPr>
        <w:t xml:space="preserve">عزَّ </w:t>
      </w:r>
      <w:r w:rsidR="00831D1C">
        <w:rPr>
          <w:rtl/>
        </w:rPr>
        <w:t xml:space="preserve">ظاهراً </w:t>
      </w:r>
      <w:r w:rsidRPr="008856D2">
        <w:rPr>
          <w:rtl/>
        </w:rPr>
        <w:t>عادلا أصبح ض</w:t>
      </w:r>
      <w:r w:rsidR="00935F17">
        <w:rPr>
          <w:rFonts w:hint="cs"/>
          <w:rtl/>
        </w:rPr>
        <w:t>ا</w:t>
      </w:r>
      <w:r w:rsidR="00935F17">
        <w:rPr>
          <w:rtl/>
        </w:rPr>
        <w:t>ل</w:t>
      </w:r>
      <w:r w:rsidR="00935F17">
        <w:rPr>
          <w:rFonts w:hint="cs"/>
          <w:rtl/>
        </w:rPr>
        <w:t>ّ</w:t>
      </w:r>
      <w:r w:rsidR="004A12BC">
        <w:rPr>
          <w:rtl/>
        </w:rPr>
        <w:t>ا</w:t>
      </w:r>
      <w:r w:rsidR="00935F17">
        <w:rPr>
          <w:rFonts w:hint="cs"/>
          <w:rtl/>
        </w:rPr>
        <w:t>ً</w:t>
      </w:r>
      <w:r w:rsidR="004A12BC">
        <w:rPr>
          <w:rtl/>
        </w:rPr>
        <w:t xml:space="preserve"> </w:t>
      </w:r>
      <w:r w:rsidRPr="008856D2">
        <w:rPr>
          <w:rtl/>
        </w:rPr>
        <w:t>تائها</w:t>
      </w:r>
      <w:r w:rsidR="00935F17">
        <w:rPr>
          <w:rFonts w:hint="cs"/>
          <w:rtl/>
        </w:rPr>
        <w:t>ً</w:t>
      </w:r>
      <w:r w:rsidRPr="008856D2">
        <w:rPr>
          <w:rtl/>
        </w:rPr>
        <w:t xml:space="preserve"> </w:t>
      </w:r>
      <w:r w:rsidR="00A10A2E">
        <w:rPr>
          <w:rtl/>
        </w:rPr>
        <w:t xml:space="preserve">وانّ </w:t>
      </w:r>
      <w:r w:rsidRPr="008856D2">
        <w:rPr>
          <w:rtl/>
        </w:rPr>
        <w:t>مات على هذه الحال مات ميتة كفر و</w:t>
      </w:r>
    </w:p>
    <w:p w14:paraId="08F00851" w14:textId="1DF1E2F1" w:rsidR="00EE3516" w:rsidRPr="00324B78" w:rsidRDefault="00201378" w:rsidP="006F7B8D">
      <w:pPr>
        <w:pStyle w:val="libLine"/>
        <w:rPr>
          <w:rtl/>
        </w:rPr>
      </w:pPr>
      <w:r>
        <w:rPr>
          <w:rFonts w:hint="cs"/>
          <w:rtl/>
        </w:rPr>
        <w:t>________________________________________________________</w:t>
      </w:r>
    </w:p>
    <w:p w14:paraId="7B7BB7EE" w14:textId="3AB25E02" w:rsidR="00EE3516" w:rsidRDefault="00EE3516" w:rsidP="0082023E">
      <w:pPr>
        <w:pStyle w:val="libNormal0"/>
        <w:rPr>
          <w:rtl/>
        </w:rPr>
      </w:pPr>
      <w:r w:rsidRPr="008856D2">
        <w:rPr>
          <w:rtl/>
        </w:rPr>
        <w:t>مفعول ثان</w:t>
      </w:r>
      <w:r>
        <w:rPr>
          <w:rtl/>
        </w:rPr>
        <w:t xml:space="preserve"> ، </w:t>
      </w:r>
      <w:r w:rsidRPr="008856D2">
        <w:rPr>
          <w:rtl/>
        </w:rPr>
        <w:t>وهو تفسير لهواه</w:t>
      </w:r>
      <w:r>
        <w:rPr>
          <w:rtl/>
        </w:rPr>
        <w:t xml:space="preserve"> ، </w:t>
      </w:r>
      <w:r w:rsidRPr="008856D2">
        <w:rPr>
          <w:rtl/>
        </w:rPr>
        <w:t>ي</w:t>
      </w:r>
      <w:r w:rsidR="00CB588E">
        <w:rPr>
          <w:rtl/>
        </w:rPr>
        <w:t xml:space="preserve">عنّي </w:t>
      </w:r>
      <w:r w:rsidRPr="008856D2">
        <w:rPr>
          <w:rtl/>
        </w:rPr>
        <w:t>أن المراد بهواه ظنونه الفاسدة في تعيين الإمام</w:t>
      </w:r>
      <w:r>
        <w:rPr>
          <w:rtl/>
        </w:rPr>
        <w:t xml:space="preserve"> ، </w:t>
      </w:r>
      <w:r w:rsidRPr="008856D2">
        <w:rPr>
          <w:rtl/>
        </w:rPr>
        <w:t xml:space="preserve">وسائر أصول </w:t>
      </w:r>
      <w:r w:rsidR="00BB47B6">
        <w:rPr>
          <w:rtl/>
        </w:rPr>
        <w:t xml:space="preserve">الدّين </w:t>
      </w:r>
      <w:r>
        <w:rPr>
          <w:rtl/>
        </w:rPr>
        <w:t xml:space="preserve">، </w:t>
      </w:r>
      <w:r w:rsidRPr="008856D2">
        <w:rPr>
          <w:rtl/>
        </w:rPr>
        <w:t>أو قياساته أو استحساناته في الفروع.</w:t>
      </w:r>
    </w:p>
    <w:p w14:paraId="544C219E" w14:textId="15AF31EE" w:rsidR="00EE3516" w:rsidRPr="008856D2" w:rsidRDefault="00EE3516" w:rsidP="00571CFD">
      <w:pPr>
        <w:pStyle w:val="libNormal"/>
        <w:rPr>
          <w:rtl/>
        </w:rPr>
      </w:pPr>
      <w:r>
        <w:rPr>
          <w:rtl/>
        </w:rPr>
        <w:t xml:space="preserve">« </w:t>
      </w:r>
      <w:r w:rsidRPr="004A3B67">
        <w:rPr>
          <w:rtl/>
        </w:rPr>
        <w:t>بغير إمام</w:t>
      </w:r>
      <w:r>
        <w:rPr>
          <w:rtl/>
        </w:rPr>
        <w:t xml:space="preserve"> » </w:t>
      </w:r>
      <w:r w:rsidRPr="008856D2">
        <w:rPr>
          <w:rtl/>
        </w:rPr>
        <w:t>تفسير لقوله</w:t>
      </w:r>
      <w:r>
        <w:rPr>
          <w:rtl/>
        </w:rPr>
        <w:t xml:space="preserve"> : </w:t>
      </w:r>
      <w:r w:rsidRPr="008856D2">
        <w:rPr>
          <w:rtl/>
        </w:rPr>
        <w:t>بغير هدى</w:t>
      </w:r>
      <w:r>
        <w:rPr>
          <w:rtl/>
        </w:rPr>
        <w:t xml:space="preserve"> ، </w:t>
      </w:r>
      <w:r w:rsidRPr="008856D2">
        <w:rPr>
          <w:rtl/>
        </w:rPr>
        <w:t xml:space="preserve">لبيان أن الهداية من الله لا يكون </w:t>
      </w:r>
      <w:r w:rsidR="004A12BC">
        <w:rPr>
          <w:rtl/>
        </w:rPr>
        <w:t xml:space="preserve">إلّا </w:t>
      </w:r>
      <w:r w:rsidRPr="008856D2">
        <w:rPr>
          <w:rtl/>
        </w:rPr>
        <w:t>من جهة الإمام.</w:t>
      </w:r>
    </w:p>
    <w:p w14:paraId="07B2837E" w14:textId="7D8DB0BE" w:rsidR="00EE3516" w:rsidRPr="008856D2" w:rsidRDefault="00EE3516" w:rsidP="00044514">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 xml:space="preserve">صحيح وقد </w:t>
      </w:r>
      <w:r w:rsidR="004102BD">
        <w:rPr>
          <w:rtl/>
        </w:rPr>
        <w:t xml:space="preserve">مرّ </w:t>
      </w:r>
      <w:r w:rsidRPr="008856D2">
        <w:rPr>
          <w:rtl/>
        </w:rPr>
        <w:t>في باب معرفة الإمام سندا ومتنا</w:t>
      </w:r>
      <w:r>
        <w:rPr>
          <w:rtl/>
        </w:rPr>
        <w:t xml:space="preserve"> ، </w:t>
      </w:r>
      <w:r w:rsidRPr="008856D2">
        <w:rPr>
          <w:rtl/>
        </w:rPr>
        <w:t>ومضى منا شرحه</w:t>
      </w:r>
      <w:r>
        <w:rPr>
          <w:rtl/>
        </w:rPr>
        <w:t xml:space="preserve"> ، </w:t>
      </w:r>
      <w:r w:rsidRPr="008856D2">
        <w:rPr>
          <w:rtl/>
        </w:rPr>
        <w:t>وفيما مضى مربضها.</w:t>
      </w:r>
    </w:p>
    <w:p w14:paraId="666B2B20" w14:textId="7BAE36EC" w:rsidR="00EE3516" w:rsidRPr="008856D2" w:rsidRDefault="00EE3516" w:rsidP="00571CFD">
      <w:pPr>
        <w:pStyle w:val="libNormal"/>
        <w:rPr>
          <w:rtl/>
        </w:rPr>
      </w:pPr>
      <w:r w:rsidRPr="004A3B67">
        <w:rPr>
          <w:rtl/>
        </w:rPr>
        <w:t>والربض</w:t>
      </w:r>
      <w:r w:rsidRPr="008856D2">
        <w:rPr>
          <w:rtl/>
        </w:rPr>
        <w:t xml:space="preserve"> محركة مأوى الغنم</w:t>
      </w:r>
      <w:r>
        <w:rPr>
          <w:rtl/>
        </w:rPr>
        <w:t xml:space="preserve"> ، </w:t>
      </w:r>
      <w:r w:rsidRPr="008856D2">
        <w:rPr>
          <w:rtl/>
        </w:rPr>
        <w:t>وفيه</w:t>
      </w:r>
      <w:r>
        <w:rPr>
          <w:rtl/>
        </w:rPr>
        <w:t xml:space="preserve"> : « </w:t>
      </w:r>
      <w:r w:rsidRPr="004A3B67">
        <w:rPr>
          <w:rtl/>
        </w:rPr>
        <w:t>ذعرة متحيرة تائهة لا راعي</w:t>
      </w:r>
      <w:r>
        <w:rPr>
          <w:rtl/>
        </w:rPr>
        <w:t xml:space="preserve"> » </w:t>
      </w:r>
      <w:r w:rsidR="00B124C6">
        <w:rPr>
          <w:rtl/>
        </w:rPr>
        <w:t xml:space="preserve">قال : </w:t>
      </w:r>
      <w:r w:rsidRPr="008856D2">
        <w:rPr>
          <w:rtl/>
        </w:rPr>
        <w:t>الجوهري</w:t>
      </w:r>
      <w:r>
        <w:rPr>
          <w:rtl/>
        </w:rPr>
        <w:t xml:space="preserve"> : </w:t>
      </w:r>
      <w:r w:rsidRPr="008856D2">
        <w:rPr>
          <w:rtl/>
        </w:rPr>
        <w:t>ند البعير نفر وذهب شاردا لوجهه</w:t>
      </w:r>
      <w:r>
        <w:rPr>
          <w:rtl/>
        </w:rPr>
        <w:t xml:space="preserve"> ، </w:t>
      </w:r>
      <w:r w:rsidRPr="004A3B67">
        <w:rPr>
          <w:rtl/>
        </w:rPr>
        <w:t xml:space="preserve">قوله </w:t>
      </w:r>
      <w:r w:rsidRPr="00940F9D">
        <w:rPr>
          <w:rStyle w:val="libAlaemChar"/>
          <w:rtl/>
        </w:rPr>
        <w:t>عليه‌السلام</w:t>
      </w:r>
      <w:r>
        <w:rPr>
          <w:rtl/>
        </w:rPr>
        <w:t xml:space="preserve"> : </w:t>
      </w:r>
      <w:r w:rsidR="00831D1C">
        <w:rPr>
          <w:rtl/>
        </w:rPr>
        <w:t xml:space="preserve">ظاهراً </w:t>
      </w:r>
      <w:r w:rsidRPr="004A3B67">
        <w:rPr>
          <w:rtl/>
        </w:rPr>
        <w:t>عادلا</w:t>
      </w:r>
      <w:r w:rsidR="00044514">
        <w:rPr>
          <w:rFonts w:hint="cs"/>
          <w:rtl/>
        </w:rPr>
        <w:t>ً</w:t>
      </w:r>
      <w:r>
        <w:rPr>
          <w:rtl/>
        </w:rPr>
        <w:t xml:space="preserve"> ، </w:t>
      </w:r>
      <w:r w:rsidRPr="008856D2">
        <w:rPr>
          <w:rtl/>
        </w:rPr>
        <w:t>فيما مضى ظاهر عادل</w:t>
      </w:r>
      <w:r>
        <w:rPr>
          <w:rtl/>
        </w:rPr>
        <w:t xml:space="preserve"> ، </w:t>
      </w:r>
      <w:r w:rsidR="00B124C6">
        <w:rPr>
          <w:rtl/>
        </w:rPr>
        <w:t xml:space="preserve">قال : </w:t>
      </w:r>
      <w:r w:rsidR="002B6219">
        <w:rPr>
          <w:rtl/>
        </w:rPr>
        <w:t xml:space="preserve">المحدّث </w:t>
      </w:r>
      <w:r w:rsidRPr="008856D2">
        <w:rPr>
          <w:rtl/>
        </w:rPr>
        <w:t xml:space="preserve">الأسترآبادي </w:t>
      </w:r>
      <w:r w:rsidRPr="00940F9D">
        <w:rPr>
          <w:rStyle w:val="libAlaemChar"/>
          <w:rtl/>
        </w:rPr>
        <w:t>رحمه‌الله</w:t>
      </w:r>
      <w:r>
        <w:rPr>
          <w:rtl/>
        </w:rPr>
        <w:t xml:space="preserve"> : </w:t>
      </w:r>
      <w:r w:rsidR="00831D1C">
        <w:rPr>
          <w:rtl/>
        </w:rPr>
        <w:t xml:space="preserve">ظاهراً </w:t>
      </w:r>
      <w:r w:rsidRPr="008856D2">
        <w:rPr>
          <w:rtl/>
        </w:rPr>
        <w:t>بالظاء المعجمة أي البين إمامته ب</w:t>
      </w:r>
      <w:r w:rsidR="00585A7E">
        <w:rPr>
          <w:rtl/>
        </w:rPr>
        <w:t xml:space="preserve">نصّ </w:t>
      </w:r>
      <w:r w:rsidRPr="008856D2">
        <w:rPr>
          <w:rtl/>
        </w:rPr>
        <w:t>صريح جلي من الله ورسوله</w:t>
      </w:r>
      <w:r>
        <w:rPr>
          <w:rtl/>
        </w:rPr>
        <w:t xml:space="preserve"> ، </w:t>
      </w:r>
      <w:r w:rsidRPr="008856D2">
        <w:rPr>
          <w:rtl/>
        </w:rPr>
        <w:t>انتهى.</w:t>
      </w:r>
    </w:p>
    <w:p w14:paraId="386246DD" w14:textId="633D6F7B" w:rsidR="00EE3516" w:rsidRPr="008856D2" w:rsidRDefault="00044514" w:rsidP="00571CFD">
      <w:pPr>
        <w:pStyle w:val="libNormal"/>
        <w:rPr>
          <w:rtl/>
        </w:rPr>
      </w:pPr>
      <w:r>
        <w:rPr>
          <w:rtl/>
        </w:rPr>
        <w:t>وان</w:t>
      </w:r>
      <w:r w:rsidR="00A10A2E">
        <w:rPr>
          <w:rtl/>
        </w:rPr>
        <w:t xml:space="preserve">ما </w:t>
      </w:r>
      <w:r w:rsidR="00B124C6">
        <w:rPr>
          <w:rtl/>
        </w:rPr>
        <w:t xml:space="preserve">قال : </w:t>
      </w:r>
      <w:r w:rsidR="00EE3516" w:rsidRPr="008856D2">
        <w:rPr>
          <w:rtl/>
        </w:rPr>
        <w:t>ذلك لئلا ينتقض بال</w:t>
      </w:r>
      <w:r w:rsidR="005D51F8">
        <w:rPr>
          <w:rtl/>
        </w:rPr>
        <w:t xml:space="preserve">صاحب </w:t>
      </w:r>
      <w:r w:rsidR="00EE3516" w:rsidRPr="00940F9D">
        <w:rPr>
          <w:rStyle w:val="libAlaemChar"/>
          <w:rtl/>
        </w:rPr>
        <w:t>عليه‌السلام</w:t>
      </w:r>
      <w:r w:rsidR="00EE3516">
        <w:rPr>
          <w:rtl/>
        </w:rPr>
        <w:t xml:space="preserve"> « </w:t>
      </w:r>
      <w:r w:rsidR="00EE3516" w:rsidRPr="004A3B67">
        <w:rPr>
          <w:rtl/>
        </w:rPr>
        <w:t>مات ميتة كفر</w:t>
      </w:r>
      <w:r w:rsidR="00EE3516">
        <w:rPr>
          <w:rtl/>
        </w:rPr>
        <w:t xml:space="preserve"> » </w:t>
      </w:r>
      <w:r w:rsidR="00EE3516" w:rsidRPr="008856D2">
        <w:rPr>
          <w:rtl/>
        </w:rPr>
        <w:t>أي مات على ما مات عليه الكفار من الضلال والجهل.</w:t>
      </w:r>
    </w:p>
    <w:p w14:paraId="26F5BEB8" w14:textId="77777777" w:rsidR="002A5FAD" w:rsidRDefault="002A5FAD" w:rsidP="002A5FAD">
      <w:pPr>
        <w:pStyle w:val="libNormal"/>
        <w:rPr>
          <w:rtl/>
        </w:rPr>
      </w:pPr>
      <w:r w:rsidRPr="002A5FAD">
        <w:rPr>
          <w:rStyle w:val="libNormalChar"/>
          <w:rtl/>
        </w:rPr>
        <w:br w:type="page"/>
      </w:r>
    </w:p>
    <w:p w14:paraId="2D4556C4" w14:textId="2FB633B5" w:rsidR="00EE3516" w:rsidRPr="008856D2" w:rsidRDefault="00EE3516" w:rsidP="002A5FAD">
      <w:pPr>
        <w:pStyle w:val="libNormal0"/>
        <w:rPr>
          <w:rtl/>
          <w:lang w:bidi="fa-IR"/>
        </w:rPr>
      </w:pPr>
      <w:r w:rsidRPr="008856D2">
        <w:rPr>
          <w:rtl/>
          <w:lang w:bidi="fa-IR"/>
        </w:rPr>
        <w:lastRenderedPageBreak/>
        <w:t xml:space="preserve">نفاق واعلم يا </w:t>
      </w:r>
      <w:r w:rsidR="00A36E9D">
        <w:rPr>
          <w:rtl/>
          <w:lang w:bidi="fa-IR"/>
        </w:rPr>
        <w:t xml:space="preserve">محمّد </w:t>
      </w:r>
      <w:r w:rsidRPr="008856D2">
        <w:rPr>
          <w:rtl/>
          <w:lang w:bidi="fa-IR"/>
        </w:rPr>
        <w:t xml:space="preserve">إن </w:t>
      </w:r>
      <w:r w:rsidR="005736E8">
        <w:rPr>
          <w:rtl/>
          <w:lang w:bidi="fa-IR"/>
        </w:rPr>
        <w:t xml:space="preserve">أئمّة </w:t>
      </w:r>
      <w:r w:rsidRPr="008856D2">
        <w:rPr>
          <w:rtl/>
          <w:lang w:bidi="fa-IR"/>
        </w:rPr>
        <w:t>الجور وأتباعهم لمعزولون عن دين الله قد ضلوا وأضلوا فأعمالهم التي يعمل</w:t>
      </w:r>
      <w:r w:rsidRPr="00044514">
        <w:rPr>
          <w:rStyle w:val="libNormalChar"/>
          <w:rtl/>
        </w:rPr>
        <w:t xml:space="preserve">ونها كَرَمادٍ اشْتَدَّتْ بِهِ الرِّيحُ فِي يَوْمٍ عاصِفٍ لا يَقْدِرُونَ </w:t>
      </w:r>
      <w:r w:rsidR="00651418" w:rsidRPr="00044514">
        <w:rPr>
          <w:rStyle w:val="libNormalChar"/>
          <w:rtl/>
        </w:rPr>
        <w:t xml:space="preserve">ممّا </w:t>
      </w:r>
      <w:r w:rsidRPr="00044514">
        <w:rPr>
          <w:rStyle w:val="libNormalChar"/>
          <w:rtl/>
        </w:rPr>
        <w:t xml:space="preserve">كَسَبُوا عَلى شَيْءٍ ذلِكَ هُوَ الضَّلالُ الْبَعِيدُ </w:t>
      </w:r>
      <w:r>
        <w:rPr>
          <w:rtl/>
        </w:rPr>
        <w:t>.</w:t>
      </w:r>
    </w:p>
    <w:p w14:paraId="581E65CF" w14:textId="32F38731"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ابن محبوب</w:t>
      </w:r>
      <w:r>
        <w:rPr>
          <w:rtl/>
        </w:rPr>
        <w:t xml:space="preserve"> ، </w:t>
      </w:r>
      <w:r w:rsidRPr="008856D2">
        <w:rPr>
          <w:rtl/>
        </w:rPr>
        <w:t>عن عبد العزيز العبدي</w:t>
      </w:r>
      <w:r>
        <w:rPr>
          <w:rtl/>
        </w:rPr>
        <w:t xml:space="preserve"> ، </w:t>
      </w:r>
      <w:r w:rsidRPr="008856D2">
        <w:rPr>
          <w:rtl/>
        </w:rPr>
        <w:t xml:space="preserve">عن عبد الله بن أبي يعفور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173CB2">
        <w:rPr>
          <w:rtl/>
        </w:rPr>
        <w:t xml:space="preserve">أنّي </w:t>
      </w:r>
      <w:r w:rsidRPr="008856D2">
        <w:rPr>
          <w:rtl/>
        </w:rPr>
        <w:t xml:space="preserve">أخالط الناس فيكثر عجبي من أقوام لا يتولونكم ويتولون فلانا وفلانا لهم أمانة وصدق ووفاء وأقوام يتولونكم ليس لهم تلك الأمانة ولا الوفاء والصدق </w:t>
      </w:r>
      <w:r w:rsidR="00B124C6">
        <w:rPr>
          <w:rtl/>
        </w:rPr>
        <w:t xml:space="preserve">قال : </w:t>
      </w:r>
      <w:r w:rsidRPr="008856D2">
        <w:rPr>
          <w:rtl/>
        </w:rPr>
        <w:t xml:space="preserve">فاستوى أبو عبد الله </w:t>
      </w:r>
      <w:r w:rsidRPr="00940F9D">
        <w:rPr>
          <w:rStyle w:val="libAlaemChar"/>
          <w:rtl/>
        </w:rPr>
        <w:t>عليه‌السلام</w:t>
      </w:r>
      <w:r w:rsidRPr="008856D2">
        <w:rPr>
          <w:rtl/>
        </w:rPr>
        <w:t xml:space="preserve"> جالسا فأقبل </w:t>
      </w:r>
      <w:r w:rsidR="00A36E9D">
        <w:rPr>
          <w:rtl/>
        </w:rPr>
        <w:t xml:space="preserve">عليّ </w:t>
      </w:r>
      <w:r w:rsidRPr="008856D2">
        <w:rPr>
          <w:rtl/>
        </w:rPr>
        <w:t xml:space="preserve">كالغضبان </w:t>
      </w:r>
      <w:r w:rsidR="00A36E9D">
        <w:rPr>
          <w:rtl/>
        </w:rPr>
        <w:t xml:space="preserve">ثمَّ </w:t>
      </w:r>
      <w:r w:rsidR="00B124C6">
        <w:rPr>
          <w:rtl/>
        </w:rPr>
        <w:t xml:space="preserve">قال : </w:t>
      </w:r>
      <w:r w:rsidRPr="008856D2">
        <w:rPr>
          <w:rtl/>
        </w:rPr>
        <w:t xml:space="preserve">لا دين لمن دان الله بولاية إمام جائر ليس من الله ولا عتب على من دان بولاية إمام عادل من الله قلت لا دين لأولئك ولا عتب على هؤلاء </w:t>
      </w:r>
      <w:r w:rsidR="00B124C6">
        <w:rPr>
          <w:rtl/>
        </w:rPr>
        <w:t xml:space="preserve">قال : </w:t>
      </w:r>
      <w:r w:rsidRPr="008856D2">
        <w:rPr>
          <w:rtl/>
        </w:rPr>
        <w:t xml:space="preserve">نعم لا دين لأولئك ولا عتب على هؤلاء </w:t>
      </w:r>
      <w:r w:rsidR="00A36E9D">
        <w:rPr>
          <w:rtl/>
        </w:rPr>
        <w:t xml:space="preserve">ثمَّ </w:t>
      </w:r>
      <w:r w:rsidR="00B124C6">
        <w:rPr>
          <w:rtl/>
        </w:rPr>
        <w:t xml:space="preserve">قال : </w:t>
      </w:r>
      <w:r w:rsidR="004A12BC">
        <w:rPr>
          <w:rtl/>
        </w:rPr>
        <w:t xml:space="preserve">إلّا </w:t>
      </w:r>
      <w:r w:rsidRPr="008856D2">
        <w:rPr>
          <w:rtl/>
        </w:rPr>
        <w:t xml:space="preserve">تسمع لقول الله </w:t>
      </w:r>
      <w:r w:rsidR="00973D87">
        <w:rPr>
          <w:rtl/>
        </w:rPr>
        <w:t>عزَّ و</w:t>
      </w:r>
      <w:r w:rsidR="00161583">
        <w:rPr>
          <w:rtl/>
        </w:rPr>
        <w:t xml:space="preserve">جلّ </w:t>
      </w:r>
      <w:r>
        <w:rPr>
          <w:rtl/>
        </w:rPr>
        <w:t xml:space="preserve">« </w:t>
      </w:r>
      <w:r w:rsidRPr="00571CFD">
        <w:rPr>
          <w:rStyle w:val="libAieChar"/>
          <w:rtl/>
        </w:rPr>
        <w:t xml:space="preserve">اللهُ وَلِيُّ </w:t>
      </w:r>
      <w:r w:rsidR="004431BD">
        <w:rPr>
          <w:rStyle w:val="libAieChar"/>
          <w:rtl/>
        </w:rPr>
        <w:t xml:space="preserve">الّذين </w:t>
      </w:r>
      <w:r w:rsidRPr="00571CFD">
        <w:rPr>
          <w:rStyle w:val="libAieChar"/>
          <w:rtl/>
        </w:rPr>
        <w:t xml:space="preserve">آمَنُوا يُخْرِجُهُمْ مِنَ الظُّلُماتِ إِلَى النُّورِ </w:t>
      </w:r>
      <w:r>
        <w:rPr>
          <w:rtl/>
        </w:rPr>
        <w:t xml:space="preserve">» </w:t>
      </w:r>
      <w:r w:rsidRPr="008856D2">
        <w:rPr>
          <w:rtl/>
        </w:rPr>
        <w:t>يعني</w:t>
      </w:r>
    </w:p>
    <w:p w14:paraId="2134906A" w14:textId="71E182B3" w:rsidR="00EE3516" w:rsidRPr="00324B78" w:rsidRDefault="00201378" w:rsidP="006F7B8D">
      <w:pPr>
        <w:pStyle w:val="libLine"/>
        <w:rPr>
          <w:rtl/>
        </w:rPr>
      </w:pPr>
      <w:r>
        <w:rPr>
          <w:rFonts w:hint="cs"/>
          <w:rtl/>
        </w:rPr>
        <w:t>________________________________________________________</w:t>
      </w:r>
    </w:p>
    <w:p w14:paraId="789500A8" w14:textId="77777777" w:rsidR="00EE3516" w:rsidRDefault="00EE3516" w:rsidP="00044514">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0747182F" w14:textId="23B71C72" w:rsidR="00EE3516" w:rsidRDefault="00EE3516" w:rsidP="00571CFD">
      <w:pPr>
        <w:pStyle w:val="libNormal"/>
        <w:rPr>
          <w:rtl/>
        </w:rPr>
      </w:pPr>
      <w:r>
        <w:rPr>
          <w:rtl/>
        </w:rPr>
        <w:t xml:space="preserve">« </w:t>
      </w:r>
      <w:r w:rsidRPr="004A3B67">
        <w:rPr>
          <w:rtl/>
        </w:rPr>
        <w:t>والعجب</w:t>
      </w:r>
      <w:r>
        <w:rPr>
          <w:rtl/>
        </w:rPr>
        <w:t xml:space="preserve"> » </w:t>
      </w:r>
      <w:r w:rsidRPr="008856D2">
        <w:rPr>
          <w:rtl/>
        </w:rPr>
        <w:t>بالتحريك مصدر باب علم التعجب</w:t>
      </w:r>
      <w:r>
        <w:rPr>
          <w:rtl/>
        </w:rPr>
        <w:t xml:space="preserve"> « </w:t>
      </w:r>
      <w:r w:rsidRPr="004A3B67">
        <w:rPr>
          <w:rtl/>
        </w:rPr>
        <w:t>فلانا وفلانا</w:t>
      </w:r>
      <w:r>
        <w:rPr>
          <w:rtl/>
        </w:rPr>
        <w:t xml:space="preserve"> » </w:t>
      </w:r>
      <w:r w:rsidRPr="008856D2">
        <w:rPr>
          <w:rtl/>
        </w:rPr>
        <w:t>أي أبا بكر وع</w:t>
      </w:r>
      <w:r w:rsidR="004102BD">
        <w:rPr>
          <w:rtl/>
        </w:rPr>
        <w:t xml:space="preserve">مرّ </w:t>
      </w:r>
      <w:r>
        <w:rPr>
          <w:rtl/>
        </w:rPr>
        <w:t xml:space="preserve">« </w:t>
      </w:r>
      <w:r w:rsidRPr="004A3B67">
        <w:rPr>
          <w:rtl/>
        </w:rPr>
        <w:t>لمن دان الله</w:t>
      </w:r>
      <w:r>
        <w:rPr>
          <w:rtl/>
        </w:rPr>
        <w:t xml:space="preserve"> » </w:t>
      </w:r>
      <w:r w:rsidRPr="008856D2">
        <w:rPr>
          <w:rtl/>
        </w:rPr>
        <w:t>أي عبد الله وأطاعه</w:t>
      </w:r>
      <w:r>
        <w:rPr>
          <w:rtl/>
        </w:rPr>
        <w:t xml:space="preserve"> ، و</w:t>
      </w:r>
      <w:r w:rsidRPr="004A3B67">
        <w:rPr>
          <w:rtl/>
        </w:rPr>
        <w:t>العتب</w:t>
      </w:r>
      <w:r w:rsidRPr="008856D2">
        <w:rPr>
          <w:rtl/>
        </w:rPr>
        <w:t xml:space="preserve"> بالفتح</w:t>
      </w:r>
      <w:r>
        <w:rPr>
          <w:rtl/>
        </w:rPr>
        <w:t xml:space="preserve"> : </w:t>
      </w:r>
      <w:r w:rsidRPr="008856D2">
        <w:rPr>
          <w:rtl/>
        </w:rPr>
        <w:t>الغضب والملامة</w:t>
      </w:r>
      <w:r>
        <w:rPr>
          <w:rtl/>
        </w:rPr>
        <w:t xml:space="preserve"> ، </w:t>
      </w:r>
      <w:r w:rsidRPr="008856D2">
        <w:rPr>
          <w:rtl/>
        </w:rPr>
        <w:t xml:space="preserve">وبفتحتين </w:t>
      </w:r>
      <w:r w:rsidR="00E11E7D">
        <w:rPr>
          <w:rtl/>
        </w:rPr>
        <w:t xml:space="preserve">الأمر </w:t>
      </w:r>
      <w:r w:rsidRPr="008856D2">
        <w:rPr>
          <w:rtl/>
        </w:rPr>
        <w:t>الكريهة</w:t>
      </w:r>
      <w:r>
        <w:rPr>
          <w:rtl/>
        </w:rPr>
        <w:t xml:space="preserve"> ، </w:t>
      </w:r>
      <w:r w:rsidRPr="008856D2">
        <w:rPr>
          <w:rtl/>
        </w:rPr>
        <w:t>في القاموس</w:t>
      </w:r>
      <w:r>
        <w:rPr>
          <w:rtl/>
        </w:rPr>
        <w:t xml:space="preserve"> : </w:t>
      </w:r>
      <w:r w:rsidRPr="008856D2">
        <w:rPr>
          <w:rtl/>
        </w:rPr>
        <w:t>العتبة الشد</w:t>
      </w:r>
      <w:r w:rsidR="00044514">
        <w:rPr>
          <w:rFonts w:hint="cs"/>
          <w:rtl/>
        </w:rPr>
        <w:t>ّ</w:t>
      </w:r>
      <w:r w:rsidRPr="008856D2">
        <w:rPr>
          <w:rtl/>
        </w:rPr>
        <w:t>ة و</w:t>
      </w:r>
      <w:r w:rsidR="00E11E7D">
        <w:rPr>
          <w:rtl/>
        </w:rPr>
        <w:t xml:space="preserve">الأمر </w:t>
      </w:r>
      <w:r w:rsidRPr="008856D2">
        <w:rPr>
          <w:rtl/>
        </w:rPr>
        <w:t>الكرية</w:t>
      </w:r>
      <w:r>
        <w:rPr>
          <w:rtl/>
        </w:rPr>
        <w:t xml:space="preserve"> ، </w:t>
      </w:r>
      <w:r w:rsidRPr="008856D2">
        <w:rPr>
          <w:rtl/>
        </w:rPr>
        <w:t>كالعتب محركة</w:t>
      </w:r>
      <w:r>
        <w:rPr>
          <w:rtl/>
        </w:rPr>
        <w:t xml:space="preserve"> ، </w:t>
      </w:r>
      <w:r w:rsidRPr="008856D2">
        <w:rPr>
          <w:rtl/>
        </w:rPr>
        <w:t>والعتب الموجدة والملامة</w:t>
      </w:r>
      <w:r>
        <w:rPr>
          <w:rtl/>
        </w:rPr>
        <w:t xml:space="preserve"> ، </w:t>
      </w:r>
      <w:r w:rsidRPr="008856D2">
        <w:rPr>
          <w:rtl/>
        </w:rPr>
        <w:t>والمعاتبة مخاطبة الإذلال</w:t>
      </w:r>
      <w:r>
        <w:rPr>
          <w:rtl/>
        </w:rPr>
        <w:t xml:space="preserve"> ، </w:t>
      </w:r>
      <w:r w:rsidRPr="008856D2">
        <w:rPr>
          <w:rtl/>
        </w:rPr>
        <w:t>وفي المغرب</w:t>
      </w:r>
      <w:r>
        <w:rPr>
          <w:rtl/>
        </w:rPr>
        <w:t xml:space="preserve"> : </w:t>
      </w:r>
      <w:r w:rsidRPr="008856D2">
        <w:rPr>
          <w:rtl/>
        </w:rPr>
        <w:t>العتب الموجدة والغضب من باب ضرب</w:t>
      </w:r>
      <w:r>
        <w:rPr>
          <w:rtl/>
        </w:rPr>
        <w:t xml:space="preserve"> ، </w:t>
      </w:r>
      <w:r w:rsidR="00973D87">
        <w:rPr>
          <w:rtl/>
        </w:rPr>
        <w:t>و</w:t>
      </w:r>
      <w:r w:rsidR="002A7B31">
        <w:rPr>
          <w:rtl/>
        </w:rPr>
        <w:t xml:space="preserve">لعلّ </w:t>
      </w:r>
      <w:r w:rsidRPr="008856D2">
        <w:rPr>
          <w:rtl/>
        </w:rPr>
        <w:t xml:space="preserve">المعنى </w:t>
      </w:r>
      <w:r w:rsidR="00161583">
        <w:rPr>
          <w:rtl/>
        </w:rPr>
        <w:t xml:space="preserve">انّه </w:t>
      </w:r>
      <w:r w:rsidRPr="008856D2">
        <w:rPr>
          <w:rtl/>
        </w:rPr>
        <w:t>لا عتب عليهم يوجب خلودهم في النار أو العذاب الشديد</w:t>
      </w:r>
      <w:r>
        <w:rPr>
          <w:rtl/>
        </w:rPr>
        <w:t xml:space="preserve"> ، </w:t>
      </w:r>
      <w:r w:rsidRPr="008856D2">
        <w:rPr>
          <w:rtl/>
        </w:rPr>
        <w:t>وعدم استحقاق المغفرة وربما يحمل المؤمنون على غير المصرين على الكبائر.</w:t>
      </w:r>
    </w:p>
    <w:p w14:paraId="4D776CF5" w14:textId="7B9B9F93" w:rsidR="00EE3516" w:rsidRPr="008856D2" w:rsidRDefault="00EE3516" w:rsidP="00571CFD">
      <w:pPr>
        <w:pStyle w:val="libNormal"/>
        <w:rPr>
          <w:rtl/>
        </w:rPr>
      </w:pPr>
      <w:r>
        <w:rPr>
          <w:rtl/>
        </w:rPr>
        <w:t xml:space="preserve">« </w:t>
      </w:r>
      <w:r w:rsidRPr="00571CFD">
        <w:rPr>
          <w:rStyle w:val="libAieChar"/>
          <w:rtl/>
        </w:rPr>
        <w:t xml:space="preserve">اللهُ وَلِيُّ </w:t>
      </w:r>
      <w:r w:rsidR="004431BD">
        <w:rPr>
          <w:rStyle w:val="libAieChar"/>
          <w:rtl/>
        </w:rPr>
        <w:t xml:space="preserve">الّذين </w:t>
      </w:r>
      <w:r w:rsidRPr="00571CFD">
        <w:rPr>
          <w:rStyle w:val="libAieChar"/>
          <w:rtl/>
        </w:rPr>
        <w:t xml:space="preserve">آمَنُوا </w:t>
      </w:r>
      <w:r>
        <w:rPr>
          <w:rtl/>
        </w:rPr>
        <w:t xml:space="preserve">» </w:t>
      </w:r>
      <w:r w:rsidR="00B124C6">
        <w:rPr>
          <w:rtl/>
        </w:rPr>
        <w:t xml:space="preserve">قال : </w:t>
      </w:r>
      <w:r w:rsidRPr="008856D2">
        <w:rPr>
          <w:rtl/>
        </w:rPr>
        <w:t xml:space="preserve">الطبرسي </w:t>
      </w:r>
      <w:r w:rsidRPr="00940F9D">
        <w:rPr>
          <w:rStyle w:val="libAlaemChar"/>
          <w:rtl/>
        </w:rPr>
        <w:t>رحمه‌الله</w:t>
      </w:r>
      <w:r>
        <w:rPr>
          <w:rtl/>
        </w:rPr>
        <w:t xml:space="preserve"> : </w:t>
      </w:r>
      <w:r w:rsidRPr="008856D2">
        <w:rPr>
          <w:rtl/>
        </w:rPr>
        <w:t>أي نصيرهم ومعينهم في كل ما يهم إليهم الحاجة</w:t>
      </w:r>
      <w:r>
        <w:rPr>
          <w:rtl/>
        </w:rPr>
        <w:t xml:space="preserve"> ، </w:t>
      </w:r>
      <w:r w:rsidRPr="008856D2">
        <w:rPr>
          <w:rtl/>
        </w:rPr>
        <w:t>وما فيه لهم الصلاح في أمور دينهم ودنياهم وآخرتهم</w:t>
      </w:r>
      <w:r>
        <w:rPr>
          <w:rtl/>
        </w:rPr>
        <w:t xml:space="preserve"> ، </w:t>
      </w:r>
      <w:r w:rsidRPr="008856D2">
        <w:rPr>
          <w:rtl/>
        </w:rPr>
        <w:t>و</w:t>
      </w:r>
      <w:r w:rsidR="00386F93">
        <w:rPr>
          <w:rtl/>
        </w:rPr>
        <w:t xml:space="preserve">قال : </w:t>
      </w:r>
      <w:r w:rsidRPr="008856D2">
        <w:rPr>
          <w:rtl/>
        </w:rPr>
        <w:t>ولاية الله للمؤمنين على ثلاثة أوجه</w:t>
      </w:r>
      <w:r>
        <w:rPr>
          <w:rtl/>
        </w:rPr>
        <w:t xml:space="preserve"> : </w:t>
      </w:r>
      <w:r w:rsidRPr="008856D2">
        <w:rPr>
          <w:rtl/>
        </w:rPr>
        <w:t>أحدها</w:t>
      </w:r>
      <w:r>
        <w:rPr>
          <w:rtl/>
        </w:rPr>
        <w:t xml:space="preserve"> ، </w:t>
      </w:r>
      <w:r w:rsidR="00161583">
        <w:rPr>
          <w:rtl/>
        </w:rPr>
        <w:t xml:space="preserve">انّه </w:t>
      </w:r>
      <w:r w:rsidRPr="008856D2">
        <w:rPr>
          <w:rtl/>
        </w:rPr>
        <w:t>يتولاهم بالمعونة على إقامة ال</w:t>
      </w:r>
      <w:r w:rsidR="0012207A">
        <w:rPr>
          <w:rtl/>
        </w:rPr>
        <w:t xml:space="preserve">حجّة </w:t>
      </w:r>
      <w:r w:rsidRPr="008856D2">
        <w:rPr>
          <w:rtl/>
        </w:rPr>
        <w:t>والبرهان لهم في هدايتهم</w:t>
      </w:r>
      <w:r>
        <w:rPr>
          <w:rtl/>
        </w:rPr>
        <w:t xml:space="preserve"> ، </w:t>
      </w:r>
      <w:r w:rsidRPr="008856D2">
        <w:rPr>
          <w:rtl/>
        </w:rPr>
        <w:t>كقوله</w:t>
      </w:r>
      <w:r>
        <w:rPr>
          <w:rtl/>
        </w:rPr>
        <w:t xml:space="preserve"> : « </w:t>
      </w:r>
      <w:r w:rsidRPr="00571CFD">
        <w:rPr>
          <w:rStyle w:val="libAieChar"/>
          <w:rtl/>
        </w:rPr>
        <w:t>وَ</w:t>
      </w:r>
      <w:r w:rsidR="004431BD">
        <w:rPr>
          <w:rStyle w:val="libAieChar"/>
          <w:rtl/>
        </w:rPr>
        <w:t xml:space="preserve">الّذين </w:t>
      </w:r>
      <w:r w:rsidRPr="00571CFD">
        <w:rPr>
          <w:rStyle w:val="libAieChar"/>
          <w:rtl/>
        </w:rPr>
        <w:t xml:space="preserve">اهْتَدَوْا زادَهُمْ هُدىً </w:t>
      </w:r>
      <w:r>
        <w:rPr>
          <w:rtl/>
        </w:rPr>
        <w:t xml:space="preserve">» </w:t>
      </w:r>
      <w:r w:rsidRPr="00183202">
        <w:rPr>
          <w:rStyle w:val="libFootnotenumChar"/>
          <w:rtl/>
        </w:rPr>
        <w:t>(1)</w:t>
      </w:r>
      <w:r w:rsidRPr="008856D2">
        <w:rPr>
          <w:rtl/>
        </w:rPr>
        <w:t xml:space="preserve"> وثانيها</w:t>
      </w:r>
      <w:r>
        <w:rPr>
          <w:rtl/>
        </w:rPr>
        <w:t xml:space="preserve"> : </w:t>
      </w:r>
      <w:r w:rsidRPr="008856D2">
        <w:rPr>
          <w:rtl/>
        </w:rPr>
        <w:t>أنه</w:t>
      </w:r>
    </w:p>
    <w:p w14:paraId="799BE172" w14:textId="77777777" w:rsidR="00EE3516" w:rsidRPr="008856D2" w:rsidRDefault="00EE3516" w:rsidP="006F7B8D">
      <w:pPr>
        <w:pStyle w:val="libLine"/>
        <w:rPr>
          <w:rtl/>
        </w:rPr>
      </w:pPr>
      <w:r w:rsidRPr="008856D2">
        <w:rPr>
          <w:rtl/>
        </w:rPr>
        <w:t>__________________</w:t>
      </w:r>
    </w:p>
    <w:p w14:paraId="6C24C893" w14:textId="4C3D144F" w:rsidR="00EE3516" w:rsidRPr="008856D2" w:rsidRDefault="00EE3516" w:rsidP="005A0345">
      <w:pPr>
        <w:pStyle w:val="libFootnote0"/>
        <w:rPr>
          <w:rtl/>
          <w:lang w:bidi="fa-IR"/>
        </w:rPr>
      </w:pPr>
      <w:r>
        <w:rPr>
          <w:rtl/>
        </w:rPr>
        <w:t>(</w:t>
      </w:r>
      <w:r w:rsidRPr="008856D2">
        <w:rPr>
          <w:rtl/>
        </w:rPr>
        <w:t xml:space="preserve">1) سورة </w:t>
      </w:r>
      <w:r w:rsidR="00A36E9D">
        <w:rPr>
          <w:rtl/>
        </w:rPr>
        <w:t xml:space="preserve">محمّد </w:t>
      </w:r>
      <w:r>
        <w:rPr>
          <w:rtl/>
        </w:rPr>
        <w:t xml:space="preserve">: </w:t>
      </w:r>
      <w:r w:rsidRPr="008856D2">
        <w:rPr>
          <w:rtl/>
        </w:rPr>
        <w:t>17.</w:t>
      </w:r>
    </w:p>
    <w:p w14:paraId="69697432" w14:textId="77777777" w:rsidR="002A5FAD" w:rsidRDefault="002A5FAD" w:rsidP="002A5FAD">
      <w:pPr>
        <w:pStyle w:val="libNormal"/>
        <w:rPr>
          <w:rtl/>
        </w:rPr>
      </w:pPr>
      <w:r w:rsidRPr="002A5FAD">
        <w:rPr>
          <w:rStyle w:val="libNormalChar"/>
          <w:rtl/>
        </w:rPr>
        <w:br w:type="page"/>
      </w:r>
    </w:p>
    <w:p w14:paraId="5A2F9A79" w14:textId="17DAAF32" w:rsidR="00EE3516" w:rsidRPr="008856D2" w:rsidRDefault="00EA3729" w:rsidP="002A5FAD">
      <w:pPr>
        <w:pStyle w:val="libNormal0"/>
        <w:rPr>
          <w:rtl/>
        </w:rPr>
      </w:pPr>
      <w:r>
        <w:rPr>
          <w:rFonts w:hint="cs"/>
          <w:rtl/>
        </w:rPr>
        <w:lastRenderedPageBreak/>
        <w:t xml:space="preserve">[ </w:t>
      </w:r>
      <w:r w:rsidR="00EE3516" w:rsidRPr="008856D2">
        <w:rPr>
          <w:rtl/>
        </w:rPr>
        <w:t xml:space="preserve">من </w:t>
      </w:r>
      <w:r>
        <w:rPr>
          <w:rFonts w:hint="cs"/>
          <w:rtl/>
        </w:rPr>
        <w:t xml:space="preserve">] </w:t>
      </w:r>
      <w:r w:rsidR="00EE3516" w:rsidRPr="008856D2">
        <w:rPr>
          <w:rtl/>
        </w:rPr>
        <w:t>ظلمات الذ</w:t>
      </w:r>
      <w:r>
        <w:rPr>
          <w:rFonts w:hint="cs"/>
          <w:rtl/>
        </w:rPr>
        <w:t>ُّ</w:t>
      </w:r>
      <w:r w:rsidR="00EE3516" w:rsidRPr="008856D2">
        <w:rPr>
          <w:rtl/>
        </w:rPr>
        <w:t>نوب إلى نور الت</w:t>
      </w:r>
      <w:r>
        <w:rPr>
          <w:rFonts w:hint="cs"/>
          <w:rtl/>
        </w:rPr>
        <w:t>ّ</w:t>
      </w:r>
      <w:r w:rsidR="00EE3516" w:rsidRPr="008856D2">
        <w:rPr>
          <w:rtl/>
        </w:rPr>
        <w:t>وبة والمغفرة لولايتهم كل</w:t>
      </w:r>
      <w:r w:rsidR="00823384">
        <w:rPr>
          <w:rFonts w:hint="cs"/>
          <w:rtl/>
        </w:rPr>
        <w:t>َّ</w:t>
      </w:r>
      <w:r w:rsidR="00EE3516" w:rsidRPr="008856D2">
        <w:rPr>
          <w:rtl/>
        </w:rPr>
        <w:t xml:space="preserve"> إمام عادل من الله و</w:t>
      </w:r>
      <w:r w:rsidR="00B124C6">
        <w:rPr>
          <w:rtl/>
        </w:rPr>
        <w:t xml:space="preserve">قال : </w:t>
      </w:r>
      <w:r w:rsidR="00EE3516">
        <w:rPr>
          <w:rtl/>
        </w:rPr>
        <w:t xml:space="preserve">« </w:t>
      </w:r>
      <w:r w:rsidR="00EE3516" w:rsidRPr="00571CFD">
        <w:rPr>
          <w:rStyle w:val="libAieChar"/>
          <w:rtl/>
        </w:rPr>
        <w:t>وَ</w:t>
      </w:r>
      <w:r w:rsidR="004431BD">
        <w:rPr>
          <w:rStyle w:val="libAieChar"/>
          <w:rtl/>
        </w:rPr>
        <w:t xml:space="preserve">الّذين </w:t>
      </w:r>
      <w:r w:rsidR="00EE3516" w:rsidRPr="00571CFD">
        <w:rPr>
          <w:rStyle w:val="libAieChar"/>
          <w:rtl/>
        </w:rPr>
        <w:t xml:space="preserve">كَفَرُوا أَوْلِياؤُهُمُ الطَّاغُوتُ يُخْرِجُونَهُمْ مِنَ النُّورِ إِلَى الظُّلُماتِ </w:t>
      </w:r>
      <w:r w:rsidR="00EE3516">
        <w:rPr>
          <w:rtl/>
        </w:rPr>
        <w:t xml:space="preserve">» </w:t>
      </w:r>
      <w:r w:rsidR="00EE3516" w:rsidRPr="00183202">
        <w:rPr>
          <w:rStyle w:val="libFootnotenumChar"/>
          <w:rtl/>
        </w:rPr>
        <w:t>(1)</w:t>
      </w:r>
      <w:r w:rsidR="00EE3516" w:rsidRPr="008856D2">
        <w:rPr>
          <w:rtl/>
        </w:rPr>
        <w:t xml:space="preserve"> </w:t>
      </w:r>
      <w:r w:rsidR="00A10A2E">
        <w:rPr>
          <w:rtl/>
        </w:rPr>
        <w:t xml:space="preserve">انّما </w:t>
      </w:r>
      <w:r w:rsidR="00EE3516" w:rsidRPr="008856D2">
        <w:rPr>
          <w:rtl/>
        </w:rPr>
        <w:t xml:space="preserve">عنى بهذا </w:t>
      </w:r>
      <w:r w:rsidR="00B117F3">
        <w:rPr>
          <w:rtl/>
        </w:rPr>
        <w:t xml:space="preserve">أنّهم </w:t>
      </w:r>
      <w:r w:rsidR="00EE3516" w:rsidRPr="008856D2">
        <w:rPr>
          <w:rtl/>
        </w:rPr>
        <w:t xml:space="preserve">كانوا على نور الإسلام </w:t>
      </w:r>
      <w:r w:rsidR="00162147">
        <w:rPr>
          <w:rtl/>
        </w:rPr>
        <w:t>ف</w:t>
      </w:r>
      <w:r w:rsidR="00EF7FC8">
        <w:rPr>
          <w:rtl/>
        </w:rPr>
        <w:t xml:space="preserve">لـمّا </w:t>
      </w:r>
      <w:r w:rsidR="00EE3516" w:rsidRPr="008856D2">
        <w:rPr>
          <w:rtl/>
        </w:rPr>
        <w:t>أن تو</w:t>
      </w:r>
      <w:r w:rsidR="00EE3516">
        <w:rPr>
          <w:rtl/>
        </w:rPr>
        <w:t>ل</w:t>
      </w:r>
      <w:r w:rsidR="00823384">
        <w:rPr>
          <w:rFonts w:hint="cs"/>
          <w:rtl/>
        </w:rPr>
        <w:t>ّ</w:t>
      </w:r>
      <w:r w:rsidR="00EE3516">
        <w:rPr>
          <w:rtl/>
        </w:rPr>
        <w:t>وا كل</w:t>
      </w:r>
      <w:r w:rsidR="00823384">
        <w:rPr>
          <w:rFonts w:hint="cs"/>
          <w:rtl/>
        </w:rPr>
        <w:t>َّ</w:t>
      </w:r>
      <w:r w:rsidR="00EE3516">
        <w:rPr>
          <w:rtl/>
        </w:rPr>
        <w:t xml:space="preserve"> إمام جائر ليس من الله عز</w:t>
      </w:r>
      <w:r w:rsidR="00823384">
        <w:rPr>
          <w:rFonts w:hint="cs"/>
          <w:rtl/>
        </w:rPr>
        <w:t xml:space="preserve">ّ </w:t>
      </w:r>
      <w:r w:rsidR="00EE3516" w:rsidRPr="008856D2">
        <w:rPr>
          <w:rtl/>
        </w:rPr>
        <w:t>وجل</w:t>
      </w:r>
      <w:r w:rsidR="00823384">
        <w:rPr>
          <w:rFonts w:hint="cs"/>
          <w:rtl/>
        </w:rPr>
        <w:t>َّ</w:t>
      </w:r>
    </w:p>
    <w:p w14:paraId="6F460386" w14:textId="46B78474" w:rsidR="00EE3516" w:rsidRPr="00324B78" w:rsidRDefault="00201378" w:rsidP="006F7B8D">
      <w:pPr>
        <w:pStyle w:val="libLine"/>
        <w:rPr>
          <w:rtl/>
        </w:rPr>
      </w:pPr>
      <w:r>
        <w:rPr>
          <w:rFonts w:hint="cs"/>
          <w:rtl/>
        </w:rPr>
        <w:t>________________________________________________________</w:t>
      </w:r>
    </w:p>
    <w:p w14:paraId="6C021746" w14:textId="71857080" w:rsidR="00EE3516" w:rsidRDefault="00EE3516" w:rsidP="0082023E">
      <w:pPr>
        <w:pStyle w:val="libNormal0"/>
        <w:rPr>
          <w:rtl/>
        </w:rPr>
      </w:pPr>
      <w:r w:rsidRPr="008856D2">
        <w:rPr>
          <w:rtl/>
        </w:rPr>
        <w:t>وليهم في نصرتهم على عدو</w:t>
      </w:r>
      <w:r w:rsidR="00823384">
        <w:rPr>
          <w:rFonts w:hint="cs"/>
          <w:rtl/>
        </w:rPr>
        <w:t>ّ</w:t>
      </w:r>
      <w:r w:rsidRPr="008856D2">
        <w:rPr>
          <w:rtl/>
        </w:rPr>
        <w:t>هم بإظهار دينهم على دين مخالفيهم</w:t>
      </w:r>
      <w:r>
        <w:rPr>
          <w:rtl/>
        </w:rPr>
        <w:t xml:space="preserve"> ، </w:t>
      </w:r>
      <w:r w:rsidRPr="008856D2">
        <w:rPr>
          <w:rtl/>
        </w:rPr>
        <w:t>وثالثها</w:t>
      </w:r>
      <w:r>
        <w:rPr>
          <w:rtl/>
        </w:rPr>
        <w:t xml:space="preserve"> : </w:t>
      </w:r>
      <w:r w:rsidR="00161583">
        <w:rPr>
          <w:rtl/>
        </w:rPr>
        <w:t xml:space="preserve">انّه </w:t>
      </w:r>
      <w:r w:rsidRPr="008856D2">
        <w:rPr>
          <w:rtl/>
        </w:rPr>
        <w:t xml:space="preserve">وليهم يتولاهم بالمثوبة على </w:t>
      </w:r>
      <w:r w:rsidR="00144150">
        <w:rPr>
          <w:rtl/>
        </w:rPr>
        <w:t xml:space="preserve">الطّاعة </w:t>
      </w:r>
      <w:r w:rsidRPr="008856D2">
        <w:rPr>
          <w:rtl/>
        </w:rPr>
        <w:t>والمجازاة على الأعمال الصالحة.</w:t>
      </w:r>
    </w:p>
    <w:p w14:paraId="2743D257" w14:textId="1F78C955" w:rsidR="00EE3516" w:rsidRDefault="00EE3516" w:rsidP="00571CFD">
      <w:pPr>
        <w:pStyle w:val="libNormal"/>
        <w:rPr>
          <w:rtl/>
        </w:rPr>
      </w:pPr>
      <w:r>
        <w:rPr>
          <w:rtl/>
        </w:rPr>
        <w:t xml:space="preserve">« </w:t>
      </w:r>
      <w:r w:rsidRPr="00571CFD">
        <w:rPr>
          <w:rStyle w:val="libAieChar"/>
          <w:rtl/>
        </w:rPr>
        <w:t xml:space="preserve">يُخْرِجُهُمْ مِنَ الظُّلُماتِ إِلَى النُّورِ </w:t>
      </w:r>
      <w:r>
        <w:rPr>
          <w:rtl/>
        </w:rPr>
        <w:t xml:space="preserve">» </w:t>
      </w:r>
      <w:r w:rsidRPr="008856D2">
        <w:rPr>
          <w:rtl/>
        </w:rPr>
        <w:t>أي من ظلمات الضلال والكفر إلى نور الهدى والإيمان</w:t>
      </w:r>
      <w:r>
        <w:rPr>
          <w:rtl/>
        </w:rPr>
        <w:t xml:space="preserve"> ، </w:t>
      </w:r>
      <w:r w:rsidRPr="008856D2">
        <w:rPr>
          <w:rtl/>
        </w:rPr>
        <w:t>لأن الضلال والكفر في المنع من إدراك ال</w:t>
      </w:r>
      <w:r w:rsidR="00D407B9">
        <w:rPr>
          <w:rtl/>
        </w:rPr>
        <w:t xml:space="preserve">حقَّ </w:t>
      </w:r>
      <w:r w:rsidRPr="008856D2">
        <w:rPr>
          <w:rtl/>
        </w:rPr>
        <w:t>كالظلمة في المنع من إدراك المبصرات</w:t>
      </w:r>
      <w:r>
        <w:rPr>
          <w:rtl/>
        </w:rPr>
        <w:t xml:space="preserve"> ، </w:t>
      </w:r>
      <w:r w:rsidRPr="008856D2">
        <w:rPr>
          <w:rtl/>
        </w:rPr>
        <w:t xml:space="preserve">ووجه الإخراج هو </w:t>
      </w:r>
      <w:r w:rsidR="00161583">
        <w:rPr>
          <w:rtl/>
        </w:rPr>
        <w:t xml:space="preserve">انّه </w:t>
      </w:r>
      <w:r w:rsidRPr="008856D2">
        <w:rPr>
          <w:rtl/>
        </w:rPr>
        <w:t>هداهم إليه ونصب الأدلة لهم عليه</w:t>
      </w:r>
      <w:r>
        <w:rPr>
          <w:rtl/>
        </w:rPr>
        <w:t xml:space="preserve"> ، </w:t>
      </w:r>
      <w:r w:rsidRPr="008856D2">
        <w:rPr>
          <w:rtl/>
        </w:rPr>
        <w:t>ورغبهم فيه</w:t>
      </w:r>
      <w:r>
        <w:rPr>
          <w:rtl/>
        </w:rPr>
        <w:t xml:space="preserve"> ، </w:t>
      </w:r>
      <w:r w:rsidRPr="008856D2">
        <w:rPr>
          <w:rtl/>
        </w:rPr>
        <w:t>وفعل بهم من الألطاف ما يقوي دواعيهم إلى فعله.</w:t>
      </w:r>
    </w:p>
    <w:p w14:paraId="6FE91B76" w14:textId="187C5920" w:rsidR="00EE3516" w:rsidRPr="008856D2" w:rsidRDefault="00EE3516" w:rsidP="00571CFD">
      <w:pPr>
        <w:pStyle w:val="libNormal"/>
        <w:rPr>
          <w:rtl/>
        </w:rPr>
      </w:pPr>
      <w:r>
        <w:rPr>
          <w:rtl/>
        </w:rPr>
        <w:t xml:space="preserve">« </w:t>
      </w:r>
      <w:r w:rsidRPr="00571CFD">
        <w:rPr>
          <w:rStyle w:val="libAieChar"/>
          <w:rtl/>
        </w:rPr>
        <w:t>وَ</w:t>
      </w:r>
      <w:r w:rsidR="004431BD">
        <w:rPr>
          <w:rStyle w:val="libAieChar"/>
          <w:rtl/>
        </w:rPr>
        <w:t xml:space="preserve">الّذين </w:t>
      </w:r>
      <w:r w:rsidRPr="00571CFD">
        <w:rPr>
          <w:rStyle w:val="libAieChar"/>
          <w:rtl/>
        </w:rPr>
        <w:t xml:space="preserve">كَفَرُوا أَوْلِياؤُهُمُ الطَّاغُوتُ </w:t>
      </w:r>
      <w:r>
        <w:rPr>
          <w:rtl/>
        </w:rPr>
        <w:t xml:space="preserve">» </w:t>
      </w:r>
      <w:r w:rsidRPr="008856D2">
        <w:rPr>
          <w:rtl/>
        </w:rPr>
        <w:t>أي يتولى أمورهم الطاغوت</w:t>
      </w:r>
      <w:r>
        <w:rPr>
          <w:rtl/>
        </w:rPr>
        <w:t xml:space="preserve"> ، </w:t>
      </w:r>
      <w:r w:rsidRPr="008856D2">
        <w:rPr>
          <w:rtl/>
        </w:rPr>
        <w:t xml:space="preserve">وهو هيهنا وأحد </w:t>
      </w:r>
      <w:r w:rsidR="0012207A">
        <w:rPr>
          <w:rtl/>
        </w:rPr>
        <w:t xml:space="preserve">اُريد </w:t>
      </w:r>
      <w:r w:rsidRPr="008856D2">
        <w:rPr>
          <w:rtl/>
        </w:rPr>
        <w:t>به الجمع</w:t>
      </w:r>
      <w:r>
        <w:rPr>
          <w:rtl/>
        </w:rPr>
        <w:t xml:space="preserve"> ، </w:t>
      </w:r>
      <w:r w:rsidRPr="008856D2">
        <w:rPr>
          <w:rtl/>
        </w:rPr>
        <w:t>والمراد به الشيطان وقيل</w:t>
      </w:r>
      <w:r>
        <w:rPr>
          <w:rtl/>
        </w:rPr>
        <w:t xml:space="preserve"> : </w:t>
      </w:r>
      <w:r w:rsidRPr="008856D2">
        <w:rPr>
          <w:rtl/>
        </w:rPr>
        <w:t>رؤساء الضلالة</w:t>
      </w:r>
      <w:r>
        <w:rPr>
          <w:rtl/>
        </w:rPr>
        <w:t xml:space="preserve"> « </w:t>
      </w:r>
      <w:r w:rsidRPr="00571CFD">
        <w:rPr>
          <w:rStyle w:val="libAieChar"/>
          <w:rtl/>
        </w:rPr>
        <w:t xml:space="preserve">يُخْرِجُونَهُمْ مِنَ النُّورِ إِلَى الظُّلُماتِ </w:t>
      </w:r>
      <w:r>
        <w:rPr>
          <w:rtl/>
        </w:rPr>
        <w:t xml:space="preserve">» </w:t>
      </w:r>
      <w:r w:rsidRPr="008856D2">
        <w:rPr>
          <w:rtl/>
        </w:rPr>
        <w:t>أي من نور الإيمان و</w:t>
      </w:r>
      <w:r w:rsidR="00144150">
        <w:rPr>
          <w:rtl/>
        </w:rPr>
        <w:t xml:space="preserve">الطّاعة </w:t>
      </w:r>
      <w:r w:rsidRPr="008856D2">
        <w:rPr>
          <w:rtl/>
        </w:rPr>
        <w:t>والهدى إلى ظلمات الكفر والمعصية والضلال</w:t>
      </w:r>
      <w:r>
        <w:rPr>
          <w:rtl/>
        </w:rPr>
        <w:t xml:space="preserve"> ، </w:t>
      </w:r>
      <w:r w:rsidRPr="008856D2">
        <w:rPr>
          <w:rtl/>
        </w:rPr>
        <w:t>أي يغوونهم ويدعونهم إلى ذلك</w:t>
      </w:r>
      <w:r>
        <w:rPr>
          <w:rtl/>
        </w:rPr>
        <w:t xml:space="preserve"> ، </w:t>
      </w:r>
      <w:r w:rsidRPr="008856D2">
        <w:rPr>
          <w:rtl/>
        </w:rPr>
        <w:t xml:space="preserve">وهذا يدل على بطلان من </w:t>
      </w:r>
      <w:r w:rsidR="00386F93">
        <w:rPr>
          <w:rtl/>
        </w:rPr>
        <w:t xml:space="preserve">قال : </w:t>
      </w:r>
      <w:r w:rsidRPr="008856D2">
        <w:rPr>
          <w:rtl/>
        </w:rPr>
        <w:t>إن الإضافة الأولى تقتضي أن الإيمان من فعل الله تعالى في المؤمن</w:t>
      </w:r>
      <w:r>
        <w:rPr>
          <w:rtl/>
        </w:rPr>
        <w:t xml:space="preserve"> ، </w:t>
      </w:r>
      <w:r w:rsidR="004A12BC">
        <w:rPr>
          <w:rtl/>
        </w:rPr>
        <w:t>ل</w:t>
      </w:r>
      <w:r w:rsidR="00161583">
        <w:rPr>
          <w:rtl/>
        </w:rPr>
        <w:t xml:space="preserve">انّه </w:t>
      </w:r>
      <w:r w:rsidRPr="008856D2">
        <w:rPr>
          <w:rtl/>
        </w:rPr>
        <w:t>لو كان كذلك لاقتضت الإضافة الثانية أن الكفر من فعل الشيطان</w:t>
      </w:r>
      <w:r>
        <w:rPr>
          <w:rtl/>
        </w:rPr>
        <w:t xml:space="preserve"> ، </w:t>
      </w:r>
      <w:r w:rsidRPr="008856D2">
        <w:rPr>
          <w:rtl/>
        </w:rPr>
        <w:t>وعندهم لا فرق بين الأمرين أنهما من فعله</w:t>
      </w:r>
      <w:r>
        <w:rPr>
          <w:rtl/>
        </w:rPr>
        <w:t xml:space="preserve"> ، </w:t>
      </w:r>
      <w:r w:rsidRPr="008856D2">
        <w:rPr>
          <w:rtl/>
        </w:rPr>
        <w:t>تعالى الله عن ذلك.</w:t>
      </w:r>
    </w:p>
    <w:p w14:paraId="5CCF5F1F" w14:textId="77777777" w:rsidR="00EE3516" w:rsidRPr="008856D2" w:rsidRDefault="00EE3516" w:rsidP="00571CFD">
      <w:pPr>
        <w:pStyle w:val="libNormal"/>
        <w:rPr>
          <w:rtl/>
        </w:rPr>
      </w:pPr>
      <w:r w:rsidRPr="008856D2">
        <w:rPr>
          <w:rtl/>
        </w:rPr>
        <w:t>فإن قيل</w:t>
      </w:r>
      <w:r>
        <w:rPr>
          <w:rtl/>
        </w:rPr>
        <w:t xml:space="preserve"> : </w:t>
      </w:r>
      <w:r w:rsidRPr="008856D2">
        <w:rPr>
          <w:rtl/>
        </w:rPr>
        <w:t>كيف يخرجونهم من النور وهم لم يدخلوا فيه</w:t>
      </w:r>
      <w:r>
        <w:rPr>
          <w:rtl/>
        </w:rPr>
        <w:t>؟</w:t>
      </w:r>
    </w:p>
    <w:p w14:paraId="1A811FC6" w14:textId="7B0257A7" w:rsidR="00EE3516" w:rsidRPr="008856D2" w:rsidRDefault="00EE3516" w:rsidP="00571CFD">
      <w:pPr>
        <w:pStyle w:val="libNormal"/>
        <w:rPr>
          <w:rtl/>
        </w:rPr>
      </w:pPr>
      <w:r w:rsidRPr="008856D2">
        <w:rPr>
          <w:rtl/>
        </w:rPr>
        <w:t>قلنا</w:t>
      </w:r>
      <w:r>
        <w:rPr>
          <w:rtl/>
        </w:rPr>
        <w:t xml:space="preserve"> : </w:t>
      </w:r>
      <w:r w:rsidRPr="008856D2">
        <w:rPr>
          <w:rtl/>
        </w:rPr>
        <w:t>قد ذكر فيه وجهان</w:t>
      </w:r>
      <w:r>
        <w:rPr>
          <w:rtl/>
        </w:rPr>
        <w:t xml:space="preserve"> : </w:t>
      </w:r>
      <w:r w:rsidRPr="008856D2">
        <w:rPr>
          <w:rtl/>
        </w:rPr>
        <w:t>أحدهما</w:t>
      </w:r>
      <w:r>
        <w:rPr>
          <w:rtl/>
        </w:rPr>
        <w:t xml:space="preserve"> ، </w:t>
      </w:r>
      <w:r w:rsidRPr="008856D2">
        <w:rPr>
          <w:rtl/>
        </w:rPr>
        <w:t>أن ذلك يجري مجرى قول القائل أخرجني والدي من ميراثه فمنعه من الدخول فيه إخراج</w:t>
      </w:r>
      <w:r>
        <w:rPr>
          <w:rtl/>
        </w:rPr>
        <w:t xml:space="preserve"> ، </w:t>
      </w:r>
      <w:r w:rsidRPr="008856D2">
        <w:rPr>
          <w:rtl/>
        </w:rPr>
        <w:t>ومثله قوله سبح</w:t>
      </w:r>
      <w:r w:rsidR="00161583">
        <w:rPr>
          <w:rtl/>
        </w:rPr>
        <w:t xml:space="preserve">انّه </w:t>
      </w:r>
      <w:r w:rsidRPr="008856D2">
        <w:rPr>
          <w:rtl/>
        </w:rPr>
        <w:t xml:space="preserve">في </w:t>
      </w:r>
      <w:r w:rsidR="009503FB">
        <w:rPr>
          <w:rtl/>
        </w:rPr>
        <w:t xml:space="preserve">قصّة </w:t>
      </w:r>
      <w:r w:rsidRPr="008856D2">
        <w:rPr>
          <w:rtl/>
        </w:rPr>
        <w:t xml:space="preserve">يوسف </w:t>
      </w:r>
      <w:r w:rsidRPr="00940F9D">
        <w:rPr>
          <w:rStyle w:val="libAlaemChar"/>
          <w:rtl/>
        </w:rPr>
        <w:t>عليه‌السلام</w:t>
      </w:r>
      <w:r>
        <w:rPr>
          <w:rtl/>
        </w:rPr>
        <w:t xml:space="preserve"> : « </w:t>
      </w:r>
      <w:r w:rsidR="00173CB2">
        <w:rPr>
          <w:rStyle w:val="libAieChar"/>
          <w:rtl/>
        </w:rPr>
        <w:t xml:space="preserve">أنّي </w:t>
      </w:r>
      <w:r w:rsidRPr="00571CFD">
        <w:rPr>
          <w:rStyle w:val="libAieChar"/>
          <w:rtl/>
        </w:rPr>
        <w:t xml:space="preserve">تَرَكْتُ مِلَّةَ قَوْمٍ لا يُؤْمِنُونَ بِاللهِ </w:t>
      </w:r>
      <w:r>
        <w:rPr>
          <w:rtl/>
        </w:rPr>
        <w:t xml:space="preserve">» </w:t>
      </w:r>
      <w:r w:rsidRPr="00183202">
        <w:rPr>
          <w:rStyle w:val="libFootnotenumChar"/>
          <w:rtl/>
        </w:rPr>
        <w:t>(2)</w:t>
      </w:r>
      <w:r w:rsidRPr="008856D2">
        <w:rPr>
          <w:rtl/>
        </w:rPr>
        <w:t xml:space="preserve"> ولم يكن فيها قط والوجه الآخر </w:t>
      </w:r>
      <w:r w:rsidR="00161583">
        <w:rPr>
          <w:rtl/>
        </w:rPr>
        <w:t xml:space="preserve">انّه </w:t>
      </w:r>
      <w:r w:rsidRPr="008856D2">
        <w:rPr>
          <w:rtl/>
        </w:rPr>
        <w:t>في قوم ارتد</w:t>
      </w:r>
      <w:r w:rsidR="00823384">
        <w:rPr>
          <w:rFonts w:hint="cs"/>
          <w:rtl/>
        </w:rPr>
        <w:t>ّ</w:t>
      </w:r>
      <w:r w:rsidRPr="008856D2">
        <w:rPr>
          <w:rtl/>
        </w:rPr>
        <w:t>وا عن الإسلام</w:t>
      </w:r>
      <w:r>
        <w:rPr>
          <w:rtl/>
        </w:rPr>
        <w:t xml:space="preserve"> ، </w:t>
      </w:r>
      <w:r w:rsidRPr="008856D2">
        <w:rPr>
          <w:rtl/>
        </w:rPr>
        <w:t>و</w:t>
      </w:r>
      <w:r w:rsidR="004A12BC">
        <w:rPr>
          <w:rtl/>
        </w:rPr>
        <w:t xml:space="preserve">الأوّل </w:t>
      </w:r>
      <w:r w:rsidRPr="008856D2">
        <w:rPr>
          <w:rtl/>
        </w:rPr>
        <w:t>أقوى</w:t>
      </w:r>
      <w:r>
        <w:rPr>
          <w:rtl/>
        </w:rPr>
        <w:t xml:space="preserve"> ، </w:t>
      </w:r>
      <w:r w:rsidRPr="008856D2">
        <w:rPr>
          <w:rtl/>
        </w:rPr>
        <w:t>انتهى.</w:t>
      </w:r>
    </w:p>
    <w:p w14:paraId="66ACBDE7" w14:textId="262341CA" w:rsidR="00EE3516" w:rsidRPr="008856D2" w:rsidRDefault="00EE3516" w:rsidP="00571CFD">
      <w:pPr>
        <w:pStyle w:val="libNormal"/>
        <w:rPr>
          <w:rtl/>
        </w:rPr>
      </w:pPr>
      <w:r w:rsidRPr="008856D2">
        <w:rPr>
          <w:rtl/>
        </w:rPr>
        <w:t xml:space="preserve">وعلى تفسيره </w:t>
      </w:r>
      <w:r w:rsidRPr="00940F9D">
        <w:rPr>
          <w:rStyle w:val="libAlaemChar"/>
          <w:rtl/>
        </w:rPr>
        <w:t>عليه‌السلام</w:t>
      </w:r>
      <w:r w:rsidRPr="008856D2">
        <w:rPr>
          <w:rtl/>
        </w:rPr>
        <w:t xml:space="preserve"> لا حاجة إلى أكثر التكل</w:t>
      </w:r>
      <w:r w:rsidR="00823384">
        <w:rPr>
          <w:rFonts w:hint="cs"/>
          <w:rtl/>
        </w:rPr>
        <w:t>ّ</w:t>
      </w:r>
      <w:r w:rsidRPr="008856D2">
        <w:rPr>
          <w:rtl/>
        </w:rPr>
        <w:t>فات</w:t>
      </w:r>
      <w:r>
        <w:rPr>
          <w:rtl/>
        </w:rPr>
        <w:t xml:space="preserve"> ، </w:t>
      </w:r>
      <w:r w:rsidRPr="008856D2">
        <w:rPr>
          <w:rtl/>
        </w:rPr>
        <w:t>ي</w:t>
      </w:r>
      <w:r w:rsidR="00CB588E">
        <w:rPr>
          <w:rtl/>
        </w:rPr>
        <w:t xml:space="preserve">عنّي </w:t>
      </w:r>
      <w:r w:rsidRPr="008856D2">
        <w:rPr>
          <w:rtl/>
        </w:rPr>
        <w:t>ظلمات الذنوب</w:t>
      </w:r>
      <w:r>
        <w:rPr>
          <w:rtl/>
        </w:rPr>
        <w:t xml:space="preserve"> ، </w:t>
      </w:r>
      <w:r w:rsidRPr="008856D2">
        <w:rPr>
          <w:rtl/>
        </w:rPr>
        <w:t>كأن</w:t>
      </w:r>
      <w:r w:rsidR="00823384">
        <w:rPr>
          <w:rFonts w:hint="cs"/>
          <w:rtl/>
        </w:rPr>
        <w:t>ّ</w:t>
      </w:r>
      <w:r w:rsidRPr="008856D2">
        <w:rPr>
          <w:rtl/>
        </w:rPr>
        <w:t>ه</w:t>
      </w:r>
    </w:p>
    <w:p w14:paraId="0BFE31FE" w14:textId="77777777" w:rsidR="00EE3516" w:rsidRPr="008856D2" w:rsidRDefault="00EE3516" w:rsidP="006F7B8D">
      <w:pPr>
        <w:pStyle w:val="libLine"/>
        <w:rPr>
          <w:rtl/>
        </w:rPr>
      </w:pPr>
      <w:r w:rsidRPr="008856D2">
        <w:rPr>
          <w:rtl/>
        </w:rPr>
        <w:t>__________________</w:t>
      </w:r>
    </w:p>
    <w:p w14:paraId="31D0A668"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295.</w:t>
      </w:r>
    </w:p>
    <w:p w14:paraId="2C8CA20C" w14:textId="77777777" w:rsidR="00EE3516" w:rsidRPr="008856D2" w:rsidRDefault="00EE3516" w:rsidP="005A0345">
      <w:pPr>
        <w:pStyle w:val="libFootnote0"/>
        <w:rPr>
          <w:rtl/>
          <w:lang w:bidi="fa-IR"/>
        </w:rPr>
      </w:pPr>
      <w:r>
        <w:rPr>
          <w:rtl/>
        </w:rPr>
        <w:t>(</w:t>
      </w:r>
      <w:r w:rsidRPr="008856D2">
        <w:rPr>
          <w:rtl/>
        </w:rPr>
        <w:t>2) سورة يوسف</w:t>
      </w:r>
      <w:r>
        <w:rPr>
          <w:rtl/>
        </w:rPr>
        <w:t xml:space="preserve"> : </w:t>
      </w:r>
      <w:r w:rsidRPr="008856D2">
        <w:rPr>
          <w:rtl/>
        </w:rPr>
        <w:t>32.</w:t>
      </w:r>
    </w:p>
    <w:p w14:paraId="66E4A8FA" w14:textId="77777777" w:rsidR="002A5FAD" w:rsidRDefault="002A5FAD" w:rsidP="002A5FAD">
      <w:pPr>
        <w:pStyle w:val="libNormal"/>
        <w:rPr>
          <w:rtl/>
        </w:rPr>
      </w:pPr>
      <w:r w:rsidRPr="002A5FAD">
        <w:rPr>
          <w:rStyle w:val="libNormalChar"/>
          <w:rtl/>
        </w:rPr>
        <w:br w:type="page"/>
      </w:r>
    </w:p>
    <w:p w14:paraId="2A317E07" w14:textId="3A3455D7" w:rsidR="00EE3516" w:rsidRPr="008856D2" w:rsidRDefault="00EE3516" w:rsidP="002A5FAD">
      <w:pPr>
        <w:pStyle w:val="libNormal0"/>
        <w:rPr>
          <w:rtl/>
        </w:rPr>
      </w:pPr>
      <w:r w:rsidRPr="008856D2">
        <w:rPr>
          <w:rtl/>
        </w:rPr>
        <w:lastRenderedPageBreak/>
        <w:t>خرجوا بولايتهم</w:t>
      </w:r>
      <w:r w:rsidR="00823384">
        <w:rPr>
          <w:rFonts w:hint="cs"/>
          <w:rtl/>
        </w:rPr>
        <w:t xml:space="preserve"> [</w:t>
      </w:r>
      <w:r w:rsidRPr="008856D2">
        <w:rPr>
          <w:rtl/>
        </w:rPr>
        <w:t xml:space="preserve"> إي</w:t>
      </w:r>
      <w:r w:rsidR="00823384">
        <w:rPr>
          <w:rFonts w:hint="cs"/>
          <w:rtl/>
        </w:rPr>
        <w:t>ّ</w:t>
      </w:r>
      <w:r w:rsidRPr="008856D2">
        <w:rPr>
          <w:rtl/>
        </w:rPr>
        <w:t xml:space="preserve">اه </w:t>
      </w:r>
      <w:r w:rsidR="00823384">
        <w:rPr>
          <w:rFonts w:hint="cs"/>
          <w:rtl/>
        </w:rPr>
        <w:t xml:space="preserve">] </w:t>
      </w:r>
      <w:r w:rsidRPr="008856D2">
        <w:rPr>
          <w:rtl/>
        </w:rPr>
        <w:t>من نور الإسلام إلى ظلمات الكفر فأوجب الله لهم النار مع الكفار</w:t>
      </w:r>
      <w:r>
        <w:rPr>
          <w:rtl/>
        </w:rPr>
        <w:t xml:space="preserve"> « </w:t>
      </w:r>
      <w:r w:rsidRPr="00571CFD">
        <w:rPr>
          <w:rStyle w:val="libAieChar"/>
          <w:rFonts w:hint="cs"/>
          <w:rtl/>
        </w:rPr>
        <w:t>ف</w:t>
      </w:r>
      <w:r w:rsidRPr="00571CFD">
        <w:rPr>
          <w:rStyle w:val="libAieChar"/>
          <w:rtl/>
        </w:rPr>
        <w:t xml:space="preserve">أُولئِكَ أَصْحابُ النَّارِ هُمْ فِيها خالِدُونَ </w:t>
      </w:r>
      <w:r>
        <w:rPr>
          <w:rtl/>
        </w:rPr>
        <w:t>».</w:t>
      </w:r>
    </w:p>
    <w:p w14:paraId="47BC99F3" w14:textId="7182F5F4" w:rsidR="00EE3516" w:rsidRPr="00324B78" w:rsidRDefault="00201378" w:rsidP="006F7B8D">
      <w:pPr>
        <w:pStyle w:val="libLine"/>
        <w:rPr>
          <w:rtl/>
        </w:rPr>
      </w:pPr>
      <w:r>
        <w:rPr>
          <w:rFonts w:hint="cs"/>
          <w:rtl/>
        </w:rPr>
        <w:t>________________________________________________________</w:t>
      </w:r>
    </w:p>
    <w:p w14:paraId="296ADD17" w14:textId="300DF07D" w:rsidR="00EE3516" w:rsidRPr="008856D2" w:rsidRDefault="00EE3516" w:rsidP="0082023E">
      <w:pPr>
        <w:pStyle w:val="libNormal0"/>
        <w:rPr>
          <w:rtl/>
        </w:rPr>
      </w:pPr>
      <w:r w:rsidRPr="00940F9D">
        <w:rPr>
          <w:rStyle w:val="libAlaemChar"/>
          <w:rtl/>
        </w:rPr>
        <w:t>عليه‌السلام</w:t>
      </w:r>
      <w:r w:rsidRPr="008856D2">
        <w:rPr>
          <w:rtl/>
        </w:rPr>
        <w:t xml:space="preserve"> استد</w:t>
      </w:r>
      <w:r w:rsidR="0046706D">
        <w:rPr>
          <w:rFonts w:hint="cs"/>
          <w:rtl/>
        </w:rPr>
        <w:t>ّ</w:t>
      </w:r>
      <w:r w:rsidRPr="008856D2">
        <w:rPr>
          <w:rtl/>
        </w:rPr>
        <w:t>ل ب</w:t>
      </w:r>
      <w:r w:rsidR="00161583">
        <w:rPr>
          <w:rtl/>
        </w:rPr>
        <w:t xml:space="preserve">انّه </w:t>
      </w:r>
      <w:r w:rsidRPr="008856D2">
        <w:rPr>
          <w:rtl/>
        </w:rPr>
        <w:t xml:space="preserve">تعالى </w:t>
      </w:r>
      <w:r w:rsidR="0046706D">
        <w:rPr>
          <w:rtl/>
        </w:rPr>
        <w:t>لم</w:t>
      </w:r>
      <w:r w:rsidR="00EF7FC8">
        <w:rPr>
          <w:rtl/>
        </w:rPr>
        <w:t xml:space="preserve">ا </w:t>
      </w:r>
      <w:r w:rsidRPr="008856D2">
        <w:rPr>
          <w:rtl/>
        </w:rPr>
        <w:t>أد</w:t>
      </w:r>
      <w:r w:rsidR="0046706D">
        <w:rPr>
          <w:rFonts w:hint="cs"/>
          <w:rtl/>
        </w:rPr>
        <w:t>ّ</w:t>
      </w:r>
      <w:r w:rsidRPr="008856D2">
        <w:rPr>
          <w:rtl/>
        </w:rPr>
        <w:t>ى آمنوا بصيغة الماضي</w:t>
      </w:r>
      <w:r>
        <w:rPr>
          <w:rtl/>
        </w:rPr>
        <w:t xml:space="preserve"> ، </w:t>
      </w:r>
      <w:r w:rsidRPr="008856D2">
        <w:rPr>
          <w:rtl/>
        </w:rPr>
        <w:t>ويخرجهم بصيغة المستقبل</w:t>
      </w:r>
      <w:r>
        <w:rPr>
          <w:rtl/>
        </w:rPr>
        <w:t xml:space="preserve"> ، </w:t>
      </w:r>
      <w:r w:rsidRPr="008856D2">
        <w:rPr>
          <w:rtl/>
        </w:rPr>
        <w:t>دل على أن المراد ليس الخروج بالإيمان</w:t>
      </w:r>
      <w:r>
        <w:rPr>
          <w:rtl/>
        </w:rPr>
        <w:t xml:space="preserve"> ، </w:t>
      </w:r>
      <w:r w:rsidRPr="008856D2">
        <w:rPr>
          <w:rtl/>
        </w:rPr>
        <w:t>و</w:t>
      </w:r>
      <w:r w:rsidR="00EF7FC8">
        <w:rPr>
          <w:rtl/>
        </w:rPr>
        <w:t xml:space="preserve">لـمّا </w:t>
      </w:r>
      <w:r w:rsidRPr="008856D2">
        <w:rPr>
          <w:rtl/>
        </w:rPr>
        <w:t>كان الظلمات جمعا معرفا باللام يفيد العموم</w:t>
      </w:r>
      <w:r>
        <w:rPr>
          <w:rtl/>
        </w:rPr>
        <w:t xml:space="preserve"> ، </w:t>
      </w:r>
      <w:r w:rsidRPr="008856D2">
        <w:rPr>
          <w:rtl/>
        </w:rPr>
        <w:t>يشمل الذنوب كما يشمل الجهالات</w:t>
      </w:r>
      <w:r>
        <w:rPr>
          <w:rtl/>
        </w:rPr>
        <w:t xml:space="preserve"> ، </w:t>
      </w:r>
      <w:r w:rsidRPr="008856D2">
        <w:rPr>
          <w:rtl/>
        </w:rPr>
        <w:t>فإما أن يوفقهم للتوبة فيتوب عليهم</w:t>
      </w:r>
      <w:r>
        <w:rPr>
          <w:rtl/>
        </w:rPr>
        <w:t xml:space="preserve"> ، </w:t>
      </w:r>
      <w:r w:rsidRPr="008856D2">
        <w:rPr>
          <w:rtl/>
        </w:rPr>
        <w:t>أو يغفر لهم إن ماتوا بغير توبة</w:t>
      </w:r>
      <w:r>
        <w:rPr>
          <w:rtl/>
        </w:rPr>
        <w:t xml:space="preserve"> ، </w:t>
      </w:r>
      <w:r w:rsidRPr="008856D2">
        <w:rPr>
          <w:rtl/>
        </w:rPr>
        <w:t>ويحتمل التخصيص ب</w:t>
      </w:r>
      <w:r w:rsidR="004A12BC">
        <w:rPr>
          <w:rtl/>
        </w:rPr>
        <w:t xml:space="preserve">الأوّل </w:t>
      </w:r>
      <w:r w:rsidRPr="008856D2">
        <w:rPr>
          <w:rtl/>
        </w:rPr>
        <w:t>لكنه بعيد عن السياق.</w:t>
      </w:r>
    </w:p>
    <w:p w14:paraId="03B07EB8" w14:textId="0E3E27FA" w:rsidR="00EE3516" w:rsidRPr="008856D2" w:rsidRDefault="00EE3516" w:rsidP="00571CFD">
      <w:pPr>
        <w:pStyle w:val="libNormal"/>
        <w:rPr>
          <w:rtl/>
        </w:rPr>
      </w:pPr>
      <w:r w:rsidRPr="008856D2">
        <w:rPr>
          <w:rtl/>
        </w:rPr>
        <w:t xml:space="preserve">وفي تفسير العياشي </w:t>
      </w:r>
      <w:r w:rsidR="00E60E25">
        <w:rPr>
          <w:rtl/>
        </w:rPr>
        <w:t xml:space="preserve">بعد </w:t>
      </w:r>
      <w:r w:rsidRPr="008856D2">
        <w:rPr>
          <w:rtl/>
        </w:rPr>
        <w:t>قوله</w:t>
      </w:r>
      <w:r>
        <w:rPr>
          <w:rtl/>
        </w:rPr>
        <w:t xml:space="preserve"> : « </w:t>
      </w:r>
      <w:r w:rsidRPr="00571CFD">
        <w:rPr>
          <w:rStyle w:val="libAieChar"/>
          <w:rtl/>
        </w:rPr>
        <w:t xml:space="preserve">إِلَى الظُّلُماتِ </w:t>
      </w:r>
      <w:r>
        <w:rPr>
          <w:rtl/>
        </w:rPr>
        <w:t xml:space="preserve">» </w:t>
      </w:r>
      <w:r w:rsidRPr="008856D2">
        <w:rPr>
          <w:rtl/>
        </w:rPr>
        <w:t>زيادة وهي</w:t>
      </w:r>
      <w:r>
        <w:rPr>
          <w:rtl/>
        </w:rPr>
        <w:t xml:space="preserve"> : </w:t>
      </w:r>
      <w:r w:rsidR="00B124C6">
        <w:rPr>
          <w:rtl/>
        </w:rPr>
        <w:t xml:space="preserve">قال : </w:t>
      </w:r>
      <w:r w:rsidRPr="008856D2">
        <w:rPr>
          <w:rtl/>
        </w:rPr>
        <w:t>قلت</w:t>
      </w:r>
      <w:r>
        <w:rPr>
          <w:rtl/>
        </w:rPr>
        <w:t xml:space="preserve"> : أ</w:t>
      </w:r>
      <w:r w:rsidRPr="008856D2">
        <w:rPr>
          <w:rtl/>
        </w:rPr>
        <w:t xml:space="preserve">ليس الله عنى بها الكفار حين </w:t>
      </w:r>
      <w:r w:rsidR="00386F93">
        <w:rPr>
          <w:rtl/>
        </w:rPr>
        <w:t xml:space="preserve">قال : </w:t>
      </w:r>
      <w:r>
        <w:rPr>
          <w:rtl/>
        </w:rPr>
        <w:t xml:space="preserve">« </w:t>
      </w:r>
      <w:r w:rsidRPr="00571CFD">
        <w:rPr>
          <w:rStyle w:val="libAieChar"/>
          <w:rtl/>
        </w:rPr>
        <w:t>وَ</w:t>
      </w:r>
      <w:r w:rsidR="004431BD">
        <w:rPr>
          <w:rStyle w:val="libAieChar"/>
          <w:rtl/>
        </w:rPr>
        <w:t xml:space="preserve">الّذين </w:t>
      </w:r>
      <w:r w:rsidRPr="00571CFD">
        <w:rPr>
          <w:rStyle w:val="libAieChar"/>
          <w:rtl/>
        </w:rPr>
        <w:t xml:space="preserve">كَفَرُوا </w:t>
      </w:r>
      <w:r>
        <w:rPr>
          <w:rtl/>
        </w:rPr>
        <w:t>»؟</w:t>
      </w:r>
      <w:r w:rsidRPr="008856D2">
        <w:rPr>
          <w:rtl/>
        </w:rPr>
        <w:t xml:space="preserve"> </w:t>
      </w:r>
      <w:r w:rsidR="00386F93">
        <w:rPr>
          <w:rtl/>
        </w:rPr>
        <w:t xml:space="preserve">قال : </w:t>
      </w:r>
      <w:r w:rsidRPr="008856D2">
        <w:rPr>
          <w:rtl/>
        </w:rPr>
        <w:t>ف</w:t>
      </w:r>
      <w:r w:rsidR="00386F93">
        <w:rPr>
          <w:rtl/>
        </w:rPr>
        <w:t xml:space="preserve">قال : </w:t>
      </w:r>
      <w:r w:rsidRPr="008856D2">
        <w:rPr>
          <w:rtl/>
        </w:rPr>
        <w:t>وأي نور للكافر وهو كافر فأخرج منه إلى الظلمات</w:t>
      </w:r>
      <w:r>
        <w:rPr>
          <w:rtl/>
        </w:rPr>
        <w:t xml:space="preserve"> ، </w:t>
      </w:r>
      <w:r w:rsidR="00A10A2E">
        <w:rPr>
          <w:rtl/>
        </w:rPr>
        <w:t xml:space="preserve">انّما </w:t>
      </w:r>
      <w:r w:rsidRPr="008856D2">
        <w:rPr>
          <w:rtl/>
        </w:rPr>
        <w:t xml:space="preserve">عنى الله بهذا </w:t>
      </w:r>
      <w:r w:rsidR="00B117F3">
        <w:rPr>
          <w:rtl/>
        </w:rPr>
        <w:t xml:space="preserve">أنّهم </w:t>
      </w:r>
      <w:r w:rsidRPr="008856D2">
        <w:rPr>
          <w:rtl/>
        </w:rPr>
        <w:t>كانوا على نور الإسلام أي فطرة الإسلام</w:t>
      </w:r>
      <w:r>
        <w:rPr>
          <w:rtl/>
        </w:rPr>
        <w:t xml:space="preserve"> ، </w:t>
      </w:r>
      <w:r w:rsidRPr="008856D2">
        <w:rPr>
          <w:rtl/>
        </w:rPr>
        <w:t>فإن كل مولود يولد على الفطرة</w:t>
      </w:r>
      <w:r>
        <w:rPr>
          <w:rtl/>
        </w:rPr>
        <w:t xml:space="preserve"> ، </w:t>
      </w:r>
      <w:r w:rsidRPr="008856D2">
        <w:rPr>
          <w:rtl/>
        </w:rPr>
        <w:t xml:space="preserve">أو الآية في جماعة كانوا على الإسلام قبل وفاة </w:t>
      </w:r>
      <w:r w:rsidR="00765F39">
        <w:rPr>
          <w:rtl/>
        </w:rPr>
        <w:t xml:space="preserve">الرّسول </w:t>
      </w:r>
      <w:r w:rsidRPr="00940F9D">
        <w:rPr>
          <w:rStyle w:val="libAlaemChar"/>
          <w:rtl/>
        </w:rPr>
        <w:t>صلى‌الله‌عليه‌وآله‌وسلم</w:t>
      </w:r>
      <w:r w:rsidRPr="008856D2">
        <w:rPr>
          <w:rtl/>
        </w:rPr>
        <w:t xml:space="preserve"> فارتدوا بعده باتباع الطواغيت</w:t>
      </w:r>
      <w:r>
        <w:rPr>
          <w:rtl/>
        </w:rPr>
        <w:t xml:space="preserve"> ، </w:t>
      </w:r>
      <w:r w:rsidRPr="008856D2">
        <w:rPr>
          <w:rtl/>
        </w:rPr>
        <w:t>و</w:t>
      </w:r>
      <w:r w:rsidR="005736E8">
        <w:rPr>
          <w:rtl/>
        </w:rPr>
        <w:t xml:space="preserve">أئمّة </w:t>
      </w:r>
      <w:r w:rsidRPr="008856D2">
        <w:rPr>
          <w:rtl/>
        </w:rPr>
        <w:t>الضلالة</w:t>
      </w:r>
      <w:r>
        <w:rPr>
          <w:rtl/>
        </w:rPr>
        <w:t xml:space="preserve"> ، </w:t>
      </w:r>
      <w:r w:rsidRPr="008856D2">
        <w:rPr>
          <w:rtl/>
        </w:rPr>
        <w:t xml:space="preserve">فاستدل </w:t>
      </w:r>
      <w:r w:rsidRPr="00940F9D">
        <w:rPr>
          <w:rStyle w:val="libAlaemChar"/>
          <w:rtl/>
        </w:rPr>
        <w:t>عليه‌السلام</w:t>
      </w:r>
      <w:r w:rsidRPr="008856D2">
        <w:rPr>
          <w:rtl/>
        </w:rPr>
        <w:t xml:space="preserve"> على كونه نازلا فيهم ب</w:t>
      </w:r>
      <w:r w:rsidR="00161583">
        <w:rPr>
          <w:rtl/>
        </w:rPr>
        <w:t xml:space="preserve">انّه </w:t>
      </w:r>
      <w:r w:rsidRPr="008856D2">
        <w:rPr>
          <w:rtl/>
        </w:rPr>
        <w:t xml:space="preserve">لا بد من أن يكون لهم نور </w:t>
      </w:r>
      <w:r w:rsidR="00574491">
        <w:rPr>
          <w:rtl/>
        </w:rPr>
        <w:t xml:space="preserve">حتّى </w:t>
      </w:r>
      <w:r w:rsidRPr="008856D2">
        <w:rPr>
          <w:rtl/>
        </w:rPr>
        <w:t>يخرجوهم منه</w:t>
      </w:r>
      <w:r>
        <w:rPr>
          <w:rtl/>
        </w:rPr>
        <w:t xml:space="preserve"> ، </w:t>
      </w:r>
      <w:r w:rsidRPr="008856D2">
        <w:rPr>
          <w:rtl/>
        </w:rPr>
        <w:t>وسائر الوجوه تكلفات</w:t>
      </w:r>
      <w:r>
        <w:rPr>
          <w:rtl/>
        </w:rPr>
        <w:t xml:space="preserve"> ، </w:t>
      </w:r>
      <w:r w:rsidRPr="008856D2">
        <w:rPr>
          <w:rtl/>
        </w:rPr>
        <w:t>فالآية نازلة فيهم كما اختاره مجاهد من المفسرين.</w:t>
      </w:r>
    </w:p>
    <w:p w14:paraId="24FA17A3" w14:textId="1B695C39" w:rsidR="00EE3516" w:rsidRPr="008856D2" w:rsidRDefault="00EE3516" w:rsidP="00571CFD">
      <w:pPr>
        <w:pStyle w:val="libNormal"/>
        <w:rPr>
          <w:rtl/>
        </w:rPr>
      </w:pPr>
      <w:r w:rsidRPr="008856D2">
        <w:rPr>
          <w:rtl/>
        </w:rPr>
        <w:t>ويؤيده ما في تفسير العياشي</w:t>
      </w:r>
      <w:r>
        <w:rPr>
          <w:rtl/>
        </w:rPr>
        <w:t xml:space="preserve"> ، </w:t>
      </w:r>
      <w:r w:rsidRPr="008856D2">
        <w:rPr>
          <w:rtl/>
        </w:rPr>
        <w:t>وكان النكتة في إيراد النور بلفظ المفرد والظلمات بلفظ الجمع</w:t>
      </w:r>
      <w:r>
        <w:rPr>
          <w:rtl/>
        </w:rPr>
        <w:t xml:space="preserve"> ، </w:t>
      </w:r>
      <w:r w:rsidRPr="008856D2">
        <w:rPr>
          <w:rtl/>
        </w:rPr>
        <w:t>أن دين ال</w:t>
      </w:r>
      <w:r w:rsidR="00D407B9">
        <w:rPr>
          <w:rtl/>
        </w:rPr>
        <w:t xml:space="preserve">حقَّ </w:t>
      </w:r>
      <w:r w:rsidRPr="008856D2">
        <w:rPr>
          <w:rtl/>
        </w:rPr>
        <w:t>واحد</w:t>
      </w:r>
      <w:r>
        <w:rPr>
          <w:rtl/>
        </w:rPr>
        <w:t xml:space="preserve"> ، </w:t>
      </w:r>
      <w:r w:rsidRPr="008856D2">
        <w:rPr>
          <w:rtl/>
        </w:rPr>
        <w:t>والأديان الباطلة كثيرة</w:t>
      </w:r>
      <w:r>
        <w:rPr>
          <w:rtl/>
        </w:rPr>
        <w:t xml:space="preserve"> ، </w:t>
      </w:r>
      <w:r w:rsidRPr="008856D2">
        <w:rPr>
          <w:rtl/>
        </w:rPr>
        <w:t xml:space="preserve">فمن اختار الإيمان دخل في النور </w:t>
      </w:r>
      <w:r w:rsidR="0012207A">
        <w:rPr>
          <w:rtl/>
        </w:rPr>
        <w:t xml:space="preserve">الّذي </w:t>
      </w:r>
      <w:r w:rsidRPr="008856D2">
        <w:rPr>
          <w:rtl/>
        </w:rPr>
        <w:t>هو الملة القويمة وخرج من جميع الملل الباطلة.</w:t>
      </w:r>
    </w:p>
    <w:p w14:paraId="296983EF" w14:textId="0BE03918" w:rsidR="00EE3516" w:rsidRDefault="00EE3516" w:rsidP="00571CFD">
      <w:pPr>
        <w:pStyle w:val="libNormal"/>
        <w:rPr>
          <w:rtl/>
        </w:rPr>
      </w:pPr>
      <w:r w:rsidRPr="008856D2">
        <w:rPr>
          <w:rtl/>
        </w:rPr>
        <w:t>وفي غيبة النعم</w:t>
      </w:r>
      <w:r w:rsidR="00173CB2">
        <w:rPr>
          <w:rtl/>
        </w:rPr>
        <w:t xml:space="preserve">أنّي </w:t>
      </w:r>
      <w:r>
        <w:rPr>
          <w:rtl/>
        </w:rPr>
        <w:t xml:space="preserve">: </w:t>
      </w:r>
      <w:r w:rsidRPr="008856D2">
        <w:rPr>
          <w:rtl/>
        </w:rPr>
        <w:t>يخرجونهم من النور إلى الظلمات</w:t>
      </w:r>
      <w:r>
        <w:rPr>
          <w:rtl/>
        </w:rPr>
        <w:t xml:space="preserve"> ، </w:t>
      </w:r>
      <w:r w:rsidRPr="008856D2">
        <w:rPr>
          <w:rtl/>
        </w:rPr>
        <w:t>فأي نور يكون للكافر فيخرج منه</w:t>
      </w:r>
      <w:r>
        <w:rPr>
          <w:rtl/>
        </w:rPr>
        <w:t xml:space="preserve"> ، </w:t>
      </w:r>
      <w:r w:rsidR="00A10A2E">
        <w:rPr>
          <w:rtl/>
        </w:rPr>
        <w:t xml:space="preserve">انّما </w:t>
      </w:r>
      <w:r w:rsidRPr="008856D2">
        <w:rPr>
          <w:rtl/>
        </w:rPr>
        <w:t>عنى</w:t>
      </w:r>
      <w:r>
        <w:rPr>
          <w:rtl/>
        </w:rPr>
        <w:t xml:space="preserve"> ، </w:t>
      </w:r>
      <w:r w:rsidRPr="008856D2">
        <w:rPr>
          <w:rtl/>
        </w:rPr>
        <w:t>إلى آخره.</w:t>
      </w:r>
    </w:p>
    <w:p w14:paraId="4FF738BF" w14:textId="5DF0D131" w:rsidR="00EE3516" w:rsidRPr="008856D2" w:rsidRDefault="00EE3516" w:rsidP="00571CFD">
      <w:pPr>
        <w:pStyle w:val="libNormal"/>
        <w:rPr>
          <w:rtl/>
        </w:rPr>
      </w:pPr>
      <w:r>
        <w:rPr>
          <w:rtl/>
        </w:rPr>
        <w:t xml:space="preserve">« </w:t>
      </w:r>
      <w:r w:rsidRPr="004A3B67">
        <w:rPr>
          <w:rtl/>
        </w:rPr>
        <w:t xml:space="preserve">بولايتهم </w:t>
      </w:r>
      <w:r w:rsidR="0046706D">
        <w:rPr>
          <w:rtl/>
        </w:rPr>
        <w:t xml:space="preserve">إيّاه </w:t>
      </w:r>
      <w:r>
        <w:rPr>
          <w:rtl/>
        </w:rPr>
        <w:t xml:space="preserve">» </w:t>
      </w:r>
      <w:r w:rsidRPr="008856D2">
        <w:rPr>
          <w:rtl/>
        </w:rPr>
        <w:t>في العياشي</w:t>
      </w:r>
      <w:r>
        <w:rPr>
          <w:rtl/>
        </w:rPr>
        <w:t xml:space="preserve"> : </w:t>
      </w:r>
      <w:r w:rsidR="0046706D">
        <w:rPr>
          <w:rtl/>
        </w:rPr>
        <w:t xml:space="preserve">إيّاهم </w:t>
      </w:r>
      <w:r>
        <w:rPr>
          <w:rtl/>
        </w:rPr>
        <w:t xml:space="preserve">، </w:t>
      </w:r>
      <w:r w:rsidRPr="008856D2">
        <w:rPr>
          <w:rtl/>
        </w:rPr>
        <w:t>وهو أظهر</w:t>
      </w:r>
      <w:r>
        <w:rPr>
          <w:rtl/>
        </w:rPr>
        <w:t xml:space="preserve"> « </w:t>
      </w:r>
      <w:r w:rsidRPr="004A3B67">
        <w:rPr>
          <w:rtl/>
        </w:rPr>
        <w:t xml:space="preserve">مع </w:t>
      </w:r>
      <w:r w:rsidR="0046706D">
        <w:rPr>
          <w:rtl/>
        </w:rPr>
        <w:t xml:space="preserve">الكفّار </w:t>
      </w:r>
      <w:r>
        <w:rPr>
          <w:rtl/>
        </w:rPr>
        <w:t xml:space="preserve">» </w:t>
      </w:r>
      <w:r w:rsidRPr="008856D2">
        <w:rPr>
          <w:rtl/>
        </w:rPr>
        <w:t xml:space="preserve">أي مع سائر </w:t>
      </w:r>
      <w:r w:rsidR="0046706D">
        <w:rPr>
          <w:rtl/>
        </w:rPr>
        <w:t xml:space="preserve">الكفّار </w:t>
      </w:r>
      <w:r w:rsidRPr="008856D2">
        <w:rPr>
          <w:rtl/>
        </w:rPr>
        <w:t>المنكرين للنبو</w:t>
      </w:r>
      <w:r w:rsidR="0046706D">
        <w:rPr>
          <w:rFonts w:hint="cs"/>
          <w:rtl/>
        </w:rPr>
        <w:t>ّ</w:t>
      </w:r>
      <w:r w:rsidRPr="008856D2">
        <w:rPr>
          <w:rtl/>
        </w:rPr>
        <w:t xml:space="preserve">ة </w:t>
      </w:r>
      <w:r w:rsidR="003B3163">
        <w:rPr>
          <w:rtl/>
        </w:rPr>
        <w:t>أيضاً</w:t>
      </w:r>
      <w:r w:rsidRPr="008856D2">
        <w:rPr>
          <w:rtl/>
        </w:rPr>
        <w:t>.</w:t>
      </w:r>
    </w:p>
    <w:p w14:paraId="5A48D7D1" w14:textId="0842D406"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فأولئك</w:t>
      </w:r>
      <w:r>
        <w:rPr>
          <w:rtl/>
        </w:rPr>
        <w:t xml:space="preserve"> ، </w:t>
      </w:r>
      <w:r w:rsidRPr="008856D2">
        <w:rPr>
          <w:rtl/>
        </w:rPr>
        <w:t>في العياشي</w:t>
      </w:r>
      <w:r>
        <w:rPr>
          <w:rtl/>
        </w:rPr>
        <w:t xml:space="preserve"> : </w:t>
      </w:r>
      <w:r w:rsidRPr="008856D2">
        <w:rPr>
          <w:rtl/>
        </w:rPr>
        <w:t>ف</w:t>
      </w:r>
      <w:r w:rsidR="00B124C6">
        <w:rPr>
          <w:rtl/>
        </w:rPr>
        <w:t xml:space="preserve">قال : </w:t>
      </w:r>
      <w:r w:rsidRPr="008856D2">
        <w:rPr>
          <w:rtl/>
        </w:rPr>
        <w:t>أولئك وهو أصوب.</w:t>
      </w:r>
    </w:p>
    <w:p w14:paraId="5A5284D3" w14:textId="77777777" w:rsidR="002A5FAD" w:rsidRDefault="002A5FAD" w:rsidP="002A5FAD">
      <w:pPr>
        <w:pStyle w:val="libNormal"/>
        <w:rPr>
          <w:rtl/>
        </w:rPr>
      </w:pPr>
      <w:r w:rsidRPr="002A5FAD">
        <w:rPr>
          <w:rStyle w:val="libNormalChar"/>
          <w:rtl/>
        </w:rPr>
        <w:br w:type="page"/>
      </w:r>
    </w:p>
    <w:p w14:paraId="378C645D" w14:textId="1F3D8617"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Pr="008856D2">
        <w:rPr>
          <w:rtl/>
        </w:rPr>
        <w:t>وعنه</w:t>
      </w:r>
      <w:r>
        <w:rPr>
          <w:rtl/>
        </w:rPr>
        <w:t xml:space="preserve"> ، </w:t>
      </w:r>
      <w:r w:rsidRPr="008856D2">
        <w:rPr>
          <w:rtl/>
        </w:rPr>
        <w:t>عن هشام بن سالم</w:t>
      </w:r>
      <w:r>
        <w:rPr>
          <w:rtl/>
        </w:rPr>
        <w:t xml:space="preserve"> ، </w:t>
      </w:r>
      <w:r w:rsidRPr="008856D2">
        <w:rPr>
          <w:rtl/>
        </w:rPr>
        <w:t>عن حبيب السجست</w:t>
      </w:r>
      <w:r w:rsidR="00AD57A1">
        <w:rPr>
          <w:rFonts w:hint="cs"/>
          <w:rtl/>
        </w:rPr>
        <w:t>ا</w:t>
      </w:r>
      <w:r w:rsidR="00AD57A1">
        <w:rPr>
          <w:rtl/>
        </w:rPr>
        <w:t>ن</w:t>
      </w:r>
      <w:r w:rsidR="00173CB2">
        <w:rPr>
          <w:rtl/>
        </w:rPr>
        <w:t>ي</w:t>
      </w:r>
      <w:r w:rsidR="00AD57A1">
        <w:rPr>
          <w:rFonts w:hint="cs"/>
          <w:rtl/>
        </w:rPr>
        <w:t>ّ</w:t>
      </w:r>
      <w:r w:rsidR="00173CB2">
        <w:rPr>
          <w:rtl/>
        </w:rPr>
        <w:t xml:space="preserve"> </w:t>
      </w:r>
      <w:r>
        <w:rPr>
          <w:rtl/>
        </w:rPr>
        <w:t xml:space="preserve">،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الله تبارك وتعالى لأعذبن كل رعية في الإسلام دانت بولاية كل إمام جائر ليس من الله </w:t>
      </w:r>
      <w:r w:rsidR="00A10A2E">
        <w:rPr>
          <w:rtl/>
        </w:rPr>
        <w:t xml:space="preserve">وانّ </w:t>
      </w:r>
      <w:r w:rsidRPr="008856D2">
        <w:rPr>
          <w:rtl/>
        </w:rPr>
        <w:t>كانت الرعية في أعمالها بر</w:t>
      </w:r>
      <w:r w:rsidR="00AD57A1">
        <w:rPr>
          <w:rFonts w:hint="cs"/>
          <w:rtl/>
        </w:rPr>
        <w:t>َّ</w:t>
      </w:r>
      <w:r w:rsidRPr="008856D2">
        <w:rPr>
          <w:rtl/>
        </w:rPr>
        <w:t>ة تقي</w:t>
      </w:r>
      <w:r w:rsidR="00AD57A1">
        <w:rPr>
          <w:rFonts w:hint="cs"/>
          <w:rtl/>
        </w:rPr>
        <w:t>ّ</w:t>
      </w:r>
      <w:r w:rsidRPr="008856D2">
        <w:rPr>
          <w:rtl/>
        </w:rPr>
        <w:t xml:space="preserve">ة </w:t>
      </w:r>
      <w:r w:rsidR="00AD57A1">
        <w:rPr>
          <w:rFonts w:hint="cs"/>
          <w:rtl/>
        </w:rPr>
        <w:t xml:space="preserve">؟ </w:t>
      </w:r>
      <w:r w:rsidRPr="008856D2">
        <w:rPr>
          <w:rtl/>
        </w:rPr>
        <w:t>ولأعفون</w:t>
      </w:r>
      <w:r w:rsidR="00AD57A1">
        <w:rPr>
          <w:rFonts w:hint="cs"/>
          <w:rtl/>
        </w:rPr>
        <w:t>َّ</w:t>
      </w:r>
      <w:r w:rsidRPr="008856D2">
        <w:rPr>
          <w:rtl/>
        </w:rPr>
        <w:t xml:space="preserve"> عن كل</w:t>
      </w:r>
      <w:r w:rsidR="00AD57A1">
        <w:rPr>
          <w:rFonts w:hint="cs"/>
          <w:rtl/>
        </w:rPr>
        <w:t>َّ</w:t>
      </w:r>
      <w:r w:rsidRPr="008856D2">
        <w:rPr>
          <w:rtl/>
        </w:rPr>
        <w:t xml:space="preserve"> رعي</w:t>
      </w:r>
      <w:r w:rsidR="00AD57A1">
        <w:rPr>
          <w:rFonts w:hint="cs"/>
          <w:rtl/>
        </w:rPr>
        <w:t>ّ</w:t>
      </w:r>
      <w:r w:rsidRPr="008856D2">
        <w:rPr>
          <w:rtl/>
        </w:rPr>
        <w:t xml:space="preserve">ة في الإسلام دانت بولاية كل إمام عادل من الله </w:t>
      </w:r>
      <w:r w:rsidR="00A10A2E">
        <w:rPr>
          <w:rtl/>
        </w:rPr>
        <w:t xml:space="preserve">وانّ </w:t>
      </w:r>
      <w:r w:rsidRPr="008856D2">
        <w:rPr>
          <w:rtl/>
        </w:rPr>
        <w:t>كانت الر</w:t>
      </w:r>
      <w:r w:rsidR="00AD57A1">
        <w:rPr>
          <w:rFonts w:hint="cs"/>
          <w:rtl/>
        </w:rPr>
        <w:t>َّ</w:t>
      </w:r>
      <w:r w:rsidRPr="008856D2">
        <w:rPr>
          <w:rtl/>
        </w:rPr>
        <w:t>عية</w:t>
      </w:r>
      <w:r w:rsidR="00AD57A1">
        <w:rPr>
          <w:rFonts w:hint="cs"/>
          <w:rtl/>
        </w:rPr>
        <w:t>ّ</w:t>
      </w:r>
      <w:r w:rsidRPr="008856D2">
        <w:rPr>
          <w:rtl/>
        </w:rPr>
        <w:t xml:space="preserve"> في أنفسها ظالمة مسيئة</w:t>
      </w:r>
      <w:r>
        <w:rPr>
          <w:rFonts w:hint="cs"/>
          <w:rtl/>
        </w:rPr>
        <w:t>.</w:t>
      </w:r>
    </w:p>
    <w:p w14:paraId="1FF30BCB" w14:textId="69A22EDC"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عليّ</w:t>
      </w:r>
      <w:r w:rsidR="00AD57A1">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ابن جمهور</w:t>
      </w:r>
      <w:r>
        <w:rPr>
          <w:rtl/>
        </w:rPr>
        <w:t xml:space="preserve"> ، </w:t>
      </w:r>
      <w:r w:rsidRPr="008856D2">
        <w:rPr>
          <w:rtl/>
        </w:rPr>
        <w:t>عن أبيه</w:t>
      </w:r>
      <w:r>
        <w:rPr>
          <w:rtl/>
        </w:rPr>
        <w:t xml:space="preserve"> ، </w:t>
      </w:r>
      <w:r w:rsidRPr="008856D2">
        <w:rPr>
          <w:rtl/>
        </w:rPr>
        <w:t xml:space="preserve">عن </w:t>
      </w:r>
      <w:r w:rsidR="00A10A2E">
        <w:rPr>
          <w:rtl/>
        </w:rPr>
        <w:t xml:space="preserve">صفوان </w:t>
      </w:r>
      <w:r>
        <w:rPr>
          <w:rtl/>
        </w:rPr>
        <w:t xml:space="preserve">، </w:t>
      </w:r>
      <w:r w:rsidRPr="008856D2">
        <w:rPr>
          <w:rtl/>
        </w:rPr>
        <w:t>عن ابن مسكان</w:t>
      </w:r>
      <w:r>
        <w:rPr>
          <w:rtl/>
        </w:rPr>
        <w:t xml:space="preserve"> ، </w:t>
      </w:r>
      <w:r w:rsidRPr="008856D2">
        <w:rPr>
          <w:rtl/>
        </w:rPr>
        <w:t>عن عبد الله بن سنان</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قال : </w:t>
      </w:r>
      <w:r w:rsidRPr="008856D2">
        <w:rPr>
          <w:rtl/>
        </w:rPr>
        <w:t>إن الله لا يستحيي أن يعذ</w:t>
      </w:r>
      <w:r w:rsidR="00AD57A1">
        <w:rPr>
          <w:rFonts w:hint="cs"/>
          <w:rtl/>
        </w:rPr>
        <w:t>ّ</w:t>
      </w:r>
      <w:r w:rsidR="00AD57A1">
        <w:rPr>
          <w:rtl/>
        </w:rPr>
        <w:t xml:space="preserve">ب </w:t>
      </w:r>
      <w:r w:rsidR="00AD57A1">
        <w:rPr>
          <w:rFonts w:hint="cs"/>
          <w:rtl/>
        </w:rPr>
        <w:t>اُ</w:t>
      </w:r>
      <w:r w:rsidRPr="008856D2">
        <w:rPr>
          <w:rtl/>
        </w:rPr>
        <w:t>م</w:t>
      </w:r>
      <w:r w:rsidR="00AD57A1">
        <w:rPr>
          <w:rFonts w:hint="cs"/>
          <w:rtl/>
        </w:rPr>
        <w:t>ّ</w:t>
      </w:r>
      <w:r w:rsidRPr="008856D2">
        <w:rPr>
          <w:rtl/>
        </w:rPr>
        <w:t>ة</w:t>
      </w:r>
    </w:p>
    <w:p w14:paraId="4A183393" w14:textId="71DD163B" w:rsidR="00EE3516" w:rsidRPr="00324B78" w:rsidRDefault="00201378" w:rsidP="006F7B8D">
      <w:pPr>
        <w:pStyle w:val="libLine"/>
        <w:rPr>
          <w:rtl/>
        </w:rPr>
      </w:pPr>
      <w:r>
        <w:rPr>
          <w:rFonts w:hint="cs"/>
          <w:rtl/>
        </w:rPr>
        <w:t>________________________________________________________</w:t>
      </w:r>
    </w:p>
    <w:p w14:paraId="1D7F7D86" w14:textId="4F8F14A1" w:rsidR="00EE3516" w:rsidRDefault="00EE3516" w:rsidP="00AD57A1">
      <w:pPr>
        <w:pStyle w:val="libNormal"/>
        <w:rPr>
          <w:rtl/>
        </w:rPr>
      </w:pPr>
      <w:r w:rsidRPr="00A91FBE">
        <w:rPr>
          <w:rStyle w:val="libBold1Char"/>
          <w:rtl/>
        </w:rPr>
        <w:t>الحديث الرابع :</w:t>
      </w:r>
      <w:r>
        <w:rPr>
          <w:rtl/>
        </w:rPr>
        <w:t xml:space="preserve"> </w:t>
      </w:r>
      <w:r w:rsidRPr="008856D2">
        <w:rPr>
          <w:rtl/>
        </w:rPr>
        <w:t xml:space="preserve">صحيح إذ </w:t>
      </w:r>
      <w:r w:rsidR="003B1FF1">
        <w:rPr>
          <w:rtl/>
        </w:rPr>
        <w:t xml:space="preserve">الظّاهر </w:t>
      </w:r>
      <w:r w:rsidRPr="008856D2">
        <w:rPr>
          <w:rtl/>
        </w:rPr>
        <w:t>إرجاع ضمير عنه إلى ابن محبوب</w:t>
      </w:r>
      <w:r>
        <w:rPr>
          <w:rtl/>
        </w:rPr>
        <w:t xml:space="preserve"> ، </w:t>
      </w:r>
      <w:r w:rsidRPr="008856D2">
        <w:rPr>
          <w:rtl/>
        </w:rPr>
        <w:t>ويحتمل إرجاعه إلى أحمد ففيه إرسال</w:t>
      </w:r>
      <w:r>
        <w:rPr>
          <w:rtl/>
        </w:rPr>
        <w:t xml:space="preserve"> ، </w:t>
      </w:r>
      <w:r w:rsidRPr="008856D2">
        <w:rPr>
          <w:rtl/>
        </w:rPr>
        <w:t>وإرجاعه إلى العبدي كما توهم بعيد</w:t>
      </w:r>
      <w:r>
        <w:rPr>
          <w:rtl/>
        </w:rPr>
        <w:t xml:space="preserve"> ، </w:t>
      </w:r>
      <w:r w:rsidRPr="008856D2">
        <w:rPr>
          <w:rtl/>
        </w:rPr>
        <w:t>وسجستان بك</w:t>
      </w:r>
      <w:r w:rsidR="00FA108B">
        <w:rPr>
          <w:rtl/>
        </w:rPr>
        <w:t xml:space="preserve">سرّ </w:t>
      </w:r>
      <w:r w:rsidRPr="008856D2">
        <w:rPr>
          <w:rtl/>
        </w:rPr>
        <w:t>السين والجيم معرب سيستان</w:t>
      </w:r>
      <w:r>
        <w:rPr>
          <w:rtl/>
        </w:rPr>
        <w:t xml:space="preserve"> ، </w:t>
      </w:r>
      <w:r w:rsidRPr="008856D2">
        <w:rPr>
          <w:rtl/>
        </w:rPr>
        <w:t xml:space="preserve">والرعية قوم تولوا </w:t>
      </w:r>
      <w:r w:rsidR="001427C1">
        <w:rPr>
          <w:rtl/>
        </w:rPr>
        <w:t xml:space="preserve">إماماً </w:t>
      </w:r>
      <w:r w:rsidRPr="008856D2">
        <w:rPr>
          <w:rtl/>
        </w:rPr>
        <w:t>برا كان أو فاجرا</w:t>
      </w:r>
      <w:r w:rsidR="00AD57A1">
        <w:rPr>
          <w:rFonts w:hint="cs"/>
          <w:rtl/>
        </w:rPr>
        <w:t>ً</w:t>
      </w:r>
      <w:r w:rsidRPr="008856D2">
        <w:rPr>
          <w:rtl/>
        </w:rPr>
        <w:t>.</w:t>
      </w:r>
    </w:p>
    <w:p w14:paraId="3EFF3F78" w14:textId="3D9941E1" w:rsidR="00EE3516" w:rsidRDefault="00EE3516" w:rsidP="00571CFD">
      <w:pPr>
        <w:pStyle w:val="libNormal"/>
        <w:rPr>
          <w:rtl/>
        </w:rPr>
      </w:pPr>
      <w:r>
        <w:rPr>
          <w:rtl/>
        </w:rPr>
        <w:t xml:space="preserve">« </w:t>
      </w:r>
      <w:r w:rsidRPr="004A3B67">
        <w:rPr>
          <w:rtl/>
        </w:rPr>
        <w:t>في الإسلام</w:t>
      </w:r>
      <w:r>
        <w:rPr>
          <w:rtl/>
        </w:rPr>
        <w:t xml:space="preserve"> » </w:t>
      </w:r>
      <w:r w:rsidRPr="008856D2">
        <w:rPr>
          <w:rtl/>
        </w:rPr>
        <w:t>نعت لرعيته أي في ظاهر الإسلام</w:t>
      </w:r>
      <w:r>
        <w:rPr>
          <w:rtl/>
        </w:rPr>
        <w:t xml:space="preserve"> « </w:t>
      </w:r>
      <w:r w:rsidRPr="004A3B67">
        <w:rPr>
          <w:rtl/>
        </w:rPr>
        <w:t>دانت</w:t>
      </w:r>
      <w:r>
        <w:rPr>
          <w:rtl/>
        </w:rPr>
        <w:t xml:space="preserve"> » </w:t>
      </w:r>
      <w:r w:rsidRPr="008856D2">
        <w:rPr>
          <w:rtl/>
        </w:rPr>
        <w:t>أي اعتقدت واتخذها دينا أو عبدت الله متلب</w:t>
      </w:r>
      <w:r w:rsidR="00AD57A1">
        <w:rPr>
          <w:rFonts w:hint="cs"/>
          <w:rtl/>
        </w:rPr>
        <w:t>ّ</w:t>
      </w:r>
      <w:r w:rsidRPr="008856D2">
        <w:rPr>
          <w:rtl/>
        </w:rPr>
        <w:t>سا</w:t>
      </w:r>
      <w:r w:rsidR="00AD57A1">
        <w:rPr>
          <w:rFonts w:hint="cs"/>
          <w:rtl/>
        </w:rPr>
        <w:t>ً</w:t>
      </w:r>
      <w:r>
        <w:rPr>
          <w:rtl/>
        </w:rPr>
        <w:t xml:space="preserve"> « </w:t>
      </w:r>
      <w:r w:rsidRPr="004A3B67">
        <w:rPr>
          <w:rtl/>
        </w:rPr>
        <w:t>بولاية كل</w:t>
      </w:r>
      <w:r w:rsidR="00AD57A1">
        <w:rPr>
          <w:rFonts w:hint="cs"/>
          <w:rtl/>
        </w:rPr>
        <w:t>ّ</w:t>
      </w:r>
      <w:r w:rsidRPr="004A3B67">
        <w:rPr>
          <w:rtl/>
        </w:rPr>
        <w:t xml:space="preserve"> إمام جائر</w:t>
      </w:r>
      <w:r>
        <w:rPr>
          <w:rtl/>
        </w:rPr>
        <w:t xml:space="preserve"> » </w:t>
      </w:r>
      <w:r w:rsidRPr="008856D2">
        <w:rPr>
          <w:rtl/>
        </w:rPr>
        <w:t>أي أي إمام جائر كان لا جميعهم</w:t>
      </w:r>
      <w:r>
        <w:rPr>
          <w:rtl/>
        </w:rPr>
        <w:t xml:space="preserve"> ، </w:t>
      </w:r>
      <w:r w:rsidRPr="008856D2">
        <w:rPr>
          <w:rtl/>
        </w:rPr>
        <w:t>وقيل</w:t>
      </w:r>
      <w:r>
        <w:rPr>
          <w:rtl/>
        </w:rPr>
        <w:t xml:space="preserve"> : </w:t>
      </w:r>
      <w:r w:rsidRPr="008856D2">
        <w:rPr>
          <w:rtl/>
        </w:rPr>
        <w:t>هو م</w:t>
      </w:r>
      <w:r w:rsidR="009A66E4">
        <w:rPr>
          <w:rtl/>
        </w:rPr>
        <w:t xml:space="preserve">بنيّ </w:t>
      </w:r>
      <w:r w:rsidRPr="008856D2">
        <w:rPr>
          <w:rtl/>
        </w:rPr>
        <w:t>على أن من تولى جائرا</w:t>
      </w:r>
      <w:r w:rsidR="00AD57A1">
        <w:rPr>
          <w:rFonts w:hint="cs"/>
          <w:rtl/>
        </w:rPr>
        <w:t>ً</w:t>
      </w:r>
      <w:r w:rsidRPr="008856D2">
        <w:rPr>
          <w:rtl/>
        </w:rPr>
        <w:t xml:space="preserve"> فك</w:t>
      </w:r>
      <w:r w:rsidR="00A10A2E">
        <w:rPr>
          <w:rtl/>
        </w:rPr>
        <w:t xml:space="preserve">انّما </w:t>
      </w:r>
      <w:r w:rsidRPr="008856D2">
        <w:rPr>
          <w:rtl/>
        </w:rPr>
        <w:t>تولى كل</w:t>
      </w:r>
      <w:r w:rsidR="00AD57A1">
        <w:rPr>
          <w:rFonts w:hint="cs"/>
          <w:rtl/>
        </w:rPr>
        <w:t>ّ</w:t>
      </w:r>
      <w:r w:rsidRPr="008856D2">
        <w:rPr>
          <w:rtl/>
        </w:rPr>
        <w:t xml:space="preserve"> جائر</w:t>
      </w:r>
      <w:r>
        <w:rPr>
          <w:rtl/>
        </w:rPr>
        <w:t xml:space="preserve"> « </w:t>
      </w:r>
      <w:r w:rsidRPr="004A3B67">
        <w:rPr>
          <w:rtl/>
        </w:rPr>
        <w:t>بر</w:t>
      </w:r>
      <w:r w:rsidR="00AD57A1">
        <w:rPr>
          <w:rFonts w:hint="cs"/>
          <w:rtl/>
        </w:rPr>
        <w:t>ّ</w:t>
      </w:r>
      <w:r w:rsidRPr="004A3B67">
        <w:rPr>
          <w:rtl/>
        </w:rPr>
        <w:t>ة</w:t>
      </w:r>
      <w:r>
        <w:rPr>
          <w:rtl/>
        </w:rPr>
        <w:t xml:space="preserve"> » </w:t>
      </w:r>
      <w:r w:rsidRPr="008856D2">
        <w:rPr>
          <w:rtl/>
        </w:rPr>
        <w:t>أي محسنة</w:t>
      </w:r>
      <w:r>
        <w:rPr>
          <w:rtl/>
        </w:rPr>
        <w:t xml:space="preserve"> « </w:t>
      </w:r>
      <w:r w:rsidRPr="004A3B67">
        <w:rPr>
          <w:rtl/>
        </w:rPr>
        <w:t>تقية</w:t>
      </w:r>
      <w:r>
        <w:rPr>
          <w:rtl/>
        </w:rPr>
        <w:t xml:space="preserve"> » </w:t>
      </w:r>
      <w:r w:rsidRPr="008856D2">
        <w:rPr>
          <w:rtl/>
        </w:rPr>
        <w:t>أي محررة عن سائر المعاصي</w:t>
      </w:r>
      <w:r>
        <w:rPr>
          <w:rtl/>
        </w:rPr>
        <w:t xml:space="preserve"> « </w:t>
      </w:r>
      <w:r w:rsidRPr="004A3B67">
        <w:rPr>
          <w:rtl/>
        </w:rPr>
        <w:t>بولاية كل إمام عادل</w:t>
      </w:r>
      <w:r>
        <w:rPr>
          <w:rtl/>
        </w:rPr>
        <w:t xml:space="preserve"> » </w:t>
      </w:r>
      <w:r w:rsidRPr="008856D2">
        <w:rPr>
          <w:rtl/>
        </w:rPr>
        <w:t xml:space="preserve">أي أي إمام </w:t>
      </w:r>
      <w:r w:rsidR="00D407B9">
        <w:rPr>
          <w:rtl/>
        </w:rPr>
        <w:t xml:space="preserve">حقَّ </w:t>
      </w:r>
      <w:r w:rsidRPr="008856D2">
        <w:rPr>
          <w:rtl/>
        </w:rPr>
        <w:t>كان في أي زمان أو جميعهم</w:t>
      </w:r>
      <w:r>
        <w:rPr>
          <w:rtl/>
        </w:rPr>
        <w:t xml:space="preserve"> ، </w:t>
      </w:r>
      <w:r w:rsidRPr="008856D2">
        <w:rPr>
          <w:rtl/>
        </w:rPr>
        <w:t>بأن يصدق ب</w:t>
      </w:r>
      <w:r w:rsidR="00161583">
        <w:rPr>
          <w:rtl/>
        </w:rPr>
        <w:t xml:space="preserve">انّه </w:t>
      </w:r>
      <w:r w:rsidRPr="008856D2">
        <w:rPr>
          <w:rtl/>
        </w:rPr>
        <w:t xml:space="preserve">لم يخل ولا يخلو زمان عن إمام مفروض </w:t>
      </w:r>
      <w:r w:rsidR="00144150">
        <w:rPr>
          <w:rtl/>
        </w:rPr>
        <w:t xml:space="preserve">الطّاعة </w:t>
      </w:r>
      <w:r>
        <w:rPr>
          <w:rtl/>
        </w:rPr>
        <w:t xml:space="preserve">، </w:t>
      </w:r>
      <w:r w:rsidRPr="008856D2">
        <w:rPr>
          <w:rtl/>
        </w:rPr>
        <w:t xml:space="preserve">عالم بجميع أمور </w:t>
      </w:r>
      <w:r w:rsidR="00BB47B6">
        <w:rPr>
          <w:rtl/>
        </w:rPr>
        <w:t xml:space="preserve">الدّين </w:t>
      </w:r>
      <w:r>
        <w:rPr>
          <w:rtl/>
        </w:rPr>
        <w:t xml:space="preserve">، </w:t>
      </w:r>
      <w:r w:rsidRPr="008856D2">
        <w:rPr>
          <w:rtl/>
        </w:rPr>
        <w:t>سواء كان نبي</w:t>
      </w:r>
      <w:r w:rsidR="00D66C1E">
        <w:rPr>
          <w:rFonts w:hint="cs"/>
          <w:rtl/>
        </w:rPr>
        <w:t>ّ</w:t>
      </w:r>
      <w:r w:rsidRPr="008856D2">
        <w:rPr>
          <w:rtl/>
        </w:rPr>
        <w:t>ا</w:t>
      </w:r>
      <w:r w:rsidR="00D66C1E">
        <w:rPr>
          <w:rFonts w:hint="cs"/>
          <w:rtl/>
        </w:rPr>
        <w:t>ً</w:t>
      </w:r>
      <w:r w:rsidRPr="008856D2">
        <w:rPr>
          <w:rtl/>
        </w:rPr>
        <w:t xml:space="preserve"> أو </w:t>
      </w:r>
      <w:r w:rsidR="002D0C1E">
        <w:rPr>
          <w:rtl/>
        </w:rPr>
        <w:t xml:space="preserve">وصيّاً </w:t>
      </w:r>
      <w:r w:rsidRPr="008856D2">
        <w:rPr>
          <w:rtl/>
        </w:rPr>
        <w:t>من لدن آدم إلى انقراض التكليف.</w:t>
      </w:r>
    </w:p>
    <w:p w14:paraId="6132A480" w14:textId="092D34A8" w:rsidR="00EE3516" w:rsidRPr="008856D2" w:rsidRDefault="00EE3516" w:rsidP="00571CFD">
      <w:pPr>
        <w:pStyle w:val="libNormal"/>
        <w:rPr>
          <w:rtl/>
        </w:rPr>
      </w:pPr>
      <w:r>
        <w:rPr>
          <w:rtl/>
        </w:rPr>
        <w:t xml:space="preserve">« </w:t>
      </w:r>
      <w:r w:rsidRPr="004A3B67">
        <w:rPr>
          <w:rtl/>
        </w:rPr>
        <w:t>في أنفسها</w:t>
      </w:r>
      <w:r>
        <w:rPr>
          <w:rtl/>
        </w:rPr>
        <w:t xml:space="preserve"> » </w:t>
      </w:r>
      <w:r w:rsidRPr="008856D2">
        <w:rPr>
          <w:rtl/>
        </w:rPr>
        <w:t>أي لا يتجاوز ظلمهم وإساءتهم إلى الغير</w:t>
      </w:r>
      <w:r>
        <w:rPr>
          <w:rtl/>
        </w:rPr>
        <w:t xml:space="preserve"> ، </w:t>
      </w:r>
      <w:r w:rsidRPr="008856D2">
        <w:rPr>
          <w:rtl/>
        </w:rPr>
        <w:t>بأن تكون ظالمة على نفسها</w:t>
      </w:r>
      <w:r>
        <w:rPr>
          <w:rtl/>
        </w:rPr>
        <w:t xml:space="preserve"> ، </w:t>
      </w:r>
      <w:r w:rsidRPr="008856D2">
        <w:rPr>
          <w:rtl/>
        </w:rPr>
        <w:t>أو المعنى عدم تعد</w:t>
      </w:r>
      <w:r w:rsidR="00D66C1E">
        <w:rPr>
          <w:rFonts w:hint="cs"/>
          <w:rtl/>
        </w:rPr>
        <w:t>ّ</w:t>
      </w:r>
      <w:r w:rsidRPr="008856D2">
        <w:rPr>
          <w:rtl/>
        </w:rPr>
        <w:t>ي ظلمها إلى الإمام بإنكار حق</w:t>
      </w:r>
      <w:r w:rsidR="00D66C1E">
        <w:rPr>
          <w:rFonts w:hint="cs"/>
          <w:rtl/>
        </w:rPr>
        <w:t>ّ</w:t>
      </w:r>
      <w:r w:rsidRPr="008856D2">
        <w:rPr>
          <w:rtl/>
        </w:rPr>
        <w:t xml:space="preserve">ه وإلى </w:t>
      </w:r>
      <w:r w:rsidR="004A12BC">
        <w:rPr>
          <w:rtl/>
        </w:rPr>
        <w:t xml:space="preserve">النبيّ </w:t>
      </w:r>
      <w:r w:rsidRPr="008856D2">
        <w:rPr>
          <w:rtl/>
        </w:rPr>
        <w:t>بإنكار ما جاء به</w:t>
      </w:r>
      <w:r>
        <w:rPr>
          <w:rtl/>
        </w:rPr>
        <w:t xml:space="preserve"> ، </w:t>
      </w:r>
      <w:r w:rsidRPr="008856D2">
        <w:rPr>
          <w:rtl/>
        </w:rPr>
        <w:t>بل يكون ظلمهم على أنفسهم أو بعضهم على بعض.</w:t>
      </w:r>
    </w:p>
    <w:p w14:paraId="6EDDAE65" w14:textId="276A2971" w:rsidR="00EE3516" w:rsidRPr="008856D2" w:rsidRDefault="00EE3516" w:rsidP="00571CFD">
      <w:pPr>
        <w:pStyle w:val="libNormal"/>
        <w:rPr>
          <w:rtl/>
        </w:rPr>
      </w:pPr>
      <w:r w:rsidRPr="008856D2">
        <w:rPr>
          <w:rtl/>
        </w:rPr>
        <w:t>وربم</w:t>
      </w:r>
      <w:r w:rsidR="00D66C1E">
        <w:rPr>
          <w:rFonts w:hint="cs"/>
          <w:rtl/>
        </w:rPr>
        <w:t>ّ</w:t>
      </w:r>
      <w:r w:rsidRPr="008856D2">
        <w:rPr>
          <w:rtl/>
        </w:rPr>
        <w:t xml:space="preserve">ا يحمل على عدم الإصرار على الكبيرة أو على </w:t>
      </w:r>
      <w:r w:rsidR="00161583">
        <w:rPr>
          <w:rtl/>
        </w:rPr>
        <w:t xml:space="preserve">انّه </w:t>
      </w:r>
      <w:r w:rsidRPr="008856D2">
        <w:rPr>
          <w:rtl/>
        </w:rPr>
        <w:t>يوف</w:t>
      </w:r>
      <w:r w:rsidR="00D66C1E">
        <w:rPr>
          <w:rFonts w:hint="cs"/>
          <w:rtl/>
        </w:rPr>
        <w:t>ّ</w:t>
      </w:r>
      <w:r w:rsidRPr="008856D2">
        <w:rPr>
          <w:rtl/>
        </w:rPr>
        <w:t xml:space="preserve">ق للتوبة أو غيرهما </w:t>
      </w:r>
      <w:r w:rsidR="00651418">
        <w:rPr>
          <w:rtl/>
        </w:rPr>
        <w:t xml:space="preserve">ممّا </w:t>
      </w:r>
      <w:r w:rsidR="004102BD">
        <w:rPr>
          <w:rtl/>
        </w:rPr>
        <w:t xml:space="preserve">مرّ </w:t>
      </w:r>
      <w:r w:rsidRPr="008856D2">
        <w:rPr>
          <w:rtl/>
        </w:rPr>
        <w:t>أو المعنى احتمال العفو لا تحت</w:t>
      </w:r>
      <w:r w:rsidR="00D66C1E">
        <w:rPr>
          <w:rFonts w:hint="cs"/>
          <w:rtl/>
        </w:rPr>
        <w:t>ّ</w:t>
      </w:r>
      <w:r w:rsidRPr="008856D2">
        <w:rPr>
          <w:rtl/>
        </w:rPr>
        <w:t>مه.</w:t>
      </w:r>
    </w:p>
    <w:p w14:paraId="4978481C" w14:textId="4D5A3904" w:rsidR="00EE3516" w:rsidRPr="008856D2" w:rsidRDefault="00EE3516" w:rsidP="00D66C1E">
      <w:pPr>
        <w:pStyle w:val="libNormal"/>
        <w:rPr>
          <w:rtl/>
        </w:rPr>
      </w:pPr>
      <w:r w:rsidRPr="00201378">
        <w:rPr>
          <w:rStyle w:val="libBold1Char"/>
          <w:rtl/>
        </w:rPr>
        <w:t>الحديث الخامس :</w:t>
      </w:r>
      <w:r>
        <w:rPr>
          <w:rtl/>
        </w:rPr>
        <w:t xml:space="preserve"> </w:t>
      </w:r>
      <w:r w:rsidRPr="008856D2">
        <w:rPr>
          <w:rtl/>
        </w:rPr>
        <w:t>ضعيف وقيل</w:t>
      </w:r>
      <w:r>
        <w:rPr>
          <w:rtl/>
        </w:rPr>
        <w:t xml:space="preserve"> : </w:t>
      </w:r>
      <w:r w:rsidRPr="004A3B67">
        <w:rPr>
          <w:rtl/>
        </w:rPr>
        <w:t>الحياء</w:t>
      </w:r>
      <w:r w:rsidRPr="008856D2">
        <w:rPr>
          <w:rtl/>
        </w:rPr>
        <w:t xml:space="preserve"> انقباض النفس على القبيح مخافة الذم</w:t>
      </w:r>
      <w:r w:rsidR="00D66C1E">
        <w:rPr>
          <w:rFonts w:hint="cs"/>
          <w:rtl/>
        </w:rPr>
        <w:t>ّ</w:t>
      </w:r>
    </w:p>
    <w:p w14:paraId="5B847D89" w14:textId="77777777" w:rsidR="002A5FAD" w:rsidRDefault="002A5FAD" w:rsidP="002A5FAD">
      <w:pPr>
        <w:pStyle w:val="libNormal"/>
        <w:rPr>
          <w:rtl/>
        </w:rPr>
      </w:pPr>
      <w:r w:rsidRPr="002A5FAD">
        <w:rPr>
          <w:rStyle w:val="libNormalChar"/>
          <w:rtl/>
        </w:rPr>
        <w:br w:type="page"/>
      </w:r>
    </w:p>
    <w:p w14:paraId="267337E9" w14:textId="17F6B325" w:rsidR="00EE3516" w:rsidRPr="008856D2" w:rsidRDefault="00EE3516" w:rsidP="002A5FAD">
      <w:pPr>
        <w:pStyle w:val="libNormal0"/>
        <w:rPr>
          <w:rtl/>
        </w:rPr>
      </w:pPr>
      <w:r w:rsidRPr="008856D2">
        <w:rPr>
          <w:rtl/>
        </w:rPr>
        <w:lastRenderedPageBreak/>
        <w:t xml:space="preserve">دانت بإمام ليس من الله </w:t>
      </w:r>
      <w:r w:rsidR="00D66C1E">
        <w:rPr>
          <w:rtl/>
        </w:rPr>
        <w:t>و</w:t>
      </w:r>
      <w:r w:rsidR="00D66C1E">
        <w:rPr>
          <w:rFonts w:hint="cs"/>
          <w:rtl/>
        </w:rPr>
        <w:t>إ</w:t>
      </w:r>
      <w:r w:rsidR="00D66C1E">
        <w:rPr>
          <w:rtl/>
        </w:rPr>
        <w:t>ن</w:t>
      </w:r>
      <w:r w:rsidR="00A10A2E">
        <w:rPr>
          <w:rtl/>
        </w:rPr>
        <w:t xml:space="preserve"> </w:t>
      </w:r>
      <w:r w:rsidRPr="008856D2">
        <w:rPr>
          <w:rtl/>
        </w:rPr>
        <w:t>كانت في أعمالها بر</w:t>
      </w:r>
      <w:r w:rsidR="00D66C1E">
        <w:rPr>
          <w:rFonts w:hint="cs"/>
          <w:rtl/>
        </w:rPr>
        <w:t>ّ</w:t>
      </w:r>
      <w:r w:rsidRPr="008856D2">
        <w:rPr>
          <w:rtl/>
        </w:rPr>
        <w:t>ة تقي</w:t>
      </w:r>
      <w:r w:rsidR="00D66C1E">
        <w:rPr>
          <w:rFonts w:hint="cs"/>
          <w:rtl/>
        </w:rPr>
        <w:t>ّ</w:t>
      </w:r>
      <w:r w:rsidRPr="008856D2">
        <w:rPr>
          <w:rtl/>
        </w:rPr>
        <w:t xml:space="preserve">ة </w:t>
      </w:r>
      <w:r w:rsidR="00D66C1E">
        <w:rPr>
          <w:rFonts w:hint="cs"/>
          <w:rtl/>
        </w:rPr>
        <w:t xml:space="preserve">، </w:t>
      </w:r>
      <w:r w:rsidR="00A10A2E">
        <w:rPr>
          <w:rtl/>
        </w:rPr>
        <w:t xml:space="preserve">وانّ </w:t>
      </w:r>
      <w:r w:rsidRPr="008856D2">
        <w:rPr>
          <w:rtl/>
        </w:rPr>
        <w:t>الله ليستحيي أن يعذ</w:t>
      </w:r>
      <w:r w:rsidR="00D66C1E">
        <w:rPr>
          <w:rFonts w:hint="cs"/>
          <w:rtl/>
        </w:rPr>
        <w:t>ّ</w:t>
      </w:r>
      <w:r w:rsidRPr="008856D2">
        <w:rPr>
          <w:rtl/>
        </w:rPr>
        <w:t>ب أم</w:t>
      </w:r>
      <w:r w:rsidR="00D66C1E">
        <w:rPr>
          <w:rFonts w:hint="cs"/>
          <w:rtl/>
        </w:rPr>
        <w:t>ّ</w:t>
      </w:r>
      <w:r w:rsidRPr="008856D2">
        <w:rPr>
          <w:rtl/>
        </w:rPr>
        <w:t xml:space="preserve">ة دانت بإمام من الله </w:t>
      </w:r>
      <w:r w:rsidR="00A10A2E">
        <w:rPr>
          <w:rtl/>
        </w:rPr>
        <w:t xml:space="preserve">وانّ </w:t>
      </w:r>
      <w:r w:rsidRPr="008856D2">
        <w:rPr>
          <w:rtl/>
        </w:rPr>
        <w:t>كانت في أعمالها ظالمة مسيئة</w:t>
      </w:r>
      <w:r>
        <w:rPr>
          <w:rFonts w:hint="cs"/>
          <w:rtl/>
        </w:rPr>
        <w:t>.</w:t>
      </w:r>
    </w:p>
    <w:p w14:paraId="2D34A20A" w14:textId="2AD37295" w:rsidR="00EE3516" w:rsidRDefault="00D66C1E" w:rsidP="00EE3516">
      <w:pPr>
        <w:pStyle w:val="Heading1Center"/>
        <w:rPr>
          <w:rtl/>
          <w:lang w:bidi="fa-IR"/>
        </w:rPr>
      </w:pPr>
      <w:bookmarkStart w:id="58" w:name="_Toc93994791"/>
      <w:bookmarkStart w:id="59" w:name="_Toc257908122"/>
      <w:r>
        <w:rPr>
          <w:rFonts w:hint="cs"/>
          <w:rtl/>
          <w:lang w:bidi="fa-IR"/>
        </w:rPr>
        <w:t xml:space="preserve">( </w:t>
      </w:r>
      <w:r w:rsidR="00EE3516" w:rsidRPr="008856D2">
        <w:rPr>
          <w:rtl/>
          <w:lang w:bidi="fa-IR"/>
        </w:rPr>
        <w:t>باب</w:t>
      </w:r>
      <w:bookmarkEnd w:id="58"/>
      <w:r w:rsidR="00EE3516" w:rsidRPr="008856D2">
        <w:rPr>
          <w:rtl/>
          <w:lang w:bidi="fa-IR"/>
        </w:rPr>
        <w:t xml:space="preserve"> </w:t>
      </w:r>
      <w:r>
        <w:rPr>
          <w:rFonts w:hint="cs"/>
          <w:rtl/>
          <w:lang w:bidi="fa-IR"/>
        </w:rPr>
        <w:t>)</w:t>
      </w:r>
      <w:bookmarkEnd w:id="59"/>
    </w:p>
    <w:p w14:paraId="57391C8B" w14:textId="7D186B65" w:rsidR="00EE3516" w:rsidRPr="008856D2" w:rsidRDefault="0014480B" w:rsidP="00EE3516">
      <w:pPr>
        <w:pStyle w:val="Heading1Center"/>
        <w:rPr>
          <w:rtl/>
          <w:lang w:bidi="fa-IR"/>
        </w:rPr>
      </w:pPr>
      <w:bookmarkStart w:id="60" w:name="_Toc93994792"/>
      <w:bookmarkStart w:id="61" w:name="_Toc257908123"/>
      <w:r>
        <w:rPr>
          <w:rFonts w:hint="cs"/>
          <w:rtl/>
          <w:lang w:bidi="fa-IR"/>
        </w:rPr>
        <w:t xml:space="preserve">( </w:t>
      </w:r>
      <w:r w:rsidR="00EE3516" w:rsidRPr="008856D2">
        <w:rPr>
          <w:rtl/>
          <w:lang w:bidi="fa-IR"/>
        </w:rPr>
        <w:t xml:space="preserve">من مات وليس له إمام من </w:t>
      </w:r>
      <w:r w:rsidR="005736E8">
        <w:rPr>
          <w:rtl/>
          <w:lang w:bidi="fa-IR"/>
        </w:rPr>
        <w:t xml:space="preserve">أئمّة </w:t>
      </w:r>
      <w:r w:rsidR="00EE3516" w:rsidRPr="008856D2">
        <w:rPr>
          <w:rtl/>
          <w:lang w:bidi="fa-IR"/>
        </w:rPr>
        <w:t>الهدى وهو من الباب الأول</w:t>
      </w:r>
      <w:bookmarkEnd w:id="60"/>
      <w:r>
        <w:rPr>
          <w:rFonts w:hint="cs"/>
          <w:rtl/>
          <w:lang w:bidi="fa-IR"/>
        </w:rPr>
        <w:t xml:space="preserve"> )</w:t>
      </w:r>
      <w:bookmarkEnd w:id="61"/>
    </w:p>
    <w:p w14:paraId="4508E234" w14:textId="7D5FE610"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الحسين</w:t>
      </w:r>
      <w:r w:rsidR="0014480B">
        <w:rPr>
          <w:rFonts w:hint="cs"/>
          <w:rtl/>
        </w:rPr>
        <w:t>ُ</w:t>
      </w:r>
      <w:r w:rsidRPr="008856D2">
        <w:rPr>
          <w:rtl/>
        </w:rPr>
        <w:t xml:space="preserve">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الحسن بن </w:t>
      </w:r>
      <w:r w:rsidR="00A36E9D">
        <w:rPr>
          <w:rtl/>
        </w:rPr>
        <w:t xml:space="preserve">عليّ </w:t>
      </w:r>
      <w:r w:rsidR="001764E2">
        <w:rPr>
          <w:rtl/>
        </w:rPr>
        <w:t xml:space="preserve">الوشّاء </w:t>
      </w:r>
      <w:r>
        <w:rPr>
          <w:rtl/>
        </w:rPr>
        <w:t xml:space="preserve">، </w:t>
      </w:r>
      <w:r w:rsidRPr="008856D2">
        <w:rPr>
          <w:rtl/>
        </w:rPr>
        <w:t>عن أحمد بن عائذ</w:t>
      </w:r>
      <w:r>
        <w:rPr>
          <w:rtl/>
        </w:rPr>
        <w:t xml:space="preserve"> ، </w:t>
      </w:r>
      <w:r w:rsidRPr="008856D2">
        <w:rPr>
          <w:rtl/>
        </w:rPr>
        <w:t>عن ابن أذينة</w:t>
      </w:r>
      <w:r>
        <w:rPr>
          <w:rtl/>
        </w:rPr>
        <w:t xml:space="preserve"> ، </w:t>
      </w:r>
      <w:r w:rsidRPr="008856D2">
        <w:rPr>
          <w:rtl/>
        </w:rPr>
        <w:t xml:space="preserve">عن الفضيل بن يسار </w:t>
      </w:r>
      <w:r w:rsidR="00B124C6">
        <w:rPr>
          <w:rtl/>
        </w:rPr>
        <w:t xml:space="preserve">قال : </w:t>
      </w:r>
      <w:r w:rsidRPr="008856D2">
        <w:rPr>
          <w:rtl/>
        </w:rPr>
        <w:t xml:space="preserve">ابتدأنا أبو عبد الله </w:t>
      </w:r>
      <w:r w:rsidRPr="00940F9D">
        <w:rPr>
          <w:rStyle w:val="libAlaemChar"/>
          <w:rtl/>
        </w:rPr>
        <w:t>عليه‌السلام</w:t>
      </w:r>
      <w:r w:rsidRPr="008856D2">
        <w:rPr>
          <w:rtl/>
        </w:rPr>
        <w:t xml:space="preserve"> </w:t>
      </w:r>
      <w:r w:rsidR="0012207A">
        <w:rPr>
          <w:rtl/>
        </w:rPr>
        <w:t xml:space="preserve">يوماً </w:t>
      </w:r>
      <w:r w:rsidRPr="008856D2">
        <w:rPr>
          <w:rtl/>
        </w:rPr>
        <w:t>و</w:t>
      </w:r>
      <w:r w:rsidR="00B124C6">
        <w:rPr>
          <w:rtl/>
        </w:rPr>
        <w:t xml:space="preserve">قال : قال : </w:t>
      </w:r>
      <w:r w:rsidRPr="008856D2">
        <w:rPr>
          <w:rtl/>
        </w:rPr>
        <w:t xml:space="preserve">رسول الله </w:t>
      </w:r>
      <w:r w:rsidRPr="00940F9D">
        <w:rPr>
          <w:rStyle w:val="libAlaemChar"/>
          <w:rtl/>
        </w:rPr>
        <w:t>صلى‌الله‌عليه‌وآله</w:t>
      </w:r>
      <w:r w:rsidRPr="008856D2">
        <w:rPr>
          <w:rtl/>
        </w:rPr>
        <w:t xml:space="preserve"> من مات وليس عليه إمام فميتته ميتة جاهلية فقلت</w:t>
      </w:r>
      <w:r>
        <w:rPr>
          <w:rFonts w:hint="cs"/>
          <w:rtl/>
        </w:rPr>
        <w:t xml:space="preserve"> : </w:t>
      </w:r>
    </w:p>
    <w:p w14:paraId="00DAB957" w14:textId="363229A9" w:rsidR="00EE3516" w:rsidRPr="00324B78" w:rsidRDefault="00201378" w:rsidP="006F7B8D">
      <w:pPr>
        <w:pStyle w:val="libLine"/>
        <w:rPr>
          <w:rtl/>
        </w:rPr>
      </w:pPr>
      <w:r>
        <w:rPr>
          <w:rFonts w:hint="cs"/>
          <w:rtl/>
        </w:rPr>
        <w:t>________________________________________________________</w:t>
      </w:r>
    </w:p>
    <w:p w14:paraId="6204E6EA" w14:textId="13BF6BAB" w:rsidR="00EE3516" w:rsidRPr="008856D2" w:rsidRDefault="00EE3516" w:rsidP="0082023E">
      <w:pPr>
        <w:pStyle w:val="libNormal0"/>
        <w:rPr>
          <w:rtl/>
        </w:rPr>
      </w:pPr>
      <w:r w:rsidRPr="008856D2">
        <w:rPr>
          <w:rtl/>
        </w:rPr>
        <w:t>وإذا نسب إلى الله تعالى يراد به الترك اللازم للانقباض</w:t>
      </w:r>
      <w:r>
        <w:rPr>
          <w:rtl/>
        </w:rPr>
        <w:t xml:space="preserve"> ، </w:t>
      </w:r>
      <w:r w:rsidRPr="008856D2">
        <w:rPr>
          <w:rtl/>
        </w:rPr>
        <w:t>كما يراد بالرحمة والغضب إيصال المعروف والمكروه اللازمين لمعناهما الحقيقيين الممتنعين في حق</w:t>
      </w:r>
      <w:r w:rsidR="0014480B">
        <w:rPr>
          <w:rFonts w:hint="cs"/>
          <w:rtl/>
        </w:rPr>
        <w:t>ّ</w:t>
      </w:r>
      <w:r w:rsidRPr="008856D2">
        <w:rPr>
          <w:rtl/>
        </w:rPr>
        <w:t>ه سبحانه.</w:t>
      </w:r>
    </w:p>
    <w:p w14:paraId="711B9492" w14:textId="21089022" w:rsidR="00EE3516" w:rsidRDefault="00EE3516" w:rsidP="00EE3516">
      <w:pPr>
        <w:pStyle w:val="Heading1Center"/>
        <w:rPr>
          <w:rtl/>
          <w:lang w:bidi="fa-IR"/>
        </w:rPr>
      </w:pPr>
      <w:bookmarkStart w:id="62" w:name="_Toc93994793"/>
      <w:bookmarkStart w:id="63" w:name="_Toc257908124"/>
      <w:r w:rsidRPr="004A3B67">
        <w:rPr>
          <w:rtl/>
        </w:rPr>
        <w:t xml:space="preserve">باب من مات وليس له إمام من </w:t>
      </w:r>
      <w:r w:rsidR="005736E8">
        <w:rPr>
          <w:rtl/>
        </w:rPr>
        <w:t xml:space="preserve">أئمّة </w:t>
      </w:r>
      <w:r w:rsidRPr="004A3B67">
        <w:rPr>
          <w:rtl/>
        </w:rPr>
        <w:t xml:space="preserve">الهدى وهو من الباب </w:t>
      </w:r>
      <w:bookmarkEnd w:id="62"/>
      <w:r w:rsidR="004A12BC">
        <w:rPr>
          <w:rtl/>
        </w:rPr>
        <w:t>الأوّل</w:t>
      </w:r>
      <w:bookmarkEnd w:id="63"/>
      <w:r w:rsidR="004A12BC">
        <w:rPr>
          <w:rtl/>
        </w:rPr>
        <w:t xml:space="preserve"> </w:t>
      </w:r>
    </w:p>
    <w:p w14:paraId="4A1F8A1E" w14:textId="5C64911B" w:rsidR="00EE3516" w:rsidRPr="008856D2" w:rsidRDefault="00EE3516" w:rsidP="00571CFD">
      <w:pPr>
        <w:pStyle w:val="libNormal"/>
        <w:rPr>
          <w:rtl/>
        </w:rPr>
      </w:pPr>
      <w:r w:rsidRPr="008856D2">
        <w:rPr>
          <w:rtl/>
        </w:rPr>
        <w:t>أقول</w:t>
      </w:r>
      <w:r>
        <w:rPr>
          <w:rtl/>
        </w:rPr>
        <w:t xml:space="preserve"> : </w:t>
      </w:r>
      <w:r w:rsidRPr="008856D2">
        <w:rPr>
          <w:rtl/>
        </w:rPr>
        <w:t>الفرق بين البابين أن</w:t>
      </w:r>
      <w:r w:rsidR="0014480B">
        <w:rPr>
          <w:rFonts w:hint="cs"/>
          <w:rtl/>
        </w:rPr>
        <w:t>ّ</w:t>
      </w:r>
      <w:r w:rsidRPr="008856D2">
        <w:rPr>
          <w:rtl/>
        </w:rPr>
        <w:t xml:space="preserve"> في </w:t>
      </w:r>
      <w:r w:rsidR="004A12BC">
        <w:rPr>
          <w:rtl/>
        </w:rPr>
        <w:t xml:space="preserve">الأوّل </w:t>
      </w:r>
      <w:r w:rsidR="00A10A2E">
        <w:rPr>
          <w:rtl/>
        </w:rPr>
        <w:t xml:space="preserve">انّما </w:t>
      </w:r>
      <w:r w:rsidRPr="008856D2">
        <w:rPr>
          <w:rtl/>
        </w:rPr>
        <w:t>حكم في الأخبار الواردة فيه بطلان عبادة من لم يعرف الإمام</w:t>
      </w:r>
      <w:r>
        <w:rPr>
          <w:rtl/>
        </w:rPr>
        <w:t xml:space="preserve"> ، </w:t>
      </w:r>
      <w:r w:rsidRPr="008856D2">
        <w:rPr>
          <w:rtl/>
        </w:rPr>
        <w:t>وعدم استئهاله للمغفرة والرحمة</w:t>
      </w:r>
      <w:r>
        <w:rPr>
          <w:rtl/>
        </w:rPr>
        <w:t xml:space="preserve"> ، </w:t>
      </w:r>
      <w:r w:rsidRPr="008856D2">
        <w:rPr>
          <w:rtl/>
        </w:rPr>
        <w:t>وهنا حكم ب</w:t>
      </w:r>
      <w:r w:rsidR="00161583">
        <w:rPr>
          <w:rtl/>
        </w:rPr>
        <w:t xml:space="preserve">انّه </w:t>
      </w:r>
      <w:r w:rsidRPr="008856D2">
        <w:rPr>
          <w:rtl/>
        </w:rPr>
        <w:t>يموت على الجاهلية والكفر</w:t>
      </w:r>
      <w:r>
        <w:rPr>
          <w:rtl/>
        </w:rPr>
        <w:t xml:space="preserve"> ، </w:t>
      </w:r>
      <w:r w:rsidRPr="008856D2">
        <w:rPr>
          <w:rtl/>
        </w:rPr>
        <w:t>و</w:t>
      </w:r>
      <w:r w:rsidR="00EF7FC8">
        <w:rPr>
          <w:rtl/>
        </w:rPr>
        <w:t xml:space="preserve">لـمّا </w:t>
      </w:r>
      <w:r w:rsidRPr="008856D2">
        <w:rPr>
          <w:rtl/>
        </w:rPr>
        <w:t xml:space="preserve">كان ما لهما </w:t>
      </w:r>
      <w:r w:rsidR="002D0C1E">
        <w:rPr>
          <w:rtl/>
        </w:rPr>
        <w:t xml:space="preserve">واحداً </w:t>
      </w:r>
      <w:r w:rsidRPr="008856D2">
        <w:rPr>
          <w:rtl/>
        </w:rPr>
        <w:t xml:space="preserve">جعله من الباب </w:t>
      </w:r>
      <w:r w:rsidR="004A12BC">
        <w:rPr>
          <w:rtl/>
        </w:rPr>
        <w:t xml:space="preserve">الأوّل </w:t>
      </w:r>
      <w:r>
        <w:rPr>
          <w:rtl/>
        </w:rPr>
        <w:t xml:space="preserve">، </w:t>
      </w:r>
      <w:r w:rsidRPr="008856D2">
        <w:rPr>
          <w:rtl/>
        </w:rPr>
        <w:t xml:space="preserve">مع أن </w:t>
      </w:r>
      <w:r w:rsidR="003B1FF1">
        <w:rPr>
          <w:rtl/>
        </w:rPr>
        <w:t xml:space="preserve">الظّاهر </w:t>
      </w:r>
      <w:r w:rsidR="00161583">
        <w:rPr>
          <w:rtl/>
        </w:rPr>
        <w:t xml:space="preserve">انّه </w:t>
      </w:r>
      <w:r w:rsidR="00EF7FC8">
        <w:rPr>
          <w:rtl/>
        </w:rPr>
        <w:t xml:space="preserve">لـمّا </w:t>
      </w:r>
      <w:r w:rsidRPr="008856D2">
        <w:rPr>
          <w:rtl/>
        </w:rPr>
        <w:t xml:space="preserve">كانت هذه الأخبار متشابهة الألفاظ مشهورة بين المخالفين </w:t>
      </w:r>
      <w:r w:rsidR="003B3163">
        <w:rPr>
          <w:rtl/>
        </w:rPr>
        <w:t>أيضاً</w:t>
      </w:r>
      <w:r w:rsidR="00C96129">
        <w:rPr>
          <w:rtl/>
        </w:rPr>
        <w:t xml:space="preserve"> </w:t>
      </w:r>
      <w:r w:rsidRPr="008856D2">
        <w:rPr>
          <w:rtl/>
        </w:rPr>
        <w:t>أفرد لها بابا</w:t>
      </w:r>
      <w:r>
        <w:rPr>
          <w:rtl/>
        </w:rPr>
        <w:t xml:space="preserve"> ، </w:t>
      </w:r>
      <w:r w:rsidRPr="008856D2">
        <w:rPr>
          <w:rtl/>
        </w:rPr>
        <w:t>و</w:t>
      </w:r>
      <w:r w:rsidR="004A12BC">
        <w:rPr>
          <w:rtl/>
        </w:rPr>
        <w:t xml:space="preserve">إلّا </w:t>
      </w:r>
      <w:r w:rsidRPr="008856D2">
        <w:rPr>
          <w:rtl/>
        </w:rPr>
        <w:t>فهي داخلة في عن</w:t>
      </w:r>
      <w:r w:rsidR="0014480B">
        <w:rPr>
          <w:rtl/>
        </w:rPr>
        <w:t>وان</w:t>
      </w:r>
      <w:r w:rsidR="00A10A2E">
        <w:rPr>
          <w:rtl/>
        </w:rPr>
        <w:t xml:space="preserve"> </w:t>
      </w:r>
      <w:r w:rsidRPr="008856D2">
        <w:rPr>
          <w:rtl/>
        </w:rPr>
        <w:t>الباب الأول.</w:t>
      </w:r>
    </w:p>
    <w:p w14:paraId="37027C16" w14:textId="75E436A5" w:rsidR="00EE3516" w:rsidRPr="008856D2" w:rsidRDefault="00EE3516" w:rsidP="0014480B">
      <w:pPr>
        <w:pStyle w:val="libNormal"/>
        <w:rPr>
          <w:rtl/>
        </w:rPr>
      </w:pPr>
      <w:r w:rsidRPr="007574B9">
        <w:rPr>
          <w:rStyle w:val="libBold1Char"/>
          <w:rtl/>
        </w:rPr>
        <w:t xml:space="preserve">الحديث </w:t>
      </w:r>
      <w:r w:rsidR="0014480B">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ضعيف على المشهور.</w:t>
      </w:r>
    </w:p>
    <w:p w14:paraId="755F3400" w14:textId="02D39ABB" w:rsidR="00EE3516" w:rsidRPr="008856D2" w:rsidRDefault="00EE3516" w:rsidP="00571CFD">
      <w:pPr>
        <w:pStyle w:val="libNormal"/>
        <w:rPr>
          <w:rtl/>
        </w:rPr>
      </w:pPr>
      <w:r w:rsidRPr="004A3B67">
        <w:rPr>
          <w:rtl/>
        </w:rPr>
        <w:t>وأذينة</w:t>
      </w:r>
      <w:r w:rsidRPr="008856D2">
        <w:rPr>
          <w:rtl/>
        </w:rPr>
        <w:t xml:space="preserve"> بضم</w:t>
      </w:r>
      <w:r w:rsidR="0014480B">
        <w:rPr>
          <w:rFonts w:hint="cs"/>
          <w:rtl/>
        </w:rPr>
        <w:t>ّ</w:t>
      </w:r>
      <w:r w:rsidRPr="008856D2">
        <w:rPr>
          <w:rtl/>
        </w:rPr>
        <w:t xml:space="preserve"> الهمزة وفتح الذال المعجمة واسمه ع</w:t>
      </w:r>
      <w:r w:rsidR="004102BD">
        <w:rPr>
          <w:rtl/>
        </w:rPr>
        <w:t xml:space="preserve">مرّ </w:t>
      </w:r>
      <w:r>
        <w:rPr>
          <w:rtl/>
        </w:rPr>
        <w:t>، و</w:t>
      </w:r>
      <w:r w:rsidRPr="004A3B67">
        <w:rPr>
          <w:rtl/>
        </w:rPr>
        <w:t>الميتة</w:t>
      </w:r>
      <w:r w:rsidRPr="008856D2">
        <w:rPr>
          <w:rtl/>
        </w:rPr>
        <w:t xml:space="preserve"> بك</w:t>
      </w:r>
      <w:r w:rsidR="00FA108B">
        <w:rPr>
          <w:rtl/>
        </w:rPr>
        <w:t xml:space="preserve">سرّ </w:t>
      </w:r>
      <w:r w:rsidRPr="008856D2">
        <w:rPr>
          <w:rtl/>
        </w:rPr>
        <w:t>الميم مصدر نوعي من باب نصر</w:t>
      </w:r>
      <w:r>
        <w:rPr>
          <w:rtl/>
        </w:rPr>
        <w:t xml:space="preserve"> ، </w:t>
      </w:r>
      <w:r w:rsidRPr="008856D2">
        <w:rPr>
          <w:rtl/>
        </w:rPr>
        <w:t>وهي مع الجاهلي</w:t>
      </w:r>
      <w:r w:rsidR="0014480B">
        <w:rPr>
          <w:rFonts w:hint="cs"/>
          <w:rtl/>
        </w:rPr>
        <w:t>ّ</w:t>
      </w:r>
      <w:r w:rsidRPr="008856D2">
        <w:rPr>
          <w:rtl/>
        </w:rPr>
        <w:t>ة مرك</w:t>
      </w:r>
      <w:r w:rsidR="0014480B">
        <w:rPr>
          <w:rFonts w:hint="cs"/>
          <w:rtl/>
        </w:rPr>
        <w:t>ّ</w:t>
      </w:r>
      <w:r w:rsidRPr="008856D2">
        <w:rPr>
          <w:rtl/>
        </w:rPr>
        <w:t>ب إضافي أو توصيفي</w:t>
      </w:r>
      <w:r>
        <w:rPr>
          <w:rtl/>
        </w:rPr>
        <w:t xml:space="preserve"> ، </w:t>
      </w:r>
      <w:r w:rsidRPr="008856D2">
        <w:rPr>
          <w:rtl/>
        </w:rPr>
        <w:t>أي كموت من كان قبل الإسلام عليه الناس من الكفر والشرك والضلال</w:t>
      </w:r>
      <w:r>
        <w:rPr>
          <w:rtl/>
        </w:rPr>
        <w:t xml:space="preserve"> ، </w:t>
      </w:r>
      <w:r w:rsidRPr="008856D2">
        <w:rPr>
          <w:rtl/>
        </w:rPr>
        <w:t>كما يدل عليه استبعاد السائل وتكريره السؤال واستعظامه ذلك</w:t>
      </w:r>
      <w:r>
        <w:rPr>
          <w:rtl/>
        </w:rPr>
        <w:t xml:space="preserve"> ، </w:t>
      </w:r>
      <w:r w:rsidR="00B124C6">
        <w:rPr>
          <w:rtl/>
        </w:rPr>
        <w:t xml:space="preserve">قال : </w:t>
      </w:r>
      <w:r w:rsidRPr="008856D2">
        <w:rPr>
          <w:rtl/>
        </w:rPr>
        <w:t>في النهاية</w:t>
      </w:r>
      <w:r>
        <w:rPr>
          <w:rtl/>
        </w:rPr>
        <w:t xml:space="preserve"> : </w:t>
      </w:r>
      <w:r w:rsidRPr="008856D2">
        <w:rPr>
          <w:rtl/>
        </w:rPr>
        <w:t xml:space="preserve">قد تكرر ذكر </w:t>
      </w:r>
      <w:r w:rsidR="0014480B">
        <w:rPr>
          <w:rtl/>
        </w:rPr>
        <w:t xml:space="preserve">الجاهليّة </w:t>
      </w:r>
      <w:r w:rsidRPr="008856D2">
        <w:rPr>
          <w:rtl/>
        </w:rPr>
        <w:t>في الحديث</w:t>
      </w:r>
      <w:r>
        <w:rPr>
          <w:rtl/>
        </w:rPr>
        <w:t xml:space="preserve"> ، </w:t>
      </w:r>
      <w:r w:rsidRPr="008856D2">
        <w:rPr>
          <w:rtl/>
        </w:rPr>
        <w:t>وهي الحال التي كانت عليها العرب قبل الإسلام من الجهل بالله ورسوله</w:t>
      </w:r>
      <w:r>
        <w:rPr>
          <w:rtl/>
        </w:rPr>
        <w:t xml:space="preserve"> ، </w:t>
      </w:r>
      <w:r w:rsidRPr="008856D2">
        <w:rPr>
          <w:rtl/>
        </w:rPr>
        <w:t xml:space="preserve">وشرائع </w:t>
      </w:r>
      <w:r w:rsidR="00BB47B6">
        <w:rPr>
          <w:rtl/>
        </w:rPr>
        <w:t xml:space="preserve">الدّين </w:t>
      </w:r>
      <w:r w:rsidRPr="008856D2">
        <w:rPr>
          <w:rtl/>
        </w:rPr>
        <w:t>والمفاخرة بالأنساب والكبر والتجب</w:t>
      </w:r>
      <w:r w:rsidR="0014480B">
        <w:rPr>
          <w:rFonts w:hint="cs"/>
          <w:rtl/>
        </w:rPr>
        <w:t>ّ</w:t>
      </w:r>
      <w:r w:rsidRPr="008856D2">
        <w:rPr>
          <w:rtl/>
        </w:rPr>
        <w:t>ر وغير ذلك.</w:t>
      </w:r>
    </w:p>
    <w:p w14:paraId="651F81E3" w14:textId="77777777" w:rsidR="002A5FAD" w:rsidRDefault="002A5FAD" w:rsidP="002A5FAD">
      <w:pPr>
        <w:pStyle w:val="libNormal"/>
        <w:rPr>
          <w:rtl/>
        </w:rPr>
      </w:pPr>
      <w:r w:rsidRPr="002A5FAD">
        <w:rPr>
          <w:rStyle w:val="libNormalChar"/>
          <w:rtl/>
        </w:rPr>
        <w:br w:type="page"/>
      </w:r>
    </w:p>
    <w:p w14:paraId="605AE64C" w14:textId="5015B7B7" w:rsidR="00EE3516" w:rsidRPr="008856D2" w:rsidRDefault="0014480B" w:rsidP="002A5FAD">
      <w:pPr>
        <w:pStyle w:val="libNormal0"/>
        <w:rPr>
          <w:rtl/>
        </w:rPr>
      </w:pPr>
      <w:r>
        <w:rPr>
          <w:rtl/>
        </w:rPr>
        <w:lastRenderedPageBreak/>
        <w:t>قال</w:t>
      </w:r>
      <w:r w:rsidR="00B124C6">
        <w:rPr>
          <w:rtl/>
        </w:rPr>
        <w:t xml:space="preserve"> </w:t>
      </w:r>
      <w:r w:rsidR="00EE3516" w:rsidRPr="008856D2">
        <w:rPr>
          <w:rtl/>
        </w:rPr>
        <w:t xml:space="preserve">ذلك رسول الله </w:t>
      </w:r>
      <w:r w:rsidR="00EE3516" w:rsidRPr="00940F9D">
        <w:rPr>
          <w:rStyle w:val="libAlaemChar"/>
          <w:rtl/>
        </w:rPr>
        <w:t>صلى‌الله‌عليه‌وآله</w:t>
      </w:r>
      <w:r w:rsidR="00EE3516" w:rsidRPr="008856D2">
        <w:rPr>
          <w:rtl/>
        </w:rPr>
        <w:t xml:space="preserve"> </w:t>
      </w:r>
      <w:r w:rsidR="002B3F3E">
        <w:rPr>
          <w:rFonts w:hint="cs"/>
          <w:rtl/>
        </w:rPr>
        <w:t xml:space="preserve">؟ </w:t>
      </w:r>
      <w:r w:rsidR="00EE3516" w:rsidRPr="008856D2">
        <w:rPr>
          <w:rtl/>
        </w:rPr>
        <w:t>ف</w:t>
      </w:r>
      <w:r w:rsidR="00B124C6">
        <w:rPr>
          <w:rtl/>
        </w:rPr>
        <w:t xml:space="preserve">قال : </w:t>
      </w:r>
      <w:r w:rsidR="00EE3516" w:rsidRPr="008856D2">
        <w:rPr>
          <w:rtl/>
        </w:rPr>
        <w:t xml:space="preserve">إي والله قد </w:t>
      </w:r>
      <w:r w:rsidR="00B124C6">
        <w:rPr>
          <w:rtl/>
        </w:rPr>
        <w:t xml:space="preserve">قال </w:t>
      </w:r>
      <w:r w:rsidR="002B3F3E">
        <w:rPr>
          <w:rFonts w:hint="cs"/>
          <w:rtl/>
        </w:rPr>
        <w:t xml:space="preserve">، </w:t>
      </w:r>
      <w:r w:rsidR="00B124C6">
        <w:rPr>
          <w:rtl/>
        </w:rPr>
        <w:t xml:space="preserve"> </w:t>
      </w:r>
      <w:r w:rsidR="00EE3516" w:rsidRPr="008856D2">
        <w:rPr>
          <w:rtl/>
        </w:rPr>
        <w:t xml:space="preserve">قلت </w:t>
      </w:r>
      <w:r w:rsidR="002B3F3E">
        <w:rPr>
          <w:rFonts w:hint="cs"/>
          <w:rtl/>
        </w:rPr>
        <w:t xml:space="preserve">: </w:t>
      </w:r>
      <w:r w:rsidR="00EE3516" w:rsidRPr="008856D2">
        <w:rPr>
          <w:rtl/>
        </w:rPr>
        <w:t>فكل</w:t>
      </w:r>
      <w:r w:rsidR="002B3F3E">
        <w:rPr>
          <w:rFonts w:hint="cs"/>
          <w:rtl/>
        </w:rPr>
        <w:t>ُّ</w:t>
      </w:r>
      <w:r w:rsidR="00EE3516" w:rsidRPr="008856D2">
        <w:rPr>
          <w:rtl/>
        </w:rPr>
        <w:t xml:space="preserve"> من مات وليس له إمام</w:t>
      </w:r>
      <w:r w:rsidR="002B3F3E">
        <w:rPr>
          <w:rFonts w:hint="cs"/>
          <w:rtl/>
        </w:rPr>
        <w:t>ٌ</w:t>
      </w:r>
      <w:r w:rsidR="00EE3516" w:rsidRPr="008856D2">
        <w:rPr>
          <w:rtl/>
        </w:rPr>
        <w:t xml:space="preserve"> فميتته ميتة </w:t>
      </w:r>
      <w:r w:rsidR="002B3F3E">
        <w:rPr>
          <w:rtl/>
        </w:rPr>
        <w:t xml:space="preserve">جاهليّة </w:t>
      </w:r>
      <w:r w:rsidR="002B3F3E">
        <w:rPr>
          <w:rFonts w:hint="cs"/>
          <w:rtl/>
        </w:rPr>
        <w:t xml:space="preserve">؟! </w:t>
      </w:r>
      <w:r w:rsidR="00B124C6">
        <w:rPr>
          <w:rtl/>
        </w:rPr>
        <w:t xml:space="preserve">قال : </w:t>
      </w:r>
      <w:r w:rsidR="00EE3516" w:rsidRPr="008856D2">
        <w:rPr>
          <w:rtl/>
        </w:rPr>
        <w:t>نعم</w:t>
      </w:r>
      <w:r w:rsidR="00EE3516">
        <w:rPr>
          <w:rFonts w:hint="cs"/>
          <w:rtl/>
        </w:rPr>
        <w:t>.</w:t>
      </w:r>
    </w:p>
    <w:p w14:paraId="1A41ED05" w14:textId="1F7222B6"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1764E2">
        <w:rPr>
          <w:rtl/>
        </w:rPr>
        <w:t xml:space="preserve">الوشّاء </w:t>
      </w:r>
      <w:r w:rsidR="00B124C6">
        <w:rPr>
          <w:rtl/>
        </w:rPr>
        <w:t xml:space="preserve">قال : </w:t>
      </w:r>
      <w:r w:rsidR="009A66E4">
        <w:rPr>
          <w:rtl/>
        </w:rPr>
        <w:t xml:space="preserve">حدَّثني </w:t>
      </w:r>
      <w:r w:rsidRPr="008856D2">
        <w:rPr>
          <w:rtl/>
        </w:rPr>
        <w:t>عبد الكريم بن عمرو</w:t>
      </w:r>
      <w:r>
        <w:rPr>
          <w:rtl/>
        </w:rPr>
        <w:t xml:space="preserve"> ، </w:t>
      </w:r>
      <w:r w:rsidRPr="008856D2">
        <w:rPr>
          <w:rtl/>
        </w:rPr>
        <w:t xml:space="preserve">عن ابن أبي يعفور </w:t>
      </w:r>
      <w:r w:rsidR="00B124C6">
        <w:rPr>
          <w:rtl/>
        </w:rPr>
        <w:t xml:space="preserve">قال : </w:t>
      </w:r>
      <w:r w:rsidRPr="008856D2">
        <w:rPr>
          <w:rtl/>
        </w:rPr>
        <w:t xml:space="preserve">سألت أبا عبد الله </w:t>
      </w:r>
      <w:r w:rsidRPr="00940F9D">
        <w:rPr>
          <w:rStyle w:val="libAlaemChar"/>
          <w:rtl/>
        </w:rPr>
        <w:t>عليه‌السلام</w:t>
      </w:r>
      <w:r w:rsidRPr="008856D2">
        <w:rPr>
          <w:rtl/>
        </w:rPr>
        <w:t xml:space="preserve"> عن قول رسول الله </w:t>
      </w:r>
      <w:r w:rsidRPr="00940F9D">
        <w:rPr>
          <w:rStyle w:val="libAlaemChar"/>
          <w:rtl/>
        </w:rPr>
        <w:t>صلى‌الله‌عليه‌وآله</w:t>
      </w:r>
      <w:r w:rsidRPr="008856D2">
        <w:rPr>
          <w:rtl/>
        </w:rPr>
        <w:t xml:space="preserve"> من مات وليس له إمام فميتته ميتة </w:t>
      </w:r>
      <w:r w:rsidR="002B3F3E">
        <w:rPr>
          <w:rtl/>
        </w:rPr>
        <w:t xml:space="preserve">جاهليّة </w:t>
      </w:r>
      <w:r w:rsidR="00B124C6">
        <w:rPr>
          <w:rtl/>
        </w:rPr>
        <w:t xml:space="preserve">قال : </w:t>
      </w:r>
      <w:r w:rsidRPr="008856D2">
        <w:rPr>
          <w:rtl/>
        </w:rPr>
        <w:t xml:space="preserve">قلت ميتة كفر </w:t>
      </w:r>
      <w:r w:rsidR="00B124C6">
        <w:rPr>
          <w:rtl/>
        </w:rPr>
        <w:t xml:space="preserve">قال : </w:t>
      </w:r>
      <w:r w:rsidRPr="008856D2">
        <w:rPr>
          <w:rtl/>
        </w:rPr>
        <w:t xml:space="preserve">ميتة ضلال قلت فمن مات اليوم وليس له إمام فميتته ميتة </w:t>
      </w:r>
      <w:r w:rsidR="002B3F3E">
        <w:rPr>
          <w:rtl/>
        </w:rPr>
        <w:t xml:space="preserve">جاهليّة </w:t>
      </w:r>
      <w:r w:rsidRPr="008856D2">
        <w:rPr>
          <w:rtl/>
        </w:rPr>
        <w:t>ف</w:t>
      </w:r>
      <w:r w:rsidR="00B124C6">
        <w:rPr>
          <w:rtl/>
        </w:rPr>
        <w:t xml:space="preserve">قال : </w:t>
      </w:r>
      <w:r w:rsidRPr="008856D2">
        <w:rPr>
          <w:rtl/>
        </w:rPr>
        <w:t>نعم</w:t>
      </w:r>
      <w:r>
        <w:rPr>
          <w:rFonts w:hint="cs"/>
          <w:rtl/>
        </w:rPr>
        <w:t>.</w:t>
      </w:r>
    </w:p>
    <w:p w14:paraId="6E2E9282" w14:textId="15DE1E67"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أحمد بن إدريس</w:t>
      </w:r>
      <w:r>
        <w:rPr>
          <w:rtl/>
        </w:rPr>
        <w:t xml:space="preserve"> ، </w:t>
      </w:r>
      <w:r w:rsidRPr="008856D2">
        <w:rPr>
          <w:rtl/>
        </w:rPr>
        <w:t xml:space="preserve">عن </w:t>
      </w:r>
      <w:r w:rsidR="00A36E9D">
        <w:rPr>
          <w:rtl/>
        </w:rPr>
        <w:t xml:space="preserve">محمّد </w:t>
      </w:r>
      <w:r w:rsidRPr="008856D2">
        <w:rPr>
          <w:rtl/>
        </w:rPr>
        <w:t>بن عبد الجبار</w:t>
      </w:r>
      <w:r>
        <w:rPr>
          <w:rtl/>
        </w:rPr>
        <w:t xml:space="preserve"> ، </w:t>
      </w:r>
      <w:r w:rsidRPr="008856D2">
        <w:rPr>
          <w:rtl/>
        </w:rPr>
        <w:t xml:space="preserve">عن </w:t>
      </w:r>
      <w:r w:rsidR="00A10A2E">
        <w:rPr>
          <w:rtl/>
        </w:rPr>
        <w:t xml:space="preserve">صفوان </w:t>
      </w:r>
      <w:r>
        <w:rPr>
          <w:rtl/>
        </w:rPr>
        <w:t xml:space="preserve">، </w:t>
      </w:r>
      <w:r w:rsidRPr="008856D2">
        <w:rPr>
          <w:rtl/>
        </w:rPr>
        <w:t>عن الفضيل</w:t>
      </w:r>
      <w:r>
        <w:rPr>
          <w:rtl/>
        </w:rPr>
        <w:t xml:space="preserve"> ، </w:t>
      </w:r>
      <w:r w:rsidRPr="008856D2">
        <w:rPr>
          <w:rtl/>
        </w:rPr>
        <w:t xml:space="preserve">عن الحارث بن المغيرة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رسول الله </w:t>
      </w:r>
      <w:r w:rsidRPr="00940F9D">
        <w:rPr>
          <w:rStyle w:val="libAlaemChar"/>
          <w:rtl/>
        </w:rPr>
        <w:t>صلى‌الله‌عليه‌وآله</w:t>
      </w:r>
      <w:r w:rsidRPr="008856D2">
        <w:rPr>
          <w:rtl/>
        </w:rPr>
        <w:t xml:space="preserve"> من مات لا يعرف إمامه مات ميتة </w:t>
      </w:r>
      <w:r w:rsidR="002B3F3E">
        <w:rPr>
          <w:rtl/>
        </w:rPr>
        <w:t xml:space="preserve">جاهليّة </w:t>
      </w:r>
      <w:r w:rsidR="00EA7403">
        <w:rPr>
          <w:rFonts w:hint="cs"/>
          <w:rtl/>
        </w:rPr>
        <w:t xml:space="preserve">؟ </w:t>
      </w:r>
      <w:r w:rsidR="00B124C6">
        <w:rPr>
          <w:rtl/>
        </w:rPr>
        <w:t xml:space="preserve">قال : </w:t>
      </w:r>
      <w:r w:rsidRPr="008856D2">
        <w:rPr>
          <w:rtl/>
        </w:rPr>
        <w:t xml:space="preserve">نعم قلت </w:t>
      </w:r>
      <w:r w:rsidR="002B3F3E">
        <w:rPr>
          <w:rtl/>
        </w:rPr>
        <w:t xml:space="preserve">جاهليّة </w:t>
      </w:r>
      <w:r w:rsidRPr="008856D2">
        <w:rPr>
          <w:rtl/>
        </w:rPr>
        <w:t xml:space="preserve">جهلاء أو </w:t>
      </w:r>
      <w:r w:rsidR="002B3F3E">
        <w:rPr>
          <w:rtl/>
        </w:rPr>
        <w:t xml:space="preserve">جاهليّة </w:t>
      </w:r>
      <w:r w:rsidRPr="008856D2">
        <w:rPr>
          <w:rtl/>
        </w:rPr>
        <w:t>لا يعرف</w:t>
      </w:r>
    </w:p>
    <w:p w14:paraId="0BB78030" w14:textId="4D7A8E4A" w:rsidR="00EE3516" w:rsidRPr="00324B78" w:rsidRDefault="00201378" w:rsidP="006F7B8D">
      <w:pPr>
        <w:pStyle w:val="libLine"/>
        <w:rPr>
          <w:rtl/>
        </w:rPr>
      </w:pPr>
      <w:r>
        <w:rPr>
          <w:rFonts w:hint="cs"/>
          <w:rtl/>
        </w:rPr>
        <w:t>________________________________________________________</w:t>
      </w:r>
    </w:p>
    <w:p w14:paraId="19BD67C3" w14:textId="1A933C30"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وليس له إمام</w:t>
      </w:r>
      <w:r>
        <w:rPr>
          <w:rtl/>
        </w:rPr>
        <w:t xml:space="preserve"> ، </w:t>
      </w:r>
      <w:r w:rsidRPr="008856D2">
        <w:rPr>
          <w:rtl/>
        </w:rPr>
        <w:t>أي لا يعتقد ولا يفترض على نفسه طاعة من أوجب الله طاعته في زم</w:t>
      </w:r>
      <w:r w:rsidR="00B65370">
        <w:rPr>
          <w:rtl/>
        </w:rPr>
        <w:t>ان</w:t>
      </w:r>
      <w:r w:rsidR="00161583">
        <w:rPr>
          <w:rtl/>
        </w:rPr>
        <w:t xml:space="preserve">ه </w:t>
      </w:r>
      <w:r w:rsidR="00B65370">
        <w:rPr>
          <w:rtl/>
        </w:rPr>
        <w:t xml:space="preserve">نبيّاً </w:t>
      </w:r>
      <w:r w:rsidRPr="008856D2">
        <w:rPr>
          <w:rtl/>
        </w:rPr>
        <w:t xml:space="preserve">كان أو </w:t>
      </w:r>
      <w:r w:rsidR="00B65370">
        <w:rPr>
          <w:rtl/>
        </w:rPr>
        <w:t>وصيّاً</w:t>
      </w:r>
      <w:r w:rsidRPr="008856D2">
        <w:rPr>
          <w:rtl/>
        </w:rPr>
        <w:t>.</w:t>
      </w:r>
    </w:p>
    <w:p w14:paraId="124271C5" w14:textId="1E771CD3" w:rsidR="00EE3516" w:rsidRPr="008856D2" w:rsidRDefault="00EE3516" w:rsidP="00EA7403">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1A134273" w14:textId="3BDD63B9" w:rsidR="00EE3516" w:rsidRDefault="00EE3516" w:rsidP="00571CFD">
      <w:pPr>
        <w:pStyle w:val="libNormal"/>
        <w:rPr>
          <w:rtl/>
        </w:rPr>
      </w:pPr>
      <w:r w:rsidRPr="004A3B67">
        <w:rPr>
          <w:rtl/>
        </w:rPr>
        <w:t>قوله</w:t>
      </w:r>
      <w:r>
        <w:rPr>
          <w:rtl/>
        </w:rPr>
        <w:t xml:space="preserve"> : </w:t>
      </w:r>
      <w:r w:rsidRPr="004A3B67">
        <w:rPr>
          <w:rtl/>
        </w:rPr>
        <w:t>عن قول رسول الله</w:t>
      </w:r>
      <w:r>
        <w:rPr>
          <w:rtl/>
        </w:rPr>
        <w:t xml:space="preserve"> ، </w:t>
      </w:r>
      <w:r w:rsidRPr="008856D2">
        <w:rPr>
          <w:rtl/>
        </w:rPr>
        <w:t>أي حقيقة تلك الرواية</w:t>
      </w:r>
      <w:r>
        <w:rPr>
          <w:rtl/>
        </w:rPr>
        <w:t xml:space="preserve"> ، </w:t>
      </w:r>
      <w:r w:rsidRPr="008856D2">
        <w:rPr>
          <w:rtl/>
        </w:rPr>
        <w:t>فقوله</w:t>
      </w:r>
      <w:r>
        <w:rPr>
          <w:rtl/>
        </w:rPr>
        <w:t xml:space="preserve"> « </w:t>
      </w:r>
      <w:r w:rsidR="00B124C6">
        <w:rPr>
          <w:rtl/>
        </w:rPr>
        <w:t xml:space="preserve">قال : </w:t>
      </w:r>
      <w:r w:rsidRPr="004A3B67">
        <w:rPr>
          <w:rtl/>
        </w:rPr>
        <w:t>فقلت</w:t>
      </w:r>
      <w:r>
        <w:rPr>
          <w:rtl/>
        </w:rPr>
        <w:t xml:space="preserve"> » </w:t>
      </w:r>
      <w:r w:rsidRPr="008856D2">
        <w:rPr>
          <w:rtl/>
        </w:rPr>
        <w:t xml:space="preserve">سؤال آخر </w:t>
      </w:r>
      <w:r w:rsidR="00E60E25">
        <w:rPr>
          <w:rtl/>
        </w:rPr>
        <w:t xml:space="preserve">بعد </w:t>
      </w:r>
      <w:r w:rsidRPr="008856D2">
        <w:rPr>
          <w:rtl/>
        </w:rPr>
        <w:t>التصديق أو عن معناها</w:t>
      </w:r>
      <w:r>
        <w:rPr>
          <w:rtl/>
        </w:rPr>
        <w:t xml:space="preserve"> ، </w:t>
      </w:r>
      <w:r w:rsidRPr="008856D2">
        <w:rPr>
          <w:rtl/>
        </w:rPr>
        <w:t>فقوله</w:t>
      </w:r>
      <w:r>
        <w:rPr>
          <w:rtl/>
        </w:rPr>
        <w:t xml:space="preserve"> : </w:t>
      </w:r>
      <w:r w:rsidRPr="008856D2">
        <w:rPr>
          <w:rtl/>
        </w:rPr>
        <w:t>فقلت</w:t>
      </w:r>
      <w:r>
        <w:rPr>
          <w:rtl/>
        </w:rPr>
        <w:t xml:space="preserve"> ، </w:t>
      </w:r>
      <w:r w:rsidRPr="008856D2">
        <w:rPr>
          <w:rtl/>
        </w:rPr>
        <w:t>تفسير للسؤال.</w:t>
      </w:r>
    </w:p>
    <w:p w14:paraId="6FE8EBDF" w14:textId="7C9AFA37" w:rsidR="00EE3516" w:rsidRPr="008856D2" w:rsidRDefault="00EE3516" w:rsidP="00571CFD">
      <w:pPr>
        <w:pStyle w:val="libNormal"/>
        <w:rPr>
          <w:rtl/>
        </w:rPr>
      </w:pPr>
      <w:r>
        <w:rPr>
          <w:rtl/>
        </w:rPr>
        <w:t xml:space="preserve">« </w:t>
      </w:r>
      <w:r w:rsidRPr="004A3B67">
        <w:rPr>
          <w:rtl/>
        </w:rPr>
        <w:t>ف</w:t>
      </w:r>
      <w:r w:rsidR="00B124C6">
        <w:rPr>
          <w:rtl/>
        </w:rPr>
        <w:t xml:space="preserve">قال : </w:t>
      </w:r>
      <w:r w:rsidRPr="004A3B67">
        <w:rPr>
          <w:rtl/>
        </w:rPr>
        <w:t>ميتة ضلال</w:t>
      </w:r>
      <w:r>
        <w:rPr>
          <w:rtl/>
        </w:rPr>
        <w:t xml:space="preserve"> » </w:t>
      </w:r>
      <w:r w:rsidRPr="008856D2">
        <w:rPr>
          <w:rtl/>
        </w:rPr>
        <w:t>لعل</w:t>
      </w:r>
      <w:r w:rsidR="00B65370">
        <w:rPr>
          <w:rFonts w:hint="cs"/>
          <w:rtl/>
        </w:rPr>
        <w:t>ّ</w:t>
      </w:r>
      <w:r w:rsidRPr="008856D2">
        <w:rPr>
          <w:rtl/>
        </w:rPr>
        <w:t xml:space="preserve">ه </w:t>
      </w:r>
      <w:r w:rsidRPr="00940F9D">
        <w:rPr>
          <w:rStyle w:val="libAlaemChar"/>
          <w:rtl/>
        </w:rPr>
        <w:t>عليه‌السلام</w:t>
      </w:r>
      <w:r w:rsidRPr="008856D2">
        <w:rPr>
          <w:rtl/>
        </w:rPr>
        <w:t xml:space="preserve"> عدل عن تصديق كفرهم إلى إثبات الضلال لهم</w:t>
      </w:r>
      <w:r>
        <w:rPr>
          <w:rtl/>
        </w:rPr>
        <w:t xml:space="preserve"> ، </w:t>
      </w:r>
      <w:r w:rsidRPr="008856D2">
        <w:rPr>
          <w:rtl/>
        </w:rPr>
        <w:t>لأن السائل توه</w:t>
      </w:r>
      <w:r w:rsidR="00B65370">
        <w:rPr>
          <w:rFonts w:hint="cs"/>
          <w:rtl/>
        </w:rPr>
        <w:t>ّ</w:t>
      </w:r>
      <w:r w:rsidRPr="008856D2">
        <w:rPr>
          <w:rtl/>
        </w:rPr>
        <w:t xml:space="preserve">م </w:t>
      </w:r>
      <w:r w:rsidR="00B65370">
        <w:rPr>
          <w:rtl/>
        </w:rPr>
        <w:t>ان</w:t>
      </w:r>
      <w:r w:rsidR="00161583">
        <w:rPr>
          <w:rtl/>
        </w:rPr>
        <w:t xml:space="preserve">ه </w:t>
      </w:r>
      <w:r w:rsidRPr="008856D2">
        <w:rPr>
          <w:rtl/>
        </w:rPr>
        <w:t>يجري عليهم أحكام الكفر في الدنيا كالنجاسة ونفي التناكح والتوارث وأشباه ذلك</w:t>
      </w:r>
      <w:r>
        <w:rPr>
          <w:rtl/>
        </w:rPr>
        <w:t xml:space="preserve"> ، </w:t>
      </w:r>
      <w:r w:rsidRPr="008856D2">
        <w:rPr>
          <w:rtl/>
        </w:rPr>
        <w:t>فنفى ذلك وأثبت لهم الضلال عن ال</w:t>
      </w:r>
      <w:r w:rsidR="00D407B9">
        <w:rPr>
          <w:rtl/>
        </w:rPr>
        <w:t xml:space="preserve">حقَّ </w:t>
      </w:r>
      <w:r w:rsidRPr="008856D2">
        <w:rPr>
          <w:rtl/>
        </w:rPr>
        <w:t>في الدنيا وعن الجنة في الآخرة</w:t>
      </w:r>
      <w:r>
        <w:rPr>
          <w:rtl/>
        </w:rPr>
        <w:t xml:space="preserve"> ، </w:t>
      </w:r>
      <w:r w:rsidRPr="008856D2">
        <w:rPr>
          <w:rtl/>
        </w:rPr>
        <w:t>فلا ينافي كونهم في الآخرة ملحقين ب</w:t>
      </w:r>
      <w:r w:rsidR="0046706D">
        <w:rPr>
          <w:rtl/>
        </w:rPr>
        <w:t xml:space="preserve">الكفّار </w:t>
      </w:r>
      <w:r w:rsidRPr="008856D2">
        <w:rPr>
          <w:rtl/>
        </w:rPr>
        <w:t>مخلدين في النار كما دلت عليه سائر الأخبار</w:t>
      </w:r>
      <w:r>
        <w:rPr>
          <w:rtl/>
        </w:rPr>
        <w:t xml:space="preserve"> ، </w:t>
      </w:r>
      <w:r w:rsidRPr="008856D2">
        <w:rPr>
          <w:rtl/>
        </w:rPr>
        <w:t>ويحتمل أن يكون التوقف عن إثبات الكفر لشموله من ليس له إمام من المستضعفين</w:t>
      </w:r>
      <w:r>
        <w:rPr>
          <w:rtl/>
        </w:rPr>
        <w:t xml:space="preserve"> ، </w:t>
      </w:r>
      <w:r w:rsidRPr="008856D2">
        <w:rPr>
          <w:rtl/>
        </w:rPr>
        <w:t>إذ فيهم احتمال النجاة من العذاب كما سيأتي سائر الأخبار كالخبر الآتي محمولة على غيرهم</w:t>
      </w:r>
      <w:r>
        <w:rPr>
          <w:rtl/>
        </w:rPr>
        <w:t xml:space="preserve"> ، </w:t>
      </w:r>
      <w:r w:rsidRPr="008856D2">
        <w:rPr>
          <w:rtl/>
        </w:rPr>
        <w:t xml:space="preserve">ويمكن حمل هذا الخبر وأمثاله على نوع من التقية </w:t>
      </w:r>
      <w:r w:rsidR="003B3163">
        <w:rPr>
          <w:rtl/>
        </w:rPr>
        <w:t>أيضاً</w:t>
      </w:r>
      <w:r w:rsidRPr="008856D2">
        <w:rPr>
          <w:rtl/>
        </w:rPr>
        <w:t>.</w:t>
      </w:r>
    </w:p>
    <w:p w14:paraId="55ADCFC2" w14:textId="77777777" w:rsidR="00EE3516" w:rsidRDefault="00EE3516" w:rsidP="00B65370">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صحيح.</w:t>
      </w:r>
    </w:p>
    <w:p w14:paraId="08082829" w14:textId="57DFACF4" w:rsidR="00EE3516" w:rsidRPr="008856D2" w:rsidRDefault="00EE3516" w:rsidP="00571CFD">
      <w:pPr>
        <w:pStyle w:val="libNormal"/>
        <w:rPr>
          <w:rtl/>
        </w:rPr>
      </w:pPr>
      <w:r>
        <w:rPr>
          <w:rtl/>
        </w:rPr>
        <w:t xml:space="preserve">« </w:t>
      </w:r>
      <w:r w:rsidRPr="004A3B67">
        <w:rPr>
          <w:rtl/>
        </w:rPr>
        <w:t>لا يعرف إمامه</w:t>
      </w:r>
      <w:r>
        <w:rPr>
          <w:rtl/>
        </w:rPr>
        <w:t xml:space="preserve"> » </w:t>
      </w:r>
      <w:r w:rsidRPr="008856D2">
        <w:rPr>
          <w:rtl/>
        </w:rPr>
        <w:t>أي إمام زم</w:t>
      </w:r>
      <w:r w:rsidR="00B65370">
        <w:rPr>
          <w:rtl/>
        </w:rPr>
        <w:t>ان</w:t>
      </w:r>
      <w:r w:rsidR="00161583">
        <w:rPr>
          <w:rtl/>
        </w:rPr>
        <w:t xml:space="preserve">ه </w:t>
      </w:r>
      <w:r w:rsidRPr="008856D2">
        <w:rPr>
          <w:rtl/>
        </w:rPr>
        <w:t>أو أحد من أئم</w:t>
      </w:r>
      <w:r w:rsidR="00B65370">
        <w:rPr>
          <w:rFonts w:hint="cs"/>
          <w:rtl/>
        </w:rPr>
        <w:t>ّ</w:t>
      </w:r>
      <w:r w:rsidRPr="008856D2">
        <w:rPr>
          <w:rtl/>
        </w:rPr>
        <w:t>ته.</w:t>
      </w:r>
    </w:p>
    <w:p w14:paraId="3AA726D4" w14:textId="77777777" w:rsidR="002A5FAD" w:rsidRDefault="002A5FAD" w:rsidP="002A5FAD">
      <w:pPr>
        <w:pStyle w:val="libNormal"/>
        <w:rPr>
          <w:rtl/>
        </w:rPr>
      </w:pPr>
      <w:r w:rsidRPr="002A5FAD">
        <w:rPr>
          <w:rStyle w:val="libNormalChar"/>
          <w:rtl/>
        </w:rPr>
        <w:br w:type="page"/>
      </w:r>
    </w:p>
    <w:p w14:paraId="3BF968D6" w14:textId="7DF2371A" w:rsidR="00EE3516" w:rsidRPr="008856D2" w:rsidRDefault="00EE3516" w:rsidP="002A5FAD">
      <w:pPr>
        <w:pStyle w:val="libNormal0"/>
        <w:rPr>
          <w:rtl/>
        </w:rPr>
      </w:pPr>
      <w:r w:rsidRPr="008856D2">
        <w:rPr>
          <w:rtl/>
        </w:rPr>
        <w:lastRenderedPageBreak/>
        <w:t xml:space="preserve">إمامه </w:t>
      </w:r>
      <w:r w:rsidR="00D46044">
        <w:rPr>
          <w:rFonts w:hint="cs"/>
          <w:rtl/>
        </w:rPr>
        <w:t xml:space="preserve">؟ </w:t>
      </w:r>
      <w:r w:rsidR="00B124C6">
        <w:rPr>
          <w:rtl/>
        </w:rPr>
        <w:t xml:space="preserve">قال : </w:t>
      </w:r>
      <w:r w:rsidR="002B3F3E">
        <w:rPr>
          <w:rtl/>
        </w:rPr>
        <w:t xml:space="preserve">جاهليّة </w:t>
      </w:r>
      <w:r w:rsidRPr="008856D2">
        <w:rPr>
          <w:rtl/>
        </w:rPr>
        <w:t>كفر ونفاق وضلال</w:t>
      </w:r>
      <w:r>
        <w:rPr>
          <w:rFonts w:hint="cs"/>
          <w:rtl/>
        </w:rPr>
        <w:t>.</w:t>
      </w:r>
    </w:p>
    <w:p w14:paraId="6A37BF91" w14:textId="7D07B1E2"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Pr="008856D2">
        <w:rPr>
          <w:rtl/>
        </w:rPr>
        <w:t>بعض أصحابنا</w:t>
      </w:r>
      <w:r>
        <w:rPr>
          <w:rtl/>
        </w:rPr>
        <w:t xml:space="preserve"> ، </w:t>
      </w:r>
      <w:r w:rsidRPr="008856D2">
        <w:rPr>
          <w:rtl/>
        </w:rPr>
        <w:t>عن عبد العظيم بن عبد الله الحسني</w:t>
      </w:r>
      <w:r>
        <w:rPr>
          <w:rtl/>
        </w:rPr>
        <w:t xml:space="preserve"> ، </w:t>
      </w:r>
      <w:r w:rsidRPr="008856D2">
        <w:rPr>
          <w:rtl/>
        </w:rPr>
        <w:t>عن مالك بن عا</w:t>
      </w:r>
      <w:r w:rsidR="004102BD">
        <w:rPr>
          <w:rtl/>
        </w:rPr>
        <w:t xml:space="preserve">مرّ </w:t>
      </w:r>
      <w:r>
        <w:rPr>
          <w:rtl/>
        </w:rPr>
        <w:t xml:space="preserve">، </w:t>
      </w:r>
      <w:r w:rsidRPr="008856D2">
        <w:rPr>
          <w:rtl/>
        </w:rPr>
        <w:t xml:space="preserve">عن </w:t>
      </w:r>
      <w:r w:rsidR="00D9527C">
        <w:rPr>
          <w:rtl/>
        </w:rPr>
        <w:t xml:space="preserve">المفضّل </w:t>
      </w:r>
      <w:r w:rsidRPr="008856D2">
        <w:rPr>
          <w:rtl/>
        </w:rPr>
        <w:t>بن زائدة</w:t>
      </w:r>
      <w:r>
        <w:rPr>
          <w:rtl/>
        </w:rPr>
        <w:t xml:space="preserve"> ، </w:t>
      </w:r>
      <w:r w:rsidRPr="008856D2">
        <w:rPr>
          <w:rtl/>
        </w:rPr>
        <w:t xml:space="preserve">عن </w:t>
      </w:r>
      <w:r w:rsidR="00D9527C">
        <w:rPr>
          <w:rtl/>
        </w:rPr>
        <w:t xml:space="preserve">المفضّل </w:t>
      </w:r>
      <w:r w:rsidRPr="008856D2">
        <w:rPr>
          <w:rtl/>
        </w:rPr>
        <w:t>بن ع</w:t>
      </w:r>
      <w:r w:rsidR="004102BD">
        <w:rPr>
          <w:rtl/>
        </w:rPr>
        <w:t xml:space="preserve">مرّ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من دان الله بغير سماع عن صا</w:t>
      </w:r>
      <w:r>
        <w:rPr>
          <w:rtl/>
        </w:rPr>
        <w:t>دق ألزمه الله</w:t>
      </w:r>
      <w:r w:rsidR="00D46044">
        <w:rPr>
          <w:rFonts w:hint="cs"/>
          <w:rtl/>
        </w:rPr>
        <w:t xml:space="preserve"> -</w:t>
      </w:r>
      <w:r>
        <w:rPr>
          <w:rtl/>
        </w:rPr>
        <w:t xml:space="preserve"> البت</w:t>
      </w:r>
      <w:r w:rsidR="00D46044">
        <w:rPr>
          <w:rFonts w:hint="cs"/>
          <w:rtl/>
        </w:rPr>
        <w:t>ّ</w:t>
      </w:r>
      <w:r>
        <w:rPr>
          <w:rtl/>
        </w:rPr>
        <w:t xml:space="preserve">ة </w:t>
      </w:r>
      <w:r w:rsidR="00D46044">
        <w:rPr>
          <w:rFonts w:hint="cs"/>
          <w:rtl/>
        </w:rPr>
        <w:t xml:space="preserve">- </w:t>
      </w:r>
      <w:r>
        <w:rPr>
          <w:rtl/>
        </w:rPr>
        <w:t xml:space="preserve">إلى العناء </w:t>
      </w:r>
    </w:p>
    <w:p w14:paraId="77BD181B" w14:textId="442B0620" w:rsidR="00EE3516" w:rsidRPr="00324B78" w:rsidRDefault="00201378" w:rsidP="006F7B8D">
      <w:pPr>
        <w:pStyle w:val="libLine"/>
        <w:rPr>
          <w:rtl/>
        </w:rPr>
      </w:pPr>
      <w:r>
        <w:rPr>
          <w:rFonts w:hint="cs"/>
          <w:rtl/>
        </w:rPr>
        <w:t>________________________________________________________</w:t>
      </w:r>
    </w:p>
    <w:p w14:paraId="2C52BC5F" w14:textId="796646E3" w:rsidR="00EE3516" w:rsidRDefault="00EE3516" w:rsidP="00571CFD">
      <w:pPr>
        <w:pStyle w:val="libNormal"/>
        <w:rPr>
          <w:rtl/>
        </w:rPr>
      </w:pPr>
      <w:r w:rsidRPr="004A3B67">
        <w:rPr>
          <w:rtl/>
        </w:rPr>
        <w:t xml:space="preserve">قوله </w:t>
      </w:r>
      <w:r w:rsidRPr="00940F9D">
        <w:rPr>
          <w:rStyle w:val="libAlaemChar"/>
          <w:rtl/>
        </w:rPr>
        <w:t>عليه‌السلام</w:t>
      </w:r>
      <w:r w:rsidRPr="004A3B67">
        <w:rPr>
          <w:rtl/>
        </w:rPr>
        <w:t xml:space="preserve"> </w:t>
      </w:r>
      <w:r w:rsidR="00D46044">
        <w:rPr>
          <w:rtl/>
        </w:rPr>
        <w:t>جاهلي</w:t>
      </w:r>
      <w:r w:rsidR="002B3F3E">
        <w:rPr>
          <w:rtl/>
        </w:rPr>
        <w:t xml:space="preserve">ة </w:t>
      </w:r>
      <w:r w:rsidRPr="004A3B67">
        <w:rPr>
          <w:rtl/>
        </w:rPr>
        <w:t>كفر</w:t>
      </w:r>
      <w:r>
        <w:rPr>
          <w:rtl/>
        </w:rPr>
        <w:t xml:space="preserve"> ، </w:t>
      </w:r>
      <w:r w:rsidRPr="008856D2">
        <w:rPr>
          <w:rtl/>
        </w:rPr>
        <w:t>لعل</w:t>
      </w:r>
      <w:r w:rsidR="00D46044">
        <w:rPr>
          <w:rFonts w:hint="cs"/>
          <w:rtl/>
        </w:rPr>
        <w:t>ّ</w:t>
      </w:r>
      <w:r w:rsidRPr="008856D2">
        <w:rPr>
          <w:rtl/>
        </w:rPr>
        <w:t>ه اختيار للشق</w:t>
      </w:r>
      <w:r w:rsidR="00D46044">
        <w:rPr>
          <w:rFonts w:hint="cs"/>
          <w:rtl/>
        </w:rPr>
        <w:t>ّ</w:t>
      </w:r>
      <w:r w:rsidRPr="008856D2">
        <w:rPr>
          <w:rtl/>
        </w:rPr>
        <w:t xml:space="preserve"> </w:t>
      </w:r>
      <w:r w:rsidR="00D46044">
        <w:rPr>
          <w:rtl/>
        </w:rPr>
        <w:t>الأو</w:t>
      </w:r>
      <w:r w:rsidR="004A12BC">
        <w:rPr>
          <w:rtl/>
        </w:rPr>
        <w:t xml:space="preserve">ل </w:t>
      </w:r>
      <w:r w:rsidRPr="008856D2">
        <w:rPr>
          <w:rtl/>
        </w:rPr>
        <w:t>وتصريح بمفاده</w:t>
      </w:r>
      <w:r>
        <w:rPr>
          <w:rtl/>
        </w:rPr>
        <w:t xml:space="preserve"> ، </w:t>
      </w:r>
      <w:r w:rsidRPr="008856D2">
        <w:rPr>
          <w:rtl/>
        </w:rPr>
        <w:t>ويحتمل أن يكون مراد السائل ب</w:t>
      </w:r>
      <w:r w:rsidR="0014480B">
        <w:rPr>
          <w:rtl/>
        </w:rPr>
        <w:t>ال</w:t>
      </w:r>
      <w:r w:rsidR="002B3F3E">
        <w:rPr>
          <w:rtl/>
        </w:rPr>
        <w:t xml:space="preserve">جاهليّة </w:t>
      </w:r>
      <w:r w:rsidRPr="008856D2">
        <w:rPr>
          <w:rtl/>
        </w:rPr>
        <w:t>الجهلاء الكفر في الأحكام الدنيوية</w:t>
      </w:r>
      <w:r>
        <w:rPr>
          <w:rtl/>
        </w:rPr>
        <w:t xml:space="preserve"> ، </w:t>
      </w:r>
      <w:r w:rsidRPr="008856D2">
        <w:rPr>
          <w:rtl/>
        </w:rPr>
        <w:t xml:space="preserve">فيكون كلامه </w:t>
      </w:r>
      <w:r w:rsidRPr="00940F9D">
        <w:rPr>
          <w:rStyle w:val="libAlaemChar"/>
          <w:rtl/>
        </w:rPr>
        <w:t>عليه‌السلام</w:t>
      </w:r>
      <w:r w:rsidRPr="008856D2">
        <w:rPr>
          <w:rtl/>
        </w:rPr>
        <w:t xml:space="preserve"> اختيارا</w:t>
      </w:r>
      <w:r w:rsidR="001F73C2">
        <w:rPr>
          <w:rFonts w:hint="cs"/>
          <w:rtl/>
        </w:rPr>
        <w:t>ً</w:t>
      </w:r>
      <w:r w:rsidRPr="008856D2">
        <w:rPr>
          <w:rtl/>
        </w:rPr>
        <w:t xml:space="preserve"> للشق </w:t>
      </w:r>
      <w:r w:rsidR="00FF147D">
        <w:rPr>
          <w:rtl/>
        </w:rPr>
        <w:t xml:space="preserve">الثاني </w:t>
      </w:r>
      <w:r>
        <w:rPr>
          <w:rtl/>
        </w:rPr>
        <w:t xml:space="preserve">، </w:t>
      </w:r>
      <w:r w:rsidRPr="008856D2">
        <w:rPr>
          <w:rtl/>
        </w:rPr>
        <w:t>وبيانا</w:t>
      </w:r>
      <w:r w:rsidR="001F73C2">
        <w:rPr>
          <w:rFonts w:hint="cs"/>
          <w:rtl/>
        </w:rPr>
        <w:t>ً</w:t>
      </w:r>
      <w:r w:rsidRPr="008856D2">
        <w:rPr>
          <w:rtl/>
        </w:rPr>
        <w:t xml:space="preserve"> لكون عدم معرفة الإمام كاف للكفر الأخروي والنفاق والضلال في الدنيا</w:t>
      </w:r>
      <w:r>
        <w:rPr>
          <w:rtl/>
        </w:rPr>
        <w:t xml:space="preserve"> ، </w:t>
      </w:r>
      <w:r w:rsidR="00B124C6">
        <w:rPr>
          <w:rtl/>
        </w:rPr>
        <w:t xml:space="preserve">قال : </w:t>
      </w:r>
      <w:r w:rsidRPr="008856D2">
        <w:rPr>
          <w:rtl/>
        </w:rPr>
        <w:t>الجوهري</w:t>
      </w:r>
      <w:r>
        <w:rPr>
          <w:rtl/>
        </w:rPr>
        <w:t xml:space="preserve"> : </w:t>
      </w:r>
      <w:r w:rsidRPr="008856D2">
        <w:rPr>
          <w:rtl/>
        </w:rPr>
        <w:t xml:space="preserve">قولهم كان في </w:t>
      </w:r>
      <w:r w:rsidR="0014480B">
        <w:rPr>
          <w:rtl/>
        </w:rPr>
        <w:t>ال</w:t>
      </w:r>
      <w:r w:rsidR="002B3F3E">
        <w:rPr>
          <w:rtl/>
        </w:rPr>
        <w:t xml:space="preserve">جاهليّة </w:t>
      </w:r>
      <w:r w:rsidRPr="008856D2">
        <w:rPr>
          <w:rtl/>
        </w:rPr>
        <w:t>الجهلاء</w:t>
      </w:r>
      <w:r>
        <w:rPr>
          <w:rtl/>
        </w:rPr>
        <w:t xml:space="preserve"> ، </w:t>
      </w:r>
      <w:r w:rsidRPr="008856D2">
        <w:rPr>
          <w:rtl/>
        </w:rPr>
        <w:t>هو توكيد لل</w:t>
      </w:r>
      <w:r w:rsidR="004A12BC">
        <w:rPr>
          <w:rtl/>
        </w:rPr>
        <w:t xml:space="preserve">أوّل </w:t>
      </w:r>
      <w:r w:rsidRPr="008856D2">
        <w:rPr>
          <w:rtl/>
        </w:rPr>
        <w:t>يشتق</w:t>
      </w:r>
      <w:r w:rsidR="001F73C2">
        <w:rPr>
          <w:rFonts w:hint="cs"/>
          <w:rtl/>
        </w:rPr>
        <w:t>ّ</w:t>
      </w:r>
      <w:r w:rsidRPr="008856D2">
        <w:rPr>
          <w:rtl/>
        </w:rPr>
        <w:t xml:space="preserve"> له من اسمه ما يؤك</w:t>
      </w:r>
      <w:r w:rsidR="001F73C2">
        <w:rPr>
          <w:rFonts w:hint="cs"/>
          <w:rtl/>
        </w:rPr>
        <w:t>ّ</w:t>
      </w:r>
      <w:r w:rsidRPr="008856D2">
        <w:rPr>
          <w:rtl/>
        </w:rPr>
        <w:t>د به</w:t>
      </w:r>
      <w:r>
        <w:rPr>
          <w:rtl/>
        </w:rPr>
        <w:t xml:space="preserve"> ، </w:t>
      </w:r>
      <w:r w:rsidRPr="008856D2">
        <w:rPr>
          <w:rtl/>
        </w:rPr>
        <w:t>كما ي</w:t>
      </w:r>
      <w:r w:rsidR="00B124C6">
        <w:rPr>
          <w:rtl/>
        </w:rPr>
        <w:t xml:space="preserve">قال : </w:t>
      </w:r>
      <w:r w:rsidRPr="008856D2">
        <w:rPr>
          <w:rtl/>
        </w:rPr>
        <w:t>وتد واتد</w:t>
      </w:r>
      <w:r>
        <w:rPr>
          <w:rtl/>
        </w:rPr>
        <w:t xml:space="preserve"> ، </w:t>
      </w:r>
      <w:r w:rsidRPr="008856D2">
        <w:rPr>
          <w:rtl/>
        </w:rPr>
        <w:t>وهمج هامج</w:t>
      </w:r>
      <w:r>
        <w:rPr>
          <w:rtl/>
        </w:rPr>
        <w:t xml:space="preserve"> ، </w:t>
      </w:r>
      <w:r w:rsidRPr="008856D2">
        <w:rPr>
          <w:rtl/>
        </w:rPr>
        <w:t>وليلة ليلاء ويوم أيوم.</w:t>
      </w:r>
    </w:p>
    <w:p w14:paraId="7D114606" w14:textId="2B4935CD" w:rsidR="00EE3516" w:rsidRDefault="00EE3516" w:rsidP="001F73C2">
      <w:pPr>
        <w:pStyle w:val="libNormal"/>
        <w:rPr>
          <w:rtl/>
        </w:rPr>
      </w:pPr>
      <w:r w:rsidRPr="00A91FBE">
        <w:rPr>
          <w:rStyle w:val="libBold1Char"/>
          <w:rtl/>
        </w:rPr>
        <w:t>الحديث الرابع</w:t>
      </w:r>
      <w:r>
        <w:rPr>
          <w:rtl/>
        </w:rPr>
        <w:t xml:space="preserve"> </w:t>
      </w:r>
      <w:r w:rsidRPr="008856D2">
        <w:rPr>
          <w:rtl/>
        </w:rPr>
        <w:t>مختلف فيه</w:t>
      </w:r>
      <w:r>
        <w:rPr>
          <w:rtl/>
        </w:rPr>
        <w:t xml:space="preserve"> ، </w:t>
      </w:r>
      <w:r w:rsidRPr="008856D2">
        <w:rPr>
          <w:rtl/>
        </w:rPr>
        <w:t>ضعيف على المشهور</w:t>
      </w:r>
      <w:r>
        <w:rPr>
          <w:rtl/>
        </w:rPr>
        <w:t>.</w:t>
      </w:r>
    </w:p>
    <w:p w14:paraId="1AB85941" w14:textId="47083A17" w:rsidR="00EE3516" w:rsidRPr="008856D2" w:rsidRDefault="00EE3516" w:rsidP="00571CFD">
      <w:pPr>
        <w:pStyle w:val="libNormal"/>
        <w:rPr>
          <w:rtl/>
          <w:lang w:bidi="fa-IR"/>
        </w:rPr>
      </w:pPr>
      <w:r>
        <w:rPr>
          <w:rtl/>
        </w:rPr>
        <w:t xml:space="preserve">« </w:t>
      </w:r>
      <w:r w:rsidRPr="004A3B67">
        <w:rPr>
          <w:rtl/>
        </w:rPr>
        <w:t>من دان الله</w:t>
      </w:r>
      <w:r>
        <w:rPr>
          <w:rtl/>
        </w:rPr>
        <w:t xml:space="preserve"> » </w:t>
      </w:r>
      <w:r w:rsidRPr="008856D2">
        <w:rPr>
          <w:rtl/>
          <w:lang w:bidi="fa-IR"/>
        </w:rPr>
        <w:t xml:space="preserve">أي عبد الله أو اعتقد أمور </w:t>
      </w:r>
      <w:r w:rsidR="00BB47B6">
        <w:rPr>
          <w:rtl/>
          <w:lang w:bidi="fa-IR"/>
        </w:rPr>
        <w:t xml:space="preserve">الدّين </w:t>
      </w:r>
      <w:r>
        <w:rPr>
          <w:rtl/>
        </w:rPr>
        <w:t xml:space="preserve">« </w:t>
      </w:r>
      <w:r w:rsidRPr="004A3B67">
        <w:rPr>
          <w:rtl/>
        </w:rPr>
        <w:t>بغير سماع عن صادق</w:t>
      </w:r>
      <w:r>
        <w:rPr>
          <w:rtl/>
        </w:rPr>
        <w:t xml:space="preserve"> » </w:t>
      </w:r>
      <w:r w:rsidRPr="008856D2">
        <w:rPr>
          <w:rtl/>
          <w:lang w:bidi="fa-IR"/>
        </w:rPr>
        <w:t>أي معصوم إشارة إلى قوله تعالى</w:t>
      </w:r>
      <w:r>
        <w:rPr>
          <w:rtl/>
          <w:lang w:bidi="fa-IR"/>
        </w:rPr>
        <w:t xml:space="preserve"> : </w:t>
      </w:r>
      <w:r>
        <w:rPr>
          <w:rtl/>
        </w:rPr>
        <w:t xml:space="preserve">« </w:t>
      </w:r>
      <w:r w:rsidRPr="00571CFD">
        <w:rPr>
          <w:rStyle w:val="libAieChar"/>
          <w:rtl/>
        </w:rPr>
        <w:t xml:space="preserve">يا أَيُّهَا </w:t>
      </w:r>
      <w:r w:rsidR="004431BD">
        <w:rPr>
          <w:rStyle w:val="libAieChar"/>
          <w:rtl/>
        </w:rPr>
        <w:t xml:space="preserve">الّذين </w:t>
      </w:r>
      <w:r w:rsidRPr="00571CFD">
        <w:rPr>
          <w:rStyle w:val="libAieChar"/>
          <w:rtl/>
        </w:rPr>
        <w:t xml:space="preserve">آمَنُوا اتَّقُوا اللهَ وَكُونُوا مَعَ الصَّادِقِينَ </w:t>
      </w:r>
      <w:r>
        <w:rPr>
          <w:rtl/>
        </w:rPr>
        <w:t xml:space="preserve">» </w:t>
      </w:r>
      <w:r w:rsidRPr="00183202">
        <w:rPr>
          <w:rStyle w:val="libFootnotenumChar"/>
          <w:rtl/>
        </w:rPr>
        <w:t>(1)</w:t>
      </w:r>
      <w:r w:rsidRPr="008856D2">
        <w:rPr>
          <w:rtl/>
          <w:lang w:bidi="fa-IR"/>
        </w:rPr>
        <w:t xml:space="preserve"> والسماع أعم من أن يكون بواسطة أو بغيرها</w:t>
      </w:r>
      <w:r>
        <w:rPr>
          <w:rtl/>
        </w:rPr>
        <w:t xml:space="preserve"> « </w:t>
      </w:r>
      <w:r w:rsidRPr="004A3B67">
        <w:rPr>
          <w:rtl/>
        </w:rPr>
        <w:t>ألزمه الله البتة</w:t>
      </w:r>
      <w:r>
        <w:rPr>
          <w:rtl/>
        </w:rPr>
        <w:t xml:space="preserve"> » </w:t>
      </w:r>
      <w:r w:rsidRPr="008856D2">
        <w:rPr>
          <w:rtl/>
          <w:lang w:bidi="fa-IR"/>
        </w:rPr>
        <w:t xml:space="preserve">في بعض النسخ بالباء الموحدة </w:t>
      </w:r>
      <w:r w:rsidR="00A36E9D">
        <w:rPr>
          <w:rtl/>
          <w:lang w:bidi="fa-IR"/>
        </w:rPr>
        <w:t xml:space="preserve">ثمَّ </w:t>
      </w:r>
      <w:r w:rsidRPr="008856D2">
        <w:rPr>
          <w:rtl/>
          <w:lang w:bidi="fa-IR"/>
        </w:rPr>
        <w:t xml:space="preserve">التاء المثناة الفوقانية المشددة أي قطعا </w:t>
      </w:r>
      <w:r w:rsidR="00B124C6">
        <w:rPr>
          <w:rtl/>
          <w:lang w:bidi="fa-IR"/>
        </w:rPr>
        <w:t xml:space="preserve">قال : </w:t>
      </w:r>
      <w:r w:rsidRPr="008856D2">
        <w:rPr>
          <w:rtl/>
          <w:lang w:bidi="fa-IR"/>
        </w:rPr>
        <w:t>الجوهري</w:t>
      </w:r>
      <w:r>
        <w:rPr>
          <w:rtl/>
          <w:lang w:bidi="fa-IR"/>
        </w:rPr>
        <w:t xml:space="preserve"> : </w:t>
      </w:r>
      <w:r w:rsidRPr="008856D2">
        <w:rPr>
          <w:rtl/>
          <w:lang w:bidi="fa-IR"/>
        </w:rPr>
        <w:t>ي</w:t>
      </w:r>
      <w:r w:rsidR="00B124C6">
        <w:rPr>
          <w:rtl/>
          <w:lang w:bidi="fa-IR"/>
        </w:rPr>
        <w:t xml:space="preserve">قال : </w:t>
      </w:r>
      <w:r w:rsidRPr="008856D2">
        <w:rPr>
          <w:rtl/>
          <w:lang w:bidi="fa-IR"/>
        </w:rPr>
        <w:t xml:space="preserve">ما أفعله بتة والبتة </w:t>
      </w:r>
      <w:r w:rsidR="00585A7E">
        <w:rPr>
          <w:rtl/>
          <w:lang w:bidi="fa-IR"/>
        </w:rPr>
        <w:t xml:space="preserve">لكلّ </w:t>
      </w:r>
      <w:r w:rsidRPr="008856D2">
        <w:rPr>
          <w:rtl/>
          <w:lang w:bidi="fa-IR"/>
        </w:rPr>
        <w:t>أ</w:t>
      </w:r>
      <w:r w:rsidR="004102BD">
        <w:rPr>
          <w:rtl/>
          <w:lang w:bidi="fa-IR"/>
        </w:rPr>
        <w:t xml:space="preserve">مرّ </w:t>
      </w:r>
      <w:r w:rsidRPr="008856D2">
        <w:rPr>
          <w:rtl/>
          <w:lang w:bidi="fa-IR"/>
        </w:rPr>
        <w:t>لا رجعة فيه</w:t>
      </w:r>
      <w:r>
        <w:rPr>
          <w:rtl/>
          <w:lang w:bidi="fa-IR"/>
        </w:rPr>
        <w:t xml:space="preserve"> ، </w:t>
      </w:r>
      <w:r w:rsidRPr="008856D2">
        <w:rPr>
          <w:rtl/>
          <w:lang w:bidi="fa-IR"/>
        </w:rPr>
        <w:t xml:space="preserve">ونصبه </w:t>
      </w:r>
      <w:r w:rsidR="00A36E9D">
        <w:rPr>
          <w:rtl/>
          <w:lang w:bidi="fa-IR"/>
        </w:rPr>
        <w:t xml:space="preserve">عليّ </w:t>
      </w:r>
      <w:r w:rsidRPr="008856D2">
        <w:rPr>
          <w:rtl/>
          <w:lang w:bidi="fa-IR"/>
        </w:rPr>
        <w:t>المصدر</w:t>
      </w:r>
      <w:r>
        <w:rPr>
          <w:rtl/>
          <w:lang w:bidi="fa-IR"/>
        </w:rPr>
        <w:t xml:space="preserve"> ، </w:t>
      </w:r>
      <w:r w:rsidRPr="008856D2">
        <w:rPr>
          <w:rtl/>
          <w:lang w:bidi="fa-IR"/>
        </w:rPr>
        <w:t xml:space="preserve">وفي بعض النسخ التيه بالتاء المثناة الفوقانية </w:t>
      </w:r>
      <w:r w:rsidR="00A36E9D">
        <w:rPr>
          <w:rtl/>
          <w:lang w:bidi="fa-IR"/>
        </w:rPr>
        <w:t xml:space="preserve">ثمَّ </w:t>
      </w:r>
      <w:r w:rsidRPr="008856D2">
        <w:rPr>
          <w:rtl/>
          <w:lang w:bidi="fa-IR"/>
        </w:rPr>
        <w:t>الياء المثناة التحتانية</w:t>
      </w:r>
      <w:r>
        <w:rPr>
          <w:rtl/>
          <w:lang w:bidi="fa-IR"/>
        </w:rPr>
        <w:t xml:space="preserve"> ، </w:t>
      </w:r>
      <w:r w:rsidRPr="008856D2">
        <w:rPr>
          <w:rtl/>
          <w:lang w:bidi="fa-IR"/>
        </w:rPr>
        <w:t>والتيه بالك</w:t>
      </w:r>
      <w:r w:rsidR="00FA108B">
        <w:rPr>
          <w:rtl/>
          <w:lang w:bidi="fa-IR"/>
        </w:rPr>
        <w:t xml:space="preserve">سرّ </w:t>
      </w:r>
      <w:r w:rsidRPr="008856D2">
        <w:rPr>
          <w:rtl/>
          <w:lang w:bidi="fa-IR"/>
        </w:rPr>
        <w:t>والفتح</w:t>
      </w:r>
      <w:r>
        <w:rPr>
          <w:rtl/>
          <w:lang w:bidi="fa-IR"/>
        </w:rPr>
        <w:t xml:space="preserve"> ، </w:t>
      </w:r>
      <w:r w:rsidRPr="008856D2">
        <w:rPr>
          <w:rtl/>
          <w:lang w:bidi="fa-IR"/>
        </w:rPr>
        <w:t>الصلف والكبر والضلال والحيرة</w:t>
      </w:r>
      <w:r>
        <w:rPr>
          <w:rtl/>
          <w:lang w:bidi="fa-IR"/>
        </w:rPr>
        <w:t xml:space="preserve"> ، </w:t>
      </w:r>
      <w:r w:rsidRPr="008856D2">
        <w:rPr>
          <w:rtl/>
          <w:lang w:bidi="fa-IR"/>
        </w:rPr>
        <w:t>فهو مفعول ثان لألزمه</w:t>
      </w:r>
      <w:r>
        <w:rPr>
          <w:rtl/>
          <w:lang w:bidi="fa-IR"/>
        </w:rPr>
        <w:t xml:space="preserve"> </w:t>
      </w:r>
      <w:r>
        <w:rPr>
          <w:rtl/>
        </w:rPr>
        <w:t xml:space="preserve">« </w:t>
      </w:r>
      <w:r w:rsidRPr="004A3B67">
        <w:rPr>
          <w:rtl/>
        </w:rPr>
        <w:t>إلى العناء</w:t>
      </w:r>
      <w:r>
        <w:rPr>
          <w:rtl/>
        </w:rPr>
        <w:t xml:space="preserve"> » </w:t>
      </w:r>
      <w:r w:rsidRPr="008856D2">
        <w:rPr>
          <w:rtl/>
          <w:lang w:bidi="fa-IR"/>
        </w:rPr>
        <w:t>بمعنى مع أو ضمن الفعل معنى الوصول ونحوه</w:t>
      </w:r>
      <w:r>
        <w:rPr>
          <w:rtl/>
          <w:lang w:bidi="fa-IR"/>
        </w:rPr>
        <w:t xml:space="preserve"> ، </w:t>
      </w:r>
      <w:r w:rsidRPr="008856D2">
        <w:rPr>
          <w:rtl/>
          <w:lang w:bidi="fa-IR"/>
        </w:rPr>
        <w:t>كذا على النسخة الأولى</w:t>
      </w:r>
      <w:r>
        <w:rPr>
          <w:rtl/>
          <w:lang w:bidi="fa-IR"/>
        </w:rPr>
        <w:t xml:space="preserve"> ، </w:t>
      </w:r>
      <w:r w:rsidRPr="008856D2">
        <w:rPr>
          <w:rtl/>
          <w:lang w:bidi="fa-IR"/>
        </w:rPr>
        <w:t xml:space="preserve">والمراد بالعناء إما العذاب الأخروي والمعنى </w:t>
      </w:r>
      <w:r w:rsidR="00161583">
        <w:rPr>
          <w:rtl/>
          <w:lang w:bidi="fa-IR"/>
        </w:rPr>
        <w:t xml:space="preserve">انّه </w:t>
      </w:r>
      <w:r w:rsidRPr="008856D2">
        <w:rPr>
          <w:rtl/>
          <w:lang w:bidi="fa-IR"/>
        </w:rPr>
        <w:t xml:space="preserve">لا يترتب على عمله </w:t>
      </w:r>
      <w:r w:rsidR="004A12BC">
        <w:rPr>
          <w:rtl/>
          <w:lang w:bidi="fa-IR"/>
        </w:rPr>
        <w:t xml:space="preserve">إلّا </w:t>
      </w:r>
      <w:r w:rsidRPr="008856D2">
        <w:rPr>
          <w:rtl/>
          <w:lang w:bidi="fa-IR"/>
        </w:rPr>
        <w:t>المشقة والعناء في الدنيا بلا أجر ولا ثواب في الآخرة</w:t>
      </w:r>
      <w:r>
        <w:rPr>
          <w:rtl/>
          <w:lang w:bidi="fa-IR"/>
        </w:rPr>
        <w:t xml:space="preserve"> ، </w:t>
      </w:r>
      <w:r w:rsidR="00973D87">
        <w:rPr>
          <w:rtl/>
          <w:lang w:bidi="fa-IR"/>
        </w:rPr>
        <w:t>و</w:t>
      </w:r>
      <w:r w:rsidR="002A7B31">
        <w:rPr>
          <w:rtl/>
          <w:lang w:bidi="fa-IR"/>
        </w:rPr>
        <w:t xml:space="preserve">لعلّ </w:t>
      </w:r>
      <w:r w:rsidRPr="008856D2">
        <w:rPr>
          <w:rtl/>
          <w:lang w:bidi="fa-IR"/>
        </w:rPr>
        <w:t xml:space="preserve">في الخبر هنا تصحيفا إذ روى الصفار في البصائر بإسناده عن جابر عن أبي جعفر </w:t>
      </w:r>
      <w:r w:rsidRPr="00940F9D">
        <w:rPr>
          <w:rStyle w:val="libAlaemChar"/>
          <w:rtl/>
        </w:rPr>
        <w:t>عليه‌السلام</w:t>
      </w:r>
      <w:r w:rsidRPr="008856D2">
        <w:rPr>
          <w:rtl/>
          <w:lang w:bidi="fa-IR"/>
        </w:rPr>
        <w:t xml:space="preserve"> </w:t>
      </w:r>
      <w:r w:rsidR="00161583">
        <w:rPr>
          <w:rtl/>
          <w:lang w:bidi="fa-IR"/>
        </w:rPr>
        <w:t xml:space="preserve">انّه </w:t>
      </w:r>
      <w:r w:rsidR="00386F93">
        <w:rPr>
          <w:rtl/>
          <w:lang w:bidi="fa-IR"/>
        </w:rPr>
        <w:t xml:space="preserve">قال : </w:t>
      </w:r>
      <w:r w:rsidRPr="008856D2">
        <w:rPr>
          <w:rtl/>
          <w:lang w:bidi="fa-IR"/>
        </w:rPr>
        <w:t xml:space="preserve">من دان الله بغير سماع عن صادق ألزمه الله التيه إلى يوم القيامة فلعله كان هنا </w:t>
      </w:r>
      <w:r w:rsidR="003B3163">
        <w:rPr>
          <w:rtl/>
          <w:lang w:bidi="fa-IR"/>
        </w:rPr>
        <w:t>أيضاً</w:t>
      </w:r>
      <w:r w:rsidR="00C96129">
        <w:rPr>
          <w:rtl/>
          <w:lang w:bidi="fa-IR"/>
        </w:rPr>
        <w:t xml:space="preserve"> </w:t>
      </w:r>
      <w:r w:rsidRPr="008856D2">
        <w:rPr>
          <w:rtl/>
          <w:lang w:bidi="fa-IR"/>
        </w:rPr>
        <w:t>كذلك فصحف.</w:t>
      </w:r>
    </w:p>
    <w:p w14:paraId="2D44DCDE" w14:textId="77777777" w:rsidR="00EE3516" w:rsidRPr="008856D2" w:rsidRDefault="00EE3516" w:rsidP="006F7B8D">
      <w:pPr>
        <w:pStyle w:val="libLine"/>
        <w:rPr>
          <w:rtl/>
        </w:rPr>
      </w:pPr>
      <w:r w:rsidRPr="008856D2">
        <w:rPr>
          <w:rtl/>
        </w:rPr>
        <w:t>__________________</w:t>
      </w:r>
    </w:p>
    <w:p w14:paraId="45DA0AB6"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119.</w:t>
      </w:r>
    </w:p>
    <w:p w14:paraId="584E4323" w14:textId="77777777" w:rsidR="002A5FAD" w:rsidRDefault="002A5FAD" w:rsidP="002A5FAD">
      <w:pPr>
        <w:pStyle w:val="libNormal"/>
        <w:rPr>
          <w:rtl/>
        </w:rPr>
      </w:pPr>
      <w:r w:rsidRPr="002A5FAD">
        <w:rPr>
          <w:rStyle w:val="libNormalChar"/>
          <w:rtl/>
        </w:rPr>
        <w:br w:type="page"/>
      </w:r>
    </w:p>
    <w:p w14:paraId="58D9CEB1" w14:textId="6CBBCA15" w:rsidR="00EE3516" w:rsidRPr="008856D2" w:rsidRDefault="00EE3516" w:rsidP="002A5FAD">
      <w:pPr>
        <w:pStyle w:val="libNormal"/>
        <w:rPr>
          <w:rtl/>
        </w:rPr>
      </w:pPr>
      <w:r>
        <w:rPr>
          <w:rtl/>
        </w:rPr>
        <w:lastRenderedPageBreak/>
        <w:t>و</w:t>
      </w:r>
      <w:r w:rsidRPr="008856D2">
        <w:rPr>
          <w:rtl/>
        </w:rPr>
        <w:t xml:space="preserve">من </w:t>
      </w:r>
      <w:r w:rsidR="00620FB6">
        <w:rPr>
          <w:rtl/>
        </w:rPr>
        <w:t xml:space="preserve">ادّعى </w:t>
      </w:r>
      <w:r w:rsidRPr="008856D2">
        <w:rPr>
          <w:rtl/>
        </w:rPr>
        <w:t>سماعا</w:t>
      </w:r>
      <w:r w:rsidR="001F73C2">
        <w:rPr>
          <w:rFonts w:hint="cs"/>
          <w:rtl/>
        </w:rPr>
        <w:t>ً</w:t>
      </w:r>
      <w:r w:rsidRPr="008856D2">
        <w:rPr>
          <w:rtl/>
        </w:rPr>
        <w:t xml:space="preserve"> من غير الباب </w:t>
      </w:r>
      <w:r w:rsidR="0012207A">
        <w:rPr>
          <w:rtl/>
        </w:rPr>
        <w:t xml:space="preserve">الّذي </w:t>
      </w:r>
      <w:r w:rsidRPr="008856D2">
        <w:rPr>
          <w:rtl/>
        </w:rPr>
        <w:t xml:space="preserve">فتحه الله فهو مشرك وذلك الباب المأمون على </w:t>
      </w:r>
      <w:r w:rsidR="00FA108B">
        <w:rPr>
          <w:rtl/>
        </w:rPr>
        <w:t xml:space="preserve">سرّ </w:t>
      </w:r>
      <w:r w:rsidRPr="008856D2">
        <w:rPr>
          <w:rtl/>
        </w:rPr>
        <w:t>الله المكنون</w:t>
      </w:r>
      <w:r>
        <w:rPr>
          <w:rFonts w:hint="cs"/>
          <w:rtl/>
        </w:rPr>
        <w:t>.</w:t>
      </w:r>
    </w:p>
    <w:p w14:paraId="36DB4FB1" w14:textId="13A18F26" w:rsidR="00EE3516" w:rsidRDefault="001F73C2" w:rsidP="00EE3516">
      <w:pPr>
        <w:pStyle w:val="Heading1Center"/>
        <w:rPr>
          <w:rtl/>
          <w:lang w:bidi="fa-IR"/>
        </w:rPr>
      </w:pPr>
      <w:bookmarkStart w:id="64" w:name="_Toc93994794"/>
      <w:bookmarkStart w:id="65" w:name="_Toc257908125"/>
      <w:r>
        <w:rPr>
          <w:rFonts w:hint="cs"/>
          <w:rtl/>
          <w:lang w:bidi="fa-IR"/>
        </w:rPr>
        <w:t xml:space="preserve">( </w:t>
      </w:r>
      <w:r w:rsidR="00EE3516" w:rsidRPr="008856D2">
        <w:rPr>
          <w:rtl/>
          <w:lang w:bidi="fa-IR"/>
        </w:rPr>
        <w:t>باب</w:t>
      </w:r>
      <w:bookmarkEnd w:id="64"/>
      <w:r w:rsidR="00EE3516" w:rsidRPr="008856D2">
        <w:rPr>
          <w:rtl/>
          <w:lang w:bidi="fa-IR"/>
        </w:rPr>
        <w:t xml:space="preserve"> </w:t>
      </w:r>
      <w:r>
        <w:rPr>
          <w:rFonts w:hint="cs"/>
          <w:rtl/>
          <w:lang w:bidi="fa-IR"/>
        </w:rPr>
        <w:t>)</w:t>
      </w:r>
      <w:bookmarkEnd w:id="65"/>
    </w:p>
    <w:p w14:paraId="168D08A7" w14:textId="0ED863B8" w:rsidR="00EE3516" w:rsidRPr="008856D2" w:rsidRDefault="001F73C2" w:rsidP="00EE3516">
      <w:pPr>
        <w:pStyle w:val="Heading1Center"/>
        <w:rPr>
          <w:rtl/>
          <w:lang w:bidi="fa-IR"/>
        </w:rPr>
      </w:pPr>
      <w:bookmarkStart w:id="66" w:name="_Toc93994795"/>
      <w:bookmarkStart w:id="67" w:name="_Toc257908126"/>
      <w:r>
        <w:rPr>
          <w:rFonts w:hint="cs"/>
          <w:rtl/>
          <w:lang w:bidi="fa-IR"/>
        </w:rPr>
        <w:t xml:space="preserve">( </w:t>
      </w:r>
      <w:r w:rsidR="00EE3516" w:rsidRPr="008856D2">
        <w:rPr>
          <w:rtl/>
          <w:lang w:bidi="fa-IR"/>
        </w:rPr>
        <w:t>فيمن عرف ال</w:t>
      </w:r>
      <w:r w:rsidR="00D407B9">
        <w:rPr>
          <w:rtl/>
          <w:lang w:bidi="fa-IR"/>
        </w:rPr>
        <w:t xml:space="preserve">حقَّ </w:t>
      </w:r>
      <w:r w:rsidR="00EE3516" w:rsidRPr="008856D2">
        <w:rPr>
          <w:rtl/>
          <w:lang w:bidi="fa-IR"/>
        </w:rPr>
        <w:t>من أهل البيت ومن أنكر</w:t>
      </w:r>
      <w:bookmarkEnd w:id="66"/>
      <w:r>
        <w:rPr>
          <w:rFonts w:hint="cs"/>
          <w:rtl/>
          <w:lang w:bidi="fa-IR"/>
        </w:rPr>
        <w:t xml:space="preserve"> )</w:t>
      </w:r>
      <w:bookmarkEnd w:id="67"/>
    </w:p>
    <w:p w14:paraId="3B91AFDB" w14:textId="75A2DD75"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عدَّة</w:t>
      </w:r>
      <w:r w:rsidR="001F73C2">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w:t>
      </w:r>
      <w:r w:rsidR="00A36E9D">
        <w:rPr>
          <w:rtl/>
        </w:rPr>
        <w:t xml:space="preserve">عليّ </w:t>
      </w:r>
      <w:r w:rsidRPr="008856D2">
        <w:rPr>
          <w:rtl/>
        </w:rPr>
        <w:t>بن الحكم</w:t>
      </w:r>
      <w:r>
        <w:rPr>
          <w:rtl/>
        </w:rPr>
        <w:t xml:space="preserve"> ، </w:t>
      </w:r>
      <w:r w:rsidRPr="008856D2">
        <w:rPr>
          <w:rtl/>
        </w:rPr>
        <w:t xml:space="preserve">عن سليمان بن جعفر </w:t>
      </w:r>
      <w:r w:rsidR="00B124C6">
        <w:rPr>
          <w:rtl/>
        </w:rPr>
        <w:t xml:space="preserve">قال : </w:t>
      </w:r>
      <w:r w:rsidRPr="008856D2">
        <w:rPr>
          <w:rtl/>
        </w:rPr>
        <w:t>سمعت الر</w:t>
      </w:r>
      <w:r w:rsidR="001F73C2">
        <w:rPr>
          <w:rFonts w:hint="cs"/>
          <w:rtl/>
        </w:rPr>
        <w:t>ّ</w:t>
      </w:r>
      <w:r w:rsidRPr="008856D2">
        <w:rPr>
          <w:rtl/>
        </w:rPr>
        <w:t xml:space="preserve">ضا </w:t>
      </w:r>
      <w:r w:rsidRPr="00940F9D">
        <w:rPr>
          <w:rStyle w:val="libAlaemChar"/>
          <w:rtl/>
        </w:rPr>
        <w:t>عليه‌السلام</w:t>
      </w:r>
      <w:r w:rsidRPr="008856D2">
        <w:rPr>
          <w:rtl/>
        </w:rPr>
        <w:t xml:space="preserve"> يقول إن </w:t>
      </w:r>
      <w:r w:rsidR="00A36E9D">
        <w:rPr>
          <w:rtl/>
        </w:rPr>
        <w:t xml:space="preserve">عليّ </w:t>
      </w:r>
      <w:r w:rsidRPr="008856D2">
        <w:rPr>
          <w:rtl/>
        </w:rPr>
        <w:t>بن عبد الله بن الحسين</w:t>
      </w:r>
    </w:p>
    <w:p w14:paraId="5F143F72" w14:textId="549CB27C" w:rsidR="00EE3516" w:rsidRDefault="00201378" w:rsidP="006F7B8D">
      <w:pPr>
        <w:pStyle w:val="libLine"/>
        <w:rPr>
          <w:rtl/>
        </w:rPr>
      </w:pPr>
      <w:r>
        <w:rPr>
          <w:rFonts w:hint="cs"/>
          <w:rtl/>
        </w:rPr>
        <w:t>________________________________________________________</w:t>
      </w:r>
    </w:p>
    <w:p w14:paraId="26D2DEEB" w14:textId="79989E89" w:rsidR="00EE3516" w:rsidRDefault="00EE3516" w:rsidP="00571CFD">
      <w:pPr>
        <w:pStyle w:val="libNormal"/>
        <w:rPr>
          <w:rtl/>
        </w:rPr>
      </w:pPr>
      <w:r>
        <w:rPr>
          <w:rtl/>
        </w:rPr>
        <w:t xml:space="preserve">« </w:t>
      </w:r>
      <w:r w:rsidRPr="004A3B67">
        <w:rPr>
          <w:rtl/>
        </w:rPr>
        <w:t xml:space="preserve">ومن </w:t>
      </w:r>
      <w:r w:rsidR="00620FB6">
        <w:rPr>
          <w:rtl/>
        </w:rPr>
        <w:t xml:space="preserve">ادّعى </w:t>
      </w:r>
      <w:r w:rsidRPr="004A3B67">
        <w:rPr>
          <w:rtl/>
        </w:rPr>
        <w:t>سماعا</w:t>
      </w:r>
      <w:r w:rsidR="001F73C2">
        <w:rPr>
          <w:rFonts w:hint="cs"/>
          <w:rtl/>
        </w:rPr>
        <w:t>ً</w:t>
      </w:r>
      <w:r>
        <w:rPr>
          <w:rtl/>
        </w:rPr>
        <w:t xml:space="preserve"> » </w:t>
      </w:r>
      <w:r w:rsidRPr="008856D2">
        <w:rPr>
          <w:rtl/>
        </w:rPr>
        <w:t>أي على وجه الإذعان والتصديق</w:t>
      </w:r>
      <w:r>
        <w:rPr>
          <w:rtl/>
        </w:rPr>
        <w:t xml:space="preserve"> ، </w:t>
      </w:r>
      <w:r w:rsidRPr="008856D2">
        <w:rPr>
          <w:rtl/>
        </w:rPr>
        <w:t>أو جوز ذلك السماع والعمل به</w:t>
      </w:r>
      <w:r>
        <w:rPr>
          <w:rtl/>
        </w:rPr>
        <w:t xml:space="preserve"> « </w:t>
      </w:r>
      <w:r w:rsidRPr="004A3B67">
        <w:rPr>
          <w:rtl/>
        </w:rPr>
        <w:t>فهو مشرك</w:t>
      </w:r>
      <w:r>
        <w:rPr>
          <w:rtl/>
        </w:rPr>
        <w:t xml:space="preserve"> » </w:t>
      </w:r>
      <w:r w:rsidRPr="008856D2">
        <w:rPr>
          <w:rtl/>
        </w:rPr>
        <w:t xml:space="preserve">أي شرك طاعة كما </w:t>
      </w:r>
      <w:r w:rsidR="004102BD">
        <w:rPr>
          <w:rtl/>
        </w:rPr>
        <w:t xml:space="preserve">مرّ </w:t>
      </w:r>
      <w:r w:rsidRPr="008856D2">
        <w:rPr>
          <w:rtl/>
        </w:rPr>
        <w:t xml:space="preserve">مرارا وقد </w:t>
      </w:r>
      <w:r w:rsidR="00B124C6">
        <w:rPr>
          <w:rtl/>
        </w:rPr>
        <w:t xml:space="preserve">قال : </w:t>
      </w:r>
      <w:r w:rsidRPr="008856D2">
        <w:rPr>
          <w:rtl/>
        </w:rPr>
        <w:t>سبح</w:t>
      </w:r>
      <w:r w:rsidR="00161583">
        <w:rPr>
          <w:rtl/>
        </w:rPr>
        <w:t xml:space="preserve">انّه </w:t>
      </w:r>
      <w:r>
        <w:rPr>
          <w:rtl/>
        </w:rPr>
        <w:t xml:space="preserve">: « </w:t>
      </w:r>
      <w:r w:rsidRPr="00571CFD">
        <w:rPr>
          <w:rStyle w:val="libAieChar"/>
          <w:rtl/>
        </w:rPr>
        <w:t>اتَّخَذُوا أَحْبارَهُمْ وَرُهْب</w:t>
      </w:r>
      <w:r w:rsidR="00B117F3">
        <w:rPr>
          <w:rStyle w:val="libAieChar"/>
          <w:rtl/>
        </w:rPr>
        <w:t xml:space="preserve">أنّهم </w:t>
      </w:r>
      <w:r w:rsidRPr="00571CFD">
        <w:rPr>
          <w:rStyle w:val="libAieChar"/>
          <w:rtl/>
        </w:rPr>
        <w:t xml:space="preserve">أَرْباباً مِنْ دُونِ اللهِ </w:t>
      </w:r>
      <w:r>
        <w:rPr>
          <w:rtl/>
        </w:rPr>
        <w:t xml:space="preserve">» </w:t>
      </w:r>
      <w:r w:rsidRPr="00183202">
        <w:rPr>
          <w:rStyle w:val="libFootnotenumChar"/>
          <w:rtl/>
        </w:rPr>
        <w:t>(1)</w:t>
      </w:r>
      <w:r w:rsidRPr="008856D2">
        <w:rPr>
          <w:rtl/>
        </w:rPr>
        <w:t xml:space="preserve"> و</w:t>
      </w:r>
      <w:r>
        <w:rPr>
          <w:rtl/>
        </w:rPr>
        <w:t xml:space="preserve"> « </w:t>
      </w:r>
      <w:r w:rsidRPr="004A3B67">
        <w:rPr>
          <w:rtl/>
        </w:rPr>
        <w:t>المأمون</w:t>
      </w:r>
      <w:r>
        <w:rPr>
          <w:rtl/>
        </w:rPr>
        <w:t xml:space="preserve"> » </w:t>
      </w:r>
      <w:r w:rsidRPr="008856D2">
        <w:rPr>
          <w:rtl/>
        </w:rPr>
        <w:t>خبر</w:t>
      </w:r>
      <w:r>
        <w:rPr>
          <w:rtl/>
        </w:rPr>
        <w:t xml:space="preserve"> « </w:t>
      </w:r>
      <w:r w:rsidRPr="008856D2">
        <w:rPr>
          <w:rtl/>
        </w:rPr>
        <w:t>ذلك</w:t>
      </w:r>
      <w:r>
        <w:rPr>
          <w:rtl/>
        </w:rPr>
        <w:t xml:space="preserve"> » </w:t>
      </w:r>
      <w:r w:rsidRPr="008856D2">
        <w:rPr>
          <w:rtl/>
        </w:rPr>
        <w:t>والغرض أن المراد بالباب ليس كل من يدعي الإمامة بل هو العالم بجميع الأحكام المخبر عن الغيوب المكنونة</w:t>
      </w:r>
      <w:r>
        <w:rPr>
          <w:rtl/>
        </w:rPr>
        <w:t xml:space="preserve"> ، </w:t>
      </w:r>
      <w:r w:rsidRPr="008856D2">
        <w:rPr>
          <w:rtl/>
        </w:rPr>
        <w:t>و</w:t>
      </w:r>
      <w:r w:rsidR="003B1FF1">
        <w:rPr>
          <w:rtl/>
        </w:rPr>
        <w:t xml:space="preserve">الظّاهر </w:t>
      </w:r>
      <w:r w:rsidRPr="008856D2">
        <w:rPr>
          <w:rtl/>
        </w:rPr>
        <w:t xml:space="preserve">أن </w:t>
      </w:r>
      <w:r w:rsidRPr="004A3B67">
        <w:rPr>
          <w:rtl/>
        </w:rPr>
        <w:t>المكنون</w:t>
      </w:r>
      <w:r w:rsidRPr="008856D2">
        <w:rPr>
          <w:rtl/>
        </w:rPr>
        <w:t xml:space="preserve"> صفة </w:t>
      </w:r>
      <w:r w:rsidR="00FA108B">
        <w:rPr>
          <w:rtl/>
        </w:rPr>
        <w:t xml:space="preserve">سرّ </w:t>
      </w:r>
      <w:r w:rsidRPr="008856D2">
        <w:rPr>
          <w:rtl/>
        </w:rPr>
        <w:t>الله</w:t>
      </w:r>
      <w:r>
        <w:rPr>
          <w:rtl/>
        </w:rPr>
        <w:t xml:space="preserve"> ، </w:t>
      </w:r>
      <w:r w:rsidRPr="008856D2">
        <w:rPr>
          <w:rtl/>
        </w:rPr>
        <w:t xml:space="preserve">ويحتمل أن يكون نعتا للمأمون أي هو </w:t>
      </w:r>
      <w:r w:rsidR="0012207A">
        <w:rPr>
          <w:rtl/>
        </w:rPr>
        <w:t xml:space="preserve">الّذي </w:t>
      </w:r>
      <w:r w:rsidRPr="008856D2">
        <w:rPr>
          <w:rtl/>
        </w:rPr>
        <w:t xml:space="preserve">لا يعرفه </w:t>
      </w:r>
      <w:r w:rsidR="00D407B9">
        <w:rPr>
          <w:rtl/>
        </w:rPr>
        <w:t xml:space="preserve">حقَّ </w:t>
      </w:r>
      <w:r w:rsidRPr="008856D2">
        <w:rPr>
          <w:rtl/>
        </w:rPr>
        <w:t xml:space="preserve">معرفته </w:t>
      </w:r>
      <w:r w:rsidR="004A12BC">
        <w:rPr>
          <w:rtl/>
        </w:rPr>
        <w:t xml:space="preserve">إلّا </w:t>
      </w:r>
      <w:r w:rsidRPr="008856D2">
        <w:rPr>
          <w:rtl/>
        </w:rPr>
        <w:t>الله</w:t>
      </w:r>
      <w:r>
        <w:rPr>
          <w:rtl/>
        </w:rPr>
        <w:t xml:space="preserve"> ، </w:t>
      </w:r>
      <w:r w:rsidRPr="008856D2">
        <w:rPr>
          <w:rtl/>
        </w:rPr>
        <w:t>ومن كان مثله في الفضل والجلالة</w:t>
      </w:r>
      <w:r>
        <w:rPr>
          <w:rtl/>
        </w:rPr>
        <w:t>.</w:t>
      </w:r>
    </w:p>
    <w:p w14:paraId="02BEA36F" w14:textId="5A3DD948" w:rsidR="00EE3516" w:rsidRDefault="00EE3516" w:rsidP="00EE3516">
      <w:pPr>
        <w:pStyle w:val="Heading1Center"/>
        <w:rPr>
          <w:rtl/>
          <w:lang w:bidi="fa-IR"/>
        </w:rPr>
      </w:pPr>
      <w:bookmarkStart w:id="68" w:name="_Toc93994796"/>
      <w:bookmarkStart w:id="69" w:name="_Toc257908127"/>
      <w:r w:rsidRPr="004A3B67">
        <w:rPr>
          <w:rtl/>
        </w:rPr>
        <w:t>باب فيمن عرف ال</w:t>
      </w:r>
      <w:r w:rsidR="00D407B9">
        <w:rPr>
          <w:rtl/>
        </w:rPr>
        <w:t xml:space="preserve">حقَّ </w:t>
      </w:r>
      <w:r w:rsidRPr="004A3B67">
        <w:rPr>
          <w:rtl/>
        </w:rPr>
        <w:t>من أهل البيت ومن أنكر</w:t>
      </w:r>
      <w:bookmarkEnd w:id="68"/>
      <w:bookmarkEnd w:id="69"/>
    </w:p>
    <w:p w14:paraId="6690866E" w14:textId="24F15C9A" w:rsidR="00EE3516" w:rsidRPr="008856D2" w:rsidRDefault="00EE3516" w:rsidP="00571CFD">
      <w:pPr>
        <w:pStyle w:val="libNormal"/>
        <w:rPr>
          <w:rtl/>
        </w:rPr>
      </w:pPr>
      <w:r w:rsidRPr="008856D2">
        <w:rPr>
          <w:rtl/>
        </w:rPr>
        <w:t>أقول</w:t>
      </w:r>
      <w:r>
        <w:rPr>
          <w:rtl/>
        </w:rPr>
        <w:t xml:space="preserve"> : </w:t>
      </w:r>
      <w:r w:rsidRPr="008856D2">
        <w:rPr>
          <w:rtl/>
        </w:rPr>
        <w:t xml:space="preserve">المراد بأهل البيت ولد </w:t>
      </w:r>
      <w:r w:rsidR="00A36E9D">
        <w:rPr>
          <w:rtl/>
        </w:rPr>
        <w:t xml:space="preserve">عليّ </w:t>
      </w:r>
      <w:r w:rsidRPr="008856D2">
        <w:rPr>
          <w:rtl/>
        </w:rPr>
        <w:t xml:space="preserve">وفاطمة </w:t>
      </w:r>
      <w:r w:rsidRPr="00940F9D">
        <w:rPr>
          <w:rStyle w:val="libAlaemChar"/>
          <w:rtl/>
        </w:rPr>
        <w:t>عليهما‌السلام</w:t>
      </w:r>
      <w:r w:rsidRPr="008856D2">
        <w:rPr>
          <w:rtl/>
        </w:rPr>
        <w:t xml:space="preserve"> أو الأعم منهم ومن سائر الهاشميين.</w:t>
      </w:r>
    </w:p>
    <w:p w14:paraId="51821124" w14:textId="27E6A051" w:rsidR="00EE3516" w:rsidRPr="008856D2" w:rsidRDefault="00EE3516" w:rsidP="001F73C2">
      <w:pPr>
        <w:pStyle w:val="libNormal"/>
        <w:rPr>
          <w:rtl/>
          <w:lang w:bidi="fa-IR"/>
        </w:rPr>
      </w:pPr>
      <w:r w:rsidRPr="007574B9">
        <w:rPr>
          <w:rStyle w:val="libBold1Char"/>
          <w:rtl/>
        </w:rPr>
        <w:t xml:space="preserve">الحديث </w:t>
      </w:r>
      <w:r w:rsidR="001F73C2">
        <w:rPr>
          <w:rStyle w:val="libBold1Char"/>
          <w:rtl/>
        </w:rPr>
        <w:t>ال</w:t>
      </w:r>
      <w:r w:rsidR="001F73C2">
        <w:rPr>
          <w:rStyle w:val="libBold1Char"/>
          <w:rFonts w:hint="cs"/>
          <w:rtl/>
        </w:rPr>
        <w:t>ا</w:t>
      </w:r>
      <w:r w:rsidR="001F73C2">
        <w:rPr>
          <w:rStyle w:val="libBold1Char"/>
          <w:rtl/>
        </w:rPr>
        <w:t>و</w:t>
      </w:r>
      <w:r w:rsidR="004A12BC">
        <w:rPr>
          <w:rStyle w:val="libBold1Char"/>
          <w:rtl/>
        </w:rPr>
        <w:t xml:space="preserve">ل </w:t>
      </w:r>
      <w:r w:rsidRPr="007574B9">
        <w:rPr>
          <w:rStyle w:val="libBold1Char"/>
          <w:rtl/>
        </w:rPr>
        <w:t>:</w:t>
      </w:r>
      <w:r>
        <w:rPr>
          <w:rtl/>
        </w:rPr>
        <w:t xml:space="preserve"> </w:t>
      </w:r>
      <w:r w:rsidRPr="008856D2">
        <w:rPr>
          <w:rtl/>
          <w:lang w:bidi="fa-IR"/>
        </w:rPr>
        <w:t>صحيح.</w:t>
      </w:r>
    </w:p>
    <w:p w14:paraId="05D86122" w14:textId="4A35D137"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 xml:space="preserve">إن </w:t>
      </w:r>
      <w:r w:rsidR="00A36E9D">
        <w:rPr>
          <w:rtl/>
        </w:rPr>
        <w:t xml:space="preserve">عليّ </w:t>
      </w:r>
      <w:r w:rsidRPr="004A3B67">
        <w:rPr>
          <w:rtl/>
        </w:rPr>
        <w:t>بن عبد الله</w:t>
      </w:r>
      <w:r w:rsidRPr="008856D2">
        <w:rPr>
          <w:rtl/>
        </w:rPr>
        <w:t xml:space="preserve"> في أكثر النسخ عبد الله مكبرا و</w:t>
      </w:r>
      <w:r w:rsidR="003B1FF1">
        <w:rPr>
          <w:rtl/>
        </w:rPr>
        <w:t xml:space="preserve">الظّاهر </w:t>
      </w:r>
      <w:r w:rsidRPr="008856D2">
        <w:rPr>
          <w:rtl/>
        </w:rPr>
        <w:t>عبيد الله مصغ</w:t>
      </w:r>
      <w:r w:rsidR="00B5326B">
        <w:rPr>
          <w:rFonts w:hint="cs"/>
          <w:rtl/>
        </w:rPr>
        <w:t>ّ</w:t>
      </w:r>
      <w:r w:rsidRPr="008856D2">
        <w:rPr>
          <w:rtl/>
        </w:rPr>
        <w:t>را</w:t>
      </w:r>
      <w:r w:rsidR="00B5326B">
        <w:rPr>
          <w:rFonts w:hint="cs"/>
          <w:rtl/>
        </w:rPr>
        <w:t>ً</w:t>
      </w:r>
      <w:r w:rsidRPr="008856D2">
        <w:rPr>
          <w:rtl/>
        </w:rPr>
        <w:t xml:space="preserve"> كما يدل</w:t>
      </w:r>
      <w:r w:rsidR="00B5326B">
        <w:rPr>
          <w:rFonts w:hint="cs"/>
          <w:rtl/>
        </w:rPr>
        <w:t>ّ</w:t>
      </w:r>
      <w:r w:rsidRPr="008856D2">
        <w:rPr>
          <w:rtl/>
        </w:rPr>
        <w:t xml:space="preserve"> عليه ما ذكره </w:t>
      </w:r>
      <w:r w:rsidR="005D51F8">
        <w:rPr>
          <w:rtl/>
        </w:rPr>
        <w:t xml:space="preserve">صاحب </w:t>
      </w:r>
      <w:r w:rsidRPr="008856D2">
        <w:rPr>
          <w:rtl/>
        </w:rPr>
        <w:t>عمدة الطالب</w:t>
      </w:r>
      <w:r>
        <w:rPr>
          <w:rtl/>
        </w:rPr>
        <w:t xml:space="preserve"> ، </w:t>
      </w:r>
      <w:r w:rsidRPr="008856D2">
        <w:rPr>
          <w:rtl/>
        </w:rPr>
        <w:t>و</w:t>
      </w:r>
      <w:r w:rsidR="005D51F8">
        <w:rPr>
          <w:rtl/>
        </w:rPr>
        <w:t xml:space="preserve">صاحب </w:t>
      </w:r>
      <w:r w:rsidRPr="008856D2">
        <w:rPr>
          <w:rtl/>
        </w:rPr>
        <w:t xml:space="preserve">مقاتل الطالبين وغيرهما </w:t>
      </w:r>
      <w:r w:rsidR="00B124C6">
        <w:rPr>
          <w:rtl/>
        </w:rPr>
        <w:t xml:space="preserve">قال : </w:t>
      </w:r>
      <w:r w:rsidR="005D51F8">
        <w:rPr>
          <w:rtl/>
        </w:rPr>
        <w:t xml:space="preserve">صاحب </w:t>
      </w:r>
      <w:r w:rsidRPr="008856D2">
        <w:rPr>
          <w:rtl/>
        </w:rPr>
        <w:t>العمدة</w:t>
      </w:r>
      <w:r>
        <w:rPr>
          <w:rtl/>
        </w:rPr>
        <w:t xml:space="preserve"> : </w:t>
      </w:r>
      <w:r w:rsidRPr="008856D2">
        <w:rPr>
          <w:rtl/>
        </w:rPr>
        <w:t xml:space="preserve">أعقب </w:t>
      </w:r>
      <w:r w:rsidR="00A36E9D">
        <w:rPr>
          <w:rtl/>
        </w:rPr>
        <w:t xml:space="preserve">عليّ </w:t>
      </w:r>
      <w:r w:rsidRPr="008856D2">
        <w:rPr>
          <w:rtl/>
        </w:rPr>
        <w:t xml:space="preserve">بن الحسين صلوات الله عليه من </w:t>
      </w:r>
      <w:r w:rsidR="001B6ED5">
        <w:rPr>
          <w:rtl/>
        </w:rPr>
        <w:t xml:space="preserve">ستّة </w:t>
      </w:r>
      <w:r w:rsidRPr="008856D2">
        <w:rPr>
          <w:rtl/>
        </w:rPr>
        <w:t xml:space="preserve">رجال </w:t>
      </w:r>
      <w:r w:rsidR="00A36E9D">
        <w:rPr>
          <w:rtl/>
        </w:rPr>
        <w:t xml:space="preserve">محمّد </w:t>
      </w:r>
      <w:r w:rsidRPr="008856D2">
        <w:rPr>
          <w:rtl/>
        </w:rPr>
        <w:t xml:space="preserve">الباقر </w:t>
      </w:r>
      <w:r w:rsidRPr="00940F9D">
        <w:rPr>
          <w:rStyle w:val="libAlaemChar"/>
          <w:rtl/>
        </w:rPr>
        <w:t>عليه‌السلام</w:t>
      </w:r>
      <w:r w:rsidRPr="008856D2">
        <w:rPr>
          <w:rtl/>
        </w:rPr>
        <w:t xml:space="preserve"> وعبد الله الباقر</w:t>
      </w:r>
      <w:r>
        <w:rPr>
          <w:rtl/>
        </w:rPr>
        <w:t xml:space="preserve"> ، </w:t>
      </w:r>
      <w:r w:rsidRPr="008856D2">
        <w:rPr>
          <w:rtl/>
        </w:rPr>
        <w:t>وزيد الشهيد</w:t>
      </w:r>
      <w:r>
        <w:rPr>
          <w:rtl/>
        </w:rPr>
        <w:t xml:space="preserve"> ، </w:t>
      </w:r>
      <w:r w:rsidRPr="008856D2">
        <w:rPr>
          <w:rtl/>
        </w:rPr>
        <w:t>وع</w:t>
      </w:r>
      <w:r w:rsidR="004102BD">
        <w:rPr>
          <w:rtl/>
        </w:rPr>
        <w:t xml:space="preserve">مرّ </w:t>
      </w:r>
      <w:r w:rsidRPr="008856D2">
        <w:rPr>
          <w:rtl/>
        </w:rPr>
        <w:t>الأشرف</w:t>
      </w:r>
      <w:r>
        <w:rPr>
          <w:rtl/>
        </w:rPr>
        <w:t xml:space="preserve"> ، </w:t>
      </w:r>
      <w:r w:rsidRPr="008856D2">
        <w:rPr>
          <w:rtl/>
        </w:rPr>
        <w:t>والحسين الأصغر</w:t>
      </w:r>
      <w:r>
        <w:rPr>
          <w:rtl/>
        </w:rPr>
        <w:t xml:space="preserve"> ، </w:t>
      </w:r>
      <w:r w:rsidRPr="008856D2">
        <w:rPr>
          <w:rtl/>
        </w:rPr>
        <w:t xml:space="preserve">وعلى الأصغر </w:t>
      </w:r>
      <w:r w:rsidR="00A36E9D">
        <w:rPr>
          <w:rtl/>
        </w:rPr>
        <w:t xml:space="preserve">ثمَّ </w:t>
      </w:r>
      <w:r w:rsidR="00386F93">
        <w:rPr>
          <w:rtl/>
        </w:rPr>
        <w:t xml:space="preserve">قال : </w:t>
      </w:r>
      <w:r w:rsidRPr="008856D2">
        <w:rPr>
          <w:rtl/>
        </w:rPr>
        <w:t>أعقب الحسين الأصغر من خمسة رجال عبيد الله الأعرج</w:t>
      </w:r>
      <w:r>
        <w:rPr>
          <w:rtl/>
        </w:rPr>
        <w:t xml:space="preserve"> ، </w:t>
      </w:r>
      <w:r w:rsidRPr="008856D2">
        <w:rPr>
          <w:rtl/>
        </w:rPr>
        <w:t>وعبد الله</w:t>
      </w:r>
      <w:r>
        <w:rPr>
          <w:rtl/>
        </w:rPr>
        <w:t xml:space="preserve"> ، </w:t>
      </w:r>
      <w:r w:rsidRPr="008856D2">
        <w:rPr>
          <w:rtl/>
        </w:rPr>
        <w:t xml:space="preserve">وعلى وأبي </w:t>
      </w:r>
      <w:r w:rsidR="00A36E9D">
        <w:rPr>
          <w:rtl/>
        </w:rPr>
        <w:t xml:space="preserve">محمّد </w:t>
      </w:r>
      <w:r w:rsidRPr="008856D2">
        <w:rPr>
          <w:rtl/>
        </w:rPr>
        <w:t>الحسن</w:t>
      </w:r>
      <w:r>
        <w:rPr>
          <w:rtl/>
        </w:rPr>
        <w:t xml:space="preserve"> ، </w:t>
      </w:r>
      <w:r w:rsidRPr="008856D2">
        <w:rPr>
          <w:rtl/>
        </w:rPr>
        <w:t>وسليمان</w:t>
      </w:r>
      <w:r>
        <w:rPr>
          <w:rtl/>
        </w:rPr>
        <w:t xml:space="preserve"> ، </w:t>
      </w:r>
      <w:r w:rsidR="00A36E9D">
        <w:rPr>
          <w:rtl/>
        </w:rPr>
        <w:t xml:space="preserve">ثمَّ </w:t>
      </w:r>
      <w:r w:rsidR="00386F93">
        <w:rPr>
          <w:rtl/>
        </w:rPr>
        <w:t xml:space="preserve">قال : </w:t>
      </w:r>
      <w:r w:rsidRPr="008856D2">
        <w:rPr>
          <w:rtl/>
        </w:rPr>
        <w:t>وأما عبد الله فأعقب من ابنه جعفر</w:t>
      </w:r>
      <w:r>
        <w:rPr>
          <w:rtl/>
        </w:rPr>
        <w:t xml:space="preserve"> ، </w:t>
      </w:r>
      <w:r w:rsidRPr="008856D2">
        <w:rPr>
          <w:rtl/>
        </w:rPr>
        <w:t>وكان له ولد يسمى عبيد الله بن عبد الله</w:t>
      </w:r>
      <w:r>
        <w:rPr>
          <w:rtl/>
        </w:rPr>
        <w:t xml:space="preserve"> ، </w:t>
      </w:r>
      <w:r w:rsidR="00A36E9D">
        <w:rPr>
          <w:rtl/>
        </w:rPr>
        <w:t xml:space="preserve">ثمَّ </w:t>
      </w:r>
      <w:r w:rsidR="00386F93">
        <w:rPr>
          <w:rtl/>
        </w:rPr>
        <w:t xml:space="preserve">قال : </w:t>
      </w:r>
      <w:r w:rsidRPr="008856D2">
        <w:rPr>
          <w:rtl/>
        </w:rPr>
        <w:t>وأما عبيد الله الأعرج ابن الحسين الأصغر بن</w:t>
      </w:r>
    </w:p>
    <w:p w14:paraId="5912FAAA" w14:textId="77777777" w:rsidR="00EE3516" w:rsidRPr="008856D2" w:rsidRDefault="00EE3516" w:rsidP="006F7B8D">
      <w:pPr>
        <w:pStyle w:val="libLine"/>
        <w:rPr>
          <w:rtl/>
        </w:rPr>
      </w:pPr>
      <w:r w:rsidRPr="008856D2">
        <w:rPr>
          <w:rtl/>
        </w:rPr>
        <w:t>__________________</w:t>
      </w:r>
    </w:p>
    <w:p w14:paraId="48273721"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31.</w:t>
      </w:r>
    </w:p>
    <w:p w14:paraId="3BF6C5A7" w14:textId="77777777" w:rsidR="002A5FAD" w:rsidRDefault="002A5FAD" w:rsidP="002A5FAD">
      <w:pPr>
        <w:pStyle w:val="libNormal"/>
        <w:rPr>
          <w:rtl/>
        </w:rPr>
      </w:pPr>
      <w:r w:rsidRPr="002A5FAD">
        <w:rPr>
          <w:rStyle w:val="libNormalChar"/>
          <w:rtl/>
        </w:rPr>
        <w:br w:type="page"/>
      </w:r>
    </w:p>
    <w:p w14:paraId="237AD1FE" w14:textId="4F287694" w:rsidR="00EE3516" w:rsidRPr="008856D2" w:rsidRDefault="00EE3516" w:rsidP="002A5FAD">
      <w:pPr>
        <w:pStyle w:val="libNormal0"/>
        <w:rPr>
          <w:rtl/>
        </w:rPr>
      </w:pPr>
      <w:r>
        <w:rPr>
          <w:rFonts w:hint="cs"/>
          <w:rtl/>
        </w:rPr>
        <w:lastRenderedPageBreak/>
        <w:t>ا</w:t>
      </w:r>
      <w:r w:rsidRPr="008856D2">
        <w:rPr>
          <w:rtl/>
        </w:rPr>
        <w:t xml:space="preserve">بن </w:t>
      </w:r>
      <w:r w:rsidR="00A36E9D">
        <w:rPr>
          <w:rtl/>
        </w:rPr>
        <w:t xml:space="preserve">عليّ </w:t>
      </w:r>
      <w:r w:rsidRPr="008856D2">
        <w:rPr>
          <w:rtl/>
        </w:rPr>
        <w:t xml:space="preserve">بن الحسين بن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وامرأته وبنيه من أهل الجن</w:t>
      </w:r>
      <w:r w:rsidR="00B5326B">
        <w:rPr>
          <w:rFonts w:hint="cs"/>
          <w:rtl/>
        </w:rPr>
        <w:t>ّ</w:t>
      </w:r>
      <w:r w:rsidRPr="008856D2">
        <w:rPr>
          <w:rtl/>
        </w:rPr>
        <w:t xml:space="preserve">ة </w:t>
      </w:r>
      <w:r w:rsidR="00B5326B">
        <w:rPr>
          <w:rFonts w:hint="cs"/>
          <w:rtl/>
        </w:rPr>
        <w:t xml:space="preserve">، </w:t>
      </w:r>
      <w:r w:rsidRPr="008856D2">
        <w:rPr>
          <w:rtl/>
        </w:rPr>
        <w:t>ثم</w:t>
      </w:r>
      <w:r w:rsidR="00B5326B">
        <w:rPr>
          <w:rFonts w:hint="cs"/>
          <w:rtl/>
        </w:rPr>
        <w:t>َّ</w:t>
      </w:r>
    </w:p>
    <w:p w14:paraId="39D6D16B" w14:textId="0D9BBFEA" w:rsidR="00EE3516" w:rsidRPr="00324B78" w:rsidRDefault="00201378" w:rsidP="006F7B8D">
      <w:pPr>
        <w:pStyle w:val="libLine"/>
        <w:rPr>
          <w:rtl/>
        </w:rPr>
      </w:pPr>
      <w:r>
        <w:rPr>
          <w:rFonts w:hint="cs"/>
          <w:rtl/>
        </w:rPr>
        <w:t>________________________________________________________</w:t>
      </w:r>
    </w:p>
    <w:p w14:paraId="012CCF0A" w14:textId="3E6128A0" w:rsidR="00EE3516" w:rsidRPr="008856D2" w:rsidRDefault="00EE3516" w:rsidP="0082023E">
      <w:pPr>
        <w:pStyle w:val="libNormal0"/>
        <w:rPr>
          <w:rtl/>
        </w:rPr>
      </w:pPr>
      <w:r w:rsidRPr="008856D2">
        <w:rPr>
          <w:rtl/>
        </w:rPr>
        <w:t>زين العابدين فأعقب منه أربعة رجال</w:t>
      </w:r>
      <w:r>
        <w:rPr>
          <w:rtl/>
        </w:rPr>
        <w:t xml:space="preserve"> : </w:t>
      </w:r>
      <w:r w:rsidRPr="008856D2">
        <w:rPr>
          <w:rtl/>
        </w:rPr>
        <w:t>جعفر ال</w:t>
      </w:r>
      <w:r w:rsidR="0012207A">
        <w:rPr>
          <w:rtl/>
        </w:rPr>
        <w:t xml:space="preserve">حجّة </w:t>
      </w:r>
      <w:r>
        <w:rPr>
          <w:rtl/>
        </w:rPr>
        <w:t xml:space="preserve">، </w:t>
      </w:r>
      <w:r w:rsidRPr="008856D2">
        <w:rPr>
          <w:rtl/>
        </w:rPr>
        <w:t>و</w:t>
      </w:r>
      <w:r w:rsidR="00A36E9D">
        <w:rPr>
          <w:rtl/>
        </w:rPr>
        <w:t xml:space="preserve">عليّ </w:t>
      </w:r>
      <w:r w:rsidRPr="008856D2">
        <w:rPr>
          <w:rtl/>
        </w:rPr>
        <w:t>الصالح و</w:t>
      </w:r>
      <w:r w:rsidR="00A36E9D">
        <w:rPr>
          <w:rtl/>
        </w:rPr>
        <w:t xml:space="preserve">محمّد </w:t>
      </w:r>
      <w:r w:rsidRPr="008856D2">
        <w:rPr>
          <w:rtl/>
        </w:rPr>
        <w:t>الجو</w:t>
      </w:r>
      <w:r w:rsidR="00B5326B">
        <w:rPr>
          <w:rFonts w:hint="cs"/>
          <w:rtl/>
        </w:rPr>
        <w:t>ا</w:t>
      </w:r>
      <w:r w:rsidR="00B5326B">
        <w:rPr>
          <w:rtl/>
        </w:rPr>
        <w:t>ن</w:t>
      </w:r>
      <w:r w:rsidR="00173CB2">
        <w:rPr>
          <w:rtl/>
        </w:rPr>
        <w:t xml:space="preserve">ي </w:t>
      </w:r>
      <w:r w:rsidRPr="008856D2">
        <w:rPr>
          <w:rtl/>
        </w:rPr>
        <w:t xml:space="preserve">وحمزة مجلس </w:t>
      </w:r>
      <w:r w:rsidR="00B5326B">
        <w:rPr>
          <w:rtl/>
        </w:rPr>
        <w:t>الوصي</w:t>
      </w:r>
      <w:r w:rsidR="00BA7129">
        <w:rPr>
          <w:rtl/>
        </w:rPr>
        <w:t xml:space="preserve">ة </w:t>
      </w:r>
      <w:r w:rsidR="00A36E9D">
        <w:rPr>
          <w:rtl/>
        </w:rPr>
        <w:t xml:space="preserve">ثمَّ </w:t>
      </w:r>
      <w:r w:rsidR="00386F93">
        <w:rPr>
          <w:rtl/>
        </w:rPr>
        <w:t xml:space="preserve">قال : </w:t>
      </w:r>
      <w:r w:rsidRPr="008856D2">
        <w:rPr>
          <w:rtl/>
        </w:rPr>
        <w:t>وأم</w:t>
      </w:r>
      <w:r w:rsidR="00B5326B">
        <w:rPr>
          <w:rFonts w:hint="cs"/>
          <w:rtl/>
        </w:rPr>
        <w:t>ّ</w:t>
      </w:r>
      <w:r w:rsidRPr="008856D2">
        <w:rPr>
          <w:rtl/>
        </w:rPr>
        <w:t xml:space="preserve">ا </w:t>
      </w:r>
      <w:r w:rsidR="00A36E9D">
        <w:rPr>
          <w:rtl/>
        </w:rPr>
        <w:t xml:space="preserve">عليّ </w:t>
      </w:r>
      <w:r w:rsidRPr="008856D2">
        <w:rPr>
          <w:rtl/>
        </w:rPr>
        <w:t>الصالح بن عبيد الله الأعرج</w:t>
      </w:r>
      <w:r>
        <w:rPr>
          <w:rtl/>
        </w:rPr>
        <w:t xml:space="preserve"> ، </w:t>
      </w:r>
      <w:r w:rsidRPr="008856D2">
        <w:rPr>
          <w:rtl/>
        </w:rPr>
        <w:t>ففي ولده الرئاسة بالعراق</w:t>
      </w:r>
      <w:r>
        <w:rPr>
          <w:rtl/>
        </w:rPr>
        <w:t xml:space="preserve"> ، </w:t>
      </w:r>
      <w:r w:rsidRPr="008856D2">
        <w:rPr>
          <w:rtl/>
        </w:rPr>
        <w:t>و</w:t>
      </w:r>
      <w:r w:rsidR="00A36E9D">
        <w:rPr>
          <w:rtl/>
        </w:rPr>
        <w:t xml:space="preserve">يكنّى </w:t>
      </w:r>
      <w:r w:rsidRPr="008856D2">
        <w:rPr>
          <w:rtl/>
        </w:rPr>
        <w:t>بأبي الحسن وأمه أم ولد وكان كوفيا ورعا من أهل الفضل والزهد</w:t>
      </w:r>
      <w:r>
        <w:rPr>
          <w:rtl/>
        </w:rPr>
        <w:t xml:space="preserve"> ، </w:t>
      </w:r>
      <w:r w:rsidRPr="008856D2">
        <w:rPr>
          <w:rtl/>
        </w:rPr>
        <w:t xml:space="preserve">وكان هو وزوجته أم سلمة بنت عبد الله بن الحسين بن </w:t>
      </w:r>
      <w:r w:rsidR="00A36E9D">
        <w:rPr>
          <w:rtl/>
        </w:rPr>
        <w:t xml:space="preserve">عليّ </w:t>
      </w:r>
      <w:r w:rsidRPr="008856D2">
        <w:rPr>
          <w:rtl/>
        </w:rPr>
        <w:t>ي</w:t>
      </w:r>
      <w:r w:rsidR="00B124C6">
        <w:rPr>
          <w:rtl/>
        </w:rPr>
        <w:t xml:space="preserve">قال : </w:t>
      </w:r>
      <w:r w:rsidRPr="008856D2">
        <w:rPr>
          <w:rtl/>
        </w:rPr>
        <w:t>لهما الزوج الصالح</w:t>
      </w:r>
      <w:r>
        <w:rPr>
          <w:rtl/>
        </w:rPr>
        <w:t xml:space="preserve"> ، </w:t>
      </w:r>
      <w:r w:rsidRPr="008856D2">
        <w:rPr>
          <w:rtl/>
        </w:rPr>
        <w:t xml:space="preserve">وكان </w:t>
      </w:r>
      <w:r w:rsidR="00A36E9D">
        <w:rPr>
          <w:rtl/>
        </w:rPr>
        <w:t xml:space="preserve">عليّ </w:t>
      </w:r>
      <w:r w:rsidRPr="008856D2">
        <w:rPr>
          <w:rtl/>
        </w:rPr>
        <w:t>بن عبيد الله مستجاب الدعوة</w:t>
      </w:r>
      <w:r>
        <w:rPr>
          <w:rtl/>
        </w:rPr>
        <w:t xml:space="preserve"> ، </w:t>
      </w:r>
      <w:r w:rsidRPr="008856D2">
        <w:rPr>
          <w:rtl/>
        </w:rPr>
        <w:t xml:space="preserve">وكان </w:t>
      </w:r>
      <w:r w:rsidR="00A36E9D">
        <w:rPr>
          <w:rtl/>
        </w:rPr>
        <w:t xml:space="preserve">محمّد </w:t>
      </w:r>
      <w:r w:rsidRPr="008856D2">
        <w:rPr>
          <w:rtl/>
        </w:rPr>
        <w:t xml:space="preserve">بن إبراهيم طباطبا القائم بالكوفة قد أوصى إليه فإن لم يقبل فإلى أحد ابنيه </w:t>
      </w:r>
      <w:r w:rsidR="00A36E9D">
        <w:rPr>
          <w:rtl/>
        </w:rPr>
        <w:t xml:space="preserve">محمّد </w:t>
      </w:r>
      <w:r w:rsidRPr="008856D2">
        <w:rPr>
          <w:rtl/>
        </w:rPr>
        <w:t>وعبيد الله</w:t>
      </w:r>
      <w:r>
        <w:rPr>
          <w:rtl/>
        </w:rPr>
        <w:t xml:space="preserve"> ، </w:t>
      </w:r>
      <w:r w:rsidRPr="008856D2">
        <w:rPr>
          <w:rtl/>
        </w:rPr>
        <w:t>فلم يقبل وصيته ولا أذن لأبنية في الخروج</w:t>
      </w:r>
      <w:r>
        <w:rPr>
          <w:rtl/>
        </w:rPr>
        <w:t xml:space="preserve"> ، </w:t>
      </w:r>
      <w:r w:rsidRPr="008856D2">
        <w:rPr>
          <w:rtl/>
        </w:rPr>
        <w:t xml:space="preserve">وكان عقبه من رجلين عبيد الله </w:t>
      </w:r>
      <w:r w:rsidR="00FF147D">
        <w:rPr>
          <w:rtl/>
        </w:rPr>
        <w:t xml:space="preserve">الثاني </w:t>
      </w:r>
      <w:r w:rsidRPr="008856D2">
        <w:rPr>
          <w:rtl/>
        </w:rPr>
        <w:t xml:space="preserve">وإبراهيم بن </w:t>
      </w:r>
      <w:r w:rsidR="00A36E9D">
        <w:rPr>
          <w:rtl/>
        </w:rPr>
        <w:t xml:space="preserve">عليّ </w:t>
      </w:r>
      <w:r>
        <w:rPr>
          <w:rtl/>
        </w:rPr>
        <w:t xml:space="preserve">، </w:t>
      </w:r>
      <w:r w:rsidRPr="008856D2">
        <w:rPr>
          <w:rtl/>
        </w:rPr>
        <w:t>انتهى.</w:t>
      </w:r>
    </w:p>
    <w:p w14:paraId="2F0F6BF4" w14:textId="2FA520BD" w:rsidR="00EE3516" w:rsidRPr="008856D2" w:rsidRDefault="00EE3516" w:rsidP="00571CFD">
      <w:pPr>
        <w:pStyle w:val="libNormal"/>
        <w:rPr>
          <w:rtl/>
        </w:rPr>
      </w:pPr>
      <w:r w:rsidRPr="008856D2">
        <w:rPr>
          <w:rtl/>
        </w:rPr>
        <w:t xml:space="preserve">وذكر </w:t>
      </w:r>
      <w:r w:rsidR="005D51F8">
        <w:rPr>
          <w:rtl/>
        </w:rPr>
        <w:t xml:space="preserve">صاحب </w:t>
      </w:r>
      <w:r w:rsidRPr="008856D2">
        <w:rPr>
          <w:rtl/>
        </w:rPr>
        <w:t xml:space="preserve">المقاتل </w:t>
      </w:r>
      <w:r w:rsidR="003B3163">
        <w:rPr>
          <w:rtl/>
        </w:rPr>
        <w:t>أيضاً</w:t>
      </w:r>
      <w:r w:rsidR="00C96129">
        <w:rPr>
          <w:rtl/>
        </w:rPr>
        <w:t xml:space="preserve"> </w:t>
      </w:r>
      <w:r w:rsidRPr="008856D2">
        <w:rPr>
          <w:rtl/>
        </w:rPr>
        <w:t xml:space="preserve">عند ذكر خروج أبي السرايا بالكوفة </w:t>
      </w:r>
      <w:r w:rsidR="00040299">
        <w:rPr>
          <w:rtl/>
        </w:rPr>
        <w:t>أيّام</w:t>
      </w:r>
      <w:r w:rsidR="00A36E9D">
        <w:rPr>
          <w:rtl/>
        </w:rPr>
        <w:t xml:space="preserve"> </w:t>
      </w:r>
      <w:r w:rsidRPr="008856D2">
        <w:rPr>
          <w:rtl/>
        </w:rPr>
        <w:t xml:space="preserve">المأمون </w:t>
      </w:r>
      <w:r w:rsidR="00161583">
        <w:rPr>
          <w:rtl/>
        </w:rPr>
        <w:t xml:space="preserve">انّه </w:t>
      </w:r>
      <w:r w:rsidR="00EF7FC8">
        <w:rPr>
          <w:rtl/>
        </w:rPr>
        <w:t xml:space="preserve">لـمّا </w:t>
      </w:r>
      <w:r w:rsidRPr="008856D2">
        <w:rPr>
          <w:rtl/>
        </w:rPr>
        <w:t>خرج أبو السرايا داعيا</w:t>
      </w:r>
      <w:r w:rsidR="00B5326B">
        <w:rPr>
          <w:rFonts w:hint="cs"/>
          <w:rtl/>
        </w:rPr>
        <w:t>ً</w:t>
      </w:r>
      <w:r w:rsidRPr="008856D2">
        <w:rPr>
          <w:rtl/>
        </w:rPr>
        <w:t xml:space="preserve"> إلى </w:t>
      </w:r>
      <w:r w:rsidR="00A36E9D">
        <w:rPr>
          <w:rtl/>
        </w:rPr>
        <w:t xml:space="preserve">محمّد </w:t>
      </w:r>
      <w:r w:rsidRPr="008856D2">
        <w:rPr>
          <w:rtl/>
        </w:rPr>
        <w:t xml:space="preserve">بن إبراهيم وقاتل اعتل </w:t>
      </w:r>
      <w:r w:rsidR="00A36E9D">
        <w:rPr>
          <w:rtl/>
        </w:rPr>
        <w:t xml:space="preserve">محمّد </w:t>
      </w:r>
      <w:r w:rsidRPr="008856D2">
        <w:rPr>
          <w:rtl/>
        </w:rPr>
        <w:t>فأتاه أبو السرايا وهو يجود بنفسه وأمره ب</w:t>
      </w:r>
      <w:r w:rsidR="00BA7129">
        <w:rPr>
          <w:rtl/>
        </w:rPr>
        <w:t xml:space="preserve">الوصيّة </w:t>
      </w:r>
      <w:r>
        <w:rPr>
          <w:rtl/>
        </w:rPr>
        <w:t xml:space="preserve">، </w:t>
      </w:r>
      <w:r w:rsidRPr="008856D2">
        <w:rPr>
          <w:rtl/>
        </w:rPr>
        <w:t>ف</w:t>
      </w:r>
      <w:r w:rsidR="00386F93">
        <w:rPr>
          <w:rtl/>
        </w:rPr>
        <w:t xml:space="preserve">قال : </w:t>
      </w:r>
      <w:r w:rsidRPr="008856D2">
        <w:rPr>
          <w:rtl/>
        </w:rPr>
        <w:t>إن اختلفوا ف</w:t>
      </w:r>
      <w:r w:rsidR="00E11E7D">
        <w:rPr>
          <w:rtl/>
        </w:rPr>
        <w:t xml:space="preserve">الأمر </w:t>
      </w:r>
      <w:r w:rsidRPr="008856D2">
        <w:rPr>
          <w:rtl/>
        </w:rPr>
        <w:t xml:space="preserve">إلى </w:t>
      </w:r>
      <w:r w:rsidR="00A36E9D">
        <w:rPr>
          <w:rtl/>
        </w:rPr>
        <w:t xml:space="preserve">عليّ </w:t>
      </w:r>
      <w:r w:rsidRPr="008856D2">
        <w:rPr>
          <w:rtl/>
        </w:rPr>
        <w:t>بن عبيد الله ف</w:t>
      </w:r>
      <w:r w:rsidR="00173CB2">
        <w:rPr>
          <w:rtl/>
        </w:rPr>
        <w:t xml:space="preserve">أنّي </w:t>
      </w:r>
      <w:r w:rsidRPr="008856D2">
        <w:rPr>
          <w:rtl/>
        </w:rPr>
        <w:t>قد بلوت طريقته ورضيت دينه</w:t>
      </w:r>
      <w:r>
        <w:rPr>
          <w:rtl/>
        </w:rPr>
        <w:t xml:space="preserve"> ، </w:t>
      </w:r>
      <w:r w:rsidR="00A36E9D">
        <w:rPr>
          <w:rtl/>
        </w:rPr>
        <w:t xml:space="preserve">ثمَّ </w:t>
      </w:r>
      <w:r w:rsidRPr="008856D2">
        <w:rPr>
          <w:rtl/>
        </w:rPr>
        <w:t>اعتقل لس</w:t>
      </w:r>
      <w:r w:rsidR="00161583">
        <w:rPr>
          <w:rtl/>
        </w:rPr>
        <w:t xml:space="preserve">انّه </w:t>
      </w:r>
      <w:r w:rsidRPr="008856D2">
        <w:rPr>
          <w:rtl/>
        </w:rPr>
        <w:t>ومات.</w:t>
      </w:r>
    </w:p>
    <w:p w14:paraId="7DAD47C1" w14:textId="34FF28C7" w:rsidR="00EE3516" w:rsidRPr="008856D2" w:rsidRDefault="00162147" w:rsidP="00571CFD">
      <w:pPr>
        <w:pStyle w:val="libNormal"/>
        <w:rPr>
          <w:rtl/>
        </w:rPr>
      </w:pPr>
      <w:r>
        <w:rPr>
          <w:rtl/>
        </w:rPr>
        <w:t>ف</w:t>
      </w:r>
      <w:r w:rsidR="00EF7FC8">
        <w:rPr>
          <w:rtl/>
        </w:rPr>
        <w:t xml:space="preserve">لـمّا </w:t>
      </w:r>
      <w:r w:rsidR="00EE3516" w:rsidRPr="008856D2">
        <w:rPr>
          <w:rtl/>
        </w:rPr>
        <w:t>دفن بالغري حضروا لتعيين الإمام وأخبر أبو السرايا ب</w:t>
      </w:r>
      <w:r w:rsidR="00161583">
        <w:rPr>
          <w:rtl/>
        </w:rPr>
        <w:t xml:space="preserve">انّه </w:t>
      </w:r>
      <w:r w:rsidR="00EE3516" w:rsidRPr="008856D2">
        <w:rPr>
          <w:rtl/>
        </w:rPr>
        <w:t xml:space="preserve">أوصى إلى شبيهه ومن اختاره وهو أبو الحسن </w:t>
      </w:r>
      <w:r w:rsidR="00A36E9D">
        <w:rPr>
          <w:rtl/>
        </w:rPr>
        <w:t xml:space="preserve">عليّ </w:t>
      </w:r>
      <w:r w:rsidR="00EE3516" w:rsidRPr="008856D2">
        <w:rPr>
          <w:rtl/>
        </w:rPr>
        <w:t>بن عبيد الله</w:t>
      </w:r>
      <w:r w:rsidR="00EE3516">
        <w:rPr>
          <w:rtl/>
        </w:rPr>
        <w:t xml:space="preserve"> ، </w:t>
      </w:r>
      <w:r w:rsidR="00EE3516" w:rsidRPr="008856D2">
        <w:rPr>
          <w:rtl/>
        </w:rPr>
        <w:t xml:space="preserve">فوثب </w:t>
      </w:r>
      <w:r w:rsidR="00A36E9D">
        <w:rPr>
          <w:rtl/>
        </w:rPr>
        <w:t xml:space="preserve">محمّد </w:t>
      </w:r>
      <w:r w:rsidR="00EE3516" w:rsidRPr="008856D2">
        <w:rPr>
          <w:rtl/>
        </w:rPr>
        <w:t xml:space="preserve">بن </w:t>
      </w:r>
      <w:r w:rsidR="00A36E9D">
        <w:rPr>
          <w:rtl/>
        </w:rPr>
        <w:t xml:space="preserve">محمّد </w:t>
      </w:r>
      <w:r w:rsidR="00EE3516" w:rsidRPr="008856D2">
        <w:rPr>
          <w:rtl/>
        </w:rPr>
        <w:t>بن زيد وهو غلام حدث السن</w:t>
      </w:r>
      <w:r w:rsidR="00EE3516">
        <w:rPr>
          <w:rtl/>
        </w:rPr>
        <w:t xml:space="preserve"> ، </w:t>
      </w:r>
      <w:r w:rsidR="00EE3516" w:rsidRPr="008856D2">
        <w:rPr>
          <w:rtl/>
        </w:rPr>
        <w:t>وخطب وأظهر الرضا ب</w:t>
      </w:r>
      <w:r w:rsidR="00A36E9D">
        <w:rPr>
          <w:rtl/>
        </w:rPr>
        <w:t xml:space="preserve">عليّ </w:t>
      </w:r>
      <w:r w:rsidR="00EE3516" w:rsidRPr="008856D2">
        <w:rPr>
          <w:rtl/>
        </w:rPr>
        <w:t>بن عبيد الله وأراد بيعته فأبى</w:t>
      </w:r>
      <w:r w:rsidR="00EE3516">
        <w:rPr>
          <w:rtl/>
        </w:rPr>
        <w:t xml:space="preserve"> ، </w:t>
      </w:r>
      <w:r w:rsidR="00EE3516" w:rsidRPr="008856D2">
        <w:rPr>
          <w:rtl/>
        </w:rPr>
        <w:t>و</w:t>
      </w:r>
      <w:r w:rsidR="00386F93">
        <w:rPr>
          <w:rtl/>
        </w:rPr>
        <w:t xml:space="preserve">قال : </w:t>
      </w:r>
      <w:r w:rsidR="00EE3516" w:rsidRPr="008856D2">
        <w:rPr>
          <w:rtl/>
        </w:rPr>
        <w:t>لا أدع هذا نكولا عنه</w:t>
      </w:r>
      <w:r w:rsidR="00EE3516">
        <w:rPr>
          <w:rtl/>
        </w:rPr>
        <w:t xml:space="preserve"> ، </w:t>
      </w:r>
      <w:r w:rsidR="00EE3516" w:rsidRPr="008856D2">
        <w:rPr>
          <w:rtl/>
        </w:rPr>
        <w:t xml:space="preserve">ولكن أتخوف أن اشتغل به عن غيره </w:t>
      </w:r>
      <w:r w:rsidR="00651418">
        <w:rPr>
          <w:rtl/>
        </w:rPr>
        <w:t xml:space="preserve">ممّا </w:t>
      </w:r>
      <w:r w:rsidR="00EE3516" w:rsidRPr="008856D2">
        <w:rPr>
          <w:rtl/>
        </w:rPr>
        <w:t>هو أحمد وأفضل عاقبة فامض رحمك الله لأمرك واجمع شمل ابن عمك فقد قلدناك الرئاسة علينا وأنت الرضا عندنا الثقة في أنفسنا</w:t>
      </w:r>
      <w:r w:rsidR="00EE3516">
        <w:rPr>
          <w:rtl/>
        </w:rPr>
        <w:t xml:space="preserve"> ، </w:t>
      </w:r>
      <w:r w:rsidR="00EE3516" w:rsidRPr="008856D2">
        <w:rPr>
          <w:rtl/>
        </w:rPr>
        <w:t>انتهى.</w:t>
      </w:r>
    </w:p>
    <w:p w14:paraId="7BA6B3D4" w14:textId="58637D6C" w:rsidR="00EE3516" w:rsidRPr="008856D2" w:rsidRDefault="00EE3516" w:rsidP="00571CFD">
      <w:pPr>
        <w:pStyle w:val="libNormal"/>
        <w:rPr>
          <w:rtl/>
        </w:rPr>
      </w:pPr>
      <w:r w:rsidRPr="008856D2">
        <w:rPr>
          <w:rtl/>
        </w:rPr>
        <w:t>وأقول</w:t>
      </w:r>
      <w:r>
        <w:rPr>
          <w:rtl/>
        </w:rPr>
        <w:t xml:space="preserve"> : </w:t>
      </w:r>
      <w:r w:rsidR="003B1FF1">
        <w:rPr>
          <w:rtl/>
        </w:rPr>
        <w:t xml:space="preserve">الظّاهر </w:t>
      </w:r>
      <w:r w:rsidRPr="008856D2">
        <w:rPr>
          <w:rtl/>
        </w:rPr>
        <w:t>أن هذه اللوا</w:t>
      </w:r>
      <w:r w:rsidR="00D407B9">
        <w:rPr>
          <w:rtl/>
        </w:rPr>
        <w:t xml:space="preserve">حقَّ </w:t>
      </w:r>
      <w:r w:rsidRPr="008856D2">
        <w:rPr>
          <w:rtl/>
        </w:rPr>
        <w:t xml:space="preserve">من مفتريات </w:t>
      </w:r>
      <w:r w:rsidR="00E11E7D">
        <w:rPr>
          <w:rtl/>
        </w:rPr>
        <w:t xml:space="preserve">الزيديّة </w:t>
      </w:r>
      <w:r w:rsidRPr="008856D2">
        <w:rPr>
          <w:rtl/>
        </w:rPr>
        <w:t>و</w:t>
      </w:r>
      <w:r w:rsidR="00161583">
        <w:rPr>
          <w:rtl/>
        </w:rPr>
        <w:t xml:space="preserve">انّه </w:t>
      </w:r>
      <w:r w:rsidRPr="008856D2">
        <w:rPr>
          <w:rtl/>
        </w:rPr>
        <w:t>كان أ</w:t>
      </w:r>
      <w:r w:rsidR="00161583">
        <w:rPr>
          <w:rtl/>
        </w:rPr>
        <w:t xml:space="preserve">جلّ </w:t>
      </w:r>
      <w:r w:rsidRPr="008856D2">
        <w:rPr>
          <w:rtl/>
        </w:rPr>
        <w:t xml:space="preserve">من أن يعين </w:t>
      </w:r>
      <w:r w:rsidR="001427C1">
        <w:rPr>
          <w:rtl/>
        </w:rPr>
        <w:t xml:space="preserve">إماماً </w:t>
      </w:r>
      <w:r w:rsidRPr="008856D2">
        <w:rPr>
          <w:rtl/>
        </w:rPr>
        <w:t xml:space="preserve">أو يرضي بالخروج بدون إذن الإمام </w:t>
      </w:r>
      <w:r w:rsidRPr="00940F9D">
        <w:rPr>
          <w:rStyle w:val="libAlaemChar"/>
          <w:rtl/>
        </w:rPr>
        <w:t>عليه‌السلام</w:t>
      </w:r>
      <w:r w:rsidRPr="008856D2">
        <w:rPr>
          <w:rtl/>
        </w:rPr>
        <w:t>.</w:t>
      </w:r>
    </w:p>
    <w:p w14:paraId="454DC639" w14:textId="46F51475" w:rsidR="00EE3516" w:rsidRPr="008856D2" w:rsidRDefault="00B124C6" w:rsidP="00571CFD">
      <w:pPr>
        <w:pStyle w:val="libNormal"/>
        <w:rPr>
          <w:rtl/>
        </w:rPr>
      </w:pPr>
      <w:r>
        <w:rPr>
          <w:rtl/>
        </w:rPr>
        <w:t xml:space="preserve">قال : </w:t>
      </w:r>
      <w:r w:rsidR="00EE3516" w:rsidRPr="008856D2">
        <w:rPr>
          <w:rtl/>
        </w:rPr>
        <w:t xml:space="preserve">النجاشي </w:t>
      </w:r>
      <w:r w:rsidR="00EE3516" w:rsidRPr="00940F9D">
        <w:rPr>
          <w:rStyle w:val="libAlaemChar"/>
          <w:rtl/>
        </w:rPr>
        <w:t>رحمه‌الله</w:t>
      </w:r>
      <w:r w:rsidR="00EE3516" w:rsidRPr="008856D2">
        <w:rPr>
          <w:rtl/>
        </w:rPr>
        <w:t xml:space="preserve"> في الفهرست</w:t>
      </w:r>
      <w:r w:rsidR="00EE3516">
        <w:rPr>
          <w:rtl/>
        </w:rPr>
        <w:t xml:space="preserve"> : </w:t>
      </w:r>
      <w:r w:rsidR="00A36E9D">
        <w:rPr>
          <w:rtl/>
        </w:rPr>
        <w:t xml:space="preserve">عليّ </w:t>
      </w:r>
      <w:r w:rsidR="00EE3516" w:rsidRPr="008856D2">
        <w:rPr>
          <w:rtl/>
        </w:rPr>
        <w:t xml:space="preserve">بن عبيد الله بن الحسين بن </w:t>
      </w:r>
      <w:r w:rsidR="00A36E9D">
        <w:rPr>
          <w:rtl/>
        </w:rPr>
        <w:t xml:space="preserve">عليّ </w:t>
      </w:r>
      <w:r w:rsidR="00EE3516" w:rsidRPr="008856D2">
        <w:rPr>
          <w:rtl/>
        </w:rPr>
        <w:t>ابن الحسين كان أزهد آل أبي طالب وأعبدهم في زم</w:t>
      </w:r>
      <w:r w:rsidR="00161583">
        <w:rPr>
          <w:rtl/>
        </w:rPr>
        <w:t xml:space="preserve">انّه </w:t>
      </w:r>
      <w:r w:rsidR="00EE3516">
        <w:rPr>
          <w:rtl/>
        </w:rPr>
        <w:t xml:space="preserve">، </w:t>
      </w:r>
      <w:r w:rsidR="00EE3516" w:rsidRPr="008856D2">
        <w:rPr>
          <w:rtl/>
        </w:rPr>
        <w:t xml:space="preserve">واختص بموسى والرضا </w:t>
      </w:r>
      <w:r w:rsidR="00EE3516" w:rsidRPr="00940F9D">
        <w:rPr>
          <w:rStyle w:val="libAlaemChar"/>
          <w:rtl/>
        </w:rPr>
        <w:t>عليهما‌السلام</w:t>
      </w:r>
    </w:p>
    <w:p w14:paraId="507231EF" w14:textId="77777777" w:rsidR="002A5FAD" w:rsidRDefault="002A5FAD" w:rsidP="002A5FAD">
      <w:pPr>
        <w:pStyle w:val="libNormal"/>
        <w:rPr>
          <w:rtl/>
        </w:rPr>
      </w:pPr>
      <w:r w:rsidRPr="002A5FAD">
        <w:rPr>
          <w:rStyle w:val="libNormalChar"/>
          <w:rtl/>
        </w:rPr>
        <w:br w:type="page"/>
      </w:r>
    </w:p>
    <w:p w14:paraId="53BA5C70" w14:textId="1140A490" w:rsidR="00EE3516" w:rsidRPr="008856D2" w:rsidRDefault="00386F93" w:rsidP="002A5FAD">
      <w:pPr>
        <w:pStyle w:val="libNormal0"/>
        <w:rPr>
          <w:rtl/>
        </w:rPr>
      </w:pPr>
      <w:r>
        <w:rPr>
          <w:rtl/>
        </w:rPr>
        <w:lastRenderedPageBreak/>
        <w:t xml:space="preserve">قال : </w:t>
      </w:r>
      <w:r w:rsidR="00EE3516" w:rsidRPr="008856D2">
        <w:rPr>
          <w:rtl/>
        </w:rPr>
        <w:t xml:space="preserve">من عرف هذا </w:t>
      </w:r>
      <w:r w:rsidR="00E11E7D">
        <w:rPr>
          <w:rtl/>
        </w:rPr>
        <w:t xml:space="preserve">الأمر </w:t>
      </w:r>
      <w:r w:rsidR="00EE3516" w:rsidRPr="008856D2">
        <w:rPr>
          <w:rtl/>
        </w:rPr>
        <w:t xml:space="preserve">من ولد </w:t>
      </w:r>
      <w:r w:rsidR="00A36E9D">
        <w:rPr>
          <w:rtl/>
        </w:rPr>
        <w:t xml:space="preserve">عليّ </w:t>
      </w:r>
      <w:r w:rsidR="00EE3516" w:rsidRPr="008856D2">
        <w:rPr>
          <w:rtl/>
        </w:rPr>
        <w:t xml:space="preserve">وفاطمة </w:t>
      </w:r>
      <w:r w:rsidR="00EE3516" w:rsidRPr="00940F9D">
        <w:rPr>
          <w:rStyle w:val="libAlaemChar"/>
          <w:rtl/>
        </w:rPr>
        <w:t>عليها‌السلام</w:t>
      </w:r>
      <w:r w:rsidR="00EE3516" w:rsidRPr="008856D2">
        <w:rPr>
          <w:rtl/>
        </w:rPr>
        <w:t xml:space="preserve"> لم يكن كالن</w:t>
      </w:r>
      <w:r w:rsidR="00B5326B">
        <w:rPr>
          <w:rFonts w:hint="cs"/>
          <w:rtl/>
        </w:rPr>
        <w:t>ّ</w:t>
      </w:r>
      <w:r w:rsidR="00EE3516" w:rsidRPr="008856D2">
        <w:rPr>
          <w:rtl/>
        </w:rPr>
        <w:t>اس</w:t>
      </w:r>
      <w:r w:rsidR="00EE3516">
        <w:rPr>
          <w:rFonts w:hint="cs"/>
          <w:rtl/>
        </w:rPr>
        <w:t>.</w:t>
      </w:r>
    </w:p>
    <w:p w14:paraId="2F790576" w14:textId="3FDA8657" w:rsidR="00EE3516" w:rsidRPr="00324B78" w:rsidRDefault="00201378" w:rsidP="006F7B8D">
      <w:pPr>
        <w:pStyle w:val="libLine"/>
        <w:rPr>
          <w:rtl/>
        </w:rPr>
      </w:pPr>
      <w:r>
        <w:rPr>
          <w:rFonts w:hint="cs"/>
          <w:rtl/>
        </w:rPr>
        <w:t>________________________________________________________</w:t>
      </w:r>
    </w:p>
    <w:p w14:paraId="50D3525D" w14:textId="0A910265" w:rsidR="00EE3516" w:rsidRPr="008856D2" w:rsidRDefault="00EE3516" w:rsidP="0082023E">
      <w:pPr>
        <w:pStyle w:val="libNormal0"/>
        <w:rPr>
          <w:rtl/>
        </w:rPr>
      </w:pPr>
      <w:r w:rsidRPr="008856D2">
        <w:rPr>
          <w:rtl/>
        </w:rPr>
        <w:t xml:space="preserve">واختلط بأصحابنا </w:t>
      </w:r>
      <w:r w:rsidR="00961AB2">
        <w:rPr>
          <w:rtl/>
        </w:rPr>
        <w:t>الإم</w:t>
      </w:r>
      <w:r w:rsidR="00E9687D">
        <w:rPr>
          <w:rtl/>
        </w:rPr>
        <w:t xml:space="preserve">اميّة </w:t>
      </w:r>
      <w:r w:rsidRPr="008856D2">
        <w:rPr>
          <w:rtl/>
        </w:rPr>
        <w:t xml:space="preserve">وكان </w:t>
      </w:r>
      <w:r w:rsidR="00B5326B">
        <w:rPr>
          <w:rtl/>
        </w:rPr>
        <w:t>لم</w:t>
      </w:r>
      <w:r w:rsidR="00EF7FC8">
        <w:rPr>
          <w:rtl/>
        </w:rPr>
        <w:t xml:space="preserve">ا </w:t>
      </w:r>
      <w:r w:rsidRPr="008856D2">
        <w:rPr>
          <w:rtl/>
        </w:rPr>
        <w:t xml:space="preserve">أراده </w:t>
      </w:r>
      <w:r w:rsidR="00A36E9D">
        <w:rPr>
          <w:rtl/>
        </w:rPr>
        <w:t xml:space="preserve">محمّد </w:t>
      </w:r>
      <w:r w:rsidRPr="008856D2">
        <w:rPr>
          <w:rtl/>
        </w:rPr>
        <w:t>بن إبراهيم طباطبا لأن يبايع له أبو السرايا بعده أبى عليه ورد</w:t>
      </w:r>
      <w:r w:rsidR="001D2CDD">
        <w:rPr>
          <w:rFonts w:hint="cs"/>
          <w:rtl/>
        </w:rPr>
        <w:t>ّ</w:t>
      </w:r>
      <w:r w:rsidRPr="008856D2">
        <w:rPr>
          <w:rtl/>
        </w:rPr>
        <w:t xml:space="preserve"> </w:t>
      </w:r>
      <w:r w:rsidR="00E11E7D">
        <w:rPr>
          <w:rtl/>
        </w:rPr>
        <w:t xml:space="preserve">الأمر </w:t>
      </w:r>
      <w:r w:rsidRPr="008856D2">
        <w:rPr>
          <w:rtl/>
        </w:rPr>
        <w:t xml:space="preserve">إلى </w:t>
      </w:r>
      <w:r w:rsidR="00A36E9D">
        <w:rPr>
          <w:rtl/>
        </w:rPr>
        <w:t xml:space="preserve">محمّد </w:t>
      </w:r>
      <w:r w:rsidRPr="008856D2">
        <w:rPr>
          <w:rtl/>
        </w:rPr>
        <w:t xml:space="preserve">بن </w:t>
      </w:r>
      <w:r w:rsidR="00A36E9D">
        <w:rPr>
          <w:rtl/>
        </w:rPr>
        <w:t xml:space="preserve">محمّد </w:t>
      </w:r>
      <w:r w:rsidRPr="008856D2">
        <w:rPr>
          <w:rtl/>
        </w:rPr>
        <w:t>بن زيد بن علي.</w:t>
      </w:r>
    </w:p>
    <w:p w14:paraId="560B9319" w14:textId="5F727622" w:rsidR="00EE3516" w:rsidRPr="008856D2" w:rsidRDefault="00EE3516" w:rsidP="00571CFD">
      <w:pPr>
        <w:pStyle w:val="libNormal"/>
        <w:rPr>
          <w:rtl/>
        </w:rPr>
      </w:pPr>
      <w:r w:rsidRPr="008856D2">
        <w:rPr>
          <w:rtl/>
        </w:rPr>
        <w:t>و</w:t>
      </w:r>
      <w:r w:rsidR="00B124C6">
        <w:rPr>
          <w:rtl/>
        </w:rPr>
        <w:t xml:space="preserve">قال : </w:t>
      </w:r>
      <w:r w:rsidR="00A91FBE">
        <w:rPr>
          <w:rtl/>
        </w:rPr>
        <w:t xml:space="preserve">الكشّي </w:t>
      </w:r>
      <w:r w:rsidRPr="00940F9D">
        <w:rPr>
          <w:rStyle w:val="libAlaemChar"/>
          <w:rtl/>
        </w:rPr>
        <w:t>قدس‌سره</w:t>
      </w:r>
      <w:r>
        <w:rPr>
          <w:rtl/>
        </w:rPr>
        <w:t xml:space="preserve"> : </w:t>
      </w:r>
      <w:r w:rsidRPr="008856D2">
        <w:rPr>
          <w:rtl/>
        </w:rPr>
        <w:t xml:space="preserve">قرأت في كتاب </w:t>
      </w:r>
      <w:r w:rsidR="00A36E9D">
        <w:rPr>
          <w:rtl/>
        </w:rPr>
        <w:t xml:space="preserve">محمّد </w:t>
      </w:r>
      <w:r w:rsidRPr="008856D2">
        <w:rPr>
          <w:rtl/>
        </w:rPr>
        <w:t>بن حسن بن بندار بخط</w:t>
      </w:r>
      <w:r w:rsidR="001D2CDD">
        <w:rPr>
          <w:rFonts w:hint="cs"/>
          <w:rtl/>
        </w:rPr>
        <w:t>ّ</w:t>
      </w:r>
      <w:r w:rsidRPr="008856D2">
        <w:rPr>
          <w:rtl/>
        </w:rPr>
        <w:t>ه</w:t>
      </w:r>
      <w:r>
        <w:rPr>
          <w:rtl/>
        </w:rPr>
        <w:t xml:space="preserve"> : </w:t>
      </w:r>
      <w:r w:rsidR="009A66E4">
        <w:rPr>
          <w:rtl/>
        </w:rPr>
        <w:t xml:space="preserve">حدَّثني </w:t>
      </w:r>
      <w:r w:rsidR="00A36E9D">
        <w:rPr>
          <w:rtl/>
        </w:rPr>
        <w:t xml:space="preserve">محمّد </w:t>
      </w:r>
      <w:r w:rsidRPr="008856D2">
        <w:rPr>
          <w:rtl/>
        </w:rPr>
        <w:t xml:space="preserve">بن يحيى العطار عن أحمد بن </w:t>
      </w:r>
      <w:r w:rsidR="00A36E9D">
        <w:rPr>
          <w:rtl/>
        </w:rPr>
        <w:t xml:space="preserve">محمّد </w:t>
      </w:r>
      <w:r w:rsidRPr="008856D2">
        <w:rPr>
          <w:rtl/>
        </w:rPr>
        <w:t xml:space="preserve">بن عيسى عن </w:t>
      </w:r>
      <w:r w:rsidR="00A36E9D">
        <w:rPr>
          <w:rtl/>
        </w:rPr>
        <w:t xml:space="preserve">عليّ </w:t>
      </w:r>
      <w:r w:rsidRPr="008856D2">
        <w:rPr>
          <w:rtl/>
        </w:rPr>
        <w:t>بن الحكم عن سليمان بن جعفر</w:t>
      </w:r>
      <w:r>
        <w:rPr>
          <w:rtl/>
        </w:rPr>
        <w:t xml:space="preserve"> ، </w:t>
      </w:r>
      <w:r w:rsidR="00386F93">
        <w:rPr>
          <w:rtl/>
        </w:rPr>
        <w:t xml:space="preserve">قال : </w:t>
      </w:r>
      <w:r w:rsidR="00B124C6">
        <w:rPr>
          <w:rtl/>
        </w:rPr>
        <w:t xml:space="preserve">قال : </w:t>
      </w:r>
      <w:r w:rsidRPr="008856D2">
        <w:rPr>
          <w:rtl/>
        </w:rPr>
        <w:t xml:space="preserve">لي </w:t>
      </w:r>
      <w:r w:rsidR="00A36E9D">
        <w:rPr>
          <w:rtl/>
        </w:rPr>
        <w:t xml:space="preserve">عليّ </w:t>
      </w:r>
      <w:r w:rsidRPr="008856D2">
        <w:rPr>
          <w:rtl/>
        </w:rPr>
        <w:t xml:space="preserve">بن عبيد الله بن الحسين بن </w:t>
      </w:r>
      <w:r w:rsidR="00A36E9D">
        <w:rPr>
          <w:rtl/>
        </w:rPr>
        <w:t xml:space="preserve">عليّ </w:t>
      </w:r>
      <w:r w:rsidRPr="008856D2">
        <w:rPr>
          <w:rtl/>
        </w:rPr>
        <w:t xml:space="preserve">بن الحسين بن </w:t>
      </w:r>
      <w:r w:rsidR="00A36E9D">
        <w:rPr>
          <w:rtl/>
        </w:rPr>
        <w:t xml:space="preserve">عليّ </w:t>
      </w:r>
      <w:r w:rsidRPr="008856D2">
        <w:rPr>
          <w:rtl/>
        </w:rPr>
        <w:t xml:space="preserve">بن أبي طالب أشتهي أن أدخل على أبي الحسن الرضا </w:t>
      </w:r>
      <w:r w:rsidRPr="00940F9D">
        <w:rPr>
          <w:rStyle w:val="libAlaemChar"/>
          <w:rtl/>
        </w:rPr>
        <w:t>عليه‌السلام</w:t>
      </w:r>
      <w:r w:rsidRPr="008856D2">
        <w:rPr>
          <w:rtl/>
        </w:rPr>
        <w:t xml:space="preserve"> أسل</w:t>
      </w:r>
      <w:r w:rsidR="001D2CDD">
        <w:rPr>
          <w:rFonts w:hint="cs"/>
          <w:rtl/>
        </w:rPr>
        <w:t>ّ</w:t>
      </w:r>
      <w:r w:rsidRPr="008856D2">
        <w:rPr>
          <w:rtl/>
        </w:rPr>
        <w:t>م عليه</w:t>
      </w:r>
      <w:r>
        <w:rPr>
          <w:rtl/>
        </w:rPr>
        <w:t xml:space="preserve"> ، </w:t>
      </w:r>
      <w:r w:rsidRPr="008856D2">
        <w:rPr>
          <w:rtl/>
        </w:rPr>
        <w:t>قلت</w:t>
      </w:r>
      <w:r>
        <w:rPr>
          <w:rtl/>
        </w:rPr>
        <w:t xml:space="preserve"> : </w:t>
      </w:r>
      <w:r w:rsidRPr="008856D2">
        <w:rPr>
          <w:rtl/>
        </w:rPr>
        <w:t xml:space="preserve">فما يمنعك من ذلك </w:t>
      </w:r>
      <w:r w:rsidR="00386F93">
        <w:rPr>
          <w:rtl/>
        </w:rPr>
        <w:t xml:space="preserve">قال : </w:t>
      </w:r>
      <w:r w:rsidRPr="008856D2">
        <w:rPr>
          <w:rtl/>
        </w:rPr>
        <w:t>الإجلال والهيبة واتقى عليه</w:t>
      </w:r>
      <w:r>
        <w:rPr>
          <w:rtl/>
        </w:rPr>
        <w:t xml:space="preserve"> ، </w:t>
      </w:r>
      <w:r w:rsidR="00386F93">
        <w:rPr>
          <w:rtl/>
        </w:rPr>
        <w:t xml:space="preserve">قال : </w:t>
      </w:r>
      <w:r w:rsidRPr="008856D2">
        <w:rPr>
          <w:rtl/>
        </w:rPr>
        <w:t xml:space="preserve">فاعتل أبو الحسن </w:t>
      </w:r>
      <w:r w:rsidRPr="00940F9D">
        <w:rPr>
          <w:rStyle w:val="libAlaemChar"/>
          <w:rtl/>
        </w:rPr>
        <w:t>عليه‌السلام</w:t>
      </w:r>
      <w:r w:rsidRPr="008856D2">
        <w:rPr>
          <w:rtl/>
        </w:rPr>
        <w:t xml:space="preserve"> علة خفيفة وقد عاده الناس فلقيت </w:t>
      </w:r>
      <w:r w:rsidR="00A36E9D">
        <w:rPr>
          <w:rtl/>
        </w:rPr>
        <w:t xml:space="preserve">عليّ </w:t>
      </w:r>
      <w:r w:rsidRPr="008856D2">
        <w:rPr>
          <w:rtl/>
        </w:rPr>
        <w:t>بن عبيد الله فقلت له</w:t>
      </w:r>
      <w:r>
        <w:rPr>
          <w:rtl/>
        </w:rPr>
        <w:t xml:space="preserve"> : </w:t>
      </w:r>
      <w:r w:rsidRPr="008856D2">
        <w:rPr>
          <w:rtl/>
        </w:rPr>
        <w:t>قد جاءك ما تريد قد اعتل</w:t>
      </w:r>
      <w:r w:rsidR="001D2CDD">
        <w:rPr>
          <w:rFonts w:hint="cs"/>
          <w:rtl/>
        </w:rPr>
        <w:t>ّ</w:t>
      </w:r>
      <w:r w:rsidRPr="008856D2">
        <w:rPr>
          <w:rtl/>
        </w:rPr>
        <w:t xml:space="preserve"> أبو الحسن </w:t>
      </w:r>
      <w:r w:rsidRPr="00940F9D">
        <w:rPr>
          <w:rStyle w:val="libAlaemChar"/>
          <w:rtl/>
        </w:rPr>
        <w:t>عليه‌السلام</w:t>
      </w:r>
      <w:r w:rsidRPr="008856D2">
        <w:rPr>
          <w:rtl/>
        </w:rPr>
        <w:t xml:space="preserve"> علة خفيفة</w:t>
      </w:r>
      <w:r>
        <w:rPr>
          <w:rtl/>
        </w:rPr>
        <w:t xml:space="preserve"> ، </w:t>
      </w:r>
      <w:r w:rsidRPr="008856D2">
        <w:rPr>
          <w:rtl/>
        </w:rPr>
        <w:t>وقد عاده الناس</w:t>
      </w:r>
      <w:r>
        <w:rPr>
          <w:rtl/>
        </w:rPr>
        <w:t xml:space="preserve"> ، </w:t>
      </w:r>
      <w:r w:rsidRPr="008856D2">
        <w:rPr>
          <w:rtl/>
        </w:rPr>
        <w:t>فإن أردت الدخول عليه فاليوم</w:t>
      </w:r>
      <w:r>
        <w:rPr>
          <w:rtl/>
        </w:rPr>
        <w:t xml:space="preserve"> ، </w:t>
      </w:r>
      <w:r w:rsidR="00386F93">
        <w:rPr>
          <w:rtl/>
        </w:rPr>
        <w:t xml:space="preserve">قال : </w:t>
      </w:r>
      <w:r w:rsidRPr="008856D2">
        <w:rPr>
          <w:rtl/>
        </w:rPr>
        <w:t xml:space="preserve">فجاء إلى أبي الحسن </w:t>
      </w:r>
      <w:r w:rsidRPr="00940F9D">
        <w:rPr>
          <w:rStyle w:val="libAlaemChar"/>
          <w:rtl/>
        </w:rPr>
        <w:t>عليه‌السلام</w:t>
      </w:r>
      <w:r w:rsidRPr="008856D2">
        <w:rPr>
          <w:rtl/>
        </w:rPr>
        <w:t xml:space="preserve"> عائدا</w:t>
      </w:r>
      <w:r w:rsidR="001D2CDD">
        <w:rPr>
          <w:rFonts w:hint="cs"/>
          <w:rtl/>
        </w:rPr>
        <w:t>ً</w:t>
      </w:r>
      <w:r w:rsidRPr="008856D2">
        <w:rPr>
          <w:rtl/>
        </w:rPr>
        <w:t xml:space="preserve"> فلقيه أبو الحسن </w:t>
      </w:r>
      <w:r w:rsidRPr="00940F9D">
        <w:rPr>
          <w:rStyle w:val="libAlaemChar"/>
          <w:rtl/>
        </w:rPr>
        <w:t>عليه‌السلام</w:t>
      </w:r>
      <w:r w:rsidRPr="008856D2">
        <w:rPr>
          <w:rtl/>
        </w:rPr>
        <w:t xml:space="preserve"> بكل ما يجب من المنزلة والتعظيم</w:t>
      </w:r>
      <w:r>
        <w:rPr>
          <w:rtl/>
        </w:rPr>
        <w:t xml:space="preserve"> ، </w:t>
      </w:r>
      <w:r w:rsidRPr="008856D2">
        <w:rPr>
          <w:rtl/>
        </w:rPr>
        <w:t xml:space="preserve">ففرح بذلك </w:t>
      </w:r>
      <w:r w:rsidR="00A36E9D">
        <w:rPr>
          <w:rtl/>
        </w:rPr>
        <w:t xml:space="preserve">عليّ </w:t>
      </w:r>
      <w:r w:rsidRPr="008856D2">
        <w:rPr>
          <w:rtl/>
        </w:rPr>
        <w:t>بن عبيد الله فرحا</w:t>
      </w:r>
      <w:r w:rsidR="001D2CDD">
        <w:rPr>
          <w:rFonts w:hint="cs"/>
          <w:rtl/>
        </w:rPr>
        <w:t>ً</w:t>
      </w:r>
      <w:r w:rsidRPr="008856D2">
        <w:rPr>
          <w:rtl/>
        </w:rPr>
        <w:t xml:space="preserve"> شديدا</w:t>
      </w:r>
      <w:r w:rsidR="001D2CDD">
        <w:rPr>
          <w:rFonts w:hint="cs"/>
          <w:rtl/>
        </w:rPr>
        <w:t>ً</w:t>
      </w:r>
      <w:r>
        <w:rPr>
          <w:rtl/>
        </w:rPr>
        <w:t xml:space="preserve"> ، </w:t>
      </w:r>
      <w:r w:rsidR="00A36E9D">
        <w:rPr>
          <w:rtl/>
        </w:rPr>
        <w:t xml:space="preserve">ثمَّ </w:t>
      </w:r>
      <w:r w:rsidRPr="008856D2">
        <w:rPr>
          <w:rtl/>
        </w:rPr>
        <w:t xml:space="preserve">مرض </w:t>
      </w:r>
      <w:r w:rsidR="00A36E9D">
        <w:rPr>
          <w:rtl/>
        </w:rPr>
        <w:t xml:space="preserve">عليّ </w:t>
      </w:r>
      <w:r w:rsidRPr="008856D2">
        <w:rPr>
          <w:rtl/>
        </w:rPr>
        <w:t>بن عبيد الله فعاده أبو الحسن وأنا معه</w:t>
      </w:r>
      <w:r>
        <w:rPr>
          <w:rtl/>
        </w:rPr>
        <w:t xml:space="preserve"> ، </w:t>
      </w:r>
      <w:r w:rsidRPr="008856D2">
        <w:rPr>
          <w:rtl/>
        </w:rPr>
        <w:t xml:space="preserve">فجلس </w:t>
      </w:r>
      <w:r w:rsidR="00574491">
        <w:rPr>
          <w:rtl/>
        </w:rPr>
        <w:t xml:space="preserve">حتّى </w:t>
      </w:r>
      <w:r w:rsidRPr="008856D2">
        <w:rPr>
          <w:rtl/>
        </w:rPr>
        <w:t>خرج من كان في البيت</w:t>
      </w:r>
      <w:r>
        <w:rPr>
          <w:rtl/>
        </w:rPr>
        <w:t xml:space="preserve"> ، </w:t>
      </w:r>
      <w:r w:rsidR="00162147">
        <w:rPr>
          <w:rtl/>
        </w:rPr>
        <w:t>ف</w:t>
      </w:r>
      <w:r w:rsidR="00EF7FC8">
        <w:rPr>
          <w:rtl/>
        </w:rPr>
        <w:t xml:space="preserve">لـمّا </w:t>
      </w:r>
      <w:r w:rsidRPr="008856D2">
        <w:rPr>
          <w:rtl/>
        </w:rPr>
        <w:t xml:space="preserve">خرجنا أخبرتني مولاة لنا أن أم سلمة امرأة </w:t>
      </w:r>
      <w:r w:rsidR="00A36E9D">
        <w:rPr>
          <w:rtl/>
        </w:rPr>
        <w:t xml:space="preserve">عليّ </w:t>
      </w:r>
      <w:r w:rsidRPr="008856D2">
        <w:rPr>
          <w:rtl/>
        </w:rPr>
        <w:t>بن عبيد الله كانت من وراء الستر تنظر إليه</w:t>
      </w:r>
      <w:r>
        <w:rPr>
          <w:rtl/>
        </w:rPr>
        <w:t xml:space="preserve"> ، </w:t>
      </w:r>
      <w:r w:rsidR="00162147">
        <w:rPr>
          <w:rtl/>
        </w:rPr>
        <w:t>ف</w:t>
      </w:r>
      <w:r w:rsidR="00EF7FC8">
        <w:rPr>
          <w:rtl/>
        </w:rPr>
        <w:t xml:space="preserve">لـمّا </w:t>
      </w:r>
      <w:r w:rsidRPr="008856D2">
        <w:rPr>
          <w:rtl/>
        </w:rPr>
        <w:t xml:space="preserve">خرج خرجت وانكبت على الموضع </w:t>
      </w:r>
      <w:r w:rsidR="0012207A">
        <w:rPr>
          <w:rtl/>
        </w:rPr>
        <w:t xml:space="preserve">الّذي </w:t>
      </w:r>
      <w:r w:rsidRPr="008856D2">
        <w:rPr>
          <w:rtl/>
        </w:rPr>
        <w:t xml:space="preserve">كان أبو الحسن </w:t>
      </w:r>
      <w:r w:rsidRPr="00940F9D">
        <w:rPr>
          <w:rStyle w:val="libAlaemChar"/>
          <w:rtl/>
        </w:rPr>
        <w:t>عليه‌السلام</w:t>
      </w:r>
      <w:r w:rsidRPr="008856D2">
        <w:rPr>
          <w:rtl/>
        </w:rPr>
        <w:t xml:space="preserve"> فيه جالسا تقبله وتمسح به.</w:t>
      </w:r>
    </w:p>
    <w:p w14:paraId="151713B4" w14:textId="1F02AA5F" w:rsidR="00EE3516" w:rsidRPr="008856D2" w:rsidRDefault="001D2CDD" w:rsidP="00571CFD">
      <w:pPr>
        <w:pStyle w:val="libNormal"/>
        <w:rPr>
          <w:rtl/>
        </w:rPr>
      </w:pPr>
      <w:r>
        <w:rPr>
          <w:rtl/>
        </w:rPr>
        <w:t>قال</w:t>
      </w:r>
      <w:r w:rsidR="00B124C6">
        <w:rPr>
          <w:rtl/>
        </w:rPr>
        <w:t xml:space="preserve"> </w:t>
      </w:r>
      <w:r w:rsidR="00EE3516" w:rsidRPr="008856D2">
        <w:rPr>
          <w:rtl/>
        </w:rPr>
        <w:t>سليمان</w:t>
      </w:r>
      <w:r w:rsidR="00EE3516">
        <w:rPr>
          <w:rtl/>
        </w:rPr>
        <w:t xml:space="preserve"> : </w:t>
      </w:r>
      <w:r w:rsidR="00A36E9D">
        <w:rPr>
          <w:rtl/>
        </w:rPr>
        <w:t xml:space="preserve">ثمَّ </w:t>
      </w:r>
      <w:r w:rsidR="00EE3516" w:rsidRPr="008856D2">
        <w:rPr>
          <w:rtl/>
        </w:rPr>
        <w:t xml:space="preserve">دخلت على </w:t>
      </w:r>
      <w:r w:rsidR="00A36E9D">
        <w:rPr>
          <w:rtl/>
        </w:rPr>
        <w:t xml:space="preserve">عليّ </w:t>
      </w:r>
      <w:r w:rsidR="00EE3516" w:rsidRPr="008856D2">
        <w:rPr>
          <w:rtl/>
        </w:rPr>
        <w:t xml:space="preserve">بن عبيد الله فأخبرني بما فعلت أم سلمة فخبرت به أبا الحسن </w:t>
      </w:r>
      <w:r w:rsidR="00EE3516" w:rsidRPr="00940F9D">
        <w:rPr>
          <w:rStyle w:val="libAlaemChar"/>
          <w:rtl/>
        </w:rPr>
        <w:t>عليه‌السلام</w:t>
      </w:r>
      <w:r w:rsidR="00EE3516" w:rsidRPr="008856D2">
        <w:rPr>
          <w:rtl/>
        </w:rPr>
        <w:t xml:space="preserve"> </w:t>
      </w:r>
      <w:r w:rsidR="00386F93">
        <w:rPr>
          <w:rtl/>
        </w:rPr>
        <w:t xml:space="preserve">قال : </w:t>
      </w:r>
      <w:r w:rsidR="00EE3516" w:rsidRPr="008856D2">
        <w:rPr>
          <w:rtl/>
        </w:rPr>
        <w:t xml:space="preserve">يا سليمان إن </w:t>
      </w:r>
      <w:r w:rsidR="00A36E9D">
        <w:rPr>
          <w:rtl/>
        </w:rPr>
        <w:t xml:space="preserve">عليّ </w:t>
      </w:r>
      <w:r w:rsidR="00EE3516" w:rsidRPr="008856D2">
        <w:rPr>
          <w:rtl/>
        </w:rPr>
        <w:t>بن عبيد الله وامرأته وولده من أهل الجنة</w:t>
      </w:r>
      <w:r w:rsidR="00EE3516">
        <w:rPr>
          <w:rtl/>
        </w:rPr>
        <w:t xml:space="preserve"> ، </w:t>
      </w:r>
      <w:r w:rsidR="00EE3516" w:rsidRPr="008856D2">
        <w:rPr>
          <w:rtl/>
        </w:rPr>
        <w:t xml:space="preserve">يا سليمان إن ولد </w:t>
      </w:r>
      <w:r w:rsidR="00A36E9D">
        <w:rPr>
          <w:rtl/>
        </w:rPr>
        <w:t xml:space="preserve">عليّ </w:t>
      </w:r>
      <w:r w:rsidR="00EE3516" w:rsidRPr="008856D2">
        <w:rPr>
          <w:rtl/>
        </w:rPr>
        <w:t xml:space="preserve">وفاطمة إذا عرفهم الله هذا </w:t>
      </w:r>
      <w:r w:rsidR="00E11E7D">
        <w:rPr>
          <w:rtl/>
        </w:rPr>
        <w:t xml:space="preserve">الأمر </w:t>
      </w:r>
      <w:r w:rsidR="00EE3516" w:rsidRPr="008856D2">
        <w:rPr>
          <w:rtl/>
        </w:rPr>
        <w:t>لم يكونوا كالناس.</w:t>
      </w:r>
    </w:p>
    <w:p w14:paraId="315BB044" w14:textId="0234220D" w:rsidR="00EE3516" w:rsidRPr="008856D2" w:rsidRDefault="00EE3516" w:rsidP="00571CFD">
      <w:pPr>
        <w:pStyle w:val="libNormal"/>
        <w:rPr>
          <w:rtl/>
        </w:rPr>
      </w:pPr>
      <w:r w:rsidRPr="008856D2">
        <w:rPr>
          <w:rtl/>
        </w:rPr>
        <w:t>و</w:t>
      </w:r>
      <w:r w:rsidR="00B124C6">
        <w:rPr>
          <w:rtl/>
        </w:rPr>
        <w:t xml:space="preserve">قال : </w:t>
      </w:r>
      <w:r w:rsidRPr="008856D2">
        <w:rPr>
          <w:rtl/>
        </w:rPr>
        <w:t>النجاشي</w:t>
      </w:r>
      <w:r>
        <w:rPr>
          <w:rtl/>
        </w:rPr>
        <w:t xml:space="preserve"> : </w:t>
      </w:r>
      <w:r w:rsidRPr="008856D2">
        <w:rPr>
          <w:rtl/>
        </w:rPr>
        <w:t xml:space="preserve">له كتاب في الحج يرويه كله عن موسى بن جعفر </w:t>
      </w:r>
      <w:r w:rsidRPr="00940F9D">
        <w:rPr>
          <w:rStyle w:val="libAlaemChar"/>
          <w:rtl/>
        </w:rPr>
        <w:t>عليه‌السلام</w:t>
      </w:r>
      <w:r w:rsidRPr="008856D2">
        <w:rPr>
          <w:rtl/>
        </w:rPr>
        <w:t xml:space="preserve"> وذكر سنده إليه.</w:t>
      </w:r>
    </w:p>
    <w:p w14:paraId="2585EC4F" w14:textId="2AE9DF14"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لم يكن كالناس</w:t>
      </w:r>
      <w:r>
        <w:rPr>
          <w:rtl/>
        </w:rPr>
        <w:t xml:space="preserve"> ، </w:t>
      </w:r>
      <w:r w:rsidRPr="008856D2">
        <w:rPr>
          <w:rtl/>
        </w:rPr>
        <w:t>أي ثوابه أكثر من سائر الناس</w:t>
      </w:r>
      <w:r>
        <w:rPr>
          <w:rtl/>
        </w:rPr>
        <w:t xml:space="preserve"> ، </w:t>
      </w:r>
      <w:r w:rsidRPr="008856D2">
        <w:rPr>
          <w:rtl/>
        </w:rPr>
        <w:t xml:space="preserve">إما لشرافتهم من جهة النسب كما ذكر الله في أزواج </w:t>
      </w:r>
      <w:r w:rsidR="004A12BC">
        <w:rPr>
          <w:rtl/>
        </w:rPr>
        <w:t xml:space="preserve">النبيّ </w:t>
      </w:r>
      <w:r w:rsidRPr="00940F9D">
        <w:rPr>
          <w:rStyle w:val="libAlaemChar"/>
          <w:rtl/>
        </w:rPr>
        <w:t>صلى‌الله‌عليه‌وآله‌وسلم</w:t>
      </w:r>
      <w:r w:rsidRPr="008856D2">
        <w:rPr>
          <w:rtl/>
        </w:rPr>
        <w:t xml:space="preserve"> أو لأن أسباب الحسد والبغض</w:t>
      </w:r>
    </w:p>
    <w:p w14:paraId="0BCECF74" w14:textId="77777777" w:rsidR="002A5FAD" w:rsidRDefault="002A5FAD" w:rsidP="002A5FAD">
      <w:pPr>
        <w:pStyle w:val="libNormal"/>
        <w:rPr>
          <w:rtl/>
        </w:rPr>
      </w:pPr>
      <w:r w:rsidRPr="002A5FAD">
        <w:rPr>
          <w:rStyle w:val="libNormalChar"/>
          <w:rtl/>
        </w:rPr>
        <w:br w:type="page"/>
      </w:r>
    </w:p>
    <w:p w14:paraId="1DC750BE" w14:textId="0342CF81"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Pr="008856D2">
        <w:rPr>
          <w:rtl/>
        </w:rPr>
        <w:t>الحسين</w:t>
      </w:r>
      <w:r w:rsidR="001D2CDD">
        <w:rPr>
          <w:rFonts w:hint="cs"/>
          <w:rtl/>
        </w:rPr>
        <w:t>ُ</w:t>
      </w:r>
      <w:r w:rsidRPr="008856D2">
        <w:rPr>
          <w:rtl/>
        </w:rPr>
        <w:t xml:space="preserve">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sidR="00B124C6">
        <w:rPr>
          <w:rtl/>
        </w:rPr>
        <w:t xml:space="preserve">قال : </w:t>
      </w:r>
      <w:r w:rsidR="009A66E4">
        <w:rPr>
          <w:rtl/>
        </w:rPr>
        <w:t xml:space="preserve">حدَّثني </w:t>
      </w:r>
      <w:r w:rsidR="001764E2">
        <w:rPr>
          <w:rtl/>
        </w:rPr>
        <w:t xml:space="preserve">الوشّاء </w:t>
      </w:r>
      <w:r w:rsidR="00B124C6">
        <w:rPr>
          <w:rtl/>
        </w:rPr>
        <w:t xml:space="preserve">قال : </w:t>
      </w:r>
      <w:r w:rsidRPr="008856D2">
        <w:rPr>
          <w:rtl/>
        </w:rPr>
        <w:t>حدثنا أحمد بن ع</w:t>
      </w:r>
      <w:r w:rsidR="004102BD">
        <w:rPr>
          <w:rtl/>
        </w:rPr>
        <w:t xml:space="preserve">مرّ </w:t>
      </w:r>
      <w:r w:rsidRPr="008856D2">
        <w:rPr>
          <w:rtl/>
        </w:rPr>
        <w:t xml:space="preserve">الحلال </w:t>
      </w:r>
      <w:r w:rsidR="00B124C6">
        <w:rPr>
          <w:rtl/>
        </w:rPr>
        <w:t xml:space="preserve">قال : </w:t>
      </w:r>
      <w:r w:rsidRPr="008856D2">
        <w:rPr>
          <w:rtl/>
        </w:rPr>
        <w:t xml:space="preserve">قلت لأبي الحسن </w:t>
      </w:r>
      <w:r w:rsidRPr="00940F9D">
        <w:rPr>
          <w:rStyle w:val="libAlaemChar"/>
          <w:rtl/>
        </w:rPr>
        <w:t>عليه‌السلام</w:t>
      </w:r>
      <w:r w:rsidRPr="008856D2">
        <w:rPr>
          <w:rtl/>
        </w:rPr>
        <w:t xml:space="preserve"> أخبرني </w:t>
      </w:r>
      <w:r w:rsidR="00973D87">
        <w:rPr>
          <w:rtl/>
        </w:rPr>
        <w:t xml:space="preserve">عمّن </w:t>
      </w:r>
      <w:r w:rsidRPr="008856D2">
        <w:rPr>
          <w:rtl/>
        </w:rPr>
        <w:t>عاندك ولم يعرف حقك من ولد فاطمة هو وسائر الن</w:t>
      </w:r>
      <w:r w:rsidR="001D2CDD">
        <w:rPr>
          <w:rFonts w:hint="cs"/>
          <w:rtl/>
        </w:rPr>
        <w:t>ّ</w:t>
      </w:r>
      <w:r w:rsidRPr="008856D2">
        <w:rPr>
          <w:rtl/>
        </w:rPr>
        <w:t>اس سواء</w:t>
      </w:r>
      <w:r w:rsidR="001D2CDD">
        <w:rPr>
          <w:rFonts w:hint="cs"/>
          <w:rtl/>
        </w:rPr>
        <w:t>ٌ</w:t>
      </w:r>
      <w:r w:rsidRPr="008856D2">
        <w:rPr>
          <w:rtl/>
        </w:rPr>
        <w:t xml:space="preserve"> في العقاب ف</w:t>
      </w:r>
      <w:r w:rsidR="00B124C6">
        <w:rPr>
          <w:rtl/>
        </w:rPr>
        <w:t xml:space="preserve">قال : </w:t>
      </w:r>
      <w:r w:rsidRPr="008856D2">
        <w:rPr>
          <w:rtl/>
        </w:rPr>
        <w:t xml:space="preserve">كان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يقول عليهم ضعفا العقاب</w:t>
      </w:r>
      <w:r>
        <w:rPr>
          <w:rFonts w:hint="cs"/>
          <w:rtl/>
        </w:rPr>
        <w:t>.</w:t>
      </w:r>
    </w:p>
    <w:p w14:paraId="02714BCA" w14:textId="5F2792F5"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الحسين</w:t>
      </w:r>
      <w:r w:rsidR="001D2CDD">
        <w:rPr>
          <w:rFonts w:hint="cs"/>
          <w:rtl/>
        </w:rPr>
        <w:t>ُ</w:t>
      </w:r>
      <w:r w:rsidRPr="008856D2">
        <w:rPr>
          <w:rtl/>
        </w:rPr>
        <w:t xml:space="preserve">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عن الحسن بن ر</w:t>
      </w:r>
      <w:r w:rsidR="00A10A2E">
        <w:rPr>
          <w:rtl/>
        </w:rPr>
        <w:t xml:space="preserve">أشدّ </w:t>
      </w:r>
      <w:r w:rsidR="00B124C6">
        <w:rPr>
          <w:rtl/>
        </w:rPr>
        <w:t xml:space="preserve">قال : </w:t>
      </w:r>
      <w:r w:rsidRPr="008856D2">
        <w:rPr>
          <w:rtl/>
        </w:rPr>
        <w:t xml:space="preserve">حدثنا </w:t>
      </w:r>
      <w:r w:rsidR="00A36E9D">
        <w:rPr>
          <w:rtl/>
        </w:rPr>
        <w:t xml:space="preserve">عليّ </w:t>
      </w:r>
      <w:r w:rsidRPr="008856D2">
        <w:rPr>
          <w:rtl/>
        </w:rPr>
        <w:t xml:space="preserve">بن إسماعيل الميثمي </w:t>
      </w:r>
      <w:r w:rsidR="00B124C6">
        <w:rPr>
          <w:rtl/>
        </w:rPr>
        <w:t xml:space="preserve">قال : </w:t>
      </w:r>
      <w:r w:rsidRPr="008856D2">
        <w:rPr>
          <w:rtl/>
        </w:rPr>
        <w:t xml:space="preserve">حدثنا ربعي بن عبد الله </w:t>
      </w:r>
      <w:r w:rsidR="00B124C6">
        <w:rPr>
          <w:rtl/>
        </w:rPr>
        <w:t xml:space="preserve">قال : قال : </w:t>
      </w:r>
      <w:r w:rsidRPr="008856D2">
        <w:rPr>
          <w:rtl/>
        </w:rPr>
        <w:t>لي عبد الرحمن بن</w:t>
      </w:r>
    </w:p>
    <w:p w14:paraId="4F7531CA" w14:textId="3A0C72DE" w:rsidR="00EE3516" w:rsidRPr="00324B78" w:rsidRDefault="00201378" w:rsidP="006F7B8D">
      <w:pPr>
        <w:pStyle w:val="libLine"/>
        <w:rPr>
          <w:rtl/>
        </w:rPr>
      </w:pPr>
      <w:r>
        <w:rPr>
          <w:rFonts w:hint="cs"/>
          <w:rtl/>
        </w:rPr>
        <w:t>________________________________________________________</w:t>
      </w:r>
    </w:p>
    <w:p w14:paraId="5E03EF12" w14:textId="7652F47A" w:rsidR="00EE3516" w:rsidRPr="008856D2" w:rsidRDefault="00EE3516" w:rsidP="007D3AC7">
      <w:pPr>
        <w:pStyle w:val="libNormal0"/>
        <w:rPr>
          <w:rtl/>
        </w:rPr>
      </w:pPr>
      <w:r w:rsidRPr="008856D2">
        <w:rPr>
          <w:rtl/>
        </w:rPr>
        <w:t>في ذوي القربى أكثر فإن</w:t>
      </w:r>
      <w:r w:rsidR="00B56D48">
        <w:rPr>
          <w:rFonts w:hint="cs"/>
          <w:rtl/>
        </w:rPr>
        <w:t>ّ</w:t>
      </w:r>
      <w:r w:rsidRPr="008856D2">
        <w:rPr>
          <w:rtl/>
        </w:rPr>
        <w:t xml:space="preserve"> الإيمان منهم </w:t>
      </w:r>
      <w:r w:rsidR="00A10A2E">
        <w:rPr>
          <w:rtl/>
        </w:rPr>
        <w:t xml:space="preserve">أشدّ </w:t>
      </w:r>
      <w:r w:rsidRPr="008856D2">
        <w:rPr>
          <w:rtl/>
        </w:rPr>
        <w:t>وأصعب.</w:t>
      </w:r>
    </w:p>
    <w:p w14:paraId="57F76A77" w14:textId="0700E283" w:rsidR="00EE3516" w:rsidRPr="008856D2" w:rsidRDefault="00EE3516" w:rsidP="00571CFD">
      <w:pPr>
        <w:pStyle w:val="libNormal"/>
        <w:rPr>
          <w:rtl/>
        </w:rPr>
      </w:pPr>
      <w:r w:rsidRPr="008856D2">
        <w:rPr>
          <w:rtl/>
        </w:rPr>
        <w:t>وقيل</w:t>
      </w:r>
      <w:r>
        <w:rPr>
          <w:rtl/>
        </w:rPr>
        <w:t xml:space="preserve"> : </w:t>
      </w:r>
      <w:r w:rsidRPr="008856D2">
        <w:rPr>
          <w:rtl/>
        </w:rPr>
        <w:t>لهم أجران باعتبار أن المعروف في توافقهم وتعاونهم أن يكون ضعف التوافق والتعاون فيمن عداهم</w:t>
      </w:r>
      <w:r>
        <w:rPr>
          <w:rtl/>
        </w:rPr>
        <w:t xml:space="preserve"> ، </w:t>
      </w:r>
      <w:r w:rsidRPr="008856D2">
        <w:rPr>
          <w:rtl/>
        </w:rPr>
        <w:t>كما أن</w:t>
      </w:r>
      <w:r w:rsidR="007D3AC7">
        <w:rPr>
          <w:rFonts w:hint="cs"/>
          <w:rtl/>
        </w:rPr>
        <w:t>ّ</w:t>
      </w:r>
      <w:r w:rsidRPr="008856D2">
        <w:rPr>
          <w:rtl/>
        </w:rPr>
        <w:t xml:space="preserve"> المعروف في تعاندهم أن يكون ضعف تعاند من عداهم</w:t>
      </w:r>
      <w:r>
        <w:rPr>
          <w:rtl/>
        </w:rPr>
        <w:t xml:space="preserve"> ، </w:t>
      </w:r>
      <w:r w:rsidRPr="008856D2">
        <w:rPr>
          <w:rtl/>
        </w:rPr>
        <w:t>أو باعتبار أن</w:t>
      </w:r>
      <w:r w:rsidR="00276A1D">
        <w:rPr>
          <w:rFonts w:hint="cs"/>
          <w:rtl/>
        </w:rPr>
        <w:t>ّ</w:t>
      </w:r>
      <w:r w:rsidRPr="008856D2">
        <w:rPr>
          <w:rtl/>
        </w:rPr>
        <w:t xml:space="preserve"> الشيطان يوسوس إليهم في دعوى الإمامة كما فعله زيد </w:t>
      </w:r>
      <w:r w:rsidRPr="00183202">
        <w:rPr>
          <w:rStyle w:val="libFootnotenumChar"/>
          <w:rtl/>
        </w:rPr>
        <w:t>(1)</w:t>
      </w:r>
      <w:r w:rsidRPr="008856D2">
        <w:rPr>
          <w:rtl/>
        </w:rPr>
        <w:t xml:space="preserve"> وبنو الحسن.</w:t>
      </w:r>
    </w:p>
    <w:p w14:paraId="49BC4AC5" w14:textId="2F609AB3" w:rsidR="00EE3516" w:rsidRPr="008856D2" w:rsidRDefault="00EE3516" w:rsidP="007D3AC7">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578D44DA" w14:textId="5FDC4A4F" w:rsidR="00EE3516" w:rsidRPr="008856D2" w:rsidRDefault="00EE3516" w:rsidP="00571CFD">
      <w:pPr>
        <w:pStyle w:val="libNormal"/>
        <w:rPr>
          <w:rtl/>
        </w:rPr>
      </w:pPr>
      <w:r w:rsidRPr="004A3B67">
        <w:rPr>
          <w:rtl/>
        </w:rPr>
        <w:t>والحل</w:t>
      </w:r>
      <w:r w:rsidR="00FD22A1">
        <w:rPr>
          <w:rFonts w:hint="cs"/>
          <w:rtl/>
        </w:rPr>
        <w:t>ّ</w:t>
      </w:r>
      <w:r w:rsidRPr="004A3B67">
        <w:rPr>
          <w:rtl/>
        </w:rPr>
        <w:t>ال</w:t>
      </w:r>
      <w:r>
        <w:rPr>
          <w:rtl/>
        </w:rPr>
        <w:t xml:space="preserve"> : </w:t>
      </w:r>
      <w:r w:rsidR="00FD22A1">
        <w:rPr>
          <w:rtl/>
        </w:rPr>
        <w:t>بي</w:t>
      </w:r>
      <w:r w:rsidR="00162147">
        <w:rPr>
          <w:rtl/>
        </w:rPr>
        <w:t xml:space="preserve">اع </w:t>
      </w:r>
      <w:r w:rsidRPr="008856D2">
        <w:rPr>
          <w:rtl/>
        </w:rPr>
        <w:t>الحل</w:t>
      </w:r>
      <w:r w:rsidR="00FD22A1">
        <w:rPr>
          <w:rFonts w:hint="cs"/>
          <w:rtl/>
        </w:rPr>
        <w:t>ّ</w:t>
      </w:r>
      <w:r w:rsidRPr="008856D2">
        <w:rPr>
          <w:rtl/>
        </w:rPr>
        <w:t xml:space="preserve"> بالفتح</w:t>
      </w:r>
      <w:r>
        <w:rPr>
          <w:rtl/>
        </w:rPr>
        <w:t xml:space="preserve"> ، </w:t>
      </w:r>
      <w:r w:rsidRPr="008856D2">
        <w:rPr>
          <w:rtl/>
        </w:rPr>
        <w:t>وهو دهن الس</w:t>
      </w:r>
      <w:r w:rsidR="00FD22A1">
        <w:rPr>
          <w:rFonts w:hint="cs"/>
          <w:rtl/>
        </w:rPr>
        <w:t>ّ</w:t>
      </w:r>
      <w:r w:rsidRPr="008856D2">
        <w:rPr>
          <w:rtl/>
        </w:rPr>
        <w:t>مسم والضعف بالك</w:t>
      </w:r>
      <w:r w:rsidR="00FA108B">
        <w:rPr>
          <w:rtl/>
        </w:rPr>
        <w:t xml:space="preserve">سرّ </w:t>
      </w:r>
      <w:r w:rsidRPr="008856D2">
        <w:rPr>
          <w:rtl/>
        </w:rPr>
        <w:t>المثل</w:t>
      </w:r>
      <w:r>
        <w:rPr>
          <w:rtl/>
        </w:rPr>
        <w:t xml:space="preserve"> « </w:t>
      </w:r>
      <w:r w:rsidRPr="004A3B67">
        <w:rPr>
          <w:rtl/>
        </w:rPr>
        <w:t>وضعفا العقاب</w:t>
      </w:r>
      <w:r>
        <w:rPr>
          <w:rtl/>
        </w:rPr>
        <w:t xml:space="preserve"> » </w:t>
      </w:r>
      <w:r w:rsidRPr="008856D2">
        <w:rPr>
          <w:rtl/>
        </w:rPr>
        <w:t xml:space="preserve">أي </w:t>
      </w:r>
      <w:r w:rsidR="00144150">
        <w:rPr>
          <w:rtl/>
        </w:rPr>
        <w:t xml:space="preserve">مثلاً </w:t>
      </w:r>
      <w:r w:rsidRPr="008856D2">
        <w:rPr>
          <w:rtl/>
        </w:rPr>
        <w:t>عقاب غيرهم</w:t>
      </w:r>
      <w:r>
        <w:rPr>
          <w:rtl/>
        </w:rPr>
        <w:t xml:space="preserve"> ، </w:t>
      </w:r>
      <w:r w:rsidRPr="008856D2">
        <w:rPr>
          <w:rtl/>
        </w:rPr>
        <w:t>وربما قيل</w:t>
      </w:r>
      <w:r>
        <w:rPr>
          <w:rtl/>
        </w:rPr>
        <w:t xml:space="preserve"> : </w:t>
      </w:r>
      <w:r w:rsidRPr="008856D2">
        <w:rPr>
          <w:rtl/>
        </w:rPr>
        <w:t>ضعفا الشيء ثلاثة أمثاله لأن</w:t>
      </w:r>
      <w:r w:rsidR="00FD22A1">
        <w:rPr>
          <w:rFonts w:hint="cs"/>
          <w:rtl/>
        </w:rPr>
        <w:t>ّ</w:t>
      </w:r>
      <w:r w:rsidRPr="008856D2">
        <w:rPr>
          <w:rtl/>
        </w:rPr>
        <w:t xml:space="preserve"> ضعفه مثله </w:t>
      </w:r>
      <w:r w:rsidR="009503FB">
        <w:rPr>
          <w:rtl/>
        </w:rPr>
        <w:t xml:space="preserve">مرَّتين </w:t>
      </w:r>
      <w:r>
        <w:rPr>
          <w:rtl/>
        </w:rPr>
        <w:t xml:space="preserve">، </w:t>
      </w:r>
      <w:r w:rsidRPr="008856D2">
        <w:rPr>
          <w:rtl/>
        </w:rPr>
        <w:t>فضعفاه مثله مر</w:t>
      </w:r>
      <w:r w:rsidR="00FD22A1">
        <w:rPr>
          <w:rFonts w:hint="cs"/>
          <w:rtl/>
        </w:rPr>
        <w:t>ّ</w:t>
      </w:r>
      <w:r w:rsidRPr="008856D2">
        <w:rPr>
          <w:rtl/>
        </w:rPr>
        <w:t>ات</w:t>
      </w:r>
      <w:r>
        <w:rPr>
          <w:rtl/>
        </w:rPr>
        <w:t xml:space="preserve"> ، </w:t>
      </w:r>
      <w:r w:rsidRPr="008856D2">
        <w:rPr>
          <w:rtl/>
        </w:rPr>
        <w:t xml:space="preserve">ونقل </w:t>
      </w:r>
      <w:r w:rsidR="005D51F8">
        <w:rPr>
          <w:rtl/>
        </w:rPr>
        <w:t xml:space="preserve">صاحب </w:t>
      </w:r>
      <w:r w:rsidRPr="008856D2">
        <w:rPr>
          <w:rtl/>
        </w:rPr>
        <w:t>المغرب عن الشافعي في ر</w:t>
      </w:r>
      <w:r w:rsidR="00161583">
        <w:rPr>
          <w:rtl/>
        </w:rPr>
        <w:t xml:space="preserve">جلّ </w:t>
      </w:r>
      <w:r w:rsidRPr="008856D2">
        <w:rPr>
          <w:rtl/>
        </w:rPr>
        <w:t>أوصى ف</w:t>
      </w:r>
      <w:r w:rsidR="00B124C6">
        <w:rPr>
          <w:rtl/>
        </w:rPr>
        <w:t xml:space="preserve">قال : </w:t>
      </w:r>
      <w:r w:rsidRPr="008856D2">
        <w:rPr>
          <w:rtl/>
        </w:rPr>
        <w:t>أعطوا فلانا</w:t>
      </w:r>
      <w:r w:rsidR="00FD22A1">
        <w:rPr>
          <w:rFonts w:hint="cs"/>
          <w:rtl/>
        </w:rPr>
        <w:t>ً</w:t>
      </w:r>
      <w:r w:rsidRPr="008856D2">
        <w:rPr>
          <w:rtl/>
        </w:rPr>
        <w:t xml:space="preserve"> ضعف ما يصيب ولدي</w:t>
      </w:r>
      <w:r>
        <w:rPr>
          <w:rtl/>
        </w:rPr>
        <w:t xml:space="preserve"> ، </w:t>
      </w:r>
      <w:r w:rsidR="00386F93">
        <w:rPr>
          <w:rtl/>
        </w:rPr>
        <w:t xml:space="preserve">قال : </w:t>
      </w:r>
      <w:r w:rsidRPr="008856D2">
        <w:rPr>
          <w:rtl/>
        </w:rPr>
        <w:t xml:space="preserve">يعطي مثله </w:t>
      </w:r>
      <w:r w:rsidR="00FD22A1">
        <w:rPr>
          <w:rtl/>
        </w:rPr>
        <w:t>مرّ</w:t>
      </w:r>
      <w:r w:rsidR="009503FB">
        <w:rPr>
          <w:rtl/>
        </w:rPr>
        <w:t xml:space="preserve">تين </w:t>
      </w:r>
      <w:r>
        <w:rPr>
          <w:rtl/>
        </w:rPr>
        <w:t xml:space="preserve">، </w:t>
      </w:r>
      <w:r w:rsidRPr="008856D2">
        <w:rPr>
          <w:rtl/>
        </w:rPr>
        <w:t xml:space="preserve">ولو </w:t>
      </w:r>
      <w:r w:rsidR="00B124C6">
        <w:rPr>
          <w:rtl/>
        </w:rPr>
        <w:t xml:space="preserve">قال : </w:t>
      </w:r>
      <w:r w:rsidRPr="008856D2">
        <w:rPr>
          <w:rtl/>
        </w:rPr>
        <w:t>ضعفي ما يصيب ولدي</w:t>
      </w:r>
      <w:r>
        <w:rPr>
          <w:rtl/>
        </w:rPr>
        <w:t xml:space="preserve"> ، </w:t>
      </w:r>
      <w:r w:rsidRPr="008856D2">
        <w:rPr>
          <w:rtl/>
        </w:rPr>
        <w:t>تنظر إن أصابه مائة أعطيته ثلاثمائة.</w:t>
      </w:r>
    </w:p>
    <w:p w14:paraId="61973E81" w14:textId="6AAEC4B5" w:rsidR="00EE3516" w:rsidRPr="008856D2" w:rsidRDefault="00EE3516" w:rsidP="00571CFD">
      <w:pPr>
        <w:pStyle w:val="libNormal"/>
        <w:rPr>
          <w:rtl/>
        </w:rPr>
      </w:pPr>
      <w:r w:rsidRPr="008856D2">
        <w:rPr>
          <w:rtl/>
        </w:rPr>
        <w:t>ونظيره ما روى أبو عبيدة في قوله تعالى</w:t>
      </w:r>
      <w:r>
        <w:rPr>
          <w:rtl/>
        </w:rPr>
        <w:t xml:space="preserve"> : « </w:t>
      </w:r>
      <w:r w:rsidRPr="00571CFD">
        <w:rPr>
          <w:rStyle w:val="libAieChar"/>
          <w:rtl/>
        </w:rPr>
        <w:t xml:space="preserve">يُضاعَفْ لَهَا الْعَذابُ ضِعْفَيْنِ </w:t>
      </w:r>
      <w:r>
        <w:rPr>
          <w:rtl/>
        </w:rPr>
        <w:t xml:space="preserve">» </w:t>
      </w:r>
      <w:r w:rsidRPr="00183202">
        <w:rPr>
          <w:rStyle w:val="libFootnotenumChar"/>
          <w:rtl/>
        </w:rPr>
        <w:t>(2)</w:t>
      </w:r>
      <w:r w:rsidRPr="008856D2">
        <w:rPr>
          <w:rtl/>
        </w:rPr>
        <w:t xml:space="preserve"> </w:t>
      </w:r>
      <w:r w:rsidR="00386F93">
        <w:rPr>
          <w:rtl/>
        </w:rPr>
        <w:t xml:space="preserve">قال : </w:t>
      </w:r>
      <w:r w:rsidRPr="008856D2">
        <w:rPr>
          <w:rtl/>
        </w:rPr>
        <w:t>معناه تجعل لها للواحد ثلاثة أعذبه وأنكره الأزهري و</w:t>
      </w:r>
      <w:r w:rsidR="00386F93">
        <w:rPr>
          <w:rtl/>
        </w:rPr>
        <w:t xml:space="preserve">قال : </w:t>
      </w:r>
      <w:r w:rsidRPr="008856D2">
        <w:rPr>
          <w:rtl/>
        </w:rPr>
        <w:t xml:space="preserve">هذا </w:t>
      </w:r>
      <w:r w:rsidR="0012207A">
        <w:rPr>
          <w:rtl/>
        </w:rPr>
        <w:t xml:space="preserve">الّذي </w:t>
      </w:r>
      <w:r w:rsidRPr="008856D2">
        <w:rPr>
          <w:rtl/>
        </w:rPr>
        <w:t>يستعمله الناس في مجاز كلامهم وتعارفهم</w:t>
      </w:r>
      <w:r>
        <w:rPr>
          <w:rtl/>
        </w:rPr>
        <w:t xml:space="preserve"> ، </w:t>
      </w:r>
      <w:r w:rsidR="00A10A2E">
        <w:rPr>
          <w:rtl/>
        </w:rPr>
        <w:t xml:space="preserve">وانّما </w:t>
      </w:r>
      <w:r w:rsidR="0012207A">
        <w:rPr>
          <w:rtl/>
        </w:rPr>
        <w:t xml:space="preserve">الّذي </w:t>
      </w:r>
      <w:r w:rsidR="00B124C6">
        <w:rPr>
          <w:rtl/>
        </w:rPr>
        <w:t xml:space="preserve">قال : </w:t>
      </w:r>
      <w:r w:rsidR="00FD22A1">
        <w:rPr>
          <w:rtl/>
        </w:rPr>
        <w:t xml:space="preserve">حذاق النحويين </w:t>
      </w:r>
      <w:r w:rsidR="00FD22A1">
        <w:rPr>
          <w:rFonts w:hint="cs"/>
          <w:rtl/>
        </w:rPr>
        <w:t>ا</w:t>
      </w:r>
      <w:r w:rsidRPr="008856D2">
        <w:rPr>
          <w:rtl/>
        </w:rPr>
        <w:t>ن</w:t>
      </w:r>
      <w:r w:rsidR="00FD22A1">
        <w:rPr>
          <w:rFonts w:hint="cs"/>
          <w:rtl/>
        </w:rPr>
        <w:t>ّ</w:t>
      </w:r>
      <w:r w:rsidRPr="008856D2">
        <w:rPr>
          <w:rtl/>
        </w:rPr>
        <w:t>ها تعذ</w:t>
      </w:r>
      <w:r w:rsidR="00FD22A1">
        <w:rPr>
          <w:rFonts w:hint="cs"/>
          <w:rtl/>
        </w:rPr>
        <w:t>ّ</w:t>
      </w:r>
      <w:r w:rsidRPr="008856D2">
        <w:rPr>
          <w:rtl/>
        </w:rPr>
        <w:t>ب مثلي عذاب غيرها.</w:t>
      </w:r>
    </w:p>
    <w:p w14:paraId="0245B681" w14:textId="77777777" w:rsidR="00EE3516" w:rsidRPr="008856D2" w:rsidRDefault="00EE3516" w:rsidP="00FD22A1">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47772BF5" w14:textId="77777777" w:rsidR="00EE3516" w:rsidRPr="008856D2" w:rsidRDefault="00EE3516" w:rsidP="006F7B8D">
      <w:pPr>
        <w:pStyle w:val="libLine"/>
        <w:rPr>
          <w:rtl/>
        </w:rPr>
      </w:pPr>
      <w:r w:rsidRPr="008856D2">
        <w:rPr>
          <w:rtl/>
        </w:rPr>
        <w:t>__________________</w:t>
      </w:r>
    </w:p>
    <w:p w14:paraId="0639FEFD" w14:textId="50CC27C5" w:rsidR="00EE3516" w:rsidRPr="008856D2" w:rsidRDefault="00EE3516" w:rsidP="005D68A8">
      <w:pPr>
        <w:pStyle w:val="libFootnote0"/>
        <w:rPr>
          <w:rtl/>
          <w:lang w:bidi="fa-IR"/>
        </w:rPr>
      </w:pPr>
      <w:r>
        <w:rPr>
          <w:rtl/>
        </w:rPr>
        <w:t>(</w:t>
      </w:r>
      <w:r w:rsidRPr="008856D2">
        <w:rPr>
          <w:rtl/>
        </w:rPr>
        <w:t xml:space="preserve">1) هذا مخالف </w:t>
      </w:r>
      <w:r w:rsidR="005D68A8">
        <w:rPr>
          <w:rtl/>
        </w:rPr>
        <w:t>لـم</w:t>
      </w:r>
      <w:r w:rsidR="00EF7FC8">
        <w:rPr>
          <w:rtl/>
        </w:rPr>
        <w:t xml:space="preserve">ا </w:t>
      </w:r>
      <w:r w:rsidRPr="008856D2">
        <w:rPr>
          <w:rtl/>
        </w:rPr>
        <w:t xml:space="preserve">قاله </w:t>
      </w:r>
      <w:r>
        <w:rPr>
          <w:rtl/>
        </w:rPr>
        <w:t>(ره)</w:t>
      </w:r>
      <w:r w:rsidRPr="008856D2">
        <w:rPr>
          <w:rtl/>
        </w:rPr>
        <w:t xml:space="preserve"> في زيد في زيد في باب ما يفص به بين الم</w:t>
      </w:r>
      <w:r w:rsidR="00D407B9">
        <w:rPr>
          <w:rtl/>
        </w:rPr>
        <w:t xml:space="preserve">حقَّ </w:t>
      </w:r>
      <w:r w:rsidRPr="008856D2">
        <w:rPr>
          <w:rtl/>
        </w:rPr>
        <w:t>والمبطل من من قوله أنّ الأنسب حسن ال</w:t>
      </w:r>
      <w:r w:rsidR="00A23AE4">
        <w:rPr>
          <w:rtl/>
        </w:rPr>
        <w:t xml:space="preserve">ظنّ </w:t>
      </w:r>
      <w:r w:rsidRPr="008856D2">
        <w:rPr>
          <w:rtl/>
        </w:rPr>
        <w:t>به</w:t>
      </w:r>
      <w:r>
        <w:rPr>
          <w:rtl/>
        </w:rPr>
        <w:t xml:space="preserve"> ..</w:t>
      </w:r>
      <w:r w:rsidRPr="008856D2">
        <w:rPr>
          <w:rtl/>
        </w:rPr>
        <w:t>. اه فلا تغفل.</w:t>
      </w:r>
      <w:r w:rsidR="005D68A8">
        <w:rPr>
          <w:rFonts w:hint="cs"/>
          <w:rtl/>
        </w:rPr>
        <w:t xml:space="preserve"> </w:t>
      </w:r>
      <w:r>
        <w:rPr>
          <w:rtl/>
        </w:rPr>
        <w:t>(</w:t>
      </w:r>
      <w:r w:rsidRPr="008856D2">
        <w:rPr>
          <w:rtl/>
        </w:rPr>
        <w:t>2) سورة الأحزاب</w:t>
      </w:r>
      <w:r>
        <w:rPr>
          <w:rtl/>
        </w:rPr>
        <w:t xml:space="preserve"> : </w:t>
      </w:r>
      <w:r w:rsidRPr="008856D2">
        <w:rPr>
          <w:rtl/>
        </w:rPr>
        <w:t>30.</w:t>
      </w:r>
    </w:p>
    <w:p w14:paraId="536C1C59" w14:textId="77777777" w:rsidR="002A5FAD" w:rsidRDefault="002A5FAD" w:rsidP="002A5FAD">
      <w:pPr>
        <w:pStyle w:val="libNormal"/>
        <w:rPr>
          <w:rtl/>
        </w:rPr>
      </w:pPr>
      <w:r w:rsidRPr="002A5FAD">
        <w:rPr>
          <w:rStyle w:val="libNormalChar"/>
          <w:rtl/>
        </w:rPr>
        <w:br w:type="page"/>
      </w:r>
    </w:p>
    <w:p w14:paraId="79F7EACD" w14:textId="2DD97FBC" w:rsidR="00EE3516" w:rsidRPr="008856D2" w:rsidRDefault="00EE3516" w:rsidP="002A5FAD">
      <w:pPr>
        <w:pStyle w:val="libNormal0"/>
        <w:rPr>
          <w:rtl/>
        </w:rPr>
      </w:pPr>
      <w:r w:rsidRPr="008856D2">
        <w:rPr>
          <w:rtl/>
        </w:rPr>
        <w:lastRenderedPageBreak/>
        <w:t xml:space="preserve">أبي عبد الله قلت لأبي عبد الله </w:t>
      </w:r>
      <w:r w:rsidRPr="00940F9D">
        <w:rPr>
          <w:rStyle w:val="libAlaemChar"/>
          <w:rtl/>
        </w:rPr>
        <w:t>عليه‌السلام</w:t>
      </w:r>
      <w:r w:rsidRPr="008856D2">
        <w:rPr>
          <w:rtl/>
        </w:rPr>
        <w:t xml:space="preserve"> المنكر لهذا </w:t>
      </w:r>
      <w:r w:rsidR="00E11E7D">
        <w:rPr>
          <w:rtl/>
        </w:rPr>
        <w:t xml:space="preserve">الأمر </w:t>
      </w:r>
      <w:r w:rsidRPr="008856D2">
        <w:rPr>
          <w:rtl/>
        </w:rPr>
        <w:t xml:space="preserve">من </w:t>
      </w:r>
      <w:r w:rsidR="00514387">
        <w:rPr>
          <w:rtl/>
        </w:rPr>
        <w:t>بني</w:t>
      </w:r>
      <w:r w:rsidR="009A66E4">
        <w:rPr>
          <w:rtl/>
        </w:rPr>
        <w:t xml:space="preserve"> </w:t>
      </w:r>
      <w:r w:rsidRPr="008856D2">
        <w:rPr>
          <w:rtl/>
        </w:rPr>
        <w:t>هاشم وغيرهم سواء</w:t>
      </w:r>
      <w:r w:rsidR="00514387">
        <w:rPr>
          <w:rFonts w:hint="cs"/>
          <w:rtl/>
        </w:rPr>
        <w:t>ٌ ؟</w:t>
      </w:r>
      <w:r w:rsidRPr="008856D2">
        <w:rPr>
          <w:rtl/>
        </w:rPr>
        <w:t xml:space="preserve"> ف</w:t>
      </w:r>
      <w:r w:rsidR="00514387">
        <w:rPr>
          <w:rtl/>
        </w:rPr>
        <w:t>قال</w:t>
      </w:r>
      <w:r w:rsidR="00B124C6">
        <w:rPr>
          <w:rtl/>
        </w:rPr>
        <w:t xml:space="preserve"> </w:t>
      </w:r>
      <w:r w:rsidRPr="008856D2">
        <w:rPr>
          <w:rtl/>
        </w:rPr>
        <w:t xml:space="preserve">لي </w:t>
      </w:r>
      <w:r w:rsidR="00514387">
        <w:rPr>
          <w:rFonts w:hint="cs"/>
          <w:rtl/>
        </w:rPr>
        <w:t xml:space="preserve">: </w:t>
      </w:r>
      <w:r w:rsidRPr="008856D2">
        <w:rPr>
          <w:rtl/>
        </w:rPr>
        <w:t xml:space="preserve">لا تقل </w:t>
      </w:r>
      <w:r w:rsidR="00514387">
        <w:rPr>
          <w:rFonts w:hint="cs"/>
          <w:rtl/>
        </w:rPr>
        <w:t xml:space="preserve">: </w:t>
      </w:r>
      <w:r w:rsidRPr="008856D2">
        <w:rPr>
          <w:rtl/>
        </w:rPr>
        <w:t xml:space="preserve">المنكر </w:t>
      </w:r>
      <w:r w:rsidR="00514387">
        <w:rPr>
          <w:rFonts w:hint="cs"/>
          <w:rtl/>
        </w:rPr>
        <w:t xml:space="preserve">، </w:t>
      </w:r>
      <w:r w:rsidRPr="008856D2">
        <w:rPr>
          <w:rtl/>
        </w:rPr>
        <w:t xml:space="preserve">ولكن قل </w:t>
      </w:r>
      <w:r w:rsidR="00514387">
        <w:rPr>
          <w:rFonts w:hint="cs"/>
          <w:rtl/>
        </w:rPr>
        <w:t xml:space="preserve">: </w:t>
      </w:r>
      <w:r w:rsidRPr="008856D2">
        <w:rPr>
          <w:rtl/>
        </w:rPr>
        <w:t xml:space="preserve">الجاحد من </w:t>
      </w:r>
      <w:r w:rsidR="00514387">
        <w:rPr>
          <w:rtl/>
        </w:rPr>
        <w:t>بني</w:t>
      </w:r>
      <w:r w:rsidR="009A66E4">
        <w:rPr>
          <w:rtl/>
        </w:rPr>
        <w:t xml:space="preserve"> </w:t>
      </w:r>
      <w:r w:rsidRPr="008856D2">
        <w:rPr>
          <w:rtl/>
        </w:rPr>
        <w:t xml:space="preserve">هاشم وغيرهم </w:t>
      </w:r>
      <w:r w:rsidR="00514387">
        <w:rPr>
          <w:rFonts w:hint="cs"/>
          <w:rtl/>
        </w:rPr>
        <w:t xml:space="preserve">، </w:t>
      </w:r>
      <w:r w:rsidR="00B124C6">
        <w:rPr>
          <w:rtl/>
        </w:rPr>
        <w:t xml:space="preserve">قال : </w:t>
      </w:r>
      <w:r w:rsidRPr="008856D2">
        <w:rPr>
          <w:rtl/>
        </w:rPr>
        <w:t>أبو الحسن فتفكرت</w:t>
      </w:r>
    </w:p>
    <w:p w14:paraId="36F7B1D6" w14:textId="22B49292" w:rsidR="00EE3516" w:rsidRDefault="00201378" w:rsidP="006F7B8D">
      <w:pPr>
        <w:pStyle w:val="libLine"/>
        <w:rPr>
          <w:rtl/>
        </w:rPr>
      </w:pPr>
      <w:r>
        <w:rPr>
          <w:rFonts w:hint="cs"/>
          <w:rtl/>
        </w:rPr>
        <w:t>________________________________________________________</w:t>
      </w:r>
    </w:p>
    <w:p w14:paraId="576E1FDB" w14:textId="04313D40" w:rsidR="00EE3516" w:rsidRPr="008856D2" w:rsidRDefault="00EE3516" w:rsidP="00571CFD">
      <w:pPr>
        <w:pStyle w:val="libNormal"/>
        <w:rPr>
          <w:rtl/>
        </w:rPr>
      </w:pPr>
      <w:r>
        <w:rPr>
          <w:rtl/>
        </w:rPr>
        <w:t xml:space="preserve">« </w:t>
      </w:r>
      <w:r w:rsidRPr="004A3B67">
        <w:rPr>
          <w:rtl/>
        </w:rPr>
        <w:t xml:space="preserve">المنكر لهذا </w:t>
      </w:r>
      <w:r w:rsidR="00E11E7D">
        <w:rPr>
          <w:rtl/>
        </w:rPr>
        <w:t xml:space="preserve">الأمر </w:t>
      </w:r>
      <w:r>
        <w:rPr>
          <w:rtl/>
        </w:rPr>
        <w:t xml:space="preserve">» </w:t>
      </w:r>
      <w:r w:rsidRPr="008856D2">
        <w:rPr>
          <w:rtl/>
        </w:rPr>
        <w:t>الكلام على الاستفهام الإنكاري</w:t>
      </w:r>
      <w:r>
        <w:rPr>
          <w:rtl/>
        </w:rPr>
        <w:t xml:space="preserve"> ، </w:t>
      </w:r>
      <w:r w:rsidRPr="008856D2">
        <w:rPr>
          <w:rtl/>
        </w:rPr>
        <w:t>والجحد الإنكار مع العلم</w:t>
      </w:r>
      <w:r>
        <w:rPr>
          <w:rtl/>
        </w:rPr>
        <w:t xml:space="preserve"> ، </w:t>
      </w:r>
      <w:r w:rsidRPr="008856D2">
        <w:rPr>
          <w:rtl/>
        </w:rPr>
        <w:t>والإنكار يقابل المعرفة</w:t>
      </w:r>
      <w:r>
        <w:rPr>
          <w:rtl/>
        </w:rPr>
        <w:t xml:space="preserve"> ، </w:t>
      </w:r>
      <w:r w:rsidRPr="008856D2">
        <w:rPr>
          <w:rtl/>
        </w:rPr>
        <w:t>و</w:t>
      </w:r>
      <w:r w:rsidR="00EF7FC8">
        <w:rPr>
          <w:rtl/>
        </w:rPr>
        <w:t xml:space="preserve">لـمّا </w:t>
      </w:r>
      <w:r w:rsidRPr="008856D2">
        <w:rPr>
          <w:rtl/>
        </w:rPr>
        <w:t>كان بنو هاشم عارفين بأ</w:t>
      </w:r>
      <w:r w:rsidR="004102BD">
        <w:rPr>
          <w:rtl/>
        </w:rPr>
        <w:t xml:space="preserve">مرّ </w:t>
      </w:r>
      <w:r w:rsidR="00062067">
        <w:rPr>
          <w:rtl/>
        </w:rPr>
        <w:t>ال</w:t>
      </w:r>
      <w:r w:rsidR="005736E8">
        <w:rPr>
          <w:rtl/>
        </w:rPr>
        <w:t xml:space="preserve">أئمّة </w:t>
      </w:r>
      <w:r w:rsidRPr="008856D2">
        <w:rPr>
          <w:rtl/>
        </w:rPr>
        <w:t xml:space="preserve">وإمامتهم </w:t>
      </w:r>
      <w:r w:rsidRPr="00940F9D">
        <w:rPr>
          <w:rStyle w:val="libAlaemChar"/>
          <w:rtl/>
        </w:rPr>
        <w:t>عليهم‌السلام</w:t>
      </w:r>
      <w:r w:rsidRPr="008856D2">
        <w:rPr>
          <w:rtl/>
        </w:rPr>
        <w:t xml:space="preserve"> </w:t>
      </w:r>
      <w:r w:rsidR="00A10A2E">
        <w:rPr>
          <w:rtl/>
        </w:rPr>
        <w:t xml:space="preserve">وانّما </w:t>
      </w:r>
      <w:r w:rsidRPr="008856D2">
        <w:rPr>
          <w:rtl/>
        </w:rPr>
        <w:t xml:space="preserve">أنكروها </w:t>
      </w:r>
      <w:r w:rsidR="00514387">
        <w:rPr>
          <w:rtl/>
        </w:rPr>
        <w:t xml:space="preserve">حسداً </w:t>
      </w:r>
      <w:r w:rsidRPr="008856D2">
        <w:rPr>
          <w:rtl/>
        </w:rPr>
        <w:t>أو لبعض الأغراض الدنيوي</w:t>
      </w:r>
      <w:r w:rsidR="00514387">
        <w:rPr>
          <w:rFonts w:hint="cs"/>
          <w:rtl/>
        </w:rPr>
        <w:t>ّ</w:t>
      </w:r>
      <w:r w:rsidRPr="008856D2">
        <w:rPr>
          <w:rtl/>
        </w:rPr>
        <w:t>ة</w:t>
      </w:r>
      <w:r w:rsidRPr="004A3B67">
        <w:rPr>
          <w:rtl/>
        </w:rPr>
        <w:t xml:space="preserve"> </w:t>
      </w:r>
      <w:r w:rsidR="00B124C6">
        <w:rPr>
          <w:rtl/>
        </w:rPr>
        <w:t xml:space="preserve">قال : </w:t>
      </w:r>
      <w:r w:rsidRPr="00940F9D">
        <w:rPr>
          <w:rStyle w:val="libAlaemChar"/>
          <w:rtl/>
        </w:rPr>
        <w:t>عليه‌السلام</w:t>
      </w:r>
      <w:r w:rsidRPr="004A3B67">
        <w:rPr>
          <w:rtl/>
        </w:rPr>
        <w:t xml:space="preserve"> لا تقل فيهم المنكر</w:t>
      </w:r>
      <w:r w:rsidRPr="008856D2">
        <w:rPr>
          <w:rtl/>
        </w:rPr>
        <w:t xml:space="preserve"> </w:t>
      </w:r>
      <w:r w:rsidR="0012207A">
        <w:rPr>
          <w:rtl/>
        </w:rPr>
        <w:t xml:space="preserve">الّذي </w:t>
      </w:r>
      <w:r w:rsidRPr="008856D2">
        <w:rPr>
          <w:rtl/>
        </w:rPr>
        <w:t>ظاهره الجهل وعدم المعرفة</w:t>
      </w:r>
      <w:r>
        <w:rPr>
          <w:rtl/>
        </w:rPr>
        <w:t xml:space="preserve"> ، </w:t>
      </w:r>
      <w:r w:rsidRPr="008856D2">
        <w:rPr>
          <w:rtl/>
        </w:rPr>
        <w:t xml:space="preserve">بل </w:t>
      </w:r>
      <w:r w:rsidRPr="004A3B67">
        <w:rPr>
          <w:rtl/>
        </w:rPr>
        <w:t>قل الجاحد</w:t>
      </w:r>
      <w:r w:rsidRPr="008856D2">
        <w:rPr>
          <w:rtl/>
        </w:rPr>
        <w:t xml:space="preserve"> أو المعنى أن </w:t>
      </w:r>
      <w:r w:rsidR="0012207A">
        <w:rPr>
          <w:rtl/>
        </w:rPr>
        <w:t xml:space="preserve">الّذي </w:t>
      </w:r>
      <w:r w:rsidRPr="008856D2">
        <w:rPr>
          <w:rtl/>
        </w:rPr>
        <w:t xml:space="preserve">يوجب تضاعف العذاب وعدم المساواة </w:t>
      </w:r>
      <w:r w:rsidR="00A10A2E">
        <w:rPr>
          <w:rtl/>
        </w:rPr>
        <w:t xml:space="preserve">انّما </w:t>
      </w:r>
      <w:r w:rsidRPr="008856D2">
        <w:rPr>
          <w:rtl/>
        </w:rPr>
        <w:t>هو الجحود</w:t>
      </w:r>
      <w:r>
        <w:rPr>
          <w:rtl/>
        </w:rPr>
        <w:t xml:space="preserve"> ، </w:t>
      </w:r>
      <w:r w:rsidRPr="008856D2">
        <w:rPr>
          <w:rtl/>
        </w:rPr>
        <w:t>فأم</w:t>
      </w:r>
      <w:r w:rsidR="00514387">
        <w:rPr>
          <w:rFonts w:hint="cs"/>
          <w:rtl/>
        </w:rPr>
        <w:t>ّ</w:t>
      </w:r>
      <w:r w:rsidRPr="008856D2">
        <w:rPr>
          <w:rtl/>
        </w:rPr>
        <w:t>ا الجهل وعدم العلم فلا فرق فيه بينهم وبين غيرهم</w:t>
      </w:r>
      <w:r>
        <w:rPr>
          <w:rtl/>
        </w:rPr>
        <w:t xml:space="preserve"> ، </w:t>
      </w:r>
      <w:r w:rsidRPr="008856D2">
        <w:rPr>
          <w:rtl/>
        </w:rPr>
        <w:t>وعلى التقديرين الكلام مشتمل على تصديق ما أفاده الاستفهام الإنكاري من نفي المساواة لكن في الجحود.</w:t>
      </w:r>
    </w:p>
    <w:p w14:paraId="36C8E87B" w14:textId="48C0F930" w:rsidR="00EE3516" w:rsidRPr="008856D2" w:rsidRDefault="00EE3516" w:rsidP="00571CFD">
      <w:pPr>
        <w:pStyle w:val="libNormal"/>
        <w:rPr>
          <w:rtl/>
        </w:rPr>
      </w:pPr>
      <w:r w:rsidRPr="004A3B67">
        <w:rPr>
          <w:rtl/>
        </w:rPr>
        <w:t>وأبو الحسن</w:t>
      </w:r>
      <w:r w:rsidRPr="008856D2">
        <w:rPr>
          <w:rtl/>
        </w:rPr>
        <w:t xml:space="preserve"> كنية ل</w:t>
      </w:r>
      <w:r w:rsidR="00A36E9D">
        <w:rPr>
          <w:rtl/>
        </w:rPr>
        <w:t xml:space="preserve">عليّ </w:t>
      </w:r>
      <w:r w:rsidRPr="008856D2">
        <w:rPr>
          <w:rtl/>
        </w:rPr>
        <w:t>بن إسماعيل الميثمي</w:t>
      </w:r>
      <w:r>
        <w:rPr>
          <w:rtl/>
        </w:rPr>
        <w:t xml:space="preserve"> ، </w:t>
      </w:r>
      <w:r w:rsidRPr="008856D2">
        <w:rPr>
          <w:rtl/>
        </w:rPr>
        <w:t>وذكر الآية لبيان أن</w:t>
      </w:r>
      <w:r w:rsidR="00514387">
        <w:rPr>
          <w:rFonts w:hint="cs"/>
          <w:rtl/>
        </w:rPr>
        <w:t>ّ</w:t>
      </w:r>
      <w:r w:rsidRPr="008856D2">
        <w:rPr>
          <w:rtl/>
        </w:rPr>
        <w:t xml:space="preserve"> الإنكار يطلق في مقابل المعرفة.</w:t>
      </w:r>
    </w:p>
    <w:p w14:paraId="548B7AF1" w14:textId="1BABC0C1" w:rsidR="00EE3516" w:rsidRPr="008856D2" w:rsidRDefault="00A36E9D" w:rsidP="00571CFD">
      <w:pPr>
        <w:pStyle w:val="libNormal"/>
        <w:rPr>
          <w:rtl/>
        </w:rPr>
      </w:pPr>
      <w:r>
        <w:rPr>
          <w:rtl/>
        </w:rPr>
        <w:t xml:space="preserve">ثمَّ </w:t>
      </w:r>
      <w:r w:rsidR="00EE3516" w:rsidRPr="008856D2">
        <w:rPr>
          <w:rtl/>
        </w:rPr>
        <w:t>اعلم أنّ مضاعفة العذاب عليهم إما لكون ال</w:t>
      </w:r>
      <w:r w:rsidR="0012207A">
        <w:rPr>
          <w:rtl/>
        </w:rPr>
        <w:t xml:space="preserve">حجّة </w:t>
      </w:r>
      <w:r w:rsidR="00EE3516" w:rsidRPr="008856D2">
        <w:rPr>
          <w:rtl/>
        </w:rPr>
        <w:t>عليهم أتم كما أشار إليه سبح</w:t>
      </w:r>
      <w:r w:rsidR="00161583">
        <w:rPr>
          <w:rtl/>
        </w:rPr>
        <w:t xml:space="preserve">انّه </w:t>
      </w:r>
      <w:r w:rsidR="00EE3516" w:rsidRPr="008856D2">
        <w:rPr>
          <w:rtl/>
        </w:rPr>
        <w:t xml:space="preserve">في أزواج </w:t>
      </w:r>
      <w:r w:rsidR="004A12BC">
        <w:rPr>
          <w:rtl/>
        </w:rPr>
        <w:t xml:space="preserve">النبيّ </w:t>
      </w:r>
      <w:r w:rsidR="00EE3516" w:rsidRPr="00940F9D">
        <w:rPr>
          <w:rStyle w:val="libAlaemChar"/>
          <w:rtl/>
        </w:rPr>
        <w:t>صلى‌الله‌عليه‌وآله‌وسلم</w:t>
      </w:r>
      <w:r w:rsidR="00EE3516" w:rsidRPr="008856D2">
        <w:rPr>
          <w:rtl/>
        </w:rPr>
        <w:t xml:space="preserve"> حيث </w:t>
      </w:r>
      <w:r w:rsidR="00386F93">
        <w:rPr>
          <w:rtl/>
        </w:rPr>
        <w:t xml:space="preserve">قال : </w:t>
      </w:r>
      <w:r w:rsidR="00EE3516">
        <w:rPr>
          <w:rtl/>
        </w:rPr>
        <w:t xml:space="preserve">« </w:t>
      </w:r>
      <w:r w:rsidR="00EE3516" w:rsidRPr="00571CFD">
        <w:rPr>
          <w:rStyle w:val="libAieChar"/>
          <w:rtl/>
        </w:rPr>
        <w:t xml:space="preserve">وَاذْكُرْنَ ما يُتْلى فِي بُيُوتِكُنَّ مِنْ آياتِ اللهِ وَالْحِكْمَةِ </w:t>
      </w:r>
      <w:r w:rsidR="00EE3516">
        <w:rPr>
          <w:rtl/>
        </w:rPr>
        <w:t xml:space="preserve">» </w:t>
      </w:r>
      <w:r w:rsidR="00EE3516" w:rsidRPr="00183202">
        <w:rPr>
          <w:rStyle w:val="libFootnotenumChar"/>
          <w:rtl/>
        </w:rPr>
        <w:t>(1)</w:t>
      </w:r>
      <w:r w:rsidR="00EE3516" w:rsidRPr="008856D2">
        <w:rPr>
          <w:rtl/>
        </w:rPr>
        <w:t xml:space="preserve"> أو لأن الن</w:t>
      </w:r>
      <w:r w:rsidR="009A66E4">
        <w:rPr>
          <w:rtl/>
        </w:rPr>
        <w:t xml:space="preserve">عمّة </w:t>
      </w:r>
      <w:r w:rsidR="00EE3516" w:rsidRPr="008856D2">
        <w:rPr>
          <w:rtl/>
        </w:rPr>
        <w:t>من الله تعالى عليهم أكمل فإخلالهم بالشكر أفحش</w:t>
      </w:r>
      <w:r w:rsidR="00EE3516">
        <w:rPr>
          <w:rtl/>
        </w:rPr>
        <w:t xml:space="preserve"> ، </w:t>
      </w:r>
      <w:r w:rsidR="00514387">
        <w:rPr>
          <w:rtl/>
        </w:rPr>
        <w:t>أو</w:t>
      </w:r>
      <w:r w:rsidR="00EE3516" w:rsidRPr="008856D2">
        <w:rPr>
          <w:rtl/>
        </w:rPr>
        <w:t>لأن</w:t>
      </w:r>
      <w:r w:rsidR="00514387">
        <w:rPr>
          <w:rFonts w:hint="cs"/>
          <w:rtl/>
        </w:rPr>
        <w:t>ّ</w:t>
      </w:r>
      <w:r w:rsidR="00EE3516" w:rsidRPr="008856D2">
        <w:rPr>
          <w:rtl/>
        </w:rPr>
        <w:t xml:space="preserve"> الذنب من الأشراف </w:t>
      </w:r>
      <w:r w:rsidR="00A10A2E">
        <w:rPr>
          <w:rtl/>
        </w:rPr>
        <w:t xml:space="preserve">أشدّ </w:t>
      </w:r>
      <w:r w:rsidR="00EE3516">
        <w:rPr>
          <w:rtl/>
        </w:rPr>
        <w:t xml:space="preserve">، </w:t>
      </w:r>
      <w:r w:rsidR="00EE3516" w:rsidRPr="008856D2">
        <w:rPr>
          <w:rtl/>
        </w:rPr>
        <w:t>ولذلك جعل حد</w:t>
      </w:r>
      <w:r w:rsidR="00514387">
        <w:rPr>
          <w:rFonts w:hint="cs"/>
          <w:rtl/>
        </w:rPr>
        <w:t>ّ</w:t>
      </w:r>
      <w:r w:rsidR="00EE3516" w:rsidRPr="008856D2">
        <w:rPr>
          <w:rtl/>
        </w:rPr>
        <w:t xml:space="preserve"> الحر</w:t>
      </w:r>
      <w:r w:rsidR="00514387">
        <w:rPr>
          <w:rFonts w:hint="cs"/>
          <w:rtl/>
        </w:rPr>
        <w:t>ّ</w:t>
      </w:r>
      <w:r w:rsidR="00EE3516" w:rsidRPr="008856D2">
        <w:rPr>
          <w:rtl/>
        </w:rPr>
        <w:t xml:space="preserve"> ضعفي حد</w:t>
      </w:r>
      <w:r w:rsidR="00514387">
        <w:rPr>
          <w:rFonts w:hint="cs"/>
          <w:rtl/>
        </w:rPr>
        <w:t>ّ</w:t>
      </w:r>
      <w:r w:rsidR="00EE3516" w:rsidRPr="008856D2">
        <w:rPr>
          <w:rtl/>
        </w:rPr>
        <w:t xml:space="preserve"> العبد</w:t>
      </w:r>
      <w:r w:rsidR="00EE3516">
        <w:rPr>
          <w:rtl/>
        </w:rPr>
        <w:t xml:space="preserve"> ، </w:t>
      </w:r>
      <w:r w:rsidR="00EE3516" w:rsidRPr="008856D2">
        <w:rPr>
          <w:rtl/>
        </w:rPr>
        <w:t>وعوقب الأنبياء بما لا يعاقب غيرهم</w:t>
      </w:r>
      <w:r w:rsidR="00EE3516">
        <w:rPr>
          <w:rtl/>
        </w:rPr>
        <w:t xml:space="preserve"> ، </w:t>
      </w:r>
      <w:r w:rsidR="00EE3516" w:rsidRPr="008856D2">
        <w:rPr>
          <w:rtl/>
        </w:rPr>
        <w:t>أو لأن</w:t>
      </w:r>
      <w:r w:rsidR="00514387">
        <w:rPr>
          <w:rFonts w:hint="cs"/>
          <w:rtl/>
        </w:rPr>
        <w:t>ّ</w:t>
      </w:r>
      <w:r w:rsidR="00EE3516" w:rsidRPr="008856D2">
        <w:rPr>
          <w:rtl/>
        </w:rPr>
        <w:t xml:space="preserve"> ضلالهم يصير </w:t>
      </w:r>
      <w:r w:rsidR="00192FCA">
        <w:rPr>
          <w:rtl/>
        </w:rPr>
        <w:t xml:space="preserve">سبباً </w:t>
      </w:r>
      <w:r w:rsidR="00EE3516" w:rsidRPr="008856D2">
        <w:rPr>
          <w:rtl/>
        </w:rPr>
        <w:t>لضلال غيرهم</w:t>
      </w:r>
      <w:r w:rsidR="00EE3516">
        <w:rPr>
          <w:rtl/>
        </w:rPr>
        <w:t xml:space="preserve"> ، </w:t>
      </w:r>
      <w:r w:rsidR="00EE3516" w:rsidRPr="008856D2">
        <w:rPr>
          <w:rtl/>
        </w:rPr>
        <w:t>وضلال الناس بهم أكثر من ضلالهم بغيرهم.</w:t>
      </w:r>
    </w:p>
    <w:p w14:paraId="05F85B9A" w14:textId="6D3A2049" w:rsidR="00EE3516" w:rsidRPr="008856D2" w:rsidRDefault="00B124C6" w:rsidP="00571CFD">
      <w:pPr>
        <w:pStyle w:val="libNormal"/>
        <w:rPr>
          <w:rtl/>
          <w:lang w:bidi="fa-IR"/>
        </w:rPr>
      </w:pPr>
      <w:r>
        <w:rPr>
          <w:rtl/>
          <w:lang w:bidi="fa-IR"/>
        </w:rPr>
        <w:t xml:space="preserve">قال : </w:t>
      </w:r>
      <w:r w:rsidR="00EE3516" w:rsidRPr="008856D2">
        <w:rPr>
          <w:rtl/>
          <w:lang w:bidi="fa-IR"/>
        </w:rPr>
        <w:t>الطبرسي</w:t>
      </w:r>
      <w:r w:rsidR="00EE3516">
        <w:rPr>
          <w:rtl/>
          <w:lang w:bidi="fa-IR"/>
        </w:rPr>
        <w:t xml:space="preserve"> </w:t>
      </w:r>
      <w:r>
        <w:rPr>
          <w:rtl/>
          <w:lang w:bidi="fa-IR"/>
        </w:rPr>
        <w:t>-</w:t>
      </w:r>
      <w:r w:rsidR="00EE3516">
        <w:rPr>
          <w:rtl/>
          <w:lang w:bidi="fa-IR"/>
        </w:rPr>
        <w:t xml:space="preserve"> </w:t>
      </w:r>
      <w:r w:rsidR="00EE3516" w:rsidRPr="00940F9D">
        <w:rPr>
          <w:rStyle w:val="libAlaemChar"/>
          <w:rtl/>
        </w:rPr>
        <w:t>رحمه‌الله</w:t>
      </w:r>
      <w:r w:rsidR="00EE3516">
        <w:rPr>
          <w:rtl/>
          <w:lang w:bidi="fa-IR"/>
        </w:rPr>
        <w:t xml:space="preserve"> </w:t>
      </w:r>
      <w:r>
        <w:rPr>
          <w:rtl/>
          <w:lang w:bidi="fa-IR"/>
        </w:rPr>
        <w:t>-</w:t>
      </w:r>
      <w:r w:rsidR="00EE3516">
        <w:rPr>
          <w:rtl/>
          <w:lang w:bidi="fa-IR"/>
        </w:rPr>
        <w:t xml:space="preserve"> </w:t>
      </w:r>
      <w:r w:rsidR="00EE3516" w:rsidRPr="008856D2">
        <w:rPr>
          <w:rtl/>
          <w:lang w:bidi="fa-IR"/>
        </w:rPr>
        <w:t>في قوله تعالى</w:t>
      </w:r>
      <w:r w:rsidR="00EE3516">
        <w:rPr>
          <w:rtl/>
          <w:lang w:bidi="fa-IR"/>
        </w:rPr>
        <w:t xml:space="preserve"> : </w:t>
      </w:r>
      <w:r w:rsidR="00EE3516">
        <w:rPr>
          <w:rtl/>
        </w:rPr>
        <w:t xml:space="preserve">« </w:t>
      </w:r>
      <w:r w:rsidR="00EE3516" w:rsidRPr="00571CFD">
        <w:rPr>
          <w:rStyle w:val="libAieChar"/>
          <w:rtl/>
        </w:rPr>
        <w:t xml:space="preserve">يا نِساءَ </w:t>
      </w:r>
      <w:r w:rsidR="004A12BC">
        <w:rPr>
          <w:rStyle w:val="libAieChar"/>
          <w:rtl/>
        </w:rPr>
        <w:t xml:space="preserve">النبيّ </w:t>
      </w:r>
      <w:r w:rsidR="00EE3516" w:rsidRPr="00571CFD">
        <w:rPr>
          <w:rStyle w:val="libAieChar"/>
          <w:rtl/>
        </w:rPr>
        <w:t xml:space="preserve">مَنْ يَأْتِ مِنْكُنَّ بِفاحِشَةٍ مُبَيِّنَةٍ يُضاعَفْ لَهَا الْعَذابُ ضِعْفَيْنِ </w:t>
      </w:r>
      <w:r w:rsidR="00EE3516">
        <w:rPr>
          <w:rtl/>
        </w:rPr>
        <w:t xml:space="preserve">» </w:t>
      </w:r>
      <w:r w:rsidR="00EE3516" w:rsidRPr="008856D2">
        <w:rPr>
          <w:rtl/>
          <w:lang w:bidi="fa-IR"/>
        </w:rPr>
        <w:t>أي مثلي ما يكون على غيرهن</w:t>
      </w:r>
      <w:r w:rsidR="00F92D4B">
        <w:rPr>
          <w:rFonts w:hint="cs"/>
          <w:rtl/>
          <w:lang w:bidi="fa-IR"/>
        </w:rPr>
        <w:t>ّ</w:t>
      </w:r>
      <w:r w:rsidR="00EE3516" w:rsidRPr="008856D2">
        <w:rPr>
          <w:rtl/>
          <w:lang w:bidi="fa-IR"/>
        </w:rPr>
        <w:t xml:space="preserve"> لأن</w:t>
      </w:r>
      <w:r w:rsidR="00F92D4B">
        <w:rPr>
          <w:rFonts w:hint="cs"/>
          <w:rtl/>
          <w:lang w:bidi="fa-IR"/>
        </w:rPr>
        <w:t>ّ</w:t>
      </w:r>
      <w:r w:rsidR="00EE3516" w:rsidRPr="008856D2">
        <w:rPr>
          <w:rtl/>
          <w:lang w:bidi="fa-IR"/>
        </w:rPr>
        <w:t xml:space="preserve"> نعم الله سبح</w:t>
      </w:r>
      <w:r w:rsidR="00F92D4B">
        <w:rPr>
          <w:rtl/>
          <w:lang w:bidi="fa-IR"/>
        </w:rPr>
        <w:t>ان</w:t>
      </w:r>
      <w:r w:rsidR="00161583">
        <w:rPr>
          <w:rtl/>
          <w:lang w:bidi="fa-IR"/>
        </w:rPr>
        <w:t xml:space="preserve">ه </w:t>
      </w:r>
      <w:r w:rsidR="00EE3516" w:rsidRPr="008856D2">
        <w:rPr>
          <w:rtl/>
          <w:lang w:bidi="fa-IR"/>
        </w:rPr>
        <w:t xml:space="preserve">عليهن أكثر لمكان </w:t>
      </w:r>
      <w:r w:rsidR="004A12BC">
        <w:rPr>
          <w:rtl/>
          <w:lang w:bidi="fa-IR"/>
        </w:rPr>
        <w:t xml:space="preserve">النبيّ </w:t>
      </w:r>
      <w:r w:rsidR="00EE3516" w:rsidRPr="00940F9D">
        <w:rPr>
          <w:rStyle w:val="libAlaemChar"/>
          <w:rtl/>
        </w:rPr>
        <w:t>صلى‌الله‌عليه‌وآله‌وسلم</w:t>
      </w:r>
      <w:r w:rsidR="00EE3516" w:rsidRPr="008856D2">
        <w:rPr>
          <w:rtl/>
          <w:lang w:bidi="fa-IR"/>
        </w:rPr>
        <w:t xml:space="preserve"> منهن</w:t>
      </w:r>
      <w:r w:rsidR="00EE3516">
        <w:rPr>
          <w:rtl/>
          <w:lang w:bidi="fa-IR"/>
        </w:rPr>
        <w:t xml:space="preserve"> ، </w:t>
      </w:r>
      <w:r w:rsidR="00EE3516" w:rsidRPr="008856D2">
        <w:rPr>
          <w:rtl/>
          <w:lang w:bidi="fa-IR"/>
        </w:rPr>
        <w:t>ونزول الوحي في بيوتهن</w:t>
      </w:r>
      <w:r w:rsidR="00F92D4B">
        <w:rPr>
          <w:rFonts w:hint="cs"/>
          <w:rtl/>
          <w:lang w:bidi="fa-IR"/>
        </w:rPr>
        <w:t>ّ</w:t>
      </w:r>
      <w:r w:rsidR="00EE3516">
        <w:rPr>
          <w:rtl/>
          <w:lang w:bidi="fa-IR"/>
        </w:rPr>
        <w:t xml:space="preserve"> ، </w:t>
      </w:r>
      <w:r w:rsidR="00EE3516" w:rsidRPr="008856D2">
        <w:rPr>
          <w:rtl/>
          <w:lang w:bidi="fa-IR"/>
        </w:rPr>
        <w:t>فإذا كانت الن</w:t>
      </w:r>
      <w:r w:rsidR="009A66E4">
        <w:rPr>
          <w:rtl/>
          <w:lang w:bidi="fa-IR"/>
        </w:rPr>
        <w:t xml:space="preserve">عمّة </w:t>
      </w:r>
      <w:r w:rsidR="00EE3516" w:rsidRPr="008856D2">
        <w:rPr>
          <w:rtl/>
          <w:lang w:bidi="fa-IR"/>
        </w:rPr>
        <w:t>عليهن</w:t>
      </w:r>
      <w:r w:rsidR="00F92D4B">
        <w:rPr>
          <w:rFonts w:hint="cs"/>
          <w:rtl/>
          <w:lang w:bidi="fa-IR"/>
        </w:rPr>
        <w:t>ّ</w:t>
      </w:r>
      <w:r w:rsidR="00EE3516" w:rsidRPr="008856D2">
        <w:rPr>
          <w:rtl/>
          <w:lang w:bidi="fa-IR"/>
        </w:rPr>
        <w:t xml:space="preserve"> أعظم وأوفر كانت المعصية منهن</w:t>
      </w:r>
      <w:r w:rsidR="00F92D4B">
        <w:rPr>
          <w:rFonts w:hint="cs"/>
          <w:rtl/>
          <w:lang w:bidi="fa-IR"/>
        </w:rPr>
        <w:t>ّ</w:t>
      </w:r>
      <w:r w:rsidR="00EE3516" w:rsidRPr="008856D2">
        <w:rPr>
          <w:rtl/>
          <w:lang w:bidi="fa-IR"/>
        </w:rPr>
        <w:t xml:space="preserve"> أفحش والعقوبة بها أعظم وأكثر</w:t>
      </w:r>
      <w:r w:rsidR="00EE3516">
        <w:rPr>
          <w:rtl/>
        </w:rPr>
        <w:t xml:space="preserve"> « </w:t>
      </w:r>
      <w:r w:rsidR="00EE3516" w:rsidRPr="00571CFD">
        <w:rPr>
          <w:rStyle w:val="libAieChar"/>
          <w:rtl/>
        </w:rPr>
        <w:t xml:space="preserve">وَكانَ ذلِكَ عَلَى اللهِ </w:t>
      </w:r>
      <w:r w:rsidR="000A03BC">
        <w:rPr>
          <w:rStyle w:val="libAieChar"/>
          <w:rtl/>
        </w:rPr>
        <w:t>يسيراً</w:t>
      </w:r>
      <w:r w:rsidR="00EE3516" w:rsidRPr="00571CFD">
        <w:rPr>
          <w:rStyle w:val="libAieChar"/>
          <w:rtl/>
        </w:rPr>
        <w:t xml:space="preserve"> </w:t>
      </w:r>
      <w:r w:rsidR="00EE3516">
        <w:rPr>
          <w:rtl/>
        </w:rPr>
        <w:t xml:space="preserve">» </w:t>
      </w:r>
      <w:r w:rsidR="00EE3516" w:rsidRPr="008856D2">
        <w:rPr>
          <w:rtl/>
          <w:lang w:bidi="fa-IR"/>
        </w:rPr>
        <w:t>أي كان عذابها على الله هي</w:t>
      </w:r>
      <w:r w:rsidR="00EA3D5D">
        <w:rPr>
          <w:rFonts w:hint="cs"/>
          <w:rtl/>
          <w:lang w:bidi="fa-IR"/>
        </w:rPr>
        <w:t>ّ</w:t>
      </w:r>
      <w:r w:rsidR="00EE3516" w:rsidRPr="008856D2">
        <w:rPr>
          <w:rtl/>
          <w:lang w:bidi="fa-IR"/>
        </w:rPr>
        <w:t>نا</w:t>
      </w:r>
      <w:r w:rsidR="00EA3D5D">
        <w:rPr>
          <w:rFonts w:hint="cs"/>
          <w:rtl/>
          <w:lang w:bidi="fa-IR"/>
        </w:rPr>
        <w:t>ً</w:t>
      </w:r>
      <w:r w:rsidR="00EE3516">
        <w:rPr>
          <w:rtl/>
        </w:rPr>
        <w:t xml:space="preserve"> « </w:t>
      </w:r>
      <w:r w:rsidR="00EE3516" w:rsidRPr="00571CFD">
        <w:rPr>
          <w:rStyle w:val="libAieChar"/>
          <w:rtl/>
        </w:rPr>
        <w:t xml:space="preserve">وَمَنْ يَقْنُتْ مِنْكُنَّ لِلَّهِ وَرَسُولِهِ </w:t>
      </w:r>
      <w:r w:rsidR="00EE3516">
        <w:rPr>
          <w:rtl/>
        </w:rPr>
        <w:t xml:space="preserve">» </w:t>
      </w:r>
      <w:r w:rsidR="00EE3516" w:rsidRPr="008856D2">
        <w:rPr>
          <w:rtl/>
          <w:lang w:bidi="fa-IR"/>
        </w:rPr>
        <w:t>أي ومن</w:t>
      </w:r>
    </w:p>
    <w:p w14:paraId="23DED393" w14:textId="77777777" w:rsidR="00EE3516" w:rsidRPr="008856D2" w:rsidRDefault="00EE3516" w:rsidP="006F7B8D">
      <w:pPr>
        <w:pStyle w:val="libLine"/>
        <w:rPr>
          <w:rtl/>
        </w:rPr>
      </w:pPr>
      <w:r w:rsidRPr="008856D2">
        <w:rPr>
          <w:rtl/>
        </w:rPr>
        <w:t>__________________</w:t>
      </w:r>
    </w:p>
    <w:p w14:paraId="366783D2" w14:textId="77777777" w:rsidR="00EE3516" w:rsidRPr="008856D2" w:rsidRDefault="00EE3516" w:rsidP="005A0345">
      <w:pPr>
        <w:pStyle w:val="libFootnote0"/>
        <w:rPr>
          <w:rtl/>
          <w:lang w:bidi="fa-IR"/>
        </w:rPr>
      </w:pPr>
      <w:r>
        <w:rPr>
          <w:rtl/>
        </w:rPr>
        <w:t>(</w:t>
      </w:r>
      <w:r w:rsidRPr="008856D2">
        <w:rPr>
          <w:rtl/>
        </w:rPr>
        <w:t>1) سورة الأحزاب</w:t>
      </w:r>
      <w:r>
        <w:rPr>
          <w:rtl/>
        </w:rPr>
        <w:t xml:space="preserve"> : </w:t>
      </w:r>
      <w:r w:rsidRPr="008856D2">
        <w:rPr>
          <w:rtl/>
        </w:rPr>
        <w:t>34.</w:t>
      </w:r>
    </w:p>
    <w:p w14:paraId="0D2188F4" w14:textId="77777777" w:rsidR="002A5FAD" w:rsidRDefault="002A5FAD" w:rsidP="002A5FAD">
      <w:pPr>
        <w:pStyle w:val="libNormal"/>
        <w:rPr>
          <w:rtl/>
        </w:rPr>
      </w:pPr>
      <w:r w:rsidRPr="002A5FAD">
        <w:rPr>
          <w:rStyle w:val="libNormalChar"/>
          <w:rtl/>
        </w:rPr>
        <w:br w:type="page"/>
      </w:r>
    </w:p>
    <w:p w14:paraId="3C38EBD3" w14:textId="46E19412" w:rsidR="00EE3516" w:rsidRPr="008856D2" w:rsidRDefault="00EA3D5D" w:rsidP="002A5FAD">
      <w:pPr>
        <w:pStyle w:val="libNormal0"/>
        <w:rPr>
          <w:rtl/>
        </w:rPr>
      </w:pPr>
      <w:r>
        <w:rPr>
          <w:rFonts w:hint="cs"/>
          <w:rtl/>
        </w:rPr>
        <w:lastRenderedPageBreak/>
        <w:t xml:space="preserve">[ </w:t>
      </w:r>
      <w:r w:rsidR="00EE3516" w:rsidRPr="008856D2">
        <w:rPr>
          <w:rtl/>
        </w:rPr>
        <w:t xml:space="preserve">فيه </w:t>
      </w:r>
      <w:r>
        <w:rPr>
          <w:rFonts w:hint="cs"/>
          <w:rtl/>
        </w:rPr>
        <w:t xml:space="preserve">] </w:t>
      </w:r>
      <w:r w:rsidR="00EE3516" w:rsidRPr="008856D2">
        <w:rPr>
          <w:rtl/>
        </w:rPr>
        <w:t xml:space="preserve">فذكرت قول الله </w:t>
      </w:r>
      <w:r w:rsidR="00973D87">
        <w:rPr>
          <w:rtl/>
        </w:rPr>
        <w:t>عزَّ و</w:t>
      </w:r>
      <w:r w:rsidR="00161583">
        <w:rPr>
          <w:rtl/>
        </w:rPr>
        <w:t xml:space="preserve">جلّ </w:t>
      </w:r>
      <w:r w:rsidR="00EE3516" w:rsidRPr="008856D2">
        <w:rPr>
          <w:rtl/>
        </w:rPr>
        <w:t>في إخوة يوسف</w:t>
      </w:r>
      <w:r w:rsidR="00EE3516">
        <w:rPr>
          <w:rtl/>
        </w:rPr>
        <w:t xml:space="preserve"> </w:t>
      </w:r>
      <w:r w:rsidR="00EE3516">
        <w:rPr>
          <w:rFonts w:hint="cs"/>
          <w:rtl/>
        </w:rPr>
        <w:t xml:space="preserve">: </w:t>
      </w:r>
      <w:r w:rsidR="00EE3516">
        <w:rPr>
          <w:rtl/>
        </w:rPr>
        <w:t xml:space="preserve">« </w:t>
      </w:r>
      <w:r w:rsidR="00EE3516" w:rsidRPr="00571CFD">
        <w:rPr>
          <w:rStyle w:val="libAieChar"/>
          <w:rtl/>
        </w:rPr>
        <w:t xml:space="preserve">فَعَرَفَهُمْ وَهُمْ لَهُ مُنْكِرُونَ </w:t>
      </w:r>
      <w:r w:rsidR="00EE3516">
        <w:rPr>
          <w:rtl/>
        </w:rPr>
        <w:t>».</w:t>
      </w:r>
    </w:p>
    <w:p w14:paraId="6EBBE400" w14:textId="611BA411"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9256D">
        <w:rPr>
          <w:rtl/>
        </w:rPr>
        <w:t>عدَّة</w:t>
      </w:r>
      <w:r w:rsidR="00EA3D5D">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ابن أبي نصر </w:t>
      </w:r>
      <w:r w:rsidR="00B124C6">
        <w:rPr>
          <w:rtl/>
        </w:rPr>
        <w:t xml:space="preserve">قال : </w:t>
      </w:r>
      <w:r w:rsidRPr="008856D2">
        <w:rPr>
          <w:rtl/>
        </w:rPr>
        <w:t>سألت الر</w:t>
      </w:r>
      <w:r w:rsidR="00DB5263">
        <w:rPr>
          <w:rFonts w:hint="cs"/>
          <w:rtl/>
        </w:rPr>
        <w:t>ّ</w:t>
      </w:r>
      <w:r w:rsidRPr="008856D2">
        <w:rPr>
          <w:rtl/>
        </w:rPr>
        <w:t xml:space="preserve">ضا </w:t>
      </w:r>
      <w:r w:rsidRPr="00940F9D">
        <w:rPr>
          <w:rStyle w:val="libAlaemChar"/>
          <w:rtl/>
        </w:rPr>
        <w:t>عليه‌السلام</w:t>
      </w:r>
      <w:r w:rsidRPr="008856D2">
        <w:rPr>
          <w:rtl/>
        </w:rPr>
        <w:t xml:space="preserve"> قلت له </w:t>
      </w:r>
      <w:r w:rsidR="00EA3D5D">
        <w:rPr>
          <w:rFonts w:hint="cs"/>
          <w:rtl/>
        </w:rPr>
        <w:t xml:space="preserve">: </w:t>
      </w:r>
      <w:r w:rsidRPr="008856D2">
        <w:rPr>
          <w:rtl/>
        </w:rPr>
        <w:t>الجاحد منكم ومن غيركم سواء</w:t>
      </w:r>
      <w:r w:rsidR="00DB5263">
        <w:rPr>
          <w:rFonts w:hint="cs"/>
          <w:rtl/>
        </w:rPr>
        <w:t>ٌ ؟</w:t>
      </w:r>
      <w:r w:rsidRPr="008856D2">
        <w:rPr>
          <w:rtl/>
        </w:rPr>
        <w:t xml:space="preserve"> ف</w:t>
      </w:r>
      <w:r w:rsidR="00B124C6">
        <w:rPr>
          <w:rtl/>
        </w:rPr>
        <w:t xml:space="preserve">قال : </w:t>
      </w:r>
      <w:r w:rsidRPr="008856D2">
        <w:rPr>
          <w:rtl/>
        </w:rPr>
        <w:t>الجاحد من</w:t>
      </w:r>
      <w:r w:rsidR="00DB5263">
        <w:rPr>
          <w:rFonts w:hint="cs"/>
          <w:rtl/>
        </w:rPr>
        <w:t>ّ</w:t>
      </w:r>
      <w:r w:rsidRPr="008856D2">
        <w:rPr>
          <w:rtl/>
        </w:rPr>
        <w:t>ا له ذنبان والمحسن له حسنتان</w:t>
      </w:r>
      <w:r>
        <w:rPr>
          <w:rFonts w:hint="cs"/>
          <w:rtl/>
        </w:rPr>
        <w:t>.</w:t>
      </w:r>
    </w:p>
    <w:p w14:paraId="3926D8D9" w14:textId="4D35ADF7" w:rsidR="00EE3516" w:rsidRDefault="00DB5263" w:rsidP="00EE3516">
      <w:pPr>
        <w:pStyle w:val="Heading1Center"/>
        <w:rPr>
          <w:rtl/>
          <w:lang w:bidi="fa-IR"/>
        </w:rPr>
      </w:pPr>
      <w:bookmarkStart w:id="70" w:name="_Toc93994797"/>
      <w:bookmarkStart w:id="71" w:name="_Toc257908128"/>
      <w:r>
        <w:rPr>
          <w:rFonts w:hint="cs"/>
          <w:rtl/>
          <w:lang w:bidi="fa-IR"/>
        </w:rPr>
        <w:t xml:space="preserve">( </w:t>
      </w:r>
      <w:r w:rsidR="00EE3516" w:rsidRPr="008856D2">
        <w:rPr>
          <w:rtl/>
          <w:lang w:bidi="fa-IR"/>
        </w:rPr>
        <w:t>باب</w:t>
      </w:r>
      <w:bookmarkEnd w:id="70"/>
      <w:r w:rsidR="00EE3516" w:rsidRPr="008856D2">
        <w:rPr>
          <w:rtl/>
          <w:lang w:bidi="fa-IR"/>
        </w:rPr>
        <w:t xml:space="preserve"> </w:t>
      </w:r>
      <w:r>
        <w:rPr>
          <w:rFonts w:hint="cs"/>
          <w:rtl/>
          <w:lang w:bidi="fa-IR"/>
        </w:rPr>
        <w:t>)</w:t>
      </w:r>
      <w:bookmarkEnd w:id="71"/>
    </w:p>
    <w:p w14:paraId="2259D89F" w14:textId="4977BAE5" w:rsidR="00EE3516" w:rsidRPr="008856D2" w:rsidRDefault="00DB5263" w:rsidP="00EE3516">
      <w:pPr>
        <w:pStyle w:val="Heading1Center"/>
        <w:rPr>
          <w:rtl/>
          <w:lang w:bidi="fa-IR"/>
        </w:rPr>
      </w:pPr>
      <w:bookmarkStart w:id="72" w:name="_Toc93994798"/>
      <w:bookmarkStart w:id="73" w:name="_Toc257908129"/>
      <w:r>
        <w:rPr>
          <w:rFonts w:hint="cs"/>
          <w:rtl/>
          <w:lang w:bidi="fa-IR"/>
        </w:rPr>
        <w:t xml:space="preserve">( </w:t>
      </w:r>
      <w:r>
        <w:rPr>
          <w:rtl/>
          <w:lang w:bidi="fa-IR"/>
        </w:rPr>
        <w:t>ما يجب على الناس عند مضي ال</w:t>
      </w:r>
      <w:r>
        <w:rPr>
          <w:rFonts w:hint="cs"/>
          <w:rtl/>
          <w:lang w:bidi="fa-IR"/>
        </w:rPr>
        <w:t>ا</w:t>
      </w:r>
      <w:r w:rsidR="00EE3516" w:rsidRPr="008856D2">
        <w:rPr>
          <w:rtl/>
          <w:lang w:bidi="fa-IR"/>
        </w:rPr>
        <w:t>مام</w:t>
      </w:r>
      <w:bookmarkEnd w:id="72"/>
      <w:r>
        <w:rPr>
          <w:rFonts w:hint="cs"/>
          <w:rtl/>
          <w:lang w:bidi="fa-IR"/>
        </w:rPr>
        <w:t xml:space="preserve"> )</w:t>
      </w:r>
      <w:bookmarkEnd w:id="73"/>
    </w:p>
    <w:p w14:paraId="6BD812CB" w14:textId="36AB639E"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10A2E">
        <w:rPr>
          <w:rtl/>
        </w:rPr>
        <w:t xml:space="preserve">صفوان </w:t>
      </w:r>
      <w:r>
        <w:rPr>
          <w:rtl/>
        </w:rPr>
        <w:t xml:space="preserve">، </w:t>
      </w:r>
      <w:r w:rsidRPr="008856D2">
        <w:rPr>
          <w:rtl/>
        </w:rPr>
        <w:t xml:space="preserve">عن يعقوب بن شعيب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281089">
        <w:rPr>
          <w:rFonts w:hint="cs"/>
          <w:rtl/>
        </w:rPr>
        <w:t xml:space="preserve">: </w:t>
      </w:r>
      <w:r w:rsidRPr="008856D2">
        <w:rPr>
          <w:rtl/>
        </w:rPr>
        <w:t>إذا حدث على الإمام حدث كيف يصنع الن</w:t>
      </w:r>
      <w:r w:rsidR="00281089">
        <w:rPr>
          <w:rFonts w:hint="cs"/>
          <w:rtl/>
        </w:rPr>
        <w:t>ّ</w:t>
      </w:r>
      <w:r w:rsidRPr="008856D2">
        <w:rPr>
          <w:rtl/>
        </w:rPr>
        <w:t>اس</w:t>
      </w:r>
      <w:r>
        <w:rPr>
          <w:rFonts w:hint="cs"/>
          <w:rtl/>
        </w:rPr>
        <w:t>؟</w:t>
      </w:r>
    </w:p>
    <w:p w14:paraId="5B55D714" w14:textId="18FC1FD0" w:rsidR="00EE3516" w:rsidRPr="00324B78" w:rsidRDefault="00201378" w:rsidP="006F7B8D">
      <w:pPr>
        <w:pStyle w:val="libLine"/>
        <w:rPr>
          <w:rtl/>
        </w:rPr>
      </w:pPr>
      <w:r>
        <w:rPr>
          <w:rFonts w:hint="cs"/>
          <w:rtl/>
        </w:rPr>
        <w:t>________________________________________________________</w:t>
      </w:r>
    </w:p>
    <w:p w14:paraId="0728F24F" w14:textId="0B9F038A" w:rsidR="00EE3516" w:rsidRPr="008856D2" w:rsidRDefault="00EE3516" w:rsidP="0082023E">
      <w:pPr>
        <w:pStyle w:val="libNormal0"/>
        <w:rPr>
          <w:rtl/>
        </w:rPr>
      </w:pPr>
      <w:r w:rsidRPr="008856D2">
        <w:rPr>
          <w:rtl/>
        </w:rPr>
        <w:t>يطع الله ورسوله</w:t>
      </w:r>
      <w:r>
        <w:rPr>
          <w:rtl/>
        </w:rPr>
        <w:t xml:space="preserve"> « </w:t>
      </w:r>
      <w:r w:rsidRPr="00571CFD">
        <w:rPr>
          <w:rStyle w:val="libAieChar"/>
          <w:rtl/>
        </w:rPr>
        <w:t xml:space="preserve">وَتَعْمَلْ صالِحاً </w:t>
      </w:r>
      <w:r>
        <w:rPr>
          <w:rtl/>
        </w:rPr>
        <w:t xml:space="preserve">» </w:t>
      </w:r>
      <w:r w:rsidRPr="008856D2">
        <w:rPr>
          <w:rtl/>
        </w:rPr>
        <w:t>فيما بينها وبين رب</w:t>
      </w:r>
      <w:r w:rsidR="00281089">
        <w:rPr>
          <w:rFonts w:hint="cs"/>
          <w:rtl/>
        </w:rPr>
        <w:t>ّ</w:t>
      </w:r>
      <w:r w:rsidRPr="008856D2">
        <w:rPr>
          <w:rtl/>
        </w:rPr>
        <w:t>ها</w:t>
      </w:r>
      <w:r>
        <w:rPr>
          <w:rtl/>
        </w:rPr>
        <w:t xml:space="preserve"> « </w:t>
      </w:r>
      <w:r w:rsidRPr="00571CFD">
        <w:rPr>
          <w:rStyle w:val="libAieChar"/>
          <w:rtl/>
        </w:rPr>
        <w:t xml:space="preserve">نُؤْتِها أَجْرَها </w:t>
      </w:r>
      <w:r w:rsidR="009503FB">
        <w:rPr>
          <w:rStyle w:val="libAieChar"/>
          <w:rtl/>
        </w:rPr>
        <w:t xml:space="preserve">مرَّتين </w:t>
      </w:r>
      <w:r>
        <w:rPr>
          <w:rtl/>
        </w:rPr>
        <w:t xml:space="preserve">» </w:t>
      </w:r>
      <w:r w:rsidRPr="008856D2">
        <w:rPr>
          <w:rtl/>
        </w:rPr>
        <w:t>أي نعطها ثوابها مثلي ثواب غيرها.</w:t>
      </w:r>
    </w:p>
    <w:p w14:paraId="48E48496" w14:textId="645BAC79" w:rsidR="00EE3516" w:rsidRPr="008856D2" w:rsidRDefault="00EE3516" w:rsidP="00571CFD">
      <w:pPr>
        <w:pStyle w:val="libNormal"/>
        <w:rPr>
          <w:rtl/>
        </w:rPr>
      </w:pPr>
      <w:r w:rsidRPr="008856D2">
        <w:rPr>
          <w:rtl/>
        </w:rPr>
        <w:t xml:space="preserve">وروى أبو حمزة الثمالي عن زيد بن </w:t>
      </w:r>
      <w:r w:rsidR="00A36E9D">
        <w:rPr>
          <w:rtl/>
        </w:rPr>
        <w:t xml:space="preserve">عليّ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00173CB2">
        <w:rPr>
          <w:rtl/>
        </w:rPr>
        <w:t xml:space="preserve">أنّي </w:t>
      </w:r>
      <w:r w:rsidRPr="008856D2">
        <w:rPr>
          <w:rtl/>
        </w:rPr>
        <w:t>لأرجو للمحسن منا أجرين وأخاف للمسيء من</w:t>
      </w:r>
      <w:r w:rsidR="000746AB">
        <w:rPr>
          <w:rFonts w:hint="cs"/>
          <w:rtl/>
        </w:rPr>
        <w:t>ّ</w:t>
      </w:r>
      <w:r w:rsidRPr="008856D2">
        <w:rPr>
          <w:rtl/>
        </w:rPr>
        <w:t>ا أن يضاعف له العذاب ضعفين</w:t>
      </w:r>
      <w:r>
        <w:rPr>
          <w:rtl/>
        </w:rPr>
        <w:t xml:space="preserve"> ، </w:t>
      </w:r>
      <w:r w:rsidRPr="008856D2">
        <w:rPr>
          <w:rtl/>
        </w:rPr>
        <w:t>كما و</w:t>
      </w:r>
      <w:r w:rsidR="008A0BC3">
        <w:rPr>
          <w:rtl/>
        </w:rPr>
        <w:t xml:space="preserve">عدّ </w:t>
      </w:r>
      <w:r w:rsidRPr="008856D2">
        <w:rPr>
          <w:rtl/>
        </w:rPr>
        <w:t xml:space="preserve">أزواج </w:t>
      </w:r>
      <w:r w:rsidR="004A12BC">
        <w:rPr>
          <w:rtl/>
        </w:rPr>
        <w:t xml:space="preserve">النبيّ </w:t>
      </w:r>
      <w:r w:rsidRPr="00940F9D">
        <w:rPr>
          <w:rStyle w:val="libAlaemChar"/>
          <w:rtl/>
        </w:rPr>
        <w:t>صلى‌الله‌عليه‌وآله‌وسلم</w:t>
      </w:r>
      <w:r w:rsidRPr="008856D2">
        <w:rPr>
          <w:rtl/>
        </w:rPr>
        <w:t>.</w:t>
      </w:r>
    </w:p>
    <w:p w14:paraId="01BF37B4" w14:textId="7EB63221" w:rsidR="00EE3516" w:rsidRPr="008856D2" w:rsidRDefault="00EE3516" w:rsidP="00571CFD">
      <w:pPr>
        <w:pStyle w:val="libNormal"/>
        <w:rPr>
          <w:rtl/>
        </w:rPr>
      </w:pPr>
      <w:r w:rsidRPr="008856D2">
        <w:rPr>
          <w:rtl/>
        </w:rPr>
        <w:t xml:space="preserve">وروى </w:t>
      </w:r>
      <w:r w:rsidR="00A36E9D">
        <w:rPr>
          <w:rtl/>
        </w:rPr>
        <w:t xml:space="preserve">محمّد </w:t>
      </w:r>
      <w:r w:rsidRPr="008856D2">
        <w:rPr>
          <w:rtl/>
        </w:rPr>
        <w:t xml:space="preserve">بن أبي عمير عن إبراهيم بن عبد الحميد عن </w:t>
      </w:r>
      <w:r w:rsidR="00A36E9D">
        <w:rPr>
          <w:rtl/>
        </w:rPr>
        <w:t xml:space="preserve">عليّ </w:t>
      </w:r>
      <w:r w:rsidRPr="008856D2">
        <w:rPr>
          <w:rtl/>
        </w:rPr>
        <w:t xml:space="preserve">بن عبد الله بن الحسين عن أبيه عن </w:t>
      </w:r>
      <w:r w:rsidR="00A36E9D">
        <w:rPr>
          <w:rtl/>
        </w:rPr>
        <w:t xml:space="preserve">عليّ </w:t>
      </w:r>
      <w:r w:rsidRPr="008856D2">
        <w:rPr>
          <w:rtl/>
        </w:rPr>
        <w:t xml:space="preserve">بن الحسين زين العابدين </w:t>
      </w:r>
      <w:r w:rsidRPr="00940F9D">
        <w:rPr>
          <w:rStyle w:val="libAlaemChar"/>
          <w:rtl/>
        </w:rPr>
        <w:t>عليه‌السلام</w:t>
      </w:r>
      <w:r>
        <w:rPr>
          <w:rtl/>
        </w:rPr>
        <w:t xml:space="preserve"> ، </w:t>
      </w:r>
      <w:r w:rsidR="00161583">
        <w:rPr>
          <w:rtl/>
        </w:rPr>
        <w:t xml:space="preserve">انّه </w:t>
      </w:r>
      <w:r w:rsidR="00B124C6">
        <w:rPr>
          <w:rtl/>
        </w:rPr>
        <w:t xml:space="preserve">قال : </w:t>
      </w:r>
      <w:r w:rsidRPr="008856D2">
        <w:rPr>
          <w:rtl/>
        </w:rPr>
        <w:t>له ر</w:t>
      </w:r>
      <w:r w:rsidR="00161583">
        <w:rPr>
          <w:rtl/>
        </w:rPr>
        <w:t xml:space="preserve">جلّ </w:t>
      </w:r>
      <w:r>
        <w:rPr>
          <w:rtl/>
        </w:rPr>
        <w:t xml:space="preserve">: </w:t>
      </w:r>
      <w:r w:rsidRPr="008856D2">
        <w:rPr>
          <w:rtl/>
        </w:rPr>
        <w:t>إن</w:t>
      </w:r>
      <w:r w:rsidR="000746AB">
        <w:rPr>
          <w:rFonts w:hint="cs"/>
          <w:rtl/>
        </w:rPr>
        <w:t>ّ</w:t>
      </w:r>
      <w:r w:rsidRPr="008856D2">
        <w:rPr>
          <w:rtl/>
        </w:rPr>
        <w:t>كم أهل بيت مغفور لكم</w:t>
      </w:r>
      <w:r>
        <w:rPr>
          <w:rtl/>
        </w:rPr>
        <w:t>؟</w:t>
      </w:r>
      <w:r w:rsidRPr="008856D2">
        <w:rPr>
          <w:rtl/>
        </w:rPr>
        <w:t xml:space="preserve"> </w:t>
      </w:r>
      <w:r w:rsidR="00386F93">
        <w:rPr>
          <w:rtl/>
        </w:rPr>
        <w:t xml:space="preserve">قال : </w:t>
      </w:r>
      <w:r w:rsidRPr="008856D2">
        <w:rPr>
          <w:rtl/>
        </w:rPr>
        <w:t>فغضب و</w:t>
      </w:r>
      <w:r w:rsidR="00386F93">
        <w:rPr>
          <w:rtl/>
        </w:rPr>
        <w:t xml:space="preserve">قال : </w:t>
      </w:r>
      <w:r w:rsidRPr="008856D2">
        <w:rPr>
          <w:rtl/>
        </w:rPr>
        <w:t xml:space="preserve">نحن أحرى أن يجري فينا ما جرى الله في أزواج </w:t>
      </w:r>
      <w:r w:rsidR="004A12BC">
        <w:rPr>
          <w:rtl/>
        </w:rPr>
        <w:t xml:space="preserve">النبيّ </w:t>
      </w:r>
      <w:r w:rsidRPr="00940F9D">
        <w:rPr>
          <w:rStyle w:val="libAlaemChar"/>
          <w:rtl/>
        </w:rPr>
        <w:t>صلى‌الله‌عليه‌وآله‌وسلم</w:t>
      </w:r>
      <w:r w:rsidRPr="008856D2">
        <w:rPr>
          <w:rtl/>
        </w:rPr>
        <w:t xml:space="preserve"> من أن يكون كما تقول</w:t>
      </w:r>
      <w:r>
        <w:rPr>
          <w:rtl/>
        </w:rPr>
        <w:t xml:space="preserve"> ، </w:t>
      </w:r>
      <w:r w:rsidRPr="008856D2">
        <w:rPr>
          <w:rtl/>
        </w:rPr>
        <w:t>إن</w:t>
      </w:r>
      <w:r w:rsidR="000746AB">
        <w:rPr>
          <w:rFonts w:hint="cs"/>
          <w:rtl/>
        </w:rPr>
        <w:t>ّ</w:t>
      </w:r>
      <w:r w:rsidRPr="008856D2">
        <w:rPr>
          <w:rtl/>
        </w:rPr>
        <w:t>ا نرى لمح</w:t>
      </w:r>
      <w:r w:rsidR="00DF182B">
        <w:rPr>
          <w:rtl/>
        </w:rPr>
        <w:t xml:space="preserve">سنناً </w:t>
      </w:r>
      <w:r w:rsidRPr="008856D2">
        <w:rPr>
          <w:rtl/>
        </w:rPr>
        <w:t>ضعفين من الأجر ولمسيئنا ضعفين من العذاب</w:t>
      </w:r>
      <w:r>
        <w:rPr>
          <w:rtl/>
        </w:rPr>
        <w:t xml:space="preserve"> ، </w:t>
      </w:r>
      <w:r w:rsidR="00A36E9D">
        <w:rPr>
          <w:rtl/>
        </w:rPr>
        <w:t xml:space="preserve">ثمَّ </w:t>
      </w:r>
      <w:r w:rsidR="000746AB">
        <w:rPr>
          <w:rtl/>
        </w:rPr>
        <w:t>قر</w:t>
      </w:r>
      <w:r w:rsidR="000746AB">
        <w:rPr>
          <w:rFonts w:hint="cs"/>
          <w:rtl/>
        </w:rPr>
        <w:t>ء</w:t>
      </w:r>
      <w:r w:rsidRPr="008856D2">
        <w:rPr>
          <w:rtl/>
        </w:rPr>
        <w:t xml:space="preserve"> الآيتين.</w:t>
      </w:r>
    </w:p>
    <w:p w14:paraId="1FC89343" w14:textId="77777777" w:rsidR="00EE3516" w:rsidRPr="008856D2" w:rsidRDefault="00EE3516" w:rsidP="000746AB">
      <w:pPr>
        <w:pStyle w:val="libNormal"/>
        <w:rPr>
          <w:rtl/>
          <w:lang w:bidi="fa-IR"/>
        </w:rPr>
      </w:pPr>
      <w:r w:rsidRPr="00A91FBE">
        <w:rPr>
          <w:rStyle w:val="libBold1Char"/>
          <w:rtl/>
        </w:rPr>
        <w:t>الحديث الرابع :</w:t>
      </w:r>
      <w:r>
        <w:rPr>
          <w:rtl/>
        </w:rPr>
        <w:t xml:space="preserve"> </w:t>
      </w:r>
      <w:r w:rsidRPr="008856D2">
        <w:rPr>
          <w:rtl/>
          <w:lang w:bidi="fa-IR"/>
        </w:rPr>
        <w:t>صحيح.</w:t>
      </w:r>
    </w:p>
    <w:p w14:paraId="6CC644E3" w14:textId="3588031B" w:rsidR="00EE3516" w:rsidRDefault="00EE3516" w:rsidP="00EE3516">
      <w:pPr>
        <w:pStyle w:val="Heading1Center"/>
        <w:rPr>
          <w:rtl/>
        </w:rPr>
      </w:pPr>
      <w:bookmarkStart w:id="74" w:name="_Toc93994799"/>
      <w:bookmarkStart w:id="75" w:name="_Toc257908130"/>
      <w:r w:rsidRPr="004A3B67">
        <w:rPr>
          <w:rtl/>
        </w:rPr>
        <w:t>باب ما يجب على الناس عند مضي الإمام</w:t>
      </w:r>
      <w:bookmarkEnd w:id="74"/>
      <w:bookmarkEnd w:id="75"/>
    </w:p>
    <w:p w14:paraId="0D4D9741" w14:textId="62AB62DD" w:rsidR="00EE3516" w:rsidRPr="008856D2" w:rsidRDefault="00EE3516" w:rsidP="000746AB">
      <w:pPr>
        <w:pStyle w:val="libNormal"/>
        <w:rPr>
          <w:rtl/>
          <w:lang w:bidi="fa-IR"/>
        </w:rPr>
      </w:pPr>
      <w:r w:rsidRPr="007574B9">
        <w:rPr>
          <w:rStyle w:val="libBold1Char"/>
          <w:rtl/>
        </w:rPr>
        <w:t xml:space="preserve">الحديث </w:t>
      </w:r>
      <w:r w:rsidR="000746AB">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صحيح.</w:t>
      </w:r>
    </w:p>
    <w:p w14:paraId="74B0438B" w14:textId="13570143" w:rsidR="00EE3516" w:rsidRPr="008856D2" w:rsidRDefault="00EE3516" w:rsidP="00571CFD">
      <w:pPr>
        <w:pStyle w:val="libNormal"/>
        <w:rPr>
          <w:rtl/>
        </w:rPr>
      </w:pPr>
      <w:r w:rsidRPr="004A3B67">
        <w:rPr>
          <w:rtl/>
        </w:rPr>
        <w:t>والحدث</w:t>
      </w:r>
      <w:r w:rsidRPr="008856D2">
        <w:rPr>
          <w:rtl/>
        </w:rPr>
        <w:t xml:space="preserve"> بالتحريك المصيبة والمراد هنا الموت</w:t>
      </w:r>
      <w:r>
        <w:rPr>
          <w:rtl/>
        </w:rPr>
        <w:t xml:space="preserve"> ، </w:t>
      </w:r>
      <w:r w:rsidRPr="008856D2">
        <w:rPr>
          <w:rtl/>
        </w:rPr>
        <w:t>ويدل</w:t>
      </w:r>
      <w:r w:rsidR="000746AB">
        <w:rPr>
          <w:rFonts w:hint="cs"/>
          <w:rtl/>
        </w:rPr>
        <w:t>ّ</w:t>
      </w:r>
      <w:r w:rsidRPr="008856D2">
        <w:rPr>
          <w:rtl/>
        </w:rPr>
        <w:t xml:space="preserve"> على الوجوب كفاية على النائين عن بلد الإمام أن ينفر جماعة منهم للعلم بتعيين الإمام </w:t>
      </w:r>
      <w:r w:rsidR="00E60E25">
        <w:rPr>
          <w:rtl/>
        </w:rPr>
        <w:t xml:space="preserve">بعد </w:t>
      </w:r>
      <w:r w:rsidRPr="008856D2">
        <w:rPr>
          <w:rtl/>
        </w:rPr>
        <w:t>الإمام و</w:t>
      </w:r>
      <w:r w:rsidR="000746AB">
        <w:rPr>
          <w:rFonts w:hint="cs"/>
          <w:rtl/>
        </w:rPr>
        <w:t>أ</w:t>
      </w:r>
      <w:r w:rsidR="00161583">
        <w:rPr>
          <w:rtl/>
        </w:rPr>
        <w:t xml:space="preserve">نّه </w:t>
      </w:r>
      <w:r w:rsidRPr="008856D2">
        <w:rPr>
          <w:rtl/>
        </w:rPr>
        <w:t>لا بد</w:t>
      </w:r>
      <w:r w:rsidR="000746AB">
        <w:rPr>
          <w:rFonts w:hint="cs"/>
          <w:rtl/>
        </w:rPr>
        <w:t>ّ</w:t>
      </w:r>
      <w:r w:rsidRPr="008856D2">
        <w:rPr>
          <w:rtl/>
        </w:rPr>
        <w:t xml:space="preserve"> من</w:t>
      </w:r>
    </w:p>
    <w:p w14:paraId="1F87E539" w14:textId="77777777" w:rsidR="002A5FAD" w:rsidRDefault="002A5FAD" w:rsidP="002A5FAD">
      <w:pPr>
        <w:pStyle w:val="libNormal"/>
        <w:rPr>
          <w:rtl/>
        </w:rPr>
      </w:pPr>
      <w:r w:rsidRPr="002A5FAD">
        <w:rPr>
          <w:rStyle w:val="libNormalChar"/>
          <w:rtl/>
        </w:rPr>
        <w:br w:type="page"/>
      </w:r>
    </w:p>
    <w:p w14:paraId="291C2EC6" w14:textId="79916244" w:rsidR="00EE3516" w:rsidRPr="008856D2" w:rsidRDefault="00B124C6" w:rsidP="002A5FAD">
      <w:pPr>
        <w:pStyle w:val="libNormal0"/>
        <w:rPr>
          <w:rtl/>
          <w:lang w:bidi="fa-IR"/>
        </w:rPr>
      </w:pPr>
      <w:r>
        <w:rPr>
          <w:rtl/>
          <w:lang w:bidi="fa-IR"/>
        </w:rPr>
        <w:lastRenderedPageBreak/>
        <w:t xml:space="preserve">قال : </w:t>
      </w:r>
      <w:r w:rsidR="00EE3516" w:rsidRPr="008856D2">
        <w:rPr>
          <w:rtl/>
          <w:lang w:bidi="fa-IR"/>
        </w:rPr>
        <w:t xml:space="preserve">أين قول الله </w:t>
      </w:r>
      <w:r w:rsidR="00973D87">
        <w:rPr>
          <w:rtl/>
          <w:lang w:bidi="fa-IR"/>
        </w:rPr>
        <w:t>عزَّ و</w:t>
      </w:r>
      <w:r w:rsidR="00161583">
        <w:rPr>
          <w:rtl/>
          <w:lang w:bidi="fa-IR"/>
        </w:rPr>
        <w:t xml:space="preserve">جلّ </w:t>
      </w:r>
      <w:r w:rsidR="00EE3516">
        <w:rPr>
          <w:rFonts w:hint="cs"/>
          <w:rtl/>
          <w:lang w:bidi="fa-IR"/>
        </w:rPr>
        <w:t xml:space="preserve">: </w:t>
      </w:r>
      <w:r w:rsidR="00EE3516">
        <w:rPr>
          <w:rtl/>
        </w:rPr>
        <w:t xml:space="preserve">« </w:t>
      </w:r>
      <w:r w:rsidR="00EE3516" w:rsidRPr="00571CFD">
        <w:rPr>
          <w:rStyle w:val="libAieChar"/>
          <w:rtl/>
        </w:rPr>
        <w:t xml:space="preserve">فَلَوْ لا نَفَرَ مِنْ كُلِّ فِرْقَةٍ مِنْهُمْ طائِفَةٌ لِيَتَفَقَّهُوا فِي </w:t>
      </w:r>
      <w:r w:rsidR="00BB47B6">
        <w:rPr>
          <w:rStyle w:val="libAieChar"/>
          <w:rtl/>
        </w:rPr>
        <w:t xml:space="preserve">الدّين </w:t>
      </w:r>
      <w:r w:rsidR="00EE3516" w:rsidRPr="00571CFD">
        <w:rPr>
          <w:rStyle w:val="libAieChar"/>
          <w:rtl/>
        </w:rPr>
        <w:t xml:space="preserve">وَلِيُنْذِرُوا قَوْمَهُمْ إِذا رَجَعُوا إِلَيْهِمْ لَعَلَّهُمْ يَحْذَرُونَ </w:t>
      </w:r>
      <w:r w:rsidR="00EE3516">
        <w:rPr>
          <w:rtl/>
        </w:rPr>
        <w:t xml:space="preserve">» </w:t>
      </w:r>
      <w:r w:rsidR="00EE3516" w:rsidRPr="00183202">
        <w:rPr>
          <w:rStyle w:val="libFootnotenumChar"/>
          <w:rtl/>
        </w:rPr>
        <w:t>(1)</w:t>
      </w:r>
      <w:r w:rsidR="00EE3516" w:rsidRPr="008856D2">
        <w:rPr>
          <w:rtl/>
          <w:lang w:bidi="fa-IR"/>
        </w:rPr>
        <w:t xml:space="preserve"> </w:t>
      </w:r>
      <w:r>
        <w:rPr>
          <w:rtl/>
          <w:lang w:bidi="fa-IR"/>
        </w:rPr>
        <w:t xml:space="preserve">قال : </w:t>
      </w:r>
      <w:r w:rsidR="00EE3516" w:rsidRPr="008856D2">
        <w:rPr>
          <w:rtl/>
          <w:lang w:bidi="fa-IR"/>
        </w:rPr>
        <w:t>ه</w:t>
      </w:r>
      <w:r w:rsidR="003355D3">
        <w:rPr>
          <w:rFonts w:hint="cs"/>
          <w:rtl/>
          <w:lang w:bidi="fa-IR"/>
        </w:rPr>
        <w:t>ُ</w:t>
      </w:r>
      <w:r w:rsidR="00EE3516" w:rsidRPr="008856D2">
        <w:rPr>
          <w:rtl/>
          <w:lang w:bidi="fa-IR"/>
        </w:rPr>
        <w:t>م في عذر ما داموا في الطلب</w:t>
      </w:r>
    </w:p>
    <w:p w14:paraId="393B1E66" w14:textId="622B860F" w:rsidR="00EE3516" w:rsidRPr="00324B78" w:rsidRDefault="00201378" w:rsidP="006F7B8D">
      <w:pPr>
        <w:pStyle w:val="libLine"/>
        <w:rPr>
          <w:rtl/>
        </w:rPr>
      </w:pPr>
      <w:r>
        <w:rPr>
          <w:rFonts w:hint="cs"/>
          <w:rtl/>
        </w:rPr>
        <w:t>________________________________________________________</w:t>
      </w:r>
    </w:p>
    <w:p w14:paraId="2C09F8EF" w14:textId="5D68DB0E" w:rsidR="00EE3516" w:rsidRPr="008856D2" w:rsidRDefault="00EE3516" w:rsidP="0082023E">
      <w:pPr>
        <w:pStyle w:val="libNormal0"/>
        <w:rPr>
          <w:rtl/>
        </w:rPr>
      </w:pPr>
      <w:r w:rsidRPr="008856D2">
        <w:rPr>
          <w:rtl/>
        </w:rPr>
        <w:t>العلم بالتعيين</w:t>
      </w:r>
      <w:r>
        <w:rPr>
          <w:rtl/>
        </w:rPr>
        <w:t xml:space="preserve"> ، </w:t>
      </w:r>
      <w:r w:rsidR="003355D3">
        <w:rPr>
          <w:rtl/>
        </w:rPr>
        <w:t>و</w:t>
      </w:r>
      <w:r w:rsidR="003355D3">
        <w:rPr>
          <w:rFonts w:hint="cs"/>
          <w:rtl/>
        </w:rPr>
        <w:t>أ</w:t>
      </w:r>
      <w:r w:rsidR="003355D3">
        <w:rPr>
          <w:rtl/>
        </w:rPr>
        <w:t>ن</w:t>
      </w:r>
      <w:r w:rsidR="00A10A2E">
        <w:rPr>
          <w:rtl/>
        </w:rPr>
        <w:t xml:space="preserve"> </w:t>
      </w:r>
      <w:r w:rsidRPr="008856D2">
        <w:rPr>
          <w:rtl/>
        </w:rPr>
        <w:t>لا يكفي العلم بوجود إمام بعده مجملا</w:t>
      </w:r>
      <w:r>
        <w:rPr>
          <w:rtl/>
        </w:rPr>
        <w:t xml:space="preserve"> ، </w:t>
      </w:r>
      <w:r w:rsidRPr="008856D2">
        <w:rPr>
          <w:rtl/>
        </w:rPr>
        <w:t>هذا مع القدرة وأم</w:t>
      </w:r>
      <w:r w:rsidR="003355D3">
        <w:rPr>
          <w:rFonts w:hint="cs"/>
          <w:rtl/>
        </w:rPr>
        <w:t>ّ</w:t>
      </w:r>
      <w:r w:rsidRPr="008856D2">
        <w:rPr>
          <w:rtl/>
        </w:rPr>
        <w:t xml:space="preserve">ا مع عدمها فيكفي ذلك كما فعل زرارة </w:t>
      </w:r>
      <w:r w:rsidRPr="00940F9D">
        <w:rPr>
          <w:rStyle w:val="libAlaemChar"/>
          <w:rtl/>
        </w:rPr>
        <w:t>رضي‌الله‌عنه</w:t>
      </w:r>
      <w:r>
        <w:rPr>
          <w:rtl/>
        </w:rPr>
        <w:t xml:space="preserve"> ، </w:t>
      </w:r>
      <w:r w:rsidRPr="008856D2">
        <w:rPr>
          <w:rtl/>
        </w:rPr>
        <w:t>وكذا لو مات في الطلب أو الانتظار</w:t>
      </w:r>
      <w:r>
        <w:rPr>
          <w:rtl/>
        </w:rPr>
        <w:t xml:space="preserve"> ، </w:t>
      </w:r>
      <w:r w:rsidRPr="008856D2">
        <w:rPr>
          <w:rtl/>
        </w:rPr>
        <w:t xml:space="preserve">وبذلك يخرجون عن كون موتهم ميتة </w:t>
      </w:r>
      <w:r w:rsidR="002B3F3E">
        <w:rPr>
          <w:rtl/>
        </w:rPr>
        <w:t xml:space="preserve">جاهليّة </w:t>
      </w:r>
      <w:r>
        <w:rPr>
          <w:rtl/>
        </w:rPr>
        <w:t xml:space="preserve">، </w:t>
      </w:r>
      <w:r w:rsidR="00A36E9D">
        <w:rPr>
          <w:rtl/>
        </w:rPr>
        <w:t xml:space="preserve">ثمَّ </w:t>
      </w:r>
      <w:r w:rsidRPr="008856D2">
        <w:rPr>
          <w:rtl/>
        </w:rPr>
        <w:t>هذا مع العلم بعدم خلو</w:t>
      </w:r>
      <w:r w:rsidR="003355D3">
        <w:rPr>
          <w:rFonts w:hint="cs"/>
          <w:rtl/>
        </w:rPr>
        <w:t>ّ</w:t>
      </w:r>
      <w:r w:rsidRPr="008856D2">
        <w:rPr>
          <w:rtl/>
        </w:rPr>
        <w:t xml:space="preserve"> العصر من الإمام ظاهر</w:t>
      </w:r>
      <w:r>
        <w:rPr>
          <w:rtl/>
        </w:rPr>
        <w:t xml:space="preserve"> ، </w:t>
      </w:r>
      <w:r w:rsidRPr="008856D2">
        <w:rPr>
          <w:rtl/>
        </w:rPr>
        <w:t>وأم</w:t>
      </w:r>
      <w:r w:rsidR="003355D3">
        <w:rPr>
          <w:rFonts w:hint="cs"/>
          <w:rtl/>
        </w:rPr>
        <w:t>ّ</w:t>
      </w:r>
      <w:r w:rsidRPr="008856D2">
        <w:rPr>
          <w:rtl/>
        </w:rPr>
        <w:t>ا مع عدم العلم بذلك ووجوب الطلب وعدم تمام ال</w:t>
      </w:r>
      <w:r w:rsidR="0012207A">
        <w:rPr>
          <w:rtl/>
        </w:rPr>
        <w:t xml:space="preserve">حجّة </w:t>
      </w:r>
      <w:r w:rsidRPr="008856D2">
        <w:rPr>
          <w:rtl/>
        </w:rPr>
        <w:t>عليه في ذلك فمشكل.</w:t>
      </w:r>
    </w:p>
    <w:p w14:paraId="159FC66A" w14:textId="7A613293" w:rsidR="00EE3516" w:rsidRPr="008856D2" w:rsidRDefault="00EE3516" w:rsidP="00571CFD">
      <w:pPr>
        <w:pStyle w:val="libNormal"/>
        <w:rPr>
          <w:rtl/>
        </w:rPr>
      </w:pPr>
      <w:r w:rsidRPr="008856D2">
        <w:rPr>
          <w:rtl/>
        </w:rPr>
        <w:t>وأم</w:t>
      </w:r>
      <w:r w:rsidR="003355D3">
        <w:rPr>
          <w:rFonts w:hint="cs"/>
          <w:rtl/>
        </w:rPr>
        <w:t>ّ</w:t>
      </w:r>
      <w:r w:rsidRPr="008856D2">
        <w:rPr>
          <w:rtl/>
        </w:rPr>
        <w:t>ا قوله سبح</w:t>
      </w:r>
      <w:r w:rsidR="003355D3">
        <w:rPr>
          <w:rtl/>
        </w:rPr>
        <w:t>ان</w:t>
      </w:r>
      <w:r w:rsidR="00161583">
        <w:rPr>
          <w:rtl/>
        </w:rPr>
        <w:t xml:space="preserve">ه </w:t>
      </w:r>
      <w:r>
        <w:rPr>
          <w:rtl/>
        </w:rPr>
        <w:t xml:space="preserve">: « </w:t>
      </w:r>
      <w:r w:rsidRPr="00571CFD">
        <w:rPr>
          <w:rStyle w:val="libAieChar"/>
          <w:rtl/>
        </w:rPr>
        <w:t xml:space="preserve">فَلَوْ لا نَفَرَ </w:t>
      </w:r>
      <w:r>
        <w:rPr>
          <w:rtl/>
        </w:rPr>
        <w:t xml:space="preserve">» </w:t>
      </w:r>
      <w:r w:rsidRPr="008856D2">
        <w:rPr>
          <w:rtl/>
        </w:rPr>
        <w:t>ف</w:t>
      </w:r>
      <w:r w:rsidR="00B124C6">
        <w:rPr>
          <w:rtl/>
        </w:rPr>
        <w:t xml:space="preserve">قال : </w:t>
      </w:r>
      <w:r w:rsidRPr="008856D2">
        <w:rPr>
          <w:rtl/>
        </w:rPr>
        <w:t xml:space="preserve">الطبرسي </w:t>
      </w:r>
      <w:r w:rsidRPr="00940F9D">
        <w:rPr>
          <w:rStyle w:val="libAlaemChar"/>
          <w:rtl/>
        </w:rPr>
        <w:t>قدس‌سره</w:t>
      </w:r>
      <w:r>
        <w:rPr>
          <w:rtl/>
        </w:rPr>
        <w:t xml:space="preserve"> : </w:t>
      </w:r>
      <w:r w:rsidRPr="008856D2">
        <w:rPr>
          <w:rtl/>
        </w:rPr>
        <w:t>اختلف في معناه على وجوه</w:t>
      </w:r>
      <w:r>
        <w:rPr>
          <w:rtl/>
        </w:rPr>
        <w:t xml:space="preserve"> : </w:t>
      </w:r>
    </w:p>
    <w:p w14:paraId="2D8B7EF7" w14:textId="67B26F5E" w:rsidR="00EE3516" w:rsidRPr="008856D2" w:rsidRDefault="00EE3516" w:rsidP="00571CFD">
      <w:pPr>
        <w:pStyle w:val="libNormal"/>
        <w:rPr>
          <w:rtl/>
        </w:rPr>
      </w:pPr>
      <w:r w:rsidRPr="008856D2">
        <w:rPr>
          <w:rtl/>
        </w:rPr>
        <w:t>أحدها</w:t>
      </w:r>
      <w:r>
        <w:rPr>
          <w:rtl/>
        </w:rPr>
        <w:t xml:space="preserve"> : </w:t>
      </w:r>
      <w:r w:rsidRPr="008856D2">
        <w:rPr>
          <w:rtl/>
        </w:rPr>
        <w:t>أن</w:t>
      </w:r>
      <w:r w:rsidR="005B0FA5">
        <w:rPr>
          <w:rFonts w:hint="cs"/>
          <w:rtl/>
        </w:rPr>
        <w:t>ّ</w:t>
      </w:r>
      <w:r w:rsidRPr="008856D2">
        <w:rPr>
          <w:rtl/>
        </w:rPr>
        <w:t xml:space="preserve"> معناه فهل</w:t>
      </w:r>
      <w:r w:rsidR="005B0FA5">
        <w:rPr>
          <w:rFonts w:hint="cs"/>
          <w:rtl/>
        </w:rPr>
        <w:t>ّ</w:t>
      </w:r>
      <w:r w:rsidRPr="008856D2">
        <w:rPr>
          <w:rtl/>
        </w:rPr>
        <w:t xml:space="preserve">ا خرج إلى الغزو من كل قبيلة جماعة ويبقى مع </w:t>
      </w:r>
      <w:r w:rsidR="004A12BC">
        <w:rPr>
          <w:rtl/>
        </w:rPr>
        <w:t xml:space="preserve">النبيّ </w:t>
      </w:r>
      <w:r w:rsidRPr="008856D2">
        <w:rPr>
          <w:rtl/>
        </w:rPr>
        <w:t>جماعة ليتفق</w:t>
      </w:r>
      <w:r w:rsidR="005B0FA5">
        <w:rPr>
          <w:rFonts w:hint="cs"/>
          <w:rtl/>
        </w:rPr>
        <w:t>ّ</w:t>
      </w:r>
      <w:r w:rsidRPr="008856D2">
        <w:rPr>
          <w:rtl/>
        </w:rPr>
        <w:t xml:space="preserve">هوا في </w:t>
      </w:r>
      <w:r w:rsidR="005B0FA5">
        <w:rPr>
          <w:rtl/>
        </w:rPr>
        <w:t>الد</w:t>
      </w:r>
      <w:r w:rsidR="00BB47B6">
        <w:rPr>
          <w:rtl/>
        </w:rPr>
        <w:t xml:space="preserve">ين </w:t>
      </w:r>
      <w:r>
        <w:rPr>
          <w:rtl/>
        </w:rPr>
        <w:t xml:space="preserve">، </w:t>
      </w:r>
      <w:r w:rsidRPr="008856D2">
        <w:rPr>
          <w:rtl/>
        </w:rPr>
        <w:t>ي</w:t>
      </w:r>
      <w:r w:rsidR="005B0FA5">
        <w:rPr>
          <w:rtl/>
        </w:rPr>
        <w:t>عن</w:t>
      </w:r>
      <w:r w:rsidR="00CB588E">
        <w:rPr>
          <w:rtl/>
        </w:rPr>
        <w:t xml:space="preserve">ي </w:t>
      </w:r>
      <w:r w:rsidRPr="008856D2">
        <w:rPr>
          <w:rtl/>
        </w:rPr>
        <w:t>الفرقة القاعدين يتعلمون القرآن والسنن والفرائض والأحكام</w:t>
      </w:r>
      <w:r>
        <w:rPr>
          <w:rtl/>
        </w:rPr>
        <w:t xml:space="preserve"> ، </w:t>
      </w:r>
      <w:r w:rsidRPr="008856D2">
        <w:rPr>
          <w:rtl/>
        </w:rPr>
        <w:t xml:space="preserve">فإذا رجعت السرايا وقد نزل بعدهم قرآن وتعلمه القاعدون قالوا لهم إذا رجعوا إليهم إن الله قد أنزل بعدكم على </w:t>
      </w:r>
      <w:r w:rsidR="00E9687D">
        <w:rPr>
          <w:rtl/>
        </w:rPr>
        <w:t xml:space="preserve">نبيّكم </w:t>
      </w:r>
      <w:r w:rsidRPr="008856D2">
        <w:rPr>
          <w:rtl/>
        </w:rPr>
        <w:t>قرآنا وقد تعلمناه فيتعلمه السرايا</w:t>
      </w:r>
      <w:r>
        <w:rPr>
          <w:rtl/>
        </w:rPr>
        <w:t xml:space="preserve"> ، </w:t>
      </w:r>
      <w:r w:rsidRPr="008856D2">
        <w:rPr>
          <w:rtl/>
        </w:rPr>
        <w:t xml:space="preserve">فذلك </w:t>
      </w:r>
      <w:r w:rsidRPr="004A3B67">
        <w:rPr>
          <w:rtl/>
        </w:rPr>
        <w:t>قوله</w:t>
      </w:r>
      <w:r>
        <w:rPr>
          <w:rtl/>
        </w:rPr>
        <w:t xml:space="preserve"> : « </w:t>
      </w:r>
      <w:r w:rsidRPr="00571CFD">
        <w:rPr>
          <w:rStyle w:val="libAieChar"/>
          <w:rtl/>
        </w:rPr>
        <w:t xml:space="preserve">وَلِيُنْذِرُوا قَوْمَهُمْ إِذا رَجَعُوا إِلَيْهِمْ </w:t>
      </w:r>
      <w:r>
        <w:rPr>
          <w:rtl/>
        </w:rPr>
        <w:t xml:space="preserve">» </w:t>
      </w:r>
      <w:r w:rsidRPr="008856D2">
        <w:rPr>
          <w:rtl/>
        </w:rPr>
        <w:t>أي وليعل</w:t>
      </w:r>
      <w:r w:rsidR="005B0FA5">
        <w:rPr>
          <w:rFonts w:hint="cs"/>
          <w:rtl/>
        </w:rPr>
        <w:t>ّ</w:t>
      </w:r>
      <w:r w:rsidRPr="008856D2">
        <w:rPr>
          <w:rtl/>
        </w:rPr>
        <w:t>موهم القرآن</w:t>
      </w:r>
      <w:r>
        <w:rPr>
          <w:rtl/>
        </w:rPr>
        <w:t xml:space="preserve"> « </w:t>
      </w:r>
      <w:r w:rsidRPr="00571CFD">
        <w:rPr>
          <w:rStyle w:val="libAieChar"/>
          <w:rtl/>
        </w:rPr>
        <w:t xml:space="preserve">لَعَلَّهُمْ يَحْذَرُونَ </w:t>
      </w:r>
      <w:r>
        <w:rPr>
          <w:rtl/>
        </w:rPr>
        <w:t xml:space="preserve">» </w:t>
      </w:r>
      <w:r w:rsidRPr="008856D2">
        <w:rPr>
          <w:rtl/>
        </w:rPr>
        <w:t>فلا يعملون بخلافه عن ابن عباس وغيره</w:t>
      </w:r>
      <w:r>
        <w:rPr>
          <w:rtl/>
        </w:rPr>
        <w:t xml:space="preserve"> ، </w:t>
      </w:r>
      <w:r w:rsidRPr="008856D2">
        <w:rPr>
          <w:rtl/>
        </w:rPr>
        <w:t>و</w:t>
      </w:r>
      <w:r w:rsidR="00B124C6">
        <w:rPr>
          <w:rtl/>
        </w:rPr>
        <w:t xml:space="preserve">قال : </w:t>
      </w:r>
      <w:r w:rsidRPr="008856D2">
        <w:rPr>
          <w:rtl/>
        </w:rPr>
        <w:t xml:space="preserve">الباقر </w:t>
      </w:r>
      <w:r w:rsidRPr="00940F9D">
        <w:rPr>
          <w:rStyle w:val="libAlaemChar"/>
          <w:rtl/>
        </w:rPr>
        <w:t>عليه‌السلام</w:t>
      </w:r>
      <w:r>
        <w:rPr>
          <w:rtl/>
        </w:rPr>
        <w:t xml:space="preserve"> : </w:t>
      </w:r>
      <w:r w:rsidRPr="008856D2">
        <w:rPr>
          <w:rtl/>
        </w:rPr>
        <w:t>كان هذا حين كثر الناس فأمرهم الله أن تنفر منهم طائفة للتفقه</w:t>
      </w:r>
      <w:r>
        <w:rPr>
          <w:rtl/>
        </w:rPr>
        <w:t xml:space="preserve"> ، </w:t>
      </w:r>
      <w:r w:rsidRPr="008856D2">
        <w:rPr>
          <w:rtl/>
        </w:rPr>
        <w:t>ويكون الغزو نوبا</w:t>
      </w:r>
      <w:r w:rsidR="005B0FA5">
        <w:rPr>
          <w:rFonts w:hint="cs"/>
          <w:rtl/>
        </w:rPr>
        <w:t>ً</w:t>
      </w:r>
      <w:r w:rsidRPr="008856D2">
        <w:rPr>
          <w:rtl/>
        </w:rPr>
        <w:t>.</w:t>
      </w:r>
    </w:p>
    <w:p w14:paraId="5B9294E2" w14:textId="2C03A4EF" w:rsidR="00EE3516" w:rsidRPr="008856D2" w:rsidRDefault="00EE3516" w:rsidP="00571CFD">
      <w:pPr>
        <w:pStyle w:val="libNormal"/>
        <w:rPr>
          <w:rtl/>
        </w:rPr>
      </w:pPr>
      <w:r w:rsidRPr="008856D2">
        <w:rPr>
          <w:rtl/>
        </w:rPr>
        <w:t>وثانيها</w:t>
      </w:r>
      <w:r>
        <w:rPr>
          <w:rtl/>
        </w:rPr>
        <w:t xml:space="preserve"> : </w:t>
      </w:r>
      <w:r w:rsidRPr="008856D2">
        <w:rPr>
          <w:rtl/>
        </w:rPr>
        <w:t>أن</w:t>
      </w:r>
      <w:r w:rsidR="005B0FA5">
        <w:rPr>
          <w:rFonts w:hint="cs"/>
          <w:rtl/>
        </w:rPr>
        <w:t>ّ</w:t>
      </w:r>
      <w:r w:rsidRPr="008856D2">
        <w:rPr>
          <w:rtl/>
        </w:rPr>
        <w:t xml:space="preserve"> التفق</w:t>
      </w:r>
      <w:r w:rsidR="005B0FA5">
        <w:rPr>
          <w:rFonts w:hint="cs"/>
          <w:rtl/>
        </w:rPr>
        <w:t>ّ</w:t>
      </w:r>
      <w:r w:rsidRPr="008856D2">
        <w:rPr>
          <w:rtl/>
        </w:rPr>
        <w:t>ه والإنذار يرجعان إلى الفرقة النافرة</w:t>
      </w:r>
      <w:r>
        <w:rPr>
          <w:rtl/>
        </w:rPr>
        <w:t xml:space="preserve"> ، </w:t>
      </w:r>
      <w:r w:rsidRPr="008856D2">
        <w:rPr>
          <w:rtl/>
        </w:rPr>
        <w:t>وحث</w:t>
      </w:r>
      <w:r w:rsidR="005B0FA5">
        <w:rPr>
          <w:rFonts w:hint="cs"/>
          <w:rtl/>
        </w:rPr>
        <w:t>ّ</w:t>
      </w:r>
      <w:r w:rsidRPr="008856D2">
        <w:rPr>
          <w:rtl/>
        </w:rPr>
        <w:t>ها الله على التفق</w:t>
      </w:r>
      <w:r w:rsidR="005B0FA5">
        <w:rPr>
          <w:rFonts w:hint="cs"/>
          <w:rtl/>
        </w:rPr>
        <w:t>ّ</w:t>
      </w:r>
      <w:r w:rsidRPr="008856D2">
        <w:rPr>
          <w:rtl/>
        </w:rPr>
        <w:t>ه لترجع إلى المتخلفة فتحذرها</w:t>
      </w:r>
      <w:r>
        <w:rPr>
          <w:rtl/>
        </w:rPr>
        <w:t xml:space="preserve"> ، </w:t>
      </w:r>
      <w:r w:rsidRPr="008856D2">
        <w:rPr>
          <w:rtl/>
        </w:rPr>
        <w:t xml:space="preserve">فمعنى </w:t>
      </w:r>
      <w:r w:rsidRPr="004A3B67">
        <w:rPr>
          <w:rtl/>
        </w:rPr>
        <w:t>ليتفق</w:t>
      </w:r>
      <w:r w:rsidR="005B0FA5">
        <w:rPr>
          <w:rFonts w:hint="cs"/>
          <w:rtl/>
        </w:rPr>
        <w:t>ّ</w:t>
      </w:r>
      <w:r w:rsidRPr="004A3B67">
        <w:rPr>
          <w:rtl/>
        </w:rPr>
        <w:t xml:space="preserve">هوا في </w:t>
      </w:r>
      <w:r w:rsidR="00BB47B6">
        <w:rPr>
          <w:rtl/>
        </w:rPr>
        <w:t xml:space="preserve">الدّين </w:t>
      </w:r>
      <w:r w:rsidRPr="008856D2">
        <w:rPr>
          <w:rtl/>
        </w:rPr>
        <w:t>ليتبص</w:t>
      </w:r>
      <w:r w:rsidR="005B0FA5">
        <w:rPr>
          <w:rFonts w:hint="cs"/>
          <w:rtl/>
        </w:rPr>
        <w:t>ّ</w:t>
      </w:r>
      <w:r w:rsidRPr="008856D2">
        <w:rPr>
          <w:rtl/>
        </w:rPr>
        <w:t>روا ويتيقن</w:t>
      </w:r>
      <w:r w:rsidR="005B0FA5">
        <w:rPr>
          <w:rFonts w:hint="cs"/>
          <w:rtl/>
        </w:rPr>
        <w:t>ّ</w:t>
      </w:r>
      <w:r w:rsidRPr="008856D2">
        <w:rPr>
          <w:rtl/>
        </w:rPr>
        <w:t xml:space="preserve">وا بما يريهم الله </w:t>
      </w:r>
      <w:r w:rsidR="00973D87">
        <w:rPr>
          <w:rtl/>
        </w:rPr>
        <w:t>عزَّ و</w:t>
      </w:r>
      <w:r w:rsidR="00161583">
        <w:rPr>
          <w:rtl/>
        </w:rPr>
        <w:t xml:space="preserve">جلّ </w:t>
      </w:r>
      <w:r w:rsidRPr="008856D2">
        <w:rPr>
          <w:rtl/>
        </w:rPr>
        <w:t xml:space="preserve">من الظهور على المشركين ونصرة </w:t>
      </w:r>
      <w:r w:rsidR="00BB47B6">
        <w:rPr>
          <w:rtl/>
        </w:rPr>
        <w:t xml:space="preserve">الدّين </w:t>
      </w:r>
      <w:r>
        <w:rPr>
          <w:rtl/>
        </w:rPr>
        <w:t xml:space="preserve">، </w:t>
      </w:r>
      <w:r w:rsidRPr="008856D2">
        <w:rPr>
          <w:rtl/>
        </w:rPr>
        <w:t xml:space="preserve">ولينذروا قومهم من </w:t>
      </w:r>
      <w:r w:rsidR="0046706D">
        <w:rPr>
          <w:rtl/>
        </w:rPr>
        <w:t xml:space="preserve">الكفّار </w:t>
      </w:r>
      <w:r w:rsidRPr="008856D2">
        <w:rPr>
          <w:rtl/>
        </w:rPr>
        <w:t>إذا رجعوا إليهم من الجهاد</w:t>
      </w:r>
      <w:r>
        <w:rPr>
          <w:rtl/>
        </w:rPr>
        <w:t xml:space="preserve"> ، </w:t>
      </w:r>
      <w:r w:rsidRPr="008856D2">
        <w:rPr>
          <w:rtl/>
        </w:rPr>
        <w:t xml:space="preserve">فيخبرونهم بنصر الله </w:t>
      </w:r>
      <w:r w:rsidR="004A12BC">
        <w:rPr>
          <w:rtl/>
        </w:rPr>
        <w:t xml:space="preserve">النبيّ </w:t>
      </w:r>
      <w:r w:rsidRPr="008856D2">
        <w:rPr>
          <w:rtl/>
        </w:rPr>
        <w:t>والمؤمنين</w:t>
      </w:r>
      <w:r>
        <w:rPr>
          <w:rtl/>
        </w:rPr>
        <w:t xml:space="preserve"> ، </w:t>
      </w:r>
      <w:r w:rsidRPr="008856D2">
        <w:rPr>
          <w:rtl/>
        </w:rPr>
        <w:t xml:space="preserve">ويخبرونهم </w:t>
      </w:r>
      <w:r w:rsidR="00B117F3">
        <w:rPr>
          <w:rtl/>
        </w:rPr>
        <w:t xml:space="preserve">أنّهم </w:t>
      </w:r>
      <w:r w:rsidRPr="008856D2">
        <w:rPr>
          <w:rtl/>
        </w:rPr>
        <w:t xml:space="preserve">لا يدان لهم بقتال </w:t>
      </w:r>
      <w:r w:rsidR="004A12BC">
        <w:rPr>
          <w:rtl/>
        </w:rPr>
        <w:t xml:space="preserve">النبيّ </w:t>
      </w:r>
      <w:r w:rsidRPr="00940F9D">
        <w:rPr>
          <w:rStyle w:val="libAlaemChar"/>
          <w:rtl/>
        </w:rPr>
        <w:t>صلى‌الله‌عليه‌وآله‌وسلم</w:t>
      </w:r>
      <w:r w:rsidRPr="008856D2">
        <w:rPr>
          <w:rtl/>
        </w:rPr>
        <w:t xml:space="preserve"> والمؤمنين</w:t>
      </w:r>
      <w:r>
        <w:rPr>
          <w:rtl/>
        </w:rPr>
        <w:t xml:space="preserve"> « </w:t>
      </w:r>
      <w:r w:rsidRPr="00571CFD">
        <w:rPr>
          <w:rStyle w:val="libAieChar"/>
          <w:rtl/>
        </w:rPr>
        <w:t xml:space="preserve">لَعَلَّهُمْ يَحْذَرُونَ </w:t>
      </w:r>
      <w:r>
        <w:rPr>
          <w:rtl/>
        </w:rPr>
        <w:t xml:space="preserve">» </w:t>
      </w:r>
      <w:r w:rsidRPr="008856D2">
        <w:rPr>
          <w:rtl/>
        </w:rPr>
        <w:t xml:space="preserve">أن يقاتلوا </w:t>
      </w:r>
      <w:r w:rsidR="004A12BC">
        <w:rPr>
          <w:rtl/>
        </w:rPr>
        <w:t xml:space="preserve">النبيّ </w:t>
      </w:r>
      <w:r w:rsidRPr="00940F9D">
        <w:rPr>
          <w:rStyle w:val="libAlaemChar"/>
          <w:rtl/>
        </w:rPr>
        <w:t>صلى‌الله‌عليه‌وآله‌وسلم</w:t>
      </w:r>
      <w:r w:rsidRPr="008856D2">
        <w:rPr>
          <w:rtl/>
        </w:rPr>
        <w:t xml:space="preserve"> فينزل بهم ما نزل بأصحابهم من </w:t>
      </w:r>
      <w:r w:rsidR="00941FD2">
        <w:rPr>
          <w:rtl/>
        </w:rPr>
        <w:t>الكفّار</w:t>
      </w:r>
      <w:r w:rsidRPr="008856D2">
        <w:rPr>
          <w:rtl/>
        </w:rPr>
        <w:t>.</w:t>
      </w:r>
    </w:p>
    <w:p w14:paraId="21668310" w14:textId="77777777" w:rsidR="00EE3516" w:rsidRPr="008856D2" w:rsidRDefault="00EE3516" w:rsidP="006F7B8D">
      <w:pPr>
        <w:pStyle w:val="libLine"/>
        <w:rPr>
          <w:rtl/>
        </w:rPr>
      </w:pPr>
      <w:r w:rsidRPr="008856D2">
        <w:rPr>
          <w:rtl/>
        </w:rPr>
        <w:t>__________________</w:t>
      </w:r>
    </w:p>
    <w:p w14:paraId="74BEB1EF"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123.</w:t>
      </w:r>
    </w:p>
    <w:p w14:paraId="65164EBD" w14:textId="77777777" w:rsidR="002A5FAD" w:rsidRDefault="002A5FAD" w:rsidP="002A5FAD">
      <w:pPr>
        <w:pStyle w:val="libNormal"/>
        <w:rPr>
          <w:rtl/>
        </w:rPr>
      </w:pPr>
      <w:r w:rsidRPr="002A5FAD">
        <w:rPr>
          <w:rStyle w:val="libNormalChar"/>
          <w:rtl/>
        </w:rPr>
        <w:br w:type="page"/>
      </w:r>
    </w:p>
    <w:p w14:paraId="52BD15B5" w14:textId="17F4C6B0" w:rsidR="00EE3516" w:rsidRPr="008856D2" w:rsidRDefault="00EE3516" w:rsidP="002A5FAD">
      <w:pPr>
        <w:pStyle w:val="libNormal0"/>
        <w:rPr>
          <w:rtl/>
        </w:rPr>
      </w:pPr>
      <w:r>
        <w:rPr>
          <w:rtl/>
        </w:rPr>
        <w:lastRenderedPageBreak/>
        <w:t>و</w:t>
      </w:r>
      <w:r w:rsidRPr="008856D2">
        <w:rPr>
          <w:rtl/>
        </w:rPr>
        <w:t xml:space="preserve">هؤلاء </w:t>
      </w:r>
      <w:r w:rsidR="004431BD">
        <w:rPr>
          <w:rtl/>
        </w:rPr>
        <w:t xml:space="preserve">الّذين </w:t>
      </w:r>
      <w:r w:rsidRPr="008856D2">
        <w:rPr>
          <w:rtl/>
        </w:rPr>
        <w:t xml:space="preserve">ينتظرونهم في عذر </w:t>
      </w:r>
      <w:r w:rsidR="00941FD2">
        <w:rPr>
          <w:rFonts w:hint="cs"/>
          <w:rtl/>
        </w:rPr>
        <w:t xml:space="preserve">، </w:t>
      </w:r>
      <w:r w:rsidR="00574491">
        <w:rPr>
          <w:rtl/>
        </w:rPr>
        <w:t xml:space="preserve">حتّى </w:t>
      </w:r>
      <w:r w:rsidRPr="008856D2">
        <w:rPr>
          <w:rtl/>
        </w:rPr>
        <w:t>يرجع إليهم أصحابهم</w:t>
      </w:r>
      <w:r>
        <w:rPr>
          <w:rFonts w:hint="cs"/>
          <w:rtl/>
        </w:rPr>
        <w:t>.</w:t>
      </w:r>
    </w:p>
    <w:p w14:paraId="3AF6B292" w14:textId="2288F8EF"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 xml:space="preserve">عن يونس بن عبد الرحمن </w:t>
      </w:r>
      <w:r w:rsidR="00B124C6">
        <w:rPr>
          <w:rtl/>
        </w:rPr>
        <w:t xml:space="preserve">قال : </w:t>
      </w:r>
      <w:r w:rsidRPr="008856D2">
        <w:rPr>
          <w:rtl/>
        </w:rPr>
        <w:t>حد</w:t>
      </w:r>
      <w:r w:rsidR="00E31926">
        <w:rPr>
          <w:rFonts w:hint="cs"/>
          <w:rtl/>
        </w:rPr>
        <w:t>َّ</w:t>
      </w:r>
      <w:r w:rsidRPr="008856D2">
        <w:rPr>
          <w:rtl/>
        </w:rPr>
        <w:t xml:space="preserve">ثنا </w:t>
      </w:r>
      <w:r w:rsidR="00224336">
        <w:rPr>
          <w:rtl/>
        </w:rPr>
        <w:t xml:space="preserve">حمّاد </w:t>
      </w:r>
      <w:r>
        <w:rPr>
          <w:rtl/>
        </w:rPr>
        <w:t xml:space="preserve">، </w:t>
      </w:r>
      <w:r w:rsidRPr="008856D2">
        <w:rPr>
          <w:rtl/>
        </w:rPr>
        <w:t xml:space="preserve">عن عبد الأعلى </w:t>
      </w:r>
      <w:r w:rsidR="00B124C6">
        <w:rPr>
          <w:rtl/>
        </w:rPr>
        <w:t xml:space="preserve">قال : </w:t>
      </w:r>
      <w:r w:rsidRPr="008856D2">
        <w:rPr>
          <w:rtl/>
        </w:rPr>
        <w:t xml:space="preserve">سألت أبا عبد الله </w:t>
      </w:r>
      <w:r w:rsidRPr="00940F9D">
        <w:rPr>
          <w:rStyle w:val="libAlaemChar"/>
          <w:rtl/>
        </w:rPr>
        <w:t>عليه‌السلام</w:t>
      </w:r>
      <w:r w:rsidRPr="008856D2">
        <w:rPr>
          <w:rtl/>
        </w:rPr>
        <w:t xml:space="preserve"> عن قول العامة إن رسول الله </w:t>
      </w:r>
      <w:r w:rsidRPr="00940F9D">
        <w:rPr>
          <w:rStyle w:val="libAlaemChar"/>
          <w:rtl/>
        </w:rPr>
        <w:t>صلى‌الله‌عليه‌وآله</w:t>
      </w:r>
      <w:r w:rsidRPr="008856D2">
        <w:rPr>
          <w:rtl/>
        </w:rPr>
        <w:t xml:space="preserve"> </w:t>
      </w:r>
      <w:r w:rsidR="00B124C6">
        <w:rPr>
          <w:rtl/>
        </w:rPr>
        <w:t xml:space="preserve">قال : </w:t>
      </w:r>
      <w:r w:rsidRPr="008856D2">
        <w:rPr>
          <w:rtl/>
        </w:rPr>
        <w:t xml:space="preserve">من مات وليس له إمام مات ميتة </w:t>
      </w:r>
      <w:r w:rsidR="002B3F3E">
        <w:rPr>
          <w:rtl/>
        </w:rPr>
        <w:t xml:space="preserve">جاهليّة </w:t>
      </w:r>
      <w:r w:rsidRPr="008856D2">
        <w:rPr>
          <w:rtl/>
        </w:rPr>
        <w:t>ف</w:t>
      </w:r>
      <w:r w:rsidR="00B124C6">
        <w:rPr>
          <w:rtl/>
        </w:rPr>
        <w:t xml:space="preserve">قال : </w:t>
      </w:r>
      <w:r w:rsidRPr="008856D2">
        <w:rPr>
          <w:rtl/>
        </w:rPr>
        <w:t>ال</w:t>
      </w:r>
      <w:r w:rsidR="00D407B9">
        <w:rPr>
          <w:rtl/>
        </w:rPr>
        <w:t xml:space="preserve">حقَّ </w:t>
      </w:r>
      <w:r w:rsidRPr="008856D2">
        <w:rPr>
          <w:rtl/>
        </w:rPr>
        <w:t>والله</w:t>
      </w:r>
      <w:r>
        <w:rPr>
          <w:rtl/>
        </w:rPr>
        <w:t xml:space="preserve"> </w:t>
      </w:r>
      <w:r w:rsidR="00B124C6">
        <w:rPr>
          <w:rtl/>
        </w:rPr>
        <w:t>-</w:t>
      </w:r>
      <w:r>
        <w:rPr>
          <w:rtl/>
        </w:rPr>
        <w:t xml:space="preserve"> </w:t>
      </w:r>
      <w:r w:rsidRPr="008856D2">
        <w:rPr>
          <w:rtl/>
        </w:rPr>
        <w:t xml:space="preserve">قلت فإن </w:t>
      </w:r>
      <w:r w:rsidR="001427C1">
        <w:rPr>
          <w:rtl/>
        </w:rPr>
        <w:t xml:space="preserve">إماماً </w:t>
      </w:r>
      <w:r w:rsidRPr="008856D2">
        <w:rPr>
          <w:rtl/>
        </w:rPr>
        <w:t>هلك ور</w:t>
      </w:r>
      <w:r w:rsidR="00E31926">
        <w:rPr>
          <w:rtl/>
        </w:rPr>
        <w:t>جل</w:t>
      </w:r>
      <w:r w:rsidR="00E31926">
        <w:rPr>
          <w:rFonts w:hint="cs"/>
          <w:rtl/>
        </w:rPr>
        <w:t>ٌ</w:t>
      </w:r>
      <w:r w:rsidR="00161583">
        <w:rPr>
          <w:rtl/>
        </w:rPr>
        <w:t xml:space="preserve"> </w:t>
      </w:r>
      <w:r w:rsidRPr="008856D2">
        <w:rPr>
          <w:rtl/>
        </w:rPr>
        <w:t xml:space="preserve">بخراسان لا يعلم من وصيه لم يسعه ذلك </w:t>
      </w:r>
      <w:r w:rsidR="00B124C6">
        <w:rPr>
          <w:rtl/>
        </w:rPr>
        <w:t xml:space="preserve">قال : </w:t>
      </w:r>
      <w:r w:rsidRPr="008856D2">
        <w:rPr>
          <w:rtl/>
        </w:rPr>
        <w:t xml:space="preserve">لا يسعه إن الإمام إذا هلك وقعت </w:t>
      </w:r>
      <w:r w:rsidR="0012207A">
        <w:rPr>
          <w:rtl/>
        </w:rPr>
        <w:t xml:space="preserve">حجّة </w:t>
      </w:r>
      <w:r w:rsidR="00E31926">
        <w:rPr>
          <w:rtl/>
        </w:rPr>
        <w:t xml:space="preserve">وصيّه </w:t>
      </w:r>
      <w:r w:rsidRPr="008856D2">
        <w:rPr>
          <w:rtl/>
        </w:rPr>
        <w:t>على من هو معه في البلد و</w:t>
      </w:r>
      <w:r w:rsidR="00D407B9">
        <w:rPr>
          <w:rtl/>
        </w:rPr>
        <w:t xml:space="preserve">حقَّ </w:t>
      </w:r>
      <w:r w:rsidRPr="008856D2">
        <w:rPr>
          <w:rtl/>
        </w:rPr>
        <w:t xml:space="preserve">النفر على من ليس بحضرته إذا بلغهم إن الله </w:t>
      </w:r>
      <w:r w:rsidR="00973D87">
        <w:rPr>
          <w:rtl/>
        </w:rPr>
        <w:t>عزَّ و</w:t>
      </w:r>
      <w:r w:rsidR="00161583">
        <w:rPr>
          <w:rtl/>
        </w:rPr>
        <w:t xml:space="preserve">جلّ </w:t>
      </w:r>
      <w:r w:rsidRPr="008856D2">
        <w:rPr>
          <w:rtl/>
        </w:rPr>
        <w:t>يقول</w:t>
      </w:r>
      <w:r>
        <w:rPr>
          <w:rtl/>
        </w:rPr>
        <w:t xml:space="preserve"> « </w:t>
      </w:r>
      <w:r w:rsidRPr="00571CFD">
        <w:rPr>
          <w:rStyle w:val="libAieChar"/>
          <w:rtl/>
        </w:rPr>
        <w:t xml:space="preserve">فَلَوْ لا نَفَرَ مِنْ كُلِّ فِرْقَةٍ مِنْهُمْ طائِفَةٌ لِيَتَفَقَّهُوا فِي </w:t>
      </w:r>
      <w:r w:rsidR="00BB47B6">
        <w:rPr>
          <w:rStyle w:val="libAieChar"/>
          <w:rtl/>
        </w:rPr>
        <w:t xml:space="preserve">الدّين </w:t>
      </w:r>
      <w:r w:rsidRPr="00571CFD">
        <w:rPr>
          <w:rStyle w:val="libAieChar"/>
          <w:rtl/>
        </w:rPr>
        <w:t xml:space="preserve">وَلِيُنْذِرُوا قَوْمَهُمْ إِذا رَجَعُوا إِلَيْهِمْ لَعَلَّهُمْ يَحْذَرُونَ </w:t>
      </w:r>
      <w:r>
        <w:rPr>
          <w:rtl/>
        </w:rPr>
        <w:t xml:space="preserve">» </w:t>
      </w:r>
      <w:r w:rsidRPr="008856D2">
        <w:rPr>
          <w:rtl/>
        </w:rPr>
        <w:t xml:space="preserve">قلت فنفر قوم فهلك بعضهم قبل أن يصل فيعلم </w:t>
      </w:r>
      <w:r w:rsidR="00B124C6">
        <w:rPr>
          <w:rtl/>
        </w:rPr>
        <w:t xml:space="preserve">قال : </w:t>
      </w:r>
      <w:r w:rsidRPr="008856D2">
        <w:rPr>
          <w:rtl/>
        </w:rPr>
        <w:t xml:space="preserve">إن الله </w:t>
      </w:r>
      <w:r w:rsidR="00161583">
        <w:rPr>
          <w:rtl/>
        </w:rPr>
        <w:t xml:space="preserve">جلّ </w:t>
      </w:r>
      <w:r w:rsidRPr="008856D2">
        <w:rPr>
          <w:rtl/>
        </w:rPr>
        <w:t>و</w:t>
      </w:r>
      <w:r w:rsidR="00973D87">
        <w:rPr>
          <w:rtl/>
        </w:rPr>
        <w:t xml:space="preserve">عزَّ </w:t>
      </w:r>
      <w:r w:rsidRPr="008856D2">
        <w:rPr>
          <w:rtl/>
        </w:rPr>
        <w:t>يقول</w:t>
      </w:r>
      <w:r>
        <w:rPr>
          <w:rtl/>
        </w:rPr>
        <w:t xml:space="preserve"> « </w:t>
      </w:r>
      <w:r w:rsidRPr="00571CFD">
        <w:rPr>
          <w:rStyle w:val="libAieChar"/>
          <w:rtl/>
        </w:rPr>
        <w:t>وَمَنْ يَخْرُجْ</w:t>
      </w:r>
    </w:p>
    <w:p w14:paraId="252D6182" w14:textId="5DAEF031" w:rsidR="00EE3516" w:rsidRPr="00324B78" w:rsidRDefault="00201378" w:rsidP="006F7B8D">
      <w:pPr>
        <w:pStyle w:val="libLine"/>
        <w:rPr>
          <w:rtl/>
        </w:rPr>
      </w:pPr>
      <w:r>
        <w:rPr>
          <w:rFonts w:hint="cs"/>
          <w:rtl/>
        </w:rPr>
        <w:t>________________________________________________________</w:t>
      </w:r>
    </w:p>
    <w:p w14:paraId="5902833B" w14:textId="11D1124A" w:rsidR="00EE3516" w:rsidRPr="008856D2" w:rsidRDefault="00EE3516" w:rsidP="00571CFD">
      <w:pPr>
        <w:pStyle w:val="libNormal"/>
        <w:rPr>
          <w:rtl/>
        </w:rPr>
      </w:pPr>
      <w:r w:rsidRPr="008856D2">
        <w:rPr>
          <w:rtl/>
        </w:rPr>
        <w:t>وثالثها</w:t>
      </w:r>
      <w:r>
        <w:rPr>
          <w:rtl/>
        </w:rPr>
        <w:t xml:space="preserve"> : </w:t>
      </w:r>
      <w:r w:rsidRPr="008856D2">
        <w:rPr>
          <w:rtl/>
        </w:rPr>
        <w:t>أن</w:t>
      </w:r>
      <w:r w:rsidR="00E31926">
        <w:rPr>
          <w:rFonts w:hint="cs"/>
          <w:rtl/>
        </w:rPr>
        <w:t>ّ</w:t>
      </w:r>
      <w:r w:rsidRPr="008856D2">
        <w:rPr>
          <w:rtl/>
        </w:rPr>
        <w:t xml:space="preserve"> </w:t>
      </w:r>
      <w:r w:rsidR="00E31926">
        <w:rPr>
          <w:rtl/>
        </w:rPr>
        <w:t xml:space="preserve">التفقّه </w:t>
      </w:r>
      <w:r w:rsidRPr="008856D2">
        <w:rPr>
          <w:rtl/>
        </w:rPr>
        <w:t>راجع إلى المنافرة</w:t>
      </w:r>
      <w:r>
        <w:rPr>
          <w:rtl/>
        </w:rPr>
        <w:t xml:space="preserve"> ، </w:t>
      </w:r>
      <w:r w:rsidRPr="008856D2">
        <w:rPr>
          <w:rtl/>
        </w:rPr>
        <w:t xml:space="preserve">والتقدير ما كان لجميع المؤمنين أن ينفروا إلى </w:t>
      </w:r>
      <w:r w:rsidR="004A12BC">
        <w:rPr>
          <w:rtl/>
        </w:rPr>
        <w:t xml:space="preserve">النبيّ </w:t>
      </w:r>
      <w:r w:rsidRPr="00940F9D">
        <w:rPr>
          <w:rStyle w:val="libAlaemChar"/>
          <w:rtl/>
        </w:rPr>
        <w:t>صلى‌الله‌عليه‌وآله‌وسلم</w:t>
      </w:r>
      <w:r w:rsidRPr="008856D2">
        <w:rPr>
          <w:rtl/>
        </w:rPr>
        <w:t xml:space="preserve"> ويخلو ديارهم ولكن ينفر إليه من كل ناحية طائفة لتسمع كلامه وتتعل</w:t>
      </w:r>
      <w:r w:rsidR="00E31926">
        <w:rPr>
          <w:rFonts w:hint="cs"/>
          <w:rtl/>
        </w:rPr>
        <w:t>ّ</w:t>
      </w:r>
      <w:r w:rsidRPr="008856D2">
        <w:rPr>
          <w:rtl/>
        </w:rPr>
        <w:t xml:space="preserve">م </w:t>
      </w:r>
      <w:r w:rsidR="00BB47B6">
        <w:rPr>
          <w:rtl/>
        </w:rPr>
        <w:t xml:space="preserve">الدّين </w:t>
      </w:r>
      <w:r w:rsidRPr="008856D2">
        <w:rPr>
          <w:rtl/>
        </w:rPr>
        <w:t>منه</w:t>
      </w:r>
      <w:r>
        <w:rPr>
          <w:rtl/>
        </w:rPr>
        <w:t xml:space="preserve"> ، </w:t>
      </w:r>
      <w:r w:rsidR="00A36E9D">
        <w:rPr>
          <w:rtl/>
        </w:rPr>
        <w:t xml:space="preserve">ثمَّ </w:t>
      </w:r>
      <w:r w:rsidRPr="008856D2">
        <w:rPr>
          <w:rtl/>
        </w:rPr>
        <w:t>ترجع إلى قومها وتتبين لهم ذلك وتنذرهم عن الجبائي</w:t>
      </w:r>
      <w:r>
        <w:rPr>
          <w:rtl/>
        </w:rPr>
        <w:t xml:space="preserve"> ، </w:t>
      </w:r>
      <w:r w:rsidR="00386F93">
        <w:rPr>
          <w:rtl/>
        </w:rPr>
        <w:t xml:space="preserve">قال : </w:t>
      </w:r>
      <w:r w:rsidRPr="008856D2">
        <w:rPr>
          <w:rtl/>
        </w:rPr>
        <w:t>والمراد بالن</w:t>
      </w:r>
      <w:r w:rsidR="00E31926">
        <w:rPr>
          <w:rFonts w:hint="cs"/>
          <w:rtl/>
        </w:rPr>
        <w:t>ّ</w:t>
      </w:r>
      <w:r w:rsidRPr="008856D2">
        <w:rPr>
          <w:rtl/>
        </w:rPr>
        <w:t>فر هنا الخروج لطلب العلم</w:t>
      </w:r>
      <w:r>
        <w:rPr>
          <w:rtl/>
        </w:rPr>
        <w:t xml:space="preserve"> ، </w:t>
      </w:r>
      <w:r w:rsidR="00A10A2E">
        <w:rPr>
          <w:rtl/>
        </w:rPr>
        <w:t xml:space="preserve">وانّما </w:t>
      </w:r>
      <w:r w:rsidRPr="008856D2">
        <w:rPr>
          <w:rtl/>
        </w:rPr>
        <w:t>سمي ذلك نفرا</w:t>
      </w:r>
      <w:r w:rsidR="00E31926">
        <w:rPr>
          <w:rFonts w:hint="cs"/>
          <w:rtl/>
        </w:rPr>
        <w:t>ً</w:t>
      </w:r>
      <w:r w:rsidRPr="008856D2">
        <w:rPr>
          <w:rtl/>
        </w:rPr>
        <w:t xml:space="preserve"> </w:t>
      </w:r>
      <w:r w:rsidR="00E31926">
        <w:rPr>
          <w:rtl/>
        </w:rPr>
        <w:t>لـم</w:t>
      </w:r>
      <w:r w:rsidR="00EF7FC8">
        <w:rPr>
          <w:rtl/>
        </w:rPr>
        <w:t xml:space="preserve">ا </w:t>
      </w:r>
      <w:r w:rsidRPr="008856D2">
        <w:rPr>
          <w:rtl/>
        </w:rPr>
        <w:t xml:space="preserve">فيه من مجاهدة أعداء </w:t>
      </w:r>
      <w:r w:rsidR="00BB47B6">
        <w:rPr>
          <w:rtl/>
        </w:rPr>
        <w:t xml:space="preserve">الدّين </w:t>
      </w:r>
      <w:r>
        <w:rPr>
          <w:rtl/>
        </w:rPr>
        <w:t xml:space="preserve">، </w:t>
      </w:r>
      <w:r w:rsidRPr="008856D2">
        <w:rPr>
          <w:rtl/>
        </w:rPr>
        <w:t>انتهى.</w:t>
      </w:r>
    </w:p>
    <w:p w14:paraId="50714174" w14:textId="62C8168F" w:rsidR="00EE3516" w:rsidRPr="008856D2" w:rsidRDefault="00EE3516" w:rsidP="00571CFD">
      <w:pPr>
        <w:pStyle w:val="libNormal"/>
        <w:rPr>
          <w:rtl/>
        </w:rPr>
      </w:pPr>
      <w:r w:rsidRPr="008856D2">
        <w:rPr>
          <w:rtl/>
        </w:rPr>
        <w:t xml:space="preserve">وما ذكره </w:t>
      </w:r>
      <w:r w:rsidRPr="00940F9D">
        <w:rPr>
          <w:rStyle w:val="libAlaemChar"/>
          <w:rtl/>
        </w:rPr>
        <w:t>عليه‌السلام</w:t>
      </w:r>
      <w:r w:rsidRPr="008856D2">
        <w:rPr>
          <w:rtl/>
        </w:rPr>
        <w:t xml:space="preserve"> هو المت</w:t>
      </w:r>
      <w:r w:rsidR="00E31926">
        <w:rPr>
          <w:rFonts w:hint="cs"/>
          <w:rtl/>
        </w:rPr>
        <w:t>ّ</w:t>
      </w:r>
      <w:r w:rsidRPr="008856D2">
        <w:rPr>
          <w:rtl/>
        </w:rPr>
        <w:t xml:space="preserve">بع ويمكن أن يكون غرضه </w:t>
      </w:r>
      <w:r w:rsidRPr="00940F9D">
        <w:rPr>
          <w:rStyle w:val="libAlaemChar"/>
          <w:rtl/>
        </w:rPr>
        <w:t>عليه‌السلام</w:t>
      </w:r>
      <w:r w:rsidRPr="008856D2">
        <w:rPr>
          <w:rtl/>
        </w:rPr>
        <w:t xml:space="preserve"> أن</w:t>
      </w:r>
      <w:r w:rsidR="00E31926">
        <w:rPr>
          <w:rFonts w:hint="cs"/>
          <w:rtl/>
        </w:rPr>
        <w:t>ّ</w:t>
      </w:r>
      <w:r w:rsidRPr="008856D2">
        <w:rPr>
          <w:rtl/>
        </w:rPr>
        <w:t xml:space="preserve"> النفور لطلب العلم بالإمام داخل فيها بل هو أعظم مواردها</w:t>
      </w:r>
      <w:r>
        <w:rPr>
          <w:rtl/>
        </w:rPr>
        <w:t xml:space="preserve"> ، </w:t>
      </w:r>
      <w:r w:rsidRPr="008856D2">
        <w:rPr>
          <w:rtl/>
        </w:rPr>
        <w:t>فلا ينافي شمولها لطلب سائر العلوم الضروري</w:t>
      </w:r>
      <w:r w:rsidR="00E31926">
        <w:rPr>
          <w:rFonts w:hint="cs"/>
          <w:rtl/>
        </w:rPr>
        <w:t>ّ</w:t>
      </w:r>
      <w:r w:rsidRPr="008856D2">
        <w:rPr>
          <w:rtl/>
        </w:rPr>
        <w:t>ة</w:t>
      </w:r>
      <w:r>
        <w:rPr>
          <w:rtl/>
        </w:rPr>
        <w:t xml:space="preserve"> ، </w:t>
      </w:r>
      <w:r w:rsidRPr="008856D2">
        <w:rPr>
          <w:rtl/>
        </w:rPr>
        <w:t>فيرجع إلى المعنى الثالث</w:t>
      </w:r>
      <w:r>
        <w:rPr>
          <w:rtl/>
        </w:rPr>
        <w:t xml:space="preserve"> ، </w:t>
      </w:r>
      <w:r w:rsidRPr="008856D2">
        <w:rPr>
          <w:rtl/>
        </w:rPr>
        <w:t>وقد يستدل</w:t>
      </w:r>
      <w:r w:rsidR="00E31926">
        <w:rPr>
          <w:rFonts w:hint="cs"/>
          <w:rtl/>
        </w:rPr>
        <w:t>ّ</w:t>
      </w:r>
      <w:r w:rsidRPr="008856D2">
        <w:rPr>
          <w:rtl/>
        </w:rPr>
        <w:t xml:space="preserve"> بها على حجي</w:t>
      </w:r>
      <w:r w:rsidR="00E31926">
        <w:rPr>
          <w:rFonts w:hint="cs"/>
          <w:rtl/>
        </w:rPr>
        <w:t>ّ</w:t>
      </w:r>
      <w:r w:rsidRPr="008856D2">
        <w:rPr>
          <w:rtl/>
        </w:rPr>
        <w:t>ة خبر الواحد وفي الخبر إشعار بعدم وجوب تحصيل العلم بالإمام اللا</w:t>
      </w:r>
      <w:r w:rsidR="00D407B9">
        <w:rPr>
          <w:rtl/>
        </w:rPr>
        <w:t xml:space="preserve">حقَّ </w:t>
      </w:r>
      <w:r w:rsidRPr="008856D2">
        <w:rPr>
          <w:rtl/>
        </w:rPr>
        <w:t>عند وجود الس</w:t>
      </w:r>
      <w:r w:rsidR="00E31926">
        <w:rPr>
          <w:rFonts w:hint="cs"/>
          <w:rtl/>
        </w:rPr>
        <w:t>ّ</w:t>
      </w:r>
      <w:r w:rsidRPr="008856D2">
        <w:rPr>
          <w:rtl/>
        </w:rPr>
        <w:t>ابق.</w:t>
      </w:r>
    </w:p>
    <w:p w14:paraId="23E8E2DF" w14:textId="4490F481" w:rsidR="00EE3516" w:rsidRDefault="00EE3516" w:rsidP="00E31926">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حسن على الظاهر.</w:t>
      </w:r>
    </w:p>
    <w:p w14:paraId="385455C9" w14:textId="0C1E391F" w:rsidR="00EE3516" w:rsidRPr="008856D2" w:rsidRDefault="00EE3516" w:rsidP="00571CFD">
      <w:pPr>
        <w:pStyle w:val="libNormal"/>
        <w:rPr>
          <w:rtl/>
        </w:rPr>
      </w:pPr>
      <w:r>
        <w:rPr>
          <w:rtl/>
        </w:rPr>
        <w:t xml:space="preserve">« </w:t>
      </w:r>
      <w:r w:rsidRPr="004A3B67">
        <w:rPr>
          <w:rtl/>
        </w:rPr>
        <w:t>ال</w:t>
      </w:r>
      <w:r w:rsidR="00E31926">
        <w:rPr>
          <w:rtl/>
        </w:rPr>
        <w:t>حقّ</w:t>
      </w:r>
      <w:r w:rsidR="00D407B9">
        <w:rPr>
          <w:rtl/>
        </w:rPr>
        <w:t xml:space="preserve"> </w:t>
      </w:r>
      <w:r w:rsidRPr="004A3B67">
        <w:rPr>
          <w:rtl/>
        </w:rPr>
        <w:t>والله</w:t>
      </w:r>
      <w:r>
        <w:rPr>
          <w:rtl/>
        </w:rPr>
        <w:t xml:space="preserve"> » </w:t>
      </w:r>
      <w:r w:rsidRPr="008856D2">
        <w:rPr>
          <w:rtl/>
        </w:rPr>
        <w:t>أي هو ال</w:t>
      </w:r>
      <w:r w:rsidR="00D407B9">
        <w:rPr>
          <w:rtl/>
        </w:rPr>
        <w:t xml:space="preserve">حقَّ </w:t>
      </w:r>
      <w:r>
        <w:rPr>
          <w:rtl/>
        </w:rPr>
        <w:t xml:space="preserve">« </w:t>
      </w:r>
      <w:r w:rsidRPr="004A3B67">
        <w:rPr>
          <w:rtl/>
        </w:rPr>
        <w:t>لم يسعه ذلك</w:t>
      </w:r>
      <w:r>
        <w:rPr>
          <w:rtl/>
        </w:rPr>
        <w:t xml:space="preserve"> » </w:t>
      </w:r>
      <w:r w:rsidRPr="008856D2">
        <w:rPr>
          <w:rtl/>
        </w:rPr>
        <w:t>بتقدير الاستفهام</w:t>
      </w:r>
      <w:r>
        <w:rPr>
          <w:rtl/>
        </w:rPr>
        <w:t xml:space="preserve"> ، </w:t>
      </w:r>
      <w:r w:rsidRPr="008856D2">
        <w:rPr>
          <w:rtl/>
        </w:rPr>
        <w:t>أي لم يجز له المقام على الجهالة ي</w:t>
      </w:r>
      <w:r w:rsidR="00386F93">
        <w:rPr>
          <w:rtl/>
        </w:rPr>
        <w:t xml:space="preserve">قال : </w:t>
      </w:r>
      <w:r w:rsidRPr="008856D2">
        <w:rPr>
          <w:rtl/>
        </w:rPr>
        <w:t>وسعه الشيء كعلم إذا جاز له ذلك</w:t>
      </w:r>
      <w:r>
        <w:rPr>
          <w:rtl/>
        </w:rPr>
        <w:t xml:space="preserve"> « </w:t>
      </w:r>
      <w:r w:rsidRPr="004A3B67">
        <w:rPr>
          <w:rtl/>
        </w:rPr>
        <w:t xml:space="preserve">وقعت </w:t>
      </w:r>
      <w:r w:rsidR="0012207A">
        <w:rPr>
          <w:rtl/>
        </w:rPr>
        <w:t xml:space="preserve">حجّة </w:t>
      </w:r>
      <w:r w:rsidR="00E31926">
        <w:rPr>
          <w:rtl/>
        </w:rPr>
        <w:t xml:space="preserve">وصيّه </w:t>
      </w:r>
      <w:r>
        <w:rPr>
          <w:rtl/>
        </w:rPr>
        <w:t xml:space="preserve">» </w:t>
      </w:r>
      <w:r w:rsidRPr="008856D2">
        <w:rPr>
          <w:rtl/>
        </w:rPr>
        <w:t>أي برهان وصي</w:t>
      </w:r>
      <w:r w:rsidR="00E31926">
        <w:rPr>
          <w:rFonts w:hint="cs"/>
          <w:rtl/>
        </w:rPr>
        <w:t>ّ</w:t>
      </w:r>
      <w:r w:rsidRPr="008856D2">
        <w:rPr>
          <w:rtl/>
        </w:rPr>
        <w:t xml:space="preserve">ة </w:t>
      </w:r>
      <w:r w:rsidR="00E31926">
        <w:rPr>
          <w:rtl/>
        </w:rPr>
        <w:t xml:space="preserve">وصيّه </w:t>
      </w:r>
      <w:r>
        <w:rPr>
          <w:rtl/>
        </w:rPr>
        <w:t xml:space="preserve">« </w:t>
      </w:r>
      <w:r w:rsidRPr="004A3B67">
        <w:rPr>
          <w:rtl/>
        </w:rPr>
        <w:t>و</w:t>
      </w:r>
      <w:r w:rsidR="00E31926">
        <w:rPr>
          <w:rtl/>
        </w:rPr>
        <w:t>حقّ</w:t>
      </w:r>
      <w:r w:rsidR="00D407B9">
        <w:rPr>
          <w:rtl/>
        </w:rPr>
        <w:t xml:space="preserve"> </w:t>
      </w:r>
      <w:r w:rsidRPr="004A3B67">
        <w:rPr>
          <w:rtl/>
        </w:rPr>
        <w:t>النفر</w:t>
      </w:r>
      <w:r>
        <w:rPr>
          <w:rtl/>
        </w:rPr>
        <w:t xml:space="preserve"> » </w:t>
      </w:r>
      <w:r w:rsidRPr="008856D2">
        <w:rPr>
          <w:rtl/>
        </w:rPr>
        <w:t>على المصدر عطفا</w:t>
      </w:r>
      <w:r w:rsidR="00E31926">
        <w:rPr>
          <w:rFonts w:hint="cs"/>
          <w:rtl/>
        </w:rPr>
        <w:t>ً</w:t>
      </w:r>
      <w:r w:rsidRPr="008856D2">
        <w:rPr>
          <w:rtl/>
        </w:rPr>
        <w:t xml:space="preserve"> على </w:t>
      </w:r>
      <w:r w:rsidR="0012207A">
        <w:rPr>
          <w:rtl/>
        </w:rPr>
        <w:t xml:space="preserve">حجّة </w:t>
      </w:r>
      <w:r w:rsidRPr="008856D2">
        <w:rPr>
          <w:rtl/>
        </w:rPr>
        <w:t>أو فعل ماض من باب ضرب عطفا</w:t>
      </w:r>
      <w:r w:rsidR="00E31926">
        <w:rPr>
          <w:rFonts w:hint="cs"/>
          <w:rtl/>
        </w:rPr>
        <w:t>ً</w:t>
      </w:r>
      <w:r w:rsidRPr="008856D2">
        <w:rPr>
          <w:rtl/>
        </w:rPr>
        <w:t xml:space="preserve"> على وقعت أي وجب وثبت</w:t>
      </w:r>
      <w:r>
        <w:rPr>
          <w:rtl/>
        </w:rPr>
        <w:t xml:space="preserve"> « </w:t>
      </w:r>
      <w:r w:rsidRPr="00571CFD">
        <w:rPr>
          <w:rStyle w:val="libAieChar"/>
          <w:rtl/>
        </w:rPr>
        <w:t xml:space="preserve">وَمَنْ يَخْرُجْ مِنْ بَيْتِهِ مُهاجِراً إِلَى اللهِ وَرَسُولِهِ </w:t>
      </w:r>
      <w:r>
        <w:rPr>
          <w:rtl/>
        </w:rPr>
        <w:t xml:space="preserve">» </w:t>
      </w:r>
      <w:r w:rsidRPr="008856D2">
        <w:rPr>
          <w:rtl/>
        </w:rPr>
        <w:t>قال</w:t>
      </w:r>
    </w:p>
    <w:p w14:paraId="038488DF" w14:textId="77777777" w:rsidR="002A5FAD" w:rsidRDefault="002A5FAD" w:rsidP="002A5FAD">
      <w:pPr>
        <w:pStyle w:val="libNormal"/>
        <w:rPr>
          <w:rtl/>
        </w:rPr>
      </w:pPr>
      <w:r w:rsidRPr="002A5FAD">
        <w:rPr>
          <w:rStyle w:val="libNormalChar"/>
          <w:rtl/>
        </w:rPr>
        <w:br w:type="page"/>
      </w:r>
    </w:p>
    <w:p w14:paraId="166BD285" w14:textId="480CCDBB" w:rsidR="00EE3516" w:rsidRPr="008856D2" w:rsidRDefault="00EE3516" w:rsidP="002A5FAD">
      <w:pPr>
        <w:pStyle w:val="libNormal0"/>
        <w:rPr>
          <w:rtl/>
        </w:rPr>
      </w:pPr>
      <w:r w:rsidRPr="00571CFD">
        <w:rPr>
          <w:rStyle w:val="libAieChar"/>
          <w:rtl/>
        </w:rPr>
        <w:lastRenderedPageBreak/>
        <w:t xml:space="preserve">مِنْ بَيْتِهِ مُهاجِراً إِلَى اللهِ وَرَسُولِهِ </w:t>
      </w:r>
      <w:r w:rsidR="00A36E9D">
        <w:rPr>
          <w:rStyle w:val="libAieChar"/>
          <w:rtl/>
        </w:rPr>
        <w:t xml:space="preserve">ثمَّ </w:t>
      </w:r>
      <w:r w:rsidRPr="00571CFD">
        <w:rPr>
          <w:rStyle w:val="libAieChar"/>
          <w:rtl/>
        </w:rPr>
        <w:t xml:space="preserve">يُدْرِكْهُ الْمَوْتُ فَقَدْ وَقَعَ أَجْرُهُ عَلَى اللهِ </w:t>
      </w:r>
      <w:r>
        <w:rPr>
          <w:rtl/>
        </w:rPr>
        <w:t xml:space="preserve">» </w:t>
      </w:r>
      <w:r w:rsidRPr="00183202">
        <w:rPr>
          <w:rStyle w:val="libFootnotenumChar"/>
          <w:rtl/>
        </w:rPr>
        <w:t>(1)</w:t>
      </w:r>
      <w:r w:rsidRPr="008856D2">
        <w:rPr>
          <w:rtl/>
        </w:rPr>
        <w:t xml:space="preserve"> قلت فبلغ البلد بعضهم فو</w:t>
      </w:r>
      <w:r w:rsidR="006502A5">
        <w:rPr>
          <w:rtl/>
        </w:rPr>
        <w:t>جد</w:t>
      </w:r>
      <w:r w:rsidR="007C16DA">
        <w:rPr>
          <w:rtl/>
        </w:rPr>
        <w:t xml:space="preserve">ك </w:t>
      </w:r>
      <w:r w:rsidRPr="008856D2">
        <w:rPr>
          <w:rtl/>
        </w:rPr>
        <w:t>مغلقا</w:t>
      </w:r>
      <w:r w:rsidR="006502A5">
        <w:rPr>
          <w:rFonts w:hint="cs"/>
          <w:rtl/>
        </w:rPr>
        <w:t>ً</w:t>
      </w:r>
      <w:r w:rsidRPr="008856D2">
        <w:rPr>
          <w:rtl/>
        </w:rPr>
        <w:t xml:space="preserve"> عليك بابك </w:t>
      </w:r>
      <w:r w:rsidR="006502A5">
        <w:rPr>
          <w:rFonts w:hint="cs"/>
          <w:rtl/>
        </w:rPr>
        <w:t xml:space="preserve">، </w:t>
      </w:r>
      <w:r w:rsidRPr="008856D2">
        <w:rPr>
          <w:rtl/>
        </w:rPr>
        <w:t>وم</w:t>
      </w:r>
      <w:r w:rsidR="006502A5">
        <w:rPr>
          <w:rFonts w:hint="cs"/>
          <w:rtl/>
        </w:rPr>
        <w:t>ُ</w:t>
      </w:r>
      <w:r w:rsidRPr="008856D2">
        <w:rPr>
          <w:rtl/>
        </w:rPr>
        <w:t>رخى</w:t>
      </w:r>
      <w:r w:rsidR="006502A5">
        <w:rPr>
          <w:rFonts w:hint="cs"/>
          <w:rtl/>
        </w:rPr>
        <w:t>ّ</w:t>
      </w:r>
      <w:r w:rsidRPr="008856D2">
        <w:rPr>
          <w:rtl/>
        </w:rPr>
        <w:t xml:space="preserve"> عليك سترك لا تدعوهم إلى نفسك ولا يكون من يدل</w:t>
      </w:r>
      <w:r w:rsidR="006502A5">
        <w:rPr>
          <w:rFonts w:hint="cs"/>
          <w:rtl/>
        </w:rPr>
        <w:t>ّ</w:t>
      </w:r>
      <w:r w:rsidRPr="008856D2">
        <w:rPr>
          <w:rtl/>
        </w:rPr>
        <w:t xml:space="preserve">هم عليك فبما يعرفون ذلك </w:t>
      </w:r>
      <w:r w:rsidR="00B124C6">
        <w:rPr>
          <w:rtl/>
        </w:rPr>
        <w:t xml:space="preserve">قال : </w:t>
      </w:r>
      <w:r w:rsidRPr="008856D2">
        <w:rPr>
          <w:rtl/>
        </w:rPr>
        <w:t xml:space="preserve">بكتاب الله المنزل قلت فيقول الله </w:t>
      </w:r>
      <w:r w:rsidR="00161583">
        <w:rPr>
          <w:rtl/>
        </w:rPr>
        <w:t xml:space="preserve">جلّ </w:t>
      </w:r>
      <w:r w:rsidRPr="008856D2">
        <w:rPr>
          <w:rtl/>
        </w:rPr>
        <w:t>و</w:t>
      </w:r>
      <w:r w:rsidR="00973D87">
        <w:rPr>
          <w:rtl/>
        </w:rPr>
        <w:t xml:space="preserve">عزَّ </w:t>
      </w:r>
      <w:r w:rsidRPr="008856D2">
        <w:rPr>
          <w:rtl/>
        </w:rPr>
        <w:t xml:space="preserve">كيف </w:t>
      </w:r>
      <w:r w:rsidR="006502A5">
        <w:rPr>
          <w:rFonts w:hint="cs"/>
          <w:rtl/>
        </w:rPr>
        <w:t xml:space="preserve">؟ </w:t>
      </w:r>
      <w:r w:rsidR="00B124C6">
        <w:rPr>
          <w:rtl/>
        </w:rPr>
        <w:t xml:space="preserve">قال : </w:t>
      </w:r>
      <w:r w:rsidRPr="008856D2">
        <w:rPr>
          <w:rtl/>
        </w:rPr>
        <w:t>أراك قد تكل</w:t>
      </w:r>
      <w:r w:rsidR="00E31926">
        <w:rPr>
          <w:rFonts w:hint="cs"/>
          <w:rtl/>
        </w:rPr>
        <w:t>ّ</w:t>
      </w:r>
      <w:r w:rsidRPr="008856D2">
        <w:rPr>
          <w:rtl/>
        </w:rPr>
        <w:t xml:space="preserve">مت في هذا قبل اليوم </w:t>
      </w:r>
      <w:r w:rsidR="006502A5">
        <w:rPr>
          <w:rFonts w:hint="cs"/>
          <w:rtl/>
        </w:rPr>
        <w:t xml:space="preserve">؟ </w:t>
      </w:r>
      <w:r w:rsidRPr="008856D2">
        <w:rPr>
          <w:rtl/>
        </w:rPr>
        <w:t>قلت أ</w:t>
      </w:r>
      <w:r w:rsidR="006502A5">
        <w:rPr>
          <w:rtl/>
        </w:rPr>
        <w:t>جل</w:t>
      </w:r>
      <w:r w:rsidR="006502A5">
        <w:rPr>
          <w:rFonts w:hint="cs"/>
          <w:rtl/>
        </w:rPr>
        <w:t xml:space="preserve"> ،</w:t>
      </w:r>
      <w:r w:rsidR="00161583">
        <w:rPr>
          <w:rtl/>
        </w:rPr>
        <w:t xml:space="preserve"> </w:t>
      </w:r>
      <w:r w:rsidR="00B124C6">
        <w:rPr>
          <w:rtl/>
        </w:rPr>
        <w:t xml:space="preserve">قال : </w:t>
      </w:r>
      <w:r w:rsidRPr="008856D2">
        <w:rPr>
          <w:rtl/>
        </w:rPr>
        <w:t>فذك</w:t>
      </w:r>
      <w:r w:rsidR="006502A5">
        <w:rPr>
          <w:rFonts w:hint="cs"/>
          <w:rtl/>
        </w:rPr>
        <w:t>ّ</w:t>
      </w:r>
      <w:r w:rsidRPr="008856D2">
        <w:rPr>
          <w:rtl/>
        </w:rPr>
        <w:t>ر</w:t>
      </w:r>
    </w:p>
    <w:p w14:paraId="4177EB45" w14:textId="376B1551" w:rsidR="00EE3516" w:rsidRPr="00324B78" w:rsidRDefault="00201378" w:rsidP="006F7B8D">
      <w:pPr>
        <w:pStyle w:val="libLine"/>
        <w:rPr>
          <w:rtl/>
        </w:rPr>
      </w:pPr>
      <w:r>
        <w:rPr>
          <w:rFonts w:hint="cs"/>
          <w:rtl/>
        </w:rPr>
        <w:t>________________________________________________________</w:t>
      </w:r>
    </w:p>
    <w:p w14:paraId="30897D53" w14:textId="6B8C7937" w:rsidR="00EE3516" w:rsidRPr="008856D2" w:rsidRDefault="00EE3516" w:rsidP="0082023E">
      <w:pPr>
        <w:pStyle w:val="libNormal0"/>
        <w:rPr>
          <w:rtl/>
        </w:rPr>
      </w:pPr>
      <w:r w:rsidRPr="008856D2">
        <w:rPr>
          <w:rtl/>
        </w:rPr>
        <w:t xml:space="preserve">الطبرسي </w:t>
      </w:r>
      <w:r w:rsidRPr="00940F9D">
        <w:rPr>
          <w:rStyle w:val="libAlaemChar"/>
          <w:rtl/>
        </w:rPr>
        <w:t>رحمه‌الله</w:t>
      </w:r>
      <w:r>
        <w:rPr>
          <w:rtl/>
        </w:rPr>
        <w:t xml:space="preserve"> : </w:t>
      </w:r>
      <w:r w:rsidRPr="008856D2">
        <w:rPr>
          <w:rtl/>
        </w:rPr>
        <w:t>أخبر سبح</w:t>
      </w:r>
      <w:r w:rsidR="00161583">
        <w:rPr>
          <w:rtl/>
        </w:rPr>
        <w:t xml:space="preserve">انّه </w:t>
      </w:r>
      <w:r w:rsidRPr="008856D2">
        <w:rPr>
          <w:rtl/>
        </w:rPr>
        <w:t>أن من خرج من بلده مهاجرا</w:t>
      </w:r>
      <w:r w:rsidR="006502A5">
        <w:rPr>
          <w:rFonts w:hint="cs"/>
          <w:rtl/>
        </w:rPr>
        <w:t>ً</w:t>
      </w:r>
      <w:r w:rsidRPr="008856D2">
        <w:rPr>
          <w:rtl/>
        </w:rPr>
        <w:t xml:space="preserve"> من أرض الشرك فار</w:t>
      </w:r>
      <w:r w:rsidR="006502A5">
        <w:rPr>
          <w:rFonts w:hint="cs"/>
          <w:rtl/>
        </w:rPr>
        <w:t>ّ</w:t>
      </w:r>
      <w:r w:rsidRPr="008856D2">
        <w:rPr>
          <w:rtl/>
        </w:rPr>
        <w:t>ا</w:t>
      </w:r>
      <w:r w:rsidR="006502A5">
        <w:rPr>
          <w:rFonts w:hint="cs"/>
          <w:rtl/>
        </w:rPr>
        <w:t>ً</w:t>
      </w:r>
      <w:r w:rsidRPr="008856D2">
        <w:rPr>
          <w:rtl/>
        </w:rPr>
        <w:t xml:space="preserve"> بدينه إلى الله ورسوله </w:t>
      </w:r>
      <w:r w:rsidR="00A36E9D">
        <w:rPr>
          <w:rtl/>
        </w:rPr>
        <w:t xml:space="preserve">ثمَّ </w:t>
      </w:r>
      <w:r w:rsidRPr="008856D2">
        <w:rPr>
          <w:rtl/>
        </w:rPr>
        <w:t>يدركه الموت قبل بلوغه دار الهجرة وأرض الإسلام فقد وقع أجره على الله</w:t>
      </w:r>
      <w:r>
        <w:rPr>
          <w:rtl/>
        </w:rPr>
        <w:t xml:space="preserve"> ، </w:t>
      </w:r>
      <w:r w:rsidRPr="008856D2">
        <w:rPr>
          <w:rtl/>
        </w:rPr>
        <w:t>أي ثواب عمله وجزاء هجرته على الله.</w:t>
      </w:r>
    </w:p>
    <w:p w14:paraId="2599A907" w14:textId="1C1EE060" w:rsidR="00EE3516" w:rsidRPr="008856D2" w:rsidRDefault="00B124C6" w:rsidP="00571CFD">
      <w:pPr>
        <w:pStyle w:val="libNormal"/>
        <w:rPr>
          <w:rtl/>
        </w:rPr>
      </w:pPr>
      <w:r>
        <w:rPr>
          <w:rtl/>
        </w:rPr>
        <w:t xml:space="preserve">قال : </w:t>
      </w:r>
      <w:r w:rsidR="00EE3516" w:rsidRPr="008856D2">
        <w:rPr>
          <w:rtl/>
        </w:rPr>
        <w:t xml:space="preserve">وروى العياشي بإسناده عن </w:t>
      </w:r>
      <w:r w:rsidR="00A36E9D">
        <w:rPr>
          <w:rtl/>
        </w:rPr>
        <w:t xml:space="preserve">محمّد </w:t>
      </w:r>
      <w:r w:rsidR="00EE3516" w:rsidRPr="008856D2">
        <w:rPr>
          <w:rtl/>
        </w:rPr>
        <w:t xml:space="preserve">بن أبي عمير </w:t>
      </w:r>
      <w:r w:rsidR="00386F93">
        <w:rPr>
          <w:rtl/>
        </w:rPr>
        <w:t xml:space="preserve">قال : </w:t>
      </w:r>
      <w:r w:rsidR="00EE3516" w:rsidRPr="008856D2">
        <w:rPr>
          <w:rtl/>
        </w:rPr>
        <w:t>وجه زرارة بن أعين ابنه عبيدا</w:t>
      </w:r>
      <w:r w:rsidR="006502A5">
        <w:rPr>
          <w:rFonts w:hint="cs"/>
          <w:rtl/>
        </w:rPr>
        <w:t>ً</w:t>
      </w:r>
      <w:r w:rsidR="00EE3516" w:rsidRPr="008856D2">
        <w:rPr>
          <w:rtl/>
        </w:rPr>
        <w:t xml:space="preserve"> إلى المدينة يستخبر له خبر أبي الحسن موسى بن جعفر وعبد الله</w:t>
      </w:r>
      <w:r w:rsidR="00EE3516">
        <w:rPr>
          <w:rtl/>
        </w:rPr>
        <w:t xml:space="preserve"> ، </w:t>
      </w:r>
      <w:r w:rsidR="00EE3516" w:rsidRPr="008856D2">
        <w:rPr>
          <w:rtl/>
        </w:rPr>
        <w:t>فمات قبل أن يرجع إليه عبيدا</w:t>
      </w:r>
      <w:r w:rsidR="006502A5">
        <w:rPr>
          <w:rFonts w:hint="cs"/>
          <w:rtl/>
        </w:rPr>
        <w:t>ً</w:t>
      </w:r>
      <w:r w:rsidR="00EE3516" w:rsidRPr="008856D2">
        <w:rPr>
          <w:rtl/>
        </w:rPr>
        <w:t xml:space="preserve"> ابنه</w:t>
      </w:r>
      <w:r w:rsidR="00EE3516">
        <w:rPr>
          <w:rtl/>
        </w:rPr>
        <w:t xml:space="preserve"> ، </w:t>
      </w:r>
      <w:r>
        <w:rPr>
          <w:rtl/>
        </w:rPr>
        <w:t xml:space="preserve">قال : </w:t>
      </w:r>
      <w:r w:rsidR="00A36E9D">
        <w:rPr>
          <w:rtl/>
        </w:rPr>
        <w:t xml:space="preserve">محمّد </w:t>
      </w:r>
      <w:r w:rsidR="00EE3516" w:rsidRPr="008856D2">
        <w:rPr>
          <w:rtl/>
        </w:rPr>
        <w:t>بن أبي عمير</w:t>
      </w:r>
      <w:r w:rsidR="00EE3516">
        <w:rPr>
          <w:rtl/>
        </w:rPr>
        <w:t xml:space="preserve"> : </w:t>
      </w:r>
      <w:r w:rsidR="009A66E4">
        <w:rPr>
          <w:rtl/>
        </w:rPr>
        <w:t xml:space="preserve">حدَّثني </w:t>
      </w:r>
      <w:r w:rsidR="00A36E9D">
        <w:rPr>
          <w:rtl/>
        </w:rPr>
        <w:t xml:space="preserve">محمّد </w:t>
      </w:r>
      <w:r w:rsidR="00EE3516" w:rsidRPr="008856D2">
        <w:rPr>
          <w:rtl/>
        </w:rPr>
        <w:t xml:space="preserve">بن حكيم </w:t>
      </w:r>
      <w:r w:rsidR="00386F93">
        <w:rPr>
          <w:rtl/>
        </w:rPr>
        <w:t xml:space="preserve">قال : </w:t>
      </w:r>
      <w:r w:rsidR="00EE3516" w:rsidRPr="008856D2">
        <w:rPr>
          <w:rtl/>
        </w:rPr>
        <w:t xml:space="preserve">ذكرت لأبي الحسن </w:t>
      </w:r>
      <w:r w:rsidR="00EE3516" w:rsidRPr="00940F9D">
        <w:rPr>
          <w:rStyle w:val="libAlaemChar"/>
          <w:rtl/>
        </w:rPr>
        <w:t>عليه‌السلام</w:t>
      </w:r>
      <w:r w:rsidR="00EE3516" w:rsidRPr="008856D2">
        <w:rPr>
          <w:rtl/>
        </w:rPr>
        <w:t xml:space="preserve"> في زرارة وتوجيهه عبيدا</w:t>
      </w:r>
      <w:r w:rsidR="006502A5">
        <w:rPr>
          <w:rFonts w:hint="cs"/>
          <w:rtl/>
        </w:rPr>
        <w:t>ً</w:t>
      </w:r>
      <w:r w:rsidR="00EE3516" w:rsidRPr="008856D2">
        <w:rPr>
          <w:rtl/>
        </w:rPr>
        <w:t xml:space="preserve"> ابنه إلى المدينة ف</w:t>
      </w:r>
      <w:r w:rsidR="00386F93">
        <w:rPr>
          <w:rtl/>
        </w:rPr>
        <w:t xml:space="preserve">قال : </w:t>
      </w:r>
      <w:r w:rsidR="00173CB2">
        <w:rPr>
          <w:rtl/>
        </w:rPr>
        <w:t xml:space="preserve">أنّي </w:t>
      </w:r>
      <w:r w:rsidR="00EE3516" w:rsidRPr="008856D2">
        <w:rPr>
          <w:rtl/>
        </w:rPr>
        <w:t xml:space="preserve">لأرجو أن يكون زرارة ممن </w:t>
      </w:r>
      <w:r>
        <w:rPr>
          <w:rtl/>
        </w:rPr>
        <w:t xml:space="preserve">قال : </w:t>
      </w:r>
      <w:r w:rsidR="00EE3516" w:rsidRPr="008856D2">
        <w:rPr>
          <w:rtl/>
        </w:rPr>
        <w:t>الله فيهم</w:t>
      </w:r>
      <w:r w:rsidR="00EE3516">
        <w:rPr>
          <w:rtl/>
        </w:rPr>
        <w:t xml:space="preserve"> : « </w:t>
      </w:r>
      <w:r w:rsidR="00EE3516" w:rsidRPr="00571CFD">
        <w:rPr>
          <w:rStyle w:val="libAieChar"/>
          <w:rtl/>
        </w:rPr>
        <w:t xml:space="preserve">وَمَنْ يَخْرُجْ مِنْ بَيْتِهِ مُهاجِراً </w:t>
      </w:r>
      <w:r w:rsidR="00EE3516">
        <w:rPr>
          <w:rtl/>
        </w:rPr>
        <w:t xml:space="preserve">» </w:t>
      </w:r>
      <w:r w:rsidR="00EE3516" w:rsidRPr="008856D2">
        <w:rPr>
          <w:rtl/>
        </w:rPr>
        <w:t>الآية.</w:t>
      </w:r>
    </w:p>
    <w:p w14:paraId="12F63D26" w14:textId="02CF3464" w:rsidR="00EE3516" w:rsidRPr="008856D2" w:rsidRDefault="00EE3516" w:rsidP="00571CFD">
      <w:pPr>
        <w:pStyle w:val="libNormal"/>
        <w:rPr>
          <w:rtl/>
        </w:rPr>
      </w:pPr>
      <w:r w:rsidRPr="004A3B67">
        <w:rPr>
          <w:rtl/>
        </w:rPr>
        <w:t>وإرخاء الستر</w:t>
      </w:r>
      <w:r w:rsidRPr="008856D2">
        <w:rPr>
          <w:rtl/>
        </w:rPr>
        <w:t xml:space="preserve"> إسداله كناية عن الاختفاء في البيت وعدم إذن الدخول للناس تقية</w:t>
      </w:r>
      <w:r>
        <w:rPr>
          <w:rtl/>
        </w:rPr>
        <w:t xml:space="preserve"> « </w:t>
      </w:r>
      <w:r w:rsidRPr="004A3B67">
        <w:rPr>
          <w:rtl/>
        </w:rPr>
        <w:t>بكتاب الله المنزل</w:t>
      </w:r>
      <w:r>
        <w:rPr>
          <w:rtl/>
        </w:rPr>
        <w:t xml:space="preserve"> » </w:t>
      </w:r>
      <w:r w:rsidRPr="008856D2">
        <w:rPr>
          <w:rtl/>
        </w:rPr>
        <w:t xml:space="preserve">أي بالآيات الدالة على إمامة أمير المؤمنين صلوات الله عليه والآيات الدالة </w:t>
      </w:r>
      <w:r w:rsidR="00A36E9D">
        <w:rPr>
          <w:rtl/>
        </w:rPr>
        <w:t xml:space="preserve">عليّ </w:t>
      </w:r>
      <w:r w:rsidRPr="008856D2">
        <w:rPr>
          <w:rtl/>
        </w:rPr>
        <w:t>وجوب عصمة الإمام</w:t>
      </w:r>
      <w:r>
        <w:rPr>
          <w:rtl/>
        </w:rPr>
        <w:t xml:space="preserve"> ، </w:t>
      </w:r>
      <w:r w:rsidR="00A36E9D">
        <w:rPr>
          <w:rtl/>
        </w:rPr>
        <w:t xml:space="preserve">ثمَّ </w:t>
      </w:r>
      <w:r w:rsidR="00585A7E">
        <w:rPr>
          <w:rtl/>
        </w:rPr>
        <w:t xml:space="preserve">نصّ </w:t>
      </w:r>
      <w:r w:rsidRPr="008856D2">
        <w:rPr>
          <w:rtl/>
        </w:rPr>
        <w:t>كل منهم على من بعده</w:t>
      </w:r>
      <w:r>
        <w:rPr>
          <w:rtl/>
        </w:rPr>
        <w:t xml:space="preserve"> ، </w:t>
      </w:r>
      <w:r w:rsidRPr="008856D2">
        <w:rPr>
          <w:rtl/>
        </w:rPr>
        <w:t>ووصية الإمام السابق إلى اللا</w:t>
      </w:r>
      <w:r w:rsidR="00D407B9">
        <w:rPr>
          <w:rtl/>
        </w:rPr>
        <w:t xml:space="preserve">حقَّ </w:t>
      </w:r>
      <w:r>
        <w:rPr>
          <w:rtl/>
        </w:rPr>
        <w:t xml:space="preserve">، </w:t>
      </w:r>
      <w:r w:rsidRPr="008856D2">
        <w:rPr>
          <w:rtl/>
        </w:rPr>
        <w:t xml:space="preserve">أو بالآيات الدالة على أن الله لا يكلف </w:t>
      </w:r>
      <w:r w:rsidR="00574491">
        <w:rPr>
          <w:rtl/>
        </w:rPr>
        <w:t xml:space="preserve">حتّى </w:t>
      </w:r>
      <w:r w:rsidRPr="008856D2">
        <w:rPr>
          <w:rtl/>
        </w:rPr>
        <w:t>يتم ال</w:t>
      </w:r>
      <w:r w:rsidR="0012207A">
        <w:rPr>
          <w:rtl/>
        </w:rPr>
        <w:t xml:space="preserve">حجّة </w:t>
      </w:r>
      <w:r w:rsidRPr="008856D2">
        <w:rPr>
          <w:rtl/>
        </w:rPr>
        <w:t>على الناس</w:t>
      </w:r>
      <w:r>
        <w:rPr>
          <w:rtl/>
        </w:rPr>
        <w:t xml:space="preserve"> ، </w:t>
      </w:r>
      <w:r w:rsidRPr="008856D2">
        <w:rPr>
          <w:rtl/>
        </w:rPr>
        <w:t>كقوله</w:t>
      </w:r>
      <w:r>
        <w:rPr>
          <w:rtl/>
        </w:rPr>
        <w:t xml:space="preserve"> « </w:t>
      </w:r>
      <w:r w:rsidRPr="00571CFD">
        <w:rPr>
          <w:rStyle w:val="libAieChar"/>
          <w:rtl/>
        </w:rPr>
        <w:t>وَ</w:t>
      </w:r>
      <w:r w:rsidR="004431BD">
        <w:rPr>
          <w:rStyle w:val="libAieChar"/>
          <w:rtl/>
        </w:rPr>
        <w:t xml:space="preserve">الّذين </w:t>
      </w:r>
      <w:r w:rsidRPr="00571CFD">
        <w:rPr>
          <w:rStyle w:val="libAieChar"/>
          <w:rtl/>
        </w:rPr>
        <w:t xml:space="preserve">جاهَدُوا فِينا لَنَهْدِيَنَّهُمْ سُبُلَنا </w:t>
      </w:r>
      <w:r>
        <w:rPr>
          <w:rtl/>
        </w:rPr>
        <w:t xml:space="preserve">» </w:t>
      </w:r>
      <w:r w:rsidRPr="00183202">
        <w:rPr>
          <w:rStyle w:val="libFootnotenumChar"/>
          <w:rtl/>
        </w:rPr>
        <w:t>(2)</w:t>
      </w:r>
      <w:r w:rsidRPr="008856D2">
        <w:rPr>
          <w:rtl/>
        </w:rPr>
        <w:t xml:space="preserve"> وقوله</w:t>
      </w:r>
      <w:r>
        <w:rPr>
          <w:rtl/>
        </w:rPr>
        <w:t xml:space="preserve"> « </w:t>
      </w:r>
      <w:r w:rsidRPr="00571CFD">
        <w:rPr>
          <w:rStyle w:val="libAieChar"/>
          <w:rtl/>
        </w:rPr>
        <w:t xml:space="preserve">لا إِكْراهَ فِي </w:t>
      </w:r>
      <w:r w:rsidR="00BB47B6">
        <w:rPr>
          <w:rStyle w:val="libAieChar"/>
          <w:rtl/>
        </w:rPr>
        <w:t xml:space="preserve">الدّين </w:t>
      </w:r>
      <w:r w:rsidRPr="00571CFD">
        <w:rPr>
          <w:rStyle w:val="libAieChar"/>
          <w:rtl/>
        </w:rPr>
        <w:t xml:space="preserve">قَدْ تَبَيَّنَ الرُّشْدُ مِنَ الْغَيِ </w:t>
      </w:r>
      <w:r>
        <w:rPr>
          <w:rtl/>
        </w:rPr>
        <w:t xml:space="preserve">» </w:t>
      </w:r>
      <w:r w:rsidRPr="00183202">
        <w:rPr>
          <w:rStyle w:val="libFootnotenumChar"/>
          <w:rtl/>
        </w:rPr>
        <w:t>(3)</w:t>
      </w:r>
      <w:r>
        <w:rPr>
          <w:rtl/>
        </w:rPr>
        <w:t xml:space="preserve"> ، </w:t>
      </w:r>
      <w:r w:rsidRPr="008856D2">
        <w:rPr>
          <w:rtl/>
        </w:rPr>
        <w:t>وقوله</w:t>
      </w:r>
      <w:r>
        <w:rPr>
          <w:rtl/>
        </w:rPr>
        <w:t xml:space="preserve"> : « </w:t>
      </w:r>
      <w:r w:rsidRPr="00571CFD">
        <w:rPr>
          <w:rStyle w:val="libAieChar"/>
          <w:rtl/>
        </w:rPr>
        <w:t xml:space="preserve">وَما كانَ اللهُ لِيُضِلَّ قَوْماً </w:t>
      </w:r>
      <w:r w:rsidR="00E60E25">
        <w:rPr>
          <w:rStyle w:val="libAieChar"/>
          <w:rtl/>
        </w:rPr>
        <w:t xml:space="preserve">بعد </w:t>
      </w:r>
      <w:r w:rsidRPr="00571CFD">
        <w:rPr>
          <w:rStyle w:val="libAieChar"/>
          <w:rtl/>
        </w:rPr>
        <w:t xml:space="preserve">إِذْ هَداهُمْ </w:t>
      </w:r>
      <w:r w:rsidR="00574491">
        <w:rPr>
          <w:rStyle w:val="libAieChar"/>
          <w:rtl/>
        </w:rPr>
        <w:t xml:space="preserve">حتّى </w:t>
      </w:r>
      <w:r w:rsidRPr="00571CFD">
        <w:rPr>
          <w:rStyle w:val="libAieChar"/>
          <w:rtl/>
        </w:rPr>
        <w:t xml:space="preserve">يُبَيِّنَ لَهُمْ ما يَتَّقُونَ </w:t>
      </w:r>
      <w:r>
        <w:rPr>
          <w:rtl/>
        </w:rPr>
        <w:t xml:space="preserve">» </w:t>
      </w:r>
      <w:r w:rsidRPr="00183202">
        <w:rPr>
          <w:rStyle w:val="libFootnotenumChar"/>
          <w:rtl/>
        </w:rPr>
        <w:t>(4)</w:t>
      </w:r>
      <w:r w:rsidRPr="008856D2">
        <w:rPr>
          <w:rtl/>
        </w:rPr>
        <w:t xml:space="preserve"> وأمثالها.</w:t>
      </w:r>
    </w:p>
    <w:p w14:paraId="0B9498D9" w14:textId="26DD5CAB" w:rsidR="00EE3516" w:rsidRPr="008856D2" w:rsidRDefault="00EE3516" w:rsidP="00571CFD">
      <w:pPr>
        <w:pStyle w:val="libNormal"/>
        <w:rPr>
          <w:rtl/>
        </w:rPr>
      </w:pPr>
      <w:r w:rsidRPr="008856D2">
        <w:rPr>
          <w:rtl/>
        </w:rPr>
        <w:t>و</w:t>
      </w:r>
      <w:r w:rsidR="006059F1">
        <w:rPr>
          <w:rtl/>
        </w:rPr>
        <w:t>الأو</w:t>
      </w:r>
      <w:r w:rsidR="004A12BC">
        <w:rPr>
          <w:rtl/>
        </w:rPr>
        <w:t xml:space="preserve">ل </w:t>
      </w:r>
      <w:r w:rsidRPr="008856D2">
        <w:rPr>
          <w:rtl/>
        </w:rPr>
        <w:t>أظهر</w:t>
      </w:r>
      <w:r>
        <w:rPr>
          <w:rtl/>
        </w:rPr>
        <w:t xml:space="preserve"> ، </w:t>
      </w:r>
      <w:r w:rsidRPr="004A3B67">
        <w:rPr>
          <w:rtl/>
        </w:rPr>
        <w:t>لقوله</w:t>
      </w:r>
      <w:r>
        <w:rPr>
          <w:rtl/>
        </w:rPr>
        <w:t xml:space="preserve"> : « </w:t>
      </w:r>
      <w:r w:rsidRPr="004A3B67">
        <w:rPr>
          <w:rtl/>
        </w:rPr>
        <w:t>قلت</w:t>
      </w:r>
      <w:r>
        <w:rPr>
          <w:rtl/>
        </w:rPr>
        <w:t xml:space="preserve"> : </w:t>
      </w:r>
      <w:r w:rsidRPr="004A3B67">
        <w:rPr>
          <w:rtl/>
        </w:rPr>
        <w:t xml:space="preserve">فيقول الله </w:t>
      </w:r>
      <w:r w:rsidR="00161583">
        <w:rPr>
          <w:rtl/>
        </w:rPr>
        <w:t xml:space="preserve">جلّ </w:t>
      </w:r>
      <w:r w:rsidRPr="004A3B67">
        <w:rPr>
          <w:rtl/>
        </w:rPr>
        <w:t>و</w:t>
      </w:r>
      <w:r w:rsidR="00973D87">
        <w:rPr>
          <w:rtl/>
        </w:rPr>
        <w:t xml:space="preserve">عزَّ </w:t>
      </w:r>
      <w:r w:rsidRPr="004A3B67">
        <w:rPr>
          <w:rtl/>
        </w:rPr>
        <w:t>كيف</w:t>
      </w:r>
      <w:r>
        <w:rPr>
          <w:rtl/>
        </w:rPr>
        <w:t xml:space="preserve"> » </w:t>
      </w:r>
      <w:r w:rsidRPr="008856D2">
        <w:rPr>
          <w:rtl/>
        </w:rPr>
        <w:t>أي كيف يقول الله ما يعرفون به الإمام</w:t>
      </w:r>
      <w:r>
        <w:rPr>
          <w:rtl/>
        </w:rPr>
        <w:t xml:space="preserve"> « </w:t>
      </w:r>
      <w:r w:rsidR="00B124C6">
        <w:rPr>
          <w:rtl/>
        </w:rPr>
        <w:t xml:space="preserve">قال : </w:t>
      </w:r>
      <w:r w:rsidRPr="004A3B67">
        <w:rPr>
          <w:rtl/>
        </w:rPr>
        <w:t>أراك</w:t>
      </w:r>
      <w:r>
        <w:rPr>
          <w:rtl/>
        </w:rPr>
        <w:t xml:space="preserve"> » </w:t>
      </w:r>
      <w:r w:rsidRPr="008856D2">
        <w:rPr>
          <w:rtl/>
        </w:rPr>
        <w:t xml:space="preserve">أي </w:t>
      </w:r>
      <w:r w:rsidR="006059F1">
        <w:rPr>
          <w:rtl/>
        </w:rPr>
        <w:t>قال</w:t>
      </w:r>
      <w:r w:rsidR="00B124C6">
        <w:rPr>
          <w:rtl/>
        </w:rPr>
        <w:t xml:space="preserve"> </w:t>
      </w:r>
      <w:r w:rsidRPr="00940F9D">
        <w:rPr>
          <w:rStyle w:val="libAlaemChar"/>
          <w:rtl/>
        </w:rPr>
        <w:t>عليه‌السلام</w:t>
      </w:r>
      <w:r w:rsidRPr="008856D2">
        <w:rPr>
          <w:rtl/>
        </w:rPr>
        <w:t xml:space="preserve"> اعلم أن</w:t>
      </w:r>
      <w:r w:rsidR="00DB5B0C">
        <w:rPr>
          <w:rFonts w:hint="cs"/>
          <w:rtl/>
        </w:rPr>
        <w:t>ّ</w:t>
      </w:r>
      <w:r w:rsidRPr="008856D2">
        <w:rPr>
          <w:rtl/>
        </w:rPr>
        <w:t>ك قد كل</w:t>
      </w:r>
      <w:r w:rsidR="00DB5B0C">
        <w:rPr>
          <w:rFonts w:hint="cs"/>
          <w:rtl/>
        </w:rPr>
        <w:t>ّ</w:t>
      </w:r>
      <w:r w:rsidRPr="008856D2">
        <w:rPr>
          <w:rtl/>
        </w:rPr>
        <w:t>متني وسائلتني عن هذا</w:t>
      </w:r>
    </w:p>
    <w:p w14:paraId="5EB87F97" w14:textId="77777777" w:rsidR="00EE3516" w:rsidRPr="008856D2" w:rsidRDefault="00EE3516" w:rsidP="006F7B8D">
      <w:pPr>
        <w:pStyle w:val="libLine"/>
        <w:rPr>
          <w:rtl/>
        </w:rPr>
      </w:pPr>
      <w:r w:rsidRPr="008856D2">
        <w:rPr>
          <w:rtl/>
        </w:rPr>
        <w:t>__________________</w:t>
      </w:r>
    </w:p>
    <w:p w14:paraId="159C6F99" w14:textId="3B01BDCA" w:rsidR="00EE3516" w:rsidRPr="008856D2" w:rsidRDefault="00EE3516" w:rsidP="00DB5B0C">
      <w:pPr>
        <w:pStyle w:val="libFootnote0"/>
        <w:rPr>
          <w:rtl/>
          <w:lang w:bidi="fa-IR"/>
        </w:rPr>
      </w:pPr>
      <w:r>
        <w:rPr>
          <w:rtl/>
        </w:rPr>
        <w:t>(</w:t>
      </w:r>
      <w:r w:rsidRPr="008856D2">
        <w:rPr>
          <w:rtl/>
        </w:rPr>
        <w:t>1) سورة النساء</w:t>
      </w:r>
      <w:r>
        <w:rPr>
          <w:rtl/>
        </w:rPr>
        <w:t xml:space="preserve"> : </w:t>
      </w:r>
      <w:r w:rsidRPr="008856D2">
        <w:rPr>
          <w:rtl/>
        </w:rPr>
        <w:t>101.</w:t>
      </w:r>
      <w:r w:rsidR="00DB5B0C">
        <w:rPr>
          <w:rFonts w:hint="cs"/>
          <w:rtl/>
        </w:rPr>
        <w:t xml:space="preserve"> </w:t>
      </w:r>
      <w:r>
        <w:rPr>
          <w:rtl/>
        </w:rPr>
        <w:t>(</w:t>
      </w:r>
      <w:r w:rsidRPr="008856D2">
        <w:rPr>
          <w:rtl/>
        </w:rPr>
        <w:t>2) سورة العنكبوت</w:t>
      </w:r>
      <w:r>
        <w:rPr>
          <w:rtl/>
        </w:rPr>
        <w:t xml:space="preserve"> : </w:t>
      </w:r>
      <w:r w:rsidRPr="008856D2">
        <w:rPr>
          <w:rtl/>
        </w:rPr>
        <w:t>69.</w:t>
      </w:r>
    </w:p>
    <w:p w14:paraId="0BA36779" w14:textId="723C790A" w:rsidR="00EE3516" w:rsidRPr="008856D2" w:rsidRDefault="00EE3516" w:rsidP="00DB5B0C">
      <w:pPr>
        <w:pStyle w:val="libFootnote0"/>
        <w:rPr>
          <w:rtl/>
          <w:lang w:bidi="fa-IR"/>
        </w:rPr>
      </w:pPr>
      <w:r>
        <w:rPr>
          <w:rtl/>
        </w:rPr>
        <w:t>(</w:t>
      </w:r>
      <w:r w:rsidRPr="008856D2">
        <w:rPr>
          <w:rtl/>
        </w:rPr>
        <w:t>3) سورة البقرة</w:t>
      </w:r>
      <w:r>
        <w:rPr>
          <w:rtl/>
        </w:rPr>
        <w:t xml:space="preserve"> : </w:t>
      </w:r>
      <w:r w:rsidRPr="008856D2">
        <w:rPr>
          <w:rtl/>
        </w:rPr>
        <w:t>256.</w:t>
      </w:r>
      <w:r w:rsidR="00DB5B0C">
        <w:rPr>
          <w:rFonts w:hint="cs"/>
          <w:rtl/>
        </w:rPr>
        <w:t xml:space="preserve"> </w:t>
      </w:r>
      <w:r>
        <w:rPr>
          <w:rtl/>
        </w:rPr>
        <w:t>(</w:t>
      </w:r>
      <w:r w:rsidRPr="008856D2">
        <w:rPr>
          <w:rtl/>
        </w:rPr>
        <w:t>4) سورة التوبة</w:t>
      </w:r>
      <w:r>
        <w:rPr>
          <w:rtl/>
        </w:rPr>
        <w:t xml:space="preserve"> : </w:t>
      </w:r>
      <w:r w:rsidRPr="008856D2">
        <w:rPr>
          <w:rtl/>
        </w:rPr>
        <w:t>115.</w:t>
      </w:r>
    </w:p>
    <w:p w14:paraId="2772EB71" w14:textId="77777777" w:rsidR="002A5FAD" w:rsidRDefault="002A5FAD" w:rsidP="002A5FAD">
      <w:pPr>
        <w:pStyle w:val="libNormal"/>
        <w:rPr>
          <w:rtl/>
        </w:rPr>
      </w:pPr>
      <w:r w:rsidRPr="002A5FAD">
        <w:rPr>
          <w:rStyle w:val="libNormalChar"/>
          <w:rtl/>
        </w:rPr>
        <w:br w:type="page"/>
      </w:r>
    </w:p>
    <w:p w14:paraId="16C5430F" w14:textId="65259D7D" w:rsidR="00EE3516" w:rsidRPr="008856D2" w:rsidRDefault="00EE3516" w:rsidP="002A5FAD">
      <w:pPr>
        <w:pStyle w:val="libNormal0"/>
        <w:rPr>
          <w:rtl/>
        </w:rPr>
      </w:pPr>
      <w:r w:rsidRPr="008856D2">
        <w:rPr>
          <w:rtl/>
        </w:rPr>
        <w:lastRenderedPageBreak/>
        <w:t xml:space="preserve">ما أنزل الله في </w:t>
      </w:r>
      <w:r w:rsidR="00A36E9D">
        <w:rPr>
          <w:rtl/>
        </w:rPr>
        <w:t xml:space="preserve">عليّ </w:t>
      </w:r>
      <w:r w:rsidRPr="00940F9D">
        <w:rPr>
          <w:rStyle w:val="libAlaemChar"/>
          <w:rtl/>
        </w:rPr>
        <w:t>عليه‌السلام</w:t>
      </w:r>
      <w:r>
        <w:rPr>
          <w:rtl/>
        </w:rPr>
        <w:t xml:space="preserve"> </w:t>
      </w:r>
      <w:r w:rsidRPr="008856D2">
        <w:rPr>
          <w:rtl/>
        </w:rPr>
        <w:t xml:space="preserve">وما </w:t>
      </w:r>
      <w:r w:rsidR="00B124C6">
        <w:rPr>
          <w:rtl/>
        </w:rPr>
        <w:t xml:space="preserve">قال : </w:t>
      </w:r>
      <w:r w:rsidRPr="008856D2">
        <w:rPr>
          <w:rtl/>
        </w:rPr>
        <w:t xml:space="preserve">له رسول الله </w:t>
      </w:r>
      <w:r w:rsidRPr="00940F9D">
        <w:rPr>
          <w:rStyle w:val="libAlaemChar"/>
          <w:rtl/>
        </w:rPr>
        <w:t>صلى‌الله‌عليه‌وآله</w:t>
      </w:r>
      <w:r w:rsidRPr="008856D2">
        <w:rPr>
          <w:rtl/>
        </w:rPr>
        <w:t xml:space="preserve"> في حسن وحسين </w:t>
      </w:r>
      <w:r w:rsidRPr="00940F9D">
        <w:rPr>
          <w:rStyle w:val="libAlaemChar"/>
          <w:rFonts w:hint="cs"/>
          <w:rtl/>
        </w:rPr>
        <w:t>عليهما‌السلام</w:t>
      </w:r>
      <w:r w:rsidRPr="008856D2">
        <w:rPr>
          <w:rtl/>
        </w:rPr>
        <w:t xml:space="preserve"> وما خص</w:t>
      </w:r>
      <w:r w:rsidR="00ED7558">
        <w:rPr>
          <w:rFonts w:hint="cs"/>
          <w:rtl/>
        </w:rPr>
        <w:t>َّ</w:t>
      </w:r>
      <w:r w:rsidRPr="008856D2">
        <w:rPr>
          <w:rtl/>
        </w:rPr>
        <w:t xml:space="preserve"> الله به عليا </w:t>
      </w:r>
      <w:r w:rsidRPr="00940F9D">
        <w:rPr>
          <w:rStyle w:val="libAlaemChar"/>
          <w:rtl/>
        </w:rPr>
        <w:t>عليه‌السلام</w:t>
      </w:r>
      <w:r w:rsidRPr="008856D2">
        <w:rPr>
          <w:rtl/>
        </w:rPr>
        <w:t xml:space="preserve"> وما </w:t>
      </w:r>
      <w:r w:rsidR="00B124C6">
        <w:rPr>
          <w:rtl/>
        </w:rPr>
        <w:t xml:space="preserve">قال : </w:t>
      </w:r>
      <w:r w:rsidRPr="008856D2">
        <w:rPr>
          <w:rtl/>
        </w:rPr>
        <w:t xml:space="preserve">فيه رسول الله </w:t>
      </w:r>
      <w:r w:rsidRPr="00940F9D">
        <w:rPr>
          <w:rStyle w:val="libAlaemChar"/>
          <w:rtl/>
        </w:rPr>
        <w:t>صلى‌الله‌عليه‌وآله</w:t>
      </w:r>
      <w:r w:rsidRPr="008856D2">
        <w:rPr>
          <w:rtl/>
        </w:rPr>
        <w:t xml:space="preserve"> من وصي</w:t>
      </w:r>
      <w:r w:rsidR="00ED7558">
        <w:rPr>
          <w:rFonts w:hint="cs"/>
          <w:rtl/>
        </w:rPr>
        <w:t>ّ</w:t>
      </w:r>
      <w:r w:rsidRPr="008856D2">
        <w:rPr>
          <w:rtl/>
        </w:rPr>
        <w:t xml:space="preserve">ته إليه ونصبه </w:t>
      </w:r>
      <w:r w:rsidR="0046706D">
        <w:rPr>
          <w:rtl/>
        </w:rPr>
        <w:t xml:space="preserve">إيّاه </w:t>
      </w:r>
      <w:r w:rsidRPr="008856D2">
        <w:rPr>
          <w:rtl/>
        </w:rPr>
        <w:t>وما يصيبهم وإقرار الحسن والحسين بذلك ووصي</w:t>
      </w:r>
      <w:r w:rsidR="00DB5B0C">
        <w:rPr>
          <w:rFonts w:hint="cs"/>
          <w:rtl/>
        </w:rPr>
        <w:t>ّ</w:t>
      </w:r>
      <w:r w:rsidRPr="008856D2">
        <w:rPr>
          <w:rtl/>
        </w:rPr>
        <w:t>ته إلى الحسن وتسليم الحسين له بقول الله</w:t>
      </w:r>
      <w:r>
        <w:rPr>
          <w:rtl/>
        </w:rPr>
        <w:t xml:space="preserve"> « </w:t>
      </w:r>
      <w:r w:rsidR="004A12BC">
        <w:rPr>
          <w:rStyle w:val="libAieChar"/>
          <w:rtl/>
        </w:rPr>
        <w:t xml:space="preserve">النبيّ </w:t>
      </w:r>
      <w:r w:rsidRPr="00571CFD">
        <w:rPr>
          <w:rStyle w:val="libAieChar"/>
          <w:rtl/>
        </w:rPr>
        <w:t xml:space="preserve">أَوْلى بِالْمُؤْمِنِينَ مِنْ أَنْفُسِهِمْ وَأَزْواجُهُ أُمَّهاتُهُمْ وَأُولُوا الْأَرْحامِ بَعْضُهُمْ أَوْلى بِبَعْضٍ فِي كِتابِ اللهِ </w:t>
      </w:r>
      <w:r>
        <w:rPr>
          <w:rtl/>
        </w:rPr>
        <w:t xml:space="preserve">» </w:t>
      </w:r>
      <w:r w:rsidRPr="00183202">
        <w:rPr>
          <w:rStyle w:val="libFootnotenumChar"/>
          <w:rtl/>
        </w:rPr>
        <w:t>(1)</w:t>
      </w:r>
      <w:r w:rsidRPr="008856D2">
        <w:rPr>
          <w:rtl/>
        </w:rPr>
        <w:t xml:space="preserve"> قلت فإن الناس تكل</w:t>
      </w:r>
      <w:r w:rsidR="00ED7558">
        <w:rPr>
          <w:rFonts w:hint="cs"/>
          <w:rtl/>
        </w:rPr>
        <w:t>ّ</w:t>
      </w:r>
      <w:r w:rsidRPr="008856D2">
        <w:rPr>
          <w:rtl/>
        </w:rPr>
        <w:t xml:space="preserve">موا في أبي جعفر </w:t>
      </w:r>
      <w:r w:rsidRPr="00940F9D">
        <w:rPr>
          <w:rStyle w:val="libAlaemChar"/>
          <w:rtl/>
        </w:rPr>
        <w:t>عليه‌السلام</w:t>
      </w:r>
      <w:r w:rsidRPr="008856D2">
        <w:rPr>
          <w:rtl/>
        </w:rPr>
        <w:t xml:space="preserve"> ويقولون كيف تخط</w:t>
      </w:r>
      <w:r w:rsidR="00ED7558">
        <w:rPr>
          <w:rFonts w:hint="cs"/>
          <w:rtl/>
        </w:rPr>
        <w:t>ّ</w:t>
      </w:r>
      <w:r w:rsidRPr="008856D2">
        <w:rPr>
          <w:rtl/>
        </w:rPr>
        <w:t>ت</w:t>
      </w:r>
    </w:p>
    <w:p w14:paraId="28AA4F79" w14:textId="66B79814" w:rsidR="00EE3516" w:rsidRPr="00324B78" w:rsidRDefault="00201378" w:rsidP="006F7B8D">
      <w:pPr>
        <w:pStyle w:val="libLine"/>
        <w:rPr>
          <w:rtl/>
        </w:rPr>
      </w:pPr>
      <w:r>
        <w:rPr>
          <w:rFonts w:hint="cs"/>
          <w:rtl/>
        </w:rPr>
        <w:t>________________________________________________________</w:t>
      </w:r>
    </w:p>
    <w:p w14:paraId="28B79133" w14:textId="11CC26A7" w:rsidR="00EE3516" w:rsidRDefault="00EE3516" w:rsidP="0082023E">
      <w:pPr>
        <w:pStyle w:val="libNormal0"/>
        <w:rPr>
          <w:rtl/>
        </w:rPr>
      </w:pPr>
      <w:r w:rsidRPr="008856D2">
        <w:rPr>
          <w:rtl/>
        </w:rPr>
        <w:t xml:space="preserve">قبل هذا اليوم </w:t>
      </w:r>
      <w:r w:rsidR="003B3163">
        <w:rPr>
          <w:rtl/>
        </w:rPr>
        <w:t>أيضاً</w:t>
      </w:r>
      <w:r w:rsidRPr="008856D2">
        <w:rPr>
          <w:rtl/>
        </w:rPr>
        <w:t>.</w:t>
      </w:r>
    </w:p>
    <w:p w14:paraId="254A2CDE" w14:textId="48B8E54B" w:rsidR="00EE3516" w:rsidRPr="008856D2" w:rsidRDefault="00EE3516" w:rsidP="00571CFD">
      <w:pPr>
        <w:pStyle w:val="libNormal"/>
        <w:rPr>
          <w:rtl/>
          <w:lang w:bidi="fa-IR"/>
        </w:rPr>
      </w:pPr>
      <w:r>
        <w:rPr>
          <w:rtl/>
        </w:rPr>
        <w:t xml:space="preserve">« </w:t>
      </w:r>
      <w:r w:rsidR="00B124C6">
        <w:rPr>
          <w:rtl/>
        </w:rPr>
        <w:t xml:space="preserve">قال : </w:t>
      </w:r>
      <w:r w:rsidRPr="004A3B67">
        <w:rPr>
          <w:rtl/>
        </w:rPr>
        <w:t>فذك</w:t>
      </w:r>
      <w:r w:rsidR="00ED7558">
        <w:rPr>
          <w:rFonts w:hint="cs"/>
          <w:rtl/>
        </w:rPr>
        <w:t>ّ</w:t>
      </w:r>
      <w:r w:rsidRPr="004A3B67">
        <w:rPr>
          <w:rtl/>
        </w:rPr>
        <w:t xml:space="preserve">ر ما أنزل الله في </w:t>
      </w:r>
      <w:r w:rsidR="00A36E9D">
        <w:rPr>
          <w:rtl/>
        </w:rPr>
        <w:t xml:space="preserve">عليّ </w:t>
      </w:r>
      <w:r w:rsidRPr="00940F9D">
        <w:rPr>
          <w:rStyle w:val="libAlaemChar"/>
          <w:rtl/>
        </w:rPr>
        <w:t>عليه‌السلام</w:t>
      </w:r>
      <w:r>
        <w:rPr>
          <w:rtl/>
        </w:rPr>
        <w:t xml:space="preserve"> » </w:t>
      </w:r>
      <w:r w:rsidRPr="008856D2">
        <w:rPr>
          <w:rtl/>
          <w:lang w:bidi="fa-IR"/>
        </w:rPr>
        <w:t>كآية</w:t>
      </w:r>
      <w:r>
        <w:rPr>
          <w:rtl/>
          <w:lang w:bidi="fa-IR"/>
        </w:rPr>
        <w:t xml:space="preserve"> </w:t>
      </w:r>
      <w:r>
        <w:rPr>
          <w:rtl/>
        </w:rPr>
        <w:t xml:space="preserve">« </w:t>
      </w:r>
      <w:r w:rsidR="00A10A2E">
        <w:rPr>
          <w:rStyle w:val="libAieChar"/>
          <w:rtl/>
        </w:rPr>
        <w:t xml:space="preserve">انّما </w:t>
      </w:r>
      <w:r w:rsidRPr="00571CFD">
        <w:rPr>
          <w:rStyle w:val="libAieChar"/>
          <w:rtl/>
        </w:rPr>
        <w:t xml:space="preserve">وَلِيُّكُمُ اللهُ </w:t>
      </w:r>
      <w:r>
        <w:rPr>
          <w:rtl/>
        </w:rPr>
        <w:t xml:space="preserve">» </w:t>
      </w:r>
      <w:r>
        <w:rPr>
          <w:rtl/>
          <w:lang w:bidi="fa-IR"/>
        </w:rPr>
        <w:t xml:space="preserve">، </w:t>
      </w:r>
      <w:r w:rsidRPr="008856D2">
        <w:rPr>
          <w:rtl/>
          <w:lang w:bidi="fa-IR"/>
        </w:rPr>
        <w:t xml:space="preserve">وسائر ما </w:t>
      </w:r>
      <w:r w:rsidR="004102BD">
        <w:rPr>
          <w:rtl/>
          <w:lang w:bidi="fa-IR"/>
        </w:rPr>
        <w:t xml:space="preserve">مرّ </w:t>
      </w:r>
      <w:r>
        <w:rPr>
          <w:rtl/>
        </w:rPr>
        <w:t xml:space="preserve">« </w:t>
      </w:r>
      <w:r w:rsidRPr="004A3B67">
        <w:rPr>
          <w:rtl/>
        </w:rPr>
        <w:t xml:space="preserve">وما </w:t>
      </w:r>
      <w:r w:rsidR="00B124C6">
        <w:rPr>
          <w:rtl/>
        </w:rPr>
        <w:t xml:space="preserve">قال : </w:t>
      </w:r>
      <w:r w:rsidRPr="004A3B67">
        <w:rPr>
          <w:rtl/>
        </w:rPr>
        <w:t>له</w:t>
      </w:r>
      <w:r>
        <w:rPr>
          <w:rtl/>
        </w:rPr>
        <w:t xml:space="preserve"> » </w:t>
      </w:r>
      <w:r w:rsidRPr="008856D2">
        <w:rPr>
          <w:rtl/>
          <w:lang w:bidi="fa-IR"/>
        </w:rPr>
        <w:t>أي أمره ب</w:t>
      </w:r>
      <w:r w:rsidR="00BA7129">
        <w:rPr>
          <w:rtl/>
          <w:lang w:bidi="fa-IR"/>
        </w:rPr>
        <w:t xml:space="preserve">الوصيّة </w:t>
      </w:r>
      <w:r w:rsidRPr="008856D2">
        <w:rPr>
          <w:rtl/>
          <w:lang w:bidi="fa-IR"/>
        </w:rPr>
        <w:t xml:space="preserve">إلى الحسن والحسين </w:t>
      </w:r>
      <w:r w:rsidRPr="00940F9D">
        <w:rPr>
          <w:rStyle w:val="libAlaemChar"/>
          <w:rtl/>
        </w:rPr>
        <w:t>عليهما‌السلام</w:t>
      </w:r>
      <w:r>
        <w:rPr>
          <w:rtl/>
          <w:lang w:bidi="fa-IR"/>
        </w:rPr>
        <w:t xml:space="preserve"> </w:t>
      </w:r>
      <w:r>
        <w:rPr>
          <w:rtl/>
        </w:rPr>
        <w:t xml:space="preserve">« </w:t>
      </w:r>
      <w:r w:rsidRPr="004A3B67">
        <w:rPr>
          <w:rtl/>
        </w:rPr>
        <w:t>وما خص الله به عليا</w:t>
      </w:r>
      <w:r>
        <w:rPr>
          <w:rtl/>
        </w:rPr>
        <w:t xml:space="preserve"> » </w:t>
      </w:r>
      <w:r w:rsidRPr="008856D2">
        <w:rPr>
          <w:rtl/>
          <w:lang w:bidi="fa-IR"/>
        </w:rPr>
        <w:t>من الآيات النازلة في فضله</w:t>
      </w:r>
      <w:r>
        <w:rPr>
          <w:rtl/>
          <w:lang w:bidi="fa-IR"/>
        </w:rPr>
        <w:t xml:space="preserve"> ، </w:t>
      </w:r>
      <w:r w:rsidRPr="008856D2">
        <w:rPr>
          <w:rtl/>
          <w:lang w:bidi="fa-IR"/>
        </w:rPr>
        <w:t xml:space="preserve">وكونه أعلم الناس وأشجعهم وأقربهم إلى </w:t>
      </w:r>
      <w:r w:rsidR="00765F39">
        <w:rPr>
          <w:rtl/>
          <w:lang w:bidi="fa-IR"/>
        </w:rPr>
        <w:t xml:space="preserve">الرّسول </w:t>
      </w:r>
      <w:r w:rsidRPr="00940F9D">
        <w:rPr>
          <w:rStyle w:val="libAlaemChar"/>
          <w:rtl/>
        </w:rPr>
        <w:t>صلى‌الله‌عليه‌وآله‌وسلم</w:t>
      </w:r>
      <w:r w:rsidRPr="008856D2">
        <w:rPr>
          <w:rtl/>
          <w:lang w:bidi="fa-IR"/>
        </w:rPr>
        <w:t xml:space="preserve"> وما </w:t>
      </w:r>
      <w:r w:rsidR="00B124C6">
        <w:rPr>
          <w:rtl/>
          <w:lang w:bidi="fa-IR"/>
        </w:rPr>
        <w:t xml:space="preserve">قال : </w:t>
      </w:r>
      <w:r w:rsidRPr="008856D2">
        <w:rPr>
          <w:rtl/>
          <w:lang w:bidi="fa-IR"/>
        </w:rPr>
        <w:t>فيه في يوم الغدير وغيره</w:t>
      </w:r>
      <w:r>
        <w:rPr>
          <w:rtl/>
          <w:lang w:bidi="fa-IR"/>
        </w:rPr>
        <w:t xml:space="preserve"> </w:t>
      </w:r>
      <w:r>
        <w:rPr>
          <w:rtl/>
        </w:rPr>
        <w:t xml:space="preserve">« </w:t>
      </w:r>
      <w:r w:rsidRPr="004A3B67">
        <w:rPr>
          <w:rtl/>
        </w:rPr>
        <w:t>وما يصيبهم</w:t>
      </w:r>
      <w:r>
        <w:rPr>
          <w:rtl/>
        </w:rPr>
        <w:t xml:space="preserve"> » </w:t>
      </w:r>
      <w:r w:rsidRPr="008856D2">
        <w:rPr>
          <w:rtl/>
          <w:lang w:bidi="fa-IR"/>
        </w:rPr>
        <w:t>عطف على وصيته</w:t>
      </w:r>
      <w:r>
        <w:rPr>
          <w:rtl/>
          <w:lang w:bidi="fa-IR"/>
        </w:rPr>
        <w:t xml:space="preserve"> </w:t>
      </w:r>
      <w:r>
        <w:rPr>
          <w:rtl/>
        </w:rPr>
        <w:t xml:space="preserve">« </w:t>
      </w:r>
      <w:r w:rsidRPr="004A3B67">
        <w:rPr>
          <w:rtl/>
        </w:rPr>
        <w:t>وإقرار الحسن</w:t>
      </w:r>
      <w:r>
        <w:rPr>
          <w:rtl/>
        </w:rPr>
        <w:t xml:space="preserve"> » </w:t>
      </w:r>
      <w:r w:rsidRPr="008856D2">
        <w:rPr>
          <w:rtl/>
          <w:lang w:bidi="fa-IR"/>
        </w:rPr>
        <w:t>منصوب بالعطف على</w:t>
      </w:r>
      <w:r>
        <w:rPr>
          <w:rtl/>
          <w:lang w:bidi="fa-IR"/>
        </w:rPr>
        <w:t xml:space="preserve"> « </w:t>
      </w:r>
      <w:r w:rsidRPr="008856D2">
        <w:rPr>
          <w:rtl/>
          <w:lang w:bidi="fa-IR"/>
        </w:rPr>
        <w:t>ما</w:t>
      </w:r>
      <w:r>
        <w:rPr>
          <w:rtl/>
          <w:lang w:bidi="fa-IR"/>
        </w:rPr>
        <w:t xml:space="preserve"> » </w:t>
      </w:r>
      <w:r w:rsidRPr="008856D2">
        <w:rPr>
          <w:rtl/>
          <w:lang w:bidi="fa-IR"/>
        </w:rPr>
        <w:t>في قوله ما قال.</w:t>
      </w:r>
    </w:p>
    <w:p w14:paraId="29A8043C" w14:textId="1DCA35DD" w:rsidR="00EE3516" w:rsidRDefault="00EE3516" w:rsidP="00571CFD">
      <w:pPr>
        <w:pStyle w:val="libNormal"/>
        <w:rPr>
          <w:rtl/>
        </w:rPr>
      </w:pPr>
      <w:r>
        <w:rPr>
          <w:rtl/>
        </w:rPr>
        <w:t xml:space="preserve">و « </w:t>
      </w:r>
      <w:r w:rsidRPr="004A3B67">
        <w:rPr>
          <w:rtl/>
        </w:rPr>
        <w:t>ذلك</w:t>
      </w:r>
      <w:r>
        <w:rPr>
          <w:rtl/>
        </w:rPr>
        <w:t xml:space="preserve"> » </w:t>
      </w:r>
      <w:r w:rsidRPr="008856D2">
        <w:rPr>
          <w:rtl/>
        </w:rPr>
        <w:t>إشارة إلى ما يصيبهم</w:t>
      </w:r>
      <w:r>
        <w:rPr>
          <w:rtl/>
        </w:rPr>
        <w:t xml:space="preserve"> ، </w:t>
      </w:r>
      <w:r w:rsidRPr="008856D2">
        <w:rPr>
          <w:rtl/>
        </w:rPr>
        <w:t>أو جميع ما تقدم</w:t>
      </w:r>
      <w:r>
        <w:rPr>
          <w:rtl/>
        </w:rPr>
        <w:t xml:space="preserve"> « </w:t>
      </w:r>
      <w:r w:rsidRPr="004A3B67">
        <w:rPr>
          <w:rtl/>
        </w:rPr>
        <w:t>ووصيته</w:t>
      </w:r>
      <w:r>
        <w:rPr>
          <w:rtl/>
        </w:rPr>
        <w:t xml:space="preserve"> » </w:t>
      </w:r>
      <w:r w:rsidRPr="008856D2">
        <w:rPr>
          <w:rtl/>
        </w:rPr>
        <w:t xml:space="preserve">أي </w:t>
      </w:r>
      <w:r w:rsidR="00765F39">
        <w:rPr>
          <w:rtl/>
        </w:rPr>
        <w:t xml:space="preserve">الرّسول </w:t>
      </w:r>
      <w:r w:rsidRPr="008856D2">
        <w:rPr>
          <w:rtl/>
        </w:rPr>
        <w:t xml:space="preserve">أو </w:t>
      </w:r>
      <w:r w:rsidR="00A36E9D">
        <w:rPr>
          <w:rtl/>
        </w:rPr>
        <w:t xml:space="preserve">عليّ </w:t>
      </w:r>
      <w:r w:rsidRPr="00940F9D">
        <w:rPr>
          <w:rStyle w:val="libAlaemChar"/>
          <w:rtl/>
        </w:rPr>
        <w:t>عليهما‌السلام</w:t>
      </w:r>
      <w:r>
        <w:rPr>
          <w:rtl/>
        </w:rPr>
        <w:t xml:space="preserve"> « </w:t>
      </w:r>
      <w:r w:rsidRPr="004A3B67">
        <w:rPr>
          <w:rtl/>
        </w:rPr>
        <w:t>بقول الله</w:t>
      </w:r>
      <w:r>
        <w:rPr>
          <w:rtl/>
        </w:rPr>
        <w:t xml:space="preserve"> » </w:t>
      </w:r>
      <w:r w:rsidRPr="008856D2">
        <w:rPr>
          <w:rtl/>
        </w:rPr>
        <w:t xml:space="preserve">في بعض النسخ بالباء الموحدة فهو علة لتسليم الحسين </w:t>
      </w:r>
      <w:r w:rsidRPr="00940F9D">
        <w:rPr>
          <w:rStyle w:val="libAlaemChar"/>
          <w:rtl/>
        </w:rPr>
        <w:t>عليه‌السلام</w:t>
      </w:r>
      <w:r w:rsidRPr="008856D2">
        <w:rPr>
          <w:rtl/>
        </w:rPr>
        <w:t xml:space="preserve"> للحسن وعدم ذكر ما بعده لقطع السائل كلامه </w:t>
      </w:r>
      <w:r w:rsidRPr="00940F9D">
        <w:rPr>
          <w:rStyle w:val="libAlaemChar"/>
          <w:rtl/>
        </w:rPr>
        <w:t>عليه‌السلام</w:t>
      </w:r>
      <w:r w:rsidRPr="008856D2">
        <w:rPr>
          <w:rtl/>
        </w:rPr>
        <w:t xml:space="preserve"> أو لظهور حكم التقية من هذه الآية</w:t>
      </w:r>
      <w:r>
        <w:rPr>
          <w:rtl/>
        </w:rPr>
        <w:t xml:space="preserve"> ، </w:t>
      </w:r>
      <w:r w:rsidRPr="008856D2">
        <w:rPr>
          <w:rtl/>
        </w:rPr>
        <w:t>وفي بعضها بالياء المثناة على صيغة المضارع فالمراد أن انتهاء أ</w:t>
      </w:r>
      <w:r w:rsidR="004102BD">
        <w:rPr>
          <w:rtl/>
        </w:rPr>
        <w:t xml:space="preserve">مرّ </w:t>
      </w:r>
      <w:r w:rsidRPr="008856D2">
        <w:rPr>
          <w:rtl/>
        </w:rPr>
        <w:t xml:space="preserve">الإمامة إلى الحسين </w:t>
      </w:r>
      <w:r w:rsidRPr="00940F9D">
        <w:rPr>
          <w:rStyle w:val="libAlaemChar"/>
          <w:rtl/>
        </w:rPr>
        <w:t>عليه‌السلام</w:t>
      </w:r>
      <w:r w:rsidRPr="008856D2">
        <w:rPr>
          <w:rtl/>
        </w:rPr>
        <w:t xml:space="preserve"> ثبت بالآيات والأخبار المتواترة</w:t>
      </w:r>
      <w:r>
        <w:rPr>
          <w:rtl/>
        </w:rPr>
        <w:t xml:space="preserve"> ، </w:t>
      </w:r>
      <w:r w:rsidRPr="008856D2">
        <w:rPr>
          <w:rtl/>
        </w:rPr>
        <w:t>و</w:t>
      </w:r>
      <w:r w:rsidR="00E60E25">
        <w:rPr>
          <w:rtl/>
        </w:rPr>
        <w:t xml:space="preserve">بعد </w:t>
      </w:r>
      <w:r w:rsidRPr="008856D2">
        <w:rPr>
          <w:rtl/>
        </w:rPr>
        <w:t xml:space="preserve">الحسين </w:t>
      </w:r>
      <w:r w:rsidRPr="00940F9D">
        <w:rPr>
          <w:rStyle w:val="libAlaemChar"/>
          <w:rtl/>
        </w:rPr>
        <w:t>عليه‌السلام</w:t>
      </w:r>
      <w:r w:rsidRPr="008856D2">
        <w:rPr>
          <w:rtl/>
        </w:rPr>
        <w:t xml:space="preserve"> يعلم بآية أولي الأرحام أن الولاية للولد الأكبر</w:t>
      </w:r>
      <w:r>
        <w:rPr>
          <w:rtl/>
        </w:rPr>
        <w:t xml:space="preserve"> ، </w:t>
      </w:r>
      <w:r w:rsidRPr="008856D2">
        <w:rPr>
          <w:rtl/>
        </w:rPr>
        <w:t xml:space="preserve">ولا ينقض بعبد الله </w:t>
      </w:r>
      <w:r w:rsidR="004A12BC">
        <w:rPr>
          <w:rtl/>
        </w:rPr>
        <w:t>ل</w:t>
      </w:r>
      <w:r w:rsidR="00161583">
        <w:rPr>
          <w:rtl/>
        </w:rPr>
        <w:t xml:space="preserve">انّه </w:t>
      </w:r>
      <w:r w:rsidRPr="008856D2">
        <w:rPr>
          <w:rtl/>
        </w:rPr>
        <w:t>كان معيوبا</w:t>
      </w:r>
      <w:r w:rsidR="00ED7558">
        <w:rPr>
          <w:rFonts w:hint="cs"/>
          <w:rtl/>
        </w:rPr>
        <w:t>ً</w:t>
      </w:r>
      <w:r w:rsidRPr="008856D2">
        <w:rPr>
          <w:rtl/>
        </w:rPr>
        <w:t xml:space="preserve"> جاهلا بي</w:t>
      </w:r>
      <w:r w:rsidR="00ED7558">
        <w:rPr>
          <w:rFonts w:hint="cs"/>
          <w:rtl/>
        </w:rPr>
        <w:t>ّ</w:t>
      </w:r>
      <w:r w:rsidRPr="008856D2">
        <w:rPr>
          <w:rtl/>
        </w:rPr>
        <w:t>نا</w:t>
      </w:r>
      <w:r w:rsidR="00ED7558">
        <w:rPr>
          <w:rFonts w:hint="cs"/>
          <w:rtl/>
        </w:rPr>
        <w:t>ً</w:t>
      </w:r>
      <w:r w:rsidRPr="008856D2">
        <w:rPr>
          <w:rtl/>
        </w:rPr>
        <w:t xml:space="preserve"> جهله وقد </w:t>
      </w:r>
      <w:r w:rsidR="00B124C6">
        <w:rPr>
          <w:rtl/>
        </w:rPr>
        <w:t xml:space="preserve">قال : </w:t>
      </w:r>
      <w:r w:rsidRPr="008856D2">
        <w:rPr>
          <w:rtl/>
        </w:rPr>
        <w:t>سبح</w:t>
      </w:r>
      <w:r w:rsidR="00161583">
        <w:rPr>
          <w:rtl/>
        </w:rPr>
        <w:t xml:space="preserve">انّه </w:t>
      </w:r>
      <w:r>
        <w:rPr>
          <w:rtl/>
        </w:rPr>
        <w:t xml:space="preserve">: « </w:t>
      </w:r>
      <w:r w:rsidRPr="00571CFD">
        <w:rPr>
          <w:rStyle w:val="libAieChar"/>
          <w:rtl/>
        </w:rPr>
        <w:t xml:space="preserve">هَلْ يَسْتَوِي </w:t>
      </w:r>
      <w:r w:rsidR="004431BD">
        <w:rPr>
          <w:rStyle w:val="libAieChar"/>
          <w:rtl/>
        </w:rPr>
        <w:t xml:space="preserve">الّذين </w:t>
      </w:r>
      <w:r w:rsidRPr="00571CFD">
        <w:rPr>
          <w:rStyle w:val="libAieChar"/>
          <w:rtl/>
        </w:rPr>
        <w:t>يَعْلَمُونَ وَ</w:t>
      </w:r>
      <w:r w:rsidR="004431BD">
        <w:rPr>
          <w:rStyle w:val="libAieChar"/>
          <w:rtl/>
        </w:rPr>
        <w:t xml:space="preserve">الّذين </w:t>
      </w:r>
      <w:r w:rsidRPr="00571CFD">
        <w:rPr>
          <w:rStyle w:val="libAieChar"/>
          <w:rtl/>
        </w:rPr>
        <w:t xml:space="preserve">لا يَعْلَمُونَ </w:t>
      </w:r>
      <w:r>
        <w:rPr>
          <w:rtl/>
        </w:rPr>
        <w:t xml:space="preserve">» </w:t>
      </w:r>
      <w:r w:rsidRPr="00183202">
        <w:rPr>
          <w:rStyle w:val="libFootnotenumChar"/>
          <w:rtl/>
        </w:rPr>
        <w:t>(2)</w:t>
      </w:r>
      <w:r w:rsidRPr="008856D2">
        <w:rPr>
          <w:rtl/>
        </w:rPr>
        <w:t xml:space="preserve"> ويحتمل على </w:t>
      </w:r>
      <w:r w:rsidR="004A12BC">
        <w:rPr>
          <w:rtl/>
        </w:rPr>
        <w:t xml:space="preserve">الأوّل </w:t>
      </w:r>
      <w:r w:rsidRPr="008856D2">
        <w:rPr>
          <w:rtl/>
        </w:rPr>
        <w:t>أن يكون المعنى وتسليم الحسين له أي لأ</w:t>
      </w:r>
      <w:r w:rsidR="004102BD">
        <w:rPr>
          <w:rtl/>
        </w:rPr>
        <w:t xml:space="preserve">مرّ </w:t>
      </w:r>
      <w:r w:rsidRPr="008856D2">
        <w:rPr>
          <w:rtl/>
        </w:rPr>
        <w:t xml:space="preserve">الإمامة إلى من بعده أي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بآية أولي الأرحام.</w:t>
      </w:r>
    </w:p>
    <w:p w14:paraId="2DB7457E" w14:textId="128BFBF8" w:rsidR="00EE3516" w:rsidRPr="008856D2" w:rsidRDefault="00EE3516" w:rsidP="00571CFD">
      <w:pPr>
        <w:pStyle w:val="libNormal"/>
        <w:rPr>
          <w:rtl/>
        </w:rPr>
      </w:pPr>
      <w:r>
        <w:rPr>
          <w:rtl/>
        </w:rPr>
        <w:t xml:space="preserve">« </w:t>
      </w:r>
      <w:r w:rsidRPr="004A3B67">
        <w:rPr>
          <w:rtl/>
        </w:rPr>
        <w:t>فإن</w:t>
      </w:r>
      <w:r w:rsidR="00ED7558">
        <w:rPr>
          <w:rFonts w:hint="cs"/>
          <w:rtl/>
        </w:rPr>
        <w:t>ّ</w:t>
      </w:r>
      <w:r w:rsidRPr="004A3B67">
        <w:rPr>
          <w:rtl/>
        </w:rPr>
        <w:t xml:space="preserve"> الناس تكل</w:t>
      </w:r>
      <w:r w:rsidR="00ED7558">
        <w:rPr>
          <w:rFonts w:hint="cs"/>
          <w:rtl/>
        </w:rPr>
        <w:t>ّ</w:t>
      </w:r>
      <w:r w:rsidRPr="004A3B67">
        <w:rPr>
          <w:rtl/>
        </w:rPr>
        <w:t>موا</w:t>
      </w:r>
      <w:r>
        <w:rPr>
          <w:rtl/>
        </w:rPr>
        <w:t xml:space="preserve"> » </w:t>
      </w:r>
      <w:r w:rsidRPr="008856D2">
        <w:rPr>
          <w:rtl/>
        </w:rPr>
        <w:t>لهذا الكلام وجهان</w:t>
      </w:r>
      <w:r>
        <w:rPr>
          <w:rtl/>
        </w:rPr>
        <w:t xml:space="preserve"> : </w:t>
      </w:r>
      <w:r w:rsidR="00ED7558">
        <w:rPr>
          <w:rtl/>
        </w:rPr>
        <w:t>الأو</w:t>
      </w:r>
      <w:r w:rsidR="004A12BC">
        <w:rPr>
          <w:rtl/>
        </w:rPr>
        <w:t xml:space="preserve">ل </w:t>
      </w:r>
      <w:r>
        <w:rPr>
          <w:rtl/>
        </w:rPr>
        <w:t xml:space="preserve">: </w:t>
      </w:r>
      <w:r w:rsidRPr="008856D2">
        <w:rPr>
          <w:rtl/>
        </w:rPr>
        <w:t xml:space="preserve">أن يكون الاعتراض في إمامة أبي جعفر </w:t>
      </w:r>
      <w:r w:rsidRPr="00940F9D">
        <w:rPr>
          <w:rStyle w:val="libAlaemChar"/>
          <w:rtl/>
        </w:rPr>
        <w:t>عليه‌السلام</w:t>
      </w:r>
      <w:r>
        <w:rPr>
          <w:rtl/>
        </w:rPr>
        <w:t xml:space="preserve"> ، </w:t>
      </w:r>
      <w:r w:rsidRPr="008856D2">
        <w:rPr>
          <w:rtl/>
        </w:rPr>
        <w:t>والمراد بالن</w:t>
      </w:r>
      <w:r w:rsidR="00ED7558">
        <w:rPr>
          <w:rFonts w:hint="cs"/>
          <w:rtl/>
        </w:rPr>
        <w:t>ّ</w:t>
      </w:r>
      <w:r w:rsidRPr="008856D2">
        <w:rPr>
          <w:rtl/>
        </w:rPr>
        <w:t xml:space="preserve">اس </w:t>
      </w:r>
      <w:r w:rsidR="00E11E7D">
        <w:rPr>
          <w:rtl/>
        </w:rPr>
        <w:t xml:space="preserve">الزيديّة </w:t>
      </w:r>
      <w:r>
        <w:rPr>
          <w:rtl/>
        </w:rPr>
        <w:t xml:space="preserve">« </w:t>
      </w:r>
      <w:r w:rsidRPr="004A3B67">
        <w:rPr>
          <w:rtl/>
        </w:rPr>
        <w:t>وتخط</w:t>
      </w:r>
      <w:r w:rsidR="00ED7558">
        <w:rPr>
          <w:rFonts w:hint="cs"/>
          <w:rtl/>
        </w:rPr>
        <w:t>ّ</w:t>
      </w:r>
      <w:r w:rsidRPr="004A3B67">
        <w:rPr>
          <w:rtl/>
        </w:rPr>
        <w:t>ت</w:t>
      </w:r>
      <w:r>
        <w:rPr>
          <w:rtl/>
        </w:rPr>
        <w:t xml:space="preserve"> » </w:t>
      </w:r>
      <w:r w:rsidRPr="008856D2">
        <w:rPr>
          <w:rtl/>
        </w:rPr>
        <w:t>على بناء التفع</w:t>
      </w:r>
      <w:r w:rsidR="00ED7558">
        <w:rPr>
          <w:rFonts w:hint="cs"/>
          <w:rtl/>
        </w:rPr>
        <w:t>ّ</w:t>
      </w:r>
      <w:r w:rsidRPr="008856D2">
        <w:rPr>
          <w:rtl/>
        </w:rPr>
        <w:t>ل بمعنى</w:t>
      </w:r>
    </w:p>
    <w:p w14:paraId="6AF1C87D" w14:textId="77777777" w:rsidR="00EE3516" w:rsidRPr="008856D2" w:rsidRDefault="00EE3516" w:rsidP="006F7B8D">
      <w:pPr>
        <w:pStyle w:val="libLine"/>
        <w:rPr>
          <w:rtl/>
        </w:rPr>
      </w:pPr>
      <w:r w:rsidRPr="008856D2">
        <w:rPr>
          <w:rtl/>
        </w:rPr>
        <w:t>__________________</w:t>
      </w:r>
    </w:p>
    <w:p w14:paraId="5AC05D3B" w14:textId="2CD54E49" w:rsidR="00EE3516" w:rsidRPr="008856D2" w:rsidRDefault="00EE3516" w:rsidP="00F86F98">
      <w:pPr>
        <w:pStyle w:val="libFootnote0"/>
        <w:rPr>
          <w:rtl/>
          <w:lang w:bidi="fa-IR"/>
        </w:rPr>
      </w:pPr>
      <w:r>
        <w:rPr>
          <w:rtl/>
        </w:rPr>
        <w:t>(</w:t>
      </w:r>
      <w:r w:rsidRPr="008856D2">
        <w:rPr>
          <w:rtl/>
        </w:rPr>
        <w:t>1) سورة الأحزاب</w:t>
      </w:r>
      <w:r>
        <w:rPr>
          <w:rtl/>
        </w:rPr>
        <w:t xml:space="preserve"> : </w:t>
      </w:r>
      <w:r w:rsidRPr="008856D2">
        <w:rPr>
          <w:rtl/>
        </w:rPr>
        <w:t>36.</w:t>
      </w:r>
      <w:r w:rsidR="00F86F98">
        <w:rPr>
          <w:rFonts w:hint="cs"/>
          <w:rtl/>
        </w:rPr>
        <w:t xml:space="preserve"> </w:t>
      </w:r>
      <w:r>
        <w:rPr>
          <w:rtl/>
        </w:rPr>
        <w:t>(</w:t>
      </w:r>
      <w:r w:rsidRPr="008856D2">
        <w:rPr>
          <w:rtl/>
        </w:rPr>
        <w:t>2) سورة ز</w:t>
      </w:r>
      <w:r w:rsidR="004102BD">
        <w:rPr>
          <w:rtl/>
        </w:rPr>
        <w:t xml:space="preserve">مرّ </w:t>
      </w:r>
      <w:r>
        <w:rPr>
          <w:rtl/>
        </w:rPr>
        <w:t xml:space="preserve">: </w:t>
      </w:r>
      <w:r w:rsidRPr="008856D2">
        <w:rPr>
          <w:rtl/>
        </w:rPr>
        <w:t>9.</w:t>
      </w:r>
    </w:p>
    <w:p w14:paraId="14B473F7" w14:textId="77777777" w:rsidR="002A5FAD" w:rsidRDefault="002A5FAD" w:rsidP="002A5FAD">
      <w:pPr>
        <w:pStyle w:val="libNormal"/>
        <w:rPr>
          <w:rtl/>
        </w:rPr>
      </w:pPr>
      <w:r w:rsidRPr="002A5FAD">
        <w:rPr>
          <w:rStyle w:val="libNormalChar"/>
          <w:rtl/>
        </w:rPr>
        <w:br w:type="page"/>
      </w:r>
    </w:p>
    <w:p w14:paraId="20C58763" w14:textId="570359DC" w:rsidR="00EE3516" w:rsidRPr="008856D2" w:rsidRDefault="00EE3516" w:rsidP="002A5FAD">
      <w:pPr>
        <w:pStyle w:val="libNormal0"/>
        <w:rPr>
          <w:rtl/>
        </w:rPr>
      </w:pPr>
      <w:r w:rsidRPr="008856D2">
        <w:rPr>
          <w:rtl/>
        </w:rPr>
        <w:lastRenderedPageBreak/>
        <w:t>من ولد أبيه من له مثل قرابته ومن هو أسن</w:t>
      </w:r>
      <w:r w:rsidR="00F86F98">
        <w:rPr>
          <w:rFonts w:hint="cs"/>
          <w:rtl/>
        </w:rPr>
        <w:t>ُّ</w:t>
      </w:r>
      <w:r w:rsidRPr="008856D2">
        <w:rPr>
          <w:rtl/>
        </w:rPr>
        <w:t xml:space="preserve"> منه وقصرت </w:t>
      </w:r>
      <w:r w:rsidR="00973D87">
        <w:rPr>
          <w:rtl/>
        </w:rPr>
        <w:t xml:space="preserve">عمّن </w:t>
      </w:r>
      <w:r w:rsidRPr="008856D2">
        <w:rPr>
          <w:rtl/>
        </w:rPr>
        <w:t>هو أصغر منه ف</w:t>
      </w:r>
      <w:r w:rsidR="00B124C6">
        <w:rPr>
          <w:rtl/>
        </w:rPr>
        <w:t xml:space="preserve">قال : </w:t>
      </w:r>
      <w:r w:rsidRPr="008856D2">
        <w:rPr>
          <w:rtl/>
        </w:rPr>
        <w:t xml:space="preserve">يعرف </w:t>
      </w:r>
      <w:r w:rsidR="005D51F8">
        <w:rPr>
          <w:rtl/>
        </w:rPr>
        <w:t xml:space="preserve">صاحب </w:t>
      </w:r>
      <w:r w:rsidRPr="008856D2">
        <w:rPr>
          <w:rtl/>
        </w:rPr>
        <w:t xml:space="preserve">هذا </w:t>
      </w:r>
      <w:r w:rsidR="00E11E7D">
        <w:rPr>
          <w:rtl/>
        </w:rPr>
        <w:t xml:space="preserve">الأمر </w:t>
      </w:r>
      <w:r w:rsidRPr="008856D2">
        <w:rPr>
          <w:rtl/>
        </w:rPr>
        <w:t>بثلاث خصال لا تكون في غيره هو أولى الناس ب</w:t>
      </w:r>
      <w:r w:rsidR="0012207A">
        <w:rPr>
          <w:rtl/>
        </w:rPr>
        <w:t xml:space="preserve">الّذي </w:t>
      </w:r>
      <w:r w:rsidRPr="008856D2">
        <w:rPr>
          <w:rtl/>
        </w:rPr>
        <w:t xml:space="preserve">قبله وهو </w:t>
      </w:r>
      <w:r w:rsidR="00E31926">
        <w:rPr>
          <w:rtl/>
        </w:rPr>
        <w:t xml:space="preserve">وصيّه </w:t>
      </w:r>
      <w:r w:rsidR="00F86F98">
        <w:rPr>
          <w:rFonts w:hint="cs"/>
          <w:rtl/>
        </w:rPr>
        <w:t xml:space="preserve">، </w:t>
      </w:r>
      <w:r w:rsidRPr="008856D2">
        <w:rPr>
          <w:rtl/>
        </w:rPr>
        <w:t xml:space="preserve">وعنده سلاح رسول الله </w:t>
      </w:r>
      <w:r w:rsidRPr="00940F9D">
        <w:rPr>
          <w:rStyle w:val="libAlaemChar"/>
          <w:rtl/>
        </w:rPr>
        <w:t>صلى‌الله‌عليه‌وآله</w:t>
      </w:r>
      <w:r w:rsidRPr="008856D2">
        <w:rPr>
          <w:rtl/>
        </w:rPr>
        <w:t xml:space="preserve"> ووصي</w:t>
      </w:r>
      <w:r w:rsidR="00F86F98">
        <w:rPr>
          <w:rFonts w:hint="cs"/>
          <w:rtl/>
        </w:rPr>
        <w:t>ّ</w:t>
      </w:r>
      <w:r w:rsidRPr="008856D2">
        <w:rPr>
          <w:rtl/>
        </w:rPr>
        <w:t xml:space="preserve">ته وذلك عندي لا أنازع فيه قلت </w:t>
      </w:r>
      <w:r w:rsidR="00F86F98">
        <w:rPr>
          <w:rFonts w:hint="cs"/>
          <w:rtl/>
        </w:rPr>
        <w:t xml:space="preserve">: </w:t>
      </w:r>
      <w:r w:rsidRPr="008856D2">
        <w:rPr>
          <w:rtl/>
        </w:rPr>
        <w:t>إن</w:t>
      </w:r>
      <w:r w:rsidR="00F86F98">
        <w:rPr>
          <w:rFonts w:hint="cs"/>
          <w:rtl/>
        </w:rPr>
        <w:t>َّ</w:t>
      </w:r>
      <w:r w:rsidRPr="008856D2">
        <w:rPr>
          <w:rtl/>
        </w:rPr>
        <w:t xml:space="preserve"> ذلك مستور مخافة السلطان </w:t>
      </w:r>
      <w:r w:rsidR="00F86F98">
        <w:rPr>
          <w:rFonts w:hint="cs"/>
          <w:rtl/>
        </w:rPr>
        <w:t xml:space="preserve">؟ </w:t>
      </w:r>
      <w:r w:rsidR="00B124C6">
        <w:rPr>
          <w:rtl/>
        </w:rPr>
        <w:t xml:space="preserve">قال : </w:t>
      </w:r>
      <w:r w:rsidRPr="008856D2">
        <w:rPr>
          <w:rtl/>
        </w:rPr>
        <w:t xml:space="preserve">لا يكون في ستر </w:t>
      </w:r>
      <w:r w:rsidR="004A12BC">
        <w:rPr>
          <w:rtl/>
        </w:rPr>
        <w:t xml:space="preserve">إلّا </w:t>
      </w:r>
      <w:r w:rsidRPr="008856D2">
        <w:rPr>
          <w:rtl/>
        </w:rPr>
        <w:t xml:space="preserve">وله </w:t>
      </w:r>
      <w:r w:rsidR="0012207A">
        <w:rPr>
          <w:rtl/>
        </w:rPr>
        <w:t xml:space="preserve">حجّة </w:t>
      </w:r>
      <w:r w:rsidRPr="008856D2">
        <w:rPr>
          <w:rtl/>
        </w:rPr>
        <w:t>ظاهرة</w:t>
      </w:r>
      <w:r w:rsidR="00F86F98">
        <w:rPr>
          <w:rFonts w:hint="cs"/>
          <w:rtl/>
        </w:rPr>
        <w:t xml:space="preserve"> ،</w:t>
      </w:r>
    </w:p>
    <w:p w14:paraId="54E7AA78" w14:textId="6601EC7A" w:rsidR="00EE3516" w:rsidRPr="00324B78" w:rsidRDefault="00201378" w:rsidP="006F7B8D">
      <w:pPr>
        <w:pStyle w:val="libLine"/>
        <w:rPr>
          <w:rtl/>
        </w:rPr>
      </w:pPr>
      <w:r>
        <w:rPr>
          <w:rFonts w:hint="cs"/>
          <w:rtl/>
        </w:rPr>
        <w:t>________________________________________________________</w:t>
      </w:r>
    </w:p>
    <w:p w14:paraId="56839EB3" w14:textId="732A7194" w:rsidR="00EE3516" w:rsidRPr="008856D2" w:rsidRDefault="00EE3516" w:rsidP="0082023E">
      <w:pPr>
        <w:pStyle w:val="libNormal0"/>
        <w:rPr>
          <w:rtl/>
        </w:rPr>
      </w:pPr>
      <w:r w:rsidRPr="008856D2">
        <w:rPr>
          <w:rtl/>
        </w:rPr>
        <w:t>تجاوزت والضمير للإمامة أو الوصاية</w:t>
      </w:r>
      <w:r>
        <w:rPr>
          <w:rtl/>
        </w:rPr>
        <w:t xml:space="preserve"> ، </w:t>
      </w:r>
      <w:r w:rsidRPr="004A3B67">
        <w:rPr>
          <w:rtl/>
        </w:rPr>
        <w:t>فقوله</w:t>
      </w:r>
      <w:r>
        <w:rPr>
          <w:rtl/>
        </w:rPr>
        <w:t xml:space="preserve"> : </w:t>
      </w:r>
      <w:r w:rsidRPr="004A3B67">
        <w:rPr>
          <w:rtl/>
        </w:rPr>
        <w:t>من له مثل قرابته</w:t>
      </w:r>
      <w:r w:rsidRPr="008856D2">
        <w:rPr>
          <w:rtl/>
        </w:rPr>
        <w:t xml:space="preserve"> المراد به زيد أخوه وضمير قرابته لأبي جعفر </w:t>
      </w:r>
      <w:r w:rsidRPr="00940F9D">
        <w:rPr>
          <w:rStyle w:val="libAlaemChar"/>
          <w:rtl/>
        </w:rPr>
        <w:t>عليه‌السلام</w:t>
      </w:r>
      <w:r>
        <w:rPr>
          <w:rtl/>
        </w:rPr>
        <w:t xml:space="preserve"> « </w:t>
      </w:r>
      <w:r w:rsidRPr="004A3B67">
        <w:rPr>
          <w:rtl/>
        </w:rPr>
        <w:t>ومن هو أسن منه</w:t>
      </w:r>
      <w:r>
        <w:rPr>
          <w:rtl/>
        </w:rPr>
        <w:t xml:space="preserve"> » </w:t>
      </w:r>
      <w:r w:rsidRPr="008856D2">
        <w:rPr>
          <w:rtl/>
        </w:rPr>
        <w:t>أي من قرابته كأولاد الحسن لا من ولد أبيه</w:t>
      </w:r>
      <w:r>
        <w:rPr>
          <w:rtl/>
        </w:rPr>
        <w:t xml:space="preserve"> « </w:t>
      </w:r>
      <w:r w:rsidRPr="004A3B67">
        <w:rPr>
          <w:rtl/>
        </w:rPr>
        <w:t>وقصرت</w:t>
      </w:r>
      <w:r>
        <w:rPr>
          <w:rtl/>
        </w:rPr>
        <w:t xml:space="preserve"> » </w:t>
      </w:r>
      <w:r w:rsidRPr="008856D2">
        <w:rPr>
          <w:rtl/>
        </w:rPr>
        <w:t xml:space="preserve">أي لم تبلغ </w:t>
      </w:r>
      <w:r w:rsidR="00BA7129">
        <w:rPr>
          <w:rtl/>
        </w:rPr>
        <w:t xml:space="preserve">الوصيّة </w:t>
      </w:r>
      <w:r w:rsidRPr="008856D2">
        <w:rPr>
          <w:rtl/>
        </w:rPr>
        <w:t>والإمامة من هو أصغر منه ويحتمل أن يكون الواو للحال بتقدير قد أي ل</w:t>
      </w:r>
      <w:r w:rsidR="00F86F98">
        <w:rPr>
          <w:rFonts w:hint="cs"/>
          <w:rtl/>
        </w:rPr>
        <w:t>ِ</w:t>
      </w:r>
      <w:r w:rsidRPr="008856D2">
        <w:rPr>
          <w:rtl/>
        </w:rPr>
        <w:t>م</w:t>
      </w:r>
      <w:r w:rsidR="00F86F98">
        <w:rPr>
          <w:rFonts w:hint="cs"/>
          <w:rtl/>
        </w:rPr>
        <w:t>َ</w:t>
      </w:r>
      <w:r w:rsidRPr="008856D2">
        <w:rPr>
          <w:rtl/>
        </w:rPr>
        <w:t xml:space="preserve"> لم تصل إلى </w:t>
      </w:r>
      <w:r w:rsidR="007C16DA">
        <w:rPr>
          <w:rtl/>
        </w:rPr>
        <w:t xml:space="preserve">الأسنّ </w:t>
      </w:r>
      <w:r w:rsidRPr="008856D2">
        <w:rPr>
          <w:rtl/>
        </w:rPr>
        <w:t>والحال أنها قصرت عن الأصغر لكونه أصغر.</w:t>
      </w:r>
    </w:p>
    <w:p w14:paraId="126C2274" w14:textId="605A2EF0" w:rsidR="00EE3516" w:rsidRDefault="00EE3516" w:rsidP="00571CFD">
      <w:pPr>
        <w:pStyle w:val="libNormal"/>
        <w:rPr>
          <w:rtl/>
        </w:rPr>
      </w:pPr>
      <w:r w:rsidRPr="008856D2">
        <w:rPr>
          <w:rtl/>
        </w:rPr>
        <w:t>و</w:t>
      </w:r>
      <w:r w:rsidR="00FF147D">
        <w:rPr>
          <w:rtl/>
        </w:rPr>
        <w:t xml:space="preserve">الثاني </w:t>
      </w:r>
      <w:r>
        <w:rPr>
          <w:rtl/>
        </w:rPr>
        <w:t xml:space="preserve">: </w:t>
      </w:r>
      <w:r w:rsidRPr="008856D2">
        <w:rPr>
          <w:rtl/>
        </w:rPr>
        <w:t xml:space="preserve">أن يكون المراد تكلموا في أبي جعفر ووصيته إلى الصادق </w:t>
      </w:r>
      <w:r w:rsidRPr="00940F9D">
        <w:rPr>
          <w:rStyle w:val="libAlaemChar"/>
          <w:rtl/>
        </w:rPr>
        <w:t>عليهما‌السلام</w:t>
      </w:r>
      <w:r w:rsidRPr="008856D2">
        <w:rPr>
          <w:rtl/>
        </w:rPr>
        <w:t xml:space="preserve"> كيف تخطت أي </w:t>
      </w:r>
      <w:r w:rsidR="00F86F98">
        <w:rPr>
          <w:rtl/>
        </w:rPr>
        <w:t xml:space="preserve">وصيّة </w:t>
      </w:r>
      <w:r w:rsidRPr="008856D2">
        <w:rPr>
          <w:rtl/>
        </w:rPr>
        <w:t xml:space="preserve">أبي جعفر </w:t>
      </w:r>
      <w:r w:rsidRPr="00940F9D">
        <w:rPr>
          <w:rStyle w:val="libAlaemChar"/>
          <w:rtl/>
        </w:rPr>
        <w:t>عليه‌السلام</w:t>
      </w:r>
      <w:r w:rsidRPr="008856D2">
        <w:rPr>
          <w:rtl/>
        </w:rPr>
        <w:t xml:space="preserve"> على تقدير إمامته من له مثل قرابته</w:t>
      </w:r>
      <w:r>
        <w:rPr>
          <w:rtl/>
        </w:rPr>
        <w:t xml:space="preserve"> ، </w:t>
      </w:r>
      <w:r w:rsidRPr="008856D2">
        <w:rPr>
          <w:rtl/>
        </w:rPr>
        <w:t xml:space="preserve">أي قرابة أبي جعفر </w:t>
      </w:r>
      <w:r w:rsidRPr="00940F9D">
        <w:rPr>
          <w:rStyle w:val="libAlaemChar"/>
          <w:rtl/>
        </w:rPr>
        <w:t>عليه‌السلام</w:t>
      </w:r>
      <w:r w:rsidRPr="008856D2">
        <w:rPr>
          <w:rtl/>
        </w:rPr>
        <w:t xml:space="preserve"> ي</w:t>
      </w:r>
      <w:r w:rsidR="00CB588E">
        <w:rPr>
          <w:rtl/>
        </w:rPr>
        <w:t xml:space="preserve">عنّي </w:t>
      </w:r>
      <w:r w:rsidRPr="008856D2">
        <w:rPr>
          <w:rtl/>
        </w:rPr>
        <w:t>زيد أو من هو أسن منه ي</w:t>
      </w:r>
      <w:r w:rsidR="00CB588E">
        <w:rPr>
          <w:rtl/>
        </w:rPr>
        <w:t xml:space="preserve">عنّي </w:t>
      </w:r>
      <w:r w:rsidRPr="008856D2">
        <w:rPr>
          <w:rtl/>
        </w:rPr>
        <w:t xml:space="preserve">زيدا </w:t>
      </w:r>
      <w:r w:rsidR="003B3163">
        <w:rPr>
          <w:rtl/>
        </w:rPr>
        <w:t>أيضاً</w:t>
      </w:r>
      <w:r w:rsidR="00C96129">
        <w:rPr>
          <w:rtl/>
        </w:rPr>
        <w:t xml:space="preserve"> </w:t>
      </w:r>
      <w:r>
        <w:rPr>
          <w:rtl/>
        </w:rPr>
        <w:t xml:space="preserve">، </w:t>
      </w:r>
      <w:r w:rsidRPr="008856D2">
        <w:rPr>
          <w:rtl/>
        </w:rPr>
        <w:t>وضمير منه ل</w:t>
      </w:r>
      <w:r w:rsidR="00761702">
        <w:rPr>
          <w:rtl/>
        </w:rPr>
        <w:t xml:space="preserve">وصيُّ </w:t>
      </w:r>
      <w:r w:rsidRPr="008856D2">
        <w:rPr>
          <w:rtl/>
        </w:rPr>
        <w:t xml:space="preserve">أبي جعفر </w:t>
      </w:r>
      <w:r w:rsidRPr="00940F9D">
        <w:rPr>
          <w:rStyle w:val="libAlaemChar"/>
          <w:rtl/>
        </w:rPr>
        <w:t>عليه‌السلام</w:t>
      </w:r>
      <w:r w:rsidRPr="008856D2">
        <w:rPr>
          <w:rtl/>
        </w:rPr>
        <w:t xml:space="preserve"> ولم يقل منك لأن هذا الكلام منقول عن الناس الغائبين</w:t>
      </w:r>
      <w:r>
        <w:rPr>
          <w:rtl/>
        </w:rPr>
        <w:t xml:space="preserve"> ، </w:t>
      </w:r>
      <w:r w:rsidRPr="008856D2">
        <w:rPr>
          <w:rtl/>
        </w:rPr>
        <w:t>ولرعاية الأدب.</w:t>
      </w:r>
    </w:p>
    <w:p w14:paraId="5972856B" w14:textId="4E72CA6E" w:rsidR="00EE3516" w:rsidRDefault="00EE3516" w:rsidP="00571CFD">
      <w:pPr>
        <w:pStyle w:val="libNormal"/>
        <w:rPr>
          <w:rtl/>
        </w:rPr>
      </w:pPr>
      <w:r>
        <w:rPr>
          <w:rtl/>
        </w:rPr>
        <w:t xml:space="preserve">« </w:t>
      </w:r>
      <w:r w:rsidRPr="004A3B67">
        <w:rPr>
          <w:rtl/>
        </w:rPr>
        <w:t>هو أولى الناس</w:t>
      </w:r>
      <w:r>
        <w:rPr>
          <w:rtl/>
        </w:rPr>
        <w:t xml:space="preserve"> » </w:t>
      </w:r>
      <w:r w:rsidRPr="008856D2">
        <w:rPr>
          <w:rtl/>
        </w:rPr>
        <w:t>أي نسبا</w:t>
      </w:r>
      <w:r w:rsidR="00F86F98">
        <w:rPr>
          <w:rFonts w:hint="cs"/>
          <w:rtl/>
        </w:rPr>
        <w:t>ً</w:t>
      </w:r>
      <w:r w:rsidRPr="008856D2">
        <w:rPr>
          <w:rtl/>
        </w:rPr>
        <w:t xml:space="preserve"> بأن يكون ولده الأكبر أو أخص</w:t>
      </w:r>
      <w:r w:rsidR="00174203">
        <w:rPr>
          <w:rFonts w:hint="cs"/>
          <w:rtl/>
        </w:rPr>
        <w:t>ّ</w:t>
      </w:r>
      <w:r w:rsidRPr="008856D2">
        <w:rPr>
          <w:rtl/>
        </w:rPr>
        <w:t xml:space="preserve"> الناس به وبأموره وإسراره كما كان أمير المؤمنين </w:t>
      </w:r>
      <w:r w:rsidRPr="00940F9D">
        <w:rPr>
          <w:rStyle w:val="libAlaemChar"/>
          <w:rtl/>
        </w:rPr>
        <w:t>عليه‌السلام</w:t>
      </w:r>
      <w:r w:rsidRPr="008856D2">
        <w:rPr>
          <w:rtl/>
        </w:rPr>
        <w:t xml:space="preserve"> بالنسبة إلى </w:t>
      </w:r>
      <w:r w:rsidR="00765F39">
        <w:rPr>
          <w:rtl/>
        </w:rPr>
        <w:t xml:space="preserve">الرّسول </w:t>
      </w:r>
      <w:r w:rsidRPr="00940F9D">
        <w:rPr>
          <w:rStyle w:val="libAlaemChar"/>
          <w:rtl/>
        </w:rPr>
        <w:t>صلى‌الله‌عليه‌وآله‌وسلم</w:t>
      </w:r>
      <w:r>
        <w:rPr>
          <w:rtl/>
        </w:rPr>
        <w:t xml:space="preserve"> ، </w:t>
      </w:r>
      <w:r w:rsidRPr="008856D2">
        <w:rPr>
          <w:rtl/>
        </w:rPr>
        <w:t>وكذا سائر الأ</w:t>
      </w:r>
      <w:r w:rsidR="00B65370">
        <w:rPr>
          <w:rtl/>
        </w:rPr>
        <w:t>وصيّاً</w:t>
      </w:r>
      <w:r w:rsidRPr="008856D2">
        <w:rPr>
          <w:rtl/>
        </w:rPr>
        <w:t>ء بالنسبة إلى من تقد</w:t>
      </w:r>
      <w:r w:rsidR="00174203">
        <w:rPr>
          <w:rFonts w:hint="cs"/>
          <w:rtl/>
        </w:rPr>
        <w:t>ّ</w:t>
      </w:r>
      <w:r w:rsidRPr="008856D2">
        <w:rPr>
          <w:rtl/>
        </w:rPr>
        <w:t>مه</w:t>
      </w:r>
      <w:r>
        <w:rPr>
          <w:rtl/>
        </w:rPr>
        <w:t xml:space="preserve"> « </w:t>
      </w:r>
      <w:r w:rsidRPr="004A3B67">
        <w:rPr>
          <w:rtl/>
        </w:rPr>
        <w:t xml:space="preserve">وهو </w:t>
      </w:r>
      <w:r w:rsidR="00E31926">
        <w:rPr>
          <w:rtl/>
        </w:rPr>
        <w:t xml:space="preserve">وصيّه </w:t>
      </w:r>
      <w:r>
        <w:rPr>
          <w:rtl/>
        </w:rPr>
        <w:t xml:space="preserve">» </w:t>
      </w:r>
      <w:r w:rsidRPr="008856D2">
        <w:rPr>
          <w:rtl/>
        </w:rPr>
        <w:t>أي في ال</w:t>
      </w:r>
      <w:r w:rsidR="00FA108B">
        <w:rPr>
          <w:rtl/>
        </w:rPr>
        <w:t xml:space="preserve">سرّ </w:t>
      </w:r>
      <w:r w:rsidRPr="008856D2">
        <w:rPr>
          <w:rtl/>
        </w:rPr>
        <w:t>والعلانية</w:t>
      </w:r>
      <w:r>
        <w:rPr>
          <w:rtl/>
        </w:rPr>
        <w:t xml:space="preserve"> ، </w:t>
      </w:r>
      <w:r w:rsidRPr="008856D2">
        <w:rPr>
          <w:rtl/>
        </w:rPr>
        <w:t xml:space="preserve">بحيث يعلم المؤالف والمخالف </w:t>
      </w:r>
      <w:r w:rsidR="004B304B">
        <w:rPr>
          <w:rtl/>
        </w:rPr>
        <w:t>جميعاً</w:t>
      </w:r>
      <w:r w:rsidR="008A0BC3">
        <w:rPr>
          <w:rtl/>
        </w:rPr>
        <w:t xml:space="preserve"> </w:t>
      </w:r>
      <w:r w:rsidR="00161583">
        <w:rPr>
          <w:rtl/>
        </w:rPr>
        <w:t xml:space="preserve">انّه </w:t>
      </w:r>
      <w:r w:rsidR="00E31926">
        <w:rPr>
          <w:rtl/>
        </w:rPr>
        <w:t xml:space="preserve">وصيّه </w:t>
      </w:r>
      <w:r w:rsidR="00A10A2E">
        <w:rPr>
          <w:rtl/>
        </w:rPr>
        <w:t xml:space="preserve">وانّ </w:t>
      </w:r>
      <w:r w:rsidRPr="008856D2">
        <w:rPr>
          <w:rtl/>
        </w:rPr>
        <w:t xml:space="preserve">لم يعرفه بالإمامة </w:t>
      </w:r>
      <w:r w:rsidR="004B304B">
        <w:rPr>
          <w:rtl/>
        </w:rPr>
        <w:t>جميعاً</w:t>
      </w:r>
      <w:r w:rsidRPr="008856D2">
        <w:rPr>
          <w:rtl/>
        </w:rPr>
        <w:t>.</w:t>
      </w:r>
    </w:p>
    <w:p w14:paraId="19754C70" w14:textId="239F7028" w:rsidR="00EE3516" w:rsidRPr="008856D2" w:rsidRDefault="00EE3516" w:rsidP="00571CFD">
      <w:pPr>
        <w:pStyle w:val="libNormal"/>
        <w:rPr>
          <w:rtl/>
        </w:rPr>
      </w:pPr>
      <w:r>
        <w:rPr>
          <w:rtl/>
        </w:rPr>
        <w:t xml:space="preserve">« </w:t>
      </w:r>
      <w:r w:rsidRPr="004A3B67">
        <w:rPr>
          <w:rtl/>
        </w:rPr>
        <w:t>و</w:t>
      </w:r>
      <w:r w:rsidR="00174203">
        <w:rPr>
          <w:rFonts w:hint="cs"/>
          <w:rtl/>
        </w:rPr>
        <w:t xml:space="preserve"> </w:t>
      </w:r>
      <w:r w:rsidR="00174203">
        <w:rPr>
          <w:rtl/>
        </w:rPr>
        <w:t xml:space="preserve">وصيّته </w:t>
      </w:r>
      <w:r>
        <w:rPr>
          <w:rtl/>
        </w:rPr>
        <w:t xml:space="preserve">» </w:t>
      </w:r>
      <w:r w:rsidRPr="008856D2">
        <w:rPr>
          <w:rtl/>
        </w:rPr>
        <w:t xml:space="preserve">أي </w:t>
      </w:r>
      <w:r w:rsidR="00BA7129">
        <w:rPr>
          <w:rtl/>
        </w:rPr>
        <w:t>ال</w:t>
      </w:r>
      <w:r w:rsidR="00F86F98">
        <w:rPr>
          <w:rtl/>
        </w:rPr>
        <w:t xml:space="preserve">وصيّة </w:t>
      </w:r>
      <w:r w:rsidRPr="008856D2">
        <w:rPr>
          <w:rtl/>
        </w:rPr>
        <w:t>المختومة النازلة من السماء أو الأعم منها ومن سائر الوصايا</w:t>
      </w:r>
      <w:r>
        <w:rPr>
          <w:rtl/>
        </w:rPr>
        <w:t xml:space="preserve"> ، </w:t>
      </w:r>
      <w:r w:rsidRPr="008856D2">
        <w:rPr>
          <w:rtl/>
        </w:rPr>
        <w:t>والكتب</w:t>
      </w:r>
      <w:r>
        <w:rPr>
          <w:rtl/>
        </w:rPr>
        <w:t xml:space="preserve"> « </w:t>
      </w:r>
      <w:r w:rsidRPr="004A3B67">
        <w:rPr>
          <w:rtl/>
        </w:rPr>
        <w:t>لا أنازع فيه</w:t>
      </w:r>
      <w:r>
        <w:rPr>
          <w:rtl/>
        </w:rPr>
        <w:t xml:space="preserve"> » </w:t>
      </w:r>
      <w:r w:rsidRPr="008856D2">
        <w:rPr>
          <w:rtl/>
        </w:rPr>
        <w:t>أي لا يدعيها أحد بأخذهما مني أو لا نزاع لأحد من الأقارب في أنهما عندي</w:t>
      </w:r>
      <w:r>
        <w:rPr>
          <w:rtl/>
        </w:rPr>
        <w:t xml:space="preserve"> « </w:t>
      </w:r>
      <w:r w:rsidRPr="004A3B67">
        <w:rPr>
          <w:rtl/>
        </w:rPr>
        <w:t>إن ذلك مستور</w:t>
      </w:r>
      <w:r>
        <w:rPr>
          <w:rtl/>
        </w:rPr>
        <w:t xml:space="preserve"> » </w:t>
      </w:r>
      <w:r w:rsidRPr="008856D2">
        <w:rPr>
          <w:rtl/>
        </w:rPr>
        <w:t>أي الإمام أو السلاح و</w:t>
      </w:r>
      <w:r w:rsidR="00BA7129">
        <w:rPr>
          <w:rtl/>
        </w:rPr>
        <w:t>ال</w:t>
      </w:r>
      <w:r w:rsidR="00F86F98">
        <w:rPr>
          <w:rtl/>
        </w:rPr>
        <w:t xml:space="preserve">وصيّة </w:t>
      </w:r>
      <w:r>
        <w:rPr>
          <w:rtl/>
        </w:rPr>
        <w:t xml:space="preserve">« </w:t>
      </w:r>
      <w:r w:rsidR="004A12BC">
        <w:rPr>
          <w:rtl/>
        </w:rPr>
        <w:t xml:space="preserve">إلّا </w:t>
      </w:r>
      <w:r w:rsidRPr="004A3B67">
        <w:rPr>
          <w:rtl/>
        </w:rPr>
        <w:t xml:space="preserve">وله </w:t>
      </w:r>
      <w:r w:rsidR="0012207A">
        <w:rPr>
          <w:rtl/>
        </w:rPr>
        <w:t xml:space="preserve">حجّة </w:t>
      </w:r>
      <w:r w:rsidRPr="004A3B67">
        <w:rPr>
          <w:rtl/>
        </w:rPr>
        <w:t>ظاهرة</w:t>
      </w:r>
      <w:r>
        <w:rPr>
          <w:rtl/>
        </w:rPr>
        <w:t xml:space="preserve"> » </w:t>
      </w:r>
      <w:r w:rsidRPr="008856D2">
        <w:rPr>
          <w:rtl/>
        </w:rPr>
        <w:t xml:space="preserve">وهي </w:t>
      </w:r>
      <w:r w:rsidR="00BA7129">
        <w:rPr>
          <w:rtl/>
        </w:rPr>
        <w:t>ال</w:t>
      </w:r>
      <w:r w:rsidR="00F86F98">
        <w:rPr>
          <w:rtl/>
        </w:rPr>
        <w:t xml:space="preserve">وصيّة </w:t>
      </w:r>
      <w:r w:rsidRPr="008856D2">
        <w:rPr>
          <w:rtl/>
        </w:rPr>
        <w:t>الش</w:t>
      </w:r>
      <w:r w:rsidR="00174203">
        <w:rPr>
          <w:rFonts w:hint="cs"/>
          <w:rtl/>
        </w:rPr>
        <w:t>ّ</w:t>
      </w:r>
      <w:r w:rsidR="00174203">
        <w:rPr>
          <w:rtl/>
        </w:rPr>
        <w:t>ا</w:t>
      </w:r>
      <w:r w:rsidR="00174203">
        <w:rPr>
          <w:rFonts w:hint="cs"/>
          <w:rtl/>
        </w:rPr>
        <w:t>ي</w:t>
      </w:r>
      <w:r w:rsidRPr="008856D2">
        <w:rPr>
          <w:rtl/>
        </w:rPr>
        <w:t>عة.</w:t>
      </w:r>
    </w:p>
    <w:p w14:paraId="3009254B" w14:textId="77777777" w:rsidR="002A5FAD" w:rsidRDefault="002A5FAD" w:rsidP="002A5FAD">
      <w:pPr>
        <w:pStyle w:val="libNormal"/>
        <w:rPr>
          <w:rtl/>
        </w:rPr>
      </w:pPr>
      <w:r w:rsidRPr="002A5FAD">
        <w:rPr>
          <w:rStyle w:val="libNormalChar"/>
          <w:rtl/>
        </w:rPr>
        <w:br w:type="page"/>
      </w:r>
    </w:p>
    <w:p w14:paraId="4402341D" w14:textId="0A84A50E" w:rsidR="00EE3516" w:rsidRPr="008856D2" w:rsidRDefault="00EE3516" w:rsidP="002A5FAD">
      <w:pPr>
        <w:pStyle w:val="libNormal0"/>
        <w:rPr>
          <w:rtl/>
        </w:rPr>
      </w:pPr>
      <w:r w:rsidRPr="008856D2">
        <w:rPr>
          <w:rtl/>
        </w:rPr>
        <w:lastRenderedPageBreak/>
        <w:t>إن</w:t>
      </w:r>
      <w:r w:rsidR="00174203">
        <w:rPr>
          <w:rFonts w:hint="cs"/>
          <w:rtl/>
        </w:rPr>
        <w:t>َّ</w:t>
      </w:r>
      <w:r w:rsidRPr="008856D2">
        <w:rPr>
          <w:rtl/>
        </w:rPr>
        <w:t xml:space="preserve"> أبي استود</w:t>
      </w:r>
      <w:r w:rsidR="00CB588E">
        <w:rPr>
          <w:rtl/>
        </w:rPr>
        <w:t xml:space="preserve">عنّي </w:t>
      </w:r>
      <w:r w:rsidRPr="008856D2">
        <w:rPr>
          <w:rtl/>
        </w:rPr>
        <w:t xml:space="preserve">ما هناك </w:t>
      </w:r>
      <w:r w:rsidR="00174203">
        <w:rPr>
          <w:rFonts w:hint="cs"/>
          <w:rtl/>
        </w:rPr>
        <w:t xml:space="preserve">، </w:t>
      </w:r>
      <w:r w:rsidR="00162147">
        <w:rPr>
          <w:rtl/>
        </w:rPr>
        <w:t>ف</w:t>
      </w:r>
      <w:r w:rsidR="00EF7FC8">
        <w:rPr>
          <w:rtl/>
        </w:rPr>
        <w:t xml:space="preserve">لـمّا </w:t>
      </w:r>
      <w:r w:rsidRPr="008856D2">
        <w:rPr>
          <w:rtl/>
        </w:rPr>
        <w:t xml:space="preserve">حضرته الوفاة </w:t>
      </w:r>
      <w:r w:rsidR="00B124C6">
        <w:rPr>
          <w:rtl/>
        </w:rPr>
        <w:t xml:space="preserve">قال : </w:t>
      </w:r>
      <w:r w:rsidRPr="008856D2">
        <w:rPr>
          <w:rtl/>
        </w:rPr>
        <w:t>ادع لي شهودا</w:t>
      </w:r>
      <w:r w:rsidR="00D4295F">
        <w:rPr>
          <w:rFonts w:hint="cs"/>
          <w:rtl/>
        </w:rPr>
        <w:t>ً</w:t>
      </w:r>
      <w:r w:rsidRPr="008856D2">
        <w:rPr>
          <w:rtl/>
        </w:rPr>
        <w:t xml:space="preserve"> فدعوت أربعة من قريش فيهم نافع مولى عبد الله بن ع</w:t>
      </w:r>
      <w:r w:rsidR="004102BD">
        <w:rPr>
          <w:rtl/>
        </w:rPr>
        <w:t xml:space="preserve">مرّ </w:t>
      </w:r>
      <w:r w:rsidR="00B124C6">
        <w:rPr>
          <w:rtl/>
        </w:rPr>
        <w:t xml:space="preserve">قال : </w:t>
      </w:r>
      <w:r w:rsidRPr="008856D2">
        <w:rPr>
          <w:rtl/>
        </w:rPr>
        <w:t>اكتب هذا ما أوصى به يعقوب بنيه</w:t>
      </w:r>
      <w:r>
        <w:rPr>
          <w:rtl/>
        </w:rPr>
        <w:t xml:space="preserve"> « </w:t>
      </w:r>
      <w:r w:rsidRPr="00571CFD">
        <w:rPr>
          <w:rStyle w:val="libAieChar"/>
          <w:rtl/>
        </w:rPr>
        <w:t xml:space="preserve">يا </w:t>
      </w:r>
      <w:r w:rsidR="009A66E4">
        <w:rPr>
          <w:rStyle w:val="libAieChar"/>
          <w:rtl/>
        </w:rPr>
        <w:t xml:space="preserve">بنيّ </w:t>
      </w:r>
      <w:r w:rsidRPr="00571CFD">
        <w:rPr>
          <w:rStyle w:val="libAieChar"/>
          <w:rtl/>
        </w:rPr>
        <w:t xml:space="preserve">إِنَّ اللهَ اصْطَفى لَكُمُ </w:t>
      </w:r>
      <w:r w:rsidR="00BB47B6">
        <w:rPr>
          <w:rStyle w:val="libAieChar"/>
          <w:rtl/>
        </w:rPr>
        <w:t xml:space="preserve">الدّين </w:t>
      </w:r>
      <w:r w:rsidRPr="00571CFD">
        <w:rPr>
          <w:rStyle w:val="libAieChar"/>
          <w:rtl/>
        </w:rPr>
        <w:t xml:space="preserve">فَلا تَمُوتُنَّ </w:t>
      </w:r>
      <w:r w:rsidR="004A12BC">
        <w:rPr>
          <w:rStyle w:val="libAieChar"/>
          <w:rtl/>
        </w:rPr>
        <w:t xml:space="preserve">إلّا </w:t>
      </w:r>
      <w:r w:rsidRPr="00571CFD">
        <w:rPr>
          <w:rStyle w:val="libAieChar"/>
          <w:rtl/>
        </w:rPr>
        <w:t xml:space="preserve">وَأَنْتُمْ مُسْلِمُونَ </w:t>
      </w:r>
      <w:r>
        <w:rPr>
          <w:rtl/>
        </w:rPr>
        <w:t xml:space="preserve">» </w:t>
      </w:r>
      <w:r w:rsidRPr="00183202">
        <w:rPr>
          <w:rStyle w:val="libFootnotenumChar"/>
          <w:rtl/>
        </w:rPr>
        <w:t>(1)</w:t>
      </w:r>
      <w:r w:rsidRPr="008856D2">
        <w:rPr>
          <w:rtl/>
        </w:rPr>
        <w:t xml:space="preserve"> وأوصى </w:t>
      </w:r>
      <w:r w:rsidR="00A36E9D">
        <w:rPr>
          <w:rtl/>
        </w:rPr>
        <w:t xml:space="preserve">محمّد </w:t>
      </w:r>
      <w:r w:rsidRPr="008856D2">
        <w:rPr>
          <w:rtl/>
        </w:rPr>
        <w:t xml:space="preserve">بن </w:t>
      </w:r>
      <w:r w:rsidR="00A36E9D">
        <w:rPr>
          <w:rtl/>
        </w:rPr>
        <w:t xml:space="preserve">عليّ </w:t>
      </w:r>
      <w:r w:rsidRPr="008856D2">
        <w:rPr>
          <w:rtl/>
        </w:rPr>
        <w:t xml:space="preserve">إلى ابنه جعفر بن </w:t>
      </w:r>
      <w:r w:rsidR="00A36E9D">
        <w:rPr>
          <w:rtl/>
        </w:rPr>
        <w:t xml:space="preserve">محمّد </w:t>
      </w:r>
      <w:r w:rsidRPr="008856D2">
        <w:rPr>
          <w:rtl/>
        </w:rPr>
        <w:t xml:space="preserve">وأمره أن يكفنه في برده </w:t>
      </w:r>
      <w:r w:rsidR="0012207A">
        <w:rPr>
          <w:rtl/>
        </w:rPr>
        <w:t xml:space="preserve">الّذي </w:t>
      </w:r>
      <w:r w:rsidRPr="008856D2">
        <w:rPr>
          <w:rtl/>
        </w:rPr>
        <w:t xml:space="preserve">كان </w:t>
      </w:r>
      <w:r w:rsidR="009503FB">
        <w:rPr>
          <w:rtl/>
        </w:rPr>
        <w:t xml:space="preserve">يصلّي </w:t>
      </w:r>
      <w:r w:rsidRPr="008856D2">
        <w:rPr>
          <w:rtl/>
        </w:rPr>
        <w:t xml:space="preserve">فيه الجمع </w:t>
      </w:r>
      <w:r w:rsidR="00A10A2E">
        <w:rPr>
          <w:rtl/>
        </w:rPr>
        <w:t xml:space="preserve">وانّ </w:t>
      </w:r>
      <w:r w:rsidRPr="008856D2">
        <w:rPr>
          <w:rtl/>
        </w:rPr>
        <w:t>يعم</w:t>
      </w:r>
      <w:r w:rsidR="00D4295F">
        <w:rPr>
          <w:rFonts w:hint="cs"/>
          <w:rtl/>
        </w:rPr>
        <w:t>ّ</w:t>
      </w:r>
      <w:r w:rsidRPr="008856D2">
        <w:rPr>
          <w:rtl/>
        </w:rPr>
        <w:t xml:space="preserve">مه بعمامته </w:t>
      </w:r>
      <w:r w:rsidR="00A10A2E">
        <w:rPr>
          <w:rtl/>
        </w:rPr>
        <w:t xml:space="preserve">وانّ </w:t>
      </w:r>
      <w:r w:rsidRPr="008856D2">
        <w:rPr>
          <w:rtl/>
        </w:rPr>
        <w:t xml:space="preserve">يربع قبره ويرفعه أربع أصابع </w:t>
      </w:r>
      <w:r w:rsidR="00A36E9D">
        <w:rPr>
          <w:rtl/>
        </w:rPr>
        <w:t xml:space="preserve">ثمَّ </w:t>
      </w:r>
      <w:r w:rsidRPr="008856D2">
        <w:rPr>
          <w:rtl/>
        </w:rPr>
        <w:t>يخلي عنه ف</w:t>
      </w:r>
      <w:r w:rsidR="00B124C6">
        <w:rPr>
          <w:rtl/>
        </w:rPr>
        <w:t xml:space="preserve">قال : </w:t>
      </w:r>
      <w:r w:rsidRPr="008856D2">
        <w:rPr>
          <w:rtl/>
        </w:rPr>
        <w:t xml:space="preserve">اطووه </w:t>
      </w:r>
      <w:r w:rsidR="00A36E9D">
        <w:rPr>
          <w:rtl/>
        </w:rPr>
        <w:t xml:space="preserve">ثمَّ </w:t>
      </w:r>
      <w:r w:rsidR="00B124C6">
        <w:rPr>
          <w:rtl/>
        </w:rPr>
        <w:t xml:space="preserve">قال : </w:t>
      </w:r>
      <w:r w:rsidRPr="008856D2">
        <w:rPr>
          <w:rtl/>
        </w:rPr>
        <w:t xml:space="preserve">للشهود انصرفوا رحمكم الله فقلت </w:t>
      </w:r>
      <w:r w:rsidR="00E60E25">
        <w:rPr>
          <w:rtl/>
        </w:rPr>
        <w:t xml:space="preserve">بعد </w:t>
      </w:r>
      <w:r w:rsidRPr="008856D2">
        <w:rPr>
          <w:rtl/>
        </w:rPr>
        <w:t>ما انصرفوا ما كان في هذا يا أبت أن تشهد عليه ف</w:t>
      </w:r>
      <w:r w:rsidR="00B124C6">
        <w:rPr>
          <w:rtl/>
        </w:rPr>
        <w:t xml:space="preserve">قال : </w:t>
      </w:r>
      <w:r w:rsidR="00173CB2">
        <w:rPr>
          <w:rtl/>
        </w:rPr>
        <w:t xml:space="preserve">أنّي </w:t>
      </w:r>
      <w:r w:rsidRPr="008856D2">
        <w:rPr>
          <w:rtl/>
        </w:rPr>
        <w:t xml:space="preserve">كرهت أن تغلب </w:t>
      </w:r>
      <w:r w:rsidR="00A10A2E">
        <w:rPr>
          <w:rtl/>
        </w:rPr>
        <w:t xml:space="preserve">وانّ </w:t>
      </w:r>
      <w:r w:rsidRPr="008856D2">
        <w:rPr>
          <w:rtl/>
        </w:rPr>
        <w:t>ي</w:t>
      </w:r>
      <w:r w:rsidR="00B124C6">
        <w:rPr>
          <w:rtl/>
        </w:rPr>
        <w:t xml:space="preserve">قال : </w:t>
      </w:r>
      <w:r w:rsidR="00161583">
        <w:rPr>
          <w:rtl/>
        </w:rPr>
        <w:t xml:space="preserve">انّه </w:t>
      </w:r>
      <w:r w:rsidRPr="008856D2">
        <w:rPr>
          <w:rtl/>
        </w:rPr>
        <w:t xml:space="preserve">لم يوص فأردت أن تكون لك </w:t>
      </w:r>
      <w:r w:rsidR="0012207A">
        <w:rPr>
          <w:rtl/>
        </w:rPr>
        <w:t xml:space="preserve">حجّة </w:t>
      </w:r>
      <w:r w:rsidRPr="008856D2">
        <w:rPr>
          <w:rtl/>
        </w:rPr>
        <w:t xml:space="preserve">فهو </w:t>
      </w:r>
      <w:r w:rsidR="0012207A">
        <w:rPr>
          <w:rtl/>
        </w:rPr>
        <w:t xml:space="preserve">الّذي </w:t>
      </w:r>
      <w:r w:rsidRPr="008856D2">
        <w:rPr>
          <w:rtl/>
        </w:rPr>
        <w:t>إذا قدم الر</w:t>
      </w:r>
      <w:r w:rsidR="00161583">
        <w:rPr>
          <w:rtl/>
        </w:rPr>
        <w:t xml:space="preserve">جلّ </w:t>
      </w:r>
      <w:r w:rsidRPr="008856D2">
        <w:rPr>
          <w:rtl/>
        </w:rPr>
        <w:t xml:space="preserve">البلد </w:t>
      </w:r>
      <w:r w:rsidR="00B124C6">
        <w:rPr>
          <w:rtl/>
        </w:rPr>
        <w:t xml:space="preserve">قال : </w:t>
      </w:r>
      <w:r w:rsidRPr="008856D2">
        <w:rPr>
          <w:rtl/>
        </w:rPr>
        <w:t xml:space="preserve">من </w:t>
      </w:r>
      <w:r w:rsidR="00761702">
        <w:rPr>
          <w:rtl/>
        </w:rPr>
        <w:t xml:space="preserve">وصيُّ </w:t>
      </w:r>
      <w:r w:rsidRPr="008856D2">
        <w:rPr>
          <w:rtl/>
        </w:rPr>
        <w:t>فلان قيل فلان قلت فإن</w:t>
      </w:r>
    </w:p>
    <w:p w14:paraId="239604B1" w14:textId="2B8E582C" w:rsidR="00EE3516" w:rsidRDefault="00201378" w:rsidP="006F7B8D">
      <w:pPr>
        <w:pStyle w:val="libLine"/>
        <w:rPr>
          <w:rtl/>
        </w:rPr>
      </w:pPr>
      <w:r>
        <w:rPr>
          <w:rFonts w:hint="cs"/>
          <w:rtl/>
        </w:rPr>
        <w:t>________________________________________________________</w:t>
      </w:r>
    </w:p>
    <w:p w14:paraId="4D3ED111" w14:textId="092465A6" w:rsidR="00EE3516" w:rsidRDefault="00EE3516" w:rsidP="00571CFD">
      <w:pPr>
        <w:pStyle w:val="libNormal"/>
        <w:rPr>
          <w:rtl/>
        </w:rPr>
      </w:pPr>
      <w:r>
        <w:rPr>
          <w:rtl/>
        </w:rPr>
        <w:t xml:space="preserve">« </w:t>
      </w:r>
      <w:r w:rsidRPr="004A3B67">
        <w:rPr>
          <w:rtl/>
        </w:rPr>
        <w:t>استود</w:t>
      </w:r>
      <w:r w:rsidR="00D4295F">
        <w:rPr>
          <w:rtl/>
        </w:rPr>
        <w:t>عن</w:t>
      </w:r>
      <w:r w:rsidR="00CB588E">
        <w:rPr>
          <w:rtl/>
        </w:rPr>
        <w:t xml:space="preserve">ي </w:t>
      </w:r>
      <w:r w:rsidRPr="004A3B67">
        <w:rPr>
          <w:rtl/>
        </w:rPr>
        <w:t>ما هناك</w:t>
      </w:r>
      <w:r>
        <w:rPr>
          <w:rtl/>
        </w:rPr>
        <w:t xml:space="preserve"> » </w:t>
      </w:r>
      <w:r w:rsidRPr="008856D2">
        <w:rPr>
          <w:rtl/>
        </w:rPr>
        <w:t>أي ما كان عنه من الكتب والس</w:t>
      </w:r>
      <w:r w:rsidR="00D4295F">
        <w:rPr>
          <w:rFonts w:hint="cs"/>
          <w:rtl/>
        </w:rPr>
        <w:t>ّ</w:t>
      </w:r>
      <w:r w:rsidRPr="008856D2">
        <w:rPr>
          <w:rtl/>
        </w:rPr>
        <w:t>لاح وسائر أسرار النبوة والخلافة</w:t>
      </w:r>
      <w:r>
        <w:rPr>
          <w:rtl/>
        </w:rPr>
        <w:t xml:space="preserve"> « </w:t>
      </w:r>
      <w:r w:rsidR="00A36E9D">
        <w:rPr>
          <w:rtl/>
        </w:rPr>
        <w:t xml:space="preserve">ثمَّ </w:t>
      </w:r>
      <w:r w:rsidRPr="004A3B67">
        <w:rPr>
          <w:rtl/>
        </w:rPr>
        <w:t>يخلي عنه</w:t>
      </w:r>
      <w:r>
        <w:rPr>
          <w:rtl/>
        </w:rPr>
        <w:t xml:space="preserve"> » </w:t>
      </w:r>
      <w:r w:rsidRPr="008856D2">
        <w:rPr>
          <w:rtl/>
        </w:rPr>
        <w:t xml:space="preserve">أي لا يفعل </w:t>
      </w:r>
      <w:r w:rsidR="00E60E25">
        <w:rPr>
          <w:rtl/>
        </w:rPr>
        <w:t xml:space="preserve">بعد </w:t>
      </w:r>
      <w:r w:rsidRPr="008856D2">
        <w:rPr>
          <w:rtl/>
        </w:rPr>
        <w:t xml:space="preserve">ذلك </w:t>
      </w:r>
      <w:r w:rsidR="009A66E4">
        <w:rPr>
          <w:rtl/>
        </w:rPr>
        <w:t>شيئاً</w:t>
      </w:r>
      <w:r w:rsidRPr="008856D2">
        <w:rPr>
          <w:rtl/>
        </w:rPr>
        <w:t xml:space="preserve"> من بناء على القبر أو رفعه أكثر من ذلك</w:t>
      </w:r>
      <w:r>
        <w:rPr>
          <w:rtl/>
        </w:rPr>
        <w:t xml:space="preserve"> ، </w:t>
      </w:r>
      <w:r w:rsidRPr="008856D2">
        <w:rPr>
          <w:rtl/>
        </w:rPr>
        <w:t xml:space="preserve">وقد </w:t>
      </w:r>
      <w:r w:rsidR="004102BD">
        <w:rPr>
          <w:rtl/>
        </w:rPr>
        <w:t xml:space="preserve">مرّ </w:t>
      </w:r>
      <w:r w:rsidRPr="008856D2">
        <w:rPr>
          <w:rtl/>
        </w:rPr>
        <w:t>هذا المضمون في باب الإشارة وال</w:t>
      </w:r>
      <w:r w:rsidR="00585A7E">
        <w:rPr>
          <w:rtl/>
        </w:rPr>
        <w:t xml:space="preserve">نصّ </w:t>
      </w:r>
      <w:r w:rsidRPr="008856D2">
        <w:rPr>
          <w:rtl/>
        </w:rPr>
        <w:t xml:space="preserve">على أبي عبد الله </w:t>
      </w:r>
      <w:r w:rsidRPr="00940F9D">
        <w:rPr>
          <w:rStyle w:val="libAlaemChar"/>
          <w:rtl/>
        </w:rPr>
        <w:t>عليه‌السلام</w:t>
      </w:r>
      <w:r>
        <w:rPr>
          <w:rtl/>
        </w:rPr>
        <w:t xml:space="preserve"> ، </w:t>
      </w:r>
      <w:r w:rsidRPr="008856D2">
        <w:rPr>
          <w:rtl/>
        </w:rPr>
        <w:t xml:space="preserve">وكان هناك مكان هذه الفقرة </w:t>
      </w:r>
      <w:r w:rsidR="00A10A2E">
        <w:rPr>
          <w:rtl/>
        </w:rPr>
        <w:t xml:space="preserve">وانّ </w:t>
      </w:r>
      <w:r w:rsidRPr="008856D2">
        <w:rPr>
          <w:rtl/>
        </w:rPr>
        <w:t>يحل عنه أطماره عند دفنه</w:t>
      </w:r>
      <w:r>
        <w:rPr>
          <w:rtl/>
        </w:rPr>
        <w:t xml:space="preserve"> « </w:t>
      </w:r>
      <w:r w:rsidRPr="004A3B67">
        <w:rPr>
          <w:rtl/>
        </w:rPr>
        <w:t>ما كان هذا</w:t>
      </w:r>
      <w:r>
        <w:rPr>
          <w:rtl/>
        </w:rPr>
        <w:t xml:space="preserve"> » </w:t>
      </w:r>
      <w:r w:rsidRPr="008856D2">
        <w:rPr>
          <w:rtl/>
        </w:rPr>
        <w:t>وبعض النسخ في هذا</w:t>
      </w:r>
      <w:r>
        <w:rPr>
          <w:rtl/>
        </w:rPr>
        <w:t xml:space="preserve"> ، </w:t>
      </w:r>
      <w:r w:rsidRPr="008856D2">
        <w:rPr>
          <w:rtl/>
        </w:rPr>
        <w:t>والكلام يحتمل النفي والاستفهام</w:t>
      </w:r>
      <w:r>
        <w:rPr>
          <w:rtl/>
        </w:rPr>
        <w:t xml:space="preserve"> « </w:t>
      </w:r>
      <w:r w:rsidRPr="004A3B67">
        <w:rPr>
          <w:rtl/>
        </w:rPr>
        <w:t>أن تغلب</w:t>
      </w:r>
      <w:r>
        <w:rPr>
          <w:rtl/>
        </w:rPr>
        <w:t xml:space="preserve"> » </w:t>
      </w:r>
      <w:r w:rsidRPr="008856D2">
        <w:rPr>
          <w:rtl/>
        </w:rPr>
        <w:t xml:space="preserve">أي في ادعاء الإمامة فيكون </w:t>
      </w:r>
      <w:r w:rsidRPr="004A3B67">
        <w:rPr>
          <w:rtl/>
        </w:rPr>
        <w:t>قوله</w:t>
      </w:r>
      <w:r>
        <w:rPr>
          <w:rtl/>
        </w:rPr>
        <w:t xml:space="preserve"> : </w:t>
      </w:r>
      <w:r w:rsidR="00A10A2E">
        <w:rPr>
          <w:rtl/>
        </w:rPr>
        <w:t xml:space="preserve">وانّ </w:t>
      </w:r>
      <w:r w:rsidRPr="004A3B67">
        <w:rPr>
          <w:rtl/>
        </w:rPr>
        <w:t>ي</w:t>
      </w:r>
      <w:r w:rsidR="00B124C6">
        <w:rPr>
          <w:rtl/>
        </w:rPr>
        <w:t xml:space="preserve">قال : </w:t>
      </w:r>
      <w:r>
        <w:rPr>
          <w:rtl/>
        </w:rPr>
        <w:t xml:space="preserve">، </w:t>
      </w:r>
      <w:r w:rsidRPr="008856D2">
        <w:rPr>
          <w:rtl/>
        </w:rPr>
        <w:t>تفسيرا له</w:t>
      </w:r>
      <w:r>
        <w:rPr>
          <w:rtl/>
        </w:rPr>
        <w:t xml:space="preserve"> ، </w:t>
      </w:r>
      <w:r w:rsidRPr="008856D2">
        <w:rPr>
          <w:rtl/>
        </w:rPr>
        <w:t>أي تصير مغلوبا بأن ي</w:t>
      </w:r>
      <w:r w:rsidR="00B124C6">
        <w:rPr>
          <w:rtl/>
        </w:rPr>
        <w:t xml:space="preserve">قال : </w:t>
      </w:r>
      <w:r w:rsidRPr="008856D2">
        <w:rPr>
          <w:rtl/>
        </w:rPr>
        <w:t xml:space="preserve">لو كان </w:t>
      </w:r>
      <w:r w:rsidR="001427C1">
        <w:rPr>
          <w:rtl/>
        </w:rPr>
        <w:t xml:space="preserve">إماماً </w:t>
      </w:r>
      <w:r w:rsidRPr="008856D2">
        <w:rPr>
          <w:rtl/>
        </w:rPr>
        <w:t>لأوصى إليه</w:t>
      </w:r>
      <w:r>
        <w:rPr>
          <w:rtl/>
        </w:rPr>
        <w:t xml:space="preserve"> ، </w:t>
      </w:r>
      <w:r w:rsidRPr="008856D2">
        <w:rPr>
          <w:rtl/>
        </w:rPr>
        <w:t>أو المعنى أن تغلب فيما لم يوافق العامة من الأحكام المذكورة</w:t>
      </w:r>
      <w:r>
        <w:rPr>
          <w:rtl/>
        </w:rPr>
        <w:t xml:space="preserve"> ، </w:t>
      </w:r>
      <w:r w:rsidRPr="008856D2">
        <w:rPr>
          <w:rtl/>
        </w:rPr>
        <w:t>وقوله</w:t>
      </w:r>
      <w:r>
        <w:rPr>
          <w:rtl/>
        </w:rPr>
        <w:t xml:space="preserve"> : </w:t>
      </w:r>
      <w:r w:rsidR="00A10A2E">
        <w:rPr>
          <w:rtl/>
        </w:rPr>
        <w:t xml:space="preserve">وانّ </w:t>
      </w:r>
      <w:r w:rsidRPr="008856D2">
        <w:rPr>
          <w:rtl/>
        </w:rPr>
        <w:t>ي</w:t>
      </w:r>
      <w:r w:rsidR="00B124C6">
        <w:rPr>
          <w:rtl/>
        </w:rPr>
        <w:t xml:space="preserve">قال : </w:t>
      </w:r>
      <w:r w:rsidRPr="008856D2">
        <w:rPr>
          <w:rtl/>
        </w:rPr>
        <w:t>إشارة إلى ما مر.</w:t>
      </w:r>
    </w:p>
    <w:p w14:paraId="7DE7600D" w14:textId="5C0BEA2A" w:rsidR="00EE3516" w:rsidRPr="008856D2" w:rsidRDefault="00EE3516" w:rsidP="00571CFD">
      <w:pPr>
        <w:pStyle w:val="libNormal"/>
        <w:rPr>
          <w:rtl/>
        </w:rPr>
      </w:pPr>
      <w:r>
        <w:rPr>
          <w:rtl/>
        </w:rPr>
        <w:t xml:space="preserve">« </w:t>
      </w:r>
      <w:r w:rsidRPr="004A3B67">
        <w:rPr>
          <w:rtl/>
        </w:rPr>
        <w:t xml:space="preserve">فأردت أن تكون لك </w:t>
      </w:r>
      <w:r w:rsidR="0012207A">
        <w:rPr>
          <w:rtl/>
        </w:rPr>
        <w:t xml:space="preserve">حجّة </w:t>
      </w:r>
      <w:r>
        <w:rPr>
          <w:rtl/>
        </w:rPr>
        <w:t xml:space="preserve">» </w:t>
      </w:r>
      <w:r w:rsidRPr="008856D2">
        <w:rPr>
          <w:rtl/>
        </w:rPr>
        <w:t xml:space="preserve">حاصله أن الإمام السابق </w:t>
      </w:r>
      <w:r w:rsidR="00A10A2E">
        <w:rPr>
          <w:rtl/>
        </w:rPr>
        <w:t xml:space="preserve">وانّ </w:t>
      </w:r>
      <w:r w:rsidRPr="008856D2">
        <w:rPr>
          <w:rtl/>
        </w:rPr>
        <w:t>لم يوص إلى اللا</w:t>
      </w:r>
      <w:r w:rsidR="00D407B9">
        <w:rPr>
          <w:rtl/>
        </w:rPr>
        <w:t xml:space="preserve">حقَّ </w:t>
      </w:r>
      <w:r w:rsidRPr="008856D2">
        <w:rPr>
          <w:rtl/>
        </w:rPr>
        <w:t xml:space="preserve">بالإمامة مخافة السلطان </w:t>
      </w:r>
      <w:r w:rsidR="004A12BC">
        <w:rPr>
          <w:rtl/>
        </w:rPr>
        <w:t xml:space="preserve">إلّا </w:t>
      </w:r>
      <w:r w:rsidR="00161583">
        <w:rPr>
          <w:rtl/>
        </w:rPr>
        <w:t xml:space="preserve">انّه </w:t>
      </w:r>
      <w:r w:rsidRPr="008856D2">
        <w:rPr>
          <w:rtl/>
        </w:rPr>
        <w:t xml:space="preserve">أوجب له الوصاية المطلقة وعين له الإتيان ببعض الأمور التي لا بأس بذكرها لتستدل شيعته بذلك على </w:t>
      </w:r>
      <w:r w:rsidR="00161583">
        <w:rPr>
          <w:rtl/>
        </w:rPr>
        <w:t xml:space="preserve">انّه </w:t>
      </w:r>
      <w:r w:rsidRPr="008856D2">
        <w:rPr>
          <w:rtl/>
        </w:rPr>
        <w:t>الإمام بعده</w:t>
      </w:r>
      <w:r>
        <w:rPr>
          <w:rtl/>
        </w:rPr>
        <w:t xml:space="preserve"> ، </w:t>
      </w:r>
      <w:r w:rsidRPr="008856D2">
        <w:rPr>
          <w:rtl/>
        </w:rPr>
        <w:t xml:space="preserve">حيث فوض إليه </w:t>
      </w:r>
      <w:r w:rsidR="00BA7129">
        <w:rPr>
          <w:rtl/>
        </w:rPr>
        <w:t>ال</w:t>
      </w:r>
      <w:r w:rsidR="00F86F98">
        <w:rPr>
          <w:rtl/>
        </w:rPr>
        <w:t xml:space="preserve">وصيّة </w:t>
      </w:r>
      <w:r w:rsidRPr="008856D2">
        <w:rPr>
          <w:rtl/>
        </w:rPr>
        <w:t xml:space="preserve">دون غيره </w:t>
      </w:r>
      <w:r w:rsidR="00A10A2E">
        <w:rPr>
          <w:rtl/>
        </w:rPr>
        <w:t xml:space="preserve">وانّ </w:t>
      </w:r>
      <w:r w:rsidRPr="008856D2">
        <w:rPr>
          <w:rtl/>
        </w:rPr>
        <w:t xml:space="preserve">لم يعرفه شهود </w:t>
      </w:r>
      <w:r w:rsidR="00BA7129">
        <w:rPr>
          <w:rtl/>
        </w:rPr>
        <w:t>ال</w:t>
      </w:r>
      <w:r w:rsidR="00F86F98">
        <w:rPr>
          <w:rtl/>
        </w:rPr>
        <w:t xml:space="preserve">وصيّة </w:t>
      </w:r>
      <w:r w:rsidRPr="008856D2">
        <w:rPr>
          <w:rtl/>
        </w:rPr>
        <w:t>بذلك</w:t>
      </w:r>
      <w:r>
        <w:rPr>
          <w:rtl/>
        </w:rPr>
        <w:t xml:space="preserve"> « </w:t>
      </w:r>
      <w:r w:rsidRPr="004A3B67">
        <w:rPr>
          <w:rtl/>
        </w:rPr>
        <w:t xml:space="preserve">فهو </w:t>
      </w:r>
      <w:r w:rsidR="0012207A">
        <w:rPr>
          <w:rtl/>
        </w:rPr>
        <w:t xml:space="preserve">الّذي </w:t>
      </w:r>
      <w:r>
        <w:rPr>
          <w:rtl/>
        </w:rPr>
        <w:t xml:space="preserve">» </w:t>
      </w:r>
      <w:r w:rsidRPr="008856D2">
        <w:rPr>
          <w:rtl/>
        </w:rPr>
        <w:t>ضمير هو ل</w:t>
      </w:r>
      <w:r w:rsidR="005D51F8">
        <w:rPr>
          <w:rtl/>
        </w:rPr>
        <w:t xml:space="preserve">صاحب </w:t>
      </w:r>
      <w:r w:rsidRPr="008856D2">
        <w:rPr>
          <w:rtl/>
        </w:rPr>
        <w:t xml:space="preserve">هذا </w:t>
      </w:r>
      <w:r w:rsidR="00E11E7D">
        <w:rPr>
          <w:rtl/>
        </w:rPr>
        <w:t xml:space="preserve">الأمر </w:t>
      </w:r>
      <w:r>
        <w:rPr>
          <w:rtl/>
        </w:rPr>
        <w:t xml:space="preserve">« </w:t>
      </w:r>
      <w:r w:rsidR="00B124C6">
        <w:rPr>
          <w:rtl/>
        </w:rPr>
        <w:t xml:space="preserve">قال : </w:t>
      </w:r>
      <w:r w:rsidRPr="004A3B67">
        <w:rPr>
          <w:rtl/>
        </w:rPr>
        <w:t xml:space="preserve">من </w:t>
      </w:r>
      <w:r w:rsidR="00761702">
        <w:rPr>
          <w:rtl/>
        </w:rPr>
        <w:t xml:space="preserve">وصيُّ </w:t>
      </w:r>
      <w:r w:rsidRPr="004A3B67">
        <w:rPr>
          <w:rtl/>
        </w:rPr>
        <w:t>فلان</w:t>
      </w:r>
      <w:r>
        <w:rPr>
          <w:rtl/>
        </w:rPr>
        <w:t xml:space="preserve"> » </w:t>
      </w:r>
      <w:r w:rsidRPr="008856D2">
        <w:rPr>
          <w:rtl/>
        </w:rPr>
        <w:t>قيل</w:t>
      </w:r>
      <w:r>
        <w:rPr>
          <w:rtl/>
        </w:rPr>
        <w:t xml:space="preserve"> : </w:t>
      </w:r>
      <w:r w:rsidRPr="008856D2">
        <w:rPr>
          <w:rtl/>
        </w:rPr>
        <w:t xml:space="preserve">معطوف على قدم بحذف العاطف قبل جواب إذا وفلان قائم مقام عائد </w:t>
      </w:r>
      <w:r w:rsidR="0012207A">
        <w:rPr>
          <w:rtl/>
        </w:rPr>
        <w:t xml:space="preserve">الّذي </w:t>
      </w:r>
      <w:r w:rsidRPr="008856D2">
        <w:rPr>
          <w:rtl/>
        </w:rPr>
        <w:t>تسألونه أي ال</w:t>
      </w:r>
      <w:r w:rsidR="00761702">
        <w:rPr>
          <w:rtl/>
        </w:rPr>
        <w:t xml:space="preserve">وصيُّ </w:t>
      </w:r>
      <w:r w:rsidRPr="008856D2">
        <w:rPr>
          <w:rtl/>
        </w:rPr>
        <w:t>الواقعي كما قيل</w:t>
      </w:r>
      <w:r>
        <w:rPr>
          <w:rtl/>
        </w:rPr>
        <w:t xml:space="preserve"> ، </w:t>
      </w:r>
      <w:r w:rsidRPr="008856D2">
        <w:rPr>
          <w:rtl/>
        </w:rPr>
        <w:t>أو الشريك أو أحدهما أو كلاهما عن المسائل المغامضة والأمور المغيبة أو عن الإمام</w:t>
      </w:r>
    </w:p>
    <w:p w14:paraId="305CBBA0" w14:textId="77777777" w:rsidR="00EE3516" w:rsidRPr="008856D2" w:rsidRDefault="00EE3516" w:rsidP="006F7B8D">
      <w:pPr>
        <w:pStyle w:val="libLine"/>
        <w:rPr>
          <w:rtl/>
        </w:rPr>
      </w:pPr>
      <w:r w:rsidRPr="008856D2">
        <w:rPr>
          <w:rtl/>
        </w:rPr>
        <w:t>__________________</w:t>
      </w:r>
    </w:p>
    <w:p w14:paraId="7096A7FD"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132.</w:t>
      </w:r>
    </w:p>
    <w:p w14:paraId="57E7F45A" w14:textId="77777777" w:rsidR="002A5FAD" w:rsidRDefault="002A5FAD" w:rsidP="002A5FAD">
      <w:pPr>
        <w:pStyle w:val="libNormal"/>
        <w:rPr>
          <w:rtl/>
        </w:rPr>
      </w:pPr>
      <w:r w:rsidRPr="002A5FAD">
        <w:rPr>
          <w:rStyle w:val="libNormalChar"/>
          <w:rtl/>
        </w:rPr>
        <w:br w:type="page"/>
      </w:r>
    </w:p>
    <w:p w14:paraId="5EB77DF5" w14:textId="6382869D" w:rsidR="00EE3516" w:rsidRPr="008856D2" w:rsidRDefault="00D4295F" w:rsidP="002A5FAD">
      <w:pPr>
        <w:pStyle w:val="libNormal0"/>
        <w:rPr>
          <w:rtl/>
        </w:rPr>
      </w:pPr>
      <w:r>
        <w:rPr>
          <w:rFonts w:hint="cs"/>
          <w:rtl/>
        </w:rPr>
        <w:lastRenderedPageBreak/>
        <w:t>اُ</w:t>
      </w:r>
      <w:r w:rsidR="00EE3516" w:rsidRPr="008856D2">
        <w:rPr>
          <w:rtl/>
        </w:rPr>
        <w:t xml:space="preserve">شرك في </w:t>
      </w:r>
      <w:r w:rsidR="00BA7129">
        <w:rPr>
          <w:rtl/>
        </w:rPr>
        <w:t>ال</w:t>
      </w:r>
      <w:r w:rsidR="00F86F98">
        <w:rPr>
          <w:rtl/>
        </w:rPr>
        <w:t xml:space="preserve">وصيّة </w:t>
      </w:r>
      <w:r>
        <w:rPr>
          <w:rFonts w:hint="cs"/>
          <w:rtl/>
        </w:rPr>
        <w:t xml:space="preserve">؟ </w:t>
      </w:r>
      <w:r w:rsidR="00B124C6">
        <w:rPr>
          <w:rtl/>
        </w:rPr>
        <w:t xml:space="preserve">قال : </w:t>
      </w:r>
      <w:r w:rsidR="00EE3516" w:rsidRPr="008856D2">
        <w:rPr>
          <w:rtl/>
        </w:rPr>
        <w:t>تسألونه ف</w:t>
      </w:r>
      <w:r w:rsidR="00161583">
        <w:rPr>
          <w:rtl/>
        </w:rPr>
        <w:t xml:space="preserve">انّه </w:t>
      </w:r>
      <w:r w:rsidR="00EE3516" w:rsidRPr="008856D2">
        <w:rPr>
          <w:rtl/>
        </w:rPr>
        <w:t>سيبين لكم</w:t>
      </w:r>
      <w:r w:rsidR="00EE3516">
        <w:rPr>
          <w:rFonts w:hint="cs"/>
          <w:rtl/>
        </w:rPr>
        <w:t>.</w:t>
      </w:r>
    </w:p>
    <w:p w14:paraId="40681352" w14:textId="0CD21CB6"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w:t>
      </w:r>
      <w:r w:rsidR="00A36E9D">
        <w:rPr>
          <w:rtl/>
        </w:rPr>
        <w:t xml:space="preserve">محمّد </w:t>
      </w:r>
      <w:r w:rsidRPr="008856D2">
        <w:rPr>
          <w:rtl/>
        </w:rPr>
        <w:t>بن خالد</w:t>
      </w:r>
      <w:r>
        <w:rPr>
          <w:rtl/>
        </w:rPr>
        <w:t xml:space="preserve"> ، </w:t>
      </w:r>
      <w:r w:rsidRPr="008856D2">
        <w:rPr>
          <w:rtl/>
        </w:rPr>
        <w:t>عن النضر بن سويد</w:t>
      </w:r>
      <w:r>
        <w:rPr>
          <w:rtl/>
        </w:rPr>
        <w:t xml:space="preserve"> ، </w:t>
      </w:r>
      <w:r w:rsidRPr="008856D2">
        <w:rPr>
          <w:rtl/>
        </w:rPr>
        <w:t>عن يحيى الحلبي</w:t>
      </w:r>
      <w:r w:rsidR="00D4295F">
        <w:rPr>
          <w:rFonts w:hint="cs"/>
          <w:rtl/>
        </w:rPr>
        <w:t>ّ</w:t>
      </w:r>
      <w:r>
        <w:rPr>
          <w:rtl/>
        </w:rPr>
        <w:t xml:space="preserve"> ، </w:t>
      </w:r>
      <w:r w:rsidRPr="008856D2">
        <w:rPr>
          <w:rtl/>
        </w:rPr>
        <w:t>عن بريد بن معاوية</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أصلحك الله بلغنا شكواك وأشفقنا فلو أعلمتنا أو علمتنا من </w:t>
      </w:r>
      <w:r w:rsidR="00B124C6">
        <w:rPr>
          <w:rtl/>
        </w:rPr>
        <w:t xml:space="preserve">قال : </w:t>
      </w:r>
      <w:r w:rsidRPr="008856D2">
        <w:rPr>
          <w:rtl/>
        </w:rPr>
        <w:t xml:space="preserve">إن عليا </w:t>
      </w:r>
      <w:r w:rsidRPr="00940F9D">
        <w:rPr>
          <w:rStyle w:val="libAlaemChar"/>
          <w:rtl/>
        </w:rPr>
        <w:t>عليه‌السلام</w:t>
      </w:r>
      <w:r w:rsidRPr="008856D2">
        <w:rPr>
          <w:rtl/>
        </w:rPr>
        <w:t xml:space="preserve"> كان عا</w:t>
      </w:r>
      <w:r w:rsidR="00D4295F">
        <w:rPr>
          <w:rtl/>
        </w:rPr>
        <w:t>لـم</w:t>
      </w:r>
      <w:r w:rsidR="00EF7FC8">
        <w:rPr>
          <w:rtl/>
        </w:rPr>
        <w:t>ا</w:t>
      </w:r>
      <w:r w:rsidR="00D4295F">
        <w:rPr>
          <w:rFonts w:hint="cs"/>
          <w:rtl/>
        </w:rPr>
        <w:t>ً</w:t>
      </w:r>
      <w:r w:rsidR="00EF7FC8">
        <w:rPr>
          <w:rtl/>
        </w:rPr>
        <w:t xml:space="preserve"> </w:t>
      </w:r>
      <w:r w:rsidRPr="008856D2">
        <w:rPr>
          <w:rtl/>
        </w:rPr>
        <w:t xml:space="preserve">والعلم يتوارث فلا يهلك عالم </w:t>
      </w:r>
      <w:r w:rsidR="004A12BC">
        <w:rPr>
          <w:rtl/>
        </w:rPr>
        <w:t xml:space="preserve">إلّا </w:t>
      </w:r>
      <w:r w:rsidRPr="008856D2">
        <w:rPr>
          <w:rtl/>
        </w:rPr>
        <w:t>بقي من بعده من يعل</w:t>
      </w:r>
      <w:r>
        <w:rPr>
          <w:rtl/>
        </w:rPr>
        <w:t>م مثل علمه أو ما شاء الله قلت أ</w:t>
      </w:r>
      <w:r w:rsidRPr="008856D2">
        <w:rPr>
          <w:rtl/>
        </w:rPr>
        <w:t>فيسع الن</w:t>
      </w:r>
      <w:r w:rsidR="00D4295F">
        <w:rPr>
          <w:rFonts w:hint="cs"/>
          <w:rtl/>
        </w:rPr>
        <w:t>ّ</w:t>
      </w:r>
      <w:r w:rsidRPr="008856D2">
        <w:rPr>
          <w:rtl/>
        </w:rPr>
        <w:t xml:space="preserve">اس إذا مات العالم </w:t>
      </w:r>
      <w:r w:rsidR="004A12BC">
        <w:rPr>
          <w:rtl/>
        </w:rPr>
        <w:t xml:space="preserve">إلّا </w:t>
      </w:r>
      <w:r w:rsidRPr="008856D2">
        <w:rPr>
          <w:rtl/>
        </w:rPr>
        <w:t xml:space="preserve">يعرفوا </w:t>
      </w:r>
      <w:r w:rsidR="0012207A">
        <w:rPr>
          <w:rtl/>
        </w:rPr>
        <w:t xml:space="preserve">الّذي </w:t>
      </w:r>
      <w:r w:rsidRPr="008856D2">
        <w:rPr>
          <w:rtl/>
        </w:rPr>
        <w:t>بعده ف</w:t>
      </w:r>
      <w:r w:rsidR="00B124C6">
        <w:rPr>
          <w:rtl/>
        </w:rPr>
        <w:t xml:space="preserve">قال : </w:t>
      </w:r>
      <w:r w:rsidRPr="008856D2">
        <w:rPr>
          <w:rtl/>
        </w:rPr>
        <w:t xml:space="preserve">أما أهل هذه البلدة فلا </w:t>
      </w:r>
      <w:r w:rsidR="00D4295F">
        <w:rPr>
          <w:rFonts w:hint="cs"/>
          <w:rtl/>
        </w:rPr>
        <w:t xml:space="preserve">- </w:t>
      </w:r>
      <w:r w:rsidRPr="008856D2">
        <w:rPr>
          <w:rtl/>
        </w:rPr>
        <w:t>ي</w:t>
      </w:r>
      <w:r w:rsidR="00D4295F">
        <w:rPr>
          <w:rtl/>
        </w:rPr>
        <w:t>عن</w:t>
      </w:r>
      <w:r w:rsidR="00CB588E">
        <w:rPr>
          <w:rtl/>
        </w:rPr>
        <w:t xml:space="preserve">ي </w:t>
      </w:r>
      <w:r w:rsidRPr="008856D2">
        <w:rPr>
          <w:rtl/>
        </w:rPr>
        <w:t xml:space="preserve">المدينة </w:t>
      </w:r>
      <w:r w:rsidR="00D4295F">
        <w:rPr>
          <w:rFonts w:hint="cs"/>
          <w:rtl/>
        </w:rPr>
        <w:t xml:space="preserve">- </w:t>
      </w:r>
      <w:r w:rsidRPr="008856D2">
        <w:rPr>
          <w:rtl/>
        </w:rPr>
        <w:t>وأما غيرها من البلدان فبقدر مسيرهم إن الله يقول</w:t>
      </w:r>
      <w:r>
        <w:rPr>
          <w:rtl/>
        </w:rPr>
        <w:t xml:space="preserve"> « </w:t>
      </w:r>
      <w:r w:rsidRPr="00571CFD">
        <w:rPr>
          <w:rStyle w:val="libAieChar"/>
          <w:rtl/>
        </w:rPr>
        <w:t xml:space="preserve">وَما كانَ الْمُؤْمِنُونَ لِيَنْفِرُوا كَافَّةً فَلَوْ لا نَفَرَ مِنْ كُلِّ فِرْقَةٍ مِنْهُمْ طائِفَةٌ لِيَتَفَقَّهُوا فِي </w:t>
      </w:r>
      <w:r w:rsidR="00BB47B6">
        <w:rPr>
          <w:rStyle w:val="libAieChar"/>
          <w:rtl/>
        </w:rPr>
        <w:t xml:space="preserve">الدّين </w:t>
      </w:r>
      <w:r w:rsidRPr="00571CFD">
        <w:rPr>
          <w:rStyle w:val="libAieChar"/>
          <w:rtl/>
        </w:rPr>
        <w:t xml:space="preserve">وَلِيُنْذِرُوا قَوْمَهُمْ إِذا رَجَعُوا إِلَيْهِمْ لَعَلَّهُمْ يَحْذَرُونَ </w:t>
      </w:r>
      <w:r>
        <w:rPr>
          <w:rtl/>
        </w:rPr>
        <w:t xml:space="preserve">» </w:t>
      </w:r>
      <w:r w:rsidR="00B124C6">
        <w:rPr>
          <w:rtl/>
        </w:rPr>
        <w:t xml:space="preserve">قال : </w:t>
      </w:r>
      <w:r w:rsidRPr="008856D2">
        <w:rPr>
          <w:rtl/>
        </w:rPr>
        <w:t>قلت</w:t>
      </w:r>
      <w:r>
        <w:rPr>
          <w:rtl/>
        </w:rPr>
        <w:t xml:space="preserve"> أ</w:t>
      </w:r>
      <w:r w:rsidRPr="008856D2">
        <w:rPr>
          <w:rtl/>
        </w:rPr>
        <w:t>رأيت من مات في ذلك ف</w:t>
      </w:r>
      <w:r w:rsidR="00B124C6">
        <w:rPr>
          <w:rtl/>
        </w:rPr>
        <w:t xml:space="preserve">قال : </w:t>
      </w:r>
      <w:r w:rsidRPr="008856D2">
        <w:rPr>
          <w:rtl/>
        </w:rPr>
        <w:t xml:space="preserve">هو بمنزلة من </w:t>
      </w:r>
      <w:r w:rsidRPr="00D4295F">
        <w:rPr>
          <w:rtl/>
        </w:rPr>
        <w:t xml:space="preserve">خرج مِنْ بَيْتِهِ مُهاجِراً إِلَى اللهِ وَرَسُولِهِ </w:t>
      </w:r>
      <w:r w:rsidR="00A36E9D" w:rsidRPr="00D4295F">
        <w:rPr>
          <w:rtl/>
        </w:rPr>
        <w:t xml:space="preserve">ثمَّ </w:t>
      </w:r>
      <w:r w:rsidRPr="00D4295F">
        <w:rPr>
          <w:rtl/>
        </w:rPr>
        <w:t>يُدْرِكْهُ</w:t>
      </w:r>
    </w:p>
    <w:p w14:paraId="73B9F92B" w14:textId="41EC414C" w:rsidR="00EE3516" w:rsidRDefault="00201378" w:rsidP="006F7B8D">
      <w:pPr>
        <w:pStyle w:val="libLine"/>
        <w:rPr>
          <w:rtl/>
        </w:rPr>
      </w:pPr>
      <w:r>
        <w:rPr>
          <w:rFonts w:hint="cs"/>
          <w:rtl/>
        </w:rPr>
        <w:t>________________________________________________________</w:t>
      </w:r>
    </w:p>
    <w:p w14:paraId="4098D24B" w14:textId="3A41101C" w:rsidR="00EE3516" w:rsidRPr="008856D2" w:rsidRDefault="00EE3516" w:rsidP="0082023E">
      <w:pPr>
        <w:pStyle w:val="libNormal0"/>
        <w:rPr>
          <w:rtl/>
        </w:rPr>
      </w:pPr>
      <w:r>
        <w:rPr>
          <w:rtl/>
        </w:rPr>
        <w:t xml:space="preserve">« </w:t>
      </w:r>
      <w:r w:rsidRPr="004A3B67">
        <w:rPr>
          <w:rtl/>
        </w:rPr>
        <w:t>ف</w:t>
      </w:r>
      <w:r w:rsidR="00161583">
        <w:rPr>
          <w:rtl/>
        </w:rPr>
        <w:t xml:space="preserve">انّه </w:t>
      </w:r>
      <w:r w:rsidRPr="004A3B67">
        <w:rPr>
          <w:rtl/>
        </w:rPr>
        <w:t>سيبي</w:t>
      </w:r>
      <w:r w:rsidR="00846555">
        <w:rPr>
          <w:rFonts w:hint="cs"/>
          <w:rtl/>
        </w:rPr>
        <w:t>ّ</w:t>
      </w:r>
      <w:r w:rsidRPr="004A3B67">
        <w:rPr>
          <w:rtl/>
        </w:rPr>
        <w:t>ن لكم</w:t>
      </w:r>
      <w:r>
        <w:rPr>
          <w:rtl/>
        </w:rPr>
        <w:t xml:space="preserve"> » </w:t>
      </w:r>
      <w:r w:rsidRPr="008856D2">
        <w:rPr>
          <w:rtl/>
        </w:rPr>
        <w:t>على بناء المجهول أو المعلوم.</w:t>
      </w:r>
    </w:p>
    <w:p w14:paraId="41C861D6" w14:textId="77777777" w:rsidR="00EE3516" w:rsidRDefault="00EE3516" w:rsidP="00846555">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صحيح.</w:t>
      </w:r>
    </w:p>
    <w:p w14:paraId="3F5E195F" w14:textId="04B42404" w:rsidR="00EE3516" w:rsidRDefault="00EE3516" w:rsidP="00571CFD">
      <w:pPr>
        <w:pStyle w:val="libNormal"/>
        <w:rPr>
          <w:rtl/>
        </w:rPr>
      </w:pPr>
      <w:r>
        <w:rPr>
          <w:rtl/>
        </w:rPr>
        <w:t xml:space="preserve">« </w:t>
      </w:r>
      <w:r w:rsidRPr="004A3B67">
        <w:rPr>
          <w:rtl/>
        </w:rPr>
        <w:t>والشكوى</w:t>
      </w:r>
      <w:r>
        <w:rPr>
          <w:rtl/>
        </w:rPr>
        <w:t xml:space="preserve"> » </w:t>
      </w:r>
      <w:r w:rsidRPr="008856D2">
        <w:rPr>
          <w:rtl/>
        </w:rPr>
        <w:t>بالفتح المرض</w:t>
      </w:r>
      <w:r>
        <w:rPr>
          <w:rtl/>
        </w:rPr>
        <w:t xml:space="preserve"> « </w:t>
      </w:r>
      <w:r w:rsidRPr="004A3B67">
        <w:rPr>
          <w:rtl/>
        </w:rPr>
        <w:t>أشفقنا</w:t>
      </w:r>
      <w:r>
        <w:rPr>
          <w:rtl/>
        </w:rPr>
        <w:t xml:space="preserve"> » </w:t>
      </w:r>
      <w:r w:rsidRPr="008856D2">
        <w:rPr>
          <w:rtl/>
        </w:rPr>
        <w:t>أي خفنا أن تجيب داعي الله وتختار الآخرة على الدنيا ونبقي في حيرة من أمرنا</w:t>
      </w:r>
      <w:r>
        <w:rPr>
          <w:rtl/>
        </w:rPr>
        <w:t xml:space="preserve"> ، </w:t>
      </w:r>
      <w:r w:rsidRPr="008856D2">
        <w:rPr>
          <w:rtl/>
        </w:rPr>
        <w:t>ولو للتمني</w:t>
      </w:r>
      <w:r>
        <w:rPr>
          <w:rtl/>
        </w:rPr>
        <w:t xml:space="preserve"> « </w:t>
      </w:r>
      <w:r w:rsidRPr="004A3B67">
        <w:rPr>
          <w:rtl/>
        </w:rPr>
        <w:t>أو علمنا</w:t>
      </w:r>
      <w:r>
        <w:rPr>
          <w:rtl/>
        </w:rPr>
        <w:t xml:space="preserve"> » </w:t>
      </w:r>
      <w:r w:rsidRPr="008856D2">
        <w:rPr>
          <w:rtl/>
        </w:rPr>
        <w:t>الترديد من الراوي</w:t>
      </w:r>
      <w:r>
        <w:rPr>
          <w:rtl/>
        </w:rPr>
        <w:t xml:space="preserve"> ، </w:t>
      </w:r>
      <w:r w:rsidRPr="008856D2">
        <w:rPr>
          <w:rtl/>
        </w:rPr>
        <w:t>أو المعنى أو علمنا من طريق آخر</w:t>
      </w:r>
      <w:r>
        <w:rPr>
          <w:rtl/>
        </w:rPr>
        <w:t xml:space="preserve"> ، </w:t>
      </w:r>
      <w:r w:rsidRPr="008856D2">
        <w:rPr>
          <w:rtl/>
        </w:rPr>
        <w:t>وفي بعض النسخ</w:t>
      </w:r>
      <w:r>
        <w:rPr>
          <w:rtl/>
        </w:rPr>
        <w:t xml:space="preserve"> « </w:t>
      </w:r>
      <w:r w:rsidRPr="004A3B67">
        <w:rPr>
          <w:rtl/>
        </w:rPr>
        <w:t>أو علمتنا</w:t>
      </w:r>
      <w:r>
        <w:rPr>
          <w:rtl/>
        </w:rPr>
        <w:t xml:space="preserve"> » </w:t>
      </w:r>
      <w:r w:rsidRPr="008856D2">
        <w:rPr>
          <w:rtl/>
        </w:rPr>
        <w:t>ف</w:t>
      </w:r>
      <w:r w:rsidR="004A12BC">
        <w:rPr>
          <w:rtl/>
        </w:rPr>
        <w:t xml:space="preserve">الأوّل </w:t>
      </w:r>
      <w:r w:rsidRPr="008856D2">
        <w:rPr>
          <w:rtl/>
        </w:rPr>
        <w:t>متعي</w:t>
      </w:r>
      <w:r w:rsidR="00846555">
        <w:rPr>
          <w:rFonts w:hint="cs"/>
          <w:rtl/>
        </w:rPr>
        <w:t>ّ</w:t>
      </w:r>
      <w:r w:rsidRPr="008856D2">
        <w:rPr>
          <w:rtl/>
        </w:rPr>
        <w:t>ن</w:t>
      </w:r>
      <w:r>
        <w:rPr>
          <w:rtl/>
        </w:rPr>
        <w:t xml:space="preserve"> ، </w:t>
      </w:r>
      <w:r w:rsidRPr="008856D2">
        <w:rPr>
          <w:rtl/>
        </w:rPr>
        <w:t xml:space="preserve">فأجاب </w:t>
      </w:r>
      <w:r w:rsidRPr="00940F9D">
        <w:rPr>
          <w:rStyle w:val="libAlaemChar"/>
          <w:rtl/>
        </w:rPr>
        <w:t>عليه‌السلام</w:t>
      </w:r>
      <w:r w:rsidRPr="008856D2">
        <w:rPr>
          <w:rtl/>
        </w:rPr>
        <w:t xml:space="preserve"> ب</w:t>
      </w:r>
      <w:r w:rsidR="00161583">
        <w:rPr>
          <w:rtl/>
        </w:rPr>
        <w:t xml:space="preserve">انّه </w:t>
      </w:r>
      <w:r w:rsidRPr="008856D2">
        <w:rPr>
          <w:rtl/>
        </w:rPr>
        <w:t>لا بد من عالم يعلم جميع ما تحتاج إليه الأمة في كل عصر يعلم علم الإمام الس</w:t>
      </w:r>
      <w:r w:rsidR="00846555">
        <w:rPr>
          <w:rFonts w:hint="cs"/>
          <w:rtl/>
        </w:rPr>
        <w:t>ّ</w:t>
      </w:r>
      <w:r w:rsidRPr="008856D2">
        <w:rPr>
          <w:rtl/>
        </w:rPr>
        <w:t>ابق أو ما شاء الله من الزيادة في ليلة القدر</w:t>
      </w:r>
      <w:r>
        <w:rPr>
          <w:rtl/>
        </w:rPr>
        <w:t xml:space="preserve"> ، </w:t>
      </w:r>
      <w:r w:rsidRPr="008856D2">
        <w:rPr>
          <w:rtl/>
        </w:rPr>
        <w:t xml:space="preserve">وما يحدث بالليل والنهار كما </w:t>
      </w:r>
      <w:r w:rsidR="004102BD">
        <w:rPr>
          <w:rtl/>
        </w:rPr>
        <w:t xml:space="preserve">مرّ </w:t>
      </w:r>
      <w:r w:rsidRPr="008856D2">
        <w:rPr>
          <w:rtl/>
        </w:rPr>
        <w:t>وقيل</w:t>
      </w:r>
      <w:r>
        <w:rPr>
          <w:rtl/>
        </w:rPr>
        <w:t xml:space="preserve"> : </w:t>
      </w:r>
      <w:r w:rsidRPr="008856D2">
        <w:rPr>
          <w:rtl/>
        </w:rPr>
        <w:t>أي ما شاء الله من إفناء العالم فلا بد من التفح</w:t>
      </w:r>
      <w:r w:rsidR="00846555">
        <w:rPr>
          <w:rFonts w:hint="cs"/>
          <w:rtl/>
        </w:rPr>
        <w:t>ّ</w:t>
      </w:r>
      <w:r w:rsidRPr="008856D2">
        <w:rPr>
          <w:rtl/>
        </w:rPr>
        <w:t xml:space="preserve">ص </w:t>
      </w:r>
      <w:r w:rsidR="00574491">
        <w:rPr>
          <w:rtl/>
        </w:rPr>
        <w:t xml:space="preserve">حتّى </w:t>
      </w:r>
      <w:r w:rsidRPr="008856D2">
        <w:rPr>
          <w:rtl/>
        </w:rPr>
        <w:t>يعلم عينه</w:t>
      </w:r>
      <w:r>
        <w:rPr>
          <w:rtl/>
        </w:rPr>
        <w:t xml:space="preserve"> ، </w:t>
      </w:r>
      <w:r w:rsidRPr="008856D2">
        <w:rPr>
          <w:rtl/>
        </w:rPr>
        <w:t>أو المعنى أن علامة الإمام اللا</w:t>
      </w:r>
      <w:r w:rsidR="00D407B9">
        <w:rPr>
          <w:rtl/>
        </w:rPr>
        <w:t xml:space="preserve">حقَّ </w:t>
      </w:r>
      <w:r w:rsidRPr="008856D2">
        <w:rPr>
          <w:rtl/>
        </w:rPr>
        <w:t xml:space="preserve">أن يعلم جميع علم الإمام السابق ولا يجهل </w:t>
      </w:r>
      <w:r w:rsidR="009A66E4">
        <w:rPr>
          <w:rtl/>
        </w:rPr>
        <w:t>شيئاً</w:t>
      </w:r>
      <w:r w:rsidRPr="008856D2">
        <w:rPr>
          <w:rtl/>
        </w:rPr>
        <w:t xml:space="preserve"> من الأحكام</w:t>
      </w:r>
      <w:r>
        <w:rPr>
          <w:rtl/>
        </w:rPr>
        <w:t xml:space="preserve"> ، </w:t>
      </w:r>
      <w:r w:rsidR="00A10A2E">
        <w:rPr>
          <w:rtl/>
        </w:rPr>
        <w:t xml:space="preserve">وانّما </w:t>
      </w:r>
      <w:r w:rsidRPr="008856D2">
        <w:rPr>
          <w:rtl/>
        </w:rPr>
        <w:t>لم يعي</w:t>
      </w:r>
      <w:r w:rsidR="00846555">
        <w:rPr>
          <w:rFonts w:hint="cs"/>
          <w:rtl/>
        </w:rPr>
        <w:t>ّ</w:t>
      </w:r>
      <w:r w:rsidRPr="008856D2">
        <w:rPr>
          <w:rtl/>
        </w:rPr>
        <w:t xml:space="preserve">ن </w:t>
      </w:r>
      <w:r w:rsidRPr="00940F9D">
        <w:rPr>
          <w:rStyle w:val="libAlaemChar"/>
          <w:rtl/>
        </w:rPr>
        <w:t>عليه‌السلام</w:t>
      </w:r>
      <w:r w:rsidRPr="008856D2">
        <w:rPr>
          <w:rtl/>
        </w:rPr>
        <w:t xml:space="preserve"> شخصه تقي</w:t>
      </w:r>
      <w:r w:rsidR="00846555">
        <w:rPr>
          <w:rFonts w:hint="cs"/>
          <w:rtl/>
        </w:rPr>
        <w:t>ّ</w:t>
      </w:r>
      <w:r w:rsidRPr="008856D2">
        <w:rPr>
          <w:rtl/>
        </w:rPr>
        <w:t>ة.</w:t>
      </w:r>
    </w:p>
    <w:p w14:paraId="1800280F" w14:textId="6A94FF38" w:rsidR="00EE3516" w:rsidRPr="008856D2" w:rsidRDefault="00EE3516" w:rsidP="00571CFD">
      <w:pPr>
        <w:pStyle w:val="libNormal"/>
        <w:rPr>
          <w:rtl/>
        </w:rPr>
      </w:pPr>
      <w:r>
        <w:rPr>
          <w:rtl/>
        </w:rPr>
        <w:t>« أ</w:t>
      </w:r>
      <w:r w:rsidRPr="004A3B67">
        <w:rPr>
          <w:rtl/>
        </w:rPr>
        <w:t>رأيت من مات</w:t>
      </w:r>
      <w:r>
        <w:rPr>
          <w:rtl/>
        </w:rPr>
        <w:t xml:space="preserve"> » </w:t>
      </w:r>
      <w:r w:rsidRPr="008856D2">
        <w:rPr>
          <w:rtl/>
        </w:rPr>
        <w:t>أي أخبرني عن حال من مات</w:t>
      </w:r>
      <w:r>
        <w:rPr>
          <w:rtl/>
        </w:rPr>
        <w:t xml:space="preserve"> « </w:t>
      </w:r>
      <w:r w:rsidRPr="004A3B67">
        <w:rPr>
          <w:rtl/>
        </w:rPr>
        <w:t>في ذلك</w:t>
      </w:r>
      <w:r>
        <w:rPr>
          <w:rtl/>
        </w:rPr>
        <w:t xml:space="preserve"> » </w:t>
      </w:r>
      <w:r w:rsidRPr="008856D2">
        <w:rPr>
          <w:rtl/>
        </w:rPr>
        <w:t>أي في الطلب</w:t>
      </w:r>
      <w:r>
        <w:rPr>
          <w:rtl/>
        </w:rPr>
        <w:t xml:space="preserve"> ، </w:t>
      </w:r>
      <w:r w:rsidRPr="008856D2">
        <w:rPr>
          <w:rtl/>
        </w:rPr>
        <w:t>والسكينة والوقار متقاربان معنى</w:t>
      </w:r>
      <w:r>
        <w:rPr>
          <w:rtl/>
        </w:rPr>
        <w:t xml:space="preserve"> ، </w:t>
      </w:r>
      <w:r w:rsidRPr="008856D2">
        <w:rPr>
          <w:rtl/>
        </w:rPr>
        <w:t>وهو الحلم والرزانة وعدم الطيش</w:t>
      </w:r>
      <w:r>
        <w:rPr>
          <w:rtl/>
        </w:rPr>
        <w:t xml:space="preserve"> ، </w:t>
      </w:r>
      <w:r w:rsidRPr="008856D2">
        <w:rPr>
          <w:rtl/>
        </w:rPr>
        <w:t>وقد يف</w:t>
      </w:r>
      <w:r w:rsidR="00CD6833">
        <w:rPr>
          <w:rtl/>
        </w:rPr>
        <w:t>س</w:t>
      </w:r>
      <w:r w:rsidR="00CD6833">
        <w:rPr>
          <w:rFonts w:hint="cs"/>
          <w:rtl/>
        </w:rPr>
        <w:t>ّ</w:t>
      </w:r>
      <w:r w:rsidR="00CD6833">
        <w:rPr>
          <w:rtl/>
        </w:rPr>
        <w:t>ر</w:t>
      </w:r>
      <w:r w:rsidR="00FA108B">
        <w:rPr>
          <w:rtl/>
        </w:rPr>
        <w:t xml:space="preserve"> </w:t>
      </w:r>
      <w:r w:rsidRPr="008856D2">
        <w:rPr>
          <w:rtl/>
        </w:rPr>
        <w:t>أحدهما باطمينان القلب</w:t>
      </w:r>
      <w:r>
        <w:rPr>
          <w:rtl/>
        </w:rPr>
        <w:t xml:space="preserve"> ، </w:t>
      </w:r>
      <w:r w:rsidRPr="008856D2">
        <w:rPr>
          <w:rtl/>
        </w:rPr>
        <w:t>والآخر باطمينان الجوارح</w:t>
      </w:r>
      <w:r>
        <w:rPr>
          <w:rtl/>
        </w:rPr>
        <w:t xml:space="preserve"> ، </w:t>
      </w:r>
      <w:r w:rsidRPr="008856D2">
        <w:rPr>
          <w:rtl/>
        </w:rPr>
        <w:t>ويمكن أن يراد بالس</w:t>
      </w:r>
      <w:r w:rsidR="00CD6833">
        <w:rPr>
          <w:rFonts w:hint="cs"/>
          <w:rtl/>
        </w:rPr>
        <w:t>ّ</w:t>
      </w:r>
      <w:r w:rsidRPr="008856D2">
        <w:rPr>
          <w:rtl/>
        </w:rPr>
        <w:t>كينة</w:t>
      </w:r>
    </w:p>
    <w:p w14:paraId="72C91990" w14:textId="77777777" w:rsidR="002A5FAD" w:rsidRDefault="002A5FAD" w:rsidP="002A5FAD">
      <w:pPr>
        <w:pStyle w:val="libNormal"/>
        <w:rPr>
          <w:rtl/>
        </w:rPr>
      </w:pPr>
      <w:r w:rsidRPr="002A5FAD">
        <w:rPr>
          <w:rStyle w:val="libNormalChar"/>
          <w:rtl/>
        </w:rPr>
        <w:br w:type="page"/>
      </w:r>
    </w:p>
    <w:p w14:paraId="590D730E" w14:textId="127FC980" w:rsidR="00EE3516" w:rsidRPr="008856D2" w:rsidRDefault="00EE3516" w:rsidP="002A5FAD">
      <w:pPr>
        <w:pStyle w:val="libNormal0"/>
        <w:rPr>
          <w:rtl/>
        </w:rPr>
      </w:pPr>
      <w:r w:rsidRPr="00CD6833">
        <w:rPr>
          <w:rtl/>
        </w:rPr>
        <w:lastRenderedPageBreak/>
        <w:t xml:space="preserve">الْمَوْتُ فَقَدْ وَقَعَ أَجْرُهُ عَلَى اللهِ </w:t>
      </w:r>
      <w:r w:rsidR="00CD6833" w:rsidRPr="00CD6833">
        <w:rPr>
          <w:rFonts w:hint="cs"/>
          <w:rtl/>
        </w:rPr>
        <w:t xml:space="preserve">، </w:t>
      </w:r>
      <w:r w:rsidR="00B124C6">
        <w:rPr>
          <w:rtl/>
        </w:rPr>
        <w:t xml:space="preserve">قال : </w:t>
      </w:r>
      <w:r w:rsidRPr="008856D2">
        <w:rPr>
          <w:rtl/>
        </w:rPr>
        <w:t>قلت فإذا قدموا بأي</w:t>
      </w:r>
      <w:r w:rsidR="00CD6833">
        <w:rPr>
          <w:rFonts w:hint="cs"/>
          <w:rtl/>
        </w:rPr>
        <w:t>ّ</w:t>
      </w:r>
      <w:r w:rsidRPr="008856D2">
        <w:rPr>
          <w:rtl/>
        </w:rPr>
        <w:t xml:space="preserve"> شيء يعرفون صا</w:t>
      </w:r>
      <w:r w:rsidR="00224C44">
        <w:rPr>
          <w:rtl/>
        </w:rPr>
        <w:t xml:space="preserve">حبّهم </w:t>
      </w:r>
      <w:r w:rsidR="00B124C6">
        <w:rPr>
          <w:rtl/>
        </w:rPr>
        <w:t xml:space="preserve">قال : </w:t>
      </w:r>
      <w:r w:rsidRPr="008856D2">
        <w:rPr>
          <w:rtl/>
        </w:rPr>
        <w:t>يعطى السكينة والوقار والهيبة</w:t>
      </w:r>
      <w:r>
        <w:rPr>
          <w:rFonts w:hint="cs"/>
          <w:rtl/>
        </w:rPr>
        <w:t>.</w:t>
      </w:r>
    </w:p>
    <w:p w14:paraId="7403D559" w14:textId="55BFDE35" w:rsidR="00EE3516" w:rsidRDefault="00CD6833" w:rsidP="00EE3516">
      <w:pPr>
        <w:pStyle w:val="Heading1Center"/>
        <w:rPr>
          <w:rtl/>
          <w:lang w:bidi="fa-IR"/>
        </w:rPr>
      </w:pPr>
      <w:bookmarkStart w:id="76" w:name="_Toc93994800"/>
      <w:bookmarkStart w:id="77" w:name="_Toc257908131"/>
      <w:r>
        <w:rPr>
          <w:rFonts w:hint="cs"/>
          <w:rtl/>
          <w:lang w:bidi="fa-IR"/>
        </w:rPr>
        <w:t xml:space="preserve">( </w:t>
      </w:r>
      <w:r w:rsidR="00EE3516" w:rsidRPr="008856D2">
        <w:rPr>
          <w:rtl/>
          <w:lang w:bidi="fa-IR"/>
        </w:rPr>
        <w:t>باب</w:t>
      </w:r>
      <w:bookmarkEnd w:id="76"/>
      <w:r w:rsidR="00EE3516" w:rsidRPr="008856D2">
        <w:rPr>
          <w:rtl/>
          <w:lang w:bidi="fa-IR"/>
        </w:rPr>
        <w:t xml:space="preserve"> </w:t>
      </w:r>
      <w:r>
        <w:rPr>
          <w:rFonts w:hint="cs"/>
          <w:rtl/>
          <w:lang w:bidi="fa-IR"/>
        </w:rPr>
        <w:t>)</w:t>
      </w:r>
      <w:bookmarkEnd w:id="77"/>
      <w:r>
        <w:rPr>
          <w:rFonts w:hint="cs"/>
          <w:rtl/>
          <w:lang w:bidi="fa-IR"/>
        </w:rPr>
        <w:t xml:space="preserve"> </w:t>
      </w:r>
    </w:p>
    <w:p w14:paraId="521C9B6F" w14:textId="63597E3B" w:rsidR="00EE3516" w:rsidRPr="008856D2" w:rsidRDefault="00CD6833" w:rsidP="00EE3516">
      <w:pPr>
        <w:pStyle w:val="Heading1Center"/>
        <w:rPr>
          <w:rtl/>
          <w:lang w:bidi="fa-IR"/>
        </w:rPr>
      </w:pPr>
      <w:bookmarkStart w:id="78" w:name="_Toc93994801"/>
      <w:bookmarkStart w:id="79" w:name="_Toc257908132"/>
      <w:r>
        <w:rPr>
          <w:rFonts w:hint="cs"/>
          <w:rtl/>
          <w:lang w:bidi="fa-IR"/>
        </w:rPr>
        <w:t xml:space="preserve">( </w:t>
      </w:r>
      <w:r w:rsidR="00EE3516" w:rsidRPr="008856D2">
        <w:rPr>
          <w:rtl/>
          <w:lang w:bidi="fa-IR"/>
        </w:rPr>
        <w:t xml:space="preserve">في أن الإمام متى يعلم أن </w:t>
      </w:r>
      <w:r w:rsidR="00E11E7D">
        <w:rPr>
          <w:rtl/>
          <w:lang w:bidi="fa-IR"/>
        </w:rPr>
        <w:t xml:space="preserve">الأمر </w:t>
      </w:r>
      <w:r w:rsidR="00EE3516" w:rsidRPr="008856D2">
        <w:rPr>
          <w:rtl/>
          <w:lang w:bidi="fa-IR"/>
        </w:rPr>
        <w:t>قد صار إليه</w:t>
      </w:r>
      <w:bookmarkEnd w:id="78"/>
      <w:r>
        <w:rPr>
          <w:rFonts w:hint="cs"/>
          <w:rtl/>
          <w:lang w:bidi="fa-IR"/>
        </w:rPr>
        <w:t xml:space="preserve"> )</w:t>
      </w:r>
      <w:bookmarkEnd w:id="79"/>
    </w:p>
    <w:p w14:paraId="2E83E4F1" w14:textId="2E395BB8"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أحمد بن إدريس</w:t>
      </w:r>
      <w:r>
        <w:rPr>
          <w:rtl/>
        </w:rPr>
        <w:t xml:space="preserve"> ، </w:t>
      </w:r>
      <w:r w:rsidRPr="008856D2">
        <w:rPr>
          <w:rtl/>
        </w:rPr>
        <w:t xml:space="preserve">عن </w:t>
      </w:r>
      <w:r w:rsidR="00A36E9D">
        <w:rPr>
          <w:rtl/>
        </w:rPr>
        <w:t xml:space="preserve">محمّد </w:t>
      </w:r>
      <w:r w:rsidRPr="008856D2">
        <w:rPr>
          <w:rtl/>
        </w:rPr>
        <w:t>بن عبد الجب</w:t>
      </w:r>
      <w:r w:rsidR="00CD6833">
        <w:rPr>
          <w:rFonts w:hint="cs"/>
          <w:rtl/>
        </w:rPr>
        <w:t>ّ</w:t>
      </w:r>
      <w:r w:rsidRPr="008856D2">
        <w:rPr>
          <w:rtl/>
        </w:rPr>
        <w:t>ار</w:t>
      </w:r>
      <w:r>
        <w:rPr>
          <w:rtl/>
        </w:rPr>
        <w:t xml:space="preserve"> ، </w:t>
      </w:r>
      <w:r w:rsidRPr="008856D2">
        <w:rPr>
          <w:rtl/>
        </w:rPr>
        <w:t xml:space="preserve">عن </w:t>
      </w:r>
      <w:r w:rsidR="00A10A2E">
        <w:rPr>
          <w:rtl/>
        </w:rPr>
        <w:t xml:space="preserve">صفوان </w:t>
      </w:r>
      <w:r w:rsidRPr="008856D2">
        <w:rPr>
          <w:rtl/>
        </w:rPr>
        <w:t>بن يحيى</w:t>
      </w:r>
      <w:r>
        <w:rPr>
          <w:rtl/>
        </w:rPr>
        <w:t xml:space="preserve"> ، </w:t>
      </w:r>
      <w:r w:rsidRPr="008856D2">
        <w:rPr>
          <w:rtl/>
        </w:rPr>
        <w:t>عن أبي جرير القم</w:t>
      </w:r>
      <w:r w:rsidR="00DA3467">
        <w:rPr>
          <w:rFonts w:hint="cs"/>
          <w:rtl/>
        </w:rPr>
        <w:t>ّ</w:t>
      </w:r>
      <w:r w:rsidRPr="008856D2">
        <w:rPr>
          <w:rtl/>
        </w:rPr>
        <w:t xml:space="preserve">ي </w:t>
      </w:r>
      <w:r w:rsidR="00B124C6">
        <w:rPr>
          <w:rtl/>
        </w:rPr>
        <w:t xml:space="preserve">قال : </w:t>
      </w:r>
      <w:r w:rsidRPr="008856D2">
        <w:rPr>
          <w:rtl/>
        </w:rPr>
        <w:t xml:space="preserve">قلت لأبي الحسن </w:t>
      </w:r>
      <w:r w:rsidRPr="00940F9D">
        <w:rPr>
          <w:rStyle w:val="libAlaemChar"/>
          <w:rtl/>
        </w:rPr>
        <w:t>عليه‌السلام</w:t>
      </w:r>
      <w:r w:rsidRPr="008856D2">
        <w:rPr>
          <w:rtl/>
        </w:rPr>
        <w:t xml:space="preserve"> جعلت فداك قد عرفت انقطاعي إلى أبيك </w:t>
      </w:r>
      <w:r w:rsidR="00A36E9D">
        <w:rPr>
          <w:rtl/>
        </w:rPr>
        <w:t xml:space="preserve">ثمَّ </w:t>
      </w:r>
      <w:r w:rsidRPr="008856D2">
        <w:rPr>
          <w:rtl/>
        </w:rPr>
        <w:t xml:space="preserve">إليك </w:t>
      </w:r>
      <w:r w:rsidR="00A36E9D">
        <w:rPr>
          <w:rtl/>
        </w:rPr>
        <w:t xml:space="preserve">ثمَّ </w:t>
      </w:r>
      <w:r w:rsidRPr="008856D2">
        <w:rPr>
          <w:rtl/>
        </w:rPr>
        <w:t>حلفت له و</w:t>
      </w:r>
      <w:r w:rsidR="00D407B9">
        <w:rPr>
          <w:rtl/>
        </w:rPr>
        <w:t xml:space="preserve">حقَّ </w:t>
      </w:r>
      <w:r w:rsidRPr="008856D2">
        <w:rPr>
          <w:rtl/>
        </w:rPr>
        <w:t xml:space="preserve">رسول الله </w:t>
      </w:r>
      <w:r w:rsidRPr="00940F9D">
        <w:rPr>
          <w:rStyle w:val="libAlaemChar"/>
          <w:rtl/>
        </w:rPr>
        <w:t>صلى‌الله‌عليه‌وآله</w:t>
      </w:r>
      <w:r w:rsidRPr="008856D2">
        <w:rPr>
          <w:rtl/>
        </w:rPr>
        <w:t xml:space="preserve"> و</w:t>
      </w:r>
      <w:r w:rsidR="00D407B9">
        <w:rPr>
          <w:rtl/>
        </w:rPr>
        <w:t xml:space="preserve">حقَّ </w:t>
      </w:r>
      <w:r w:rsidRPr="008856D2">
        <w:rPr>
          <w:rtl/>
        </w:rPr>
        <w:t xml:space="preserve">فلان وفلان </w:t>
      </w:r>
      <w:r w:rsidR="00574491">
        <w:rPr>
          <w:rtl/>
        </w:rPr>
        <w:t xml:space="preserve">حتّى </w:t>
      </w:r>
      <w:r w:rsidRPr="008856D2">
        <w:rPr>
          <w:rtl/>
        </w:rPr>
        <w:t>انتهيت إليه ب</w:t>
      </w:r>
      <w:r w:rsidR="00161583">
        <w:rPr>
          <w:rtl/>
        </w:rPr>
        <w:t xml:space="preserve">انّه </w:t>
      </w:r>
      <w:r w:rsidRPr="008856D2">
        <w:rPr>
          <w:rtl/>
        </w:rPr>
        <w:t>لا يخرج مني ما تخبرني به إلى أحد من الناس وسألته عن أبيه</w:t>
      </w:r>
      <w:r>
        <w:rPr>
          <w:rtl/>
        </w:rPr>
        <w:t xml:space="preserve"> أ</w:t>
      </w:r>
      <w:r w:rsidR="00DA3467">
        <w:rPr>
          <w:rtl/>
        </w:rPr>
        <w:t>حي</w:t>
      </w:r>
      <w:r w:rsidR="00DA3467">
        <w:rPr>
          <w:rFonts w:hint="cs"/>
          <w:rtl/>
        </w:rPr>
        <w:t>ُّ</w:t>
      </w:r>
      <w:r w:rsidR="00DA3467">
        <w:rPr>
          <w:rtl/>
        </w:rPr>
        <w:t xml:space="preserve"> هو أو</w:t>
      </w:r>
      <w:r w:rsidRPr="008856D2">
        <w:rPr>
          <w:rtl/>
        </w:rPr>
        <w:t>مي</w:t>
      </w:r>
      <w:r w:rsidR="00DA3467">
        <w:rPr>
          <w:rFonts w:hint="cs"/>
          <w:rtl/>
        </w:rPr>
        <w:t>ّ</w:t>
      </w:r>
      <w:r w:rsidRPr="008856D2">
        <w:rPr>
          <w:rtl/>
        </w:rPr>
        <w:t xml:space="preserve">ت </w:t>
      </w:r>
      <w:r w:rsidR="00DA3467">
        <w:rPr>
          <w:rFonts w:hint="cs"/>
          <w:rtl/>
        </w:rPr>
        <w:t xml:space="preserve">؟ </w:t>
      </w:r>
      <w:r w:rsidRPr="008856D2">
        <w:rPr>
          <w:rtl/>
        </w:rPr>
        <w:t>ف</w:t>
      </w:r>
      <w:r w:rsidR="00B124C6">
        <w:rPr>
          <w:rtl/>
        </w:rPr>
        <w:t xml:space="preserve">قال : </w:t>
      </w:r>
      <w:r w:rsidRPr="008856D2">
        <w:rPr>
          <w:rtl/>
        </w:rPr>
        <w:t xml:space="preserve">قد والله مات </w:t>
      </w:r>
      <w:r w:rsidR="00DA3467">
        <w:rPr>
          <w:rFonts w:hint="cs"/>
          <w:rtl/>
        </w:rPr>
        <w:t xml:space="preserve">، </w:t>
      </w:r>
      <w:r w:rsidRPr="008856D2">
        <w:rPr>
          <w:rtl/>
        </w:rPr>
        <w:t>فقلت جعلت فداك إن</w:t>
      </w:r>
      <w:r w:rsidR="00DA3467">
        <w:rPr>
          <w:rFonts w:hint="cs"/>
          <w:rtl/>
        </w:rPr>
        <w:t>ّ</w:t>
      </w:r>
      <w:r w:rsidRPr="008856D2">
        <w:rPr>
          <w:rtl/>
        </w:rPr>
        <w:t xml:space="preserve"> شيعتك يروون </w:t>
      </w:r>
      <w:r w:rsidR="00DA3467">
        <w:rPr>
          <w:rFonts w:hint="cs"/>
          <w:rtl/>
        </w:rPr>
        <w:t xml:space="preserve">: </w:t>
      </w:r>
      <w:r w:rsidRPr="008856D2">
        <w:rPr>
          <w:rtl/>
        </w:rPr>
        <w:t>أن</w:t>
      </w:r>
      <w:r w:rsidR="00DA3467">
        <w:rPr>
          <w:rFonts w:hint="cs"/>
          <w:rtl/>
        </w:rPr>
        <w:t>ّ</w:t>
      </w:r>
      <w:r w:rsidRPr="008856D2">
        <w:rPr>
          <w:rtl/>
        </w:rPr>
        <w:t xml:space="preserve"> فيه سن</w:t>
      </w:r>
      <w:r w:rsidR="00DA3467">
        <w:rPr>
          <w:rFonts w:hint="cs"/>
          <w:rtl/>
        </w:rPr>
        <w:t>ّ</w:t>
      </w:r>
      <w:r w:rsidRPr="008856D2">
        <w:rPr>
          <w:rtl/>
        </w:rPr>
        <w:t>ة</w:t>
      </w:r>
    </w:p>
    <w:p w14:paraId="14F2AF72" w14:textId="36A79FC8" w:rsidR="00EE3516" w:rsidRPr="00324B78" w:rsidRDefault="00201378" w:rsidP="006F7B8D">
      <w:pPr>
        <w:pStyle w:val="libLine"/>
        <w:rPr>
          <w:rtl/>
        </w:rPr>
      </w:pPr>
      <w:r>
        <w:rPr>
          <w:rFonts w:hint="cs"/>
          <w:rtl/>
        </w:rPr>
        <w:t>________________________________________________________</w:t>
      </w:r>
    </w:p>
    <w:p w14:paraId="3D415D3D" w14:textId="51FF5A72" w:rsidR="00EE3516" w:rsidRPr="008856D2" w:rsidRDefault="00DA3467" w:rsidP="0082023E">
      <w:pPr>
        <w:pStyle w:val="libNormal0"/>
        <w:rPr>
          <w:rtl/>
        </w:rPr>
      </w:pPr>
      <w:r>
        <w:rPr>
          <w:rtl/>
        </w:rPr>
        <w:t xml:space="preserve">هنا </w:t>
      </w:r>
      <w:r>
        <w:rPr>
          <w:rFonts w:hint="cs"/>
          <w:rtl/>
        </w:rPr>
        <w:t>إ</w:t>
      </w:r>
      <w:r>
        <w:rPr>
          <w:rtl/>
        </w:rPr>
        <w:t>طم</w:t>
      </w:r>
      <w:r>
        <w:rPr>
          <w:rFonts w:hint="cs"/>
          <w:rtl/>
        </w:rPr>
        <w:t>ي</w:t>
      </w:r>
      <w:r w:rsidR="00EE3516" w:rsidRPr="008856D2">
        <w:rPr>
          <w:rtl/>
        </w:rPr>
        <w:t>نان القلب بالعلوم</w:t>
      </w:r>
      <w:r w:rsidR="00EE3516">
        <w:rPr>
          <w:rtl/>
        </w:rPr>
        <w:t xml:space="preserve"> ، </w:t>
      </w:r>
      <w:r w:rsidR="00EE3516" w:rsidRPr="008856D2">
        <w:rPr>
          <w:rtl/>
        </w:rPr>
        <w:t>وعدم الشك والتزلزل والاختلاف فيها</w:t>
      </w:r>
      <w:r w:rsidR="00EE3516">
        <w:rPr>
          <w:rtl/>
        </w:rPr>
        <w:t xml:space="preserve"> ، </w:t>
      </w:r>
      <w:r w:rsidR="00EE3516" w:rsidRPr="008856D2">
        <w:rPr>
          <w:rtl/>
        </w:rPr>
        <w:t>وبالوقار عدم مبادرة الأعضاء إلى المعاصي والاختلاف في الأعمال</w:t>
      </w:r>
      <w:r w:rsidR="00EE3516">
        <w:rPr>
          <w:rtl/>
        </w:rPr>
        <w:t xml:space="preserve"> ، </w:t>
      </w:r>
      <w:r w:rsidR="00EE3516" w:rsidRPr="008856D2">
        <w:rPr>
          <w:rtl/>
        </w:rPr>
        <w:t>وقيل</w:t>
      </w:r>
      <w:r w:rsidR="00EE3516">
        <w:rPr>
          <w:rtl/>
        </w:rPr>
        <w:t xml:space="preserve"> : </w:t>
      </w:r>
      <w:r w:rsidR="00EE3516" w:rsidRPr="008856D2">
        <w:rPr>
          <w:rtl/>
        </w:rPr>
        <w:t>المراد بالسكينة سلاح رسول الله</w:t>
      </w:r>
      <w:r w:rsidR="00EE3516">
        <w:rPr>
          <w:rtl/>
        </w:rPr>
        <w:t xml:space="preserve"> ، </w:t>
      </w:r>
      <w:r w:rsidR="00EE3516" w:rsidRPr="00940F9D">
        <w:rPr>
          <w:rStyle w:val="libAlaemChar"/>
          <w:rtl/>
        </w:rPr>
        <w:t>صلى‌الله‌عليه‌وآله‌وسلم</w:t>
      </w:r>
      <w:r w:rsidR="00EE3516" w:rsidRPr="008856D2">
        <w:rPr>
          <w:rtl/>
        </w:rPr>
        <w:t xml:space="preserve"> </w:t>
      </w:r>
      <w:r w:rsidR="004A12BC">
        <w:rPr>
          <w:rtl/>
        </w:rPr>
        <w:t>ل</w:t>
      </w:r>
      <w:r w:rsidR="00161583">
        <w:rPr>
          <w:rtl/>
        </w:rPr>
        <w:t xml:space="preserve">انّه </w:t>
      </w:r>
      <w:r w:rsidR="00EE3516" w:rsidRPr="008856D2">
        <w:rPr>
          <w:rtl/>
        </w:rPr>
        <w:t xml:space="preserve">قد </w:t>
      </w:r>
      <w:r w:rsidR="004102BD">
        <w:rPr>
          <w:rtl/>
        </w:rPr>
        <w:t xml:space="preserve">مرّ </w:t>
      </w:r>
      <w:r w:rsidR="00161583">
        <w:rPr>
          <w:rtl/>
        </w:rPr>
        <w:t xml:space="preserve">انّه </w:t>
      </w:r>
      <w:r w:rsidR="00EE3516" w:rsidRPr="008856D2">
        <w:rPr>
          <w:rtl/>
        </w:rPr>
        <w:t xml:space="preserve">فينا بمنزلة التابوت في </w:t>
      </w:r>
      <w:r w:rsidR="009A66E4">
        <w:rPr>
          <w:rtl/>
        </w:rPr>
        <w:t xml:space="preserve">بنيّ </w:t>
      </w:r>
      <w:r w:rsidR="00EE3516" w:rsidRPr="008856D2">
        <w:rPr>
          <w:rtl/>
        </w:rPr>
        <w:t>إسرائيل</w:t>
      </w:r>
      <w:r w:rsidR="00EE3516">
        <w:rPr>
          <w:rtl/>
        </w:rPr>
        <w:t xml:space="preserve"> ، </w:t>
      </w:r>
      <w:r w:rsidR="00EE3516" w:rsidRPr="008856D2">
        <w:rPr>
          <w:rtl/>
        </w:rPr>
        <w:t xml:space="preserve">وقد </w:t>
      </w:r>
      <w:r w:rsidR="00B124C6">
        <w:rPr>
          <w:rtl/>
        </w:rPr>
        <w:t xml:space="preserve">قال : </w:t>
      </w:r>
      <w:r w:rsidR="00EE3516" w:rsidRPr="008856D2">
        <w:rPr>
          <w:rtl/>
        </w:rPr>
        <w:t>تعالى في التابوت</w:t>
      </w:r>
      <w:r w:rsidR="00EE3516">
        <w:rPr>
          <w:rtl/>
        </w:rPr>
        <w:t xml:space="preserve"> : « </w:t>
      </w:r>
      <w:r w:rsidR="00EE3516" w:rsidRPr="00571CFD">
        <w:rPr>
          <w:rStyle w:val="libAieChar"/>
          <w:rtl/>
        </w:rPr>
        <w:t xml:space="preserve">فِيهِ سَكِينَةٌ مِنْ رَبِّكُمْ </w:t>
      </w:r>
      <w:r w:rsidR="00EE3516">
        <w:rPr>
          <w:rtl/>
        </w:rPr>
        <w:t xml:space="preserve">» </w:t>
      </w:r>
      <w:r w:rsidR="00EE3516" w:rsidRPr="00183202">
        <w:rPr>
          <w:rStyle w:val="libFootnotenumChar"/>
          <w:rtl/>
        </w:rPr>
        <w:t>(1)</w:t>
      </w:r>
      <w:r w:rsidR="00EE3516" w:rsidRPr="008856D2">
        <w:rPr>
          <w:rtl/>
        </w:rPr>
        <w:t xml:space="preserve"> ولا يخفى ما فيه.</w:t>
      </w:r>
    </w:p>
    <w:p w14:paraId="0FA2C92D" w14:textId="0E2D642D" w:rsidR="00EE3516" w:rsidRPr="008856D2" w:rsidRDefault="00EE3516" w:rsidP="00571CFD">
      <w:pPr>
        <w:pStyle w:val="libNormal"/>
        <w:rPr>
          <w:rtl/>
        </w:rPr>
      </w:pPr>
      <w:r w:rsidRPr="004A3B67">
        <w:rPr>
          <w:rtl/>
        </w:rPr>
        <w:t>والمراد بالهيبة</w:t>
      </w:r>
      <w:r w:rsidRPr="008856D2">
        <w:rPr>
          <w:rtl/>
        </w:rPr>
        <w:t xml:space="preserve"> المهابة التي يلقيها الله منه في قلوب عباده بدون الأسباب التي تكون لسلاطين الجور من الاتباع والعساكر والجور والظ</w:t>
      </w:r>
      <w:r w:rsidR="002114D6">
        <w:rPr>
          <w:rFonts w:hint="cs"/>
          <w:rtl/>
        </w:rPr>
        <w:t>ّ</w:t>
      </w:r>
      <w:r w:rsidRPr="008856D2">
        <w:rPr>
          <w:rtl/>
        </w:rPr>
        <w:t>لم</w:t>
      </w:r>
      <w:r>
        <w:rPr>
          <w:rtl/>
        </w:rPr>
        <w:t xml:space="preserve"> ، </w:t>
      </w:r>
      <w:r w:rsidRPr="008856D2">
        <w:rPr>
          <w:rtl/>
        </w:rPr>
        <w:t>وقيل</w:t>
      </w:r>
      <w:r>
        <w:rPr>
          <w:rtl/>
        </w:rPr>
        <w:t xml:space="preserve"> : </w:t>
      </w:r>
      <w:r w:rsidRPr="008856D2">
        <w:rPr>
          <w:rtl/>
        </w:rPr>
        <w:t>المراد خوف الله وهو التقوى.</w:t>
      </w:r>
    </w:p>
    <w:p w14:paraId="730C78EB" w14:textId="47DBBB3A" w:rsidR="00EE3516" w:rsidRDefault="00EE3516" w:rsidP="00EE3516">
      <w:pPr>
        <w:pStyle w:val="Heading1Center"/>
        <w:rPr>
          <w:rtl/>
        </w:rPr>
      </w:pPr>
      <w:bookmarkStart w:id="80" w:name="_Toc93994802"/>
      <w:bookmarkStart w:id="81" w:name="_Toc257908133"/>
      <w:r w:rsidRPr="004A3B67">
        <w:rPr>
          <w:rtl/>
        </w:rPr>
        <w:t xml:space="preserve">باب في أن الإمام متى يعلم أن </w:t>
      </w:r>
      <w:r w:rsidR="00E11E7D">
        <w:rPr>
          <w:rtl/>
        </w:rPr>
        <w:t xml:space="preserve">الأمر </w:t>
      </w:r>
      <w:r w:rsidRPr="004A3B67">
        <w:rPr>
          <w:rtl/>
        </w:rPr>
        <w:t>قد صار إليه</w:t>
      </w:r>
      <w:bookmarkEnd w:id="80"/>
      <w:bookmarkEnd w:id="81"/>
      <w:r w:rsidRPr="004A3B67">
        <w:rPr>
          <w:rtl/>
        </w:rPr>
        <w:t xml:space="preserve"> </w:t>
      </w:r>
    </w:p>
    <w:p w14:paraId="4087CAB4" w14:textId="29C5410C" w:rsidR="00EE3516" w:rsidRDefault="00EE3516" w:rsidP="002114D6">
      <w:pPr>
        <w:pStyle w:val="libNormal"/>
        <w:rPr>
          <w:rtl/>
        </w:rPr>
      </w:pPr>
      <w:r w:rsidRPr="007574B9">
        <w:rPr>
          <w:rStyle w:val="libBold1Char"/>
          <w:rtl/>
        </w:rPr>
        <w:t xml:space="preserve">الحديث </w:t>
      </w:r>
      <w:r w:rsidR="002114D6">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حسن كالصحيح و</w:t>
      </w:r>
      <w:r w:rsidR="003B1FF1">
        <w:rPr>
          <w:rtl/>
        </w:rPr>
        <w:t xml:space="preserve">الظّاهر </w:t>
      </w:r>
      <w:r w:rsidRPr="008856D2">
        <w:rPr>
          <w:rtl/>
        </w:rPr>
        <w:t xml:space="preserve">أن </w:t>
      </w:r>
      <w:r w:rsidRPr="004A3B67">
        <w:rPr>
          <w:rtl/>
        </w:rPr>
        <w:t>أبا جرير</w:t>
      </w:r>
      <w:r w:rsidRPr="008856D2">
        <w:rPr>
          <w:rtl/>
        </w:rPr>
        <w:t xml:space="preserve"> هو زكريا بن إدريس </w:t>
      </w:r>
      <w:r w:rsidRPr="004A3B67">
        <w:rPr>
          <w:rtl/>
        </w:rPr>
        <w:t>وأبو الحسن</w:t>
      </w:r>
      <w:r w:rsidRPr="008856D2">
        <w:rPr>
          <w:rtl/>
        </w:rPr>
        <w:t xml:space="preserve"> هو الرضا </w:t>
      </w:r>
      <w:r w:rsidRPr="00940F9D">
        <w:rPr>
          <w:rStyle w:val="libAlaemChar"/>
          <w:rtl/>
        </w:rPr>
        <w:t>عليه‌السلام</w:t>
      </w:r>
      <w:r w:rsidRPr="008856D2">
        <w:rPr>
          <w:rtl/>
        </w:rPr>
        <w:t>.</w:t>
      </w:r>
    </w:p>
    <w:p w14:paraId="347834A2" w14:textId="363730BC" w:rsidR="00EE3516" w:rsidRPr="008856D2" w:rsidRDefault="00EE3516" w:rsidP="00571CFD">
      <w:pPr>
        <w:pStyle w:val="libNormal"/>
        <w:rPr>
          <w:rtl/>
        </w:rPr>
      </w:pPr>
      <w:r>
        <w:rPr>
          <w:rtl/>
        </w:rPr>
        <w:t xml:space="preserve">« </w:t>
      </w:r>
      <w:r w:rsidRPr="004A3B67">
        <w:rPr>
          <w:rtl/>
        </w:rPr>
        <w:t>ب</w:t>
      </w:r>
      <w:r w:rsidR="00161583">
        <w:rPr>
          <w:rtl/>
        </w:rPr>
        <w:t xml:space="preserve">انّه </w:t>
      </w:r>
      <w:r w:rsidRPr="004A3B67">
        <w:rPr>
          <w:rtl/>
        </w:rPr>
        <w:t>لا يخرج</w:t>
      </w:r>
      <w:r>
        <w:rPr>
          <w:rtl/>
        </w:rPr>
        <w:t xml:space="preserve"> » </w:t>
      </w:r>
      <w:r w:rsidRPr="008856D2">
        <w:rPr>
          <w:rtl/>
        </w:rPr>
        <w:t>متعل</w:t>
      </w:r>
      <w:r w:rsidR="002114D6">
        <w:rPr>
          <w:rFonts w:hint="cs"/>
          <w:rtl/>
        </w:rPr>
        <w:t>ّ</w:t>
      </w:r>
      <w:r w:rsidRPr="008856D2">
        <w:rPr>
          <w:rtl/>
        </w:rPr>
        <w:t>ق بقوله</w:t>
      </w:r>
      <w:r>
        <w:rPr>
          <w:rtl/>
        </w:rPr>
        <w:t xml:space="preserve"> : </w:t>
      </w:r>
      <w:r w:rsidRPr="008856D2">
        <w:rPr>
          <w:rtl/>
        </w:rPr>
        <w:t>حلفت</w:t>
      </w:r>
      <w:r>
        <w:rPr>
          <w:rtl/>
        </w:rPr>
        <w:t xml:space="preserve"> « </w:t>
      </w:r>
      <w:r w:rsidR="002114D6">
        <w:rPr>
          <w:rFonts w:hint="cs"/>
          <w:rtl/>
        </w:rPr>
        <w:t>ا</w:t>
      </w:r>
      <w:r w:rsidRPr="004A3B67">
        <w:rPr>
          <w:rtl/>
        </w:rPr>
        <w:t>ن</w:t>
      </w:r>
      <w:r w:rsidR="002114D6">
        <w:rPr>
          <w:rFonts w:hint="cs"/>
          <w:rtl/>
        </w:rPr>
        <w:t>ّ</w:t>
      </w:r>
      <w:r w:rsidRPr="004A3B67">
        <w:rPr>
          <w:rtl/>
        </w:rPr>
        <w:t xml:space="preserve"> فيه سن</w:t>
      </w:r>
      <w:r w:rsidR="002114D6">
        <w:rPr>
          <w:rFonts w:hint="cs"/>
          <w:rtl/>
        </w:rPr>
        <w:t>ّ</w:t>
      </w:r>
      <w:r w:rsidRPr="004A3B67">
        <w:rPr>
          <w:rtl/>
        </w:rPr>
        <w:t>ة أربعة أنبياء</w:t>
      </w:r>
      <w:r>
        <w:rPr>
          <w:rtl/>
        </w:rPr>
        <w:t xml:space="preserve"> » </w:t>
      </w:r>
      <w:r w:rsidRPr="008856D2">
        <w:rPr>
          <w:rtl/>
        </w:rPr>
        <w:t>ك</w:t>
      </w:r>
      <w:r w:rsidR="00161583">
        <w:rPr>
          <w:rtl/>
        </w:rPr>
        <w:t xml:space="preserve">انّه </w:t>
      </w:r>
      <w:r w:rsidRPr="008856D2">
        <w:rPr>
          <w:rtl/>
        </w:rPr>
        <w:t xml:space="preserve">إشارة إلى ما رواه الصدوق في إكمال </w:t>
      </w:r>
      <w:r w:rsidR="00BB47B6">
        <w:rPr>
          <w:rtl/>
        </w:rPr>
        <w:t xml:space="preserve">الدّين </w:t>
      </w:r>
      <w:r w:rsidRPr="008856D2">
        <w:rPr>
          <w:rtl/>
        </w:rPr>
        <w:t xml:space="preserve">بإسناده عن أبي بصير </w:t>
      </w:r>
      <w:r w:rsidR="00386F93">
        <w:rPr>
          <w:rtl/>
        </w:rPr>
        <w:t xml:space="preserve">قال : </w:t>
      </w:r>
      <w:r w:rsidRPr="008856D2">
        <w:rPr>
          <w:rtl/>
        </w:rPr>
        <w:t>سمعت أبا جعفر</w:t>
      </w:r>
    </w:p>
    <w:p w14:paraId="0287EB25" w14:textId="77777777" w:rsidR="00EE3516" w:rsidRPr="008856D2" w:rsidRDefault="00EE3516" w:rsidP="006F7B8D">
      <w:pPr>
        <w:pStyle w:val="libLine"/>
        <w:rPr>
          <w:rtl/>
        </w:rPr>
      </w:pPr>
      <w:r w:rsidRPr="008856D2">
        <w:rPr>
          <w:rtl/>
        </w:rPr>
        <w:t>__________________</w:t>
      </w:r>
    </w:p>
    <w:p w14:paraId="33549813"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248.</w:t>
      </w:r>
    </w:p>
    <w:p w14:paraId="65A68732" w14:textId="77777777" w:rsidR="002A5FAD" w:rsidRDefault="002A5FAD" w:rsidP="002A5FAD">
      <w:pPr>
        <w:pStyle w:val="libNormal"/>
        <w:rPr>
          <w:rtl/>
        </w:rPr>
      </w:pPr>
      <w:r w:rsidRPr="002A5FAD">
        <w:rPr>
          <w:rStyle w:val="libNormalChar"/>
          <w:rtl/>
        </w:rPr>
        <w:br w:type="page"/>
      </w:r>
    </w:p>
    <w:p w14:paraId="4F5ADC22" w14:textId="3D2C1F00" w:rsidR="00EE3516" w:rsidRPr="008856D2" w:rsidRDefault="00EE3516" w:rsidP="002A5FAD">
      <w:pPr>
        <w:pStyle w:val="libNormal0"/>
        <w:rPr>
          <w:rtl/>
        </w:rPr>
      </w:pPr>
      <w:r w:rsidRPr="008856D2">
        <w:rPr>
          <w:rtl/>
        </w:rPr>
        <w:lastRenderedPageBreak/>
        <w:t xml:space="preserve">أربعة أنبياء </w:t>
      </w:r>
      <w:r w:rsidR="002114D6">
        <w:rPr>
          <w:rFonts w:hint="cs"/>
          <w:rtl/>
        </w:rPr>
        <w:t xml:space="preserve">، </w:t>
      </w:r>
      <w:r w:rsidR="00B124C6">
        <w:rPr>
          <w:rtl/>
        </w:rPr>
        <w:t xml:space="preserve">قال : </w:t>
      </w:r>
      <w:r w:rsidRPr="008856D2">
        <w:rPr>
          <w:rtl/>
        </w:rPr>
        <w:t xml:space="preserve">قد والله </w:t>
      </w:r>
      <w:r w:rsidR="0012207A">
        <w:rPr>
          <w:rtl/>
        </w:rPr>
        <w:t xml:space="preserve">الّذي </w:t>
      </w:r>
      <w:r w:rsidRPr="008856D2">
        <w:rPr>
          <w:rtl/>
        </w:rPr>
        <w:t xml:space="preserve">لا إله </w:t>
      </w:r>
      <w:r w:rsidR="004A12BC">
        <w:rPr>
          <w:rtl/>
        </w:rPr>
        <w:t xml:space="preserve">إلّا </w:t>
      </w:r>
      <w:r w:rsidRPr="008856D2">
        <w:rPr>
          <w:rtl/>
        </w:rPr>
        <w:t xml:space="preserve">هو هلك قلت هلاك غيبة أو هلاك موت </w:t>
      </w:r>
      <w:r w:rsidR="00B124C6">
        <w:rPr>
          <w:rtl/>
        </w:rPr>
        <w:t xml:space="preserve">قال : </w:t>
      </w:r>
      <w:r w:rsidRPr="008856D2">
        <w:rPr>
          <w:rtl/>
        </w:rPr>
        <w:t xml:space="preserve">هلاك موت </w:t>
      </w:r>
      <w:r w:rsidR="00EC016D">
        <w:rPr>
          <w:rFonts w:hint="cs"/>
          <w:rtl/>
        </w:rPr>
        <w:t xml:space="preserve">، </w:t>
      </w:r>
      <w:r w:rsidRPr="008856D2">
        <w:rPr>
          <w:rtl/>
        </w:rPr>
        <w:t>فقلت لعل</w:t>
      </w:r>
      <w:r w:rsidR="00EC016D">
        <w:rPr>
          <w:rFonts w:hint="cs"/>
          <w:rtl/>
        </w:rPr>
        <w:t>ّ</w:t>
      </w:r>
      <w:r w:rsidRPr="008856D2">
        <w:rPr>
          <w:rtl/>
        </w:rPr>
        <w:t>ك من</w:t>
      </w:r>
      <w:r w:rsidR="00EC016D">
        <w:rPr>
          <w:rFonts w:hint="cs"/>
          <w:rtl/>
        </w:rPr>
        <w:t>ّ</w:t>
      </w:r>
      <w:r w:rsidRPr="008856D2">
        <w:rPr>
          <w:rtl/>
        </w:rPr>
        <w:t>ي في تقي</w:t>
      </w:r>
      <w:r w:rsidR="00EC016D">
        <w:rPr>
          <w:rFonts w:hint="cs"/>
          <w:rtl/>
        </w:rPr>
        <w:t>ّ</w:t>
      </w:r>
      <w:r w:rsidRPr="008856D2">
        <w:rPr>
          <w:rtl/>
        </w:rPr>
        <w:t>ة ف</w:t>
      </w:r>
      <w:r w:rsidR="00B124C6">
        <w:rPr>
          <w:rtl/>
        </w:rPr>
        <w:t xml:space="preserve">قال : </w:t>
      </w:r>
      <w:r w:rsidRPr="008856D2">
        <w:rPr>
          <w:rtl/>
        </w:rPr>
        <w:t xml:space="preserve">سبحان الله قلت فأوصى إليك </w:t>
      </w:r>
      <w:r w:rsidR="00B124C6">
        <w:rPr>
          <w:rtl/>
        </w:rPr>
        <w:t xml:space="preserve">قال : </w:t>
      </w:r>
      <w:r w:rsidRPr="008856D2">
        <w:rPr>
          <w:rtl/>
        </w:rPr>
        <w:t>نعم قلت فأشرك معك فيها أحدا</w:t>
      </w:r>
      <w:r w:rsidR="00EC016D">
        <w:rPr>
          <w:rFonts w:hint="cs"/>
          <w:rtl/>
        </w:rPr>
        <w:t>ً</w:t>
      </w:r>
      <w:r w:rsidRPr="008856D2">
        <w:rPr>
          <w:rtl/>
        </w:rPr>
        <w:t xml:space="preserve"> </w:t>
      </w:r>
      <w:r w:rsidR="00B124C6">
        <w:rPr>
          <w:rtl/>
        </w:rPr>
        <w:t xml:space="preserve">قال : </w:t>
      </w:r>
      <w:r w:rsidRPr="008856D2">
        <w:rPr>
          <w:rtl/>
        </w:rPr>
        <w:t>لا قلت فعليك من إخوتك إمام</w:t>
      </w:r>
      <w:r w:rsidR="00EC016D">
        <w:rPr>
          <w:rFonts w:hint="cs"/>
          <w:rtl/>
        </w:rPr>
        <w:t>ٌ ؟</w:t>
      </w:r>
      <w:r w:rsidRPr="008856D2">
        <w:rPr>
          <w:rtl/>
        </w:rPr>
        <w:t xml:space="preserve"> </w:t>
      </w:r>
      <w:r w:rsidR="00B124C6">
        <w:rPr>
          <w:rtl/>
        </w:rPr>
        <w:t xml:space="preserve">قال : </w:t>
      </w:r>
      <w:r w:rsidRPr="008856D2">
        <w:rPr>
          <w:rtl/>
        </w:rPr>
        <w:t xml:space="preserve">لا قلت فأنت الإمام </w:t>
      </w:r>
      <w:r w:rsidR="00B124C6">
        <w:rPr>
          <w:rtl/>
        </w:rPr>
        <w:t xml:space="preserve">قال : </w:t>
      </w:r>
      <w:r w:rsidRPr="008856D2">
        <w:rPr>
          <w:rtl/>
        </w:rPr>
        <w:t>نعم</w:t>
      </w:r>
      <w:r>
        <w:rPr>
          <w:rFonts w:hint="cs"/>
          <w:rtl/>
        </w:rPr>
        <w:t>.</w:t>
      </w:r>
    </w:p>
    <w:p w14:paraId="6BBBDCEA" w14:textId="5F82EC23"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 xml:space="preserve">بن أسباط </w:t>
      </w:r>
      <w:r w:rsidR="00B124C6">
        <w:rPr>
          <w:rtl/>
        </w:rPr>
        <w:t xml:space="preserve">قال : </w:t>
      </w:r>
      <w:r w:rsidRPr="008856D2">
        <w:rPr>
          <w:rtl/>
        </w:rPr>
        <w:t>قلت للر</w:t>
      </w:r>
      <w:r w:rsidR="00665030">
        <w:rPr>
          <w:rFonts w:hint="cs"/>
          <w:rtl/>
        </w:rPr>
        <w:t>ّ</w:t>
      </w:r>
      <w:r w:rsidRPr="008856D2">
        <w:rPr>
          <w:rtl/>
        </w:rPr>
        <w:t xml:space="preserve">ضا </w:t>
      </w:r>
      <w:r w:rsidRPr="00940F9D">
        <w:rPr>
          <w:rStyle w:val="libAlaemChar"/>
          <w:rFonts w:hint="cs"/>
          <w:rtl/>
        </w:rPr>
        <w:t>عليه‌السلام</w:t>
      </w:r>
      <w:r w:rsidRPr="008856D2">
        <w:rPr>
          <w:rtl/>
        </w:rPr>
        <w:t xml:space="preserve"> إن</w:t>
      </w:r>
      <w:r w:rsidR="00665030">
        <w:rPr>
          <w:rFonts w:hint="cs"/>
          <w:rtl/>
        </w:rPr>
        <w:t>ّ</w:t>
      </w:r>
      <w:r w:rsidRPr="008856D2">
        <w:rPr>
          <w:rtl/>
        </w:rPr>
        <w:t xml:space="preserve"> </w:t>
      </w:r>
      <w:r w:rsidR="00E11E7D">
        <w:rPr>
          <w:rtl/>
        </w:rPr>
        <w:t xml:space="preserve">رجلاً </w:t>
      </w:r>
      <w:r w:rsidRPr="008856D2">
        <w:rPr>
          <w:rtl/>
        </w:rPr>
        <w:t>عنى أخاك إبراهيم فذكر له أن</w:t>
      </w:r>
      <w:r w:rsidR="00665030">
        <w:rPr>
          <w:rFonts w:hint="cs"/>
          <w:rtl/>
        </w:rPr>
        <w:t>ّ</w:t>
      </w:r>
      <w:r w:rsidRPr="008856D2">
        <w:rPr>
          <w:rtl/>
        </w:rPr>
        <w:t xml:space="preserve"> أباك في الحياة </w:t>
      </w:r>
      <w:r w:rsidR="00665030">
        <w:rPr>
          <w:rFonts w:hint="cs"/>
          <w:rtl/>
        </w:rPr>
        <w:t xml:space="preserve">، </w:t>
      </w:r>
      <w:r w:rsidRPr="008856D2">
        <w:rPr>
          <w:rtl/>
        </w:rPr>
        <w:t>وأن</w:t>
      </w:r>
      <w:r w:rsidR="00665030">
        <w:rPr>
          <w:rFonts w:hint="cs"/>
          <w:rtl/>
        </w:rPr>
        <w:t>ّ</w:t>
      </w:r>
      <w:r w:rsidRPr="008856D2">
        <w:rPr>
          <w:rtl/>
        </w:rPr>
        <w:t>ك تعلم من ذلك ما يعلم ف</w:t>
      </w:r>
      <w:r w:rsidR="00B124C6">
        <w:rPr>
          <w:rtl/>
        </w:rPr>
        <w:t xml:space="preserve">قال : </w:t>
      </w:r>
      <w:r w:rsidRPr="008856D2">
        <w:rPr>
          <w:rtl/>
        </w:rPr>
        <w:t xml:space="preserve">سبحان الله يموت رسول الله </w:t>
      </w:r>
      <w:r w:rsidRPr="00940F9D">
        <w:rPr>
          <w:rStyle w:val="libAlaemChar"/>
          <w:rtl/>
        </w:rPr>
        <w:t>صلى‌الله‌عليه‌وآله</w:t>
      </w:r>
      <w:r w:rsidRPr="008856D2">
        <w:rPr>
          <w:rtl/>
        </w:rPr>
        <w:t xml:space="preserve"> ولا يموت موسى </w:t>
      </w:r>
      <w:r w:rsidRPr="00940F9D">
        <w:rPr>
          <w:rStyle w:val="libAlaemChar"/>
          <w:rtl/>
        </w:rPr>
        <w:t>عليه‌السلام</w:t>
      </w:r>
      <w:r w:rsidRPr="008856D2">
        <w:rPr>
          <w:rtl/>
        </w:rPr>
        <w:t xml:space="preserve"> قد والله</w:t>
      </w:r>
    </w:p>
    <w:p w14:paraId="2116F1AC" w14:textId="1EF30528" w:rsidR="00EE3516" w:rsidRPr="00324B78" w:rsidRDefault="00201378" w:rsidP="006F7B8D">
      <w:pPr>
        <w:pStyle w:val="libLine"/>
        <w:rPr>
          <w:rtl/>
        </w:rPr>
      </w:pPr>
      <w:r>
        <w:rPr>
          <w:rFonts w:hint="cs"/>
          <w:rtl/>
        </w:rPr>
        <w:t>________________________________________________________</w:t>
      </w:r>
    </w:p>
    <w:p w14:paraId="08422649" w14:textId="7D28E954" w:rsidR="00EE3516" w:rsidRDefault="00EE3516" w:rsidP="0082023E">
      <w:pPr>
        <w:pStyle w:val="libNormal0"/>
        <w:rPr>
          <w:rtl/>
        </w:rPr>
      </w:pPr>
      <w:r w:rsidRPr="00940F9D">
        <w:rPr>
          <w:rStyle w:val="libAlaemChar"/>
          <w:rtl/>
        </w:rPr>
        <w:t>عليه‌السلام</w:t>
      </w:r>
      <w:r w:rsidRPr="008856D2">
        <w:rPr>
          <w:rtl/>
        </w:rPr>
        <w:t xml:space="preserve"> يقول</w:t>
      </w:r>
      <w:r>
        <w:rPr>
          <w:rtl/>
        </w:rPr>
        <w:t xml:space="preserve"> : </w:t>
      </w:r>
      <w:r w:rsidRPr="008856D2">
        <w:rPr>
          <w:rtl/>
        </w:rPr>
        <w:t xml:space="preserve">في </w:t>
      </w:r>
      <w:r w:rsidR="005D51F8">
        <w:rPr>
          <w:rtl/>
        </w:rPr>
        <w:t xml:space="preserve">صاحب </w:t>
      </w:r>
      <w:r w:rsidRPr="008856D2">
        <w:rPr>
          <w:rtl/>
        </w:rPr>
        <w:t xml:space="preserve">هذا </w:t>
      </w:r>
      <w:r w:rsidR="00E11E7D">
        <w:rPr>
          <w:rtl/>
        </w:rPr>
        <w:t xml:space="preserve">الأمر </w:t>
      </w:r>
      <w:r w:rsidRPr="008856D2">
        <w:rPr>
          <w:rtl/>
        </w:rPr>
        <w:t>أربع سنن من أربعة أنبياء</w:t>
      </w:r>
      <w:r>
        <w:rPr>
          <w:rtl/>
        </w:rPr>
        <w:t xml:space="preserve"> : </w:t>
      </w:r>
      <w:r w:rsidRPr="008856D2">
        <w:rPr>
          <w:rtl/>
        </w:rPr>
        <w:t>سن</w:t>
      </w:r>
      <w:r w:rsidR="00665030">
        <w:rPr>
          <w:rFonts w:hint="cs"/>
          <w:rtl/>
        </w:rPr>
        <w:t>ّ</w:t>
      </w:r>
      <w:r w:rsidRPr="008856D2">
        <w:rPr>
          <w:rtl/>
        </w:rPr>
        <w:t>ة من موسى</w:t>
      </w:r>
      <w:r>
        <w:rPr>
          <w:rtl/>
        </w:rPr>
        <w:t xml:space="preserve"> ، </w:t>
      </w:r>
      <w:r w:rsidRPr="008856D2">
        <w:rPr>
          <w:rtl/>
        </w:rPr>
        <w:t>وس</w:t>
      </w:r>
      <w:r w:rsidR="00665030">
        <w:rPr>
          <w:rFonts w:hint="cs"/>
          <w:rtl/>
        </w:rPr>
        <w:t>ّ</w:t>
      </w:r>
      <w:r w:rsidRPr="008856D2">
        <w:rPr>
          <w:rtl/>
        </w:rPr>
        <w:t>نة من عيسى</w:t>
      </w:r>
      <w:r>
        <w:rPr>
          <w:rtl/>
        </w:rPr>
        <w:t xml:space="preserve"> ، </w:t>
      </w:r>
      <w:r w:rsidRPr="008856D2">
        <w:rPr>
          <w:rtl/>
        </w:rPr>
        <w:t>وسن</w:t>
      </w:r>
      <w:r w:rsidR="00665030">
        <w:rPr>
          <w:rFonts w:hint="cs"/>
          <w:rtl/>
        </w:rPr>
        <w:t>ّ</w:t>
      </w:r>
      <w:r w:rsidRPr="008856D2">
        <w:rPr>
          <w:rtl/>
        </w:rPr>
        <w:t>ة من يوسف</w:t>
      </w:r>
      <w:r>
        <w:rPr>
          <w:rtl/>
        </w:rPr>
        <w:t xml:space="preserve"> ، </w:t>
      </w:r>
      <w:r w:rsidRPr="008856D2">
        <w:rPr>
          <w:rtl/>
        </w:rPr>
        <w:t>وسن</w:t>
      </w:r>
      <w:r w:rsidR="00665030">
        <w:rPr>
          <w:rFonts w:hint="cs"/>
          <w:rtl/>
        </w:rPr>
        <w:t>ّ</w:t>
      </w:r>
      <w:r w:rsidRPr="008856D2">
        <w:rPr>
          <w:rtl/>
        </w:rPr>
        <w:t xml:space="preserve">ة من </w:t>
      </w:r>
      <w:r w:rsidR="00A36E9D">
        <w:rPr>
          <w:rtl/>
        </w:rPr>
        <w:t xml:space="preserve">محمّد </w:t>
      </w:r>
      <w:r w:rsidRPr="00940F9D">
        <w:rPr>
          <w:rStyle w:val="libAlaemChar"/>
          <w:rtl/>
        </w:rPr>
        <w:t>صلى‌الله‌عليه‌وآله‌وسلم</w:t>
      </w:r>
      <w:r>
        <w:rPr>
          <w:rtl/>
        </w:rPr>
        <w:t xml:space="preserve"> ، </w:t>
      </w:r>
      <w:r w:rsidRPr="008856D2">
        <w:rPr>
          <w:rtl/>
        </w:rPr>
        <w:t>فأما من موسى فخائف يترق</w:t>
      </w:r>
      <w:r w:rsidR="00665030">
        <w:rPr>
          <w:rFonts w:hint="cs"/>
          <w:rtl/>
        </w:rPr>
        <w:t>ّ</w:t>
      </w:r>
      <w:r w:rsidRPr="008856D2">
        <w:rPr>
          <w:rtl/>
        </w:rPr>
        <w:t>ب</w:t>
      </w:r>
      <w:r>
        <w:rPr>
          <w:rtl/>
        </w:rPr>
        <w:t xml:space="preserve"> ، </w:t>
      </w:r>
      <w:r w:rsidRPr="008856D2">
        <w:rPr>
          <w:rtl/>
        </w:rPr>
        <w:t>وأما من يوسف فالس</w:t>
      </w:r>
      <w:r w:rsidR="00665030">
        <w:rPr>
          <w:rFonts w:hint="cs"/>
          <w:rtl/>
        </w:rPr>
        <w:t>ّ</w:t>
      </w:r>
      <w:r w:rsidRPr="008856D2">
        <w:rPr>
          <w:rtl/>
        </w:rPr>
        <w:t>جن والغيبة</w:t>
      </w:r>
      <w:r>
        <w:rPr>
          <w:rtl/>
        </w:rPr>
        <w:t xml:space="preserve"> ، </w:t>
      </w:r>
      <w:r w:rsidRPr="008856D2">
        <w:rPr>
          <w:rtl/>
        </w:rPr>
        <w:t>وأم</w:t>
      </w:r>
      <w:r w:rsidR="00665030">
        <w:rPr>
          <w:rFonts w:hint="cs"/>
          <w:rtl/>
        </w:rPr>
        <w:t>ّ</w:t>
      </w:r>
      <w:r w:rsidRPr="008856D2">
        <w:rPr>
          <w:rtl/>
        </w:rPr>
        <w:t>ا من عيسى في</w:t>
      </w:r>
      <w:r w:rsidR="00B124C6">
        <w:rPr>
          <w:rtl/>
        </w:rPr>
        <w:t xml:space="preserve">قال : </w:t>
      </w:r>
      <w:r w:rsidR="00161583">
        <w:rPr>
          <w:rtl/>
        </w:rPr>
        <w:t xml:space="preserve">انّه </w:t>
      </w:r>
      <w:r w:rsidRPr="008856D2">
        <w:rPr>
          <w:rtl/>
        </w:rPr>
        <w:t>مات ولم يمت</w:t>
      </w:r>
      <w:r>
        <w:rPr>
          <w:rtl/>
        </w:rPr>
        <w:t xml:space="preserve"> ، </w:t>
      </w:r>
      <w:r w:rsidRPr="008856D2">
        <w:rPr>
          <w:rtl/>
        </w:rPr>
        <w:t xml:space="preserve">وأما من </w:t>
      </w:r>
      <w:r w:rsidR="00A36E9D">
        <w:rPr>
          <w:rtl/>
        </w:rPr>
        <w:t xml:space="preserve">محمّد </w:t>
      </w:r>
      <w:r w:rsidRPr="008856D2">
        <w:rPr>
          <w:rtl/>
        </w:rPr>
        <w:t xml:space="preserve">فالسيف </w:t>
      </w:r>
      <w:r w:rsidR="00162147">
        <w:rPr>
          <w:rtl/>
        </w:rPr>
        <w:t>ف</w:t>
      </w:r>
      <w:r w:rsidR="00EF7FC8">
        <w:rPr>
          <w:rtl/>
        </w:rPr>
        <w:t xml:space="preserve">لـمّا </w:t>
      </w:r>
      <w:r w:rsidRPr="008856D2">
        <w:rPr>
          <w:rtl/>
        </w:rPr>
        <w:t>توه</w:t>
      </w:r>
      <w:r w:rsidR="00665030">
        <w:rPr>
          <w:rFonts w:hint="cs"/>
          <w:rtl/>
        </w:rPr>
        <w:t>ّ</w:t>
      </w:r>
      <w:r w:rsidRPr="008856D2">
        <w:rPr>
          <w:rtl/>
        </w:rPr>
        <w:t xml:space="preserve">م </w:t>
      </w:r>
      <w:r w:rsidR="00095DA5">
        <w:rPr>
          <w:rtl/>
        </w:rPr>
        <w:t xml:space="preserve">الواقفيّة </w:t>
      </w:r>
      <w:r w:rsidRPr="008856D2">
        <w:rPr>
          <w:rtl/>
        </w:rPr>
        <w:t>أن</w:t>
      </w:r>
      <w:r w:rsidR="00665030">
        <w:rPr>
          <w:rFonts w:hint="cs"/>
          <w:rtl/>
        </w:rPr>
        <w:t>ّ</w:t>
      </w:r>
      <w:r w:rsidRPr="008856D2">
        <w:rPr>
          <w:rtl/>
        </w:rPr>
        <w:t xml:space="preserve"> الكاظم </w:t>
      </w:r>
      <w:r w:rsidRPr="00940F9D">
        <w:rPr>
          <w:rStyle w:val="libAlaemChar"/>
          <w:rtl/>
        </w:rPr>
        <w:t>عليه‌السلام</w:t>
      </w:r>
      <w:r w:rsidRPr="008856D2">
        <w:rPr>
          <w:rtl/>
        </w:rPr>
        <w:t xml:space="preserve"> هو القائم أثبتوها له.</w:t>
      </w:r>
    </w:p>
    <w:p w14:paraId="6CC366FA" w14:textId="7492A2ED" w:rsidR="00EE3516" w:rsidRPr="008856D2" w:rsidRDefault="00EE3516" w:rsidP="00571CFD">
      <w:pPr>
        <w:pStyle w:val="libNormal"/>
        <w:rPr>
          <w:rtl/>
        </w:rPr>
      </w:pPr>
      <w:r>
        <w:rPr>
          <w:rtl/>
        </w:rPr>
        <w:t xml:space="preserve">« </w:t>
      </w:r>
      <w:r w:rsidRPr="004A3B67">
        <w:rPr>
          <w:rtl/>
        </w:rPr>
        <w:t>ف</w:t>
      </w:r>
      <w:r w:rsidR="00B124C6">
        <w:rPr>
          <w:rtl/>
        </w:rPr>
        <w:t xml:space="preserve">قال : </w:t>
      </w:r>
      <w:r w:rsidRPr="004A3B67">
        <w:rPr>
          <w:rtl/>
        </w:rPr>
        <w:t>سبحان الله</w:t>
      </w:r>
      <w:r>
        <w:rPr>
          <w:rtl/>
        </w:rPr>
        <w:t xml:space="preserve"> » </w:t>
      </w:r>
      <w:r w:rsidRPr="008856D2">
        <w:rPr>
          <w:rtl/>
        </w:rPr>
        <w:t>تعجبا من إصراره على الباطل</w:t>
      </w:r>
      <w:r>
        <w:rPr>
          <w:rtl/>
        </w:rPr>
        <w:t xml:space="preserve"> ، </w:t>
      </w:r>
      <w:r w:rsidRPr="008856D2">
        <w:rPr>
          <w:rtl/>
        </w:rPr>
        <w:t xml:space="preserve">ومناسبته للباب باعتبار أن الرضا </w:t>
      </w:r>
      <w:r w:rsidRPr="00940F9D">
        <w:rPr>
          <w:rStyle w:val="libAlaemChar"/>
          <w:rtl/>
        </w:rPr>
        <w:t>عليه‌السلام</w:t>
      </w:r>
      <w:r w:rsidRPr="008856D2">
        <w:rPr>
          <w:rtl/>
        </w:rPr>
        <w:t xml:space="preserve"> علم بموت أبيه </w:t>
      </w:r>
      <w:r w:rsidRPr="00940F9D">
        <w:rPr>
          <w:rStyle w:val="libAlaemChar"/>
          <w:rtl/>
        </w:rPr>
        <w:t>عليهما‌السلام</w:t>
      </w:r>
      <w:r w:rsidRPr="008856D2">
        <w:rPr>
          <w:rtl/>
        </w:rPr>
        <w:t xml:space="preserve"> </w:t>
      </w:r>
      <w:r w:rsidR="00A10A2E">
        <w:rPr>
          <w:rtl/>
        </w:rPr>
        <w:t xml:space="preserve">وانّ </w:t>
      </w:r>
      <w:r w:rsidRPr="008856D2">
        <w:rPr>
          <w:rtl/>
        </w:rPr>
        <w:t>لم يكن حاضرا</w:t>
      </w:r>
      <w:r w:rsidR="00665030">
        <w:rPr>
          <w:rFonts w:hint="cs"/>
          <w:rtl/>
        </w:rPr>
        <w:t>ً</w:t>
      </w:r>
      <w:r w:rsidRPr="008856D2">
        <w:rPr>
          <w:rtl/>
        </w:rPr>
        <w:t xml:space="preserve"> عنده وقيل</w:t>
      </w:r>
      <w:r>
        <w:rPr>
          <w:rtl/>
        </w:rPr>
        <w:t xml:space="preserve"> : </w:t>
      </w:r>
      <w:r w:rsidRPr="008856D2">
        <w:rPr>
          <w:rtl/>
        </w:rPr>
        <w:t>المراد</w:t>
      </w:r>
      <w:r w:rsidRPr="004A3B67">
        <w:rPr>
          <w:rtl/>
        </w:rPr>
        <w:t xml:space="preserve"> بقوله</w:t>
      </w:r>
      <w:r>
        <w:rPr>
          <w:rtl/>
        </w:rPr>
        <w:t xml:space="preserve"> : </w:t>
      </w:r>
      <w:r w:rsidRPr="004A3B67">
        <w:rPr>
          <w:rtl/>
        </w:rPr>
        <w:t>فأوصى إليك</w:t>
      </w:r>
      <w:r w:rsidRPr="008856D2">
        <w:rPr>
          <w:rtl/>
        </w:rPr>
        <w:t xml:space="preserve"> أي مت</w:t>
      </w:r>
      <w:r w:rsidR="00665030">
        <w:rPr>
          <w:rFonts w:hint="cs"/>
          <w:rtl/>
        </w:rPr>
        <w:t>ّ</w:t>
      </w:r>
      <w:r w:rsidRPr="008856D2">
        <w:rPr>
          <w:rtl/>
        </w:rPr>
        <w:t>صلا</w:t>
      </w:r>
      <w:r w:rsidR="00665030">
        <w:rPr>
          <w:rFonts w:hint="cs"/>
          <w:rtl/>
        </w:rPr>
        <w:t>ً</w:t>
      </w:r>
      <w:r w:rsidRPr="008856D2">
        <w:rPr>
          <w:rtl/>
        </w:rPr>
        <w:t xml:space="preserve"> بموته فيكون أنسب بالباب وعلى التقديرين مناسبته للباب لا تخلو من كلفة.</w:t>
      </w:r>
    </w:p>
    <w:p w14:paraId="1F528852" w14:textId="3DCA3106" w:rsidR="00EE3516" w:rsidRPr="008856D2" w:rsidRDefault="00EE3516" w:rsidP="00F55737">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3C44833D" w14:textId="2C4DD82A" w:rsidR="00EE3516" w:rsidRDefault="00EE3516" w:rsidP="00571CFD">
      <w:pPr>
        <w:pStyle w:val="libNormal"/>
        <w:rPr>
          <w:rtl/>
        </w:rPr>
      </w:pPr>
      <w:r w:rsidRPr="004A3B67">
        <w:rPr>
          <w:rtl/>
        </w:rPr>
        <w:t>وفي المصباح عنيته عنيا</w:t>
      </w:r>
      <w:r w:rsidRPr="008856D2">
        <w:rPr>
          <w:rtl/>
        </w:rPr>
        <w:t xml:space="preserve"> من باب رمى قصدته</w:t>
      </w:r>
      <w:r>
        <w:rPr>
          <w:rtl/>
        </w:rPr>
        <w:t xml:space="preserve"> « </w:t>
      </w:r>
      <w:r w:rsidRPr="004A3B67">
        <w:rPr>
          <w:rtl/>
        </w:rPr>
        <w:t>فذكر</w:t>
      </w:r>
      <w:r>
        <w:rPr>
          <w:rtl/>
        </w:rPr>
        <w:t xml:space="preserve"> » </w:t>
      </w:r>
      <w:r w:rsidRPr="008856D2">
        <w:rPr>
          <w:rtl/>
        </w:rPr>
        <w:t>أي إبراهيم</w:t>
      </w:r>
      <w:r>
        <w:rPr>
          <w:rtl/>
        </w:rPr>
        <w:t xml:space="preserve"> « </w:t>
      </w:r>
      <w:r w:rsidRPr="004A3B67">
        <w:rPr>
          <w:rtl/>
        </w:rPr>
        <w:t>له</w:t>
      </w:r>
      <w:r>
        <w:rPr>
          <w:rtl/>
        </w:rPr>
        <w:t xml:space="preserve"> » </w:t>
      </w:r>
      <w:r w:rsidRPr="008856D2">
        <w:rPr>
          <w:rtl/>
        </w:rPr>
        <w:t>أي للر</w:t>
      </w:r>
      <w:r w:rsidR="00161583">
        <w:rPr>
          <w:rtl/>
        </w:rPr>
        <w:t xml:space="preserve">جلّ </w:t>
      </w:r>
      <w:r>
        <w:rPr>
          <w:rtl/>
        </w:rPr>
        <w:t xml:space="preserve">« </w:t>
      </w:r>
      <w:r w:rsidRPr="004A3B67">
        <w:rPr>
          <w:rtl/>
        </w:rPr>
        <w:t>من ذلك</w:t>
      </w:r>
      <w:r>
        <w:rPr>
          <w:rtl/>
        </w:rPr>
        <w:t xml:space="preserve"> » </w:t>
      </w:r>
      <w:r w:rsidRPr="008856D2">
        <w:rPr>
          <w:rtl/>
        </w:rPr>
        <w:t>أي من حياة أبيك</w:t>
      </w:r>
      <w:r>
        <w:rPr>
          <w:rtl/>
        </w:rPr>
        <w:t xml:space="preserve"> « </w:t>
      </w:r>
      <w:r w:rsidRPr="004A3B67">
        <w:rPr>
          <w:rtl/>
        </w:rPr>
        <w:t>ما لا يعلم</w:t>
      </w:r>
      <w:r>
        <w:rPr>
          <w:rtl/>
        </w:rPr>
        <w:t xml:space="preserve"> » </w:t>
      </w:r>
      <w:r w:rsidRPr="008856D2">
        <w:rPr>
          <w:rtl/>
        </w:rPr>
        <w:t xml:space="preserve">أي إبراهيم أي أنت أعرف بهذا </w:t>
      </w:r>
      <w:r w:rsidR="00E11E7D">
        <w:rPr>
          <w:rtl/>
        </w:rPr>
        <w:t xml:space="preserve">الأمر </w:t>
      </w:r>
      <w:r w:rsidRPr="008856D2">
        <w:rPr>
          <w:rtl/>
        </w:rPr>
        <w:t>منه</w:t>
      </w:r>
      <w:r>
        <w:rPr>
          <w:rtl/>
        </w:rPr>
        <w:t xml:space="preserve"> ، </w:t>
      </w:r>
      <w:r w:rsidRPr="008856D2">
        <w:rPr>
          <w:rtl/>
        </w:rPr>
        <w:t>وفي بعض النسخ</w:t>
      </w:r>
      <w:r>
        <w:rPr>
          <w:rtl/>
        </w:rPr>
        <w:t xml:space="preserve"> « </w:t>
      </w:r>
      <w:r w:rsidRPr="004A3B67">
        <w:rPr>
          <w:rtl/>
        </w:rPr>
        <w:t>ما يعلم</w:t>
      </w:r>
      <w:r>
        <w:rPr>
          <w:rtl/>
        </w:rPr>
        <w:t xml:space="preserve"> » </w:t>
      </w:r>
      <w:r w:rsidRPr="008856D2">
        <w:rPr>
          <w:rtl/>
        </w:rPr>
        <w:t>و</w:t>
      </w:r>
      <w:r w:rsidR="00B124C6">
        <w:rPr>
          <w:rtl/>
        </w:rPr>
        <w:t xml:space="preserve">قال : </w:t>
      </w:r>
      <w:r w:rsidRPr="008856D2">
        <w:rPr>
          <w:rtl/>
        </w:rPr>
        <w:t>بعض الأفاضل</w:t>
      </w:r>
      <w:r>
        <w:rPr>
          <w:rtl/>
        </w:rPr>
        <w:t xml:space="preserve"> : </w:t>
      </w:r>
      <w:r w:rsidR="00CB588E">
        <w:rPr>
          <w:rtl/>
        </w:rPr>
        <w:t xml:space="preserve">عنّي </w:t>
      </w:r>
      <w:r w:rsidRPr="008856D2">
        <w:rPr>
          <w:rtl/>
        </w:rPr>
        <w:t>أخاك</w:t>
      </w:r>
      <w:r>
        <w:rPr>
          <w:rtl/>
        </w:rPr>
        <w:t xml:space="preserve"> : </w:t>
      </w:r>
      <w:r w:rsidRPr="008856D2">
        <w:rPr>
          <w:rtl/>
        </w:rPr>
        <w:t xml:space="preserve">أوقعه في العناء والتعب بتلبيسه </w:t>
      </w:r>
      <w:r w:rsidR="00E11E7D">
        <w:rPr>
          <w:rtl/>
        </w:rPr>
        <w:t xml:space="preserve">الأمر </w:t>
      </w:r>
      <w:r w:rsidRPr="008856D2">
        <w:rPr>
          <w:rtl/>
        </w:rPr>
        <w:t>عليه في أ</w:t>
      </w:r>
      <w:r w:rsidR="004102BD">
        <w:rPr>
          <w:rtl/>
        </w:rPr>
        <w:t xml:space="preserve">مرّ </w:t>
      </w:r>
      <w:r w:rsidRPr="008856D2">
        <w:rPr>
          <w:rtl/>
        </w:rPr>
        <w:t>أخيه وفي بعض النسخ</w:t>
      </w:r>
      <w:r>
        <w:rPr>
          <w:rtl/>
        </w:rPr>
        <w:t xml:space="preserve"> : </w:t>
      </w:r>
      <w:r w:rsidRPr="008856D2">
        <w:rPr>
          <w:rtl/>
        </w:rPr>
        <w:t>غر أخاك</w:t>
      </w:r>
      <w:r>
        <w:rPr>
          <w:rtl/>
        </w:rPr>
        <w:t xml:space="preserve"> ، </w:t>
      </w:r>
      <w:r w:rsidRPr="008856D2">
        <w:rPr>
          <w:rtl/>
        </w:rPr>
        <w:t>بالغين المعجمة والراء وهو أوضح</w:t>
      </w:r>
      <w:r>
        <w:rPr>
          <w:rtl/>
        </w:rPr>
        <w:t xml:space="preserve"> ، </w:t>
      </w:r>
      <w:r w:rsidRPr="008856D2">
        <w:rPr>
          <w:rtl/>
        </w:rPr>
        <w:t>وكان الر</w:t>
      </w:r>
      <w:r w:rsidR="00161583">
        <w:rPr>
          <w:rtl/>
        </w:rPr>
        <w:t xml:space="preserve">جلّ </w:t>
      </w:r>
      <w:r w:rsidRPr="008856D2">
        <w:rPr>
          <w:rtl/>
        </w:rPr>
        <w:t xml:space="preserve">قد دلس أو كان </w:t>
      </w:r>
      <w:r w:rsidR="00FF147D">
        <w:rPr>
          <w:rtl/>
        </w:rPr>
        <w:t xml:space="preserve">واقفيّاً </w:t>
      </w:r>
      <w:r w:rsidRPr="008856D2">
        <w:rPr>
          <w:rtl/>
        </w:rPr>
        <w:t xml:space="preserve">يقول بحياة الكاظم </w:t>
      </w:r>
      <w:r w:rsidRPr="00940F9D">
        <w:rPr>
          <w:rStyle w:val="libAlaemChar"/>
          <w:rtl/>
        </w:rPr>
        <w:t>عليه‌السلام</w:t>
      </w:r>
      <w:r w:rsidRPr="008856D2">
        <w:rPr>
          <w:rtl/>
        </w:rPr>
        <w:t xml:space="preserve"> و</w:t>
      </w:r>
      <w:r w:rsidR="00161583">
        <w:rPr>
          <w:rtl/>
        </w:rPr>
        <w:t xml:space="preserve">انّه </w:t>
      </w:r>
      <w:r w:rsidR="0012207A">
        <w:rPr>
          <w:rtl/>
        </w:rPr>
        <w:t xml:space="preserve">الّذي </w:t>
      </w:r>
      <w:r w:rsidRPr="008856D2">
        <w:rPr>
          <w:rtl/>
        </w:rPr>
        <w:t>يملأها عدلا كما ملئت جورا</w:t>
      </w:r>
      <w:r w:rsidR="00F55737">
        <w:rPr>
          <w:rFonts w:hint="cs"/>
          <w:rtl/>
        </w:rPr>
        <w:t>ً</w:t>
      </w:r>
      <w:r w:rsidRPr="008856D2">
        <w:rPr>
          <w:rtl/>
        </w:rPr>
        <w:t>.</w:t>
      </w:r>
    </w:p>
    <w:p w14:paraId="2B6B7FA5" w14:textId="02633CB8" w:rsidR="00EE3516" w:rsidRPr="008856D2" w:rsidRDefault="00EE3516" w:rsidP="00571CFD">
      <w:pPr>
        <w:pStyle w:val="libNormal"/>
        <w:rPr>
          <w:rtl/>
        </w:rPr>
      </w:pPr>
      <w:r>
        <w:rPr>
          <w:rtl/>
        </w:rPr>
        <w:t xml:space="preserve">« </w:t>
      </w:r>
      <w:r w:rsidRPr="004A3B67">
        <w:rPr>
          <w:rtl/>
        </w:rPr>
        <w:t>سبحان الله</w:t>
      </w:r>
      <w:r>
        <w:rPr>
          <w:rtl/>
        </w:rPr>
        <w:t xml:space="preserve"> » </w:t>
      </w:r>
      <w:r w:rsidRPr="008856D2">
        <w:rPr>
          <w:rtl/>
        </w:rPr>
        <w:t>تعج</w:t>
      </w:r>
      <w:r w:rsidR="00312697">
        <w:rPr>
          <w:rFonts w:hint="cs"/>
          <w:rtl/>
        </w:rPr>
        <w:t>ّ</w:t>
      </w:r>
      <w:r w:rsidRPr="008856D2">
        <w:rPr>
          <w:rtl/>
        </w:rPr>
        <w:t xml:space="preserve">ب من إنكارهم بموت موسى </w:t>
      </w:r>
      <w:r w:rsidRPr="00940F9D">
        <w:rPr>
          <w:rStyle w:val="libAlaemChar"/>
          <w:rtl/>
        </w:rPr>
        <w:t>عليه‌السلام</w:t>
      </w:r>
      <w:r>
        <w:rPr>
          <w:rtl/>
        </w:rPr>
        <w:t xml:space="preserve"> مع تواتر الأخبا</w:t>
      </w:r>
      <w:r w:rsidR="00312697">
        <w:rPr>
          <w:rtl/>
        </w:rPr>
        <w:t>رب</w:t>
      </w:r>
      <w:r w:rsidR="00973D87">
        <w:rPr>
          <w:rtl/>
        </w:rPr>
        <w:t xml:space="preserve">ه </w:t>
      </w:r>
      <w:r>
        <w:rPr>
          <w:rtl/>
        </w:rPr>
        <w:t xml:space="preserve">، </w:t>
      </w:r>
    </w:p>
    <w:p w14:paraId="4C2B4A04" w14:textId="77777777" w:rsidR="002A5FAD" w:rsidRDefault="002A5FAD" w:rsidP="002A5FAD">
      <w:pPr>
        <w:pStyle w:val="libNormal"/>
        <w:rPr>
          <w:rtl/>
        </w:rPr>
      </w:pPr>
      <w:r w:rsidRPr="002A5FAD">
        <w:rPr>
          <w:rStyle w:val="libNormalChar"/>
          <w:rtl/>
        </w:rPr>
        <w:br w:type="page"/>
      </w:r>
    </w:p>
    <w:p w14:paraId="560CB787" w14:textId="2C429270" w:rsidR="00EE3516" w:rsidRPr="008856D2" w:rsidRDefault="00EE3516" w:rsidP="002A5FAD">
      <w:pPr>
        <w:pStyle w:val="libNormal0"/>
        <w:rPr>
          <w:rtl/>
        </w:rPr>
      </w:pPr>
      <w:r w:rsidRPr="008856D2">
        <w:rPr>
          <w:rtl/>
        </w:rPr>
        <w:lastRenderedPageBreak/>
        <w:t xml:space="preserve">مضى كما مضى رسول الله </w:t>
      </w:r>
      <w:r w:rsidRPr="00940F9D">
        <w:rPr>
          <w:rStyle w:val="libAlaemChar"/>
          <w:rtl/>
        </w:rPr>
        <w:t>صلى‌الله‌عليه‌وآله</w:t>
      </w:r>
      <w:r w:rsidRPr="008856D2">
        <w:rPr>
          <w:rtl/>
        </w:rPr>
        <w:t xml:space="preserve"> ولكن</w:t>
      </w:r>
      <w:r w:rsidR="00312697">
        <w:rPr>
          <w:rFonts w:hint="cs"/>
          <w:rtl/>
        </w:rPr>
        <w:t>ّ</w:t>
      </w:r>
      <w:r w:rsidRPr="008856D2">
        <w:rPr>
          <w:rtl/>
        </w:rPr>
        <w:t xml:space="preserve"> الله تبارك وتعالى لم يزل منذ قبض نبي</w:t>
      </w:r>
      <w:r w:rsidR="00312697">
        <w:rPr>
          <w:rFonts w:hint="cs"/>
          <w:rtl/>
        </w:rPr>
        <w:t>ّ</w:t>
      </w:r>
      <w:r w:rsidRPr="008856D2">
        <w:rPr>
          <w:rtl/>
        </w:rPr>
        <w:t xml:space="preserve">ه </w:t>
      </w:r>
      <w:r w:rsidRPr="00940F9D">
        <w:rPr>
          <w:rStyle w:val="libAlaemChar"/>
          <w:rtl/>
        </w:rPr>
        <w:t>صلى‌الله‌عليه‌وآله</w:t>
      </w:r>
      <w:r w:rsidRPr="008856D2">
        <w:rPr>
          <w:rtl/>
        </w:rPr>
        <w:t xml:space="preserve"> هل</w:t>
      </w:r>
      <w:r w:rsidR="00312697">
        <w:rPr>
          <w:rFonts w:hint="cs"/>
          <w:rtl/>
        </w:rPr>
        <w:t>ّ</w:t>
      </w:r>
      <w:r w:rsidRPr="008856D2">
        <w:rPr>
          <w:rtl/>
        </w:rPr>
        <w:t>م جر</w:t>
      </w:r>
      <w:r w:rsidR="00312697">
        <w:rPr>
          <w:rFonts w:hint="cs"/>
          <w:rtl/>
        </w:rPr>
        <w:t>ّ</w:t>
      </w:r>
      <w:r w:rsidRPr="008856D2">
        <w:rPr>
          <w:rtl/>
        </w:rPr>
        <w:t>ا</w:t>
      </w:r>
      <w:r w:rsidR="00312697">
        <w:rPr>
          <w:rFonts w:hint="cs"/>
          <w:rtl/>
        </w:rPr>
        <w:t>ً</w:t>
      </w:r>
      <w:r w:rsidRPr="008856D2">
        <w:rPr>
          <w:rtl/>
        </w:rPr>
        <w:t xml:space="preserve"> يمن</w:t>
      </w:r>
      <w:r w:rsidR="00312697">
        <w:rPr>
          <w:rFonts w:hint="cs"/>
          <w:rtl/>
        </w:rPr>
        <w:t>ُّ</w:t>
      </w:r>
      <w:r w:rsidRPr="008856D2">
        <w:rPr>
          <w:rtl/>
        </w:rPr>
        <w:t xml:space="preserve"> بهذا </w:t>
      </w:r>
      <w:r w:rsidR="00312697">
        <w:rPr>
          <w:rtl/>
        </w:rPr>
        <w:t>الد</w:t>
      </w:r>
      <w:r w:rsidR="00BB47B6">
        <w:rPr>
          <w:rtl/>
        </w:rPr>
        <w:t xml:space="preserve">ين </w:t>
      </w:r>
      <w:r w:rsidRPr="008856D2">
        <w:rPr>
          <w:rtl/>
        </w:rPr>
        <w:t>على أولاد الأعاجم ويصرفه عن قرابة نبي</w:t>
      </w:r>
      <w:r w:rsidR="00312697">
        <w:rPr>
          <w:rFonts w:hint="cs"/>
          <w:rtl/>
        </w:rPr>
        <w:t>ّ</w:t>
      </w:r>
      <w:r w:rsidRPr="008856D2">
        <w:rPr>
          <w:rtl/>
        </w:rPr>
        <w:t xml:space="preserve">ه </w:t>
      </w:r>
      <w:r w:rsidRPr="00940F9D">
        <w:rPr>
          <w:rStyle w:val="libAlaemChar"/>
          <w:rtl/>
        </w:rPr>
        <w:t>صلى‌الله‌عليه‌وآله</w:t>
      </w:r>
      <w:r w:rsidRPr="008856D2">
        <w:rPr>
          <w:rtl/>
        </w:rPr>
        <w:t xml:space="preserve"> هلم</w:t>
      </w:r>
      <w:r w:rsidR="00312697">
        <w:rPr>
          <w:rFonts w:hint="cs"/>
          <w:rtl/>
        </w:rPr>
        <w:t>َّ</w:t>
      </w:r>
    </w:p>
    <w:p w14:paraId="40E9A709" w14:textId="2D1C4EDC" w:rsidR="00EE3516" w:rsidRPr="00324B78" w:rsidRDefault="00201378" w:rsidP="006F7B8D">
      <w:pPr>
        <w:pStyle w:val="libLine"/>
        <w:rPr>
          <w:rtl/>
        </w:rPr>
      </w:pPr>
      <w:r>
        <w:rPr>
          <w:rFonts w:hint="cs"/>
          <w:rtl/>
        </w:rPr>
        <w:t>________________________________________________________</w:t>
      </w:r>
    </w:p>
    <w:p w14:paraId="5EB9DACF" w14:textId="25D4E353" w:rsidR="00EE3516" w:rsidRPr="008856D2" w:rsidRDefault="00EE3516" w:rsidP="0082023E">
      <w:pPr>
        <w:pStyle w:val="libNormal0"/>
        <w:rPr>
          <w:rtl/>
        </w:rPr>
      </w:pPr>
      <w:r w:rsidRPr="008856D2">
        <w:rPr>
          <w:rtl/>
        </w:rPr>
        <w:t>و</w:t>
      </w:r>
      <w:r w:rsidR="00EF7FC8">
        <w:rPr>
          <w:rtl/>
        </w:rPr>
        <w:t xml:space="preserve">لـمّا </w:t>
      </w:r>
      <w:r w:rsidRPr="008856D2">
        <w:rPr>
          <w:rtl/>
        </w:rPr>
        <w:t xml:space="preserve">لم يكن لهم في ذلك </w:t>
      </w:r>
      <w:r w:rsidR="0012207A">
        <w:rPr>
          <w:rtl/>
        </w:rPr>
        <w:t xml:space="preserve">حجّة </w:t>
      </w:r>
      <w:r w:rsidRPr="008856D2">
        <w:rPr>
          <w:rtl/>
        </w:rPr>
        <w:t>فكان مظن</w:t>
      </w:r>
      <w:r w:rsidR="00312697">
        <w:rPr>
          <w:rFonts w:hint="cs"/>
          <w:rtl/>
        </w:rPr>
        <w:t>ّ</w:t>
      </w:r>
      <w:r w:rsidRPr="008856D2">
        <w:rPr>
          <w:rtl/>
        </w:rPr>
        <w:t xml:space="preserve">ة لأن يكون سبب هذا الإنكار جلالة قدره </w:t>
      </w:r>
      <w:r w:rsidRPr="00940F9D">
        <w:rPr>
          <w:rStyle w:val="libAlaemChar"/>
          <w:rtl/>
        </w:rPr>
        <w:t>عليه‌السلام</w:t>
      </w:r>
      <w:r w:rsidRPr="008856D2">
        <w:rPr>
          <w:rtl/>
        </w:rPr>
        <w:t xml:space="preserve"> واحتياج الناس إليه فلا يذهب الله به في هذا السن فأبطل </w:t>
      </w:r>
      <w:r w:rsidRPr="00940F9D">
        <w:rPr>
          <w:rStyle w:val="libAlaemChar"/>
          <w:rtl/>
        </w:rPr>
        <w:t>عليه‌السلام</w:t>
      </w:r>
      <w:r w:rsidRPr="008856D2">
        <w:rPr>
          <w:rtl/>
        </w:rPr>
        <w:t xml:space="preserve"> ذلك بأن رسول الله </w:t>
      </w:r>
      <w:r w:rsidRPr="00940F9D">
        <w:rPr>
          <w:rStyle w:val="libAlaemChar"/>
          <w:rtl/>
        </w:rPr>
        <w:t>صلى‌الله‌عليه‌وآله</w:t>
      </w:r>
      <w:r w:rsidRPr="008856D2">
        <w:rPr>
          <w:rtl/>
        </w:rPr>
        <w:t xml:space="preserve"> كان أ</w:t>
      </w:r>
      <w:r w:rsidR="00161583">
        <w:rPr>
          <w:rtl/>
        </w:rPr>
        <w:t xml:space="preserve">جلّ </w:t>
      </w:r>
      <w:r w:rsidRPr="008856D2">
        <w:rPr>
          <w:rtl/>
        </w:rPr>
        <w:t>قدرا</w:t>
      </w:r>
      <w:r w:rsidR="00312697">
        <w:rPr>
          <w:rFonts w:hint="cs"/>
          <w:rtl/>
        </w:rPr>
        <w:t>ً</w:t>
      </w:r>
      <w:r w:rsidRPr="008856D2">
        <w:rPr>
          <w:rtl/>
        </w:rPr>
        <w:t xml:space="preserve"> وحاجة الناس إليه أكثر فكان أولى بطول الع</w:t>
      </w:r>
      <w:r w:rsidR="004102BD">
        <w:rPr>
          <w:rtl/>
        </w:rPr>
        <w:t xml:space="preserve">مرّ </w:t>
      </w:r>
      <w:r>
        <w:rPr>
          <w:rtl/>
        </w:rPr>
        <w:t xml:space="preserve">، </w:t>
      </w:r>
      <w:r w:rsidRPr="008856D2">
        <w:rPr>
          <w:rtl/>
        </w:rPr>
        <w:t>وهذا من أحسن الاحتجاج لبيان ضعف دعواهم وحجتهم كذا خطر بالبال.</w:t>
      </w:r>
    </w:p>
    <w:p w14:paraId="1B0C2F89" w14:textId="47167E4D" w:rsidR="00EE3516" w:rsidRPr="008856D2" w:rsidRDefault="00EE3516" w:rsidP="00571CFD">
      <w:pPr>
        <w:pStyle w:val="libNormal"/>
        <w:rPr>
          <w:rtl/>
        </w:rPr>
      </w:pPr>
      <w:r w:rsidRPr="008856D2">
        <w:rPr>
          <w:rtl/>
        </w:rPr>
        <w:t>و</w:t>
      </w:r>
      <w:r w:rsidR="00B124C6">
        <w:rPr>
          <w:rtl/>
        </w:rPr>
        <w:t xml:space="preserve">قال : </w:t>
      </w:r>
      <w:r w:rsidRPr="008856D2">
        <w:rPr>
          <w:rtl/>
        </w:rPr>
        <w:t>في المصباح المنير</w:t>
      </w:r>
      <w:r>
        <w:rPr>
          <w:rtl/>
        </w:rPr>
        <w:t xml:space="preserve"> : </w:t>
      </w:r>
      <w:r w:rsidRPr="004A3B67">
        <w:rPr>
          <w:rtl/>
        </w:rPr>
        <w:t>هل</w:t>
      </w:r>
      <w:r w:rsidR="00655E1D">
        <w:rPr>
          <w:rFonts w:hint="cs"/>
          <w:rtl/>
        </w:rPr>
        <w:t>ّ</w:t>
      </w:r>
      <w:r w:rsidRPr="004A3B67">
        <w:rPr>
          <w:rtl/>
        </w:rPr>
        <w:t>م</w:t>
      </w:r>
      <w:r w:rsidRPr="008856D2">
        <w:rPr>
          <w:rtl/>
        </w:rPr>
        <w:t xml:space="preserve"> كلمة بمعنى الدعاء إلى الشيء كما ي</w:t>
      </w:r>
      <w:r w:rsidR="00386F93">
        <w:rPr>
          <w:rtl/>
        </w:rPr>
        <w:t xml:space="preserve">قال : </w:t>
      </w:r>
      <w:r w:rsidRPr="008856D2">
        <w:rPr>
          <w:rtl/>
        </w:rPr>
        <w:t>تعال</w:t>
      </w:r>
      <w:r>
        <w:rPr>
          <w:rtl/>
        </w:rPr>
        <w:t xml:space="preserve"> ، </w:t>
      </w:r>
      <w:r w:rsidR="00B124C6">
        <w:rPr>
          <w:rtl/>
        </w:rPr>
        <w:t xml:space="preserve">قال : </w:t>
      </w:r>
      <w:r w:rsidRPr="008856D2">
        <w:rPr>
          <w:rtl/>
        </w:rPr>
        <w:t>الخليل أصله لم من الضم</w:t>
      </w:r>
      <w:r w:rsidR="00655E1D">
        <w:rPr>
          <w:rFonts w:hint="cs"/>
          <w:rtl/>
        </w:rPr>
        <w:t>ّ</w:t>
      </w:r>
      <w:r w:rsidRPr="008856D2">
        <w:rPr>
          <w:rtl/>
        </w:rPr>
        <w:t xml:space="preserve"> والجمع</w:t>
      </w:r>
      <w:r>
        <w:rPr>
          <w:rtl/>
        </w:rPr>
        <w:t xml:space="preserve"> ، </w:t>
      </w:r>
      <w:r w:rsidRPr="008856D2">
        <w:rPr>
          <w:rtl/>
        </w:rPr>
        <w:t>ومنه لم الله شعثه</w:t>
      </w:r>
      <w:r>
        <w:rPr>
          <w:rtl/>
        </w:rPr>
        <w:t xml:space="preserve"> ، </w:t>
      </w:r>
      <w:r w:rsidRPr="008856D2">
        <w:rPr>
          <w:rtl/>
        </w:rPr>
        <w:t>وكان المنادي أراد لم نفسك إلينا</w:t>
      </w:r>
      <w:r>
        <w:rPr>
          <w:rtl/>
        </w:rPr>
        <w:t xml:space="preserve"> ، </w:t>
      </w:r>
      <w:r w:rsidRPr="008856D2">
        <w:rPr>
          <w:rtl/>
        </w:rPr>
        <w:t>وهاء للتنبي</w:t>
      </w:r>
      <w:r w:rsidR="00655E1D">
        <w:rPr>
          <w:rFonts w:hint="cs"/>
          <w:rtl/>
        </w:rPr>
        <w:t>ّ</w:t>
      </w:r>
      <w:r w:rsidRPr="008856D2">
        <w:rPr>
          <w:rtl/>
        </w:rPr>
        <w:t>ه</w:t>
      </w:r>
      <w:r>
        <w:rPr>
          <w:rtl/>
        </w:rPr>
        <w:t xml:space="preserve"> ، </w:t>
      </w:r>
      <w:r w:rsidRPr="008856D2">
        <w:rPr>
          <w:rtl/>
        </w:rPr>
        <w:t>وحذفت الألف لكثرة الاستعمال</w:t>
      </w:r>
      <w:r>
        <w:rPr>
          <w:rtl/>
        </w:rPr>
        <w:t xml:space="preserve"> ، </w:t>
      </w:r>
      <w:r w:rsidRPr="008856D2">
        <w:rPr>
          <w:rtl/>
        </w:rPr>
        <w:t xml:space="preserve">وجعلا اسما </w:t>
      </w:r>
      <w:r w:rsidR="002D0C1E">
        <w:rPr>
          <w:rtl/>
        </w:rPr>
        <w:t xml:space="preserve">واحداً </w:t>
      </w:r>
      <w:r>
        <w:rPr>
          <w:rtl/>
        </w:rPr>
        <w:t xml:space="preserve">، </w:t>
      </w:r>
      <w:r w:rsidRPr="008856D2">
        <w:rPr>
          <w:rtl/>
        </w:rPr>
        <w:t>وقيل</w:t>
      </w:r>
      <w:r>
        <w:rPr>
          <w:rtl/>
        </w:rPr>
        <w:t xml:space="preserve"> : </w:t>
      </w:r>
      <w:r w:rsidRPr="008856D2">
        <w:rPr>
          <w:rtl/>
        </w:rPr>
        <w:t>أصلها هل أم أي أقصد فنقلت حركة الهمزة إلى اللام وأسقطت</w:t>
      </w:r>
      <w:r>
        <w:rPr>
          <w:rtl/>
        </w:rPr>
        <w:t xml:space="preserve"> ، </w:t>
      </w:r>
      <w:r w:rsidR="00A36E9D">
        <w:rPr>
          <w:rtl/>
        </w:rPr>
        <w:t xml:space="preserve">ثمَّ </w:t>
      </w:r>
      <w:r w:rsidRPr="008856D2">
        <w:rPr>
          <w:rtl/>
        </w:rPr>
        <w:t>جعلا كلمة واحدة للدعاء وأهل الحجاز ينادون بها بلفظ واحد للمذكر والمؤنث والمفرد والجمع</w:t>
      </w:r>
      <w:r>
        <w:rPr>
          <w:rtl/>
        </w:rPr>
        <w:t xml:space="preserve"> ، </w:t>
      </w:r>
      <w:r w:rsidRPr="008856D2">
        <w:rPr>
          <w:rtl/>
        </w:rPr>
        <w:t>وعليه قوله تعالى</w:t>
      </w:r>
      <w:r>
        <w:rPr>
          <w:rtl/>
        </w:rPr>
        <w:t xml:space="preserve"> : « </w:t>
      </w:r>
      <w:r w:rsidRPr="00571CFD">
        <w:rPr>
          <w:rStyle w:val="libAieChar"/>
          <w:rtl/>
        </w:rPr>
        <w:t>وَالْقائِلِينَ لِإِخْو</w:t>
      </w:r>
      <w:r w:rsidR="00B117F3">
        <w:rPr>
          <w:rStyle w:val="libAieChar"/>
          <w:rtl/>
        </w:rPr>
        <w:t xml:space="preserve">أنّهم </w:t>
      </w:r>
      <w:r w:rsidRPr="00571CFD">
        <w:rPr>
          <w:rStyle w:val="libAieChar"/>
          <w:rtl/>
        </w:rPr>
        <w:t xml:space="preserve">هَلُمَّ إِلَيْنا </w:t>
      </w:r>
      <w:r>
        <w:rPr>
          <w:rtl/>
        </w:rPr>
        <w:t xml:space="preserve">» </w:t>
      </w:r>
      <w:r w:rsidRPr="00183202">
        <w:rPr>
          <w:rStyle w:val="libFootnotenumChar"/>
          <w:rtl/>
        </w:rPr>
        <w:t>(1)</w:t>
      </w:r>
      <w:r w:rsidRPr="008856D2">
        <w:rPr>
          <w:rtl/>
        </w:rPr>
        <w:t xml:space="preserve"> وفي لغة ن</w:t>
      </w:r>
      <w:r w:rsidR="00161583">
        <w:rPr>
          <w:rtl/>
        </w:rPr>
        <w:t xml:space="preserve">جدّ </w:t>
      </w:r>
      <w:r w:rsidRPr="008856D2">
        <w:rPr>
          <w:rtl/>
        </w:rPr>
        <w:t>تلحقها الضمائر وتطابق</w:t>
      </w:r>
      <w:r>
        <w:rPr>
          <w:rtl/>
        </w:rPr>
        <w:t xml:space="preserve"> ، </w:t>
      </w:r>
      <w:r w:rsidRPr="008856D2">
        <w:rPr>
          <w:rtl/>
        </w:rPr>
        <w:t>في</w:t>
      </w:r>
      <w:r w:rsidR="00B124C6">
        <w:rPr>
          <w:rtl/>
        </w:rPr>
        <w:t xml:space="preserve">قال : </w:t>
      </w:r>
      <w:r w:rsidRPr="008856D2">
        <w:rPr>
          <w:rtl/>
        </w:rPr>
        <w:t>هلم وه</w:t>
      </w:r>
      <w:r w:rsidR="00EF7FC8">
        <w:rPr>
          <w:rtl/>
        </w:rPr>
        <w:t xml:space="preserve">لـمّا </w:t>
      </w:r>
      <w:r w:rsidRPr="008856D2">
        <w:rPr>
          <w:rtl/>
        </w:rPr>
        <w:t>وهلموا وهلمن</w:t>
      </w:r>
      <w:r>
        <w:rPr>
          <w:rtl/>
        </w:rPr>
        <w:t xml:space="preserve"> ، </w:t>
      </w:r>
      <w:r w:rsidRPr="008856D2">
        <w:rPr>
          <w:rtl/>
        </w:rPr>
        <w:t>ل</w:t>
      </w:r>
      <w:r w:rsidR="00B117F3">
        <w:rPr>
          <w:rtl/>
        </w:rPr>
        <w:t xml:space="preserve">أنّهم </w:t>
      </w:r>
      <w:r w:rsidRPr="008856D2">
        <w:rPr>
          <w:rtl/>
        </w:rPr>
        <w:t>يجعلونها فعلا فيلحقونها الضمائر</w:t>
      </w:r>
      <w:r>
        <w:rPr>
          <w:rtl/>
        </w:rPr>
        <w:t xml:space="preserve"> ، </w:t>
      </w:r>
      <w:r w:rsidRPr="008856D2">
        <w:rPr>
          <w:rtl/>
        </w:rPr>
        <w:t>و</w:t>
      </w:r>
      <w:r w:rsidR="00B124C6">
        <w:rPr>
          <w:rtl/>
        </w:rPr>
        <w:t xml:space="preserve">قال : </w:t>
      </w:r>
      <w:r w:rsidRPr="008856D2">
        <w:rPr>
          <w:rtl/>
        </w:rPr>
        <w:t>أبو زيد</w:t>
      </w:r>
      <w:r>
        <w:rPr>
          <w:rtl/>
        </w:rPr>
        <w:t xml:space="preserve"> : </w:t>
      </w:r>
      <w:r w:rsidRPr="008856D2">
        <w:rPr>
          <w:rtl/>
        </w:rPr>
        <w:t>استعمالها بلفظ واحد للجميع من لغة عقيل</w:t>
      </w:r>
      <w:r>
        <w:rPr>
          <w:rtl/>
        </w:rPr>
        <w:t xml:space="preserve"> ، </w:t>
      </w:r>
      <w:r w:rsidRPr="008856D2">
        <w:rPr>
          <w:rtl/>
        </w:rPr>
        <w:t xml:space="preserve">وإلحاق الضمائر من لغة </w:t>
      </w:r>
      <w:r w:rsidR="009A66E4">
        <w:rPr>
          <w:rtl/>
        </w:rPr>
        <w:t xml:space="preserve">بنيّ </w:t>
      </w:r>
      <w:r w:rsidRPr="008856D2">
        <w:rPr>
          <w:rtl/>
        </w:rPr>
        <w:t>تميم</w:t>
      </w:r>
      <w:r>
        <w:rPr>
          <w:rtl/>
        </w:rPr>
        <w:t xml:space="preserve"> ، </w:t>
      </w:r>
      <w:r w:rsidRPr="008856D2">
        <w:rPr>
          <w:rtl/>
        </w:rPr>
        <w:t>وعليه أكثر العرب</w:t>
      </w:r>
      <w:r>
        <w:rPr>
          <w:rtl/>
        </w:rPr>
        <w:t xml:space="preserve"> ، </w:t>
      </w:r>
      <w:r w:rsidRPr="008856D2">
        <w:rPr>
          <w:rtl/>
        </w:rPr>
        <w:t>وتستعمل لازمة نحو هلم إلينا أي أقبل</w:t>
      </w:r>
      <w:r>
        <w:rPr>
          <w:rtl/>
        </w:rPr>
        <w:t xml:space="preserve"> ، </w:t>
      </w:r>
      <w:r w:rsidRPr="008856D2">
        <w:rPr>
          <w:rtl/>
        </w:rPr>
        <w:t>ومتعدية نحو هلم شهدائكم</w:t>
      </w:r>
      <w:r>
        <w:rPr>
          <w:rtl/>
        </w:rPr>
        <w:t xml:space="preserve"> ، </w:t>
      </w:r>
      <w:r w:rsidRPr="008856D2">
        <w:rPr>
          <w:rtl/>
        </w:rPr>
        <w:t>أي أحضروهم انتهى.</w:t>
      </w:r>
    </w:p>
    <w:p w14:paraId="3D8869AB" w14:textId="77777777" w:rsidR="00EE3516" w:rsidRDefault="00EE3516" w:rsidP="00571CFD">
      <w:pPr>
        <w:pStyle w:val="libNormal"/>
        <w:rPr>
          <w:rtl/>
        </w:rPr>
      </w:pPr>
      <w:r w:rsidRPr="004A3B67">
        <w:rPr>
          <w:rtl/>
        </w:rPr>
        <w:t>فيحتمل أن يكون جرا</w:t>
      </w:r>
      <w:r w:rsidRPr="008856D2">
        <w:rPr>
          <w:rtl/>
        </w:rPr>
        <w:t xml:space="preserve"> مفعولا به</w:t>
      </w:r>
      <w:r>
        <w:rPr>
          <w:rtl/>
        </w:rPr>
        <w:t xml:space="preserve"> ، </w:t>
      </w:r>
      <w:r w:rsidRPr="008856D2">
        <w:rPr>
          <w:rtl/>
        </w:rPr>
        <w:t>ومفعولا لأجله فلا تغفل.</w:t>
      </w:r>
    </w:p>
    <w:p w14:paraId="354AA93A" w14:textId="3AFD894C" w:rsidR="00EE3516" w:rsidRPr="008856D2" w:rsidRDefault="00EE3516" w:rsidP="00571CFD">
      <w:pPr>
        <w:pStyle w:val="libNormal"/>
        <w:rPr>
          <w:rtl/>
        </w:rPr>
      </w:pPr>
      <w:r>
        <w:rPr>
          <w:rtl/>
        </w:rPr>
        <w:t xml:space="preserve">« </w:t>
      </w:r>
      <w:r w:rsidRPr="004A3B67">
        <w:rPr>
          <w:rtl/>
        </w:rPr>
        <w:t xml:space="preserve">بهذا </w:t>
      </w:r>
      <w:r w:rsidR="00BB47B6">
        <w:rPr>
          <w:rtl/>
        </w:rPr>
        <w:t xml:space="preserve">الدّين </w:t>
      </w:r>
      <w:r>
        <w:rPr>
          <w:rtl/>
        </w:rPr>
        <w:t xml:space="preserve">» </w:t>
      </w:r>
      <w:r w:rsidRPr="008856D2">
        <w:rPr>
          <w:rtl/>
        </w:rPr>
        <w:t>أي التشيع</w:t>
      </w:r>
      <w:r>
        <w:rPr>
          <w:rtl/>
        </w:rPr>
        <w:t xml:space="preserve"> « </w:t>
      </w:r>
      <w:r w:rsidRPr="004A3B67">
        <w:rPr>
          <w:rtl/>
        </w:rPr>
        <w:t>عن قرابة نبي</w:t>
      </w:r>
      <w:r w:rsidR="00655E1D">
        <w:rPr>
          <w:rFonts w:hint="cs"/>
          <w:rtl/>
        </w:rPr>
        <w:t>ّ</w:t>
      </w:r>
      <w:r w:rsidRPr="004A3B67">
        <w:rPr>
          <w:rtl/>
        </w:rPr>
        <w:t>ه</w:t>
      </w:r>
      <w:r>
        <w:rPr>
          <w:rtl/>
        </w:rPr>
        <w:t xml:space="preserve"> » </w:t>
      </w:r>
      <w:r w:rsidRPr="008856D2">
        <w:rPr>
          <w:rtl/>
        </w:rPr>
        <w:t>ك</w:t>
      </w:r>
      <w:r w:rsidR="009A66E4">
        <w:rPr>
          <w:rtl/>
        </w:rPr>
        <w:t xml:space="preserve">بنيّ </w:t>
      </w:r>
      <w:r w:rsidR="005736E8">
        <w:rPr>
          <w:rtl/>
        </w:rPr>
        <w:t>العبّاس</w:t>
      </w:r>
      <w:r w:rsidR="008B38DC">
        <w:rPr>
          <w:rtl/>
        </w:rPr>
        <w:t xml:space="preserve"> </w:t>
      </w:r>
      <w:r w:rsidRPr="008856D2">
        <w:rPr>
          <w:rtl/>
        </w:rPr>
        <w:t xml:space="preserve">وأكثر </w:t>
      </w:r>
      <w:r w:rsidR="009A66E4">
        <w:rPr>
          <w:rtl/>
        </w:rPr>
        <w:t xml:space="preserve">بنيّ </w:t>
      </w:r>
      <w:r w:rsidRPr="008856D2">
        <w:rPr>
          <w:rtl/>
        </w:rPr>
        <w:t xml:space="preserve">الحسن </w:t>
      </w:r>
      <w:r w:rsidRPr="00940F9D">
        <w:rPr>
          <w:rStyle w:val="libAlaemChar"/>
          <w:rtl/>
        </w:rPr>
        <w:t>عليه‌السلام</w:t>
      </w:r>
      <w:r>
        <w:rPr>
          <w:rtl/>
        </w:rPr>
        <w:t xml:space="preserve"> ، </w:t>
      </w:r>
      <w:r w:rsidRPr="008856D2">
        <w:rPr>
          <w:rtl/>
        </w:rPr>
        <w:t xml:space="preserve">بل أكثر </w:t>
      </w:r>
      <w:r w:rsidR="009A66E4">
        <w:rPr>
          <w:rtl/>
        </w:rPr>
        <w:t xml:space="preserve">بنيّ </w:t>
      </w:r>
      <w:r w:rsidRPr="008856D2">
        <w:rPr>
          <w:rtl/>
        </w:rPr>
        <w:t xml:space="preserve">الحسين </w:t>
      </w:r>
      <w:r w:rsidRPr="00940F9D">
        <w:rPr>
          <w:rStyle w:val="libAlaemChar"/>
          <w:rtl/>
        </w:rPr>
        <w:t>عليه‌السلام</w:t>
      </w:r>
      <w:r w:rsidRPr="008856D2">
        <w:rPr>
          <w:rtl/>
        </w:rPr>
        <w:t xml:space="preserve"> </w:t>
      </w:r>
      <w:r w:rsidR="003B3163">
        <w:rPr>
          <w:rtl/>
        </w:rPr>
        <w:t>أيضاً</w:t>
      </w:r>
      <w:r w:rsidR="00C96129">
        <w:rPr>
          <w:rtl/>
        </w:rPr>
        <w:t xml:space="preserve"> </w:t>
      </w:r>
      <w:r>
        <w:rPr>
          <w:rtl/>
        </w:rPr>
        <w:t xml:space="preserve">، </w:t>
      </w:r>
      <w:r w:rsidRPr="008856D2">
        <w:rPr>
          <w:rtl/>
        </w:rPr>
        <w:t xml:space="preserve">وفيه إشعار بأن من لم يقل بإمامة الاثني عشر </w:t>
      </w:r>
      <w:r w:rsidRPr="00940F9D">
        <w:rPr>
          <w:rStyle w:val="libAlaemChar"/>
          <w:rtl/>
        </w:rPr>
        <w:t>عليهم‌السلام</w:t>
      </w:r>
      <w:r w:rsidRPr="008856D2">
        <w:rPr>
          <w:rtl/>
        </w:rPr>
        <w:t xml:space="preserve"> فهو خارج عن </w:t>
      </w:r>
      <w:r w:rsidR="00BB47B6">
        <w:rPr>
          <w:rtl/>
        </w:rPr>
        <w:t xml:space="preserve">الدّين </w:t>
      </w:r>
      <w:r>
        <w:rPr>
          <w:rtl/>
        </w:rPr>
        <w:t xml:space="preserve">، </w:t>
      </w:r>
      <w:r w:rsidRPr="008856D2">
        <w:rPr>
          <w:rtl/>
        </w:rPr>
        <w:t>وفيه دلالة على فضل العجم على العرب في الإيمان</w:t>
      </w:r>
      <w:r>
        <w:rPr>
          <w:rtl/>
        </w:rPr>
        <w:t xml:space="preserve"> ، </w:t>
      </w:r>
      <w:r w:rsidRPr="008856D2">
        <w:rPr>
          <w:rtl/>
        </w:rPr>
        <w:t>كما يدل</w:t>
      </w:r>
      <w:r w:rsidR="00655E1D">
        <w:rPr>
          <w:rFonts w:hint="cs"/>
          <w:rtl/>
        </w:rPr>
        <w:t>ّ</w:t>
      </w:r>
      <w:r w:rsidRPr="008856D2">
        <w:rPr>
          <w:rtl/>
        </w:rPr>
        <w:t xml:space="preserve"> عليه أخبار كثيرة أوردتها في الكتاب الكبير.</w:t>
      </w:r>
    </w:p>
    <w:p w14:paraId="0C4AE353" w14:textId="693626AD" w:rsidR="00EE3516" w:rsidRPr="008856D2" w:rsidRDefault="00EE3516" w:rsidP="00571CFD">
      <w:pPr>
        <w:pStyle w:val="libNormal"/>
        <w:rPr>
          <w:rtl/>
        </w:rPr>
      </w:pPr>
      <w:r w:rsidRPr="008856D2">
        <w:rPr>
          <w:rtl/>
        </w:rPr>
        <w:t xml:space="preserve">روى </w:t>
      </w:r>
      <w:r w:rsidR="00655E1D">
        <w:rPr>
          <w:rtl/>
        </w:rPr>
        <w:t>علي</w:t>
      </w:r>
      <w:r w:rsidR="00A36E9D">
        <w:rPr>
          <w:rtl/>
        </w:rPr>
        <w:t xml:space="preserve"> </w:t>
      </w:r>
      <w:r w:rsidRPr="008856D2">
        <w:rPr>
          <w:rtl/>
        </w:rPr>
        <w:t>بن إبراهيم في تفسيره عند قوله تعالى</w:t>
      </w:r>
      <w:r>
        <w:rPr>
          <w:rtl/>
        </w:rPr>
        <w:t xml:space="preserve"> : « </w:t>
      </w:r>
      <w:r w:rsidRPr="00571CFD">
        <w:rPr>
          <w:rStyle w:val="libAieChar"/>
          <w:rtl/>
        </w:rPr>
        <w:t>وَلَوْ نَزَّلْناهُ عَلى بَعْضِ الْأَعْجَمِينَ</w:t>
      </w:r>
    </w:p>
    <w:p w14:paraId="2FFFA50B" w14:textId="77777777" w:rsidR="00EE3516" w:rsidRPr="008856D2" w:rsidRDefault="00EE3516" w:rsidP="006F7B8D">
      <w:pPr>
        <w:pStyle w:val="libLine"/>
        <w:rPr>
          <w:rtl/>
        </w:rPr>
      </w:pPr>
      <w:r w:rsidRPr="008856D2">
        <w:rPr>
          <w:rtl/>
        </w:rPr>
        <w:t>__________________</w:t>
      </w:r>
    </w:p>
    <w:p w14:paraId="7D6B722E" w14:textId="77777777" w:rsidR="00EE3516" w:rsidRPr="008856D2" w:rsidRDefault="00EE3516" w:rsidP="005A0345">
      <w:pPr>
        <w:pStyle w:val="libFootnote0"/>
        <w:rPr>
          <w:rtl/>
          <w:lang w:bidi="fa-IR"/>
        </w:rPr>
      </w:pPr>
      <w:r>
        <w:rPr>
          <w:rtl/>
        </w:rPr>
        <w:t>(</w:t>
      </w:r>
      <w:r w:rsidRPr="008856D2">
        <w:rPr>
          <w:rtl/>
        </w:rPr>
        <w:t>1) سورة الأحزاب</w:t>
      </w:r>
      <w:r>
        <w:rPr>
          <w:rtl/>
        </w:rPr>
        <w:t xml:space="preserve"> : </w:t>
      </w:r>
      <w:r w:rsidRPr="008856D2">
        <w:rPr>
          <w:rtl/>
        </w:rPr>
        <w:t>18.</w:t>
      </w:r>
    </w:p>
    <w:p w14:paraId="078A6A0D" w14:textId="77777777" w:rsidR="002A5FAD" w:rsidRDefault="002A5FAD" w:rsidP="002A5FAD">
      <w:pPr>
        <w:pStyle w:val="libNormal"/>
        <w:rPr>
          <w:rtl/>
        </w:rPr>
      </w:pPr>
      <w:r w:rsidRPr="002A5FAD">
        <w:rPr>
          <w:rStyle w:val="libNormalChar"/>
          <w:rtl/>
        </w:rPr>
        <w:br w:type="page"/>
      </w:r>
    </w:p>
    <w:p w14:paraId="1E085117" w14:textId="1644DBEA" w:rsidR="00EE3516" w:rsidRPr="008856D2" w:rsidRDefault="00EE3516" w:rsidP="002A5FAD">
      <w:pPr>
        <w:pStyle w:val="libNormal0"/>
        <w:rPr>
          <w:rtl/>
        </w:rPr>
      </w:pPr>
      <w:r w:rsidRPr="008856D2">
        <w:rPr>
          <w:rtl/>
        </w:rPr>
        <w:lastRenderedPageBreak/>
        <w:t>جر</w:t>
      </w:r>
      <w:r w:rsidR="00655E1D">
        <w:rPr>
          <w:rFonts w:hint="cs"/>
          <w:rtl/>
        </w:rPr>
        <w:t>ّ</w:t>
      </w:r>
      <w:r w:rsidRPr="008856D2">
        <w:rPr>
          <w:rtl/>
        </w:rPr>
        <w:t>ا</w:t>
      </w:r>
      <w:r w:rsidR="00655E1D">
        <w:rPr>
          <w:rFonts w:hint="cs"/>
          <w:rtl/>
        </w:rPr>
        <w:t>ً</w:t>
      </w:r>
      <w:r w:rsidRPr="008856D2">
        <w:rPr>
          <w:rtl/>
        </w:rPr>
        <w:t xml:space="preserve"> فيعطي هؤلاء ويمنع هؤلاء لقد قضيت عنه في هلال ذي ال</w:t>
      </w:r>
      <w:r w:rsidR="0012207A">
        <w:rPr>
          <w:rtl/>
        </w:rPr>
        <w:t xml:space="preserve">حجّة </w:t>
      </w:r>
      <w:r w:rsidRPr="008856D2">
        <w:rPr>
          <w:rtl/>
        </w:rPr>
        <w:t xml:space="preserve">ألف دينار </w:t>
      </w:r>
      <w:r w:rsidR="00E60E25">
        <w:rPr>
          <w:rtl/>
        </w:rPr>
        <w:t xml:space="preserve">بعد </w:t>
      </w:r>
      <w:r w:rsidRPr="008856D2">
        <w:rPr>
          <w:rtl/>
        </w:rPr>
        <w:t>أن أشفى على طلاق نسائه وعتق مماليكه ولكن قد سمعت ما لقي يوسف من إخوته</w:t>
      </w:r>
      <w:r>
        <w:rPr>
          <w:rFonts w:hint="cs"/>
          <w:rtl/>
        </w:rPr>
        <w:t>.</w:t>
      </w:r>
    </w:p>
    <w:p w14:paraId="401B94EE" w14:textId="0045E0C7"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1764E2">
        <w:rPr>
          <w:rtl/>
        </w:rPr>
        <w:t xml:space="preserve">الوشّاء </w:t>
      </w:r>
      <w:r w:rsidR="00B124C6">
        <w:rPr>
          <w:rtl/>
        </w:rPr>
        <w:t xml:space="preserve">قال : </w:t>
      </w:r>
      <w:r w:rsidRPr="008856D2">
        <w:rPr>
          <w:rtl/>
        </w:rPr>
        <w:t xml:space="preserve">قلت لأبي الحسن </w:t>
      </w:r>
      <w:r w:rsidRPr="00940F9D">
        <w:rPr>
          <w:rStyle w:val="libAlaemChar"/>
          <w:rtl/>
        </w:rPr>
        <w:t>عليه‌السلام</w:t>
      </w:r>
      <w:r w:rsidRPr="008856D2">
        <w:rPr>
          <w:rtl/>
        </w:rPr>
        <w:t xml:space="preserve"> </w:t>
      </w:r>
      <w:r w:rsidR="00DC34E6">
        <w:rPr>
          <w:rFonts w:hint="cs"/>
          <w:rtl/>
        </w:rPr>
        <w:t>إ</w:t>
      </w:r>
      <w:r w:rsidR="00B117F3">
        <w:rPr>
          <w:rtl/>
        </w:rPr>
        <w:t xml:space="preserve">نّهم </w:t>
      </w:r>
      <w:r w:rsidRPr="008856D2">
        <w:rPr>
          <w:rtl/>
        </w:rPr>
        <w:t xml:space="preserve">رووا عنك في موت أبي الحسن </w:t>
      </w:r>
      <w:r w:rsidRPr="00940F9D">
        <w:rPr>
          <w:rStyle w:val="libAlaemChar"/>
          <w:rtl/>
        </w:rPr>
        <w:t>عليه‌السلام</w:t>
      </w:r>
      <w:r w:rsidRPr="008856D2">
        <w:rPr>
          <w:rtl/>
        </w:rPr>
        <w:t xml:space="preserve"> أن </w:t>
      </w:r>
      <w:r w:rsidR="00E11E7D">
        <w:rPr>
          <w:rtl/>
        </w:rPr>
        <w:t xml:space="preserve">رجلاً </w:t>
      </w:r>
      <w:r w:rsidR="00B124C6">
        <w:rPr>
          <w:rtl/>
        </w:rPr>
        <w:t xml:space="preserve">قال : </w:t>
      </w:r>
      <w:r w:rsidRPr="008856D2">
        <w:rPr>
          <w:rtl/>
        </w:rPr>
        <w:t>لك علمت ذلك</w:t>
      </w:r>
    </w:p>
    <w:p w14:paraId="7D2D436D" w14:textId="4A81B710" w:rsidR="00EE3516" w:rsidRDefault="00201378" w:rsidP="006F7B8D">
      <w:pPr>
        <w:pStyle w:val="libLine"/>
        <w:rPr>
          <w:rtl/>
        </w:rPr>
      </w:pPr>
      <w:r>
        <w:rPr>
          <w:rFonts w:hint="cs"/>
          <w:rtl/>
        </w:rPr>
        <w:t>________________________________________________________</w:t>
      </w:r>
    </w:p>
    <w:p w14:paraId="4C80AC0D" w14:textId="2A07A30A" w:rsidR="00EE3516" w:rsidRPr="008856D2" w:rsidRDefault="00EE3516" w:rsidP="0082023E">
      <w:pPr>
        <w:pStyle w:val="libNormal0"/>
        <w:rPr>
          <w:rtl/>
        </w:rPr>
      </w:pPr>
      <w:r w:rsidRPr="00571CFD">
        <w:rPr>
          <w:rStyle w:val="libAieChar"/>
          <w:rtl/>
        </w:rPr>
        <w:t xml:space="preserve">فَقَرَأَهُ عَلَيْهِمْ ما كانُوا بِهِ مُؤْمِنِينَ </w:t>
      </w:r>
      <w:r>
        <w:rPr>
          <w:rtl/>
        </w:rPr>
        <w:t xml:space="preserve">» </w:t>
      </w:r>
      <w:r w:rsidRPr="00183202">
        <w:rPr>
          <w:rStyle w:val="libFootnotenumChar"/>
          <w:rtl/>
        </w:rPr>
        <w:t>(1)</w:t>
      </w:r>
      <w:r w:rsidRPr="008856D2">
        <w:rPr>
          <w:rtl/>
        </w:rPr>
        <w:t xml:space="preserve"> عن الصادق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Pr="008856D2">
        <w:rPr>
          <w:rtl/>
        </w:rPr>
        <w:t>لو نزل القرآن على العجم ما آمنت به العرب وقد نزل على العرب فآمنت به العجم.</w:t>
      </w:r>
    </w:p>
    <w:p w14:paraId="7F554782" w14:textId="37DAA982" w:rsidR="00EE3516" w:rsidRPr="008856D2" w:rsidRDefault="00EE3516" w:rsidP="00571CFD">
      <w:pPr>
        <w:pStyle w:val="libNormal"/>
        <w:rPr>
          <w:rtl/>
        </w:rPr>
      </w:pPr>
      <w:r w:rsidRPr="008856D2">
        <w:rPr>
          <w:rtl/>
        </w:rPr>
        <w:t xml:space="preserve">وفي كتاب الغيبة للشيخ الطوسي </w:t>
      </w:r>
      <w:r w:rsidRPr="00940F9D">
        <w:rPr>
          <w:rStyle w:val="libAlaemChar"/>
          <w:rtl/>
        </w:rPr>
        <w:t>قدس‌سره</w:t>
      </w:r>
      <w:r w:rsidRPr="008856D2">
        <w:rPr>
          <w:rtl/>
        </w:rPr>
        <w:t xml:space="preserve"> القد</w:t>
      </w:r>
      <w:r w:rsidR="00DC34E6">
        <w:rPr>
          <w:rFonts w:hint="cs"/>
          <w:rtl/>
        </w:rPr>
        <w:t>ّ</w:t>
      </w:r>
      <w:r w:rsidRPr="008856D2">
        <w:rPr>
          <w:rtl/>
        </w:rPr>
        <w:t xml:space="preserve">وسي بإسناده عن أبي عبد الله </w:t>
      </w:r>
      <w:r w:rsidRPr="00940F9D">
        <w:rPr>
          <w:rStyle w:val="libAlaemChar"/>
          <w:rtl/>
        </w:rPr>
        <w:t>عليه‌السلام</w:t>
      </w:r>
      <w:r w:rsidRPr="008856D2">
        <w:rPr>
          <w:rtl/>
        </w:rPr>
        <w:t xml:space="preserve"> </w:t>
      </w:r>
      <w:r w:rsidR="00386F93">
        <w:rPr>
          <w:rtl/>
        </w:rPr>
        <w:t xml:space="preserve">قال : </w:t>
      </w:r>
      <w:r w:rsidRPr="008856D2">
        <w:rPr>
          <w:rtl/>
        </w:rPr>
        <w:t>اتق العرب فإن لهم خبر سوء</w:t>
      </w:r>
      <w:r>
        <w:rPr>
          <w:rtl/>
        </w:rPr>
        <w:t xml:space="preserve"> ، </w:t>
      </w:r>
      <w:r w:rsidRPr="008856D2">
        <w:rPr>
          <w:rtl/>
        </w:rPr>
        <w:t xml:space="preserve">أما </w:t>
      </w:r>
      <w:r w:rsidR="00161583">
        <w:rPr>
          <w:rtl/>
        </w:rPr>
        <w:t xml:space="preserve">انّه </w:t>
      </w:r>
      <w:r w:rsidRPr="008856D2">
        <w:rPr>
          <w:rtl/>
        </w:rPr>
        <w:t>لا يخرج مع القائم منهم أحد.</w:t>
      </w:r>
    </w:p>
    <w:p w14:paraId="05A54FCC" w14:textId="7EAF6352" w:rsidR="00EE3516" w:rsidRPr="008856D2" w:rsidRDefault="00EE3516" w:rsidP="00571CFD">
      <w:pPr>
        <w:pStyle w:val="libNormal"/>
        <w:rPr>
          <w:rtl/>
        </w:rPr>
      </w:pPr>
      <w:r w:rsidRPr="008856D2">
        <w:rPr>
          <w:rtl/>
        </w:rPr>
        <w:t xml:space="preserve">ومن طريق العامة عن </w:t>
      </w:r>
      <w:r w:rsidR="004A12BC">
        <w:rPr>
          <w:rtl/>
        </w:rPr>
        <w:t xml:space="preserve">النبيّ </w:t>
      </w:r>
      <w:r w:rsidRPr="00940F9D">
        <w:rPr>
          <w:rStyle w:val="libAlaemChar"/>
          <w:rtl/>
        </w:rPr>
        <w:t>صلى‌الله‌عليه‌وآله</w:t>
      </w:r>
      <w:r>
        <w:rPr>
          <w:rtl/>
        </w:rPr>
        <w:t xml:space="preserve"> : </w:t>
      </w:r>
      <w:r w:rsidRPr="008856D2">
        <w:rPr>
          <w:rtl/>
        </w:rPr>
        <w:t xml:space="preserve">لو كان </w:t>
      </w:r>
      <w:r w:rsidR="00BB47B6">
        <w:rPr>
          <w:rtl/>
        </w:rPr>
        <w:t xml:space="preserve">الدّين </w:t>
      </w:r>
      <w:r w:rsidRPr="008856D2">
        <w:rPr>
          <w:rtl/>
        </w:rPr>
        <w:t>بالث</w:t>
      </w:r>
      <w:r w:rsidR="001376AF">
        <w:rPr>
          <w:rFonts w:hint="cs"/>
          <w:rtl/>
        </w:rPr>
        <w:t>ّ</w:t>
      </w:r>
      <w:r w:rsidRPr="008856D2">
        <w:rPr>
          <w:rtl/>
        </w:rPr>
        <w:t>ريا لنالته رجال من فارس.</w:t>
      </w:r>
    </w:p>
    <w:p w14:paraId="31F30B78" w14:textId="74D7BF75"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لقد قضيت عنه</w:t>
      </w:r>
      <w:r>
        <w:rPr>
          <w:rtl/>
        </w:rPr>
        <w:t xml:space="preserve"> ، </w:t>
      </w:r>
      <w:r w:rsidRPr="008856D2">
        <w:rPr>
          <w:rtl/>
        </w:rPr>
        <w:t>أي عن إبراهيم</w:t>
      </w:r>
      <w:r>
        <w:rPr>
          <w:rtl/>
        </w:rPr>
        <w:t xml:space="preserve"> « </w:t>
      </w:r>
      <w:r w:rsidRPr="004A3B67">
        <w:rPr>
          <w:rtl/>
        </w:rPr>
        <w:t>ألف دينار</w:t>
      </w:r>
      <w:r>
        <w:rPr>
          <w:rtl/>
        </w:rPr>
        <w:t xml:space="preserve"> » </w:t>
      </w:r>
      <w:r w:rsidRPr="008856D2">
        <w:rPr>
          <w:rtl/>
        </w:rPr>
        <w:t>أي دينا كان عليه</w:t>
      </w:r>
      <w:r>
        <w:rPr>
          <w:rtl/>
        </w:rPr>
        <w:t xml:space="preserve"> « </w:t>
      </w:r>
      <w:r w:rsidR="00E60E25">
        <w:rPr>
          <w:rtl/>
        </w:rPr>
        <w:t xml:space="preserve">بعد </w:t>
      </w:r>
      <w:r w:rsidRPr="004A3B67">
        <w:rPr>
          <w:rtl/>
        </w:rPr>
        <w:t>أن أشفى</w:t>
      </w:r>
      <w:r>
        <w:rPr>
          <w:rtl/>
        </w:rPr>
        <w:t xml:space="preserve"> » </w:t>
      </w:r>
      <w:r w:rsidRPr="008856D2">
        <w:rPr>
          <w:rtl/>
        </w:rPr>
        <w:t>أي أشرف</w:t>
      </w:r>
      <w:r>
        <w:rPr>
          <w:rtl/>
        </w:rPr>
        <w:t xml:space="preserve"> « </w:t>
      </w:r>
      <w:r w:rsidRPr="004A3B67">
        <w:rPr>
          <w:rtl/>
        </w:rPr>
        <w:t>على طلاق نسائه</w:t>
      </w:r>
      <w:r>
        <w:rPr>
          <w:rtl/>
        </w:rPr>
        <w:t xml:space="preserve"> » </w:t>
      </w:r>
      <w:r w:rsidRPr="008856D2">
        <w:rPr>
          <w:rtl/>
        </w:rPr>
        <w:t>لعجزه عن نفقاتهن</w:t>
      </w:r>
      <w:r>
        <w:rPr>
          <w:rtl/>
        </w:rPr>
        <w:t xml:space="preserve"> ، </w:t>
      </w:r>
      <w:r w:rsidRPr="008856D2">
        <w:rPr>
          <w:rtl/>
        </w:rPr>
        <w:t>وكذا عتق المماليك للعجز عن النفقة</w:t>
      </w:r>
      <w:r>
        <w:rPr>
          <w:rtl/>
        </w:rPr>
        <w:t xml:space="preserve"> ، </w:t>
      </w:r>
      <w:r w:rsidRPr="008856D2">
        <w:rPr>
          <w:rtl/>
        </w:rPr>
        <w:t>مع كون البيع لا يليق بذوي المروات والأشراف</w:t>
      </w:r>
      <w:r>
        <w:rPr>
          <w:rtl/>
        </w:rPr>
        <w:t xml:space="preserve"> ، </w:t>
      </w:r>
      <w:r w:rsidRPr="008856D2">
        <w:rPr>
          <w:rtl/>
        </w:rPr>
        <w:t xml:space="preserve">أو </w:t>
      </w:r>
      <w:r w:rsidR="001427C1">
        <w:rPr>
          <w:rtl/>
        </w:rPr>
        <w:t xml:space="preserve">الطّلاق </w:t>
      </w:r>
      <w:r w:rsidRPr="008856D2">
        <w:rPr>
          <w:rtl/>
        </w:rPr>
        <w:t>لجبر الحكام باستدعاء الزوجات.</w:t>
      </w:r>
    </w:p>
    <w:p w14:paraId="540BC393" w14:textId="214FFE97" w:rsidR="00EE3516" w:rsidRPr="008856D2" w:rsidRDefault="00EE3516" w:rsidP="00571CFD">
      <w:pPr>
        <w:pStyle w:val="libNormal"/>
        <w:rPr>
          <w:rtl/>
        </w:rPr>
      </w:pPr>
      <w:r w:rsidRPr="008856D2">
        <w:rPr>
          <w:rtl/>
        </w:rPr>
        <w:t>و</w:t>
      </w:r>
      <w:r w:rsidR="00B124C6">
        <w:rPr>
          <w:rtl/>
        </w:rPr>
        <w:t xml:space="preserve">قال : </w:t>
      </w:r>
      <w:r w:rsidRPr="008856D2">
        <w:rPr>
          <w:rtl/>
        </w:rPr>
        <w:t xml:space="preserve">بعض الأفاضل ضمير عنه راجع إلى </w:t>
      </w:r>
      <w:r w:rsidR="0012207A">
        <w:rPr>
          <w:rtl/>
        </w:rPr>
        <w:t xml:space="preserve">الّذي </w:t>
      </w:r>
      <w:r w:rsidRPr="008856D2">
        <w:rPr>
          <w:rtl/>
        </w:rPr>
        <w:t>عنى إبراهيم</w:t>
      </w:r>
      <w:r>
        <w:rPr>
          <w:rtl/>
        </w:rPr>
        <w:t xml:space="preserve"> ، </w:t>
      </w:r>
      <w:r w:rsidR="00A10A2E">
        <w:rPr>
          <w:rtl/>
        </w:rPr>
        <w:t xml:space="preserve">وانّما </w:t>
      </w:r>
      <w:r w:rsidRPr="008856D2">
        <w:rPr>
          <w:rtl/>
        </w:rPr>
        <w:t xml:space="preserve">هم بطلاق نسائه وعتق مماليكه </w:t>
      </w:r>
      <w:r w:rsidR="004A12BC">
        <w:rPr>
          <w:rtl/>
        </w:rPr>
        <w:t>ل</w:t>
      </w:r>
      <w:r w:rsidR="00161583">
        <w:rPr>
          <w:rtl/>
        </w:rPr>
        <w:t xml:space="preserve">انّه </w:t>
      </w:r>
      <w:r w:rsidRPr="008856D2">
        <w:rPr>
          <w:rtl/>
        </w:rPr>
        <w:t>أراد أن يشرد من الغرماء</w:t>
      </w:r>
      <w:r>
        <w:rPr>
          <w:rtl/>
        </w:rPr>
        <w:t xml:space="preserve"> ، </w:t>
      </w:r>
      <w:r w:rsidRPr="008856D2">
        <w:rPr>
          <w:rtl/>
        </w:rPr>
        <w:t>فلا يختموا بيوت نسائه ولا يأخذوا مماليكه</w:t>
      </w:r>
      <w:r>
        <w:rPr>
          <w:rtl/>
        </w:rPr>
        <w:t xml:space="preserve"> ، </w:t>
      </w:r>
      <w:r w:rsidRPr="008856D2">
        <w:rPr>
          <w:rtl/>
        </w:rPr>
        <w:t>انتهى.</w:t>
      </w:r>
    </w:p>
    <w:p w14:paraId="625AB518" w14:textId="38042F4A" w:rsidR="00EE3516" w:rsidRPr="008856D2" w:rsidRDefault="00EE3516" w:rsidP="00571CFD">
      <w:pPr>
        <w:pStyle w:val="libNormal"/>
        <w:rPr>
          <w:rtl/>
        </w:rPr>
      </w:pPr>
      <w:r w:rsidRPr="008856D2">
        <w:rPr>
          <w:rtl/>
        </w:rPr>
        <w:t>و</w:t>
      </w:r>
      <w:r w:rsidR="00B124C6">
        <w:rPr>
          <w:rtl/>
        </w:rPr>
        <w:t xml:space="preserve">قال : </w:t>
      </w:r>
      <w:r w:rsidR="002B6219">
        <w:rPr>
          <w:rtl/>
        </w:rPr>
        <w:t xml:space="preserve">المحدّث </w:t>
      </w:r>
      <w:r w:rsidRPr="008856D2">
        <w:rPr>
          <w:rtl/>
        </w:rPr>
        <w:t xml:space="preserve">الأسترآبادي </w:t>
      </w:r>
      <w:r>
        <w:rPr>
          <w:rtl/>
        </w:rPr>
        <w:t>(ره)</w:t>
      </w:r>
      <w:r w:rsidRPr="008856D2">
        <w:rPr>
          <w:rtl/>
        </w:rPr>
        <w:t xml:space="preserve"> أي قضيت عن </w:t>
      </w:r>
      <w:r w:rsidR="0012207A">
        <w:rPr>
          <w:rtl/>
        </w:rPr>
        <w:t xml:space="preserve">الّذي </w:t>
      </w:r>
      <w:r w:rsidRPr="008856D2">
        <w:rPr>
          <w:rtl/>
        </w:rPr>
        <w:t>غر إبراهيم وك</w:t>
      </w:r>
      <w:r w:rsidR="00161583">
        <w:rPr>
          <w:rtl/>
        </w:rPr>
        <w:t xml:space="preserve">انّه </w:t>
      </w:r>
      <w:r w:rsidRPr="008856D2">
        <w:rPr>
          <w:rtl/>
        </w:rPr>
        <w:t>عباس أخوهما</w:t>
      </w:r>
      <w:r>
        <w:rPr>
          <w:rtl/>
        </w:rPr>
        <w:t xml:space="preserve"> ، </w:t>
      </w:r>
      <w:r w:rsidRPr="008856D2">
        <w:rPr>
          <w:rtl/>
        </w:rPr>
        <w:t>انتهى.</w:t>
      </w:r>
    </w:p>
    <w:p w14:paraId="4CE239A0" w14:textId="3DE7B5CE" w:rsidR="00EE3516" w:rsidRPr="008856D2" w:rsidRDefault="00EE3516" w:rsidP="00571CFD">
      <w:pPr>
        <w:pStyle w:val="libNormal"/>
        <w:rPr>
          <w:rtl/>
        </w:rPr>
      </w:pPr>
      <w:r w:rsidRPr="008856D2">
        <w:rPr>
          <w:rtl/>
        </w:rPr>
        <w:t>وقيل</w:t>
      </w:r>
      <w:r>
        <w:rPr>
          <w:rtl/>
        </w:rPr>
        <w:t xml:space="preserve"> : </w:t>
      </w:r>
      <w:r w:rsidRPr="008856D2">
        <w:rPr>
          <w:rtl/>
        </w:rPr>
        <w:t>كان حلف بطلاق نسائه وعتق مماليكه أن يؤد</w:t>
      </w:r>
      <w:r w:rsidR="001376AF">
        <w:rPr>
          <w:rFonts w:hint="cs"/>
          <w:rtl/>
        </w:rPr>
        <w:t>ّ</w:t>
      </w:r>
      <w:r w:rsidRPr="008856D2">
        <w:rPr>
          <w:rtl/>
        </w:rPr>
        <w:t xml:space="preserve"> ديونهم في مو</w:t>
      </w:r>
      <w:r w:rsidR="001376AF">
        <w:rPr>
          <w:rtl/>
        </w:rPr>
        <w:t>عد</w:t>
      </w:r>
      <w:r w:rsidR="008A0BC3">
        <w:rPr>
          <w:rtl/>
        </w:rPr>
        <w:t xml:space="preserve"> </w:t>
      </w:r>
      <w:r w:rsidRPr="008856D2">
        <w:rPr>
          <w:rtl/>
        </w:rPr>
        <w:t xml:space="preserve">قضى </w:t>
      </w:r>
      <w:r w:rsidRPr="00940F9D">
        <w:rPr>
          <w:rStyle w:val="libAlaemChar"/>
          <w:rtl/>
        </w:rPr>
        <w:t>عليه‌السلام</w:t>
      </w:r>
      <w:r w:rsidRPr="008856D2">
        <w:rPr>
          <w:rtl/>
        </w:rPr>
        <w:t xml:space="preserve"> دينه قبل ذلك</w:t>
      </w:r>
      <w:r>
        <w:rPr>
          <w:rtl/>
        </w:rPr>
        <w:t xml:space="preserve"> ، </w:t>
      </w:r>
      <w:r w:rsidRPr="008856D2">
        <w:rPr>
          <w:rtl/>
        </w:rPr>
        <w:t xml:space="preserve">ولا يخفى </w:t>
      </w:r>
      <w:r w:rsidR="00E60E25">
        <w:rPr>
          <w:rtl/>
        </w:rPr>
        <w:t xml:space="preserve">بعد </w:t>
      </w:r>
      <w:r w:rsidRPr="008856D2">
        <w:rPr>
          <w:rtl/>
        </w:rPr>
        <w:t>الجميع.</w:t>
      </w:r>
    </w:p>
    <w:p w14:paraId="1DC99C26" w14:textId="77777777" w:rsidR="00EE3516" w:rsidRDefault="00EE3516" w:rsidP="001376AF">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ضعيف على المشهور.</w:t>
      </w:r>
    </w:p>
    <w:p w14:paraId="5A781C4B" w14:textId="38E08E7A" w:rsidR="00EE3516" w:rsidRPr="008856D2" w:rsidRDefault="00EE3516" w:rsidP="00571CFD">
      <w:pPr>
        <w:pStyle w:val="libNormal"/>
        <w:rPr>
          <w:rtl/>
          <w:lang w:bidi="fa-IR"/>
        </w:rPr>
      </w:pPr>
      <w:r>
        <w:rPr>
          <w:rtl/>
        </w:rPr>
        <w:t xml:space="preserve">« </w:t>
      </w:r>
      <w:r w:rsidR="001376AF">
        <w:rPr>
          <w:rFonts w:hint="cs"/>
          <w:rtl/>
        </w:rPr>
        <w:t>إ</w:t>
      </w:r>
      <w:r w:rsidR="00B117F3">
        <w:rPr>
          <w:rtl/>
        </w:rPr>
        <w:t xml:space="preserve">نّهم </w:t>
      </w:r>
      <w:r w:rsidRPr="004A3B67">
        <w:rPr>
          <w:rtl/>
        </w:rPr>
        <w:t>رووا</w:t>
      </w:r>
      <w:r>
        <w:rPr>
          <w:rtl/>
        </w:rPr>
        <w:t xml:space="preserve"> » </w:t>
      </w:r>
      <w:r w:rsidRPr="008856D2">
        <w:rPr>
          <w:rtl/>
          <w:lang w:bidi="fa-IR"/>
        </w:rPr>
        <w:t xml:space="preserve">أي </w:t>
      </w:r>
      <w:r w:rsidR="001376AF">
        <w:rPr>
          <w:rtl/>
          <w:lang w:bidi="fa-IR"/>
        </w:rPr>
        <w:t>الواقفي</w:t>
      </w:r>
      <w:r w:rsidR="00095DA5">
        <w:rPr>
          <w:rtl/>
          <w:lang w:bidi="fa-IR"/>
        </w:rPr>
        <w:t xml:space="preserve">ة </w:t>
      </w:r>
      <w:r>
        <w:rPr>
          <w:rtl/>
        </w:rPr>
        <w:t xml:space="preserve">« </w:t>
      </w:r>
      <w:r w:rsidRPr="004A3B67">
        <w:rPr>
          <w:rtl/>
        </w:rPr>
        <w:t>إن</w:t>
      </w:r>
      <w:r w:rsidR="001376AF">
        <w:rPr>
          <w:rFonts w:hint="cs"/>
          <w:rtl/>
        </w:rPr>
        <w:t>ّ</w:t>
      </w:r>
      <w:r w:rsidRPr="004A3B67">
        <w:rPr>
          <w:rtl/>
        </w:rPr>
        <w:t xml:space="preserve"> </w:t>
      </w:r>
      <w:r w:rsidR="001376AF">
        <w:rPr>
          <w:rtl/>
        </w:rPr>
        <w:t>رجلا</w:t>
      </w:r>
      <w:r w:rsidR="00E11E7D">
        <w:rPr>
          <w:rtl/>
        </w:rPr>
        <w:t xml:space="preserve"> </w:t>
      </w:r>
      <w:r w:rsidR="00B124C6">
        <w:rPr>
          <w:rtl/>
        </w:rPr>
        <w:t xml:space="preserve">قال : </w:t>
      </w:r>
      <w:r w:rsidRPr="004A3B67">
        <w:rPr>
          <w:rtl/>
        </w:rPr>
        <w:t>لك</w:t>
      </w:r>
      <w:r>
        <w:rPr>
          <w:rtl/>
        </w:rPr>
        <w:t xml:space="preserve"> » </w:t>
      </w:r>
      <w:r w:rsidRPr="008856D2">
        <w:rPr>
          <w:rtl/>
          <w:lang w:bidi="fa-IR"/>
        </w:rPr>
        <w:t xml:space="preserve">غرضهم </w:t>
      </w:r>
      <w:r w:rsidR="00161583">
        <w:rPr>
          <w:rtl/>
          <w:lang w:bidi="fa-IR"/>
        </w:rPr>
        <w:t xml:space="preserve">انّه </w:t>
      </w:r>
      <w:r w:rsidRPr="00940F9D">
        <w:rPr>
          <w:rStyle w:val="libAlaemChar"/>
          <w:rtl/>
        </w:rPr>
        <w:t>عليه‌السلام</w:t>
      </w:r>
      <w:r w:rsidRPr="008856D2">
        <w:rPr>
          <w:rtl/>
          <w:lang w:bidi="fa-IR"/>
        </w:rPr>
        <w:t xml:space="preserve"> </w:t>
      </w:r>
      <w:r w:rsidR="00A10A2E">
        <w:rPr>
          <w:rtl/>
          <w:lang w:bidi="fa-IR"/>
        </w:rPr>
        <w:t xml:space="preserve">انّما </w:t>
      </w:r>
      <w:r w:rsidRPr="008856D2">
        <w:rPr>
          <w:rtl/>
          <w:lang w:bidi="fa-IR"/>
        </w:rPr>
        <w:t>علم وفاة</w:t>
      </w:r>
    </w:p>
    <w:p w14:paraId="4CE255D1" w14:textId="77777777" w:rsidR="00EE3516" w:rsidRPr="008856D2" w:rsidRDefault="00EE3516" w:rsidP="006F7B8D">
      <w:pPr>
        <w:pStyle w:val="libLine"/>
        <w:rPr>
          <w:rtl/>
        </w:rPr>
      </w:pPr>
      <w:r w:rsidRPr="008856D2">
        <w:rPr>
          <w:rtl/>
        </w:rPr>
        <w:t>__________________</w:t>
      </w:r>
    </w:p>
    <w:p w14:paraId="22031456" w14:textId="77777777" w:rsidR="00EE3516" w:rsidRPr="008856D2" w:rsidRDefault="00EE3516" w:rsidP="005A0345">
      <w:pPr>
        <w:pStyle w:val="libFootnote0"/>
        <w:rPr>
          <w:rtl/>
          <w:lang w:bidi="fa-IR"/>
        </w:rPr>
      </w:pPr>
      <w:r>
        <w:rPr>
          <w:rtl/>
        </w:rPr>
        <w:t>(</w:t>
      </w:r>
      <w:r w:rsidRPr="008856D2">
        <w:rPr>
          <w:rtl/>
        </w:rPr>
        <w:t>1) سورة الشعراء</w:t>
      </w:r>
      <w:r>
        <w:rPr>
          <w:rtl/>
        </w:rPr>
        <w:t xml:space="preserve"> : </w:t>
      </w:r>
      <w:r w:rsidRPr="008856D2">
        <w:rPr>
          <w:rtl/>
        </w:rPr>
        <w:t>198.</w:t>
      </w:r>
    </w:p>
    <w:p w14:paraId="78A8E728" w14:textId="77777777" w:rsidR="002A5FAD" w:rsidRDefault="002A5FAD" w:rsidP="002A5FAD">
      <w:pPr>
        <w:pStyle w:val="libNormal"/>
        <w:rPr>
          <w:rtl/>
        </w:rPr>
      </w:pPr>
      <w:r w:rsidRPr="002A5FAD">
        <w:rPr>
          <w:rStyle w:val="libNormalChar"/>
          <w:rtl/>
        </w:rPr>
        <w:br w:type="page"/>
      </w:r>
    </w:p>
    <w:p w14:paraId="6B2FDFD0" w14:textId="32C0F2D9" w:rsidR="00EE3516" w:rsidRPr="008856D2" w:rsidRDefault="00EE3516" w:rsidP="002A5FAD">
      <w:pPr>
        <w:pStyle w:val="libNormal0"/>
        <w:rPr>
          <w:rtl/>
        </w:rPr>
      </w:pPr>
      <w:r w:rsidRPr="008856D2">
        <w:rPr>
          <w:rtl/>
        </w:rPr>
        <w:lastRenderedPageBreak/>
        <w:t xml:space="preserve">بقول سعيد </w:t>
      </w:r>
      <w:r w:rsidR="001376AF">
        <w:rPr>
          <w:rFonts w:hint="cs"/>
          <w:rtl/>
        </w:rPr>
        <w:t xml:space="preserve">، </w:t>
      </w:r>
      <w:r w:rsidRPr="008856D2">
        <w:rPr>
          <w:rtl/>
        </w:rPr>
        <w:t>ف</w:t>
      </w:r>
      <w:r w:rsidR="00B124C6">
        <w:rPr>
          <w:rtl/>
        </w:rPr>
        <w:t xml:space="preserve">قال : </w:t>
      </w:r>
      <w:r w:rsidRPr="008856D2">
        <w:rPr>
          <w:rtl/>
        </w:rPr>
        <w:t xml:space="preserve">جاء سعيد </w:t>
      </w:r>
      <w:r w:rsidR="00E60E25">
        <w:rPr>
          <w:rtl/>
        </w:rPr>
        <w:t xml:space="preserve">بعد </w:t>
      </w:r>
      <w:r w:rsidRPr="008856D2">
        <w:rPr>
          <w:rtl/>
        </w:rPr>
        <w:t xml:space="preserve">ما علمت به قبل مجيئه </w:t>
      </w:r>
      <w:r w:rsidR="00B124C6">
        <w:rPr>
          <w:rtl/>
        </w:rPr>
        <w:t xml:space="preserve">قال : </w:t>
      </w:r>
      <w:r w:rsidRPr="008856D2">
        <w:rPr>
          <w:rtl/>
        </w:rPr>
        <w:t>وسمعته يقول طل</w:t>
      </w:r>
      <w:r w:rsidR="00D40824">
        <w:rPr>
          <w:rFonts w:hint="cs"/>
          <w:rtl/>
        </w:rPr>
        <w:t>ّ</w:t>
      </w:r>
      <w:r w:rsidRPr="008856D2">
        <w:rPr>
          <w:rtl/>
        </w:rPr>
        <w:t>قت أم</w:t>
      </w:r>
      <w:r w:rsidR="00D40824">
        <w:rPr>
          <w:rFonts w:hint="cs"/>
          <w:rtl/>
        </w:rPr>
        <w:t>ّ</w:t>
      </w:r>
      <w:r w:rsidRPr="008856D2">
        <w:rPr>
          <w:rtl/>
        </w:rPr>
        <w:t xml:space="preserve"> فروة بنت إسحاق في رجب </w:t>
      </w:r>
      <w:r w:rsidR="00E60E25">
        <w:rPr>
          <w:rtl/>
        </w:rPr>
        <w:t xml:space="preserve">بعد </w:t>
      </w:r>
      <w:r w:rsidRPr="008856D2">
        <w:rPr>
          <w:rtl/>
        </w:rPr>
        <w:t>موت أبي الحسن بيوم قلت طلقت</w:t>
      </w:r>
      <w:r w:rsidR="00D40824">
        <w:rPr>
          <w:rFonts w:hint="cs"/>
          <w:rtl/>
        </w:rPr>
        <w:t>ّ</w:t>
      </w:r>
      <w:r w:rsidRPr="008856D2">
        <w:rPr>
          <w:rtl/>
        </w:rPr>
        <w:t xml:space="preserve">ها وقد علمت بموت أبي الحسن </w:t>
      </w:r>
      <w:r w:rsidR="00D40824">
        <w:rPr>
          <w:rFonts w:hint="cs"/>
          <w:rtl/>
        </w:rPr>
        <w:t xml:space="preserve">؟ </w:t>
      </w:r>
      <w:r w:rsidR="00B124C6">
        <w:rPr>
          <w:rtl/>
        </w:rPr>
        <w:t xml:space="preserve">قال : </w:t>
      </w:r>
      <w:r w:rsidRPr="008856D2">
        <w:rPr>
          <w:rtl/>
        </w:rPr>
        <w:t xml:space="preserve">نعم قلت </w:t>
      </w:r>
      <w:r w:rsidR="00D40824">
        <w:rPr>
          <w:rFonts w:hint="cs"/>
          <w:rtl/>
        </w:rPr>
        <w:t xml:space="preserve">: </w:t>
      </w:r>
      <w:r w:rsidRPr="008856D2">
        <w:rPr>
          <w:rtl/>
        </w:rPr>
        <w:t xml:space="preserve">قبل أن يقدم عليك سعيد </w:t>
      </w:r>
      <w:r w:rsidR="00B124C6">
        <w:rPr>
          <w:rtl/>
        </w:rPr>
        <w:t xml:space="preserve">قال : </w:t>
      </w:r>
      <w:r w:rsidRPr="008856D2">
        <w:rPr>
          <w:rtl/>
        </w:rPr>
        <w:t>نعم</w:t>
      </w:r>
      <w:r>
        <w:rPr>
          <w:rFonts w:hint="cs"/>
          <w:rtl/>
        </w:rPr>
        <w:t>.</w:t>
      </w:r>
    </w:p>
    <w:p w14:paraId="26AA0DB9" w14:textId="019597FB" w:rsidR="00EE3516" w:rsidRPr="00324B78" w:rsidRDefault="00201378" w:rsidP="006F7B8D">
      <w:pPr>
        <w:pStyle w:val="libLine"/>
        <w:rPr>
          <w:rtl/>
        </w:rPr>
      </w:pPr>
      <w:r>
        <w:rPr>
          <w:rFonts w:hint="cs"/>
          <w:rtl/>
        </w:rPr>
        <w:t>________________________________________________________</w:t>
      </w:r>
    </w:p>
    <w:p w14:paraId="64DD400E" w14:textId="087C0DD0" w:rsidR="00EE3516" w:rsidRPr="008856D2" w:rsidRDefault="00EE3516" w:rsidP="0082023E">
      <w:pPr>
        <w:pStyle w:val="libNormal0"/>
        <w:rPr>
          <w:rtl/>
        </w:rPr>
      </w:pPr>
      <w:r w:rsidRPr="008856D2">
        <w:rPr>
          <w:rtl/>
        </w:rPr>
        <w:t xml:space="preserve">أبيه </w:t>
      </w:r>
      <w:r w:rsidRPr="004A3B67">
        <w:rPr>
          <w:rtl/>
        </w:rPr>
        <w:t>بقول سعيد</w:t>
      </w:r>
      <w:r w:rsidRPr="008856D2">
        <w:rPr>
          <w:rtl/>
        </w:rPr>
        <w:t xml:space="preserve"> ولا يحصل العلم بمحض قوله</w:t>
      </w:r>
      <w:r>
        <w:rPr>
          <w:rtl/>
        </w:rPr>
        <w:t xml:space="preserve"> ، </w:t>
      </w:r>
      <w:r w:rsidRPr="008856D2">
        <w:rPr>
          <w:rtl/>
        </w:rPr>
        <w:t>و</w:t>
      </w:r>
      <w:r w:rsidR="00EF7FC8">
        <w:rPr>
          <w:rtl/>
        </w:rPr>
        <w:t xml:space="preserve">لـمّا </w:t>
      </w:r>
      <w:r w:rsidR="00B124C6">
        <w:rPr>
          <w:rtl/>
        </w:rPr>
        <w:t xml:space="preserve">قال : </w:t>
      </w:r>
      <w:r w:rsidRPr="008856D2">
        <w:rPr>
          <w:rtl/>
        </w:rPr>
        <w:t>الر</w:t>
      </w:r>
      <w:r w:rsidR="00161583">
        <w:rPr>
          <w:rtl/>
        </w:rPr>
        <w:t xml:space="preserve">جلّ </w:t>
      </w:r>
      <w:r w:rsidRPr="008856D2">
        <w:rPr>
          <w:rtl/>
        </w:rPr>
        <w:t>ذلك له صد</w:t>
      </w:r>
      <w:r w:rsidR="00D40824">
        <w:rPr>
          <w:rFonts w:hint="cs"/>
          <w:rtl/>
        </w:rPr>
        <w:t>ّ</w:t>
      </w:r>
      <w:r w:rsidRPr="008856D2">
        <w:rPr>
          <w:rtl/>
        </w:rPr>
        <w:t>قه ولم ينكره</w:t>
      </w:r>
      <w:r>
        <w:rPr>
          <w:rtl/>
        </w:rPr>
        <w:t xml:space="preserve"> ، </w:t>
      </w:r>
      <w:r w:rsidRPr="008856D2">
        <w:rPr>
          <w:rtl/>
        </w:rPr>
        <w:t>وهذا يدل</w:t>
      </w:r>
      <w:r w:rsidR="00D40824">
        <w:rPr>
          <w:rFonts w:hint="cs"/>
          <w:rtl/>
        </w:rPr>
        <w:t>ّ</w:t>
      </w:r>
      <w:r w:rsidRPr="008856D2">
        <w:rPr>
          <w:rtl/>
        </w:rPr>
        <w:t xml:space="preserve"> على </w:t>
      </w:r>
      <w:r w:rsidR="00161583">
        <w:rPr>
          <w:rtl/>
        </w:rPr>
        <w:t xml:space="preserve">انّه </w:t>
      </w:r>
      <w:r w:rsidR="00D407B9">
        <w:rPr>
          <w:rtl/>
        </w:rPr>
        <w:t xml:space="preserve">حقَّ </w:t>
      </w:r>
      <w:r>
        <w:rPr>
          <w:rtl/>
        </w:rPr>
        <w:t xml:space="preserve">، </w:t>
      </w:r>
      <w:r w:rsidRPr="008856D2">
        <w:rPr>
          <w:rtl/>
        </w:rPr>
        <w:t>و</w:t>
      </w:r>
      <w:r w:rsidR="00D40824">
        <w:rPr>
          <w:rtl/>
        </w:rPr>
        <w:t>الظ</w:t>
      </w:r>
      <w:r w:rsidR="003B1FF1">
        <w:rPr>
          <w:rtl/>
        </w:rPr>
        <w:t xml:space="preserve">اهر </w:t>
      </w:r>
      <w:r w:rsidRPr="008856D2">
        <w:rPr>
          <w:rtl/>
        </w:rPr>
        <w:t>أن</w:t>
      </w:r>
      <w:r w:rsidR="00D40824">
        <w:rPr>
          <w:rFonts w:hint="cs"/>
          <w:rtl/>
        </w:rPr>
        <w:t>ّ</w:t>
      </w:r>
      <w:r w:rsidRPr="008856D2">
        <w:rPr>
          <w:rtl/>
        </w:rPr>
        <w:t xml:space="preserve"> سعيدا</w:t>
      </w:r>
      <w:r w:rsidR="00D40824">
        <w:rPr>
          <w:rFonts w:hint="cs"/>
          <w:rtl/>
        </w:rPr>
        <w:t>ً</w:t>
      </w:r>
      <w:r w:rsidRPr="008856D2">
        <w:rPr>
          <w:rtl/>
        </w:rPr>
        <w:t xml:space="preserve"> كان من خدمة الإمامين </w:t>
      </w:r>
      <w:r w:rsidRPr="00940F9D">
        <w:rPr>
          <w:rStyle w:val="libAlaemChar"/>
          <w:rtl/>
        </w:rPr>
        <w:t>عليهما‌السلام</w:t>
      </w:r>
      <w:r w:rsidRPr="008856D2">
        <w:rPr>
          <w:rtl/>
        </w:rPr>
        <w:t xml:space="preserve"> وقد ي</w:t>
      </w:r>
      <w:r w:rsidR="00386F93">
        <w:rPr>
          <w:rtl/>
        </w:rPr>
        <w:t xml:space="preserve">قال : </w:t>
      </w:r>
      <w:r w:rsidR="00161583">
        <w:rPr>
          <w:rtl/>
        </w:rPr>
        <w:t xml:space="preserve">انّه </w:t>
      </w:r>
      <w:r w:rsidRPr="008856D2">
        <w:rPr>
          <w:rtl/>
        </w:rPr>
        <w:t xml:space="preserve">أخت </w:t>
      </w:r>
      <w:r w:rsidR="00A10A2E">
        <w:rPr>
          <w:rtl/>
        </w:rPr>
        <w:t xml:space="preserve">صفوان </w:t>
      </w:r>
      <w:r w:rsidRPr="008856D2">
        <w:rPr>
          <w:rtl/>
        </w:rPr>
        <w:t>بن يحيى</w:t>
      </w:r>
      <w:r>
        <w:rPr>
          <w:rtl/>
        </w:rPr>
        <w:t xml:space="preserve"> ، </w:t>
      </w:r>
      <w:r w:rsidRPr="004A3B67">
        <w:rPr>
          <w:rtl/>
        </w:rPr>
        <w:t>وأما طلاق أم فروة</w:t>
      </w:r>
      <w:r w:rsidRPr="008856D2">
        <w:rPr>
          <w:rtl/>
        </w:rPr>
        <w:t xml:space="preserve"> ف</w:t>
      </w:r>
      <w:r w:rsidR="0012207A">
        <w:rPr>
          <w:rtl/>
        </w:rPr>
        <w:t xml:space="preserve">الّذي </w:t>
      </w:r>
      <w:r w:rsidRPr="008856D2">
        <w:rPr>
          <w:rtl/>
        </w:rPr>
        <w:t xml:space="preserve">سمعت من الوالد العلامة </w:t>
      </w:r>
      <w:r w:rsidRPr="00940F9D">
        <w:rPr>
          <w:rStyle w:val="libAlaemChar"/>
          <w:rtl/>
        </w:rPr>
        <w:t>قدس‌سره</w:t>
      </w:r>
      <w:r w:rsidRPr="008856D2">
        <w:rPr>
          <w:rtl/>
        </w:rPr>
        <w:t xml:space="preserve"> نقلا عن مشايخه أن أم فروة كانت من نساء الكاظم </w:t>
      </w:r>
      <w:r w:rsidRPr="00940F9D">
        <w:rPr>
          <w:rStyle w:val="libAlaemChar"/>
          <w:rtl/>
        </w:rPr>
        <w:t>عليه‌السلام</w:t>
      </w:r>
      <w:r>
        <w:rPr>
          <w:rtl/>
        </w:rPr>
        <w:t xml:space="preserve"> ، </w:t>
      </w:r>
      <w:r w:rsidRPr="008856D2">
        <w:rPr>
          <w:rtl/>
        </w:rPr>
        <w:t xml:space="preserve">وطلاقها </w:t>
      </w:r>
      <w:r w:rsidR="00E60E25">
        <w:rPr>
          <w:rtl/>
        </w:rPr>
        <w:t xml:space="preserve">بعد </w:t>
      </w:r>
      <w:r w:rsidRPr="008856D2">
        <w:rPr>
          <w:rtl/>
        </w:rPr>
        <w:t>العلم بموته م</w:t>
      </w:r>
      <w:r w:rsidR="009A66E4">
        <w:rPr>
          <w:rtl/>
        </w:rPr>
        <w:t xml:space="preserve">بنيّ </w:t>
      </w:r>
      <w:r w:rsidR="00A36E9D">
        <w:rPr>
          <w:rtl/>
        </w:rPr>
        <w:t xml:space="preserve">عليّ </w:t>
      </w:r>
      <w:r w:rsidRPr="008856D2">
        <w:rPr>
          <w:rtl/>
        </w:rPr>
        <w:t xml:space="preserve">أن الرضا </w:t>
      </w:r>
      <w:r w:rsidRPr="00940F9D">
        <w:rPr>
          <w:rStyle w:val="libAlaemChar"/>
          <w:rtl/>
        </w:rPr>
        <w:t>عليه‌السلام</w:t>
      </w:r>
      <w:r w:rsidRPr="008856D2">
        <w:rPr>
          <w:rtl/>
        </w:rPr>
        <w:t xml:space="preserve"> كان وكيلا</w:t>
      </w:r>
      <w:r w:rsidR="00D40824">
        <w:rPr>
          <w:rFonts w:hint="cs"/>
          <w:rtl/>
        </w:rPr>
        <w:t>ً</w:t>
      </w:r>
      <w:r w:rsidRPr="008856D2">
        <w:rPr>
          <w:rtl/>
        </w:rPr>
        <w:t xml:space="preserve"> من قبل أبيه </w:t>
      </w:r>
      <w:r w:rsidRPr="00940F9D">
        <w:rPr>
          <w:rStyle w:val="libAlaemChar"/>
          <w:rtl/>
        </w:rPr>
        <w:t>عليهما‌السلام</w:t>
      </w:r>
      <w:r w:rsidRPr="008856D2">
        <w:rPr>
          <w:rtl/>
        </w:rPr>
        <w:t xml:space="preserve"> في طلاق نسائه</w:t>
      </w:r>
      <w:r>
        <w:rPr>
          <w:rtl/>
        </w:rPr>
        <w:t xml:space="preserve"> ، </w:t>
      </w:r>
      <w:r w:rsidRPr="008856D2">
        <w:rPr>
          <w:rtl/>
        </w:rPr>
        <w:t xml:space="preserve">كما </w:t>
      </w:r>
      <w:r w:rsidR="004102BD">
        <w:rPr>
          <w:rtl/>
        </w:rPr>
        <w:t xml:space="preserve">مرّ </w:t>
      </w:r>
      <w:r w:rsidR="00161583">
        <w:rPr>
          <w:rtl/>
        </w:rPr>
        <w:t xml:space="preserve">انّه </w:t>
      </w:r>
      <w:r w:rsidRPr="00940F9D">
        <w:rPr>
          <w:rStyle w:val="libAlaemChar"/>
          <w:rtl/>
        </w:rPr>
        <w:t>عليه‌السلام</w:t>
      </w:r>
      <w:r w:rsidRPr="008856D2">
        <w:rPr>
          <w:rtl/>
        </w:rPr>
        <w:t xml:space="preserve"> فوض أ</w:t>
      </w:r>
      <w:r w:rsidR="004102BD">
        <w:rPr>
          <w:rtl/>
        </w:rPr>
        <w:t xml:space="preserve">مرّ </w:t>
      </w:r>
      <w:r w:rsidRPr="008856D2">
        <w:rPr>
          <w:rtl/>
        </w:rPr>
        <w:t>نسائه إليه</w:t>
      </w:r>
      <w:r>
        <w:rPr>
          <w:rtl/>
        </w:rPr>
        <w:t xml:space="preserve"> ، </w:t>
      </w:r>
      <w:r w:rsidRPr="008856D2">
        <w:rPr>
          <w:rtl/>
        </w:rPr>
        <w:t xml:space="preserve">والعلم </w:t>
      </w:r>
      <w:r w:rsidR="0012207A">
        <w:rPr>
          <w:rtl/>
        </w:rPr>
        <w:t xml:space="preserve">الّذي </w:t>
      </w:r>
      <w:r w:rsidRPr="008856D2">
        <w:rPr>
          <w:rtl/>
        </w:rPr>
        <w:t>يكون مناطا للحكم الشرعي هو العلم بالأسباب الظاهرة</w:t>
      </w:r>
      <w:r>
        <w:rPr>
          <w:rtl/>
        </w:rPr>
        <w:t xml:space="preserve"> ، </w:t>
      </w:r>
      <w:r w:rsidRPr="008856D2">
        <w:rPr>
          <w:rtl/>
        </w:rPr>
        <w:t xml:space="preserve">لا العلم </w:t>
      </w:r>
      <w:r w:rsidR="0012207A">
        <w:rPr>
          <w:rtl/>
        </w:rPr>
        <w:t xml:space="preserve">الّذي </w:t>
      </w:r>
      <w:r w:rsidRPr="008856D2">
        <w:rPr>
          <w:rtl/>
        </w:rPr>
        <w:t>يحصل من طريق الإلهام وأمثاله.</w:t>
      </w:r>
    </w:p>
    <w:p w14:paraId="16EF4EBA" w14:textId="5C774B19" w:rsidR="00EE3516" w:rsidRPr="008856D2" w:rsidRDefault="00EE3516" w:rsidP="00571CFD">
      <w:pPr>
        <w:pStyle w:val="libNormal"/>
        <w:rPr>
          <w:rtl/>
        </w:rPr>
      </w:pPr>
      <w:r w:rsidRPr="008856D2">
        <w:rPr>
          <w:rtl/>
        </w:rPr>
        <w:t>فإن قيل</w:t>
      </w:r>
      <w:r>
        <w:rPr>
          <w:rtl/>
        </w:rPr>
        <w:t xml:space="preserve"> : </w:t>
      </w:r>
      <w:r w:rsidRPr="008856D2">
        <w:rPr>
          <w:rtl/>
        </w:rPr>
        <w:t xml:space="preserve">ما فائدة هذا </w:t>
      </w:r>
      <w:r w:rsidR="001427C1">
        <w:rPr>
          <w:rtl/>
        </w:rPr>
        <w:t xml:space="preserve">الطّلاق </w:t>
      </w:r>
      <w:r w:rsidR="0012207A">
        <w:rPr>
          <w:rtl/>
        </w:rPr>
        <w:t xml:space="preserve">الّذي </w:t>
      </w:r>
      <w:r w:rsidRPr="008856D2">
        <w:rPr>
          <w:rtl/>
        </w:rPr>
        <w:t xml:space="preserve">ينكشف فساده </w:t>
      </w:r>
      <w:r w:rsidR="00E60E25">
        <w:rPr>
          <w:rtl/>
        </w:rPr>
        <w:t xml:space="preserve">بعد </w:t>
      </w:r>
      <w:r w:rsidRPr="008856D2">
        <w:rPr>
          <w:rtl/>
        </w:rPr>
        <w:t>العلم بتاريخ الفوت</w:t>
      </w:r>
      <w:r>
        <w:rPr>
          <w:rtl/>
        </w:rPr>
        <w:t>؟</w:t>
      </w:r>
    </w:p>
    <w:p w14:paraId="75ABEFC9" w14:textId="77777777" w:rsidR="00EE3516" w:rsidRPr="008856D2" w:rsidRDefault="00EE3516" w:rsidP="00571CFD">
      <w:pPr>
        <w:pStyle w:val="libNormal"/>
        <w:rPr>
          <w:rtl/>
        </w:rPr>
      </w:pPr>
      <w:r w:rsidRPr="008856D2">
        <w:rPr>
          <w:rtl/>
        </w:rPr>
        <w:t>قلت</w:t>
      </w:r>
      <w:r>
        <w:rPr>
          <w:rtl/>
        </w:rPr>
        <w:t xml:space="preserve"> : </w:t>
      </w:r>
      <w:r w:rsidRPr="008856D2">
        <w:rPr>
          <w:rtl/>
        </w:rPr>
        <w:t xml:space="preserve">أمورهم </w:t>
      </w:r>
      <w:r w:rsidRPr="00940F9D">
        <w:rPr>
          <w:rStyle w:val="libAlaemChar"/>
          <w:rtl/>
        </w:rPr>
        <w:t>عليهم‌السلام</w:t>
      </w:r>
      <w:r w:rsidRPr="008856D2">
        <w:rPr>
          <w:rtl/>
        </w:rPr>
        <w:t xml:space="preserve"> أرفع من أن تناوله عقولنا القاصرة فلعلهم رأوا فيه مصلحة لا نعلمها.</w:t>
      </w:r>
    </w:p>
    <w:p w14:paraId="601AF764" w14:textId="0211F0A1" w:rsidR="00EE3516" w:rsidRPr="008856D2" w:rsidRDefault="00EE3516" w:rsidP="00571CFD">
      <w:pPr>
        <w:pStyle w:val="libNormal"/>
        <w:rPr>
          <w:rtl/>
        </w:rPr>
      </w:pPr>
      <w:r w:rsidRPr="008856D2">
        <w:rPr>
          <w:rtl/>
        </w:rPr>
        <w:t>وقد ي</w:t>
      </w:r>
      <w:r w:rsidR="00386F93">
        <w:rPr>
          <w:rtl/>
        </w:rPr>
        <w:t xml:space="preserve">قال : </w:t>
      </w:r>
      <w:r w:rsidR="00161583">
        <w:rPr>
          <w:rtl/>
        </w:rPr>
        <w:t xml:space="preserve">انّه </w:t>
      </w:r>
      <w:r w:rsidRPr="00940F9D">
        <w:rPr>
          <w:rStyle w:val="libAlaemChar"/>
          <w:rtl/>
        </w:rPr>
        <w:t>عليه‌السلام</w:t>
      </w:r>
      <w:r w:rsidRPr="008856D2">
        <w:rPr>
          <w:rtl/>
        </w:rPr>
        <w:t xml:space="preserve"> أخبرها بالموت وكانت </w:t>
      </w:r>
      <w:r w:rsidR="00A9256D">
        <w:rPr>
          <w:rtl/>
        </w:rPr>
        <w:t xml:space="preserve">عدَّة </w:t>
      </w:r>
      <w:r w:rsidRPr="008856D2">
        <w:rPr>
          <w:rtl/>
        </w:rPr>
        <w:t>الوفاة من حين الخبر</w:t>
      </w:r>
      <w:r>
        <w:rPr>
          <w:rtl/>
        </w:rPr>
        <w:t xml:space="preserve"> ، </w:t>
      </w:r>
      <w:r w:rsidR="00A10A2E">
        <w:rPr>
          <w:rtl/>
        </w:rPr>
        <w:t xml:space="preserve">وانّما </w:t>
      </w:r>
      <w:r w:rsidRPr="008856D2">
        <w:rPr>
          <w:rtl/>
        </w:rPr>
        <w:t xml:space="preserve">طلقها </w:t>
      </w:r>
      <w:r w:rsidR="00831D1C">
        <w:rPr>
          <w:rtl/>
        </w:rPr>
        <w:t xml:space="preserve">ظاهراً </w:t>
      </w:r>
      <w:r w:rsidRPr="008856D2">
        <w:rPr>
          <w:rtl/>
        </w:rPr>
        <w:t xml:space="preserve">تقية ليمكنها التزويج </w:t>
      </w:r>
      <w:r w:rsidR="00E60E25">
        <w:rPr>
          <w:rtl/>
        </w:rPr>
        <w:t xml:space="preserve">بعد </w:t>
      </w:r>
      <w:r w:rsidRPr="008856D2">
        <w:rPr>
          <w:rtl/>
        </w:rPr>
        <w:t xml:space="preserve">انقضاء </w:t>
      </w:r>
      <w:r w:rsidR="00A9256D">
        <w:rPr>
          <w:rtl/>
        </w:rPr>
        <w:t xml:space="preserve">عدَّة </w:t>
      </w:r>
      <w:r w:rsidRPr="008856D2">
        <w:rPr>
          <w:rtl/>
        </w:rPr>
        <w:t>الوفاة</w:t>
      </w:r>
      <w:r>
        <w:rPr>
          <w:rtl/>
        </w:rPr>
        <w:t xml:space="preserve"> ، </w:t>
      </w:r>
      <w:r w:rsidR="004A12BC">
        <w:rPr>
          <w:rtl/>
        </w:rPr>
        <w:t>ل</w:t>
      </w:r>
      <w:r w:rsidR="00161583">
        <w:rPr>
          <w:rtl/>
        </w:rPr>
        <w:t xml:space="preserve">انّه </w:t>
      </w:r>
      <w:r w:rsidRPr="008856D2">
        <w:rPr>
          <w:rtl/>
        </w:rPr>
        <w:t xml:space="preserve">لم يمكنهم </w:t>
      </w:r>
      <w:r w:rsidR="00831D1C">
        <w:rPr>
          <w:rtl/>
        </w:rPr>
        <w:t xml:space="preserve">ظاهراً </w:t>
      </w:r>
      <w:r w:rsidRPr="008856D2">
        <w:rPr>
          <w:rtl/>
        </w:rPr>
        <w:t xml:space="preserve">بناء </w:t>
      </w:r>
      <w:r w:rsidR="00E11E7D">
        <w:rPr>
          <w:rtl/>
        </w:rPr>
        <w:t xml:space="preserve">الأمر </w:t>
      </w:r>
      <w:r w:rsidRPr="008856D2">
        <w:rPr>
          <w:rtl/>
        </w:rPr>
        <w:t>على العلم الخفي</w:t>
      </w:r>
      <w:r>
        <w:rPr>
          <w:rtl/>
        </w:rPr>
        <w:t xml:space="preserve"> ، </w:t>
      </w:r>
      <w:r w:rsidRPr="008856D2">
        <w:rPr>
          <w:rtl/>
        </w:rPr>
        <w:t xml:space="preserve">وكان يصير </w:t>
      </w:r>
      <w:r w:rsidR="00192FCA">
        <w:rPr>
          <w:rtl/>
        </w:rPr>
        <w:t xml:space="preserve">سبباً </w:t>
      </w:r>
      <w:r w:rsidRPr="008856D2">
        <w:rPr>
          <w:rtl/>
        </w:rPr>
        <w:t>لتشنيع المخالفين</w:t>
      </w:r>
      <w:r>
        <w:rPr>
          <w:rtl/>
        </w:rPr>
        <w:t xml:space="preserve"> ، </w:t>
      </w:r>
      <w:r w:rsidRPr="008856D2">
        <w:rPr>
          <w:rtl/>
        </w:rPr>
        <w:t xml:space="preserve">وكان في تعجيل تزويجها أو إخراجها عن بيته </w:t>
      </w:r>
      <w:r w:rsidRPr="00940F9D">
        <w:rPr>
          <w:rStyle w:val="libAlaemChar"/>
          <w:rtl/>
        </w:rPr>
        <w:t>عليه‌السلام</w:t>
      </w:r>
      <w:r w:rsidRPr="008856D2">
        <w:rPr>
          <w:rtl/>
        </w:rPr>
        <w:t xml:space="preserve"> مصلحة.</w:t>
      </w:r>
    </w:p>
    <w:p w14:paraId="05919D76" w14:textId="5F67F607" w:rsidR="00EE3516" w:rsidRPr="008856D2" w:rsidRDefault="00EE3516" w:rsidP="00571CFD">
      <w:pPr>
        <w:pStyle w:val="libNormal"/>
        <w:rPr>
          <w:rtl/>
        </w:rPr>
      </w:pPr>
      <w:r w:rsidRPr="008856D2">
        <w:rPr>
          <w:rtl/>
        </w:rPr>
        <w:t>وأقول</w:t>
      </w:r>
      <w:r>
        <w:rPr>
          <w:rtl/>
        </w:rPr>
        <w:t xml:space="preserve"> : </w:t>
      </w:r>
      <w:r w:rsidRPr="008856D2">
        <w:rPr>
          <w:rtl/>
        </w:rPr>
        <w:t xml:space="preserve">يخطر بالبال </w:t>
      </w:r>
      <w:r w:rsidR="00161583">
        <w:rPr>
          <w:rtl/>
        </w:rPr>
        <w:t xml:space="preserve">انّه </w:t>
      </w:r>
      <w:r w:rsidRPr="008856D2">
        <w:rPr>
          <w:rtl/>
        </w:rPr>
        <w:t xml:space="preserve">يمكن أن يكون حكم أزواجهم </w:t>
      </w:r>
      <w:r w:rsidRPr="00940F9D">
        <w:rPr>
          <w:rStyle w:val="libAlaemChar"/>
          <w:rtl/>
        </w:rPr>
        <w:t>عليهم‌السلام</w:t>
      </w:r>
      <w:r w:rsidRPr="008856D2">
        <w:rPr>
          <w:rtl/>
        </w:rPr>
        <w:t xml:space="preserve"> حكم أزواج </w:t>
      </w:r>
      <w:r w:rsidR="004A12BC">
        <w:rPr>
          <w:rtl/>
        </w:rPr>
        <w:t xml:space="preserve">النبيّ </w:t>
      </w:r>
      <w:r w:rsidRPr="00940F9D">
        <w:rPr>
          <w:rStyle w:val="libAlaemChar"/>
          <w:rtl/>
        </w:rPr>
        <w:t>صلى‌الله‌عليه‌وآله‌وسلم</w:t>
      </w:r>
      <w:r w:rsidRPr="008856D2">
        <w:rPr>
          <w:rtl/>
        </w:rPr>
        <w:t xml:space="preserve"> في عدم جواز تزويجهن </w:t>
      </w:r>
      <w:r w:rsidR="00E60E25">
        <w:rPr>
          <w:rtl/>
        </w:rPr>
        <w:t xml:space="preserve">بعد </w:t>
      </w:r>
      <w:r w:rsidRPr="008856D2">
        <w:rPr>
          <w:rtl/>
        </w:rPr>
        <w:t xml:space="preserve">وفاتهم </w:t>
      </w:r>
      <w:r w:rsidRPr="00940F9D">
        <w:rPr>
          <w:rStyle w:val="libAlaemChar"/>
          <w:rtl/>
        </w:rPr>
        <w:t>عليهم‌السلام</w:t>
      </w:r>
      <w:r w:rsidRPr="008856D2">
        <w:rPr>
          <w:rtl/>
        </w:rPr>
        <w:t xml:space="preserve"> </w:t>
      </w:r>
      <w:r w:rsidR="004A12BC">
        <w:rPr>
          <w:rtl/>
        </w:rPr>
        <w:t xml:space="preserve">إلّا </w:t>
      </w:r>
      <w:r w:rsidRPr="008856D2">
        <w:rPr>
          <w:rtl/>
        </w:rPr>
        <w:t>ب</w:t>
      </w:r>
      <w:r w:rsidR="001427C1">
        <w:rPr>
          <w:rtl/>
        </w:rPr>
        <w:t xml:space="preserve">الطّلاق </w:t>
      </w:r>
      <w:r w:rsidRPr="008856D2">
        <w:rPr>
          <w:rtl/>
        </w:rPr>
        <w:t>والخروج عن هذه الحرمة</w:t>
      </w:r>
      <w:r>
        <w:rPr>
          <w:rtl/>
        </w:rPr>
        <w:t xml:space="preserve"> ، </w:t>
      </w:r>
      <w:r w:rsidRPr="008856D2">
        <w:rPr>
          <w:rtl/>
        </w:rPr>
        <w:t xml:space="preserve">وهذا </w:t>
      </w:r>
      <w:r w:rsidR="001427C1">
        <w:rPr>
          <w:rtl/>
        </w:rPr>
        <w:t xml:space="preserve">الطّلاق </w:t>
      </w:r>
      <w:r w:rsidRPr="008856D2">
        <w:rPr>
          <w:rtl/>
        </w:rPr>
        <w:t xml:space="preserve">يكون </w:t>
      </w:r>
      <w:r w:rsidR="00E60E25">
        <w:rPr>
          <w:rtl/>
        </w:rPr>
        <w:t xml:space="preserve">بعد </w:t>
      </w:r>
      <w:r w:rsidRPr="008856D2">
        <w:rPr>
          <w:rtl/>
        </w:rPr>
        <w:t xml:space="preserve">الوفاة </w:t>
      </w:r>
      <w:r w:rsidR="003B3163">
        <w:rPr>
          <w:rtl/>
        </w:rPr>
        <w:t>أيضاً</w:t>
      </w:r>
      <w:r w:rsidR="00C96129">
        <w:rPr>
          <w:rtl/>
        </w:rPr>
        <w:t xml:space="preserve"> </w:t>
      </w:r>
      <w:r w:rsidRPr="008856D2">
        <w:rPr>
          <w:rtl/>
        </w:rPr>
        <w:t xml:space="preserve">كما ورد أن أمير المؤمنين </w:t>
      </w:r>
      <w:r w:rsidRPr="00940F9D">
        <w:rPr>
          <w:rStyle w:val="libAlaemChar"/>
          <w:rtl/>
        </w:rPr>
        <w:t>عليه‌السلام</w:t>
      </w:r>
      <w:r w:rsidRPr="008856D2">
        <w:rPr>
          <w:rtl/>
        </w:rPr>
        <w:t xml:space="preserve"> طلق عائشة </w:t>
      </w:r>
      <w:r w:rsidR="00E60E25">
        <w:rPr>
          <w:rtl/>
        </w:rPr>
        <w:t xml:space="preserve">بعد </w:t>
      </w:r>
      <w:r w:rsidRPr="008856D2">
        <w:rPr>
          <w:rtl/>
        </w:rPr>
        <w:t xml:space="preserve">وفاة </w:t>
      </w:r>
      <w:r w:rsidR="004A12BC">
        <w:rPr>
          <w:rtl/>
        </w:rPr>
        <w:t xml:space="preserve">النبيّ </w:t>
      </w:r>
      <w:r w:rsidRPr="00940F9D">
        <w:rPr>
          <w:rStyle w:val="libAlaemChar"/>
          <w:rtl/>
        </w:rPr>
        <w:t>صلى‌الله‌عليه‌وآله</w:t>
      </w:r>
      <w:r w:rsidRPr="008856D2">
        <w:rPr>
          <w:rtl/>
        </w:rPr>
        <w:t xml:space="preserve"> فخرجت من عداد أمهات المؤمنين</w:t>
      </w:r>
      <w:r>
        <w:rPr>
          <w:rtl/>
        </w:rPr>
        <w:t xml:space="preserve"> ، </w:t>
      </w:r>
      <w:r w:rsidRPr="008856D2">
        <w:rPr>
          <w:rtl/>
        </w:rPr>
        <w:t>ف</w:t>
      </w:r>
      <w:r w:rsidR="002A7B31">
        <w:rPr>
          <w:rtl/>
        </w:rPr>
        <w:t xml:space="preserve">لعلّ </w:t>
      </w:r>
      <w:r w:rsidRPr="008856D2">
        <w:rPr>
          <w:rtl/>
        </w:rPr>
        <w:t xml:space="preserve">الفائدة في هذا </w:t>
      </w:r>
      <w:r w:rsidR="001427C1">
        <w:rPr>
          <w:rtl/>
        </w:rPr>
        <w:t xml:space="preserve">الطّلاق </w:t>
      </w:r>
      <w:r w:rsidRPr="008856D2">
        <w:rPr>
          <w:rtl/>
        </w:rPr>
        <w:t>هذا لعلمه بأنها لا تطيعه في ترك التزويج لكن لم أر هذا في غير هذا الخبر.</w:t>
      </w:r>
    </w:p>
    <w:p w14:paraId="3E525B15" w14:textId="77777777" w:rsidR="00EE3516" w:rsidRPr="008856D2" w:rsidRDefault="00EE3516" w:rsidP="00571CFD">
      <w:pPr>
        <w:pStyle w:val="libNormal"/>
        <w:rPr>
          <w:rtl/>
        </w:rPr>
      </w:pPr>
      <w:r w:rsidRPr="008856D2">
        <w:rPr>
          <w:rtl/>
        </w:rPr>
        <w:t>ويمكن أن يكون المراد التطليق بالمعنى اللغوي أي أخرجتها من البيت لقطع</w:t>
      </w:r>
    </w:p>
    <w:p w14:paraId="3B3D4B12" w14:textId="77777777" w:rsidR="002A5FAD" w:rsidRDefault="002A5FAD" w:rsidP="002A5FAD">
      <w:pPr>
        <w:pStyle w:val="libNormal"/>
        <w:rPr>
          <w:rtl/>
        </w:rPr>
      </w:pPr>
      <w:r w:rsidRPr="002A5FAD">
        <w:rPr>
          <w:rStyle w:val="libNormalChar"/>
          <w:rtl/>
        </w:rPr>
        <w:br w:type="page"/>
      </w:r>
    </w:p>
    <w:p w14:paraId="787D1CB4" w14:textId="0573FAF5"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10A2E">
        <w:rPr>
          <w:rtl/>
        </w:rPr>
        <w:t xml:space="preserve">صفوان </w:t>
      </w:r>
      <w:r w:rsidR="00B124C6">
        <w:rPr>
          <w:rtl/>
        </w:rPr>
        <w:t xml:space="preserve">قال : </w:t>
      </w:r>
      <w:r w:rsidRPr="008856D2">
        <w:rPr>
          <w:rtl/>
        </w:rPr>
        <w:t>قلت للرضا</w:t>
      </w:r>
      <w:r w:rsidRPr="00940F9D">
        <w:rPr>
          <w:rStyle w:val="libAlaemChar"/>
          <w:rtl/>
        </w:rPr>
        <w:t xml:space="preserve"> عليه‌السلام </w:t>
      </w:r>
      <w:r w:rsidRPr="008856D2">
        <w:rPr>
          <w:rtl/>
        </w:rPr>
        <w:t xml:space="preserve">أخبرني عن الإمام متى يعلم </w:t>
      </w:r>
      <w:r w:rsidR="00161583">
        <w:rPr>
          <w:rtl/>
        </w:rPr>
        <w:t xml:space="preserve">انّه </w:t>
      </w:r>
      <w:r w:rsidRPr="008856D2">
        <w:rPr>
          <w:rtl/>
        </w:rPr>
        <w:t>إمام حين يبلغه أن</w:t>
      </w:r>
      <w:r w:rsidR="00D40824">
        <w:rPr>
          <w:rFonts w:hint="cs"/>
          <w:rtl/>
        </w:rPr>
        <w:t>َّ</w:t>
      </w:r>
      <w:r w:rsidRPr="008856D2">
        <w:rPr>
          <w:rtl/>
        </w:rPr>
        <w:t xml:space="preserve"> صاحبه قد مضى أو حين يمضي </w:t>
      </w:r>
      <w:r w:rsidR="00DC5F05">
        <w:rPr>
          <w:rtl/>
        </w:rPr>
        <w:t>مثل أبي الحسن قبض ببغداد وأنت ه</w:t>
      </w:r>
      <w:r w:rsidRPr="008856D2">
        <w:rPr>
          <w:rtl/>
        </w:rPr>
        <w:t xml:space="preserve">هنا </w:t>
      </w:r>
      <w:r w:rsidR="00DC5F05">
        <w:rPr>
          <w:rFonts w:hint="cs"/>
          <w:rtl/>
        </w:rPr>
        <w:t xml:space="preserve">، </w:t>
      </w:r>
      <w:r w:rsidR="00B124C6">
        <w:rPr>
          <w:rtl/>
        </w:rPr>
        <w:t xml:space="preserve">قال : </w:t>
      </w:r>
      <w:r w:rsidRPr="008856D2">
        <w:rPr>
          <w:rtl/>
        </w:rPr>
        <w:t xml:space="preserve">يعلم ذلك حين يمضي صاحبه </w:t>
      </w:r>
      <w:r w:rsidR="00DC5F05">
        <w:rPr>
          <w:rFonts w:hint="cs"/>
          <w:rtl/>
        </w:rPr>
        <w:t xml:space="preserve">، </w:t>
      </w:r>
      <w:r w:rsidRPr="008856D2">
        <w:rPr>
          <w:rtl/>
        </w:rPr>
        <w:t xml:space="preserve">قلت بأي شيء </w:t>
      </w:r>
      <w:r w:rsidR="00B124C6">
        <w:rPr>
          <w:rtl/>
        </w:rPr>
        <w:t xml:space="preserve">قال : </w:t>
      </w:r>
      <w:r w:rsidRPr="008856D2">
        <w:rPr>
          <w:rtl/>
        </w:rPr>
        <w:t>يلهمه الله</w:t>
      </w:r>
      <w:r>
        <w:rPr>
          <w:rFonts w:hint="cs"/>
          <w:rtl/>
        </w:rPr>
        <w:t>.</w:t>
      </w:r>
    </w:p>
    <w:p w14:paraId="72C30AB1" w14:textId="4057F1B6"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عن أبي الفضل الشهب</w:t>
      </w:r>
      <w:r w:rsidR="00DC5F05">
        <w:rPr>
          <w:rFonts w:hint="cs"/>
          <w:rtl/>
        </w:rPr>
        <w:t>ا</w:t>
      </w:r>
      <w:r w:rsidR="00DC5F05">
        <w:rPr>
          <w:rtl/>
        </w:rPr>
        <w:t>ن</w:t>
      </w:r>
      <w:r w:rsidR="00173CB2">
        <w:rPr>
          <w:rtl/>
        </w:rPr>
        <w:t xml:space="preserve">ي </w:t>
      </w:r>
      <w:r>
        <w:rPr>
          <w:rtl/>
        </w:rPr>
        <w:t xml:space="preserve">، </w:t>
      </w:r>
      <w:r w:rsidRPr="008856D2">
        <w:rPr>
          <w:rtl/>
        </w:rPr>
        <w:t xml:space="preserve">عن هارون بن الفضل </w:t>
      </w:r>
      <w:r w:rsidR="00B124C6">
        <w:rPr>
          <w:rtl/>
        </w:rPr>
        <w:t xml:space="preserve">قال : </w:t>
      </w:r>
      <w:r w:rsidRPr="008856D2">
        <w:rPr>
          <w:rtl/>
        </w:rPr>
        <w:t xml:space="preserve">رأيت أبا الحسن </w:t>
      </w:r>
      <w:r w:rsidR="00A36E9D">
        <w:rPr>
          <w:rtl/>
        </w:rPr>
        <w:t xml:space="preserve">عليّ </w:t>
      </w:r>
      <w:r w:rsidRPr="008856D2">
        <w:rPr>
          <w:rtl/>
        </w:rPr>
        <w:t xml:space="preserve">بن </w:t>
      </w:r>
      <w:r w:rsidR="00A36E9D">
        <w:rPr>
          <w:rtl/>
        </w:rPr>
        <w:t xml:space="preserve">محمّد </w:t>
      </w:r>
      <w:r w:rsidRPr="008856D2">
        <w:rPr>
          <w:rtl/>
        </w:rPr>
        <w:t xml:space="preserve">في اليوم </w:t>
      </w:r>
      <w:r w:rsidR="0012207A">
        <w:rPr>
          <w:rtl/>
        </w:rPr>
        <w:t xml:space="preserve">الّذي </w:t>
      </w:r>
      <w:r w:rsidRPr="008856D2">
        <w:rPr>
          <w:rtl/>
        </w:rPr>
        <w:t>توف</w:t>
      </w:r>
      <w:r w:rsidR="00DC5F05">
        <w:rPr>
          <w:rFonts w:hint="cs"/>
          <w:rtl/>
        </w:rPr>
        <w:t>ّ</w:t>
      </w:r>
      <w:r w:rsidRPr="008856D2">
        <w:rPr>
          <w:rtl/>
        </w:rPr>
        <w:t xml:space="preserve">ي فيه أبو جعفر </w:t>
      </w:r>
      <w:r w:rsidRPr="00940F9D">
        <w:rPr>
          <w:rStyle w:val="libAlaemChar"/>
          <w:rtl/>
        </w:rPr>
        <w:t>عليه‌السلام</w:t>
      </w:r>
      <w:r w:rsidRPr="008856D2">
        <w:rPr>
          <w:rtl/>
        </w:rPr>
        <w:t xml:space="preserve"> ف</w:t>
      </w:r>
      <w:r w:rsidR="00B124C6">
        <w:rPr>
          <w:rtl/>
        </w:rPr>
        <w:t xml:space="preserve">قال : </w:t>
      </w:r>
      <w:r>
        <w:rPr>
          <w:rtl/>
        </w:rPr>
        <w:t xml:space="preserve">« </w:t>
      </w:r>
      <w:r w:rsidRPr="00571CFD">
        <w:rPr>
          <w:rStyle w:val="libAieChar"/>
          <w:rtl/>
        </w:rPr>
        <w:t xml:space="preserve">إِنَّا لِلَّهِ وَإِنَّا إِلَيْهِ راجِعُونَ </w:t>
      </w:r>
      <w:r>
        <w:rPr>
          <w:rtl/>
        </w:rPr>
        <w:t xml:space="preserve">» </w:t>
      </w:r>
      <w:r w:rsidRPr="008856D2">
        <w:rPr>
          <w:rtl/>
        </w:rPr>
        <w:t xml:space="preserve">مضى أبو جعفر </w:t>
      </w:r>
      <w:r w:rsidRPr="00940F9D">
        <w:rPr>
          <w:rStyle w:val="libAlaemChar"/>
          <w:rtl/>
        </w:rPr>
        <w:t>عليه‌السلام</w:t>
      </w:r>
      <w:r w:rsidRPr="008856D2">
        <w:rPr>
          <w:rtl/>
        </w:rPr>
        <w:t xml:space="preserve"> فقيل له وكيف عرفت </w:t>
      </w:r>
      <w:r w:rsidR="00DC5F05">
        <w:rPr>
          <w:rFonts w:hint="cs"/>
          <w:rtl/>
        </w:rPr>
        <w:t xml:space="preserve">؟ </w:t>
      </w:r>
      <w:r w:rsidR="00B124C6">
        <w:rPr>
          <w:rtl/>
        </w:rPr>
        <w:t xml:space="preserve">قال : </w:t>
      </w:r>
      <w:r w:rsidR="004A12BC">
        <w:rPr>
          <w:rtl/>
        </w:rPr>
        <w:t>ل</w:t>
      </w:r>
      <w:r w:rsidR="00161583">
        <w:rPr>
          <w:rtl/>
        </w:rPr>
        <w:t xml:space="preserve">انّه </w:t>
      </w:r>
      <w:r w:rsidRPr="008856D2">
        <w:rPr>
          <w:rtl/>
        </w:rPr>
        <w:t>تداخلني ذلة لله لم أكن أعرفها</w:t>
      </w:r>
      <w:r>
        <w:rPr>
          <w:rFonts w:hint="cs"/>
          <w:rtl/>
        </w:rPr>
        <w:t>.</w:t>
      </w:r>
    </w:p>
    <w:p w14:paraId="3F7E1852" w14:textId="4AB4D5A8" w:rsidR="00EE3516" w:rsidRPr="00324B78" w:rsidRDefault="00201378" w:rsidP="006F7B8D">
      <w:pPr>
        <w:pStyle w:val="libLine"/>
        <w:rPr>
          <w:rtl/>
        </w:rPr>
      </w:pPr>
      <w:r>
        <w:rPr>
          <w:rFonts w:hint="cs"/>
          <w:rtl/>
        </w:rPr>
        <w:t>________________________________________________________</w:t>
      </w:r>
    </w:p>
    <w:p w14:paraId="6377CA8B" w14:textId="6158F454" w:rsidR="00EE3516" w:rsidRPr="008856D2" w:rsidRDefault="00EE3516" w:rsidP="0082023E">
      <w:pPr>
        <w:pStyle w:val="libNormal0"/>
        <w:rPr>
          <w:rtl/>
        </w:rPr>
      </w:pPr>
      <w:r w:rsidRPr="008856D2">
        <w:rPr>
          <w:rtl/>
        </w:rPr>
        <w:t>علاقة الزوجي</w:t>
      </w:r>
      <w:r w:rsidR="00DC5F05">
        <w:rPr>
          <w:rFonts w:hint="cs"/>
          <w:rtl/>
        </w:rPr>
        <w:t>ّ</w:t>
      </w:r>
      <w:r w:rsidRPr="008856D2">
        <w:rPr>
          <w:rtl/>
        </w:rPr>
        <w:t xml:space="preserve">ة وعدم وجوب الإسكان في </w:t>
      </w:r>
      <w:r w:rsidR="00A9256D">
        <w:rPr>
          <w:rtl/>
        </w:rPr>
        <w:t xml:space="preserve">عدَّة </w:t>
      </w:r>
      <w:r w:rsidRPr="008856D2">
        <w:rPr>
          <w:rtl/>
        </w:rPr>
        <w:t>الوفاة</w:t>
      </w:r>
      <w:r>
        <w:rPr>
          <w:rtl/>
        </w:rPr>
        <w:t xml:space="preserve"> ، </w:t>
      </w:r>
      <w:r w:rsidRPr="008856D2">
        <w:rPr>
          <w:rtl/>
        </w:rPr>
        <w:t>وربم</w:t>
      </w:r>
      <w:r w:rsidR="00DC5F05">
        <w:rPr>
          <w:rFonts w:hint="cs"/>
          <w:rtl/>
        </w:rPr>
        <w:t>ّ</w:t>
      </w:r>
      <w:r w:rsidRPr="008856D2">
        <w:rPr>
          <w:rtl/>
        </w:rPr>
        <w:t>ا يقرأ طلعتها بالعين المهملة على بناء التفعيل أي اطلعتها وأخبرتها</w:t>
      </w:r>
      <w:r>
        <w:rPr>
          <w:rtl/>
        </w:rPr>
        <w:t xml:space="preserve"> ، </w:t>
      </w:r>
      <w:r w:rsidRPr="008856D2">
        <w:rPr>
          <w:rtl/>
        </w:rPr>
        <w:t>وهذا مخالف للمضبوط في النسخ</w:t>
      </w:r>
      <w:r>
        <w:rPr>
          <w:rtl/>
        </w:rPr>
        <w:t xml:space="preserve"> ، </w:t>
      </w:r>
      <w:r w:rsidRPr="008856D2">
        <w:rPr>
          <w:rtl/>
        </w:rPr>
        <w:t>وبالجملة هذا من غوامض الأخبار</w:t>
      </w:r>
      <w:r>
        <w:rPr>
          <w:rtl/>
        </w:rPr>
        <w:t xml:space="preserve"> ، </w:t>
      </w:r>
      <w:r w:rsidRPr="008856D2">
        <w:rPr>
          <w:rtl/>
        </w:rPr>
        <w:t xml:space="preserve">وليس شيء من تلك الوجوه </w:t>
      </w:r>
      <w:r w:rsidR="00651418">
        <w:rPr>
          <w:rtl/>
        </w:rPr>
        <w:t xml:space="preserve">ممّا </w:t>
      </w:r>
      <w:r w:rsidRPr="008856D2">
        <w:rPr>
          <w:rtl/>
        </w:rPr>
        <w:t>تسكن إليه النفس.</w:t>
      </w:r>
    </w:p>
    <w:p w14:paraId="05A21EA6" w14:textId="77777777" w:rsidR="00EE3516" w:rsidRDefault="00EE3516" w:rsidP="00DC5F05">
      <w:pPr>
        <w:pStyle w:val="libNormal"/>
        <w:rPr>
          <w:rtl/>
          <w:lang w:bidi="fa-IR"/>
        </w:rPr>
      </w:pPr>
      <w:r w:rsidRPr="00A91FBE">
        <w:rPr>
          <w:rStyle w:val="libBold1Char"/>
          <w:rtl/>
        </w:rPr>
        <w:t>الحديث الرابع :</w:t>
      </w:r>
      <w:r>
        <w:rPr>
          <w:rtl/>
        </w:rPr>
        <w:t xml:space="preserve"> </w:t>
      </w:r>
      <w:r w:rsidRPr="008856D2">
        <w:rPr>
          <w:rtl/>
          <w:lang w:bidi="fa-IR"/>
        </w:rPr>
        <w:t>صحيح.</w:t>
      </w:r>
    </w:p>
    <w:p w14:paraId="377E8C37" w14:textId="66D17584" w:rsidR="00EE3516" w:rsidRPr="008856D2" w:rsidRDefault="00EE3516" w:rsidP="00571CFD">
      <w:pPr>
        <w:pStyle w:val="libNormal"/>
        <w:rPr>
          <w:rtl/>
        </w:rPr>
      </w:pPr>
      <w:r>
        <w:rPr>
          <w:rtl/>
        </w:rPr>
        <w:t xml:space="preserve">« </w:t>
      </w:r>
      <w:r w:rsidRPr="004A3B67">
        <w:rPr>
          <w:rtl/>
        </w:rPr>
        <w:t>ومثل</w:t>
      </w:r>
      <w:r>
        <w:rPr>
          <w:rtl/>
        </w:rPr>
        <w:t xml:space="preserve"> » </w:t>
      </w:r>
      <w:r w:rsidRPr="008856D2">
        <w:rPr>
          <w:rtl/>
        </w:rPr>
        <w:t>مرفوع خبر مبتدإ محذوف</w:t>
      </w:r>
      <w:r>
        <w:rPr>
          <w:rtl/>
        </w:rPr>
        <w:t xml:space="preserve"> ، </w:t>
      </w:r>
      <w:r w:rsidRPr="008856D2">
        <w:rPr>
          <w:rtl/>
        </w:rPr>
        <w:t>أي موضع المسألة مثل هذه الواقعة</w:t>
      </w:r>
      <w:r>
        <w:rPr>
          <w:rtl/>
        </w:rPr>
        <w:t xml:space="preserve"> ، </w:t>
      </w:r>
      <w:r w:rsidRPr="008856D2">
        <w:rPr>
          <w:rtl/>
        </w:rPr>
        <w:t>أو منصوب بنيابة المفعول المطلق</w:t>
      </w:r>
      <w:r>
        <w:rPr>
          <w:rtl/>
        </w:rPr>
        <w:t xml:space="preserve"> ، </w:t>
      </w:r>
      <w:r w:rsidRPr="008856D2">
        <w:rPr>
          <w:rtl/>
        </w:rPr>
        <w:t>أي مثل مضي أبي الحسن</w:t>
      </w:r>
      <w:r>
        <w:rPr>
          <w:rtl/>
        </w:rPr>
        <w:t xml:space="preserve"> ، </w:t>
      </w:r>
      <w:r w:rsidRPr="008856D2">
        <w:rPr>
          <w:rtl/>
        </w:rPr>
        <w:t>وجملة</w:t>
      </w:r>
      <w:r>
        <w:rPr>
          <w:rtl/>
        </w:rPr>
        <w:t xml:space="preserve"> « </w:t>
      </w:r>
      <w:r w:rsidRPr="004A3B67">
        <w:rPr>
          <w:rtl/>
        </w:rPr>
        <w:t>قبض</w:t>
      </w:r>
      <w:r>
        <w:rPr>
          <w:rtl/>
        </w:rPr>
        <w:t xml:space="preserve"> » </w:t>
      </w:r>
      <w:r w:rsidRPr="008856D2">
        <w:rPr>
          <w:rtl/>
        </w:rPr>
        <w:t>استئناف بي</w:t>
      </w:r>
      <w:r w:rsidR="00DC5F05">
        <w:rPr>
          <w:rFonts w:hint="cs"/>
          <w:rtl/>
        </w:rPr>
        <w:t>ا</w:t>
      </w:r>
      <w:r w:rsidR="00DC5F05">
        <w:rPr>
          <w:rtl/>
        </w:rPr>
        <w:t>ن</w:t>
      </w:r>
      <w:r w:rsidR="00173CB2">
        <w:rPr>
          <w:rtl/>
        </w:rPr>
        <w:t xml:space="preserve">ي </w:t>
      </w:r>
      <w:r>
        <w:rPr>
          <w:rtl/>
        </w:rPr>
        <w:t xml:space="preserve">« </w:t>
      </w:r>
      <w:r w:rsidRPr="004A3B67">
        <w:rPr>
          <w:rtl/>
        </w:rPr>
        <w:t>وأنت هيهنا</w:t>
      </w:r>
      <w:r>
        <w:rPr>
          <w:rtl/>
        </w:rPr>
        <w:t xml:space="preserve"> » </w:t>
      </w:r>
      <w:r w:rsidRPr="008856D2">
        <w:rPr>
          <w:rtl/>
        </w:rPr>
        <w:t>جملة حالية.</w:t>
      </w:r>
    </w:p>
    <w:p w14:paraId="0CD5DF84" w14:textId="1B098941" w:rsidR="00EE3516" w:rsidRPr="008856D2" w:rsidRDefault="00EE3516" w:rsidP="00DC5F05">
      <w:pPr>
        <w:pStyle w:val="libNormal"/>
        <w:rPr>
          <w:rtl/>
        </w:rPr>
      </w:pPr>
      <w:r w:rsidRPr="00201378">
        <w:rPr>
          <w:rStyle w:val="libBold1Char"/>
          <w:rtl/>
        </w:rPr>
        <w:t>الحديث الخامس :</w:t>
      </w:r>
      <w:r>
        <w:rPr>
          <w:rtl/>
        </w:rPr>
        <w:t xml:space="preserve"> </w:t>
      </w:r>
      <w:r w:rsidRPr="008856D2">
        <w:rPr>
          <w:rtl/>
        </w:rPr>
        <w:t xml:space="preserve">مجهول </w:t>
      </w:r>
      <w:r w:rsidRPr="004A3B67">
        <w:rPr>
          <w:rtl/>
        </w:rPr>
        <w:t>وأبو الحسن</w:t>
      </w:r>
      <w:r>
        <w:rPr>
          <w:rtl/>
        </w:rPr>
        <w:t xml:space="preserve"> : </w:t>
      </w:r>
      <w:r w:rsidRPr="008856D2">
        <w:rPr>
          <w:rtl/>
        </w:rPr>
        <w:t xml:space="preserve">الثالث </w:t>
      </w:r>
      <w:r w:rsidRPr="00940F9D">
        <w:rPr>
          <w:rStyle w:val="libAlaemChar"/>
          <w:rtl/>
        </w:rPr>
        <w:t>عليه‌السلام</w:t>
      </w:r>
      <w:r>
        <w:rPr>
          <w:rtl/>
        </w:rPr>
        <w:t xml:space="preserve"> ، </w:t>
      </w:r>
      <w:r w:rsidRPr="004A3B67">
        <w:rPr>
          <w:rtl/>
        </w:rPr>
        <w:t>وأبو جعفر</w:t>
      </w:r>
      <w:r w:rsidRPr="008856D2">
        <w:rPr>
          <w:rtl/>
        </w:rPr>
        <w:t xml:space="preserve"> الجواد </w:t>
      </w:r>
      <w:r w:rsidRPr="00940F9D">
        <w:rPr>
          <w:rStyle w:val="libAlaemChar"/>
          <w:rtl/>
        </w:rPr>
        <w:t>عليه‌السلام</w:t>
      </w:r>
      <w:r>
        <w:rPr>
          <w:rtl/>
        </w:rPr>
        <w:t xml:space="preserve"> « </w:t>
      </w:r>
      <w:r w:rsidRPr="004A3B67">
        <w:rPr>
          <w:rtl/>
        </w:rPr>
        <w:t>تداخلني</w:t>
      </w:r>
      <w:r>
        <w:rPr>
          <w:rtl/>
        </w:rPr>
        <w:t xml:space="preserve"> » </w:t>
      </w:r>
      <w:r w:rsidRPr="008856D2">
        <w:rPr>
          <w:rtl/>
        </w:rPr>
        <w:t>أي دخلني</w:t>
      </w:r>
      <w:r>
        <w:rPr>
          <w:rtl/>
        </w:rPr>
        <w:t xml:space="preserve"> ، </w:t>
      </w:r>
      <w:r w:rsidRPr="008856D2">
        <w:rPr>
          <w:rtl/>
        </w:rPr>
        <w:t>وفيه مبالغة و</w:t>
      </w:r>
      <w:r w:rsidR="00EF7FC8">
        <w:rPr>
          <w:rtl/>
        </w:rPr>
        <w:t xml:space="preserve">لـمّا </w:t>
      </w:r>
      <w:r w:rsidRPr="008856D2">
        <w:rPr>
          <w:rtl/>
        </w:rPr>
        <w:t xml:space="preserve">كانت الإمامة منتهى درجات الكمال للبشر وهو يستلزم نهاية معرفة الله </w:t>
      </w:r>
      <w:r w:rsidR="00973D87">
        <w:rPr>
          <w:rtl/>
        </w:rPr>
        <w:t>عزَّ و</w:t>
      </w:r>
      <w:r w:rsidR="00161583">
        <w:rPr>
          <w:rtl/>
        </w:rPr>
        <w:t xml:space="preserve">جلّ </w:t>
      </w:r>
      <w:r>
        <w:rPr>
          <w:rtl/>
        </w:rPr>
        <w:t xml:space="preserve">، </w:t>
      </w:r>
      <w:r w:rsidRPr="008856D2">
        <w:rPr>
          <w:rtl/>
        </w:rPr>
        <w:t>وهي مستلزمة لغاية الإخبات والخضوع والتذل</w:t>
      </w:r>
      <w:r w:rsidR="00DC5F05">
        <w:rPr>
          <w:rFonts w:hint="cs"/>
          <w:rtl/>
        </w:rPr>
        <w:t>ّ</w:t>
      </w:r>
      <w:r w:rsidRPr="008856D2">
        <w:rPr>
          <w:rtl/>
        </w:rPr>
        <w:t>ل له تعالى</w:t>
      </w:r>
      <w:r>
        <w:rPr>
          <w:rtl/>
        </w:rPr>
        <w:t xml:space="preserve"> ، </w:t>
      </w:r>
      <w:r w:rsidRPr="008856D2">
        <w:rPr>
          <w:rtl/>
        </w:rPr>
        <w:t>فلذا استدل</w:t>
      </w:r>
      <w:r w:rsidR="00DC5F05">
        <w:rPr>
          <w:rFonts w:hint="cs"/>
          <w:rtl/>
        </w:rPr>
        <w:t>ّ</w:t>
      </w:r>
      <w:r w:rsidRPr="008856D2">
        <w:rPr>
          <w:rtl/>
        </w:rPr>
        <w:t xml:space="preserve"> </w:t>
      </w:r>
      <w:r w:rsidRPr="00940F9D">
        <w:rPr>
          <w:rStyle w:val="libAlaemChar"/>
          <w:rtl/>
        </w:rPr>
        <w:t>عليه‌السلام</w:t>
      </w:r>
      <w:r w:rsidRPr="008856D2">
        <w:rPr>
          <w:rtl/>
        </w:rPr>
        <w:t xml:space="preserve"> بحصولها </w:t>
      </w:r>
      <w:r w:rsidR="00A36E9D">
        <w:rPr>
          <w:rtl/>
        </w:rPr>
        <w:t xml:space="preserve">عليّ </w:t>
      </w:r>
      <w:r w:rsidRPr="008856D2">
        <w:rPr>
          <w:rtl/>
        </w:rPr>
        <w:t>حصول الإمامة</w:t>
      </w:r>
      <w:r>
        <w:rPr>
          <w:rtl/>
        </w:rPr>
        <w:t xml:space="preserve"> ، </w:t>
      </w:r>
      <w:r w:rsidR="00A10A2E">
        <w:rPr>
          <w:rtl/>
        </w:rPr>
        <w:t xml:space="preserve">وانّما </w:t>
      </w:r>
      <w:r w:rsidR="00B124C6">
        <w:rPr>
          <w:rtl/>
        </w:rPr>
        <w:t xml:space="preserve">قال : </w:t>
      </w:r>
      <w:r w:rsidRPr="00940F9D">
        <w:rPr>
          <w:rStyle w:val="libAlaemChar"/>
          <w:rtl/>
        </w:rPr>
        <w:t>عليه‌السلام</w:t>
      </w:r>
      <w:r w:rsidRPr="008856D2">
        <w:rPr>
          <w:rtl/>
        </w:rPr>
        <w:t xml:space="preserve"> ذلك على وفق فهم السائل</w:t>
      </w:r>
      <w:r>
        <w:rPr>
          <w:rtl/>
        </w:rPr>
        <w:t xml:space="preserve"> ، </w:t>
      </w:r>
      <w:r w:rsidRPr="008856D2">
        <w:rPr>
          <w:rtl/>
        </w:rPr>
        <w:t>و</w:t>
      </w:r>
      <w:r w:rsidR="004A12BC">
        <w:rPr>
          <w:rtl/>
        </w:rPr>
        <w:t xml:space="preserve">إلّا </w:t>
      </w:r>
      <w:r w:rsidRPr="008856D2">
        <w:rPr>
          <w:rtl/>
        </w:rPr>
        <w:t>ف</w:t>
      </w:r>
      <w:r w:rsidR="00161583">
        <w:rPr>
          <w:rtl/>
        </w:rPr>
        <w:t xml:space="preserve">انّه </w:t>
      </w:r>
      <w:r w:rsidRPr="00940F9D">
        <w:rPr>
          <w:rStyle w:val="libAlaemChar"/>
          <w:rtl/>
        </w:rPr>
        <w:t>عليه‌السلام</w:t>
      </w:r>
      <w:r w:rsidRPr="008856D2">
        <w:rPr>
          <w:rtl/>
        </w:rPr>
        <w:t xml:space="preserve"> كان اطل</w:t>
      </w:r>
      <w:r w:rsidR="00DC5F05">
        <w:rPr>
          <w:rFonts w:hint="cs"/>
          <w:rtl/>
        </w:rPr>
        <w:t>ّ</w:t>
      </w:r>
      <w:r w:rsidRPr="008856D2">
        <w:rPr>
          <w:rtl/>
        </w:rPr>
        <w:t>ع بإلهامه تعالى واط</w:t>
      </w:r>
      <w:r w:rsidR="00DC5F05">
        <w:rPr>
          <w:rFonts w:hint="cs"/>
          <w:rtl/>
        </w:rPr>
        <w:t>ّ</w:t>
      </w:r>
      <w:r w:rsidRPr="008856D2">
        <w:rPr>
          <w:rtl/>
        </w:rPr>
        <w:t>لاعه على ملكوت السماوات والأرض</w:t>
      </w:r>
      <w:r>
        <w:rPr>
          <w:rtl/>
        </w:rPr>
        <w:t xml:space="preserve"> ، </w:t>
      </w:r>
      <w:r w:rsidRPr="008856D2">
        <w:rPr>
          <w:rtl/>
        </w:rPr>
        <w:t>بل حضر عند موته وغسله ودفنه والصلاة عليه كما ورد في الأخبار.</w:t>
      </w:r>
    </w:p>
    <w:p w14:paraId="4195C431" w14:textId="77777777" w:rsidR="002A5FAD" w:rsidRDefault="002A5FAD" w:rsidP="002A5FAD">
      <w:pPr>
        <w:pStyle w:val="libNormal"/>
        <w:rPr>
          <w:rtl/>
        </w:rPr>
      </w:pPr>
      <w:r w:rsidRPr="002A5FAD">
        <w:rPr>
          <w:rStyle w:val="libNormalChar"/>
          <w:rtl/>
        </w:rPr>
        <w:br w:type="page"/>
      </w:r>
    </w:p>
    <w:p w14:paraId="03EC9403" w14:textId="0955A3F4" w:rsidR="00EE3516" w:rsidRPr="008856D2" w:rsidRDefault="00EE3516" w:rsidP="002A5FAD">
      <w:pPr>
        <w:pStyle w:val="libNormal"/>
        <w:rPr>
          <w:rtl/>
        </w:rPr>
      </w:pPr>
      <w:r w:rsidRPr="008856D2">
        <w:rPr>
          <w:rtl/>
        </w:rPr>
        <w:lastRenderedPageBreak/>
        <w:t>6</w:t>
      </w:r>
      <w:r>
        <w:rPr>
          <w:rtl/>
        </w:rPr>
        <w:t xml:space="preserve"> </w:t>
      </w:r>
      <w:r w:rsidR="00B124C6">
        <w:rPr>
          <w:rtl/>
        </w:rPr>
        <w:t>-</w:t>
      </w:r>
      <w:r>
        <w:rPr>
          <w:rtl/>
        </w:rPr>
        <w:t xml:space="preserve"> </w:t>
      </w:r>
      <w:r w:rsidR="00A36E9D">
        <w:rPr>
          <w:rtl/>
        </w:rPr>
        <w:t>عليّ</w:t>
      </w:r>
      <w:r w:rsidR="00FA5B49">
        <w:rPr>
          <w:rFonts w:hint="cs"/>
          <w:rtl/>
        </w:rPr>
        <w:t>ُ</w:t>
      </w:r>
      <w:r w:rsidR="00A36E9D">
        <w:rPr>
          <w:rtl/>
        </w:rPr>
        <w:t xml:space="preserve">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 xml:space="preserve">عن مسافر </w:t>
      </w:r>
      <w:r w:rsidR="00B124C6">
        <w:rPr>
          <w:rtl/>
        </w:rPr>
        <w:t xml:space="preserve">قال : </w:t>
      </w:r>
      <w:r w:rsidRPr="008856D2">
        <w:rPr>
          <w:rtl/>
        </w:rPr>
        <w:t>أ</w:t>
      </w:r>
      <w:r w:rsidR="004102BD">
        <w:rPr>
          <w:rtl/>
        </w:rPr>
        <w:t xml:space="preserve">مرّ </w:t>
      </w:r>
      <w:r w:rsidRPr="008856D2">
        <w:rPr>
          <w:rtl/>
        </w:rPr>
        <w:t xml:space="preserve">أبو إبراهيم </w:t>
      </w:r>
      <w:r w:rsidRPr="00940F9D">
        <w:rPr>
          <w:rStyle w:val="libAlaemChar"/>
          <w:rtl/>
        </w:rPr>
        <w:t>عليه‌السلام</w:t>
      </w:r>
      <w:r w:rsidRPr="008856D2">
        <w:rPr>
          <w:rtl/>
        </w:rPr>
        <w:t xml:space="preserve"> حين أخرج به</w:t>
      </w:r>
      <w:r>
        <w:rPr>
          <w:rtl/>
        </w:rPr>
        <w:t xml:space="preserve"> </w:t>
      </w:r>
      <w:r w:rsidR="00B124C6">
        <w:rPr>
          <w:rtl/>
        </w:rPr>
        <w:t>-</w:t>
      </w:r>
      <w:r>
        <w:rPr>
          <w:rtl/>
        </w:rPr>
        <w:t xml:space="preserve"> </w:t>
      </w:r>
      <w:r w:rsidRPr="008856D2">
        <w:rPr>
          <w:rtl/>
        </w:rPr>
        <w:t xml:space="preserve">أبا الحسن </w:t>
      </w:r>
      <w:r w:rsidRPr="00940F9D">
        <w:rPr>
          <w:rStyle w:val="libAlaemChar"/>
          <w:rtl/>
        </w:rPr>
        <w:t>عليه‌السلام</w:t>
      </w:r>
      <w:r w:rsidRPr="008856D2">
        <w:rPr>
          <w:rtl/>
        </w:rPr>
        <w:t xml:space="preserve"> أن ينام على بابه في كل ليلة أبدا ما كان حيا إلى أن يأتيه خبره </w:t>
      </w:r>
      <w:r w:rsidR="00B124C6">
        <w:rPr>
          <w:rtl/>
        </w:rPr>
        <w:t xml:space="preserve">قال : </w:t>
      </w:r>
      <w:r w:rsidRPr="008856D2">
        <w:rPr>
          <w:rtl/>
        </w:rPr>
        <w:t xml:space="preserve">فكنا في كل ليلة نفرش لأبي الحسن في الدهليز </w:t>
      </w:r>
      <w:r w:rsidR="00A36E9D">
        <w:rPr>
          <w:rtl/>
        </w:rPr>
        <w:t xml:space="preserve">ثمَّ </w:t>
      </w:r>
      <w:r w:rsidRPr="008856D2">
        <w:rPr>
          <w:rtl/>
        </w:rPr>
        <w:t xml:space="preserve">يأتي </w:t>
      </w:r>
      <w:r w:rsidR="00E60E25">
        <w:rPr>
          <w:rtl/>
        </w:rPr>
        <w:t xml:space="preserve">بعد </w:t>
      </w:r>
      <w:r w:rsidRPr="008856D2">
        <w:rPr>
          <w:rtl/>
        </w:rPr>
        <w:t xml:space="preserve">العشاء فينام فإذا أصبح انصرف إلى منزله </w:t>
      </w:r>
      <w:r w:rsidR="00B124C6">
        <w:rPr>
          <w:rtl/>
        </w:rPr>
        <w:t xml:space="preserve">قال : </w:t>
      </w:r>
      <w:r w:rsidRPr="008856D2">
        <w:rPr>
          <w:rtl/>
        </w:rPr>
        <w:t xml:space="preserve">فمكث على هذه الحال أربع سنين </w:t>
      </w:r>
      <w:r w:rsidR="00162147">
        <w:rPr>
          <w:rtl/>
        </w:rPr>
        <w:t>ف</w:t>
      </w:r>
      <w:r w:rsidR="00EF7FC8">
        <w:rPr>
          <w:rtl/>
        </w:rPr>
        <w:t xml:space="preserve">لـمّا </w:t>
      </w:r>
      <w:r w:rsidRPr="008856D2">
        <w:rPr>
          <w:rtl/>
        </w:rPr>
        <w:t>كان ليلة من الليالي أبطأ عنا وفرش له فلم يأت كما كان يأتي فاستوحش العيال وذعروا ودخلنا أ</w:t>
      </w:r>
      <w:r w:rsidR="004102BD">
        <w:rPr>
          <w:rtl/>
        </w:rPr>
        <w:t xml:space="preserve">مرّ </w:t>
      </w:r>
      <w:r w:rsidRPr="008856D2">
        <w:rPr>
          <w:rtl/>
        </w:rPr>
        <w:t xml:space="preserve">عظيم من إبطائه </w:t>
      </w:r>
      <w:r w:rsidR="00162147">
        <w:rPr>
          <w:rtl/>
        </w:rPr>
        <w:t>ف</w:t>
      </w:r>
      <w:r w:rsidR="00EF7FC8">
        <w:rPr>
          <w:rtl/>
        </w:rPr>
        <w:t xml:space="preserve">لـمّا </w:t>
      </w:r>
      <w:r w:rsidRPr="008856D2">
        <w:rPr>
          <w:rtl/>
        </w:rPr>
        <w:t xml:space="preserve">كان من الغد أتى </w:t>
      </w:r>
      <w:r w:rsidR="0012207A">
        <w:rPr>
          <w:rtl/>
        </w:rPr>
        <w:t xml:space="preserve">الدّار </w:t>
      </w:r>
      <w:r w:rsidRPr="008856D2">
        <w:rPr>
          <w:rtl/>
        </w:rPr>
        <w:t>ودخل إلى العيال وقصد إلى أم أحمد</w:t>
      </w:r>
      <w:r>
        <w:rPr>
          <w:rtl/>
        </w:rPr>
        <w:t xml:space="preserve"> </w:t>
      </w:r>
      <w:r w:rsidR="00B124C6">
        <w:rPr>
          <w:rtl/>
        </w:rPr>
        <w:t>-</w:t>
      </w:r>
      <w:r>
        <w:rPr>
          <w:rtl/>
        </w:rPr>
        <w:t xml:space="preserve"> </w:t>
      </w:r>
      <w:r w:rsidRPr="008856D2">
        <w:rPr>
          <w:rtl/>
        </w:rPr>
        <w:t>ف</w:t>
      </w:r>
      <w:r w:rsidR="00B124C6">
        <w:rPr>
          <w:rtl/>
        </w:rPr>
        <w:t xml:space="preserve">قال : </w:t>
      </w:r>
      <w:r w:rsidRPr="008856D2">
        <w:rPr>
          <w:rtl/>
        </w:rPr>
        <w:t xml:space="preserve">لها هات التي أودعك أبي فصرخت ولطمت وجهها وشقت جيبها وقالت مات والله </w:t>
      </w:r>
      <w:r w:rsidR="00652EC2">
        <w:rPr>
          <w:rtl/>
        </w:rPr>
        <w:t>سيّدي</w:t>
      </w:r>
      <w:r w:rsidR="009A66E4">
        <w:rPr>
          <w:rtl/>
        </w:rPr>
        <w:t xml:space="preserve"> </w:t>
      </w:r>
      <w:r w:rsidR="004234C5">
        <w:rPr>
          <w:rFonts w:hint="cs"/>
          <w:rtl/>
        </w:rPr>
        <w:t xml:space="preserve">، </w:t>
      </w:r>
      <w:r w:rsidRPr="008856D2">
        <w:rPr>
          <w:rtl/>
        </w:rPr>
        <w:t>فكف</w:t>
      </w:r>
      <w:r w:rsidR="004234C5">
        <w:rPr>
          <w:rFonts w:hint="cs"/>
          <w:rtl/>
        </w:rPr>
        <w:t>ّ</w:t>
      </w:r>
      <w:r w:rsidRPr="008856D2">
        <w:rPr>
          <w:rtl/>
        </w:rPr>
        <w:t>ها و</w:t>
      </w:r>
      <w:r w:rsidR="00B124C6">
        <w:rPr>
          <w:rtl/>
        </w:rPr>
        <w:t xml:space="preserve">قال : </w:t>
      </w:r>
      <w:r w:rsidRPr="008856D2">
        <w:rPr>
          <w:rtl/>
        </w:rPr>
        <w:t xml:space="preserve">لها لا تكلمي بشيء ولا تظهريه </w:t>
      </w:r>
      <w:r w:rsidR="00574491">
        <w:rPr>
          <w:rtl/>
        </w:rPr>
        <w:t xml:space="preserve">حتّى </w:t>
      </w:r>
      <w:r w:rsidRPr="008856D2">
        <w:rPr>
          <w:rtl/>
        </w:rPr>
        <w:t>يجيء الخبر إلى الوالي فأخرجت إليه سفطا</w:t>
      </w:r>
      <w:r w:rsidR="004234C5">
        <w:rPr>
          <w:rFonts w:hint="cs"/>
          <w:rtl/>
        </w:rPr>
        <w:t>ً</w:t>
      </w:r>
      <w:r w:rsidRPr="008856D2">
        <w:rPr>
          <w:rtl/>
        </w:rPr>
        <w:t xml:space="preserve"> وألفي دينار أو أربعة آلاف دينار فدفعت ذلك أجمع إليه دون غيره وقالت </w:t>
      </w:r>
      <w:r w:rsidR="00161583">
        <w:rPr>
          <w:rtl/>
        </w:rPr>
        <w:t xml:space="preserve">انّه </w:t>
      </w:r>
      <w:r w:rsidR="00B124C6">
        <w:rPr>
          <w:rtl/>
        </w:rPr>
        <w:t xml:space="preserve">قال : </w:t>
      </w:r>
      <w:r w:rsidRPr="008856D2">
        <w:rPr>
          <w:rtl/>
        </w:rPr>
        <w:t>لي فيما بيني وبينه وكانت أثيرة عنده احتفظي بهذه الوديعة عندك لا تطلعي عليها أحدا</w:t>
      </w:r>
      <w:r w:rsidR="004234C5">
        <w:rPr>
          <w:rFonts w:hint="cs"/>
          <w:rtl/>
        </w:rPr>
        <w:t>ً</w:t>
      </w:r>
      <w:r w:rsidRPr="008856D2">
        <w:rPr>
          <w:rtl/>
        </w:rPr>
        <w:t xml:space="preserve"> </w:t>
      </w:r>
      <w:r w:rsidR="00574491">
        <w:rPr>
          <w:rtl/>
        </w:rPr>
        <w:t xml:space="preserve">حتّى </w:t>
      </w:r>
      <w:r w:rsidRPr="008856D2">
        <w:rPr>
          <w:rtl/>
        </w:rPr>
        <w:t xml:space="preserve">أموت فإذا مضيت فمن أتاك من ولدي فطلبها منك فادفعيها إليه واعلمي </w:t>
      </w:r>
      <w:r w:rsidR="00173CB2">
        <w:rPr>
          <w:rtl/>
        </w:rPr>
        <w:t xml:space="preserve">أنّي </w:t>
      </w:r>
      <w:r w:rsidRPr="008856D2">
        <w:rPr>
          <w:rtl/>
        </w:rPr>
        <w:t>قد مت وقد جاءني والله علامة</w:t>
      </w:r>
    </w:p>
    <w:p w14:paraId="25F6EE64" w14:textId="30864E8A" w:rsidR="00EE3516" w:rsidRPr="00324B78" w:rsidRDefault="00201378" w:rsidP="006F7B8D">
      <w:pPr>
        <w:pStyle w:val="libLine"/>
        <w:rPr>
          <w:rtl/>
        </w:rPr>
      </w:pPr>
      <w:r>
        <w:rPr>
          <w:rFonts w:hint="cs"/>
          <w:rtl/>
        </w:rPr>
        <w:t>________________________________________________________</w:t>
      </w:r>
    </w:p>
    <w:p w14:paraId="0D2427C1" w14:textId="77777777" w:rsidR="00EE3516" w:rsidRPr="008856D2" w:rsidRDefault="00EE3516" w:rsidP="004234C5">
      <w:pPr>
        <w:pStyle w:val="libNormal"/>
        <w:rPr>
          <w:rtl/>
          <w:lang w:bidi="fa-IR"/>
        </w:rPr>
      </w:pPr>
      <w:r w:rsidRPr="004A12BC">
        <w:rPr>
          <w:rStyle w:val="libBold1Char"/>
          <w:rtl/>
        </w:rPr>
        <w:t>الحديث السادس :</w:t>
      </w:r>
      <w:r>
        <w:rPr>
          <w:rtl/>
        </w:rPr>
        <w:t xml:space="preserve"> </w:t>
      </w:r>
      <w:r w:rsidRPr="008856D2">
        <w:rPr>
          <w:rtl/>
          <w:lang w:bidi="fa-IR"/>
        </w:rPr>
        <w:t>حسن.</w:t>
      </w:r>
    </w:p>
    <w:p w14:paraId="3F15DE25" w14:textId="1E02F609" w:rsidR="00EE3516" w:rsidRPr="008856D2" w:rsidRDefault="00EE3516" w:rsidP="00571CFD">
      <w:pPr>
        <w:pStyle w:val="libNormal"/>
        <w:rPr>
          <w:rtl/>
        </w:rPr>
      </w:pPr>
      <w:r w:rsidRPr="004A3B67">
        <w:rPr>
          <w:rtl/>
        </w:rPr>
        <w:t>والدهليز</w:t>
      </w:r>
      <w:r w:rsidRPr="008856D2">
        <w:rPr>
          <w:rtl/>
        </w:rPr>
        <w:t xml:space="preserve"> بالك</w:t>
      </w:r>
      <w:r w:rsidR="004234C5">
        <w:rPr>
          <w:rtl/>
        </w:rPr>
        <w:t>سر</w:t>
      </w:r>
      <w:r w:rsidR="00FA108B">
        <w:rPr>
          <w:rtl/>
        </w:rPr>
        <w:t xml:space="preserve"> </w:t>
      </w:r>
      <w:r w:rsidRPr="008856D2">
        <w:rPr>
          <w:rtl/>
        </w:rPr>
        <w:t>ما بين الباب و</w:t>
      </w:r>
      <w:r w:rsidR="0012207A">
        <w:rPr>
          <w:rtl/>
        </w:rPr>
        <w:t xml:space="preserve">الدّار </w:t>
      </w:r>
      <w:r>
        <w:rPr>
          <w:rtl/>
        </w:rPr>
        <w:t xml:space="preserve">، « </w:t>
      </w:r>
      <w:r w:rsidRPr="004A3B67">
        <w:rPr>
          <w:rtl/>
        </w:rPr>
        <w:t>فمكث</w:t>
      </w:r>
      <w:r>
        <w:rPr>
          <w:rtl/>
        </w:rPr>
        <w:t xml:space="preserve"> » </w:t>
      </w:r>
      <w:r w:rsidRPr="008856D2">
        <w:rPr>
          <w:rtl/>
        </w:rPr>
        <w:t>أي است</w:t>
      </w:r>
      <w:r w:rsidR="004102BD">
        <w:rPr>
          <w:rtl/>
        </w:rPr>
        <w:t xml:space="preserve">مرّ </w:t>
      </w:r>
      <w:r w:rsidRPr="008856D2">
        <w:rPr>
          <w:rtl/>
        </w:rPr>
        <w:t>و</w:t>
      </w:r>
      <w:r>
        <w:rPr>
          <w:rtl/>
        </w:rPr>
        <w:t xml:space="preserve"> « </w:t>
      </w:r>
      <w:r w:rsidRPr="004A3B67">
        <w:rPr>
          <w:rtl/>
        </w:rPr>
        <w:t>فرش له</w:t>
      </w:r>
      <w:r>
        <w:rPr>
          <w:rtl/>
        </w:rPr>
        <w:t xml:space="preserve"> » </w:t>
      </w:r>
      <w:r w:rsidRPr="008856D2">
        <w:rPr>
          <w:rtl/>
        </w:rPr>
        <w:t>على بناء المجهول و</w:t>
      </w:r>
      <w:r>
        <w:rPr>
          <w:rtl/>
        </w:rPr>
        <w:t xml:space="preserve"> « </w:t>
      </w:r>
      <w:r w:rsidRPr="004A3B67">
        <w:rPr>
          <w:rtl/>
        </w:rPr>
        <w:t>ذعروا</w:t>
      </w:r>
      <w:r>
        <w:rPr>
          <w:rtl/>
        </w:rPr>
        <w:t xml:space="preserve"> » </w:t>
      </w:r>
      <w:r w:rsidR="00A36E9D">
        <w:rPr>
          <w:rtl/>
        </w:rPr>
        <w:t xml:space="preserve">عليّ </w:t>
      </w:r>
      <w:r w:rsidRPr="008856D2">
        <w:rPr>
          <w:rtl/>
        </w:rPr>
        <w:t>بناء المعلوم أو المجهول</w:t>
      </w:r>
      <w:r>
        <w:rPr>
          <w:rtl/>
        </w:rPr>
        <w:t xml:space="preserve"> ، </w:t>
      </w:r>
      <w:r w:rsidRPr="008856D2">
        <w:rPr>
          <w:rtl/>
        </w:rPr>
        <w:t>في القاموس</w:t>
      </w:r>
      <w:r>
        <w:rPr>
          <w:rtl/>
        </w:rPr>
        <w:t xml:space="preserve"> : </w:t>
      </w:r>
      <w:r w:rsidRPr="008856D2">
        <w:rPr>
          <w:rtl/>
        </w:rPr>
        <w:t xml:space="preserve">الذعر </w:t>
      </w:r>
      <w:r w:rsidR="00A31824">
        <w:rPr>
          <w:rtl/>
        </w:rPr>
        <w:t xml:space="preserve">بالضمّ </w:t>
      </w:r>
      <w:r w:rsidRPr="008856D2">
        <w:rPr>
          <w:rtl/>
        </w:rPr>
        <w:t>الخوف ذعر ك</w:t>
      </w:r>
      <w:r w:rsidR="00CB588E">
        <w:rPr>
          <w:rtl/>
        </w:rPr>
        <w:t xml:space="preserve">عنّي </w:t>
      </w:r>
      <w:r w:rsidRPr="008856D2">
        <w:rPr>
          <w:rtl/>
        </w:rPr>
        <w:t>فهو مذعور</w:t>
      </w:r>
      <w:r>
        <w:rPr>
          <w:rtl/>
        </w:rPr>
        <w:t xml:space="preserve"> ، </w:t>
      </w:r>
      <w:r w:rsidRPr="008856D2">
        <w:rPr>
          <w:rtl/>
        </w:rPr>
        <w:t>وبالفتح التخويف كالإذعار وبالتحريك الد</w:t>
      </w:r>
      <w:r w:rsidR="004234C5">
        <w:rPr>
          <w:rFonts w:hint="cs"/>
          <w:rtl/>
        </w:rPr>
        <w:t>ّ</w:t>
      </w:r>
      <w:r w:rsidRPr="008856D2">
        <w:rPr>
          <w:rtl/>
        </w:rPr>
        <w:t>هش</w:t>
      </w:r>
      <w:r>
        <w:rPr>
          <w:rtl/>
        </w:rPr>
        <w:t xml:space="preserve"> ، و</w:t>
      </w:r>
      <w:r w:rsidRPr="004A3B67">
        <w:rPr>
          <w:rtl/>
        </w:rPr>
        <w:t>أم</w:t>
      </w:r>
      <w:r w:rsidR="004234C5">
        <w:rPr>
          <w:rFonts w:hint="cs"/>
          <w:rtl/>
        </w:rPr>
        <w:t>ّ</w:t>
      </w:r>
      <w:r w:rsidRPr="004A3B67">
        <w:rPr>
          <w:rtl/>
        </w:rPr>
        <w:t xml:space="preserve"> أحمد</w:t>
      </w:r>
      <w:r w:rsidRPr="008856D2">
        <w:rPr>
          <w:rtl/>
        </w:rPr>
        <w:t xml:space="preserve"> زوجة الكاظم </w:t>
      </w:r>
      <w:r w:rsidRPr="00940F9D">
        <w:rPr>
          <w:rStyle w:val="libAlaemChar"/>
          <w:rtl/>
        </w:rPr>
        <w:t>عليه‌السلام</w:t>
      </w:r>
      <w:r w:rsidRPr="008856D2">
        <w:rPr>
          <w:rtl/>
        </w:rPr>
        <w:t xml:space="preserve"> الخطبة عنده</w:t>
      </w:r>
      <w:r>
        <w:rPr>
          <w:rtl/>
        </w:rPr>
        <w:t xml:space="preserve"> « </w:t>
      </w:r>
      <w:r w:rsidRPr="004A3B67">
        <w:rPr>
          <w:rtl/>
        </w:rPr>
        <w:t>هات</w:t>
      </w:r>
      <w:r>
        <w:rPr>
          <w:rtl/>
        </w:rPr>
        <w:t xml:space="preserve"> » </w:t>
      </w:r>
      <w:r w:rsidRPr="008856D2">
        <w:rPr>
          <w:rtl/>
        </w:rPr>
        <w:t>اسم فعل بمعنى أعطني</w:t>
      </w:r>
      <w:r>
        <w:rPr>
          <w:rtl/>
        </w:rPr>
        <w:t xml:space="preserve"> « </w:t>
      </w:r>
      <w:r w:rsidRPr="004A3B67">
        <w:rPr>
          <w:rtl/>
        </w:rPr>
        <w:t>فصرخت</w:t>
      </w:r>
      <w:r>
        <w:rPr>
          <w:rtl/>
        </w:rPr>
        <w:t xml:space="preserve"> » </w:t>
      </w:r>
      <w:r w:rsidRPr="008856D2">
        <w:rPr>
          <w:rtl/>
        </w:rPr>
        <w:t>أي صاحت صيحة شديدة</w:t>
      </w:r>
      <w:r>
        <w:rPr>
          <w:rtl/>
        </w:rPr>
        <w:t xml:space="preserve"> « </w:t>
      </w:r>
      <w:r w:rsidRPr="004A3B67">
        <w:rPr>
          <w:rtl/>
        </w:rPr>
        <w:t>فكفها</w:t>
      </w:r>
      <w:r>
        <w:rPr>
          <w:rtl/>
        </w:rPr>
        <w:t xml:space="preserve"> » </w:t>
      </w:r>
      <w:r w:rsidRPr="008856D2">
        <w:rPr>
          <w:rtl/>
        </w:rPr>
        <w:t>أي منعها</w:t>
      </w:r>
      <w:r>
        <w:rPr>
          <w:rtl/>
        </w:rPr>
        <w:t xml:space="preserve"> ، </w:t>
      </w:r>
      <w:r w:rsidRPr="008856D2">
        <w:rPr>
          <w:rtl/>
        </w:rPr>
        <w:t>وفي القاموس</w:t>
      </w:r>
      <w:r>
        <w:rPr>
          <w:rtl/>
        </w:rPr>
        <w:t xml:space="preserve"> : </w:t>
      </w:r>
      <w:r w:rsidRPr="004A3B67">
        <w:rPr>
          <w:rtl/>
        </w:rPr>
        <w:t>السفط</w:t>
      </w:r>
      <w:r w:rsidRPr="008856D2">
        <w:rPr>
          <w:rtl/>
        </w:rPr>
        <w:t xml:space="preserve"> محركة كالجوالق أو كالقفة</w:t>
      </w:r>
      <w:r>
        <w:rPr>
          <w:rtl/>
        </w:rPr>
        <w:t xml:space="preserve"> ، </w:t>
      </w:r>
      <w:r w:rsidRPr="008856D2">
        <w:rPr>
          <w:rtl/>
        </w:rPr>
        <w:t>وفي المغرب</w:t>
      </w:r>
      <w:r>
        <w:rPr>
          <w:rtl/>
        </w:rPr>
        <w:t xml:space="preserve"> : </w:t>
      </w:r>
      <w:r w:rsidRPr="008856D2">
        <w:rPr>
          <w:rtl/>
        </w:rPr>
        <w:t xml:space="preserve">السفط واحد الأسفاط وهو ما يصان فيه </w:t>
      </w:r>
      <w:r w:rsidR="00E60E25">
        <w:rPr>
          <w:rtl/>
        </w:rPr>
        <w:t xml:space="preserve">الطيّب </w:t>
      </w:r>
      <w:r w:rsidRPr="008856D2">
        <w:rPr>
          <w:rtl/>
        </w:rPr>
        <w:t>وما أشبهه من آلات النساء</w:t>
      </w:r>
      <w:r>
        <w:rPr>
          <w:rtl/>
        </w:rPr>
        <w:t xml:space="preserve"> ، </w:t>
      </w:r>
      <w:r w:rsidRPr="008856D2">
        <w:rPr>
          <w:rtl/>
        </w:rPr>
        <w:t>ويستعار للتابوت الصغير</w:t>
      </w:r>
      <w:r>
        <w:rPr>
          <w:rtl/>
        </w:rPr>
        <w:t xml:space="preserve"> ، </w:t>
      </w:r>
      <w:r w:rsidRPr="008856D2">
        <w:rPr>
          <w:rtl/>
        </w:rPr>
        <w:t>انتهى.</w:t>
      </w:r>
    </w:p>
    <w:p w14:paraId="44F812C6" w14:textId="0BB0EE29" w:rsidR="00EE3516" w:rsidRPr="008856D2" w:rsidRDefault="00EE3516" w:rsidP="00571CFD">
      <w:pPr>
        <w:pStyle w:val="libNormal"/>
        <w:rPr>
          <w:rtl/>
        </w:rPr>
      </w:pPr>
      <w:r w:rsidRPr="008856D2">
        <w:rPr>
          <w:rtl/>
        </w:rPr>
        <w:t>وك</w:t>
      </w:r>
      <w:r w:rsidR="00161583">
        <w:rPr>
          <w:rtl/>
        </w:rPr>
        <w:t xml:space="preserve">انّه </w:t>
      </w:r>
      <w:r w:rsidRPr="008856D2">
        <w:rPr>
          <w:rtl/>
        </w:rPr>
        <w:t>كان في السفط ودائع الإمامة وإسرارها</w:t>
      </w:r>
      <w:r>
        <w:rPr>
          <w:rtl/>
        </w:rPr>
        <w:t xml:space="preserve"> « </w:t>
      </w:r>
      <w:r w:rsidRPr="004A3B67">
        <w:rPr>
          <w:rtl/>
        </w:rPr>
        <w:t>أو أربعة</w:t>
      </w:r>
      <w:r>
        <w:rPr>
          <w:rtl/>
        </w:rPr>
        <w:t xml:space="preserve"> » </w:t>
      </w:r>
      <w:r w:rsidRPr="008856D2">
        <w:rPr>
          <w:rtl/>
        </w:rPr>
        <w:t>الترديد من الراوي</w:t>
      </w:r>
      <w:r>
        <w:rPr>
          <w:rtl/>
        </w:rPr>
        <w:t xml:space="preserve"> « </w:t>
      </w:r>
      <w:r w:rsidRPr="004A3B67">
        <w:rPr>
          <w:rtl/>
        </w:rPr>
        <w:t>وكانت أثيرة</w:t>
      </w:r>
      <w:r>
        <w:rPr>
          <w:rtl/>
        </w:rPr>
        <w:t xml:space="preserve"> » </w:t>
      </w:r>
      <w:r w:rsidRPr="008856D2">
        <w:rPr>
          <w:rtl/>
        </w:rPr>
        <w:t>معترضة من كلام مسافر والأثيرة المختارة الراجحة على غيرها</w:t>
      </w:r>
      <w:r>
        <w:rPr>
          <w:rtl/>
        </w:rPr>
        <w:t xml:space="preserve"> ، </w:t>
      </w:r>
      <w:r w:rsidRPr="008856D2">
        <w:rPr>
          <w:rtl/>
        </w:rPr>
        <w:t>في القاموس</w:t>
      </w:r>
      <w:r>
        <w:rPr>
          <w:rtl/>
        </w:rPr>
        <w:t xml:space="preserve"> : </w:t>
      </w:r>
      <w:r w:rsidRPr="008856D2">
        <w:rPr>
          <w:rtl/>
        </w:rPr>
        <w:t>فلان أثيري أي من خلصائي</w:t>
      </w:r>
      <w:r>
        <w:rPr>
          <w:rtl/>
        </w:rPr>
        <w:t xml:space="preserve"> ، </w:t>
      </w:r>
      <w:r w:rsidRPr="008856D2">
        <w:rPr>
          <w:rtl/>
        </w:rPr>
        <w:t>وضمير عنده لأبي إبراهيم</w:t>
      </w:r>
      <w:r>
        <w:rPr>
          <w:rtl/>
        </w:rPr>
        <w:t xml:space="preserve"> « </w:t>
      </w:r>
      <w:r w:rsidRPr="004A3B67">
        <w:rPr>
          <w:rtl/>
        </w:rPr>
        <w:t>لا تطلعي</w:t>
      </w:r>
      <w:r>
        <w:rPr>
          <w:rtl/>
        </w:rPr>
        <w:t xml:space="preserve"> » </w:t>
      </w:r>
      <w:r w:rsidRPr="008856D2">
        <w:rPr>
          <w:rtl/>
        </w:rPr>
        <w:t>من باب</w:t>
      </w:r>
    </w:p>
    <w:p w14:paraId="10368084" w14:textId="77777777" w:rsidR="002A5FAD" w:rsidRDefault="002A5FAD" w:rsidP="002A5FAD">
      <w:pPr>
        <w:pStyle w:val="libNormal"/>
        <w:rPr>
          <w:rtl/>
        </w:rPr>
      </w:pPr>
      <w:r w:rsidRPr="002A5FAD">
        <w:rPr>
          <w:rStyle w:val="libNormalChar"/>
          <w:rtl/>
        </w:rPr>
        <w:br w:type="page"/>
      </w:r>
    </w:p>
    <w:p w14:paraId="7BF50DE4" w14:textId="4955914C" w:rsidR="00EE3516" w:rsidRPr="008856D2" w:rsidRDefault="00652EC2" w:rsidP="002A5FAD">
      <w:pPr>
        <w:pStyle w:val="libNormal0"/>
        <w:rPr>
          <w:rtl/>
        </w:rPr>
      </w:pPr>
      <w:r>
        <w:rPr>
          <w:rtl/>
        </w:rPr>
        <w:lastRenderedPageBreak/>
        <w:t>سيّدي</w:t>
      </w:r>
      <w:r w:rsidR="009A66E4">
        <w:rPr>
          <w:rtl/>
        </w:rPr>
        <w:t xml:space="preserve"> </w:t>
      </w:r>
      <w:r w:rsidR="004234C5">
        <w:rPr>
          <w:rFonts w:hint="cs"/>
          <w:rtl/>
        </w:rPr>
        <w:t xml:space="preserve">، </w:t>
      </w:r>
      <w:r w:rsidR="00EE3516" w:rsidRPr="008856D2">
        <w:rPr>
          <w:rtl/>
        </w:rPr>
        <w:t xml:space="preserve">فقبض ذلك منها وأمرهم بالإمساك </w:t>
      </w:r>
      <w:r w:rsidR="004B304B">
        <w:rPr>
          <w:rtl/>
        </w:rPr>
        <w:t>جميعاً</w:t>
      </w:r>
      <w:r w:rsidR="008A0BC3">
        <w:rPr>
          <w:rtl/>
        </w:rPr>
        <w:t xml:space="preserve"> </w:t>
      </w:r>
      <w:r w:rsidR="00EE3516" w:rsidRPr="008856D2">
        <w:rPr>
          <w:rtl/>
        </w:rPr>
        <w:t>إلى أن ورد الخبر وانصرف فلم ي</w:t>
      </w:r>
      <w:r w:rsidR="008A0BC3">
        <w:rPr>
          <w:rtl/>
        </w:rPr>
        <w:t xml:space="preserve">عدّ </w:t>
      </w:r>
      <w:r w:rsidR="00EE3516" w:rsidRPr="008856D2">
        <w:rPr>
          <w:rtl/>
        </w:rPr>
        <w:t xml:space="preserve">لشيء من المبيت كما كان يفعل فما لبثنا </w:t>
      </w:r>
      <w:r w:rsidR="004A12BC">
        <w:rPr>
          <w:rtl/>
        </w:rPr>
        <w:t xml:space="preserve">إلّا </w:t>
      </w:r>
      <w:r w:rsidR="00040299">
        <w:rPr>
          <w:rtl/>
        </w:rPr>
        <w:t>أيّام</w:t>
      </w:r>
      <w:r w:rsidR="00EE3516" w:rsidRPr="008856D2">
        <w:rPr>
          <w:rtl/>
        </w:rPr>
        <w:t>ا</w:t>
      </w:r>
      <w:r w:rsidR="00B7173D">
        <w:rPr>
          <w:rFonts w:hint="cs"/>
          <w:rtl/>
        </w:rPr>
        <w:t>ً</w:t>
      </w:r>
      <w:r w:rsidR="00EE3516" w:rsidRPr="008856D2">
        <w:rPr>
          <w:rtl/>
        </w:rPr>
        <w:t xml:space="preserve"> يسيرة </w:t>
      </w:r>
      <w:r w:rsidR="00574491">
        <w:rPr>
          <w:rtl/>
        </w:rPr>
        <w:t xml:space="preserve">حتّى </w:t>
      </w:r>
      <w:r w:rsidR="00EE3516" w:rsidRPr="008856D2">
        <w:rPr>
          <w:rtl/>
        </w:rPr>
        <w:t>جاءت الخريطة بنعيه فعددنا ال</w:t>
      </w:r>
      <w:r w:rsidR="00040299">
        <w:rPr>
          <w:rtl/>
        </w:rPr>
        <w:t>أيّام</w:t>
      </w:r>
      <w:r w:rsidR="00A36E9D">
        <w:rPr>
          <w:rtl/>
        </w:rPr>
        <w:t xml:space="preserve"> </w:t>
      </w:r>
      <w:r w:rsidR="00EE3516" w:rsidRPr="008856D2">
        <w:rPr>
          <w:rtl/>
        </w:rPr>
        <w:t xml:space="preserve">وتفقدنا الوقت فإذا هو قد مات في الوقت </w:t>
      </w:r>
      <w:r w:rsidR="0012207A">
        <w:rPr>
          <w:rtl/>
        </w:rPr>
        <w:t xml:space="preserve">الّذي </w:t>
      </w:r>
      <w:r w:rsidR="00EE3516" w:rsidRPr="008856D2">
        <w:rPr>
          <w:rtl/>
        </w:rPr>
        <w:t xml:space="preserve">فعل أبو الحسن </w:t>
      </w:r>
      <w:r w:rsidR="00EE3516" w:rsidRPr="00940F9D">
        <w:rPr>
          <w:rStyle w:val="libAlaemChar"/>
          <w:rtl/>
        </w:rPr>
        <w:t>عليه‌السلام</w:t>
      </w:r>
      <w:r w:rsidR="00EE3516" w:rsidRPr="008856D2">
        <w:rPr>
          <w:rtl/>
        </w:rPr>
        <w:t xml:space="preserve"> ما فعل من تخلفه عن المبيت وقبضه </w:t>
      </w:r>
      <w:r w:rsidR="00B7173D">
        <w:rPr>
          <w:rtl/>
        </w:rPr>
        <w:t>لـم</w:t>
      </w:r>
      <w:r w:rsidR="00EF7FC8">
        <w:rPr>
          <w:rtl/>
        </w:rPr>
        <w:t xml:space="preserve">ا </w:t>
      </w:r>
      <w:r w:rsidR="00EE3516" w:rsidRPr="008856D2">
        <w:rPr>
          <w:rtl/>
        </w:rPr>
        <w:t>قبض</w:t>
      </w:r>
      <w:r w:rsidR="00EE3516">
        <w:rPr>
          <w:rFonts w:hint="cs"/>
          <w:rtl/>
        </w:rPr>
        <w:t>.</w:t>
      </w:r>
    </w:p>
    <w:p w14:paraId="0322ED7A" w14:textId="7DA31648" w:rsidR="00EE3516" w:rsidRDefault="00B7173D" w:rsidP="00EE3516">
      <w:pPr>
        <w:pStyle w:val="Heading1Center"/>
        <w:rPr>
          <w:rtl/>
          <w:lang w:bidi="fa-IR"/>
        </w:rPr>
      </w:pPr>
      <w:bookmarkStart w:id="82" w:name="_Toc93994803"/>
      <w:bookmarkStart w:id="83" w:name="_Toc257908134"/>
      <w:r>
        <w:rPr>
          <w:rFonts w:hint="cs"/>
          <w:rtl/>
        </w:rPr>
        <w:t xml:space="preserve">( </w:t>
      </w:r>
      <w:r w:rsidR="00EE3516" w:rsidRPr="008856D2">
        <w:rPr>
          <w:rtl/>
          <w:lang w:bidi="fa-IR"/>
        </w:rPr>
        <w:t>باب</w:t>
      </w:r>
      <w:bookmarkEnd w:id="82"/>
      <w:r w:rsidR="00EE3516" w:rsidRPr="008856D2">
        <w:rPr>
          <w:rtl/>
          <w:lang w:bidi="fa-IR"/>
        </w:rPr>
        <w:t xml:space="preserve"> </w:t>
      </w:r>
      <w:r>
        <w:rPr>
          <w:rFonts w:hint="cs"/>
          <w:rtl/>
          <w:lang w:bidi="fa-IR"/>
        </w:rPr>
        <w:t>)</w:t>
      </w:r>
      <w:bookmarkEnd w:id="83"/>
    </w:p>
    <w:p w14:paraId="6DFD085B" w14:textId="275EA00B" w:rsidR="00EE3516" w:rsidRPr="008856D2" w:rsidRDefault="00B7173D" w:rsidP="00EE3516">
      <w:pPr>
        <w:pStyle w:val="Heading1Center"/>
        <w:rPr>
          <w:rtl/>
          <w:lang w:bidi="fa-IR"/>
        </w:rPr>
      </w:pPr>
      <w:bookmarkStart w:id="84" w:name="_Toc93994804"/>
      <w:bookmarkStart w:id="85" w:name="_Toc257908135"/>
      <w:r>
        <w:rPr>
          <w:rFonts w:hint="cs"/>
          <w:rtl/>
          <w:lang w:bidi="fa-IR"/>
        </w:rPr>
        <w:t xml:space="preserve">( </w:t>
      </w:r>
      <w:r w:rsidR="00EE3516" w:rsidRPr="008856D2">
        <w:rPr>
          <w:rtl/>
          <w:lang w:bidi="fa-IR"/>
        </w:rPr>
        <w:t xml:space="preserve">حالات </w:t>
      </w:r>
      <w:r w:rsidR="00062067">
        <w:rPr>
          <w:rtl/>
          <w:lang w:bidi="fa-IR"/>
        </w:rPr>
        <w:t>ال</w:t>
      </w:r>
      <w:r>
        <w:rPr>
          <w:rtl/>
          <w:lang w:bidi="fa-IR"/>
        </w:rPr>
        <w:t>أئم</w:t>
      </w:r>
      <w:r w:rsidR="005736E8">
        <w:rPr>
          <w:rtl/>
          <w:lang w:bidi="fa-IR"/>
        </w:rPr>
        <w:t xml:space="preserve">ة </w:t>
      </w:r>
      <w:r w:rsidR="00EE3516" w:rsidRPr="00940F9D">
        <w:rPr>
          <w:rStyle w:val="libAlaemChar"/>
          <w:rtl/>
        </w:rPr>
        <w:t>عليهم‌السلام</w:t>
      </w:r>
      <w:r w:rsidR="00EE3516" w:rsidRPr="008856D2">
        <w:rPr>
          <w:rtl/>
          <w:lang w:bidi="fa-IR"/>
        </w:rPr>
        <w:t xml:space="preserve"> في السن</w:t>
      </w:r>
      <w:bookmarkEnd w:id="84"/>
      <w:r>
        <w:rPr>
          <w:rFonts w:hint="cs"/>
          <w:rtl/>
          <w:lang w:bidi="fa-IR"/>
        </w:rPr>
        <w:t xml:space="preserve"> )</w:t>
      </w:r>
      <w:bookmarkEnd w:id="85"/>
    </w:p>
    <w:p w14:paraId="1F367D41" w14:textId="1FD476CC" w:rsidR="00EE3516" w:rsidRPr="008856D2" w:rsidRDefault="00EE3516" w:rsidP="009740D6">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ابن محبوب</w:t>
      </w:r>
      <w:r>
        <w:rPr>
          <w:rtl/>
        </w:rPr>
        <w:t xml:space="preserve"> ، </w:t>
      </w:r>
      <w:r w:rsidRPr="008856D2">
        <w:rPr>
          <w:rtl/>
        </w:rPr>
        <w:t>عن هشام بن سالم</w:t>
      </w:r>
      <w:r>
        <w:rPr>
          <w:rtl/>
        </w:rPr>
        <w:t xml:space="preserve"> ، </w:t>
      </w:r>
      <w:r w:rsidRPr="008856D2">
        <w:rPr>
          <w:rtl/>
        </w:rPr>
        <w:t xml:space="preserve">عن يزيد الكناسي </w:t>
      </w:r>
      <w:r w:rsidR="00B124C6">
        <w:rPr>
          <w:rtl/>
        </w:rPr>
        <w:t xml:space="preserve">قال : </w:t>
      </w:r>
      <w:r w:rsidRPr="008856D2">
        <w:rPr>
          <w:rtl/>
        </w:rPr>
        <w:t xml:space="preserve">سألت أبا جعفر </w:t>
      </w:r>
      <w:r w:rsidRPr="00940F9D">
        <w:rPr>
          <w:rStyle w:val="libAlaemChar"/>
          <w:rtl/>
        </w:rPr>
        <w:t>عليه‌السلام</w:t>
      </w:r>
      <w:r>
        <w:rPr>
          <w:rtl/>
        </w:rPr>
        <w:t xml:space="preserve"> أ</w:t>
      </w:r>
      <w:r w:rsidRPr="008856D2">
        <w:rPr>
          <w:rtl/>
        </w:rPr>
        <w:t xml:space="preserve">كان عيسى ابن مريم </w:t>
      </w:r>
      <w:r w:rsidRPr="00940F9D">
        <w:rPr>
          <w:rStyle w:val="libAlaemChar"/>
          <w:rtl/>
        </w:rPr>
        <w:t>عليه‌السلام</w:t>
      </w:r>
      <w:r w:rsidRPr="008856D2">
        <w:rPr>
          <w:rtl/>
        </w:rPr>
        <w:t xml:space="preserve"> حين </w:t>
      </w:r>
      <w:r w:rsidR="009A66E4">
        <w:rPr>
          <w:rtl/>
        </w:rPr>
        <w:t xml:space="preserve">تكلّم </w:t>
      </w:r>
      <w:r w:rsidRPr="008856D2">
        <w:rPr>
          <w:rtl/>
        </w:rPr>
        <w:t xml:space="preserve">في المهد </w:t>
      </w:r>
      <w:r w:rsidR="0012207A">
        <w:rPr>
          <w:rtl/>
        </w:rPr>
        <w:t xml:space="preserve">حجّة </w:t>
      </w:r>
      <w:r w:rsidR="00B7173D">
        <w:rPr>
          <w:rFonts w:hint="cs"/>
          <w:rtl/>
        </w:rPr>
        <w:t>[ ا ]</w:t>
      </w:r>
      <w:r w:rsidR="009740D6">
        <w:rPr>
          <w:rFonts w:hint="cs"/>
          <w:rtl/>
        </w:rPr>
        <w:t xml:space="preserve"> </w:t>
      </w:r>
      <w:r w:rsidR="009740D6" w:rsidRPr="008856D2">
        <w:rPr>
          <w:rtl/>
        </w:rPr>
        <w:t>لله</w:t>
      </w:r>
      <w:r w:rsidR="00B7173D">
        <w:rPr>
          <w:rFonts w:hint="cs"/>
          <w:rtl/>
        </w:rPr>
        <w:t xml:space="preserve"> </w:t>
      </w:r>
      <w:r w:rsidRPr="008856D2">
        <w:rPr>
          <w:rtl/>
        </w:rPr>
        <w:t>على أهل زم</w:t>
      </w:r>
      <w:r w:rsidR="009740D6">
        <w:rPr>
          <w:rtl/>
        </w:rPr>
        <w:t>ان</w:t>
      </w:r>
      <w:r w:rsidR="00161583">
        <w:rPr>
          <w:rtl/>
        </w:rPr>
        <w:t xml:space="preserve">ه </w:t>
      </w:r>
      <w:r w:rsidR="009740D6">
        <w:rPr>
          <w:rFonts w:hint="cs"/>
          <w:rtl/>
        </w:rPr>
        <w:t xml:space="preserve">؟ </w:t>
      </w:r>
      <w:r w:rsidRPr="008856D2">
        <w:rPr>
          <w:rtl/>
        </w:rPr>
        <w:t>ف</w:t>
      </w:r>
      <w:r w:rsidR="00B124C6">
        <w:rPr>
          <w:rtl/>
        </w:rPr>
        <w:t xml:space="preserve">قال : </w:t>
      </w:r>
      <w:r w:rsidRPr="008856D2">
        <w:rPr>
          <w:rtl/>
        </w:rPr>
        <w:t xml:space="preserve">كان يومئذ </w:t>
      </w:r>
      <w:r w:rsidR="00B65370">
        <w:rPr>
          <w:rtl/>
        </w:rPr>
        <w:t xml:space="preserve">نبيّاً </w:t>
      </w:r>
      <w:r w:rsidR="0012207A">
        <w:rPr>
          <w:rtl/>
        </w:rPr>
        <w:t xml:space="preserve">حجّة </w:t>
      </w:r>
      <w:r w:rsidRPr="008856D2">
        <w:rPr>
          <w:rtl/>
        </w:rPr>
        <w:t>الله</w:t>
      </w:r>
    </w:p>
    <w:p w14:paraId="086FEA47" w14:textId="619EE035" w:rsidR="00EE3516" w:rsidRPr="00324B78" w:rsidRDefault="00201378" w:rsidP="006F7B8D">
      <w:pPr>
        <w:pStyle w:val="libLine"/>
        <w:rPr>
          <w:rtl/>
        </w:rPr>
      </w:pPr>
      <w:r>
        <w:rPr>
          <w:rFonts w:hint="cs"/>
          <w:rtl/>
        </w:rPr>
        <w:t>________________________________________________________</w:t>
      </w:r>
    </w:p>
    <w:p w14:paraId="487B5A18" w14:textId="458EBA4C" w:rsidR="00EE3516" w:rsidRPr="008856D2" w:rsidRDefault="00EE3516" w:rsidP="0082023E">
      <w:pPr>
        <w:pStyle w:val="libNormal0"/>
        <w:rPr>
          <w:rtl/>
        </w:rPr>
      </w:pPr>
      <w:r w:rsidRPr="008856D2">
        <w:rPr>
          <w:rtl/>
        </w:rPr>
        <w:t>الأفعال</w:t>
      </w:r>
      <w:r>
        <w:rPr>
          <w:rtl/>
        </w:rPr>
        <w:t xml:space="preserve"> ، و</w:t>
      </w:r>
      <w:r w:rsidRPr="004A3B67">
        <w:rPr>
          <w:rtl/>
        </w:rPr>
        <w:t>الخريطة</w:t>
      </w:r>
      <w:r w:rsidRPr="008856D2">
        <w:rPr>
          <w:rtl/>
        </w:rPr>
        <w:t xml:space="preserve"> الكيس يصان فيه المكتوب ويشد</w:t>
      </w:r>
      <w:r w:rsidR="009740D6">
        <w:rPr>
          <w:rFonts w:hint="cs"/>
          <w:rtl/>
        </w:rPr>
        <w:t>ّ</w:t>
      </w:r>
      <w:r w:rsidRPr="008856D2">
        <w:rPr>
          <w:rtl/>
        </w:rPr>
        <w:t xml:space="preserve"> رأسه</w:t>
      </w:r>
      <w:r>
        <w:rPr>
          <w:rtl/>
        </w:rPr>
        <w:t xml:space="preserve"> ، و</w:t>
      </w:r>
      <w:r w:rsidRPr="004A3B67">
        <w:rPr>
          <w:rtl/>
        </w:rPr>
        <w:t>النعي</w:t>
      </w:r>
      <w:r w:rsidRPr="008856D2">
        <w:rPr>
          <w:rtl/>
        </w:rPr>
        <w:t xml:space="preserve"> خبر الموت</w:t>
      </w:r>
      <w:r>
        <w:rPr>
          <w:rtl/>
        </w:rPr>
        <w:t xml:space="preserve"> ، و</w:t>
      </w:r>
      <w:r w:rsidRPr="004A3B67">
        <w:rPr>
          <w:rtl/>
        </w:rPr>
        <w:t>التفقد</w:t>
      </w:r>
      <w:r w:rsidRPr="008856D2">
        <w:rPr>
          <w:rtl/>
        </w:rPr>
        <w:t xml:space="preserve"> طلب الشيء عند غيبته.</w:t>
      </w:r>
    </w:p>
    <w:p w14:paraId="3F3C1C51" w14:textId="0072FFF5" w:rsidR="00EE3516" w:rsidRPr="008856D2" w:rsidRDefault="00EE3516" w:rsidP="00571CFD">
      <w:pPr>
        <w:pStyle w:val="libNormal"/>
        <w:rPr>
          <w:rtl/>
        </w:rPr>
      </w:pPr>
      <w:r w:rsidRPr="008856D2">
        <w:rPr>
          <w:rtl/>
        </w:rPr>
        <w:t>وحاصل الخبر</w:t>
      </w:r>
      <w:r>
        <w:rPr>
          <w:rtl/>
        </w:rPr>
        <w:t xml:space="preserve"> : </w:t>
      </w:r>
      <w:r w:rsidRPr="008856D2">
        <w:rPr>
          <w:rtl/>
        </w:rPr>
        <w:t>أن</w:t>
      </w:r>
      <w:r w:rsidR="009740D6">
        <w:rPr>
          <w:rFonts w:hint="cs"/>
          <w:rtl/>
        </w:rPr>
        <w:t>ّ</w:t>
      </w:r>
      <w:r w:rsidRPr="008856D2">
        <w:rPr>
          <w:rtl/>
        </w:rPr>
        <w:t xml:space="preserve"> الرضا </w:t>
      </w:r>
      <w:r w:rsidRPr="00940F9D">
        <w:rPr>
          <w:rStyle w:val="libAlaemChar"/>
          <w:rtl/>
        </w:rPr>
        <w:t>عليه‌السلام</w:t>
      </w:r>
      <w:r w:rsidRPr="008856D2">
        <w:rPr>
          <w:rtl/>
        </w:rPr>
        <w:t xml:space="preserve"> في تلك الليلة ذهب بطي الأرض بأ</w:t>
      </w:r>
      <w:r w:rsidR="004102BD">
        <w:rPr>
          <w:rtl/>
        </w:rPr>
        <w:t xml:space="preserve">مرّ </w:t>
      </w:r>
      <w:r w:rsidRPr="008856D2">
        <w:rPr>
          <w:rtl/>
        </w:rPr>
        <w:t>الله تعالى من المدينة إلى بغداد للحضور عند موت والده ودفنه والصلاة عليه</w:t>
      </w:r>
      <w:r>
        <w:rPr>
          <w:rtl/>
        </w:rPr>
        <w:t xml:space="preserve"> ، </w:t>
      </w:r>
      <w:r w:rsidRPr="008856D2">
        <w:rPr>
          <w:rtl/>
        </w:rPr>
        <w:t>ورجع في تلك الليلة كما وقع التصريح بجميع ذلك في أخبار أخرى أوردتها في الكتاب الكبير.</w:t>
      </w:r>
    </w:p>
    <w:p w14:paraId="001721DA" w14:textId="08D5A9D9" w:rsidR="00EE3516" w:rsidRDefault="00EE3516" w:rsidP="00EE3516">
      <w:pPr>
        <w:pStyle w:val="Heading1Center"/>
        <w:rPr>
          <w:rtl/>
        </w:rPr>
      </w:pPr>
      <w:bookmarkStart w:id="86" w:name="_Toc93994805"/>
      <w:bookmarkStart w:id="87" w:name="_Toc257908136"/>
      <w:r>
        <w:rPr>
          <w:rtl/>
        </w:rPr>
        <w:t xml:space="preserve">باب حالات </w:t>
      </w:r>
      <w:r w:rsidR="00062067">
        <w:rPr>
          <w:rtl/>
        </w:rPr>
        <w:t>ال</w:t>
      </w:r>
      <w:r w:rsidR="009740D6">
        <w:rPr>
          <w:rtl/>
        </w:rPr>
        <w:t>أئم</w:t>
      </w:r>
      <w:r w:rsidR="005736E8">
        <w:rPr>
          <w:rtl/>
        </w:rPr>
        <w:t xml:space="preserve">ة </w:t>
      </w:r>
      <w:r>
        <w:rPr>
          <w:rtl/>
        </w:rPr>
        <w:t>(ع</w:t>
      </w:r>
      <w:r w:rsidRPr="004A3B67">
        <w:rPr>
          <w:rtl/>
        </w:rPr>
        <w:t>) في السن</w:t>
      </w:r>
      <w:bookmarkEnd w:id="86"/>
      <w:bookmarkEnd w:id="87"/>
      <w:r w:rsidRPr="004A3B67">
        <w:rPr>
          <w:rtl/>
        </w:rPr>
        <w:t xml:space="preserve"> </w:t>
      </w:r>
    </w:p>
    <w:p w14:paraId="127A542E" w14:textId="2C7B0418" w:rsidR="00EE3516" w:rsidRDefault="00EE3516" w:rsidP="009740D6">
      <w:pPr>
        <w:pStyle w:val="libNormal"/>
        <w:rPr>
          <w:rtl/>
          <w:lang w:bidi="fa-IR"/>
        </w:rPr>
      </w:pPr>
      <w:r w:rsidRPr="007574B9">
        <w:rPr>
          <w:rStyle w:val="libBold1Char"/>
          <w:rtl/>
        </w:rPr>
        <w:t xml:space="preserve">الحديث </w:t>
      </w:r>
      <w:r w:rsidR="009740D6">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كالصحيح.</w:t>
      </w:r>
    </w:p>
    <w:p w14:paraId="79FC3416" w14:textId="28916CF5" w:rsidR="00EE3516" w:rsidRPr="008856D2" w:rsidRDefault="00EE3516" w:rsidP="00571CFD">
      <w:pPr>
        <w:pStyle w:val="libNormal"/>
        <w:rPr>
          <w:rtl/>
        </w:rPr>
      </w:pPr>
      <w:r>
        <w:rPr>
          <w:rtl/>
        </w:rPr>
        <w:t xml:space="preserve">« </w:t>
      </w:r>
      <w:r w:rsidR="0012207A">
        <w:rPr>
          <w:rtl/>
        </w:rPr>
        <w:t xml:space="preserve">حجّة </w:t>
      </w:r>
      <w:r w:rsidRPr="004A3B67">
        <w:rPr>
          <w:rtl/>
        </w:rPr>
        <w:t>الله</w:t>
      </w:r>
      <w:r>
        <w:rPr>
          <w:rtl/>
        </w:rPr>
        <w:t xml:space="preserve"> » </w:t>
      </w:r>
      <w:r w:rsidRPr="008856D2">
        <w:rPr>
          <w:rtl/>
        </w:rPr>
        <w:t xml:space="preserve">أي </w:t>
      </w:r>
      <w:r w:rsidR="001427C1">
        <w:rPr>
          <w:rtl/>
        </w:rPr>
        <w:t xml:space="preserve">إماماً </w:t>
      </w:r>
      <w:r w:rsidRPr="008856D2">
        <w:rPr>
          <w:rtl/>
        </w:rPr>
        <w:t>للناس مرسلا</w:t>
      </w:r>
      <w:r w:rsidR="00DD3A39">
        <w:rPr>
          <w:rFonts w:hint="cs"/>
          <w:rtl/>
        </w:rPr>
        <w:t>ً</w:t>
      </w:r>
      <w:r w:rsidRPr="008856D2">
        <w:rPr>
          <w:rtl/>
        </w:rPr>
        <w:t xml:space="preserve"> إليهم أو كان </w:t>
      </w:r>
      <w:r w:rsidR="00B65370">
        <w:rPr>
          <w:rtl/>
        </w:rPr>
        <w:t xml:space="preserve">نبيّاً </w:t>
      </w:r>
      <w:r w:rsidRPr="008856D2">
        <w:rPr>
          <w:rtl/>
        </w:rPr>
        <w:t xml:space="preserve">يجب على الناس الإقرار بإمامته فعلى </w:t>
      </w:r>
      <w:r w:rsidR="004A12BC">
        <w:rPr>
          <w:rtl/>
        </w:rPr>
        <w:t xml:space="preserve">الأوّل </w:t>
      </w:r>
      <w:r w:rsidRPr="008856D2">
        <w:rPr>
          <w:rtl/>
        </w:rPr>
        <w:t xml:space="preserve">حاصل الجواب </w:t>
      </w:r>
      <w:r w:rsidR="00161583">
        <w:rPr>
          <w:rtl/>
        </w:rPr>
        <w:t xml:space="preserve">انّه </w:t>
      </w:r>
      <w:r w:rsidRPr="008856D2">
        <w:rPr>
          <w:rtl/>
        </w:rPr>
        <w:t xml:space="preserve">لم يكن حينئذ </w:t>
      </w:r>
      <w:r w:rsidR="001427C1">
        <w:rPr>
          <w:rtl/>
        </w:rPr>
        <w:t xml:space="preserve">إماماً </w:t>
      </w:r>
      <w:r w:rsidRPr="008856D2">
        <w:rPr>
          <w:rtl/>
        </w:rPr>
        <w:t xml:space="preserve">ولكن كان </w:t>
      </w:r>
      <w:r w:rsidR="0012207A">
        <w:rPr>
          <w:rtl/>
        </w:rPr>
        <w:t xml:space="preserve">حجّة </w:t>
      </w:r>
      <w:r w:rsidRPr="008856D2">
        <w:rPr>
          <w:rtl/>
        </w:rPr>
        <w:t xml:space="preserve">لمريم </w:t>
      </w:r>
      <w:r w:rsidRPr="00940F9D">
        <w:rPr>
          <w:rStyle w:val="libAlaemChar"/>
          <w:rtl/>
        </w:rPr>
        <w:t>عليها‌السلام</w:t>
      </w:r>
      <w:r w:rsidRPr="008856D2">
        <w:rPr>
          <w:rtl/>
        </w:rPr>
        <w:t xml:space="preserve"> على الحاضرين عندها</w:t>
      </w:r>
      <w:r>
        <w:rPr>
          <w:rtl/>
        </w:rPr>
        <w:t xml:space="preserve"> ، </w:t>
      </w:r>
      <w:r w:rsidRPr="008856D2">
        <w:rPr>
          <w:rtl/>
        </w:rPr>
        <w:t xml:space="preserve">ولم يكن </w:t>
      </w:r>
      <w:r w:rsidR="009740D6">
        <w:rPr>
          <w:rtl/>
        </w:rPr>
        <w:t xml:space="preserve">مرسلاً </w:t>
      </w:r>
      <w:r w:rsidRPr="008856D2">
        <w:rPr>
          <w:rtl/>
        </w:rPr>
        <w:t>إلى قوم</w:t>
      </w:r>
      <w:r>
        <w:rPr>
          <w:rtl/>
        </w:rPr>
        <w:t xml:space="preserve"> ، </w:t>
      </w:r>
      <w:r w:rsidRPr="008856D2">
        <w:rPr>
          <w:rtl/>
        </w:rPr>
        <w:t xml:space="preserve">وعلى </w:t>
      </w:r>
      <w:r w:rsidR="00FF147D">
        <w:rPr>
          <w:rtl/>
        </w:rPr>
        <w:t xml:space="preserve">الثاني </w:t>
      </w:r>
      <w:r w:rsidRPr="008856D2">
        <w:rPr>
          <w:rtl/>
        </w:rPr>
        <w:t xml:space="preserve">المعنى </w:t>
      </w:r>
      <w:r w:rsidR="00161583">
        <w:rPr>
          <w:rtl/>
        </w:rPr>
        <w:t xml:space="preserve">انّه </w:t>
      </w:r>
      <w:r w:rsidRPr="008856D2">
        <w:rPr>
          <w:rtl/>
        </w:rPr>
        <w:t xml:space="preserve">كان </w:t>
      </w:r>
      <w:r w:rsidR="00B65370">
        <w:rPr>
          <w:rtl/>
        </w:rPr>
        <w:t xml:space="preserve">نبيّاً </w:t>
      </w:r>
      <w:r w:rsidRPr="008856D2">
        <w:rPr>
          <w:rtl/>
        </w:rPr>
        <w:t>وكان يجب على كل من سمع كلامه الإقرار بنبو</w:t>
      </w:r>
      <w:r w:rsidR="00DD3A39">
        <w:rPr>
          <w:rFonts w:hint="cs"/>
          <w:rtl/>
        </w:rPr>
        <w:t>ّ</w:t>
      </w:r>
      <w:r w:rsidRPr="008856D2">
        <w:rPr>
          <w:rtl/>
        </w:rPr>
        <w:t>ته</w:t>
      </w:r>
      <w:r>
        <w:rPr>
          <w:rtl/>
        </w:rPr>
        <w:t xml:space="preserve"> ، </w:t>
      </w:r>
      <w:r w:rsidRPr="008856D2">
        <w:rPr>
          <w:rtl/>
        </w:rPr>
        <w:t xml:space="preserve">لكن لم يكن </w:t>
      </w:r>
      <w:r w:rsidR="009740D6">
        <w:rPr>
          <w:rtl/>
        </w:rPr>
        <w:t xml:space="preserve">مرسلاً </w:t>
      </w:r>
      <w:r w:rsidRPr="008856D2">
        <w:rPr>
          <w:rtl/>
        </w:rPr>
        <w:t xml:space="preserve">إليهم </w:t>
      </w:r>
      <w:r w:rsidR="00651418">
        <w:rPr>
          <w:rtl/>
        </w:rPr>
        <w:t xml:space="preserve">مأموراً </w:t>
      </w:r>
      <w:r w:rsidRPr="008856D2">
        <w:rPr>
          <w:rtl/>
        </w:rPr>
        <w:t>بتبليغ الرسالة إليهم</w:t>
      </w:r>
      <w:r>
        <w:rPr>
          <w:rtl/>
        </w:rPr>
        <w:t xml:space="preserve"> ، </w:t>
      </w:r>
      <w:r w:rsidRPr="008856D2">
        <w:rPr>
          <w:rtl/>
        </w:rPr>
        <w:t xml:space="preserve">أو كان </w:t>
      </w:r>
      <w:r w:rsidR="0012207A">
        <w:rPr>
          <w:rtl/>
        </w:rPr>
        <w:t xml:space="preserve">حجّة </w:t>
      </w:r>
      <w:r w:rsidRPr="008856D2">
        <w:rPr>
          <w:rtl/>
        </w:rPr>
        <w:t>الله على نفسه ولم يكن مبعوثا</w:t>
      </w:r>
      <w:r w:rsidR="009740D6">
        <w:rPr>
          <w:rFonts w:hint="cs"/>
          <w:rtl/>
        </w:rPr>
        <w:t>ً</w:t>
      </w:r>
      <w:r w:rsidRPr="008856D2">
        <w:rPr>
          <w:rtl/>
        </w:rPr>
        <w:t xml:space="preserve"> على غيره</w:t>
      </w:r>
      <w:r>
        <w:rPr>
          <w:rtl/>
        </w:rPr>
        <w:t xml:space="preserve"> ، </w:t>
      </w:r>
      <w:r w:rsidRPr="008856D2">
        <w:rPr>
          <w:rtl/>
        </w:rPr>
        <w:t xml:space="preserve">وظاهر الخبر </w:t>
      </w:r>
      <w:r w:rsidR="00161583">
        <w:rPr>
          <w:rtl/>
        </w:rPr>
        <w:t xml:space="preserve">انّه </w:t>
      </w:r>
      <w:r w:rsidRPr="008856D2">
        <w:rPr>
          <w:rtl/>
        </w:rPr>
        <w:t xml:space="preserve">لم يكن </w:t>
      </w:r>
      <w:r w:rsidR="00651418">
        <w:rPr>
          <w:rtl/>
        </w:rPr>
        <w:t xml:space="preserve">مأموراً </w:t>
      </w:r>
      <w:r w:rsidRPr="008856D2">
        <w:rPr>
          <w:rtl/>
        </w:rPr>
        <w:t>حينئذ بأحكام الإنجيل وتبليغه</w:t>
      </w:r>
      <w:r>
        <w:rPr>
          <w:rtl/>
        </w:rPr>
        <w:t xml:space="preserve"> ، </w:t>
      </w:r>
      <w:r w:rsidRPr="008856D2">
        <w:rPr>
          <w:rtl/>
        </w:rPr>
        <w:t>فالمراد بالكتاب التوراة</w:t>
      </w:r>
      <w:r>
        <w:rPr>
          <w:rtl/>
        </w:rPr>
        <w:t xml:space="preserve"> ، </w:t>
      </w:r>
      <w:r w:rsidRPr="008856D2">
        <w:rPr>
          <w:rtl/>
        </w:rPr>
        <w:t>أو المعنى سيؤتيني الكتاب</w:t>
      </w:r>
      <w:r>
        <w:rPr>
          <w:rtl/>
        </w:rPr>
        <w:t xml:space="preserve"> ، </w:t>
      </w:r>
      <w:r w:rsidRPr="008856D2">
        <w:rPr>
          <w:rtl/>
        </w:rPr>
        <w:t>أو يكون مكل</w:t>
      </w:r>
      <w:r w:rsidR="009740D6">
        <w:rPr>
          <w:rFonts w:hint="cs"/>
          <w:rtl/>
        </w:rPr>
        <w:t>ّ</w:t>
      </w:r>
      <w:r w:rsidRPr="008856D2">
        <w:rPr>
          <w:rtl/>
        </w:rPr>
        <w:t>فا</w:t>
      </w:r>
      <w:r w:rsidR="009740D6">
        <w:rPr>
          <w:rFonts w:hint="cs"/>
          <w:rtl/>
        </w:rPr>
        <w:t>ً</w:t>
      </w:r>
      <w:r w:rsidRPr="008856D2">
        <w:rPr>
          <w:rtl/>
        </w:rPr>
        <w:t xml:space="preserve"> بالعمل بالإنجيل ولم يكن</w:t>
      </w:r>
    </w:p>
    <w:p w14:paraId="7B1091FC" w14:textId="77777777" w:rsidR="002A5FAD" w:rsidRDefault="002A5FAD" w:rsidP="002A5FAD">
      <w:pPr>
        <w:pStyle w:val="libNormal"/>
        <w:rPr>
          <w:rtl/>
        </w:rPr>
      </w:pPr>
      <w:r w:rsidRPr="002A5FAD">
        <w:rPr>
          <w:rStyle w:val="libNormalChar"/>
          <w:rtl/>
        </w:rPr>
        <w:br w:type="page"/>
      </w:r>
    </w:p>
    <w:p w14:paraId="5B673382" w14:textId="67CBFFE3" w:rsidR="00EE3516" w:rsidRPr="008856D2" w:rsidRDefault="00EE3516" w:rsidP="002A5FAD">
      <w:pPr>
        <w:pStyle w:val="libNormal0"/>
        <w:rPr>
          <w:rtl/>
          <w:lang w:bidi="fa-IR"/>
        </w:rPr>
      </w:pPr>
      <w:r w:rsidRPr="008856D2">
        <w:rPr>
          <w:rtl/>
          <w:lang w:bidi="fa-IR"/>
        </w:rPr>
        <w:lastRenderedPageBreak/>
        <w:t>غير مر</w:t>
      </w:r>
      <w:r>
        <w:rPr>
          <w:rtl/>
          <w:lang w:bidi="fa-IR"/>
        </w:rPr>
        <w:t>سل أ</w:t>
      </w:r>
      <w:r w:rsidRPr="008856D2">
        <w:rPr>
          <w:rtl/>
          <w:lang w:bidi="fa-IR"/>
        </w:rPr>
        <w:t xml:space="preserve">ما تسمع لقوله حين </w:t>
      </w:r>
      <w:r w:rsidR="00386F93">
        <w:rPr>
          <w:rtl/>
          <w:lang w:bidi="fa-IR"/>
        </w:rPr>
        <w:t xml:space="preserve">قال : </w:t>
      </w:r>
      <w:r>
        <w:rPr>
          <w:rtl/>
        </w:rPr>
        <w:t xml:space="preserve">« </w:t>
      </w:r>
      <w:r w:rsidR="00173CB2">
        <w:rPr>
          <w:rStyle w:val="libAieChar"/>
          <w:rtl/>
        </w:rPr>
        <w:t xml:space="preserve">أنّي </w:t>
      </w:r>
      <w:r w:rsidRPr="00571CFD">
        <w:rPr>
          <w:rStyle w:val="libAieChar"/>
          <w:rtl/>
        </w:rPr>
        <w:t>عَبْدُ اللهِ آت</w:t>
      </w:r>
      <w:r w:rsidR="00173CB2">
        <w:rPr>
          <w:rStyle w:val="libAieChar"/>
          <w:rtl/>
        </w:rPr>
        <w:t xml:space="preserve">أنّي </w:t>
      </w:r>
      <w:r w:rsidRPr="00571CFD">
        <w:rPr>
          <w:rStyle w:val="libAieChar"/>
          <w:rtl/>
        </w:rPr>
        <w:t>الْكِتابَ وَجَعَلَنِي نَبِيًّا</w:t>
      </w:r>
      <w:r w:rsidRPr="008E7959">
        <w:rPr>
          <w:rtl/>
        </w:rPr>
        <w:t>.</w:t>
      </w:r>
      <w:r w:rsidRPr="00571CFD">
        <w:rPr>
          <w:rStyle w:val="libAieChar"/>
          <w:rtl/>
        </w:rPr>
        <w:t xml:space="preserve"> وَجَعَلَنِي مُبارَكاً أَيْنَ ما كُنْتُ وَأَوْص</w:t>
      </w:r>
      <w:r w:rsidR="00173CB2">
        <w:rPr>
          <w:rStyle w:val="libAieChar"/>
          <w:rtl/>
        </w:rPr>
        <w:t xml:space="preserve">أنّي </w:t>
      </w:r>
      <w:r w:rsidRPr="00571CFD">
        <w:rPr>
          <w:rStyle w:val="libAieChar"/>
          <w:rtl/>
        </w:rPr>
        <w:t xml:space="preserve">بِالصَّلاةِ وَالزَّكاةِ ما دُمْتُ حَيًّا </w:t>
      </w:r>
      <w:r>
        <w:rPr>
          <w:rtl/>
        </w:rPr>
        <w:t xml:space="preserve">» </w:t>
      </w:r>
      <w:r w:rsidRPr="00183202">
        <w:rPr>
          <w:rStyle w:val="libFootnotenumChar"/>
          <w:rtl/>
        </w:rPr>
        <w:t>(1)</w:t>
      </w:r>
      <w:r w:rsidRPr="008856D2">
        <w:rPr>
          <w:rtl/>
          <w:lang w:bidi="fa-IR"/>
        </w:rPr>
        <w:t xml:space="preserve"> قلت فكان يومئذ </w:t>
      </w:r>
      <w:r w:rsidR="0012207A">
        <w:rPr>
          <w:rtl/>
          <w:lang w:bidi="fa-IR"/>
        </w:rPr>
        <w:t xml:space="preserve">حجّة </w:t>
      </w:r>
      <w:r w:rsidRPr="008856D2">
        <w:rPr>
          <w:rtl/>
          <w:lang w:bidi="fa-IR"/>
        </w:rPr>
        <w:t>لله على زكري</w:t>
      </w:r>
      <w:r w:rsidR="00DD3A39">
        <w:rPr>
          <w:rFonts w:hint="cs"/>
          <w:rtl/>
          <w:lang w:bidi="fa-IR"/>
        </w:rPr>
        <w:t>ّ</w:t>
      </w:r>
      <w:r w:rsidRPr="008856D2">
        <w:rPr>
          <w:rtl/>
          <w:lang w:bidi="fa-IR"/>
        </w:rPr>
        <w:t>ا في تلك الحال وهو في المهد ف</w:t>
      </w:r>
      <w:r w:rsidR="00B124C6">
        <w:rPr>
          <w:rtl/>
          <w:lang w:bidi="fa-IR"/>
        </w:rPr>
        <w:t xml:space="preserve">قال : </w:t>
      </w:r>
      <w:r w:rsidRPr="008856D2">
        <w:rPr>
          <w:rtl/>
          <w:lang w:bidi="fa-IR"/>
        </w:rPr>
        <w:t xml:space="preserve">كان عيسى في تلك الحال آية للناس ورحمة من الله لمريم حين </w:t>
      </w:r>
      <w:r w:rsidR="009A66E4">
        <w:rPr>
          <w:rtl/>
          <w:lang w:bidi="fa-IR"/>
        </w:rPr>
        <w:t xml:space="preserve">تكلّم </w:t>
      </w:r>
      <w:r w:rsidRPr="008856D2">
        <w:rPr>
          <w:rtl/>
          <w:lang w:bidi="fa-IR"/>
        </w:rPr>
        <w:t>فعب</w:t>
      </w:r>
      <w:r w:rsidR="00DD3A39">
        <w:rPr>
          <w:rFonts w:hint="cs"/>
          <w:rtl/>
          <w:lang w:bidi="fa-IR"/>
        </w:rPr>
        <w:t>ّ</w:t>
      </w:r>
      <w:r w:rsidRPr="008856D2">
        <w:rPr>
          <w:rtl/>
          <w:lang w:bidi="fa-IR"/>
        </w:rPr>
        <w:t xml:space="preserve">ر عنها وكان </w:t>
      </w:r>
      <w:r w:rsidR="00B65370">
        <w:rPr>
          <w:rtl/>
          <w:lang w:bidi="fa-IR"/>
        </w:rPr>
        <w:t xml:space="preserve">نبيّاً </w:t>
      </w:r>
      <w:r w:rsidR="0012207A">
        <w:rPr>
          <w:rtl/>
          <w:lang w:bidi="fa-IR"/>
        </w:rPr>
        <w:t xml:space="preserve">حجّة </w:t>
      </w:r>
      <w:r w:rsidRPr="008856D2">
        <w:rPr>
          <w:rtl/>
          <w:lang w:bidi="fa-IR"/>
        </w:rPr>
        <w:t>على من سمع</w:t>
      </w:r>
    </w:p>
    <w:p w14:paraId="212FF23F" w14:textId="1BBB086A" w:rsidR="00EE3516" w:rsidRPr="00324B78" w:rsidRDefault="00201378" w:rsidP="006F7B8D">
      <w:pPr>
        <w:pStyle w:val="libLine"/>
        <w:rPr>
          <w:rtl/>
        </w:rPr>
      </w:pPr>
      <w:r>
        <w:rPr>
          <w:rFonts w:hint="cs"/>
          <w:rtl/>
        </w:rPr>
        <w:t>________________________________________________________</w:t>
      </w:r>
    </w:p>
    <w:p w14:paraId="476D2391" w14:textId="6329695F" w:rsidR="00EE3516" w:rsidRPr="008856D2" w:rsidRDefault="00651418" w:rsidP="0082023E">
      <w:pPr>
        <w:pStyle w:val="libNormal0"/>
        <w:rPr>
          <w:rtl/>
        </w:rPr>
      </w:pPr>
      <w:r>
        <w:rPr>
          <w:rtl/>
        </w:rPr>
        <w:t xml:space="preserve">مأموراً </w:t>
      </w:r>
      <w:r w:rsidR="00EE3516" w:rsidRPr="008856D2">
        <w:rPr>
          <w:rtl/>
        </w:rPr>
        <w:t>بالتبليغ</w:t>
      </w:r>
      <w:r w:rsidR="00EE3516">
        <w:rPr>
          <w:rtl/>
        </w:rPr>
        <w:t xml:space="preserve"> ، </w:t>
      </w:r>
      <w:r w:rsidR="00EE3516" w:rsidRPr="008856D2">
        <w:rPr>
          <w:rtl/>
        </w:rPr>
        <w:t>فالمراد ب</w:t>
      </w:r>
      <w:r w:rsidR="00EE3516" w:rsidRPr="004A3B67">
        <w:rPr>
          <w:rtl/>
        </w:rPr>
        <w:t xml:space="preserve">قوله </w:t>
      </w:r>
      <w:r w:rsidR="00EE3516" w:rsidRPr="00940F9D">
        <w:rPr>
          <w:rStyle w:val="libAlaemChar"/>
          <w:rtl/>
        </w:rPr>
        <w:t>عليه‌السلام</w:t>
      </w:r>
      <w:r w:rsidR="00EE3516" w:rsidRPr="004A3B67">
        <w:rPr>
          <w:rtl/>
        </w:rPr>
        <w:t xml:space="preserve"> حين أوحى الله إليه</w:t>
      </w:r>
      <w:r w:rsidR="00EE3516">
        <w:rPr>
          <w:rtl/>
        </w:rPr>
        <w:t xml:space="preserve"> ، </w:t>
      </w:r>
      <w:r w:rsidR="00EE3516" w:rsidRPr="008856D2">
        <w:rPr>
          <w:rtl/>
        </w:rPr>
        <w:t>الوحي بالتبليغ والرسالة.</w:t>
      </w:r>
    </w:p>
    <w:p w14:paraId="40FA52DC" w14:textId="4C380C94" w:rsidR="00EE3516" w:rsidRPr="008856D2" w:rsidRDefault="00B124C6" w:rsidP="00571CFD">
      <w:pPr>
        <w:pStyle w:val="libNormal"/>
        <w:rPr>
          <w:rtl/>
        </w:rPr>
      </w:pPr>
      <w:r>
        <w:rPr>
          <w:rtl/>
        </w:rPr>
        <w:t xml:space="preserve">قال : </w:t>
      </w:r>
      <w:r w:rsidR="00EE3516" w:rsidRPr="008856D2">
        <w:rPr>
          <w:rtl/>
        </w:rPr>
        <w:t xml:space="preserve">الطبرسي </w:t>
      </w:r>
      <w:r w:rsidR="00EE3516" w:rsidRPr="00940F9D">
        <w:rPr>
          <w:rStyle w:val="libAlaemChar"/>
          <w:rtl/>
        </w:rPr>
        <w:t>رحمه‌الله</w:t>
      </w:r>
      <w:r w:rsidR="00EE3516" w:rsidRPr="008856D2">
        <w:rPr>
          <w:rtl/>
        </w:rPr>
        <w:t xml:space="preserve"> في قوله تعالى</w:t>
      </w:r>
      <w:r w:rsidR="00EE3516">
        <w:rPr>
          <w:rtl/>
        </w:rPr>
        <w:t xml:space="preserve"> : « </w:t>
      </w:r>
      <w:r w:rsidR="00173CB2">
        <w:rPr>
          <w:rStyle w:val="libAieChar"/>
          <w:rtl/>
        </w:rPr>
        <w:t xml:space="preserve">أنّي </w:t>
      </w:r>
      <w:r w:rsidR="00EE3516" w:rsidRPr="00571CFD">
        <w:rPr>
          <w:rStyle w:val="libAieChar"/>
          <w:rtl/>
        </w:rPr>
        <w:t xml:space="preserve">عَبْدُ اللهِ </w:t>
      </w:r>
      <w:r w:rsidR="00EE3516">
        <w:rPr>
          <w:rtl/>
        </w:rPr>
        <w:t xml:space="preserve">» </w:t>
      </w:r>
      <w:r w:rsidR="00EE3516" w:rsidRPr="008856D2">
        <w:rPr>
          <w:rtl/>
        </w:rPr>
        <w:t xml:space="preserve">قدم </w:t>
      </w:r>
      <w:r w:rsidR="00EE3516" w:rsidRPr="00940F9D">
        <w:rPr>
          <w:rStyle w:val="libAlaemChar"/>
          <w:rtl/>
        </w:rPr>
        <w:t>عليه‌السلام</w:t>
      </w:r>
      <w:r w:rsidR="00EE3516" w:rsidRPr="008856D2">
        <w:rPr>
          <w:rtl/>
        </w:rPr>
        <w:t xml:space="preserve"> إقراره بالعبودية ليبطل به قول من يدعى له الربوبية وكان الله سبح</w:t>
      </w:r>
      <w:r w:rsidR="00161583">
        <w:rPr>
          <w:rtl/>
        </w:rPr>
        <w:t xml:space="preserve">انّه </w:t>
      </w:r>
      <w:r w:rsidR="00EE3516" w:rsidRPr="008856D2">
        <w:rPr>
          <w:rtl/>
        </w:rPr>
        <w:t>نطقه بذلك لعلمه بما تقوله الغالون فيه</w:t>
      </w:r>
      <w:r w:rsidR="00EE3516">
        <w:rPr>
          <w:rtl/>
        </w:rPr>
        <w:t xml:space="preserve"> ، </w:t>
      </w:r>
      <w:r w:rsidR="00A36E9D">
        <w:rPr>
          <w:rtl/>
        </w:rPr>
        <w:t xml:space="preserve">ثمَّ </w:t>
      </w:r>
      <w:r w:rsidR="00386F93">
        <w:rPr>
          <w:rtl/>
        </w:rPr>
        <w:t xml:space="preserve">قال : </w:t>
      </w:r>
      <w:r w:rsidR="00EE3516">
        <w:rPr>
          <w:rtl/>
        </w:rPr>
        <w:t xml:space="preserve">« </w:t>
      </w:r>
      <w:r w:rsidR="00EE3516" w:rsidRPr="00571CFD">
        <w:rPr>
          <w:rStyle w:val="libAieChar"/>
          <w:rtl/>
        </w:rPr>
        <w:t>آت</w:t>
      </w:r>
      <w:r w:rsidR="00173CB2">
        <w:rPr>
          <w:rStyle w:val="libAieChar"/>
          <w:rtl/>
        </w:rPr>
        <w:t xml:space="preserve">أنّي </w:t>
      </w:r>
      <w:r w:rsidR="00EE3516" w:rsidRPr="00571CFD">
        <w:rPr>
          <w:rStyle w:val="libAieChar"/>
          <w:rtl/>
        </w:rPr>
        <w:t xml:space="preserve">الْكِتابَ وَجَعَلَنِي </w:t>
      </w:r>
      <w:r w:rsidR="00B65370">
        <w:rPr>
          <w:rStyle w:val="libAieChar"/>
          <w:rtl/>
        </w:rPr>
        <w:t xml:space="preserve">نبيّاً </w:t>
      </w:r>
      <w:r w:rsidR="00EE3516">
        <w:rPr>
          <w:rtl/>
        </w:rPr>
        <w:t xml:space="preserve">» </w:t>
      </w:r>
      <w:r w:rsidR="00EE3516" w:rsidRPr="008856D2">
        <w:rPr>
          <w:rtl/>
        </w:rPr>
        <w:t>أي حكم لي بإيتاء الكتاب والنبوة.</w:t>
      </w:r>
    </w:p>
    <w:p w14:paraId="5E498BF3" w14:textId="2914F863" w:rsidR="00EE3516" w:rsidRPr="008856D2" w:rsidRDefault="00EE3516" w:rsidP="00571CFD">
      <w:pPr>
        <w:pStyle w:val="libNormal"/>
        <w:rPr>
          <w:rtl/>
        </w:rPr>
      </w:pPr>
      <w:r w:rsidRPr="008856D2">
        <w:rPr>
          <w:rtl/>
        </w:rPr>
        <w:t>وقيل</w:t>
      </w:r>
      <w:r>
        <w:rPr>
          <w:rtl/>
        </w:rPr>
        <w:t xml:space="preserve"> : </w:t>
      </w:r>
      <w:r w:rsidRPr="008856D2">
        <w:rPr>
          <w:rtl/>
        </w:rPr>
        <w:t>إن الله سبح</w:t>
      </w:r>
      <w:r w:rsidR="00161583">
        <w:rPr>
          <w:rtl/>
        </w:rPr>
        <w:t xml:space="preserve">انّه </w:t>
      </w:r>
      <w:r w:rsidRPr="008856D2">
        <w:rPr>
          <w:rtl/>
        </w:rPr>
        <w:t xml:space="preserve">أكمل عقله في صغره وأرسله إلى عباده وكان </w:t>
      </w:r>
      <w:r w:rsidR="00B65370">
        <w:rPr>
          <w:rtl/>
        </w:rPr>
        <w:t xml:space="preserve">نبيّاً </w:t>
      </w:r>
      <w:r w:rsidRPr="008856D2">
        <w:rPr>
          <w:rtl/>
        </w:rPr>
        <w:t>مبعوثا</w:t>
      </w:r>
      <w:r w:rsidR="00DD3A39">
        <w:rPr>
          <w:rFonts w:hint="cs"/>
          <w:rtl/>
        </w:rPr>
        <w:t>ً</w:t>
      </w:r>
      <w:r w:rsidRPr="008856D2">
        <w:rPr>
          <w:rtl/>
        </w:rPr>
        <w:t xml:space="preserve"> إلى الناس في ذلك الوقت مكلفا</w:t>
      </w:r>
      <w:r w:rsidR="00DD3A39">
        <w:rPr>
          <w:rFonts w:hint="cs"/>
          <w:rtl/>
        </w:rPr>
        <w:t>ً</w:t>
      </w:r>
      <w:r w:rsidRPr="008856D2">
        <w:rPr>
          <w:rtl/>
        </w:rPr>
        <w:t xml:space="preserve"> عاقلا</w:t>
      </w:r>
      <w:r w:rsidR="00DD3A39">
        <w:rPr>
          <w:rFonts w:hint="cs"/>
          <w:rtl/>
        </w:rPr>
        <w:t>ً</w:t>
      </w:r>
      <w:r>
        <w:rPr>
          <w:rtl/>
        </w:rPr>
        <w:t xml:space="preserve"> ، </w:t>
      </w:r>
      <w:r w:rsidRPr="008856D2">
        <w:rPr>
          <w:rtl/>
        </w:rPr>
        <w:t>ولذلك كانت له تلك المعجزة عن الحسن والجبائي.</w:t>
      </w:r>
    </w:p>
    <w:p w14:paraId="468AD4CD" w14:textId="2FADA2E6" w:rsidR="00EE3516" w:rsidRPr="008856D2" w:rsidRDefault="00EE3516" w:rsidP="00571CFD">
      <w:pPr>
        <w:pStyle w:val="libNormal"/>
        <w:rPr>
          <w:rtl/>
        </w:rPr>
      </w:pPr>
      <w:r w:rsidRPr="008856D2">
        <w:rPr>
          <w:rtl/>
        </w:rPr>
        <w:t>وقيل</w:t>
      </w:r>
      <w:r>
        <w:rPr>
          <w:rtl/>
        </w:rPr>
        <w:t xml:space="preserve"> : </w:t>
      </w:r>
      <w:r w:rsidR="00161583">
        <w:rPr>
          <w:rtl/>
        </w:rPr>
        <w:t xml:space="preserve">انّه </w:t>
      </w:r>
      <w:r w:rsidRPr="008856D2">
        <w:rPr>
          <w:rtl/>
        </w:rPr>
        <w:t>كل</w:t>
      </w:r>
      <w:r w:rsidR="00DD3A39">
        <w:rPr>
          <w:rFonts w:hint="cs"/>
          <w:rtl/>
        </w:rPr>
        <w:t>ّ</w:t>
      </w:r>
      <w:r w:rsidRPr="008856D2">
        <w:rPr>
          <w:rtl/>
        </w:rPr>
        <w:t xml:space="preserve">مهم وهو ابن أربعين </w:t>
      </w:r>
      <w:r w:rsidR="0012207A">
        <w:rPr>
          <w:rtl/>
        </w:rPr>
        <w:t xml:space="preserve">يوماً </w:t>
      </w:r>
      <w:r w:rsidRPr="008856D2">
        <w:rPr>
          <w:rtl/>
        </w:rPr>
        <w:t>عن وهب</w:t>
      </w:r>
      <w:r>
        <w:rPr>
          <w:rtl/>
        </w:rPr>
        <w:t xml:space="preserve"> ، </w:t>
      </w:r>
      <w:r w:rsidRPr="008856D2">
        <w:rPr>
          <w:rtl/>
        </w:rPr>
        <w:t>وقيل</w:t>
      </w:r>
      <w:r>
        <w:rPr>
          <w:rtl/>
        </w:rPr>
        <w:t xml:space="preserve"> : </w:t>
      </w:r>
      <w:r w:rsidRPr="008856D2">
        <w:rPr>
          <w:rtl/>
        </w:rPr>
        <w:t>يوم ولد عن ابن عباس وأكثر المفسرين</w:t>
      </w:r>
      <w:r>
        <w:rPr>
          <w:rtl/>
        </w:rPr>
        <w:t xml:space="preserve"> ، </w:t>
      </w:r>
      <w:r w:rsidRPr="008856D2">
        <w:rPr>
          <w:rtl/>
        </w:rPr>
        <w:t>وهو الظاهر.</w:t>
      </w:r>
    </w:p>
    <w:p w14:paraId="5712890C" w14:textId="0AEF4051" w:rsidR="00EE3516" w:rsidRPr="008856D2" w:rsidRDefault="00EE3516" w:rsidP="00571CFD">
      <w:pPr>
        <w:pStyle w:val="libNormal"/>
        <w:rPr>
          <w:rtl/>
        </w:rPr>
      </w:pPr>
      <w:r w:rsidRPr="008856D2">
        <w:rPr>
          <w:rtl/>
        </w:rPr>
        <w:t>وقيل</w:t>
      </w:r>
      <w:r>
        <w:rPr>
          <w:rtl/>
        </w:rPr>
        <w:t xml:space="preserve"> : </w:t>
      </w:r>
      <w:r w:rsidRPr="008856D2">
        <w:rPr>
          <w:rtl/>
        </w:rPr>
        <w:t>إن</w:t>
      </w:r>
      <w:r w:rsidR="00DD3A39">
        <w:rPr>
          <w:rFonts w:hint="cs"/>
          <w:rtl/>
        </w:rPr>
        <w:t>ّ</w:t>
      </w:r>
      <w:r w:rsidRPr="008856D2">
        <w:rPr>
          <w:rtl/>
        </w:rPr>
        <w:t xml:space="preserve"> معناه سيؤتيني الكتاب وسيجعلني </w:t>
      </w:r>
      <w:r w:rsidR="00B65370">
        <w:rPr>
          <w:rtl/>
        </w:rPr>
        <w:t xml:space="preserve">نبيّاً </w:t>
      </w:r>
      <w:r>
        <w:rPr>
          <w:rtl/>
        </w:rPr>
        <w:t xml:space="preserve">، </w:t>
      </w:r>
      <w:r w:rsidRPr="008856D2">
        <w:rPr>
          <w:rtl/>
        </w:rPr>
        <w:t xml:space="preserve">وكان ذلك معجزة لمريم </w:t>
      </w:r>
      <w:r w:rsidRPr="00940F9D">
        <w:rPr>
          <w:rStyle w:val="libAlaemChar"/>
          <w:rtl/>
        </w:rPr>
        <w:t>عليها‌السلام</w:t>
      </w:r>
      <w:r w:rsidRPr="008856D2">
        <w:rPr>
          <w:rtl/>
        </w:rPr>
        <w:t xml:space="preserve"> على براءة ساحتها</w:t>
      </w:r>
      <w:r>
        <w:rPr>
          <w:rtl/>
        </w:rPr>
        <w:t xml:space="preserve"> « </w:t>
      </w:r>
      <w:r w:rsidRPr="00571CFD">
        <w:rPr>
          <w:rStyle w:val="libAieChar"/>
          <w:rtl/>
        </w:rPr>
        <w:t xml:space="preserve">وَجَعَلَنِي مُبارَكاً أَيْنَ ما كُنْتُ </w:t>
      </w:r>
      <w:r>
        <w:rPr>
          <w:rtl/>
        </w:rPr>
        <w:t xml:space="preserve">» </w:t>
      </w:r>
      <w:r w:rsidRPr="008856D2">
        <w:rPr>
          <w:rtl/>
        </w:rPr>
        <w:t>أي جعلني مع</w:t>
      </w:r>
      <w:r w:rsidR="00EF7FC8">
        <w:rPr>
          <w:rtl/>
        </w:rPr>
        <w:t xml:space="preserve">لـمّا </w:t>
      </w:r>
      <w:r w:rsidRPr="008856D2">
        <w:rPr>
          <w:rtl/>
        </w:rPr>
        <w:t>للخبر</w:t>
      </w:r>
      <w:r>
        <w:rPr>
          <w:rtl/>
        </w:rPr>
        <w:t xml:space="preserve"> ، </w:t>
      </w:r>
      <w:r w:rsidRPr="008856D2">
        <w:rPr>
          <w:rtl/>
        </w:rPr>
        <w:t>عن مجاهد وقيل</w:t>
      </w:r>
      <w:r>
        <w:rPr>
          <w:rtl/>
        </w:rPr>
        <w:t xml:space="preserve"> : </w:t>
      </w:r>
      <w:r w:rsidRPr="008856D2">
        <w:rPr>
          <w:rtl/>
        </w:rPr>
        <w:t>نفاعا</w:t>
      </w:r>
      <w:r w:rsidR="00DD3A39">
        <w:rPr>
          <w:rFonts w:hint="cs"/>
          <w:rtl/>
        </w:rPr>
        <w:t>ً</w:t>
      </w:r>
      <w:r w:rsidRPr="008856D2">
        <w:rPr>
          <w:rtl/>
        </w:rPr>
        <w:t xml:space="preserve"> حيثما توجهت</w:t>
      </w:r>
      <w:r>
        <w:rPr>
          <w:rtl/>
        </w:rPr>
        <w:t xml:space="preserve"> ، </w:t>
      </w:r>
      <w:r w:rsidRPr="008856D2">
        <w:rPr>
          <w:rtl/>
        </w:rPr>
        <w:t>والبركة نماء الخير</w:t>
      </w:r>
      <w:r>
        <w:rPr>
          <w:rtl/>
        </w:rPr>
        <w:t xml:space="preserve"> ، </w:t>
      </w:r>
      <w:r w:rsidRPr="008856D2">
        <w:rPr>
          <w:rtl/>
        </w:rPr>
        <w:t xml:space="preserve">والمبارك </w:t>
      </w:r>
      <w:r w:rsidR="0012207A">
        <w:rPr>
          <w:rtl/>
        </w:rPr>
        <w:t xml:space="preserve">الّذي </w:t>
      </w:r>
      <w:r w:rsidRPr="008856D2">
        <w:rPr>
          <w:rtl/>
        </w:rPr>
        <w:t>ينمي الخير به</w:t>
      </w:r>
      <w:r>
        <w:rPr>
          <w:rtl/>
        </w:rPr>
        <w:t xml:space="preserve"> ، </w:t>
      </w:r>
      <w:r w:rsidRPr="008856D2">
        <w:rPr>
          <w:rtl/>
        </w:rPr>
        <w:t>وقيل</w:t>
      </w:r>
      <w:r>
        <w:rPr>
          <w:rtl/>
        </w:rPr>
        <w:t xml:space="preserve"> : </w:t>
      </w:r>
    </w:p>
    <w:p w14:paraId="7D20839F" w14:textId="6CB3886D" w:rsidR="00EE3516" w:rsidRDefault="00EE3516" w:rsidP="00571CFD">
      <w:pPr>
        <w:pStyle w:val="libNormal"/>
        <w:rPr>
          <w:rtl/>
        </w:rPr>
      </w:pPr>
      <w:r w:rsidRPr="008856D2">
        <w:rPr>
          <w:rtl/>
        </w:rPr>
        <w:t>ثابتا دائما</w:t>
      </w:r>
      <w:r w:rsidR="00DD3A39">
        <w:rPr>
          <w:rFonts w:hint="cs"/>
          <w:rtl/>
        </w:rPr>
        <w:t>ً</w:t>
      </w:r>
      <w:r w:rsidRPr="008856D2">
        <w:rPr>
          <w:rtl/>
        </w:rPr>
        <w:t xml:space="preserve"> على الإيمان و</w:t>
      </w:r>
      <w:r w:rsidR="00144150">
        <w:rPr>
          <w:rtl/>
        </w:rPr>
        <w:t xml:space="preserve">الطّاعة </w:t>
      </w:r>
      <w:r>
        <w:rPr>
          <w:rtl/>
        </w:rPr>
        <w:t xml:space="preserve">، </w:t>
      </w:r>
      <w:r w:rsidRPr="008856D2">
        <w:rPr>
          <w:rtl/>
        </w:rPr>
        <w:t>وأصل البركة الثبوت عن الجبائي</w:t>
      </w:r>
      <w:r>
        <w:rPr>
          <w:rtl/>
        </w:rPr>
        <w:t xml:space="preserve"> « </w:t>
      </w:r>
      <w:r w:rsidRPr="00571CFD">
        <w:rPr>
          <w:rStyle w:val="libAieChar"/>
          <w:rtl/>
        </w:rPr>
        <w:t>وَأَوْص</w:t>
      </w:r>
      <w:r w:rsidR="00173CB2">
        <w:rPr>
          <w:rStyle w:val="libAieChar"/>
          <w:rtl/>
        </w:rPr>
        <w:t xml:space="preserve">أنّي </w:t>
      </w:r>
      <w:r w:rsidRPr="00571CFD">
        <w:rPr>
          <w:rStyle w:val="libAieChar"/>
          <w:rtl/>
        </w:rPr>
        <w:t xml:space="preserve">بِالصَّلاةِ وَالزَّكاةِ </w:t>
      </w:r>
      <w:r>
        <w:rPr>
          <w:rtl/>
        </w:rPr>
        <w:t xml:space="preserve">» </w:t>
      </w:r>
      <w:r w:rsidRPr="008856D2">
        <w:rPr>
          <w:rtl/>
        </w:rPr>
        <w:t>أي بإقامتهما</w:t>
      </w:r>
      <w:r>
        <w:rPr>
          <w:rtl/>
        </w:rPr>
        <w:t xml:space="preserve"> « </w:t>
      </w:r>
      <w:r w:rsidRPr="00571CFD">
        <w:rPr>
          <w:rStyle w:val="libAieChar"/>
          <w:rtl/>
        </w:rPr>
        <w:t xml:space="preserve">ما دُمْتُ حَيًّا </w:t>
      </w:r>
      <w:r>
        <w:rPr>
          <w:rtl/>
        </w:rPr>
        <w:t xml:space="preserve">» </w:t>
      </w:r>
      <w:r w:rsidRPr="008856D2">
        <w:rPr>
          <w:rtl/>
        </w:rPr>
        <w:t>أي ما بقيت حي</w:t>
      </w:r>
      <w:r w:rsidR="00DD3A39">
        <w:rPr>
          <w:rFonts w:hint="cs"/>
          <w:rtl/>
        </w:rPr>
        <w:t>ّ</w:t>
      </w:r>
      <w:r w:rsidRPr="008856D2">
        <w:rPr>
          <w:rtl/>
        </w:rPr>
        <w:t>ا</w:t>
      </w:r>
      <w:r w:rsidR="00DD3A39">
        <w:rPr>
          <w:rFonts w:hint="cs"/>
          <w:rtl/>
        </w:rPr>
        <w:t>ً</w:t>
      </w:r>
      <w:r w:rsidRPr="008856D2">
        <w:rPr>
          <w:rtl/>
        </w:rPr>
        <w:t xml:space="preserve"> مكل</w:t>
      </w:r>
      <w:r w:rsidR="00DD3A39">
        <w:rPr>
          <w:rFonts w:hint="cs"/>
          <w:rtl/>
        </w:rPr>
        <w:t>ّ</w:t>
      </w:r>
      <w:r w:rsidRPr="008856D2">
        <w:rPr>
          <w:rtl/>
        </w:rPr>
        <w:t>فا</w:t>
      </w:r>
      <w:r w:rsidR="00DD3A39">
        <w:rPr>
          <w:rFonts w:hint="cs"/>
          <w:rtl/>
        </w:rPr>
        <w:t>ً</w:t>
      </w:r>
      <w:r>
        <w:rPr>
          <w:rFonts w:hint="cs"/>
          <w:rtl/>
        </w:rPr>
        <w:t xml:space="preserve"> </w:t>
      </w:r>
      <w:r>
        <w:rPr>
          <w:rtl/>
        </w:rPr>
        <w:t xml:space="preserve">« </w:t>
      </w:r>
      <w:r w:rsidRPr="00571CFD">
        <w:rPr>
          <w:rStyle w:val="libAieChar"/>
          <w:rtl/>
        </w:rPr>
        <w:t xml:space="preserve">آيَةً لِلنَّاسِ </w:t>
      </w:r>
      <w:r>
        <w:rPr>
          <w:rtl/>
        </w:rPr>
        <w:t xml:space="preserve">» </w:t>
      </w:r>
      <w:r w:rsidRPr="008856D2">
        <w:rPr>
          <w:rtl/>
        </w:rPr>
        <w:t>أي علامة قدرة الله على كل شيء</w:t>
      </w:r>
      <w:r>
        <w:rPr>
          <w:rtl/>
        </w:rPr>
        <w:t xml:space="preserve"> ، </w:t>
      </w:r>
      <w:r w:rsidRPr="008856D2">
        <w:rPr>
          <w:rtl/>
        </w:rPr>
        <w:t>أو معجزة دالة على براءة مريم.</w:t>
      </w:r>
    </w:p>
    <w:p w14:paraId="63666B0A" w14:textId="1FF11CFA" w:rsidR="00EE3516" w:rsidRPr="008856D2" w:rsidRDefault="00EE3516" w:rsidP="00571CFD">
      <w:pPr>
        <w:pStyle w:val="libNormal"/>
        <w:rPr>
          <w:rtl/>
        </w:rPr>
      </w:pPr>
      <w:r>
        <w:rPr>
          <w:rtl/>
        </w:rPr>
        <w:t xml:space="preserve">« </w:t>
      </w:r>
      <w:r w:rsidRPr="004A3B67">
        <w:rPr>
          <w:rtl/>
        </w:rPr>
        <w:t>فعبر عنها</w:t>
      </w:r>
      <w:r>
        <w:rPr>
          <w:rtl/>
        </w:rPr>
        <w:t xml:space="preserve"> » </w:t>
      </w:r>
      <w:r w:rsidRPr="008856D2">
        <w:rPr>
          <w:rtl/>
        </w:rPr>
        <w:t xml:space="preserve">على بناء التفعيل أي أعرب </w:t>
      </w:r>
      <w:r w:rsidR="0012207A">
        <w:rPr>
          <w:rtl/>
        </w:rPr>
        <w:t xml:space="preserve">عمّا </w:t>
      </w:r>
      <w:r w:rsidRPr="008856D2">
        <w:rPr>
          <w:rtl/>
        </w:rPr>
        <w:t xml:space="preserve">في ذهن مريم من براءتها </w:t>
      </w:r>
      <w:r w:rsidR="00651418">
        <w:rPr>
          <w:rtl/>
        </w:rPr>
        <w:t xml:space="preserve">ممّا </w:t>
      </w:r>
      <w:r w:rsidRPr="008856D2">
        <w:rPr>
          <w:rtl/>
        </w:rPr>
        <w:t>قالوا فيها</w:t>
      </w:r>
      <w:r>
        <w:rPr>
          <w:rtl/>
        </w:rPr>
        <w:t xml:space="preserve"> ، </w:t>
      </w:r>
      <w:r w:rsidRPr="008856D2">
        <w:rPr>
          <w:rtl/>
        </w:rPr>
        <w:t>واحتج على الناس من قبلها</w:t>
      </w:r>
      <w:r>
        <w:rPr>
          <w:rtl/>
        </w:rPr>
        <w:t xml:space="preserve"> ، </w:t>
      </w:r>
      <w:r w:rsidRPr="008856D2">
        <w:rPr>
          <w:rtl/>
        </w:rPr>
        <w:t>وفي بعض النسخ فغي</w:t>
      </w:r>
      <w:r w:rsidR="00DD3A39">
        <w:rPr>
          <w:rFonts w:hint="cs"/>
          <w:rtl/>
        </w:rPr>
        <w:t>ّ</w:t>
      </w:r>
      <w:r w:rsidRPr="008856D2">
        <w:rPr>
          <w:rtl/>
        </w:rPr>
        <w:t>ر بالغين المعجمة والياء</w:t>
      </w:r>
      <w:r>
        <w:rPr>
          <w:rtl/>
        </w:rPr>
        <w:t xml:space="preserve"> ، </w:t>
      </w:r>
    </w:p>
    <w:p w14:paraId="6B253745" w14:textId="77777777" w:rsidR="00EE3516" w:rsidRPr="008856D2" w:rsidRDefault="00EE3516" w:rsidP="006F7B8D">
      <w:pPr>
        <w:pStyle w:val="libLine"/>
        <w:rPr>
          <w:rtl/>
        </w:rPr>
      </w:pPr>
      <w:r w:rsidRPr="008856D2">
        <w:rPr>
          <w:rtl/>
        </w:rPr>
        <w:t>__________________</w:t>
      </w:r>
    </w:p>
    <w:p w14:paraId="0DC64DB4" w14:textId="77777777" w:rsidR="00EE3516" w:rsidRPr="008856D2" w:rsidRDefault="00EE3516" w:rsidP="005A0345">
      <w:pPr>
        <w:pStyle w:val="libFootnote0"/>
        <w:rPr>
          <w:rtl/>
          <w:lang w:bidi="fa-IR"/>
        </w:rPr>
      </w:pPr>
      <w:r>
        <w:rPr>
          <w:rtl/>
        </w:rPr>
        <w:t>(</w:t>
      </w:r>
      <w:r w:rsidRPr="008856D2">
        <w:rPr>
          <w:rtl/>
        </w:rPr>
        <w:t>1) سورة مريم</w:t>
      </w:r>
      <w:r>
        <w:rPr>
          <w:rtl/>
        </w:rPr>
        <w:t xml:space="preserve"> : </w:t>
      </w:r>
      <w:r w:rsidRPr="008856D2">
        <w:rPr>
          <w:rtl/>
        </w:rPr>
        <w:t>31.</w:t>
      </w:r>
    </w:p>
    <w:p w14:paraId="674DA43C" w14:textId="77777777" w:rsidR="002A5FAD" w:rsidRDefault="002A5FAD" w:rsidP="002A5FAD">
      <w:pPr>
        <w:pStyle w:val="libNormal"/>
        <w:rPr>
          <w:rtl/>
        </w:rPr>
      </w:pPr>
      <w:r w:rsidRPr="002A5FAD">
        <w:rPr>
          <w:rStyle w:val="libNormalChar"/>
          <w:rtl/>
        </w:rPr>
        <w:br w:type="page"/>
      </w:r>
    </w:p>
    <w:p w14:paraId="0B9F9AC8" w14:textId="29A8447B" w:rsidR="00EE3516" w:rsidRPr="008856D2" w:rsidRDefault="00EE3516" w:rsidP="002A5FAD">
      <w:pPr>
        <w:pStyle w:val="libNormal0"/>
        <w:rPr>
          <w:rtl/>
        </w:rPr>
      </w:pPr>
      <w:r w:rsidRPr="008856D2">
        <w:rPr>
          <w:rtl/>
        </w:rPr>
        <w:lastRenderedPageBreak/>
        <w:t xml:space="preserve">كلامه في تلك الحال </w:t>
      </w:r>
      <w:r w:rsidR="004F138B">
        <w:rPr>
          <w:rFonts w:hint="cs"/>
          <w:rtl/>
        </w:rPr>
        <w:t xml:space="preserve">، </w:t>
      </w:r>
      <w:r w:rsidR="00A36E9D">
        <w:rPr>
          <w:rtl/>
        </w:rPr>
        <w:t xml:space="preserve">ثمَّ </w:t>
      </w:r>
      <w:r w:rsidRPr="008856D2">
        <w:rPr>
          <w:rtl/>
        </w:rPr>
        <w:t>صمت فلم ي</w:t>
      </w:r>
      <w:r w:rsidR="009A66E4">
        <w:rPr>
          <w:rtl/>
        </w:rPr>
        <w:t xml:space="preserve">تكلّم </w:t>
      </w:r>
      <w:r w:rsidR="00574491">
        <w:rPr>
          <w:rtl/>
        </w:rPr>
        <w:t xml:space="preserve">حتّى </w:t>
      </w:r>
      <w:r w:rsidRPr="008856D2">
        <w:rPr>
          <w:rtl/>
        </w:rPr>
        <w:t>مضت له سنتان وكان زكري</w:t>
      </w:r>
      <w:r w:rsidR="0090099D">
        <w:rPr>
          <w:rFonts w:hint="cs"/>
          <w:rtl/>
        </w:rPr>
        <w:t>ّ</w:t>
      </w:r>
      <w:r w:rsidRPr="008856D2">
        <w:rPr>
          <w:rtl/>
        </w:rPr>
        <w:t>ا ال</w:t>
      </w:r>
      <w:r w:rsidR="0012207A">
        <w:rPr>
          <w:rtl/>
        </w:rPr>
        <w:t xml:space="preserve">حجّة </w:t>
      </w:r>
      <w:r w:rsidRPr="008856D2">
        <w:rPr>
          <w:rtl/>
        </w:rPr>
        <w:t xml:space="preserve">لله </w:t>
      </w:r>
      <w:r w:rsidR="00973D87">
        <w:rPr>
          <w:rtl/>
        </w:rPr>
        <w:t>عزَّ و</w:t>
      </w:r>
      <w:r w:rsidR="00161583">
        <w:rPr>
          <w:rtl/>
        </w:rPr>
        <w:t xml:space="preserve">جلّ </w:t>
      </w:r>
      <w:r w:rsidRPr="008856D2">
        <w:rPr>
          <w:rtl/>
        </w:rPr>
        <w:t xml:space="preserve">على الناس </w:t>
      </w:r>
      <w:r w:rsidR="00E60E25">
        <w:rPr>
          <w:rtl/>
        </w:rPr>
        <w:t xml:space="preserve">بعد </w:t>
      </w:r>
      <w:r w:rsidRPr="008856D2">
        <w:rPr>
          <w:rtl/>
        </w:rPr>
        <w:t xml:space="preserve">صمت عيسى بسنتين </w:t>
      </w:r>
      <w:r w:rsidR="00A36E9D">
        <w:rPr>
          <w:rtl/>
        </w:rPr>
        <w:t xml:space="preserve">ثمَّ </w:t>
      </w:r>
      <w:r w:rsidRPr="008856D2">
        <w:rPr>
          <w:rtl/>
        </w:rPr>
        <w:t xml:space="preserve">مات زكريا فورثه ابنه يحيى الكتاب والحكمة وهو </w:t>
      </w:r>
      <w:r w:rsidR="003C3C5F">
        <w:rPr>
          <w:rtl/>
        </w:rPr>
        <w:t>صبيّ</w:t>
      </w:r>
      <w:r w:rsidR="0090099D">
        <w:rPr>
          <w:rFonts w:hint="cs"/>
          <w:rtl/>
        </w:rPr>
        <w:t>ُ</w:t>
      </w:r>
      <w:r w:rsidR="003C3C5F">
        <w:rPr>
          <w:rtl/>
        </w:rPr>
        <w:t xml:space="preserve"> </w:t>
      </w:r>
      <w:r w:rsidRPr="008856D2">
        <w:rPr>
          <w:rtl/>
        </w:rPr>
        <w:t>صغير</w:t>
      </w:r>
      <w:r w:rsidR="0090099D">
        <w:rPr>
          <w:rFonts w:hint="cs"/>
          <w:rtl/>
        </w:rPr>
        <w:t>ٌ ،</w:t>
      </w:r>
      <w:r>
        <w:rPr>
          <w:rtl/>
        </w:rPr>
        <w:t xml:space="preserve"> أ</w:t>
      </w:r>
      <w:r w:rsidRPr="008856D2">
        <w:rPr>
          <w:rtl/>
        </w:rPr>
        <w:t xml:space="preserve">ما تسمع لقوله </w:t>
      </w:r>
      <w:r w:rsidR="00973D87">
        <w:rPr>
          <w:rtl/>
        </w:rPr>
        <w:t>عزَّ و</w:t>
      </w:r>
      <w:r w:rsidR="00161583">
        <w:rPr>
          <w:rtl/>
        </w:rPr>
        <w:t xml:space="preserve">جلّ </w:t>
      </w:r>
      <w:r>
        <w:rPr>
          <w:rtl/>
        </w:rPr>
        <w:t xml:space="preserve">« </w:t>
      </w:r>
      <w:r w:rsidRPr="00571CFD">
        <w:rPr>
          <w:rStyle w:val="libAieChar"/>
          <w:rtl/>
        </w:rPr>
        <w:t>يا يَحْيى خُذِ الْكِتابَ بِقُوَّ</w:t>
      </w:r>
      <w:r w:rsidR="0090099D">
        <w:rPr>
          <w:rStyle w:val="libAieChar"/>
          <w:rtl/>
        </w:rPr>
        <w:t>ةٍ وَآتَيْناهُ الْحُكْمَ صَبِيّ</w:t>
      </w:r>
      <w:r w:rsidRPr="00571CFD">
        <w:rPr>
          <w:rStyle w:val="libAieChar"/>
          <w:rtl/>
        </w:rPr>
        <w:t>ا</w:t>
      </w:r>
      <w:r w:rsidR="0090099D">
        <w:rPr>
          <w:rStyle w:val="libAieChar"/>
          <w:rFonts w:hint="cs"/>
          <w:rtl/>
        </w:rPr>
        <w:t>ً</w:t>
      </w:r>
      <w:r w:rsidRPr="00571CFD">
        <w:rPr>
          <w:rStyle w:val="libAieChar"/>
          <w:rtl/>
        </w:rPr>
        <w:t xml:space="preserve"> </w:t>
      </w:r>
      <w:r>
        <w:rPr>
          <w:rtl/>
        </w:rPr>
        <w:t xml:space="preserve">» </w:t>
      </w:r>
      <w:r w:rsidRPr="00183202">
        <w:rPr>
          <w:rStyle w:val="libFootnotenumChar"/>
          <w:rtl/>
        </w:rPr>
        <w:t>(1)</w:t>
      </w:r>
      <w:r w:rsidRPr="008856D2">
        <w:rPr>
          <w:rtl/>
        </w:rPr>
        <w:t xml:space="preserve"> </w:t>
      </w:r>
      <w:r w:rsidR="00162147">
        <w:rPr>
          <w:rtl/>
        </w:rPr>
        <w:t>ف</w:t>
      </w:r>
      <w:r w:rsidR="00EF7FC8">
        <w:rPr>
          <w:rtl/>
        </w:rPr>
        <w:t xml:space="preserve">لـمّا </w:t>
      </w:r>
      <w:r w:rsidRPr="008856D2">
        <w:rPr>
          <w:rtl/>
        </w:rPr>
        <w:t>بلغ عيسى</w:t>
      </w:r>
      <w:r w:rsidRPr="00940F9D">
        <w:rPr>
          <w:rStyle w:val="libAlaemChar"/>
          <w:rtl/>
        </w:rPr>
        <w:t xml:space="preserve"> عليه‌السلام </w:t>
      </w:r>
      <w:r w:rsidRPr="008856D2">
        <w:rPr>
          <w:rtl/>
        </w:rPr>
        <w:t xml:space="preserve">سبع سنين </w:t>
      </w:r>
      <w:r w:rsidR="009A66E4">
        <w:rPr>
          <w:rtl/>
        </w:rPr>
        <w:t xml:space="preserve">تكلّم </w:t>
      </w:r>
      <w:r w:rsidRPr="008856D2">
        <w:rPr>
          <w:rtl/>
        </w:rPr>
        <w:t>بالنبوة والرسالة حين أوحى الله تعالى إليه فكان عيسى ال</w:t>
      </w:r>
      <w:r w:rsidR="0012207A">
        <w:rPr>
          <w:rtl/>
        </w:rPr>
        <w:t xml:space="preserve">حجّة </w:t>
      </w:r>
      <w:r w:rsidRPr="008856D2">
        <w:rPr>
          <w:rtl/>
        </w:rPr>
        <w:t xml:space="preserve">على يحيى وعلى الناس أجمعين وليس تبقى الأرض يا أبا خالد </w:t>
      </w:r>
      <w:r w:rsidR="0012207A">
        <w:rPr>
          <w:rtl/>
        </w:rPr>
        <w:t xml:space="preserve">يوماً </w:t>
      </w:r>
      <w:r w:rsidR="002D0C1E">
        <w:rPr>
          <w:rtl/>
        </w:rPr>
        <w:t xml:space="preserve">واحداً </w:t>
      </w:r>
      <w:r w:rsidRPr="008856D2">
        <w:rPr>
          <w:rtl/>
        </w:rPr>
        <w:t xml:space="preserve">بغير </w:t>
      </w:r>
      <w:r w:rsidR="0012207A">
        <w:rPr>
          <w:rtl/>
        </w:rPr>
        <w:t xml:space="preserve">حجّة </w:t>
      </w:r>
      <w:r w:rsidRPr="008856D2">
        <w:rPr>
          <w:rtl/>
        </w:rPr>
        <w:t xml:space="preserve">لله على الناس منذ يوم خلق الله آدم </w:t>
      </w:r>
      <w:r w:rsidRPr="00940F9D">
        <w:rPr>
          <w:rStyle w:val="libAlaemChar"/>
          <w:rtl/>
        </w:rPr>
        <w:t>عليه‌السلام</w:t>
      </w:r>
      <w:r w:rsidRPr="008856D2">
        <w:rPr>
          <w:rtl/>
        </w:rPr>
        <w:t xml:space="preserve"> وأسكنه الأرض فقلت جعلت فداك</w:t>
      </w:r>
      <w:r>
        <w:rPr>
          <w:rtl/>
        </w:rPr>
        <w:t xml:space="preserve"> أ</w:t>
      </w:r>
      <w:r w:rsidRPr="008856D2">
        <w:rPr>
          <w:rtl/>
        </w:rPr>
        <w:t xml:space="preserve">كان </w:t>
      </w:r>
      <w:r w:rsidR="00A36E9D">
        <w:rPr>
          <w:rtl/>
        </w:rPr>
        <w:t>عليّ</w:t>
      </w:r>
      <w:r w:rsidR="0090099D">
        <w:rPr>
          <w:rFonts w:hint="cs"/>
          <w:rtl/>
        </w:rPr>
        <w:t>ُ</w:t>
      </w:r>
      <w:r w:rsidR="00A36E9D">
        <w:rPr>
          <w:rtl/>
        </w:rPr>
        <w:t xml:space="preserve"> </w:t>
      </w:r>
      <w:r w:rsidRPr="00940F9D">
        <w:rPr>
          <w:rStyle w:val="libAlaemChar"/>
          <w:rtl/>
        </w:rPr>
        <w:t>عليه‌السلام</w:t>
      </w:r>
      <w:r w:rsidRPr="008856D2">
        <w:rPr>
          <w:rtl/>
        </w:rPr>
        <w:t xml:space="preserve"> </w:t>
      </w:r>
      <w:r w:rsidR="0012207A">
        <w:rPr>
          <w:rtl/>
        </w:rPr>
        <w:t xml:space="preserve">حجّة </w:t>
      </w:r>
      <w:r w:rsidRPr="008856D2">
        <w:rPr>
          <w:rtl/>
        </w:rPr>
        <w:t>من الله ورسوله</w:t>
      </w:r>
    </w:p>
    <w:p w14:paraId="05019A77" w14:textId="08E0B6C7" w:rsidR="00EE3516" w:rsidRPr="00324B78" w:rsidRDefault="00201378" w:rsidP="006F7B8D">
      <w:pPr>
        <w:pStyle w:val="libLine"/>
        <w:rPr>
          <w:rtl/>
        </w:rPr>
      </w:pPr>
      <w:r>
        <w:rPr>
          <w:rFonts w:hint="cs"/>
          <w:rtl/>
        </w:rPr>
        <w:t>________________________________________________________</w:t>
      </w:r>
    </w:p>
    <w:p w14:paraId="298F765D" w14:textId="5DDD935C" w:rsidR="00EE3516" w:rsidRDefault="00EE3516" w:rsidP="0082023E">
      <w:pPr>
        <w:pStyle w:val="libNormal0"/>
        <w:rPr>
          <w:rtl/>
        </w:rPr>
      </w:pPr>
      <w:r w:rsidRPr="008856D2">
        <w:rPr>
          <w:rtl/>
        </w:rPr>
        <w:t>أي غي</w:t>
      </w:r>
      <w:r w:rsidR="0090099D">
        <w:rPr>
          <w:rFonts w:hint="cs"/>
          <w:rtl/>
        </w:rPr>
        <w:t>ّ</w:t>
      </w:r>
      <w:r w:rsidRPr="008856D2">
        <w:rPr>
          <w:rtl/>
        </w:rPr>
        <w:t>ر وأزال التهمة عنها</w:t>
      </w:r>
      <w:r>
        <w:rPr>
          <w:rtl/>
        </w:rPr>
        <w:t xml:space="preserve"> ، </w:t>
      </w:r>
      <w:r w:rsidR="0005159D">
        <w:rPr>
          <w:rtl/>
        </w:rPr>
        <w:t xml:space="preserve">ولعلّه </w:t>
      </w:r>
      <w:r w:rsidRPr="008856D2">
        <w:rPr>
          <w:rtl/>
        </w:rPr>
        <w:t>تصحيف</w:t>
      </w:r>
      <w:r>
        <w:rPr>
          <w:rtl/>
        </w:rPr>
        <w:t xml:space="preserve"> « </w:t>
      </w:r>
      <w:r w:rsidRPr="004A3B67">
        <w:rPr>
          <w:rtl/>
        </w:rPr>
        <w:t>فلم ي</w:t>
      </w:r>
      <w:r w:rsidR="009A66E4">
        <w:rPr>
          <w:rtl/>
        </w:rPr>
        <w:t xml:space="preserve">تكلّم </w:t>
      </w:r>
      <w:r>
        <w:rPr>
          <w:rtl/>
        </w:rPr>
        <w:t xml:space="preserve">» </w:t>
      </w:r>
      <w:r w:rsidRPr="008856D2">
        <w:rPr>
          <w:rtl/>
        </w:rPr>
        <w:t>أي بالنبوة والرس</w:t>
      </w:r>
      <w:r w:rsidR="0090099D">
        <w:rPr>
          <w:rFonts w:hint="cs"/>
          <w:rtl/>
        </w:rPr>
        <w:t>ّ</w:t>
      </w:r>
      <w:r w:rsidRPr="008856D2">
        <w:rPr>
          <w:rtl/>
        </w:rPr>
        <w:t xml:space="preserve">الة </w:t>
      </w:r>
      <w:r w:rsidR="0090099D">
        <w:rPr>
          <w:rtl/>
        </w:rPr>
        <w:t>ثمّ</w:t>
      </w:r>
      <w:r w:rsidR="00A36E9D">
        <w:rPr>
          <w:rtl/>
        </w:rPr>
        <w:t xml:space="preserve"> </w:t>
      </w:r>
      <w:r w:rsidR="0090099D">
        <w:rPr>
          <w:rtl/>
        </w:rPr>
        <w:t>تكل</w:t>
      </w:r>
      <w:r w:rsidR="009A66E4">
        <w:rPr>
          <w:rtl/>
        </w:rPr>
        <w:t xml:space="preserve">م </w:t>
      </w:r>
      <w:r w:rsidR="00E60E25">
        <w:rPr>
          <w:rtl/>
        </w:rPr>
        <w:t xml:space="preserve">بعد </w:t>
      </w:r>
      <w:r w:rsidRPr="008856D2">
        <w:rPr>
          <w:rtl/>
        </w:rPr>
        <w:t>السنتين بالنبوة</w:t>
      </w:r>
      <w:r>
        <w:rPr>
          <w:rtl/>
        </w:rPr>
        <w:t xml:space="preserve"> ، </w:t>
      </w:r>
      <w:r w:rsidRPr="008856D2">
        <w:rPr>
          <w:rtl/>
        </w:rPr>
        <w:t>و</w:t>
      </w:r>
      <w:r w:rsidR="00E60E25">
        <w:rPr>
          <w:rtl/>
        </w:rPr>
        <w:t xml:space="preserve">بعد </w:t>
      </w:r>
      <w:r w:rsidRPr="008856D2">
        <w:rPr>
          <w:rtl/>
        </w:rPr>
        <w:t>سبع بها وبالرسالة</w:t>
      </w:r>
      <w:r>
        <w:rPr>
          <w:rtl/>
        </w:rPr>
        <w:t xml:space="preserve"> ، </w:t>
      </w:r>
      <w:r w:rsidRPr="008856D2">
        <w:rPr>
          <w:rtl/>
        </w:rPr>
        <w:t>أو لم ي</w:t>
      </w:r>
      <w:r w:rsidR="009A66E4">
        <w:rPr>
          <w:rtl/>
        </w:rPr>
        <w:t xml:space="preserve">تكلّم </w:t>
      </w:r>
      <w:r w:rsidRPr="008856D2">
        <w:rPr>
          <w:rtl/>
        </w:rPr>
        <w:t>أصلا في محضر الناس</w:t>
      </w:r>
      <w:r>
        <w:rPr>
          <w:rtl/>
        </w:rPr>
        <w:t xml:space="preserve"> ، </w:t>
      </w:r>
      <w:r w:rsidRPr="008856D2">
        <w:rPr>
          <w:rtl/>
        </w:rPr>
        <w:t>لورود بعض الأخبار بتكلمه قبل ذلك.</w:t>
      </w:r>
    </w:p>
    <w:p w14:paraId="7FBC8AEC" w14:textId="4481EC69" w:rsidR="00EE3516" w:rsidRDefault="00EE3516" w:rsidP="00571CFD">
      <w:pPr>
        <w:pStyle w:val="libNormal"/>
        <w:rPr>
          <w:rtl/>
        </w:rPr>
      </w:pPr>
      <w:r>
        <w:rPr>
          <w:rtl/>
        </w:rPr>
        <w:t xml:space="preserve">« </w:t>
      </w:r>
      <w:r w:rsidRPr="00571CFD">
        <w:rPr>
          <w:rStyle w:val="libAieChar"/>
          <w:rtl/>
        </w:rPr>
        <w:t xml:space="preserve">يا يَحْيى خُذِ الْكِتابَ بِقُوَّةٍ </w:t>
      </w:r>
      <w:r>
        <w:rPr>
          <w:rtl/>
        </w:rPr>
        <w:t xml:space="preserve">» </w:t>
      </w:r>
      <w:r w:rsidR="00B124C6">
        <w:rPr>
          <w:rtl/>
        </w:rPr>
        <w:t xml:space="preserve">قال : </w:t>
      </w:r>
      <w:r w:rsidRPr="008856D2">
        <w:rPr>
          <w:rtl/>
        </w:rPr>
        <w:t xml:space="preserve">الطبرسي </w:t>
      </w:r>
      <w:r w:rsidRPr="00940F9D">
        <w:rPr>
          <w:rStyle w:val="libAlaemChar"/>
          <w:rtl/>
        </w:rPr>
        <w:t>رحمه‌الله</w:t>
      </w:r>
      <w:r w:rsidRPr="008856D2">
        <w:rPr>
          <w:rtl/>
        </w:rPr>
        <w:t xml:space="preserve"> تقديره</w:t>
      </w:r>
      <w:r>
        <w:rPr>
          <w:rtl/>
        </w:rPr>
        <w:t xml:space="preserve"> : </w:t>
      </w:r>
      <w:r w:rsidRPr="008856D2">
        <w:rPr>
          <w:rtl/>
        </w:rPr>
        <w:t>فوهبنا له يحيى وأعطيناه الفهم والعقل وقلنا يا يحيى خذ الكتاب</w:t>
      </w:r>
      <w:r>
        <w:rPr>
          <w:rtl/>
        </w:rPr>
        <w:t xml:space="preserve"> ، </w:t>
      </w:r>
      <w:r w:rsidRPr="008856D2">
        <w:rPr>
          <w:rtl/>
        </w:rPr>
        <w:t>ي</w:t>
      </w:r>
      <w:r w:rsidR="00CB588E">
        <w:rPr>
          <w:rtl/>
        </w:rPr>
        <w:t xml:space="preserve">عنّي </w:t>
      </w:r>
      <w:r w:rsidRPr="008856D2">
        <w:rPr>
          <w:rtl/>
        </w:rPr>
        <w:t>التوراة بما قواك الله عليه وأيدك به</w:t>
      </w:r>
      <w:r>
        <w:rPr>
          <w:rtl/>
        </w:rPr>
        <w:t xml:space="preserve"> ، </w:t>
      </w:r>
      <w:r w:rsidRPr="008856D2">
        <w:rPr>
          <w:rtl/>
        </w:rPr>
        <w:t>ومعناه وأنت قادر على أخذه قوي على العمل</w:t>
      </w:r>
      <w:r>
        <w:rPr>
          <w:rtl/>
        </w:rPr>
        <w:t xml:space="preserve"> ، </w:t>
      </w:r>
      <w:r w:rsidRPr="008856D2">
        <w:rPr>
          <w:rtl/>
        </w:rPr>
        <w:t>وقيل</w:t>
      </w:r>
      <w:r>
        <w:rPr>
          <w:rtl/>
        </w:rPr>
        <w:t xml:space="preserve"> : </w:t>
      </w:r>
      <w:r w:rsidRPr="008856D2">
        <w:rPr>
          <w:rtl/>
        </w:rPr>
        <w:t>معناه ب</w:t>
      </w:r>
      <w:r w:rsidR="00161583">
        <w:rPr>
          <w:rtl/>
        </w:rPr>
        <w:t xml:space="preserve">جدّ </w:t>
      </w:r>
      <w:r w:rsidRPr="008856D2">
        <w:rPr>
          <w:rtl/>
        </w:rPr>
        <w:t>و</w:t>
      </w:r>
      <w:r w:rsidR="001427C1">
        <w:rPr>
          <w:rtl/>
        </w:rPr>
        <w:t xml:space="preserve">صحّة </w:t>
      </w:r>
      <w:r w:rsidRPr="008856D2">
        <w:rPr>
          <w:rtl/>
        </w:rPr>
        <w:t>عزيمة على القيام بما فيه</w:t>
      </w:r>
      <w:r>
        <w:rPr>
          <w:rtl/>
        </w:rPr>
        <w:t xml:space="preserve"> « </w:t>
      </w:r>
      <w:r w:rsidRPr="00571CFD">
        <w:rPr>
          <w:rStyle w:val="libAieChar"/>
          <w:rtl/>
        </w:rPr>
        <w:t xml:space="preserve">وَآتَيْناهُ الْحُكْمَ صَبِيًّا </w:t>
      </w:r>
      <w:r>
        <w:rPr>
          <w:rtl/>
        </w:rPr>
        <w:t xml:space="preserve">» </w:t>
      </w:r>
      <w:r w:rsidRPr="008856D2">
        <w:rPr>
          <w:rtl/>
        </w:rPr>
        <w:t>أي آتيناه النبو</w:t>
      </w:r>
      <w:r w:rsidR="0090099D">
        <w:rPr>
          <w:rFonts w:hint="cs"/>
          <w:rtl/>
        </w:rPr>
        <w:t>ّ</w:t>
      </w:r>
      <w:r w:rsidRPr="008856D2">
        <w:rPr>
          <w:rtl/>
        </w:rPr>
        <w:t>ة في حال صباه</w:t>
      </w:r>
      <w:r>
        <w:rPr>
          <w:rtl/>
        </w:rPr>
        <w:t xml:space="preserve"> ، </w:t>
      </w:r>
      <w:r w:rsidRPr="008856D2">
        <w:rPr>
          <w:rtl/>
        </w:rPr>
        <w:t>وهو ابن ثلاث سنين عن ابن عباس</w:t>
      </w:r>
      <w:r>
        <w:rPr>
          <w:rtl/>
        </w:rPr>
        <w:t xml:space="preserve"> ، </w:t>
      </w:r>
      <w:r w:rsidRPr="008856D2">
        <w:rPr>
          <w:rtl/>
        </w:rPr>
        <w:t>وقيل</w:t>
      </w:r>
      <w:r>
        <w:rPr>
          <w:rtl/>
        </w:rPr>
        <w:t xml:space="preserve"> : </w:t>
      </w:r>
      <w:r w:rsidRPr="008856D2">
        <w:rPr>
          <w:rtl/>
        </w:rPr>
        <w:t>إن الحكم الفهم.</w:t>
      </w:r>
    </w:p>
    <w:p w14:paraId="7F2A8853" w14:textId="5248DBF5" w:rsidR="00EE3516" w:rsidRDefault="00EE3516" w:rsidP="00571CFD">
      <w:pPr>
        <w:pStyle w:val="libNormal"/>
        <w:rPr>
          <w:rtl/>
        </w:rPr>
      </w:pPr>
      <w:r>
        <w:rPr>
          <w:rtl/>
        </w:rPr>
        <w:t xml:space="preserve">« </w:t>
      </w:r>
      <w:r w:rsidRPr="004A3B67">
        <w:rPr>
          <w:rtl/>
        </w:rPr>
        <w:t>ال</w:t>
      </w:r>
      <w:r w:rsidR="0012207A">
        <w:rPr>
          <w:rtl/>
        </w:rPr>
        <w:t xml:space="preserve">حجّة </w:t>
      </w:r>
      <w:r w:rsidRPr="004A3B67">
        <w:rPr>
          <w:rtl/>
        </w:rPr>
        <w:t>على يحيى</w:t>
      </w:r>
      <w:r>
        <w:rPr>
          <w:rtl/>
        </w:rPr>
        <w:t xml:space="preserve"> » </w:t>
      </w:r>
      <w:r w:rsidR="004A12BC">
        <w:rPr>
          <w:rtl/>
        </w:rPr>
        <w:t>ل</w:t>
      </w:r>
      <w:r w:rsidR="00161583">
        <w:rPr>
          <w:rtl/>
        </w:rPr>
        <w:t xml:space="preserve">انّه </w:t>
      </w:r>
      <w:r w:rsidRPr="008856D2">
        <w:rPr>
          <w:rtl/>
        </w:rPr>
        <w:t>كان من أولي العزم</w:t>
      </w:r>
      <w:r>
        <w:rPr>
          <w:rtl/>
        </w:rPr>
        <w:t xml:space="preserve"> ، </w:t>
      </w:r>
      <w:r w:rsidRPr="008856D2">
        <w:rPr>
          <w:rtl/>
        </w:rPr>
        <w:t>وهم حجج على سائر الأنبياء</w:t>
      </w:r>
      <w:r>
        <w:rPr>
          <w:rtl/>
        </w:rPr>
        <w:t xml:space="preserve"> ، </w:t>
      </w:r>
      <w:r w:rsidRPr="008856D2">
        <w:rPr>
          <w:rtl/>
        </w:rPr>
        <w:t xml:space="preserve">والحجج </w:t>
      </w:r>
      <w:r w:rsidR="004431BD">
        <w:rPr>
          <w:rtl/>
        </w:rPr>
        <w:t xml:space="preserve">الّذين </w:t>
      </w:r>
      <w:r w:rsidRPr="008856D2">
        <w:rPr>
          <w:rtl/>
        </w:rPr>
        <w:t>في زم</w:t>
      </w:r>
      <w:r w:rsidR="00B117F3">
        <w:rPr>
          <w:rtl/>
        </w:rPr>
        <w:t xml:space="preserve">أنّهم </w:t>
      </w:r>
      <w:r>
        <w:rPr>
          <w:rtl/>
        </w:rPr>
        <w:t xml:space="preserve">، </w:t>
      </w:r>
      <w:r w:rsidRPr="008856D2">
        <w:rPr>
          <w:rtl/>
        </w:rPr>
        <w:t>وأبو خالد كنية ليزيد الكناسي</w:t>
      </w:r>
      <w:r>
        <w:rPr>
          <w:rtl/>
        </w:rPr>
        <w:t xml:space="preserve"> ، </w:t>
      </w:r>
      <w:r w:rsidRPr="008856D2">
        <w:rPr>
          <w:rtl/>
        </w:rPr>
        <w:t>و</w:t>
      </w:r>
      <w:r w:rsidR="003B1FF1">
        <w:rPr>
          <w:rtl/>
        </w:rPr>
        <w:t xml:space="preserve">الظّاهر </w:t>
      </w:r>
      <w:r w:rsidR="00161583">
        <w:rPr>
          <w:rtl/>
        </w:rPr>
        <w:t xml:space="preserve">انّه </w:t>
      </w:r>
      <w:r w:rsidRPr="008856D2">
        <w:rPr>
          <w:rtl/>
        </w:rPr>
        <w:t>القماط الثقة</w:t>
      </w:r>
      <w:r>
        <w:rPr>
          <w:rtl/>
        </w:rPr>
        <w:t xml:space="preserve"> ، </w:t>
      </w:r>
      <w:r w:rsidRPr="008856D2">
        <w:rPr>
          <w:rtl/>
        </w:rPr>
        <w:t>ف</w:t>
      </w:r>
      <w:r w:rsidR="003B1FF1">
        <w:rPr>
          <w:rtl/>
        </w:rPr>
        <w:t xml:space="preserve">الظّاهر </w:t>
      </w:r>
      <w:r w:rsidRPr="008856D2">
        <w:rPr>
          <w:rtl/>
        </w:rPr>
        <w:t>أن الخبر صحيح.</w:t>
      </w:r>
    </w:p>
    <w:p w14:paraId="1DBCDD74" w14:textId="3442017D" w:rsidR="00EE3516" w:rsidRPr="008856D2" w:rsidRDefault="00EE3516" w:rsidP="00571CFD">
      <w:pPr>
        <w:pStyle w:val="libNormal"/>
        <w:rPr>
          <w:rtl/>
        </w:rPr>
      </w:pPr>
      <w:r>
        <w:rPr>
          <w:rtl/>
        </w:rPr>
        <w:t xml:space="preserve">« </w:t>
      </w:r>
      <w:r w:rsidRPr="004A3B67">
        <w:rPr>
          <w:rtl/>
        </w:rPr>
        <w:t xml:space="preserve">كان </w:t>
      </w:r>
      <w:r w:rsidR="00A36E9D">
        <w:rPr>
          <w:rtl/>
        </w:rPr>
        <w:t xml:space="preserve">عليّ </w:t>
      </w:r>
      <w:r w:rsidRPr="00940F9D">
        <w:rPr>
          <w:rStyle w:val="libAlaemChar"/>
          <w:rtl/>
        </w:rPr>
        <w:t>عليه‌السلام</w:t>
      </w:r>
      <w:r w:rsidRPr="004A3B67">
        <w:rPr>
          <w:rtl/>
        </w:rPr>
        <w:t xml:space="preserve"> </w:t>
      </w:r>
      <w:r w:rsidR="0012207A">
        <w:rPr>
          <w:rtl/>
        </w:rPr>
        <w:t xml:space="preserve">حجّة </w:t>
      </w:r>
      <w:r>
        <w:rPr>
          <w:rtl/>
        </w:rPr>
        <w:t xml:space="preserve">» </w:t>
      </w:r>
      <w:r w:rsidRPr="008856D2">
        <w:rPr>
          <w:rtl/>
        </w:rPr>
        <w:t>أقول</w:t>
      </w:r>
      <w:r>
        <w:rPr>
          <w:rtl/>
        </w:rPr>
        <w:t xml:space="preserve"> : </w:t>
      </w:r>
      <w:r w:rsidRPr="008856D2">
        <w:rPr>
          <w:rtl/>
        </w:rPr>
        <w:t xml:space="preserve">يدل على أن إمامة </w:t>
      </w:r>
      <w:r w:rsidR="00A36E9D">
        <w:rPr>
          <w:rtl/>
        </w:rPr>
        <w:t xml:space="preserve">عليّ </w:t>
      </w:r>
      <w:r w:rsidRPr="00940F9D">
        <w:rPr>
          <w:rStyle w:val="libAlaemChar"/>
          <w:rtl/>
        </w:rPr>
        <w:t>عليه‌السلام</w:t>
      </w:r>
      <w:r w:rsidRPr="008856D2">
        <w:rPr>
          <w:rtl/>
        </w:rPr>
        <w:t xml:space="preserve"> كان في حياة </w:t>
      </w:r>
      <w:r w:rsidR="004A12BC">
        <w:rPr>
          <w:rtl/>
        </w:rPr>
        <w:t xml:space="preserve">النبيّ </w:t>
      </w:r>
      <w:r w:rsidRPr="00940F9D">
        <w:rPr>
          <w:rStyle w:val="libAlaemChar"/>
          <w:rtl/>
        </w:rPr>
        <w:t>صلى‌الله‌عليه‌وآله‌وسلم</w:t>
      </w:r>
      <w:r w:rsidRPr="008856D2">
        <w:rPr>
          <w:rtl/>
        </w:rPr>
        <w:t xml:space="preserve"> </w:t>
      </w:r>
      <w:r w:rsidR="003B3163">
        <w:rPr>
          <w:rtl/>
        </w:rPr>
        <w:t>أيضاً</w:t>
      </w:r>
      <w:r w:rsidR="00C96129">
        <w:rPr>
          <w:rtl/>
        </w:rPr>
        <w:t xml:space="preserve"> </w:t>
      </w:r>
      <w:r>
        <w:rPr>
          <w:rtl/>
        </w:rPr>
        <w:t xml:space="preserve">، </w:t>
      </w:r>
      <w:r w:rsidRPr="008856D2">
        <w:rPr>
          <w:rtl/>
        </w:rPr>
        <w:t xml:space="preserve">وهو لا ينافي كونه رعية للنبي </w:t>
      </w:r>
      <w:r w:rsidRPr="00940F9D">
        <w:rPr>
          <w:rStyle w:val="libAlaemChar"/>
          <w:rtl/>
        </w:rPr>
        <w:t>صلى‌الله‌عليه‌وآله‌وسلم</w:t>
      </w:r>
      <w:r>
        <w:rPr>
          <w:rtl/>
        </w:rPr>
        <w:t xml:space="preserve"> ، </w:t>
      </w:r>
      <w:r w:rsidRPr="008856D2">
        <w:rPr>
          <w:rtl/>
        </w:rPr>
        <w:t xml:space="preserve">كالأنبياء </w:t>
      </w:r>
      <w:r w:rsidR="004431BD">
        <w:rPr>
          <w:rtl/>
        </w:rPr>
        <w:t xml:space="preserve">الّذين </w:t>
      </w:r>
      <w:r w:rsidRPr="008856D2">
        <w:rPr>
          <w:rtl/>
        </w:rPr>
        <w:t>كانوا في زمن أولوا العزم كما أومأنا إليه</w:t>
      </w:r>
      <w:r>
        <w:rPr>
          <w:rtl/>
        </w:rPr>
        <w:t xml:space="preserve"> ، </w:t>
      </w:r>
      <w:r w:rsidRPr="008856D2">
        <w:rPr>
          <w:rtl/>
        </w:rPr>
        <w:t xml:space="preserve">واختلف أصحابنا في ذلك فذهب الأكثر إلى أن الإمامة </w:t>
      </w:r>
      <w:r w:rsidR="00A10A2E">
        <w:rPr>
          <w:rtl/>
        </w:rPr>
        <w:t xml:space="preserve">انّما </w:t>
      </w:r>
      <w:r w:rsidRPr="008856D2">
        <w:rPr>
          <w:rtl/>
        </w:rPr>
        <w:t xml:space="preserve">تثبت </w:t>
      </w:r>
      <w:r w:rsidR="00585A7E">
        <w:rPr>
          <w:rtl/>
        </w:rPr>
        <w:t xml:space="preserve">لكلّ </w:t>
      </w:r>
      <w:r w:rsidRPr="008856D2">
        <w:rPr>
          <w:rtl/>
        </w:rPr>
        <w:t xml:space="preserve">منهم </w:t>
      </w:r>
      <w:r w:rsidRPr="00940F9D">
        <w:rPr>
          <w:rStyle w:val="libAlaemChar"/>
          <w:rtl/>
        </w:rPr>
        <w:t>عليهم‌السلام</w:t>
      </w:r>
      <w:r w:rsidRPr="008856D2">
        <w:rPr>
          <w:rtl/>
        </w:rPr>
        <w:t xml:space="preserve"> </w:t>
      </w:r>
      <w:r w:rsidR="00E60E25">
        <w:rPr>
          <w:rtl/>
        </w:rPr>
        <w:t xml:space="preserve">بعد </w:t>
      </w:r>
      <w:r w:rsidRPr="008856D2">
        <w:rPr>
          <w:rtl/>
        </w:rPr>
        <w:t>وفاة من تقدمه</w:t>
      </w:r>
      <w:r>
        <w:rPr>
          <w:rtl/>
        </w:rPr>
        <w:t xml:space="preserve"> ، </w:t>
      </w:r>
      <w:r w:rsidRPr="008856D2">
        <w:rPr>
          <w:rtl/>
        </w:rPr>
        <w:t>وذهب بعضهم إلى أن جميعهم</w:t>
      </w:r>
    </w:p>
    <w:p w14:paraId="71886402" w14:textId="77777777" w:rsidR="00EE3516" w:rsidRPr="008856D2" w:rsidRDefault="00EE3516" w:rsidP="006F7B8D">
      <w:pPr>
        <w:pStyle w:val="libLine"/>
        <w:rPr>
          <w:rtl/>
        </w:rPr>
      </w:pPr>
      <w:r w:rsidRPr="008856D2">
        <w:rPr>
          <w:rtl/>
        </w:rPr>
        <w:t>__________________</w:t>
      </w:r>
    </w:p>
    <w:p w14:paraId="18719BC3" w14:textId="77777777" w:rsidR="00EE3516" w:rsidRPr="008856D2" w:rsidRDefault="00EE3516" w:rsidP="005A0345">
      <w:pPr>
        <w:pStyle w:val="libFootnote0"/>
        <w:rPr>
          <w:rtl/>
          <w:lang w:bidi="fa-IR"/>
        </w:rPr>
      </w:pPr>
      <w:r>
        <w:rPr>
          <w:rtl/>
        </w:rPr>
        <w:t>(</w:t>
      </w:r>
      <w:r w:rsidRPr="008856D2">
        <w:rPr>
          <w:rtl/>
        </w:rPr>
        <w:t>1) سورة مريم</w:t>
      </w:r>
      <w:r>
        <w:rPr>
          <w:rtl/>
        </w:rPr>
        <w:t xml:space="preserve"> : </w:t>
      </w:r>
      <w:r w:rsidRPr="008856D2">
        <w:rPr>
          <w:rtl/>
        </w:rPr>
        <w:t>12.</w:t>
      </w:r>
    </w:p>
    <w:p w14:paraId="4F2A5790" w14:textId="77777777" w:rsidR="002A5FAD" w:rsidRDefault="002A5FAD" w:rsidP="002A5FAD">
      <w:pPr>
        <w:pStyle w:val="libNormal"/>
        <w:rPr>
          <w:rtl/>
        </w:rPr>
      </w:pPr>
      <w:r w:rsidRPr="002A5FAD">
        <w:rPr>
          <w:rStyle w:val="libNormalChar"/>
          <w:rtl/>
        </w:rPr>
        <w:br w:type="page"/>
      </w:r>
    </w:p>
    <w:p w14:paraId="59714534" w14:textId="1FEC1C5C" w:rsidR="00EE3516" w:rsidRPr="008856D2" w:rsidRDefault="00EE3516" w:rsidP="002A5FAD">
      <w:pPr>
        <w:pStyle w:val="libNormal0"/>
        <w:rPr>
          <w:rtl/>
        </w:rPr>
      </w:pPr>
      <w:r w:rsidRPr="008856D2">
        <w:rPr>
          <w:rtl/>
        </w:rPr>
        <w:lastRenderedPageBreak/>
        <w:t>على هذه الأم</w:t>
      </w:r>
      <w:r w:rsidR="008E40BE">
        <w:rPr>
          <w:rFonts w:hint="cs"/>
          <w:rtl/>
        </w:rPr>
        <w:t>ّ</w:t>
      </w:r>
      <w:r w:rsidRPr="008856D2">
        <w:rPr>
          <w:rtl/>
        </w:rPr>
        <w:t xml:space="preserve">ة في حياة رسول الله </w:t>
      </w:r>
      <w:r w:rsidRPr="00940F9D">
        <w:rPr>
          <w:rStyle w:val="libAlaemChar"/>
          <w:rtl/>
        </w:rPr>
        <w:t>صلى‌الله‌عليه‌وآله</w:t>
      </w:r>
      <w:r w:rsidRPr="008856D2">
        <w:rPr>
          <w:rtl/>
        </w:rPr>
        <w:t xml:space="preserve"> ف</w:t>
      </w:r>
      <w:r w:rsidR="00B124C6">
        <w:rPr>
          <w:rtl/>
        </w:rPr>
        <w:t xml:space="preserve">قال : </w:t>
      </w:r>
      <w:r w:rsidRPr="008856D2">
        <w:rPr>
          <w:rtl/>
        </w:rPr>
        <w:t>نعم يوم أقامه للناس ونصبه ع</w:t>
      </w:r>
      <w:r w:rsidR="00EF7FC8">
        <w:rPr>
          <w:rtl/>
        </w:rPr>
        <w:t xml:space="preserve">لـمّا </w:t>
      </w:r>
      <w:r w:rsidRPr="008856D2">
        <w:rPr>
          <w:rtl/>
        </w:rPr>
        <w:t xml:space="preserve">ودعاهم إلى ولايته وأمرهم بطاعته قلت وكانت طاعة </w:t>
      </w:r>
      <w:r w:rsidR="00A36E9D">
        <w:rPr>
          <w:rtl/>
        </w:rPr>
        <w:t xml:space="preserve">عليّ </w:t>
      </w:r>
      <w:r w:rsidRPr="00940F9D">
        <w:rPr>
          <w:rStyle w:val="libAlaemChar"/>
          <w:rtl/>
        </w:rPr>
        <w:t>عليه‌السلام</w:t>
      </w:r>
      <w:r w:rsidRPr="008856D2">
        <w:rPr>
          <w:rtl/>
        </w:rPr>
        <w:t xml:space="preserve"> واجبة على الناس في حياة رسول الله </w:t>
      </w:r>
      <w:r w:rsidRPr="00940F9D">
        <w:rPr>
          <w:rStyle w:val="libAlaemChar"/>
          <w:rtl/>
        </w:rPr>
        <w:t>صلى‌الله‌عليه‌وآله</w:t>
      </w:r>
      <w:r w:rsidRPr="008856D2">
        <w:rPr>
          <w:rtl/>
        </w:rPr>
        <w:t xml:space="preserve"> و</w:t>
      </w:r>
      <w:r w:rsidR="00E60E25">
        <w:rPr>
          <w:rtl/>
        </w:rPr>
        <w:t xml:space="preserve">بعد </w:t>
      </w:r>
      <w:r w:rsidRPr="008856D2">
        <w:rPr>
          <w:rtl/>
        </w:rPr>
        <w:t>وفاته ف</w:t>
      </w:r>
      <w:r w:rsidR="00B124C6">
        <w:rPr>
          <w:rtl/>
        </w:rPr>
        <w:t xml:space="preserve">قال : </w:t>
      </w:r>
      <w:r w:rsidRPr="008856D2">
        <w:rPr>
          <w:rtl/>
        </w:rPr>
        <w:t xml:space="preserve">نعم </w:t>
      </w:r>
      <w:r w:rsidR="00651418">
        <w:rPr>
          <w:rtl/>
        </w:rPr>
        <w:t xml:space="preserve">ولكنّه </w:t>
      </w:r>
      <w:r w:rsidRPr="008856D2">
        <w:rPr>
          <w:rtl/>
        </w:rPr>
        <w:t>صمت فلم ي</w:t>
      </w:r>
      <w:r w:rsidR="009A66E4">
        <w:rPr>
          <w:rtl/>
        </w:rPr>
        <w:t xml:space="preserve">تكلّم </w:t>
      </w:r>
      <w:r w:rsidRPr="008856D2">
        <w:rPr>
          <w:rtl/>
        </w:rPr>
        <w:t xml:space="preserve">مع رسول الله </w:t>
      </w:r>
      <w:r w:rsidRPr="00940F9D">
        <w:rPr>
          <w:rStyle w:val="libAlaemChar"/>
          <w:rtl/>
        </w:rPr>
        <w:t>صلى‌الله‌عليه‌وآله</w:t>
      </w:r>
      <w:r w:rsidRPr="008856D2">
        <w:rPr>
          <w:rtl/>
        </w:rPr>
        <w:t xml:space="preserve"> وكانت </w:t>
      </w:r>
      <w:r w:rsidR="00144150">
        <w:rPr>
          <w:rtl/>
        </w:rPr>
        <w:t xml:space="preserve">الطّاعة </w:t>
      </w:r>
      <w:r w:rsidRPr="008856D2">
        <w:rPr>
          <w:rtl/>
        </w:rPr>
        <w:t xml:space="preserve">لرسول الله </w:t>
      </w:r>
      <w:r w:rsidRPr="00940F9D">
        <w:rPr>
          <w:rStyle w:val="libAlaemChar"/>
          <w:rtl/>
        </w:rPr>
        <w:t>صلى‌الله‌عليه‌وآله</w:t>
      </w:r>
      <w:r w:rsidRPr="008856D2">
        <w:rPr>
          <w:rtl/>
        </w:rPr>
        <w:t xml:space="preserve"> على أمته وعلى </w:t>
      </w:r>
      <w:r w:rsidR="00A36E9D">
        <w:rPr>
          <w:rtl/>
        </w:rPr>
        <w:t xml:space="preserve">عليّ </w:t>
      </w:r>
      <w:r w:rsidRPr="00940F9D">
        <w:rPr>
          <w:rStyle w:val="libAlaemChar"/>
          <w:rtl/>
        </w:rPr>
        <w:t>عليه‌السلام</w:t>
      </w:r>
      <w:r w:rsidRPr="008856D2">
        <w:rPr>
          <w:rtl/>
        </w:rPr>
        <w:t xml:space="preserve"> في حياة رسول</w:t>
      </w:r>
    </w:p>
    <w:p w14:paraId="6978D306" w14:textId="7374FF3C" w:rsidR="00EE3516" w:rsidRPr="00324B78" w:rsidRDefault="00201378" w:rsidP="006F7B8D">
      <w:pPr>
        <w:pStyle w:val="libLine"/>
        <w:rPr>
          <w:rtl/>
        </w:rPr>
      </w:pPr>
      <w:r>
        <w:rPr>
          <w:rFonts w:hint="cs"/>
          <w:rtl/>
        </w:rPr>
        <w:t>________________________________________________________</w:t>
      </w:r>
    </w:p>
    <w:p w14:paraId="5B44860A" w14:textId="4357F73C" w:rsidR="00EE3516" w:rsidRPr="008856D2" w:rsidRDefault="00EE3516" w:rsidP="0082023E">
      <w:pPr>
        <w:pStyle w:val="libNormal0"/>
        <w:rPr>
          <w:rtl/>
        </w:rPr>
      </w:pPr>
      <w:r w:rsidRPr="008856D2">
        <w:rPr>
          <w:rtl/>
        </w:rPr>
        <w:t xml:space="preserve">في كل الأزمنة </w:t>
      </w:r>
      <w:r w:rsidR="005736E8">
        <w:rPr>
          <w:rtl/>
        </w:rPr>
        <w:t xml:space="preserve">أئمّة </w:t>
      </w:r>
      <w:r w:rsidRPr="008856D2">
        <w:rPr>
          <w:rtl/>
        </w:rPr>
        <w:t>تجب طاعتهم لكن واحد منهم ناطق والباقي صامتون.</w:t>
      </w:r>
    </w:p>
    <w:p w14:paraId="6ED706F2" w14:textId="1AF0983B" w:rsidR="00EE3516" w:rsidRPr="008856D2" w:rsidRDefault="00EE3516" w:rsidP="00571CFD">
      <w:pPr>
        <w:pStyle w:val="libNormal"/>
        <w:rPr>
          <w:rtl/>
        </w:rPr>
      </w:pPr>
      <w:r w:rsidRPr="008856D2">
        <w:rPr>
          <w:rtl/>
        </w:rPr>
        <w:t xml:space="preserve">سئل السيد المرتضى </w:t>
      </w:r>
      <w:r w:rsidRPr="00940F9D">
        <w:rPr>
          <w:rStyle w:val="libAlaemChar"/>
          <w:rtl/>
        </w:rPr>
        <w:t>رضي‌الله‌عنه</w:t>
      </w:r>
      <w:r w:rsidRPr="008856D2">
        <w:rPr>
          <w:rtl/>
        </w:rPr>
        <w:t xml:space="preserve"> في المسائل العكبرية</w:t>
      </w:r>
      <w:r>
        <w:rPr>
          <w:rtl/>
        </w:rPr>
        <w:t xml:space="preserve"> : </w:t>
      </w:r>
      <w:r w:rsidRPr="008856D2">
        <w:rPr>
          <w:rtl/>
        </w:rPr>
        <w:t xml:space="preserve">قد كان أمير المؤمنين والحسن والحسين </w:t>
      </w:r>
      <w:r w:rsidRPr="00940F9D">
        <w:rPr>
          <w:rStyle w:val="libAlaemChar"/>
          <w:rtl/>
        </w:rPr>
        <w:t>عليهم‌السلام</w:t>
      </w:r>
      <w:r w:rsidRPr="008856D2">
        <w:rPr>
          <w:rtl/>
        </w:rPr>
        <w:t xml:space="preserve"> في زمان واحد</w:t>
      </w:r>
      <w:r>
        <w:rPr>
          <w:rtl/>
        </w:rPr>
        <w:t xml:space="preserve"> ، </w:t>
      </w:r>
      <w:r w:rsidRPr="008856D2">
        <w:rPr>
          <w:rtl/>
        </w:rPr>
        <w:t xml:space="preserve">جميعهم </w:t>
      </w:r>
      <w:r w:rsidR="005736E8">
        <w:rPr>
          <w:rtl/>
        </w:rPr>
        <w:t xml:space="preserve">أئمّة </w:t>
      </w:r>
      <w:r w:rsidRPr="008856D2">
        <w:rPr>
          <w:rtl/>
        </w:rPr>
        <w:t xml:space="preserve">منصوص عليهم فهل كانت طاعتهم </w:t>
      </w:r>
      <w:r w:rsidR="004B304B">
        <w:rPr>
          <w:rtl/>
        </w:rPr>
        <w:t>جميعاً</w:t>
      </w:r>
      <w:r w:rsidR="008A0BC3">
        <w:rPr>
          <w:rtl/>
        </w:rPr>
        <w:t xml:space="preserve"> </w:t>
      </w:r>
      <w:r w:rsidRPr="008856D2">
        <w:rPr>
          <w:rtl/>
        </w:rPr>
        <w:t>واجبة في وقت واحد</w:t>
      </w:r>
      <w:r>
        <w:rPr>
          <w:rtl/>
        </w:rPr>
        <w:t>؟</w:t>
      </w:r>
      <w:r w:rsidRPr="008856D2">
        <w:rPr>
          <w:rtl/>
        </w:rPr>
        <w:t xml:space="preserve"> وهل كانت طاعة بعضهم على بعض </w:t>
      </w:r>
      <w:r w:rsidR="00144150">
        <w:rPr>
          <w:rtl/>
        </w:rPr>
        <w:t xml:space="preserve">فرّض </w:t>
      </w:r>
      <w:r w:rsidRPr="008856D2">
        <w:rPr>
          <w:rtl/>
        </w:rPr>
        <w:t>طاعة من كان يجب منهم وكيف كانت الحال في ذلك</w:t>
      </w:r>
      <w:r>
        <w:rPr>
          <w:rtl/>
        </w:rPr>
        <w:t>؟</w:t>
      </w:r>
      <w:r w:rsidRPr="008856D2">
        <w:rPr>
          <w:rtl/>
        </w:rPr>
        <w:t xml:space="preserve"> فأجاب </w:t>
      </w:r>
      <w:r w:rsidRPr="00940F9D">
        <w:rPr>
          <w:rStyle w:val="libAlaemChar"/>
          <w:rtl/>
        </w:rPr>
        <w:t>قدس‌سره</w:t>
      </w:r>
      <w:r w:rsidRPr="008856D2">
        <w:rPr>
          <w:rtl/>
        </w:rPr>
        <w:t xml:space="preserve"> أن </w:t>
      </w:r>
      <w:r w:rsidR="00144150">
        <w:rPr>
          <w:rtl/>
        </w:rPr>
        <w:t xml:space="preserve">الطّاعة </w:t>
      </w:r>
      <w:r w:rsidRPr="008856D2">
        <w:rPr>
          <w:rtl/>
        </w:rPr>
        <w:t xml:space="preserve">في وقت رسول الله </w:t>
      </w:r>
      <w:r w:rsidRPr="00940F9D">
        <w:rPr>
          <w:rStyle w:val="libAlaemChar"/>
          <w:rtl/>
        </w:rPr>
        <w:t>صلى‌الله‌عليه‌وآله‌وسلم</w:t>
      </w:r>
      <w:r w:rsidRPr="008856D2">
        <w:rPr>
          <w:rtl/>
        </w:rPr>
        <w:t xml:space="preserve"> كانت له من جهة الإمامة دون غيره</w:t>
      </w:r>
      <w:r>
        <w:rPr>
          <w:rtl/>
        </w:rPr>
        <w:t xml:space="preserve"> ، </w:t>
      </w:r>
      <w:r w:rsidR="00162147">
        <w:rPr>
          <w:rtl/>
        </w:rPr>
        <w:t>ف</w:t>
      </w:r>
      <w:r w:rsidR="00EF7FC8">
        <w:rPr>
          <w:rtl/>
        </w:rPr>
        <w:t xml:space="preserve">لـمّا </w:t>
      </w:r>
      <w:r w:rsidRPr="008856D2">
        <w:rPr>
          <w:rtl/>
        </w:rPr>
        <w:t xml:space="preserve">قبض </w:t>
      </w:r>
      <w:r w:rsidRPr="00940F9D">
        <w:rPr>
          <w:rStyle w:val="libAlaemChar"/>
          <w:rtl/>
        </w:rPr>
        <w:t>صلى‌الله‌عليه‌وآله‌وسلم</w:t>
      </w:r>
      <w:r w:rsidRPr="008856D2">
        <w:rPr>
          <w:rtl/>
        </w:rPr>
        <w:t xml:space="preserve"> صارت الإمامة من بعده لأمير المؤمنين </w:t>
      </w:r>
      <w:r w:rsidRPr="00940F9D">
        <w:rPr>
          <w:rStyle w:val="libAlaemChar"/>
          <w:rtl/>
        </w:rPr>
        <w:t>عليه‌السلام</w:t>
      </w:r>
      <w:r>
        <w:rPr>
          <w:rtl/>
        </w:rPr>
        <w:t xml:space="preserve"> ، </w:t>
      </w:r>
      <w:r w:rsidRPr="008856D2">
        <w:rPr>
          <w:rtl/>
        </w:rPr>
        <w:t>ومن عداه من الناس رعية له</w:t>
      </w:r>
      <w:r>
        <w:rPr>
          <w:rtl/>
        </w:rPr>
        <w:t xml:space="preserve"> ، </w:t>
      </w:r>
      <w:r w:rsidR="00162147">
        <w:rPr>
          <w:rtl/>
        </w:rPr>
        <w:t>ف</w:t>
      </w:r>
      <w:r w:rsidR="00EF7FC8">
        <w:rPr>
          <w:rtl/>
        </w:rPr>
        <w:t xml:space="preserve">لـمّا </w:t>
      </w:r>
      <w:r w:rsidRPr="008856D2">
        <w:rPr>
          <w:rtl/>
        </w:rPr>
        <w:t xml:space="preserve">قبض صارت الإمامة للحسن ابن </w:t>
      </w:r>
      <w:r w:rsidR="00A36E9D">
        <w:rPr>
          <w:rtl/>
        </w:rPr>
        <w:t xml:space="preserve">عليّ </w:t>
      </w:r>
      <w:r w:rsidRPr="008856D2">
        <w:rPr>
          <w:rtl/>
        </w:rPr>
        <w:t xml:space="preserve">والحسين </w:t>
      </w:r>
      <w:r w:rsidRPr="00940F9D">
        <w:rPr>
          <w:rStyle w:val="libAlaemChar"/>
          <w:rtl/>
        </w:rPr>
        <w:t>عليهما‌السلام</w:t>
      </w:r>
      <w:r w:rsidRPr="008856D2">
        <w:rPr>
          <w:rtl/>
        </w:rPr>
        <w:t xml:space="preserve"> إذ ذاك رعية لأخيه الحسن </w:t>
      </w:r>
      <w:r w:rsidRPr="00940F9D">
        <w:rPr>
          <w:rStyle w:val="libAlaemChar"/>
          <w:rtl/>
        </w:rPr>
        <w:t>عليه‌السلام</w:t>
      </w:r>
      <w:r>
        <w:rPr>
          <w:rtl/>
        </w:rPr>
        <w:t xml:space="preserve"> ، </w:t>
      </w:r>
      <w:r w:rsidR="00162147">
        <w:rPr>
          <w:rtl/>
        </w:rPr>
        <w:t>ف</w:t>
      </w:r>
      <w:r w:rsidR="00EF7FC8">
        <w:rPr>
          <w:rtl/>
        </w:rPr>
        <w:t xml:space="preserve">لـمّا </w:t>
      </w:r>
      <w:r w:rsidRPr="008856D2">
        <w:rPr>
          <w:rtl/>
        </w:rPr>
        <w:t xml:space="preserve">قبض الحسن </w:t>
      </w:r>
      <w:r w:rsidRPr="00940F9D">
        <w:rPr>
          <w:rStyle w:val="libAlaemChar"/>
          <w:rtl/>
        </w:rPr>
        <w:t>عليه‌السلام</w:t>
      </w:r>
      <w:r w:rsidRPr="008856D2">
        <w:rPr>
          <w:rtl/>
        </w:rPr>
        <w:t xml:space="preserve"> صار </w:t>
      </w:r>
      <w:r w:rsidR="00E11E7D">
        <w:rPr>
          <w:rtl/>
        </w:rPr>
        <w:t xml:space="preserve">الأمر </w:t>
      </w:r>
      <w:r w:rsidRPr="008856D2">
        <w:rPr>
          <w:rtl/>
        </w:rPr>
        <w:t xml:space="preserve">إلى الحسين </w:t>
      </w:r>
      <w:r w:rsidRPr="00940F9D">
        <w:rPr>
          <w:rStyle w:val="libAlaemChar"/>
          <w:rtl/>
        </w:rPr>
        <w:t>عليه‌السلام</w:t>
      </w:r>
      <w:r>
        <w:rPr>
          <w:rtl/>
        </w:rPr>
        <w:t xml:space="preserve"> ، </w:t>
      </w:r>
      <w:r w:rsidRPr="008856D2">
        <w:rPr>
          <w:rtl/>
        </w:rPr>
        <w:t xml:space="preserve">وهو إمام مفترض </w:t>
      </w:r>
      <w:r w:rsidR="00144150">
        <w:rPr>
          <w:rtl/>
        </w:rPr>
        <w:t xml:space="preserve">الطّاعة </w:t>
      </w:r>
      <w:r w:rsidRPr="008856D2">
        <w:rPr>
          <w:rtl/>
        </w:rPr>
        <w:t>على الأنام وهكذا حكم كل إمام وخليفة في زم</w:t>
      </w:r>
      <w:r w:rsidR="00161583">
        <w:rPr>
          <w:rtl/>
        </w:rPr>
        <w:t xml:space="preserve">انّه </w:t>
      </w:r>
      <w:r>
        <w:rPr>
          <w:rtl/>
        </w:rPr>
        <w:t xml:space="preserve">، </w:t>
      </w:r>
      <w:r w:rsidRPr="008856D2">
        <w:rPr>
          <w:rtl/>
        </w:rPr>
        <w:t>ولم يستند الجماعة في الإمامة بشيء إلى ما ذكرناه</w:t>
      </w:r>
      <w:r>
        <w:rPr>
          <w:rtl/>
        </w:rPr>
        <w:t xml:space="preserve"> ، </w:t>
      </w:r>
      <w:r w:rsidRPr="008856D2">
        <w:rPr>
          <w:rtl/>
        </w:rPr>
        <w:t xml:space="preserve">وقد </w:t>
      </w:r>
      <w:r w:rsidR="00B124C6">
        <w:rPr>
          <w:rtl/>
        </w:rPr>
        <w:t xml:space="preserve">قال : </w:t>
      </w:r>
      <w:r w:rsidRPr="008856D2">
        <w:rPr>
          <w:rtl/>
        </w:rPr>
        <w:t xml:space="preserve">قوم من أصحابنا </w:t>
      </w:r>
      <w:r w:rsidR="00961AB2">
        <w:rPr>
          <w:rtl/>
        </w:rPr>
        <w:t>الإم</w:t>
      </w:r>
      <w:r w:rsidR="00E9687D">
        <w:rPr>
          <w:rtl/>
        </w:rPr>
        <w:t xml:space="preserve">اميّة </w:t>
      </w:r>
      <w:r w:rsidRPr="008856D2">
        <w:rPr>
          <w:rtl/>
        </w:rPr>
        <w:t xml:space="preserve">أن الإمامة كانت لرسول الله </w:t>
      </w:r>
      <w:r w:rsidRPr="00940F9D">
        <w:rPr>
          <w:rStyle w:val="libAlaemChar"/>
          <w:rtl/>
        </w:rPr>
        <w:t>صلى‌الله‌عليه‌وآله‌وسلم</w:t>
      </w:r>
      <w:r w:rsidRPr="008856D2">
        <w:rPr>
          <w:rtl/>
        </w:rPr>
        <w:t xml:space="preserve"> وأمير المؤمنين والحسن والحسين صلوات الله وسلامه عليهم أجمعين في وقت واحد</w:t>
      </w:r>
      <w:r>
        <w:rPr>
          <w:rtl/>
        </w:rPr>
        <w:t xml:space="preserve"> ، </w:t>
      </w:r>
      <w:r w:rsidR="004A12BC">
        <w:rPr>
          <w:rtl/>
        </w:rPr>
        <w:t xml:space="preserve">إلّا </w:t>
      </w:r>
      <w:r w:rsidRPr="008856D2">
        <w:rPr>
          <w:rtl/>
        </w:rPr>
        <w:t>أن النطق و</w:t>
      </w:r>
      <w:r w:rsidR="00E11E7D">
        <w:rPr>
          <w:rtl/>
        </w:rPr>
        <w:t xml:space="preserve">الأمر </w:t>
      </w:r>
      <w:r w:rsidRPr="008856D2">
        <w:rPr>
          <w:rtl/>
        </w:rPr>
        <w:t>والنهي كان لرسول الله مدة حياته دون غيره</w:t>
      </w:r>
      <w:r>
        <w:rPr>
          <w:rtl/>
        </w:rPr>
        <w:t xml:space="preserve"> ، </w:t>
      </w:r>
      <w:r w:rsidRPr="008856D2">
        <w:rPr>
          <w:rtl/>
        </w:rPr>
        <w:t xml:space="preserve">وكذلك كان </w:t>
      </w:r>
      <w:r w:rsidR="00E11E7D">
        <w:rPr>
          <w:rtl/>
        </w:rPr>
        <w:t xml:space="preserve">الأمر </w:t>
      </w:r>
      <w:r w:rsidRPr="008856D2">
        <w:rPr>
          <w:rtl/>
        </w:rPr>
        <w:t xml:space="preserve">لأمير المؤمنين صلوات الله عليه والحسن والحسين </w:t>
      </w:r>
      <w:r w:rsidRPr="00940F9D">
        <w:rPr>
          <w:rStyle w:val="libAlaemChar"/>
          <w:rtl/>
        </w:rPr>
        <w:t>عليهما‌السلام</w:t>
      </w:r>
      <w:r>
        <w:rPr>
          <w:rtl/>
        </w:rPr>
        <w:t xml:space="preserve"> ، </w:t>
      </w:r>
      <w:r w:rsidRPr="008856D2">
        <w:rPr>
          <w:rtl/>
        </w:rPr>
        <w:t xml:space="preserve">وجعلوا الإمام في وقت صاحبه صامتا وجعلوا </w:t>
      </w:r>
      <w:r w:rsidR="004A12BC">
        <w:rPr>
          <w:rtl/>
        </w:rPr>
        <w:t xml:space="preserve">الأوّل </w:t>
      </w:r>
      <w:r w:rsidRPr="008856D2">
        <w:rPr>
          <w:rtl/>
        </w:rPr>
        <w:t>ناطقا</w:t>
      </w:r>
      <w:r>
        <w:rPr>
          <w:rtl/>
        </w:rPr>
        <w:t xml:space="preserve"> ، </w:t>
      </w:r>
      <w:r w:rsidRPr="008856D2">
        <w:rPr>
          <w:rtl/>
        </w:rPr>
        <w:t>وهذا خلاف في عبارة والأصل ما قدمناه.</w:t>
      </w:r>
    </w:p>
    <w:p w14:paraId="4A325F89" w14:textId="0852AB33" w:rsidR="00EE3516" w:rsidRPr="008856D2" w:rsidRDefault="00EE3516" w:rsidP="00571CFD">
      <w:pPr>
        <w:pStyle w:val="libNormal"/>
        <w:rPr>
          <w:rtl/>
        </w:rPr>
      </w:pPr>
      <w:r w:rsidRPr="008856D2">
        <w:rPr>
          <w:rtl/>
        </w:rPr>
        <w:t>و</w:t>
      </w:r>
      <w:r w:rsidR="00B124C6">
        <w:rPr>
          <w:rtl/>
        </w:rPr>
        <w:t xml:space="preserve">قال : </w:t>
      </w:r>
      <w:r w:rsidRPr="008856D2">
        <w:rPr>
          <w:rtl/>
        </w:rPr>
        <w:t>قد</w:t>
      </w:r>
      <w:r w:rsidR="00777965">
        <w:rPr>
          <w:rFonts w:hint="cs"/>
          <w:rtl/>
        </w:rPr>
        <w:t>ّ</w:t>
      </w:r>
      <w:r w:rsidRPr="008856D2">
        <w:rPr>
          <w:rtl/>
        </w:rPr>
        <w:t>س الله روحه في كتاب سياق الاستدلال بآية</w:t>
      </w:r>
      <w:r>
        <w:rPr>
          <w:rtl/>
        </w:rPr>
        <w:t xml:space="preserve"> : </w:t>
      </w:r>
      <w:r w:rsidR="00A10A2E">
        <w:rPr>
          <w:rtl/>
        </w:rPr>
        <w:t xml:space="preserve">انّما </w:t>
      </w:r>
      <w:r w:rsidRPr="008856D2">
        <w:rPr>
          <w:rtl/>
        </w:rPr>
        <w:t>ولي</w:t>
      </w:r>
      <w:r w:rsidR="00777965">
        <w:rPr>
          <w:rFonts w:hint="cs"/>
          <w:rtl/>
        </w:rPr>
        <w:t>ّ</w:t>
      </w:r>
      <w:r w:rsidRPr="008856D2">
        <w:rPr>
          <w:rtl/>
        </w:rPr>
        <w:t>كم الله</w:t>
      </w:r>
      <w:r>
        <w:rPr>
          <w:rtl/>
        </w:rPr>
        <w:t xml:space="preserve"> ، </w:t>
      </w:r>
      <w:r w:rsidRPr="008856D2">
        <w:rPr>
          <w:rtl/>
        </w:rPr>
        <w:t xml:space="preserve">على خلافة أمير المؤمنين </w:t>
      </w:r>
      <w:r w:rsidRPr="00940F9D">
        <w:rPr>
          <w:rStyle w:val="libAlaemChar"/>
          <w:rtl/>
        </w:rPr>
        <w:t>عليه‌السلام</w:t>
      </w:r>
      <w:r>
        <w:rPr>
          <w:rtl/>
        </w:rPr>
        <w:t xml:space="preserve"> ، </w:t>
      </w:r>
      <w:r w:rsidRPr="008856D2">
        <w:rPr>
          <w:rtl/>
        </w:rPr>
        <w:t>فإن قيل</w:t>
      </w:r>
      <w:r>
        <w:rPr>
          <w:rtl/>
        </w:rPr>
        <w:t xml:space="preserve"> : </w:t>
      </w:r>
      <w:r w:rsidRPr="008856D2">
        <w:rPr>
          <w:rtl/>
        </w:rPr>
        <w:t>لو كان المراد بالآية الإمامة لوجب أن تكون ثابتة في الحال</w:t>
      </w:r>
      <w:r>
        <w:rPr>
          <w:rtl/>
        </w:rPr>
        <w:t xml:space="preserve"> ، </w:t>
      </w:r>
      <w:r w:rsidRPr="008856D2">
        <w:rPr>
          <w:rtl/>
        </w:rPr>
        <w:t>وقد أجمع المسلمون على أن لا إمام مع النبي</w:t>
      </w:r>
      <w:r>
        <w:rPr>
          <w:rtl/>
        </w:rPr>
        <w:t>؟</w:t>
      </w:r>
      <w:r w:rsidRPr="008856D2">
        <w:rPr>
          <w:rtl/>
        </w:rPr>
        <w:t xml:space="preserve"> قيل له</w:t>
      </w:r>
      <w:r>
        <w:rPr>
          <w:rtl/>
        </w:rPr>
        <w:t xml:space="preserve"> : </w:t>
      </w:r>
      <w:r w:rsidRPr="008856D2">
        <w:rPr>
          <w:rtl/>
        </w:rPr>
        <w:t>إن</w:t>
      </w:r>
      <w:r w:rsidR="00777965">
        <w:rPr>
          <w:rFonts w:hint="cs"/>
          <w:rtl/>
        </w:rPr>
        <w:t>ّ</w:t>
      </w:r>
      <w:r w:rsidRPr="008856D2">
        <w:rPr>
          <w:rtl/>
        </w:rPr>
        <w:t>ا بين</w:t>
      </w:r>
      <w:r w:rsidR="00777965">
        <w:rPr>
          <w:rFonts w:hint="cs"/>
          <w:rtl/>
        </w:rPr>
        <w:t>ّ</w:t>
      </w:r>
      <w:r w:rsidRPr="008856D2">
        <w:rPr>
          <w:rtl/>
        </w:rPr>
        <w:t>ا أن</w:t>
      </w:r>
      <w:r w:rsidR="00777965">
        <w:rPr>
          <w:rFonts w:hint="cs"/>
          <w:rtl/>
        </w:rPr>
        <w:t>ّ</w:t>
      </w:r>
      <w:r w:rsidRPr="008856D2">
        <w:rPr>
          <w:rtl/>
        </w:rPr>
        <w:t xml:space="preserve"> المراد بلفظ الولي</w:t>
      </w:r>
      <w:r w:rsidR="00777965">
        <w:rPr>
          <w:rFonts w:hint="cs"/>
          <w:rtl/>
        </w:rPr>
        <w:t>ّ</w:t>
      </w:r>
      <w:r w:rsidRPr="008856D2">
        <w:rPr>
          <w:rtl/>
        </w:rPr>
        <w:t xml:space="preserve"> </w:t>
      </w:r>
      <w:r w:rsidR="00777965">
        <w:rPr>
          <w:rtl/>
        </w:rPr>
        <w:t>فرض الط</w:t>
      </w:r>
      <w:r w:rsidR="00144150">
        <w:rPr>
          <w:rtl/>
        </w:rPr>
        <w:t xml:space="preserve">اعة </w:t>
      </w:r>
      <w:r w:rsidRPr="008856D2">
        <w:rPr>
          <w:rtl/>
        </w:rPr>
        <w:t>والاستحقاق للتصرف ب</w:t>
      </w:r>
      <w:r w:rsidR="00E11E7D">
        <w:rPr>
          <w:rtl/>
        </w:rPr>
        <w:t xml:space="preserve">الأمر </w:t>
      </w:r>
      <w:r w:rsidRPr="008856D2">
        <w:rPr>
          <w:rtl/>
        </w:rPr>
        <w:t>والنهي وهذا ثابت له في الحال فاد</w:t>
      </w:r>
      <w:r w:rsidR="00777965">
        <w:rPr>
          <w:rFonts w:hint="cs"/>
          <w:rtl/>
        </w:rPr>
        <w:t xml:space="preserve">ّ </w:t>
      </w:r>
      <w:r w:rsidRPr="008856D2">
        <w:rPr>
          <w:rtl/>
        </w:rPr>
        <w:t>عاء</w:t>
      </w:r>
    </w:p>
    <w:p w14:paraId="6A7103A5" w14:textId="77777777" w:rsidR="002A5FAD" w:rsidRDefault="002A5FAD" w:rsidP="002A5FAD">
      <w:pPr>
        <w:pStyle w:val="libNormal"/>
        <w:rPr>
          <w:rtl/>
        </w:rPr>
      </w:pPr>
      <w:r w:rsidRPr="002A5FAD">
        <w:rPr>
          <w:rStyle w:val="libNormalChar"/>
          <w:rtl/>
        </w:rPr>
        <w:br w:type="page"/>
      </w:r>
    </w:p>
    <w:p w14:paraId="0987DAB9" w14:textId="3A4E386B" w:rsidR="00EE3516" w:rsidRPr="008856D2" w:rsidRDefault="00EE3516" w:rsidP="002A5FAD">
      <w:pPr>
        <w:pStyle w:val="libNormal0"/>
        <w:rPr>
          <w:rtl/>
        </w:rPr>
      </w:pPr>
      <w:r w:rsidRPr="008856D2">
        <w:rPr>
          <w:rtl/>
        </w:rPr>
        <w:lastRenderedPageBreak/>
        <w:t xml:space="preserve">الله </w:t>
      </w:r>
      <w:r w:rsidRPr="00940F9D">
        <w:rPr>
          <w:rStyle w:val="libAlaemChar"/>
          <w:rFonts w:hint="cs"/>
          <w:rtl/>
        </w:rPr>
        <w:t>صلى‌الله‌عليه‌وآله‌وسلم</w:t>
      </w:r>
      <w:r w:rsidRPr="008856D2">
        <w:rPr>
          <w:rtl/>
        </w:rPr>
        <w:t xml:space="preserve"> وكانت </w:t>
      </w:r>
      <w:r w:rsidR="00D564C0">
        <w:rPr>
          <w:rtl/>
        </w:rPr>
        <w:t>الط</w:t>
      </w:r>
      <w:r w:rsidR="00144150">
        <w:rPr>
          <w:rtl/>
        </w:rPr>
        <w:t xml:space="preserve">اعة </w:t>
      </w:r>
      <w:r w:rsidRPr="008856D2">
        <w:rPr>
          <w:rtl/>
        </w:rPr>
        <w:t>من الله ومن رسوله على الناس كل</w:t>
      </w:r>
      <w:r w:rsidR="00D564C0">
        <w:rPr>
          <w:rFonts w:hint="cs"/>
          <w:rtl/>
        </w:rPr>
        <w:t>ّ</w:t>
      </w:r>
      <w:r w:rsidRPr="008856D2">
        <w:rPr>
          <w:rtl/>
        </w:rPr>
        <w:t>هم ل</w:t>
      </w:r>
      <w:r w:rsidR="00A36E9D">
        <w:rPr>
          <w:rtl/>
        </w:rPr>
        <w:t xml:space="preserve">عليّ </w:t>
      </w:r>
      <w:r w:rsidRPr="00940F9D">
        <w:rPr>
          <w:rStyle w:val="libAlaemChar"/>
          <w:rtl/>
        </w:rPr>
        <w:t>عليه‌السلام</w:t>
      </w:r>
      <w:r w:rsidRPr="008856D2">
        <w:rPr>
          <w:rtl/>
        </w:rPr>
        <w:t xml:space="preserve"> </w:t>
      </w:r>
      <w:r w:rsidR="00E60E25">
        <w:rPr>
          <w:rtl/>
        </w:rPr>
        <w:t xml:space="preserve">بعد </w:t>
      </w:r>
      <w:r w:rsidRPr="008856D2">
        <w:rPr>
          <w:rtl/>
        </w:rPr>
        <w:t xml:space="preserve">وفاة رسول الله </w:t>
      </w:r>
      <w:r w:rsidRPr="00940F9D">
        <w:rPr>
          <w:rStyle w:val="libAlaemChar"/>
          <w:rtl/>
        </w:rPr>
        <w:t>صلى‌الله‌عليه‌وآله</w:t>
      </w:r>
      <w:r w:rsidRPr="008856D2">
        <w:rPr>
          <w:rtl/>
        </w:rPr>
        <w:t xml:space="preserve"> وكان </w:t>
      </w:r>
      <w:r w:rsidR="00A36E9D">
        <w:rPr>
          <w:rtl/>
        </w:rPr>
        <w:t>عليّ</w:t>
      </w:r>
      <w:r w:rsidR="00D564C0">
        <w:rPr>
          <w:rFonts w:hint="cs"/>
          <w:rtl/>
        </w:rPr>
        <w:t>ٌ</w:t>
      </w:r>
      <w:r w:rsidR="00A36E9D">
        <w:rPr>
          <w:rtl/>
        </w:rPr>
        <w:t xml:space="preserve"> </w:t>
      </w:r>
      <w:r w:rsidRPr="00940F9D">
        <w:rPr>
          <w:rStyle w:val="libAlaemChar"/>
          <w:rtl/>
        </w:rPr>
        <w:t>عليه‌السلام</w:t>
      </w:r>
      <w:r w:rsidRPr="008856D2">
        <w:rPr>
          <w:rtl/>
        </w:rPr>
        <w:t xml:space="preserve"> حكيما</w:t>
      </w:r>
      <w:r w:rsidR="00D564C0">
        <w:rPr>
          <w:rFonts w:hint="cs"/>
          <w:rtl/>
        </w:rPr>
        <w:t>ً</w:t>
      </w:r>
      <w:r w:rsidRPr="008856D2">
        <w:rPr>
          <w:rtl/>
        </w:rPr>
        <w:t xml:space="preserve"> عالما</w:t>
      </w:r>
      <w:r w:rsidR="00D564C0">
        <w:rPr>
          <w:rFonts w:hint="cs"/>
          <w:rtl/>
        </w:rPr>
        <w:t>ً</w:t>
      </w:r>
      <w:r>
        <w:rPr>
          <w:rFonts w:hint="cs"/>
          <w:rtl/>
        </w:rPr>
        <w:t>.</w:t>
      </w:r>
    </w:p>
    <w:p w14:paraId="3BDE976A" w14:textId="0E09E54E"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w:t>
      </w:r>
      <w:r w:rsidR="00A10A2E">
        <w:rPr>
          <w:rtl/>
        </w:rPr>
        <w:t xml:space="preserve">صفوان </w:t>
      </w:r>
      <w:r w:rsidRPr="008856D2">
        <w:rPr>
          <w:rtl/>
        </w:rPr>
        <w:t xml:space="preserve">بن يحيى </w:t>
      </w:r>
      <w:r w:rsidR="00B124C6">
        <w:rPr>
          <w:rtl/>
        </w:rPr>
        <w:t xml:space="preserve">قال : </w:t>
      </w:r>
      <w:r w:rsidRPr="008856D2">
        <w:rPr>
          <w:rtl/>
        </w:rPr>
        <w:t xml:space="preserve">قلت للرضا </w:t>
      </w:r>
      <w:r w:rsidRPr="00940F9D">
        <w:rPr>
          <w:rStyle w:val="libAlaemChar"/>
          <w:rFonts w:hint="cs"/>
          <w:rtl/>
        </w:rPr>
        <w:t>عليه‌السلام</w:t>
      </w:r>
      <w:r w:rsidRPr="008856D2">
        <w:rPr>
          <w:rtl/>
        </w:rPr>
        <w:t xml:space="preserve"> قد كن</w:t>
      </w:r>
      <w:r w:rsidR="00D564C0">
        <w:rPr>
          <w:rFonts w:hint="cs"/>
          <w:rtl/>
        </w:rPr>
        <w:t>ّ</w:t>
      </w:r>
      <w:r w:rsidRPr="008856D2">
        <w:rPr>
          <w:rtl/>
        </w:rPr>
        <w:t>ا نسألك قبل أن يهب الله لك</w:t>
      </w:r>
      <w:r>
        <w:rPr>
          <w:rtl/>
        </w:rPr>
        <w:t xml:space="preserve"> </w:t>
      </w:r>
      <w:r w:rsidRPr="008856D2">
        <w:rPr>
          <w:rtl/>
        </w:rPr>
        <w:t xml:space="preserve">أبا جعفر </w:t>
      </w:r>
      <w:r w:rsidRPr="00940F9D">
        <w:rPr>
          <w:rStyle w:val="libAlaemChar"/>
          <w:rtl/>
        </w:rPr>
        <w:t>عليه‌السلام</w:t>
      </w:r>
      <w:r w:rsidRPr="008856D2">
        <w:rPr>
          <w:rtl/>
        </w:rPr>
        <w:t xml:space="preserve"> فكنت تقول يهب الله لي </w:t>
      </w:r>
      <w:r w:rsidR="009A66E4">
        <w:rPr>
          <w:rtl/>
        </w:rPr>
        <w:t xml:space="preserve">غلاماً </w:t>
      </w:r>
      <w:r w:rsidRPr="008856D2">
        <w:rPr>
          <w:rtl/>
        </w:rPr>
        <w:t xml:space="preserve">فقد وهب الله لك فقر عيوننا فلا أرانا الله يومك فإن كان كون فإلى من فأشار بيده إلى أبي جعفر </w:t>
      </w:r>
      <w:r w:rsidRPr="00940F9D">
        <w:rPr>
          <w:rStyle w:val="libAlaemChar"/>
          <w:rtl/>
        </w:rPr>
        <w:t>عليه‌السلام</w:t>
      </w:r>
      <w:r w:rsidRPr="008856D2">
        <w:rPr>
          <w:rtl/>
        </w:rPr>
        <w:t xml:space="preserve"> وهو قائم بين يديه فقلت جعلت فداك هذا ابن ثلاث سنين </w:t>
      </w:r>
      <w:r w:rsidR="00B124C6">
        <w:rPr>
          <w:rtl/>
        </w:rPr>
        <w:t xml:space="preserve">قال : </w:t>
      </w:r>
      <w:r w:rsidRPr="008856D2">
        <w:rPr>
          <w:rtl/>
        </w:rPr>
        <w:t>وما يض</w:t>
      </w:r>
      <w:r w:rsidR="00D564C0">
        <w:rPr>
          <w:rFonts w:hint="cs"/>
          <w:rtl/>
        </w:rPr>
        <w:t>ّ</w:t>
      </w:r>
      <w:r w:rsidRPr="008856D2">
        <w:rPr>
          <w:rtl/>
        </w:rPr>
        <w:t xml:space="preserve">ره من ذلك شيء قد قام عيسى </w:t>
      </w:r>
      <w:r w:rsidRPr="00940F9D">
        <w:rPr>
          <w:rStyle w:val="libAlaemChar"/>
          <w:rFonts w:hint="cs"/>
          <w:rtl/>
        </w:rPr>
        <w:t>عليه‌السلام</w:t>
      </w:r>
      <w:r w:rsidRPr="008856D2">
        <w:rPr>
          <w:rtl/>
        </w:rPr>
        <w:t xml:space="preserve"> بال</w:t>
      </w:r>
      <w:r w:rsidR="0012207A">
        <w:rPr>
          <w:rtl/>
        </w:rPr>
        <w:t xml:space="preserve">حجّة </w:t>
      </w:r>
      <w:r w:rsidRPr="008856D2">
        <w:rPr>
          <w:rtl/>
        </w:rPr>
        <w:t>وهو ابن ثلاث سنين</w:t>
      </w:r>
      <w:r>
        <w:rPr>
          <w:rFonts w:hint="cs"/>
          <w:rtl/>
        </w:rPr>
        <w:t>.</w:t>
      </w:r>
    </w:p>
    <w:p w14:paraId="65639DCA" w14:textId="7B25AE0A" w:rsidR="00EE3516" w:rsidRPr="00324B78" w:rsidRDefault="00201378" w:rsidP="006F7B8D">
      <w:pPr>
        <w:pStyle w:val="libLine"/>
        <w:rPr>
          <w:rtl/>
        </w:rPr>
      </w:pPr>
      <w:r>
        <w:rPr>
          <w:rFonts w:hint="cs"/>
          <w:rtl/>
        </w:rPr>
        <w:t>________________________________________________________</w:t>
      </w:r>
    </w:p>
    <w:p w14:paraId="39A937E2" w14:textId="6F8D2496" w:rsidR="00EE3516" w:rsidRPr="008856D2" w:rsidRDefault="00EE3516" w:rsidP="0082023E">
      <w:pPr>
        <w:pStyle w:val="libNormal0"/>
        <w:rPr>
          <w:rtl/>
        </w:rPr>
      </w:pPr>
      <w:r w:rsidRPr="008856D2">
        <w:rPr>
          <w:rtl/>
        </w:rPr>
        <w:t>الإجماع بخلاف ذلك اد</w:t>
      </w:r>
      <w:r w:rsidR="00D564C0">
        <w:rPr>
          <w:rFonts w:hint="cs"/>
          <w:rtl/>
        </w:rPr>
        <w:t>ّ</w:t>
      </w:r>
      <w:r w:rsidRPr="008856D2">
        <w:rPr>
          <w:rtl/>
        </w:rPr>
        <w:t xml:space="preserve">عاء الاتفاق </w:t>
      </w:r>
      <w:r w:rsidR="00EF7FC8">
        <w:rPr>
          <w:rtl/>
        </w:rPr>
        <w:t xml:space="preserve">لـمّا </w:t>
      </w:r>
      <w:r w:rsidRPr="008856D2">
        <w:rPr>
          <w:rtl/>
        </w:rPr>
        <w:t>فيه الخلاف</w:t>
      </w:r>
      <w:r>
        <w:rPr>
          <w:rtl/>
        </w:rPr>
        <w:t xml:space="preserve"> ، </w:t>
      </w:r>
      <w:r w:rsidRPr="008856D2">
        <w:rPr>
          <w:rtl/>
        </w:rPr>
        <w:t xml:space="preserve">إلى آخر كلامه </w:t>
      </w:r>
      <w:r w:rsidRPr="00940F9D">
        <w:rPr>
          <w:rStyle w:val="libAlaemChar"/>
          <w:rtl/>
        </w:rPr>
        <w:t>رحمه‌الله</w:t>
      </w:r>
      <w:r w:rsidRPr="008856D2">
        <w:rPr>
          <w:rtl/>
        </w:rPr>
        <w:t>.</w:t>
      </w:r>
    </w:p>
    <w:p w14:paraId="2BD1A95A" w14:textId="712B1D25"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حليما</w:t>
      </w:r>
      <w:r w:rsidR="00D564C0">
        <w:rPr>
          <w:rFonts w:hint="cs"/>
          <w:rtl/>
        </w:rPr>
        <w:t>ً</w:t>
      </w:r>
      <w:r w:rsidRPr="008856D2">
        <w:rPr>
          <w:rtl/>
        </w:rPr>
        <w:t xml:space="preserve"> </w:t>
      </w:r>
      <w:r w:rsidRPr="00183202">
        <w:rPr>
          <w:rStyle w:val="libFootnotenumChar"/>
          <w:rtl/>
        </w:rPr>
        <w:t>(1)</w:t>
      </w:r>
      <w:r>
        <w:rPr>
          <w:rtl/>
        </w:rPr>
        <w:t xml:space="preserve"> ، </w:t>
      </w:r>
      <w:r w:rsidRPr="008856D2">
        <w:rPr>
          <w:rtl/>
        </w:rPr>
        <w:t>قيل</w:t>
      </w:r>
      <w:r>
        <w:rPr>
          <w:rtl/>
        </w:rPr>
        <w:t xml:space="preserve"> : </w:t>
      </w:r>
      <w:r w:rsidRPr="008856D2">
        <w:rPr>
          <w:rtl/>
        </w:rPr>
        <w:t>أي عاقلا مراعيا للآداب اللازمة</w:t>
      </w:r>
      <w:r>
        <w:rPr>
          <w:rtl/>
        </w:rPr>
        <w:t xml:space="preserve"> ، </w:t>
      </w:r>
      <w:r w:rsidRPr="008856D2">
        <w:rPr>
          <w:rtl/>
        </w:rPr>
        <w:t>وأقول</w:t>
      </w:r>
      <w:r>
        <w:rPr>
          <w:rtl/>
        </w:rPr>
        <w:t xml:space="preserve"> : </w:t>
      </w:r>
      <w:r w:rsidRPr="008856D2">
        <w:rPr>
          <w:rtl/>
        </w:rPr>
        <w:t xml:space="preserve">لعله أراد </w:t>
      </w:r>
      <w:r w:rsidRPr="00940F9D">
        <w:rPr>
          <w:rStyle w:val="libAlaemChar"/>
          <w:rtl/>
        </w:rPr>
        <w:t>عليه‌السلام</w:t>
      </w:r>
      <w:r w:rsidRPr="008856D2">
        <w:rPr>
          <w:rtl/>
        </w:rPr>
        <w:t xml:space="preserve"> أن عدم معارضته للغاصبين لخلافته لم يكن لعدم إمامته بل لكونه حليما</w:t>
      </w:r>
      <w:r w:rsidR="00D564C0">
        <w:rPr>
          <w:rFonts w:hint="cs"/>
          <w:rtl/>
        </w:rPr>
        <w:t>ً</w:t>
      </w:r>
      <w:r w:rsidRPr="008856D2">
        <w:rPr>
          <w:rtl/>
        </w:rPr>
        <w:t xml:space="preserve"> رزينا</w:t>
      </w:r>
      <w:r w:rsidR="00D564C0">
        <w:rPr>
          <w:rFonts w:hint="cs"/>
          <w:rtl/>
        </w:rPr>
        <w:t>ً</w:t>
      </w:r>
      <w:r w:rsidRPr="008856D2">
        <w:rPr>
          <w:rtl/>
        </w:rPr>
        <w:t xml:space="preserve"> عا</w:t>
      </w:r>
      <w:r w:rsidR="00EF7FC8">
        <w:rPr>
          <w:rtl/>
        </w:rPr>
        <w:t xml:space="preserve">لـمّا </w:t>
      </w:r>
      <w:r w:rsidRPr="008856D2">
        <w:rPr>
          <w:rtl/>
        </w:rPr>
        <w:t xml:space="preserve">بالمصالح وكان لا يرى المصلحة في معارضتهم فلذا صبر وسلم </w:t>
      </w:r>
      <w:r w:rsidR="00831D1C">
        <w:rPr>
          <w:rtl/>
        </w:rPr>
        <w:t xml:space="preserve">ظاهراً </w:t>
      </w:r>
      <w:r w:rsidR="00574491">
        <w:rPr>
          <w:rtl/>
        </w:rPr>
        <w:t xml:space="preserve">حتّى </w:t>
      </w:r>
      <w:r w:rsidRPr="008856D2">
        <w:rPr>
          <w:rtl/>
        </w:rPr>
        <w:t>أمكنه الفرصة</w:t>
      </w:r>
      <w:r>
        <w:rPr>
          <w:rtl/>
        </w:rPr>
        <w:t xml:space="preserve"> ، </w:t>
      </w:r>
      <w:r w:rsidRPr="008856D2">
        <w:rPr>
          <w:rtl/>
        </w:rPr>
        <w:t>وفي بعض النسخ حكيما</w:t>
      </w:r>
      <w:r w:rsidR="00D564C0">
        <w:rPr>
          <w:rFonts w:hint="cs"/>
          <w:rtl/>
        </w:rPr>
        <w:t>ً</w:t>
      </w:r>
      <w:r w:rsidRPr="008856D2">
        <w:rPr>
          <w:rtl/>
        </w:rPr>
        <w:t xml:space="preserve"> عا</w:t>
      </w:r>
      <w:r w:rsidR="00EF7FC8">
        <w:rPr>
          <w:rtl/>
        </w:rPr>
        <w:t xml:space="preserve">لـمّا </w:t>
      </w:r>
      <w:r>
        <w:rPr>
          <w:rtl/>
        </w:rPr>
        <w:t xml:space="preserve">، </w:t>
      </w:r>
      <w:r w:rsidRPr="008856D2">
        <w:rPr>
          <w:rtl/>
        </w:rPr>
        <w:t xml:space="preserve">وقد </w:t>
      </w:r>
      <w:r w:rsidR="00B124C6">
        <w:rPr>
          <w:rtl/>
        </w:rPr>
        <w:t xml:space="preserve">قال : </w:t>
      </w:r>
      <w:r w:rsidRPr="008856D2">
        <w:rPr>
          <w:rtl/>
        </w:rPr>
        <w:t>تعالى</w:t>
      </w:r>
      <w:r>
        <w:rPr>
          <w:rtl/>
        </w:rPr>
        <w:t xml:space="preserve"> : « </w:t>
      </w:r>
      <w:r w:rsidRPr="00571CFD">
        <w:rPr>
          <w:rStyle w:val="libAieChar"/>
          <w:rtl/>
        </w:rPr>
        <w:t>وَ</w:t>
      </w:r>
      <w:r w:rsidR="00161583">
        <w:rPr>
          <w:rStyle w:val="libAieChar"/>
          <w:rtl/>
        </w:rPr>
        <w:t xml:space="preserve">انّه </w:t>
      </w:r>
      <w:r w:rsidRPr="00571CFD">
        <w:rPr>
          <w:rStyle w:val="libAieChar"/>
          <w:rtl/>
        </w:rPr>
        <w:t>فِي أُمِّ الْكِتابِ لَدَيْنا لَ</w:t>
      </w:r>
      <w:r w:rsidR="00A36E9D">
        <w:rPr>
          <w:rStyle w:val="libAieChar"/>
          <w:rtl/>
        </w:rPr>
        <w:t xml:space="preserve">عليّ </w:t>
      </w:r>
      <w:r w:rsidRPr="00571CFD">
        <w:rPr>
          <w:rStyle w:val="libAieChar"/>
          <w:rtl/>
        </w:rPr>
        <w:t xml:space="preserve">حَكِيمٌ </w:t>
      </w:r>
      <w:r>
        <w:rPr>
          <w:rtl/>
        </w:rPr>
        <w:t xml:space="preserve">» </w:t>
      </w:r>
      <w:r w:rsidRPr="00183202">
        <w:rPr>
          <w:rStyle w:val="libFootnotenumChar"/>
          <w:rtl/>
        </w:rPr>
        <w:t>(2)</w:t>
      </w:r>
      <w:r w:rsidRPr="008856D2">
        <w:rPr>
          <w:rtl/>
        </w:rPr>
        <w:t xml:space="preserve"> وورد في الخبر </w:t>
      </w:r>
      <w:r w:rsidR="00161583">
        <w:rPr>
          <w:rtl/>
        </w:rPr>
        <w:t xml:space="preserve">انّه </w:t>
      </w:r>
      <w:r w:rsidRPr="008856D2">
        <w:rPr>
          <w:rtl/>
        </w:rPr>
        <w:t xml:space="preserve">إشارة إلى أمير المؤمنين </w:t>
      </w:r>
      <w:r w:rsidRPr="00940F9D">
        <w:rPr>
          <w:rStyle w:val="libAlaemChar"/>
          <w:rtl/>
        </w:rPr>
        <w:t>عليه‌السلام</w:t>
      </w:r>
      <w:r w:rsidRPr="008856D2">
        <w:rPr>
          <w:rtl/>
        </w:rPr>
        <w:t>.</w:t>
      </w:r>
    </w:p>
    <w:p w14:paraId="255AA9C7" w14:textId="606A5A2C" w:rsidR="00EE3516" w:rsidRPr="008856D2" w:rsidRDefault="00EE3516" w:rsidP="00D564C0">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صحيح.</w:t>
      </w:r>
    </w:p>
    <w:p w14:paraId="22300718" w14:textId="23A8465B" w:rsidR="00EE3516" w:rsidRPr="008856D2" w:rsidRDefault="00EE3516" w:rsidP="00571CFD">
      <w:pPr>
        <w:pStyle w:val="libNormal"/>
        <w:rPr>
          <w:rtl/>
        </w:rPr>
      </w:pPr>
      <w:r w:rsidRPr="008856D2">
        <w:rPr>
          <w:rtl/>
        </w:rPr>
        <w:t xml:space="preserve">وقد </w:t>
      </w:r>
      <w:r w:rsidR="004102BD">
        <w:rPr>
          <w:rtl/>
        </w:rPr>
        <w:t xml:space="preserve">مرّ </w:t>
      </w:r>
      <w:r w:rsidRPr="008856D2">
        <w:rPr>
          <w:rtl/>
        </w:rPr>
        <w:t>في باب الإشارة وال</w:t>
      </w:r>
      <w:r w:rsidR="00585A7E">
        <w:rPr>
          <w:rtl/>
        </w:rPr>
        <w:t xml:space="preserve">نصّ </w:t>
      </w:r>
      <w:r w:rsidRPr="008856D2">
        <w:rPr>
          <w:rtl/>
        </w:rPr>
        <w:t xml:space="preserve">على أبي جعفر </w:t>
      </w:r>
      <w:r w:rsidR="00FF147D">
        <w:rPr>
          <w:rtl/>
        </w:rPr>
        <w:t xml:space="preserve">الثاني </w:t>
      </w:r>
      <w:r w:rsidRPr="00940F9D">
        <w:rPr>
          <w:rStyle w:val="libAlaemChar"/>
          <w:rtl/>
        </w:rPr>
        <w:t>عليه‌السلام</w:t>
      </w:r>
      <w:r>
        <w:rPr>
          <w:rtl/>
        </w:rPr>
        <w:t xml:space="preserve"> ، </w:t>
      </w:r>
      <w:r w:rsidRPr="008856D2">
        <w:rPr>
          <w:rtl/>
        </w:rPr>
        <w:t xml:space="preserve">وينافي بظاهره ما </w:t>
      </w:r>
      <w:r w:rsidR="004102BD">
        <w:rPr>
          <w:rtl/>
        </w:rPr>
        <w:t xml:space="preserve">مرّ </w:t>
      </w:r>
      <w:r w:rsidRPr="008856D2">
        <w:rPr>
          <w:rtl/>
        </w:rPr>
        <w:t xml:space="preserve">في الخبر السابق </w:t>
      </w:r>
      <w:r w:rsidR="004A12BC">
        <w:rPr>
          <w:rtl/>
        </w:rPr>
        <w:t xml:space="preserve">إلّا </w:t>
      </w:r>
      <w:r w:rsidRPr="008856D2">
        <w:rPr>
          <w:rtl/>
        </w:rPr>
        <w:t>أن ي</w:t>
      </w:r>
      <w:r w:rsidR="00B124C6">
        <w:rPr>
          <w:rtl/>
        </w:rPr>
        <w:t xml:space="preserve">قال : </w:t>
      </w:r>
      <w:r w:rsidRPr="008856D2">
        <w:rPr>
          <w:rtl/>
        </w:rPr>
        <w:t xml:space="preserve">نزل عليه الكتاب في </w:t>
      </w:r>
      <w:r w:rsidR="004A12BC">
        <w:rPr>
          <w:rtl/>
        </w:rPr>
        <w:t xml:space="preserve">السّنة </w:t>
      </w:r>
      <w:r w:rsidRPr="008856D2">
        <w:rPr>
          <w:rtl/>
        </w:rPr>
        <w:t>الثالثة ولم يؤ</w:t>
      </w:r>
      <w:r w:rsidR="004102BD">
        <w:rPr>
          <w:rtl/>
        </w:rPr>
        <w:t xml:space="preserve">مرّ </w:t>
      </w:r>
      <w:r w:rsidRPr="008856D2">
        <w:rPr>
          <w:rtl/>
        </w:rPr>
        <w:t xml:space="preserve">بتبليغه إلى </w:t>
      </w:r>
      <w:r w:rsidR="004A12BC">
        <w:rPr>
          <w:rtl/>
        </w:rPr>
        <w:t xml:space="preserve">السّنة </w:t>
      </w:r>
      <w:r w:rsidRPr="008856D2">
        <w:rPr>
          <w:rtl/>
        </w:rPr>
        <w:t>السابعة</w:t>
      </w:r>
      <w:r>
        <w:rPr>
          <w:rtl/>
        </w:rPr>
        <w:t xml:space="preserve"> ، </w:t>
      </w:r>
      <w:r w:rsidRPr="008856D2">
        <w:rPr>
          <w:rtl/>
        </w:rPr>
        <w:t>أو يكون المراد بال</w:t>
      </w:r>
      <w:r w:rsidR="0012207A">
        <w:rPr>
          <w:rtl/>
        </w:rPr>
        <w:t xml:space="preserve">حجّة </w:t>
      </w:r>
      <w:r w:rsidRPr="008856D2">
        <w:rPr>
          <w:rtl/>
        </w:rPr>
        <w:t>النبوة لا الرسالة</w:t>
      </w:r>
      <w:r>
        <w:rPr>
          <w:rtl/>
        </w:rPr>
        <w:t xml:space="preserve"> ، </w:t>
      </w:r>
      <w:r w:rsidRPr="008856D2">
        <w:rPr>
          <w:rtl/>
        </w:rPr>
        <w:t xml:space="preserve">ويكون المراد </w:t>
      </w:r>
      <w:r w:rsidR="00161583">
        <w:rPr>
          <w:rtl/>
        </w:rPr>
        <w:t xml:space="preserve">انّه </w:t>
      </w:r>
      <w:r w:rsidRPr="008856D2">
        <w:rPr>
          <w:rtl/>
        </w:rPr>
        <w:t xml:space="preserve">كان </w:t>
      </w:r>
      <w:r w:rsidR="0012207A">
        <w:rPr>
          <w:rtl/>
        </w:rPr>
        <w:t xml:space="preserve">حجّة </w:t>
      </w:r>
      <w:r w:rsidRPr="008856D2">
        <w:rPr>
          <w:rtl/>
        </w:rPr>
        <w:t xml:space="preserve">في ثلاث سنين </w:t>
      </w:r>
      <w:r w:rsidR="00A10A2E">
        <w:rPr>
          <w:rtl/>
        </w:rPr>
        <w:t xml:space="preserve">وانّ </w:t>
      </w:r>
      <w:r w:rsidRPr="008856D2">
        <w:rPr>
          <w:rtl/>
        </w:rPr>
        <w:t xml:space="preserve">كان قبله </w:t>
      </w:r>
      <w:r w:rsidR="003B3163">
        <w:rPr>
          <w:rtl/>
        </w:rPr>
        <w:t>أيضاً</w:t>
      </w:r>
      <w:r w:rsidR="00C96129">
        <w:rPr>
          <w:rtl/>
        </w:rPr>
        <w:t xml:space="preserve"> </w:t>
      </w:r>
      <w:r w:rsidRPr="008856D2">
        <w:rPr>
          <w:rtl/>
        </w:rPr>
        <w:t>كذلك</w:t>
      </w:r>
      <w:r>
        <w:rPr>
          <w:rtl/>
        </w:rPr>
        <w:t xml:space="preserve"> ، </w:t>
      </w:r>
      <w:r w:rsidRPr="008856D2">
        <w:rPr>
          <w:rtl/>
        </w:rPr>
        <w:t xml:space="preserve">أو يكون تكلمه </w:t>
      </w:r>
      <w:r w:rsidR="00E60E25">
        <w:rPr>
          <w:rtl/>
        </w:rPr>
        <w:t xml:space="preserve">بعد </w:t>
      </w:r>
      <w:r w:rsidRPr="008856D2">
        <w:rPr>
          <w:rtl/>
        </w:rPr>
        <w:t xml:space="preserve">صمته بالنبوة في هذا السن وبالرسالة </w:t>
      </w:r>
      <w:r w:rsidR="00E60E25">
        <w:rPr>
          <w:rtl/>
        </w:rPr>
        <w:t xml:space="preserve">بعد </w:t>
      </w:r>
      <w:r w:rsidRPr="008856D2">
        <w:rPr>
          <w:rtl/>
        </w:rPr>
        <w:t>سبع سنين</w:t>
      </w:r>
      <w:r>
        <w:rPr>
          <w:rtl/>
        </w:rPr>
        <w:t xml:space="preserve"> ، </w:t>
      </w:r>
      <w:r w:rsidRPr="008856D2">
        <w:rPr>
          <w:rtl/>
        </w:rPr>
        <w:t>ويحتمل أن يكون ضمير هو راجعا</w:t>
      </w:r>
      <w:r w:rsidR="00D564C0">
        <w:rPr>
          <w:rFonts w:hint="cs"/>
          <w:rtl/>
        </w:rPr>
        <w:t>ً</w:t>
      </w:r>
      <w:r w:rsidRPr="008856D2">
        <w:rPr>
          <w:rtl/>
        </w:rPr>
        <w:t xml:space="preserve"> إلى أبي جعفر </w:t>
      </w:r>
      <w:r w:rsidRPr="00940F9D">
        <w:rPr>
          <w:rStyle w:val="libAlaemChar"/>
          <w:rtl/>
        </w:rPr>
        <w:t>عليه‌السلام</w:t>
      </w:r>
      <w:r w:rsidRPr="008856D2">
        <w:rPr>
          <w:rtl/>
        </w:rPr>
        <w:t xml:space="preserve"> أي كان عيسى </w:t>
      </w:r>
      <w:r w:rsidR="0012207A">
        <w:rPr>
          <w:rtl/>
        </w:rPr>
        <w:t xml:space="preserve">حجّة </w:t>
      </w:r>
      <w:r w:rsidRPr="008856D2">
        <w:rPr>
          <w:rtl/>
        </w:rPr>
        <w:t>في المهد وأبو جعفر أكبر منه له ثلاث سنين.</w:t>
      </w:r>
    </w:p>
    <w:p w14:paraId="278CE85B" w14:textId="77777777" w:rsidR="00EE3516" w:rsidRPr="008856D2" w:rsidRDefault="00EE3516" w:rsidP="006F7B8D">
      <w:pPr>
        <w:pStyle w:val="libLine"/>
        <w:rPr>
          <w:rtl/>
        </w:rPr>
      </w:pPr>
      <w:r w:rsidRPr="008856D2">
        <w:rPr>
          <w:rtl/>
        </w:rPr>
        <w:t>__________________</w:t>
      </w:r>
    </w:p>
    <w:p w14:paraId="63BAAD38" w14:textId="14ACE7D0"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حكيما</w:t>
      </w:r>
      <w:r w:rsidR="00D564C0">
        <w:rPr>
          <w:rFonts w:hint="cs"/>
          <w:rtl/>
        </w:rPr>
        <w:t>ً</w:t>
      </w:r>
      <w:r>
        <w:rPr>
          <w:rtl/>
        </w:rPr>
        <w:t xml:space="preserve"> » </w:t>
      </w:r>
      <w:r w:rsidRPr="008856D2">
        <w:rPr>
          <w:rtl/>
        </w:rPr>
        <w:t xml:space="preserve">وسيأتي في كلام الشارح </w:t>
      </w:r>
      <w:r>
        <w:rPr>
          <w:rtl/>
        </w:rPr>
        <w:t>(ره)</w:t>
      </w:r>
      <w:r w:rsidRPr="008856D2">
        <w:rPr>
          <w:rtl/>
        </w:rPr>
        <w:t xml:space="preserve"> </w:t>
      </w:r>
      <w:r w:rsidR="003B3163">
        <w:rPr>
          <w:rtl/>
        </w:rPr>
        <w:t>أيضاً</w:t>
      </w:r>
      <w:r w:rsidRPr="008856D2">
        <w:rPr>
          <w:rtl/>
        </w:rPr>
        <w:t>.</w:t>
      </w:r>
    </w:p>
    <w:p w14:paraId="0B942619" w14:textId="77777777" w:rsidR="00EE3516" w:rsidRPr="008856D2" w:rsidRDefault="00EE3516" w:rsidP="005A0345">
      <w:pPr>
        <w:pStyle w:val="libFootnote0"/>
        <w:rPr>
          <w:rtl/>
          <w:lang w:bidi="fa-IR"/>
        </w:rPr>
      </w:pPr>
      <w:r>
        <w:rPr>
          <w:rtl/>
        </w:rPr>
        <w:t>(</w:t>
      </w:r>
      <w:r w:rsidRPr="008856D2">
        <w:rPr>
          <w:rtl/>
        </w:rPr>
        <w:t>2) سورة زخرف</w:t>
      </w:r>
      <w:r>
        <w:rPr>
          <w:rtl/>
        </w:rPr>
        <w:t xml:space="preserve"> : </w:t>
      </w:r>
      <w:r w:rsidRPr="008856D2">
        <w:rPr>
          <w:rtl/>
        </w:rPr>
        <w:t>4.</w:t>
      </w:r>
    </w:p>
    <w:p w14:paraId="5163DA24" w14:textId="77777777" w:rsidR="002A5FAD" w:rsidRDefault="002A5FAD" w:rsidP="002A5FAD">
      <w:pPr>
        <w:pStyle w:val="libNormal"/>
        <w:rPr>
          <w:rtl/>
        </w:rPr>
      </w:pPr>
      <w:r w:rsidRPr="002A5FAD">
        <w:rPr>
          <w:rStyle w:val="libNormalChar"/>
          <w:rtl/>
        </w:rPr>
        <w:br w:type="page"/>
      </w:r>
    </w:p>
    <w:p w14:paraId="4D863E02" w14:textId="22C57AD9"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سيف</w:t>
      </w:r>
      <w:r>
        <w:rPr>
          <w:rtl/>
        </w:rPr>
        <w:t xml:space="preserve"> ، </w:t>
      </w:r>
      <w:r w:rsidRPr="008856D2">
        <w:rPr>
          <w:rtl/>
        </w:rPr>
        <w:t>عن بعض أصحابنا</w:t>
      </w:r>
      <w:r>
        <w:rPr>
          <w:rtl/>
        </w:rPr>
        <w:t xml:space="preserve"> ، </w:t>
      </w:r>
      <w:r w:rsidRPr="008856D2">
        <w:rPr>
          <w:rtl/>
        </w:rPr>
        <w:t xml:space="preserve">عن أبي جعفر </w:t>
      </w:r>
      <w:r w:rsidR="00FF147D">
        <w:rPr>
          <w:rtl/>
        </w:rPr>
        <w:t xml:space="preserve">الثاني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w:t>
      </w:r>
      <w:r w:rsidR="00A40995">
        <w:rPr>
          <w:rFonts w:hint="cs"/>
          <w:rtl/>
        </w:rPr>
        <w:t>إ</w:t>
      </w:r>
      <w:r w:rsidR="00B117F3">
        <w:rPr>
          <w:rtl/>
        </w:rPr>
        <w:t xml:space="preserve">نّهم </w:t>
      </w:r>
      <w:r w:rsidRPr="008856D2">
        <w:rPr>
          <w:rtl/>
        </w:rPr>
        <w:t>يقولون في حداثة سن</w:t>
      </w:r>
      <w:r w:rsidR="00A40995">
        <w:rPr>
          <w:rFonts w:hint="cs"/>
          <w:rtl/>
        </w:rPr>
        <w:t>ّ</w:t>
      </w:r>
      <w:r w:rsidRPr="008856D2">
        <w:rPr>
          <w:rtl/>
        </w:rPr>
        <w:t xml:space="preserve">ك </w:t>
      </w:r>
      <w:r w:rsidR="00A40995">
        <w:rPr>
          <w:rFonts w:hint="cs"/>
          <w:rtl/>
        </w:rPr>
        <w:t xml:space="preserve">، </w:t>
      </w:r>
      <w:r w:rsidRPr="008856D2">
        <w:rPr>
          <w:rtl/>
        </w:rPr>
        <w:t>ف</w:t>
      </w:r>
      <w:r w:rsidR="00B124C6">
        <w:rPr>
          <w:rtl/>
        </w:rPr>
        <w:t xml:space="preserve">قال : </w:t>
      </w:r>
      <w:r w:rsidRPr="008856D2">
        <w:rPr>
          <w:rtl/>
        </w:rPr>
        <w:t>إن</w:t>
      </w:r>
      <w:r w:rsidR="00A40995">
        <w:rPr>
          <w:rFonts w:hint="cs"/>
          <w:rtl/>
        </w:rPr>
        <w:t>َّ</w:t>
      </w:r>
      <w:r w:rsidRPr="008856D2">
        <w:rPr>
          <w:rtl/>
        </w:rPr>
        <w:t xml:space="preserve"> الله تعالى أوحى إلى داود أن يستخلف سليمان وهو </w:t>
      </w:r>
      <w:r w:rsidR="003C3C5F">
        <w:rPr>
          <w:rtl/>
        </w:rPr>
        <w:t>صبيّ</w:t>
      </w:r>
      <w:r w:rsidR="00A40995">
        <w:rPr>
          <w:rFonts w:hint="cs"/>
          <w:rtl/>
        </w:rPr>
        <w:t>ُ</w:t>
      </w:r>
      <w:r w:rsidR="003C3C5F">
        <w:rPr>
          <w:rtl/>
        </w:rPr>
        <w:t xml:space="preserve"> </w:t>
      </w:r>
      <w:r w:rsidRPr="008856D2">
        <w:rPr>
          <w:rtl/>
        </w:rPr>
        <w:t xml:space="preserve">يرعى الغنم </w:t>
      </w:r>
      <w:r w:rsidR="00A40995">
        <w:rPr>
          <w:rFonts w:hint="cs"/>
          <w:rtl/>
        </w:rPr>
        <w:t xml:space="preserve">، </w:t>
      </w:r>
      <w:r w:rsidRPr="008856D2">
        <w:rPr>
          <w:rtl/>
        </w:rPr>
        <w:t xml:space="preserve">فأنكر ذلك عباد </w:t>
      </w:r>
      <w:r w:rsidR="009A66E4">
        <w:rPr>
          <w:rtl/>
        </w:rPr>
        <w:t xml:space="preserve">بنيّ </w:t>
      </w:r>
      <w:r w:rsidRPr="008856D2">
        <w:rPr>
          <w:rtl/>
        </w:rPr>
        <w:t>إسرائيل وعلماؤهم فأوحى الله إلى داود</w:t>
      </w:r>
      <w:r w:rsidRPr="00940F9D">
        <w:rPr>
          <w:rStyle w:val="libAlaemChar"/>
          <w:rtl/>
        </w:rPr>
        <w:t xml:space="preserve"> عليه‌السلام </w:t>
      </w:r>
      <w:r w:rsidRPr="008856D2">
        <w:rPr>
          <w:rtl/>
        </w:rPr>
        <w:t>أن خذ عصا المتكل</w:t>
      </w:r>
      <w:r w:rsidR="00A40995">
        <w:rPr>
          <w:rFonts w:hint="cs"/>
          <w:rtl/>
        </w:rPr>
        <w:t>ّ</w:t>
      </w:r>
      <w:r w:rsidRPr="008856D2">
        <w:rPr>
          <w:rtl/>
        </w:rPr>
        <w:t>مين وعصا سليمان واجعلها في بيت واختم عليها بخواتيم القوم فإذا كان من الغد فمن كانت عصاه قد أورقت وأثمرت فهو الخليفة فأخبرهم داود فقالوا قد رضينا وسل</w:t>
      </w:r>
      <w:r w:rsidR="00A40995">
        <w:rPr>
          <w:rFonts w:hint="cs"/>
          <w:rtl/>
        </w:rPr>
        <w:t>ّ</w:t>
      </w:r>
      <w:r w:rsidRPr="008856D2">
        <w:rPr>
          <w:rtl/>
        </w:rPr>
        <w:t>منا</w:t>
      </w:r>
      <w:r>
        <w:rPr>
          <w:rFonts w:hint="cs"/>
          <w:rtl/>
        </w:rPr>
        <w:t>.</w:t>
      </w:r>
    </w:p>
    <w:p w14:paraId="3205C405" w14:textId="064672F5"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عليّ</w:t>
      </w:r>
      <w:r w:rsidR="00D564C0">
        <w:rPr>
          <w:rFonts w:hint="cs"/>
          <w:rtl/>
        </w:rPr>
        <w:t>ُ</w:t>
      </w:r>
      <w:r w:rsidR="00A36E9D">
        <w:rPr>
          <w:rtl/>
        </w:rPr>
        <w:t xml:space="preserve"> </w:t>
      </w:r>
      <w:r w:rsidRPr="008856D2">
        <w:rPr>
          <w:rtl/>
        </w:rPr>
        <w:t xml:space="preserve">بن </w:t>
      </w:r>
      <w:r w:rsidR="00A36E9D">
        <w:rPr>
          <w:rtl/>
        </w:rPr>
        <w:t xml:space="preserve">محمّد </w:t>
      </w:r>
      <w:r w:rsidRPr="008856D2">
        <w:rPr>
          <w:rtl/>
        </w:rPr>
        <w:t>وغيره</w:t>
      </w:r>
      <w:r>
        <w:rPr>
          <w:rtl/>
        </w:rPr>
        <w:t xml:space="preserve"> ، </w:t>
      </w:r>
      <w:r w:rsidRPr="008856D2">
        <w:rPr>
          <w:rtl/>
        </w:rPr>
        <w:t>عن سهل بن زياد</w:t>
      </w:r>
      <w:r>
        <w:rPr>
          <w:rtl/>
        </w:rPr>
        <w:t xml:space="preserve"> ، </w:t>
      </w:r>
      <w:r w:rsidRPr="008856D2">
        <w:rPr>
          <w:rtl/>
        </w:rPr>
        <w:t>عن يعقوب بن يزيد</w:t>
      </w:r>
      <w:r>
        <w:rPr>
          <w:rtl/>
        </w:rPr>
        <w:t xml:space="preserve"> ، </w:t>
      </w:r>
      <w:r w:rsidRPr="008856D2">
        <w:rPr>
          <w:rtl/>
        </w:rPr>
        <w:t>عن مصعب</w:t>
      </w:r>
      <w:r>
        <w:rPr>
          <w:rtl/>
        </w:rPr>
        <w:t xml:space="preserve"> ، </w:t>
      </w:r>
      <w:r w:rsidRPr="008856D2">
        <w:rPr>
          <w:rtl/>
        </w:rPr>
        <w:t>عن مس</w:t>
      </w:r>
      <w:r w:rsidR="00A40995">
        <w:rPr>
          <w:rtl/>
        </w:rPr>
        <w:t>عد</w:t>
      </w:r>
      <w:r w:rsidR="00A9256D">
        <w:rPr>
          <w:rtl/>
        </w:rPr>
        <w:t xml:space="preserve">ة </w:t>
      </w:r>
      <w:r>
        <w:rPr>
          <w:rtl/>
        </w:rPr>
        <w:t xml:space="preserve">، </w:t>
      </w:r>
      <w:r w:rsidRPr="008856D2">
        <w:rPr>
          <w:rtl/>
        </w:rPr>
        <w:t>عن أبي بصير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أبو بصير دخلت إليه ومعي غلام يقودني</w:t>
      </w:r>
    </w:p>
    <w:p w14:paraId="223DBFDF" w14:textId="6B4AF96B" w:rsidR="00EE3516" w:rsidRPr="00324B78" w:rsidRDefault="00201378" w:rsidP="006F7B8D">
      <w:pPr>
        <w:pStyle w:val="libLine"/>
        <w:rPr>
          <w:rtl/>
        </w:rPr>
      </w:pPr>
      <w:r>
        <w:rPr>
          <w:rFonts w:hint="cs"/>
          <w:rtl/>
        </w:rPr>
        <w:t>________________________________________________________</w:t>
      </w:r>
    </w:p>
    <w:p w14:paraId="35F68F80" w14:textId="77777777" w:rsidR="00EE3516" w:rsidRPr="008856D2" w:rsidRDefault="00EE3516" w:rsidP="00A40995">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مرسل.</w:t>
      </w:r>
    </w:p>
    <w:p w14:paraId="4EEBF1E6" w14:textId="28E60A87" w:rsidR="00EE3516" w:rsidRPr="008856D2" w:rsidRDefault="00B124C6" w:rsidP="00571CFD">
      <w:pPr>
        <w:pStyle w:val="libNormal"/>
        <w:rPr>
          <w:rtl/>
        </w:rPr>
      </w:pPr>
      <w:r>
        <w:rPr>
          <w:rtl/>
        </w:rPr>
        <w:t xml:space="preserve">قال : </w:t>
      </w:r>
      <w:r w:rsidR="00EE3516" w:rsidRPr="004A3B67">
        <w:rPr>
          <w:rtl/>
        </w:rPr>
        <w:t>الجوهري</w:t>
      </w:r>
      <w:r w:rsidR="00EE3516">
        <w:rPr>
          <w:rtl/>
        </w:rPr>
        <w:t xml:space="preserve"> : </w:t>
      </w:r>
      <w:r w:rsidR="00EE3516" w:rsidRPr="004A3B67">
        <w:rPr>
          <w:rtl/>
        </w:rPr>
        <w:t>العصا</w:t>
      </w:r>
      <w:r w:rsidR="00EE3516" w:rsidRPr="008856D2">
        <w:rPr>
          <w:rtl/>
        </w:rPr>
        <w:t xml:space="preserve"> مؤن</w:t>
      </w:r>
      <w:r w:rsidR="00A40995">
        <w:rPr>
          <w:rFonts w:hint="cs"/>
          <w:rtl/>
        </w:rPr>
        <w:t>ّ</w:t>
      </w:r>
      <w:r w:rsidR="00EE3516" w:rsidRPr="008856D2">
        <w:rPr>
          <w:rtl/>
        </w:rPr>
        <w:t>ثة والجمع عصا وعصي</w:t>
      </w:r>
      <w:r w:rsidR="00EE3516">
        <w:rPr>
          <w:rtl/>
        </w:rPr>
        <w:t xml:space="preserve"> ، </w:t>
      </w:r>
      <w:r w:rsidR="00EE3516" w:rsidRPr="008856D2">
        <w:rPr>
          <w:rtl/>
        </w:rPr>
        <w:t>وهو فعول</w:t>
      </w:r>
      <w:r w:rsidR="00EE3516">
        <w:rPr>
          <w:rtl/>
        </w:rPr>
        <w:t xml:space="preserve"> ، </w:t>
      </w:r>
      <w:r w:rsidR="00A10A2E">
        <w:rPr>
          <w:rtl/>
        </w:rPr>
        <w:t xml:space="preserve">وانّما </w:t>
      </w:r>
      <w:r w:rsidR="00EE3516" w:rsidRPr="008856D2">
        <w:rPr>
          <w:rtl/>
        </w:rPr>
        <w:t xml:space="preserve">كسرت العين </w:t>
      </w:r>
      <w:r w:rsidR="00EF7FC8">
        <w:rPr>
          <w:rtl/>
        </w:rPr>
        <w:t xml:space="preserve">لـمّا </w:t>
      </w:r>
      <w:r w:rsidR="00EE3516" w:rsidRPr="008856D2">
        <w:rPr>
          <w:rtl/>
        </w:rPr>
        <w:t>بعدها من الكسرة</w:t>
      </w:r>
      <w:r w:rsidR="00EE3516">
        <w:rPr>
          <w:rtl/>
        </w:rPr>
        <w:t xml:space="preserve"> ، </w:t>
      </w:r>
      <w:r w:rsidR="00EE3516" w:rsidRPr="008856D2">
        <w:rPr>
          <w:rtl/>
        </w:rPr>
        <w:t>والمتكل</w:t>
      </w:r>
      <w:r w:rsidR="00A40995">
        <w:rPr>
          <w:rFonts w:hint="cs"/>
          <w:rtl/>
        </w:rPr>
        <w:t>ّ</w:t>
      </w:r>
      <w:r w:rsidR="00EE3516" w:rsidRPr="008856D2">
        <w:rPr>
          <w:rtl/>
        </w:rPr>
        <w:t xml:space="preserve">مون هم </w:t>
      </w:r>
      <w:r w:rsidR="004431BD">
        <w:rPr>
          <w:rtl/>
        </w:rPr>
        <w:t xml:space="preserve">الّذين </w:t>
      </w:r>
      <w:r w:rsidR="00EE3516" w:rsidRPr="008856D2">
        <w:rPr>
          <w:rtl/>
        </w:rPr>
        <w:t>تكلموا في نبو</w:t>
      </w:r>
      <w:r w:rsidR="00A40995">
        <w:rPr>
          <w:rFonts w:hint="cs"/>
          <w:rtl/>
        </w:rPr>
        <w:t>ّ</w:t>
      </w:r>
      <w:r w:rsidR="00EE3516" w:rsidRPr="008856D2">
        <w:rPr>
          <w:rtl/>
        </w:rPr>
        <w:t>ة سليمان</w:t>
      </w:r>
      <w:r w:rsidR="00EE3516">
        <w:rPr>
          <w:rtl/>
        </w:rPr>
        <w:t xml:space="preserve"> « </w:t>
      </w:r>
      <w:r w:rsidR="00EE3516" w:rsidRPr="004A3B67">
        <w:rPr>
          <w:rtl/>
        </w:rPr>
        <w:t>فإذا كان من الغد</w:t>
      </w:r>
      <w:r w:rsidR="00EE3516">
        <w:rPr>
          <w:rtl/>
        </w:rPr>
        <w:t xml:space="preserve"> » </w:t>
      </w:r>
      <w:r w:rsidR="00EE3516" w:rsidRPr="008856D2">
        <w:rPr>
          <w:rtl/>
        </w:rPr>
        <w:t xml:space="preserve">أي </w:t>
      </w:r>
      <w:r w:rsidR="009503FB">
        <w:rPr>
          <w:rtl/>
        </w:rPr>
        <w:t xml:space="preserve">الزّمان </w:t>
      </w:r>
      <w:r w:rsidR="0012207A">
        <w:rPr>
          <w:rtl/>
        </w:rPr>
        <w:t xml:space="preserve">الّذي </w:t>
      </w:r>
      <w:r w:rsidR="00EE3516" w:rsidRPr="008856D2">
        <w:rPr>
          <w:rtl/>
        </w:rPr>
        <w:t>هو من جملة الغد</w:t>
      </w:r>
      <w:r w:rsidR="00EE3516">
        <w:rPr>
          <w:rtl/>
        </w:rPr>
        <w:t xml:space="preserve"> ، </w:t>
      </w:r>
      <w:r w:rsidR="00EE3516" w:rsidRPr="008856D2">
        <w:rPr>
          <w:rtl/>
        </w:rPr>
        <w:t>وقيل</w:t>
      </w:r>
      <w:r w:rsidR="00EE3516">
        <w:rPr>
          <w:rtl/>
        </w:rPr>
        <w:t xml:space="preserve"> : </w:t>
      </w:r>
      <w:r w:rsidR="00EE3516" w:rsidRPr="008856D2">
        <w:rPr>
          <w:rtl/>
        </w:rPr>
        <w:t xml:space="preserve">من زائدة للدلالة على أن المراد </w:t>
      </w:r>
      <w:r w:rsidR="004A12BC">
        <w:rPr>
          <w:rtl/>
        </w:rPr>
        <w:t xml:space="preserve">أوّل </w:t>
      </w:r>
      <w:r w:rsidR="00EE3516" w:rsidRPr="008856D2">
        <w:rPr>
          <w:rtl/>
        </w:rPr>
        <w:t>الغد</w:t>
      </w:r>
      <w:r w:rsidR="00EE3516">
        <w:rPr>
          <w:rtl/>
        </w:rPr>
        <w:t xml:space="preserve"> ، </w:t>
      </w:r>
      <w:r w:rsidR="00EE3516" w:rsidRPr="008856D2">
        <w:rPr>
          <w:rtl/>
        </w:rPr>
        <w:t>أو فاعله ضمير راجع إلى ما جرى ونحوه</w:t>
      </w:r>
      <w:r w:rsidR="00EE3516">
        <w:rPr>
          <w:rtl/>
        </w:rPr>
        <w:t xml:space="preserve"> ، </w:t>
      </w:r>
      <w:r w:rsidR="00EE3516" w:rsidRPr="008856D2">
        <w:rPr>
          <w:rtl/>
        </w:rPr>
        <w:t>ومن بمعنى في</w:t>
      </w:r>
      <w:r w:rsidR="00EE3516">
        <w:rPr>
          <w:rtl/>
        </w:rPr>
        <w:t xml:space="preserve"> « </w:t>
      </w:r>
      <w:r w:rsidR="00EE3516" w:rsidRPr="004A3B67">
        <w:rPr>
          <w:rtl/>
        </w:rPr>
        <w:t>فقالوا</w:t>
      </w:r>
      <w:r w:rsidR="00EE3516">
        <w:rPr>
          <w:rtl/>
        </w:rPr>
        <w:t xml:space="preserve"> » </w:t>
      </w:r>
      <w:r w:rsidR="00EE3516" w:rsidRPr="008856D2">
        <w:rPr>
          <w:rtl/>
        </w:rPr>
        <w:t xml:space="preserve">أي </w:t>
      </w:r>
      <w:r w:rsidR="00E60E25">
        <w:rPr>
          <w:rtl/>
        </w:rPr>
        <w:t xml:space="preserve">بعد </w:t>
      </w:r>
      <w:r w:rsidR="00EE3516" w:rsidRPr="008856D2">
        <w:rPr>
          <w:rtl/>
        </w:rPr>
        <w:t>ما فعلوا المأمور به وشاهدوا المعجز لا قبلها كما توه</w:t>
      </w:r>
      <w:r w:rsidR="00A40995">
        <w:rPr>
          <w:rFonts w:hint="cs"/>
          <w:rtl/>
        </w:rPr>
        <w:t>ّ</w:t>
      </w:r>
      <w:r w:rsidR="00EE3516" w:rsidRPr="008856D2">
        <w:rPr>
          <w:rtl/>
        </w:rPr>
        <w:t>م.</w:t>
      </w:r>
    </w:p>
    <w:p w14:paraId="4CABDA92" w14:textId="336B300C" w:rsidR="00EE3516" w:rsidRPr="008856D2" w:rsidRDefault="00EE3516" w:rsidP="00571CFD">
      <w:pPr>
        <w:pStyle w:val="libNormal"/>
        <w:rPr>
          <w:rtl/>
        </w:rPr>
      </w:pPr>
      <w:r w:rsidRPr="008856D2">
        <w:rPr>
          <w:rtl/>
        </w:rPr>
        <w:t>ويؤي</w:t>
      </w:r>
      <w:r w:rsidR="00A40995">
        <w:rPr>
          <w:rFonts w:hint="cs"/>
          <w:rtl/>
        </w:rPr>
        <w:t>ّ</w:t>
      </w:r>
      <w:r w:rsidRPr="008856D2">
        <w:rPr>
          <w:rtl/>
        </w:rPr>
        <w:t>ده ما رواه الص</w:t>
      </w:r>
      <w:r w:rsidR="00A40995">
        <w:rPr>
          <w:rFonts w:hint="cs"/>
          <w:rtl/>
        </w:rPr>
        <w:t>ّ</w:t>
      </w:r>
      <w:r w:rsidRPr="008856D2">
        <w:rPr>
          <w:rtl/>
        </w:rPr>
        <w:t xml:space="preserve">دوق </w:t>
      </w:r>
      <w:r w:rsidRPr="00940F9D">
        <w:rPr>
          <w:rStyle w:val="libAlaemChar"/>
          <w:rtl/>
        </w:rPr>
        <w:t>رحمه‌الله</w:t>
      </w:r>
      <w:r w:rsidRPr="008856D2">
        <w:rPr>
          <w:rtl/>
        </w:rPr>
        <w:t xml:space="preserve"> في إكمال </w:t>
      </w:r>
      <w:r w:rsidR="00BB47B6">
        <w:rPr>
          <w:rtl/>
        </w:rPr>
        <w:t xml:space="preserve">الدّين </w:t>
      </w:r>
      <w:r w:rsidRPr="008856D2">
        <w:rPr>
          <w:rtl/>
        </w:rPr>
        <w:t xml:space="preserve">بإسناده عن الصادق </w:t>
      </w:r>
      <w:r w:rsidRPr="00940F9D">
        <w:rPr>
          <w:rStyle w:val="libAlaemChar"/>
          <w:rtl/>
        </w:rPr>
        <w:t>عليه‌السلام</w:t>
      </w:r>
      <w:r w:rsidRPr="008856D2">
        <w:rPr>
          <w:rtl/>
        </w:rPr>
        <w:t xml:space="preserve"> </w:t>
      </w:r>
      <w:r w:rsidR="00386F93">
        <w:rPr>
          <w:rtl/>
        </w:rPr>
        <w:t xml:space="preserve">قال : </w:t>
      </w:r>
      <w:r w:rsidRPr="008856D2">
        <w:rPr>
          <w:rtl/>
        </w:rPr>
        <w:t xml:space="preserve">إن داود </w:t>
      </w:r>
      <w:r w:rsidRPr="00940F9D">
        <w:rPr>
          <w:rStyle w:val="libAlaemChar"/>
          <w:rtl/>
        </w:rPr>
        <w:t>عليه‌السلام</w:t>
      </w:r>
      <w:r w:rsidRPr="008856D2">
        <w:rPr>
          <w:rtl/>
        </w:rPr>
        <w:t xml:space="preserve"> أراد أن يستخلف سليمان لأن</w:t>
      </w:r>
      <w:r w:rsidR="00A40995">
        <w:rPr>
          <w:rFonts w:hint="cs"/>
          <w:rtl/>
        </w:rPr>
        <w:t>ّ</w:t>
      </w:r>
      <w:r w:rsidRPr="008856D2">
        <w:rPr>
          <w:rtl/>
        </w:rPr>
        <w:t xml:space="preserve"> الله </w:t>
      </w:r>
      <w:r w:rsidR="00973D87">
        <w:rPr>
          <w:rtl/>
        </w:rPr>
        <w:t>عزَّ و</w:t>
      </w:r>
      <w:r w:rsidR="00161583">
        <w:rPr>
          <w:rtl/>
        </w:rPr>
        <w:t xml:space="preserve">جلّ </w:t>
      </w:r>
      <w:r w:rsidRPr="008856D2">
        <w:rPr>
          <w:rtl/>
        </w:rPr>
        <w:t>أوحى إليه يأمره بذلك</w:t>
      </w:r>
      <w:r>
        <w:rPr>
          <w:rtl/>
        </w:rPr>
        <w:t xml:space="preserve"> ، </w:t>
      </w:r>
      <w:r w:rsidR="00162147">
        <w:rPr>
          <w:rtl/>
        </w:rPr>
        <w:t>ف</w:t>
      </w:r>
      <w:r w:rsidR="00EF7FC8">
        <w:rPr>
          <w:rtl/>
        </w:rPr>
        <w:t xml:space="preserve">لـمّا </w:t>
      </w:r>
      <w:r w:rsidRPr="008856D2">
        <w:rPr>
          <w:rtl/>
        </w:rPr>
        <w:t xml:space="preserve">أخبر </w:t>
      </w:r>
      <w:r w:rsidR="009A66E4">
        <w:rPr>
          <w:rtl/>
        </w:rPr>
        <w:t xml:space="preserve">بنيّ </w:t>
      </w:r>
      <w:r w:rsidRPr="008856D2">
        <w:rPr>
          <w:rtl/>
        </w:rPr>
        <w:t>إسرائيل ضج</w:t>
      </w:r>
      <w:r w:rsidR="00A40995">
        <w:rPr>
          <w:rFonts w:hint="cs"/>
          <w:rtl/>
        </w:rPr>
        <w:t>ّ</w:t>
      </w:r>
      <w:r w:rsidRPr="008856D2">
        <w:rPr>
          <w:rtl/>
        </w:rPr>
        <w:t>وا من ذلك وقالوا</w:t>
      </w:r>
      <w:r>
        <w:rPr>
          <w:rtl/>
        </w:rPr>
        <w:t xml:space="preserve"> : </w:t>
      </w:r>
      <w:r w:rsidRPr="008856D2">
        <w:rPr>
          <w:rtl/>
        </w:rPr>
        <w:t>يستخلف علينا حدثا وفينا من هو أكبر منه</w:t>
      </w:r>
      <w:r>
        <w:rPr>
          <w:rtl/>
        </w:rPr>
        <w:t>؟</w:t>
      </w:r>
      <w:r w:rsidRPr="008856D2">
        <w:rPr>
          <w:rtl/>
        </w:rPr>
        <w:t xml:space="preserve"> فدعا أسباط </w:t>
      </w:r>
      <w:r w:rsidR="009A66E4">
        <w:rPr>
          <w:rtl/>
        </w:rPr>
        <w:t xml:space="preserve">بنيّ </w:t>
      </w:r>
      <w:r w:rsidRPr="008856D2">
        <w:rPr>
          <w:rtl/>
        </w:rPr>
        <w:t>إسرائيل ف</w:t>
      </w:r>
      <w:r w:rsidR="00B124C6">
        <w:rPr>
          <w:rtl/>
        </w:rPr>
        <w:t xml:space="preserve">قال : </w:t>
      </w:r>
      <w:r w:rsidRPr="008856D2">
        <w:rPr>
          <w:rtl/>
        </w:rPr>
        <w:t>لهم</w:t>
      </w:r>
      <w:r>
        <w:rPr>
          <w:rtl/>
        </w:rPr>
        <w:t xml:space="preserve"> : </w:t>
      </w:r>
      <w:r w:rsidRPr="008856D2">
        <w:rPr>
          <w:rtl/>
        </w:rPr>
        <w:t xml:space="preserve">قد بلغتني مقالتكم فأروني عصيكم فأي عصا أثمرت فصاحبها ولي </w:t>
      </w:r>
      <w:r w:rsidR="00E11E7D">
        <w:rPr>
          <w:rtl/>
        </w:rPr>
        <w:t xml:space="preserve">الأمر </w:t>
      </w:r>
      <w:r w:rsidRPr="008856D2">
        <w:rPr>
          <w:rtl/>
        </w:rPr>
        <w:t>بعدي</w:t>
      </w:r>
      <w:r>
        <w:rPr>
          <w:rtl/>
        </w:rPr>
        <w:t xml:space="preserve"> ، </w:t>
      </w:r>
      <w:r w:rsidRPr="008856D2">
        <w:rPr>
          <w:rtl/>
        </w:rPr>
        <w:t>فقالوا</w:t>
      </w:r>
      <w:r>
        <w:rPr>
          <w:rtl/>
        </w:rPr>
        <w:t xml:space="preserve"> : </w:t>
      </w:r>
      <w:r w:rsidRPr="008856D2">
        <w:rPr>
          <w:rtl/>
        </w:rPr>
        <w:t>رضينا</w:t>
      </w:r>
      <w:r>
        <w:rPr>
          <w:rtl/>
        </w:rPr>
        <w:t xml:space="preserve"> ، </w:t>
      </w:r>
      <w:r w:rsidRPr="008856D2">
        <w:rPr>
          <w:rtl/>
        </w:rPr>
        <w:t>و</w:t>
      </w:r>
      <w:r w:rsidR="00386F93">
        <w:rPr>
          <w:rtl/>
        </w:rPr>
        <w:t xml:space="preserve">قال : </w:t>
      </w:r>
      <w:r w:rsidRPr="008856D2">
        <w:rPr>
          <w:rtl/>
        </w:rPr>
        <w:t>ليكتب كل واحد منكم اسمه على عصاه</w:t>
      </w:r>
      <w:r>
        <w:rPr>
          <w:rtl/>
        </w:rPr>
        <w:t xml:space="preserve"> ، </w:t>
      </w:r>
      <w:r w:rsidRPr="008856D2">
        <w:rPr>
          <w:rtl/>
        </w:rPr>
        <w:t xml:space="preserve">فكتبوا </w:t>
      </w:r>
      <w:r w:rsidR="00A36E9D">
        <w:rPr>
          <w:rtl/>
        </w:rPr>
        <w:t xml:space="preserve">ثمَّ </w:t>
      </w:r>
      <w:r w:rsidRPr="008856D2">
        <w:rPr>
          <w:rtl/>
        </w:rPr>
        <w:t xml:space="preserve">جاء سليمان بعصاه فكتب عليها </w:t>
      </w:r>
      <w:r w:rsidR="00A36E9D">
        <w:rPr>
          <w:rtl/>
        </w:rPr>
        <w:t xml:space="preserve">ثمَّ </w:t>
      </w:r>
      <w:r w:rsidRPr="008856D2">
        <w:rPr>
          <w:rtl/>
        </w:rPr>
        <w:t xml:space="preserve">أدخلت بيتا وأغلق الباب وحرسه رؤوس </w:t>
      </w:r>
      <w:r w:rsidR="009A66E4">
        <w:rPr>
          <w:rtl/>
        </w:rPr>
        <w:t xml:space="preserve">بنيّ </w:t>
      </w:r>
      <w:r w:rsidRPr="008856D2">
        <w:rPr>
          <w:rtl/>
        </w:rPr>
        <w:t>إسرائيل</w:t>
      </w:r>
      <w:r>
        <w:rPr>
          <w:rtl/>
        </w:rPr>
        <w:t xml:space="preserve"> ، </w:t>
      </w:r>
      <w:r w:rsidR="00162147">
        <w:rPr>
          <w:rtl/>
        </w:rPr>
        <w:t>ف</w:t>
      </w:r>
      <w:r w:rsidR="00EF7FC8">
        <w:rPr>
          <w:rtl/>
        </w:rPr>
        <w:t xml:space="preserve">لـمّا </w:t>
      </w:r>
      <w:r w:rsidRPr="008856D2">
        <w:rPr>
          <w:rtl/>
        </w:rPr>
        <w:t xml:space="preserve">أصبح </w:t>
      </w:r>
      <w:r w:rsidR="001B6ED5">
        <w:rPr>
          <w:rtl/>
        </w:rPr>
        <w:t xml:space="preserve">صلّى </w:t>
      </w:r>
      <w:r w:rsidRPr="008856D2">
        <w:rPr>
          <w:rtl/>
        </w:rPr>
        <w:t xml:space="preserve">بهم الغداة </w:t>
      </w:r>
      <w:r w:rsidR="00A36E9D">
        <w:rPr>
          <w:rtl/>
        </w:rPr>
        <w:t xml:space="preserve">ثمَّ </w:t>
      </w:r>
      <w:r w:rsidRPr="008856D2">
        <w:rPr>
          <w:rtl/>
        </w:rPr>
        <w:t>أقبل ففتح الباب فأخرج عصاهم</w:t>
      </w:r>
      <w:r>
        <w:rPr>
          <w:rtl/>
        </w:rPr>
        <w:t xml:space="preserve"> ، </w:t>
      </w:r>
      <w:r w:rsidRPr="008856D2">
        <w:rPr>
          <w:rtl/>
        </w:rPr>
        <w:t>وقد أورقت عصا سليمان وقد أثمرت فسلموا ذلك لداود</w:t>
      </w:r>
      <w:r>
        <w:rPr>
          <w:rtl/>
        </w:rPr>
        <w:t xml:space="preserve"> ، </w:t>
      </w:r>
      <w:r w:rsidRPr="008856D2">
        <w:rPr>
          <w:rtl/>
        </w:rPr>
        <w:t>الخبر.</w:t>
      </w:r>
    </w:p>
    <w:p w14:paraId="77ED00F5" w14:textId="77777777" w:rsidR="00EE3516" w:rsidRPr="008856D2" w:rsidRDefault="00EE3516" w:rsidP="00024D85">
      <w:pPr>
        <w:pStyle w:val="libNormal"/>
        <w:rPr>
          <w:rtl/>
          <w:lang w:bidi="fa-IR"/>
        </w:rPr>
      </w:pPr>
      <w:r w:rsidRPr="00A91FBE">
        <w:rPr>
          <w:rStyle w:val="libBold1Char"/>
          <w:rtl/>
        </w:rPr>
        <w:t>الحديث الرابع :</w:t>
      </w:r>
      <w:r>
        <w:rPr>
          <w:rtl/>
          <w:lang w:bidi="fa-IR"/>
        </w:rPr>
        <w:t xml:space="preserve"> </w:t>
      </w:r>
      <w:r w:rsidRPr="008856D2">
        <w:rPr>
          <w:rtl/>
          <w:lang w:bidi="fa-IR"/>
        </w:rPr>
        <w:t>ضعيف.</w:t>
      </w:r>
    </w:p>
    <w:p w14:paraId="5A4AA2C0" w14:textId="5AACBA01" w:rsidR="00EE3516" w:rsidRPr="008856D2" w:rsidRDefault="00EE3516" w:rsidP="00571CFD">
      <w:pPr>
        <w:pStyle w:val="libNormal"/>
        <w:rPr>
          <w:rtl/>
        </w:rPr>
      </w:pPr>
      <w:r w:rsidRPr="004A3B67">
        <w:rPr>
          <w:rtl/>
        </w:rPr>
        <w:t>وفي القاموس</w:t>
      </w:r>
      <w:r>
        <w:rPr>
          <w:rtl/>
        </w:rPr>
        <w:t xml:space="preserve"> : </w:t>
      </w:r>
      <w:r w:rsidRPr="004A3B67">
        <w:rPr>
          <w:rtl/>
        </w:rPr>
        <w:t>غلام خماسي</w:t>
      </w:r>
      <w:r>
        <w:rPr>
          <w:rtl/>
        </w:rPr>
        <w:t xml:space="preserve"> : </w:t>
      </w:r>
      <w:r w:rsidRPr="008856D2">
        <w:rPr>
          <w:rtl/>
        </w:rPr>
        <w:t>طوله خمسة أشبار</w:t>
      </w:r>
      <w:r>
        <w:rPr>
          <w:rtl/>
        </w:rPr>
        <w:t xml:space="preserve"> ، </w:t>
      </w:r>
      <w:r w:rsidRPr="008856D2">
        <w:rPr>
          <w:rtl/>
        </w:rPr>
        <w:t>ولا ي</w:t>
      </w:r>
      <w:r w:rsidR="00B124C6">
        <w:rPr>
          <w:rtl/>
        </w:rPr>
        <w:t xml:space="preserve">قال : </w:t>
      </w:r>
      <w:r w:rsidRPr="008856D2">
        <w:rPr>
          <w:rtl/>
        </w:rPr>
        <w:t>سداسي</w:t>
      </w:r>
      <w:r w:rsidR="00024D85">
        <w:rPr>
          <w:rFonts w:hint="cs"/>
          <w:rtl/>
        </w:rPr>
        <w:t>ّ</w:t>
      </w:r>
      <w:r w:rsidRPr="008856D2">
        <w:rPr>
          <w:rtl/>
        </w:rPr>
        <w:t xml:space="preserve"> ولا سباعي</w:t>
      </w:r>
      <w:r w:rsidR="00024D85">
        <w:rPr>
          <w:rFonts w:hint="cs"/>
          <w:rtl/>
        </w:rPr>
        <w:t>ّ</w:t>
      </w:r>
    </w:p>
    <w:p w14:paraId="2B418BDB" w14:textId="77777777" w:rsidR="002A5FAD" w:rsidRDefault="002A5FAD" w:rsidP="002A5FAD">
      <w:pPr>
        <w:pStyle w:val="libNormal"/>
        <w:rPr>
          <w:rtl/>
        </w:rPr>
      </w:pPr>
      <w:r w:rsidRPr="002A5FAD">
        <w:rPr>
          <w:rStyle w:val="libNormalChar"/>
          <w:rtl/>
        </w:rPr>
        <w:br w:type="page"/>
      </w:r>
    </w:p>
    <w:p w14:paraId="7C528161" w14:textId="414008FA" w:rsidR="00EE3516" w:rsidRPr="008856D2" w:rsidRDefault="00EE3516" w:rsidP="002A5FAD">
      <w:pPr>
        <w:pStyle w:val="libNormal0"/>
        <w:rPr>
          <w:rtl/>
        </w:rPr>
      </w:pPr>
      <w:r w:rsidRPr="008856D2">
        <w:rPr>
          <w:rtl/>
        </w:rPr>
        <w:lastRenderedPageBreak/>
        <w:t>خماسي</w:t>
      </w:r>
      <w:r w:rsidR="00024D85">
        <w:rPr>
          <w:rFonts w:hint="cs"/>
          <w:rtl/>
        </w:rPr>
        <w:t>َّ</w:t>
      </w:r>
      <w:r w:rsidRPr="008856D2">
        <w:rPr>
          <w:rtl/>
        </w:rPr>
        <w:t xml:space="preserve"> لم يبلغ </w:t>
      </w:r>
      <w:r w:rsidR="00024D85">
        <w:rPr>
          <w:rFonts w:hint="cs"/>
          <w:rtl/>
        </w:rPr>
        <w:t xml:space="preserve">، </w:t>
      </w:r>
      <w:r w:rsidRPr="008856D2">
        <w:rPr>
          <w:rtl/>
        </w:rPr>
        <w:t>ف</w:t>
      </w:r>
      <w:r w:rsidR="00B124C6">
        <w:rPr>
          <w:rtl/>
        </w:rPr>
        <w:t xml:space="preserve">قال : </w:t>
      </w:r>
      <w:r w:rsidRPr="008856D2">
        <w:rPr>
          <w:rtl/>
        </w:rPr>
        <w:t xml:space="preserve">لي كيف أنتم إذا احتج عليكم بمثل </w:t>
      </w:r>
      <w:r w:rsidR="00EC0D0C">
        <w:rPr>
          <w:rtl/>
        </w:rPr>
        <w:t xml:space="preserve">سنّه </w:t>
      </w:r>
      <w:r w:rsidRPr="008856D2">
        <w:rPr>
          <w:rtl/>
        </w:rPr>
        <w:t xml:space="preserve">أو </w:t>
      </w:r>
      <w:r w:rsidR="00B124C6">
        <w:rPr>
          <w:rtl/>
        </w:rPr>
        <w:t xml:space="preserve">قال : </w:t>
      </w:r>
      <w:r w:rsidRPr="008856D2">
        <w:rPr>
          <w:rtl/>
        </w:rPr>
        <w:t>سيلي عليكم بمثل سنه</w:t>
      </w:r>
      <w:r>
        <w:rPr>
          <w:rFonts w:hint="cs"/>
          <w:rtl/>
        </w:rPr>
        <w:t>.</w:t>
      </w:r>
    </w:p>
    <w:p w14:paraId="043A5A15" w14:textId="03B5C51E"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Pr="008856D2">
        <w:rPr>
          <w:rtl/>
        </w:rPr>
        <w:t>سهل بن زياد</w:t>
      </w:r>
      <w:r>
        <w:rPr>
          <w:rtl/>
        </w:rPr>
        <w:t xml:space="preserve"> ، </w:t>
      </w:r>
      <w:r w:rsidRPr="008856D2">
        <w:rPr>
          <w:rtl/>
        </w:rPr>
        <w:t xml:space="preserve">عن </w:t>
      </w:r>
      <w:r w:rsidR="00A36E9D">
        <w:rPr>
          <w:rtl/>
        </w:rPr>
        <w:t xml:space="preserve">عليّ </w:t>
      </w:r>
      <w:r w:rsidRPr="008856D2">
        <w:rPr>
          <w:rtl/>
        </w:rPr>
        <w:t>بن مهزيار</w:t>
      </w:r>
      <w:r>
        <w:rPr>
          <w:rtl/>
        </w:rPr>
        <w:t xml:space="preserve"> ، </w:t>
      </w:r>
      <w:r w:rsidRPr="008856D2">
        <w:rPr>
          <w:rtl/>
        </w:rPr>
        <w:t xml:space="preserve">عن </w:t>
      </w:r>
      <w:r w:rsidR="00A36E9D">
        <w:rPr>
          <w:rtl/>
        </w:rPr>
        <w:t xml:space="preserve">محمّد </w:t>
      </w:r>
      <w:r w:rsidRPr="008856D2">
        <w:rPr>
          <w:rtl/>
        </w:rPr>
        <w:t xml:space="preserve">بن إسماعيل بن بزيع </w:t>
      </w:r>
      <w:r w:rsidR="00B124C6">
        <w:rPr>
          <w:rtl/>
        </w:rPr>
        <w:t xml:space="preserve">قال : </w:t>
      </w:r>
      <w:r w:rsidRPr="008856D2">
        <w:rPr>
          <w:rtl/>
        </w:rPr>
        <w:t>سألته ي</w:t>
      </w:r>
      <w:r w:rsidR="00CB588E">
        <w:rPr>
          <w:rtl/>
        </w:rPr>
        <w:t xml:space="preserve">عنّي </w:t>
      </w:r>
      <w:r w:rsidRPr="008856D2">
        <w:rPr>
          <w:rtl/>
        </w:rPr>
        <w:t xml:space="preserve">أبا جعفر </w:t>
      </w:r>
      <w:r w:rsidRPr="00940F9D">
        <w:rPr>
          <w:rStyle w:val="libAlaemChar"/>
          <w:rtl/>
        </w:rPr>
        <w:t>عليه‌السلام</w:t>
      </w:r>
      <w:r w:rsidRPr="008856D2">
        <w:rPr>
          <w:rtl/>
        </w:rPr>
        <w:t xml:space="preserve"> عن شيء من أ</w:t>
      </w:r>
      <w:r w:rsidR="004102BD">
        <w:rPr>
          <w:rtl/>
        </w:rPr>
        <w:t xml:space="preserve">مرّ </w:t>
      </w:r>
      <w:r w:rsidRPr="008856D2">
        <w:rPr>
          <w:rtl/>
        </w:rPr>
        <w:t>الإمام فقلت يكون الإمام ابن أقل</w:t>
      </w:r>
      <w:r w:rsidR="00973E70">
        <w:rPr>
          <w:rFonts w:hint="cs"/>
          <w:rtl/>
        </w:rPr>
        <w:t>َّ</w:t>
      </w:r>
      <w:r w:rsidRPr="008856D2">
        <w:rPr>
          <w:rtl/>
        </w:rPr>
        <w:t xml:space="preserve"> من سبع سنين ف</w:t>
      </w:r>
      <w:r w:rsidR="00B124C6">
        <w:rPr>
          <w:rtl/>
        </w:rPr>
        <w:t xml:space="preserve">قال : </w:t>
      </w:r>
      <w:r w:rsidRPr="008856D2">
        <w:rPr>
          <w:rtl/>
        </w:rPr>
        <w:t>نعم وأقل</w:t>
      </w:r>
      <w:r w:rsidR="00973E70">
        <w:rPr>
          <w:rFonts w:hint="cs"/>
          <w:rtl/>
        </w:rPr>
        <w:t>َّ</w:t>
      </w:r>
      <w:r w:rsidRPr="008856D2">
        <w:rPr>
          <w:rtl/>
        </w:rPr>
        <w:t xml:space="preserve"> من خمس سنين </w:t>
      </w:r>
      <w:r w:rsidR="00973E70">
        <w:rPr>
          <w:rFonts w:hint="cs"/>
          <w:rtl/>
        </w:rPr>
        <w:t xml:space="preserve">، </w:t>
      </w:r>
      <w:r w:rsidRPr="008856D2">
        <w:rPr>
          <w:rtl/>
        </w:rPr>
        <w:t>ف</w:t>
      </w:r>
      <w:r w:rsidR="00973E70">
        <w:rPr>
          <w:rtl/>
        </w:rPr>
        <w:t>قال</w:t>
      </w:r>
      <w:r w:rsidR="00B124C6">
        <w:rPr>
          <w:rtl/>
        </w:rPr>
        <w:t xml:space="preserve"> </w:t>
      </w:r>
      <w:r w:rsidRPr="008856D2">
        <w:rPr>
          <w:rtl/>
        </w:rPr>
        <w:t xml:space="preserve">سهل </w:t>
      </w:r>
      <w:r w:rsidR="00973E70">
        <w:rPr>
          <w:rFonts w:hint="cs"/>
          <w:rtl/>
        </w:rPr>
        <w:t xml:space="preserve">: </w:t>
      </w:r>
      <w:r w:rsidRPr="008856D2">
        <w:rPr>
          <w:rtl/>
        </w:rPr>
        <w:t>ف</w:t>
      </w:r>
      <w:r w:rsidR="009A66E4">
        <w:rPr>
          <w:rtl/>
        </w:rPr>
        <w:t xml:space="preserve">حدَّثني </w:t>
      </w:r>
      <w:r w:rsidRPr="008856D2">
        <w:rPr>
          <w:rtl/>
        </w:rPr>
        <w:t>علي</w:t>
      </w:r>
      <w:r w:rsidR="00973E70">
        <w:rPr>
          <w:rFonts w:hint="cs"/>
          <w:rtl/>
        </w:rPr>
        <w:t>ُّ</w:t>
      </w:r>
    </w:p>
    <w:p w14:paraId="4D9E8436" w14:textId="21D579F6" w:rsidR="00EE3516" w:rsidRPr="00324B78" w:rsidRDefault="00201378" w:rsidP="006F7B8D">
      <w:pPr>
        <w:pStyle w:val="libLine"/>
        <w:rPr>
          <w:rtl/>
        </w:rPr>
      </w:pPr>
      <w:r>
        <w:rPr>
          <w:rFonts w:hint="cs"/>
          <w:rtl/>
        </w:rPr>
        <w:t>________________________________________________________</w:t>
      </w:r>
    </w:p>
    <w:p w14:paraId="5542E861" w14:textId="53407C1C" w:rsidR="00EE3516" w:rsidRPr="008856D2" w:rsidRDefault="004A12BC" w:rsidP="0082023E">
      <w:pPr>
        <w:pStyle w:val="libNormal0"/>
        <w:rPr>
          <w:rtl/>
        </w:rPr>
      </w:pPr>
      <w:r>
        <w:rPr>
          <w:rtl/>
        </w:rPr>
        <w:t>ل</w:t>
      </w:r>
      <w:r w:rsidR="00161583">
        <w:rPr>
          <w:rtl/>
        </w:rPr>
        <w:t xml:space="preserve">انّه </w:t>
      </w:r>
      <w:r w:rsidR="00EE3516" w:rsidRPr="008856D2">
        <w:rPr>
          <w:rtl/>
        </w:rPr>
        <w:t xml:space="preserve">إذا بلغ </w:t>
      </w:r>
      <w:r w:rsidR="001B6ED5">
        <w:rPr>
          <w:rtl/>
        </w:rPr>
        <w:t xml:space="preserve">ستّة </w:t>
      </w:r>
      <w:r w:rsidR="00EE3516" w:rsidRPr="008856D2">
        <w:rPr>
          <w:rtl/>
        </w:rPr>
        <w:t>أشبار فهو ر</w:t>
      </w:r>
      <w:r w:rsidR="00161583">
        <w:rPr>
          <w:rtl/>
        </w:rPr>
        <w:t xml:space="preserve">جلّ </w:t>
      </w:r>
      <w:r w:rsidR="00EE3516">
        <w:rPr>
          <w:rtl/>
        </w:rPr>
        <w:t xml:space="preserve">، </w:t>
      </w:r>
      <w:r w:rsidR="00EE3516" w:rsidRPr="008856D2">
        <w:rPr>
          <w:rtl/>
        </w:rPr>
        <w:t>وكذا ذكره سائر اللغوي</w:t>
      </w:r>
      <w:r w:rsidR="00770257">
        <w:rPr>
          <w:rFonts w:hint="cs"/>
          <w:rtl/>
        </w:rPr>
        <w:t>ّ</w:t>
      </w:r>
      <w:r w:rsidR="00EE3516" w:rsidRPr="008856D2">
        <w:rPr>
          <w:rtl/>
        </w:rPr>
        <w:t>ين</w:t>
      </w:r>
      <w:r w:rsidR="00EE3516">
        <w:rPr>
          <w:rtl/>
        </w:rPr>
        <w:t xml:space="preserve"> ، </w:t>
      </w:r>
      <w:r w:rsidR="00EE3516" w:rsidRPr="008856D2">
        <w:rPr>
          <w:rtl/>
        </w:rPr>
        <w:t>وقد يطلق على من له خمس سنين</w:t>
      </w:r>
      <w:r w:rsidR="00EE3516">
        <w:rPr>
          <w:rtl/>
        </w:rPr>
        <w:t xml:space="preserve"> ، </w:t>
      </w:r>
      <w:r w:rsidR="00EE3516" w:rsidRPr="008856D2">
        <w:rPr>
          <w:rtl/>
        </w:rPr>
        <w:t>ولم أ</w:t>
      </w:r>
      <w:r w:rsidR="00161583">
        <w:rPr>
          <w:rtl/>
        </w:rPr>
        <w:t xml:space="preserve">جدّ </w:t>
      </w:r>
      <w:r w:rsidR="00EE3516" w:rsidRPr="008856D2">
        <w:rPr>
          <w:rtl/>
        </w:rPr>
        <w:t>بهذا المعنى في كتب اللغة</w:t>
      </w:r>
      <w:r w:rsidR="00EE3516">
        <w:rPr>
          <w:rtl/>
        </w:rPr>
        <w:t xml:space="preserve"> ، </w:t>
      </w:r>
      <w:r w:rsidR="00EE3516" w:rsidRPr="008856D2">
        <w:rPr>
          <w:rtl/>
        </w:rPr>
        <w:t xml:space="preserve">فعلى </w:t>
      </w:r>
      <w:r>
        <w:rPr>
          <w:rtl/>
        </w:rPr>
        <w:t xml:space="preserve">الأوّل </w:t>
      </w:r>
      <w:r w:rsidR="003B1FF1">
        <w:rPr>
          <w:rtl/>
        </w:rPr>
        <w:t xml:space="preserve">الظّاهر </w:t>
      </w:r>
      <w:r w:rsidR="00161583">
        <w:rPr>
          <w:rtl/>
        </w:rPr>
        <w:t xml:space="preserve">انّه </w:t>
      </w:r>
      <w:r w:rsidR="00EE3516" w:rsidRPr="008856D2">
        <w:rPr>
          <w:rtl/>
        </w:rPr>
        <w:t xml:space="preserve">إشارة إلى الجواد </w:t>
      </w:r>
      <w:r w:rsidR="00EE3516" w:rsidRPr="00940F9D">
        <w:rPr>
          <w:rStyle w:val="libAlaemChar"/>
          <w:rtl/>
        </w:rPr>
        <w:t>عليه‌السلام</w:t>
      </w:r>
      <w:r w:rsidR="00EE3516" w:rsidRPr="008856D2">
        <w:rPr>
          <w:rtl/>
        </w:rPr>
        <w:t xml:space="preserve"> وعلى </w:t>
      </w:r>
      <w:r w:rsidR="00FF147D">
        <w:rPr>
          <w:rtl/>
        </w:rPr>
        <w:t xml:space="preserve">الثاني </w:t>
      </w:r>
      <w:r w:rsidR="00EE3516" w:rsidRPr="008856D2">
        <w:rPr>
          <w:rtl/>
        </w:rPr>
        <w:t xml:space="preserve">إلى القائم </w:t>
      </w:r>
      <w:r w:rsidR="00EE3516" w:rsidRPr="00940F9D">
        <w:rPr>
          <w:rStyle w:val="libAlaemChar"/>
          <w:rtl/>
        </w:rPr>
        <w:t>عليه‌السلام</w:t>
      </w:r>
      <w:r w:rsidR="00EE3516" w:rsidRPr="008856D2">
        <w:rPr>
          <w:rtl/>
        </w:rPr>
        <w:t xml:space="preserve"> فإن سنة </w:t>
      </w:r>
      <w:r w:rsidR="00EE3516" w:rsidRPr="00940F9D">
        <w:rPr>
          <w:rStyle w:val="libAlaemChar"/>
          <w:rtl/>
        </w:rPr>
        <w:t>عليه‌السلام</w:t>
      </w:r>
      <w:r w:rsidR="00EE3516" w:rsidRPr="008856D2">
        <w:rPr>
          <w:rtl/>
        </w:rPr>
        <w:t xml:space="preserve"> كان عند الإمامة </w:t>
      </w:r>
      <w:r w:rsidR="007D708D">
        <w:rPr>
          <w:rtl/>
        </w:rPr>
        <w:t xml:space="preserve">قريباً </w:t>
      </w:r>
      <w:r w:rsidR="00EE3516" w:rsidRPr="008856D2">
        <w:rPr>
          <w:rtl/>
        </w:rPr>
        <w:t>من خمس سنين</w:t>
      </w:r>
      <w:r w:rsidR="00EE3516">
        <w:rPr>
          <w:rtl/>
        </w:rPr>
        <w:t xml:space="preserve"> ، </w:t>
      </w:r>
      <w:r w:rsidR="00EE3516" w:rsidRPr="008856D2">
        <w:rPr>
          <w:rtl/>
        </w:rPr>
        <w:t xml:space="preserve">وأما الجواد </w:t>
      </w:r>
      <w:r w:rsidR="00EE3516" w:rsidRPr="00940F9D">
        <w:rPr>
          <w:rStyle w:val="libAlaemChar"/>
          <w:rtl/>
        </w:rPr>
        <w:t>عليه‌السلام</w:t>
      </w:r>
      <w:r w:rsidR="00EE3516" w:rsidRPr="008856D2">
        <w:rPr>
          <w:rtl/>
        </w:rPr>
        <w:t xml:space="preserve"> فالمشهور </w:t>
      </w:r>
      <w:r w:rsidR="00161583">
        <w:rPr>
          <w:rtl/>
        </w:rPr>
        <w:t xml:space="preserve">انّه </w:t>
      </w:r>
      <w:r w:rsidR="00EE3516" w:rsidRPr="008856D2">
        <w:rPr>
          <w:rtl/>
        </w:rPr>
        <w:t>كان له حينئذ تسع سنين وك</w:t>
      </w:r>
      <w:r w:rsidR="00FA108B">
        <w:rPr>
          <w:rtl/>
        </w:rPr>
        <w:t xml:space="preserve">سرّ </w:t>
      </w:r>
      <w:r w:rsidR="00EE3516">
        <w:rPr>
          <w:rtl/>
        </w:rPr>
        <w:t xml:space="preserve">، </w:t>
      </w:r>
      <w:r w:rsidR="00EE3516" w:rsidRPr="008856D2">
        <w:rPr>
          <w:rtl/>
        </w:rPr>
        <w:t xml:space="preserve">على </w:t>
      </w:r>
      <w:r w:rsidR="00161583">
        <w:rPr>
          <w:rtl/>
        </w:rPr>
        <w:t xml:space="preserve">انّه </w:t>
      </w:r>
      <w:r w:rsidR="00EE3516" w:rsidRPr="008856D2">
        <w:rPr>
          <w:rtl/>
        </w:rPr>
        <w:t>يحتمل أن يكون التشبيه في محض عدم البلوغ</w:t>
      </w:r>
      <w:r w:rsidR="00EE3516">
        <w:rPr>
          <w:rtl/>
        </w:rPr>
        <w:t xml:space="preserve"> ، و</w:t>
      </w:r>
      <w:r w:rsidR="00EE3516" w:rsidRPr="004A3B67">
        <w:rPr>
          <w:rtl/>
        </w:rPr>
        <w:t>قوله</w:t>
      </w:r>
      <w:r w:rsidR="00EE3516">
        <w:rPr>
          <w:rtl/>
        </w:rPr>
        <w:t xml:space="preserve"> : </w:t>
      </w:r>
      <w:r w:rsidR="00EE3516" w:rsidRPr="004A3B67">
        <w:rPr>
          <w:rtl/>
        </w:rPr>
        <w:t>لم يبلغ</w:t>
      </w:r>
      <w:r w:rsidR="00EE3516" w:rsidRPr="008856D2">
        <w:rPr>
          <w:rtl/>
        </w:rPr>
        <w:t xml:space="preserve"> تأكيد أو لبيان </w:t>
      </w:r>
      <w:r w:rsidR="00161583">
        <w:rPr>
          <w:rtl/>
        </w:rPr>
        <w:t xml:space="preserve">انّه </w:t>
      </w:r>
      <w:r w:rsidR="00EE3516" w:rsidRPr="008856D2">
        <w:rPr>
          <w:rtl/>
        </w:rPr>
        <w:t>كان قصر قامته من جهة قلة السن ف</w:t>
      </w:r>
      <w:r w:rsidR="00161583">
        <w:rPr>
          <w:rtl/>
        </w:rPr>
        <w:t xml:space="preserve">انّه </w:t>
      </w:r>
      <w:r w:rsidR="00EE3516" w:rsidRPr="008856D2">
        <w:rPr>
          <w:rtl/>
        </w:rPr>
        <w:t>قد يكون من بلغ أقل من خمسة أشبار</w:t>
      </w:r>
      <w:r w:rsidR="00EE3516">
        <w:rPr>
          <w:rtl/>
        </w:rPr>
        <w:t xml:space="preserve"> ، </w:t>
      </w:r>
      <w:r w:rsidR="00EE3516" w:rsidRPr="008856D2">
        <w:rPr>
          <w:rtl/>
        </w:rPr>
        <w:t xml:space="preserve">لكن </w:t>
      </w:r>
      <w:r w:rsidR="003B1FF1">
        <w:rPr>
          <w:rtl/>
        </w:rPr>
        <w:t xml:space="preserve">الظّاهر </w:t>
      </w:r>
      <w:r w:rsidR="00EE3516" w:rsidRPr="008856D2">
        <w:rPr>
          <w:rtl/>
        </w:rPr>
        <w:t xml:space="preserve">أن الخماسي </w:t>
      </w:r>
      <w:r w:rsidR="00A10A2E">
        <w:rPr>
          <w:rtl/>
        </w:rPr>
        <w:t xml:space="preserve">انّما </w:t>
      </w:r>
      <w:r w:rsidR="00EE3516" w:rsidRPr="008856D2">
        <w:rPr>
          <w:rtl/>
        </w:rPr>
        <w:t xml:space="preserve">لم تطلق على غلام كان في سن النمو لم يبلغ لا </w:t>
      </w:r>
      <w:r w:rsidR="009A66E4">
        <w:rPr>
          <w:rtl/>
        </w:rPr>
        <w:t>مطلقاً</w:t>
      </w:r>
      <w:r w:rsidR="00EE3516" w:rsidRPr="008856D2">
        <w:rPr>
          <w:rtl/>
        </w:rPr>
        <w:t>.</w:t>
      </w:r>
    </w:p>
    <w:p w14:paraId="02D9A623" w14:textId="77777777" w:rsidR="00EE3516" w:rsidRDefault="00EE3516" w:rsidP="00F02186">
      <w:pPr>
        <w:pStyle w:val="libNormal"/>
        <w:rPr>
          <w:rtl/>
        </w:rPr>
      </w:pPr>
      <w:r w:rsidRPr="00201378">
        <w:rPr>
          <w:rStyle w:val="libBold1Char"/>
          <w:rtl/>
        </w:rPr>
        <w:t>الحديث الخامس :</w:t>
      </w:r>
      <w:r>
        <w:rPr>
          <w:rtl/>
        </w:rPr>
        <w:t xml:space="preserve"> </w:t>
      </w:r>
      <w:r w:rsidRPr="008856D2">
        <w:rPr>
          <w:rtl/>
        </w:rPr>
        <w:t>ضعيف على المشهور.</w:t>
      </w:r>
    </w:p>
    <w:p w14:paraId="72C73878" w14:textId="5EF62D5A" w:rsidR="00EE3516" w:rsidRPr="008856D2" w:rsidRDefault="00EE3516" w:rsidP="00571CFD">
      <w:pPr>
        <w:pStyle w:val="libNormal"/>
        <w:rPr>
          <w:rtl/>
        </w:rPr>
      </w:pPr>
      <w:r>
        <w:rPr>
          <w:rtl/>
        </w:rPr>
        <w:t xml:space="preserve">« </w:t>
      </w:r>
      <w:r w:rsidRPr="004A3B67">
        <w:rPr>
          <w:rtl/>
        </w:rPr>
        <w:t>من أ</w:t>
      </w:r>
      <w:r w:rsidR="004102BD">
        <w:rPr>
          <w:rtl/>
        </w:rPr>
        <w:t xml:space="preserve">مرّ </w:t>
      </w:r>
      <w:r w:rsidRPr="004A3B67">
        <w:rPr>
          <w:rtl/>
        </w:rPr>
        <w:t>الإمام</w:t>
      </w:r>
      <w:r>
        <w:rPr>
          <w:rtl/>
        </w:rPr>
        <w:t xml:space="preserve"> » </w:t>
      </w:r>
      <w:r w:rsidRPr="008856D2">
        <w:rPr>
          <w:rtl/>
        </w:rPr>
        <w:t>أي فضله وصفاته</w:t>
      </w:r>
      <w:r>
        <w:rPr>
          <w:rtl/>
        </w:rPr>
        <w:t xml:space="preserve"> ، </w:t>
      </w:r>
      <w:r w:rsidRPr="004A3B67">
        <w:rPr>
          <w:rtl/>
        </w:rPr>
        <w:t xml:space="preserve">قوله </w:t>
      </w:r>
      <w:r w:rsidRPr="00940F9D">
        <w:rPr>
          <w:rStyle w:val="libAlaemChar"/>
          <w:rtl/>
        </w:rPr>
        <w:t>عليه‌السلام</w:t>
      </w:r>
      <w:r>
        <w:rPr>
          <w:rtl/>
        </w:rPr>
        <w:t xml:space="preserve"> : </w:t>
      </w:r>
      <w:r w:rsidRPr="004A3B67">
        <w:rPr>
          <w:rtl/>
        </w:rPr>
        <w:t>وأقل من خمس سنين</w:t>
      </w:r>
      <w:r>
        <w:rPr>
          <w:rtl/>
        </w:rPr>
        <w:t xml:space="preserve"> ، </w:t>
      </w:r>
      <w:r w:rsidR="003B1FF1">
        <w:rPr>
          <w:rtl/>
        </w:rPr>
        <w:t xml:space="preserve">الظّاهر </w:t>
      </w:r>
      <w:r w:rsidR="00161583">
        <w:rPr>
          <w:rtl/>
        </w:rPr>
        <w:t xml:space="preserve">انّه </w:t>
      </w:r>
      <w:r w:rsidRPr="008856D2">
        <w:rPr>
          <w:rtl/>
        </w:rPr>
        <w:t xml:space="preserve">إشارة إلى القائم </w:t>
      </w:r>
      <w:r w:rsidRPr="00940F9D">
        <w:rPr>
          <w:rStyle w:val="libAlaemChar"/>
          <w:rtl/>
        </w:rPr>
        <w:t>عليه‌السلام</w:t>
      </w:r>
      <w:r w:rsidRPr="008856D2">
        <w:rPr>
          <w:rtl/>
        </w:rPr>
        <w:t xml:space="preserve"> ويدل على </w:t>
      </w:r>
      <w:r w:rsidR="00161583">
        <w:rPr>
          <w:rtl/>
        </w:rPr>
        <w:t xml:space="preserve">انّه </w:t>
      </w:r>
      <w:r w:rsidRPr="008856D2">
        <w:rPr>
          <w:rtl/>
        </w:rPr>
        <w:t>كان له عند إمامته أقل من خمس سنين</w:t>
      </w:r>
      <w:r>
        <w:rPr>
          <w:rtl/>
        </w:rPr>
        <w:t xml:space="preserve"> ، </w:t>
      </w:r>
      <w:r w:rsidRPr="008856D2">
        <w:rPr>
          <w:rtl/>
        </w:rPr>
        <w:t>وهو موافق لجميع التواريخ الآتية ل</w:t>
      </w:r>
      <w:r w:rsidR="00B117F3">
        <w:rPr>
          <w:rtl/>
        </w:rPr>
        <w:t xml:space="preserve">أنّهم </w:t>
      </w:r>
      <w:r w:rsidRPr="008856D2">
        <w:rPr>
          <w:rtl/>
        </w:rPr>
        <w:t xml:space="preserve">اتفقوا على أن وفاة أبي </w:t>
      </w:r>
      <w:r w:rsidR="00A36E9D">
        <w:rPr>
          <w:rtl/>
        </w:rPr>
        <w:t xml:space="preserve">محمّد </w:t>
      </w:r>
      <w:r w:rsidRPr="00940F9D">
        <w:rPr>
          <w:rStyle w:val="libAlaemChar"/>
          <w:rtl/>
        </w:rPr>
        <w:t>عليه‌السلام</w:t>
      </w:r>
      <w:r w:rsidRPr="008856D2">
        <w:rPr>
          <w:rtl/>
        </w:rPr>
        <w:t xml:space="preserve"> كانت في سنة ستين ومائتين والأكثر على أنها كانت في شهر ربيع </w:t>
      </w:r>
      <w:r w:rsidR="004A12BC">
        <w:rPr>
          <w:rtl/>
        </w:rPr>
        <w:t xml:space="preserve">الأوّل </w:t>
      </w:r>
      <w:r>
        <w:rPr>
          <w:rtl/>
        </w:rPr>
        <w:t xml:space="preserve">، </w:t>
      </w:r>
      <w:r w:rsidRPr="008856D2">
        <w:rPr>
          <w:rtl/>
        </w:rPr>
        <w:t xml:space="preserve">والأكثر على أن ولادة القائم </w:t>
      </w:r>
      <w:r w:rsidRPr="00940F9D">
        <w:rPr>
          <w:rStyle w:val="libAlaemChar"/>
          <w:rtl/>
        </w:rPr>
        <w:t>عليه‌السلام</w:t>
      </w:r>
      <w:r w:rsidRPr="008856D2">
        <w:rPr>
          <w:rtl/>
        </w:rPr>
        <w:t xml:space="preserve"> كانت خمس وخمسين ومائتين</w:t>
      </w:r>
      <w:r>
        <w:rPr>
          <w:rtl/>
        </w:rPr>
        <w:t xml:space="preserve"> ، </w:t>
      </w:r>
      <w:r w:rsidRPr="008856D2">
        <w:rPr>
          <w:rtl/>
        </w:rPr>
        <w:t>وفي بعض الروايات ست وخمسون</w:t>
      </w:r>
      <w:r>
        <w:rPr>
          <w:rtl/>
        </w:rPr>
        <w:t xml:space="preserve"> ، </w:t>
      </w:r>
      <w:r w:rsidRPr="008856D2">
        <w:rPr>
          <w:rtl/>
        </w:rPr>
        <w:t xml:space="preserve">فعلى </w:t>
      </w:r>
      <w:r w:rsidR="004A12BC">
        <w:rPr>
          <w:rtl/>
        </w:rPr>
        <w:t xml:space="preserve">الأوّل </w:t>
      </w:r>
      <w:r w:rsidRPr="008856D2">
        <w:rPr>
          <w:rtl/>
        </w:rPr>
        <w:t xml:space="preserve">كان عمره </w:t>
      </w:r>
      <w:r w:rsidRPr="00940F9D">
        <w:rPr>
          <w:rStyle w:val="libAlaemChar"/>
          <w:rtl/>
        </w:rPr>
        <w:t>عليه‌السلام</w:t>
      </w:r>
      <w:r w:rsidRPr="008856D2">
        <w:rPr>
          <w:rtl/>
        </w:rPr>
        <w:t xml:space="preserve"> عنه مضى أبيه </w:t>
      </w:r>
      <w:r w:rsidRPr="00940F9D">
        <w:rPr>
          <w:rStyle w:val="libAlaemChar"/>
          <w:rtl/>
        </w:rPr>
        <w:t>عليه‌السلام</w:t>
      </w:r>
      <w:r w:rsidRPr="008856D2">
        <w:rPr>
          <w:rtl/>
        </w:rPr>
        <w:t xml:space="preserve"> أقل من خمس سنين بأشهر</w:t>
      </w:r>
      <w:r>
        <w:rPr>
          <w:rtl/>
        </w:rPr>
        <w:t xml:space="preserve"> ، </w:t>
      </w:r>
      <w:r w:rsidRPr="008856D2">
        <w:rPr>
          <w:rtl/>
        </w:rPr>
        <w:t xml:space="preserve">وعلى </w:t>
      </w:r>
      <w:r w:rsidR="00FF147D">
        <w:rPr>
          <w:rtl/>
        </w:rPr>
        <w:t xml:space="preserve">الثاني </w:t>
      </w:r>
      <w:r w:rsidRPr="008856D2">
        <w:rPr>
          <w:rtl/>
        </w:rPr>
        <w:t>ب</w:t>
      </w:r>
      <w:r w:rsidR="001B6ED5">
        <w:rPr>
          <w:rtl/>
        </w:rPr>
        <w:t xml:space="preserve">ستّة </w:t>
      </w:r>
      <w:r w:rsidRPr="008856D2">
        <w:rPr>
          <w:rtl/>
        </w:rPr>
        <w:t>أشهر</w:t>
      </w:r>
      <w:r>
        <w:rPr>
          <w:rtl/>
        </w:rPr>
        <w:t xml:space="preserve"> ، </w:t>
      </w:r>
      <w:r w:rsidRPr="008856D2">
        <w:rPr>
          <w:rtl/>
        </w:rPr>
        <w:t xml:space="preserve">وهذا الخبر يؤيد </w:t>
      </w:r>
      <w:r w:rsidR="004A12BC">
        <w:rPr>
          <w:rtl/>
        </w:rPr>
        <w:t xml:space="preserve">الأوّل </w:t>
      </w:r>
      <w:r>
        <w:rPr>
          <w:rtl/>
        </w:rPr>
        <w:t xml:space="preserve">« </w:t>
      </w:r>
      <w:r w:rsidR="00B124C6">
        <w:rPr>
          <w:rtl/>
        </w:rPr>
        <w:t xml:space="preserve">قال : </w:t>
      </w:r>
      <w:r w:rsidRPr="004A3B67">
        <w:rPr>
          <w:rtl/>
        </w:rPr>
        <w:t>سهل</w:t>
      </w:r>
      <w:r>
        <w:rPr>
          <w:rtl/>
        </w:rPr>
        <w:t xml:space="preserve"> » </w:t>
      </w:r>
      <w:r w:rsidR="003B1FF1">
        <w:rPr>
          <w:rtl/>
        </w:rPr>
        <w:t xml:space="preserve">الظّاهر </w:t>
      </w:r>
      <w:r w:rsidRPr="008856D2">
        <w:rPr>
          <w:rtl/>
        </w:rPr>
        <w:t>أن سهلا</w:t>
      </w:r>
      <w:r w:rsidR="00F02186">
        <w:rPr>
          <w:rFonts w:hint="cs"/>
          <w:rtl/>
        </w:rPr>
        <w:t>ً</w:t>
      </w:r>
      <w:r w:rsidRPr="008856D2">
        <w:rPr>
          <w:rtl/>
        </w:rPr>
        <w:t xml:space="preserve"> كان حمل هذه الرواية في أوائل </w:t>
      </w:r>
      <w:r w:rsidR="00EC0D0C">
        <w:rPr>
          <w:rtl/>
        </w:rPr>
        <w:t xml:space="preserve">سنّه </w:t>
      </w:r>
      <w:r>
        <w:rPr>
          <w:rtl/>
        </w:rPr>
        <w:t xml:space="preserve">، </w:t>
      </w:r>
      <w:r w:rsidRPr="008856D2">
        <w:rPr>
          <w:rtl/>
        </w:rPr>
        <w:t>وكانت روايته ل</w:t>
      </w:r>
      <w:r w:rsidR="00A36E9D">
        <w:rPr>
          <w:rtl/>
        </w:rPr>
        <w:t xml:space="preserve">عليّ </w:t>
      </w:r>
      <w:r w:rsidRPr="008856D2">
        <w:rPr>
          <w:rtl/>
        </w:rPr>
        <w:t xml:space="preserve">بن </w:t>
      </w:r>
      <w:r w:rsidR="00A36E9D">
        <w:rPr>
          <w:rtl/>
        </w:rPr>
        <w:t xml:space="preserve">محمّد </w:t>
      </w:r>
      <w:r w:rsidRPr="008856D2">
        <w:rPr>
          <w:rtl/>
        </w:rPr>
        <w:t>وغيره في أواخر عمره</w:t>
      </w:r>
      <w:r>
        <w:rPr>
          <w:rtl/>
        </w:rPr>
        <w:t xml:space="preserve"> ، </w:t>
      </w:r>
      <w:r w:rsidRPr="008856D2">
        <w:rPr>
          <w:rtl/>
        </w:rPr>
        <w:t xml:space="preserve">وكانت </w:t>
      </w:r>
      <w:r w:rsidR="00E60E25">
        <w:rPr>
          <w:rtl/>
        </w:rPr>
        <w:t xml:space="preserve">بعد </w:t>
      </w:r>
      <w:r w:rsidRPr="008856D2">
        <w:rPr>
          <w:rtl/>
        </w:rPr>
        <w:t xml:space="preserve">تحقق ما ذكر في الخبر من إمامة القائم </w:t>
      </w:r>
      <w:r w:rsidRPr="00940F9D">
        <w:rPr>
          <w:rStyle w:val="libAlaemChar"/>
          <w:rtl/>
        </w:rPr>
        <w:t>عليه‌السلام</w:t>
      </w:r>
      <w:r w:rsidRPr="008856D2">
        <w:rPr>
          <w:rtl/>
        </w:rPr>
        <w:t xml:space="preserve"> في هذا السن</w:t>
      </w:r>
      <w:r>
        <w:rPr>
          <w:rtl/>
        </w:rPr>
        <w:t xml:space="preserve"> ، </w:t>
      </w:r>
      <w:r w:rsidR="00A10A2E">
        <w:rPr>
          <w:rtl/>
        </w:rPr>
        <w:t xml:space="preserve">وانّما </w:t>
      </w:r>
      <w:r w:rsidR="00B124C6">
        <w:rPr>
          <w:rtl/>
        </w:rPr>
        <w:t xml:space="preserve">قال : </w:t>
      </w:r>
      <w:r w:rsidRPr="008856D2">
        <w:rPr>
          <w:rtl/>
        </w:rPr>
        <w:t>ذلك لئل</w:t>
      </w:r>
      <w:r w:rsidR="00F02186">
        <w:rPr>
          <w:rFonts w:hint="cs"/>
          <w:rtl/>
        </w:rPr>
        <w:t>ّ</w:t>
      </w:r>
      <w:r w:rsidRPr="008856D2">
        <w:rPr>
          <w:rtl/>
        </w:rPr>
        <w:t>ا يتوهم</w:t>
      </w:r>
    </w:p>
    <w:p w14:paraId="0A1F9C77" w14:textId="77777777" w:rsidR="002A5FAD" w:rsidRDefault="002A5FAD" w:rsidP="002A5FAD">
      <w:pPr>
        <w:pStyle w:val="libNormal"/>
        <w:rPr>
          <w:rtl/>
        </w:rPr>
      </w:pPr>
      <w:r w:rsidRPr="002A5FAD">
        <w:rPr>
          <w:rStyle w:val="libNormalChar"/>
          <w:rtl/>
        </w:rPr>
        <w:br w:type="page"/>
      </w:r>
    </w:p>
    <w:p w14:paraId="5FCE56CB" w14:textId="3CB1C000" w:rsidR="00EE3516" w:rsidRPr="008856D2" w:rsidRDefault="00EE3516" w:rsidP="002A5FAD">
      <w:pPr>
        <w:pStyle w:val="libNormal0"/>
        <w:rPr>
          <w:rtl/>
        </w:rPr>
      </w:pPr>
      <w:r>
        <w:rPr>
          <w:rFonts w:hint="cs"/>
          <w:rtl/>
        </w:rPr>
        <w:lastRenderedPageBreak/>
        <w:t>ا</w:t>
      </w:r>
      <w:r w:rsidRPr="008856D2">
        <w:rPr>
          <w:rtl/>
        </w:rPr>
        <w:t>بن مهزيار بهذا في سنة إحدى وعشرين ومائتين</w:t>
      </w:r>
      <w:r>
        <w:rPr>
          <w:rFonts w:hint="cs"/>
          <w:rtl/>
        </w:rPr>
        <w:t>.</w:t>
      </w:r>
    </w:p>
    <w:p w14:paraId="09E49C9D" w14:textId="7598CB3C"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عن الخير</w:t>
      </w:r>
      <w:r w:rsidR="00C231DF">
        <w:rPr>
          <w:rFonts w:hint="cs"/>
          <w:rtl/>
        </w:rPr>
        <w:t>ا</w:t>
      </w:r>
      <w:r w:rsidR="00173CB2">
        <w:rPr>
          <w:rtl/>
        </w:rPr>
        <w:t xml:space="preserve">نّي </w:t>
      </w:r>
      <w:r>
        <w:rPr>
          <w:rtl/>
        </w:rPr>
        <w:t xml:space="preserve">، </w:t>
      </w:r>
      <w:r w:rsidRPr="008856D2">
        <w:rPr>
          <w:rtl/>
        </w:rPr>
        <w:t xml:space="preserve">عن أبيه </w:t>
      </w:r>
      <w:r w:rsidR="00B124C6">
        <w:rPr>
          <w:rtl/>
        </w:rPr>
        <w:t xml:space="preserve">قال : </w:t>
      </w:r>
      <w:r w:rsidRPr="008856D2">
        <w:rPr>
          <w:rtl/>
        </w:rPr>
        <w:t xml:space="preserve">كنت </w:t>
      </w:r>
      <w:r w:rsidR="00DD496C">
        <w:rPr>
          <w:rtl/>
        </w:rPr>
        <w:t xml:space="preserve">واقفاً </w:t>
      </w:r>
      <w:r w:rsidRPr="008856D2">
        <w:rPr>
          <w:rtl/>
        </w:rPr>
        <w:t xml:space="preserve">بين يدي أبي الحسن </w:t>
      </w:r>
      <w:r w:rsidRPr="00940F9D">
        <w:rPr>
          <w:rStyle w:val="libAlaemChar"/>
          <w:rtl/>
        </w:rPr>
        <w:t>عليه‌السلام</w:t>
      </w:r>
      <w:r>
        <w:rPr>
          <w:rtl/>
        </w:rPr>
        <w:t xml:space="preserve"> </w:t>
      </w:r>
      <w:r w:rsidRPr="008856D2">
        <w:rPr>
          <w:rtl/>
        </w:rPr>
        <w:t>بخراسان ف</w:t>
      </w:r>
      <w:r w:rsidR="00B124C6">
        <w:rPr>
          <w:rtl/>
        </w:rPr>
        <w:t xml:space="preserve">قال : </w:t>
      </w:r>
      <w:r w:rsidRPr="008856D2">
        <w:rPr>
          <w:rtl/>
        </w:rPr>
        <w:t xml:space="preserve">له قائل يا </w:t>
      </w:r>
      <w:r w:rsidR="00652EC2">
        <w:rPr>
          <w:rtl/>
        </w:rPr>
        <w:t>سيّدي</w:t>
      </w:r>
      <w:r w:rsidR="009A66E4">
        <w:rPr>
          <w:rtl/>
        </w:rPr>
        <w:t xml:space="preserve"> </w:t>
      </w:r>
      <w:r w:rsidRPr="008856D2">
        <w:rPr>
          <w:rtl/>
        </w:rPr>
        <w:t xml:space="preserve">إن كان كون فإلى من </w:t>
      </w:r>
      <w:r w:rsidR="00B124C6">
        <w:rPr>
          <w:rtl/>
        </w:rPr>
        <w:t xml:space="preserve">قال : </w:t>
      </w:r>
      <w:r w:rsidRPr="008856D2">
        <w:rPr>
          <w:rtl/>
        </w:rPr>
        <w:t>إلى أبي جعفر ا</w:t>
      </w:r>
      <w:r w:rsidR="009A66E4">
        <w:rPr>
          <w:rtl/>
        </w:rPr>
        <w:t xml:space="preserve">بنيّ </w:t>
      </w:r>
      <w:r w:rsidRPr="008856D2">
        <w:rPr>
          <w:rtl/>
        </w:rPr>
        <w:t xml:space="preserve">فكأن القائل استصغر سن أبي جعفر </w:t>
      </w:r>
      <w:r w:rsidRPr="00940F9D">
        <w:rPr>
          <w:rStyle w:val="libAlaemChar"/>
          <w:rtl/>
        </w:rPr>
        <w:t>عليه‌السلام</w:t>
      </w:r>
      <w:r w:rsidRPr="008856D2">
        <w:rPr>
          <w:rtl/>
        </w:rPr>
        <w:t xml:space="preserve"> ف</w:t>
      </w:r>
      <w:r w:rsidR="00B124C6">
        <w:rPr>
          <w:rtl/>
        </w:rPr>
        <w:t xml:space="preserve">قال : </w:t>
      </w:r>
      <w:r w:rsidRPr="008856D2">
        <w:rPr>
          <w:rtl/>
        </w:rPr>
        <w:t xml:space="preserve">أبو الحسن </w:t>
      </w:r>
      <w:r w:rsidRPr="00940F9D">
        <w:rPr>
          <w:rStyle w:val="libAlaemChar"/>
          <w:rtl/>
        </w:rPr>
        <w:t>عليه‌السلام</w:t>
      </w:r>
      <w:r w:rsidRPr="008856D2">
        <w:rPr>
          <w:rtl/>
        </w:rPr>
        <w:t xml:space="preserve"> إن الله تبارك وتعالى بعث عيسى ابن مريم </w:t>
      </w:r>
      <w:r w:rsidRPr="00940F9D">
        <w:rPr>
          <w:rStyle w:val="libAlaemChar"/>
          <w:rtl/>
        </w:rPr>
        <w:t>عليه‌السلام</w:t>
      </w:r>
      <w:r w:rsidRPr="008856D2">
        <w:rPr>
          <w:rtl/>
        </w:rPr>
        <w:t xml:space="preserve"> </w:t>
      </w:r>
      <w:r w:rsidR="00FC443D">
        <w:rPr>
          <w:rtl/>
        </w:rPr>
        <w:t xml:space="preserve">رسولاً </w:t>
      </w:r>
      <w:r w:rsidR="0015041B">
        <w:rPr>
          <w:rFonts w:hint="cs"/>
          <w:rtl/>
        </w:rPr>
        <w:t xml:space="preserve">، </w:t>
      </w:r>
      <w:r w:rsidR="00B65370">
        <w:rPr>
          <w:rtl/>
        </w:rPr>
        <w:t xml:space="preserve">نبيّاً </w:t>
      </w:r>
      <w:r w:rsidR="0015041B">
        <w:rPr>
          <w:rFonts w:hint="cs"/>
          <w:rtl/>
        </w:rPr>
        <w:t xml:space="preserve">، </w:t>
      </w:r>
      <w:r w:rsidR="005D51F8">
        <w:rPr>
          <w:rtl/>
        </w:rPr>
        <w:t xml:space="preserve">صاحب </w:t>
      </w:r>
      <w:r w:rsidRPr="008856D2">
        <w:rPr>
          <w:rtl/>
        </w:rPr>
        <w:t xml:space="preserve">شريعة مبتدأة في أصغر من السن </w:t>
      </w:r>
      <w:r w:rsidR="0012207A">
        <w:rPr>
          <w:rtl/>
        </w:rPr>
        <w:t xml:space="preserve">الّذي </w:t>
      </w:r>
      <w:r w:rsidRPr="008856D2">
        <w:rPr>
          <w:rtl/>
        </w:rPr>
        <w:t>فيه أبو جعفر</w:t>
      </w:r>
      <w:r>
        <w:rPr>
          <w:rFonts w:hint="cs"/>
          <w:rtl/>
        </w:rPr>
        <w:t>.</w:t>
      </w:r>
    </w:p>
    <w:p w14:paraId="2258F7F9" w14:textId="5343CFB2"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 xml:space="preserve">بن أسباط </w:t>
      </w:r>
      <w:r w:rsidR="00B124C6">
        <w:rPr>
          <w:rtl/>
        </w:rPr>
        <w:t xml:space="preserve">قال : </w:t>
      </w:r>
      <w:r w:rsidRPr="008856D2">
        <w:rPr>
          <w:rtl/>
        </w:rPr>
        <w:t xml:space="preserve">رأيت أبا جعفر </w:t>
      </w:r>
      <w:r w:rsidRPr="00940F9D">
        <w:rPr>
          <w:rStyle w:val="libAlaemChar"/>
          <w:rtl/>
        </w:rPr>
        <w:t>عليه‌السلام</w:t>
      </w:r>
      <w:r w:rsidRPr="008856D2">
        <w:rPr>
          <w:rtl/>
        </w:rPr>
        <w:t xml:space="preserve"> وقد خرج </w:t>
      </w:r>
      <w:r w:rsidR="00A36E9D">
        <w:rPr>
          <w:rtl/>
        </w:rPr>
        <w:t>عليّ</w:t>
      </w:r>
      <w:r w:rsidR="0015041B">
        <w:rPr>
          <w:rFonts w:hint="cs"/>
          <w:rtl/>
        </w:rPr>
        <w:t>َ</w:t>
      </w:r>
      <w:r w:rsidR="00A36E9D">
        <w:rPr>
          <w:rtl/>
        </w:rPr>
        <w:t xml:space="preserve"> </w:t>
      </w:r>
      <w:r w:rsidRPr="008856D2">
        <w:rPr>
          <w:rtl/>
        </w:rPr>
        <w:t>فأخذت النظر إليه وجعلت أنظر إلى رأسه ورجليه لأصف قامته</w:t>
      </w:r>
    </w:p>
    <w:p w14:paraId="4A2DC321" w14:textId="4EB26543" w:rsidR="00EE3516" w:rsidRPr="00324B78" w:rsidRDefault="00201378" w:rsidP="006F7B8D">
      <w:pPr>
        <w:pStyle w:val="libLine"/>
        <w:rPr>
          <w:rtl/>
        </w:rPr>
      </w:pPr>
      <w:r>
        <w:rPr>
          <w:rFonts w:hint="cs"/>
          <w:rtl/>
        </w:rPr>
        <w:t>________________________________________________________</w:t>
      </w:r>
    </w:p>
    <w:p w14:paraId="58A3A141" w14:textId="0BED3DDD" w:rsidR="00EE3516" w:rsidRPr="008856D2" w:rsidRDefault="00EE3516" w:rsidP="0082023E">
      <w:pPr>
        <w:pStyle w:val="libNormal0"/>
        <w:rPr>
          <w:rtl/>
        </w:rPr>
      </w:pPr>
      <w:r w:rsidRPr="008856D2">
        <w:rPr>
          <w:rtl/>
        </w:rPr>
        <w:t xml:space="preserve">أن الراوي وضع الحديث </w:t>
      </w:r>
      <w:r w:rsidR="00E60E25">
        <w:rPr>
          <w:rtl/>
        </w:rPr>
        <w:t xml:space="preserve">بعد </w:t>
      </w:r>
      <w:r w:rsidRPr="008856D2">
        <w:rPr>
          <w:rtl/>
        </w:rPr>
        <w:t>تحقق هذه الأحوال</w:t>
      </w:r>
      <w:r>
        <w:rPr>
          <w:rtl/>
        </w:rPr>
        <w:t xml:space="preserve"> ، </w:t>
      </w:r>
      <w:r w:rsidRPr="008856D2">
        <w:rPr>
          <w:rtl/>
        </w:rPr>
        <w:t>فنبه به على أن الرواية كانت قبلها</w:t>
      </w:r>
      <w:r>
        <w:rPr>
          <w:rtl/>
        </w:rPr>
        <w:t xml:space="preserve"> ، </w:t>
      </w:r>
      <w:r w:rsidR="00A10A2E">
        <w:rPr>
          <w:rtl/>
        </w:rPr>
        <w:t xml:space="preserve">وانّ </w:t>
      </w:r>
      <w:r w:rsidRPr="008856D2">
        <w:rPr>
          <w:rtl/>
        </w:rPr>
        <w:t>الخبر مشتمل على الإعجاز</w:t>
      </w:r>
      <w:r>
        <w:rPr>
          <w:rtl/>
        </w:rPr>
        <w:t xml:space="preserve"> ، </w:t>
      </w:r>
      <w:r w:rsidRPr="008856D2">
        <w:rPr>
          <w:rtl/>
        </w:rPr>
        <w:t xml:space="preserve">ولا ريب في مضمونه ولا استبعاد في بقاء سهل إلى هذا </w:t>
      </w:r>
      <w:r w:rsidR="009503FB">
        <w:rPr>
          <w:rtl/>
        </w:rPr>
        <w:t xml:space="preserve">الزّمان </w:t>
      </w:r>
      <w:r>
        <w:rPr>
          <w:rtl/>
        </w:rPr>
        <w:t xml:space="preserve">، </w:t>
      </w:r>
      <w:r w:rsidRPr="008856D2">
        <w:rPr>
          <w:rtl/>
        </w:rPr>
        <w:t>ل</w:t>
      </w:r>
      <w:r w:rsidR="00B117F3">
        <w:rPr>
          <w:rtl/>
        </w:rPr>
        <w:t xml:space="preserve">أنّهم </w:t>
      </w:r>
      <w:r w:rsidRPr="008856D2">
        <w:rPr>
          <w:rtl/>
        </w:rPr>
        <w:t xml:space="preserve">ذكروا </w:t>
      </w:r>
      <w:r w:rsidR="00161583">
        <w:rPr>
          <w:rtl/>
        </w:rPr>
        <w:t xml:space="preserve">انّه </w:t>
      </w:r>
      <w:r w:rsidRPr="008856D2">
        <w:rPr>
          <w:rtl/>
        </w:rPr>
        <w:t xml:space="preserve">كاتب أبا </w:t>
      </w:r>
      <w:r w:rsidR="00A36E9D">
        <w:rPr>
          <w:rtl/>
        </w:rPr>
        <w:t xml:space="preserve">محمّد </w:t>
      </w:r>
      <w:r w:rsidRPr="00940F9D">
        <w:rPr>
          <w:rStyle w:val="libAlaemChar"/>
          <w:rtl/>
        </w:rPr>
        <w:t>عليه‌السلام</w:t>
      </w:r>
      <w:r w:rsidRPr="008856D2">
        <w:rPr>
          <w:rtl/>
        </w:rPr>
        <w:t xml:space="preserve"> سنة خمس وخمسين ومائتين</w:t>
      </w:r>
      <w:r>
        <w:rPr>
          <w:rtl/>
        </w:rPr>
        <w:t xml:space="preserve"> ، </w:t>
      </w:r>
      <w:r w:rsidRPr="008856D2">
        <w:rPr>
          <w:rtl/>
        </w:rPr>
        <w:t xml:space="preserve">فيمكن أن يكون بقي إلى وفاته </w:t>
      </w:r>
      <w:r w:rsidRPr="00940F9D">
        <w:rPr>
          <w:rStyle w:val="libAlaemChar"/>
          <w:rtl/>
        </w:rPr>
        <w:t>عليه‌السلام</w:t>
      </w:r>
      <w:r>
        <w:rPr>
          <w:rtl/>
        </w:rPr>
        <w:t xml:space="preserve"> ، </w:t>
      </w:r>
      <w:r w:rsidRPr="008856D2">
        <w:rPr>
          <w:rtl/>
        </w:rPr>
        <w:t xml:space="preserve">ويروي عنه وكلاء القائم </w:t>
      </w:r>
      <w:r w:rsidRPr="00940F9D">
        <w:rPr>
          <w:rStyle w:val="libAlaemChar"/>
          <w:rtl/>
        </w:rPr>
        <w:t>عليه‌السلام</w:t>
      </w:r>
      <w:r w:rsidRPr="008856D2">
        <w:rPr>
          <w:rtl/>
        </w:rPr>
        <w:t xml:space="preserve"> وأصحاب التوقيعات منه </w:t>
      </w:r>
      <w:r w:rsidRPr="00940F9D">
        <w:rPr>
          <w:rStyle w:val="libAlaemChar"/>
          <w:rtl/>
        </w:rPr>
        <w:t>عليه‌السلام</w:t>
      </w:r>
      <w:r w:rsidRPr="008856D2">
        <w:rPr>
          <w:rtl/>
        </w:rPr>
        <w:t>.</w:t>
      </w:r>
    </w:p>
    <w:p w14:paraId="186E1368" w14:textId="63BD2F81" w:rsidR="00EE3516" w:rsidRPr="008856D2" w:rsidRDefault="00EE3516" w:rsidP="0015041B">
      <w:pPr>
        <w:pStyle w:val="libNormal"/>
        <w:rPr>
          <w:rtl/>
        </w:rPr>
      </w:pPr>
      <w:r w:rsidRPr="004A12BC">
        <w:rPr>
          <w:rStyle w:val="libBold1Char"/>
          <w:rtl/>
        </w:rPr>
        <w:t>الحديث السادس :</w:t>
      </w:r>
      <w:r>
        <w:rPr>
          <w:rtl/>
        </w:rPr>
        <w:t xml:space="preserve"> </w:t>
      </w:r>
      <w:r w:rsidRPr="008856D2">
        <w:rPr>
          <w:rtl/>
        </w:rPr>
        <w:t>مجهول وقد مضى بعينه في باب ال</w:t>
      </w:r>
      <w:r w:rsidR="00585A7E">
        <w:rPr>
          <w:rtl/>
        </w:rPr>
        <w:t xml:space="preserve">نصّ </w:t>
      </w:r>
      <w:r w:rsidRPr="008856D2">
        <w:rPr>
          <w:rtl/>
        </w:rPr>
        <w:t xml:space="preserve">على أبي جعفر </w:t>
      </w:r>
      <w:r w:rsidR="00FF147D">
        <w:rPr>
          <w:rtl/>
        </w:rPr>
        <w:t xml:space="preserve">الثاني </w:t>
      </w:r>
      <w:r w:rsidRPr="00940F9D">
        <w:rPr>
          <w:rStyle w:val="libAlaemChar"/>
          <w:rtl/>
        </w:rPr>
        <w:t>عليه‌السلام</w:t>
      </w:r>
      <w:r>
        <w:rPr>
          <w:rtl/>
        </w:rPr>
        <w:t xml:space="preserve"> ، </w:t>
      </w:r>
      <w:r w:rsidRPr="008856D2">
        <w:rPr>
          <w:rtl/>
        </w:rPr>
        <w:t xml:space="preserve">وربما يستدل به على حجية القياس بالطريق الأولى لأن ظاهر السياق </w:t>
      </w:r>
      <w:r w:rsidR="00161583">
        <w:rPr>
          <w:rtl/>
        </w:rPr>
        <w:t xml:space="preserve">انّه </w:t>
      </w:r>
      <w:r w:rsidRPr="00940F9D">
        <w:rPr>
          <w:rStyle w:val="libAlaemChar"/>
          <w:rtl/>
        </w:rPr>
        <w:t>عليه‌السلام</w:t>
      </w:r>
      <w:r w:rsidRPr="008856D2">
        <w:rPr>
          <w:rtl/>
        </w:rPr>
        <w:t xml:space="preserve"> استدل ب</w:t>
      </w:r>
      <w:r w:rsidR="00161583">
        <w:rPr>
          <w:rtl/>
        </w:rPr>
        <w:t xml:space="preserve">انّه </w:t>
      </w:r>
      <w:r w:rsidRPr="008856D2">
        <w:rPr>
          <w:rtl/>
        </w:rPr>
        <w:t xml:space="preserve">إذا جازت النبوة والرسالة وابتداء الشريعة في السن الأقل فجواز الإمامة التي هي النيابة عن </w:t>
      </w:r>
      <w:r w:rsidR="00765F39">
        <w:rPr>
          <w:rtl/>
        </w:rPr>
        <w:t xml:space="preserve">الرّسول </w:t>
      </w:r>
      <w:r w:rsidRPr="008856D2">
        <w:rPr>
          <w:rtl/>
        </w:rPr>
        <w:t>في السن الأكثر ثابت بطريق أولى</w:t>
      </w:r>
      <w:r>
        <w:rPr>
          <w:rtl/>
        </w:rPr>
        <w:t xml:space="preserve"> ، </w:t>
      </w:r>
      <w:r w:rsidRPr="008856D2">
        <w:rPr>
          <w:rtl/>
        </w:rPr>
        <w:t>وفيه</w:t>
      </w:r>
      <w:r>
        <w:rPr>
          <w:rtl/>
        </w:rPr>
        <w:t xml:space="preserve"> : </w:t>
      </w:r>
      <w:r w:rsidRPr="008856D2">
        <w:rPr>
          <w:rtl/>
        </w:rPr>
        <w:t xml:space="preserve">أن هذا ليس باستدلال بل دفع استبعاد وإثبات الإمامة </w:t>
      </w:r>
      <w:r w:rsidR="00A10A2E">
        <w:rPr>
          <w:rtl/>
        </w:rPr>
        <w:t xml:space="preserve">انّما </w:t>
      </w:r>
      <w:r w:rsidRPr="008856D2">
        <w:rPr>
          <w:rtl/>
        </w:rPr>
        <w:t xml:space="preserve">هو بالنصوص والمعجزات وكون </w:t>
      </w:r>
      <w:r w:rsidR="00EC0D0C">
        <w:rPr>
          <w:rtl/>
        </w:rPr>
        <w:t xml:space="preserve">سنّه </w:t>
      </w:r>
      <w:r w:rsidRPr="00940F9D">
        <w:rPr>
          <w:rStyle w:val="libAlaemChar"/>
          <w:rtl/>
        </w:rPr>
        <w:t>عليه‌السلام</w:t>
      </w:r>
      <w:r w:rsidRPr="008856D2">
        <w:rPr>
          <w:rtl/>
        </w:rPr>
        <w:t xml:space="preserve"> أكثر </w:t>
      </w:r>
      <w:r w:rsidR="004A12BC">
        <w:rPr>
          <w:rtl/>
        </w:rPr>
        <w:t>ل</w:t>
      </w:r>
      <w:r w:rsidR="00161583">
        <w:rPr>
          <w:rtl/>
        </w:rPr>
        <w:t xml:space="preserve">انّه </w:t>
      </w:r>
      <w:r w:rsidRPr="008856D2">
        <w:rPr>
          <w:rtl/>
        </w:rPr>
        <w:t xml:space="preserve">قد </w:t>
      </w:r>
      <w:r w:rsidR="004102BD">
        <w:rPr>
          <w:rtl/>
        </w:rPr>
        <w:t xml:space="preserve">مرّ </w:t>
      </w:r>
      <w:r w:rsidRPr="008856D2">
        <w:rPr>
          <w:rtl/>
        </w:rPr>
        <w:t xml:space="preserve">أن رسالة عيسى كان في سبع سنين وإمامة أبي جعفر </w:t>
      </w:r>
      <w:r w:rsidRPr="00940F9D">
        <w:rPr>
          <w:rStyle w:val="libAlaemChar"/>
          <w:rtl/>
        </w:rPr>
        <w:t>عليه‌السلام</w:t>
      </w:r>
      <w:r w:rsidRPr="008856D2">
        <w:rPr>
          <w:rtl/>
        </w:rPr>
        <w:t xml:space="preserve"> كانت إما </w:t>
      </w:r>
      <w:r w:rsidR="00E60E25">
        <w:rPr>
          <w:rtl/>
        </w:rPr>
        <w:t xml:space="preserve">بعد </w:t>
      </w:r>
      <w:r w:rsidRPr="008856D2">
        <w:rPr>
          <w:rtl/>
        </w:rPr>
        <w:t>تسع سنين مضى من ع</w:t>
      </w:r>
      <w:r w:rsidR="0031596C">
        <w:rPr>
          <w:rtl/>
        </w:rPr>
        <w:t xml:space="preserve">مرّة </w:t>
      </w:r>
      <w:r>
        <w:rPr>
          <w:rtl/>
        </w:rPr>
        <w:t xml:space="preserve">، </w:t>
      </w:r>
      <w:r w:rsidRPr="008856D2">
        <w:rPr>
          <w:rtl/>
        </w:rPr>
        <w:t>أو سبع سنين وخمسة أشهر على اختلاف الروايات كما سيأتي في أبواب التاريخ.</w:t>
      </w:r>
    </w:p>
    <w:p w14:paraId="51EB399F" w14:textId="77777777" w:rsidR="00EE3516" w:rsidRDefault="00EE3516" w:rsidP="0015041B">
      <w:pPr>
        <w:pStyle w:val="libNormal"/>
        <w:rPr>
          <w:rtl/>
        </w:rPr>
      </w:pPr>
      <w:r w:rsidRPr="00E11E7D">
        <w:rPr>
          <w:rStyle w:val="libBold1Char"/>
          <w:rtl/>
        </w:rPr>
        <w:t>الحديث السابع :</w:t>
      </w:r>
      <w:r>
        <w:rPr>
          <w:rtl/>
        </w:rPr>
        <w:t xml:space="preserve"> </w:t>
      </w:r>
      <w:r w:rsidRPr="008856D2">
        <w:rPr>
          <w:rtl/>
        </w:rPr>
        <w:t>ضعيف على المشهور.</w:t>
      </w:r>
    </w:p>
    <w:p w14:paraId="480E757C" w14:textId="77777777" w:rsidR="00EE3516" w:rsidRPr="008856D2" w:rsidRDefault="00EE3516" w:rsidP="00571CFD">
      <w:pPr>
        <w:pStyle w:val="libNormal"/>
        <w:rPr>
          <w:rtl/>
        </w:rPr>
      </w:pPr>
      <w:r>
        <w:rPr>
          <w:rtl/>
        </w:rPr>
        <w:t xml:space="preserve">« </w:t>
      </w:r>
      <w:r w:rsidRPr="004A3B67">
        <w:rPr>
          <w:rtl/>
        </w:rPr>
        <w:t>فأخذت</w:t>
      </w:r>
      <w:r>
        <w:rPr>
          <w:rtl/>
        </w:rPr>
        <w:t xml:space="preserve"> » </w:t>
      </w:r>
      <w:r w:rsidRPr="008856D2">
        <w:rPr>
          <w:rtl/>
        </w:rPr>
        <w:t>أي شرعت في النظر إليه وفي بعض النسخ بالجيم والدال المهملة</w:t>
      </w:r>
    </w:p>
    <w:p w14:paraId="6A2230A9" w14:textId="77777777" w:rsidR="002A5FAD" w:rsidRDefault="002A5FAD" w:rsidP="002A5FAD">
      <w:pPr>
        <w:pStyle w:val="libNormal"/>
        <w:rPr>
          <w:rtl/>
        </w:rPr>
      </w:pPr>
      <w:r w:rsidRPr="002A5FAD">
        <w:rPr>
          <w:rStyle w:val="libNormalChar"/>
          <w:rtl/>
        </w:rPr>
        <w:br w:type="page"/>
      </w:r>
    </w:p>
    <w:p w14:paraId="6DBDDF06" w14:textId="7A6B78BB" w:rsidR="00EE3516" w:rsidRPr="008856D2" w:rsidRDefault="00EE3516" w:rsidP="002A5FAD">
      <w:pPr>
        <w:pStyle w:val="libNormal0"/>
        <w:rPr>
          <w:rtl/>
        </w:rPr>
      </w:pPr>
      <w:r w:rsidRPr="008856D2">
        <w:rPr>
          <w:rtl/>
        </w:rPr>
        <w:lastRenderedPageBreak/>
        <w:t xml:space="preserve">لأصحابنا بمصر </w:t>
      </w:r>
      <w:r w:rsidR="005C21B5">
        <w:rPr>
          <w:rFonts w:hint="cs"/>
          <w:rtl/>
        </w:rPr>
        <w:t xml:space="preserve">، </w:t>
      </w:r>
      <w:r w:rsidRPr="008856D2">
        <w:rPr>
          <w:rtl/>
        </w:rPr>
        <w:t xml:space="preserve">فبينا أنا كذلك </w:t>
      </w:r>
      <w:r w:rsidR="00574491">
        <w:rPr>
          <w:rtl/>
        </w:rPr>
        <w:t xml:space="preserve">حتّى </w:t>
      </w:r>
      <w:r w:rsidRPr="008856D2">
        <w:rPr>
          <w:rtl/>
        </w:rPr>
        <w:t>ق</w:t>
      </w:r>
      <w:r w:rsidR="008A0BC3">
        <w:rPr>
          <w:rtl/>
        </w:rPr>
        <w:t xml:space="preserve">عدّ </w:t>
      </w:r>
      <w:r w:rsidRPr="008856D2">
        <w:rPr>
          <w:rtl/>
        </w:rPr>
        <w:t>ف</w:t>
      </w:r>
      <w:r w:rsidR="00B124C6">
        <w:rPr>
          <w:rtl/>
        </w:rPr>
        <w:t xml:space="preserve">قال : </w:t>
      </w:r>
      <w:r w:rsidRPr="008856D2">
        <w:rPr>
          <w:rtl/>
        </w:rPr>
        <w:t xml:space="preserve">يا </w:t>
      </w:r>
      <w:r w:rsidR="00A36E9D">
        <w:rPr>
          <w:rtl/>
        </w:rPr>
        <w:t xml:space="preserve">عليّ </w:t>
      </w:r>
      <w:r w:rsidRPr="008856D2">
        <w:rPr>
          <w:rtl/>
        </w:rPr>
        <w:t>إن</w:t>
      </w:r>
      <w:r w:rsidR="005C21B5">
        <w:rPr>
          <w:rFonts w:hint="cs"/>
          <w:rtl/>
        </w:rPr>
        <w:t>ّ</w:t>
      </w:r>
      <w:r w:rsidRPr="008856D2">
        <w:rPr>
          <w:rtl/>
        </w:rPr>
        <w:t xml:space="preserve"> الله احتج</w:t>
      </w:r>
      <w:r w:rsidR="005C21B5">
        <w:rPr>
          <w:rFonts w:hint="cs"/>
          <w:rtl/>
        </w:rPr>
        <w:t>ّ</w:t>
      </w:r>
      <w:r w:rsidRPr="008856D2">
        <w:rPr>
          <w:rtl/>
        </w:rPr>
        <w:t xml:space="preserve"> في الإمامة بمثل ما احتج</w:t>
      </w:r>
      <w:r w:rsidR="005C21B5">
        <w:rPr>
          <w:rFonts w:hint="cs"/>
          <w:rtl/>
        </w:rPr>
        <w:t>ّ</w:t>
      </w:r>
      <w:r w:rsidRPr="008856D2">
        <w:rPr>
          <w:rtl/>
        </w:rPr>
        <w:t xml:space="preserve"> به في النبو</w:t>
      </w:r>
      <w:r w:rsidR="005C21B5">
        <w:rPr>
          <w:rFonts w:hint="cs"/>
          <w:rtl/>
        </w:rPr>
        <w:t>َّ</w:t>
      </w:r>
      <w:r w:rsidRPr="008856D2">
        <w:rPr>
          <w:rtl/>
        </w:rPr>
        <w:t>ة ف</w:t>
      </w:r>
      <w:r w:rsidR="00B124C6">
        <w:rPr>
          <w:rtl/>
        </w:rPr>
        <w:t xml:space="preserve">قال : </w:t>
      </w:r>
      <w:r>
        <w:rPr>
          <w:rtl/>
        </w:rPr>
        <w:t xml:space="preserve">« </w:t>
      </w:r>
      <w:r w:rsidR="005C21B5">
        <w:rPr>
          <w:rStyle w:val="libAieChar"/>
          <w:rtl/>
        </w:rPr>
        <w:t>وَآتَيْناهُ الْحُكْمَ صَبِيّ</w:t>
      </w:r>
      <w:r w:rsidRPr="00571CFD">
        <w:rPr>
          <w:rStyle w:val="libAieChar"/>
          <w:rtl/>
        </w:rPr>
        <w:t>ا</w:t>
      </w:r>
      <w:r w:rsidR="005C21B5">
        <w:rPr>
          <w:rStyle w:val="libAieChar"/>
          <w:rFonts w:hint="cs"/>
          <w:rtl/>
        </w:rPr>
        <w:t>ً</w:t>
      </w:r>
      <w:r w:rsidRPr="00571CFD">
        <w:rPr>
          <w:rStyle w:val="libAieChar"/>
          <w:rtl/>
        </w:rPr>
        <w:t xml:space="preserve"> </w:t>
      </w:r>
      <w:r>
        <w:rPr>
          <w:rtl/>
        </w:rPr>
        <w:t xml:space="preserve">» </w:t>
      </w:r>
      <w:r w:rsidRPr="00183202">
        <w:rPr>
          <w:rStyle w:val="libFootnotenumChar"/>
          <w:rtl/>
        </w:rPr>
        <w:t>(1)</w:t>
      </w:r>
      <w:r w:rsidRPr="008856D2">
        <w:rPr>
          <w:rtl/>
        </w:rPr>
        <w:t xml:space="preserve"> و</w:t>
      </w:r>
      <w:r>
        <w:rPr>
          <w:rtl/>
        </w:rPr>
        <w:t xml:space="preserve"> « </w:t>
      </w:r>
      <w:r w:rsidR="00EF7FC8">
        <w:rPr>
          <w:rStyle w:val="libAieChar"/>
          <w:rtl/>
        </w:rPr>
        <w:t xml:space="preserve">لـمّا </w:t>
      </w:r>
      <w:r w:rsidRPr="00571CFD">
        <w:rPr>
          <w:rStyle w:val="libAieChar"/>
          <w:rtl/>
        </w:rPr>
        <w:t>بَلَغَ أَشُدَّهُ وَبَلَغَ</w:t>
      </w:r>
    </w:p>
    <w:p w14:paraId="2821E63D" w14:textId="3351A6B3" w:rsidR="00EE3516" w:rsidRPr="00324B78" w:rsidRDefault="00201378" w:rsidP="006F7B8D">
      <w:pPr>
        <w:pStyle w:val="libLine"/>
        <w:rPr>
          <w:rtl/>
        </w:rPr>
      </w:pPr>
      <w:r>
        <w:rPr>
          <w:rFonts w:hint="cs"/>
          <w:rtl/>
        </w:rPr>
        <w:t>________________________________________________________</w:t>
      </w:r>
    </w:p>
    <w:p w14:paraId="378A6BC8" w14:textId="6276AD48" w:rsidR="00EE3516" w:rsidRPr="008856D2" w:rsidRDefault="00EE3516" w:rsidP="0082023E">
      <w:pPr>
        <w:pStyle w:val="libNormal0"/>
        <w:rPr>
          <w:rtl/>
        </w:rPr>
      </w:pPr>
      <w:r w:rsidRPr="008856D2">
        <w:rPr>
          <w:rtl/>
        </w:rPr>
        <w:t xml:space="preserve">أي نظرت </w:t>
      </w:r>
      <w:r w:rsidR="005C21B5">
        <w:rPr>
          <w:rtl/>
        </w:rPr>
        <w:t xml:space="preserve">نظراً جيّداً </w:t>
      </w:r>
      <w:r w:rsidRPr="008856D2">
        <w:rPr>
          <w:rtl/>
        </w:rPr>
        <w:t>باهتمام</w:t>
      </w:r>
      <w:r>
        <w:rPr>
          <w:rtl/>
        </w:rPr>
        <w:t xml:space="preserve"> ، </w:t>
      </w:r>
      <w:r w:rsidRPr="008856D2">
        <w:rPr>
          <w:rtl/>
        </w:rPr>
        <w:t>وفي بعضها</w:t>
      </w:r>
      <w:r>
        <w:rPr>
          <w:rtl/>
        </w:rPr>
        <w:t xml:space="preserve"> : </w:t>
      </w:r>
      <w:r w:rsidRPr="008856D2">
        <w:rPr>
          <w:rtl/>
        </w:rPr>
        <w:t>أحددت</w:t>
      </w:r>
      <w:r>
        <w:rPr>
          <w:rtl/>
        </w:rPr>
        <w:t xml:space="preserve"> ، </w:t>
      </w:r>
      <w:r w:rsidRPr="008856D2">
        <w:rPr>
          <w:rtl/>
        </w:rPr>
        <w:t>بالحاء المهملة كما في البصائر</w:t>
      </w:r>
      <w:r>
        <w:rPr>
          <w:rtl/>
        </w:rPr>
        <w:t xml:space="preserve"> ، </w:t>
      </w:r>
      <w:r w:rsidRPr="008856D2">
        <w:rPr>
          <w:rtl/>
        </w:rPr>
        <w:t xml:space="preserve">أي نظرت </w:t>
      </w:r>
      <w:r w:rsidR="005C21B5">
        <w:rPr>
          <w:rtl/>
        </w:rPr>
        <w:t>نظراً حادّاً</w:t>
      </w:r>
      <w:r w:rsidRPr="008856D2">
        <w:rPr>
          <w:rtl/>
        </w:rPr>
        <w:t>.</w:t>
      </w:r>
    </w:p>
    <w:p w14:paraId="5455A548" w14:textId="28F51796" w:rsidR="00EE3516" w:rsidRPr="008856D2" w:rsidRDefault="00EE3516" w:rsidP="00571CFD">
      <w:pPr>
        <w:pStyle w:val="libNormal"/>
        <w:rPr>
          <w:rtl/>
        </w:rPr>
      </w:pPr>
      <w:r w:rsidRPr="004A3B67">
        <w:rPr>
          <w:rtl/>
        </w:rPr>
        <w:t>قوله</w:t>
      </w:r>
      <w:r>
        <w:rPr>
          <w:rtl/>
        </w:rPr>
        <w:t xml:space="preserve"> « </w:t>
      </w:r>
      <w:r w:rsidRPr="004A3B67">
        <w:rPr>
          <w:rtl/>
        </w:rPr>
        <w:t>و</w:t>
      </w:r>
      <w:r w:rsidR="00EF7FC8">
        <w:rPr>
          <w:rtl/>
        </w:rPr>
        <w:t xml:space="preserve">لـمّا </w:t>
      </w:r>
      <w:r w:rsidRPr="004A3B67">
        <w:rPr>
          <w:rtl/>
        </w:rPr>
        <w:t>بلغ أشده</w:t>
      </w:r>
      <w:r>
        <w:rPr>
          <w:rtl/>
        </w:rPr>
        <w:t xml:space="preserve"> » </w:t>
      </w:r>
      <w:r w:rsidRPr="008856D2">
        <w:rPr>
          <w:rtl/>
        </w:rPr>
        <w:t>أقول</w:t>
      </w:r>
      <w:r>
        <w:rPr>
          <w:rtl/>
        </w:rPr>
        <w:t xml:space="preserve"> : </w:t>
      </w:r>
      <w:r w:rsidRPr="008856D2">
        <w:rPr>
          <w:rtl/>
        </w:rPr>
        <w:t>هذا لا يوافق ما في المصاحف</w:t>
      </w:r>
      <w:r>
        <w:rPr>
          <w:rtl/>
        </w:rPr>
        <w:t xml:space="preserve"> ، </w:t>
      </w:r>
      <w:r w:rsidRPr="008856D2">
        <w:rPr>
          <w:rtl/>
        </w:rPr>
        <w:t>فإن مثل ذلك في القرآن في ثلاثة مواضع</w:t>
      </w:r>
      <w:r>
        <w:rPr>
          <w:rtl/>
        </w:rPr>
        <w:t xml:space="preserve"> ، </w:t>
      </w:r>
      <w:r w:rsidRPr="008856D2">
        <w:rPr>
          <w:rtl/>
        </w:rPr>
        <w:t>أحدها في سورة يوسف هكذا</w:t>
      </w:r>
      <w:r>
        <w:rPr>
          <w:rtl/>
        </w:rPr>
        <w:t xml:space="preserve"> : « </w:t>
      </w:r>
      <w:r w:rsidRPr="00571CFD">
        <w:rPr>
          <w:rStyle w:val="libAieChar"/>
          <w:rtl/>
        </w:rPr>
        <w:t>وَ</w:t>
      </w:r>
      <w:r w:rsidR="00EF7FC8">
        <w:rPr>
          <w:rStyle w:val="libAieChar"/>
          <w:rtl/>
        </w:rPr>
        <w:t xml:space="preserve">لـمّا </w:t>
      </w:r>
      <w:r w:rsidRPr="00571CFD">
        <w:rPr>
          <w:rStyle w:val="libAieChar"/>
          <w:rtl/>
        </w:rPr>
        <w:t>بَلَغَ أَشُدَّهُ آتَيْناهُ حُكْماً وَعِ</w:t>
      </w:r>
      <w:r w:rsidR="00EF7FC8">
        <w:rPr>
          <w:rStyle w:val="libAieChar"/>
          <w:rtl/>
        </w:rPr>
        <w:t xml:space="preserve">لـمّا </w:t>
      </w:r>
      <w:r w:rsidRPr="00571CFD">
        <w:rPr>
          <w:rStyle w:val="libAieChar"/>
          <w:rtl/>
        </w:rPr>
        <w:t xml:space="preserve">وَكَذلِكَ نَجْزِي الْمُحْسِنِينَ </w:t>
      </w:r>
      <w:r>
        <w:rPr>
          <w:rtl/>
        </w:rPr>
        <w:t xml:space="preserve">» </w:t>
      </w:r>
      <w:r w:rsidRPr="00183202">
        <w:rPr>
          <w:rStyle w:val="libFootnotenumChar"/>
          <w:rtl/>
        </w:rPr>
        <w:t>(2)</w:t>
      </w:r>
      <w:r w:rsidRPr="008856D2">
        <w:rPr>
          <w:rtl/>
        </w:rPr>
        <w:t xml:space="preserve"> وثانيها في سورة الأحقاف هكذا</w:t>
      </w:r>
      <w:r>
        <w:rPr>
          <w:rtl/>
        </w:rPr>
        <w:t xml:space="preserve"> : « </w:t>
      </w:r>
      <w:r w:rsidRPr="00571CFD">
        <w:rPr>
          <w:rStyle w:val="libAieChar"/>
          <w:rtl/>
        </w:rPr>
        <w:t xml:space="preserve">وَوَصَّيْنَا الْإِنْسانَ بِوالِدَيْهِ إِحْساناً حَمَلَتْهُ أُمُّهُ كُرْهاً وَوَضَعَتْهُ كُرْهاً وَحَمْلُهُ وَفِصالُهُ ثَلاثُونَ شَهْراً </w:t>
      </w:r>
      <w:r w:rsidR="00574491">
        <w:rPr>
          <w:rStyle w:val="libAieChar"/>
          <w:rtl/>
        </w:rPr>
        <w:t xml:space="preserve">حتّى </w:t>
      </w:r>
      <w:r w:rsidRPr="00571CFD">
        <w:rPr>
          <w:rStyle w:val="libAieChar"/>
          <w:rtl/>
        </w:rPr>
        <w:t xml:space="preserve">إِذا بَلَغَ أَشُدَّهُ وَبَلَغَ أَرْبَعِينَ سَنَةً </w:t>
      </w:r>
      <w:r w:rsidR="00B124C6">
        <w:rPr>
          <w:rStyle w:val="libAieChar"/>
          <w:rtl/>
        </w:rPr>
        <w:t xml:space="preserve">قال : </w:t>
      </w:r>
      <w:r w:rsidRPr="00571CFD">
        <w:rPr>
          <w:rStyle w:val="libAieChar"/>
          <w:rtl/>
        </w:rPr>
        <w:t>رَبِّ أَوْزِ</w:t>
      </w:r>
      <w:r w:rsidR="00CB588E">
        <w:rPr>
          <w:rStyle w:val="libAieChar"/>
          <w:rtl/>
        </w:rPr>
        <w:t xml:space="preserve">عنّي </w:t>
      </w:r>
      <w:r w:rsidRPr="00571CFD">
        <w:rPr>
          <w:rStyle w:val="libAieChar"/>
          <w:rtl/>
        </w:rPr>
        <w:t xml:space="preserve">أَنْ أَشْكُرَ نِعْمَتَكَ الَّتِي أَنْعَمْتَ </w:t>
      </w:r>
      <w:r w:rsidR="00A36E9D">
        <w:rPr>
          <w:rStyle w:val="libAieChar"/>
          <w:rtl/>
        </w:rPr>
        <w:t xml:space="preserve">عليّ </w:t>
      </w:r>
      <w:r w:rsidRPr="00571CFD">
        <w:rPr>
          <w:rStyle w:val="libAieChar"/>
          <w:rtl/>
        </w:rPr>
        <w:t xml:space="preserve">وَعَلى والِدَيَّ </w:t>
      </w:r>
      <w:r w:rsidR="00A10A2E">
        <w:rPr>
          <w:rStyle w:val="libAieChar"/>
          <w:rtl/>
        </w:rPr>
        <w:t xml:space="preserve">وانّ </w:t>
      </w:r>
      <w:r w:rsidRPr="00571CFD">
        <w:rPr>
          <w:rStyle w:val="libAieChar"/>
          <w:rtl/>
        </w:rPr>
        <w:t xml:space="preserve">أَعْمَلَ صالِحاً تَرْضاهُ وَأَصْلِحْ لِي فِي ذُرِّيَّتِي </w:t>
      </w:r>
      <w:r w:rsidR="00173CB2">
        <w:rPr>
          <w:rStyle w:val="libAieChar"/>
          <w:rtl/>
        </w:rPr>
        <w:t xml:space="preserve">أنّي </w:t>
      </w:r>
      <w:r w:rsidRPr="00571CFD">
        <w:rPr>
          <w:rStyle w:val="libAieChar"/>
          <w:rtl/>
        </w:rPr>
        <w:t>تُبْتُ إِلَيْكَ وَ</w:t>
      </w:r>
      <w:r w:rsidR="00173CB2">
        <w:rPr>
          <w:rStyle w:val="libAieChar"/>
          <w:rtl/>
        </w:rPr>
        <w:t xml:space="preserve">أنّي </w:t>
      </w:r>
      <w:r w:rsidRPr="00571CFD">
        <w:rPr>
          <w:rStyle w:val="libAieChar"/>
          <w:rtl/>
        </w:rPr>
        <w:t xml:space="preserve">مِنَ الْمُسْلِمِينَ </w:t>
      </w:r>
      <w:r>
        <w:rPr>
          <w:rtl/>
        </w:rPr>
        <w:t xml:space="preserve">» </w:t>
      </w:r>
      <w:r w:rsidRPr="00183202">
        <w:rPr>
          <w:rStyle w:val="libFootnotenumChar"/>
          <w:rtl/>
        </w:rPr>
        <w:t>(3)</w:t>
      </w:r>
      <w:r w:rsidRPr="008856D2">
        <w:rPr>
          <w:rtl/>
        </w:rPr>
        <w:t xml:space="preserve"> ثالثها في سورة القصص في </w:t>
      </w:r>
      <w:r w:rsidR="009503FB">
        <w:rPr>
          <w:rtl/>
        </w:rPr>
        <w:t xml:space="preserve">قصّة </w:t>
      </w:r>
      <w:r w:rsidRPr="008856D2">
        <w:rPr>
          <w:rtl/>
        </w:rPr>
        <w:t>موسى هكذا</w:t>
      </w:r>
      <w:r>
        <w:rPr>
          <w:rtl/>
        </w:rPr>
        <w:t xml:space="preserve"> « </w:t>
      </w:r>
      <w:r w:rsidRPr="00571CFD">
        <w:rPr>
          <w:rStyle w:val="libAieChar"/>
          <w:rtl/>
        </w:rPr>
        <w:t>وَ</w:t>
      </w:r>
      <w:r w:rsidR="00EF7FC8">
        <w:rPr>
          <w:rStyle w:val="libAieChar"/>
          <w:rtl/>
        </w:rPr>
        <w:t xml:space="preserve">لـمّا </w:t>
      </w:r>
      <w:r w:rsidRPr="00571CFD">
        <w:rPr>
          <w:rStyle w:val="libAieChar"/>
          <w:rtl/>
        </w:rPr>
        <w:t>بَلَغَ أَشُدَّهُ وَاسْتَوى آتَيْناهُ حُكْماً وَعِ</w:t>
      </w:r>
      <w:r w:rsidR="00EF7FC8">
        <w:rPr>
          <w:rStyle w:val="libAieChar"/>
          <w:rtl/>
        </w:rPr>
        <w:t xml:space="preserve">لـمّا </w:t>
      </w:r>
      <w:r w:rsidRPr="00571CFD">
        <w:rPr>
          <w:rStyle w:val="libAieChar"/>
          <w:rtl/>
        </w:rPr>
        <w:t xml:space="preserve">وَكَذلِكَ نَجْزِي الْمُحْسِنِينَ </w:t>
      </w:r>
      <w:r>
        <w:rPr>
          <w:rtl/>
        </w:rPr>
        <w:t xml:space="preserve">» </w:t>
      </w:r>
      <w:r w:rsidRPr="00183202">
        <w:rPr>
          <w:rStyle w:val="libFootnotenumChar"/>
          <w:rtl/>
        </w:rPr>
        <w:t>(4)</w:t>
      </w:r>
      <w:r w:rsidRPr="008856D2">
        <w:rPr>
          <w:rtl/>
        </w:rPr>
        <w:t>.</w:t>
      </w:r>
    </w:p>
    <w:p w14:paraId="74B29BE3" w14:textId="5B401D6B" w:rsidR="00EE3516" w:rsidRPr="008856D2" w:rsidRDefault="00EE3516" w:rsidP="00571CFD">
      <w:pPr>
        <w:pStyle w:val="libNormal"/>
        <w:rPr>
          <w:rtl/>
        </w:rPr>
      </w:pPr>
      <w:r w:rsidRPr="008856D2">
        <w:rPr>
          <w:rtl/>
        </w:rPr>
        <w:t xml:space="preserve">وما في الخبر لا يوافق </w:t>
      </w:r>
      <w:r w:rsidR="009A66E4">
        <w:rPr>
          <w:rtl/>
        </w:rPr>
        <w:t>شيئاً</w:t>
      </w:r>
      <w:r w:rsidRPr="008856D2">
        <w:rPr>
          <w:rtl/>
        </w:rPr>
        <w:t xml:space="preserve"> منها</w:t>
      </w:r>
      <w:r>
        <w:rPr>
          <w:rtl/>
        </w:rPr>
        <w:t xml:space="preserve"> ، </w:t>
      </w:r>
      <w:r w:rsidR="0005159D">
        <w:rPr>
          <w:rtl/>
        </w:rPr>
        <w:t xml:space="preserve">ولعلّه </w:t>
      </w:r>
      <w:r w:rsidRPr="008856D2">
        <w:rPr>
          <w:rtl/>
        </w:rPr>
        <w:t>من تصحيف الن</w:t>
      </w:r>
      <w:r w:rsidR="005C21B5">
        <w:rPr>
          <w:rFonts w:hint="cs"/>
          <w:rtl/>
        </w:rPr>
        <w:t>ّ</w:t>
      </w:r>
      <w:r w:rsidRPr="008856D2">
        <w:rPr>
          <w:rtl/>
        </w:rPr>
        <w:t xml:space="preserve">ساخ </w:t>
      </w:r>
      <w:r w:rsidR="004A12BC">
        <w:rPr>
          <w:rtl/>
        </w:rPr>
        <w:t>ل</w:t>
      </w:r>
      <w:r w:rsidR="00161583">
        <w:rPr>
          <w:rtl/>
        </w:rPr>
        <w:t xml:space="preserve">انّه </w:t>
      </w:r>
      <w:r w:rsidRPr="008856D2">
        <w:rPr>
          <w:rtl/>
        </w:rPr>
        <w:t xml:space="preserve">روى </w:t>
      </w:r>
      <w:r w:rsidR="005D51F8">
        <w:rPr>
          <w:rtl/>
        </w:rPr>
        <w:t xml:space="preserve">صاحب </w:t>
      </w:r>
      <w:r w:rsidRPr="008856D2">
        <w:rPr>
          <w:rtl/>
        </w:rPr>
        <w:t xml:space="preserve">تأويل الآيات الباهرة عن العياشي بإسناده عن </w:t>
      </w:r>
      <w:r w:rsidR="00A36E9D">
        <w:rPr>
          <w:rtl/>
        </w:rPr>
        <w:t xml:space="preserve">عليّ </w:t>
      </w:r>
      <w:r w:rsidRPr="008856D2">
        <w:rPr>
          <w:rtl/>
        </w:rPr>
        <w:t xml:space="preserve">بن أسباط </w:t>
      </w:r>
      <w:r w:rsidR="00386F93">
        <w:rPr>
          <w:rtl/>
        </w:rPr>
        <w:t xml:space="preserve">قال : </w:t>
      </w:r>
      <w:r w:rsidRPr="008856D2">
        <w:rPr>
          <w:rtl/>
        </w:rPr>
        <w:t xml:space="preserve">قدمت المدينة وأنا </w:t>
      </w:r>
      <w:r w:rsidR="0012207A">
        <w:rPr>
          <w:rtl/>
        </w:rPr>
        <w:t xml:space="preserve">اُريد </w:t>
      </w:r>
      <w:r w:rsidRPr="008856D2">
        <w:rPr>
          <w:rtl/>
        </w:rPr>
        <w:t xml:space="preserve">مصر فدخلت على أبي جعفر </w:t>
      </w:r>
      <w:r w:rsidR="00A36E9D">
        <w:rPr>
          <w:rtl/>
        </w:rPr>
        <w:t xml:space="preserve">محمّد </w:t>
      </w:r>
      <w:r w:rsidRPr="008856D2">
        <w:rPr>
          <w:rtl/>
        </w:rPr>
        <w:t xml:space="preserve">بن </w:t>
      </w:r>
      <w:r w:rsidR="00A36E9D">
        <w:rPr>
          <w:rtl/>
        </w:rPr>
        <w:t xml:space="preserve">عليّ </w:t>
      </w:r>
      <w:r w:rsidRPr="008856D2">
        <w:rPr>
          <w:rtl/>
        </w:rPr>
        <w:t xml:space="preserve">الرضا </w:t>
      </w:r>
      <w:r w:rsidRPr="00940F9D">
        <w:rPr>
          <w:rStyle w:val="libAlaemChar"/>
          <w:rtl/>
        </w:rPr>
        <w:t>عليهما‌السلام</w:t>
      </w:r>
      <w:r w:rsidRPr="008856D2">
        <w:rPr>
          <w:rtl/>
        </w:rPr>
        <w:t xml:space="preserve"> وهو إذ ذاك خماسي فجعلت أتأمله لأصفه لأصحابنا بمصر</w:t>
      </w:r>
      <w:r>
        <w:rPr>
          <w:rtl/>
        </w:rPr>
        <w:t xml:space="preserve"> ، </w:t>
      </w:r>
      <w:r w:rsidRPr="008856D2">
        <w:rPr>
          <w:rtl/>
        </w:rPr>
        <w:t>فنظر إلى</w:t>
      </w:r>
      <w:r w:rsidR="005C21B5">
        <w:rPr>
          <w:rFonts w:hint="cs"/>
          <w:rtl/>
        </w:rPr>
        <w:t>ّ</w:t>
      </w:r>
      <w:r w:rsidRPr="008856D2">
        <w:rPr>
          <w:rtl/>
        </w:rPr>
        <w:t xml:space="preserve"> و</w:t>
      </w:r>
      <w:r w:rsidR="00386F93">
        <w:rPr>
          <w:rtl/>
        </w:rPr>
        <w:t xml:space="preserve">قال : </w:t>
      </w:r>
      <w:r w:rsidRPr="008856D2">
        <w:rPr>
          <w:rtl/>
        </w:rPr>
        <w:t xml:space="preserve">يا </w:t>
      </w:r>
      <w:r w:rsidR="00A36E9D">
        <w:rPr>
          <w:rtl/>
        </w:rPr>
        <w:t xml:space="preserve">عليّ </w:t>
      </w:r>
      <w:r w:rsidRPr="008856D2">
        <w:rPr>
          <w:rtl/>
        </w:rPr>
        <w:t>إن</w:t>
      </w:r>
      <w:r w:rsidR="005C21B5">
        <w:rPr>
          <w:rFonts w:hint="cs"/>
          <w:rtl/>
        </w:rPr>
        <w:t>ّ</w:t>
      </w:r>
      <w:r w:rsidRPr="008856D2">
        <w:rPr>
          <w:rtl/>
        </w:rPr>
        <w:t xml:space="preserve"> الله أخذ في الإمامة كما أخذ في النبوة ف</w:t>
      </w:r>
      <w:r w:rsidR="00B124C6">
        <w:rPr>
          <w:rtl/>
        </w:rPr>
        <w:t xml:space="preserve">قال : </w:t>
      </w:r>
      <w:r w:rsidRPr="008856D2">
        <w:rPr>
          <w:rtl/>
        </w:rPr>
        <w:t>سبح</w:t>
      </w:r>
      <w:r w:rsidR="00161583">
        <w:rPr>
          <w:rtl/>
        </w:rPr>
        <w:t xml:space="preserve">انّه </w:t>
      </w:r>
      <w:r w:rsidRPr="008856D2">
        <w:rPr>
          <w:rtl/>
        </w:rPr>
        <w:t>في يوسف</w:t>
      </w:r>
      <w:r>
        <w:rPr>
          <w:rtl/>
        </w:rPr>
        <w:t xml:space="preserve"> : « </w:t>
      </w:r>
      <w:r w:rsidRPr="00571CFD">
        <w:rPr>
          <w:rStyle w:val="libAieChar"/>
          <w:rtl/>
        </w:rPr>
        <w:t>وَ</w:t>
      </w:r>
      <w:r w:rsidR="00EF7FC8">
        <w:rPr>
          <w:rStyle w:val="libAieChar"/>
          <w:rtl/>
        </w:rPr>
        <w:t xml:space="preserve">لـمّا </w:t>
      </w:r>
      <w:r w:rsidRPr="00571CFD">
        <w:rPr>
          <w:rStyle w:val="libAieChar"/>
          <w:rtl/>
        </w:rPr>
        <w:t>بَلَغَ أَشُدَّهُ آتَيْناهُ حُكْماً وَعِ</w:t>
      </w:r>
      <w:r w:rsidR="00EF7FC8">
        <w:rPr>
          <w:rStyle w:val="libAieChar"/>
          <w:rtl/>
        </w:rPr>
        <w:t xml:space="preserve">لـمّا </w:t>
      </w:r>
      <w:r>
        <w:rPr>
          <w:rtl/>
        </w:rPr>
        <w:t xml:space="preserve">» </w:t>
      </w:r>
      <w:r w:rsidRPr="008856D2">
        <w:rPr>
          <w:rtl/>
        </w:rPr>
        <w:t>و</w:t>
      </w:r>
      <w:r w:rsidR="00B124C6">
        <w:rPr>
          <w:rtl/>
        </w:rPr>
        <w:t xml:space="preserve">قال : </w:t>
      </w:r>
      <w:r w:rsidRPr="008856D2">
        <w:rPr>
          <w:rtl/>
        </w:rPr>
        <w:t>عن يحيى</w:t>
      </w:r>
      <w:r>
        <w:rPr>
          <w:rtl/>
        </w:rPr>
        <w:t xml:space="preserve"> : « </w:t>
      </w:r>
      <w:r w:rsidRPr="00571CFD">
        <w:rPr>
          <w:rStyle w:val="libAieChar"/>
          <w:rtl/>
        </w:rPr>
        <w:t xml:space="preserve">وَآتَيْناهُ الْحُكْمَ صَبِيًّا </w:t>
      </w:r>
      <w:r>
        <w:rPr>
          <w:rtl/>
        </w:rPr>
        <w:t xml:space="preserve">» </w:t>
      </w:r>
      <w:r w:rsidRPr="008856D2">
        <w:rPr>
          <w:rtl/>
        </w:rPr>
        <w:t>وراوي الخبرين واحد.</w:t>
      </w:r>
    </w:p>
    <w:p w14:paraId="0313406A" w14:textId="0B9BE4B3" w:rsidR="00EE3516" w:rsidRPr="008856D2" w:rsidRDefault="00EE3516" w:rsidP="00571CFD">
      <w:pPr>
        <w:pStyle w:val="libNormal"/>
        <w:rPr>
          <w:rtl/>
        </w:rPr>
      </w:pPr>
      <w:r w:rsidRPr="008856D2">
        <w:rPr>
          <w:rtl/>
        </w:rPr>
        <w:t xml:space="preserve">ويحتمل أن يكون </w:t>
      </w:r>
      <w:r w:rsidRPr="00940F9D">
        <w:rPr>
          <w:rStyle w:val="libAlaemChar"/>
          <w:rtl/>
        </w:rPr>
        <w:t>عليه‌السلام</w:t>
      </w:r>
      <w:r w:rsidRPr="008856D2">
        <w:rPr>
          <w:rtl/>
        </w:rPr>
        <w:t xml:space="preserve"> نقل الآية بالمعنى إشارة إلى آيتي سورة يوسف والأحقاف</w:t>
      </w:r>
      <w:r>
        <w:rPr>
          <w:rtl/>
        </w:rPr>
        <w:t xml:space="preserve"> ، </w:t>
      </w:r>
      <w:r w:rsidRPr="008856D2">
        <w:rPr>
          <w:rtl/>
        </w:rPr>
        <w:t>ليتم</w:t>
      </w:r>
      <w:r w:rsidR="005C21B5">
        <w:rPr>
          <w:rFonts w:hint="cs"/>
          <w:rtl/>
        </w:rPr>
        <w:t>ّ</w:t>
      </w:r>
      <w:r w:rsidRPr="008856D2">
        <w:rPr>
          <w:rtl/>
        </w:rPr>
        <w:t xml:space="preserve"> الاستدلال وحاصله </w:t>
      </w:r>
      <w:r w:rsidR="00161583">
        <w:rPr>
          <w:rtl/>
        </w:rPr>
        <w:t xml:space="preserve">انّه </w:t>
      </w:r>
      <w:r w:rsidRPr="008856D2">
        <w:rPr>
          <w:rtl/>
        </w:rPr>
        <w:t xml:space="preserve">تعالى </w:t>
      </w:r>
      <w:r w:rsidR="00B124C6">
        <w:rPr>
          <w:rtl/>
        </w:rPr>
        <w:t xml:space="preserve">قال : </w:t>
      </w:r>
      <w:r w:rsidRPr="008856D2">
        <w:rPr>
          <w:rtl/>
        </w:rPr>
        <w:t>في سورة يوسف</w:t>
      </w:r>
      <w:r>
        <w:rPr>
          <w:rtl/>
        </w:rPr>
        <w:t xml:space="preserve"> « </w:t>
      </w:r>
      <w:r w:rsidRPr="00571CFD">
        <w:rPr>
          <w:rStyle w:val="libAieChar"/>
          <w:rtl/>
        </w:rPr>
        <w:t>وَ</w:t>
      </w:r>
      <w:r w:rsidR="00EF7FC8">
        <w:rPr>
          <w:rStyle w:val="libAieChar"/>
          <w:rtl/>
        </w:rPr>
        <w:t xml:space="preserve">لـمّا </w:t>
      </w:r>
      <w:r w:rsidRPr="00571CFD">
        <w:rPr>
          <w:rStyle w:val="libAieChar"/>
          <w:rtl/>
        </w:rPr>
        <w:t xml:space="preserve">بَلَغَ أَشُدَّهُ آتَيْناهُ حُكْماً </w:t>
      </w:r>
      <w:r>
        <w:rPr>
          <w:rtl/>
        </w:rPr>
        <w:t xml:space="preserve">» ، </w:t>
      </w:r>
      <w:r w:rsidRPr="008856D2">
        <w:rPr>
          <w:rtl/>
        </w:rPr>
        <w:t>وف</w:t>
      </w:r>
      <w:r w:rsidR="00FA108B">
        <w:rPr>
          <w:rtl/>
        </w:rPr>
        <w:t xml:space="preserve">سرّ </w:t>
      </w:r>
      <w:r w:rsidRPr="008856D2">
        <w:rPr>
          <w:rtl/>
        </w:rPr>
        <w:t>ال</w:t>
      </w:r>
      <w:r w:rsidR="00A10A2E">
        <w:rPr>
          <w:rtl/>
        </w:rPr>
        <w:t xml:space="preserve">أشدّ </w:t>
      </w:r>
      <w:r w:rsidRPr="008856D2">
        <w:rPr>
          <w:rtl/>
        </w:rPr>
        <w:t>في الأحقاف بقوله</w:t>
      </w:r>
      <w:r>
        <w:rPr>
          <w:rtl/>
        </w:rPr>
        <w:t xml:space="preserve"> « </w:t>
      </w:r>
      <w:r w:rsidRPr="00571CFD">
        <w:rPr>
          <w:rStyle w:val="libAieChar"/>
          <w:rtl/>
        </w:rPr>
        <w:t xml:space="preserve">وَبَلَغَ أَرْبَعِينَ سَنَةً </w:t>
      </w:r>
      <w:r>
        <w:rPr>
          <w:rtl/>
        </w:rPr>
        <w:t xml:space="preserve">» ، </w:t>
      </w:r>
      <w:r w:rsidRPr="008856D2">
        <w:rPr>
          <w:rtl/>
        </w:rPr>
        <w:t>وعليه</w:t>
      </w:r>
    </w:p>
    <w:p w14:paraId="149ADA2F" w14:textId="77777777" w:rsidR="00EE3516" w:rsidRPr="008856D2" w:rsidRDefault="00EE3516" w:rsidP="006F7B8D">
      <w:pPr>
        <w:pStyle w:val="libLine"/>
        <w:rPr>
          <w:rtl/>
        </w:rPr>
      </w:pPr>
      <w:r w:rsidRPr="008856D2">
        <w:rPr>
          <w:rtl/>
        </w:rPr>
        <w:t>__________________</w:t>
      </w:r>
    </w:p>
    <w:p w14:paraId="05CCDC9E" w14:textId="16E168AE" w:rsidR="00EE3516" w:rsidRPr="008856D2" w:rsidRDefault="00EE3516" w:rsidP="005C21B5">
      <w:pPr>
        <w:pStyle w:val="libFootnote0"/>
        <w:rPr>
          <w:rtl/>
          <w:lang w:bidi="fa-IR"/>
        </w:rPr>
      </w:pPr>
      <w:r>
        <w:rPr>
          <w:rtl/>
        </w:rPr>
        <w:t>(</w:t>
      </w:r>
      <w:r w:rsidRPr="008856D2">
        <w:rPr>
          <w:rtl/>
        </w:rPr>
        <w:t>1) سورة مريم</w:t>
      </w:r>
      <w:r>
        <w:rPr>
          <w:rtl/>
        </w:rPr>
        <w:t xml:space="preserve"> : </w:t>
      </w:r>
      <w:r w:rsidRPr="008856D2">
        <w:rPr>
          <w:rtl/>
        </w:rPr>
        <w:t>12.</w:t>
      </w:r>
      <w:r w:rsidR="005C21B5">
        <w:rPr>
          <w:rFonts w:hint="cs"/>
          <w:rtl/>
        </w:rPr>
        <w:t xml:space="preserve"> </w:t>
      </w:r>
      <w:r>
        <w:rPr>
          <w:rtl/>
        </w:rPr>
        <w:t>(</w:t>
      </w:r>
      <w:r w:rsidRPr="008856D2">
        <w:rPr>
          <w:rtl/>
        </w:rPr>
        <w:t>2) الآية</w:t>
      </w:r>
      <w:r>
        <w:rPr>
          <w:rtl/>
        </w:rPr>
        <w:t xml:space="preserve"> : </w:t>
      </w:r>
      <w:r w:rsidRPr="008856D2">
        <w:rPr>
          <w:rtl/>
        </w:rPr>
        <w:t>22.</w:t>
      </w:r>
    </w:p>
    <w:p w14:paraId="4DF57E87" w14:textId="755AAB47" w:rsidR="00EE3516" w:rsidRPr="008856D2" w:rsidRDefault="00EE3516" w:rsidP="005C21B5">
      <w:pPr>
        <w:pStyle w:val="libFootnote0"/>
        <w:rPr>
          <w:rtl/>
          <w:lang w:bidi="fa-IR"/>
        </w:rPr>
      </w:pPr>
      <w:r>
        <w:rPr>
          <w:rtl/>
        </w:rPr>
        <w:t>(</w:t>
      </w:r>
      <w:r w:rsidRPr="008856D2">
        <w:rPr>
          <w:rtl/>
        </w:rPr>
        <w:t>3) الآية</w:t>
      </w:r>
      <w:r>
        <w:rPr>
          <w:rtl/>
        </w:rPr>
        <w:t xml:space="preserve"> : </w:t>
      </w:r>
      <w:r w:rsidRPr="008856D2">
        <w:rPr>
          <w:rtl/>
        </w:rPr>
        <w:t>15.</w:t>
      </w:r>
      <w:r w:rsidR="005C21B5">
        <w:rPr>
          <w:rFonts w:hint="cs"/>
          <w:rtl/>
        </w:rPr>
        <w:t xml:space="preserve"> </w:t>
      </w:r>
      <w:r>
        <w:rPr>
          <w:rtl/>
        </w:rPr>
        <w:t>(</w:t>
      </w:r>
      <w:r w:rsidRPr="008856D2">
        <w:rPr>
          <w:rtl/>
        </w:rPr>
        <w:t>4) الآية</w:t>
      </w:r>
      <w:r>
        <w:rPr>
          <w:rtl/>
        </w:rPr>
        <w:t xml:space="preserve"> : </w:t>
      </w:r>
      <w:r w:rsidRPr="008856D2">
        <w:rPr>
          <w:rtl/>
        </w:rPr>
        <w:t>14.</w:t>
      </w:r>
    </w:p>
    <w:p w14:paraId="5509A7F8" w14:textId="77777777" w:rsidR="002A5FAD" w:rsidRDefault="002A5FAD" w:rsidP="002A5FAD">
      <w:pPr>
        <w:pStyle w:val="libNormal"/>
        <w:rPr>
          <w:rtl/>
        </w:rPr>
      </w:pPr>
      <w:r w:rsidRPr="002A5FAD">
        <w:rPr>
          <w:rStyle w:val="libNormalChar"/>
          <w:rtl/>
        </w:rPr>
        <w:br w:type="page"/>
      </w:r>
    </w:p>
    <w:p w14:paraId="5E03F04F" w14:textId="3D38A748" w:rsidR="00EE3516" w:rsidRPr="008856D2" w:rsidRDefault="00EE3516" w:rsidP="002A5FAD">
      <w:pPr>
        <w:pStyle w:val="libNormal0"/>
        <w:rPr>
          <w:rtl/>
        </w:rPr>
      </w:pPr>
      <w:r w:rsidRPr="00571CFD">
        <w:rPr>
          <w:rStyle w:val="libAieChar"/>
          <w:rtl/>
        </w:rPr>
        <w:lastRenderedPageBreak/>
        <w:t xml:space="preserve">أَرْبَعِينَ سَنَةً </w:t>
      </w:r>
      <w:r>
        <w:rPr>
          <w:rtl/>
        </w:rPr>
        <w:t xml:space="preserve">» </w:t>
      </w:r>
      <w:r w:rsidRPr="008856D2">
        <w:rPr>
          <w:rtl/>
        </w:rPr>
        <w:t xml:space="preserve">فقد يجوز أن يؤتى الحكمة وهو </w:t>
      </w:r>
      <w:r w:rsidR="003C3C5F">
        <w:rPr>
          <w:rtl/>
        </w:rPr>
        <w:t xml:space="preserve">صبيّ </w:t>
      </w:r>
      <w:r w:rsidRPr="008856D2">
        <w:rPr>
          <w:rtl/>
        </w:rPr>
        <w:t>ويجوز أن يؤتاها وهو ابن أربعين سنة</w:t>
      </w:r>
      <w:r>
        <w:rPr>
          <w:rFonts w:hint="cs"/>
          <w:rtl/>
        </w:rPr>
        <w:t>.</w:t>
      </w:r>
    </w:p>
    <w:p w14:paraId="5826FCC9" w14:textId="44555B7A"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A36E9D">
        <w:rPr>
          <w:rtl/>
        </w:rPr>
        <w:t>عليّ</w:t>
      </w:r>
      <w:r w:rsidR="005C21B5">
        <w:rPr>
          <w:rFonts w:hint="cs"/>
          <w:rtl/>
        </w:rPr>
        <w:t>ُ</w:t>
      </w:r>
      <w:r w:rsidR="00A36E9D">
        <w:rPr>
          <w:rtl/>
        </w:rPr>
        <w:t xml:space="preserve"> </w:t>
      </w:r>
      <w:r w:rsidRPr="008856D2">
        <w:rPr>
          <w:rtl/>
        </w:rPr>
        <w:t>بن إبراهيم</w:t>
      </w:r>
      <w:r>
        <w:rPr>
          <w:rtl/>
        </w:rPr>
        <w:t xml:space="preserve"> ، </w:t>
      </w:r>
      <w:r w:rsidRPr="008856D2">
        <w:rPr>
          <w:rtl/>
        </w:rPr>
        <w:t xml:space="preserve">عن أبيه </w:t>
      </w:r>
      <w:r w:rsidR="00B124C6">
        <w:rPr>
          <w:rtl/>
        </w:rPr>
        <w:t xml:space="preserve">قال : قال : </w:t>
      </w:r>
      <w:r w:rsidR="00A36E9D">
        <w:rPr>
          <w:rtl/>
        </w:rPr>
        <w:t xml:space="preserve">عليّ </w:t>
      </w:r>
      <w:r w:rsidRPr="008856D2">
        <w:rPr>
          <w:rtl/>
        </w:rPr>
        <w:t xml:space="preserve">بن </w:t>
      </w:r>
      <w:r w:rsidR="00C2193B">
        <w:rPr>
          <w:rtl/>
        </w:rPr>
        <w:t xml:space="preserve">حسّان </w:t>
      </w:r>
      <w:r w:rsidRPr="008856D2">
        <w:rPr>
          <w:rtl/>
        </w:rPr>
        <w:t xml:space="preserve">لأبي جعفر </w:t>
      </w:r>
      <w:r w:rsidRPr="00940F9D">
        <w:rPr>
          <w:rStyle w:val="libAlaemChar"/>
          <w:rtl/>
        </w:rPr>
        <w:t>عليه‌السلام</w:t>
      </w:r>
      <w:r w:rsidRPr="008856D2">
        <w:rPr>
          <w:rtl/>
        </w:rPr>
        <w:t xml:space="preserve"> يا </w:t>
      </w:r>
      <w:r w:rsidR="00652EC2">
        <w:rPr>
          <w:rtl/>
        </w:rPr>
        <w:t>سيّدي</w:t>
      </w:r>
      <w:r w:rsidR="009A66E4">
        <w:rPr>
          <w:rtl/>
        </w:rPr>
        <w:t xml:space="preserve"> </w:t>
      </w:r>
      <w:r w:rsidRPr="008856D2">
        <w:rPr>
          <w:rtl/>
        </w:rPr>
        <w:t>إن الن</w:t>
      </w:r>
      <w:r w:rsidR="005C21B5">
        <w:rPr>
          <w:rFonts w:hint="cs"/>
          <w:rtl/>
        </w:rPr>
        <w:t>ّ</w:t>
      </w:r>
      <w:r w:rsidRPr="008856D2">
        <w:rPr>
          <w:rtl/>
        </w:rPr>
        <w:t>اس ينكرون عليك حداثة سنك ف</w:t>
      </w:r>
      <w:r w:rsidR="00B124C6">
        <w:rPr>
          <w:rtl/>
        </w:rPr>
        <w:t xml:space="preserve">قال : </w:t>
      </w:r>
      <w:r w:rsidRPr="008856D2">
        <w:rPr>
          <w:rtl/>
        </w:rPr>
        <w:t xml:space="preserve">وما ينكرون من ذلك قول الله </w:t>
      </w:r>
      <w:r w:rsidR="00973D87">
        <w:rPr>
          <w:rtl/>
        </w:rPr>
        <w:t>عزَّ و</w:t>
      </w:r>
      <w:r w:rsidR="00161583">
        <w:rPr>
          <w:rtl/>
        </w:rPr>
        <w:t xml:space="preserve">جلّ </w:t>
      </w:r>
      <w:r w:rsidRPr="008856D2">
        <w:rPr>
          <w:rtl/>
        </w:rPr>
        <w:t xml:space="preserve">لقد </w:t>
      </w:r>
      <w:r w:rsidR="00B124C6">
        <w:rPr>
          <w:rtl/>
        </w:rPr>
        <w:t xml:space="preserve">قال : </w:t>
      </w:r>
      <w:r w:rsidRPr="008856D2">
        <w:rPr>
          <w:rtl/>
        </w:rPr>
        <w:t xml:space="preserve">الله </w:t>
      </w:r>
      <w:r w:rsidR="00973D87">
        <w:rPr>
          <w:rtl/>
        </w:rPr>
        <w:t>عزَّ و</w:t>
      </w:r>
      <w:r w:rsidR="00161583">
        <w:rPr>
          <w:rtl/>
        </w:rPr>
        <w:t xml:space="preserve">جلّ </w:t>
      </w:r>
      <w:r w:rsidRPr="008856D2">
        <w:rPr>
          <w:rtl/>
        </w:rPr>
        <w:t>لنبي</w:t>
      </w:r>
      <w:r w:rsidR="005C21B5">
        <w:rPr>
          <w:rFonts w:hint="cs"/>
          <w:rtl/>
        </w:rPr>
        <w:t>ّ</w:t>
      </w:r>
      <w:r w:rsidRPr="008856D2">
        <w:rPr>
          <w:rtl/>
        </w:rPr>
        <w:t xml:space="preserve">ه </w:t>
      </w:r>
      <w:r w:rsidRPr="00940F9D">
        <w:rPr>
          <w:rStyle w:val="libAlaemChar"/>
          <w:rtl/>
        </w:rPr>
        <w:t>صلى‌الله‌عليه‌وآله</w:t>
      </w:r>
      <w:r>
        <w:rPr>
          <w:rFonts w:hint="cs"/>
          <w:rtl/>
        </w:rPr>
        <w:t xml:space="preserve"> : </w:t>
      </w:r>
      <w:r>
        <w:rPr>
          <w:rtl/>
        </w:rPr>
        <w:t xml:space="preserve">« </w:t>
      </w:r>
      <w:r w:rsidRPr="00571CFD">
        <w:rPr>
          <w:rStyle w:val="libAieChar"/>
          <w:rtl/>
        </w:rPr>
        <w:t>قُلْ هذِهِ سَبِيلِي أَدْعُوا إِلَى اللهِ</w:t>
      </w:r>
    </w:p>
    <w:p w14:paraId="6ABC8F0C" w14:textId="49897FA8" w:rsidR="00EE3516" w:rsidRPr="00324B78" w:rsidRDefault="00201378" w:rsidP="006F7B8D">
      <w:pPr>
        <w:pStyle w:val="libLine"/>
        <w:rPr>
          <w:rtl/>
        </w:rPr>
      </w:pPr>
      <w:r>
        <w:rPr>
          <w:rFonts w:hint="cs"/>
          <w:rtl/>
        </w:rPr>
        <w:t>________________________________________________________</w:t>
      </w:r>
    </w:p>
    <w:p w14:paraId="5EC8AC01" w14:textId="77777777" w:rsidR="00EE3516" w:rsidRPr="008856D2" w:rsidRDefault="00EE3516" w:rsidP="0082023E">
      <w:pPr>
        <w:pStyle w:val="libNormal0"/>
        <w:rPr>
          <w:rtl/>
        </w:rPr>
      </w:pPr>
      <w:r w:rsidRPr="008856D2">
        <w:rPr>
          <w:rtl/>
        </w:rPr>
        <w:t>حمله جماعة من المفسرين.</w:t>
      </w:r>
    </w:p>
    <w:p w14:paraId="537B8ABD" w14:textId="69D22A68" w:rsidR="00EE3516" w:rsidRPr="008856D2" w:rsidRDefault="00B124C6" w:rsidP="00571CFD">
      <w:pPr>
        <w:pStyle w:val="libNormal"/>
        <w:rPr>
          <w:rtl/>
        </w:rPr>
      </w:pPr>
      <w:r>
        <w:rPr>
          <w:rtl/>
        </w:rPr>
        <w:t xml:space="preserve">قال : </w:t>
      </w:r>
      <w:r w:rsidR="00EE3516" w:rsidRPr="008856D2">
        <w:rPr>
          <w:rtl/>
        </w:rPr>
        <w:t xml:space="preserve">الطبرسي </w:t>
      </w:r>
      <w:r w:rsidR="00EE3516">
        <w:rPr>
          <w:rtl/>
        </w:rPr>
        <w:t xml:space="preserve">(ره) « </w:t>
      </w:r>
      <w:r w:rsidR="00574491">
        <w:rPr>
          <w:rStyle w:val="libAieChar"/>
          <w:rtl/>
        </w:rPr>
        <w:t xml:space="preserve">حتّى </w:t>
      </w:r>
      <w:r w:rsidR="00EE3516" w:rsidRPr="00571CFD">
        <w:rPr>
          <w:rStyle w:val="libAieChar"/>
          <w:rtl/>
        </w:rPr>
        <w:t xml:space="preserve">إِذا بَلَغَ أَشُدَّهُ </w:t>
      </w:r>
      <w:r w:rsidR="00EE3516">
        <w:rPr>
          <w:rtl/>
        </w:rPr>
        <w:t xml:space="preserve">» </w:t>
      </w:r>
      <w:r w:rsidR="00EE3516" w:rsidRPr="008856D2">
        <w:rPr>
          <w:rtl/>
        </w:rPr>
        <w:t>وهو ثلاث وثلاثون سنة وقيل</w:t>
      </w:r>
      <w:r w:rsidR="00EE3516">
        <w:rPr>
          <w:rtl/>
        </w:rPr>
        <w:t xml:space="preserve"> : </w:t>
      </w:r>
      <w:r w:rsidR="00EE3516" w:rsidRPr="008856D2">
        <w:rPr>
          <w:rtl/>
        </w:rPr>
        <w:t>بلوغ الحلم</w:t>
      </w:r>
      <w:r w:rsidR="00EE3516">
        <w:rPr>
          <w:rtl/>
        </w:rPr>
        <w:t xml:space="preserve"> ، </w:t>
      </w:r>
      <w:r w:rsidR="00EE3516" w:rsidRPr="008856D2">
        <w:rPr>
          <w:rtl/>
        </w:rPr>
        <w:t>وقيل</w:t>
      </w:r>
      <w:r w:rsidR="00EE3516">
        <w:rPr>
          <w:rtl/>
        </w:rPr>
        <w:t xml:space="preserve"> : </w:t>
      </w:r>
      <w:r w:rsidR="00EE3516" w:rsidRPr="008856D2">
        <w:rPr>
          <w:rtl/>
        </w:rPr>
        <w:t>وقت قيام ال</w:t>
      </w:r>
      <w:r w:rsidR="0012207A">
        <w:rPr>
          <w:rtl/>
        </w:rPr>
        <w:t xml:space="preserve">حجّة </w:t>
      </w:r>
      <w:r w:rsidR="00EE3516" w:rsidRPr="008856D2">
        <w:rPr>
          <w:rtl/>
        </w:rPr>
        <w:t>عليه</w:t>
      </w:r>
      <w:r w:rsidR="00EE3516">
        <w:rPr>
          <w:rtl/>
        </w:rPr>
        <w:t xml:space="preserve"> ، </w:t>
      </w:r>
      <w:r w:rsidR="00EE3516" w:rsidRPr="008856D2">
        <w:rPr>
          <w:rtl/>
        </w:rPr>
        <w:t>وقيل</w:t>
      </w:r>
      <w:r w:rsidR="00EE3516">
        <w:rPr>
          <w:rtl/>
        </w:rPr>
        <w:t xml:space="preserve"> : </w:t>
      </w:r>
      <w:r w:rsidR="00EE3516" w:rsidRPr="008856D2">
        <w:rPr>
          <w:rtl/>
        </w:rPr>
        <w:t>هو أربعون سنة وذلك وقت إنزال الوحي على الأنبياء</w:t>
      </w:r>
      <w:r w:rsidR="00EE3516">
        <w:rPr>
          <w:rtl/>
        </w:rPr>
        <w:t xml:space="preserve"> ، </w:t>
      </w:r>
      <w:r w:rsidR="00EE3516" w:rsidRPr="008856D2">
        <w:rPr>
          <w:rtl/>
        </w:rPr>
        <w:t>وكذلك ف</w:t>
      </w:r>
      <w:r w:rsidR="00FA108B">
        <w:rPr>
          <w:rtl/>
        </w:rPr>
        <w:t xml:space="preserve">سرّ </w:t>
      </w:r>
      <w:r w:rsidR="00EE3516" w:rsidRPr="008856D2">
        <w:rPr>
          <w:rtl/>
        </w:rPr>
        <w:t>به</w:t>
      </w:r>
      <w:r w:rsidR="00EE3516">
        <w:rPr>
          <w:rtl/>
        </w:rPr>
        <w:t xml:space="preserve"> ، </w:t>
      </w:r>
      <w:r w:rsidR="00EE3516" w:rsidRPr="008856D2">
        <w:rPr>
          <w:rtl/>
        </w:rPr>
        <w:t>ف</w:t>
      </w:r>
      <w:r>
        <w:rPr>
          <w:rtl/>
        </w:rPr>
        <w:t xml:space="preserve">قال : </w:t>
      </w:r>
      <w:r w:rsidR="00EE3516">
        <w:rPr>
          <w:rtl/>
        </w:rPr>
        <w:t xml:space="preserve">« </w:t>
      </w:r>
      <w:r w:rsidR="00EE3516" w:rsidRPr="00571CFD">
        <w:rPr>
          <w:rStyle w:val="libAieChar"/>
          <w:rtl/>
        </w:rPr>
        <w:t xml:space="preserve">وَبَلَغَ أَرْبَعِينَ سَنَةً </w:t>
      </w:r>
      <w:r w:rsidR="00EE3516">
        <w:rPr>
          <w:rtl/>
        </w:rPr>
        <w:t xml:space="preserve">» </w:t>
      </w:r>
      <w:r w:rsidR="00EE3516" w:rsidRPr="008856D2">
        <w:rPr>
          <w:rtl/>
        </w:rPr>
        <w:t>فيكون هذا بيانا لزمان ال</w:t>
      </w:r>
      <w:r w:rsidR="00A10A2E">
        <w:rPr>
          <w:rtl/>
        </w:rPr>
        <w:t xml:space="preserve">أشدّ </w:t>
      </w:r>
      <w:r w:rsidR="00EE3516">
        <w:rPr>
          <w:rtl/>
        </w:rPr>
        <w:t xml:space="preserve">، </w:t>
      </w:r>
      <w:r w:rsidR="00EE3516" w:rsidRPr="008856D2">
        <w:rPr>
          <w:rtl/>
        </w:rPr>
        <w:t>انتهى.</w:t>
      </w:r>
    </w:p>
    <w:p w14:paraId="45864F79" w14:textId="5461AD85" w:rsidR="00EE3516" w:rsidRPr="008856D2" w:rsidRDefault="00EE3516" w:rsidP="00571CFD">
      <w:pPr>
        <w:pStyle w:val="libNormal"/>
        <w:rPr>
          <w:rtl/>
        </w:rPr>
      </w:pPr>
      <w:r w:rsidRPr="008856D2">
        <w:rPr>
          <w:rtl/>
        </w:rPr>
        <w:t xml:space="preserve">ويحتمل أن يكون إشارة إلى الآيات الثلاث </w:t>
      </w:r>
      <w:r w:rsidR="004B304B">
        <w:rPr>
          <w:rtl/>
        </w:rPr>
        <w:t>جميعاً</w:t>
      </w:r>
      <w:r w:rsidR="008A0BC3">
        <w:rPr>
          <w:rtl/>
        </w:rPr>
        <w:t xml:space="preserve"> </w:t>
      </w:r>
      <w:r>
        <w:rPr>
          <w:rtl/>
        </w:rPr>
        <w:t xml:space="preserve">، </w:t>
      </w:r>
      <w:r w:rsidRPr="008856D2">
        <w:rPr>
          <w:rtl/>
        </w:rPr>
        <w:t xml:space="preserve">وقد ورد في الأخبار أن آية الأحقاف نزلت في الحسين </w:t>
      </w:r>
      <w:r w:rsidRPr="00940F9D">
        <w:rPr>
          <w:rStyle w:val="libAlaemChar"/>
          <w:rtl/>
        </w:rPr>
        <w:t>عليه‌السلام</w:t>
      </w:r>
      <w:r w:rsidRPr="008856D2">
        <w:rPr>
          <w:rtl/>
        </w:rPr>
        <w:t>.</w:t>
      </w:r>
    </w:p>
    <w:p w14:paraId="4CA3B47D" w14:textId="77777777" w:rsidR="00EE3516" w:rsidRPr="008856D2" w:rsidRDefault="00EE3516" w:rsidP="0068242D">
      <w:pPr>
        <w:pStyle w:val="libNormal"/>
        <w:rPr>
          <w:rtl/>
          <w:lang w:bidi="fa-IR"/>
        </w:rPr>
      </w:pPr>
      <w:r w:rsidRPr="00A23AE4">
        <w:rPr>
          <w:rStyle w:val="libBold1Char"/>
          <w:rtl/>
        </w:rPr>
        <w:t>الحديث الثامن :</w:t>
      </w:r>
      <w:r>
        <w:rPr>
          <w:rtl/>
        </w:rPr>
        <w:t xml:space="preserve"> </w:t>
      </w:r>
      <w:r w:rsidRPr="008856D2">
        <w:rPr>
          <w:rtl/>
          <w:lang w:bidi="fa-IR"/>
        </w:rPr>
        <w:t>حسن.</w:t>
      </w:r>
    </w:p>
    <w:p w14:paraId="3F500FF4" w14:textId="429ED308"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وما ينكرون</w:t>
      </w:r>
      <w:r>
        <w:rPr>
          <w:rtl/>
        </w:rPr>
        <w:t xml:space="preserve"> » </w:t>
      </w:r>
      <w:r w:rsidRPr="008856D2">
        <w:rPr>
          <w:rtl/>
        </w:rPr>
        <w:t>العبارة تحتمل وجوها</w:t>
      </w:r>
      <w:r>
        <w:rPr>
          <w:rtl/>
        </w:rPr>
        <w:t xml:space="preserve"> ، </w:t>
      </w:r>
      <w:r w:rsidR="004A12BC">
        <w:rPr>
          <w:rtl/>
        </w:rPr>
        <w:t xml:space="preserve">الأوّل </w:t>
      </w:r>
      <w:r>
        <w:rPr>
          <w:rtl/>
        </w:rPr>
        <w:t xml:space="preserve">: </w:t>
      </w:r>
      <w:r w:rsidRPr="008856D2">
        <w:rPr>
          <w:rtl/>
        </w:rPr>
        <w:t>أن تكون</w:t>
      </w:r>
      <w:r>
        <w:rPr>
          <w:rtl/>
        </w:rPr>
        <w:t xml:space="preserve"> « </w:t>
      </w:r>
      <w:r w:rsidRPr="008856D2">
        <w:rPr>
          <w:rtl/>
        </w:rPr>
        <w:t>ما</w:t>
      </w:r>
      <w:r>
        <w:rPr>
          <w:rtl/>
        </w:rPr>
        <w:t xml:space="preserve"> » </w:t>
      </w:r>
      <w:r w:rsidRPr="008856D2">
        <w:rPr>
          <w:rtl/>
        </w:rPr>
        <w:t xml:space="preserve">نافية أي لا يمكنهم في هذا الباب إنكار قول الله تعالى وقد </w:t>
      </w:r>
      <w:r w:rsidR="00B124C6">
        <w:rPr>
          <w:rtl/>
        </w:rPr>
        <w:t xml:space="preserve">قال : </w:t>
      </w:r>
      <w:r w:rsidRPr="008856D2">
        <w:rPr>
          <w:rtl/>
        </w:rPr>
        <w:t>ذلك</w:t>
      </w:r>
      <w:r>
        <w:rPr>
          <w:rtl/>
        </w:rPr>
        <w:t xml:space="preserve"> ، </w:t>
      </w:r>
      <w:r w:rsidR="00FF147D">
        <w:rPr>
          <w:rtl/>
        </w:rPr>
        <w:t xml:space="preserve">الثاني </w:t>
      </w:r>
      <w:r>
        <w:rPr>
          <w:rtl/>
        </w:rPr>
        <w:t xml:space="preserve">: </w:t>
      </w:r>
      <w:r w:rsidRPr="008856D2">
        <w:rPr>
          <w:rtl/>
        </w:rPr>
        <w:t>أن تكون استفه</w:t>
      </w:r>
      <w:r w:rsidR="00E9687D">
        <w:rPr>
          <w:rtl/>
        </w:rPr>
        <w:t xml:space="preserve">اميّة </w:t>
      </w:r>
      <w:r w:rsidRPr="008856D2">
        <w:rPr>
          <w:rtl/>
        </w:rPr>
        <w:t>أي أي شيء ينكرون من ذلك و</w:t>
      </w:r>
      <w:r>
        <w:rPr>
          <w:rtl/>
        </w:rPr>
        <w:t xml:space="preserve"> « </w:t>
      </w:r>
      <w:r w:rsidRPr="004A3B67">
        <w:rPr>
          <w:rtl/>
        </w:rPr>
        <w:t>قول الله</w:t>
      </w:r>
      <w:r>
        <w:rPr>
          <w:rtl/>
        </w:rPr>
        <w:t xml:space="preserve"> » </w:t>
      </w:r>
      <w:r w:rsidRPr="008856D2">
        <w:rPr>
          <w:rtl/>
        </w:rPr>
        <w:t>استفهام آخر أي</w:t>
      </w:r>
      <w:r>
        <w:rPr>
          <w:rtl/>
        </w:rPr>
        <w:t xml:space="preserve"> أ</w:t>
      </w:r>
      <w:r w:rsidRPr="008856D2">
        <w:rPr>
          <w:rtl/>
        </w:rPr>
        <w:t>ينكرون قول الله</w:t>
      </w:r>
      <w:r>
        <w:rPr>
          <w:rtl/>
        </w:rPr>
        <w:t xml:space="preserve"> ، </w:t>
      </w:r>
      <w:r w:rsidRPr="008856D2">
        <w:rPr>
          <w:rtl/>
        </w:rPr>
        <w:t>الثالث</w:t>
      </w:r>
      <w:r>
        <w:rPr>
          <w:rtl/>
        </w:rPr>
        <w:t xml:space="preserve"> : </w:t>
      </w:r>
      <w:r w:rsidRPr="008856D2">
        <w:rPr>
          <w:rtl/>
        </w:rPr>
        <w:t>أن تكون</w:t>
      </w:r>
      <w:r>
        <w:rPr>
          <w:rtl/>
        </w:rPr>
        <w:t xml:space="preserve"> « </w:t>
      </w:r>
      <w:r w:rsidRPr="008856D2">
        <w:rPr>
          <w:rtl/>
        </w:rPr>
        <w:t>ما</w:t>
      </w:r>
      <w:r>
        <w:rPr>
          <w:rtl/>
        </w:rPr>
        <w:t xml:space="preserve"> » </w:t>
      </w:r>
      <w:r w:rsidRPr="008856D2">
        <w:rPr>
          <w:rtl/>
        </w:rPr>
        <w:t>استفه</w:t>
      </w:r>
      <w:r w:rsidR="00E9687D">
        <w:rPr>
          <w:rtl/>
        </w:rPr>
        <w:t xml:space="preserve">اميّة </w:t>
      </w:r>
      <w:r w:rsidRPr="008856D2">
        <w:rPr>
          <w:rtl/>
        </w:rPr>
        <w:t>و</w:t>
      </w:r>
      <w:r>
        <w:rPr>
          <w:rtl/>
        </w:rPr>
        <w:t xml:space="preserve"> « </w:t>
      </w:r>
      <w:r w:rsidRPr="008856D2">
        <w:rPr>
          <w:rtl/>
        </w:rPr>
        <w:t>قول الله</w:t>
      </w:r>
      <w:r>
        <w:rPr>
          <w:rtl/>
        </w:rPr>
        <w:t xml:space="preserve"> » </w:t>
      </w:r>
      <w:r w:rsidRPr="008856D2">
        <w:rPr>
          <w:rtl/>
        </w:rPr>
        <w:t>مبتدأ و</w:t>
      </w:r>
      <w:r>
        <w:rPr>
          <w:rtl/>
        </w:rPr>
        <w:t xml:space="preserve"> « </w:t>
      </w:r>
      <w:r w:rsidRPr="004A3B67">
        <w:rPr>
          <w:rtl/>
        </w:rPr>
        <w:t>من ذلك</w:t>
      </w:r>
      <w:r>
        <w:rPr>
          <w:rtl/>
        </w:rPr>
        <w:t xml:space="preserve"> » </w:t>
      </w:r>
      <w:r w:rsidRPr="008856D2">
        <w:rPr>
          <w:rtl/>
        </w:rPr>
        <w:t>خبره</w:t>
      </w:r>
      <w:r>
        <w:rPr>
          <w:rtl/>
        </w:rPr>
        <w:t xml:space="preserve"> ، </w:t>
      </w:r>
      <w:r w:rsidRPr="008856D2">
        <w:rPr>
          <w:rtl/>
        </w:rPr>
        <w:t>الرابع</w:t>
      </w:r>
      <w:r>
        <w:rPr>
          <w:rtl/>
        </w:rPr>
        <w:t xml:space="preserve"> : </w:t>
      </w:r>
      <w:r w:rsidRPr="008856D2">
        <w:rPr>
          <w:rtl/>
        </w:rPr>
        <w:t>أن تكون</w:t>
      </w:r>
      <w:r>
        <w:rPr>
          <w:rtl/>
        </w:rPr>
        <w:t xml:space="preserve"> « </w:t>
      </w:r>
      <w:r w:rsidRPr="008856D2">
        <w:rPr>
          <w:rtl/>
        </w:rPr>
        <w:t>ما</w:t>
      </w:r>
      <w:r>
        <w:rPr>
          <w:rtl/>
        </w:rPr>
        <w:t xml:space="preserve"> » </w:t>
      </w:r>
      <w:r w:rsidRPr="008856D2">
        <w:rPr>
          <w:rtl/>
        </w:rPr>
        <w:t>موصولة مبتدأ و</w:t>
      </w:r>
      <w:r>
        <w:rPr>
          <w:rtl/>
        </w:rPr>
        <w:t xml:space="preserve"> « </w:t>
      </w:r>
      <w:r w:rsidRPr="008856D2">
        <w:rPr>
          <w:rtl/>
        </w:rPr>
        <w:t>ينكرون</w:t>
      </w:r>
      <w:r>
        <w:rPr>
          <w:rtl/>
        </w:rPr>
        <w:t xml:space="preserve"> » </w:t>
      </w:r>
      <w:r w:rsidRPr="008856D2">
        <w:rPr>
          <w:rtl/>
        </w:rPr>
        <w:t>بتقدير ينكرونه</w:t>
      </w:r>
      <w:r>
        <w:rPr>
          <w:rtl/>
        </w:rPr>
        <w:t xml:space="preserve"> ، </w:t>
      </w:r>
      <w:r w:rsidRPr="008856D2">
        <w:rPr>
          <w:rtl/>
        </w:rPr>
        <w:t>ومن للسببية</w:t>
      </w:r>
      <w:r>
        <w:rPr>
          <w:rtl/>
        </w:rPr>
        <w:t xml:space="preserve"> ، </w:t>
      </w:r>
      <w:r w:rsidRPr="008856D2">
        <w:rPr>
          <w:rtl/>
        </w:rPr>
        <w:t>وذلك إشارة إلى إنكار حداثة السن</w:t>
      </w:r>
      <w:r>
        <w:rPr>
          <w:rtl/>
        </w:rPr>
        <w:t xml:space="preserve"> ، </w:t>
      </w:r>
      <w:r w:rsidRPr="008856D2">
        <w:rPr>
          <w:rtl/>
        </w:rPr>
        <w:t>وقول خبر المبتدأ</w:t>
      </w:r>
      <w:r>
        <w:rPr>
          <w:rtl/>
        </w:rPr>
        <w:t xml:space="preserve"> و</w:t>
      </w:r>
      <w:r w:rsidRPr="004A3B67">
        <w:rPr>
          <w:rtl/>
        </w:rPr>
        <w:t>قوله</w:t>
      </w:r>
      <w:r>
        <w:rPr>
          <w:rtl/>
        </w:rPr>
        <w:t xml:space="preserve"> : « </w:t>
      </w:r>
      <w:r w:rsidRPr="004A3B67">
        <w:rPr>
          <w:rtl/>
        </w:rPr>
        <w:t>لقد</w:t>
      </w:r>
      <w:r>
        <w:rPr>
          <w:rtl/>
        </w:rPr>
        <w:t xml:space="preserve"> » </w:t>
      </w:r>
      <w:r w:rsidRPr="008856D2">
        <w:rPr>
          <w:rtl/>
        </w:rPr>
        <w:t>استئنافا بيانيا.</w:t>
      </w:r>
    </w:p>
    <w:p w14:paraId="7D80D6BC" w14:textId="4500B227" w:rsidR="00EE3516" w:rsidRPr="008856D2" w:rsidRDefault="00EE3516" w:rsidP="00571CFD">
      <w:pPr>
        <w:pStyle w:val="libNormal"/>
        <w:rPr>
          <w:rtl/>
        </w:rPr>
      </w:pPr>
      <w:r w:rsidRPr="008856D2">
        <w:rPr>
          <w:rtl/>
        </w:rPr>
        <w:t>أقول</w:t>
      </w:r>
      <w:r>
        <w:rPr>
          <w:rtl/>
        </w:rPr>
        <w:t xml:space="preserve"> : </w:t>
      </w:r>
      <w:r w:rsidRPr="008856D2">
        <w:rPr>
          <w:rtl/>
        </w:rPr>
        <w:t xml:space="preserve">وفي تفسير العياشي </w:t>
      </w:r>
      <w:r w:rsidR="00386F93">
        <w:rPr>
          <w:rtl/>
        </w:rPr>
        <w:t xml:space="preserve">قال : </w:t>
      </w:r>
      <w:r w:rsidRPr="008856D2">
        <w:rPr>
          <w:rtl/>
        </w:rPr>
        <w:t>قلت</w:t>
      </w:r>
      <w:r>
        <w:rPr>
          <w:rtl/>
        </w:rPr>
        <w:t xml:space="preserve"> : </w:t>
      </w:r>
      <w:r w:rsidRPr="008856D2">
        <w:rPr>
          <w:rtl/>
        </w:rPr>
        <w:t xml:space="preserve">جعلت فداك </w:t>
      </w:r>
      <w:r w:rsidR="00B117F3">
        <w:rPr>
          <w:rtl/>
        </w:rPr>
        <w:t xml:space="preserve">أنّهم </w:t>
      </w:r>
      <w:r w:rsidRPr="008856D2">
        <w:rPr>
          <w:rtl/>
        </w:rPr>
        <w:t>يقولون في الحداثة</w:t>
      </w:r>
      <w:r>
        <w:rPr>
          <w:rtl/>
        </w:rPr>
        <w:t>؟</w:t>
      </w:r>
      <w:r>
        <w:rPr>
          <w:rFonts w:hint="cs"/>
          <w:rtl/>
        </w:rPr>
        <w:t xml:space="preserve"> </w:t>
      </w:r>
      <w:r w:rsidR="00386F93">
        <w:rPr>
          <w:rtl/>
        </w:rPr>
        <w:t xml:space="preserve">قال : </w:t>
      </w:r>
      <w:r w:rsidRPr="008856D2">
        <w:rPr>
          <w:rtl/>
        </w:rPr>
        <w:t>وأي شيء يقولون</w:t>
      </w:r>
      <w:r>
        <w:rPr>
          <w:rtl/>
        </w:rPr>
        <w:t>؟</w:t>
      </w:r>
      <w:r w:rsidRPr="008856D2">
        <w:rPr>
          <w:rtl/>
        </w:rPr>
        <w:t xml:space="preserve"> إن الله تعالى يقول</w:t>
      </w:r>
      <w:r>
        <w:rPr>
          <w:rtl/>
        </w:rPr>
        <w:t xml:space="preserve"> : « </w:t>
      </w:r>
      <w:r w:rsidRPr="00571CFD">
        <w:rPr>
          <w:rStyle w:val="libAieChar"/>
          <w:rtl/>
        </w:rPr>
        <w:t xml:space="preserve">قُلْ هذِهِ سَبِيلِي </w:t>
      </w:r>
      <w:r>
        <w:rPr>
          <w:rtl/>
        </w:rPr>
        <w:t xml:space="preserve">» </w:t>
      </w:r>
      <w:r w:rsidRPr="008856D2">
        <w:rPr>
          <w:rtl/>
        </w:rPr>
        <w:t>إلى قوله</w:t>
      </w:r>
    </w:p>
    <w:p w14:paraId="1990C730" w14:textId="77777777" w:rsidR="002A5FAD" w:rsidRDefault="002A5FAD" w:rsidP="002A5FAD">
      <w:pPr>
        <w:pStyle w:val="libNormal"/>
        <w:rPr>
          <w:rtl/>
        </w:rPr>
      </w:pPr>
      <w:r w:rsidRPr="002A5FAD">
        <w:rPr>
          <w:rStyle w:val="libNormalChar"/>
          <w:rtl/>
        </w:rPr>
        <w:br w:type="page"/>
      </w:r>
    </w:p>
    <w:p w14:paraId="52BAD4FE" w14:textId="493D246A" w:rsidR="00EE3516" w:rsidRPr="008856D2" w:rsidRDefault="00EE3516" w:rsidP="002A5FAD">
      <w:pPr>
        <w:pStyle w:val="libNormal0"/>
        <w:rPr>
          <w:rtl/>
        </w:rPr>
      </w:pPr>
      <w:r w:rsidRPr="00571CFD">
        <w:rPr>
          <w:rStyle w:val="libAieChar"/>
          <w:rtl/>
        </w:rPr>
        <w:lastRenderedPageBreak/>
        <w:t>عَلى بَصِيرَةٍ أَنَا وَمَنِ اتَّبَ</w:t>
      </w:r>
      <w:r w:rsidR="00CB588E">
        <w:rPr>
          <w:rStyle w:val="libAieChar"/>
          <w:rtl/>
        </w:rPr>
        <w:t xml:space="preserve">عنّي </w:t>
      </w:r>
      <w:r>
        <w:rPr>
          <w:rtl/>
        </w:rPr>
        <w:t xml:space="preserve">» </w:t>
      </w:r>
      <w:r w:rsidRPr="00183202">
        <w:rPr>
          <w:rStyle w:val="libFootnotenumChar"/>
          <w:rtl/>
        </w:rPr>
        <w:t>(1)</w:t>
      </w:r>
      <w:r w:rsidRPr="008856D2">
        <w:rPr>
          <w:rtl/>
        </w:rPr>
        <w:t xml:space="preserve"> فو الله ما تبعه </w:t>
      </w:r>
      <w:r w:rsidR="004A12BC">
        <w:rPr>
          <w:rtl/>
        </w:rPr>
        <w:t xml:space="preserve">إلّا </w:t>
      </w:r>
      <w:r w:rsidR="00A36E9D">
        <w:rPr>
          <w:rtl/>
        </w:rPr>
        <w:t xml:space="preserve">عليّ </w:t>
      </w:r>
      <w:r w:rsidRPr="00940F9D">
        <w:rPr>
          <w:rStyle w:val="libAlaemChar"/>
          <w:rtl/>
        </w:rPr>
        <w:t>عليه‌السلام</w:t>
      </w:r>
      <w:r w:rsidRPr="008856D2">
        <w:rPr>
          <w:rtl/>
        </w:rPr>
        <w:t xml:space="preserve"> وله تسع سنين وأنا ابن تسع سنين</w:t>
      </w:r>
      <w:r>
        <w:rPr>
          <w:rFonts w:hint="cs"/>
          <w:rtl/>
        </w:rPr>
        <w:t>.</w:t>
      </w:r>
    </w:p>
    <w:p w14:paraId="648A0749" w14:textId="1C668F86" w:rsidR="00EE3516" w:rsidRPr="00324B78" w:rsidRDefault="00201378" w:rsidP="006F7B8D">
      <w:pPr>
        <w:pStyle w:val="libLine"/>
        <w:rPr>
          <w:rtl/>
        </w:rPr>
      </w:pPr>
      <w:r>
        <w:rPr>
          <w:rFonts w:hint="cs"/>
          <w:rtl/>
        </w:rPr>
        <w:t>________________________________________________________</w:t>
      </w:r>
    </w:p>
    <w:p w14:paraId="1E4674C2" w14:textId="371B33A5" w:rsidR="00EE3516" w:rsidRPr="008856D2" w:rsidRDefault="00EE3516" w:rsidP="0082023E">
      <w:pPr>
        <w:pStyle w:val="libNormal0"/>
        <w:rPr>
          <w:rtl/>
        </w:rPr>
      </w:pPr>
      <w:r w:rsidRPr="008856D2">
        <w:rPr>
          <w:rtl/>
        </w:rPr>
        <w:t>فو الله ما كان ات</w:t>
      </w:r>
      <w:r w:rsidR="0068242D">
        <w:rPr>
          <w:rFonts w:hint="cs"/>
          <w:rtl/>
        </w:rPr>
        <w:t>ّ</w:t>
      </w:r>
      <w:r w:rsidRPr="008856D2">
        <w:rPr>
          <w:rtl/>
        </w:rPr>
        <w:t xml:space="preserve">بعه </w:t>
      </w:r>
      <w:r w:rsidR="004A12BC">
        <w:rPr>
          <w:rtl/>
        </w:rPr>
        <w:t xml:space="preserve">إلّا </w:t>
      </w:r>
      <w:r w:rsidRPr="008856D2">
        <w:rPr>
          <w:rtl/>
        </w:rPr>
        <w:t>على</w:t>
      </w:r>
      <w:r w:rsidR="0068242D">
        <w:rPr>
          <w:rFonts w:hint="cs"/>
          <w:rtl/>
        </w:rPr>
        <w:t>ّ</w:t>
      </w:r>
      <w:r w:rsidRPr="008856D2">
        <w:rPr>
          <w:rtl/>
        </w:rPr>
        <w:t xml:space="preserve"> وهو ابن سبع سنين</w:t>
      </w:r>
      <w:r>
        <w:rPr>
          <w:rtl/>
        </w:rPr>
        <w:t xml:space="preserve"> ، </w:t>
      </w:r>
      <w:r w:rsidRPr="008856D2">
        <w:rPr>
          <w:rtl/>
        </w:rPr>
        <w:t>ومضي أبي وأنا ابن تسع سنين</w:t>
      </w:r>
      <w:r>
        <w:rPr>
          <w:rtl/>
        </w:rPr>
        <w:t xml:space="preserve"> ، </w:t>
      </w:r>
      <w:r w:rsidRPr="008856D2">
        <w:rPr>
          <w:rtl/>
        </w:rPr>
        <w:t>فما عسى أن يقولوا</w:t>
      </w:r>
      <w:r>
        <w:rPr>
          <w:rtl/>
        </w:rPr>
        <w:t>؟</w:t>
      </w:r>
      <w:r w:rsidRPr="008856D2">
        <w:rPr>
          <w:rtl/>
        </w:rPr>
        <w:t xml:space="preserve"> إن الله يقول</w:t>
      </w:r>
      <w:r>
        <w:rPr>
          <w:rtl/>
        </w:rPr>
        <w:t xml:space="preserve"> : « </w:t>
      </w:r>
      <w:r w:rsidRPr="00571CFD">
        <w:rPr>
          <w:rStyle w:val="libAieChar"/>
          <w:rtl/>
        </w:rPr>
        <w:t xml:space="preserve">فَلا وَرَبِّكَ لا يُؤْمِنُونَ </w:t>
      </w:r>
      <w:r w:rsidR="00574491">
        <w:rPr>
          <w:rStyle w:val="libAieChar"/>
          <w:rtl/>
        </w:rPr>
        <w:t xml:space="preserve">حتّى </w:t>
      </w:r>
      <w:r w:rsidRPr="00571CFD">
        <w:rPr>
          <w:rStyle w:val="libAieChar"/>
          <w:rtl/>
        </w:rPr>
        <w:t xml:space="preserve">يُحَكِّمُوكَ فِيما شَجَرَ بَيْنَهُمْ </w:t>
      </w:r>
      <w:r>
        <w:rPr>
          <w:rtl/>
        </w:rPr>
        <w:t xml:space="preserve">» </w:t>
      </w:r>
      <w:r w:rsidRPr="008856D2">
        <w:rPr>
          <w:rtl/>
        </w:rPr>
        <w:t>إلى قوله</w:t>
      </w:r>
      <w:r>
        <w:rPr>
          <w:rtl/>
        </w:rPr>
        <w:t xml:space="preserve"> « </w:t>
      </w:r>
      <w:r w:rsidRPr="00571CFD">
        <w:rPr>
          <w:rStyle w:val="libAieChar"/>
          <w:rtl/>
        </w:rPr>
        <w:t xml:space="preserve">وَيُسَلِّمُوا تَسْلِيماً </w:t>
      </w:r>
      <w:r>
        <w:rPr>
          <w:rtl/>
        </w:rPr>
        <w:t>».</w:t>
      </w:r>
    </w:p>
    <w:p w14:paraId="0FF9E5E9" w14:textId="4D86D2E9" w:rsidR="00EE3516" w:rsidRPr="008856D2" w:rsidRDefault="00EE3516" w:rsidP="00571CFD">
      <w:pPr>
        <w:pStyle w:val="libNormal"/>
        <w:rPr>
          <w:rtl/>
        </w:rPr>
      </w:pPr>
      <w:r w:rsidRPr="004A3B67">
        <w:rPr>
          <w:rtl/>
        </w:rPr>
        <w:t xml:space="preserve">قوله </w:t>
      </w:r>
      <w:r w:rsidRPr="00940F9D">
        <w:rPr>
          <w:rStyle w:val="libAlaemChar"/>
          <w:rtl/>
        </w:rPr>
        <w:t>عليه‌السلام</w:t>
      </w:r>
      <w:r w:rsidRPr="004A3B67">
        <w:rPr>
          <w:rtl/>
        </w:rPr>
        <w:t xml:space="preserve"> فو الله ما اتبعه</w:t>
      </w:r>
      <w:r w:rsidRPr="008856D2">
        <w:rPr>
          <w:rtl/>
        </w:rPr>
        <w:t xml:space="preserve"> أي أولا أو حين نزول الآية</w:t>
      </w:r>
      <w:r>
        <w:rPr>
          <w:rtl/>
        </w:rPr>
        <w:t xml:space="preserve"> ، </w:t>
      </w:r>
      <w:r w:rsidR="00162147">
        <w:rPr>
          <w:rtl/>
        </w:rPr>
        <w:t>ف</w:t>
      </w:r>
      <w:r w:rsidR="00EF7FC8">
        <w:rPr>
          <w:rtl/>
        </w:rPr>
        <w:t xml:space="preserve">لـمّا </w:t>
      </w:r>
      <w:r w:rsidRPr="008856D2">
        <w:rPr>
          <w:rtl/>
        </w:rPr>
        <w:t xml:space="preserve">خصه الله بالدعوة إلى الله مع </w:t>
      </w:r>
      <w:r w:rsidR="00765F39">
        <w:rPr>
          <w:rtl/>
        </w:rPr>
        <w:t xml:space="preserve">الرّسول </w:t>
      </w:r>
      <w:r>
        <w:rPr>
          <w:rtl/>
        </w:rPr>
        <w:t xml:space="preserve">، </w:t>
      </w:r>
      <w:r w:rsidRPr="008856D2">
        <w:rPr>
          <w:rtl/>
        </w:rPr>
        <w:t xml:space="preserve">وقرنه معه يدل على </w:t>
      </w:r>
      <w:r w:rsidR="00161583">
        <w:rPr>
          <w:rtl/>
        </w:rPr>
        <w:t xml:space="preserve">انّه </w:t>
      </w:r>
      <w:r w:rsidRPr="008856D2">
        <w:rPr>
          <w:rtl/>
        </w:rPr>
        <w:t>تتأتى الدعوة إلى الله ممن لم يبلغ الحلم</w:t>
      </w:r>
      <w:r>
        <w:rPr>
          <w:rtl/>
        </w:rPr>
        <w:t xml:space="preserve"> ، </w:t>
      </w:r>
      <w:r w:rsidRPr="008856D2">
        <w:rPr>
          <w:rtl/>
        </w:rPr>
        <w:t>ويكون في هذا السن</w:t>
      </w:r>
      <w:r>
        <w:rPr>
          <w:rtl/>
        </w:rPr>
        <w:t xml:space="preserve"> ، </w:t>
      </w:r>
      <w:r w:rsidRPr="008856D2">
        <w:rPr>
          <w:rtl/>
        </w:rPr>
        <w:t xml:space="preserve">أو </w:t>
      </w:r>
      <w:r w:rsidR="00161583">
        <w:rPr>
          <w:rtl/>
        </w:rPr>
        <w:t xml:space="preserve">انّه </w:t>
      </w:r>
      <w:r w:rsidRPr="008856D2">
        <w:rPr>
          <w:rtl/>
        </w:rPr>
        <w:t xml:space="preserve">تعالى </w:t>
      </w:r>
      <w:r w:rsidR="00EF7FC8">
        <w:rPr>
          <w:rtl/>
        </w:rPr>
        <w:t xml:space="preserve">لـمّا </w:t>
      </w:r>
      <w:r w:rsidRPr="008856D2">
        <w:rPr>
          <w:rtl/>
        </w:rPr>
        <w:t>وصفه بالمتابعة ومدحه بها يدل على أن المتابعة معتبرة في هذا السن فيدل على أن الأحكام تختلف بالنظر إلى الأشخاص</w:t>
      </w:r>
      <w:r>
        <w:rPr>
          <w:rtl/>
        </w:rPr>
        <w:t xml:space="preserve"> ، </w:t>
      </w:r>
      <w:r w:rsidRPr="008856D2">
        <w:rPr>
          <w:rtl/>
        </w:rPr>
        <w:t>والمراد فجاز أن تحصل لي الإمامة في هذا السن</w:t>
      </w:r>
      <w:r>
        <w:rPr>
          <w:rtl/>
        </w:rPr>
        <w:t xml:space="preserve"> ، </w:t>
      </w:r>
      <w:r w:rsidRPr="008856D2">
        <w:rPr>
          <w:rtl/>
        </w:rPr>
        <w:t xml:space="preserve">ويدل على أن سنة </w:t>
      </w:r>
      <w:r w:rsidRPr="00940F9D">
        <w:rPr>
          <w:rStyle w:val="libAlaemChar"/>
          <w:rtl/>
        </w:rPr>
        <w:t>عليه‌السلام</w:t>
      </w:r>
      <w:r w:rsidRPr="008856D2">
        <w:rPr>
          <w:rtl/>
        </w:rPr>
        <w:t xml:space="preserve"> في </w:t>
      </w:r>
      <w:r w:rsidR="004A12BC">
        <w:rPr>
          <w:rtl/>
        </w:rPr>
        <w:t xml:space="preserve">أوّل </w:t>
      </w:r>
      <w:r w:rsidRPr="008856D2">
        <w:rPr>
          <w:rtl/>
        </w:rPr>
        <w:t xml:space="preserve">بيعته للرسول </w:t>
      </w:r>
      <w:r w:rsidRPr="00940F9D">
        <w:rPr>
          <w:rStyle w:val="libAlaemChar"/>
          <w:rtl/>
        </w:rPr>
        <w:t>صلى‌الله‌عليه‌وآله‌وسلم</w:t>
      </w:r>
      <w:r w:rsidRPr="008856D2">
        <w:rPr>
          <w:rtl/>
        </w:rPr>
        <w:t xml:space="preserve"> كان تسع سنين.</w:t>
      </w:r>
    </w:p>
    <w:p w14:paraId="00F5CE4D" w14:textId="6050E0E4" w:rsidR="00EE3516" w:rsidRPr="008856D2" w:rsidRDefault="00EE3516" w:rsidP="00571CFD">
      <w:pPr>
        <w:pStyle w:val="libNormal"/>
        <w:rPr>
          <w:rtl/>
        </w:rPr>
      </w:pPr>
      <w:r w:rsidRPr="008856D2">
        <w:rPr>
          <w:rtl/>
        </w:rPr>
        <w:t xml:space="preserve">وما يفهم </w:t>
      </w:r>
      <w:r w:rsidR="00651418">
        <w:rPr>
          <w:rtl/>
        </w:rPr>
        <w:t xml:space="preserve">ممّا </w:t>
      </w:r>
      <w:r w:rsidRPr="008856D2">
        <w:rPr>
          <w:rtl/>
        </w:rPr>
        <w:t xml:space="preserve">سيجيء في أبواب التاريخ من أن سنة </w:t>
      </w:r>
      <w:r w:rsidRPr="00940F9D">
        <w:rPr>
          <w:rStyle w:val="libAlaemChar"/>
          <w:rtl/>
        </w:rPr>
        <w:t>عليه‌السلام</w:t>
      </w:r>
      <w:r w:rsidRPr="008856D2">
        <w:rPr>
          <w:rtl/>
        </w:rPr>
        <w:t xml:space="preserve"> حينئذ كان عشر سنين لا ينافي ذلك</w:t>
      </w:r>
      <w:r>
        <w:rPr>
          <w:rtl/>
        </w:rPr>
        <w:t xml:space="preserve"> ، </w:t>
      </w:r>
      <w:r w:rsidR="00EF7FC8">
        <w:rPr>
          <w:rtl/>
        </w:rPr>
        <w:t xml:space="preserve">لـمّا </w:t>
      </w:r>
      <w:r w:rsidRPr="008856D2">
        <w:rPr>
          <w:rtl/>
        </w:rPr>
        <w:t>بينا سابقا أن المحاسبين قد يسقطون الك</w:t>
      </w:r>
      <w:r w:rsidR="00FA108B">
        <w:rPr>
          <w:rtl/>
        </w:rPr>
        <w:t xml:space="preserve">سرّ </w:t>
      </w:r>
      <w:r w:rsidRPr="008856D2">
        <w:rPr>
          <w:rtl/>
        </w:rPr>
        <w:t>بين العددين وقد يتمونه</w:t>
      </w:r>
      <w:r>
        <w:rPr>
          <w:rtl/>
        </w:rPr>
        <w:t xml:space="preserve"> ، </w:t>
      </w:r>
      <w:r w:rsidRPr="008856D2">
        <w:rPr>
          <w:rtl/>
        </w:rPr>
        <w:t>فهذا م</w:t>
      </w:r>
      <w:r w:rsidR="009A66E4">
        <w:rPr>
          <w:rtl/>
        </w:rPr>
        <w:t xml:space="preserve">بنيّ </w:t>
      </w:r>
      <w:r w:rsidRPr="008856D2">
        <w:rPr>
          <w:rtl/>
        </w:rPr>
        <w:t>على الإسقاط</w:t>
      </w:r>
      <w:r>
        <w:rPr>
          <w:rtl/>
        </w:rPr>
        <w:t xml:space="preserve"> ، </w:t>
      </w:r>
      <w:r w:rsidRPr="008856D2">
        <w:rPr>
          <w:rtl/>
        </w:rPr>
        <w:t>وما سيأتي على الإكمال.</w:t>
      </w:r>
    </w:p>
    <w:p w14:paraId="70F80B5A" w14:textId="2CEEB366" w:rsidR="00EE3516" w:rsidRPr="008856D2" w:rsidRDefault="00EE3516" w:rsidP="00571CFD">
      <w:pPr>
        <w:pStyle w:val="libNormal"/>
        <w:rPr>
          <w:rtl/>
        </w:rPr>
      </w:pPr>
      <w:r w:rsidRPr="008856D2">
        <w:rPr>
          <w:rtl/>
        </w:rPr>
        <w:t>واختلف الخاصة والعامة في عمره في ذلك الوقت فقيل</w:t>
      </w:r>
      <w:r>
        <w:rPr>
          <w:rtl/>
        </w:rPr>
        <w:t xml:space="preserve"> : </w:t>
      </w:r>
      <w:r w:rsidRPr="008856D2">
        <w:rPr>
          <w:rtl/>
        </w:rPr>
        <w:t>سبع سنين كما هو في رواية العياشي في هذا الخبر</w:t>
      </w:r>
      <w:r>
        <w:rPr>
          <w:rtl/>
        </w:rPr>
        <w:t xml:space="preserve"> ، </w:t>
      </w:r>
      <w:r w:rsidRPr="008856D2">
        <w:rPr>
          <w:rtl/>
        </w:rPr>
        <w:t>وقيل</w:t>
      </w:r>
      <w:r>
        <w:rPr>
          <w:rtl/>
        </w:rPr>
        <w:t xml:space="preserve"> : </w:t>
      </w:r>
      <w:r w:rsidRPr="008856D2">
        <w:rPr>
          <w:rtl/>
        </w:rPr>
        <w:t>عشر سنين</w:t>
      </w:r>
      <w:r>
        <w:rPr>
          <w:rtl/>
        </w:rPr>
        <w:t xml:space="preserve"> ، </w:t>
      </w:r>
      <w:r w:rsidRPr="008856D2">
        <w:rPr>
          <w:rtl/>
        </w:rPr>
        <w:t>وقيل</w:t>
      </w:r>
      <w:r>
        <w:rPr>
          <w:rtl/>
        </w:rPr>
        <w:t xml:space="preserve"> : </w:t>
      </w:r>
      <w:r w:rsidRPr="008856D2">
        <w:rPr>
          <w:rtl/>
        </w:rPr>
        <w:t>ثمان سنين</w:t>
      </w:r>
      <w:r>
        <w:rPr>
          <w:rtl/>
        </w:rPr>
        <w:t xml:space="preserve"> ، </w:t>
      </w:r>
      <w:r w:rsidRPr="008856D2">
        <w:rPr>
          <w:rtl/>
        </w:rPr>
        <w:t>وقيل</w:t>
      </w:r>
      <w:r>
        <w:rPr>
          <w:rtl/>
        </w:rPr>
        <w:t xml:space="preserve"> : </w:t>
      </w:r>
      <w:r w:rsidRPr="008856D2">
        <w:rPr>
          <w:rtl/>
        </w:rPr>
        <w:t>اثنتا عشرة سنة</w:t>
      </w:r>
      <w:r>
        <w:rPr>
          <w:rtl/>
        </w:rPr>
        <w:t xml:space="preserve"> ، </w:t>
      </w:r>
      <w:r w:rsidRPr="008856D2">
        <w:rPr>
          <w:rtl/>
        </w:rPr>
        <w:t>وقيل</w:t>
      </w:r>
      <w:r>
        <w:rPr>
          <w:rtl/>
        </w:rPr>
        <w:t xml:space="preserve"> : </w:t>
      </w:r>
      <w:r w:rsidRPr="008856D2">
        <w:rPr>
          <w:rtl/>
        </w:rPr>
        <w:t>ثلاث عشرة سنة</w:t>
      </w:r>
      <w:r>
        <w:rPr>
          <w:rtl/>
        </w:rPr>
        <w:t xml:space="preserve"> ، </w:t>
      </w:r>
      <w:r w:rsidRPr="008856D2">
        <w:rPr>
          <w:rtl/>
        </w:rPr>
        <w:t>وقيل</w:t>
      </w:r>
      <w:r>
        <w:rPr>
          <w:rtl/>
        </w:rPr>
        <w:t xml:space="preserve"> : </w:t>
      </w:r>
      <w:r w:rsidRPr="008856D2">
        <w:rPr>
          <w:rtl/>
        </w:rPr>
        <w:t>خمس عشرة سنة</w:t>
      </w:r>
      <w:r>
        <w:rPr>
          <w:rtl/>
        </w:rPr>
        <w:t xml:space="preserve"> ، </w:t>
      </w:r>
      <w:r w:rsidRPr="008856D2">
        <w:rPr>
          <w:rtl/>
        </w:rPr>
        <w:t>وأوفق الأقوال بالتواريخ المشهورة هو العشر سنين</w:t>
      </w:r>
      <w:r>
        <w:rPr>
          <w:rtl/>
        </w:rPr>
        <w:t xml:space="preserve"> ، </w:t>
      </w:r>
      <w:r w:rsidRPr="008856D2">
        <w:rPr>
          <w:rtl/>
        </w:rPr>
        <w:t xml:space="preserve">لأن المشهور أن عمره </w:t>
      </w:r>
      <w:r w:rsidRPr="00940F9D">
        <w:rPr>
          <w:rStyle w:val="libAlaemChar"/>
          <w:rtl/>
        </w:rPr>
        <w:t>عليه‌السلام</w:t>
      </w:r>
      <w:r w:rsidRPr="008856D2">
        <w:rPr>
          <w:rtl/>
        </w:rPr>
        <w:t xml:space="preserve"> عند شهادته كان </w:t>
      </w:r>
      <w:r w:rsidR="001427C1">
        <w:rPr>
          <w:rtl/>
        </w:rPr>
        <w:t xml:space="preserve">ثلاثاً </w:t>
      </w:r>
      <w:r w:rsidRPr="008856D2">
        <w:rPr>
          <w:rtl/>
        </w:rPr>
        <w:t>وستين سنة</w:t>
      </w:r>
      <w:r>
        <w:rPr>
          <w:rtl/>
        </w:rPr>
        <w:t xml:space="preserve"> ، </w:t>
      </w:r>
      <w:r w:rsidRPr="008856D2">
        <w:rPr>
          <w:rtl/>
        </w:rPr>
        <w:t xml:space="preserve">منها ثلاثون </w:t>
      </w:r>
      <w:r w:rsidR="00E60E25">
        <w:rPr>
          <w:rtl/>
        </w:rPr>
        <w:t xml:space="preserve">بعد </w:t>
      </w:r>
      <w:r w:rsidR="00765F39">
        <w:rPr>
          <w:rtl/>
        </w:rPr>
        <w:t xml:space="preserve">الرّسول </w:t>
      </w:r>
      <w:r w:rsidRPr="008856D2">
        <w:rPr>
          <w:rtl/>
        </w:rPr>
        <w:t xml:space="preserve">ومن البعثة إلى وفاة </w:t>
      </w:r>
      <w:r w:rsidR="00765F39">
        <w:rPr>
          <w:rtl/>
        </w:rPr>
        <w:t xml:space="preserve">الرّسول </w:t>
      </w:r>
      <w:r w:rsidRPr="008856D2">
        <w:rPr>
          <w:rtl/>
        </w:rPr>
        <w:t>ثلاث وعشرون سنة</w:t>
      </w:r>
      <w:r>
        <w:rPr>
          <w:rtl/>
        </w:rPr>
        <w:t xml:space="preserve"> ، </w:t>
      </w:r>
      <w:r w:rsidRPr="008856D2">
        <w:rPr>
          <w:rtl/>
        </w:rPr>
        <w:t xml:space="preserve">فلا يبقى </w:t>
      </w:r>
      <w:r w:rsidR="004A12BC">
        <w:rPr>
          <w:rtl/>
        </w:rPr>
        <w:t xml:space="preserve">إلّا </w:t>
      </w:r>
      <w:r w:rsidRPr="008856D2">
        <w:rPr>
          <w:rtl/>
        </w:rPr>
        <w:t>عشر سنين</w:t>
      </w:r>
      <w:r>
        <w:rPr>
          <w:rtl/>
        </w:rPr>
        <w:t xml:space="preserve"> ، </w:t>
      </w:r>
      <w:r w:rsidRPr="008856D2">
        <w:rPr>
          <w:rtl/>
        </w:rPr>
        <w:t xml:space="preserve">وأما من زاد على ذلك فقد زاد على عمره </w:t>
      </w:r>
      <w:r w:rsidRPr="00940F9D">
        <w:rPr>
          <w:rStyle w:val="libAlaemChar"/>
          <w:rtl/>
        </w:rPr>
        <w:t>عليه‌السلام</w:t>
      </w:r>
      <w:r w:rsidRPr="008856D2">
        <w:rPr>
          <w:rtl/>
        </w:rPr>
        <w:t xml:space="preserve"> فقد ذكر جماعة أن عمره </w:t>
      </w:r>
      <w:r w:rsidRPr="00940F9D">
        <w:rPr>
          <w:rStyle w:val="libAlaemChar"/>
          <w:rtl/>
        </w:rPr>
        <w:t>عليه‌السلام</w:t>
      </w:r>
      <w:r w:rsidRPr="008856D2">
        <w:rPr>
          <w:rtl/>
        </w:rPr>
        <w:t xml:space="preserve"> كان </w:t>
      </w:r>
      <w:r w:rsidR="001B6ED5">
        <w:rPr>
          <w:rtl/>
        </w:rPr>
        <w:t xml:space="preserve">خمساً </w:t>
      </w:r>
      <w:r w:rsidRPr="008856D2">
        <w:rPr>
          <w:rtl/>
        </w:rPr>
        <w:t>وستين كما رواه المفيد عن جماعة</w:t>
      </w:r>
      <w:r>
        <w:rPr>
          <w:rtl/>
        </w:rPr>
        <w:t xml:space="preserve"> ، </w:t>
      </w:r>
      <w:r w:rsidRPr="008856D2">
        <w:rPr>
          <w:rtl/>
        </w:rPr>
        <w:t xml:space="preserve">فيكون </w:t>
      </w:r>
      <w:r w:rsidR="00EC0D0C">
        <w:rPr>
          <w:rtl/>
        </w:rPr>
        <w:t xml:space="preserve">سنّه </w:t>
      </w:r>
      <w:r w:rsidRPr="00940F9D">
        <w:rPr>
          <w:rStyle w:val="libAlaemChar"/>
          <w:rtl/>
        </w:rPr>
        <w:t>عليه‌السلام</w:t>
      </w:r>
      <w:r w:rsidRPr="008856D2">
        <w:rPr>
          <w:rtl/>
        </w:rPr>
        <w:t xml:space="preserve"> عند بيعته اثنتا عشرة سنة</w:t>
      </w:r>
      <w:r>
        <w:rPr>
          <w:rtl/>
        </w:rPr>
        <w:t xml:space="preserve"> ، </w:t>
      </w:r>
      <w:r w:rsidRPr="008856D2">
        <w:rPr>
          <w:rtl/>
        </w:rPr>
        <w:t xml:space="preserve">ومن </w:t>
      </w:r>
      <w:r w:rsidR="00B124C6">
        <w:rPr>
          <w:rtl/>
        </w:rPr>
        <w:t xml:space="preserve">قال : </w:t>
      </w:r>
      <w:r w:rsidRPr="008856D2">
        <w:rPr>
          <w:rtl/>
        </w:rPr>
        <w:t xml:space="preserve">أن عمره </w:t>
      </w:r>
      <w:r w:rsidRPr="00940F9D">
        <w:rPr>
          <w:rStyle w:val="libAlaemChar"/>
          <w:rtl/>
        </w:rPr>
        <w:t>عليه‌السلام</w:t>
      </w:r>
      <w:r w:rsidRPr="008856D2">
        <w:rPr>
          <w:rtl/>
        </w:rPr>
        <w:t xml:space="preserve"> كان ستا</w:t>
      </w:r>
    </w:p>
    <w:p w14:paraId="76D8826A" w14:textId="77777777" w:rsidR="00EE3516" w:rsidRPr="008856D2" w:rsidRDefault="00EE3516" w:rsidP="006F7B8D">
      <w:pPr>
        <w:pStyle w:val="libLine"/>
        <w:rPr>
          <w:rtl/>
        </w:rPr>
      </w:pPr>
      <w:r w:rsidRPr="008856D2">
        <w:rPr>
          <w:rtl/>
        </w:rPr>
        <w:t>__________________</w:t>
      </w:r>
    </w:p>
    <w:p w14:paraId="6B101883" w14:textId="77777777" w:rsidR="00EE3516" w:rsidRPr="008856D2" w:rsidRDefault="00EE3516" w:rsidP="005A0345">
      <w:pPr>
        <w:pStyle w:val="libFootnote0"/>
        <w:rPr>
          <w:rtl/>
          <w:lang w:bidi="fa-IR"/>
        </w:rPr>
      </w:pPr>
      <w:r>
        <w:rPr>
          <w:rtl/>
        </w:rPr>
        <w:t>(</w:t>
      </w:r>
      <w:r w:rsidRPr="008856D2">
        <w:rPr>
          <w:rtl/>
        </w:rPr>
        <w:t>1) سورة يوسف</w:t>
      </w:r>
      <w:r>
        <w:rPr>
          <w:rtl/>
        </w:rPr>
        <w:t xml:space="preserve"> : </w:t>
      </w:r>
      <w:r w:rsidRPr="008856D2">
        <w:rPr>
          <w:rtl/>
        </w:rPr>
        <w:t>108.</w:t>
      </w:r>
    </w:p>
    <w:p w14:paraId="23DA0F6D" w14:textId="77777777" w:rsidR="002A5FAD" w:rsidRDefault="002A5FAD" w:rsidP="002A5FAD">
      <w:pPr>
        <w:pStyle w:val="libNormal"/>
        <w:rPr>
          <w:rtl/>
        </w:rPr>
      </w:pPr>
      <w:r w:rsidRPr="002A5FAD">
        <w:rPr>
          <w:rStyle w:val="libNormalChar"/>
          <w:rtl/>
        </w:rPr>
        <w:br w:type="page"/>
      </w:r>
    </w:p>
    <w:p w14:paraId="63894B1B" w14:textId="4BF57D70" w:rsidR="00EE3516" w:rsidRDefault="00EE3516" w:rsidP="002A5FAD">
      <w:pPr>
        <w:pStyle w:val="libNormal"/>
        <w:rPr>
          <w:rtl/>
        </w:rPr>
      </w:pPr>
    </w:p>
    <w:p w14:paraId="25132BD8" w14:textId="0B8ABF43" w:rsidR="00EE3516" w:rsidRPr="00324B78" w:rsidRDefault="00201378" w:rsidP="006F7B8D">
      <w:pPr>
        <w:pStyle w:val="libLine"/>
        <w:rPr>
          <w:rtl/>
        </w:rPr>
      </w:pPr>
      <w:r>
        <w:rPr>
          <w:rFonts w:hint="cs"/>
          <w:rtl/>
        </w:rPr>
        <w:t>________________________________________________________</w:t>
      </w:r>
    </w:p>
    <w:p w14:paraId="6B85B98F" w14:textId="70D14E25" w:rsidR="00EE3516" w:rsidRPr="008856D2" w:rsidRDefault="00EE3516" w:rsidP="0082023E">
      <w:pPr>
        <w:pStyle w:val="libNormal0"/>
        <w:rPr>
          <w:rtl/>
        </w:rPr>
      </w:pPr>
      <w:r w:rsidRPr="008856D2">
        <w:rPr>
          <w:rtl/>
        </w:rPr>
        <w:t>وست</w:t>
      </w:r>
      <w:r w:rsidR="0068242D">
        <w:rPr>
          <w:rFonts w:hint="cs"/>
          <w:rtl/>
        </w:rPr>
        <w:t>ّ</w:t>
      </w:r>
      <w:r w:rsidRPr="008856D2">
        <w:rPr>
          <w:rtl/>
        </w:rPr>
        <w:t xml:space="preserve">ين فهو يقول كان </w:t>
      </w:r>
      <w:r w:rsidR="00EC0D0C">
        <w:rPr>
          <w:rtl/>
        </w:rPr>
        <w:t xml:space="preserve">سنّه </w:t>
      </w:r>
      <w:r w:rsidRPr="00940F9D">
        <w:rPr>
          <w:rStyle w:val="libAlaemChar"/>
          <w:rtl/>
        </w:rPr>
        <w:t>عليه‌السلام</w:t>
      </w:r>
      <w:r w:rsidRPr="008856D2">
        <w:rPr>
          <w:rtl/>
        </w:rPr>
        <w:t xml:space="preserve"> حينئذ ثلاث عشرة سنة</w:t>
      </w:r>
      <w:r>
        <w:rPr>
          <w:rtl/>
        </w:rPr>
        <w:t xml:space="preserve"> ، </w:t>
      </w:r>
      <w:r w:rsidRPr="008856D2">
        <w:rPr>
          <w:rtl/>
        </w:rPr>
        <w:t>وأم</w:t>
      </w:r>
      <w:r w:rsidR="0068242D">
        <w:rPr>
          <w:rFonts w:hint="cs"/>
          <w:rtl/>
        </w:rPr>
        <w:t>ّ</w:t>
      </w:r>
      <w:r w:rsidRPr="008856D2">
        <w:rPr>
          <w:rtl/>
        </w:rPr>
        <w:t xml:space="preserve">ا خمس عشرة سنة </w:t>
      </w:r>
      <w:r w:rsidR="00A10A2E">
        <w:rPr>
          <w:rtl/>
        </w:rPr>
        <w:t xml:space="preserve">وانّ </w:t>
      </w:r>
      <w:r w:rsidRPr="008856D2">
        <w:rPr>
          <w:rtl/>
        </w:rPr>
        <w:t>رووا فيه روايات كثيرة لكن</w:t>
      </w:r>
      <w:r w:rsidR="0068242D">
        <w:rPr>
          <w:rFonts w:hint="cs"/>
          <w:rtl/>
        </w:rPr>
        <w:t>ّ</w:t>
      </w:r>
      <w:r w:rsidRPr="008856D2">
        <w:rPr>
          <w:rtl/>
        </w:rPr>
        <w:t xml:space="preserve">ه لا يوافق </w:t>
      </w:r>
      <w:r w:rsidR="009A66E4">
        <w:rPr>
          <w:rtl/>
        </w:rPr>
        <w:t>شيئاً</w:t>
      </w:r>
      <w:r w:rsidRPr="008856D2">
        <w:rPr>
          <w:rtl/>
        </w:rPr>
        <w:t xml:space="preserve"> من التواريخ.</w:t>
      </w:r>
    </w:p>
    <w:p w14:paraId="042C96B8" w14:textId="52BD5A31" w:rsidR="00EE3516" w:rsidRPr="008856D2" w:rsidRDefault="00EE3516" w:rsidP="00571CFD">
      <w:pPr>
        <w:pStyle w:val="libNormal"/>
        <w:rPr>
          <w:rtl/>
        </w:rPr>
      </w:pPr>
      <w:r w:rsidRPr="008856D2">
        <w:rPr>
          <w:rtl/>
        </w:rPr>
        <w:t xml:space="preserve">وأما سبق إسلام أمير المؤمنين </w:t>
      </w:r>
      <w:r w:rsidRPr="00940F9D">
        <w:rPr>
          <w:rStyle w:val="libAlaemChar"/>
          <w:rtl/>
        </w:rPr>
        <w:t>عليه‌السلام</w:t>
      </w:r>
      <w:r w:rsidRPr="008856D2">
        <w:rPr>
          <w:rtl/>
        </w:rPr>
        <w:t xml:space="preserve"> ف</w:t>
      </w:r>
      <w:r w:rsidR="00651418">
        <w:rPr>
          <w:rtl/>
        </w:rPr>
        <w:t xml:space="preserve">ممّا </w:t>
      </w:r>
      <w:r w:rsidRPr="008856D2">
        <w:rPr>
          <w:rtl/>
        </w:rPr>
        <w:t>تواترت به روايات الخاص</w:t>
      </w:r>
      <w:r w:rsidR="0068242D">
        <w:rPr>
          <w:rFonts w:hint="cs"/>
          <w:rtl/>
        </w:rPr>
        <w:t>ّ</w:t>
      </w:r>
      <w:r w:rsidRPr="008856D2">
        <w:rPr>
          <w:rtl/>
        </w:rPr>
        <w:t>ة والعام</w:t>
      </w:r>
      <w:r w:rsidR="0068242D">
        <w:rPr>
          <w:rFonts w:hint="cs"/>
          <w:rtl/>
        </w:rPr>
        <w:t>ّ</w:t>
      </w:r>
      <w:r w:rsidRPr="008856D2">
        <w:rPr>
          <w:rtl/>
        </w:rPr>
        <w:t>ة وأوردت أكثرها في الكتاب الكبير.</w:t>
      </w:r>
    </w:p>
    <w:p w14:paraId="3D9EB662" w14:textId="695D1415" w:rsidR="00EE3516" w:rsidRPr="008856D2" w:rsidRDefault="00EE3516" w:rsidP="00571CFD">
      <w:pPr>
        <w:pStyle w:val="libNormal"/>
        <w:rPr>
          <w:rtl/>
        </w:rPr>
      </w:pPr>
      <w:r w:rsidRPr="008856D2">
        <w:rPr>
          <w:rtl/>
        </w:rPr>
        <w:t>و</w:t>
      </w:r>
      <w:r w:rsidR="00B124C6">
        <w:rPr>
          <w:rtl/>
        </w:rPr>
        <w:t xml:space="preserve">قال : </w:t>
      </w:r>
      <w:r w:rsidRPr="008856D2">
        <w:rPr>
          <w:rtl/>
        </w:rPr>
        <w:t xml:space="preserve">ابن أبي الحديد </w:t>
      </w:r>
      <w:r w:rsidR="00E60E25">
        <w:rPr>
          <w:rtl/>
        </w:rPr>
        <w:t xml:space="preserve">بعد </w:t>
      </w:r>
      <w:r w:rsidRPr="008856D2">
        <w:rPr>
          <w:rtl/>
        </w:rPr>
        <w:t>أن أورد روايات كثيرة في ذلك من كتاب الاستيعاب لابن عبد البر</w:t>
      </w:r>
      <w:r>
        <w:rPr>
          <w:rtl/>
        </w:rPr>
        <w:t xml:space="preserve"> : </w:t>
      </w:r>
      <w:r w:rsidRPr="008856D2">
        <w:rPr>
          <w:rtl/>
        </w:rPr>
        <w:t>واعلم أن</w:t>
      </w:r>
      <w:r w:rsidR="0068242D">
        <w:rPr>
          <w:rFonts w:hint="cs"/>
          <w:rtl/>
        </w:rPr>
        <w:t>ّ</w:t>
      </w:r>
      <w:r w:rsidRPr="008856D2">
        <w:rPr>
          <w:rtl/>
        </w:rPr>
        <w:t xml:space="preserve"> شيوخنا المتكل</w:t>
      </w:r>
      <w:r w:rsidR="0068242D">
        <w:rPr>
          <w:rFonts w:hint="cs"/>
          <w:rtl/>
        </w:rPr>
        <w:t>ّ</w:t>
      </w:r>
      <w:r w:rsidRPr="008856D2">
        <w:rPr>
          <w:rtl/>
        </w:rPr>
        <w:t>مين لا يكادون يختلفون في أن</w:t>
      </w:r>
      <w:r w:rsidR="00386A82">
        <w:rPr>
          <w:rFonts w:hint="cs"/>
          <w:rtl/>
        </w:rPr>
        <w:t>ّ</w:t>
      </w:r>
      <w:r w:rsidRPr="008856D2">
        <w:rPr>
          <w:rtl/>
        </w:rPr>
        <w:t xml:space="preserve"> </w:t>
      </w:r>
      <w:r w:rsidR="004A12BC">
        <w:rPr>
          <w:rtl/>
        </w:rPr>
        <w:t xml:space="preserve">أوّل </w:t>
      </w:r>
      <w:r w:rsidRPr="008856D2">
        <w:rPr>
          <w:rtl/>
        </w:rPr>
        <w:t>الناس إسلاما</w:t>
      </w:r>
      <w:r w:rsidR="0068242D">
        <w:rPr>
          <w:rFonts w:hint="cs"/>
          <w:rtl/>
        </w:rPr>
        <w:t>ً</w:t>
      </w:r>
      <w:r w:rsidRPr="008856D2">
        <w:rPr>
          <w:rtl/>
        </w:rPr>
        <w:t xml:space="preserve"> </w:t>
      </w:r>
      <w:r w:rsidR="00A36E9D">
        <w:rPr>
          <w:rtl/>
        </w:rPr>
        <w:t xml:space="preserve">عليّ </w:t>
      </w:r>
      <w:r w:rsidRPr="008856D2">
        <w:rPr>
          <w:rtl/>
        </w:rPr>
        <w:t xml:space="preserve">بن أبي طالب </w:t>
      </w:r>
      <w:r w:rsidR="004A12BC">
        <w:rPr>
          <w:rtl/>
        </w:rPr>
        <w:t xml:space="preserve">إلّا </w:t>
      </w:r>
      <w:r w:rsidRPr="008856D2">
        <w:rPr>
          <w:rtl/>
        </w:rPr>
        <w:t>من عساه خالف في ذلك من أوائل البصريي</w:t>
      </w:r>
      <w:r w:rsidR="00386A82">
        <w:rPr>
          <w:rFonts w:hint="cs"/>
          <w:rtl/>
        </w:rPr>
        <w:t>ّ</w:t>
      </w:r>
      <w:r w:rsidRPr="008856D2">
        <w:rPr>
          <w:rtl/>
        </w:rPr>
        <w:t>ن.</w:t>
      </w:r>
    </w:p>
    <w:p w14:paraId="0CC7A785" w14:textId="76A946EA" w:rsidR="00EE3516" w:rsidRPr="008856D2" w:rsidRDefault="00EE3516" w:rsidP="00571CFD">
      <w:pPr>
        <w:pStyle w:val="libNormal"/>
        <w:rPr>
          <w:rtl/>
        </w:rPr>
      </w:pPr>
      <w:r w:rsidRPr="008856D2">
        <w:rPr>
          <w:rtl/>
        </w:rPr>
        <w:t>فأم</w:t>
      </w:r>
      <w:r w:rsidR="00386A82">
        <w:rPr>
          <w:rFonts w:hint="cs"/>
          <w:rtl/>
        </w:rPr>
        <w:t>ّ</w:t>
      </w:r>
      <w:r w:rsidRPr="008856D2">
        <w:rPr>
          <w:rtl/>
        </w:rPr>
        <w:t xml:space="preserve">ا </w:t>
      </w:r>
      <w:r w:rsidR="0012207A">
        <w:rPr>
          <w:rtl/>
        </w:rPr>
        <w:t xml:space="preserve">الّذي </w:t>
      </w:r>
      <w:r w:rsidRPr="008856D2">
        <w:rPr>
          <w:rtl/>
        </w:rPr>
        <w:t>تقر</w:t>
      </w:r>
      <w:r w:rsidR="00386A82">
        <w:rPr>
          <w:rFonts w:hint="cs"/>
          <w:rtl/>
        </w:rPr>
        <w:t>ّ</w:t>
      </w:r>
      <w:r w:rsidRPr="008856D2">
        <w:rPr>
          <w:rtl/>
        </w:rPr>
        <w:t>رت المقالة عليه الآن فهو القول ب</w:t>
      </w:r>
      <w:r w:rsidR="00161583">
        <w:rPr>
          <w:rtl/>
        </w:rPr>
        <w:t xml:space="preserve">انّه </w:t>
      </w:r>
      <w:r w:rsidRPr="008856D2">
        <w:rPr>
          <w:rtl/>
        </w:rPr>
        <w:t>أسبق الناس إلى الإيمان لا نكاد ن</w:t>
      </w:r>
      <w:r w:rsidR="00161583">
        <w:rPr>
          <w:rtl/>
        </w:rPr>
        <w:t xml:space="preserve">جدّ </w:t>
      </w:r>
      <w:r w:rsidRPr="008856D2">
        <w:rPr>
          <w:rtl/>
        </w:rPr>
        <w:t>اليوم في تصانيفهم</w:t>
      </w:r>
      <w:r>
        <w:rPr>
          <w:rtl/>
        </w:rPr>
        <w:t xml:space="preserve"> ، </w:t>
      </w:r>
      <w:r w:rsidRPr="008856D2">
        <w:rPr>
          <w:rtl/>
        </w:rPr>
        <w:t>وعند متكلميهم و</w:t>
      </w:r>
      <w:r w:rsidR="00062067">
        <w:rPr>
          <w:rtl/>
        </w:rPr>
        <w:t xml:space="preserve">المحقّقين </w:t>
      </w:r>
      <w:r w:rsidRPr="008856D2">
        <w:rPr>
          <w:rtl/>
        </w:rPr>
        <w:t>منهم خلافا في ذلك.</w:t>
      </w:r>
    </w:p>
    <w:p w14:paraId="62724B97" w14:textId="5B278B00" w:rsidR="00EE3516" w:rsidRPr="008856D2" w:rsidRDefault="00EE3516" w:rsidP="00571CFD">
      <w:pPr>
        <w:pStyle w:val="libNormal"/>
        <w:rPr>
          <w:rtl/>
        </w:rPr>
      </w:pPr>
      <w:r w:rsidRPr="008856D2">
        <w:rPr>
          <w:rtl/>
        </w:rPr>
        <w:t>واعلم أن</w:t>
      </w:r>
      <w:r w:rsidR="00386A82">
        <w:rPr>
          <w:rFonts w:hint="cs"/>
          <w:rtl/>
        </w:rPr>
        <w:t>ّ</w:t>
      </w:r>
      <w:r w:rsidRPr="008856D2">
        <w:rPr>
          <w:rtl/>
        </w:rPr>
        <w:t xml:space="preserve"> أمير المؤمنين </w:t>
      </w:r>
      <w:r w:rsidRPr="00940F9D">
        <w:rPr>
          <w:rStyle w:val="libAlaemChar"/>
          <w:rtl/>
        </w:rPr>
        <w:t>عليه‌السلام</w:t>
      </w:r>
      <w:r w:rsidRPr="008856D2">
        <w:rPr>
          <w:rtl/>
        </w:rPr>
        <w:t xml:space="preserve"> ما زال يدعي ذلك لنفسه ويفتخر به</w:t>
      </w:r>
      <w:r>
        <w:rPr>
          <w:rtl/>
        </w:rPr>
        <w:t xml:space="preserve"> ، </w:t>
      </w:r>
      <w:r w:rsidRPr="008856D2">
        <w:rPr>
          <w:rtl/>
        </w:rPr>
        <w:t xml:space="preserve">ويجعله </w:t>
      </w:r>
      <w:r w:rsidR="0012207A">
        <w:rPr>
          <w:rtl/>
        </w:rPr>
        <w:t xml:space="preserve">حجّة </w:t>
      </w:r>
      <w:r w:rsidRPr="008856D2">
        <w:rPr>
          <w:rtl/>
        </w:rPr>
        <w:t>في أفضلي</w:t>
      </w:r>
      <w:r w:rsidR="00386A82">
        <w:rPr>
          <w:rFonts w:hint="cs"/>
          <w:rtl/>
        </w:rPr>
        <w:t>ّ</w:t>
      </w:r>
      <w:r w:rsidRPr="008856D2">
        <w:rPr>
          <w:rtl/>
        </w:rPr>
        <w:t>ته وي</w:t>
      </w:r>
      <w:r w:rsidR="009A66E4">
        <w:rPr>
          <w:rtl/>
        </w:rPr>
        <w:t xml:space="preserve">صرّح </w:t>
      </w:r>
      <w:r w:rsidRPr="008856D2">
        <w:rPr>
          <w:rtl/>
        </w:rPr>
        <w:t>بذلك</w:t>
      </w:r>
      <w:r>
        <w:rPr>
          <w:rtl/>
        </w:rPr>
        <w:t xml:space="preserve"> ، </w:t>
      </w:r>
      <w:r w:rsidRPr="008856D2">
        <w:rPr>
          <w:rtl/>
        </w:rPr>
        <w:t xml:space="preserve">وقد </w:t>
      </w:r>
      <w:r w:rsidR="00B124C6">
        <w:rPr>
          <w:rtl/>
        </w:rPr>
        <w:t xml:space="preserve">قال : </w:t>
      </w:r>
      <w:r w:rsidRPr="008856D2">
        <w:rPr>
          <w:rtl/>
        </w:rPr>
        <w:t xml:space="preserve">غير </w:t>
      </w:r>
      <w:r w:rsidR="0031596C">
        <w:rPr>
          <w:rtl/>
        </w:rPr>
        <w:t xml:space="preserve">مرّة </w:t>
      </w:r>
      <w:r w:rsidRPr="008856D2">
        <w:rPr>
          <w:rtl/>
        </w:rPr>
        <w:t xml:space="preserve">إنا الصديق الأكبر والفاروق </w:t>
      </w:r>
      <w:r w:rsidR="004A12BC">
        <w:rPr>
          <w:rtl/>
        </w:rPr>
        <w:t xml:space="preserve">الأوّل </w:t>
      </w:r>
      <w:r w:rsidRPr="008856D2">
        <w:rPr>
          <w:rtl/>
        </w:rPr>
        <w:t>أ</w:t>
      </w:r>
      <w:r w:rsidR="008A0BC3">
        <w:rPr>
          <w:rtl/>
        </w:rPr>
        <w:t>سلّمت</w:t>
      </w:r>
      <w:r w:rsidRPr="008856D2">
        <w:rPr>
          <w:rtl/>
        </w:rPr>
        <w:t xml:space="preserve"> قبل إسلام أبي بكر</w:t>
      </w:r>
      <w:r>
        <w:rPr>
          <w:rtl/>
        </w:rPr>
        <w:t xml:space="preserve"> ، </w:t>
      </w:r>
      <w:r w:rsidRPr="008856D2">
        <w:rPr>
          <w:rtl/>
        </w:rPr>
        <w:t>وصليت قبل صلاته.</w:t>
      </w:r>
    </w:p>
    <w:p w14:paraId="55CADB7C" w14:textId="4649105E" w:rsidR="00EE3516" w:rsidRPr="008856D2" w:rsidRDefault="00EE3516" w:rsidP="00571CFD">
      <w:pPr>
        <w:pStyle w:val="libNormal"/>
        <w:rPr>
          <w:rtl/>
        </w:rPr>
      </w:pPr>
      <w:r w:rsidRPr="008856D2">
        <w:rPr>
          <w:rtl/>
        </w:rPr>
        <w:t xml:space="preserve">وروى عنه هذا الكلام بعينه أبو </w:t>
      </w:r>
      <w:r w:rsidR="00A36E9D">
        <w:rPr>
          <w:rtl/>
        </w:rPr>
        <w:t xml:space="preserve">محمّد </w:t>
      </w:r>
      <w:r w:rsidRPr="008856D2">
        <w:rPr>
          <w:rtl/>
        </w:rPr>
        <w:t>ابن قتيبة في كتاب المعارف وهو غير متهم في أمره.</w:t>
      </w:r>
    </w:p>
    <w:p w14:paraId="62531902" w14:textId="01388CF2" w:rsidR="00EE3516" w:rsidRDefault="00EE3516" w:rsidP="00571CFD">
      <w:pPr>
        <w:pStyle w:val="libNormal"/>
        <w:rPr>
          <w:rtl/>
        </w:rPr>
      </w:pPr>
      <w:r w:rsidRPr="008856D2">
        <w:rPr>
          <w:rtl/>
        </w:rPr>
        <w:t>ومن الشعر ال</w:t>
      </w:r>
      <w:r w:rsidR="00C42151">
        <w:rPr>
          <w:rtl/>
        </w:rPr>
        <w:t xml:space="preserve">مرويّ </w:t>
      </w:r>
      <w:r w:rsidRPr="008856D2">
        <w:rPr>
          <w:rtl/>
        </w:rPr>
        <w:t>عنه في هذا المعنى الأبيات التي أولها</w:t>
      </w:r>
      <w:r>
        <w:rPr>
          <w:rtl/>
        </w:rPr>
        <w:t xml:space="preserve"> : </w:t>
      </w:r>
    </w:p>
    <w:tbl>
      <w:tblPr>
        <w:tblStyle w:val="TableGrid"/>
        <w:bidiVisual/>
        <w:tblW w:w="4561" w:type="pct"/>
        <w:tblInd w:w="385" w:type="dxa"/>
        <w:tblLook w:val="01E0" w:firstRow="1" w:lastRow="1" w:firstColumn="1" w:lastColumn="1" w:noHBand="0" w:noVBand="0"/>
      </w:tblPr>
      <w:tblGrid>
        <w:gridCol w:w="3433"/>
        <w:gridCol w:w="270"/>
        <w:gridCol w:w="3409"/>
      </w:tblGrid>
      <w:tr w:rsidR="00386A82" w14:paraId="087A736C" w14:textId="77777777" w:rsidTr="00914C63">
        <w:trPr>
          <w:trHeight w:val="350"/>
        </w:trPr>
        <w:tc>
          <w:tcPr>
            <w:tcW w:w="3919" w:type="dxa"/>
            <w:shd w:val="clear" w:color="auto" w:fill="auto"/>
          </w:tcPr>
          <w:p w14:paraId="5C2BE2E8" w14:textId="71C042D9" w:rsidR="00386A82" w:rsidRDefault="00386A82" w:rsidP="00914C63">
            <w:pPr>
              <w:pStyle w:val="libPoem"/>
            </w:pPr>
            <w:r>
              <w:rPr>
                <w:rtl/>
              </w:rPr>
              <w:t xml:space="preserve">محمّد النبيّ </w:t>
            </w:r>
            <w:r w:rsidRPr="008856D2">
              <w:rPr>
                <w:rtl/>
              </w:rPr>
              <w:t>أخي وصنوي</w:t>
            </w:r>
            <w:r w:rsidRPr="00725071">
              <w:rPr>
                <w:rStyle w:val="libPoemTiniChar0"/>
                <w:rtl/>
              </w:rPr>
              <w:br/>
              <w:t> </w:t>
            </w:r>
          </w:p>
        </w:tc>
        <w:tc>
          <w:tcPr>
            <w:tcW w:w="279" w:type="dxa"/>
            <w:shd w:val="clear" w:color="auto" w:fill="auto"/>
          </w:tcPr>
          <w:p w14:paraId="1AACB74C" w14:textId="77777777" w:rsidR="00386A82" w:rsidRDefault="00386A82" w:rsidP="00914C63">
            <w:pPr>
              <w:pStyle w:val="libPoem"/>
              <w:rPr>
                <w:rtl/>
              </w:rPr>
            </w:pPr>
          </w:p>
        </w:tc>
        <w:tc>
          <w:tcPr>
            <w:tcW w:w="3881" w:type="dxa"/>
            <w:shd w:val="clear" w:color="auto" w:fill="auto"/>
          </w:tcPr>
          <w:p w14:paraId="6F00B05B" w14:textId="5DEFF0B9" w:rsidR="00386A82" w:rsidRDefault="00386A82" w:rsidP="00914C63">
            <w:pPr>
              <w:pStyle w:val="libPoem"/>
            </w:pPr>
            <w:r>
              <w:rPr>
                <w:rtl/>
              </w:rPr>
              <w:t>و</w:t>
            </w:r>
            <w:r w:rsidRPr="008856D2">
              <w:rPr>
                <w:rtl/>
              </w:rPr>
              <w:t>حمزة سي</w:t>
            </w:r>
            <w:r>
              <w:rPr>
                <w:rFonts w:hint="cs"/>
                <w:rtl/>
              </w:rPr>
              <w:t>ّ</w:t>
            </w:r>
            <w:r w:rsidRPr="008856D2">
              <w:rPr>
                <w:rtl/>
              </w:rPr>
              <w:t>د الشهداء عم</w:t>
            </w:r>
            <w:r>
              <w:rPr>
                <w:rFonts w:hint="cs"/>
                <w:rtl/>
              </w:rPr>
              <w:t>ّ</w:t>
            </w:r>
            <w:r w:rsidRPr="008856D2">
              <w:rPr>
                <w:rtl/>
              </w:rPr>
              <w:t>ي</w:t>
            </w:r>
            <w:r w:rsidRPr="00725071">
              <w:rPr>
                <w:rStyle w:val="libPoemTiniChar0"/>
                <w:rtl/>
              </w:rPr>
              <w:br/>
              <w:t> </w:t>
            </w:r>
          </w:p>
        </w:tc>
      </w:tr>
    </w:tbl>
    <w:p w14:paraId="6A885049" w14:textId="5233F9F9" w:rsidR="00EE3516" w:rsidRDefault="00EE3516" w:rsidP="00571CFD">
      <w:pPr>
        <w:pStyle w:val="libNormal"/>
        <w:rPr>
          <w:rtl/>
        </w:rPr>
      </w:pPr>
      <w:r w:rsidRPr="008856D2">
        <w:rPr>
          <w:rtl/>
        </w:rPr>
        <w:t>ومن جملتها</w:t>
      </w:r>
      <w:r>
        <w:rPr>
          <w:rtl/>
        </w:rPr>
        <w:t xml:space="preserve"> : </w:t>
      </w:r>
    </w:p>
    <w:tbl>
      <w:tblPr>
        <w:tblStyle w:val="TableGrid"/>
        <w:bidiVisual/>
        <w:tblW w:w="4561" w:type="pct"/>
        <w:tblInd w:w="385" w:type="dxa"/>
        <w:tblLook w:val="01E0" w:firstRow="1" w:lastRow="1" w:firstColumn="1" w:lastColumn="1" w:noHBand="0" w:noVBand="0"/>
      </w:tblPr>
      <w:tblGrid>
        <w:gridCol w:w="3448"/>
        <w:gridCol w:w="270"/>
        <w:gridCol w:w="3394"/>
      </w:tblGrid>
      <w:tr w:rsidR="00386A82" w14:paraId="2722DB0F" w14:textId="77777777" w:rsidTr="00914C63">
        <w:trPr>
          <w:trHeight w:val="350"/>
        </w:trPr>
        <w:tc>
          <w:tcPr>
            <w:tcW w:w="3919" w:type="dxa"/>
            <w:shd w:val="clear" w:color="auto" w:fill="auto"/>
          </w:tcPr>
          <w:p w14:paraId="5F341F68" w14:textId="3FD60CCA" w:rsidR="00386A82" w:rsidRDefault="00386A82" w:rsidP="00914C63">
            <w:pPr>
              <w:pStyle w:val="libPoem"/>
            </w:pPr>
            <w:r w:rsidRPr="008856D2">
              <w:rPr>
                <w:rtl/>
              </w:rPr>
              <w:t>سبقتكم إلى الإسلام طر</w:t>
            </w:r>
            <w:r>
              <w:rPr>
                <w:rFonts w:hint="cs"/>
                <w:rtl/>
              </w:rPr>
              <w:t>ّ</w:t>
            </w:r>
            <w:r w:rsidRPr="008856D2">
              <w:rPr>
                <w:rtl/>
              </w:rPr>
              <w:t>ا</w:t>
            </w:r>
            <w:r>
              <w:rPr>
                <w:rFonts w:hint="cs"/>
                <w:rtl/>
              </w:rPr>
              <w:t>ً</w:t>
            </w:r>
            <w:r w:rsidRPr="00725071">
              <w:rPr>
                <w:rStyle w:val="libPoemTiniChar0"/>
                <w:rtl/>
              </w:rPr>
              <w:br/>
              <w:t> </w:t>
            </w:r>
          </w:p>
        </w:tc>
        <w:tc>
          <w:tcPr>
            <w:tcW w:w="279" w:type="dxa"/>
            <w:shd w:val="clear" w:color="auto" w:fill="auto"/>
          </w:tcPr>
          <w:p w14:paraId="6DA5BAB6" w14:textId="77777777" w:rsidR="00386A82" w:rsidRDefault="00386A82" w:rsidP="00914C63">
            <w:pPr>
              <w:pStyle w:val="libPoem"/>
              <w:rPr>
                <w:rtl/>
              </w:rPr>
            </w:pPr>
          </w:p>
        </w:tc>
        <w:tc>
          <w:tcPr>
            <w:tcW w:w="3881" w:type="dxa"/>
            <w:shd w:val="clear" w:color="auto" w:fill="auto"/>
          </w:tcPr>
          <w:p w14:paraId="09F8C178" w14:textId="1DE75C9C" w:rsidR="00386A82" w:rsidRDefault="00386A82" w:rsidP="00914C63">
            <w:pPr>
              <w:pStyle w:val="libPoem"/>
            </w:pPr>
            <w:r>
              <w:rPr>
                <w:rtl/>
              </w:rPr>
              <w:t xml:space="preserve">غلاماً </w:t>
            </w:r>
            <w:r w:rsidRPr="008856D2">
              <w:rPr>
                <w:rtl/>
              </w:rPr>
              <w:t>ما بلغت أ</w:t>
            </w:r>
            <w:r>
              <w:rPr>
                <w:rtl/>
              </w:rPr>
              <w:t xml:space="preserve">وان </w:t>
            </w:r>
            <w:r w:rsidRPr="008856D2">
              <w:rPr>
                <w:rtl/>
              </w:rPr>
              <w:t>حلمي</w:t>
            </w:r>
            <w:r w:rsidRPr="00725071">
              <w:rPr>
                <w:rStyle w:val="libPoemTiniChar0"/>
                <w:rtl/>
              </w:rPr>
              <w:br/>
              <w:t> </w:t>
            </w:r>
          </w:p>
        </w:tc>
      </w:tr>
    </w:tbl>
    <w:p w14:paraId="6A12A21C" w14:textId="77777777" w:rsidR="00EE3516" w:rsidRPr="008856D2" w:rsidRDefault="00EE3516" w:rsidP="00571CFD">
      <w:pPr>
        <w:pStyle w:val="libNormal"/>
        <w:rPr>
          <w:rtl/>
        </w:rPr>
      </w:pPr>
      <w:r w:rsidRPr="008856D2">
        <w:rPr>
          <w:rtl/>
        </w:rPr>
        <w:t>انتهى.</w:t>
      </w:r>
    </w:p>
    <w:p w14:paraId="67E1F4C5" w14:textId="6CF44015" w:rsidR="00EE3516" w:rsidRPr="008856D2" w:rsidRDefault="00EE3516" w:rsidP="00571CFD">
      <w:pPr>
        <w:pStyle w:val="libNormal"/>
        <w:rPr>
          <w:rtl/>
        </w:rPr>
      </w:pPr>
      <w:r w:rsidRPr="008856D2">
        <w:rPr>
          <w:rtl/>
        </w:rPr>
        <w:t>و</w:t>
      </w:r>
      <w:r w:rsidR="00B124C6">
        <w:rPr>
          <w:rtl/>
        </w:rPr>
        <w:t xml:space="preserve">قال : </w:t>
      </w:r>
      <w:r w:rsidRPr="008856D2">
        <w:rPr>
          <w:rtl/>
        </w:rPr>
        <w:t>الشيخ المفيد قدس الله روحه في كتاب الفصول</w:t>
      </w:r>
      <w:r>
        <w:rPr>
          <w:rtl/>
        </w:rPr>
        <w:t xml:space="preserve"> : </w:t>
      </w:r>
      <w:r w:rsidRPr="008856D2">
        <w:rPr>
          <w:rtl/>
        </w:rPr>
        <w:t>أجمعت الأمة على أن</w:t>
      </w:r>
      <w:r w:rsidR="00386A82">
        <w:rPr>
          <w:rFonts w:hint="cs"/>
          <w:rtl/>
        </w:rPr>
        <w:t>ّ</w:t>
      </w:r>
      <w:r w:rsidRPr="008856D2">
        <w:rPr>
          <w:rtl/>
        </w:rPr>
        <w:t xml:space="preserve"> أمير</w:t>
      </w:r>
      <w:r>
        <w:rPr>
          <w:rtl/>
        </w:rPr>
        <w:t xml:space="preserve"> </w:t>
      </w:r>
      <w:r w:rsidR="00386A82">
        <w:rPr>
          <w:rFonts w:hint="cs"/>
          <w:rtl/>
        </w:rPr>
        <w:t xml:space="preserve">- </w:t>
      </w:r>
      <w:r w:rsidRPr="008856D2">
        <w:rPr>
          <w:rtl/>
        </w:rPr>
        <w:t xml:space="preserve">المؤمنين </w:t>
      </w:r>
      <w:r w:rsidR="004A12BC">
        <w:rPr>
          <w:rtl/>
        </w:rPr>
        <w:t xml:space="preserve">أوّل </w:t>
      </w:r>
      <w:r w:rsidRPr="008856D2">
        <w:rPr>
          <w:rtl/>
        </w:rPr>
        <w:t xml:space="preserve">ذكر أجاب رسول الله </w:t>
      </w:r>
      <w:r w:rsidRPr="00940F9D">
        <w:rPr>
          <w:rStyle w:val="libAlaemChar"/>
          <w:rtl/>
        </w:rPr>
        <w:t>صلى‌الله‌عليه‌وآله‌وسلم</w:t>
      </w:r>
      <w:r w:rsidRPr="008856D2">
        <w:rPr>
          <w:rtl/>
        </w:rPr>
        <w:t xml:space="preserve"> ولم يختلف في ذلك أحد من أهل العلم </w:t>
      </w:r>
      <w:r w:rsidR="004A12BC">
        <w:rPr>
          <w:rtl/>
        </w:rPr>
        <w:t xml:space="preserve">إلّا </w:t>
      </w:r>
      <w:r w:rsidRPr="008856D2">
        <w:rPr>
          <w:rtl/>
        </w:rPr>
        <w:t>أن</w:t>
      </w:r>
      <w:r w:rsidR="00386A82">
        <w:rPr>
          <w:rFonts w:hint="cs"/>
          <w:rtl/>
        </w:rPr>
        <w:t>ّ</w:t>
      </w:r>
      <w:r w:rsidRPr="008856D2">
        <w:rPr>
          <w:rtl/>
        </w:rPr>
        <w:t xml:space="preserve"> العثمانية طعنت في أيمان أمير المؤمنين بصغر </w:t>
      </w:r>
      <w:r w:rsidR="00EC0D0C">
        <w:rPr>
          <w:rtl/>
        </w:rPr>
        <w:t xml:space="preserve">سنّه </w:t>
      </w:r>
      <w:r w:rsidRPr="008856D2">
        <w:rPr>
          <w:rtl/>
        </w:rPr>
        <w:t>في حال الإجابة</w:t>
      </w:r>
      <w:r>
        <w:rPr>
          <w:rtl/>
        </w:rPr>
        <w:t xml:space="preserve"> ، </w:t>
      </w:r>
      <w:r w:rsidRPr="008856D2">
        <w:rPr>
          <w:rtl/>
        </w:rPr>
        <w:t>وقالوا</w:t>
      </w:r>
      <w:r>
        <w:rPr>
          <w:rtl/>
        </w:rPr>
        <w:t xml:space="preserve"> : </w:t>
      </w:r>
      <w:r w:rsidRPr="008856D2">
        <w:rPr>
          <w:rtl/>
        </w:rPr>
        <w:t>إن</w:t>
      </w:r>
      <w:r w:rsidR="00386A82">
        <w:rPr>
          <w:rFonts w:hint="cs"/>
          <w:rtl/>
        </w:rPr>
        <w:t>ّ</w:t>
      </w:r>
      <w:r w:rsidRPr="008856D2">
        <w:rPr>
          <w:rtl/>
        </w:rPr>
        <w:t>ه</w:t>
      </w:r>
    </w:p>
    <w:p w14:paraId="25B92CB9" w14:textId="77777777" w:rsidR="002A5FAD" w:rsidRDefault="002A5FAD" w:rsidP="002A5FAD">
      <w:pPr>
        <w:pStyle w:val="libNormal"/>
        <w:rPr>
          <w:rtl/>
        </w:rPr>
      </w:pPr>
      <w:r w:rsidRPr="002A5FAD">
        <w:rPr>
          <w:rStyle w:val="libNormalChar"/>
          <w:rtl/>
        </w:rPr>
        <w:br w:type="page"/>
      </w:r>
    </w:p>
    <w:p w14:paraId="62781948" w14:textId="4A75D6AB" w:rsidR="00EE3516" w:rsidRDefault="00EE3516" w:rsidP="002A5FAD">
      <w:pPr>
        <w:pStyle w:val="libNormal"/>
        <w:rPr>
          <w:rtl/>
        </w:rPr>
      </w:pPr>
    </w:p>
    <w:p w14:paraId="346ED8B1" w14:textId="550D8577" w:rsidR="00EE3516" w:rsidRPr="00324B78" w:rsidRDefault="00201378" w:rsidP="006F7B8D">
      <w:pPr>
        <w:pStyle w:val="libLine"/>
        <w:rPr>
          <w:rtl/>
        </w:rPr>
      </w:pPr>
      <w:r>
        <w:rPr>
          <w:rFonts w:hint="cs"/>
          <w:rtl/>
        </w:rPr>
        <w:t>________________________________________________________</w:t>
      </w:r>
    </w:p>
    <w:p w14:paraId="1B7BC99B" w14:textId="31BB2BD8" w:rsidR="00EE3516" w:rsidRPr="008856D2" w:rsidRDefault="00EE3516" w:rsidP="0082023E">
      <w:pPr>
        <w:pStyle w:val="libNormal0"/>
        <w:rPr>
          <w:rtl/>
        </w:rPr>
      </w:pPr>
      <w:r w:rsidRPr="008856D2">
        <w:rPr>
          <w:rtl/>
        </w:rPr>
        <w:t>لم يكن في تلك الحال بالغا</w:t>
      </w:r>
      <w:r w:rsidR="00632493">
        <w:rPr>
          <w:rFonts w:hint="cs"/>
          <w:rtl/>
        </w:rPr>
        <w:t>ً</w:t>
      </w:r>
      <w:r w:rsidRPr="008856D2">
        <w:rPr>
          <w:rtl/>
        </w:rPr>
        <w:t xml:space="preserve"> فيقع إيم</w:t>
      </w:r>
      <w:r w:rsidR="00161583">
        <w:rPr>
          <w:rtl/>
        </w:rPr>
        <w:t xml:space="preserve">انّه </w:t>
      </w:r>
      <w:r w:rsidRPr="008856D2">
        <w:rPr>
          <w:rtl/>
        </w:rPr>
        <w:t>على وجه المعرفة</w:t>
      </w:r>
      <w:r>
        <w:rPr>
          <w:rtl/>
        </w:rPr>
        <w:t xml:space="preserve"> ، </w:t>
      </w:r>
      <w:r w:rsidR="00A10A2E">
        <w:rPr>
          <w:rtl/>
        </w:rPr>
        <w:t xml:space="preserve">وانّ </w:t>
      </w:r>
      <w:r w:rsidR="00632493">
        <w:rPr>
          <w:rFonts w:hint="cs"/>
          <w:rtl/>
        </w:rPr>
        <w:t>إ</w:t>
      </w:r>
      <w:r w:rsidRPr="008856D2">
        <w:rPr>
          <w:rtl/>
        </w:rPr>
        <w:t>يمان أبي بكر حصل منه مع الكمال فكان على اليقين والمعرفة</w:t>
      </w:r>
      <w:r>
        <w:rPr>
          <w:rtl/>
        </w:rPr>
        <w:t xml:space="preserve"> ، </w:t>
      </w:r>
      <w:r w:rsidRPr="008856D2">
        <w:rPr>
          <w:rtl/>
        </w:rPr>
        <w:t>والإقرار من جهة التقليد والتلقين غير مساو للإقرار بالمعلوم المعروف بالد</w:t>
      </w:r>
      <w:r w:rsidR="00632493">
        <w:rPr>
          <w:rFonts w:hint="cs"/>
          <w:rtl/>
        </w:rPr>
        <w:t>ّ</w:t>
      </w:r>
      <w:r w:rsidRPr="008856D2">
        <w:rPr>
          <w:rtl/>
        </w:rPr>
        <w:t>لالة.</w:t>
      </w:r>
    </w:p>
    <w:p w14:paraId="76F207D6" w14:textId="0AD17162" w:rsidR="00EE3516" w:rsidRPr="008856D2" w:rsidRDefault="00A36E9D" w:rsidP="00571CFD">
      <w:pPr>
        <w:pStyle w:val="libNormal"/>
        <w:rPr>
          <w:rtl/>
        </w:rPr>
      </w:pPr>
      <w:r>
        <w:rPr>
          <w:rtl/>
        </w:rPr>
        <w:t xml:space="preserve">ثمَّ </w:t>
      </w:r>
      <w:r w:rsidR="00EE3516" w:rsidRPr="008856D2">
        <w:rPr>
          <w:rtl/>
        </w:rPr>
        <w:t>أجاب قدس الله روحه عن هذه الشبهة بوجوه</w:t>
      </w:r>
      <w:r w:rsidR="00EE3516">
        <w:rPr>
          <w:rtl/>
        </w:rPr>
        <w:t xml:space="preserve"> : </w:t>
      </w:r>
    </w:p>
    <w:p w14:paraId="3E23965A" w14:textId="37435A2F"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 xml:space="preserve">منع كونه </w:t>
      </w:r>
      <w:r w:rsidR="00EE3516" w:rsidRPr="00940F9D">
        <w:rPr>
          <w:rStyle w:val="libAlaemChar"/>
          <w:rtl/>
        </w:rPr>
        <w:t>عليه‌السلام</w:t>
      </w:r>
      <w:r w:rsidR="00EE3516" w:rsidRPr="008856D2">
        <w:rPr>
          <w:rtl/>
        </w:rPr>
        <w:t xml:space="preserve"> صبي</w:t>
      </w:r>
      <w:r w:rsidR="006E5103">
        <w:rPr>
          <w:rFonts w:hint="cs"/>
          <w:rtl/>
        </w:rPr>
        <w:t>ّ</w:t>
      </w:r>
      <w:r w:rsidR="00EE3516" w:rsidRPr="008856D2">
        <w:rPr>
          <w:rtl/>
        </w:rPr>
        <w:t>ا في تلك الحال</w:t>
      </w:r>
      <w:r w:rsidR="00EE3516">
        <w:rPr>
          <w:rtl/>
        </w:rPr>
        <w:t xml:space="preserve"> ، </w:t>
      </w:r>
      <w:r w:rsidR="00EE3516" w:rsidRPr="008856D2">
        <w:rPr>
          <w:rtl/>
        </w:rPr>
        <w:t>وذكر روايات تدل</w:t>
      </w:r>
      <w:r w:rsidR="006E5103">
        <w:rPr>
          <w:rFonts w:hint="cs"/>
          <w:rtl/>
        </w:rPr>
        <w:t>ّ</w:t>
      </w:r>
      <w:r w:rsidR="00EE3516" w:rsidRPr="008856D2">
        <w:rPr>
          <w:rtl/>
        </w:rPr>
        <w:t xml:space="preserve"> على </w:t>
      </w:r>
      <w:r w:rsidR="00161583">
        <w:rPr>
          <w:rtl/>
        </w:rPr>
        <w:t xml:space="preserve">انّه </w:t>
      </w:r>
      <w:r w:rsidR="00EE3516" w:rsidRPr="008856D2">
        <w:rPr>
          <w:rtl/>
        </w:rPr>
        <w:t>كان له خمس عشرة سنة ونحو ذلك.</w:t>
      </w:r>
    </w:p>
    <w:p w14:paraId="764BCD0A" w14:textId="12D6154E" w:rsidR="00EE3516" w:rsidRPr="008856D2" w:rsidRDefault="00FF147D" w:rsidP="00571CFD">
      <w:pPr>
        <w:pStyle w:val="libNormal"/>
        <w:rPr>
          <w:rtl/>
        </w:rPr>
      </w:pPr>
      <w:r>
        <w:rPr>
          <w:rtl/>
        </w:rPr>
        <w:t xml:space="preserve">الثاني </w:t>
      </w:r>
      <w:r w:rsidR="00EE3516">
        <w:rPr>
          <w:rtl/>
        </w:rPr>
        <w:t xml:space="preserve">: </w:t>
      </w:r>
      <w:r w:rsidR="00EE3516" w:rsidRPr="008856D2">
        <w:rPr>
          <w:rtl/>
        </w:rPr>
        <w:t>أن</w:t>
      </w:r>
      <w:r w:rsidR="006E5103">
        <w:rPr>
          <w:rFonts w:hint="cs"/>
          <w:rtl/>
        </w:rPr>
        <w:t>ّ</w:t>
      </w:r>
      <w:r w:rsidR="00EE3516" w:rsidRPr="008856D2">
        <w:rPr>
          <w:rtl/>
        </w:rPr>
        <w:t xml:space="preserve">ا سلمنا </w:t>
      </w:r>
      <w:r w:rsidR="00161583">
        <w:rPr>
          <w:rtl/>
        </w:rPr>
        <w:t xml:space="preserve">انّه </w:t>
      </w:r>
      <w:r w:rsidR="00EE3516" w:rsidRPr="008856D2">
        <w:rPr>
          <w:rtl/>
        </w:rPr>
        <w:t>كان صغير الس</w:t>
      </w:r>
      <w:r w:rsidR="006E5103">
        <w:rPr>
          <w:rFonts w:hint="cs"/>
          <w:rtl/>
        </w:rPr>
        <w:t>ّ</w:t>
      </w:r>
      <w:r w:rsidR="00EE3516" w:rsidRPr="008856D2">
        <w:rPr>
          <w:rtl/>
        </w:rPr>
        <w:t>ن وكان له سبع سنين نقول</w:t>
      </w:r>
      <w:r w:rsidR="00EE3516">
        <w:rPr>
          <w:rtl/>
        </w:rPr>
        <w:t xml:space="preserve"> : </w:t>
      </w:r>
      <w:r w:rsidR="00EE3516" w:rsidRPr="008856D2">
        <w:rPr>
          <w:rtl/>
        </w:rPr>
        <w:t>صغر السن لا ينافي كمال العقل</w:t>
      </w:r>
      <w:r w:rsidR="00EE3516">
        <w:rPr>
          <w:rtl/>
        </w:rPr>
        <w:t xml:space="preserve"> ، </w:t>
      </w:r>
      <w:r w:rsidR="00EE3516" w:rsidRPr="008856D2">
        <w:rPr>
          <w:rtl/>
        </w:rPr>
        <w:t>وليس دليل وجوب التكليف بلوغ الحلم فيراعى ذلك</w:t>
      </w:r>
      <w:r w:rsidR="00EE3516">
        <w:rPr>
          <w:rtl/>
        </w:rPr>
        <w:t xml:space="preserve"> ، </w:t>
      </w:r>
      <w:r w:rsidR="00EE3516" w:rsidRPr="008856D2">
        <w:rPr>
          <w:rtl/>
        </w:rPr>
        <w:t>هذا باتف</w:t>
      </w:r>
      <w:r w:rsidR="006E5103">
        <w:rPr>
          <w:rFonts w:hint="cs"/>
          <w:rtl/>
        </w:rPr>
        <w:t>ّ</w:t>
      </w:r>
      <w:r w:rsidR="00EE3516" w:rsidRPr="008856D2">
        <w:rPr>
          <w:rtl/>
        </w:rPr>
        <w:t>اق أهل النظر والعقول</w:t>
      </w:r>
      <w:r w:rsidR="00EE3516">
        <w:rPr>
          <w:rtl/>
        </w:rPr>
        <w:t xml:space="preserve"> ، </w:t>
      </w:r>
      <w:r w:rsidR="00A10A2E">
        <w:rPr>
          <w:rtl/>
        </w:rPr>
        <w:t xml:space="preserve">وانّما </w:t>
      </w:r>
      <w:r w:rsidR="00EE3516" w:rsidRPr="008856D2">
        <w:rPr>
          <w:rtl/>
        </w:rPr>
        <w:t>يراعى بلوغ الحلم في الأحكام الشرعية دون العقلية</w:t>
      </w:r>
      <w:r w:rsidR="00EE3516">
        <w:rPr>
          <w:rtl/>
        </w:rPr>
        <w:t xml:space="preserve"> ، </w:t>
      </w:r>
      <w:r w:rsidR="00EE3516" w:rsidRPr="008856D2">
        <w:rPr>
          <w:rtl/>
        </w:rPr>
        <w:t xml:space="preserve">وقد </w:t>
      </w:r>
      <w:r w:rsidR="00B124C6">
        <w:rPr>
          <w:rtl/>
        </w:rPr>
        <w:t xml:space="preserve">قال : </w:t>
      </w:r>
      <w:r w:rsidR="00EE3516" w:rsidRPr="008856D2">
        <w:rPr>
          <w:rtl/>
        </w:rPr>
        <w:t>سبح</w:t>
      </w:r>
      <w:r w:rsidR="00161583">
        <w:rPr>
          <w:rtl/>
        </w:rPr>
        <w:t xml:space="preserve">انّه </w:t>
      </w:r>
      <w:r w:rsidR="00EE3516" w:rsidRPr="008856D2">
        <w:rPr>
          <w:rtl/>
        </w:rPr>
        <w:t xml:space="preserve">في </w:t>
      </w:r>
      <w:r w:rsidR="009503FB">
        <w:rPr>
          <w:rtl/>
        </w:rPr>
        <w:t xml:space="preserve">قصّة </w:t>
      </w:r>
      <w:r w:rsidR="00EE3516" w:rsidRPr="008856D2">
        <w:rPr>
          <w:rtl/>
        </w:rPr>
        <w:t>يحيى</w:t>
      </w:r>
      <w:r w:rsidR="00EE3516">
        <w:rPr>
          <w:rtl/>
        </w:rPr>
        <w:t xml:space="preserve"> : « </w:t>
      </w:r>
      <w:r w:rsidR="00EE3516" w:rsidRPr="00571CFD">
        <w:rPr>
          <w:rStyle w:val="libAieChar"/>
          <w:rtl/>
        </w:rPr>
        <w:t xml:space="preserve">وَآتَيْناهُ الْحُكْمَ صَبِيًّا </w:t>
      </w:r>
      <w:r w:rsidR="00EE3516">
        <w:rPr>
          <w:rtl/>
        </w:rPr>
        <w:t xml:space="preserve">» </w:t>
      </w:r>
      <w:r w:rsidR="00EE3516" w:rsidRPr="00183202">
        <w:rPr>
          <w:rStyle w:val="libFootnotenumChar"/>
          <w:rtl/>
        </w:rPr>
        <w:t>(1)</w:t>
      </w:r>
      <w:r w:rsidR="00EE3516" w:rsidRPr="008856D2">
        <w:rPr>
          <w:rtl/>
        </w:rPr>
        <w:t xml:space="preserve"> و</w:t>
      </w:r>
      <w:r w:rsidR="00B124C6">
        <w:rPr>
          <w:rtl/>
        </w:rPr>
        <w:t xml:space="preserve">قال : </w:t>
      </w:r>
      <w:r w:rsidR="00EE3516" w:rsidRPr="008856D2">
        <w:rPr>
          <w:rtl/>
        </w:rPr>
        <w:t xml:space="preserve">في </w:t>
      </w:r>
      <w:r w:rsidR="009503FB">
        <w:rPr>
          <w:rtl/>
        </w:rPr>
        <w:t xml:space="preserve">قصّة </w:t>
      </w:r>
      <w:r w:rsidR="00EE3516" w:rsidRPr="008856D2">
        <w:rPr>
          <w:rtl/>
        </w:rPr>
        <w:t>عيسى</w:t>
      </w:r>
      <w:r w:rsidR="00EE3516">
        <w:rPr>
          <w:rtl/>
        </w:rPr>
        <w:t xml:space="preserve"> : « </w:t>
      </w:r>
      <w:r w:rsidR="00B124C6">
        <w:rPr>
          <w:rStyle w:val="libAieChar"/>
          <w:rtl/>
        </w:rPr>
        <w:t xml:space="preserve">قال : </w:t>
      </w:r>
      <w:r w:rsidR="00173CB2">
        <w:rPr>
          <w:rStyle w:val="libAieChar"/>
          <w:rtl/>
        </w:rPr>
        <w:t xml:space="preserve">أنّي </w:t>
      </w:r>
      <w:r w:rsidR="00EE3516" w:rsidRPr="00571CFD">
        <w:rPr>
          <w:rStyle w:val="libAieChar"/>
          <w:rtl/>
        </w:rPr>
        <w:t xml:space="preserve">عَبْدُ اللهِ </w:t>
      </w:r>
      <w:r w:rsidR="00EE3516">
        <w:rPr>
          <w:rtl/>
        </w:rPr>
        <w:t xml:space="preserve">» </w:t>
      </w:r>
      <w:r w:rsidR="00EE3516" w:rsidRPr="00183202">
        <w:rPr>
          <w:rStyle w:val="libFootnotenumChar"/>
          <w:rtl/>
        </w:rPr>
        <w:t>(2)</w:t>
      </w:r>
      <w:r w:rsidR="00EE3516" w:rsidRPr="008856D2">
        <w:rPr>
          <w:rtl/>
        </w:rPr>
        <w:t xml:space="preserve"> الآية.</w:t>
      </w:r>
    </w:p>
    <w:p w14:paraId="5505EA5F" w14:textId="4384DD9D" w:rsidR="00EE3516" w:rsidRPr="008856D2" w:rsidRDefault="00EE3516" w:rsidP="00571CFD">
      <w:pPr>
        <w:pStyle w:val="libNormal"/>
        <w:rPr>
          <w:rtl/>
        </w:rPr>
      </w:pPr>
      <w:r w:rsidRPr="008856D2">
        <w:rPr>
          <w:rtl/>
        </w:rPr>
        <w:t>فلم ينف صغر سن</w:t>
      </w:r>
      <w:r w:rsidR="001F22C1">
        <w:rPr>
          <w:rFonts w:hint="cs"/>
          <w:rtl/>
        </w:rPr>
        <w:t>ّ</w:t>
      </w:r>
      <w:r w:rsidRPr="008856D2">
        <w:rPr>
          <w:rtl/>
        </w:rPr>
        <w:t xml:space="preserve"> هذين النبيي</w:t>
      </w:r>
      <w:r w:rsidR="001F22C1">
        <w:rPr>
          <w:rFonts w:hint="cs"/>
          <w:rtl/>
        </w:rPr>
        <w:t>ّ</w:t>
      </w:r>
      <w:r w:rsidRPr="008856D2">
        <w:rPr>
          <w:rtl/>
        </w:rPr>
        <w:t>ن كمال عقلهما</w:t>
      </w:r>
      <w:r>
        <w:rPr>
          <w:rtl/>
        </w:rPr>
        <w:t xml:space="preserve"> ، </w:t>
      </w:r>
      <w:r w:rsidRPr="008856D2">
        <w:rPr>
          <w:rtl/>
        </w:rPr>
        <w:t>والحكمة التي آتاهما الله سبح</w:t>
      </w:r>
      <w:r w:rsidR="00161583">
        <w:rPr>
          <w:rtl/>
        </w:rPr>
        <w:t xml:space="preserve">انّه </w:t>
      </w:r>
      <w:r w:rsidRPr="008856D2">
        <w:rPr>
          <w:rtl/>
        </w:rPr>
        <w:t>ولو كانت العقول تحيل ذلك لإحالته في كل</w:t>
      </w:r>
      <w:r w:rsidR="001F22C1">
        <w:rPr>
          <w:rFonts w:hint="cs"/>
          <w:rtl/>
        </w:rPr>
        <w:t>ّ</w:t>
      </w:r>
      <w:r w:rsidRPr="008856D2">
        <w:rPr>
          <w:rtl/>
        </w:rPr>
        <w:t xml:space="preserve"> حالة وعلى كل حال</w:t>
      </w:r>
      <w:r>
        <w:rPr>
          <w:rtl/>
        </w:rPr>
        <w:t xml:space="preserve"> ، </w:t>
      </w:r>
      <w:r w:rsidRPr="008856D2">
        <w:rPr>
          <w:rtl/>
        </w:rPr>
        <w:t xml:space="preserve">وقد أجمع أهل التفسير </w:t>
      </w:r>
      <w:r w:rsidR="004A12BC">
        <w:rPr>
          <w:rtl/>
        </w:rPr>
        <w:t xml:space="preserve">إلّا </w:t>
      </w:r>
      <w:r w:rsidRPr="008856D2">
        <w:rPr>
          <w:rtl/>
        </w:rPr>
        <w:t>من شذ منهم في قوله</w:t>
      </w:r>
      <w:r>
        <w:rPr>
          <w:rtl/>
        </w:rPr>
        <w:t xml:space="preserve"> : « </w:t>
      </w:r>
      <w:r w:rsidRPr="00571CFD">
        <w:rPr>
          <w:rStyle w:val="libAieChar"/>
          <w:rtl/>
        </w:rPr>
        <w:t xml:space="preserve">وَشَهِدَ شاهِدٌ مِنْ أَهْلِها </w:t>
      </w:r>
      <w:r>
        <w:rPr>
          <w:rtl/>
        </w:rPr>
        <w:t xml:space="preserve">» </w:t>
      </w:r>
      <w:r w:rsidRPr="00183202">
        <w:rPr>
          <w:rStyle w:val="libFootnotenumChar"/>
          <w:rtl/>
        </w:rPr>
        <w:t>(3)</w:t>
      </w:r>
      <w:r w:rsidRPr="008856D2">
        <w:rPr>
          <w:rtl/>
        </w:rPr>
        <w:t xml:space="preserve"> الآية </w:t>
      </w:r>
      <w:r w:rsidR="00161583">
        <w:rPr>
          <w:rtl/>
        </w:rPr>
        <w:t xml:space="preserve">انّه </w:t>
      </w:r>
      <w:r w:rsidRPr="008856D2">
        <w:rPr>
          <w:rtl/>
        </w:rPr>
        <w:t>كان طفلا صغيرا</w:t>
      </w:r>
      <w:r w:rsidR="001F22C1">
        <w:rPr>
          <w:rFonts w:hint="cs"/>
          <w:rtl/>
        </w:rPr>
        <w:t>ً</w:t>
      </w:r>
      <w:r w:rsidRPr="008856D2">
        <w:rPr>
          <w:rtl/>
        </w:rPr>
        <w:t xml:space="preserve"> في المهد أنطقه الله </w:t>
      </w:r>
      <w:r w:rsidR="00574491">
        <w:rPr>
          <w:rtl/>
        </w:rPr>
        <w:t xml:space="preserve">حتّى </w:t>
      </w:r>
      <w:r w:rsidRPr="008856D2">
        <w:rPr>
          <w:rtl/>
        </w:rPr>
        <w:t>برأ يوسف من الفحشاء وأزال التهمة عنه.</w:t>
      </w:r>
    </w:p>
    <w:p w14:paraId="5EFD3486" w14:textId="5087F888" w:rsidR="00EE3516" w:rsidRPr="008856D2" w:rsidRDefault="00EE3516" w:rsidP="00571CFD">
      <w:pPr>
        <w:pStyle w:val="libNormal"/>
        <w:rPr>
          <w:rtl/>
        </w:rPr>
      </w:pPr>
      <w:r w:rsidRPr="008856D2">
        <w:rPr>
          <w:rtl/>
        </w:rPr>
        <w:t>الثالث</w:t>
      </w:r>
      <w:r>
        <w:rPr>
          <w:rtl/>
        </w:rPr>
        <w:t xml:space="preserve"> : </w:t>
      </w:r>
      <w:r w:rsidR="00161583">
        <w:rPr>
          <w:rtl/>
        </w:rPr>
        <w:t xml:space="preserve">انّه </w:t>
      </w:r>
      <w:r w:rsidRPr="008856D2">
        <w:rPr>
          <w:rtl/>
        </w:rPr>
        <w:t>لو لم يكن إيم</w:t>
      </w:r>
      <w:r w:rsidR="00161583">
        <w:rPr>
          <w:rtl/>
        </w:rPr>
        <w:t xml:space="preserve">انّه </w:t>
      </w:r>
      <w:r w:rsidRPr="00940F9D">
        <w:rPr>
          <w:rStyle w:val="libAlaemChar"/>
          <w:rtl/>
        </w:rPr>
        <w:t>عليه‌السلام</w:t>
      </w:r>
      <w:r w:rsidRPr="008856D2">
        <w:rPr>
          <w:rtl/>
        </w:rPr>
        <w:t xml:space="preserve"> بالمعرفة والاستدلال وعلى غاية الكمال </w:t>
      </w:r>
      <w:r w:rsidR="00EF7FC8">
        <w:rPr>
          <w:rtl/>
        </w:rPr>
        <w:t xml:space="preserve">لـمّا </w:t>
      </w:r>
      <w:r w:rsidRPr="008856D2">
        <w:rPr>
          <w:rtl/>
        </w:rPr>
        <w:t xml:space="preserve">مدحه رسول الله </w:t>
      </w:r>
      <w:r w:rsidRPr="00940F9D">
        <w:rPr>
          <w:rStyle w:val="libAlaemChar"/>
          <w:rtl/>
        </w:rPr>
        <w:t>صلى‌الله‌عليه‌وآله‌وسلم</w:t>
      </w:r>
      <w:r w:rsidRPr="008856D2">
        <w:rPr>
          <w:rtl/>
        </w:rPr>
        <w:t xml:space="preserve"> به</w:t>
      </w:r>
      <w:r>
        <w:rPr>
          <w:rtl/>
        </w:rPr>
        <w:t xml:space="preserve"> ، </w:t>
      </w:r>
      <w:r w:rsidRPr="008856D2">
        <w:rPr>
          <w:rtl/>
        </w:rPr>
        <w:t>و</w:t>
      </w:r>
      <w:r w:rsidR="00EF7FC8">
        <w:rPr>
          <w:rtl/>
        </w:rPr>
        <w:t xml:space="preserve">لـمّا </w:t>
      </w:r>
      <w:r w:rsidRPr="008856D2">
        <w:rPr>
          <w:rtl/>
        </w:rPr>
        <w:t>جعله من فضائله ومناقبه</w:t>
      </w:r>
      <w:r>
        <w:rPr>
          <w:rtl/>
        </w:rPr>
        <w:t xml:space="preserve"> ، </w:t>
      </w:r>
      <w:r w:rsidRPr="008856D2">
        <w:rPr>
          <w:rtl/>
        </w:rPr>
        <w:t>ف</w:t>
      </w:r>
      <w:r w:rsidR="00161583">
        <w:rPr>
          <w:rtl/>
        </w:rPr>
        <w:t xml:space="preserve">انّه </w:t>
      </w:r>
      <w:r w:rsidRPr="00940F9D">
        <w:rPr>
          <w:rStyle w:val="libAlaemChar"/>
          <w:rtl/>
        </w:rPr>
        <w:t>صلى‌الله‌عليه‌وآله‌وسلم</w:t>
      </w:r>
      <w:r w:rsidRPr="008856D2">
        <w:rPr>
          <w:rtl/>
        </w:rPr>
        <w:t xml:space="preserve"> لا يفض</w:t>
      </w:r>
      <w:r w:rsidR="001F22C1">
        <w:rPr>
          <w:rFonts w:hint="cs"/>
          <w:rtl/>
        </w:rPr>
        <w:t>ّ</w:t>
      </w:r>
      <w:r w:rsidRPr="008856D2">
        <w:rPr>
          <w:rtl/>
        </w:rPr>
        <w:t>ل أحدا</w:t>
      </w:r>
      <w:r w:rsidR="001F22C1">
        <w:rPr>
          <w:rFonts w:hint="cs"/>
          <w:rtl/>
        </w:rPr>
        <w:t>ً</w:t>
      </w:r>
      <w:r w:rsidRPr="008856D2">
        <w:rPr>
          <w:rtl/>
        </w:rPr>
        <w:t xml:space="preserve"> بما ليس بفضل</w:t>
      </w:r>
      <w:r>
        <w:rPr>
          <w:rtl/>
        </w:rPr>
        <w:t xml:space="preserve"> ، </w:t>
      </w:r>
      <w:r w:rsidRPr="008856D2">
        <w:rPr>
          <w:rtl/>
        </w:rPr>
        <w:t>ولا يجعل في المناقب ما ليس في جملتها</w:t>
      </w:r>
      <w:r>
        <w:rPr>
          <w:rtl/>
        </w:rPr>
        <w:t xml:space="preserve"> ، </w:t>
      </w:r>
      <w:r w:rsidR="00162147">
        <w:rPr>
          <w:rtl/>
        </w:rPr>
        <w:t>ف</w:t>
      </w:r>
      <w:r w:rsidR="00EF7FC8">
        <w:rPr>
          <w:rtl/>
        </w:rPr>
        <w:t xml:space="preserve">لـمّا </w:t>
      </w:r>
      <w:r w:rsidRPr="008856D2">
        <w:rPr>
          <w:rtl/>
        </w:rPr>
        <w:t xml:space="preserve">مدح رسول الله </w:t>
      </w:r>
      <w:r w:rsidRPr="00940F9D">
        <w:rPr>
          <w:rStyle w:val="libAlaemChar"/>
          <w:rtl/>
        </w:rPr>
        <w:t>صلى‌الله‌عليه‌وآله‌وسلم</w:t>
      </w:r>
      <w:r w:rsidRPr="008856D2">
        <w:rPr>
          <w:rtl/>
        </w:rPr>
        <w:t xml:space="preserve"> أمير المؤمنين </w:t>
      </w:r>
      <w:r w:rsidRPr="00940F9D">
        <w:rPr>
          <w:rStyle w:val="libAlaemChar"/>
          <w:rtl/>
        </w:rPr>
        <w:t>عليه‌السلام</w:t>
      </w:r>
      <w:r w:rsidRPr="008856D2">
        <w:rPr>
          <w:rtl/>
        </w:rPr>
        <w:t xml:space="preserve"> بتقد</w:t>
      </w:r>
      <w:r w:rsidR="001F22C1">
        <w:rPr>
          <w:rFonts w:hint="cs"/>
          <w:rtl/>
        </w:rPr>
        <w:t>ّ</w:t>
      </w:r>
      <w:r w:rsidRPr="008856D2">
        <w:rPr>
          <w:rtl/>
        </w:rPr>
        <w:t xml:space="preserve">مه الإيمان. في قوله </w:t>
      </w:r>
      <w:r w:rsidRPr="00940F9D">
        <w:rPr>
          <w:rStyle w:val="libAlaemChar"/>
          <w:rtl/>
        </w:rPr>
        <w:t>صلى‌الله‌عليه‌وآله‌وسلم</w:t>
      </w:r>
      <w:r>
        <w:rPr>
          <w:rtl/>
        </w:rPr>
        <w:t xml:space="preserve"> : </w:t>
      </w:r>
      <w:r w:rsidRPr="008856D2">
        <w:rPr>
          <w:rtl/>
        </w:rPr>
        <w:t xml:space="preserve">لفاطمة </w:t>
      </w:r>
      <w:r w:rsidRPr="00940F9D">
        <w:rPr>
          <w:rStyle w:val="libAlaemChar"/>
          <w:rtl/>
        </w:rPr>
        <w:t>عليها‌السلام</w:t>
      </w:r>
      <w:r>
        <w:rPr>
          <w:rtl/>
        </w:rPr>
        <w:t xml:space="preserve"> أ</w:t>
      </w:r>
      <w:r w:rsidRPr="008856D2">
        <w:rPr>
          <w:rtl/>
        </w:rPr>
        <w:t xml:space="preserve">ما ترضين </w:t>
      </w:r>
      <w:r w:rsidR="00173CB2">
        <w:rPr>
          <w:rtl/>
        </w:rPr>
        <w:t xml:space="preserve">أنّي </w:t>
      </w:r>
      <w:r w:rsidRPr="008856D2">
        <w:rPr>
          <w:rtl/>
        </w:rPr>
        <w:t>زو</w:t>
      </w:r>
      <w:r w:rsidR="001F22C1">
        <w:rPr>
          <w:rFonts w:hint="cs"/>
          <w:rtl/>
        </w:rPr>
        <w:t>ّ</w:t>
      </w:r>
      <w:r w:rsidRPr="008856D2">
        <w:rPr>
          <w:rtl/>
        </w:rPr>
        <w:t>جتك أقدمهم سلما</w:t>
      </w:r>
      <w:r w:rsidR="001F22C1">
        <w:rPr>
          <w:rFonts w:hint="cs"/>
          <w:rtl/>
        </w:rPr>
        <w:t>ً</w:t>
      </w:r>
      <w:r w:rsidRPr="008856D2">
        <w:rPr>
          <w:rtl/>
        </w:rPr>
        <w:t>.</w:t>
      </w:r>
    </w:p>
    <w:p w14:paraId="32D4D5BE" w14:textId="455E7EC0" w:rsidR="00EE3516" w:rsidRPr="008856D2" w:rsidRDefault="00EE3516" w:rsidP="00571CFD">
      <w:pPr>
        <w:pStyle w:val="libNormal"/>
        <w:rPr>
          <w:rtl/>
        </w:rPr>
      </w:pPr>
      <w:r w:rsidRPr="008856D2">
        <w:rPr>
          <w:rtl/>
        </w:rPr>
        <w:t>وقوله</w:t>
      </w:r>
      <w:r>
        <w:rPr>
          <w:rtl/>
        </w:rPr>
        <w:t xml:space="preserve"> : </w:t>
      </w:r>
      <w:r w:rsidR="004A12BC">
        <w:rPr>
          <w:rtl/>
        </w:rPr>
        <w:t xml:space="preserve">أوّل </w:t>
      </w:r>
      <w:r w:rsidRPr="008856D2">
        <w:rPr>
          <w:rtl/>
        </w:rPr>
        <w:t>هذه الأمة ورودا</w:t>
      </w:r>
      <w:r w:rsidR="001F22C1">
        <w:rPr>
          <w:rFonts w:hint="cs"/>
          <w:rtl/>
        </w:rPr>
        <w:t>ً</w:t>
      </w:r>
      <w:r w:rsidRPr="008856D2">
        <w:rPr>
          <w:rtl/>
        </w:rPr>
        <w:t xml:space="preserve"> على نبي</w:t>
      </w:r>
      <w:r w:rsidR="001F22C1">
        <w:rPr>
          <w:rFonts w:hint="cs"/>
          <w:rtl/>
        </w:rPr>
        <w:t>ّ</w:t>
      </w:r>
      <w:r w:rsidRPr="008856D2">
        <w:rPr>
          <w:rtl/>
        </w:rPr>
        <w:t>ها الحوض أول</w:t>
      </w:r>
      <w:r w:rsidR="001F22C1">
        <w:rPr>
          <w:rFonts w:hint="cs"/>
          <w:rtl/>
        </w:rPr>
        <w:t>ّ</w:t>
      </w:r>
      <w:r w:rsidRPr="008856D2">
        <w:rPr>
          <w:rtl/>
        </w:rPr>
        <w:t>ها إسلاما</w:t>
      </w:r>
      <w:r w:rsidR="001F22C1">
        <w:rPr>
          <w:rFonts w:hint="cs"/>
          <w:rtl/>
        </w:rPr>
        <w:t>ً</w:t>
      </w:r>
      <w:r w:rsidRPr="008856D2">
        <w:rPr>
          <w:rtl/>
        </w:rPr>
        <w:t xml:space="preserve"> </w:t>
      </w:r>
      <w:r w:rsidR="00A36E9D">
        <w:rPr>
          <w:rtl/>
        </w:rPr>
        <w:t xml:space="preserve">عليّ </w:t>
      </w:r>
      <w:r w:rsidRPr="008856D2">
        <w:rPr>
          <w:rtl/>
        </w:rPr>
        <w:t>بن</w:t>
      </w:r>
    </w:p>
    <w:p w14:paraId="2A18A46E" w14:textId="77777777" w:rsidR="00EE3516" w:rsidRPr="008856D2" w:rsidRDefault="00EE3516" w:rsidP="006F7B8D">
      <w:pPr>
        <w:pStyle w:val="libLine"/>
        <w:rPr>
          <w:rtl/>
        </w:rPr>
      </w:pPr>
      <w:r w:rsidRPr="008856D2">
        <w:rPr>
          <w:rtl/>
        </w:rPr>
        <w:t>__________________</w:t>
      </w:r>
    </w:p>
    <w:p w14:paraId="663DB8EA" w14:textId="1800B0B7" w:rsidR="00EE3516" w:rsidRPr="008856D2" w:rsidRDefault="00EE3516" w:rsidP="001F22C1">
      <w:pPr>
        <w:pStyle w:val="libFootnote0"/>
        <w:rPr>
          <w:rtl/>
          <w:lang w:bidi="fa-IR"/>
        </w:rPr>
      </w:pPr>
      <w:r>
        <w:rPr>
          <w:rtl/>
        </w:rPr>
        <w:t>(</w:t>
      </w:r>
      <w:r w:rsidRPr="008856D2">
        <w:rPr>
          <w:rtl/>
        </w:rPr>
        <w:t>1) سورة مريم</w:t>
      </w:r>
      <w:r>
        <w:rPr>
          <w:rtl/>
        </w:rPr>
        <w:t xml:space="preserve"> : </w:t>
      </w:r>
      <w:r w:rsidRPr="008856D2">
        <w:rPr>
          <w:rtl/>
        </w:rPr>
        <w:t>12.</w:t>
      </w:r>
      <w:r w:rsidR="001F22C1">
        <w:rPr>
          <w:rFonts w:hint="cs"/>
          <w:rtl/>
        </w:rPr>
        <w:t xml:space="preserve"> </w:t>
      </w:r>
      <w:r>
        <w:rPr>
          <w:rtl/>
        </w:rPr>
        <w:t>(</w:t>
      </w:r>
      <w:r w:rsidRPr="008856D2">
        <w:rPr>
          <w:rtl/>
        </w:rPr>
        <w:t>2) سورة مريم</w:t>
      </w:r>
      <w:r>
        <w:rPr>
          <w:rtl/>
        </w:rPr>
        <w:t xml:space="preserve"> : </w:t>
      </w:r>
      <w:r w:rsidRPr="008856D2">
        <w:rPr>
          <w:rtl/>
        </w:rPr>
        <w:t>31.</w:t>
      </w:r>
    </w:p>
    <w:p w14:paraId="68EBDD25" w14:textId="77777777" w:rsidR="00EE3516" w:rsidRPr="008856D2" w:rsidRDefault="00EE3516" w:rsidP="005A0345">
      <w:pPr>
        <w:pStyle w:val="libFootnote0"/>
        <w:rPr>
          <w:rtl/>
          <w:lang w:bidi="fa-IR"/>
        </w:rPr>
      </w:pPr>
      <w:r>
        <w:rPr>
          <w:rtl/>
        </w:rPr>
        <w:t>(</w:t>
      </w:r>
      <w:r w:rsidRPr="008856D2">
        <w:rPr>
          <w:rtl/>
        </w:rPr>
        <w:t>3) سورة يوسف</w:t>
      </w:r>
      <w:r>
        <w:rPr>
          <w:rtl/>
        </w:rPr>
        <w:t xml:space="preserve"> : </w:t>
      </w:r>
      <w:r w:rsidRPr="008856D2">
        <w:rPr>
          <w:rtl/>
        </w:rPr>
        <w:t>26.</w:t>
      </w:r>
    </w:p>
    <w:p w14:paraId="5259649E" w14:textId="77777777" w:rsidR="002A5FAD" w:rsidRDefault="002A5FAD" w:rsidP="002A5FAD">
      <w:pPr>
        <w:pStyle w:val="libNormal"/>
        <w:rPr>
          <w:rtl/>
        </w:rPr>
      </w:pPr>
      <w:r w:rsidRPr="002A5FAD">
        <w:rPr>
          <w:rStyle w:val="libNormalChar"/>
          <w:rtl/>
        </w:rPr>
        <w:br w:type="page"/>
      </w:r>
    </w:p>
    <w:p w14:paraId="3B8FC31C" w14:textId="15D2C843" w:rsidR="00EE3516" w:rsidRDefault="00EE3516" w:rsidP="002A5FAD">
      <w:pPr>
        <w:pStyle w:val="libNormal"/>
        <w:rPr>
          <w:rtl/>
        </w:rPr>
      </w:pPr>
    </w:p>
    <w:p w14:paraId="153CEDE1" w14:textId="00C126EE" w:rsidR="00EE3516" w:rsidRPr="00324B78" w:rsidRDefault="00201378" w:rsidP="006F7B8D">
      <w:pPr>
        <w:pStyle w:val="libLine"/>
        <w:rPr>
          <w:rtl/>
        </w:rPr>
      </w:pPr>
      <w:r>
        <w:rPr>
          <w:rFonts w:hint="cs"/>
          <w:rtl/>
        </w:rPr>
        <w:t>________________________________________________________</w:t>
      </w:r>
    </w:p>
    <w:p w14:paraId="5D7E8902" w14:textId="268EBC79" w:rsidR="00EE3516" w:rsidRPr="008856D2" w:rsidRDefault="00E1335B" w:rsidP="0082023E">
      <w:pPr>
        <w:pStyle w:val="libNormal0"/>
        <w:rPr>
          <w:rtl/>
        </w:rPr>
      </w:pPr>
      <w:r>
        <w:rPr>
          <w:rtl/>
        </w:rPr>
        <w:t>أبي</w:t>
      </w:r>
      <w:r w:rsidR="00EE3516" w:rsidRPr="008856D2">
        <w:rPr>
          <w:rtl/>
        </w:rPr>
        <w:t xml:space="preserve">طالب </w:t>
      </w:r>
      <w:r w:rsidR="00EE3516" w:rsidRPr="00940F9D">
        <w:rPr>
          <w:rStyle w:val="libAlaemChar"/>
          <w:rtl/>
        </w:rPr>
        <w:t>عليه‌السلام</w:t>
      </w:r>
      <w:r w:rsidR="00EE3516" w:rsidRPr="008856D2">
        <w:rPr>
          <w:rtl/>
        </w:rPr>
        <w:t>.</w:t>
      </w:r>
    </w:p>
    <w:p w14:paraId="5A5AFB60" w14:textId="75672780" w:rsidR="00EE3516" w:rsidRPr="008856D2" w:rsidRDefault="00EE3516" w:rsidP="00571CFD">
      <w:pPr>
        <w:pStyle w:val="libNormal"/>
        <w:rPr>
          <w:rtl/>
        </w:rPr>
      </w:pPr>
      <w:r w:rsidRPr="008856D2">
        <w:rPr>
          <w:rtl/>
        </w:rPr>
        <w:t>وقوله</w:t>
      </w:r>
      <w:r>
        <w:rPr>
          <w:rtl/>
        </w:rPr>
        <w:t xml:space="preserve"> : </w:t>
      </w:r>
      <w:r w:rsidRPr="008856D2">
        <w:rPr>
          <w:rtl/>
        </w:rPr>
        <w:t>لقد صل</w:t>
      </w:r>
      <w:r w:rsidR="004879D9">
        <w:rPr>
          <w:rFonts w:hint="cs"/>
          <w:rtl/>
        </w:rPr>
        <w:t>ّ</w:t>
      </w:r>
      <w:r w:rsidRPr="008856D2">
        <w:rPr>
          <w:rtl/>
        </w:rPr>
        <w:t xml:space="preserve">ت الملائكة </w:t>
      </w:r>
      <w:r w:rsidR="00A36E9D">
        <w:rPr>
          <w:rtl/>
        </w:rPr>
        <w:t xml:space="preserve">عليّ </w:t>
      </w:r>
      <w:r w:rsidRPr="008856D2">
        <w:rPr>
          <w:rtl/>
        </w:rPr>
        <w:t xml:space="preserve">وعلى </w:t>
      </w:r>
      <w:r w:rsidR="00A36E9D">
        <w:rPr>
          <w:rtl/>
        </w:rPr>
        <w:t xml:space="preserve">عليّ </w:t>
      </w:r>
      <w:r w:rsidRPr="008856D2">
        <w:rPr>
          <w:rtl/>
        </w:rPr>
        <w:t xml:space="preserve">سبع سنين. وذلك </w:t>
      </w:r>
      <w:r w:rsidR="00161583">
        <w:rPr>
          <w:rtl/>
        </w:rPr>
        <w:t xml:space="preserve">انّه </w:t>
      </w:r>
      <w:r w:rsidRPr="008856D2">
        <w:rPr>
          <w:rtl/>
        </w:rPr>
        <w:t xml:space="preserve">لم يكن من </w:t>
      </w:r>
      <w:r w:rsidR="0012207A">
        <w:rPr>
          <w:rtl/>
        </w:rPr>
        <w:t xml:space="preserve">الرّجال </w:t>
      </w:r>
      <w:r w:rsidRPr="008856D2">
        <w:rPr>
          <w:rtl/>
        </w:rPr>
        <w:t xml:space="preserve">أحد </w:t>
      </w:r>
      <w:r w:rsidR="009503FB">
        <w:rPr>
          <w:rtl/>
        </w:rPr>
        <w:t xml:space="preserve">يصلّي </w:t>
      </w:r>
      <w:r w:rsidRPr="008856D2">
        <w:rPr>
          <w:rtl/>
        </w:rPr>
        <w:t>غيري وغيره</w:t>
      </w:r>
      <w:r>
        <w:rPr>
          <w:rtl/>
        </w:rPr>
        <w:t xml:space="preserve"> ، </w:t>
      </w:r>
      <w:r w:rsidRPr="008856D2">
        <w:rPr>
          <w:rtl/>
        </w:rPr>
        <w:t>وأمثال ذلك.</w:t>
      </w:r>
    </w:p>
    <w:p w14:paraId="6F6A700F" w14:textId="0D0D3380" w:rsidR="00EE3516" w:rsidRPr="008856D2" w:rsidRDefault="00EE3516" w:rsidP="00571CFD">
      <w:pPr>
        <w:pStyle w:val="libNormal"/>
        <w:rPr>
          <w:rtl/>
        </w:rPr>
      </w:pPr>
      <w:r w:rsidRPr="008856D2">
        <w:rPr>
          <w:rtl/>
        </w:rPr>
        <w:t>ثبت أن</w:t>
      </w:r>
      <w:r w:rsidR="00E1335B">
        <w:rPr>
          <w:rFonts w:hint="cs"/>
          <w:rtl/>
        </w:rPr>
        <w:t>ّ</w:t>
      </w:r>
      <w:r w:rsidRPr="008856D2">
        <w:rPr>
          <w:rtl/>
        </w:rPr>
        <w:t xml:space="preserve"> إيم</w:t>
      </w:r>
      <w:r w:rsidR="00E1335B">
        <w:rPr>
          <w:rtl/>
        </w:rPr>
        <w:t>ان</w:t>
      </w:r>
      <w:r w:rsidR="00161583">
        <w:rPr>
          <w:rtl/>
        </w:rPr>
        <w:t xml:space="preserve">ه </w:t>
      </w:r>
      <w:r w:rsidRPr="00940F9D">
        <w:rPr>
          <w:rStyle w:val="libAlaemChar"/>
          <w:rtl/>
        </w:rPr>
        <w:t>عليه‌السلام</w:t>
      </w:r>
      <w:r w:rsidRPr="008856D2">
        <w:rPr>
          <w:rtl/>
        </w:rPr>
        <w:t xml:space="preserve"> وقع بالمعرفة واليقين دون التقليد والتلقين</w:t>
      </w:r>
      <w:r>
        <w:rPr>
          <w:rtl/>
        </w:rPr>
        <w:t xml:space="preserve"> ، </w:t>
      </w:r>
      <w:r w:rsidRPr="008856D2">
        <w:rPr>
          <w:rtl/>
        </w:rPr>
        <w:t xml:space="preserve">لا </w:t>
      </w:r>
      <w:r w:rsidR="008A0BC3">
        <w:rPr>
          <w:rtl/>
        </w:rPr>
        <w:t xml:space="preserve">سيّما </w:t>
      </w:r>
      <w:r w:rsidRPr="008856D2">
        <w:rPr>
          <w:rtl/>
        </w:rPr>
        <w:t xml:space="preserve">وقد </w:t>
      </w:r>
      <w:r w:rsidR="008A0BC3">
        <w:rPr>
          <w:rtl/>
        </w:rPr>
        <w:t xml:space="preserve">سمّاه </w:t>
      </w:r>
      <w:r w:rsidRPr="008856D2">
        <w:rPr>
          <w:rtl/>
        </w:rPr>
        <w:t xml:space="preserve">رسول الله </w:t>
      </w:r>
      <w:r w:rsidRPr="00940F9D">
        <w:rPr>
          <w:rStyle w:val="libAlaemChar"/>
          <w:rtl/>
        </w:rPr>
        <w:t>صلى‌الله‌عليه‌وآله‌وسلم</w:t>
      </w:r>
      <w:r w:rsidRPr="008856D2">
        <w:rPr>
          <w:rtl/>
        </w:rPr>
        <w:t xml:space="preserve"> </w:t>
      </w:r>
      <w:r w:rsidR="00E1335B">
        <w:rPr>
          <w:rtl/>
        </w:rPr>
        <w:t xml:space="preserve">إيماناً </w:t>
      </w:r>
      <w:r w:rsidRPr="008856D2">
        <w:rPr>
          <w:rtl/>
        </w:rPr>
        <w:t>وإسلاما</w:t>
      </w:r>
      <w:r w:rsidR="00E1335B">
        <w:rPr>
          <w:rFonts w:hint="cs"/>
          <w:rtl/>
        </w:rPr>
        <w:t>ً</w:t>
      </w:r>
      <w:r>
        <w:rPr>
          <w:rtl/>
        </w:rPr>
        <w:t xml:space="preserve"> ، </w:t>
      </w:r>
      <w:r w:rsidRPr="008856D2">
        <w:rPr>
          <w:rtl/>
        </w:rPr>
        <w:t>وما يقع من الص</w:t>
      </w:r>
      <w:r w:rsidR="00E1335B">
        <w:rPr>
          <w:rFonts w:hint="cs"/>
          <w:rtl/>
        </w:rPr>
        <w:t>ّ</w:t>
      </w:r>
      <w:r w:rsidRPr="008856D2">
        <w:rPr>
          <w:rtl/>
        </w:rPr>
        <w:t>بيان على وجه التلقين لا يسم</w:t>
      </w:r>
      <w:r w:rsidR="00E1335B">
        <w:rPr>
          <w:rFonts w:hint="cs"/>
          <w:rtl/>
        </w:rPr>
        <w:t>ّ</w:t>
      </w:r>
      <w:r w:rsidRPr="008856D2">
        <w:rPr>
          <w:rtl/>
        </w:rPr>
        <w:t xml:space="preserve">ى على الإطلاق الديني </w:t>
      </w:r>
      <w:r w:rsidR="00E1335B">
        <w:rPr>
          <w:rtl/>
        </w:rPr>
        <w:t xml:space="preserve">إيماناً </w:t>
      </w:r>
      <w:r w:rsidRPr="008856D2">
        <w:rPr>
          <w:rtl/>
        </w:rPr>
        <w:t>وإسلاما.</w:t>
      </w:r>
    </w:p>
    <w:p w14:paraId="6159D5A6" w14:textId="689F9343" w:rsidR="00EE3516" w:rsidRPr="008856D2" w:rsidRDefault="00EE3516" w:rsidP="00571CFD">
      <w:pPr>
        <w:pStyle w:val="libNormal"/>
        <w:rPr>
          <w:rtl/>
        </w:rPr>
      </w:pPr>
      <w:r w:rsidRPr="008856D2">
        <w:rPr>
          <w:rtl/>
        </w:rPr>
        <w:t>الرابع</w:t>
      </w:r>
      <w:r>
        <w:rPr>
          <w:rtl/>
        </w:rPr>
        <w:t xml:space="preserve"> : </w:t>
      </w:r>
      <w:r w:rsidRPr="008856D2">
        <w:rPr>
          <w:rtl/>
        </w:rPr>
        <w:t xml:space="preserve">أن أمير المؤمنين </w:t>
      </w:r>
      <w:r w:rsidRPr="00940F9D">
        <w:rPr>
          <w:rStyle w:val="libAlaemChar"/>
          <w:rtl/>
        </w:rPr>
        <w:t>عليه‌السلام</w:t>
      </w:r>
      <w:r w:rsidRPr="008856D2">
        <w:rPr>
          <w:rtl/>
        </w:rPr>
        <w:t xml:space="preserve"> قد تمد</w:t>
      </w:r>
      <w:r w:rsidR="00E1335B">
        <w:rPr>
          <w:rFonts w:hint="cs"/>
          <w:rtl/>
        </w:rPr>
        <w:t>ّ</w:t>
      </w:r>
      <w:r w:rsidRPr="008856D2">
        <w:rPr>
          <w:rtl/>
        </w:rPr>
        <w:t>ح به وجعله من مفاخره</w:t>
      </w:r>
      <w:r>
        <w:rPr>
          <w:rtl/>
        </w:rPr>
        <w:t xml:space="preserve"> ، </w:t>
      </w:r>
      <w:r w:rsidRPr="008856D2">
        <w:rPr>
          <w:rtl/>
        </w:rPr>
        <w:t>واحتج</w:t>
      </w:r>
      <w:r w:rsidR="00E1335B">
        <w:rPr>
          <w:rFonts w:hint="cs"/>
          <w:rtl/>
        </w:rPr>
        <w:t>ّ</w:t>
      </w:r>
      <w:r w:rsidRPr="008856D2">
        <w:rPr>
          <w:rtl/>
        </w:rPr>
        <w:t xml:space="preserve"> به على أعدائه وكرره في غير مقام من مقاماته</w:t>
      </w:r>
      <w:r>
        <w:rPr>
          <w:rtl/>
        </w:rPr>
        <w:t xml:space="preserve"> ، </w:t>
      </w:r>
      <w:r w:rsidRPr="008856D2">
        <w:rPr>
          <w:rtl/>
        </w:rPr>
        <w:t>فلو كان إيم</w:t>
      </w:r>
      <w:r w:rsidR="00161583">
        <w:rPr>
          <w:rtl/>
        </w:rPr>
        <w:t xml:space="preserve">انّه </w:t>
      </w:r>
      <w:r w:rsidRPr="008856D2">
        <w:rPr>
          <w:rtl/>
        </w:rPr>
        <w:t>على ما ذهبت إليه الن</w:t>
      </w:r>
      <w:r w:rsidR="00E1335B">
        <w:rPr>
          <w:rFonts w:hint="cs"/>
          <w:rtl/>
        </w:rPr>
        <w:t>ّ</w:t>
      </w:r>
      <w:r w:rsidRPr="008856D2">
        <w:rPr>
          <w:rtl/>
        </w:rPr>
        <w:t xml:space="preserve">اصبة </w:t>
      </w:r>
      <w:r w:rsidR="00EF7FC8">
        <w:rPr>
          <w:rtl/>
        </w:rPr>
        <w:t xml:space="preserve">لـمّا </w:t>
      </w:r>
      <w:r w:rsidRPr="008856D2">
        <w:rPr>
          <w:rtl/>
        </w:rPr>
        <w:t xml:space="preserve">جاز منه </w:t>
      </w:r>
      <w:r w:rsidRPr="00940F9D">
        <w:rPr>
          <w:rStyle w:val="libAlaemChar"/>
          <w:rtl/>
        </w:rPr>
        <w:t>عليه‌السلام</w:t>
      </w:r>
      <w:r w:rsidRPr="008856D2">
        <w:rPr>
          <w:rtl/>
        </w:rPr>
        <w:t xml:space="preserve"> أن يتمد</w:t>
      </w:r>
      <w:r w:rsidR="00261ED2">
        <w:rPr>
          <w:rFonts w:hint="cs"/>
          <w:rtl/>
        </w:rPr>
        <w:t>ّ</w:t>
      </w:r>
      <w:r w:rsidRPr="008856D2">
        <w:rPr>
          <w:rtl/>
        </w:rPr>
        <w:t>ح به</w:t>
      </w:r>
      <w:r>
        <w:rPr>
          <w:rtl/>
        </w:rPr>
        <w:t xml:space="preserve"> ، </w:t>
      </w:r>
      <w:r w:rsidRPr="008856D2">
        <w:rPr>
          <w:rtl/>
        </w:rPr>
        <w:t>ولا أن يسمي</w:t>
      </w:r>
      <w:r w:rsidR="00261ED2">
        <w:rPr>
          <w:rFonts w:hint="cs"/>
          <w:rtl/>
        </w:rPr>
        <w:t>ّ</w:t>
      </w:r>
      <w:r w:rsidRPr="008856D2">
        <w:rPr>
          <w:rtl/>
        </w:rPr>
        <w:t>ه عبادة</w:t>
      </w:r>
      <w:r>
        <w:rPr>
          <w:rtl/>
        </w:rPr>
        <w:t xml:space="preserve"> ، </w:t>
      </w:r>
      <w:r w:rsidRPr="008856D2">
        <w:rPr>
          <w:rtl/>
        </w:rPr>
        <w:t>ولا أن يفخر به على القوم</w:t>
      </w:r>
      <w:r>
        <w:rPr>
          <w:rtl/>
        </w:rPr>
        <w:t xml:space="preserve"> ، </w:t>
      </w:r>
      <w:r w:rsidRPr="008856D2">
        <w:rPr>
          <w:rtl/>
        </w:rPr>
        <w:t>ولا أن يجعله تفضيلا</w:t>
      </w:r>
      <w:r w:rsidR="00E1335B">
        <w:rPr>
          <w:rFonts w:hint="cs"/>
          <w:rtl/>
        </w:rPr>
        <w:t>ً</w:t>
      </w:r>
      <w:r w:rsidRPr="008856D2">
        <w:rPr>
          <w:rtl/>
        </w:rPr>
        <w:t xml:space="preserve"> له على أبي بكر وع</w:t>
      </w:r>
      <w:r w:rsidR="004102BD">
        <w:rPr>
          <w:rtl/>
        </w:rPr>
        <w:t xml:space="preserve">مرّ </w:t>
      </w:r>
      <w:r>
        <w:rPr>
          <w:rtl/>
        </w:rPr>
        <w:t xml:space="preserve">، </w:t>
      </w:r>
      <w:r w:rsidRPr="008856D2">
        <w:rPr>
          <w:rtl/>
        </w:rPr>
        <w:t xml:space="preserve">ولو </w:t>
      </w:r>
      <w:r w:rsidR="00161583">
        <w:rPr>
          <w:rtl/>
        </w:rPr>
        <w:t xml:space="preserve">انّه </w:t>
      </w:r>
      <w:r w:rsidRPr="008856D2">
        <w:rPr>
          <w:rtl/>
        </w:rPr>
        <w:t>فعل من ذلك ما لا يجوز لرد</w:t>
      </w:r>
      <w:r w:rsidR="00261ED2">
        <w:rPr>
          <w:rFonts w:hint="cs"/>
          <w:rtl/>
        </w:rPr>
        <w:t>ّ</w:t>
      </w:r>
      <w:r w:rsidRPr="008856D2">
        <w:rPr>
          <w:rtl/>
        </w:rPr>
        <w:t>ه عليه مخالفوه</w:t>
      </w:r>
      <w:r>
        <w:rPr>
          <w:rtl/>
        </w:rPr>
        <w:t xml:space="preserve"> ، </w:t>
      </w:r>
      <w:r w:rsidRPr="008856D2">
        <w:rPr>
          <w:rtl/>
        </w:rPr>
        <w:t>واعترضه فيه مضادوه</w:t>
      </w:r>
      <w:r>
        <w:rPr>
          <w:rtl/>
        </w:rPr>
        <w:t xml:space="preserve"> ، </w:t>
      </w:r>
      <w:r w:rsidRPr="008856D2">
        <w:rPr>
          <w:rtl/>
        </w:rPr>
        <w:t>وفي عدول القوم من الاعتراض عليه في ذلك</w:t>
      </w:r>
      <w:r>
        <w:rPr>
          <w:rtl/>
        </w:rPr>
        <w:t xml:space="preserve"> ، </w:t>
      </w:r>
      <w:r w:rsidRPr="008856D2">
        <w:rPr>
          <w:rtl/>
        </w:rPr>
        <w:t>وتسليم الجماعة له ذلك</w:t>
      </w:r>
      <w:r>
        <w:rPr>
          <w:rtl/>
        </w:rPr>
        <w:t xml:space="preserve"> ، </w:t>
      </w:r>
      <w:r w:rsidRPr="008856D2">
        <w:rPr>
          <w:rtl/>
        </w:rPr>
        <w:t>دليل على ما ذكرناه</w:t>
      </w:r>
      <w:r>
        <w:rPr>
          <w:rtl/>
        </w:rPr>
        <w:t xml:space="preserve"> ، </w:t>
      </w:r>
      <w:r w:rsidRPr="008856D2">
        <w:rPr>
          <w:rtl/>
        </w:rPr>
        <w:t>وبرهان على فساد قول الناصبة.</w:t>
      </w:r>
    </w:p>
    <w:p w14:paraId="4E663837" w14:textId="60A4D116" w:rsidR="00EE3516" w:rsidRPr="008856D2" w:rsidRDefault="00EE3516" w:rsidP="00571CFD">
      <w:pPr>
        <w:pStyle w:val="libNormal"/>
        <w:rPr>
          <w:rtl/>
        </w:rPr>
      </w:pPr>
      <w:r w:rsidRPr="008856D2">
        <w:rPr>
          <w:rtl/>
        </w:rPr>
        <w:t>الخامس</w:t>
      </w:r>
      <w:r>
        <w:rPr>
          <w:rtl/>
        </w:rPr>
        <w:t xml:space="preserve"> : </w:t>
      </w:r>
      <w:r w:rsidR="00161583">
        <w:rPr>
          <w:rtl/>
        </w:rPr>
        <w:t xml:space="preserve">انّه </w:t>
      </w:r>
      <w:r w:rsidRPr="00940F9D">
        <w:rPr>
          <w:rStyle w:val="libAlaemChar"/>
          <w:rtl/>
        </w:rPr>
        <w:t>صلى‌الله‌عليه‌وآله‌وسلم</w:t>
      </w:r>
      <w:r w:rsidRPr="008856D2">
        <w:rPr>
          <w:rtl/>
        </w:rPr>
        <w:t xml:space="preserve"> دعا علي</w:t>
      </w:r>
      <w:r w:rsidR="00261ED2">
        <w:rPr>
          <w:rFonts w:hint="cs"/>
          <w:rtl/>
        </w:rPr>
        <w:t>ّ</w:t>
      </w:r>
      <w:r w:rsidRPr="008856D2">
        <w:rPr>
          <w:rtl/>
        </w:rPr>
        <w:t>ا</w:t>
      </w:r>
      <w:r w:rsidR="00261ED2">
        <w:rPr>
          <w:rFonts w:hint="cs"/>
          <w:rtl/>
        </w:rPr>
        <w:t>ً</w:t>
      </w:r>
      <w:r w:rsidRPr="008856D2">
        <w:rPr>
          <w:rtl/>
        </w:rPr>
        <w:t xml:space="preserve"> </w:t>
      </w:r>
      <w:r w:rsidRPr="00940F9D">
        <w:rPr>
          <w:rStyle w:val="libAlaemChar"/>
          <w:rtl/>
        </w:rPr>
        <w:t>عليه‌السلام</w:t>
      </w:r>
      <w:r w:rsidRPr="008856D2">
        <w:rPr>
          <w:rtl/>
        </w:rPr>
        <w:t xml:space="preserve"> في حال كان متسترا فيها بدينه كاتما لأمره</w:t>
      </w:r>
      <w:r>
        <w:rPr>
          <w:rtl/>
        </w:rPr>
        <w:t xml:space="preserve"> ، </w:t>
      </w:r>
      <w:r w:rsidR="00062067">
        <w:rPr>
          <w:rtl/>
        </w:rPr>
        <w:t xml:space="preserve">خائفاً </w:t>
      </w:r>
      <w:r w:rsidRPr="008856D2">
        <w:rPr>
          <w:rtl/>
        </w:rPr>
        <w:t>أن شاع من عدو</w:t>
      </w:r>
      <w:r w:rsidR="00261ED2">
        <w:rPr>
          <w:rFonts w:hint="cs"/>
          <w:rtl/>
        </w:rPr>
        <w:t>ّ</w:t>
      </w:r>
      <w:r w:rsidRPr="008856D2">
        <w:rPr>
          <w:rtl/>
        </w:rPr>
        <w:t>ه</w:t>
      </w:r>
      <w:r>
        <w:rPr>
          <w:rtl/>
        </w:rPr>
        <w:t xml:space="preserve"> ، </w:t>
      </w:r>
      <w:r w:rsidRPr="008856D2">
        <w:rPr>
          <w:rtl/>
        </w:rPr>
        <w:t xml:space="preserve">فلا يخلو أن يكون قد كان </w:t>
      </w:r>
      <w:r w:rsidR="00FC443D">
        <w:rPr>
          <w:rtl/>
        </w:rPr>
        <w:t xml:space="preserve">واثقاً </w:t>
      </w:r>
      <w:r w:rsidRPr="008856D2">
        <w:rPr>
          <w:rtl/>
        </w:rPr>
        <w:t xml:space="preserve">من أمير المؤمنين </w:t>
      </w:r>
      <w:r w:rsidRPr="00940F9D">
        <w:rPr>
          <w:rStyle w:val="libAlaemChar"/>
          <w:rtl/>
        </w:rPr>
        <w:t>عليه‌السلام</w:t>
      </w:r>
      <w:r w:rsidRPr="008856D2">
        <w:rPr>
          <w:rtl/>
        </w:rPr>
        <w:t xml:space="preserve"> بكتم سر</w:t>
      </w:r>
      <w:r w:rsidR="00261ED2">
        <w:rPr>
          <w:rFonts w:hint="cs"/>
          <w:rtl/>
        </w:rPr>
        <w:t>ّ</w:t>
      </w:r>
      <w:r w:rsidRPr="008856D2">
        <w:rPr>
          <w:rtl/>
        </w:rPr>
        <w:t xml:space="preserve">ه وحفظ </w:t>
      </w:r>
      <w:r w:rsidR="00174203">
        <w:rPr>
          <w:rtl/>
        </w:rPr>
        <w:t xml:space="preserve">وصيّته </w:t>
      </w:r>
      <w:r w:rsidRPr="008856D2">
        <w:rPr>
          <w:rtl/>
        </w:rPr>
        <w:t>وامتثال أمره</w:t>
      </w:r>
      <w:r>
        <w:rPr>
          <w:rtl/>
        </w:rPr>
        <w:t xml:space="preserve"> ، </w:t>
      </w:r>
      <w:r w:rsidRPr="008856D2">
        <w:rPr>
          <w:rtl/>
        </w:rPr>
        <w:t xml:space="preserve">وحمله من </w:t>
      </w:r>
      <w:r w:rsidR="00BB47B6">
        <w:rPr>
          <w:rtl/>
        </w:rPr>
        <w:t xml:space="preserve">الدّين </w:t>
      </w:r>
      <w:r w:rsidRPr="008856D2">
        <w:rPr>
          <w:rtl/>
        </w:rPr>
        <w:t>ما حمله</w:t>
      </w:r>
      <w:r>
        <w:rPr>
          <w:rtl/>
        </w:rPr>
        <w:t xml:space="preserve"> ، </w:t>
      </w:r>
      <w:r w:rsidRPr="008856D2">
        <w:rPr>
          <w:rtl/>
        </w:rPr>
        <w:t xml:space="preserve">أو لم يكن </w:t>
      </w:r>
      <w:r w:rsidR="00FC443D">
        <w:rPr>
          <w:rtl/>
        </w:rPr>
        <w:t xml:space="preserve">واثقاً </w:t>
      </w:r>
      <w:r w:rsidRPr="008856D2">
        <w:rPr>
          <w:rtl/>
        </w:rPr>
        <w:t>بذلك</w:t>
      </w:r>
      <w:r>
        <w:rPr>
          <w:rtl/>
        </w:rPr>
        <w:t xml:space="preserve"> ، </w:t>
      </w:r>
      <w:r w:rsidRPr="008856D2">
        <w:rPr>
          <w:rtl/>
        </w:rPr>
        <w:t xml:space="preserve">فإن كان </w:t>
      </w:r>
      <w:r w:rsidR="00FC443D">
        <w:rPr>
          <w:rtl/>
        </w:rPr>
        <w:t xml:space="preserve">واثقاً </w:t>
      </w:r>
      <w:r w:rsidRPr="008856D2">
        <w:rPr>
          <w:rtl/>
        </w:rPr>
        <w:t xml:space="preserve">فلم يثق به </w:t>
      </w:r>
      <w:r w:rsidR="004A12BC">
        <w:rPr>
          <w:rtl/>
        </w:rPr>
        <w:t xml:space="preserve">إلّا </w:t>
      </w:r>
      <w:r w:rsidRPr="008856D2">
        <w:rPr>
          <w:rtl/>
        </w:rPr>
        <w:t>وهو في نهاية كمال العقل وعلى غاية الأمانة وصلاح السريرة والعصمة والحكمة وحسن التدبير</w:t>
      </w:r>
      <w:r>
        <w:rPr>
          <w:rtl/>
        </w:rPr>
        <w:t xml:space="preserve"> ، </w:t>
      </w:r>
      <w:r w:rsidR="00A10A2E">
        <w:rPr>
          <w:rtl/>
        </w:rPr>
        <w:t xml:space="preserve">وانّ </w:t>
      </w:r>
      <w:r w:rsidRPr="008856D2">
        <w:rPr>
          <w:rtl/>
        </w:rPr>
        <w:t>كان غير واثق منه بحفظ سر</w:t>
      </w:r>
      <w:r w:rsidR="00261ED2">
        <w:rPr>
          <w:rFonts w:hint="cs"/>
          <w:rtl/>
        </w:rPr>
        <w:t>ّ</w:t>
      </w:r>
      <w:r w:rsidRPr="008856D2">
        <w:rPr>
          <w:rtl/>
        </w:rPr>
        <w:t>ه وغير آمن من تضييعه وإذاعة أمره</w:t>
      </w:r>
      <w:r>
        <w:rPr>
          <w:rtl/>
        </w:rPr>
        <w:t xml:space="preserve"> ، </w:t>
      </w:r>
      <w:r w:rsidRPr="008856D2">
        <w:rPr>
          <w:rtl/>
        </w:rPr>
        <w:t>فوضعه عنده من التفريط وضد الحزم والحكمة والتدبير</w:t>
      </w:r>
      <w:r>
        <w:rPr>
          <w:rtl/>
        </w:rPr>
        <w:t xml:space="preserve"> ، </w:t>
      </w:r>
      <w:r w:rsidRPr="008856D2">
        <w:rPr>
          <w:rtl/>
        </w:rPr>
        <w:t xml:space="preserve">وحاشى </w:t>
      </w:r>
      <w:r w:rsidR="00765F39">
        <w:rPr>
          <w:rtl/>
        </w:rPr>
        <w:t xml:space="preserve">الرّسول </w:t>
      </w:r>
      <w:r w:rsidRPr="00940F9D">
        <w:rPr>
          <w:rStyle w:val="libAlaemChar"/>
          <w:rtl/>
        </w:rPr>
        <w:t>صلى‌الله‌عليه‌وآله‌وسلم</w:t>
      </w:r>
      <w:r w:rsidRPr="008856D2">
        <w:rPr>
          <w:rtl/>
        </w:rPr>
        <w:t xml:space="preserve"> من ذلك</w:t>
      </w:r>
      <w:r>
        <w:rPr>
          <w:rtl/>
        </w:rPr>
        <w:t xml:space="preserve"> ، </w:t>
      </w:r>
      <w:r w:rsidRPr="008856D2">
        <w:rPr>
          <w:rtl/>
        </w:rPr>
        <w:t>ومن كل صفة نقص</w:t>
      </w:r>
      <w:r>
        <w:rPr>
          <w:rtl/>
        </w:rPr>
        <w:t xml:space="preserve"> ، </w:t>
      </w:r>
      <w:r w:rsidRPr="008856D2">
        <w:rPr>
          <w:rtl/>
        </w:rPr>
        <w:t xml:space="preserve">وقد أعلى الله </w:t>
      </w:r>
      <w:r w:rsidR="00973D87">
        <w:rPr>
          <w:rtl/>
        </w:rPr>
        <w:t>عزَّ و</w:t>
      </w:r>
      <w:r w:rsidR="00161583">
        <w:rPr>
          <w:rtl/>
        </w:rPr>
        <w:t xml:space="preserve">جلّ </w:t>
      </w:r>
      <w:r w:rsidRPr="008856D2">
        <w:rPr>
          <w:rtl/>
        </w:rPr>
        <w:t>رتبته وأكذب م</w:t>
      </w:r>
      <w:r w:rsidR="00B124C6">
        <w:rPr>
          <w:rtl/>
        </w:rPr>
        <w:t xml:space="preserve">قال : </w:t>
      </w:r>
      <w:r w:rsidRPr="008856D2">
        <w:rPr>
          <w:rtl/>
        </w:rPr>
        <w:t xml:space="preserve">من </w:t>
      </w:r>
      <w:r w:rsidR="00620FB6">
        <w:rPr>
          <w:rtl/>
        </w:rPr>
        <w:t xml:space="preserve">ادّعى </w:t>
      </w:r>
      <w:r w:rsidRPr="008856D2">
        <w:rPr>
          <w:rtl/>
        </w:rPr>
        <w:t>ذلك فيه</w:t>
      </w:r>
      <w:r>
        <w:rPr>
          <w:rtl/>
        </w:rPr>
        <w:t xml:space="preserve"> ، </w:t>
      </w:r>
      <w:r w:rsidRPr="008856D2">
        <w:rPr>
          <w:rtl/>
        </w:rPr>
        <w:t xml:space="preserve">وإذا كان </w:t>
      </w:r>
      <w:r w:rsidR="00E11E7D">
        <w:rPr>
          <w:rtl/>
        </w:rPr>
        <w:t xml:space="preserve">الأمر </w:t>
      </w:r>
      <w:r w:rsidR="00A36E9D">
        <w:rPr>
          <w:rtl/>
        </w:rPr>
        <w:t xml:space="preserve">عليّ </w:t>
      </w:r>
      <w:r w:rsidRPr="008856D2">
        <w:rPr>
          <w:rtl/>
        </w:rPr>
        <w:t xml:space="preserve">ما وصفناه فما نرى الناصبة قصدت بالطعن في أيمان أمير المؤمنين </w:t>
      </w:r>
      <w:r w:rsidRPr="00940F9D">
        <w:rPr>
          <w:rStyle w:val="libAlaemChar"/>
          <w:rtl/>
        </w:rPr>
        <w:t>عليه‌السلام</w:t>
      </w:r>
      <w:r w:rsidRPr="008856D2">
        <w:rPr>
          <w:rtl/>
        </w:rPr>
        <w:t xml:space="preserve"> </w:t>
      </w:r>
      <w:r w:rsidR="004A12BC">
        <w:rPr>
          <w:rtl/>
        </w:rPr>
        <w:t xml:space="preserve">إلّا </w:t>
      </w:r>
      <w:r w:rsidRPr="008856D2">
        <w:rPr>
          <w:rtl/>
        </w:rPr>
        <w:t xml:space="preserve">عيب </w:t>
      </w:r>
      <w:r w:rsidR="00765F39">
        <w:rPr>
          <w:rtl/>
        </w:rPr>
        <w:t xml:space="preserve">الرّسول </w:t>
      </w:r>
      <w:r w:rsidRPr="008856D2">
        <w:rPr>
          <w:rtl/>
        </w:rPr>
        <w:t>والذم لأفعاله</w:t>
      </w:r>
      <w:r>
        <w:rPr>
          <w:rtl/>
        </w:rPr>
        <w:t xml:space="preserve"> ، </w:t>
      </w:r>
      <w:r w:rsidRPr="008856D2">
        <w:rPr>
          <w:rtl/>
        </w:rPr>
        <w:t>ووصفه بالعبث والتفريط</w:t>
      </w:r>
      <w:r>
        <w:rPr>
          <w:rtl/>
        </w:rPr>
        <w:t xml:space="preserve"> ، </w:t>
      </w:r>
      <w:r w:rsidRPr="008856D2">
        <w:rPr>
          <w:rtl/>
        </w:rPr>
        <w:t>انتهى خلاصة ما ذكره نور الله ضريحه في ذلك.</w:t>
      </w:r>
    </w:p>
    <w:p w14:paraId="2F81B5F4" w14:textId="77777777" w:rsidR="002A5FAD" w:rsidRDefault="002A5FAD" w:rsidP="002A5FAD">
      <w:pPr>
        <w:pStyle w:val="libNormal"/>
        <w:rPr>
          <w:rtl/>
        </w:rPr>
      </w:pPr>
      <w:bookmarkStart w:id="88" w:name="_Toc93994806"/>
      <w:r w:rsidRPr="002A5FAD">
        <w:rPr>
          <w:rStyle w:val="libNormalChar"/>
          <w:rtl/>
        </w:rPr>
        <w:br w:type="page"/>
      </w:r>
    </w:p>
    <w:p w14:paraId="428779EF" w14:textId="4F2978C5" w:rsidR="00EE3516" w:rsidRDefault="00261ED2" w:rsidP="002A5FAD">
      <w:pPr>
        <w:pStyle w:val="Heading1Center"/>
        <w:rPr>
          <w:rtl/>
          <w:lang w:bidi="fa-IR"/>
        </w:rPr>
      </w:pPr>
      <w:bookmarkStart w:id="89" w:name="_Toc257908137"/>
      <w:r>
        <w:rPr>
          <w:rFonts w:hint="cs"/>
          <w:rtl/>
          <w:lang w:bidi="fa-IR"/>
        </w:rPr>
        <w:lastRenderedPageBreak/>
        <w:t xml:space="preserve">( </w:t>
      </w:r>
      <w:r w:rsidR="00EE3516" w:rsidRPr="008856D2">
        <w:rPr>
          <w:rtl/>
          <w:lang w:bidi="fa-IR"/>
        </w:rPr>
        <w:t>باب</w:t>
      </w:r>
      <w:bookmarkEnd w:id="88"/>
      <w:r>
        <w:rPr>
          <w:rFonts w:hint="cs"/>
          <w:rtl/>
          <w:lang w:bidi="fa-IR"/>
        </w:rPr>
        <w:t xml:space="preserve"> )</w:t>
      </w:r>
      <w:bookmarkEnd w:id="89"/>
    </w:p>
    <w:p w14:paraId="625DAB80" w14:textId="10EAEEE3" w:rsidR="00EE3516" w:rsidRPr="008856D2" w:rsidRDefault="00261ED2" w:rsidP="00EE3516">
      <w:pPr>
        <w:pStyle w:val="Heading1Center"/>
        <w:rPr>
          <w:rtl/>
          <w:lang w:bidi="fa-IR"/>
        </w:rPr>
      </w:pPr>
      <w:bookmarkStart w:id="90" w:name="_Toc93994807"/>
      <w:bookmarkStart w:id="91" w:name="_Toc257908138"/>
      <w:r>
        <w:rPr>
          <w:rFonts w:hint="cs"/>
          <w:rtl/>
          <w:lang w:bidi="fa-IR"/>
        </w:rPr>
        <w:t xml:space="preserve">( </w:t>
      </w:r>
      <w:r w:rsidR="00EE3516" w:rsidRPr="008856D2">
        <w:rPr>
          <w:rtl/>
          <w:lang w:bidi="fa-IR"/>
        </w:rPr>
        <w:t xml:space="preserve">أن الإمام لا يغسله </w:t>
      </w:r>
      <w:r>
        <w:rPr>
          <w:rtl/>
          <w:lang w:bidi="fa-IR"/>
        </w:rPr>
        <w:t>إل</w:t>
      </w:r>
      <w:r w:rsidR="004A12BC">
        <w:rPr>
          <w:rtl/>
          <w:lang w:bidi="fa-IR"/>
        </w:rPr>
        <w:t xml:space="preserve">ا </w:t>
      </w:r>
      <w:r w:rsidR="00EE3516" w:rsidRPr="008856D2">
        <w:rPr>
          <w:rtl/>
          <w:lang w:bidi="fa-IR"/>
        </w:rPr>
        <w:t xml:space="preserve">إمام من </w:t>
      </w:r>
      <w:r w:rsidR="00062067">
        <w:rPr>
          <w:rtl/>
          <w:lang w:bidi="fa-IR"/>
        </w:rPr>
        <w:t>ال</w:t>
      </w:r>
      <w:r>
        <w:rPr>
          <w:rtl/>
          <w:lang w:bidi="fa-IR"/>
        </w:rPr>
        <w:t>أئم</w:t>
      </w:r>
      <w:r w:rsidR="005736E8">
        <w:rPr>
          <w:rtl/>
          <w:lang w:bidi="fa-IR"/>
        </w:rPr>
        <w:t xml:space="preserve">ة </w:t>
      </w:r>
      <w:r w:rsidR="00EE3516" w:rsidRPr="00940F9D">
        <w:rPr>
          <w:rStyle w:val="libAlaemChar"/>
          <w:rFonts w:hint="cs"/>
          <w:rtl/>
        </w:rPr>
        <w:t>عليهم‌السلام</w:t>
      </w:r>
      <w:bookmarkEnd w:id="90"/>
      <w:r>
        <w:rPr>
          <w:rStyle w:val="libAlaemChar"/>
          <w:rFonts w:hint="cs"/>
          <w:rtl/>
        </w:rPr>
        <w:t xml:space="preserve"> </w:t>
      </w:r>
      <w:r>
        <w:rPr>
          <w:rFonts w:hint="cs"/>
          <w:rtl/>
          <w:lang w:bidi="fa-IR"/>
        </w:rPr>
        <w:t>)</w:t>
      </w:r>
      <w:bookmarkEnd w:id="91"/>
    </w:p>
    <w:p w14:paraId="3E8939FF" w14:textId="1839BD85"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الحسن بن </w:t>
      </w:r>
      <w:r w:rsidR="00A36E9D">
        <w:rPr>
          <w:rtl/>
        </w:rPr>
        <w:t xml:space="preserve">عليّ </w:t>
      </w:r>
      <w:r w:rsidR="001764E2">
        <w:rPr>
          <w:rtl/>
        </w:rPr>
        <w:t xml:space="preserve">الوشّاء </w:t>
      </w:r>
      <w:r>
        <w:rPr>
          <w:rtl/>
        </w:rPr>
        <w:t xml:space="preserve">، </w:t>
      </w:r>
      <w:r w:rsidRPr="008856D2">
        <w:rPr>
          <w:rtl/>
        </w:rPr>
        <w:t>عن أحمد بن ع</w:t>
      </w:r>
      <w:r w:rsidR="00234F32">
        <w:rPr>
          <w:rtl/>
        </w:rPr>
        <w:t>مر</w:t>
      </w:r>
      <w:r w:rsidR="004102BD">
        <w:rPr>
          <w:rtl/>
        </w:rPr>
        <w:t xml:space="preserve"> </w:t>
      </w:r>
      <w:r w:rsidRPr="008856D2">
        <w:rPr>
          <w:rtl/>
        </w:rPr>
        <w:t>الحلال أو غيره</w:t>
      </w:r>
      <w:r>
        <w:rPr>
          <w:rtl/>
        </w:rPr>
        <w:t xml:space="preserve"> ، </w:t>
      </w:r>
      <w:r w:rsidRPr="008856D2">
        <w:rPr>
          <w:rtl/>
        </w:rPr>
        <w:t xml:space="preserve">عن الرضا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w:t>
      </w:r>
      <w:r w:rsidR="00B117F3">
        <w:rPr>
          <w:rtl/>
        </w:rPr>
        <w:t xml:space="preserve">أنّهم </w:t>
      </w:r>
      <w:r w:rsidRPr="008856D2">
        <w:rPr>
          <w:rtl/>
        </w:rPr>
        <w:t xml:space="preserve">يحاجونا يقولون إن الإمام لا يغسله </w:t>
      </w:r>
      <w:r w:rsidR="004A12BC">
        <w:rPr>
          <w:rtl/>
        </w:rPr>
        <w:t xml:space="preserve">إلّا </w:t>
      </w:r>
      <w:r w:rsidRPr="008856D2">
        <w:rPr>
          <w:rtl/>
        </w:rPr>
        <w:t xml:space="preserve">الإمام </w:t>
      </w:r>
      <w:r w:rsidR="00B124C6">
        <w:rPr>
          <w:rtl/>
        </w:rPr>
        <w:t xml:space="preserve">قال : </w:t>
      </w:r>
      <w:r w:rsidRPr="008856D2">
        <w:rPr>
          <w:rtl/>
        </w:rPr>
        <w:t>ف</w:t>
      </w:r>
      <w:r w:rsidR="00B124C6">
        <w:rPr>
          <w:rtl/>
        </w:rPr>
        <w:t xml:space="preserve">قال : </w:t>
      </w:r>
      <w:r w:rsidRPr="008856D2">
        <w:rPr>
          <w:rtl/>
        </w:rPr>
        <w:t xml:space="preserve">ما يدريهم من غسله فما قلت لهم </w:t>
      </w:r>
      <w:r w:rsidR="00B124C6">
        <w:rPr>
          <w:rtl/>
        </w:rPr>
        <w:t xml:space="preserve">قال : </w:t>
      </w:r>
      <w:r w:rsidRPr="008856D2">
        <w:rPr>
          <w:rtl/>
        </w:rPr>
        <w:t>فقلت جعلت فداك قلت لهم إن</w:t>
      </w:r>
      <w:r w:rsidR="00234F32">
        <w:rPr>
          <w:rFonts w:hint="cs"/>
          <w:rtl/>
        </w:rPr>
        <w:t>ّ</w:t>
      </w:r>
      <w:r w:rsidRPr="008856D2">
        <w:rPr>
          <w:rtl/>
        </w:rPr>
        <w:t xml:space="preserve"> </w:t>
      </w:r>
      <w:r w:rsidR="00B124C6">
        <w:rPr>
          <w:rtl/>
        </w:rPr>
        <w:t xml:space="preserve">قال : </w:t>
      </w:r>
      <w:r w:rsidRPr="008856D2">
        <w:rPr>
          <w:rtl/>
        </w:rPr>
        <w:t xml:space="preserve">مولاي </w:t>
      </w:r>
      <w:r w:rsidR="00161583">
        <w:rPr>
          <w:rtl/>
        </w:rPr>
        <w:t xml:space="preserve">انّه </w:t>
      </w:r>
      <w:r w:rsidRPr="008856D2">
        <w:rPr>
          <w:rtl/>
        </w:rPr>
        <w:t xml:space="preserve">غسله تحت عرش ربي فقد صدق </w:t>
      </w:r>
      <w:r w:rsidR="00A10A2E">
        <w:rPr>
          <w:rtl/>
        </w:rPr>
        <w:t xml:space="preserve">وانّ </w:t>
      </w:r>
      <w:r w:rsidR="00B124C6">
        <w:rPr>
          <w:rtl/>
        </w:rPr>
        <w:t xml:space="preserve">قال : </w:t>
      </w:r>
      <w:r w:rsidRPr="008856D2">
        <w:rPr>
          <w:rtl/>
        </w:rPr>
        <w:t xml:space="preserve">غسله في تخوم الأرض فقد صدق </w:t>
      </w:r>
      <w:r w:rsidR="00B124C6">
        <w:rPr>
          <w:rtl/>
        </w:rPr>
        <w:t xml:space="preserve">قال : </w:t>
      </w:r>
      <w:r w:rsidRPr="008856D2">
        <w:rPr>
          <w:rtl/>
        </w:rPr>
        <w:t xml:space="preserve">لا هكذا </w:t>
      </w:r>
      <w:r w:rsidR="00B124C6">
        <w:rPr>
          <w:rtl/>
        </w:rPr>
        <w:t xml:space="preserve">قال : </w:t>
      </w:r>
      <w:r w:rsidRPr="008856D2">
        <w:rPr>
          <w:rtl/>
        </w:rPr>
        <w:t xml:space="preserve">فقلت فما أقول لهم </w:t>
      </w:r>
      <w:r w:rsidR="00B124C6">
        <w:rPr>
          <w:rtl/>
        </w:rPr>
        <w:t xml:space="preserve">قال : </w:t>
      </w:r>
      <w:r w:rsidRPr="008856D2">
        <w:rPr>
          <w:rtl/>
        </w:rPr>
        <w:t xml:space="preserve">قل لهم </w:t>
      </w:r>
      <w:r w:rsidR="00173CB2">
        <w:rPr>
          <w:rtl/>
        </w:rPr>
        <w:t xml:space="preserve">أنّي </w:t>
      </w:r>
      <w:r w:rsidRPr="008856D2">
        <w:rPr>
          <w:rtl/>
        </w:rPr>
        <w:t>غسلته فقلت أقول لهم إنك غس</w:t>
      </w:r>
      <w:r w:rsidR="00234F32">
        <w:rPr>
          <w:rFonts w:hint="cs"/>
          <w:rtl/>
        </w:rPr>
        <w:t>ّ</w:t>
      </w:r>
      <w:r w:rsidRPr="008856D2">
        <w:rPr>
          <w:rtl/>
        </w:rPr>
        <w:t>لته ف</w:t>
      </w:r>
      <w:r w:rsidR="00B124C6">
        <w:rPr>
          <w:rtl/>
        </w:rPr>
        <w:t xml:space="preserve">قال : </w:t>
      </w:r>
      <w:r w:rsidRPr="008856D2">
        <w:rPr>
          <w:rtl/>
        </w:rPr>
        <w:t>نعم</w:t>
      </w:r>
      <w:r>
        <w:rPr>
          <w:rFonts w:hint="cs"/>
          <w:rtl/>
        </w:rPr>
        <w:t>.</w:t>
      </w:r>
    </w:p>
    <w:p w14:paraId="3182C614" w14:textId="35ACCEB1" w:rsidR="00EE3516" w:rsidRPr="00324B78" w:rsidRDefault="00201378" w:rsidP="006F7B8D">
      <w:pPr>
        <w:pStyle w:val="libLine"/>
        <w:rPr>
          <w:rtl/>
        </w:rPr>
      </w:pPr>
      <w:r>
        <w:rPr>
          <w:rFonts w:hint="cs"/>
          <w:rtl/>
        </w:rPr>
        <w:t>________________________________________________________</w:t>
      </w:r>
    </w:p>
    <w:p w14:paraId="00F5A9F6" w14:textId="286D0DEE" w:rsidR="00EE3516" w:rsidRDefault="00EE3516" w:rsidP="00EE3516">
      <w:pPr>
        <w:pStyle w:val="Heading1Center"/>
        <w:rPr>
          <w:rtl/>
        </w:rPr>
      </w:pPr>
      <w:bookmarkStart w:id="92" w:name="_Toc93994808"/>
      <w:bookmarkStart w:id="93" w:name="_Toc257908139"/>
      <w:r w:rsidRPr="004A3B67">
        <w:rPr>
          <w:rtl/>
        </w:rPr>
        <w:t xml:space="preserve">باب أن الإمام لا يغسله </w:t>
      </w:r>
      <w:r w:rsidR="00234F32">
        <w:rPr>
          <w:rtl/>
        </w:rPr>
        <w:t>إل</w:t>
      </w:r>
      <w:r w:rsidR="004A12BC">
        <w:rPr>
          <w:rtl/>
        </w:rPr>
        <w:t xml:space="preserve">ا </w:t>
      </w:r>
      <w:r w:rsidRPr="004A3B67">
        <w:rPr>
          <w:rtl/>
        </w:rPr>
        <w:t xml:space="preserve">إمام من </w:t>
      </w:r>
      <w:r w:rsidR="00062067">
        <w:rPr>
          <w:rtl/>
        </w:rPr>
        <w:t>ال</w:t>
      </w:r>
      <w:r w:rsidR="00234F32">
        <w:rPr>
          <w:rtl/>
        </w:rPr>
        <w:t>أئم</w:t>
      </w:r>
      <w:r w:rsidR="005736E8">
        <w:rPr>
          <w:rtl/>
        </w:rPr>
        <w:t xml:space="preserve">ة </w:t>
      </w:r>
      <w:r w:rsidRPr="00940F9D">
        <w:rPr>
          <w:rStyle w:val="libAlaemChar"/>
          <w:rtl/>
        </w:rPr>
        <w:t>عليهم‌السلام</w:t>
      </w:r>
      <w:bookmarkEnd w:id="92"/>
      <w:bookmarkEnd w:id="93"/>
    </w:p>
    <w:p w14:paraId="6B85FAC9" w14:textId="3BA64B6A" w:rsidR="00EE3516" w:rsidRDefault="00EE3516" w:rsidP="00234F32">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ضعيف على المشهور.</w:t>
      </w:r>
    </w:p>
    <w:p w14:paraId="0DF2E89C" w14:textId="4F9B9A8A" w:rsidR="00EE3516" w:rsidRDefault="00EE3516" w:rsidP="00571CFD">
      <w:pPr>
        <w:pStyle w:val="libNormal"/>
        <w:rPr>
          <w:rtl/>
        </w:rPr>
      </w:pPr>
      <w:r>
        <w:rPr>
          <w:rtl/>
        </w:rPr>
        <w:t xml:space="preserve">« </w:t>
      </w:r>
      <w:r w:rsidR="00B117F3">
        <w:rPr>
          <w:rtl/>
        </w:rPr>
        <w:t xml:space="preserve">أنّهم </w:t>
      </w:r>
      <w:r>
        <w:rPr>
          <w:rtl/>
        </w:rPr>
        <w:t xml:space="preserve">» </w:t>
      </w:r>
      <w:r w:rsidRPr="008856D2">
        <w:rPr>
          <w:rtl/>
        </w:rPr>
        <w:t xml:space="preserve">أي </w:t>
      </w:r>
      <w:r w:rsidR="00095DA5">
        <w:rPr>
          <w:rtl/>
        </w:rPr>
        <w:t xml:space="preserve">الواقفيّة </w:t>
      </w:r>
      <w:r>
        <w:rPr>
          <w:rtl/>
        </w:rPr>
        <w:t xml:space="preserve">، </w:t>
      </w:r>
      <w:r w:rsidRPr="008856D2">
        <w:rPr>
          <w:rtl/>
        </w:rPr>
        <w:t>والمحاج</w:t>
      </w:r>
      <w:r w:rsidR="00234F32">
        <w:rPr>
          <w:rFonts w:hint="cs"/>
          <w:rtl/>
        </w:rPr>
        <w:t>ّ</w:t>
      </w:r>
      <w:r w:rsidRPr="008856D2">
        <w:rPr>
          <w:rtl/>
        </w:rPr>
        <w:t>ة المغالبة بال</w:t>
      </w:r>
      <w:r w:rsidR="0012207A">
        <w:rPr>
          <w:rtl/>
        </w:rPr>
        <w:t xml:space="preserve">حجّة </w:t>
      </w:r>
      <w:r>
        <w:rPr>
          <w:rtl/>
        </w:rPr>
        <w:t xml:space="preserve">، </w:t>
      </w:r>
      <w:r w:rsidRPr="008856D2">
        <w:rPr>
          <w:rtl/>
        </w:rPr>
        <w:t>وحاصل احتجاجهم أن</w:t>
      </w:r>
      <w:r w:rsidR="00234F32">
        <w:rPr>
          <w:rFonts w:hint="cs"/>
          <w:rtl/>
        </w:rPr>
        <w:t>ّ</w:t>
      </w:r>
      <w:r w:rsidRPr="008856D2">
        <w:rPr>
          <w:rtl/>
        </w:rPr>
        <w:t xml:space="preserve"> الإمام لا يغسله </w:t>
      </w:r>
      <w:r w:rsidR="004A12BC">
        <w:rPr>
          <w:rtl/>
        </w:rPr>
        <w:t xml:space="preserve">إلّا </w:t>
      </w:r>
      <w:r w:rsidRPr="008856D2">
        <w:rPr>
          <w:rtl/>
        </w:rPr>
        <w:t>إمام</w:t>
      </w:r>
      <w:r>
        <w:rPr>
          <w:rtl/>
        </w:rPr>
        <w:t xml:space="preserve"> ، </w:t>
      </w:r>
      <w:r w:rsidRPr="008856D2">
        <w:rPr>
          <w:rtl/>
        </w:rPr>
        <w:t>ومن تد</w:t>
      </w:r>
      <w:r w:rsidR="00234F32">
        <w:rPr>
          <w:rFonts w:hint="cs"/>
          <w:rtl/>
        </w:rPr>
        <w:t>ّ</w:t>
      </w:r>
      <w:r w:rsidRPr="008856D2">
        <w:rPr>
          <w:rtl/>
        </w:rPr>
        <w:t xml:space="preserve">عون </w:t>
      </w:r>
      <w:r w:rsidR="00161583">
        <w:rPr>
          <w:rtl/>
        </w:rPr>
        <w:t xml:space="preserve">انّه </w:t>
      </w:r>
      <w:r w:rsidRPr="008856D2">
        <w:rPr>
          <w:rtl/>
        </w:rPr>
        <w:t>إمام لم يكن حاضرا</w:t>
      </w:r>
      <w:r w:rsidR="00234F32">
        <w:rPr>
          <w:rFonts w:hint="cs"/>
          <w:rtl/>
        </w:rPr>
        <w:t>ً</w:t>
      </w:r>
      <w:r w:rsidRPr="008856D2">
        <w:rPr>
          <w:rtl/>
        </w:rPr>
        <w:t xml:space="preserve"> في بغداد ليغسله فهذا دليل على </w:t>
      </w:r>
      <w:r w:rsidR="00161583">
        <w:rPr>
          <w:rtl/>
        </w:rPr>
        <w:t xml:space="preserve">انّه </w:t>
      </w:r>
      <w:r w:rsidRPr="00940F9D">
        <w:rPr>
          <w:rStyle w:val="libAlaemChar"/>
          <w:rtl/>
        </w:rPr>
        <w:t>عليه‌السلام</w:t>
      </w:r>
      <w:r w:rsidRPr="008856D2">
        <w:rPr>
          <w:rtl/>
        </w:rPr>
        <w:t xml:space="preserve"> لم يمت</w:t>
      </w:r>
      <w:r>
        <w:rPr>
          <w:rtl/>
        </w:rPr>
        <w:t xml:space="preserve"> ، </w:t>
      </w:r>
      <w:r w:rsidRPr="008856D2">
        <w:rPr>
          <w:rtl/>
        </w:rPr>
        <w:t xml:space="preserve">ويحتمل أن يكون الاحتجاج من المخالفين </w:t>
      </w:r>
      <w:r w:rsidR="001427C1">
        <w:rPr>
          <w:rtl/>
        </w:rPr>
        <w:t xml:space="preserve">إلزاماً </w:t>
      </w:r>
      <w:r w:rsidRPr="008856D2">
        <w:rPr>
          <w:rtl/>
        </w:rPr>
        <w:t>بأن</w:t>
      </w:r>
      <w:r w:rsidR="00234F32">
        <w:rPr>
          <w:rFonts w:hint="cs"/>
          <w:rtl/>
        </w:rPr>
        <w:t>ّ</w:t>
      </w:r>
      <w:r w:rsidRPr="008856D2">
        <w:rPr>
          <w:rtl/>
        </w:rPr>
        <w:t xml:space="preserve">كم تعتقدون أن الإمام لا يغسله </w:t>
      </w:r>
      <w:r w:rsidR="004A12BC">
        <w:rPr>
          <w:rtl/>
        </w:rPr>
        <w:t xml:space="preserve">إلّا </w:t>
      </w:r>
      <w:r w:rsidRPr="008856D2">
        <w:rPr>
          <w:rtl/>
        </w:rPr>
        <w:t>إمام</w:t>
      </w:r>
      <w:r>
        <w:rPr>
          <w:rtl/>
        </w:rPr>
        <w:t xml:space="preserve"> ، </w:t>
      </w:r>
      <w:r w:rsidRPr="008856D2">
        <w:rPr>
          <w:rtl/>
        </w:rPr>
        <w:t>ولم يغسل موسى الإمام بزعمكم</w:t>
      </w:r>
      <w:r>
        <w:rPr>
          <w:rtl/>
        </w:rPr>
        <w:t xml:space="preserve"> ، </w:t>
      </w:r>
      <w:r w:rsidRPr="008856D2">
        <w:rPr>
          <w:rtl/>
        </w:rPr>
        <w:t>فيدل</w:t>
      </w:r>
      <w:r w:rsidR="00234F32">
        <w:rPr>
          <w:rFonts w:hint="cs"/>
          <w:rtl/>
        </w:rPr>
        <w:t>ّ</w:t>
      </w:r>
      <w:r w:rsidRPr="008856D2">
        <w:rPr>
          <w:rtl/>
        </w:rPr>
        <w:t xml:space="preserve"> على نفي إمامة أحد الإمامين.</w:t>
      </w:r>
    </w:p>
    <w:p w14:paraId="3AD263CA" w14:textId="597C60D4" w:rsidR="00EE3516" w:rsidRDefault="00EE3516" w:rsidP="00571CFD">
      <w:pPr>
        <w:pStyle w:val="libNormal"/>
        <w:rPr>
          <w:rtl/>
        </w:rPr>
      </w:pPr>
      <w:r>
        <w:rPr>
          <w:rtl/>
        </w:rPr>
        <w:t xml:space="preserve">« </w:t>
      </w:r>
      <w:r w:rsidRPr="004A3B67">
        <w:rPr>
          <w:rtl/>
        </w:rPr>
        <w:t xml:space="preserve">إن </w:t>
      </w:r>
      <w:r w:rsidR="00B124C6">
        <w:rPr>
          <w:rtl/>
        </w:rPr>
        <w:t xml:space="preserve">قال : </w:t>
      </w:r>
      <w:r>
        <w:rPr>
          <w:rtl/>
        </w:rPr>
        <w:t xml:space="preserve">» </w:t>
      </w:r>
      <w:r w:rsidRPr="008856D2">
        <w:rPr>
          <w:rtl/>
        </w:rPr>
        <w:t xml:space="preserve">مولاي </w:t>
      </w:r>
      <w:r w:rsidRPr="00183202">
        <w:rPr>
          <w:rStyle w:val="libFootnotenumChar"/>
          <w:rtl/>
        </w:rPr>
        <w:t>(1)</w:t>
      </w:r>
      <w:r w:rsidRPr="008856D2">
        <w:rPr>
          <w:rtl/>
        </w:rPr>
        <w:t xml:space="preserve"> أي الرضا </w:t>
      </w:r>
      <w:r w:rsidRPr="00940F9D">
        <w:rPr>
          <w:rStyle w:val="libAlaemChar"/>
          <w:rtl/>
        </w:rPr>
        <w:t>عليه‌السلام</w:t>
      </w:r>
      <w:r w:rsidRPr="008856D2">
        <w:rPr>
          <w:rtl/>
        </w:rPr>
        <w:t xml:space="preserve"> وفي القاموس</w:t>
      </w:r>
      <w:r>
        <w:rPr>
          <w:rtl/>
        </w:rPr>
        <w:t xml:space="preserve"> : </w:t>
      </w:r>
      <w:r w:rsidRPr="004A3B67">
        <w:rPr>
          <w:rtl/>
        </w:rPr>
        <w:t>التخوم</w:t>
      </w:r>
      <w:r w:rsidRPr="008856D2">
        <w:rPr>
          <w:rtl/>
        </w:rPr>
        <w:t xml:space="preserve"> </w:t>
      </w:r>
      <w:r w:rsidR="00A31824">
        <w:rPr>
          <w:rtl/>
        </w:rPr>
        <w:t xml:space="preserve">بالضمّ </w:t>
      </w:r>
      <w:r w:rsidRPr="008856D2">
        <w:rPr>
          <w:rtl/>
        </w:rPr>
        <w:t>الفصل بين الأرضين من المعالم والحدود مؤنثة</w:t>
      </w:r>
      <w:r>
        <w:rPr>
          <w:rtl/>
        </w:rPr>
        <w:t xml:space="preserve"> ، </w:t>
      </w:r>
      <w:r w:rsidRPr="008856D2">
        <w:rPr>
          <w:rtl/>
        </w:rPr>
        <w:t xml:space="preserve">والجمع تخوم </w:t>
      </w:r>
      <w:r w:rsidR="003B3163">
        <w:rPr>
          <w:rtl/>
        </w:rPr>
        <w:t>أيضاً</w:t>
      </w:r>
      <w:r w:rsidR="00C96129">
        <w:rPr>
          <w:rtl/>
        </w:rPr>
        <w:t xml:space="preserve"> </w:t>
      </w:r>
      <w:r w:rsidRPr="008856D2">
        <w:rPr>
          <w:rtl/>
        </w:rPr>
        <w:t>وتخم كعنق</w:t>
      </w:r>
      <w:r>
        <w:rPr>
          <w:rtl/>
        </w:rPr>
        <w:t xml:space="preserve"> ، </w:t>
      </w:r>
      <w:r w:rsidRPr="008856D2">
        <w:rPr>
          <w:rtl/>
        </w:rPr>
        <w:t xml:space="preserve">أو الواحد تخم </w:t>
      </w:r>
      <w:r w:rsidR="00A31824">
        <w:rPr>
          <w:rtl/>
        </w:rPr>
        <w:t xml:space="preserve">بالضمّ </w:t>
      </w:r>
      <w:r w:rsidRPr="008856D2">
        <w:rPr>
          <w:rtl/>
        </w:rPr>
        <w:t>وتخم وتخومة بفتحهما</w:t>
      </w:r>
      <w:r>
        <w:rPr>
          <w:rtl/>
        </w:rPr>
        <w:t xml:space="preserve"> ، </w:t>
      </w:r>
      <w:r w:rsidRPr="008856D2">
        <w:rPr>
          <w:rtl/>
        </w:rPr>
        <w:t>انتهى.</w:t>
      </w:r>
    </w:p>
    <w:p w14:paraId="344B2249" w14:textId="018FEDF1" w:rsidR="00EE3516" w:rsidRPr="008856D2" w:rsidRDefault="00EE3516" w:rsidP="00571CFD">
      <w:pPr>
        <w:pStyle w:val="libNormal"/>
        <w:rPr>
          <w:rtl/>
        </w:rPr>
      </w:pPr>
      <w:r>
        <w:rPr>
          <w:rtl/>
        </w:rPr>
        <w:t xml:space="preserve">« </w:t>
      </w:r>
      <w:r w:rsidRPr="004A3B67">
        <w:rPr>
          <w:rtl/>
        </w:rPr>
        <w:t xml:space="preserve">قل لهم </w:t>
      </w:r>
      <w:r w:rsidR="00173CB2">
        <w:rPr>
          <w:rtl/>
        </w:rPr>
        <w:t xml:space="preserve">أنّي </w:t>
      </w:r>
      <w:r w:rsidRPr="004A3B67">
        <w:rPr>
          <w:rtl/>
        </w:rPr>
        <w:t>غس</w:t>
      </w:r>
      <w:r w:rsidR="00234F32">
        <w:rPr>
          <w:rFonts w:hint="cs"/>
          <w:rtl/>
        </w:rPr>
        <w:t>ّ</w:t>
      </w:r>
      <w:r w:rsidRPr="004A3B67">
        <w:rPr>
          <w:rtl/>
        </w:rPr>
        <w:t>لته</w:t>
      </w:r>
      <w:r>
        <w:rPr>
          <w:rtl/>
        </w:rPr>
        <w:t xml:space="preserve"> » </w:t>
      </w:r>
      <w:r w:rsidR="00EF7FC8">
        <w:rPr>
          <w:rtl/>
        </w:rPr>
        <w:t xml:space="preserve">لـمّا </w:t>
      </w:r>
      <w:r w:rsidRPr="008856D2">
        <w:rPr>
          <w:rtl/>
        </w:rPr>
        <w:t>كان جوابه على سبيل ال</w:t>
      </w:r>
      <w:r w:rsidR="00144150">
        <w:rPr>
          <w:rtl/>
        </w:rPr>
        <w:t xml:space="preserve">فرّض </w:t>
      </w:r>
      <w:r w:rsidRPr="008856D2">
        <w:rPr>
          <w:rtl/>
        </w:rPr>
        <w:t xml:space="preserve">والشك أمره </w:t>
      </w:r>
      <w:r w:rsidRPr="00940F9D">
        <w:rPr>
          <w:rStyle w:val="libAlaemChar"/>
          <w:rtl/>
        </w:rPr>
        <w:t>عليه‌السلام</w:t>
      </w:r>
      <w:r w:rsidRPr="008856D2">
        <w:rPr>
          <w:rtl/>
        </w:rPr>
        <w:t xml:space="preserve"> بالقول بالجزم واليقين وبعض الأفاضل حمل هذا الغسل على الغسل حال الحياة كما </w:t>
      </w:r>
      <w:r w:rsidR="004102BD">
        <w:rPr>
          <w:rtl/>
        </w:rPr>
        <w:t xml:space="preserve">مرّ </w:t>
      </w:r>
      <w:r>
        <w:rPr>
          <w:rtl/>
        </w:rPr>
        <w:t xml:space="preserve">، </w:t>
      </w:r>
      <w:r w:rsidRPr="008856D2">
        <w:rPr>
          <w:rtl/>
        </w:rPr>
        <w:t>ولا يخفى بعده</w:t>
      </w:r>
      <w:r>
        <w:rPr>
          <w:rtl/>
        </w:rPr>
        <w:t xml:space="preserve"> ، </w:t>
      </w:r>
      <w:r w:rsidRPr="008856D2">
        <w:rPr>
          <w:rtl/>
        </w:rPr>
        <w:t>والأحاديث الصريحة واردة ب</w:t>
      </w:r>
      <w:r w:rsidR="00161583">
        <w:rPr>
          <w:rtl/>
        </w:rPr>
        <w:t xml:space="preserve">انّه </w:t>
      </w:r>
      <w:r w:rsidRPr="00940F9D">
        <w:rPr>
          <w:rStyle w:val="libAlaemChar"/>
          <w:rtl/>
        </w:rPr>
        <w:t>عليه‌السلام</w:t>
      </w:r>
      <w:r w:rsidRPr="008856D2">
        <w:rPr>
          <w:rtl/>
        </w:rPr>
        <w:t xml:space="preserve"> حضر بغداد عند غسل أبيه والصلاة عليه ودفنه.</w:t>
      </w:r>
    </w:p>
    <w:p w14:paraId="416F258F" w14:textId="77777777" w:rsidR="00EE3516" w:rsidRPr="008856D2" w:rsidRDefault="00EE3516" w:rsidP="006F7B8D">
      <w:pPr>
        <w:pStyle w:val="libLine"/>
        <w:rPr>
          <w:rtl/>
        </w:rPr>
      </w:pPr>
      <w:r w:rsidRPr="008856D2">
        <w:rPr>
          <w:rtl/>
        </w:rPr>
        <w:t>__________________</w:t>
      </w:r>
    </w:p>
    <w:p w14:paraId="6000AD06" w14:textId="5177F10C" w:rsidR="00EE3516" w:rsidRPr="008856D2" w:rsidRDefault="00EE3516" w:rsidP="005A0345">
      <w:pPr>
        <w:pStyle w:val="libFootnote0"/>
        <w:rPr>
          <w:rtl/>
          <w:lang w:bidi="fa-IR"/>
        </w:rPr>
      </w:pPr>
      <w:r>
        <w:rPr>
          <w:rtl/>
        </w:rPr>
        <w:t>(</w:t>
      </w:r>
      <w:r w:rsidRPr="008856D2">
        <w:rPr>
          <w:rtl/>
        </w:rPr>
        <w:t xml:space="preserve">1) كذا في النسخ وليست هذه الجملة في المتن ويظهر منه أنّها كانت في نسخة الشارح </w:t>
      </w:r>
      <w:r>
        <w:rPr>
          <w:rtl/>
        </w:rPr>
        <w:t>(ره)</w:t>
      </w:r>
      <w:r w:rsidRPr="008856D2">
        <w:rPr>
          <w:rtl/>
        </w:rPr>
        <w:t xml:space="preserve"> كما هو موجودة في بعض النسخ التي عندنا من الكافي </w:t>
      </w:r>
      <w:r w:rsidR="003B3163">
        <w:rPr>
          <w:rtl/>
        </w:rPr>
        <w:t>أيضاً</w:t>
      </w:r>
      <w:r w:rsidRPr="008856D2">
        <w:rPr>
          <w:rtl/>
        </w:rPr>
        <w:t>.</w:t>
      </w:r>
    </w:p>
    <w:p w14:paraId="66F7E896" w14:textId="77777777" w:rsidR="002A5FAD" w:rsidRDefault="002A5FAD" w:rsidP="002A5FAD">
      <w:pPr>
        <w:pStyle w:val="libNormal"/>
        <w:rPr>
          <w:rtl/>
        </w:rPr>
      </w:pPr>
      <w:r w:rsidRPr="002A5FAD">
        <w:rPr>
          <w:rStyle w:val="libNormalChar"/>
          <w:rtl/>
        </w:rPr>
        <w:br w:type="page"/>
      </w:r>
    </w:p>
    <w:p w14:paraId="14FAA35D" w14:textId="3037F64A"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 xml:space="preserve">بن جمهور </w:t>
      </w:r>
      <w:r w:rsidR="00B124C6">
        <w:rPr>
          <w:rtl/>
        </w:rPr>
        <w:t xml:space="preserve">قال : </w:t>
      </w:r>
      <w:r w:rsidRPr="008856D2">
        <w:rPr>
          <w:rtl/>
        </w:rPr>
        <w:t>حد</w:t>
      </w:r>
      <w:r w:rsidR="00234F32">
        <w:rPr>
          <w:rFonts w:hint="cs"/>
          <w:rtl/>
        </w:rPr>
        <w:t>ّ</w:t>
      </w:r>
      <w:r w:rsidRPr="008856D2">
        <w:rPr>
          <w:rtl/>
        </w:rPr>
        <w:t>ثنا أبو مع</w:t>
      </w:r>
      <w:r w:rsidR="004102BD">
        <w:rPr>
          <w:rtl/>
        </w:rPr>
        <w:t xml:space="preserve">مرّ </w:t>
      </w:r>
      <w:r w:rsidR="00B124C6">
        <w:rPr>
          <w:rtl/>
        </w:rPr>
        <w:t xml:space="preserve">قال : </w:t>
      </w:r>
      <w:r w:rsidRPr="008856D2">
        <w:rPr>
          <w:rtl/>
        </w:rPr>
        <w:t xml:space="preserve">سألت الرضا </w:t>
      </w:r>
      <w:r w:rsidRPr="00940F9D">
        <w:rPr>
          <w:rStyle w:val="libAlaemChar"/>
          <w:rtl/>
        </w:rPr>
        <w:t>عليه‌السلام</w:t>
      </w:r>
      <w:r w:rsidRPr="008856D2">
        <w:rPr>
          <w:rtl/>
        </w:rPr>
        <w:t xml:space="preserve"> عن الإمام يغسله الإمام </w:t>
      </w:r>
      <w:r w:rsidR="00234F32">
        <w:rPr>
          <w:rFonts w:hint="cs"/>
          <w:rtl/>
        </w:rPr>
        <w:t xml:space="preserve">، </w:t>
      </w:r>
      <w:r w:rsidR="00B124C6">
        <w:rPr>
          <w:rtl/>
        </w:rPr>
        <w:t xml:space="preserve">قال : </w:t>
      </w:r>
      <w:r w:rsidRPr="008856D2">
        <w:rPr>
          <w:rtl/>
        </w:rPr>
        <w:t>سن</w:t>
      </w:r>
      <w:r w:rsidR="00234F32">
        <w:rPr>
          <w:rFonts w:hint="cs"/>
          <w:rtl/>
        </w:rPr>
        <w:t>ّ</w:t>
      </w:r>
      <w:r w:rsidRPr="008856D2">
        <w:rPr>
          <w:rtl/>
        </w:rPr>
        <w:t xml:space="preserve">ة موسى بن عمران </w:t>
      </w:r>
      <w:r w:rsidRPr="00940F9D">
        <w:rPr>
          <w:rStyle w:val="libAlaemChar"/>
          <w:rFonts w:hint="cs"/>
          <w:rtl/>
        </w:rPr>
        <w:t>عليه‌السلام</w:t>
      </w:r>
      <w:r>
        <w:rPr>
          <w:rFonts w:hint="cs"/>
          <w:rtl/>
        </w:rPr>
        <w:t>.</w:t>
      </w:r>
    </w:p>
    <w:p w14:paraId="6E59D4A4" w14:textId="3A634850" w:rsidR="00EE3516" w:rsidRPr="00324B78" w:rsidRDefault="00201378" w:rsidP="006F7B8D">
      <w:pPr>
        <w:pStyle w:val="libLine"/>
        <w:rPr>
          <w:rtl/>
        </w:rPr>
      </w:pPr>
      <w:r>
        <w:rPr>
          <w:rFonts w:hint="cs"/>
          <w:rtl/>
        </w:rPr>
        <w:t>________________________________________________________</w:t>
      </w:r>
    </w:p>
    <w:p w14:paraId="073F77B7" w14:textId="361A6FF5" w:rsidR="00EE3516" w:rsidRPr="008856D2" w:rsidRDefault="00EE3516" w:rsidP="00234F32">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 xml:space="preserve">ضعيف </w:t>
      </w:r>
      <w:r w:rsidR="00973D87">
        <w:rPr>
          <w:rtl/>
        </w:rPr>
        <w:t>و</w:t>
      </w:r>
      <w:r w:rsidR="002A7B31">
        <w:rPr>
          <w:rtl/>
        </w:rPr>
        <w:t xml:space="preserve">لعلّ </w:t>
      </w:r>
      <w:r w:rsidRPr="008856D2">
        <w:rPr>
          <w:rtl/>
        </w:rPr>
        <w:t>سؤال الس</w:t>
      </w:r>
      <w:r w:rsidR="00234F32">
        <w:rPr>
          <w:rFonts w:hint="cs"/>
          <w:rtl/>
        </w:rPr>
        <w:t>ّ</w:t>
      </w:r>
      <w:r w:rsidRPr="008856D2">
        <w:rPr>
          <w:rtl/>
        </w:rPr>
        <w:t xml:space="preserve">ائل </w:t>
      </w:r>
      <w:r w:rsidR="003B3163">
        <w:rPr>
          <w:rtl/>
        </w:rPr>
        <w:t>أيضاً</w:t>
      </w:r>
      <w:r w:rsidR="00C96129">
        <w:rPr>
          <w:rtl/>
        </w:rPr>
        <w:t xml:space="preserve"> </w:t>
      </w:r>
      <w:r w:rsidRPr="008856D2">
        <w:rPr>
          <w:rtl/>
        </w:rPr>
        <w:t>م</w:t>
      </w:r>
      <w:r w:rsidR="009A66E4">
        <w:rPr>
          <w:rtl/>
        </w:rPr>
        <w:t xml:space="preserve">بنيّ </w:t>
      </w:r>
      <w:r w:rsidRPr="008856D2">
        <w:rPr>
          <w:rtl/>
        </w:rPr>
        <w:t>على الاعتراض أو رفع الشبهة في أ</w:t>
      </w:r>
      <w:r w:rsidR="004102BD">
        <w:rPr>
          <w:rtl/>
        </w:rPr>
        <w:t xml:space="preserve">مرّ </w:t>
      </w:r>
      <w:r w:rsidRPr="008856D2">
        <w:rPr>
          <w:rtl/>
        </w:rPr>
        <w:t xml:space="preserve">الكاظم </w:t>
      </w:r>
      <w:r w:rsidRPr="00940F9D">
        <w:rPr>
          <w:rStyle w:val="libAlaemChar"/>
          <w:rtl/>
        </w:rPr>
        <w:t>عليه‌السلام</w:t>
      </w:r>
      <w:r w:rsidRPr="008856D2">
        <w:rPr>
          <w:rtl/>
        </w:rPr>
        <w:t xml:space="preserve"> وغسله</w:t>
      </w:r>
      <w:r>
        <w:rPr>
          <w:rtl/>
        </w:rPr>
        <w:t xml:space="preserve"> ، </w:t>
      </w:r>
      <w:r w:rsidRPr="004A3B67">
        <w:rPr>
          <w:rtl/>
        </w:rPr>
        <w:t>وقوله</w:t>
      </w:r>
      <w:r>
        <w:rPr>
          <w:rtl/>
        </w:rPr>
        <w:t xml:space="preserve"> : </w:t>
      </w:r>
      <w:r w:rsidRPr="004A3B67">
        <w:rPr>
          <w:rtl/>
        </w:rPr>
        <w:t>سن</w:t>
      </w:r>
      <w:r w:rsidR="00234F32">
        <w:rPr>
          <w:rFonts w:hint="cs"/>
          <w:rtl/>
        </w:rPr>
        <w:t>ّ</w:t>
      </w:r>
      <w:r w:rsidRPr="004A3B67">
        <w:rPr>
          <w:rtl/>
        </w:rPr>
        <w:t>ة موسى بن عمران</w:t>
      </w:r>
      <w:r>
        <w:rPr>
          <w:rtl/>
        </w:rPr>
        <w:t xml:space="preserve"> ، </w:t>
      </w:r>
      <w:r w:rsidRPr="008856D2">
        <w:rPr>
          <w:rtl/>
        </w:rPr>
        <w:t xml:space="preserve">أي غسله </w:t>
      </w:r>
      <w:r w:rsidR="00E31926">
        <w:rPr>
          <w:rtl/>
        </w:rPr>
        <w:t xml:space="preserve">وصيّه </w:t>
      </w:r>
      <w:r w:rsidRPr="008856D2">
        <w:rPr>
          <w:rtl/>
        </w:rPr>
        <w:t>في التيه</w:t>
      </w:r>
      <w:r>
        <w:rPr>
          <w:rtl/>
        </w:rPr>
        <w:t xml:space="preserve"> ، </w:t>
      </w:r>
      <w:r w:rsidRPr="008856D2">
        <w:rPr>
          <w:rtl/>
        </w:rPr>
        <w:t>وحضر حين موته أو المراد أن</w:t>
      </w:r>
      <w:r w:rsidR="00234F32">
        <w:rPr>
          <w:rFonts w:hint="cs"/>
          <w:rtl/>
        </w:rPr>
        <w:t>ّ</w:t>
      </w:r>
      <w:r w:rsidRPr="008856D2">
        <w:rPr>
          <w:rtl/>
        </w:rPr>
        <w:t xml:space="preserve"> الملائكة غس</w:t>
      </w:r>
      <w:r w:rsidR="00234F32">
        <w:rPr>
          <w:rFonts w:hint="cs"/>
          <w:rtl/>
        </w:rPr>
        <w:t>ّ</w:t>
      </w:r>
      <w:r w:rsidRPr="008856D2">
        <w:rPr>
          <w:rtl/>
        </w:rPr>
        <w:t xml:space="preserve">لوه كما هو المشهور في الكليم </w:t>
      </w:r>
      <w:r w:rsidRPr="00940F9D">
        <w:rPr>
          <w:rStyle w:val="libAlaemChar"/>
          <w:rtl/>
        </w:rPr>
        <w:t>عليه‌السلام</w:t>
      </w:r>
      <w:r w:rsidRPr="008856D2">
        <w:rPr>
          <w:rtl/>
        </w:rPr>
        <w:t xml:space="preserve"> وظاهر الخبر الآتي.</w:t>
      </w:r>
    </w:p>
    <w:p w14:paraId="28E05CC2" w14:textId="432B64CF" w:rsidR="00EE3516" w:rsidRPr="008856D2" w:rsidRDefault="00EE3516" w:rsidP="00571CFD">
      <w:pPr>
        <w:pStyle w:val="libNormal"/>
        <w:rPr>
          <w:rtl/>
        </w:rPr>
      </w:pPr>
      <w:r w:rsidRPr="008856D2">
        <w:rPr>
          <w:rtl/>
        </w:rPr>
        <w:t xml:space="preserve">روى الصدوق في المجالس بإسناده عن </w:t>
      </w:r>
      <w:r w:rsidR="00A36E9D">
        <w:rPr>
          <w:rtl/>
        </w:rPr>
        <w:t xml:space="preserve">محمّد </w:t>
      </w:r>
      <w:r w:rsidRPr="008856D2">
        <w:rPr>
          <w:rtl/>
        </w:rPr>
        <w:t xml:space="preserve">بن عمارة عن أبيه </w:t>
      </w:r>
      <w:r w:rsidR="00386F93">
        <w:rPr>
          <w:rtl/>
        </w:rPr>
        <w:t xml:space="preserve">قال : </w:t>
      </w:r>
      <w:r w:rsidRPr="008856D2">
        <w:rPr>
          <w:rtl/>
        </w:rPr>
        <w:t xml:space="preserve">قلت للصادق جعفر بن </w:t>
      </w:r>
      <w:r w:rsidR="00A36E9D">
        <w:rPr>
          <w:rtl/>
        </w:rPr>
        <w:t xml:space="preserve">محمّد </w:t>
      </w:r>
      <w:r w:rsidRPr="00940F9D">
        <w:rPr>
          <w:rStyle w:val="libAlaemChar"/>
          <w:rtl/>
        </w:rPr>
        <w:t>عليهما‌السلام</w:t>
      </w:r>
      <w:r w:rsidRPr="008856D2">
        <w:rPr>
          <w:rtl/>
        </w:rPr>
        <w:t xml:space="preserve"> أخبرني بوفاة موسى بن عمران </w:t>
      </w:r>
      <w:r w:rsidRPr="00940F9D">
        <w:rPr>
          <w:rStyle w:val="libAlaemChar"/>
          <w:rtl/>
        </w:rPr>
        <w:t>عليه‌السلام</w:t>
      </w:r>
      <w:r>
        <w:rPr>
          <w:rtl/>
        </w:rPr>
        <w:t>؟</w:t>
      </w:r>
      <w:r w:rsidRPr="008856D2">
        <w:rPr>
          <w:rtl/>
        </w:rPr>
        <w:t xml:space="preserve"> ف</w:t>
      </w:r>
      <w:r w:rsidR="00386F93">
        <w:rPr>
          <w:rtl/>
        </w:rPr>
        <w:t xml:space="preserve">قال : </w:t>
      </w:r>
      <w:r w:rsidR="00161583">
        <w:rPr>
          <w:rtl/>
        </w:rPr>
        <w:t xml:space="preserve">انّه </w:t>
      </w:r>
      <w:r w:rsidR="00EF7FC8">
        <w:rPr>
          <w:rtl/>
        </w:rPr>
        <w:t xml:space="preserve">لـمّا </w:t>
      </w:r>
      <w:r w:rsidRPr="008856D2">
        <w:rPr>
          <w:rtl/>
        </w:rPr>
        <w:t>أتاه أجله واستوفى مدته وانقطع أكله أتاه ملك الموت ف</w:t>
      </w:r>
      <w:r w:rsidR="00B124C6">
        <w:rPr>
          <w:rtl/>
        </w:rPr>
        <w:t xml:space="preserve">قال : </w:t>
      </w:r>
      <w:r w:rsidRPr="008856D2">
        <w:rPr>
          <w:rtl/>
        </w:rPr>
        <w:t>له</w:t>
      </w:r>
      <w:r>
        <w:rPr>
          <w:rtl/>
        </w:rPr>
        <w:t xml:space="preserve"> : </w:t>
      </w:r>
      <w:r w:rsidRPr="008856D2">
        <w:rPr>
          <w:rtl/>
        </w:rPr>
        <w:t>السلام عليك يا كليم الله</w:t>
      </w:r>
      <w:r>
        <w:rPr>
          <w:rtl/>
        </w:rPr>
        <w:t xml:space="preserve"> ، </w:t>
      </w:r>
      <w:r w:rsidRPr="008856D2">
        <w:rPr>
          <w:rtl/>
        </w:rPr>
        <w:t>ف</w:t>
      </w:r>
      <w:r w:rsidR="00B124C6">
        <w:rPr>
          <w:rtl/>
        </w:rPr>
        <w:t xml:space="preserve">قال : </w:t>
      </w:r>
      <w:r w:rsidRPr="008856D2">
        <w:rPr>
          <w:rtl/>
        </w:rPr>
        <w:t>موسى</w:t>
      </w:r>
      <w:r>
        <w:rPr>
          <w:rtl/>
        </w:rPr>
        <w:t xml:space="preserve"> : </w:t>
      </w:r>
      <w:r w:rsidRPr="008856D2">
        <w:rPr>
          <w:rtl/>
        </w:rPr>
        <w:t>وعليك السلام من أنت</w:t>
      </w:r>
      <w:r>
        <w:rPr>
          <w:rtl/>
        </w:rPr>
        <w:t>؟</w:t>
      </w:r>
      <w:r w:rsidRPr="008856D2">
        <w:rPr>
          <w:rtl/>
        </w:rPr>
        <w:t xml:space="preserve"> ف</w:t>
      </w:r>
      <w:r w:rsidR="00386F93">
        <w:rPr>
          <w:rtl/>
        </w:rPr>
        <w:t xml:space="preserve">قال : </w:t>
      </w:r>
      <w:r w:rsidRPr="008856D2">
        <w:rPr>
          <w:rtl/>
        </w:rPr>
        <w:t>أنا ملك الموت</w:t>
      </w:r>
      <w:r>
        <w:rPr>
          <w:rtl/>
        </w:rPr>
        <w:t xml:space="preserve"> ، </w:t>
      </w:r>
      <w:r w:rsidRPr="008856D2">
        <w:rPr>
          <w:rtl/>
        </w:rPr>
        <w:t>ف</w:t>
      </w:r>
      <w:r w:rsidR="00386F93">
        <w:rPr>
          <w:rtl/>
        </w:rPr>
        <w:t xml:space="preserve">قال : </w:t>
      </w:r>
      <w:r w:rsidRPr="008856D2">
        <w:rPr>
          <w:rtl/>
        </w:rPr>
        <w:t xml:space="preserve">ما </w:t>
      </w:r>
      <w:r w:rsidR="0012207A">
        <w:rPr>
          <w:rtl/>
        </w:rPr>
        <w:t xml:space="preserve">الّذي </w:t>
      </w:r>
      <w:r w:rsidRPr="008856D2">
        <w:rPr>
          <w:rtl/>
        </w:rPr>
        <w:t>جاء بك</w:t>
      </w:r>
      <w:r>
        <w:rPr>
          <w:rtl/>
        </w:rPr>
        <w:t>؟</w:t>
      </w:r>
      <w:r w:rsidRPr="008856D2">
        <w:rPr>
          <w:rtl/>
        </w:rPr>
        <w:t xml:space="preserve"> </w:t>
      </w:r>
      <w:r w:rsidR="00386F93">
        <w:rPr>
          <w:rtl/>
        </w:rPr>
        <w:t xml:space="preserve">قال : </w:t>
      </w:r>
      <w:r w:rsidRPr="008856D2">
        <w:rPr>
          <w:rtl/>
        </w:rPr>
        <w:t>جئت لأقبض روحك</w:t>
      </w:r>
      <w:r>
        <w:rPr>
          <w:rtl/>
        </w:rPr>
        <w:t xml:space="preserve"> ، </w:t>
      </w:r>
      <w:r w:rsidRPr="008856D2">
        <w:rPr>
          <w:rtl/>
        </w:rPr>
        <w:t>ف</w:t>
      </w:r>
      <w:r w:rsidR="00B124C6">
        <w:rPr>
          <w:rtl/>
        </w:rPr>
        <w:t xml:space="preserve">قال : </w:t>
      </w:r>
      <w:r w:rsidRPr="008856D2">
        <w:rPr>
          <w:rtl/>
        </w:rPr>
        <w:t xml:space="preserve">له موسى </w:t>
      </w:r>
      <w:r w:rsidRPr="00940F9D">
        <w:rPr>
          <w:rStyle w:val="libAlaemChar"/>
          <w:rtl/>
        </w:rPr>
        <w:t>عليه‌السلام</w:t>
      </w:r>
      <w:r>
        <w:rPr>
          <w:rtl/>
        </w:rPr>
        <w:t xml:space="preserve"> : </w:t>
      </w:r>
      <w:r w:rsidRPr="008856D2">
        <w:rPr>
          <w:rtl/>
        </w:rPr>
        <w:t>من أين تقبض روحي</w:t>
      </w:r>
      <w:r>
        <w:rPr>
          <w:rtl/>
        </w:rPr>
        <w:t>؟</w:t>
      </w:r>
      <w:r w:rsidRPr="008856D2">
        <w:rPr>
          <w:rtl/>
        </w:rPr>
        <w:t xml:space="preserve"> </w:t>
      </w:r>
      <w:r w:rsidR="00386F93">
        <w:rPr>
          <w:rtl/>
        </w:rPr>
        <w:t xml:space="preserve">قال : </w:t>
      </w:r>
      <w:r w:rsidRPr="008856D2">
        <w:rPr>
          <w:rtl/>
        </w:rPr>
        <w:t>من فمك</w:t>
      </w:r>
      <w:r>
        <w:rPr>
          <w:rtl/>
        </w:rPr>
        <w:t xml:space="preserve"> ، </w:t>
      </w:r>
      <w:r w:rsidR="00B124C6">
        <w:rPr>
          <w:rtl/>
        </w:rPr>
        <w:t xml:space="preserve">قال : </w:t>
      </w:r>
      <w:r w:rsidRPr="008856D2">
        <w:rPr>
          <w:rtl/>
        </w:rPr>
        <w:t>له موسى</w:t>
      </w:r>
      <w:r>
        <w:rPr>
          <w:rtl/>
        </w:rPr>
        <w:t xml:space="preserve"> : </w:t>
      </w:r>
      <w:r w:rsidRPr="008856D2">
        <w:rPr>
          <w:rtl/>
        </w:rPr>
        <w:t xml:space="preserve">كيف وقد كلمت ربي </w:t>
      </w:r>
      <w:r w:rsidR="00161583">
        <w:rPr>
          <w:rtl/>
        </w:rPr>
        <w:t xml:space="preserve">جلّ </w:t>
      </w:r>
      <w:r w:rsidRPr="008856D2">
        <w:rPr>
          <w:rtl/>
        </w:rPr>
        <w:t>جلاله</w:t>
      </w:r>
      <w:r>
        <w:rPr>
          <w:rtl/>
        </w:rPr>
        <w:t>؟</w:t>
      </w:r>
      <w:r w:rsidRPr="008856D2">
        <w:rPr>
          <w:rtl/>
        </w:rPr>
        <w:t xml:space="preserve"> </w:t>
      </w:r>
      <w:r w:rsidR="00386F93">
        <w:rPr>
          <w:rtl/>
        </w:rPr>
        <w:t xml:space="preserve">قال : </w:t>
      </w:r>
      <w:r w:rsidRPr="008856D2">
        <w:rPr>
          <w:rtl/>
        </w:rPr>
        <w:t>فمن يديك</w:t>
      </w:r>
      <w:r>
        <w:rPr>
          <w:rtl/>
        </w:rPr>
        <w:t xml:space="preserve"> ، </w:t>
      </w:r>
      <w:r w:rsidR="00386F93">
        <w:rPr>
          <w:rtl/>
        </w:rPr>
        <w:t xml:space="preserve">قال : </w:t>
      </w:r>
      <w:r w:rsidRPr="008856D2">
        <w:rPr>
          <w:rtl/>
        </w:rPr>
        <w:t>كيف وقد حملت بها التوراة</w:t>
      </w:r>
      <w:r>
        <w:rPr>
          <w:rtl/>
        </w:rPr>
        <w:t>؟</w:t>
      </w:r>
      <w:r w:rsidRPr="008856D2">
        <w:rPr>
          <w:rtl/>
        </w:rPr>
        <w:t xml:space="preserve"> </w:t>
      </w:r>
      <w:r w:rsidR="00386F93">
        <w:rPr>
          <w:rtl/>
        </w:rPr>
        <w:t xml:space="preserve">قال : </w:t>
      </w:r>
      <w:r w:rsidRPr="008856D2">
        <w:rPr>
          <w:rtl/>
        </w:rPr>
        <w:t>فمن رجليك</w:t>
      </w:r>
      <w:r>
        <w:rPr>
          <w:rtl/>
        </w:rPr>
        <w:t xml:space="preserve"> ، </w:t>
      </w:r>
      <w:r w:rsidR="00386F93">
        <w:rPr>
          <w:rtl/>
        </w:rPr>
        <w:t xml:space="preserve">قال : </w:t>
      </w:r>
      <w:r w:rsidRPr="008856D2">
        <w:rPr>
          <w:rtl/>
        </w:rPr>
        <w:t>كيف وقد وطئت بهما على طور سيناء</w:t>
      </w:r>
      <w:r>
        <w:rPr>
          <w:rtl/>
        </w:rPr>
        <w:t>؟</w:t>
      </w:r>
      <w:r w:rsidRPr="008856D2">
        <w:rPr>
          <w:rtl/>
        </w:rPr>
        <w:t xml:space="preserve"> </w:t>
      </w:r>
      <w:r w:rsidR="00386F93">
        <w:rPr>
          <w:rtl/>
        </w:rPr>
        <w:t xml:space="preserve">قال : </w:t>
      </w:r>
      <w:r w:rsidRPr="008856D2">
        <w:rPr>
          <w:rtl/>
        </w:rPr>
        <w:t xml:space="preserve">فمن عينيك </w:t>
      </w:r>
      <w:r w:rsidR="00386F93">
        <w:rPr>
          <w:rtl/>
        </w:rPr>
        <w:t xml:space="preserve">قال : </w:t>
      </w:r>
      <w:r w:rsidRPr="008856D2">
        <w:rPr>
          <w:rtl/>
        </w:rPr>
        <w:t>كيف ولم تزل إلى ربي بالرجاء ممدودة</w:t>
      </w:r>
      <w:r>
        <w:rPr>
          <w:rtl/>
        </w:rPr>
        <w:t xml:space="preserve"> ، </w:t>
      </w:r>
      <w:r w:rsidR="00386F93">
        <w:rPr>
          <w:rtl/>
        </w:rPr>
        <w:t xml:space="preserve">قال : </w:t>
      </w:r>
      <w:r w:rsidRPr="008856D2">
        <w:rPr>
          <w:rtl/>
        </w:rPr>
        <w:t>فمن أذنيك</w:t>
      </w:r>
      <w:r>
        <w:rPr>
          <w:rtl/>
        </w:rPr>
        <w:t>؟</w:t>
      </w:r>
      <w:r w:rsidRPr="008856D2">
        <w:rPr>
          <w:rtl/>
        </w:rPr>
        <w:t xml:space="preserve"> </w:t>
      </w:r>
      <w:r w:rsidR="00386F93">
        <w:rPr>
          <w:rtl/>
        </w:rPr>
        <w:t xml:space="preserve">قال : </w:t>
      </w:r>
      <w:r w:rsidRPr="008856D2">
        <w:rPr>
          <w:rtl/>
        </w:rPr>
        <w:t>كيف وقد سمعت بهما كلام ربي تعالى</w:t>
      </w:r>
      <w:r>
        <w:rPr>
          <w:rtl/>
        </w:rPr>
        <w:t>؟</w:t>
      </w:r>
      <w:r w:rsidRPr="008856D2">
        <w:rPr>
          <w:rtl/>
        </w:rPr>
        <w:t xml:space="preserve"> </w:t>
      </w:r>
      <w:r w:rsidR="00386F93">
        <w:rPr>
          <w:rtl/>
        </w:rPr>
        <w:t xml:space="preserve">قال : </w:t>
      </w:r>
      <w:r w:rsidRPr="008856D2">
        <w:rPr>
          <w:rtl/>
        </w:rPr>
        <w:t xml:space="preserve">فأوحى الله إلى ملك الموت أن لا تقبض روحه </w:t>
      </w:r>
      <w:r w:rsidR="00574491">
        <w:rPr>
          <w:rtl/>
        </w:rPr>
        <w:t xml:space="preserve">حتّى </w:t>
      </w:r>
      <w:r w:rsidRPr="008856D2">
        <w:rPr>
          <w:rtl/>
        </w:rPr>
        <w:t xml:space="preserve">يكون هو </w:t>
      </w:r>
      <w:r w:rsidR="0012207A">
        <w:rPr>
          <w:rtl/>
        </w:rPr>
        <w:t xml:space="preserve">الّذي </w:t>
      </w:r>
      <w:r w:rsidRPr="008856D2">
        <w:rPr>
          <w:rtl/>
        </w:rPr>
        <w:t>يريد ذلك وخرج ملك الموت.</w:t>
      </w:r>
    </w:p>
    <w:p w14:paraId="42533792" w14:textId="230F7C38" w:rsidR="00EE3516" w:rsidRPr="008856D2" w:rsidRDefault="00EE3516" w:rsidP="00571CFD">
      <w:pPr>
        <w:pStyle w:val="libNormal"/>
        <w:rPr>
          <w:rtl/>
        </w:rPr>
      </w:pPr>
      <w:r w:rsidRPr="008856D2">
        <w:rPr>
          <w:rtl/>
        </w:rPr>
        <w:t xml:space="preserve">فمكث موسى </w:t>
      </w:r>
      <w:r w:rsidRPr="00940F9D">
        <w:rPr>
          <w:rStyle w:val="libAlaemChar"/>
          <w:rtl/>
        </w:rPr>
        <w:t>عليه‌السلام</w:t>
      </w:r>
      <w:r w:rsidRPr="008856D2">
        <w:rPr>
          <w:rtl/>
        </w:rPr>
        <w:t xml:space="preserve"> ما شاء الله أن يمكث </w:t>
      </w:r>
      <w:r w:rsidR="00E60E25">
        <w:rPr>
          <w:rtl/>
        </w:rPr>
        <w:t xml:space="preserve">بعد </w:t>
      </w:r>
      <w:r w:rsidRPr="008856D2">
        <w:rPr>
          <w:rtl/>
        </w:rPr>
        <w:t>ذلك</w:t>
      </w:r>
      <w:r>
        <w:rPr>
          <w:rtl/>
        </w:rPr>
        <w:t xml:space="preserve"> ، </w:t>
      </w:r>
      <w:r w:rsidRPr="008856D2">
        <w:rPr>
          <w:rtl/>
        </w:rPr>
        <w:t>ودعى يوشع بن نون فأوصى إليه وأمره بكتمان أمره بأن ي</w:t>
      </w:r>
      <w:r w:rsidR="00761702">
        <w:rPr>
          <w:rtl/>
        </w:rPr>
        <w:t xml:space="preserve">وصيُّ </w:t>
      </w:r>
      <w:r w:rsidRPr="008856D2">
        <w:rPr>
          <w:rtl/>
        </w:rPr>
        <w:t>بعده إلى من يقوم ب</w:t>
      </w:r>
      <w:r w:rsidR="00E11E7D">
        <w:rPr>
          <w:rtl/>
        </w:rPr>
        <w:t xml:space="preserve">الأمر </w:t>
      </w:r>
      <w:r>
        <w:rPr>
          <w:rtl/>
        </w:rPr>
        <w:t xml:space="preserve">، </w:t>
      </w:r>
      <w:r w:rsidRPr="008856D2">
        <w:rPr>
          <w:rtl/>
        </w:rPr>
        <w:t>وغاب موسى عن قومه ف</w:t>
      </w:r>
      <w:r w:rsidR="004102BD">
        <w:rPr>
          <w:rtl/>
        </w:rPr>
        <w:t xml:space="preserve">مرّ </w:t>
      </w:r>
      <w:r w:rsidRPr="008856D2">
        <w:rPr>
          <w:rtl/>
        </w:rPr>
        <w:t>في غيبته بر</w:t>
      </w:r>
      <w:r w:rsidR="00161583">
        <w:rPr>
          <w:rtl/>
        </w:rPr>
        <w:t xml:space="preserve">جلّ </w:t>
      </w:r>
      <w:r w:rsidRPr="008856D2">
        <w:rPr>
          <w:rtl/>
        </w:rPr>
        <w:t>وهو يحفر قبرا</w:t>
      </w:r>
      <w:r w:rsidR="00234F32">
        <w:rPr>
          <w:rFonts w:hint="cs"/>
          <w:rtl/>
        </w:rPr>
        <w:t>ً</w:t>
      </w:r>
      <w:r w:rsidRPr="008856D2">
        <w:rPr>
          <w:rtl/>
        </w:rPr>
        <w:t xml:space="preserve"> ف</w:t>
      </w:r>
      <w:r w:rsidR="00B124C6">
        <w:rPr>
          <w:rtl/>
        </w:rPr>
        <w:t xml:space="preserve">قال : </w:t>
      </w:r>
      <w:r w:rsidRPr="008856D2">
        <w:rPr>
          <w:rtl/>
        </w:rPr>
        <w:t>له</w:t>
      </w:r>
      <w:r>
        <w:rPr>
          <w:rtl/>
        </w:rPr>
        <w:t xml:space="preserve"> : </w:t>
      </w:r>
      <w:r w:rsidR="004A12BC">
        <w:rPr>
          <w:rtl/>
        </w:rPr>
        <w:t xml:space="preserve">إلّا </w:t>
      </w:r>
      <w:r w:rsidRPr="008856D2">
        <w:rPr>
          <w:rtl/>
        </w:rPr>
        <w:t>أعينك على حفر هذا القبر</w:t>
      </w:r>
      <w:r>
        <w:rPr>
          <w:rtl/>
        </w:rPr>
        <w:t>؟</w:t>
      </w:r>
      <w:r w:rsidRPr="008856D2">
        <w:rPr>
          <w:rtl/>
        </w:rPr>
        <w:t xml:space="preserve"> ف</w:t>
      </w:r>
      <w:r w:rsidR="00B124C6">
        <w:rPr>
          <w:rtl/>
        </w:rPr>
        <w:t xml:space="preserve">قال : </w:t>
      </w:r>
      <w:r w:rsidRPr="008856D2">
        <w:rPr>
          <w:rtl/>
        </w:rPr>
        <w:t>له الر</w:t>
      </w:r>
      <w:r w:rsidR="00161583">
        <w:rPr>
          <w:rtl/>
        </w:rPr>
        <w:t xml:space="preserve">جلّ </w:t>
      </w:r>
      <w:r>
        <w:rPr>
          <w:rtl/>
        </w:rPr>
        <w:t xml:space="preserve">: </w:t>
      </w:r>
      <w:r w:rsidRPr="008856D2">
        <w:rPr>
          <w:rtl/>
        </w:rPr>
        <w:t>بلى</w:t>
      </w:r>
      <w:r>
        <w:rPr>
          <w:rtl/>
        </w:rPr>
        <w:t xml:space="preserve"> ، </w:t>
      </w:r>
      <w:r w:rsidRPr="008856D2">
        <w:rPr>
          <w:rtl/>
        </w:rPr>
        <w:t>فأع</w:t>
      </w:r>
      <w:r w:rsidR="00234F32">
        <w:rPr>
          <w:rtl/>
        </w:rPr>
        <w:t>ان</w:t>
      </w:r>
      <w:r w:rsidR="00161583">
        <w:rPr>
          <w:rtl/>
        </w:rPr>
        <w:t xml:space="preserve">ه </w:t>
      </w:r>
      <w:r w:rsidR="00574491">
        <w:rPr>
          <w:rtl/>
        </w:rPr>
        <w:t xml:space="preserve">حتّى </w:t>
      </w:r>
      <w:r w:rsidRPr="008856D2">
        <w:rPr>
          <w:rtl/>
        </w:rPr>
        <w:t>حفر القبر وسو</w:t>
      </w:r>
      <w:r w:rsidR="00234F32">
        <w:rPr>
          <w:rFonts w:hint="cs"/>
          <w:rtl/>
        </w:rPr>
        <w:t>ّ</w:t>
      </w:r>
      <w:r w:rsidRPr="008856D2">
        <w:rPr>
          <w:rtl/>
        </w:rPr>
        <w:t>ى الل</w:t>
      </w:r>
      <w:r w:rsidR="00234F32">
        <w:rPr>
          <w:rFonts w:hint="cs"/>
          <w:rtl/>
        </w:rPr>
        <w:t>ّ</w:t>
      </w:r>
      <w:r w:rsidRPr="008856D2">
        <w:rPr>
          <w:rtl/>
        </w:rPr>
        <w:t>حد</w:t>
      </w:r>
      <w:r>
        <w:rPr>
          <w:rtl/>
        </w:rPr>
        <w:t xml:space="preserve"> ، </w:t>
      </w:r>
      <w:r w:rsidR="00A36E9D">
        <w:rPr>
          <w:rtl/>
        </w:rPr>
        <w:t xml:space="preserve">ثمَّ </w:t>
      </w:r>
      <w:r w:rsidRPr="008856D2">
        <w:rPr>
          <w:rtl/>
        </w:rPr>
        <w:t>اضطجع فيه موسى بن عمران لينظر كيف هو</w:t>
      </w:r>
      <w:r>
        <w:rPr>
          <w:rtl/>
        </w:rPr>
        <w:t xml:space="preserve"> ، </w:t>
      </w:r>
      <w:r w:rsidRPr="008856D2">
        <w:rPr>
          <w:rtl/>
        </w:rPr>
        <w:t>فكشف له عن الغطاء فرأى مك</w:t>
      </w:r>
      <w:r w:rsidR="00234F32">
        <w:rPr>
          <w:rtl/>
        </w:rPr>
        <w:t>ان</w:t>
      </w:r>
      <w:r w:rsidR="00161583">
        <w:rPr>
          <w:rtl/>
        </w:rPr>
        <w:t xml:space="preserve">ه </w:t>
      </w:r>
      <w:r w:rsidRPr="008856D2">
        <w:rPr>
          <w:rtl/>
        </w:rPr>
        <w:t>من الجنة</w:t>
      </w:r>
      <w:r>
        <w:rPr>
          <w:rtl/>
        </w:rPr>
        <w:t xml:space="preserve"> ، </w:t>
      </w:r>
      <w:r w:rsidRPr="008856D2">
        <w:rPr>
          <w:rtl/>
        </w:rPr>
        <w:t>ف</w:t>
      </w:r>
      <w:r w:rsidR="00386F93">
        <w:rPr>
          <w:rtl/>
        </w:rPr>
        <w:t xml:space="preserve">قال : </w:t>
      </w:r>
      <w:r w:rsidRPr="008856D2">
        <w:rPr>
          <w:rtl/>
        </w:rPr>
        <w:t>يا رب اقبضني إليك فقبض ملك الموت روحه مك</w:t>
      </w:r>
      <w:r w:rsidR="00234F32">
        <w:rPr>
          <w:rtl/>
        </w:rPr>
        <w:t>ان</w:t>
      </w:r>
      <w:r w:rsidR="00161583">
        <w:rPr>
          <w:rtl/>
        </w:rPr>
        <w:t xml:space="preserve">ه </w:t>
      </w:r>
      <w:r w:rsidRPr="008856D2">
        <w:rPr>
          <w:rtl/>
        </w:rPr>
        <w:t>ودفنه في القبر وسوى عليه التراب</w:t>
      </w:r>
      <w:r>
        <w:rPr>
          <w:rtl/>
        </w:rPr>
        <w:t xml:space="preserve"> ، </w:t>
      </w:r>
      <w:r w:rsidRPr="008856D2">
        <w:rPr>
          <w:rtl/>
        </w:rPr>
        <w:t xml:space="preserve">وكان </w:t>
      </w:r>
      <w:r w:rsidR="0012207A">
        <w:rPr>
          <w:rtl/>
        </w:rPr>
        <w:t xml:space="preserve">الّذي </w:t>
      </w:r>
      <w:r w:rsidRPr="008856D2">
        <w:rPr>
          <w:rtl/>
        </w:rPr>
        <w:t>يحفر القبر ملك في صورة بشر</w:t>
      </w:r>
      <w:r>
        <w:rPr>
          <w:rtl/>
        </w:rPr>
        <w:t xml:space="preserve"> ، </w:t>
      </w:r>
      <w:r w:rsidRPr="008856D2">
        <w:rPr>
          <w:rtl/>
        </w:rPr>
        <w:t>وكان ذلك في التيه</w:t>
      </w:r>
      <w:r>
        <w:rPr>
          <w:rtl/>
        </w:rPr>
        <w:t xml:space="preserve"> ، </w:t>
      </w:r>
      <w:r w:rsidRPr="008856D2">
        <w:rPr>
          <w:rtl/>
        </w:rPr>
        <w:t>فصاح صائح من السماء</w:t>
      </w:r>
      <w:r>
        <w:rPr>
          <w:rtl/>
        </w:rPr>
        <w:t xml:space="preserve"> : </w:t>
      </w:r>
      <w:r w:rsidRPr="008856D2">
        <w:rPr>
          <w:rtl/>
        </w:rPr>
        <w:t>مات موسى بن</w:t>
      </w:r>
    </w:p>
    <w:p w14:paraId="37122952" w14:textId="77777777" w:rsidR="002A5FAD" w:rsidRDefault="002A5FAD" w:rsidP="002A5FAD">
      <w:pPr>
        <w:pStyle w:val="libNormal"/>
        <w:rPr>
          <w:rtl/>
        </w:rPr>
      </w:pPr>
      <w:r w:rsidRPr="002A5FAD">
        <w:rPr>
          <w:rStyle w:val="libNormalChar"/>
          <w:rtl/>
        </w:rPr>
        <w:br w:type="page"/>
      </w:r>
    </w:p>
    <w:p w14:paraId="0D87C59E" w14:textId="1DFBC431" w:rsidR="00EE3516" w:rsidRPr="008856D2" w:rsidRDefault="00EE3516" w:rsidP="002A5FAD">
      <w:pPr>
        <w:pStyle w:val="libNormal"/>
        <w:rPr>
          <w:rtl/>
        </w:rPr>
      </w:pPr>
      <w:r w:rsidRPr="008856D2">
        <w:rPr>
          <w:rtl/>
        </w:rPr>
        <w:lastRenderedPageBreak/>
        <w:t xml:space="preserve">3 </w:t>
      </w:r>
      <w:r w:rsidR="00B124C6">
        <w:rPr>
          <w:rFonts w:hint="cs"/>
          <w:rtl/>
        </w:rPr>
        <w:t>-</w:t>
      </w:r>
      <w:r>
        <w:rPr>
          <w:rFonts w:hint="cs"/>
          <w:rtl/>
        </w:rPr>
        <w:t xml:space="preserve"> </w:t>
      </w:r>
      <w:r w:rsidRPr="008856D2">
        <w:rPr>
          <w:rtl/>
        </w:rPr>
        <w:t>وعنه</w:t>
      </w:r>
      <w:r>
        <w:rPr>
          <w:rtl/>
        </w:rPr>
        <w:t xml:space="preserve"> ،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جمهور</w:t>
      </w:r>
      <w:r>
        <w:rPr>
          <w:rtl/>
        </w:rPr>
        <w:t xml:space="preserve"> ، </w:t>
      </w:r>
      <w:r w:rsidRPr="008856D2">
        <w:rPr>
          <w:rtl/>
        </w:rPr>
        <w:t>عن يونس</w:t>
      </w:r>
      <w:r>
        <w:rPr>
          <w:rtl/>
        </w:rPr>
        <w:t xml:space="preserve"> ، </w:t>
      </w:r>
      <w:r w:rsidRPr="008856D2">
        <w:rPr>
          <w:rtl/>
        </w:rPr>
        <w:t xml:space="preserve">عن طلحة </w:t>
      </w:r>
      <w:r w:rsidR="00B124C6">
        <w:rPr>
          <w:rtl/>
        </w:rPr>
        <w:t xml:space="preserve">قال : </w:t>
      </w:r>
      <w:r w:rsidRPr="008856D2">
        <w:rPr>
          <w:rtl/>
        </w:rPr>
        <w:t xml:space="preserve">قلت للرضا </w:t>
      </w:r>
      <w:r w:rsidRPr="00940F9D">
        <w:rPr>
          <w:rStyle w:val="libAlaemChar"/>
          <w:rFonts w:hint="cs"/>
          <w:rtl/>
        </w:rPr>
        <w:t>عليه‌السلام</w:t>
      </w:r>
      <w:r w:rsidRPr="008856D2">
        <w:rPr>
          <w:rtl/>
        </w:rPr>
        <w:t xml:space="preserve"> إن</w:t>
      </w:r>
      <w:r w:rsidR="00234F32">
        <w:rPr>
          <w:rFonts w:hint="cs"/>
          <w:rtl/>
        </w:rPr>
        <w:t>َّ</w:t>
      </w:r>
      <w:r w:rsidRPr="008856D2">
        <w:rPr>
          <w:rtl/>
        </w:rPr>
        <w:t xml:space="preserve"> الإمام لا يغسله </w:t>
      </w:r>
      <w:r w:rsidR="004A12BC">
        <w:rPr>
          <w:rtl/>
        </w:rPr>
        <w:t xml:space="preserve">إلّا </w:t>
      </w:r>
      <w:r w:rsidRPr="008856D2">
        <w:rPr>
          <w:rtl/>
        </w:rPr>
        <w:t>الإمام ف</w:t>
      </w:r>
      <w:r w:rsidR="00B124C6">
        <w:rPr>
          <w:rtl/>
        </w:rPr>
        <w:t xml:space="preserve">قال : </w:t>
      </w:r>
      <w:r>
        <w:rPr>
          <w:rtl/>
        </w:rPr>
        <w:t>أ</w:t>
      </w:r>
      <w:r w:rsidRPr="008856D2">
        <w:rPr>
          <w:rtl/>
        </w:rPr>
        <w:t>ما تدرون من حضر لغسله قد حضره خير مم</w:t>
      </w:r>
      <w:r w:rsidR="00234F32">
        <w:rPr>
          <w:rFonts w:hint="cs"/>
          <w:rtl/>
        </w:rPr>
        <w:t>ّ</w:t>
      </w:r>
      <w:r w:rsidRPr="008856D2">
        <w:rPr>
          <w:rtl/>
        </w:rPr>
        <w:t xml:space="preserve">ن غاب عنه </w:t>
      </w:r>
      <w:r w:rsidR="004431BD">
        <w:rPr>
          <w:rtl/>
        </w:rPr>
        <w:t xml:space="preserve">الّذين </w:t>
      </w:r>
      <w:r w:rsidRPr="008856D2">
        <w:rPr>
          <w:rtl/>
        </w:rPr>
        <w:t>حضروا يوسف في الجب</w:t>
      </w:r>
      <w:r w:rsidR="00234F32">
        <w:rPr>
          <w:rFonts w:hint="cs"/>
          <w:rtl/>
        </w:rPr>
        <w:t>ّ</w:t>
      </w:r>
      <w:r w:rsidRPr="008856D2">
        <w:rPr>
          <w:rtl/>
        </w:rPr>
        <w:t xml:space="preserve"> حين غاب عنه أبواه وأهل بيته</w:t>
      </w:r>
      <w:r>
        <w:rPr>
          <w:rFonts w:hint="cs"/>
          <w:rtl/>
        </w:rPr>
        <w:t>.</w:t>
      </w:r>
    </w:p>
    <w:p w14:paraId="2CB4EF41" w14:textId="7CE70EAD" w:rsidR="00EE3516" w:rsidRPr="00324B78" w:rsidRDefault="00201378" w:rsidP="006F7B8D">
      <w:pPr>
        <w:pStyle w:val="libLine"/>
        <w:rPr>
          <w:rtl/>
        </w:rPr>
      </w:pPr>
      <w:r>
        <w:rPr>
          <w:rFonts w:hint="cs"/>
          <w:rtl/>
        </w:rPr>
        <w:t>________________________________________________________</w:t>
      </w:r>
    </w:p>
    <w:p w14:paraId="344B5493" w14:textId="2B11D451" w:rsidR="00EE3516" w:rsidRPr="008856D2" w:rsidRDefault="00EE3516" w:rsidP="0082023E">
      <w:pPr>
        <w:pStyle w:val="libNormal0"/>
        <w:rPr>
          <w:rtl/>
        </w:rPr>
      </w:pPr>
      <w:r w:rsidRPr="008856D2">
        <w:rPr>
          <w:rtl/>
        </w:rPr>
        <w:t>عمران كليم الله</w:t>
      </w:r>
      <w:r>
        <w:rPr>
          <w:rtl/>
        </w:rPr>
        <w:t xml:space="preserve"> ، </w:t>
      </w:r>
      <w:r w:rsidRPr="008856D2">
        <w:rPr>
          <w:rtl/>
        </w:rPr>
        <w:t>فأي</w:t>
      </w:r>
      <w:r w:rsidR="00234F32">
        <w:rPr>
          <w:rFonts w:hint="cs"/>
          <w:rtl/>
        </w:rPr>
        <w:t>ّ</w:t>
      </w:r>
      <w:r w:rsidRPr="008856D2">
        <w:rPr>
          <w:rtl/>
        </w:rPr>
        <w:t xml:space="preserve"> نفس لا تموت</w:t>
      </w:r>
      <w:r>
        <w:rPr>
          <w:rtl/>
        </w:rPr>
        <w:t>؟</w:t>
      </w:r>
    </w:p>
    <w:p w14:paraId="48F85B93" w14:textId="04EC3614" w:rsidR="00EE3516" w:rsidRPr="008856D2" w:rsidRDefault="00EE3516" w:rsidP="00571CFD">
      <w:pPr>
        <w:pStyle w:val="libNormal"/>
        <w:rPr>
          <w:rtl/>
        </w:rPr>
      </w:pPr>
      <w:r w:rsidRPr="008856D2">
        <w:rPr>
          <w:rtl/>
        </w:rPr>
        <w:t>ويحتمل أن يكون المراد بسن</w:t>
      </w:r>
      <w:r w:rsidR="00234F32">
        <w:rPr>
          <w:rFonts w:hint="cs"/>
          <w:rtl/>
        </w:rPr>
        <w:t>ّ</w:t>
      </w:r>
      <w:r w:rsidRPr="008856D2">
        <w:rPr>
          <w:rtl/>
        </w:rPr>
        <w:t xml:space="preserve">ة موسى </w:t>
      </w:r>
      <w:r w:rsidRPr="00940F9D">
        <w:rPr>
          <w:rStyle w:val="libAlaemChar"/>
          <w:rtl/>
        </w:rPr>
        <w:t>عليه‌السلام</w:t>
      </w:r>
      <w:r w:rsidRPr="008856D2">
        <w:rPr>
          <w:rtl/>
        </w:rPr>
        <w:t xml:space="preserve"> </w:t>
      </w:r>
      <w:r w:rsidR="00161583">
        <w:rPr>
          <w:rtl/>
        </w:rPr>
        <w:t xml:space="preserve">انّه </w:t>
      </w:r>
      <w:r w:rsidRPr="008856D2">
        <w:rPr>
          <w:rtl/>
        </w:rPr>
        <w:t>غسله معصوم</w:t>
      </w:r>
      <w:r>
        <w:rPr>
          <w:rtl/>
        </w:rPr>
        <w:t xml:space="preserve"> ، </w:t>
      </w:r>
      <w:r w:rsidRPr="008856D2">
        <w:rPr>
          <w:rtl/>
        </w:rPr>
        <w:t>فلا بد</w:t>
      </w:r>
      <w:r w:rsidR="00234F32">
        <w:rPr>
          <w:rFonts w:hint="cs"/>
          <w:rtl/>
        </w:rPr>
        <w:t>ّ</w:t>
      </w:r>
      <w:r w:rsidRPr="008856D2">
        <w:rPr>
          <w:rtl/>
        </w:rPr>
        <w:t xml:space="preserve"> أن يغسل الإمام معصوم</w:t>
      </w:r>
      <w:r>
        <w:rPr>
          <w:rtl/>
        </w:rPr>
        <w:t xml:space="preserve"> ، </w:t>
      </w:r>
      <w:r w:rsidRPr="008856D2">
        <w:rPr>
          <w:rtl/>
        </w:rPr>
        <w:t>وقيل</w:t>
      </w:r>
      <w:r>
        <w:rPr>
          <w:rtl/>
        </w:rPr>
        <w:t xml:space="preserve"> : </w:t>
      </w:r>
      <w:r w:rsidRPr="008856D2">
        <w:rPr>
          <w:rtl/>
        </w:rPr>
        <w:t xml:space="preserve">المراد تغسيل موسى بن عمران الشعيب </w:t>
      </w:r>
      <w:r w:rsidRPr="00940F9D">
        <w:rPr>
          <w:rStyle w:val="libAlaemChar"/>
          <w:rtl/>
        </w:rPr>
        <w:t>عليهما‌السلام</w:t>
      </w:r>
      <w:r w:rsidRPr="008856D2">
        <w:rPr>
          <w:rtl/>
        </w:rPr>
        <w:t xml:space="preserve"> ولا يخفى ما فيه.</w:t>
      </w:r>
    </w:p>
    <w:p w14:paraId="7ADDFDE0" w14:textId="77777777" w:rsidR="00EE3516" w:rsidRPr="008856D2" w:rsidRDefault="00EE3516" w:rsidP="00234F32">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ضعيف على المشهور.</w:t>
      </w:r>
    </w:p>
    <w:p w14:paraId="316174A9" w14:textId="04F3C468" w:rsidR="00EE3516" w:rsidRPr="008856D2" w:rsidRDefault="00EE3516" w:rsidP="00571CFD">
      <w:pPr>
        <w:pStyle w:val="libNormal"/>
        <w:rPr>
          <w:rtl/>
        </w:rPr>
      </w:pPr>
      <w:r w:rsidRPr="008856D2">
        <w:rPr>
          <w:rtl/>
        </w:rPr>
        <w:t>ويظهر منه أن</w:t>
      </w:r>
      <w:r w:rsidR="00234F32">
        <w:rPr>
          <w:rFonts w:hint="cs"/>
          <w:rtl/>
        </w:rPr>
        <w:t>ّ</w:t>
      </w:r>
      <w:r w:rsidRPr="008856D2">
        <w:rPr>
          <w:rtl/>
        </w:rPr>
        <w:t xml:space="preserve"> غاسله </w:t>
      </w:r>
      <w:r w:rsidRPr="00940F9D">
        <w:rPr>
          <w:rStyle w:val="libAlaemChar"/>
          <w:rtl/>
        </w:rPr>
        <w:t>عليه‌السلام</w:t>
      </w:r>
      <w:r w:rsidRPr="008856D2">
        <w:rPr>
          <w:rtl/>
        </w:rPr>
        <w:t xml:space="preserve"> كان جبرئيل مع الملائكة</w:t>
      </w:r>
      <w:r>
        <w:rPr>
          <w:rtl/>
        </w:rPr>
        <w:t xml:space="preserve"> ، </w:t>
      </w:r>
      <w:r w:rsidR="00EF7FC8">
        <w:rPr>
          <w:rtl/>
        </w:rPr>
        <w:t xml:space="preserve">لـمّا </w:t>
      </w:r>
      <w:r w:rsidRPr="008856D2">
        <w:rPr>
          <w:rtl/>
        </w:rPr>
        <w:t xml:space="preserve">ورد </w:t>
      </w:r>
      <w:r w:rsidR="00161583">
        <w:rPr>
          <w:rtl/>
        </w:rPr>
        <w:t xml:space="preserve">انّه </w:t>
      </w:r>
      <w:r w:rsidR="0012207A">
        <w:rPr>
          <w:rtl/>
        </w:rPr>
        <w:t xml:space="preserve">الّذي </w:t>
      </w:r>
      <w:r w:rsidRPr="008856D2">
        <w:rPr>
          <w:rtl/>
        </w:rPr>
        <w:t>حضر يوسف في الجب</w:t>
      </w:r>
      <w:r w:rsidR="00234F32">
        <w:rPr>
          <w:rFonts w:hint="cs"/>
          <w:rtl/>
        </w:rPr>
        <w:t>ّ</w:t>
      </w:r>
      <w:r>
        <w:rPr>
          <w:rtl/>
        </w:rPr>
        <w:t xml:space="preserve"> ، </w:t>
      </w:r>
      <w:r w:rsidR="0005159D">
        <w:rPr>
          <w:rtl/>
        </w:rPr>
        <w:t xml:space="preserve">ولعلّه </w:t>
      </w:r>
      <w:r w:rsidRPr="008856D2">
        <w:rPr>
          <w:rtl/>
        </w:rPr>
        <w:t xml:space="preserve">محمول </w:t>
      </w:r>
      <w:r w:rsidR="00A36E9D">
        <w:rPr>
          <w:rtl/>
        </w:rPr>
        <w:t xml:space="preserve">عليّ </w:t>
      </w:r>
      <w:r w:rsidRPr="008856D2">
        <w:rPr>
          <w:rtl/>
        </w:rPr>
        <w:t>التقي</w:t>
      </w:r>
      <w:r w:rsidR="00234F32">
        <w:rPr>
          <w:rFonts w:hint="cs"/>
          <w:rtl/>
        </w:rPr>
        <w:t>ّ</w:t>
      </w:r>
      <w:r w:rsidRPr="008856D2">
        <w:rPr>
          <w:rtl/>
        </w:rPr>
        <w:t xml:space="preserve">ة إما من أهل </w:t>
      </w:r>
      <w:r w:rsidR="004A12BC">
        <w:rPr>
          <w:rtl/>
        </w:rPr>
        <w:t xml:space="preserve">السّنة </w:t>
      </w:r>
      <w:r w:rsidRPr="008856D2">
        <w:rPr>
          <w:rtl/>
        </w:rPr>
        <w:t>بقرينة أن</w:t>
      </w:r>
      <w:r w:rsidR="00234F32">
        <w:rPr>
          <w:rFonts w:hint="cs"/>
          <w:rtl/>
        </w:rPr>
        <w:t>ّ</w:t>
      </w:r>
      <w:r w:rsidRPr="008856D2">
        <w:rPr>
          <w:rtl/>
        </w:rPr>
        <w:t xml:space="preserve"> الر</w:t>
      </w:r>
      <w:r w:rsidR="00234F32">
        <w:rPr>
          <w:rFonts w:hint="cs"/>
          <w:rtl/>
        </w:rPr>
        <w:t>ّ</w:t>
      </w:r>
      <w:r w:rsidRPr="008856D2">
        <w:rPr>
          <w:rtl/>
        </w:rPr>
        <w:t>اوي عامي</w:t>
      </w:r>
      <w:r>
        <w:rPr>
          <w:rtl/>
        </w:rPr>
        <w:t xml:space="preserve"> ، </w:t>
      </w:r>
      <w:r w:rsidRPr="008856D2">
        <w:rPr>
          <w:rtl/>
        </w:rPr>
        <w:t xml:space="preserve">أو من نواقص العقول من الشيعة كما أن الخيرية </w:t>
      </w:r>
      <w:r w:rsidR="003B3163">
        <w:rPr>
          <w:rtl/>
        </w:rPr>
        <w:t>أيضاً</w:t>
      </w:r>
      <w:r w:rsidR="00C96129">
        <w:rPr>
          <w:rtl/>
        </w:rPr>
        <w:t xml:space="preserve"> </w:t>
      </w:r>
      <w:r w:rsidRPr="008856D2">
        <w:rPr>
          <w:rtl/>
        </w:rPr>
        <w:t>محمولة على أحد الوجهين</w:t>
      </w:r>
      <w:r>
        <w:rPr>
          <w:rtl/>
        </w:rPr>
        <w:t xml:space="preserve"> ، </w:t>
      </w:r>
      <w:r w:rsidRPr="008856D2">
        <w:rPr>
          <w:rtl/>
        </w:rPr>
        <w:t>ل</w:t>
      </w:r>
      <w:r w:rsidR="00B117F3">
        <w:rPr>
          <w:rtl/>
        </w:rPr>
        <w:t xml:space="preserve">أنّهم </w:t>
      </w:r>
      <w:r w:rsidRPr="00940F9D">
        <w:rPr>
          <w:rStyle w:val="libAlaemChar"/>
          <w:rtl/>
        </w:rPr>
        <w:t>عليهم‌السلام</w:t>
      </w:r>
      <w:r w:rsidRPr="008856D2">
        <w:rPr>
          <w:rtl/>
        </w:rPr>
        <w:t xml:space="preserve"> أفضل من الملائكة مع </w:t>
      </w:r>
      <w:r w:rsidR="00161583">
        <w:rPr>
          <w:rtl/>
        </w:rPr>
        <w:t xml:space="preserve">انّه </w:t>
      </w:r>
      <w:r w:rsidRPr="00940F9D">
        <w:rPr>
          <w:rStyle w:val="libAlaemChar"/>
          <w:rtl/>
        </w:rPr>
        <w:t>عليه‌السلام</w:t>
      </w:r>
      <w:r w:rsidRPr="008856D2">
        <w:rPr>
          <w:rtl/>
        </w:rPr>
        <w:t xml:space="preserve"> لم ينف صريحا</w:t>
      </w:r>
      <w:r w:rsidR="00234F32">
        <w:rPr>
          <w:rFonts w:hint="cs"/>
          <w:rtl/>
        </w:rPr>
        <w:t>ً</w:t>
      </w:r>
      <w:r w:rsidRPr="008856D2">
        <w:rPr>
          <w:rtl/>
        </w:rPr>
        <w:t xml:space="preserve"> حضور الإمام </w:t>
      </w:r>
      <w:r w:rsidRPr="00940F9D">
        <w:rPr>
          <w:rStyle w:val="libAlaemChar"/>
          <w:rtl/>
        </w:rPr>
        <w:t>عليه‌السلام</w:t>
      </w:r>
      <w:r>
        <w:rPr>
          <w:rtl/>
        </w:rPr>
        <w:t xml:space="preserve"> ، </w:t>
      </w:r>
      <w:r w:rsidRPr="008856D2">
        <w:rPr>
          <w:rtl/>
        </w:rPr>
        <w:t>وحضور الملائكة لا ينافي حضوره</w:t>
      </w:r>
      <w:r>
        <w:rPr>
          <w:rtl/>
        </w:rPr>
        <w:t xml:space="preserve"> ، </w:t>
      </w:r>
      <w:r w:rsidRPr="008856D2">
        <w:rPr>
          <w:rtl/>
        </w:rPr>
        <w:t xml:space="preserve">وقد روى الصدوق </w:t>
      </w:r>
      <w:r>
        <w:rPr>
          <w:rtl/>
        </w:rPr>
        <w:t>(ره)</w:t>
      </w:r>
      <w:r w:rsidRPr="008856D2">
        <w:rPr>
          <w:rtl/>
        </w:rPr>
        <w:t xml:space="preserve"> وغيره أن الرضا </w:t>
      </w:r>
      <w:r w:rsidRPr="00940F9D">
        <w:rPr>
          <w:rStyle w:val="libAlaemChar"/>
          <w:rtl/>
        </w:rPr>
        <w:t>عليه‌السلام</w:t>
      </w:r>
      <w:r w:rsidRPr="008856D2">
        <w:rPr>
          <w:rtl/>
        </w:rPr>
        <w:t xml:space="preserve"> حضر بغداد وغسل والده </w:t>
      </w:r>
      <w:r w:rsidRPr="00940F9D">
        <w:rPr>
          <w:rStyle w:val="libAlaemChar"/>
          <w:rtl/>
        </w:rPr>
        <w:t>عليه‌السلام</w:t>
      </w:r>
      <w:r w:rsidRPr="008856D2">
        <w:rPr>
          <w:rtl/>
        </w:rPr>
        <w:t xml:space="preserve"> وكفنه ودفنه</w:t>
      </w:r>
      <w:r>
        <w:rPr>
          <w:rtl/>
        </w:rPr>
        <w:t xml:space="preserve"> ، </w:t>
      </w:r>
      <w:r w:rsidRPr="008856D2">
        <w:rPr>
          <w:rtl/>
        </w:rPr>
        <w:t xml:space="preserve">ورووا عن أبي الصلت الهروي </w:t>
      </w:r>
      <w:r w:rsidR="00161583">
        <w:rPr>
          <w:rtl/>
        </w:rPr>
        <w:t xml:space="preserve">انّه </w:t>
      </w:r>
      <w:r w:rsidRPr="008856D2">
        <w:rPr>
          <w:rtl/>
        </w:rPr>
        <w:t xml:space="preserve">حضر الجواد </w:t>
      </w:r>
      <w:r w:rsidRPr="00940F9D">
        <w:rPr>
          <w:rStyle w:val="libAlaemChar"/>
          <w:rtl/>
        </w:rPr>
        <w:t>عليه‌السلام</w:t>
      </w:r>
      <w:r w:rsidRPr="008856D2">
        <w:rPr>
          <w:rtl/>
        </w:rPr>
        <w:t xml:space="preserve"> خراسان في يوم وفاة الرضا </w:t>
      </w:r>
      <w:r w:rsidRPr="00940F9D">
        <w:rPr>
          <w:rStyle w:val="libAlaemChar"/>
          <w:rtl/>
        </w:rPr>
        <w:t>عليه‌السلام</w:t>
      </w:r>
      <w:r w:rsidRPr="008856D2">
        <w:rPr>
          <w:rtl/>
        </w:rPr>
        <w:t xml:space="preserve"> وغسله و</w:t>
      </w:r>
      <w:r w:rsidR="001B6ED5">
        <w:rPr>
          <w:rtl/>
        </w:rPr>
        <w:t xml:space="preserve">صلّى </w:t>
      </w:r>
      <w:r w:rsidRPr="008856D2">
        <w:rPr>
          <w:rtl/>
        </w:rPr>
        <w:t>عليه</w:t>
      </w:r>
      <w:r>
        <w:rPr>
          <w:rtl/>
        </w:rPr>
        <w:t xml:space="preserve"> ، </w:t>
      </w:r>
      <w:r w:rsidRPr="008856D2">
        <w:rPr>
          <w:rtl/>
        </w:rPr>
        <w:t xml:space="preserve">وعن هرثمة بن أعين </w:t>
      </w:r>
      <w:r w:rsidR="003B3163">
        <w:rPr>
          <w:rtl/>
        </w:rPr>
        <w:t>أيضاً</w:t>
      </w:r>
      <w:r w:rsidR="00C96129">
        <w:rPr>
          <w:rtl/>
        </w:rPr>
        <w:t xml:space="preserve"> </w:t>
      </w:r>
      <w:r w:rsidRPr="008856D2">
        <w:rPr>
          <w:rtl/>
        </w:rPr>
        <w:t>رووا ذلك</w:t>
      </w:r>
      <w:r>
        <w:rPr>
          <w:rtl/>
        </w:rPr>
        <w:t xml:space="preserve"> ، </w:t>
      </w:r>
      <w:r w:rsidRPr="008856D2">
        <w:rPr>
          <w:rtl/>
        </w:rPr>
        <w:t xml:space="preserve">وفي الأخير </w:t>
      </w:r>
      <w:r w:rsidR="00161583">
        <w:rPr>
          <w:rtl/>
        </w:rPr>
        <w:t xml:space="preserve">انّه </w:t>
      </w:r>
      <w:r w:rsidR="00B124C6">
        <w:rPr>
          <w:rtl/>
        </w:rPr>
        <w:t xml:space="preserve">قال : </w:t>
      </w:r>
      <w:r w:rsidRPr="008856D2">
        <w:rPr>
          <w:rtl/>
        </w:rPr>
        <w:t xml:space="preserve">الرضا </w:t>
      </w:r>
      <w:r w:rsidRPr="00940F9D">
        <w:rPr>
          <w:rStyle w:val="libAlaemChar"/>
          <w:rtl/>
        </w:rPr>
        <w:t>عليه‌السلام</w:t>
      </w:r>
      <w:r w:rsidRPr="008856D2">
        <w:rPr>
          <w:rtl/>
        </w:rPr>
        <w:t xml:space="preserve"> لهرثمة</w:t>
      </w:r>
      <w:r>
        <w:rPr>
          <w:rtl/>
        </w:rPr>
        <w:t xml:space="preserve"> : </w:t>
      </w:r>
      <w:r w:rsidR="00161583">
        <w:rPr>
          <w:rtl/>
        </w:rPr>
        <w:t xml:space="preserve">انّه </w:t>
      </w:r>
      <w:r w:rsidRPr="008856D2">
        <w:rPr>
          <w:rtl/>
        </w:rPr>
        <w:t>سيشرف علي</w:t>
      </w:r>
      <w:r>
        <w:rPr>
          <w:rtl/>
        </w:rPr>
        <w:t>ك المأمون ويقول لك : يا هرثمة أ</w:t>
      </w:r>
      <w:r w:rsidRPr="008856D2">
        <w:rPr>
          <w:rtl/>
        </w:rPr>
        <w:t xml:space="preserve">ليس زعمتم أن الإمام لا يغسله </w:t>
      </w:r>
      <w:r w:rsidR="004A12BC">
        <w:rPr>
          <w:rtl/>
        </w:rPr>
        <w:t xml:space="preserve">إلّا </w:t>
      </w:r>
      <w:r w:rsidRPr="008856D2">
        <w:rPr>
          <w:rtl/>
        </w:rPr>
        <w:t xml:space="preserve">إمام مثله فمن يغسل أبا الحسن </w:t>
      </w:r>
      <w:r w:rsidR="00A36E9D">
        <w:rPr>
          <w:rtl/>
        </w:rPr>
        <w:t xml:space="preserve">عليّ </w:t>
      </w:r>
      <w:r w:rsidRPr="008856D2">
        <w:rPr>
          <w:rtl/>
        </w:rPr>
        <w:t>بن موسى</w:t>
      </w:r>
      <w:r>
        <w:rPr>
          <w:rtl/>
        </w:rPr>
        <w:t xml:space="preserve"> ، </w:t>
      </w:r>
      <w:r w:rsidRPr="008856D2">
        <w:rPr>
          <w:rtl/>
        </w:rPr>
        <w:t xml:space="preserve">وابنه </w:t>
      </w:r>
      <w:r w:rsidR="00A36E9D">
        <w:rPr>
          <w:rtl/>
        </w:rPr>
        <w:t xml:space="preserve">محمّد </w:t>
      </w:r>
      <w:r w:rsidRPr="008856D2">
        <w:rPr>
          <w:rtl/>
        </w:rPr>
        <w:t>بالمدينة من بلاد الحجاز ونحن بطوس</w:t>
      </w:r>
      <w:r>
        <w:rPr>
          <w:rtl/>
        </w:rPr>
        <w:t>؟</w:t>
      </w:r>
      <w:r>
        <w:rPr>
          <w:rFonts w:hint="cs"/>
          <w:rtl/>
        </w:rPr>
        <w:t xml:space="preserve"> </w:t>
      </w:r>
      <w:r w:rsidRPr="008856D2">
        <w:rPr>
          <w:rtl/>
        </w:rPr>
        <w:t xml:space="preserve">فإذا </w:t>
      </w:r>
      <w:r w:rsidR="00B124C6">
        <w:rPr>
          <w:rtl/>
        </w:rPr>
        <w:t xml:space="preserve">قال : </w:t>
      </w:r>
      <w:r w:rsidRPr="008856D2">
        <w:rPr>
          <w:rtl/>
        </w:rPr>
        <w:t>ذلك فأجبه وقل له</w:t>
      </w:r>
      <w:r>
        <w:rPr>
          <w:rtl/>
        </w:rPr>
        <w:t xml:space="preserve"> : </w:t>
      </w:r>
      <w:r w:rsidRPr="008856D2">
        <w:rPr>
          <w:rtl/>
        </w:rPr>
        <w:t>إنا نقول إن الإمام يجب أن يغسله الإمام</w:t>
      </w:r>
      <w:r>
        <w:rPr>
          <w:rtl/>
        </w:rPr>
        <w:t xml:space="preserve"> ، </w:t>
      </w:r>
      <w:r w:rsidRPr="008856D2">
        <w:rPr>
          <w:rtl/>
        </w:rPr>
        <w:t>فإن تعدى مت</w:t>
      </w:r>
      <w:r w:rsidR="008A0BC3">
        <w:rPr>
          <w:rtl/>
        </w:rPr>
        <w:t xml:space="preserve">عدّ </w:t>
      </w:r>
      <w:r w:rsidRPr="008856D2">
        <w:rPr>
          <w:rtl/>
        </w:rPr>
        <w:t>فغسل الإمام لم تبطل إمامة الإمام لتعدي غاسله</w:t>
      </w:r>
      <w:r>
        <w:rPr>
          <w:rtl/>
        </w:rPr>
        <w:t xml:space="preserve"> ، </w:t>
      </w:r>
      <w:r w:rsidRPr="008856D2">
        <w:rPr>
          <w:rtl/>
        </w:rPr>
        <w:t xml:space="preserve">ولا بطلت إمامة الإمام </w:t>
      </w:r>
      <w:r w:rsidR="0012207A">
        <w:rPr>
          <w:rtl/>
        </w:rPr>
        <w:t xml:space="preserve">الّذي </w:t>
      </w:r>
      <w:r w:rsidRPr="008856D2">
        <w:rPr>
          <w:rtl/>
        </w:rPr>
        <w:t>بعده بأن غاب عن غسل أبيه</w:t>
      </w:r>
      <w:r>
        <w:rPr>
          <w:rtl/>
        </w:rPr>
        <w:t xml:space="preserve"> ، </w:t>
      </w:r>
      <w:r w:rsidRPr="008856D2">
        <w:rPr>
          <w:rtl/>
        </w:rPr>
        <w:t xml:space="preserve">ولو ترك أبو الحسن </w:t>
      </w:r>
      <w:r w:rsidR="00A36E9D">
        <w:rPr>
          <w:rtl/>
        </w:rPr>
        <w:t xml:space="preserve">عليّ </w:t>
      </w:r>
      <w:r w:rsidRPr="008856D2">
        <w:rPr>
          <w:rtl/>
        </w:rPr>
        <w:t xml:space="preserve">بن موسى بالمدينة لغسله ابنه </w:t>
      </w:r>
      <w:r w:rsidR="00A36E9D">
        <w:rPr>
          <w:rtl/>
        </w:rPr>
        <w:t xml:space="preserve">محمّد </w:t>
      </w:r>
      <w:r w:rsidR="00831D1C">
        <w:rPr>
          <w:rtl/>
        </w:rPr>
        <w:t xml:space="preserve">ظاهراً </w:t>
      </w:r>
      <w:r w:rsidRPr="008856D2">
        <w:rPr>
          <w:rtl/>
        </w:rPr>
        <w:t>مكشوفا</w:t>
      </w:r>
      <w:r w:rsidR="00234F32">
        <w:rPr>
          <w:rFonts w:hint="cs"/>
          <w:rtl/>
        </w:rPr>
        <w:t>ً</w:t>
      </w:r>
      <w:r>
        <w:rPr>
          <w:rtl/>
        </w:rPr>
        <w:t xml:space="preserve"> ، </w:t>
      </w:r>
      <w:r w:rsidRPr="008856D2">
        <w:rPr>
          <w:rtl/>
        </w:rPr>
        <w:t xml:space="preserve">ولا يغسله الآن </w:t>
      </w:r>
      <w:r w:rsidR="003B3163">
        <w:rPr>
          <w:rtl/>
        </w:rPr>
        <w:t>أيضاً</w:t>
      </w:r>
      <w:r w:rsidR="00C96129">
        <w:rPr>
          <w:rtl/>
        </w:rPr>
        <w:t xml:space="preserve"> </w:t>
      </w:r>
      <w:r w:rsidR="004A12BC">
        <w:rPr>
          <w:rtl/>
        </w:rPr>
        <w:t xml:space="preserve">إلّا </w:t>
      </w:r>
      <w:r w:rsidRPr="008856D2">
        <w:rPr>
          <w:rtl/>
        </w:rPr>
        <w:t>هو من حيث يخفى.</w:t>
      </w:r>
    </w:p>
    <w:p w14:paraId="7ACC3044" w14:textId="77777777" w:rsidR="002A5FAD" w:rsidRDefault="002A5FAD" w:rsidP="002A5FAD">
      <w:pPr>
        <w:pStyle w:val="libNormal"/>
        <w:rPr>
          <w:rtl/>
        </w:rPr>
      </w:pPr>
      <w:bookmarkStart w:id="94" w:name="_Toc93994809"/>
      <w:r w:rsidRPr="002A5FAD">
        <w:rPr>
          <w:rStyle w:val="libNormalChar"/>
          <w:rtl/>
        </w:rPr>
        <w:br w:type="page"/>
      </w:r>
    </w:p>
    <w:p w14:paraId="02C53BA9" w14:textId="4727498A" w:rsidR="00EE3516" w:rsidRDefault="00234F32" w:rsidP="002A5FAD">
      <w:pPr>
        <w:pStyle w:val="Heading1Center"/>
        <w:rPr>
          <w:rtl/>
          <w:lang w:bidi="fa-IR"/>
        </w:rPr>
      </w:pPr>
      <w:bookmarkStart w:id="95" w:name="_Toc257908140"/>
      <w:r>
        <w:rPr>
          <w:rFonts w:hint="cs"/>
          <w:rtl/>
          <w:lang w:bidi="fa-IR"/>
        </w:rPr>
        <w:lastRenderedPageBreak/>
        <w:t xml:space="preserve">( </w:t>
      </w:r>
      <w:r w:rsidR="00EE3516" w:rsidRPr="008856D2">
        <w:rPr>
          <w:rtl/>
          <w:lang w:bidi="fa-IR"/>
        </w:rPr>
        <w:t>باب</w:t>
      </w:r>
      <w:bookmarkEnd w:id="94"/>
      <w:r w:rsidR="00EE3516" w:rsidRPr="008856D2">
        <w:rPr>
          <w:rtl/>
          <w:lang w:bidi="fa-IR"/>
        </w:rPr>
        <w:t xml:space="preserve"> </w:t>
      </w:r>
      <w:r>
        <w:rPr>
          <w:rFonts w:hint="cs"/>
          <w:rtl/>
          <w:lang w:bidi="fa-IR"/>
        </w:rPr>
        <w:t>)</w:t>
      </w:r>
      <w:bookmarkEnd w:id="95"/>
    </w:p>
    <w:p w14:paraId="638E61B6" w14:textId="65C6E247" w:rsidR="00EE3516" w:rsidRPr="008856D2" w:rsidRDefault="00234F32" w:rsidP="00EE3516">
      <w:pPr>
        <w:pStyle w:val="Heading1Center"/>
        <w:rPr>
          <w:rtl/>
          <w:lang w:bidi="fa-IR"/>
        </w:rPr>
      </w:pPr>
      <w:bookmarkStart w:id="96" w:name="_Toc93994810"/>
      <w:bookmarkStart w:id="97" w:name="_Toc257908141"/>
      <w:r>
        <w:rPr>
          <w:rFonts w:hint="cs"/>
          <w:rtl/>
          <w:lang w:bidi="fa-IR"/>
        </w:rPr>
        <w:t xml:space="preserve">( </w:t>
      </w:r>
      <w:r w:rsidR="00EE3516" w:rsidRPr="008856D2">
        <w:rPr>
          <w:rtl/>
          <w:lang w:bidi="fa-IR"/>
        </w:rPr>
        <w:t xml:space="preserve">مواليد </w:t>
      </w:r>
      <w:r w:rsidR="00062067">
        <w:rPr>
          <w:rtl/>
          <w:lang w:bidi="fa-IR"/>
        </w:rPr>
        <w:t>ال</w:t>
      </w:r>
      <w:r>
        <w:rPr>
          <w:rtl/>
          <w:lang w:bidi="fa-IR"/>
        </w:rPr>
        <w:t>أئم</w:t>
      </w:r>
      <w:r w:rsidR="005736E8">
        <w:rPr>
          <w:rtl/>
          <w:lang w:bidi="fa-IR"/>
        </w:rPr>
        <w:t xml:space="preserve">ة </w:t>
      </w:r>
      <w:r w:rsidR="00EE3516" w:rsidRPr="00940F9D">
        <w:rPr>
          <w:rStyle w:val="libAlaemChar"/>
          <w:rFonts w:hint="cs"/>
          <w:rtl/>
        </w:rPr>
        <w:t>عليهم‌السلام</w:t>
      </w:r>
      <w:bookmarkEnd w:id="96"/>
      <w:r>
        <w:rPr>
          <w:rStyle w:val="libAlaemChar"/>
          <w:rFonts w:hint="cs"/>
          <w:rtl/>
        </w:rPr>
        <w:t xml:space="preserve"> </w:t>
      </w:r>
      <w:r>
        <w:rPr>
          <w:rFonts w:hint="cs"/>
          <w:rtl/>
          <w:lang w:bidi="fa-IR"/>
        </w:rPr>
        <w:t>)</w:t>
      </w:r>
      <w:bookmarkEnd w:id="97"/>
    </w:p>
    <w:p w14:paraId="68478079" w14:textId="6B1B8A36"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234F32">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عبد الله بن إسحاق العلوي</w:t>
      </w:r>
      <w:r w:rsidR="00234F32">
        <w:rPr>
          <w:rFonts w:hint="cs"/>
          <w:rtl/>
        </w:rPr>
        <w:t>ّ</w:t>
      </w:r>
      <w:r>
        <w:rPr>
          <w:rtl/>
        </w:rPr>
        <w:t xml:space="preserve"> ، </w:t>
      </w:r>
      <w:r w:rsidRPr="008856D2">
        <w:rPr>
          <w:rtl/>
        </w:rPr>
        <w:t xml:space="preserve">عن </w:t>
      </w:r>
      <w:r w:rsidR="00A36E9D">
        <w:rPr>
          <w:rtl/>
        </w:rPr>
        <w:t xml:space="preserve">محمّد </w:t>
      </w:r>
      <w:r w:rsidRPr="008856D2">
        <w:rPr>
          <w:rtl/>
        </w:rPr>
        <w:t>بن زيد الرزامي</w:t>
      </w:r>
      <w:r>
        <w:rPr>
          <w:rtl/>
        </w:rPr>
        <w:t xml:space="preserve"> ، </w:t>
      </w:r>
      <w:r w:rsidRPr="008856D2">
        <w:rPr>
          <w:rtl/>
        </w:rPr>
        <w:t xml:space="preserve">عن </w:t>
      </w:r>
      <w:r w:rsidR="00A36E9D">
        <w:rPr>
          <w:rtl/>
        </w:rPr>
        <w:t xml:space="preserve">محمّد </w:t>
      </w:r>
      <w:r w:rsidRPr="008856D2">
        <w:rPr>
          <w:rtl/>
        </w:rPr>
        <w:t>بن سليمان الد</w:t>
      </w:r>
      <w:r w:rsidR="00234F32">
        <w:rPr>
          <w:rFonts w:hint="cs"/>
          <w:rtl/>
        </w:rPr>
        <w:t>ّ</w:t>
      </w:r>
      <w:r w:rsidRPr="008856D2">
        <w:rPr>
          <w:rtl/>
        </w:rPr>
        <w:t>يلمي</w:t>
      </w:r>
      <w:r w:rsidR="00234F32">
        <w:rPr>
          <w:rFonts w:hint="cs"/>
          <w:rtl/>
        </w:rPr>
        <w:t>ّ</w:t>
      </w:r>
      <w:r>
        <w:rPr>
          <w:rtl/>
        </w:rPr>
        <w:t xml:space="preserve"> ، </w:t>
      </w:r>
      <w:r w:rsidRPr="008856D2">
        <w:rPr>
          <w:rtl/>
        </w:rPr>
        <w:t xml:space="preserve">عن </w:t>
      </w:r>
      <w:r w:rsidR="00A36E9D">
        <w:rPr>
          <w:rtl/>
        </w:rPr>
        <w:t xml:space="preserve">عليّ </w:t>
      </w:r>
      <w:r w:rsidRPr="008856D2">
        <w:rPr>
          <w:rtl/>
        </w:rPr>
        <w:t>بن أبي حمزة</w:t>
      </w:r>
      <w:r>
        <w:rPr>
          <w:rtl/>
        </w:rPr>
        <w:t xml:space="preserve"> ، </w:t>
      </w:r>
      <w:r w:rsidRPr="008856D2">
        <w:rPr>
          <w:rtl/>
        </w:rPr>
        <w:t xml:space="preserve">عن أبي بصير </w:t>
      </w:r>
      <w:r w:rsidR="00B124C6">
        <w:rPr>
          <w:rtl/>
        </w:rPr>
        <w:t xml:space="preserve">قال : </w:t>
      </w:r>
      <w:r w:rsidRPr="008856D2">
        <w:rPr>
          <w:rtl/>
        </w:rPr>
        <w:t xml:space="preserve">حججنا مع أبي عبد الله </w:t>
      </w:r>
      <w:r w:rsidRPr="00940F9D">
        <w:rPr>
          <w:rStyle w:val="libAlaemChar"/>
          <w:rtl/>
        </w:rPr>
        <w:t>عليه‌السلام</w:t>
      </w:r>
      <w:r w:rsidRPr="008856D2">
        <w:rPr>
          <w:rtl/>
        </w:rPr>
        <w:t xml:space="preserve"> في </w:t>
      </w:r>
      <w:r w:rsidR="004A12BC">
        <w:rPr>
          <w:rtl/>
        </w:rPr>
        <w:t xml:space="preserve">السّنة </w:t>
      </w:r>
      <w:r w:rsidRPr="008856D2">
        <w:rPr>
          <w:rtl/>
        </w:rPr>
        <w:t>ال</w:t>
      </w:r>
      <w:r w:rsidR="00234F32">
        <w:rPr>
          <w:rFonts w:hint="cs"/>
          <w:rtl/>
        </w:rPr>
        <w:t>ّ</w:t>
      </w:r>
      <w:r w:rsidRPr="008856D2">
        <w:rPr>
          <w:rtl/>
        </w:rPr>
        <w:t xml:space="preserve">تي ولد فيها ابنه موسى </w:t>
      </w:r>
      <w:r w:rsidRPr="00940F9D">
        <w:rPr>
          <w:rStyle w:val="libAlaemChar"/>
          <w:rtl/>
        </w:rPr>
        <w:t>عليه‌السلام</w:t>
      </w:r>
      <w:r w:rsidRPr="008856D2">
        <w:rPr>
          <w:rtl/>
        </w:rPr>
        <w:t xml:space="preserve"> </w:t>
      </w:r>
      <w:r w:rsidR="00162147">
        <w:rPr>
          <w:rtl/>
        </w:rPr>
        <w:t>ف</w:t>
      </w:r>
      <w:r w:rsidR="00EF7FC8">
        <w:rPr>
          <w:rtl/>
        </w:rPr>
        <w:t xml:space="preserve">لـمّا </w:t>
      </w:r>
      <w:r w:rsidRPr="008856D2">
        <w:rPr>
          <w:rtl/>
        </w:rPr>
        <w:t xml:space="preserve">نزلنا الأبواء وضع لنا الغداء وكان إذا وضع الطعام لأصحابه أكثر وأطاب </w:t>
      </w:r>
      <w:r w:rsidR="00B124C6">
        <w:rPr>
          <w:rtl/>
        </w:rPr>
        <w:t xml:space="preserve">قال : </w:t>
      </w:r>
      <w:r w:rsidRPr="008856D2">
        <w:rPr>
          <w:rtl/>
        </w:rPr>
        <w:t>فبينا نحن نأكل إذ أتاه رسول حميدة ف</w:t>
      </w:r>
      <w:r w:rsidR="00B124C6">
        <w:rPr>
          <w:rtl/>
        </w:rPr>
        <w:t xml:space="preserve">قال : </w:t>
      </w:r>
      <w:r w:rsidRPr="008856D2">
        <w:rPr>
          <w:rtl/>
        </w:rPr>
        <w:t>له إن حميدة تقول قد أنكرت نفسي وقد وجدت ما كنت أ</w:t>
      </w:r>
      <w:r w:rsidR="00161583">
        <w:rPr>
          <w:rtl/>
        </w:rPr>
        <w:t xml:space="preserve">جدّ </w:t>
      </w:r>
      <w:r w:rsidRPr="008856D2">
        <w:rPr>
          <w:rtl/>
        </w:rPr>
        <w:t xml:space="preserve">إذا حضرت ولادتي وقد أمرتني أن لا أستبقك بابنك هذا فقام أبو عبد الله </w:t>
      </w:r>
      <w:r w:rsidRPr="00940F9D">
        <w:rPr>
          <w:rStyle w:val="libAlaemChar"/>
          <w:rtl/>
        </w:rPr>
        <w:t>عليه‌السلام</w:t>
      </w:r>
      <w:r w:rsidRPr="008856D2">
        <w:rPr>
          <w:rtl/>
        </w:rPr>
        <w:t xml:space="preserve"> فانطلق مع </w:t>
      </w:r>
      <w:r w:rsidR="00765F39">
        <w:rPr>
          <w:rtl/>
        </w:rPr>
        <w:t xml:space="preserve">الرّسول </w:t>
      </w:r>
      <w:r w:rsidR="00162147">
        <w:rPr>
          <w:rtl/>
        </w:rPr>
        <w:t>ف</w:t>
      </w:r>
      <w:r w:rsidR="00EF7FC8">
        <w:rPr>
          <w:rtl/>
        </w:rPr>
        <w:t xml:space="preserve">لـمّا </w:t>
      </w:r>
      <w:r w:rsidRPr="008856D2">
        <w:rPr>
          <w:rtl/>
        </w:rPr>
        <w:t xml:space="preserve">انصرف </w:t>
      </w:r>
      <w:r w:rsidR="00B124C6">
        <w:rPr>
          <w:rtl/>
        </w:rPr>
        <w:t xml:space="preserve">قال : </w:t>
      </w:r>
      <w:r w:rsidRPr="008856D2">
        <w:rPr>
          <w:rtl/>
        </w:rPr>
        <w:t xml:space="preserve">له أصحابه سرك الله وجعلنا فداك فما أنت صنعت من حميدة </w:t>
      </w:r>
      <w:r w:rsidR="00B124C6">
        <w:rPr>
          <w:rtl/>
        </w:rPr>
        <w:t xml:space="preserve">قال : </w:t>
      </w:r>
      <w:r w:rsidRPr="008856D2">
        <w:rPr>
          <w:rtl/>
        </w:rPr>
        <w:t xml:space="preserve">سلمها الله وقد وهب لي </w:t>
      </w:r>
      <w:r w:rsidR="009A66E4">
        <w:rPr>
          <w:rtl/>
        </w:rPr>
        <w:t xml:space="preserve">غلاماً </w:t>
      </w:r>
      <w:r w:rsidRPr="008856D2">
        <w:rPr>
          <w:rtl/>
        </w:rPr>
        <w:t>وهو خير من برأ الله في خلقه ولقد أخبرتني حميدة عنه بأ</w:t>
      </w:r>
      <w:r w:rsidR="004102BD">
        <w:rPr>
          <w:rtl/>
        </w:rPr>
        <w:t xml:space="preserve">مرّ </w:t>
      </w:r>
      <w:r w:rsidRPr="008856D2">
        <w:rPr>
          <w:rtl/>
        </w:rPr>
        <w:t xml:space="preserve">ظنت </w:t>
      </w:r>
      <w:r w:rsidR="00173CB2">
        <w:rPr>
          <w:rtl/>
        </w:rPr>
        <w:t xml:space="preserve">أنّي </w:t>
      </w:r>
      <w:r w:rsidRPr="008856D2">
        <w:rPr>
          <w:rtl/>
        </w:rPr>
        <w:t xml:space="preserve">لا أعرفه ولقد كنت أعلم به منها فقلت جعلت فداك وما </w:t>
      </w:r>
      <w:r w:rsidR="0012207A">
        <w:rPr>
          <w:rtl/>
        </w:rPr>
        <w:t xml:space="preserve">الّذي </w:t>
      </w:r>
      <w:r w:rsidRPr="008856D2">
        <w:rPr>
          <w:rtl/>
        </w:rPr>
        <w:t xml:space="preserve">أخبرتك به حميدة عنه </w:t>
      </w:r>
      <w:r w:rsidR="00B124C6">
        <w:rPr>
          <w:rtl/>
        </w:rPr>
        <w:t xml:space="preserve">قال : </w:t>
      </w:r>
      <w:r w:rsidRPr="008856D2">
        <w:rPr>
          <w:rtl/>
        </w:rPr>
        <w:t xml:space="preserve">ذكرت </w:t>
      </w:r>
      <w:r w:rsidR="00161583">
        <w:rPr>
          <w:rtl/>
        </w:rPr>
        <w:t xml:space="preserve">انّه </w:t>
      </w:r>
      <w:r w:rsidRPr="008856D2">
        <w:rPr>
          <w:rtl/>
        </w:rPr>
        <w:t xml:space="preserve">سقط من بطنها حين سقط واضعا يديه على الأرض رافعا رأسه إلى السماء فأخبرتها أن ذلك أمارة رسول الله </w:t>
      </w:r>
      <w:r w:rsidRPr="00940F9D">
        <w:rPr>
          <w:rStyle w:val="libAlaemChar"/>
          <w:rtl/>
        </w:rPr>
        <w:t>صلى‌الله‌عليه‌وآله</w:t>
      </w:r>
      <w:r w:rsidRPr="008856D2">
        <w:rPr>
          <w:rtl/>
        </w:rPr>
        <w:t xml:space="preserve"> وأمارة ال</w:t>
      </w:r>
      <w:r w:rsidR="00761702">
        <w:rPr>
          <w:rtl/>
        </w:rPr>
        <w:t xml:space="preserve">وصيُّ </w:t>
      </w:r>
      <w:r w:rsidRPr="008856D2">
        <w:rPr>
          <w:rtl/>
        </w:rPr>
        <w:t xml:space="preserve">من بعده فقلت جعلت فداك وما هذا من أمارة رسول الله </w:t>
      </w:r>
      <w:r w:rsidRPr="00940F9D">
        <w:rPr>
          <w:rStyle w:val="libAlaemChar"/>
          <w:rtl/>
        </w:rPr>
        <w:t>صلى‌الله‌عليه‌وآله</w:t>
      </w:r>
    </w:p>
    <w:p w14:paraId="1A188E62" w14:textId="5723E6D9" w:rsidR="00EE3516" w:rsidRPr="00324B78" w:rsidRDefault="00201378" w:rsidP="006F7B8D">
      <w:pPr>
        <w:pStyle w:val="libLine"/>
        <w:rPr>
          <w:rtl/>
        </w:rPr>
      </w:pPr>
      <w:r>
        <w:rPr>
          <w:rFonts w:hint="cs"/>
          <w:rtl/>
        </w:rPr>
        <w:t>________________________________________________________</w:t>
      </w:r>
    </w:p>
    <w:p w14:paraId="3B1AF2B6" w14:textId="5B785D9A" w:rsidR="00EE3516" w:rsidRDefault="00EE3516" w:rsidP="00EE3516">
      <w:pPr>
        <w:pStyle w:val="Heading1Center"/>
        <w:rPr>
          <w:rtl/>
        </w:rPr>
      </w:pPr>
      <w:bookmarkStart w:id="98" w:name="_Toc93994811"/>
      <w:bookmarkStart w:id="99" w:name="_Toc257908142"/>
      <w:r w:rsidRPr="004A3B67">
        <w:rPr>
          <w:rtl/>
        </w:rPr>
        <w:t xml:space="preserve">باب مواليد </w:t>
      </w:r>
      <w:r w:rsidR="00062067">
        <w:rPr>
          <w:rtl/>
        </w:rPr>
        <w:t>ال</w:t>
      </w:r>
      <w:r w:rsidR="00211D47">
        <w:rPr>
          <w:rtl/>
        </w:rPr>
        <w:t>أئم</w:t>
      </w:r>
      <w:r w:rsidR="005736E8">
        <w:rPr>
          <w:rtl/>
        </w:rPr>
        <w:t xml:space="preserve">ة </w:t>
      </w:r>
      <w:r w:rsidRPr="00940F9D">
        <w:rPr>
          <w:rStyle w:val="libAlaemChar"/>
          <w:rtl/>
        </w:rPr>
        <w:t>عليهم‌السلام</w:t>
      </w:r>
      <w:bookmarkEnd w:id="98"/>
      <w:bookmarkEnd w:id="99"/>
    </w:p>
    <w:p w14:paraId="13DDF0EF" w14:textId="7CE8AE7A" w:rsidR="00EE3516" w:rsidRPr="008856D2" w:rsidRDefault="00EE3516" w:rsidP="00211D47">
      <w:pPr>
        <w:pStyle w:val="libNormal"/>
        <w:rPr>
          <w:rtl/>
          <w:lang w:bidi="fa-IR"/>
        </w:rPr>
      </w:pPr>
      <w:r w:rsidRPr="007574B9">
        <w:rPr>
          <w:rStyle w:val="libBold1Char"/>
          <w:rtl/>
        </w:rPr>
        <w:t xml:space="preserve">الحديث </w:t>
      </w:r>
      <w:r w:rsidR="00211D47">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ضعيف بسنديه.</w:t>
      </w:r>
    </w:p>
    <w:p w14:paraId="4470B8DF" w14:textId="73087A06" w:rsidR="00EE3516" w:rsidRDefault="00EE3516" w:rsidP="00571CFD">
      <w:pPr>
        <w:pStyle w:val="libNormal"/>
        <w:rPr>
          <w:rtl/>
        </w:rPr>
      </w:pPr>
      <w:r w:rsidRPr="004A3B67">
        <w:rPr>
          <w:rtl/>
        </w:rPr>
        <w:t>ورزام</w:t>
      </w:r>
      <w:r w:rsidRPr="008856D2">
        <w:rPr>
          <w:rtl/>
        </w:rPr>
        <w:t xml:space="preserve"> أبو حي</w:t>
      </w:r>
      <w:r w:rsidR="00211D47">
        <w:rPr>
          <w:rFonts w:hint="cs"/>
          <w:rtl/>
        </w:rPr>
        <w:t>ّ</w:t>
      </w:r>
      <w:r w:rsidRPr="008856D2">
        <w:rPr>
          <w:rtl/>
        </w:rPr>
        <w:t xml:space="preserve"> من تميم</w:t>
      </w:r>
      <w:r>
        <w:rPr>
          <w:rtl/>
        </w:rPr>
        <w:t xml:space="preserve"> و</w:t>
      </w:r>
      <w:r w:rsidRPr="004A3B67">
        <w:rPr>
          <w:rtl/>
        </w:rPr>
        <w:t>الأبواء</w:t>
      </w:r>
      <w:r w:rsidRPr="008856D2">
        <w:rPr>
          <w:rtl/>
        </w:rPr>
        <w:t xml:space="preserve"> بفتح الهمزة وسكون الباء</w:t>
      </w:r>
      <w:r>
        <w:rPr>
          <w:rtl/>
        </w:rPr>
        <w:t xml:space="preserve"> : </w:t>
      </w:r>
      <w:r w:rsidRPr="008856D2">
        <w:rPr>
          <w:rtl/>
        </w:rPr>
        <w:t>موضع بين الحرمين</w:t>
      </w:r>
      <w:r>
        <w:rPr>
          <w:rtl/>
        </w:rPr>
        <w:t xml:space="preserve"> ، و</w:t>
      </w:r>
      <w:r w:rsidRPr="004A3B67">
        <w:rPr>
          <w:rtl/>
        </w:rPr>
        <w:t>الغداء</w:t>
      </w:r>
      <w:r w:rsidRPr="008856D2">
        <w:rPr>
          <w:rtl/>
        </w:rPr>
        <w:t xml:space="preserve"> طعام الضحى</w:t>
      </w:r>
      <w:r>
        <w:rPr>
          <w:rtl/>
        </w:rPr>
        <w:t xml:space="preserve"> ، و</w:t>
      </w:r>
      <w:r w:rsidRPr="004A3B67">
        <w:rPr>
          <w:rtl/>
        </w:rPr>
        <w:t>أطاب</w:t>
      </w:r>
      <w:r w:rsidRPr="008856D2">
        <w:rPr>
          <w:rtl/>
        </w:rPr>
        <w:t xml:space="preserve"> أي أتى بالطعام </w:t>
      </w:r>
      <w:r w:rsidR="00211D47">
        <w:rPr>
          <w:rtl/>
        </w:rPr>
        <w:t>الطي</w:t>
      </w:r>
      <w:r w:rsidR="00E60E25">
        <w:rPr>
          <w:rtl/>
        </w:rPr>
        <w:t xml:space="preserve">ب </w:t>
      </w:r>
      <w:r>
        <w:rPr>
          <w:rtl/>
        </w:rPr>
        <w:t>، و</w:t>
      </w:r>
      <w:r w:rsidRPr="004A3B67">
        <w:rPr>
          <w:rtl/>
        </w:rPr>
        <w:t>إذ</w:t>
      </w:r>
      <w:r w:rsidR="00211D47">
        <w:rPr>
          <w:rtl/>
        </w:rPr>
        <w:t xml:space="preserve"> للمفاج</w:t>
      </w:r>
      <w:r w:rsidR="00211D47">
        <w:rPr>
          <w:rFonts w:hint="cs"/>
          <w:rtl/>
        </w:rPr>
        <w:t>ا</w:t>
      </w:r>
      <w:r w:rsidRPr="008856D2">
        <w:rPr>
          <w:rtl/>
        </w:rPr>
        <w:t>ة</w:t>
      </w:r>
      <w:r>
        <w:rPr>
          <w:rtl/>
        </w:rPr>
        <w:t xml:space="preserve"> « </w:t>
      </w:r>
      <w:r w:rsidRPr="004A3B67">
        <w:rPr>
          <w:rtl/>
        </w:rPr>
        <w:t>قد أنكرت نفسي</w:t>
      </w:r>
      <w:r>
        <w:rPr>
          <w:rtl/>
        </w:rPr>
        <w:t xml:space="preserve"> » </w:t>
      </w:r>
      <w:r w:rsidRPr="008856D2">
        <w:rPr>
          <w:rtl/>
        </w:rPr>
        <w:t>أي وجدتها متغي</w:t>
      </w:r>
      <w:r w:rsidR="005A6C05">
        <w:rPr>
          <w:rFonts w:hint="cs"/>
          <w:rtl/>
        </w:rPr>
        <w:t>ّ</w:t>
      </w:r>
      <w:r w:rsidRPr="008856D2">
        <w:rPr>
          <w:rtl/>
        </w:rPr>
        <w:t>رة ك</w:t>
      </w:r>
      <w:r w:rsidR="005A6C05">
        <w:rPr>
          <w:rFonts w:hint="cs"/>
          <w:rtl/>
        </w:rPr>
        <w:t>أ</w:t>
      </w:r>
      <w:r w:rsidR="005A6C05">
        <w:rPr>
          <w:rtl/>
        </w:rPr>
        <w:t>ن</w:t>
      </w:r>
      <w:r w:rsidR="005A6C05">
        <w:rPr>
          <w:rFonts w:hint="cs"/>
          <w:rtl/>
        </w:rPr>
        <w:t>ّ</w:t>
      </w:r>
      <w:r w:rsidR="00173CB2">
        <w:rPr>
          <w:rtl/>
        </w:rPr>
        <w:t xml:space="preserve">ي </w:t>
      </w:r>
      <w:r w:rsidRPr="008856D2">
        <w:rPr>
          <w:rtl/>
        </w:rPr>
        <w:t>لا أعرف نفسي</w:t>
      </w:r>
      <w:r>
        <w:rPr>
          <w:rtl/>
        </w:rPr>
        <w:t xml:space="preserve"> « </w:t>
      </w:r>
      <w:r w:rsidRPr="004A3B67">
        <w:rPr>
          <w:rtl/>
        </w:rPr>
        <w:t>أن لا أسبقك</w:t>
      </w:r>
      <w:r>
        <w:rPr>
          <w:rtl/>
        </w:rPr>
        <w:t xml:space="preserve"> » </w:t>
      </w:r>
      <w:r w:rsidRPr="008856D2">
        <w:rPr>
          <w:rtl/>
        </w:rPr>
        <w:t xml:space="preserve">أي لا أصنعه ولا أفعل به </w:t>
      </w:r>
      <w:r w:rsidR="009A66E4">
        <w:rPr>
          <w:rtl/>
        </w:rPr>
        <w:t>شيئاً</w:t>
      </w:r>
      <w:r w:rsidRPr="008856D2">
        <w:rPr>
          <w:rtl/>
        </w:rPr>
        <w:t xml:space="preserve"> قبل إعلامك وحضورك</w:t>
      </w:r>
      <w:r>
        <w:rPr>
          <w:rtl/>
        </w:rPr>
        <w:t xml:space="preserve"> « </w:t>
      </w:r>
      <w:r w:rsidRPr="004A3B67">
        <w:rPr>
          <w:rtl/>
        </w:rPr>
        <w:t>من حميدة</w:t>
      </w:r>
      <w:r>
        <w:rPr>
          <w:rtl/>
        </w:rPr>
        <w:t xml:space="preserve"> » </w:t>
      </w:r>
      <w:r w:rsidRPr="008856D2">
        <w:rPr>
          <w:rtl/>
        </w:rPr>
        <w:t>كان من بمعنى الباء وقيل</w:t>
      </w:r>
      <w:r>
        <w:rPr>
          <w:rtl/>
        </w:rPr>
        <w:t xml:space="preserve"> : </w:t>
      </w:r>
      <w:r w:rsidRPr="008856D2">
        <w:rPr>
          <w:rtl/>
        </w:rPr>
        <w:t>من للسببي</w:t>
      </w:r>
      <w:r w:rsidR="005A6C05">
        <w:rPr>
          <w:rFonts w:hint="cs"/>
          <w:rtl/>
        </w:rPr>
        <w:t>ّ</w:t>
      </w:r>
      <w:r w:rsidRPr="008856D2">
        <w:rPr>
          <w:rtl/>
        </w:rPr>
        <w:t>ة</w:t>
      </w:r>
      <w:r>
        <w:rPr>
          <w:rtl/>
        </w:rPr>
        <w:t xml:space="preserve"> ، </w:t>
      </w:r>
      <w:r w:rsidRPr="008856D2">
        <w:rPr>
          <w:rtl/>
        </w:rPr>
        <w:t>وفي محاسن البرقي ما صنعت حميدة</w:t>
      </w:r>
      <w:r>
        <w:rPr>
          <w:rtl/>
        </w:rPr>
        <w:t xml:space="preserve"> « </w:t>
      </w:r>
      <w:r w:rsidRPr="004A3B67">
        <w:rPr>
          <w:rtl/>
        </w:rPr>
        <w:t>وهو خير من برأ الله</w:t>
      </w:r>
      <w:r>
        <w:rPr>
          <w:rtl/>
        </w:rPr>
        <w:t xml:space="preserve"> » </w:t>
      </w:r>
      <w:r w:rsidRPr="008856D2">
        <w:rPr>
          <w:rtl/>
        </w:rPr>
        <w:t>أي بعدي من أهل زمانه.</w:t>
      </w:r>
    </w:p>
    <w:p w14:paraId="337117C2" w14:textId="1CDAC384" w:rsidR="00EE3516" w:rsidRPr="008856D2" w:rsidRDefault="00EE3516" w:rsidP="00571CFD">
      <w:pPr>
        <w:pStyle w:val="libNormal"/>
        <w:rPr>
          <w:rtl/>
        </w:rPr>
      </w:pPr>
      <w:r>
        <w:rPr>
          <w:rtl/>
        </w:rPr>
        <w:t xml:space="preserve">« </w:t>
      </w:r>
      <w:r w:rsidRPr="004A3B67">
        <w:rPr>
          <w:rtl/>
        </w:rPr>
        <w:t>إمارة رسول الله</w:t>
      </w:r>
      <w:r>
        <w:rPr>
          <w:rtl/>
        </w:rPr>
        <w:t xml:space="preserve"> » </w:t>
      </w:r>
      <w:r w:rsidRPr="008856D2">
        <w:rPr>
          <w:rtl/>
        </w:rPr>
        <w:t>أي علامة نبوت</w:t>
      </w:r>
      <w:r w:rsidR="009F763C">
        <w:rPr>
          <w:rFonts w:hint="cs"/>
          <w:rtl/>
        </w:rPr>
        <w:t>ّ</w:t>
      </w:r>
      <w:r w:rsidRPr="008856D2">
        <w:rPr>
          <w:rtl/>
        </w:rPr>
        <w:t>ه وإمامة الأ</w:t>
      </w:r>
      <w:r w:rsidR="009F763C">
        <w:rPr>
          <w:rtl/>
        </w:rPr>
        <w:t>وصيا</w:t>
      </w:r>
      <w:r w:rsidRPr="008856D2">
        <w:rPr>
          <w:rtl/>
        </w:rPr>
        <w:t>ء من بعده</w:t>
      </w:r>
      <w:r>
        <w:rPr>
          <w:rtl/>
        </w:rPr>
        <w:t xml:space="preserve"> ، « </w:t>
      </w:r>
      <w:r w:rsidRPr="004A3B67">
        <w:rPr>
          <w:rtl/>
        </w:rPr>
        <w:t>وما هذا</w:t>
      </w:r>
      <w:r>
        <w:rPr>
          <w:rtl/>
        </w:rPr>
        <w:t xml:space="preserve"> » </w:t>
      </w:r>
      <w:r w:rsidRPr="008856D2">
        <w:rPr>
          <w:rtl/>
        </w:rPr>
        <w:t>أي أي</w:t>
      </w:r>
      <w:r w:rsidR="009F763C">
        <w:rPr>
          <w:rFonts w:hint="cs"/>
          <w:rtl/>
        </w:rPr>
        <w:t>ّ</w:t>
      </w:r>
      <w:r w:rsidRPr="008856D2">
        <w:rPr>
          <w:rtl/>
        </w:rPr>
        <w:t xml:space="preserve"> أمارة في موضع اليدين ورفع الرأس فأجاب بما سيجيء من قوله</w:t>
      </w:r>
      <w:r>
        <w:rPr>
          <w:rtl/>
        </w:rPr>
        <w:t xml:space="preserve"> : </w:t>
      </w:r>
      <w:r w:rsidRPr="008856D2">
        <w:rPr>
          <w:rtl/>
        </w:rPr>
        <w:t>فأم</w:t>
      </w:r>
      <w:r w:rsidR="009F763C">
        <w:rPr>
          <w:rFonts w:hint="cs"/>
          <w:rtl/>
        </w:rPr>
        <w:t>ّ</w:t>
      </w:r>
      <w:r w:rsidRPr="008856D2">
        <w:rPr>
          <w:rtl/>
        </w:rPr>
        <w:t>ا وضع يديه</w:t>
      </w:r>
      <w:r>
        <w:rPr>
          <w:rtl/>
        </w:rPr>
        <w:t xml:space="preserve"> ، </w:t>
      </w:r>
      <w:r w:rsidR="009F763C">
        <w:rPr>
          <w:rFonts w:hint="cs"/>
          <w:rtl/>
        </w:rPr>
        <w:t>ا</w:t>
      </w:r>
      <w:r w:rsidRPr="008856D2">
        <w:rPr>
          <w:rtl/>
        </w:rPr>
        <w:t>لخ</w:t>
      </w:r>
      <w:r>
        <w:rPr>
          <w:rtl/>
        </w:rPr>
        <w:t xml:space="preserve"> ، </w:t>
      </w:r>
    </w:p>
    <w:p w14:paraId="40A82749" w14:textId="77777777" w:rsidR="002A5FAD" w:rsidRDefault="002A5FAD" w:rsidP="002A5FAD">
      <w:pPr>
        <w:pStyle w:val="libNormal"/>
        <w:rPr>
          <w:rtl/>
        </w:rPr>
      </w:pPr>
      <w:r w:rsidRPr="002A5FAD">
        <w:rPr>
          <w:rStyle w:val="libNormalChar"/>
          <w:rtl/>
        </w:rPr>
        <w:br w:type="page"/>
      </w:r>
    </w:p>
    <w:p w14:paraId="14A931AA" w14:textId="36CBCFB9" w:rsidR="00EE3516" w:rsidRPr="008856D2" w:rsidRDefault="00EE3516" w:rsidP="002A5FAD">
      <w:pPr>
        <w:pStyle w:val="libNormal0"/>
        <w:rPr>
          <w:rtl/>
        </w:rPr>
      </w:pPr>
      <w:r>
        <w:rPr>
          <w:rtl/>
        </w:rPr>
        <w:lastRenderedPageBreak/>
        <w:t>و</w:t>
      </w:r>
      <w:r w:rsidRPr="008856D2">
        <w:rPr>
          <w:rtl/>
        </w:rPr>
        <w:t>أمارة ال</w:t>
      </w:r>
      <w:r w:rsidR="0067145C">
        <w:rPr>
          <w:rtl/>
        </w:rPr>
        <w:t>وصيّ</w:t>
      </w:r>
      <w:r w:rsidR="00761702">
        <w:rPr>
          <w:rtl/>
        </w:rPr>
        <w:t xml:space="preserve"> </w:t>
      </w:r>
      <w:r w:rsidRPr="008856D2">
        <w:rPr>
          <w:rtl/>
        </w:rPr>
        <w:t xml:space="preserve">من بعده </w:t>
      </w:r>
      <w:r w:rsidR="0067145C">
        <w:rPr>
          <w:rFonts w:hint="cs"/>
          <w:rtl/>
        </w:rPr>
        <w:t xml:space="preserve">؟ </w:t>
      </w:r>
      <w:r w:rsidRPr="008856D2">
        <w:rPr>
          <w:rtl/>
        </w:rPr>
        <w:t>ف</w:t>
      </w:r>
      <w:r w:rsidR="0067145C">
        <w:rPr>
          <w:rtl/>
        </w:rPr>
        <w:t>قال</w:t>
      </w:r>
      <w:r w:rsidR="00B124C6">
        <w:rPr>
          <w:rtl/>
        </w:rPr>
        <w:t xml:space="preserve"> </w:t>
      </w:r>
      <w:r w:rsidRPr="008856D2">
        <w:rPr>
          <w:rtl/>
        </w:rPr>
        <w:t xml:space="preserve">لي </w:t>
      </w:r>
      <w:r w:rsidR="0067145C">
        <w:rPr>
          <w:rFonts w:hint="cs"/>
          <w:rtl/>
        </w:rPr>
        <w:t xml:space="preserve">: </w:t>
      </w:r>
      <w:r w:rsidR="00161583">
        <w:rPr>
          <w:rtl/>
        </w:rPr>
        <w:t xml:space="preserve">انّه </w:t>
      </w:r>
      <w:r w:rsidR="00EF7FC8">
        <w:rPr>
          <w:rtl/>
        </w:rPr>
        <w:t xml:space="preserve">لـمّا </w:t>
      </w:r>
      <w:r w:rsidRPr="008856D2">
        <w:rPr>
          <w:rtl/>
        </w:rPr>
        <w:t>كانت الليلة التي علق فيها</w:t>
      </w:r>
      <w:r>
        <w:rPr>
          <w:rtl/>
        </w:rPr>
        <w:t xml:space="preserve"> </w:t>
      </w:r>
      <w:r w:rsidRPr="008856D2">
        <w:rPr>
          <w:rtl/>
        </w:rPr>
        <w:t>بجد</w:t>
      </w:r>
      <w:r w:rsidR="0067145C">
        <w:rPr>
          <w:rFonts w:hint="cs"/>
          <w:rtl/>
        </w:rPr>
        <w:t>ّ</w:t>
      </w:r>
      <w:r w:rsidRPr="008856D2">
        <w:rPr>
          <w:rtl/>
        </w:rPr>
        <w:t xml:space="preserve">ي أتى آت </w:t>
      </w:r>
      <w:r w:rsidR="00161583">
        <w:rPr>
          <w:rtl/>
        </w:rPr>
        <w:t>جدّ</w:t>
      </w:r>
      <w:r w:rsidR="0067145C">
        <w:rPr>
          <w:rFonts w:hint="cs"/>
          <w:rtl/>
        </w:rPr>
        <w:t>َ</w:t>
      </w:r>
      <w:r w:rsidR="00161583">
        <w:rPr>
          <w:rtl/>
        </w:rPr>
        <w:t xml:space="preserve"> </w:t>
      </w:r>
      <w:r w:rsidRPr="008856D2">
        <w:rPr>
          <w:rtl/>
        </w:rPr>
        <w:t>أبي بكأس فيه شربة أرق</w:t>
      </w:r>
      <w:r w:rsidR="0067145C">
        <w:rPr>
          <w:rFonts w:hint="cs"/>
          <w:rtl/>
        </w:rPr>
        <w:t>ُّ</w:t>
      </w:r>
      <w:r w:rsidRPr="008856D2">
        <w:rPr>
          <w:rtl/>
        </w:rPr>
        <w:t xml:space="preserve"> من الماء وألين من الزبد وأحلى من الشهد وأبرد من الثلج وأبيض من اللبن فسقاه </w:t>
      </w:r>
      <w:r w:rsidR="0046706D">
        <w:rPr>
          <w:rtl/>
        </w:rPr>
        <w:t xml:space="preserve">إيّاه </w:t>
      </w:r>
      <w:r w:rsidRPr="008856D2">
        <w:rPr>
          <w:rtl/>
        </w:rPr>
        <w:t>وأمره بالجماع فقام فجامع فعلق بجد</w:t>
      </w:r>
      <w:r w:rsidR="0067145C">
        <w:rPr>
          <w:rFonts w:hint="cs"/>
          <w:rtl/>
        </w:rPr>
        <w:t>ّ</w:t>
      </w:r>
      <w:r w:rsidRPr="008856D2">
        <w:rPr>
          <w:rtl/>
        </w:rPr>
        <w:t>ي و</w:t>
      </w:r>
      <w:r w:rsidR="00EF7FC8">
        <w:rPr>
          <w:rtl/>
        </w:rPr>
        <w:t xml:space="preserve">لـمّا </w:t>
      </w:r>
      <w:r w:rsidRPr="008856D2">
        <w:rPr>
          <w:rtl/>
        </w:rPr>
        <w:t xml:space="preserve">أن كانت الليلة التي علق فيها بأبي أتى آت جدي فسقاه كما سقى </w:t>
      </w:r>
      <w:r w:rsidR="00161583">
        <w:rPr>
          <w:rtl/>
        </w:rPr>
        <w:t xml:space="preserve">جدّ </w:t>
      </w:r>
      <w:r w:rsidRPr="008856D2">
        <w:rPr>
          <w:rtl/>
        </w:rPr>
        <w:t xml:space="preserve">أبي وأمره بمثل </w:t>
      </w:r>
      <w:r w:rsidR="0012207A">
        <w:rPr>
          <w:rtl/>
        </w:rPr>
        <w:t xml:space="preserve">الّذي </w:t>
      </w:r>
      <w:r w:rsidRPr="008856D2">
        <w:rPr>
          <w:rtl/>
        </w:rPr>
        <w:t>أمره فقام فجامع فعلق بأبي و</w:t>
      </w:r>
      <w:r w:rsidR="00EF7FC8">
        <w:rPr>
          <w:rtl/>
        </w:rPr>
        <w:t xml:space="preserve">لـمّا </w:t>
      </w:r>
      <w:r w:rsidRPr="008856D2">
        <w:rPr>
          <w:rtl/>
        </w:rPr>
        <w:t>أن كانت الليلة التي علق فيها بي أتى آت أبي فسقاه بما سقاهم وأمره ب</w:t>
      </w:r>
      <w:r w:rsidR="0012207A">
        <w:rPr>
          <w:rtl/>
        </w:rPr>
        <w:t xml:space="preserve">الّذي </w:t>
      </w:r>
      <w:r w:rsidRPr="008856D2">
        <w:rPr>
          <w:rtl/>
        </w:rPr>
        <w:t>أمرهم به فقام فجامع فعلق بي و</w:t>
      </w:r>
      <w:r w:rsidR="00EF7FC8">
        <w:rPr>
          <w:rtl/>
        </w:rPr>
        <w:t xml:space="preserve">لـمّا </w:t>
      </w:r>
      <w:r w:rsidRPr="008856D2">
        <w:rPr>
          <w:rtl/>
        </w:rPr>
        <w:t>أن كانت الليلة التي علق فيها با</w:t>
      </w:r>
      <w:r w:rsidR="009A66E4">
        <w:rPr>
          <w:rtl/>
        </w:rPr>
        <w:t xml:space="preserve">بنيّ </w:t>
      </w:r>
      <w:r w:rsidRPr="008856D2">
        <w:rPr>
          <w:rtl/>
        </w:rPr>
        <w:t>أت</w:t>
      </w:r>
      <w:r w:rsidR="00173CB2">
        <w:rPr>
          <w:rtl/>
        </w:rPr>
        <w:t xml:space="preserve">أنّي </w:t>
      </w:r>
      <w:r w:rsidRPr="008856D2">
        <w:rPr>
          <w:rtl/>
        </w:rPr>
        <w:t>آت كما أتاهم ففعل بي كما فعل بهم فقمت بعلم الله و</w:t>
      </w:r>
      <w:r w:rsidR="00173CB2">
        <w:rPr>
          <w:rtl/>
        </w:rPr>
        <w:t xml:space="preserve">أنّي </w:t>
      </w:r>
      <w:r w:rsidRPr="008856D2">
        <w:rPr>
          <w:rtl/>
        </w:rPr>
        <w:t>مسرور بما يهب الله لي فجامعت فعلق با</w:t>
      </w:r>
      <w:r w:rsidR="009A66E4">
        <w:rPr>
          <w:rtl/>
        </w:rPr>
        <w:t xml:space="preserve">بنيّ </w:t>
      </w:r>
      <w:r w:rsidRPr="008856D2">
        <w:rPr>
          <w:rtl/>
        </w:rPr>
        <w:t xml:space="preserve">هذا المولود فدونكم فهو والله صاحبكم من بعدي إن نطفة الإمام </w:t>
      </w:r>
      <w:r w:rsidR="00651418">
        <w:rPr>
          <w:rtl/>
        </w:rPr>
        <w:t xml:space="preserve">ممّا </w:t>
      </w:r>
      <w:r w:rsidRPr="008856D2">
        <w:rPr>
          <w:rtl/>
        </w:rPr>
        <w:t>أخبرتك</w:t>
      </w:r>
      <w:r>
        <w:rPr>
          <w:rtl/>
        </w:rPr>
        <w:t xml:space="preserve"> </w:t>
      </w:r>
      <w:r w:rsidRPr="008856D2">
        <w:rPr>
          <w:rtl/>
        </w:rPr>
        <w:t>وإذا سكنت النطفة في الرحم أربعة أشهر وأنشئ فيها الروح بعث الله تبارك وتعالى ملكا</w:t>
      </w:r>
      <w:r w:rsidR="0067145C">
        <w:rPr>
          <w:rFonts w:hint="cs"/>
          <w:rtl/>
        </w:rPr>
        <w:t>ً</w:t>
      </w:r>
      <w:r w:rsidRPr="008856D2">
        <w:rPr>
          <w:rtl/>
        </w:rPr>
        <w:t xml:space="preserve"> ي</w:t>
      </w:r>
      <w:r w:rsidR="00B124C6">
        <w:rPr>
          <w:rtl/>
        </w:rPr>
        <w:t xml:space="preserve">قال : </w:t>
      </w:r>
      <w:r w:rsidRPr="008856D2">
        <w:rPr>
          <w:rtl/>
        </w:rPr>
        <w:t>له</w:t>
      </w:r>
      <w:r>
        <w:rPr>
          <w:rtl/>
        </w:rPr>
        <w:t xml:space="preserve"> </w:t>
      </w:r>
      <w:r w:rsidR="001427C1">
        <w:rPr>
          <w:rtl/>
        </w:rPr>
        <w:t xml:space="preserve">حيوان </w:t>
      </w:r>
      <w:r w:rsidRPr="008856D2">
        <w:rPr>
          <w:rtl/>
        </w:rPr>
        <w:t>فكتب</w:t>
      </w:r>
    </w:p>
    <w:p w14:paraId="39E30579" w14:textId="40284AE7" w:rsidR="00EE3516" w:rsidRPr="00324B78" w:rsidRDefault="00201378" w:rsidP="006F7B8D">
      <w:pPr>
        <w:pStyle w:val="libLine"/>
        <w:rPr>
          <w:rtl/>
        </w:rPr>
      </w:pPr>
      <w:r>
        <w:rPr>
          <w:rFonts w:hint="cs"/>
          <w:rtl/>
        </w:rPr>
        <w:t>________________________________________________________</w:t>
      </w:r>
    </w:p>
    <w:p w14:paraId="5555CE12" w14:textId="61D9454F" w:rsidR="00EE3516" w:rsidRDefault="00EE3516" w:rsidP="0082023E">
      <w:pPr>
        <w:pStyle w:val="libNormal0"/>
        <w:rPr>
          <w:rtl/>
        </w:rPr>
      </w:pPr>
      <w:r w:rsidRPr="008856D2">
        <w:rPr>
          <w:rtl/>
        </w:rPr>
        <w:t>والباقي تمهيد وبيان لأسبابه أو معترضات</w:t>
      </w:r>
      <w:r>
        <w:rPr>
          <w:rtl/>
        </w:rPr>
        <w:t xml:space="preserve"> « </w:t>
      </w:r>
      <w:r w:rsidRPr="008856D2">
        <w:rPr>
          <w:rtl/>
        </w:rPr>
        <w:t>من إمارة</w:t>
      </w:r>
      <w:r>
        <w:rPr>
          <w:rtl/>
        </w:rPr>
        <w:t xml:space="preserve"> » </w:t>
      </w:r>
      <w:r w:rsidRPr="008856D2">
        <w:rPr>
          <w:rtl/>
        </w:rPr>
        <w:t xml:space="preserve">من تبعيضية مبنية على </w:t>
      </w:r>
      <w:r w:rsidR="00161583">
        <w:rPr>
          <w:rtl/>
        </w:rPr>
        <w:t xml:space="preserve">انّه </w:t>
      </w:r>
      <w:r w:rsidRPr="008856D2">
        <w:rPr>
          <w:rtl/>
        </w:rPr>
        <w:t>ليست الأمارة منحصرة فيما ذكر</w:t>
      </w:r>
      <w:r>
        <w:rPr>
          <w:rtl/>
        </w:rPr>
        <w:t xml:space="preserve"> « </w:t>
      </w:r>
      <w:r w:rsidRPr="004A3B67">
        <w:rPr>
          <w:rtl/>
        </w:rPr>
        <w:t>علق فيها</w:t>
      </w:r>
      <w:r>
        <w:rPr>
          <w:rtl/>
        </w:rPr>
        <w:t xml:space="preserve"> » </w:t>
      </w:r>
      <w:r w:rsidRPr="008856D2">
        <w:rPr>
          <w:rtl/>
        </w:rPr>
        <w:t>على بناء المجهول من باب علم</w:t>
      </w:r>
      <w:r>
        <w:rPr>
          <w:rtl/>
        </w:rPr>
        <w:t xml:space="preserve"> ، </w:t>
      </w:r>
      <w:r w:rsidRPr="008856D2">
        <w:rPr>
          <w:rtl/>
        </w:rPr>
        <w:t>ي</w:t>
      </w:r>
      <w:r w:rsidR="00386F93">
        <w:rPr>
          <w:rtl/>
        </w:rPr>
        <w:t xml:space="preserve">قال : </w:t>
      </w:r>
      <w:r w:rsidRPr="008856D2">
        <w:rPr>
          <w:rtl/>
        </w:rPr>
        <w:t>علقت المرأة أي حبلت</w:t>
      </w:r>
      <w:r>
        <w:rPr>
          <w:rtl/>
        </w:rPr>
        <w:t xml:space="preserve"> « </w:t>
      </w:r>
      <w:r w:rsidRPr="004A3B67">
        <w:rPr>
          <w:rtl/>
        </w:rPr>
        <w:t>بجدي</w:t>
      </w:r>
      <w:r>
        <w:rPr>
          <w:rtl/>
        </w:rPr>
        <w:t xml:space="preserve"> » </w:t>
      </w:r>
      <w:r w:rsidRPr="008856D2">
        <w:rPr>
          <w:rtl/>
        </w:rPr>
        <w:t xml:space="preserve">أي </w:t>
      </w:r>
      <w:r w:rsidR="00A36E9D">
        <w:rPr>
          <w:rtl/>
        </w:rPr>
        <w:t xml:space="preserve">عليّ </w:t>
      </w:r>
      <w:r w:rsidRPr="008856D2">
        <w:rPr>
          <w:rtl/>
        </w:rPr>
        <w:t xml:space="preserve">بن الحسين </w:t>
      </w:r>
      <w:r w:rsidRPr="00940F9D">
        <w:rPr>
          <w:rStyle w:val="libAlaemChar"/>
          <w:rtl/>
        </w:rPr>
        <w:t>عليهما‌السلام</w:t>
      </w:r>
      <w:r>
        <w:rPr>
          <w:rtl/>
        </w:rPr>
        <w:t xml:space="preserve"> « </w:t>
      </w:r>
      <w:r w:rsidR="00161583">
        <w:rPr>
          <w:rtl/>
        </w:rPr>
        <w:t xml:space="preserve">جدّ </w:t>
      </w:r>
      <w:r w:rsidRPr="004A3B67">
        <w:rPr>
          <w:rtl/>
        </w:rPr>
        <w:t>أبي</w:t>
      </w:r>
      <w:r>
        <w:rPr>
          <w:rtl/>
        </w:rPr>
        <w:t xml:space="preserve"> » </w:t>
      </w:r>
      <w:r w:rsidRPr="008856D2">
        <w:rPr>
          <w:rtl/>
        </w:rPr>
        <w:t>أي الحسين صلوات الله</w:t>
      </w:r>
      <w:r>
        <w:rPr>
          <w:rtl/>
        </w:rPr>
        <w:t xml:space="preserve"> </w:t>
      </w:r>
      <w:r w:rsidRPr="008856D2">
        <w:rPr>
          <w:rtl/>
        </w:rPr>
        <w:t>عليه</w:t>
      </w:r>
      <w:r>
        <w:rPr>
          <w:rtl/>
        </w:rPr>
        <w:t xml:space="preserve"> ، </w:t>
      </w:r>
      <w:r w:rsidRPr="008856D2">
        <w:rPr>
          <w:rtl/>
        </w:rPr>
        <w:t xml:space="preserve">وفي البصائر </w:t>
      </w:r>
      <w:r w:rsidR="00161583">
        <w:rPr>
          <w:rtl/>
        </w:rPr>
        <w:t xml:space="preserve">جدّ </w:t>
      </w:r>
      <w:r w:rsidRPr="008856D2">
        <w:rPr>
          <w:rtl/>
        </w:rPr>
        <w:t>أبي وهو راقد فأتاه بكأس.</w:t>
      </w:r>
    </w:p>
    <w:p w14:paraId="57CF5D95" w14:textId="58D63BD9" w:rsidR="00EE3516" w:rsidRDefault="00EE3516" w:rsidP="00571CFD">
      <w:pPr>
        <w:pStyle w:val="libNormal"/>
        <w:rPr>
          <w:rtl/>
        </w:rPr>
      </w:pPr>
      <w:r>
        <w:rPr>
          <w:rtl/>
        </w:rPr>
        <w:t xml:space="preserve">« </w:t>
      </w:r>
      <w:r w:rsidRPr="004A3B67">
        <w:rPr>
          <w:rtl/>
        </w:rPr>
        <w:t>أرق</w:t>
      </w:r>
      <w:r>
        <w:rPr>
          <w:rtl/>
        </w:rPr>
        <w:t xml:space="preserve"> » </w:t>
      </w:r>
      <w:r w:rsidRPr="008856D2">
        <w:rPr>
          <w:rtl/>
        </w:rPr>
        <w:t>أي ألطف</w:t>
      </w:r>
      <w:r>
        <w:rPr>
          <w:rtl/>
        </w:rPr>
        <w:t xml:space="preserve"> ، و</w:t>
      </w:r>
      <w:r w:rsidRPr="004A3B67">
        <w:rPr>
          <w:rtl/>
        </w:rPr>
        <w:t>الزبد</w:t>
      </w:r>
      <w:r w:rsidRPr="008856D2">
        <w:rPr>
          <w:rtl/>
        </w:rPr>
        <w:t xml:space="preserve"> </w:t>
      </w:r>
      <w:r w:rsidR="00A31824">
        <w:rPr>
          <w:rtl/>
        </w:rPr>
        <w:t xml:space="preserve">بالضمّ </w:t>
      </w:r>
      <w:r w:rsidRPr="008856D2">
        <w:rPr>
          <w:rtl/>
        </w:rPr>
        <w:t>ما يستخرج من اللبن بالمخض</w:t>
      </w:r>
      <w:r>
        <w:rPr>
          <w:rtl/>
        </w:rPr>
        <w:t xml:space="preserve"> ، و</w:t>
      </w:r>
      <w:r w:rsidRPr="004A3B67">
        <w:rPr>
          <w:rtl/>
        </w:rPr>
        <w:t>الشهد</w:t>
      </w:r>
      <w:r w:rsidRPr="008856D2">
        <w:rPr>
          <w:rtl/>
        </w:rPr>
        <w:t xml:space="preserve"> بالفتح العسل</w:t>
      </w:r>
      <w:r>
        <w:rPr>
          <w:rtl/>
        </w:rPr>
        <w:t xml:space="preserve"> « </w:t>
      </w:r>
      <w:r w:rsidRPr="004A3B67">
        <w:rPr>
          <w:rtl/>
        </w:rPr>
        <w:t>وأبيض</w:t>
      </w:r>
      <w:r>
        <w:rPr>
          <w:rtl/>
        </w:rPr>
        <w:t xml:space="preserve"> » </w:t>
      </w:r>
      <w:r w:rsidRPr="008856D2">
        <w:rPr>
          <w:rtl/>
        </w:rPr>
        <w:t xml:space="preserve">أي </w:t>
      </w:r>
      <w:r w:rsidR="00A10A2E">
        <w:rPr>
          <w:rtl/>
        </w:rPr>
        <w:t xml:space="preserve">أشدّ </w:t>
      </w:r>
      <w:r w:rsidRPr="008856D2">
        <w:rPr>
          <w:rtl/>
        </w:rPr>
        <w:t>بياضا</w:t>
      </w:r>
      <w:r w:rsidR="0067145C">
        <w:rPr>
          <w:rFonts w:hint="cs"/>
          <w:rtl/>
        </w:rPr>
        <w:t>ً</w:t>
      </w:r>
      <w:r w:rsidRPr="008856D2">
        <w:rPr>
          <w:rtl/>
        </w:rPr>
        <w:t xml:space="preserve"> وهو نادر </w:t>
      </w:r>
      <w:r w:rsidR="004A12BC">
        <w:rPr>
          <w:rtl/>
        </w:rPr>
        <w:t>ل</w:t>
      </w:r>
      <w:r w:rsidR="00161583">
        <w:rPr>
          <w:rtl/>
        </w:rPr>
        <w:t xml:space="preserve">انّه </w:t>
      </w:r>
      <w:r w:rsidRPr="008856D2">
        <w:rPr>
          <w:rtl/>
        </w:rPr>
        <w:t>من الأل</w:t>
      </w:r>
      <w:r w:rsidR="0067145C">
        <w:rPr>
          <w:rtl/>
        </w:rPr>
        <w:t>وان</w:t>
      </w:r>
      <w:r w:rsidR="00A10A2E">
        <w:rPr>
          <w:rtl/>
        </w:rPr>
        <w:t xml:space="preserve"> </w:t>
      </w:r>
      <w:r w:rsidRPr="008856D2">
        <w:rPr>
          <w:rtl/>
        </w:rPr>
        <w:t xml:space="preserve">وضمير </w:t>
      </w:r>
      <w:r w:rsidR="0046706D">
        <w:rPr>
          <w:rtl/>
        </w:rPr>
        <w:t xml:space="preserve">إيّاه </w:t>
      </w:r>
      <w:r w:rsidRPr="008856D2">
        <w:rPr>
          <w:rtl/>
        </w:rPr>
        <w:t>لشربة والتذكير بتأويل المشروب.</w:t>
      </w:r>
    </w:p>
    <w:p w14:paraId="4945FD30" w14:textId="763C2A74" w:rsidR="00EE3516" w:rsidRDefault="00EE3516" w:rsidP="00571CFD">
      <w:pPr>
        <w:pStyle w:val="libNormal"/>
        <w:rPr>
          <w:rtl/>
        </w:rPr>
      </w:pPr>
      <w:r>
        <w:rPr>
          <w:rtl/>
        </w:rPr>
        <w:t xml:space="preserve">« </w:t>
      </w:r>
      <w:r w:rsidRPr="004A3B67">
        <w:rPr>
          <w:rtl/>
        </w:rPr>
        <w:t>فقمت بعلم الله</w:t>
      </w:r>
      <w:r>
        <w:rPr>
          <w:rtl/>
        </w:rPr>
        <w:t xml:space="preserve"> » </w:t>
      </w:r>
      <w:r w:rsidRPr="008856D2">
        <w:rPr>
          <w:rtl/>
        </w:rPr>
        <w:t>أي بإذنه وتقديره</w:t>
      </w:r>
      <w:r>
        <w:rPr>
          <w:rtl/>
        </w:rPr>
        <w:t xml:space="preserve"> ، </w:t>
      </w:r>
      <w:r w:rsidRPr="008856D2">
        <w:rPr>
          <w:rtl/>
        </w:rPr>
        <w:t xml:space="preserve">أو بأمره وإلهامه أو متلبسا بما علمني الله من </w:t>
      </w:r>
      <w:r w:rsidR="00161583">
        <w:rPr>
          <w:rtl/>
        </w:rPr>
        <w:t xml:space="preserve">انّه </w:t>
      </w:r>
      <w:r w:rsidRPr="008856D2">
        <w:rPr>
          <w:rtl/>
        </w:rPr>
        <w:t xml:space="preserve">يصير </w:t>
      </w:r>
      <w:r w:rsidR="00192FCA">
        <w:rPr>
          <w:rtl/>
        </w:rPr>
        <w:t xml:space="preserve">سبباً </w:t>
      </w:r>
      <w:r w:rsidRPr="008856D2">
        <w:rPr>
          <w:rtl/>
        </w:rPr>
        <w:t>لحصول هذا الولد</w:t>
      </w:r>
      <w:r>
        <w:rPr>
          <w:rtl/>
        </w:rPr>
        <w:t xml:space="preserve"> ، </w:t>
      </w:r>
      <w:r w:rsidRPr="008856D2">
        <w:rPr>
          <w:rtl/>
        </w:rPr>
        <w:t>ويؤي</w:t>
      </w:r>
      <w:r w:rsidR="0067145C">
        <w:rPr>
          <w:rFonts w:hint="cs"/>
          <w:rtl/>
        </w:rPr>
        <w:t>ّ</w:t>
      </w:r>
      <w:r w:rsidRPr="008856D2">
        <w:rPr>
          <w:rtl/>
        </w:rPr>
        <w:t xml:space="preserve">د الأخير ما في البصائر فقمت فرحا </w:t>
      </w:r>
      <w:r w:rsidR="009E7DFF">
        <w:rPr>
          <w:rtl/>
        </w:rPr>
        <w:t xml:space="preserve">مسروراً </w:t>
      </w:r>
      <w:r w:rsidRPr="008856D2">
        <w:rPr>
          <w:rtl/>
        </w:rPr>
        <w:t>بعلم الله بما وهب لي</w:t>
      </w:r>
      <w:r>
        <w:rPr>
          <w:rtl/>
        </w:rPr>
        <w:t xml:space="preserve"> ، </w:t>
      </w:r>
      <w:r w:rsidRPr="008856D2">
        <w:rPr>
          <w:rtl/>
        </w:rPr>
        <w:t>وفي المحاسن</w:t>
      </w:r>
      <w:r>
        <w:rPr>
          <w:rtl/>
        </w:rPr>
        <w:t xml:space="preserve"> : </w:t>
      </w:r>
      <w:r w:rsidRPr="008856D2">
        <w:rPr>
          <w:rtl/>
        </w:rPr>
        <w:t xml:space="preserve">فقمت بعلم الله </w:t>
      </w:r>
      <w:r w:rsidR="009E7DFF">
        <w:rPr>
          <w:rtl/>
        </w:rPr>
        <w:t xml:space="preserve">مسروراً </w:t>
      </w:r>
      <w:r w:rsidRPr="008856D2">
        <w:rPr>
          <w:rtl/>
        </w:rPr>
        <w:t>بمعرفتي بما يهب الله لي</w:t>
      </w:r>
      <w:r>
        <w:rPr>
          <w:rtl/>
        </w:rPr>
        <w:t xml:space="preserve"> ، </w:t>
      </w:r>
      <w:r w:rsidRPr="008856D2">
        <w:rPr>
          <w:rtl/>
        </w:rPr>
        <w:t>ويحتمل أن يكون قسما</w:t>
      </w:r>
      <w:r w:rsidR="0067145C">
        <w:rPr>
          <w:rFonts w:hint="cs"/>
          <w:rtl/>
        </w:rPr>
        <w:t>ً</w:t>
      </w:r>
      <w:r w:rsidRPr="008856D2">
        <w:rPr>
          <w:rtl/>
        </w:rPr>
        <w:t>.</w:t>
      </w:r>
    </w:p>
    <w:p w14:paraId="1D0EEF09" w14:textId="21CFBD97" w:rsidR="00EE3516" w:rsidRPr="008856D2" w:rsidRDefault="00EE3516" w:rsidP="00571CFD">
      <w:pPr>
        <w:pStyle w:val="libNormal"/>
        <w:rPr>
          <w:rtl/>
        </w:rPr>
      </w:pPr>
      <w:r>
        <w:rPr>
          <w:rtl/>
        </w:rPr>
        <w:t xml:space="preserve">« </w:t>
      </w:r>
      <w:r w:rsidRPr="004A3B67">
        <w:rPr>
          <w:rtl/>
        </w:rPr>
        <w:t>فكتب</w:t>
      </w:r>
      <w:r>
        <w:rPr>
          <w:rtl/>
        </w:rPr>
        <w:t xml:space="preserve"> » </w:t>
      </w:r>
      <w:r w:rsidRPr="008856D2">
        <w:rPr>
          <w:rtl/>
        </w:rPr>
        <w:t>الكتابة إم</w:t>
      </w:r>
      <w:r w:rsidR="0067145C">
        <w:rPr>
          <w:rFonts w:hint="cs"/>
          <w:rtl/>
        </w:rPr>
        <w:t>ّ</w:t>
      </w:r>
      <w:r w:rsidRPr="008856D2">
        <w:rPr>
          <w:rtl/>
        </w:rPr>
        <w:t>ا حقيقة أو كناية عن جعله مستعدا</w:t>
      </w:r>
      <w:r w:rsidR="0067145C">
        <w:rPr>
          <w:rFonts w:hint="cs"/>
          <w:rtl/>
        </w:rPr>
        <w:t>ً</w:t>
      </w:r>
      <w:r w:rsidRPr="008856D2">
        <w:rPr>
          <w:rtl/>
        </w:rPr>
        <w:t xml:space="preserve"> للإمامة والخلافة</w:t>
      </w:r>
      <w:r>
        <w:rPr>
          <w:rtl/>
        </w:rPr>
        <w:t xml:space="preserve"> ، </w:t>
      </w:r>
      <w:r w:rsidRPr="008856D2">
        <w:rPr>
          <w:rtl/>
        </w:rPr>
        <w:t>و</w:t>
      </w:r>
      <w:r w:rsidR="00EC2EAB">
        <w:rPr>
          <w:rtl/>
        </w:rPr>
        <w:t>محل</w:t>
      </w:r>
      <w:r w:rsidR="0067145C">
        <w:rPr>
          <w:rFonts w:hint="cs"/>
          <w:rtl/>
        </w:rPr>
        <w:t>ّ</w:t>
      </w:r>
      <w:r w:rsidR="00EC2EAB">
        <w:rPr>
          <w:rtl/>
        </w:rPr>
        <w:t xml:space="preserve">ا </w:t>
      </w:r>
      <w:r w:rsidRPr="008856D2">
        <w:rPr>
          <w:rtl/>
        </w:rPr>
        <w:t>لإفاضة العلوم الرباني</w:t>
      </w:r>
      <w:r w:rsidR="0067145C">
        <w:rPr>
          <w:rFonts w:hint="cs"/>
          <w:rtl/>
        </w:rPr>
        <w:t>ّ</w:t>
      </w:r>
      <w:r w:rsidRPr="008856D2">
        <w:rPr>
          <w:rtl/>
        </w:rPr>
        <w:t>ة ومستنبطا</w:t>
      </w:r>
      <w:r w:rsidR="0067145C">
        <w:rPr>
          <w:rFonts w:hint="cs"/>
          <w:rtl/>
        </w:rPr>
        <w:t>ً</w:t>
      </w:r>
      <w:r w:rsidRPr="008856D2">
        <w:rPr>
          <w:rtl/>
        </w:rPr>
        <w:t xml:space="preserve"> منه آثار العلم من جميع جهاته وحركاته</w:t>
      </w:r>
    </w:p>
    <w:p w14:paraId="2D3FACB5" w14:textId="77777777" w:rsidR="002A5FAD" w:rsidRDefault="002A5FAD" w:rsidP="002A5FAD">
      <w:pPr>
        <w:pStyle w:val="libNormal"/>
        <w:rPr>
          <w:rtl/>
        </w:rPr>
      </w:pPr>
      <w:r w:rsidRPr="002A5FAD">
        <w:rPr>
          <w:rStyle w:val="libNormalChar"/>
          <w:rtl/>
        </w:rPr>
        <w:br w:type="page"/>
      </w:r>
    </w:p>
    <w:p w14:paraId="60F4E284" w14:textId="53343A39" w:rsidR="00EE3516" w:rsidRPr="008856D2" w:rsidRDefault="00EE3516" w:rsidP="002A5FAD">
      <w:pPr>
        <w:pStyle w:val="libNormal0"/>
        <w:rPr>
          <w:rtl/>
        </w:rPr>
      </w:pPr>
      <w:r w:rsidRPr="008856D2">
        <w:rPr>
          <w:rtl/>
        </w:rPr>
        <w:lastRenderedPageBreak/>
        <w:t>على عضده الأيمن</w:t>
      </w:r>
      <w:r>
        <w:rPr>
          <w:rtl/>
        </w:rPr>
        <w:t xml:space="preserve"> « </w:t>
      </w:r>
      <w:r w:rsidRPr="00571CFD">
        <w:rPr>
          <w:rStyle w:val="libAieChar"/>
          <w:rtl/>
        </w:rPr>
        <w:t xml:space="preserve">وَتَمَّتْ كَلِمَةُ رَبِّكَ صِدْقاً وَعَدْلاً لا مُبَدِّلَ لِكَلِماتِهِ وَهُوَ السَّمِيعُ الْعَلِيمُ </w:t>
      </w:r>
      <w:r>
        <w:rPr>
          <w:rtl/>
        </w:rPr>
        <w:t xml:space="preserve">» </w:t>
      </w:r>
      <w:r w:rsidRPr="008856D2">
        <w:rPr>
          <w:rtl/>
        </w:rPr>
        <w:t>وإذا وقع من بطن أم</w:t>
      </w:r>
      <w:r w:rsidR="00CB6C3F">
        <w:rPr>
          <w:rFonts w:hint="cs"/>
          <w:rtl/>
        </w:rPr>
        <w:t>ّ</w:t>
      </w:r>
      <w:r w:rsidRPr="008856D2">
        <w:rPr>
          <w:rtl/>
        </w:rPr>
        <w:t>ه وقع واضعا</w:t>
      </w:r>
      <w:r w:rsidR="00CB6C3F">
        <w:rPr>
          <w:rFonts w:hint="cs"/>
          <w:rtl/>
        </w:rPr>
        <w:t>ً</w:t>
      </w:r>
      <w:r w:rsidRPr="008856D2">
        <w:rPr>
          <w:rtl/>
        </w:rPr>
        <w:t xml:space="preserve"> يديه على الأرض رافعا</w:t>
      </w:r>
      <w:r w:rsidR="00CB6C3F">
        <w:rPr>
          <w:rFonts w:hint="cs"/>
          <w:rtl/>
        </w:rPr>
        <w:t>ً</w:t>
      </w:r>
      <w:r w:rsidRPr="008856D2">
        <w:rPr>
          <w:rtl/>
        </w:rPr>
        <w:t xml:space="preserve"> رأسه إلى السماء فأم</w:t>
      </w:r>
      <w:r w:rsidR="00CB6C3F">
        <w:rPr>
          <w:rFonts w:hint="cs"/>
          <w:rtl/>
        </w:rPr>
        <w:t>ّ</w:t>
      </w:r>
      <w:r w:rsidRPr="008856D2">
        <w:rPr>
          <w:rtl/>
        </w:rPr>
        <w:t>ا وضعه يديه على الأرض ف</w:t>
      </w:r>
      <w:r w:rsidR="00161583">
        <w:rPr>
          <w:rtl/>
        </w:rPr>
        <w:t xml:space="preserve">انّه </w:t>
      </w:r>
      <w:r w:rsidRPr="008856D2">
        <w:rPr>
          <w:rtl/>
        </w:rPr>
        <w:t>يقبض كل علم لله أنزله من السماء إلى الأرض وأما رفعه رأسه إلى السماء فإن</w:t>
      </w:r>
      <w:r w:rsidR="00CB6C3F">
        <w:rPr>
          <w:rFonts w:hint="cs"/>
          <w:rtl/>
        </w:rPr>
        <w:t>َّ</w:t>
      </w:r>
      <w:r w:rsidRPr="008856D2">
        <w:rPr>
          <w:rtl/>
        </w:rPr>
        <w:t xml:space="preserve"> من</w:t>
      </w:r>
      <w:r w:rsidR="00CB6C3F">
        <w:rPr>
          <w:rFonts w:hint="cs"/>
          <w:rtl/>
        </w:rPr>
        <w:t>ا</w:t>
      </w:r>
      <w:r w:rsidR="00CB6C3F">
        <w:rPr>
          <w:rtl/>
        </w:rPr>
        <w:t>د</w:t>
      </w:r>
      <w:r w:rsidR="00D407B9">
        <w:rPr>
          <w:rtl/>
        </w:rPr>
        <w:t>يا</w:t>
      </w:r>
      <w:r w:rsidR="00CB6C3F">
        <w:rPr>
          <w:rFonts w:hint="cs"/>
          <w:rtl/>
        </w:rPr>
        <w:t>ً</w:t>
      </w:r>
      <w:r w:rsidR="00D407B9">
        <w:rPr>
          <w:rtl/>
        </w:rPr>
        <w:t xml:space="preserve"> </w:t>
      </w:r>
      <w:r w:rsidRPr="008856D2">
        <w:rPr>
          <w:rtl/>
        </w:rPr>
        <w:t xml:space="preserve">ينادي به من بطنان العرش من قبل رب العزة من الأفق الأعلى باسمه واسم أبيه يقول </w:t>
      </w:r>
      <w:r w:rsidR="00CB6C3F">
        <w:rPr>
          <w:rFonts w:hint="cs"/>
          <w:rtl/>
        </w:rPr>
        <w:t xml:space="preserve">: </w:t>
      </w:r>
      <w:r w:rsidRPr="008856D2">
        <w:rPr>
          <w:rtl/>
        </w:rPr>
        <w:t xml:space="preserve">يا فلان بن فلان اثبت تثبت </w:t>
      </w:r>
      <w:r w:rsidR="00CB6C3F">
        <w:rPr>
          <w:rFonts w:hint="cs"/>
          <w:rtl/>
        </w:rPr>
        <w:t xml:space="preserve">، </w:t>
      </w:r>
      <w:r w:rsidRPr="008856D2">
        <w:rPr>
          <w:rtl/>
        </w:rPr>
        <w:t>فلعظيم ما</w:t>
      </w:r>
    </w:p>
    <w:p w14:paraId="2DA2CF46" w14:textId="59BB2BA4" w:rsidR="00EE3516" w:rsidRPr="00324B78" w:rsidRDefault="00201378" w:rsidP="006F7B8D">
      <w:pPr>
        <w:pStyle w:val="libLine"/>
        <w:rPr>
          <w:rtl/>
        </w:rPr>
      </w:pPr>
      <w:r>
        <w:rPr>
          <w:rFonts w:hint="cs"/>
          <w:rtl/>
        </w:rPr>
        <w:t>________________________________________________________</w:t>
      </w:r>
    </w:p>
    <w:p w14:paraId="59F68ACB" w14:textId="77777777" w:rsidR="00EE3516" w:rsidRPr="008856D2" w:rsidRDefault="00EE3516" w:rsidP="0082023E">
      <w:pPr>
        <w:pStyle w:val="libNormal0"/>
        <w:rPr>
          <w:rtl/>
        </w:rPr>
      </w:pPr>
      <w:r w:rsidRPr="008856D2">
        <w:rPr>
          <w:rtl/>
        </w:rPr>
        <w:t>وسكناته.</w:t>
      </w:r>
    </w:p>
    <w:p w14:paraId="623769D5" w14:textId="57205998" w:rsidR="00EE3516" w:rsidRPr="008856D2" w:rsidRDefault="00A36E9D" w:rsidP="00571CFD">
      <w:pPr>
        <w:pStyle w:val="libNormal"/>
        <w:rPr>
          <w:rtl/>
        </w:rPr>
      </w:pPr>
      <w:r>
        <w:rPr>
          <w:rtl/>
        </w:rPr>
        <w:t xml:space="preserve">ثمَّ </w:t>
      </w:r>
      <w:r w:rsidR="00161583">
        <w:rPr>
          <w:rtl/>
        </w:rPr>
        <w:t xml:space="preserve">انّه </w:t>
      </w:r>
      <w:r w:rsidR="00EE3516" w:rsidRPr="008856D2">
        <w:rPr>
          <w:rtl/>
        </w:rPr>
        <w:t>لا ينافي هذا الخبر ما ورد في أخبار أخر من الكتابة على مواضع أخرى في أزمنة أخرى إذ يحتمل وقوع الجميع حقيقة</w:t>
      </w:r>
      <w:r w:rsidR="00EE3516">
        <w:rPr>
          <w:rtl/>
        </w:rPr>
        <w:t xml:space="preserve"> ، </w:t>
      </w:r>
      <w:r w:rsidR="00EE3516" w:rsidRPr="008856D2">
        <w:rPr>
          <w:rtl/>
        </w:rPr>
        <w:t>أو تجو</w:t>
      </w:r>
      <w:r w:rsidR="00BC6D20">
        <w:rPr>
          <w:rFonts w:hint="cs"/>
          <w:rtl/>
        </w:rPr>
        <w:t>ّ</w:t>
      </w:r>
      <w:r w:rsidR="00EE3516" w:rsidRPr="008856D2">
        <w:rPr>
          <w:rtl/>
        </w:rPr>
        <w:t>زا</w:t>
      </w:r>
      <w:r w:rsidR="00BC6D20">
        <w:rPr>
          <w:rFonts w:hint="cs"/>
          <w:rtl/>
        </w:rPr>
        <w:t>ً</w:t>
      </w:r>
      <w:r w:rsidR="00EE3516" w:rsidRPr="008856D2">
        <w:rPr>
          <w:rtl/>
        </w:rPr>
        <w:t xml:space="preserve"> ويدل</w:t>
      </w:r>
      <w:r w:rsidR="00BC6D20">
        <w:rPr>
          <w:rFonts w:hint="cs"/>
          <w:rtl/>
        </w:rPr>
        <w:t>ّ</w:t>
      </w:r>
      <w:r w:rsidR="00EE3516" w:rsidRPr="008856D2">
        <w:rPr>
          <w:rtl/>
        </w:rPr>
        <w:t xml:space="preserve"> الخبر على أن المراد</w:t>
      </w:r>
      <w:r w:rsidR="00EE3516" w:rsidRPr="004A3B67">
        <w:rPr>
          <w:rtl/>
        </w:rPr>
        <w:t xml:space="preserve"> بالكلمة والكلمات</w:t>
      </w:r>
      <w:r w:rsidR="00EE3516" w:rsidRPr="008856D2">
        <w:rPr>
          <w:rtl/>
        </w:rPr>
        <w:t xml:space="preserve"> في الآية </w:t>
      </w:r>
      <w:r w:rsidR="00062067">
        <w:rPr>
          <w:rtl/>
        </w:rPr>
        <w:t>ال</w:t>
      </w:r>
      <w:r w:rsidR="005736E8">
        <w:rPr>
          <w:rtl/>
        </w:rPr>
        <w:t xml:space="preserve">أئمّة </w:t>
      </w:r>
      <w:r w:rsidR="00EE3516" w:rsidRPr="00940F9D">
        <w:rPr>
          <w:rStyle w:val="libAlaemChar"/>
          <w:rtl/>
        </w:rPr>
        <w:t>عليهم‌السلام</w:t>
      </w:r>
      <w:r w:rsidR="00EE3516" w:rsidRPr="008856D2">
        <w:rPr>
          <w:rtl/>
        </w:rPr>
        <w:t xml:space="preserve"> كما ورد في الأخبار الكثيرة تأويلها بهم في أكثر المواضع التي وردت فيها.</w:t>
      </w:r>
    </w:p>
    <w:p w14:paraId="02E3F34A" w14:textId="1120CE1D" w:rsidR="00EE3516" w:rsidRDefault="00EE3516" w:rsidP="00571CFD">
      <w:pPr>
        <w:pStyle w:val="libNormal"/>
        <w:rPr>
          <w:rtl/>
        </w:rPr>
      </w:pPr>
      <w:r w:rsidRPr="008856D2">
        <w:rPr>
          <w:rtl/>
        </w:rPr>
        <w:t>و</w:t>
      </w:r>
      <w:r w:rsidR="00B124C6">
        <w:rPr>
          <w:rtl/>
        </w:rPr>
        <w:t xml:space="preserve">قال : </w:t>
      </w:r>
      <w:r w:rsidRPr="008856D2">
        <w:rPr>
          <w:rtl/>
        </w:rPr>
        <w:t>بعض المفسرين الكلمة هنا القرآن</w:t>
      </w:r>
      <w:r>
        <w:rPr>
          <w:rtl/>
        </w:rPr>
        <w:t xml:space="preserve"> ، </w:t>
      </w:r>
      <w:r w:rsidRPr="008856D2">
        <w:rPr>
          <w:rtl/>
        </w:rPr>
        <w:t>وقيل</w:t>
      </w:r>
      <w:r>
        <w:rPr>
          <w:rtl/>
        </w:rPr>
        <w:t xml:space="preserve"> : </w:t>
      </w:r>
      <w:r w:rsidRPr="008856D2">
        <w:rPr>
          <w:rtl/>
        </w:rPr>
        <w:t>دين الله وقيل</w:t>
      </w:r>
      <w:r>
        <w:rPr>
          <w:rtl/>
        </w:rPr>
        <w:t xml:space="preserve"> : </w:t>
      </w:r>
      <w:r w:rsidR="0012207A">
        <w:rPr>
          <w:rtl/>
        </w:rPr>
        <w:t xml:space="preserve">حجّة </w:t>
      </w:r>
      <w:r w:rsidRPr="008856D2">
        <w:rPr>
          <w:rtl/>
        </w:rPr>
        <w:t>الله</w:t>
      </w:r>
      <w:r>
        <w:rPr>
          <w:rtl/>
        </w:rPr>
        <w:t xml:space="preserve"> ، </w:t>
      </w:r>
      <w:r w:rsidRPr="008856D2">
        <w:rPr>
          <w:rtl/>
        </w:rPr>
        <w:t>وقيل</w:t>
      </w:r>
      <w:r>
        <w:rPr>
          <w:rtl/>
        </w:rPr>
        <w:t xml:space="preserve"> : </w:t>
      </w:r>
      <w:r w:rsidRPr="008856D2">
        <w:rPr>
          <w:rtl/>
        </w:rPr>
        <w:t>أخباره وأحكامه</w:t>
      </w:r>
      <w:r>
        <w:rPr>
          <w:rtl/>
        </w:rPr>
        <w:t xml:space="preserve"> ، </w:t>
      </w:r>
      <w:r w:rsidRPr="008856D2">
        <w:rPr>
          <w:rtl/>
        </w:rPr>
        <w:t>صدقا</w:t>
      </w:r>
      <w:r w:rsidR="00BC6D20">
        <w:rPr>
          <w:rFonts w:hint="cs"/>
          <w:rtl/>
        </w:rPr>
        <w:t>ً</w:t>
      </w:r>
      <w:r w:rsidRPr="008856D2">
        <w:rPr>
          <w:rtl/>
        </w:rPr>
        <w:t xml:space="preserve"> في الإخبار والمواعيد</w:t>
      </w:r>
      <w:r>
        <w:rPr>
          <w:rtl/>
        </w:rPr>
        <w:t xml:space="preserve"> ، </w:t>
      </w:r>
      <w:r w:rsidRPr="008856D2">
        <w:rPr>
          <w:rtl/>
        </w:rPr>
        <w:t>وعدلا في الأقضية والأحكام</w:t>
      </w:r>
      <w:r>
        <w:rPr>
          <w:rtl/>
        </w:rPr>
        <w:t xml:space="preserve"> « </w:t>
      </w:r>
      <w:r w:rsidRPr="00571CFD">
        <w:rPr>
          <w:rStyle w:val="libAieChar"/>
          <w:rtl/>
        </w:rPr>
        <w:t xml:space="preserve">لا مُبَدِّلَ لِكَلِماتِهِ </w:t>
      </w:r>
      <w:r>
        <w:rPr>
          <w:rtl/>
        </w:rPr>
        <w:t xml:space="preserve">» </w:t>
      </w:r>
      <w:r w:rsidRPr="008856D2">
        <w:rPr>
          <w:rtl/>
        </w:rPr>
        <w:t>قيل أي لا مغي</w:t>
      </w:r>
      <w:r w:rsidR="00BC6D20">
        <w:rPr>
          <w:rFonts w:hint="cs"/>
          <w:rtl/>
        </w:rPr>
        <w:t>ّ</w:t>
      </w:r>
      <w:r w:rsidRPr="008856D2">
        <w:rPr>
          <w:rtl/>
        </w:rPr>
        <w:t>ر لأحكامه</w:t>
      </w:r>
      <w:r>
        <w:rPr>
          <w:rtl/>
        </w:rPr>
        <w:t xml:space="preserve"> ، </w:t>
      </w:r>
      <w:r w:rsidRPr="008856D2">
        <w:rPr>
          <w:rtl/>
        </w:rPr>
        <w:t>أو لا نبي</w:t>
      </w:r>
      <w:r w:rsidR="00BC6D20">
        <w:rPr>
          <w:rFonts w:hint="cs"/>
          <w:rtl/>
        </w:rPr>
        <w:t>ّ</w:t>
      </w:r>
      <w:r w:rsidRPr="008856D2">
        <w:rPr>
          <w:rtl/>
        </w:rPr>
        <w:t xml:space="preserve"> ولا كتاب </w:t>
      </w:r>
      <w:r w:rsidR="00E60E25">
        <w:rPr>
          <w:rtl/>
        </w:rPr>
        <w:t xml:space="preserve">بعد </w:t>
      </w:r>
      <w:r w:rsidRPr="008856D2">
        <w:rPr>
          <w:rtl/>
        </w:rPr>
        <w:t>القرآن بغير أحكامه</w:t>
      </w:r>
      <w:r>
        <w:rPr>
          <w:rtl/>
        </w:rPr>
        <w:t xml:space="preserve"> ، </w:t>
      </w:r>
      <w:r w:rsidRPr="008856D2">
        <w:rPr>
          <w:rtl/>
        </w:rPr>
        <w:t>وهو على ما أو</w:t>
      </w:r>
      <w:r w:rsidR="00BC6D20">
        <w:rPr>
          <w:rFonts w:hint="cs"/>
          <w:rtl/>
        </w:rPr>
        <w:t>ّ</w:t>
      </w:r>
      <w:r w:rsidRPr="008856D2">
        <w:rPr>
          <w:rtl/>
        </w:rPr>
        <w:t xml:space="preserve">له </w:t>
      </w:r>
      <w:r w:rsidRPr="00940F9D">
        <w:rPr>
          <w:rStyle w:val="libAlaemChar"/>
          <w:rtl/>
        </w:rPr>
        <w:t>عليه‌السلام</w:t>
      </w:r>
      <w:r w:rsidRPr="008856D2">
        <w:rPr>
          <w:rtl/>
        </w:rPr>
        <w:t xml:space="preserve"> في المعنى</w:t>
      </w:r>
      <w:r>
        <w:rPr>
          <w:rtl/>
        </w:rPr>
        <w:t xml:space="preserve"> ، </w:t>
      </w:r>
      <w:r w:rsidRPr="008856D2">
        <w:rPr>
          <w:rtl/>
        </w:rPr>
        <w:t xml:space="preserve">لا يقدر أحد على نصيب إمام آخر وعزل الإمام </w:t>
      </w:r>
      <w:r w:rsidR="0012207A">
        <w:rPr>
          <w:rtl/>
        </w:rPr>
        <w:t xml:space="preserve">الّذي </w:t>
      </w:r>
      <w:r w:rsidRPr="008856D2">
        <w:rPr>
          <w:rtl/>
        </w:rPr>
        <w:t>نصبه الله سبح</w:t>
      </w:r>
      <w:r w:rsidR="00161583">
        <w:rPr>
          <w:rtl/>
        </w:rPr>
        <w:t xml:space="preserve">انّه </w:t>
      </w:r>
      <w:r w:rsidRPr="008856D2">
        <w:rPr>
          <w:rtl/>
        </w:rPr>
        <w:t>وتغييره.</w:t>
      </w:r>
    </w:p>
    <w:p w14:paraId="7DF9085D" w14:textId="328F0206" w:rsidR="00EE3516" w:rsidRDefault="00EE3516" w:rsidP="00571CFD">
      <w:pPr>
        <w:pStyle w:val="libNormal"/>
        <w:rPr>
          <w:rtl/>
        </w:rPr>
      </w:pPr>
      <w:r>
        <w:rPr>
          <w:rtl/>
        </w:rPr>
        <w:t xml:space="preserve">« </w:t>
      </w:r>
      <w:r w:rsidR="00BC6D20">
        <w:rPr>
          <w:rtl/>
        </w:rPr>
        <w:t xml:space="preserve">فأمّا </w:t>
      </w:r>
      <w:r w:rsidRPr="004A3B67">
        <w:rPr>
          <w:rtl/>
        </w:rPr>
        <w:t>وضعه</w:t>
      </w:r>
      <w:r>
        <w:rPr>
          <w:rtl/>
        </w:rPr>
        <w:t xml:space="preserve"> » </w:t>
      </w:r>
      <w:r w:rsidR="002A7B31">
        <w:rPr>
          <w:rtl/>
        </w:rPr>
        <w:t xml:space="preserve">لعلّ </w:t>
      </w:r>
      <w:r w:rsidRPr="008856D2">
        <w:rPr>
          <w:rtl/>
        </w:rPr>
        <w:t xml:space="preserve">تقديره </w:t>
      </w:r>
      <w:r w:rsidR="00BC6D20">
        <w:rPr>
          <w:rtl/>
        </w:rPr>
        <w:t xml:space="preserve">فأمّا </w:t>
      </w:r>
      <w:r w:rsidRPr="008856D2">
        <w:rPr>
          <w:rtl/>
        </w:rPr>
        <w:t>معنى وضعه ف</w:t>
      </w:r>
      <w:r w:rsidR="00161583">
        <w:rPr>
          <w:rtl/>
        </w:rPr>
        <w:t xml:space="preserve">انّه </w:t>
      </w:r>
      <w:r w:rsidRPr="008856D2">
        <w:rPr>
          <w:rtl/>
        </w:rPr>
        <w:t>بفتح الهمزة</w:t>
      </w:r>
      <w:r>
        <w:rPr>
          <w:rtl/>
        </w:rPr>
        <w:t xml:space="preserve"> ، </w:t>
      </w:r>
      <w:r w:rsidRPr="008856D2">
        <w:rPr>
          <w:rtl/>
        </w:rPr>
        <w:t xml:space="preserve">والتقدير </w:t>
      </w:r>
      <w:r w:rsidR="00BC6D20">
        <w:rPr>
          <w:rtl/>
        </w:rPr>
        <w:t xml:space="preserve">فأمّا </w:t>
      </w:r>
      <w:r w:rsidRPr="008856D2">
        <w:rPr>
          <w:rtl/>
        </w:rPr>
        <w:t>وضعه ف</w:t>
      </w:r>
      <w:r w:rsidR="00161583">
        <w:rPr>
          <w:rtl/>
        </w:rPr>
        <w:t xml:space="preserve">انّه </w:t>
      </w:r>
      <w:r w:rsidRPr="008856D2">
        <w:rPr>
          <w:rtl/>
        </w:rPr>
        <w:t xml:space="preserve">إشارة إلى </w:t>
      </w:r>
      <w:r w:rsidR="00161583">
        <w:rPr>
          <w:rtl/>
        </w:rPr>
        <w:t xml:space="preserve">انّه </w:t>
      </w:r>
      <w:r w:rsidRPr="008856D2">
        <w:rPr>
          <w:rtl/>
        </w:rPr>
        <w:t>وقس عليه وأما رفعه</w:t>
      </w:r>
      <w:r>
        <w:rPr>
          <w:rtl/>
        </w:rPr>
        <w:t xml:space="preserve"> ، </w:t>
      </w:r>
      <w:r w:rsidRPr="008856D2">
        <w:rPr>
          <w:rtl/>
        </w:rPr>
        <w:t xml:space="preserve">ففي البصائر فإذا وضع يده </w:t>
      </w:r>
      <w:r w:rsidR="00A36E9D">
        <w:rPr>
          <w:rtl/>
        </w:rPr>
        <w:t xml:space="preserve">عليّ </w:t>
      </w:r>
      <w:r w:rsidRPr="008856D2">
        <w:rPr>
          <w:rtl/>
        </w:rPr>
        <w:t>الأرض ف</w:t>
      </w:r>
      <w:r w:rsidR="00161583">
        <w:rPr>
          <w:rtl/>
        </w:rPr>
        <w:t xml:space="preserve">انّه </w:t>
      </w:r>
      <w:r w:rsidRPr="008856D2">
        <w:rPr>
          <w:rtl/>
        </w:rPr>
        <w:t>يقبض وأما رفعه</w:t>
      </w:r>
      <w:r>
        <w:rPr>
          <w:rtl/>
        </w:rPr>
        <w:t xml:space="preserve"> « </w:t>
      </w:r>
      <w:r w:rsidRPr="004A3B67">
        <w:rPr>
          <w:rtl/>
        </w:rPr>
        <w:t>من بطنان العرش</w:t>
      </w:r>
      <w:r>
        <w:rPr>
          <w:rtl/>
        </w:rPr>
        <w:t xml:space="preserve"> » </w:t>
      </w:r>
      <w:r w:rsidRPr="008856D2">
        <w:rPr>
          <w:rtl/>
        </w:rPr>
        <w:t>في النهاية أي من وسطه</w:t>
      </w:r>
      <w:r>
        <w:rPr>
          <w:rtl/>
        </w:rPr>
        <w:t xml:space="preserve"> ، </w:t>
      </w:r>
      <w:r w:rsidRPr="008856D2">
        <w:rPr>
          <w:rtl/>
        </w:rPr>
        <w:t>وقيل</w:t>
      </w:r>
      <w:r>
        <w:rPr>
          <w:rtl/>
        </w:rPr>
        <w:t xml:space="preserve"> : </w:t>
      </w:r>
      <w:r w:rsidRPr="008856D2">
        <w:rPr>
          <w:rtl/>
        </w:rPr>
        <w:t>من أصله وقيل</w:t>
      </w:r>
      <w:r>
        <w:rPr>
          <w:rtl/>
        </w:rPr>
        <w:t xml:space="preserve"> : </w:t>
      </w:r>
      <w:r w:rsidRPr="008856D2">
        <w:rPr>
          <w:rtl/>
        </w:rPr>
        <w:t>البطنان جمع بطن وهو الغامض من الأرض</w:t>
      </w:r>
      <w:r>
        <w:rPr>
          <w:rtl/>
        </w:rPr>
        <w:t xml:space="preserve"> ، </w:t>
      </w:r>
      <w:r w:rsidRPr="008856D2">
        <w:rPr>
          <w:rtl/>
        </w:rPr>
        <w:t xml:space="preserve">يريد من دواخل العرش من قبل رب العزة أي من جانبه والأفق </w:t>
      </w:r>
      <w:r w:rsidR="00A31824">
        <w:rPr>
          <w:rtl/>
        </w:rPr>
        <w:t xml:space="preserve">بالضمّ </w:t>
      </w:r>
      <w:r w:rsidRPr="008856D2">
        <w:rPr>
          <w:rtl/>
        </w:rPr>
        <w:t>وبضمتين الناحية.</w:t>
      </w:r>
    </w:p>
    <w:p w14:paraId="55C2D79D" w14:textId="14CA77DE" w:rsidR="00EE3516" w:rsidRPr="008856D2" w:rsidRDefault="00EE3516" w:rsidP="00571CFD">
      <w:pPr>
        <w:pStyle w:val="libNormal"/>
        <w:rPr>
          <w:rtl/>
        </w:rPr>
      </w:pPr>
      <w:r>
        <w:rPr>
          <w:rtl/>
        </w:rPr>
        <w:t xml:space="preserve">« </w:t>
      </w:r>
      <w:r w:rsidRPr="004A3B67">
        <w:rPr>
          <w:rtl/>
        </w:rPr>
        <w:t>أثبت</w:t>
      </w:r>
      <w:r>
        <w:rPr>
          <w:rtl/>
        </w:rPr>
        <w:t xml:space="preserve"> » </w:t>
      </w:r>
      <w:r w:rsidRPr="008856D2">
        <w:rPr>
          <w:rtl/>
        </w:rPr>
        <w:t>أ</w:t>
      </w:r>
      <w:r w:rsidR="004102BD">
        <w:rPr>
          <w:rtl/>
        </w:rPr>
        <w:t xml:space="preserve">مرّ </w:t>
      </w:r>
      <w:r w:rsidRPr="008856D2">
        <w:rPr>
          <w:rtl/>
        </w:rPr>
        <w:t>من باب نصر أي كن على علم ويقين ثابتا على ال</w:t>
      </w:r>
      <w:r w:rsidR="00D407B9">
        <w:rPr>
          <w:rtl/>
        </w:rPr>
        <w:t xml:space="preserve">حقَّ </w:t>
      </w:r>
      <w:r w:rsidRPr="008856D2">
        <w:rPr>
          <w:rtl/>
        </w:rPr>
        <w:t>في جميع أقوالك وأفعالك</w:t>
      </w:r>
      <w:r>
        <w:rPr>
          <w:rtl/>
        </w:rPr>
        <w:t xml:space="preserve"> « </w:t>
      </w:r>
      <w:r w:rsidRPr="004A3B67">
        <w:rPr>
          <w:rtl/>
        </w:rPr>
        <w:t>تثبت</w:t>
      </w:r>
      <w:r>
        <w:rPr>
          <w:rtl/>
        </w:rPr>
        <w:t xml:space="preserve"> » </w:t>
      </w:r>
      <w:r w:rsidRPr="008856D2">
        <w:rPr>
          <w:rtl/>
        </w:rPr>
        <w:t>جواب للأ</w:t>
      </w:r>
      <w:r w:rsidR="004102BD">
        <w:rPr>
          <w:rtl/>
        </w:rPr>
        <w:t xml:space="preserve">مرّ </w:t>
      </w:r>
      <w:r>
        <w:rPr>
          <w:rtl/>
        </w:rPr>
        <w:t xml:space="preserve">، </w:t>
      </w:r>
      <w:r w:rsidRPr="008856D2">
        <w:rPr>
          <w:rtl/>
        </w:rPr>
        <w:t>وهو إم</w:t>
      </w:r>
      <w:r w:rsidR="00BC6D20">
        <w:rPr>
          <w:rFonts w:hint="cs"/>
          <w:rtl/>
        </w:rPr>
        <w:t>ّ</w:t>
      </w:r>
      <w:r w:rsidRPr="008856D2">
        <w:rPr>
          <w:rtl/>
        </w:rPr>
        <w:t>ا على بناء الفاعل من التفعيل</w:t>
      </w:r>
      <w:r>
        <w:rPr>
          <w:rtl/>
        </w:rPr>
        <w:t xml:space="preserve"> ، </w:t>
      </w:r>
      <w:r w:rsidRPr="008856D2">
        <w:rPr>
          <w:rtl/>
        </w:rPr>
        <w:t>أي لتثبت غيرك على ال</w:t>
      </w:r>
      <w:r w:rsidR="00D407B9">
        <w:rPr>
          <w:rtl/>
        </w:rPr>
        <w:t xml:space="preserve">حقَّ </w:t>
      </w:r>
      <w:r>
        <w:rPr>
          <w:rtl/>
        </w:rPr>
        <w:t xml:space="preserve">، </w:t>
      </w:r>
      <w:r w:rsidRPr="008856D2">
        <w:rPr>
          <w:rtl/>
        </w:rPr>
        <w:t>أو على بناء المفعول منه أي يثبتك الله عليها</w:t>
      </w:r>
      <w:r>
        <w:rPr>
          <w:rtl/>
        </w:rPr>
        <w:t xml:space="preserve"> ، </w:t>
      </w:r>
      <w:r w:rsidRPr="008856D2">
        <w:rPr>
          <w:rtl/>
        </w:rPr>
        <w:t>أو على بناء المفعول من الأفعال لتثبت</w:t>
      </w:r>
    </w:p>
    <w:p w14:paraId="35641927" w14:textId="77777777" w:rsidR="002A5FAD" w:rsidRDefault="002A5FAD" w:rsidP="002A5FAD">
      <w:pPr>
        <w:pStyle w:val="libNormal"/>
        <w:rPr>
          <w:rtl/>
        </w:rPr>
      </w:pPr>
      <w:r w:rsidRPr="002A5FAD">
        <w:rPr>
          <w:rStyle w:val="libNormalChar"/>
          <w:rtl/>
        </w:rPr>
        <w:br w:type="page"/>
      </w:r>
    </w:p>
    <w:p w14:paraId="2ED68E4F" w14:textId="44C9CB09" w:rsidR="00EE3516" w:rsidRPr="008856D2" w:rsidRDefault="00EE3516" w:rsidP="002A5FAD">
      <w:pPr>
        <w:pStyle w:val="libNormal0"/>
        <w:rPr>
          <w:rtl/>
        </w:rPr>
      </w:pPr>
      <w:r w:rsidRPr="008856D2">
        <w:rPr>
          <w:rtl/>
        </w:rPr>
        <w:lastRenderedPageBreak/>
        <w:t>خلقتك أنت صفوتي من خلقي وموضع سر</w:t>
      </w:r>
      <w:r w:rsidR="00BC6D20">
        <w:rPr>
          <w:rFonts w:hint="cs"/>
          <w:rtl/>
        </w:rPr>
        <w:t>ّ</w:t>
      </w:r>
      <w:r w:rsidRPr="008856D2">
        <w:rPr>
          <w:rtl/>
        </w:rPr>
        <w:t>ي وعيبة علمي وأميني على وحيي وخليفتي في أرضي لك ولمن تولاك أوجبت رحمتي ومنحت جن</w:t>
      </w:r>
      <w:r w:rsidR="00173CB2">
        <w:rPr>
          <w:rtl/>
        </w:rPr>
        <w:t xml:space="preserve">أنّي </w:t>
      </w:r>
      <w:r w:rsidRPr="008856D2">
        <w:rPr>
          <w:rtl/>
        </w:rPr>
        <w:t xml:space="preserve">وأحللت جواري </w:t>
      </w:r>
      <w:r w:rsidR="00A36E9D">
        <w:rPr>
          <w:rtl/>
        </w:rPr>
        <w:t xml:space="preserve">ثمَّ </w:t>
      </w:r>
      <w:r w:rsidRPr="008856D2">
        <w:rPr>
          <w:rtl/>
        </w:rPr>
        <w:t>وعزتي وجلالي لأصلين</w:t>
      </w:r>
      <w:r w:rsidR="00BC6D20">
        <w:rPr>
          <w:rFonts w:hint="cs"/>
          <w:rtl/>
        </w:rPr>
        <w:t>ّ</w:t>
      </w:r>
      <w:r w:rsidRPr="008856D2">
        <w:rPr>
          <w:rtl/>
        </w:rPr>
        <w:t xml:space="preserve"> من عاداك </w:t>
      </w:r>
      <w:r w:rsidR="00A10A2E">
        <w:rPr>
          <w:rtl/>
        </w:rPr>
        <w:t>أشدّ</w:t>
      </w:r>
      <w:r w:rsidR="00BC6D20">
        <w:rPr>
          <w:rFonts w:hint="cs"/>
          <w:rtl/>
        </w:rPr>
        <w:t>َ</w:t>
      </w:r>
      <w:r w:rsidR="00A10A2E">
        <w:rPr>
          <w:rtl/>
        </w:rPr>
        <w:t xml:space="preserve"> </w:t>
      </w:r>
      <w:r w:rsidRPr="008856D2">
        <w:rPr>
          <w:rtl/>
        </w:rPr>
        <w:t xml:space="preserve">عذابي </w:t>
      </w:r>
      <w:r w:rsidR="00A10A2E">
        <w:rPr>
          <w:rtl/>
        </w:rPr>
        <w:t xml:space="preserve">وانّ </w:t>
      </w:r>
      <w:r w:rsidRPr="008856D2">
        <w:rPr>
          <w:rtl/>
        </w:rPr>
        <w:t xml:space="preserve">وسعت عليه في دنياي من سعة رزقي فإذا انقضى الصوت </w:t>
      </w:r>
      <w:r w:rsidR="00BC6D20">
        <w:rPr>
          <w:rFonts w:hint="cs"/>
          <w:rtl/>
        </w:rPr>
        <w:t xml:space="preserve">- </w:t>
      </w:r>
      <w:r w:rsidRPr="008856D2">
        <w:rPr>
          <w:rtl/>
        </w:rPr>
        <w:t xml:space="preserve">صوت المنادي </w:t>
      </w:r>
      <w:r w:rsidR="00BC6D20">
        <w:rPr>
          <w:rFonts w:hint="cs"/>
          <w:rtl/>
        </w:rPr>
        <w:t xml:space="preserve">- </w:t>
      </w:r>
      <w:r w:rsidRPr="008856D2">
        <w:rPr>
          <w:rtl/>
        </w:rPr>
        <w:t>أجابه هو واضعا يديه رافعا رأسه إلى السماء يقول</w:t>
      </w:r>
      <w:r>
        <w:rPr>
          <w:rtl/>
        </w:rPr>
        <w:t xml:space="preserve"> « </w:t>
      </w:r>
      <w:r w:rsidRPr="00571CFD">
        <w:rPr>
          <w:rStyle w:val="libAieChar"/>
          <w:rtl/>
        </w:rPr>
        <w:t xml:space="preserve">شَهِدَ اللهُ </w:t>
      </w:r>
      <w:r w:rsidR="00161583">
        <w:rPr>
          <w:rStyle w:val="libAieChar"/>
          <w:rtl/>
        </w:rPr>
        <w:t xml:space="preserve">انّه </w:t>
      </w:r>
      <w:r w:rsidRPr="00571CFD">
        <w:rPr>
          <w:rStyle w:val="libAieChar"/>
          <w:rtl/>
        </w:rPr>
        <w:t xml:space="preserve">لا إِلهَ </w:t>
      </w:r>
      <w:r w:rsidR="004A12BC">
        <w:rPr>
          <w:rStyle w:val="libAieChar"/>
          <w:rtl/>
        </w:rPr>
        <w:t xml:space="preserve">إلّا </w:t>
      </w:r>
      <w:r w:rsidRPr="00571CFD">
        <w:rPr>
          <w:rStyle w:val="libAieChar"/>
          <w:rtl/>
        </w:rPr>
        <w:t xml:space="preserve">هُوَ وَالْمَلائِكَةُ وَأُولُوا الْعِلْمِ قائِماً بِالْقِسْطِ لا إِلهَ </w:t>
      </w:r>
      <w:r w:rsidR="004A12BC">
        <w:rPr>
          <w:rStyle w:val="libAieChar"/>
          <w:rtl/>
        </w:rPr>
        <w:t xml:space="preserve">إلّا </w:t>
      </w:r>
      <w:r w:rsidRPr="00571CFD">
        <w:rPr>
          <w:rStyle w:val="libAieChar"/>
          <w:rtl/>
        </w:rPr>
        <w:t xml:space="preserve">هُوَ الْعَزِيزُ الْحَكِيمُ </w:t>
      </w:r>
      <w:r>
        <w:rPr>
          <w:rtl/>
        </w:rPr>
        <w:t xml:space="preserve">» </w:t>
      </w:r>
      <w:r w:rsidR="00B124C6">
        <w:rPr>
          <w:rtl/>
        </w:rPr>
        <w:t xml:space="preserve">قال : </w:t>
      </w:r>
      <w:r w:rsidRPr="008856D2">
        <w:rPr>
          <w:rtl/>
        </w:rPr>
        <w:t xml:space="preserve">فإذا </w:t>
      </w:r>
      <w:r w:rsidR="00B124C6">
        <w:rPr>
          <w:rtl/>
        </w:rPr>
        <w:t xml:space="preserve">قال : </w:t>
      </w:r>
      <w:r w:rsidRPr="008856D2">
        <w:rPr>
          <w:rtl/>
        </w:rPr>
        <w:t xml:space="preserve">ذلك أعطاه الله العلم </w:t>
      </w:r>
      <w:r w:rsidR="004A12BC">
        <w:rPr>
          <w:rtl/>
        </w:rPr>
        <w:t xml:space="preserve">الأوّل </w:t>
      </w:r>
      <w:r w:rsidRPr="008856D2">
        <w:rPr>
          <w:rtl/>
        </w:rPr>
        <w:t>والعلم الآخر واست</w:t>
      </w:r>
      <w:r w:rsidR="00D407B9">
        <w:rPr>
          <w:rtl/>
        </w:rPr>
        <w:t xml:space="preserve">حقَّ </w:t>
      </w:r>
      <w:r w:rsidRPr="008856D2">
        <w:rPr>
          <w:rtl/>
        </w:rPr>
        <w:t xml:space="preserve">زيارة الروح في ليلة القدر قلت جعلت فداك الروح ليس هو جبرئيل </w:t>
      </w:r>
      <w:r w:rsidR="00B124C6">
        <w:rPr>
          <w:rtl/>
        </w:rPr>
        <w:t xml:space="preserve">قال : </w:t>
      </w:r>
      <w:r w:rsidRPr="008856D2">
        <w:rPr>
          <w:rtl/>
        </w:rPr>
        <w:t xml:space="preserve">الروح هو أعظم من جبرئيل إن جبرئيل من الملائكة </w:t>
      </w:r>
      <w:r w:rsidR="00A10A2E">
        <w:rPr>
          <w:rtl/>
        </w:rPr>
        <w:t xml:space="preserve">وانّ </w:t>
      </w:r>
      <w:r>
        <w:rPr>
          <w:rtl/>
        </w:rPr>
        <w:t>الروح هو خلق أعظم من الملائكة أ</w:t>
      </w:r>
      <w:r w:rsidRPr="008856D2">
        <w:rPr>
          <w:rtl/>
        </w:rPr>
        <w:t>ليس يقول الله تبارك وتعالى</w:t>
      </w:r>
      <w:r>
        <w:rPr>
          <w:rtl/>
        </w:rPr>
        <w:t xml:space="preserve"> « </w:t>
      </w:r>
      <w:r w:rsidRPr="00571CFD">
        <w:rPr>
          <w:rStyle w:val="libAieChar"/>
          <w:rtl/>
        </w:rPr>
        <w:t xml:space="preserve">تَنَزَّلُ الْمَلائِكَةُ وَالرُّوحُ </w:t>
      </w:r>
      <w:r>
        <w:rPr>
          <w:rtl/>
        </w:rPr>
        <w:t>».</w:t>
      </w:r>
    </w:p>
    <w:p w14:paraId="781E323B" w14:textId="4A80F21A" w:rsidR="00EE3516" w:rsidRPr="008856D2" w:rsidRDefault="00A36E9D" w:rsidP="00571CFD">
      <w:pPr>
        <w:pStyle w:val="libNormal"/>
        <w:rPr>
          <w:rtl/>
        </w:rPr>
      </w:pPr>
      <w:r>
        <w:rPr>
          <w:rtl/>
        </w:rPr>
        <w:t xml:space="preserve">محمّد </w:t>
      </w:r>
      <w:r w:rsidR="00EE3516" w:rsidRPr="008856D2">
        <w:rPr>
          <w:rtl/>
        </w:rPr>
        <w:t xml:space="preserve">بن يحيى وأحمد بن </w:t>
      </w:r>
      <w:r>
        <w:rPr>
          <w:rtl/>
        </w:rPr>
        <w:t xml:space="preserve">محمّد </w:t>
      </w:r>
      <w:r w:rsidR="00EE3516">
        <w:rPr>
          <w:rtl/>
        </w:rPr>
        <w:t xml:space="preserve">، </w:t>
      </w:r>
      <w:r w:rsidR="00EE3516" w:rsidRPr="008856D2">
        <w:rPr>
          <w:rtl/>
        </w:rPr>
        <w:t xml:space="preserve">عن </w:t>
      </w:r>
      <w:r>
        <w:rPr>
          <w:rtl/>
        </w:rPr>
        <w:t xml:space="preserve">محمّد </w:t>
      </w:r>
      <w:r w:rsidR="00EE3516" w:rsidRPr="008856D2">
        <w:rPr>
          <w:rtl/>
        </w:rPr>
        <w:t>بن الحسين</w:t>
      </w:r>
      <w:r w:rsidR="00EE3516">
        <w:rPr>
          <w:rtl/>
        </w:rPr>
        <w:t xml:space="preserve"> ، </w:t>
      </w:r>
      <w:r w:rsidR="00EE3516" w:rsidRPr="008856D2">
        <w:rPr>
          <w:rtl/>
        </w:rPr>
        <w:t>عن أحمد بن الحسن</w:t>
      </w:r>
      <w:r w:rsidR="00EE3516">
        <w:rPr>
          <w:rtl/>
        </w:rPr>
        <w:t xml:space="preserve"> ، </w:t>
      </w:r>
      <w:r w:rsidR="00EE3516" w:rsidRPr="008856D2">
        <w:rPr>
          <w:rtl/>
        </w:rPr>
        <w:t>عن المختار بن زياد</w:t>
      </w:r>
      <w:r w:rsidR="00EE3516">
        <w:rPr>
          <w:rtl/>
        </w:rPr>
        <w:t xml:space="preserve"> ، </w:t>
      </w:r>
      <w:r w:rsidR="00EE3516" w:rsidRPr="008856D2">
        <w:rPr>
          <w:rtl/>
        </w:rPr>
        <w:t xml:space="preserve">عن </w:t>
      </w:r>
      <w:r>
        <w:rPr>
          <w:rtl/>
        </w:rPr>
        <w:t xml:space="preserve">محمّد </w:t>
      </w:r>
      <w:r w:rsidR="00EE3516" w:rsidRPr="008856D2">
        <w:rPr>
          <w:rtl/>
        </w:rPr>
        <w:t>بن سليمان</w:t>
      </w:r>
      <w:r w:rsidR="00EE3516">
        <w:rPr>
          <w:rtl/>
        </w:rPr>
        <w:t xml:space="preserve"> ، </w:t>
      </w:r>
      <w:r w:rsidR="00EE3516" w:rsidRPr="008856D2">
        <w:rPr>
          <w:rtl/>
        </w:rPr>
        <w:t>عن أبيه</w:t>
      </w:r>
      <w:r w:rsidR="00EE3516">
        <w:rPr>
          <w:rtl/>
        </w:rPr>
        <w:t xml:space="preserve"> ، </w:t>
      </w:r>
      <w:r w:rsidR="00EE3516" w:rsidRPr="008856D2">
        <w:rPr>
          <w:rtl/>
        </w:rPr>
        <w:t>عن أبي بصير مثله</w:t>
      </w:r>
      <w:r w:rsidR="00EE3516">
        <w:rPr>
          <w:rtl/>
        </w:rPr>
        <w:t>.</w:t>
      </w:r>
    </w:p>
    <w:p w14:paraId="3979F0DA" w14:textId="3F99BF65" w:rsidR="00EE3516" w:rsidRPr="00324B78" w:rsidRDefault="00201378" w:rsidP="006F7B8D">
      <w:pPr>
        <w:pStyle w:val="libLine"/>
        <w:rPr>
          <w:rtl/>
        </w:rPr>
      </w:pPr>
      <w:r>
        <w:rPr>
          <w:rFonts w:hint="cs"/>
          <w:rtl/>
        </w:rPr>
        <w:t>________________________________________________________</w:t>
      </w:r>
    </w:p>
    <w:p w14:paraId="1619B8EF" w14:textId="1A4A871D" w:rsidR="00EE3516" w:rsidRDefault="00EE3516" w:rsidP="0082023E">
      <w:pPr>
        <w:pStyle w:val="libNormal0"/>
        <w:rPr>
          <w:rtl/>
        </w:rPr>
      </w:pPr>
      <w:r w:rsidRPr="008856D2">
        <w:rPr>
          <w:rtl/>
        </w:rPr>
        <w:t>إمامتك بذلك عند الناس</w:t>
      </w:r>
      <w:r>
        <w:rPr>
          <w:rtl/>
        </w:rPr>
        <w:t xml:space="preserve"> ، </w:t>
      </w:r>
      <w:r w:rsidRPr="008856D2">
        <w:rPr>
          <w:rtl/>
        </w:rPr>
        <w:t xml:space="preserve">والإثبات </w:t>
      </w:r>
      <w:r w:rsidR="003B3163">
        <w:rPr>
          <w:rtl/>
        </w:rPr>
        <w:t>أيضاً</w:t>
      </w:r>
      <w:r w:rsidR="00C96129">
        <w:rPr>
          <w:rtl/>
        </w:rPr>
        <w:t xml:space="preserve"> </w:t>
      </w:r>
      <w:r w:rsidRPr="008856D2">
        <w:rPr>
          <w:rtl/>
        </w:rPr>
        <w:t>المعرفة</w:t>
      </w:r>
      <w:r>
        <w:rPr>
          <w:rtl/>
        </w:rPr>
        <w:t xml:space="preserve"> ، </w:t>
      </w:r>
      <w:r w:rsidRPr="008856D2">
        <w:rPr>
          <w:rtl/>
        </w:rPr>
        <w:t>أي تكن معروفا</w:t>
      </w:r>
      <w:r w:rsidR="00BC6D20">
        <w:rPr>
          <w:rFonts w:hint="cs"/>
          <w:rtl/>
        </w:rPr>
        <w:t>ً</w:t>
      </w:r>
      <w:r w:rsidRPr="008856D2">
        <w:rPr>
          <w:rtl/>
        </w:rPr>
        <w:t xml:space="preserve"> بالإمامة بين الناس.</w:t>
      </w:r>
    </w:p>
    <w:p w14:paraId="73D86537" w14:textId="06D84797" w:rsidR="00EE3516" w:rsidRPr="008856D2" w:rsidRDefault="00EE3516" w:rsidP="00571CFD">
      <w:pPr>
        <w:pStyle w:val="libNormal"/>
        <w:rPr>
          <w:rtl/>
        </w:rPr>
      </w:pPr>
      <w:r>
        <w:rPr>
          <w:rtl/>
        </w:rPr>
        <w:t xml:space="preserve">« </w:t>
      </w:r>
      <w:r w:rsidRPr="004A3B67">
        <w:rPr>
          <w:rtl/>
        </w:rPr>
        <w:t>فلعظيم</w:t>
      </w:r>
      <w:r>
        <w:rPr>
          <w:rtl/>
        </w:rPr>
        <w:t xml:space="preserve"> » </w:t>
      </w:r>
      <w:r w:rsidRPr="008856D2">
        <w:rPr>
          <w:rtl/>
        </w:rPr>
        <w:t>بالتنوين وما للإبهام و</w:t>
      </w:r>
      <w:r w:rsidR="00516A4B">
        <w:rPr>
          <w:rFonts w:hint="cs"/>
          <w:rtl/>
        </w:rPr>
        <w:t xml:space="preserve"> </w:t>
      </w:r>
      <w:r w:rsidRPr="008856D2">
        <w:rPr>
          <w:rtl/>
        </w:rPr>
        <w:t>الت</w:t>
      </w:r>
      <w:r w:rsidR="00BC6D20">
        <w:rPr>
          <w:rFonts w:hint="cs"/>
          <w:rtl/>
        </w:rPr>
        <w:t>ّ</w:t>
      </w:r>
      <w:r w:rsidRPr="008856D2">
        <w:rPr>
          <w:rtl/>
        </w:rPr>
        <w:t>فخيم</w:t>
      </w:r>
      <w:r>
        <w:rPr>
          <w:rtl/>
        </w:rPr>
        <w:t xml:space="preserve"> ، </w:t>
      </w:r>
      <w:r w:rsidRPr="004A3B67">
        <w:rPr>
          <w:rtl/>
        </w:rPr>
        <w:t>والصفوة</w:t>
      </w:r>
      <w:r w:rsidRPr="008856D2">
        <w:rPr>
          <w:rtl/>
        </w:rPr>
        <w:t xml:space="preserve"> مثلثة الصافي الخالص</w:t>
      </w:r>
      <w:r>
        <w:rPr>
          <w:rtl/>
        </w:rPr>
        <w:t xml:space="preserve"> ، و</w:t>
      </w:r>
      <w:r w:rsidRPr="004A3B67">
        <w:rPr>
          <w:rtl/>
        </w:rPr>
        <w:t>العيبة</w:t>
      </w:r>
      <w:r w:rsidRPr="008856D2">
        <w:rPr>
          <w:rtl/>
        </w:rPr>
        <w:t xml:space="preserve"> ما يجعل فيها الثياب</w:t>
      </w:r>
      <w:r>
        <w:rPr>
          <w:rtl/>
        </w:rPr>
        <w:t xml:space="preserve"> ، </w:t>
      </w:r>
      <w:r w:rsidRPr="008856D2">
        <w:rPr>
          <w:rtl/>
        </w:rPr>
        <w:t>وهنا كناية عن موضع ال</w:t>
      </w:r>
      <w:r w:rsidR="00FA108B">
        <w:rPr>
          <w:rtl/>
        </w:rPr>
        <w:t xml:space="preserve">سرّ </w:t>
      </w:r>
      <w:r>
        <w:rPr>
          <w:rtl/>
        </w:rPr>
        <w:t>، و</w:t>
      </w:r>
      <w:r w:rsidRPr="004A3B67">
        <w:rPr>
          <w:rtl/>
        </w:rPr>
        <w:t>منحت</w:t>
      </w:r>
      <w:r w:rsidRPr="008856D2">
        <w:rPr>
          <w:rtl/>
        </w:rPr>
        <w:t xml:space="preserve"> أي أعطيت</w:t>
      </w:r>
      <w:r>
        <w:rPr>
          <w:rtl/>
        </w:rPr>
        <w:t xml:space="preserve"> ، و</w:t>
      </w:r>
      <w:r w:rsidRPr="004A3B67">
        <w:rPr>
          <w:rtl/>
        </w:rPr>
        <w:t>أحللت</w:t>
      </w:r>
      <w:r w:rsidRPr="008856D2">
        <w:rPr>
          <w:rtl/>
        </w:rPr>
        <w:t xml:space="preserve"> أي جعلته </w:t>
      </w:r>
      <w:r w:rsidR="00144150">
        <w:rPr>
          <w:rtl/>
        </w:rPr>
        <w:t xml:space="preserve">حلالاً </w:t>
      </w:r>
      <w:r w:rsidRPr="008856D2">
        <w:rPr>
          <w:rtl/>
        </w:rPr>
        <w:t>و</w:t>
      </w:r>
      <w:r w:rsidR="00B124C6">
        <w:rPr>
          <w:rtl/>
        </w:rPr>
        <w:t xml:space="preserve">قال : </w:t>
      </w:r>
      <w:r w:rsidRPr="008856D2">
        <w:rPr>
          <w:rtl/>
        </w:rPr>
        <w:t>الجوهري</w:t>
      </w:r>
      <w:r>
        <w:rPr>
          <w:rtl/>
        </w:rPr>
        <w:t xml:space="preserve"> : </w:t>
      </w:r>
      <w:r w:rsidRPr="008856D2">
        <w:rPr>
          <w:rtl/>
        </w:rPr>
        <w:t>ي</w:t>
      </w:r>
      <w:r w:rsidR="00B124C6">
        <w:rPr>
          <w:rtl/>
        </w:rPr>
        <w:t xml:space="preserve">قال : </w:t>
      </w:r>
      <w:r w:rsidRPr="004A3B67">
        <w:rPr>
          <w:rtl/>
        </w:rPr>
        <w:t>صليت</w:t>
      </w:r>
      <w:r w:rsidRPr="008856D2">
        <w:rPr>
          <w:rtl/>
        </w:rPr>
        <w:t xml:space="preserve"> الر</w:t>
      </w:r>
      <w:r w:rsidR="00161583">
        <w:rPr>
          <w:rtl/>
        </w:rPr>
        <w:t xml:space="preserve">جلّ </w:t>
      </w:r>
      <w:r w:rsidRPr="008856D2">
        <w:rPr>
          <w:rtl/>
        </w:rPr>
        <w:t>نارا إذا أدخلته النار</w:t>
      </w:r>
      <w:r>
        <w:rPr>
          <w:rtl/>
        </w:rPr>
        <w:t xml:space="preserve"> ، </w:t>
      </w:r>
      <w:r w:rsidRPr="008856D2">
        <w:rPr>
          <w:rtl/>
        </w:rPr>
        <w:t>وجعلته يصليها</w:t>
      </w:r>
      <w:r>
        <w:rPr>
          <w:rtl/>
        </w:rPr>
        <w:t xml:space="preserve"> ، </w:t>
      </w:r>
      <w:r w:rsidRPr="008856D2">
        <w:rPr>
          <w:rtl/>
        </w:rPr>
        <w:t>فإن ألقيته فيها إلقاء كأنك تريد الإحراق قلت أصليته بالألف وصليته تصلية</w:t>
      </w:r>
      <w:r>
        <w:rPr>
          <w:rtl/>
        </w:rPr>
        <w:t xml:space="preserve"> ، </w:t>
      </w:r>
      <w:r w:rsidRPr="008856D2">
        <w:rPr>
          <w:rtl/>
        </w:rPr>
        <w:t>و</w:t>
      </w:r>
      <w:r w:rsidR="001B6ED5">
        <w:rPr>
          <w:rtl/>
        </w:rPr>
        <w:t xml:space="preserve">صلّى </w:t>
      </w:r>
      <w:r w:rsidRPr="008856D2">
        <w:rPr>
          <w:rtl/>
        </w:rPr>
        <w:t>فلان النار بالك</w:t>
      </w:r>
      <w:r w:rsidR="00FA108B">
        <w:rPr>
          <w:rtl/>
        </w:rPr>
        <w:t xml:space="preserve">سرّ </w:t>
      </w:r>
      <w:r w:rsidR="009503FB">
        <w:rPr>
          <w:rtl/>
        </w:rPr>
        <w:t xml:space="preserve">يصلّي </w:t>
      </w:r>
      <w:r w:rsidRPr="008856D2">
        <w:rPr>
          <w:rtl/>
        </w:rPr>
        <w:t>صليا احترق</w:t>
      </w:r>
      <w:r>
        <w:rPr>
          <w:rtl/>
        </w:rPr>
        <w:t xml:space="preserve"> ، </w:t>
      </w:r>
      <w:r w:rsidRPr="008856D2">
        <w:rPr>
          <w:rtl/>
        </w:rPr>
        <w:t>انتهى.</w:t>
      </w:r>
    </w:p>
    <w:p w14:paraId="4FAFD841" w14:textId="752EAC05" w:rsidR="00EE3516" w:rsidRDefault="00973D87" w:rsidP="00571CFD">
      <w:pPr>
        <w:pStyle w:val="libNormal"/>
        <w:rPr>
          <w:rtl/>
        </w:rPr>
      </w:pPr>
      <w:r>
        <w:rPr>
          <w:rtl/>
        </w:rPr>
        <w:t>و</w:t>
      </w:r>
      <w:r w:rsidR="002A7B31">
        <w:rPr>
          <w:rtl/>
        </w:rPr>
        <w:t xml:space="preserve">لعلّ </w:t>
      </w:r>
      <w:r w:rsidR="00EE3516" w:rsidRPr="008856D2">
        <w:rPr>
          <w:rtl/>
        </w:rPr>
        <w:t xml:space="preserve">المراد بالعلم </w:t>
      </w:r>
      <w:r w:rsidR="004A12BC">
        <w:rPr>
          <w:rtl/>
        </w:rPr>
        <w:t xml:space="preserve">الأوّل </w:t>
      </w:r>
      <w:r w:rsidR="00EE3516" w:rsidRPr="008856D2">
        <w:rPr>
          <w:rtl/>
        </w:rPr>
        <w:t>علوم الأنبياء والأ</w:t>
      </w:r>
      <w:r w:rsidR="00B65370">
        <w:rPr>
          <w:rtl/>
        </w:rPr>
        <w:t>وصيّاً</w:t>
      </w:r>
      <w:r w:rsidR="00EE3516" w:rsidRPr="008856D2">
        <w:rPr>
          <w:rtl/>
        </w:rPr>
        <w:t>ء السابقين</w:t>
      </w:r>
      <w:r w:rsidR="00EE3516">
        <w:rPr>
          <w:rtl/>
        </w:rPr>
        <w:t xml:space="preserve"> ، </w:t>
      </w:r>
      <w:r w:rsidR="00EE3516" w:rsidRPr="008856D2">
        <w:rPr>
          <w:rtl/>
        </w:rPr>
        <w:t>وبالعلم الآخر علوم خاتم الأنبياء صلوات الله عليه وعليهم</w:t>
      </w:r>
      <w:r w:rsidR="00EE3516">
        <w:rPr>
          <w:rtl/>
        </w:rPr>
        <w:t xml:space="preserve"> ، </w:t>
      </w:r>
      <w:r w:rsidR="00EE3516" w:rsidRPr="008856D2">
        <w:rPr>
          <w:rtl/>
        </w:rPr>
        <w:t>أو ب</w:t>
      </w:r>
      <w:r w:rsidR="004A12BC">
        <w:rPr>
          <w:rtl/>
        </w:rPr>
        <w:t xml:space="preserve">الأوّل </w:t>
      </w:r>
      <w:r w:rsidR="00EE3516" w:rsidRPr="008856D2">
        <w:rPr>
          <w:rtl/>
        </w:rPr>
        <w:t>العلم بأحوال المبدأ وأسرار التوحيد وعلم ما مضى وما هو كائن في النشأة الأولى</w:t>
      </w:r>
      <w:r w:rsidR="00EE3516">
        <w:rPr>
          <w:rtl/>
        </w:rPr>
        <w:t xml:space="preserve"> ، </w:t>
      </w:r>
      <w:r w:rsidR="00EE3516" w:rsidRPr="008856D2">
        <w:rPr>
          <w:rtl/>
        </w:rPr>
        <w:t>والشرائع والأحكام</w:t>
      </w:r>
      <w:r w:rsidR="00EE3516">
        <w:rPr>
          <w:rtl/>
        </w:rPr>
        <w:t xml:space="preserve"> ، </w:t>
      </w:r>
      <w:r w:rsidR="00EE3516" w:rsidRPr="008856D2">
        <w:rPr>
          <w:rtl/>
        </w:rPr>
        <w:t xml:space="preserve">وبالآخر العلم بأحوال المعاد والجنة والنار وما </w:t>
      </w:r>
      <w:r w:rsidR="00E60E25">
        <w:rPr>
          <w:rtl/>
        </w:rPr>
        <w:t xml:space="preserve">بعد </w:t>
      </w:r>
      <w:r w:rsidR="00EE3516" w:rsidRPr="008856D2">
        <w:rPr>
          <w:rtl/>
        </w:rPr>
        <w:t>الموت من أحوال البرزخ وغير ذلك</w:t>
      </w:r>
      <w:r w:rsidR="00EE3516">
        <w:rPr>
          <w:rtl/>
        </w:rPr>
        <w:t xml:space="preserve"> ، </w:t>
      </w:r>
      <w:r w:rsidR="00EE3516" w:rsidRPr="008856D2">
        <w:rPr>
          <w:rtl/>
        </w:rPr>
        <w:t>و</w:t>
      </w:r>
      <w:r w:rsidR="004A12BC">
        <w:rPr>
          <w:rtl/>
        </w:rPr>
        <w:t xml:space="preserve">الأوّل </w:t>
      </w:r>
      <w:r w:rsidR="00EE3516" w:rsidRPr="008856D2">
        <w:rPr>
          <w:rtl/>
        </w:rPr>
        <w:t>أظهر</w:t>
      </w:r>
      <w:r w:rsidR="00EE3516">
        <w:rPr>
          <w:rtl/>
        </w:rPr>
        <w:t xml:space="preserve"> ، </w:t>
      </w:r>
      <w:r w:rsidR="00EE3516" w:rsidRPr="008856D2">
        <w:rPr>
          <w:rtl/>
        </w:rPr>
        <w:t>ويؤي</w:t>
      </w:r>
      <w:r w:rsidR="00225E3B">
        <w:rPr>
          <w:rFonts w:hint="cs"/>
          <w:rtl/>
        </w:rPr>
        <w:t>ّ</w:t>
      </w:r>
      <w:r w:rsidR="00EE3516" w:rsidRPr="008856D2">
        <w:rPr>
          <w:rtl/>
        </w:rPr>
        <w:t xml:space="preserve">ده ما في البصائر علم </w:t>
      </w:r>
      <w:r w:rsidR="004A12BC">
        <w:rPr>
          <w:rtl/>
        </w:rPr>
        <w:t xml:space="preserve">الأوّل </w:t>
      </w:r>
      <w:r w:rsidR="00EE3516" w:rsidRPr="008856D2">
        <w:rPr>
          <w:rtl/>
        </w:rPr>
        <w:t>وعلم الآخر</w:t>
      </w:r>
      <w:r w:rsidR="00EE3516">
        <w:rPr>
          <w:rtl/>
        </w:rPr>
        <w:t xml:space="preserve"> ، </w:t>
      </w:r>
      <w:r w:rsidR="00EE3516" w:rsidRPr="008856D2">
        <w:rPr>
          <w:rtl/>
        </w:rPr>
        <w:t xml:space="preserve">وفي بعض الروايات علم </w:t>
      </w:r>
      <w:r w:rsidR="004A12BC">
        <w:rPr>
          <w:rtl/>
        </w:rPr>
        <w:t xml:space="preserve">الأوّل </w:t>
      </w:r>
      <w:r w:rsidR="00EE3516" w:rsidRPr="008856D2">
        <w:rPr>
          <w:rtl/>
        </w:rPr>
        <w:t xml:space="preserve">علم رسول الله وعلم الآخر علم أمير المؤمنين </w:t>
      </w:r>
      <w:r w:rsidR="00EE3516" w:rsidRPr="00940F9D">
        <w:rPr>
          <w:rStyle w:val="libAlaemChar"/>
          <w:rtl/>
        </w:rPr>
        <w:t>عليه‌السلام</w:t>
      </w:r>
      <w:r w:rsidR="00EE3516" w:rsidRPr="008856D2">
        <w:rPr>
          <w:rtl/>
        </w:rPr>
        <w:t>.</w:t>
      </w:r>
    </w:p>
    <w:p w14:paraId="28081766" w14:textId="2BE09D40" w:rsidR="00EE3516" w:rsidRPr="008856D2" w:rsidRDefault="00EE3516" w:rsidP="00571CFD">
      <w:pPr>
        <w:pStyle w:val="libNormal"/>
        <w:rPr>
          <w:rtl/>
        </w:rPr>
      </w:pPr>
      <w:r>
        <w:rPr>
          <w:rtl/>
        </w:rPr>
        <w:t>« أ</w:t>
      </w:r>
      <w:r w:rsidRPr="004A3B67">
        <w:rPr>
          <w:rtl/>
        </w:rPr>
        <w:t>ليس يقول الله</w:t>
      </w:r>
      <w:r>
        <w:rPr>
          <w:rtl/>
        </w:rPr>
        <w:t xml:space="preserve"> » </w:t>
      </w:r>
      <w:r w:rsidRPr="008856D2">
        <w:rPr>
          <w:rtl/>
        </w:rPr>
        <w:t xml:space="preserve">استدل </w:t>
      </w:r>
      <w:r w:rsidRPr="00940F9D">
        <w:rPr>
          <w:rStyle w:val="libAlaemChar"/>
          <w:rtl/>
        </w:rPr>
        <w:t>عليه‌السلام</w:t>
      </w:r>
      <w:r w:rsidRPr="008856D2">
        <w:rPr>
          <w:rtl/>
        </w:rPr>
        <w:t xml:space="preserve"> بأن</w:t>
      </w:r>
      <w:r w:rsidR="00225E3B">
        <w:rPr>
          <w:rFonts w:hint="cs"/>
          <w:rtl/>
        </w:rPr>
        <w:t>ّ</w:t>
      </w:r>
      <w:r w:rsidRPr="008856D2">
        <w:rPr>
          <w:rtl/>
        </w:rPr>
        <w:t xml:space="preserve"> ظاهر العطف المغايرة كما مر</w:t>
      </w:r>
      <w:r w:rsidR="00225E3B">
        <w:rPr>
          <w:rFonts w:hint="cs"/>
          <w:rtl/>
        </w:rPr>
        <w:t>ّ</w:t>
      </w:r>
      <w:r w:rsidRPr="008856D2">
        <w:rPr>
          <w:rtl/>
        </w:rPr>
        <w:t>.</w:t>
      </w:r>
    </w:p>
    <w:p w14:paraId="6C29AB30" w14:textId="77777777" w:rsidR="002A5FAD" w:rsidRDefault="002A5FAD" w:rsidP="002A5FAD">
      <w:pPr>
        <w:pStyle w:val="libNormal"/>
        <w:rPr>
          <w:rtl/>
        </w:rPr>
      </w:pPr>
      <w:r w:rsidRPr="002A5FAD">
        <w:rPr>
          <w:rStyle w:val="libNormalChar"/>
          <w:rtl/>
        </w:rPr>
        <w:br w:type="page"/>
      </w:r>
    </w:p>
    <w:p w14:paraId="5976591A" w14:textId="619609D1" w:rsidR="00EE3516" w:rsidRPr="008856D2" w:rsidRDefault="00EE3516" w:rsidP="002A5FAD">
      <w:pPr>
        <w:pStyle w:val="libNormal"/>
        <w:rPr>
          <w:rtl/>
        </w:rPr>
      </w:pPr>
      <w:r w:rsidRPr="008856D2">
        <w:rPr>
          <w:rtl/>
        </w:rPr>
        <w:lastRenderedPageBreak/>
        <w:t xml:space="preserve">2 </w:t>
      </w:r>
      <w:r w:rsidR="00B124C6">
        <w:rPr>
          <w:rFonts w:hint="cs"/>
          <w:rtl/>
        </w:rPr>
        <w:t>-</w:t>
      </w:r>
      <w:r>
        <w:rPr>
          <w:rFonts w:hint="cs"/>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عن موسى بن سعدان</w:t>
      </w:r>
      <w:r>
        <w:rPr>
          <w:rtl/>
        </w:rPr>
        <w:t xml:space="preserve"> ، </w:t>
      </w:r>
      <w:r w:rsidRPr="008856D2">
        <w:rPr>
          <w:rtl/>
        </w:rPr>
        <w:t>عن عبد الله بن القاسم</w:t>
      </w:r>
      <w:r>
        <w:rPr>
          <w:rtl/>
        </w:rPr>
        <w:t xml:space="preserve"> ، </w:t>
      </w:r>
      <w:r w:rsidRPr="008856D2">
        <w:rPr>
          <w:rtl/>
        </w:rPr>
        <w:t>عن الحسن بن ر</w:t>
      </w:r>
      <w:r w:rsidR="00A10A2E">
        <w:rPr>
          <w:rtl/>
        </w:rPr>
        <w:t xml:space="preserve">أشدّ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الله تبارك وتعالى إذا </w:t>
      </w:r>
      <w:r w:rsidR="003C3C5F">
        <w:rPr>
          <w:rtl/>
        </w:rPr>
        <w:t>أحبّ</w:t>
      </w:r>
      <w:r w:rsidR="00225E3B">
        <w:rPr>
          <w:rFonts w:hint="cs"/>
          <w:rtl/>
        </w:rPr>
        <w:t>َ</w:t>
      </w:r>
      <w:r w:rsidR="003C3C5F">
        <w:rPr>
          <w:rtl/>
        </w:rPr>
        <w:t xml:space="preserve"> </w:t>
      </w:r>
      <w:r w:rsidRPr="008856D2">
        <w:rPr>
          <w:rtl/>
        </w:rPr>
        <w:t>أن يخلق الإمام أ</w:t>
      </w:r>
      <w:r w:rsidR="00225E3B">
        <w:rPr>
          <w:rtl/>
        </w:rPr>
        <w:t>مر</w:t>
      </w:r>
      <w:r w:rsidR="004102BD">
        <w:rPr>
          <w:rtl/>
        </w:rPr>
        <w:t xml:space="preserve"> </w:t>
      </w:r>
      <w:r w:rsidRPr="008856D2">
        <w:rPr>
          <w:rtl/>
        </w:rPr>
        <w:t>ملكا</w:t>
      </w:r>
      <w:r w:rsidR="00225E3B">
        <w:rPr>
          <w:rFonts w:hint="cs"/>
          <w:rtl/>
        </w:rPr>
        <w:t>ً</w:t>
      </w:r>
      <w:r w:rsidRPr="008856D2">
        <w:rPr>
          <w:rtl/>
        </w:rPr>
        <w:t xml:space="preserve"> فأخذ شربة من ماء تحت العرش فيسقيها أباه فمن ذلك يخلق الإمام فيمكث أربعين </w:t>
      </w:r>
      <w:r w:rsidR="0012207A">
        <w:rPr>
          <w:rtl/>
        </w:rPr>
        <w:t xml:space="preserve">يوماً </w:t>
      </w:r>
      <w:r w:rsidRPr="008856D2">
        <w:rPr>
          <w:rtl/>
        </w:rPr>
        <w:t xml:space="preserve">وليلة في بطن أمه لا يسمع الصوت </w:t>
      </w:r>
      <w:r w:rsidR="00A36E9D">
        <w:rPr>
          <w:rtl/>
        </w:rPr>
        <w:t xml:space="preserve">ثمَّ </w:t>
      </w:r>
      <w:r w:rsidRPr="008856D2">
        <w:rPr>
          <w:rtl/>
        </w:rPr>
        <w:t xml:space="preserve">يسمع </w:t>
      </w:r>
      <w:r w:rsidR="00E60E25">
        <w:rPr>
          <w:rtl/>
        </w:rPr>
        <w:t xml:space="preserve">بعد </w:t>
      </w:r>
      <w:r w:rsidRPr="008856D2">
        <w:rPr>
          <w:rtl/>
        </w:rPr>
        <w:t>ذلك الكلام فإذا ولد بعث ذلك الملك فيكتب بين عينيه</w:t>
      </w:r>
      <w:r>
        <w:rPr>
          <w:rtl/>
        </w:rPr>
        <w:t xml:space="preserve"> « </w:t>
      </w:r>
      <w:r w:rsidRPr="00571CFD">
        <w:rPr>
          <w:rStyle w:val="libAieChar"/>
          <w:rtl/>
        </w:rPr>
        <w:t>وَتَمَّتْ كَلِمَةُ</w:t>
      </w:r>
    </w:p>
    <w:p w14:paraId="2C452B5D" w14:textId="0D0F05DC" w:rsidR="00EE3516" w:rsidRPr="00324B78" w:rsidRDefault="00201378" w:rsidP="006F7B8D">
      <w:pPr>
        <w:pStyle w:val="libLine"/>
        <w:rPr>
          <w:rtl/>
        </w:rPr>
      </w:pPr>
      <w:r>
        <w:rPr>
          <w:rFonts w:hint="cs"/>
          <w:rtl/>
        </w:rPr>
        <w:t>________________________________________________________</w:t>
      </w:r>
    </w:p>
    <w:p w14:paraId="749D5E5B" w14:textId="2EE183FE" w:rsidR="00EE3516" w:rsidRPr="008856D2" w:rsidRDefault="00EE3516" w:rsidP="006D5B2B">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w:t>
      </w:r>
      <w:r>
        <w:rPr>
          <w:rtl/>
        </w:rPr>
        <w:t xml:space="preserve"> « </w:t>
      </w:r>
      <w:r w:rsidRPr="004A3B67">
        <w:rPr>
          <w:rtl/>
        </w:rPr>
        <w:t>فأخذ شربة من الماء</w:t>
      </w:r>
      <w:r>
        <w:rPr>
          <w:rtl/>
        </w:rPr>
        <w:t xml:space="preserve"> » </w:t>
      </w:r>
      <w:r w:rsidRPr="008856D2">
        <w:rPr>
          <w:rtl/>
        </w:rPr>
        <w:t>قيل</w:t>
      </w:r>
      <w:r>
        <w:rPr>
          <w:rtl/>
        </w:rPr>
        <w:t xml:space="preserve"> : </w:t>
      </w:r>
      <w:r w:rsidR="002A7B31">
        <w:rPr>
          <w:rtl/>
        </w:rPr>
        <w:t xml:space="preserve">لعلّ </w:t>
      </w:r>
      <w:r w:rsidRPr="008856D2">
        <w:rPr>
          <w:rtl/>
        </w:rPr>
        <w:t>الماء إشارة إلى ماد</w:t>
      </w:r>
      <w:r w:rsidR="00225E3B">
        <w:rPr>
          <w:rFonts w:hint="cs"/>
          <w:rtl/>
        </w:rPr>
        <w:t>ّ</w:t>
      </w:r>
      <w:r w:rsidRPr="008856D2">
        <w:rPr>
          <w:rtl/>
        </w:rPr>
        <w:t xml:space="preserve">ة الغذاء </w:t>
      </w:r>
      <w:r w:rsidR="0012207A">
        <w:rPr>
          <w:rtl/>
        </w:rPr>
        <w:t xml:space="preserve">الّذي </w:t>
      </w:r>
      <w:r w:rsidRPr="008856D2">
        <w:rPr>
          <w:rtl/>
        </w:rPr>
        <w:t>يكون منه الن</w:t>
      </w:r>
      <w:r w:rsidR="00225E3B">
        <w:rPr>
          <w:rFonts w:hint="cs"/>
          <w:rtl/>
        </w:rPr>
        <w:t>ّ</w:t>
      </w:r>
      <w:r w:rsidRPr="008856D2">
        <w:rPr>
          <w:rtl/>
        </w:rPr>
        <w:t>طفة</w:t>
      </w:r>
      <w:r>
        <w:rPr>
          <w:rtl/>
        </w:rPr>
        <w:t xml:space="preserve"> ، </w:t>
      </w:r>
      <w:r w:rsidR="00A10A2E">
        <w:rPr>
          <w:rtl/>
        </w:rPr>
        <w:t xml:space="preserve">وانّما </w:t>
      </w:r>
      <w:r w:rsidRPr="008856D2">
        <w:rPr>
          <w:rtl/>
        </w:rPr>
        <w:t>نسبه إلى ما تحت العرش لكونه ملكوتي</w:t>
      </w:r>
      <w:r w:rsidR="00225E3B">
        <w:rPr>
          <w:rFonts w:hint="cs"/>
          <w:rtl/>
        </w:rPr>
        <w:t>ّ</w:t>
      </w:r>
      <w:r w:rsidRPr="008856D2">
        <w:rPr>
          <w:rtl/>
        </w:rPr>
        <w:t>ا</w:t>
      </w:r>
      <w:r w:rsidR="00225E3B">
        <w:rPr>
          <w:rFonts w:hint="cs"/>
          <w:rtl/>
        </w:rPr>
        <w:t>ً</w:t>
      </w:r>
      <w:r w:rsidRPr="008856D2">
        <w:rPr>
          <w:rtl/>
        </w:rPr>
        <w:t xml:space="preserve"> عذبا</w:t>
      </w:r>
      <w:r w:rsidR="00225E3B">
        <w:rPr>
          <w:rFonts w:hint="cs"/>
          <w:rtl/>
        </w:rPr>
        <w:t>ً</w:t>
      </w:r>
      <w:r w:rsidRPr="008856D2">
        <w:rPr>
          <w:rtl/>
        </w:rPr>
        <w:t xml:space="preserve"> طي</w:t>
      </w:r>
      <w:r w:rsidR="00225E3B">
        <w:rPr>
          <w:rFonts w:hint="cs"/>
          <w:rtl/>
        </w:rPr>
        <w:t>ّ</w:t>
      </w:r>
      <w:r w:rsidRPr="008856D2">
        <w:rPr>
          <w:rtl/>
        </w:rPr>
        <w:t>با</w:t>
      </w:r>
      <w:r w:rsidR="00225E3B">
        <w:rPr>
          <w:rFonts w:hint="cs"/>
          <w:rtl/>
        </w:rPr>
        <w:t>ً</w:t>
      </w:r>
      <w:r w:rsidRPr="008856D2">
        <w:rPr>
          <w:rtl/>
        </w:rPr>
        <w:t xml:space="preserve"> من طيب إلى طيب</w:t>
      </w:r>
      <w:r>
        <w:rPr>
          <w:rtl/>
        </w:rPr>
        <w:t xml:space="preserve"> ، </w:t>
      </w:r>
      <w:r w:rsidRPr="008856D2">
        <w:rPr>
          <w:rtl/>
        </w:rPr>
        <w:t>والملك هو الموكل بالغذاء المبلغ له إلى كماله اللائق بحاله</w:t>
      </w:r>
      <w:r>
        <w:rPr>
          <w:rtl/>
        </w:rPr>
        <w:t xml:space="preserve"> ، </w:t>
      </w:r>
      <w:r w:rsidR="00A10A2E">
        <w:rPr>
          <w:rtl/>
        </w:rPr>
        <w:t xml:space="preserve">وانّما </w:t>
      </w:r>
      <w:r w:rsidRPr="008856D2">
        <w:rPr>
          <w:rtl/>
        </w:rPr>
        <w:t>لم يسمع الص</w:t>
      </w:r>
      <w:r w:rsidR="006D5B2B">
        <w:rPr>
          <w:rFonts w:hint="cs"/>
          <w:rtl/>
        </w:rPr>
        <w:t>ّ</w:t>
      </w:r>
      <w:r w:rsidRPr="008856D2">
        <w:rPr>
          <w:rtl/>
        </w:rPr>
        <w:t xml:space="preserve">وت قبل كمال الأربعين ليلة </w:t>
      </w:r>
      <w:r w:rsidR="004A12BC">
        <w:rPr>
          <w:rtl/>
        </w:rPr>
        <w:t>ل</w:t>
      </w:r>
      <w:r w:rsidR="00161583">
        <w:rPr>
          <w:rtl/>
        </w:rPr>
        <w:t xml:space="preserve">انّه </w:t>
      </w:r>
      <w:r w:rsidR="00E60E25">
        <w:rPr>
          <w:rtl/>
        </w:rPr>
        <w:t xml:space="preserve">بعد </w:t>
      </w:r>
      <w:r w:rsidRPr="008856D2">
        <w:rPr>
          <w:rtl/>
        </w:rPr>
        <w:t xml:space="preserve">في مقام النبات لم يلجه حياة </w:t>
      </w:r>
      <w:r w:rsidR="007D708D">
        <w:rPr>
          <w:rtl/>
        </w:rPr>
        <w:t xml:space="preserve">الحيوان </w:t>
      </w:r>
      <w:r>
        <w:rPr>
          <w:rtl/>
        </w:rPr>
        <w:t xml:space="preserve">« </w:t>
      </w:r>
      <w:r w:rsidR="00A36E9D">
        <w:rPr>
          <w:rtl/>
        </w:rPr>
        <w:t xml:space="preserve">ثمَّ </w:t>
      </w:r>
      <w:r w:rsidRPr="004A3B67">
        <w:rPr>
          <w:rtl/>
        </w:rPr>
        <w:t xml:space="preserve">يسمع </w:t>
      </w:r>
      <w:r w:rsidR="00E60E25">
        <w:rPr>
          <w:rtl/>
        </w:rPr>
        <w:t xml:space="preserve">بعد </w:t>
      </w:r>
      <w:r w:rsidRPr="004A3B67">
        <w:rPr>
          <w:rtl/>
        </w:rPr>
        <w:t>ذلك الكلام</w:t>
      </w:r>
      <w:r>
        <w:rPr>
          <w:rtl/>
        </w:rPr>
        <w:t xml:space="preserve"> » </w:t>
      </w:r>
      <w:r w:rsidRPr="008856D2">
        <w:rPr>
          <w:rtl/>
        </w:rPr>
        <w:t>أي الكلام النفس</w:t>
      </w:r>
      <w:r w:rsidR="00173CB2">
        <w:rPr>
          <w:rtl/>
        </w:rPr>
        <w:t xml:space="preserve">أنّي </w:t>
      </w:r>
      <w:r w:rsidRPr="008856D2">
        <w:rPr>
          <w:rtl/>
        </w:rPr>
        <w:t>الإلهامي</w:t>
      </w:r>
      <w:r>
        <w:rPr>
          <w:rtl/>
        </w:rPr>
        <w:t xml:space="preserve"> ، </w:t>
      </w:r>
      <w:r w:rsidRPr="008856D2">
        <w:rPr>
          <w:rtl/>
        </w:rPr>
        <w:t xml:space="preserve">ويحتمل اختصاص الإمام باستماع الكلام الحسي </w:t>
      </w:r>
      <w:r w:rsidR="003B3163">
        <w:rPr>
          <w:rtl/>
        </w:rPr>
        <w:t>أيضاً</w:t>
      </w:r>
      <w:r w:rsidR="00C96129">
        <w:rPr>
          <w:rtl/>
        </w:rPr>
        <w:t xml:space="preserve"> </w:t>
      </w:r>
      <w:r w:rsidRPr="008856D2">
        <w:rPr>
          <w:rtl/>
        </w:rPr>
        <w:t>في بطن أمه قبل بلوغه الأ</w:t>
      </w:r>
      <w:r w:rsidR="00A10A2E">
        <w:rPr>
          <w:rtl/>
        </w:rPr>
        <w:t xml:space="preserve">وانّ </w:t>
      </w:r>
      <w:r w:rsidR="0012207A">
        <w:rPr>
          <w:rtl/>
        </w:rPr>
        <w:t xml:space="preserve">الّذي </w:t>
      </w:r>
      <w:r w:rsidRPr="008856D2">
        <w:rPr>
          <w:rtl/>
        </w:rPr>
        <w:t>يحصل فيه السمع لسائر الناس والكتابة بين العينين كأنها كناية عن ظهور نور العلم والولاية من ناصيته</w:t>
      </w:r>
      <w:r>
        <w:rPr>
          <w:rtl/>
        </w:rPr>
        <w:t xml:space="preserve"> ، </w:t>
      </w:r>
      <w:r w:rsidRPr="008856D2">
        <w:rPr>
          <w:rtl/>
        </w:rPr>
        <w:t>بل من جميع جهاته وفي كل حركاته وسكناته يسعى نورهم بين أيديهم وبإيم</w:t>
      </w:r>
      <w:r w:rsidR="00B117F3">
        <w:rPr>
          <w:rtl/>
        </w:rPr>
        <w:t xml:space="preserve">أنّهم </w:t>
      </w:r>
      <w:r>
        <w:rPr>
          <w:rtl/>
        </w:rPr>
        <w:t xml:space="preserve">، </w:t>
      </w:r>
      <w:r w:rsidRPr="008856D2">
        <w:rPr>
          <w:rtl/>
        </w:rPr>
        <w:t>فلا تناقض بين الأخبار وإطلاق الكلمة على أرواح الكمل أ</w:t>
      </w:r>
      <w:r w:rsidR="004102BD">
        <w:rPr>
          <w:rtl/>
        </w:rPr>
        <w:t xml:space="preserve">مرّ </w:t>
      </w:r>
      <w:r w:rsidRPr="008856D2">
        <w:rPr>
          <w:rtl/>
        </w:rPr>
        <w:t xml:space="preserve">شائع في عرف الكتب المنزلة والأنبياء </w:t>
      </w:r>
      <w:r w:rsidRPr="00940F9D">
        <w:rPr>
          <w:rStyle w:val="libAlaemChar"/>
          <w:rtl/>
        </w:rPr>
        <w:t>عليهم‌السلام</w:t>
      </w:r>
      <w:r>
        <w:rPr>
          <w:rtl/>
        </w:rPr>
        <w:t xml:space="preserve"> ، </w:t>
      </w:r>
      <w:r w:rsidRPr="008856D2">
        <w:rPr>
          <w:rtl/>
        </w:rPr>
        <w:t xml:space="preserve">كما ورد في شأن المسيح </w:t>
      </w:r>
      <w:r w:rsidRPr="00940F9D">
        <w:rPr>
          <w:rStyle w:val="libAlaemChar"/>
          <w:rtl/>
        </w:rPr>
        <w:t>عليه‌السلام</w:t>
      </w:r>
      <w:r>
        <w:rPr>
          <w:rtl/>
        </w:rPr>
        <w:t xml:space="preserve"> ، </w:t>
      </w:r>
      <w:r w:rsidRPr="008856D2">
        <w:rPr>
          <w:rtl/>
        </w:rPr>
        <w:t>ومنار النور عبارة عن حدسه وفراسته وتوسمه</w:t>
      </w:r>
      <w:r>
        <w:rPr>
          <w:rtl/>
        </w:rPr>
        <w:t xml:space="preserve"> ، </w:t>
      </w:r>
      <w:r w:rsidRPr="008856D2">
        <w:rPr>
          <w:rtl/>
        </w:rPr>
        <w:t xml:space="preserve">كما </w:t>
      </w:r>
      <w:r w:rsidR="00B124C6">
        <w:rPr>
          <w:rtl/>
        </w:rPr>
        <w:t xml:space="preserve">قال : </w:t>
      </w:r>
      <w:r w:rsidR="00973D87">
        <w:rPr>
          <w:rtl/>
        </w:rPr>
        <w:t>عزَّ و</w:t>
      </w:r>
      <w:r w:rsidR="00161583">
        <w:rPr>
          <w:rtl/>
        </w:rPr>
        <w:t xml:space="preserve">جلّ </w:t>
      </w:r>
      <w:r>
        <w:rPr>
          <w:rtl/>
        </w:rPr>
        <w:t xml:space="preserve">: « </w:t>
      </w:r>
      <w:r w:rsidRPr="00571CFD">
        <w:rPr>
          <w:rStyle w:val="libAieChar"/>
          <w:rtl/>
        </w:rPr>
        <w:t xml:space="preserve">إِنَّ فِي ذلِكَ لَآياتٍ لِلْمُتَوَسِّمِينَ </w:t>
      </w:r>
      <w:r>
        <w:rPr>
          <w:rtl/>
        </w:rPr>
        <w:t xml:space="preserve">» </w:t>
      </w:r>
      <w:r w:rsidRPr="00183202">
        <w:rPr>
          <w:rStyle w:val="libFootnotenumChar"/>
          <w:rtl/>
        </w:rPr>
        <w:t>(1)</w:t>
      </w:r>
      <w:r w:rsidRPr="008856D2">
        <w:rPr>
          <w:rtl/>
        </w:rPr>
        <w:t xml:space="preserve"> انتهى.</w:t>
      </w:r>
    </w:p>
    <w:p w14:paraId="5439C583" w14:textId="4569FEC3" w:rsidR="00EE3516" w:rsidRPr="008856D2" w:rsidRDefault="00EE3516" w:rsidP="00571CFD">
      <w:pPr>
        <w:pStyle w:val="libNormal"/>
        <w:rPr>
          <w:rtl/>
        </w:rPr>
      </w:pPr>
      <w:r w:rsidRPr="008856D2">
        <w:rPr>
          <w:rtl/>
        </w:rPr>
        <w:t>وأقول</w:t>
      </w:r>
      <w:r>
        <w:rPr>
          <w:rtl/>
        </w:rPr>
        <w:t xml:space="preserve"> : </w:t>
      </w:r>
      <w:r w:rsidRPr="008856D2">
        <w:rPr>
          <w:rtl/>
        </w:rPr>
        <w:t>إنكار ماء الس</w:t>
      </w:r>
      <w:r w:rsidR="006D5B2B">
        <w:rPr>
          <w:rFonts w:hint="cs"/>
          <w:rtl/>
        </w:rPr>
        <w:t>ّ</w:t>
      </w:r>
      <w:r w:rsidRPr="008856D2">
        <w:rPr>
          <w:rtl/>
        </w:rPr>
        <w:t>ماء م</w:t>
      </w:r>
      <w:r w:rsidR="009A66E4">
        <w:rPr>
          <w:rtl/>
        </w:rPr>
        <w:t xml:space="preserve">بنيّ </w:t>
      </w:r>
      <w:r w:rsidRPr="008856D2">
        <w:rPr>
          <w:rtl/>
        </w:rPr>
        <w:t>على الاعتقاد بقوا</w:t>
      </w:r>
      <w:r w:rsidR="008A0BC3">
        <w:rPr>
          <w:rtl/>
        </w:rPr>
        <w:t xml:space="preserve">عدّ </w:t>
      </w:r>
      <w:r w:rsidRPr="008856D2">
        <w:rPr>
          <w:rtl/>
        </w:rPr>
        <w:t>الفلاسفة</w:t>
      </w:r>
      <w:r>
        <w:rPr>
          <w:rtl/>
        </w:rPr>
        <w:t xml:space="preserve"> ، </w:t>
      </w:r>
      <w:r w:rsidRPr="008856D2">
        <w:rPr>
          <w:rtl/>
        </w:rPr>
        <w:t>وأما</w:t>
      </w:r>
      <w:r w:rsidRPr="004A3B67">
        <w:rPr>
          <w:rtl/>
        </w:rPr>
        <w:t xml:space="preserve"> المنار</w:t>
      </w:r>
      <w:r w:rsidRPr="008856D2">
        <w:rPr>
          <w:rtl/>
        </w:rPr>
        <w:t xml:space="preserve"> فسيأتي في بعض الأخبار </w:t>
      </w:r>
      <w:r w:rsidR="00161583">
        <w:rPr>
          <w:rtl/>
        </w:rPr>
        <w:t xml:space="preserve">انّه </w:t>
      </w:r>
      <w:r w:rsidRPr="008856D2">
        <w:rPr>
          <w:rtl/>
        </w:rPr>
        <w:t>ملك</w:t>
      </w:r>
      <w:r>
        <w:rPr>
          <w:rtl/>
        </w:rPr>
        <w:t xml:space="preserve"> ، </w:t>
      </w:r>
      <w:r w:rsidRPr="008856D2">
        <w:rPr>
          <w:rtl/>
        </w:rPr>
        <w:t xml:space="preserve">وورد في بعضها </w:t>
      </w:r>
      <w:r w:rsidR="00161583">
        <w:rPr>
          <w:rtl/>
        </w:rPr>
        <w:t xml:space="preserve">انّه </w:t>
      </w:r>
      <w:r w:rsidRPr="008856D2">
        <w:rPr>
          <w:rtl/>
        </w:rPr>
        <w:t>روح القدس</w:t>
      </w:r>
      <w:r>
        <w:rPr>
          <w:rtl/>
        </w:rPr>
        <w:t xml:space="preserve"> ، </w:t>
      </w:r>
      <w:r w:rsidRPr="008856D2">
        <w:rPr>
          <w:rtl/>
        </w:rPr>
        <w:t>وقيل</w:t>
      </w:r>
      <w:r>
        <w:rPr>
          <w:rtl/>
        </w:rPr>
        <w:t xml:space="preserve"> : </w:t>
      </w:r>
      <w:r w:rsidRPr="008856D2">
        <w:rPr>
          <w:rtl/>
        </w:rPr>
        <w:t xml:space="preserve">كناية عن جعله </w:t>
      </w:r>
      <w:r w:rsidR="006D5B2B">
        <w:rPr>
          <w:rtl/>
        </w:rPr>
        <w:t>محلا</w:t>
      </w:r>
      <w:r w:rsidRPr="008856D2">
        <w:rPr>
          <w:rtl/>
        </w:rPr>
        <w:t>للإ</w:t>
      </w:r>
      <w:r w:rsidR="006D5B2B">
        <w:rPr>
          <w:rFonts w:hint="cs"/>
          <w:rtl/>
        </w:rPr>
        <w:t xml:space="preserve"> </w:t>
      </w:r>
      <w:r w:rsidRPr="008856D2">
        <w:rPr>
          <w:rtl/>
        </w:rPr>
        <w:t>لهامات الرباني</w:t>
      </w:r>
      <w:r w:rsidR="006D5B2B">
        <w:rPr>
          <w:rFonts w:hint="cs"/>
          <w:rtl/>
        </w:rPr>
        <w:t>ّ</w:t>
      </w:r>
      <w:r w:rsidRPr="008856D2">
        <w:rPr>
          <w:rtl/>
        </w:rPr>
        <w:t>ة والإفاضات السبحانية</w:t>
      </w:r>
      <w:r>
        <w:rPr>
          <w:rtl/>
        </w:rPr>
        <w:t xml:space="preserve"> ، </w:t>
      </w:r>
      <w:r w:rsidRPr="008856D2">
        <w:rPr>
          <w:rtl/>
        </w:rPr>
        <w:t>و</w:t>
      </w:r>
      <w:r w:rsidR="00B124C6">
        <w:rPr>
          <w:rtl/>
        </w:rPr>
        <w:t xml:space="preserve">قال : </w:t>
      </w:r>
      <w:r w:rsidRPr="008856D2">
        <w:rPr>
          <w:rtl/>
        </w:rPr>
        <w:t>الجوهري</w:t>
      </w:r>
      <w:r>
        <w:rPr>
          <w:rtl/>
        </w:rPr>
        <w:t xml:space="preserve"> : </w:t>
      </w:r>
      <w:r w:rsidRPr="008856D2">
        <w:rPr>
          <w:rtl/>
        </w:rPr>
        <w:t>المنارة موضع النور كالمنار</w:t>
      </w:r>
      <w:r>
        <w:rPr>
          <w:rtl/>
        </w:rPr>
        <w:t xml:space="preserve"> ، </w:t>
      </w:r>
      <w:r w:rsidRPr="008856D2">
        <w:rPr>
          <w:rtl/>
        </w:rPr>
        <w:t>والمسرجة والمأذنة</w:t>
      </w:r>
      <w:r>
        <w:rPr>
          <w:rtl/>
        </w:rPr>
        <w:t xml:space="preserve"> ، </w:t>
      </w:r>
      <w:r w:rsidRPr="008856D2">
        <w:rPr>
          <w:rtl/>
        </w:rPr>
        <w:t>والمنار العلم وما يوضع بين الشيئين من الحدود وم</w:t>
      </w:r>
      <w:r w:rsidR="0012207A">
        <w:rPr>
          <w:rtl/>
        </w:rPr>
        <w:t xml:space="preserve">حجّة </w:t>
      </w:r>
      <w:r w:rsidRPr="008856D2">
        <w:rPr>
          <w:rtl/>
        </w:rPr>
        <w:t>الطريق.</w:t>
      </w:r>
    </w:p>
    <w:p w14:paraId="475B278E" w14:textId="77777777" w:rsidR="00EE3516" w:rsidRPr="008856D2" w:rsidRDefault="00EE3516" w:rsidP="006F7B8D">
      <w:pPr>
        <w:pStyle w:val="libLine"/>
        <w:rPr>
          <w:rtl/>
        </w:rPr>
      </w:pPr>
      <w:r w:rsidRPr="008856D2">
        <w:rPr>
          <w:rtl/>
        </w:rPr>
        <w:t>__________________</w:t>
      </w:r>
    </w:p>
    <w:p w14:paraId="0F093AD2" w14:textId="77777777" w:rsidR="00EE3516" w:rsidRPr="008856D2" w:rsidRDefault="00EE3516" w:rsidP="005A0345">
      <w:pPr>
        <w:pStyle w:val="libFootnote0"/>
        <w:rPr>
          <w:rtl/>
          <w:lang w:bidi="fa-IR"/>
        </w:rPr>
      </w:pPr>
      <w:r>
        <w:rPr>
          <w:rtl/>
        </w:rPr>
        <w:t>(</w:t>
      </w:r>
      <w:r w:rsidRPr="008856D2">
        <w:rPr>
          <w:rtl/>
        </w:rPr>
        <w:t>1) سورة الحجر</w:t>
      </w:r>
      <w:r>
        <w:rPr>
          <w:rtl/>
        </w:rPr>
        <w:t xml:space="preserve"> : </w:t>
      </w:r>
      <w:r w:rsidRPr="008856D2">
        <w:rPr>
          <w:rtl/>
        </w:rPr>
        <w:t>75.</w:t>
      </w:r>
    </w:p>
    <w:p w14:paraId="1267A07B" w14:textId="77777777" w:rsidR="002A5FAD" w:rsidRDefault="002A5FAD" w:rsidP="002A5FAD">
      <w:pPr>
        <w:pStyle w:val="libNormal"/>
        <w:rPr>
          <w:rtl/>
        </w:rPr>
      </w:pPr>
      <w:r w:rsidRPr="002A5FAD">
        <w:rPr>
          <w:rStyle w:val="libNormalChar"/>
          <w:rtl/>
        </w:rPr>
        <w:br w:type="page"/>
      </w:r>
    </w:p>
    <w:p w14:paraId="702241A9" w14:textId="6A0A8DFE" w:rsidR="00EE3516" w:rsidRPr="008856D2" w:rsidRDefault="00EE3516" w:rsidP="002A5FAD">
      <w:pPr>
        <w:pStyle w:val="libNormal0"/>
        <w:rPr>
          <w:rtl/>
        </w:rPr>
      </w:pPr>
      <w:r w:rsidRPr="00571CFD">
        <w:rPr>
          <w:rStyle w:val="libAieChar"/>
          <w:rtl/>
        </w:rPr>
        <w:lastRenderedPageBreak/>
        <w:t xml:space="preserve">رَبِّكَ صِدْقاً وَعَدْلاً لا مُبَدِّلَ لِكَلِماتِهِ وَهُوَ السَّمِيعُ الْعَلِيمُ </w:t>
      </w:r>
      <w:r>
        <w:rPr>
          <w:rtl/>
        </w:rPr>
        <w:t xml:space="preserve">» </w:t>
      </w:r>
      <w:r w:rsidRPr="008856D2">
        <w:rPr>
          <w:rtl/>
        </w:rPr>
        <w:t xml:space="preserve">فإذا مضى الإمام </w:t>
      </w:r>
      <w:r w:rsidR="0012207A">
        <w:rPr>
          <w:rtl/>
        </w:rPr>
        <w:t xml:space="preserve">الّذي </w:t>
      </w:r>
      <w:r w:rsidRPr="008856D2">
        <w:rPr>
          <w:rtl/>
        </w:rPr>
        <w:t>كان قبله رفع لهذا منار من نور ينظر به إلى أعمال الخلائق فبهذا يحتج</w:t>
      </w:r>
      <w:r w:rsidR="006D5B2B">
        <w:rPr>
          <w:rFonts w:hint="cs"/>
          <w:rtl/>
        </w:rPr>
        <w:t>ُّ</w:t>
      </w:r>
      <w:r w:rsidRPr="008856D2">
        <w:rPr>
          <w:rtl/>
        </w:rPr>
        <w:t xml:space="preserve"> الله على خلقه</w:t>
      </w:r>
      <w:r>
        <w:rPr>
          <w:rFonts w:hint="cs"/>
          <w:rtl/>
        </w:rPr>
        <w:t>.</w:t>
      </w:r>
    </w:p>
    <w:p w14:paraId="6D3DD326" w14:textId="170D61B5"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حديد</w:t>
      </w:r>
      <w:r>
        <w:rPr>
          <w:rtl/>
        </w:rPr>
        <w:t xml:space="preserve"> ، </w:t>
      </w:r>
      <w:r w:rsidRPr="008856D2">
        <w:rPr>
          <w:rtl/>
        </w:rPr>
        <w:t>عن منصور بن يونس</w:t>
      </w:r>
      <w:r>
        <w:rPr>
          <w:rtl/>
        </w:rPr>
        <w:t xml:space="preserve"> ، </w:t>
      </w:r>
      <w:r w:rsidRPr="008856D2">
        <w:rPr>
          <w:rtl/>
        </w:rPr>
        <w:t xml:space="preserve">عن يونس بن ظبيان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 الله </w:t>
      </w:r>
      <w:r w:rsidR="00973D87">
        <w:rPr>
          <w:rtl/>
        </w:rPr>
        <w:t>عزَّ و</w:t>
      </w:r>
      <w:r w:rsidR="00161583">
        <w:rPr>
          <w:rtl/>
        </w:rPr>
        <w:t xml:space="preserve">جلّ </w:t>
      </w:r>
      <w:r w:rsidRPr="008856D2">
        <w:rPr>
          <w:rtl/>
        </w:rPr>
        <w:t>إذا أراد أن يخلق الإمام من الإمام بعث ملكا</w:t>
      </w:r>
      <w:r w:rsidR="00507291">
        <w:rPr>
          <w:rFonts w:hint="cs"/>
          <w:rtl/>
        </w:rPr>
        <w:t>ً</w:t>
      </w:r>
      <w:r w:rsidRPr="008856D2">
        <w:rPr>
          <w:rtl/>
        </w:rPr>
        <w:t xml:space="preserve"> فأخذ شربة من ماء تحت العرش </w:t>
      </w:r>
      <w:r w:rsidR="00A36E9D">
        <w:rPr>
          <w:rtl/>
        </w:rPr>
        <w:t xml:space="preserve">ثمَّ </w:t>
      </w:r>
      <w:r w:rsidRPr="008856D2">
        <w:rPr>
          <w:rtl/>
        </w:rPr>
        <w:t xml:space="preserve">أوقعها أو دفعها إلى الإمام فشربها فيمكث في الرحم أربعين </w:t>
      </w:r>
      <w:r w:rsidR="0012207A">
        <w:rPr>
          <w:rtl/>
        </w:rPr>
        <w:t xml:space="preserve">يوماً </w:t>
      </w:r>
      <w:r w:rsidRPr="008856D2">
        <w:rPr>
          <w:rtl/>
        </w:rPr>
        <w:t xml:space="preserve">لا يسمع الكلام </w:t>
      </w:r>
      <w:r w:rsidR="00A36E9D">
        <w:rPr>
          <w:rtl/>
        </w:rPr>
        <w:t xml:space="preserve">ثمَّ </w:t>
      </w:r>
      <w:r w:rsidRPr="008856D2">
        <w:rPr>
          <w:rtl/>
        </w:rPr>
        <w:t xml:space="preserve">يسمع الكلام </w:t>
      </w:r>
      <w:r w:rsidR="00E60E25">
        <w:rPr>
          <w:rtl/>
        </w:rPr>
        <w:t xml:space="preserve">بعد </w:t>
      </w:r>
      <w:r w:rsidRPr="008856D2">
        <w:rPr>
          <w:rtl/>
        </w:rPr>
        <w:t xml:space="preserve">ذلك فإذا وضعته أمه بعث الله إليه ذلك الملك </w:t>
      </w:r>
      <w:r w:rsidR="0012207A">
        <w:rPr>
          <w:rtl/>
        </w:rPr>
        <w:t xml:space="preserve">الّذي </w:t>
      </w:r>
      <w:r w:rsidRPr="008856D2">
        <w:rPr>
          <w:rtl/>
        </w:rPr>
        <w:t>أخذ الشربة فكتب على عضده الأيمن</w:t>
      </w:r>
      <w:r>
        <w:rPr>
          <w:rtl/>
        </w:rPr>
        <w:t xml:space="preserve"> « </w:t>
      </w:r>
      <w:r w:rsidRPr="00571CFD">
        <w:rPr>
          <w:rStyle w:val="libAieChar"/>
          <w:rtl/>
        </w:rPr>
        <w:t xml:space="preserve">وَتَمَّتْ كَلِمَةُ رَبِّكَ صِدْقاً وَعَدْلاً لا مُبَدِّلَ لِكَلِماتِهِ </w:t>
      </w:r>
      <w:r>
        <w:rPr>
          <w:rtl/>
        </w:rPr>
        <w:t xml:space="preserve">» </w:t>
      </w:r>
      <w:r w:rsidRPr="008856D2">
        <w:rPr>
          <w:rtl/>
        </w:rPr>
        <w:t xml:space="preserve">فإذا قام بهذا </w:t>
      </w:r>
      <w:r w:rsidR="00E11E7D">
        <w:rPr>
          <w:rtl/>
        </w:rPr>
        <w:t xml:space="preserve">الأمر </w:t>
      </w:r>
      <w:r w:rsidRPr="008856D2">
        <w:rPr>
          <w:rtl/>
        </w:rPr>
        <w:t>رفع الله له في كل بلدة منارا</w:t>
      </w:r>
      <w:r w:rsidR="00507291">
        <w:rPr>
          <w:rFonts w:hint="cs"/>
          <w:rtl/>
        </w:rPr>
        <w:t>ً</w:t>
      </w:r>
      <w:r w:rsidRPr="008856D2">
        <w:rPr>
          <w:rtl/>
        </w:rPr>
        <w:t xml:space="preserve"> ينظر به إلى أعمال العباد</w:t>
      </w:r>
      <w:r>
        <w:rPr>
          <w:rFonts w:hint="cs"/>
          <w:rtl/>
        </w:rPr>
        <w:t>.</w:t>
      </w:r>
    </w:p>
    <w:p w14:paraId="77DA423A" w14:textId="7CB91497"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محبوب</w:t>
      </w:r>
      <w:r>
        <w:rPr>
          <w:rtl/>
        </w:rPr>
        <w:t xml:space="preserve"> ، </w:t>
      </w:r>
      <w:r w:rsidRPr="008856D2">
        <w:rPr>
          <w:rtl/>
        </w:rPr>
        <w:t>عن الر</w:t>
      </w:r>
      <w:r w:rsidR="00507291">
        <w:rPr>
          <w:rFonts w:hint="cs"/>
          <w:rtl/>
        </w:rPr>
        <w:t>ّ</w:t>
      </w:r>
      <w:r w:rsidRPr="008856D2">
        <w:rPr>
          <w:rtl/>
        </w:rPr>
        <w:t xml:space="preserve">بيع بن </w:t>
      </w:r>
      <w:r w:rsidR="00A36E9D">
        <w:rPr>
          <w:rtl/>
        </w:rPr>
        <w:t xml:space="preserve">محمّد </w:t>
      </w:r>
      <w:r w:rsidRPr="008856D2">
        <w:rPr>
          <w:rtl/>
        </w:rPr>
        <w:t>المسلي</w:t>
      </w:r>
      <w:r>
        <w:rPr>
          <w:rtl/>
        </w:rPr>
        <w:t xml:space="preserve"> ، </w:t>
      </w:r>
      <w:r w:rsidRPr="008856D2">
        <w:rPr>
          <w:rtl/>
        </w:rPr>
        <w:t xml:space="preserve">عن </w:t>
      </w:r>
      <w:r w:rsidR="00A36E9D">
        <w:rPr>
          <w:rtl/>
        </w:rPr>
        <w:t xml:space="preserve">محمّد </w:t>
      </w:r>
      <w:r w:rsidRPr="008856D2">
        <w:rPr>
          <w:rtl/>
        </w:rPr>
        <w:t>بن مر</w:t>
      </w:r>
      <w:r w:rsidR="00507291">
        <w:rPr>
          <w:rtl/>
        </w:rPr>
        <w:t>وان</w:t>
      </w:r>
      <w:r w:rsidR="00A10A2E">
        <w:rPr>
          <w:rtl/>
        </w:rPr>
        <w:t xml:space="preserve">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إن</w:t>
      </w:r>
      <w:r w:rsidR="00507291">
        <w:rPr>
          <w:rFonts w:hint="cs"/>
          <w:rtl/>
        </w:rPr>
        <w:t>ّ</w:t>
      </w:r>
      <w:r w:rsidRPr="008856D2">
        <w:rPr>
          <w:rtl/>
        </w:rPr>
        <w:t xml:space="preserve"> الإمام ليسمع في</w:t>
      </w:r>
    </w:p>
    <w:p w14:paraId="0B2B9ACB" w14:textId="551B2085" w:rsidR="00EE3516" w:rsidRPr="00324B78" w:rsidRDefault="00201378" w:rsidP="006F7B8D">
      <w:pPr>
        <w:pStyle w:val="libLine"/>
        <w:rPr>
          <w:rtl/>
        </w:rPr>
      </w:pPr>
      <w:r>
        <w:rPr>
          <w:rFonts w:hint="cs"/>
          <w:rtl/>
        </w:rPr>
        <w:t>________________________________________________________</w:t>
      </w:r>
    </w:p>
    <w:p w14:paraId="22DE0AA1" w14:textId="7A543D30"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فبهذا يحتج الله</w:t>
      </w:r>
      <w:r>
        <w:rPr>
          <w:rtl/>
        </w:rPr>
        <w:t xml:space="preserve"> ، </w:t>
      </w:r>
      <w:r w:rsidRPr="008856D2">
        <w:rPr>
          <w:rtl/>
        </w:rPr>
        <w:t>أي بمثل هذا الر</w:t>
      </w:r>
      <w:r w:rsidR="00161583">
        <w:rPr>
          <w:rtl/>
        </w:rPr>
        <w:t xml:space="preserve">جلّ </w:t>
      </w:r>
      <w:r w:rsidRPr="008856D2">
        <w:rPr>
          <w:rtl/>
        </w:rPr>
        <w:t>ال</w:t>
      </w:r>
      <w:r w:rsidR="007A07AA">
        <w:rPr>
          <w:rtl/>
        </w:rPr>
        <w:t xml:space="preserve">متّصف </w:t>
      </w:r>
      <w:r w:rsidRPr="008856D2">
        <w:rPr>
          <w:rtl/>
        </w:rPr>
        <w:t>بهذه الأوصاف يحتج الله على خلقه</w:t>
      </w:r>
      <w:r>
        <w:rPr>
          <w:rtl/>
        </w:rPr>
        <w:t xml:space="preserve"> ، </w:t>
      </w:r>
      <w:r w:rsidRPr="008856D2">
        <w:rPr>
          <w:rtl/>
        </w:rPr>
        <w:t>ويوجب على الناس طاعته</w:t>
      </w:r>
      <w:r>
        <w:rPr>
          <w:rtl/>
        </w:rPr>
        <w:t xml:space="preserve"> ، </w:t>
      </w:r>
      <w:r w:rsidRPr="008856D2">
        <w:rPr>
          <w:rtl/>
        </w:rPr>
        <w:t xml:space="preserve">لا بمثل الضلال الفسقة الجهلة </w:t>
      </w:r>
      <w:r w:rsidR="004431BD">
        <w:rPr>
          <w:rtl/>
        </w:rPr>
        <w:t xml:space="preserve">الّذين </w:t>
      </w:r>
      <w:r w:rsidRPr="008856D2">
        <w:rPr>
          <w:rtl/>
        </w:rPr>
        <w:t xml:space="preserve">يسميهم المخالفون </w:t>
      </w:r>
      <w:r w:rsidR="005736E8">
        <w:rPr>
          <w:rtl/>
        </w:rPr>
        <w:t xml:space="preserve">أئمّة </w:t>
      </w:r>
      <w:r w:rsidRPr="008856D2">
        <w:rPr>
          <w:rtl/>
        </w:rPr>
        <w:t>وخلفاء</w:t>
      </w:r>
      <w:r>
        <w:rPr>
          <w:rtl/>
        </w:rPr>
        <w:t xml:space="preserve"> ، </w:t>
      </w:r>
      <w:r w:rsidRPr="008856D2">
        <w:rPr>
          <w:rtl/>
        </w:rPr>
        <w:t xml:space="preserve">أو المراد </w:t>
      </w:r>
      <w:r w:rsidR="00161583">
        <w:rPr>
          <w:rtl/>
        </w:rPr>
        <w:t xml:space="preserve">انّه </w:t>
      </w:r>
      <w:r w:rsidR="00EF7FC8">
        <w:rPr>
          <w:rtl/>
        </w:rPr>
        <w:t xml:space="preserve">لـمّا </w:t>
      </w:r>
      <w:r w:rsidRPr="008856D2">
        <w:rPr>
          <w:rtl/>
        </w:rPr>
        <w:t>اطلع الله الإمام على أعمال خلقه احتج به عليهم يوم القيامة</w:t>
      </w:r>
      <w:r>
        <w:rPr>
          <w:rtl/>
        </w:rPr>
        <w:t xml:space="preserve"> ، </w:t>
      </w:r>
      <w:r w:rsidRPr="008856D2">
        <w:rPr>
          <w:rtl/>
        </w:rPr>
        <w:t>ليكون شاهدا</w:t>
      </w:r>
      <w:r w:rsidR="00507291">
        <w:rPr>
          <w:rFonts w:hint="cs"/>
          <w:rtl/>
        </w:rPr>
        <w:t>ً</w:t>
      </w:r>
      <w:r w:rsidRPr="008856D2">
        <w:rPr>
          <w:rtl/>
        </w:rPr>
        <w:t xml:space="preserve"> عليهم كما </w:t>
      </w:r>
      <w:r w:rsidR="004102BD">
        <w:rPr>
          <w:rtl/>
        </w:rPr>
        <w:t xml:space="preserve">مرّ </w:t>
      </w:r>
      <w:r>
        <w:rPr>
          <w:rtl/>
        </w:rPr>
        <w:t xml:space="preserve">، </w:t>
      </w:r>
      <w:r w:rsidRPr="008856D2">
        <w:rPr>
          <w:rtl/>
        </w:rPr>
        <w:t>ويؤي</w:t>
      </w:r>
      <w:r w:rsidR="00507291">
        <w:rPr>
          <w:rFonts w:hint="cs"/>
          <w:rtl/>
        </w:rPr>
        <w:t>ّ</w:t>
      </w:r>
      <w:r w:rsidRPr="008856D2">
        <w:rPr>
          <w:rtl/>
        </w:rPr>
        <w:t xml:space="preserve">ده أن في تفسير </w:t>
      </w:r>
      <w:r w:rsidR="00A36E9D">
        <w:rPr>
          <w:rtl/>
        </w:rPr>
        <w:t xml:space="preserve">عليّ </w:t>
      </w:r>
      <w:r w:rsidRPr="008856D2">
        <w:rPr>
          <w:rtl/>
        </w:rPr>
        <w:t>بن إبراهيم فلذلك يحتج</w:t>
      </w:r>
      <w:r w:rsidR="00507291">
        <w:rPr>
          <w:rFonts w:hint="cs"/>
          <w:rtl/>
        </w:rPr>
        <w:t>ّ</w:t>
      </w:r>
      <w:r w:rsidRPr="008856D2">
        <w:rPr>
          <w:rtl/>
        </w:rPr>
        <w:t xml:space="preserve"> به عليهم.</w:t>
      </w:r>
    </w:p>
    <w:p w14:paraId="3B4A94C3" w14:textId="77777777" w:rsidR="00EE3516" w:rsidRDefault="00EE3516" w:rsidP="00507291">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3739C140" w14:textId="069D7DC8" w:rsidR="00EE3516" w:rsidRPr="008856D2" w:rsidRDefault="00EE3516" w:rsidP="00571CFD">
      <w:pPr>
        <w:pStyle w:val="libNormal"/>
        <w:rPr>
          <w:rtl/>
        </w:rPr>
      </w:pPr>
      <w:r>
        <w:rPr>
          <w:rtl/>
        </w:rPr>
        <w:t xml:space="preserve">« </w:t>
      </w:r>
      <w:r w:rsidRPr="004A3B67">
        <w:rPr>
          <w:rtl/>
        </w:rPr>
        <w:t>أوقفها</w:t>
      </w:r>
      <w:r>
        <w:rPr>
          <w:rtl/>
        </w:rPr>
        <w:t xml:space="preserve"> » </w:t>
      </w:r>
      <w:r w:rsidRPr="008856D2">
        <w:rPr>
          <w:rtl/>
        </w:rPr>
        <w:t>أي حبسها عند الإمام ليشرب</w:t>
      </w:r>
      <w:r>
        <w:rPr>
          <w:rtl/>
        </w:rPr>
        <w:t xml:space="preserve"> « </w:t>
      </w:r>
      <w:r w:rsidRPr="004A3B67">
        <w:rPr>
          <w:rtl/>
        </w:rPr>
        <w:t>أو دفعها</w:t>
      </w:r>
      <w:r>
        <w:rPr>
          <w:rtl/>
        </w:rPr>
        <w:t xml:space="preserve"> » </w:t>
      </w:r>
      <w:r w:rsidRPr="008856D2">
        <w:rPr>
          <w:rtl/>
        </w:rPr>
        <w:t>الترد</w:t>
      </w:r>
      <w:r w:rsidR="00507291">
        <w:rPr>
          <w:rFonts w:hint="cs"/>
          <w:rtl/>
        </w:rPr>
        <w:t>ّ</w:t>
      </w:r>
      <w:r w:rsidRPr="008856D2">
        <w:rPr>
          <w:rtl/>
        </w:rPr>
        <w:t>يد من الر</w:t>
      </w:r>
      <w:r w:rsidR="00507291">
        <w:rPr>
          <w:rFonts w:hint="cs"/>
          <w:rtl/>
        </w:rPr>
        <w:t>ّ</w:t>
      </w:r>
      <w:r w:rsidRPr="008856D2">
        <w:rPr>
          <w:rtl/>
        </w:rPr>
        <w:t>اوي</w:t>
      </w:r>
      <w:r>
        <w:rPr>
          <w:rtl/>
        </w:rPr>
        <w:t xml:space="preserve"> ، </w:t>
      </w:r>
      <w:r w:rsidRPr="008856D2">
        <w:rPr>
          <w:rtl/>
        </w:rPr>
        <w:t>وقيل</w:t>
      </w:r>
      <w:r>
        <w:rPr>
          <w:rtl/>
        </w:rPr>
        <w:t xml:space="preserve"> : </w:t>
      </w:r>
      <w:r w:rsidRPr="008856D2">
        <w:rPr>
          <w:rtl/>
        </w:rPr>
        <w:t>المنار القرآن لأن</w:t>
      </w:r>
      <w:r w:rsidR="00507291">
        <w:rPr>
          <w:rFonts w:hint="cs"/>
          <w:rtl/>
        </w:rPr>
        <w:t>ّ</w:t>
      </w:r>
      <w:r w:rsidRPr="008856D2">
        <w:rPr>
          <w:rtl/>
        </w:rPr>
        <w:t xml:space="preserve"> فيه تبيان كل شيء</w:t>
      </w:r>
      <w:r>
        <w:rPr>
          <w:rtl/>
        </w:rPr>
        <w:t xml:space="preserve"> ، </w:t>
      </w:r>
      <w:r w:rsidRPr="004A3B67">
        <w:rPr>
          <w:rtl/>
        </w:rPr>
        <w:t>وقوله</w:t>
      </w:r>
      <w:r>
        <w:rPr>
          <w:rtl/>
        </w:rPr>
        <w:t xml:space="preserve"> : </w:t>
      </w:r>
      <w:r w:rsidRPr="004A3B67">
        <w:rPr>
          <w:rtl/>
        </w:rPr>
        <w:t>في كل</w:t>
      </w:r>
      <w:r w:rsidR="00507291">
        <w:rPr>
          <w:rFonts w:hint="cs"/>
          <w:rtl/>
        </w:rPr>
        <w:t>ّ</w:t>
      </w:r>
      <w:r w:rsidRPr="004A3B67">
        <w:rPr>
          <w:rtl/>
        </w:rPr>
        <w:t xml:space="preserve"> بلد</w:t>
      </w:r>
      <w:r>
        <w:rPr>
          <w:rtl/>
        </w:rPr>
        <w:t xml:space="preserve"> ، </w:t>
      </w:r>
      <w:r w:rsidRPr="008856D2">
        <w:rPr>
          <w:rtl/>
        </w:rPr>
        <w:t>من قبيل قوله تعالى</w:t>
      </w:r>
      <w:r>
        <w:rPr>
          <w:rtl/>
        </w:rPr>
        <w:t xml:space="preserve"> : « </w:t>
      </w:r>
      <w:r w:rsidRPr="00571CFD">
        <w:rPr>
          <w:rStyle w:val="libAieChar"/>
          <w:rtl/>
        </w:rPr>
        <w:t xml:space="preserve">وَهُوَ </w:t>
      </w:r>
      <w:r w:rsidR="0012207A">
        <w:rPr>
          <w:rStyle w:val="libAieChar"/>
          <w:rtl/>
        </w:rPr>
        <w:t xml:space="preserve">الّذي </w:t>
      </w:r>
      <w:r w:rsidRPr="00571CFD">
        <w:rPr>
          <w:rStyle w:val="libAieChar"/>
          <w:rtl/>
        </w:rPr>
        <w:t xml:space="preserve">فِي السَّماءِ إِلهٌ وَفِي الْأَرْضِ إِلهٌ </w:t>
      </w:r>
      <w:r>
        <w:rPr>
          <w:rtl/>
        </w:rPr>
        <w:t xml:space="preserve">» </w:t>
      </w:r>
      <w:r w:rsidRPr="008856D2">
        <w:rPr>
          <w:rtl/>
        </w:rPr>
        <w:t>وقد مضى الكلام فيه.</w:t>
      </w:r>
    </w:p>
    <w:p w14:paraId="3DB787DF" w14:textId="2D0F75B4" w:rsidR="00EE3516" w:rsidRPr="008856D2" w:rsidRDefault="00EE3516" w:rsidP="00507291">
      <w:pPr>
        <w:pStyle w:val="libNormal"/>
        <w:rPr>
          <w:rtl/>
        </w:rPr>
      </w:pPr>
      <w:r w:rsidRPr="00A91FBE">
        <w:rPr>
          <w:rStyle w:val="libBold1Char"/>
          <w:rtl/>
        </w:rPr>
        <w:t>الحديث الرابع :</w:t>
      </w:r>
      <w:r>
        <w:rPr>
          <w:rtl/>
        </w:rPr>
        <w:t xml:space="preserve"> </w:t>
      </w:r>
      <w:r w:rsidRPr="008856D2">
        <w:rPr>
          <w:rtl/>
        </w:rPr>
        <w:t xml:space="preserve">مجهول </w:t>
      </w:r>
      <w:r w:rsidRPr="004A3B67">
        <w:rPr>
          <w:rtl/>
        </w:rPr>
        <w:t>والمسلي</w:t>
      </w:r>
      <w:r w:rsidRPr="008856D2">
        <w:rPr>
          <w:rtl/>
        </w:rPr>
        <w:t xml:space="preserve"> </w:t>
      </w:r>
      <w:r w:rsidR="00A31824">
        <w:rPr>
          <w:rtl/>
        </w:rPr>
        <w:t xml:space="preserve">بالضمّ </w:t>
      </w:r>
      <w:r w:rsidRPr="008856D2">
        <w:rPr>
          <w:rtl/>
        </w:rPr>
        <w:t>نسبة إلى مسلية كمحسنة وهو أبو بطن.</w:t>
      </w:r>
    </w:p>
    <w:p w14:paraId="37E394DB" w14:textId="77777777" w:rsidR="002A5FAD" w:rsidRDefault="002A5FAD" w:rsidP="002A5FAD">
      <w:pPr>
        <w:pStyle w:val="libNormal"/>
        <w:rPr>
          <w:rtl/>
        </w:rPr>
      </w:pPr>
      <w:r w:rsidRPr="002A5FAD">
        <w:rPr>
          <w:rStyle w:val="libNormalChar"/>
          <w:rtl/>
        </w:rPr>
        <w:br w:type="page"/>
      </w:r>
    </w:p>
    <w:p w14:paraId="44E444C3" w14:textId="07CFF1F1" w:rsidR="00EE3516" w:rsidRPr="008856D2" w:rsidRDefault="00507291" w:rsidP="002A5FAD">
      <w:pPr>
        <w:pStyle w:val="libNormal0"/>
        <w:rPr>
          <w:rtl/>
        </w:rPr>
      </w:pPr>
      <w:r>
        <w:rPr>
          <w:rtl/>
        </w:rPr>
        <w:lastRenderedPageBreak/>
        <w:t xml:space="preserve">بطن </w:t>
      </w:r>
      <w:r>
        <w:rPr>
          <w:rFonts w:hint="cs"/>
          <w:rtl/>
        </w:rPr>
        <w:t>اُ</w:t>
      </w:r>
      <w:r w:rsidR="00EE3516" w:rsidRPr="008856D2">
        <w:rPr>
          <w:rtl/>
        </w:rPr>
        <w:t>م</w:t>
      </w:r>
      <w:r>
        <w:rPr>
          <w:rFonts w:hint="cs"/>
          <w:rtl/>
        </w:rPr>
        <w:t>ّ</w:t>
      </w:r>
      <w:r w:rsidR="00EE3516" w:rsidRPr="008856D2">
        <w:rPr>
          <w:rtl/>
        </w:rPr>
        <w:t>ه فإذا ولد خط</w:t>
      </w:r>
      <w:r w:rsidR="00E5782E">
        <w:rPr>
          <w:rFonts w:hint="cs"/>
          <w:rtl/>
        </w:rPr>
        <w:t>ّ</w:t>
      </w:r>
      <w:r w:rsidR="00EE3516" w:rsidRPr="008856D2">
        <w:rPr>
          <w:rtl/>
        </w:rPr>
        <w:t xml:space="preserve"> بين كتفيه</w:t>
      </w:r>
      <w:r w:rsidR="00EE3516">
        <w:rPr>
          <w:rtl/>
        </w:rPr>
        <w:t xml:space="preserve"> « </w:t>
      </w:r>
      <w:r w:rsidR="00EE3516" w:rsidRPr="00571CFD">
        <w:rPr>
          <w:rStyle w:val="libAieChar"/>
          <w:rtl/>
        </w:rPr>
        <w:t xml:space="preserve">وَتَمَّتْ كَلِمَةُ رَبِّكَ صِدْقاً وَعَدْلاً لا مُبَدِّلَ لِكَلِماتِهِ وَهُوَ السَّمِيعُ الْعَلِيمُ </w:t>
      </w:r>
      <w:r w:rsidR="00EE3516">
        <w:rPr>
          <w:rtl/>
        </w:rPr>
        <w:t xml:space="preserve">» </w:t>
      </w:r>
      <w:r w:rsidR="00EE3516" w:rsidRPr="008856D2">
        <w:rPr>
          <w:rtl/>
        </w:rPr>
        <w:t xml:space="preserve">فإذا صار </w:t>
      </w:r>
      <w:r w:rsidR="00E11E7D">
        <w:rPr>
          <w:rtl/>
        </w:rPr>
        <w:t xml:space="preserve">الأمر </w:t>
      </w:r>
      <w:r w:rsidR="00EE3516" w:rsidRPr="008856D2">
        <w:rPr>
          <w:rtl/>
        </w:rPr>
        <w:t>إليه جعل الله له عمودا من نور يبصر به ما يعمل أهل كل بلدة</w:t>
      </w:r>
      <w:r w:rsidR="00EE3516">
        <w:rPr>
          <w:rFonts w:hint="cs"/>
          <w:rtl/>
        </w:rPr>
        <w:t>.</w:t>
      </w:r>
    </w:p>
    <w:p w14:paraId="042EC303" w14:textId="2F69636F"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أحمد بن </w:t>
      </w:r>
      <w:r w:rsidR="00A36E9D">
        <w:rPr>
          <w:rtl/>
        </w:rPr>
        <w:t xml:space="preserve">محمّد </w:t>
      </w:r>
      <w:r w:rsidRPr="008856D2">
        <w:rPr>
          <w:rtl/>
        </w:rPr>
        <w:t>بن عبد الله</w:t>
      </w:r>
      <w:r>
        <w:rPr>
          <w:rtl/>
        </w:rPr>
        <w:t xml:space="preserve"> ، </w:t>
      </w:r>
      <w:r w:rsidRPr="008856D2">
        <w:rPr>
          <w:rtl/>
        </w:rPr>
        <w:t>عن ابن مسعود</w:t>
      </w:r>
      <w:r>
        <w:rPr>
          <w:rtl/>
        </w:rPr>
        <w:t xml:space="preserve"> ، </w:t>
      </w:r>
      <w:r w:rsidRPr="008856D2">
        <w:rPr>
          <w:rtl/>
        </w:rPr>
        <w:t xml:space="preserve">عن عبد الله بن إبراهيم الجعفري </w:t>
      </w:r>
      <w:r w:rsidR="00B124C6">
        <w:rPr>
          <w:rtl/>
        </w:rPr>
        <w:t xml:space="preserve">قال : </w:t>
      </w:r>
      <w:r w:rsidRPr="008856D2">
        <w:rPr>
          <w:rtl/>
        </w:rPr>
        <w:t>سمعت إسحاق بن جعفر يقول سمعت أبي يقول الأ</w:t>
      </w:r>
      <w:r w:rsidR="00B65370">
        <w:rPr>
          <w:rtl/>
        </w:rPr>
        <w:t>وصيّاً</w:t>
      </w:r>
      <w:r w:rsidRPr="008856D2">
        <w:rPr>
          <w:rtl/>
        </w:rPr>
        <w:t>ء إذا حملت بهم أم</w:t>
      </w:r>
      <w:r w:rsidR="00E5782E">
        <w:rPr>
          <w:rFonts w:hint="cs"/>
          <w:rtl/>
        </w:rPr>
        <w:t>ّ</w:t>
      </w:r>
      <w:r w:rsidRPr="008856D2">
        <w:rPr>
          <w:rtl/>
        </w:rPr>
        <w:t>هاتهم أصابها فترة شبه الغشية فأقامت في ذلك يومها ذلك إن كان نهارا</w:t>
      </w:r>
      <w:r w:rsidR="00E5782E">
        <w:rPr>
          <w:rFonts w:hint="cs"/>
          <w:rtl/>
        </w:rPr>
        <w:t>ً</w:t>
      </w:r>
      <w:r w:rsidRPr="008856D2">
        <w:rPr>
          <w:rtl/>
        </w:rPr>
        <w:t xml:space="preserve"> أو ليلتها إن كان ليلا</w:t>
      </w:r>
      <w:r w:rsidR="00E5782E">
        <w:rPr>
          <w:rFonts w:hint="cs"/>
          <w:rtl/>
        </w:rPr>
        <w:t>ً</w:t>
      </w:r>
      <w:r w:rsidRPr="008856D2">
        <w:rPr>
          <w:rtl/>
        </w:rPr>
        <w:t xml:space="preserve"> </w:t>
      </w:r>
      <w:r w:rsidR="00A36E9D">
        <w:rPr>
          <w:rtl/>
        </w:rPr>
        <w:t xml:space="preserve">ثمَّ </w:t>
      </w:r>
      <w:r w:rsidRPr="008856D2">
        <w:rPr>
          <w:rtl/>
        </w:rPr>
        <w:t xml:space="preserve">ترى في منامها </w:t>
      </w:r>
      <w:r w:rsidR="00E11E7D">
        <w:rPr>
          <w:rtl/>
        </w:rPr>
        <w:t xml:space="preserve">رجلاً </w:t>
      </w:r>
      <w:r w:rsidRPr="008856D2">
        <w:rPr>
          <w:rtl/>
        </w:rPr>
        <w:t xml:space="preserve">يبشرها بغلام عليم حليم فتفرح لذلك </w:t>
      </w:r>
      <w:r w:rsidR="00A36E9D">
        <w:rPr>
          <w:rtl/>
        </w:rPr>
        <w:t xml:space="preserve">ثمَّ </w:t>
      </w:r>
      <w:r w:rsidRPr="008856D2">
        <w:rPr>
          <w:rtl/>
        </w:rPr>
        <w:t>تنتبه من نومها فتسمع من جانبها الأيمن في جانب البيت صوتا يقول حملت بخير وتصيرين إلى خير وجئت بخير أبشري بغلام حليم عليم وت</w:t>
      </w:r>
      <w:r w:rsidR="00161583">
        <w:rPr>
          <w:rtl/>
        </w:rPr>
        <w:t xml:space="preserve">جدّ </w:t>
      </w:r>
      <w:r w:rsidRPr="008856D2">
        <w:rPr>
          <w:rtl/>
        </w:rPr>
        <w:t xml:space="preserve">خفة في بدنها </w:t>
      </w:r>
      <w:r w:rsidR="00A36E9D">
        <w:rPr>
          <w:rtl/>
        </w:rPr>
        <w:t xml:space="preserve">ثمَّ </w:t>
      </w:r>
      <w:r w:rsidRPr="008856D2">
        <w:rPr>
          <w:rtl/>
        </w:rPr>
        <w:t>لم ت</w:t>
      </w:r>
      <w:r w:rsidR="00161583">
        <w:rPr>
          <w:rtl/>
        </w:rPr>
        <w:t xml:space="preserve">جدّ </w:t>
      </w:r>
      <w:r w:rsidR="00E60E25">
        <w:rPr>
          <w:rtl/>
        </w:rPr>
        <w:t xml:space="preserve">بعد </w:t>
      </w:r>
      <w:r w:rsidRPr="008856D2">
        <w:rPr>
          <w:rtl/>
        </w:rPr>
        <w:t>ذلك امتناعا</w:t>
      </w:r>
      <w:r w:rsidR="00E5782E">
        <w:rPr>
          <w:rFonts w:hint="cs"/>
          <w:rtl/>
        </w:rPr>
        <w:t>ً</w:t>
      </w:r>
      <w:r w:rsidRPr="008856D2">
        <w:rPr>
          <w:rtl/>
        </w:rPr>
        <w:t xml:space="preserve"> من جنبيها وبطنها فإذا كان لتسع من شهرها سمعت في البيت ح</w:t>
      </w:r>
      <w:r w:rsidR="00E5782E">
        <w:rPr>
          <w:rFonts w:hint="cs"/>
          <w:rtl/>
        </w:rPr>
        <w:t>ّ</w:t>
      </w:r>
      <w:r w:rsidRPr="008856D2">
        <w:rPr>
          <w:rtl/>
        </w:rPr>
        <w:t>سا</w:t>
      </w:r>
      <w:r w:rsidR="00E5782E">
        <w:rPr>
          <w:rFonts w:hint="cs"/>
          <w:rtl/>
        </w:rPr>
        <w:t>ً</w:t>
      </w:r>
      <w:r w:rsidRPr="008856D2">
        <w:rPr>
          <w:rtl/>
        </w:rPr>
        <w:t xml:space="preserve"> شديدا</w:t>
      </w:r>
      <w:r w:rsidR="00E5782E">
        <w:rPr>
          <w:rFonts w:hint="cs"/>
          <w:rtl/>
        </w:rPr>
        <w:t>ً</w:t>
      </w:r>
      <w:r w:rsidRPr="008856D2">
        <w:rPr>
          <w:rtl/>
        </w:rPr>
        <w:t xml:space="preserve"> </w:t>
      </w:r>
      <w:r w:rsidR="00E5782E">
        <w:rPr>
          <w:rFonts w:hint="cs"/>
          <w:rtl/>
        </w:rPr>
        <w:t xml:space="preserve">، </w:t>
      </w:r>
      <w:r w:rsidRPr="008856D2">
        <w:rPr>
          <w:rtl/>
        </w:rPr>
        <w:t>فإذا كانت الليلة التي تلد فيها ظهر لها</w:t>
      </w:r>
    </w:p>
    <w:p w14:paraId="10FBF939" w14:textId="0BA06354" w:rsidR="00EE3516" w:rsidRDefault="00201378" w:rsidP="006F7B8D">
      <w:pPr>
        <w:pStyle w:val="libLine"/>
        <w:rPr>
          <w:rtl/>
        </w:rPr>
      </w:pPr>
      <w:r>
        <w:rPr>
          <w:rFonts w:hint="cs"/>
          <w:rtl/>
        </w:rPr>
        <w:t>________________________________________________________</w:t>
      </w:r>
    </w:p>
    <w:p w14:paraId="2D94BCDA" w14:textId="05EE71CA" w:rsidR="00EE3516" w:rsidRPr="008856D2" w:rsidRDefault="00EE3516" w:rsidP="00571CFD">
      <w:pPr>
        <w:pStyle w:val="libNormal"/>
        <w:rPr>
          <w:rtl/>
        </w:rPr>
      </w:pPr>
      <w:r>
        <w:rPr>
          <w:rtl/>
        </w:rPr>
        <w:t xml:space="preserve">« </w:t>
      </w:r>
      <w:r w:rsidRPr="004A3B67">
        <w:rPr>
          <w:rtl/>
        </w:rPr>
        <w:t>خط</w:t>
      </w:r>
      <w:r w:rsidR="00E5782E">
        <w:rPr>
          <w:rFonts w:hint="cs"/>
          <w:rtl/>
        </w:rPr>
        <w:t>ّ</w:t>
      </w:r>
      <w:r>
        <w:rPr>
          <w:rtl/>
        </w:rPr>
        <w:t xml:space="preserve"> » </w:t>
      </w:r>
      <w:r w:rsidRPr="008856D2">
        <w:rPr>
          <w:rtl/>
        </w:rPr>
        <w:t>على بناء المجهول أي كتب</w:t>
      </w:r>
      <w:r>
        <w:rPr>
          <w:rtl/>
        </w:rPr>
        <w:t xml:space="preserve"> ، </w:t>
      </w:r>
      <w:r w:rsidRPr="008856D2">
        <w:rPr>
          <w:rtl/>
        </w:rPr>
        <w:t>والمراد بالعمود الجنس</w:t>
      </w:r>
      <w:r>
        <w:rPr>
          <w:rtl/>
        </w:rPr>
        <w:t xml:space="preserve"> ، </w:t>
      </w:r>
      <w:r w:rsidRPr="008856D2">
        <w:rPr>
          <w:rtl/>
        </w:rPr>
        <w:t>أو بتأويل كل</w:t>
      </w:r>
      <w:r w:rsidR="00E5782E">
        <w:rPr>
          <w:rFonts w:hint="cs"/>
          <w:rtl/>
        </w:rPr>
        <w:t>ّ</w:t>
      </w:r>
      <w:r w:rsidRPr="008856D2">
        <w:rPr>
          <w:rtl/>
        </w:rPr>
        <w:t xml:space="preserve"> بلدة في الخبر السابق أو هذا العمود وغير تلك العمد</w:t>
      </w:r>
      <w:r>
        <w:rPr>
          <w:rtl/>
        </w:rPr>
        <w:t xml:space="preserve"> ، </w:t>
      </w:r>
      <w:r w:rsidRPr="008856D2">
        <w:rPr>
          <w:rtl/>
        </w:rPr>
        <w:t>فإن</w:t>
      </w:r>
      <w:r w:rsidR="00E5782E">
        <w:rPr>
          <w:rFonts w:hint="cs"/>
          <w:rtl/>
        </w:rPr>
        <w:t>ّ</w:t>
      </w:r>
      <w:r w:rsidRPr="008856D2">
        <w:rPr>
          <w:rtl/>
        </w:rPr>
        <w:t xml:space="preserve"> جهات علومهم </w:t>
      </w:r>
      <w:r w:rsidRPr="00940F9D">
        <w:rPr>
          <w:rStyle w:val="libAlaemChar"/>
          <w:rtl/>
        </w:rPr>
        <w:t>عليهم‌السلام</w:t>
      </w:r>
      <w:r w:rsidRPr="008856D2">
        <w:rPr>
          <w:rtl/>
        </w:rPr>
        <w:t xml:space="preserve"> كثيرة.</w:t>
      </w:r>
    </w:p>
    <w:p w14:paraId="3E1DB310" w14:textId="77777777" w:rsidR="00EE3516" w:rsidRDefault="00EE3516" w:rsidP="00E5782E">
      <w:pPr>
        <w:pStyle w:val="libNormal"/>
        <w:rPr>
          <w:rtl/>
        </w:rPr>
      </w:pPr>
      <w:r w:rsidRPr="00201378">
        <w:rPr>
          <w:rStyle w:val="libBold1Char"/>
          <w:rtl/>
        </w:rPr>
        <w:t>الحديث الخامس :</w:t>
      </w:r>
      <w:r>
        <w:rPr>
          <w:rtl/>
        </w:rPr>
        <w:t xml:space="preserve"> </w:t>
      </w:r>
      <w:r w:rsidRPr="008856D2">
        <w:rPr>
          <w:rtl/>
          <w:lang w:bidi="fa-IR"/>
        </w:rPr>
        <w:t>ضعيف</w:t>
      </w:r>
      <w:r>
        <w:rPr>
          <w:rtl/>
          <w:lang w:bidi="fa-IR"/>
        </w:rPr>
        <w:t xml:space="preserve"> </w:t>
      </w:r>
    </w:p>
    <w:p w14:paraId="146B4BAD" w14:textId="5A306EDB" w:rsidR="00EE3516" w:rsidRDefault="00EE3516" w:rsidP="00571CFD">
      <w:pPr>
        <w:pStyle w:val="libNormal"/>
        <w:rPr>
          <w:rtl/>
        </w:rPr>
      </w:pPr>
      <w:r>
        <w:rPr>
          <w:rtl/>
        </w:rPr>
        <w:t xml:space="preserve">« </w:t>
      </w:r>
      <w:r w:rsidRPr="004A3B67">
        <w:rPr>
          <w:rtl/>
        </w:rPr>
        <w:t>أصابها</w:t>
      </w:r>
      <w:r>
        <w:rPr>
          <w:rtl/>
        </w:rPr>
        <w:t xml:space="preserve"> » </w:t>
      </w:r>
      <w:r w:rsidRPr="008856D2">
        <w:rPr>
          <w:rtl/>
        </w:rPr>
        <w:t xml:space="preserve">الضمير </w:t>
      </w:r>
      <w:r w:rsidR="00585A7E">
        <w:rPr>
          <w:rtl/>
        </w:rPr>
        <w:t xml:space="preserve">لكلّ </w:t>
      </w:r>
      <w:r w:rsidRPr="008856D2">
        <w:rPr>
          <w:rtl/>
        </w:rPr>
        <w:t>واحدة من أمهاتهم</w:t>
      </w:r>
      <w:r>
        <w:rPr>
          <w:rtl/>
        </w:rPr>
        <w:t xml:space="preserve"> ، و</w:t>
      </w:r>
      <w:r w:rsidRPr="004A3B67">
        <w:rPr>
          <w:rtl/>
        </w:rPr>
        <w:t>الفترة</w:t>
      </w:r>
      <w:r w:rsidRPr="008856D2">
        <w:rPr>
          <w:rtl/>
        </w:rPr>
        <w:t xml:space="preserve"> الضعف والانكسار</w:t>
      </w:r>
      <w:r>
        <w:rPr>
          <w:rtl/>
        </w:rPr>
        <w:t xml:space="preserve"> ، و</w:t>
      </w:r>
      <w:r w:rsidRPr="004A3B67">
        <w:rPr>
          <w:rtl/>
        </w:rPr>
        <w:t>الشبه</w:t>
      </w:r>
      <w:r w:rsidRPr="008856D2">
        <w:rPr>
          <w:rtl/>
        </w:rPr>
        <w:t xml:space="preserve"> بالك</w:t>
      </w:r>
      <w:r w:rsidR="00FA108B">
        <w:rPr>
          <w:rtl/>
        </w:rPr>
        <w:t xml:space="preserve">سرّ </w:t>
      </w:r>
      <w:r w:rsidRPr="008856D2">
        <w:rPr>
          <w:rtl/>
        </w:rPr>
        <w:t>وبالتحريك المشابه</w:t>
      </w:r>
      <w:r>
        <w:rPr>
          <w:rtl/>
        </w:rPr>
        <w:t xml:space="preserve"> ، و</w:t>
      </w:r>
      <w:r w:rsidRPr="004A3B67">
        <w:rPr>
          <w:rtl/>
        </w:rPr>
        <w:t>الغشية</w:t>
      </w:r>
      <w:r w:rsidRPr="008856D2">
        <w:rPr>
          <w:rtl/>
        </w:rPr>
        <w:t xml:space="preserve"> بالفتح الإغماء</w:t>
      </w:r>
      <w:r>
        <w:rPr>
          <w:rtl/>
        </w:rPr>
        <w:t xml:space="preserve"> ، </w:t>
      </w:r>
      <w:r w:rsidRPr="008856D2">
        <w:rPr>
          <w:rtl/>
        </w:rPr>
        <w:t>وضمير كان لمصدر أصابها.</w:t>
      </w:r>
      <w:r>
        <w:rPr>
          <w:rtl/>
        </w:rPr>
        <w:t xml:space="preserve"> « </w:t>
      </w:r>
      <w:r w:rsidRPr="004A3B67">
        <w:rPr>
          <w:rtl/>
        </w:rPr>
        <w:t>أبشري</w:t>
      </w:r>
      <w:r>
        <w:rPr>
          <w:rtl/>
        </w:rPr>
        <w:t xml:space="preserve"> » </w:t>
      </w:r>
      <w:r w:rsidRPr="008856D2">
        <w:rPr>
          <w:rtl/>
        </w:rPr>
        <w:t>على بناء الأفعال أي كوني مسرورة</w:t>
      </w:r>
      <w:r>
        <w:rPr>
          <w:rtl/>
        </w:rPr>
        <w:t xml:space="preserve"> « </w:t>
      </w:r>
      <w:r w:rsidRPr="004A3B67">
        <w:rPr>
          <w:rtl/>
        </w:rPr>
        <w:t>لم ت</w:t>
      </w:r>
      <w:r w:rsidR="00161583">
        <w:rPr>
          <w:rtl/>
        </w:rPr>
        <w:t xml:space="preserve">جدّ </w:t>
      </w:r>
      <w:r>
        <w:rPr>
          <w:rtl/>
        </w:rPr>
        <w:t xml:space="preserve">» </w:t>
      </w:r>
      <w:r w:rsidRPr="008856D2">
        <w:rPr>
          <w:rtl/>
        </w:rPr>
        <w:t>أي لا ت</w:t>
      </w:r>
      <w:r w:rsidR="00161583">
        <w:rPr>
          <w:rtl/>
        </w:rPr>
        <w:t xml:space="preserve">جدّ </w:t>
      </w:r>
      <w:r w:rsidR="00E60E25">
        <w:rPr>
          <w:rtl/>
        </w:rPr>
        <w:t xml:space="preserve">بعد </w:t>
      </w:r>
      <w:r w:rsidRPr="008856D2">
        <w:rPr>
          <w:rtl/>
        </w:rPr>
        <w:t>ذلك</w:t>
      </w:r>
      <w:r>
        <w:rPr>
          <w:rtl/>
        </w:rPr>
        <w:t xml:space="preserve"> « </w:t>
      </w:r>
      <w:r w:rsidRPr="004A3B67">
        <w:rPr>
          <w:rtl/>
        </w:rPr>
        <w:t>من جنبيها وبطنها امتناعا</w:t>
      </w:r>
      <w:r>
        <w:rPr>
          <w:rtl/>
        </w:rPr>
        <w:t xml:space="preserve"> » </w:t>
      </w:r>
      <w:r w:rsidRPr="008856D2">
        <w:rPr>
          <w:rtl/>
        </w:rPr>
        <w:t>من تحمل ذلك المولود المبارك لارتفاع ثقله عنها</w:t>
      </w:r>
      <w:r>
        <w:rPr>
          <w:rtl/>
        </w:rPr>
        <w:t xml:space="preserve"> ، </w:t>
      </w:r>
      <w:r w:rsidRPr="008856D2">
        <w:rPr>
          <w:rtl/>
        </w:rPr>
        <w:t xml:space="preserve">وفي بعض النسخ </w:t>
      </w:r>
      <w:r w:rsidR="00A36E9D">
        <w:rPr>
          <w:rtl/>
        </w:rPr>
        <w:t xml:space="preserve">ثمَّ </w:t>
      </w:r>
      <w:r w:rsidRPr="008856D2">
        <w:rPr>
          <w:rtl/>
        </w:rPr>
        <w:t>ت</w:t>
      </w:r>
      <w:r w:rsidR="00161583">
        <w:rPr>
          <w:rtl/>
        </w:rPr>
        <w:t xml:space="preserve">جدّ </w:t>
      </w:r>
      <w:r w:rsidR="00E60E25">
        <w:rPr>
          <w:rtl/>
        </w:rPr>
        <w:t xml:space="preserve">بعد </w:t>
      </w:r>
      <w:r w:rsidRPr="008856D2">
        <w:rPr>
          <w:rtl/>
        </w:rPr>
        <w:t>ذلك اتساعا والمعنى واحد.</w:t>
      </w:r>
    </w:p>
    <w:p w14:paraId="7342DDAC" w14:textId="2B116C5D" w:rsidR="00EE3516" w:rsidRPr="008856D2" w:rsidRDefault="00EE3516" w:rsidP="00571CFD">
      <w:pPr>
        <w:pStyle w:val="libNormal"/>
        <w:rPr>
          <w:rtl/>
        </w:rPr>
      </w:pPr>
      <w:r>
        <w:rPr>
          <w:rtl/>
        </w:rPr>
        <w:t xml:space="preserve">« </w:t>
      </w:r>
      <w:r w:rsidRPr="004A3B67">
        <w:rPr>
          <w:rtl/>
        </w:rPr>
        <w:t>فإذا كان</w:t>
      </w:r>
      <w:r>
        <w:rPr>
          <w:rtl/>
        </w:rPr>
        <w:t xml:space="preserve"> » </w:t>
      </w:r>
      <w:r w:rsidRPr="008856D2">
        <w:rPr>
          <w:rtl/>
        </w:rPr>
        <w:t>أي الغلام</w:t>
      </w:r>
      <w:r>
        <w:rPr>
          <w:rtl/>
        </w:rPr>
        <w:t xml:space="preserve"> « </w:t>
      </w:r>
      <w:r w:rsidRPr="004A3B67">
        <w:rPr>
          <w:rtl/>
        </w:rPr>
        <w:t>لتسع</w:t>
      </w:r>
      <w:r>
        <w:rPr>
          <w:rtl/>
        </w:rPr>
        <w:t xml:space="preserve"> » </w:t>
      </w:r>
      <w:r w:rsidRPr="008856D2">
        <w:rPr>
          <w:rtl/>
        </w:rPr>
        <w:t>اللام بمعنى في أي تسع ليال</w:t>
      </w:r>
      <w:r>
        <w:rPr>
          <w:rtl/>
        </w:rPr>
        <w:t xml:space="preserve"> « </w:t>
      </w:r>
      <w:r w:rsidRPr="004A3B67">
        <w:rPr>
          <w:rtl/>
        </w:rPr>
        <w:t>من شهرها</w:t>
      </w:r>
      <w:r>
        <w:rPr>
          <w:rtl/>
        </w:rPr>
        <w:t xml:space="preserve"> » </w:t>
      </w:r>
      <w:r w:rsidRPr="008856D2">
        <w:rPr>
          <w:rtl/>
        </w:rPr>
        <w:t>أي شهر ولادتها</w:t>
      </w:r>
      <w:r>
        <w:rPr>
          <w:rtl/>
        </w:rPr>
        <w:t xml:space="preserve"> ، </w:t>
      </w:r>
      <w:r w:rsidRPr="008856D2">
        <w:rPr>
          <w:rtl/>
        </w:rPr>
        <w:t>وفي بعض النسخ من شهورها أي الشهر التاسع وعلى هذا التسعة أظهر</w:t>
      </w:r>
      <w:r>
        <w:rPr>
          <w:rtl/>
        </w:rPr>
        <w:t xml:space="preserve"> ، و</w:t>
      </w:r>
      <w:r w:rsidRPr="004A3B67">
        <w:rPr>
          <w:rtl/>
        </w:rPr>
        <w:t>الحس</w:t>
      </w:r>
      <w:r w:rsidR="00E5782E">
        <w:rPr>
          <w:rFonts w:hint="cs"/>
          <w:rtl/>
        </w:rPr>
        <w:t>ّ</w:t>
      </w:r>
      <w:r w:rsidRPr="008856D2">
        <w:rPr>
          <w:rtl/>
        </w:rPr>
        <w:t xml:space="preserve"> الص</w:t>
      </w:r>
      <w:r w:rsidR="00E5782E">
        <w:rPr>
          <w:rFonts w:hint="cs"/>
          <w:rtl/>
        </w:rPr>
        <w:t>ّ</w:t>
      </w:r>
      <w:r w:rsidRPr="008856D2">
        <w:rPr>
          <w:rtl/>
        </w:rPr>
        <w:t>وت</w:t>
      </w:r>
      <w:r>
        <w:rPr>
          <w:rtl/>
        </w:rPr>
        <w:t xml:space="preserve"> ، </w:t>
      </w:r>
      <w:r w:rsidRPr="008856D2">
        <w:rPr>
          <w:rtl/>
        </w:rPr>
        <w:t>وقيل</w:t>
      </w:r>
      <w:r>
        <w:rPr>
          <w:rtl/>
        </w:rPr>
        <w:t xml:space="preserve"> : </w:t>
      </w:r>
      <w:r w:rsidRPr="008856D2">
        <w:rPr>
          <w:rtl/>
        </w:rPr>
        <w:t>صوت حركة من لا يرى</w:t>
      </w:r>
      <w:r>
        <w:rPr>
          <w:rtl/>
        </w:rPr>
        <w:t xml:space="preserve"> « </w:t>
      </w:r>
      <w:r w:rsidRPr="004A3B67">
        <w:rPr>
          <w:rtl/>
        </w:rPr>
        <w:t>فإذا كانت الليلة</w:t>
      </w:r>
      <w:r>
        <w:rPr>
          <w:rtl/>
        </w:rPr>
        <w:t xml:space="preserve"> » </w:t>
      </w:r>
      <w:r w:rsidRPr="008856D2">
        <w:rPr>
          <w:rtl/>
        </w:rPr>
        <w:t>ك</w:t>
      </w:r>
      <w:r w:rsidR="00161583">
        <w:rPr>
          <w:rtl/>
        </w:rPr>
        <w:t xml:space="preserve">انّه </w:t>
      </w:r>
      <w:r w:rsidRPr="008856D2">
        <w:rPr>
          <w:rtl/>
        </w:rPr>
        <w:t>على</w:t>
      </w:r>
    </w:p>
    <w:p w14:paraId="14D7B042" w14:textId="77777777" w:rsidR="002A5FAD" w:rsidRDefault="002A5FAD" w:rsidP="002A5FAD">
      <w:pPr>
        <w:pStyle w:val="libNormal"/>
        <w:rPr>
          <w:rtl/>
        </w:rPr>
      </w:pPr>
      <w:r w:rsidRPr="002A5FAD">
        <w:rPr>
          <w:rStyle w:val="libNormalChar"/>
          <w:rtl/>
        </w:rPr>
        <w:br w:type="page"/>
      </w:r>
    </w:p>
    <w:p w14:paraId="673F07AB" w14:textId="44C93FDC" w:rsidR="00EE3516" w:rsidRPr="008856D2" w:rsidRDefault="00EE3516" w:rsidP="002A5FAD">
      <w:pPr>
        <w:pStyle w:val="libNormal0"/>
        <w:rPr>
          <w:rtl/>
        </w:rPr>
      </w:pPr>
      <w:r w:rsidRPr="008856D2">
        <w:rPr>
          <w:rtl/>
        </w:rPr>
        <w:lastRenderedPageBreak/>
        <w:t xml:space="preserve">في البيت نور تراه لا يراه غيرها </w:t>
      </w:r>
      <w:r w:rsidR="004A12BC">
        <w:rPr>
          <w:rtl/>
        </w:rPr>
        <w:t xml:space="preserve">إلّا </w:t>
      </w:r>
      <w:r w:rsidRPr="008856D2">
        <w:rPr>
          <w:rtl/>
        </w:rPr>
        <w:t>أبوه فإذا ولدته ولدته قاعدا</w:t>
      </w:r>
      <w:r w:rsidR="00E5782E">
        <w:rPr>
          <w:rFonts w:hint="cs"/>
          <w:rtl/>
        </w:rPr>
        <w:t>ً</w:t>
      </w:r>
      <w:r w:rsidRPr="008856D2">
        <w:rPr>
          <w:rtl/>
        </w:rPr>
        <w:t xml:space="preserve"> وتفت</w:t>
      </w:r>
      <w:r w:rsidR="00E5782E">
        <w:rPr>
          <w:rFonts w:hint="cs"/>
          <w:rtl/>
        </w:rPr>
        <w:t>ّ</w:t>
      </w:r>
      <w:r w:rsidRPr="008856D2">
        <w:rPr>
          <w:rtl/>
        </w:rPr>
        <w:t xml:space="preserve">حت له </w:t>
      </w:r>
      <w:r w:rsidR="00574491">
        <w:rPr>
          <w:rtl/>
        </w:rPr>
        <w:t xml:space="preserve">حتّى </w:t>
      </w:r>
      <w:r w:rsidRPr="008856D2">
        <w:rPr>
          <w:rtl/>
        </w:rPr>
        <w:t>يخرج متربعا</w:t>
      </w:r>
      <w:r w:rsidR="00E5782E">
        <w:rPr>
          <w:rFonts w:hint="cs"/>
          <w:rtl/>
        </w:rPr>
        <w:t>ً</w:t>
      </w:r>
      <w:r w:rsidRPr="008856D2">
        <w:rPr>
          <w:rtl/>
        </w:rPr>
        <w:t xml:space="preserve"> يستدير </w:t>
      </w:r>
      <w:r w:rsidR="00E60E25">
        <w:rPr>
          <w:rtl/>
        </w:rPr>
        <w:t xml:space="preserve">بعد </w:t>
      </w:r>
      <w:r w:rsidRPr="008856D2">
        <w:rPr>
          <w:rtl/>
        </w:rPr>
        <w:t xml:space="preserve">وقوعه إلى الأرض فلا يخطئ القبلة حيث كانت بوجهه </w:t>
      </w:r>
      <w:r w:rsidR="00A36E9D">
        <w:rPr>
          <w:rtl/>
        </w:rPr>
        <w:t xml:space="preserve">ثمَّ </w:t>
      </w:r>
      <w:r w:rsidRPr="008856D2">
        <w:rPr>
          <w:rtl/>
        </w:rPr>
        <w:t xml:space="preserve">يعطس </w:t>
      </w:r>
      <w:r w:rsidR="001427C1">
        <w:rPr>
          <w:rtl/>
        </w:rPr>
        <w:t xml:space="preserve">ثلاثاً </w:t>
      </w:r>
      <w:r w:rsidRPr="008856D2">
        <w:rPr>
          <w:rtl/>
        </w:rPr>
        <w:t xml:space="preserve">يشير بإصبعه بالتحميد ويقع </w:t>
      </w:r>
      <w:r w:rsidR="009E7DFF">
        <w:rPr>
          <w:rtl/>
        </w:rPr>
        <w:t xml:space="preserve">مسروراً </w:t>
      </w:r>
      <w:r w:rsidRPr="008856D2">
        <w:rPr>
          <w:rtl/>
        </w:rPr>
        <w:t>مختونا ورباعيتاه من فوق وأسفل</w:t>
      </w:r>
    </w:p>
    <w:p w14:paraId="78161272" w14:textId="1C8A92F2" w:rsidR="00EE3516" w:rsidRPr="00324B78" w:rsidRDefault="00201378" w:rsidP="006F7B8D">
      <w:pPr>
        <w:pStyle w:val="libLine"/>
        <w:rPr>
          <w:rtl/>
        </w:rPr>
      </w:pPr>
      <w:r>
        <w:rPr>
          <w:rFonts w:hint="cs"/>
          <w:rtl/>
        </w:rPr>
        <w:t>________________________________________________________</w:t>
      </w:r>
    </w:p>
    <w:p w14:paraId="01CE8BC4" w14:textId="6593FC57" w:rsidR="00EE3516" w:rsidRPr="008856D2" w:rsidRDefault="00EE3516" w:rsidP="0082023E">
      <w:pPr>
        <w:pStyle w:val="libNormal0"/>
        <w:rPr>
          <w:rtl/>
        </w:rPr>
      </w:pPr>
      <w:r w:rsidRPr="008856D2">
        <w:rPr>
          <w:rtl/>
        </w:rPr>
        <w:t>المثال</w:t>
      </w:r>
      <w:r>
        <w:rPr>
          <w:rtl/>
        </w:rPr>
        <w:t xml:space="preserve"> ، </w:t>
      </w:r>
      <w:r w:rsidRPr="008856D2">
        <w:rPr>
          <w:rtl/>
        </w:rPr>
        <w:t>لأن</w:t>
      </w:r>
      <w:r w:rsidR="00302C24">
        <w:rPr>
          <w:rFonts w:hint="cs"/>
          <w:rtl/>
        </w:rPr>
        <w:t>ّ</w:t>
      </w:r>
      <w:r w:rsidRPr="008856D2">
        <w:rPr>
          <w:rtl/>
        </w:rPr>
        <w:t xml:space="preserve"> الإمام قد يولد في النهار كما هو </w:t>
      </w:r>
      <w:r w:rsidR="003B1FF1">
        <w:rPr>
          <w:rtl/>
        </w:rPr>
        <w:t xml:space="preserve">الظّاهر </w:t>
      </w:r>
      <w:r w:rsidRPr="008856D2">
        <w:rPr>
          <w:rtl/>
        </w:rPr>
        <w:t xml:space="preserve">في الخبر </w:t>
      </w:r>
      <w:r w:rsidR="004A12BC">
        <w:rPr>
          <w:rtl/>
        </w:rPr>
        <w:t xml:space="preserve">الأوّل </w:t>
      </w:r>
      <w:r>
        <w:rPr>
          <w:rtl/>
        </w:rPr>
        <w:t xml:space="preserve">، </w:t>
      </w:r>
      <w:r w:rsidRPr="008856D2">
        <w:rPr>
          <w:rtl/>
        </w:rPr>
        <w:t>وقيل</w:t>
      </w:r>
      <w:r>
        <w:rPr>
          <w:rtl/>
        </w:rPr>
        <w:t xml:space="preserve"> : </w:t>
      </w:r>
      <w:r w:rsidRPr="008856D2">
        <w:rPr>
          <w:rtl/>
        </w:rPr>
        <w:t>ظهور النور في البيت للو</w:t>
      </w:r>
      <w:r w:rsidR="00BB47B6">
        <w:rPr>
          <w:rtl/>
        </w:rPr>
        <w:t xml:space="preserve">الدّين </w:t>
      </w:r>
      <w:r w:rsidRPr="008856D2">
        <w:rPr>
          <w:rtl/>
        </w:rPr>
        <w:t>دون غيرهما عبارة عن انكشاف الأشياء التي في البيت الظلم</w:t>
      </w:r>
      <w:r w:rsidR="00302C24">
        <w:rPr>
          <w:rFonts w:hint="cs"/>
          <w:rtl/>
        </w:rPr>
        <w:t>ا</w:t>
      </w:r>
      <w:r w:rsidR="00302C24">
        <w:rPr>
          <w:rtl/>
        </w:rPr>
        <w:t>ن</w:t>
      </w:r>
      <w:r w:rsidR="00173CB2">
        <w:rPr>
          <w:rtl/>
        </w:rPr>
        <w:t xml:space="preserve">ي </w:t>
      </w:r>
      <w:r w:rsidRPr="008856D2">
        <w:rPr>
          <w:rtl/>
        </w:rPr>
        <w:t>بدون سراج لهما</w:t>
      </w:r>
      <w:r>
        <w:rPr>
          <w:rtl/>
        </w:rPr>
        <w:t xml:space="preserve"> ، </w:t>
      </w:r>
      <w:r w:rsidRPr="008856D2">
        <w:rPr>
          <w:rtl/>
        </w:rPr>
        <w:t>دون غيرهما</w:t>
      </w:r>
      <w:r>
        <w:rPr>
          <w:rtl/>
        </w:rPr>
        <w:t xml:space="preserve"> ، </w:t>
      </w:r>
      <w:r w:rsidRPr="008856D2">
        <w:rPr>
          <w:rtl/>
        </w:rPr>
        <w:t>نظير أن الخفاش يرى في الليل الظ</w:t>
      </w:r>
      <w:r w:rsidR="00302C24">
        <w:rPr>
          <w:rFonts w:hint="cs"/>
          <w:rtl/>
        </w:rPr>
        <w:t>ّ</w:t>
      </w:r>
      <w:r w:rsidRPr="008856D2">
        <w:rPr>
          <w:rtl/>
        </w:rPr>
        <w:t>لم</w:t>
      </w:r>
      <w:r w:rsidR="00302C24">
        <w:rPr>
          <w:rFonts w:hint="cs"/>
          <w:rtl/>
        </w:rPr>
        <w:t>ا</w:t>
      </w:r>
      <w:r w:rsidR="00302C24">
        <w:rPr>
          <w:rtl/>
        </w:rPr>
        <w:t>ن</w:t>
      </w:r>
      <w:r w:rsidR="00173CB2">
        <w:rPr>
          <w:rtl/>
        </w:rPr>
        <w:t xml:space="preserve">ي </w:t>
      </w:r>
      <w:r w:rsidRPr="008856D2">
        <w:rPr>
          <w:rtl/>
        </w:rPr>
        <w:t>ما لا يراه في النهار والإنسان على العكس</w:t>
      </w:r>
      <w:r>
        <w:rPr>
          <w:rtl/>
        </w:rPr>
        <w:t xml:space="preserve"> ، </w:t>
      </w:r>
      <w:r w:rsidRPr="008856D2">
        <w:rPr>
          <w:rtl/>
        </w:rPr>
        <w:t>انتهى.</w:t>
      </w:r>
    </w:p>
    <w:p w14:paraId="6BD4847D" w14:textId="55B959CA" w:rsidR="00EE3516" w:rsidRDefault="00EE3516" w:rsidP="00571CFD">
      <w:pPr>
        <w:pStyle w:val="libNormal"/>
        <w:rPr>
          <w:rtl/>
        </w:rPr>
      </w:pPr>
      <w:r w:rsidRPr="008856D2">
        <w:rPr>
          <w:rtl/>
        </w:rPr>
        <w:t>ويحتمل أن يكونا يشاهدان نورا</w:t>
      </w:r>
      <w:r w:rsidR="00302C24">
        <w:rPr>
          <w:rFonts w:hint="cs"/>
          <w:rtl/>
        </w:rPr>
        <w:t>ً</w:t>
      </w:r>
      <w:r w:rsidRPr="008856D2">
        <w:rPr>
          <w:rtl/>
        </w:rPr>
        <w:t xml:space="preserve"> </w:t>
      </w:r>
      <w:r w:rsidR="00831D1C">
        <w:rPr>
          <w:rtl/>
        </w:rPr>
        <w:t xml:space="preserve">ظاهراً </w:t>
      </w:r>
      <w:r w:rsidRPr="008856D2">
        <w:rPr>
          <w:rtl/>
        </w:rPr>
        <w:t>لا يشاهده غيرهما كما أن</w:t>
      </w:r>
      <w:r w:rsidR="00302C24">
        <w:rPr>
          <w:rFonts w:hint="cs"/>
          <w:rtl/>
        </w:rPr>
        <w:t>ّ</w:t>
      </w:r>
      <w:r w:rsidRPr="008856D2">
        <w:rPr>
          <w:rtl/>
        </w:rPr>
        <w:t xml:space="preserve"> </w:t>
      </w:r>
      <w:r w:rsidR="00302C24">
        <w:rPr>
          <w:rtl/>
        </w:rPr>
        <w:t>النبي</w:t>
      </w:r>
      <w:r w:rsidR="004A12BC">
        <w:rPr>
          <w:rtl/>
        </w:rPr>
        <w:t xml:space="preserve"> </w:t>
      </w:r>
      <w:r w:rsidRPr="008856D2">
        <w:rPr>
          <w:rtl/>
        </w:rPr>
        <w:t>يرى الملك ولا يراه غيره.</w:t>
      </w:r>
    </w:p>
    <w:p w14:paraId="52EBA8A5" w14:textId="625DCDB9" w:rsidR="00EE3516" w:rsidRPr="008856D2" w:rsidRDefault="00EE3516" w:rsidP="00571CFD">
      <w:pPr>
        <w:pStyle w:val="libNormal"/>
        <w:rPr>
          <w:rtl/>
        </w:rPr>
      </w:pPr>
      <w:r>
        <w:rPr>
          <w:rtl/>
        </w:rPr>
        <w:t xml:space="preserve">« </w:t>
      </w:r>
      <w:r w:rsidRPr="004A3B67">
        <w:rPr>
          <w:rtl/>
        </w:rPr>
        <w:t>قاعدا</w:t>
      </w:r>
      <w:r w:rsidR="00302C24">
        <w:rPr>
          <w:rFonts w:hint="cs"/>
          <w:rtl/>
        </w:rPr>
        <w:t>ً</w:t>
      </w:r>
      <w:r>
        <w:rPr>
          <w:rtl/>
        </w:rPr>
        <w:t xml:space="preserve"> » </w:t>
      </w:r>
      <w:r w:rsidRPr="008856D2">
        <w:rPr>
          <w:rtl/>
        </w:rPr>
        <w:t>أي على هيئة القا</w:t>
      </w:r>
      <w:r w:rsidR="00302C24">
        <w:rPr>
          <w:rtl/>
        </w:rPr>
        <w:t>عد</w:t>
      </w:r>
      <w:r w:rsidR="008A0BC3">
        <w:rPr>
          <w:rtl/>
        </w:rPr>
        <w:t xml:space="preserve"> </w:t>
      </w:r>
      <w:r w:rsidRPr="008856D2">
        <w:rPr>
          <w:rtl/>
        </w:rPr>
        <w:t>ليس يسبق برأسه</w:t>
      </w:r>
      <w:r>
        <w:rPr>
          <w:rtl/>
        </w:rPr>
        <w:t xml:space="preserve"> « </w:t>
      </w:r>
      <w:r w:rsidRPr="004A3B67">
        <w:rPr>
          <w:rtl/>
        </w:rPr>
        <w:t>تفتحت</w:t>
      </w:r>
      <w:r>
        <w:rPr>
          <w:rtl/>
        </w:rPr>
        <w:t xml:space="preserve"> » </w:t>
      </w:r>
      <w:r w:rsidRPr="008856D2">
        <w:rPr>
          <w:rtl/>
        </w:rPr>
        <w:t xml:space="preserve">على بناء التفعل </w:t>
      </w:r>
      <w:r w:rsidR="00A36E9D">
        <w:rPr>
          <w:rtl/>
        </w:rPr>
        <w:t xml:space="preserve">ثمَّ </w:t>
      </w:r>
      <w:r>
        <w:rPr>
          <w:rtl/>
        </w:rPr>
        <w:t xml:space="preserve">« </w:t>
      </w:r>
      <w:r w:rsidRPr="004A3B67">
        <w:rPr>
          <w:rtl/>
        </w:rPr>
        <w:t>يستدير</w:t>
      </w:r>
      <w:r>
        <w:rPr>
          <w:rtl/>
        </w:rPr>
        <w:t xml:space="preserve"> ».</w:t>
      </w:r>
    </w:p>
    <w:p w14:paraId="35B1AED0" w14:textId="68911BEA" w:rsidR="00EE3516" w:rsidRDefault="00EE3516" w:rsidP="00571CFD">
      <w:pPr>
        <w:pStyle w:val="libNormal"/>
        <w:rPr>
          <w:rtl/>
        </w:rPr>
      </w:pPr>
      <w:r w:rsidRPr="008856D2">
        <w:rPr>
          <w:rtl/>
        </w:rPr>
        <w:t>قيل</w:t>
      </w:r>
      <w:r>
        <w:rPr>
          <w:rtl/>
        </w:rPr>
        <w:t xml:space="preserve"> : </w:t>
      </w:r>
      <w:r w:rsidRPr="008856D2">
        <w:rPr>
          <w:rtl/>
        </w:rPr>
        <w:t>هذا م</w:t>
      </w:r>
      <w:r w:rsidR="009A66E4">
        <w:rPr>
          <w:rtl/>
        </w:rPr>
        <w:t xml:space="preserve">بنيّ </w:t>
      </w:r>
      <w:r w:rsidRPr="008856D2">
        <w:rPr>
          <w:rtl/>
        </w:rPr>
        <w:t>على كون وجه أم</w:t>
      </w:r>
      <w:r w:rsidR="00302C24">
        <w:rPr>
          <w:rFonts w:hint="cs"/>
          <w:rtl/>
        </w:rPr>
        <w:t>ّ</w:t>
      </w:r>
      <w:r w:rsidRPr="008856D2">
        <w:rPr>
          <w:rtl/>
        </w:rPr>
        <w:t>ه إلى القبلة</w:t>
      </w:r>
      <w:r>
        <w:rPr>
          <w:rtl/>
        </w:rPr>
        <w:t xml:space="preserve"> ، </w:t>
      </w:r>
      <w:r w:rsidRPr="008856D2">
        <w:rPr>
          <w:rtl/>
        </w:rPr>
        <w:t>وكون وجهه إلى ظهر أمه فيستدير بقدر نصف الدائرة</w:t>
      </w:r>
      <w:r>
        <w:rPr>
          <w:rtl/>
        </w:rPr>
        <w:t xml:space="preserve"> « </w:t>
      </w:r>
      <w:r w:rsidRPr="004A3B67">
        <w:rPr>
          <w:rtl/>
        </w:rPr>
        <w:t>حيث كانت بوجهه</w:t>
      </w:r>
      <w:r>
        <w:rPr>
          <w:rtl/>
        </w:rPr>
        <w:t xml:space="preserve"> » </w:t>
      </w:r>
      <w:r w:rsidRPr="008856D2">
        <w:rPr>
          <w:rtl/>
        </w:rPr>
        <w:t xml:space="preserve">الظرف متعلق </w:t>
      </w:r>
      <w:r w:rsidRPr="004A3B67">
        <w:rPr>
          <w:rtl/>
        </w:rPr>
        <w:t>بقوله</w:t>
      </w:r>
      <w:r>
        <w:rPr>
          <w:rtl/>
        </w:rPr>
        <w:t xml:space="preserve"> : </w:t>
      </w:r>
      <w:r w:rsidRPr="004A3B67">
        <w:rPr>
          <w:rtl/>
        </w:rPr>
        <w:t>لا يخطئ</w:t>
      </w:r>
      <w:r>
        <w:rPr>
          <w:rtl/>
        </w:rPr>
        <w:t xml:space="preserve"> ، </w:t>
      </w:r>
      <w:r w:rsidRPr="008856D2">
        <w:rPr>
          <w:rtl/>
        </w:rPr>
        <w:t>أي لا يخطئ القبلة بوجهه حيث كانت القبلة</w:t>
      </w:r>
      <w:r>
        <w:rPr>
          <w:rtl/>
        </w:rPr>
        <w:t xml:space="preserve"> ، </w:t>
      </w:r>
      <w:r w:rsidRPr="008856D2">
        <w:rPr>
          <w:rtl/>
        </w:rPr>
        <w:t xml:space="preserve">وفي بعض النسخ </w:t>
      </w:r>
      <w:r w:rsidR="00574491">
        <w:rPr>
          <w:rtl/>
        </w:rPr>
        <w:t xml:space="preserve">حتّى </w:t>
      </w:r>
      <w:r w:rsidRPr="008856D2">
        <w:rPr>
          <w:rtl/>
        </w:rPr>
        <w:t xml:space="preserve">كانت فهو غاية للاستدارة أي يستدير </w:t>
      </w:r>
      <w:r w:rsidR="00574491">
        <w:rPr>
          <w:rtl/>
        </w:rPr>
        <w:t xml:space="preserve">حتّى </w:t>
      </w:r>
      <w:r w:rsidRPr="008856D2">
        <w:rPr>
          <w:rtl/>
        </w:rPr>
        <w:t>تصير القبلة محاذية لوجهه</w:t>
      </w:r>
      <w:r>
        <w:rPr>
          <w:rtl/>
        </w:rPr>
        <w:t xml:space="preserve"> ، </w:t>
      </w:r>
      <w:r w:rsidRPr="008856D2">
        <w:rPr>
          <w:rtl/>
        </w:rPr>
        <w:t>و</w:t>
      </w:r>
      <w:r w:rsidR="004A12BC">
        <w:rPr>
          <w:rtl/>
        </w:rPr>
        <w:t xml:space="preserve">الأوّل </w:t>
      </w:r>
      <w:r w:rsidRPr="008856D2">
        <w:rPr>
          <w:rtl/>
        </w:rPr>
        <w:t>أظهر.</w:t>
      </w:r>
    </w:p>
    <w:p w14:paraId="7C8C387A" w14:textId="18668360" w:rsidR="00EE3516" w:rsidRPr="008856D2" w:rsidRDefault="00EE3516" w:rsidP="00571CFD">
      <w:pPr>
        <w:pStyle w:val="libNormal"/>
        <w:rPr>
          <w:rtl/>
        </w:rPr>
      </w:pPr>
      <w:r>
        <w:rPr>
          <w:rtl/>
        </w:rPr>
        <w:t xml:space="preserve">« </w:t>
      </w:r>
      <w:r w:rsidR="00A36E9D">
        <w:rPr>
          <w:rtl/>
        </w:rPr>
        <w:t xml:space="preserve">ثمَّ </w:t>
      </w:r>
      <w:r w:rsidRPr="004A3B67">
        <w:rPr>
          <w:rtl/>
        </w:rPr>
        <w:t>يعطس</w:t>
      </w:r>
      <w:r>
        <w:rPr>
          <w:rtl/>
        </w:rPr>
        <w:t xml:space="preserve"> » </w:t>
      </w:r>
      <w:r w:rsidRPr="008856D2">
        <w:rPr>
          <w:rtl/>
        </w:rPr>
        <w:t>من باب ضرب ونصر</w:t>
      </w:r>
      <w:r>
        <w:rPr>
          <w:rtl/>
        </w:rPr>
        <w:t xml:space="preserve"> « </w:t>
      </w:r>
      <w:r w:rsidRPr="004A3B67">
        <w:rPr>
          <w:rtl/>
        </w:rPr>
        <w:t>يشير بإصبعه بالتحميد</w:t>
      </w:r>
      <w:r>
        <w:rPr>
          <w:rtl/>
        </w:rPr>
        <w:t xml:space="preserve"> » </w:t>
      </w:r>
      <w:r w:rsidRPr="008856D2">
        <w:rPr>
          <w:rtl/>
        </w:rPr>
        <w:t>أي بتحميده بالإشارة أو يجمع بينهما</w:t>
      </w:r>
      <w:r>
        <w:rPr>
          <w:rtl/>
        </w:rPr>
        <w:t xml:space="preserve"> « </w:t>
      </w:r>
      <w:r w:rsidR="009E7DFF">
        <w:rPr>
          <w:rtl/>
        </w:rPr>
        <w:t xml:space="preserve">مسروراً </w:t>
      </w:r>
      <w:r>
        <w:rPr>
          <w:rtl/>
        </w:rPr>
        <w:t xml:space="preserve">» </w:t>
      </w:r>
      <w:r w:rsidRPr="008856D2">
        <w:rPr>
          <w:rtl/>
        </w:rPr>
        <w:t>أي مقطوع السرة</w:t>
      </w:r>
      <w:r>
        <w:rPr>
          <w:rtl/>
        </w:rPr>
        <w:t xml:space="preserve"> ، </w:t>
      </w:r>
      <w:r w:rsidR="00B124C6">
        <w:rPr>
          <w:rtl/>
        </w:rPr>
        <w:t xml:space="preserve">قال : </w:t>
      </w:r>
      <w:r w:rsidRPr="008856D2">
        <w:rPr>
          <w:rtl/>
        </w:rPr>
        <w:t xml:space="preserve">الجوهري سررت </w:t>
      </w:r>
      <w:r w:rsidR="003C3C5F">
        <w:rPr>
          <w:rtl/>
        </w:rPr>
        <w:t xml:space="preserve">الصبيّ </w:t>
      </w:r>
      <w:r w:rsidRPr="008856D2">
        <w:rPr>
          <w:rtl/>
        </w:rPr>
        <w:t>أسره سرا</w:t>
      </w:r>
      <w:r w:rsidR="00302C24">
        <w:rPr>
          <w:rFonts w:hint="cs"/>
          <w:rtl/>
        </w:rPr>
        <w:t>ً</w:t>
      </w:r>
      <w:r w:rsidRPr="008856D2">
        <w:rPr>
          <w:rtl/>
        </w:rPr>
        <w:t xml:space="preserve"> إذا قطعت سر</w:t>
      </w:r>
      <w:r w:rsidR="003E2E79">
        <w:rPr>
          <w:rFonts w:hint="cs"/>
          <w:rtl/>
        </w:rPr>
        <w:t>ّ</w:t>
      </w:r>
      <w:r w:rsidRPr="008856D2">
        <w:rPr>
          <w:rtl/>
        </w:rPr>
        <w:t>ه</w:t>
      </w:r>
      <w:r>
        <w:rPr>
          <w:rtl/>
        </w:rPr>
        <w:t xml:space="preserve"> ، </w:t>
      </w:r>
      <w:r w:rsidRPr="008856D2">
        <w:rPr>
          <w:rtl/>
        </w:rPr>
        <w:t>والسرر بك</w:t>
      </w:r>
      <w:r w:rsidR="00FA108B">
        <w:rPr>
          <w:rtl/>
        </w:rPr>
        <w:t xml:space="preserve">سرّ </w:t>
      </w:r>
      <w:r w:rsidRPr="008856D2">
        <w:rPr>
          <w:rtl/>
        </w:rPr>
        <w:t>السين وفتحها لغة في ال</w:t>
      </w:r>
      <w:r w:rsidR="00FA108B">
        <w:rPr>
          <w:rtl/>
        </w:rPr>
        <w:t xml:space="preserve">سرّ </w:t>
      </w:r>
      <w:r w:rsidR="00A31824">
        <w:rPr>
          <w:rtl/>
        </w:rPr>
        <w:t xml:space="preserve">بالضمّ </w:t>
      </w:r>
      <w:r>
        <w:rPr>
          <w:rtl/>
        </w:rPr>
        <w:t xml:space="preserve">، </w:t>
      </w:r>
      <w:r w:rsidRPr="008856D2">
        <w:rPr>
          <w:rtl/>
        </w:rPr>
        <w:t xml:space="preserve">وهو ما تقطعه القابلة من سرة </w:t>
      </w:r>
      <w:r w:rsidR="003C3C5F">
        <w:rPr>
          <w:rtl/>
        </w:rPr>
        <w:t xml:space="preserve">الصبيّ </w:t>
      </w:r>
      <w:r>
        <w:rPr>
          <w:rtl/>
        </w:rPr>
        <w:t xml:space="preserve">« </w:t>
      </w:r>
      <w:r w:rsidRPr="004A3B67">
        <w:rPr>
          <w:rtl/>
        </w:rPr>
        <w:t>مختونا</w:t>
      </w:r>
      <w:r>
        <w:rPr>
          <w:rtl/>
        </w:rPr>
        <w:t xml:space="preserve"> » </w:t>
      </w:r>
      <w:r w:rsidRPr="008856D2">
        <w:rPr>
          <w:rtl/>
        </w:rPr>
        <w:t>قيل</w:t>
      </w:r>
      <w:r>
        <w:rPr>
          <w:rtl/>
        </w:rPr>
        <w:t xml:space="preserve"> : </w:t>
      </w:r>
      <w:r w:rsidRPr="008856D2">
        <w:rPr>
          <w:rtl/>
        </w:rPr>
        <w:t xml:space="preserve">أي مقطوع الغلف </w:t>
      </w:r>
      <w:r w:rsidR="00A10A2E">
        <w:rPr>
          <w:rtl/>
        </w:rPr>
        <w:t xml:space="preserve">وانّ </w:t>
      </w:r>
      <w:r w:rsidRPr="008856D2">
        <w:rPr>
          <w:rtl/>
        </w:rPr>
        <w:t>لم يسقط الغلف</w:t>
      </w:r>
      <w:r>
        <w:rPr>
          <w:rtl/>
        </w:rPr>
        <w:t xml:space="preserve"> ، </w:t>
      </w:r>
      <w:r w:rsidRPr="008856D2">
        <w:rPr>
          <w:rtl/>
        </w:rPr>
        <w:t>فلا ينافي ما سيأتي في كتاب العقيقة من أن الأنبياء والأ</w:t>
      </w:r>
      <w:r w:rsidR="00B65370">
        <w:rPr>
          <w:rtl/>
        </w:rPr>
        <w:t>وصيّاً</w:t>
      </w:r>
      <w:r w:rsidRPr="008856D2">
        <w:rPr>
          <w:rtl/>
        </w:rPr>
        <w:t>ء من ولد إسماعيل تسقط غلفهم وبقية سر</w:t>
      </w:r>
      <w:r w:rsidR="00302C24">
        <w:rPr>
          <w:rFonts w:hint="cs"/>
          <w:rtl/>
        </w:rPr>
        <w:t>ّ</w:t>
      </w:r>
      <w:r w:rsidRPr="008856D2">
        <w:rPr>
          <w:rtl/>
        </w:rPr>
        <w:t>تهم في اليوم السابع بدون حاجة إلى خيط وقطع</w:t>
      </w:r>
      <w:r>
        <w:rPr>
          <w:rtl/>
        </w:rPr>
        <w:t xml:space="preserve"> ، </w:t>
      </w:r>
      <w:r w:rsidRPr="008856D2">
        <w:rPr>
          <w:rtl/>
        </w:rPr>
        <w:t>بخلاف إسحاق وأولاده.</w:t>
      </w:r>
    </w:p>
    <w:p w14:paraId="462B5800" w14:textId="77777777" w:rsidR="002A5FAD" w:rsidRDefault="002A5FAD" w:rsidP="002A5FAD">
      <w:pPr>
        <w:pStyle w:val="libNormal"/>
        <w:rPr>
          <w:rtl/>
        </w:rPr>
      </w:pPr>
      <w:r w:rsidRPr="002A5FAD">
        <w:rPr>
          <w:rStyle w:val="libNormalChar"/>
          <w:rtl/>
        </w:rPr>
        <w:br w:type="page"/>
      </w:r>
    </w:p>
    <w:p w14:paraId="2A5F9523" w14:textId="7796C88A" w:rsidR="00EE3516" w:rsidRPr="008856D2" w:rsidRDefault="00EE3516" w:rsidP="002A5FAD">
      <w:pPr>
        <w:pStyle w:val="libNormal0"/>
        <w:rPr>
          <w:rtl/>
        </w:rPr>
      </w:pPr>
      <w:r>
        <w:rPr>
          <w:rtl/>
        </w:rPr>
        <w:lastRenderedPageBreak/>
        <w:t>و</w:t>
      </w:r>
      <w:r w:rsidRPr="008856D2">
        <w:rPr>
          <w:rtl/>
        </w:rPr>
        <w:t>ناباه وضاحكاه ومن بين يديه مثل سبيكة الذهب نور ويقيم يومه وليلته تسيل يداه ذهبا</w:t>
      </w:r>
      <w:r w:rsidR="003E2E79">
        <w:rPr>
          <w:rFonts w:hint="cs"/>
          <w:rtl/>
        </w:rPr>
        <w:t>ً</w:t>
      </w:r>
      <w:r w:rsidRPr="008856D2">
        <w:rPr>
          <w:rtl/>
        </w:rPr>
        <w:t xml:space="preserve"> وكذلك الأنبياء إذا ولدوا </w:t>
      </w:r>
      <w:r w:rsidR="00A10A2E">
        <w:rPr>
          <w:rtl/>
        </w:rPr>
        <w:t xml:space="preserve">وانّما </w:t>
      </w:r>
      <w:r w:rsidRPr="008856D2">
        <w:rPr>
          <w:rtl/>
        </w:rPr>
        <w:t>الأ</w:t>
      </w:r>
      <w:r w:rsidR="003E2E79">
        <w:rPr>
          <w:rtl/>
        </w:rPr>
        <w:t>وصيا</w:t>
      </w:r>
      <w:r w:rsidRPr="008856D2">
        <w:rPr>
          <w:rtl/>
        </w:rPr>
        <w:t>ء أعلاق من الأنبياء</w:t>
      </w:r>
      <w:r>
        <w:rPr>
          <w:rFonts w:hint="cs"/>
          <w:rtl/>
        </w:rPr>
        <w:t>.</w:t>
      </w:r>
    </w:p>
    <w:p w14:paraId="2FE91A16" w14:textId="0B082EB7"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حديد</w:t>
      </w:r>
      <w:r>
        <w:rPr>
          <w:rtl/>
        </w:rPr>
        <w:t xml:space="preserve"> ، </w:t>
      </w:r>
      <w:r w:rsidRPr="008856D2">
        <w:rPr>
          <w:rtl/>
        </w:rPr>
        <w:t xml:space="preserve">عن جميل بن دراج </w:t>
      </w:r>
      <w:r w:rsidR="00B124C6">
        <w:rPr>
          <w:rtl/>
        </w:rPr>
        <w:t xml:space="preserve">قال : </w:t>
      </w:r>
      <w:r w:rsidRPr="008856D2">
        <w:rPr>
          <w:rtl/>
        </w:rPr>
        <w:t xml:space="preserve">روى غير واحد من أصحابنا </w:t>
      </w:r>
      <w:r w:rsidR="00161583">
        <w:rPr>
          <w:rtl/>
        </w:rPr>
        <w:t xml:space="preserve">انّه </w:t>
      </w:r>
      <w:r w:rsidR="00B124C6">
        <w:rPr>
          <w:rtl/>
        </w:rPr>
        <w:t xml:space="preserve">قال : </w:t>
      </w:r>
      <w:r w:rsidRPr="008856D2">
        <w:rPr>
          <w:rtl/>
        </w:rPr>
        <w:t>لا تتكلموا في الإمام فإن الإمام يسمع الكلام وهو في بطن أمه فإذا وضعته كتب الملك بين عينيه</w:t>
      </w:r>
      <w:r>
        <w:rPr>
          <w:rtl/>
        </w:rPr>
        <w:t xml:space="preserve"> « </w:t>
      </w:r>
      <w:r w:rsidRPr="00571CFD">
        <w:rPr>
          <w:rStyle w:val="libAieChar"/>
          <w:rtl/>
        </w:rPr>
        <w:t xml:space="preserve">وَتَمَّتْ كَلِمَةُ رَبِّكَ صِدْقاً وَعَدْلاً لا مُبَدِّلَ لِكَلِماتِهِ وَهُوَ السَّمِيعُ الْعَلِيمُ </w:t>
      </w:r>
      <w:r>
        <w:rPr>
          <w:rtl/>
        </w:rPr>
        <w:t xml:space="preserve">» </w:t>
      </w:r>
      <w:r w:rsidRPr="008856D2">
        <w:rPr>
          <w:rtl/>
        </w:rPr>
        <w:t>فإذا قام ب</w:t>
      </w:r>
      <w:r w:rsidR="00E11E7D">
        <w:rPr>
          <w:rtl/>
        </w:rPr>
        <w:t xml:space="preserve">الأمر </w:t>
      </w:r>
      <w:r w:rsidRPr="008856D2">
        <w:rPr>
          <w:rtl/>
        </w:rPr>
        <w:t>رفع له في كل بلدة منار ينظر منه إلى أعمال العباد</w:t>
      </w:r>
      <w:r>
        <w:rPr>
          <w:rFonts w:hint="cs"/>
          <w:rtl/>
        </w:rPr>
        <w:t>.</w:t>
      </w:r>
    </w:p>
    <w:p w14:paraId="1C9A8494" w14:textId="682E4814" w:rsidR="00EE3516" w:rsidRPr="00324B78" w:rsidRDefault="00201378" w:rsidP="006F7B8D">
      <w:pPr>
        <w:pStyle w:val="libLine"/>
        <w:rPr>
          <w:rtl/>
        </w:rPr>
      </w:pPr>
      <w:r>
        <w:rPr>
          <w:rFonts w:hint="cs"/>
          <w:rtl/>
        </w:rPr>
        <w:t>________________________________________________________</w:t>
      </w:r>
    </w:p>
    <w:p w14:paraId="6EDCD949" w14:textId="2FC44A7A" w:rsidR="00EE3516" w:rsidRPr="008856D2" w:rsidRDefault="00EE3516" w:rsidP="00571CFD">
      <w:pPr>
        <w:pStyle w:val="libNormal"/>
        <w:rPr>
          <w:rtl/>
        </w:rPr>
      </w:pPr>
      <w:r w:rsidRPr="008856D2">
        <w:rPr>
          <w:rtl/>
        </w:rPr>
        <w:t>والرباعي</w:t>
      </w:r>
      <w:r w:rsidR="00C7161A">
        <w:rPr>
          <w:rFonts w:hint="cs"/>
          <w:rtl/>
        </w:rPr>
        <w:t>ّ</w:t>
      </w:r>
      <w:r w:rsidRPr="008856D2">
        <w:rPr>
          <w:rtl/>
        </w:rPr>
        <w:t>ة كثمانية السن</w:t>
      </w:r>
      <w:r w:rsidR="00C7161A">
        <w:rPr>
          <w:rFonts w:hint="cs"/>
          <w:rtl/>
        </w:rPr>
        <w:t>ّ</w:t>
      </w:r>
      <w:r w:rsidRPr="008856D2">
        <w:rPr>
          <w:rtl/>
        </w:rPr>
        <w:t xml:space="preserve"> التي بين الثني</w:t>
      </w:r>
      <w:r w:rsidR="00C7161A">
        <w:rPr>
          <w:rFonts w:hint="cs"/>
          <w:rtl/>
        </w:rPr>
        <w:t>ّ</w:t>
      </w:r>
      <w:r w:rsidRPr="008856D2">
        <w:rPr>
          <w:rtl/>
        </w:rPr>
        <w:t>ة والناب</w:t>
      </w:r>
      <w:r>
        <w:rPr>
          <w:rtl/>
        </w:rPr>
        <w:t xml:space="preserve"> ، </w:t>
      </w:r>
      <w:r w:rsidRPr="008856D2">
        <w:rPr>
          <w:rtl/>
        </w:rPr>
        <w:t>وهو بين الرباعية والضاحك</w:t>
      </w:r>
      <w:r>
        <w:rPr>
          <w:rtl/>
        </w:rPr>
        <w:t xml:space="preserve"> ، </w:t>
      </w:r>
      <w:r w:rsidRPr="008856D2">
        <w:rPr>
          <w:rtl/>
        </w:rPr>
        <w:t>وتقدير الكلام ومعه رباعيتاه أو نابتة</w:t>
      </w:r>
      <w:r>
        <w:rPr>
          <w:rtl/>
        </w:rPr>
        <w:t xml:space="preserve"> ، </w:t>
      </w:r>
      <w:r w:rsidRPr="008856D2">
        <w:rPr>
          <w:rtl/>
        </w:rPr>
        <w:t>وكان نبات خصوص تلك لمزيد مدخليتها في الجمال</w:t>
      </w:r>
      <w:r>
        <w:rPr>
          <w:rtl/>
        </w:rPr>
        <w:t xml:space="preserve"> ، </w:t>
      </w:r>
      <w:r w:rsidRPr="008856D2">
        <w:rPr>
          <w:rtl/>
        </w:rPr>
        <w:t>وعدم نبات الثنايا لمزيد إضرارها بثدي الأم</w:t>
      </w:r>
      <w:r>
        <w:rPr>
          <w:rtl/>
        </w:rPr>
        <w:t xml:space="preserve"> ، </w:t>
      </w:r>
      <w:r w:rsidRPr="008856D2">
        <w:rPr>
          <w:rtl/>
        </w:rPr>
        <w:t xml:space="preserve">ويحتمل أن يكون المراد نبات كل الأسنان والتخصيص بالذكر على المثال </w:t>
      </w:r>
      <w:r w:rsidR="00EF7FC8">
        <w:rPr>
          <w:rtl/>
        </w:rPr>
        <w:t xml:space="preserve">لـمّا </w:t>
      </w:r>
      <w:r w:rsidRPr="008856D2">
        <w:rPr>
          <w:rtl/>
        </w:rPr>
        <w:t>ذكر</w:t>
      </w:r>
      <w:r>
        <w:rPr>
          <w:rtl/>
        </w:rPr>
        <w:t xml:space="preserve"> « </w:t>
      </w:r>
      <w:r w:rsidRPr="004A3B67">
        <w:rPr>
          <w:rtl/>
        </w:rPr>
        <w:t>مثل سبيكة الذهب</w:t>
      </w:r>
      <w:r>
        <w:rPr>
          <w:rtl/>
        </w:rPr>
        <w:t xml:space="preserve"> » </w:t>
      </w:r>
      <w:r w:rsidRPr="008856D2">
        <w:rPr>
          <w:rtl/>
        </w:rPr>
        <w:t>أي نور أصفر أو أح</w:t>
      </w:r>
      <w:r w:rsidR="004102BD">
        <w:rPr>
          <w:rtl/>
        </w:rPr>
        <w:t xml:space="preserve">مرّ </w:t>
      </w:r>
      <w:r w:rsidRPr="008856D2">
        <w:rPr>
          <w:rtl/>
        </w:rPr>
        <w:t>شبيه بها</w:t>
      </w:r>
      <w:r>
        <w:rPr>
          <w:rtl/>
        </w:rPr>
        <w:t xml:space="preserve"> و</w:t>
      </w:r>
      <w:r w:rsidRPr="004A3B67">
        <w:rPr>
          <w:rtl/>
        </w:rPr>
        <w:t>سيلان الذهب عن يديه</w:t>
      </w:r>
      <w:r w:rsidRPr="008856D2">
        <w:rPr>
          <w:rtl/>
        </w:rPr>
        <w:t xml:space="preserve"> </w:t>
      </w:r>
      <w:r w:rsidR="003B3163">
        <w:rPr>
          <w:rtl/>
        </w:rPr>
        <w:t>أيضاً</w:t>
      </w:r>
      <w:r w:rsidR="00C96129">
        <w:rPr>
          <w:rtl/>
        </w:rPr>
        <w:t xml:space="preserve"> </w:t>
      </w:r>
      <w:r w:rsidRPr="008856D2">
        <w:rPr>
          <w:rtl/>
        </w:rPr>
        <w:t>كناية عن إضاءتهما ولمعانهما وبريقهما</w:t>
      </w:r>
      <w:r>
        <w:rPr>
          <w:rtl/>
        </w:rPr>
        <w:t xml:space="preserve"> ، </w:t>
      </w:r>
      <w:r w:rsidRPr="008856D2">
        <w:rPr>
          <w:rtl/>
        </w:rPr>
        <w:t>وسطوع النور الأصفر منهما</w:t>
      </w:r>
      <w:r>
        <w:rPr>
          <w:rtl/>
        </w:rPr>
        <w:t xml:space="preserve"> « </w:t>
      </w:r>
      <w:r w:rsidRPr="004A3B67">
        <w:rPr>
          <w:rtl/>
        </w:rPr>
        <w:t>وكذلك الأنبياء</w:t>
      </w:r>
      <w:r>
        <w:rPr>
          <w:rtl/>
        </w:rPr>
        <w:t xml:space="preserve"> » </w:t>
      </w:r>
      <w:r w:rsidRPr="008856D2">
        <w:rPr>
          <w:rtl/>
        </w:rPr>
        <w:t xml:space="preserve">إشارة إلى الأوصاف التي ذكرت من </w:t>
      </w:r>
      <w:r w:rsidR="004A12BC">
        <w:rPr>
          <w:rtl/>
        </w:rPr>
        <w:t xml:space="preserve">أوّل </w:t>
      </w:r>
      <w:r w:rsidRPr="008856D2">
        <w:rPr>
          <w:rtl/>
        </w:rPr>
        <w:t>الحديث إلى هنا</w:t>
      </w:r>
      <w:r>
        <w:rPr>
          <w:rtl/>
        </w:rPr>
        <w:t xml:space="preserve"> ، </w:t>
      </w:r>
      <w:r w:rsidRPr="008856D2">
        <w:rPr>
          <w:rtl/>
        </w:rPr>
        <w:t>قيل</w:t>
      </w:r>
      <w:r>
        <w:rPr>
          <w:rtl/>
        </w:rPr>
        <w:t xml:space="preserve"> : </w:t>
      </w:r>
      <w:r w:rsidRPr="008856D2">
        <w:rPr>
          <w:rtl/>
        </w:rPr>
        <w:t>ف</w:t>
      </w:r>
      <w:r w:rsidR="003B1FF1">
        <w:rPr>
          <w:rtl/>
        </w:rPr>
        <w:t xml:space="preserve">الظّاهر </w:t>
      </w:r>
      <w:r w:rsidRPr="008856D2">
        <w:rPr>
          <w:rtl/>
        </w:rPr>
        <w:t>استثناء إسحاق وأولاده ف</w:t>
      </w:r>
      <w:r w:rsidR="00B117F3">
        <w:rPr>
          <w:rtl/>
        </w:rPr>
        <w:t xml:space="preserve">أنّهم </w:t>
      </w:r>
      <w:r w:rsidRPr="008856D2">
        <w:rPr>
          <w:rtl/>
        </w:rPr>
        <w:t>لم يكونوا مسرورين مختونين</w:t>
      </w:r>
      <w:r>
        <w:rPr>
          <w:rtl/>
        </w:rPr>
        <w:t xml:space="preserve"> ، </w:t>
      </w:r>
      <w:r w:rsidRPr="008856D2">
        <w:rPr>
          <w:rtl/>
        </w:rPr>
        <w:t xml:space="preserve">ويمكن كونه إشارة إلى ما ذكر </w:t>
      </w:r>
      <w:r w:rsidR="00E60E25">
        <w:rPr>
          <w:rtl/>
        </w:rPr>
        <w:t xml:space="preserve">بعد </w:t>
      </w:r>
      <w:r w:rsidRPr="008856D2">
        <w:rPr>
          <w:rtl/>
        </w:rPr>
        <w:t>الو</w:t>
      </w:r>
      <w:r w:rsidR="00E9687D">
        <w:rPr>
          <w:rtl/>
        </w:rPr>
        <w:t xml:space="preserve">صفّين </w:t>
      </w:r>
      <w:r w:rsidRPr="008856D2">
        <w:rPr>
          <w:rtl/>
        </w:rPr>
        <w:t>فلا حاجة إلى استثناء</w:t>
      </w:r>
      <w:r>
        <w:rPr>
          <w:rtl/>
        </w:rPr>
        <w:t xml:space="preserve"> ، و</w:t>
      </w:r>
      <w:r w:rsidRPr="004A3B67">
        <w:rPr>
          <w:rtl/>
        </w:rPr>
        <w:t>الأعلاق</w:t>
      </w:r>
      <w:r w:rsidRPr="008856D2">
        <w:rPr>
          <w:rtl/>
        </w:rPr>
        <w:t xml:space="preserve"> جمع علق بالك</w:t>
      </w:r>
      <w:r w:rsidR="00FA108B">
        <w:rPr>
          <w:rtl/>
        </w:rPr>
        <w:t xml:space="preserve">سرّ </w:t>
      </w:r>
      <w:r w:rsidRPr="008856D2">
        <w:rPr>
          <w:rtl/>
        </w:rPr>
        <w:t>وهو النفيس من كل</w:t>
      </w:r>
      <w:r w:rsidR="00C7161A">
        <w:rPr>
          <w:rFonts w:hint="cs"/>
          <w:rtl/>
        </w:rPr>
        <w:t>ّ</w:t>
      </w:r>
      <w:r w:rsidRPr="008856D2">
        <w:rPr>
          <w:rtl/>
        </w:rPr>
        <w:t xml:space="preserve"> شيء أي أشرف أولادهم</w:t>
      </w:r>
      <w:r>
        <w:rPr>
          <w:rtl/>
        </w:rPr>
        <w:t xml:space="preserve"> ، </w:t>
      </w:r>
      <w:r w:rsidRPr="008856D2">
        <w:rPr>
          <w:rtl/>
        </w:rPr>
        <w:t>أو خلقوا من أشرف أجزائهم وطينهم</w:t>
      </w:r>
      <w:r>
        <w:rPr>
          <w:rtl/>
        </w:rPr>
        <w:t xml:space="preserve"> ، </w:t>
      </w:r>
      <w:r w:rsidRPr="008856D2">
        <w:rPr>
          <w:rtl/>
        </w:rPr>
        <w:t>أو هم أشرف شيء اختاروه لأممهم.</w:t>
      </w:r>
    </w:p>
    <w:p w14:paraId="2988B637" w14:textId="77777777" w:rsidR="00EE3516" w:rsidRDefault="00EE3516" w:rsidP="00C7161A">
      <w:pPr>
        <w:pStyle w:val="libNormal"/>
        <w:rPr>
          <w:rtl/>
          <w:lang w:bidi="fa-IR"/>
        </w:rPr>
      </w:pPr>
      <w:r w:rsidRPr="004A12BC">
        <w:rPr>
          <w:rStyle w:val="libBold1Char"/>
          <w:rtl/>
        </w:rPr>
        <w:t>الحديث السادس :</w:t>
      </w:r>
      <w:r>
        <w:rPr>
          <w:rtl/>
        </w:rPr>
        <w:t xml:space="preserve"> </w:t>
      </w:r>
      <w:r w:rsidRPr="008856D2">
        <w:rPr>
          <w:rtl/>
          <w:lang w:bidi="fa-IR"/>
        </w:rPr>
        <w:t>ضعيف.</w:t>
      </w:r>
    </w:p>
    <w:p w14:paraId="7CC316A5" w14:textId="4074D4A9" w:rsidR="00EE3516" w:rsidRPr="008856D2" w:rsidRDefault="00EE3516" w:rsidP="00C7161A">
      <w:pPr>
        <w:pStyle w:val="libNormal"/>
        <w:rPr>
          <w:rtl/>
        </w:rPr>
      </w:pPr>
      <w:r>
        <w:rPr>
          <w:rtl/>
        </w:rPr>
        <w:t xml:space="preserve">« </w:t>
      </w:r>
      <w:r w:rsidRPr="004A3B67">
        <w:rPr>
          <w:rtl/>
        </w:rPr>
        <w:t>لا تكلموا في الإمام</w:t>
      </w:r>
      <w:r>
        <w:rPr>
          <w:rtl/>
        </w:rPr>
        <w:t xml:space="preserve"> » </w:t>
      </w:r>
      <w:r w:rsidRPr="008856D2">
        <w:rPr>
          <w:rtl/>
        </w:rPr>
        <w:t>أي في نصبه وتعيينه بآرائكم أو في نعته وتوصيفه</w:t>
      </w:r>
      <w:r>
        <w:rPr>
          <w:rtl/>
        </w:rPr>
        <w:t xml:space="preserve"> ، </w:t>
      </w:r>
      <w:r w:rsidRPr="008856D2">
        <w:rPr>
          <w:rtl/>
        </w:rPr>
        <w:t xml:space="preserve">لأن أمره أرفع </w:t>
      </w:r>
      <w:r w:rsidR="00651418">
        <w:rPr>
          <w:rtl/>
        </w:rPr>
        <w:t xml:space="preserve">ممّا </w:t>
      </w:r>
      <w:r w:rsidRPr="008856D2">
        <w:rPr>
          <w:rtl/>
        </w:rPr>
        <w:t>يصل إليه عقولكم وأحلامكم وفي البصائر</w:t>
      </w:r>
      <w:r>
        <w:rPr>
          <w:rtl/>
        </w:rPr>
        <w:t xml:space="preserve"> : </w:t>
      </w:r>
      <w:r w:rsidRPr="008856D2">
        <w:rPr>
          <w:rtl/>
        </w:rPr>
        <w:t xml:space="preserve">وهو جنين في بطن أمه أي </w:t>
      </w:r>
      <w:r w:rsidR="00FC443D">
        <w:rPr>
          <w:rtl/>
        </w:rPr>
        <w:t xml:space="preserve">فضلاً </w:t>
      </w:r>
      <w:r w:rsidRPr="008856D2">
        <w:rPr>
          <w:rtl/>
        </w:rPr>
        <w:t>عن أن يكون مولودا</w:t>
      </w:r>
      <w:r w:rsidR="00C7161A">
        <w:rPr>
          <w:rFonts w:hint="cs"/>
          <w:rtl/>
        </w:rPr>
        <w:t>ً</w:t>
      </w:r>
      <w:r>
        <w:rPr>
          <w:rtl/>
        </w:rPr>
        <w:t xml:space="preserve"> « </w:t>
      </w:r>
      <w:r w:rsidRPr="004A3B67">
        <w:rPr>
          <w:rtl/>
        </w:rPr>
        <w:t>ينظر منه</w:t>
      </w:r>
      <w:r>
        <w:rPr>
          <w:rtl/>
        </w:rPr>
        <w:t xml:space="preserve"> » </w:t>
      </w:r>
      <w:r w:rsidRPr="008856D2">
        <w:rPr>
          <w:rtl/>
        </w:rPr>
        <w:t>من للسببي</w:t>
      </w:r>
      <w:r w:rsidR="00C7161A">
        <w:rPr>
          <w:rFonts w:hint="cs"/>
          <w:rtl/>
        </w:rPr>
        <w:t>ّ</w:t>
      </w:r>
      <w:r w:rsidRPr="008856D2">
        <w:rPr>
          <w:rtl/>
        </w:rPr>
        <w:t>ة وفي البصائر</w:t>
      </w:r>
      <w:r>
        <w:rPr>
          <w:rtl/>
        </w:rPr>
        <w:t xml:space="preserve"> : </w:t>
      </w:r>
      <w:r w:rsidRPr="008856D2">
        <w:rPr>
          <w:rtl/>
        </w:rPr>
        <w:t>رفع الله له في كل بلد منارا</w:t>
      </w:r>
      <w:r w:rsidR="00C7161A">
        <w:rPr>
          <w:rFonts w:hint="cs"/>
          <w:rtl/>
        </w:rPr>
        <w:t>ً</w:t>
      </w:r>
      <w:r w:rsidR="00C7161A">
        <w:rPr>
          <w:rtl/>
        </w:rPr>
        <w:t xml:space="preserve"> ينظر به إلى أعمال الخلائق</w:t>
      </w:r>
      <w:r w:rsidR="00C7161A">
        <w:rPr>
          <w:rFonts w:hint="cs"/>
          <w:rtl/>
        </w:rPr>
        <w:t>.</w:t>
      </w:r>
    </w:p>
    <w:p w14:paraId="7A085BCA" w14:textId="77777777" w:rsidR="002A5FAD" w:rsidRDefault="002A5FAD" w:rsidP="002A5FAD">
      <w:pPr>
        <w:pStyle w:val="libNormal"/>
        <w:rPr>
          <w:rtl/>
        </w:rPr>
      </w:pPr>
      <w:r w:rsidRPr="002A5FAD">
        <w:rPr>
          <w:rStyle w:val="libNormalChar"/>
          <w:rtl/>
        </w:rPr>
        <w:br w:type="page"/>
      </w:r>
    </w:p>
    <w:p w14:paraId="6348C0C2" w14:textId="255C4BAB" w:rsidR="00EE3516" w:rsidRPr="008856D2" w:rsidRDefault="00EE3516" w:rsidP="002A5FAD">
      <w:pPr>
        <w:pStyle w:val="libNormal"/>
        <w:rPr>
          <w:rtl/>
        </w:rPr>
      </w:pPr>
      <w:r w:rsidRPr="008856D2">
        <w:rPr>
          <w:rtl/>
        </w:rPr>
        <w:lastRenderedPageBreak/>
        <w:t>7</w:t>
      </w:r>
      <w:r>
        <w:rPr>
          <w:rtl/>
        </w:rPr>
        <w:t xml:space="preserve"> </w:t>
      </w:r>
      <w:r w:rsidR="00B124C6">
        <w:rPr>
          <w:rtl/>
        </w:rPr>
        <w:t>-</w:t>
      </w:r>
      <w:r>
        <w:rPr>
          <w:rtl/>
        </w:rPr>
        <w:t xml:space="preserve"> </w:t>
      </w:r>
      <w:r w:rsidR="00A36E9D">
        <w:rPr>
          <w:rtl/>
        </w:rPr>
        <w:t>عليّ</w:t>
      </w:r>
      <w:r w:rsidR="00C7161A">
        <w:rPr>
          <w:rFonts w:hint="cs"/>
          <w:rtl/>
        </w:rPr>
        <w:t>ُ</w:t>
      </w:r>
      <w:r w:rsidR="00A36E9D">
        <w:rPr>
          <w:rtl/>
        </w:rPr>
        <w:t xml:space="preserve"> </w:t>
      </w:r>
      <w:r w:rsidRPr="008856D2">
        <w:rPr>
          <w:rtl/>
        </w:rPr>
        <w:t>بن إبراهيم</w:t>
      </w:r>
      <w:r>
        <w:rPr>
          <w:rtl/>
        </w:rPr>
        <w:t xml:space="preserve"> ، </w:t>
      </w:r>
      <w:r w:rsidRPr="008856D2">
        <w:rPr>
          <w:rtl/>
        </w:rPr>
        <w:t xml:space="preserve">عن </w:t>
      </w:r>
      <w:r w:rsidR="00A36E9D">
        <w:rPr>
          <w:rtl/>
        </w:rPr>
        <w:t xml:space="preserve">محمّد </w:t>
      </w:r>
      <w:r w:rsidRPr="008856D2">
        <w:rPr>
          <w:rtl/>
        </w:rPr>
        <w:t xml:space="preserve">بن عيسى بن عبيد </w:t>
      </w:r>
      <w:r w:rsidR="00B124C6">
        <w:rPr>
          <w:rtl/>
        </w:rPr>
        <w:t xml:space="preserve">قال : </w:t>
      </w:r>
      <w:r w:rsidRPr="008856D2">
        <w:rPr>
          <w:rtl/>
        </w:rPr>
        <w:t xml:space="preserve">كنت أنا وابن </w:t>
      </w:r>
      <w:r w:rsidR="00574491">
        <w:rPr>
          <w:rtl/>
        </w:rPr>
        <w:t xml:space="preserve">فضّال </w:t>
      </w:r>
      <w:r w:rsidRPr="008856D2">
        <w:rPr>
          <w:rtl/>
        </w:rPr>
        <w:t>جلوسا إذ أقبل يونس ف</w:t>
      </w:r>
      <w:r w:rsidR="00B124C6">
        <w:rPr>
          <w:rtl/>
        </w:rPr>
        <w:t xml:space="preserve">قال : </w:t>
      </w:r>
      <w:r w:rsidRPr="008856D2">
        <w:rPr>
          <w:rtl/>
        </w:rPr>
        <w:t xml:space="preserve">دخلت على أبي الحسن الرضا </w:t>
      </w:r>
      <w:r w:rsidRPr="00940F9D">
        <w:rPr>
          <w:rStyle w:val="libAlaemChar"/>
          <w:rtl/>
        </w:rPr>
        <w:t>عليه‌السلام</w:t>
      </w:r>
      <w:r w:rsidRPr="008856D2">
        <w:rPr>
          <w:rtl/>
        </w:rPr>
        <w:t xml:space="preserve"> فقلت له جعلت فداك قد أكثر الناس في العمود </w:t>
      </w:r>
      <w:r w:rsidR="00B124C6">
        <w:rPr>
          <w:rtl/>
        </w:rPr>
        <w:t xml:space="preserve">قال : </w:t>
      </w:r>
      <w:r w:rsidRPr="008856D2">
        <w:rPr>
          <w:rtl/>
        </w:rPr>
        <w:t>ف</w:t>
      </w:r>
      <w:r w:rsidR="00B124C6">
        <w:rPr>
          <w:rtl/>
        </w:rPr>
        <w:t xml:space="preserve">قال : </w:t>
      </w:r>
      <w:r w:rsidRPr="008856D2">
        <w:rPr>
          <w:rtl/>
        </w:rPr>
        <w:t>لي يا يونس ما تراه</w:t>
      </w:r>
      <w:r>
        <w:rPr>
          <w:rtl/>
        </w:rPr>
        <w:t xml:space="preserve"> أ</w:t>
      </w:r>
      <w:r w:rsidRPr="008856D2">
        <w:rPr>
          <w:rtl/>
        </w:rPr>
        <w:t>تراه عمودا</w:t>
      </w:r>
      <w:r w:rsidR="00C7161A">
        <w:rPr>
          <w:rFonts w:hint="cs"/>
          <w:rtl/>
        </w:rPr>
        <w:t>ً</w:t>
      </w:r>
      <w:r w:rsidRPr="008856D2">
        <w:rPr>
          <w:rtl/>
        </w:rPr>
        <w:t xml:space="preserve"> من حديد يرفع لصاحبك </w:t>
      </w:r>
      <w:r w:rsidR="00B124C6">
        <w:rPr>
          <w:rtl/>
        </w:rPr>
        <w:t xml:space="preserve">قال : </w:t>
      </w:r>
      <w:r w:rsidRPr="008856D2">
        <w:rPr>
          <w:rtl/>
        </w:rPr>
        <w:t xml:space="preserve">قلت ما أدري </w:t>
      </w:r>
      <w:r w:rsidR="00B124C6">
        <w:rPr>
          <w:rtl/>
        </w:rPr>
        <w:t xml:space="preserve">قال : </w:t>
      </w:r>
      <w:r w:rsidRPr="008856D2">
        <w:rPr>
          <w:rtl/>
        </w:rPr>
        <w:t>لكنه ملك موك</w:t>
      </w:r>
      <w:r w:rsidR="00C7161A">
        <w:rPr>
          <w:rFonts w:hint="cs"/>
          <w:rtl/>
        </w:rPr>
        <w:t>ّ</w:t>
      </w:r>
      <w:r w:rsidRPr="008856D2">
        <w:rPr>
          <w:rtl/>
        </w:rPr>
        <w:t>ل بكل</w:t>
      </w:r>
      <w:r w:rsidR="00C7161A">
        <w:rPr>
          <w:rFonts w:hint="cs"/>
          <w:rtl/>
        </w:rPr>
        <w:t>ّ</w:t>
      </w:r>
      <w:r w:rsidRPr="008856D2">
        <w:rPr>
          <w:rtl/>
        </w:rPr>
        <w:t xml:space="preserve"> بلدة يرفع الله به أعمال تلك البلدة </w:t>
      </w:r>
      <w:r w:rsidR="00B124C6">
        <w:rPr>
          <w:rtl/>
        </w:rPr>
        <w:t xml:space="preserve">قال : </w:t>
      </w:r>
      <w:r w:rsidRPr="008856D2">
        <w:rPr>
          <w:rtl/>
        </w:rPr>
        <w:t xml:space="preserve">فقام ابن </w:t>
      </w:r>
      <w:r w:rsidR="00574491">
        <w:rPr>
          <w:rtl/>
        </w:rPr>
        <w:t xml:space="preserve">فضّال </w:t>
      </w:r>
      <w:r w:rsidRPr="008856D2">
        <w:rPr>
          <w:rtl/>
        </w:rPr>
        <w:t>فقبل رأسه و</w:t>
      </w:r>
      <w:r w:rsidR="00B124C6">
        <w:rPr>
          <w:rtl/>
        </w:rPr>
        <w:t xml:space="preserve">قال : </w:t>
      </w:r>
      <w:r w:rsidRPr="008856D2">
        <w:rPr>
          <w:rtl/>
        </w:rPr>
        <w:t xml:space="preserve">رحمك الله يا أبا </w:t>
      </w:r>
      <w:r w:rsidR="00A36E9D">
        <w:rPr>
          <w:rtl/>
        </w:rPr>
        <w:t xml:space="preserve">محمّد </w:t>
      </w:r>
      <w:r w:rsidRPr="008856D2">
        <w:rPr>
          <w:rtl/>
        </w:rPr>
        <w:t>لا تزال تجيء بالحديث ال</w:t>
      </w:r>
      <w:r w:rsidR="00D407B9">
        <w:rPr>
          <w:rtl/>
        </w:rPr>
        <w:t xml:space="preserve">حقَّ </w:t>
      </w:r>
      <w:r w:rsidR="0012207A">
        <w:rPr>
          <w:rtl/>
        </w:rPr>
        <w:t xml:space="preserve">الّذي </w:t>
      </w:r>
      <w:r w:rsidRPr="008856D2">
        <w:rPr>
          <w:rtl/>
        </w:rPr>
        <w:t>يفر</w:t>
      </w:r>
      <w:r w:rsidR="00C7161A">
        <w:rPr>
          <w:rFonts w:hint="cs"/>
          <w:rtl/>
        </w:rPr>
        <w:t>ّ</w:t>
      </w:r>
      <w:r w:rsidRPr="008856D2">
        <w:rPr>
          <w:rtl/>
        </w:rPr>
        <w:t>ج الله به عنا</w:t>
      </w:r>
      <w:r>
        <w:rPr>
          <w:rFonts w:hint="cs"/>
          <w:rtl/>
        </w:rPr>
        <w:t>.</w:t>
      </w:r>
    </w:p>
    <w:p w14:paraId="7917C663" w14:textId="0E0320B0"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بعض أصحابنا</w:t>
      </w:r>
      <w:r>
        <w:rPr>
          <w:rtl/>
        </w:rPr>
        <w:t xml:space="preserve"> ، </w:t>
      </w:r>
      <w:r w:rsidRPr="008856D2">
        <w:rPr>
          <w:rtl/>
        </w:rPr>
        <w:t>عن ابن أبي عمير</w:t>
      </w:r>
      <w:r>
        <w:rPr>
          <w:rtl/>
        </w:rPr>
        <w:t xml:space="preserve"> ، </w:t>
      </w:r>
      <w:r w:rsidRPr="008856D2">
        <w:rPr>
          <w:rtl/>
        </w:rPr>
        <w:t>عن حريز</w:t>
      </w:r>
      <w:r>
        <w:rPr>
          <w:rtl/>
        </w:rPr>
        <w:t xml:space="preserve"> ، </w:t>
      </w:r>
      <w:r w:rsidRPr="008856D2">
        <w:rPr>
          <w:rtl/>
        </w:rPr>
        <w:t>عن زرارة</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للإمام عشر علامات يولد مطه</w:t>
      </w:r>
      <w:r w:rsidR="00C7161A">
        <w:rPr>
          <w:rFonts w:hint="cs"/>
          <w:rtl/>
        </w:rPr>
        <w:t>ّ</w:t>
      </w:r>
      <w:r w:rsidRPr="008856D2">
        <w:rPr>
          <w:rtl/>
        </w:rPr>
        <w:t>را</w:t>
      </w:r>
      <w:r w:rsidR="00C7161A">
        <w:rPr>
          <w:rFonts w:hint="cs"/>
          <w:rtl/>
        </w:rPr>
        <w:t>ً</w:t>
      </w:r>
      <w:r w:rsidRPr="008856D2">
        <w:rPr>
          <w:rtl/>
        </w:rPr>
        <w:t xml:space="preserve"> </w:t>
      </w:r>
      <w:r w:rsidR="00C7161A">
        <w:rPr>
          <w:rFonts w:hint="cs"/>
          <w:rtl/>
        </w:rPr>
        <w:t xml:space="preserve">، </w:t>
      </w:r>
      <w:r w:rsidRPr="008856D2">
        <w:rPr>
          <w:rtl/>
        </w:rPr>
        <w:t>مختونا</w:t>
      </w:r>
      <w:r w:rsidR="00C7161A">
        <w:rPr>
          <w:rFonts w:hint="cs"/>
          <w:rtl/>
        </w:rPr>
        <w:t>ً ،</w:t>
      </w:r>
      <w:r w:rsidRPr="008856D2">
        <w:rPr>
          <w:rtl/>
        </w:rPr>
        <w:t xml:space="preserve"> وإذا وقع</w:t>
      </w:r>
    </w:p>
    <w:p w14:paraId="2022C418" w14:textId="1F593F66" w:rsidR="00EE3516" w:rsidRPr="00324B78" w:rsidRDefault="00201378" w:rsidP="006F7B8D">
      <w:pPr>
        <w:pStyle w:val="libLine"/>
        <w:rPr>
          <w:rtl/>
        </w:rPr>
      </w:pPr>
      <w:r>
        <w:rPr>
          <w:rFonts w:hint="cs"/>
          <w:rtl/>
        </w:rPr>
        <w:t>________________________________________________________</w:t>
      </w:r>
    </w:p>
    <w:p w14:paraId="70C99792" w14:textId="3A5A6F5D" w:rsidR="00EE3516" w:rsidRPr="008856D2" w:rsidRDefault="00EE3516" w:rsidP="00044467">
      <w:pPr>
        <w:pStyle w:val="libCenter"/>
        <w:rPr>
          <w:rtl/>
        </w:rPr>
      </w:pPr>
      <w:r w:rsidRPr="00E11E7D">
        <w:rPr>
          <w:rStyle w:val="libBold1Char"/>
          <w:rtl/>
        </w:rPr>
        <w:t>الحديث السابع :</w:t>
      </w:r>
      <w:r>
        <w:rPr>
          <w:rtl/>
        </w:rPr>
        <w:t xml:space="preserve"> </w:t>
      </w:r>
      <w:r w:rsidRPr="008856D2">
        <w:rPr>
          <w:rtl/>
        </w:rPr>
        <w:t>صحيح</w:t>
      </w:r>
      <w:r>
        <w:rPr>
          <w:rtl/>
        </w:rPr>
        <w:t xml:space="preserve"> ، </w:t>
      </w:r>
      <w:r w:rsidRPr="008856D2">
        <w:rPr>
          <w:rtl/>
        </w:rPr>
        <w:t xml:space="preserve">وابن </w:t>
      </w:r>
      <w:r w:rsidR="00574491">
        <w:rPr>
          <w:rtl/>
        </w:rPr>
        <w:t xml:space="preserve">فضّال </w:t>
      </w:r>
      <w:r w:rsidRPr="008856D2">
        <w:rPr>
          <w:rtl/>
        </w:rPr>
        <w:t xml:space="preserve">هو الحسن بن </w:t>
      </w:r>
      <w:r w:rsidR="00A36E9D">
        <w:rPr>
          <w:rtl/>
        </w:rPr>
        <w:t xml:space="preserve">عليّ </w:t>
      </w:r>
      <w:r>
        <w:rPr>
          <w:rtl/>
        </w:rPr>
        <w:t xml:space="preserve">، </w:t>
      </w:r>
      <w:r w:rsidRPr="008856D2">
        <w:rPr>
          <w:rtl/>
        </w:rPr>
        <w:t>ويونس هو ابن عبد الرحمن.</w:t>
      </w:r>
    </w:p>
    <w:p w14:paraId="00C8A77E" w14:textId="18A6CBBB" w:rsidR="00EE3516" w:rsidRPr="008856D2" w:rsidRDefault="00EE3516" w:rsidP="00571CFD">
      <w:pPr>
        <w:pStyle w:val="libNormal"/>
        <w:rPr>
          <w:rtl/>
        </w:rPr>
      </w:pPr>
      <w:r w:rsidRPr="004A3B67">
        <w:rPr>
          <w:rtl/>
        </w:rPr>
        <w:t>و</w:t>
      </w:r>
      <w:r>
        <w:rPr>
          <w:rtl/>
        </w:rPr>
        <w:t xml:space="preserve"> « </w:t>
      </w:r>
      <w:r w:rsidRPr="004A3B67">
        <w:rPr>
          <w:rtl/>
        </w:rPr>
        <w:t>جلوس</w:t>
      </w:r>
      <w:r>
        <w:rPr>
          <w:rtl/>
        </w:rPr>
        <w:t xml:space="preserve"> » </w:t>
      </w:r>
      <w:r w:rsidRPr="008856D2">
        <w:rPr>
          <w:rtl/>
        </w:rPr>
        <w:t>جمع جالس استعمل في الاثنين</w:t>
      </w:r>
      <w:r>
        <w:rPr>
          <w:rtl/>
        </w:rPr>
        <w:t xml:space="preserve"> « </w:t>
      </w:r>
      <w:r w:rsidRPr="004A3B67">
        <w:rPr>
          <w:rtl/>
        </w:rPr>
        <w:t>قد أكثر الناس</w:t>
      </w:r>
      <w:r>
        <w:rPr>
          <w:rtl/>
        </w:rPr>
        <w:t xml:space="preserve"> » </w:t>
      </w:r>
      <w:r w:rsidRPr="008856D2">
        <w:rPr>
          <w:rtl/>
        </w:rPr>
        <w:t>أي القول أو الاختلاف</w:t>
      </w:r>
      <w:r>
        <w:rPr>
          <w:rtl/>
        </w:rPr>
        <w:t xml:space="preserve"> « </w:t>
      </w:r>
      <w:r w:rsidRPr="004A3B67">
        <w:rPr>
          <w:rtl/>
        </w:rPr>
        <w:t>في العمود</w:t>
      </w:r>
      <w:r>
        <w:rPr>
          <w:rtl/>
        </w:rPr>
        <w:t xml:space="preserve"> » </w:t>
      </w:r>
      <w:r w:rsidRPr="008856D2">
        <w:rPr>
          <w:rtl/>
        </w:rPr>
        <w:t xml:space="preserve">أي في معنى العمود المذكور في الأخبار </w:t>
      </w:r>
      <w:r w:rsidR="00161583">
        <w:rPr>
          <w:rtl/>
        </w:rPr>
        <w:t xml:space="preserve">انّه </w:t>
      </w:r>
      <w:r w:rsidRPr="008856D2">
        <w:rPr>
          <w:rtl/>
        </w:rPr>
        <w:t>يرفع للإمام</w:t>
      </w:r>
      <w:r>
        <w:rPr>
          <w:rtl/>
        </w:rPr>
        <w:t xml:space="preserve"> ، </w:t>
      </w:r>
      <w:r w:rsidRPr="008856D2">
        <w:rPr>
          <w:rtl/>
        </w:rPr>
        <w:t>وتسمية الملك عمودا على الاستعارة</w:t>
      </w:r>
      <w:r>
        <w:rPr>
          <w:rtl/>
        </w:rPr>
        <w:t xml:space="preserve"> ، </w:t>
      </w:r>
      <w:r w:rsidRPr="008856D2">
        <w:rPr>
          <w:rtl/>
        </w:rPr>
        <w:t>ك</w:t>
      </w:r>
      <w:r w:rsidR="00161583">
        <w:rPr>
          <w:rtl/>
        </w:rPr>
        <w:t xml:space="preserve">انّه </w:t>
      </w:r>
      <w:r w:rsidRPr="008856D2">
        <w:rPr>
          <w:rtl/>
        </w:rPr>
        <w:t>عمود نور ينظر فيه الإمام أو لأن اعتماده في كشف الأمور عليه</w:t>
      </w:r>
      <w:r>
        <w:rPr>
          <w:rtl/>
        </w:rPr>
        <w:t xml:space="preserve"> « </w:t>
      </w:r>
      <w:r w:rsidRPr="004A3B67">
        <w:rPr>
          <w:rtl/>
        </w:rPr>
        <w:t xml:space="preserve">يا أبا </w:t>
      </w:r>
      <w:r w:rsidR="00A36E9D">
        <w:rPr>
          <w:rtl/>
        </w:rPr>
        <w:t xml:space="preserve">محمّد </w:t>
      </w:r>
      <w:r>
        <w:rPr>
          <w:rtl/>
        </w:rPr>
        <w:t xml:space="preserve">» </w:t>
      </w:r>
      <w:r w:rsidRPr="008856D2">
        <w:rPr>
          <w:rtl/>
        </w:rPr>
        <w:t>كنية ليونس</w:t>
      </w:r>
      <w:r>
        <w:rPr>
          <w:rtl/>
        </w:rPr>
        <w:t xml:space="preserve"> « </w:t>
      </w:r>
      <w:r w:rsidRPr="004A3B67">
        <w:rPr>
          <w:rtl/>
        </w:rPr>
        <w:t>يفرج الله</w:t>
      </w:r>
      <w:r>
        <w:rPr>
          <w:rtl/>
        </w:rPr>
        <w:t xml:space="preserve"> » </w:t>
      </w:r>
      <w:r w:rsidRPr="008856D2">
        <w:rPr>
          <w:rtl/>
        </w:rPr>
        <w:t>أي الغم والكرب والحيرة.</w:t>
      </w:r>
    </w:p>
    <w:p w14:paraId="2CCE2C2B" w14:textId="1412E498" w:rsidR="00EE3516" w:rsidRPr="008856D2" w:rsidRDefault="00EE3516" w:rsidP="00810656">
      <w:pPr>
        <w:pStyle w:val="libNormal"/>
        <w:rPr>
          <w:rtl/>
        </w:rPr>
      </w:pPr>
      <w:r w:rsidRPr="00A23AE4">
        <w:rPr>
          <w:rStyle w:val="libBold1Char"/>
          <w:rtl/>
        </w:rPr>
        <w:t>الحديث الثامن :</w:t>
      </w:r>
      <w:r>
        <w:rPr>
          <w:rtl/>
        </w:rPr>
        <w:t xml:space="preserve"> </w:t>
      </w:r>
      <w:r w:rsidRPr="008856D2">
        <w:rPr>
          <w:rtl/>
        </w:rPr>
        <w:t>مرسل</w:t>
      </w:r>
      <w:r>
        <w:rPr>
          <w:rtl/>
        </w:rPr>
        <w:t xml:space="preserve"> « </w:t>
      </w:r>
      <w:r w:rsidRPr="004A3B67">
        <w:rPr>
          <w:rtl/>
        </w:rPr>
        <w:t>يولد مطهرا مختونا</w:t>
      </w:r>
      <w:r>
        <w:rPr>
          <w:rtl/>
        </w:rPr>
        <w:t xml:space="preserve"> » ، </w:t>
      </w:r>
      <w:r w:rsidR="003B1FF1">
        <w:rPr>
          <w:rtl/>
        </w:rPr>
        <w:t xml:space="preserve">الظّاهر </w:t>
      </w:r>
      <w:r w:rsidRPr="008856D2">
        <w:rPr>
          <w:rtl/>
        </w:rPr>
        <w:t>أن المختون تفسير للمطهر</w:t>
      </w:r>
      <w:r>
        <w:rPr>
          <w:rtl/>
        </w:rPr>
        <w:t xml:space="preserve"> ، </w:t>
      </w:r>
      <w:r w:rsidRPr="008856D2">
        <w:rPr>
          <w:rtl/>
        </w:rPr>
        <w:t>فإن إطلاق التطهير على الختان شائع</w:t>
      </w:r>
      <w:r>
        <w:rPr>
          <w:rtl/>
        </w:rPr>
        <w:t xml:space="preserve"> ، </w:t>
      </w:r>
      <w:r w:rsidRPr="008856D2">
        <w:rPr>
          <w:rtl/>
        </w:rPr>
        <w:t>و</w:t>
      </w:r>
      <w:r w:rsidR="009A66E4">
        <w:rPr>
          <w:rtl/>
        </w:rPr>
        <w:t xml:space="preserve">الكلينيُّ </w:t>
      </w:r>
      <w:r w:rsidRPr="008856D2">
        <w:rPr>
          <w:rtl/>
        </w:rPr>
        <w:t xml:space="preserve">عنون باب الختان بالتطهير. وروي عن الصادق </w:t>
      </w:r>
      <w:r w:rsidRPr="00940F9D">
        <w:rPr>
          <w:rStyle w:val="libAlaemChar"/>
          <w:rtl/>
        </w:rPr>
        <w:t>عليه‌السلام</w:t>
      </w:r>
      <w:r w:rsidRPr="008856D2">
        <w:rPr>
          <w:rtl/>
        </w:rPr>
        <w:t xml:space="preserve"> </w:t>
      </w:r>
      <w:r w:rsidR="00386F93">
        <w:rPr>
          <w:rtl/>
        </w:rPr>
        <w:t xml:space="preserve">قال :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Pr="008856D2">
        <w:rPr>
          <w:rtl/>
        </w:rPr>
        <w:t>طهروا أولادكم يوم السابع ف</w:t>
      </w:r>
      <w:r w:rsidR="00161583">
        <w:rPr>
          <w:rtl/>
        </w:rPr>
        <w:t xml:space="preserve">انّه </w:t>
      </w:r>
      <w:r w:rsidRPr="008856D2">
        <w:rPr>
          <w:rtl/>
        </w:rPr>
        <w:t>أطيب وأطهر وأسرع لنبات اللحم</w:t>
      </w:r>
      <w:r>
        <w:rPr>
          <w:rtl/>
        </w:rPr>
        <w:t xml:space="preserve"> ، </w:t>
      </w:r>
      <w:r w:rsidR="00A10A2E">
        <w:rPr>
          <w:rtl/>
        </w:rPr>
        <w:t xml:space="preserve">وانّ </w:t>
      </w:r>
      <w:r w:rsidRPr="008856D2">
        <w:rPr>
          <w:rtl/>
        </w:rPr>
        <w:t>الأرض تنجس من بول الأغلف أربعين صباحا.</w:t>
      </w:r>
    </w:p>
    <w:p w14:paraId="7C814B94" w14:textId="77777777" w:rsidR="00EE3516" w:rsidRPr="008856D2" w:rsidRDefault="00EE3516" w:rsidP="00571CFD">
      <w:pPr>
        <w:pStyle w:val="libNormal"/>
        <w:rPr>
          <w:rtl/>
        </w:rPr>
      </w:pPr>
      <w:r w:rsidRPr="008856D2">
        <w:rPr>
          <w:rtl/>
        </w:rPr>
        <w:t xml:space="preserve">وعنهم </w:t>
      </w:r>
      <w:r w:rsidRPr="00940F9D">
        <w:rPr>
          <w:rStyle w:val="libAlaemChar"/>
          <w:rtl/>
        </w:rPr>
        <w:t>عليهم‌السلام</w:t>
      </w:r>
      <w:r>
        <w:rPr>
          <w:rtl/>
        </w:rPr>
        <w:t xml:space="preserve"> : </w:t>
      </w:r>
      <w:r w:rsidRPr="008856D2">
        <w:rPr>
          <w:rtl/>
        </w:rPr>
        <w:t>اختنوا أولادكم يوم السابع يطهروا و</w:t>
      </w:r>
      <w:r>
        <w:rPr>
          <w:rtl/>
        </w:rPr>
        <w:t xml:space="preserve"> ، </w:t>
      </w:r>
      <w:r w:rsidRPr="008856D2">
        <w:rPr>
          <w:rtl/>
        </w:rPr>
        <w:t>منهم من حمل التطهر هنا على سقوط السرة ليكون قوله مختونا تأسيسا.</w:t>
      </w:r>
    </w:p>
    <w:p w14:paraId="073D6FEE" w14:textId="77777777" w:rsidR="00EE3516" w:rsidRPr="008856D2" w:rsidRDefault="00EE3516" w:rsidP="00571CFD">
      <w:pPr>
        <w:pStyle w:val="libNormal"/>
        <w:rPr>
          <w:rtl/>
        </w:rPr>
      </w:pPr>
      <w:r w:rsidRPr="008856D2">
        <w:rPr>
          <w:rtl/>
        </w:rPr>
        <w:t>أقول</w:t>
      </w:r>
      <w:r>
        <w:rPr>
          <w:rtl/>
        </w:rPr>
        <w:t xml:space="preserve"> : </w:t>
      </w:r>
      <w:r w:rsidRPr="008856D2">
        <w:rPr>
          <w:rtl/>
        </w:rPr>
        <w:t>ويحتمل أن يكون المراد بالتطهر عدم التلوث بالدم والكثافات</w:t>
      </w:r>
      <w:r>
        <w:rPr>
          <w:rtl/>
        </w:rPr>
        <w:t xml:space="preserve"> ، </w:t>
      </w:r>
      <w:r w:rsidRPr="008856D2">
        <w:rPr>
          <w:rtl/>
        </w:rPr>
        <w:t>وعلى</w:t>
      </w:r>
    </w:p>
    <w:p w14:paraId="1D0CEFF4" w14:textId="77777777" w:rsidR="002A5FAD" w:rsidRDefault="002A5FAD" w:rsidP="002A5FAD">
      <w:pPr>
        <w:pStyle w:val="libNormal"/>
        <w:rPr>
          <w:rtl/>
        </w:rPr>
      </w:pPr>
      <w:r w:rsidRPr="002A5FAD">
        <w:rPr>
          <w:rStyle w:val="libNormalChar"/>
          <w:rtl/>
        </w:rPr>
        <w:br w:type="page"/>
      </w:r>
    </w:p>
    <w:p w14:paraId="5AFBC2C5" w14:textId="0FC76115" w:rsidR="00EE3516" w:rsidRPr="008856D2" w:rsidRDefault="00EE3516" w:rsidP="00723E84">
      <w:pPr>
        <w:pStyle w:val="libNormal0"/>
        <w:rPr>
          <w:rtl/>
        </w:rPr>
      </w:pPr>
      <w:r w:rsidRPr="008856D2">
        <w:rPr>
          <w:rtl/>
        </w:rPr>
        <w:lastRenderedPageBreak/>
        <w:t xml:space="preserve">على الأرض وقع على راحته </w:t>
      </w:r>
      <w:r w:rsidR="00723E84">
        <w:rPr>
          <w:rtl/>
        </w:rPr>
        <w:t xml:space="preserve">رافعاً </w:t>
      </w:r>
      <w:r w:rsidRPr="008856D2">
        <w:rPr>
          <w:rtl/>
        </w:rPr>
        <w:t xml:space="preserve">صوته بالشهادتين ولا يجنب </w:t>
      </w:r>
      <w:r w:rsidR="00723E84">
        <w:rPr>
          <w:rFonts w:hint="cs"/>
          <w:rtl/>
        </w:rPr>
        <w:t xml:space="preserve">، </w:t>
      </w:r>
      <w:r w:rsidRPr="008856D2">
        <w:rPr>
          <w:rtl/>
        </w:rPr>
        <w:t xml:space="preserve">وتنام عيناه ولا ينام قلبه </w:t>
      </w:r>
      <w:r w:rsidR="00723E84">
        <w:rPr>
          <w:rFonts w:hint="cs"/>
          <w:rtl/>
        </w:rPr>
        <w:t xml:space="preserve">، </w:t>
      </w:r>
      <w:r w:rsidR="00723E84">
        <w:rPr>
          <w:rtl/>
        </w:rPr>
        <w:t>ولا يتث</w:t>
      </w:r>
      <w:r w:rsidR="00723E84">
        <w:rPr>
          <w:rFonts w:hint="cs"/>
          <w:rtl/>
        </w:rPr>
        <w:t>أ</w:t>
      </w:r>
      <w:r w:rsidRPr="008856D2">
        <w:rPr>
          <w:rtl/>
        </w:rPr>
        <w:t>ب ولا يتمط</w:t>
      </w:r>
      <w:r w:rsidR="00723E84">
        <w:rPr>
          <w:rFonts w:hint="cs"/>
          <w:rtl/>
        </w:rPr>
        <w:t>ّ</w:t>
      </w:r>
      <w:r w:rsidRPr="008856D2">
        <w:rPr>
          <w:rtl/>
        </w:rPr>
        <w:t xml:space="preserve">ى </w:t>
      </w:r>
      <w:r w:rsidR="00723E84">
        <w:rPr>
          <w:rFonts w:hint="cs"/>
          <w:rtl/>
        </w:rPr>
        <w:t xml:space="preserve">، </w:t>
      </w:r>
      <w:r w:rsidRPr="008856D2">
        <w:rPr>
          <w:rtl/>
        </w:rPr>
        <w:t xml:space="preserve">ويرى من خلفه كما يرى من أمامه </w:t>
      </w:r>
      <w:r w:rsidR="00723E84">
        <w:rPr>
          <w:rFonts w:hint="cs"/>
          <w:rtl/>
        </w:rPr>
        <w:t xml:space="preserve">، </w:t>
      </w:r>
      <w:r w:rsidRPr="008856D2">
        <w:rPr>
          <w:rtl/>
        </w:rPr>
        <w:t>ونجوه كرائحة</w:t>
      </w:r>
    </w:p>
    <w:p w14:paraId="076BDA15" w14:textId="2073D19C" w:rsidR="00EE3516" w:rsidRPr="00324B78" w:rsidRDefault="00201378" w:rsidP="006F7B8D">
      <w:pPr>
        <w:pStyle w:val="libLine"/>
        <w:rPr>
          <w:rtl/>
        </w:rPr>
      </w:pPr>
      <w:r>
        <w:rPr>
          <w:rFonts w:hint="cs"/>
          <w:rtl/>
        </w:rPr>
        <w:t>________________________________________________________</w:t>
      </w:r>
    </w:p>
    <w:p w14:paraId="4F9A1B4A" w14:textId="13215E60" w:rsidR="00EE3516" w:rsidRDefault="00EE3516" w:rsidP="0082023E">
      <w:pPr>
        <w:pStyle w:val="libNormal0"/>
        <w:rPr>
          <w:rtl/>
        </w:rPr>
      </w:pPr>
      <w:r w:rsidRPr="008856D2">
        <w:rPr>
          <w:rtl/>
        </w:rPr>
        <w:t>الأخيرين عد</w:t>
      </w:r>
      <w:r w:rsidR="00723E84">
        <w:rPr>
          <w:rFonts w:hint="cs"/>
          <w:rtl/>
        </w:rPr>
        <w:t>ّ</w:t>
      </w:r>
      <w:r w:rsidRPr="008856D2">
        <w:rPr>
          <w:rtl/>
        </w:rPr>
        <w:t>ا علامة واحدة لتشابههما ورجوعهما إلى معنى واحد</w:t>
      </w:r>
      <w:r>
        <w:rPr>
          <w:rtl/>
        </w:rPr>
        <w:t xml:space="preserve"> ، </w:t>
      </w:r>
      <w:r w:rsidRPr="008856D2">
        <w:rPr>
          <w:rtl/>
        </w:rPr>
        <w:t xml:space="preserve">هو تطهره </w:t>
      </w:r>
      <w:r w:rsidR="0012207A">
        <w:rPr>
          <w:rtl/>
        </w:rPr>
        <w:t xml:space="preserve">عمّا </w:t>
      </w:r>
      <w:r w:rsidRPr="008856D2">
        <w:rPr>
          <w:rtl/>
        </w:rPr>
        <w:t>ينبغي تطهيره عنه.</w:t>
      </w:r>
    </w:p>
    <w:p w14:paraId="6615C08B" w14:textId="4F1C1345" w:rsidR="00EE3516" w:rsidRPr="008856D2" w:rsidRDefault="00EE3516" w:rsidP="00571CFD">
      <w:pPr>
        <w:pStyle w:val="libNormal"/>
        <w:rPr>
          <w:rtl/>
        </w:rPr>
      </w:pPr>
      <w:r>
        <w:rPr>
          <w:rtl/>
        </w:rPr>
        <w:t xml:space="preserve">« </w:t>
      </w:r>
      <w:r w:rsidRPr="004A3B67">
        <w:rPr>
          <w:rtl/>
        </w:rPr>
        <w:t>وإذا وقع</w:t>
      </w:r>
      <w:r>
        <w:rPr>
          <w:rtl/>
        </w:rPr>
        <w:t xml:space="preserve"> » </w:t>
      </w:r>
      <w:r w:rsidRPr="008856D2">
        <w:rPr>
          <w:rtl/>
        </w:rPr>
        <w:t>هي الثانية</w:t>
      </w:r>
      <w:r>
        <w:rPr>
          <w:rtl/>
        </w:rPr>
        <w:t xml:space="preserve"> ، </w:t>
      </w:r>
      <w:r w:rsidRPr="008856D2">
        <w:rPr>
          <w:rtl/>
        </w:rPr>
        <w:t>والراحة بطن الكف</w:t>
      </w:r>
      <w:r w:rsidR="00723E84">
        <w:rPr>
          <w:rFonts w:hint="cs"/>
          <w:rtl/>
        </w:rPr>
        <w:t>ّ</w:t>
      </w:r>
      <w:r>
        <w:rPr>
          <w:rtl/>
        </w:rPr>
        <w:t xml:space="preserve"> « </w:t>
      </w:r>
      <w:r w:rsidRPr="004A3B67">
        <w:rPr>
          <w:rtl/>
        </w:rPr>
        <w:t>ولا يجنب</w:t>
      </w:r>
      <w:r>
        <w:rPr>
          <w:rtl/>
        </w:rPr>
        <w:t xml:space="preserve"> » </w:t>
      </w:r>
      <w:r w:rsidRPr="008856D2">
        <w:rPr>
          <w:rtl/>
        </w:rPr>
        <w:t>هي الثالثة.</w:t>
      </w:r>
    </w:p>
    <w:p w14:paraId="6B888C74" w14:textId="5745F3CA" w:rsidR="00EE3516" w:rsidRPr="008856D2" w:rsidRDefault="00B124C6" w:rsidP="00571CFD">
      <w:pPr>
        <w:pStyle w:val="libNormal"/>
        <w:rPr>
          <w:rtl/>
        </w:rPr>
      </w:pPr>
      <w:r>
        <w:rPr>
          <w:rtl/>
        </w:rPr>
        <w:t xml:space="preserve">قال : </w:t>
      </w:r>
      <w:r w:rsidR="00EE3516" w:rsidRPr="008856D2">
        <w:rPr>
          <w:rtl/>
        </w:rPr>
        <w:t xml:space="preserve">الشهيد </w:t>
      </w:r>
      <w:r w:rsidR="00FF147D">
        <w:rPr>
          <w:rtl/>
        </w:rPr>
        <w:t xml:space="preserve">الثاني </w:t>
      </w:r>
      <w:r w:rsidR="00EE3516" w:rsidRPr="00940F9D">
        <w:rPr>
          <w:rStyle w:val="libAlaemChar"/>
          <w:rtl/>
        </w:rPr>
        <w:t>قدس‌سره</w:t>
      </w:r>
      <w:r w:rsidR="00EE3516">
        <w:rPr>
          <w:rtl/>
        </w:rPr>
        <w:t xml:space="preserve"> : </w:t>
      </w:r>
      <w:r w:rsidR="00EE3516" w:rsidRPr="008856D2">
        <w:rPr>
          <w:rtl/>
        </w:rPr>
        <w:t>أي ولا يحتلم إذ من خواص</w:t>
      </w:r>
      <w:r w:rsidR="00914C63">
        <w:rPr>
          <w:rFonts w:hint="cs"/>
          <w:rtl/>
        </w:rPr>
        <w:t>ّ</w:t>
      </w:r>
      <w:r w:rsidR="00EE3516" w:rsidRPr="008856D2">
        <w:rPr>
          <w:rtl/>
        </w:rPr>
        <w:t xml:space="preserve"> الإمام </w:t>
      </w:r>
      <w:r w:rsidR="00161583">
        <w:rPr>
          <w:rtl/>
        </w:rPr>
        <w:t xml:space="preserve">انّه </w:t>
      </w:r>
      <w:r w:rsidR="00EE3516" w:rsidRPr="008856D2">
        <w:rPr>
          <w:rtl/>
        </w:rPr>
        <w:t xml:space="preserve">لا يحتلم كما </w:t>
      </w:r>
      <w:r w:rsidR="009A66E4">
        <w:rPr>
          <w:rtl/>
        </w:rPr>
        <w:t xml:space="preserve">صرّح </w:t>
      </w:r>
      <w:r w:rsidR="00EE3516" w:rsidRPr="008856D2">
        <w:rPr>
          <w:rtl/>
        </w:rPr>
        <w:t>به في بعض الأخبار</w:t>
      </w:r>
      <w:r w:rsidR="00EE3516">
        <w:rPr>
          <w:rtl/>
        </w:rPr>
        <w:t xml:space="preserve"> ، </w:t>
      </w:r>
      <w:r w:rsidR="00EE3516" w:rsidRPr="008856D2">
        <w:rPr>
          <w:rtl/>
        </w:rPr>
        <w:t xml:space="preserve">ويمكن حمله على ظاهره لا بمعنى </w:t>
      </w:r>
      <w:r w:rsidR="00161583">
        <w:rPr>
          <w:rtl/>
        </w:rPr>
        <w:t xml:space="preserve">انّه </w:t>
      </w:r>
      <w:r w:rsidR="00EE3516" w:rsidRPr="008856D2">
        <w:rPr>
          <w:rtl/>
        </w:rPr>
        <w:t xml:space="preserve">لا يجب الغسل بل بمعنى </w:t>
      </w:r>
      <w:r w:rsidR="00161583">
        <w:rPr>
          <w:rtl/>
        </w:rPr>
        <w:t xml:space="preserve">انّه </w:t>
      </w:r>
      <w:r w:rsidR="00EE3516" w:rsidRPr="008856D2">
        <w:rPr>
          <w:rtl/>
        </w:rPr>
        <w:t>لا يلحقه خبث الجنابة</w:t>
      </w:r>
      <w:r w:rsidR="00EE3516">
        <w:rPr>
          <w:rtl/>
        </w:rPr>
        <w:t xml:space="preserve"> ، </w:t>
      </w:r>
      <w:r w:rsidR="00EE3516" w:rsidRPr="008856D2">
        <w:rPr>
          <w:rtl/>
        </w:rPr>
        <w:t>انتهى.</w:t>
      </w:r>
    </w:p>
    <w:p w14:paraId="708136EC" w14:textId="73F14E92" w:rsidR="00EE3516" w:rsidRPr="008856D2" w:rsidRDefault="00EE3516" w:rsidP="00571CFD">
      <w:pPr>
        <w:pStyle w:val="libNormal"/>
        <w:rPr>
          <w:rtl/>
        </w:rPr>
      </w:pPr>
      <w:r w:rsidRPr="008856D2">
        <w:rPr>
          <w:rtl/>
        </w:rPr>
        <w:t>أقول</w:t>
      </w:r>
      <w:r>
        <w:rPr>
          <w:rtl/>
        </w:rPr>
        <w:t xml:space="preserve"> : </w:t>
      </w:r>
      <w:r w:rsidRPr="008856D2">
        <w:rPr>
          <w:rtl/>
        </w:rPr>
        <w:t>ويؤي</w:t>
      </w:r>
      <w:r w:rsidR="00914C63">
        <w:rPr>
          <w:rFonts w:hint="cs"/>
          <w:rtl/>
        </w:rPr>
        <w:t>ّ</w:t>
      </w:r>
      <w:r w:rsidRPr="008856D2">
        <w:rPr>
          <w:rtl/>
        </w:rPr>
        <w:t xml:space="preserve">د </w:t>
      </w:r>
      <w:r w:rsidR="00914C63">
        <w:rPr>
          <w:rtl/>
        </w:rPr>
        <w:t>الأو</w:t>
      </w:r>
      <w:r w:rsidR="004A12BC">
        <w:rPr>
          <w:rtl/>
        </w:rPr>
        <w:t xml:space="preserve">ل </w:t>
      </w:r>
      <w:r w:rsidR="00161583">
        <w:rPr>
          <w:rtl/>
        </w:rPr>
        <w:t xml:space="preserve">انّه </w:t>
      </w:r>
      <w:r w:rsidRPr="008856D2">
        <w:rPr>
          <w:rtl/>
        </w:rPr>
        <w:t xml:space="preserve">روي عن الرضا </w:t>
      </w:r>
      <w:r w:rsidRPr="00940F9D">
        <w:rPr>
          <w:rStyle w:val="libAlaemChar"/>
          <w:rtl/>
        </w:rPr>
        <w:t>عليه‌السلام</w:t>
      </w:r>
      <w:r w:rsidRPr="008856D2">
        <w:rPr>
          <w:rtl/>
        </w:rPr>
        <w:t xml:space="preserve"> مثل هذا الخبر</w:t>
      </w:r>
      <w:r>
        <w:rPr>
          <w:rtl/>
        </w:rPr>
        <w:t xml:space="preserve"> ، </w:t>
      </w:r>
      <w:r w:rsidRPr="008856D2">
        <w:rPr>
          <w:rtl/>
        </w:rPr>
        <w:t>وفيه مكان</w:t>
      </w:r>
      <w:r>
        <w:rPr>
          <w:rtl/>
        </w:rPr>
        <w:t xml:space="preserve"> : </w:t>
      </w:r>
      <w:r w:rsidRPr="008856D2">
        <w:rPr>
          <w:rtl/>
        </w:rPr>
        <w:t>لا يجنب لا يحتلم</w:t>
      </w:r>
      <w:r>
        <w:rPr>
          <w:rtl/>
        </w:rPr>
        <w:t xml:space="preserve"> ، </w:t>
      </w:r>
      <w:r w:rsidRPr="008856D2">
        <w:rPr>
          <w:rtl/>
        </w:rPr>
        <w:t xml:space="preserve">وفي كشف </w:t>
      </w:r>
      <w:r w:rsidR="00C42151">
        <w:rPr>
          <w:rtl/>
        </w:rPr>
        <w:t xml:space="preserve">الغمّة </w:t>
      </w:r>
      <w:r>
        <w:rPr>
          <w:rtl/>
        </w:rPr>
        <w:t xml:space="preserve">: </w:t>
      </w:r>
      <w:r w:rsidR="00161583">
        <w:rPr>
          <w:rtl/>
        </w:rPr>
        <w:t xml:space="preserve">انّه </w:t>
      </w:r>
      <w:r w:rsidRPr="008856D2">
        <w:rPr>
          <w:rtl/>
        </w:rPr>
        <w:t xml:space="preserve">كتب </w:t>
      </w:r>
      <w:r w:rsidR="00A36E9D">
        <w:rPr>
          <w:rtl/>
        </w:rPr>
        <w:t xml:space="preserve">محمّد </w:t>
      </w:r>
      <w:r w:rsidRPr="008856D2">
        <w:rPr>
          <w:rtl/>
        </w:rPr>
        <w:t xml:space="preserve">بن الأقرع إلى أبي </w:t>
      </w:r>
      <w:r w:rsidR="00A36E9D">
        <w:rPr>
          <w:rtl/>
        </w:rPr>
        <w:t xml:space="preserve">محمّد </w:t>
      </w:r>
      <w:r w:rsidRPr="00940F9D">
        <w:rPr>
          <w:rStyle w:val="libAlaemChar"/>
          <w:rtl/>
        </w:rPr>
        <w:t>عليه‌السلام</w:t>
      </w:r>
      <w:r w:rsidRPr="008856D2">
        <w:rPr>
          <w:rtl/>
        </w:rPr>
        <w:t xml:space="preserve"> يسأله عن الإمام هل يحتلم</w:t>
      </w:r>
      <w:r>
        <w:rPr>
          <w:rtl/>
        </w:rPr>
        <w:t>؟</w:t>
      </w:r>
      <w:r w:rsidRPr="008856D2">
        <w:rPr>
          <w:rtl/>
        </w:rPr>
        <w:t xml:space="preserve"> فورد الجواب</w:t>
      </w:r>
      <w:r>
        <w:rPr>
          <w:rtl/>
        </w:rPr>
        <w:t xml:space="preserve"> : </w:t>
      </w:r>
      <w:r w:rsidR="00062067">
        <w:rPr>
          <w:rtl/>
        </w:rPr>
        <w:t>ال</w:t>
      </w:r>
      <w:r w:rsidR="005736E8">
        <w:rPr>
          <w:rtl/>
        </w:rPr>
        <w:t xml:space="preserve">أئمّة </w:t>
      </w:r>
      <w:r w:rsidRPr="008856D2">
        <w:rPr>
          <w:rtl/>
        </w:rPr>
        <w:t>حالهم في المنام حالهم في اليقظة</w:t>
      </w:r>
      <w:r>
        <w:rPr>
          <w:rtl/>
        </w:rPr>
        <w:t xml:space="preserve"> ، </w:t>
      </w:r>
      <w:r w:rsidRPr="008856D2">
        <w:rPr>
          <w:rtl/>
        </w:rPr>
        <w:t xml:space="preserve">لا يغير النوم منهم </w:t>
      </w:r>
      <w:r w:rsidR="009A66E4">
        <w:rPr>
          <w:rtl/>
        </w:rPr>
        <w:t>شيئاً</w:t>
      </w:r>
      <w:r>
        <w:rPr>
          <w:rtl/>
        </w:rPr>
        <w:t xml:space="preserve"> ، </w:t>
      </w:r>
      <w:r w:rsidRPr="008856D2">
        <w:rPr>
          <w:rtl/>
        </w:rPr>
        <w:t>وقد أعاذ الله أولياءه من لمة الشيطان</w:t>
      </w:r>
      <w:r>
        <w:rPr>
          <w:rtl/>
        </w:rPr>
        <w:t xml:space="preserve"> ، </w:t>
      </w:r>
      <w:r w:rsidRPr="008856D2">
        <w:rPr>
          <w:rtl/>
        </w:rPr>
        <w:t xml:space="preserve">ويؤيد </w:t>
      </w:r>
      <w:r w:rsidR="00FF147D">
        <w:rPr>
          <w:rtl/>
        </w:rPr>
        <w:t xml:space="preserve">الثاني </w:t>
      </w:r>
      <w:r w:rsidRPr="008856D2">
        <w:rPr>
          <w:rtl/>
        </w:rPr>
        <w:t xml:space="preserve">ما ورد في أخبار كثيرة أن </w:t>
      </w:r>
      <w:r w:rsidR="004A12BC">
        <w:rPr>
          <w:rtl/>
        </w:rPr>
        <w:t xml:space="preserve">النبيّ </w:t>
      </w:r>
      <w:r w:rsidRPr="00940F9D">
        <w:rPr>
          <w:rStyle w:val="libAlaemChar"/>
          <w:rtl/>
        </w:rPr>
        <w:t>صلى‌الله‌عليه‌وآله‌وسلم</w:t>
      </w:r>
      <w:r w:rsidRPr="008856D2">
        <w:rPr>
          <w:rtl/>
        </w:rPr>
        <w:t xml:space="preserve"> </w:t>
      </w:r>
      <w:r w:rsidR="00EF7FC8">
        <w:rPr>
          <w:rtl/>
        </w:rPr>
        <w:t xml:space="preserve">لـمّا </w:t>
      </w:r>
      <w:r w:rsidRPr="008856D2">
        <w:rPr>
          <w:rtl/>
        </w:rPr>
        <w:t>سد</w:t>
      </w:r>
      <w:r w:rsidR="00914C63">
        <w:rPr>
          <w:rFonts w:hint="cs"/>
          <w:rtl/>
        </w:rPr>
        <w:t>ّ</w:t>
      </w:r>
      <w:r w:rsidRPr="008856D2">
        <w:rPr>
          <w:rtl/>
        </w:rPr>
        <w:t xml:space="preserve"> الأبواب عن المس</w:t>
      </w:r>
      <w:r w:rsidR="00161583">
        <w:rPr>
          <w:rtl/>
        </w:rPr>
        <w:t xml:space="preserve">جدّ </w:t>
      </w:r>
      <w:r w:rsidRPr="008856D2">
        <w:rPr>
          <w:rtl/>
        </w:rPr>
        <w:t xml:space="preserve">وفتح باب </w:t>
      </w:r>
      <w:r w:rsidR="00A36E9D">
        <w:rPr>
          <w:rtl/>
        </w:rPr>
        <w:t xml:space="preserve">عليّ </w:t>
      </w:r>
      <w:r w:rsidRPr="00940F9D">
        <w:rPr>
          <w:rStyle w:val="libAlaemChar"/>
          <w:rtl/>
        </w:rPr>
        <w:t>عليه‌السلام</w:t>
      </w:r>
      <w:r w:rsidRPr="008856D2">
        <w:rPr>
          <w:rtl/>
        </w:rPr>
        <w:t xml:space="preserve"> </w:t>
      </w:r>
      <w:r w:rsidR="00B124C6">
        <w:rPr>
          <w:rtl/>
        </w:rPr>
        <w:t xml:space="preserve">قال : </w:t>
      </w:r>
      <w:r w:rsidRPr="008856D2">
        <w:rPr>
          <w:rtl/>
        </w:rPr>
        <w:t>لا يحل</w:t>
      </w:r>
      <w:r w:rsidR="00914C63">
        <w:rPr>
          <w:rFonts w:hint="cs"/>
          <w:rtl/>
        </w:rPr>
        <w:t>ّ</w:t>
      </w:r>
      <w:r w:rsidRPr="008856D2">
        <w:rPr>
          <w:rtl/>
        </w:rPr>
        <w:t xml:space="preserve"> لأحد أن يقرب النساء في مسجدي ولا بيت فيه جنب </w:t>
      </w:r>
      <w:r w:rsidR="004A12BC">
        <w:rPr>
          <w:rtl/>
        </w:rPr>
        <w:t xml:space="preserve">إلّا </w:t>
      </w:r>
      <w:r w:rsidRPr="008856D2">
        <w:rPr>
          <w:rtl/>
        </w:rPr>
        <w:t>على وذر</w:t>
      </w:r>
      <w:r w:rsidR="00914C63">
        <w:rPr>
          <w:rFonts w:hint="cs"/>
          <w:rtl/>
        </w:rPr>
        <w:t>ّ</w:t>
      </w:r>
      <w:r w:rsidRPr="008856D2">
        <w:rPr>
          <w:rtl/>
        </w:rPr>
        <w:t>يته.</w:t>
      </w:r>
    </w:p>
    <w:p w14:paraId="2824F472" w14:textId="018F5912" w:rsidR="00EE3516" w:rsidRPr="008856D2" w:rsidRDefault="00EE3516" w:rsidP="00571CFD">
      <w:pPr>
        <w:pStyle w:val="libNormal"/>
        <w:rPr>
          <w:rtl/>
        </w:rPr>
      </w:pPr>
      <w:r w:rsidRPr="008856D2">
        <w:rPr>
          <w:rtl/>
        </w:rPr>
        <w:t xml:space="preserve">وعن الرضا </w:t>
      </w:r>
      <w:r w:rsidRPr="00940F9D">
        <w:rPr>
          <w:rStyle w:val="libAlaemChar"/>
          <w:rtl/>
        </w:rPr>
        <w:t>عليه‌السلام</w:t>
      </w:r>
      <w:r w:rsidRPr="008856D2">
        <w:rPr>
          <w:rtl/>
        </w:rPr>
        <w:t xml:space="preserve"> </w:t>
      </w:r>
      <w:r w:rsidR="00386F93">
        <w:rPr>
          <w:rtl/>
        </w:rPr>
        <w:t xml:space="preserve">قال :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Pr="008856D2">
        <w:rPr>
          <w:rtl/>
        </w:rPr>
        <w:t>لا يحل لأحد أن يجنب في هذا المس</w:t>
      </w:r>
      <w:r w:rsidR="00161583">
        <w:rPr>
          <w:rtl/>
        </w:rPr>
        <w:t xml:space="preserve">جدّ </w:t>
      </w:r>
      <w:r w:rsidR="004A12BC">
        <w:rPr>
          <w:rtl/>
        </w:rPr>
        <w:t xml:space="preserve">إلّا </w:t>
      </w:r>
      <w:r w:rsidRPr="008856D2">
        <w:rPr>
          <w:rtl/>
        </w:rPr>
        <w:t>أنا وعلى وفاطمة والحسن والحسين</w:t>
      </w:r>
      <w:r>
        <w:rPr>
          <w:rtl/>
        </w:rPr>
        <w:t xml:space="preserve"> ، </w:t>
      </w:r>
      <w:r w:rsidRPr="008856D2">
        <w:rPr>
          <w:rtl/>
        </w:rPr>
        <w:t>ومن كان من أهلي ف</w:t>
      </w:r>
      <w:r w:rsidR="00161583">
        <w:rPr>
          <w:rtl/>
        </w:rPr>
        <w:t xml:space="preserve">انّه </w:t>
      </w:r>
      <w:r w:rsidRPr="008856D2">
        <w:rPr>
          <w:rtl/>
        </w:rPr>
        <w:t>مني.</w:t>
      </w:r>
    </w:p>
    <w:p w14:paraId="2CC284DE" w14:textId="26112EB9" w:rsidR="00EE3516" w:rsidRDefault="00EE3516" w:rsidP="00571CFD">
      <w:pPr>
        <w:pStyle w:val="libNormal"/>
        <w:rPr>
          <w:rtl/>
        </w:rPr>
      </w:pPr>
      <w:r w:rsidRPr="008856D2">
        <w:rPr>
          <w:rtl/>
        </w:rPr>
        <w:t xml:space="preserve">وفي رواية أخرى عنه </w:t>
      </w:r>
      <w:r w:rsidRPr="00940F9D">
        <w:rPr>
          <w:rStyle w:val="libAlaemChar"/>
          <w:rtl/>
        </w:rPr>
        <w:t>عليه‌السلام</w:t>
      </w:r>
      <w:r w:rsidRPr="008856D2">
        <w:rPr>
          <w:rtl/>
        </w:rPr>
        <w:t xml:space="preserve"> </w:t>
      </w:r>
      <w:r w:rsidR="00386F93">
        <w:rPr>
          <w:rtl/>
        </w:rPr>
        <w:t xml:space="preserve">قال :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004A12BC">
        <w:rPr>
          <w:rtl/>
        </w:rPr>
        <w:t xml:space="preserve">إلّا </w:t>
      </w:r>
      <w:r w:rsidRPr="008856D2">
        <w:rPr>
          <w:rtl/>
        </w:rPr>
        <w:t>إن هذا المس</w:t>
      </w:r>
      <w:r w:rsidR="00161583">
        <w:rPr>
          <w:rtl/>
        </w:rPr>
        <w:t xml:space="preserve">جدّ </w:t>
      </w:r>
      <w:r w:rsidRPr="008856D2">
        <w:rPr>
          <w:rtl/>
        </w:rPr>
        <w:t>لا يحل</w:t>
      </w:r>
      <w:r w:rsidR="00914C63">
        <w:rPr>
          <w:rFonts w:hint="cs"/>
          <w:rtl/>
        </w:rPr>
        <w:t>ّ</w:t>
      </w:r>
      <w:r w:rsidRPr="008856D2">
        <w:rPr>
          <w:rtl/>
        </w:rPr>
        <w:t xml:space="preserve"> لجنب </w:t>
      </w:r>
      <w:r w:rsidR="004A12BC">
        <w:rPr>
          <w:rtl/>
        </w:rPr>
        <w:t xml:space="preserve">إلّا </w:t>
      </w:r>
      <w:r w:rsidRPr="008856D2">
        <w:rPr>
          <w:rtl/>
        </w:rPr>
        <w:t>ل</w:t>
      </w:r>
      <w:r w:rsidR="00A36E9D">
        <w:rPr>
          <w:rtl/>
        </w:rPr>
        <w:t xml:space="preserve">محمّد </w:t>
      </w:r>
      <w:r w:rsidRPr="008856D2">
        <w:rPr>
          <w:rtl/>
        </w:rPr>
        <w:t>وآله.</w:t>
      </w:r>
    </w:p>
    <w:p w14:paraId="3D700F1E" w14:textId="1ED3B46E" w:rsidR="00EE3516" w:rsidRDefault="00EE3516" w:rsidP="00571CFD">
      <w:pPr>
        <w:pStyle w:val="libNormal"/>
        <w:rPr>
          <w:rtl/>
        </w:rPr>
      </w:pPr>
      <w:r>
        <w:rPr>
          <w:rtl/>
        </w:rPr>
        <w:t xml:space="preserve">« </w:t>
      </w:r>
      <w:r w:rsidRPr="004A3B67">
        <w:rPr>
          <w:rtl/>
        </w:rPr>
        <w:t>وتنام عينه</w:t>
      </w:r>
      <w:r>
        <w:rPr>
          <w:rtl/>
        </w:rPr>
        <w:t xml:space="preserve"> » </w:t>
      </w:r>
      <w:r w:rsidRPr="008856D2">
        <w:rPr>
          <w:rtl/>
        </w:rPr>
        <w:t>هي الر</w:t>
      </w:r>
      <w:r w:rsidR="00914C63">
        <w:rPr>
          <w:rFonts w:hint="cs"/>
          <w:rtl/>
        </w:rPr>
        <w:t>ّ</w:t>
      </w:r>
      <w:r w:rsidRPr="008856D2">
        <w:rPr>
          <w:rtl/>
        </w:rPr>
        <w:t>ابعة أي لا يرى الأشياء في النوم ببصره ولكن يراه ويعلمه بقلبه</w:t>
      </w:r>
      <w:r>
        <w:rPr>
          <w:rtl/>
        </w:rPr>
        <w:t xml:space="preserve"> ، </w:t>
      </w:r>
      <w:r w:rsidRPr="008856D2">
        <w:rPr>
          <w:rtl/>
        </w:rPr>
        <w:t>ولا يغي</w:t>
      </w:r>
      <w:r w:rsidR="00914C63">
        <w:rPr>
          <w:rFonts w:hint="cs"/>
          <w:rtl/>
        </w:rPr>
        <w:t>ّ</w:t>
      </w:r>
      <w:r w:rsidRPr="008856D2">
        <w:rPr>
          <w:rtl/>
        </w:rPr>
        <w:t xml:space="preserve">ر النوم منه </w:t>
      </w:r>
      <w:r w:rsidR="009A66E4">
        <w:rPr>
          <w:rtl/>
        </w:rPr>
        <w:t>شيئاً</w:t>
      </w:r>
      <w:r w:rsidRPr="008856D2">
        <w:rPr>
          <w:rtl/>
        </w:rPr>
        <w:t xml:space="preserve"> كما </w:t>
      </w:r>
      <w:r w:rsidR="004102BD">
        <w:rPr>
          <w:rtl/>
        </w:rPr>
        <w:t xml:space="preserve">مرّ </w:t>
      </w:r>
      <w:r>
        <w:rPr>
          <w:rtl/>
        </w:rPr>
        <w:t>، و</w:t>
      </w:r>
      <w:r w:rsidRPr="004A3B67">
        <w:rPr>
          <w:rtl/>
        </w:rPr>
        <w:t>التثأب</w:t>
      </w:r>
      <w:r w:rsidRPr="008856D2">
        <w:rPr>
          <w:rtl/>
        </w:rPr>
        <w:t xml:space="preserve"> مهموزا</w:t>
      </w:r>
      <w:r w:rsidR="00914C63">
        <w:rPr>
          <w:rFonts w:hint="cs"/>
          <w:rtl/>
        </w:rPr>
        <w:t>ً</w:t>
      </w:r>
      <w:r w:rsidRPr="008856D2">
        <w:rPr>
          <w:rtl/>
        </w:rPr>
        <w:t xml:space="preserve"> من باب التفع</w:t>
      </w:r>
      <w:r w:rsidR="00914C63">
        <w:rPr>
          <w:rFonts w:hint="cs"/>
          <w:rtl/>
        </w:rPr>
        <w:t>ّ</w:t>
      </w:r>
      <w:r w:rsidRPr="008856D2">
        <w:rPr>
          <w:rtl/>
        </w:rPr>
        <w:t>ل كسل يتفتح الفم عنده ولا يسمع صاحبه حينئذ صوتا</w:t>
      </w:r>
      <w:r w:rsidR="00914C63">
        <w:rPr>
          <w:rFonts w:hint="cs"/>
          <w:rtl/>
        </w:rPr>
        <w:t>ً</w:t>
      </w:r>
      <w:r>
        <w:rPr>
          <w:rtl/>
        </w:rPr>
        <w:t xml:space="preserve"> ، و</w:t>
      </w:r>
      <w:r w:rsidRPr="004A3B67">
        <w:rPr>
          <w:rtl/>
        </w:rPr>
        <w:t>التمطي</w:t>
      </w:r>
      <w:r w:rsidR="00914C63">
        <w:rPr>
          <w:rFonts w:hint="cs"/>
          <w:rtl/>
        </w:rPr>
        <w:t>ّ</w:t>
      </w:r>
      <w:r w:rsidRPr="008856D2">
        <w:rPr>
          <w:rtl/>
        </w:rPr>
        <w:t xml:space="preserve"> التمدد باليدين طبعا</w:t>
      </w:r>
      <w:r w:rsidR="00914C63">
        <w:rPr>
          <w:rFonts w:hint="cs"/>
          <w:rtl/>
        </w:rPr>
        <w:t>ً</w:t>
      </w:r>
      <w:r w:rsidRPr="008856D2">
        <w:rPr>
          <w:rtl/>
        </w:rPr>
        <w:t xml:space="preserve"> وهنا من الشيطان وعد</w:t>
      </w:r>
      <w:r w:rsidR="00914C63">
        <w:rPr>
          <w:rFonts w:hint="cs"/>
          <w:rtl/>
        </w:rPr>
        <w:t>ّ</w:t>
      </w:r>
      <w:r w:rsidRPr="008856D2">
        <w:rPr>
          <w:rtl/>
        </w:rPr>
        <w:t>هما معا</w:t>
      </w:r>
      <w:r w:rsidR="00914C63">
        <w:rPr>
          <w:rFonts w:hint="cs"/>
          <w:rtl/>
        </w:rPr>
        <w:t>ً</w:t>
      </w:r>
      <w:r w:rsidRPr="008856D2">
        <w:rPr>
          <w:rtl/>
        </w:rPr>
        <w:t xml:space="preserve"> الخامسة لتشابههما في الأسباب.</w:t>
      </w:r>
    </w:p>
    <w:p w14:paraId="0F00BCE8" w14:textId="77777777" w:rsidR="00EE3516" w:rsidRPr="008856D2" w:rsidRDefault="00EE3516" w:rsidP="00571CFD">
      <w:pPr>
        <w:pStyle w:val="libNormal"/>
        <w:rPr>
          <w:rtl/>
        </w:rPr>
      </w:pPr>
      <w:r>
        <w:rPr>
          <w:rtl/>
        </w:rPr>
        <w:t xml:space="preserve">« </w:t>
      </w:r>
      <w:r w:rsidRPr="004A3B67">
        <w:rPr>
          <w:rtl/>
        </w:rPr>
        <w:t>ويرى من خلفه</w:t>
      </w:r>
      <w:r>
        <w:rPr>
          <w:rtl/>
        </w:rPr>
        <w:t xml:space="preserve"> » </w:t>
      </w:r>
      <w:r w:rsidRPr="008856D2">
        <w:rPr>
          <w:rtl/>
        </w:rPr>
        <w:t>هي السادسة</w:t>
      </w:r>
      <w:r>
        <w:rPr>
          <w:rtl/>
        </w:rPr>
        <w:t xml:space="preserve"> ، </w:t>
      </w:r>
      <w:r w:rsidRPr="008856D2">
        <w:rPr>
          <w:rtl/>
        </w:rPr>
        <w:t>ويمكن أن يقرأ من في الموضعين بالكسر</w:t>
      </w:r>
    </w:p>
    <w:p w14:paraId="5DA268EA" w14:textId="77777777" w:rsidR="002A5FAD" w:rsidRDefault="002A5FAD" w:rsidP="002A5FAD">
      <w:pPr>
        <w:pStyle w:val="libNormal"/>
        <w:rPr>
          <w:rtl/>
        </w:rPr>
      </w:pPr>
      <w:r w:rsidRPr="002A5FAD">
        <w:rPr>
          <w:rStyle w:val="libNormalChar"/>
          <w:rtl/>
        </w:rPr>
        <w:br w:type="page"/>
      </w:r>
    </w:p>
    <w:p w14:paraId="2A5BBCF1" w14:textId="515C638D" w:rsidR="00EE3516" w:rsidRPr="008856D2" w:rsidRDefault="00EE3516" w:rsidP="002A5FAD">
      <w:pPr>
        <w:pStyle w:val="libNormal0"/>
        <w:rPr>
          <w:rtl/>
        </w:rPr>
      </w:pPr>
      <w:r w:rsidRPr="008856D2">
        <w:rPr>
          <w:rtl/>
        </w:rPr>
        <w:lastRenderedPageBreak/>
        <w:t>المسك والأرض موكل</w:t>
      </w:r>
      <w:r w:rsidR="00914C63">
        <w:rPr>
          <w:rFonts w:hint="cs"/>
          <w:rtl/>
        </w:rPr>
        <w:t>ّ</w:t>
      </w:r>
      <w:r w:rsidRPr="008856D2">
        <w:rPr>
          <w:rtl/>
        </w:rPr>
        <w:t xml:space="preserve">ة بستره وابتلاعه </w:t>
      </w:r>
      <w:r w:rsidR="00914C63">
        <w:rPr>
          <w:rFonts w:hint="cs"/>
          <w:rtl/>
        </w:rPr>
        <w:t xml:space="preserve">، </w:t>
      </w:r>
      <w:r w:rsidRPr="008856D2">
        <w:rPr>
          <w:rtl/>
        </w:rPr>
        <w:t xml:space="preserve">وإذا لبس درع رسول الله </w:t>
      </w:r>
      <w:r w:rsidRPr="00940F9D">
        <w:rPr>
          <w:rStyle w:val="libAlaemChar"/>
          <w:rtl/>
        </w:rPr>
        <w:t>صلى‌الله‌عليه‌وآله</w:t>
      </w:r>
      <w:r w:rsidRPr="008856D2">
        <w:rPr>
          <w:rtl/>
        </w:rPr>
        <w:t xml:space="preserve"> كانت عليه</w:t>
      </w:r>
    </w:p>
    <w:p w14:paraId="1C6C26EB" w14:textId="41613270" w:rsidR="00EE3516" w:rsidRPr="00324B78" w:rsidRDefault="00201378" w:rsidP="006F7B8D">
      <w:pPr>
        <w:pStyle w:val="libLine"/>
        <w:rPr>
          <w:rtl/>
        </w:rPr>
      </w:pPr>
      <w:r>
        <w:rPr>
          <w:rFonts w:hint="cs"/>
          <w:rtl/>
        </w:rPr>
        <w:t>________________________________________________________</w:t>
      </w:r>
    </w:p>
    <w:p w14:paraId="7C1DD624" w14:textId="00774417" w:rsidR="00EE3516" w:rsidRPr="008856D2" w:rsidRDefault="00EE3516" w:rsidP="0082023E">
      <w:pPr>
        <w:pStyle w:val="libNormal0"/>
        <w:rPr>
          <w:rtl/>
        </w:rPr>
      </w:pPr>
      <w:r w:rsidRPr="008856D2">
        <w:rPr>
          <w:rtl/>
        </w:rPr>
        <w:t>حرف جر</w:t>
      </w:r>
      <w:r w:rsidR="00914C63">
        <w:rPr>
          <w:rFonts w:hint="cs"/>
          <w:rtl/>
        </w:rPr>
        <w:t>ّ</w:t>
      </w:r>
      <w:r>
        <w:rPr>
          <w:rtl/>
        </w:rPr>
        <w:t xml:space="preserve"> ، </w:t>
      </w:r>
      <w:r w:rsidRPr="008856D2">
        <w:rPr>
          <w:rtl/>
        </w:rPr>
        <w:t>وبالفتح اسم موصول</w:t>
      </w:r>
      <w:r>
        <w:rPr>
          <w:rtl/>
        </w:rPr>
        <w:t xml:space="preserve"> ، </w:t>
      </w:r>
      <w:r w:rsidRPr="008856D2">
        <w:rPr>
          <w:rtl/>
        </w:rPr>
        <w:t xml:space="preserve">وعلى </w:t>
      </w:r>
      <w:r w:rsidR="004A12BC">
        <w:rPr>
          <w:rtl/>
        </w:rPr>
        <w:t xml:space="preserve">الأوّل </w:t>
      </w:r>
      <w:r w:rsidRPr="008856D2">
        <w:rPr>
          <w:rtl/>
        </w:rPr>
        <w:t>مفعول يرى محذوف أي الأشياء</w:t>
      </w:r>
      <w:r>
        <w:rPr>
          <w:rtl/>
        </w:rPr>
        <w:t xml:space="preserve"> ، </w:t>
      </w:r>
      <w:r w:rsidRPr="008856D2">
        <w:rPr>
          <w:rtl/>
        </w:rPr>
        <w:t>و</w:t>
      </w:r>
      <w:r w:rsidR="00914C63">
        <w:rPr>
          <w:rtl/>
        </w:rPr>
        <w:t>الظ</w:t>
      </w:r>
      <w:r w:rsidR="003B1FF1">
        <w:rPr>
          <w:rtl/>
        </w:rPr>
        <w:t xml:space="preserve">اهر </w:t>
      </w:r>
      <w:r w:rsidRPr="008856D2">
        <w:rPr>
          <w:rtl/>
        </w:rPr>
        <w:t>أن</w:t>
      </w:r>
      <w:r w:rsidR="00914C63">
        <w:rPr>
          <w:rFonts w:hint="cs"/>
          <w:rtl/>
        </w:rPr>
        <w:t>ّ</w:t>
      </w:r>
      <w:r w:rsidRPr="008856D2">
        <w:rPr>
          <w:rtl/>
        </w:rPr>
        <w:t xml:space="preserve"> الرؤية في </w:t>
      </w:r>
      <w:r w:rsidR="004A12BC">
        <w:rPr>
          <w:rtl/>
        </w:rPr>
        <w:t xml:space="preserve">الأوّل </w:t>
      </w:r>
      <w:r w:rsidRPr="008856D2">
        <w:rPr>
          <w:rtl/>
        </w:rPr>
        <w:t>بمعنى العلم</w:t>
      </w:r>
      <w:r>
        <w:rPr>
          <w:rtl/>
        </w:rPr>
        <w:t xml:space="preserve"> ، </w:t>
      </w:r>
      <w:r w:rsidRPr="008856D2">
        <w:rPr>
          <w:rtl/>
        </w:rPr>
        <w:t xml:space="preserve">فإن الرؤية الحقيقية لا يكون </w:t>
      </w:r>
      <w:r w:rsidR="004A12BC">
        <w:rPr>
          <w:rtl/>
        </w:rPr>
        <w:t xml:space="preserve">إلّا </w:t>
      </w:r>
      <w:r w:rsidRPr="008856D2">
        <w:rPr>
          <w:rtl/>
        </w:rPr>
        <w:t>بشرائطها</w:t>
      </w:r>
      <w:r>
        <w:rPr>
          <w:rtl/>
        </w:rPr>
        <w:t xml:space="preserve"> ، </w:t>
      </w:r>
      <w:r w:rsidRPr="008856D2">
        <w:rPr>
          <w:rtl/>
        </w:rPr>
        <w:t>وما قيل</w:t>
      </w:r>
      <w:r>
        <w:rPr>
          <w:rtl/>
        </w:rPr>
        <w:t xml:space="preserve"> : </w:t>
      </w:r>
      <w:r w:rsidRPr="008856D2">
        <w:rPr>
          <w:rtl/>
        </w:rPr>
        <w:t>من أن الرؤية بمعنى العلم يتعد</w:t>
      </w:r>
      <w:r w:rsidR="00FF1D29">
        <w:rPr>
          <w:rFonts w:hint="cs"/>
          <w:rtl/>
        </w:rPr>
        <w:t>ّ</w:t>
      </w:r>
      <w:r w:rsidRPr="008856D2">
        <w:rPr>
          <w:rtl/>
        </w:rPr>
        <w:t>ى إلى مفعولين والرؤية بالعين يتعد</w:t>
      </w:r>
      <w:r w:rsidR="00FF1D29">
        <w:rPr>
          <w:rFonts w:hint="cs"/>
          <w:rtl/>
        </w:rPr>
        <w:t>ّ</w:t>
      </w:r>
      <w:r w:rsidRPr="008856D2">
        <w:rPr>
          <w:rtl/>
        </w:rPr>
        <w:t>ى إلى مفعول واحد</w:t>
      </w:r>
      <w:r>
        <w:rPr>
          <w:rtl/>
        </w:rPr>
        <w:t xml:space="preserve"> ، </w:t>
      </w:r>
      <w:r w:rsidRPr="008856D2">
        <w:rPr>
          <w:rtl/>
        </w:rPr>
        <w:t>وهنا تعد</w:t>
      </w:r>
      <w:r w:rsidR="00FF1D29">
        <w:rPr>
          <w:rFonts w:hint="cs"/>
          <w:rtl/>
        </w:rPr>
        <w:t>ّ</w:t>
      </w:r>
      <w:r w:rsidRPr="008856D2">
        <w:rPr>
          <w:rtl/>
        </w:rPr>
        <w:t>ي إلى مفعول واحد</w:t>
      </w:r>
      <w:r>
        <w:rPr>
          <w:rtl/>
        </w:rPr>
        <w:t>؟</w:t>
      </w:r>
      <w:r w:rsidRPr="008856D2">
        <w:rPr>
          <w:rtl/>
        </w:rPr>
        <w:t xml:space="preserve"> فهو إذا استعمل في العلم حقيقة</w:t>
      </w:r>
      <w:r>
        <w:rPr>
          <w:rtl/>
        </w:rPr>
        <w:t xml:space="preserve"> ، </w:t>
      </w:r>
      <w:r w:rsidRPr="008856D2">
        <w:rPr>
          <w:rtl/>
        </w:rPr>
        <w:t xml:space="preserve">وأما إذا استعمل في الرؤية بالعين </w:t>
      </w:r>
      <w:r w:rsidR="00A36E9D">
        <w:rPr>
          <w:rtl/>
        </w:rPr>
        <w:t xml:space="preserve">ثمَّ </w:t>
      </w:r>
      <w:r w:rsidRPr="008856D2">
        <w:rPr>
          <w:rtl/>
        </w:rPr>
        <w:t>أستعير للعلم للد</w:t>
      </w:r>
      <w:r w:rsidR="00FF1D29">
        <w:rPr>
          <w:rFonts w:hint="cs"/>
          <w:rtl/>
        </w:rPr>
        <w:t>ّ</w:t>
      </w:r>
      <w:r w:rsidRPr="008856D2">
        <w:rPr>
          <w:rtl/>
        </w:rPr>
        <w:t>لالة على غاية الظهور والانكشاف فيتعدى إلى مفعول واحد</w:t>
      </w:r>
      <w:r>
        <w:rPr>
          <w:rtl/>
        </w:rPr>
        <w:t xml:space="preserve"> ، </w:t>
      </w:r>
      <w:r w:rsidRPr="008856D2">
        <w:rPr>
          <w:rtl/>
        </w:rPr>
        <w:t xml:space="preserve">كما </w:t>
      </w:r>
      <w:r w:rsidR="004102BD">
        <w:rPr>
          <w:rtl/>
        </w:rPr>
        <w:t xml:space="preserve">مرّ </w:t>
      </w:r>
      <w:r w:rsidRPr="008856D2">
        <w:rPr>
          <w:rtl/>
        </w:rPr>
        <w:t xml:space="preserve">من قول أمير المؤمنين </w:t>
      </w:r>
      <w:r w:rsidRPr="00940F9D">
        <w:rPr>
          <w:rStyle w:val="libAlaemChar"/>
          <w:rtl/>
        </w:rPr>
        <w:t>عليه‌السلام</w:t>
      </w:r>
      <w:r w:rsidRPr="008856D2">
        <w:rPr>
          <w:rtl/>
        </w:rPr>
        <w:t xml:space="preserve"> لم أكن لا عبد رب</w:t>
      </w:r>
      <w:r w:rsidR="00FF1D29">
        <w:rPr>
          <w:rFonts w:hint="cs"/>
          <w:rtl/>
        </w:rPr>
        <w:t>ّ</w:t>
      </w:r>
      <w:r w:rsidRPr="008856D2">
        <w:rPr>
          <w:rtl/>
        </w:rPr>
        <w:t>ا</w:t>
      </w:r>
      <w:r w:rsidR="00FF1D29">
        <w:rPr>
          <w:rFonts w:hint="cs"/>
          <w:rtl/>
        </w:rPr>
        <w:t>ً</w:t>
      </w:r>
      <w:r w:rsidRPr="008856D2">
        <w:rPr>
          <w:rtl/>
        </w:rPr>
        <w:t xml:space="preserve"> لم أره</w:t>
      </w:r>
      <w:r>
        <w:rPr>
          <w:rtl/>
        </w:rPr>
        <w:t xml:space="preserve"> ، </w:t>
      </w:r>
      <w:r w:rsidR="00A36E9D">
        <w:rPr>
          <w:rtl/>
        </w:rPr>
        <w:t xml:space="preserve">ثمَّ </w:t>
      </w:r>
      <w:r w:rsidR="00386F93">
        <w:rPr>
          <w:rtl/>
        </w:rPr>
        <w:t xml:space="preserve">قال : </w:t>
      </w:r>
      <w:r w:rsidRPr="008856D2">
        <w:rPr>
          <w:rtl/>
        </w:rPr>
        <w:t>لم تره العيون بمشاهدة الأبصار ولكن رأته القلوب بحقائق الإيمان</w:t>
      </w:r>
      <w:r>
        <w:rPr>
          <w:rtl/>
        </w:rPr>
        <w:t xml:space="preserve"> ، </w:t>
      </w:r>
      <w:r w:rsidRPr="008856D2">
        <w:rPr>
          <w:rtl/>
        </w:rPr>
        <w:t>وأمثال ذلك كثيرة.</w:t>
      </w:r>
    </w:p>
    <w:p w14:paraId="1FAD1BF1" w14:textId="32ECE00F" w:rsidR="00EE3516" w:rsidRPr="008856D2" w:rsidRDefault="00EE3516" w:rsidP="00571CFD">
      <w:pPr>
        <w:pStyle w:val="libNormal"/>
        <w:rPr>
          <w:rtl/>
        </w:rPr>
      </w:pPr>
      <w:r w:rsidRPr="008856D2">
        <w:rPr>
          <w:rtl/>
        </w:rPr>
        <w:t>وما قيل</w:t>
      </w:r>
      <w:r>
        <w:rPr>
          <w:rtl/>
        </w:rPr>
        <w:t xml:space="preserve"> : </w:t>
      </w:r>
      <w:r w:rsidRPr="008856D2">
        <w:rPr>
          <w:rtl/>
        </w:rPr>
        <w:t>من</w:t>
      </w:r>
      <w:r w:rsidR="00FF1D29">
        <w:rPr>
          <w:rFonts w:hint="cs"/>
          <w:rtl/>
        </w:rPr>
        <w:t>ّ</w:t>
      </w:r>
      <w:r w:rsidRPr="008856D2">
        <w:rPr>
          <w:rtl/>
        </w:rPr>
        <w:t xml:space="preserve"> أن الله تعالى خلق له إدراكا</w:t>
      </w:r>
      <w:r w:rsidR="00FF1D29">
        <w:rPr>
          <w:rFonts w:hint="cs"/>
          <w:rtl/>
        </w:rPr>
        <w:t>ً</w:t>
      </w:r>
      <w:r w:rsidRPr="008856D2">
        <w:rPr>
          <w:rtl/>
        </w:rPr>
        <w:t xml:space="preserve"> في القفا كما يخلق النطق في اليد والر</w:t>
      </w:r>
      <w:r w:rsidR="00FF1D29">
        <w:rPr>
          <w:rFonts w:hint="cs"/>
          <w:rtl/>
        </w:rPr>
        <w:t>ّ</w:t>
      </w:r>
      <w:r w:rsidR="00FF1D29">
        <w:rPr>
          <w:rtl/>
        </w:rPr>
        <w:t>جل</w:t>
      </w:r>
      <w:r w:rsidR="00161583">
        <w:rPr>
          <w:rtl/>
        </w:rPr>
        <w:t xml:space="preserve"> </w:t>
      </w:r>
      <w:r w:rsidRPr="008856D2">
        <w:rPr>
          <w:rtl/>
        </w:rPr>
        <w:t>في الآخرة</w:t>
      </w:r>
      <w:r>
        <w:rPr>
          <w:rtl/>
        </w:rPr>
        <w:t xml:space="preserve"> ، </w:t>
      </w:r>
      <w:r w:rsidRPr="008856D2">
        <w:rPr>
          <w:rtl/>
        </w:rPr>
        <w:t xml:space="preserve">أو </w:t>
      </w:r>
      <w:r w:rsidR="00161583">
        <w:rPr>
          <w:rtl/>
        </w:rPr>
        <w:t xml:space="preserve">انّه </w:t>
      </w:r>
      <w:r w:rsidRPr="008856D2">
        <w:rPr>
          <w:rtl/>
        </w:rPr>
        <w:t>كان ينعكس شعاع بصره إذا وقع على ما يقابله كالمرآة فهما تكلفان مستغنى عنهما</w:t>
      </w:r>
      <w:r>
        <w:rPr>
          <w:rtl/>
        </w:rPr>
        <w:t xml:space="preserve"> ، </w:t>
      </w:r>
      <w:r w:rsidRPr="008856D2">
        <w:rPr>
          <w:rtl/>
        </w:rPr>
        <w:t xml:space="preserve">والقول بأن يدرك بالعين ما ليس بمقابل لهما من باب خرق العادة بناء على أن شروط الإبصار </w:t>
      </w:r>
      <w:r w:rsidR="00A10A2E">
        <w:rPr>
          <w:rtl/>
        </w:rPr>
        <w:t xml:space="preserve">انّما </w:t>
      </w:r>
      <w:r w:rsidRPr="008856D2">
        <w:rPr>
          <w:rtl/>
        </w:rPr>
        <w:t>هي بحسب العادة فيجوز أن تنخرق فيخلق الله الإبصار في غير العين من الأعضاء فيرى المرئي</w:t>
      </w:r>
      <w:r w:rsidR="00FF1D29">
        <w:rPr>
          <w:rFonts w:hint="cs"/>
          <w:rtl/>
        </w:rPr>
        <w:t>ّ</w:t>
      </w:r>
      <w:r w:rsidRPr="008856D2">
        <w:rPr>
          <w:rtl/>
        </w:rPr>
        <w:t xml:space="preserve"> ويرى بالعين ما لا يقابله فهو </w:t>
      </w:r>
      <w:r w:rsidR="00A10A2E">
        <w:rPr>
          <w:rtl/>
        </w:rPr>
        <w:t xml:space="preserve">انّما </w:t>
      </w:r>
      <w:r w:rsidRPr="008856D2">
        <w:rPr>
          <w:rtl/>
        </w:rPr>
        <w:t>يستقيم على أصول الأشاعرة المجوز</w:t>
      </w:r>
      <w:r w:rsidR="00FF1D29">
        <w:rPr>
          <w:rFonts w:hint="cs"/>
          <w:rtl/>
        </w:rPr>
        <w:t>ّ</w:t>
      </w:r>
      <w:r w:rsidRPr="008856D2">
        <w:rPr>
          <w:rtl/>
        </w:rPr>
        <w:t>ين للرؤية على الله سبح</w:t>
      </w:r>
      <w:r w:rsidR="00161583">
        <w:rPr>
          <w:rtl/>
        </w:rPr>
        <w:t xml:space="preserve">انّه </w:t>
      </w:r>
      <w:r>
        <w:rPr>
          <w:rtl/>
        </w:rPr>
        <w:t xml:space="preserve">، </w:t>
      </w:r>
      <w:r w:rsidRPr="008856D2">
        <w:rPr>
          <w:rtl/>
        </w:rPr>
        <w:t>وأما على أصول المعتزلة و</w:t>
      </w:r>
      <w:r w:rsidR="00961AB2">
        <w:rPr>
          <w:rtl/>
        </w:rPr>
        <w:t>الإم</w:t>
      </w:r>
      <w:r w:rsidR="00E9687D">
        <w:rPr>
          <w:rtl/>
        </w:rPr>
        <w:t xml:space="preserve">اميّة </w:t>
      </w:r>
      <w:r w:rsidRPr="008856D2">
        <w:rPr>
          <w:rtl/>
        </w:rPr>
        <w:t>فلا يجري هذا الاحتمال</w:t>
      </w:r>
      <w:r>
        <w:rPr>
          <w:rtl/>
        </w:rPr>
        <w:t xml:space="preserve"> ، </w:t>
      </w:r>
      <w:r w:rsidRPr="008856D2">
        <w:rPr>
          <w:rtl/>
        </w:rPr>
        <w:t>والله أعلم بحقيقة الحال.</w:t>
      </w:r>
    </w:p>
    <w:p w14:paraId="4F159F94" w14:textId="4EFB3672" w:rsidR="00EE3516" w:rsidRPr="008856D2" w:rsidRDefault="00B124C6" w:rsidP="00571CFD">
      <w:pPr>
        <w:pStyle w:val="libNormal"/>
        <w:rPr>
          <w:rtl/>
        </w:rPr>
      </w:pPr>
      <w:r>
        <w:rPr>
          <w:rtl/>
        </w:rPr>
        <w:t xml:space="preserve">قال : </w:t>
      </w:r>
      <w:r w:rsidR="00EE3516" w:rsidRPr="008856D2">
        <w:rPr>
          <w:rtl/>
        </w:rPr>
        <w:t xml:space="preserve">الصدوق </w:t>
      </w:r>
      <w:r w:rsidR="00EE3516" w:rsidRPr="00940F9D">
        <w:rPr>
          <w:rStyle w:val="libAlaemChar"/>
          <w:rtl/>
        </w:rPr>
        <w:t>رضي‌الله‌عنه</w:t>
      </w:r>
      <w:r w:rsidR="00EE3516" w:rsidRPr="008856D2">
        <w:rPr>
          <w:rtl/>
        </w:rPr>
        <w:t xml:space="preserve"> في كتاب الخصال</w:t>
      </w:r>
      <w:r w:rsidR="00EE3516">
        <w:rPr>
          <w:rtl/>
        </w:rPr>
        <w:t xml:space="preserve"> : </w:t>
      </w:r>
      <w:r w:rsidR="00EE3516" w:rsidRPr="008856D2">
        <w:rPr>
          <w:rtl/>
        </w:rPr>
        <w:t>وأما رؤيته من خلفه كما يرى من بين يديه فذلك بما أوتي من التوس</w:t>
      </w:r>
      <w:r w:rsidR="00FF1D29">
        <w:rPr>
          <w:rFonts w:hint="cs"/>
          <w:rtl/>
        </w:rPr>
        <w:t>ّ</w:t>
      </w:r>
      <w:r w:rsidR="00EE3516" w:rsidRPr="008856D2">
        <w:rPr>
          <w:rtl/>
        </w:rPr>
        <w:t>م والتفر</w:t>
      </w:r>
      <w:r w:rsidR="00FF1D29">
        <w:rPr>
          <w:rFonts w:hint="cs"/>
          <w:rtl/>
        </w:rPr>
        <w:t>ّ</w:t>
      </w:r>
      <w:r w:rsidR="00EE3516" w:rsidRPr="008856D2">
        <w:rPr>
          <w:rtl/>
        </w:rPr>
        <w:t>س في الأشياء</w:t>
      </w:r>
      <w:r w:rsidR="00EE3516">
        <w:rPr>
          <w:rtl/>
        </w:rPr>
        <w:t xml:space="preserve"> ، </w:t>
      </w:r>
      <w:r>
        <w:rPr>
          <w:rtl/>
        </w:rPr>
        <w:t xml:space="preserve">قال : </w:t>
      </w:r>
      <w:r w:rsidR="00EE3516" w:rsidRPr="008856D2">
        <w:rPr>
          <w:rtl/>
        </w:rPr>
        <w:t xml:space="preserve">الله </w:t>
      </w:r>
      <w:r w:rsidR="00973D87">
        <w:rPr>
          <w:rtl/>
        </w:rPr>
        <w:t>عزَّ و</w:t>
      </w:r>
      <w:r w:rsidR="00161583">
        <w:rPr>
          <w:rtl/>
        </w:rPr>
        <w:t xml:space="preserve">جلّ </w:t>
      </w:r>
      <w:r w:rsidR="00EE3516">
        <w:rPr>
          <w:rtl/>
        </w:rPr>
        <w:t xml:space="preserve">« </w:t>
      </w:r>
      <w:r w:rsidR="00EE3516" w:rsidRPr="00571CFD">
        <w:rPr>
          <w:rStyle w:val="libAieChar"/>
          <w:rtl/>
        </w:rPr>
        <w:t xml:space="preserve">إِنَّ فِي ذلِكَ لَآياتٍ لِلْمُتَوَسِّمِينَ </w:t>
      </w:r>
      <w:r w:rsidR="00EE3516">
        <w:rPr>
          <w:rtl/>
        </w:rPr>
        <w:t xml:space="preserve">» </w:t>
      </w:r>
      <w:r w:rsidR="00EE3516" w:rsidRPr="00183202">
        <w:rPr>
          <w:rStyle w:val="libFootnotenumChar"/>
          <w:rtl/>
        </w:rPr>
        <w:t>(1)</w:t>
      </w:r>
      <w:r w:rsidR="00EE3516" w:rsidRPr="008856D2">
        <w:rPr>
          <w:rtl/>
        </w:rPr>
        <w:t>.</w:t>
      </w:r>
    </w:p>
    <w:p w14:paraId="0B97BEFF" w14:textId="1A779DC1" w:rsidR="00EE3516" w:rsidRDefault="00EE3516" w:rsidP="00571CFD">
      <w:pPr>
        <w:pStyle w:val="libNormal"/>
        <w:rPr>
          <w:rtl/>
        </w:rPr>
      </w:pPr>
      <w:r w:rsidRPr="008856D2">
        <w:rPr>
          <w:rtl/>
        </w:rPr>
        <w:t>والس</w:t>
      </w:r>
      <w:r w:rsidR="00FF1D29">
        <w:rPr>
          <w:rFonts w:hint="cs"/>
          <w:rtl/>
        </w:rPr>
        <w:t>ّ</w:t>
      </w:r>
      <w:r w:rsidRPr="008856D2">
        <w:rPr>
          <w:rtl/>
        </w:rPr>
        <w:t>ابعة</w:t>
      </w:r>
      <w:r w:rsidRPr="004A3B67">
        <w:rPr>
          <w:rtl/>
        </w:rPr>
        <w:t xml:space="preserve"> قوله </w:t>
      </w:r>
      <w:r w:rsidRPr="00940F9D">
        <w:rPr>
          <w:rStyle w:val="libAlaemChar"/>
          <w:rtl/>
        </w:rPr>
        <w:t>عليه‌السلام</w:t>
      </w:r>
      <w:r>
        <w:rPr>
          <w:rtl/>
        </w:rPr>
        <w:t xml:space="preserve"> : </w:t>
      </w:r>
      <w:r w:rsidRPr="004A3B67">
        <w:rPr>
          <w:rtl/>
        </w:rPr>
        <w:t>ونجوه كرائحة المسك</w:t>
      </w:r>
      <w:r>
        <w:rPr>
          <w:rtl/>
        </w:rPr>
        <w:t xml:space="preserve"> ، </w:t>
      </w:r>
      <w:r w:rsidRPr="008856D2">
        <w:rPr>
          <w:rtl/>
        </w:rPr>
        <w:t>والنجو الغائط</w:t>
      </w:r>
      <w:r>
        <w:rPr>
          <w:rtl/>
        </w:rPr>
        <w:t xml:space="preserve"> ، </w:t>
      </w:r>
      <w:r w:rsidRPr="008856D2">
        <w:rPr>
          <w:rtl/>
        </w:rPr>
        <w:t>وفيه تقدير مضاف</w:t>
      </w:r>
      <w:r>
        <w:rPr>
          <w:rtl/>
        </w:rPr>
        <w:t xml:space="preserve"> : </w:t>
      </w:r>
      <w:r w:rsidRPr="008856D2">
        <w:rPr>
          <w:rtl/>
        </w:rPr>
        <w:t>أي ورائحة نجوه</w:t>
      </w:r>
      <w:r>
        <w:rPr>
          <w:rtl/>
        </w:rPr>
        <w:t xml:space="preserve"> ، </w:t>
      </w:r>
      <w:r w:rsidRPr="008856D2">
        <w:rPr>
          <w:rtl/>
        </w:rPr>
        <w:t>والثامنة</w:t>
      </w:r>
      <w:r>
        <w:rPr>
          <w:rtl/>
        </w:rPr>
        <w:t xml:space="preserve"> : « </w:t>
      </w:r>
      <w:r w:rsidRPr="004A3B67">
        <w:rPr>
          <w:rtl/>
        </w:rPr>
        <w:t>والأرض موكلة</w:t>
      </w:r>
      <w:r>
        <w:rPr>
          <w:rtl/>
        </w:rPr>
        <w:t xml:space="preserve"> » </w:t>
      </w:r>
      <w:r w:rsidRPr="008856D2">
        <w:rPr>
          <w:rtl/>
        </w:rPr>
        <w:t>ويمكن عد</w:t>
      </w:r>
      <w:r w:rsidR="00FF1D29">
        <w:rPr>
          <w:rFonts w:hint="cs"/>
          <w:rtl/>
        </w:rPr>
        <w:t>ّ</w:t>
      </w:r>
      <w:r w:rsidRPr="008856D2">
        <w:rPr>
          <w:rtl/>
        </w:rPr>
        <w:t>ه مع السابق علامة واحدة</w:t>
      </w:r>
      <w:r>
        <w:rPr>
          <w:rtl/>
        </w:rPr>
        <w:t xml:space="preserve"> ، </w:t>
      </w:r>
      <w:r w:rsidRPr="008856D2">
        <w:rPr>
          <w:rtl/>
        </w:rPr>
        <w:t>و</w:t>
      </w:r>
      <w:r w:rsidR="008A0BC3">
        <w:rPr>
          <w:rtl/>
        </w:rPr>
        <w:t xml:space="preserve">عدّ </w:t>
      </w:r>
      <w:r w:rsidRPr="008856D2">
        <w:rPr>
          <w:rtl/>
        </w:rPr>
        <w:t>التثأب</w:t>
      </w:r>
      <w:r>
        <w:rPr>
          <w:rtl/>
        </w:rPr>
        <w:t xml:space="preserve"> ، </w:t>
      </w:r>
      <w:r w:rsidRPr="008856D2">
        <w:rPr>
          <w:rtl/>
        </w:rPr>
        <w:t>والتمط</w:t>
      </w:r>
      <w:r w:rsidR="00FF1D29">
        <w:rPr>
          <w:rFonts w:hint="cs"/>
          <w:rtl/>
        </w:rPr>
        <w:t>ّ</w:t>
      </w:r>
      <w:r w:rsidRPr="008856D2">
        <w:rPr>
          <w:rtl/>
        </w:rPr>
        <w:t>ي والمطه</w:t>
      </w:r>
      <w:r w:rsidR="00FF1D29">
        <w:rPr>
          <w:rFonts w:hint="cs"/>
          <w:rtl/>
        </w:rPr>
        <w:t>ّ</w:t>
      </w:r>
      <w:r w:rsidRPr="008856D2">
        <w:rPr>
          <w:rtl/>
        </w:rPr>
        <w:t>ر والمختون على بعض الاحتمالات اثنتين.</w:t>
      </w:r>
    </w:p>
    <w:p w14:paraId="5786E206" w14:textId="67252A2E" w:rsidR="00EE3516" w:rsidRPr="008856D2" w:rsidRDefault="00EE3516" w:rsidP="00571CFD">
      <w:pPr>
        <w:pStyle w:val="libNormal"/>
        <w:rPr>
          <w:rtl/>
        </w:rPr>
      </w:pPr>
      <w:r>
        <w:rPr>
          <w:rtl/>
        </w:rPr>
        <w:t xml:space="preserve">« </w:t>
      </w:r>
      <w:r w:rsidRPr="004A3B67">
        <w:rPr>
          <w:rtl/>
        </w:rPr>
        <w:t>وإذا لبس</w:t>
      </w:r>
      <w:r>
        <w:rPr>
          <w:rtl/>
        </w:rPr>
        <w:t xml:space="preserve"> » </w:t>
      </w:r>
      <w:r w:rsidRPr="008856D2">
        <w:rPr>
          <w:rtl/>
        </w:rPr>
        <w:t>هي التاسعة</w:t>
      </w:r>
      <w:r>
        <w:rPr>
          <w:rtl/>
        </w:rPr>
        <w:t xml:space="preserve"> « </w:t>
      </w:r>
      <w:r w:rsidRPr="004A3B67">
        <w:rPr>
          <w:rtl/>
        </w:rPr>
        <w:t>وفقا</w:t>
      </w:r>
      <w:r>
        <w:rPr>
          <w:rtl/>
        </w:rPr>
        <w:t xml:space="preserve"> » </w:t>
      </w:r>
      <w:r w:rsidRPr="008856D2">
        <w:rPr>
          <w:rtl/>
        </w:rPr>
        <w:t xml:space="preserve">أي </w:t>
      </w:r>
      <w:r w:rsidR="00575BBE">
        <w:rPr>
          <w:rtl/>
        </w:rPr>
        <w:t xml:space="preserve">موافقاً </w:t>
      </w:r>
      <w:r w:rsidRPr="008856D2">
        <w:rPr>
          <w:rtl/>
        </w:rPr>
        <w:t>و</w:t>
      </w:r>
      <w:r w:rsidR="003B1FF1">
        <w:rPr>
          <w:rtl/>
        </w:rPr>
        <w:t xml:space="preserve">الظّاهر </w:t>
      </w:r>
      <w:r w:rsidRPr="008856D2">
        <w:rPr>
          <w:rtl/>
        </w:rPr>
        <w:t>أن المراد بالدرع غير</w:t>
      </w:r>
    </w:p>
    <w:p w14:paraId="6C99F285" w14:textId="77777777" w:rsidR="00EE3516" w:rsidRPr="008856D2" w:rsidRDefault="00EE3516" w:rsidP="006F7B8D">
      <w:pPr>
        <w:pStyle w:val="libLine"/>
        <w:rPr>
          <w:rtl/>
        </w:rPr>
      </w:pPr>
      <w:r w:rsidRPr="008856D2">
        <w:rPr>
          <w:rtl/>
        </w:rPr>
        <w:t>__________________</w:t>
      </w:r>
    </w:p>
    <w:p w14:paraId="68F9B932" w14:textId="77777777" w:rsidR="00EE3516" w:rsidRPr="008856D2" w:rsidRDefault="00EE3516" w:rsidP="005A0345">
      <w:pPr>
        <w:pStyle w:val="libFootnote0"/>
        <w:rPr>
          <w:rtl/>
          <w:lang w:bidi="fa-IR"/>
        </w:rPr>
      </w:pPr>
      <w:r>
        <w:rPr>
          <w:rtl/>
        </w:rPr>
        <w:t>(</w:t>
      </w:r>
      <w:r w:rsidRPr="008856D2">
        <w:rPr>
          <w:rtl/>
        </w:rPr>
        <w:t>1) سورة الحجر</w:t>
      </w:r>
      <w:r>
        <w:rPr>
          <w:rtl/>
        </w:rPr>
        <w:t xml:space="preserve"> : </w:t>
      </w:r>
      <w:r w:rsidRPr="008856D2">
        <w:rPr>
          <w:rtl/>
        </w:rPr>
        <w:t>75.</w:t>
      </w:r>
    </w:p>
    <w:p w14:paraId="0C379A70" w14:textId="77777777" w:rsidR="002A5FAD" w:rsidRDefault="002A5FAD" w:rsidP="002A5FAD">
      <w:pPr>
        <w:pStyle w:val="libNormal"/>
        <w:rPr>
          <w:rtl/>
        </w:rPr>
      </w:pPr>
      <w:r w:rsidRPr="002A5FAD">
        <w:rPr>
          <w:rStyle w:val="libNormalChar"/>
          <w:rtl/>
        </w:rPr>
        <w:br w:type="page"/>
      </w:r>
    </w:p>
    <w:p w14:paraId="4F42AE1F" w14:textId="7072E635" w:rsidR="00EE3516" w:rsidRPr="008856D2" w:rsidRDefault="00EE3516" w:rsidP="002A5FAD">
      <w:pPr>
        <w:pStyle w:val="libNormal0"/>
        <w:rPr>
          <w:rtl/>
        </w:rPr>
      </w:pPr>
      <w:r w:rsidRPr="008856D2">
        <w:rPr>
          <w:rtl/>
        </w:rPr>
        <w:lastRenderedPageBreak/>
        <w:t>وفقا</w:t>
      </w:r>
      <w:r w:rsidR="00FF1D29">
        <w:rPr>
          <w:rFonts w:hint="cs"/>
          <w:rtl/>
        </w:rPr>
        <w:t>ً</w:t>
      </w:r>
      <w:r w:rsidRPr="008856D2">
        <w:rPr>
          <w:rtl/>
        </w:rPr>
        <w:t xml:space="preserve"> وإذا لبسها غيره من الن</w:t>
      </w:r>
      <w:r w:rsidR="00FF1D29">
        <w:rPr>
          <w:rFonts w:hint="cs"/>
          <w:rtl/>
        </w:rPr>
        <w:t>ّ</w:t>
      </w:r>
      <w:r w:rsidRPr="008856D2">
        <w:rPr>
          <w:rtl/>
        </w:rPr>
        <w:t>اس طويلهم وقصيرهم زادت عليه شبرا</w:t>
      </w:r>
      <w:r w:rsidR="00FF1D29">
        <w:rPr>
          <w:rFonts w:hint="cs"/>
          <w:rtl/>
        </w:rPr>
        <w:t>ً</w:t>
      </w:r>
      <w:r w:rsidRPr="008856D2">
        <w:rPr>
          <w:rtl/>
        </w:rPr>
        <w:t xml:space="preserve"> </w:t>
      </w:r>
      <w:r w:rsidR="00FF1D29">
        <w:rPr>
          <w:rFonts w:hint="cs"/>
          <w:rtl/>
        </w:rPr>
        <w:t xml:space="preserve">، </w:t>
      </w:r>
      <w:r w:rsidRPr="008856D2">
        <w:rPr>
          <w:rtl/>
        </w:rPr>
        <w:t>وهو محد</w:t>
      </w:r>
      <w:r w:rsidR="00FF1D29">
        <w:rPr>
          <w:rFonts w:hint="cs"/>
          <w:rtl/>
        </w:rPr>
        <w:t>َّ</w:t>
      </w:r>
      <w:r w:rsidRPr="008856D2">
        <w:rPr>
          <w:rtl/>
        </w:rPr>
        <w:t xml:space="preserve">ث إلى أن تنقضي </w:t>
      </w:r>
      <w:r w:rsidR="00040299">
        <w:rPr>
          <w:rtl/>
        </w:rPr>
        <w:t>أيّام</w:t>
      </w:r>
      <w:r w:rsidRPr="008856D2">
        <w:rPr>
          <w:rtl/>
        </w:rPr>
        <w:t>ه</w:t>
      </w:r>
      <w:r>
        <w:rPr>
          <w:rFonts w:hint="cs"/>
          <w:rtl/>
        </w:rPr>
        <w:t>.</w:t>
      </w:r>
    </w:p>
    <w:p w14:paraId="4C1EB7DF" w14:textId="14A350AF" w:rsidR="00EE3516" w:rsidRDefault="00FF1D29" w:rsidP="00EE3516">
      <w:pPr>
        <w:pStyle w:val="Heading1Center"/>
        <w:rPr>
          <w:rtl/>
          <w:lang w:bidi="fa-IR"/>
        </w:rPr>
      </w:pPr>
      <w:bookmarkStart w:id="100" w:name="_Toc93994812"/>
      <w:bookmarkStart w:id="101" w:name="_Toc257908143"/>
      <w:r>
        <w:rPr>
          <w:rFonts w:hint="cs"/>
          <w:rtl/>
          <w:lang w:bidi="fa-IR"/>
        </w:rPr>
        <w:t xml:space="preserve">( </w:t>
      </w:r>
      <w:r w:rsidR="00EE3516" w:rsidRPr="008856D2">
        <w:rPr>
          <w:rtl/>
          <w:lang w:bidi="fa-IR"/>
        </w:rPr>
        <w:t>باب</w:t>
      </w:r>
      <w:bookmarkEnd w:id="100"/>
      <w:r>
        <w:rPr>
          <w:rFonts w:hint="cs"/>
          <w:rtl/>
          <w:lang w:bidi="fa-IR"/>
        </w:rPr>
        <w:t xml:space="preserve"> )</w:t>
      </w:r>
      <w:bookmarkEnd w:id="101"/>
    </w:p>
    <w:p w14:paraId="5180D355" w14:textId="33D2C5F1" w:rsidR="00EE3516" w:rsidRPr="008856D2" w:rsidRDefault="00FF1D29" w:rsidP="00EE3516">
      <w:pPr>
        <w:pStyle w:val="Heading1Center"/>
        <w:rPr>
          <w:rtl/>
          <w:lang w:bidi="fa-IR"/>
        </w:rPr>
      </w:pPr>
      <w:bookmarkStart w:id="102" w:name="_Toc93994813"/>
      <w:bookmarkStart w:id="103" w:name="_Toc257908144"/>
      <w:r>
        <w:rPr>
          <w:rFonts w:hint="cs"/>
          <w:rtl/>
          <w:lang w:bidi="fa-IR"/>
        </w:rPr>
        <w:t xml:space="preserve">( </w:t>
      </w:r>
      <w:r w:rsidR="00EE3516" w:rsidRPr="008856D2">
        <w:rPr>
          <w:rtl/>
          <w:lang w:bidi="fa-IR"/>
        </w:rPr>
        <w:t xml:space="preserve">خلق أبدان </w:t>
      </w:r>
      <w:r w:rsidR="00062067">
        <w:rPr>
          <w:rtl/>
          <w:lang w:bidi="fa-IR"/>
        </w:rPr>
        <w:t>ال</w:t>
      </w:r>
      <w:r w:rsidR="005736E8">
        <w:rPr>
          <w:rtl/>
          <w:lang w:bidi="fa-IR"/>
        </w:rPr>
        <w:t xml:space="preserve">أئمّة </w:t>
      </w:r>
      <w:r w:rsidR="00EE3516" w:rsidRPr="008856D2">
        <w:rPr>
          <w:rtl/>
          <w:lang w:bidi="fa-IR"/>
        </w:rPr>
        <w:t xml:space="preserve">وأرواحهم وقلوبهم </w:t>
      </w:r>
      <w:r w:rsidR="00EE3516" w:rsidRPr="00940F9D">
        <w:rPr>
          <w:rStyle w:val="libAlaemChar"/>
          <w:rFonts w:hint="cs"/>
          <w:rtl/>
        </w:rPr>
        <w:t>عليهم‌السلام</w:t>
      </w:r>
      <w:bookmarkEnd w:id="102"/>
      <w:r>
        <w:rPr>
          <w:rStyle w:val="libAlaemChar"/>
          <w:rFonts w:hint="cs"/>
          <w:rtl/>
        </w:rPr>
        <w:t xml:space="preserve"> </w:t>
      </w:r>
      <w:r>
        <w:rPr>
          <w:rFonts w:hint="cs"/>
          <w:rtl/>
          <w:lang w:bidi="fa-IR"/>
        </w:rPr>
        <w:t>)</w:t>
      </w:r>
      <w:bookmarkEnd w:id="103"/>
    </w:p>
    <w:p w14:paraId="56383E3E" w14:textId="21445B0F"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أبي يحيى الواسطي</w:t>
      </w:r>
      <w:r w:rsidR="00FF1D29">
        <w:rPr>
          <w:rFonts w:hint="cs"/>
          <w:rtl/>
        </w:rPr>
        <w:t>ّ</w:t>
      </w:r>
      <w:r>
        <w:rPr>
          <w:rtl/>
        </w:rPr>
        <w:t xml:space="preserve"> ، </w:t>
      </w:r>
      <w:r w:rsidRPr="008856D2">
        <w:rPr>
          <w:rtl/>
        </w:rPr>
        <w:t>عن بعض أصحابنا</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إن</w:t>
      </w:r>
      <w:r w:rsidR="00FF1D29">
        <w:rPr>
          <w:rFonts w:hint="cs"/>
          <w:rtl/>
        </w:rPr>
        <w:t>ّ</w:t>
      </w:r>
      <w:r w:rsidRPr="008856D2">
        <w:rPr>
          <w:rtl/>
        </w:rPr>
        <w:t xml:space="preserve"> الله خلقنا من عليي</w:t>
      </w:r>
      <w:r w:rsidR="00FF1D29">
        <w:rPr>
          <w:rFonts w:hint="cs"/>
          <w:rtl/>
        </w:rPr>
        <w:t>ّ</w:t>
      </w:r>
      <w:r w:rsidRPr="008856D2">
        <w:rPr>
          <w:rtl/>
        </w:rPr>
        <w:t>ن وخلق أرواحنا من فوق ذلك وخلق أرواح شيعتنا من علي</w:t>
      </w:r>
      <w:r w:rsidR="00FF1D29">
        <w:rPr>
          <w:rFonts w:hint="cs"/>
          <w:rtl/>
        </w:rPr>
        <w:t>ّ</w:t>
      </w:r>
      <w:r w:rsidRPr="008856D2">
        <w:rPr>
          <w:rtl/>
        </w:rPr>
        <w:t xml:space="preserve">ين وخلق أجسادهم من دون ذلك </w:t>
      </w:r>
      <w:r w:rsidR="00FF1D29">
        <w:rPr>
          <w:rFonts w:hint="cs"/>
          <w:rtl/>
        </w:rPr>
        <w:t xml:space="preserve">، </w:t>
      </w:r>
      <w:r w:rsidRPr="008856D2">
        <w:rPr>
          <w:rtl/>
        </w:rPr>
        <w:t>فمن أ</w:t>
      </w:r>
      <w:r w:rsidR="00161583">
        <w:rPr>
          <w:rtl/>
        </w:rPr>
        <w:t xml:space="preserve">جلّ </w:t>
      </w:r>
      <w:r w:rsidRPr="008856D2">
        <w:rPr>
          <w:rtl/>
        </w:rPr>
        <w:t>ذلك</w:t>
      </w:r>
    </w:p>
    <w:p w14:paraId="46B8AC9C" w14:textId="3EB57987" w:rsidR="00EE3516" w:rsidRPr="00324B78" w:rsidRDefault="00201378" w:rsidP="006F7B8D">
      <w:pPr>
        <w:pStyle w:val="libLine"/>
        <w:rPr>
          <w:rtl/>
        </w:rPr>
      </w:pPr>
      <w:r>
        <w:rPr>
          <w:rFonts w:hint="cs"/>
          <w:rtl/>
        </w:rPr>
        <w:t>________________________________________________________</w:t>
      </w:r>
    </w:p>
    <w:p w14:paraId="35C2BF94" w14:textId="31A296D0" w:rsidR="00EE3516" w:rsidRPr="008856D2" w:rsidRDefault="00FF1D29" w:rsidP="0082023E">
      <w:pPr>
        <w:pStyle w:val="libNormal0"/>
        <w:rPr>
          <w:rtl/>
        </w:rPr>
      </w:pPr>
      <w:r>
        <w:rPr>
          <w:rtl/>
        </w:rPr>
        <w:t xml:space="preserve">ذات الفضول التي </w:t>
      </w:r>
      <w:r>
        <w:rPr>
          <w:rFonts w:hint="cs"/>
          <w:rtl/>
        </w:rPr>
        <w:t>إ</w:t>
      </w:r>
      <w:r w:rsidR="00EE3516" w:rsidRPr="008856D2">
        <w:rPr>
          <w:rtl/>
        </w:rPr>
        <w:t xml:space="preserve">ستواؤها من علامات القائم </w:t>
      </w:r>
      <w:r w:rsidR="00EE3516" w:rsidRPr="00940F9D">
        <w:rPr>
          <w:rStyle w:val="libAlaemChar"/>
          <w:rtl/>
        </w:rPr>
        <w:t>عليه‌السلام</w:t>
      </w:r>
      <w:r w:rsidR="00EE3516" w:rsidRPr="008856D2">
        <w:rPr>
          <w:rtl/>
        </w:rPr>
        <w:t xml:space="preserve"> كما </w:t>
      </w:r>
      <w:r w:rsidR="004102BD">
        <w:rPr>
          <w:rtl/>
        </w:rPr>
        <w:t xml:space="preserve">مرّ </w:t>
      </w:r>
      <w:r w:rsidR="00EE3516">
        <w:rPr>
          <w:rtl/>
        </w:rPr>
        <w:t xml:space="preserve">، </w:t>
      </w:r>
      <w:r w:rsidR="00EE3516" w:rsidRPr="008856D2">
        <w:rPr>
          <w:rtl/>
        </w:rPr>
        <w:t>أو المعنى أن</w:t>
      </w:r>
      <w:r>
        <w:rPr>
          <w:rFonts w:hint="cs"/>
          <w:rtl/>
        </w:rPr>
        <w:t>ّ</w:t>
      </w:r>
      <w:r w:rsidR="00EE3516" w:rsidRPr="008856D2">
        <w:rPr>
          <w:rtl/>
        </w:rPr>
        <w:t xml:space="preserve"> هذه العشر علامات لل</w:t>
      </w:r>
      <w:r>
        <w:rPr>
          <w:rtl/>
        </w:rPr>
        <w:t>أئم</w:t>
      </w:r>
      <w:r w:rsidR="005736E8">
        <w:rPr>
          <w:rtl/>
        </w:rPr>
        <w:t xml:space="preserve">ة </w:t>
      </w:r>
      <w:r w:rsidR="00EE3516" w:rsidRPr="00940F9D">
        <w:rPr>
          <w:rStyle w:val="libAlaemChar"/>
          <w:rtl/>
        </w:rPr>
        <w:t>عليهم‌السلام</w:t>
      </w:r>
      <w:r w:rsidR="00EE3516">
        <w:rPr>
          <w:rtl/>
        </w:rPr>
        <w:t xml:space="preserve"> ، </w:t>
      </w:r>
      <w:r>
        <w:rPr>
          <w:rtl/>
        </w:rPr>
        <w:t>و</w:t>
      </w:r>
      <w:r>
        <w:rPr>
          <w:rFonts w:hint="cs"/>
          <w:rtl/>
        </w:rPr>
        <w:t xml:space="preserve"> إ</w:t>
      </w:r>
      <w:r>
        <w:rPr>
          <w:rtl/>
        </w:rPr>
        <w:t>ن</w:t>
      </w:r>
      <w:r w:rsidR="00EE3516" w:rsidRPr="008856D2">
        <w:rPr>
          <w:rtl/>
        </w:rPr>
        <w:t>كان بعضها مختص</w:t>
      </w:r>
      <w:r>
        <w:rPr>
          <w:rFonts w:hint="cs"/>
          <w:rtl/>
        </w:rPr>
        <w:t>ّ</w:t>
      </w:r>
      <w:r w:rsidR="00EE3516" w:rsidRPr="008856D2">
        <w:rPr>
          <w:rtl/>
        </w:rPr>
        <w:t>ا</w:t>
      </w:r>
      <w:r>
        <w:rPr>
          <w:rFonts w:hint="cs"/>
          <w:rtl/>
        </w:rPr>
        <w:t>ً</w:t>
      </w:r>
      <w:r w:rsidR="00EE3516" w:rsidRPr="008856D2">
        <w:rPr>
          <w:rtl/>
        </w:rPr>
        <w:t xml:space="preserve"> ببعضهم</w:t>
      </w:r>
      <w:r w:rsidR="00EE3516">
        <w:rPr>
          <w:rtl/>
        </w:rPr>
        <w:t xml:space="preserve"> ، </w:t>
      </w:r>
      <w:r w:rsidR="00EE3516" w:rsidRPr="008856D2">
        <w:rPr>
          <w:rtl/>
        </w:rPr>
        <w:t>و</w:t>
      </w:r>
      <w:r w:rsidR="004A12BC">
        <w:rPr>
          <w:rtl/>
        </w:rPr>
        <w:t xml:space="preserve">الأوّل </w:t>
      </w:r>
      <w:r w:rsidR="00EE3516" w:rsidRPr="008856D2">
        <w:rPr>
          <w:rtl/>
        </w:rPr>
        <w:t>أظهر</w:t>
      </w:r>
      <w:r w:rsidR="00EE3516">
        <w:rPr>
          <w:rtl/>
        </w:rPr>
        <w:t xml:space="preserve"> « </w:t>
      </w:r>
      <w:r w:rsidR="00EE3516" w:rsidRPr="004A3B67">
        <w:rPr>
          <w:rtl/>
        </w:rPr>
        <w:t>وهو محد</w:t>
      </w:r>
      <w:r>
        <w:rPr>
          <w:rFonts w:hint="cs"/>
          <w:rtl/>
        </w:rPr>
        <w:t>ّ</w:t>
      </w:r>
      <w:r w:rsidR="00EE3516" w:rsidRPr="004A3B67">
        <w:rPr>
          <w:rtl/>
        </w:rPr>
        <w:t>ث</w:t>
      </w:r>
      <w:r w:rsidR="00EE3516">
        <w:rPr>
          <w:rtl/>
        </w:rPr>
        <w:t xml:space="preserve"> » </w:t>
      </w:r>
      <w:r w:rsidR="00EE3516" w:rsidRPr="008856D2">
        <w:rPr>
          <w:rtl/>
        </w:rPr>
        <w:t>هي العاشرة أي يحدث</w:t>
      </w:r>
      <w:r>
        <w:rPr>
          <w:rFonts w:hint="cs"/>
          <w:rtl/>
        </w:rPr>
        <w:t>ّ</w:t>
      </w:r>
      <w:r w:rsidR="00EE3516" w:rsidRPr="008856D2">
        <w:rPr>
          <w:rtl/>
        </w:rPr>
        <w:t xml:space="preserve">ه الملك كما </w:t>
      </w:r>
      <w:r w:rsidR="004102BD">
        <w:rPr>
          <w:rtl/>
        </w:rPr>
        <w:t xml:space="preserve">مرّ </w:t>
      </w:r>
      <w:r w:rsidR="00EE3516" w:rsidRPr="008856D2">
        <w:rPr>
          <w:rtl/>
        </w:rPr>
        <w:t>تحقيقه.</w:t>
      </w:r>
    </w:p>
    <w:p w14:paraId="0B3C619E" w14:textId="61682334" w:rsidR="00EE3516" w:rsidRDefault="00EE3516" w:rsidP="00EE3516">
      <w:pPr>
        <w:pStyle w:val="Heading1Center"/>
        <w:rPr>
          <w:rtl/>
        </w:rPr>
      </w:pPr>
      <w:bookmarkStart w:id="104" w:name="_Toc93994814"/>
      <w:bookmarkStart w:id="105" w:name="_Toc257908145"/>
      <w:r w:rsidRPr="004A3B67">
        <w:rPr>
          <w:rtl/>
        </w:rPr>
        <w:t xml:space="preserve">باب خلق أبدان </w:t>
      </w:r>
      <w:r w:rsidR="00062067">
        <w:rPr>
          <w:rtl/>
        </w:rPr>
        <w:t>ال</w:t>
      </w:r>
      <w:r w:rsidR="00FF1D29">
        <w:rPr>
          <w:rtl/>
        </w:rPr>
        <w:t>أئم</w:t>
      </w:r>
      <w:r w:rsidR="005736E8">
        <w:rPr>
          <w:rtl/>
        </w:rPr>
        <w:t xml:space="preserve">ة </w:t>
      </w:r>
      <w:r w:rsidRPr="004A3B67">
        <w:rPr>
          <w:rtl/>
        </w:rPr>
        <w:t xml:space="preserve">وأرواحهم وقلوبهم </w:t>
      </w:r>
      <w:r w:rsidRPr="00940F9D">
        <w:rPr>
          <w:rStyle w:val="libAlaemChar"/>
          <w:rtl/>
        </w:rPr>
        <w:t>عليهم‌السلام</w:t>
      </w:r>
      <w:bookmarkEnd w:id="104"/>
      <w:bookmarkEnd w:id="105"/>
      <w:r w:rsidRPr="004A3B67">
        <w:rPr>
          <w:rtl/>
        </w:rPr>
        <w:t xml:space="preserve"> </w:t>
      </w:r>
    </w:p>
    <w:p w14:paraId="26799D80" w14:textId="52280FBE" w:rsidR="00EE3516" w:rsidRDefault="00EE3516" w:rsidP="002703A3">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مجهول.</w:t>
      </w:r>
    </w:p>
    <w:p w14:paraId="229C0CB2" w14:textId="71520963" w:rsidR="00EE3516" w:rsidRDefault="00EE3516" w:rsidP="00571CFD">
      <w:pPr>
        <w:pStyle w:val="libNormal"/>
        <w:rPr>
          <w:rtl/>
        </w:rPr>
      </w:pPr>
      <w:r>
        <w:rPr>
          <w:rtl/>
        </w:rPr>
        <w:t xml:space="preserve">« </w:t>
      </w:r>
      <w:r w:rsidRPr="004A3B67">
        <w:rPr>
          <w:rtl/>
        </w:rPr>
        <w:t>إن</w:t>
      </w:r>
      <w:r w:rsidR="00FF1D29">
        <w:rPr>
          <w:rFonts w:hint="cs"/>
          <w:rtl/>
        </w:rPr>
        <w:t>ّ</w:t>
      </w:r>
      <w:r w:rsidRPr="004A3B67">
        <w:rPr>
          <w:rtl/>
        </w:rPr>
        <w:t xml:space="preserve"> الله خلقنا</w:t>
      </w:r>
      <w:r>
        <w:rPr>
          <w:rtl/>
        </w:rPr>
        <w:t xml:space="preserve"> » </w:t>
      </w:r>
      <w:r w:rsidRPr="008856D2">
        <w:rPr>
          <w:rtl/>
        </w:rPr>
        <w:t>أي أبداننا</w:t>
      </w:r>
      <w:r>
        <w:rPr>
          <w:rtl/>
        </w:rPr>
        <w:t xml:space="preserve"> « </w:t>
      </w:r>
      <w:r w:rsidRPr="004A3B67">
        <w:rPr>
          <w:rtl/>
        </w:rPr>
        <w:t>من علي</w:t>
      </w:r>
      <w:r w:rsidR="00FF1D29">
        <w:rPr>
          <w:rFonts w:hint="cs"/>
          <w:rtl/>
        </w:rPr>
        <w:t>ّ</w:t>
      </w:r>
      <w:r w:rsidRPr="004A3B67">
        <w:rPr>
          <w:rtl/>
        </w:rPr>
        <w:t>ين</w:t>
      </w:r>
      <w:r>
        <w:rPr>
          <w:rtl/>
        </w:rPr>
        <w:t xml:space="preserve"> » </w:t>
      </w:r>
      <w:r w:rsidRPr="008856D2">
        <w:rPr>
          <w:rtl/>
        </w:rPr>
        <w:t>ال</w:t>
      </w:r>
      <w:r w:rsidR="00A36E9D">
        <w:rPr>
          <w:rtl/>
        </w:rPr>
        <w:t xml:space="preserve">عليّ </w:t>
      </w:r>
      <w:r w:rsidRPr="008856D2">
        <w:rPr>
          <w:rtl/>
        </w:rPr>
        <w:t>بك</w:t>
      </w:r>
      <w:r w:rsidR="00FF1D29">
        <w:rPr>
          <w:rtl/>
        </w:rPr>
        <w:t>سر</w:t>
      </w:r>
      <w:r w:rsidR="00FA108B">
        <w:rPr>
          <w:rtl/>
        </w:rPr>
        <w:t xml:space="preserve"> </w:t>
      </w:r>
      <w:r w:rsidRPr="008856D2">
        <w:rPr>
          <w:rtl/>
        </w:rPr>
        <w:t>العين واللام المشددة وتشديد الياء مبالغة في العالي</w:t>
      </w:r>
      <w:r>
        <w:rPr>
          <w:rtl/>
        </w:rPr>
        <w:t xml:space="preserve"> ، </w:t>
      </w:r>
      <w:r w:rsidRPr="008856D2">
        <w:rPr>
          <w:rtl/>
        </w:rPr>
        <w:t>وقيل</w:t>
      </w:r>
      <w:r>
        <w:rPr>
          <w:rtl/>
        </w:rPr>
        <w:t xml:space="preserve"> : </w:t>
      </w:r>
      <w:r w:rsidRPr="008856D2">
        <w:rPr>
          <w:rtl/>
        </w:rPr>
        <w:t>علي</w:t>
      </w:r>
      <w:r w:rsidR="002703A3">
        <w:rPr>
          <w:rFonts w:hint="cs"/>
          <w:rtl/>
        </w:rPr>
        <w:t>ّ</w:t>
      </w:r>
      <w:r w:rsidRPr="008856D2">
        <w:rPr>
          <w:rtl/>
        </w:rPr>
        <w:t>ون اسم للس</w:t>
      </w:r>
      <w:r w:rsidR="002703A3">
        <w:rPr>
          <w:rFonts w:hint="cs"/>
          <w:rtl/>
        </w:rPr>
        <w:t>ّ</w:t>
      </w:r>
      <w:r w:rsidRPr="008856D2">
        <w:rPr>
          <w:rtl/>
        </w:rPr>
        <w:t>ماء السابعة</w:t>
      </w:r>
      <w:r>
        <w:rPr>
          <w:rtl/>
        </w:rPr>
        <w:t xml:space="preserve"> ، </w:t>
      </w:r>
      <w:r w:rsidRPr="008856D2">
        <w:rPr>
          <w:rtl/>
        </w:rPr>
        <w:t>وقيل</w:t>
      </w:r>
      <w:r>
        <w:rPr>
          <w:rtl/>
        </w:rPr>
        <w:t xml:space="preserve"> : </w:t>
      </w:r>
      <w:r w:rsidR="002703A3">
        <w:rPr>
          <w:rFonts w:hint="cs"/>
          <w:rtl/>
        </w:rPr>
        <w:t>إ</w:t>
      </w:r>
      <w:r w:rsidRPr="008856D2">
        <w:rPr>
          <w:rtl/>
        </w:rPr>
        <w:t>سم لدي</w:t>
      </w:r>
      <w:r w:rsidR="002703A3">
        <w:rPr>
          <w:rtl/>
        </w:rPr>
        <w:t>وان</w:t>
      </w:r>
      <w:r w:rsidR="00A10A2E">
        <w:rPr>
          <w:rtl/>
        </w:rPr>
        <w:t xml:space="preserve"> </w:t>
      </w:r>
      <w:r w:rsidRPr="008856D2">
        <w:rPr>
          <w:rtl/>
        </w:rPr>
        <w:t>الملائكة الحفظة ترفع إليه أعمال الصالحين من العباد</w:t>
      </w:r>
      <w:r>
        <w:rPr>
          <w:rtl/>
        </w:rPr>
        <w:t xml:space="preserve"> ، </w:t>
      </w:r>
      <w:r w:rsidRPr="008856D2">
        <w:rPr>
          <w:rtl/>
        </w:rPr>
        <w:t>وقيل</w:t>
      </w:r>
      <w:r>
        <w:rPr>
          <w:rtl/>
        </w:rPr>
        <w:t xml:space="preserve"> : </w:t>
      </w:r>
      <w:r w:rsidRPr="008856D2">
        <w:rPr>
          <w:rtl/>
        </w:rPr>
        <w:t>أعلى الأمكنة وأشرف المراتب</w:t>
      </w:r>
      <w:r>
        <w:rPr>
          <w:rtl/>
        </w:rPr>
        <w:t xml:space="preserve"> ، </w:t>
      </w:r>
      <w:r w:rsidRPr="008856D2">
        <w:rPr>
          <w:rtl/>
        </w:rPr>
        <w:t>وأقربها من الله تعالى</w:t>
      </w:r>
      <w:r>
        <w:rPr>
          <w:rtl/>
        </w:rPr>
        <w:t xml:space="preserve"> ، </w:t>
      </w:r>
      <w:r w:rsidR="002703A3">
        <w:rPr>
          <w:rtl/>
        </w:rPr>
        <w:t>وك</w:t>
      </w:r>
      <w:r w:rsidR="002703A3">
        <w:rPr>
          <w:rFonts w:hint="cs"/>
          <w:rtl/>
        </w:rPr>
        <w:t>أ</w:t>
      </w:r>
      <w:r w:rsidRPr="008856D2">
        <w:rPr>
          <w:rtl/>
        </w:rPr>
        <w:t>ن</w:t>
      </w:r>
      <w:r w:rsidR="002703A3">
        <w:rPr>
          <w:rFonts w:hint="cs"/>
          <w:rtl/>
        </w:rPr>
        <w:t>ّ</w:t>
      </w:r>
      <w:r w:rsidRPr="008856D2">
        <w:rPr>
          <w:rtl/>
        </w:rPr>
        <w:t xml:space="preserve"> الأخير هنا أنسب.</w:t>
      </w:r>
    </w:p>
    <w:p w14:paraId="579FD04B" w14:textId="06D254D7" w:rsidR="00EE3516" w:rsidRPr="008856D2" w:rsidRDefault="00EE3516" w:rsidP="00571CFD">
      <w:pPr>
        <w:pStyle w:val="libNormal"/>
        <w:rPr>
          <w:rtl/>
        </w:rPr>
      </w:pPr>
      <w:r>
        <w:rPr>
          <w:rtl/>
        </w:rPr>
        <w:t xml:space="preserve">« </w:t>
      </w:r>
      <w:r w:rsidRPr="004A3B67">
        <w:rPr>
          <w:rtl/>
        </w:rPr>
        <w:t>من فوق ذلك</w:t>
      </w:r>
      <w:r>
        <w:rPr>
          <w:rtl/>
        </w:rPr>
        <w:t xml:space="preserve"> » </w:t>
      </w:r>
      <w:r w:rsidRPr="008856D2">
        <w:rPr>
          <w:rtl/>
        </w:rPr>
        <w:t>أي أعلى علي</w:t>
      </w:r>
      <w:r w:rsidR="002703A3">
        <w:rPr>
          <w:rFonts w:hint="cs"/>
          <w:rtl/>
        </w:rPr>
        <w:t>ّ</w:t>
      </w:r>
      <w:r w:rsidRPr="008856D2">
        <w:rPr>
          <w:rtl/>
        </w:rPr>
        <w:t>ين</w:t>
      </w:r>
      <w:r>
        <w:rPr>
          <w:rtl/>
        </w:rPr>
        <w:t xml:space="preserve"> « </w:t>
      </w:r>
      <w:r w:rsidRPr="004A3B67">
        <w:rPr>
          <w:rtl/>
        </w:rPr>
        <w:t>من دون ذلك</w:t>
      </w:r>
      <w:r>
        <w:rPr>
          <w:rtl/>
        </w:rPr>
        <w:t xml:space="preserve"> » </w:t>
      </w:r>
      <w:r w:rsidRPr="008856D2">
        <w:rPr>
          <w:rtl/>
        </w:rPr>
        <w:t>أي أدنى عليين</w:t>
      </w:r>
      <w:r>
        <w:rPr>
          <w:rtl/>
        </w:rPr>
        <w:t xml:space="preserve"> « </w:t>
      </w:r>
      <w:r w:rsidRPr="004A3B67">
        <w:rPr>
          <w:rtl/>
        </w:rPr>
        <w:t>فمن أ</w:t>
      </w:r>
      <w:r w:rsidR="00161583">
        <w:rPr>
          <w:rtl/>
        </w:rPr>
        <w:t xml:space="preserve">جلّ </w:t>
      </w:r>
      <w:r w:rsidRPr="004A3B67">
        <w:rPr>
          <w:rtl/>
        </w:rPr>
        <w:t>ذلك</w:t>
      </w:r>
      <w:r>
        <w:rPr>
          <w:rtl/>
        </w:rPr>
        <w:t xml:space="preserve"> » </w:t>
      </w:r>
      <w:r w:rsidRPr="008856D2">
        <w:rPr>
          <w:rtl/>
        </w:rPr>
        <w:t>أي من أ</w:t>
      </w:r>
      <w:r w:rsidR="002703A3">
        <w:rPr>
          <w:rtl/>
        </w:rPr>
        <w:t>جل</w:t>
      </w:r>
      <w:r w:rsidR="00161583">
        <w:rPr>
          <w:rtl/>
        </w:rPr>
        <w:t xml:space="preserve"> </w:t>
      </w:r>
      <w:r w:rsidRPr="008856D2">
        <w:rPr>
          <w:rtl/>
        </w:rPr>
        <w:t xml:space="preserve">كون أبداننا وأرواحنا مخلوقة من عليين وكون أرواحهم وأجسادهم </w:t>
      </w:r>
      <w:r w:rsidR="003B3163">
        <w:rPr>
          <w:rtl/>
        </w:rPr>
        <w:t>أيضاً</w:t>
      </w:r>
      <w:r w:rsidR="00C96129">
        <w:rPr>
          <w:rtl/>
        </w:rPr>
        <w:t xml:space="preserve"> </w:t>
      </w:r>
      <w:r w:rsidRPr="008856D2">
        <w:rPr>
          <w:rtl/>
        </w:rPr>
        <w:t>مخلوقة من عليين</w:t>
      </w:r>
      <w:r>
        <w:rPr>
          <w:rtl/>
        </w:rPr>
        <w:t xml:space="preserve"> ، </w:t>
      </w:r>
      <w:r w:rsidRPr="008856D2">
        <w:rPr>
          <w:rtl/>
        </w:rPr>
        <w:t>ويحتمل أن يكون من فوق ذلك أي من مكان أرفع من علي</w:t>
      </w:r>
      <w:r w:rsidR="002703A3">
        <w:rPr>
          <w:rFonts w:hint="cs"/>
          <w:rtl/>
        </w:rPr>
        <w:t>ّ</w:t>
      </w:r>
      <w:r w:rsidRPr="008856D2">
        <w:rPr>
          <w:rtl/>
        </w:rPr>
        <w:t>ين</w:t>
      </w:r>
      <w:r>
        <w:rPr>
          <w:rtl/>
        </w:rPr>
        <w:t xml:space="preserve"> ، </w:t>
      </w:r>
      <w:r w:rsidRPr="008856D2">
        <w:rPr>
          <w:rtl/>
        </w:rPr>
        <w:t>ومن دون ذلك أي مكان أسفل من علي</w:t>
      </w:r>
      <w:r w:rsidR="002703A3">
        <w:rPr>
          <w:rFonts w:hint="cs"/>
          <w:rtl/>
        </w:rPr>
        <w:t>ّ</w:t>
      </w:r>
      <w:r w:rsidRPr="008856D2">
        <w:rPr>
          <w:rtl/>
        </w:rPr>
        <w:t>ين</w:t>
      </w:r>
      <w:r>
        <w:rPr>
          <w:rtl/>
        </w:rPr>
        <w:t xml:space="preserve"> ، </w:t>
      </w:r>
      <w:r w:rsidRPr="008856D2">
        <w:rPr>
          <w:rtl/>
        </w:rPr>
        <w:t>فالقرابة من حيث كون أرواحنا وأبد</w:t>
      </w:r>
      <w:r w:rsidR="002703A3">
        <w:rPr>
          <w:rFonts w:hint="cs"/>
          <w:rtl/>
        </w:rPr>
        <w:t>ا</w:t>
      </w:r>
      <w:r w:rsidR="002703A3">
        <w:rPr>
          <w:rtl/>
        </w:rPr>
        <w:t>ن</w:t>
      </w:r>
      <w:r w:rsidR="00B117F3">
        <w:rPr>
          <w:rtl/>
        </w:rPr>
        <w:t xml:space="preserve">هم </w:t>
      </w:r>
      <w:r w:rsidRPr="008856D2">
        <w:rPr>
          <w:rtl/>
        </w:rPr>
        <w:t>من علي</w:t>
      </w:r>
      <w:r w:rsidR="002703A3">
        <w:rPr>
          <w:rFonts w:hint="cs"/>
          <w:rtl/>
        </w:rPr>
        <w:t>ّ</w:t>
      </w:r>
      <w:r w:rsidRPr="008856D2">
        <w:rPr>
          <w:rtl/>
        </w:rPr>
        <w:t>ين</w:t>
      </w:r>
      <w:r>
        <w:rPr>
          <w:rtl/>
        </w:rPr>
        <w:t xml:space="preserve"> ، و</w:t>
      </w:r>
      <w:r w:rsidRPr="004A3B67">
        <w:rPr>
          <w:rtl/>
        </w:rPr>
        <w:t>القرابة</w:t>
      </w:r>
      <w:r w:rsidRPr="008856D2">
        <w:rPr>
          <w:rtl/>
        </w:rPr>
        <w:t xml:space="preserve"> مبتدأ والظرف المقد</w:t>
      </w:r>
      <w:r w:rsidR="002703A3">
        <w:rPr>
          <w:rFonts w:hint="cs"/>
          <w:rtl/>
        </w:rPr>
        <w:t>ّ</w:t>
      </w:r>
      <w:r w:rsidRPr="008856D2">
        <w:rPr>
          <w:rtl/>
        </w:rPr>
        <w:t>م خبره</w:t>
      </w:r>
      <w:r>
        <w:rPr>
          <w:rtl/>
        </w:rPr>
        <w:t xml:space="preserve"> ، </w:t>
      </w:r>
      <w:r w:rsidRPr="008856D2">
        <w:rPr>
          <w:rtl/>
        </w:rPr>
        <w:t>وبيننا متعلق بالقرابة</w:t>
      </w:r>
      <w:r>
        <w:rPr>
          <w:rtl/>
        </w:rPr>
        <w:t xml:space="preserve"> « </w:t>
      </w:r>
      <w:r w:rsidRPr="004A3B67">
        <w:rPr>
          <w:rtl/>
        </w:rPr>
        <w:t>تحن</w:t>
      </w:r>
      <w:r w:rsidR="002703A3">
        <w:rPr>
          <w:rFonts w:hint="cs"/>
          <w:rtl/>
        </w:rPr>
        <w:t>ّ</w:t>
      </w:r>
      <w:r>
        <w:rPr>
          <w:rtl/>
        </w:rPr>
        <w:t xml:space="preserve"> » </w:t>
      </w:r>
      <w:r w:rsidRPr="008856D2">
        <w:rPr>
          <w:rtl/>
        </w:rPr>
        <w:t xml:space="preserve">أي تهوي كما </w:t>
      </w:r>
      <w:r w:rsidR="00B124C6">
        <w:rPr>
          <w:rtl/>
        </w:rPr>
        <w:t xml:space="preserve">قال : </w:t>
      </w:r>
      <w:r w:rsidRPr="008856D2">
        <w:rPr>
          <w:rtl/>
        </w:rPr>
        <w:t>تعالى</w:t>
      </w:r>
      <w:r>
        <w:rPr>
          <w:rtl/>
        </w:rPr>
        <w:t xml:space="preserve"> « </w:t>
      </w:r>
      <w:r w:rsidRPr="00571CFD">
        <w:rPr>
          <w:rStyle w:val="libAieChar"/>
          <w:rtl/>
        </w:rPr>
        <w:t xml:space="preserve">فَاجْعَلْ أَفْئِدَةً مِنَ النَّاسِ تَهْوِي إِلَيْهِمْ </w:t>
      </w:r>
      <w:r>
        <w:rPr>
          <w:rtl/>
        </w:rPr>
        <w:t xml:space="preserve">» </w:t>
      </w:r>
      <w:r w:rsidRPr="00183202">
        <w:rPr>
          <w:rStyle w:val="libFootnotenumChar"/>
          <w:rtl/>
        </w:rPr>
        <w:t>(1)</w:t>
      </w:r>
      <w:r w:rsidRPr="008856D2">
        <w:rPr>
          <w:rtl/>
        </w:rPr>
        <w:t xml:space="preserve"> قال</w:t>
      </w:r>
    </w:p>
    <w:p w14:paraId="2906BFF7" w14:textId="77777777" w:rsidR="00EE3516" w:rsidRPr="008856D2" w:rsidRDefault="00EE3516" w:rsidP="006F7B8D">
      <w:pPr>
        <w:pStyle w:val="libLine"/>
        <w:rPr>
          <w:rtl/>
        </w:rPr>
      </w:pPr>
      <w:r w:rsidRPr="008856D2">
        <w:rPr>
          <w:rtl/>
        </w:rPr>
        <w:t>__________________</w:t>
      </w:r>
    </w:p>
    <w:p w14:paraId="02FF1DBB" w14:textId="77777777" w:rsidR="00EE3516" w:rsidRPr="008856D2" w:rsidRDefault="00EE3516" w:rsidP="005A0345">
      <w:pPr>
        <w:pStyle w:val="libFootnote0"/>
        <w:rPr>
          <w:rtl/>
          <w:lang w:bidi="fa-IR"/>
        </w:rPr>
      </w:pPr>
      <w:r>
        <w:rPr>
          <w:rtl/>
        </w:rPr>
        <w:t>(</w:t>
      </w:r>
      <w:r w:rsidRPr="008856D2">
        <w:rPr>
          <w:rtl/>
        </w:rPr>
        <w:t>1) سورة إبراهيم</w:t>
      </w:r>
      <w:r>
        <w:rPr>
          <w:rtl/>
        </w:rPr>
        <w:t xml:space="preserve"> : </w:t>
      </w:r>
      <w:r w:rsidRPr="008856D2">
        <w:rPr>
          <w:rtl/>
        </w:rPr>
        <w:t>37.</w:t>
      </w:r>
    </w:p>
    <w:p w14:paraId="2101F2AA" w14:textId="77777777" w:rsidR="002A5FAD" w:rsidRDefault="002A5FAD" w:rsidP="002A5FAD">
      <w:pPr>
        <w:pStyle w:val="libNormal"/>
        <w:rPr>
          <w:rtl/>
        </w:rPr>
      </w:pPr>
      <w:r w:rsidRPr="002A5FAD">
        <w:rPr>
          <w:rStyle w:val="libNormalChar"/>
          <w:rtl/>
        </w:rPr>
        <w:br w:type="page"/>
      </w:r>
    </w:p>
    <w:p w14:paraId="10244EDA" w14:textId="575E6AEB" w:rsidR="00EE3516" w:rsidRPr="008856D2" w:rsidRDefault="00EE3516" w:rsidP="002A5FAD">
      <w:pPr>
        <w:pStyle w:val="libNormal0"/>
        <w:rPr>
          <w:rtl/>
        </w:rPr>
      </w:pPr>
      <w:r w:rsidRPr="008856D2">
        <w:rPr>
          <w:rtl/>
        </w:rPr>
        <w:lastRenderedPageBreak/>
        <w:t>القرابة بيننا وبينهم وقلوبهم تحن</w:t>
      </w:r>
      <w:r w:rsidR="002703A3">
        <w:rPr>
          <w:rFonts w:hint="cs"/>
          <w:rtl/>
        </w:rPr>
        <w:t>ُّ</w:t>
      </w:r>
      <w:r w:rsidRPr="008856D2">
        <w:rPr>
          <w:rtl/>
        </w:rPr>
        <w:t xml:space="preserve"> إلينا</w:t>
      </w:r>
      <w:r>
        <w:rPr>
          <w:rFonts w:hint="cs"/>
          <w:rtl/>
        </w:rPr>
        <w:t>.</w:t>
      </w:r>
    </w:p>
    <w:p w14:paraId="5BF1B259" w14:textId="320E4846"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Pr="008856D2">
        <w:rPr>
          <w:rtl/>
        </w:rPr>
        <w:t xml:space="preserve">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الحسن</w:t>
      </w:r>
      <w:r>
        <w:rPr>
          <w:rtl/>
        </w:rPr>
        <w:t xml:space="preserve"> ، </w:t>
      </w:r>
      <w:r w:rsidRPr="008856D2">
        <w:rPr>
          <w:rtl/>
        </w:rPr>
        <w:t xml:space="preserve">عن </w:t>
      </w:r>
      <w:r w:rsidR="00A36E9D">
        <w:rPr>
          <w:rtl/>
        </w:rPr>
        <w:t xml:space="preserve">محمّد </w:t>
      </w:r>
      <w:r w:rsidRPr="008856D2">
        <w:rPr>
          <w:rtl/>
        </w:rPr>
        <w:t>بن عيسى بن عبيد</w:t>
      </w:r>
      <w:r>
        <w:rPr>
          <w:rtl/>
        </w:rPr>
        <w:t xml:space="preserve"> ، </w:t>
      </w:r>
      <w:r w:rsidRPr="008856D2">
        <w:rPr>
          <w:rtl/>
        </w:rPr>
        <w:t xml:space="preserve">عن </w:t>
      </w:r>
      <w:r w:rsidR="00A36E9D">
        <w:rPr>
          <w:rtl/>
        </w:rPr>
        <w:t xml:space="preserve">محمّد </w:t>
      </w:r>
      <w:r w:rsidRPr="008856D2">
        <w:rPr>
          <w:rtl/>
        </w:rPr>
        <w:t>بن شعيب</w:t>
      </w:r>
      <w:r>
        <w:rPr>
          <w:rtl/>
        </w:rPr>
        <w:t xml:space="preserve"> ، </w:t>
      </w:r>
      <w:r w:rsidRPr="008856D2">
        <w:rPr>
          <w:rtl/>
        </w:rPr>
        <w:t>عن عمران بن إسحاق الزعفر</w:t>
      </w:r>
      <w:r w:rsidR="002703A3">
        <w:rPr>
          <w:rFonts w:hint="cs"/>
          <w:rtl/>
        </w:rPr>
        <w:t>ا</w:t>
      </w:r>
      <w:r w:rsidR="002703A3">
        <w:rPr>
          <w:rtl/>
        </w:rPr>
        <w:t>ن</w:t>
      </w:r>
      <w:r w:rsidR="00173CB2">
        <w:rPr>
          <w:rtl/>
        </w:rPr>
        <w:t xml:space="preserve">ي </w:t>
      </w:r>
      <w:r>
        <w:rPr>
          <w:rtl/>
        </w:rPr>
        <w:t xml:space="preserve">، </w:t>
      </w:r>
      <w:r w:rsidRPr="008856D2">
        <w:rPr>
          <w:rtl/>
        </w:rPr>
        <w:t xml:space="preserve">عن </w:t>
      </w:r>
      <w:r w:rsidR="00A36E9D">
        <w:rPr>
          <w:rtl/>
        </w:rPr>
        <w:t xml:space="preserve">محمّد </w:t>
      </w:r>
      <w:r w:rsidRPr="008856D2">
        <w:rPr>
          <w:rtl/>
        </w:rPr>
        <w:t>بن مر</w:t>
      </w:r>
      <w:r w:rsidR="00A10A2E">
        <w:rPr>
          <w:rtl/>
        </w:rPr>
        <w:t xml:space="preserve">وانّ </w:t>
      </w:r>
      <w:r>
        <w:rPr>
          <w:rtl/>
        </w:rPr>
        <w:t xml:space="preserve">،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سمعته يقول إن</w:t>
      </w:r>
      <w:r w:rsidR="002703A3">
        <w:rPr>
          <w:rFonts w:hint="cs"/>
          <w:rtl/>
        </w:rPr>
        <w:t>َّ</w:t>
      </w:r>
      <w:r w:rsidRPr="008856D2">
        <w:rPr>
          <w:rtl/>
        </w:rPr>
        <w:t xml:space="preserve"> الله خلقنا من نور عظمته </w:t>
      </w:r>
      <w:r w:rsidR="00A36E9D">
        <w:rPr>
          <w:rtl/>
        </w:rPr>
        <w:t xml:space="preserve">ثمَّ </w:t>
      </w:r>
      <w:r w:rsidRPr="008856D2">
        <w:rPr>
          <w:rtl/>
        </w:rPr>
        <w:t>صو</w:t>
      </w:r>
      <w:r w:rsidR="002703A3">
        <w:rPr>
          <w:rFonts w:hint="cs"/>
          <w:rtl/>
        </w:rPr>
        <w:t>َّ</w:t>
      </w:r>
      <w:r w:rsidRPr="008856D2">
        <w:rPr>
          <w:rtl/>
        </w:rPr>
        <w:t xml:space="preserve">ر خلقنا من طينة مخزونة مكنونة من تحت العرش </w:t>
      </w:r>
      <w:r w:rsidR="002703A3">
        <w:rPr>
          <w:rFonts w:hint="cs"/>
          <w:rtl/>
        </w:rPr>
        <w:t xml:space="preserve">، </w:t>
      </w:r>
      <w:r w:rsidRPr="008856D2">
        <w:rPr>
          <w:rtl/>
        </w:rPr>
        <w:t>فأسكن ذلك النور فيه فكنا نحن خلقا</w:t>
      </w:r>
      <w:r w:rsidR="002703A3">
        <w:rPr>
          <w:rFonts w:hint="cs"/>
          <w:rtl/>
        </w:rPr>
        <w:t>ً</w:t>
      </w:r>
      <w:r w:rsidRPr="008856D2">
        <w:rPr>
          <w:rtl/>
        </w:rPr>
        <w:t xml:space="preserve"> وبشرا</w:t>
      </w:r>
      <w:r w:rsidR="002703A3">
        <w:rPr>
          <w:rFonts w:hint="cs"/>
          <w:rtl/>
        </w:rPr>
        <w:t>ً</w:t>
      </w:r>
      <w:r w:rsidRPr="008856D2">
        <w:rPr>
          <w:rtl/>
        </w:rPr>
        <w:t xml:space="preserve"> نوراني</w:t>
      </w:r>
      <w:r w:rsidR="002703A3">
        <w:rPr>
          <w:rFonts w:hint="cs"/>
          <w:rtl/>
        </w:rPr>
        <w:t>ّ</w:t>
      </w:r>
      <w:r w:rsidRPr="008856D2">
        <w:rPr>
          <w:rtl/>
        </w:rPr>
        <w:t>ين</w:t>
      </w:r>
    </w:p>
    <w:p w14:paraId="6253F72B" w14:textId="5CB6F7E0" w:rsidR="00EE3516" w:rsidRPr="00324B78" w:rsidRDefault="00201378" w:rsidP="006F7B8D">
      <w:pPr>
        <w:pStyle w:val="libLine"/>
        <w:rPr>
          <w:rtl/>
        </w:rPr>
      </w:pPr>
      <w:r>
        <w:rPr>
          <w:rFonts w:hint="cs"/>
          <w:rtl/>
        </w:rPr>
        <w:t>________________________________________________________</w:t>
      </w:r>
    </w:p>
    <w:p w14:paraId="4A3E099B" w14:textId="0B83C97B" w:rsidR="00EE3516" w:rsidRPr="008856D2" w:rsidRDefault="00EE3516" w:rsidP="0082023E">
      <w:pPr>
        <w:pStyle w:val="libNormal0"/>
        <w:rPr>
          <w:rtl/>
        </w:rPr>
      </w:pPr>
      <w:r w:rsidRPr="008856D2">
        <w:rPr>
          <w:rtl/>
        </w:rPr>
        <w:t>الجوهري</w:t>
      </w:r>
      <w:r>
        <w:rPr>
          <w:rtl/>
        </w:rPr>
        <w:t xml:space="preserve"> : </w:t>
      </w:r>
      <w:r w:rsidRPr="008856D2">
        <w:rPr>
          <w:rtl/>
        </w:rPr>
        <w:t>الحنين</w:t>
      </w:r>
      <w:r>
        <w:rPr>
          <w:rtl/>
        </w:rPr>
        <w:t xml:space="preserve"> : </w:t>
      </w:r>
      <w:r w:rsidRPr="008856D2">
        <w:rPr>
          <w:rtl/>
        </w:rPr>
        <w:t>الشوق وتوقان النفس</w:t>
      </w:r>
      <w:r>
        <w:rPr>
          <w:rtl/>
        </w:rPr>
        <w:t xml:space="preserve"> ، </w:t>
      </w:r>
      <w:r w:rsidRPr="008856D2">
        <w:rPr>
          <w:rtl/>
        </w:rPr>
        <w:t>تقول منه حن</w:t>
      </w:r>
      <w:r w:rsidR="002703A3">
        <w:rPr>
          <w:rFonts w:hint="cs"/>
          <w:rtl/>
        </w:rPr>
        <w:t>ّ</w:t>
      </w:r>
      <w:r w:rsidRPr="008856D2">
        <w:rPr>
          <w:rtl/>
        </w:rPr>
        <w:t xml:space="preserve"> إليه يحن</w:t>
      </w:r>
      <w:r w:rsidR="002703A3">
        <w:rPr>
          <w:rFonts w:hint="cs"/>
          <w:rtl/>
        </w:rPr>
        <w:t>ّ</w:t>
      </w:r>
      <w:r w:rsidRPr="008856D2">
        <w:rPr>
          <w:rtl/>
        </w:rPr>
        <w:t xml:space="preserve"> حنينا</w:t>
      </w:r>
      <w:r w:rsidR="002703A3">
        <w:rPr>
          <w:rFonts w:hint="cs"/>
          <w:rtl/>
        </w:rPr>
        <w:t>ً</w:t>
      </w:r>
      <w:r w:rsidRPr="008856D2">
        <w:rPr>
          <w:rtl/>
        </w:rPr>
        <w:t xml:space="preserve"> فهو حان</w:t>
      </w:r>
      <w:r w:rsidR="002703A3">
        <w:rPr>
          <w:rFonts w:hint="cs"/>
          <w:rtl/>
        </w:rPr>
        <w:t>ّ</w:t>
      </w:r>
      <w:r>
        <w:rPr>
          <w:rtl/>
        </w:rPr>
        <w:t xml:space="preserve"> ، </w:t>
      </w:r>
      <w:r w:rsidRPr="008856D2">
        <w:rPr>
          <w:rtl/>
        </w:rPr>
        <w:t>وفي البصائر</w:t>
      </w:r>
      <w:r>
        <w:rPr>
          <w:rtl/>
        </w:rPr>
        <w:t xml:space="preserve"> : </w:t>
      </w:r>
      <w:r w:rsidRPr="008856D2">
        <w:rPr>
          <w:rtl/>
        </w:rPr>
        <w:t>ومن أ</w:t>
      </w:r>
      <w:r w:rsidR="002703A3">
        <w:rPr>
          <w:rtl/>
        </w:rPr>
        <w:t>جل</w:t>
      </w:r>
      <w:r w:rsidR="00161583">
        <w:rPr>
          <w:rtl/>
        </w:rPr>
        <w:t xml:space="preserve"> </w:t>
      </w:r>
      <w:r w:rsidRPr="008856D2">
        <w:rPr>
          <w:rtl/>
        </w:rPr>
        <w:t>تلك القرابة بيننا وبينهم قلوبهم تحن</w:t>
      </w:r>
      <w:r w:rsidR="002703A3">
        <w:rPr>
          <w:rFonts w:hint="cs"/>
          <w:rtl/>
        </w:rPr>
        <w:t>ّ</w:t>
      </w:r>
      <w:r>
        <w:rPr>
          <w:rtl/>
        </w:rPr>
        <w:t xml:space="preserve"> ، </w:t>
      </w:r>
      <w:r w:rsidRPr="008856D2">
        <w:rPr>
          <w:rtl/>
        </w:rPr>
        <w:t>وقيل</w:t>
      </w:r>
      <w:r>
        <w:rPr>
          <w:rtl/>
        </w:rPr>
        <w:t xml:space="preserve"> : </w:t>
      </w:r>
      <w:r w:rsidRPr="008856D2">
        <w:rPr>
          <w:rtl/>
        </w:rPr>
        <w:t>كان المراد بالعليين</w:t>
      </w:r>
      <w:r w:rsidR="002703A3">
        <w:rPr>
          <w:rFonts w:hint="cs"/>
          <w:rtl/>
        </w:rPr>
        <w:t>ّ</w:t>
      </w:r>
      <w:r w:rsidRPr="008856D2">
        <w:rPr>
          <w:rtl/>
        </w:rPr>
        <w:t xml:space="preserve"> عالم الملكوت وما فوقه عالم الجبروت</w:t>
      </w:r>
      <w:r>
        <w:rPr>
          <w:rtl/>
        </w:rPr>
        <w:t xml:space="preserve"> ، </w:t>
      </w:r>
      <w:r w:rsidRPr="008856D2">
        <w:rPr>
          <w:rtl/>
        </w:rPr>
        <w:t>وبما دونه عالم الشهادة</w:t>
      </w:r>
      <w:r>
        <w:rPr>
          <w:rtl/>
        </w:rPr>
        <w:t xml:space="preserve"> ، « </w:t>
      </w:r>
      <w:r w:rsidRPr="008856D2">
        <w:rPr>
          <w:rtl/>
        </w:rPr>
        <w:t>فمن أ</w:t>
      </w:r>
      <w:r w:rsidR="002703A3">
        <w:rPr>
          <w:rtl/>
        </w:rPr>
        <w:t>جل</w:t>
      </w:r>
      <w:r w:rsidR="00161583">
        <w:rPr>
          <w:rtl/>
        </w:rPr>
        <w:t xml:space="preserve"> </w:t>
      </w:r>
      <w:r w:rsidRPr="008856D2">
        <w:rPr>
          <w:rtl/>
        </w:rPr>
        <w:t>ذلك</w:t>
      </w:r>
      <w:r>
        <w:rPr>
          <w:rtl/>
        </w:rPr>
        <w:t xml:space="preserve"> » </w:t>
      </w:r>
      <w:r w:rsidRPr="008856D2">
        <w:rPr>
          <w:rtl/>
        </w:rPr>
        <w:t>ي</w:t>
      </w:r>
      <w:r w:rsidR="002703A3">
        <w:rPr>
          <w:rtl/>
        </w:rPr>
        <w:t>عن</w:t>
      </w:r>
      <w:r w:rsidR="00CB588E">
        <w:rPr>
          <w:rtl/>
        </w:rPr>
        <w:t xml:space="preserve">ي </w:t>
      </w:r>
      <w:r w:rsidRPr="008856D2">
        <w:rPr>
          <w:rtl/>
        </w:rPr>
        <w:t>من أ</w:t>
      </w:r>
      <w:r w:rsidR="002703A3">
        <w:rPr>
          <w:rtl/>
        </w:rPr>
        <w:t>جل</w:t>
      </w:r>
      <w:r w:rsidR="00161583">
        <w:rPr>
          <w:rtl/>
        </w:rPr>
        <w:t xml:space="preserve"> </w:t>
      </w:r>
      <w:r w:rsidRPr="008856D2">
        <w:rPr>
          <w:rtl/>
        </w:rPr>
        <w:t>أن</w:t>
      </w:r>
      <w:r w:rsidR="002703A3">
        <w:rPr>
          <w:rFonts w:hint="cs"/>
          <w:rtl/>
        </w:rPr>
        <w:t>ّ</w:t>
      </w:r>
      <w:r w:rsidRPr="008856D2">
        <w:rPr>
          <w:rtl/>
        </w:rPr>
        <w:t xml:space="preserve"> أصل أجسادنا وأرواحهم واحد</w:t>
      </w:r>
      <w:r>
        <w:rPr>
          <w:rtl/>
        </w:rPr>
        <w:t xml:space="preserve"> ، </w:t>
      </w:r>
      <w:r w:rsidR="00A10A2E">
        <w:rPr>
          <w:rtl/>
        </w:rPr>
        <w:t xml:space="preserve">وانّما </w:t>
      </w:r>
      <w:r w:rsidRPr="008856D2">
        <w:rPr>
          <w:rtl/>
        </w:rPr>
        <w:t>نسب أجسادهم إلى علي</w:t>
      </w:r>
      <w:r w:rsidR="006C546C">
        <w:rPr>
          <w:rFonts w:hint="cs"/>
          <w:rtl/>
        </w:rPr>
        <w:t>ّ</w:t>
      </w:r>
      <w:r w:rsidRPr="008856D2">
        <w:rPr>
          <w:rtl/>
        </w:rPr>
        <w:t xml:space="preserve">ين لعدم علاقتهم </w:t>
      </w:r>
      <w:r w:rsidRPr="00940F9D">
        <w:rPr>
          <w:rStyle w:val="libAlaemChar"/>
          <w:rtl/>
        </w:rPr>
        <w:t>عليهم‌السلام</w:t>
      </w:r>
      <w:r w:rsidRPr="008856D2">
        <w:rPr>
          <w:rtl/>
        </w:rPr>
        <w:t xml:space="preserve"> إلى هذه الأبدان الحسي</w:t>
      </w:r>
      <w:r w:rsidR="006C546C">
        <w:rPr>
          <w:rFonts w:hint="cs"/>
          <w:rtl/>
        </w:rPr>
        <w:t>ّ</w:t>
      </w:r>
      <w:r w:rsidRPr="008856D2">
        <w:rPr>
          <w:rtl/>
        </w:rPr>
        <w:t>ة</w:t>
      </w:r>
      <w:r>
        <w:rPr>
          <w:rtl/>
        </w:rPr>
        <w:t xml:space="preserve"> ، </w:t>
      </w:r>
      <w:r w:rsidRPr="008856D2">
        <w:rPr>
          <w:rtl/>
        </w:rPr>
        <w:t>فك</w:t>
      </w:r>
      <w:r w:rsidR="00B117F3">
        <w:rPr>
          <w:rtl/>
        </w:rPr>
        <w:t xml:space="preserve">أنّهم </w:t>
      </w:r>
      <w:r w:rsidR="00E60E25">
        <w:rPr>
          <w:rtl/>
        </w:rPr>
        <w:t xml:space="preserve">بعد </w:t>
      </w:r>
      <w:r w:rsidRPr="008856D2">
        <w:rPr>
          <w:rtl/>
        </w:rPr>
        <w:t>في هذه الجلابيب قد نفضوها وتجر</w:t>
      </w:r>
      <w:r w:rsidR="006C546C">
        <w:rPr>
          <w:rFonts w:hint="cs"/>
          <w:rtl/>
        </w:rPr>
        <w:t>ّ</w:t>
      </w:r>
      <w:r w:rsidRPr="008856D2">
        <w:rPr>
          <w:rtl/>
        </w:rPr>
        <w:t>دوا عنها.</w:t>
      </w:r>
    </w:p>
    <w:p w14:paraId="4903691B" w14:textId="29E1CD12" w:rsidR="00EE3516" w:rsidRDefault="00EE3516" w:rsidP="006C546C">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مجهول.</w:t>
      </w:r>
    </w:p>
    <w:p w14:paraId="22E41CEF" w14:textId="1D54C082" w:rsidR="00EE3516" w:rsidRPr="008856D2" w:rsidRDefault="00EE3516" w:rsidP="00571CFD">
      <w:pPr>
        <w:pStyle w:val="libNormal"/>
        <w:rPr>
          <w:rtl/>
        </w:rPr>
      </w:pPr>
      <w:r>
        <w:rPr>
          <w:rtl/>
        </w:rPr>
        <w:t xml:space="preserve">« </w:t>
      </w:r>
      <w:r w:rsidRPr="004A3B67">
        <w:rPr>
          <w:rtl/>
        </w:rPr>
        <w:t>إن</w:t>
      </w:r>
      <w:r w:rsidR="000548C0">
        <w:rPr>
          <w:rFonts w:hint="cs"/>
          <w:rtl/>
        </w:rPr>
        <w:t>ّ</w:t>
      </w:r>
      <w:r w:rsidRPr="004A3B67">
        <w:rPr>
          <w:rtl/>
        </w:rPr>
        <w:t xml:space="preserve"> الله خلقنا</w:t>
      </w:r>
      <w:r>
        <w:rPr>
          <w:rtl/>
        </w:rPr>
        <w:t xml:space="preserve"> » </w:t>
      </w:r>
      <w:r w:rsidRPr="008856D2">
        <w:rPr>
          <w:rtl/>
        </w:rPr>
        <w:t>أي أرواحنا</w:t>
      </w:r>
      <w:r>
        <w:rPr>
          <w:rtl/>
        </w:rPr>
        <w:t xml:space="preserve"> ، </w:t>
      </w:r>
      <w:r w:rsidRPr="008856D2">
        <w:rPr>
          <w:rtl/>
        </w:rPr>
        <w:t>والضمير ل</w:t>
      </w:r>
      <w:r w:rsidR="00A36E9D">
        <w:rPr>
          <w:rtl/>
        </w:rPr>
        <w:t xml:space="preserve">محمّد </w:t>
      </w:r>
      <w:r w:rsidRPr="008856D2">
        <w:rPr>
          <w:rtl/>
        </w:rPr>
        <w:t>وأ</w:t>
      </w:r>
      <w:r w:rsidR="000548C0">
        <w:rPr>
          <w:rtl/>
        </w:rPr>
        <w:t>وصيا</w:t>
      </w:r>
      <w:r w:rsidRPr="008856D2">
        <w:rPr>
          <w:rtl/>
        </w:rPr>
        <w:t>ئه صلوات الله عليهم</w:t>
      </w:r>
      <w:r>
        <w:rPr>
          <w:rtl/>
        </w:rPr>
        <w:t xml:space="preserve"> « </w:t>
      </w:r>
      <w:r w:rsidRPr="004A3B67">
        <w:rPr>
          <w:rtl/>
        </w:rPr>
        <w:t>من نور عظمته</w:t>
      </w:r>
      <w:r>
        <w:rPr>
          <w:rtl/>
        </w:rPr>
        <w:t xml:space="preserve"> » </w:t>
      </w:r>
      <w:r w:rsidRPr="008856D2">
        <w:rPr>
          <w:rtl/>
        </w:rPr>
        <w:t xml:space="preserve">أي من نور </w:t>
      </w:r>
      <w:r w:rsidR="000548C0">
        <w:rPr>
          <w:rtl/>
        </w:rPr>
        <w:t xml:space="preserve">يدلّ </w:t>
      </w:r>
      <w:r w:rsidRPr="008856D2">
        <w:rPr>
          <w:rtl/>
        </w:rPr>
        <w:t>على كمال عظمته وقدرته</w:t>
      </w:r>
      <w:r>
        <w:rPr>
          <w:rtl/>
        </w:rPr>
        <w:t xml:space="preserve"> « </w:t>
      </w:r>
      <w:r w:rsidR="00A36E9D">
        <w:rPr>
          <w:rtl/>
        </w:rPr>
        <w:t xml:space="preserve">ثمَّ </w:t>
      </w:r>
      <w:r w:rsidRPr="004A3B67">
        <w:rPr>
          <w:rtl/>
        </w:rPr>
        <w:t>صور خلقنا</w:t>
      </w:r>
      <w:r>
        <w:rPr>
          <w:rtl/>
        </w:rPr>
        <w:t xml:space="preserve"> » </w:t>
      </w:r>
      <w:r w:rsidRPr="008856D2">
        <w:rPr>
          <w:rtl/>
        </w:rPr>
        <w:t>الناظرون في الخبر فسروا تصوير الخلق بخلق الأبدان الأصلي</w:t>
      </w:r>
      <w:r w:rsidR="001962B3">
        <w:rPr>
          <w:rFonts w:hint="cs"/>
          <w:rtl/>
        </w:rPr>
        <w:t>ّ</w:t>
      </w:r>
      <w:r w:rsidRPr="008856D2">
        <w:rPr>
          <w:rtl/>
        </w:rPr>
        <w:t>ة</w:t>
      </w:r>
      <w:r>
        <w:rPr>
          <w:rtl/>
        </w:rPr>
        <w:t xml:space="preserve"> ، </w:t>
      </w:r>
      <w:r w:rsidRPr="008856D2">
        <w:rPr>
          <w:rtl/>
        </w:rPr>
        <w:t>و</w:t>
      </w:r>
      <w:r w:rsidR="0012207A">
        <w:rPr>
          <w:rtl/>
        </w:rPr>
        <w:t xml:space="preserve">الّذي </w:t>
      </w:r>
      <w:r w:rsidRPr="008856D2">
        <w:rPr>
          <w:rtl/>
        </w:rPr>
        <w:t>أظنه</w:t>
      </w:r>
      <w:r w:rsidR="001962B3">
        <w:rPr>
          <w:rFonts w:hint="cs"/>
          <w:rtl/>
        </w:rPr>
        <w:t>ّ</w:t>
      </w:r>
      <w:r w:rsidRPr="008856D2">
        <w:rPr>
          <w:rtl/>
        </w:rPr>
        <w:t xml:space="preserve"> أن</w:t>
      </w:r>
      <w:r w:rsidR="001962B3">
        <w:rPr>
          <w:rFonts w:hint="cs"/>
          <w:rtl/>
        </w:rPr>
        <w:t>ّ</w:t>
      </w:r>
      <w:r w:rsidRPr="008856D2">
        <w:rPr>
          <w:rtl/>
        </w:rPr>
        <w:t xml:space="preserve"> المراد به </w:t>
      </w:r>
      <w:r w:rsidR="00161583">
        <w:rPr>
          <w:rtl/>
        </w:rPr>
        <w:t xml:space="preserve">انّه </w:t>
      </w:r>
      <w:r w:rsidRPr="008856D2">
        <w:rPr>
          <w:rtl/>
        </w:rPr>
        <w:t>خلق لهم أجسادا</w:t>
      </w:r>
      <w:r w:rsidR="001962B3">
        <w:rPr>
          <w:rFonts w:hint="cs"/>
          <w:rtl/>
        </w:rPr>
        <w:t>ً</w:t>
      </w:r>
      <w:r w:rsidRPr="008856D2">
        <w:rPr>
          <w:rtl/>
        </w:rPr>
        <w:t xml:space="preserve"> مثالية شبيهة بالأجساد الأصلية فهي صور خلقهم ومثاله</w:t>
      </w:r>
      <w:r>
        <w:rPr>
          <w:rtl/>
        </w:rPr>
        <w:t xml:space="preserve"> ، </w:t>
      </w:r>
      <w:r w:rsidRPr="008856D2">
        <w:rPr>
          <w:rtl/>
        </w:rPr>
        <w:t>ف</w:t>
      </w:r>
      <w:r w:rsidR="000548C0">
        <w:rPr>
          <w:rtl/>
        </w:rPr>
        <w:t xml:space="preserve">يدلّ </w:t>
      </w:r>
      <w:r w:rsidRPr="008856D2">
        <w:rPr>
          <w:rtl/>
        </w:rPr>
        <w:t xml:space="preserve">على أن لهم </w:t>
      </w:r>
      <w:r w:rsidRPr="00940F9D">
        <w:rPr>
          <w:rStyle w:val="libAlaemChar"/>
          <w:rtl/>
        </w:rPr>
        <w:t>عليهم‌السلام</w:t>
      </w:r>
      <w:r w:rsidRPr="008856D2">
        <w:rPr>
          <w:rtl/>
        </w:rPr>
        <w:t xml:space="preserve"> أجسادا</w:t>
      </w:r>
      <w:r w:rsidR="001962B3">
        <w:rPr>
          <w:rFonts w:hint="cs"/>
          <w:rtl/>
        </w:rPr>
        <w:t>ً</w:t>
      </w:r>
      <w:r w:rsidRPr="008856D2">
        <w:rPr>
          <w:rtl/>
        </w:rPr>
        <w:t xml:space="preserve"> مثالية قبل تعلق أرواحهم المقد</w:t>
      </w:r>
      <w:r w:rsidR="001962B3">
        <w:rPr>
          <w:rFonts w:hint="cs"/>
          <w:rtl/>
        </w:rPr>
        <w:t>ّ</w:t>
      </w:r>
      <w:r w:rsidRPr="008856D2">
        <w:rPr>
          <w:rtl/>
        </w:rPr>
        <w:t>سة بأجسادهم المطه</w:t>
      </w:r>
      <w:r w:rsidR="001962B3">
        <w:rPr>
          <w:rFonts w:hint="cs"/>
          <w:rtl/>
        </w:rPr>
        <w:t>ّ</w:t>
      </w:r>
      <w:r w:rsidRPr="008856D2">
        <w:rPr>
          <w:rtl/>
        </w:rPr>
        <w:t>رة و</w:t>
      </w:r>
      <w:r w:rsidR="00E60E25">
        <w:rPr>
          <w:rtl/>
        </w:rPr>
        <w:t xml:space="preserve">بعد </w:t>
      </w:r>
      <w:r w:rsidRPr="008856D2">
        <w:rPr>
          <w:rtl/>
        </w:rPr>
        <w:t xml:space="preserve">مفارقتها إياها بل معها </w:t>
      </w:r>
      <w:r w:rsidR="003B3163">
        <w:rPr>
          <w:rtl/>
        </w:rPr>
        <w:t>أيضاً</w:t>
      </w:r>
      <w:r w:rsidR="00C96129">
        <w:rPr>
          <w:rtl/>
        </w:rPr>
        <w:t xml:space="preserve"> </w:t>
      </w:r>
      <w:r w:rsidRPr="008856D2">
        <w:rPr>
          <w:rtl/>
        </w:rPr>
        <w:t xml:space="preserve">كما أن لنا </w:t>
      </w:r>
      <w:r w:rsidR="00E60E25">
        <w:rPr>
          <w:rtl/>
        </w:rPr>
        <w:t xml:space="preserve">بعد </w:t>
      </w:r>
      <w:r w:rsidRPr="008856D2">
        <w:rPr>
          <w:rtl/>
        </w:rPr>
        <w:t>موتنا أجسادا</w:t>
      </w:r>
      <w:r w:rsidR="001962B3">
        <w:rPr>
          <w:rFonts w:hint="cs"/>
          <w:rtl/>
        </w:rPr>
        <w:t>ً</w:t>
      </w:r>
      <w:r w:rsidRPr="008856D2">
        <w:rPr>
          <w:rtl/>
        </w:rPr>
        <w:t xml:space="preserve"> مثالية تتعل</w:t>
      </w:r>
      <w:r w:rsidR="001962B3">
        <w:rPr>
          <w:rFonts w:hint="cs"/>
          <w:rtl/>
        </w:rPr>
        <w:t>ّ</w:t>
      </w:r>
      <w:r w:rsidRPr="008856D2">
        <w:rPr>
          <w:rtl/>
        </w:rPr>
        <w:t>ق بها أرواحنا كما سيأتي في كتاب الجنائز</w:t>
      </w:r>
      <w:r>
        <w:rPr>
          <w:rtl/>
        </w:rPr>
        <w:t xml:space="preserve"> ، </w:t>
      </w:r>
      <w:r w:rsidRPr="008856D2">
        <w:rPr>
          <w:rtl/>
        </w:rPr>
        <w:t>وبه ينحل</w:t>
      </w:r>
      <w:r w:rsidR="001962B3">
        <w:rPr>
          <w:rFonts w:hint="cs"/>
          <w:rtl/>
        </w:rPr>
        <w:t>ّ</w:t>
      </w:r>
      <w:r w:rsidRPr="008856D2">
        <w:rPr>
          <w:rtl/>
        </w:rPr>
        <w:t xml:space="preserve"> كثير من الشب</w:t>
      </w:r>
      <w:r w:rsidR="001962B3">
        <w:rPr>
          <w:rFonts w:hint="cs"/>
          <w:rtl/>
        </w:rPr>
        <w:t>ّ</w:t>
      </w:r>
      <w:r w:rsidRPr="008856D2">
        <w:rPr>
          <w:rtl/>
        </w:rPr>
        <w:t>ه الواردة على الأخبار.</w:t>
      </w:r>
    </w:p>
    <w:p w14:paraId="2436B46C" w14:textId="1E82C2EE" w:rsidR="00EE3516" w:rsidRPr="008856D2" w:rsidRDefault="00EE3516" w:rsidP="00571CFD">
      <w:pPr>
        <w:pStyle w:val="libNormal"/>
        <w:rPr>
          <w:rtl/>
        </w:rPr>
      </w:pPr>
      <w:r w:rsidRPr="008856D2">
        <w:rPr>
          <w:rtl/>
        </w:rPr>
        <w:t>و</w:t>
      </w:r>
      <w:r w:rsidR="000548C0">
        <w:rPr>
          <w:rtl/>
        </w:rPr>
        <w:t xml:space="preserve">يدلّ </w:t>
      </w:r>
      <w:r w:rsidRPr="008856D2">
        <w:rPr>
          <w:rtl/>
        </w:rPr>
        <w:t xml:space="preserve">عليه </w:t>
      </w:r>
      <w:r w:rsidRPr="004A3B67">
        <w:rPr>
          <w:rtl/>
        </w:rPr>
        <w:t>قوله</w:t>
      </w:r>
      <w:r>
        <w:rPr>
          <w:rtl/>
        </w:rPr>
        <w:t xml:space="preserve"> : </w:t>
      </w:r>
      <w:r w:rsidRPr="004A3B67">
        <w:rPr>
          <w:rtl/>
        </w:rPr>
        <w:t>فكن</w:t>
      </w:r>
      <w:r w:rsidR="001962B3">
        <w:rPr>
          <w:rFonts w:hint="cs"/>
          <w:rtl/>
        </w:rPr>
        <w:t>ّ</w:t>
      </w:r>
      <w:r w:rsidRPr="004A3B67">
        <w:rPr>
          <w:rtl/>
        </w:rPr>
        <w:t>ا خلقا</w:t>
      </w:r>
      <w:r w:rsidR="001962B3">
        <w:rPr>
          <w:rFonts w:hint="cs"/>
          <w:rtl/>
        </w:rPr>
        <w:t>ً</w:t>
      </w:r>
      <w:r w:rsidRPr="004A3B67">
        <w:rPr>
          <w:rtl/>
        </w:rPr>
        <w:t xml:space="preserve"> وبشرا نورانيين</w:t>
      </w:r>
      <w:r w:rsidRPr="008856D2">
        <w:rPr>
          <w:rtl/>
        </w:rPr>
        <w:t xml:space="preserve"> فالخلق للروح والبشر للجسد المثالي ف</w:t>
      </w:r>
      <w:r w:rsidR="00161583">
        <w:rPr>
          <w:rtl/>
        </w:rPr>
        <w:t xml:space="preserve">انّه </w:t>
      </w:r>
      <w:r w:rsidRPr="008856D2">
        <w:rPr>
          <w:rtl/>
        </w:rPr>
        <w:t>في صورة البشر</w:t>
      </w:r>
      <w:r>
        <w:rPr>
          <w:rtl/>
        </w:rPr>
        <w:t xml:space="preserve"> ، </w:t>
      </w:r>
      <w:r w:rsidRPr="008856D2">
        <w:rPr>
          <w:rtl/>
        </w:rPr>
        <w:t>وكونهما نورانيي</w:t>
      </w:r>
      <w:r w:rsidR="001962B3">
        <w:rPr>
          <w:rFonts w:hint="cs"/>
          <w:rtl/>
        </w:rPr>
        <w:t>ّ</w:t>
      </w:r>
      <w:r w:rsidRPr="008856D2">
        <w:rPr>
          <w:rtl/>
        </w:rPr>
        <w:t>ن بناء على كونهما جسمين لطيفين منو</w:t>
      </w:r>
      <w:r w:rsidR="001962B3">
        <w:rPr>
          <w:rFonts w:hint="cs"/>
          <w:rtl/>
        </w:rPr>
        <w:t>ّ</w:t>
      </w:r>
      <w:r w:rsidRPr="008856D2">
        <w:rPr>
          <w:rtl/>
        </w:rPr>
        <w:t>رين من عالم الملكوت</w:t>
      </w:r>
      <w:r>
        <w:rPr>
          <w:rtl/>
        </w:rPr>
        <w:t xml:space="preserve"> ، </w:t>
      </w:r>
      <w:r w:rsidRPr="008856D2">
        <w:rPr>
          <w:rtl/>
        </w:rPr>
        <w:t>بناء على كون الروح جسما</w:t>
      </w:r>
      <w:r w:rsidR="001962B3">
        <w:rPr>
          <w:rFonts w:hint="cs"/>
          <w:rtl/>
        </w:rPr>
        <w:t>ً</w:t>
      </w:r>
      <w:r w:rsidRPr="008856D2">
        <w:rPr>
          <w:rtl/>
        </w:rPr>
        <w:t xml:space="preserve"> وعلى القول بتجرد</w:t>
      </w:r>
      <w:r w:rsidR="001962B3">
        <w:rPr>
          <w:rFonts w:hint="cs"/>
          <w:rtl/>
        </w:rPr>
        <w:t>ّ</w:t>
      </w:r>
      <w:r w:rsidRPr="008856D2">
        <w:rPr>
          <w:rtl/>
        </w:rPr>
        <w:t>ه</w:t>
      </w:r>
    </w:p>
    <w:p w14:paraId="0C3393DE" w14:textId="77777777" w:rsidR="002A5FAD" w:rsidRDefault="002A5FAD" w:rsidP="002A5FAD">
      <w:pPr>
        <w:pStyle w:val="libNormal"/>
        <w:rPr>
          <w:rtl/>
        </w:rPr>
      </w:pPr>
      <w:r w:rsidRPr="002A5FAD">
        <w:rPr>
          <w:rStyle w:val="libNormalChar"/>
          <w:rtl/>
        </w:rPr>
        <w:br w:type="page"/>
      </w:r>
    </w:p>
    <w:p w14:paraId="61B46488" w14:textId="7D91A6B5" w:rsidR="00EE3516" w:rsidRPr="008856D2" w:rsidRDefault="00EE3516" w:rsidP="002A5FAD">
      <w:pPr>
        <w:pStyle w:val="libNormal0"/>
        <w:rPr>
          <w:rtl/>
        </w:rPr>
      </w:pPr>
      <w:r w:rsidRPr="008856D2">
        <w:rPr>
          <w:rtl/>
        </w:rPr>
        <w:lastRenderedPageBreak/>
        <w:t xml:space="preserve">لم يجعل لأحد في مثل </w:t>
      </w:r>
      <w:r w:rsidR="0012207A">
        <w:rPr>
          <w:rtl/>
        </w:rPr>
        <w:t xml:space="preserve">الّذي </w:t>
      </w:r>
      <w:r w:rsidRPr="008856D2">
        <w:rPr>
          <w:rtl/>
        </w:rPr>
        <w:t>خلقنا منه نصيبا</w:t>
      </w:r>
      <w:r w:rsidR="001962B3">
        <w:rPr>
          <w:rFonts w:hint="cs"/>
          <w:rtl/>
        </w:rPr>
        <w:t>ً ،</w:t>
      </w:r>
      <w:r w:rsidRPr="008856D2">
        <w:rPr>
          <w:rtl/>
        </w:rPr>
        <w:t xml:space="preserve"> وخلق أرواح شيعتنا من طينتنا وأبد</w:t>
      </w:r>
      <w:r w:rsidR="00B117F3">
        <w:rPr>
          <w:rtl/>
        </w:rPr>
        <w:t xml:space="preserve">أنّهم </w:t>
      </w:r>
      <w:r w:rsidRPr="008856D2">
        <w:rPr>
          <w:rtl/>
        </w:rPr>
        <w:t xml:space="preserve">من طينة مخزونة مكنونة أسفل من ذلك الطينة ولم يجعل الله لأحد في مثل </w:t>
      </w:r>
      <w:r w:rsidR="0012207A">
        <w:rPr>
          <w:rtl/>
        </w:rPr>
        <w:t xml:space="preserve">الّذي </w:t>
      </w:r>
      <w:r w:rsidRPr="008856D2">
        <w:rPr>
          <w:rtl/>
        </w:rPr>
        <w:t>خلقهم منه نصيبا</w:t>
      </w:r>
      <w:r w:rsidR="0053312F">
        <w:rPr>
          <w:rFonts w:hint="cs"/>
          <w:rtl/>
        </w:rPr>
        <w:t>ً</w:t>
      </w:r>
      <w:r w:rsidRPr="008856D2">
        <w:rPr>
          <w:rtl/>
        </w:rPr>
        <w:t xml:space="preserve"> </w:t>
      </w:r>
      <w:r w:rsidR="004A12BC">
        <w:rPr>
          <w:rtl/>
        </w:rPr>
        <w:t xml:space="preserve">إلّا </w:t>
      </w:r>
      <w:r w:rsidRPr="008856D2">
        <w:rPr>
          <w:rtl/>
        </w:rPr>
        <w:t>للأنبيا</w:t>
      </w:r>
      <w:r>
        <w:rPr>
          <w:rtl/>
        </w:rPr>
        <w:t xml:space="preserve">ء </w:t>
      </w:r>
      <w:r w:rsidR="0053312F">
        <w:rPr>
          <w:rFonts w:hint="cs"/>
          <w:rtl/>
        </w:rPr>
        <w:t xml:space="preserve">، </w:t>
      </w:r>
      <w:r>
        <w:rPr>
          <w:rtl/>
        </w:rPr>
        <w:t>ولذلك صرنا نحن وهم الن</w:t>
      </w:r>
      <w:r w:rsidR="0053312F">
        <w:rPr>
          <w:rFonts w:hint="cs"/>
          <w:rtl/>
        </w:rPr>
        <w:t>ّ</w:t>
      </w:r>
      <w:r>
        <w:rPr>
          <w:rtl/>
        </w:rPr>
        <w:t xml:space="preserve">اس </w:t>
      </w:r>
      <w:r w:rsidR="0053312F">
        <w:rPr>
          <w:rFonts w:hint="cs"/>
          <w:rtl/>
        </w:rPr>
        <w:t xml:space="preserve">، </w:t>
      </w:r>
      <w:r>
        <w:rPr>
          <w:rtl/>
        </w:rPr>
        <w:t>وصارسائر</w:t>
      </w:r>
      <w:r w:rsidRPr="008856D2">
        <w:rPr>
          <w:rtl/>
        </w:rPr>
        <w:t>الناس همج</w:t>
      </w:r>
      <w:r w:rsidR="0053312F">
        <w:rPr>
          <w:rFonts w:hint="cs"/>
          <w:rtl/>
        </w:rPr>
        <w:t>ٌ ،</w:t>
      </w:r>
      <w:r>
        <w:rPr>
          <w:rtl/>
        </w:rPr>
        <w:t xml:space="preserve"> </w:t>
      </w:r>
      <w:r w:rsidRPr="008856D2">
        <w:rPr>
          <w:rtl/>
        </w:rPr>
        <w:t>للنار وإلى الن</w:t>
      </w:r>
      <w:r w:rsidR="0053312F">
        <w:rPr>
          <w:rFonts w:hint="cs"/>
          <w:rtl/>
        </w:rPr>
        <w:t>ّ</w:t>
      </w:r>
      <w:r w:rsidRPr="008856D2">
        <w:rPr>
          <w:rtl/>
        </w:rPr>
        <w:t>ار</w:t>
      </w:r>
      <w:r>
        <w:rPr>
          <w:rFonts w:hint="cs"/>
          <w:rtl/>
        </w:rPr>
        <w:t>.</w:t>
      </w:r>
    </w:p>
    <w:p w14:paraId="60819251" w14:textId="37765095"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عليّ</w:t>
      </w:r>
      <w:r w:rsidR="0053312F">
        <w:rPr>
          <w:rFonts w:hint="cs"/>
          <w:rtl/>
        </w:rPr>
        <w:t>ُ</w:t>
      </w:r>
      <w:r w:rsidR="00A36E9D">
        <w:rPr>
          <w:rtl/>
        </w:rPr>
        <w:t xml:space="preserve"> </w:t>
      </w:r>
      <w:r w:rsidRPr="008856D2">
        <w:rPr>
          <w:rtl/>
        </w:rPr>
        <w:t>بن إبراهيم</w:t>
      </w:r>
      <w:r>
        <w:rPr>
          <w:rtl/>
        </w:rPr>
        <w:t xml:space="preserve"> ، </w:t>
      </w:r>
      <w:r w:rsidRPr="008856D2">
        <w:rPr>
          <w:rtl/>
        </w:rPr>
        <w:t xml:space="preserve">عن </w:t>
      </w:r>
      <w:r w:rsidR="00A36E9D">
        <w:rPr>
          <w:rtl/>
        </w:rPr>
        <w:t xml:space="preserve">عليّ </w:t>
      </w:r>
      <w:r w:rsidRPr="008856D2">
        <w:rPr>
          <w:rtl/>
        </w:rPr>
        <w:t xml:space="preserve">بن </w:t>
      </w:r>
      <w:r w:rsidR="0053312F">
        <w:rPr>
          <w:rtl/>
        </w:rPr>
        <w:t>حس</w:t>
      </w:r>
      <w:r w:rsidR="00C2193B">
        <w:rPr>
          <w:rtl/>
        </w:rPr>
        <w:t xml:space="preserve">ان </w:t>
      </w:r>
      <w:r w:rsidR="0053312F">
        <w:rPr>
          <w:rFonts w:hint="cs"/>
          <w:rtl/>
        </w:rPr>
        <w:t xml:space="preserve">؛ </w:t>
      </w:r>
      <w:r w:rsidRPr="008856D2">
        <w:rPr>
          <w:rtl/>
        </w:rPr>
        <w:t>و</w:t>
      </w:r>
      <w:r w:rsidR="00A36E9D">
        <w:rPr>
          <w:rtl/>
        </w:rPr>
        <w:t xml:space="preserve">محمّد </w:t>
      </w:r>
      <w:r w:rsidRPr="008856D2">
        <w:rPr>
          <w:rtl/>
        </w:rPr>
        <w:t>بن يحيى</w:t>
      </w:r>
      <w:r>
        <w:rPr>
          <w:rtl/>
        </w:rPr>
        <w:t xml:space="preserve"> ، </w:t>
      </w:r>
      <w:r w:rsidRPr="008856D2">
        <w:rPr>
          <w:rtl/>
        </w:rPr>
        <w:t>عن سلمة بن</w:t>
      </w:r>
    </w:p>
    <w:p w14:paraId="65D71041" w14:textId="0B187827" w:rsidR="00EE3516" w:rsidRPr="00324B78" w:rsidRDefault="00201378" w:rsidP="006F7B8D">
      <w:pPr>
        <w:pStyle w:val="libLine"/>
        <w:rPr>
          <w:rtl/>
        </w:rPr>
      </w:pPr>
      <w:r>
        <w:rPr>
          <w:rFonts w:hint="cs"/>
          <w:rtl/>
        </w:rPr>
        <w:t>________________________________________________________</w:t>
      </w:r>
    </w:p>
    <w:p w14:paraId="06977DDC" w14:textId="37337FE6" w:rsidR="00EE3516" w:rsidRDefault="00EE3516" w:rsidP="0082023E">
      <w:pPr>
        <w:pStyle w:val="libNormal0"/>
        <w:rPr>
          <w:rtl/>
        </w:rPr>
      </w:pPr>
      <w:r w:rsidRPr="008856D2">
        <w:rPr>
          <w:rtl/>
        </w:rPr>
        <w:t>كناية عن خلو</w:t>
      </w:r>
      <w:r w:rsidR="0053312F">
        <w:rPr>
          <w:rFonts w:hint="cs"/>
          <w:rtl/>
        </w:rPr>
        <w:t>ّ</w:t>
      </w:r>
      <w:r w:rsidRPr="008856D2">
        <w:rPr>
          <w:rtl/>
        </w:rPr>
        <w:t>ه عن الظل</w:t>
      </w:r>
      <w:r w:rsidR="0053312F">
        <w:rPr>
          <w:rFonts w:hint="cs"/>
          <w:rtl/>
        </w:rPr>
        <w:t>ّ</w:t>
      </w:r>
      <w:r w:rsidRPr="008856D2">
        <w:rPr>
          <w:rtl/>
        </w:rPr>
        <w:t>مة الهيولاني</w:t>
      </w:r>
      <w:r w:rsidR="0053312F">
        <w:rPr>
          <w:rFonts w:hint="cs"/>
          <w:rtl/>
        </w:rPr>
        <w:t>ّ</w:t>
      </w:r>
      <w:r w:rsidRPr="008856D2">
        <w:rPr>
          <w:rtl/>
        </w:rPr>
        <w:t>ة</w:t>
      </w:r>
      <w:r>
        <w:rPr>
          <w:rtl/>
        </w:rPr>
        <w:t xml:space="preserve"> ، </w:t>
      </w:r>
      <w:r w:rsidRPr="008856D2">
        <w:rPr>
          <w:rtl/>
        </w:rPr>
        <w:t>وقبوله للأنوار القدسي</w:t>
      </w:r>
      <w:r w:rsidR="0053312F">
        <w:rPr>
          <w:rFonts w:hint="cs"/>
          <w:rtl/>
        </w:rPr>
        <w:t>ّ</w:t>
      </w:r>
      <w:r w:rsidRPr="008856D2">
        <w:rPr>
          <w:rtl/>
        </w:rPr>
        <w:t>ة والإفاضات الرباني</w:t>
      </w:r>
      <w:r w:rsidR="0053312F">
        <w:rPr>
          <w:rFonts w:hint="cs"/>
          <w:rtl/>
        </w:rPr>
        <w:t>ّ</w:t>
      </w:r>
      <w:r w:rsidRPr="008856D2">
        <w:rPr>
          <w:rtl/>
        </w:rPr>
        <w:t>ة.</w:t>
      </w:r>
    </w:p>
    <w:p w14:paraId="7CC41824" w14:textId="401F0897" w:rsidR="00EE3516" w:rsidRPr="008856D2" w:rsidRDefault="00EE3516" w:rsidP="00571CFD">
      <w:pPr>
        <w:pStyle w:val="libNormal"/>
        <w:rPr>
          <w:rtl/>
        </w:rPr>
      </w:pPr>
      <w:r>
        <w:rPr>
          <w:rtl/>
        </w:rPr>
        <w:t xml:space="preserve">« </w:t>
      </w:r>
      <w:r w:rsidRPr="004A3B67">
        <w:rPr>
          <w:rtl/>
        </w:rPr>
        <w:t xml:space="preserve">في مثل </w:t>
      </w:r>
      <w:r w:rsidR="0012207A">
        <w:rPr>
          <w:rtl/>
        </w:rPr>
        <w:t xml:space="preserve">الّذي </w:t>
      </w:r>
      <w:r w:rsidRPr="004A3B67">
        <w:rPr>
          <w:rtl/>
        </w:rPr>
        <w:t>خلقنا</w:t>
      </w:r>
      <w:r>
        <w:rPr>
          <w:rtl/>
        </w:rPr>
        <w:t xml:space="preserve"> » </w:t>
      </w:r>
      <w:r w:rsidRPr="008856D2">
        <w:rPr>
          <w:rtl/>
        </w:rPr>
        <w:t>أي خلق أرواحنا منه</w:t>
      </w:r>
      <w:r>
        <w:rPr>
          <w:rtl/>
        </w:rPr>
        <w:t xml:space="preserve"> « </w:t>
      </w:r>
      <w:r w:rsidRPr="004A3B67">
        <w:rPr>
          <w:rtl/>
        </w:rPr>
        <w:t>من طينتنا</w:t>
      </w:r>
      <w:r>
        <w:rPr>
          <w:rtl/>
        </w:rPr>
        <w:t xml:space="preserve"> » </w:t>
      </w:r>
      <w:r w:rsidRPr="008856D2">
        <w:rPr>
          <w:rtl/>
        </w:rPr>
        <w:t>أي طينة أجسادنا</w:t>
      </w:r>
      <w:r>
        <w:rPr>
          <w:rtl/>
        </w:rPr>
        <w:t xml:space="preserve"> ، </w:t>
      </w:r>
      <w:r w:rsidRPr="008856D2">
        <w:rPr>
          <w:rtl/>
        </w:rPr>
        <w:t>و</w:t>
      </w:r>
      <w:r w:rsidR="00B124C6">
        <w:rPr>
          <w:rtl/>
        </w:rPr>
        <w:t xml:space="preserve">قال : </w:t>
      </w:r>
      <w:r w:rsidRPr="008856D2">
        <w:rPr>
          <w:rtl/>
        </w:rPr>
        <w:t>بعض الأفاضل</w:t>
      </w:r>
      <w:r>
        <w:rPr>
          <w:rtl/>
        </w:rPr>
        <w:t xml:space="preserve"> : </w:t>
      </w:r>
      <w:r w:rsidRPr="008856D2">
        <w:rPr>
          <w:rtl/>
        </w:rPr>
        <w:t xml:space="preserve">تعلق التصوير بالأبدان دون الأرواح مع كون الأرواح </w:t>
      </w:r>
      <w:r w:rsidR="003B3163">
        <w:rPr>
          <w:rtl/>
        </w:rPr>
        <w:t>أيضاً</w:t>
      </w:r>
      <w:r w:rsidR="00C96129">
        <w:rPr>
          <w:rtl/>
        </w:rPr>
        <w:t xml:space="preserve"> </w:t>
      </w:r>
      <w:r w:rsidRPr="008856D2">
        <w:rPr>
          <w:rtl/>
        </w:rPr>
        <w:t>أجساما</w:t>
      </w:r>
      <w:r w:rsidR="0053312F">
        <w:rPr>
          <w:rFonts w:hint="cs"/>
          <w:rtl/>
        </w:rPr>
        <w:t>ً</w:t>
      </w:r>
      <w:r w:rsidRPr="008856D2">
        <w:rPr>
          <w:rtl/>
        </w:rPr>
        <w:t xml:space="preserve"> م</w:t>
      </w:r>
      <w:r w:rsidR="009A66E4">
        <w:rPr>
          <w:rtl/>
        </w:rPr>
        <w:t xml:space="preserve">بنيّ </w:t>
      </w:r>
      <w:r w:rsidRPr="008856D2">
        <w:rPr>
          <w:rtl/>
        </w:rPr>
        <w:t>على أن الأبدان مرئية للناس بخلاف الأرواح</w:t>
      </w:r>
      <w:r>
        <w:rPr>
          <w:rtl/>
        </w:rPr>
        <w:t xml:space="preserve"> ، </w:t>
      </w:r>
      <w:r w:rsidRPr="008856D2">
        <w:rPr>
          <w:rtl/>
        </w:rPr>
        <w:t>فإنها كالملائكة وكالجن</w:t>
      </w:r>
      <w:r w:rsidR="0053312F">
        <w:rPr>
          <w:rFonts w:hint="cs"/>
          <w:rtl/>
        </w:rPr>
        <w:t>ّ</w:t>
      </w:r>
      <w:r>
        <w:rPr>
          <w:rtl/>
        </w:rPr>
        <w:t xml:space="preserve"> ، و</w:t>
      </w:r>
      <w:r w:rsidRPr="004A3B67">
        <w:rPr>
          <w:rtl/>
        </w:rPr>
        <w:t>الطينة</w:t>
      </w:r>
      <w:r>
        <w:rPr>
          <w:rtl/>
        </w:rPr>
        <w:t xml:space="preserve"> : </w:t>
      </w:r>
      <w:r w:rsidRPr="008856D2">
        <w:rPr>
          <w:rtl/>
        </w:rPr>
        <w:t>الماد</w:t>
      </w:r>
      <w:r w:rsidR="0053312F">
        <w:rPr>
          <w:rFonts w:hint="cs"/>
          <w:rtl/>
        </w:rPr>
        <w:t>ّ</w:t>
      </w:r>
      <w:r w:rsidRPr="008856D2">
        <w:rPr>
          <w:rtl/>
        </w:rPr>
        <w:t>ة</w:t>
      </w:r>
      <w:r>
        <w:rPr>
          <w:rtl/>
        </w:rPr>
        <w:t xml:space="preserve"> ، </w:t>
      </w:r>
      <w:r w:rsidRPr="008856D2">
        <w:rPr>
          <w:rtl/>
        </w:rPr>
        <w:t>وقوله</w:t>
      </w:r>
      <w:r>
        <w:rPr>
          <w:rtl/>
        </w:rPr>
        <w:t xml:space="preserve"> : </w:t>
      </w:r>
      <w:r w:rsidRPr="008856D2">
        <w:rPr>
          <w:rtl/>
        </w:rPr>
        <w:t>من تحت</w:t>
      </w:r>
      <w:r>
        <w:rPr>
          <w:rtl/>
        </w:rPr>
        <w:t xml:space="preserve"> ، </w:t>
      </w:r>
      <w:r w:rsidRPr="008856D2">
        <w:rPr>
          <w:rtl/>
        </w:rPr>
        <w:t>بدل من طينة</w:t>
      </w:r>
      <w:r>
        <w:rPr>
          <w:rtl/>
        </w:rPr>
        <w:t xml:space="preserve"> و</w:t>
      </w:r>
      <w:r w:rsidRPr="004A3B67">
        <w:rPr>
          <w:rtl/>
        </w:rPr>
        <w:t>تحت العرش</w:t>
      </w:r>
      <w:r w:rsidRPr="008856D2">
        <w:rPr>
          <w:rtl/>
        </w:rPr>
        <w:t xml:space="preserve"> عبارة عن العلي</w:t>
      </w:r>
      <w:r w:rsidR="0053312F">
        <w:rPr>
          <w:rFonts w:hint="cs"/>
          <w:rtl/>
        </w:rPr>
        <w:t>ّ</w:t>
      </w:r>
      <w:r w:rsidRPr="008856D2">
        <w:rPr>
          <w:rtl/>
        </w:rPr>
        <w:t>ين</w:t>
      </w:r>
      <w:r>
        <w:rPr>
          <w:rtl/>
        </w:rPr>
        <w:t xml:space="preserve"> ، </w:t>
      </w:r>
      <w:r w:rsidRPr="008856D2">
        <w:rPr>
          <w:rtl/>
        </w:rPr>
        <w:t>والعرش هنا عبارة من أعلى عليين.</w:t>
      </w:r>
    </w:p>
    <w:p w14:paraId="09DF1844" w14:textId="1D6AEA0F" w:rsidR="00EE3516" w:rsidRPr="008856D2" w:rsidRDefault="00EE3516" w:rsidP="00571CFD">
      <w:pPr>
        <w:pStyle w:val="libNormal"/>
        <w:rPr>
          <w:rtl/>
        </w:rPr>
      </w:pPr>
      <w:r w:rsidRPr="004A3B67">
        <w:rPr>
          <w:rtl/>
        </w:rPr>
        <w:t>وقوله</w:t>
      </w:r>
      <w:r>
        <w:rPr>
          <w:rtl/>
        </w:rPr>
        <w:t xml:space="preserve"> : « </w:t>
      </w:r>
      <w:r w:rsidRPr="004A3B67">
        <w:rPr>
          <w:rtl/>
        </w:rPr>
        <w:t>فأسكن</w:t>
      </w:r>
      <w:r>
        <w:rPr>
          <w:rtl/>
        </w:rPr>
        <w:t xml:space="preserve"> » </w:t>
      </w:r>
      <w:r w:rsidRPr="008856D2">
        <w:rPr>
          <w:rtl/>
        </w:rPr>
        <w:t>م</w:t>
      </w:r>
      <w:r w:rsidR="009A66E4">
        <w:rPr>
          <w:rtl/>
        </w:rPr>
        <w:t xml:space="preserve">بنيّ </w:t>
      </w:r>
      <w:r w:rsidRPr="008856D2">
        <w:rPr>
          <w:rtl/>
        </w:rPr>
        <w:t>على أن الأرواح أجسام</w:t>
      </w:r>
      <w:r>
        <w:rPr>
          <w:rtl/>
        </w:rPr>
        <w:t xml:space="preserve"> « </w:t>
      </w:r>
      <w:r w:rsidRPr="004A3B67">
        <w:rPr>
          <w:rtl/>
        </w:rPr>
        <w:t>ذلك النور</w:t>
      </w:r>
      <w:r>
        <w:rPr>
          <w:rtl/>
        </w:rPr>
        <w:t xml:space="preserve"> » </w:t>
      </w:r>
      <w:r w:rsidRPr="008856D2">
        <w:rPr>
          <w:rtl/>
        </w:rPr>
        <w:t>أي المخلوق من نور عظمته</w:t>
      </w:r>
      <w:r>
        <w:rPr>
          <w:rtl/>
        </w:rPr>
        <w:t xml:space="preserve"> « </w:t>
      </w:r>
      <w:r w:rsidRPr="004A3B67">
        <w:rPr>
          <w:rtl/>
        </w:rPr>
        <w:t>فيه</w:t>
      </w:r>
      <w:r>
        <w:rPr>
          <w:rtl/>
        </w:rPr>
        <w:t xml:space="preserve"> » </w:t>
      </w:r>
      <w:r w:rsidRPr="008856D2">
        <w:rPr>
          <w:rtl/>
        </w:rPr>
        <w:t>أي في خلقنا</w:t>
      </w:r>
      <w:r>
        <w:rPr>
          <w:rtl/>
        </w:rPr>
        <w:t xml:space="preserve"> « </w:t>
      </w:r>
      <w:r w:rsidRPr="004A3B67">
        <w:rPr>
          <w:rtl/>
        </w:rPr>
        <w:t>فكن</w:t>
      </w:r>
      <w:r w:rsidR="0053312F">
        <w:rPr>
          <w:rFonts w:hint="cs"/>
          <w:rtl/>
        </w:rPr>
        <w:t>ّ</w:t>
      </w:r>
      <w:r w:rsidRPr="004A3B67">
        <w:rPr>
          <w:rtl/>
        </w:rPr>
        <w:t>ا</w:t>
      </w:r>
      <w:r>
        <w:rPr>
          <w:rtl/>
        </w:rPr>
        <w:t xml:space="preserve"> » </w:t>
      </w:r>
      <w:r w:rsidRPr="008856D2">
        <w:rPr>
          <w:rtl/>
        </w:rPr>
        <w:t>خبر مقد</w:t>
      </w:r>
      <w:r w:rsidR="0053312F">
        <w:rPr>
          <w:rFonts w:hint="cs"/>
          <w:rtl/>
        </w:rPr>
        <w:t>ّ</w:t>
      </w:r>
      <w:r w:rsidRPr="008856D2">
        <w:rPr>
          <w:rtl/>
        </w:rPr>
        <w:t>م</w:t>
      </w:r>
      <w:r>
        <w:rPr>
          <w:rtl/>
        </w:rPr>
        <w:t xml:space="preserve"> « </w:t>
      </w:r>
      <w:r w:rsidRPr="004A3B67">
        <w:rPr>
          <w:rtl/>
        </w:rPr>
        <w:t>ونحن</w:t>
      </w:r>
      <w:r>
        <w:rPr>
          <w:rtl/>
        </w:rPr>
        <w:t xml:space="preserve"> » </w:t>
      </w:r>
      <w:r w:rsidRPr="008856D2">
        <w:rPr>
          <w:rtl/>
        </w:rPr>
        <w:t>مبتدأ</w:t>
      </w:r>
      <w:r>
        <w:rPr>
          <w:rtl/>
        </w:rPr>
        <w:t xml:space="preserve"> « </w:t>
      </w:r>
      <w:r w:rsidRPr="004A3B67">
        <w:rPr>
          <w:rtl/>
        </w:rPr>
        <w:t>وخلقا</w:t>
      </w:r>
      <w:r w:rsidR="0053312F">
        <w:rPr>
          <w:rFonts w:hint="cs"/>
          <w:rtl/>
        </w:rPr>
        <w:t>ً</w:t>
      </w:r>
      <w:r>
        <w:rPr>
          <w:rtl/>
        </w:rPr>
        <w:t xml:space="preserve"> » </w:t>
      </w:r>
      <w:r w:rsidRPr="008856D2">
        <w:rPr>
          <w:rtl/>
        </w:rPr>
        <w:t>منصوب بالاختصاص</w:t>
      </w:r>
      <w:r>
        <w:rPr>
          <w:rtl/>
        </w:rPr>
        <w:t xml:space="preserve"> ، و</w:t>
      </w:r>
      <w:r w:rsidRPr="004A3B67">
        <w:rPr>
          <w:rtl/>
        </w:rPr>
        <w:t>البشر</w:t>
      </w:r>
      <w:r w:rsidRPr="008856D2">
        <w:rPr>
          <w:rtl/>
        </w:rPr>
        <w:t xml:space="preserve"> الإنسان يستوي فيه الواحد والجمع </w:t>
      </w:r>
      <w:r w:rsidRPr="004A3B67">
        <w:rPr>
          <w:rtl/>
        </w:rPr>
        <w:t>والنور</w:t>
      </w:r>
      <w:r w:rsidR="0053312F">
        <w:rPr>
          <w:rFonts w:hint="cs"/>
          <w:rtl/>
        </w:rPr>
        <w:t>ا</w:t>
      </w:r>
      <w:r w:rsidR="0053312F">
        <w:rPr>
          <w:rtl/>
        </w:rPr>
        <w:t>ن</w:t>
      </w:r>
      <w:r w:rsidR="00173CB2">
        <w:rPr>
          <w:rtl/>
        </w:rPr>
        <w:t xml:space="preserve">ي </w:t>
      </w:r>
      <w:r w:rsidRPr="008856D2">
        <w:rPr>
          <w:rtl/>
        </w:rPr>
        <w:t>نسبة إلى الن</w:t>
      </w:r>
      <w:r w:rsidR="0053312F">
        <w:rPr>
          <w:rFonts w:hint="cs"/>
          <w:rtl/>
        </w:rPr>
        <w:t>ّ</w:t>
      </w:r>
      <w:r w:rsidRPr="008856D2">
        <w:rPr>
          <w:rtl/>
        </w:rPr>
        <w:t>ور بزيادة الألف والنون للمبالغة</w:t>
      </w:r>
      <w:r>
        <w:rPr>
          <w:rtl/>
        </w:rPr>
        <w:t xml:space="preserve"> ، و</w:t>
      </w:r>
      <w:r w:rsidRPr="004A3B67">
        <w:rPr>
          <w:rtl/>
        </w:rPr>
        <w:t>قوله</w:t>
      </w:r>
      <w:r>
        <w:rPr>
          <w:rtl/>
        </w:rPr>
        <w:t xml:space="preserve"> : </w:t>
      </w:r>
      <w:r w:rsidRPr="004A3B67">
        <w:rPr>
          <w:rtl/>
        </w:rPr>
        <w:t>لم يجعل</w:t>
      </w:r>
      <w:r>
        <w:rPr>
          <w:rtl/>
        </w:rPr>
        <w:t xml:space="preserve"> ، </w:t>
      </w:r>
      <w:r w:rsidRPr="008856D2">
        <w:rPr>
          <w:rtl/>
        </w:rPr>
        <w:t>استئناف بي</w:t>
      </w:r>
      <w:r w:rsidR="00173CB2">
        <w:rPr>
          <w:rtl/>
        </w:rPr>
        <w:t xml:space="preserve">أنّي </w:t>
      </w:r>
      <w:r>
        <w:rPr>
          <w:rtl/>
        </w:rPr>
        <w:t xml:space="preserve">، </w:t>
      </w:r>
      <w:r w:rsidRPr="008856D2">
        <w:rPr>
          <w:rtl/>
        </w:rPr>
        <w:t>انتهى.</w:t>
      </w:r>
    </w:p>
    <w:p w14:paraId="4EB28D7E" w14:textId="187EEFBF" w:rsidR="00EE3516" w:rsidRPr="008856D2" w:rsidRDefault="00EE3516" w:rsidP="00571CFD">
      <w:pPr>
        <w:pStyle w:val="libNormal"/>
        <w:rPr>
          <w:rtl/>
        </w:rPr>
      </w:pPr>
      <w:r w:rsidRPr="008856D2">
        <w:rPr>
          <w:rtl/>
        </w:rPr>
        <w:t>و</w:t>
      </w:r>
      <w:r w:rsidR="000548C0">
        <w:rPr>
          <w:rtl/>
        </w:rPr>
        <w:t xml:space="preserve">يدلّ </w:t>
      </w:r>
      <w:r w:rsidRPr="008856D2">
        <w:rPr>
          <w:rtl/>
        </w:rPr>
        <w:t xml:space="preserve">على فضلهم على الأنبياء </w:t>
      </w:r>
      <w:r w:rsidRPr="00940F9D">
        <w:rPr>
          <w:rStyle w:val="libAlaemChar"/>
          <w:rtl/>
        </w:rPr>
        <w:t>عليهم‌السلام</w:t>
      </w:r>
      <w:r>
        <w:rPr>
          <w:rtl/>
        </w:rPr>
        <w:t xml:space="preserve"> ، </w:t>
      </w:r>
      <w:r w:rsidRPr="008856D2">
        <w:rPr>
          <w:rtl/>
        </w:rPr>
        <w:t>بل يومئ إلى مساواة شيعتهم لهم</w:t>
      </w:r>
      <w:r>
        <w:rPr>
          <w:rtl/>
        </w:rPr>
        <w:t xml:space="preserve"> ، </w:t>
      </w:r>
      <w:r w:rsidRPr="008856D2">
        <w:rPr>
          <w:rtl/>
        </w:rPr>
        <w:t>والمراد بالناس أو</w:t>
      </w:r>
      <w:r w:rsidR="0053312F">
        <w:rPr>
          <w:rFonts w:hint="cs"/>
          <w:rtl/>
        </w:rPr>
        <w:t>ّ</w:t>
      </w:r>
      <w:r w:rsidRPr="008856D2">
        <w:rPr>
          <w:rtl/>
        </w:rPr>
        <w:t>لا الناس بحقيقة الإنسانية</w:t>
      </w:r>
      <w:r>
        <w:rPr>
          <w:rtl/>
        </w:rPr>
        <w:t xml:space="preserve"> ، </w:t>
      </w:r>
      <w:r w:rsidRPr="008856D2">
        <w:rPr>
          <w:rtl/>
        </w:rPr>
        <w:t>وثانيا</w:t>
      </w:r>
      <w:r w:rsidR="0053312F">
        <w:rPr>
          <w:rFonts w:hint="cs"/>
          <w:rtl/>
        </w:rPr>
        <w:t>ً</w:t>
      </w:r>
      <w:r w:rsidRPr="008856D2">
        <w:rPr>
          <w:rtl/>
        </w:rPr>
        <w:t xml:space="preserve"> ما يطلق عليه الإنسان في العرف العام</w:t>
      </w:r>
      <w:r>
        <w:rPr>
          <w:rtl/>
        </w:rPr>
        <w:t xml:space="preserve"> ، </w:t>
      </w:r>
      <w:r w:rsidRPr="004A3B67">
        <w:rPr>
          <w:rtl/>
        </w:rPr>
        <w:t>والهمج</w:t>
      </w:r>
      <w:r w:rsidRPr="008856D2">
        <w:rPr>
          <w:rtl/>
        </w:rPr>
        <w:t xml:space="preserve"> محر</w:t>
      </w:r>
      <w:r w:rsidR="0053312F">
        <w:rPr>
          <w:rFonts w:hint="cs"/>
          <w:rtl/>
        </w:rPr>
        <w:t>ّ</w:t>
      </w:r>
      <w:r w:rsidRPr="008856D2">
        <w:rPr>
          <w:rtl/>
        </w:rPr>
        <w:t>كة ذباب صغير كالبعوض يسقط على وجوه الغنم والحمير</w:t>
      </w:r>
      <w:r>
        <w:rPr>
          <w:rtl/>
        </w:rPr>
        <w:t xml:space="preserve"> ، </w:t>
      </w:r>
      <w:r w:rsidR="0005159D">
        <w:rPr>
          <w:rtl/>
        </w:rPr>
        <w:t xml:space="preserve">ولعلّه </w:t>
      </w:r>
      <w:r w:rsidRPr="00940F9D">
        <w:rPr>
          <w:rStyle w:val="libAlaemChar"/>
          <w:rtl/>
        </w:rPr>
        <w:t>عليه‌السلام</w:t>
      </w:r>
      <w:r w:rsidRPr="008856D2">
        <w:rPr>
          <w:rtl/>
        </w:rPr>
        <w:t xml:space="preserve"> شب</w:t>
      </w:r>
      <w:r w:rsidR="0053312F">
        <w:rPr>
          <w:rFonts w:hint="cs"/>
          <w:rtl/>
        </w:rPr>
        <w:t>ّ</w:t>
      </w:r>
      <w:r w:rsidRPr="008856D2">
        <w:rPr>
          <w:rtl/>
        </w:rPr>
        <w:t>ههم به لازدحامهم دفعة على كل ناعق</w:t>
      </w:r>
      <w:r>
        <w:rPr>
          <w:rtl/>
        </w:rPr>
        <w:t xml:space="preserve"> ، </w:t>
      </w:r>
      <w:r w:rsidRPr="008856D2">
        <w:rPr>
          <w:rtl/>
        </w:rPr>
        <w:t>ورواحهم عنه بأدنى سبب</w:t>
      </w:r>
      <w:r>
        <w:rPr>
          <w:rtl/>
        </w:rPr>
        <w:t xml:space="preserve"> ، </w:t>
      </w:r>
      <w:r w:rsidRPr="008856D2">
        <w:rPr>
          <w:rtl/>
        </w:rPr>
        <w:t>وفي أكثر النسخ همج بتقدير ضمير الش</w:t>
      </w:r>
      <w:r w:rsidR="0053312F">
        <w:rPr>
          <w:rFonts w:hint="cs"/>
          <w:rtl/>
        </w:rPr>
        <w:t>ّ</w:t>
      </w:r>
      <w:r w:rsidRPr="008856D2">
        <w:rPr>
          <w:rtl/>
        </w:rPr>
        <w:t>أن وفي البصائر وفي بعض نسخ الكتاب همجا</w:t>
      </w:r>
      <w:r w:rsidR="0053312F">
        <w:rPr>
          <w:rFonts w:hint="cs"/>
          <w:rtl/>
        </w:rPr>
        <w:t>ً</w:t>
      </w:r>
      <w:r w:rsidRPr="008856D2">
        <w:rPr>
          <w:rtl/>
        </w:rPr>
        <w:t xml:space="preserve"> وهو أصوب</w:t>
      </w:r>
      <w:r>
        <w:rPr>
          <w:rtl/>
        </w:rPr>
        <w:t xml:space="preserve"> « </w:t>
      </w:r>
      <w:r w:rsidRPr="004A3B67">
        <w:rPr>
          <w:rtl/>
        </w:rPr>
        <w:t>للن</w:t>
      </w:r>
      <w:r w:rsidR="0053312F">
        <w:rPr>
          <w:rFonts w:hint="cs"/>
          <w:rtl/>
        </w:rPr>
        <w:t>ّ</w:t>
      </w:r>
      <w:r w:rsidRPr="004A3B67">
        <w:rPr>
          <w:rtl/>
        </w:rPr>
        <w:t>ار</w:t>
      </w:r>
      <w:r>
        <w:rPr>
          <w:rtl/>
        </w:rPr>
        <w:t xml:space="preserve"> » </w:t>
      </w:r>
      <w:r w:rsidRPr="008856D2">
        <w:rPr>
          <w:rtl/>
        </w:rPr>
        <w:t>أي خلقوا للنار</w:t>
      </w:r>
      <w:r>
        <w:rPr>
          <w:rtl/>
        </w:rPr>
        <w:t xml:space="preserve"> ، </w:t>
      </w:r>
      <w:r w:rsidRPr="008856D2">
        <w:rPr>
          <w:rtl/>
        </w:rPr>
        <w:t>واللام للعاقبة</w:t>
      </w:r>
      <w:r>
        <w:rPr>
          <w:rtl/>
        </w:rPr>
        <w:t xml:space="preserve"> « </w:t>
      </w:r>
      <w:r w:rsidRPr="004A3B67">
        <w:rPr>
          <w:rtl/>
        </w:rPr>
        <w:t>وإلى النار</w:t>
      </w:r>
      <w:r>
        <w:rPr>
          <w:rtl/>
        </w:rPr>
        <w:t xml:space="preserve"> » </w:t>
      </w:r>
      <w:r w:rsidRPr="008856D2">
        <w:rPr>
          <w:rtl/>
        </w:rPr>
        <w:t>أي مصيرهم إليها.</w:t>
      </w:r>
    </w:p>
    <w:p w14:paraId="32EAFBBB" w14:textId="26C50299" w:rsidR="00EE3516" w:rsidRPr="008856D2" w:rsidRDefault="00EE3516" w:rsidP="0053312F">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مرفوع</w:t>
      </w:r>
      <w:r>
        <w:rPr>
          <w:rtl/>
        </w:rPr>
        <w:t xml:space="preserve"> ، </w:t>
      </w:r>
      <w:r w:rsidRPr="008856D2">
        <w:rPr>
          <w:rtl/>
        </w:rPr>
        <w:t xml:space="preserve">وآخره مجهول لرواية ابن رئاب عن أبي الحسن </w:t>
      </w:r>
      <w:r w:rsidRPr="00940F9D">
        <w:rPr>
          <w:rStyle w:val="libAlaemChar"/>
          <w:rtl/>
        </w:rPr>
        <w:t>عليه‌السلام</w:t>
      </w:r>
      <w:r w:rsidRPr="008856D2">
        <w:rPr>
          <w:rtl/>
        </w:rPr>
        <w:t xml:space="preserve"> واشتراك </w:t>
      </w:r>
      <w:r w:rsidR="00A36E9D">
        <w:rPr>
          <w:rtl/>
        </w:rPr>
        <w:t xml:space="preserve">عليّ </w:t>
      </w:r>
      <w:r w:rsidRPr="008856D2">
        <w:rPr>
          <w:rtl/>
        </w:rPr>
        <w:t xml:space="preserve">بن </w:t>
      </w:r>
      <w:r w:rsidR="0053312F">
        <w:rPr>
          <w:rtl/>
        </w:rPr>
        <w:t>حس</w:t>
      </w:r>
      <w:r w:rsidR="00C2193B">
        <w:rPr>
          <w:rtl/>
        </w:rPr>
        <w:t xml:space="preserve">ان </w:t>
      </w:r>
      <w:r>
        <w:rPr>
          <w:rtl/>
        </w:rPr>
        <w:t xml:space="preserve">، </w:t>
      </w:r>
      <w:r w:rsidRPr="008856D2">
        <w:rPr>
          <w:rtl/>
        </w:rPr>
        <w:t>وقيل</w:t>
      </w:r>
      <w:r>
        <w:rPr>
          <w:rtl/>
        </w:rPr>
        <w:t xml:space="preserve"> : </w:t>
      </w:r>
      <w:r w:rsidRPr="008856D2">
        <w:rPr>
          <w:rtl/>
        </w:rPr>
        <w:t xml:space="preserve">ضمير </w:t>
      </w:r>
      <w:r w:rsidR="00B124C6">
        <w:rPr>
          <w:rtl/>
        </w:rPr>
        <w:t xml:space="preserve">قال : </w:t>
      </w:r>
      <w:r w:rsidRPr="008856D2">
        <w:rPr>
          <w:rtl/>
        </w:rPr>
        <w:t>أو</w:t>
      </w:r>
      <w:r w:rsidR="0053312F">
        <w:rPr>
          <w:rFonts w:hint="cs"/>
          <w:rtl/>
        </w:rPr>
        <w:t>ّ</w:t>
      </w:r>
      <w:r w:rsidRPr="008856D2">
        <w:rPr>
          <w:rtl/>
        </w:rPr>
        <w:t xml:space="preserve">لا في </w:t>
      </w:r>
      <w:r w:rsidRPr="004A3B67">
        <w:rPr>
          <w:rtl/>
        </w:rPr>
        <w:t>قوله</w:t>
      </w:r>
      <w:r>
        <w:rPr>
          <w:rtl/>
        </w:rPr>
        <w:t xml:space="preserve"> : </w:t>
      </w:r>
      <w:r w:rsidR="0053312F">
        <w:rPr>
          <w:rtl/>
        </w:rPr>
        <w:t>قال قال</w:t>
      </w:r>
      <w:r w:rsidR="00B124C6">
        <w:rPr>
          <w:rtl/>
        </w:rPr>
        <w:t xml:space="preserve"> </w:t>
      </w:r>
      <w:r>
        <w:rPr>
          <w:rtl/>
        </w:rPr>
        <w:t xml:space="preserve">، </w:t>
      </w:r>
      <w:r w:rsidRPr="008856D2">
        <w:rPr>
          <w:rtl/>
        </w:rPr>
        <w:t>لأبي الحسن</w:t>
      </w:r>
    </w:p>
    <w:p w14:paraId="52B82B1F" w14:textId="77777777" w:rsidR="002A5FAD" w:rsidRDefault="002A5FAD" w:rsidP="002A5FAD">
      <w:pPr>
        <w:pStyle w:val="libNormal"/>
        <w:rPr>
          <w:rtl/>
        </w:rPr>
      </w:pPr>
      <w:r w:rsidRPr="002A5FAD">
        <w:rPr>
          <w:rStyle w:val="libNormalChar"/>
          <w:rtl/>
        </w:rPr>
        <w:br w:type="page"/>
      </w:r>
    </w:p>
    <w:p w14:paraId="7BC8106B" w14:textId="64A4E6E2" w:rsidR="00EE3516" w:rsidRPr="008856D2" w:rsidRDefault="00EE3516" w:rsidP="002A5FAD">
      <w:pPr>
        <w:pStyle w:val="libNormal0"/>
        <w:rPr>
          <w:rtl/>
        </w:rPr>
      </w:pPr>
      <w:r w:rsidRPr="008856D2">
        <w:rPr>
          <w:rtl/>
        </w:rPr>
        <w:lastRenderedPageBreak/>
        <w:t>الخط</w:t>
      </w:r>
      <w:r w:rsidR="0053312F">
        <w:rPr>
          <w:rFonts w:hint="cs"/>
          <w:rtl/>
        </w:rPr>
        <w:t>ّ</w:t>
      </w:r>
      <w:r w:rsidRPr="008856D2">
        <w:rPr>
          <w:rtl/>
        </w:rPr>
        <w:t>اب وغيره</w:t>
      </w:r>
      <w:r>
        <w:rPr>
          <w:rtl/>
        </w:rPr>
        <w:t xml:space="preserve"> ، </w:t>
      </w:r>
      <w:r w:rsidRPr="008856D2">
        <w:rPr>
          <w:rtl/>
        </w:rPr>
        <w:t xml:space="preserve">عن </w:t>
      </w:r>
      <w:r w:rsidR="00A36E9D">
        <w:rPr>
          <w:rtl/>
        </w:rPr>
        <w:t xml:space="preserve">عليّ </w:t>
      </w:r>
      <w:r w:rsidRPr="008856D2">
        <w:rPr>
          <w:rtl/>
        </w:rPr>
        <w:t xml:space="preserve">بن </w:t>
      </w:r>
      <w:r w:rsidR="00C2193B">
        <w:rPr>
          <w:rtl/>
        </w:rPr>
        <w:t xml:space="preserve">حسّان </w:t>
      </w:r>
      <w:r>
        <w:rPr>
          <w:rtl/>
        </w:rPr>
        <w:t xml:space="preserve">، </w:t>
      </w:r>
      <w:r w:rsidRPr="008856D2">
        <w:rPr>
          <w:rtl/>
        </w:rPr>
        <w:t xml:space="preserve">عن </w:t>
      </w:r>
      <w:r w:rsidR="006E55B3">
        <w:rPr>
          <w:rtl/>
        </w:rPr>
        <w:t>علي</w:t>
      </w:r>
      <w:r w:rsidR="00A36E9D">
        <w:rPr>
          <w:rtl/>
        </w:rPr>
        <w:t xml:space="preserve"> </w:t>
      </w:r>
      <w:r w:rsidRPr="008856D2">
        <w:rPr>
          <w:rtl/>
        </w:rPr>
        <w:t>بن عطي</w:t>
      </w:r>
      <w:r w:rsidR="006E55B3">
        <w:rPr>
          <w:rFonts w:hint="cs"/>
          <w:rtl/>
        </w:rPr>
        <w:t>ّ</w:t>
      </w:r>
      <w:r w:rsidRPr="008856D2">
        <w:rPr>
          <w:rtl/>
        </w:rPr>
        <w:t>ة</w:t>
      </w:r>
      <w:r>
        <w:rPr>
          <w:rtl/>
        </w:rPr>
        <w:t xml:space="preserve"> ، </w:t>
      </w:r>
      <w:r w:rsidRPr="008856D2">
        <w:rPr>
          <w:rtl/>
        </w:rPr>
        <w:t xml:space="preserve">عن </w:t>
      </w:r>
      <w:r w:rsidR="00A36E9D">
        <w:rPr>
          <w:rtl/>
        </w:rPr>
        <w:t xml:space="preserve">عليّ </w:t>
      </w:r>
      <w:r w:rsidRPr="008856D2">
        <w:rPr>
          <w:rtl/>
        </w:rPr>
        <w:t xml:space="preserve">بن رئاب رفعه إلى أمير المؤمنين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أمير المؤمنين </w:t>
      </w:r>
      <w:r w:rsidRPr="00940F9D">
        <w:rPr>
          <w:rStyle w:val="libAlaemChar"/>
          <w:rtl/>
        </w:rPr>
        <w:t>عليه‌السلام</w:t>
      </w:r>
      <w:r w:rsidRPr="008856D2">
        <w:rPr>
          <w:rtl/>
        </w:rPr>
        <w:t xml:space="preserve"> إن لله نهرا</w:t>
      </w:r>
      <w:r w:rsidR="006E55B3">
        <w:rPr>
          <w:rFonts w:hint="cs"/>
          <w:rtl/>
        </w:rPr>
        <w:t>ً</w:t>
      </w:r>
      <w:r w:rsidRPr="008856D2">
        <w:rPr>
          <w:rtl/>
        </w:rPr>
        <w:t xml:space="preserve"> دون عرشه ودون النهر </w:t>
      </w:r>
      <w:r w:rsidR="0012207A">
        <w:rPr>
          <w:rtl/>
        </w:rPr>
        <w:t xml:space="preserve">الّذي </w:t>
      </w:r>
      <w:r w:rsidRPr="008856D2">
        <w:rPr>
          <w:rtl/>
        </w:rPr>
        <w:t>دون عرشه نور نور</w:t>
      </w:r>
      <w:r w:rsidR="006E55B3">
        <w:rPr>
          <w:rFonts w:hint="cs"/>
          <w:rtl/>
        </w:rPr>
        <w:t>َّ</w:t>
      </w:r>
      <w:r w:rsidRPr="008856D2">
        <w:rPr>
          <w:rtl/>
        </w:rPr>
        <w:t xml:space="preserve">ه </w:t>
      </w:r>
      <w:r w:rsidR="00A10A2E">
        <w:rPr>
          <w:rtl/>
        </w:rPr>
        <w:t xml:space="preserve">وانّ </w:t>
      </w:r>
      <w:r w:rsidRPr="008856D2">
        <w:rPr>
          <w:rtl/>
        </w:rPr>
        <w:t>في حافتي النهر روحين مخلوقين</w:t>
      </w:r>
      <w:r>
        <w:rPr>
          <w:rtl/>
        </w:rPr>
        <w:t xml:space="preserve"> </w:t>
      </w:r>
      <w:r w:rsidRPr="008856D2">
        <w:rPr>
          <w:rtl/>
        </w:rPr>
        <w:t xml:space="preserve">روح القدس وروح من أمره </w:t>
      </w:r>
      <w:r w:rsidR="00A10A2E">
        <w:rPr>
          <w:rtl/>
        </w:rPr>
        <w:t xml:space="preserve">وانّ </w:t>
      </w:r>
      <w:r w:rsidRPr="008856D2">
        <w:rPr>
          <w:rtl/>
        </w:rPr>
        <w:t xml:space="preserve">لله عشر طينات </w:t>
      </w:r>
      <w:r w:rsidR="006E55B3">
        <w:rPr>
          <w:rFonts w:hint="cs"/>
          <w:rtl/>
        </w:rPr>
        <w:t xml:space="preserve">، </w:t>
      </w:r>
      <w:r w:rsidRPr="008856D2">
        <w:rPr>
          <w:rtl/>
        </w:rPr>
        <w:t>خمسة من الجن</w:t>
      </w:r>
      <w:r w:rsidR="006E55B3">
        <w:rPr>
          <w:rFonts w:hint="cs"/>
          <w:rtl/>
        </w:rPr>
        <w:t>ّ</w:t>
      </w:r>
      <w:r w:rsidRPr="008856D2">
        <w:rPr>
          <w:rtl/>
        </w:rPr>
        <w:t xml:space="preserve">ة وخمسة من الأرض </w:t>
      </w:r>
      <w:r w:rsidR="006E55B3">
        <w:rPr>
          <w:rFonts w:hint="cs"/>
          <w:rtl/>
        </w:rPr>
        <w:t xml:space="preserve">، </w:t>
      </w:r>
      <w:r w:rsidRPr="008856D2">
        <w:rPr>
          <w:rtl/>
        </w:rPr>
        <w:t>فف</w:t>
      </w:r>
      <w:r w:rsidR="00FA108B">
        <w:rPr>
          <w:rtl/>
        </w:rPr>
        <w:t xml:space="preserve">سرّ </w:t>
      </w:r>
      <w:r w:rsidRPr="008856D2">
        <w:rPr>
          <w:rtl/>
        </w:rPr>
        <w:t>الجنان وف</w:t>
      </w:r>
      <w:r w:rsidR="006E55B3">
        <w:rPr>
          <w:rtl/>
        </w:rPr>
        <w:t>س</w:t>
      </w:r>
      <w:r w:rsidR="006E55B3">
        <w:rPr>
          <w:rFonts w:hint="cs"/>
          <w:rtl/>
        </w:rPr>
        <w:t>ّ</w:t>
      </w:r>
      <w:r w:rsidR="006E55B3">
        <w:rPr>
          <w:rtl/>
        </w:rPr>
        <w:t>ر</w:t>
      </w:r>
      <w:r w:rsidR="00FA108B">
        <w:rPr>
          <w:rtl/>
        </w:rPr>
        <w:t xml:space="preserve"> </w:t>
      </w:r>
      <w:r w:rsidRPr="008856D2">
        <w:rPr>
          <w:rtl/>
        </w:rPr>
        <w:t xml:space="preserve">الأرض </w:t>
      </w:r>
      <w:r w:rsidR="00A36E9D">
        <w:rPr>
          <w:rtl/>
        </w:rPr>
        <w:t xml:space="preserve">ثمَّ </w:t>
      </w:r>
      <w:r w:rsidR="00B124C6">
        <w:rPr>
          <w:rtl/>
        </w:rPr>
        <w:t xml:space="preserve">قال : </w:t>
      </w:r>
      <w:r w:rsidRPr="008856D2">
        <w:rPr>
          <w:rtl/>
        </w:rPr>
        <w:t>ما من نبي</w:t>
      </w:r>
      <w:r w:rsidR="006E55B3">
        <w:rPr>
          <w:rFonts w:hint="cs"/>
          <w:rtl/>
        </w:rPr>
        <w:t>ّ</w:t>
      </w:r>
      <w:r w:rsidRPr="008856D2">
        <w:rPr>
          <w:rtl/>
        </w:rPr>
        <w:t xml:space="preserve"> ولا ملك من بعده جبله </w:t>
      </w:r>
      <w:r w:rsidR="004A12BC">
        <w:rPr>
          <w:rtl/>
        </w:rPr>
        <w:t xml:space="preserve">إلّا </w:t>
      </w:r>
      <w:r w:rsidRPr="008856D2">
        <w:rPr>
          <w:rtl/>
        </w:rPr>
        <w:t>نفخ فيه من</w:t>
      </w:r>
    </w:p>
    <w:p w14:paraId="452AD0C2" w14:textId="7F60CD79" w:rsidR="00EE3516" w:rsidRPr="00324B78" w:rsidRDefault="00201378" w:rsidP="006F7B8D">
      <w:pPr>
        <w:pStyle w:val="libLine"/>
        <w:rPr>
          <w:rtl/>
        </w:rPr>
      </w:pPr>
      <w:r>
        <w:rPr>
          <w:rFonts w:hint="cs"/>
          <w:rtl/>
        </w:rPr>
        <w:t>________________________________________________________</w:t>
      </w:r>
    </w:p>
    <w:p w14:paraId="16976DEF" w14:textId="6385A7A4" w:rsidR="00EE3516" w:rsidRDefault="00EE3516" w:rsidP="0082023E">
      <w:pPr>
        <w:pStyle w:val="libNormal0"/>
        <w:rPr>
          <w:rtl/>
        </w:rPr>
      </w:pPr>
      <w:r w:rsidRPr="008856D2">
        <w:rPr>
          <w:rtl/>
        </w:rPr>
        <w:t xml:space="preserve">أي الكاظم </w:t>
      </w:r>
      <w:r w:rsidRPr="00940F9D">
        <w:rPr>
          <w:rStyle w:val="libAlaemChar"/>
          <w:rtl/>
        </w:rPr>
        <w:t>عليه‌السلام</w:t>
      </w:r>
      <w:r>
        <w:rPr>
          <w:rtl/>
        </w:rPr>
        <w:t xml:space="preserve"> ، </w:t>
      </w:r>
      <w:r w:rsidRPr="008856D2">
        <w:rPr>
          <w:rtl/>
        </w:rPr>
        <w:t>و</w:t>
      </w:r>
      <w:r w:rsidR="006E55B3">
        <w:rPr>
          <w:rtl/>
        </w:rPr>
        <w:t>الظ</w:t>
      </w:r>
      <w:r w:rsidR="003B1FF1">
        <w:rPr>
          <w:rtl/>
        </w:rPr>
        <w:t xml:space="preserve">اهر </w:t>
      </w:r>
      <w:r w:rsidRPr="008856D2">
        <w:rPr>
          <w:rtl/>
        </w:rPr>
        <w:t>عوده إلى ابن رئاب.</w:t>
      </w:r>
    </w:p>
    <w:p w14:paraId="4A6119EE" w14:textId="1D0AA9ED" w:rsidR="00EE3516" w:rsidRDefault="00EE3516" w:rsidP="00571CFD">
      <w:pPr>
        <w:pStyle w:val="libNormal"/>
        <w:rPr>
          <w:rtl/>
        </w:rPr>
      </w:pPr>
      <w:r>
        <w:rPr>
          <w:rtl/>
        </w:rPr>
        <w:t xml:space="preserve">« </w:t>
      </w:r>
      <w:r w:rsidRPr="004A3B67">
        <w:rPr>
          <w:rtl/>
        </w:rPr>
        <w:t>دون عرشه</w:t>
      </w:r>
      <w:r>
        <w:rPr>
          <w:rtl/>
        </w:rPr>
        <w:t xml:space="preserve"> » </w:t>
      </w:r>
      <w:r w:rsidRPr="008856D2">
        <w:rPr>
          <w:rtl/>
        </w:rPr>
        <w:t>أي عنده و</w:t>
      </w:r>
      <w:r>
        <w:rPr>
          <w:rtl/>
        </w:rPr>
        <w:t xml:space="preserve"> « </w:t>
      </w:r>
      <w:r w:rsidRPr="004A3B67">
        <w:rPr>
          <w:rtl/>
        </w:rPr>
        <w:t>نور</w:t>
      </w:r>
      <w:r w:rsidR="006E55B3">
        <w:rPr>
          <w:rFonts w:hint="cs"/>
          <w:rtl/>
        </w:rPr>
        <w:t>ّ</w:t>
      </w:r>
      <w:r w:rsidRPr="004A3B67">
        <w:rPr>
          <w:rtl/>
        </w:rPr>
        <w:t>ه</w:t>
      </w:r>
      <w:r>
        <w:rPr>
          <w:rtl/>
        </w:rPr>
        <w:t xml:space="preserve"> » </w:t>
      </w:r>
      <w:r w:rsidRPr="008856D2">
        <w:rPr>
          <w:rtl/>
        </w:rPr>
        <w:t>ماضي باب التفعيل</w:t>
      </w:r>
      <w:r>
        <w:rPr>
          <w:rtl/>
        </w:rPr>
        <w:t xml:space="preserve"> ، </w:t>
      </w:r>
      <w:r w:rsidRPr="008856D2">
        <w:rPr>
          <w:rtl/>
        </w:rPr>
        <w:t>والمستتر فيه راجع إلى الن</w:t>
      </w:r>
      <w:r w:rsidR="006E55B3">
        <w:rPr>
          <w:rFonts w:hint="cs"/>
          <w:rtl/>
        </w:rPr>
        <w:t>ّ</w:t>
      </w:r>
      <w:r w:rsidRPr="008856D2">
        <w:rPr>
          <w:rtl/>
        </w:rPr>
        <w:t>ور</w:t>
      </w:r>
      <w:r>
        <w:rPr>
          <w:rtl/>
        </w:rPr>
        <w:t xml:space="preserve"> ، </w:t>
      </w:r>
      <w:r w:rsidRPr="008856D2">
        <w:rPr>
          <w:rtl/>
        </w:rPr>
        <w:t>والبارز إلى النهر أو العرش</w:t>
      </w:r>
      <w:r>
        <w:rPr>
          <w:rtl/>
        </w:rPr>
        <w:t xml:space="preserve"> ، </w:t>
      </w:r>
      <w:r w:rsidRPr="008856D2">
        <w:rPr>
          <w:rtl/>
        </w:rPr>
        <w:t>أو المستتر راجع إلى الله</w:t>
      </w:r>
      <w:r>
        <w:rPr>
          <w:rtl/>
        </w:rPr>
        <w:t xml:space="preserve"> ، </w:t>
      </w:r>
      <w:r w:rsidRPr="008856D2">
        <w:rPr>
          <w:rtl/>
        </w:rPr>
        <w:t>والبارز إلى الن</w:t>
      </w:r>
      <w:r w:rsidR="006E55B3">
        <w:rPr>
          <w:rFonts w:hint="cs"/>
          <w:rtl/>
        </w:rPr>
        <w:t>ّ</w:t>
      </w:r>
      <w:r w:rsidRPr="008856D2">
        <w:rPr>
          <w:rtl/>
        </w:rPr>
        <w:t>ور مبالغة في إضاءته ولمع</w:t>
      </w:r>
      <w:r w:rsidR="006E55B3">
        <w:rPr>
          <w:rtl/>
        </w:rPr>
        <w:t>ان</w:t>
      </w:r>
      <w:r w:rsidR="00161583">
        <w:rPr>
          <w:rtl/>
        </w:rPr>
        <w:t xml:space="preserve">ه </w:t>
      </w:r>
      <w:r>
        <w:rPr>
          <w:rtl/>
        </w:rPr>
        <w:t xml:space="preserve">، </w:t>
      </w:r>
      <w:r w:rsidRPr="008856D2">
        <w:rPr>
          <w:rtl/>
        </w:rPr>
        <w:t>وفي البصائر نور من نوره وك</w:t>
      </w:r>
      <w:r w:rsidR="00161583">
        <w:rPr>
          <w:rtl/>
        </w:rPr>
        <w:t xml:space="preserve">انّه </w:t>
      </w:r>
      <w:r w:rsidRPr="008856D2">
        <w:rPr>
          <w:rtl/>
        </w:rPr>
        <w:t>أصوب</w:t>
      </w:r>
      <w:r>
        <w:rPr>
          <w:rtl/>
        </w:rPr>
        <w:t xml:space="preserve"> ، </w:t>
      </w:r>
      <w:r w:rsidRPr="008856D2">
        <w:rPr>
          <w:rtl/>
        </w:rPr>
        <w:t>أي من الأنوار التي خلقها الله سبح</w:t>
      </w:r>
      <w:r w:rsidR="00161583">
        <w:rPr>
          <w:rtl/>
        </w:rPr>
        <w:t xml:space="preserve">انّه </w:t>
      </w:r>
      <w:r>
        <w:rPr>
          <w:rtl/>
        </w:rPr>
        <w:t>، و</w:t>
      </w:r>
      <w:r w:rsidRPr="004A3B67">
        <w:rPr>
          <w:rtl/>
        </w:rPr>
        <w:t>حافتا</w:t>
      </w:r>
      <w:r w:rsidRPr="008856D2">
        <w:rPr>
          <w:rtl/>
        </w:rPr>
        <w:t xml:space="preserve"> النهر بتخفيف الفاء جانباه.</w:t>
      </w:r>
    </w:p>
    <w:p w14:paraId="0A2C8A78" w14:textId="47AA7E0F" w:rsidR="00EE3516" w:rsidRDefault="00EE3516" w:rsidP="00571CFD">
      <w:pPr>
        <w:pStyle w:val="libNormal"/>
        <w:rPr>
          <w:rtl/>
        </w:rPr>
      </w:pPr>
      <w:r>
        <w:rPr>
          <w:rtl/>
        </w:rPr>
        <w:t xml:space="preserve">« </w:t>
      </w:r>
      <w:r w:rsidRPr="004A3B67">
        <w:rPr>
          <w:rtl/>
        </w:rPr>
        <w:t>مخلوقين</w:t>
      </w:r>
      <w:r>
        <w:rPr>
          <w:rtl/>
        </w:rPr>
        <w:t xml:space="preserve"> » </w:t>
      </w:r>
      <w:r w:rsidRPr="008856D2">
        <w:rPr>
          <w:rtl/>
        </w:rPr>
        <w:t>إبطال لقول النصارى</w:t>
      </w:r>
      <w:r>
        <w:rPr>
          <w:rtl/>
        </w:rPr>
        <w:t xml:space="preserve"> : </w:t>
      </w:r>
      <w:r w:rsidRPr="008856D2">
        <w:rPr>
          <w:rtl/>
        </w:rPr>
        <w:t>إن</w:t>
      </w:r>
      <w:r w:rsidR="006E55B3">
        <w:rPr>
          <w:rFonts w:hint="cs"/>
          <w:rtl/>
        </w:rPr>
        <w:t>ّ</w:t>
      </w:r>
      <w:r w:rsidRPr="008856D2">
        <w:rPr>
          <w:rtl/>
        </w:rPr>
        <w:t xml:space="preserve"> عيسى روح الله غير مخلوق</w:t>
      </w:r>
      <w:r>
        <w:rPr>
          <w:rtl/>
        </w:rPr>
        <w:t xml:space="preserve"> « </w:t>
      </w:r>
      <w:r w:rsidRPr="004A3B67">
        <w:rPr>
          <w:rtl/>
        </w:rPr>
        <w:t>روح القدس</w:t>
      </w:r>
      <w:r>
        <w:rPr>
          <w:rtl/>
        </w:rPr>
        <w:t xml:space="preserve"> » </w:t>
      </w:r>
      <w:r w:rsidRPr="008856D2">
        <w:rPr>
          <w:rtl/>
        </w:rPr>
        <w:t>أي هما روح القدس</w:t>
      </w:r>
      <w:r>
        <w:rPr>
          <w:rtl/>
        </w:rPr>
        <w:t xml:space="preserve"> « </w:t>
      </w:r>
      <w:r w:rsidRPr="004A3B67">
        <w:rPr>
          <w:rtl/>
        </w:rPr>
        <w:t>وروح من أمره</w:t>
      </w:r>
      <w:r>
        <w:rPr>
          <w:rtl/>
        </w:rPr>
        <w:t xml:space="preserve"> » </w:t>
      </w:r>
      <w:r w:rsidRPr="008856D2">
        <w:rPr>
          <w:rtl/>
        </w:rPr>
        <w:t xml:space="preserve">أي الروح </w:t>
      </w:r>
      <w:r w:rsidR="0012207A">
        <w:rPr>
          <w:rtl/>
        </w:rPr>
        <w:t xml:space="preserve">الّذي </w:t>
      </w:r>
      <w:r w:rsidR="00B124C6">
        <w:rPr>
          <w:rtl/>
        </w:rPr>
        <w:t xml:space="preserve">قال : </w:t>
      </w:r>
      <w:r w:rsidRPr="008856D2">
        <w:rPr>
          <w:rtl/>
        </w:rPr>
        <w:t>الله فيه</w:t>
      </w:r>
      <w:r>
        <w:rPr>
          <w:rtl/>
        </w:rPr>
        <w:t xml:space="preserve"> : « </w:t>
      </w:r>
      <w:r w:rsidRPr="00571CFD">
        <w:rPr>
          <w:rStyle w:val="libAieChar"/>
          <w:rtl/>
        </w:rPr>
        <w:t>وَيَسْئَلُونَكَ عَنِ الرُّوحِ قُلِ الرُّوحُ مِنْ أَ</w:t>
      </w:r>
      <w:r w:rsidR="004102BD">
        <w:rPr>
          <w:rStyle w:val="libAieChar"/>
          <w:rtl/>
        </w:rPr>
        <w:t xml:space="preserve">مرّ </w:t>
      </w:r>
      <w:r w:rsidRPr="00571CFD">
        <w:rPr>
          <w:rStyle w:val="libAieChar"/>
          <w:rtl/>
        </w:rPr>
        <w:t xml:space="preserve">رَبِّي </w:t>
      </w:r>
      <w:r>
        <w:rPr>
          <w:rtl/>
        </w:rPr>
        <w:t xml:space="preserve">» </w:t>
      </w:r>
      <w:r w:rsidRPr="00183202">
        <w:rPr>
          <w:rStyle w:val="libFootnotenumChar"/>
          <w:rtl/>
        </w:rPr>
        <w:t>(1)</w:t>
      </w:r>
      <w:r w:rsidRPr="008856D2">
        <w:rPr>
          <w:rtl/>
        </w:rPr>
        <w:t xml:space="preserve"> فقيل</w:t>
      </w:r>
      <w:r>
        <w:rPr>
          <w:rtl/>
        </w:rPr>
        <w:t xml:space="preserve"> : </w:t>
      </w:r>
      <w:r w:rsidRPr="008856D2">
        <w:rPr>
          <w:rtl/>
        </w:rPr>
        <w:t xml:space="preserve">المسؤول عنه الروح </w:t>
      </w:r>
      <w:r w:rsidR="0012207A">
        <w:rPr>
          <w:rtl/>
        </w:rPr>
        <w:t xml:space="preserve">الّذي </w:t>
      </w:r>
      <w:r w:rsidRPr="008856D2">
        <w:rPr>
          <w:rtl/>
        </w:rPr>
        <w:t xml:space="preserve">في بدن الإنسان فأبهم </w:t>
      </w:r>
      <w:r w:rsidR="00E11E7D">
        <w:rPr>
          <w:rtl/>
        </w:rPr>
        <w:t xml:space="preserve">الأمر </w:t>
      </w:r>
      <w:r w:rsidRPr="008856D2">
        <w:rPr>
          <w:rtl/>
        </w:rPr>
        <w:t>عليهم ب</w:t>
      </w:r>
      <w:r w:rsidR="00161583">
        <w:rPr>
          <w:rtl/>
        </w:rPr>
        <w:t xml:space="preserve">انّه </w:t>
      </w:r>
      <w:r w:rsidRPr="008856D2">
        <w:rPr>
          <w:rtl/>
        </w:rPr>
        <w:t>من أموره العجيبة ولم يبين لهم حقيقته</w:t>
      </w:r>
      <w:r>
        <w:rPr>
          <w:rtl/>
        </w:rPr>
        <w:t xml:space="preserve"> ، </w:t>
      </w:r>
      <w:r w:rsidRPr="008856D2">
        <w:rPr>
          <w:rtl/>
        </w:rPr>
        <w:t>ل</w:t>
      </w:r>
      <w:r w:rsidR="00B117F3">
        <w:rPr>
          <w:rtl/>
        </w:rPr>
        <w:t xml:space="preserve">أنّهم </w:t>
      </w:r>
      <w:r w:rsidRPr="008856D2">
        <w:rPr>
          <w:rtl/>
        </w:rPr>
        <w:t>لم يكونوا قابلين لفهمها</w:t>
      </w:r>
      <w:r>
        <w:rPr>
          <w:rtl/>
        </w:rPr>
        <w:t xml:space="preserve"> ، </w:t>
      </w:r>
      <w:r w:rsidRPr="008856D2">
        <w:rPr>
          <w:rtl/>
        </w:rPr>
        <w:t>وقيل</w:t>
      </w:r>
      <w:r>
        <w:rPr>
          <w:rtl/>
        </w:rPr>
        <w:t xml:space="preserve"> : </w:t>
      </w:r>
      <w:r w:rsidRPr="008856D2">
        <w:rPr>
          <w:rtl/>
        </w:rPr>
        <w:t>سألوه عن الروح أي مخلوقة محدثة أم ليست كذلك</w:t>
      </w:r>
      <w:r>
        <w:rPr>
          <w:rtl/>
        </w:rPr>
        <w:t>؟</w:t>
      </w:r>
      <w:r w:rsidRPr="008856D2">
        <w:rPr>
          <w:rtl/>
        </w:rPr>
        <w:t xml:space="preserve"> فأجاب سبح</w:t>
      </w:r>
      <w:r w:rsidR="00161583">
        <w:rPr>
          <w:rtl/>
        </w:rPr>
        <w:t xml:space="preserve">انّه </w:t>
      </w:r>
      <w:r w:rsidRPr="008856D2">
        <w:rPr>
          <w:rtl/>
        </w:rPr>
        <w:t>ب</w:t>
      </w:r>
      <w:r w:rsidR="00161583">
        <w:rPr>
          <w:rtl/>
        </w:rPr>
        <w:t xml:space="preserve">انّه </w:t>
      </w:r>
      <w:r w:rsidRPr="008856D2">
        <w:rPr>
          <w:rtl/>
        </w:rPr>
        <w:t>من أمره أي فعله وخلقه</w:t>
      </w:r>
      <w:r>
        <w:rPr>
          <w:rtl/>
        </w:rPr>
        <w:t xml:space="preserve"> ، </w:t>
      </w:r>
      <w:r w:rsidRPr="008856D2">
        <w:rPr>
          <w:rtl/>
        </w:rPr>
        <w:t>فعلى هذا الوجه يحتمل أن يكون المراد بالروح الروح الإنس</w:t>
      </w:r>
      <w:r w:rsidR="00173CB2">
        <w:rPr>
          <w:rtl/>
        </w:rPr>
        <w:t xml:space="preserve">أنّي </w:t>
      </w:r>
      <w:r w:rsidRPr="008856D2">
        <w:rPr>
          <w:rtl/>
        </w:rPr>
        <w:t>أو جبرئيل أو ملك من الملائكة أو خلق أعظم من الملائكة كما دل</w:t>
      </w:r>
      <w:r w:rsidR="006E55B3">
        <w:rPr>
          <w:rFonts w:hint="cs"/>
          <w:rtl/>
        </w:rPr>
        <w:t>ّ</w:t>
      </w:r>
      <w:r w:rsidRPr="008856D2">
        <w:rPr>
          <w:rtl/>
        </w:rPr>
        <w:t>ت عليه أخبارنا</w:t>
      </w:r>
      <w:r>
        <w:rPr>
          <w:rtl/>
        </w:rPr>
        <w:t xml:space="preserve"> ، </w:t>
      </w:r>
      <w:r w:rsidRPr="008856D2">
        <w:rPr>
          <w:rtl/>
        </w:rPr>
        <w:t>وقيل</w:t>
      </w:r>
      <w:r>
        <w:rPr>
          <w:rtl/>
        </w:rPr>
        <w:t xml:space="preserve"> : </w:t>
      </w:r>
      <w:r w:rsidRPr="008856D2">
        <w:rPr>
          <w:rtl/>
        </w:rPr>
        <w:t>الروح هو القرآن</w:t>
      </w:r>
      <w:r>
        <w:rPr>
          <w:rtl/>
        </w:rPr>
        <w:t xml:space="preserve"> ، </w:t>
      </w:r>
      <w:r w:rsidRPr="008856D2">
        <w:rPr>
          <w:rtl/>
        </w:rPr>
        <w:t>وظاهر الخبر إما الروح الإنس</w:t>
      </w:r>
      <w:r w:rsidR="006E55B3">
        <w:rPr>
          <w:rFonts w:hint="cs"/>
          <w:rtl/>
        </w:rPr>
        <w:t>ا</w:t>
      </w:r>
      <w:r w:rsidR="006E55B3">
        <w:rPr>
          <w:rtl/>
        </w:rPr>
        <w:t>ن</w:t>
      </w:r>
      <w:r w:rsidR="00173CB2">
        <w:rPr>
          <w:rtl/>
        </w:rPr>
        <w:t xml:space="preserve">ي </w:t>
      </w:r>
      <w:r w:rsidRPr="008856D2">
        <w:rPr>
          <w:rtl/>
        </w:rPr>
        <w:t xml:space="preserve">أو الروح </w:t>
      </w:r>
      <w:r w:rsidR="0012207A">
        <w:rPr>
          <w:rtl/>
        </w:rPr>
        <w:t xml:space="preserve">الّذي </w:t>
      </w:r>
      <w:r w:rsidRPr="008856D2">
        <w:rPr>
          <w:rtl/>
        </w:rPr>
        <w:t xml:space="preserve">يؤيد الله به </w:t>
      </w:r>
      <w:r w:rsidR="00062067">
        <w:rPr>
          <w:rtl/>
        </w:rPr>
        <w:t>ال</w:t>
      </w:r>
      <w:r w:rsidR="005736E8">
        <w:rPr>
          <w:rtl/>
        </w:rPr>
        <w:t xml:space="preserve">أئمّة </w:t>
      </w:r>
      <w:r w:rsidRPr="00940F9D">
        <w:rPr>
          <w:rStyle w:val="libAlaemChar"/>
          <w:rtl/>
        </w:rPr>
        <w:t>عليهم‌السلام</w:t>
      </w:r>
      <w:r w:rsidRPr="008856D2">
        <w:rPr>
          <w:rtl/>
        </w:rPr>
        <w:t xml:space="preserve"> كما </w:t>
      </w:r>
      <w:r w:rsidR="004102BD">
        <w:rPr>
          <w:rtl/>
        </w:rPr>
        <w:t xml:space="preserve">مرّ </w:t>
      </w:r>
      <w:r w:rsidRPr="008856D2">
        <w:rPr>
          <w:rtl/>
        </w:rPr>
        <w:t>في بابه.</w:t>
      </w:r>
    </w:p>
    <w:p w14:paraId="69C8CA40" w14:textId="65E6F235" w:rsidR="00EE3516" w:rsidRPr="008856D2" w:rsidRDefault="00EE3516" w:rsidP="00571CFD">
      <w:pPr>
        <w:pStyle w:val="libNormal"/>
        <w:rPr>
          <w:rtl/>
        </w:rPr>
      </w:pPr>
      <w:r>
        <w:rPr>
          <w:rtl/>
        </w:rPr>
        <w:t xml:space="preserve">« </w:t>
      </w:r>
      <w:r w:rsidRPr="004A3B67">
        <w:rPr>
          <w:rtl/>
        </w:rPr>
        <w:t>فف</w:t>
      </w:r>
      <w:r w:rsidR="005418AC">
        <w:rPr>
          <w:rtl/>
        </w:rPr>
        <w:t>س</w:t>
      </w:r>
      <w:r w:rsidR="005418AC">
        <w:rPr>
          <w:rFonts w:hint="cs"/>
          <w:rtl/>
        </w:rPr>
        <w:t>ّ</w:t>
      </w:r>
      <w:r w:rsidR="005418AC">
        <w:rPr>
          <w:rtl/>
        </w:rPr>
        <w:t>ر</w:t>
      </w:r>
      <w:r w:rsidR="00FA108B">
        <w:rPr>
          <w:rtl/>
        </w:rPr>
        <w:t xml:space="preserve"> </w:t>
      </w:r>
      <w:r w:rsidRPr="004A3B67">
        <w:rPr>
          <w:rtl/>
        </w:rPr>
        <w:t>الجنان</w:t>
      </w:r>
      <w:r>
        <w:rPr>
          <w:rtl/>
        </w:rPr>
        <w:t xml:space="preserve"> » </w:t>
      </w:r>
      <w:r w:rsidR="003B1FF1">
        <w:rPr>
          <w:rtl/>
        </w:rPr>
        <w:t xml:space="preserve">الظّاهر </w:t>
      </w:r>
      <w:r w:rsidR="00161583">
        <w:rPr>
          <w:rtl/>
        </w:rPr>
        <w:t xml:space="preserve">انّه </w:t>
      </w:r>
      <w:r w:rsidRPr="008856D2">
        <w:rPr>
          <w:rtl/>
        </w:rPr>
        <w:t>كلام ابن رئاب</w:t>
      </w:r>
      <w:r>
        <w:rPr>
          <w:rtl/>
        </w:rPr>
        <w:t xml:space="preserve"> ، </w:t>
      </w:r>
      <w:r w:rsidRPr="008856D2">
        <w:rPr>
          <w:rtl/>
        </w:rPr>
        <w:t xml:space="preserve">والضمير المستتر لأمير المؤمنين </w:t>
      </w:r>
      <w:r w:rsidRPr="00940F9D">
        <w:rPr>
          <w:rStyle w:val="libAlaemChar"/>
          <w:rtl/>
        </w:rPr>
        <w:t>عليه‌السلام</w:t>
      </w:r>
      <w:r w:rsidRPr="008856D2">
        <w:rPr>
          <w:rtl/>
        </w:rPr>
        <w:t xml:space="preserve"> وقيل</w:t>
      </w:r>
      <w:r>
        <w:rPr>
          <w:rtl/>
        </w:rPr>
        <w:t xml:space="preserve"> : </w:t>
      </w:r>
      <w:r w:rsidRPr="008856D2">
        <w:rPr>
          <w:rtl/>
        </w:rPr>
        <w:t xml:space="preserve">لأبي الحسن </w:t>
      </w:r>
      <w:r w:rsidRPr="00940F9D">
        <w:rPr>
          <w:rStyle w:val="libAlaemChar"/>
          <w:rtl/>
        </w:rPr>
        <w:t>عليه‌السلام</w:t>
      </w:r>
      <w:r w:rsidRPr="008856D2">
        <w:rPr>
          <w:rtl/>
        </w:rPr>
        <w:t xml:space="preserve"> والتفسير إشارة إلى ما سيأتي في خبر أبي الص</w:t>
      </w:r>
      <w:r w:rsidR="005418AC">
        <w:rPr>
          <w:rFonts w:hint="cs"/>
          <w:rtl/>
        </w:rPr>
        <w:t>ّ</w:t>
      </w:r>
      <w:r w:rsidRPr="008856D2">
        <w:rPr>
          <w:rtl/>
        </w:rPr>
        <w:t>امت</w:t>
      </w:r>
      <w:r>
        <w:rPr>
          <w:rtl/>
        </w:rPr>
        <w:t xml:space="preserve"> « </w:t>
      </w:r>
      <w:r w:rsidR="005418AC">
        <w:rPr>
          <w:rtl/>
        </w:rPr>
        <w:t>ثم</w:t>
      </w:r>
      <w:r w:rsidR="00A36E9D">
        <w:rPr>
          <w:rtl/>
        </w:rPr>
        <w:t xml:space="preserve"> </w:t>
      </w:r>
      <w:r w:rsidR="00B124C6">
        <w:rPr>
          <w:rtl/>
        </w:rPr>
        <w:t xml:space="preserve">قال : </w:t>
      </w:r>
      <w:r>
        <w:rPr>
          <w:rtl/>
        </w:rPr>
        <w:t xml:space="preserve">» </w:t>
      </w:r>
      <w:r w:rsidRPr="008856D2">
        <w:rPr>
          <w:rtl/>
        </w:rPr>
        <w:t xml:space="preserve">أي أمير المؤمنين </w:t>
      </w:r>
      <w:r w:rsidRPr="00940F9D">
        <w:rPr>
          <w:rStyle w:val="libAlaemChar"/>
          <w:rtl/>
        </w:rPr>
        <w:t>عليه‌السلام</w:t>
      </w:r>
      <w:r>
        <w:rPr>
          <w:rtl/>
        </w:rPr>
        <w:t xml:space="preserve"> « </w:t>
      </w:r>
      <w:r w:rsidRPr="004A3B67">
        <w:rPr>
          <w:rtl/>
        </w:rPr>
        <w:t>ولا ملك</w:t>
      </w:r>
      <w:r>
        <w:rPr>
          <w:rtl/>
        </w:rPr>
        <w:t xml:space="preserve"> » </w:t>
      </w:r>
      <w:r w:rsidRPr="008856D2">
        <w:rPr>
          <w:rtl/>
        </w:rPr>
        <w:t>بالتحريك وقد يقرأ بك</w:t>
      </w:r>
      <w:r w:rsidR="005418AC">
        <w:rPr>
          <w:rtl/>
        </w:rPr>
        <w:t>سر</w:t>
      </w:r>
      <w:r w:rsidR="00FA108B">
        <w:rPr>
          <w:rtl/>
        </w:rPr>
        <w:t xml:space="preserve"> </w:t>
      </w:r>
      <w:r w:rsidRPr="008856D2">
        <w:rPr>
          <w:rtl/>
        </w:rPr>
        <w:t>اللام أي إمام كما</w:t>
      </w:r>
    </w:p>
    <w:p w14:paraId="5703DCFA" w14:textId="77777777" w:rsidR="00EE3516" w:rsidRPr="008856D2" w:rsidRDefault="00EE3516" w:rsidP="006F7B8D">
      <w:pPr>
        <w:pStyle w:val="libLine"/>
        <w:rPr>
          <w:rtl/>
        </w:rPr>
      </w:pPr>
      <w:r w:rsidRPr="008856D2">
        <w:rPr>
          <w:rtl/>
        </w:rPr>
        <w:t>__________________</w:t>
      </w:r>
    </w:p>
    <w:p w14:paraId="4A4159F5" w14:textId="77777777" w:rsidR="00EE3516" w:rsidRPr="008856D2" w:rsidRDefault="00EE3516" w:rsidP="005A0345">
      <w:pPr>
        <w:pStyle w:val="libFootnote0"/>
        <w:rPr>
          <w:rtl/>
          <w:lang w:bidi="fa-IR"/>
        </w:rPr>
      </w:pPr>
      <w:r>
        <w:rPr>
          <w:rtl/>
        </w:rPr>
        <w:t>(</w:t>
      </w:r>
      <w:r w:rsidRPr="008856D2">
        <w:rPr>
          <w:rtl/>
        </w:rPr>
        <w:t>1) سورة الإسراء</w:t>
      </w:r>
      <w:r>
        <w:rPr>
          <w:rtl/>
        </w:rPr>
        <w:t xml:space="preserve"> : </w:t>
      </w:r>
      <w:r w:rsidRPr="008856D2">
        <w:rPr>
          <w:rtl/>
        </w:rPr>
        <w:t>85.</w:t>
      </w:r>
    </w:p>
    <w:p w14:paraId="1131CCB4" w14:textId="77777777" w:rsidR="002A5FAD" w:rsidRDefault="002A5FAD" w:rsidP="002A5FAD">
      <w:pPr>
        <w:pStyle w:val="libNormal"/>
        <w:rPr>
          <w:rtl/>
        </w:rPr>
      </w:pPr>
      <w:r w:rsidRPr="002A5FAD">
        <w:rPr>
          <w:rStyle w:val="libNormalChar"/>
          <w:rtl/>
        </w:rPr>
        <w:br w:type="page"/>
      </w:r>
    </w:p>
    <w:p w14:paraId="4824DE80" w14:textId="4520AAAA" w:rsidR="00EE3516" w:rsidRPr="008856D2" w:rsidRDefault="00EE3516" w:rsidP="002A5FAD">
      <w:pPr>
        <w:pStyle w:val="libNormal0"/>
        <w:rPr>
          <w:rtl/>
        </w:rPr>
      </w:pPr>
      <w:r w:rsidRPr="008856D2">
        <w:rPr>
          <w:rtl/>
        </w:rPr>
        <w:lastRenderedPageBreak/>
        <w:t xml:space="preserve">إحدى الروحين وجعل </w:t>
      </w:r>
      <w:r w:rsidR="004A12BC">
        <w:rPr>
          <w:rtl/>
        </w:rPr>
        <w:t xml:space="preserve">النبيّ </w:t>
      </w:r>
      <w:r w:rsidRPr="00940F9D">
        <w:rPr>
          <w:rStyle w:val="libAlaemChar"/>
          <w:rtl/>
        </w:rPr>
        <w:t>صلى‌الله‌عليه‌وآله</w:t>
      </w:r>
      <w:r w:rsidRPr="008856D2">
        <w:rPr>
          <w:rtl/>
        </w:rPr>
        <w:t xml:space="preserve"> من إحدى الطينتين قلت لأبي الحسن </w:t>
      </w:r>
      <w:r w:rsidR="004A12BC">
        <w:rPr>
          <w:rtl/>
        </w:rPr>
        <w:t xml:space="preserve">الأوّل </w:t>
      </w:r>
      <w:r w:rsidRPr="00940F9D">
        <w:rPr>
          <w:rStyle w:val="libAlaemChar"/>
          <w:rtl/>
        </w:rPr>
        <w:t xml:space="preserve">عليه‌السلام </w:t>
      </w:r>
      <w:r w:rsidRPr="008856D2">
        <w:rPr>
          <w:rtl/>
        </w:rPr>
        <w:t>ما الجبل ف</w:t>
      </w:r>
      <w:r w:rsidR="00B124C6">
        <w:rPr>
          <w:rtl/>
        </w:rPr>
        <w:t xml:space="preserve">قال : </w:t>
      </w:r>
      <w:r w:rsidRPr="008856D2">
        <w:rPr>
          <w:rtl/>
        </w:rPr>
        <w:t xml:space="preserve">الخلق غيرنا أهل البيت </w:t>
      </w:r>
      <w:r w:rsidR="005418AC">
        <w:rPr>
          <w:rFonts w:hint="cs"/>
          <w:rtl/>
        </w:rPr>
        <w:t xml:space="preserve">، </w:t>
      </w:r>
      <w:r w:rsidRPr="008856D2">
        <w:rPr>
          <w:rtl/>
        </w:rPr>
        <w:t>فإن</w:t>
      </w:r>
      <w:r w:rsidR="005418AC">
        <w:rPr>
          <w:rFonts w:hint="cs"/>
          <w:rtl/>
        </w:rPr>
        <w:t>ّ</w:t>
      </w:r>
      <w:r w:rsidRPr="008856D2">
        <w:rPr>
          <w:rtl/>
        </w:rPr>
        <w:t xml:space="preserve"> الله </w:t>
      </w:r>
      <w:r w:rsidR="00973D87">
        <w:rPr>
          <w:rtl/>
        </w:rPr>
        <w:t>عزَّ و</w:t>
      </w:r>
      <w:r w:rsidR="00161583">
        <w:rPr>
          <w:rtl/>
        </w:rPr>
        <w:t xml:space="preserve">جلّ </w:t>
      </w:r>
      <w:r w:rsidRPr="008856D2">
        <w:rPr>
          <w:rtl/>
        </w:rPr>
        <w:t>خلقنا من العشر</w:t>
      </w:r>
    </w:p>
    <w:p w14:paraId="4978ADD0" w14:textId="01D984DF" w:rsidR="00EE3516" w:rsidRPr="00324B78" w:rsidRDefault="00201378" w:rsidP="006F7B8D">
      <w:pPr>
        <w:pStyle w:val="libLine"/>
        <w:rPr>
          <w:rtl/>
        </w:rPr>
      </w:pPr>
      <w:r>
        <w:rPr>
          <w:rFonts w:hint="cs"/>
          <w:rtl/>
        </w:rPr>
        <w:t>________________________________________________________</w:t>
      </w:r>
    </w:p>
    <w:p w14:paraId="35B0F22F" w14:textId="47A29DCA" w:rsidR="00EE3516" w:rsidRPr="008856D2" w:rsidRDefault="00B124C6" w:rsidP="0082023E">
      <w:pPr>
        <w:pStyle w:val="libNormal0"/>
        <w:rPr>
          <w:rtl/>
          <w:lang w:bidi="fa-IR"/>
        </w:rPr>
      </w:pPr>
      <w:r>
        <w:rPr>
          <w:rtl/>
          <w:lang w:bidi="fa-IR"/>
        </w:rPr>
        <w:t xml:space="preserve">قال : </w:t>
      </w:r>
      <w:r w:rsidR="00EE3516" w:rsidRPr="008856D2">
        <w:rPr>
          <w:rtl/>
          <w:lang w:bidi="fa-IR"/>
        </w:rPr>
        <w:t>تعالى</w:t>
      </w:r>
      <w:r w:rsidR="00EE3516">
        <w:rPr>
          <w:rtl/>
          <w:lang w:bidi="fa-IR"/>
        </w:rPr>
        <w:t xml:space="preserve"> : </w:t>
      </w:r>
      <w:r w:rsidR="00EE3516">
        <w:rPr>
          <w:rtl/>
        </w:rPr>
        <w:t xml:space="preserve">« </w:t>
      </w:r>
      <w:r w:rsidR="00EE3516" w:rsidRPr="00571CFD">
        <w:rPr>
          <w:rStyle w:val="libAieChar"/>
          <w:rtl/>
        </w:rPr>
        <w:t xml:space="preserve">وَآتَيْناهُمْ مُلْكاً عَظِيماً </w:t>
      </w:r>
      <w:r w:rsidR="00EE3516">
        <w:rPr>
          <w:rtl/>
        </w:rPr>
        <w:t xml:space="preserve">» </w:t>
      </w:r>
      <w:r w:rsidR="00EE3516" w:rsidRPr="00183202">
        <w:rPr>
          <w:rStyle w:val="libFootnotenumChar"/>
          <w:rtl/>
        </w:rPr>
        <w:t>(1)</w:t>
      </w:r>
      <w:r w:rsidR="00EE3516" w:rsidRPr="008856D2">
        <w:rPr>
          <w:rtl/>
          <w:lang w:bidi="fa-IR"/>
        </w:rPr>
        <w:t xml:space="preserve"> وهو بعيد.</w:t>
      </w:r>
    </w:p>
    <w:p w14:paraId="6047C4F2" w14:textId="6CB651ED" w:rsidR="00EE3516" w:rsidRDefault="00EE3516" w:rsidP="00571CFD">
      <w:pPr>
        <w:pStyle w:val="libNormal"/>
        <w:rPr>
          <w:rtl/>
        </w:rPr>
      </w:pPr>
      <w:r w:rsidRPr="008856D2">
        <w:rPr>
          <w:rtl/>
        </w:rPr>
        <w:t>وجملة</w:t>
      </w:r>
      <w:r>
        <w:rPr>
          <w:rtl/>
        </w:rPr>
        <w:t xml:space="preserve"> « </w:t>
      </w:r>
      <w:r w:rsidRPr="004A3B67">
        <w:rPr>
          <w:rtl/>
        </w:rPr>
        <w:t>من بعده جبله</w:t>
      </w:r>
      <w:r>
        <w:rPr>
          <w:rtl/>
        </w:rPr>
        <w:t xml:space="preserve"> » </w:t>
      </w:r>
      <w:r w:rsidRPr="008856D2">
        <w:rPr>
          <w:rtl/>
        </w:rPr>
        <w:t>نعت ملك</w:t>
      </w:r>
      <w:r>
        <w:rPr>
          <w:rtl/>
        </w:rPr>
        <w:t xml:space="preserve"> ، </w:t>
      </w:r>
      <w:r w:rsidRPr="008856D2">
        <w:rPr>
          <w:rtl/>
        </w:rPr>
        <w:t xml:space="preserve">وضمير بعده للنبي وضمير جبله للملك إشارة إلى أن </w:t>
      </w:r>
      <w:r w:rsidR="004A12BC">
        <w:rPr>
          <w:rtl/>
        </w:rPr>
        <w:t xml:space="preserve">النبيّ </w:t>
      </w:r>
      <w:r w:rsidRPr="008856D2">
        <w:rPr>
          <w:rtl/>
        </w:rPr>
        <w:t>أفضل من الملك</w:t>
      </w:r>
      <w:r>
        <w:rPr>
          <w:rtl/>
        </w:rPr>
        <w:t xml:space="preserve"> ، </w:t>
      </w:r>
      <w:r w:rsidRPr="008856D2">
        <w:rPr>
          <w:rtl/>
        </w:rPr>
        <w:t>فالمراد بالبعدي</w:t>
      </w:r>
      <w:r w:rsidR="005418AC">
        <w:rPr>
          <w:rFonts w:hint="cs"/>
          <w:rtl/>
        </w:rPr>
        <w:t>ّ</w:t>
      </w:r>
      <w:r w:rsidRPr="008856D2">
        <w:rPr>
          <w:rtl/>
        </w:rPr>
        <w:t>ة ما هي بحسب الرتبة</w:t>
      </w:r>
      <w:r>
        <w:rPr>
          <w:rtl/>
        </w:rPr>
        <w:t xml:space="preserve"> ، </w:t>
      </w:r>
      <w:r w:rsidRPr="008856D2">
        <w:rPr>
          <w:rtl/>
        </w:rPr>
        <w:t>وإرجاع ضمير بعده إلى الله كما توهم بعيد</w:t>
      </w:r>
      <w:r>
        <w:rPr>
          <w:rtl/>
        </w:rPr>
        <w:t xml:space="preserve"> ، </w:t>
      </w:r>
      <w:r w:rsidRPr="008856D2">
        <w:rPr>
          <w:rtl/>
        </w:rPr>
        <w:t>وفي البصائر</w:t>
      </w:r>
      <w:r>
        <w:rPr>
          <w:rtl/>
        </w:rPr>
        <w:t xml:space="preserve"> : </w:t>
      </w:r>
      <w:r w:rsidRPr="008856D2">
        <w:rPr>
          <w:rtl/>
        </w:rPr>
        <w:t xml:space="preserve">ولا ملك </w:t>
      </w:r>
      <w:r w:rsidR="004A12BC">
        <w:rPr>
          <w:rtl/>
        </w:rPr>
        <w:t xml:space="preserve">إلّا </w:t>
      </w:r>
      <w:r w:rsidRPr="008856D2">
        <w:rPr>
          <w:rtl/>
        </w:rPr>
        <w:t xml:space="preserve">ومن </w:t>
      </w:r>
      <w:r w:rsidR="00E60E25">
        <w:rPr>
          <w:rtl/>
        </w:rPr>
        <w:t xml:space="preserve">بعد </w:t>
      </w:r>
      <w:r w:rsidRPr="008856D2">
        <w:rPr>
          <w:rtl/>
        </w:rPr>
        <w:t>جبله نفخ.</w:t>
      </w:r>
    </w:p>
    <w:p w14:paraId="3C5B69E1" w14:textId="59071571" w:rsidR="00EE3516" w:rsidRPr="008856D2" w:rsidRDefault="00EE3516" w:rsidP="00571CFD">
      <w:pPr>
        <w:pStyle w:val="libNormal"/>
        <w:rPr>
          <w:rtl/>
        </w:rPr>
      </w:pPr>
      <w:r>
        <w:rPr>
          <w:rtl/>
        </w:rPr>
        <w:t xml:space="preserve">« </w:t>
      </w:r>
      <w:r w:rsidRPr="004A3B67">
        <w:rPr>
          <w:rtl/>
        </w:rPr>
        <w:t xml:space="preserve">وجعل </w:t>
      </w:r>
      <w:r w:rsidR="004A12BC">
        <w:rPr>
          <w:rtl/>
        </w:rPr>
        <w:t xml:space="preserve">النبيّ </w:t>
      </w:r>
      <w:r>
        <w:rPr>
          <w:rtl/>
        </w:rPr>
        <w:t xml:space="preserve">» </w:t>
      </w:r>
      <w:r w:rsidR="00A10A2E">
        <w:rPr>
          <w:rtl/>
        </w:rPr>
        <w:t xml:space="preserve">انّما </w:t>
      </w:r>
      <w:r w:rsidRPr="008856D2">
        <w:rPr>
          <w:rtl/>
        </w:rPr>
        <w:t>لم يذكر الملك هنا لذكره سابقا</w:t>
      </w:r>
      <w:r>
        <w:rPr>
          <w:rtl/>
        </w:rPr>
        <w:t xml:space="preserve"> ، و</w:t>
      </w:r>
      <w:r w:rsidRPr="004A3B67">
        <w:rPr>
          <w:rtl/>
        </w:rPr>
        <w:t>قوله</w:t>
      </w:r>
      <w:r>
        <w:rPr>
          <w:rtl/>
        </w:rPr>
        <w:t xml:space="preserve"> : « </w:t>
      </w:r>
      <w:r w:rsidRPr="004A3B67">
        <w:rPr>
          <w:rtl/>
        </w:rPr>
        <w:t>ما الجبل</w:t>
      </w:r>
      <w:r>
        <w:rPr>
          <w:rtl/>
        </w:rPr>
        <w:t xml:space="preserve"> » </w:t>
      </w:r>
      <w:r w:rsidRPr="008856D2">
        <w:rPr>
          <w:rtl/>
        </w:rPr>
        <w:t>هو بفتح الجيم وسكون الباء سؤال عن مصدر الفعل المتقدم</w:t>
      </w:r>
      <w:r>
        <w:rPr>
          <w:rtl/>
        </w:rPr>
        <w:t xml:space="preserve"> ، </w:t>
      </w:r>
      <w:r w:rsidRPr="008856D2">
        <w:rPr>
          <w:rtl/>
        </w:rPr>
        <w:t xml:space="preserve">وهو كلام ابن رئاب ففسره </w:t>
      </w:r>
      <w:r w:rsidRPr="00940F9D">
        <w:rPr>
          <w:rStyle w:val="libAlaemChar"/>
          <w:rtl/>
        </w:rPr>
        <w:t>عليه‌السلام</w:t>
      </w:r>
      <w:r w:rsidRPr="008856D2">
        <w:rPr>
          <w:rtl/>
        </w:rPr>
        <w:t xml:space="preserve"> بالخلق</w:t>
      </w:r>
      <w:r>
        <w:rPr>
          <w:rtl/>
        </w:rPr>
        <w:t xml:space="preserve"> ، </w:t>
      </w:r>
      <w:r w:rsidR="00B124C6">
        <w:rPr>
          <w:rtl/>
        </w:rPr>
        <w:t xml:space="preserve">قال : </w:t>
      </w:r>
      <w:r w:rsidRPr="008856D2">
        <w:rPr>
          <w:rtl/>
        </w:rPr>
        <w:t>الفيروزآبادي</w:t>
      </w:r>
      <w:r>
        <w:rPr>
          <w:rtl/>
        </w:rPr>
        <w:t xml:space="preserve"> : </w:t>
      </w:r>
      <w:r w:rsidRPr="008856D2">
        <w:rPr>
          <w:rtl/>
        </w:rPr>
        <w:t>الجبلة مثلثة</w:t>
      </w:r>
      <w:r>
        <w:rPr>
          <w:rtl/>
        </w:rPr>
        <w:t xml:space="preserve"> ، </w:t>
      </w:r>
      <w:r w:rsidRPr="008856D2">
        <w:rPr>
          <w:rtl/>
        </w:rPr>
        <w:t>ومحركة وكط</w:t>
      </w:r>
      <w:r w:rsidR="0031596C">
        <w:rPr>
          <w:rtl/>
        </w:rPr>
        <w:t xml:space="preserve">مرّة </w:t>
      </w:r>
      <w:r w:rsidRPr="008856D2">
        <w:rPr>
          <w:rtl/>
        </w:rPr>
        <w:t>الخلقة والطبيعة</w:t>
      </w:r>
      <w:r>
        <w:rPr>
          <w:rtl/>
        </w:rPr>
        <w:t xml:space="preserve"> ، </w:t>
      </w:r>
      <w:r w:rsidRPr="008856D2">
        <w:rPr>
          <w:rtl/>
        </w:rPr>
        <w:t>وككتاب الجسد والبدن</w:t>
      </w:r>
      <w:r>
        <w:rPr>
          <w:rtl/>
        </w:rPr>
        <w:t xml:space="preserve"> ، </w:t>
      </w:r>
      <w:r w:rsidRPr="008856D2">
        <w:rPr>
          <w:rtl/>
        </w:rPr>
        <w:t>وجبلهم الله يجبل ويجبل خلقهم</w:t>
      </w:r>
      <w:r>
        <w:rPr>
          <w:rtl/>
        </w:rPr>
        <w:t xml:space="preserve"> ، </w:t>
      </w:r>
      <w:r w:rsidRPr="008856D2">
        <w:rPr>
          <w:rtl/>
        </w:rPr>
        <w:t>وعلى الشيء طبعه وجبره كأجبله</w:t>
      </w:r>
      <w:r>
        <w:rPr>
          <w:rtl/>
        </w:rPr>
        <w:t xml:space="preserve"> ، </w:t>
      </w:r>
      <w:r w:rsidRPr="008856D2">
        <w:rPr>
          <w:rtl/>
        </w:rPr>
        <w:t>انتهى.</w:t>
      </w:r>
    </w:p>
    <w:p w14:paraId="19F9C125" w14:textId="27B09F8E" w:rsidR="00EE3516" w:rsidRPr="008856D2" w:rsidRDefault="00EE3516" w:rsidP="00571CFD">
      <w:pPr>
        <w:pStyle w:val="libNormal"/>
        <w:rPr>
          <w:rtl/>
        </w:rPr>
      </w:pPr>
      <w:r w:rsidRPr="008856D2">
        <w:rPr>
          <w:rtl/>
        </w:rPr>
        <w:t>والأظهر عندي</w:t>
      </w:r>
      <w:r>
        <w:rPr>
          <w:rtl/>
        </w:rPr>
        <w:t xml:space="preserve"> : </w:t>
      </w:r>
      <w:r w:rsidRPr="008856D2">
        <w:rPr>
          <w:rtl/>
        </w:rPr>
        <w:t>أن</w:t>
      </w:r>
      <w:r>
        <w:rPr>
          <w:rtl/>
        </w:rPr>
        <w:t xml:space="preserve"> « </w:t>
      </w:r>
      <w:r w:rsidRPr="004A3B67">
        <w:rPr>
          <w:rtl/>
        </w:rPr>
        <w:t>غيرنا</w:t>
      </w:r>
      <w:r>
        <w:rPr>
          <w:rtl/>
        </w:rPr>
        <w:t xml:space="preserve"> » </w:t>
      </w:r>
      <w:r w:rsidRPr="008856D2">
        <w:rPr>
          <w:rtl/>
        </w:rPr>
        <w:t>تتمة للكلام السابق على الاستثناء المنقطع</w:t>
      </w:r>
      <w:r>
        <w:rPr>
          <w:rtl/>
        </w:rPr>
        <w:t xml:space="preserve"> ، </w:t>
      </w:r>
      <w:r w:rsidR="00A10A2E">
        <w:rPr>
          <w:rtl/>
        </w:rPr>
        <w:t xml:space="preserve">وانّما </w:t>
      </w:r>
      <w:r w:rsidRPr="008856D2">
        <w:rPr>
          <w:rtl/>
        </w:rPr>
        <w:t>اعترض السؤال والجواب بين الكلام قبل تمامه</w:t>
      </w:r>
      <w:r>
        <w:rPr>
          <w:rtl/>
        </w:rPr>
        <w:t xml:space="preserve"> ، </w:t>
      </w:r>
      <w:r w:rsidRPr="008856D2">
        <w:rPr>
          <w:rtl/>
        </w:rPr>
        <w:t>لا تتمة لتفسير الجبل كما توهمه الأكثر</w:t>
      </w:r>
      <w:r>
        <w:rPr>
          <w:rtl/>
        </w:rPr>
        <w:t xml:space="preserve"> ، </w:t>
      </w:r>
      <w:r w:rsidR="00B124C6">
        <w:rPr>
          <w:rtl/>
        </w:rPr>
        <w:t xml:space="preserve">قال : </w:t>
      </w:r>
      <w:r w:rsidRPr="008856D2">
        <w:rPr>
          <w:rtl/>
        </w:rPr>
        <w:t xml:space="preserve">الشيخ البهائي </w:t>
      </w:r>
      <w:r>
        <w:rPr>
          <w:rtl/>
        </w:rPr>
        <w:t>(ره)</w:t>
      </w:r>
      <w:r w:rsidRPr="008856D2">
        <w:rPr>
          <w:rtl/>
        </w:rPr>
        <w:t xml:space="preserve"> ي</w:t>
      </w:r>
      <w:r w:rsidR="00CB588E">
        <w:rPr>
          <w:rtl/>
        </w:rPr>
        <w:t xml:space="preserve">عنّي </w:t>
      </w:r>
      <w:r w:rsidRPr="008856D2">
        <w:rPr>
          <w:rtl/>
        </w:rPr>
        <w:t>مادة بدننا لا تسمى جبلة بل طينة</w:t>
      </w:r>
      <w:r>
        <w:rPr>
          <w:rtl/>
        </w:rPr>
        <w:t xml:space="preserve"> ، </w:t>
      </w:r>
      <w:r w:rsidRPr="008856D2">
        <w:rPr>
          <w:rtl/>
        </w:rPr>
        <w:t>لأنها خلقت من العشر طينات.</w:t>
      </w:r>
    </w:p>
    <w:p w14:paraId="1D736B34" w14:textId="23DE1D3A" w:rsidR="00EE3516" w:rsidRPr="008856D2" w:rsidRDefault="00EE3516" w:rsidP="00571CFD">
      <w:pPr>
        <w:pStyle w:val="libNormal"/>
        <w:rPr>
          <w:rtl/>
        </w:rPr>
      </w:pPr>
      <w:r w:rsidRPr="008856D2">
        <w:rPr>
          <w:rtl/>
        </w:rPr>
        <w:t>و</w:t>
      </w:r>
      <w:r w:rsidR="00B124C6">
        <w:rPr>
          <w:rtl/>
        </w:rPr>
        <w:t xml:space="preserve">قال : </w:t>
      </w:r>
      <w:r w:rsidR="002B6219">
        <w:rPr>
          <w:rtl/>
        </w:rPr>
        <w:t xml:space="preserve">المحدّث </w:t>
      </w:r>
      <w:r w:rsidRPr="008856D2">
        <w:rPr>
          <w:rtl/>
        </w:rPr>
        <w:t xml:space="preserve">الأسترآبادي </w:t>
      </w:r>
      <w:r>
        <w:rPr>
          <w:rtl/>
        </w:rPr>
        <w:t xml:space="preserve">(ره) : </w:t>
      </w:r>
      <w:r w:rsidRPr="008856D2">
        <w:rPr>
          <w:rtl/>
        </w:rPr>
        <w:t>توضيح المقام أن كل نبي وكل ملك خلقه الله تعالى جعل فيه إحدى الروحين</w:t>
      </w:r>
      <w:r>
        <w:rPr>
          <w:rtl/>
        </w:rPr>
        <w:t xml:space="preserve"> ، </w:t>
      </w:r>
      <w:r w:rsidRPr="008856D2">
        <w:rPr>
          <w:rtl/>
        </w:rPr>
        <w:t>وجعل جسد كل نبي من إحدى الطينتين</w:t>
      </w:r>
      <w:r>
        <w:rPr>
          <w:rtl/>
        </w:rPr>
        <w:t xml:space="preserve"> ، </w:t>
      </w:r>
      <w:r w:rsidRPr="008856D2">
        <w:rPr>
          <w:rtl/>
        </w:rPr>
        <w:t xml:space="preserve">ولم يذكر الملك هنا </w:t>
      </w:r>
      <w:r w:rsidR="004A12BC">
        <w:rPr>
          <w:rtl/>
        </w:rPr>
        <w:t>ل</w:t>
      </w:r>
      <w:r w:rsidR="00161583">
        <w:rPr>
          <w:rtl/>
        </w:rPr>
        <w:t xml:space="preserve">انّه </w:t>
      </w:r>
      <w:r w:rsidRPr="008856D2">
        <w:rPr>
          <w:rtl/>
        </w:rPr>
        <w:t>ليس للملك جسد مثل جسد الإنسان</w:t>
      </w:r>
      <w:r>
        <w:rPr>
          <w:rtl/>
        </w:rPr>
        <w:t xml:space="preserve"> ، </w:t>
      </w:r>
      <w:r w:rsidRPr="008856D2">
        <w:rPr>
          <w:rtl/>
        </w:rPr>
        <w:t>وقوله</w:t>
      </w:r>
      <w:r>
        <w:rPr>
          <w:rtl/>
        </w:rPr>
        <w:t xml:space="preserve"> : </w:t>
      </w:r>
      <w:r w:rsidRPr="008856D2">
        <w:rPr>
          <w:rtl/>
        </w:rPr>
        <w:t>ما الجبل بسكون الباء سؤال عن مصدر الفعل المتقدم</w:t>
      </w:r>
      <w:r>
        <w:rPr>
          <w:rtl/>
        </w:rPr>
        <w:t xml:space="preserve"> ، </w:t>
      </w:r>
      <w:r w:rsidRPr="008856D2">
        <w:rPr>
          <w:rtl/>
        </w:rPr>
        <w:t>وقوله</w:t>
      </w:r>
      <w:r>
        <w:rPr>
          <w:rtl/>
        </w:rPr>
        <w:t xml:space="preserve"> : </w:t>
      </w:r>
      <w:r w:rsidRPr="008856D2">
        <w:rPr>
          <w:rtl/>
        </w:rPr>
        <w:t>الخلق جواب له</w:t>
      </w:r>
      <w:r>
        <w:rPr>
          <w:rtl/>
        </w:rPr>
        <w:t xml:space="preserve"> ، </w:t>
      </w:r>
      <w:r w:rsidRPr="008856D2">
        <w:rPr>
          <w:rtl/>
        </w:rPr>
        <w:t>وحاصله أن مصداق الجبل في الكلام المتقدم خلق غيرنا أهل البيت</w:t>
      </w:r>
      <w:r>
        <w:rPr>
          <w:rtl/>
        </w:rPr>
        <w:t xml:space="preserve"> ، </w:t>
      </w:r>
      <w:r w:rsidRPr="008856D2">
        <w:rPr>
          <w:rtl/>
        </w:rPr>
        <w:t>لأن الله خلق طينتنا من عشر طينات</w:t>
      </w:r>
      <w:r>
        <w:rPr>
          <w:rtl/>
        </w:rPr>
        <w:t xml:space="preserve"> ، </w:t>
      </w:r>
      <w:r w:rsidRPr="008856D2">
        <w:rPr>
          <w:rtl/>
        </w:rPr>
        <w:t>ولأ</w:t>
      </w:r>
      <w:r w:rsidR="00161583">
        <w:rPr>
          <w:rtl/>
        </w:rPr>
        <w:t xml:space="preserve">جلّ </w:t>
      </w:r>
      <w:r w:rsidRPr="008856D2">
        <w:rPr>
          <w:rtl/>
        </w:rPr>
        <w:t>ذلك شيعتنا منتشرة في الأرضين والسماوات وجبل فينا</w:t>
      </w:r>
    </w:p>
    <w:p w14:paraId="6FE47DA8" w14:textId="77777777" w:rsidR="00EE3516" w:rsidRPr="008856D2" w:rsidRDefault="00EE3516" w:rsidP="006F7B8D">
      <w:pPr>
        <w:pStyle w:val="libLine"/>
        <w:rPr>
          <w:rtl/>
        </w:rPr>
      </w:pPr>
      <w:r w:rsidRPr="008856D2">
        <w:rPr>
          <w:rtl/>
        </w:rPr>
        <w:t>__________________</w:t>
      </w:r>
    </w:p>
    <w:p w14:paraId="2BB59915"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54.</w:t>
      </w:r>
    </w:p>
    <w:p w14:paraId="5C1EA098" w14:textId="77777777" w:rsidR="002A5FAD" w:rsidRDefault="002A5FAD" w:rsidP="002A5FAD">
      <w:pPr>
        <w:pStyle w:val="libNormal"/>
        <w:rPr>
          <w:rtl/>
        </w:rPr>
      </w:pPr>
      <w:r w:rsidRPr="002A5FAD">
        <w:rPr>
          <w:rStyle w:val="libNormalChar"/>
          <w:rtl/>
        </w:rPr>
        <w:br w:type="page"/>
      </w:r>
    </w:p>
    <w:p w14:paraId="70BE88A0" w14:textId="4117B05D" w:rsidR="00EE3516" w:rsidRDefault="00EE3516" w:rsidP="002A5FAD">
      <w:pPr>
        <w:pStyle w:val="libNormal0"/>
        <w:rPr>
          <w:rtl/>
        </w:rPr>
      </w:pPr>
      <w:r w:rsidRPr="008856D2">
        <w:rPr>
          <w:rtl/>
        </w:rPr>
        <w:lastRenderedPageBreak/>
        <w:t>طينات ونفخ فينا من الر</w:t>
      </w:r>
      <w:r w:rsidR="005418AC">
        <w:rPr>
          <w:rFonts w:hint="cs"/>
          <w:rtl/>
        </w:rPr>
        <w:t>ُّ</w:t>
      </w:r>
      <w:r w:rsidRPr="008856D2">
        <w:rPr>
          <w:rtl/>
        </w:rPr>
        <w:t xml:space="preserve">وحين </w:t>
      </w:r>
      <w:r w:rsidR="004B304B">
        <w:rPr>
          <w:rtl/>
        </w:rPr>
        <w:t>جميعاً</w:t>
      </w:r>
      <w:r w:rsidR="008A0BC3">
        <w:rPr>
          <w:rtl/>
        </w:rPr>
        <w:t xml:space="preserve"> </w:t>
      </w:r>
      <w:r w:rsidRPr="008856D2">
        <w:rPr>
          <w:rtl/>
        </w:rPr>
        <w:t>فأطيب بها طيبا</w:t>
      </w:r>
      <w:r w:rsidR="005D012B">
        <w:rPr>
          <w:rFonts w:hint="cs"/>
          <w:rtl/>
        </w:rPr>
        <w:t>ً</w:t>
      </w:r>
      <w:r>
        <w:rPr>
          <w:rFonts w:hint="cs"/>
          <w:rtl/>
        </w:rPr>
        <w:t>.</w:t>
      </w:r>
    </w:p>
    <w:p w14:paraId="588C65B3" w14:textId="61262AE4" w:rsidR="00EE3516" w:rsidRPr="008856D2" w:rsidRDefault="00EE3516" w:rsidP="00571CFD">
      <w:pPr>
        <w:pStyle w:val="libNormal"/>
        <w:rPr>
          <w:rtl/>
        </w:rPr>
      </w:pPr>
      <w:r w:rsidRPr="008856D2">
        <w:rPr>
          <w:rtl/>
        </w:rPr>
        <w:t xml:space="preserve">وروى غيره </w:t>
      </w:r>
      <w:r w:rsidR="005418AC">
        <w:rPr>
          <w:rFonts w:hint="cs"/>
          <w:rtl/>
        </w:rPr>
        <w:t xml:space="preserve">، </w:t>
      </w:r>
      <w:r w:rsidRPr="008856D2">
        <w:rPr>
          <w:rtl/>
        </w:rPr>
        <w:t xml:space="preserve">عن أبي الصامت </w:t>
      </w:r>
      <w:r w:rsidR="00B124C6">
        <w:rPr>
          <w:rtl/>
        </w:rPr>
        <w:t xml:space="preserve">قال : </w:t>
      </w:r>
      <w:r w:rsidRPr="008856D2">
        <w:rPr>
          <w:rtl/>
        </w:rPr>
        <w:t>طين الجنان جن</w:t>
      </w:r>
      <w:r w:rsidR="005418AC">
        <w:rPr>
          <w:rFonts w:hint="cs"/>
          <w:rtl/>
        </w:rPr>
        <w:t>ّ</w:t>
      </w:r>
      <w:r w:rsidRPr="008856D2">
        <w:rPr>
          <w:rtl/>
        </w:rPr>
        <w:t>ة عدن وجن</w:t>
      </w:r>
      <w:r w:rsidR="005418AC">
        <w:rPr>
          <w:rFonts w:hint="cs"/>
          <w:rtl/>
        </w:rPr>
        <w:t>ّ</w:t>
      </w:r>
      <w:r w:rsidRPr="008856D2">
        <w:rPr>
          <w:rtl/>
        </w:rPr>
        <w:t>ة المأوى وجن</w:t>
      </w:r>
      <w:r w:rsidR="005418AC">
        <w:rPr>
          <w:rFonts w:hint="cs"/>
          <w:rtl/>
        </w:rPr>
        <w:t>ّ</w:t>
      </w:r>
      <w:r w:rsidRPr="008856D2">
        <w:rPr>
          <w:rtl/>
        </w:rPr>
        <w:t xml:space="preserve">ة النعيم والفردوس والخلد وطين الأرض </w:t>
      </w:r>
      <w:r w:rsidR="00CA3931">
        <w:rPr>
          <w:rtl/>
        </w:rPr>
        <w:t xml:space="preserve">مكّة </w:t>
      </w:r>
      <w:r w:rsidRPr="008856D2">
        <w:rPr>
          <w:rtl/>
        </w:rPr>
        <w:t>والمدينة والكوفة وبيت المقدس والحائر</w:t>
      </w:r>
      <w:r>
        <w:rPr>
          <w:rFonts w:hint="cs"/>
          <w:rtl/>
        </w:rPr>
        <w:t>.</w:t>
      </w:r>
    </w:p>
    <w:p w14:paraId="1D265C5F" w14:textId="56D69682" w:rsidR="00EE3516" w:rsidRPr="00324B78" w:rsidRDefault="00201378" w:rsidP="006F7B8D">
      <w:pPr>
        <w:pStyle w:val="libLine"/>
        <w:rPr>
          <w:rtl/>
        </w:rPr>
      </w:pPr>
      <w:r>
        <w:rPr>
          <w:rFonts w:hint="cs"/>
          <w:rtl/>
        </w:rPr>
        <w:t>________________________________________________________</w:t>
      </w:r>
    </w:p>
    <w:p w14:paraId="63B261E8" w14:textId="505E1011" w:rsidR="00EE3516" w:rsidRDefault="00EE3516" w:rsidP="0082023E">
      <w:pPr>
        <w:pStyle w:val="libNormal0"/>
        <w:rPr>
          <w:rtl/>
        </w:rPr>
      </w:pPr>
      <w:r w:rsidRPr="008856D2">
        <w:rPr>
          <w:rtl/>
        </w:rPr>
        <w:t>الر</w:t>
      </w:r>
      <w:r w:rsidR="005418AC">
        <w:rPr>
          <w:rFonts w:hint="cs"/>
          <w:rtl/>
        </w:rPr>
        <w:t>ّ</w:t>
      </w:r>
      <w:r w:rsidRPr="008856D2">
        <w:rPr>
          <w:rtl/>
        </w:rPr>
        <w:t xml:space="preserve">وحين </w:t>
      </w:r>
      <w:r w:rsidR="004B304B">
        <w:rPr>
          <w:rtl/>
        </w:rPr>
        <w:t>جميعاً</w:t>
      </w:r>
      <w:r w:rsidR="008A0BC3">
        <w:rPr>
          <w:rtl/>
        </w:rPr>
        <w:t xml:space="preserve"> </w:t>
      </w:r>
      <w:r>
        <w:rPr>
          <w:rtl/>
        </w:rPr>
        <w:t xml:space="preserve">« </w:t>
      </w:r>
      <w:r w:rsidRPr="004A3B67">
        <w:rPr>
          <w:rtl/>
        </w:rPr>
        <w:t>فأطيب بها</w:t>
      </w:r>
      <w:r>
        <w:rPr>
          <w:rtl/>
        </w:rPr>
        <w:t xml:space="preserve"> » </w:t>
      </w:r>
      <w:r w:rsidRPr="008856D2">
        <w:rPr>
          <w:rtl/>
        </w:rPr>
        <w:t>صيغة التعج</w:t>
      </w:r>
      <w:r w:rsidR="005418AC">
        <w:rPr>
          <w:rFonts w:hint="cs"/>
          <w:rtl/>
        </w:rPr>
        <w:t>ّ</w:t>
      </w:r>
      <w:r w:rsidRPr="008856D2">
        <w:rPr>
          <w:rtl/>
        </w:rPr>
        <w:t>ب والله يعلم ويعلم خلق نب</w:t>
      </w:r>
      <w:r w:rsidR="005418AC">
        <w:rPr>
          <w:rFonts w:hint="cs"/>
          <w:rtl/>
        </w:rPr>
        <w:t>ّ</w:t>
      </w:r>
      <w:r w:rsidRPr="008856D2">
        <w:rPr>
          <w:rtl/>
        </w:rPr>
        <w:t xml:space="preserve">ينا </w:t>
      </w:r>
      <w:r w:rsidRPr="00940F9D">
        <w:rPr>
          <w:rStyle w:val="libAlaemChar"/>
          <w:rtl/>
        </w:rPr>
        <w:t>صلى‌الله‌عليه‌وآله</w:t>
      </w:r>
      <w:r w:rsidRPr="008856D2">
        <w:rPr>
          <w:rtl/>
        </w:rPr>
        <w:t xml:space="preserve"> من ذلك بطريق الأولوي</w:t>
      </w:r>
      <w:r w:rsidR="005418AC">
        <w:rPr>
          <w:rFonts w:hint="cs"/>
          <w:rtl/>
        </w:rPr>
        <w:t>ّ</w:t>
      </w:r>
      <w:r w:rsidRPr="008856D2">
        <w:rPr>
          <w:rtl/>
        </w:rPr>
        <w:t>ة</w:t>
      </w:r>
      <w:r>
        <w:rPr>
          <w:rtl/>
        </w:rPr>
        <w:t xml:space="preserve"> ، </w:t>
      </w:r>
      <w:r w:rsidRPr="008856D2">
        <w:rPr>
          <w:rtl/>
        </w:rPr>
        <w:t>ولا تغفل من أن</w:t>
      </w:r>
      <w:r w:rsidR="005418AC">
        <w:rPr>
          <w:rFonts w:hint="cs"/>
          <w:rtl/>
        </w:rPr>
        <w:t>ّ</w:t>
      </w:r>
      <w:r w:rsidRPr="008856D2">
        <w:rPr>
          <w:rtl/>
        </w:rPr>
        <w:t xml:space="preserve"> المراد بيان خلق الأشرار</w:t>
      </w:r>
      <w:r>
        <w:rPr>
          <w:rtl/>
        </w:rPr>
        <w:t xml:space="preserve"> ، </w:t>
      </w:r>
      <w:r w:rsidRPr="008856D2">
        <w:rPr>
          <w:rtl/>
        </w:rPr>
        <w:t>فطينتهم وخلقهم غير ذلك</w:t>
      </w:r>
      <w:r>
        <w:rPr>
          <w:rtl/>
        </w:rPr>
        <w:t xml:space="preserve"> ، </w:t>
      </w:r>
      <w:r w:rsidRPr="008856D2">
        <w:rPr>
          <w:rtl/>
        </w:rPr>
        <w:t>انتهى.</w:t>
      </w:r>
    </w:p>
    <w:p w14:paraId="4D62E05D" w14:textId="2EAADC9C" w:rsidR="00EE3516" w:rsidRDefault="00EE3516" w:rsidP="00571CFD">
      <w:pPr>
        <w:pStyle w:val="libNormal"/>
        <w:rPr>
          <w:rtl/>
        </w:rPr>
      </w:pPr>
      <w:r>
        <w:rPr>
          <w:rtl/>
        </w:rPr>
        <w:t xml:space="preserve">« </w:t>
      </w:r>
      <w:r w:rsidRPr="004A3B67">
        <w:rPr>
          <w:rtl/>
        </w:rPr>
        <w:t>وطيبا</w:t>
      </w:r>
      <w:r>
        <w:rPr>
          <w:rtl/>
        </w:rPr>
        <w:t xml:space="preserve"> » </w:t>
      </w:r>
      <w:r w:rsidRPr="008856D2">
        <w:rPr>
          <w:rtl/>
        </w:rPr>
        <w:t>منصوب على الاختصاص وفي بعض نسخ البصائر طينا</w:t>
      </w:r>
      <w:r w:rsidR="005418AC">
        <w:rPr>
          <w:rFonts w:hint="cs"/>
          <w:rtl/>
        </w:rPr>
        <w:t>ً</w:t>
      </w:r>
      <w:r w:rsidRPr="008856D2">
        <w:rPr>
          <w:rtl/>
        </w:rPr>
        <w:t xml:space="preserve"> بالنون</w:t>
      </w:r>
      <w:r>
        <w:rPr>
          <w:rtl/>
        </w:rPr>
        <w:t xml:space="preserve"> ، </w:t>
      </w:r>
      <w:r w:rsidRPr="008856D2">
        <w:rPr>
          <w:rtl/>
        </w:rPr>
        <w:t>فالنصب على التميز</w:t>
      </w:r>
      <w:r>
        <w:rPr>
          <w:rtl/>
        </w:rPr>
        <w:t xml:space="preserve"> ، </w:t>
      </w:r>
      <w:r w:rsidRPr="008856D2">
        <w:rPr>
          <w:rtl/>
        </w:rPr>
        <w:t>أي ما أطيبها من طينة.</w:t>
      </w:r>
    </w:p>
    <w:p w14:paraId="65463CE1" w14:textId="781CADF2" w:rsidR="00EE3516" w:rsidRPr="008856D2" w:rsidRDefault="00EE3516" w:rsidP="00571CFD">
      <w:pPr>
        <w:pStyle w:val="libNormal"/>
        <w:rPr>
          <w:rtl/>
        </w:rPr>
      </w:pPr>
      <w:r>
        <w:rPr>
          <w:rtl/>
        </w:rPr>
        <w:t xml:space="preserve">« </w:t>
      </w:r>
      <w:r w:rsidRPr="004A3B67">
        <w:rPr>
          <w:rtl/>
        </w:rPr>
        <w:t>وروى غيره</w:t>
      </w:r>
      <w:r>
        <w:rPr>
          <w:rtl/>
        </w:rPr>
        <w:t xml:space="preserve"> » </w:t>
      </w:r>
      <w:r w:rsidRPr="008856D2">
        <w:rPr>
          <w:rtl/>
        </w:rPr>
        <w:t>ك</w:t>
      </w:r>
      <w:r w:rsidR="00161583">
        <w:rPr>
          <w:rtl/>
        </w:rPr>
        <w:t xml:space="preserve">انّه </w:t>
      </w:r>
      <w:r w:rsidR="00A36E9D">
        <w:rPr>
          <w:rtl/>
        </w:rPr>
        <w:t xml:space="preserve">عليّ </w:t>
      </w:r>
      <w:r w:rsidRPr="008856D2">
        <w:rPr>
          <w:rtl/>
        </w:rPr>
        <w:t>بن عطي</w:t>
      </w:r>
      <w:r w:rsidR="005418AC">
        <w:rPr>
          <w:rFonts w:hint="cs"/>
          <w:rtl/>
        </w:rPr>
        <w:t>ّ</w:t>
      </w:r>
      <w:r w:rsidRPr="008856D2">
        <w:rPr>
          <w:rtl/>
        </w:rPr>
        <w:t>ة</w:t>
      </w:r>
      <w:r>
        <w:rPr>
          <w:rtl/>
        </w:rPr>
        <w:t xml:space="preserve"> ، </w:t>
      </w:r>
      <w:r w:rsidRPr="008856D2">
        <w:rPr>
          <w:rtl/>
        </w:rPr>
        <w:t>ويحتمل بعض أصحاب الكتب قبله</w:t>
      </w:r>
      <w:r>
        <w:rPr>
          <w:rtl/>
        </w:rPr>
        <w:t xml:space="preserve"> ، </w:t>
      </w:r>
      <w:r w:rsidRPr="008856D2">
        <w:rPr>
          <w:rtl/>
        </w:rPr>
        <w:t xml:space="preserve">وليس كلام </w:t>
      </w:r>
      <w:r w:rsidR="009A66E4">
        <w:rPr>
          <w:rtl/>
        </w:rPr>
        <w:t xml:space="preserve">الكلينيُّ </w:t>
      </w:r>
      <w:r w:rsidR="004A12BC">
        <w:rPr>
          <w:rtl/>
        </w:rPr>
        <w:t>ل</w:t>
      </w:r>
      <w:r w:rsidR="00161583">
        <w:rPr>
          <w:rtl/>
        </w:rPr>
        <w:t xml:space="preserve">انّه </w:t>
      </w:r>
      <w:r w:rsidRPr="008856D2">
        <w:rPr>
          <w:rtl/>
        </w:rPr>
        <w:t xml:space="preserve">في البصائر </w:t>
      </w:r>
      <w:r w:rsidR="003B3163">
        <w:rPr>
          <w:rtl/>
        </w:rPr>
        <w:t>أيضاً</w:t>
      </w:r>
      <w:r w:rsidR="00C96129">
        <w:rPr>
          <w:rtl/>
        </w:rPr>
        <w:t xml:space="preserve"> </w:t>
      </w:r>
      <w:r w:rsidRPr="008856D2">
        <w:rPr>
          <w:rtl/>
        </w:rPr>
        <w:t>هكذا</w:t>
      </w:r>
      <w:r>
        <w:rPr>
          <w:rtl/>
        </w:rPr>
        <w:t xml:space="preserve"> ، </w:t>
      </w:r>
      <w:r w:rsidRPr="008856D2">
        <w:rPr>
          <w:rtl/>
        </w:rPr>
        <w:t xml:space="preserve">وضمير غيره لابن رئاب وأبو الصامت راوي الباقر والصادق </w:t>
      </w:r>
      <w:r w:rsidRPr="00940F9D">
        <w:rPr>
          <w:rStyle w:val="libAlaemChar"/>
          <w:rtl/>
        </w:rPr>
        <w:t>عليهما‌السلام</w:t>
      </w:r>
      <w:r>
        <w:rPr>
          <w:rtl/>
        </w:rPr>
        <w:t xml:space="preserve"> ، </w:t>
      </w:r>
      <w:r w:rsidRPr="008856D2">
        <w:rPr>
          <w:rtl/>
        </w:rPr>
        <w:t>و</w:t>
      </w:r>
      <w:r w:rsidR="003B1FF1">
        <w:rPr>
          <w:rtl/>
        </w:rPr>
        <w:t xml:space="preserve">الظّاهر </w:t>
      </w:r>
      <w:r w:rsidR="00161583">
        <w:rPr>
          <w:rtl/>
        </w:rPr>
        <w:t xml:space="preserve">انّه </w:t>
      </w:r>
      <w:r w:rsidRPr="008856D2">
        <w:rPr>
          <w:rtl/>
        </w:rPr>
        <w:t>رواه عن أحدهما</w:t>
      </w:r>
      <w:r>
        <w:rPr>
          <w:rtl/>
        </w:rPr>
        <w:t xml:space="preserve"> « </w:t>
      </w:r>
      <w:r w:rsidRPr="004A3B67">
        <w:rPr>
          <w:rtl/>
        </w:rPr>
        <w:t>جنة عدن</w:t>
      </w:r>
      <w:r>
        <w:rPr>
          <w:rtl/>
        </w:rPr>
        <w:t xml:space="preserve"> » </w:t>
      </w:r>
      <w:r w:rsidRPr="008856D2">
        <w:rPr>
          <w:rtl/>
        </w:rPr>
        <w:t>أي جنة إقامة</w:t>
      </w:r>
      <w:r>
        <w:rPr>
          <w:rtl/>
        </w:rPr>
        <w:t xml:space="preserve"> ، </w:t>
      </w:r>
      <w:r w:rsidRPr="008856D2">
        <w:rPr>
          <w:rtl/>
        </w:rPr>
        <w:t>في النهاية الجنة من الاجتنان وهو الستر لتكاثف أشجارها وتظليلها بالتفاف أغصانها</w:t>
      </w:r>
      <w:r>
        <w:rPr>
          <w:rtl/>
        </w:rPr>
        <w:t xml:space="preserve"> ، </w:t>
      </w:r>
      <w:r w:rsidR="005418AC">
        <w:rPr>
          <w:rtl/>
        </w:rPr>
        <w:t xml:space="preserve">وجنّة </w:t>
      </w:r>
      <w:r w:rsidRPr="004A3B67">
        <w:rPr>
          <w:rtl/>
        </w:rPr>
        <w:t>المأوى</w:t>
      </w:r>
      <w:r w:rsidRPr="008856D2">
        <w:rPr>
          <w:rtl/>
        </w:rPr>
        <w:t xml:space="preserve"> لرجوع المؤمنين إليها ونزولهم فيها</w:t>
      </w:r>
      <w:r>
        <w:rPr>
          <w:rtl/>
        </w:rPr>
        <w:t xml:space="preserve"> ، و</w:t>
      </w:r>
      <w:r w:rsidRPr="004A3B67">
        <w:rPr>
          <w:rtl/>
        </w:rPr>
        <w:t>النعيم</w:t>
      </w:r>
      <w:r w:rsidRPr="008856D2">
        <w:rPr>
          <w:rtl/>
        </w:rPr>
        <w:t xml:space="preserve"> عطف على المأوى</w:t>
      </w:r>
      <w:r>
        <w:rPr>
          <w:rtl/>
        </w:rPr>
        <w:t xml:space="preserve"> ، </w:t>
      </w:r>
      <w:r w:rsidRPr="008856D2">
        <w:rPr>
          <w:rtl/>
        </w:rPr>
        <w:t xml:space="preserve">أي </w:t>
      </w:r>
      <w:r w:rsidR="005418AC">
        <w:rPr>
          <w:rtl/>
        </w:rPr>
        <w:t xml:space="preserve">وجنّة </w:t>
      </w:r>
      <w:r w:rsidRPr="008856D2">
        <w:rPr>
          <w:rtl/>
        </w:rPr>
        <w:t>النعيم لاشتمالها على الن</w:t>
      </w:r>
      <w:r w:rsidR="009A66E4">
        <w:rPr>
          <w:rtl/>
        </w:rPr>
        <w:t xml:space="preserve">عمّة </w:t>
      </w:r>
      <w:r w:rsidRPr="008856D2">
        <w:rPr>
          <w:rtl/>
        </w:rPr>
        <w:t>الد</w:t>
      </w:r>
      <w:r w:rsidR="005736E8">
        <w:rPr>
          <w:rtl/>
        </w:rPr>
        <w:t xml:space="preserve">أئمّة </w:t>
      </w:r>
      <w:r w:rsidRPr="008856D2">
        <w:rPr>
          <w:rtl/>
        </w:rPr>
        <w:t>الغير المتناهية</w:t>
      </w:r>
      <w:r>
        <w:rPr>
          <w:rtl/>
        </w:rPr>
        <w:t xml:space="preserve"> ، و</w:t>
      </w:r>
      <w:r w:rsidRPr="004A3B67">
        <w:rPr>
          <w:rtl/>
        </w:rPr>
        <w:t>الفردوس</w:t>
      </w:r>
      <w:r w:rsidRPr="008856D2">
        <w:rPr>
          <w:rtl/>
        </w:rPr>
        <w:t xml:space="preserve"> اسم البستان </w:t>
      </w:r>
      <w:r w:rsidR="0012207A">
        <w:rPr>
          <w:rtl/>
        </w:rPr>
        <w:t xml:space="preserve">الّذي </w:t>
      </w:r>
      <w:r w:rsidRPr="008856D2">
        <w:rPr>
          <w:rtl/>
        </w:rPr>
        <w:t>فيه الكرم والأشجار</w:t>
      </w:r>
      <w:r>
        <w:rPr>
          <w:rtl/>
        </w:rPr>
        <w:t xml:space="preserve"> ، </w:t>
      </w:r>
      <w:r w:rsidRPr="008856D2">
        <w:rPr>
          <w:rtl/>
        </w:rPr>
        <w:t>وفي الصحاح</w:t>
      </w:r>
      <w:r>
        <w:rPr>
          <w:rtl/>
        </w:rPr>
        <w:t xml:space="preserve"> : </w:t>
      </w:r>
      <w:r w:rsidRPr="008856D2">
        <w:rPr>
          <w:rtl/>
        </w:rPr>
        <w:t>الفردوس حديقة في الجنة</w:t>
      </w:r>
      <w:r>
        <w:rPr>
          <w:rtl/>
        </w:rPr>
        <w:t xml:space="preserve"> و</w:t>
      </w:r>
      <w:r w:rsidRPr="004A3B67">
        <w:rPr>
          <w:rtl/>
        </w:rPr>
        <w:t>الخلد</w:t>
      </w:r>
      <w:r w:rsidRPr="008856D2">
        <w:rPr>
          <w:rtl/>
        </w:rPr>
        <w:t xml:space="preserve"> دوام البقاء.</w:t>
      </w:r>
    </w:p>
    <w:p w14:paraId="529A6F8F" w14:textId="546FE12B" w:rsidR="00EE3516" w:rsidRPr="008856D2" w:rsidRDefault="00EE3516" w:rsidP="00571CFD">
      <w:pPr>
        <w:pStyle w:val="libNormal"/>
        <w:rPr>
          <w:rtl/>
        </w:rPr>
      </w:pPr>
      <w:r w:rsidRPr="004A3B67">
        <w:rPr>
          <w:rtl/>
        </w:rPr>
        <w:t>والكوفة</w:t>
      </w:r>
      <w:r w:rsidRPr="008856D2">
        <w:rPr>
          <w:rtl/>
        </w:rPr>
        <w:t xml:space="preserve"> مشهد أمير المؤمنين </w:t>
      </w:r>
      <w:r w:rsidRPr="00940F9D">
        <w:rPr>
          <w:rStyle w:val="libAlaemChar"/>
          <w:rtl/>
        </w:rPr>
        <w:t>عليه‌السلام</w:t>
      </w:r>
      <w:r>
        <w:rPr>
          <w:rtl/>
        </w:rPr>
        <w:t xml:space="preserve"> ، و</w:t>
      </w:r>
      <w:r w:rsidRPr="004A3B67">
        <w:rPr>
          <w:rtl/>
        </w:rPr>
        <w:t>الحيرة</w:t>
      </w:r>
      <w:r w:rsidRPr="008856D2">
        <w:rPr>
          <w:rtl/>
        </w:rPr>
        <w:t xml:space="preserve"> حائر الحسين </w:t>
      </w:r>
      <w:r w:rsidRPr="00940F9D">
        <w:rPr>
          <w:rStyle w:val="libAlaemChar"/>
          <w:rtl/>
        </w:rPr>
        <w:t>عليه‌السلام</w:t>
      </w:r>
      <w:r>
        <w:rPr>
          <w:rtl/>
        </w:rPr>
        <w:t xml:space="preserve"> ، </w:t>
      </w:r>
      <w:r w:rsidRPr="008856D2">
        <w:rPr>
          <w:rtl/>
        </w:rPr>
        <w:t>و</w:t>
      </w:r>
      <w:r w:rsidR="00B124C6">
        <w:rPr>
          <w:rtl/>
        </w:rPr>
        <w:t xml:space="preserve">قال : </w:t>
      </w:r>
      <w:r w:rsidRPr="008856D2">
        <w:rPr>
          <w:rtl/>
        </w:rPr>
        <w:t xml:space="preserve">بعض </w:t>
      </w:r>
      <w:r w:rsidR="00062067">
        <w:rPr>
          <w:rtl/>
        </w:rPr>
        <w:t xml:space="preserve">المحقّقين </w:t>
      </w:r>
      <w:r>
        <w:rPr>
          <w:rtl/>
        </w:rPr>
        <w:t xml:space="preserve">: </w:t>
      </w:r>
      <w:r w:rsidRPr="008856D2">
        <w:rPr>
          <w:rtl/>
        </w:rPr>
        <w:t>ك</w:t>
      </w:r>
      <w:r w:rsidR="00161583">
        <w:rPr>
          <w:rtl/>
        </w:rPr>
        <w:t xml:space="preserve">انّه </w:t>
      </w:r>
      <w:r w:rsidRPr="00940F9D">
        <w:rPr>
          <w:rStyle w:val="libAlaemChar"/>
          <w:rtl/>
        </w:rPr>
        <w:t>عليه‌السلام</w:t>
      </w:r>
      <w:r w:rsidRPr="008856D2">
        <w:rPr>
          <w:rtl/>
        </w:rPr>
        <w:t xml:space="preserve"> شبه علم الأنبياء </w:t>
      </w:r>
      <w:r w:rsidRPr="00940F9D">
        <w:rPr>
          <w:rStyle w:val="libAlaemChar"/>
          <w:rtl/>
        </w:rPr>
        <w:t>عليهم‌السلام</w:t>
      </w:r>
      <w:r w:rsidRPr="008856D2">
        <w:rPr>
          <w:rtl/>
        </w:rPr>
        <w:t xml:space="preserve"> بالنهر لمناسبة ما بينهما في كون أحدهما مادة حياة الروح والآخر مادة حياة الجسم</w:t>
      </w:r>
      <w:r>
        <w:rPr>
          <w:rtl/>
        </w:rPr>
        <w:t xml:space="preserve"> ، </w:t>
      </w:r>
      <w:r w:rsidRPr="008856D2">
        <w:rPr>
          <w:rtl/>
        </w:rPr>
        <w:t>وعبر عنه بالنور لإضائته</w:t>
      </w:r>
      <w:r>
        <w:rPr>
          <w:rtl/>
        </w:rPr>
        <w:t xml:space="preserve"> ، </w:t>
      </w:r>
      <w:r w:rsidRPr="008856D2">
        <w:rPr>
          <w:rtl/>
        </w:rPr>
        <w:t xml:space="preserve">وعبر عن علم من دونهم من العلماء بنور النور </w:t>
      </w:r>
      <w:r w:rsidR="004A12BC">
        <w:rPr>
          <w:rtl/>
        </w:rPr>
        <w:t>ل</w:t>
      </w:r>
      <w:r w:rsidR="00161583">
        <w:rPr>
          <w:rtl/>
        </w:rPr>
        <w:t xml:space="preserve">انّه </w:t>
      </w:r>
      <w:r w:rsidRPr="008856D2">
        <w:rPr>
          <w:rtl/>
        </w:rPr>
        <w:t>من شعاع ذلك النور</w:t>
      </w:r>
      <w:r>
        <w:rPr>
          <w:rtl/>
        </w:rPr>
        <w:t xml:space="preserve"> ، </w:t>
      </w:r>
      <w:r w:rsidRPr="008856D2">
        <w:rPr>
          <w:rtl/>
        </w:rPr>
        <w:t>وكما أن حافتي النهر يحفظان الماء في النهر ويحيطان به فيجري إلى مستقره كذلك الروحان يحفظان العلم ويحيطان به ليجري إلى مستقره</w:t>
      </w:r>
      <w:r>
        <w:rPr>
          <w:rtl/>
        </w:rPr>
        <w:t xml:space="preserve"> ، </w:t>
      </w:r>
      <w:r w:rsidRPr="008856D2">
        <w:rPr>
          <w:rtl/>
        </w:rPr>
        <w:t xml:space="preserve">وهو قلب </w:t>
      </w:r>
      <w:r w:rsidR="004A12BC">
        <w:rPr>
          <w:rtl/>
        </w:rPr>
        <w:t xml:space="preserve">النبيّ </w:t>
      </w:r>
      <w:r w:rsidRPr="00940F9D">
        <w:rPr>
          <w:rStyle w:val="libAlaemChar"/>
          <w:rtl/>
        </w:rPr>
        <w:t>صلى‌الله‌عليه‌وآله</w:t>
      </w:r>
      <w:r w:rsidRPr="008856D2">
        <w:rPr>
          <w:rtl/>
        </w:rPr>
        <w:t xml:space="preserve"> أو ال</w:t>
      </w:r>
      <w:r w:rsidR="00761702">
        <w:rPr>
          <w:rtl/>
        </w:rPr>
        <w:t xml:space="preserve">وصيُّ </w:t>
      </w:r>
      <w:r>
        <w:rPr>
          <w:rtl/>
        </w:rPr>
        <w:t xml:space="preserve">، </w:t>
      </w:r>
      <w:r w:rsidRPr="008856D2">
        <w:rPr>
          <w:rtl/>
        </w:rPr>
        <w:t>والطينات الجنانية كأنها من الملكوت</w:t>
      </w:r>
      <w:r>
        <w:rPr>
          <w:rtl/>
        </w:rPr>
        <w:t xml:space="preserve"> ، </w:t>
      </w:r>
      <w:r w:rsidRPr="008856D2">
        <w:rPr>
          <w:rtl/>
        </w:rPr>
        <w:t>والأرضية من الملك</w:t>
      </w:r>
      <w:r>
        <w:rPr>
          <w:rtl/>
        </w:rPr>
        <w:t xml:space="preserve"> ، </w:t>
      </w:r>
      <w:r w:rsidRPr="008856D2">
        <w:rPr>
          <w:rtl/>
        </w:rPr>
        <w:t>فإن</w:t>
      </w:r>
    </w:p>
    <w:p w14:paraId="1C6EACA4" w14:textId="77777777" w:rsidR="002A5FAD" w:rsidRDefault="002A5FAD" w:rsidP="002A5FAD">
      <w:pPr>
        <w:pStyle w:val="libNormal"/>
        <w:rPr>
          <w:rtl/>
        </w:rPr>
      </w:pPr>
      <w:r w:rsidRPr="002A5FAD">
        <w:rPr>
          <w:rStyle w:val="libNormalChar"/>
          <w:rtl/>
        </w:rPr>
        <w:br w:type="page"/>
      </w:r>
    </w:p>
    <w:p w14:paraId="09B6A967" w14:textId="07B334D5"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خالد</w:t>
      </w:r>
      <w:r>
        <w:rPr>
          <w:rtl/>
        </w:rPr>
        <w:t xml:space="preserve"> ، </w:t>
      </w:r>
      <w:r w:rsidRPr="008856D2">
        <w:rPr>
          <w:rtl/>
        </w:rPr>
        <w:t xml:space="preserve">عن أبي نهشل </w:t>
      </w:r>
      <w:r w:rsidR="00B124C6">
        <w:rPr>
          <w:rtl/>
        </w:rPr>
        <w:t xml:space="preserve">قال : </w:t>
      </w:r>
      <w:r w:rsidR="009A66E4">
        <w:rPr>
          <w:rtl/>
        </w:rPr>
        <w:t xml:space="preserve">حدَّثني </w:t>
      </w:r>
      <w:r w:rsidR="00A36E9D">
        <w:rPr>
          <w:rtl/>
        </w:rPr>
        <w:t xml:space="preserve">محمّد </w:t>
      </w:r>
      <w:r w:rsidRPr="008856D2">
        <w:rPr>
          <w:rtl/>
        </w:rPr>
        <w:t>بن إسماعيل</w:t>
      </w:r>
      <w:r>
        <w:rPr>
          <w:rtl/>
        </w:rPr>
        <w:t xml:space="preserve"> ، </w:t>
      </w:r>
      <w:r w:rsidRPr="008856D2">
        <w:rPr>
          <w:rtl/>
        </w:rPr>
        <w:t>عن أبي حمزة الثمالي</w:t>
      </w:r>
      <w:r w:rsidR="005418AC">
        <w:rPr>
          <w:rFonts w:hint="cs"/>
          <w:rtl/>
        </w:rPr>
        <w:t>ّ</w:t>
      </w:r>
      <w:r w:rsidRPr="008856D2">
        <w:rPr>
          <w:rtl/>
        </w:rPr>
        <w:t xml:space="preserve">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 إن الله خلقنا من أعلى عليين</w:t>
      </w:r>
      <w:r>
        <w:rPr>
          <w:rtl/>
        </w:rPr>
        <w:t xml:space="preserve"> </w:t>
      </w:r>
      <w:r w:rsidR="00B124C6">
        <w:rPr>
          <w:rtl/>
        </w:rPr>
        <w:t>-</w:t>
      </w:r>
      <w:r>
        <w:rPr>
          <w:rtl/>
        </w:rPr>
        <w:t xml:space="preserve"> </w:t>
      </w:r>
      <w:r w:rsidRPr="008856D2">
        <w:rPr>
          <w:rtl/>
        </w:rPr>
        <w:t xml:space="preserve">وخلق قلوب شيعتنا </w:t>
      </w:r>
      <w:r w:rsidR="00651418">
        <w:rPr>
          <w:rtl/>
        </w:rPr>
        <w:t xml:space="preserve">ممّا </w:t>
      </w:r>
      <w:r w:rsidRPr="008856D2">
        <w:rPr>
          <w:rtl/>
        </w:rPr>
        <w:t>خلقنا وخلق أبد</w:t>
      </w:r>
      <w:r w:rsidR="00B117F3">
        <w:rPr>
          <w:rtl/>
        </w:rPr>
        <w:t xml:space="preserve">أنّهم </w:t>
      </w:r>
      <w:r w:rsidRPr="008856D2">
        <w:rPr>
          <w:rtl/>
        </w:rPr>
        <w:t xml:space="preserve">من دون ذلك فقلوبهم تهوي إلينا لأنها خلقت </w:t>
      </w:r>
      <w:r w:rsidR="00651418">
        <w:rPr>
          <w:rtl/>
        </w:rPr>
        <w:t xml:space="preserve">ممّا </w:t>
      </w:r>
      <w:r w:rsidRPr="008856D2">
        <w:rPr>
          <w:rtl/>
        </w:rPr>
        <w:t xml:space="preserve">خلقنا </w:t>
      </w:r>
      <w:r w:rsidR="00A36E9D">
        <w:rPr>
          <w:rtl/>
        </w:rPr>
        <w:t xml:space="preserve">ثمَّ </w:t>
      </w:r>
      <w:r w:rsidRPr="008856D2">
        <w:rPr>
          <w:rtl/>
        </w:rPr>
        <w:t>تلا هذه الآية</w:t>
      </w:r>
      <w:r>
        <w:rPr>
          <w:rtl/>
        </w:rPr>
        <w:t xml:space="preserve"> « </w:t>
      </w:r>
      <w:r w:rsidRPr="00571CFD">
        <w:rPr>
          <w:rStyle w:val="libAieChar"/>
          <w:rtl/>
        </w:rPr>
        <w:t>كَلاَّ إِنَّ كِتابَ الْأَبْرارِ لَفِي عِلِّيِّينَ</w:t>
      </w:r>
      <w:r w:rsidRPr="008E7959">
        <w:rPr>
          <w:rtl/>
        </w:rPr>
        <w:t>.</w:t>
      </w:r>
      <w:r w:rsidRPr="00571CFD">
        <w:rPr>
          <w:rStyle w:val="libAieChar"/>
          <w:rtl/>
        </w:rPr>
        <w:t xml:space="preserve"> وَما أَدْراكَ ما عِلِّيُّونَ</w:t>
      </w:r>
      <w:r w:rsidRPr="008E7959">
        <w:rPr>
          <w:rtl/>
        </w:rPr>
        <w:t>.</w:t>
      </w:r>
      <w:r w:rsidRPr="00571CFD">
        <w:rPr>
          <w:rStyle w:val="libAieChar"/>
          <w:rtl/>
        </w:rPr>
        <w:t xml:space="preserve"> كِتابٌ مَرْقُومٌ</w:t>
      </w:r>
      <w:r w:rsidRPr="008E7959">
        <w:rPr>
          <w:rtl/>
        </w:rPr>
        <w:t>.</w:t>
      </w:r>
      <w:r w:rsidRPr="00571CFD">
        <w:rPr>
          <w:rStyle w:val="libAieChar"/>
          <w:rtl/>
        </w:rPr>
        <w:t xml:space="preserve"> يَشْهَدُهُ الْمُقَرَّبُونَ </w:t>
      </w:r>
      <w:r>
        <w:rPr>
          <w:rtl/>
        </w:rPr>
        <w:t xml:space="preserve">» </w:t>
      </w:r>
      <w:r w:rsidRPr="00183202">
        <w:rPr>
          <w:rStyle w:val="libFootnotenumChar"/>
          <w:rtl/>
        </w:rPr>
        <w:t>(1)</w:t>
      </w:r>
      <w:r w:rsidRPr="008856D2">
        <w:rPr>
          <w:rtl/>
        </w:rPr>
        <w:t xml:space="preserve"> وخلق عدو</w:t>
      </w:r>
      <w:r w:rsidR="005418AC">
        <w:rPr>
          <w:rFonts w:hint="cs"/>
          <w:rtl/>
        </w:rPr>
        <w:t>ّ</w:t>
      </w:r>
      <w:r w:rsidRPr="008856D2">
        <w:rPr>
          <w:rtl/>
        </w:rPr>
        <w:t>نا من سج</w:t>
      </w:r>
      <w:r w:rsidR="005418AC">
        <w:rPr>
          <w:rFonts w:hint="cs"/>
          <w:rtl/>
        </w:rPr>
        <w:t>ّ</w:t>
      </w:r>
      <w:r w:rsidRPr="008856D2">
        <w:rPr>
          <w:rtl/>
        </w:rPr>
        <w:t xml:space="preserve">ين وخلق قلوب شيعتهم </w:t>
      </w:r>
      <w:r w:rsidR="00651418">
        <w:rPr>
          <w:rtl/>
        </w:rPr>
        <w:t xml:space="preserve">ممّا </w:t>
      </w:r>
      <w:r w:rsidRPr="008856D2">
        <w:rPr>
          <w:rtl/>
        </w:rPr>
        <w:t>خلقهم منه</w:t>
      </w:r>
    </w:p>
    <w:p w14:paraId="3F8D8FD6" w14:textId="4B9F9711" w:rsidR="00EE3516" w:rsidRPr="00324B78" w:rsidRDefault="00201378" w:rsidP="006F7B8D">
      <w:pPr>
        <w:pStyle w:val="libLine"/>
        <w:rPr>
          <w:rtl/>
        </w:rPr>
      </w:pPr>
      <w:r>
        <w:rPr>
          <w:rFonts w:hint="cs"/>
          <w:rtl/>
        </w:rPr>
        <w:t>________________________________________________________</w:t>
      </w:r>
    </w:p>
    <w:p w14:paraId="34D3E028" w14:textId="39798708" w:rsidR="00EE3516" w:rsidRPr="008856D2" w:rsidRDefault="00EE3516" w:rsidP="0082023E">
      <w:pPr>
        <w:pStyle w:val="libNormal0"/>
        <w:rPr>
          <w:rtl/>
        </w:rPr>
      </w:pPr>
      <w:r w:rsidRPr="008856D2">
        <w:rPr>
          <w:rtl/>
        </w:rPr>
        <w:t>من مزجها خلق أبدان نبي</w:t>
      </w:r>
      <w:r w:rsidR="005418AC">
        <w:rPr>
          <w:rFonts w:hint="cs"/>
          <w:rtl/>
        </w:rPr>
        <w:t>ّ</w:t>
      </w:r>
      <w:r w:rsidRPr="008856D2">
        <w:rPr>
          <w:rtl/>
        </w:rPr>
        <w:t>نا والأ</w:t>
      </w:r>
      <w:r w:rsidR="005418AC">
        <w:rPr>
          <w:rtl/>
        </w:rPr>
        <w:t>وصيا</w:t>
      </w:r>
      <w:r w:rsidRPr="008856D2">
        <w:rPr>
          <w:rtl/>
        </w:rPr>
        <w:t xml:space="preserve">ء </w:t>
      </w:r>
      <w:r w:rsidRPr="00940F9D">
        <w:rPr>
          <w:rStyle w:val="libAlaemChar"/>
          <w:rtl/>
        </w:rPr>
        <w:t>عليهم‌السلام</w:t>
      </w:r>
      <w:r w:rsidRPr="008856D2">
        <w:rPr>
          <w:rtl/>
        </w:rPr>
        <w:t xml:space="preserve"> من أهل البيت</w:t>
      </w:r>
      <w:r>
        <w:rPr>
          <w:rtl/>
        </w:rPr>
        <w:t xml:space="preserve"> ، </w:t>
      </w:r>
      <w:r w:rsidRPr="008856D2">
        <w:rPr>
          <w:rtl/>
        </w:rPr>
        <w:t>بخلاف سائر الأنبياء والملائكة ف</w:t>
      </w:r>
      <w:r w:rsidR="00B117F3">
        <w:rPr>
          <w:rtl/>
        </w:rPr>
        <w:t xml:space="preserve">أنّهم </w:t>
      </w:r>
      <w:r w:rsidRPr="008856D2">
        <w:rPr>
          <w:rtl/>
        </w:rPr>
        <w:t>خلقوا من إحدى الطينتين كما أن</w:t>
      </w:r>
      <w:r w:rsidR="005418AC">
        <w:rPr>
          <w:rFonts w:hint="cs"/>
          <w:rtl/>
        </w:rPr>
        <w:t>ّ</w:t>
      </w:r>
      <w:r w:rsidRPr="008856D2">
        <w:rPr>
          <w:rtl/>
        </w:rPr>
        <w:t xml:space="preserve"> لهم أحد الر</w:t>
      </w:r>
      <w:r w:rsidR="005418AC">
        <w:rPr>
          <w:rFonts w:hint="cs"/>
          <w:rtl/>
        </w:rPr>
        <w:t>ّ</w:t>
      </w:r>
      <w:r w:rsidRPr="008856D2">
        <w:rPr>
          <w:rtl/>
        </w:rPr>
        <w:t>وحين خاص</w:t>
      </w:r>
      <w:r w:rsidR="005418AC">
        <w:rPr>
          <w:rFonts w:hint="cs"/>
          <w:rtl/>
        </w:rPr>
        <w:t>ّ</w:t>
      </w:r>
      <w:r w:rsidRPr="008856D2">
        <w:rPr>
          <w:rtl/>
        </w:rPr>
        <w:t>ة</w:t>
      </w:r>
      <w:r>
        <w:rPr>
          <w:rtl/>
        </w:rPr>
        <w:t xml:space="preserve"> ، </w:t>
      </w:r>
      <w:r w:rsidRPr="008856D2">
        <w:rPr>
          <w:rtl/>
        </w:rPr>
        <w:t>من بعده جبله</w:t>
      </w:r>
      <w:r>
        <w:rPr>
          <w:rtl/>
        </w:rPr>
        <w:t xml:space="preserve"> ، </w:t>
      </w:r>
      <w:r w:rsidRPr="008856D2">
        <w:rPr>
          <w:rtl/>
        </w:rPr>
        <w:t>أي خلقه دون مرتبته</w:t>
      </w:r>
      <w:r>
        <w:rPr>
          <w:rtl/>
        </w:rPr>
        <w:t xml:space="preserve"> ، </w:t>
      </w:r>
      <w:r w:rsidRPr="008856D2">
        <w:rPr>
          <w:rtl/>
        </w:rPr>
        <w:t>انتهى.</w:t>
      </w:r>
    </w:p>
    <w:p w14:paraId="3F4B2916" w14:textId="6EE97DC1" w:rsidR="00EE3516" w:rsidRPr="008856D2" w:rsidRDefault="00EE3516" w:rsidP="00571CFD">
      <w:pPr>
        <w:pStyle w:val="libNormal"/>
        <w:rPr>
          <w:rtl/>
        </w:rPr>
      </w:pPr>
      <w:r w:rsidRPr="008856D2">
        <w:rPr>
          <w:rtl/>
        </w:rPr>
        <w:t>وهذه الكلمات مبني</w:t>
      </w:r>
      <w:r w:rsidR="005418AC">
        <w:rPr>
          <w:rFonts w:hint="cs"/>
          <w:rtl/>
        </w:rPr>
        <w:t>ّ</w:t>
      </w:r>
      <w:r w:rsidRPr="008856D2">
        <w:rPr>
          <w:rtl/>
        </w:rPr>
        <w:t>ة على الأصول المقر</w:t>
      </w:r>
      <w:r w:rsidR="005418AC">
        <w:rPr>
          <w:rFonts w:hint="cs"/>
          <w:rtl/>
        </w:rPr>
        <w:t>ّ</w:t>
      </w:r>
      <w:r w:rsidRPr="008856D2">
        <w:rPr>
          <w:rtl/>
        </w:rPr>
        <w:t>رة عنده</w:t>
      </w:r>
      <w:r>
        <w:rPr>
          <w:rtl/>
        </w:rPr>
        <w:t xml:space="preserve"> ، </w:t>
      </w:r>
      <w:r w:rsidRPr="008856D2">
        <w:rPr>
          <w:rtl/>
        </w:rPr>
        <w:t>وهو أعلم بما قال.</w:t>
      </w:r>
    </w:p>
    <w:p w14:paraId="41740091" w14:textId="77777777" w:rsidR="00EE3516" w:rsidRDefault="00EE3516" w:rsidP="005418AC">
      <w:pPr>
        <w:pStyle w:val="libNormal"/>
        <w:rPr>
          <w:rtl/>
          <w:lang w:bidi="fa-IR"/>
        </w:rPr>
      </w:pPr>
      <w:r w:rsidRPr="00A91FBE">
        <w:rPr>
          <w:rStyle w:val="libBold1Char"/>
          <w:rtl/>
        </w:rPr>
        <w:t>الحديث الرابع :</w:t>
      </w:r>
      <w:r>
        <w:rPr>
          <w:rtl/>
        </w:rPr>
        <w:t xml:space="preserve"> </w:t>
      </w:r>
      <w:r w:rsidRPr="008856D2">
        <w:rPr>
          <w:rtl/>
          <w:lang w:bidi="fa-IR"/>
        </w:rPr>
        <w:t>مجهول.</w:t>
      </w:r>
    </w:p>
    <w:p w14:paraId="1A4690C5" w14:textId="17719220" w:rsidR="00EE3516" w:rsidRPr="008856D2" w:rsidRDefault="00EE3516" w:rsidP="00571CFD">
      <w:pPr>
        <w:pStyle w:val="libNormal"/>
        <w:rPr>
          <w:rtl/>
        </w:rPr>
      </w:pPr>
      <w:r>
        <w:rPr>
          <w:rtl/>
        </w:rPr>
        <w:t xml:space="preserve">« </w:t>
      </w:r>
      <w:r w:rsidRPr="004A3B67">
        <w:rPr>
          <w:rtl/>
        </w:rPr>
        <w:t>خلقنا</w:t>
      </w:r>
      <w:r>
        <w:rPr>
          <w:rtl/>
        </w:rPr>
        <w:t xml:space="preserve"> » </w:t>
      </w:r>
      <w:r w:rsidRPr="008856D2">
        <w:rPr>
          <w:rtl/>
        </w:rPr>
        <w:t>أي قلوبنا</w:t>
      </w:r>
      <w:r>
        <w:rPr>
          <w:rtl/>
        </w:rPr>
        <w:t xml:space="preserve"> « </w:t>
      </w:r>
      <w:r w:rsidR="00651418">
        <w:rPr>
          <w:rtl/>
        </w:rPr>
        <w:t xml:space="preserve">ممّا </w:t>
      </w:r>
      <w:r w:rsidRPr="004A3B67">
        <w:rPr>
          <w:rtl/>
        </w:rPr>
        <w:t>خلقنا</w:t>
      </w:r>
      <w:r>
        <w:rPr>
          <w:rtl/>
        </w:rPr>
        <w:t xml:space="preserve"> » </w:t>
      </w:r>
      <w:r w:rsidRPr="008856D2">
        <w:rPr>
          <w:rtl/>
        </w:rPr>
        <w:t>أي أبداننا منه</w:t>
      </w:r>
      <w:r>
        <w:rPr>
          <w:rtl/>
        </w:rPr>
        <w:t xml:space="preserve"> ، </w:t>
      </w:r>
      <w:r w:rsidRPr="008856D2">
        <w:rPr>
          <w:rtl/>
        </w:rPr>
        <w:t xml:space="preserve">وفيه اختصار كما يظهر من ملاحظة ما </w:t>
      </w:r>
      <w:r w:rsidR="004102BD">
        <w:rPr>
          <w:rtl/>
        </w:rPr>
        <w:t xml:space="preserve">مرّ </w:t>
      </w:r>
      <w:r>
        <w:rPr>
          <w:rtl/>
        </w:rPr>
        <w:t xml:space="preserve">، </w:t>
      </w:r>
      <w:r w:rsidRPr="008856D2">
        <w:rPr>
          <w:rtl/>
        </w:rPr>
        <w:t xml:space="preserve">ويحتمل أن يكون المراد خلق أبداننا من أعلى عليين وخلق قلوب شيعتنا </w:t>
      </w:r>
      <w:r w:rsidR="00651418">
        <w:rPr>
          <w:rtl/>
        </w:rPr>
        <w:t xml:space="preserve">ممّا </w:t>
      </w:r>
      <w:r w:rsidRPr="008856D2">
        <w:rPr>
          <w:rtl/>
        </w:rPr>
        <w:t>خلق أبداننا منه</w:t>
      </w:r>
      <w:r>
        <w:rPr>
          <w:rtl/>
        </w:rPr>
        <w:t xml:space="preserve"> ، </w:t>
      </w:r>
      <w:r w:rsidRPr="008856D2">
        <w:rPr>
          <w:rtl/>
        </w:rPr>
        <w:t>وهو أظهر.</w:t>
      </w:r>
    </w:p>
    <w:p w14:paraId="202CA418" w14:textId="3E775F47" w:rsidR="00EE3516" w:rsidRPr="008856D2" w:rsidRDefault="00EE3516" w:rsidP="00571CFD">
      <w:pPr>
        <w:pStyle w:val="libNormal"/>
        <w:rPr>
          <w:rtl/>
        </w:rPr>
      </w:pPr>
      <w:r w:rsidRPr="008856D2">
        <w:rPr>
          <w:rtl/>
        </w:rPr>
        <w:t>واعلم أن</w:t>
      </w:r>
      <w:r w:rsidR="005418AC">
        <w:rPr>
          <w:rFonts w:hint="cs"/>
          <w:rtl/>
        </w:rPr>
        <w:t>ّ</w:t>
      </w:r>
      <w:r w:rsidRPr="008856D2">
        <w:rPr>
          <w:rtl/>
        </w:rPr>
        <w:t xml:space="preserve"> المفسري</w:t>
      </w:r>
      <w:r w:rsidR="005418AC">
        <w:rPr>
          <w:rFonts w:hint="cs"/>
          <w:rtl/>
        </w:rPr>
        <w:t>ّ</w:t>
      </w:r>
      <w:r w:rsidRPr="008856D2">
        <w:rPr>
          <w:rtl/>
        </w:rPr>
        <w:t>ن اختلفوا في تفسير</w:t>
      </w:r>
      <w:r w:rsidRPr="004A3B67">
        <w:rPr>
          <w:rtl/>
        </w:rPr>
        <w:t xml:space="preserve"> علي</w:t>
      </w:r>
      <w:r w:rsidR="005418AC">
        <w:rPr>
          <w:rFonts w:hint="cs"/>
          <w:rtl/>
        </w:rPr>
        <w:t>ّ</w:t>
      </w:r>
      <w:r w:rsidRPr="004A3B67">
        <w:rPr>
          <w:rtl/>
        </w:rPr>
        <w:t>ين</w:t>
      </w:r>
      <w:r w:rsidRPr="008856D2">
        <w:rPr>
          <w:rtl/>
        </w:rPr>
        <w:t xml:space="preserve"> فقيل</w:t>
      </w:r>
      <w:r>
        <w:rPr>
          <w:rtl/>
        </w:rPr>
        <w:t xml:space="preserve"> : </w:t>
      </w:r>
      <w:r w:rsidRPr="008856D2">
        <w:rPr>
          <w:rtl/>
        </w:rPr>
        <w:t>هي مراتب عالية محفوفة بالجلالة</w:t>
      </w:r>
      <w:r>
        <w:rPr>
          <w:rtl/>
        </w:rPr>
        <w:t xml:space="preserve"> ، </w:t>
      </w:r>
      <w:r w:rsidRPr="008856D2">
        <w:rPr>
          <w:rtl/>
        </w:rPr>
        <w:t>وقيل</w:t>
      </w:r>
      <w:r>
        <w:rPr>
          <w:rtl/>
        </w:rPr>
        <w:t xml:space="preserve"> : </w:t>
      </w:r>
      <w:r w:rsidRPr="008856D2">
        <w:rPr>
          <w:rtl/>
        </w:rPr>
        <w:t>السماء السابعة</w:t>
      </w:r>
      <w:r>
        <w:rPr>
          <w:rtl/>
        </w:rPr>
        <w:t xml:space="preserve"> ، </w:t>
      </w:r>
      <w:r w:rsidRPr="008856D2">
        <w:rPr>
          <w:rtl/>
        </w:rPr>
        <w:t>وقيل</w:t>
      </w:r>
      <w:r>
        <w:rPr>
          <w:rtl/>
        </w:rPr>
        <w:t xml:space="preserve"> : </w:t>
      </w:r>
      <w:r w:rsidRPr="008856D2">
        <w:rPr>
          <w:rtl/>
        </w:rPr>
        <w:t>سدرة المنتهى</w:t>
      </w:r>
      <w:r>
        <w:rPr>
          <w:rtl/>
        </w:rPr>
        <w:t xml:space="preserve"> ، </w:t>
      </w:r>
      <w:r w:rsidRPr="008856D2">
        <w:rPr>
          <w:rtl/>
        </w:rPr>
        <w:t>وقيل</w:t>
      </w:r>
      <w:r>
        <w:rPr>
          <w:rtl/>
        </w:rPr>
        <w:t xml:space="preserve"> : </w:t>
      </w:r>
      <w:r w:rsidRPr="008856D2">
        <w:rPr>
          <w:rtl/>
        </w:rPr>
        <w:t>الجنة</w:t>
      </w:r>
      <w:r>
        <w:rPr>
          <w:rtl/>
        </w:rPr>
        <w:t xml:space="preserve"> ، </w:t>
      </w:r>
      <w:r w:rsidRPr="008856D2">
        <w:rPr>
          <w:rtl/>
        </w:rPr>
        <w:t>وقيل</w:t>
      </w:r>
      <w:r>
        <w:rPr>
          <w:rtl/>
        </w:rPr>
        <w:t xml:space="preserve"> : </w:t>
      </w:r>
      <w:r w:rsidRPr="008856D2">
        <w:rPr>
          <w:rtl/>
        </w:rPr>
        <w:t>لوح من زبر</w:t>
      </w:r>
      <w:r w:rsidR="00161583">
        <w:rPr>
          <w:rtl/>
        </w:rPr>
        <w:t xml:space="preserve">جدّ </w:t>
      </w:r>
      <w:r w:rsidRPr="008856D2">
        <w:rPr>
          <w:rtl/>
        </w:rPr>
        <w:t>أخضر معلق تحت العرش أعمالهم مكتوبة فيه</w:t>
      </w:r>
      <w:r>
        <w:rPr>
          <w:rtl/>
        </w:rPr>
        <w:t xml:space="preserve"> ، </w:t>
      </w:r>
      <w:r w:rsidRPr="008856D2">
        <w:rPr>
          <w:rtl/>
        </w:rPr>
        <w:t>و</w:t>
      </w:r>
      <w:r w:rsidR="00B124C6">
        <w:rPr>
          <w:rtl/>
        </w:rPr>
        <w:t xml:space="preserve">قال : </w:t>
      </w:r>
      <w:r w:rsidRPr="008856D2">
        <w:rPr>
          <w:rtl/>
        </w:rPr>
        <w:t>الفراء</w:t>
      </w:r>
      <w:r>
        <w:rPr>
          <w:rtl/>
        </w:rPr>
        <w:t xml:space="preserve"> : </w:t>
      </w:r>
      <w:r w:rsidRPr="008856D2">
        <w:rPr>
          <w:rtl/>
        </w:rPr>
        <w:t xml:space="preserve">أي في ارتفاع </w:t>
      </w:r>
      <w:r w:rsidR="00E60E25">
        <w:rPr>
          <w:rtl/>
        </w:rPr>
        <w:t xml:space="preserve">بعد </w:t>
      </w:r>
      <w:r w:rsidRPr="008856D2">
        <w:rPr>
          <w:rtl/>
        </w:rPr>
        <w:t>ارتفاع لا غاية له</w:t>
      </w:r>
      <w:r>
        <w:rPr>
          <w:rtl/>
        </w:rPr>
        <w:t xml:space="preserve"> ، </w:t>
      </w:r>
      <w:r w:rsidRPr="008856D2">
        <w:rPr>
          <w:rtl/>
        </w:rPr>
        <w:t>فالمعنى أن كتابة أعمالهم أو ما يكتب منها في عليين أي في دفتر أعمالهم أو المراد أن دفتر أعمالهم في تلك الأمكنة الشريفة</w:t>
      </w:r>
      <w:r>
        <w:rPr>
          <w:rtl/>
        </w:rPr>
        <w:t xml:space="preserve"> ، </w:t>
      </w:r>
      <w:r w:rsidRPr="008856D2">
        <w:rPr>
          <w:rtl/>
        </w:rPr>
        <w:t>وعلى الأخير فيه حذف مضاف أي ما أدراك ما كتاب عليين</w:t>
      </w:r>
      <w:r>
        <w:rPr>
          <w:rtl/>
        </w:rPr>
        <w:t xml:space="preserve"> ، </w:t>
      </w:r>
      <w:r w:rsidRPr="008856D2">
        <w:rPr>
          <w:rtl/>
        </w:rPr>
        <w:t>هذا ما قيل في الآية الكريمة</w:t>
      </w:r>
      <w:r>
        <w:rPr>
          <w:rtl/>
        </w:rPr>
        <w:t xml:space="preserve"> ، </w:t>
      </w:r>
      <w:r w:rsidRPr="008856D2">
        <w:rPr>
          <w:rtl/>
        </w:rPr>
        <w:t xml:space="preserve">وأما استشهاده </w:t>
      </w:r>
      <w:r w:rsidRPr="00940F9D">
        <w:rPr>
          <w:rStyle w:val="libAlaemChar"/>
          <w:rtl/>
        </w:rPr>
        <w:t>عليه‌السلام</w:t>
      </w:r>
      <w:r w:rsidRPr="008856D2">
        <w:rPr>
          <w:rtl/>
        </w:rPr>
        <w:t xml:space="preserve"> بها فهو إما لمناسبة كون كتاب أعمالهم في مكان أخذ منهم طينتهم</w:t>
      </w:r>
      <w:r>
        <w:rPr>
          <w:rtl/>
        </w:rPr>
        <w:t xml:space="preserve"> ، </w:t>
      </w:r>
      <w:r w:rsidRPr="008856D2">
        <w:rPr>
          <w:rtl/>
        </w:rPr>
        <w:t>أو هو م</w:t>
      </w:r>
      <w:r w:rsidR="009A66E4">
        <w:rPr>
          <w:rtl/>
        </w:rPr>
        <w:t xml:space="preserve">بنيّ </w:t>
      </w:r>
      <w:r w:rsidRPr="008856D2">
        <w:rPr>
          <w:rtl/>
        </w:rPr>
        <w:t>على كون المراد بكتابهم أرواحهم إذ هي محل لارتسام علومهم</w:t>
      </w:r>
      <w:r>
        <w:rPr>
          <w:rtl/>
        </w:rPr>
        <w:t xml:space="preserve"> « </w:t>
      </w:r>
      <w:r w:rsidRPr="004A3B67">
        <w:rPr>
          <w:rtl/>
        </w:rPr>
        <w:t>وخلق عدونا من سجيل</w:t>
      </w:r>
      <w:r>
        <w:rPr>
          <w:rtl/>
        </w:rPr>
        <w:t xml:space="preserve"> » </w:t>
      </w:r>
      <w:r w:rsidRPr="008856D2">
        <w:rPr>
          <w:rtl/>
        </w:rPr>
        <w:t>كذا في أكثر النسخ باللام</w:t>
      </w:r>
      <w:r>
        <w:rPr>
          <w:rtl/>
        </w:rPr>
        <w:t xml:space="preserve"> ، </w:t>
      </w:r>
      <w:r w:rsidRPr="008856D2">
        <w:rPr>
          <w:rtl/>
        </w:rPr>
        <w:t>و</w:t>
      </w:r>
      <w:r w:rsidR="003B1FF1">
        <w:rPr>
          <w:rtl/>
        </w:rPr>
        <w:t xml:space="preserve">الظّاهر </w:t>
      </w:r>
      <w:r w:rsidRPr="008856D2">
        <w:rPr>
          <w:rtl/>
        </w:rPr>
        <w:t>سجين بالنون كما في بعض النسخ هنا</w:t>
      </w:r>
      <w:r>
        <w:rPr>
          <w:rtl/>
        </w:rPr>
        <w:t xml:space="preserve"> ، </w:t>
      </w:r>
    </w:p>
    <w:p w14:paraId="6B9FEDFB" w14:textId="77777777" w:rsidR="00EE3516" w:rsidRPr="008856D2" w:rsidRDefault="00EE3516" w:rsidP="006F7B8D">
      <w:pPr>
        <w:pStyle w:val="libLine"/>
        <w:rPr>
          <w:rtl/>
        </w:rPr>
      </w:pPr>
      <w:r w:rsidRPr="008856D2">
        <w:rPr>
          <w:rtl/>
        </w:rPr>
        <w:t>__________________</w:t>
      </w:r>
    </w:p>
    <w:p w14:paraId="7179980A" w14:textId="2A76D4FD" w:rsidR="00EE3516" w:rsidRPr="008856D2" w:rsidRDefault="00EE3516" w:rsidP="005A0345">
      <w:pPr>
        <w:pStyle w:val="libFootnote0"/>
        <w:rPr>
          <w:rtl/>
          <w:lang w:bidi="fa-IR"/>
        </w:rPr>
      </w:pPr>
      <w:r>
        <w:rPr>
          <w:rtl/>
        </w:rPr>
        <w:t>(</w:t>
      </w:r>
      <w:r w:rsidRPr="008856D2">
        <w:rPr>
          <w:rtl/>
        </w:rPr>
        <w:t>1) سورة المطففين</w:t>
      </w:r>
      <w:r>
        <w:rPr>
          <w:rtl/>
        </w:rPr>
        <w:t xml:space="preserve"> : </w:t>
      </w:r>
      <w:r w:rsidRPr="008856D2">
        <w:rPr>
          <w:rtl/>
        </w:rPr>
        <w:t>18</w:t>
      </w:r>
      <w:r>
        <w:rPr>
          <w:rtl/>
        </w:rPr>
        <w:t xml:space="preserve"> </w:t>
      </w:r>
      <w:r w:rsidR="00B124C6">
        <w:rPr>
          <w:rtl/>
        </w:rPr>
        <w:t>-</w:t>
      </w:r>
      <w:r>
        <w:rPr>
          <w:rtl/>
        </w:rPr>
        <w:t xml:space="preserve"> </w:t>
      </w:r>
      <w:r w:rsidRPr="008856D2">
        <w:rPr>
          <w:rtl/>
        </w:rPr>
        <w:t>21.</w:t>
      </w:r>
    </w:p>
    <w:p w14:paraId="62B566E9" w14:textId="77777777" w:rsidR="002A5FAD" w:rsidRDefault="002A5FAD" w:rsidP="002A5FAD">
      <w:pPr>
        <w:pStyle w:val="libNormal"/>
        <w:rPr>
          <w:rtl/>
        </w:rPr>
      </w:pPr>
      <w:r w:rsidRPr="002A5FAD">
        <w:rPr>
          <w:rStyle w:val="libNormalChar"/>
          <w:rtl/>
        </w:rPr>
        <w:br w:type="page"/>
      </w:r>
    </w:p>
    <w:p w14:paraId="60CA9A29" w14:textId="22965157" w:rsidR="00EE3516" w:rsidRPr="008856D2" w:rsidRDefault="00EE3516" w:rsidP="002A5FAD">
      <w:pPr>
        <w:pStyle w:val="libNormal0"/>
        <w:rPr>
          <w:rtl/>
          <w:lang w:bidi="fa-IR"/>
        </w:rPr>
      </w:pPr>
      <w:r>
        <w:rPr>
          <w:rtl/>
          <w:lang w:bidi="fa-IR"/>
        </w:rPr>
        <w:lastRenderedPageBreak/>
        <w:t>و</w:t>
      </w:r>
      <w:r w:rsidRPr="008856D2">
        <w:rPr>
          <w:rtl/>
          <w:lang w:bidi="fa-IR"/>
        </w:rPr>
        <w:t>أبد</w:t>
      </w:r>
      <w:r w:rsidR="005418AC">
        <w:rPr>
          <w:rFonts w:hint="cs"/>
          <w:rtl/>
          <w:lang w:bidi="fa-IR"/>
        </w:rPr>
        <w:t>ا</w:t>
      </w:r>
      <w:r w:rsidR="005418AC">
        <w:rPr>
          <w:rtl/>
          <w:lang w:bidi="fa-IR"/>
        </w:rPr>
        <w:t>ن</w:t>
      </w:r>
      <w:r w:rsidR="00B117F3">
        <w:rPr>
          <w:rtl/>
          <w:lang w:bidi="fa-IR"/>
        </w:rPr>
        <w:t xml:space="preserve">هم </w:t>
      </w:r>
      <w:r w:rsidRPr="008856D2">
        <w:rPr>
          <w:rtl/>
          <w:lang w:bidi="fa-IR"/>
        </w:rPr>
        <w:t>من دون ذلك فقلوبهم تهوي إليهم لأن</w:t>
      </w:r>
      <w:r w:rsidR="005418AC">
        <w:rPr>
          <w:rFonts w:hint="cs"/>
          <w:rtl/>
          <w:lang w:bidi="fa-IR"/>
        </w:rPr>
        <w:t>ّ</w:t>
      </w:r>
      <w:r w:rsidRPr="008856D2">
        <w:rPr>
          <w:rtl/>
          <w:lang w:bidi="fa-IR"/>
        </w:rPr>
        <w:t xml:space="preserve">ها خلقت </w:t>
      </w:r>
      <w:r w:rsidR="00651418">
        <w:rPr>
          <w:rtl/>
          <w:lang w:bidi="fa-IR"/>
        </w:rPr>
        <w:t xml:space="preserve">ممّا </w:t>
      </w:r>
      <w:r w:rsidRPr="008856D2">
        <w:rPr>
          <w:rtl/>
          <w:lang w:bidi="fa-IR"/>
        </w:rPr>
        <w:t xml:space="preserve">خلقوا منه </w:t>
      </w:r>
      <w:r w:rsidR="00A36E9D">
        <w:rPr>
          <w:rtl/>
          <w:lang w:bidi="fa-IR"/>
        </w:rPr>
        <w:t xml:space="preserve">ثمَّ </w:t>
      </w:r>
      <w:r w:rsidRPr="008856D2">
        <w:rPr>
          <w:rtl/>
          <w:lang w:bidi="fa-IR"/>
        </w:rPr>
        <w:t>تلا هذه الآية</w:t>
      </w:r>
      <w:r>
        <w:rPr>
          <w:rFonts w:hint="cs"/>
          <w:rtl/>
          <w:lang w:bidi="fa-IR"/>
        </w:rPr>
        <w:t xml:space="preserve"> : </w:t>
      </w:r>
      <w:r>
        <w:rPr>
          <w:rtl/>
        </w:rPr>
        <w:t xml:space="preserve">« </w:t>
      </w:r>
      <w:r w:rsidRPr="00571CFD">
        <w:rPr>
          <w:rStyle w:val="libAieChar"/>
          <w:rtl/>
        </w:rPr>
        <w:t>كَلاَّ إِنَّ كِتابَ الفُجَّارِ لَفِي سِجِّينٍ</w:t>
      </w:r>
      <w:r w:rsidRPr="008E7959">
        <w:rPr>
          <w:rtl/>
        </w:rPr>
        <w:t>.</w:t>
      </w:r>
      <w:r w:rsidRPr="00571CFD">
        <w:rPr>
          <w:rStyle w:val="libAieChar"/>
          <w:rtl/>
        </w:rPr>
        <w:t xml:space="preserve"> وَما أَدْراكَ ما سِجِّينٌ</w:t>
      </w:r>
      <w:r w:rsidRPr="008E7959">
        <w:rPr>
          <w:rtl/>
        </w:rPr>
        <w:t>.</w:t>
      </w:r>
      <w:r w:rsidRPr="00571CFD">
        <w:rPr>
          <w:rStyle w:val="libAieChar"/>
          <w:rtl/>
        </w:rPr>
        <w:t xml:space="preserve"> كِتابٌ مَرْقُومٌ </w:t>
      </w:r>
      <w:r>
        <w:rPr>
          <w:rtl/>
        </w:rPr>
        <w:t xml:space="preserve">» </w:t>
      </w:r>
      <w:r w:rsidRPr="00183202">
        <w:rPr>
          <w:rStyle w:val="libFootnotenumChar"/>
          <w:rtl/>
        </w:rPr>
        <w:t>(1)</w:t>
      </w:r>
    </w:p>
    <w:p w14:paraId="578911B3" w14:textId="164A6EFA" w:rsidR="00EE3516" w:rsidRDefault="005418AC" w:rsidP="00EE3516">
      <w:pPr>
        <w:pStyle w:val="Heading1Center"/>
        <w:rPr>
          <w:rtl/>
          <w:lang w:bidi="fa-IR"/>
        </w:rPr>
      </w:pPr>
      <w:bookmarkStart w:id="106" w:name="_Toc93994815"/>
      <w:bookmarkStart w:id="107" w:name="_Toc257908146"/>
      <w:r>
        <w:rPr>
          <w:rFonts w:hint="cs"/>
          <w:rtl/>
          <w:lang w:bidi="fa-IR"/>
        </w:rPr>
        <w:t xml:space="preserve">( </w:t>
      </w:r>
      <w:r w:rsidR="00EE3516" w:rsidRPr="008856D2">
        <w:rPr>
          <w:rtl/>
          <w:lang w:bidi="fa-IR"/>
        </w:rPr>
        <w:t>باب</w:t>
      </w:r>
      <w:bookmarkEnd w:id="106"/>
      <w:r>
        <w:rPr>
          <w:rFonts w:hint="cs"/>
          <w:rtl/>
          <w:lang w:bidi="fa-IR"/>
        </w:rPr>
        <w:t xml:space="preserve"> )</w:t>
      </w:r>
      <w:bookmarkEnd w:id="107"/>
    </w:p>
    <w:p w14:paraId="4078F511" w14:textId="6910823B" w:rsidR="00EE3516" w:rsidRPr="008856D2" w:rsidRDefault="005418AC" w:rsidP="00EE3516">
      <w:pPr>
        <w:pStyle w:val="Heading1Center"/>
        <w:rPr>
          <w:rtl/>
          <w:lang w:bidi="fa-IR"/>
        </w:rPr>
      </w:pPr>
      <w:bookmarkStart w:id="108" w:name="_Toc93994816"/>
      <w:bookmarkStart w:id="109" w:name="_Toc257908147"/>
      <w:r>
        <w:rPr>
          <w:rFonts w:hint="cs"/>
          <w:rtl/>
          <w:lang w:bidi="fa-IR"/>
        </w:rPr>
        <w:t xml:space="preserve">( </w:t>
      </w:r>
      <w:r w:rsidR="00EE3516" w:rsidRPr="008856D2">
        <w:rPr>
          <w:rtl/>
          <w:lang w:bidi="fa-IR"/>
        </w:rPr>
        <w:t>التسليم وفضل المسلمين</w:t>
      </w:r>
      <w:bookmarkEnd w:id="108"/>
      <w:r>
        <w:rPr>
          <w:rFonts w:hint="cs"/>
          <w:rtl/>
          <w:lang w:bidi="fa-IR"/>
        </w:rPr>
        <w:t xml:space="preserve"> )</w:t>
      </w:r>
      <w:bookmarkEnd w:id="109"/>
    </w:p>
    <w:p w14:paraId="7B5E5C5F" w14:textId="606F9449"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ابن سنان</w:t>
      </w:r>
      <w:r>
        <w:rPr>
          <w:rtl/>
        </w:rPr>
        <w:t xml:space="preserve"> ، </w:t>
      </w:r>
      <w:r w:rsidRPr="008856D2">
        <w:rPr>
          <w:rtl/>
        </w:rPr>
        <w:t>عن ابن مسكان</w:t>
      </w:r>
      <w:r>
        <w:rPr>
          <w:rtl/>
        </w:rPr>
        <w:t xml:space="preserve"> ، </w:t>
      </w:r>
      <w:r w:rsidRPr="008856D2">
        <w:rPr>
          <w:rtl/>
        </w:rPr>
        <w:t xml:space="preserve">عن سدير </w:t>
      </w:r>
      <w:r w:rsidR="00B124C6">
        <w:rPr>
          <w:rtl/>
        </w:rPr>
        <w:t xml:space="preserve">قال : </w:t>
      </w:r>
      <w:r w:rsidRPr="008856D2">
        <w:rPr>
          <w:rtl/>
        </w:rPr>
        <w:t xml:space="preserve">قلت لأبي جعفر </w:t>
      </w:r>
      <w:r w:rsidRPr="00940F9D">
        <w:rPr>
          <w:rStyle w:val="libAlaemChar"/>
          <w:rtl/>
        </w:rPr>
        <w:t>عليه‌السلام</w:t>
      </w:r>
      <w:r w:rsidRPr="008856D2">
        <w:rPr>
          <w:rtl/>
        </w:rPr>
        <w:t xml:space="preserve"> </w:t>
      </w:r>
      <w:r w:rsidR="00173CB2">
        <w:rPr>
          <w:rtl/>
        </w:rPr>
        <w:t xml:space="preserve">أنّي </w:t>
      </w:r>
      <w:r w:rsidRPr="008856D2">
        <w:rPr>
          <w:rtl/>
        </w:rPr>
        <w:t xml:space="preserve">تركت مواليك مختلفين يتبرأ بعضهم من بعض </w:t>
      </w:r>
      <w:r w:rsidR="00B124C6">
        <w:rPr>
          <w:rtl/>
        </w:rPr>
        <w:t xml:space="preserve">قال : </w:t>
      </w:r>
      <w:r w:rsidRPr="008856D2">
        <w:rPr>
          <w:rtl/>
        </w:rPr>
        <w:t>ف</w:t>
      </w:r>
      <w:r w:rsidR="00B124C6">
        <w:rPr>
          <w:rtl/>
        </w:rPr>
        <w:t xml:space="preserve">قال : </w:t>
      </w:r>
      <w:r w:rsidRPr="008856D2">
        <w:rPr>
          <w:rtl/>
        </w:rPr>
        <w:t xml:space="preserve">وما أنت وذاك </w:t>
      </w:r>
      <w:r w:rsidR="00A10A2E">
        <w:rPr>
          <w:rtl/>
        </w:rPr>
        <w:t xml:space="preserve">انّما </w:t>
      </w:r>
      <w:r w:rsidRPr="008856D2">
        <w:rPr>
          <w:rtl/>
        </w:rPr>
        <w:t>كل</w:t>
      </w:r>
      <w:r w:rsidR="005418AC">
        <w:rPr>
          <w:rFonts w:hint="cs"/>
          <w:rtl/>
        </w:rPr>
        <w:t>ّ</w:t>
      </w:r>
      <w:r w:rsidRPr="008856D2">
        <w:rPr>
          <w:rtl/>
        </w:rPr>
        <w:t>ف الن</w:t>
      </w:r>
      <w:r w:rsidR="005418AC">
        <w:rPr>
          <w:rFonts w:hint="cs"/>
          <w:rtl/>
        </w:rPr>
        <w:t>ّ</w:t>
      </w:r>
      <w:r w:rsidRPr="008856D2">
        <w:rPr>
          <w:rtl/>
        </w:rPr>
        <w:t xml:space="preserve">اس ثلاثة معرفة </w:t>
      </w:r>
      <w:r w:rsidR="00062067">
        <w:rPr>
          <w:rtl/>
        </w:rPr>
        <w:t>ال</w:t>
      </w:r>
      <w:r w:rsidR="005736E8">
        <w:rPr>
          <w:rtl/>
        </w:rPr>
        <w:t xml:space="preserve">أئمّة </w:t>
      </w:r>
      <w:r w:rsidRPr="008856D2">
        <w:rPr>
          <w:rtl/>
        </w:rPr>
        <w:t>والتسليم لهم فيما ور</w:t>
      </w:r>
      <w:r w:rsidR="005418AC">
        <w:rPr>
          <w:rFonts w:hint="cs"/>
          <w:rtl/>
        </w:rPr>
        <w:t>َّ</w:t>
      </w:r>
      <w:r w:rsidRPr="008856D2">
        <w:rPr>
          <w:rtl/>
        </w:rPr>
        <w:t>د</w:t>
      </w:r>
      <w:r w:rsidR="005418AC">
        <w:rPr>
          <w:rFonts w:hint="cs"/>
          <w:rtl/>
        </w:rPr>
        <w:t>ُّ</w:t>
      </w:r>
      <w:r w:rsidRPr="008856D2">
        <w:rPr>
          <w:rtl/>
        </w:rPr>
        <w:t xml:space="preserve"> عليهم </w:t>
      </w:r>
      <w:r w:rsidR="005418AC">
        <w:rPr>
          <w:rFonts w:hint="cs"/>
          <w:rtl/>
        </w:rPr>
        <w:t xml:space="preserve">، </w:t>
      </w:r>
      <w:r w:rsidRPr="008856D2">
        <w:rPr>
          <w:rtl/>
        </w:rPr>
        <w:t>والر</w:t>
      </w:r>
      <w:r w:rsidR="005418AC">
        <w:rPr>
          <w:rFonts w:hint="cs"/>
          <w:rtl/>
        </w:rPr>
        <w:t>َّ</w:t>
      </w:r>
      <w:r w:rsidRPr="008856D2">
        <w:rPr>
          <w:rtl/>
        </w:rPr>
        <w:t>د</w:t>
      </w:r>
      <w:r w:rsidR="005418AC">
        <w:rPr>
          <w:rFonts w:hint="cs"/>
          <w:rtl/>
        </w:rPr>
        <w:t>ُّ</w:t>
      </w:r>
      <w:r w:rsidRPr="008856D2">
        <w:rPr>
          <w:rtl/>
        </w:rPr>
        <w:t xml:space="preserve"> إليهم فيما اختلفوا فيه</w:t>
      </w:r>
      <w:r>
        <w:rPr>
          <w:rFonts w:hint="cs"/>
          <w:rtl/>
        </w:rPr>
        <w:t>.</w:t>
      </w:r>
    </w:p>
    <w:p w14:paraId="6E0AA87D" w14:textId="1458962E" w:rsidR="00EE3516" w:rsidRPr="00324B78" w:rsidRDefault="00201378" w:rsidP="006F7B8D">
      <w:pPr>
        <w:pStyle w:val="libLine"/>
        <w:rPr>
          <w:rtl/>
        </w:rPr>
      </w:pPr>
      <w:r>
        <w:rPr>
          <w:rFonts w:hint="cs"/>
          <w:rtl/>
        </w:rPr>
        <w:t>________________________________________________________</w:t>
      </w:r>
    </w:p>
    <w:p w14:paraId="29EEA68B" w14:textId="2E4FD32C" w:rsidR="00EE3516" w:rsidRPr="008856D2" w:rsidRDefault="00EE3516" w:rsidP="0082023E">
      <w:pPr>
        <w:pStyle w:val="libNormal0"/>
        <w:rPr>
          <w:rtl/>
        </w:rPr>
      </w:pPr>
      <w:r w:rsidRPr="008856D2">
        <w:rPr>
          <w:rtl/>
        </w:rPr>
        <w:t>وفي نسخ البصائر</w:t>
      </w:r>
      <w:r>
        <w:rPr>
          <w:rtl/>
        </w:rPr>
        <w:t xml:space="preserve"> ، </w:t>
      </w:r>
      <w:r w:rsidRPr="008856D2">
        <w:rPr>
          <w:rtl/>
        </w:rPr>
        <w:t xml:space="preserve">وفي ما سيأتي في كتاب الإيمان والكفر </w:t>
      </w:r>
      <w:r w:rsidR="003B3163">
        <w:rPr>
          <w:rtl/>
        </w:rPr>
        <w:t>أيضاً</w:t>
      </w:r>
      <w:r w:rsidR="00C96129">
        <w:rPr>
          <w:rtl/>
        </w:rPr>
        <w:t xml:space="preserve"> </w:t>
      </w:r>
      <w:r w:rsidRPr="008856D2">
        <w:rPr>
          <w:rtl/>
        </w:rPr>
        <w:t>بهذا السند</w:t>
      </w:r>
      <w:r>
        <w:rPr>
          <w:rtl/>
        </w:rPr>
        <w:t xml:space="preserve"> ، </w:t>
      </w:r>
      <w:r w:rsidRPr="008856D2">
        <w:rPr>
          <w:rtl/>
        </w:rPr>
        <w:t xml:space="preserve">والاستشهاد بالآية </w:t>
      </w:r>
      <w:r w:rsidR="003B3163">
        <w:rPr>
          <w:rtl/>
        </w:rPr>
        <w:t>أيضاً</w:t>
      </w:r>
      <w:r w:rsidR="00C96129">
        <w:rPr>
          <w:rtl/>
        </w:rPr>
        <w:t xml:space="preserve"> </w:t>
      </w:r>
      <w:r w:rsidRPr="008856D2">
        <w:rPr>
          <w:rtl/>
        </w:rPr>
        <w:t xml:space="preserve">لا يستقيم </w:t>
      </w:r>
      <w:r w:rsidR="004A12BC">
        <w:rPr>
          <w:rtl/>
        </w:rPr>
        <w:t xml:space="preserve">إلّا </w:t>
      </w:r>
      <w:r w:rsidRPr="008856D2">
        <w:rPr>
          <w:rtl/>
        </w:rPr>
        <w:t>عليه واختلفوا في تفسير الس</w:t>
      </w:r>
      <w:r w:rsidR="005418AC">
        <w:rPr>
          <w:rFonts w:hint="cs"/>
          <w:rtl/>
        </w:rPr>
        <w:t>ّ</w:t>
      </w:r>
      <w:r w:rsidRPr="008856D2">
        <w:rPr>
          <w:rtl/>
        </w:rPr>
        <w:t xml:space="preserve">جين </w:t>
      </w:r>
      <w:r w:rsidR="003B3163">
        <w:rPr>
          <w:rtl/>
        </w:rPr>
        <w:t>أيضاً</w:t>
      </w:r>
      <w:r w:rsidR="00C96129">
        <w:rPr>
          <w:rtl/>
        </w:rPr>
        <w:t xml:space="preserve"> </w:t>
      </w:r>
      <w:r w:rsidRPr="008856D2">
        <w:rPr>
          <w:rtl/>
        </w:rPr>
        <w:t>فقيل</w:t>
      </w:r>
      <w:r>
        <w:rPr>
          <w:rtl/>
        </w:rPr>
        <w:t xml:space="preserve"> : </w:t>
      </w:r>
      <w:r w:rsidRPr="008856D2">
        <w:rPr>
          <w:rtl/>
        </w:rPr>
        <w:t>الأرض السابعة</w:t>
      </w:r>
      <w:r>
        <w:rPr>
          <w:rtl/>
        </w:rPr>
        <w:t xml:space="preserve"> ، </w:t>
      </w:r>
      <w:r w:rsidRPr="008856D2">
        <w:rPr>
          <w:rtl/>
        </w:rPr>
        <w:t>وقيل</w:t>
      </w:r>
      <w:r>
        <w:rPr>
          <w:rtl/>
        </w:rPr>
        <w:t xml:space="preserve"> : </w:t>
      </w:r>
      <w:r w:rsidRPr="008856D2">
        <w:rPr>
          <w:rtl/>
        </w:rPr>
        <w:t>أسفل منها</w:t>
      </w:r>
      <w:r>
        <w:rPr>
          <w:rtl/>
        </w:rPr>
        <w:t xml:space="preserve"> ، </w:t>
      </w:r>
      <w:r w:rsidRPr="008856D2">
        <w:rPr>
          <w:rtl/>
        </w:rPr>
        <w:t>وقيل</w:t>
      </w:r>
      <w:r>
        <w:rPr>
          <w:rtl/>
        </w:rPr>
        <w:t xml:space="preserve"> : </w:t>
      </w:r>
      <w:r w:rsidRPr="008856D2">
        <w:rPr>
          <w:rtl/>
        </w:rPr>
        <w:t>جب</w:t>
      </w:r>
      <w:r w:rsidR="005418AC">
        <w:rPr>
          <w:rFonts w:hint="cs"/>
          <w:rtl/>
        </w:rPr>
        <w:t>ّ</w:t>
      </w:r>
      <w:r w:rsidRPr="008856D2">
        <w:rPr>
          <w:rtl/>
        </w:rPr>
        <w:t xml:space="preserve"> في جهن</w:t>
      </w:r>
      <w:r w:rsidR="005418AC">
        <w:rPr>
          <w:rFonts w:hint="cs"/>
          <w:rtl/>
        </w:rPr>
        <w:t>ّ</w:t>
      </w:r>
      <w:r w:rsidRPr="008856D2">
        <w:rPr>
          <w:rtl/>
        </w:rPr>
        <w:t>م</w:t>
      </w:r>
      <w:r>
        <w:rPr>
          <w:rtl/>
        </w:rPr>
        <w:t xml:space="preserve"> ، </w:t>
      </w:r>
      <w:r w:rsidRPr="008856D2">
        <w:rPr>
          <w:rtl/>
        </w:rPr>
        <w:t>وفي الصحاح سجين موضع فيه كتاب الفج</w:t>
      </w:r>
      <w:r w:rsidR="005418AC">
        <w:rPr>
          <w:rFonts w:hint="cs"/>
          <w:rtl/>
        </w:rPr>
        <w:t>ّ</w:t>
      </w:r>
      <w:r w:rsidRPr="008856D2">
        <w:rPr>
          <w:rtl/>
        </w:rPr>
        <w:t>ار</w:t>
      </w:r>
      <w:r>
        <w:rPr>
          <w:rtl/>
        </w:rPr>
        <w:t xml:space="preserve"> ، </w:t>
      </w:r>
      <w:r w:rsidRPr="008856D2">
        <w:rPr>
          <w:rtl/>
        </w:rPr>
        <w:t>و</w:t>
      </w:r>
      <w:r w:rsidR="00B124C6">
        <w:rPr>
          <w:rtl/>
        </w:rPr>
        <w:t xml:space="preserve">قال : </w:t>
      </w:r>
      <w:r w:rsidRPr="008856D2">
        <w:rPr>
          <w:rtl/>
        </w:rPr>
        <w:t>ابن عباس</w:t>
      </w:r>
      <w:r>
        <w:rPr>
          <w:rtl/>
        </w:rPr>
        <w:t xml:space="preserve"> : </w:t>
      </w:r>
      <w:r w:rsidRPr="008856D2">
        <w:rPr>
          <w:rtl/>
        </w:rPr>
        <w:t>ودواوينهم</w:t>
      </w:r>
      <w:r>
        <w:rPr>
          <w:rtl/>
        </w:rPr>
        <w:t xml:space="preserve"> ، </w:t>
      </w:r>
      <w:r w:rsidR="00B124C6">
        <w:rPr>
          <w:rtl/>
        </w:rPr>
        <w:t xml:space="preserve">قال : </w:t>
      </w:r>
      <w:r w:rsidRPr="008856D2">
        <w:rPr>
          <w:rtl/>
        </w:rPr>
        <w:t>أبو عبيدة</w:t>
      </w:r>
      <w:r>
        <w:rPr>
          <w:rtl/>
        </w:rPr>
        <w:t xml:space="preserve"> : </w:t>
      </w:r>
      <w:r w:rsidRPr="008856D2">
        <w:rPr>
          <w:rtl/>
        </w:rPr>
        <w:t>هو فعيل من السجن كالفس</w:t>
      </w:r>
      <w:r w:rsidR="005418AC">
        <w:rPr>
          <w:rFonts w:hint="cs"/>
          <w:rtl/>
        </w:rPr>
        <w:t>ّ</w:t>
      </w:r>
      <w:r w:rsidRPr="008856D2">
        <w:rPr>
          <w:rtl/>
        </w:rPr>
        <w:t>يق من الفسق</w:t>
      </w:r>
      <w:r>
        <w:rPr>
          <w:rtl/>
        </w:rPr>
        <w:t xml:space="preserve"> ، </w:t>
      </w:r>
      <w:r w:rsidRPr="008856D2">
        <w:rPr>
          <w:rtl/>
        </w:rPr>
        <w:t>ووجه الاستشهاد بالآية ما مر</w:t>
      </w:r>
      <w:r w:rsidR="005418AC">
        <w:rPr>
          <w:rFonts w:hint="cs"/>
          <w:rtl/>
        </w:rPr>
        <w:t>ّ</w:t>
      </w:r>
      <w:r w:rsidRPr="008856D2">
        <w:rPr>
          <w:rtl/>
        </w:rPr>
        <w:t>.</w:t>
      </w:r>
    </w:p>
    <w:p w14:paraId="4377E1F6" w14:textId="47397334" w:rsidR="00EE3516" w:rsidRDefault="00EE3516" w:rsidP="00EE3516">
      <w:pPr>
        <w:pStyle w:val="Heading1Center"/>
        <w:rPr>
          <w:rtl/>
        </w:rPr>
      </w:pPr>
      <w:bookmarkStart w:id="110" w:name="_Toc93994817"/>
      <w:bookmarkStart w:id="111" w:name="_Toc257908148"/>
      <w:r w:rsidRPr="004A3B67">
        <w:rPr>
          <w:rtl/>
        </w:rPr>
        <w:t>باب التسليم وفضل المسلمين</w:t>
      </w:r>
      <w:bookmarkEnd w:id="110"/>
      <w:bookmarkEnd w:id="111"/>
    </w:p>
    <w:p w14:paraId="69246E6F" w14:textId="276034CF" w:rsidR="00EE3516" w:rsidRDefault="00EE3516" w:rsidP="005418AC">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ضعيف بل مختلف فيه</w:t>
      </w:r>
      <w:r>
        <w:rPr>
          <w:rtl/>
        </w:rPr>
        <w:t xml:space="preserve"> ، </w:t>
      </w:r>
      <w:r w:rsidRPr="008856D2">
        <w:rPr>
          <w:rtl/>
        </w:rPr>
        <w:t>حسن عندنا.</w:t>
      </w:r>
    </w:p>
    <w:p w14:paraId="35AD90E3" w14:textId="2A9E2E60" w:rsidR="00EE3516" w:rsidRPr="008856D2" w:rsidRDefault="00EE3516" w:rsidP="00571CFD">
      <w:pPr>
        <w:pStyle w:val="libNormal"/>
        <w:rPr>
          <w:rtl/>
        </w:rPr>
      </w:pPr>
      <w:r>
        <w:rPr>
          <w:rtl/>
        </w:rPr>
        <w:t xml:space="preserve">« </w:t>
      </w:r>
      <w:r w:rsidR="00173CB2">
        <w:rPr>
          <w:rtl/>
        </w:rPr>
        <w:t xml:space="preserve">أنّي </w:t>
      </w:r>
      <w:r w:rsidRPr="004A3B67">
        <w:rPr>
          <w:rtl/>
        </w:rPr>
        <w:t>تركت مواليك</w:t>
      </w:r>
      <w:r>
        <w:rPr>
          <w:rtl/>
        </w:rPr>
        <w:t xml:space="preserve"> » </w:t>
      </w:r>
      <w:r w:rsidRPr="008856D2">
        <w:rPr>
          <w:rtl/>
        </w:rPr>
        <w:t>أي بالكوفة</w:t>
      </w:r>
      <w:r>
        <w:rPr>
          <w:rtl/>
        </w:rPr>
        <w:t xml:space="preserve"> « </w:t>
      </w:r>
      <w:r w:rsidRPr="004A3B67">
        <w:rPr>
          <w:rtl/>
        </w:rPr>
        <w:t>مختلفين</w:t>
      </w:r>
      <w:r>
        <w:rPr>
          <w:rtl/>
        </w:rPr>
        <w:t xml:space="preserve"> » </w:t>
      </w:r>
      <w:r w:rsidRPr="008856D2">
        <w:rPr>
          <w:rtl/>
        </w:rPr>
        <w:t>أي في الفتاوى</w:t>
      </w:r>
      <w:r>
        <w:rPr>
          <w:rtl/>
        </w:rPr>
        <w:t xml:space="preserve"> « </w:t>
      </w:r>
      <w:r w:rsidRPr="004A3B67">
        <w:rPr>
          <w:rtl/>
        </w:rPr>
        <w:t>ما أنت وذاك</w:t>
      </w:r>
      <w:r>
        <w:rPr>
          <w:rtl/>
        </w:rPr>
        <w:t xml:space="preserve"> » </w:t>
      </w:r>
      <w:r w:rsidRPr="008856D2">
        <w:rPr>
          <w:rtl/>
        </w:rPr>
        <w:t>الاستفهام للتوبيخ والإنكار والواو بمعنى مع</w:t>
      </w:r>
      <w:r>
        <w:rPr>
          <w:rtl/>
        </w:rPr>
        <w:t xml:space="preserve"> ، </w:t>
      </w:r>
      <w:r w:rsidRPr="008856D2">
        <w:rPr>
          <w:rtl/>
        </w:rPr>
        <w:t>والضمير المجرور في</w:t>
      </w:r>
      <w:r>
        <w:rPr>
          <w:rtl/>
        </w:rPr>
        <w:t xml:space="preserve"> « </w:t>
      </w:r>
      <w:r w:rsidRPr="004A3B67">
        <w:rPr>
          <w:rtl/>
        </w:rPr>
        <w:t>عليهم</w:t>
      </w:r>
      <w:r>
        <w:rPr>
          <w:rtl/>
        </w:rPr>
        <w:t xml:space="preserve"> » </w:t>
      </w:r>
      <w:r w:rsidRPr="008856D2">
        <w:rPr>
          <w:rtl/>
        </w:rPr>
        <w:t>للناس وفي</w:t>
      </w:r>
      <w:r>
        <w:rPr>
          <w:rtl/>
        </w:rPr>
        <w:t xml:space="preserve"> « </w:t>
      </w:r>
      <w:r w:rsidRPr="004A3B67">
        <w:rPr>
          <w:rtl/>
        </w:rPr>
        <w:t>لهم</w:t>
      </w:r>
      <w:r>
        <w:rPr>
          <w:rtl/>
        </w:rPr>
        <w:t xml:space="preserve"> » </w:t>
      </w:r>
      <w:r w:rsidRPr="008856D2">
        <w:rPr>
          <w:rtl/>
        </w:rPr>
        <w:t>و</w:t>
      </w:r>
      <w:r>
        <w:rPr>
          <w:rtl/>
        </w:rPr>
        <w:t xml:space="preserve"> « </w:t>
      </w:r>
      <w:r w:rsidRPr="004A3B67">
        <w:rPr>
          <w:rtl/>
        </w:rPr>
        <w:t>إليهم</w:t>
      </w:r>
      <w:r>
        <w:rPr>
          <w:rtl/>
        </w:rPr>
        <w:t xml:space="preserve"> » </w:t>
      </w:r>
      <w:r w:rsidRPr="008856D2">
        <w:rPr>
          <w:rtl/>
        </w:rPr>
        <w:t>لل</w:t>
      </w:r>
      <w:r w:rsidR="005736E8">
        <w:rPr>
          <w:rtl/>
        </w:rPr>
        <w:t xml:space="preserve">أئمّة </w:t>
      </w:r>
      <w:r>
        <w:rPr>
          <w:rtl/>
        </w:rPr>
        <w:t xml:space="preserve">، </w:t>
      </w:r>
      <w:r w:rsidRPr="008856D2">
        <w:rPr>
          <w:rtl/>
        </w:rPr>
        <w:t xml:space="preserve">والمعنى </w:t>
      </w:r>
      <w:r w:rsidR="00161583">
        <w:rPr>
          <w:rtl/>
        </w:rPr>
        <w:t xml:space="preserve">انّه </w:t>
      </w:r>
      <w:r w:rsidRPr="008856D2">
        <w:rPr>
          <w:rtl/>
        </w:rPr>
        <w:t>لا يضرك اختلافهم</w:t>
      </w:r>
      <w:r>
        <w:rPr>
          <w:rtl/>
        </w:rPr>
        <w:t xml:space="preserve"> ، </w:t>
      </w:r>
      <w:r w:rsidRPr="008856D2">
        <w:rPr>
          <w:rtl/>
        </w:rPr>
        <w:t>ولا ينبغي لك التعرض لهم</w:t>
      </w:r>
      <w:r>
        <w:rPr>
          <w:rtl/>
        </w:rPr>
        <w:t xml:space="preserve"> ، </w:t>
      </w:r>
      <w:r w:rsidRPr="008856D2">
        <w:rPr>
          <w:rtl/>
        </w:rPr>
        <w:t xml:space="preserve">والتسليم هو الانقياد التام فيما يصدر عنهم </w:t>
      </w:r>
      <w:r w:rsidRPr="00940F9D">
        <w:rPr>
          <w:rStyle w:val="libAlaemChar"/>
          <w:rtl/>
        </w:rPr>
        <w:t>عليهم‌السلام</w:t>
      </w:r>
      <w:r w:rsidRPr="008856D2">
        <w:rPr>
          <w:rtl/>
        </w:rPr>
        <w:t xml:space="preserve"> قولا وفعلا</w:t>
      </w:r>
      <w:r>
        <w:rPr>
          <w:rtl/>
        </w:rPr>
        <w:t xml:space="preserve"> ، </w:t>
      </w:r>
      <w:r w:rsidRPr="008856D2">
        <w:rPr>
          <w:rtl/>
        </w:rPr>
        <w:t>وعدم الاعتراض عليهم في قيامهم ب</w:t>
      </w:r>
      <w:r w:rsidR="00E11E7D">
        <w:rPr>
          <w:rtl/>
        </w:rPr>
        <w:t xml:space="preserve">الأمر </w:t>
      </w:r>
      <w:r w:rsidRPr="008856D2">
        <w:rPr>
          <w:rtl/>
        </w:rPr>
        <w:t>وقعودهم عنه</w:t>
      </w:r>
      <w:r>
        <w:rPr>
          <w:rtl/>
        </w:rPr>
        <w:t xml:space="preserve"> ، </w:t>
      </w:r>
      <w:r w:rsidRPr="008856D2">
        <w:rPr>
          <w:rtl/>
        </w:rPr>
        <w:t>وظهورهم وغيبتهم</w:t>
      </w:r>
      <w:r>
        <w:rPr>
          <w:rtl/>
        </w:rPr>
        <w:t xml:space="preserve"> ، </w:t>
      </w:r>
      <w:r w:rsidRPr="008856D2">
        <w:rPr>
          <w:rtl/>
        </w:rPr>
        <w:t>وما يصدر عنهم من الأحكام وغيرها على وجه التقية أو المصلحة أو غيرهما</w:t>
      </w:r>
      <w:r>
        <w:rPr>
          <w:rtl/>
        </w:rPr>
        <w:t xml:space="preserve"> ، </w:t>
      </w:r>
      <w:r w:rsidRPr="008856D2">
        <w:rPr>
          <w:rtl/>
        </w:rPr>
        <w:t xml:space="preserve">والرد إليهم استعلام </w:t>
      </w:r>
      <w:r w:rsidR="00E11E7D">
        <w:rPr>
          <w:rtl/>
        </w:rPr>
        <w:t xml:space="preserve">الأمر </w:t>
      </w:r>
      <w:r w:rsidRPr="008856D2">
        <w:rPr>
          <w:rtl/>
        </w:rPr>
        <w:t>منهم عند</w:t>
      </w:r>
    </w:p>
    <w:p w14:paraId="5E9C11E8" w14:textId="77777777" w:rsidR="00EE3516" w:rsidRPr="008856D2" w:rsidRDefault="00EE3516" w:rsidP="006F7B8D">
      <w:pPr>
        <w:pStyle w:val="libLine"/>
        <w:rPr>
          <w:rtl/>
        </w:rPr>
      </w:pPr>
      <w:r w:rsidRPr="008856D2">
        <w:rPr>
          <w:rtl/>
        </w:rPr>
        <w:t>__________________</w:t>
      </w:r>
    </w:p>
    <w:p w14:paraId="2467C906" w14:textId="68DBECC8" w:rsidR="00EE3516" w:rsidRPr="008856D2" w:rsidRDefault="00EE3516" w:rsidP="005A0345">
      <w:pPr>
        <w:pStyle w:val="libFootnote0"/>
        <w:rPr>
          <w:rtl/>
          <w:lang w:bidi="fa-IR"/>
        </w:rPr>
      </w:pPr>
      <w:r>
        <w:rPr>
          <w:rtl/>
        </w:rPr>
        <w:t>(</w:t>
      </w:r>
      <w:r w:rsidRPr="008856D2">
        <w:rPr>
          <w:rtl/>
        </w:rPr>
        <w:t>1) سورة المطففين</w:t>
      </w:r>
      <w:r>
        <w:rPr>
          <w:rtl/>
        </w:rPr>
        <w:t xml:space="preserve"> : </w:t>
      </w:r>
      <w:r w:rsidRPr="008856D2">
        <w:rPr>
          <w:rtl/>
        </w:rPr>
        <w:t>7</w:t>
      </w:r>
      <w:r>
        <w:rPr>
          <w:rtl/>
        </w:rPr>
        <w:t xml:space="preserve"> </w:t>
      </w:r>
      <w:r w:rsidR="00B124C6">
        <w:rPr>
          <w:rtl/>
        </w:rPr>
        <w:t>-</w:t>
      </w:r>
      <w:r>
        <w:rPr>
          <w:rtl/>
        </w:rPr>
        <w:t xml:space="preserve"> </w:t>
      </w:r>
      <w:r w:rsidRPr="008856D2">
        <w:rPr>
          <w:rtl/>
        </w:rPr>
        <w:t>9.</w:t>
      </w:r>
    </w:p>
    <w:p w14:paraId="5BF72CB3" w14:textId="77777777" w:rsidR="002A5FAD" w:rsidRDefault="002A5FAD" w:rsidP="002A5FAD">
      <w:pPr>
        <w:pStyle w:val="libNormal"/>
        <w:rPr>
          <w:rtl/>
        </w:rPr>
      </w:pPr>
      <w:r w:rsidRPr="002A5FAD">
        <w:rPr>
          <w:rStyle w:val="libNormalChar"/>
          <w:rtl/>
        </w:rPr>
        <w:br w:type="page"/>
      </w:r>
    </w:p>
    <w:p w14:paraId="3C97B98E" w14:textId="09EC7DE5"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البرقي</w:t>
      </w:r>
      <w:r w:rsidR="003056D6">
        <w:rPr>
          <w:rFonts w:hint="cs"/>
          <w:rtl/>
        </w:rPr>
        <w:t>ّ</w:t>
      </w:r>
      <w:r>
        <w:rPr>
          <w:rtl/>
        </w:rPr>
        <w:t xml:space="preserve"> ، </w:t>
      </w:r>
      <w:r w:rsidRPr="008856D2">
        <w:rPr>
          <w:rtl/>
        </w:rPr>
        <w:t xml:space="preserve">عن أحمد بن </w:t>
      </w:r>
      <w:r w:rsidR="00A36E9D">
        <w:rPr>
          <w:rtl/>
        </w:rPr>
        <w:t xml:space="preserve">محمّد </w:t>
      </w:r>
      <w:r w:rsidRPr="008856D2">
        <w:rPr>
          <w:rtl/>
        </w:rPr>
        <w:t>بن أبي نصر</w:t>
      </w:r>
      <w:r>
        <w:rPr>
          <w:rtl/>
        </w:rPr>
        <w:t xml:space="preserve"> ، </w:t>
      </w:r>
      <w:r w:rsidRPr="008856D2">
        <w:rPr>
          <w:rtl/>
        </w:rPr>
        <w:t xml:space="preserve">عن </w:t>
      </w:r>
      <w:r w:rsidR="00224336">
        <w:rPr>
          <w:rtl/>
        </w:rPr>
        <w:t xml:space="preserve">حمّاد </w:t>
      </w:r>
      <w:r w:rsidRPr="008856D2">
        <w:rPr>
          <w:rtl/>
        </w:rPr>
        <w:t>بن عثمان</w:t>
      </w:r>
      <w:r>
        <w:rPr>
          <w:rtl/>
        </w:rPr>
        <w:t xml:space="preserve"> ، </w:t>
      </w:r>
      <w:r w:rsidRPr="008856D2">
        <w:rPr>
          <w:rtl/>
        </w:rPr>
        <w:t>عن عبد الله الكاهلي</w:t>
      </w:r>
      <w:r w:rsidR="003056D6">
        <w:rPr>
          <w:rFonts w:hint="cs"/>
          <w:rtl/>
        </w:rPr>
        <w:t>ّ</w:t>
      </w:r>
      <w:r w:rsidRPr="008856D2">
        <w:rPr>
          <w:rtl/>
        </w:rPr>
        <w:t xml:space="preserve">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لو أن</w:t>
      </w:r>
      <w:r w:rsidR="003056D6">
        <w:rPr>
          <w:rFonts w:hint="cs"/>
          <w:rtl/>
        </w:rPr>
        <w:t>َّ</w:t>
      </w:r>
      <w:r w:rsidRPr="008856D2">
        <w:rPr>
          <w:rtl/>
        </w:rPr>
        <w:t xml:space="preserve"> قوما</w:t>
      </w:r>
      <w:r w:rsidR="003056D6">
        <w:rPr>
          <w:rFonts w:hint="cs"/>
          <w:rtl/>
        </w:rPr>
        <w:t>ً</w:t>
      </w:r>
      <w:r w:rsidRPr="008856D2">
        <w:rPr>
          <w:rtl/>
        </w:rPr>
        <w:t xml:space="preserve"> عبدوا الله وحده لا شريك له وأقاموا الص</w:t>
      </w:r>
      <w:r w:rsidR="003056D6">
        <w:rPr>
          <w:rFonts w:hint="cs"/>
          <w:rtl/>
        </w:rPr>
        <w:t>ّ</w:t>
      </w:r>
      <w:r w:rsidRPr="008856D2">
        <w:rPr>
          <w:rtl/>
        </w:rPr>
        <w:t>لاة وآتوا الز</w:t>
      </w:r>
      <w:r w:rsidR="003056D6">
        <w:rPr>
          <w:rFonts w:hint="cs"/>
          <w:rtl/>
        </w:rPr>
        <w:t>ّ</w:t>
      </w:r>
      <w:r w:rsidRPr="008856D2">
        <w:rPr>
          <w:rtl/>
        </w:rPr>
        <w:t>كاة وحج</w:t>
      </w:r>
      <w:r w:rsidR="003056D6">
        <w:rPr>
          <w:rFonts w:hint="cs"/>
          <w:rtl/>
        </w:rPr>
        <w:t>ّ</w:t>
      </w:r>
      <w:r w:rsidRPr="008856D2">
        <w:rPr>
          <w:rtl/>
        </w:rPr>
        <w:t xml:space="preserve">وا البيت وصاموا شهر رمضان </w:t>
      </w:r>
      <w:r w:rsidR="00A36E9D">
        <w:rPr>
          <w:rtl/>
        </w:rPr>
        <w:t xml:space="preserve">ثمَّ </w:t>
      </w:r>
      <w:r w:rsidRPr="008856D2">
        <w:rPr>
          <w:rtl/>
        </w:rPr>
        <w:t xml:space="preserve">قالوا لشيء صنعه الله أو صنعه رسول الله </w:t>
      </w:r>
      <w:r w:rsidRPr="00940F9D">
        <w:rPr>
          <w:rStyle w:val="libAlaemChar"/>
          <w:rtl/>
        </w:rPr>
        <w:t>صلى‌الله‌عليه‌وآله</w:t>
      </w:r>
      <w:r w:rsidRPr="008856D2">
        <w:rPr>
          <w:rtl/>
        </w:rPr>
        <w:t xml:space="preserve"> </w:t>
      </w:r>
      <w:r w:rsidR="004A12BC">
        <w:rPr>
          <w:rtl/>
        </w:rPr>
        <w:t xml:space="preserve">إلّا </w:t>
      </w:r>
      <w:r w:rsidRPr="008856D2">
        <w:rPr>
          <w:rtl/>
        </w:rPr>
        <w:t xml:space="preserve">صنع خلاف </w:t>
      </w:r>
      <w:r w:rsidR="0012207A">
        <w:rPr>
          <w:rtl/>
        </w:rPr>
        <w:t xml:space="preserve">الّذي </w:t>
      </w:r>
      <w:r w:rsidRPr="008856D2">
        <w:rPr>
          <w:rtl/>
        </w:rPr>
        <w:t xml:space="preserve">صنع أو وجدوا ذلك في قلوبهم لكانوا بذلك مشركين </w:t>
      </w:r>
      <w:r w:rsidR="00A36E9D">
        <w:rPr>
          <w:rtl/>
        </w:rPr>
        <w:t xml:space="preserve">ثمَّ </w:t>
      </w:r>
      <w:r w:rsidRPr="008856D2">
        <w:rPr>
          <w:rtl/>
        </w:rPr>
        <w:t>تلا هذه الآية</w:t>
      </w:r>
      <w:r>
        <w:rPr>
          <w:rtl/>
        </w:rPr>
        <w:t xml:space="preserve"> </w:t>
      </w:r>
      <w:r>
        <w:rPr>
          <w:rFonts w:hint="cs"/>
          <w:rtl/>
        </w:rPr>
        <w:t xml:space="preserve">: </w:t>
      </w:r>
      <w:r>
        <w:rPr>
          <w:rtl/>
        </w:rPr>
        <w:t xml:space="preserve">« </w:t>
      </w:r>
      <w:r w:rsidRPr="00571CFD">
        <w:rPr>
          <w:rStyle w:val="libAieChar"/>
          <w:rtl/>
        </w:rPr>
        <w:t xml:space="preserve">فَلا وَرَبِّكَ لا يُؤْمِنُونَ </w:t>
      </w:r>
      <w:r w:rsidR="00574491">
        <w:rPr>
          <w:rStyle w:val="libAieChar"/>
          <w:rtl/>
        </w:rPr>
        <w:t xml:space="preserve">حتّى </w:t>
      </w:r>
      <w:r w:rsidRPr="00571CFD">
        <w:rPr>
          <w:rStyle w:val="libAieChar"/>
          <w:rtl/>
        </w:rPr>
        <w:t xml:space="preserve">يُحَكِّمُوكَ فِيما شَجَرَ بَيْنَهُمْ </w:t>
      </w:r>
      <w:r w:rsidR="00A36E9D">
        <w:rPr>
          <w:rStyle w:val="libAieChar"/>
          <w:rtl/>
        </w:rPr>
        <w:t xml:space="preserve">ثمَّ </w:t>
      </w:r>
      <w:r w:rsidRPr="00571CFD">
        <w:rPr>
          <w:rStyle w:val="libAieChar"/>
          <w:rtl/>
        </w:rPr>
        <w:t xml:space="preserve">لا يَجِدُوا فِي أَنْفُسِهِمْ حَرَجاً </w:t>
      </w:r>
      <w:r w:rsidR="00651418">
        <w:rPr>
          <w:rStyle w:val="libAieChar"/>
          <w:rtl/>
        </w:rPr>
        <w:t xml:space="preserve">ممّا </w:t>
      </w:r>
      <w:r w:rsidRPr="00571CFD">
        <w:rPr>
          <w:rStyle w:val="libAieChar"/>
          <w:rtl/>
        </w:rPr>
        <w:t>قَضَيْتَ</w:t>
      </w:r>
    </w:p>
    <w:p w14:paraId="23B65647" w14:textId="23A3A5E5" w:rsidR="00EE3516" w:rsidRPr="00324B78" w:rsidRDefault="00201378" w:rsidP="006F7B8D">
      <w:pPr>
        <w:pStyle w:val="libLine"/>
        <w:rPr>
          <w:rtl/>
        </w:rPr>
      </w:pPr>
      <w:r>
        <w:rPr>
          <w:rFonts w:hint="cs"/>
          <w:rtl/>
        </w:rPr>
        <w:t>________________________________________________________</w:t>
      </w:r>
    </w:p>
    <w:p w14:paraId="2518A588" w14:textId="284FB6CA" w:rsidR="00EE3516" w:rsidRPr="008856D2" w:rsidRDefault="00EE3516" w:rsidP="0082023E">
      <w:pPr>
        <w:pStyle w:val="libNormal0"/>
        <w:rPr>
          <w:rtl/>
        </w:rPr>
      </w:pPr>
      <w:r w:rsidRPr="008856D2">
        <w:rPr>
          <w:rtl/>
        </w:rPr>
        <w:t>حضورهم</w:t>
      </w:r>
      <w:r>
        <w:rPr>
          <w:rtl/>
        </w:rPr>
        <w:t xml:space="preserve"> ، </w:t>
      </w:r>
      <w:r w:rsidRPr="008856D2">
        <w:rPr>
          <w:rtl/>
        </w:rPr>
        <w:t>أو العرض على سائر ما ورد عنهم من الأمور القطعية والقوا</w:t>
      </w:r>
      <w:r w:rsidR="008A0BC3">
        <w:rPr>
          <w:rtl/>
        </w:rPr>
        <w:t xml:space="preserve">عدّ </w:t>
      </w:r>
      <w:r w:rsidRPr="008856D2">
        <w:rPr>
          <w:rtl/>
        </w:rPr>
        <w:t>الكلية التي بي</w:t>
      </w:r>
      <w:r w:rsidR="003056D6">
        <w:rPr>
          <w:rFonts w:hint="cs"/>
          <w:rtl/>
        </w:rPr>
        <w:t>ّ</w:t>
      </w:r>
      <w:r w:rsidRPr="008856D2">
        <w:rPr>
          <w:rtl/>
        </w:rPr>
        <w:t>نوها في الجمع بين الأخبار المتعارضة عند غيبتهم</w:t>
      </w:r>
      <w:r>
        <w:rPr>
          <w:rtl/>
        </w:rPr>
        <w:t xml:space="preserve"> ، </w:t>
      </w:r>
      <w:r w:rsidRPr="008856D2">
        <w:rPr>
          <w:rtl/>
        </w:rPr>
        <w:t>أورد علمه إليهم مع صعوبته على الأفهام</w:t>
      </w:r>
      <w:r>
        <w:rPr>
          <w:rtl/>
        </w:rPr>
        <w:t xml:space="preserve"> ، </w:t>
      </w:r>
      <w:r w:rsidRPr="008856D2">
        <w:rPr>
          <w:rtl/>
        </w:rPr>
        <w:t>بأن ي</w:t>
      </w:r>
      <w:r w:rsidR="00B124C6">
        <w:rPr>
          <w:rtl/>
        </w:rPr>
        <w:t xml:space="preserve">قال : </w:t>
      </w:r>
      <w:r w:rsidRPr="008856D2">
        <w:rPr>
          <w:rtl/>
        </w:rPr>
        <w:t xml:space="preserve">لا نفهمه </w:t>
      </w:r>
      <w:r w:rsidR="00A10A2E">
        <w:rPr>
          <w:rtl/>
        </w:rPr>
        <w:t xml:space="preserve">وانّ </w:t>
      </w:r>
      <w:r w:rsidRPr="008856D2">
        <w:rPr>
          <w:rtl/>
        </w:rPr>
        <w:t xml:space="preserve">كان هذا منهم فهو </w:t>
      </w:r>
      <w:r w:rsidR="00D407B9">
        <w:rPr>
          <w:rtl/>
        </w:rPr>
        <w:t xml:space="preserve">حقَّ </w:t>
      </w:r>
      <w:r w:rsidRPr="008856D2">
        <w:rPr>
          <w:rtl/>
        </w:rPr>
        <w:t>وهم أعلم بما قالوا</w:t>
      </w:r>
      <w:r>
        <w:rPr>
          <w:rtl/>
        </w:rPr>
        <w:t xml:space="preserve"> ، </w:t>
      </w:r>
      <w:r w:rsidRPr="008856D2">
        <w:rPr>
          <w:rtl/>
        </w:rPr>
        <w:t>ولا يبادر إلى رده ونفيه</w:t>
      </w:r>
      <w:r>
        <w:rPr>
          <w:rtl/>
        </w:rPr>
        <w:t xml:space="preserve"> ، </w:t>
      </w:r>
      <w:r w:rsidRPr="008856D2">
        <w:rPr>
          <w:rtl/>
        </w:rPr>
        <w:t xml:space="preserve">وقد </w:t>
      </w:r>
      <w:r w:rsidR="009A66E4">
        <w:rPr>
          <w:rtl/>
        </w:rPr>
        <w:t xml:space="preserve">صرّح </w:t>
      </w:r>
      <w:r w:rsidRPr="008856D2">
        <w:rPr>
          <w:rtl/>
        </w:rPr>
        <w:t>بجميع ذلك في الأخبار</w:t>
      </w:r>
      <w:r>
        <w:rPr>
          <w:rtl/>
        </w:rPr>
        <w:t xml:space="preserve"> ، </w:t>
      </w:r>
      <w:r w:rsidRPr="008856D2">
        <w:rPr>
          <w:rtl/>
        </w:rPr>
        <w:t xml:space="preserve">وقد </w:t>
      </w:r>
      <w:r w:rsidR="00B124C6">
        <w:rPr>
          <w:rtl/>
        </w:rPr>
        <w:t xml:space="preserve">قال : </w:t>
      </w:r>
      <w:r w:rsidRPr="008856D2">
        <w:rPr>
          <w:rtl/>
        </w:rPr>
        <w:t>لله تعالى</w:t>
      </w:r>
      <w:r>
        <w:rPr>
          <w:rtl/>
        </w:rPr>
        <w:t xml:space="preserve"> : « </w:t>
      </w:r>
      <w:r w:rsidRPr="00571CFD">
        <w:rPr>
          <w:rStyle w:val="libAieChar"/>
          <w:rtl/>
        </w:rPr>
        <w:t xml:space="preserve">يا أَيُّهَا </w:t>
      </w:r>
      <w:r w:rsidR="004431BD">
        <w:rPr>
          <w:rStyle w:val="libAieChar"/>
          <w:rtl/>
        </w:rPr>
        <w:t xml:space="preserve">الّذين </w:t>
      </w:r>
      <w:r w:rsidRPr="00571CFD">
        <w:rPr>
          <w:rStyle w:val="libAieChar"/>
          <w:rtl/>
        </w:rPr>
        <w:t xml:space="preserve">آمَنُوا أَطِيعُوا اللهَ وَأَطِيعُوا </w:t>
      </w:r>
      <w:r w:rsidR="00765F39">
        <w:rPr>
          <w:rStyle w:val="libAieChar"/>
          <w:rtl/>
        </w:rPr>
        <w:t xml:space="preserve">الرّسول </w:t>
      </w:r>
      <w:r w:rsidRPr="00571CFD">
        <w:rPr>
          <w:rStyle w:val="libAieChar"/>
          <w:rtl/>
        </w:rPr>
        <w:t xml:space="preserve">وَأُولِي </w:t>
      </w:r>
      <w:r w:rsidR="00E11E7D">
        <w:rPr>
          <w:rStyle w:val="libAieChar"/>
          <w:rtl/>
        </w:rPr>
        <w:t xml:space="preserve">الأمر </w:t>
      </w:r>
      <w:r w:rsidRPr="00571CFD">
        <w:rPr>
          <w:rStyle w:val="libAieChar"/>
          <w:rtl/>
        </w:rPr>
        <w:t>مِنْكُمْ فَإِنْ تَنازَعْتُمْ فِي شَيْءٍ فَ</w:t>
      </w:r>
      <w:r w:rsidR="004A12BC">
        <w:rPr>
          <w:rStyle w:val="libAieChar"/>
          <w:rtl/>
        </w:rPr>
        <w:t xml:space="preserve">ردّوه </w:t>
      </w:r>
      <w:r w:rsidRPr="00571CFD">
        <w:rPr>
          <w:rStyle w:val="libAieChar"/>
          <w:rtl/>
        </w:rPr>
        <w:t>إِلَى اللهِ وَ</w:t>
      </w:r>
      <w:r w:rsidR="00765F39">
        <w:rPr>
          <w:rStyle w:val="libAieChar"/>
          <w:rtl/>
        </w:rPr>
        <w:t xml:space="preserve">الرّسول </w:t>
      </w:r>
      <w:r>
        <w:rPr>
          <w:rtl/>
        </w:rPr>
        <w:t xml:space="preserve">» </w:t>
      </w:r>
      <w:r w:rsidRPr="00183202">
        <w:rPr>
          <w:rStyle w:val="libFootnotenumChar"/>
          <w:rtl/>
        </w:rPr>
        <w:t>(1)</w:t>
      </w:r>
      <w:r w:rsidRPr="008856D2">
        <w:rPr>
          <w:rtl/>
        </w:rPr>
        <w:t xml:space="preserve"> والر</w:t>
      </w:r>
      <w:r w:rsidR="003056D6">
        <w:rPr>
          <w:rFonts w:hint="cs"/>
          <w:rtl/>
        </w:rPr>
        <w:t>ّ</w:t>
      </w:r>
      <w:r w:rsidRPr="008856D2">
        <w:rPr>
          <w:rtl/>
        </w:rPr>
        <w:t>د إليهم رد</w:t>
      </w:r>
      <w:r w:rsidR="003056D6">
        <w:rPr>
          <w:rFonts w:hint="cs"/>
          <w:rtl/>
        </w:rPr>
        <w:t>ّ</w:t>
      </w:r>
      <w:r w:rsidRPr="008856D2">
        <w:rPr>
          <w:rtl/>
        </w:rPr>
        <w:t xml:space="preserve"> إلى </w:t>
      </w:r>
      <w:r w:rsidR="003056D6">
        <w:rPr>
          <w:rtl/>
        </w:rPr>
        <w:t>الر</w:t>
      </w:r>
      <w:r w:rsidR="00765F39">
        <w:rPr>
          <w:rtl/>
        </w:rPr>
        <w:t xml:space="preserve">سول </w:t>
      </w:r>
      <w:r>
        <w:rPr>
          <w:rtl/>
        </w:rPr>
        <w:t xml:space="preserve">، </w:t>
      </w:r>
      <w:r w:rsidRPr="008856D2">
        <w:rPr>
          <w:rtl/>
        </w:rPr>
        <w:t>لأن</w:t>
      </w:r>
      <w:r w:rsidR="003056D6">
        <w:rPr>
          <w:rFonts w:hint="cs"/>
          <w:rtl/>
        </w:rPr>
        <w:t>ّ</w:t>
      </w:r>
      <w:r w:rsidRPr="008856D2">
        <w:rPr>
          <w:rtl/>
        </w:rPr>
        <w:t xml:space="preserve"> قولهم قوله وحكمهم حكمه</w:t>
      </w:r>
      <w:r>
        <w:rPr>
          <w:rtl/>
        </w:rPr>
        <w:t xml:space="preserve"> ، </w:t>
      </w:r>
      <w:r w:rsidRPr="008856D2">
        <w:rPr>
          <w:rtl/>
        </w:rPr>
        <w:t xml:space="preserve">مع </w:t>
      </w:r>
      <w:r w:rsidR="00161583">
        <w:rPr>
          <w:rtl/>
        </w:rPr>
        <w:t xml:space="preserve">انّه </w:t>
      </w:r>
      <w:r w:rsidRPr="008856D2">
        <w:rPr>
          <w:rtl/>
        </w:rPr>
        <w:t>يظهر من الأخبار أن قوله</w:t>
      </w:r>
      <w:r>
        <w:rPr>
          <w:rtl/>
        </w:rPr>
        <w:t xml:space="preserve"> : </w:t>
      </w:r>
      <w:r w:rsidRPr="008856D2">
        <w:rPr>
          <w:rtl/>
        </w:rPr>
        <w:t xml:space="preserve">وإلى أولي </w:t>
      </w:r>
      <w:r w:rsidR="00E11E7D">
        <w:rPr>
          <w:rtl/>
        </w:rPr>
        <w:t xml:space="preserve">الأمر </w:t>
      </w:r>
      <w:r w:rsidRPr="008856D2">
        <w:rPr>
          <w:rtl/>
        </w:rPr>
        <w:t>منكم</w:t>
      </w:r>
      <w:r>
        <w:rPr>
          <w:rtl/>
        </w:rPr>
        <w:t xml:space="preserve"> ، </w:t>
      </w:r>
      <w:r w:rsidRPr="008856D2">
        <w:rPr>
          <w:rtl/>
        </w:rPr>
        <w:t xml:space="preserve">موجود في الأخير </w:t>
      </w:r>
      <w:r w:rsidR="003B3163">
        <w:rPr>
          <w:rtl/>
        </w:rPr>
        <w:t>أيضاً</w:t>
      </w:r>
      <w:r w:rsidRPr="008856D2">
        <w:rPr>
          <w:rtl/>
        </w:rPr>
        <w:t>.</w:t>
      </w:r>
    </w:p>
    <w:p w14:paraId="3D930DAD" w14:textId="42E528B2" w:rsidR="00EE3516" w:rsidRDefault="00EE3516" w:rsidP="003056D6">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حسن.</w:t>
      </w:r>
    </w:p>
    <w:p w14:paraId="4D807353" w14:textId="711D74BB" w:rsidR="00EE3516" w:rsidRPr="008856D2" w:rsidRDefault="00EE3516" w:rsidP="00571CFD">
      <w:pPr>
        <w:pStyle w:val="libNormal"/>
        <w:rPr>
          <w:rtl/>
        </w:rPr>
      </w:pPr>
      <w:r>
        <w:rPr>
          <w:rtl/>
        </w:rPr>
        <w:t xml:space="preserve">« </w:t>
      </w:r>
      <w:r w:rsidRPr="004A3B67">
        <w:rPr>
          <w:rtl/>
        </w:rPr>
        <w:t>أو وجدوا ذلك في قلوبهم</w:t>
      </w:r>
      <w:r>
        <w:rPr>
          <w:rtl/>
        </w:rPr>
        <w:t xml:space="preserve"> » </w:t>
      </w:r>
      <w:r w:rsidRPr="008856D2">
        <w:rPr>
          <w:rtl/>
        </w:rPr>
        <w:t>بأن شك</w:t>
      </w:r>
      <w:r w:rsidR="003056D6">
        <w:rPr>
          <w:rFonts w:hint="cs"/>
          <w:rtl/>
        </w:rPr>
        <w:t>ّ</w:t>
      </w:r>
      <w:r w:rsidRPr="008856D2">
        <w:rPr>
          <w:rtl/>
        </w:rPr>
        <w:t>وا في كونه على جهة الحكمة والمصلحة</w:t>
      </w:r>
      <w:r>
        <w:rPr>
          <w:rtl/>
        </w:rPr>
        <w:t xml:space="preserve"> ، </w:t>
      </w:r>
      <w:r w:rsidRPr="008856D2">
        <w:rPr>
          <w:rtl/>
        </w:rPr>
        <w:t>فالشرك محمول على ظاهره</w:t>
      </w:r>
      <w:r>
        <w:rPr>
          <w:rtl/>
        </w:rPr>
        <w:t xml:space="preserve"> ، </w:t>
      </w:r>
      <w:r w:rsidRPr="008856D2">
        <w:rPr>
          <w:rtl/>
        </w:rPr>
        <w:t xml:space="preserve">أو ثقل على طبعهم </w:t>
      </w:r>
      <w:r w:rsidR="003056D6">
        <w:rPr>
          <w:rtl/>
        </w:rPr>
        <w:t>وان</w:t>
      </w:r>
      <w:r w:rsidR="00A10A2E">
        <w:rPr>
          <w:rtl/>
        </w:rPr>
        <w:t xml:space="preserve"> </w:t>
      </w:r>
      <w:r w:rsidRPr="008856D2">
        <w:rPr>
          <w:rtl/>
        </w:rPr>
        <w:t>حكموا بكونه حقا</w:t>
      </w:r>
      <w:r w:rsidR="003056D6">
        <w:rPr>
          <w:rFonts w:hint="cs"/>
          <w:rtl/>
        </w:rPr>
        <w:t>ً</w:t>
      </w:r>
      <w:r w:rsidRPr="008856D2">
        <w:rPr>
          <w:rtl/>
        </w:rPr>
        <w:t xml:space="preserve"> و</w:t>
      </w:r>
      <w:r w:rsidR="00575BBE">
        <w:rPr>
          <w:rtl/>
        </w:rPr>
        <w:t xml:space="preserve">موافقاً </w:t>
      </w:r>
      <w:r w:rsidRPr="008856D2">
        <w:rPr>
          <w:rtl/>
        </w:rPr>
        <w:t xml:space="preserve">للحكمة فالشرك في مقابلة التوحيد الخالص </w:t>
      </w:r>
      <w:r w:rsidR="0012207A">
        <w:rPr>
          <w:rtl/>
        </w:rPr>
        <w:t xml:space="preserve">الّذي </w:t>
      </w:r>
      <w:r w:rsidRPr="008856D2">
        <w:rPr>
          <w:rtl/>
        </w:rPr>
        <w:t>هو كمال الإيمان</w:t>
      </w:r>
      <w:r>
        <w:rPr>
          <w:rtl/>
        </w:rPr>
        <w:t xml:space="preserve"> « </w:t>
      </w:r>
      <w:r w:rsidRPr="00571CFD">
        <w:rPr>
          <w:rStyle w:val="libAieChar"/>
          <w:rtl/>
        </w:rPr>
        <w:t xml:space="preserve">فَلا وَرَبِّكَ </w:t>
      </w:r>
      <w:r>
        <w:rPr>
          <w:rtl/>
        </w:rPr>
        <w:t xml:space="preserve">» </w:t>
      </w:r>
      <w:r w:rsidRPr="008856D2">
        <w:rPr>
          <w:rtl/>
        </w:rPr>
        <w:t>أي فو ربك ولا مزيدة لتأكيد القسم أو النفي الآتي تأكيد له</w:t>
      </w:r>
      <w:r>
        <w:rPr>
          <w:rtl/>
        </w:rPr>
        <w:t xml:space="preserve"> « </w:t>
      </w:r>
      <w:r w:rsidRPr="00571CFD">
        <w:rPr>
          <w:rStyle w:val="libAieChar"/>
          <w:rtl/>
        </w:rPr>
        <w:t xml:space="preserve">لا يُؤْمِنُونَ </w:t>
      </w:r>
      <w:r>
        <w:rPr>
          <w:rtl/>
        </w:rPr>
        <w:t xml:space="preserve">» </w:t>
      </w:r>
      <w:r w:rsidRPr="008856D2">
        <w:rPr>
          <w:rtl/>
        </w:rPr>
        <w:t>أي لا يت</w:t>
      </w:r>
      <w:r w:rsidR="003056D6">
        <w:rPr>
          <w:rFonts w:hint="cs"/>
          <w:rtl/>
        </w:rPr>
        <w:t>ّ</w:t>
      </w:r>
      <w:r w:rsidRPr="008856D2">
        <w:rPr>
          <w:rtl/>
        </w:rPr>
        <w:t>صفون بالإيمان</w:t>
      </w:r>
      <w:r>
        <w:rPr>
          <w:rtl/>
        </w:rPr>
        <w:t xml:space="preserve"> « </w:t>
      </w:r>
      <w:r w:rsidR="00574491">
        <w:rPr>
          <w:rStyle w:val="libAieChar"/>
          <w:rtl/>
        </w:rPr>
        <w:t xml:space="preserve">حتّى </w:t>
      </w:r>
      <w:r w:rsidRPr="00571CFD">
        <w:rPr>
          <w:rStyle w:val="libAieChar"/>
          <w:rtl/>
        </w:rPr>
        <w:t xml:space="preserve">يُحَكِّمُوكَ </w:t>
      </w:r>
      <w:r>
        <w:rPr>
          <w:rtl/>
        </w:rPr>
        <w:t xml:space="preserve">» </w:t>
      </w:r>
      <w:r w:rsidRPr="008856D2">
        <w:rPr>
          <w:rtl/>
        </w:rPr>
        <w:t>ويجعلوك حاكما</w:t>
      </w:r>
      <w:r w:rsidR="003056D6">
        <w:rPr>
          <w:rFonts w:hint="cs"/>
          <w:rtl/>
        </w:rPr>
        <w:t>ً</w:t>
      </w:r>
      <w:r>
        <w:rPr>
          <w:rtl/>
        </w:rPr>
        <w:t xml:space="preserve"> « </w:t>
      </w:r>
      <w:r w:rsidRPr="00571CFD">
        <w:rPr>
          <w:rStyle w:val="libAieChar"/>
          <w:rtl/>
        </w:rPr>
        <w:t xml:space="preserve">فِيما شَجَرَ بَيْنَهُمْ </w:t>
      </w:r>
      <w:r>
        <w:rPr>
          <w:rtl/>
        </w:rPr>
        <w:t xml:space="preserve">» </w:t>
      </w:r>
      <w:r w:rsidRPr="008856D2">
        <w:rPr>
          <w:rtl/>
        </w:rPr>
        <w:t>أي فيما اختلف بينهم واختلط</w:t>
      </w:r>
      <w:r>
        <w:rPr>
          <w:rtl/>
        </w:rPr>
        <w:t xml:space="preserve"> ، </w:t>
      </w:r>
      <w:r w:rsidRPr="008856D2">
        <w:rPr>
          <w:rtl/>
        </w:rPr>
        <w:t>ومنه الشجر لتداخل أغص</w:t>
      </w:r>
      <w:r w:rsidR="003056D6">
        <w:rPr>
          <w:rtl/>
        </w:rPr>
        <w:t>ان</w:t>
      </w:r>
      <w:r w:rsidR="00161583">
        <w:rPr>
          <w:rtl/>
        </w:rPr>
        <w:t xml:space="preserve">ه </w:t>
      </w:r>
      <w:r>
        <w:rPr>
          <w:rtl/>
        </w:rPr>
        <w:t xml:space="preserve">« </w:t>
      </w:r>
      <w:r w:rsidRPr="00571CFD">
        <w:rPr>
          <w:rStyle w:val="libAieChar"/>
          <w:rtl/>
        </w:rPr>
        <w:t xml:space="preserve">حَرَجاً </w:t>
      </w:r>
      <w:r w:rsidR="00651418">
        <w:rPr>
          <w:rStyle w:val="libAieChar"/>
          <w:rtl/>
        </w:rPr>
        <w:t xml:space="preserve">ممّا </w:t>
      </w:r>
      <w:r w:rsidRPr="00571CFD">
        <w:rPr>
          <w:rStyle w:val="libAieChar"/>
          <w:rtl/>
        </w:rPr>
        <w:t xml:space="preserve">قَضَيْتَ </w:t>
      </w:r>
      <w:r>
        <w:rPr>
          <w:rtl/>
        </w:rPr>
        <w:t xml:space="preserve">» </w:t>
      </w:r>
      <w:r w:rsidRPr="008856D2">
        <w:rPr>
          <w:rtl/>
        </w:rPr>
        <w:t>أي ضيقا</w:t>
      </w:r>
      <w:r w:rsidR="003056D6">
        <w:rPr>
          <w:rFonts w:hint="cs"/>
          <w:rtl/>
        </w:rPr>
        <w:t>ً</w:t>
      </w:r>
      <w:r w:rsidRPr="008856D2">
        <w:rPr>
          <w:rtl/>
        </w:rPr>
        <w:t xml:space="preserve"> </w:t>
      </w:r>
      <w:r w:rsidR="00651418">
        <w:rPr>
          <w:rtl/>
        </w:rPr>
        <w:t xml:space="preserve">ممّا </w:t>
      </w:r>
      <w:r w:rsidRPr="008856D2">
        <w:rPr>
          <w:rtl/>
        </w:rPr>
        <w:t>حكمت به</w:t>
      </w:r>
    </w:p>
    <w:p w14:paraId="53D509F2" w14:textId="77777777" w:rsidR="00EE3516" w:rsidRPr="008856D2" w:rsidRDefault="00EE3516" w:rsidP="006F7B8D">
      <w:pPr>
        <w:pStyle w:val="libLine"/>
        <w:rPr>
          <w:rtl/>
        </w:rPr>
      </w:pPr>
      <w:r w:rsidRPr="008856D2">
        <w:rPr>
          <w:rtl/>
        </w:rPr>
        <w:t>__________________</w:t>
      </w:r>
    </w:p>
    <w:p w14:paraId="2EEB7E1A"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59.</w:t>
      </w:r>
    </w:p>
    <w:p w14:paraId="71A1C8FB" w14:textId="77777777" w:rsidR="002A5FAD" w:rsidRDefault="002A5FAD" w:rsidP="002A5FAD">
      <w:pPr>
        <w:pStyle w:val="libNormal"/>
        <w:rPr>
          <w:rtl/>
        </w:rPr>
      </w:pPr>
      <w:r w:rsidRPr="002A5FAD">
        <w:rPr>
          <w:rStyle w:val="libNormalChar"/>
          <w:rtl/>
        </w:rPr>
        <w:br w:type="page"/>
      </w:r>
    </w:p>
    <w:p w14:paraId="1B518895" w14:textId="5E800DE4" w:rsidR="00EE3516" w:rsidRPr="008856D2" w:rsidRDefault="00EE3516" w:rsidP="002A5FAD">
      <w:pPr>
        <w:pStyle w:val="libNormal0"/>
        <w:rPr>
          <w:rtl/>
          <w:lang w:bidi="fa-IR"/>
        </w:rPr>
      </w:pPr>
      <w:r w:rsidRPr="00571CFD">
        <w:rPr>
          <w:rStyle w:val="libAieChar"/>
          <w:rtl/>
        </w:rPr>
        <w:lastRenderedPageBreak/>
        <w:t xml:space="preserve">وَيُسَلِّمُوا تَسْلِيماً </w:t>
      </w:r>
      <w:r>
        <w:rPr>
          <w:rtl/>
        </w:rPr>
        <w:t xml:space="preserve">» </w:t>
      </w:r>
      <w:r w:rsidRPr="00183202">
        <w:rPr>
          <w:rStyle w:val="libFootnotenumChar"/>
          <w:rtl/>
        </w:rPr>
        <w:t>(1)</w:t>
      </w:r>
      <w:r w:rsidRPr="008856D2">
        <w:rPr>
          <w:rtl/>
          <w:lang w:bidi="fa-IR"/>
        </w:rPr>
        <w:t xml:space="preserve"> </w:t>
      </w:r>
      <w:r w:rsidR="00A36E9D">
        <w:rPr>
          <w:rtl/>
          <w:lang w:bidi="fa-IR"/>
        </w:rPr>
        <w:t xml:space="preserve">ثمَّ </w:t>
      </w:r>
      <w:r w:rsidR="00B124C6">
        <w:rPr>
          <w:rtl/>
          <w:lang w:bidi="fa-IR"/>
        </w:rPr>
        <w:t xml:space="preserve">قال : </w:t>
      </w:r>
      <w:r w:rsidRPr="008856D2">
        <w:rPr>
          <w:rtl/>
          <w:lang w:bidi="fa-IR"/>
        </w:rPr>
        <w:t xml:space="preserve">أبو عبد الله </w:t>
      </w:r>
      <w:r w:rsidRPr="00940F9D">
        <w:rPr>
          <w:rStyle w:val="libAlaemChar"/>
          <w:rtl/>
        </w:rPr>
        <w:t>عليه‌السلام</w:t>
      </w:r>
      <w:r w:rsidRPr="008856D2">
        <w:rPr>
          <w:rtl/>
          <w:lang w:bidi="fa-IR"/>
        </w:rPr>
        <w:t xml:space="preserve"> عليكم بالتسليم</w:t>
      </w:r>
      <w:r>
        <w:rPr>
          <w:rFonts w:hint="cs"/>
          <w:rtl/>
          <w:lang w:bidi="fa-IR"/>
        </w:rPr>
        <w:t>.</w:t>
      </w:r>
    </w:p>
    <w:p w14:paraId="21F18D81" w14:textId="7E41B9CD"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 xml:space="preserve">عن </w:t>
      </w:r>
      <w:r w:rsidR="00224336">
        <w:rPr>
          <w:rtl/>
        </w:rPr>
        <w:t xml:space="preserve">حمّاد </w:t>
      </w:r>
      <w:r w:rsidRPr="008856D2">
        <w:rPr>
          <w:rtl/>
        </w:rPr>
        <w:t>بن عيسى</w:t>
      </w:r>
      <w:r>
        <w:rPr>
          <w:rtl/>
        </w:rPr>
        <w:t xml:space="preserve"> ، </w:t>
      </w:r>
      <w:r w:rsidRPr="008856D2">
        <w:rPr>
          <w:rtl/>
        </w:rPr>
        <w:t>عن الحسين بن المختار</w:t>
      </w:r>
      <w:r>
        <w:rPr>
          <w:rtl/>
        </w:rPr>
        <w:t xml:space="preserve"> ، </w:t>
      </w:r>
      <w:r w:rsidRPr="008856D2">
        <w:rPr>
          <w:rtl/>
        </w:rPr>
        <w:t>عن زيد الشح</w:t>
      </w:r>
      <w:r w:rsidR="00EE0982">
        <w:rPr>
          <w:rFonts w:hint="cs"/>
          <w:rtl/>
        </w:rPr>
        <w:t>ّ</w:t>
      </w:r>
      <w:r w:rsidRPr="008856D2">
        <w:rPr>
          <w:rtl/>
        </w:rPr>
        <w:t>ام</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إن عندنا </w:t>
      </w:r>
      <w:r w:rsidR="00E11E7D">
        <w:rPr>
          <w:rtl/>
        </w:rPr>
        <w:t xml:space="preserve">رجلاً </w:t>
      </w:r>
      <w:r w:rsidRPr="008856D2">
        <w:rPr>
          <w:rtl/>
        </w:rPr>
        <w:t>ي</w:t>
      </w:r>
      <w:r w:rsidR="00B124C6">
        <w:rPr>
          <w:rtl/>
        </w:rPr>
        <w:t xml:space="preserve">قال : </w:t>
      </w:r>
      <w:r w:rsidRPr="008856D2">
        <w:rPr>
          <w:rtl/>
        </w:rPr>
        <w:t xml:space="preserve">له كليب فلا يجيء عنكم شيء </w:t>
      </w:r>
      <w:r w:rsidR="004A12BC">
        <w:rPr>
          <w:rtl/>
        </w:rPr>
        <w:t xml:space="preserve">إلّا </w:t>
      </w:r>
      <w:r w:rsidR="00B124C6">
        <w:rPr>
          <w:rtl/>
        </w:rPr>
        <w:t xml:space="preserve">قال : </w:t>
      </w:r>
      <w:r w:rsidRPr="008856D2">
        <w:rPr>
          <w:rtl/>
        </w:rPr>
        <w:t>أنا أسلم فس</w:t>
      </w:r>
      <w:r w:rsidR="00EE0982">
        <w:rPr>
          <w:rFonts w:hint="cs"/>
          <w:rtl/>
        </w:rPr>
        <w:t>ّ</w:t>
      </w:r>
      <w:r w:rsidRPr="008856D2">
        <w:rPr>
          <w:rtl/>
        </w:rPr>
        <w:t xml:space="preserve">ميناه كليب تسليم </w:t>
      </w:r>
      <w:r w:rsidR="00B124C6">
        <w:rPr>
          <w:rtl/>
        </w:rPr>
        <w:t xml:space="preserve">قال : </w:t>
      </w:r>
      <w:r w:rsidRPr="008856D2">
        <w:rPr>
          <w:rtl/>
        </w:rPr>
        <w:t>فترح</w:t>
      </w:r>
      <w:r w:rsidR="00EE0982">
        <w:rPr>
          <w:rFonts w:hint="cs"/>
          <w:rtl/>
        </w:rPr>
        <w:t>ّ</w:t>
      </w:r>
      <w:r w:rsidRPr="008856D2">
        <w:rPr>
          <w:rtl/>
        </w:rPr>
        <w:t xml:space="preserve">م عليه </w:t>
      </w:r>
      <w:r w:rsidR="00EE0982">
        <w:rPr>
          <w:rFonts w:hint="cs"/>
          <w:rtl/>
        </w:rPr>
        <w:t xml:space="preserve">، </w:t>
      </w:r>
      <w:r w:rsidR="00A36E9D">
        <w:rPr>
          <w:rtl/>
        </w:rPr>
        <w:t xml:space="preserve">ثمَّ </w:t>
      </w:r>
      <w:r w:rsidR="00B124C6">
        <w:rPr>
          <w:rtl/>
        </w:rPr>
        <w:t xml:space="preserve">قال : </w:t>
      </w:r>
      <w:r>
        <w:rPr>
          <w:rtl/>
        </w:rPr>
        <w:t>أ</w:t>
      </w:r>
      <w:r w:rsidRPr="008856D2">
        <w:rPr>
          <w:rtl/>
        </w:rPr>
        <w:t>تدرون ما التسليم فسكتنا ف</w:t>
      </w:r>
      <w:r w:rsidR="00B124C6">
        <w:rPr>
          <w:rtl/>
        </w:rPr>
        <w:t xml:space="preserve">قال : </w:t>
      </w:r>
      <w:r w:rsidRPr="008856D2">
        <w:rPr>
          <w:rtl/>
        </w:rPr>
        <w:t xml:space="preserve">هو والله الإخبات قول الله </w:t>
      </w:r>
      <w:r w:rsidR="00973D87">
        <w:rPr>
          <w:rtl/>
        </w:rPr>
        <w:t>عزَّ و</w:t>
      </w:r>
      <w:r w:rsidR="00161583">
        <w:rPr>
          <w:rtl/>
        </w:rPr>
        <w:t xml:space="preserve">جلّ </w:t>
      </w:r>
      <w:r>
        <w:rPr>
          <w:rFonts w:hint="cs"/>
          <w:rtl/>
        </w:rPr>
        <w:t xml:space="preserve">: </w:t>
      </w:r>
      <w:r>
        <w:rPr>
          <w:rtl/>
        </w:rPr>
        <w:t xml:space="preserve">« </w:t>
      </w:r>
      <w:r w:rsidR="004431BD">
        <w:rPr>
          <w:rStyle w:val="libAieChar"/>
          <w:rtl/>
        </w:rPr>
        <w:t xml:space="preserve">الّذين </w:t>
      </w:r>
      <w:r w:rsidRPr="00571CFD">
        <w:rPr>
          <w:rStyle w:val="libAieChar"/>
          <w:rtl/>
        </w:rPr>
        <w:t xml:space="preserve">آمَنُوا وَعَمِلُوا الصَّالِحاتِ وَأَخْبَتُوا إِلى رَبِّهِمْ </w:t>
      </w:r>
      <w:r>
        <w:rPr>
          <w:rtl/>
        </w:rPr>
        <w:t xml:space="preserve">» </w:t>
      </w:r>
      <w:r w:rsidRPr="00183202">
        <w:rPr>
          <w:rStyle w:val="libFootnotenumChar"/>
          <w:rtl/>
        </w:rPr>
        <w:t>(2)</w:t>
      </w:r>
    </w:p>
    <w:p w14:paraId="4ACE4B61" w14:textId="62A99309" w:rsidR="00EE3516" w:rsidRPr="00324B78" w:rsidRDefault="00201378" w:rsidP="006F7B8D">
      <w:pPr>
        <w:pStyle w:val="libLine"/>
        <w:rPr>
          <w:rtl/>
        </w:rPr>
      </w:pPr>
      <w:r>
        <w:rPr>
          <w:rFonts w:hint="cs"/>
          <w:rtl/>
        </w:rPr>
        <w:t>________________________________________________________</w:t>
      </w:r>
    </w:p>
    <w:p w14:paraId="672EA6F2" w14:textId="08C36A51" w:rsidR="00EE3516" w:rsidRPr="008856D2" w:rsidRDefault="00EE0982" w:rsidP="0082023E">
      <w:pPr>
        <w:pStyle w:val="libNormal0"/>
        <w:rPr>
          <w:rtl/>
        </w:rPr>
      </w:pPr>
      <w:r>
        <w:rPr>
          <w:rtl/>
        </w:rPr>
        <w:t>أو من حكمك أو</w:t>
      </w:r>
      <w:r w:rsidR="00EE3516" w:rsidRPr="008856D2">
        <w:rPr>
          <w:rtl/>
        </w:rPr>
        <w:t>شك</w:t>
      </w:r>
      <w:r>
        <w:rPr>
          <w:rFonts w:hint="cs"/>
          <w:rtl/>
        </w:rPr>
        <w:t>ّ</w:t>
      </w:r>
      <w:r w:rsidR="00EE3516" w:rsidRPr="008856D2">
        <w:rPr>
          <w:rtl/>
        </w:rPr>
        <w:t>ا</w:t>
      </w:r>
      <w:r>
        <w:rPr>
          <w:rFonts w:hint="cs"/>
          <w:rtl/>
        </w:rPr>
        <w:t>ً</w:t>
      </w:r>
      <w:r w:rsidR="00EE3516" w:rsidRPr="008856D2">
        <w:rPr>
          <w:rtl/>
        </w:rPr>
        <w:t xml:space="preserve"> من أجله</w:t>
      </w:r>
      <w:r w:rsidR="00EE3516">
        <w:rPr>
          <w:rtl/>
        </w:rPr>
        <w:t xml:space="preserve"> ، </w:t>
      </w:r>
      <w:r w:rsidR="00EE3516" w:rsidRPr="008856D2">
        <w:rPr>
          <w:rtl/>
        </w:rPr>
        <w:t>فإن</w:t>
      </w:r>
      <w:r w:rsidR="00CF5CEB">
        <w:rPr>
          <w:rFonts w:hint="cs"/>
          <w:rtl/>
        </w:rPr>
        <w:t>ّ</w:t>
      </w:r>
      <w:r w:rsidR="00EE3516" w:rsidRPr="008856D2">
        <w:rPr>
          <w:rtl/>
        </w:rPr>
        <w:t xml:space="preserve"> الش</w:t>
      </w:r>
      <w:r w:rsidR="00CF5CEB">
        <w:rPr>
          <w:rFonts w:hint="cs"/>
          <w:rtl/>
        </w:rPr>
        <w:t>ّ</w:t>
      </w:r>
      <w:r w:rsidR="00EE3516" w:rsidRPr="008856D2">
        <w:rPr>
          <w:rtl/>
        </w:rPr>
        <w:t xml:space="preserve">اك في </w:t>
      </w:r>
      <w:r w:rsidR="00CF5CEB">
        <w:rPr>
          <w:rtl/>
        </w:rPr>
        <w:t>ضي</w:t>
      </w:r>
      <w:r w:rsidR="00B007CB">
        <w:rPr>
          <w:rtl/>
        </w:rPr>
        <w:t xml:space="preserve">ق </w:t>
      </w:r>
      <w:r w:rsidR="00EE3516" w:rsidRPr="008856D2">
        <w:rPr>
          <w:rtl/>
        </w:rPr>
        <w:t>من أمره</w:t>
      </w:r>
      <w:r w:rsidR="00EE3516">
        <w:rPr>
          <w:rtl/>
        </w:rPr>
        <w:t xml:space="preserve"> « </w:t>
      </w:r>
      <w:r w:rsidR="00EE3516" w:rsidRPr="00571CFD">
        <w:rPr>
          <w:rStyle w:val="libAieChar"/>
          <w:rtl/>
        </w:rPr>
        <w:t xml:space="preserve">وَيُسَلِّمُوا تَسْلِيماً </w:t>
      </w:r>
      <w:r w:rsidR="00EE3516">
        <w:rPr>
          <w:rtl/>
        </w:rPr>
        <w:t xml:space="preserve">» </w:t>
      </w:r>
      <w:r w:rsidR="00EE3516" w:rsidRPr="008856D2">
        <w:rPr>
          <w:rtl/>
        </w:rPr>
        <w:t>أي ينقادوا لك انقيادا بظاهرهم وباطنهم.</w:t>
      </w:r>
    </w:p>
    <w:p w14:paraId="03C78289" w14:textId="3890829B" w:rsidR="00EE3516" w:rsidRPr="008856D2" w:rsidRDefault="00B124C6" w:rsidP="00571CFD">
      <w:pPr>
        <w:pStyle w:val="libNormal"/>
        <w:rPr>
          <w:rtl/>
        </w:rPr>
      </w:pPr>
      <w:r>
        <w:rPr>
          <w:rtl/>
        </w:rPr>
        <w:t xml:space="preserve">قال : </w:t>
      </w:r>
      <w:r w:rsidR="00EE3516" w:rsidRPr="008856D2">
        <w:rPr>
          <w:rtl/>
        </w:rPr>
        <w:t>المحقق</w:t>
      </w:r>
      <w:r w:rsidR="00CF5CEB">
        <w:rPr>
          <w:rFonts w:hint="cs"/>
          <w:rtl/>
        </w:rPr>
        <w:t>ّ</w:t>
      </w:r>
      <w:r w:rsidR="00EE3516" w:rsidRPr="008856D2">
        <w:rPr>
          <w:rtl/>
        </w:rPr>
        <w:t xml:space="preserve"> الطوسي </w:t>
      </w:r>
      <w:r w:rsidR="00EE3516">
        <w:rPr>
          <w:rtl/>
        </w:rPr>
        <w:t xml:space="preserve">(ره) : </w:t>
      </w:r>
      <w:r w:rsidR="00EE3516" w:rsidRPr="008856D2">
        <w:rPr>
          <w:rtl/>
        </w:rPr>
        <w:t>قوله</w:t>
      </w:r>
      <w:r w:rsidR="00EE3516">
        <w:rPr>
          <w:rtl/>
        </w:rPr>
        <w:t xml:space="preserve"> : </w:t>
      </w:r>
      <w:r w:rsidR="00A36E9D">
        <w:rPr>
          <w:rtl/>
        </w:rPr>
        <w:t xml:space="preserve">ثمَّ </w:t>
      </w:r>
      <w:r w:rsidR="00EE3516" w:rsidRPr="008856D2">
        <w:rPr>
          <w:rtl/>
        </w:rPr>
        <w:t>لا يجدوا</w:t>
      </w:r>
      <w:r w:rsidR="00EE3516">
        <w:rPr>
          <w:rtl/>
        </w:rPr>
        <w:t xml:space="preserve"> ، </w:t>
      </w:r>
      <w:r w:rsidR="00EE3516" w:rsidRPr="008856D2">
        <w:rPr>
          <w:rtl/>
        </w:rPr>
        <w:t>إشارة إلى مرتبة الرضا</w:t>
      </w:r>
      <w:r w:rsidR="00EE3516">
        <w:rPr>
          <w:rtl/>
        </w:rPr>
        <w:t xml:space="preserve"> ، </w:t>
      </w:r>
      <w:r w:rsidR="00EE3516" w:rsidRPr="008856D2">
        <w:rPr>
          <w:rtl/>
        </w:rPr>
        <w:t>وقوله</w:t>
      </w:r>
      <w:r w:rsidR="00EE3516">
        <w:rPr>
          <w:rtl/>
        </w:rPr>
        <w:t xml:space="preserve"> : </w:t>
      </w:r>
      <w:r w:rsidR="00EE3516" w:rsidRPr="008856D2">
        <w:rPr>
          <w:rtl/>
        </w:rPr>
        <w:t>ويسلموا</w:t>
      </w:r>
      <w:r w:rsidR="00EE3516">
        <w:rPr>
          <w:rtl/>
        </w:rPr>
        <w:t xml:space="preserve"> ، </w:t>
      </w:r>
      <w:r w:rsidR="00EE3516" w:rsidRPr="008856D2">
        <w:rPr>
          <w:rtl/>
        </w:rPr>
        <w:t>إلى مرتبة التسليم وهي فوق الر</w:t>
      </w:r>
      <w:r w:rsidR="00CF5CEB">
        <w:rPr>
          <w:rFonts w:hint="cs"/>
          <w:rtl/>
        </w:rPr>
        <w:t>ّ</w:t>
      </w:r>
      <w:r w:rsidR="00EE3516" w:rsidRPr="008856D2">
        <w:rPr>
          <w:rtl/>
        </w:rPr>
        <w:t>ضا.</w:t>
      </w:r>
    </w:p>
    <w:p w14:paraId="17E77579" w14:textId="77777777" w:rsidR="00EE3516" w:rsidRDefault="00EE3516" w:rsidP="00CF5CEB">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موثق.</w:t>
      </w:r>
    </w:p>
    <w:p w14:paraId="2592632C" w14:textId="181DE030" w:rsidR="00EE3516" w:rsidRDefault="00EE3516" w:rsidP="00571CFD">
      <w:pPr>
        <w:pStyle w:val="libNormal"/>
        <w:rPr>
          <w:rtl/>
        </w:rPr>
      </w:pPr>
      <w:r>
        <w:rPr>
          <w:rtl/>
        </w:rPr>
        <w:t xml:space="preserve">« </w:t>
      </w:r>
      <w:r w:rsidRPr="004A3B67">
        <w:rPr>
          <w:rtl/>
        </w:rPr>
        <w:t>وكليب</w:t>
      </w:r>
      <w:r>
        <w:rPr>
          <w:rtl/>
        </w:rPr>
        <w:t xml:space="preserve"> » </w:t>
      </w:r>
      <w:r w:rsidRPr="008856D2">
        <w:rPr>
          <w:rtl/>
        </w:rPr>
        <w:t>بصيغة التصغير</w:t>
      </w:r>
      <w:r>
        <w:rPr>
          <w:rtl/>
        </w:rPr>
        <w:t xml:space="preserve"> « </w:t>
      </w:r>
      <w:r w:rsidRPr="004A3B67">
        <w:rPr>
          <w:rtl/>
        </w:rPr>
        <w:t>أسل</w:t>
      </w:r>
      <w:r w:rsidR="00CF5CEB">
        <w:rPr>
          <w:rFonts w:hint="cs"/>
          <w:rtl/>
        </w:rPr>
        <w:t>ّ</w:t>
      </w:r>
      <w:r w:rsidRPr="004A3B67">
        <w:rPr>
          <w:rtl/>
        </w:rPr>
        <w:t>م</w:t>
      </w:r>
      <w:r>
        <w:rPr>
          <w:rtl/>
        </w:rPr>
        <w:t xml:space="preserve"> » </w:t>
      </w:r>
      <w:r w:rsidRPr="008856D2">
        <w:rPr>
          <w:rtl/>
        </w:rPr>
        <w:t>بصيغة الم</w:t>
      </w:r>
      <w:r w:rsidR="009A66E4">
        <w:rPr>
          <w:rtl/>
        </w:rPr>
        <w:t xml:space="preserve">تكلّم </w:t>
      </w:r>
      <w:r w:rsidRPr="008856D2">
        <w:rPr>
          <w:rtl/>
        </w:rPr>
        <w:t>من باب التفعيل</w:t>
      </w:r>
      <w:r>
        <w:rPr>
          <w:rtl/>
        </w:rPr>
        <w:t xml:space="preserve"> « </w:t>
      </w:r>
      <w:r w:rsidRPr="004A3B67">
        <w:rPr>
          <w:rtl/>
        </w:rPr>
        <w:t>فترحم عليه</w:t>
      </w:r>
      <w:r>
        <w:rPr>
          <w:rtl/>
        </w:rPr>
        <w:t xml:space="preserve"> » </w:t>
      </w:r>
      <w:r w:rsidRPr="008856D2">
        <w:rPr>
          <w:rtl/>
        </w:rPr>
        <w:t xml:space="preserve">أي </w:t>
      </w:r>
      <w:r w:rsidR="00B124C6">
        <w:rPr>
          <w:rtl/>
        </w:rPr>
        <w:t xml:space="preserve">قال : </w:t>
      </w:r>
      <w:r w:rsidRPr="00940F9D">
        <w:rPr>
          <w:rStyle w:val="libAlaemChar"/>
          <w:rtl/>
        </w:rPr>
        <w:t>رحمه‌الله</w:t>
      </w:r>
      <w:r>
        <w:rPr>
          <w:rtl/>
        </w:rPr>
        <w:t xml:space="preserve"> ، و</w:t>
      </w:r>
      <w:r w:rsidRPr="004A3B67">
        <w:rPr>
          <w:rtl/>
        </w:rPr>
        <w:t>الإخبات</w:t>
      </w:r>
      <w:r w:rsidRPr="008856D2">
        <w:rPr>
          <w:rtl/>
        </w:rPr>
        <w:t xml:space="preserve"> الخشوع في </w:t>
      </w:r>
      <w:r w:rsidR="003B1FF1">
        <w:rPr>
          <w:rtl/>
        </w:rPr>
        <w:t xml:space="preserve">الظّاهر </w:t>
      </w:r>
      <w:r w:rsidRPr="008856D2">
        <w:rPr>
          <w:rtl/>
        </w:rPr>
        <w:t>والباطن</w:t>
      </w:r>
      <w:r>
        <w:rPr>
          <w:rtl/>
        </w:rPr>
        <w:t xml:space="preserve"> ، </w:t>
      </w:r>
      <w:r w:rsidRPr="008856D2">
        <w:rPr>
          <w:rtl/>
        </w:rPr>
        <w:t>والتواضع بالقلب والجوارح</w:t>
      </w:r>
      <w:r>
        <w:rPr>
          <w:rtl/>
        </w:rPr>
        <w:t xml:space="preserve"> ، </w:t>
      </w:r>
      <w:r w:rsidRPr="008856D2">
        <w:rPr>
          <w:rtl/>
        </w:rPr>
        <w:t>و</w:t>
      </w:r>
      <w:r w:rsidR="00144150">
        <w:rPr>
          <w:rtl/>
        </w:rPr>
        <w:t xml:space="preserve">الطّاعة </w:t>
      </w:r>
      <w:r w:rsidRPr="008856D2">
        <w:rPr>
          <w:rtl/>
        </w:rPr>
        <w:t>في ال</w:t>
      </w:r>
      <w:r w:rsidR="00FA108B">
        <w:rPr>
          <w:rtl/>
        </w:rPr>
        <w:t xml:space="preserve">سرّ </w:t>
      </w:r>
      <w:r w:rsidRPr="008856D2">
        <w:rPr>
          <w:rtl/>
        </w:rPr>
        <w:t>والعلن من الخبت وهي الأرض المطمئنة</w:t>
      </w:r>
      <w:r>
        <w:rPr>
          <w:rtl/>
        </w:rPr>
        <w:t xml:space="preserve"> ، </w:t>
      </w:r>
      <w:r w:rsidR="00B124C6">
        <w:rPr>
          <w:rtl/>
        </w:rPr>
        <w:t xml:space="preserve">قال : </w:t>
      </w:r>
      <w:r w:rsidRPr="008856D2">
        <w:rPr>
          <w:rtl/>
        </w:rPr>
        <w:t>الراغب</w:t>
      </w:r>
      <w:r>
        <w:rPr>
          <w:rtl/>
        </w:rPr>
        <w:t xml:space="preserve"> : </w:t>
      </w:r>
      <w:r w:rsidRPr="008856D2">
        <w:rPr>
          <w:rtl/>
        </w:rPr>
        <w:t>الخبت المطمئن من الأرض</w:t>
      </w:r>
      <w:r>
        <w:rPr>
          <w:rtl/>
        </w:rPr>
        <w:t xml:space="preserve"> ، </w:t>
      </w:r>
      <w:r w:rsidRPr="008856D2">
        <w:rPr>
          <w:rtl/>
        </w:rPr>
        <w:t>وأخبت الر</w:t>
      </w:r>
      <w:r w:rsidR="00161583">
        <w:rPr>
          <w:rtl/>
        </w:rPr>
        <w:t xml:space="preserve">جلّ </w:t>
      </w:r>
      <w:r w:rsidRPr="008856D2">
        <w:rPr>
          <w:rtl/>
        </w:rPr>
        <w:t>قصد الخبت أو نزله</w:t>
      </w:r>
      <w:r>
        <w:rPr>
          <w:rtl/>
        </w:rPr>
        <w:t xml:space="preserve"> ، </w:t>
      </w:r>
      <w:r w:rsidRPr="008856D2">
        <w:rPr>
          <w:rtl/>
        </w:rPr>
        <w:t>نحو أسهل وأن</w:t>
      </w:r>
      <w:r w:rsidR="00161583">
        <w:rPr>
          <w:rtl/>
        </w:rPr>
        <w:t xml:space="preserve">جدّ </w:t>
      </w:r>
      <w:r>
        <w:rPr>
          <w:rtl/>
        </w:rPr>
        <w:t xml:space="preserve">، </w:t>
      </w:r>
      <w:r w:rsidR="00A36E9D">
        <w:rPr>
          <w:rtl/>
        </w:rPr>
        <w:t xml:space="preserve">ثمَّ </w:t>
      </w:r>
      <w:r w:rsidRPr="008856D2">
        <w:rPr>
          <w:rtl/>
        </w:rPr>
        <w:t>استعمل الإخبات في استعمال اللين والتواضع</w:t>
      </w:r>
      <w:r>
        <w:rPr>
          <w:rtl/>
        </w:rPr>
        <w:t xml:space="preserve"> ، </w:t>
      </w:r>
      <w:r w:rsidR="00B124C6">
        <w:rPr>
          <w:rtl/>
        </w:rPr>
        <w:t xml:space="preserve">قال : </w:t>
      </w:r>
      <w:r w:rsidR="00973D87">
        <w:rPr>
          <w:rtl/>
        </w:rPr>
        <w:t>عزَّ و</w:t>
      </w:r>
      <w:r w:rsidR="00161583">
        <w:rPr>
          <w:rtl/>
        </w:rPr>
        <w:t xml:space="preserve">جلّ </w:t>
      </w:r>
      <w:r>
        <w:rPr>
          <w:rtl/>
        </w:rPr>
        <w:t xml:space="preserve">: « </w:t>
      </w:r>
      <w:r w:rsidRPr="00571CFD">
        <w:rPr>
          <w:rStyle w:val="libAieChar"/>
          <w:rtl/>
        </w:rPr>
        <w:t xml:space="preserve">وَأَخْبَتُوا إِلى رَبِّهِمْ </w:t>
      </w:r>
      <w:r>
        <w:rPr>
          <w:rtl/>
        </w:rPr>
        <w:t xml:space="preserve">» </w:t>
      </w:r>
      <w:r w:rsidRPr="00183202">
        <w:rPr>
          <w:rStyle w:val="libFootnotenumChar"/>
          <w:rtl/>
        </w:rPr>
        <w:t>(3)</w:t>
      </w:r>
      <w:r w:rsidRPr="008856D2">
        <w:rPr>
          <w:rtl/>
        </w:rPr>
        <w:t xml:space="preserve"> و</w:t>
      </w:r>
      <w:r w:rsidR="00B124C6">
        <w:rPr>
          <w:rtl/>
        </w:rPr>
        <w:t xml:space="preserve">قال : </w:t>
      </w:r>
      <w:r w:rsidRPr="008856D2">
        <w:rPr>
          <w:rtl/>
        </w:rPr>
        <w:t>تعالى</w:t>
      </w:r>
      <w:r>
        <w:rPr>
          <w:rtl/>
        </w:rPr>
        <w:t xml:space="preserve"> : « </w:t>
      </w:r>
      <w:r w:rsidRPr="00571CFD">
        <w:rPr>
          <w:rStyle w:val="libAieChar"/>
          <w:rtl/>
        </w:rPr>
        <w:t xml:space="preserve">وَبَشِّرِ الْمُخْبِتِينَ </w:t>
      </w:r>
      <w:r>
        <w:rPr>
          <w:rtl/>
        </w:rPr>
        <w:t xml:space="preserve">» </w:t>
      </w:r>
      <w:r w:rsidRPr="00183202">
        <w:rPr>
          <w:rStyle w:val="libFootnotenumChar"/>
          <w:rtl/>
        </w:rPr>
        <w:t>(4)</w:t>
      </w:r>
      <w:r w:rsidRPr="008856D2">
        <w:rPr>
          <w:rtl/>
        </w:rPr>
        <w:t xml:space="preserve"> أي المتواضعين نحو</w:t>
      </w:r>
      <w:r>
        <w:rPr>
          <w:rtl/>
        </w:rPr>
        <w:t xml:space="preserve"> « </w:t>
      </w:r>
      <w:r w:rsidRPr="00571CFD">
        <w:rPr>
          <w:rStyle w:val="libAieChar"/>
          <w:rtl/>
        </w:rPr>
        <w:t xml:space="preserve">لا يَسْتَكْبِرُونَ عَنْ عِبادَتِهِ </w:t>
      </w:r>
      <w:r>
        <w:rPr>
          <w:rtl/>
        </w:rPr>
        <w:t xml:space="preserve">» </w:t>
      </w:r>
      <w:r w:rsidRPr="00183202">
        <w:rPr>
          <w:rStyle w:val="libFootnotenumChar"/>
          <w:rtl/>
        </w:rPr>
        <w:t>(5)</w:t>
      </w:r>
      <w:r w:rsidRPr="008856D2">
        <w:rPr>
          <w:rtl/>
        </w:rPr>
        <w:t xml:space="preserve"> وقوله تعالى</w:t>
      </w:r>
      <w:r>
        <w:rPr>
          <w:rtl/>
        </w:rPr>
        <w:t xml:space="preserve"> : « </w:t>
      </w:r>
      <w:r w:rsidRPr="00571CFD">
        <w:rPr>
          <w:rStyle w:val="libAieChar"/>
          <w:rtl/>
        </w:rPr>
        <w:t xml:space="preserve">فَتُخْبِتَ لَهُ قُلُوبُهُمْ </w:t>
      </w:r>
      <w:r>
        <w:rPr>
          <w:rtl/>
        </w:rPr>
        <w:t xml:space="preserve">» </w:t>
      </w:r>
      <w:r w:rsidRPr="00183202">
        <w:rPr>
          <w:rStyle w:val="libFootnotenumChar"/>
          <w:rtl/>
        </w:rPr>
        <w:t>(6)</w:t>
      </w:r>
      <w:r w:rsidRPr="008856D2">
        <w:rPr>
          <w:rtl/>
        </w:rPr>
        <w:t xml:space="preserve"> أي تلين وتخشع</w:t>
      </w:r>
      <w:r>
        <w:rPr>
          <w:rtl/>
        </w:rPr>
        <w:t xml:space="preserve"> ، </w:t>
      </w:r>
      <w:r w:rsidRPr="008856D2">
        <w:rPr>
          <w:rtl/>
        </w:rPr>
        <w:t>انتهى.</w:t>
      </w:r>
    </w:p>
    <w:p w14:paraId="7BF35C02" w14:textId="77777777" w:rsidR="00EE3516" w:rsidRPr="008856D2" w:rsidRDefault="00EE3516" w:rsidP="00571CFD">
      <w:pPr>
        <w:pStyle w:val="libNormal"/>
        <w:rPr>
          <w:rtl/>
        </w:rPr>
      </w:pPr>
      <w:r>
        <w:rPr>
          <w:rtl/>
        </w:rPr>
        <w:t xml:space="preserve">« </w:t>
      </w:r>
      <w:r w:rsidRPr="004A3B67">
        <w:rPr>
          <w:rtl/>
        </w:rPr>
        <w:t>وقول الله</w:t>
      </w:r>
      <w:r>
        <w:rPr>
          <w:rtl/>
        </w:rPr>
        <w:t xml:space="preserve"> » </w:t>
      </w:r>
      <w:r w:rsidRPr="008856D2">
        <w:rPr>
          <w:rtl/>
        </w:rPr>
        <w:t>خبر مبتدإ محذوف</w:t>
      </w:r>
      <w:r>
        <w:rPr>
          <w:rtl/>
        </w:rPr>
        <w:t xml:space="preserve"> ، </w:t>
      </w:r>
      <w:r w:rsidRPr="008856D2">
        <w:rPr>
          <w:rtl/>
        </w:rPr>
        <w:t>أي هو قول الله</w:t>
      </w:r>
      <w:r>
        <w:rPr>
          <w:rtl/>
        </w:rPr>
        <w:t xml:space="preserve"> ، </w:t>
      </w:r>
      <w:r w:rsidRPr="008856D2">
        <w:rPr>
          <w:rtl/>
        </w:rPr>
        <w:t>أو مبتدأ خبره محذوف</w:t>
      </w:r>
      <w:r>
        <w:rPr>
          <w:rtl/>
        </w:rPr>
        <w:t xml:space="preserve"> ، </w:t>
      </w:r>
      <w:r w:rsidRPr="008856D2">
        <w:rPr>
          <w:rtl/>
        </w:rPr>
        <w:t>أي قول الله من ذلك.</w:t>
      </w:r>
    </w:p>
    <w:p w14:paraId="421DAE70" w14:textId="77777777" w:rsidR="00EE3516" w:rsidRPr="008856D2" w:rsidRDefault="00EE3516" w:rsidP="006F7B8D">
      <w:pPr>
        <w:pStyle w:val="libLine"/>
        <w:rPr>
          <w:rtl/>
        </w:rPr>
      </w:pPr>
      <w:r w:rsidRPr="008856D2">
        <w:rPr>
          <w:rtl/>
        </w:rPr>
        <w:t>__________________</w:t>
      </w:r>
    </w:p>
    <w:p w14:paraId="01C56CEC" w14:textId="78BC82DD" w:rsidR="00EE3516" w:rsidRPr="008856D2" w:rsidRDefault="00EE3516" w:rsidP="00CF5CEB">
      <w:pPr>
        <w:pStyle w:val="libFootnote0"/>
        <w:rPr>
          <w:rtl/>
          <w:lang w:bidi="fa-IR"/>
        </w:rPr>
      </w:pPr>
      <w:r>
        <w:rPr>
          <w:rtl/>
        </w:rPr>
        <w:t>(</w:t>
      </w:r>
      <w:r w:rsidRPr="008856D2">
        <w:rPr>
          <w:rtl/>
        </w:rPr>
        <w:t>1) سورة النساء</w:t>
      </w:r>
      <w:r>
        <w:rPr>
          <w:rtl/>
        </w:rPr>
        <w:t xml:space="preserve"> : </w:t>
      </w:r>
      <w:r w:rsidRPr="008856D2">
        <w:rPr>
          <w:rtl/>
        </w:rPr>
        <w:t>68.</w:t>
      </w:r>
      <w:r w:rsidR="00CF5CEB">
        <w:rPr>
          <w:rFonts w:hint="cs"/>
          <w:rtl/>
        </w:rPr>
        <w:t xml:space="preserve"> </w:t>
      </w:r>
      <w:r>
        <w:rPr>
          <w:rtl/>
        </w:rPr>
        <w:t>(</w:t>
      </w:r>
      <w:r w:rsidRPr="008856D2">
        <w:rPr>
          <w:rtl/>
        </w:rPr>
        <w:t>2) سورة هود</w:t>
      </w:r>
      <w:r>
        <w:rPr>
          <w:rtl/>
        </w:rPr>
        <w:t xml:space="preserve"> : </w:t>
      </w:r>
      <w:r w:rsidRPr="008856D2">
        <w:rPr>
          <w:rtl/>
        </w:rPr>
        <w:t>25.</w:t>
      </w:r>
    </w:p>
    <w:p w14:paraId="5816938C" w14:textId="4F6BC4A3" w:rsidR="00EE3516" w:rsidRPr="008856D2" w:rsidRDefault="00EE3516" w:rsidP="00CF5CEB">
      <w:pPr>
        <w:pStyle w:val="libFootnote0"/>
        <w:rPr>
          <w:rtl/>
          <w:lang w:bidi="fa-IR"/>
        </w:rPr>
      </w:pPr>
      <w:r>
        <w:rPr>
          <w:rtl/>
        </w:rPr>
        <w:t>(</w:t>
      </w:r>
      <w:r w:rsidRPr="008856D2">
        <w:rPr>
          <w:rtl/>
        </w:rPr>
        <w:t>3) سورة هود</w:t>
      </w:r>
      <w:r>
        <w:rPr>
          <w:rtl/>
        </w:rPr>
        <w:t xml:space="preserve"> : </w:t>
      </w:r>
      <w:r w:rsidRPr="008856D2">
        <w:rPr>
          <w:rtl/>
        </w:rPr>
        <w:t>23.</w:t>
      </w:r>
      <w:r w:rsidR="00CF5CEB">
        <w:rPr>
          <w:rFonts w:hint="cs"/>
          <w:rtl/>
        </w:rPr>
        <w:t xml:space="preserve"> </w:t>
      </w:r>
      <w:r>
        <w:rPr>
          <w:rtl/>
        </w:rPr>
        <w:t>(</w:t>
      </w:r>
      <w:r w:rsidRPr="008856D2">
        <w:rPr>
          <w:rtl/>
        </w:rPr>
        <w:t>4) سورة الحج</w:t>
      </w:r>
      <w:r>
        <w:rPr>
          <w:rtl/>
        </w:rPr>
        <w:t xml:space="preserve"> : </w:t>
      </w:r>
      <w:r w:rsidRPr="008856D2">
        <w:rPr>
          <w:rtl/>
        </w:rPr>
        <w:t>22.</w:t>
      </w:r>
    </w:p>
    <w:p w14:paraId="7F211D10" w14:textId="40B34A5D" w:rsidR="00EE3516" w:rsidRPr="008856D2" w:rsidRDefault="00EE3516" w:rsidP="00CF5CEB">
      <w:pPr>
        <w:pStyle w:val="libFootnote0"/>
        <w:rPr>
          <w:rtl/>
          <w:lang w:bidi="fa-IR"/>
        </w:rPr>
      </w:pPr>
      <w:r>
        <w:rPr>
          <w:rtl/>
        </w:rPr>
        <w:t>(</w:t>
      </w:r>
      <w:r w:rsidRPr="008856D2">
        <w:rPr>
          <w:rtl/>
        </w:rPr>
        <w:t>5) سورة الأعراف</w:t>
      </w:r>
      <w:r>
        <w:rPr>
          <w:rtl/>
        </w:rPr>
        <w:t xml:space="preserve"> : </w:t>
      </w:r>
      <w:r w:rsidRPr="008856D2">
        <w:rPr>
          <w:rtl/>
        </w:rPr>
        <w:t>206.</w:t>
      </w:r>
      <w:r w:rsidR="00CF5CEB">
        <w:rPr>
          <w:rFonts w:hint="cs"/>
          <w:rtl/>
        </w:rPr>
        <w:t xml:space="preserve"> </w:t>
      </w:r>
      <w:r>
        <w:rPr>
          <w:rtl/>
        </w:rPr>
        <w:t>(</w:t>
      </w:r>
      <w:r w:rsidRPr="008856D2">
        <w:rPr>
          <w:rtl/>
        </w:rPr>
        <w:t>6) سورة الحج</w:t>
      </w:r>
      <w:r>
        <w:rPr>
          <w:rtl/>
        </w:rPr>
        <w:t xml:space="preserve"> : </w:t>
      </w:r>
      <w:r w:rsidRPr="008856D2">
        <w:rPr>
          <w:rtl/>
        </w:rPr>
        <w:t>54.</w:t>
      </w:r>
    </w:p>
    <w:p w14:paraId="2E35BC28" w14:textId="77777777" w:rsidR="002A5FAD" w:rsidRDefault="002A5FAD" w:rsidP="002A5FAD">
      <w:pPr>
        <w:pStyle w:val="libNormal"/>
        <w:rPr>
          <w:rtl/>
        </w:rPr>
      </w:pPr>
      <w:r w:rsidRPr="002A5FAD">
        <w:rPr>
          <w:rStyle w:val="libNormalChar"/>
          <w:rtl/>
        </w:rPr>
        <w:br w:type="page"/>
      </w:r>
    </w:p>
    <w:p w14:paraId="3464F65C" w14:textId="6C502194"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1764E2">
        <w:rPr>
          <w:rtl/>
        </w:rPr>
        <w:t xml:space="preserve">الوشّاء </w:t>
      </w:r>
      <w:r>
        <w:rPr>
          <w:rtl/>
        </w:rPr>
        <w:t xml:space="preserve">، </w:t>
      </w:r>
      <w:r w:rsidRPr="008856D2">
        <w:rPr>
          <w:rtl/>
        </w:rPr>
        <w:t>عن أبان</w:t>
      </w:r>
      <w:r>
        <w:rPr>
          <w:rtl/>
        </w:rPr>
        <w:t xml:space="preserve"> ، </w:t>
      </w:r>
      <w:r w:rsidRPr="008856D2">
        <w:rPr>
          <w:rtl/>
        </w:rPr>
        <w:t xml:space="preserve">عن </w:t>
      </w:r>
      <w:r w:rsidR="00A36E9D">
        <w:rPr>
          <w:rtl/>
        </w:rPr>
        <w:t xml:space="preserve">محمّد </w:t>
      </w:r>
      <w:r w:rsidRPr="008856D2">
        <w:rPr>
          <w:rtl/>
        </w:rPr>
        <w:t>بن مسلم</w:t>
      </w:r>
      <w:r>
        <w:rPr>
          <w:rtl/>
        </w:rPr>
        <w:t xml:space="preserve"> ، </w:t>
      </w:r>
      <w:r w:rsidRPr="008856D2">
        <w:rPr>
          <w:rtl/>
        </w:rPr>
        <w:t xml:space="preserve">عن أبي جعفر </w:t>
      </w:r>
      <w:r w:rsidRPr="00940F9D">
        <w:rPr>
          <w:rStyle w:val="libAlaemChar"/>
          <w:rtl/>
        </w:rPr>
        <w:t>عليه‌السلام</w:t>
      </w:r>
      <w:r w:rsidRPr="008856D2">
        <w:rPr>
          <w:rtl/>
        </w:rPr>
        <w:t xml:space="preserve"> في قول الله تبارك وتعالى</w:t>
      </w:r>
      <w:r>
        <w:rPr>
          <w:rtl/>
        </w:rPr>
        <w:t xml:space="preserve"> « </w:t>
      </w:r>
      <w:r w:rsidRPr="00571CFD">
        <w:rPr>
          <w:rStyle w:val="libAieChar"/>
          <w:rtl/>
        </w:rPr>
        <w:t xml:space="preserve">وَمَنْ يَقْتَرِفْ حَسَنَةً نَزِدْ لَهُ فِيها حُسْناً </w:t>
      </w:r>
      <w:r>
        <w:rPr>
          <w:rtl/>
        </w:rPr>
        <w:t xml:space="preserve">» </w:t>
      </w:r>
      <w:r w:rsidR="00B124C6">
        <w:rPr>
          <w:rtl/>
        </w:rPr>
        <w:t xml:space="preserve">قال : </w:t>
      </w:r>
      <w:r w:rsidRPr="008856D2">
        <w:rPr>
          <w:rtl/>
        </w:rPr>
        <w:t>الاقتراف التسليم لنا والصدق علينا و</w:t>
      </w:r>
      <w:r w:rsidR="004A12BC">
        <w:rPr>
          <w:rtl/>
        </w:rPr>
        <w:t xml:space="preserve">إلّا </w:t>
      </w:r>
      <w:r w:rsidRPr="008856D2">
        <w:rPr>
          <w:rtl/>
        </w:rPr>
        <w:t>يكذب علينا</w:t>
      </w:r>
      <w:r>
        <w:rPr>
          <w:rFonts w:hint="cs"/>
          <w:rtl/>
        </w:rPr>
        <w:t>.</w:t>
      </w:r>
    </w:p>
    <w:p w14:paraId="204BF187" w14:textId="0C85ECC9"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عليّ</w:t>
      </w:r>
      <w:r w:rsidR="0086436F">
        <w:rPr>
          <w:rFonts w:hint="cs"/>
          <w:rtl/>
        </w:rPr>
        <w:t>ُ</w:t>
      </w:r>
      <w:r w:rsidR="00A36E9D">
        <w:rPr>
          <w:rtl/>
        </w:rPr>
        <w:t xml:space="preserve"> </w:t>
      </w:r>
      <w:r w:rsidRPr="008856D2">
        <w:rPr>
          <w:rtl/>
        </w:rPr>
        <w:t xml:space="preserve">بن </w:t>
      </w:r>
      <w:r w:rsidR="00A36E9D">
        <w:rPr>
          <w:rtl/>
        </w:rPr>
        <w:t xml:space="preserve">محمّد </w:t>
      </w:r>
      <w:r w:rsidRPr="008856D2">
        <w:rPr>
          <w:rtl/>
        </w:rPr>
        <w:t>بن عبد الله</w:t>
      </w:r>
      <w:r>
        <w:rPr>
          <w:rtl/>
        </w:rPr>
        <w:t xml:space="preserve"> ، </w:t>
      </w:r>
      <w:r w:rsidRPr="008856D2">
        <w:rPr>
          <w:rtl/>
        </w:rPr>
        <w:t xml:space="preserve">عن أحمد بن </w:t>
      </w:r>
      <w:r w:rsidR="00A36E9D">
        <w:rPr>
          <w:rtl/>
        </w:rPr>
        <w:t xml:space="preserve">محمّد </w:t>
      </w:r>
      <w:r w:rsidRPr="008856D2">
        <w:rPr>
          <w:rtl/>
        </w:rPr>
        <w:t>البرقي</w:t>
      </w:r>
      <w:r w:rsidR="0086436F">
        <w:rPr>
          <w:rFonts w:hint="cs"/>
          <w:rtl/>
        </w:rPr>
        <w:t>ّ</w:t>
      </w:r>
      <w:r>
        <w:rPr>
          <w:rtl/>
        </w:rPr>
        <w:t xml:space="preserve"> ، </w:t>
      </w:r>
      <w:r w:rsidRPr="008856D2">
        <w:rPr>
          <w:rtl/>
        </w:rPr>
        <w:t>عن أبيه</w:t>
      </w:r>
      <w:r>
        <w:rPr>
          <w:rtl/>
        </w:rPr>
        <w:t xml:space="preserve"> ، </w:t>
      </w:r>
      <w:r w:rsidRPr="008856D2">
        <w:rPr>
          <w:rtl/>
        </w:rPr>
        <w:t xml:space="preserve">عن </w:t>
      </w:r>
      <w:r w:rsidR="00A36E9D">
        <w:rPr>
          <w:rtl/>
        </w:rPr>
        <w:t xml:space="preserve">محمّد </w:t>
      </w:r>
      <w:r w:rsidRPr="008856D2">
        <w:rPr>
          <w:rtl/>
        </w:rPr>
        <w:t>بن</w:t>
      </w:r>
    </w:p>
    <w:p w14:paraId="1C7D942C" w14:textId="60A213E7" w:rsidR="00EE3516" w:rsidRPr="00324B78" w:rsidRDefault="00201378" w:rsidP="006F7B8D">
      <w:pPr>
        <w:pStyle w:val="libLine"/>
        <w:rPr>
          <w:rtl/>
        </w:rPr>
      </w:pPr>
      <w:r>
        <w:rPr>
          <w:rFonts w:hint="cs"/>
          <w:rtl/>
        </w:rPr>
        <w:t>________________________________________________________</w:t>
      </w:r>
    </w:p>
    <w:p w14:paraId="18AA2471" w14:textId="13F29490" w:rsidR="00EE3516" w:rsidRPr="008856D2" w:rsidRDefault="00EE3516" w:rsidP="0086436F">
      <w:pPr>
        <w:pStyle w:val="libNormal"/>
        <w:rPr>
          <w:rtl/>
        </w:rPr>
      </w:pPr>
      <w:r w:rsidRPr="00A91FBE">
        <w:rPr>
          <w:rStyle w:val="libBold1Char"/>
          <w:rtl/>
        </w:rPr>
        <w:t>الحديث الرابع :</w:t>
      </w:r>
      <w:r>
        <w:rPr>
          <w:rtl/>
        </w:rPr>
        <w:t xml:space="preserve"> </w:t>
      </w:r>
      <w:r w:rsidRPr="008856D2">
        <w:rPr>
          <w:rtl/>
        </w:rPr>
        <w:t>ضعيف على المشهور</w:t>
      </w:r>
      <w:r>
        <w:rPr>
          <w:rtl/>
        </w:rPr>
        <w:t xml:space="preserve"> « </w:t>
      </w:r>
      <w:r w:rsidRPr="00571CFD">
        <w:rPr>
          <w:rStyle w:val="libAieChar"/>
          <w:rtl/>
        </w:rPr>
        <w:t xml:space="preserve">وَمَنْ يَقْتَرِفْ حَسَنَةً </w:t>
      </w:r>
      <w:r>
        <w:rPr>
          <w:rtl/>
        </w:rPr>
        <w:t xml:space="preserve">» </w:t>
      </w:r>
      <w:r w:rsidR="00B124C6">
        <w:rPr>
          <w:rtl/>
        </w:rPr>
        <w:t xml:space="preserve">قال : </w:t>
      </w:r>
      <w:r w:rsidRPr="008856D2">
        <w:rPr>
          <w:rtl/>
        </w:rPr>
        <w:t xml:space="preserve">الطبرسي </w:t>
      </w:r>
      <w:r w:rsidRPr="00940F9D">
        <w:rPr>
          <w:rStyle w:val="libAlaemChar"/>
          <w:rtl/>
        </w:rPr>
        <w:t>قدس‌سره</w:t>
      </w:r>
      <w:r>
        <w:rPr>
          <w:rtl/>
        </w:rPr>
        <w:t xml:space="preserve"> : </w:t>
      </w:r>
      <w:r w:rsidRPr="008856D2">
        <w:rPr>
          <w:rtl/>
        </w:rPr>
        <w:t xml:space="preserve">أي من فعل طاعة نزد له في تلك </w:t>
      </w:r>
      <w:r w:rsidR="00144150">
        <w:rPr>
          <w:rtl/>
        </w:rPr>
        <w:t xml:space="preserve">الطّاعة </w:t>
      </w:r>
      <w:r w:rsidRPr="008856D2">
        <w:rPr>
          <w:rtl/>
        </w:rPr>
        <w:t>حسنى بأن نوجب له الثواب</w:t>
      </w:r>
      <w:r>
        <w:rPr>
          <w:rtl/>
        </w:rPr>
        <w:t xml:space="preserve"> ، </w:t>
      </w:r>
      <w:r w:rsidRPr="008856D2">
        <w:rPr>
          <w:rtl/>
        </w:rPr>
        <w:t>وذكر أبو حمزة الثمالي عن السد</w:t>
      </w:r>
      <w:r w:rsidR="0086436F">
        <w:rPr>
          <w:rFonts w:hint="cs"/>
          <w:rtl/>
        </w:rPr>
        <w:t>ّ</w:t>
      </w:r>
      <w:r w:rsidRPr="008856D2">
        <w:rPr>
          <w:rtl/>
        </w:rPr>
        <w:t xml:space="preserve">ي </w:t>
      </w:r>
      <w:r w:rsidR="0086436F">
        <w:rPr>
          <w:rFonts w:hint="cs"/>
          <w:rtl/>
        </w:rPr>
        <w:t>أ</w:t>
      </w:r>
      <w:r w:rsidR="0086436F">
        <w:rPr>
          <w:rtl/>
        </w:rPr>
        <w:t>ن</w:t>
      </w:r>
      <w:r w:rsidR="00161583">
        <w:rPr>
          <w:rtl/>
        </w:rPr>
        <w:t xml:space="preserve">ه </w:t>
      </w:r>
      <w:r w:rsidR="00386F93">
        <w:rPr>
          <w:rtl/>
        </w:rPr>
        <w:t xml:space="preserve">قال : </w:t>
      </w:r>
      <w:r w:rsidRPr="008856D2">
        <w:rPr>
          <w:rtl/>
        </w:rPr>
        <w:t>اقتراف الحسنة المود</w:t>
      </w:r>
      <w:r w:rsidR="0086436F">
        <w:rPr>
          <w:rFonts w:hint="cs"/>
          <w:rtl/>
        </w:rPr>
        <w:t>ّ</w:t>
      </w:r>
      <w:r w:rsidRPr="008856D2">
        <w:rPr>
          <w:rtl/>
        </w:rPr>
        <w:t xml:space="preserve">ة لآل </w:t>
      </w:r>
      <w:r w:rsidR="00A36E9D">
        <w:rPr>
          <w:rtl/>
        </w:rPr>
        <w:t xml:space="preserve">محمّد </w:t>
      </w:r>
      <w:r w:rsidRPr="00940F9D">
        <w:rPr>
          <w:rStyle w:val="libAlaemChar"/>
          <w:rtl/>
        </w:rPr>
        <w:t>صلى‌الله‌عليه‌وآله‌وسلم</w:t>
      </w:r>
      <w:r w:rsidRPr="008856D2">
        <w:rPr>
          <w:rtl/>
        </w:rPr>
        <w:t>.</w:t>
      </w:r>
    </w:p>
    <w:p w14:paraId="5244CF54" w14:textId="03D325BA" w:rsidR="00EE3516" w:rsidRPr="008856D2" w:rsidRDefault="00EE3516" w:rsidP="00571CFD">
      <w:pPr>
        <w:pStyle w:val="libNormal"/>
        <w:rPr>
          <w:rtl/>
          <w:lang w:bidi="fa-IR"/>
        </w:rPr>
      </w:pPr>
      <w:r w:rsidRPr="008856D2">
        <w:rPr>
          <w:rtl/>
          <w:lang w:bidi="fa-IR"/>
        </w:rPr>
        <w:t>وصح</w:t>
      </w:r>
      <w:r w:rsidR="0086436F">
        <w:rPr>
          <w:rFonts w:hint="cs"/>
          <w:rtl/>
          <w:lang w:bidi="fa-IR"/>
        </w:rPr>
        <w:t>ّ</w:t>
      </w:r>
      <w:r w:rsidRPr="008856D2">
        <w:rPr>
          <w:rtl/>
          <w:lang w:bidi="fa-IR"/>
        </w:rPr>
        <w:t xml:space="preserve"> عن الحسن بن </w:t>
      </w:r>
      <w:r w:rsidR="00A36E9D">
        <w:rPr>
          <w:rtl/>
          <w:lang w:bidi="fa-IR"/>
        </w:rPr>
        <w:t xml:space="preserve">عليّ </w:t>
      </w:r>
      <w:r w:rsidRPr="00940F9D">
        <w:rPr>
          <w:rStyle w:val="libAlaemChar"/>
          <w:rtl/>
        </w:rPr>
        <w:t>عليهما‌السلام</w:t>
      </w:r>
      <w:r w:rsidRPr="008856D2">
        <w:rPr>
          <w:rtl/>
          <w:lang w:bidi="fa-IR"/>
        </w:rPr>
        <w:t xml:space="preserve"> </w:t>
      </w:r>
      <w:r w:rsidR="00161583">
        <w:rPr>
          <w:rtl/>
          <w:lang w:bidi="fa-IR"/>
        </w:rPr>
        <w:t xml:space="preserve">انّه </w:t>
      </w:r>
      <w:r w:rsidRPr="008856D2">
        <w:rPr>
          <w:rtl/>
          <w:lang w:bidi="fa-IR"/>
        </w:rPr>
        <w:t>خطب الناس ف</w:t>
      </w:r>
      <w:r w:rsidR="00B124C6">
        <w:rPr>
          <w:rtl/>
          <w:lang w:bidi="fa-IR"/>
        </w:rPr>
        <w:t xml:space="preserve">قال : </w:t>
      </w:r>
      <w:r w:rsidRPr="008856D2">
        <w:rPr>
          <w:rtl/>
          <w:lang w:bidi="fa-IR"/>
        </w:rPr>
        <w:t>في خطبته</w:t>
      </w:r>
      <w:r>
        <w:rPr>
          <w:rtl/>
          <w:lang w:bidi="fa-IR"/>
        </w:rPr>
        <w:t xml:space="preserve"> : </w:t>
      </w:r>
      <w:r w:rsidRPr="008856D2">
        <w:rPr>
          <w:rtl/>
          <w:lang w:bidi="fa-IR"/>
        </w:rPr>
        <w:t xml:space="preserve">أنا من أهل البيت </w:t>
      </w:r>
      <w:r w:rsidR="004431BD">
        <w:rPr>
          <w:rtl/>
          <w:lang w:bidi="fa-IR"/>
        </w:rPr>
        <w:t xml:space="preserve">الّذين </w:t>
      </w:r>
      <w:r w:rsidRPr="008856D2">
        <w:rPr>
          <w:rtl/>
          <w:lang w:bidi="fa-IR"/>
        </w:rPr>
        <w:t>افترض الله مودتهم على كل مسلم</w:t>
      </w:r>
      <w:r>
        <w:rPr>
          <w:rtl/>
          <w:lang w:bidi="fa-IR"/>
        </w:rPr>
        <w:t xml:space="preserve"> ، </w:t>
      </w:r>
      <w:r w:rsidRPr="008856D2">
        <w:rPr>
          <w:rtl/>
          <w:lang w:bidi="fa-IR"/>
        </w:rPr>
        <w:t>ف</w:t>
      </w:r>
      <w:r w:rsidR="00386F93">
        <w:rPr>
          <w:rtl/>
          <w:lang w:bidi="fa-IR"/>
        </w:rPr>
        <w:t xml:space="preserve">قال : </w:t>
      </w:r>
      <w:r>
        <w:rPr>
          <w:rtl/>
        </w:rPr>
        <w:t xml:space="preserve">« </w:t>
      </w:r>
      <w:r w:rsidRPr="00571CFD">
        <w:rPr>
          <w:rStyle w:val="libAieChar"/>
          <w:rtl/>
        </w:rPr>
        <w:t xml:space="preserve">قُلْ لا أَسْئَلُكُمْ عَلَيْهِ أَجْراً </w:t>
      </w:r>
      <w:r w:rsidR="004A12BC">
        <w:rPr>
          <w:rStyle w:val="libAieChar"/>
          <w:rtl/>
        </w:rPr>
        <w:t xml:space="preserve">إلّا </w:t>
      </w:r>
      <w:r w:rsidRPr="00571CFD">
        <w:rPr>
          <w:rStyle w:val="libAieChar"/>
          <w:rtl/>
        </w:rPr>
        <w:t xml:space="preserve">الْمَوَدَّةَ فِي الْقُرْبى وَمَنْ يَقْتَرِفْ حَسَنَةً نَزِدْ لَهُ فِيها حُسْناً </w:t>
      </w:r>
      <w:r>
        <w:rPr>
          <w:rtl/>
        </w:rPr>
        <w:t xml:space="preserve">» </w:t>
      </w:r>
      <w:r w:rsidRPr="008856D2">
        <w:rPr>
          <w:rtl/>
          <w:lang w:bidi="fa-IR"/>
        </w:rPr>
        <w:t>واقتراف الحسنة مود</w:t>
      </w:r>
      <w:r w:rsidR="0086436F">
        <w:rPr>
          <w:rFonts w:hint="cs"/>
          <w:rtl/>
          <w:lang w:bidi="fa-IR"/>
        </w:rPr>
        <w:t>ّ</w:t>
      </w:r>
      <w:r w:rsidRPr="008856D2">
        <w:rPr>
          <w:rtl/>
          <w:lang w:bidi="fa-IR"/>
        </w:rPr>
        <w:t>تنا أهل البيت.</w:t>
      </w:r>
    </w:p>
    <w:p w14:paraId="34D29FE9" w14:textId="7CB8DA75" w:rsidR="00EE3516" w:rsidRPr="008856D2" w:rsidRDefault="00EE3516" w:rsidP="00571CFD">
      <w:pPr>
        <w:pStyle w:val="libNormal"/>
        <w:rPr>
          <w:rtl/>
        </w:rPr>
      </w:pPr>
      <w:r w:rsidRPr="008856D2">
        <w:rPr>
          <w:rtl/>
        </w:rPr>
        <w:t xml:space="preserve">وروى إسماعيل بن عبد الخالق عن أبي عبد الله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Pr="008856D2">
        <w:rPr>
          <w:rtl/>
        </w:rPr>
        <w:t>إن</w:t>
      </w:r>
      <w:r w:rsidR="0086436F">
        <w:rPr>
          <w:rFonts w:hint="cs"/>
          <w:rtl/>
        </w:rPr>
        <w:t>ّ</w:t>
      </w:r>
      <w:r w:rsidRPr="008856D2">
        <w:rPr>
          <w:rtl/>
        </w:rPr>
        <w:t>ها نزلت فينا أهل البيت أصحاب الكساء</w:t>
      </w:r>
      <w:r>
        <w:rPr>
          <w:rtl/>
        </w:rPr>
        <w:t xml:space="preserve"> ، </w:t>
      </w:r>
      <w:r w:rsidRPr="008856D2">
        <w:rPr>
          <w:rtl/>
        </w:rPr>
        <w:t>انتهى.</w:t>
      </w:r>
    </w:p>
    <w:p w14:paraId="0F4D71AF" w14:textId="083FE68D" w:rsidR="00EE3516" w:rsidRPr="008856D2" w:rsidRDefault="00EE3516" w:rsidP="00571CFD">
      <w:pPr>
        <w:pStyle w:val="libNormal"/>
        <w:rPr>
          <w:rtl/>
        </w:rPr>
      </w:pPr>
      <w:r w:rsidRPr="008856D2">
        <w:rPr>
          <w:rtl/>
        </w:rPr>
        <w:t>وأقول</w:t>
      </w:r>
      <w:r>
        <w:rPr>
          <w:rtl/>
        </w:rPr>
        <w:t xml:space="preserve"> : </w:t>
      </w:r>
      <w:r w:rsidRPr="008856D2">
        <w:rPr>
          <w:rtl/>
        </w:rPr>
        <w:t>الأخبار في كون المراد بالحسنة فيها مود</w:t>
      </w:r>
      <w:r w:rsidR="0086436F">
        <w:rPr>
          <w:rFonts w:hint="cs"/>
          <w:rtl/>
        </w:rPr>
        <w:t>ّ</w:t>
      </w:r>
      <w:r w:rsidRPr="008856D2">
        <w:rPr>
          <w:rtl/>
        </w:rPr>
        <w:t xml:space="preserve">تهم </w:t>
      </w:r>
      <w:r w:rsidRPr="00940F9D">
        <w:rPr>
          <w:rStyle w:val="libAlaemChar"/>
          <w:rtl/>
        </w:rPr>
        <w:t>عليهم‌السلام</w:t>
      </w:r>
      <w:r w:rsidRPr="008856D2">
        <w:rPr>
          <w:rtl/>
        </w:rPr>
        <w:t xml:space="preserve"> كثيرة أوردتها في الكتاب الكبير</w:t>
      </w:r>
      <w:r>
        <w:rPr>
          <w:rtl/>
        </w:rPr>
        <w:t xml:space="preserve"> ، </w:t>
      </w:r>
      <w:r w:rsidRPr="008856D2">
        <w:rPr>
          <w:rtl/>
        </w:rPr>
        <w:t>ويؤي</w:t>
      </w:r>
      <w:r w:rsidR="0086436F">
        <w:rPr>
          <w:rFonts w:hint="cs"/>
          <w:rtl/>
        </w:rPr>
        <w:t>ّ</w:t>
      </w:r>
      <w:r w:rsidRPr="008856D2">
        <w:rPr>
          <w:rtl/>
        </w:rPr>
        <w:t>ده أن</w:t>
      </w:r>
      <w:r w:rsidR="0086436F">
        <w:rPr>
          <w:rFonts w:hint="cs"/>
          <w:rtl/>
        </w:rPr>
        <w:t>ّ</w:t>
      </w:r>
      <w:r w:rsidRPr="008856D2">
        <w:rPr>
          <w:rtl/>
        </w:rPr>
        <w:t xml:space="preserve">ها وقعت </w:t>
      </w:r>
      <w:r w:rsidR="00E60E25">
        <w:rPr>
          <w:rtl/>
        </w:rPr>
        <w:t xml:space="preserve">بعد </w:t>
      </w:r>
      <w:r w:rsidRPr="008856D2">
        <w:rPr>
          <w:rtl/>
        </w:rPr>
        <w:t>قوله تعالى</w:t>
      </w:r>
      <w:r>
        <w:rPr>
          <w:rtl/>
        </w:rPr>
        <w:t xml:space="preserve"> : « </w:t>
      </w:r>
      <w:r w:rsidRPr="00571CFD">
        <w:rPr>
          <w:rStyle w:val="libAieChar"/>
          <w:rtl/>
        </w:rPr>
        <w:t xml:space="preserve">قُلْ لا أَسْئَلُكُمْ عَلَيْهِ أَجْراً </w:t>
      </w:r>
      <w:r w:rsidR="004A12BC">
        <w:rPr>
          <w:rStyle w:val="libAieChar"/>
          <w:rtl/>
        </w:rPr>
        <w:t xml:space="preserve">إلّا </w:t>
      </w:r>
      <w:r w:rsidRPr="00571CFD">
        <w:rPr>
          <w:rStyle w:val="libAieChar"/>
          <w:rtl/>
        </w:rPr>
        <w:t xml:space="preserve">الْمَوَدَّةَ فِي الْقُرْبى </w:t>
      </w:r>
      <w:r>
        <w:rPr>
          <w:rtl/>
        </w:rPr>
        <w:t xml:space="preserve">» </w:t>
      </w:r>
      <w:r w:rsidRPr="008856D2">
        <w:rPr>
          <w:rtl/>
        </w:rPr>
        <w:t>ولا ينافيه هذا الخبر بل هو تفسير للمودة بأنها هي التي تكون مع الإقرار بإمامتهم</w:t>
      </w:r>
      <w:r>
        <w:rPr>
          <w:rtl/>
        </w:rPr>
        <w:t xml:space="preserve"> ، </w:t>
      </w:r>
      <w:r w:rsidRPr="008856D2">
        <w:rPr>
          <w:rtl/>
        </w:rPr>
        <w:t>والتسليم لهم</w:t>
      </w:r>
      <w:r>
        <w:rPr>
          <w:rtl/>
        </w:rPr>
        <w:t xml:space="preserve"> ، </w:t>
      </w:r>
      <w:r w:rsidRPr="008856D2">
        <w:rPr>
          <w:rtl/>
        </w:rPr>
        <w:t>والصدق عليهم</w:t>
      </w:r>
      <w:r>
        <w:rPr>
          <w:rtl/>
        </w:rPr>
        <w:t xml:space="preserve"> ، </w:t>
      </w:r>
      <w:r w:rsidR="00A10A2E">
        <w:rPr>
          <w:rtl/>
        </w:rPr>
        <w:t xml:space="preserve">وانّ </w:t>
      </w:r>
      <w:r w:rsidRPr="008856D2">
        <w:rPr>
          <w:rtl/>
        </w:rPr>
        <w:t>لا يرووا عنهم ما لم يقولوا</w:t>
      </w:r>
      <w:r>
        <w:rPr>
          <w:rtl/>
        </w:rPr>
        <w:t xml:space="preserve"> ، </w:t>
      </w:r>
      <w:r w:rsidRPr="008856D2">
        <w:rPr>
          <w:rtl/>
        </w:rPr>
        <w:t>ويحتمل تعميم الحسنة بحيث يشمل كل</w:t>
      </w:r>
      <w:r w:rsidR="0086436F">
        <w:rPr>
          <w:rFonts w:hint="cs"/>
          <w:rtl/>
        </w:rPr>
        <w:t>ّ</w:t>
      </w:r>
      <w:r w:rsidRPr="008856D2">
        <w:rPr>
          <w:rtl/>
        </w:rPr>
        <w:t xml:space="preserve"> طاعة</w:t>
      </w:r>
      <w:r>
        <w:rPr>
          <w:rtl/>
        </w:rPr>
        <w:t xml:space="preserve"> ، </w:t>
      </w:r>
      <w:r w:rsidRPr="008856D2">
        <w:rPr>
          <w:rtl/>
        </w:rPr>
        <w:t>وتكون هذه الأخبار محمولة على أنها أفضل أفرادها</w:t>
      </w:r>
      <w:r>
        <w:rPr>
          <w:rtl/>
        </w:rPr>
        <w:t xml:space="preserve"> ، </w:t>
      </w:r>
      <w:r w:rsidRPr="008856D2">
        <w:rPr>
          <w:rtl/>
        </w:rPr>
        <w:t>ولا يتوه</w:t>
      </w:r>
      <w:r w:rsidR="0086436F">
        <w:rPr>
          <w:rFonts w:hint="cs"/>
          <w:rtl/>
        </w:rPr>
        <w:t>ّ</w:t>
      </w:r>
      <w:r w:rsidRPr="008856D2">
        <w:rPr>
          <w:rtl/>
        </w:rPr>
        <w:t xml:space="preserve">م التكرار في </w:t>
      </w:r>
      <w:r w:rsidR="00FF147D">
        <w:rPr>
          <w:rtl/>
        </w:rPr>
        <w:t xml:space="preserve">الثاني </w:t>
      </w:r>
      <w:r w:rsidRPr="008856D2">
        <w:rPr>
          <w:rtl/>
        </w:rPr>
        <w:t>والثالث</w:t>
      </w:r>
      <w:r>
        <w:rPr>
          <w:rtl/>
        </w:rPr>
        <w:t xml:space="preserve"> ، </w:t>
      </w:r>
      <w:r w:rsidRPr="008856D2">
        <w:rPr>
          <w:rtl/>
        </w:rPr>
        <w:t>لأن الصدق عليهم لا ينافي الكذب عليهم</w:t>
      </w:r>
      <w:r>
        <w:rPr>
          <w:rtl/>
        </w:rPr>
        <w:t xml:space="preserve"> ، </w:t>
      </w:r>
      <w:r w:rsidRPr="008856D2">
        <w:rPr>
          <w:rtl/>
        </w:rPr>
        <w:t>ف</w:t>
      </w:r>
      <w:r w:rsidR="00FF147D">
        <w:rPr>
          <w:rtl/>
        </w:rPr>
        <w:t xml:space="preserve">الثاني </w:t>
      </w:r>
      <w:r w:rsidRPr="008856D2">
        <w:rPr>
          <w:rtl/>
        </w:rPr>
        <w:t>رواية الأحاديث الصادقة عنهم</w:t>
      </w:r>
      <w:r>
        <w:rPr>
          <w:rtl/>
        </w:rPr>
        <w:t xml:space="preserve"> ، </w:t>
      </w:r>
      <w:r w:rsidRPr="008856D2">
        <w:rPr>
          <w:rtl/>
        </w:rPr>
        <w:t>والثالث ترك رواية الأخبار الكاذبة عليهم ولا يغني شيء منهما عن الآخر.</w:t>
      </w:r>
    </w:p>
    <w:p w14:paraId="290EF75B" w14:textId="77777777" w:rsidR="00EE3516" w:rsidRPr="008856D2" w:rsidRDefault="00EE3516" w:rsidP="0086436F">
      <w:pPr>
        <w:pStyle w:val="libNormal"/>
        <w:rPr>
          <w:rtl/>
          <w:lang w:bidi="fa-IR"/>
        </w:rPr>
      </w:pPr>
      <w:r w:rsidRPr="00201378">
        <w:rPr>
          <w:rStyle w:val="libBold1Char"/>
          <w:rtl/>
        </w:rPr>
        <w:t>الحديث الخامس :</w:t>
      </w:r>
      <w:r>
        <w:rPr>
          <w:rtl/>
        </w:rPr>
        <w:t xml:space="preserve"> </w:t>
      </w:r>
      <w:r w:rsidRPr="008856D2">
        <w:rPr>
          <w:rtl/>
          <w:lang w:bidi="fa-IR"/>
        </w:rPr>
        <w:t>مجهول.</w:t>
      </w:r>
    </w:p>
    <w:p w14:paraId="3E341B0D" w14:textId="77777777" w:rsidR="00EE3516" w:rsidRDefault="00EE3516" w:rsidP="006F7B8D">
      <w:pPr>
        <w:pStyle w:val="libLine"/>
        <w:rPr>
          <w:rtl/>
        </w:rPr>
      </w:pPr>
      <w:r>
        <w:rPr>
          <w:rFonts w:hint="cs"/>
          <w:rtl/>
        </w:rPr>
        <w:t>___________________</w:t>
      </w:r>
    </w:p>
    <w:p w14:paraId="6FFE9604" w14:textId="77777777" w:rsidR="00EE3516" w:rsidRDefault="00EE3516" w:rsidP="005A0345">
      <w:pPr>
        <w:pStyle w:val="libFootnote0"/>
        <w:rPr>
          <w:rtl/>
          <w:lang w:bidi="fa-IR"/>
        </w:rPr>
      </w:pPr>
      <w:r w:rsidRPr="00542645">
        <w:rPr>
          <w:rFonts w:hint="cs"/>
          <w:rtl/>
        </w:rPr>
        <w:t>(1) سورة الشورى</w:t>
      </w:r>
      <w:r>
        <w:rPr>
          <w:rFonts w:hint="cs"/>
          <w:rtl/>
        </w:rPr>
        <w:t xml:space="preserve"> : </w:t>
      </w:r>
      <w:r w:rsidRPr="00542645">
        <w:rPr>
          <w:rFonts w:hint="cs"/>
          <w:rtl/>
        </w:rPr>
        <w:t>22.</w:t>
      </w:r>
    </w:p>
    <w:p w14:paraId="73BB29BB" w14:textId="77777777" w:rsidR="002A5FAD" w:rsidRDefault="002A5FAD" w:rsidP="002A5FAD">
      <w:pPr>
        <w:pStyle w:val="libNormal"/>
        <w:rPr>
          <w:rtl/>
        </w:rPr>
      </w:pPr>
      <w:r w:rsidRPr="002A5FAD">
        <w:rPr>
          <w:rStyle w:val="libNormalChar"/>
          <w:rtl/>
        </w:rPr>
        <w:br w:type="page"/>
      </w:r>
    </w:p>
    <w:p w14:paraId="3DAB6507" w14:textId="7AA39DB9" w:rsidR="00EE3516" w:rsidRPr="008856D2" w:rsidRDefault="00EE3516" w:rsidP="0082023E">
      <w:pPr>
        <w:pStyle w:val="libNormal0"/>
        <w:rPr>
          <w:rtl/>
        </w:rPr>
      </w:pPr>
      <w:r w:rsidRPr="008856D2">
        <w:rPr>
          <w:rtl/>
        </w:rPr>
        <w:lastRenderedPageBreak/>
        <w:t>عبد الحميد</w:t>
      </w:r>
      <w:r>
        <w:rPr>
          <w:rtl/>
        </w:rPr>
        <w:t xml:space="preserve"> ، </w:t>
      </w:r>
      <w:r w:rsidRPr="008856D2">
        <w:rPr>
          <w:rtl/>
        </w:rPr>
        <w:t>عن منصور بن يونس</w:t>
      </w:r>
      <w:r>
        <w:rPr>
          <w:rtl/>
        </w:rPr>
        <w:t xml:space="preserve"> ، </w:t>
      </w:r>
      <w:r w:rsidRPr="008856D2">
        <w:rPr>
          <w:rtl/>
        </w:rPr>
        <w:t>عن بشير الد</w:t>
      </w:r>
      <w:r w:rsidR="0086436F">
        <w:rPr>
          <w:rFonts w:hint="cs"/>
          <w:rtl/>
        </w:rPr>
        <w:t>ّ</w:t>
      </w:r>
      <w:r w:rsidRPr="008856D2">
        <w:rPr>
          <w:rtl/>
        </w:rPr>
        <w:t>هان</w:t>
      </w:r>
      <w:r>
        <w:rPr>
          <w:rtl/>
        </w:rPr>
        <w:t xml:space="preserve"> ، </w:t>
      </w:r>
      <w:r w:rsidRPr="008856D2">
        <w:rPr>
          <w:rtl/>
        </w:rPr>
        <w:t>عن كامل التم</w:t>
      </w:r>
      <w:r w:rsidR="0086436F">
        <w:rPr>
          <w:rFonts w:hint="cs"/>
          <w:rtl/>
        </w:rPr>
        <w:t>ّ</w:t>
      </w:r>
      <w:r w:rsidRPr="008856D2">
        <w:rPr>
          <w:rtl/>
        </w:rPr>
        <w:t xml:space="preserve">ار </w:t>
      </w:r>
      <w:r w:rsidR="00B124C6">
        <w:rPr>
          <w:rtl/>
        </w:rPr>
        <w:t xml:space="preserve">قال : قال : </w:t>
      </w:r>
      <w:r w:rsidRPr="008856D2">
        <w:rPr>
          <w:rtl/>
        </w:rPr>
        <w:t xml:space="preserve">أبو جعفر </w:t>
      </w:r>
      <w:r w:rsidRPr="00940F9D">
        <w:rPr>
          <w:rStyle w:val="libAlaemChar"/>
          <w:rtl/>
        </w:rPr>
        <w:t>عليه‌السلام</w:t>
      </w:r>
      <w:r>
        <w:rPr>
          <w:rtl/>
        </w:rPr>
        <w:t xml:space="preserve"> « </w:t>
      </w:r>
      <w:r w:rsidRPr="00571CFD">
        <w:rPr>
          <w:rStyle w:val="libAieChar"/>
          <w:rtl/>
        </w:rPr>
        <w:t xml:space="preserve">قَدْ أَفْلَحَ الْمُؤْمِنُونَ </w:t>
      </w:r>
      <w:r>
        <w:rPr>
          <w:rtl/>
        </w:rPr>
        <w:t>» أ</w:t>
      </w:r>
      <w:r w:rsidRPr="008856D2">
        <w:rPr>
          <w:rtl/>
        </w:rPr>
        <w:t xml:space="preserve">تدري من هم </w:t>
      </w:r>
      <w:r w:rsidR="0086436F">
        <w:rPr>
          <w:rFonts w:hint="cs"/>
          <w:rtl/>
        </w:rPr>
        <w:t xml:space="preserve">؟ </w:t>
      </w:r>
      <w:r w:rsidRPr="008856D2">
        <w:rPr>
          <w:rtl/>
        </w:rPr>
        <w:t xml:space="preserve">قلت أنت أعلم </w:t>
      </w:r>
      <w:r w:rsidR="0086436F">
        <w:rPr>
          <w:rFonts w:hint="cs"/>
          <w:rtl/>
        </w:rPr>
        <w:t xml:space="preserve">، </w:t>
      </w:r>
      <w:r w:rsidR="00B124C6">
        <w:rPr>
          <w:rtl/>
        </w:rPr>
        <w:t xml:space="preserve">قال : </w:t>
      </w:r>
      <w:r w:rsidRPr="008856D2">
        <w:rPr>
          <w:rtl/>
        </w:rPr>
        <w:t>قد أفلح المؤمنون المسل</w:t>
      </w:r>
      <w:r w:rsidR="0086436F">
        <w:rPr>
          <w:rFonts w:hint="cs"/>
          <w:rtl/>
        </w:rPr>
        <w:t>ّ</w:t>
      </w:r>
      <w:r w:rsidRPr="008856D2">
        <w:rPr>
          <w:rtl/>
        </w:rPr>
        <w:t xml:space="preserve">مون </w:t>
      </w:r>
      <w:r w:rsidR="0086436F">
        <w:rPr>
          <w:rFonts w:hint="cs"/>
          <w:rtl/>
        </w:rPr>
        <w:t xml:space="preserve">، </w:t>
      </w:r>
      <w:r w:rsidRPr="008856D2">
        <w:rPr>
          <w:rtl/>
        </w:rPr>
        <w:t>إن</w:t>
      </w:r>
      <w:r w:rsidR="0086436F">
        <w:rPr>
          <w:rFonts w:hint="cs"/>
          <w:rtl/>
        </w:rPr>
        <w:t>َّ</w:t>
      </w:r>
      <w:r w:rsidRPr="008856D2">
        <w:rPr>
          <w:rtl/>
        </w:rPr>
        <w:t xml:space="preserve"> المسل</w:t>
      </w:r>
      <w:r w:rsidR="0086436F">
        <w:rPr>
          <w:rFonts w:hint="cs"/>
          <w:rtl/>
        </w:rPr>
        <w:t>ّ</w:t>
      </w:r>
      <w:r w:rsidRPr="008856D2">
        <w:rPr>
          <w:rtl/>
        </w:rPr>
        <w:t xml:space="preserve">مين هم النجباء </w:t>
      </w:r>
      <w:r w:rsidR="0086436F">
        <w:rPr>
          <w:rFonts w:hint="cs"/>
          <w:rtl/>
        </w:rPr>
        <w:t xml:space="preserve">، </w:t>
      </w:r>
      <w:r w:rsidRPr="008856D2">
        <w:rPr>
          <w:rtl/>
        </w:rPr>
        <w:t>فالمؤمن غريب فطوبى للغرباء</w:t>
      </w:r>
      <w:r>
        <w:rPr>
          <w:rFonts w:hint="cs"/>
          <w:rtl/>
        </w:rPr>
        <w:t>.</w:t>
      </w:r>
    </w:p>
    <w:p w14:paraId="734F9668" w14:textId="465B6F15"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عليّ</w:t>
      </w:r>
      <w:r w:rsidR="0086436F">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بعض أصحابنا</w:t>
      </w:r>
      <w:r>
        <w:rPr>
          <w:rtl/>
        </w:rPr>
        <w:t xml:space="preserve"> ، </w:t>
      </w:r>
      <w:r w:rsidRPr="008856D2">
        <w:rPr>
          <w:rtl/>
        </w:rPr>
        <w:t>عن الخش</w:t>
      </w:r>
      <w:r w:rsidR="0086436F">
        <w:rPr>
          <w:rFonts w:hint="cs"/>
          <w:rtl/>
        </w:rPr>
        <w:t>ّ</w:t>
      </w:r>
      <w:r w:rsidRPr="008856D2">
        <w:rPr>
          <w:rtl/>
        </w:rPr>
        <w:t>اب</w:t>
      </w:r>
      <w:r>
        <w:rPr>
          <w:rtl/>
        </w:rPr>
        <w:t xml:space="preserve"> ، </w:t>
      </w:r>
      <w:r w:rsidRPr="008856D2">
        <w:rPr>
          <w:rtl/>
        </w:rPr>
        <w:t xml:space="preserve">عن </w:t>
      </w:r>
      <w:r w:rsidR="005736E8">
        <w:rPr>
          <w:rtl/>
        </w:rPr>
        <w:t>العبّاس</w:t>
      </w:r>
      <w:r w:rsidR="008B38DC">
        <w:rPr>
          <w:rtl/>
        </w:rPr>
        <w:t xml:space="preserve"> </w:t>
      </w:r>
      <w:r w:rsidRPr="008856D2">
        <w:rPr>
          <w:rtl/>
        </w:rPr>
        <w:t>بن عا</w:t>
      </w:r>
      <w:r w:rsidR="004102BD">
        <w:rPr>
          <w:rtl/>
        </w:rPr>
        <w:t xml:space="preserve">مرّ </w:t>
      </w:r>
      <w:r>
        <w:rPr>
          <w:rtl/>
        </w:rPr>
        <w:t xml:space="preserve">، </w:t>
      </w:r>
      <w:r w:rsidRPr="008856D2">
        <w:rPr>
          <w:rtl/>
        </w:rPr>
        <w:t>عن ربيع المسلي</w:t>
      </w:r>
      <w:r>
        <w:rPr>
          <w:rtl/>
        </w:rPr>
        <w:t xml:space="preserve"> ، </w:t>
      </w:r>
      <w:r w:rsidRPr="008856D2">
        <w:rPr>
          <w:rtl/>
        </w:rPr>
        <w:t>عن يحيى بن زكري</w:t>
      </w:r>
      <w:r w:rsidR="0086436F">
        <w:rPr>
          <w:rFonts w:hint="cs"/>
          <w:rtl/>
        </w:rPr>
        <w:t>ّ</w:t>
      </w:r>
      <w:r w:rsidRPr="008856D2">
        <w:rPr>
          <w:rtl/>
        </w:rPr>
        <w:t>ا الأنصاري</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سمعته يقول </w:t>
      </w:r>
      <w:r w:rsidR="0086436F">
        <w:rPr>
          <w:rFonts w:hint="cs"/>
          <w:rtl/>
        </w:rPr>
        <w:t xml:space="preserve">: </w:t>
      </w:r>
      <w:r w:rsidRPr="008856D2">
        <w:rPr>
          <w:rtl/>
        </w:rPr>
        <w:t>من سر</w:t>
      </w:r>
      <w:r w:rsidR="0086436F">
        <w:rPr>
          <w:rFonts w:hint="cs"/>
          <w:rtl/>
        </w:rPr>
        <w:t>ّ</w:t>
      </w:r>
      <w:r w:rsidRPr="008856D2">
        <w:rPr>
          <w:rtl/>
        </w:rPr>
        <w:t>ه أن يستكمل الإيمان كل</w:t>
      </w:r>
      <w:r w:rsidR="0086436F">
        <w:rPr>
          <w:rFonts w:hint="cs"/>
          <w:rtl/>
        </w:rPr>
        <w:t>ّ</w:t>
      </w:r>
      <w:r w:rsidRPr="008856D2">
        <w:rPr>
          <w:rtl/>
        </w:rPr>
        <w:t xml:space="preserve">ه فليقل </w:t>
      </w:r>
      <w:r w:rsidR="0086436F">
        <w:rPr>
          <w:rFonts w:hint="cs"/>
          <w:rtl/>
        </w:rPr>
        <w:t xml:space="preserve">: </w:t>
      </w:r>
      <w:r w:rsidRPr="008856D2">
        <w:rPr>
          <w:rtl/>
        </w:rPr>
        <w:t>القول من</w:t>
      </w:r>
      <w:r w:rsidR="0086436F">
        <w:rPr>
          <w:rFonts w:hint="cs"/>
          <w:rtl/>
        </w:rPr>
        <w:t>ّ</w:t>
      </w:r>
      <w:r w:rsidRPr="008856D2">
        <w:rPr>
          <w:rtl/>
        </w:rPr>
        <w:t>ي في جميع الأشياء</w:t>
      </w:r>
    </w:p>
    <w:p w14:paraId="4F49FDF4" w14:textId="3D84D130" w:rsidR="00EE3516" w:rsidRPr="00324B78" w:rsidRDefault="00201378" w:rsidP="006F7B8D">
      <w:pPr>
        <w:pStyle w:val="libLine"/>
        <w:rPr>
          <w:rtl/>
        </w:rPr>
      </w:pPr>
      <w:r>
        <w:rPr>
          <w:rFonts w:hint="cs"/>
          <w:rtl/>
        </w:rPr>
        <w:t>________________________________________________________</w:t>
      </w:r>
    </w:p>
    <w:p w14:paraId="64A06250" w14:textId="5FCE9EC9" w:rsidR="00EE3516" w:rsidRDefault="00EE3516" w:rsidP="00571CFD">
      <w:pPr>
        <w:pStyle w:val="libNormal"/>
        <w:rPr>
          <w:rtl/>
        </w:rPr>
      </w:pPr>
      <w:r w:rsidRPr="008856D2">
        <w:rPr>
          <w:rtl/>
        </w:rPr>
        <w:t>وقي</w:t>
      </w:r>
      <w:r w:rsidR="0086436F">
        <w:rPr>
          <w:rFonts w:hint="cs"/>
          <w:rtl/>
        </w:rPr>
        <w:t>ّ</w:t>
      </w:r>
      <w:r w:rsidRPr="008856D2">
        <w:rPr>
          <w:rtl/>
        </w:rPr>
        <w:t xml:space="preserve">د </w:t>
      </w:r>
      <w:r w:rsidRPr="00940F9D">
        <w:rPr>
          <w:rStyle w:val="libAlaemChar"/>
          <w:rtl/>
        </w:rPr>
        <w:t>عليه‌السلام</w:t>
      </w:r>
      <w:r w:rsidRPr="008856D2">
        <w:rPr>
          <w:rtl/>
        </w:rPr>
        <w:t xml:space="preserve"> الإيمان أو فس</w:t>
      </w:r>
      <w:r w:rsidR="0086436F">
        <w:rPr>
          <w:rFonts w:hint="cs"/>
          <w:rtl/>
        </w:rPr>
        <w:t>ّ</w:t>
      </w:r>
      <w:r w:rsidRPr="008856D2">
        <w:rPr>
          <w:rtl/>
        </w:rPr>
        <w:t>ره به</w:t>
      </w:r>
      <w:r>
        <w:rPr>
          <w:rtl/>
        </w:rPr>
        <w:t xml:space="preserve"> ، </w:t>
      </w:r>
      <w:r w:rsidR="0086436F">
        <w:rPr>
          <w:rtl/>
        </w:rPr>
        <w:t>لـم</w:t>
      </w:r>
      <w:r w:rsidR="00EF7FC8">
        <w:rPr>
          <w:rtl/>
        </w:rPr>
        <w:t xml:space="preserve">ا </w:t>
      </w:r>
      <w:r w:rsidR="004102BD">
        <w:rPr>
          <w:rtl/>
        </w:rPr>
        <w:t xml:space="preserve">مرّ </w:t>
      </w:r>
      <w:r w:rsidRPr="008856D2">
        <w:rPr>
          <w:rtl/>
        </w:rPr>
        <w:t>من قوله سبح</w:t>
      </w:r>
      <w:r w:rsidR="00161583">
        <w:rPr>
          <w:rtl/>
        </w:rPr>
        <w:t xml:space="preserve">انّه </w:t>
      </w:r>
      <w:r>
        <w:rPr>
          <w:rtl/>
        </w:rPr>
        <w:t xml:space="preserve">: « </w:t>
      </w:r>
      <w:r w:rsidRPr="00571CFD">
        <w:rPr>
          <w:rStyle w:val="libAieChar"/>
          <w:rtl/>
        </w:rPr>
        <w:t xml:space="preserve">فَلا وَرَبِّكَ لا يُؤْمِنُونَ </w:t>
      </w:r>
      <w:r>
        <w:rPr>
          <w:rtl/>
        </w:rPr>
        <w:t>».</w:t>
      </w:r>
      <w:r>
        <w:rPr>
          <w:rFonts w:hint="cs"/>
          <w:rtl/>
        </w:rPr>
        <w:t xml:space="preserve"> </w:t>
      </w:r>
    </w:p>
    <w:p w14:paraId="77E88DBF" w14:textId="3591E162" w:rsidR="00EE3516" w:rsidRPr="008856D2" w:rsidRDefault="00EE3516" w:rsidP="00571CFD">
      <w:pPr>
        <w:pStyle w:val="libNormal"/>
        <w:rPr>
          <w:rtl/>
        </w:rPr>
      </w:pPr>
      <w:r>
        <w:rPr>
          <w:rtl/>
        </w:rPr>
        <w:t xml:space="preserve">« </w:t>
      </w:r>
      <w:r w:rsidRPr="004A3B67">
        <w:rPr>
          <w:rtl/>
        </w:rPr>
        <w:t>فالمؤمن غريب</w:t>
      </w:r>
      <w:r>
        <w:rPr>
          <w:rtl/>
        </w:rPr>
        <w:t xml:space="preserve"> » </w:t>
      </w:r>
      <w:r w:rsidRPr="008856D2">
        <w:rPr>
          <w:rtl/>
        </w:rPr>
        <w:t xml:space="preserve">أي فظهر </w:t>
      </w:r>
      <w:r w:rsidR="001427C1">
        <w:rPr>
          <w:rtl/>
        </w:rPr>
        <w:t xml:space="preserve">صحّة </w:t>
      </w:r>
      <w:r w:rsidRPr="008856D2">
        <w:rPr>
          <w:rtl/>
        </w:rPr>
        <w:t xml:space="preserve">قول </w:t>
      </w:r>
      <w:r w:rsidR="004A12BC">
        <w:rPr>
          <w:rtl/>
        </w:rPr>
        <w:t xml:space="preserve">النبيّ </w:t>
      </w:r>
      <w:r w:rsidRPr="00940F9D">
        <w:rPr>
          <w:rStyle w:val="libAlaemChar"/>
          <w:rtl/>
        </w:rPr>
        <w:t>صلى‌الله‌عليه‌وآله‌وسلم</w:t>
      </w:r>
      <w:r w:rsidRPr="008856D2">
        <w:rPr>
          <w:rtl/>
        </w:rPr>
        <w:t xml:space="preserve"> المؤمن غريب</w:t>
      </w:r>
      <w:r>
        <w:rPr>
          <w:rtl/>
        </w:rPr>
        <w:t xml:space="preserve"> ، </w:t>
      </w:r>
      <w:r w:rsidRPr="008856D2">
        <w:rPr>
          <w:rtl/>
        </w:rPr>
        <w:t>أي نادر لا ي</w:t>
      </w:r>
      <w:r w:rsidR="00161583">
        <w:rPr>
          <w:rtl/>
        </w:rPr>
        <w:t xml:space="preserve">جدّ </w:t>
      </w:r>
      <w:r w:rsidRPr="008856D2">
        <w:rPr>
          <w:rtl/>
        </w:rPr>
        <w:t xml:space="preserve">من صنفه من يأنس به </w:t>
      </w:r>
      <w:r w:rsidR="004A12BC">
        <w:rPr>
          <w:rtl/>
        </w:rPr>
        <w:t xml:space="preserve">إلّا </w:t>
      </w:r>
      <w:r w:rsidRPr="008856D2">
        <w:rPr>
          <w:rtl/>
        </w:rPr>
        <w:t>نادرا</w:t>
      </w:r>
      <w:r w:rsidR="005413F9">
        <w:rPr>
          <w:rFonts w:hint="cs"/>
          <w:rtl/>
        </w:rPr>
        <w:t>ً</w:t>
      </w:r>
      <w:r w:rsidRPr="008856D2">
        <w:rPr>
          <w:rtl/>
        </w:rPr>
        <w:t xml:space="preserve"> فأنسه بالله وبأوليائه</w:t>
      </w:r>
      <w:r>
        <w:rPr>
          <w:rtl/>
        </w:rPr>
        <w:t xml:space="preserve"> ، </w:t>
      </w:r>
      <w:r w:rsidRPr="008856D2">
        <w:rPr>
          <w:rtl/>
        </w:rPr>
        <w:t xml:space="preserve">ولو لم يكن إشارة إلى الخبر فالتفريع </w:t>
      </w:r>
      <w:r w:rsidR="003B3163">
        <w:rPr>
          <w:rtl/>
        </w:rPr>
        <w:t>أيضاً</w:t>
      </w:r>
      <w:r w:rsidR="00C96129">
        <w:rPr>
          <w:rtl/>
        </w:rPr>
        <w:t xml:space="preserve"> </w:t>
      </w:r>
      <w:r w:rsidRPr="008856D2">
        <w:rPr>
          <w:rtl/>
        </w:rPr>
        <w:t>ظاهر</w:t>
      </w:r>
      <w:r>
        <w:rPr>
          <w:rtl/>
        </w:rPr>
        <w:t xml:space="preserve"> ، </w:t>
      </w:r>
      <w:r w:rsidRPr="008856D2">
        <w:rPr>
          <w:rtl/>
        </w:rPr>
        <w:t>لأن</w:t>
      </w:r>
      <w:r w:rsidR="005413F9">
        <w:rPr>
          <w:rFonts w:hint="cs"/>
          <w:rtl/>
        </w:rPr>
        <w:t>ّ</w:t>
      </w:r>
      <w:r w:rsidRPr="008856D2">
        <w:rPr>
          <w:rtl/>
        </w:rPr>
        <w:t xml:space="preserve"> أرباب التسليم قليلون.</w:t>
      </w:r>
    </w:p>
    <w:p w14:paraId="2F92CDCD" w14:textId="213AF15B" w:rsidR="00EE3516" w:rsidRPr="008856D2" w:rsidRDefault="00EE3516" w:rsidP="00571CFD">
      <w:pPr>
        <w:pStyle w:val="libNormal"/>
        <w:rPr>
          <w:rtl/>
        </w:rPr>
      </w:pPr>
      <w:r w:rsidRPr="008856D2">
        <w:rPr>
          <w:rtl/>
        </w:rPr>
        <w:t>وقيل</w:t>
      </w:r>
      <w:r>
        <w:rPr>
          <w:rtl/>
        </w:rPr>
        <w:t xml:space="preserve"> : </w:t>
      </w:r>
      <w:r w:rsidRPr="008856D2">
        <w:rPr>
          <w:rtl/>
        </w:rPr>
        <w:t>التفريع م</w:t>
      </w:r>
      <w:r w:rsidR="009A66E4">
        <w:rPr>
          <w:rtl/>
        </w:rPr>
        <w:t xml:space="preserve">بنيّ </w:t>
      </w:r>
      <w:r w:rsidRPr="008856D2">
        <w:rPr>
          <w:rtl/>
        </w:rPr>
        <w:t>على ما اشتهر في الرواي</w:t>
      </w:r>
      <w:r w:rsidR="005413F9">
        <w:rPr>
          <w:rFonts w:hint="cs"/>
          <w:rtl/>
        </w:rPr>
        <w:t>ّ</w:t>
      </w:r>
      <w:r w:rsidRPr="008856D2">
        <w:rPr>
          <w:rtl/>
        </w:rPr>
        <w:t>ة من قل</w:t>
      </w:r>
      <w:r w:rsidR="005413F9">
        <w:rPr>
          <w:rFonts w:hint="cs"/>
          <w:rtl/>
        </w:rPr>
        <w:t>ّ</w:t>
      </w:r>
      <w:r w:rsidRPr="008856D2">
        <w:rPr>
          <w:rtl/>
        </w:rPr>
        <w:t>ة عدد النجباء نحو</w:t>
      </w:r>
      <w:r>
        <w:rPr>
          <w:rtl/>
        </w:rPr>
        <w:t xml:space="preserve"> : </w:t>
      </w:r>
      <w:r w:rsidRPr="008856D2">
        <w:rPr>
          <w:rtl/>
        </w:rPr>
        <w:t xml:space="preserve">ما من قوم </w:t>
      </w:r>
      <w:r w:rsidR="004A12BC">
        <w:rPr>
          <w:rtl/>
        </w:rPr>
        <w:t xml:space="preserve">إلّا </w:t>
      </w:r>
      <w:r w:rsidRPr="008856D2">
        <w:rPr>
          <w:rtl/>
        </w:rPr>
        <w:t>وفيهم نجيب أو نجيبان</w:t>
      </w:r>
      <w:r>
        <w:rPr>
          <w:rtl/>
        </w:rPr>
        <w:t xml:space="preserve"> ، </w:t>
      </w:r>
      <w:r w:rsidRPr="008856D2">
        <w:rPr>
          <w:rtl/>
        </w:rPr>
        <w:t>وقيل</w:t>
      </w:r>
      <w:r>
        <w:rPr>
          <w:rtl/>
        </w:rPr>
        <w:t xml:space="preserve"> : </w:t>
      </w:r>
      <w:r w:rsidR="00A10A2E">
        <w:rPr>
          <w:rtl/>
        </w:rPr>
        <w:t xml:space="preserve">انّما </w:t>
      </w:r>
      <w:r w:rsidRPr="008856D2">
        <w:rPr>
          <w:rtl/>
        </w:rPr>
        <w:t>فر</w:t>
      </w:r>
      <w:r w:rsidR="005413F9">
        <w:rPr>
          <w:rFonts w:hint="cs"/>
          <w:rtl/>
        </w:rPr>
        <w:t>ّ</w:t>
      </w:r>
      <w:r w:rsidRPr="008856D2">
        <w:rPr>
          <w:rtl/>
        </w:rPr>
        <w:t>ع غربة المؤمن على تفسيره بالمسلم</w:t>
      </w:r>
      <w:r>
        <w:rPr>
          <w:rtl/>
        </w:rPr>
        <w:t xml:space="preserve"> ، </w:t>
      </w:r>
      <w:r w:rsidRPr="008856D2">
        <w:rPr>
          <w:rtl/>
        </w:rPr>
        <w:t xml:space="preserve">ووصف المسلم </w:t>
      </w:r>
      <w:r w:rsidRPr="004A3B67">
        <w:rPr>
          <w:rtl/>
        </w:rPr>
        <w:t>بالنجيب</w:t>
      </w:r>
      <w:r w:rsidRPr="008856D2">
        <w:rPr>
          <w:rtl/>
        </w:rPr>
        <w:t xml:space="preserve"> لقل</w:t>
      </w:r>
      <w:r w:rsidR="005413F9">
        <w:rPr>
          <w:rFonts w:hint="cs"/>
          <w:rtl/>
        </w:rPr>
        <w:t>ّ</w:t>
      </w:r>
      <w:r w:rsidRPr="008856D2">
        <w:rPr>
          <w:rtl/>
        </w:rPr>
        <w:t>ة المسلم والنجيب فيما بين الن</w:t>
      </w:r>
      <w:r w:rsidR="005413F9">
        <w:rPr>
          <w:rFonts w:hint="cs"/>
          <w:rtl/>
        </w:rPr>
        <w:t>ّ</w:t>
      </w:r>
      <w:r w:rsidRPr="008856D2">
        <w:rPr>
          <w:rtl/>
        </w:rPr>
        <w:t>اس وشذوذه جدا</w:t>
      </w:r>
      <w:r w:rsidR="005413F9">
        <w:rPr>
          <w:rFonts w:hint="cs"/>
          <w:rtl/>
        </w:rPr>
        <w:t>ً</w:t>
      </w:r>
      <w:r w:rsidRPr="008856D2">
        <w:rPr>
          <w:rtl/>
        </w:rPr>
        <w:t xml:space="preserve"> وهذا معنى الغربة.</w:t>
      </w:r>
    </w:p>
    <w:p w14:paraId="2DEDFD3A" w14:textId="52A6C62F" w:rsidR="00EE3516" w:rsidRDefault="00EE3516" w:rsidP="00571CFD">
      <w:pPr>
        <w:pStyle w:val="libNormal"/>
        <w:rPr>
          <w:rtl/>
        </w:rPr>
      </w:pPr>
      <w:r w:rsidRPr="008856D2">
        <w:rPr>
          <w:rtl/>
        </w:rPr>
        <w:t>كما قيل</w:t>
      </w:r>
      <w:r>
        <w:rPr>
          <w:rtl/>
        </w:rPr>
        <w:t xml:space="preserve"> : </w:t>
      </w:r>
    </w:p>
    <w:tbl>
      <w:tblPr>
        <w:tblStyle w:val="TableGrid"/>
        <w:bidiVisual/>
        <w:tblW w:w="4561" w:type="pct"/>
        <w:tblInd w:w="385" w:type="dxa"/>
        <w:tblLook w:val="01E0" w:firstRow="1" w:lastRow="1" w:firstColumn="1" w:lastColumn="1" w:noHBand="0" w:noVBand="0"/>
      </w:tblPr>
      <w:tblGrid>
        <w:gridCol w:w="3443"/>
        <w:gridCol w:w="270"/>
        <w:gridCol w:w="3399"/>
      </w:tblGrid>
      <w:tr w:rsidR="005413F9" w14:paraId="25204C9A" w14:textId="77777777" w:rsidTr="0070116A">
        <w:trPr>
          <w:trHeight w:val="350"/>
        </w:trPr>
        <w:tc>
          <w:tcPr>
            <w:tcW w:w="3919" w:type="dxa"/>
            <w:shd w:val="clear" w:color="auto" w:fill="auto"/>
          </w:tcPr>
          <w:p w14:paraId="483E5640" w14:textId="55F00DBB" w:rsidR="005413F9" w:rsidRDefault="005413F9" w:rsidP="0070116A">
            <w:pPr>
              <w:pStyle w:val="libPoem"/>
            </w:pPr>
            <w:r>
              <w:rPr>
                <w:rtl/>
              </w:rPr>
              <w:t>و</w:t>
            </w:r>
            <w:r w:rsidRPr="008856D2">
              <w:rPr>
                <w:rtl/>
              </w:rPr>
              <w:t>للناس فيما يعشقون مذاهب</w:t>
            </w:r>
            <w:r w:rsidRPr="00725071">
              <w:rPr>
                <w:rStyle w:val="libPoemTiniChar0"/>
                <w:rtl/>
              </w:rPr>
              <w:br/>
              <w:t> </w:t>
            </w:r>
          </w:p>
        </w:tc>
        <w:tc>
          <w:tcPr>
            <w:tcW w:w="279" w:type="dxa"/>
            <w:shd w:val="clear" w:color="auto" w:fill="auto"/>
          </w:tcPr>
          <w:p w14:paraId="1A7FA5BA" w14:textId="77777777" w:rsidR="005413F9" w:rsidRDefault="005413F9" w:rsidP="0070116A">
            <w:pPr>
              <w:pStyle w:val="libPoem"/>
              <w:rPr>
                <w:rtl/>
              </w:rPr>
            </w:pPr>
          </w:p>
        </w:tc>
        <w:tc>
          <w:tcPr>
            <w:tcW w:w="3881" w:type="dxa"/>
            <w:shd w:val="clear" w:color="auto" w:fill="auto"/>
          </w:tcPr>
          <w:p w14:paraId="2E058732" w14:textId="7E3A5DD5" w:rsidR="005413F9" w:rsidRDefault="005413F9" w:rsidP="0070116A">
            <w:pPr>
              <w:pStyle w:val="libPoem"/>
            </w:pPr>
            <w:r>
              <w:rPr>
                <w:rtl/>
              </w:rPr>
              <w:t>و</w:t>
            </w:r>
            <w:r w:rsidRPr="008856D2">
              <w:rPr>
                <w:rtl/>
              </w:rPr>
              <w:t>لي مذهب فرد أعيش به وحدي</w:t>
            </w:r>
            <w:r w:rsidRPr="00725071">
              <w:rPr>
                <w:rStyle w:val="libPoemTiniChar0"/>
                <w:rtl/>
              </w:rPr>
              <w:br/>
              <w:t> </w:t>
            </w:r>
          </w:p>
        </w:tc>
      </w:tr>
    </w:tbl>
    <w:p w14:paraId="08520BA9" w14:textId="267FAFCB" w:rsidR="00EE3516" w:rsidRPr="008856D2" w:rsidRDefault="00EE3516" w:rsidP="00571CFD">
      <w:pPr>
        <w:pStyle w:val="libNormal"/>
        <w:rPr>
          <w:rtl/>
        </w:rPr>
      </w:pPr>
      <w:r w:rsidRPr="008856D2">
        <w:rPr>
          <w:rtl/>
        </w:rPr>
        <w:t>أقول</w:t>
      </w:r>
      <w:r>
        <w:rPr>
          <w:rtl/>
        </w:rPr>
        <w:t xml:space="preserve"> : </w:t>
      </w:r>
      <w:r w:rsidRPr="008856D2">
        <w:rPr>
          <w:rtl/>
        </w:rPr>
        <w:t>وفي المحاسن</w:t>
      </w:r>
      <w:r>
        <w:rPr>
          <w:rtl/>
        </w:rPr>
        <w:t xml:space="preserve"> : </w:t>
      </w:r>
      <w:r w:rsidRPr="008856D2">
        <w:rPr>
          <w:rtl/>
        </w:rPr>
        <w:t>والمؤمن بالواو</w:t>
      </w:r>
      <w:r>
        <w:rPr>
          <w:rtl/>
        </w:rPr>
        <w:t xml:space="preserve"> ، </w:t>
      </w:r>
      <w:r w:rsidRPr="008856D2">
        <w:rPr>
          <w:rtl/>
        </w:rPr>
        <w:t>فلا يحتاج إلى تكل</w:t>
      </w:r>
      <w:r w:rsidR="00D33689">
        <w:rPr>
          <w:rFonts w:hint="cs"/>
          <w:rtl/>
        </w:rPr>
        <w:t>ّ</w:t>
      </w:r>
      <w:r w:rsidRPr="008856D2">
        <w:rPr>
          <w:rtl/>
        </w:rPr>
        <w:t>ف</w:t>
      </w:r>
      <w:r>
        <w:rPr>
          <w:rtl/>
        </w:rPr>
        <w:t xml:space="preserve"> ، </w:t>
      </w:r>
      <w:r w:rsidRPr="008856D2">
        <w:rPr>
          <w:rtl/>
        </w:rPr>
        <w:t xml:space="preserve">وفي البصائر </w:t>
      </w:r>
      <w:r w:rsidR="00A36E9D">
        <w:rPr>
          <w:rtl/>
        </w:rPr>
        <w:t xml:space="preserve">ثمَّ </w:t>
      </w:r>
      <w:r w:rsidR="00386F93">
        <w:rPr>
          <w:rtl/>
        </w:rPr>
        <w:t xml:space="preserve">قال : </w:t>
      </w:r>
      <w:r w:rsidRPr="008856D2">
        <w:rPr>
          <w:rtl/>
        </w:rPr>
        <w:t>إن المسلمين هم المنتجبون يوم القيامة هم أصحاب الحديث</w:t>
      </w:r>
      <w:r>
        <w:rPr>
          <w:rtl/>
        </w:rPr>
        <w:t xml:space="preserve"> ، </w:t>
      </w:r>
      <w:r w:rsidRPr="008856D2">
        <w:rPr>
          <w:rtl/>
        </w:rPr>
        <w:t>والنجيب الكريم الحسيب وطوبى مؤنث أطيب</w:t>
      </w:r>
      <w:r>
        <w:rPr>
          <w:rtl/>
        </w:rPr>
        <w:t xml:space="preserve"> ، </w:t>
      </w:r>
      <w:r w:rsidRPr="008856D2">
        <w:rPr>
          <w:rtl/>
        </w:rPr>
        <w:t xml:space="preserve">وسيأتي في الرواية </w:t>
      </w:r>
      <w:r w:rsidR="00161583">
        <w:rPr>
          <w:rtl/>
        </w:rPr>
        <w:t xml:space="preserve">انّه </w:t>
      </w:r>
      <w:r w:rsidRPr="008856D2">
        <w:rPr>
          <w:rtl/>
        </w:rPr>
        <w:t>اسم شجرة في الجن</w:t>
      </w:r>
      <w:r w:rsidR="00D33689">
        <w:rPr>
          <w:rFonts w:hint="cs"/>
          <w:rtl/>
        </w:rPr>
        <w:t>ّ</w:t>
      </w:r>
      <w:r w:rsidRPr="008856D2">
        <w:rPr>
          <w:rtl/>
        </w:rPr>
        <w:t>ة.</w:t>
      </w:r>
    </w:p>
    <w:p w14:paraId="4E960605" w14:textId="77777777" w:rsidR="00EE3516" w:rsidRDefault="00EE3516" w:rsidP="005413F9">
      <w:pPr>
        <w:pStyle w:val="libNormal"/>
        <w:rPr>
          <w:rtl/>
          <w:lang w:bidi="fa-IR"/>
        </w:rPr>
      </w:pPr>
      <w:r w:rsidRPr="004A12BC">
        <w:rPr>
          <w:rStyle w:val="libBold1Char"/>
          <w:rtl/>
        </w:rPr>
        <w:t>الحديث السادس :</w:t>
      </w:r>
      <w:r>
        <w:rPr>
          <w:rtl/>
        </w:rPr>
        <w:t xml:space="preserve"> </w:t>
      </w:r>
      <w:r w:rsidRPr="008856D2">
        <w:rPr>
          <w:rtl/>
          <w:lang w:bidi="fa-IR"/>
        </w:rPr>
        <w:t>مرسل مجهول.</w:t>
      </w:r>
    </w:p>
    <w:p w14:paraId="6C71CD6C" w14:textId="0AB10CA7" w:rsidR="00EE3516" w:rsidRPr="008856D2" w:rsidRDefault="00EE3516" w:rsidP="00571CFD">
      <w:pPr>
        <w:pStyle w:val="libNormal"/>
        <w:rPr>
          <w:rtl/>
        </w:rPr>
      </w:pPr>
      <w:r>
        <w:rPr>
          <w:rtl/>
        </w:rPr>
        <w:t xml:space="preserve">« </w:t>
      </w:r>
      <w:r w:rsidRPr="004A3B67">
        <w:rPr>
          <w:rtl/>
        </w:rPr>
        <w:t>فليقل</w:t>
      </w:r>
      <w:r>
        <w:rPr>
          <w:rtl/>
        </w:rPr>
        <w:t xml:space="preserve"> » </w:t>
      </w:r>
      <w:r w:rsidRPr="008856D2">
        <w:rPr>
          <w:rtl/>
        </w:rPr>
        <w:t xml:space="preserve">كذا في بعض النسخ وهو </w:t>
      </w:r>
      <w:r w:rsidR="003B1FF1">
        <w:rPr>
          <w:rtl/>
        </w:rPr>
        <w:t xml:space="preserve">الظّاهر </w:t>
      </w:r>
      <w:r>
        <w:rPr>
          <w:rtl/>
        </w:rPr>
        <w:t xml:space="preserve">، </w:t>
      </w:r>
      <w:r w:rsidRPr="008856D2">
        <w:rPr>
          <w:rtl/>
        </w:rPr>
        <w:t>وفي أكثر النسخ فليقبل</w:t>
      </w:r>
      <w:r>
        <w:rPr>
          <w:rtl/>
        </w:rPr>
        <w:t xml:space="preserve"> ، </w:t>
      </w:r>
      <w:r w:rsidR="0005159D">
        <w:rPr>
          <w:rtl/>
        </w:rPr>
        <w:t xml:space="preserve">ولعلّه </w:t>
      </w:r>
      <w:r w:rsidRPr="008856D2">
        <w:rPr>
          <w:rtl/>
        </w:rPr>
        <w:t>تصحيف</w:t>
      </w:r>
      <w:r>
        <w:rPr>
          <w:rtl/>
        </w:rPr>
        <w:t xml:space="preserve"> ، </w:t>
      </w:r>
      <w:r w:rsidRPr="008856D2">
        <w:rPr>
          <w:rtl/>
        </w:rPr>
        <w:t xml:space="preserve">وعلى تقديره يمكن أن يكون القول مبتدأ وقول آل </w:t>
      </w:r>
      <w:r w:rsidR="00A36E9D">
        <w:rPr>
          <w:rtl/>
        </w:rPr>
        <w:t xml:space="preserve">محمّد </w:t>
      </w:r>
      <w:r w:rsidRPr="008856D2">
        <w:rPr>
          <w:rtl/>
        </w:rPr>
        <w:t>خبره</w:t>
      </w:r>
      <w:r>
        <w:rPr>
          <w:rtl/>
        </w:rPr>
        <w:t xml:space="preserve"> ، </w:t>
      </w:r>
      <w:r w:rsidRPr="008856D2">
        <w:rPr>
          <w:rtl/>
        </w:rPr>
        <w:t>والجملة مفعولا للقبول</w:t>
      </w:r>
      <w:r>
        <w:rPr>
          <w:rtl/>
        </w:rPr>
        <w:t xml:space="preserve"> ، </w:t>
      </w:r>
      <w:r w:rsidRPr="008856D2">
        <w:rPr>
          <w:rtl/>
        </w:rPr>
        <w:t>أي فليقبل هذه العقيدة ويذعن بها ويعمل بمقتضاها</w:t>
      </w:r>
      <w:r>
        <w:rPr>
          <w:rtl/>
        </w:rPr>
        <w:t xml:space="preserve"> ، </w:t>
      </w:r>
      <w:r w:rsidRPr="008856D2">
        <w:rPr>
          <w:rtl/>
        </w:rPr>
        <w:t xml:space="preserve">أو القول منصوب وقول آل </w:t>
      </w:r>
      <w:r w:rsidR="00A36E9D">
        <w:rPr>
          <w:rtl/>
        </w:rPr>
        <w:t xml:space="preserve">محمّد </w:t>
      </w:r>
      <w:r w:rsidRPr="008856D2">
        <w:rPr>
          <w:rtl/>
        </w:rPr>
        <w:t>بدل منه لبيان أن</w:t>
      </w:r>
      <w:r w:rsidR="00D33689">
        <w:rPr>
          <w:rFonts w:hint="cs"/>
          <w:rtl/>
        </w:rPr>
        <w:t>ّ</w:t>
      </w:r>
      <w:r w:rsidRPr="008856D2">
        <w:rPr>
          <w:rtl/>
        </w:rPr>
        <w:t xml:space="preserve"> قوله </w:t>
      </w:r>
      <w:r w:rsidRPr="00940F9D">
        <w:rPr>
          <w:rStyle w:val="libAlaemChar"/>
          <w:rtl/>
        </w:rPr>
        <w:t>عليه‌السلام</w:t>
      </w:r>
      <w:r w:rsidRPr="008856D2">
        <w:rPr>
          <w:rtl/>
        </w:rPr>
        <w:t xml:space="preserve"> موافق لقول جميعهم</w:t>
      </w:r>
      <w:r>
        <w:rPr>
          <w:rtl/>
        </w:rPr>
        <w:t xml:space="preserve"> ، </w:t>
      </w:r>
      <w:r w:rsidRPr="008856D2">
        <w:rPr>
          <w:rtl/>
        </w:rPr>
        <w:t xml:space="preserve">ففي </w:t>
      </w:r>
      <w:r w:rsidRPr="004A3B67">
        <w:rPr>
          <w:rtl/>
        </w:rPr>
        <w:t>قوله</w:t>
      </w:r>
      <w:r>
        <w:rPr>
          <w:rtl/>
        </w:rPr>
        <w:t xml:space="preserve"> : </w:t>
      </w:r>
      <w:r w:rsidRPr="004A3B67">
        <w:rPr>
          <w:rtl/>
        </w:rPr>
        <w:t>فيما بلغني</w:t>
      </w:r>
      <w:r>
        <w:rPr>
          <w:rtl/>
        </w:rPr>
        <w:t xml:space="preserve"> ، </w:t>
      </w:r>
    </w:p>
    <w:p w14:paraId="6FE6054B" w14:textId="77777777" w:rsidR="002A5FAD" w:rsidRDefault="002A5FAD" w:rsidP="002A5FAD">
      <w:pPr>
        <w:pStyle w:val="libNormal"/>
        <w:rPr>
          <w:rtl/>
        </w:rPr>
      </w:pPr>
      <w:r w:rsidRPr="002A5FAD">
        <w:rPr>
          <w:rStyle w:val="libNormalChar"/>
          <w:rtl/>
        </w:rPr>
        <w:br w:type="page"/>
      </w:r>
    </w:p>
    <w:p w14:paraId="64E29FBE" w14:textId="405D7A43" w:rsidR="00EE3516" w:rsidRPr="008856D2" w:rsidRDefault="00EE3516" w:rsidP="002A5FAD">
      <w:pPr>
        <w:pStyle w:val="libNormal0"/>
        <w:rPr>
          <w:rtl/>
        </w:rPr>
      </w:pPr>
      <w:r w:rsidRPr="008856D2">
        <w:rPr>
          <w:rtl/>
        </w:rPr>
        <w:lastRenderedPageBreak/>
        <w:t xml:space="preserve">قول آل </w:t>
      </w:r>
      <w:r w:rsidR="00A36E9D">
        <w:rPr>
          <w:rtl/>
        </w:rPr>
        <w:t xml:space="preserve">محمّد </w:t>
      </w:r>
      <w:r w:rsidRPr="008856D2">
        <w:rPr>
          <w:rtl/>
        </w:rPr>
        <w:t>فيما أسر</w:t>
      </w:r>
      <w:r w:rsidR="00D33689">
        <w:rPr>
          <w:rFonts w:hint="cs"/>
          <w:rtl/>
        </w:rPr>
        <w:t>ّ</w:t>
      </w:r>
      <w:r w:rsidRPr="008856D2">
        <w:rPr>
          <w:rtl/>
        </w:rPr>
        <w:t>وا وما أعلنوا وفيما بلغني عنهم وفيما لم يبلغني</w:t>
      </w:r>
      <w:r>
        <w:rPr>
          <w:rFonts w:hint="cs"/>
          <w:rtl/>
        </w:rPr>
        <w:t>.</w:t>
      </w:r>
    </w:p>
    <w:p w14:paraId="6517316F" w14:textId="5A01B541"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عليّ</w:t>
      </w:r>
      <w:r w:rsidR="00D33689">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ابن أبي عمير</w:t>
      </w:r>
      <w:r>
        <w:rPr>
          <w:rtl/>
        </w:rPr>
        <w:t xml:space="preserve"> ، </w:t>
      </w:r>
      <w:r w:rsidRPr="008856D2">
        <w:rPr>
          <w:rtl/>
        </w:rPr>
        <w:t>عن ابن أذينة</w:t>
      </w:r>
      <w:r>
        <w:rPr>
          <w:rtl/>
        </w:rPr>
        <w:t xml:space="preserve"> ، </w:t>
      </w:r>
      <w:r w:rsidRPr="008856D2">
        <w:rPr>
          <w:rtl/>
        </w:rPr>
        <w:t>عن زرارة أو بريد</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لقد خاطب الله أمير المؤمنين </w:t>
      </w:r>
      <w:r w:rsidRPr="00940F9D">
        <w:rPr>
          <w:rStyle w:val="libAlaemChar"/>
          <w:rtl/>
        </w:rPr>
        <w:t>عليه‌السلام</w:t>
      </w:r>
      <w:r w:rsidRPr="008856D2">
        <w:rPr>
          <w:rtl/>
        </w:rPr>
        <w:t xml:space="preserve"> في كتابه </w:t>
      </w:r>
      <w:r w:rsidR="00B124C6">
        <w:rPr>
          <w:rtl/>
        </w:rPr>
        <w:t xml:space="preserve">قال : </w:t>
      </w:r>
      <w:r w:rsidRPr="008856D2">
        <w:rPr>
          <w:rtl/>
        </w:rPr>
        <w:t>قلت في أي</w:t>
      </w:r>
      <w:r w:rsidR="00D33689">
        <w:rPr>
          <w:rFonts w:hint="cs"/>
          <w:rtl/>
        </w:rPr>
        <w:t>ّ</w:t>
      </w:r>
      <w:r w:rsidRPr="008856D2">
        <w:rPr>
          <w:rtl/>
        </w:rPr>
        <w:t xml:space="preserve"> موضع </w:t>
      </w:r>
      <w:r w:rsidR="00D33689">
        <w:rPr>
          <w:rFonts w:hint="cs"/>
          <w:rtl/>
        </w:rPr>
        <w:t xml:space="preserve">؟ </w:t>
      </w:r>
      <w:r w:rsidR="00B124C6">
        <w:rPr>
          <w:rtl/>
        </w:rPr>
        <w:t xml:space="preserve">قال : </w:t>
      </w:r>
      <w:r w:rsidRPr="008856D2">
        <w:rPr>
          <w:rtl/>
        </w:rPr>
        <w:t>في قوله</w:t>
      </w:r>
      <w:r>
        <w:rPr>
          <w:rtl/>
        </w:rPr>
        <w:t xml:space="preserve"> « </w:t>
      </w:r>
      <w:r w:rsidRPr="00571CFD">
        <w:rPr>
          <w:rStyle w:val="libAieChar"/>
          <w:rtl/>
        </w:rPr>
        <w:t xml:space="preserve">وَلَوْ </w:t>
      </w:r>
      <w:r w:rsidR="00B117F3">
        <w:rPr>
          <w:rStyle w:val="libAieChar"/>
          <w:rtl/>
        </w:rPr>
        <w:t xml:space="preserve">أنّهم </w:t>
      </w:r>
      <w:r w:rsidRPr="00571CFD">
        <w:rPr>
          <w:rStyle w:val="libAieChar"/>
          <w:rtl/>
        </w:rPr>
        <w:t xml:space="preserve">إِذْ ظَلَمُوا أَنْفُسَهُمْ جاؤُكَ فَاسْتَغْفَرُوا اللهَ وَاسْتَغْفَرَ لَهُمُ </w:t>
      </w:r>
      <w:r w:rsidR="00765F39">
        <w:rPr>
          <w:rStyle w:val="libAieChar"/>
          <w:rtl/>
        </w:rPr>
        <w:t xml:space="preserve">الرّسول </w:t>
      </w:r>
      <w:r w:rsidRPr="00571CFD">
        <w:rPr>
          <w:rStyle w:val="libAieChar"/>
          <w:rtl/>
        </w:rPr>
        <w:t>لَوَجَدُوا اللهَ تَوَّاباً رَحِيماً</w:t>
      </w:r>
      <w:r w:rsidR="00D33689">
        <w:rPr>
          <w:rStyle w:val="libAieChar"/>
          <w:rFonts w:hint="cs"/>
          <w:rtl/>
        </w:rPr>
        <w:t xml:space="preserve"> </w:t>
      </w:r>
      <w:r w:rsidR="00D33689">
        <w:rPr>
          <w:rFonts w:hint="cs"/>
          <w:rtl/>
        </w:rPr>
        <w:t>*</w:t>
      </w:r>
      <w:r w:rsidRPr="00571CFD">
        <w:rPr>
          <w:rStyle w:val="libAieChar"/>
          <w:rtl/>
        </w:rPr>
        <w:t xml:space="preserve"> فَلا وَرَبِّكَ لا يُؤْمِنُونَ </w:t>
      </w:r>
      <w:r w:rsidR="00574491">
        <w:rPr>
          <w:rStyle w:val="libAieChar"/>
          <w:rtl/>
        </w:rPr>
        <w:t xml:space="preserve">حتّى </w:t>
      </w:r>
      <w:r w:rsidRPr="00571CFD">
        <w:rPr>
          <w:rStyle w:val="libAieChar"/>
          <w:rtl/>
        </w:rPr>
        <w:t xml:space="preserve">يُحَكِّمُوكَ فِيما شَجَرَ بَيْنَهُمْ </w:t>
      </w:r>
      <w:r>
        <w:rPr>
          <w:rtl/>
        </w:rPr>
        <w:t xml:space="preserve">» </w:t>
      </w:r>
      <w:r w:rsidRPr="008856D2">
        <w:rPr>
          <w:rtl/>
        </w:rPr>
        <w:t xml:space="preserve">فيما تعاقدوا عليه لئن أمات الله </w:t>
      </w:r>
      <w:r w:rsidR="009A66E4">
        <w:rPr>
          <w:rtl/>
        </w:rPr>
        <w:t>محم</w:t>
      </w:r>
      <w:r w:rsidR="00D33689">
        <w:rPr>
          <w:rFonts w:hint="cs"/>
          <w:rtl/>
        </w:rPr>
        <w:t>ّ</w:t>
      </w:r>
      <w:r w:rsidR="009A66E4">
        <w:rPr>
          <w:rtl/>
        </w:rPr>
        <w:t xml:space="preserve">داً </w:t>
      </w:r>
      <w:r w:rsidR="004A12BC">
        <w:rPr>
          <w:rtl/>
        </w:rPr>
        <w:t xml:space="preserve">إلّا </w:t>
      </w:r>
      <w:r w:rsidRPr="008856D2">
        <w:rPr>
          <w:rtl/>
        </w:rPr>
        <w:t>يرد</w:t>
      </w:r>
      <w:r w:rsidR="00D33689">
        <w:rPr>
          <w:rFonts w:hint="cs"/>
          <w:rtl/>
        </w:rPr>
        <w:t>ُّ</w:t>
      </w:r>
      <w:r w:rsidRPr="008856D2">
        <w:rPr>
          <w:rtl/>
        </w:rPr>
        <w:t>وا هذا الأمر</w:t>
      </w:r>
    </w:p>
    <w:p w14:paraId="45D0615D" w14:textId="370F1C86" w:rsidR="00EE3516" w:rsidRPr="00324B78" w:rsidRDefault="00201378" w:rsidP="006F7B8D">
      <w:pPr>
        <w:pStyle w:val="libLine"/>
        <w:rPr>
          <w:rtl/>
        </w:rPr>
      </w:pPr>
      <w:r>
        <w:rPr>
          <w:rFonts w:hint="cs"/>
          <w:rtl/>
        </w:rPr>
        <w:t>________________________________________________________</w:t>
      </w:r>
    </w:p>
    <w:p w14:paraId="66341828" w14:textId="09739F39" w:rsidR="00EE3516" w:rsidRPr="008856D2" w:rsidRDefault="00D33689" w:rsidP="0082023E">
      <w:pPr>
        <w:pStyle w:val="libNormal0"/>
        <w:rPr>
          <w:rtl/>
        </w:rPr>
      </w:pPr>
      <w:r>
        <w:rPr>
          <w:rFonts w:hint="cs"/>
          <w:rtl/>
        </w:rPr>
        <w:t>إ</w:t>
      </w:r>
      <w:r w:rsidR="00EE3516" w:rsidRPr="008856D2">
        <w:rPr>
          <w:rtl/>
        </w:rPr>
        <w:t>لتفات</w:t>
      </w:r>
      <w:r w:rsidR="00EE3516">
        <w:rPr>
          <w:rtl/>
        </w:rPr>
        <w:t xml:space="preserve"> ، </w:t>
      </w:r>
      <w:r w:rsidR="00EE3516" w:rsidRPr="008856D2">
        <w:rPr>
          <w:rtl/>
        </w:rPr>
        <w:t>وقيل</w:t>
      </w:r>
      <w:r w:rsidR="00EE3516">
        <w:rPr>
          <w:rtl/>
        </w:rPr>
        <w:t xml:space="preserve"> : </w:t>
      </w:r>
      <w:r w:rsidR="00EE3516" w:rsidRPr="008856D2">
        <w:rPr>
          <w:rtl/>
        </w:rPr>
        <w:t>فيه إشارة إلى وجوب قبول قوله</w:t>
      </w:r>
      <w:r w:rsidR="00EE3516">
        <w:rPr>
          <w:rtl/>
        </w:rPr>
        <w:t xml:space="preserve"> ، </w:t>
      </w:r>
      <w:r w:rsidR="00EE3516" w:rsidRPr="008856D2">
        <w:rPr>
          <w:rtl/>
        </w:rPr>
        <w:t>سواء نقله عن آبائه الطاهرين أم لا</w:t>
      </w:r>
      <w:r w:rsidR="00EE3516">
        <w:rPr>
          <w:rtl/>
        </w:rPr>
        <w:t xml:space="preserve"> ، </w:t>
      </w:r>
      <w:r w:rsidR="00EE3516" w:rsidRPr="008856D2">
        <w:rPr>
          <w:rtl/>
        </w:rPr>
        <w:t>ولا يخفى ما فيه</w:t>
      </w:r>
      <w:r w:rsidR="00EE3516">
        <w:rPr>
          <w:rtl/>
        </w:rPr>
        <w:t xml:space="preserve"> « </w:t>
      </w:r>
      <w:r w:rsidR="00EE3516" w:rsidRPr="004A3B67">
        <w:rPr>
          <w:rtl/>
        </w:rPr>
        <w:t>فيما أسر</w:t>
      </w:r>
      <w:r>
        <w:rPr>
          <w:rFonts w:hint="cs"/>
          <w:rtl/>
        </w:rPr>
        <w:t>ّ</w:t>
      </w:r>
      <w:r w:rsidR="00EE3516" w:rsidRPr="004A3B67">
        <w:rPr>
          <w:rtl/>
        </w:rPr>
        <w:t>وا</w:t>
      </w:r>
      <w:r w:rsidR="00EE3516">
        <w:rPr>
          <w:rtl/>
        </w:rPr>
        <w:t xml:space="preserve"> » </w:t>
      </w:r>
      <w:r w:rsidR="00EE3516" w:rsidRPr="008856D2">
        <w:rPr>
          <w:rtl/>
        </w:rPr>
        <w:t>أي أخفوه تقي</w:t>
      </w:r>
      <w:r>
        <w:rPr>
          <w:rFonts w:hint="cs"/>
          <w:rtl/>
        </w:rPr>
        <w:t>ّ</w:t>
      </w:r>
      <w:r w:rsidR="00EE3516" w:rsidRPr="008856D2">
        <w:rPr>
          <w:rtl/>
        </w:rPr>
        <w:t>ة من المخالفين أو لقصور فهم الناس.</w:t>
      </w:r>
    </w:p>
    <w:p w14:paraId="778F9B88" w14:textId="77777777" w:rsidR="00EE3516" w:rsidRDefault="00EE3516" w:rsidP="00D33689">
      <w:pPr>
        <w:pStyle w:val="libNormal"/>
        <w:rPr>
          <w:rtl/>
          <w:lang w:bidi="fa-IR"/>
        </w:rPr>
      </w:pPr>
      <w:r w:rsidRPr="00E11E7D">
        <w:rPr>
          <w:rStyle w:val="libBold1Char"/>
          <w:rtl/>
        </w:rPr>
        <w:t>الحديث السابع :</w:t>
      </w:r>
      <w:r>
        <w:rPr>
          <w:rtl/>
        </w:rPr>
        <w:t xml:space="preserve"> </w:t>
      </w:r>
      <w:r w:rsidRPr="008856D2">
        <w:rPr>
          <w:rtl/>
          <w:lang w:bidi="fa-IR"/>
        </w:rPr>
        <w:t>حسن.</w:t>
      </w:r>
    </w:p>
    <w:p w14:paraId="5B4EAAEA" w14:textId="260FC45C" w:rsidR="00EE3516" w:rsidRPr="008856D2" w:rsidRDefault="00EE3516" w:rsidP="003C5B34">
      <w:pPr>
        <w:pStyle w:val="libNormal"/>
        <w:rPr>
          <w:rtl/>
        </w:rPr>
      </w:pPr>
      <w:r>
        <w:rPr>
          <w:rtl/>
        </w:rPr>
        <w:t xml:space="preserve">« </w:t>
      </w:r>
      <w:r w:rsidRPr="004A3B67">
        <w:rPr>
          <w:rtl/>
        </w:rPr>
        <w:t>لقد خاطب الله</w:t>
      </w:r>
      <w:r>
        <w:rPr>
          <w:rtl/>
        </w:rPr>
        <w:t xml:space="preserve"> » </w:t>
      </w:r>
      <w:r w:rsidRPr="008856D2">
        <w:rPr>
          <w:rtl/>
        </w:rPr>
        <w:t>ي</w:t>
      </w:r>
      <w:r w:rsidR="00D33689">
        <w:rPr>
          <w:rtl/>
        </w:rPr>
        <w:t>عن</w:t>
      </w:r>
      <w:r w:rsidR="00CB588E">
        <w:rPr>
          <w:rtl/>
        </w:rPr>
        <w:t xml:space="preserve">ي </w:t>
      </w:r>
      <w:r w:rsidR="00D33689">
        <w:rPr>
          <w:rtl/>
        </w:rPr>
        <w:t>أن المخاطب في جا</w:t>
      </w:r>
      <w:r w:rsidR="00D33689">
        <w:rPr>
          <w:rFonts w:hint="cs"/>
          <w:rtl/>
        </w:rPr>
        <w:t>ؤ</w:t>
      </w:r>
      <w:r w:rsidRPr="008856D2">
        <w:rPr>
          <w:rtl/>
        </w:rPr>
        <w:t xml:space="preserve">ك وأمثاله أمير المؤمنين </w:t>
      </w:r>
      <w:r w:rsidRPr="00940F9D">
        <w:rPr>
          <w:rStyle w:val="libAlaemChar"/>
          <w:rtl/>
        </w:rPr>
        <w:t>عليه‌السلام</w:t>
      </w:r>
      <w:r w:rsidRPr="008856D2">
        <w:rPr>
          <w:rtl/>
        </w:rPr>
        <w:t xml:space="preserve"> بقرينة</w:t>
      </w:r>
      <w:r>
        <w:rPr>
          <w:rtl/>
        </w:rPr>
        <w:t xml:space="preserve"> « </w:t>
      </w:r>
      <w:r w:rsidRPr="00571CFD">
        <w:rPr>
          <w:rStyle w:val="libAieChar"/>
          <w:rtl/>
        </w:rPr>
        <w:t xml:space="preserve">وَاسْتَغْفَرَ لَهُمُ </w:t>
      </w:r>
      <w:r w:rsidR="00765F39">
        <w:rPr>
          <w:rStyle w:val="libAieChar"/>
          <w:rtl/>
        </w:rPr>
        <w:t xml:space="preserve">الرّسول </w:t>
      </w:r>
      <w:r>
        <w:rPr>
          <w:rtl/>
        </w:rPr>
        <w:t xml:space="preserve">» </w:t>
      </w:r>
      <w:r w:rsidRPr="008856D2">
        <w:rPr>
          <w:rtl/>
        </w:rPr>
        <w:t>فإن</w:t>
      </w:r>
      <w:r w:rsidR="00D33689">
        <w:rPr>
          <w:rFonts w:hint="cs"/>
          <w:rtl/>
        </w:rPr>
        <w:t>ّ</w:t>
      </w:r>
      <w:r w:rsidRPr="008856D2">
        <w:rPr>
          <w:rtl/>
        </w:rPr>
        <w:t xml:space="preserve"> الالتفات من الخطاب إلى الغيبة </w:t>
      </w:r>
      <w:r w:rsidR="00A36E9D">
        <w:rPr>
          <w:rtl/>
        </w:rPr>
        <w:t xml:space="preserve">ثمَّ </w:t>
      </w:r>
      <w:r w:rsidRPr="008856D2">
        <w:rPr>
          <w:rtl/>
        </w:rPr>
        <w:t>العود إلى الخطاب نادر جد</w:t>
      </w:r>
      <w:r w:rsidR="00D33689">
        <w:rPr>
          <w:rFonts w:hint="cs"/>
          <w:rtl/>
        </w:rPr>
        <w:t>ّ</w:t>
      </w:r>
      <w:r w:rsidRPr="008856D2">
        <w:rPr>
          <w:rtl/>
        </w:rPr>
        <w:t>ا</w:t>
      </w:r>
      <w:r w:rsidR="00D33689">
        <w:rPr>
          <w:rFonts w:hint="cs"/>
          <w:rtl/>
        </w:rPr>
        <w:t>ً</w:t>
      </w:r>
      <w:r w:rsidRPr="008856D2">
        <w:rPr>
          <w:rtl/>
        </w:rPr>
        <w:t xml:space="preserve"> وتفسير</w:t>
      </w:r>
      <w:r>
        <w:rPr>
          <w:rtl/>
        </w:rPr>
        <w:t xml:space="preserve"> « </w:t>
      </w:r>
      <w:r w:rsidRPr="004A3B67">
        <w:rPr>
          <w:rtl/>
        </w:rPr>
        <w:t>ما شجر بينهم</w:t>
      </w:r>
      <w:r>
        <w:rPr>
          <w:rtl/>
        </w:rPr>
        <w:t xml:space="preserve"> » </w:t>
      </w:r>
      <w:r w:rsidRPr="008856D2">
        <w:rPr>
          <w:rtl/>
        </w:rPr>
        <w:t>بما تعاقدوا عليه إم</w:t>
      </w:r>
      <w:r w:rsidR="00D33689">
        <w:rPr>
          <w:rFonts w:hint="cs"/>
          <w:rtl/>
        </w:rPr>
        <w:t>ّ</w:t>
      </w:r>
      <w:r w:rsidRPr="008856D2">
        <w:rPr>
          <w:rtl/>
        </w:rPr>
        <w:t>ا م</w:t>
      </w:r>
      <w:r w:rsidR="009A66E4">
        <w:rPr>
          <w:rtl/>
        </w:rPr>
        <w:t xml:space="preserve">بنيّ </w:t>
      </w:r>
      <w:r w:rsidRPr="008856D2">
        <w:rPr>
          <w:rtl/>
        </w:rPr>
        <w:t>على أن</w:t>
      </w:r>
      <w:r w:rsidR="00D33689">
        <w:rPr>
          <w:rFonts w:hint="cs"/>
          <w:rtl/>
        </w:rPr>
        <w:t>ّ</w:t>
      </w:r>
      <w:r w:rsidRPr="008856D2">
        <w:rPr>
          <w:rtl/>
        </w:rPr>
        <w:t xml:space="preserve"> المراد بالشجر الجريان كما قيل</w:t>
      </w:r>
      <w:r>
        <w:rPr>
          <w:rtl/>
        </w:rPr>
        <w:t xml:space="preserve"> ، </w:t>
      </w:r>
      <w:r w:rsidRPr="008856D2">
        <w:rPr>
          <w:rtl/>
        </w:rPr>
        <w:t xml:space="preserve">أو على </w:t>
      </w:r>
      <w:r w:rsidR="00161583">
        <w:rPr>
          <w:rtl/>
        </w:rPr>
        <w:t xml:space="preserve">انّه </w:t>
      </w:r>
      <w:r w:rsidRPr="008856D2">
        <w:rPr>
          <w:rtl/>
        </w:rPr>
        <w:t xml:space="preserve">وقع ابتداء بينهم تشاجر </w:t>
      </w:r>
      <w:r w:rsidR="00A36E9D">
        <w:rPr>
          <w:rtl/>
        </w:rPr>
        <w:t xml:space="preserve">ثمَّ </w:t>
      </w:r>
      <w:r w:rsidRPr="008856D2">
        <w:rPr>
          <w:rtl/>
        </w:rPr>
        <w:t>اتفقوا</w:t>
      </w:r>
      <w:r>
        <w:rPr>
          <w:rtl/>
        </w:rPr>
        <w:t xml:space="preserve"> ، </w:t>
      </w:r>
      <w:r w:rsidRPr="008856D2">
        <w:rPr>
          <w:rtl/>
        </w:rPr>
        <w:t>أو على أن المراد التشاجر بينهم وبين المؤمنين</w:t>
      </w:r>
      <w:r>
        <w:rPr>
          <w:rtl/>
        </w:rPr>
        <w:t xml:space="preserve"> ، </w:t>
      </w:r>
      <w:r w:rsidRPr="008856D2">
        <w:rPr>
          <w:rtl/>
        </w:rPr>
        <w:t xml:space="preserve">أو </w:t>
      </w:r>
      <w:r w:rsidR="00161583">
        <w:rPr>
          <w:rtl/>
        </w:rPr>
        <w:t xml:space="preserve">انّه </w:t>
      </w:r>
      <w:r w:rsidR="00EF7FC8">
        <w:rPr>
          <w:rtl/>
        </w:rPr>
        <w:t xml:space="preserve">لـمّا </w:t>
      </w:r>
      <w:r w:rsidRPr="008856D2">
        <w:rPr>
          <w:rtl/>
        </w:rPr>
        <w:t xml:space="preserve">كان </w:t>
      </w:r>
      <w:r w:rsidR="00E11E7D">
        <w:rPr>
          <w:rtl/>
        </w:rPr>
        <w:t xml:space="preserve">الأمر </w:t>
      </w:r>
      <w:r w:rsidRPr="008856D2">
        <w:rPr>
          <w:rtl/>
        </w:rPr>
        <w:t>عظيما</w:t>
      </w:r>
      <w:r w:rsidR="00D33689">
        <w:rPr>
          <w:rFonts w:hint="cs"/>
          <w:rtl/>
        </w:rPr>
        <w:t>ً</w:t>
      </w:r>
      <w:r w:rsidRPr="008856D2">
        <w:rPr>
          <w:rtl/>
        </w:rPr>
        <w:t xml:space="preserve"> من ش</w:t>
      </w:r>
      <w:r w:rsidR="00161583">
        <w:rPr>
          <w:rtl/>
        </w:rPr>
        <w:t xml:space="preserve">انّه </w:t>
      </w:r>
      <w:r w:rsidRPr="008856D2">
        <w:rPr>
          <w:rtl/>
        </w:rPr>
        <w:t>أن يتشاجر فيه عبر عن وقوعه بالشجر</w:t>
      </w:r>
      <w:r>
        <w:rPr>
          <w:rtl/>
        </w:rPr>
        <w:t xml:space="preserve"> ، </w:t>
      </w:r>
      <w:r w:rsidRPr="008856D2">
        <w:rPr>
          <w:rtl/>
        </w:rPr>
        <w:t>وقيل</w:t>
      </w:r>
      <w:r>
        <w:rPr>
          <w:rtl/>
        </w:rPr>
        <w:t xml:space="preserve"> : </w:t>
      </w:r>
      <w:r w:rsidRPr="008856D2">
        <w:rPr>
          <w:rtl/>
        </w:rPr>
        <w:t xml:space="preserve">أراد </w:t>
      </w:r>
      <w:r w:rsidRPr="00940F9D">
        <w:rPr>
          <w:rStyle w:val="libAlaemChar"/>
          <w:rtl/>
        </w:rPr>
        <w:t>عليه‌السلام</w:t>
      </w:r>
      <w:r w:rsidRPr="008856D2">
        <w:rPr>
          <w:rtl/>
        </w:rPr>
        <w:t xml:space="preserve"> أن المراد بظلمهم أنفسهم تعاقدهم فيما بينهم منازعين لله ولرسوله وللمؤمنين أن يصرفوا </w:t>
      </w:r>
      <w:r w:rsidR="00E11E7D">
        <w:rPr>
          <w:rtl/>
        </w:rPr>
        <w:t xml:space="preserve">الأمر </w:t>
      </w:r>
      <w:r w:rsidRPr="008856D2">
        <w:rPr>
          <w:rtl/>
        </w:rPr>
        <w:t xml:space="preserve">عن </w:t>
      </w:r>
      <w:r w:rsidR="009A66E4">
        <w:rPr>
          <w:rtl/>
        </w:rPr>
        <w:t xml:space="preserve">بنيّ </w:t>
      </w:r>
      <w:r w:rsidRPr="008856D2">
        <w:rPr>
          <w:rtl/>
        </w:rPr>
        <w:t>هاشم</w:t>
      </w:r>
      <w:r>
        <w:rPr>
          <w:rtl/>
        </w:rPr>
        <w:t xml:space="preserve"> ، </w:t>
      </w:r>
      <w:r w:rsidRPr="008856D2">
        <w:rPr>
          <w:rtl/>
        </w:rPr>
        <w:t>و</w:t>
      </w:r>
      <w:r w:rsidR="00161583">
        <w:rPr>
          <w:rtl/>
        </w:rPr>
        <w:t xml:space="preserve">انّه </w:t>
      </w:r>
      <w:r w:rsidRPr="008856D2">
        <w:rPr>
          <w:rtl/>
        </w:rPr>
        <w:t>المراد بقوله فيها شجر بينهم</w:t>
      </w:r>
      <w:r>
        <w:rPr>
          <w:rtl/>
        </w:rPr>
        <w:t xml:space="preserve"> ، </w:t>
      </w:r>
      <w:r w:rsidRPr="008856D2">
        <w:rPr>
          <w:rtl/>
        </w:rPr>
        <w:t>أي فيما وقع النزاع بينهم مع الله ورسوله والمؤمنين بهذا التعاقد</w:t>
      </w:r>
      <w:r>
        <w:rPr>
          <w:rtl/>
        </w:rPr>
        <w:t xml:space="preserve"> ، </w:t>
      </w:r>
      <w:r w:rsidRPr="008856D2">
        <w:rPr>
          <w:rtl/>
        </w:rPr>
        <w:t xml:space="preserve">فإن الله كان معهم وفيما بينهم كما </w:t>
      </w:r>
      <w:r w:rsidR="00B124C6">
        <w:rPr>
          <w:rtl/>
        </w:rPr>
        <w:t xml:space="preserve">قال : </w:t>
      </w:r>
      <w:r w:rsidRPr="008856D2">
        <w:rPr>
          <w:rtl/>
        </w:rPr>
        <w:t>سبح</w:t>
      </w:r>
      <w:r w:rsidR="00161583">
        <w:rPr>
          <w:rtl/>
        </w:rPr>
        <w:t xml:space="preserve">انّه </w:t>
      </w:r>
      <w:r>
        <w:rPr>
          <w:rtl/>
        </w:rPr>
        <w:t xml:space="preserve">: « </w:t>
      </w:r>
      <w:r w:rsidRPr="00571CFD">
        <w:rPr>
          <w:rStyle w:val="libAieChar"/>
          <w:rtl/>
        </w:rPr>
        <w:t xml:space="preserve">وَهُوَ مَعَهُمْ إِذْ يُبَيِّتُونَ ما لا يَرْضى مِنَ الْقَوْلِ وَكانَ اللهُ بِما يَعْمَلُونَ مُحِيطاً </w:t>
      </w:r>
      <w:r>
        <w:rPr>
          <w:rtl/>
        </w:rPr>
        <w:t xml:space="preserve">» </w:t>
      </w:r>
      <w:r w:rsidR="003C5B34" w:rsidRPr="00183202">
        <w:rPr>
          <w:rStyle w:val="libFootnotenumChar"/>
          <w:rtl/>
        </w:rPr>
        <w:t>(</w:t>
      </w:r>
      <w:r w:rsidR="003C5B34">
        <w:rPr>
          <w:rStyle w:val="libFootnotenumChar"/>
          <w:rFonts w:hint="cs"/>
          <w:rtl/>
        </w:rPr>
        <w:t>1</w:t>
      </w:r>
      <w:r w:rsidR="003C5B34" w:rsidRPr="00183202">
        <w:rPr>
          <w:rStyle w:val="libFootnotenumChar"/>
          <w:rtl/>
        </w:rPr>
        <w:t>)</w:t>
      </w:r>
      <w:r w:rsidR="003C5B34">
        <w:rPr>
          <w:rStyle w:val="libFootnotenumChar"/>
          <w:rFonts w:hint="cs"/>
          <w:rtl/>
        </w:rPr>
        <w:t xml:space="preserve"> </w:t>
      </w:r>
      <w:r w:rsidRPr="008856D2">
        <w:rPr>
          <w:rtl/>
        </w:rPr>
        <w:t>و</w:t>
      </w:r>
      <w:r w:rsidR="00D33689">
        <w:rPr>
          <w:rtl/>
        </w:rPr>
        <w:t>الر</w:t>
      </w:r>
      <w:r w:rsidR="00765F39">
        <w:rPr>
          <w:rtl/>
        </w:rPr>
        <w:t xml:space="preserve">سول </w:t>
      </w:r>
      <w:r w:rsidR="003B3163">
        <w:rPr>
          <w:rtl/>
        </w:rPr>
        <w:t>أيضاً</w:t>
      </w:r>
      <w:r w:rsidR="00C96129">
        <w:rPr>
          <w:rtl/>
        </w:rPr>
        <w:t xml:space="preserve"> </w:t>
      </w:r>
      <w:r w:rsidRPr="008856D2">
        <w:rPr>
          <w:rtl/>
        </w:rPr>
        <w:t>كان عا</w:t>
      </w:r>
      <w:r w:rsidR="00D33689">
        <w:rPr>
          <w:rtl/>
        </w:rPr>
        <w:t>لـم</w:t>
      </w:r>
      <w:r w:rsidR="00EF7FC8">
        <w:rPr>
          <w:rtl/>
        </w:rPr>
        <w:t>ا</w:t>
      </w:r>
      <w:r w:rsidR="00D33689">
        <w:rPr>
          <w:rFonts w:hint="cs"/>
          <w:rtl/>
        </w:rPr>
        <w:t>ً</w:t>
      </w:r>
      <w:r w:rsidR="00EF7FC8">
        <w:rPr>
          <w:rtl/>
        </w:rPr>
        <w:t xml:space="preserve"> </w:t>
      </w:r>
      <w:r w:rsidRPr="008856D2">
        <w:rPr>
          <w:rtl/>
        </w:rPr>
        <w:t>بما أسر</w:t>
      </w:r>
      <w:r w:rsidR="00D33689">
        <w:rPr>
          <w:rFonts w:hint="cs"/>
          <w:rtl/>
        </w:rPr>
        <w:t>ّ</w:t>
      </w:r>
      <w:r w:rsidRPr="008856D2">
        <w:rPr>
          <w:rtl/>
        </w:rPr>
        <w:t>وا من مخالفته فك</w:t>
      </w:r>
      <w:r w:rsidR="00161583">
        <w:rPr>
          <w:rtl/>
        </w:rPr>
        <w:t xml:space="preserve">انّه </w:t>
      </w:r>
      <w:r w:rsidRPr="008856D2">
        <w:rPr>
          <w:rtl/>
        </w:rPr>
        <w:t>كان فيهم شاهدا</w:t>
      </w:r>
      <w:r w:rsidR="00D33689">
        <w:rPr>
          <w:rFonts w:hint="cs"/>
          <w:rtl/>
        </w:rPr>
        <w:t>ً</w:t>
      </w:r>
      <w:r w:rsidRPr="008856D2">
        <w:rPr>
          <w:rtl/>
        </w:rPr>
        <w:t xml:space="preserve"> على منازعتهم إي</w:t>
      </w:r>
      <w:r w:rsidR="00D33689">
        <w:rPr>
          <w:rFonts w:hint="cs"/>
          <w:rtl/>
        </w:rPr>
        <w:t>ّ</w:t>
      </w:r>
      <w:r w:rsidRPr="008856D2">
        <w:rPr>
          <w:rtl/>
        </w:rPr>
        <w:t>اه.</w:t>
      </w:r>
    </w:p>
    <w:p w14:paraId="73FFAC3F" w14:textId="275580C7" w:rsidR="00EE3516" w:rsidRDefault="00EE3516" w:rsidP="00571CFD">
      <w:pPr>
        <w:pStyle w:val="libNormal"/>
        <w:rPr>
          <w:rtl/>
        </w:rPr>
      </w:pPr>
      <w:r w:rsidRPr="008856D2">
        <w:rPr>
          <w:rtl/>
        </w:rPr>
        <w:t xml:space="preserve">ومعنى تحكيمهم أمير المؤمنين </w:t>
      </w:r>
      <w:r w:rsidRPr="00940F9D">
        <w:rPr>
          <w:rStyle w:val="libAlaemChar"/>
          <w:rtl/>
        </w:rPr>
        <w:t>عليه‌السلام</w:t>
      </w:r>
      <w:r w:rsidRPr="008856D2">
        <w:rPr>
          <w:rtl/>
        </w:rPr>
        <w:t xml:space="preserve"> على أنفسهم أن يقولوا له</w:t>
      </w:r>
      <w:r>
        <w:rPr>
          <w:rtl/>
        </w:rPr>
        <w:t xml:space="preserve"> : </w:t>
      </w:r>
      <w:r w:rsidRPr="008856D2">
        <w:rPr>
          <w:rtl/>
        </w:rPr>
        <w:t>إن</w:t>
      </w:r>
      <w:r w:rsidR="00D33689">
        <w:rPr>
          <w:rFonts w:hint="cs"/>
          <w:rtl/>
        </w:rPr>
        <w:t>ّ</w:t>
      </w:r>
      <w:r w:rsidRPr="008856D2">
        <w:rPr>
          <w:rtl/>
        </w:rPr>
        <w:t>ا ظلمنا أنفسنا بظلمنا إي</w:t>
      </w:r>
      <w:r w:rsidR="00D33689">
        <w:rPr>
          <w:rFonts w:hint="cs"/>
          <w:rtl/>
        </w:rPr>
        <w:t>ّ</w:t>
      </w:r>
      <w:r w:rsidRPr="008856D2">
        <w:rPr>
          <w:rtl/>
        </w:rPr>
        <w:t xml:space="preserve">اك وإرادتنا صرف </w:t>
      </w:r>
      <w:r w:rsidR="00E11E7D">
        <w:rPr>
          <w:rtl/>
        </w:rPr>
        <w:t xml:space="preserve">الأمر </w:t>
      </w:r>
      <w:r w:rsidRPr="008856D2">
        <w:rPr>
          <w:rtl/>
        </w:rPr>
        <w:t>عنك مخالفة لله ورسوله فاحكم علينا بما شئت وطه</w:t>
      </w:r>
      <w:r w:rsidR="00D33689">
        <w:rPr>
          <w:rFonts w:hint="cs"/>
          <w:rtl/>
        </w:rPr>
        <w:t>ّ</w:t>
      </w:r>
      <w:r w:rsidRPr="008856D2">
        <w:rPr>
          <w:rtl/>
        </w:rPr>
        <w:t>رنا</w:t>
      </w:r>
    </w:p>
    <w:p w14:paraId="654BE2C5" w14:textId="77777777" w:rsidR="00C226D4" w:rsidRDefault="00C226D4" w:rsidP="00C226D4">
      <w:pPr>
        <w:pStyle w:val="libLine"/>
        <w:rPr>
          <w:rtl/>
        </w:rPr>
      </w:pPr>
      <w:r>
        <w:rPr>
          <w:rFonts w:hint="cs"/>
          <w:rtl/>
        </w:rPr>
        <w:t>___________________</w:t>
      </w:r>
    </w:p>
    <w:p w14:paraId="2B478F10" w14:textId="54B324A8" w:rsidR="00C226D4" w:rsidRDefault="00C226D4" w:rsidP="00C226D4">
      <w:pPr>
        <w:pStyle w:val="libFootnote0"/>
        <w:rPr>
          <w:rtl/>
          <w:lang w:bidi="fa-IR"/>
        </w:rPr>
      </w:pPr>
      <w:r w:rsidRPr="00542645">
        <w:rPr>
          <w:rFonts w:hint="cs"/>
          <w:rtl/>
        </w:rPr>
        <w:t xml:space="preserve">(1) سورة </w:t>
      </w:r>
      <w:r>
        <w:rPr>
          <w:rFonts w:hint="cs"/>
          <w:rtl/>
        </w:rPr>
        <w:t>النساء : 108</w:t>
      </w:r>
      <w:r w:rsidRPr="00542645">
        <w:rPr>
          <w:rFonts w:hint="cs"/>
          <w:rtl/>
        </w:rPr>
        <w:t>.</w:t>
      </w:r>
    </w:p>
    <w:p w14:paraId="4DD99B77" w14:textId="77777777" w:rsidR="002A5FAD" w:rsidRDefault="002A5FAD" w:rsidP="002A5FAD">
      <w:pPr>
        <w:pStyle w:val="libNormal"/>
        <w:rPr>
          <w:rtl/>
        </w:rPr>
      </w:pPr>
      <w:r w:rsidRPr="002A5FAD">
        <w:rPr>
          <w:rStyle w:val="libNormalChar"/>
          <w:rtl/>
        </w:rPr>
        <w:br w:type="page"/>
      </w:r>
    </w:p>
    <w:p w14:paraId="327FD38A" w14:textId="404CEC0C" w:rsidR="00EE3516" w:rsidRPr="008856D2" w:rsidRDefault="00EE3516" w:rsidP="002A5FAD">
      <w:pPr>
        <w:pStyle w:val="libNormal0"/>
        <w:rPr>
          <w:rtl/>
          <w:lang w:bidi="fa-IR"/>
        </w:rPr>
      </w:pPr>
      <w:r w:rsidRPr="008856D2">
        <w:rPr>
          <w:rtl/>
          <w:lang w:bidi="fa-IR"/>
        </w:rPr>
        <w:lastRenderedPageBreak/>
        <w:t xml:space="preserve">في </w:t>
      </w:r>
      <w:r w:rsidR="009A66E4">
        <w:rPr>
          <w:rtl/>
          <w:lang w:bidi="fa-IR"/>
        </w:rPr>
        <w:t xml:space="preserve">بنيّ </w:t>
      </w:r>
      <w:r w:rsidRPr="008856D2">
        <w:rPr>
          <w:rtl/>
          <w:lang w:bidi="fa-IR"/>
        </w:rPr>
        <w:t>هاشم</w:t>
      </w:r>
      <w:r>
        <w:rPr>
          <w:rtl/>
          <w:lang w:bidi="fa-IR"/>
        </w:rPr>
        <w:t xml:space="preserve"> </w:t>
      </w:r>
      <w:r>
        <w:rPr>
          <w:rFonts w:hint="cs"/>
          <w:rtl/>
          <w:lang w:bidi="fa-IR"/>
        </w:rPr>
        <w:t xml:space="preserve">: </w:t>
      </w:r>
      <w:r>
        <w:rPr>
          <w:rtl/>
        </w:rPr>
        <w:t xml:space="preserve">« </w:t>
      </w:r>
      <w:r w:rsidR="00A36E9D">
        <w:rPr>
          <w:rStyle w:val="libAieChar"/>
          <w:rtl/>
        </w:rPr>
        <w:t xml:space="preserve">ثمَّ </w:t>
      </w:r>
      <w:r w:rsidRPr="00571CFD">
        <w:rPr>
          <w:rStyle w:val="libAieChar"/>
          <w:rtl/>
        </w:rPr>
        <w:t xml:space="preserve">لا يَجِدُوا فِي أَنْفُسِهِمْ حَرَجاً </w:t>
      </w:r>
      <w:r w:rsidR="00651418">
        <w:rPr>
          <w:rStyle w:val="libAieChar"/>
          <w:rtl/>
        </w:rPr>
        <w:t xml:space="preserve">ممّا </w:t>
      </w:r>
      <w:r w:rsidRPr="00571CFD">
        <w:rPr>
          <w:rStyle w:val="libAieChar"/>
          <w:rtl/>
        </w:rPr>
        <w:t xml:space="preserve">قَضَيْتَ </w:t>
      </w:r>
      <w:r>
        <w:rPr>
          <w:rtl/>
        </w:rPr>
        <w:t xml:space="preserve">» </w:t>
      </w:r>
      <w:r w:rsidRPr="008856D2">
        <w:rPr>
          <w:rtl/>
          <w:lang w:bidi="fa-IR"/>
        </w:rPr>
        <w:t>عليهم من القتل أو العفو</w:t>
      </w:r>
      <w:r>
        <w:rPr>
          <w:rtl/>
          <w:lang w:bidi="fa-IR"/>
        </w:rPr>
        <w:t xml:space="preserve"> </w:t>
      </w:r>
      <w:r>
        <w:rPr>
          <w:rtl/>
        </w:rPr>
        <w:t xml:space="preserve">« </w:t>
      </w:r>
      <w:r w:rsidRPr="00571CFD">
        <w:rPr>
          <w:rStyle w:val="libAieChar"/>
          <w:rtl/>
        </w:rPr>
        <w:t xml:space="preserve">وَيُسَلِّمُوا تَسْلِيماً </w:t>
      </w:r>
      <w:r>
        <w:rPr>
          <w:rtl/>
        </w:rPr>
        <w:t>».</w:t>
      </w:r>
    </w:p>
    <w:p w14:paraId="6CE32946" w14:textId="32BAFC18"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Pr="008856D2">
        <w:rPr>
          <w:rtl/>
        </w:rPr>
        <w:t xml:space="preserve">أحمد بن مهران </w:t>
      </w:r>
      <w:r w:rsidRPr="00940F9D">
        <w:rPr>
          <w:rStyle w:val="libAlaemChar"/>
          <w:rtl/>
        </w:rPr>
        <w:t>رحمه‌الله</w:t>
      </w:r>
      <w:r>
        <w:rPr>
          <w:rtl/>
        </w:rPr>
        <w:t xml:space="preserve"> ، </w:t>
      </w:r>
      <w:r w:rsidRPr="008856D2">
        <w:rPr>
          <w:rtl/>
        </w:rPr>
        <w:t>عن عبد العظيم الحسني</w:t>
      </w:r>
      <w:r w:rsidR="00683499">
        <w:rPr>
          <w:rFonts w:hint="cs"/>
          <w:rtl/>
        </w:rPr>
        <w:t>ّ</w:t>
      </w:r>
      <w:r>
        <w:rPr>
          <w:rtl/>
        </w:rPr>
        <w:t xml:space="preserve"> ، </w:t>
      </w:r>
      <w:r w:rsidRPr="008856D2">
        <w:rPr>
          <w:rtl/>
        </w:rPr>
        <w:t xml:space="preserve">عن </w:t>
      </w:r>
      <w:r w:rsidR="00A36E9D">
        <w:rPr>
          <w:rtl/>
        </w:rPr>
        <w:t xml:space="preserve">عليّ </w:t>
      </w:r>
      <w:r w:rsidRPr="008856D2">
        <w:rPr>
          <w:rtl/>
        </w:rPr>
        <w:t>بن أسباط</w:t>
      </w:r>
      <w:r>
        <w:rPr>
          <w:rtl/>
        </w:rPr>
        <w:t xml:space="preserve"> ، </w:t>
      </w:r>
      <w:r w:rsidRPr="008856D2">
        <w:rPr>
          <w:rtl/>
        </w:rPr>
        <w:t xml:space="preserve">عن </w:t>
      </w:r>
      <w:r w:rsidR="00A36E9D">
        <w:rPr>
          <w:rtl/>
        </w:rPr>
        <w:t xml:space="preserve">عليّ </w:t>
      </w:r>
      <w:r w:rsidRPr="008856D2">
        <w:rPr>
          <w:rtl/>
        </w:rPr>
        <w:t>بن عقبة</w:t>
      </w:r>
      <w:r>
        <w:rPr>
          <w:rtl/>
        </w:rPr>
        <w:t xml:space="preserve"> ، </w:t>
      </w:r>
      <w:r w:rsidRPr="008856D2">
        <w:rPr>
          <w:rtl/>
        </w:rPr>
        <w:t>عن الحكم بن أيمن</w:t>
      </w:r>
      <w:r>
        <w:rPr>
          <w:rtl/>
        </w:rPr>
        <w:t xml:space="preserve"> ، </w:t>
      </w:r>
      <w:r w:rsidRPr="008856D2">
        <w:rPr>
          <w:rtl/>
        </w:rPr>
        <w:t xml:space="preserve">عن أبي بصير </w:t>
      </w:r>
      <w:r w:rsidR="00B124C6">
        <w:rPr>
          <w:rtl/>
        </w:rPr>
        <w:t xml:space="preserve">قال : </w:t>
      </w:r>
      <w:r w:rsidRPr="008856D2">
        <w:rPr>
          <w:rtl/>
        </w:rPr>
        <w:t xml:space="preserve">سألت أبا عبد الله </w:t>
      </w:r>
      <w:r w:rsidRPr="00940F9D">
        <w:rPr>
          <w:rStyle w:val="libAlaemChar"/>
          <w:rtl/>
        </w:rPr>
        <w:t>عليه‌السلام</w:t>
      </w:r>
      <w:r w:rsidRPr="008856D2">
        <w:rPr>
          <w:rtl/>
        </w:rPr>
        <w:t xml:space="preserve"> عن قول الله </w:t>
      </w:r>
      <w:r w:rsidR="00973D87">
        <w:rPr>
          <w:rtl/>
        </w:rPr>
        <w:t>عزَّ و</w:t>
      </w:r>
      <w:r w:rsidR="00161583">
        <w:rPr>
          <w:rtl/>
        </w:rPr>
        <w:t xml:space="preserve">جلّ </w:t>
      </w:r>
      <w:r>
        <w:rPr>
          <w:rtl/>
        </w:rPr>
        <w:t xml:space="preserve">« </w:t>
      </w:r>
      <w:r w:rsidR="004431BD">
        <w:rPr>
          <w:rStyle w:val="libAieChar"/>
          <w:rtl/>
        </w:rPr>
        <w:t xml:space="preserve">الّذين </w:t>
      </w:r>
      <w:r w:rsidRPr="00571CFD">
        <w:rPr>
          <w:rStyle w:val="libAieChar"/>
          <w:rtl/>
        </w:rPr>
        <w:t>يَسْتَمِعُونَ الْقَوْلَ فَيَتَّبِعُونَ أَحْ</w:t>
      </w:r>
      <w:r w:rsidR="00EC0D0C">
        <w:rPr>
          <w:rStyle w:val="libAieChar"/>
          <w:rtl/>
        </w:rPr>
        <w:t xml:space="preserve">سنّه </w:t>
      </w:r>
      <w:r>
        <w:rPr>
          <w:rtl/>
        </w:rPr>
        <w:t xml:space="preserve">» </w:t>
      </w:r>
      <w:r w:rsidRPr="008856D2">
        <w:rPr>
          <w:rtl/>
        </w:rPr>
        <w:t xml:space="preserve">إلى آخر الآية </w:t>
      </w:r>
      <w:r w:rsidR="00B124C6">
        <w:rPr>
          <w:rtl/>
        </w:rPr>
        <w:t xml:space="preserve">قال : </w:t>
      </w:r>
      <w:r w:rsidRPr="008856D2">
        <w:rPr>
          <w:rtl/>
        </w:rPr>
        <w:t>هم المسل</w:t>
      </w:r>
      <w:r w:rsidR="00683499">
        <w:rPr>
          <w:rFonts w:hint="cs"/>
          <w:rtl/>
        </w:rPr>
        <w:t>ّ</w:t>
      </w:r>
      <w:r w:rsidRPr="008856D2">
        <w:rPr>
          <w:rtl/>
        </w:rPr>
        <w:t xml:space="preserve">مون لآل </w:t>
      </w:r>
      <w:r w:rsidR="00A36E9D">
        <w:rPr>
          <w:rtl/>
        </w:rPr>
        <w:t xml:space="preserve">محمّد </w:t>
      </w:r>
      <w:r w:rsidR="00683499">
        <w:rPr>
          <w:rFonts w:hint="cs"/>
          <w:rtl/>
        </w:rPr>
        <w:t xml:space="preserve">، </w:t>
      </w:r>
      <w:r w:rsidR="004431BD">
        <w:rPr>
          <w:rtl/>
        </w:rPr>
        <w:t xml:space="preserve">الّذين </w:t>
      </w:r>
      <w:r w:rsidRPr="008856D2">
        <w:rPr>
          <w:rtl/>
        </w:rPr>
        <w:t xml:space="preserve">إذا سمعوا الحديث </w:t>
      </w:r>
      <w:r w:rsidR="00683499">
        <w:rPr>
          <w:rtl/>
        </w:rPr>
        <w:t>لم يزيدوا فيه ولم ينقصوا منه جا</w:t>
      </w:r>
      <w:r w:rsidR="00683499">
        <w:rPr>
          <w:rFonts w:hint="cs"/>
          <w:rtl/>
        </w:rPr>
        <w:t>ؤ</w:t>
      </w:r>
      <w:r w:rsidRPr="008856D2">
        <w:rPr>
          <w:rtl/>
        </w:rPr>
        <w:t>وا به كما سمعوه</w:t>
      </w:r>
      <w:r>
        <w:rPr>
          <w:rFonts w:hint="cs"/>
          <w:rtl/>
        </w:rPr>
        <w:t>.</w:t>
      </w:r>
    </w:p>
    <w:p w14:paraId="61B361F5" w14:textId="6C0548EF" w:rsidR="00EE3516" w:rsidRDefault="00683499" w:rsidP="00EE3516">
      <w:pPr>
        <w:pStyle w:val="Heading1Center"/>
        <w:rPr>
          <w:rtl/>
          <w:lang w:bidi="fa-IR"/>
        </w:rPr>
      </w:pPr>
      <w:bookmarkStart w:id="112" w:name="_Toc93994818"/>
      <w:bookmarkStart w:id="113" w:name="_Toc257908149"/>
      <w:r>
        <w:rPr>
          <w:rFonts w:hint="cs"/>
          <w:rtl/>
          <w:lang w:bidi="fa-IR"/>
        </w:rPr>
        <w:t xml:space="preserve">( </w:t>
      </w:r>
      <w:r w:rsidR="00EE3516" w:rsidRPr="008856D2">
        <w:rPr>
          <w:rtl/>
          <w:lang w:bidi="fa-IR"/>
        </w:rPr>
        <w:t>باب</w:t>
      </w:r>
      <w:bookmarkEnd w:id="112"/>
      <w:r>
        <w:rPr>
          <w:rFonts w:hint="cs"/>
          <w:rtl/>
          <w:lang w:bidi="fa-IR"/>
        </w:rPr>
        <w:t xml:space="preserve"> )</w:t>
      </w:r>
      <w:bookmarkEnd w:id="113"/>
    </w:p>
    <w:p w14:paraId="39C1D3D7" w14:textId="6A0BA14B" w:rsidR="00EE3516" w:rsidRDefault="00683499" w:rsidP="00EE3516">
      <w:pPr>
        <w:pStyle w:val="Heading1Center"/>
        <w:rPr>
          <w:rtl/>
          <w:lang w:bidi="fa-IR"/>
        </w:rPr>
      </w:pPr>
      <w:bookmarkStart w:id="114" w:name="_Toc93994819"/>
      <w:bookmarkStart w:id="115" w:name="_Toc257908150"/>
      <w:r>
        <w:rPr>
          <w:rFonts w:hint="cs"/>
          <w:rtl/>
          <w:lang w:bidi="fa-IR"/>
        </w:rPr>
        <w:t xml:space="preserve">( </w:t>
      </w:r>
      <w:r w:rsidR="00EE3516" w:rsidRPr="008856D2">
        <w:rPr>
          <w:rtl/>
          <w:lang w:bidi="fa-IR"/>
        </w:rPr>
        <w:t xml:space="preserve">أن الواجب على الناس </w:t>
      </w:r>
      <w:r w:rsidR="00E60E25">
        <w:rPr>
          <w:rtl/>
          <w:lang w:bidi="fa-IR"/>
        </w:rPr>
        <w:t xml:space="preserve">بعد </w:t>
      </w:r>
      <w:r w:rsidR="00EE3516" w:rsidRPr="008856D2">
        <w:rPr>
          <w:rtl/>
          <w:lang w:bidi="fa-IR"/>
        </w:rPr>
        <w:t>ما يقضون مناسكهم أن يأتوا الإمام</w:t>
      </w:r>
      <w:bookmarkEnd w:id="114"/>
      <w:r>
        <w:rPr>
          <w:rFonts w:hint="cs"/>
          <w:rtl/>
          <w:lang w:bidi="fa-IR"/>
        </w:rPr>
        <w:t xml:space="preserve"> )</w:t>
      </w:r>
      <w:bookmarkEnd w:id="115"/>
    </w:p>
    <w:p w14:paraId="5BE89ECB" w14:textId="092ABCE4" w:rsidR="00EE3516" w:rsidRPr="008856D2" w:rsidRDefault="00683499" w:rsidP="00EE3516">
      <w:pPr>
        <w:pStyle w:val="Heading1Center"/>
        <w:rPr>
          <w:rtl/>
          <w:lang w:bidi="fa-IR"/>
        </w:rPr>
      </w:pPr>
      <w:bookmarkStart w:id="116" w:name="_Toc93994820"/>
      <w:bookmarkStart w:id="117" w:name="_Toc257908151"/>
      <w:r>
        <w:rPr>
          <w:rFonts w:hint="cs"/>
          <w:rtl/>
          <w:lang w:bidi="fa-IR"/>
        </w:rPr>
        <w:t xml:space="preserve">( </w:t>
      </w:r>
      <w:r>
        <w:rPr>
          <w:rtl/>
          <w:lang w:bidi="fa-IR"/>
        </w:rPr>
        <w:t>فيس</w:t>
      </w:r>
      <w:r>
        <w:rPr>
          <w:rFonts w:hint="cs"/>
          <w:rtl/>
          <w:lang w:bidi="fa-IR"/>
        </w:rPr>
        <w:t>ئ</w:t>
      </w:r>
      <w:r w:rsidR="00EE3516" w:rsidRPr="008856D2">
        <w:rPr>
          <w:rtl/>
          <w:lang w:bidi="fa-IR"/>
        </w:rPr>
        <w:t>لونه عن معالم دينهم ويعلمونهم ولايتهم ومودتهم له</w:t>
      </w:r>
      <w:bookmarkEnd w:id="116"/>
      <w:r>
        <w:rPr>
          <w:rFonts w:hint="cs"/>
          <w:rtl/>
          <w:lang w:bidi="fa-IR"/>
        </w:rPr>
        <w:t xml:space="preserve"> )</w:t>
      </w:r>
      <w:bookmarkEnd w:id="117"/>
    </w:p>
    <w:p w14:paraId="0620BAB9" w14:textId="77777777" w:rsidR="00EE3516" w:rsidRDefault="00EE3516" w:rsidP="006F7B8D">
      <w:pPr>
        <w:pStyle w:val="libLine"/>
        <w:rPr>
          <w:rtl/>
        </w:rPr>
      </w:pPr>
      <w:r>
        <w:rPr>
          <w:rFonts w:hint="cs"/>
          <w:rtl/>
        </w:rPr>
        <w:t>_______________________________________________________</w:t>
      </w:r>
    </w:p>
    <w:p w14:paraId="30A8110B" w14:textId="2F4910E2" w:rsidR="00EE3516" w:rsidRPr="008856D2" w:rsidRDefault="00683499" w:rsidP="0082023E">
      <w:pPr>
        <w:pStyle w:val="libNormal0"/>
        <w:rPr>
          <w:rtl/>
        </w:rPr>
      </w:pPr>
      <w:r>
        <w:rPr>
          <w:rtl/>
        </w:rPr>
        <w:t xml:space="preserve">كما شئت </w:t>
      </w:r>
      <w:r>
        <w:rPr>
          <w:rFonts w:hint="cs"/>
          <w:rtl/>
        </w:rPr>
        <w:t>إ</w:t>
      </w:r>
      <w:r w:rsidR="00EE3516" w:rsidRPr="008856D2">
        <w:rPr>
          <w:rtl/>
        </w:rPr>
        <w:t>م</w:t>
      </w:r>
      <w:r>
        <w:rPr>
          <w:rFonts w:hint="cs"/>
          <w:rtl/>
        </w:rPr>
        <w:t>ّ</w:t>
      </w:r>
      <w:r w:rsidR="00EE3516" w:rsidRPr="008856D2">
        <w:rPr>
          <w:rtl/>
        </w:rPr>
        <w:t xml:space="preserve">ا بالقتل أو العفو جزاء </w:t>
      </w:r>
      <w:r w:rsidR="00EF7FC8">
        <w:rPr>
          <w:rtl/>
        </w:rPr>
        <w:t xml:space="preserve">لـمّا </w:t>
      </w:r>
      <w:r w:rsidR="00EE3516" w:rsidRPr="008856D2">
        <w:rPr>
          <w:rtl/>
        </w:rPr>
        <w:t>فعلنا</w:t>
      </w:r>
      <w:r w:rsidR="00EE3516">
        <w:rPr>
          <w:rtl/>
        </w:rPr>
        <w:t xml:space="preserve"> ، </w:t>
      </w:r>
      <w:r w:rsidR="00EE3516" w:rsidRPr="008856D2">
        <w:rPr>
          <w:rtl/>
        </w:rPr>
        <w:t>وفي القاموس</w:t>
      </w:r>
      <w:r w:rsidR="00EE3516">
        <w:rPr>
          <w:rtl/>
        </w:rPr>
        <w:t xml:space="preserve"> : </w:t>
      </w:r>
      <w:r w:rsidR="00EE3516" w:rsidRPr="008856D2">
        <w:rPr>
          <w:rtl/>
        </w:rPr>
        <w:t>اشتجروا</w:t>
      </w:r>
      <w:r w:rsidR="00EE3516">
        <w:rPr>
          <w:rtl/>
        </w:rPr>
        <w:t xml:space="preserve"> : </w:t>
      </w:r>
      <w:r w:rsidR="00EE3516" w:rsidRPr="008856D2">
        <w:rPr>
          <w:rtl/>
        </w:rPr>
        <w:t xml:space="preserve">تخالفوا كتشاجروا وشجر بينهم </w:t>
      </w:r>
      <w:r w:rsidR="00E11E7D">
        <w:rPr>
          <w:rtl/>
        </w:rPr>
        <w:t xml:space="preserve">الأمر </w:t>
      </w:r>
      <w:r w:rsidR="00EE3516" w:rsidRPr="008856D2">
        <w:rPr>
          <w:rtl/>
        </w:rPr>
        <w:t>شجورا</w:t>
      </w:r>
      <w:r w:rsidR="00BF1FB4">
        <w:rPr>
          <w:rFonts w:hint="cs"/>
          <w:rtl/>
        </w:rPr>
        <w:t>ً</w:t>
      </w:r>
      <w:r w:rsidR="00EE3516" w:rsidRPr="008856D2">
        <w:rPr>
          <w:rtl/>
        </w:rPr>
        <w:t xml:space="preserve"> تنازعوا فيه</w:t>
      </w:r>
      <w:r w:rsidR="00EE3516">
        <w:rPr>
          <w:rtl/>
        </w:rPr>
        <w:t xml:space="preserve"> ، </w:t>
      </w:r>
      <w:r w:rsidR="00EE3516" w:rsidRPr="008856D2">
        <w:rPr>
          <w:rtl/>
        </w:rPr>
        <w:t>والشيء شجرا</w:t>
      </w:r>
      <w:r w:rsidR="00EE3516">
        <w:rPr>
          <w:rtl/>
        </w:rPr>
        <w:t xml:space="preserve"> : </w:t>
      </w:r>
      <w:r w:rsidR="00EE3516" w:rsidRPr="008856D2">
        <w:rPr>
          <w:rtl/>
        </w:rPr>
        <w:t>ربطه</w:t>
      </w:r>
      <w:r w:rsidR="00EE3516">
        <w:rPr>
          <w:rtl/>
        </w:rPr>
        <w:t xml:space="preserve"> ، </w:t>
      </w:r>
      <w:r w:rsidR="00EE3516" w:rsidRPr="008856D2">
        <w:rPr>
          <w:rtl/>
        </w:rPr>
        <w:t>والر</w:t>
      </w:r>
      <w:r w:rsidR="00161583">
        <w:rPr>
          <w:rtl/>
        </w:rPr>
        <w:t xml:space="preserve">جلّ </w:t>
      </w:r>
      <w:r w:rsidR="00EE3516" w:rsidRPr="008856D2">
        <w:rPr>
          <w:rtl/>
        </w:rPr>
        <w:t xml:space="preserve">عن </w:t>
      </w:r>
      <w:r w:rsidR="00E11E7D">
        <w:rPr>
          <w:rtl/>
        </w:rPr>
        <w:t xml:space="preserve">الأمر </w:t>
      </w:r>
      <w:r w:rsidR="00EE3516" w:rsidRPr="008856D2">
        <w:rPr>
          <w:rtl/>
        </w:rPr>
        <w:t>صرفه ونحاه ومنعه ودفعه</w:t>
      </w:r>
      <w:r w:rsidR="00EE3516">
        <w:rPr>
          <w:rtl/>
        </w:rPr>
        <w:t xml:space="preserve"> ، </w:t>
      </w:r>
      <w:r w:rsidR="00EE3516" w:rsidRPr="008856D2">
        <w:rPr>
          <w:rtl/>
        </w:rPr>
        <w:t>والشجر</w:t>
      </w:r>
      <w:r w:rsidR="00EE3516">
        <w:rPr>
          <w:rtl/>
        </w:rPr>
        <w:t xml:space="preserve"> : </w:t>
      </w:r>
      <w:r w:rsidR="00E11E7D">
        <w:rPr>
          <w:rtl/>
        </w:rPr>
        <w:t xml:space="preserve">الأمر </w:t>
      </w:r>
      <w:r w:rsidR="00EE3516" w:rsidRPr="008856D2">
        <w:rPr>
          <w:rtl/>
        </w:rPr>
        <w:t>المختلف</w:t>
      </w:r>
      <w:r w:rsidR="00EE3516">
        <w:rPr>
          <w:rtl/>
        </w:rPr>
        <w:t xml:space="preserve"> ، </w:t>
      </w:r>
      <w:r w:rsidR="00EE3516" w:rsidRPr="008856D2">
        <w:rPr>
          <w:rtl/>
        </w:rPr>
        <w:t>وشجر كفرح كثر جمعه.</w:t>
      </w:r>
    </w:p>
    <w:p w14:paraId="3AA29190" w14:textId="04F97215" w:rsidR="00EE3516" w:rsidRPr="008856D2" w:rsidRDefault="00EE3516" w:rsidP="00BF1FB4">
      <w:pPr>
        <w:pStyle w:val="libNormal"/>
        <w:rPr>
          <w:rtl/>
        </w:rPr>
      </w:pPr>
      <w:r w:rsidRPr="00A23AE4">
        <w:rPr>
          <w:rStyle w:val="libBold1Char"/>
          <w:rtl/>
        </w:rPr>
        <w:t>الحديث الثامن :</w:t>
      </w:r>
      <w:r>
        <w:rPr>
          <w:rtl/>
        </w:rPr>
        <w:t xml:space="preserve"> </w:t>
      </w:r>
      <w:r w:rsidRPr="008856D2">
        <w:rPr>
          <w:rtl/>
        </w:rPr>
        <w:t>ضعيف على المشهور</w:t>
      </w:r>
      <w:r>
        <w:rPr>
          <w:rtl/>
        </w:rPr>
        <w:t xml:space="preserve"> ، </w:t>
      </w:r>
      <w:r w:rsidRPr="008856D2">
        <w:rPr>
          <w:rtl/>
        </w:rPr>
        <w:t xml:space="preserve">وقد </w:t>
      </w:r>
      <w:r w:rsidR="004102BD">
        <w:rPr>
          <w:rtl/>
        </w:rPr>
        <w:t xml:space="preserve">مرّ </w:t>
      </w:r>
      <w:r w:rsidRPr="008856D2">
        <w:rPr>
          <w:rtl/>
        </w:rPr>
        <w:t>مضمونه في كتاب العقل في باب رواية الكتب</w:t>
      </w:r>
      <w:r>
        <w:rPr>
          <w:rtl/>
        </w:rPr>
        <w:t xml:space="preserve"> ، </w:t>
      </w:r>
      <w:r w:rsidRPr="008856D2">
        <w:rPr>
          <w:rtl/>
        </w:rPr>
        <w:t>والمشهور بين المفس</w:t>
      </w:r>
      <w:r w:rsidR="00BF1FB4">
        <w:rPr>
          <w:rFonts w:hint="cs"/>
          <w:rtl/>
        </w:rPr>
        <w:t>ّ</w:t>
      </w:r>
      <w:r w:rsidRPr="008856D2">
        <w:rPr>
          <w:rtl/>
        </w:rPr>
        <w:t>رين أن</w:t>
      </w:r>
      <w:r w:rsidR="00BF1FB4">
        <w:rPr>
          <w:rFonts w:hint="cs"/>
          <w:rtl/>
        </w:rPr>
        <w:t>ّ</w:t>
      </w:r>
      <w:r w:rsidRPr="008856D2">
        <w:rPr>
          <w:rtl/>
        </w:rPr>
        <w:t xml:space="preserve"> ضمير أح</w:t>
      </w:r>
      <w:r w:rsidR="00BF1FB4">
        <w:rPr>
          <w:rtl/>
        </w:rPr>
        <w:t>سن</w:t>
      </w:r>
      <w:r w:rsidR="00EC0D0C">
        <w:rPr>
          <w:rtl/>
        </w:rPr>
        <w:t xml:space="preserve">ه </w:t>
      </w:r>
      <w:r w:rsidRPr="008856D2">
        <w:rPr>
          <w:rtl/>
        </w:rPr>
        <w:t>راجع إلى القول فات</w:t>
      </w:r>
      <w:r w:rsidR="00BF1FB4">
        <w:rPr>
          <w:rFonts w:hint="cs"/>
          <w:rtl/>
        </w:rPr>
        <w:t>ّ</w:t>
      </w:r>
      <w:r w:rsidR="00BF1FB4">
        <w:rPr>
          <w:rtl/>
        </w:rPr>
        <w:t xml:space="preserve">باع </w:t>
      </w:r>
      <w:r w:rsidR="00BF1FB4">
        <w:rPr>
          <w:rFonts w:hint="cs"/>
          <w:rtl/>
        </w:rPr>
        <w:t>ا</w:t>
      </w:r>
      <w:r w:rsidRPr="008856D2">
        <w:rPr>
          <w:rtl/>
        </w:rPr>
        <w:t>ح</w:t>
      </w:r>
      <w:r w:rsidR="00BF1FB4">
        <w:rPr>
          <w:rtl/>
        </w:rPr>
        <w:t>سن</w:t>
      </w:r>
      <w:r w:rsidR="00EC0D0C">
        <w:rPr>
          <w:rtl/>
        </w:rPr>
        <w:t xml:space="preserve">ه </w:t>
      </w:r>
      <w:r w:rsidRPr="008856D2">
        <w:rPr>
          <w:rtl/>
        </w:rPr>
        <w:t>عبارة عن ترك التصرف فيه بزيادة أو نقص لإرادة النقل بالمعنى</w:t>
      </w:r>
      <w:r>
        <w:rPr>
          <w:rtl/>
        </w:rPr>
        <w:t xml:space="preserve"> ، </w:t>
      </w:r>
      <w:r w:rsidRPr="008856D2">
        <w:rPr>
          <w:rtl/>
        </w:rPr>
        <w:t xml:space="preserve">وهذا التصرف مناف للتسليم وقد </w:t>
      </w:r>
      <w:r w:rsidR="004102BD">
        <w:rPr>
          <w:rtl/>
        </w:rPr>
        <w:t xml:space="preserve">مرّ </w:t>
      </w:r>
      <w:r w:rsidR="00161583">
        <w:rPr>
          <w:rtl/>
        </w:rPr>
        <w:t xml:space="preserve">انّه </w:t>
      </w:r>
      <w:r w:rsidRPr="008856D2">
        <w:rPr>
          <w:rtl/>
        </w:rPr>
        <w:t>يحتمل أن يكون الضمير راجعا</w:t>
      </w:r>
      <w:r w:rsidR="00BF1FB4">
        <w:rPr>
          <w:rFonts w:hint="cs"/>
          <w:rtl/>
        </w:rPr>
        <w:t>ً</w:t>
      </w:r>
      <w:r w:rsidRPr="008856D2">
        <w:rPr>
          <w:rtl/>
        </w:rPr>
        <w:t xml:space="preserve"> إلى الأتباع المذكور في ضمن الفعل</w:t>
      </w:r>
      <w:r>
        <w:rPr>
          <w:rtl/>
        </w:rPr>
        <w:t xml:space="preserve"> ، </w:t>
      </w:r>
      <w:r w:rsidRPr="008856D2">
        <w:rPr>
          <w:rtl/>
        </w:rPr>
        <w:t>أي يت</w:t>
      </w:r>
      <w:r w:rsidR="00BF1FB4">
        <w:rPr>
          <w:rFonts w:hint="cs"/>
          <w:rtl/>
        </w:rPr>
        <w:t>ّ</w:t>
      </w:r>
      <w:r w:rsidRPr="008856D2">
        <w:rPr>
          <w:rtl/>
        </w:rPr>
        <w:t xml:space="preserve">بعون أحسن اتباع فينطبق ما ذكره </w:t>
      </w:r>
      <w:r w:rsidRPr="00940F9D">
        <w:rPr>
          <w:rStyle w:val="libAlaemChar"/>
          <w:rtl/>
        </w:rPr>
        <w:t>عليه‌السلام</w:t>
      </w:r>
      <w:r w:rsidRPr="008856D2">
        <w:rPr>
          <w:rtl/>
        </w:rPr>
        <w:t xml:space="preserve"> عليه بلا تكل</w:t>
      </w:r>
      <w:r w:rsidR="00BF1FB4">
        <w:rPr>
          <w:rFonts w:hint="cs"/>
          <w:rtl/>
        </w:rPr>
        <w:t>ّ</w:t>
      </w:r>
      <w:r w:rsidRPr="008856D2">
        <w:rPr>
          <w:rtl/>
        </w:rPr>
        <w:t>ف.</w:t>
      </w:r>
    </w:p>
    <w:p w14:paraId="7B6D2426" w14:textId="77777777" w:rsidR="00BF1FB4" w:rsidRDefault="00EE3516" w:rsidP="00BF1FB4">
      <w:pPr>
        <w:pStyle w:val="Heading1Center"/>
        <w:rPr>
          <w:rtl/>
        </w:rPr>
      </w:pPr>
      <w:bookmarkStart w:id="118" w:name="_Toc93994821"/>
      <w:bookmarkStart w:id="119" w:name="_Toc257908152"/>
      <w:r w:rsidRPr="004A3B67">
        <w:rPr>
          <w:rtl/>
        </w:rPr>
        <w:t xml:space="preserve">باب أن الواجب على الناس </w:t>
      </w:r>
      <w:r w:rsidR="00E60E25">
        <w:rPr>
          <w:rtl/>
        </w:rPr>
        <w:t xml:space="preserve">بعد </w:t>
      </w:r>
      <w:r w:rsidRPr="004A3B67">
        <w:rPr>
          <w:rtl/>
        </w:rPr>
        <w:t>ما يقضون مناسكهم أن يأتوا الإمام</w:t>
      </w:r>
      <w:bookmarkEnd w:id="119"/>
    </w:p>
    <w:p w14:paraId="09B70E7E" w14:textId="41693042" w:rsidR="00EE3516" w:rsidRDefault="00BF1FB4" w:rsidP="00BF1FB4">
      <w:pPr>
        <w:pStyle w:val="Heading1Center"/>
        <w:rPr>
          <w:rtl/>
        </w:rPr>
      </w:pPr>
      <w:bookmarkStart w:id="120" w:name="_Toc257908153"/>
      <w:r>
        <w:rPr>
          <w:rtl/>
        </w:rPr>
        <w:t>فيس</w:t>
      </w:r>
      <w:r>
        <w:rPr>
          <w:rFonts w:hint="cs"/>
          <w:rtl/>
        </w:rPr>
        <w:t>ئ</w:t>
      </w:r>
      <w:r w:rsidR="00EE3516">
        <w:rPr>
          <w:rtl/>
        </w:rPr>
        <w:t>لونه عن</w:t>
      </w:r>
      <w:r w:rsidR="00EE3516">
        <w:rPr>
          <w:rFonts w:hint="cs"/>
          <w:rtl/>
        </w:rPr>
        <w:t xml:space="preserve"> </w:t>
      </w:r>
      <w:r w:rsidR="00EE3516" w:rsidRPr="004A3B67">
        <w:rPr>
          <w:rtl/>
        </w:rPr>
        <w:t>معالم دينهم ويعلمونهم ولايتهم ومودتهم لهم</w:t>
      </w:r>
      <w:bookmarkEnd w:id="118"/>
      <w:bookmarkEnd w:id="120"/>
    </w:p>
    <w:p w14:paraId="4EB3AEB2" w14:textId="19830EBA" w:rsidR="00EE3516" w:rsidRPr="008856D2" w:rsidRDefault="00EE3516" w:rsidP="00571CFD">
      <w:pPr>
        <w:pStyle w:val="libNormal"/>
        <w:rPr>
          <w:rtl/>
        </w:rPr>
      </w:pPr>
      <w:r w:rsidRPr="008856D2">
        <w:rPr>
          <w:rtl/>
        </w:rPr>
        <w:t>الفاء في قوله</w:t>
      </w:r>
      <w:r>
        <w:rPr>
          <w:rtl/>
        </w:rPr>
        <w:t xml:space="preserve"> « </w:t>
      </w:r>
      <w:r w:rsidR="00BF1FB4">
        <w:rPr>
          <w:rtl/>
        </w:rPr>
        <w:t>فيس</w:t>
      </w:r>
      <w:r w:rsidR="00BF1FB4">
        <w:rPr>
          <w:rFonts w:hint="cs"/>
          <w:rtl/>
        </w:rPr>
        <w:t>ئ</w:t>
      </w:r>
      <w:r w:rsidRPr="004A3B67">
        <w:rPr>
          <w:rtl/>
        </w:rPr>
        <w:t>لونه</w:t>
      </w:r>
      <w:r>
        <w:rPr>
          <w:rtl/>
        </w:rPr>
        <w:t xml:space="preserve"> » </w:t>
      </w:r>
      <w:r w:rsidRPr="008856D2">
        <w:rPr>
          <w:rtl/>
        </w:rPr>
        <w:t>للاستئناف</w:t>
      </w:r>
      <w:r>
        <w:rPr>
          <w:rtl/>
        </w:rPr>
        <w:t xml:space="preserve"> ، </w:t>
      </w:r>
      <w:r w:rsidRPr="008856D2">
        <w:rPr>
          <w:rtl/>
        </w:rPr>
        <w:t>والتقدير فهم يسألونه</w:t>
      </w:r>
      <w:r>
        <w:rPr>
          <w:rtl/>
        </w:rPr>
        <w:t xml:space="preserve"> ، </w:t>
      </w:r>
      <w:r w:rsidR="00B124C6">
        <w:rPr>
          <w:rtl/>
        </w:rPr>
        <w:t xml:space="preserve">قال : </w:t>
      </w:r>
      <w:r w:rsidRPr="008856D2">
        <w:rPr>
          <w:rtl/>
        </w:rPr>
        <w:t>في مغني اللبيب</w:t>
      </w:r>
      <w:r>
        <w:rPr>
          <w:rtl/>
        </w:rPr>
        <w:t xml:space="preserve"> : </w:t>
      </w:r>
      <w:r w:rsidRPr="008856D2">
        <w:rPr>
          <w:rtl/>
        </w:rPr>
        <w:t>قيل</w:t>
      </w:r>
      <w:r>
        <w:rPr>
          <w:rtl/>
        </w:rPr>
        <w:t xml:space="preserve"> : </w:t>
      </w:r>
      <w:r w:rsidRPr="008856D2">
        <w:rPr>
          <w:rtl/>
        </w:rPr>
        <w:t>تكون الفاء للاستئناف كقوله</w:t>
      </w:r>
      <w:r>
        <w:rPr>
          <w:rtl/>
        </w:rPr>
        <w:t xml:space="preserve"> : « أ</w:t>
      </w:r>
      <w:r w:rsidR="00BF1FB4">
        <w:rPr>
          <w:rtl/>
        </w:rPr>
        <w:t>لم تس</w:t>
      </w:r>
      <w:r w:rsidR="00BF1FB4">
        <w:rPr>
          <w:rFonts w:hint="cs"/>
          <w:rtl/>
        </w:rPr>
        <w:t>ئ</w:t>
      </w:r>
      <w:r w:rsidRPr="008856D2">
        <w:rPr>
          <w:rtl/>
        </w:rPr>
        <w:t>ل الر</w:t>
      </w:r>
      <w:r w:rsidR="00BF1FB4">
        <w:rPr>
          <w:rFonts w:hint="cs"/>
          <w:rtl/>
        </w:rPr>
        <w:t>ّ</w:t>
      </w:r>
      <w:r w:rsidRPr="008856D2">
        <w:rPr>
          <w:rtl/>
        </w:rPr>
        <w:t>بع القواء فينطق</w:t>
      </w:r>
      <w:r>
        <w:rPr>
          <w:rtl/>
        </w:rPr>
        <w:t xml:space="preserve"> » </w:t>
      </w:r>
      <w:r w:rsidRPr="008856D2">
        <w:rPr>
          <w:rtl/>
        </w:rPr>
        <w:t>أي فهو ينطق لأنه</w:t>
      </w:r>
      <w:r w:rsidR="00BF1FB4">
        <w:rPr>
          <w:rFonts w:hint="cs"/>
          <w:rtl/>
        </w:rPr>
        <w:t>ّ</w:t>
      </w:r>
      <w:r w:rsidRPr="008856D2">
        <w:rPr>
          <w:rtl/>
        </w:rPr>
        <w:t>ا لو كانت للعطف لجزم ما بعدها</w:t>
      </w:r>
      <w:r>
        <w:rPr>
          <w:rtl/>
        </w:rPr>
        <w:t xml:space="preserve"> ، </w:t>
      </w:r>
      <w:r w:rsidRPr="008856D2">
        <w:rPr>
          <w:rtl/>
        </w:rPr>
        <w:t>ولو كانت للسببي</w:t>
      </w:r>
      <w:r w:rsidR="00BF1FB4">
        <w:rPr>
          <w:rFonts w:hint="cs"/>
          <w:rtl/>
        </w:rPr>
        <w:t>ّ</w:t>
      </w:r>
      <w:r w:rsidRPr="008856D2">
        <w:rPr>
          <w:rtl/>
        </w:rPr>
        <w:t>ة لنصب</w:t>
      </w:r>
      <w:r>
        <w:rPr>
          <w:rtl/>
        </w:rPr>
        <w:t xml:space="preserve"> ، </w:t>
      </w:r>
      <w:r w:rsidRPr="008856D2">
        <w:rPr>
          <w:rtl/>
        </w:rPr>
        <w:t>انتهى.</w:t>
      </w:r>
    </w:p>
    <w:p w14:paraId="0AD7320D" w14:textId="77777777" w:rsidR="002A5FAD" w:rsidRDefault="002A5FAD" w:rsidP="002A5FAD">
      <w:pPr>
        <w:pStyle w:val="libNormal"/>
        <w:rPr>
          <w:rtl/>
        </w:rPr>
      </w:pPr>
      <w:r w:rsidRPr="002A5FAD">
        <w:rPr>
          <w:rStyle w:val="libNormalChar"/>
          <w:rtl/>
        </w:rPr>
        <w:br w:type="page"/>
      </w:r>
    </w:p>
    <w:p w14:paraId="5E41C1F9" w14:textId="3C0824F2" w:rsidR="00EE3516" w:rsidRPr="008856D2" w:rsidRDefault="00EE3516" w:rsidP="002A5FAD">
      <w:pPr>
        <w:pStyle w:val="libNormal"/>
        <w:rPr>
          <w:rtl/>
        </w:rPr>
      </w:pPr>
      <w:r w:rsidRPr="008856D2">
        <w:rPr>
          <w:rtl/>
        </w:rPr>
        <w:lastRenderedPageBreak/>
        <w:t>1</w:t>
      </w:r>
      <w:r>
        <w:rPr>
          <w:rtl/>
        </w:rPr>
        <w:t xml:space="preserve"> </w:t>
      </w:r>
      <w:r w:rsidR="00B124C6">
        <w:rPr>
          <w:rtl/>
        </w:rPr>
        <w:t>-</w:t>
      </w:r>
      <w:r>
        <w:rPr>
          <w:rtl/>
        </w:rPr>
        <w:t xml:space="preserve"> </w:t>
      </w:r>
      <w:r w:rsidR="00A36E9D">
        <w:rPr>
          <w:rtl/>
        </w:rPr>
        <w:t>عليّ</w:t>
      </w:r>
      <w:r w:rsidR="00BF1FB4">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ابن أبي عمير</w:t>
      </w:r>
      <w:r>
        <w:rPr>
          <w:rtl/>
        </w:rPr>
        <w:t xml:space="preserve"> ، </w:t>
      </w:r>
      <w:r w:rsidRPr="008856D2">
        <w:rPr>
          <w:rtl/>
        </w:rPr>
        <w:t>عن ابن أذينة</w:t>
      </w:r>
      <w:r>
        <w:rPr>
          <w:rtl/>
        </w:rPr>
        <w:t xml:space="preserve"> ، </w:t>
      </w:r>
      <w:r w:rsidRPr="008856D2">
        <w:rPr>
          <w:rtl/>
        </w:rPr>
        <w:t>عن الفضيل</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نظر إلى الن</w:t>
      </w:r>
      <w:r w:rsidR="00BF1FB4">
        <w:rPr>
          <w:rFonts w:hint="cs"/>
          <w:rtl/>
        </w:rPr>
        <w:t>ّ</w:t>
      </w:r>
      <w:r w:rsidRPr="008856D2">
        <w:rPr>
          <w:rtl/>
        </w:rPr>
        <w:t>اس يطوفون حول الكعبة ف</w:t>
      </w:r>
      <w:r w:rsidR="00B124C6">
        <w:rPr>
          <w:rtl/>
        </w:rPr>
        <w:t xml:space="preserve">قال : </w:t>
      </w:r>
      <w:r w:rsidRPr="008856D2">
        <w:rPr>
          <w:rtl/>
        </w:rPr>
        <w:t xml:space="preserve">هكذا كانوا يطوفون في </w:t>
      </w:r>
      <w:r w:rsidR="0014480B">
        <w:rPr>
          <w:rtl/>
        </w:rPr>
        <w:t>ال</w:t>
      </w:r>
      <w:r w:rsidR="002B3F3E">
        <w:rPr>
          <w:rtl/>
        </w:rPr>
        <w:t xml:space="preserve">جاهليّة </w:t>
      </w:r>
      <w:r w:rsidR="00A10A2E">
        <w:rPr>
          <w:rtl/>
        </w:rPr>
        <w:t xml:space="preserve">انّما </w:t>
      </w:r>
      <w:r w:rsidRPr="008856D2">
        <w:rPr>
          <w:rtl/>
        </w:rPr>
        <w:t xml:space="preserve">أمروا أن يطوفوا بها </w:t>
      </w:r>
      <w:r w:rsidR="00A36E9D">
        <w:rPr>
          <w:rtl/>
        </w:rPr>
        <w:t xml:space="preserve">ثمَّ </w:t>
      </w:r>
      <w:r w:rsidRPr="008856D2">
        <w:rPr>
          <w:rtl/>
        </w:rPr>
        <w:t xml:space="preserve">ينفروا إلينا فيعلمونا ولايتهم ومودتهم ويعرضوا علينا نصرتهم </w:t>
      </w:r>
      <w:r w:rsidR="00A36E9D">
        <w:rPr>
          <w:rtl/>
        </w:rPr>
        <w:t xml:space="preserve">ثمَّ </w:t>
      </w:r>
      <w:r w:rsidRPr="008856D2">
        <w:rPr>
          <w:rtl/>
        </w:rPr>
        <w:t>قرأ هذه الآية</w:t>
      </w:r>
      <w:r>
        <w:rPr>
          <w:rtl/>
        </w:rPr>
        <w:t xml:space="preserve"> « </w:t>
      </w:r>
      <w:r w:rsidRPr="00571CFD">
        <w:rPr>
          <w:rStyle w:val="libAieChar"/>
          <w:rtl/>
        </w:rPr>
        <w:t xml:space="preserve">فَاجْعَلْ أَفْئِدَةً مِنَ النَّاسِ تَهْوِي إِلَيْهِمْ </w:t>
      </w:r>
      <w:r>
        <w:rPr>
          <w:rtl/>
        </w:rPr>
        <w:t xml:space="preserve">» </w:t>
      </w:r>
      <w:r w:rsidRPr="00183202">
        <w:rPr>
          <w:rStyle w:val="libFootnotenumChar"/>
          <w:rtl/>
        </w:rPr>
        <w:t>(1)</w:t>
      </w:r>
    </w:p>
    <w:p w14:paraId="1BBB4919" w14:textId="1F78978D" w:rsidR="00EE3516" w:rsidRPr="00324B78" w:rsidRDefault="00201378" w:rsidP="006F7B8D">
      <w:pPr>
        <w:pStyle w:val="libLine"/>
        <w:rPr>
          <w:rtl/>
        </w:rPr>
      </w:pPr>
      <w:r>
        <w:rPr>
          <w:rFonts w:hint="cs"/>
          <w:rtl/>
        </w:rPr>
        <w:t>________________________________________________________</w:t>
      </w:r>
    </w:p>
    <w:p w14:paraId="7AEFFD2D" w14:textId="31ACD9E3" w:rsidR="00EE3516" w:rsidRDefault="00EE3516" w:rsidP="00BF1FB4">
      <w:pPr>
        <w:pStyle w:val="libNormal"/>
        <w:rPr>
          <w:rtl/>
          <w:lang w:bidi="fa-IR"/>
        </w:rPr>
      </w:pPr>
      <w:r w:rsidRPr="007574B9">
        <w:rPr>
          <w:rStyle w:val="libBold1Char"/>
          <w:rtl/>
        </w:rPr>
        <w:t xml:space="preserve">الحديث </w:t>
      </w:r>
      <w:r w:rsidR="00BF1FB4">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حسن.</w:t>
      </w:r>
    </w:p>
    <w:p w14:paraId="63D090EB" w14:textId="28C2D08A" w:rsidR="00EE3516" w:rsidRPr="008856D2" w:rsidRDefault="00EE3516" w:rsidP="00571CFD">
      <w:pPr>
        <w:pStyle w:val="libNormal"/>
        <w:rPr>
          <w:rtl/>
        </w:rPr>
      </w:pPr>
      <w:r>
        <w:rPr>
          <w:rtl/>
        </w:rPr>
        <w:t xml:space="preserve">« </w:t>
      </w:r>
      <w:r w:rsidRPr="004A3B67">
        <w:rPr>
          <w:rtl/>
        </w:rPr>
        <w:t>هكذا كانوا يطوفون</w:t>
      </w:r>
      <w:r>
        <w:rPr>
          <w:rtl/>
        </w:rPr>
        <w:t xml:space="preserve"> » </w:t>
      </w:r>
      <w:r w:rsidRPr="008856D2">
        <w:rPr>
          <w:rtl/>
        </w:rPr>
        <w:t>أي في عدم المعرفة بأحكامه وآدابه وعدم تحقق شرائط القبول فيهم</w:t>
      </w:r>
      <w:r>
        <w:rPr>
          <w:rtl/>
        </w:rPr>
        <w:t xml:space="preserve"> ، </w:t>
      </w:r>
      <w:r w:rsidRPr="008856D2">
        <w:rPr>
          <w:rtl/>
        </w:rPr>
        <w:t>فإن</w:t>
      </w:r>
      <w:r w:rsidR="00BF1FB4">
        <w:rPr>
          <w:rFonts w:hint="cs"/>
          <w:rtl/>
        </w:rPr>
        <w:t>ّ</w:t>
      </w:r>
      <w:r w:rsidRPr="008856D2">
        <w:rPr>
          <w:rtl/>
        </w:rPr>
        <w:t xml:space="preserve"> من شرائطه الإسلام والإيمان وهؤلاء لإخلالهم بالولاية مثلهم في عدم الإيمان بل الإسلام</w:t>
      </w:r>
      <w:r>
        <w:rPr>
          <w:rtl/>
        </w:rPr>
        <w:t xml:space="preserve"> ، </w:t>
      </w:r>
      <w:r w:rsidRPr="008856D2">
        <w:rPr>
          <w:rtl/>
        </w:rPr>
        <w:t>وفيه إشعار بأن علة وجوب الحج إتيان الإمام وعرض الولاية والنصرة عليه وأخذ الأحكام منه</w:t>
      </w:r>
      <w:r>
        <w:rPr>
          <w:rtl/>
        </w:rPr>
        <w:t xml:space="preserve"> ، </w:t>
      </w:r>
      <w:r w:rsidRPr="008856D2">
        <w:rPr>
          <w:rtl/>
        </w:rPr>
        <w:t>فيحتمل أن يكون المراد بقوله</w:t>
      </w:r>
      <w:r>
        <w:rPr>
          <w:rtl/>
        </w:rPr>
        <w:t xml:space="preserve"> : </w:t>
      </w:r>
      <w:r w:rsidRPr="008856D2">
        <w:rPr>
          <w:rtl/>
        </w:rPr>
        <w:t>هكذا كانوا يطوفون</w:t>
      </w:r>
      <w:r>
        <w:rPr>
          <w:rtl/>
        </w:rPr>
        <w:t xml:space="preserve"> ، </w:t>
      </w:r>
      <w:r w:rsidR="00B117F3">
        <w:rPr>
          <w:rtl/>
        </w:rPr>
        <w:t xml:space="preserve">أنّهم </w:t>
      </w:r>
      <w:r w:rsidRPr="008856D2">
        <w:rPr>
          <w:rtl/>
        </w:rPr>
        <w:t xml:space="preserve">يطوفون من غير معرفة لهم بالمقصود الأصلي من </w:t>
      </w:r>
      <w:r w:rsidR="00E11E7D">
        <w:rPr>
          <w:rtl/>
        </w:rPr>
        <w:t xml:space="preserve">الأمر </w:t>
      </w:r>
      <w:r w:rsidRPr="008856D2">
        <w:rPr>
          <w:rtl/>
        </w:rPr>
        <w:t>بالإتيان إلى الكعبة والطواف</w:t>
      </w:r>
      <w:r>
        <w:rPr>
          <w:rtl/>
        </w:rPr>
        <w:t xml:space="preserve"> ، </w:t>
      </w:r>
      <w:r w:rsidRPr="008856D2">
        <w:rPr>
          <w:rtl/>
        </w:rPr>
        <w:t xml:space="preserve">فإن إبراهيم على نبينا وآله </w:t>
      </w:r>
      <w:r>
        <w:rPr>
          <w:rFonts w:hint="cs"/>
          <w:rtl/>
        </w:rPr>
        <w:t>وعليه السلام</w:t>
      </w:r>
      <w:r w:rsidRPr="008856D2">
        <w:rPr>
          <w:rtl/>
        </w:rPr>
        <w:t xml:space="preserve"> حين بنى الكعبة وجعل لذريته عندها مسكنا </w:t>
      </w:r>
      <w:r w:rsidR="00B124C6">
        <w:rPr>
          <w:rtl/>
        </w:rPr>
        <w:t xml:space="preserve">قال : </w:t>
      </w:r>
      <w:r>
        <w:rPr>
          <w:rtl/>
        </w:rPr>
        <w:t xml:space="preserve">« </w:t>
      </w:r>
      <w:r w:rsidRPr="00571CFD">
        <w:rPr>
          <w:rStyle w:val="libAieChar"/>
          <w:rtl/>
        </w:rPr>
        <w:t xml:space="preserve">رَبَّنا </w:t>
      </w:r>
      <w:r w:rsidR="00173CB2">
        <w:rPr>
          <w:rStyle w:val="libAieChar"/>
          <w:rtl/>
        </w:rPr>
        <w:t xml:space="preserve">أنّي </w:t>
      </w:r>
      <w:r w:rsidRPr="00571CFD">
        <w:rPr>
          <w:rStyle w:val="libAieChar"/>
          <w:rtl/>
        </w:rPr>
        <w:t xml:space="preserve">أَسْكَنْتُ مِنْ ذُرِّيَّتِي بِوادٍ غَيْرِ ذِي زَرْعٍ عِنْدَ بَيْتِكَ </w:t>
      </w:r>
      <w:r w:rsidR="004A12BC">
        <w:rPr>
          <w:rStyle w:val="libAieChar"/>
          <w:rtl/>
        </w:rPr>
        <w:t>ال</w:t>
      </w:r>
      <w:r w:rsidR="00D407B9">
        <w:rPr>
          <w:rStyle w:val="libAieChar"/>
          <w:rtl/>
        </w:rPr>
        <w:t>م</w:t>
      </w:r>
      <w:r w:rsidR="00144150">
        <w:rPr>
          <w:rStyle w:val="libAieChar"/>
          <w:rtl/>
        </w:rPr>
        <w:t xml:space="preserve">حرّم </w:t>
      </w:r>
      <w:r w:rsidRPr="00571CFD">
        <w:rPr>
          <w:rStyle w:val="libAieChar"/>
          <w:rtl/>
        </w:rPr>
        <w:t xml:space="preserve">رَبَّنا لِيُقِيمُوا الصَّلاةَ فَاجْعَلْ أَفْئِدَةً مِنَ النَّاسِ تَهْوِي إِلَيْهِمْ </w:t>
      </w:r>
      <w:r>
        <w:rPr>
          <w:rtl/>
        </w:rPr>
        <w:t xml:space="preserve">» </w:t>
      </w:r>
      <w:r w:rsidRPr="008856D2">
        <w:rPr>
          <w:rtl/>
        </w:rPr>
        <w:t>فاستجاب الله دعاءه وأ</w:t>
      </w:r>
      <w:r w:rsidR="004102BD">
        <w:rPr>
          <w:rtl/>
        </w:rPr>
        <w:t xml:space="preserve">مرّ </w:t>
      </w:r>
      <w:r w:rsidRPr="008856D2">
        <w:rPr>
          <w:rtl/>
        </w:rPr>
        <w:t>الناس بالإتيان إلى الحج من كل فج ليتحببوا إلى ذريته ويعرضوا عليهم نصرتهم وولايتهم</w:t>
      </w:r>
      <w:r>
        <w:rPr>
          <w:rtl/>
        </w:rPr>
        <w:t xml:space="preserve"> ، </w:t>
      </w:r>
      <w:r w:rsidRPr="008856D2">
        <w:rPr>
          <w:rtl/>
        </w:rPr>
        <w:t xml:space="preserve">ليصير ذلك </w:t>
      </w:r>
      <w:r w:rsidR="00192FCA">
        <w:rPr>
          <w:rtl/>
        </w:rPr>
        <w:t xml:space="preserve">سبباً </w:t>
      </w:r>
      <w:r w:rsidRPr="008856D2">
        <w:rPr>
          <w:rtl/>
        </w:rPr>
        <w:t>لنجاتهم ووسيلة إلى رفع درجاتهم وذريعة إلى تعرف أحكام دينهم</w:t>
      </w:r>
      <w:r>
        <w:rPr>
          <w:rtl/>
        </w:rPr>
        <w:t xml:space="preserve"> ، </w:t>
      </w:r>
      <w:r w:rsidRPr="008856D2">
        <w:rPr>
          <w:rtl/>
        </w:rPr>
        <w:t>وتقوية أيم</w:t>
      </w:r>
      <w:r w:rsidR="00B117F3">
        <w:rPr>
          <w:rtl/>
        </w:rPr>
        <w:t xml:space="preserve">أنّهم </w:t>
      </w:r>
      <w:r w:rsidRPr="008856D2">
        <w:rPr>
          <w:rtl/>
        </w:rPr>
        <w:t>ويقينهم وعرض النصرة أن يقولوا</w:t>
      </w:r>
      <w:r>
        <w:rPr>
          <w:rtl/>
        </w:rPr>
        <w:t xml:space="preserve"> : </w:t>
      </w:r>
      <w:r w:rsidRPr="008856D2">
        <w:rPr>
          <w:rtl/>
        </w:rPr>
        <w:t>نحن من شيعتكم متهي</w:t>
      </w:r>
      <w:r w:rsidR="00316F5C">
        <w:rPr>
          <w:rFonts w:hint="cs"/>
          <w:rtl/>
        </w:rPr>
        <w:t>ّ</w:t>
      </w:r>
      <w:r w:rsidRPr="008856D2">
        <w:rPr>
          <w:rtl/>
        </w:rPr>
        <w:t>ئون لنصرتكم</w:t>
      </w:r>
      <w:r>
        <w:rPr>
          <w:rtl/>
        </w:rPr>
        <w:t xml:space="preserve"> ، </w:t>
      </w:r>
      <w:r w:rsidRPr="008856D2">
        <w:rPr>
          <w:rtl/>
        </w:rPr>
        <w:t>فإن أمرتمونا بالخروج والجهاد أو غير ذلك من الأمور نطيعكم.</w:t>
      </w:r>
    </w:p>
    <w:p w14:paraId="53548506" w14:textId="7CAF1A91" w:rsidR="00EE3516" w:rsidRPr="008856D2" w:rsidRDefault="00A36E9D" w:rsidP="00571CFD">
      <w:pPr>
        <w:pStyle w:val="libNormal"/>
        <w:rPr>
          <w:rtl/>
        </w:rPr>
      </w:pPr>
      <w:r>
        <w:rPr>
          <w:rtl/>
        </w:rPr>
        <w:t xml:space="preserve">ثمَّ </w:t>
      </w:r>
      <w:r w:rsidR="00EE3516" w:rsidRPr="008856D2">
        <w:rPr>
          <w:rtl/>
        </w:rPr>
        <w:t>اعلم أن</w:t>
      </w:r>
      <w:r w:rsidR="00316F5C">
        <w:rPr>
          <w:rFonts w:hint="cs"/>
          <w:rtl/>
        </w:rPr>
        <w:t>ّ</w:t>
      </w:r>
      <w:r w:rsidR="00EE3516" w:rsidRPr="008856D2">
        <w:rPr>
          <w:rtl/>
        </w:rPr>
        <w:t xml:space="preserve"> في النسخ التي رأينا واجعل بالواو</w:t>
      </w:r>
      <w:r w:rsidR="00EE3516">
        <w:rPr>
          <w:rtl/>
        </w:rPr>
        <w:t xml:space="preserve"> ، </w:t>
      </w:r>
      <w:r w:rsidR="00EE3516" w:rsidRPr="008856D2">
        <w:rPr>
          <w:rtl/>
        </w:rPr>
        <w:t xml:space="preserve">وفي المصاحف بالفاء </w:t>
      </w:r>
      <w:r w:rsidR="0005159D">
        <w:rPr>
          <w:rtl/>
        </w:rPr>
        <w:t xml:space="preserve">ولعلّه </w:t>
      </w:r>
      <w:r w:rsidR="00EE3516" w:rsidRPr="008856D2">
        <w:rPr>
          <w:rtl/>
        </w:rPr>
        <w:t>من الن</w:t>
      </w:r>
      <w:r w:rsidR="00316F5C">
        <w:rPr>
          <w:rFonts w:hint="cs"/>
          <w:rtl/>
        </w:rPr>
        <w:t>ّ</w:t>
      </w:r>
      <w:r w:rsidR="00EE3516" w:rsidRPr="008856D2">
        <w:rPr>
          <w:rtl/>
        </w:rPr>
        <w:t>ساخ أو نقل بالمعنى والأفئدة جمع فؤاد وهو القلب</w:t>
      </w:r>
      <w:r w:rsidR="00EE3516">
        <w:rPr>
          <w:rtl/>
        </w:rPr>
        <w:t xml:space="preserve"> ، </w:t>
      </w:r>
      <w:r w:rsidR="00EE3516" w:rsidRPr="008856D2">
        <w:rPr>
          <w:rtl/>
        </w:rPr>
        <w:t>ومن للابتداء كقولك</w:t>
      </w:r>
      <w:r w:rsidR="00EE3516">
        <w:rPr>
          <w:rtl/>
        </w:rPr>
        <w:t xml:space="preserve"> : </w:t>
      </w:r>
      <w:r w:rsidR="00EE3516" w:rsidRPr="008856D2">
        <w:rPr>
          <w:rtl/>
        </w:rPr>
        <w:t>القلب من</w:t>
      </w:r>
      <w:r w:rsidR="00316F5C">
        <w:rPr>
          <w:rFonts w:hint="cs"/>
          <w:rtl/>
        </w:rPr>
        <w:t>ّ</w:t>
      </w:r>
      <w:r w:rsidR="00EE3516" w:rsidRPr="008856D2">
        <w:rPr>
          <w:rtl/>
        </w:rPr>
        <w:t>ي سقيم</w:t>
      </w:r>
      <w:r w:rsidR="00EE3516">
        <w:rPr>
          <w:rtl/>
        </w:rPr>
        <w:t xml:space="preserve"> ، </w:t>
      </w:r>
      <w:r w:rsidR="00EE3516" w:rsidRPr="008856D2">
        <w:rPr>
          <w:rtl/>
        </w:rPr>
        <w:t>أي أفئدة ناس</w:t>
      </w:r>
      <w:r w:rsidR="00EE3516">
        <w:rPr>
          <w:rtl/>
        </w:rPr>
        <w:t xml:space="preserve"> ، </w:t>
      </w:r>
      <w:r w:rsidR="00EE3516" w:rsidRPr="008856D2">
        <w:rPr>
          <w:rtl/>
        </w:rPr>
        <w:t>أو للتبعي</w:t>
      </w:r>
      <w:r w:rsidR="00316F5C">
        <w:rPr>
          <w:rFonts w:hint="cs"/>
          <w:rtl/>
        </w:rPr>
        <w:t>ّ</w:t>
      </w:r>
      <w:r w:rsidR="00EE3516" w:rsidRPr="008856D2">
        <w:rPr>
          <w:rtl/>
        </w:rPr>
        <w:t xml:space="preserve">ض ولذلك ورد لو </w:t>
      </w:r>
      <w:r w:rsidR="00386F93">
        <w:rPr>
          <w:rtl/>
        </w:rPr>
        <w:t xml:space="preserve">قال : </w:t>
      </w:r>
      <w:r w:rsidR="00EE3516" w:rsidRPr="008856D2">
        <w:rPr>
          <w:rtl/>
        </w:rPr>
        <w:t>أفئدة الن</w:t>
      </w:r>
      <w:r w:rsidR="00316F5C">
        <w:rPr>
          <w:rFonts w:hint="cs"/>
          <w:rtl/>
        </w:rPr>
        <w:t>ّ</w:t>
      </w:r>
      <w:r w:rsidR="00EE3516" w:rsidRPr="008856D2">
        <w:rPr>
          <w:rtl/>
        </w:rPr>
        <w:t>اس لازدحمت عليهم فارس والروم</w:t>
      </w:r>
      <w:r w:rsidR="00EE3516">
        <w:rPr>
          <w:rtl/>
        </w:rPr>
        <w:t xml:space="preserve"> « </w:t>
      </w:r>
      <w:r w:rsidR="00EE3516" w:rsidRPr="00571CFD">
        <w:rPr>
          <w:rStyle w:val="libAieChar"/>
          <w:rtl/>
        </w:rPr>
        <w:t xml:space="preserve">تَهْوِي إِلَيْهِمْ </w:t>
      </w:r>
      <w:r w:rsidR="00EE3516">
        <w:rPr>
          <w:rtl/>
        </w:rPr>
        <w:t xml:space="preserve">» </w:t>
      </w:r>
      <w:r w:rsidR="00EE3516" w:rsidRPr="008856D2">
        <w:rPr>
          <w:rtl/>
        </w:rPr>
        <w:t>أي تسرع إليهم شوقا</w:t>
      </w:r>
      <w:r w:rsidR="00316F5C">
        <w:rPr>
          <w:rFonts w:hint="cs"/>
          <w:rtl/>
        </w:rPr>
        <w:t>ً</w:t>
      </w:r>
      <w:r w:rsidR="00EE3516" w:rsidRPr="008856D2">
        <w:rPr>
          <w:rtl/>
        </w:rPr>
        <w:t xml:space="preserve"> وود</w:t>
      </w:r>
      <w:r w:rsidR="00316F5C">
        <w:rPr>
          <w:rFonts w:hint="cs"/>
          <w:rtl/>
        </w:rPr>
        <w:t>ّ</w:t>
      </w:r>
      <w:r w:rsidR="00EE3516" w:rsidRPr="008856D2">
        <w:rPr>
          <w:rtl/>
        </w:rPr>
        <w:t>ا</w:t>
      </w:r>
      <w:r w:rsidR="00316F5C">
        <w:rPr>
          <w:rFonts w:hint="cs"/>
          <w:rtl/>
        </w:rPr>
        <w:t>ً</w:t>
      </w:r>
      <w:r w:rsidR="00EE3516" w:rsidRPr="008856D2">
        <w:rPr>
          <w:rtl/>
        </w:rPr>
        <w:t>.</w:t>
      </w:r>
    </w:p>
    <w:p w14:paraId="6C802878" w14:textId="77777777" w:rsidR="00EE3516" w:rsidRPr="008856D2" w:rsidRDefault="00EE3516" w:rsidP="006F7B8D">
      <w:pPr>
        <w:pStyle w:val="libLine"/>
        <w:rPr>
          <w:rtl/>
        </w:rPr>
      </w:pPr>
      <w:r w:rsidRPr="008856D2">
        <w:rPr>
          <w:rtl/>
        </w:rPr>
        <w:t>__________________</w:t>
      </w:r>
    </w:p>
    <w:p w14:paraId="0B9D7603" w14:textId="77777777" w:rsidR="00EE3516" w:rsidRPr="008856D2" w:rsidRDefault="00EE3516" w:rsidP="005A0345">
      <w:pPr>
        <w:pStyle w:val="libFootnote0"/>
        <w:rPr>
          <w:rtl/>
          <w:lang w:bidi="fa-IR"/>
        </w:rPr>
      </w:pPr>
      <w:r>
        <w:rPr>
          <w:rtl/>
        </w:rPr>
        <w:t>(</w:t>
      </w:r>
      <w:r w:rsidRPr="008856D2">
        <w:rPr>
          <w:rtl/>
        </w:rPr>
        <w:t>1) سورة إبراهيم</w:t>
      </w:r>
      <w:r>
        <w:rPr>
          <w:rtl/>
        </w:rPr>
        <w:t xml:space="preserve"> : </w:t>
      </w:r>
      <w:r w:rsidRPr="008856D2">
        <w:rPr>
          <w:rtl/>
        </w:rPr>
        <w:t>37.</w:t>
      </w:r>
    </w:p>
    <w:p w14:paraId="258A25B9" w14:textId="77777777" w:rsidR="002A5FAD" w:rsidRDefault="002A5FAD" w:rsidP="002A5FAD">
      <w:pPr>
        <w:pStyle w:val="libNormal"/>
        <w:rPr>
          <w:rtl/>
        </w:rPr>
      </w:pPr>
      <w:r w:rsidRPr="002A5FAD">
        <w:rPr>
          <w:rStyle w:val="libNormalChar"/>
          <w:rtl/>
        </w:rPr>
        <w:br w:type="page"/>
      </w:r>
    </w:p>
    <w:p w14:paraId="32C512A7" w14:textId="27EE15D6"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أسباط</w:t>
      </w:r>
      <w:r>
        <w:rPr>
          <w:rtl/>
        </w:rPr>
        <w:t xml:space="preserve"> ، </w:t>
      </w:r>
      <w:r w:rsidRPr="008856D2">
        <w:rPr>
          <w:rtl/>
        </w:rPr>
        <w:t>عن داود بن النعمان</w:t>
      </w:r>
      <w:r>
        <w:rPr>
          <w:rtl/>
        </w:rPr>
        <w:t xml:space="preserve"> ، </w:t>
      </w:r>
      <w:r w:rsidRPr="008856D2">
        <w:rPr>
          <w:rtl/>
        </w:rPr>
        <w:t xml:space="preserve">عن أبي عبيدة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w:t>
      </w:r>
      <w:r w:rsidR="00316F5C">
        <w:rPr>
          <w:rFonts w:hint="cs"/>
          <w:rtl/>
        </w:rPr>
        <w:t xml:space="preserve">- </w:t>
      </w:r>
      <w:r w:rsidRPr="008856D2">
        <w:rPr>
          <w:rtl/>
        </w:rPr>
        <w:t>ورأى الن</w:t>
      </w:r>
      <w:r w:rsidR="00316F5C">
        <w:rPr>
          <w:rFonts w:hint="cs"/>
          <w:rtl/>
        </w:rPr>
        <w:t>ّ</w:t>
      </w:r>
      <w:r w:rsidRPr="008856D2">
        <w:rPr>
          <w:rtl/>
        </w:rPr>
        <w:t>اس ب</w:t>
      </w:r>
      <w:r w:rsidR="00CA3931">
        <w:rPr>
          <w:rtl/>
        </w:rPr>
        <w:t xml:space="preserve">مكّة </w:t>
      </w:r>
      <w:r w:rsidRPr="008856D2">
        <w:rPr>
          <w:rtl/>
        </w:rPr>
        <w:t xml:space="preserve">وما يعملون </w:t>
      </w:r>
      <w:r w:rsidR="00316F5C">
        <w:rPr>
          <w:rFonts w:hint="cs"/>
          <w:rtl/>
        </w:rPr>
        <w:t xml:space="preserve">- </w:t>
      </w:r>
      <w:r w:rsidR="00B124C6">
        <w:rPr>
          <w:rtl/>
        </w:rPr>
        <w:t xml:space="preserve">قال : </w:t>
      </w:r>
      <w:r w:rsidRPr="008856D2">
        <w:rPr>
          <w:rtl/>
        </w:rPr>
        <w:t>ف</w:t>
      </w:r>
      <w:r w:rsidR="00B124C6">
        <w:rPr>
          <w:rtl/>
        </w:rPr>
        <w:t xml:space="preserve">قال : </w:t>
      </w:r>
      <w:r w:rsidRPr="008856D2">
        <w:rPr>
          <w:rtl/>
        </w:rPr>
        <w:t xml:space="preserve">فعال كفعال </w:t>
      </w:r>
      <w:r w:rsidR="0014480B">
        <w:rPr>
          <w:rtl/>
        </w:rPr>
        <w:t>ال</w:t>
      </w:r>
      <w:r w:rsidR="002B3F3E">
        <w:rPr>
          <w:rtl/>
        </w:rPr>
        <w:t xml:space="preserve">جاهليّة </w:t>
      </w:r>
      <w:r w:rsidRPr="008856D2">
        <w:rPr>
          <w:rtl/>
        </w:rPr>
        <w:t xml:space="preserve">أما والله ما أمروا بهذا وما أمروا </w:t>
      </w:r>
      <w:r w:rsidR="004A12BC">
        <w:rPr>
          <w:rtl/>
        </w:rPr>
        <w:t xml:space="preserve">إلّا </w:t>
      </w:r>
      <w:r w:rsidRPr="008856D2">
        <w:rPr>
          <w:rtl/>
        </w:rPr>
        <w:t xml:space="preserve">أن </w:t>
      </w:r>
      <w:r w:rsidRPr="00316F5C">
        <w:rPr>
          <w:rtl/>
        </w:rPr>
        <w:t>يقضوا تَف</w:t>
      </w:r>
      <w:r w:rsidR="00316F5C">
        <w:rPr>
          <w:rtl/>
        </w:rPr>
        <w:t>َثَهُمْ وَلْيُوفُوا نُذُورَهُمْ</w:t>
      </w:r>
      <w:r w:rsidRPr="00316F5C">
        <w:rPr>
          <w:rtl/>
        </w:rPr>
        <w:t xml:space="preserve"> </w:t>
      </w:r>
      <w:r w:rsidRPr="008856D2">
        <w:rPr>
          <w:rtl/>
        </w:rPr>
        <w:t>فيمر</w:t>
      </w:r>
      <w:r w:rsidR="00316F5C">
        <w:rPr>
          <w:rFonts w:hint="cs"/>
          <w:rtl/>
        </w:rPr>
        <w:t>ّ</w:t>
      </w:r>
      <w:r w:rsidRPr="008856D2">
        <w:rPr>
          <w:rtl/>
        </w:rPr>
        <w:t>وا بنا فيخبرونا بولايتهم ويعرضوا علينا نصرتهم</w:t>
      </w:r>
      <w:r>
        <w:rPr>
          <w:rFonts w:hint="cs"/>
          <w:rtl/>
        </w:rPr>
        <w:t>.</w:t>
      </w:r>
    </w:p>
    <w:p w14:paraId="4D696809" w14:textId="65912F7A" w:rsidR="00EE3516" w:rsidRPr="00324B78" w:rsidRDefault="00201378" w:rsidP="006F7B8D">
      <w:pPr>
        <w:pStyle w:val="libLine"/>
        <w:rPr>
          <w:rtl/>
        </w:rPr>
      </w:pPr>
      <w:r>
        <w:rPr>
          <w:rFonts w:hint="cs"/>
          <w:rtl/>
        </w:rPr>
        <w:t>________________________________________________________</w:t>
      </w:r>
    </w:p>
    <w:p w14:paraId="5FC8F32A" w14:textId="70D3B3E8" w:rsidR="00EE3516" w:rsidRPr="008856D2" w:rsidRDefault="00EE3516" w:rsidP="00506FD2">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3B25808E" w14:textId="41B80E2D" w:rsidR="00EE3516" w:rsidRPr="008856D2" w:rsidRDefault="00EE3516" w:rsidP="00571CFD">
      <w:pPr>
        <w:pStyle w:val="libNormal"/>
        <w:rPr>
          <w:rtl/>
          <w:lang w:bidi="fa-IR"/>
        </w:rPr>
      </w:pPr>
      <w:r w:rsidRPr="004A3B67">
        <w:rPr>
          <w:rtl/>
        </w:rPr>
        <w:t>وفعال</w:t>
      </w:r>
      <w:r w:rsidRPr="008856D2">
        <w:rPr>
          <w:rtl/>
          <w:lang w:bidi="fa-IR"/>
        </w:rPr>
        <w:t xml:space="preserve"> بك</w:t>
      </w:r>
      <w:r w:rsidR="00506FD2">
        <w:rPr>
          <w:rtl/>
          <w:lang w:bidi="fa-IR"/>
        </w:rPr>
        <w:t>سر</w:t>
      </w:r>
      <w:r w:rsidR="00FA108B">
        <w:rPr>
          <w:rtl/>
          <w:lang w:bidi="fa-IR"/>
        </w:rPr>
        <w:t xml:space="preserve"> </w:t>
      </w:r>
      <w:r w:rsidRPr="008856D2">
        <w:rPr>
          <w:rtl/>
          <w:lang w:bidi="fa-IR"/>
        </w:rPr>
        <w:t>الفاء جمع فعل</w:t>
      </w:r>
      <w:r>
        <w:rPr>
          <w:rtl/>
          <w:lang w:bidi="fa-IR"/>
        </w:rPr>
        <w:t xml:space="preserve"> ، </w:t>
      </w:r>
      <w:r w:rsidRPr="008856D2">
        <w:rPr>
          <w:rtl/>
          <w:lang w:bidi="fa-IR"/>
        </w:rPr>
        <w:t>وبالفتح مفرد</w:t>
      </w:r>
      <w:r>
        <w:rPr>
          <w:rtl/>
        </w:rPr>
        <w:t xml:space="preserve"> « </w:t>
      </w:r>
      <w:r w:rsidRPr="004A3B67">
        <w:rPr>
          <w:rtl/>
        </w:rPr>
        <w:t>ما أمروا بهذا</w:t>
      </w:r>
      <w:r>
        <w:rPr>
          <w:rtl/>
        </w:rPr>
        <w:t xml:space="preserve"> » </w:t>
      </w:r>
      <w:r w:rsidRPr="008856D2">
        <w:rPr>
          <w:rtl/>
          <w:lang w:bidi="fa-IR"/>
        </w:rPr>
        <w:t xml:space="preserve">أي وحده أو بهذا الوجه </w:t>
      </w:r>
      <w:r w:rsidR="0012207A">
        <w:rPr>
          <w:rtl/>
          <w:lang w:bidi="fa-IR"/>
        </w:rPr>
        <w:t xml:space="preserve">الّذي </w:t>
      </w:r>
      <w:r w:rsidRPr="008856D2">
        <w:rPr>
          <w:rtl/>
          <w:lang w:bidi="fa-IR"/>
        </w:rPr>
        <w:t xml:space="preserve">يفعلون كما </w:t>
      </w:r>
      <w:r w:rsidR="004102BD">
        <w:rPr>
          <w:rtl/>
          <w:lang w:bidi="fa-IR"/>
        </w:rPr>
        <w:t xml:space="preserve">مرّ </w:t>
      </w:r>
      <w:r>
        <w:rPr>
          <w:rtl/>
          <w:lang w:bidi="fa-IR"/>
        </w:rPr>
        <w:t xml:space="preserve">، </w:t>
      </w:r>
      <w:r w:rsidR="00B124C6">
        <w:rPr>
          <w:rtl/>
          <w:lang w:bidi="fa-IR"/>
        </w:rPr>
        <w:t xml:space="preserve">قال : </w:t>
      </w:r>
      <w:r w:rsidRPr="008856D2">
        <w:rPr>
          <w:rtl/>
          <w:lang w:bidi="fa-IR"/>
        </w:rPr>
        <w:t>الله تعالى</w:t>
      </w:r>
      <w:r>
        <w:rPr>
          <w:rtl/>
          <w:lang w:bidi="fa-IR"/>
        </w:rPr>
        <w:t xml:space="preserve"> : </w:t>
      </w:r>
      <w:r>
        <w:rPr>
          <w:rtl/>
        </w:rPr>
        <w:t xml:space="preserve">« </w:t>
      </w:r>
      <w:r w:rsidRPr="00571CFD">
        <w:rPr>
          <w:rStyle w:val="libAieChar"/>
          <w:rtl/>
        </w:rPr>
        <w:t>وَأَذِّنْ فِي النَّاسِ بِالْحَجِّ يَأْتُوكَ رِج</w:t>
      </w:r>
      <w:r w:rsidR="004A12BC">
        <w:rPr>
          <w:rStyle w:val="libAieChar"/>
          <w:rtl/>
        </w:rPr>
        <w:t xml:space="preserve">إلّا </w:t>
      </w:r>
      <w:r w:rsidRPr="00571CFD">
        <w:rPr>
          <w:rStyle w:val="libAieChar"/>
          <w:rtl/>
        </w:rPr>
        <w:t>وَعَلى كُلِّ ضا</w:t>
      </w:r>
      <w:r w:rsidR="004102BD">
        <w:rPr>
          <w:rStyle w:val="libAieChar"/>
          <w:rtl/>
        </w:rPr>
        <w:t xml:space="preserve">مرّ </w:t>
      </w:r>
      <w:r w:rsidRPr="00571CFD">
        <w:rPr>
          <w:rStyle w:val="libAieChar"/>
          <w:rtl/>
        </w:rPr>
        <w:t xml:space="preserve">يَأْتِينَ مِنْ كُلِّ فَجٍّ عَمِيقٍ لِيَشْهَدُوا مَنافِعَ لَهُمْ وَيَذْكُرُوا اسْمَ اللهِ فِي </w:t>
      </w:r>
      <w:r w:rsidR="00040299">
        <w:rPr>
          <w:rStyle w:val="libAieChar"/>
          <w:rtl/>
        </w:rPr>
        <w:t>أيّام</w:t>
      </w:r>
      <w:r w:rsidR="00A36E9D">
        <w:rPr>
          <w:rStyle w:val="libAieChar"/>
          <w:rtl/>
        </w:rPr>
        <w:t xml:space="preserve"> </w:t>
      </w:r>
      <w:r w:rsidRPr="00571CFD">
        <w:rPr>
          <w:rStyle w:val="libAieChar"/>
          <w:rtl/>
        </w:rPr>
        <w:t xml:space="preserve">مَعْلُوماتٍ عَلى ما رَزَقَهُمْ مِنْ بَهِيمَةِ الْأَنْعامِ فَكُلُوا مِنْها وَأَطْعِمُوا الْبائِسَ الْفَقِيرَ ، </w:t>
      </w:r>
      <w:r w:rsidR="00A36E9D">
        <w:rPr>
          <w:rStyle w:val="libAieChar"/>
          <w:rtl/>
        </w:rPr>
        <w:t xml:space="preserve">ثمَّ </w:t>
      </w:r>
      <w:r w:rsidRPr="00571CFD">
        <w:rPr>
          <w:rStyle w:val="libAieChar"/>
          <w:rtl/>
        </w:rPr>
        <w:t xml:space="preserve">لْيَقْضُوا تَفَثَهُمْ وَلْيُوفُوا نُذُورَهُمْ وَلْيَطَّوَّفُوا بِالْبَيْتِ الْعَتِيقِ </w:t>
      </w:r>
      <w:r>
        <w:rPr>
          <w:rtl/>
        </w:rPr>
        <w:t xml:space="preserve">» </w:t>
      </w:r>
      <w:r w:rsidRPr="00183202">
        <w:rPr>
          <w:rStyle w:val="libFootnotenumChar"/>
          <w:rtl/>
        </w:rPr>
        <w:t>(1)</w:t>
      </w:r>
      <w:r w:rsidRPr="008856D2">
        <w:rPr>
          <w:rtl/>
          <w:lang w:bidi="fa-IR"/>
        </w:rPr>
        <w:t xml:space="preserve"> و</w:t>
      </w:r>
      <w:r w:rsidR="00B124C6">
        <w:rPr>
          <w:rtl/>
          <w:lang w:bidi="fa-IR"/>
        </w:rPr>
        <w:t xml:space="preserve">قال : </w:t>
      </w:r>
      <w:r w:rsidRPr="008856D2">
        <w:rPr>
          <w:rtl/>
          <w:lang w:bidi="fa-IR"/>
        </w:rPr>
        <w:t xml:space="preserve">الطبرسي </w:t>
      </w:r>
      <w:r>
        <w:rPr>
          <w:rtl/>
          <w:lang w:bidi="fa-IR"/>
        </w:rPr>
        <w:t xml:space="preserve">(ره) : </w:t>
      </w:r>
      <w:r w:rsidR="00A36E9D">
        <w:rPr>
          <w:rtl/>
        </w:rPr>
        <w:t xml:space="preserve">ثمَّ </w:t>
      </w:r>
      <w:r w:rsidRPr="004A3B67">
        <w:rPr>
          <w:rtl/>
        </w:rPr>
        <w:t>ليقضوا تفثهم</w:t>
      </w:r>
      <w:r>
        <w:rPr>
          <w:rtl/>
        </w:rPr>
        <w:t xml:space="preserve"> ، </w:t>
      </w:r>
      <w:r w:rsidRPr="008856D2">
        <w:rPr>
          <w:rtl/>
          <w:lang w:bidi="fa-IR"/>
        </w:rPr>
        <w:t>ليزيلوا تفث الحرام من تقليم ظفر وأخذ شعر وغسل واستعمال طيب</w:t>
      </w:r>
      <w:r>
        <w:rPr>
          <w:rtl/>
          <w:lang w:bidi="fa-IR"/>
        </w:rPr>
        <w:t xml:space="preserve"> ، </w:t>
      </w:r>
      <w:r w:rsidRPr="008856D2">
        <w:rPr>
          <w:rtl/>
          <w:lang w:bidi="fa-IR"/>
        </w:rPr>
        <w:t>وقيل</w:t>
      </w:r>
      <w:r>
        <w:rPr>
          <w:rtl/>
          <w:lang w:bidi="fa-IR"/>
        </w:rPr>
        <w:t xml:space="preserve"> : </w:t>
      </w:r>
      <w:r w:rsidRPr="008856D2">
        <w:rPr>
          <w:rtl/>
          <w:lang w:bidi="fa-IR"/>
        </w:rPr>
        <w:t>معناه ليقضوا مناسك الحج</w:t>
      </w:r>
      <w:r w:rsidR="00506FD2">
        <w:rPr>
          <w:rFonts w:hint="cs"/>
          <w:rtl/>
          <w:lang w:bidi="fa-IR"/>
        </w:rPr>
        <w:t>ّ</w:t>
      </w:r>
      <w:r w:rsidRPr="008856D2">
        <w:rPr>
          <w:rtl/>
          <w:lang w:bidi="fa-IR"/>
        </w:rPr>
        <w:t xml:space="preserve"> كل</w:t>
      </w:r>
      <w:r w:rsidR="00506FD2">
        <w:rPr>
          <w:rFonts w:hint="cs"/>
          <w:rtl/>
          <w:lang w:bidi="fa-IR"/>
        </w:rPr>
        <w:t>ّ</w:t>
      </w:r>
      <w:r w:rsidRPr="008856D2">
        <w:rPr>
          <w:rtl/>
          <w:lang w:bidi="fa-IR"/>
        </w:rPr>
        <w:t>ها عن ابن عباس وابن ع</w:t>
      </w:r>
      <w:r w:rsidR="004102BD">
        <w:rPr>
          <w:rtl/>
          <w:lang w:bidi="fa-IR"/>
        </w:rPr>
        <w:t xml:space="preserve">مرّ </w:t>
      </w:r>
      <w:r>
        <w:rPr>
          <w:rtl/>
          <w:lang w:bidi="fa-IR"/>
        </w:rPr>
        <w:t xml:space="preserve">، </w:t>
      </w:r>
      <w:r w:rsidR="00B124C6">
        <w:rPr>
          <w:rtl/>
          <w:lang w:bidi="fa-IR"/>
        </w:rPr>
        <w:t xml:space="preserve">قال : </w:t>
      </w:r>
      <w:r w:rsidRPr="008856D2">
        <w:rPr>
          <w:rtl/>
          <w:lang w:bidi="fa-IR"/>
        </w:rPr>
        <w:t>الزجاج</w:t>
      </w:r>
      <w:r>
        <w:rPr>
          <w:rtl/>
          <w:lang w:bidi="fa-IR"/>
        </w:rPr>
        <w:t xml:space="preserve"> : </w:t>
      </w:r>
      <w:r w:rsidRPr="008856D2">
        <w:rPr>
          <w:rtl/>
          <w:lang w:bidi="fa-IR"/>
        </w:rPr>
        <w:t>قضاء التفث كناية عن الخروج من الإحرام إلى الإحلال</w:t>
      </w:r>
      <w:r>
        <w:rPr>
          <w:rtl/>
          <w:lang w:bidi="fa-IR"/>
        </w:rPr>
        <w:t xml:space="preserve"> </w:t>
      </w:r>
      <w:r>
        <w:rPr>
          <w:rtl/>
        </w:rPr>
        <w:t xml:space="preserve">« </w:t>
      </w:r>
      <w:r w:rsidRPr="00571CFD">
        <w:rPr>
          <w:rStyle w:val="libAieChar"/>
          <w:rtl/>
        </w:rPr>
        <w:t xml:space="preserve">وَلْيُوفُوا نُذُورَهُمْ </w:t>
      </w:r>
      <w:r>
        <w:rPr>
          <w:rtl/>
        </w:rPr>
        <w:t xml:space="preserve">» </w:t>
      </w:r>
      <w:r w:rsidRPr="008856D2">
        <w:rPr>
          <w:rtl/>
          <w:lang w:bidi="fa-IR"/>
        </w:rPr>
        <w:t>بقضائها أي وليتم</w:t>
      </w:r>
      <w:r w:rsidR="00506FD2">
        <w:rPr>
          <w:rFonts w:hint="cs"/>
          <w:rtl/>
          <w:lang w:bidi="fa-IR"/>
        </w:rPr>
        <w:t>ّ</w:t>
      </w:r>
      <w:r w:rsidRPr="008856D2">
        <w:rPr>
          <w:rtl/>
          <w:lang w:bidi="fa-IR"/>
        </w:rPr>
        <w:t xml:space="preserve">وا نذورهم وقضاءها </w:t>
      </w:r>
      <w:r w:rsidR="00B124C6">
        <w:rPr>
          <w:rtl/>
          <w:lang w:bidi="fa-IR"/>
        </w:rPr>
        <w:t xml:space="preserve">قال : </w:t>
      </w:r>
      <w:r w:rsidRPr="008856D2">
        <w:rPr>
          <w:rtl/>
          <w:lang w:bidi="fa-IR"/>
        </w:rPr>
        <w:t>ابن عباس</w:t>
      </w:r>
      <w:r>
        <w:rPr>
          <w:rtl/>
          <w:lang w:bidi="fa-IR"/>
        </w:rPr>
        <w:t xml:space="preserve"> : </w:t>
      </w:r>
      <w:r w:rsidRPr="008856D2">
        <w:rPr>
          <w:rtl/>
          <w:lang w:bidi="fa-IR"/>
        </w:rPr>
        <w:t>هو نحر ما نذروا من البدن</w:t>
      </w:r>
      <w:r>
        <w:rPr>
          <w:rtl/>
          <w:lang w:bidi="fa-IR"/>
        </w:rPr>
        <w:t xml:space="preserve"> ، </w:t>
      </w:r>
      <w:r w:rsidRPr="008856D2">
        <w:rPr>
          <w:rtl/>
          <w:lang w:bidi="fa-IR"/>
        </w:rPr>
        <w:t>وقيل</w:t>
      </w:r>
      <w:r>
        <w:rPr>
          <w:rtl/>
          <w:lang w:bidi="fa-IR"/>
        </w:rPr>
        <w:t xml:space="preserve"> : </w:t>
      </w:r>
      <w:r w:rsidRPr="008856D2">
        <w:rPr>
          <w:rtl/>
          <w:lang w:bidi="fa-IR"/>
        </w:rPr>
        <w:t xml:space="preserve">هو ما نذروا من أعمال البر في </w:t>
      </w:r>
      <w:r w:rsidR="00040299">
        <w:rPr>
          <w:rtl/>
          <w:lang w:bidi="fa-IR"/>
        </w:rPr>
        <w:t>أيّام</w:t>
      </w:r>
      <w:r w:rsidR="00A36E9D">
        <w:rPr>
          <w:rtl/>
          <w:lang w:bidi="fa-IR"/>
        </w:rPr>
        <w:t xml:space="preserve"> </w:t>
      </w:r>
      <w:r w:rsidRPr="008856D2">
        <w:rPr>
          <w:rtl/>
          <w:lang w:bidi="fa-IR"/>
        </w:rPr>
        <w:t>الحج</w:t>
      </w:r>
      <w:r>
        <w:rPr>
          <w:rtl/>
          <w:lang w:bidi="fa-IR"/>
        </w:rPr>
        <w:t xml:space="preserve"> ، </w:t>
      </w:r>
      <w:r w:rsidRPr="008856D2">
        <w:rPr>
          <w:rtl/>
          <w:lang w:bidi="fa-IR"/>
        </w:rPr>
        <w:t>وربم</w:t>
      </w:r>
      <w:r w:rsidR="00506FD2">
        <w:rPr>
          <w:rFonts w:hint="cs"/>
          <w:rtl/>
          <w:lang w:bidi="fa-IR"/>
        </w:rPr>
        <w:t>ّ</w:t>
      </w:r>
      <w:r w:rsidRPr="008856D2">
        <w:rPr>
          <w:rtl/>
          <w:lang w:bidi="fa-IR"/>
        </w:rPr>
        <w:t>ا نذر الإنسان أن يتصدق إن رزقه الله الحج</w:t>
      </w:r>
      <w:r>
        <w:rPr>
          <w:rtl/>
          <w:lang w:bidi="fa-IR"/>
        </w:rPr>
        <w:t xml:space="preserve"> ، </w:t>
      </w:r>
      <w:r w:rsidR="00A10A2E">
        <w:rPr>
          <w:rtl/>
          <w:lang w:bidi="fa-IR"/>
        </w:rPr>
        <w:t xml:space="preserve">وانّ </w:t>
      </w:r>
      <w:r w:rsidRPr="008856D2">
        <w:rPr>
          <w:rtl/>
          <w:lang w:bidi="fa-IR"/>
        </w:rPr>
        <w:t>كان على الر</w:t>
      </w:r>
      <w:r w:rsidR="00161583">
        <w:rPr>
          <w:rtl/>
          <w:lang w:bidi="fa-IR"/>
        </w:rPr>
        <w:t xml:space="preserve">جلّ </w:t>
      </w:r>
      <w:r w:rsidRPr="008856D2">
        <w:rPr>
          <w:rtl/>
          <w:lang w:bidi="fa-IR"/>
        </w:rPr>
        <w:t xml:space="preserve">نذرا مطلقة فالأفضل أن يفي بها هناك </w:t>
      </w:r>
      <w:r w:rsidR="003B3163">
        <w:rPr>
          <w:rtl/>
          <w:lang w:bidi="fa-IR"/>
        </w:rPr>
        <w:t>أيضاً</w:t>
      </w:r>
      <w:r w:rsidR="00C96129">
        <w:rPr>
          <w:rtl/>
          <w:lang w:bidi="fa-IR"/>
        </w:rPr>
        <w:t xml:space="preserve"> </w:t>
      </w:r>
      <w:r>
        <w:rPr>
          <w:rtl/>
          <w:lang w:bidi="fa-IR"/>
        </w:rPr>
        <w:t xml:space="preserve">، </w:t>
      </w:r>
      <w:r w:rsidRPr="008856D2">
        <w:rPr>
          <w:rtl/>
          <w:lang w:bidi="fa-IR"/>
        </w:rPr>
        <w:t>انتهى.</w:t>
      </w:r>
    </w:p>
    <w:p w14:paraId="28C18973" w14:textId="737C015E" w:rsidR="00EE3516" w:rsidRPr="008856D2" w:rsidRDefault="00EE3516" w:rsidP="00571CFD">
      <w:pPr>
        <w:pStyle w:val="libNormal"/>
        <w:rPr>
          <w:rtl/>
        </w:rPr>
      </w:pPr>
      <w:r w:rsidRPr="008856D2">
        <w:rPr>
          <w:rtl/>
        </w:rPr>
        <w:t>وأقول</w:t>
      </w:r>
      <w:r>
        <w:rPr>
          <w:rtl/>
        </w:rPr>
        <w:t xml:space="preserve"> : </w:t>
      </w:r>
      <w:r w:rsidRPr="004A3B67">
        <w:rPr>
          <w:rtl/>
        </w:rPr>
        <w:t>قوله فيمر</w:t>
      </w:r>
      <w:r w:rsidR="00506FD2">
        <w:rPr>
          <w:rFonts w:hint="cs"/>
          <w:rtl/>
        </w:rPr>
        <w:t>ّ</w:t>
      </w:r>
      <w:r w:rsidRPr="004A3B67">
        <w:rPr>
          <w:rtl/>
        </w:rPr>
        <w:t>وا بنا</w:t>
      </w:r>
      <w:r>
        <w:rPr>
          <w:rtl/>
        </w:rPr>
        <w:t xml:space="preserve"> ، </w:t>
      </w:r>
      <w:r w:rsidRPr="008856D2">
        <w:rPr>
          <w:rtl/>
        </w:rPr>
        <w:t>يحتمل أن يكون تفسيرا لقضاء التفث أو للإيفاء بالنذور</w:t>
      </w:r>
      <w:r>
        <w:rPr>
          <w:rtl/>
        </w:rPr>
        <w:t xml:space="preserve"> ، </w:t>
      </w:r>
      <w:r w:rsidRPr="008856D2">
        <w:rPr>
          <w:rtl/>
        </w:rPr>
        <w:t>فإن ولاية الإمام من أعظم العهود التي يجب الوفاء بها</w:t>
      </w:r>
      <w:r>
        <w:rPr>
          <w:rtl/>
        </w:rPr>
        <w:t xml:space="preserve"> ، </w:t>
      </w:r>
      <w:r w:rsidRPr="008856D2">
        <w:rPr>
          <w:rtl/>
        </w:rPr>
        <w:t xml:space="preserve">أو لا يكون تفسيرا لشيء منهما لبيان ما يجب عليهم الإتيان به </w:t>
      </w:r>
      <w:r w:rsidR="00E60E25">
        <w:rPr>
          <w:rtl/>
        </w:rPr>
        <w:t xml:space="preserve">بعد </w:t>
      </w:r>
      <w:r w:rsidRPr="008856D2">
        <w:rPr>
          <w:rtl/>
        </w:rPr>
        <w:t>الحج وحكمة وجوب الحج كما مر.</w:t>
      </w:r>
      <w:r>
        <w:rPr>
          <w:rFonts w:hint="cs"/>
          <w:rtl/>
        </w:rPr>
        <w:t xml:space="preserve"> </w:t>
      </w:r>
      <w:r w:rsidRPr="008856D2">
        <w:rPr>
          <w:rtl/>
        </w:rPr>
        <w:t xml:space="preserve">ويؤيد </w:t>
      </w:r>
      <w:r w:rsidR="004A12BC">
        <w:rPr>
          <w:rtl/>
        </w:rPr>
        <w:t xml:space="preserve">الأوّل </w:t>
      </w:r>
      <w:r w:rsidRPr="008856D2">
        <w:rPr>
          <w:rtl/>
        </w:rPr>
        <w:t xml:space="preserve">ما روي عن عبد الله بن سنان عن ذريح المحاربي </w:t>
      </w:r>
      <w:r w:rsidR="00386F93">
        <w:rPr>
          <w:rtl/>
        </w:rPr>
        <w:t xml:space="preserve">قال : </w:t>
      </w:r>
      <w:r w:rsidRPr="008856D2">
        <w:rPr>
          <w:rtl/>
        </w:rPr>
        <w:t xml:space="preserve">قلت لأبي عبد الله </w:t>
      </w:r>
      <w:r w:rsidRPr="00940F9D">
        <w:rPr>
          <w:rStyle w:val="libAlaemChar"/>
          <w:rtl/>
        </w:rPr>
        <w:t>عليه‌السلام</w:t>
      </w:r>
      <w:r>
        <w:rPr>
          <w:rtl/>
        </w:rPr>
        <w:t xml:space="preserve"> : </w:t>
      </w:r>
      <w:r w:rsidRPr="008856D2">
        <w:rPr>
          <w:rtl/>
        </w:rPr>
        <w:t>إن الله أمرني في كتابه بأ</w:t>
      </w:r>
      <w:r w:rsidR="004102BD">
        <w:rPr>
          <w:rtl/>
        </w:rPr>
        <w:t xml:space="preserve">مرّ </w:t>
      </w:r>
      <w:r w:rsidRPr="008856D2">
        <w:rPr>
          <w:rtl/>
        </w:rPr>
        <w:t>ف</w:t>
      </w:r>
      <w:r w:rsidR="003C3C5F">
        <w:rPr>
          <w:rtl/>
        </w:rPr>
        <w:t xml:space="preserve">أحبّ </w:t>
      </w:r>
      <w:r w:rsidRPr="008856D2">
        <w:rPr>
          <w:rtl/>
        </w:rPr>
        <w:t>أن أعلمه</w:t>
      </w:r>
      <w:r>
        <w:rPr>
          <w:rtl/>
        </w:rPr>
        <w:t xml:space="preserve"> ، </w:t>
      </w:r>
      <w:r w:rsidR="00386F93">
        <w:rPr>
          <w:rtl/>
        </w:rPr>
        <w:t xml:space="preserve">قال : </w:t>
      </w:r>
      <w:r w:rsidRPr="008856D2">
        <w:rPr>
          <w:rtl/>
        </w:rPr>
        <w:t>وما ذاك</w:t>
      </w:r>
      <w:r>
        <w:rPr>
          <w:rtl/>
        </w:rPr>
        <w:t>؟</w:t>
      </w:r>
      <w:r w:rsidRPr="008856D2">
        <w:rPr>
          <w:rtl/>
        </w:rPr>
        <w:t xml:space="preserve"> قلت</w:t>
      </w:r>
      <w:r>
        <w:rPr>
          <w:rtl/>
        </w:rPr>
        <w:t xml:space="preserve"> : </w:t>
      </w:r>
      <w:r w:rsidRPr="008856D2">
        <w:rPr>
          <w:rtl/>
        </w:rPr>
        <w:t>قول الله</w:t>
      </w:r>
      <w:r>
        <w:rPr>
          <w:rtl/>
        </w:rPr>
        <w:t xml:space="preserve"> : « </w:t>
      </w:r>
      <w:r w:rsidR="00A36E9D">
        <w:rPr>
          <w:rStyle w:val="libAieChar"/>
          <w:rtl/>
        </w:rPr>
        <w:t xml:space="preserve">ثمَّ </w:t>
      </w:r>
      <w:r w:rsidRPr="00571CFD">
        <w:rPr>
          <w:rStyle w:val="libAieChar"/>
          <w:rtl/>
        </w:rPr>
        <w:t xml:space="preserve">لْيَقْضُوا تَفَثَهُمْ وَلْيُوفُوا نُذُورَهُمْ </w:t>
      </w:r>
      <w:r>
        <w:rPr>
          <w:rtl/>
        </w:rPr>
        <w:t xml:space="preserve">» </w:t>
      </w:r>
      <w:r w:rsidR="00386F93">
        <w:rPr>
          <w:rtl/>
        </w:rPr>
        <w:t xml:space="preserve">قال : </w:t>
      </w:r>
      <w:r w:rsidRPr="008856D2">
        <w:rPr>
          <w:rtl/>
        </w:rPr>
        <w:t>ليقضوا تفثهم لقاء الإمام</w:t>
      </w:r>
      <w:r>
        <w:rPr>
          <w:rtl/>
        </w:rPr>
        <w:t xml:space="preserve"> ، </w:t>
      </w:r>
      <w:r w:rsidRPr="008856D2">
        <w:rPr>
          <w:rtl/>
        </w:rPr>
        <w:t>وليوفوا نذورهم تلك المناسك</w:t>
      </w:r>
      <w:r>
        <w:rPr>
          <w:rtl/>
        </w:rPr>
        <w:t xml:space="preserve"> ، </w:t>
      </w:r>
      <w:r w:rsidR="00B124C6">
        <w:rPr>
          <w:rtl/>
        </w:rPr>
        <w:t xml:space="preserve">قال : </w:t>
      </w:r>
      <w:r w:rsidRPr="008856D2">
        <w:rPr>
          <w:rtl/>
        </w:rPr>
        <w:t>عبد الله سنان</w:t>
      </w:r>
      <w:r>
        <w:rPr>
          <w:rtl/>
        </w:rPr>
        <w:t xml:space="preserve"> : </w:t>
      </w:r>
      <w:r w:rsidRPr="008856D2">
        <w:rPr>
          <w:rtl/>
        </w:rPr>
        <w:t xml:space="preserve">فأتيت أبا عبد الله </w:t>
      </w:r>
      <w:r w:rsidRPr="00940F9D">
        <w:rPr>
          <w:rStyle w:val="libAlaemChar"/>
          <w:rtl/>
        </w:rPr>
        <w:t>عليه‌السلام</w:t>
      </w:r>
      <w:r w:rsidRPr="008856D2">
        <w:rPr>
          <w:rtl/>
        </w:rPr>
        <w:t xml:space="preserve"> فقلت</w:t>
      </w:r>
      <w:r>
        <w:rPr>
          <w:rtl/>
        </w:rPr>
        <w:t xml:space="preserve"> : </w:t>
      </w:r>
      <w:r w:rsidRPr="008856D2">
        <w:rPr>
          <w:rtl/>
        </w:rPr>
        <w:t>جعلت فداك قول الله</w:t>
      </w:r>
    </w:p>
    <w:p w14:paraId="23C2CDA8" w14:textId="77777777" w:rsidR="00EE3516" w:rsidRPr="008856D2" w:rsidRDefault="00EE3516" w:rsidP="006F7B8D">
      <w:pPr>
        <w:pStyle w:val="libLine"/>
        <w:rPr>
          <w:rtl/>
        </w:rPr>
      </w:pPr>
      <w:r w:rsidRPr="008856D2">
        <w:rPr>
          <w:rtl/>
        </w:rPr>
        <w:t>__________________</w:t>
      </w:r>
    </w:p>
    <w:p w14:paraId="03586773" w14:textId="77777777" w:rsidR="00EE3516" w:rsidRPr="008856D2" w:rsidRDefault="00EE3516" w:rsidP="005A0345">
      <w:pPr>
        <w:pStyle w:val="libFootnote0"/>
        <w:rPr>
          <w:rtl/>
          <w:lang w:bidi="fa-IR"/>
        </w:rPr>
      </w:pPr>
      <w:r>
        <w:rPr>
          <w:rtl/>
        </w:rPr>
        <w:t>(</w:t>
      </w:r>
      <w:r w:rsidRPr="008856D2">
        <w:rPr>
          <w:rtl/>
        </w:rPr>
        <w:t>1) سورة الحج</w:t>
      </w:r>
      <w:r>
        <w:rPr>
          <w:rtl/>
        </w:rPr>
        <w:t xml:space="preserve"> : </w:t>
      </w:r>
      <w:r w:rsidRPr="008856D2">
        <w:rPr>
          <w:rtl/>
        </w:rPr>
        <w:t>29.</w:t>
      </w:r>
    </w:p>
    <w:p w14:paraId="668F6988" w14:textId="77777777" w:rsidR="002A5FAD" w:rsidRDefault="002A5FAD" w:rsidP="002A5FAD">
      <w:pPr>
        <w:pStyle w:val="libNormal"/>
        <w:rPr>
          <w:rtl/>
        </w:rPr>
      </w:pPr>
      <w:r w:rsidRPr="002A5FAD">
        <w:rPr>
          <w:rStyle w:val="libNormalChar"/>
          <w:rtl/>
        </w:rPr>
        <w:br w:type="page"/>
      </w:r>
    </w:p>
    <w:p w14:paraId="718549D7" w14:textId="36D429C7"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36E9D">
        <w:rPr>
          <w:rtl/>
        </w:rPr>
        <w:t>عليّ</w:t>
      </w:r>
      <w:r w:rsidR="00B1746D">
        <w:rPr>
          <w:rFonts w:hint="cs"/>
          <w:rtl/>
        </w:rPr>
        <w:t>ُ</w:t>
      </w:r>
      <w:r w:rsidR="00A36E9D">
        <w:rPr>
          <w:rtl/>
        </w:rPr>
        <w:t xml:space="preserve"> </w:t>
      </w:r>
      <w:r w:rsidRPr="008856D2">
        <w:rPr>
          <w:rtl/>
        </w:rPr>
        <w:t>بن إبراهيم</w:t>
      </w:r>
      <w:r>
        <w:rPr>
          <w:rtl/>
        </w:rPr>
        <w:t xml:space="preserve"> ، </w:t>
      </w:r>
      <w:r w:rsidRPr="008856D2">
        <w:rPr>
          <w:rtl/>
        </w:rPr>
        <w:t>عن صالح بن السندي</w:t>
      </w:r>
      <w:r>
        <w:rPr>
          <w:rtl/>
        </w:rPr>
        <w:t xml:space="preserve"> ، </w:t>
      </w:r>
      <w:r w:rsidRPr="008856D2">
        <w:rPr>
          <w:rtl/>
        </w:rPr>
        <w:t>عن جعفر بن بشير و</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ابن </w:t>
      </w:r>
      <w:r w:rsidR="00574491">
        <w:rPr>
          <w:rtl/>
        </w:rPr>
        <w:t xml:space="preserve">فضّال </w:t>
      </w:r>
      <w:r w:rsidR="004B304B">
        <w:rPr>
          <w:rtl/>
        </w:rPr>
        <w:t>جميعاً</w:t>
      </w:r>
      <w:r w:rsidR="008A0BC3">
        <w:rPr>
          <w:rtl/>
        </w:rPr>
        <w:t xml:space="preserve"> </w:t>
      </w:r>
      <w:r>
        <w:rPr>
          <w:rtl/>
        </w:rPr>
        <w:t xml:space="preserve">، </w:t>
      </w:r>
      <w:r w:rsidRPr="008856D2">
        <w:rPr>
          <w:rtl/>
        </w:rPr>
        <w:t>عن أبي جميلة</w:t>
      </w:r>
      <w:r>
        <w:rPr>
          <w:rtl/>
        </w:rPr>
        <w:t xml:space="preserve"> ، </w:t>
      </w:r>
      <w:r w:rsidRPr="008856D2">
        <w:rPr>
          <w:rtl/>
        </w:rPr>
        <w:t>عن خالد بن عمار</w:t>
      </w:r>
      <w:r>
        <w:rPr>
          <w:rtl/>
        </w:rPr>
        <w:t xml:space="preserve"> ، </w:t>
      </w:r>
      <w:r w:rsidRPr="008856D2">
        <w:rPr>
          <w:rtl/>
        </w:rPr>
        <w:t xml:space="preserve">عن سدير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وهو داخل وأنا خارج وأخذ بيدي </w:t>
      </w:r>
      <w:r w:rsidR="00A36E9D">
        <w:rPr>
          <w:rtl/>
        </w:rPr>
        <w:t xml:space="preserve">ثمَّ </w:t>
      </w:r>
      <w:r w:rsidRPr="008856D2">
        <w:rPr>
          <w:rtl/>
        </w:rPr>
        <w:t>استقبل البيت ف</w:t>
      </w:r>
      <w:r w:rsidR="00B124C6">
        <w:rPr>
          <w:rtl/>
        </w:rPr>
        <w:t xml:space="preserve">قال : </w:t>
      </w:r>
      <w:r w:rsidRPr="008856D2">
        <w:rPr>
          <w:rtl/>
        </w:rPr>
        <w:t xml:space="preserve">يا سدير </w:t>
      </w:r>
      <w:r w:rsidR="00A10A2E">
        <w:rPr>
          <w:rtl/>
        </w:rPr>
        <w:t xml:space="preserve">انّما </w:t>
      </w:r>
      <w:r w:rsidRPr="008856D2">
        <w:rPr>
          <w:rtl/>
        </w:rPr>
        <w:t>أ</w:t>
      </w:r>
      <w:r w:rsidR="00B1746D">
        <w:rPr>
          <w:rtl/>
        </w:rPr>
        <w:t>مر</w:t>
      </w:r>
      <w:r w:rsidR="004102BD">
        <w:rPr>
          <w:rtl/>
        </w:rPr>
        <w:t xml:space="preserve"> </w:t>
      </w:r>
      <w:r w:rsidRPr="008856D2">
        <w:rPr>
          <w:rtl/>
        </w:rPr>
        <w:t>الن</w:t>
      </w:r>
      <w:r w:rsidR="00B1746D">
        <w:rPr>
          <w:rFonts w:hint="cs"/>
          <w:rtl/>
        </w:rPr>
        <w:t>ّ</w:t>
      </w:r>
      <w:r w:rsidRPr="008856D2">
        <w:rPr>
          <w:rtl/>
        </w:rPr>
        <w:t xml:space="preserve">اس أن يأتوا هذه الأحجار فيطوفوا بها </w:t>
      </w:r>
      <w:r w:rsidR="00A36E9D">
        <w:rPr>
          <w:rtl/>
        </w:rPr>
        <w:t xml:space="preserve">ثمَّ </w:t>
      </w:r>
      <w:r w:rsidRPr="008856D2">
        <w:rPr>
          <w:rtl/>
        </w:rPr>
        <w:t>يأتونا فيعلمونا ولايتهم لنا وهو قول الله</w:t>
      </w:r>
      <w:r>
        <w:rPr>
          <w:rtl/>
        </w:rPr>
        <w:t xml:space="preserve"> « </w:t>
      </w:r>
      <w:r w:rsidRPr="00571CFD">
        <w:rPr>
          <w:rStyle w:val="libAieChar"/>
          <w:rtl/>
        </w:rPr>
        <w:t>وَ</w:t>
      </w:r>
      <w:r w:rsidR="00173CB2">
        <w:rPr>
          <w:rStyle w:val="libAieChar"/>
          <w:rtl/>
        </w:rPr>
        <w:t xml:space="preserve">أنّي </w:t>
      </w:r>
      <w:r w:rsidRPr="00571CFD">
        <w:rPr>
          <w:rStyle w:val="libAieChar"/>
          <w:rtl/>
        </w:rPr>
        <w:t xml:space="preserve">لَغَفَّارٌ لِمَنْ تابَ وَآمَنَ وَعَمِلَ صالِحاً </w:t>
      </w:r>
      <w:r w:rsidR="00A36E9D">
        <w:rPr>
          <w:rStyle w:val="libAieChar"/>
          <w:rtl/>
        </w:rPr>
        <w:t xml:space="preserve">ثمَّ </w:t>
      </w:r>
      <w:r w:rsidRPr="00571CFD">
        <w:rPr>
          <w:rStyle w:val="libAieChar"/>
          <w:rtl/>
        </w:rPr>
        <w:t xml:space="preserve">اهْتَدى </w:t>
      </w:r>
      <w:r>
        <w:rPr>
          <w:rtl/>
        </w:rPr>
        <w:t xml:space="preserve">» </w:t>
      </w:r>
      <w:r w:rsidRPr="00183202">
        <w:rPr>
          <w:rStyle w:val="libFootnotenumChar"/>
          <w:rtl/>
        </w:rPr>
        <w:t>(1)</w:t>
      </w:r>
      <w:r w:rsidRPr="008856D2">
        <w:rPr>
          <w:rtl/>
        </w:rPr>
        <w:t xml:space="preserve"> </w:t>
      </w:r>
      <w:r w:rsidR="00B1746D">
        <w:rPr>
          <w:rFonts w:hint="cs"/>
          <w:rtl/>
        </w:rPr>
        <w:t xml:space="preserve">- </w:t>
      </w:r>
      <w:r w:rsidR="00A36E9D">
        <w:rPr>
          <w:rtl/>
        </w:rPr>
        <w:t xml:space="preserve">ثمَّ </w:t>
      </w:r>
      <w:r w:rsidRPr="008856D2">
        <w:rPr>
          <w:rtl/>
        </w:rPr>
        <w:t xml:space="preserve">أومأ بيده إلى صدره </w:t>
      </w:r>
      <w:r w:rsidR="00B1746D">
        <w:rPr>
          <w:rFonts w:hint="cs"/>
          <w:rtl/>
        </w:rPr>
        <w:t xml:space="preserve">- </w:t>
      </w:r>
      <w:r w:rsidRPr="008856D2">
        <w:rPr>
          <w:rtl/>
        </w:rPr>
        <w:t xml:space="preserve">إلى ولايتنا </w:t>
      </w:r>
      <w:r w:rsidR="00A36E9D">
        <w:rPr>
          <w:rtl/>
        </w:rPr>
        <w:t xml:space="preserve">ثمَّ </w:t>
      </w:r>
      <w:r w:rsidR="00B124C6">
        <w:rPr>
          <w:rtl/>
        </w:rPr>
        <w:t xml:space="preserve">قال : </w:t>
      </w:r>
      <w:r w:rsidR="00B1746D">
        <w:rPr>
          <w:rtl/>
        </w:rPr>
        <w:t>يا سدير ف</w:t>
      </w:r>
      <w:r w:rsidR="00B1746D">
        <w:rPr>
          <w:rFonts w:hint="cs"/>
          <w:rtl/>
        </w:rPr>
        <w:t>اُ</w:t>
      </w:r>
      <w:r w:rsidRPr="008856D2">
        <w:rPr>
          <w:rtl/>
        </w:rPr>
        <w:t>ريك</w:t>
      </w:r>
    </w:p>
    <w:p w14:paraId="216EBD9C" w14:textId="1777D108" w:rsidR="00EE3516" w:rsidRDefault="00201378" w:rsidP="006F7B8D">
      <w:pPr>
        <w:pStyle w:val="libLine"/>
        <w:rPr>
          <w:rtl/>
        </w:rPr>
      </w:pPr>
      <w:r>
        <w:rPr>
          <w:rFonts w:hint="cs"/>
          <w:rtl/>
        </w:rPr>
        <w:t>________________________________________________________</w:t>
      </w:r>
    </w:p>
    <w:p w14:paraId="306CD0EE" w14:textId="57A89F7D" w:rsidR="00EE3516" w:rsidRDefault="00EE3516" w:rsidP="0082023E">
      <w:pPr>
        <w:pStyle w:val="libNormal0"/>
        <w:rPr>
          <w:rtl/>
        </w:rPr>
      </w:pPr>
      <w:r>
        <w:rPr>
          <w:rtl/>
        </w:rPr>
        <w:t xml:space="preserve">« </w:t>
      </w:r>
      <w:r w:rsidR="00A36E9D">
        <w:rPr>
          <w:rStyle w:val="libAieChar"/>
          <w:rtl/>
        </w:rPr>
        <w:t xml:space="preserve">ثمَّ </w:t>
      </w:r>
      <w:r w:rsidRPr="00571CFD">
        <w:rPr>
          <w:rStyle w:val="libAieChar"/>
          <w:rtl/>
        </w:rPr>
        <w:t xml:space="preserve">لْيَقْضُوا تَفَثَهُمْ </w:t>
      </w:r>
      <w:r>
        <w:rPr>
          <w:rtl/>
        </w:rPr>
        <w:t xml:space="preserve">» </w:t>
      </w:r>
      <w:r w:rsidR="00386F93">
        <w:rPr>
          <w:rtl/>
        </w:rPr>
        <w:t xml:space="preserve">قال : </w:t>
      </w:r>
      <w:r w:rsidRPr="008856D2">
        <w:rPr>
          <w:rtl/>
        </w:rPr>
        <w:t>أخذ الشارب وقص الأظفار وما أشبه ذلك</w:t>
      </w:r>
      <w:r>
        <w:rPr>
          <w:rtl/>
        </w:rPr>
        <w:t xml:space="preserve"> ، </w:t>
      </w:r>
      <w:r w:rsidR="00386F93">
        <w:rPr>
          <w:rtl/>
        </w:rPr>
        <w:t xml:space="preserve">قال : </w:t>
      </w:r>
      <w:r w:rsidRPr="008856D2">
        <w:rPr>
          <w:rtl/>
        </w:rPr>
        <w:t>قلت</w:t>
      </w:r>
      <w:r>
        <w:rPr>
          <w:rtl/>
        </w:rPr>
        <w:t xml:space="preserve"> : </w:t>
      </w:r>
      <w:r w:rsidRPr="008856D2">
        <w:rPr>
          <w:rtl/>
        </w:rPr>
        <w:t>جعلت فداك فإن</w:t>
      </w:r>
      <w:r w:rsidR="007F51A6">
        <w:rPr>
          <w:rFonts w:hint="cs"/>
          <w:rtl/>
        </w:rPr>
        <w:t>ّ</w:t>
      </w:r>
      <w:r w:rsidRPr="008856D2">
        <w:rPr>
          <w:rtl/>
        </w:rPr>
        <w:t xml:space="preserve"> ذريحا</w:t>
      </w:r>
      <w:r w:rsidR="007F51A6">
        <w:rPr>
          <w:rFonts w:hint="cs"/>
          <w:rtl/>
        </w:rPr>
        <w:t>ً</w:t>
      </w:r>
      <w:r w:rsidRPr="008856D2">
        <w:rPr>
          <w:rtl/>
        </w:rPr>
        <w:t xml:space="preserve"> المحاربي </w:t>
      </w:r>
      <w:r w:rsidR="009A66E4">
        <w:rPr>
          <w:rtl/>
        </w:rPr>
        <w:t xml:space="preserve">حدَّثني </w:t>
      </w:r>
      <w:r w:rsidRPr="008856D2">
        <w:rPr>
          <w:rtl/>
        </w:rPr>
        <w:t>عنك أن</w:t>
      </w:r>
      <w:r w:rsidR="007F51A6">
        <w:rPr>
          <w:rFonts w:hint="cs"/>
          <w:rtl/>
        </w:rPr>
        <w:t>ّ</w:t>
      </w:r>
      <w:r w:rsidRPr="008856D2">
        <w:rPr>
          <w:rtl/>
        </w:rPr>
        <w:t xml:space="preserve">ك قلت </w:t>
      </w:r>
      <w:r w:rsidR="00A36E9D">
        <w:rPr>
          <w:rtl/>
        </w:rPr>
        <w:t xml:space="preserve">ثمَّ </w:t>
      </w:r>
      <w:r w:rsidRPr="008856D2">
        <w:rPr>
          <w:rtl/>
        </w:rPr>
        <w:t>ليقضوا تفثهم</w:t>
      </w:r>
      <w:r>
        <w:rPr>
          <w:rtl/>
        </w:rPr>
        <w:t xml:space="preserve"> : </w:t>
      </w:r>
      <w:r w:rsidRPr="008856D2">
        <w:rPr>
          <w:rtl/>
        </w:rPr>
        <w:t>لقاء الإمام</w:t>
      </w:r>
      <w:r>
        <w:rPr>
          <w:rtl/>
        </w:rPr>
        <w:t xml:space="preserve"> ، « </w:t>
      </w:r>
      <w:r w:rsidRPr="00571CFD">
        <w:rPr>
          <w:rStyle w:val="libAieChar"/>
          <w:rtl/>
        </w:rPr>
        <w:t xml:space="preserve">وَلْيُوفُوا نُذُورَهُمْ </w:t>
      </w:r>
      <w:r>
        <w:rPr>
          <w:rtl/>
        </w:rPr>
        <w:t xml:space="preserve">» </w:t>
      </w:r>
      <w:r w:rsidRPr="008856D2">
        <w:rPr>
          <w:rtl/>
        </w:rPr>
        <w:t>تلك المناسك</w:t>
      </w:r>
      <w:r>
        <w:rPr>
          <w:rtl/>
        </w:rPr>
        <w:t xml:space="preserve"> ، </w:t>
      </w:r>
      <w:r w:rsidR="00386F93">
        <w:rPr>
          <w:rtl/>
        </w:rPr>
        <w:t xml:space="preserve">قال : </w:t>
      </w:r>
      <w:r w:rsidRPr="008856D2">
        <w:rPr>
          <w:rtl/>
        </w:rPr>
        <w:t>صدق ذريح وصدقت</w:t>
      </w:r>
      <w:r>
        <w:rPr>
          <w:rtl/>
        </w:rPr>
        <w:t xml:space="preserve"> ، </w:t>
      </w:r>
      <w:r w:rsidRPr="008856D2">
        <w:rPr>
          <w:rtl/>
        </w:rPr>
        <w:t xml:space="preserve">إن للقرآن </w:t>
      </w:r>
      <w:r w:rsidR="00831D1C">
        <w:rPr>
          <w:rtl/>
        </w:rPr>
        <w:t xml:space="preserve">ظاهراً </w:t>
      </w:r>
      <w:r w:rsidRPr="008856D2">
        <w:rPr>
          <w:rtl/>
        </w:rPr>
        <w:t>وباطنا</w:t>
      </w:r>
      <w:r w:rsidR="007F51A6">
        <w:rPr>
          <w:rFonts w:hint="cs"/>
          <w:rtl/>
        </w:rPr>
        <w:t>ً</w:t>
      </w:r>
      <w:r>
        <w:rPr>
          <w:rtl/>
        </w:rPr>
        <w:t xml:space="preserve"> ، </w:t>
      </w:r>
      <w:r w:rsidRPr="008856D2">
        <w:rPr>
          <w:rtl/>
        </w:rPr>
        <w:t>ومن يحتمل ما يحتمل ذريح</w:t>
      </w:r>
      <w:r>
        <w:rPr>
          <w:rtl/>
        </w:rPr>
        <w:t>!</w:t>
      </w:r>
      <w:r w:rsidRPr="008856D2">
        <w:rPr>
          <w:rtl/>
        </w:rPr>
        <w:t xml:space="preserve"> </w:t>
      </w:r>
    </w:p>
    <w:p w14:paraId="59980A55" w14:textId="504C7CA8" w:rsidR="00EE3516" w:rsidRPr="008856D2" w:rsidRDefault="00EE3516" w:rsidP="00571CFD">
      <w:pPr>
        <w:pStyle w:val="libNormal"/>
        <w:rPr>
          <w:rtl/>
        </w:rPr>
      </w:pPr>
      <w:r w:rsidRPr="008856D2">
        <w:rPr>
          <w:rtl/>
        </w:rPr>
        <w:t>وعلى هذا فالمراد بالتفث أو قضائه تطهير البدن والقلب والروح من الأوساخ الظاهرة والباطنة</w:t>
      </w:r>
      <w:r>
        <w:rPr>
          <w:rtl/>
        </w:rPr>
        <w:t xml:space="preserve"> ، </w:t>
      </w:r>
      <w:r w:rsidRPr="008856D2">
        <w:rPr>
          <w:rtl/>
        </w:rPr>
        <w:t>فيدخل فيه المعنيان معا</w:t>
      </w:r>
      <w:r w:rsidR="007F51A6">
        <w:rPr>
          <w:rFonts w:hint="cs"/>
          <w:rtl/>
        </w:rPr>
        <w:t>ً</w:t>
      </w:r>
      <w:r w:rsidRPr="008856D2">
        <w:rPr>
          <w:rtl/>
        </w:rPr>
        <w:t xml:space="preserve"> إذ الغسل وحلق الشعر وقص</w:t>
      </w:r>
      <w:r w:rsidR="007F51A6">
        <w:rPr>
          <w:rFonts w:hint="cs"/>
          <w:rtl/>
        </w:rPr>
        <w:t>ّ</w:t>
      </w:r>
      <w:r w:rsidRPr="008856D2">
        <w:rPr>
          <w:rtl/>
        </w:rPr>
        <w:t xml:space="preserve"> الأظفار تطهير للبدن من الأوساخ الظاهرة</w:t>
      </w:r>
      <w:r>
        <w:rPr>
          <w:rtl/>
        </w:rPr>
        <w:t xml:space="preserve"> ، </w:t>
      </w:r>
      <w:r w:rsidRPr="008856D2">
        <w:rPr>
          <w:rtl/>
        </w:rPr>
        <w:t>ولقاء الإمام تطهير للقلب من الأدران والأوساخ الباطنة التي</w:t>
      </w:r>
      <w:r w:rsidR="007B44C2">
        <w:rPr>
          <w:rtl/>
        </w:rPr>
        <w:t xml:space="preserve"> هي الجهل والضلال والصفات الردي</w:t>
      </w:r>
      <w:r w:rsidR="007B44C2">
        <w:rPr>
          <w:rFonts w:hint="cs"/>
          <w:rtl/>
        </w:rPr>
        <w:t>ّ</w:t>
      </w:r>
      <w:r w:rsidRPr="008856D2">
        <w:rPr>
          <w:rtl/>
        </w:rPr>
        <w:t>ة والأخلاق الدني</w:t>
      </w:r>
      <w:r w:rsidR="007B44C2">
        <w:rPr>
          <w:rFonts w:hint="cs"/>
          <w:rtl/>
        </w:rPr>
        <w:t>ّ</w:t>
      </w:r>
      <w:r w:rsidRPr="008856D2">
        <w:rPr>
          <w:rtl/>
        </w:rPr>
        <w:t>ة</w:t>
      </w:r>
      <w:r>
        <w:rPr>
          <w:rtl/>
        </w:rPr>
        <w:t xml:space="preserve"> ، </w:t>
      </w:r>
      <w:r w:rsidRPr="008856D2">
        <w:rPr>
          <w:rtl/>
        </w:rPr>
        <w:t>وسيأتي مزيد توضيح لذلك في كتاب الحج</w:t>
      </w:r>
      <w:r w:rsidR="007B44C2">
        <w:rPr>
          <w:rFonts w:hint="cs"/>
          <w:rtl/>
        </w:rPr>
        <w:t>ّ</w:t>
      </w:r>
      <w:r w:rsidRPr="008856D2">
        <w:rPr>
          <w:rtl/>
        </w:rPr>
        <w:t xml:space="preserve"> إن شاء الله.</w:t>
      </w:r>
    </w:p>
    <w:p w14:paraId="38D150D8" w14:textId="77777777" w:rsidR="00EE3516" w:rsidRDefault="00EE3516" w:rsidP="007B44C2">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511752DF" w14:textId="7329AF46" w:rsidR="00EE3516" w:rsidRDefault="00EE3516" w:rsidP="00571CFD">
      <w:pPr>
        <w:pStyle w:val="libNormal"/>
        <w:rPr>
          <w:rtl/>
        </w:rPr>
      </w:pPr>
      <w:r>
        <w:rPr>
          <w:rtl/>
        </w:rPr>
        <w:t xml:space="preserve">« </w:t>
      </w:r>
      <w:r w:rsidRPr="004A3B67">
        <w:rPr>
          <w:rtl/>
        </w:rPr>
        <w:t>وهو داخل</w:t>
      </w:r>
      <w:r>
        <w:rPr>
          <w:rtl/>
        </w:rPr>
        <w:t xml:space="preserve"> » </w:t>
      </w:r>
      <w:r w:rsidRPr="008856D2">
        <w:rPr>
          <w:rtl/>
        </w:rPr>
        <w:t>أي في المس</w:t>
      </w:r>
      <w:r w:rsidR="007B44C2">
        <w:rPr>
          <w:rtl/>
        </w:rPr>
        <w:t>جد</w:t>
      </w:r>
      <w:r w:rsidR="00161583">
        <w:rPr>
          <w:rtl/>
        </w:rPr>
        <w:t xml:space="preserve"> </w:t>
      </w:r>
      <w:r w:rsidRPr="008856D2">
        <w:rPr>
          <w:rtl/>
        </w:rPr>
        <w:t>الحرام</w:t>
      </w:r>
      <w:r>
        <w:rPr>
          <w:rtl/>
        </w:rPr>
        <w:t xml:space="preserve"> « </w:t>
      </w:r>
      <w:r w:rsidRPr="004A3B67">
        <w:rPr>
          <w:rtl/>
        </w:rPr>
        <w:t>وأنا خارج</w:t>
      </w:r>
      <w:r>
        <w:rPr>
          <w:rtl/>
        </w:rPr>
        <w:t xml:space="preserve"> » </w:t>
      </w:r>
      <w:r w:rsidRPr="008856D2">
        <w:rPr>
          <w:rtl/>
        </w:rPr>
        <w:t>أي منه</w:t>
      </w:r>
      <w:r>
        <w:rPr>
          <w:rtl/>
        </w:rPr>
        <w:t xml:space="preserve"> ، </w:t>
      </w:r>
      <w:r w:rsidRPr="008856D2">
        <w:rPr>
          <w:rtl/>
        </w:rPr>
        <w:t>والواو الأولى للحال</w:t>
      </w:r>
      <w:r>
        <w:rPr>
          <w:rtl/>
        </w:rPr>
        <w:t xml:space="preserve"> ، </w:t>
      </w:r>
      <w:r w:rsidRPr="008856D2">
        <w:rPr>
          <w:rtl/>
        </w:rPr>
        <w:t>ومفعول سمعت محذوف يفس</w:t>
      </w:r>
      <w:r w:rsidR="007B44C2">
        <w:rPr>
          <w:rFonts w:hint="cs"/>
          <w:rtl/>
        </w:rPr>
        <w:t>ّ</w:t>
      </w:r>
      <w:r w:rsidRPr="008856D2">
        <w:rPr>
          <w:rtl/>
        </w:rPr>
        <w:t>ره قوله يا سدير</w:t>
      </w:r>
      <w:r>
        <w:rPr>
          <w:rtl/>
        </w:rPr>
        <w:t xml:space="preserve"> « </w:t>
      </w:r>
      <w:r w:rsidRPr="004A3B67">
        <w:rPr>
          <w:rtl/>
        </w:rPr>
        <w:t>وأخذ بيدي</w:t>
      </w:r>
      <w:r>
        <w:rPr>
          <w:rtl/>
        </w:rPr>
        <w:t xml:space="preserve"> » </w:t>
      </w:r>
      <w:r w:rsidRPr="008856D2">
        <w:rPr>
          <w:rtl/>
        </w:rPr>
        <w:t>عطف للجملة الفعلي</w:t>
      </w:r>
      <w:r w:rsidR="007B44C2">
        <w:rPr>
          <w:rFonts w:hint="cs"/>
          <w:rtl/>
        </w:rPr>
        <w:t>ّ</w:t>
      </w:r>
      <w:r w:rsidRPr="008856D2">
        <w:rPr>
          <w:rtl/>
        </w:rPr>
        <w:t>ة على الاسمية</w:t>
      </w:r>
      <w:r>
        <w:rPr>
          <w:rtl/>
        </w:rPr>
        <w:t xml:space="preserve"> « </w:t>
      </w:r>
      <w:r w:rsidRPr="004A3B67">
        <w:rPr>
          <w:rtl/>
        </w:rPr>
        <w:t>يأتوا هذه الأحجار</w:t>
      </w:r>
      <w:r>
        <w:rPr>
          <w:rtl/>
        </w:rPr>
        <w:t xml:space="preserve"> » </w:t>
      </w:r>
      <w:r w:rsidRPr="008856D2">
        <w:rPr>
          <w:rtl/>
        </w:rPr>
        <w:t>كان التعبير بهذه العبارة للتنبيه على أن في أ</w:t>
      </w:r>
      <w:r w:rsidR="004102BD">
        <w:rPr>
          <w:rtl/>
        </w:rPr>
        <w:t xml:space="preserve">مرّ </w:t>
      </w:r>
      <w:r w:rsidRPr="008856D2">
        <w:rPr>
          <w:rtl/>
        </w:rPr>
        <w:t xml:space="preserve">الحكيم العليم بإتيان هذه الأحجار لا بد من </w:t>
      </w:r>
      <w:r w:rsidR="00FA108B">
        <w:rPr>
          <w:rtl/>
        </w:rPr>
        <w:t xml:space="preserve">سرّ </w:t>
      </w:r>
      <w:r w:rsidRPr="008856D2">
        <w:rPr>
          <w:rtl/>
        </w:rPr>
        <w:t>عظيم وحكمة جليلة هي إتيان الإمام وعرض الولاية عليهم</w:t>
      </w:r>
      <w:r>
        <w:rPr>
          <w:rtl/>
        </w:rPr>
        <w:t xml:space="preserve"> ، </w:t>
      </w:r>
      <w:r w:rsidRPr="008856D2">
        <w:rPr>
          <w:rtl/>
        </w:rPr>
        <w:t xml:space="preserve">فظاهره الأحجار وباطنه موالاة </w:t>
      </w:r>
      <w:r w:rsidR="00062067">
        <w:rPr>
          <w:rtl/>
        </w:rPr>
        <w:t>ال</w:t>
      </w:r>
      <w:r w:rsidR="005736E8">
        <w:rPr>
          <w:rtl/>
        </w:rPr>
        <w:t xml:space="preserve">أئمّة </w:t>
      </w:r>
      <w:r w:rsidRPr="008856D2">
        <w:rPr>
          <w:rtl/>
        </w:rPr>
        <w:t>الأبرار</w:t>
      </w:r>
      <w:r>
        <w:rPr>
          <w:rtl/>
        </w:rPr>
        <w:t xml:space="preserve"> « </w:t>
      </w:r>
      <w:r w:rsidRPr="004A3B67">
        <w:rPr>
          <w:rtl/>
        </w:rPr>
        <w:t>إلى ولايتنا</w:t>
      </w:r>
      <w:r>
        <w:rPr>
          <w:rtl/>
        </w:rPr>
        <w:t xml:space="preserve"> » </w:t>
      </w:r>
      <w:r w:rsidRPr="008856D2">
        <w:rPr>
          <w:rtl/>
        </w:rPr>
        <w:t>فيه تقدير القول</w:t>
      </w:r>
      <w:r>
        <w:rPr>
          <w:rtl/>
        </w:rPr>
        <w:t xml:space="preserve"> ، </w:t>
      </w:r>
      <w:r w:rsidRPr="008856D2">
        <w:rPr>
          <w:rtl/>
        </w:rPr>
        <w:t>أي و</w:t>
      </w:r>
      <w:r w:rsidR="00B124C6">
        <w:rPr>
          <w:rtl/>
        </w:rPr>
        <w:t xml:space="preserve">قال : </w:t>
      </w:r>
      <w:r w:rsidRPr="008856D2">
        <w:rPr>
          <w:rtl/>
        </w:rPr>
        <w:t>ولايتنا</w:t>
      </w:r>
      <w:r>
        <w:rPr>
          <w:rtl/>
        </w:rPr>
        <w:t xml:space="preserve"> ، </w:t>
      </w:r>
      <w:r w:rsidRPr="008856D2">
        <w:rPr>
          <w:rtl/>
        </w:rPr>
        <w:t>والظرف متعل</w:t>
      </w:r>
      <w:r w:rsidR="007B44C2">
        <w:rPr>
          <w:rFonts w:hint="cs"/>
          <w:rtl/>
        </w:rPr>
        <w:t>ّ</w:t>
      </w:r>
      <w:r w:rsidRPr="008856D2">
        <w:rPr>
          <w:rtl/>
        </w:rPr>
        <w:t>ق بقوله</w:t>
      </w:r>
      <w:r>
        <w:rPr>
          <w:rtl/>
        </w:rPr>
        <w:t xml:space="preserve"> « </w:t>
      </w:r>
      <w:r w:rsidRPr="008856D2">
        <w:rPr>
          <w:rtl/>
        </w:rPr>
        <w:t>اهتدى</w:t>
      </w:r>
      <w:r>
        <w:rPr>
          <w:rtl/>
        </w:rPr>
        <w:t xml:space="preserve"> ».</w:t>
      </w:r>
    </w:p>
    <w:p w14:paraId="06D31E24" w14:textId="38D3BBDC" w:rsidR="00EE3516" w:rsidRPr="008856D2" w:rsidRDefault="00EE3516" w:rsidP="00571CFD">
      <w:pPr>
        <w:pStyle w:val="libNormal"/>
        <w:rPr>
          <w:rtl/>
          <w:lang w:bidi="fa-IR"/>
        </w:rPr>
      </w:pPr>
      <w:r>
        <w:rPr>
          <w:rtl/>
        </w:rPr>
        <w:t xml:space="preserve">« </w:t>
      </w:r>
      <w:r w:rsidRPr="004A3B67">
        <w:rPr>
          <w:rtl/>
        </w:rPr>
        <w:t>الصادي</w:t>
      </w:r>
      <w:r w:rsidR="007B44C2">
        <w:rPr>
          <w:rFonts w:hint="cs"/>
          <w:rtl/>
        </w:rPr>
        <w:t>ّ</w:t>
      </w:r>
      <w:r w:rsidRPr="004A3B67">
        <w:rPr>
          <w:rtl/>
        </w:rPr>
        <w:t>ن عن دين الله</w:t>
      </w:r>
      <w:r>
        <w:rPr>
          <w:rtl/>
        </w:rPr>
        <w:t xml:space="preserve"> » </w:t>
      </w:r>
      <w:r w:rsidRPr="008856D2">
        <w:rPr>
          <w:rtl/>
          <w:lang w:bidi="fa-IR"/>
        </w:rPr>
        <w:t>أي المانعين الناس عنه.</w:t>
      </w:r>
    </w:p>
    <w:p w14:paraId="6C37F87B" w14:textId="77777777" w:rsidR="00EE3516" w:rsidRPr="008856D2" w:rsidRDefault="00EE3516" w:rsidP="006F7B8D">
      <w:pPr>
        <w:pStyle w:val="libLine"/>
        <w:rPr>
          <w:rtl/>
        </w:rPr>
      </w:pPr>
      <w:r w:rsidRPr="008856D2">
        <w:rPr>
          <w:rtl/>
        </w:rPr>
        <w:t>__________________</w:t>
      </w:r>
    </w:p>
    <w:p w14:paraId="3A4489BC" w14:textId="77777777" w:rsidR="00EE3516" w:rsidRPr="008856D2" w:rsidRDefault="00EE3516" w:rsidP="005A0345">
      <w:pPr>
        <w:pStyle w:val="libFootnote0"/>
        <w:rPr>
          <w:rtl/>
          <w:lang w:bidi="fa-IR"/>
        </w:rPr>
      </w:pPr>
      <w:r>
        <w:rPr>
          <w:rtl/>
        </w:rPr>
        <w:t>(</w:t>
      </w:r>
      <w:r w:rsidRPr="008856D2">
        <w:rPr>
          <w:rtl/>
        </w:rPr>
        <w:t>1) سورة طه</w:t>
      </w:r>
      <w:r>
        <w:rPr>
          <w:rtl/>
        </w:rPr>
        <w:t xml:space="preserve"> : </w:t>
      </w:r>
      <w:r w:rsidRPr="008856D2">
        <w:rPr>
          <w:rtl/>
        </w:rPr>
        <w:t>82.</w:t>
      </w:r>
    </w:p>
    <w:p w14:paraId="2FCC0BFD" w14:textId="77777777" w:rsidR="002A5FAD" w:rsidRDefault="002A5FAD" w:rsidP="002A5FAD">
      <w:pPr>
        <w:pStyle w:val="libNormal"/>
        <w:rPr>
          <w:rtl/>
        </w:rPr>
      </w:pPr>
      <w:r w:rsidRPr="002A5FAD">
        <w:rPr>
          <w:rStyle w:val="libNormalChar"/>
          <w:rtl/>
        </w:rPr>
        <w:br w:type="page"/>
      </w:r>
    </w:p>
    <w:p w14:paraId="7264BF4B" w14:textId="3E5FAAE6" w:rsidR="00EE3516" w:rsidRPr="008856D2" w:rsidRDefault="007B44C2" w:rsidP="002A5FAD">
      <w:pPr>
        <w:pStyle w:val="libNormal0"/>
        <w:rPr>
          <w:rtl/>
        </w:rPr>
      </w:pPr>
      <w:r>
        <w:rPr>
          <w:rtl/>
        </w:rPr>
        <w:lastRenderedPageBreak/>
        <w:t xml:space="preserve">الصادّين </w:t>
      </w:r>
      <w:r w:rsidR="00EE3516" w:rsidRPr="008856D2">
        <w:rPr>
          <w:rtl/>
        </w:rPr>
        <w:t xml:space="preserve">عن دين الله </w:t>
      </w:r>
      <w:r>
        <w:rPr>
          <w:rFonts w:hint="cs"/>
          <w:rtl/>
        </w:rPr>
        <w:t xml:space="preserve">، </w:t>
      </w:r>
      <w:r w:rsidR="00A36E9D">
        <w:rPr>
          <w:rtl/>
        </w:rPr>
        <w:t xml:space="preserve">ثمَّ </w:t>
      </w:r>
      <w:r w:rsidR="00EE3516" w:rsidRPr="008856D2">
        <w:rPr>
          <w:rtl/>
        </w:rPr>
        <w:t xml:space="preserve">نظر إلى أبي حنيفة وسفيان الثوري في ذلك </w:t>
      </w:r>
      <w:r w:rsidR="009503FB">
        <w:rPr>
          <w:rtl/>
        </w:rPr>
        <w:t xml:space="preserve">الزّمان </w:t>
      </w:r>
      <w:r w:rsidR="00EE3516" w:rsidRPr="008856D2">
        <w:rPr>
          <w:rtl/>
        </w:rPr>
        <w:t>وهم حلق في المس</w:t>
      </w:r>
      <w:r w:rsidR="007246B3">
        <w:rPr>
          <w:rtl/>
        </w:rPr>
        <w:t>جد</w:t>
      </w:r>
      <w:r w:rsidR="00161583">
        <w:rPr>
          <w:rtl/>
        </w:rPr>
        <w:t xml:space="preserve"> </w:t>
      </w:r>
      <w:r w:rsidR="00EE3516" w:rsidRPr="008856D2">
        <w:rPr>
          <w:rtl/>
        </w:rPr>
        <w:t>ف</w:t>
      </w:r>
      <w:r w:rsidR="00B124C6">
        <w:rPr>
          <w:rtl/>
        </w:rPr>
        <w:t xml:space="preserve">قال : </w:t>
      </w:r>
      <w:r w:rsidR="00EE3516" w:rsidRPr="008856D2">
        <w:rPr>
          <w:rtl/>
        </w:rPr>
        <w:t>هؤلاء الصاد</w:t>
      </w:r>
      <w:r w:rsidR="007246B3">
        <w:rPr>
          <w:rFonts w:hint="cs"/>
          <w:rtl/>
        </w:rPr>
        <w:t>ُّ</w:t>
      </w:r>
      <w:r w:rsidR="00EE3516" w:rsidRPr="008856D2">
        <w:rPr>
          <w:rtl/>
        </w:rPr>
        <w:t>ون عن دين الله بلا هدى من الله ولا كتاب مبين إن هؤلاء الأخابث لو جلسوا في بيوتهم فجال الناس فلم يجدوا أحدا</w:t>
      </w:r>
      <w:r w:rsidR="007246B3">
        <w:rPr>
          <w:rFonts w:hint="cs"/>
          <w:rtl/>
        </w:rPr>
        <w:t>ً</w:t>
      </w:r>
      <w:r w:rsidR="00EE3516" w:rsidRPr="008856D2">
        <w:rPr>
          <w:rtl/>
        </w:rPr>
        <w:t xml:space="preserve"> يخبرهم عن الله تبارك وتعالى وعن رسوله </w:t>
      </w:r>
      <w:r w:rsidR="00EE3516" w:rsidRPr="00940F9D">
        <w:rPr>
          <w:rStyle w:val="libAlaemChar"/>
          <w:rtl/>
        </w:rPr>
        <w:t>صلى‌الله‌عليه‌وآله</w:t>
      </w:r>
      <w:r w:rsidR="00EE3516" w:rsidRPr="008856D2">
        <w:rPr>
          <w:rtl/>
        </w:rPr>
        <w:t xml:space="preserve"> </w:t>
      </w:r>
      <w:r w:rsidR="00574491">
        <w:rPr>
          <w:rtl/>
        </w:rPr>
        <w:t xml:space="preserve">حتّى </w:t>
      </w:r>
      <w:r w:rsidR="00EE3516" w:rsidRPr="008856D2">
        <w:rPr>
          <w:rtl/>
        </w:rPr>
        <w:t xml:space="preserve">يأتونا فنخبرهم عن الله تبارك وتعالى وعن رسوله </w:t>
      </w:r>
      <w:r w:rsidR="00EE3516" w:rsidRPr="00940F9D">
        <w:rPr>
          <w:rStyle w:val="libAlaemChar"/>
          <w:rtl/>
        </w:rPr>
        <w:t>صلى‌الله‌عليه‌وآله</w:t>
      </w:r>
      <w:r w:rsidR="00EE3516">
        <w:rPr>
          <w:rFonts w:hint="cs"/>
          <w:rtl/>
        </w:rPr>
        <w:t>.</w:t>
      </w:r>
    </w:p>
    <w:p w14:paraId="1E0BA3D3" w14:textId="5FB5480F" w:rsidR="00EE3516" w:rsidRDefault="00D4417A" w:rsidP="00EE3516">
      <w:pPr>
        <w:pStyle w:val="Heading1Center"/>
        <w:rPr>
          <w:rtl/>
          <w:lang w:bidi="fa-IR"/>
        </w:rPr>
      </w:pPr>
      <w:bookmarkStart w:id="121" w:name="_Toc93994822"/>
      <w:bookmarkStart w:id="122" w:name="_Toc257908154"/>
      <w:r>
        <w:rPr>
          <w:rFonts w:hint="cs"/>
          <w:rtl/>
          <w:lang w:bidi="fa-IR"/>
        </w:rPr>
        <w:t xml:space="preserve">( </w:t>
      </w:r>
      <w:r w:rsidR="00EE3516" w:rsidRPr="008856D2">
        <w:rPr>
          <w:rtl/>
          <w:lang w:bidi="fa-IR"/>
        </w:rPr>
        <w:t>باب</w:t>
      </w:r>
      <w:bookmarkEnd w:id="121"/>
      <w:r w:rsidR="00EE3516" w:rsidRPr="008856D2">
        <w:rPr>
          <w:rtl/>
          <w:lang w:bidi="fa-IR"/>
        </w:rPr>
        <w:t xml:space="preserve"> </w:t>
      </w:r>
      <w:r>
        <w:rPr>
          <w:rFonts w:hint="cs"/>
          <w:rtl/>
          <w:lang w:bidi="fa-IR"/>
        </w:rPr>
        <w:t>)</w:t>
      </w:r>
      <w:bookmarkEnd w:id="122"/>
    </w:p>
    <w:p w14:paraId="3F9887A1" w14:textId="5CDBB1D5" w:rsidR="00EE3516" w:rsidRDefault="00D4417A" w:rsidP="00EE3516">
      <w:pPr>
        <w:pStyle w:val="Heading1Center"/>
        <w:rPr>
          <w:rtl/>
          <w:lang w:bidi="fa-IR"/>
        </w:rPr>
      </w:pPr>
      <w:bookmarkStart w:id="123" w:name="_Toc93994823"/>
      <w:bookmarkStart w:id="124" w:name="_Toc257908155"/>
      <w:r>
        <w:rPr>
          <w:rFonts w:hint="cs"/>
          <w:rtl/>
          <w:lang w:bidi="fa-IR"/>
        </w:rPr>
        <w:t xml:space="preserve">( </w:t>
      </w:r>
      <w:r w:rsidR="00EE3516" w:rsidRPr="008856D2">
        <w:rPr>
          <w:rtl/>
          <w:lang w:bidi="fa-IR"/>
        </w:rPr>
        <w:t xml:space="preserve">أن </w:t>
      </w:r>
      <w:r w:rsidR="00062067">
        <w:rPr>
          <w:rtl/>
          <w:lang w:bidi="fa-IR"/>
        </w:rPr>
        <w:t>ال</w:t>
      </w:r>
      <w:r>
        <w:rPr>
          <w:rtl/>
          <w:lang w:bidi="fa-IR"/>
        </w:rPr>
        <w:t>أئم</w:t>
      </w:r>
      <w:r w:rsidR="005736E8">
        <w:rPr>
          <w:rtl/>
          <w:lang w:bidi="fa-IR"/>
        </w:rPr>
        <w:t xml:space="preserve">ة </w:t>
      </w:r>
      <w:r w:rsidR="00EE3516" w:rsidRPr="008856D2">
        <w:rPr>
          <w:rtl/>
          <w:lang w:bidi="fa-IR"/>
        </w:rPr>
        <w:t>تدخل الملائكة بيوتهم وتطأ بسطهم وتأتيهم</w:t>
      </w:r>
      <w:bookmarkEnd w:id="123"/>
      <w:r>
        <w:rPr>
          <w:rFonts w:hint="cs"/>
          <w:rtl/>
          <w:lang w:bidi="fa-IR"/>
        </w:rPr>
        <w:t xml:space="preserve"> )</w:t>
      </w:r>
      <w:bookmarkEnd w:id="124"/>
    </w:p>
    <w:p w14:paraId="59980B3F" w14:textId="2C92A0B2" w:rsidR="00EE3516" w:rsidRPr="008856D2" w:rsidRDefault="00D4417A" w:rsidP="00EE3516">
      <w:pPr>
        <w:pStyle w:val="Heading1Center"/>
        <w:rPr>
          <w:rtl/>
          <w:lang w:bidi="fa-IR"/>
        </w:rPr>
      </w:pPr>
      <w:bookmarkStart w:id="125" w:name="_Toc93994824"/>
      <w:bookmarkStart w:id="126" w:name="_Toc257908156"/>
      <w:r>
        <w:rPr>
          <w:rFonts w:hint="cs"/>
          <w:rtl/>
          <w:lang w:bidi="fa-IR"/>
        </w:rPr>
        <w:t xml:space="preserve">( </w:t>
      </w:r>
      <w:r w:rsidR="00EE3516" w:rsidRPr="008856D2">
        <w:rPr>
          <w:rtl/>
          <w:lang w:bidi="fa-IR"/>
        </w:rPr>
        <w:t xml:space="preserve">بالأخبار </w:t>
      </w:r>
      <w:r w:rsidR="00EE3516" w:rsidRPr="00940F9D">
        <w:rPr>
          <w:rStyle w:val="libAlaemChar"/>
          <w:rFonts w:hint="cs"/>
          <w:rtl/>
        </w:rPr>
        <w:t>عليهم‌السلام</w:t>
      </w:r>
      <w:bookmarkEnd w:id="125"/>
      <w:r>
        <w:rPr>
          <w:rStyle w:val="libAlaemChar"/>
          <w:rFonts w:hint="cs"/>
          <w:rtl/>
        </w:rPr>
        <w:t xml:space="preserve"> </w:t>
      </w:r>
      <w:r>
        <w:rPr>
          <w:rFonts w:hint="cs"/>
          <w:rtl/>
          <w:lang w:bidi="fa-IR"/>
        </w:rPr>
        <w:t>)</w:t>
      </w:r>
      <w:bookmarkEnd w:id="126"/>
    </w:p>
    <w:p w14:paraId="38F44EF9" w14:textId="32E77397"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سنان</w:t>
      </w:r>
      <w:r>
        <w:rPr>
          <w:rtl/>
        </w:rPr>
        <w:t xml:space="preserve"> ، </w:t>
      </w:r>
      <w:r w:rsidRPr="008856D2">
        <w:rPr>
          <w:rtl/>
        </w:rPr>
        <w:t xml:space="preserve">عن مسمع كردين البصري </w:t>
      </w:r>
      <w:r w:rsidR="00B124C6">
        <w:rPr>
          <w:rtl/>
        </w:rPr>
        <w:t xml:space="preserve">قال : </w:t>
      </w:r>
      <w:r w:rsidRPr="008856D2">
        <w:rPr>
          <w:rtl/>
        </w:rPr>
        <w:t>كنت لا أزيد على أكلة بالليل والن</w:t>
      </w:r>
      <w:r w:rsidR="00D4417A">
        <w:rPr>
          <w:rFonts w:hint="cs"/>
          <w:rtl/>
        </w:rPr>
        <w:t>ّ</w:t>
      </w:r>
      <w:r w:rsidRPr="008856D2">
        <w:rPr>
          <w:rtl/>
        </w:rPr>
        <w:t xml:space="preserve">هار </w:t>
      </w:r>
      <w:r w:rsidR="00D4417A">
        <w:rPr>
          <w:rFonts w:hint="cs"/>
          <w:rtl/>
        </w:rPr>
        <w:t xml:space="preserve">، </w:t>
      </w:r>
      <w:r w:rsidRPr="008856D2">
        <w:rPr>
          <w:rtl/>
        </w:rPr>
        <w:t>فرب</w:t>
      </w:r>
      <w:r w:rsidR="00D4417A">
        <w:rPr>
          <w:rFonts w:hint="cs"/>
          <w:rtl/>
        </w:rPr>
        <w:t>ّ</w:t>
      </w:r>
      <w:r w:rsidRPr="008856D2">
        <w:rPr>
          <w:rtl/>
        </w:rPr>
        <w:t xml:space="preserve">ما استأذنت على أبي عبد الله </w:t>
      </w:r>
      <w:r w:rsidRPr="00940F9D">
        <w:rPr>
          <w:rStyle w:val="libAlaemChar"/>
          <w:rtl/>
        </w:rPr>
        <w:t>عليه‌السلام</w:t>
      </w:r>
      <w:r w:rsidRPr="008856D2">
        <w:rPr>
          <w:rtl/>
        </w:rPr>
        <w:t xml:space="preserve"> وأ</w:t>
      </w:r>
      <w:r w:rsidR="00D4417A">
        <w:rPr>
          <w:rtl/>
        </w:rPr>
        <w:t>جد</w:t>
      </w:r>
      <w:r w:rsidR="00161583">
        <w:rPr>
          <w:rtl/>
        </w:rPr>
        <w:t xml:space="preserve"> </w:t>
      </w:r>
      <w:r w:rsidRPr="008856D2">
        <w:rPr>
          <w:rtl/>
        </w:rPr>
        <w:t xml:space="preserve">المائدة قد رفعت </w:t>
      </w:r>
      <w:r w:rsidR="00D4417A">
        <w:rPr>
          <w:rFonts w:hint="cs"/>
          <w:rtl/>
        </w:rPr>
        <w:t xml:space="preserve">، </w:t>
      </w:r>
      <w:r w:rsidRPr="008856D2">
        <w:rPr>
          <w:rtl/>
        </w:rPr>
        <w:t>ل</w:t>
      </w:r>
      <w:r w:rsidR="00A36E9D">
        <w:rPr>
          <w:rtl/>
        </w:rPr>
        <w:t>عل</w:t>
      </w:r>
      <w:r w:rsidR="00D4417A">
        <w:rPr>
          <w:rFonts w:hint="cs"/>
          <w:rtl/>
        </w:rPr>
        <w:t>ّ</w:t>
      </w:r>
      <w:r w:rsidR="00D4417A">
        <w:rPr>
          <w:rtl/>
        </w:rPr>
        <w:t>ي</w:t>
      </w:r>
      <w:r w:rsidR="00A36E9D">
        <w:rPr>
          <w:rtl/>
        </w:rPr>
        <w:t xml:space="preserve"> </w:t>
      </w:r>
      <w:r w:rsidRPr="008856D2">
        <w:rPr>
          <w:rtl/>
        </w:rPr>
        <w:t xml:space="preserve">لا أراها بين يديه </w:t>
      </w:r>
      <w:r w:rsidR="00D4417A">
        <w:rPr>
          <w:rFonts w:hint="cs"/>
          <w:rtl/>
        </w:rPr>
        <w:t xml:space="preserve">، </w:t>
      </w:r>
      <w:r w:rsidRPr="008856D2">
        <w:rPr>
          <w:rtl/>
        </w:rPr>
        <w:t>فإذا دخلت دعا بها فأصيب</w:t>
      </w:r>
    </w:p>
    <w:p w14:paraId="0F866D31" w14:textId="5089A9D3" w:rsidR="00EE3516" w:rsidRDefault="00201378" w:rsidP="006F7B8D">
      <w:pPr>
        <w:pStyle w:val="libLine"/>
        <w:rPr>
          <w:rtl/>
        </w:rPr>
      </w:pPr>
      <w:r>
        <w:rPr>
          <w:rFonts w:hint="cs"/>
          <w:rtl/>
        </w:rPr>
        <w:t>________________________________________________________</w:t>
      </w:r>
    </w:p>
    <w:p w14:paraId="3317B643" w14:textId="6E85FAFA" w:rsidR="00EE3516" w:rsidRPr="008856D2" w:rsidRDefault="00EE3516" w:rsidP="00571CFD">
      <w:pPr>
        <w:pStyle w:val="libNormal"/>
        <w:rPr>
          <w:rtl/>
        </w:rPr>
      </w:pPr>
      <w:r>
        <w:rPr>
          <w:rtl/>
        </w:rPr>
        <w:t xml:space="preserve">« </w:t>
      </w:r>
      <w:r w:rsidRPr="004A3B67">
        <w:rPr>
          <w:rtl/>
        </w:rPr>
        <w:t>إلى أبي حنيفة</w:t>
      </w:r>
      <w:r>
        <w:rPr>
          <w:rtl/>
        </w:rPr>
        <w:t xml:space="preserve"> » </w:t>
      </w:r>
      <w:r w:rsidRPr="008856D2">
        <w:rPr>
          <w:rtl/>
        </w:rPr>
        <w:t>من فقهاء المخالفين</w:t>
      </w:r>
      <w:r>
        <w:rPr>
          <w:rtl/>
        </w:rPr>
        <w:t xml:space="preserve"> « </w:t>
      </w:r>
      <w:r w:rsidRPr="004A3B67">
        <w:rPr>
          <w:rtl/>
        </w:rPr>
        <w:t>وسفيان الثوري</w:t>
      </w:r>
      <w:r>
        <w:rPr>
          <w:rtl/>
        </w:rPr>
        <w:t xml:space="preserve"> » </w:t>
      </w:r>
      <w:r w:rsidRPr="008856D2">
        <w:rPr>
          <w:rtl/>
        </w:rPr>
        <w:t>من صوفي</w:t>
      </w:r>
      <w:r w:rsidR="00F45825">
        <w:rPr>
          <w:rFonts w:hint="cs"/>
          <w:rtl/>
        </w:rPr>
        <w:t>ّ</w:t>
      </w:r>
      <w:r w:rsidRPr="008856D2">
        <w:rPr>
          <w:rtl/>
        </w:rPr>
        <w:t>تهم</w:t>
      </w:r>
      <w:r>
        <w:rPr>
          <w:rtl/>
        </w:rPr>
        <w:t xml:space="preserve"> ، </w:t>
      </w:r>
      <w:r w:rsidRPr="008856D2">
        <w:rPr>
          <w:rtl/>
        </w:rPr>
        <w:t>وضمير</w:t>
      </w:r>
      <w:r>
        <w:rPr>
          <w:rtl/>
        </w:rPr>
        <w:t xml:space="preserve"> « </w:t>
      </w:r>
      <w:r w:rsidRPr="004A3B67">
        <w:rPr>
          <w:rtl/>
        </w:rPr>
        <w:t>هم</w:t>
      </w:r>
      <w:r>
        <w:rPr>
          <w:rtl/>
        </w:rPr>
        <w:t xml:space="preserve"> » </w:t>
      </w:r>
      <w:r w:rsidRPr="008856D2">
        <w:rPr>
          <w:rtl/>
        </w:rPr>
        <w:t>للصادي</w:t>
      </w:r>
      <w:r w:rsidR="00F45825">
        <w:rPr>
          <w:rFonts w:hint="cs"/>
          <w:rtl/>
        </w:rPr>
        <w:t>ّ</w:t>
      </w:r>
      <w:r w:rsidRPr="008856D2">
        <w:rPr>
          <w:rtl/>
        </w:rPr>
        <w:t>ن أو للملعونين باعتبار أن</w:t>
      </w:r>
      <w:r w:rsidR="00F45825">
        <w:rPr>
          <w:rFonts w:hint="cs"/>
          <w:rtl/>
        </w:rPr>
        <w:t>ّ</w:t>
      </w:r>
      <w:r w:rsidRPr="008856D2">
        <w:rPr>
          <w:rtl/>
        </w:rPr>
        <w:t>هما كانا مع أتباعهما</w:t>
      </w:r>
      <w:r>
        <w:rPr>
          <w:rtl/>
        </w:rPr>
        <w:t xml:space="preserve"> ، </w:t>
      </w:r>
      <w:r w:rsidRPr="008856D2">
        <w:rPr>
          <w:rtl/>
        </w:rPr>
        <w:t>والحلق كعنب جمع حلقة بالفتح وهم الجماعات</w:t>
      </w:r>
      <w:r>
        <w:rPr>
          <w:rtl/>
        </w:rPr>
        <w:t xml:space="preserve"> ، </w:t>
      </w:r>
      <w:r w:rsidRPr="008856D2">
        <w:rPr>
          <w:rtl/>
        </w:rPr>
        <w:t>يستدير كل جماعة منهم كحلقة الباب وغيرها كذا في النهاية</w:t>
      </w:r>
      <w:r>
        <w:rPr>
          <w:rtl/>
        </w:rPr>
        <w:t xml:space="preserve"> ، </w:t>
      </w:r>
      <w:r w:rsidRPr="008856D2">
        <w:rPr>
          <w:rtl/>
        </w:rPr>
        <w:t>و</w:t>
      </w:r>
      <w:r w:rsidR="00B124C6">
        <w:rPr>
          <w:rtl/>
        </w:rPr>
        <w:t xml:space="preserve">قال : </w:t>
      </w:r>
      <w:r w:rsidRPr="008856D2">
        <w:rPr>
          <w:rtl/>
        </w:rPr>
        <w:t>الجوهري</w:t>
      </w:r>
      <w:r>
        <w:rPr>
          <w:rtl/>
        </w:rPr>
        <w:t xml:space="preserve"> : </w:t>
      </w:r>
      <w:r w:rsidRPr="008856D2">
        <w:rPr>
          <w:rtl/>
        </w:rPr>
        <w:t>جمع الحلقة</w:t>
      </w:r>
      <w:r>
        <w:rPr>
          <w:rtl/>
        </w:rPr>
        <w:t xml:space="preserve"> ، </w:t>
      </w:r>
      <w:r w:rsidRPr="008856D2">
        <w:rPr>
          <w:rtl/>
        </w:rPr>
        <w:t>حلق بفتح الحاء على غير قياس</w:t>
      </w:r>
      <w:r>
        <w:rPr>
          <w:rtl/>
        </w:rPr>
        <w:t xml:space="preserve"> ، </w:t>
      </w:r>
      <w:r w:rsidRPr="008856D2">
        <w:rPr>
          <w:rtl/>
        </w:rPr>
        <w:t>وحكي عن أبي عمرو أن الواحد حلقة بالتحريك والجمع حلق بالفتح</w:t>
      </w:r>
      <w:r>
        <w:rPr>
          <w:rtl/>
        </w:rPr>
        <w:t xml:space="preserve"> « </w:t>
      </w:r>
      <w:r w:rsidRPr="004A3B67">
        <w:rPr>
          <w:rtl/>
        </w:rPr>
        <w:t>بلا هدى من الله</w:t>
      </w:r>
      <w:r>
        <w:rPr>
          <w:rtl/>
        </w:rPr>
        <w:t xml:space="preserve"> » </w:t>
      </w:r>
      <w:r w:rsidRPr="008856D2">
        <w:rPr>
          <w:rtl/>
        </w:rPr>
        <w:t xml:space="preserve">تأكيد والهداية بالوحي أو الإلهام أو السماع من </w:t>
      </w:r>
      <w:r w:rsidR="005736E8">
        <w:rPr>
          <w:rtl/>
        </w:rPr>
        <w:t xml:space="preserve">أئمّة </w:t>
      </w:r>
      <w:r w:rsidRPr="008856D2">
        <w:rPr>
          <w:rtl/>
        </w:rPr>
        <w:t>الهدى</w:t>
      </w:r>
      <w:r>
        <w:rPr>
          <w:rtl/>
        </w:rPr>
        <w:t xml:space="preserve"> ، </w:t>
      </w:r>
      <w:r w:rsidRPr="008856D2">
        <w:rPr>
          <w:rtl/>
        </w:rPr>
        <w:t>والأخابيث جمع أخبث</w:t>
      </w:r>
      <w:r>
        <w:rPr>
          <w:rtl/>
        </w:rPr>
        <w:t xml:space="preserve"> « </w:t>
      </w:r>
      <w:r w:rsidRPr="004A3B67">
        <w:rPr>
          <w:rtl/>
        </w:rPr>
        <w:t>لو جلسوا</w:t>
      </w:r>
      <w:r>
        <w:rPr>
          <w:rtl/>
        </w:rPr>
        <w:t xml:space="preserve"> » </w:t>
      </w:r>
      <w:r w:rsidRPr="008856D2">
        <w:rPr>
          <w:rtl/>
        </w:rPr>
        <w:t>لو للتمني</w:t>
      </w:r>
      <w:r>
        <w:rPr>
          <w:rtl/>
        </w:rPr>
        <w:t xml:space="preserve"> و</w:t>
      </w:r>
      <w:r w:rsidRPr="004A3B67">
        <w:rPr>
          <w:rtl/>
        </w:rPr>
        <w:t>قوله</w:t>
      </w:r>
      <w:r>
        <w:rPr>
          <w:rtl/>
        </w:rPr>
        <w:t xml:space="preserve"> « </w:t>
      </w:r>
      <w:r w:rsidRPr="004A3B67">
        <w:rPr>
          <w:rtl/>
        </w:rPr>
        <w:t>فنخبرهم</w:t>
      </w:r>
      <w:r>
        <w:rPr>
          <w:rtl/>
        </w:rPr>
        <w:t xml:space="preserve"> » </w:t>
      </w:r>
      <w:r w:rsidRPr="008856D2">
        <w:rPr>
          <w:rtl/>
        </w:rPr>
        <w:t xml:space="preserve">منصوب أو للشرط وجزاؤه محذوف أي لكان </w:t>
      </w:r>
      <w:r w:rsidR="004102BD">
        <w:rPr>
          <w:rtl/>
        </w:rPr>
        <w:t xml:space="preserve">خيراً </w:t>
      </w:r>
      <w:r w:rsidRPr="008856D2">
        <w:rPr>
          <w:rtl/>
        </w:rPr>
        <w:t>لهم</w:t>
      </w:r>
      <w:r>
        <w:rPr>
          <w:rtl/>
        </w:rPr>
        <w:t xml:space="preserve"> ، </w:t>
      </w:r>
      <w:r w:rsidRPr="008856D2">
        <w:rPr>
          <w:rtl/>
        </w:rPr>
        <w:t>و</w:t>
      </w:r>
      <w:r w:rsidR="000548C0">
        <w:rPr>
          <w:rtl/>
        </w:rPr>
        <w:t xml:space="preserve">يدلّ </w:t>
      </w:r>
      <w:r w:rsidRPr="008856D2">
        <w:rPr>
          <w:rtl/>
        </w:rPr>
        <w:t xml:space="preserve">على أن الصوفية </w:t>
      </w:r>
      <w:r w:rsidR="004431BD">
        <w:rPr>
          <w:rtl/>
        </w:rPr>
        <w:t xml:space="preserve">الّذين </w:t>
      </w:r>
      <w:r w:rsidRPr="008856D2">
        <w:rPr>
          <w:rtl/>
        </w:rPr>
        <w:t xml:space="preserve">كانوا في أعصار </w:t>
      </w:r>
      <w:r w:rsidR="00062067">
        <w:rPr>
          <w:rtl/>
        </w:rPr>
        <w:t>ال</w:t>
      </w:r>
      <w:r w:rsidR="005736E8">
        <w:rPr>
          <w:rtl/>
        </w:rPr>
        <w:t xml:space="preserve">أئمّة </w:t>
      </w:r>
      <w:r w:rsidRPr="00940F9D">
        <w:rPr>
          <w:rStyle w:val="libAlaemChar"/>
          <w:rtl/>
        </w:rPr>
        <w:t>عليهم‌السلام</w:t>
      </w:r>
      <w:r w:rsidRPr="008856D2">
        <w:rPr>
          <w:rtl/>
        </w:rPr>
        <w:t xml:space="preserve"> كانوا معارضين لهم صادين عنهم وعن دين الله عليهم لعنة الله.</w:t>
      </w:r>
    </w:p>
    <w:p w14:paraId="2FB7EA6E" w14:textId="7F79ABB7" w:rsidR="00EE3516" w:rsidRDefault="00EE3516" w:rsidP="00EE3516">
      <w:pPr>
        <w:pStyle w:val="Heading1Center"/>
        <w:rPr>
          <w:rtl/>
        </w:rPr>
      </w:pPr>
      <w:bookmarkStart w:id="127" w:name="_Toc93994825"/>
      <w:bookmarkStart w:id="128" w:name="_Toc257908157"/>
      <w:r w:rsidRPr="004A3B67">
        <w:rPr>
          <w:rtl/>
        </w:rPr>
        <w:t xml:space="preserve">باب أن </w:t>
      </w:r>
      <w:r w:rsidR="00062067">
        <w:rPr>
          <w:rtl/>
        </w:rPr>
        <w:t>ال</w:t>
      </w:r>
      <w:r w:rsidR="00F45825">
        <w:rPr>
          <w:rtl/>
        </w:rPr>
        <w:t>أئم</w:t>
      </w:r>
      <w:r w:rsidR="005736E8">
        <w:rPr>
          <w:rtl/>
        </w:rPr>
        <w:t xml:space="preserve">ة </w:t>
      </w:r>
      <w:r w:rsidRPr="004A3B67">
        <w:rPr>
          <w:rtl/>
        </w:rPr>
        <w:t>تدخل الملائكة بيوتهم وتطأ بسطهم</w:t>
      </w:r>
      <w:r>
        <w:rPr>
          <w:rFonts w:hint="cs"/>
          <w:rtl/>
        </w:rPr>
        <w:t xml:space="preserve"> </w:t>
      </w:r>
      <w:r w:rsidRPr="004A3B67">
        <w:rPr>
          <w:rtl/>
        </w:rPr>
        <w:t xml:space="preserve">ويأتيهم بالأخبار </w:t>
      </w:r>
      <w:r w:rsidRPr="00940F9D">
        <w:rPr>
          <w:rStyle w:val="libAlaemChar"/>
          <w:rtl/>
        </w:rPr>
        <w:t>عليهم‌السلام</w:t>
      </w:r>
      <w:bookmarkEnd w:id="127"/>
      <w:bookmarkEnd w:id="128"/>
      <w:r w:rsidRPr="004A3B67">
        <w:rPr>
          <w:rtl/>
        </w:rPr>
        <w:t xml:space="preserve"> </w:t>
      </w:r>
    </w:p>
    <w:p w14:paraId="3DA93961" w14:textId="385D35A1" w:rsidR="00EE3516" w:rsidRDefault="00EE3516" w:rsidP="00F45825">
      <w:pPr>
        <w:pStyle w:val="libNormal"/>
        <w:rPr>
          <w:rtl/>
        </w:rPr>
      </w:pPr>
      <w:r w:rsidRPr="007574B9">
        <w:rPr>
          <w:rStyle w:val="libBold1Char"/>
          <w:rtl/>
        </w:rPr>
        <w:t xml:space="preserve">الحديث </w:t>
      </w:r>
      <w:r w:rsidR="00F45825">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ضعيف على المشهور.</w:t>
      </w:r>
    </w:p>
    <w:p w14:paraId="200B19A7" w14:textId="6A51BD2C" w:rsidR="00EE3516" w:rsidRPr="008856D2" w:rsidRDefault="00EE3516" w:rsidP="00571CFD">
      <w:pPr>
        <w:pStyle w:val="libNormal"/>
        <w:rPr>
          <w:rtl/>
        </w:rPr>
      </w:pPr>
      <w:r>
        <w:rPr>
          <w:rtl/>
        </w:rPr>
        <w:t xml:space="preserve">« </w:t>
      </w:r>
      <w:r w:rsidRPr="004A3B67">
        <w:rPr>
          <w:rtl/>
        </w:rPr>
        <w:t>وأ</w:t>
      </w:r>
      <w:r w:rsidR="00F45825">
        <w:rPr>
          <w:rtl/>
        </w:rPr>
        <w:t>جد</w:t>
      </w:r>
      <w:r w:rsidR="00161583">
        <w:rPr>
          <w:rtl/>
        </w:rPr>
        <w:t xml:space="preserve"> </w:t>
      </w:r>
      <w:r w:rsidRPr="004A3B67">
        <w:rPr>
          <w:rtl/>
        </w:rPr>
        <w:t>المائدة</w:t>
      </w:r>
      <w:r>
        <w:rPr>
          <w:rtl/>
        </w:rPr>
        <w:t xml:space="preserve"> » </w:t>
      </w:r>
      <w:r w:rsidRPr="008856D2">
        <w:rPr>
          <w:rtl/>
        </w:rPr>
        <w:t>جملة حالي</w:t>
      </w:r>
      <w:r w:rsidR="00F45825">
        <w:rPr>
          <w:rFonts w:hint="cs"/>
          <w:rtl/>
        </w:rPr>
        <w:t>ّ</w:t>
      </w:r>
      <w:r w:rsidRPr="008856D2">
        <w:rPr>
          <w:rtl/>
        </w:rPr>
        <w:t>ة ي</w:t>
      </w:r>
      <w:r w:rsidR="00F45825">
        <w:rPr>
          <w:rtl/>
        </w:rPr>
        <w:t>عن</w:t>
      </w:r>
      <w:r w:rsidR="00CB588E">
        <w:rPr>
          <w:rtl/>
        </w:rPr>
        <w:t xml:space="preserve">ي </w:t>
      </w:r>
      <w:r w:rsidR="00F45825">
        <w:rPr>
          <w:rFonts w:hint="cs"/>
          <w:rtl/>
        </w:rPr>
        <w:t>إ</w:t>
      </w:r>
      <w:r w:rsidRPr="008856D2">
        <w:rPr>
          <w:rtl/>
        </w:rPr>
        <w:t xml:space="preserve">ستأذنت عليه والحال </w:t>
      </w:r>
      <w:r w:rsidR="00173CB2">
        <w:rPr>
          <w:rtl/>
        </w:rPr>
        <w:t xml:space="preserve">أنّي </w:t>
      </w:r>
      <w:r w:rsidRPr="008856D2">
        <w:rPr>
          <w:rtl/>
        </w:rPr>
        <w:t>أ</w:t>
      </w:r>
      <w:r w:rsidR="00F45825">
        <w:rPr>
          <w:rtl/>
        </w:rPr>
        <w:t>جد</w:t>
      </w:r>
      <w:r w:rsidR="00161583">
        <w:rPr>
          <w:rtl/>
        </w:rPr>
        <w:t xml:space="preserve"> </w:t>
      </w:r>
      <w:r w:rsidRPr="008856D2">
        <w:rPr>
          <w:rtl/>
        </w:rPr>
        <w:t>أي أرى</w:t>
      </w:r>
    </w:p>
    <w:p w14:paraId="371B2C78" w14:textId="77777777" w:rsidR="002A5FAD" w:rsidRDefault="002A5FAD" w:rsidP="002A5FAD">
      <w:pPr>
        <w:pStyle w:val="libNormal"/>
        <w:rPr>
          <w:rtl/>
        </w:rPr>
      </w:pPr>
      <w:r w:rsidRPr="002A5FAD">
        <w:rPr>
          <w:rStyle w:val="libNormalChar"/>
          <w:rtl/>
        </w:rPr>
        <w:br w:type="page"/>
      </w:r>
    </w:p>
    <w:p w14:paraId="64E3E638" w14:textId="0239E849" w:rsidR="00EE3516" w:rsidRPr="008856D2" w:rsidRDefault="00EE3516" w:rsidP="002A5FAD">
      <w:pPr>
        <w:pStyle w:val="libNormal0"/>
        <w:rPr>
          <w:rtl/>
        </w:rPr>
      </w:pPr>
      <w:r w:rsidRPr="008856D2">
        <w:rPr>
          <w:rtl/>
        </w:rPr>
        <w:lastRenderedPageBreak/>
        <w:t>معه من الطعام ولا أتأذ</w:t>
      </w:r>
      <w:r w:rsidR="00F45825">
        <w:rPr>
          <w:rFonts w:hint="cs"/>
          <w:rtl/>
        </w:rPr>
        <w:t>َّ</w:t>
      </w:r>
      <w:r w:rsidRPr="008856D2">
        <w:rPr>
          <w:rtl/>
        </w:rPr>
        <w:t>ى بذلك وإذا عق</w:t>
      </w:r>
      <w:r w:rsidR="00AF09C1">
        <w:rPr>
          <w:rFonts w:hint="cs"/>
          <w:rtl/>
        </w:rPr>
        <w:t>ّ</w:t>
      </w:r>
      <w:r w:rsidRPr="008856D2">
        <w:rPr>
          <w:rtl/>
        </w:rPr>
        <w:t>بت بالطعام عند غيره لم أقدر على أن أقر ولم أنم من النفخة فشكوت ذلك إليه وأخبرته ب</w:t>
      </w:r>
      <w:r w:rsidR="00173CB2">
        <w:rPr>
          <w:rtl/>
        </w:rPr>
        <w:t xml:space="preserve">أنّي </w:t>
      </w:r>
      <w:r w:rsidRPr="008856D2">
        <w:rPr>
          <w:rtl/>
        </w:rPr>
        <w:t>إذا أكلت عنده لم أتأذ به ف</w:t>
      </w:r>
      <w:r w:rsidR="00B124C6">
        <w:rPr>
          <w:rtl/>
        </w:rPr>
        <w:t xml:space="preserve">قال : </w:t>
      </w:r>
      <w:r w:rsidRPr="008856D2">
        <w:rPr>
          <w:rtl/>
        </w:rPr>
        <w:t>يا أبا سي</w:t>
      </w:r>
      <w:r w:rsidR="00AF09C1">
        <w:rPr>
          <w:rFonts w:hint="cs"/>
          <w:rtl/>
        </w:rPr>
        <w:t>ّ</w:t>
      </w:r>
      <w:r w:rsidRPr="008856D2">
        <w:rPr>
          <w:rtl/>
        </w:rPr>
        <w:t>ار إن</w:t>
      </w:r>
      <w:r w:rsidR="00AF09C1">
        <w:rPr>
          <w:rFonts w:hint="cs"/>
          <w:rtl/>
        </w:rPr>
        <w:t>ّ</w:t>
      </w:r>
      <w:r w:rsidRPr="008856D2">
        <w:rPr>
          <w:rtl/>
        </w:rPr>
        <w:t xml:space="preserve">ك تأكل طعام قوم صالحين تصافحهم الملائكة على فرشهم </w:t>
      </w:r>
      <w:r w:rsidR="00B124C6">
        <w:rPr>
          <w:rtl/>
        </w:rPr>
        <w:t xml:space="preserve">قال : </w:t>
      </w:r>
      <w:r w:rsidRPr="008856D2">
        <w:rPr>
          <w:rtl/>
        </w:rPr>
        <w:t xml:space="preserve">قلت ويظهرون لكم </w:t>
      </w:r>
      <w:r w:rsidR="00AF09C1">
        <w:rPr>
          <w:rFonts w:hint="cs"/>
          <w:rtl/>
        </w:rPr>
        <w:t xml:space="preserve">؟ </w:t>
      </w:r>
      <w:r w:rsidR="00B124C6">
        <w:rPr>
          <w:rtl/>
        </w:rPr>
        <w:t xml:space="preserve">قال : </w:t>
      </w:r>
      <w:r w:rsidRPr="008856D2">
        <w:rPr>
          <w:rtl/>
        </w:rPr>
        <w:t>فمسح يده على بعض صبي</w:t>
      </w:r>
      <w:r w:rsidR="00AF09C1">
        <w:rPr>
          <w:rtl/>
        </w:rPr>
        <w:t>ان</w:t>
      </w:r>
      <w:r w:rsidR="00161583">
        <w:rPr>
          <w:rtl/>
        </w:rPr>
        <w:t xml:space="preserve">ه </w:t>
      </w:r>
      <w:r w:rsidRPr="008856D2">
        <w:rPr>
          <w:rtl/>
        </w:rPr>
        <w:t>ف</w:t>
      </w:r>
      <w:r w:rsidR="00B124C6">
        <w:rPr>
          <w:rtl/>
        </w:rPr>
        <w:t xml:space="preserve">قال : </w:t>
      </w:r>
      <w:r w:rsidRPr="008856D2">
        <w:rPr>
          <w:rtl/>
        </w:rPr>
        <w:t>هم ألطف بصبياننا من</w:t>
      </w:r>
      <w:r w:rsidR="00AF09C1">
        <w:rPr>
          <w:rFonts w:hint="cs"/>
          <w:rtl/>
        </w:rPr>
        <w:t>ّ</w:t>
      </w:r>
      <w:r w:rsidRPr="008856D2">
        <w:rPr>
          <w:rtl/>
        </w:rPr>
        <w:t>ا بهم</w:t>
      </w:r>
      <w:r>
        <w:rPr>
          <w:rFonts w:hint="cs"/>
          <w:rtl/>
        </w:rPr>
        <w:t>.</w:t>
      </w:r>
    </w:p>
    <w:p w14:paraId="1603E849" w14:textId="422B35A8"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خالد</w:t>
      </w:r>
      <w:r>
        <w:rPr>
          <w:rtl/>
        </w:rPr>
        <w:t xml:space="preserve"> ، </w:t>
      </w:r>
      <w:r w:rsidRPr="008856D2">
        <w:rPr>
          <w:rtl/>
        </w:rPr>
        <w:t xml:space="preserve">عن </w:t>
      </w:r>
      <w:r w:rsidR="00A36E9D">
        <w:rPr>
          <w:rtl/>
        </w:rPr>
        <w:t xml:space="preserve">محمّد </w:t>
      </w:r>
      <w:r w:rsidRPr="008856D2">
        <w:rPr>
          <w:rtl/>
        </w:rPr>
        <w:t>بن القاسم</w:t>
      </w:r>
      <w:r>
        <w:rPr>
          <w:rtl/>
        </w:rPr>
        <w:t xml:space="preserve"> ، </w:t>
      </w:r>
      <w:r w:rsidRPr="008856D2">
        <w:rPr>
          <w:rtl/>
        </w:rPr>
        <w:t>عن الحسين بن أبي العلاء</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يا حسين </w:t>
      </w:r>
      <w:r w:rsidR="00AF09C1">
        <w:rPr>
          <w:rFonts w:hint="cs"/>
          <w:rtl/>
        </w:rPr>
        <w:t xml:space="preserve">- </w:t>
      </w:r>
      <w:r w:rsidRPr="008856D2">
        <w:rPr>
          <w:rtl/>
        </w:rPr>
        <w:t xml:space="preserve">وضرب بيده إلى مساور في البيت </w:t>
      </w:r>
      <w:r w:rsidR="00AF09C1">
        <w:rPr>
          <w:rFonts w:hint="cs"/>
          <w:rtl/>
        </w:rPr>
        <w:t xml:space="preserve">- </w:t>
      </w:r>
      <w:r w:rsidRPr="008856D2">
        <w:rPr>
          <w:rtl/>
        </w:rPr>
        <w:t>مساور طال ما ات</w:t>
      </w:r>
      <w:r w:rsidR="00AF09C1">
        <w:rPr>
          <w:rFonts w:hint="cs"/>
          <w:rtl/>
        </w:rPr>
        <w:t>ّ</w:t>
      </w:r>
      <w:r w:rsidRPr="008856D2">
        <w:rPr>
          <w:rtl/>
        </w:rPr>
        <w:t>كت عليها الملائكة ورب</w:t>
      </w:r>
      <w:r w:rsidR="00AF09C1">
        <w:rPr>
          <w:rFonts w:hint="cs"/>
          <w:rtl/>
        </w:rPr>
        <w:t>ّ</w:t>
      </w:r>
      <w:r w:rsidRPr="008856D2">
        <w:rPr>
          <w:rtl/>
        </w:rPr>
        <w:t>ما التقطنا من زغبها</w:t>
      </w:r>
      <w:r>
        <w:rPr>
          <w:rFonts w:hint="cs"/>
          <w:rtl/>
        </w:rPr>
        <w:t>.</w:t>
      </w:r>
    </w:p>
    <w:p w14:paraId="2EF2E840" w14:textId="0A8A2A16" w:rsidR="00EE3516" w:rsidRPr="00324B78" w:rsidRDefault="00201378" w:rsidP="006F7B8D">
      <w:pPr>
        <w:pStyle w:val="libLine"/>
        <w:rPr>
          <w:rtl/>
        </w:rPr>
      </w:pPr>
      <w:r>
        <w:rPr>
          <w:rFonts w:hint="cs"/>
          <w:rtl/>
        </w:rPr>
        <w:t>________________________________________________________</w:t>
      </w:r>
    </w:p>
    <w:p w14:paraId="37C4ADC7" w14:textId="78E37B3E" w:rsidR="00EE3516" w:rsidRPr="008856D2" w:rsidRDefault="00EE3516" w:rsidP="0082023E">
      <w:pPr>
        <w:pStyle w:val="libNormal0"/>
        <w:rPr>
          <w:rtl/>
        </w:rPr>
      </w:pPr>
      <w:r w:rsidRPr="008856D2">
        <w:rPr>
          <w:rtl/>
        </w:rPr>
        <w:t>أو أ</w:t>
      </w:r>
      <w:r w:rsidR="00AF09C1">
        <w:rPr>
          <w:rtl/>
        </w:rPr>
        <w:t>جد</w:t>
      </w:r>
      <w:r w:rsidRPr="008856D2">
        <w:rPr>
          <w:rtl/>
        </w:rPr>
        <w:t>في نفسي واعلم أن</w:t>
      </w:r>
      <w:r w:rsidR="00AF09C1">
        <w:rPr>
          <w:rFonts w:hint="cs"/>
          <w:rtl/>
        </w:rPr>
        <w:t>ّ</w:t>
      </w:r>
      <w:r w:rsidRPr="008856D2">
        <w:rPr>
          <w:rtl/>
        </w:rPr>
        <w:t xml:space="preserve"> المائدة قد رفعت</w:t>
      </w:r>
      <w:r>
        <w:rPr>
          <w:rtl/>
        </w:rPr>
        <w:t xml:space="preserve"> ، </w:t>
      </w:r>
      <w:r w:rsidR="00A10A2E">
        <w:rPr>
          <w:rtl/>
        </w:rPr>
        <w:t xml:space="preserve">وانّما </w:t>
      </w:r>
      <w:r w:rsidRPr="008856D2">
        <w:rPr>
          <w:rtl/>
        </w:rPr>
        <w:t xml:space="preserve">فعلت ذلك لكي لا أرى المائدة بين يديه </w:t>
      </w:r>
      <w:r w:rsidRPr="00940F9D">
        <w:rPr>
          <w:rStyle w:val="libAlaemChar"/>
          <w:rtl/>
        </w:rPr>
        <w:t>عليه‌السلام</w:t>
      </w:r>
      <w:r>
        <w:rPr>
          <w:rtl/>
        </w:rPr>
        <w:t xml:space="preserve"> ، </w:t>
      </w:r>
      <w:r w:rsidRPr="008856D2">
        <w:rPr>
          <w:rtl/>
        </w:rPr>
        <w:t>والمعنى كنت أتعم</w:t>
      </w:r>
      <w:r w:rsidR="004B0E0C">
        <w:rPr>
          <w:rFonts w:hint="cs"/>
          <w:rtl/>
        </w:rPr>
        <w:t>ّ</w:t>
      </w:r>
      <w:r w:rsidRPr="008856D2">
        <w:rPr>
          <w:rtl/>
        </w:rPr>
        <w:t xml:space="preserve">د الاستئذان عليه </w:t>
      </w:r>
      <w:r w:rsidR="00E60E25">
        <w:rPr>
          <w:rtl/>
        </w:rPr>
        <w:t xml:space="preserve">بعد </w:t>
      </w:r>
      <w:r w:rsidRPr="008856D2">
        <w:rPr>
          <w:rtl/>
        </w:rPr>
        <w:t>رفع المائدة لئل</w:t>
      </w:r>
      <w:r w:rsidR="004B0E0C">
        <w:rPr>
          <w:rFonts w:hint="cs"/>
          <w:rtl/>
        </w:rPr>
        <w:t>ّ</w:t>
      </w:r>
      <w:r w:rsidRPr="008856D2">
        <w:rPr>
          <w:rtl/>
        </w:rPr>
        <w:t xml:space="preserve">ا يلزمني الأكل لزعمي </w:t>
      </w:r>
      <w:r w:rsidR="00173CB2">
        <w:rPr>
          <w:rtl/>
        </w:rPr>
        <w:t xml:space="preserve">أنّي </w:t>
      </w:r>
      <w:r w:rsidRPr="008856D2">
        <w:rPr>
          <w:rtl/>
        </w:rPr>
        <w:t>أتضرر به</w:t>
      </w:r>
      <w:r>
        <w:rPr>
          <w:rtl/>
        </w:rPr>
        <w:t xml:space="preserve"> « </w:t>
      </w:r>
      <w:r w:rsidRPr="004A3B67">
        <w:rPr>
          <w:rtl/>
        </w:rPr>
        <w:t>فأصبت معه</w:t>
      </w:r>
      <w:r>
        <w:rPr>
          <w:rtl/>
        </w:rPr>
        <w:t xml:space="preserve"> » </w:t>
      </w:r>
      <w:r w:rsidRPr="008856D2">
        <w:rPr>
          <w:rtl/>
        </w:rPr>
        <w:t>أي تناولت عنده أو بشراكته</w:t>
      </w:r>
      <w:r>
        <w:rPr>
          <w:rtl/>
        </w:rPr>
        <w:t xml:space="preserve"> ، </w:t>
      </w:r>
      <w:r w:rsidRPr="008856D2">
        <w:rPr>
          <w:rtl/>
        </w:rPr>
        <w:t xml:space="preserve">بأن يكون </w:t>
      </w:r>
      <w:r w:rsidRPr="00940F9D">
        <w:rPr>
          <w:rStyle w:val="libAlaemChar"/>
          <w:rtl/>
        </w:rPr>
        <w:t>عليه‌السلام</w:t>
      </w:r>
      <w:r w:rsidRPr="008856D2">
        <w:rPr>
          <w:rtl/>
        </w:rPr>
        <w:t xml:space="preserve"> يعيد الأكل لعدم احتشامه</w:t>
      </w:r>
      <w:r>
        <w:rPr>
          <w:rtl/>
        </w:rPr>
        <w:t xml:space="preserve"> « </w:t>
      </w:r>
      <w:r w:rsidRPr="004A3B67">
        <w:rPr>
          <w:rtl/>
        </w:rPr>
        <w:t>وإذا عقبت</w:t>
      </w:r>
      <w:r>
        <w:rPr>
          <w:rtl/>
        </w:rPr>
        <w:t xml:space="preserve"> » </w:t>
      </w:r>
      <w:r w:rsidRPr="008856D2">
        <w:rPr>
          <w:rtl/>
        </w:rPr>
        <w:t xml:space="preserve">على بناء التفعيل أي أكلت </w:t>
      </w:r>
      <w:r w:rsidR="00E60E25">
        <w:rPr>
          <w:rtl/>
        </w:rPr>
        <w:t xml:space="preserve">بعد </w:t>
      </w:r>
      <w:r w:rsidRPr="008856D2">
        <w:rPr>
          <w:rtl/>
        </w:rPr>
        <w:t>أكلتي</w:t>
      </w:r>
      <w:r>
        <w:rPr>
          <w:rtl/>
        </w:rPr>
        <w:t xml:space="preserve"> « </w:t>
      </w:r>
      <w:r w:rsidRPr="004A3B67">
        <w:rPr>
          <w:rtl/>
        </w:rPr>
        <w:t>من النفخة</w:t>
      </w:r>
      <w:r>
        <w:rPr>
          <w:rtl/>
        </w:rPr>
        <w:t xml:space="preserve"> » </w:t>
      </w:r>
      <w:r w:rsidRPr="008856D2">
        <w:rPr>
          <w:rtl/>
        </w:rPr>
        <w:t>أي الريح المحبوس في البطن</w:t>
      </w:r>
      <w:r>
        <w:rPr>
          <w:rtl/>
        </w:rPr>
        <w:t xml:space="preserve"> « </w:t>
      </w:r>
      <w:r w:rsidRPr="004A3B67">
        <w:rPr>
          <w:rtl/>
        </w:rPr>
        <w:t>هم ألطف بصبياننا</w:t>
      </w:r>
      <w:r>
        <w:rPr>
          <w:rtl/>
        </w:rPr>
        <w:t xml:space="preserve"> » </w:t>
      </w:r>
      <w:r w:rsidRPr="008856D2">
        <w:rPr>
          <w:rtl/>
        </w:rPr>
        <w:t xml:space="preserve">أي يظهرون لنا لخدمة صبياننا ولا ينافي هذا ما </w:t>
      </w:r>
      <w:r w:rsidR="004102BD">
        <w:rPr>
          <w:rtl/>
        </w:rPr>
        <w:t xml:space="preserve">مرّ </w:t>
      </w:r>
      <w:r w:rsidRPr="008856D2">
        <w:rPr>
          <w:rtl/>
        </w:rPr>
        <w:t xml:space="preserve">أن الإمام لا يعاين الملك إذ قد سبق </w:t>
      </w:r>
      <w:r w:rsidR="00161583">
        <w:rPr>
          <w:rtl/>
        </w:rPr>
        <w:t xml:space="preserve">انّه </w:t>
      </w:r>
      <w:r w:rsidRPr="008856D2">
        <w:rPr>
          <w:rtl/>
        </w:rPr>
        <w:t xml:space="preserve">محمول على </w:t>
      </w:r>
      <w:r w:rsidR="00161583">
        <w:rPr>
          <w:rtl/>
        </w:rPr>
        <w:t xml:space="preserve">انّه </w:t>
      </w:r>
      <w:r w:rsidRPr="008856D2">
        <w:rPr>
          <w:rtl/>
        </w:rPr>
        <w:t xml:space="preserve">لا يعاينه وقت التحديث لا </w:t>
      </w:r>
      <w:r w:rsidR="009A66E4">
        <w:rPr>
          <w:rtl/>
        </w:rPr>
        <w:t>مطلقاً</w:t>
      </w:r>
      <w:r>
        <w:rPr>
          <w:rtl/>
        </w:rPr>
        <w:t xml:space="preserve"> ، </w:t>
      </w:r>
      <w:r w:rsidRPr="008856D2">
        <w:rPr>
          <w:rtl/>
        </w:rPr>
        <w:t>أو لا يرونه في صورته الأصلي</w:t>
      </w:r>
      <w:r w:rsidR="004B0E0C">
        <w:rPr>
          <w:rFonts w:hint="cs"/>
          <w:rtl/>
        </w:rPr>
        <w:t>ّ</w:t>
      </w:r>
      <w:r w:rsidRPr="008856D2">
        <w:rPr>
          <w:rtl/>
        </w:rPr>
        <w:t xml:space="preserve">ة أو </w:t>
      </w:r>
      <w:r w:rsidR="00AF2D23">
        <w:rPr>
          <w:rtl/>
        </w:rPr>
        <w:t xml:space="preserve">غالباً </w:t>
      </w:r>
      <w:r>
        <w:rPr>
          <w:rtl/>
        </w:rPr>
        <w:t xml:space="preserve">، </w:t>
      </w:r>
      <w:r w:rsidRPr="008856D2">
        <w:rPr>
          <w:rtl/>
        </w:rPr>
        <w:t>و</w:t>
      </w:r>
      <w:r w:rsidR="004A12BC">
        <w:rPr>
          <w:rtl/>
        </w:rPr>
        <w:t xml:space="preserve">الأوّل </w:t>
      </w:r>
      <w:r w:rsidRPr="008856D2">
        <w:rPr>
          <w:rtl/>
        </w:rPr>
        <w:t>أظهر.</w:t>
      </w:r>
    </w:p>
    <w:p w14:paraId="0F4B6C8F" w14:textId="0071AB7D" w:rsidR="00EE3516" w:rsidRPr="008856D2" w:rsidRDefault="00EE3516" w:rsidP="004B0E0C">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حسن.</w:t>
      </w:r>
    </w:p>
    <w:p w14:paraId="5B906571" w14:textId="462443DE" w:rsidR="00EE3516" w:rsidRPr="008856D2" w:rsidRDefault="00EE3516" w:rsidP="00571CFD">
      <w:pPr>
        <w:pStyle w:val="libNormal"/>
        <w:rPr>
          <w:rtl/>
        </w:rPr>
      </w:pPr>
      <w:r w:rsidRPr="004A3B67">
        <w:rPr>
          <w:rtl/>
        </w:rPr>
        <w:t>والمساور</w:t>
      </w:r>
      <w:r w:rsidRPr="008856D2">
        <w:rPr>
          <w:rtl/>
        </w:rPr>
        <w:t xml:space="preserve"> جمع مسور كمنبر وهو مت</w:t>
      </w:r>
      <w:r w:rsidR="004B0E0C">
        <w:rPr>
          <w:rFonts w:hint="cs"/>
          <w:rtl/>
        </w:rPr>
        <w:t>ّ</w:t>
      </w:r>
      <w:r w:rsidR="004B0E0C">
        <w:rPr>
          <w:rtl/>
        </w:rPr>
        <w:t>ك</w:t>
      </w:r>
      <w:r w:rsidR="004B0E0C">
        <w:rPr>
          <w:rFonts w:hint="cs"/>
          <w:rtl/>
        </w:rPr>
        <w:t>أ</w:t>
      </w:r>
      <w:r w:rsidRPr="008856D2">
        <w:rPr>
          <w:rtl/>
        </w:rPr>
        <w:t xml:space="preserve"> من أدم</w:t>
      </w:r>
      <w:r>
        <w:rPr>
          <w:rtl/>
        </w:rPr>
        <w:t xml:space="preserve"> « </w:t>
      </w:r>
      <w:r w:rsidRPr="008856D2">
        <w:rPr>
          <w:rtl/>
        </w:rPr>
        <w:t>مساور</w:t>
      </w:r>
      <w:r>
        <w:rPr>
          <w:rtl/>
        </w:rPr>
        <w:t xml:space="preserve"> » </w:t>
      </w:r>
      <w:r w:rsidRPr="008856D2">
        <w:rPr>
          <w:rtl/>
        </w:rPr>
        <w:t>خبر مبتدإ محذوف أي هذه مساور</w:t>
      </w:r>
      <w:r>
        <w:rPr>
          <w:rtl/>
        </w:rPr>
        <w:t xml:space="preserve"> ، </w:t>
      </w:r>
      <w:r w:rsidRPr="008856D2">
        <w:rPr>
          <w:rtl/>
        </w:rPr>
        <w:t xml:space="preserve">وما في </w:t>
      </w:r>
      <w:r w:rsidRPr="004A3B67">
        <w:rPr>
          <w:rtl/>
        </w:rPr>
        <w:t>قوله</w:t>
      </w:r>
      <w:r>
        <w:rPr>
          <w:rtl/>
        </w:rPr>
        <w:t xml:space="preserve"> : </w:t>
      </w:r>
      <w:r w:rsidRPr="004A3B67">
        <w:rPr>
          <w:rtl/>
        </w:rPr>
        <w:t>ما ات</w:t>
      </w:r>
      <w:r w:rsidR="004B0E0C">
        <w:rPr>
          <w:rFonts w:hint="cs"/>
          <w:rtl/>
        </w:rPr>
        <w:t>ّ</w:t>
      </w:r>
      <w:r w:rsidRPr="004A3B67">
        <w:rPr>
          <w:rtl/>
        </w:rPr>
        <w:t>كت</w:t>
      </w:r>
      <w:r>
        <w:rPr>
          <w:rtl/>
        </w:rPr>
        <w:t xml:space="preserve"> ، </w:t>
      </w:r>
      <w:r w:rsidR="00C80F9C">
        <w:rPr>
          <w:rtl/>
        </w:rPr>
        <w:t xml:space="preserve">مصدريّة </w:t>
      </w:r>
      <w:r>
        <w:rPr>
          <w:rtl/>
        </w:rPr>
        <w:t xml:space="preserve">، </w:t>
      </w:r>
      <w:r w:rsidRPr="008856D2">
        <w:rPr>
          <w:rtl/>
        </w:rPr>
        <w:t>والات</w:t>
      </w:r>
      <w:r w:rsidR="004B0E0C">
        <w:rPr>
          <w:rFonts w:hint="cs"/>
          <w:rtl/>
        </w:rPr>
        <w:t>ّ</w:t>
      </w:r>
      <w:r w:rsidRPr="008856D2">
        <w:rPr>
          <w:rtl/>
        </w:rPr>
        <w:t>كاء مهموز قلبت همزته ألفا</w:t>
      </w:r>
      <w:r w:rsidR="004B0E0C">
        <w:rPr>
          <w:rFonts w:hint="cs"/>
          <w:rtl/>
        </w:rPr>
        <w:t>ً</w:t>
      </w:r>
      <w:r w:rsidRPr="008856D2">
        <w:rPr>
          <w:rtl/>
        </w:rPr>
        <w:t xml:space="preserve"> وأسقطت بالإعلال</w:t>
      </w:r>
      <w:r>
        <w:rPr>
          <w:rtl/>
        </w:rPr>
        <w:t xml:space="preserve"> « </w:t>
      </w:r>
      <w:r w:rsidRPr="004A3B67">
        <w:rPr>
          <w:rtl/>
        </w:rPr>
        <w:t>وربم</w:t>
      </w:r>
      <w:r w:rsidR="004B0E0C">
        <w:rPr>
          <w:rFonts w:hint="cs"/>
          <w:rtl/>
        </w:rPr>
        <w:t>ّ</w:t>
      </w:r>
      <w:r w:rsidRPr="004A3B67">
        <w:rPr>
          <w:rtl/>
        </w:rPr>
        <w:t>ا التقطنا</w:t>
      </w:r>
      <w:r>
        <w:rPr>
          <w:rtl/>
        </w:rPr>
        <w:t xml:space="preserve"> » </w:t>
      </w:r>
      <w:r w:rsidRPr="008856D2">
        <w:rPr>
          <w:rtl/>
        </w:rPr>
        <w:t>أي أخذنا وفي القاموس</w:t>
      </w:r>
      <w:r>
        <w:rPr>
          <w:rtl/>
        </w:rPr>
        <w:t xml:space="preserve"> : </w:t>
      </w:r>
      <w:r w:rsidRPr="004A3B67">
        <w:rPr>
          <w:rtl/>
        </w:rPr>
        <w:t>الزغب</w:t>
      </w:r>
      <w:r w:rsidRPr="008856D2">
        <w:rPr>
          <w:rtl/>
        </w:rPr>
        <w:t xml:space="preserve"> صغار الشعر والريش ولينه و</w:t>
      </w:r>
      <w:r w:rsidR="004A12BC">
        <w:rPr>
          <w:rtl/>
        </w:rPr>
        <w:t xml:space="preserve">أوّل </w:t>
      </w:r>
      <w:r w:rsidRPr="008856D2">
        <w:rPr>
          <w:rtl/>
        </w:rPr>
        <w:t>ما يبدو منهما</w:t>
      </w:r>
      <w:r>
        <w:rPr>
          <w:rtl/>
        </w:rPr>
        <w:t xml:space="preserve"> ، </w:t>
      </w:r>
      <w:r w:rsidRPr="008856D2">
        <w:rPr>
          <w:rtl/>
        </w:rPr>
        <w:t>انتهى.</w:t>
      </w:r>
    </w:p>
    <w:p w14:paraId="4D90826E" w14:textId="7217298E" w:rsidR="00EE3516" w:rsidRPr="008856D2" w:rsidRDefault="00EE3516" w:rsidP="00571CFD">
      <w:pPr>
        <w:pStyle w:val="libNormal"/>
        <w:rPr>
          <w:rtl/>
        </w:rPr>
      </w:pPr>
      <w:r w:rsidRPr="008856D2">
        <w:rPr>
          <w:rtl/>
        </w:rPr>
        <w:t xml:space="preserve">والخبر </w:t>
      </w:r>
      <w:r w:rsidR="000548C0">
        <w:rPr>
          <w:rtl/>
        </w:rPr>
        <w:t xml:space="preserve">يدلّ </w:t>
      </w:r>
      <w:r w:rsidRPr="008856D2">
        <w:rPr>
          <w:rtl/>
        </w:rPr>
        <w:t>صريحا</w:t>
      </w:r>
      <w:r w:rsidR="004B0E0C">
        <w:rPr>
          <w:rFonts w:hint="cs"/>
          <w:rtl/>
        </w:rPr>
        <w:t>ً</w:t>
      </w:r>
      <w:r w:rsidRPr="008856D2">
        <w:rPr>
          <w:rtl/>
        </w:rPr>
        <w:t xml:space="preserve"> على تجس</w:t>
      </w:r>
      <w:r w:rsidR="004B0E0C">
        <w:rPr>
          <w:rFonts w:hint="cs"/>
          <w:rtl/>
        </w:rPr>
        <w:t>ّ</w:t>
      </w:r>
      <w:r w:rsidRPr="008856D2">
        <w:rPr>
          <w:rtl/>
        </w:rPr>
        <w:t>م الملائكة و</w:t>
      </w:r>
      <w:r w:rsidR="00B117F3">
        <w:rPr>
          <w:rtl/>
        </w:rPr>
        <w:t xml:space="preserve">أنّهم </w:t>
      </w:r>
      <w:r w:rsidRPr="008856D2">
        <w:rPr>
          <w:rtl/>
        </w:rPr>
        <w:t>أولو أجنحة كما عليه إجماع المسلمين رد</w:t>
      </w:r>
      <w:r w:rsidR="004B0E0C">
        <w:rPr>
          <w:rFonts w:hint="cs"/>
          <w:rtl/>
        </w:rPr>
        <w:t>ّ</w:t>
      </w:r>
      <w:r w:rsidRPr="008856D2">
        <w:rPr>
          <w:rtl/>
        </w:rPr>
        <w:t>ا</w:t>
      </w:r>
      <w:r w:rsidR="004B0E0C">
        <w:rPr>
          <w:rFonts w:hint="cs"/>
          <w:rtl/>
        </w:rPr>
        <w:t>ً</w:t>
      </w:r>
      <w:r w:rsidRPr="008856D2">
        <w:rPr>
          <w:rtl/>
        </w:rPr>
        <w:t xml:space="preserve"> على الفلاسفة ومن يتبعهم.</w:t>
      </w:r>
    </w:p>
    <w:p w14:paraId="1E2A3D2D" w14:textId="77777777" w:rsidR="002A5FAD" w:rsidRDefault="002A5FAD" w:rsidP="002A5FAD">
      <w:pPr>
        <w:pStyle w:val="libNormal"/>
        <w:rPr>
          <w:rtl/>
        </w:rPr>
      </w:pPr>
      <w:r w:rsidRPr="002A5FAD">
        <w:rPr>
          <w:rStyle w:val="libNormalChar"/>
          <w:rtl/>
        </w:rPr>
        <w:br w:type="page"/>
      </w:r>
    </w:p>
    <w:p w14:paraId="3BE8A2C2" w14:textId="2BF0E975"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36E9D">
        <w:rPr>
          <w:rtl/>
        </w:rPr>
        <w:t xml:space="preserve">محمّد </w:t>
      </w:r>
      <w:r>
        <w:rPr>
          <w:rtl/>
        </w:rPr>
        <w:t xml:space="preserve">،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 xml:space="preserve">بن الحكم </w:t>
      </w:r>
      <w:r w:rsidR="00B124C6">
        <w:rPr>
          <w:rtl/>
        </w:rPr>
        <w:t xml:space="preserve">قال : </w:t>
      </w:r>
      <w:r w:rsidR="009A66E4">
        <w:rPr>
          <w:rtl/>
        </w:rPr>
        <w:t xml:space="preserve">حدَّثني </w:t>
      </w:r>
      <w:r w:rsidRPr="008856D2">
        <w:rPr>
          <w:rtl/>
        </w:rPr>
        <w:t>مالك بن عطية الأحمسي</w:t>
      </w:r>
      <w:r>
        <w:rPr>
          <w:rtl/>
        </w:rPr>
        <w:t xml:space="preserve"> ، </w:t>
      </w:r>
      <w:r w:rsidRPr="008856D2">
        <w:rPr>
          <w:rtl/>
        </w:rPr>
        <w:t>عن أبي حمزة الثمالي</w:t>
      </w:r>
      <w:r w:rsidR="004B0E0C">
        <w:rPr>
          <w:rFonts w:hint="cs"/>
          <w:rtl/>
        </w:rPr>
        <w:t>ّ</w:t>
      </w:r>
      <w:r w:rsidRPr="008856D2">
        <w:rPr>
          <w:rtl/>
        </w:rPr>
        <w:t xml:space="preserve"> </w:t>
      </w:r>
      <w:r w:rsidR="00B124C6">
        <w:rPr>
          <w:rtl/>
        </w:rPr>
        <w:t xml:space="preserve">قال : </w:t>
      </w:r>
      <w:r w:rsidRPr="008856D2">
        <w:rPr>
          <w:rtl/>
        </w:rPr>
        <w:t xml:space="preserve">دخلت على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فاحتبست في </w:t>
      </w:r>
      <w:r w:rsidR="0012207A">
        <w:rPr>
          <w:rtl/>
        </w:rPr>
        <w:t xml:space="preserve">الدّار </w:t>
      </w:r>
      <w:r w:rsidRPr="008856D2">
        <w:rPr>
          <w:rtl/>
        </w:rPr>
        <w:t xml:space="preserve">ساعة </w:t>
      </w:r>
      <w:r w:rsidR="00A36E9D">
        <w:rPr>
          <w:rtl/>
        </w:rPr>
        <w:t xml:space="preserve">ثمَّ </w:t>
      </w:r>
      <w:r w:rsidRPr="008856D2">
        <w:rPr>
          <w:rtl/>
        </w:rPr>
        <w:t xml:space="preserve">دخلت البيت وهو يلتقط </w:t>
      </w:r>
      <w:r w:rsidR="009A66E4">
        <w:rPr>
          <w:rtl/>
        </w:rPr>
        <w:t>شيئاً</w:t>
      </w:r>
      <w:r w:rsidRPr="008856D2">
        <w:rPr>
          <w:rtl/>
        </w:rPr>
        <w:t xml:space="preserve"> وأدخل يده من وراء الستر فناوله من كان في البيت فقلت جعلت فداك هذا </w:t>
      </w:r>
      <w:r w:rsidR="0012207A">
        <w:rPr>
          <w:rtl/>
        </w:rPr>
        <w:t xml:space="preserve">الّذي </w:t>
      </w:r>
      <w:r w:rsidRPr="008856D2">
        <w:rPr>
          <w:rtl/>
        </w:rPr>
        <w:t>أراك تلتقطه أي شيء هو ف</w:t>
      </w:r>
      <w:r w:rsidR="00B124C6">
        <w:rPr>
          <w:rtl/>
        </w:rPr>
        <w:t xml:space="preserve">قال : </w:t>
      </w:r>
      <w:r w:rsidRPr="008856D2">
        <w:rPr>
          <w:rtl/>
        </w:rPr>
        <w:t>فضلة من زغب الملائكة نجمعه إذا خلونا نجعله سيحا</w:t>
      </w:r>
      <w:r w:rsidR="004B0E0C">
        <w:rPr>
          <w:rFonts w:hint="cs"/>
          <w:rtl/>
        </w:rPr>
        <w:t>ً</w:t>
      </w:r>
      <w:r w:rsidRPr="008856D2">
        <w:rPr>
          <w:rtl/>
        </w:rPr>
        <w:t xml:space="preserve"> لأولادنا </w:t>
      </w:r>
      <w:r w:rsidR="004B0E0C">
        <w:rPr>
          <w:rFonts w:hint="cs"/>
          <w:rtl/>
        </w:rPr>
        <w:t xml:space="preserve">، </w:t>
      </w:r>
      <w:r w:rsidRPr="008856D2">
        <w:rPr>
          <w:rtl/>
        </w:rPr>
        <w:t xml:space="preserve">فقلت </w:t>
      </w:r>
      <w:r w:rsidR="004B0E0C">
        <w:rPr>
          <w:rFonts w:hint="cs"/>
          <w:rtl/>
        </w:rPr>
        <w:t xml:space="preserve">: </w:t>
      </w:r>
      <w:r w:rsidRPr="008856D2">
        <w:rPr>
          <w:rtl/>
        </w:rPr>
        <w:t>جعلت فداك</w:t>
      </w:r>
    </w:p>
    <w:p w14:paraId="66B8BC6C" w14:textId="6BBE7BDA" w:rsidR="00EE3516" w:rsidRPr="00324B78" w:rsidRDefault="00201378" w:rsidP="006F7B8D">
      <w:pPr>
        <w:pStyle w:val="libLine"/>
        <w:rPr>
          <w:rtl/>
        </w:rPr>
      </w:pPr>
      <w:r>
        <w:rPr>
          <w:rFonts w:hint="cs"/>
          <w:rtl/>
        </w:rPr>
        <w:t>________________________________________________________</w:t>
      </w:r>
    </w:p>
    <w:p w14:paraId="5821742B" w14:textId="10061ED0" w:rsidR="00EE3516" w:rsidRPr="008856D2" w:rsidRDefault="00EE3516" w:rsidP="000352F7">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صحيح</w:t>
      </w:r>
      <w:r>
        <w:rPr>
          <w:rtl/>
        </w:rPr>
        <w:t xml:space="preserve"> « </w:t>
      </w:r>
      <w:r w:rsidRPr="004A3B67">
        <w:rPr>
          <w:rtl/>
        </w:rPr>
        <w:t>فاحتبست</w:t>
      </w:r>
      <w:r>
        <w:rPr>
          <w:rtl/>
        </w:rPr>
        <w:t xml:space="preserve"> » </w:t>
      </w:r>
      <w:r w:rsidRPr="008856D2">
        <w:rPr>
          <w:rtl/>
        </w:rPr>
        <w:t>على بناء المعلوم أو المجهول</w:t>
      </w:r>
      <w:r>
        <w:rPr>
          <w:rtl/>
        </w:rPr>
        <w:t xml:space="preserve"> ، </w:t>
      </w:r>
      <w:r w:rsidR="004A12BC">
        <w:rPr>
          <w:rtl/>
        </w:rPr>
        <w:t>ل</w:t>
      </w:r>
      <w:r w:rsidR="00161583">
        <w:rPr>
          <w:rtl/>
        </w:rPr>
        <w:t xml:space="preserve">انّه </w:t>
      </w:r>
      <w:r w:rsidRPr="008856D2">
        <w:rPr>
          <w:rtl/>
        </w:rPr>
        <w:t>لازم ومت</w:t>
      </w:r>
      <w:r w:rsidR="008A0BC3">
        <w:rPr>
          <w:rtl/>
        </w:rPr>
        <w:t xml:space="preserve">عدّ </w:t>
      </w:r>
      <w:r w:rsidRPr="008856D2">
        <w:rPr>
          <w:rtl/>
        </w:rPr>
        <w:t xml:space="preserve">أي حبسوني في صحن </w:t>
      </w:r>
      <w:r w:rsidR="0012207A">
        <w:rPr>
          <w:rtl/>
        </w:rPr>
        <w:t xml:space="preserve">الدّار </w:t>
      </w:r>
      <w:r w:rsidRPr="008856D2">
        <w:rPr>
          <w:rtl/>
        </w:rPr>
        <w:t xml:space="preserve">ساعة </w:t>
      </w:r>
      <w:r w:rsidR="00A36E9D">
        <w:rPr>
          <w:rtl/>
        </w:rPr>
        <w:t xml:space="preserve">ثمَّ </w:t>
      </w:r>
      <w:r w:rsidRPr="008856D2">
        <w:rPr>
          <w:rtl/>
        </w:rPr>
        <w:t>جاءني الإذن في دخول البيت</w:t>
      </w:r>
      <w:r>
        <w:rPr>
          <w:rtl/>
        </w:rPr>
        <w:t xml:space="preserve"> ، </w:t>
      </w:r>
      <w:r w:rsidRPr="008856D2">
        <w:rPr>
          <w:rtl/>
        </w:rPr>
        <w:t>وكان الاحتباس كان لالتقاط الز</w:t>
      </w:r>
      <w:r w:rsidR="004B0E0C">
        <w:rPr>
          <w:rFonts w:hint="cs"/>
          <w:rtl/>
        </w:rPr>
        <w:t>ّ</w:t>
      </w:r>
      <w:r w:rsidRPr="008856D2">
        <w:rPr>
          <w:rtl/>
        </w:rPr>
        <w:t>غب</w:t>
      </w:r>
      <w:r>
        <w:rPr>
          <w:rtl/>
        </w:rPr>
        <w:t xml:space="preserve"> « </w:t>
      </w:r>
      <w:r w:rsidRPr="004A3B67">
        <w:rPr>
          <w:rtl/>
        </w:rPr>
        <w:t>إذا خل</w:t>
      </w:r>
      <w:r w:rsidR="004B0E0C">
        <w:rPr>
          <w:rFonts w:hint="cs"/>
          <w:rtl/>
        </w:rPr>
        <w:t>ّ</w:t>
      </w:r>
      <w:r w:rsidRPr="004A3B67">
        <w:rPr>
          <w:rtl/>
        </w:rPr>
        <w:t>ونا</w:t>
      </w:r>
      <w:r>
        <w:rPr>
          <w:rtl/>
        </w:rPr>
        <w:t xml:space="preserve"> » </w:t>
      </w:r>
      <w:r w:rsidRPr="008856D2">
        <w:rPr>
          <w:rtl/>
        </w:rPr>
        <w:t>بتشديد اللام أي تركونا وذهبوا عنا أو بتخفيفها والواو الأصلي</w:t>
      </w:r>
      <w:r w:rsidR="004B0E0C">
        <w:rPr>
          <w:rFonts w:hint="cs"/>
          <w:rtl/>
        </w:rPr>
        <w:t>ّ</w:t>
      </w:r>
      <w:r w:rsidRPr="008856D2">
        <w:rPr>
          <w:rtl/>
        </w:rPr>
        <w:t>ة من الخلوة</w:t>
      </w:r>
      <w:r>
        <w:rPr>
          <w:rtl/>
        </w:rPr>
        <w:t xml:space="preserve"> ، </w:t>
      </w:r>
      <w:r w:rsidRPr="008856D2">
        <w:rPr>
          <w:rtl/>
        </w:rPr>
        <w:t>والمال واحد</w:t>
      </w:r>
      <w:r>
        <w:rPr>
          <w:rtl/>
        </w:rPr>
        <w:t xml:space="preserve"> « </w:t>
      </w:r>
      <w:r w:rsidRPr="004A3B67">
        <w:rPr>
          <w:rtl/>
        </w:rPr>
        <w:t>نجعله سيحا</w:t>
      </w:r>
      <w:r w:rsidR="004B0E0C">
        <w:rPr>
          <w:rFonts w:hint="cs"/>
          <w:rtl/>
        </w:rPr>
        <w:t>ً</w:t>
      </w:r>
      <w:r>
        <w:rPr>
          <w:rtl/>
        </w:rPr>
        <w:t xml:space="preserve"> » </w:t>
      </w:r>
      <w:r w:rsidRPr="008856D2">
        <w:rPr>
          <w:rtl/>
        </w:rPr>
        <w:t>في أكثر النسخ بالياء المثن</w:t>
      </w:r>
      <w:r w:rsidR="004B0E0C">
        <w:rPr>
          <w:rFonts w:hint="cs"/>
          <w:rtl/>
        </w:rPr>
        <w:t>ّ</w:t>
      </w:r>
      <w:r w:rsidRPr="008856D2">
        <w:rPr>
          <w:rtl/>
        </w:rPr>
        <w:t>اة التحتاني</w:t>
      </w:r>
      <w:r w:rsidR="004B0E0C">
        <w:rPr>
          <w:rFonts w:hint="cs"/>
          <w:rtl/>
        </w:rPr>
        <w:t>ّ</w:t>
      </w:r>
      <w:r w:rsidRPr="008856D2">
        <w:rPr>
          <w:rtl/>
        </w:rPr>
        <w:t>ة</w:t>
      </w:r>
      <w:r>
        <w:rPr>
          <w:rtl/>
        </w:rPr>
        <w:t xml:space="preserve"> ، </w:t>
      </w:r>
      <w:r w:rsidRPr="008856D2">
        <w:rPr>
          <w:rtl/>
        </w:rPr>
        <w:t>و</w:t>
      </w:r>
      <w:r w:rsidR="00B124C6">
        <w:rPr>
          <w:rtl/>
        </w:rPr>
        <w:t xml:space="preserve">قال : </w:t>
      </w:r>
      <w:r w:rsidRPr="008856D2">
        <w:rPr>
          <w:rtl/>
        </w:rPr>
        <w:t>الجوهري</w:t>
      </w:r>
      <w:r>
        <w:rPr>
          <w:rtl/>
        </w:rPr>
        <w:t xml:space="preserve"> : </w:t>
      </w:r>
      <w:r w:rsidRPr="008856D2">
        <w:rPr>
          <w:rtl/>
        </w:rPr>
        <w:t>السيح ضرب من البرود</w:t>
      </w:r>
      <w:r>
        <w:rPr>
          <w:rtl/>
        </w:rPr>
        <w:t xml:space="preserve"> ، </w:t>
      </w:r>
      <w:r w:rsidRPr="008856D2">
        <w:rPr>
          <w:rtl/>
        </w:rPr>
        <w:t>والسيح عباءة وبرد مسي</w:t>
      </w:r>
      <w:r w:rsidR="004B0E0C">
        <w:rPr>
          <w:rFonts w:hint="cs"/>
          <w:rtl/>
        </w:rPr>
        <w:t>ّ</w:t>
      </w:r>
      <w:r w:rsidRPr="008856D2">
        <w:rPr>
          <w:rtl/>
        </w:rPr>
        <w:t>ح ومسي</w:t>
      </w:r>
      <w:r w:rsidR="004B0E0C">
        <w:rPr>
          <w:rFonts w:hint="cs"/>
          <w:rtl/>
        </w:rPr>
        <w:t>ّ</w:t>
      </w:r>
      <w:r w:rsidRPr="008856D2">
        <w:rPr>
          <w:rtl/>
        </w:rPr>
        <w:t>ر أي مخط</w:t>
      </w:r>
      <w:r w:rsidR="004B0E0C">
        <w:rPr>
          <w:rFonts w:hint="cs"/>
          <w:rtl/>
        </w:rPr>
        <w:t>ّ</w:t>
      </w:r>
      <w:r w:rsidRPr="008856D2">
        <w:rPr>
          <w:rtl/>
        </w:rPr>
        <w:t>ط</w:t>
      </w:r>
      <w:r>
        <w:rPr>
          <w:rtl/>
        </w:rPr>
        <w:t xml:space="preserve"> ، </w:t>
      </w:r>
      <w:r w:rsidRPr="008856D2">
        <w:rPr>
          <w:rtl/>
        </w:rPr>
        <w:t>وعباءة مسيحية</w:t>
      </w:r>
      <w:r>
        <w:rPr>
          <w:rtl/>
        </w:rPr>
        <w:t xml:space="preserve"> ، </w:t>
      </w:r>
      <w:r w:rsidRPr="008856D2">
        <w:rPr>
          <w:rtl/>
        </w:rPr>
        <w:t>وفي بعضها بالباء الموحدة جمع سبحة و</w:t>
      </w:r>
      <w:r w:rsidR="00A31824">
        <w:rPr>
          <w:rtl/>
        </w:rPr>
        <w:t xml:space="preserve">بالضمّ </w:t>
      </w:r>
      <w:r w:rsidRPr="008856D2">
        <w:rPr>
          <w:rtl/>
        </w:rPr>
        <w:t>وهي خرزات يسبح بها</w:t>
      </w:r>
      <w:r>
        <w:rPr>
          <w:rtl/>
        </w:rPr>
        <w:t xml:space="preserve"> ، </w:t>
      </w:r>
      <w:r w:rsidRPr="008856D2">
        <w:rPr>
          <w:rtl/>
        </w:rPr>
        <w:t>قيل</w:t>
      </w:r>
      <w:r>
        <w:rPr>
          <w:rtl/>
        </w:rPr>
        <w:t xml:space="preserve"> : </w:t>
      </w:r>
      <w:r w:rsidRPr="008856D2">
        <w:rPr>
          <w:rtl/>
        </w:rPr>
        <w:t xml:space="preserve">لعله أراد </w:t>
      </w:r>
      <w:r w:rsidRPr="00940F9D">
        <w:rPr>
          <w:rStyle w:val="libAlaemChar"/>
          <w:rtl/>
        </w:rPr>
        <w:t>عليه‌السلام</w:t>
      </w:r>
      <w:r w:rsidRPr="008856D2">
        <w:rPr>
          <w:rtl/>
        </w:rPr>
        <w:t xml:space="preserve"> بذلك جعلها منظومة في خيط كالخزرات التي يسبح بها</w:t>
      </w:r>
      <w:r>
        <w:rPr>
          <w:rtl/>
        </w:rPr>
        <w:t xml:space="preserve"> ، </w:t>
      </w:r>
      <w:r w:rsidRPr="008856D2">
        <w:rPr>
          <w:rtl/>
        </w:rPr>
        <w:t>وتعليقها على الأولاد للعوذة</w:t>
      </w:r>
      <w:r>
        <w:rPr>
          <w:rtl/>
        </w:rPr>
        <w:t xml:space="preserve"> ، </w:t>
      </w:r>
      <w:r w:rsidRPr="008856D2">
        <w:rPr>
          <w:rtl/>
        </w:rPr>
        <w:t>وذلك لأن اتخاذ التمائم والعوذات من الخرزات على هيئة السبحة كان متعارفا في سوالف الأزمنة كما هو اليوم</w:t>
      </w:r>
      <w:r>
        <w:rPr>
          <w:rtl/>
        </w:rPr>
        <w:t xml:space="preserve"> ، </w:t>
      </w:r>
      <w:r w:rsidRPr="008856D2">
        <w:rPr>
          <w:rtl/>
        </w:rPr>
        <w:t xml:space="preserve">وربما تسمى سبحة </w:t>
      </w:r>
      <w:r w:rsidR="00A10A2E">
        <w:rPr>
          <w:rtl/>
        </w:rPr>
        <w:t xml:space="preserve">وانّ </w:t>
      </w:r>
      <w:r w:rsidRPr="008856D2">
        <w:rPr>
          <w:rtl/>
        </w:rPr>
        <w:t>لم يسبح بها</w:t>
      </w:r>
      <w:r>
        <w:rPr>
          <w:rtl/>
        </w:rPr>
        <w:t xml:space="preserve"> ، </w:t>
      </w:r>
      <w:r w:rsidRPr="008856D2">
        <w:rPr>
          <w:rtl/>
        </w:rPr>
        <w:t>انتهى.</w:t>
      </w:r>
    </w:p>
    <w:p w14:paraId="167275E8" w14:textId="77777777" w:rsidR="00EE3516" w:rsidRPr="008856D2" w:rsidRDefault="00EE3516" w:rsidP="00571CFD">
      <w:pPr>
        <w:pStyle w:val="libNormal"/>
        <w:rPr>
          <w:rtl/>
        </w:rPr>
      </w:pPr>
      <w:r w:rsidRPr="008856D2">
        <w:rPr>
          <w:rtl/>
        </w:rPr>
        <w:t>وأقول</w:t>
      </w:r>
      <w:r>
        <w:rPr>
          <w:rtl/>
        </w:rPr>
        <w:t xml:space="preserve"> : </w:t>
      </w:r>
      <w:r w:rsidRPr="008856D2">
        <w:rPr>
          <w:rtl/>
        </w:rPr>
        <w:t>في بصائر الدرجات سخابا لأولادنا في أخبار كثيرة</w:t>
      </w:r>
      <w:r>
        <w:rPr>
          <w:rtl/>
        </w:rPr>
        <w:t xml:space="preserve"> ، </w:t>
      </w:r>
      <w:r w:rsidRPr="008856D2">
        <w:rPr>
          <w:rtl/>
        </w:rPr>
        <w:t>والسخاب ككتاب خيط ينظم فيه خزر ويلبسه الصبيان والجواري</w:t>
      </w:r>
      <w:r>
        <w:rPr>
          <w:rtl/>
        </w:rPr>
        <w:t xml:space="preserve"> ، </w:t>
      </w:r>
      <w:r w:rsidRPr="008856D2">
        <w:rPr>
          <w:rtl/>
        </w:rPr>
        <w:t>وقيل</w:t>
      </w:r>
      <w:r>
        <w:rPr>
          <w:rtl/>
        </w:rPr>
        <w:t xml:space="preserve"> : </w:t>
      </w:r>
      <w:r w:rsidRPr="008856D2">
        <w:rPr>
          <w:rtl/>
        </w:rPr>
        <w:t>هو قلادة تتخذ من قرنفل ومسك ونحوه وليس فيها من اللؤلؤ والجوهر شيء</w:t>
      </w:r>
      <w:r>
        <w:rPr>
          <w:rtl/>
        </w:rPr>
        <w:t xml:space="preserve"> ، </w:t>
      </w:r>
      <w:r w:rsidRPr="008856D2">
        <w:rPr>
          <w:rtl/>
        </w:rPr>
        <w:t>كذا ذكره الجزري.</w:t>
      </w:r>
    </w:p>
    <w:p w14:paraId="4022086B" w14:textId="2D83111E" w:rsidR="00EE3516" w:rsidRPr="008856D2" w:rsidRDefault="00EE3516" w:rsidP="00571CFD">
      <w:pPr>
        <w:pStyle w:val="libNormal"/>
        <w:rPr>
          <w:rtl/>
        </w:rPr>
      </w:pPr>
      <w:r w:rsidRPr="008856D2">
        <w:rPr>
          <w:rtl/>
        </w:rPr>
        <w:t xml:space="preserve">ويؤيده ما رواه في البصائر </w:t>
      </w:r>
      <w:r w:rsidR="003B3163">
        <w:rPr>
          <w:rtl/>
        </w:rPr>
        <w:t>أيضاً</w:t>
      </w:r>
      <w:r w:rsidR="00C96129">
        <w:rPr>
          <w:rtl/>
        </w:rPr>
        <w:t xml:space="preserve"> </w:t>
      </w:r>
      <w:r w:rsidRPr="008856D2">
        <w:rPr>
          <w:rtl/>
        </w:rPr>
        <w:t>عن مفضل بن ع</w:t>
      </w:r>
      <w:r w:rsidR="004102BD">
        <w:rPr>
          <w:rtl/>
        </w:rPr>
        <w:t xml:space="preserve">مرّ </w:t>
      </w:r>
      <w:r w:rsidR="00386F93">
        <w:rPr>
          <w:rtl/>
        </w:rPr>
        <w:t xml:space="preserve">قال : </w:t>
      </w:r>
      <w:r w:rsidRPr="008856D2">
        <w:rPr>
          <w:rtl/>
        </w:rPr>
        <w:t>دخلت على أبي عبد الله فبينا أنا جالس عنده إذ أقبل موسى ابنه وفي رقبته قلادة فيها ريش غلاظ</w:t>
      </w:r>
      <w:r>
        <w:rPr>
          <w:rtl/>
        </w:rPr>
        <w:t xml:space="preserve"> ، </w:t>
      </w:r>
      <w:r w:rsidRPr="008856D2">
        <w:rPr>
          <w:rtl/>
        </w:rPr>
        <w:t>فدعوت به فقبلته وضممته إلى</w:t>
      </w:r>
      <w:r>
        <w:rPr>
          <w:rtl/>
        </w:rPr>
        <w:t xml:space="preserve"> ، </w:t>
      </w:r>
      <w:r w:rsidR="00A36E9D">
        <w:rPr>
          <w:rtl/>
        </w:rPr>
        <w:t xml:space="preserve">ثمَّ </w:t>
      </w:r>
      <w:r w:rsidRPr="008856D2">
        <w:rPr>
          <w:rtl/>
        </w:rPr>
        <w:t xml:space="preserve">قلت لأبي عبد الله </w:t>
      </w:r>
      <w:r w:rsidRPr="00940F9D">
        <w:rPr>
          <w:rStyle w:val="libAlaemChar"/>
          <w:rtl/>
        </w:rPr>
        <w:t>عليه‌السلام</w:t>
      </w:r>
      <w:r>
        <w:rPr>
          <w:rtl/>
        </w:rPr>
        <w:t xml:space="preserve"> : </w:t>
      </w:r>
      <w:r w:rsidRPr="008856D2">
        <w:rPr>
          <w:rtl/>
        </w:rPr>
        <w:t xml:space="preserve">جعلت فداك أي شيء هذا </w:t>
      </w:r>
      <w:r w:rsidR="0012207A">
        <w:rPr>
          <w:rtl/>
        </w:rPr>
        <w:t xml:space="preserve">الّذي </w:t>
      </w:r>
      <w:r w:rsidRPr="008856D2">
        <w:rPr>
          <w:rtl/>
        </w:rPr>
        <w:t>في رقبة موسى</w:t>
      </w:r>
      <w:r>
        <w:rPr>
          <w:rtl/>
        </w:rPr>
        <w:t>؟</w:t>
      </w:r>
      <w:r w:rsidRPr="008856D2">
        <w:rPr>
          <w:rtl/>
        </w:rPr>
        <w:t xml:space="preserve"> ف</w:t>
      </w:r>
      <w:r w:rsidR="00386F93">
        <w:rPr>
          <w:rtl/>
        </w:rPr>
        <w:t xml:space="preserve">قال : </w:t>
      </w:r>
      <w:r w:rsidRPr="008856D2">
        <w:rPr>
          <w:rtl/>
        </w:rPr>
        <w:t>هذا من أجنحة الملائكة</w:t>
      </w:r>
      <w:r>
        <w:rPr>
          <w:rtl/>
        </w:rPr>
        <w:t xml:space="preserve"> ، </w:t>
      </w:r>
      <w:r w:rsidR="00386F93">
        <w:rPr>
          <w:rtl/>
        </w:rPr>
        <w:t xml:space="preserve">قال : </w:t>
      </w:r>
      <w:r w:rsidRPr="008856D2">
        <w:rPr>
          <w:rtl/>
        </w:rPr>
        <w:t>فقلت</w:t>
      </w:r>
      <w:r>
        <w:rPr>
          <w:rtl/>
        </w:rPr>
        <w:t xml:space="preserve"> : </w:t>
      </w:r>
      <w:r w:rsidRPr="008856D2">
        <w:rPr>
          <w:rtl/>
        </w:rPr>
        <w:t>وإنها لتأتيكم</w:t>
      </w:r>
      <w:r>
        <w:rPr>
          <w:rtl/>
        </w:rPr>
        <w:t>؟</w:t>
      </w:r>
      <w:r w:rsidRPr="008856D2">
        <w:rPr>
          <w:rtl/>
        </w:rPr>
        <w:t xml:space="preserve"> </w:t>
      </w:r>
      <w:r w:rsidR="00386F93">
        <w:rPr>
          <w:rtl/>
        </w:rPr>
        <w:t xml:space="preserve">قال : </w:t>
      </w:r>
      <w:r w:rsidRPr="008856D2">
        <w:rPr>
          <w:rtl/>
        </w:rPr>
        <w:t>نعم</w:t>
      </w:r>
    </w:p>
    <w:p w14:paraId="08BD6D91" w14:textId="77777777" w:rsidR="002A5FAD" w:rsidRDefault="002A5FAD" w:rsidP="002A5FAD">
      <w:pPr>
        <w:pStyle w:val="libNormal"/>
        <w:rPr>
          <w:rtl/>
        </w:rPr>
      </w:pPr>
      <w:r w:rsidRPr="002A5FAD">
        <w:rPr>
          <w:rStyle w:val="libNormalChar"/>
          <w:rtl/>
        </w:rPr>
        <w:br w:type="page"/>
      </w:r>
    </w:p>
    <w:p w14:paraId="74A9C11E" w14:textId="3E648145" w:rsidR="00EE3516" w:rsidRPr="008856D2" w:rsidRDefault="00EE3516" w:rsidP="002A5FAD">
      <w:pPr>
        <w:pStyle w:val="libNormal0"/>
        <w:rPr>
          <w:rtl/>
        </w:rPr>
      </w:pPr>
      <w:r>
        <w:rPr>
          <w:rtl/>
        </w:rPr>
        <w:lastRenderedPageBreak/>
        <w:t>و</w:t>
      </w:r>
      <w:r w:rsidR="000352F7">
        <w:rPr>
          <w:rFonts w:hint="cs"/>
          <w:rtl/>
        </w:rPr>
        <w:t>إ</w:t>
      </w:r>
      <w:r w:rsidR="00B117F3">
        <w:rPr>
          <w:rtl/>
        </w:rPr>
        <w:t xml:space="preserve">نّهم </w:t>
      </w:r>
      <w:r w:rsidRPr="008856D2">
        <w:rPr>
          <w:rtl/>
        </w:rPr>
        <w:t xml:space="preserve">ليأتونكم </w:t>
      </w:r>
      <w:r w:rsidR="000352F7">
        <w:rPr>
          <w:rFonts w:hint="cs"/>
          <w:rtl/>
        </w:rPr>
        <w:t xml:space="preserve">؟ </w:t>
      </w:r>
      <w:r w:rsidRPr="008856D2">
        <w:rPr>
          <w:rtl/>
        </w:rPr>
        <w:t>ف</w:t>
      </w:r>
      <w:r w:rsidR="00B124C6">
        <w:rPr>
          <w:rtl/>
        </w:rPr>
        <w:t xml:space="preserve">قال : </w:t>
      </w:r>
      <w:r w:rsidRPr="008856D2">
        <w:rPr>
          <w:rtl/>
        </w:rPr>
        <w:t xml:space="preserve">يا أبا حمزة </w:t>
      </w:r>
      <w:r w:rsidR="000352F7">
        <w:rPr>
          <w:rFonts w:hint="cs"/>
          <w:rtl/>
        </w:rPr>
        <w:t>إ</w:t>
      </w:r>
      <w:r w:rsidR="00B117F3">
        <w:rPr>
          <w:rtl/>
        </w:rPr>
        <w:t xml:space="preserve">نّهم </w:t>
      </w:r>
      <w:r w:rsidRPr="008856D2">
        <w:rPr>
          <w:rtl/>
        </w:rPr>
        <w:t>ليزاحمونا على تكأتنا</w:t>
      </w:r>
      <w:r>
        <w:rPr>
          <w:rFonts w:hint="cs"/>
          <w:rtl/>
        </w:rPr>
        <w:t>.</w:t>
      </w:r>
    </w:p>
    <w:p w14:paraId="2F628A58" w14:textId="016CB5DF"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0352F7">
        <w:rPr>
          <w:rtl/>
        </w:rPr>
        <w:t>محمّد</w:t>
      </w:r>
      <w:r>
        <w:rPr>
          <w:rtl/>
        </w:rPr>
        <w:t xml:space="preserve"> </w:t>
      </w:r>
      <w:r w:rsidRPr="008856D2">
        <w:rPr>
          <w:rtl/>
        </w:rPr>
        <w:t xml:space="preserve">عن </w:t>
      </w:r>
      <w:r w:rsidR="00A36E9D">
        <w:rPr>
          <w:rtl/>
        </w:rPr>
        <w:t xml:space="preserve">محمّد </w:t>
      </w:r>
      <w:r w:rsidRPr="008856D2">
        <w:rPr>
          <w:rtl/>
        </w:rPr>
        <w:t>بن الحسن</w:t>
      </w:r>
      <w:r>
        <w:rPr>
          <w:rtl/>
        </w:rPr>
        <w:t xml:space="preserve"> ، </w:t>
      </w:r>
      <w:r w:rsidRPr="008856D2">
        <w:rPr>
          <w:rtl/>
        </w:rPr>
        <w:t xml:space="preserve">عن </w:t>
      </w:r>
      <w:r w:rsidR="00A36E9D">
        <w:rPr>
          <w:rtl/>
        </w:rPr>
        <w:t xml:space="preserve">محمّد </w:t>
      </w:r>
      <w:r w:rsidRPr="008856D2">
        <w:rPr>
          <w:rtl/>
        </w:rPr>
        <w:t>بن أسلم</w:t>
      </w:r>
      <w:r>
        <w:rPr>
          <w:rtl/>
        </w:rPr>
        <w:t xml:space="preserve"> ، </w:t>
      </w:r>
      <w:r w:rsidRPr="008856D2">
        <w:rPr>
          <w:rtl/>
        </w:rPr>
        <w:t xml:space="preserve">عن </w:t>
      </w:r>
      <w:r w:rsidR="00A36E9D">
        <w:rPr>
          <w:rtl/>
        </w:rPr>
        <w:t xml:space="preserve">عليّ </w:t>
      </w:r>
      <w:r w:rsidRPr="008856D2">
        <w:rPr>
          <w:rtl/>
        </w:rPr>
        <w:t>بن أبي حمزة</w:t>
      </w:r>
      <w:r>
        <w:rPr>
          <w:rtl/>
        </w:rPr>
        <w:t xml:space="preserve"> ، </w:t>
      </w:r>
      <w:r w:rsidRPr="008856D2">
        <w:rPr>
          <w:rtl/>
        </w:rPr>
        <w:t xml:space="preserve">عن أبي الحسن </w:t>
      </w:r>
      <w:r w:rsidRPr="00940F9D">
        <w:rPr>
          <w:rStyle w:val="libAlaemChar"/>
          <w:rtl/>
        </w:rPr>
        <w:t>عليه‌السلام</w:t>
      </w:r>
      <w:r w:rsidRPr="008856D2">
        <w:rPr>
          <w:rtl/>
        </w:rPr>
        <w:t xml:space="preserve"> </w:t>
      </w:r>
      <w:r w:rsidR="00B124C6">
        <w:rPr>
          <w:rtl/>
        </w:rPr>
        <w:t xml:space="preserve">قال : </w:t>
      </w:r>
      <w:r w:rsidRPr="008856D2">
        <w:rPr>
          <w:rtl/>
        </w:rPr>
        <w:t>سمعته يقول ما من ملك يهبطه الله في أ</w:t>
      </w:r>
      <w:r w:rsidR="004102BD">
        <w:rPr>
          <w:rtl/>
        </w:rPr>
        <w:t>م</w:t>
      </w:r>
      <w:r w:rsidR="000352F7">
        <w:rPr>
          <w:rtl/>
        </w:rPr>
        <w:t>ر</w:t>
      </w:r>
      <w:r w:rsidRPr="008856D2">
        <w:rPr>
          <w:rtl/>
        </w:rPr>
        <w:t>م</w:t>
      </w:r>
      <w:r w:rsidR="000352F7">
        <w:rPr>
          <w:rFonts w:hint="cs"/>
          <w:rtl/>
        </w:rPr>
        <w:t>ّ</w:t>
      </w:r>
      <w:r w:rsidRPr="008856D2">
        <w:rPr>
          <w:rtl/>
        </w:rPr>
        <w:t xml:space="preserve">ا يهبطه </w:t>
      </w:r>
      <w:r w:rsidR="004A12BC">
        <w:rPr>
          <w:rtl/>
        </w:rPr>
        <w:t xml:space="preserve">إلّا </w:t>
      </w:r>
      <w:r w:rsidRPr="008856D2">
        <w:rPr>
          <w:rtl/>
        </w:rPr>
        <w:t xml:space="preserve">بدأ بالإمام فعرض ذلك عليه </w:t>
      </w:r>
      <w:r w:rsidR="00A10A2E">
        <w:rPr>
          <w:rtl/>
        </w:rPr>
        <w:t xml:space="preserve">وانّ </w:t>
      </w:r>
      <w:r w:rsidRPr="008856D2">
        <w:rPr>
          <w:rtl/>
        </w:rPr>
        <w:t xml:space="preserve">مختلف الملائكة من عند الله تبارك وتعالى إلى </w:t>
      </w:r>
      <w:r w:rsidR="005D51F8">
        <w:rPr>
          <w:rtl/>
        </w:rPr>
        <w:t xml:space="preserve">صاحب </w:t>
      </w:r>
      <w:r w:rsidRPr="008856D2">
        <w:rPr>
          <w:rtl/>
        </w:rPr>
        <w:t>هذا الأمر</w:t>
      </w:r>
      <w:r>
        <w:rPr>
          <w:rFonts w:hint="cs"/>
          <w:rtl/>
        </w:rPr>
        <w:t>.</w:t>
      </w:r>
    </w:p>
    <w:p w14:paraId="726221EA" w14:textId="341FB580" w:rsidR="00EE3516" w:rsidRDefault="000352F7" w:rsidP="00EE3516">
      <w:pPr>
        <w:pStyle w:val="Heading1Center"/>
        <w:rPr>
          <w:rtl/>
          <w:lang w:bidi="fa-IR"/>
        </w:rPr>
      </w:pPr>
      <w:bookmarkStart w:id="129" w:name="_Toc93994826"/>
      <w:bookmarkStart w:id="130" w:name="_Toc257908158"/>
      <w:r>
        <w:rPr>
          <w:rFonts w:hint="cs"/>
          <w:rtl/>
          <w:lang w:bidi="fa-IR"/>
        </w:rPr>
        <w:t xml:space="preserve">( </w:t>
      </w:r>
      <w:r w:rsidR="00EE3516" w:rsidRPr="008856D2">
        <w:rPr>
          <w:rtl/>
          <w:lang w:bidi="fa-IR"/>
        </w:rPr>
        <w:t>باب</w:t>
      </w:r>
      <w:bookmarkEnd w:id="129"/>
      <w:r>
        <w:rPr>
          <w:rFonts w:hint="cs"/>
          <w:rtl/>
          <w:lang w:bidi="fa-IR"/>
        </w:rPr>
        <w:t xml:space="preserve"> )</w:t>
      </w:r>
      <w:bookmarkEnd w:id="130"/>
    </w:p>
    <w:p w14:paraId="39BC06F1" w14:textId="3B1B17A9" w:rsidR="00EE3516" w:rsidRPr="008856D2" w:rsidRDefault="000352F7" w:rsidP="00EE3516">
      <w:pPr>
        <w:pStyle w:val="Heading1Center"/>
        <w:rPr>
          <w:rtl/>
          <w:lang w:bidi="fa-IR"/>
        </w:rPr>
      </w:pPr>
      <w:bookmarkStart w:id="131" w:name="_Toc93994827"/>
      <w:bookmarkStart w:id="132" w:name="_Toc257908159"/>
      <w:r>
        <w:rPr>
          <w:rFonts w:hint="cs"/>
          <w:rtl/>
          <w:lang w:bidi="fa-IR"/>
        </w:rPr>
        <w:t xml:space="preserve">( </w:t>
      </w:r>
      <w:r w:rsidR="00EE3516" w:rsidRPr="008856D2">
        <w:rPr>
          <w:rtl/>
          <w:lang w:bidi="fa-IR"/>
        </w:rPr>
        <w:t>أن الجن يأتيهم فيسألونهم عن معالم دينهم ويتوجهون في أمورهم</w:t>
      </w:r>
      <w:bookmarkEnd w:id="131"/>
      <w:r>
        <w:rPr>
          <w:rFonts w:hint="cs"/>
          <w:rtl/>
          <w:lang w:bidi="fa-IR"/>
        </w:rPr>
        <w:t xml:space="preserve"> )</w:t>
      </w:r>
      <w:bookmarkEnd w:id="132"/>
    </w:p>
    <w:p w14:paraId="7D632BFB" w14:textId="0299BDAA"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بعض أصحابنا</w:t>
      </w:r>
      <w:r>
        <w:rPr>
          <w:rtl/>
        </w:rPr>
        <w:t xml:space="preserve"> ،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عن يحيى بن مساور</w:t>
      </w:r>
      <w:r>
        <w:rPr>
          <w:rtl/>
        </w:rPr>
        <w:t xml:space="preserve"> ، </w:t>
      </w:r>
      <w:r w:rsidRPr="008856D2">
        <w:rPr>
          <w:rtl/>
        </w:rPr>
        <w:t>عن س</w:t>
      </w:r>
      <w:r w:rsidR="000352F7">
        <w:rPr>
          <w:rtl/>
        </w:rPr>
        <w:t>عد</w:t>
      </w:r>
      <w:r w:rsidR="008A0BC3">
        <w:rPr>
          <w:rtl/>
        </w:rPr>
        <w:t xml:space="preserve"> </w:t>
      </w:r>
      <w:r w:rsidR="000352F7">
        <w:rPr>
          <w:rtl/>
        </w:rPr>
        <w:t>ال</w:t>
      </w:r>
      <w:r w:rsidR="000352F7">
        <w:rPr>
          <w:rFonts w:hint="cs"/>
          <w:rtl/>
        </w:rPr>
        <w:t>ا</w:t>
      </w:r>
      <w:r w:rsidRPr="008856D2">
        <w:rPr>
          <w:rtl/>
        </w:rPr>
        <w:t xml:space="preserve">سكاف </w:t>
      </w:r>
      <w:r w:rsidR="00B124C6">
        <w:rPr>
          <w:rtl/>
        </w:rPr>
        <w:t xml:space="preserve">قال : </w:t>
      </w:r>
      <w:r w:rsidRPr="008856D2">
        <w:rPr>
          <w:rtl/>
        </w:rPr>
        <w:t xml:space="preserve">أتيت أبا جعفر </w:t>
      </w:r>
      <w:r w:rsidRPr="00940F9D">
        <w:rPr>
          <w:rStyle w:val="libAlaemChar"/>
          <w:rtl/>
        </w:rPr>
        <w:t>عليه‌السلام</w:t>
      </w:r>
      <w:r w:rsidRPr="008856D2">
        <w:rPr>
          <w:rtl/>
        </w:rPr>
        <w:t xml:space="preserve"> في بعض ما أتيته فجعل يقول لا تع</w:t>
      </w:r>
      <w:r w:rsidR="00161583">
        <w:rPr>
          <w:rtl/>
        </w:rPr>
        <w:t xml:space="preserve">جلّ </w:t>
      </w:r>
      <w:r w:rsidR="00574491">
        <w:rPr>
          <w:rtl/>
        </w:rPr>
        <w:t xml:space="preserve">حتّى </w:t>
      </w:r>
      <w:r w:rsidRPr="008856D2">
        <w:rPr>
          <w:rtl/>
        </w:rPr>
        <w:t xml:space="preserve">حميت الشمس </w:t>
      </w:r>
      <w:r w:rsidR="00A36E9D">
        <w:rPr>
          <w:rtl/>
        </w:rPr>
        <w:t xml:space="preserve">عليّ </w:t>
      </w:r>
      <w:r w:rsidRPr="008856D2">
        <w:rPr>
          <w:rtl/>
        </w:rPr>
        <w:t>وجعلت أتتب</w:t>
      </w:r>
      <w:r w:rsidR="000352F7">
        <w:rPr>
          <w:rFonts w:hint="cs"/>
          <w:rtl/>
        </w:rPr>
        <w:t>ّ</w:t>
      </w:r>
      <w:r w:rsidRPr="008856D2">
        <w:rPr>
          <w:rtl/>
        </w:rPr>
        <w:t xml:space="preserve">ع الأفياء </w:t>
      </w:r>
      <w:r w:rsidR="000352F7">
        <w:rPr>
          <w:rFonts w:hint="cs"/>
          <w:rtl/>
        </w:rPr>
        <w:t xml:space="preserve">، </w:t>
      </w:r>
      <w:r w:rsidRPr="008856D2">
        <w:rPr>
          <w:rtl/>
        </w:rPr>
        <w:t xml:space="preserve">فما لبث أن خرج </w:t>
      </w:r>
      <w:r w:rsidR="00A36E9D">
        <w:rPr>
          <w:rtl/>
        </w:rPr>
        <w:t>عليّ</w:t>
      </w:r>
      <w:r w:rsidR="000352F7">
        <w:rPr>
          <w:rFonts w:hint="cs"/>
          <w:rtl/>
        </w:rPr>
        <w:t>َ</w:t>
      </w:r>
      <w:r w:rsidR="00A36E9D">
        <w:rPr>
          <w:rtl/>
        </w:rPr>
        <w:t xml:space="preserve"> </w:t>
      </w:r>
      <w:r w:rsidRPr="008856D2">
        <w:rPr>
          <w:rtl/>
        </w:rPr>
        <w:t>قوم ك</w:t>
      </w:r>
      <w:r w:rsidR="00B117F3">
        <w:rPr>
          <w:rtl/>
        </w:rPr>
        <w:t xml:space="preserve">أنّهم </w:t>
      </w:r>
      <w:r w:rsidRPr="008856D2">
        <w:rPr>
          <w:rtl/>
        </w:rPr>
        <w:t xml:space="preserve">الجراد الصفر </w:t>
      </w:r>
      <w:r w:rsidR="000352F7">
        <w:rPr>
          <w:rFonts w:hint="cs"/>
          <w:rtl/>
        </w:rPr>
        <w:t xml:space="preserve">، </w:t>
      </w:r>
      <w:r w:rsidRPr="008856D2">
        <w:rPr>
          <w:rtl/>
        </w:rPr>
        <w:t>عليهم</w:t>
      </w:r>
    </w:p>
    <w:p w14:paraId="609B339E" w14:textId="3E28672F" w:rsidR="00EE3516" w:rsidRPr="00324B78" w:rsidRDefault="00201378" w:rsidP="006F7B8D">
      <w:pPr>
        <w:pStyle w:val="libLine"/>
        <w:rPr>
          <w:rtl/>
        </w:rPr>
      </w:pPr>
      <w:r>
        <w:rPr>
          <w:rFonts w:hint="cs"/>
          <w:rtl/>
        </w:rPr>
        <w:t>________________________________________________________</w:t>
      </w:r>
    </w:p>
    <w:p w14:paraId="3D1822EB" w14:textId="33FB778F" w:rsidR="00EE3516" w:rsidRPr="008856D2" w:rsidRDefault="00EE3516" w:rsidP="0082023E">
      <w:pPr>
        <w:pStyle w:val="libNormal0"/>
        <w:rPr>
          <w:rtl/>
        </w:rPr>
      </w:pPr>
      <w:r w:rsidRPr="008856D2">
        <w:rPr>
          <w:rtl/>
        </w:rPr>
        <w:t>وإنها لتأتينا وتتعف</w:t>
      </w:r>
      <w:r w:rsidR="000352F7">
        <w:rPr>
          <w:rFonts w:hint="cs"/>
          <w:rtl/>
        </w:rPr>
        <w:t>ّ</w:t>
      </w:r>
      <w:r w:rsidRPr="008856D2">
        <w:rPr>
          <w:rtl/>
        </w:rPr>
        <w:t>ر في فرشنا</w:t>
      </w:r>
      <w:r>
        <w:rPr>
          <w:rtl/>
        </w:rPr>
        <w:t xml:space="preserve"> ، </w:t>
      </w:r>
      <w:r w:rsidR="00A10A2E">
        <w:rPr>
          <w:rtl/>
        </w:rPr>
        <w:t xml:space="preserve">وانّ </w:t>
      </w:r>
      <w:r w:rsidRPr="008856D2">
        <w:rPr>
          <w:rtl/>
        </w:rPr>
        <w:t xml:space="preserve">هذا </w:t>
      </w:r>
      <w:r w:rsidR="0012207A">
        <w:rPr>
          <w:rtl/>
        </w:rPr>
        <w:t xml:space="preserve">الّذي </w:t>
      </w:r>
      <w:r w:rsidRPr="008856D2">
        <w:rPr>
          <w:rtl/>
        </w:rPr>
        <w:t>في رقبة موسى من أجنحتها</w:t>
      </w:r>
      <w:r>
        <w:rPr>
          <w:rtl/>
        </w:rPr>
        <w:t xml:space="preserve"> « </w:t>
      </w:r>
      <w:r w:rsidRPr="004A3B67">
        <w:rPr>
          <w:rtl/>
        </w:rPr>
        <w:t>ليزاحمونا</w:t>
      </w:r>
      <w:r>
        <w:rPr>
          <w:rtl/>
        </w:rPr>
        <w:t xml:space="preserve"> » </w:t>
      </w:r>
      <w:r w:rsidRPr="008856D2">
        <w:rPr>
          <w:rtl/>
        </w:rPr>
        <w:t>أي يجلسون في مجلسنا و</w:t>
      </w:r>
      <w:r w:rsidR="00A36E9D">
        <w:rPr>
          <w:rtl/>
        </w:rPr>
        <w:t xml:space="preserve">عليّ </w:t>
      </w:r>
      <w:r w:rsidRPr="008856D2">
        <w:rPr>
          <w:rtl/>
        </w:rPr>
        <w:t>مساورنا بحيث ي</w:t>
      </w:r>
      <w:r w:rsidR="00B007CB">
        <w:rPr>
          <w:rtl/>
        </w:rPr>
        <w:t xml:space="preserve">ضيّق </w:t>
      </w:r>
      <w:r w:rsidRPr="008856D2">
        <w:rPr>
          <w:rtl/>
        </w:rPr>
        <w:t>المجلس علينا</w:t>
      </w:r>
      <w:r>
        <w:rPr>
          <w:rtl/>
        </w:rPr>
        <w:t xml:space="preserve"> ، و</w:t>
      </w:r>
      <w:r w:rsidRPr="004A3B67">
        <w:rPr>
          <w:rtl/>
        </w:rPr>
        <w:t>الت</w:t>
      </w:r>
      <w:r w:rsidR="000352F7">
        <w:rPr>
          <w:rFonts w:hint="cs"/>
          <w:rtl/>
        </w:rPr>
        <w:t>ّ</w:t>
      </w:r>
      <w:r w:rsidRPr="004A3B67">
        <w:rPr>
          <w:rtl/>
        </w:rPr>
        <w:t>كأة</w:t>
      </w:r>
      <w:r w:rsidRPr="008856D2">
        <w:rPr>
          <w:rtl/>
        </w:rPr>
        <w:t xml:space="preserve"> كهمزة</w:t>
      </w:r>
      <w:r>
        <w:rPr>
          <w:rtl/>
        </w:rPr>
        <w:t xml:space="preserve"> : </w:t>
      </w:r>
      <w:r w:rsidRPr="008856D2">
        <w:rPr>
          <w:rtl/>
        </w:rPr>
        <w:t>ما يعتمد عليه حين الجلوس.</w:t>
      </w:r>
    </w:p>
    <w:p w14:paraId="62006823" w14:textId="695A3469" w:rsidR="00EE3516" w:rsidRPr="008856D2" w:rsidRDefault="00EE3516" w:rsidP="000352F7">
      <w:pPr>
        <w:pStyle w:val="libNormal"/>
        <w:rPr>
          <w:rtl/>
        </w:rPr>
      </w:pPr>
      <w:r w:rsidRPr="00A91FBE">
        <w:rPr>
          <w:rStyle w:val="libBold1Char"/>
          <w:rtl/>
        </w:rPr>
        <w:t>الحديث الرابع :</w:t>
      </w:r>
      <w:r>
        <w:rPr>
          <w:rtl/>
        </w:rPr>
        <w:t xml:space="preserve"> </w:t>
      </w:r>
      <w:r w:rsidRPr="008856D2">
        <w:rPr>
          <w:rtl/>
        </w:rPr>
        <w:t>ضعيف</w:t>
      </w:r>
      <w:r>
        <w:rPr>
          <w:rtl/>
        </w:rPr>
        <w:t xml:space="preserve"> ، </w:t>
      </w:r>
      <w:r w:rsidRPr="004A3B67">
        <w:rPr>
          <w:rtl/>
        </w:rPr>
        <w:t>وأبو الحسن</w:t>
      </w:r>
      <w:r w:rsidRPr="008856D2">
        <w:rPr>
          <w:rtl/>
        </w:rPr>
        <w:t xml:space="preserve"> هو الكاظم </w:t>
      </w:r>
      <w:r w:rsidRPr="00940F9D">
        <w:rPr>
          <w:rStyle w:val="libAlaemChar"/>
          <w:rtl/>
        </w:rPr>
        <w:t>عليه‌السلام</w:t>
      </w:r>
      <w:r>
        <w:rPr>
          <w:rtl/>
        </w:rPr>
        <w:t xml:space="preserve"> « </w:t>
      </w:r>
      <w:r w:rsidRPr="004A3B67">
        <w:rPr>
          <w:rtl/>
        </w:rPr>
        <w:t>في أ</w:t>
      </w:r>
      <w:r w:rsidR="004102BD">
        <w:rPr>
          <w:rtl/>
        </w:rPr>
        <w:t xml:space="preserve">مرّ </w:t>
      </w:r>
      <w:r>
        <w:rPr>
          <w:rtl/>
        </w:rPr>
        <w:t xml:space="preserve">» </w:t>
      </w:r>
      <w:r w:rsidRPr="008856D2">
        <w:rPr>
          <w:rtl/>
        </w:rPr>
        <w:t>كان في للتعليل وما للإبهام والتعميم</w:t>
      </w:r>
      <w:r>
        <w:rPr>
          <w:rtl/>
        </w:rPr>
        <w:t xml:space="preserve"> ، </w:t>
      </w:r>
      <w:r w:rsidRPr="008856D2">
        <w:rPr>
          <w:rtl/>
        </w:rPr>
        <w:t xml:space="preserve">ويحتمل أن يكون ما للنفي </w:t>
      </w:r>
      <w:r w:rsidR="00831D1C">
        <w:rPr>
          <w:rtl/>
        </w:rPr>
        <w:t xml:space="preserve">تأكيداً </w:t>
      </w:r>
      <w:r w:rsidRPr="008856D2">
        <w:rPr>
          <w:rtl/>
        </w:rPr>
        <w:t>للنفي الس</w:t>
      </w:r>
      <w:r w:rsidR="000352F7">
        <w:rPr>
          <w:rFonts w:hint="cs"/>
          <w:rtl/>
        </w:rPr>
        <w:t>ّ</w:t>
      </w:r>
      <w:r w:rsidRPr="008856D2">
        <w:rPr>
          <w:rtl/>
        </w:rPr>
        <w:t>ابق لتعميم الحكم كل</w:t>
      </w:r>
      <w:r w:rsidR="000352F7">
        <w:rPr>
          <w:rFonts w:hint="cs"/>
          <w:rtl/>
        </w:rPr>
        <w:t>ّ</w:t>
      </w:r>
      <w:r w:rsidRPr="008856D2">
        <w:rPr>
          <w:rtl/>
        </w:rPr>
        <w:t xml:space="preserve"> ملك وكل</w:t>
      </w:r>
      <w:r w:rsidR="000352F7">
        <w:rPr>
          <w:rFonts w:hint="cs"/>
          <w:rtl/>
        </w:rPr>
        <w:t>ّ</w:t>
      </w:r>
      <w:r w:rsidRPr="008856D2">
        <w:rPr>
          <w:rtl/>
        </w:rPr>
        <w:t xml:space="preserve"> إهباط</w:t>
      </w:r>
      <w:r>
        <w:rPr>
          <w:rtl/>
        </w:rPr>
        <w:t xml:space="preserve"> ، </w:t>
      </w:r>
      <w:r w:rsidRPr="008856D2">
        <w:rPr>
          <w:rtl/>
        </w:rPr>
        <w:t>وفي البصائر في أ</w:t>
      </w:r>
      <w:r w:rsidR="004102BD">
        <w:rPr>
          <w:rtl/>
        </w:rPr>
        <w:t xml:space="preserve">مرّ </w:t>
      </w:r>
      <w:r w:rsidR="00651418">
        <w:rPr>
          <w:rtl/>
        </w:rPr>
        <w:t xml:space="preserve">ممّا </w:t>
      </w:r>
      <w:r w:rsidRPr="008856D2">
        <w:rPr>
          <w:rtl/>
        </w:rPr>
        <w:t>يهبط له</w:t>
      </w:r>
      <w:r>
        <w:rPr>
          <w:rtl/>
        </w:rPr>
        <w:t xml:space="preserve"> ، و</w:t>
      </w:r>
      <w:r w:rsidRPr="004A3B67">
        <w:rPr>
          <w:rtl/>
        </w:rPr>
        <w:t>المختلف</w:t>
      </w:r>
      <w:r w:rsidRPr="008856D2">
        <w:rPr>
          <w:rtl/>
        </w:rPr>
        <w:t xml:space="preserve"> مصدر ميمي وعبارة عن المجيء والذهاب</w:t>
      </w:r>
      <w:r>
        <w:rPr>
          <w:rtl/>
        </w:rPr>
        <w:t xml:space="preserve"> « </w:t>
      </w:r>
      <w:r w:rsidRPr="004A3B67">
        <w:rPr>
          <w:rtl/>
        </w:rPr>
        <w:t xml:space="preserve">هذا </w:t>
      </w:r>
      <w:r w:rsidR="00E11E7D">
        <w:rPr>
          <w:rtl/>
        </w:rPr>
        <w:t xml:space="preserve">الأمر </w:t>
      </w:r>
      <w:r>
        <w:rPr>
          <w:rtl/>
        </w:rPr>
        <w:t xml:space="preserve">» </w:t>
      </w:r>
      <w:r w:rsidRPr="008856D2">
        <w:rPr>
          <w:rtl/>
        </w:rPr>
        <w:t>أي الإمامة.</w:t>
      </w:r>
    </w:p>
    <w:p w14:paraId="2F539889" w14:textId="77777777" w:rsidR="000352F7" w:rsidRDefault="00EE3516" w:rsidP="000352F7">
      <w:pPr>
        <w:pStyle w:val="Heading1Center"/>
        <w:rPr>
          <w:rtl/>
        </w:rPr>
      </w:pPr>
      <w:bookmarkStart w:id="133" w:name="_Toc93994828"/>
      <w:bookmarkStart w:id="134" w:name="_Toc257908160"/>
      <w:r w:rsidRPr="004A3B67">
        <w:rPr>
          <w:rtl/>
        </w:rPr>
        <w:t>باب</w:t>
      </w:r>
      <w:bookmarkStart w:id="135" w:name="_Toc93994829"/>
      <w:bookmarkEnd w:id="133"/>
      <w:r w:rsidR="000352F7">
        <w:rPr>
          <w:rFonts w:hint="cs"/>
          <w:rtl/>
        </w:rPr>
        <w:t xml:space="preserve"> </w:t>
      </w:r>
      <w:r w:rsidR="000352F7">
        <w:rPr>
          <w:rtl/>
        </w:rPr>
        <w:t>أن الجن يأتونهم فيس</w:t>
      </w:r>
      <w:r w:rsidR="000352F7">
        <w:rPr>
          <w:rFonts w:hint="cs"/>
          <w:rtl/>
        </w:rPr>
        <w:t>ئ</w:t>
      </w:r>
      <w:r w:rsidRPr="004A3B67">
        <w:rPr>
          <w:rtl/>
        </w:rPr>
        <w:t>ل</w:t>
      </w:r>
      <w:r>
        <w:rPr>
          <w:rtl/>
        </w:rPr>
        <w:t>ونهم عن معالم دينهم ويتوجهون في</w:t>
      </w:r>
      <w:bookmarkEnd w:id="134"/>
      <w:r>
        <w:rPr>
          <w:rFonts w:hint="cs"/>
          <w:rtl/>
        </w:rPr>
        <w:t xml:space="preserve"> </w:t>
      </w:r>
    </w:p>
    <w:p w14:paraId="7952A2C0" w14:textId="16B4C0C2" w:rsidR="00EE3516" w:rsidRDefault="00EE3516" w:rsidP="000352F7">
      <w:pPr>
        <w:pStyle w:val="Heading1Center"/>
        <w:rPr>
          <w:rtl/>
        </w:rPr>
      </w:pPr>
      <w:bookmarkStart w:id="136" w:name="_Toc257908161"/>
      <w:r w:rsidRPr="004A3B67">
        <w:rPr>
          <w:rtl/>
        </w:rPr>
        <w:t xml:space="preserve">أمورهم </w:t>
      </w:r>
      <w:r w:rsidRPr="00940F9D">
        <w:rPr>
          <w:rStyle w:val="libAlaemChar"/>
          <w:rtl/>
        </w:rPr>
        <w:t>عليهم‌السلام</w:t>
      </w:r>
      <w:bookmarkEnd w:id="135"/>
      <w:bookmarkEnd w:id="136"/>
      <w:r w:rsidRPr="004A3B67">
        <w:rPr>
          <w:rtl/>
        </w:rPr>
        <w:t xml:space="preserve"> </w:t>
      </w:r>
    </w:p>
    <w:p w14:paraId="723AAB57" w14:textId="5C4753F3" w:rsidR="00EE3516" w:rsidRDefault="00EE3516" w:rsidP="000352F7">
      <w:pPr>
        <w:pStyle w:val="libNormal"/>
        <w:rPr>
          <w:rtl/>
          <w:lang w:bidi="fa-IR"/>
        </w:rPr>
      </w:pPr>
      <w:r w:rsidRPr="007574B9">
        <w:rPr>
          <w:rStyle w:val="libBold1Char"/>
          <w:rtl/>
        </w:rPr>
        <w:t xml:space="preserve">الحديث </w:t>
      </w:r>
      <w:r w:rsidR="000352F7">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مجهول.</w:t>
      </w:r>
    </w:p>
    <w:p w14:paraId="4FCC11BB" w14:textId="5542E88E" w:rsidR="00EE3516" w:rsidRPr="008856D2" w:rsidRDefault="00EE3516" w:rsidP="00571CFD">
      <w:pPr>
        <w:pStyle w:val="libNormal"/>
        <w:rPr>
          <w:rtl/>
        </w:rPr>
      </w:pPr>
      <w:r>
        <w:rPr>
          <w:rtl/>
        </w:rPr>
        <w:t xml:space="preserve">« </w:t>
      </w:r>
      <w:r w:rsidRPr="004A3B67">
        <w:rPr>
          <w:rtl/>
        </w:rPr>
        <w:t>في بعض ما أتيته</w:t>
      </w:r>
      <w:r>
        <w:rPr>
          <w:rtl/>
        </w:rPr>
        <w:t xml:space="preserve"> » </w:t>
      </w:r>
      <w:r w:rsidRPr="008856D2">
        <w:rPr>
          <w:rtl/>
        </w:rPr>
        <w:t xml:space="preserve">ما </w:t>
      </w:r>
      <w:r w:rsidR="00C80F9C">
        <w:rPr>
          <w:rtl/>
        </w:rPr>
        <w:t xml:space="preserve">مصدريّة </w:t>
      </w:r>
      <w:r>
        <w:rPr>
          <w:rtl/>
        </w:rPr>
        <w:t xml:space="preserve">« </w:t>
      </w:r>
      <w:r w:rsidRPr="004A3B67">
        <w:rPr>
          <w:rtl/>
        </w:rPr>
        <w:t>فجعل يقول لا تجعل</w:t>
      </w:r>
      <w:r>
        <w:rPr>
          <w:rtl/>
        </w:rPr>
        <w:t xml:space="preserve"> » </w:t>
      </w:r>
      <w:r w:rsidRPr="008856D2">
        <w:rPr>
          <w:rtl/>
        </w:rPr>
        <w:t>أي ك</w:t>
      </w:r>
      <w:r w:rsidR="000352F7">
        <w:rPr>
          <w:rtl/>
        </w:rPr>
        <w:t>ل</w:t>
      </w:r>
      <w:r w:rsidR="000352F7">
        <w:rPr>
          <w:rFonts w:hint="cs"/>
          <w:rtl/>
        </w:rPr>
        <w:t>ّ</w:t>
      </w:r>
      <w:r w:rsidR="000352F7">
        <w:rPr>
          <w:rtl/>
        </w:rPr>
        <w:t>م</w:t>
      </w:r>
      <w:r w:rsidR="00EF7FC8">
        <w:rPr>
          <w:rtl/>
        </w:rPr>
        <w:t xml:space="preserve">ا </w:t>
      </w:r>
      <w:r w:rsidRPr="008856D2">
        <w:rPr>
          <w:rtl/>
        </w:rPr>
        <w:t>استأذنت للدخول عليه يقول لا تع</w:t>
      </w:r>
      <w:r w:rsidR="000352F7">
        <w:rPr>
          <w:rtl/>
        </w:rPr>
        <w:t>جل</w:t>
      </w:r>
      <w:r w:rsidR="00161583">
        <w:rPr>
          <w:rtl/>
        </w:rPr>
        <w:t xml:space="preserve"> </w:t>
      </w:r>
      <w:r>
        <w:rPr>
          <w:rtl/>
        </w:rPr>
        <w:t xml:space="preserve">، </w:t>
      </w:r>
      <w:r w:rsidRPr="008856D2">
        <w:rPr>
          <w:rtl/>
        </w:rPr>
        <w:t xml:space="preserve">فلبثت على الباب </w:t>
      </w:r>
      <w:r w:rsidR="00574491">
        <w:rPr>
          <w:rtl/>
        </w:rPr>
        <w:t xml:space="preserve">حتّى </w:t>
      </w:r>
      <w:r w:rsidRPr="008856D2">
        <w:rPr>
          <w:rtl/>
        </w:rPr>
        <w:t>حميت الشمس أي اشتد</w:t>
      </w:r>
      <w:r w:rsidR="000352F7">
        <w:rPr>
          <w:rFonts w:hint="cs"/>
          <w:rtl/>
        </w:rPr>
        <w:t>ّ</w:t>
      </w:r>
      <w:r w:rsidRPr="008856D2">
        <w:rPr>
          <w:rtl/>
        </w:rPr>
        <w:t xml:space="preserve"> حر</w:t>
      </w:r>
      <w:r w:rsidR="000352F7">
        <w:rPr>
          <w:rFonts w:hint="cs"/>
          <w:rtl/>
        </w:rPr>
        <w:t>ّ</w:t>
      </w:r>
      <w:r w:rsidRPr="008856D2">
        <w:rPr>
          <w:rtl/>
        </w:rPr>
        <w:t>ها</w:t>
      </w:r>
      <w:r>
        <w:rPr>
          <w:rtl/>
        </w:rPr>
        <w:t xml:space="preserve"> « </w:t>
      </w:r>
      <w:r w:rsidRPr="004A3B67">
        <w:rPr>
          <w:rtl/>
        </w:rPr>
        <w:t>أتتبع الأفياء</w:t>
      </w:r>
      <w:r>
        <w:rPr>
          <w:rtl/>
        </w:rPr>
        <w:t xml:space="preserve"> » </w:t>
      </w:r>
      <w:r w:rsidRPr="008856D2">
        <w:rPr>
          <w:rtl/>
        </w:rPr>
        <w:t>أي أمشي من فيء يزول إلى فيء يحدث مرارا</w:t>
      </w:r>
      <w:r w:rsidR="000352F7">
        <w:rPr>
          <w:rFonts w:hint="cs"/>
          <w:rtl/>
        </w:rPr>
        <w:t>ً</w:t>
      </w:r>
      <w:r>
        <w:rPr>
          <w:rtl/>
        </w:rPr>
        <w:t xml:space="preserve"> « </w:t>
      </w:r>
      <w:r w:rsidRPr="004A3B67">
        <w:rPr>
          <w:rtl/>
        </w:rPr>
        <w:t>فما لبث أن خرج</w:t>
      </w:r>
      <w:r>
        <w:rPr>
          <w:rtl/>
        </w:rPr>
        <w:t xml:space="preserve"> » </w:t>
      </w:r>
    </w:p>
    <w:p w14:paraId="0105ADA3" w14:textId="77777777" w:rsidR="002A5FAD" w:rsidRDefault="002A5FAD" w:rsidP="002A5FAD">
      <w:pPr>
        <w:pStyle w:val="libNormal"/>
        <w:rPr>
          <w:rtl/>
        </w:rPr>
      </w:pPr>
      <w:r w:rsidRPr="002A5FAD">
        <w:rPr>
          <w:rStyle w:val="libNormalChar"/>
          <w:rtl/>
        </w:rPr>
        <w:br w:type="page"/>
      </w:r>
    </w:p>
    <w:p w14:paraId="62D106C7" w14:textId="15747BE8" w:rsidR="00EE3516" w:rsidRPr="008856D2" w:rsidRDefault="00EE3516" w:rsidP="002A5FAD">
      <w:pPr>
        <w:pStyle w:val="libNormal0"/>
        <w:rPr>
          <w:rtl/>
        </w:rPr>
      </w:pPr>
      <w:r w:rsidRPr="008856D2">
        <w:rPr>
          <w:rtl/>
        </w:rPr>
        <w:lastRenderedPageBreak/>
        <w:t xml:space="preserve">البتوت قد انتهكتهم العبادة </w:t>
      </w:r>
      <w:r w:rsidR="000352F7">
        <w:rPr>
          <w:rFonts w:hint="cs"/>
          <w:rtl/>
        </w:rPr>
        <w:t xml:space="preserve">، </w:t>
      </w:r>
      <w:r w:rsidR="00B124C6">
        <w:rPr>
          <w:rtl/>
        </w:rPr>
        <w:t xml:space="preserve">قال : </w:t>
      </w:r>
      <w:r w:rsidRPr="008856D2">
        <w:rPr>
          <w:rtl/>
        </w:rPr>
        <w:t>فو الله لأنس</w:t>
      </w:r>
      <w:r w:rsidR="00173CB2">
        <w:rPr>
          <w:rtl/>
        </w:rPr>
        <w:t xml:space="preserve">أنّي </w:t>
      </w:r>
      <w:r w:rsidRPr="008856D2">
        <w:rPr>
          <w:rtl/>
        </w:rPr>
        <w:t xml:space="preserve">ما كنت فيه من حسن هيئة القوم </w:t>
      </w:r>
      <w:r w:rsidR="00162147">
        <w:rPr>
          <w:rtl/>
        </w:rPr>
        <w:t>ف</w:t>
      </w:r>
      <w:r w:rsidR="00EF7FC8">
        <w:rPr>
          <w:rtl/>
        </w:rPr>
        <w:t xml:space="preserve">لـمّا </w:t>
      </w:r>
      <w:r w:rsidRPr="008856D2">
        <w:rPr>
          <w:rtl/>
        </w:rPr>
        <w:t xml:space="preserve">دخلت عليه </w:t>
      </w:r>
      <w:r w:rsidR="00B124C6">
        <w:rPr>
          <w:rtl/>
        </w:rPr>
        <w:t xml:space="preserve">قال : </w:t>
      </w:r>
      <w:r w:rsidRPr="008856D2">
        <w:rPr>
          <w:rtl/>
        </w:rPr>
        <w:t>لي أر</w:t>
      </w:r>
      <w:r w:rsidR="00173CB2">
        <w:rPr>
          <w:rtl/>
        </w:rPr>
        <w:t xml:space="preserve">أنّي </w:t>
      </w:r>
      <w:r w:rsidRPr="008856D2">
        <w:rPr>
          <w:rtl/>
        </w:rPr>
        <w:t>قد شققت عليك قلت أ</w:t>
      </w:r>
      <w:r w:rsidR="00161583">
        <w:rPr>
          <w:rtl/>
        </w:rPr>
        <w:t xml:space="preserve">جلّ </w:t>
      </w:r>
      <w:r w:rsidRPr="008856D2">
        <w:rPr>
          <w:rtl/>
        </w:rPr>
        <w:t>والله لقد أنس</w:t>
      </w:r>
      <w:r w:rsidR="000352F7">
        <w:rPr>
          <w:rFonts w:hint="cs"/>
          <w:rtl/>
        </w:rPr>
        <w:t>ا</w:t>
      </w:r>
      <w:r w:rsidR="000352F7">
        <w:rPr>
          <w:rtl/>
        </w:rPr>
        <w:t>ن</w:t>
      </w:r>
      <w:r w:rsidR="00173CB2">
        <w:rPr>
          <w:rtl/>
        </w:rPr>
        <w:t xml:space="preserve">ي </w:t>
      </w:r>
      <w:r w:rsidRPr="008856D2">
        <w:rPr>
          <w:rtl/>
        </w:rPr>
        <w:t>ما كنت فيه قوم مروا بي لم أرقوما</w:t>
      </w:r>
      <w:r w:rsidR="000352F7">
        <w:rPr>
          <w:rFonts w:hint="cs"/>
          <w:rtl/>
        </w:rPr>
        <w:t>ً</w:t>
      </w:r>
      <w:r w:rsidRPr="008856D2">
        <w:rPr>
          <w:rtl/>
        </w:rPr>
        <w:t xml:space="preserve"> أحسن هيئة منهم في زي</w:t>
      </w:r>
      <w:r w:rsidR="00A80FD4">
        <w:rPr>
          <w:rFonts w:hint="cs"/>
          <w:rtl/>
        </w:rPr>
        <w:t>ّ</w:t>
      </w:r>
      <w:r w:rsidRPr="008856D2">
        <w:rPr>
          <w:rtl/>
        </w:rPr>
        <w:t xml:space="preserve"> ر</w:t>
      </w:r>
      <w:r w:rsidR="00A80FD4">
        <w:rPr>
          <w:rtl/>
        </w:rPr>
        <w:t>جل</w:t>
      </w:r>
      <w:r w:rsidR="00161583">
        <w:rPr>
          <w:rtl/>
        </w:rPr>
        <w:t xml:space="preserve"> </w:t>
      </w:r>
      <w:r w:rsidRPr="008856D2">
        <w:rPr>
          <w:rtl/>
        </w:rPr>
        <w:t>واحد كأن ألو</w:t>
      </w:r>
      <w:r w:rsidR="000352F7">
        <w:rPr>
          <w:rFonts w:hint="cs"/>
          <w:rtl/>
        </w:rPr>
        <w:t>ا</w:t>
      </w:r>
      <w:r w:rsidR="000352F7">
        <w:rPr>
          <w:rtl/>
        </w:rPr>
        <w:t>ن</w:t>
      </w:r>
      <w:r w:rsidR="00B117F3">
        <w:rPr>
          <w:rtl/>
        </w:rPr>
        <w:t xml:space="preserve">هم </w:t>
      </w:r>
      <w:r w:rsidRPr="008856D2">
        <w:rPr>
          <w:rtl/>
        </w:rPr>
        <w:t>الجراد الصفر قد انتهكتهم العبادة ف</w:t>
      </w:r>
      <w:r w:rsidR="00B124C6">
        <w:rPr>
          <w:rtl/>
        </w:rPr>
        <w:t xml:space="preserve">قال : </w:t>
      </w:r>
      <w:r w:rsidRPr="008856D2">
        <w:rPr>
          <w:rtl/>
        </w:rPr>
        <w:t>يا س</w:t>
      </w:r>
      <w:r w:rsidR="000352F7">
        <w:rPr>
          <w:rtl/>
        </w:rPr>
        <w:t>عد</w:t>
      </w:r>
      <w:r w:rsidR="008A0BC3">
        <w:rPr>
          <w:rtl/>
        </w:rPr>
        <w:t xml:space="preserve"> </w:t>
      </w:r>
      <w:r w:rsidRPr="008856D2">
        <w:rPr>
          <w:rtl/>
        </w:rPr>
        <w:t xml:space="preserve">رأيتهم </w:t>
      </w:r>
      <w:r w:rsidR="000352F7">
        <w:rPr>
          <w:rFonts w:hint="cs"/>
          <w:rtl/>
        </w:rPr>
        <w:t xml:space="preserve">؟ </w:t>
      </w:r>
      <w:r w:rsidRPr="008856D2">
        <w:rPr>
          <w:rtl/>
        </w:rPr>
        <w:t xml:space="preserve">قلت نعم </w:t>
      </w:r>
      <w:r w:rsidR="00B124C6">
        <w:rPr>
          <w:rtl/>
        </w:rPr>
        <w:t xml:space="preserve">قال : </w:t>
      </w:r>
      <w:r w:rsidRPr="008856D2">
        <w:rPr>
          <w:rtl/>
        </w:rPr>
        <w:t>أولئك إخوانك من الجن</w:t>
      </w:r>
      <w:r w:rsidR="000352F7">
        <w:rPr>
          <w:rFonts w:hint="cs"/>
          <w:rtl/>
        </w:rPr>
        <w:t>ّ ،</w:t>
      </w:r>
      <w:r w:rsidRPr="008856D2">
        <w:rPr>
          <w:rtl/>
        </w:rPr>
        <w:t xml:space="preserve"> </w:t>
      </w:r>
      <w:r w:rsidR="00B124C6">
        <w:rPr>
          <w:rtl/>
        </w:rPr>
        <w:t xml:space="preserve">قال : </w:t>
      </w:r>
      <w:r w:rsidRPr="008856D2">
        <w:rPr>
          <w:rtl/>
        </w:rPr>
        <w:t xml:space="preserve">فقلت يأتونك </w:t>
      </w:r>
      <w:r w:rsidR="00B124C6">
        <w:rPr>
          <w:rtl/>
        </w:rPr>
        <w:t xml:space="preserve">قال : </w:t>
      </w:r>
      <w:r w:rsidRPr="008856D2">
        <w:rPr>
          <w:rtl/>
        </w:rPr>
        <w:t>نعم يأتونا يسألونا عن معالم دينهم</w:t>
      </w:r>
    </w:p>
    <w:p w14:paraId="07FDE3F4" w14:textId="6081301E" w:rsidR="00EE3516" w:rsidRPr="00324B78" w:rsidRDefault="00201378" w:rsidP="006F7B8D">
      <w:pPr>
        <w:pStyle w:val="libLine"/>
        <w:rPr>
          <w:rtl/>
        </w:rPr>
      </w:pPr>
      <w:r>
        <w:rPr>
          <w:rFonts w:hint="cs"/>
          <w:rtl/>
        </w:rPr>
        <w:t>________________________________________________________</w:t>
      </w:r>
    </w:p>
    <w:p w14:paraId="321EAB15" w14:textId="36A4DBAD" w:rsidR="00EE3516" w:rsidRPr="008856D2" w:rsidRDefault="00A80FD4" w:rsidP="0082023E">
      <w:pPr>
        <w:pStyle w:val="libNormal0"/>
        <w:rPr>
          <w:rtl/>
        </w:rPr>
      </w:pPr>
      <w:r>
        <w:rPr>
          <w:rtl/>
        </w:rPr>
        <w:t>الظ</w:t>
      </w:r>
      <w:r w:rsidR="003B1FF1">
        <w:rPr>
          <w:rtl/>
        </w:rPr>
        <w:t xml:space="preserve">اهر </w:t>
      </w:r>
      <w:r w:rsidR="00EE3516" w:rsidRPr="008856D2">
        <w:rPr>
          <w:rtl/>
        </w:rPr>
        <w:t>أن</w:t>
      </w:r>
      <w:r>
        <w:rPr>
          <w:rFonts w:hint="cs"/>
          <w:rtl/>
        </w:rPr>
        <w:t>ّ</w:t>
      </w:r>
      <w:r w:rsidR="00EE3516" w:rsidRPr="008856D2">
        <w:rPr>
          <w:rtl/>
        </w:rPr>
        <w:t xml:space="preserve"> مراده أن</w:t>
      </w:r>
      <w:r>
        <w:rPr>
          <w:rFonts w:hint="cs"/>
          <w:rtl/>
        </w:rPr>
        <w:t>ّ</w:t>
      </w:r>
      <w:r w:rsidR="00EE3516" w:rsidRPr="008856D2">
        <w:rPr>
          <w:rtl/>
        </w:rPr>
        <w:t xml:space="preserve"> خروجهم كان على فجأة بدون اطلاع مني عليه قبله</w:t>
      </w:r>
      <w:r w:rsidR="00EE3516">
        <w:rPr>
          <w:rtl/>
        </w:rPr>
        <w:t xml:space="preserve"> ، </w:t>
      </w:r>
      <w:r w:rsidR="00EE3516" w:rsidRPr="008856D2">
        <w:rPr>
          <w:rtl/>
        </w:rPr>
        <w:t xml:space="preserve">أو حدث ذلك </w:t>
      </w:r>
      <w:r w:rsidR="00E60E25">
        <w:rPr>
          <w:rtl/>
        </w:rPr>
        <w:t xml:space="preserve">بعد </w:t>
      </w:r>
      <w:r w:rsidR="00EE3516" w:rsidRPr="008856D2">
        <w:rPr>
          <w:rtl/>
        </w:rPr>
        <w:t>يأسى من الدخول دفعة بلا مهلة</w:t>
      </w:r>
      <w:r w:rsidR="00EE3516">
        <w:rPr>
          <w:rtl/>
        </w:rPr>
        <w:t xml:space="preserve"> ، </w:t>
      </w:r>
      <w:r w:rsidR="00EE3516" w:rsidRPr="008856D2">
        <w:rPr>
          <w:rtl/>
        </w:rPr>
        <w:t>وقيل</w:t>
      </w:r>
      <w:r w:rsidR="00EE3516">
        <w:rPr>
          <w:rtl/>
        </w:rPr>
        <w:t xml:space="preserve"> : </w:t>
      </w:r>
      <w:r w:rsidR="00EE3516" w:rsidRPr="008856D2">
        <w:rPr>
          <w:rtl/>
        </w:rPr>
        <w:t xml:space="preserve">أن </w:t>
      </w:r>
      <w:r w:rsidR="00C80F9C">
        <w:rPr>
          <w:rtl/>
        </w:rPr>
        <w:t xml:space="preserve">مصدريّة </w:t>
      </w:r>
      <w:r w:rsidR="00EE3516" w:rsidRPr="008856D2">
        <w:rPr>
          <w:rtl/>
        </w:rPr>
        <w:t>فاعل لبث</w:t>
      </w:r>
      <w:r w:rsidR="00EE3516">
        <w:rPr>
          <w:rtl/>
        </w:rPr>
        <w:t xml:space="preserve"> ، </w:t>
      </w:r>
      <w:r w:rsidR="00EE3516" w:rsidRPr="008856D2">
        <w:rPr>
          <w:rtl/>
        </w:rPr>
        <w:t>أي كان خروجهم بدون تراخي بعضهم من بعض فك</w:t>
      </w:r>
      <w:r w:rsidR="00B117F3">
        <w:rPr>
          <w:rtl/>
        </w:rPr>
        <w:t xml:space="preserve">أنّهم </w:t>
      </w:r>
      <w:r w:rsidR="00EE3516" w:rsidRPr="008856D2">
        <w:rPr>
          <w:rtl/>
        </w:rPr>
        <w:t>خرجوا دفعة</w:t>
      </w:r>
      <w:r w:rsidR="00EE3516">
        <w:rPr>
          <w:rtl/>
        </w:rPr>
        <w:t xml:space="preserve"> ، و</w:t>
      </w:r>
      <w:r w:rsidR="00EE3516" w:rsidRPr="004A3B67">
        <w:rPr>
          <w:rtl/>
        </w:rPr>
        <w:t>الجراد</w:t>
      </w:r>
      <w:r w:rsidR="00EE3516" w:rsidRPr="008856D2">
        <w:rPr>
          <w:rtl/>
        </w:rPr>
        <w:t xml:space="preserve"> اسم جنس جرادة أقيم مقام الجمع بقرينة الصفر</w:t>
      </w:r>
      <w:r w:rsidR="00EE3516">
        <w:rPr>
          <w:rtl/>
        </w:rPr>
        <w:t xml:space="preserve"> ، </w:t>
      </w:r>
      <w:r w:rsidR="00EE3516" w:rsidRPr="008856D2">
        <w:rPr>
          <w:rtl/>
        </w:rPr>
        <w:t>وفي سورة الق</w:t>
      </w:r>
      <w:r w:rsidR="004102BD">
        <w:rPr>
          <w:rtl/>
        </w:rPr>
        <w:t xml:space="preserve">مرّ </w:t>
      </w:r>
      <w:r w:rsidR="00EE3516">
        <w:rPr>
          <w:rtl/>
        </w:rPr>
        <w:t xml:space="preserve">: « </w:t>
      </w:r>
      <w:r w:rsidR="00EE3516" w:rsidRPr="00571CFD">
        <w:rPr>
          <w:rStyle w:val="libAieChar"/>
          <w:rtl/>
        </w:rPr>
        <w:t>كَ</w:t>
      </w:r>
      <w:r w:rsidR="00B117F3">
        <w:rPr>
          <w:rStyle w:val="libAieChar"/>
          <w:rtl/>
        </w:rPr>
        <w:t xml:space="preserve">أنّهم </w:t>
      </w:r>
      <w:r w:rsidR="00EE3516" w:rsidRPr="00571CFD">
        <w:rPr>
          <w:rStyle w:val="libAieChar"/>
          <w:rtl/>
        </w:rPr>
        <w:t xml:space="preserve">جَرادٌ مُنْتَشِرٌ </w:t>
      </w:r>
      <w:r w:rsidR="00EE3516">
        <w:rPr>
          <w:rtl/>
        </w:rPr>
        <w:t xml:space="preserve">» </w:t>
      </w:r>
      <w:r w:rsidR="00EE3516" w:rsidRPr="00183202">
        <w:rPr>
          <w:rStyle w:val="libFootnotenumChar"/>
          <w:rtl/>
        </w:rPr>
        <w:t>(1)</w:t>
      </w:r>
      <w:r w:rsidR="00EE3516" w:rsidRPr="008856D2">
        <w:rPr>
          <w:rtl/>
        </w:rPr>
        <w:t>.</w:t>
      </w:r>
    </w:p>
    <w:p w14:paraId="5D961B3F" w14:textId="5F0A82C5" w:rsidR="00EE3516" w:rsidRPr="008856D2" w:rsidRDefault="00EE3516" w:rsidP="00571CFD">
      <w:pPr>
        <w:pStyle w:val="libNormal"/>
        <w:rPr>
          <w:rtl/>
        </w:rPr>
      </w:pPr>
      <w:r w:rsidRPr="008856D2">
        <w:rPr>
          <w:rtl/>
        </w:rPr>
        <w:t>و</w:t>
      </w:r>
      <w:r w:rsidR="00A80FD4">
        <w:rPr>
          <w:rtl/>
        </w:rPr>
        <w:t>قال</w:t>
      </w:r>
      <w:r w:rsidR="00B124C6">
        <w:rPr>
          <w:rtl/>
        </w:rPr>
        <w:t xml:space="preserve"> </w:t>
      </w:r>
      <w:r w:rsidRPr="008856D2">
        <w:rPr>
          <w:rtl/>
        </w:rPr>
        <w:t>الجوهري</w:t>
      </w:r>
      <w:r>
        <w:rPr>
          <w:rtl/>
        </w:rPr>
        <w:t xml:space="preserve"> : </w:t>
      </w:r>
      <w:r w:rsidRPr="008856D2">
        <w:rPr>
          <w:rtl/>
        </w:rPr>
        <w:t>البت</w:t>
      </w:r>
      <w:r w:rsidR="00A80FD4">
        <w:rPr>
          <w:rFonts w:hint="cs"/>
          <w:rtl/>
        </w:rPr>
        <w:t>ّ</w:t>
      </w:r>
      <w:r w:rsidRPr="008856D2">
        <w:rPr>
          <w:rtl/>
        </w:rPr>
        <w:t xml:space="preserve"> الطيلسان من خز ونحوه والجمع البتوت</w:t>
      </w:r>
      <w:r>
        <w:rPr>
          <w:rtl/>
        </w:rPr>
        <w:t xml:space="preserve"> ، </w:t>
      </w:r>
      <w:r w:rsidRPr="008856D2">
        <w:rPr>
          <w:rtl/>
        </w:rPr>
        <w:t>وفي القاموس نهكه كمنعه غلبه</w:t>
      </w:r>
      <w:r>
        <w:rPr>
          <w:rtl/>
        </w:rPr>
        <w:t xml:space="preserve"> ، </w:t>
      </w:r>
      <w:r w:rsidRPr="008856D2">
        <w:rPr>
          <w:rtl/>
        </w:rPr>
        <w:t xml:space="preserve">والثوب لبسه </w:t>
      </w:r>
      <w:r w:rsidR="00574491">
        <w:rPr>
          <w:rtl/>
        </w:rPr>
        <w:t xml:space="preserve">حتّى </w:t>
      </w:r>
      <w:r w:rsidRPr="008856D2">
        <w:rPr>
          <w:rtl/>
        </w:rPr>
        <w:t>خلق نهكا ونهكا ونهاكة</w:t>
      </w:r>
      <w:r>
        <w:rPr>
          <w:rtl/>
        </w:rPr>
        <w:t xml:space="preserve"> ، </w:t>
      </w:r>
      <w:r w:rsidRPr="008856D2">
        <w:rPr>
          <w:rtl/>
        </w:rPr>
        <w:t>والضرع نهكا استوفي جميع ما فيه</w:t>
      </w:r>
      <w:r>
        <w:rPr>
          <w:rtl/>
        </w:rPr>
        <w:t xml:space="preserve"> ، </w:t>
      </w:r>
      <w:r w:rsidRPr="008856D2">
        <w:rPr>
          <w:rtl/>
        </w:rPr>
        <w:t>والحمى أضنته وهزلته وجهدته كنهكته كفرح وانتهكته</w:t>
      </w:r>
      <w:r>
        <w:rPr>
          <w:rtl/>
        </w:rPr>
        <w:t xml:space="preserve"> ، </w:t>
      </w:r>
      <w:r w:rsidRPr="008856D2">
        <w:rPr>
          <w:rtl/>
        </w:rPr>
        <w:t>انتهى.</w:t>
      </w:r>
    </w:p>
    <w:p w14:paraId="62A018D3" w14:textId="7387C177" w:rsidR="00EE3516" w:rsidRPr="008856D2" w:rsidRDefault="00EE3516" w:rsidP="00571CFD">
      <w:pPr>
        <w:pStyle w:val="libNormal"/>
        <w:rPr>
          <w:rtl/>
        </w:rPr>
      </w:pPr>
      <w:r w:rsidRPr="008856D2">
        <w:rPr>
          <w:rtl/>
        </w:rPr>
        <w:t>وكان فاعل أنس</w:t>
      </w:r>
      <w:r w:rsidR="00173CB2">
        <w:rPr>
          <w:rtl/>
        </w:rPr>
        <w:t xml:space="preserve">أنّي </w:t>
      </w:r>
      <w:r w:rsidRPr="008856D2">
        <w:rPr>
          <w:rtl/>
        </w:rPr>
        <w:t>الضمير الراجع إلى أن خرج ومفعوله</w:t>
      </w:r>
      <w:r>
        <w:rPr>
          <w:rtl/>
        </w:rPr>
        <w:t xml:space="preserve"> : </w:t>
      </w:r>
      <w:r w:rsidRPr="008856D2">
        <w:rPr>
          <w:rtl/>
        </w:rPr>
        <w:t>ما كنت فيه</w:t>
      </w:r>
      <w:r>
        <w:rPr>
          <w:rtl/>
        </w:rPr>
        <w:t xml:space="preserve"> ، </w:t>
      </w:r>
      <w:r w:rsidRPr="008856D2">
        <w:rPr>
          <w:rtl/>
        </w:rPr>
        <w:t>أي المشقة الحاصلة من حرارة الشمس وتتبع الأفياء ومن للتعليل.</w:t>
      </w:r>
    </w:p>
    <w:p w14:paraId="32E547CC" w14:textId="764A6658" w:rsidR="00EE3516" w:rsidRDefault="00EE3516" w:rsidP="00571CFD">
      <w:pPr>
        <w:pStyle w:val="libNormal"/>
        <w:rPr>
          <w:rtl/>
        </w:rPr>
      </w:pPr>
      <w:r w:rsidRPr="008856D2">
        <w:rPr>
          <w:rtl/>
        </w:rPr>
        <w:t>ويحتمل أن يكون من للتبعيض والظرف فاعلا لأنس</w:t>
      </w:r>
      <w:r w:rsidR="00173CB2">
        <w:rPr>
          <w:rtl/>
        </w:rPr>
        <w:t xml:space="preserve">أنّي </w:t>
      </w:r>
      <w:r>
        <w:rPr>
          <w:rtl/>
        </w:rPr>
        <w:t xml:space="preserve">، </w:t>
      </w:r>
      <w:r w:rsidRPr="008856D2">
        <w:rPr>
          <w:rtl/>
        </w:rPr>
        <w:t>أي شيء من حسن هيئتهم</w:t>
      </w:r>
      <w:r>
        <w:rPr>
          <w:rtl/>
        </w:rPr>
        <w:t xml:space="preserve"> « </w:t>
      </w:r>
      <w:r w:rsidRPr="004A3B67">
        <w:rPr>
          <w:rtl/>
        </w:rPr>
        <w:t>قد شققت عليك</w:t>
      </w:r>
      <w:r>
        <w:rPr>
          <w:rtl/>
        </w:rPr>
        <w:t xml:space="preserve"> » </w:t>
      </w:r>
      <w:r w:rsidRPr="008856D2">
        <w:rPr>
          <w:rtl/>
        </w:rPr>
        <w:t>أي أوقعتك في المشقة</w:t>
      </w:r>
      <w:r>
        <w:rPr>
          <w:rtl/>
        </w:rPr>
        <w:t xml:space="preserve"> « </w:t>
      </w:r>
      <w:r w:rsidRPr="004A3B67">
        <w:rPr>
          <w:rtl/>
        </w:rPr>
        <w:t>أ</w:t>
      </w:r>
      <w:r w:rsidR="00161583">
        <w:rPr>
          <w:rtl/>
        </w:rPr>
        <w:t xml:space="preserve">جلّ </w:t>
      </w:r>
      <w:r>
        <w:rPr>
          <w:rtl/>
        </w:rPr>
        <w:t xml:space="preserve">» </w:t>
      </w:r>
      <w:r w:rsidRPr="008856D2">
        <w:rPr>
          <w:rtl/>
        </w:rPr>
        <w:t>بالتحريك أي نعم</w:t>
      </w:r>
      <w:r>
        <w:rPr>
          <w:rtl/>
        </w:rPr>
        <w:t xml:space="preserve"> « </w:t>
      </w:r>
      <w:r w:rsidRPr="004A3B67">
        <w:rPr>
          <w:rtl/>
        </w:rPr>
        <w:t>في زي ر</w:t>
      </w:r>
      <w:r w:rsidR="00161583">
        <w:rPr>
          <w:rtl/>
        </w:rPr>
        <w:t xml:space="preserve">جلّ </w:t>
      </w:r>
      <w:r w:rsidRPr="004A3B67">
        <w:rPr>
          <w:rtl/>
        </w:rPr>
        <w:t>واحد</w:t>
      </w:r>
      <w:r>
        <w:rPr>
          <w:rtl/>
        </w:rPr>
        <w:t xml:space="preserve"> » </w:t>
      </w:r>
      <w:r w:rsidRPr="008856D2">
        <w:rPr>
          <w:rtl/>
        </w:rPr>
        <w:t>في الصحاح</w:t>
      </w:r>
      <w:r>
        <w:rPr>
          <w:rtl/>
        </w:rPr>
        <w:t xml:space="preserve"> : </w:t>
      </w:r>
      <w:r w:rsidRPr="008856D2">
        <w:rPr>
          <w:rtl/>
        </w:rPr>
        <w:t>الزي اللباس والهيئة وأصله زوي</w:t>
      </w:r>
      <w:r>
        <w:rPr>
          <w:rtl/>
        </w:rPr>
        <w:t xml:space="preserve"> ، </w:t>
      </w:r>
      <w:r w:rsidRPr="008856D2">
        <w:rPr>
          <w:rtl/>
        </w:rPr>
        <w:t>أي كان جميعهم على هيئة واحدة أو كانوا لاجتماعهم على طريقة واحدة ك</w:t>
      </w:r>
      <w:r w:rsidR="00B117F3">
        <w:rPr>
          <w:rtl/>
        </w:rPr>
        <w:t xml:space="preserve">أنّهم </w:t>
      </w:r>
      <w:r w:rsidRPr="008856D2">
        <w:rPr>
          <w:rtl/>
        </w:rPr>
        <w:t>ر</w:t>
      </w:r>
      <w:r w:rsidR="00161583">
        <w:rPr>
          <w:rtl/>
        </w:rPr>
        <w:t xml:space="preserve">جلّ </w:t>
      </w:r>
      <w:r w:rsidRPr="008856D2">
        <w:rPr>
          <w:rtl/>
        </w:rPr>
        <w:t>واحد كما قيل</w:t>
      </w:r>
      <w:r>
        <w:rPr>
          <w:rtl/>
        </w:rPr>
        <w:t xml:space="preserve"> ، </w:t>
      </w:r>
      <w:r w:rsidRPr="008856D2">
        <w:rPr>
          <w:rtl/>
        </w:rPr>
        <w:t>و</w:t>
      </w:r>
      <w:r w:rsidR="004A12BC">
        <w:rPr>
          <w:rtl/>
        </w:rPr>
        <w:t xml:space="preserve">الأوّل </w:t>
      </w:r>
      <w:r w:rsidRPr="008856D2">
        <w:rPr>
          <w:rtl/>
        </w:rPr>
        <w:t>أظهر.</w:t>
      </w:r>
    </w:p>
    <w:p w14:paraId="21001B3A" w14:textId="70519F71" w:rsidR="00EE3516" w:rsidRPr="008856D2" w:rsidRDefault="00EE3516" w:rsidP="00571CFD">
      <w:pPr>
        <w:pStyle w:val="libNormal"/>
        <w:rPr>
          <w:rtl/>
        </w:rPr>
      </w:pPr>
      <w:r>
        <w:rPr>
          <w:rtl/>
        </w:rPr>
        <w:t xml:space="preserve">« </w:t>
      </w:r>
      <w:r w:rsidRPr="004A3B67">
        <w:rPr>
          <w:rtl/>
        </w:rPr>
        <w:t>كان ألو</w:t>
      </w:r>
      <w:r w:rsidR="00A80FD4">
        <w:rPr>
          <w:rFonts w:hint="cs"/>
          <w:rtl/>
        </w:rPr>
        <w:t>ا</w:t>
      </w:r>
      <w:r w:rsidR="00A80FD4">
        <w:rPr>
          <w:rtl/>
        </w:rPr>
        <w:t>ن</w:t>
      </w:r>
      <w:r w:rsidR="00B117F3">
        <w:rPr>
          <w:rtl/>
        </w:rPr>
        <w:t xml:space="preserve">هم </w:t>
      </w:r>
      <w:r w:rsidRPr="004A3B67">
        <w:rPr>
          <w:rtl/>
        </w:rPr>
        <w:t>الجراد</w:t>
      </w:r>
      <w:r>
        <w:rPr>
          <w:rtl/>
        </w:rPr>
        <w:t xml:space="preserve"> » </w:t>
      </w:r>
      <w:r w:rsidRPr="008856D2">
        <w:rPr>
          <w:rtl/>
        </w:rPr>
        <w:t>أي أل</w:t>
      </w:r>
      <w:r w:rsidR="00A10A2E">
        <w:rPr>
          <w:rtl/>
        </w:rPr>
        <w:t xml:space="preserve">وانّ </w:t>
      </w:r>
      <w:r w:rsidRPr="008856D2">
        <w:rPr>
          <w:rtl/>
        </w:rPr>
        <w:t>الجراد</w:t>
      </w:r>
      <w:r>
        <w:rPr>
          <w:rtl/>
        </w:rPr>
        <w:t xml:space="preserve"> ، </w:t>
      </w:r>
      <w:r w:rsidRPr="008856D2">
        <w:rPr>
          <w:rtl/>
        </w:rPr>
        <w:t>وقيل الأل</w:t>
      </w:r>
      <w:r w:rsidR="00A10A2E">
        <w:rPr>
          <w:rtl/>
        </w:rPr>
        <w:t xml:space="preserve">وانّ </w:t>
      </w:r>
      <w:r w:rsidRPr="008856D2">
        <w:rPr>
          <w:rtl/>
        </w:rPr>
        <w:t>الأنواع والمراد هنا الشركاء في تمام الحقيقة النوعية وهو بعيد</w:t>
      </w:r>
      <w:r>
        <w:rPr>
          <w:rtl/>
        </w:rPr>
        <w:t xml:space="preserve"> « </w:t>
      </w:r>
      <w:r w:rsidRPr="004A3B67">
        <w:rPr>
          <w:rtl/>
        </w:rPr>
        <w:t>رأيتهم</w:t>
      </w:r>
      <w:r>
        <w:rPr>
          <w:rtl/>
        </w:rPr>
        <w:t xml:space="preserve"> » </w:t>
      </w:r>
      <w:r w:rsidRPr="008856D2">
        <w:rPr>
          <w:rtl/>
        </w:rPr>
        <w:t>استفهام تقريري</w:t>
      </w:r>
      <w:r>
        <w:rPr>
          <w:rtl/>
        </w:rPr>
        <w:t xml:space="preserve"> « </w:t>
      </w:r>
      <w:r w:rsidRPr="004A3B67">
        <w:rPr>
          <w:rtl/>
        </w:rPr>
        <w:t>إخوانك</w:t>
      </w:r>
      <w:r>
        <w:rPr>
          <w:rtl/>
        </w:rPr>
        <w:t xml:space="preserve"> » </w:t>
      </w:r>
      <w:r w:rsidRPr="008856D2">
        <w:rPr>
          <w:rtl/>
        </w:rPr>
        <w:t>أي أهل دينك</w:t>
      </w:r>
      <w:r>
        <w:rPr>
          <w:rtl/>
        </w:rPr>
        <w:t xml:space="preserve"> « </w:t>
      </w:r>
      <w:r w:rsidRPr="004A3B67">
        <w:rPr>
          <w:rtl/>
        </w:rPr>
        <w:t>عن معالم دينهم</w:t>
      </w:r>
      <w:r>
        <w:rPr>
          <w:rtl/>
        </w:rPr>
        <w:t xml:space="preserve"> » </w:t>
      </w:r>
      <w:r w:rsidRPr="008856D2">
        <w:rPr>
          <w:rtl/>
        </w:rPr>
        <w:t>أي ما يعلمون به دينهم.</w:t>
      </w:r>
    </w:p>
    <w:p w14:paraId="1C2149CD" w14:textId="35D523C3" w:rsidR="00EE3516" w:rsidRPr="008856D2" w:rsidRDefault="00EE3516" w:rsidP="00571CFD">
      <w:pPr>
        <w:pStyle w:val="libNormal"/>
        <w:rPr>
          <w:rtl/>
        </w:rPr>
      </w:pPr>
      <w:r w:rsidRPr="008856D2">
        <w:rPr>
          <w:rtl/>
        </w:rPr>
        <w:t>و</w:t>
      </w:r>
      <w:r w:rsidR="000548C0">
        <w:rPr>
          <w:rtl/>
        </w:rPr>
        <w:t xml:space="preserve">يدلّ </w:t>
      </w:r>
      <w:r w:rsidRPr="008856D2">
        <w:rPr>
          <w:rtl/>
        </w:rPr>
        <w:t xml:space="preserve">على أن الجن يمكن للناس رؤيتهم </w:t>
      </w:r>
      <w:r w:rsidR="00574491">
        <w:rPr>
          <w:rtl/>
        </w:rPr>
        <w:t xml:space="preserve">حتّى </w:t>
      </w:r>
      <w:r w:rsidRPr="008856D2">
        <w:rPr>
          <w:rtl/>
        </w:rPr>
        <w:t>لغير الأنبياء والأ</w:t>
      </w:r>
      <w:r w:rsidR="00A80FD4">
        <w:rPr>
          <w:rtl/>
        </w:rPr>
        <w:t>وصيا</w:t>
      </w:r>
      <w:r w:rsidRPr="008856D2">
        <w:rPr>
          <w:rtl/>
        </w:rPr>
        <w:t xml:space="preserve">ء </w:t>
      </w:r>
      <w:r w:rsidRPr="00940F9D">
        <w:rPr>
          <w:rStyle w:val="libAlaemChar"/>
          <w:rtl/>
        </w:rPr>
        <w:t>عليهم‌السلام</w:t>
      </w:r>
    </w:p>
    <w:p w14:paraId="44190D1F" w14:textId="77777777" w:rsidR="00EE3516" w:rsidRPr="008856D2" w:rsidRDefault="00EE3516" w:rsidP="006F7B8D">
      <w:pPr>
        <w:pStyle w:val="libLine"/>
        <w:rPr>
          <w:rtl/>
        </w:rPr>
      </w:pPr>
      <w:r w:rsidRPr="008856D2">
        <w:rPr>
          <w:rtl/>
        </w:rPr>
        <w:t>__________________</w:t>
      </w:r>
    </w:p>
    <w:p w14:paraId="10193B53" w14:textId="77777777" w:rsidR="00EE3516" w:rsidRPr="008856D2" w:rsidRDefault="00EE3516" w:rsidP="005A0345">
      <w:pPr>
        <w:pStyle w:val="libFootnote0"/>
        <w:rPr>
          <w:rtl/>
          <w:lang w:bidi="fa-IR"/>
        </w:rPr>
      </w:pPr>
      <w:r>
        <w:rPr>
          <w:rtl/>
        </w:rPr>
        <w:t>(</w:t>
      </w:r>
      <w:r w:rsidRPr="008856D2">
        <w:rPr>
          <w:rtl/>
        </w:rPr>
        <w:t>1) الآية</w:t>
      </w:r>
      <w:r>
        <w:rPr>
          <w:rtl/>
        </w:rPr>
        <w:t xml:space="preserve"> : </w:t>
      </w:r>
      <w:r w:rsidRPr="008856D2">
        <w:rPr>
          <w:rtl/>
        </w:rPr>
        <w:t>7.</w:t>
      </w:r>
    </w:p>
    <w:p w14:paraId="1866B9E6" w14:textId="77777777" w:rsidR="002A5FAD" w:rsidRDefault="002A5FAD" w:rsidP="002A5FAD">
      <w:pPr>
        <w:pStyle w:val="libNormal"/>
        <w:rPr>
          <w:rtl/>
        </w:rPr>
      </w:pPr>
      <w:r w:rsidRPr="002A5FAD">
        <w:rPr>
          <w:rStyle w:val="libNormalChar"/>
          <w:rtl/>
        </w:rPr>
        <w:br w:type="page"/>
      </w:r>
    </w:p>
    <w:p w14:paraId="3305A98F" w14:textId="5F2137CE" w:rsidR="00EE3516" w:rsidRPr="008856D2" w:rsidRDefault="00EE3516" w:rsidP="002A5FAD">
      <w:pPr>
        <w:pStyle w:val="libNormal0"/>
        <w:rPr>
          <w:rtl/>
        </w:rPr>
      </w:pPr>
      <w:r>
        <w:rPr>
          <w:rtl/>
        </w:rPr>
        <w:lastRenderedPageBreak/>
        <w:t>و</w:t>
      </w:r>
      <w:r w:rsidRPr="008856D2">
        <w:rPr>
          <w:rtl/>
        </w:rPr>
        <w:t>حلالهم وحرامهم</w:t>
      </w:r>
      <w:r>
        <w:rPr>
          <w:rFonts w:hint="cs"/>
          <w:rtl/>
        </w:rPr>
        <w:t>.</w:t>
      </w:r>
    </w:p>
    <w:p w14:paraId="7B469495" w14:textId="4943D741"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 xml:space="preserve">عن </w:t>
      </w:r>
      <w:r w:rsidR="00A36E9D">
        <w:rPr>
          <w:rtl/>
        </w:rPr>
        <w:t xml:space="preserve">عليّ </w:t>
      </w:r>
      <w:r w:rsidRPr="008856D2">
        <w:rPr>
          <w:rtl/>
        </w:rPr>
        <w:t xml:space="preserve">بن </w:t>
      </w:r>
      <w:r w:rsidR="00C2193B">
        <w:rPr>
          <w:rtl/>
        </w:rPr>
        <w:t xml:space="preserve">حسّان </w:t>
      </w:r>
      <w:r>
        <w:rPr>
          <w:rtl/>
        </w:rPr>
        <w:t xml:space="preserve">، </w:t>
      </w:r>
      <w:r w:rsidRPr="008856D2">
        <w:rPr>
          <w:rtl/>
        </w:rPr>
        <w:t>عن إبراهيم بن إسماعيل</w:t>
      </w:r>
      <w:r>
        <w:rPr>
          <w:rtl/>
        </w:rPr>
        <w:t xml:space="preserve"> ، </w:t>
      </w:r>
      <w:r w:rsidRPr="008856D2">
        <w:rPr>
          <w:rtl/>
        </w:rPr>
        <w:t>عن ابن جبل</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كنا ببابه فخرج علينا قوم أشباه الز</w:t>
      </w:r>
      <w:r w:rsidR="00A80FD4">
        <w:rPr>
          <w:rFonts w:hint="cs"/>
          <w:rtl/>
        </w:rPr>
        <w:t>ُّ</w:t>
      </w:r>
      <w:r w:rsidRPr="008856D2">
        <w:rPr>
          <w:rtl/>
        </w:rPr>
        <w:t xml:space="preserve">ط </w:t>
      </w:r>
      <w:r w:rsidR="00A80FD4">
        <w:rPr>
          <w:rFonts w:hint="cs"/>
          <w:rtl/>
        </w:rPr>
        <w:t xml:space="preserve">، </w:t>
      </w:r>
      <w:r w:rsidRPr="008856D2">
        <w:rPr>
          <w:rtl/>
        </w:rPr>
        <w:t xml:space="preserve">عليهم أزر وأكسية فسألنا أبا عبد الله </w:t>
      </w:r>
      <w:r w:rsidRPr="00940F9D">
        <w:rPr>
          <w:rStyle w:val="libAlaemChar"/>
          <w:rtl/>
        </w:rPr>
        <w:t>عليه‌السلام</w:t>
      </w:r>
      <w:r w:rsidRPr="008856D2">
        <w:rPr>
          <w:rtl/>
        </w:rPr>
        <w:t xml:space="preserve"> عنهم ف</w:t>
      </w:r>
      <w:r w:rsidR="00B124C6">
        <w:rPr>
          <w:rtl/>
        </w:rPr>
        <w:t xml:space="preserve">قال : </w:t>
      </w:r>
      <w:r w:rsidRPr="008856D2">
        <w:rPr>
          <w:rtl/>
        </w:rPr>
        <w:t>هؤلاء إخوانكم من الجن</w:t>
      </w:r>
      <w:r w:rsidR="00A80FD4">
        <w:rPr>
          <w:rFonts w:hint="cs"/>
          <w:rtl/>
        </w:rPr>
        <w:t>ّ</w:t>
      </w:r>
      <w:r>
        <w:rPr>
          <w:rFonts w:hint="cs"/>
          <w:rtl/>
        </w:rPr>
        <w:t>.</w:t>
      </w:r>
    </w:p>
    <w:p w14:paraId="5DBF1CD3" w14:textId="6D8FD910"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أحمد بن إدريس و</w:t>
      </w:r>
      <w:r w:rsidR="00A36E9D">
        <w:rPr>
          <w:rtl/>
        </w:rPr>
        <w:t xml:space="preserve">محمّد </w:t>
      </w:r>
      <w:r w:rsidRPr="008856D2">
        <w:rPr>
          <w:rtl/>
        </w:rPr>
        <w:t>بن يحيى</w:t>
      </w:r>
      <w:r>
        <w:rPr>
          <w:rtl/>
        </w:rPr>
        <w:t xml:space="preserve"> ، </w:t>
      </w:r>
      <w:r w:rsidRPr="008856D2">
        <w:rPr>
          <w:rtl/>
        </w:rPr>
        <w:t xml:space="preserve">عن الحسن بن </w:t>
      </w:r>
      <w:r w:rsidR="00A36E9D">
        <w:rPr>
          <w:rtl/>
        </w:rPr>
        <w:t xml:space="preserve">عليّ </w:t>
      </w:r>
      <w:r w:rsidR="00C42151">
        <w:rPr>
          <w:rtl/>
        </w:rPr>
        <w:t xml:space="preserve">الكوفيّ </w:t>
      </w:r>
      <w:r>
        <w:rPr>
          <w:rtl/>
        </w:rPr>
        <w:t xml:space="preserve">، </w:t>
      </w:r>
      <w:r w:rsidRPr="008856D2">
        <w:rPr>
          <w:rtl/>
        </w:rPr>
        <w:t xml:space="preserve">عن ابن </w:t>
      </w:r>
      <w:r w:rsidR="00574491">
        <w:rPr>
          <w:rtl/>
        </w:rPr>
        <w:t xml:space="preserve">فضّال </w:t>
      </w:r>
      <w:r>
        <w:rPr>
          <w:rtl/>
        </w:rPr>
        <w:t xml:space="preserve">، </w:t>
      </w:r>
      <w:r w:rsidRPr="008856D2">
        <w:rPr>
          <w:rtl/>
        </w:rPr>
        <w:t>عن بعض أصحابنا</w:t>
      </w:r>
      <w:r>
        <w:rPr>
          <w:rtl/>
        </w:rPr>
        <w:t xml:space="preserve"> ، </w:t>
      </w:r>
      <w:r w:rsidRPr="008856D2">
        <w:rPr>
          <w:rtl/>
        </w:rPr>
        <w:t>عن س</w:t>
      </w:r>
      <w:r w:rsidR="00A80FD4">
        <w:rPr>
          <w:rtl/>
        </w:rPr>
        <w:t>عد</w:t>
      </w:r>
      <w:r w:rsidR="008A0BC3">
        <w:rPr>
          <w:rtl/>
        </w:rPr>
        <w:t xml:space="preserve"> </w:t>
      </w:r>
      <w:r w:rsidRPr="008856D2">
        <w:rPr>
          <w:rtl/>
        </w:rPr>
        <w:t xml:space="preserve">الإسكاف </w:t>
      </w:r>
      <w:r w:rsidR="00B124C6">
        <w:rPr>
          <w:rtl/>
        </w:rPr>
        <w:t xml:space="preserve">قال : </w:t>
      </w:r>
      <w:r w:rsidRPr="008856D2">
        <w:rPr>
          <w:rtl/>
        </w:rPr>
        <w:t xml:space="preserve">أتيت أبا جعفر </w:t>
      </w:r>
      <w:r w:rsidRPr="00940F9D">
        <w:rPr>
          <w:rStyle w:val="libAlaemChar"/>
          <w:rtl/>
        </w:rPr>
        <w:t>عليه‌السلام</w:t>
      </w:r>
      <w:r w:rsidRPr="008856D2">
        <w:rPr>
          <w:rtl/>
        </w:rPr>
        <w:t xml:space="preserve"> </w:t>
      </w:r>
      <w:r w:rsidR="0012207A">
        <w:rPr>
          <w:rtl/>
        </w:rPr>
        <w:t xml:space="preserve">اُريد </w:t>
      </w:r>
      <w:r w:rsidRPr="008856D2">
        <w:rPr>
          <w:rtl/>
        </w:rPr>
        <w:t xml:space="preserve">الإذن عليه فإذا رحال إبل على الباب مصفوفة </w:t>
      </w:r>
      <w:r w:rsidR="00A80FD4">
        <w:rPr>
          <w:rFonts w:hint="cs"/>
          <w:rtl/>
        </w:rPr>
        <w:t xml:space="preserve">، </w:t>
      </w:r>
      <w:r w:rsidRPr="008856D2">
        <w:rPr>
          <w:rtl/>
        </w:rPr>
        <w:t xml:space="preserve">وإذا الأصوات قد ارتفعت </w:t>
      </w:r>
      <w:r w:rsidR="00A80FD4">
        <w:rPr>
          <w:rFonts w:hint="cs"/>
          <w:rtl/>
        </w:rPr>
        <w:t xml:space="preserve">، </w:t>
      </w:r>
      <w:r w:rsidR="00A36E9D">
        <w:rPr>
          <w:rtl/>
        </w:rPr>
        <w:t xml:space="preserve">ثمَّ </w:t>
      </w:r>
      <w:r w:rsidRPr="008856D2">
        <w:rPr>
          <w:rtl/>
        </w:rPr>
        <w:t>خرج</w:t>
      </w:r>
    </w:p>
    <w:p w14:paraId="07C1BEDF" w14:textId="7B8413E3" w:rsidR="00EE3516" w:rsidRPr="00324B78" w:rsidRDefault="00201378" w:rsidP="006F7B8D">
      <w:pPr>
        <w:pStyle w:val="libLine"/>
        <w:rPr>
          <w:rtl/>
        </w:rPr>
      </w:pPr>
      <w:r>
        <w:rPr>
          <w:rFonts w:hint="cs"/>
          <w:rtl/>
        </w:rPr>
        <w:t>________________________________________________________</w:t>
      </w:r>
    </w:p>
    <w:p w14:paraId="2EC419ED" w14:textId="1A2629DF" w:rsidR="00EE3516" w:rsidRPr="008856D2" w:rsidRDefault="00EE3516" w:rsidP="0082023E">
      <w:pPr>
        <w:pStyle w:val="libNormal0"/>
        <w:rPr>
          <w:rtl/>
        </w:rPr>
      </w:pPr>
      <w:r w:rsidRPr="008856D2">
        <w:rPr>
          <w:rtl/>
        </w:rPr>
        <w:t>و</w:t>
      </w:r>
      <w:r w:rsidR="00B117F3">
        <w:rPr>
          <w:rtl/>
        </w:rPr>
        <w:t xml:space="preserve">أنّهم </w:t>
      </w:r>
      <w:r w:rsidRPr="008856D2">
        <w:rPr>
          <w:rtl/>
        </w:rPr>
        <w:t>أجسام لطيفة يتشكلون بإشكال الإنس وغيرهم</w:t>
      </w:r>
      <w:r>
        <w:rPr>
          <w:rtl/>
        </w:rPr>
        <w:t xml:space="preserve"> ، </w:t>
      </w:r>
      <w:r w:rsidRPr="008856D2">
        <w:rPr>
          <w:rtl/>
        </w:rPr>
        <w:t>إم</w:t>
      </w:r>
      <w:r w:rsidR="00A80FD4">
        <w:rPr>
          <w:rFonts w:hint="cs"/>
          <w:rtl/>
        </w:rPr>
        <w:t>ّ</w:t>
      </w:r>
      <w:r w:rsidRPr="008856D2">
        <w:rPr>
          <w:rtl/>
        </w:rPr>
        <w:t>ا بقدرة الله تعالى وإرادته أو أقدرهم الله تعالى على ذلك</w:t>
      </w:r>
      <w:r>
        <w:rPr>
          <w:rtl/>
        </w:rPr>
        <w:t xml:space="preserve"> ، </w:t>
      </w:r>
      <w:r w:rsidRPr="008856D2">
        <w:rPr>
          <w:rtl/>
        </w:rPr>
        <w:t>والآيات والأخبار دالة على ذلك أوردتها في كتاب السماء والعالم</w:t>
      </w:r>
      <w:r>
        <w:rPr>
          <w:rtl/>
        </w:rPr>
        <w:t xml:space="preserve"> ، </w:t>
      </w:r>
      <w:r w:rsidRPr="008856D2">
        <w:rPr>
          <w:rtl/>
        </w:rPr>
        <w:t xml:space="preserve">والقول بنفيهم أو عدم جواز رؤيتهم خروج عن </w:t>
      </w:r>
      <w:r w:rsidR="00BB47B6">
        <w:rPr>
          <w:rtl/>
        </w:rPr>
        <w:t xml:space="preserve">الدّين </w:t>
      </w:r>
      <w:r>
        <w:rPr>
          <w:rtl/>
        </w:rPr>
        <w:t xml:space="preserve">، </w:t>
      </w:r>
      <w:r w:rsidRPr="008856D2">
        <w:rPr>
          <w:rtl/>
        </w:rPr>
        <w:t>وهو مذهب فلاسفة الملحدين</w:t>
      </w:r>
      <w:r>
        <w:rPr>
          <w:rtl/>
        </w:rPr>
        <w:t xml:space="preserve"> ، </w:t>
      </w:r>
      <w:r w:rsidRPr="008856D2">
        <w:rPr>
          <w:rtl/>
        </w:rPr>
        <w:t>ومنهم من ينكر رؤيتهم إذا كانوا بصورهم الأصلي</w:t>
      </w:r>
      <w:r w:rsidR="00A80FD4">
        <w:rPr>
          <w:rFonts w:hint="cs"/>
          <w:rtl/>
        </w:rPr>
        <w:t>ّ</w:t>
      </w:r>
      <w:r w:rsidRPr="008856D2">
        <w:rPr>
          <w:rtl/>
        </w:rPr>
        <w:t xml:space="preserve">ة وهو </w:t>
      </w:r>
      <w:r w:rsidR="003B3163">
        <w:rPr>
          <w:rtl/>
        </w:rPr>
        <w:t>أيضاً</w:t>
      </w:r>
      <w:r w:rsidR="00C96129">
        <w:rPr>
          <w:rtl/>
        </w:rPr>
        <w:t xml:space="preserve"> </w:t>
      </w:r>
      <w:r w:rsidRPr="008856D2">
        <w:rPr>
          <w:rtl/>
        </w:rPr>
        <w:t>باطل والجن</w:t>
      </w:r>
      <w:r w:rsidR="00A80FD4">
        <w:rPr>
          <w:rFonts w:hint="cs"/>
          <w:rtl/>
        </w:rPr>
        <w:t>ّ</w:t>
      </w:r>
      <w:r w:rsidRPr="008856D2">
        <w:rPr>
          <w:rtl/>
        </w:rPr>
        <w:t xml:space="preserve"> خلاف الإنس والواحد جن</w:t>
      </w:r>
      <w:r w:rsidR="00A80FD4">
        <w:rPr>
          <w:rFonts w:hint="cs"/>
          <w:rtl/>
        </w:rPr>
        <w:t>ّ</w:t>
      </w:r>
      <w:r w:rsidRPr="008856D2">
        <w:rPr>
          <w:rtl/>
        </w:rPr>
        <w:t xml:space="preserve">ي </w:t>
      </w:r>
      <w:r w:rsidR="00651418">
        <w:rPr>
          <w:rtl/>
        </w:rPr>
        <w:t xml:space="preserve">سميّت </w:t>
      </w:r>
      <w:r w:rsidRPr="008856D2">
        <w:rPr>
          <w:rtl/>
        </w:rPr>
        <w:t>بذلك لاستتارها غالبا</w:t>
      </w:r>
      <w:r w:rsidR="00A80FD4">
        <w:rPr>
          <w:rFonts w:hint="cs"/>
          <w:rtl/>
        </w:rPr>
        <w:t>ً</w:t>
      </w:r>
      <w:r w:rsidRPr="008856D2">
        <w:rPr>
          <w:rtl/>
        </w:rPr>
        <w:t>.</w:t>
      </w:r>
    </w:p>
    <w:p w14:paraId="34235351" w14:textId="78D3B5FD" w:rsidR="00EE3516" w:rsidRPr="008856D2" w:rsidRDefault="00EE3516" w:rsidP="00A80FD4">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ضعيف.</w:t>
      </w:r>
    </w:p>
    <w:p w14:paraId="4A40296F" w14:textId="17D5625C" w:rsidR="00EE3516" w:rsidRPr="008856D2" w:rsidRDefault="00EE3516" w:rsidP="00571CFD">
      <w:pPr>
        <w:pStyle w:val="libNormal"/>
        <w:rPr>
          <w:rtl/>
        </w:rPr>
      </w:pPr>
      <w:r w:rsidRPr="004A3B67">
        <w:rPr>
          <w:rtl/>
        </w:rPr>
        <w:t>والزط</w:t>
      </w:r>
      <w:r w:rsidR="00A80FD4">
        <w:rPr>
          <w:rFonts w:hint="cs"/>
          <w:rtl/>
        </w:rPr>
        <w:t>ّ</w:t>
      </w:r>
      <w:r w:rsidRPr="008856D2">
        <w:rPr>
          <w:rtl/>
        </w:rPr>
        <w:t xml:space="preserve"> </w:t>
      </w:r>
      <w:r w:rsidR="00A31824">
        <w:rPr>
          <w:rtl/>
        </w:rPr>
        <w:t xml:space="preserve">بالضمّ </w:t>
      </w:r>
      <w:r w:rsidRPr="008856D2">
        <w:rPr>
          <w:rtl/>
        </w:rPr>
        <w:t>جنس من الس</w:t>
      </w:r>
      <w:r w:rsidR="00A80FD4">
        <w:rPr>
          <w:rFonts w:hint="cs"/>
          <w:rtl/>
        </w:rPr>
        <w:t>ّ</w:t>
      </w:r>
      <w:r w:rsidRPr="008856D2">
        <w:rPr>
          <w:rtl/>
        </w:rPr>
        <w:t>ودان والهنود</w:t>
      </w:r>
      <w:r>
        <w:rPr>
          <w:rtl/>
        </w:rPr>
        <w:t xml:space="preserve"> ، و</w:t>
      </w:r>
      <w:r w:rsidRPr="004A3B67">
        <w:rPr>
          <w:rtl/>
        </w:rPr>
        <w:t>الأزر</w:t>
      </w:r>
      <w:r w:rsidRPr="008856D2">
        <w:rPr>
          <w:rtl/>
        </w:rPr>
        <w:t xml:space="preserve"> جمع إزار ككتاب وكتب</w:t>
      </w:r>
      <w:r>
        <w:rPr>
          <w:rtl/>
        </w:rPr>
        <w:t xml:space="preserve"> ، و</w:t>
      </w:r>
      <w:r w:rsidRPr="004A3B67">
        <w:rPr>
          <w:rtl/>
        </w:rPr>
        <w:t>الأكسية</w:t>
      </w:r>
      <w:r w:rsidRPr="008856D2">
        <w:rPr>
          <w:rtl/>
        </w:rPr>
        <w:t xml:space="preserve"> جمع الكساء.</w:t>
      </w:r>
    </w:p>
    <w:p w14:paraId="1A826D74" w14:textId="77777777" w:rsidR="00EE3516" w:rsidRDefault="00EE3516" w:rsidP="00A80FD4">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مرسل.</w:t>
      </w:r>
    </w:p>
    <w:p w14:paraId="18ADC4B9" w14:textId="7D58E243" w:rsidR="00EE3516" w:rsidRPr="008856D2" w:rsidRDefault="00EE3516" w:rsidP="00571CFD">
      <w:pPr>
        <w:pStyle w:val="libNormal"/>
        <w:rPr>
          <w:rtl/>
        </w:rPr>
      </w:pPr>
      <w:r>
        <w:rPr>
          <w:rtl/>
        </w:rPr>
        <w:t xml:space="preserve">« </w:t>
      </w:r>
      <w:r w:rsidRPr="004A3B67">
        <w:rPr>
          <w:rtl/>
        </w:rPr>
        <w:t>فإذا رحال إبل</w:t>
      </w:r>
      <w:r>
        <w:rPr>
          <w:rtl/>
        </w:rPr>
        <w:t xml:space="preserve"> » </w:t>
      </w:r>
      <w:r w:rsidRPr="008856D2">
        <w:rPr>
          <w:rtl/>
        </w:rPr>
        <w:t>وفي بعض النسخ</w:t>
      </w:r>
      <w:r>
        <w:rPr>
          <w:rtl/>
        </w:rPr>
        <w:t xml:space="preserve"> : </w:t>
      </w:r>
      <w:r w:rsidRPr="008856D2">
        <w:rPr>
          <w:rtl/>
        </w:rPr>
        <w:t>رحائل إبل عليها رحالها أو رحائلها</w:t>
      </w:r>
      <w:r>
        <w:rPr>
          <w:rtl/>
        </w:rPr>
        <w:t xml:space="preserve"> ، </w:t>
      </w:r>
      <w:r w:rsidRPr="008856D2">
        <w:rPr>
          <w:rtl/>
        </w:rPr>
        <w:t>وفي البصائر فإذا رو</w:t>
      </w:r>
      <w:r w:rsidR="00144150">
        <w:rPr>
          <w:rtl/>
        </w:rPr>
        <w:t xml:space="preserve">أحلَّ </w:t>
      </w:r>
      <w:r w:rsidRPr="008856D2">
        <w:rPr>
          <w:rtl/>
        </w:rPr>
        <w:t>على الباب وهو أظهر</w:t>
      </w:r>
      <w:r>
        <w:rPr>
          <w:rtl/>
        </w:rPr>
        <w:t xml:space="preserve"> ، </w:t>
      </w:r>
      <w:r w:rsidRPr="008856D2">
        <w:rPr>
          <w:rtl/>
        </w:rPr>
        <w:t>والرحال بالك</w:t>
      </w:r>
      <w:r w:rsidR="00FA108B">
        <w:rPr>
          <w:rtl/>
        </w:rPr>
        <w:t xml:space="preserve">سرّ </w:t>
      </w:r>
      <w:r w:rsidRPr="008856D2">
        <w:rPr>
          <w:rtl/>
        </w:rPr>
        <w:t>جمع رحل بالفتح</w:t>
      </w:r>
      <w:r>
        <w:rPr>
          <w:rtl/>
        </w:rPr>
        <w:t xml:space="preserve"> ، </w:t>
      </w:r>
      <w:r w:rsidRPr="008856D2">
        <w:rPr>
          <w:rtl/>
        </w:rPr>
        <w:t>وهو للبعير كالسرج للفرس</w:t>
      </w:r>
      <w:r>
        <w:rPr>
          <w:rtl/>
        </w:rPr>
        <w:t xml:space="preserve"> ، </w:t>
      </w:r>
      <w:r w:rsidR="00B124C6">
        <w:rPr>
          <w:rtl/>
        </w:rPr>
        <w:t xml:space="preserve">قال : </w:t>
      </w:r>
      <w:r w:rsidRPr="008856D2">
        <w:rPr>
          <w:rtl/>
        </w:rPr>
        <w:t>الجوهري</w:t>
      </w:r>
      <w:r>
        <w:rPr>
          <w:rtl/>
        </w:rPr>
        <w:t xml:space="preserve"> : </w:t>
      </w:r>
      <w:r w:rsidRPr="008856D2">
        <w:rPr>
          <w:rtl/>
        </w:rPr>
        <w:t>الرحل رحل البعير وهو أصغر من القتب والجمع الرحال</w:t>
      </w:r>
      <w:r>
        <w:rPr>
          <w:rtl/>
        </w:rPr>
        <w:t xml:space="preserve"> ، </w:t>
      </w:r>
      <w:r w:rsidRPr="008856D2">
        <w:rPr>
          <w:rtl/>
        </w:rPr>
        <w:t>والراحلة الناقة التي تصلح لأن ترحل وي</w:t>
      </w:r>
      <w:r w:rsidR="00386F93">
        <w:rPr>
          <w:rtl/>
        </w:rPr>
        <w:t xml:space="preserve">قال : </w:t>
      </w:r>
      <w:r w:rsidRPr="008856D2">
        <w:rPr>
          <w:rtl/>
        </w:rPr>
        <w:t>الراحلة المركب من الإبل ذكرا كان أو أنثى</w:t>
      </w:r>
      <w:r>
        <w:rPr>
          <w:rtl/>
        </w:rPr>
        <w:t xml:space="preserve"> ، </w:t>
      </w:r>
      <w:r w:rsidRPr="008856D2">
        <w:rPr>
          <w:rtl/>
        </w:rPr>
        <w:t>والرحالة سرج من جلود ليس فيها خشب كانوا يت</w:t>
      </w:r>
      <w:r w:rsidR="00A80FD4">
        <w:rPr>
          <w:rFonts w:hint="cs"/>
          <w:rtl/>
        </w:rPr>
        <w:t>ّ</w:t>
      </w:r>
      <w:r w:rsidRPr="008856D2">
        <w:rPr>
          <w:rtl/>
        </w:rPr>
        <w:t>خذونه للركض الشديد</w:t>
      </w:r>
      <w:r>
        <w:rPr>
          <w:rtl/>
        </w:rPr>
        <w:t xml:space="preserve"> ، </w:t>
      </w:r>
      <w:r w:rsidRPr="008856D2">
        <w:rPr>
          <w:rtl/>
        </w:rPr>
        <w:t>والجمع الرحائل</w:t>
      </w:r>
      <w:r>
        <w:rPr>
          <w:rtl/>
        </w:rPr>
        <w:t xml:space="preserve"> ، </w:t>
      </w:r>
      <w:r w:rsidRPr="008856D2">
        <w:rPr>
          <w:rtl/>
        </w:rPr>
        <w:t>انتهى.</w:t>
      </w:r>
    </w:p>
    <w:p w14:paraId="5D60AEEB" w14:textId="1CC682A8" w:rsidR="00EE3516" w:rsidRPr="008856D2" w:rsidRDefault="00A80FD4" w:rsidP="00571CFD">
      <w:pPr>
        <w:pStyle w:val="libNormal"/>
        <w:rPr>
          <w:rtl/>
        </w:rPr>
      </w:pPr>
      <w:r>
        <w:rPr>
          <w:rtl/>
        </w:rPr>
        <w:t>ورحال مبتد</w:t>
      </w:r>
      <w:r>
        <w:rPr>
          <w:rFonts w:hint="cs"/>
          <w:rtl/>
        </w:rPr>
        <w:t>اء</w:t>
      </w:r>
      <w:r w:rsidR="00EE3516">
        <w:rPr>
          <w:rtl/>
        </w:rPr>
        <w:t xml:space="preserve"> ، </w:t>
      </w:r>
      <w:r w:rsidR="00EE3516" w:rsidRPr="008856D2">
        <w:rPr>
          <w:rtl/>
        </w:rPr>
        <w:t>وعلى الباب خبره</w:t>
      </w:r>
      <w:r w:rsidR="00EE3516">
        <w:rPr>
          <w:rtl/>
        </w:rPr>
        <w:t xml:space="preserve"> « </w:t>
      </w:r>
      <w:r w:rsidR="00EE3516" w:rsidRPr="004A3B67">
        <w:rPr>
          <w:rtl/>
        </w:rPr>
        <w:t>مصفوفة</w:t>
      </w:r>
      <w:r w:rsidR="00EE3516">
        <w:rPr>
          <w:rtl/>
        </w:rPr>
        <w:t xml:space="preserve"> » </w:t>
      </w:r>
      <w:r w:rsidR="00EE3516" w:rsidRPr="008856D2">
        <w:rPr>
          <w:rtl/>
        </w:rPr>
        <w:t>خبر ثان</w:t>
      </w:r>
      <w:r w:rsidR="00EE3516">
        <w:rPr>
          <w:rtl/>
        </w:rPr>
        <w:t xml:space="preserve"> ، </w:t>
      </w:r>
      <w:r w:rsidR="00EE3516" w:rsidRPr="008856D2">
        <w:rPr>
          <w:rtl/>
        </w:rPr>
        <w:t>وارتفاع الأصوات إم</w:t>
      </w:r>
      <w:r>
        <w:rPr>
          <w:rFonts w:hint="cs"/>
          <w:rtl/>
        </w:rPr>
        <w:t>ّ</w:t>
      </w:r>
      <w:r w:rsidR="00EE3516" w:rsidRPr="008856D2">
        <w:rPr>
          <w:rtl/>
        </w:rPr>
        <w:t>ا</w:t>
      </w:r>
    </w:p>
    <w:p w14:paraId="4727DB9F" w14:textId="77777777" w:rsidR="002A5FAD" w:rsidRDefault="002A5FAD" w:rsidP="002A5FAD">
      <w:pPr>
        <w:pStyle w:val="libNormal"/>
        <w:rPr>
          <w:rtl/>
        </w:rPr>
      </w:pPr>
      <w:r w:rsidRPr="002A5FAD">
        <w:rPr>
          <w:rStyle w:val="libNormalChar"/>
          <w:rtl/>
        </w:rPr>
        <w:br w:type="page"/>
      </w:r>
    </w:p>
    <w:p w14:paraId="612352AC" w14:textId="0A09BACF" w:rsidR="00EE3516" w:rsidRPr="008856D2" w:rsidRDefault="00EE3516" w:rsidP="002A5FAD">
      <w:pPr>
        <w:pStyle w:val="libNormal0"/>
        <w:rPr>
          <w:rtl/>
        </w:rPr>
      </w:pPr>
      <w:r w:rsidRPr="008856D2">
        <w:rPr>
          <w:rtl/>
        </w:rPr>
        <w:lastRenderedPageBreak/>
        <w:t>قوم معتم</w:t>
      </w:r>
      <w:r w:rsidR="0070116A">
        <w:rPr>
          <w:rFonts w:hint="cs"/>
          <w:rtl/>
        </w:rPr>
        <w:t>ّ</w:t>
      </w:r>
      <w:r w:rsidRPr="008856D2">
        <w:rPr>
          <w:rtl/>
        </w:rPr>
        <w:t>ين بالعمائم يشبهون الز</w:t>
      </w:r>
      <w:r w:rsidR="0070116A">
        <w:rPr>
          <w:rFonts w:hint="cs"/>
          <w:rtl/>
        </w:rPr>
        <w:t>ُّ</w:t>
      </w:r>
      <w:r w:rsidRPr="008856D2">
        <w:rPr>
          <w:rtl/>
        </w:rPr>
        <w:t xml:space="preserve">ط </w:t>
      </w:r>
      <w:r w:rsidR="0070116A">
        <w:rPr>
          <w:rFonts w:hint="cs"/>
          <w:rtl/>
        </w:rPr>
        <w:t xml:space="preserve">، </w:t>
      </w:r>
      <w:r w:rsidR="00B124C6">
        <w:rPr>
          <w:rtl/>
        </w:rPr>
        <w:t xml:space="preserve">قال : </w:t>
      </w:r>
      <w:r w:rsidRPr="008856D2">
        <w:rPr>
          <w:rtl/>
        </w:rPr>
        <w:t xml:space="preserve">فدخلت على أبي جعفر </w:t>
      </w:r>
      <w:r w:rsidRPr="00940F9D">
        <w:rPr>
          <w:rStyle w:val="libAlaemChar"/>
          <w:rtl/>
        </w:rPr>
        <w:t>عليه‌السلام</w:t>
      </w:r>
      <w:r w:rsidRPr="008856D2">
        <w:rPr>
          <w:rtl/>
        </w:rPr>
        <w:t xml:space="preserve"> فقلت جعلت فداك أبطأ إذنك </w:t>
      </w:r>
      <w:r w:rsidR="00A36E9D">
        <w:rPr>
          <w:rtl/>
        </w:rPr>
        <w:t xml:space="preserve">عليّ </w:t>
      </w:r>
      <w:r w:rsidRPr="008856D2">
        <w:rPr>
          <w:rtl/>
        </w:rPr>
        <w:t>اليوم ورأيت قوما</w:t>
      </w:r>
      <w:r w:rsidR="0070116A">
        <w:rPr>
          <w:rFonts w:hint="cs"/>
          <w:rtl/>
        </w:rPr>
        <w:t>ً</w:t>
      </w:r>
      <w:r w:rsidRPr="008856D2">
        <w:rPr>
          <w:rtl/>
        </w:rPr>
        <w:t xml:space="preserve"> خرجوا </w:t>
      </w:r>
      <w:r w:rsidR="00A36E9D">
        <w:rPr>
          <w:rtl/>
        </w:rPr>
        <w:t>عليّ</w:t>
      </w:r>
      <w:r w:rsidR="0070116A">
        <w:rPr>
          <w:rFonts w:hint="cs"/>
          <w:rtl/>
        </w:rPr>
        <w:t>َ</w:t>
      </w:r>
      <w:r w:rsidR="00A36E9D">
        <w:rPr>
          <w:rtl/>
        </w:rPr>
        <w:t xml:space="preserve"> </w:t>
      </w:r>
      <w:r w:rsidRPr="008856D2">
        <w:rPr>
          <w:rtl/>
        </w:rPr>
        <w:t>معتمي</w:t>
      </w:r>
      <w:r w:rsidR="0070116A">
        <w:rPr>
          <w:rFonts w:hint="cs"/>
          <w:rtl/>
        </w:rPr>
        <w:t>ّ</w:t>
      </w:r>
      <w:r w:rsidRPr="008856D2">
        <w:rPr>
          <w:rtl/>
        </w:rPr>
        <w:t>ن بالعمائم فأنكرتهم ف</w:t>
      </w:r>
      <w:r w:rsidR="00B124C6">
        <w:rPr>
          <w:rtl/>
        </w:rPr>
        <w:t xml:space="preserve">قال : </w:t>
      </w:r>
      <w:r>
        <w:rPr>
          <w:rtl/>
        </w:rPr>
        <w:t>أ</w:t>
      </w:r>
      <w:r w:rsidRPr="008856D2">
        <w:rPr>
          <w:rtl/>
        </w:rPr>
        <w:t>وتدري من أولئك يا س</w:t>
      </w:r>
      <w:r w:rsidR="0070116A">
        <w:rPr>
          <w:rtl/>
        </w:rPr>
        <w:t>عد</w:t>
      </w:r>
      <w:r w:rsidR="008A0BC3">
        <w:rPr>
          <w:rtl/>
        </w:rPr>
        <w:t xml:space="preserve"> </w:t>
      </w:r>
      <w:r w:rsidR="00B124C6">
        <w:rPr>
          <w:rtl/>
        </w:rPr>
        <w:t xml:space="preserve">قال : </w:t>
      </w:r>
      <w:r w:rsidRPr="008856D2">
        <w:rPr>
          <w:rtl/>
        </w:rPr>
        <w:t xml:space="preserve">قلت </w:t>
      </w:r>
      <w:r w:rsidR="004E0760">
        <w:rPr>
          <w:rFonts w:hint="cs"/>
          <w:rtl/>
        </w:rPr>
        <w:t xml:space="preserve">: </w:t>
      </w:r>
      <w:r w:rsidRPr="008856D2">
        <w:rPr>
          <w:rtl/>
        </w:rPr>
        <w:t xml:space="preserve">لا </w:t>
      </w:r>
      <w:r w:rsidR="004E0760">
        <w:rPr>
          <w:rFonts w:hint="cs"/>
          <w:rtl/>
        </w:rPr>
        <w:t xml:space="preserve">، </w:t>
      </w:r>
      <w:r w:rsidR="00B124C6">
        <w:rPr>
          <w:rtl/>
        </w:rPr>
        <w:t xml:space="preserve">قال : </w:t>
      </w:r>
      <w:r w:rsidRPr="008856D2">
        <w:rPr>
          <w:rtl/>
        </w:rPr>
        <w:t>ف</w:t>
      </w:r>
      <w:r w:rsidR="00B124C6">
        <w:rPr>
          <w:rtl/>
        </w:rPr>
        <w:t xml:space="preserve">قال : </w:t>
      </w:r>
      <w:r w:rsidR="0070116A">
        <w:rPr>
          <w:rFonts w:hint="cs"/>
          <w:rtl/>
        </w:rPr>
        <w:t>اُ</w:t>
      </w:r>
      <w:r w:rsidRPr="008856D2">
        <w:rPr>
          <w:rtl/>
        </w:rPr>
        <w:t>ولئك إخوانكم من الجن</w:t>
      </w:r>
      <w:r w:rsidR="0070116A">
        <w:rPr>
          <w:rFonts w:hint="cs"/>
          <w:rtl/>
        </w:rPr>
        <w:t>ّ</w:t>
      </w:r>
      <w:r w:rsidRPr="008856D2">
        <w:rPr>
          <w:rtl/>
        </w:rPr>
        <w:t xml:space="preserve"> يأتونا فيسألونا عن حلالهم وحرامهم ومعالم دينهم</w:t>
      </w:r>
      <w:r>
        <w:rPr>
          <w:rFonts w:hint="cs"/>
          <w:rtl/>
        </w:rPr>
        <w:t>.</w:t>
      </w:r>
    </w:p>
    <w:p w14:paraId="23278081" w14:textId="1278FF62"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عن إبراهيم بن أبي البلاد</w:t>
      </w:r>
      <w:r>
        <w:rPr>
          <w:rtl/>
        </w:rPr>
        <w:t xml:space="preserve"> ، </w:t>
      </w:r>
      <w:r w:rsidRPr="008856D2">
        <w:rPr>
          <w:rtl/>
        </w:rPr>
        <w:t>عن سدير الصيرفي</w:t>
      </w:r>
      <w:r w:rsidR="004E0760">
        <w:rPr>
          <w:rFonts w:hint="cs"/>
          <w:rtl/>
        </w:rPr>
        <w:t>ّ</w:t>
      </w:r>
      <w:r w:rsidRPr="008856D2">
        <w:rPr>
          <w:rtl/>
        </w:rPr>
        <w:t xml:space="preserve"> </w:t>
      </w:r>
      <w:r w:rsidR="00B124C6">
        <w:rPr>
          <w:rtl/>
        </w:rPr>
        <w:t xml:space="preserve">قال : </w:t>
      </w:r>
      <w:r w:rsidRPr="008856D2">
        <w:rPr>
          <w:rtl/>
        </w:rPr>
        <w:t>أوص</w:t>
      </w:r>
      <w:r w:rsidR="004E0760">
        <w:rPr>
          <w:rFonts w:hint="cs"/>
          <w:rtl/>
        </w:rPr>
        <w:t>ا</w:t>
      </w:r>
      <w:r w:rsidR="004E0760">
        <w:rPr>
          <w:rtl/>
        </w:rPr>
        <w:t>ن</w:t>
      </w:r>
      <w:r w:rsidR="00173CB2">
        <w:rPr>
          <w:rtl/>
        </w:rPr>
        <w:t xml:space="preserve">ي </w:t>
      </w:r>
      <w:r w:rsidRPr="008856D2">
        <w:rPr>
          <w:rtl/>
        </w:rPr>
        <w:t xml:space="preserve">أبو جعفر </w:t>
      </w:r>
      <w:r w:rsidRPr="00940F9D">
        <w:rPr>
          <w:rStyle w:val="libAlaemChar"/>
          <w:rtl/>
        </w:rPr>
        <w:t>عليه‌السلام</w:t>
      </w:r>
      <w:r w:rsidRPr="008856D2">
        <w:rPr>
          <w:rtl/>
        </w:rPr>
        <w:t xml:space="preserve"> بحوائج له بالمدينة فخرجت فبينا أنا بين فج الروحاء على راحلتي إذا إنسان يلوي ثوبه </w:t>
      </w:r>
      <w:r w:rsidR="00B124C6">
        <w:rPr>
          <w:rtl/>
        </w:rPr>
        <w:t xml:space="preserve">قال : </w:t>
      </w:r>
      <w:r w:rsidRPr="008856D2">
        <w:rPr>
          <w:rtl/>
        </w:rPr>
        <w:t xml:space="preserve">فملت إليه وظننت </w:t>
      </w:r>
      <w:r w:rsidR="00161583">
        <w:rPr>
          <w:rtl/>
        </w:rPr>
        <w:t xml:space="preserve">انّه </w:t>
      </w:r>
      <w:r w:rsidRPr="008856D2">
        <w:rPr>
          <w:rtl/>
        </w:rPr>
        <w:t>عطشان فناولته الإداوة ف</w:t>
      </w:r>
      <w:r w:rsidR="00B124C6">
        <w:rPr>
          <w:rtl/>
        </w:rPr>
        <w:t xml:space="preserve">قال : </w:t>
      </w:r>
      <w:r w:rsidRPr="008856D2">
        <w:rPr>
          <w:rtl/>
        </w:rPr>
        <w:t>لي لا حاجة لي بها وناولني كتابا</w:t>
      </w:r>
      <w:r w:rsidR="004E0760">
        <w:rPr>
          <w:rFonts w:hint="cs"/>
          <w:rtl/>
        </w:rPr>
        <w:t>ً</w:t>
      </w:r>
      <w:r w:rsidRPr="008856D2">
        <w:rPr>
          <w:rtl/>
        </w:rPr>
        <w:t xml:space="preserve"> طينه رطب </w:t>
      </w:r>
      <w:r w:rsidR="00B124C6">
        <w:rPr>
          <w:rtl/>
        </w:rPr>
        <w:t xml:space="preserve">قال : </w:t>
      </w:r>
      <w:r w:rsidR="00162147">
        <w:rPr>
          <w:rtl/>
        </w:rPr>
        <w:t>ف</w:t>
      </w:r>
      <w:r w:rsidR="00EF7FC8">
        <w:rPr>
          <w:rtl/>
        </w:rPr>
        <w:t xml:space="preserve">لـمّا </w:t>
      </w:r>
      <w:r w:rsidRPr="008856D2">
        <w:rPr>
          <w:rtl/>
        </w:rPr>
        <w:t xml:space="preserve">نظرت إلى الخاتم إذا خاتم أبي جعفر </w:t>
      </w:r>
      <w:r w:rsidRPr="00940F9D">
        <w:rPr>
          <w:rStyle w:val="libAlaemChar"/>
          <w:rtl/>
        </w:rPr>
        <w:t>عليه‌السلام</w:t>
      </w:r>
      <w:r w:rsidRPr="008856D2">
        <w:rPr>
          <w:rtl/>
        </w:rPr>
        <w:t xml:space="preserve"> فقلت متى عهدك ب</w:t>
      </w:r>
      <w:r w:rsidR="005D51F8">
        <w:rPr>
          <w:rtl/>
        </w:rPr>
        <w:t xml:space="preserve">صاحب </w:t>
      </w:r>
      <w:r w:rsidRPr="008856D2">
        <w:rPr>
          <w:rtl/>
        </w:rPr>
        <w:t xml:space="preserve">الكتاب </w:t>
      </w:r>
      <w:r w:rsidR="00B124C6">
        <w:rPr>
          <w:rtl/>
        </w:rPr>
        <w:t xml:space="preserve">قال : </w:t>
      </w:r>
      <w:r w:rsidRPr="008856D2">
        <w:rPr>
          <w:rtl/>
        </w:rPr>
        <w:t xml:space="preserve">الساعة وإذا في الكتاب أشياء يأمرني بها </w:t>
      </w:r>
      <w:r w:rsidR="00A36E9D">
        <w:rPr>
          <w:rtl/>
        </w:rPr>
        <w:t xml:space="preserve">ثمَّ </w:t>
      </w:r>
      <w:r w:rsidRPr="008856D2">
        <w:rPr>
          <w:rtl/>
        </w:rPr>
        <w:t>التفت</w:t>
      </w:r>
      <w:r w:rsidR="004E0760">
        <w:rPr>
          <w:rFonts w:hint="cs"/>
          <w:rtl/>
        </w:rPr>
        <w:t>ُّ</w:t>
      </w:r>
      <w:r w:rsidRPr="008856D2">
        <w:rPr>
          <w:rtl/>
        </w:rPr>
        <w:t xml:space="preserve"> فإذا ليس عندي أحد</w:t>
      </w:r>
      <w:r w:rsidR="004E0760">
        <w:rPr>
          <w:rFonts w:hint="cs"/>
          <w:rtl/>
        </w:rPr>
        <w:t>ٌ ،</w:t>
      </w:r>
      <w:r w:rsidRPr="008856D2">
        <w:rPr>
          <w:rtl/>
        </w:rPr>
        <w:t xml:space="preserve"> </w:t>
      </w:r>
      <w:r w:rsidR="00B124C6">
        <w:rPr>
          <w:rtl/>
        </w:rPr>
        <w:t xml:space="preserve">قال : </w:t>
      </w:r>
      <w:r w:rsidR="00A36E9D">
        <w:rPr>
          <w:rtl/>
        </w:rPr>
        <w:t xml:space="preserve">ثمَّ </w:t>
      </w:r>
      <w:r w:rsidRPr="008856D2">
        <w:rPr>
          <w:rtl/>
        </w:rPr>
        <w:t>قدم</w:t>
      </w:r>
    </w:p>
    <w:p w14:paraId="3D799D8B" w14:textId="1DBE05C4" w:rsidR="00EE3516" w:rsidRPr="00324B78" w:rsidRDefault="00201378" w:rsidP="006F7B8D">
      <w:pPr>
        <w:pStyle w:val="libLine"/>
        <w:rPr>
          <w:rtl/>
        </w:rPr>
      </w:pPr>
      <w:r>
        <w:rPr>
          <w:rFonts w:hint="cs"/>
          <w:rtl/>
        </w:rPr>
        <w:t>________________________________________________________</w:t>
      </w:r>
    </w:p>
    <w:p w14:paraId="7D9DBEAD" w14:textId="7322EAC3" w:rsidR="00EE3516" w:rsidRPr="008856D2" w:rsidRDefault="00EE3516" w:rsidP="0082023E">
      <w:pPr>
        <w:pStyle w:val="libNormal0"/>
        <w:rPr>
          <w:rtl/>
        </w:rPr>
      </w:pPr>
      <w:r w:rsidRPr="008856D2">
        <w:rPr>
          <w:rtl/>
        </w:rPr>
        <w:t>عند السؤال أو عند الدعاء للخروج</w:t>
      </w:r>
      <w:r>
        <w:rPr>
          <w:rtl/>
        </w:rPr>
        <w:t xml:space="preserve"> « </w:t>
      </w:r>
      <w:r w:rsidRPr="004A3B67">
        <w:rPr>
          <w:rtl/>
        </w:rPr>
        <w:t>فأنكرتهم</w:t>
      </w:r>
      <w:r>
        <w:rPr>
          <w:rtl/>
        </w:rPr>
        <w:t xml:space="preserve"> » </w:t>
      </w:r>
      <w:r w:rsidRPr="008856D2">
        <w:rPr>
          <w:rtl/>
        </w:rPr>
        <w:t>أي لم أعرفهم بأعي</w:t>
      </w:r>
      <w:r w:rsidR="00B117F3">
        <w:rPr>
          <w:rtl/>
        </w:rPr>
        <w:t xml:space="preserve">أنّهم </w:t>
      </w:r>
      <w:r>
        <w:rPr>
          <w:rtl/>
        </w:rPr>
        <w:t xml:space="preserve">« </w:t>
      </w:r>
      <w:r w:rsidRPr="004A3B67">
        <w:rPr>
          <w:rtl/>
        </w:rPr>
        <w:t>أو تدري من أولئك</w:t>
      </w:r>
      <w:r>
        <w:rPr>
          <w:rtl/>
        </w:rPr>
        <w:t xml:space="preserve"> » </w:t>
      </w:r>
      <w:r w:rsidRPr="008856D2">
        <w:rPr>
          <w:rtl/>
        </w:rPr>
        <w:t>أي من أي</w:t>
      </w:r>
      <w:r w:rsidR="004E0760">
        <w:rPr>
          <w:rFonts w:hint="cs"/>
          <w:rtl/>
        </w:rPr>
        <w:t>ّ</w:t>
      </w:r>
      <w:r w:rsidRPr="008856D2">
        <w:rPr>
          <w:rtl/>
        </w:rPr>
        <w:t xml:space="preserve"> نوع هم</w:t>
      </w:r>
      <w:r>
        <w:rPr>
          <w:rtl/>
        </w:rPr>
        <w:t>؟</w:t>
      </w:r>
      <w:r w:rsidRPr="008856D2">
        <w:rPr>
          <w:rtl/>
        </w:rPr>
        <w:t xml:space="preserve"> والهمزة للاستفهام والواو للعطف</w:t>
      </w:r>
      <w:r>
        <w:rPr>
          <w:rtl/>
        </w:rPr>
        <w:t xml:space="preserve"> ، و</w:t>
      </w:r>
      <w:r w:rsidRPr="004A3B67">
        <w:rPr>
          <w:rtl/>
        </w:rPr>
        <w:t>قوله</w:t>
      </w:r>
      <w:r>
        <w:rPr>
          <w:rtl/>
        </w:rPr>
        <w:t xml:space="preserve"> : </w:t>
      </w:r>
      <w:r w:rsidRPr="004A3B67">
        <w:rPr>
          <w:rtl/>
        </w:rPr>
        <w:t>لا</w:t>
      </w:r>
      <w:r>
        <w:rPr>
          <w:rtl/>
        </w:rPr>
        <w:t xml:space="preserve"> ، </w:t>
      </w:r>
      <w:r w:rsidRPr="008856D2">
        <w:rPr>
          <w:rtl/>
        </w:rPr>
        <w:t xml:space="preserve">لشكه </w:t>
      </w:r>
      <w:r w:rsidR="00E60E25">
        <w:rPr>
          <w:rtl/>
        </w:rPr>
        <w:t xml:space="preserve">بعد </w:t>
      </w:r>
      <w:r w:rsidRPr="008856D2">
        <w:rPr>
          <w:rtl/>
        </w:rPr>
        <w:t>السؤال</w:t>
      </w:r>
      <w:r>
        <w:rPr>
          <w:rtl/>
        </w:rPr>
        <w:t xml:space="preserve"> ، </w:t>
      </w:r>
      <w:r w:rsidRPr="008856D2">
        <w:rPr>
          <w:rtl/>
        </w:rPr>
        <w:t>و</w:t>
      </w:r>
      <w:r w:rsidR="004A12BC">
        <w:rPr>
          <w:rtl/>
        </w:rPr>
        <w:t xml:space="preserve">إلّا </w:t>
      </w:r>
      <w:r w:rsidRPr="008856D2">
        <w:rPr>
          <w:rtl/>
        </w:rPr>
        <w:t>كان قبل ذلك يظن</w:t>
      </w:r>
      <w:r w:rsidR="004E0760">
        <w:rPr>
          <w:rFonts w:hint="cs"/>
          <w:rtl/>
        </w:rPr>
        <w:t>ّ</w:t>
      </w:r>
      <w:r w:rsidRPr="008856D2">
        <w:rPr>
          <w:rtl/>
        </w:rPr>
        <w:t>هم من الإنس</w:t>
      </w:r>
      <w:r>
        <w:rPr>
          <w:rtl/>
        </w:rPr>
        <w:t xml:space="preserve"> ، </w:t>
      </w:r>
      <w:r w:rsidRPr="008856D2">
        <w:rPr>
          <w:rtl/>
        </w:rPr>
        <w:t>وقد ي</w:t>
      </w:r>
      <w:r w:rsidR="00B124C6">
        <w:rPr>
          <w:rtl/>
        </w:rPr>
        <w:t xml:space="preserve">قال : </w:t>
      </w:r>
      <w:r w:rsidRPr="008856D2">
        <w:rPr>
          <w:rtl/>
        </w:rPr>
        <w:t>السؤال لإمكان حصول معرفة بعده أو لتنشيطه بها وتشويقه إليها</w:t>
      </w:r>
      <w:r>
        <w:rPr>
          <w:rtl/>
        </w:rPr>
        <w:t xml:space="preserve"> ، </w:t>
      </w:r>
      <w:r w:rsidRPr="008856D2">
        <w:rPr>
          <w:rtl/>
        </w:rPr>
        <w:t>وقيل</w:t>
      </w:r>
      <w:r>
        <w:rPr>
          <w:rtl/>
        </w:rPr>
        <w:t xml:space="preserve"> : </w:t>
      </w:r>
      <w:r w:rsidRPr="008856D2">
        <w:rPr>
          <w:rtl/>
        </w:rPr>
        <w:t>أي أنكرتهم قبل وتدري الآن بالتفكر</w:t>
      </w:r>
      <w:r>
        <w:rPr>
          <w:rtl/>
        </w:rPr>
        <w:t xml:space="preserve"> ، </w:t>
      </w:r>
      <w:r w:rsidRPr="008856D2">
        <w:rPr>
          <w:rtl/>
        </w:rPr>
        <w:t>والأصوب ما ذكرنا.</w:t>
      </w:r>
    </w:p>
    <w:p w14:paraId="27A8E33E" w14:textId="77777777" w:rsidR="00EE3516" w:rsidRPr="008856D2" w:rsidRDefault="00EE3516" w:rsidP="004E0760">
      <w:pPr>
        <w:pStyle w:val="libNormal"/>
        <w:rPr>
          <w:rtl/>
          <w:lang w:bidi="fa-IR"/>
        </w:rPr>
      </w:pPr>
      <w:r w:rsidRPr="00A91FBE">
        <w:rPr>
          <w:rStyle w:val="libBold1Char"/>
          <w:rtl/>
        </w:rPr>
        <w:t>الحديث الرابع :</w:t>
      </w:r>
      <w:r>
        <w:rPr>
          <w:rtl/>
        </w:rPr>
        <w:t xml:space="preserve"> </w:t>
      </w:r>
      <w:r w:rsidRPr="008856D2">
        <w:rPr>
          <w:rtl/>
          <w:lang w:bidi="fa-IR"/>
        </w:rPr>
        <w:t>حسن وآخره مرسل.</w:t>
      </w:r>
    </w:p>
    <w:p w14:paraId="152286AF" w14:textId="37BED089" w:rsidR="00EE3516" w:rsidRDefault="00EE3516" w:rsidP="00571CFD">
      <w:pPr>
        <w:pStyle w:val="libNormal"/>
        <w:rPr>
          <w:rtl/>
        </w:rPr>
      </w:pPr>
      <w:r w:rsidRPr="004A3B67">
        <w:rPr>
          <w:rtl/>
        </w:rPr>
        <w:t>وقوله</w:t>
      </w:r>
      <w:r>
        <w:rPr>
          <w:rtl/>
        </w:rPr>
        <w:t xml:space="preserve"> : </w:t>
      </w:r>
      <w:r w:rsidRPr="004A3B67">
        <w:rPr>
          <w:rtl/>
        </w:rPr>
        <w:t>بالمدينة</w:t>
      </w:r>
      <w:r>
        <w:rPr>
          <w:rtl/>
        </w:rPr>
        <w:t xml:space="preserve"> ، </w:t>
      </w:r>
      <w:r w:rsidRPr="008856D2">
        <w:rPr>
          <w:rtl/>
        </w:rPr>
        <w:t>إم</w:t>
      </w:r>
      <w:r w:rsidR="004E0760">
        <w:rPr>
          <w:rFonts w:hint="cs"/>
          <w:rtl/>
        </w:rPr>
        <w:t>ّ</w:t>
      </w:r>
      <w:r w:rsidRPr="008856D2">
        <w:rPr>
          <w:rtl/>
        </w:rPr>
        <w:t>ا متعلق بأوص</w:t>
      </w:r>
      <w:r w:rsidR="004E0760">
        <w:rPr>
          <w:rFonts w:hint="cs"/>
          <w:rtl/>
        </w:rPr>
        <w:t>ا</w:t>
      </w:r>
      <w:r w:rsidR="004E0760">
        <w:rPr>
          <w:rtl/>
        </w:rPr>
        <w:t>ن</w:t>
      </w:r>
      <w:r w:rsidR="00173CB2">
        <w:rPr>
          <w:rtl/>
        </w:rPr>
        <w:t xml:space="preserve">ي </w:t>
      </w:r>
      <w:r w:rsidRPr="008856D2">
        <w:rPr>
          <w:rtl/>
        </w:rPr>
        <w:t xml:space="preserve">بأن يكون الراوي خرج قبله </w:t>
      </w:r>
      <w:r w:rsidRPr="00940F9D">
        <w:rPr>
          <w:rStyle w:val="libAlaemChar"/>
          <w:rtl/>
        </w:rPr>
        <w:t>عليه‌السلام</w:t>
      </w:r>
      <w:r w:rsidRPr="008856D2">
        <w:rPr>
          <w:rtl/>
        </w:rPr>
        <w:t xml:space="preserve"> إلى </w:t>
      </w:r>
      <w:r w:rsidR="00CA3931">
        <w:rPr>
          <w:rtl/>
        </w:rPr>
        <w:t xml:space="preserve">مكّة </w:t>
      </w:r>
      <w:r w:rsidRPr="008856D2">
        <w:rPr>
          <w:rtl/>
        </w:rPr>
        <w:t xml:space="preserve">فأوصاه </w:t>
      </w:r>
      <w:r w:rsidRPr="00940F9D">
        <w:rPr>
          <w:rStyle w:val="libAlaemChar"/>
          <w:rtl/>
        </w:rPr>
        <w:t>عليه‌السلام</w:t>
      </w:r>
      <w:r w:rsidRPr="008856D2">
        <w:rPr>
          <w:rtl/>
        </w:rPr>
        <w:t xml:space="preserve"> بأشياء يعلمها في </w:t>
      </w:r>
      <w:r w:rsidR="00CA3931">
        <w:rPr>
          <w:rtl/>
        </w:rPr>
        <w:t xml:space="preserve">مكّة </w:t>
      </w:r>
      <w:r>
        <w:rPr>
          <w:rtl/>
        </w:rPr>
        <w:t xml:space="preserve">، </w:t>
      </w:r>
      <w:r w:rsidRPr="008856D2">
        <w:rPr>
          <w:rtl/>
        </w:rPr>
        <w:t xml:space="preserve">فالمراد بالقدوم دخول </w:t>
      </w:r>
      <w:r w:rsidR="00CA3931">
        <w:rPr>
          <w:rtl/>
        </w:rPr>
        <w:t xml:space="preserve">مكّة </w:t>
      </w:r>
      <w:r>
        <w:rPr>
          <w:rtl/>
        </w:rPr>
        <w:t xml:space="preserve">، </w:t>
      </w:r>
      <w:r w:rsidRPr="008856D2">
        <w:rPr>
          <w:rtl/>
        </w:rPr>
        <w:t>أو نعت للحوائج ف</w:t>
      </w:r>
      <w:r w:rsidR="00E11E7D">
        <w:rPr>
          <w:rtl/>
        </w:rPr>
        <w:t xml:space="preserve">الأمر </w:t>
      </w:r>
      <w:r w:rsidRPr="008856D2">
        <w:rPr>
          <w:rtl/>
        </w:rPr>
        <w:t>بالعكس</w:t>
      </w:r>
      <w:r>
        <w:rPr>
          <w:rtl/>
        </w:rPr>
        <w:t xml:space="preserve"> ، و</w:t>
      </w:r>
      <w:r w:rsidRPr="004A3B67">
        <w:rPr>
          <w:rtl/>
        </w:rPr>
        <w:t>الفج</w:t>
      </w:r>
      <w:r>
        <w:rPr>
          <w:rtl/>
        </w:rPr>
        <w:t xml:space="preserve"> : </w:t>
      </w:r>
      <w:r w:rsidRPr="008856D2">
        <w:rPr>
          <w:rtl/>
        </w:rPr>
        <w:t>الطريق بين الجبلين أو الطريق الواسع</w:t>
      </w:r>
      <w:r>
        <w:rPr>
          <w:rtl/>
        </w:rPr>
        <w:t xml:space="preserve"> ، </w:t>
      </w:r>
      <w:r w:rsidRPr="004A3B67">
        <w:rPr>
          <w:rtl/>
        </w:rPr>
        <w:t>والروحاء</w:t>
      </w:r>
      <w:r w:rsidRPr="008856D2">
        <w:rPr>
          <w:rtl/>
        </w:rPr>
        <w:t xml:space="preserve"> موضع بين الحرمين على ثلاثين أو أربعين ميلا من المدينة على ما ذكره الفيروزآبادي.</w:t>
      </w:r>
    </w:p>
    <w:p w14:paraId="6895B426" w14:textId="2454CD0E" w:rsidR="00EE3516" w:rsidRPr="008856D2" w:rsidRDefault="00EE3516" w:rsidP="00571CFD">
      <w:pPr>
        <w:pStyle w:val="libNormal"/>
        <w:rPr>
          <w:rtl/>
        </w:rPr>
      </w:pPr>
      <w:r>
        <w:rPr>
          <w:rtl/>
        </w:rPr>
        <w:t xml:space="preserve">« </w:t>
      </w:r>
      <w:r w:rsidRPr="004A3B67">
        <w:rPr>
          <w:rtl/>
        </w:rPr>
        <w:t>إذا إنسان</w:t>
      </w:r>
      <w:r>
        <w:rPr>
          <w:rtl/>
        </w:rPr>
        <w:t xml:space="preserve"> » </w:t>
      </w:r>
      <w:r w:rsidRPr="008856D2">
        <w:rPr>
          <w:rtl/>
        </w:rPr>
        <w:t>أي في الصورة وفي القاموس</w:t>
      </w:r>
      <w:r>
        <w:rPr>
          <w:rtl/>
        </w:rPr>
        <w:t xml:space="preserve"> : </w:t>
      </w:r>
      <w:r w:rsidRPr="004A3B67">
        <w:rPr>
          <w:rtl/>
        </w:rPr>
        <w:t>لو</w:t>
      </w:r>
      <w:r w:rsidR="00DA01D2">
        <w:rPr>
          <w:rFonts w:hint="cs"/>
          <w:rtl/>
        </w:rPr>
        <w:t>ّ</w:t>
      </w:r>
      <w:r w:rsidRPr="004A3B67">
        <w:rPr>
          <w:rtl/>
        </w:rPr>
        <w:t>اه</w:t>
      </w:r>
      <w:r w:rsidRPr="008856D2">
        <w:rPr>
          <w:rtl/>
        </w:rPr>
        <w:t xml:space="preserve"> يلويه لي</w:t>
      </w:r>
      <w:r w:rsidR="00DA01D2">
        <w:rPr>
          <w:rFonts w:hint="cs"/>
          <w:rtl/>
        </w:rPr>
        <w:t>ّ</w:t>
      </w:r>
      <w:r w:rsidRPr="008856D2">
        <w:rPr>
          <w:rtl/>
        </w:rPr>
        <w:t>ا</w:t>
      </w:r>
      <w:r w:rsidR="00DA01D2">
        <w:rPr>
          <w:rFonts w:hint="cs"/>
          <w:rtl/>
        </w:rPr>
        <w:t>ً</w:t>
      </w:r>
      <w:r w:rsidRPr="008856D2">
        <w:rPr>
          <w:rtl/>
        </w:rPr>
        <w:t xml:space="preserve"> فتله وثناه</w:t>
      </w:r>
      <w:r>
        <w:rPr>
          <w:rtl/>
        </w:rPr>
        <w:t xml:space="preserve"> ، </w:t>
      </w:r>
      <w:r w:rsidRPr="008856D2">
        <w:rPr>
          <w:rtl/>
        </w:rPr>
        <w:t>وبرأسه أمال</w:t>
      </w:r>
      <w:r>
        <w:rPr>
          <w:rtl/>
        </w:rPr>
        <w:t xml:space="preserve"> ، </w:t>
      </w:r>
      <w:r w:rsidRPr="008856D2">
        <w:rPr>
          <w:rtl/>
        </w:rPr>
        <w:t>والناقة بذنبها حر</w:t>
      </w:r>
      <w:r w:rsidR="00DA01D2">
        <w:rPr>
          <w:rFonts w:hint="cs"/>
          <w:rtl/>
        </w:rPr>
        <w:t>ّ</w:t>
      </w:r>
      <w:r w:rsidRPr="008856D2">
        <w:rPr>
          <w:rtl/>
        </w:rPr>
        <w:t>كت كالوت فيهما</w:t>
      </w:r>
      <w:r>
        <w:rPr>
          <w:rtl/>
        </w:rPr>
        <w:t xml:space="preserve"> ، </w:t>
      </w:r>
      <w:r w:rsidRPr="008856D2">
        <w:rPr>
          <w:rtl/>
        </w:rPr>
        <w:t>وألوى الر</w:t>
      </w:r>
      <w:r w:rsidR="00161583">
        <w:rPr>
          <w:rtl/>
        </w:rPr>
        <w:t xml:space="preserve">جلّ </w:t>
      </w:r>
      <w:r w:rsidRPr="008856D2">
        <w:rPr>
          <w:rtl/>
        </w:rPr>
        <w:t>بثوبه أشار</w:t>
      </w:r>
      <w:r>
        <w:rPr>
          <w:rtl/>
        </w:rPr>
        <w:t xml:space="preserve"> ، </w:t>
      </w:r>
      <w:r w:rsidRPr="008856D2">
        <w:rPr>
          <w:rtl/>
        </w:rPr>
        <w:t>و</w:t>
      </w:r>
      <w:r w:rsidR="00B124C6">
        <w:rPr>
          <w:rtl/>
        </w:rPr>
        <w:t xml:space="preserve">قال : </w:t>
      </w:r>
      <w:r w:rsidRPr="004A3B67">
        <w:rPr>
          <w:rtl/>
        </w:rPr>
        <w:t>الإداوة</w:t>
      </w:r>
      <w:r w:rsidRPr="008856D2">
        <w:rPr>
          <w:rtl/>
        </w:rPr>
        <w:t xml:space="preserve"> بالك</w:t>
      </w:r>
      <w:r w:rsidR="00DA01D2">
        <w:rPr>
          <w:rtl/>
        </w:rPr>
        <w:t>سر</w:t>
      </w:r>
      <w:r w:rsidR="00FA108B">
        <w:rPr>
          <w:rtl/>
        </w:rPr>
        <w:t xml:space="preserve"> </w:t>
      </w:r>
      <w:r>
        <w:rPr>
          <w:rtl/>
        </w:rPr>
        <w:t xml:space="preserve">: </w:t>
      </w:r>
      <w:r w:rsidRPr="008856D2">
        <w:rPr>
          <w:rtl/>
        </w:rPr>
        <w:t>المطهرة.</w:t>
      </w:r>
    </w:p>
    <w:p w14:paraId="685E07D8" w14:textId="77777777" w:rsidR="002A5FAD" w:rsidRDefault="002A5FAD" w:rsidP="002A5FAD">
      <w:pPr>
        <w:pStyle w:val="libNormal"/>
        <w:rPr>
          <w:rtl/>
        </w:rPr>
      </w:pPr>
      <w:r w:rsidRPr="002A5FAD">
        <w:rPr>
          <w:rStyle w:val="libNormalChar"/>
          <w:rtl/>
        </w:rPr>
        <w:br w:type="page"/>
      </w:r>
    </w:p>
    <w:p w14:paraId="522D0812" w14:textId="3D72F4B1" w:rsidR="00EE3516" w:rsidRPr="008856D2" w:rsidRDefault="00EE3516" w:rsidP="002A5FAD">
      <w:pPr>
        <w:pStyle w:val="libNormal0"/>
        <w:rPr>
          <w:rtl/>
        </w:rPr>
      </w:pPr>
      <w:r w:rsidRPr="008856D2">
        <w:rPr>
          <w:rtl/>
        </w:rPr>
        <w:lastRenderedPageBreak/>
        <w:t xml:space="preserve">أبو جعفر </w:t>
      </w:r>
      <w:r w:rsidRPr="00940F9D">
        <w:rPr>
          <w:rStyle w:val="libAlaemChar"/>
          <w:rtl/>
        </w:rPr>
        <w:t>عليه‌السلام</w:t>
      </w:r>
      <w:r w:rsidRPr="008856D2">
        <w:rPr>
          <w:rtl/>
        </w:rPr>
        <w:t xml:space="preserve"> فلقيته </w:t>
      </w:r>
      <w:r w:rsidR="00DA01D2">
        <w:rPr>
          <w:rFonts w:hint="cs"/>
          <w:rtl/>
        </w:rPr>
        <w:t xml:space="preserve">، </w:t>
      </w:r>
      <w:r w:rsidRPr="008856D2">
        <w:rPr>
          <w:rtl/>
        </w:rPr>
        <w:t>فقلت جعلت فداك ر</w:t>
      </w:r>
      <w:r w:rsidR="00E17E50">
        <w:rPr>
          <w:rtl/>
        </w:rPr>
        <w:t>جل</w:t>
      </w:r>
      <w:r w:rsidR="00E17E50">
        <w:rPr>
          <w:rFonts w:hint="cs"/>
          <w:rtl/>
        </w:rPr>
        <w:t>ٌ</w:t>
      </w:r>
      <w:r w:rsidR="00161583">
        <w:rPr>
          <w:rtl/>
        </w:rPr>
        <w:t xml:space="preserve"> </w:t>
      </w:r>
      <w:r w:rsidRPr="008856D2">
        <w:rPr>
          <w:rtl/>
        </w:rPr>
        <w:t>أت</w:t>
      </w:r>
      <w:r w:rsidR="00E17E50">
        <w:rPr>
          <w:rFonts w:hint="cs"/>
          <w:rtl/>
        </w:rPr>
        <w:t>ا</w:t>
      </w:r>
      <w:r w:rsidR="00E17E50">
        <w:rPr>
          <w:rtl/>
        </w:rPr>
        <w:t>ن</w:t>
      </w:r>
      <w:r w:rsidR="00173CB2">
        <w:rPr>
          <w:rtl/>
        </w:rPr>
        <w:t xml:space="preserve">ي </w:t>
      </w:r>
      <w:r w:rsidRPr="008856D2">
        <w:rPr>
          <w:rtl/>
        </w:rPr>
        <w:t>بكتابك وطينه رطب ف</w:t>
      </w:r>
      <w:r w:rsidR="00B124C6">
        <w:rPr>
          <w:rtl/>
        </w:rPr>
        <w:t xml:space="preserve">قال : </w:t>
      </w:r>
      <w:r w:rsidRPr="008856D2">
        <w:rPr>
          <w:rtl/>
        </w:rPr>
        <w:t>يا سدير إن لنا خدما</w:t>
      </w:r>
      <w:r w:rsidR="00DA01D2">
        <w:rPr>
          <w:rFonts w:hint="cs"/>
          <w:rtl/>
        </w:rPr>
        <w:t>ً</w:t>
      </w:r>
      <w:r w:rsidRPr="008856D2">
        <w:rPr>
          <w:rtl/>
        </w:rPr>
        <w:t xml:space="preserve"> من الجن</w:t>
      </w:r>
      <w:r w:rsidR="00DA01D2">
        <w:rPr>
          <w:rFonts w:hint="cs"/>
          <w:rtl/>
        </w:rPr>
        <w:t>ّ</w:t>
      </w:r>
      <w:r w:rsidRPr="008856D2">
        <w:rPr>
          <w:rtl/>
        </w:rPr>
        <w:t xml:space="preserve"> فإذا أردنا السرعة بعثناهم</w:t>
      </w:r>
      <w:r>
        <w:rPr>
          <w:rFonts w:hint="cs"/>
          <w:rtl/>
        </w:rPr>
        <w:t>.</w:t>
      </w:r>
    </w:p>
    <w:p w14:paraId="249B7474" w14:textId="2A4875B5" w:rsidR="00EE3516" w:rsidRPr="008856D2" w:rsidRDefault="00EE3516" w:rsidP="00571CFD">
      <w:pPr>
        <w:pStyle w:val="libNormal"/>
        <w:rPr>
          <w:rtl/>
        </w:rPr>
      </w:pPr>
      <w:r>
        <w:rPr>
          <w:rtl/>
        </w:rPr>
        <w:t>و</w:t>
      </w:r>
      <w:r w:rsidRPr="008856D2">
        <w:rPr>
          <w:rtl/>
        </w:rPr>
        <w:t xml:space="preserve">في رواية أخرى </w:t>
      </w:r>
      <w:r w:rsidR="00B124C6">
        <w:rPr>
          <w:rtl/>
        </w:rPr>
        <w:t xml:space="preserve">قال : </w:t>
      </w:r>
      <w:r w:rsidRPr="008856D2">
        <w:rPr>
          <w:rtl/>
        </w:rPr>
        <w:t>إن لنا أتباعا</w:t>
      </w:r>
      <w:r w:rsidR="00DA01D2">
        <w:rPr>
          <w:rFonts w:hint="cs"/>
          <w:rtl/>
        </w:rPr>
        <w:t>ً</w:t>
      </w:r>
      <w:r w:rsidRPr="008856D2">
        <w:rPr>
          <w:rtl/>
        </w:rPr>
        <w:t xml:space="preserve"> من الجن كما أن لنا أتباعا</w:t>
      </w:r>
      <w:r w:rsidR="00E17E50">
        <w:rPr>
          <w:rFonts w:hint="cs"/>
          <w:rtl/>
        </w:rPr>
        <w:t>ً</w:t>
      </w:r>
      <w:r w:rsidRPr="008856D2">
        <w:rPr>
          <w:rtl/>
        </w:rPr>
        <w:t xml:space="preserve"> من الإنس فإذا أردنا أمرا</w:t>
      </w:r>
      <w:r w:rsidR="00E17E50">
        <w:rPr>
          <w:rFonts w:hint="cs"/>
          <w:rtl/>
        </w:rPr>
        <w:t>ً</w:t>
      </w:r>
      <w:r w:rsidRPr="008856D2">
        <w:rPr>
          <w:rtl/>
        </w:rPr>
        <w:t xml:space="preserve"> بعثناهم</w:t>
      </w:r>
      <w:r>
        <w:rPr>
          <w:rtl/>
        </w:rPr>
        <w:t>.</w:t>
      </w:r>
    </w:p>
    <w:p w14:paraId="7ACF5EC7" w14:textId="0092282B"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sidR="00E17E50">
        <w:rPr>
          <w:rFonts w:hint="cs"/>
          <w:rtl/>
        </w:rPr>
        <w:t xml:space="preserve">، </w:t>
      </w:r>
      <w:r w:rsidRPr="008856D2">
        <w:rPr>
          <w:rtl/>
        </w:rPr>
        <w:t>و</w:t>
      </w:r>
      <w:r w:rsidR="00A36E9D">
        <w:rPr>
          <w:rtl/>
        </w:rPr>
        <w:t xml:space="preserve">محمّد </w:t>
      </w:r>
      <w:r w:rsidRPr="008856D2">
        <w:rPr>
          <w:rtl/>
        </w:rPr>
        <w:t>بن الحسن</w:t>
      </w:r>
      <w:r>
        <w:rPr>
          <w:rtl/>
        </w:rPr>
        <w:t xml:space="preserve"> ، </w:t>
      </w:r>
      <w:r w:rsidRPr="008856D2">
        <w:rPr>
          <w:rtl/>
        </w:rPr>
        <w:t xml:space="preserve">عن سهل بن زياد </w:t>
      </w:r>
      <w:r w:rsidR="00973D87">
        <w:rPr>
          <w:rtl/>
        </w:rPr>
        <w:t xml:space="preserve">عمّن </w:t>
      </w:r>
      <w:r w:rsidRPr="008856D2">
        <w:rPr>
          <w:rtl/>
        </w:rPr>
        <w:t>ذكره</w:t>
      </w:r>
      <w:r>
        <w:rPr>
          <w:rtl/>
        </w:rPr>
        <w:t xml:space="preserve"> ، </w:t>
      </w:r>
      <w:r w:rsidRPr="008856D2">
        <w:rPr>
          <w:rtl/>
        </w:rPr>
        <w:t xml:space="preserve">عن </w:t>
      </w:r>
      <w:r w:rsidR="00A36E9D">
        <w:rPr>
          <w:rtl/>
        </w:rPr>
        <w:t xml:space="preserve">محمّد </w:t>
      </w:r>
      <w:r w:rsidRPr="008856D2">
        <w:rPr>
          <w:rtl/>
        </w:rPr>
        <w:t xml:space="preserve">بن جحرش </w:t>
      </w:r>
      <w:r w:rsidR="00B124C6">
        <w:rPr>
          <w:rtl/>
        </w:rPr>
        <w:t xml:space="preserve">قال : </w:t>
      </w:r>
      <w:r w:rsidR="009A66E4">
        <w:rPr>
          <w:rtl/>
        </w:rPr>
        <w:t xml:space="preserve">حدَّثتني </w:t>
      </w:r>
      <w:r w:rsidRPr="008856D2">
        <w:rPr>
          <w:rtl/>
        </w:rPr>
        <w:t xml:space="preserve">حكيمة بنت موسى قالت رأيت الرضا </w:t>
      </w:r>
      <w:r w:rsidRPr="00940F9D">
        <w:rPr>
          <w:rStyle w:val="libAlaemChar"/>
          <w:rtl/>
        </w:rPr>
        <w:t>عليه‌السلام</w:t>
      </w:r>
      <w:r w:rsidRPr="008856D2">
        <w:rPr>
          <w:rtl/>
        </w:rPr>
        <w:t xml:space="preserve"> </w:t>
      </w:r>
      <w:r w:rsidR="00DD496C">
        <w:rPr>
          <w:rtl/>
        </w:rPr>
        <w:t xml:space="preserve">واقفاً </w:t>
      </w:r>
      <w:r w:rsidRPr="008856D2">
        <w:rPr>
          <w:rtl/>
        </w:rPr>
        <w:t xml:space="preserve">على باب بيت الحطب وهو يناجي ولست أرى أحدا فقلت يا </w:t>
      </w:r>
      <w:r w:rsidR="00652EC2">
        <w:rPr>
          <w:rtl/>
        </w:rPr>
        <w:t>سيّدي</w:t>
      </w:r>
      <w:r w:rsidR="009A66E4">
        <w:rPr>
          <w:rtl/>
        </w:rPr>
        <w:t xml:space="preserve"> </w:t>
      </w:r>
      <w:r w:rsidRPr="008856D2">
        <w:rPr>
          <w:rtl/>
        </w:rPr>
        <w:t>لمن تناجي ف</w:t>
      </w:r>
      <w:r w:rsidR="00B124C6">
        <w:rPr>
          <w:rtl/>
        </w:rPr>
        <w:t xml:space="preserve">قال : </w:t>
      </w:r>
      <w:r w:rsidRPr="008856D2">
        <w:rPr>
          <w:rtl/>
        </w:rPr>
        <w:t>هذا عا</w:t>
      </w:r>
      <w:r w:rsidR="004102BD">
        <w:rPr>
          <w:rtl/>
        </w:rPr>
        <w:t xml:space="preserve">مرّ </w:t>
      </w:r>
      <w:r w:rsidRPr="008856D2">
        <w:rPr>
          <w:rtl/>
        </w:rPr>
        <w:t>الزهرائي أت</w:t>
      </w:r>
      <w:r w:rsidR="00E17E50">
        <w:rPr>
          <w:rFonts w:hint="cs"/>
          <w:rtl/>
        </w:rPr>
        <w:t>ا</w:t>
      </w:r>
      <w:r w:rsidR="00E17E50">
        <w:rPr>
          <w:rtl/>
        </w:rPr>
        <w:t>ن</w:t>
      </w:r>
      <w:r w:rsidR="00173CB2">
        <w:rPr>
          <w:rtl/>
        </w:rPr>
        <w:t xml:space="preserve">ي </w:t>
      </w:r>
      <w:r w:rsidRPr="008856D2">
        <w:rPr>
          <w:rtl/>
        </w:rPr>
        <w:t xml:space="preserve">يسألني ويشكو إلي فقلت يا </w:t>
      </w:r>
      <w:r w:rsidR="00652EC2">
        <w:rPr>
          <w:rtl/>
        </w:rPr>
        <w:t>سيّدي</w:t>
      </w:r>
      <w:r w:rsidR="009A66E4">
        <w:rPr>
          <w:rtl/>
        </w:rPr>
        <w:t xml:space="preserve"> </w:t>
      </w:r>
      <w:r w:rsidR="003C3C5F">
        <w:rPr>
          <w:rtl/>
        </w:rPr>
        <w:t xml:space="preserve">أحبّ </w:t>
      </w:r>
      <w:r w:rsidRPr="008856D2">
        <w:rPr>
          <w:rtl/>
        </w:rPr>
        <w:t>أن أسمع كلامه ف</w:t>
      </w:r>
      <w:r w:rsidR="00B124C6">
        <w:rPr>
          <w:rtl/>
        </w:rPr>
        <w:t xml:space="preserve">قال : </w:t>
      </w:r>
      <w:r w:rsidRPr="008856D2">
        <w:rPr>
          <w:rtl/>
        </w:rPr>
        <w:t xml:space="preserve">لي إنك إن سمعت به حممت سنة فقلت يا </w:t>
      </w:r>
      <w:r w:rsidR="00652EC2">
        <w:rPr>
          <w:rtl/>
        </w:rPr>
        <w:t>سيّدي</w:t>
      </w:r>
      <w:r w:rsidR="009A66E4">
        <w:rPr>
          <w:rtl/>
        </w:rPr>
        <w:t xml:space="preserve"> </w:t>
      </w:r>
      <w:r w:rsidR="003C3C5F">
        <w:rPr>
          <w:rtl/>
        </w:rPr>
        <w:t xml:space="preserve">أحبّ </w:t>
      </w:r>
      <w:r w:rsidRPr="008856D2">
        <w:rPr>
          <w:rtl/>
        </w:rPr>
        <w:t>أن أسمعه</w:t>
      </w:r>
      <w:r>
        <w:rPr>
          <w:rtl/>
        </w:rPr>
        <w:t xml:space="preserve"> </w:t>
      </w:r>
      <w:r w:rsidRPr="008856D2">
        <w:rPr>
          <w:rtl/>
        </w:rPr>
        <w:t>ف</w:t>
      </w:r>
      <w:r w:rsidR="00B124C6">
        <w:rPr>
          <w:rtl/>
        </w:rPr>
        <w:t xml:space="preserve">قال : </w:t>
      </w:r>
      <w:r w:rsidRPr="008856D2">
        <w:rPr>
          <w:rtl/>
        </w:rPr>
        <w:t>لي اسمعي فاستمعت فسمعت شبه الصفير وركبتني الحمى فحممت سنة</w:t>
      </w:r>
      <w:r>
        <w:rPr>
          <w:rFonts w:hint="cs"/>
          <w:rtl/>
        </w:rPr>
        <w:t>.</w:t>
      </w:r>
    </w:p>
    <w:p w14:paraId="0073F3EE" w14:textId="0C3EC08E"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 xml:space="preserve">محمّد </w:t>
      </w:r>
      <w:r w:rsidRPr="008856D2">
        <w:rPr>
          <w:rtl/>
        </w:rPr>
        <w:t xml:space="preserve">بن يحيى وأحمد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الحسن</w:t>
      </w:r>
      <w:r>
        <w:rPr>
          <w:rtl/>
        </w:rPr>
        <w:t xml:space="preserve"> ، </w:t>
      </w:r>
      <w:r w:rsidRPr="008856D2">
        <w:rPr>
          <w:rtl/>
        </w:rPr>
        <w:t>عن إبراهيم بن هاشم</w:t>
      </w:r>
      <w:r>
        <w:rPr>
          <w:rtl/>
        </w:rPr>
        <w:t xml:space="preserve"> ، </w:t>
      </w:r>
      <w:r w:rsidRPr="008856D2">
        <w:rPr>
          <w:rtl/>
        </w:rPr>
        <w:t>عن عمرو بن عثمان</w:t>
      </w:r>
      <w:r>
        <w:rPr>
          <w:rtl/>
        </w:rPr>
        <w:t xml:space="preserve"> ، </w:t>
      </w:r>
      <w:r w:rsidRPr="008856D2">
        <w:rPr>
          <w:rtl/>
        </w:rPr>
        <w:t>عن إبراهيم بن أيوب</w:t>
      </w:r>
      <w:r>
        <w:rPr>
          <w:rtl/>
        </w:rPr>
        <w:t xml:space="preserve"> ، </w:t>
      </w:r>
      <w:r w:rsidRPr="008856D2">
        <w:rPr>
          <w:rtl/>
        </w:rPr>
        <w:t>عن عمرو بن ش</w:t>
      </w:r>
      <w:r w:rsidR="004102BD">
        <w:rPr>
          <w:rtl/>
        </w:rPr>
        <w:t xml:space="preserve">مرّ </w:t>
      </w:r>
      <w:r>
        <w:rPr>
          <w:rtl/>
        </w:rPr>
        <w:t xml:space="preserve">، </w:t>
      </w:r>
      <w:r w:rsidRPr="008856D2">
        <w:rPr>
          <w:rtl/>
        </w:rPr>
        <w:t>عن جابر</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بينا أمير المؤمنين </w:t>
      </w:r>
      <w:r w:rsidRPr="00940F9D">
        <w:rPr>
          <w:rStyle w:val="libAlaemChar"/>
          <w:rtl/>
        </w:rPr>
        <w:t>عليه‌السلام</w:t>
      </w:r>
      <w:r w:rsidRPr="008856D2">
        <w:rPr>
          <w:rtl/>
        </w:rPr>
        <w:t xml:space="preserve"> على المنبر إذ أقبل ثعبان من ناحية باب من أبواب</w:t>
      </w:r>
    </w:p>
    <w:p w14:paraId="7B6199D8" w14:textId="1AB5D114" w:rsidR="00EE3516" w:rsidRPr="00324B78" w:rsidRDefault="00201378" w:rsidP="006F7B8D">
      <w:pPr>
        <w:pStyle w:val="libLine"/>
        <w:rPr>
          <w:rtl/>
        </w:rPr>
      </w:pPr>
      <w:r>
        <w:rPr>
          <w:rFonts w:hint="cs"/>
          <w:rtl/>
        </w:rPr>
        <w:t>________________________________________________________</w:t>
      </w:r>
    </w:p>
    <w:p w14:paraId="6A57F000" w14:textId="5BD0973F" w:rsidR="00EE3516" w:rsidRPr="008856D2" w:rsidRDefault="00EE3516" w:rsidP="00571CFD">
      <w:pPr>
        <w:pStyle w:val="libNormal"/>
        <w:rPr>
          <w:rtl/>
        </w:rPr>
      </w:pPr>
      <w:r w:rsidRPr="004A3B67">
        <w:rPr>
          <w:rtl/>
        </w:rPr>
        <w:t>قوله</w:t>
      </w:r>
      <w:r>
        <w:rPr>
          <w:rtl/>
        </w:rPr>
        <w:t xml:space="preserve"> : </w:t>
      </w:r>
      <w:r w:rsidRPr="004A3B67">
        <w:rPr>
          <w:rtl/>
        </w:rPr>
        <w:t>طينه رطب</w:t>
      </w:r>
      <w:r>
        <w:rPr>
          <w:rtl/>
        </w:rPr>
        <w:t xml:space="preserve"> ، </w:t>
      </w:r>
      <w:r w:rsidRPr="008856D2">
        <w:rPr>
          <w:rtl/>
        </w:rPr>
        <w:t xml:space="preserve">أي الطين </w:t>
      </w:r>
      <w:r w:rsidR="0012207A">
        <w:rPr>
          <w:rtl/>
        </w:rPr>
        <w:t xml:space="preserve">الّذي </w:t>
      </w:r>
      <w:r w:rsidRPr="008856D2">
        <w:rPr>
          <w:rtl/>
        </w:rPr>
        <w:t>ختم عليه</w:t>
      </w:r>
      <w:r>
        <w:rPr>
          <w:rtl/>
        </w:rPr>
        <w:t xml:space="preserve"> ، </w:t>
      </w:r>
      <w:r w:rsidRPr="008856D2">
        <w:rPr>
          <w:rtl/>
        </w:rPr>
        <w:t>و</w:t>
      </w:r>
      <w:r w:rsidR="000548C0">
        <w:rPr>
          <w:rtl/>
        </w:rPr>
        <w:t xml:space="preserve">يدلّ </w:t>
      </w:r>
      <w:r w:rsidRPr="008856D2">
        <w:rPr>
          <w:rtl/>
        </w:rPr>
        <w:t>على أن الجن</w:t>
      </w:r>
      <w:r w:rsidR="00E17E50">
        <w:rPr>
          <w:rFonts w:hint="cs"/>
          <w:rtl/>
        </w:rPr>
        <w:t>ّ</w:t>
      </w:r>
      <w:r w:rsidRPr="008856D2">
        <w:rPr>
          <w:rtl/>
        </w:rPr>
        <w:t xml:space="preserve"> لهم حالة يرون فيها وأخرى لا يرون فيها.</w:t>
      </w:r>
    </w:p>
    <w:p w14:paraId="4A9F1108" w14:textId="77777777" w:rsidR="00EE3516" w:rsidRPr="008856D2" w:rsidRDefault="00EE3516" w:rsidP="00E17E50">
      <w:pPr>
        <w:pStyle w:val="libNormal"/>
        <w:rPr>
          <w:rtl/>
          <w:lang w:bidi="fa-IR"/>
        </w:rPr>
      </w:pPr>
      <w:r w:rsidRPr="00201378">
        <w:rPr>
          <w:rStyle w:val="libBold1Char"/>
          <w:rtl/>
        </w:rPr>
        <w:t>الحديث الخامس :</w:t>
      </w:r>
      <w:r>
        <w:rPr>
          <w:rtl/>
        </w:rPr>
        <w:t xml:space="preserve"> </w:t>
      </w:r>
      <w:r w:rsidRPr="008856D2">
        <w:rPr>
          <w:rtl/>
          <w:lang w:bidi="fa-IR"/>
        </w:rPr>
        <w:t>ضعيف.</w:t>
      </w:r>
    </w:p>
    <w:p w14:paraId="535D425C" w14:textId="2281142B" w:rsidR="00EE3516" w:rsidRPr="008856D2" w:rsidRDefault="00EE3516" w:rsidP="00571CFD">
      <w:pPr>
        <w:pStyle w:val="libNormal"/>
        <w:rPr>
          <w:rtl/>
        </w:rPr>
      </w:pPr>
      <w:r w:rsidRPr="004A3B67">
        <w:rPr>
          <w:rtl/>
        </w:rPr>
        <w:t>وجحرش</w:t>
      </w:r>
      <w:r w:rsidRPr="008856D2">
        <w:rPr>
          <w:rtl/>
        </w:rPr>
        <w:t xml:space="preserve"> كجعفر</w:t>
      </w:r>
      <w:r>
        <w:rPr>
          <w:rtl/>
        </w:rPr>
        <w:t xml:space="preserve"> ، و</w:t>
      </w:r>
      <w:r w:rsidRPr="004A3B67">
        <w:rPr>
          <w:rtl/>
        </w:rPr>
        <w:t>حكيمة</w:t>
      </w:r>
      <w:r w:rsidRPr="008856D2">
        <w:rPr>
          <w:rtl/>
        </w:rPr>
        <w:t xml:space="preserve"> بفتح الحاء وك</w:t>
      </w:r>
      <w:r w:rsidR="00FA108B">
        <w:rPr>
          <w:rtl/>
        </w:rPr>
        <w:t xml:space="preserve">سرّ </w:t>
      </w:r>
      <w:r w:rsidRPr="008856D2">
        <w:rPr>
          <w:rtl/>
        </w:rPr>
        <w:t>الكاف أو بضم</w:t>
      </w:r>
      <w:r w:rsidR="00E17E50">
        <w:rPr>
          <w:rFonts w:hint="cs"/>
          <w:rtl/>
        </w:rPr>
        <w:t>ّ</w:t>
      </w:r>
      <w:r w:rsidRPr="008856D2">
        <w:rPr>
          <w:rtl/>
        </w:rPr>
        <w:t xml:space="preserve"> الحاء وفتح الكاف وهي أخت الرضا </w:t>
      </w:r>
      <w:r w:rsidRPr="00940F9D">
        <w:rPr>
          <w:rStyle w:val="libAlaemChar"/>
          <w:rtl/>
        </w:rPr>
        <w:t>عليه‌السلام</w:t>
      </w:r>
      <w:r>
        <w:rPr>
          <w:rtl/>
        </w:rPr>
        <w:t xml:space="preserve"> ، و</w:t>
      </w:r>
      <w:r w:rsidRPr="004A3B67">
        <w:rPr>
          <w:rtl/>
        </w:rPr>
        <w:t>عا</w:t>
      </w:r>
      <w:r w:rsidR="004102BD">
        <w:rPr>
          <w:rtl/>
        </w:rPr>
        <w:t xml:space="preserve">مرّ </w:t>
      </w:r>
      <w:r w:rsidRPr="008856D2">
        <w:rPr>
          <w:rtl/>
        </w:rPr>
        <w:t>اسم الجني</w:t>
      </w:r>
      <w:r>
        <w:rPr>
          <w:rtl/>
        </w:rPr>
        <w:t xml:space="preserve"> « </w:t>
      </w:r>
      <w:r w:rsidRPr="004A3B67">
        <w:rPr>
          <w:rtl/>
        </w:rPr>
        <w:t>حممت</w:t>
      </w:r>
      <w:r>
        <w:rPr>
          <w:rtl/>
        </w:rPr>
        <w:t xml:space="preserve"> » </w:t>
      </w:r>
      <w:r w:rsidRPr="008856D2">
        <w:rPr>
          <w:rtl/>
        </w:rPr>
        <w:t>بصيغة المجهول ويشكو إلى أي مرضا</w:t>
      </w:r>
      <w:r w:rsidR="00E17E50">
        <w:rPr>
          <w:rFonts w:hint="cs"/>
          <w:rtl/>
        </w:rPr>
        <w:t>ً</w:t>
      </w:r>
      <w:r w:rsidRPr="008856D2">
        <w:rPr>
          <w:rtl/>
        </w:rPr>
        <w:t xml:space="preserve"> أو </w:t>
      </w:r>
      <w:r w:rsidR="00A10A2E">
        <w:rPr>
          <w:rtl/>
        </w:rPr>
        <w:t>ظ</w:t>
      </w:r>
      <w:r w:rsidR="00EF7FC8">
        <w:rPr>
          <w:rtl/>
        </w:rPr>
        <w:t xml:space="preserve">لـمّا </w:t>
      </w:r>
      <w:r w:rsidRPr="008856D2">
        <w:rPr>
          <w:rtl/>
        </w:rPr>
        <w:t>وقع عليه</w:t>
      </w:r>
      <w:r>
        <w:rPr>
          <w:rtl/>
        </w:rPr>
        <w:t xml:space="preserve"> ، و</w:t>
      </w:r>
      <w:r w:rsidRPr="004A3B67">
        <w:rPr>
          <w:rtl/>
        </w:rPr>
        <w:t>ركبتني</w:t>
      </w:r>
      <w:r w:rsidRPr="008856D2">
        <w:rPr>
          <w:rtl/>
        </w:rPr>
        <w:t xml:space="preserve"> من باب علم أي علتني.</w:t>
      </w:r>
    </w:p>
    <w:p w14:paraId="3BC7B730" w14:textId="34F2C158" w:rsidR="00EE3516" w:rsidRDefault="00EE3516" w:rsidP="00044467">
      <w:pPr>
        <w:pStyle w:val="libCenter"/>
        <w:rPr>
          <w:rtl/>
        </w:rPr>
      </w:pPr>
      <w:r w:rsidRPr="004A12BC">
        <w:rPr>
          <w:rStyle w:val="libBold1Char"/>
          <w:rtl/>
        </w:rPr>
        <w:t>الحديث السادس :</w:t>
      </w:r>
      <w:r>
        <w:rPr>
          <w:rtl/>
        </w:rPr>
        <w:t xml:space="preserve"> </w:t>
      </w:r>
      <w:r w:rsidRPr="008856D2">
        <w:rPr>
          <w:rtl/>
        </w:rPr>
        <w:t>ضعيف على المشهور ومضمونه من المتواترات</w:t>
      </w:r>
      <w:r>
        <w:rPr>
          <w:rtl/>
        </w:rPr>
        <w:t xml:space="preserve"> ، </w:t>
      </w:r>
      <w:r w:rsidRPr="008856D2">
        <w:rPr>
          <w:rtl/>
        </w:rPr>
        <w:t>وباب الثعبان في مس</w:t>
      </w:r>
      <w:r w:rsidR="00E17E50">
        <w:rPr>
          <w:rtl/>
        </w:rPr>
        <w:t>جد</w:t>
      </w:r>
      <w:r w:rsidR="00161583">
        <w:rPr>
          <w:rtl/>
        </w:rPr>
        <w:t xml:space="preserve"> </w:t>
      </w:r>
      <w:r w:rsidRPr="008856D2">
        <w:rPr>
          <w:rtl/>
        </w:rPr>
        <w:t>الكوفة مشهور</w:t>
      </w:r>
      <w:r>
        <w:rPr>
          <w:rtl/>
        </w:rPr>
        <w:t xml:space="preserve"> ، </w:t>
      </w:r>
      <w:r w:rsidRPr="008856D2">
        <w:rPr>
          <w:rtl/>
        </w:rPr>
        <w:t xml:space="preserve">ويذكر أن </w:t>
      </w:r>
      <w:r w:rsidR="009A66E4">
        <w:rPr>
          <w:rtl/>
        </w:rPr>
        <w:t xml:space="preserve">بنيّ </w:t>
      </w:r>
      <w:r w:rsidR="00E9687D">
        <w:rPr>
          <w:rtl/>
        </w:rPr>
        <w:t xml:space="preserve">اميّة </w:t>
      </w:r>
      <w:r w:rsidRPr="008856D2">
        <w:rPr>
          <w:rtl/>
        </w:rPr>
        <w:t xml:space="preserve">لعنهم الله ربطوا على هذا الباب فيلا لمحو هذا الاسم عن الخواطر فاشتهر بباب الفيل </w:t>
      </w:r>
      <w:r w:rsidR="00E60E25">
        <w:rPr>
          <w:rtl/>
        </w:rPr>
        <w:t xml:space="preserve">بعد </w:t>
      </w:r>
      <w:r w:rsidRPr="008856D2">
        <w:rPr>
          <w:rtl/>
        </w:rPr>
        <w:t>ذلك</w:t>
      </w:r>
      <w:r>
        <w:rPr>
          <w:rtl/>
        </w:rPr>
        <w:t xml:space="preserve"> ، </w:t>
      </w:r>
      <w:r w:rsidRPr="008856D2">
        <w:rPr>
          <w:rtl/>
        </w:rPr>
        <w:t xml:space="preserve">والثعبان </w:t>
      </w:r>
      <w:r w:rsidR="005D51F8">
        <w:rPr>
          <w:rtl/>
        </w:rPr>
        <w:t xml:space="preserve">الحيّة </w:t>
      </w:r>
      <w:r w:rsidRPr="008856D2">
        <w:rPr>
          <w:rtl/>
        </w:rPr>
        <w:t>الضخمة الطويلة</w:t>
      </w:r>
      <w:r>
        <w:rPr>
          <w:rtl/>
        </w:rPr>
        <w:t xml:space="preserve"> ، </w:t>
      </w:r>
      <w:r w:rsidRPr="008856D2">
        <w:rPr>
          <w:rtl/>
        </w:rPr>
        <w:t>وإذ للمفاجأة.</w:t>
      </w:r>
    </w:p>
    <w:p w14:paraId="77CB7843" w14:textId="739710E4" w:rsidR="00EE3516" w:rsidRPr="008856D2" w:rsidRDefault="00EE3516" w:rsidP="00571CFD">
      <w:pPr>
        <w:pStyle w:val="libNormal"/>
        <w:rPr>
          <w:rtl/>
          <w:lang w:bidi="fa-IR"/>
        </w:rPr>
      </w:pPr>
      <w:r>
        <w:rPr>
          <w:rtl/>
        </w:rPr>
        <w:t xml:space="preserve">« </w:t>
      </w:r>
      <w:r w:rsidRPr="004A3B67">
        <w:rPr>
          <w:rtl/>
        </w:rPr>
        <w:t>من أبواب المس</w:t>
      </w:r>
      <w:r w:rsidR="00E17E50">
        <w:rPr>
          <w:rtl/>
        </w:rPr>
        <w:t>جد</w:t>
      </w:r>
      <w:r w:rsidR="00161583">
        <w:rPr>
          <w:rtl/>
        </w:rPr>
        <w:t xml:space="preserve"> </w:t>
      </w:r>
      <w:r>
        <w:rPr>
          <w:rtl/>
        </w:rPr>
        <w:t xml:space="preserve">» </w:t>
      </w:r>
      <w:r w:rsidRPr="008856D2">
        <w:rPr>
          <w:rtl/>
          <w:lang w:bidi="fa-IR"/>
        </w:rPr>
        <w:t>أي مس</w:t>
      </w:r>
      <w:r w:rsidR="00E17E50">
        <w:rPr>
          <w:rtl/>
          <w:lang w:bidi="fa-IR"/>
        </w:rPr>
        <w:t>جد</w:t>
      </w:r>
      <w:r w:rsidR="00161583">
        <w:rPr>
          <w:rtl/>
          <w:lang w:bidi="fa-IR"/>
        </w:rPr>
        <w:t xml:space="preserve"> </w:t>
      </w:r>
      <w:r w:rsidRPr="008856D2">
        <w:rPr>
          <w:rtl/>
          <w:lang w:bidi="fa-IR"/>
        </w:rPr>
        <w:t>الكوفة</w:t>
      </w:r>
      <w:r>
        <w:rPr>
          <w:rtl/>
        </w:rPr>
        <w:t xml:space="preserve"> « </w:t>
      </w:r>
      <w:r w:rsidRPr="004A3B67">
        <w:rPr>
          <w:rtl/>
        </w:rPr>
        <w:t>فهم</w:t>
      </w:r>
      <w:r w:rsidR="00E17E50">
        <w:rPr>
          <w:rFonts w:hint="cs"/>
          <w:rtl/>
        </w:rPr>
        <w:t>ّ</w:t>
      </w:r>
      <w:r w:rsidRPr="004A3B67">
        <w:rPr>
          <w:rtl/>
        </w:rPr>
        <w:t xml:space="preserve"> الناس</w:t>
      </w:r>
      <w:r>
        <w:rPr>
          <w:rtl/>
        </w:rPr>
        <w:t xml:space="preserve"> » </w:t>
      </w:r>
      <w:r w:rsidRPr="008856D2">
        <w:rPr>
          <w:rtl/>
          <w:lang w:bidi="fa-IR"/>
        </w:rPr>
        <w:t>أي قصدوا أن يقتلوه</w:t>
      </w:r>
    </w:p>
    <w:p w14:paraId="4D156C33" w14:textId="77777777" w:rsidR="002A5FAD" w:rsidRDefault="002A5FAD" w:rsidP="002A5FAD">
      <w:pPr>
        <w:pStyle w:val="libNormal"/>
        <w:rPr>
          <w:rtl/>
        </w:rPr>
      </w:pPr>
      <w:r w:rsidRPr="002A5FAD">
        <w:rPr>
          <w:rStyle w:val="libNormalChar"/>
          <w:rtl/>
        </w:rPr>
        <w:br w:type="page"/>
      </w:r>
    </w:p>
    <w:p w14:paraId="53D19BA6" w14:textId="46CF27D8" w:rsidR="00EE3516" w:rsidRPr="008856D2" w:rsidRDefault="0075215A" w:rsidP="002A5FAD">
      <w:pPr>
        <w:pStyle w:val="libNormal0"/>
        <w:rPr>
          <w:rtl/>
        </w:rPr>
      </w:pPr>
      <w:r>
        <w:rPr>
          <w:rtl/>
        </w:rPr>
        <w:lastRenderedPageBreak/>
        <w:t xml:space="preserve">المسجد </w:t>
      </w:r>
      <w:r>
        <w:rPr>
          <w:rFonts w:hint="cs"/>
          <w:rtl/>
        </w:rPr>
        <w:t xml:space="preserve">، </w:t>
      </w:r>
      <w:r w:rsidR="00EE3516" w:rsidRPr="008856D2">
        <w:rPr>
          <w:rtl/>
        </w:rPr>
        <w:t>فهم</w:t>
      </w:r>
      <w:r>
        <w:rPr>
          <w:rFonts w:hint="cs"/>
          <w:rtl/>
        </w:rPr>
        <w:t>َّ</w:t>
      </w:r>
      <w:r w:rsidR="00EE3516" w:rsidRPr="008856D2">
        <w:rPr>
          <w:rtl/>
        </w:rPr>
        <w:t xml:space="preserve"> الناس أن يقتلوه </w:t>
      </w:r>
      <w:r w:rsidR="00CF1F2F">
        <w:rPr>
          <w:rFonts w:hint="cs"/>
          <w:rtl/>
        </w:rPr>
        <w:t xml:space="preserve">، </w:t>
      </w:r>
      <w:r w:rsidR="00EE3516" w:rsidRPr="008856D2">
        <w:rPr>
          <w:rtl/>
        </w:rPr>
        <w:t xml:space="preserve">فأرسل أمير المؤمنين </w:t>
      </w:r>
      <w:r w:rsidR="00EE3516" w:rsidRPr="00940F9D">
        <w:rPr>
          <w:rStyle w:val="libAlaemChar"/>
          <w:rtl/>
        </w:rPr>
        <w:t>عليه‌السلام</w:t>
      </w:r>
      <w:r w:rsidR="00EE3516" w:rsidRPr="008856D2">
        <w:rPr>
          <w:rtl/>
        </w:rPr>
        <w:t xml:space="preserve"> أن كف</w:t>
      </w:r>
      <w:r w:rsidR="00CF1F2F">
        <w:rPr>
          <w:rFonts w:hint="cs"/>
          <w:rtl/>
        </w:rPr>
        <w:t>ّ</w:t>
      </w:r>
      <w:r w:rsidR="00EE3516" w:rsidRPr="008856D2">
        <w:rPr>
          <w:rtl/>
        </w:rPr>
        <w:t xml:space="preserve">وا </w:t>
      </w:r>
      <w:r w:rsidR="00CF1F2F">
        <w:rPr>
          <w:rFonts w:hint="cs"/>
          <w:rtl/>
        </w:rPr>
        <w:t xml:space="preserve">، </w:t>
      </w:r>
      <w:r w:rsidR="00EE3516" w:rsidRPr="008856D2">
        <w:rPr>
          <w:rtl/>
        </w:rPr>
        <w:t xml:space="preserve">فكفوا وأقبل الثعبان ينساب </w:t>
      </w:r>
      <w:r w:rsidR="00574491">
        <w:rPr>
          <w:rtl/>
        </w:rPr>
        <w:t xml:space="preserve">حتّى </w:t>
      </w:r>
      <w:r w:rsidR="00EE3516" w:rsidRPr="008856D2">
        <w:rPr>
          <w:rtl/>
        </w:rPr>
        <w:t>انتهى إلى المنبر فتط</w:t>
      </w:r>
      <w:r w:rsidR="004A12BC">
        <w:rPr>
          <w:rtl/>
        </w:rPr>
        <w:t xml:space="preserve">أوّل </w:t>
      </w:r>
      <w:r w:rsidR="00EE3516" w:rsidRPr="008856D2">
        <w:rPr>
          <w:rtl/>
        </w:rPr>
        <w:t xml:space="preserve">فسلم على أمير المؤمنين </w:t>
      </w:r>
      <w:r w:rsidR="00EE3516" w:rsidRPr="00940F9D">
        <w:rPr>
          <w:rStyle w:val="libAlaemChar"/>
          <w:rtl/>
        </w:rPr>
        <w:t>عليه‌السلام</w:t>
      </w:r>
      <w:r w:rsidR="00EE3516" w:rsidRPr="008856D2">
        <w:rPr>
          <w:rtl/>
        </w:rPr>
        <w:t xml:space="preserve"> فأشار أمير المؤمنين </w:t>
      </w:r>
      <w:r w:rsidR="00EE3516" w:rsidRPr="00940F9D">
        <w:rPr>
          <w:rStyle w:val="libAlaemChar"/>
          <w:rtl/>
        </w:rPr>
        <w:t>عليه‌السلام</w:t>
      </w:r>
      <w:r w:rsidR="00EE3516" w:rsidRPr="008856D2">
        <w:rPr>
          <w:rtl/>
        </w:rPr>
        <w:t xml:space="preserve"> إليه أن يقف </w:t>
      </w:r>
      <w:r w:rsidR="00574491">
        <w:rPr>
          <w:rtl/>
        </w:rPr>
        <w:t xml:space="preserve">حتّى </w:t>
      </w:r>
      <w:r w:rsidR="00EE3516" w:rsidRPr="008856D2">
        <w:rPr>
          <w:rtl/>
        </w:rPr>
        <w:t>يفرغ من خطبته و</w:t>
      </w:r>
      <w:r w:rsidR="00EF7FC8">
        <w:rPr>
          <w:rtl/>
        </w:rPr>
        <w:t xml:space="preserve">لـمّا </w:t>
      </w:r>
      <w:r w:rsidR="00EE3516" w:rsidRPr="008856D2">
        <w:rPr>
          <w:rtl/>
        </w:rPr>
        <w:t>فرغ من خطبته أقبل عليه ف</w:t>
      </w:r>
      <w:r w:rsidR="00B124C6">
        <w:rPr>
          <w:rtl/>
        </w:rPr>
        <w:t xml:space="preserve">قال : </w:t>
      </w:r>
      <w:r w:rsidR="00EE3516" w:rsidRPr="008856D2">
        <w:rPr>
          <w:rtl/>
        </w:rPr>
        <w:t>من أنت ف</w:t>
      </w:r>
      <w:r w:rsidR="00B124C6">
        <w:rPr>
          <w:rtl/>
        </w:rPr>
        <w:t xml:space="preserve">قال : </w:t>
      </w:r>
      <w:r w:rsidR="00EE3516" w:rsidRPr="008856D2">
        <w:rPr>
          <w:rtl/>
        </w:rPr>
        <w:t>عمرو بن عثمان خليفتك على الجن</w:t>
      </w:r>
      <w:r w:rsidR="008619DB">
        <w:rPr>
          <w:rFonts w:hint="cs"/>
          <w:rtl/>
        </w:rPr>
        <w:t>ّ</w:t>
      </w:r>
      <w:r w:rsidR="00EE3516" w:rsidRPr="008856D2">
        <w:rPr>
          <w:rtl/>
        </w:rPr>
        <w:t xml:space="preserve"> </w:t>
      </w:r>
      <w:r w:rsidR="008619DB">
        <w:rPr>
          <w:rtl/>
        </w:rPr>
        <w:t>و</w:t>
      </w:r>
      <w:r w:rsidR="008619DB">
        <w:rPr>
          <w:rFonts w:hint="cs"/>
          <w:rtl/>
        </w:rPr>
        <w:t>إ</w:t>
      </w:r>
      <w:r w:rsidR="00A10A2E">
        <w:rPr>
          <w:rtl/>
        </w:rPr>
        <w:t>نّ</w:t>
      </w:r>
      <w:r w:rsidR="008619DB">
        <w:rPr>
          <w:rFonts w:hint="cs"/>
          <w:rtl/>
        </w:rPr>
        <w:t>َ</w:t>
      </w:r>
      <w:r w:rsidR="00A10A2E">
        <w:rPr>
          <w:rtl/>
        </w:rPr>
        <w:t xml:space="preserve"> </w:t>
      </w:r>
      <w:r w:rsidR="00EE3516" w:rsidRPr="008856D2">
        <w:rPr>
          <w:rtl/>
        </w:rPr>
        <w:t>أبي مات وأوص</w:t>
      </w:r>
      <w:r w:rsidR="00173CB2">
        <w:rPr>
          <w:rtl/>
        </w:rPr>
        <w:t xml:space="preserve">أنّي </w:t>
      </w:r>
      <w:r w:rsidR="00EE3516" w:rsidRPr="008856D2">
        <w:rPr>
          <w:rtl/>
        </w:rPr>
        <w:t xml:space="preserve">أن آتيك فأستطلع رأيك وقد أتيتك يا أمير المؤمنين فما تأمرني به وما ترى </w:t>
      </w:r>
      <w:r w:rsidR="008619DB">
        <w:rPr>
          <w:rFonts w:hint="cs"/>
          <w:rtl/>
        </w:rPr>
        <w:t xml:space="preserve">؟ </w:t>
      </w:r>
      <w:r w:rsidR="00EE3516" w:rsidRPr="008856D2">
        <w:rPr>
          <w:rtl/>
        </w:rPr>
        <w:t>ف</w:t>
      </w:r>
      <w:r w:rsidR="00B124C6">
        <w:rPr>
          <w:rtl/>
        </w:rPr>
        <w:t xml:space="preserve">قال : </w:t>
      </w:r>
      <w:r w:rsidR="00EE3516" w:rsidRPr="008856D2">
        <w:rPr>
          <w:rtl/>
        </w:rPr>
        <w:t xml:space="preserve">له أمير المؤمنين </w:t>
      </w:r>
      <w:r w:rsidR="00EE3516" w:rsidRPr="00940F9D">
        <w:rPr>
          <w:rStyle w:val="libAlaemChar"/>
          <w:rtl/>
        </w:rPr>
        <w:t>عليه‌السلام</w:t>
      </w:r>
      <w:r w:rsidR="00EE3516" w:rsidRPr="008856D2">
        <w:rPr>
          <w:rtl/>
        </w:rPr>
        <w:t xml:space="preserve"> أوصيك بتقوى الله </w:t>
      </w:r>
      <w:r w:rsidR="00A10A2E">
        <w:rPr>
          <w:rtl/>
        </w:rPr>
        <w:t xml:space="preserve">وانّ </w:t>
      </w:r>
      <w:r w:rsidR="00EE3516" w:rsidRPr="008856D2">
        <w:rPr>
          <w:rtl/>
        </w:rPr>
        <w:t>تنصرف فتقوم مقام أبيك في الجن</w:t>
      </w:r>
      <w:r w:rsidR="008619DB">
        <w:rPr>
          <w:rFonts w:hint="cs"/>
          <w:rtl/>
        </w:rPr>
        <w:t>ّ ،</w:t>
      </w:r>
      <w:r w:rsidR="00EE3516" w:rsidRPr="008856D2">
        <w:rPr>
          <w:rtl/>
        </w:rPr>
        <w:t xml:space="preserve"> فإنك خليفتي عليهم </w:t>
      </w:r>
      <w:r w:rsidR="00B124C6">
        <w:rPr>
          <w:rtl/>
        </w:rPr>
        <w:t xml:space="preserve">قال : </w:t>
      </w:r>
      <w:r w:rsidR="00EE3516" w:rsidRPr="008856D2">
        <w:rPr>
          <w:rtl/>
        </w:rPr>
        <w:t xml:space="preserve">فودع عمرو أمير المؤمنين وانصرف فهو خليفته على الجن فقلت له جعلت فداك فيأتيك عمرو وذاك الواجب عليه </w:t>
      </w:r>
      <w:r w:rsidR="008619DB">
        <w:rPr>
          <w:rFonts w:hint="cs"/>
          <w:rtl/>
        </w:rPr>
        <w:t xml:space="preserve">؟ </w:t>
      </w:r>
      <w:r w:rsidR="00B124C6">
        <w:rPr>
          <w:rtl/>
        </w:rPr>
        <w:t xml:space="preserve">قال : </w:t>
      </w:r>
      <w:r w:rsidR="00EE3516" w:rsidRPr="008856D2">
        <w:rPr>
          <w:rtl/>
        </w:rPr>
        <w:t>نعم</w:t>
      </w:r>
      <w:r w:rsidR="00EE3516">
        <w:rPr>
          <w:rFonts w:hint="cs"/>
          <w:rtl/>
        </w:rPr>
        <w:t>.</w:t>
      </w:r>
    </w:p>
    <w:p w14:paraId="2B4D0C24" w14:textId="5A37AF38"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عليّ</w:t>
      </w:r>
      <w:r w:rsidR="008619DB">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صالح بن أبي </w:t>
      </w:r>
      <w:r w:rsidR="00224336">
        <w:rPr>
          <w:rtl/>
        </w:rPr>
        <w:t xml:space="preserve">حمّاد </w:t>
      </w:r>
      <w:r>
        <w:rPr>
          <w:rtl/>
        </w:rPr>
        <w:t xml:space="preserve">، </w:t>
      </w:r>
      <w:r w:rsidRPr="008856D2">
        <w:rPr>
          <w:rtl/>
        </w:rPr>
        <w:t xml:space="preserve">عن </w:t>
      </w:r>
      <w:r w:rsidR="00A36E9D">
        <w:rPr>
          <w:rtl/>
        </w:rPr>
        <w:t xml:space="preserve">محمّد </w:t>
      </w:r>
      <w:r w:rsidRPr="008856D2">
        <w:rPr>
          <w:rtl/>
        </w:rPr>
        <w:t>بن أورمة</w:t>
      </w:r>
      <w:r>
        <w:rPr>
          <w:rtl/>
        </w:rPr>
        <w:t xml:space="preserve"> ، </w:t>
      </w:r>
      <w:r w:rsidRPr="008856D2">
        <w:rPr>
          <w:rtl/>
        </w:rPr>
        <w:t>عن أحمد بن النضر</w:t>
      </w:r>
      <w:r>
        <w:rPr>
          <w:rtl/>
        </w:rPr>
        <w:t xml:space="preserve"> ، </w:t>
      </w:r>
      <w:r w:rsidRPr="008856D2">
        <w:rPr>
          <w:rtl/>
        </w:rPr>
        <w:t xml:space="preserve">عن النعمان بن بشير </w:t>
      </w:r>
      <w:r w:rsidR="00B124C6">
        <w:rPr>
          <w:rtl/>
        </w:rPr>
        <w:t xml:space="preserve">قال : </w:t>
      </w:r>
      <w:r w:rsidRPr="008856D2">
        <w:rPr>
          <w:rtl/>
        </w:rPr>
        <w:t>كنت مزاملا</w:t>
      </w:r>
      <w:r w:rsidR="008619DB">
        <w:rPr>
          <w:rFonts w:hint="cs"/>
          <w:rtl/>
        </w:rPr>
        <w:t>ً</w:t>
      </w:r>
      <w:r w:rsidRPr="008856D2">
        <w:rPr>
          <w:rtl/>
        </w:rPr>
        <w:t xml:space="preserve"> لجابر بن يزيد الجعفي</w:t>
      </w:r>
      <w:r w:rsidR="008619DB">
        <w:rPr>
          <w:rFonts w:hint="cs"/>
          <w:rtl/>
        </w:rPr>
        <w:t>ّ</w:t>
      </w:r>
      <w:r w:rsidRPr="008856D2">
        <w:rPr>
          <w:rtl/>
        </w:rPr>
        <w:t xml:space="preserve"> </w:t>
      </w:r>
      <w:r w:rsidR="008619DB">
        <w:rPr>
          <w:rFonts w:hint="cs"/>
          <w:rtl/>
        </w:rPr>
        <w:t xml:space="preserve">، </w:t>
      </w:r>
      <w:r w:rsidR="00162147">
        <w:rPr>
          <w:rtl/>
        </w:rPr>
        <w:t>ف</w:t>
      </w:r>
      <w:r w:rsidR="00EF7FC8">
        <w:rPr>
          <w:rtl/>
        </w:rPr>
        <w:t xml:space="preserve">لـمّا </w:t>
      </w:r>
      <w:r w:rsidRPr="008856D2">
        <w:rPr>
          <w:rtl/>
        </w:rPr>
        <w:t>أن كن</w:t>
      </w:r>
      <w:r w:rsidR="008619DB">
        <w:rPr>
          <w:rFonts w:hint="cs"/>
          <w:rtl/>
        </w:rPr>
        <w:t>ّ</w:t>
      </w:r>
      <w:r w:rsidRPr="008856D2">
        <w:rPr>
          <w:rtl/>
        </w:rPr>
        <w:t xml:space="preserve">ا بالمدينة دخل على أبي جعفر </w:t>
      </w:r>
      <w:r w:rsidRPr="00940F9D">
        <w:rPr>
          <w:rStyle w:val="libAlaemChar"/>
          <w:rtl/>
        </w:rPr>
        <w:t>عليه‌السلام</w:t>
      </w:r>
      <w:r w:rsidRPr="008856D2">
        <w:rPr>
          <w:rtl/>
        </w:rPr>
        <w:t xml:space="preserve"> فود</w:t>
      </w:r>
      <w:r w:rsidR="008619DB">
        <w:rPr>
          <w:rFonts w:hint="cs"/>
          <w:rtl/>
        </w:rPr>
        <w:t>َّ</w:t>
      </w:r>
      <w:r w:rsidRPr="008856D2">
        <w:rPr>
          <w:rtl/>
        </w:rPr>
        <w:t>عه وخرج من عنده وهو مسرور</w:t>
      </w:r>
      <w:r w:rsidR="008619DB">
        <w:rPr>
          <w:rFonts w:hint="cs"/>
          <w:rtl/>
        </w:rPr>
        <w:t>ٌ</w:t>
      </w:r>
      <w:r w:rsidRPr="008856D2">
        <w:rPr>
          <w:rtl/>
        </w:rPr>
        <w:t xml:space="preserve"> </w:t>
      </w:r>
      <w:r w:rsidR="00574491">
        <w:rPr>
          <w:rtl/>
        </w:rPr>
        <w:t xml:space="preserve">حتّى </w:t>
      </w:r>
      <w:r w:rsidRPr="008856D2">
        <w:rPr>
          <w:rtl/>
        </w:rPr>
        <w:t xml:space="preserve">وردنا الأخيرجة </w:t>
      </w:r>
      <w:r w:rsidR="004A12BC">
        <w:rPr>
          <w:rtl/>
        </w:rPr>
        <w:t xml:space="preserve">أوّل </w:t>
      </w:r>
      <w:r w:rsidRPr="008856D2">
        <w:rPr>
          <w:rtl/>
        </w:rPr>
        <w:t>منزل نعدل من فيد إلى المدينة</w:t>
      </w:r>
      <w:r>
        <w:rPr>
          <w:rtl/>
        </w:rPr>
        <w:t xml:space="preserve"> </w:t>
      </w:r>
      <w:r w:rsidR="00B124C6">
        <w:rPr>
          <w:rtl/>
        </w:rPr>
        <w:t>-</w:t>
      </w:r>
      <w:r>
        <w:rPr>
          <w:rtl/>
        </w:rPr>
        <w:t xml:space="preserve"> </w:t>
      </w:r>
      <w:r w:rsidRPr="008856D2">
        <w:rPr>
          <w:rtl/>
        </w:rPr>
        <w:t>يوم جمعة فصلينا الزوال</w:t>
      </w:r>
    </w:p>
    <w:p w14:paraId="45D79CF1" w14:textId="69D2511D" w:rsidR="00EE3516" w:rsidRDefault="00201378" w:rsidP="006F7B8D">
      <w:pPr>
        <w:pStyle w:val="libLine"/>
        <w:rPr>
          <w:rtl/>
        </w:rPr>
      </w:pPr>
      <w:r>
        <w:rPr>
          <w:rFonts w:hint="cs"/>
          <w:rtl/>
        </w:rPr>
        <w:t>________________________________________________________</w:t>
      </w:r>
    </w:p>
    <w:p w14:paraId="7BAC978C" w14:textId="0296CED9" w:rsidR="00EE3516" w:rsidRDefault="00EE3516" w:rsidP="0082023E">
      <w:pPr>
        <w:pStyle w:val="libNormal0"/>
        <w:rPr>
          <w:rtl/>
        </w:rPr>
      </w:pPr>
      <w:r>
        <w:rPr>
          <w:rtl/>
        </w:rPr>
        <w:t xml:space="preserve">« </w:t>
      </w:r>
      <w:r w:rsidRPr="004A3B67">
        <w:rPr>
          <w:rtl/>
        </w:rPr>
        <w:t>أن كف</w:t>
      </w:r>
      <w:r w:rsidR="006431C5">
        <w:rPr>
          <w:rFonts w:hint="cs"/>
          <w:rtl/>
        </w:rPr>
        <w:t>ّ</w:t>
      </w:r>
      <w:r w:rsidRPr="004A3B67">
        <w:rPr>
          <w:rtl/>
        </w:rPr>
        <w:t>وا</w:t>
      </w:r>
      <w:r>
        <w:rPr>
          <w:rtl/>
        </w:rPr>
        <w:t xml:space="preserve"> » </w:t>
      </w:r>
      <w:r w:rsidRPr="008856D2">
        <w:rPr>
          <w:rtl/>
        </w:rPr>
        <w:t>أي أمسكوا</w:t>
      </w:r>
      <w:r>
        <w:rPr>
          <w:rtl/>
        </w:rPr>
        <w:t xml:space="preserve"> ، </w:t>
      </w:r>
      <w:r w:rsidR="00A10A2E">
        <w:rPr>
          <w:rtl/>
        </w:rPr>
        <w:t xml:space="preserve">وانّ </w:t>
      </w:r>
      <w:r w:rsidR="00C80F9C">
        <w:rPr>
          <w:rtl/>
        </w:rPr>
        <w:t xml:space="preserve">مصدريّة </w:t>
      </w:r>
      <w:r w:rsidR="00A10A2E">
        <w:rPr>
          <w:rtl/>
        </w:rPr>
        <w:t xml:space="preserve">وانّ </w:t>
      </w:r>
      <w:r w:rsidRPr="008856D2">
        <w:rPr>
          <w:rtl/>
        </w:rPr>
        <w:t>الثانية مفس</w:t>
      </w:r>
      <w:r w:rsidR="006431C5">
        <w:rPr>
          <w:rFonts w:hint="cs"/>
          <w:rtl/>
        </w:rPr>
        <w:t>ّ</w:t>
      </w:r>
      <w:r w:rsidRPr="008856D2">
        <w:rPr>
          <w:rtl/>
        </w:rPr>
        <w:t>رة لأن الإرسال يتضم</w:t>
      </w:r>
      <w:r w:rsidR="006431C5">
        <w:rPr>
          <w:rFonts w:hint="cs"/>
          <w:rtl/>
        </w:rPr>
        <w:t>ّ</w:t>
      </w:r>
      <w:r w:rsidRPr="008856D2">
        <w:rPr>
          <w:rtl/>
        </w:rPr>
        <w:t>ن معنى القول</w:t>
      </w:r>
      <w:r>
        <w:rPr>
          <w:rtl/>
        </w:rPr>
        <w:t xml:space="preserve"> ، و</w:t>
      </w:r>
      <w:r w:rsidRPr="004A3B67">
        <w:rPr>
          <w:rtl/>
        </w:rPr>
        <w:t>الانسباب</w:t>
      </w:r>
      <w:r w:rsidRPr="008856D2">
        <w:rPr>
          <w:rtl/>
        </w:rPr>
        <w:t xml:space="preserve"> مشي </w:t>
      </w:r>
      <w:r w:rsidR="005D51F8">
        <w:rPr>
          <w:rtl/>
        </w:rPr>
        <w:t xml:space="preserve">الحيّة </w:t>
      </w:r>
      <w:r w:rsidRPr="008856D2">
        <w:rPr>
          <w:rtl/>
        </w:rPr>
        <w:t>وما أشبهها</w:t>
      </w:r>
      <w:r>
        <w:rPr>
          <w:rtl/>
        </w:rPr>
        <w:t xml:space="preserve"> ، </w:t>
      </w:r>
      <w:r w:rsidRPr="008856D2">
        <w:rPr>
          <w:rtl/>
        </w:rPr>
        <w:t>وفي القاموس</w:t>
      </w:r>
      <w:r>
        <w:rPr>
          <w:rtl/>
        </w:rPr>
        <w:t xml:space="preserve"> : </w:t>
      </w:r>
      <w:r w:rsidRPr="008856D2">
        <w:rPr>
          <w:rtl/>
        </w:rPr>
        <w:t>ساب جرى ومشى مسرعا</w:t>
      </w:r>
      <w:r w:rsidR="006431C5">
        <w:rPr>
          <w:rFonts w:hint="cs"/>
          <w:rtl/>
        </w:rPr>
        <w:t>ً</w:t>
      </w:r>
      <w:r w:rsidRPr="008856D2">
        <w:rPr>
          <w:rtl/>
        </w:rPr>
        <w:t xml:space="preserve"> كأنساب</w:t>
      </w:r>
      <w:r>
        <w:rPr>
          <w:rtl/>
        </w:rPr>
        <w:t xml:space="preserve"> ، </w:t>
      </w:r>
      <w:r w:rsidRPr="008856D2">
        <w:rPr>
          <w:rtl/>
        </w:rPr>
        <w:t>انتهى.</w:t>
      </w:r>
    </w:p>
    <w:p w14:paraId="273ED96F" w14:textId="492B2640" w:rsidR="00EE3516" w:rsidRDefault="00EE3516" w:rsidP="00571CFD">
      <w:pPr>
        <w:pStyle w:val="libNormal"/>
        <w:rPr>
          <w:rtl/>
        </w:rPr>
      </w:pPr>
      <w:r>
        <w:rPr>
          <w:rtl/>
        </w:rPr>
        <w:t xml:space="preserve">« </w:t>
      </w:r>
      <w:r w:rsidRPr="004A3B67">
        <w:rPr>
          <w:rtl/>
        </w:rPr>
        <w:t>فتط</w:t>
      </w:r>
      <w:r w:rsidR="006431C5">
        <w:rPr>
          <w:rFonts w:hint="cs"/>
          <w:rtl/>
        </w:rPr>
        <w:t>ا</w:t>
      </w:r>
      <w:r w:rsidR="006431C5">
        <w:rPr>
          <w:rtl/>
        </w:rPr>
        <w:t>و</w:t>
      </w:r>
      <w:r w:rsidR="004A12BC">
        <w:rPr>
          <w:rtl/>
        </w:rPr>
        <w:t xml:space="preserve">ل </w:t>
      </w:r>
      <w:r>
        <w:rPr>
          <w:rtl/>
        </w:rPr>
        <w:t xml:space="preserve">» </w:t>
      </w:r>
      <w:r w:rsidRPr="008856D2">
        <w:rPr>
          <w:rtl/>
        </w:rPr>
        <w:t>أي قام على ذنبه</w:t>
      </w:r>
      <w:r>
        <w:rPr>
          <w:rtl/>
        </w:rPr>
        <w:t xml:space="preserve"> « </w:t>
      </w:r>
      <w:r w:rsidRPr="004A3B67">
        <w:rPr>
          <w:rtl/>
        </w:rPr>
        <w:t>فأشار</w:t>
      </w:r>
      <w:r>
        <w:rPr>
          <w:rtl/>
        </w:rPr>
        <w:t xml:space="preserve"> » </w:t>
      </w:r>
      <w:r w:rsidRPr="008856D2">
        <w:rPr>
          <w:rtl/>
        </w:rPr>
        <w:t>ك</w:t>
      </w:r>
      <w:r w:rsidR="00161583">
        <w:rPr>
          <w:rtl/>
        </w:rPr>
        <w:t xml:space="preserve">انّه </w:t>
      </w:r>
      <w:r w:rsidR="00E60E25">
        <w:rPr>
          <w:rtl/>
        </w:rPr>
        <w:t xml:space="preserve">بعد </w:t>
      </w:r>
      <w:r w:rsidRPr="008856D2">
        <w:rPr>
          <w:rtl/>
        </w:rPr>
        <w:t>رد السلام</w:t>
      </w:r>
      <w:r>
        <w:rPr>
          <w:rtl/>
        </w:rPr>
        <w:t xml:space="preserve"> « </w:t>
      </w:r>
      <w:r w:rsidRPr="004A3B67">
        <w:rPr>
          <w:rtl/>
        </w:rPr>
        <w:t>أن يقف</w:t>
      </w:r>
      <w:r>
        <w:rPr>
          <w:rtl/>
        </w:rPr>
        <w:t xml:space="preserve"> » </w:t>
      </w:r>
      <w:r w:rsidRPr="008856D2">
        <w:rPr>
          <w:rtl/>
        </w:rPr>
        <w:t xml:space="preserve">أن </w:t>
      </w:r>
      <w:r w:rsidR="00C80F9C">
        <w:rPr>
          <w:rtl/>
        </w:rPr>
        <w:t xml:space="preserve">مصدريّة </w:t>
      </w:r>
      <w:r w:rsidRPr="008856D2">
        <w:rPr>
          <w:rtl/>
        </w:rPr>
        <w:t>بتأويل بأن</w:t>
      </w:r>
      <w:r>
        <w:rPr>
          <w:rtl/>
        </w:rPr>
        <w:t xml:space="preserve"> « </w:t>
      </w:r>
      <w:r w:rsidRPr="004A3B67">
        <w:rPr>
          <w:rtl/>
        </w:rPr>
        <w:t>خليفتك</w:t>
      </w:r>
      <w:r>
        <w:rPr>
          <w:rtl/>
        </w:rPr>
        <w:t xml:space="preserve"> » </w:t>
      </w:r>
      <w:r w:rsidRPr="008856D2">
        <w:rPr>
          <w:rtl/>
        </w:rPr>
        <w:t xml:space="preserve">بالجر </w:t>
      </w:r>
      <w:r w:rsidR="00BA39A6">
        <w:rPr>
          <w:rFonts w:hint="cs"/>
          <w:rtl/>
        </w:rPr>
        <w:t>ّ</w:t>
      </w:r>
      <w:r w:rsidRPr="008856D2">
        <w:rPr>
          <w:rtl/>
        </w:rPr>
        <w:t>نعت أو بدل لعثمان</w:t>
      </w:r>
      <w:r>
        <w:rPr>
          <w:rtl/>
        </w:rPr>
        <w:t xml:space="preserve"> ، </w:t>
      </w:r>
      <w:r w:rsidRPr="008856D2">
        <w:rPr>
          <w:rtl/>
        </w:rPr>
        <w:t>وفي القاموس</w:t>
      </w:r>
      <w:r>
        <w:rPr>
          <w:rtl/>
        </w:rPr>
        <w:t xml:space="preserve"> : </w:t>
      </w:r>
      <w:r w:rsidRPr="008856D2">
        <w:rPr>
          <w:rtl/>
        </w:rPr>
        <w:t>استطلع رأي فلان</w:t>
      </w:r>
      <w:r>
        <w:rPr>
          <w:rtl/>
        </w:rPr>
        <w:t xml:space="preserve"> : </w:t>
      </w:r>
      <w:r w:rsidRPr="008856D2">
        <w:rPr>
          <w:rtl/>
        </w:rPr>
        <w:t>نظر ما عنده</w:t>
      </w:r>
      <w:r>
        <w:rPr>
          <w:rtl/>
        </w:rPr>
        <w:t xml:space="preserve"> ، </w:t>
      </w:r>
      <w:r w:rsidRPr="008856D2">
        <w:rPr>
          <w:rtl/>
        </w:rPr>
        <w:t xml:space="preserve">وما </w:t>
      </w:r>
      <w:r w:rsidR="0012207A">
        <w:rPr>
          <w:rtl/>
        </w:rPr>
        <w:t xml:space="preserve">الّذي </w:t>
      </w:r>
      <w:r w:rsidRPr="008856D2">
        <w:rPr>
          <w:rtl/>
        </w:rPr>
        <w:t>يبرز إليه من أمره</w:t>
      </w:r>
      <w:r>
        <w:rPr>
          <w:rtl/>
        </w:rPr>
        <w:t xml:space="preserve"> « </w:t>
      </w:r>
      <w:r w:rsidRPr="004A3B67">
        <w:rPr>
          <w:rtl/>
        </w:rPr>
        <w:t>فيأتيك</w:t>
      </w:r>
      <w:r>
        <w:rPr>
          <w:rtl/>
        </w:rPr>
        <w:t xml:space="preserve"> »؟</w:t>
      </w:r>
      <w:r w:rsidRPr="008856D2">
        <w:rPr>
          <w:rtl/>
        </w:rPr>
        <w:t xml:space="preserve"> بتقدير الاستفهام</w:t>
      </w:r>
      <w:r>
        <w:rPr>
          <w:rtl/>
        </w:rPr>
        <w:t xml:space="preserve"> ، </w:t>
      </w:r>
      <w:r w:rsidRPr="008856D2">
        <w:rPr>
          <w:rtl/>
        </w:rPr>
        <w:t>أي للسؤال عن المشكلات</w:t>
      </w:r>
      <w:r>
        <w:rPr>
          <w:rtl/>
        </w:rPr>
        <w:t xml:space="preserve"> « </w:t>
      </w:r>
      <w:r w:rsidRPr="004A3B67">
        <w:rPr>
          <w:rtl/>
        </w:rPr>
        <w:t>وذاك الواجب عليه</w:t>
      </w:r>
      <w:r>
        <w:rPr>
          <w:rtl/>
        </w:rPr>
        <w:t xml:space="preserve"> » </w:t>
      </w:r>
      <w:r w:rsidRPr="008856D2">
        <w:rPr>
          <w:rtl/>
        </w:rPr>
        <w:t>أي الإتيان إليك أ</w:t>
      </w:r>
      <w:r w:rsidR="004102BD">
        <w:rPr>
          <w:rtl/>
        </w:rPr>
        <w:t xml:space="preserve">مرّ </w:t>
      </w:r>
      <w:r w:rsidRPr="008856D2">
        <w:rPr>
          <w:rtl/>
        </w:rPr>
        <w:t xml:space="preserve">واجب عليه </w:t>
      </w:r>
    </w:p>
    <w:p w14:paraId="31284FAA" w14:textId="77777777" w:rsidR="00EE3516" w:rsidRPr="008856D2" w:rsidRDefault="00EE3516" w:rsidP="006431C5">
      <w:pPr>
        <w:pStyle w:val="libNormal"/>
        <w:rPr>
          <w:rtl/>
          <w:lang w:bidi="fa-IR"/>
        </w:rPr>
      </w:pPr>
      <w:r w:rsidRPr="00E11E7D">
        <w:rPr>
          <w:rStyle w:val="libBold1Char"/>
          <w:rtl/>
        </w:rPr>
        <w:t>الحديث السابع :</w:t>
      </w:r>
      <w:r>
        <w:rPr>
          <w:rtl/>
        </w:rPr>
        <w:t xml:space="preserve"> </w:t>
      </w:r>
      <w:r w:rsidRPr="008856D2">
        <w:rPr>
          <w:rtl/>
          <w:lang w:bidi="fa-IR"/>
        </w:rPr>
        <w:t>ضعيف أو مجهول.</w:t>
      </w:r>
    </w:p>
    <w:p w14:paraId="72850C83" w14:textId="6A80B484" w:rsidR="00EE3516" w:rsidRPr="008856D2" w:rsidRDefault="00EE3516" w:rsidP="00571CFD">
      <w:pPr>
        <w:pStyle w:val="libNormal"/>
        <w:rPr>
          <w:rtl/>
        </w:rPr>
      </w:pPr>
      <w:r w:rsidRPr="004A3B67">
        <w:rPr>
          <w:rtl/>
        </w:rPr>
        <w:t>والمزامل</w:t>
      </w:r>
      <w:r w:rsidRPr="008856D2">
        <w:rPr>
          <w:rtl/>
        </w:rPr>
        <w:t xml:space="preserve"> في المحمل</w:t>
      </w:r>
      <w:r>
        <w:rPr>
          <w:rtl/>
        </w:rPr>
        <w:t xml:space="preserve"> ، </w:t>
      </w:r>
      <w:r w:rsidRPr="008856D2">
        <w:rPr>
          <w:rtl/>
        </w:rPr>
        <w:t>وفي القاموس</w:t>
      </w:r>
      <w:r>
        <w:rPr>
          <w:rtl/>
        </w:rPr>
        <w:t xml:space="preserve"> : </w:t>
      </w:r>
      <w:r w:rsidRPr="008856D2">
        <w:rPr>
          <w:rtl/>
        </w:rPr>
        <w:t>أخرجه</w:t>
      </w:r>
      <w:r>
        <w:rPr>
          <w:rtl/>
        </w:rPr>
        <w:t xml:space="preserve"> : </w:t>
      </w:r>
      <w:r w:rsidRPr="008856D2">
        <w:rPr>
          <w:rtl/>
        </w:rPr>
        <w:t>بئر في أصل جبل</w:t>
      </w:r>
      <w:r>
        <w:rPr>
          <w:rtl/>
        </w:rPr>
        <w:t xml:space="preserve"> ، </w:t>
      </w:r>
      <w:r w:rsidRPr="008856D2">
        <w:rPr>
          <w:rtl/>
        </w:rPr>
        <w:t>انتهى</w:t>
      </w:r>
      <w:r>
        <w:rPr>
          <w:rtl/>
        </w:rPr>
        <w:t xml:space="preserve"> ، </w:t>
      </w:r>
      <w:r w:rsidRPr="008856D2">
        <w:rPr>
          <w:rtl/>
        </w:rPr>
        <w:t>وكذا في بعض النسخ</w:t>
      </w:r>
      <w:r>
        <w:rPr>
          <w:rtl/>
        </w:rPr>
        <w:t xml:space="preserve"> ، </w:t>
      </w:r>
      <w:r w:rsidRPr="008856D2">
        <w:rPr>
          <w:rtl/>
        </w:rPr>
        <w:t>وفي أكثرها</w:t>
      </w:r>
      <w:r w:rsidRPr="004A3B67">
        <w:rPr>
          <w:rtl/>
        </w:rPr>
        <w:t xml:space="preserve"> الأخيرجة</w:t>
      </w:r>
      <w:r w:rsidRPr="008856D2">
        <w:rPr>
          <w:rtl/>
        </w:rPr>
        <w:t xml:space="preserve"> وكأنها تصغيرها و</w:t>
      </w:r>
      <w:r>
        <w:rPr>
          <w:rtl/>
        </w:rPr>
        <w:t xml:space="preserve"> « </w:t>
      </w:r>
      <w:r w:rsidR="004A12BC">
        <w:rPr>
          <w:rtl/>
        </w:rPr>
        <w:t xml:space="preserve">أوّل </w:t>
      </w:r>
      <w:r>
        <w:rPr>
          <w:rtl/>
        </w:rPr>
        <w:t xml:space="preserve">» </w:t>
      </w:r>
      <w:r w:rsidRPr="008856D2">
        <w:rPr>
          <w:rtl/>
        </w:rPr>
        <w:t>منصوب بدل الأخيرجة أو مرفوع بالخبري</w:t>
      </w:r>
      <w:r w:rsidR="00BA39A6">
        <w:rPr>
          <w:rFonts w:hint="cs"/>
          <w:rtl/>
        </w:rPr>
        <w:t>ّ</w:t>
      </w:r>
      <w:r w:rsidRPr="008856D2">
        <w:rPr>
          <w:rtl/>
        </w:rPr>
        <w:t>ة</w:t>
      </w:r>
      <w:r>
        <w:rPr>
          <w:rtl/>
        </w:rPr>
        <w:t xml:space="preserve"> ، </w:t>
      </w:r>
      <w:r w:rsidRPr="008856D2">
        <w:rPr>
          <w:rtl/>
        </w:rPr>
        <w:t xml:space="preserve">أي هي </w:t>
      </w:r>
      <w:r w:rsidR="004A12BC">
        <w:rPr>
          <w:rtl/>
        </w:rPr>
        <w:t xml:space="preserve">أوّل </w:t>
      </w:r>
      <w:r w:rsidRPr="008856D2">
        <w:rPr>
          <w:rtl/>
        </w:rPr>
        <w:t xml:space="preserve">منزل يعدل </w:t>
      </w:r>
      <w:r w:rsidRPr="004A3B67">
        <w:rPr>
          <w:rtl/>
        </w:rPr>
        <w:t>من فيد</w:t>
      </w:r>
      <w:r>
        <w:rPr>
          <w:rtl/>
        </w:rPr>
        <w:t xml:space="preserve"> ، </w:t>
      </w:r>
      <w:r w:rsidR="00973D87">
        <w:rPr>
          <w:rtl/>
        </w:rPr>
        <w:t>و</w:t>
      </w:r>
      <w:r w:rsidR="002A7B31">
        <w:rPr>
          <w:rtl/>
        </w:rPr>
        <w:t xml:space="preserve">لعلّ </w:t>
      </w:r>
      <w:r w:rsidRPr="008856D2">
        <w:rPr>
          <w:rtl/>
        </w:rPr>
        <w:t>المعنى أن</w:t>
      </w:r>
      <w:r w:rsidR="00BA39A6">
        <w:rPr>
          <w:rFonts w:hint="cs"/>
          <w:rtl/>
        </w:rPr>
        <w:t>ّ</w:t>
      </w:r>
    </w:p>
    <w:p w14:paraId="614C8804" w14:textId="77777777" w:rsidR="002A5FAD" w:rsidRDefault="002A5FAD" w:rsidP="002A5FAD">
      <w:pPr>
        <w:pStyle w:val="libNormal"/>
        <w:rPr>
          <w:rtl/>
        </w:rPr>
      </w:pPr>
      <w:r w:rsidRPr="002A5FAD">
        <w:rPr>
          <w:rStyle w:val="libNormalChar"/>
          <w:rtl/>
        </w:rPr>
        <w:br w:type="page"/>
      </w:r>
    </w:p>
    <w:p w14:paraId="753E0309" w14:textId="686C41B1" w:rsidR="00EE3516" w:rsidRPr="008856D2" w:rsidRDefault="00162147" w:rsidP="006D2941">
      <w:pPr>
        <w:pStyle w:val="libNormal0"/>
        <w:rPr>
          <w:rtl/>
        </w:rPr>
      </w:pPr>
      <w:r>
        <w:rPr>
          <w:rtl/>
        </w:rPr>
        <w:lastRenderedPageBreak/>
        <w:t>ف</w:t>
      </w:r>
      <w:r w:rsidR="00EF7FC8">
        <w:rPr>
          <w:rtl/>
        </w:rPr>
        <w:t xml:space="preserve">لـمّا </w:t>
      </w:r>
      <w:r w:rsidR="00EE3516" w:rsidRPr="008856D2">
        <w:rPr>
          <w:rtl/>
        </w:rPr>
        <w:t>نهض بنا البعير إذا أنا بر</w:t>
      </w:r>
      <w:r w:rsidR="005F51E5">
        <w:rPr>
          <w:rtl/>
        </w:rPr>
        <w:t>جل</w:t>
      </w:r>
      <w:r w:rsidR="00161583">
        <w:rPr>
          <w:rtl/>
        </w:rPr>
        <w:t xml:space="preserve"> </w:t>
      </w:r>
      <w:r w:rsidR="00EE3516" w:rsidRPr="008856D2">
        <w:rPr>
          <w:rtl/>
        </w:rPr>
        <w:t>طوال آدم معه كتاب فناوله جابرا</w:t>
      </w:r>
      <w:r w:rsidR="005F51E5">
        <w:rPr>
          <w:rFonts w:hint="cs"/>
          <w:rtl/>
        </w:rPr>
        <w:t>ً</w:t>
      </w:r>
      <w:r w:rsidR="00EE3516" w:rsidRPr="008856D2">
        <w:rPr>
          <w:rtl/>
        </w:rPr>
        <w:t xml:space="preserve"> فتناوله فقب</w:t>
      </w:r>
      <w:r w:rsidR="005F51E5">
        <w:rPr>
          <w:rFonts w:hint="cs"/>
          <w:rtl/>
        </w:rPr>
        <w:t>ّ</w:t>
      </w:r>
      <w:r w:rsidR="00EE3516" w:rsidRPr="008856D2">
        <w:rPr>
          <w:rtl/>
        </w:rPr>
        <w:t xml:space="preserve">له ووضعه على عينيه وإذا هو من </w:t>
      </w:r>
      <w:r w:rsidR="00A36E9D">
        <w:rPr>
          <w:rtl/>
        </w:rPr>
        <w:t xml:space="preserve">محمّد </w:t>
      </w:r>
      <w:r w:rsidR="00EE3516" w:rsidRPr="008856D2">
        <w:rPr>
          <w:rtl/>
        </w:rPr>
        <w:t xml:space="preserve">بن </w:t>
      </w:r>
      <w:r w:rsidR="00A36E9D">
        <w:rPr>
          <w:rtl/>
        </w:rPr>
        <w:t xml:space="preserve">عليّ </w:t>
      </w:r>
      <w:r w:rsidR="00EE3516" w:rsidRPr="008856D2">
        <w:rPr>
          <w:rtl/>
        </w:rPr>
        <w:t>إلى جابر بن</w:t>
      </w:r>
      <w:r w:rsidR="00EE3516">
        <w:rPr>
          <w:rFonts w:hint="cs"/>
          <w:rtl/>
        </w:rPr>
        <w:t xml:space="preserve"> </w:t>
      </w:r>
      <w:r w:rsidR="00EE3516" w:rsidRPr="008856D2">
        <w:rPr>
          <w:rtl/>
        </w:rPr>
        <w:t xml:space="preserve">يزيد وعليه طين أسود رطب </w:t>
      </w:r>
      <w:r w:rsidR="005F51E5">
        <w:rPr>
          <w:rFonts w:hint="cs"/>
          <w:rtl/>
        </w:rPr>
        <w:t xml:space="preserve">، </w:t>
      </w:r>
      <w:r w:rsidR="00EE3516" w:rsidRPr="008856D2">
        <w:rPr>
          <w:rtl/>
        </w:rPr>
        <w:t>ف</w:t>
      </w:r>
      <w:r w:rsidR="00B124C6">
        <w:rPr>
          <w:rtl/>
        </w:rPr>
        <w:t xml:space="preserve">قال : </w:t>
      </w:r>
      <w:r w:rsidR="00EE3516" w:rsidRPr="008856D2">
        <w:rPr>
          <w:rtl/>
        </w:rPr>
        <w:t>له متى عهدك ب</w:t>
      </w:r>
      <w:r w:rsidR="00652EC2">
        <w:rPr>
          <w:rtl/>
        </w:rPr>
        <w:t>سيّدي</w:t>
      </w:r>
      <w:r w:rsidR="009A66E4">
        <w:rPr>
          <w:rtl/>
        </w:rPr>
        <w:t xml:space="preserve"> </w:t>
      </w:r>
      <w:r w:rsidR="00EE3516" w:rsidRPr="008856D2">
        <w:rPr>
          <w:rtl/>
        </w:rPr>
        <w:t>ف</w:t>
      </w:r>
      <w:r w:rsidR="00B124C6">
        <w:rPr>
          <w:rtl/>
        </w:rPr>
        <w:t xml:space="preserve">قال : </w:t>
      </w:r>
      <w:r w:rsidR="00EE3516" w:rsidRPr="008856D2">
        <w:rPr>
          <w:rtl/>
        </w:rPr>
        <w:t>الساعة ف</w:t>
      </w:r>
      <w:r w:rsidR="00B124C6">
        <w:rPr>
          <w:rtl/>
        </w:rPr>
        <w:t xml:space="preserve">قال : </w:t>
      </w:r>
      <w:r w:rsidR="00EE3516" w:rsidRPr="008856D2">
        <w:rPr>
          <w:rtl/>
        </w:rPr>
        <w:t xml:space="preserve">له قبل الصلاة أو </w:t>
      </w:r>
      <w:r w:rsidR="00E60E25">
        <w:rPr>
          <w:rtl/>
        </w:rPr>
        <w:t xml:space="preserve">بعد </w:t>
      </w:r>
      <w:r w:rsidR="00EE3516" w:rsidRPr="008856D2">
        <w:rPr>
          <w:rtl/>
        </w:rPr>
        <w:t>الص</w:t>
      </w:r>
      <w:r w:rsidR="005F51E5">
        <w:rPr>
          <w:rFonts w:hint="cs"/>
          <w:rtl/>
        </w:rPr>
        <w:t>ّ</w:t>
      </w:r>
      <w:r w:rsidR="00EE3516" w:rsidRPr="008856D2">
        <w:rPr>
          <w:rtl/>
        </w:rPr>
        <w:t>لاة ف</w:t>
      </w:r>
      <w:r w:rsidR="00B124C6">
        <w:rPr>
          <w:rtl/>
        </w:rPr>
        <w:t xml:space="preserve">قال : </w:t>
      </w:r>
      <w:r w:rsidR="00E60E25">
        <w:rPr>
          <w:rtl/>
        </w:rPr>
        <w:t xml:space="preserve">بعد </w:t>
      </w:r>
      <w:r w:rsidR="00EE3516" w:rsidRPr="008856D2">
        <w:rPr>
          <w:rtl/>
        </w:rPr>
        <w:t>الص</w:t>
      </w:r>
      <w:r w:rsidR="005F51E5">
        <w:rPr>
          <w:rFonts w:hint="cs"/>
          <w:rtl/>
        </w:rPr>
        <w:t>ّ</w:t>
      </w:r>
      <w:r w:rsidR="00EE3516" w:rsidRPr="008856D2">
        <w:rPr>
          <w:rtl/>
        </w:rPr>
        <w:t xml:space="preserve">لاة ففك الخاتم وأقبل يقرؤه ويقبض وجهه </w:t>
      </w:r>
      <w:r w:rsidR="00574491">
        <w:rPr>
          <w:rtl/>
        </w:rPr>
        <w:t xml:space="preserve">حتّى </w:t>
      </w:r>
      <w:r w:rsidR="00EE3516" w:rsidRPr="008856D2">
        <w:rPr>
          <w:rtl/>
        </w:rPr>
        <w:t xml:space="preserve">أتى على آخره </w:t>
      </w:r>
      <w:r w:rsidR="00A36E9D">
        <w:rPr>
          <w:rtl/>
        </w:rPr>
        <w:t xml:space="preserve">ثمَّ </w:t>
      </w:r>
      <w:r w:rsidR="00EE3516" w:rsidRPr="008856D2">
        <w:rPr>
          <w:rtl/>
        </w:rPr>
        <w:t>أمسك الكتاب فما رأيته ضاحكا</w:t>
      </w:r>
      <w:r w:rsidR="005F51E5">
        <w:rPr>
          <w:rFonts w:hint="cs"/>
          <w:rtl/>
        </w:rPr>
        <w:t>ً</w:t>
      </w:r>
      <w:r w:rsidR="00EE3516" w:rsidRPr="008856D2">
        <w:rPr>
          <w:rtl/>
        </w:rPr>
        <w:t xml:space="preserve"> ولا </w:t>
      </w:r>
      <w:r w:rsidR="009E7DFF">
        <w:rPr>
          <w:rtl/>
        </w:rPr>
        <w:t xml:space="preserve">مسروراً </w:t>
      </w:r>
      <w:r w:rsidR="00574491">
        <w:rPr>
          <w:rtl/>
        </w:rPr>
        <w:t xml:space="preserve">حتّى </w:t>
      </w:r>
      <w:r w:rsidR="00EE3516" w:rsidRPr="008856D2">
        <w:rPr>
          <w:rtl/>
        </w:rPr>
        <w:t xml:space="preserve">وافى الكوفة </w:t>
      </w:r>
      <w:r>
        <w:rPr>
          <w:rtl/>
        </w:rPr>
        <w:t>ف</w:t>
      </w:r>
      <w:r w:rsidR="00EF7FC8">
        <w:rPr>
          <w:rtl/>
        </w:rPr>
        <w:t xml:space="preserve">لـمّا </w:t>
      </w:r>
      <w:r w:rsidR="00EE3516" w:rsidRPr="008856D2">
        <w:rPr>
          <w:rtl/>
        </w:rPr>
        <w:t>وافينا الكوفة ليلا</w:t>
      </w:r>
      <w:r w:rsidR="005F51E5">
        <w:rPr>
          <w:rFonts w:hint="cs"/>
          <w:rtl/>
        </w:rPr>
        <w:t>ً</w:t>
      </w:r>
      <w:r w:rsidR="00EE3516" w:rsidRPr="008856D2">
        <w:rPr>
          <w:rtl/>
        </w:rPr>
        <w:t xml:space="preserve"> بت</w:t>
      </w:r>
      <w:r w:rsidR="005F51E5">
        <w:rPr>
          <w:rFonts w:hint="cs"/>
          <w:rtl/>
        </w:rPr>
        <w:t>ُّ</w:t>
      </w:r>
      <w:r w:rsidR="00EE3516" w:rsidRPr="008856D2">
        <w:rPr>
          <w:rtl/>
        </w:rPr>
        <w:t xml:space="preserve"> ليلتي </w:t>
      </w:r>
      <w:r w:rsidR="005F51E5">
        <w:rPr>
          <w:rFonts w:hint="cs"/>
          <w:rtl/>
        </w:rPr>
        <w:t xml:space="preserve">، </w:t>
      </w:r>
      <w:r>
        <w:rPr>
          <w:rtl/>
        </w:rPr>
        <w:t>ف</w:t>
      </w:r>
      <w:r w:rsidR="00EF7FC8">
        <w:rPr>
          <w:rtl/>
        </w:rPr>
        <w:t xml:space="preserve">لـمّا </w:t>
      </w:r>
      <w:r w:rsidR="00EE3516" w:rsidRPr="008856D2">
        <w:rPr>
          <w:rtl/>
        </w:rPr>
        <w:t xml:space="preserve">أصبحت أتيته </w:t>
      </w:r>
      <w:r w:rsidR="00173CB2">
        <w:rPr>
          <w:rtl/>
        </w:rPr>
        <w:t xml:space="preserve">إعظاماً </w:t>
      </w:r>
      <w:r w:rsidR="00EE3516" w:rsidRPr="008856D2">
        <w:rPr>
          <w:rtl/>
        </w:rPr>
        <w:t xml:space="preserve">له فوجدته قد خرج </w:t>
      </w:r>
      <w:r w:rsidR="00A36E9D">
        <w:rPr>
          <w:rtl/>
        </w:rPr>
        <w:t xml:space="preserve">عليّ </w:t>
      </w:r>
      <w:r w:rsidR="00EE3516" w:rsidRPr="008856D2">
        <w:rPr>
          <w:rtl/>
        </w:rPr>
        <w:t>وفي عنقه كعاب قد علقها وقد ركب قصبة وهو يقول</w:t>
      </w:r>
      <w:r w:rsidR="005F51E5">
        <w:rPr>
          <w:rFonts w:hint="cs"/>
          <w:rtl/>
        </w:rPr>
        <w:t xml:space="preserve"> : </w:t>
      </w:r>
      <w:r w:rsidR="005F51E5">
        <w:rPr>
          <w:rtl/>
        </w:rPr>
        <w:t>«</w:t>
      </w:r>
      <w:r w:rsidR="00EE3516" w:rsidRPr="008856D2">
        <w:rPr>
          <w:rtl/>
        </w:rPr>
        <w:t xml:space="preserve"> أ</w:t>
      </w:r>
      <w:r w:rsidR="005F51E5">
        <w:rPr>
          <w:rtl/>
        </w:rPr>
        <w:t>جد</w:t>
      </w:r>
      <w:r w:rsidR="00161583">
        <w:rPr>
          <w:rtl/>
        </w:rPr>
        <w:t xml:space="preserve"> </w:t>
      </w:r>
      <w:r w:rsidR="00EE3516" w:rsidRPr="008856D2">
        <w:rPr>
          <w:rtl/>
        </w:rPr>
        <w:t>منصور بن جمهور أميرا</w:t>
      </w:r>
      <w:r w:rsidR="005F51E5">
        <w:rPr>
          <w:rFonts w:hint="cs"/>
          <w:rtl/>
        </w:rPr>
        <w:t>ً</w:t>
      </w:r>
      <w:r w:rsidR="00EE3516" w:rsidRPr="008856D2">
        <w:rPr>
          <w:rtl/>
        </w:rPr>
        <w:t xml:space="preserve"> غير مأمور </w:t>
      </w:r>
      <w:r w:rsidR="005F51E5">
        <w:rPr>
          <w:rtl/>
        </w:rPr>
        <w:t>»</w:t>
      </w:r>
      <w:r w:rsidR="005F51E5">
        <w:rPr>
          <w:rFonts w:hint="cs"/>
          <w:rtl/>
        </w:rPr>
        <w:t xml:space="preserve"> </w:t>
      </w:r>
      <w:r w:rsidR="00EE3516" w:rsidRPr="008856D2">
        <w:rPr>
          <w:rtl/>
        </w:rPr>
        <w:t>وأبياتا</w:t>
      </w:r>
      <w:r w:rsidR="005F51E5">
        <w:rPr>
          <w:rFonts w:hint="cs"/>
          <w:rtl/>
        </w:rPr>
        <w:t>ً</w:t>
      </w:r>
      <w:r w:rsidR="00EE3516" w:rsidRPr="008856D2">
        <w:rPr>
          <w:rtl/>
        </w:rPr>
        <w:t xml:space="preserve"> من نحو هذا فنظر في وجهي ونظرت في وجهه فلم يقل</w:t>
      </w:r>
    </w:p>
    <w:p w14:paraId="67075D70" w14:textId="4A22071F" w:rsidR="00EE3516" w:rsidRPr="00324B78" w:rsidRDefault="00201378" w:rsidP="006F7B8D">
      <w:pPr>
        <w:pStyle w:val="libLine"/>
        <w:rPr>
          <w:rtl/>
        </w:rPr>
      </w:pPr>
      <w:r>
        <w:rPr>
          <w:rFonts w:hint="cs"/>
          <w:rtl/>
        </w:rPr>
        <w:t>________________________________________________________</w:t>
      </w:r>
    </w:p>
    <w:p w14:paraId="2098848E" w14:textId="2F94BCCC" w:rsidR="00EE3516" w:rsidRDefault="00EE3516" w:rsidP="0082023E">
      <w:pPr>
        <w:pStyle w:val="libNormal0"/>
        <w:rPr>
          <w:rtl/>
        </w:rPr>
      </w:pPr>
      <w:r w:rsidRPr="008856D2">
        <w:rPr>
          <w:rtl/>
        </w:rPr>
        <w:t>فيدا</w:t>
      </w:r>
      <w:r w:rsidR="006D2941">
        <w:rPr>
          <w:rFonts w:hint="cs"/>
          <w:rtl/>
        </w:rPr>
        <w:t>ً</w:t>
      </w:r>
      <w:r w:rsidRPr="008856D2">
        <w:rPr>
          <w:rtl/>
        </w:rPr>
        <w:t xml:space="preserve"> منزل مشترك بين من يذهب من الكوفة إلى </w:t>
      </w:r>
      <w:r w:rsidR="00CA3931">
        <w:rPr>
          <w:rtl/>
        </w:rPr>
        <w:t xml:space="preserve">مكّة </w:t>
      </w:r>
      <w:r w:rsidRPr="008856D2">
        <w:rPr>
          <w:rtl/>
        </w:rPr>
        <w:t>أو إلى المدينة</w:t>
      </w:r>
      <w:r>
        <w:rPr>
          <w:rtl/>
        </w:rPr>
        <w:t xml:space="preserve"> ، </w:t>
      </w:r>
      <w:r w:rsidRPr="008856D2">
        <w:rPr>
          <w:rtl/>
        </w:rPr>
        <w:t>وكذا ما قبله من المنازل</w:t>
      </w:r>
      <w:r>
        <w:rPr>
          <w:rtl/>
        </w:rPr>
        <w:t xml:space="preserve"> ، </w:t>
      </w:r>
      <w:r w:rsidRPr="008856D2">
        <w:rPr>
          <w:rtl/>
        </w:rPr>
        <w:t>فإذا خرج المسافر من فيد يفترق الط</w:t>
      </w:r>
      <w:r w:rsidR="006D2941">
        <w:rPr>
          <w:rFonts w:hint="cs"/>
          <w:rtl/>
        </w:rPr>
        <w:t>ّ</w:t>
      </w:r>
      <w:r w:rsidRPr="008856D2">
        <w:rPr>
          <w:rtl/>
        </w:rPr>
        <w:t>ريقان فإذا ذهب إلى المدينة ف</w:t>
      </w:r>
      <w:r w:rsidR="004A12BC">
        <w:rPr>
          <w:rtl/>
        </w:rPr>
        <w:t xml:space="preserve">أوّل </w:t>
      </w:r>
      <w:r w:rsidRPr="008856D2">
        <w:rPr>
          <w:rtl/>
        </w:rPr>
        <w:t>منزل ينزله الأخيرجة</w:t>
      </w:r>
      <w:r>
        <w:rPr>
          <w:rtl/>
        </w:rPr>
        <w:t xml:space="preserve"> ، </w:t>
      </w:r>
      <w:r w:rsidRPr="008856D2">
        <w:rPr>
          <w:rtl/>
        </w:rPr>
        <w:t>وقيل</w:t>
      </w:r>
      <w:r>
        <w:rPr>
          <w:rtl/>
        </w:rPr>
        <w:t xml:space="preserve"> : </w:t>
      </w:r>
      <w:r w:rsidRPr="008856D2">
        <w:rPr>
          <w:rtl/>
        </w:rPr>
        <w:t>أراد به أن المسافة بين الأخيرجة وبين المدينة كالمسافة بين فيد والمدينة</w:t>
      </w:r>
      <w:r>
        <w:rPr>
          <w:rtl/>
        </w:rPr>
        <w:t xml:space="preserve"> ، </w:t>
      </w:r>
      <w:r w:rsidRPr="008856D2">
        <w:rPr>
          <w:rtl/>
        </w:rPr>
        <w:t>وقيل</w:t>
      </w:r>
      <w:r>
        <w:rPr>
          <w:rtl/>
        </w:rPr>
        <w:t xml:space="preserve"> : </w:t>
      </w:r>
      <w:r w:rsidRPr="008856D2">
        <w:rPr>
          <w:rtl/>
        </w:rPr>
        <w:t>كانت المسافة بينها وبين الكوفة مثل ما بين فيد والمدينة وما ذكرنا أظهر كما لا يخفى</w:t>
      </w:r>
      <w:r>
        <w:rPr>
          <w:rtl/>
        </w:rPr>
        <w:t xml:space="preserve"> ، </w:t>
      </w:r>
      <w:r w:rsidRPr="008856D2">
        <w:rPr>
          <w:rtl/>
        </w:rPr>
        <w:t>وفي القاموس</w:t>
      </w:r>
      <w:r>
        <w:rPr>
          <w:rtl/>
        </w:rPr>
        <w:t xml:space="preserve"> : </w:t>
      </w:r>
      <w:r w:rsidRPr="008856D2">
        <w:rPr>
          <w:rtl/>
        </w:rPr>
        <w:t>الفيد</w:t>
      </w:r>
      <w:r>
        <w:rPr>
          <w:rtl/>
        </w:rPr>
        <w:t xml:space="preserve"> : </w:t>
      </w:r>
      <w:r w:rsidRPr="008856D2">
        <w:rPr>
          <w:rtl/>
        </w:rPr>
        <w:t>قلعة بطريق مك</w:t>
      </w:r>
      <w:r w:rsidR="006D2941">
        <w:rPr>
          <w:rFonts w:hint="cs"/>
          <w:rtl/>
        </w:rPr>
        <w:t>ّ</w:t>
      </w:r>
      <w:r w:rsidRPr="008856D2">
        <w:rPr>
          <w:rtl/>
        </w:rPr>
        <w:t>ة.</w:t>
      </w:r>
    </w:p>
    <w:p w14:paraId="16220086" w14:textId="69D863FA" w:rsidR="00EE3516" w:rsidRDefault="00EE3516" w:rsidP="00571CFD">
      <w:pPr>
        <w:pStyle w:val="libNormal"/>
        <w:rPr>
          <w:rtl/>
        </w:rPr>
      </w:pPr>
      <w:r>
        <w:rPr>
          <w:rtl/>
        </w:rPr>
        <w:t xml:space="preserve">« </w:t>
      </w:r>
      <w:r w:rsidRPr="004A3B67">
        <w:rPr>
          <w:rtl/>
        </w:rPr>
        <w:t>يوم جمعة</w:t>
      </w:r>
      <w:r>
        <w:rPr>
          <w:rtl/>
        </w:rPr>
        <w:t xml:space="preserve"> » </w:t>
      </w:r>
      <w:r w:rsidRPr="008856D2">
        <w:rPr>
          <w:rtl/>
        </w:rPr>
        <w:t>ظرف لقوله</w:t>
      </w:r>
      <w:r>
        <w:rPr>
          <w:rtl/>
        </w:rPr>
        <w:t xml:space="preserve"> : </w:t>
      </w:r>
      <w:r w:rsidRPr="008856D2">
        <w:rPr>
          <w:rtl/>
        </w:rPr>
        <w:t>وردنا</w:t>
      </w:r>
      <w:r>
        <w:rPr>
          <w:rtl/>
        </w:rPr>
        <w:t xml:space="preserve"> ، </w:t>
      </w:r>
      <w:r w:rsidRPr="008856D2">
        <w:rPr>
          <w:rtl/>
        </w:rPr>
        <w:t>وفي القاموس</w:t>
      </w:r>
      <w:r>
        <w:rPr>
          <w:rtl/>
        </w:rPr>
        <w:t xml:space="preserve"> : </w:t>
      </w:r>
      <w:r w:rsidRPr="008856D2">
        <w:rPr>
          <w:rtl/>
        </w:rPr>
        <w:t>طال طولا امتد فهو طويل</w:t>
      </w:r>
      <w:r>
        <w:rPr>
          <w:rtl/>
        </w:rPr>
        <w:t xml:space="preserve"> ، </w:t>
      </w:r>
      <w:r w:rsidRPr="004A3B67">
        <w:rPr>
          <w:rtl/>
        </w:rPr>
        <w:t>وطوال</w:t>
      </w:r>
      <w:r w:rsidRPr="008856D2">
        <w:rPr>
          <w:rtl/>
        </w:rPr>
        <w:t xml:space="preserve"> كغراب</w:t>
      </w:r>
      <w:r>
        <w:rPr>
          <w:rtl/>
        </w:rPr>
        <w:t xml:space="preserve"> ، </w:t>
      </w:r>
      <w:r w:rsidRPr="008856D2">
        <w:rPr>
          <w:rtl/>
        </w:rPr>
        <w:t>و</w:t>
      </w:r>
      <w:r w:rsidR="00386F93">
        <w:rPr>
          <w:rtl/>
        </w:rPr>
        <w:t xml:space="preserve">قال : </w:t>
      </w:r>
      <w:r w:rsidRPr="004A3B67">
        <w:rPr>
          <w:rtl/>
        </w:rPr>
        <w:t>الأدمة</w:t>
      </w:r>
      <w:r w:rsidRPr="008856D2">
        <w:rPr>
          <w:rtl/>
        </w:rPr>
        <w:t xml:space="preserve"> ما فيها الس</w:t>
      </w:r>
      <w:r w:rsidR="006D2941">
        <w:rPr>
          <w:rFonts w:hint="cs"/>
          <w:rtl/>
        </w:rPr>
        <w:t>ّ</w:t>
      </w:r>
      <w:r w:rsidR="006D2941">
        <w:rPr>
          <w:rtl/>
        </w:rPr>
        <w:t>مر</w:t>
      </w:r>
      <w:r w:rsidR="0031596C">
        <w:rPr>
          <w:rtl/>
        </w:rPr>
        <w:t xml:space="preserve">ة </w:t>
      </w:r>
      <w:r>
        <w:rPr>
          <w:rtl/>
        </w:rPr>
        <w:t xml:space="preserve">، </w:t>
      </w:r>
      <w:r w:rsidRPr="008856D2">
        <w:rPr>
          <w:rtl/>
        </w:rPr>
        <w:t>أدم كعلم وكرم فهو أدم</w:t>
      </w:r>
      <w:r>
        <w:rPr>
          <w:rtl/>
        </w:rPr>
        <w:t xml:space="preserve"> ، </w:t>
      </w:r>
      <w:r w:rsidRPr="008856D2">
        <w:rPr>
          <w:rtl/>
        </w:rPr>
        <w:t>انتهى.</w:t>
      </w:r>
    </w:p>
    <w:p w14:paraId="317ACC5A" w14:textId="1411D398" w:rsidR="00EE3516" w:rsidRPr="008856D2" w:rsidRDefault="00EE3516" w:rsidP="00571CFD">
      <w:pPr>
        <w:pStyle w:val="libNormal"/>
        <w:rPr>
          <w:rtl/>
        </w:rPr>
      </w:pPr>
      <w:r>
        <w:rPr>
          <w:rtl/>
        </w:rPr>
        <w:t xml:space="preserve">« </w:t>
      </w:r>
      <w:r w:rsidRPr="004A3B67">
        <w:rPr>
          <w:rtl/>
        </w:rPr>
        <w:t>قبل الص</w:t>
      </w:r>
      <w:r w:rsidR="006D2941">
        <w:rPr>
          <w:rFonts w:hint="cs"/>
          <w:rtl/>
        </w:rPr>
        <w:t>ّ</w:t>
      </w:r>
      <w:r w:rsidRPr="004A3B67">
        <w:rPr>
          <w:rtl/>
        </w:rPr>
        <w:t>لاة</w:t>
      </w:r>
      <w:r>
        <w:rPr>
          <w:rtl/>
        </w:rPr>
        <w:t xml:space="preserve"> » </w:t>
      </w:r>
      <w:r w:rsidRPr="008856D2">
        <w:rPr>
          <w:rtl/>
        </w:rPr>
        <w:t>أي صلاة الزو</w:t>
      </w:r>
      <w:r w:rsidR="006D2941">
        <w:rPr>
          <w:rFonts w:hint="cs"/>
          <w:rtl/>
        </w:rPr>
        <w:t>ّ</w:t>
      </w:r>
      <w:r w:rsidRPr="008856D2">
        <w:rPr>
          <w:rtl/>
        </w:rPr>
        <w:t>ال</w:t>
      </w:r>
      <w:r>
        <w:rPr>
          <w:rtl/>
        </w:rPr>
        <w:t xml:space="preserve"> « </w:t>
      </w:r>
      <w:r w:rsidRPr="004A3B67">
        <w:rPr>
          <w:rtl/>
        </w:rPr>
        <w:t>ويقبض وجهه</w:t>
      </w:r>
      <w:r>
        <w:rPr>
          <w:rtl/>
        </w:rPr>
        <w:t xml:space="preserve"> » </w:t>
      </w:r>
      <w:r w:rsidRPr="008856D2">
        <w:rPr>
          <w:rtl/>
        </w:rPr>
        <w:t>أي كان ك</w:t>
      </w:r>
      <w:r w:rsidR="00EF7FC8">
        <w:rPr>
          <w:rtl/>
        </w:rPr>
        <w:t xml:space="preserve">لـمّا </w:t>
      </w:r>
      <w:r w:rsidR="006D2941">
        <w:rPr>
          <w:rtl/>
        </w:rPr>
        <w:t xml:space="preserve">يقرأ يزداد </w:t>
      </w:r>
      <w:r w:rsidR="006D2941">
        <w:rPr>
          <w:rFonts w:hint="cs"/>
          <w:rtl/>
        </w:rPr>
        <w:t>إ</w:t>
      </w:r>
      <w:r w:rsidRPr="008856D2">
        <w:rPr>
          <w:rtl/>
        </w:rPr>
        <w:t>نقباضا</w:t>
      </w:r>
      <w:r w:rsidR="006D2941">
        <w:rPr>
          <w:rFonts w:hint="cs"/>
          <w:rtl/>
        </w:rPr>
        <w:t>ً</w:t>
      </w:r>
      <w:r w:rsidRPr="008856D2">
        <w:rPr>
          <w:rtl/>
        </w:rPr>
        <w:t xml:space="preserve"> وعبوسا</w:t>
      </w:r>
      <w:r w:rsidR="006D2941">
        <w:rPr>
          <w:rFonts w:hint="cs"/>
          <w:rtl/>
        </w:rPr>
        <w:t>ً</w:t>
      </w:r>
      <w:r>
        <w:rPr>
          <w:rtl/>
        </w:rPr>
        <w:t xml:space="preserve"> « </w:t>
      </w:r>
      <w:r w:rsidR="00574491">
        <w:rPr>
          <w:rtl/>
        </w:rPr>
        <w:t xml:space="preserve">حتّى </w:t>
      </w:r>
      <w:r w:rsidRPr="004A3B67">
        <w:rPr>
          <w:rtl/>
        </w:rPr>
        <w:t>أتى على آخره</w:t>
      </w:r>
      <w:r>
        <w:rPr>
          <w:rtl/>
        </w:rPr>
        <w:t xml:space="preserve"> » </w:t>
      </w:r>
      <w:r w:rsidRPr="008856D2">
        <w:rPr>
          <w:rtl/>
        </w:rPr>
        <w:t xml:space="preserve">أي قرأه </w:t>
      </w:r>
      <w:r w:rsidR="004B304B">
        <w:rPr>
          <w:rtl/>
        </w:rPr>
        <w:t>جميعاً</w:t>
      </w:r>
      <w:r w:rsidR="008A0BC3">
        <w:rPr>
          <w:rtl/>
        </w:rPr>
        <w:t xml:space="preserve"> </w:t>
      </w:r>
      <w:r>
        <w:rPr>
          <w:rtl/>
        </w:rPr>
        <w:t xml:space="preserve">« </w:t>
      </w:r>
      <w:r w:rsidR="00574491">
        <w:rPr>
          <w:rtl/>
        </w:rPr>
        <w:t xml:space="preserve">حتّى </w:t>
      </w:r>
      <w:r w:rsidRPr="004A3B67">
        <w:rPr>
          <w:rtl/>
        </w:rPr>
        <w:t>وافى الكوفة</w:t>
      </w:r>
      <w:r>
        <w:rPr>
          <w:rtl/>
        </w:rPr>
        <w:t xml:space="preserve"> » </w:t>
      </w:r>
      <w:r w:rsidRPr="008856D2">
        <w:rPr>
          <w:rtl/>
        </w:rPr>
        <w:t>أي دخلها</w:t>
      </w:r>
      <w:r>
        <w:rPr>
          <w:rtl/>
        </w:rPr>
        <w:t xml:space="preserve"> « </w:t>
      </w:r>
      <w:r w:rsidRPr="004A3B67">
        <w:rPr>
          <w:rtl/>
        </w:rPr>
        <w:t>أ</w:t>
      </w:r>
      <w:r w:rsidR="00161583">
        <w:rPr>
          <w:rtl/>
        </w:rPr>
        <w:t xml:space="preserve">جدّ </w:t>
      </w:r>
      <w:r>
        <w:rPr>
          <w:rtl/>
        </w:rPr>
        <w:t xml:space="preserve">» </w:t>
      </w:r>
      <w:r w:rsidRPr="008856D2">
        <w:rPr>
          <w:rtl/>
        </w:rPr>
        <w:t>بصيغة الم</w:t>
      </w:r>
      <w:r w:rsidR="009A66E4">
        <w:rPr>
          <w:rtl/>
        </w:rPr>
        <w:t xml:space="preserve">تكلّم </w:t>
      </w:r>
      <w:r w:rsidRPr="008856D2">
        <w:rPr>
          <w:rtl/>
        </w:rPr>
        <w:t>من الوجدان أي أعلمه</w:t>
      </w:r>
      <w:r>
        <w:rPr>
          <w:rtl/>
        </w:rPr>
        <w:t xml:space="preserve"> ، </w:t>
      </w:r>
      <w:r w:rsidRPr="008856D2">
        <w:rPr>
          <w:rtl/>
        </w:rPr>
        <w:t>وقيل</w:t>
      </w:r>
      <w:r>
        <w:rPr>
          <w:rtl/>
        </w:rPr>
        <w:t xml:space="preserve"> : </w:t>
      </w:r>
      <w:r w:rsidRPr="008856D2">
        <w:rPr>
          <w:rtl/>
        </w:rPr>
        <w:t>أ</w:t>
      </w:r>
      <w:r w:rsidR="004102BD">
        <w:rPr>
          <w:rtl/>
        </w:rPr>
        <w:t xml:space="preserve">مرّ </w:t>
      </w:r>
      <w:r w:rsidRPr="008856D2">
        <w:rPr>
          <w:rtl/>
        </w:rPr>
        <w:t>من الإجادة أي أحسن الضراب والقتل وهو بعيد</w:t>
      </w:r>
      <w:r>
        <w:rPr>
          <w:rtl/>
        </w:rPr>
        <w:t xml:space="preserve"> « </w:t>
      </w:r>
      <w:r w:rsidRPr="004A3B67">
        <w:rPr>
          <w:rtl/>
        </w:rPr>
        <w:t>غير مأمور</w:t>
      </w:r>
      <w:r>
        <w:rPr>
          <w:rtl/>
        </w:rPr>
        <w:t xml:space="preserve"> » </w:t>
      </w:r>
      <w:r w:rsidRPr="008856D2">
        <w:rPr>
          <w:rtl/>
        </w:rPr>
        <w:t>أي لأحد في الكوفة</w:t>
      </w:r>
      <w:r>
        <w:rPr>
          <w:rtl/>
        </w:rPr>
        <w:t xml:space="preserve"> ، </w:t>
      </w:r>
      <w:r w:rsidRPr="008856D2">
        <w:rPr>
          <w:rtl/>
        </w:rPr>
        <w:t xml:space="preserve">كناية عن استقلاله وكان هذا </w:t>
      </w:r>
      <w:r w:rsidR="00651418">
        <w:rPr>
          <w:rtl/>
        </w:rPr>
        <w:t xml:space="preserve">ممّا </w:t>
      </w:r>
      <w:r w:rsidRPr="008856D2">
        <w:rPr>
          <w:rtl/>
        </w:rPr>
        <w:t xml:space="preserve">سمعه من الإمام </w:t>
      </w:r>
      <w:r w:rsidRPr="00940F9D">
        <w:rPr>
          <w:rStyle w:val="libAlaemChar"/>
          <w:rtl/>
        </w:rPr>
        <w:t>عليه‌السلام</w:t>
      </w:r>
      <w:r w:rsidRPr="008856D2">
        <w:rPr>
          <w:rtl/>
        </w:rPr>
        <w:t xml:space="preserve"> من الأخبار الآتية</w:t>
      </w:r>
      <w:r>
        <w:rPr>
          <w:rtl/>
        </w:rPr>
        <w:t xml:space="preserve"> ، و</w:t>
      </w:r>
      <w:r w:rsidRPr="004A3B67">
        <w:rPr>
          <w:rtl/>
        </w:rPr>
        <w:t>منصور بن جمهور</w:t>
      </w:r>
      <w:r w:rsidRPr="008856D2">
        <w:rPr>
          <w:rtl/>
        </w:rPr>
        <w:t xml:space="preserve"> كان واليا من قبل </w:t>
      </w:r>
      <w:r w:rsidR="009A66E4">
        <w:rPr>
          <w:rtl/>
        </w:rPr>
        <w:t xml:space="preserve">بنيّ </w:t>
      </w:r>
      <w:r w:rsidR="00E9687D">
        <w:rPr>
          <w:rtl/>
        </w:rPr>
        <w:t xml:space="preserve">اميّة </w:t>
      </w:r>
      <w:r w:rsidRPr="008856D2">
        <w:rPr>
          <w:rtl/>
        </w:rPr>
        <w:t xml:space="preserve">على الكوفة ولاه يزيد بن وليد </w:t>
      </w:r>
      <w:r w:rsidR="00E60E25">
        <w:rPr>
          <w:rtl/>
        </w:rPr>
        <w:t xml:space="preserve">بعد </w:t>
      </w:r>
      <w:r w:rsidRPr="008856D2">
        <w:rPr>
          <w:rtl/>
        </w:rPr>
        <w:t>عزل يوسف بن ع</w:t>
      </w:r>
      <w:r w:rsidR="004102BD">
        <w:rPr>
          <w:rtl/>
        </w:rPr>
        <w:t xml:space="preserve">مرّ </w:t>
      </w:r>
      <w:r w:rsidRPr="008856D2">
        <w:rPr>
          <w:rtl/>
        </w:rPr>
        <w:t>في سنة ست</w:t>
      </w:r>
      <w:r w:rsidR="009C6988">
        <w:rPr>
          <w:rFonts w:hint="cs"/>
          <w:rtl/>
        </w:rPr>
        <w:t>ّ</w:t>
      </w:r>
      <w:r w:rsidRPr="008856D2">
        <w:rPr>
          <w:rtl/>
        </w:rPr>
        <w:t xml:space="preserve"> وعشرين ومائة</w:t>
      </w:r>
      <w:r>
        <w:rPr>
          <w:rtl/>
        </w:rPr>
        <w:t xml:space="preserve"> ، </w:t>
      </w:r>
      <w:r w:rsidR="00E60E25">
        <w:rPr>
          <w:rtl/>
        </w:rPr>
        <w:t xml:space="preserve">بعد </w:t>
      </w:r>
      <w:r w:rsidRPr="008856D2">
        <w:rPr>
          <w:rtl/>
        </w:rPr>
        <w:t xml:space="preserve">وفاة الباقر </w:t>
      </w:r>
      <w:r w:rsidRPr="00940F9D">
        <w:rPr>
          <w:rStyle w:val="libAlaemChar"/>
          <w:rtl/>
        </w:rPr>
        <w:t>عليه‌السلام</w:t>
      </w:r>
      <w:r w:rsidRPr="008856D2">
        <w:rPr>
          <w:rtl/>
        </w:rPr>
        <w:t xml:space="preserve"> باثنتي عشر سنة</w:t>
      </w:r>
      <w:r>
        <w:rPr>
          <w:rtl/>
        </w:rPr>
        <w:t xml:space="preserve"> « </w:t>
      </w:r>
      <w:r w:rsidRPr="004A3B67">
        <w:rPr>
          <w:rtl/>
        </w:rPr>
        <w:t>وأقبلت</w:t>
      </w:r>
      <w:r>
        <w:rPr>
          <w:rtl/>
        </w:rPr>
        <w:t xml:space="preserve"> » </w:t>
      </w:r>
      <w:r w:rsidRPr="008856D2">
        <w:rPr>
          <w:rtl/>
        </w:rPr>
        <w:t>أي</w:t>
      </w:r>
    </w:p>
    <w:p w14:paraId="56703EE1" w14:textId="77777777" w:rsidR="002A5FAD" w:rsidRDefault="002A5FAD" w:rsidP="002A5FAD">
      <w:pPr>
        <w:pStyle w:val="libNormal"/>
        <w:rPr>
          <w:rtl/>
        </w:rPr>
      </w:pPr>
      <w:r w:rsidRPr="002A5FAD">
        <w:rPr>
          <w:rStyle w:val="libNormalChar"/>
          <w:rtl/>
        </w:rPr>
        <w:br w:type="page"/>
      </w:r>
    </w:p>
    <w:p w14:paraId="4EFE70F6" w14:textId="0B4FB366" w:rsidR="00EE3516" w:rsidRPr="008856D2" w:rsidRDefault="00EE3516" w:rsidP="002A5FAD">
      <w:pPr>
        <w:pStyle w:val="libNormal0"/>
        <w:rPr>
          <w:rtl/>
        </w:rPr>
      </w:pPr>
      <w:r w:rsidRPr="008856D2">
        <w:rPr>
          <w:rtl/>
        </w:rPr>
        <w:lastRenderedPageBreak/>
        <w:t xml:space="preserve">لي </w:t>
      </w:r>
      <w:r w:rsidR="009A66E4">
        <w:rPr>
          <w:rtl/>
        </w:rPr>
        <w:t>شيئاً</w:t>
      </w:r>
      <w:r w:rsidRPr="008856D2">
        <w:rPr>
          <w:rtl/>
        </w:rPr>
        <w:t xml:space="preserve"> ولم أقل له وأقبلت أبكي </w:t>
      </w:r>
      <w:r w:rsidR="00EF7FC8">
        <w:rPr>
          <w:rtl/>
        </w:rPr>
        <w:t xml:space="preserve">لـمّا </w:t>
      </w:r>
      <w:r w:rsidRPr="008856D2">
        <w:rPr>
          <w:rtl/>
        </w:rPr>
        <w:t xml:space="preserve">رأيته واجتمع </w:t>
      </w:r>
      <w:r w:rsidR="00A36E9D">
        <w:rPr>
          <w:rtl/>
        </w:rPr>
        <w:t xml:space="preserve">عليّ </w:t>
      </w:r>
      <w:r w:rsidRPr="008856D2">
        <w:rPr>
          <w:rtl/>
        </w:rPr>
        <w:t xml:space="preserve">وعليه الصبيان والناس وجاء </w:t>
      </w:r>
      <w:r w:rsidR="00574491">
        <w:rPr>
          <w:rtl/>
        </w:rPr>
        <w:t xml:space="preserve">حتّى </w:t>
      </w:r>
      <w:r w:rsidRPr="008856D2">
        <w:rPr>
          <w:rtl/>
        </w:rPr>
        <w:t>دخل الرحبة وأقبل يدور مع الصبيان والناس يقولون جن جابر بن يزيد جن فو الله ما مضت ال</w:t>
      </w:r>
      <w:r w:rsidR="00040299">
        <w:rPr>
          <w:rtl/>
        </w:rPr>
        <w:t>أيّام</w:t>
      </w:r>
      <w:r w:rsidR="00A36E9D">
        <w:rPr>
          <w:rtl/>
        </w:rPr>
        <w:t xml:space="preserve"> </w:t>
      </w:r>
      <w:r w:rsidR="00574491">
        <w:rPr>
          <w:rtl/>
        </w:rPr>
        <w:t xml:space="preserve">حتّى </w:t>
      </w:r>
      <w:r w:rsidRPr="008856D2">
        <w:rPr>
          <w:rtl/>
        </w:rPr>
        <w:t xml:space="preserve">ورد كتاب هشام بن عبد الملك إلى واليه أن انظر </w:t>
      </w:r>
      <w:r w:rsidR="00E11E7D">
        <w:rPr>
          <w:rtl/>
        </w:rPr>
        <w:t xml:space="preserve">رجلاً </w:t>
      </w:r>
      <w:r w:rsidRPr="008856D2">
        <w:rPr>
          <w:rtl/>
        </w:rPr>
        <w:t>ي</w:t>
      </w:r>
      <w:r w:rsidR="00B124C6">
        <w:rPr>
          <w:rtl/>
        </w:rPr>
        <w:t xml:space="preserve">قال : </w:t>
      </w:r>
      <w:r w:rsidRPr="008856D2">
        <w:rPr>
          <w:rtl/>
        </w:rPr>
        <w:t>له</w:t>
      </w:r>
      <w:r>
        <w:rPr>
          <w:rtl/>
        </w:rPr>
        <w:t xml:space="preserve"> </w:t>
      </w:r>
      <w:r w:rsidR="00B124C6">
        <w:rPr>
          <w:rtl/>
        </w:rPr>
        <w:t>-</w:t>
      </w:r>
      <w:r>
        <w:rPr>
          <w:rtl/>
        </w:rPr>
        <w:t xml:space="preserve"> </w:t>
      </w:r>
      <w:r w:rsidRPr="008856D2">
        <w:rPr>
          <w:rtl/>
        </w:rPr>
        <w:t xml:space="preserve">جابر بن يزيد </w:t>
      </w:r>
      <w:r w:rsidR="009C6988">
        <w:rPr>
          <w:rtl/>
        </w:rPr>
        <w:t xml:space="preserve">الجعفيّ </w:t>
      </w:r>
      <w:r w:rsidRPr="008856D2">
        <w:rPr>
          <w:rtl/>
        </w:rPr>
        <w:t>فاضرب عنقه وابعث إلي برأسه فالتفت إلى جلسائه ف</w:t>
      </w:r>
      <w:r w:rsidR="00B124C6">
        <w:rPr>
          <w:rtl/>
        </w:rPr>
        <w:t xml:space="preserve">قال : </w:t>
      </w:r>
      <w:r w:rsidRPr="008856D2">
        <w:rPr>
          <w:rtl/>
        </w:rPr>
        <w:t xml:space="preserve">لهم من جابر بن يزيد </w:t>
      </w:r>
      <w:r w:rsidR="009C6988">
        <w:rPr>
          <w:rtl/>
        </w:rPr>
        <w:t xml:space="preserve">الجعفيّ </w:t>
      </w:r>
      <w:r w:rsidR="009C6988">
        <w:rPr>
          <w:rFonts w:hint="cs"/>
          <w:rtl/>
        </w:rPr>
        <w:t xml:space="preserve">؟ </w:t>
      </w:r>
      <w:r w:rsidRPr="008856D2">
        <w:rPr>
          <w:rtl/>
        </w:rPr>
        <w:t xml:space="preserve">قالوا أصلحك الله كان </w:t>
      </w:r>
      <w:r w:rsidR="00E11E7D">
        <w:rPr>
          <w:rtl/>
        </w:rPr>
        <w:t xml:space="preserve">رجلاً </w:t>
      </w:r>
      <w:r w:rsidRPr="008856D2">
        <w:rPr>
          <w:rtl/>
        </w:rPr>
        <w:t>له علم وفضل وحديث وحج فجن</w:t>
      </w:r>
      <w:r w:rsidR="009C6988">
        <w:rPr>
          <w:rFonts w:hint="cs"/>
          <w:rtl/>
        </w:rPr>
        <w:t>َّ</w:t>
      </w:r>
      <w:r w:rsidRPr="008856D2">
        <w:rPr>
          <w:rtl/>
        </w:rPr>
        <w:t xml:space="preserve"> وهو ذا في الرحبة مع الصبيان على القصب يلعب معهم </w:t>
      </w:r>
      <w:r w:rsidR="00B124C6">
        <w:rPr>
          <w:rtl/>
        </w:rPr>
        <w:t xml:space="preserve">قال : </w:t>
      </w:r>
      <w:r w:rsidRPr="008856D2">
        <w:rPr>
          <w:rtl/>
        </w:rPr>
        <w:t>فأشرف عليه فإذا هو مع الصبيان يلعب على القصب ف</w:t>
      </w:r>
      <w:r w:rsidR="00B124C6">
        <w:rPr>
          <w:rtl/>
        </w:rPr>
        <w:t xml:space="preserve">قال : </w:t>
      </w:r>
      <w:r w:rsidRPr="008856D2">
        <w:rPr>
          <w:rtl/>
        </w:rPr>
        <w:t xml:space="preserve">الحمد لله </w:t>
      </w:r>
      <w:r w:rsidR="0012207A">
        <w:rPr>
          <w:rtl/>
        </w:rPr>
        <w:t xml:space="preserve">الّذي </w:t>
      </w:r>
      <w:r w:rsidRPr="008856D2">
        <w:rPr>
          <w:rtl/>
        </w:rPr>
        <w:t>عاف</w:t>
      </w:r>
      <w:r w:rsidR="00173CB2">
        <w:rPr>
          <w:rtl/>
        </w:rPr>
        <w:t xml:space="preserve">أنّي </w:t>
      </w:r>
      <w:r w:rsidRPr="008856D2">
        <w:rPr>
          <w:rtl/>
        </w:rPr>
        <w:t xml:space="preserve">من قتله </w:t>
      </w:r>
      <w:r w:rsidR="00B124C6">
        <w:rPr>
          <w:rtl/>
        </w:rPr>
        <w:t xml:space="preserve">قال : </w:t>
      </w:r>
      <w:r w:rsidRPr="008856D2">
        <w:rPr>
          <w:rtl/>
        </w:rPr>
        <w:t>ولم تمض ال</w:t>
      </w:r>
      <w:r w:rsidR="00040299">
        <w:rPr>
          <w:rtl/>
        </w:rPr>
        <w:t>أيّام</w:t>
      </w:r>
      <w:r w:rsidR="00A36E9D">
        <w:rPr>
          <w:rtl/>
        </w:rPr>
        <w:t xml:space="preserve"> </w:t>
      </w:r>
      <w:r w:rsidR="00574491">
        <w:rPr>
          <w:rtl/>
        </w:rPr>
        <w:t xml:space="preserve">حتّى </w:t>
      </w:r>
      <w:r w:rsidRPr="008856D2">
        <w:rPr>
          <w:rtl/>
        </w:rPr>
        <w:t>دخل منصور بن جمهور الكوفة وصنع ما كان يقول جابر</w:t>
      </w:r>
      <w:r>
        <w:rPr>
          <w:rFonts w:hint="cs"/>
          <w:rtl/>
        </w:rPr>
        <w:t>.</w:t>
      </w:r>
    </w:p>
    <w:p w14:paraId="12406629" w14:textId="2809E995" w:rsidR="00EE3516" w:rsidRDefault="009C6988" w:rsidP="00EE3516">
      <w:pPr>
        <w:pStyle w:val="Heading1Center"/>
        <w:rPr>
          <w:rtl/>
          <w:lang w:bidi="fa-IR"/>
        </w:rPr>
      </w:pPr>
      <w:bookmarkStart w:id="137" w:name="_Toc93994830"/>
      <w:bookmarkStart w:id="138" w:name="_Toc257908162"/>
      <w:r>
        <w:rPr>
          <w:rFonts w:hint="cs"/>
          <w:rtl/>
          <w:lang w:bidi="fa-IR"/>
        </w:rPr>
        <w:t xml:space="preserve">( </w:t>
      </w:r>
      <w:r w:rsidR="00EE3516">
        <w:rPr>
          <w:rFonts w:hint="cs"/>
          <w:rtl/>
          <w:lang w:bidi="fa-IR"/>
        </w:rPr>
        <w:t>باب</w:t>
      </w:r>
      <w:bookmarkEnd w:id="137"/>
      <w:r>
        <w:rPr>
          <w:rFonts w:hint="cs"/>
          <w:rtl/>
          <w:lang w:bidi="fa-IR"/>
        </w:rPr>
        <w:t xml:space="preserve"> )</w:t>
      </w:r>
      <w:bookmarkEnd w:id="138"/>
    </w:p>
    <w:p w14:paraId="4B9BEFBC" w14:textId="10ADBE3E" w:rsidR="00EE3516" w:rsidRDefault="009C6988" w:rsidP="00EE3516">
      <w:pPr>
        <w:pStyle w:val="Heading1Center"/>
        <w:rPr>
          <w:rtl/>
          <w:lang w:bidi="fa-IR"/>
        </w:rPr>
      </w:pPr>
      <w:bookmarkStart w:id="139" w:name="_Toc93994831"/>
      <w:bookmarkStart w:id="140" w:name="_Toc257908163"/>
      <w:r>
        <w:rPr>
          <w:rFonts w:hint="cs"/>
          <w:rtl/>
          <w:lang w:bidi="fa-IR"/>
        </w:rPr>
        <w:t xml:space="preserve">( </w:t>
      </w:r>
      <w:r w:rsidR="00EE3516" w:rsidRPr="008856D2">
        <w:rPr>
          <w:rtl/>
          <w:lang w:bidi="fa-IR"/>
        </w:rPr>
        <w:t xml:space="preserve">في </w:t>
      </w:r>
      <w:r w:rsidR="00062067">
        <w:rPr>
          <w:rtl/>
          <w:lang w:bidi="fa-IR"/>
        </w:rPr>
        <w:t>ال</w:t>
      </w:r>
      <w:r w:rsidR="005736E8">
        <w:rPr>
          <w:rtl/>
          <w:lang w:bidi="fa-IR"/>
        </w:rPr>
        <w:t xml:space="preserve">أئمّة </w:t>
      </w:r>
      <w:r w:rsidR="00EE3516" w:rsidRPr="00940F9D">
        <w:rPr>
          <w:rStyle w:val="libAlaemChar"/>
          <w:rtl/>
        </w:rPr>
        <w:t>عليهم‌السلام</w:t>
      </w:r>
      <w:r w:rsidR="00EE3516" w:rsidRPr="008856D2">
        <w:rPr>
          <w:rtl/>
          <w:lang w:bidi="fa-IR"/>
        </w:rPr>
        <w:t xml:space="preserve"> </w:t>
      </w:r>
      <w:r w:rsidR="00B117F3">
        <w:rPr>
          <w:rtl/>
          <w:lang w:bidi="fa-IR"/>
        </w:rPr>
        <w:t xml:space="preserve">أنّهم </w:t>
      </w:r>
      <w:r w:rsidR="00EE3516" w:rsidRPr="008856D2">
        <w:rPr>
          <w:rtl/>
          <w:lang w:bidi="fa-IR"/>
        </w:rPr>
        <w:t>إذا ظهر أمرهم حكموا بحكم داود وآل داود</w:t>
      </w:r>
      <w:bookmarkEnd w:id="139"/>
      <w:r>
        <w:rPr>
          <w:rFonts w:hint="cs"/>
          <w:rtl/>
          <w:lang w:bidi="fa-IR"/>
        </w:rPr>
        <w:t xml:space="preserve"> )</w:t>
      </w:r>
      <w:bookmarkEnd w:id="140"/>
    </w:p>
    <w:p w14:paraId="3848EC05" w14:textId="23843C94" w:rsidR="00EE3516" w:rsidRPr="008856D2" w:rsidRDefault="009E78BB" w:rsidP="00EE3516">
      <w:pPr>
        <w:pStyle w:val="Heading1Center"/>
        <w:rPr>
          <w:rtl/>
          <w:lang w:bidi="fa-IR"/>
        </w:rPr>
      </w:pPr>
      <w:bookmarkStart w:id="141" w:name="_Toc93994832"/>
      <w:bookmarkStart w:id="142" w:name="_Toc257908164"/>
      <w:r>
        <w:rPr>
          <w:rFonts w:hint="cs"/>
          <w:rtl/>
          <w:lang w:bidi="fa-IR"/>
        </w:rPr>
        <w:t xml:space="preserve">( </w:t>
      </w:r>
      <w:r w:rsidR="00EE3516" w:rsidRPr="008856D2">
        <w:rPr>
          <w:rtl/>
          <w:lang w:bidi="fa-IR"/>
        </w:rPr>
        <w:t xml:space="preserve">ولا </w:t>
      </w:r>
      <w:r>
        <w:rPr>
          <w:rtl/>
          <w:lang w:bidi="fa-IR"/>
        </w:rPr>
        <w:t>يس</w:t>
      </w:r>
      <w:r>
        <w:rPr>
          <w:rFonts w:hint="cs"/>
          <w:rtl/>
          <w:lang w:bidi="fa-IR"/>
        </w:rPr>
        <w:t>أ</w:t>
      </w:r>
      <w:r w:rsidR="003E348F">
        <w:rPr>
          <w:rtl/>
          <w:lang w:bidi="fa-IR"/>
        </w:rPr>
        <w:t xml:space="preserve">لون </w:t>
      </w:r>
      <w:r w:rsidR="00EE3516" w:rsidRPr="008856D2">
        <w:rPr>
          <w:rtl/>
          <w:lang w:bidi="fa-IR"/>
        </w:rPr>
        <w:t xml:space="preserve">البينة </w:t>
      </w:r>
      <w:r w:rsidR="00EE3516" w:rsidRPr="00940F9D">
        <w:rPr>
          <w:rStyle w:val="libAlaemChar"/>
          <w:rtl/>
        </w:rPr>
        <w:t>عليهم‌السلام</w:t>
      </w:r>
      <w:r w:rsidR="00EE3516" w:rsidRPr="008856D2">
        <w:rPr>
          <w:rtl/>
          <w:lang w:bidi="fa-IR"/>
        </w:rPr>
        <w:t xml:space="preserve"> </w:t>
      </w:r>
      <w:r>
        <w:rPr>
          <w:rFonts w:hint="cs"/>
          <w:rtl/>
          <w:lang w:bidi="fa-IR"/>
        </w:rPr>
        <w:t xml:space="preserve">[ </w:t>
      </w:r>
      <w:r w:rsidR="00EE3516" w:rsidRPr="008856D2">
        <w:rPr>
          <w:rtl/>
          <w:lang w:bidi="fa-IR"/>
        </w:rPr>
        <w:t>والرحمة والرضوان</w:t>
      </w:r>
      <w:bookmarkEnd w:id="141"/>
      <w:r>
        <w:rPr>
          <w:rFonts w:hint="cs"/>
          <w:rtl/>
          <w:lang w:bidi="fa-IR"/>
        </w:rPr>
        <w:t>] )</w:t>
      </w:r>
      <w:bookmarkEnd w:id="142"/>
    </w:p>
    <w:p w14:paraId="609344CB" w14:textId="3CA72DFB"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F66538">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ابن أبي عمير</w:t>
      </w:r>
      <w:r>
        <w:rPr>
          <w:rtl/>
        </w:rPr>
        <w:t xml:space="preserve"> ، </w:t>
      </w:r>
      <w:r w:rsidRPr="008856D2">
        <w:rPr>
          <w:rtl/>
        </w:rPr>
        <w:t>عن منصور</w:t>
      </w:r>
      <w:r>
        <w:rPr>
          <w:rtl/>
        </w:rPr>
        <w:t xml:space="preserve"> ، </w:t>
      </w:r>
      <w:r w:rsidRPr="008856D2">
        <w:rPr>
          <w:rtl/>
        </w:rPr>
        <w:t>عن فضل الأعور</w:t>
      </w:r>
      <w:r>
        <w:rPr>
          <w:rtl/>
        </w:rPr>
        <w:t xml:space="preserve"> ، </w:t>
      </w:r>
      <w:r w:rsidRPr="008856D2">
        <w:rPr>
          <w:rtl/>
        </w:rPr>
        <w:t>عن أبي عبيدة الحذ</w:t>
      </w:r>
      <w:r w:rsidR="00F66538">
        <w:rPr>
          <w:rFonts w:hint="cs"/>
          <w:rtl/>
        </w:rPr>
        <w:t>َّ</w:t>
      </w:r>
      <w:r w:rsidRPr="008856D2">
        <w:rPr>
          <w:rtl/>
        </w:rPr>
        <w:t xml:space="preserve">اء </w:t>
      </w:r>
      <w:r w:rsidR="00B124C6">
        <w:rPr>
          <w:rtl/>
        </w:rPr>
        <w:t xml:space="preserve">قال : </w:t>
      </w:r>
      <w:r w:rsidRPr="008856D2">
        <w:rPr>
          <w:rtl/>
        </w:rPr>
        <w:t>كن</w:t>
      </w:r>
      <w:r w:rsidR="00F66538">
        <w:rPr>
          <w:rFonts w:hint="cs"/>
          <w:rtl/>
        </w:rPr>
        <w:t>ّ</w:t>
      </w:r>
      <w:r w:rsidRPr="008856D2">
        <w:rPr>
          <w:rtl/>
        </w:rPr>
        <w:t xml:space="preserve">ا زمان أبي جعفر </w:t>
      </w:r>
      <w:r w:rsidRPr="00940F9D">
        <w:rPr>
          <w:rStyle w:val="libAlaemChar"/>
          <w:rtl/>
        </w:rPr>
        <w:t>عليه‌السلام</w:t>
      </w:r>
      <w:r w:rsidRPr="008856D2">
        <w:rPr>
          <w:rtl/>
        </w:rPr>
        <w:t xml:space="preserve"> حين قبض نترد</w:t>
      </w:r>
      <w:r w:rsidR="00F66538">
        <w:rPr>
          <w:rFonts w:hint="cs"/>
          <w:rtl/>
        </w:rPr>
        <w:t>ُّ</w:t>
      </w:r>
      <w:r w:rsidRPr="008856D2">
        <w:rPr>
          <w:rtl/>
        </w:rPr>
        <w:t>د</w:t>
      </w:r>
    </w:p>
    <w:p w14:paraId="0CC31CCE" w14:textId="1825223B" w:rsidR="00EE3516" w:rsidRPr="00324B78" w:rsidRDefault="00201378" w:rsidP="006F7B8D">
      <w:pPr>
        <w:pStyle w:val="libLine"/>
        <w:rPr>
          <w:rtl/>
        </w:rPr>
      </w:pPr>
      <w:r>
        <w:rPr>
          <w:rFonts w:hint="cs"/>
          <w:rtl/>
        </w:rPr>
        <w:t>________________________________________________________</w:t>
      </w:r>
    </w:p>
    <w:p w14:paraId="3434C462" w14:textId="25D59E76" w:rsidR="00EE3516" w:rsidRDefault="00EE3516" w:rsidP="0082023E">
      <w:pPr>
        <w:pStyle w:val="libNormal0"/>
        <w:rPr>
          <w:rtl/>
        </w:rPr>
      </w:pPr>
      <w:r w:rsidRPr="008856D2">
        <w:rPr>
          <w:rtl/>
        </w:rPr>
        <w:t>شرعت</w:t>
      </w:r>
      <w:r>
        <w:rPr>
          <w:rtl/>
        </w:rPr>
        <w:t xml:space="preserve"> « </w:t>
      </w:r>
      <w:r w:rsidR="00313E6E">
        <w:rPr>
          <w:rtl/>
        </w:rPr>
        <w:t>لـم</w:t>
      </w:r>
      <w:r w:rsidR="00EF7FC8">
        <w:rPr>
          <w:rtl/>
        </w:rPr>
        <w:t xml:space="preserve">ا </w:t>
      </w:r>
      <w:r w:rsidRPr="004A3B67">
        <w:rPr>
          <w:rtl/>
        </w:rPr>
        <w:t>رأيته</w:t>
      </w:r>
      <w:r>
        <w:rPr>
          <w:rtl/>
        </w:rPr>
        <w:t xml:space="preserve"> » </w:t>
      </w:r>
      <w:r w:rsidRPr="008856D2">
        <w:rPr>
          <w:rtl/>
        </w:rPr>
        <w:t>بك</w:t>
      </w:r>
      <w:r w:rsidR="00FA108B">
        <w:rPr>
          <w:rtl/>
        </w:rPr>
        <w:t xml:space="preserve">سرّ </w:t>
      </w:r>
      <w:r w:rsidRPr="008856D2">
        <w:rPr>
          <w:rtl/>
        </w:rPr>
        <w:t xml:space="preserve">اللام وتخفيف الميم والضمير </w:t>
      </w:r>
      <w:r w:rsidR="00EF7FC8">
        <w:rPr>
          <w:rtl/>
        </w:rPr>
        <w:t xml:space="preserve">لـمّا </w:t>
      </w:r>
      <w:r>
        <w:rPr>
          <w:rtl/>
        </w:rPr>
        <w:t xml:space="preserve">، </w:t>
      </w:r>
      <w:r w:rsidRPr="008856D2">
        <w:rPr>
          <w:rtl/>
        </w:rPr>
        <w:t>أو بفتح اللام وشد</w:t>
      </w:r>
      <w:r w:rsidR="00313E6E">
        <w:rPr>
          <w:rFonts w:hint="cs"/>
          <w:rtl/>
        </w:rPr>
        <w:t>ّ</w:t>
      </w:r>
      <w:r w:rsidRPr="008856D2">
        <w:rPr>
          <w:rtl/>
        </w:rPr>
        <w:t xml:space="preserve"> الميم والضمير لجابر</w:t>
      </w:r>
      <w:r>
        <w:rPr>
          <w:rtl/>
        </w:rPr>
        <w:t xml:space="preserve"> ، و</w:t>
      </w:r>
      <w:r w:rsidRPr="004A3B67">
        <w:rPr>
          <w:rtl/>
        </w:rPr>
        <w:t>الرحبة</w:t>
      </w:r>
      <w:r w:rsidRPr="008856D2">
        <w:rPr>
          <w:rtl/>
        </w:rPr>
        <w:t xml:space="preserve"> فضاء واسع كان بالكوفة كالميدان</w:t>
      </w:r>
      <w:r>
        <w:rPr>
          <w:rtl/>
        </w:rPr>
        <w:t xml:space="preserve"> ، </w:t>
      </w:r>
      <w:r w:rsidRPr="008856D2">
        <w:rPr>
          <w:rtl/>
        </w:rPr>
        <w:t>وفي القاموس</w:t>
      </w:r>
      <w:r>
        <w:rPr>
          <w:rtl/>
        </w:rPr>
        <w:t xml:space="preserve"> : </w:t>
      </w:r>
      <w:r w:rsidRPr="008856D2">
        <w:rPr>
          <w:rtl/>
        </w:rPr>
        <w:t>رحبة المكان</w:t>
      </w:r>
      <w:r>
        <w:rPr>
          <w:rtl/>
        </w:rPr>
        <w:t xml:space="preserve"> </w:t>
      </w:r>
      <w:r w:rsidR="00B124C6">
        <w:rPr>
          <w:rtl/>
        </w:rPr>
        <w:t>-</w:t>
      </w:r>
      <w:r>
        <w:rPr>
          <w:rtl/>
        </w:rPr>
        <w:t xml:space="preserve"> </w:t>
      </w:r>
      <w:r w:rsidRPr="008856D2">
        <w:rPr>
          <w:rtl/>
        </w:rPr>
        <w:t>ويسكن</w:t>
      </w:r>
      <w:r>
        <w:rPr>
          <w:rtl/>
        </w:rPr>
        <w:t xml:space="preserve"> </w:t>
      </w:r>
      <w:r w:rsidR="00B124C6">
        <w:rPr>
          <w:rtl/>
        </w:rPr>
        <w:t>-</w:t>
      </w:r>
      <w:r>
        <w:rPr>
          <w:rtl/>
        </w:rPr>
        <w:t xml:space="preserve"> : </w:t>
      </w:r>
      <w:r w:rsidRPr="008856D2">
        <w:rPr>
          <w:rtl/>
        </w:rPr>
        <w:t>ساحته</w:t>
      </w:r>
      <w:r>
        <w:rPr>
          <w:rtl/>
        </w:rPr>
        <w:t xml:space="preserve"> ، </w:t>
      </w:r>
      <w:r w:rsidRPr="008856D2">
        <w:rPr>
          <w:rtl/>
        </w:rPr>
        <w:t>ومتسعه</w:t>
      </w:r>
      <w:r>
        <w:rPr>
          <w:rtl/>
        </w:rPr>
        <w:t xml:space="preserve"> ، </w:t>
      </w:r>
      <w:r w:rsidRPr="008856D2">
        <w:rPr>
          <w:rtl/>
        </w:rPr>
        <w:t>والرحبة محل</w:t>
      </w:r>
      <w:r w:rsidR="00313E6E">
        <w:rPr>
          <w:rFonts w:hint="cs"/>
          <w:rtl/>
        </w:rPr>
        <w:t>ّ</w:t>
      </w:r>
      <w:r w:rsidRPr="008856D2">
        <w:rPr>
          <w:rtl/>
        </w:rPr>
        <w:t>ة بالكوفة</w:t>
      </w:r>
      <w:r>
        <w:rPr>
          <w:rtl/>
        </w:rPr>
        <w:t xml:space="preserve"> ، </w:t>
      </w:r>
      <w:r w:rsidRPr="008856D2">
        <w:rPr>
          <w:rtl/>
        </w:rPr>
        <w:t>انتهى.</w:t>
      </w:r>
    </w:p>
    <w:p w14:paraId="675EAA42" w14:textId="4AD2AC26" w:rsidR="00EE3516" w:rsidRPr="008856D2" w:rsidRDefault="00EE3516" w:rsidP="00571CFD">
      <w:pPr>
        <w:pStyle w:val="libNormal"/>
        <w:rPr>
          <w:rtl/>
        </w:rPr>
      </w:pPr>
      <w:r>
        <w:rPr>
          <w:rtl/>
        </w:rPr>
        <w:t xml:space="preserve">« </w:t>
      </w:r>
      <w:r w:rsidRPr="004A3B67">
        <w:rPr>
          <w:rtl/>
        </w:rPr>
        <w:t>أن أنظر</w:t>
      </w:r>
      <w:r>
        <w:rPr>
          <w:rtl/>
        </w:rPr>
        <w:t xml:space="preserve"> » </w:t>
      </w:r>
      <w:r w:rsidRPr="008856D2">
        <w:rPr>
          <w:rtl/>
        </w:rPr>
        <w:t>أن</w:t>
      </w:r>
      <w:r w:rsidR="00313E6E">
        <w:rPr>
          <w:rFonts w:hint="cs"/>
          <w:rtl/>
        </w:rPr>
        <w:t>ّ</w:t>
      </w:r>
      <w:r w:rsidRPr="008856D2">
        <w:rPr>
          <w:rtl/>
        </w:rPr>
        <w:t xml:space="preserve"> مفس</w:t>
      </w:r>
      <w:r w:rsidR="00313E6E">
        <w:rPr>
          <w:rFonts w:hint="cs"/>
          <w:rtl/>
        </w:rPr>
        <w:t>ّ</w:t>
      </w:r>
      <w:r w:rsidRPr="008856D2">
        <w:rPr>
          <w:rtl/>
        </w:rPr>
        <w:t>رة لتضم</w:t>
      </w:r>
      <w:r w:rsidR="00313E6E">
        <w:rPr>
          <w:rFonts w:hint="cs"/>
          <w:rtl/>
        </w:rPr>
        <w:t>ّ</w:t>
      </w:r>
      <w:r w:rsidRPr="008856D2">
        <w:rPr>
          <w:rtl/>
        </w:rPr>
        <w:t>ن الكتاب معنى القول</w:t>
      </w:r>
      <w:r>
        <w:rPr>
          <w:rtl/>
        </w:rPr>
        <w:t xml:space="preserve"> ، </w:t>
      </w:r>
      <w:r w:rsidRPr="008856D2">
        <w:rPr>
          <w:rtl/>
        </w:rPr>
        <w:t>وقيل</w:t>
      </w:r>
      <w:r>
        <w:rPr>
          <w:rtl/>
        </w:rPr>
        <w:t xml:space="preserve"> : </w:t>
      </w:r>
      <w:r w:rsidR="00C80F9C">
        <w:rPr>
          <w:rtl/>
        </w:rPr>
        <w:t xml:space="preserve">مصدريّة </w:t>
      </w:r>
      <w:r w:rsidRPr="008856D2">
        <w:rPr>
          <w:rtl/>
        </w:rPr>
        <w:t>ذكره ابن هشام.</w:t>
      </w:r>
    </w:p>
    <w:p w14:paraId="654E42BA" w14:textId="77777777" w:rsidR="00313E6E" w:rsidRDefault="00EE3516" w:rsidP="00313E6E">
      <w:pPr>
        <w:pStyle w:val="Heading1Center"/>
        <w:rPr>
          <w:rtl/>
        </w:rPr>
      </w:pPr>
      <w:bookmarkStart w:id="143" w:name="_Toc93994833"/>
      <w:bookmarkStart w:id="144" w:name="_Toc257908165"/>
      <w:r w:rsidRPr="004A3B67">
        <w:rPr>
          <w:rtl/>
        </w:rPr>
        <w:t xml:space="preserve">باب في </w:t>
      </w:r>
      <w:r w:rsidR="00062067">
        <w:rPr>
          <w:rtl/>
        </w:rPr>
        <w:t>ال</w:t>
      </w:r>
      <w:r w:rsidR="005736E8">
        <w:rPr>
          <w:rtl/>
        </w:rPr>
        <w:t xml:space="preserve">أئمّة </w:t>
      </w:r>
      <w:r w:rsidRPr="00940F9D">
        <w:rPr>
          <w:rStyle w:val="libAlaemChar"/>
          <w:rtl/>
        </w:rPr>
        <w:t>عليهم‌السلام</w:t>
      </w:r>
      <w:r w:rsidRPr="004A3B67">
        <w:rPr>
          <w:rtl/>
        </w:rPr>
        <w:t xml:space="preserve"> </w:t>
      </w:r>
      <w:r w:rsidR="00B117F3">
        <w:rPr>
          <w:rtl/>
        </w:rPr>
        <w:t xml:space="preserve">أنّهم </w:t>
      </w:r>
      <w:r w:rsidRPr="004A3B67">
        <w:rPr>
          <w:rtl/>
        </w:rPr>
        <w:t>إذا ظهر أمرهم حكموا بحكم داود</w:t>
      </w:r>
      <w:r>
        <w:rPr>
          <w:rFonts w:hint="cs"/>
          <w:rtl/>
        </w:rPr>
        <w:t xml:space="preserve"> </w:t>
      </w:r>
      <w:r w:rsidRPr="004A3B67">
        <w:rPr>
          <w:rtl/>
        </w:rPr>
        <w:t>وآل داود</w:t>
      </w:r>
      <w:bookmarkEnd w:id="144"/>
    </w:p>
    <w:p w14:paraId="35B68AD5" w14:textId="7B074674" w:rsidR="00EE3516" w:rsidRDefault="00EE3516" w:rsidP="00313E6E">
      <w:pPr>
        <w:pStyle w:val="Heading1Center"/>
        <w:rPr>
          <w:rtl/>
        </w:rPr>
      </w:pPr>
      <w:bookmarkStart w:id="145" w:name="_Toc257908166"/>
      <w:r w:rsidRPr="004A3B67">
        <w:rPr>
          <w:rtl/>
        </w:rPr>
        <w:t xml:space="preserve">ولا </w:t>
      </w:r>
      <w:r w:rsidR="003E348F">
        <w:rPr>
          <w:rtl/>
        </w:rPr>
        <w:t xml:space="preserve">يسئلون </w:t>
      </w:r>
      <w:r w:rsidRPr="004A3B67">
        <w:rPr>
          <w:rtl/>
        </w:rPr>
        <w:t xml:space="preserve">البينة </w:t>
      </w:r>
      <w:r w:rsidRPr="00940F9D">
        <w:rPr>
          <w:rStyle w:val="libAlaemChar"/>
          <w:rtl/>
        </w:rPr>
        <w:t>عليهم‌السلام</w:t>
      </w:r>
      <w:r w:rsidRPr="004A3B67">
        <w:rPr>
          <w:rtl/>
        </w:rPr>
        <w:t xml:space="preserve"> والرحمة والرض</w:t>
      </w:r>
      <w:bookmarkEnd w:id="143"/>
      <w:r w:rsidR="00313E6E">
        <w:rPr>
          <w:rtl/>
        </w:rPr>
        <w:t>وان</w:t>
      </w:r>
      <w:bookmarkEnd w:id="145"/>
      <w:r w:rsidR="00A10A2E">
        <w:rPr>
          <w:rtl/>
        </w:rPr>
        <w:t xml:space="preserve"> </w:t>
      </w:r>
    </w:p>
    <w:p w14:paraId="36F8D396" w14:textId="0F4C3055" w:rsidR="00EE3516" w:rsidRDefault="00EE3516" w:rsidP="00313E6E">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حسن أو موثق.</w:t>
      </w:r>
    </w:p>
    <w:p w14:paraId="02DA02E7" w14:textId="35668D0B" w:rsidR="00EE3516" w:rsidRPr="008856D2" w:rsidRDefault="00EE3516" w:rsidP="00571CFD">
      <w:pPr>
        <w:pStyle w:val="libNormal"/>
        <w:rPr>
          <w:rtl/>
          <w:lang w:bidi="fa-IR"/>
        </w:rPr>
      </w:pPr>
      <w:r>
        <w:rPr>
          <w:rtl/>
        </w:rPr>
        <w:t xml:space="preserve">« </w:t>
      </w:r>
      <w:r w:rsidRPr="004A3B67">
        <w:rPr>
          <w:rtl/>
        </w:rPr>
        <w:t>كن</w:t>
      </w:r>
      <w:r w:rsidR="00313E6E">
        <w:rPr>
          <w:rFonts w:hint="cs"/>
          <w:rtl/>
        </w:rPr>
        <w:t>ّ</w:t>
      </w:r>
      <w:r w:rsidRPr="004A3B67">
        <w:rPr>
          <w:rtl/>
        </w:rPr>
        <w:t xml:space="preserve">ا زمان أبي جعفر </w:t>
      </w:r>
      <w:r w:rsidRPr="00940F9D">
        <w:rPr>
          <w:rStyle w:val="libAlaemChar"/>
          <w:rtl/>
        </w:rPr>
        <w:t>عليه‌السلام</w:t>
      </w:r>
      <w:r>
        <w:rPr>
          <w:rtl/>
        </w:rPr>
        <w:t xml:space="preserve"> » </w:t>
      </w:r>
      <w:r w:rsidRPr="008856D2">
        <w:rPr>
          <w:rtl/>
          <w:lang w:bidi="fa-IR"/>
        </w:rPr>
        <w:t>فيه توس</w:t>
      </w:r>
      <w:r w:rsidR="00313E6E">
        <w:rPr>
          <w:rFonts w:hint="cs"/>
          <w:rtl/>
          <w:lang w:bidi="fa-IR"/>
        </w:rPr>
        <w:t>ّ</w:t>
      </w:r>
      <w:r w:rsidRPr="008856D2">
        <w:rPr>
          <w:rtl/>
          <w:lang w:bidi="fa-IR"/>
        </w:rPr>
        <w:t>ع بأن سم</w:t>
      </w:r>
      <w:r w:rsidR="00313E6E">
        <w:rPr>
          <w:rFonts w:hint="cs"/>
          <w:rtl/>
          <w:lang w:bidi="fa-IR"/>
        </w:rPr>
        <w:t>ّ</w:t>
      </w:r>
      <w:r w:rsidRPr="008856D2">
        <w:rPr>
          <w:rtl/>
          <w:lang w:bidi="fa-IR"/>
        </w:rPr>
        <w:t xml:space="preserve">ي </w:t>
      </w:r>
      <w:r w:rsidR="00313E6E">
        <w:rPr>
          <w:rtl/>
          <w:lang w:bidi="fa-IR"/>
        </w:rPr>
        <w:t>الز</w:t>
      </w:r>
      <w:r w:rsidR="009503FB">
        <w:rPr>
          <w:rtl/>
          <w:lang w:bidi="fa-IR"/>
        </w:rPr>
        <w:t xml:space="preserve">مان </w:t>
      </w:r>
      <w:r w:rsidRPr="008856D2">
        <w:rPr>
          <w:rtl/>
          <w:lang w:bidi="fa-IR"/>
        </w:rPr>
        <w:t>المتصل بزم</w:t>
      </w:r>
      <w:r w:rsidR="00161583">
        <w:rPr>
          <w:rtl/>
          <w:lang w:bidi="fa-IR"/>
        </w:rPr>
        <w:t xml:space="preserve">انّه </w:t>
      </w:r>
      <w:r w:rsidRPr="00940F9D">
        <w:rPr>
          <w:rStyle w:val="libAlaemChar"/>
          <w:rtl/>
        </w:rPr>
        <w:t>عليه‌السلام</w:t>
      </w:r>
    </w:p>
    <w:p w14:paraId="703BAF90" w14:textId="77777777" w:rsidR="002A5FAD" w:rsidRDefault="002A5FAD" w:rsidP="002A5FAD">
      <w:pPr>
        <w:pStyle w:val="libNormal"/>
        <w:rPr>
          <w:rtl/>
        </w:rPr>
      </w:pPr>
      <w:r w:rsidRPr="002A5FAD">
        <w:rPr>
          <w:rStyle w:val="libNormalChar"/>
          <w:rtl/>
        </w:rPr>
        <w:br w:type="page"/>
      </w:r>
    </w:p>
    <w:p w14:paraId="00AE107E" w14:textId="171AFA41" w:rsidR="00EE3516" w:rsidRPr="008856D2" w:rsidRDefault="00EE3516" w:rsidP="002A5FAD">
      <w:pPr>
        <w:pStyle w:val="libNormal0"/>
        <w:rPr>
          <w:rtl/>
        </w:rPr>
      </w:pPr>
      <w:r w:rsidRPr="008856D2">
        <w:rPr>
          <w:rtl/>
        </w:rPr>
        <w:lastRenderedPageBreak/>
        <w:t xml:space="preserve">كالغنم لا راعي لها </w:t>
      </w:r>
      <w:r w:rsidR="00313E6E">
        <w:rPr>
          <w:rFonts w:hint="cs"/>
          <w:rtl/>
        </w:rPr>
        <w:t xml:space="preserve">، </w:t>
      </w:r>
      <w:r w:rsidRPr="008856D2">
        <w:rPr>
          <w:rtl/>
        </w:rPr>
        <w:t>فلقينا سالم بن أبي حفصة ف</w:t>
      </w:r>
      <w:r w:rsidR="00B124C6">
        <w:rPr>
          <w:rtl/>
        </w:rPr>
        <w:t xml:space="preserve">قال : </w:t>
      </w:r>
      <w:r w:rsidRPr="008856D2">
        <w:rPr>
          <w:rtl/>
        </w:rPr>
        <w:t xml:space="preserve">لي يا أبا عبيدة من إمامك فقلت </w:t>
      </w:r>
      <w:r w:rsidR="00271451">
        <w:rPr>
          <w:rFonts w:hint="cs"/>
          <w:rtl/>
        </w:rPr>
        <w:t xml:space="preserve">: </w:t>
      </w:r>
      <w:r w:rsidRPr="008856D2">
        <w:rPr>
          <w:rtl/>
        </w:rPr>
        <w:t>أئم</w:t>
      </w:r>
      <w:r w:rsidR="00271451">
        <w:rPr>
          <w:rFonts w:hint="cs"/>
          <w:rtl/>
        </w:rPr>
        <w:t>ّ</w:t>
      </w:r>
      <w:r w:rsidRPr="008856D2">
        <w:rPr>
          <w:rtl/>
        </w:rPr>
        <w:t xml:space="preserve">تي آل </w:t>
      </w:r>
      <w:r w:rsidR="00A36E9D">
        <w:rPr>
          <w:rtl/>
        </w:rPr>
        <w:t xml:space="preserve">محمّد </w:t>
      </w:r>
      <w:r w:rsidRPr="008856D2">
        <w:rPr>
          <w:rtl/>
        </w:rPr>
        <w:t>ف</w:t>
      </w:r>
      <w:r w:rsidR="00B124C6">
        <w:rPr>
          <w:rtl/>
        </w:rPr>
        <w:t xml:space="preserve">قال : </w:t>
      </w:r>
      <w:r w:rsidRPr="008856D2">
        <w:rPr>
          <w:rtl/>
        </w:rPr>
        <w:t>هلكت وأهلكت</w:t>
      </w:r>
      <w:r>
        <w:rPr>
          <w:rtl/>
        </w:rPr>
        <w:t xml:space="preserve"> أ</w:t>
      </w:r>
      <w:r w:rsidRPr="008856D2">
        <w:rPr>
          <w:rtl/>
        </w:rPr>
        <w:t xml:space="preserve">ما سمعت أنا وأنت أبا جعفر </w:t>
      </w:r>
      <w:r w:rsidRPr="00940F9D">
        <w:rPr>
          <w:rStyle w:val="libAlaemChar"/>
          <w:rtl/>
        </w:rPr>
        <w:t>عليه‌السلام</w:t>
      </w:r>
      <w:r w:rsidRPr="008856D2">
        <w:rPr>
          <w:rtl/>
        </w:rPr>
        <w:t xml:space="preserve"> يقول من مات وليس عليه إمام مات ميتة </w:t>
      </w:r>
      <w:r w:rsidR="002B3F3E">
        <w:rPr>
          <w:rtl/>
        </w:rPr>
        <w:t xml:space="preserve">جاهليّة </w:t>
      </w:r>
      <w:r w:rsidR="00271451">
        <w:rPr>
          <w:rFonts w:hint="cs"/>
          <w:rtl/>
        </w:rPr>
        <w:t xml:space="preserve">؟ </w:t>
      </w:r>
      <w:r w:rsidRPr="008856D2">
        <w:rPr>
          <w:rtl/>
        </w:rPr>
        <w:t xml:space="preserve">فقلت </w:t>
      </w:r>
      <w:r w:rsidR="00271451">
        <w:rPr>
          <w:rFonts w:hint="cs"/>
          <w:rtl/>
        </w:rPr>
        <w:t xml:space="preserve">: </w:t>
      </w:r>
      <w:r w:rsidRPr="008856D2">
        <w:rPr>
          <w:rtl/>
        </w:rPr>
        <w:t xml:space="preserve">بلى لعمري ولقد كان قبل ذلك بثلاث أو نحوها دخلت على أبي عبد الله </w:t>
      </w:r>
      <w:r w:rsidRPr="00940F9D">
        <w:rPr>
          <w:rStyle w:val="libAlaemChar"/>
          <w:rtl/>
        </w:rPr>
        <w:t>عليه‌السلام</w:t>
      </w:r>
      <w:r w:rsidRPr="008856D2">
        <w:rPr>
          <w:rtl/>
        </w:rPr>
        <w:t xml:space="preserve"> فرزق الله المعرفة فقلت لأبي عبد الله </w:t>
      </w:r>
      <w:r w:rsidRPr="00940F9D">
        <w:rPr>
          <w:rStyle w:val="libAlaemChar"/>
          <w:rtl/>
        </w:rPr>
        <w:t>عليه‌السلام</w:t>
      </w:r>
      <w:r w:rsidRPr="008856D2">
        <w:rPr>
          <w:rtl/>
        </w:rPr>
        <w:t xml:space="preserve"> </w:t>
      </w:r>
      <w:r w:rsidR="007225E1">
        <w:rPr>
          <w:rFonts w:hint="cs"/>
          <w:rtl/>
        </w:rPr>
        <w:t xml:space="preserve">: </w:t>
      </w:r>
      <w:r w:rsidRPr="008856D2">
        <w:rPr>
          <w:rtl/>
        </w:rPr>
        <w:t>إن</w:t>
      </w:r>
      <w:r w:rsidR="007225E1">
        <w:rPr>
          <w:rFonts w:hint="cs"/>
          <w:rtl/>
        </w:rPr>
        <w:t>َّ</w:t>
      </w:r>
      <w:r w:rsidRPr="008856D2">
        <w:rPr>
          <w:rtl/>
        </w:rPr>
        <w:t xml:space="preserve"> سا</w:t>
      </w:r>
      <w:r w:rsidR="007225E1">
        <w:rPr>
          <w:rtl/>
        </w:rPr>
        <w:t>لـم</w:t>
      </w:r>
      <w:r w:rsidR="00EF7FC8">
        <w:rPr>
          <w:rtl/>
        </w:rPr>
        <w:t>ا</w:t>
      </w:r>
      <w:r w:rsidR="007225E1">
        <w:rPr>
          <w:rFonts w:hint="cs"/>
          <w:rtl/>
        </w:rPr>
        <w:t>ً</w:t>
      </w:r>
      <w:r w:rsidR="00EF7FC8">
        <w:rPr>
          <w:rtl/>
        </w:rPr>
        <w:t xml:space="preserve"> </w:t>
      </w:r>
      <w:r w:rsidR="007225E1">
        <w:rPr>
          <w:rtl/>
        </w:rPr>
        <w:t>قال</w:t>
      </w:r>
      <w:r w:rsidR="00B124C6">
        <w:rPr>
          <w:rtl/>
        </w:rPr>
        <w:t xml:space="preserve"> </w:t>
      </w:r>
      <w:r w:rsidRPr="008856D2">
        <w:rPr>
          <w:rtl/>
        </w:rPr>
        <w:t xml:space="preserve">لي كذا وكذا </w:t>
      </w:r>
      <w:r w:rsidR="00271451">
        <w:rPr>
          <w:rFonts w:hint="cs"/>
          <w:rtl/>
        </w:rPr>
        <w:t xml:space="preserve">، </w:t>
      </w:r>
      <w:r w:rsidR="00B124C6">
        <w:rPr>
          <w:rtl/>
        </w:rPr>
        <w:t xml:space="preserve">قال : </w:t>
      </w:r>
      <w:r w:rsidRPr="008856D2">
        <w:rPr>
          <w:rtl/>
        </w:rPr>
        <w:t>ف</w:t>
      </w:r>
      <w:r w:rsidR="00B124C6">
        <w:rPr>
          <w:rtl/>
        </w:rPr>
        <w:t xml:space="preserve">قال : </w:t>
      </w:r>
      <w:r w:rsidRPr="008856D2">
        <w:rPr>
          <w:rtl/>
        </w:rPr>
        <w:t xml:space="preserve">يا أبا عبيدة </w:t>
      </w:r>
      <w:r w:rsidR="00161583">
        <w:rPr>
          <w:rtl/>
        </w:rPr>
        <w:t xml:space="preserve">انّه </w:t>
      </w:r>
      <w:r w:rsidRPr="008856D2">
        <w:rPr>
          <w:rtl/>
        </w:rPr>
        <w:t>لا يموت</w:t>
      </w:r>
    </w:p>
    <w:p w14:paraId="30BB6A93" w14:textId="619B31FF" w:rsidR="00EE3516" w:rsidRPr="00324B78" w:rsidRDefault="00201378" w:rsidP="006F7B8D">
      <w:pPr>
        <w:pStyle w:val="libLine"/>
        <w:rPr>
          <w:rtl/>
        </w:rPr>
      </w:pPr>
      <w:r>
        <w:rPr>
          <w:rFonts w:hint="cs"/>
          <w:rtl/>
        </w:rPr>
        <w:t>________________________________________________________</w:t>
      </w:r>
    </w:p>
    <w:p w14:paraId="20F447BD" w14:textId="3EA6C0FB" w:rsidR="00EE3516" w:rsidRDefault="00EE3516" w:rsidP="0082023E">
      <w:pPr>
        <w:pStyle w:val="libNormal0"/>
        <w:rPr>
          <w:rtl/>
        </w:rPr>
      </w:pPr>
      <w:r w:rsidRPr="008856D2">
        <w:rPr>
          <w:rtl/>
        </w:rPr>
        <w:t>زم</w:t>
      </w:r>
      <w:r w:rsidR="00271451">
        <w:rPr>
          <w:rtl/>
        </w:rPr>
        <w:t>ان</w:t>
      </w:r>
      <w:r w:rsidR="00161583">
        <w:rPr>
          <w:rtl/>
        </w:rPr>
        <w:t xml:space="preserve">ه </w:t>
      </w:r>
      <w:r>
        <w:rPr>
          <w:rtl/>
        </w:rPr>
        <w:t xml:space="preserve">، </w:t>
      </w:r>
      <w:r w:rsidRPr="008856D2">
        <w:rPr>
          <w:rtl/>
        </w:rPr>
        <w:t>ورب</w:t>
      </w:r>
      <w:r w:rsidR="00271451">
        <w:rPr>
          <w:rFonts w:hint="cs"/>
          <w:rtl/>
        </w:rPr>
        <w:t>ّ</w:t>
      </w:r>
      <w:r w:rsidRPr="008856D2">
        <w:rPr>
          <w:rtl/>
        </w:rPr>
        <w:t>ما يحمل حين قبض على أن</w:t>
      </w:r>
      <w:r w:rsidR="00271451">
        <w:rPr>
          <w:rFonts w:hint="cs"/>
          <w:rtl/>
        </w:rPr>
        <w:t>ّ</w:t>
      </w:r>
      <w:r w:rsidRPr="008856D2">
        <w:rPr>
          <w:rtl/>
        </w:rPr>
        <w:t xml:space="preserve"> المعنى حين أشرف على قبض روحه</w:t>
      </w:r>
      <w:r>
        <w:rPr>
          <w:rtl/>
        </w:rPr>
        <w:t xml:space="preserve"> ، </w:t>
      </w:r>
      <w:r w:rsidR="00973D87">
        <w:rPr>
          <w:rtl/>
        </w:rPr>
        <w:t>و</w:t>
      </w:r>
      <w:r w:rsidR="002A7B31">
        <w:rPr>
          <w:rtl/>
        </w:rPr>
        <w:t xml:space="preserve">لعلّ </w:t>
      </w:r>
      <w:r w:rsidRPr="008856D2">
        <w:rPr>
          <w:rtl/>
        </w:rPr>
        <w:t>ما ذكرنا أقرب</w:t>
      </w:r>
      <w:r>
        <w:rPr>
          <w:rtl/>
        </w:rPr>
        <w:t xml:space="preserve"> « </w:t>
      </w:r>
      <w:r w:rsidRPr="004A3B67">
        <w:rPr>
          <w:rtl/>
        </w:rPr>
        <w:t>نترد</w:t>
      </w:r>
      <w:r w:rsidR="00271451">
        <w:rPr>
          <w:rFonts w:hint="cs"/>
          <w:rtl/>
        </w:rPr>
        <w:t>ّ</w:t>
      </w:r>
      <w:r w:rsidRPr="004A3B67">
        <w:rPr>
          <w:rtl/>
        </w:rPr>
        <w:t>د</w:t>
      </w:r>
      <w:r>
        <w:rPr>
          <w:rtl/>
        </w:rPr>
        <w:t xml:space="preserve"> » </w:t>
      </w:r>
      <w:r w:rsidRPr="008856D2">
        <w:rPr>
          <w:rtl/>
        </w:rPr>
        <w:t>أي لمعرفة الإمام</w:t>
      </w:r>
      <w:r>
        <w:rPr>
          <w:rtl/>
        </w:rPr>
        <w:t xml:space="preserve"> « </w:t>
      </w:r>
      <w:r w:rsidRPr="004A3B67">
        <w:rPr>
          <w:rtl/>
        </w:rPr>
        <w:t>فلقينا</w:t>
      </w:r>
      <w:r>
        <w:rPr>
          <w:rtl/>
        </w:rPr>
        <w:t xml:space="preserve"> » </w:t>
      </w:r>
      <w:r w:rsidRPr="008856D2">
        <w:rPr>
          <w:rtl/>
        </w:rPr>
        <w:t>على صيغة الغائب أو الم</w:t>
      </w:r>
      <w:r w:rsidR="009A66E4">
        <w:rPr>
          <w:rtl/>
        </w:rPr>
        <w:t xml:space="preserve">تكلّم </w:t>
      </w:r>
      <w:r>
        <w:rPr>
          <w:rtl/>
        </w:rPr>
        <w:t xml:space="preserve">، </w:t>
      </w:r>
      <w:r w:rsidRPr="004A3B67">
        <w:rPr>
          <w:rtl/>
        </w:rPr>
        <w:t>وسالم</w:t>
      </w:r>
      <w:r w:rsidRPr="008856D2">
        <w:rPr>
          <w:rtl/>
        </w:rPr>
        <w:t xml:space="preserve"> زيدي بتري لعنه الصادق وكذ</w:t>
      </w:r>
      <w:r w:rsidR="005A1EEA">
        <w:rPr>
          <w:rFonts w:hint="cs"/>
          <w:rtl/>
        </w:rPr>
        <w:t>ّ</w:t>
      </w:r>
      <w:r w:rsidRPr="008856D2">
        <w:rPr>
          <w:rtl/>
        </w:rPr>
        <w:t>به وكف</w:t>
      </w:r>
      <w:r w:rsidR="005A1EEA">
        <w:rPr>
          <w:rFonts w:hint="cs"/>
          <w:rtl/>
        </w:rPr>
        <w:t>ّ</w:t>
      </w:r>
      <w:r w:rsidRPr="008856D2">
        <w:rPr>
          <w:rtl/>
        </w:rPr>
        <w:t>ره</w:t>
      </w:r>
      <w:r>
        <w:rPr>
          <w:rtl/>
        </w:rPr>
        <w:t xml:space="preserve"> ، </w:t>
      </w:r>
      <w:r w:rsidRPr="008856D2">
        <w:rPr>
          <w:rtl/>
        </w:rPr>
        <w:t>وك</w:t>
      </w:r>
      <w:r w:rsidR="00161583">
        <w:rPr>
          <w:rtl/>
        </w:rPr>
        <w:t xml:space="preserve">انّه </w:t>
      </w:r>
      <w:r w:rsidRPr="008856D2">
        <w:rPr>
          <w:rtl/>
        </w:rPr>
        <w:t>كان يريد أن يدعو أبا عبيدة إلى زيد</w:t>
      </w:r>
      <w:r>
        <w:rPr>
          <w:rtl/>
        </w:rPr>
        <w:t xml:space="preserve"> ، </w:t>
      </w:r>
      <w:r w:rsidRPr="008856D2">
        <w:rPr>
          <w:rtl/>
        </w:rPr>
        <w:t xml:space="preserve">ويمكن أن يكون هذا قبل ضلالته </w:t>
      </w:r>
      <w:r w:rsidR="004A12BC">
        <w:rPr>
          <w:rtl/>
        </w:rPr>
        <w:t>ل</w:t>
      </w:r>
      <w:r w:rsidR="00161583">
        <w:rPr>
          <w:rtl/>
        </w:rPr>
        <w:t xml:space="preserve">انّه </w:t>
      </w:r>
      <w:r w:rsidRPr="008856D2">
        <w:rPr>
          <w:rtl/>
        </w:rPr>
        <w:t xml:space="preserve">كان لم يخرج زيد </w:t>
      </w:r>
      <w:r w:rsidR="00E60E25">
        <w:rPr>
          <w:rtl/>
        </w:rPr>
        <w:t xml:space="preserve">بعد </w:t>
      </w:r>
      <w:r>
        <w:rPr>
          <w:rtl/>
        </w:rPr>
        <w:t xml:space="preserve">« </w:t>
      </w:r>
      <w:r w:rsidRPr="004A3B67">
        <w:rPr>
          <w:rtl/>
        </w:rPr>
        <w:t>أئم</w:t>
      </w:r>
      <w:r w:rsidR="005A1EEA">
        <w:rPr>
          <w:rFonts w:hint="cs"/>
          <w:rtl/>
        </w:rPr>
        <w:t>ّ</w:t>
      </w:r>
      <w:r w:rsidRPr="004A3B67">
        <w:rPr>
          <w:rtl/>
        </w:rPr>
        <w:t xml:space="preserve">تي آل </w:t>
      </w:r>
      <w:r w:rsidR="00A36E9D">
        <w:rPr>
          <w:rtl/>
        </w:rPr>
        <w:t xml:space="preserve">محمّد </w:t>
      </w:r>
      <w:r>
        <w:rPr>
          <w:rtl/>
        </w:rPr>
        <w:t xml:space="preserve">» </w:t>
      </w:r>
      <w:r w:rsidR="003B1FF1">
        <w:rPr>
          <w:rtl/>
        </w:rPr>
        <w:t xml:space="preserve">الظّاهر </w:t>
      </w:r>
      <w:r w:rsidRPr="008856D2">
        <w:rPr>
          <w:rtl/>
        </w:rPr>
        <w:t xml:space="preserve">أن أبا عبيدة </w:t>
      </w:r>
      <w:r w:rsidR="00A10A2E">
        <w:rPr>
          <w:rtl/>
        </w:rPr>
        <w:t xml:space="preserve">انّما </w:t>
      </w:r>
      <w:r w:rsidR="00B124C6">
        <w:rPr>
          <w:rtl/>
        </w:rPr>
        <w:t xml:space="preserve">قال : </w:t>
      </w:r>
      <w:r w:rsidRPr="008856D2">
        <w:rPr>
          <w:rtl/>
        </w:rPr>
        <w:t>ذلك للتقي</w:t>
      </w:r>
      <w:r w:rsidR="005A1EEA">
        <w:rPr>
          <w:rFonts w:hint="cs"/>
          <w:rtl/>
        </w:rPr>
        <w:t>ّ</w:t>
      </w:r>
      <w:r w:rsidRPr="008856D2">
        <w:rPr>
          <w:rtl/>
        </w:rPr>
        <w:t>ة أو لمصلحة</w:t>
      </w:r>
      <w:r>
        <w:rPr>
          <w:rtl/>
        </w:rPr>
        <w:t xml:space="preserve"> ، </w:t>
      </w:r>
      <w:r w:rsidRPr="004A3B67">
        <w:rPr>
          <w:rtl/>
        </w:rPr>
        <w:t>لقوله</w:t>
      </w:r>
      <w:r>
        <w:rPr>
          <w:rtl/>
        </w:rPr>
        <w:t xml:space="preserve"> « </w:t>
      </w:r>
      <w:r w:rsidRPr="004A3B67">
        <w:rPr>
          <w:rtl/>
        </w:rPr>
        <w:t>وقد كان قبل ذلك</w:t>
      </w:r>
      <w:r w:rsidRPr="008856D2">
        <w:rPr>
          <w:rtl/>
        </w:rPr>
        <w:t xml:space="preserve"> </w:t>
      </w:r>
      <w:r w:rsidRPr="00183202">
        <w:rPr>
          <w:rStyle w:val="libFootnotenumChar"/>
          <w:rtl/>
        </w:rPr>
        <w:t>(1)</w:t>
      </w:r>
      <w:r>
        <w:rPr>
          <w:rtl/>
        </w:rPr>
        <w:t xml:space="preserve"> » </w:t>
      </w:r>
      <w:r w:rsidRPr="008856D2">
        <w:rPr>
          <w:rtl/>
        </w:rPr>
        <w:t>أي قبل مكالمة سالم</w:t>
      </w:r>
      <w:r>
        <w:rPr>
          <w:rtl/>
        </w:rPr>
        <w:t xml:space="preserve"> « </w:t>
      </w:r>
      <w:r w:rsidRPr="004A3B67">
        <w:rPr>
          <w:rtl/>
        </w:rPr>
        <w:t>بثلاث</w:t>
      </w:r>
      <w:r>
        <w:rPr>
          <w:rtl/>
        </w:rPr>
        <w:t xml:space="preserve"> » </w:t>
      </w:r>
      <w:r w:rsidRPr="008856D2">
        <w:rPr>
          <w:rtl/>
        </w:rPr>
        <w:t>أي بثلاث ليال</w:t>
      </w:r>
      <w:r>
        <w:rPr>
          <w:rtl/>
        </w:rPr>
        <w:t xml:space="preserve"> « </w:t>
      </w:r>
      <w:r w:rsidRPr="004A3B67">
        <w:rPr>
          <w:rtl/>
        </w:rPr>
        <w:t xml:space="preserve">دخلنا على أبي عبد الله </w:t>
      </w:r>
      <w:r w:rsidRPr="00940F9D">
        <w:rPr>
          <w:rStyle w:val="libAlaemChar"/>
          <w:rtl/>
        </w:rPr>
        <w:t>عليه‌السلام</w:t>
      </w:r>
      <w:r w:rsidRPr="004A3B67">
        <w:rPr>
          <w:rtl/>
        </w:rPr>
        <w:t xml:space="preserve"> ورزق الله المعرفة</w:t>
      </w:r>
      <w:r w:rsidRPr="008856D2">
        <w:rPr>
          <w:rtl/>
        </w:rPr>
        <w:t xml:space="preserve"> </w:t>
      </w:r>
      <w:r w:rsidRPr="00183202">
        <w:rPr>
          <w:rStyle w:val="libFootnotenumChar"/>
          <w:rtl/>
        </w:rPr>
        <w:t>(2)</w:t>
      </w:r>
      <w:r>
        <w:rPr>
          <w:rtl/>
        </w:rPr>
        <w:t xml:space="preserve"> » </w:t>
      </w:r>
      <w:r w:rsidRPr="008856D2">
        <w:rPr>
          <w:rtl/>
        </w:rPr>
        <w:t>أي معرفته بالإمامة.</w:t>
      </w:r>
    </w:p>
    <w:p w14:paraId="5670E926" w14:textId="74031CE9" w:rsidR="00EE3516" w:rsidRPr="008856D2" w:rsidRDefault="00EE3516" w:rsidP="00571CFD">
      <w:pPr>
        <w:pStyle w:val="libNormal"/>
        <w:rPr>
          <w:rtl/>
        </w:rPr>
      </w:pPr>
      <w:r>
        <w:rPr>
          <w:rtl/>
        </w:rPr>
        <w:t xml:space="preserve">« </w:t>
      </w:r>
      <w:r w:rsidRPr="004A3B67">
        <w:rPr>
          <w:rtl/>
        </w:rPr>
        <w:t>فقلت</w:t>
      </w:r>
      <w:r>
        <w:rPr>
          <w:rtl/>
        </w:rPr>
        <w:t xml:space="preserve"> » </w:t>
      </w:r>
      <w:r w:rsidRPr="008856D2">
        <w:rPr>
          <w:rtl/>
        </w:rPr>
        <w:t xml:space="preserve">أي </w:t>
      </w:r>
      <w:r w:rsidR="00A36E9D">
        <w:rPr>
          <w:rtl/>
        </w:rPr>
        <w:t xml:space="preserve">ثمَّ </w:t>
      </w:r>
      <w:r w:rsidRPr="008856D2">
        <w:rPr>
          <w:rtl/>
        </w:rPr>
        <w:t xml:space="preserve">دخلت </w:t>
      </w:r>
      <w:r w:rsidR="00E60E25">
        <w:rPr>
          <w:rtl/>
        </w:rPr>
        <w:t xml:space="preserve">بعد </w:t>
      </w:r>
      <w:r w:rsidRPr="008856D2">
        <w:rPr>
          <w:rtl/>
        </w:rPr>
        <w:t>ذلك على أبي عبد الله فقلت له</w:t>
      </w:r>
      <w:r>
        <w:rPr>
          <w:rtl/>
        </w:rPr>
        <w:t xml:space="preserve"> ، </w:t>
      </w:r>
      <w:r w:rsidRPr="008856D2">
        <w:rPr>
          <w:rtl/>
        </w:rPr>
        <w:t>وقيل</w:t>
      </w:r>
      <w:r>
        <w:rPr>
          <w:rtl/>
        </w:rPr>
        <w:t xml:space="preserve"> : </w:t>
      </w:r>
      <w:r w:rsidRPr="008856D2">
        <w:rPr>
          <w:rtl/>
        </w:rPr>
        <w:t>ضمير كان لمعرفة الإمام وذلك إشارة إلى لقاء سالم وكلامه</w:t>
      </w:r>
      <w:r>
        <w:rPr>
          <w:rtl/>
        </w:rPr>
        <w:t xml:space="preserve"> « </w:t>
      </w:r>
      <w:r w:rsidRPr="008856D2">
        <w:rPr>
          <w:rtl/>
        </w:rPr>
        <w:t>ودخلنا</w:t>
      </w:r>
      <w:r>
        <w:rPr>
          <w:rtl/>
        </w:rPr>
        <w:t xml:space="preserve"> » </w:t>
      </w:r>
      <w:r w:rsidRPr="008856D2">
        <w:rPr>
          <w:rtl/>
        </w:rPr>
        <w:t>استئناف بي</w:t>
      </w:r>
      <w:r w:rsidR="005A1EEA">
        <w:rPr>
          <w:rFonts w:hint="cs"/>
          <w:rtl/>
        </w:rPr>
        <w:t>ا</w:t>
      </w:r>
      <w:r w:rsidR="005A1EEA">
        <w:rPr>
          <w:rtl/>
        </w:rPr>
        <w:t>ن</w:t>
      </w:r>
      <w:r w:rsidR="00173CB2">
        <w:rPr>
          <w:rtl/>
        </w:rPr>
        <w:t>ي</w:t>
      </w:r>
      <w:r w:rsidR="005A1EEA">
        <w:rPr>
          <w:rFonts w:hint="cs"/>
          <w:rtl/>
        </w:rPr>
        <w:t>ّ</w:t>
      </w:r>
      <w:r w:rsidR="00173CB2">
        <w:rPr>
          <w:rtl/>
        </w:rPr>
        <w:t xml:space="preserve"> </w:t>
      </w:r>
      <w:r w:rsidRPr="008856D2">
        <w:rPr>
          <w:rtl/>
        </w:rPr>
        <w:t>و</w:t>
      </w:r>
      <w:r w:rsidR="00B124C6">
        <w:rPr>
          <w:rtl/>
        </w:rPr>
        <w:t xml:space="preserve">قال : </w:t>
      </w:r>
      <w:r w:rsidR="005A1EEA">
        <w:rPr>
          <w:rtl/>
        </w:rPr>
        <w:t>المحد</w:t>
      </w:r>
      <w:r w:rsidR="002B6219">
        <w:rPr>
          <w:rtl/>
        </w:rPr>
        <w:t xml:space="preserve">ث </w:t>
      </w:r>
      <w:r w:rsidRPr="008856D2">
        <w:rPr>
          <w:rtl/>
        </w:rPr>
        <w:t>الأسترآبادي</w:t>
      </w:r>
      <w:r>
        <w:rPr>
          <w:rtl/>
        </w:rPr>
        <w:t xml:space="preserve"> : </w:t>
      </w:r>
      <w:r w:rsidRPr="008856D2">
        <w:rPr>
          <w:rtl/>
        </w:rPr>
        <w:t xml:space="preserve">المناسب </w:t>
      </w:r>
      <w:r w:rsidR="00A36E9D">
        <w:rPr>
          <w:rtl/>
        </w:rPr>
        <w:t xml:space="preserve">ثمَّ </w:t>
      </w:r>
      <w:r w:rsidRPr="008856D2">
        <w:rPr>
          <w:rtl/>
        </w:rPr>
        <w:t>دخلنا</w:t>
      </w:r>
      <w:r>
        <w:rPr>
          <w:rtl/>
        </w:rPr>
        <w:t xml:space="preserve"> ، </w:t>
      </w:r>
      <w:r w:rsidRPr="008856D2">
        <w:rPr>
          <w:rtl/>
        </w:rPr>
        <w:t>و</w:t>
      </w:r>
      <w:r w:rsidR="00B124C6">
        <w:rPr>
          <w:rtl/>
        </w:rPr>
        <w:t xml:space="preserve">قال : </w:t>
      </w:r>
      <w:r w:rsidRPr="008856D2">
        <w:rPr>
          <w:rtl/>
        </w:rPr>
        <w:t>غيره</w:t>
      </w:r>
      <w:r>
        <w:rPr>
          <w:rtl/>
        </w:rPr>
        <w:t xml:space="preserve"> : </w:t>
      </w:r>
      <w:r w:rsidRPr="008856D2">
        <w:rPr>
          <w:rtl/>
        </w:rPr>
        <w:t xml:space="preserve">دخلنا على أبي عبد الله </w:t>
      </w:r>
      <w:r w:rsidRPr="00940F9D">
        <w:rPr>
          <w:rStyle w:val="libAlaemChar"/>
          <w:rtl/>
        </w:rPr>
        <w:t>عليه‌السلام</w:t>
      </w:r>
      <w:r w:rsidRPr="008856D2">
        <w:rPr>
          <w:rtl/>
        </w:rPr>
        <w:t xml:space="preserve"> كلام مستأنف</w:t>
      </w:r>
      <w:r>
        <w:rPr>
          <w:rtl/>
        </w:rPr>
        <w:t xml:space="preserve"> ، </w:t>
      </w:r>
      <w:r w:rsidRPr="008856D2">
        <w:rPr>
          <w:rtl/>
        </w:rPr>
        <w:t xml:space="preserve">ويحتمل أن يكون قد سقط من صدره كلمة </w:t>
      </w:r>
      <w:r w:rsidR="00A36E9D">
        <w:rPr>
          <w:rtl/>
        </w:rPr>
        <w:t xml:space="preserve">ثمَّ </w:t>
      </w:r>
      <w:r>
        <w:rPr>
          <w:rtl/>
        </w:rPr>
        <w:t xml:space="preserve">، </w:t>
      </w:r>
      <w:r w:rsidR="00A10A2E">
        <w:rPr>
          <w:rtl/>
        </w:rPr>
        <w:t xml:space="preserve">وانّ </w:t>
      </w:r>
      <w:r w:rsidRPr="008856D2">
        <w:rPr>
          <w:rtl/>
        </w:rPr>
        <w:t>يكون متعلقا بكنا زمان أبي جعفر حين قبض</w:t>
      </w:r>
      <w:r>
        <w:rPr>
          <w:rtl/>
        </w:rPr>
        <w:t xml:space="preserve"> ، </w:t>
      </w:r>
      <w:r w:rsidRPr="008856D2">
        <w:rPr>
          <w:rtl/>
        </w:rPr>
        <w:t>ويكون ما بينهما معترضا</w:t>
      </w:r>
      <w:r>
        <w:rPr>
          <w:rtl/>
        </w:rPr>
        <w:t xml:space="preserve"> ، </w:t>
      </w:r>
      <w:r w:rsidRPr="008856D2">
        <w:rPr>
          <w:rtl/>
        </w:rPr>
        <w:t>و</w:t>
      </w:r>
      <w:r w:rsidR="00B124C6">
        <w:rPr>
          <w:rtl/>
        </w:rPr>
        <w:t xml:space="preserve">قال : </w:t>
      </w:r>
      <w:r w:rsidRPr="008856D2">
        <w:rPr>
          <w:rtl/>
        </w:rPr>
        <w:t>آخر</w:t>
      </w:r>
      <w:r>
        <w:rPr>
          <w:rtl/>
        </w:rPr>
        <w:t xml:space="preserve"> : </w:t>
      </w:r>
      <w:r w:rsidRPr="008856D2">
        <w:rPr>
          <w:rtl/>
        </w:rPr>
        <w:t>أي وقد كان السماع قبل قبض أبي جعفر أو قبل لقاء سالم بثلاث سنين أو نحوها</w:t>
      </w:r>
      <w:r>
        <w:rPr>
          <w:rtl/>
        </w:rPr>
        <w:t xml:space="preserve"> ، </w:t>
      </w:r>
      <w:r w:rsidRPr="008856D2">
        <w:rPr>
          <w:rtl/>
        </w:rPr>
        <w:t>ودخلنا استئناف ك</w:t>
      </w:r>
      <w:r w:rsidR="00161583">
        <w:rPr>
          <w:rtl/>
        </w:rPr>
        <w:t xml:space="preserve">انّه </w:t>
      </w:r>
      <w:r w:rsidRPr="008856D2">
        <w:rPr>
          <w:rtl/>
        </w:rPr>
        <w:t>قيل</w:t>
      </w:r>
      <w:r>
        <w:rPr>
          <w:rtl/>
        </w:rPr>
        <w:t xml:space="preserve"> : </w:t>
      </w:r>
      <w:r w:rsidRPr="008856D2">
        <w:rPr>
          <w:rtl/>
        </w:rPr>
        <w:t>ما فعلت</w:t>
      </w:r>
      <w:r>
        <w:rPr>
          <w:rtl/>
        </w:rPr>
        <w:t>؟</w:t>
      </w:r>
      <w:r w:rsidRPr="008856D2">
        <w:rPr>
          <w:rtl/>
        </w:rPr>
        <w:t xml:space="preserve"> ف</w:t>
      </w:r>
      <w:r w:rsidR="00386F93">
        <w:rPr>
          <w:rtl/>
        </w:rPr>
        <w:t xml:space="preserve">قال : </w:t>
      </w:r>
      <w:r w:rsidRPr="008856D2">
        <w:rPr>
          <w:rtl/>
        </w:rPr>
        <w:t>دخلنا.</w:t>
      </w:r>
    </w:p>
    <w:p w14:paraId="44AD43F0" w14:textId="5E63533B" w:rsidR="00EE3516" w:rsidRPr="008856D2" w:rsidRDefault="00EE3516" w:rsidP="00571CFD">
      <w:pPr>
        <w:pStyle w:val="libNormal"/>
        <w:rPr>
          <w:rtl/>
        </w:rPr>
      </w:pPr>
      <w:r w:rsidRPr="008856D2">
        <w:rPr>
          <w:rtl/>
        </w:rPr>
        <w:t>وأقول</w:t>
      </w:r>
      <w:r>
        <w:rPr>
          <w:rtl/>
        </w:rPr>
        <w:t xml:space="preserve"> : </w:t>
      </w:r>
      <w:r w:rsidRPr="008856D2">
        <w:rPr>
          <w:rtl/>
        </w:rPr>
        <w:t xml:space="preserve">لا يخفى </w:t>
      </w:r>
      <w:r w:rsidR="00E60E25">
        <w:rPr>
          <w:rtl/>
        </w:rPr>
        <w:t xml:space="preserve">بعد </w:t>
      </w:r>
      <w:r w:rsidRPr="008856D2">
        <w:rPr>
          <w:rtl/>
        </w:rPr>
        <w:t>تلك الوجوه بالنظر إلى ما ذكرنا</w:t>
      </w:r>
      <w:r>
        <w:rPr>
          <w:rtl/>
        </w:rPr>
        <w:t xml:space="preserve"> ، </w:t>
      </w:r>
      <w:r w:rsidRPr="008856D2">
        <w:rPr>
          <w:rtl/>
        </w:rPr>
        <w:t>وفي البصائر</w:t>
      </w:r>
      <w:r>
        <w:rPr>
          <w:rtl/>
        </w:rPr>
        <w:t xml:space="preserve"> : </w:t>
      </w:r>
      <w:r w:rsidRPr="008856D2">
        <w:rPr>
          <w:rtl/>
        </w:rPr>
        <w:t>قلت</w:t>
      </w:r>
      <w:r>
        <w:rPr>
          <w:rtl/>
        </w:rPr>
        <w:t xml:space="preserve"> : </w:t>
      </w:r>
      <w:r w:rsidRPr="008856D2">
        <w:rPr>
          <w:rtl/>
        </w:rPr>
        <w:t xml:space="preserve">بل لعمري لقد كان ذاك </w:t>
      </w:r>
      <w:r w:rsidR="00A36E9D">
        <w:rPr>
          <w:rtl/>
        </w:rPr>
        <w:t xml:space="preserve">ثمَّ </w:t>
      </w:r>
      <w:r w:rsidR="00E60E25">
        <w:rPr>
          <w:rtl/>
        </w:rPr>
        <w:t xml:space="preserve">بعد </w:t>
      </w:r>
      <w:r w:rsidRPr="008856D2">
        <w:rPr>
          <w:rtl/>
        </w:rPr>
        <w:t>ذلك ونحوها دخلنا</w:t>
      </w:r>
      <w:r>
        <w:rPr>
          <w:rtl/>
        </w:rPr>
        <w:t xml:space="preserve"> ، </w:t>
      </w:r>
      <w:r w:rsidRPr="008856D2">
        <w:rPr>
          <w:rtl/>
        </w:rPr>
        <w:t>فلا يحتاج إلى تكل</w:t>
      </w:r>
      <w:r w:rsidR="005A1EEA">
        <w:rPr>
          <w:rFonts w:hint="cs"/>
          <w:rtl/>
        </w:rPr>
        <w:t>ّ</w:t>
      </w:r>
      <w:r w:rsidRPr="008856D2">
        <w:rPr>
          <w:rtl/>
        </w:rPr>
        <w:t>ف أصلا.</w:t>
      </w:r>
    </w:p>
    <w:p w14:paraId="46142A59" w14:textId="77777777" w:rsidR="00EE3516" w:rsidRPr="008856D2" w:rsidRDefault="00EE3516" w:rsidP="006F7B8D">
      <w:pPr>
        <w:pStyle w:val="libLine"/>
        <w:rPr>
          <w:rtl/>
        </w:rPr>
      </w:pPr>
      <w:r w:rsidRPr="008856D2">
        <w:rPr>
          <w:rtl/>
        </w:rPr>
        <w:t>__________________</w:t>
      </w:r>
    </w:p>
    <w:p w14:paraId="0EA98236" w14:textId="77777777" w:rsidR="00EE3516" w:rsidRPr="008856D2" w:rsidRDefault="00EE3516" w:rsidP="005A0345">
      <w:pPr>
        <w:pStyle w:val="libFootnote0"/>
        <w:rPr>
          <w:rtl/>
          <w:lang w:bidi="fa-IR"/>
        </w:rPr>
      </w:pPr>
      <w:r>
        <w:rPr>
          <w:rtl/>
        </w:rPr>
        <w:t>(</w:t>
      </w:r>
      <w:r w:rsidRPr="008856D2">
        <w:rPr>
          <w:rtl/>
        </w:rPr>
        <w:t>1) وفي المتن</w:t>
      </w:r>
      <w:r>
        <w:rPr>
          <w:rtl/>
        </w:rPr>
        <w:t xml:space="preserve"> « </w:t>
      </w:r>
      <w:r w:rsidRPr="008856D2">
        <w:rPr>
          <w:rtl/>
        </w:rPr>
        <w:t>وقد كان</w:t>
      </w:r>
      <w:r>
        <w:rPr>
          <w:rtl/>
        </w:rPr>
        <w:t xml:space="preserve"> ..</w:t>
      </w:r>
      <w:r w:rsidRPr="008856D2">
        <w:rPr>
          <w:rtl/>
        </w:rPr>
        <w:t>.</w:t>
      </w:r>
      <w:r>
        <w:rPr>
          <w:rtl/>
        </w:rPr>
        <w:t xml:space="preserve"> ».</w:t>
      </w:r>
    </w:p>
    <w:p w14:paraId="17F4F7FC" w14:textId="77777777" w:rsidR="00EE3516" w:rsidRPr="008856D2" w:rsidRDefault="00EE3516" w:rsidP="005A0345">
      <w:pPr>
        <w:pStyle w:val="libFootnote0"/>
        <w:rPr>
          <w:rtl/>
          <w:lang w:bidi="fa-IR"/>
        </w:rPr>
      </w:pPr>
      <w:r>
        <w:rPr>
          <w:rtl/>
        </w:rPr>
        <w:t>(</w:t>
      </w:r>
      <w:r w:rsidRPr="008856D2">
        <w:rPr>
          <w:rtl/>
        </w:rPr>
        <w:t>2) وفي المتن</w:t>
      </w:r>
      <w:r>
        <w:rPr>
          <w:rtl/>
        </w:rPr>
        <w:t xml:space="preserve"> « </w:t>
      </w:r>
      <w:r w:rsidRPr="008856D2">
        <w:rPr>
          <w:rtl/>
        </w:rPr>
        <w:t>دخلت على أبي عبد الله فرزق الله المعرفة</w:t>
      </w:r>
      <w:r>
        <w:rPr>
          <w:rtl/>
        </w:rPr>
        <w:t xml:space="preserve"> ».</w:t>
      </w:r>
    </w:p>
    <w:p w14:paraId="75E01A8E" w14:textId="77777777" w:rsidR="002A5FAD" w:rsidRDefault="002A5FAD" w:rsidP="002A5FAD">
      <w:pPr>
        <w:pStyle w:val="libNormal"/>
        <w:rPr>
          <w:rtl/>
        </w:rPr>
      </w:pPr>
      <w:r w:rsidRPr="002A5FAD">
        <w:rPr>
          <w:rStyle w:val="libNormalChar"/>
          <w:rtl/>
        </w:rPr>
        <w:br w:type="page"/>
      </w:r>
    </w:p>
    <w:p w14:paraId="2BDA3206" w14:textId="17CE4236" w:rsidR="00EE3516" w:rsidRPr="008856D2" w:rsidRDefault="00EE3516" w:rsidP="002A5FAD">
      <w:pPr>
        <w:pStyle w:val="libNormal0"/>
        <w:rPr>
          <w:rtl/>
        </w:rPr>
      </w:pPr>
      <w:r w:rsidRPr="008856D2">
        <w:rPr>
          <w:rtl/>
        </w:rPr>
        <w:lastRenderedPageBreak/>
        <w:t>من</w:t>
      </w:r>
      <w:r w:rsidR="005A1EEA">
        <w:rPr>
          <w:rFonts w:hint="cs"/>
          <w:rtl/>
        </w:rPr>
        <w:t>ّ</w:t>
      </w:r>
      <w:r w:rsidRPr="008856D2">
        <w:rPr>
          <w:rtl/>
        </w:rPr>
        <w:t xml:space="preserve">ا ميت </w:t>
      </w:r>
      <w:r w:rsidR="00574491">
        <w:rPr>
          <w:rtl/>
        </w:rPr>
        <w:t xml:space="preserve">حتّى </w:t>
      </w:r>
      <w:r w:rsidRPr="008856D2">
        <w:rPr>
          <w:rtl/>
        </w:rPr>
        <w:t xml:space="preserve">يخلف من بعده من يعمل بمثل عمله ويسير بسيرته ويدعو إلى ما دعا إليه يا أبا عبيدة </w:t>
      </w:r>
      <w:r w:rsidR="00161583">
        <w:rPr>
          <w:rtl/>
        </w:rPr>
        <w:t xml:space="preserve">انّه </w:t>
      </w:r>
      <w:r w:rsidR="008708F7">
        <w:rPr>
          <w:rtl/>
        </w:rPr>
        <w:t xml:space="preserve">لم يمنع ما </w:t>
      </w:r>
      <w:r w:rsidR="008708F7">
        <w:rPr>
          <w:rFonts w:hint="cs"/>
          <w:rtl/>
        </w:rPr>
        <w:t>اُ</w:t>
      </w:r>
      <w:r w:rsidRPr="008856D2">
        <w:rPr>
          <w:rtl/>
        </w:rPr>
        <w:t xml:space="preserve">عطي داود أن أعطي سليمان </w:t>
      </w:r>
      <w:r w:rsidR="00A36E9D">
        <w:rPr>
          <w:rtl/>
        </w:rPr>
        <w:t xml:space="preserve">ثمَّ </w:t>
      </w:r>
      <w:r w:rsidR="00B124C6">
        <w:rPr>
          <w:rtl/>
        </w:rPr>
        <w:t xml:space="preserve">قال : </w:t>
      </w:r>
      <w:r w:rsidRPr="008856D2">
        <w:rPr>
          <w:rtl/>
        </w:rPr>
        <w:t xml:space="preserve">يا أبا عبيدة إذا قام قائم آل </w:t>
      </w:r>
      <w:r w:rsidR="00A36E9D">
        <w:rPr>
          <w:rtl/>
        </w:rPr>
        <w:t xml:space="preserve">محمّد </w:t>
      </w:r>
      <w:r w:rsidRPr="00940F9D">
        <w:rPr>
          <w:rStyle w:val="libAlaemChar"/>
          <w:rtl/>
        </w:rPr>
        <w:t>صلى‌الله‌عليه‌وآله</w:t>
      </w:r>
      <w:r w:rsidRPr="008856D2">
        <w:rPr>
          <w:rtl/>
        </w:rPr>
        <w:t xml:space="preserve"> حكم بحكم داود وسليمان لا يسأل بي</w:t>
      </w:r>
      <w:r w:rsidR="008708F7">
        <w:rPr>
          <w:rFonts w:hint="cs"/>
          <w:rtl/>
        </w:rPr>
        <w:t>ّ</w:t>
      </w:r>
      <w:r w:rsidRPr="008856D2">
        <w:rPr>
          <w:rtl/>
        </w:rPr>
        <w:t>نة</w:t>
      </w:r>
      <w:r>
        <w:rPr>
          <w:rFonts w:hint="cs"/>
          <w:rtl/>
        </w:rPr>
        <w:t>.</w:t>
      </w:r>
    </w:p>
    <w:p w14:paraId="6CBDE1D9" w14:textId="5B1C27DA"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سنان</w:t>
      </w:r>
      <w:r>
        <w:rPr>
          <w:rtl/>
        </w:rPr>
        <w:t xml:space="preserve"> ، </w:t>
      </w:r>
      <w:r w:rsidRPr="008856D2">
        <w:rPr>
          <w:rtl/>
        </w:rPr>
        <w:t xml:space="preserve">عن أبان </w:t>
      </w:r>
      <w:r w:rsidR="00B124C6">
        <w:rPr>
          <w:rtl/>
        </w:rPr>
        <w:t xml:space="preserve">قال : </w:t>
      </w:r>
      <w:r w:rsidRPr="008856D2">
        <w:rPr>
          <w:rtl/>
        </w:rPr>
        <w:t>سمعت</w:t>
      </w:r>
    </w:p>
    <w:p w14:paraId="4B8E4196" w14:textId="5848A984" w:rsidR="00EE3516" w:rsidRDefault="00201378" w:rsidP="006F7B8D">
      <w:pPr>
        <w:pStyle w:val="libLine"/>
        <w:rPr>
          <w:rtl/>
        </w:rPr>
      </w:pPr>
      <w:r>
        <w:rPr>
          <w:rFonts w:hint="cs"/>
          <w:rtl/>
        </w:rPr>
        <w:t>________________________________________________________</w:t>
      </w:r>
    </w:p>
    <w:p w14:paraId="2B76E5CB" w14:textId="3EE1A368" w:rsidR="00EE3516" w:rsidRPr="008856D2" w:rsidRDefault="00EE3516" w:rsidP="00571CFD">
      <w:pPr>
        <w:pStyle w:val="libNormal"/>
        <w:rPr>
          <w:rtl/>
        </w:rPr>
      </w:pPr>
      <w:r>
        <w:rPr>
          <w:rtl/>
        </w:rPr>
        <w:t xml:space="preserve">« </w:t>
      </w:r>
      <w:r w:rsidR="008708F7">
        <w:rPr>
          <w:rtl/>
        </w:rPr>
        <w:t>حت</w:t>
      </w:r>
      <w:r w:rsidR="00574491">
        <w:rPr>
          <w:rtl/>
        </w:rPr>
        <w:t xml:space="preserve">ى </w:t>
      </w:r>
      <w:r w:rsidRPr="004A3B67">
        <w:rPr>
          <w:rtl/>
        </w:rPr>
        <w:t>يخل</w:t>
      </w:r>
      <w:r w:rsidR="008708F7">
        <w:rPr>
          <w:rFonts w:hint="cs"/>
          <w:rtl/>
        </w:rPr>
        <w:t>ّ</w:t>
      </w:r>
      <w:r w:rsidRPr="004A3B67">
        <w:rPr>
          <w:rtl/>
        </w:rPr>
        <w:t>ف</w:t>
      </w:r>
      <w:r>
        <w:rPr>
          <w:rtl/>
        </w:rPr>
        <w:t xml:space="preserve"> » </w:t>
      </w:r>
      <w:r w:rsidRPr="008856D2">
        <w:rPr>
          <w:rtl/>
        </w:rPr>
        <w:t>على بناء التفعيل</w:t>
      </w:r>
      <w:r>
        <w:rPr>
          <w:rtl/>
        </w:rPr>
        <w:t xml:space="preserve"> ، </w:t>
      </w:r>
      <w:r w:rsidR="00B124C6">
        <w:rPr>
          <w:rtl/>
        </w:rPr>
        <w:t xml:space="preserve">قال : </w:t>
      </w:r>
      <w:r w:rsidRPr="008856D2">
        <w:rPr>
          <w:rtl/>
        </w:rPr>
        <w:t>الجوهري</w:t>
      </w:r>
      <w:r>
        <w:rPr>
          <w:rtl/>
        </w:rPr>
        <w:t xml:space="preserve"> : </w:t>
      </w:r>
      <w:r w:rsidRPr="008856D2">
        <w:rPr>
          <w:rtl/>
        </w:rPr>
        <w:t>خل</w:t>
      </w:r>
      <w:r w:rsidR="008708F7">
        <w:rPr>
          <w:rFonts w:hint="cs"/>
          <w:rtl/>
        </w:rPr>
        <w:t>ّ</w:t>
      </w:r>
      <w:r w:rsidRPr="008856D2">
        <w:rPr>
          <w:rtl/>
        </w:rPr>
        <w:t>ف فلانا</w:t>
      </w:r>
      <w:r w:rsidR="008708F7">
        <w:rPr>
          <w:rFonts w:hint="cs"/>
          <w:rtl/>
        </w:rPr>
        <w:t>ً</w:t>
      </w:r>
      <w:r w:rsidRPr="008856D2">
        <w:rPr>
          <w:rtl/>
        </w:rPr>
        <w:t xml:space="preserve"> تخليفا جعله خليفة كاستخلفه.</w:t>
      </w:r>
    </w:p>
    <w:p w14:paraId="0B5A6F78" w14:textId="0A75B5ED" w:rsidR="00EE3516" w:rsidRPr="008856D2" w:rsidRDefault="00EE3516" w:rsidP="00571CFD">
      <w:pPr>
        <w:pStyle w:val="libNormal"/>
        <w:rPr>
          <w:rtl/>
        </w:rPr>
      </w:pPr>
      <w:r w:rsidRPr="008856D2">
        <w:rPr>
          <w:rtl/>
        </w:rPr>
        <w:t>وفي البصائر</w:t>
      </w:r>
      <w:r>
        <w:rPr>
          <w:rtl/>
        </w:rPr>
        <w:t xml:space="preserve"> : </w:t>
      </w:r>
      <w:r w:rsidRPr="008856D2">
        <w:rPr>
          <w:rtl/>
        </w:rPr>
        <w:t xml:space="preserve">دخلنا على أبي عبد الله </w:t>
      </w:r>
      <w:r w:rsidRPr="00940F9D">
        <w:rPr>
          <w:rStyle w:val="libAlaemChar"/>
          <w:rtl/>
        </w:rPr>
        <w:t>عليه‌السلام</w:t>
      </w:r>
      <w:r w:rsidRPr="008856D2">
        <w:rPr>
          <w:rtl/>
        </w:rPr>
        <w:t xml:space="preserve"> فرزق الله لنا المعرفة فدخلت عليه فقلت له</w:t>
      </w:r>
      <w:r>
        <w:rPr>
          <w:rtl/>
        </w:rPr>
        <w:t xml:space="preserve"> : </w:t>
      </w:r>
      <w:r w:rsidRPr="008856D2">
        <w:rPr>
          <w:rtl/>
        </w:rPr>
        <w:t>لقيت سا</w:t>
      </w:r>
      <w:r w:rsidR="008708F7">
        <w:rPr>
          <w:rtl/>
        </w:rPr>
        <w:t>لـم</w:t>
      </w:r>
      <w:r w:rsidR="00EF7FC8">
        <w:rPr>
          <w:rtl/>
        </w:rPr>
        <w:t>ا</w:t>
      </w:r>
      <w:r w:rsidR="008708F7">
        <w:rPr>
          <w:rFonts w:hint="cs"/>
          <w:rtl/>
        </w:rPr>
        <w:t>ً</w:t>
      </w:r>
      <w:r w:rsidR="00EF7FC8">
        <w:rPr>
          <w:rtl/>
        </w:rPr>
        <w:t xml:space="preserve"> </w:t>
      </w:r>
      <w:r w:rsidRPr="008856D2">
        <w:rPr>
          <w:rtl/>
        </w:rPr>
        <w:t>ف</w:t>
      </w:r>
      <w:r w:rsidR="008708F7">
        <w:rPr>
          <w:rtl/>
        </w:rPr>
        <w:t>قال</w:t>
      </w:r>
      <w:r w:rsidR="00B124C6">
        <w:rPr>
          <w:rtl/>
        </w:rPr>
        <w:t xml:space="preserve"> </w:t>
      </w:r>
      <w:r w:rsidRPr="008856D2">
        <w:rPr>
          <w:rtl/>
        </w:rPr>
        <w:t>لي كذا وكذا</w:t>
      </w:r>
      <w:r>
        <w:rPr>
          <w:rtl/>
        </w:rPr>
        <w:t xml:space="preserve"> ، </w:t>
      </w:r>
      <w:r w:rsidRPr="008856D2">
        <w:rPr>
          <w:rtl/>
        </w:rPr>
        <w:t>وقلت له كذا وكذا</w:t>
      </w:r>
      <w:r>
        <w:rPr>
          <w:rtl/>
        </w:rPr>
        <w:t xml:space="preserve"> ، </w:t>
      </w:r>
      <w:r w:rsidRPr="008856D2">
        <w:rPr>
          <w:rtl/>
        </w:rPr>
        <w:t>ف</w:t>
      </w:r>
      <w:r w:rsidR="00B124C6">
        <w:rPr>
          <w:rtl/>
        </w:rPr>
        <w:t xml:space="preserve">قال : </w:t>
      </w:r>
      <w:r w:rsidRPr="008856D2">
        <w:rPr>
          <w:rtl/>
        </w:rPr>
        <w:t>له أبو عبد الله</w:t>
      </w:r>
      <w:r>
        <w:rPr>
          <w:rtl/>
        </w:rPr>
        <w:t xml:space="preserve"> : </w:t>
      </w:r>
      <w:r w:rsidRPr="008856D2">
        <w:rPr>
          <w:rtl/>
        </w:rPr>
        <w:t>يا ويل لسالم ثلاث مر</w:t>
      </w:r>
      <w:r w:rsidR="008708F7">
        <w:rPr>
          <w:rFonts w:hint="cs"/>
          <w:rtl/>
        </w:rPr>
        <w:t>ّ</w:t>
      </w:r>
      <w:r w:rsidRPr="008856D2">
        <w:rPr>
          <w:rtl/>
        </w:rPr>
        <w:t>ات</w:t>
      </w:r>
      <w:r>
        <w:rPr>
          <w:rtl/>
        </w:rPr>
        <w:t xml:space="preserve"> أ</w:t>
      </w:r>
      <w:r w:rsidRPr="008856D2">
        <w:rPr>
          <w:rtl/>
        </w:rPr>
        <w:t>ما يدري سالم ما منزلة الإمام</w:t>
      </w:r>
      <w:r>
        <w:rPr>
          <w:rtl/>
        </w:rPr>
        <w:t>؟</w:t>
      </w:r>
      <w:r w:rsidRPr="008856D2">
        <w:rPr>
          <w:rtl/>
        </w:rPr>
        <w:t xml:space="preserve"> الإمام أعظم </w:t>
      </w:r>
      <w:r w:rsidR="00651418">
        <w:rPr>
          <w:rtl/>
        </w:rPr>
        <w:t xml:space="preserve">ممّا </w:t>
      </w:r>
      <w:r w:rsidRPr="008856D2">
        <w:rPr>
          <w:rtl/>
        </w:rPr>
        <w:t>يذهب إليه سالم والناس أجمعون</w:t>
      </w:r>
      <w:r>
        <w:rPr>
          <w:rtl/>
        </w:rPr>
        <w:t xml:space="preserve"> ، </w:t>
      </w:r>
      <w:r w:rsidRPr="008856D2">
        <w:rPr>
          <w:rtl/>
        </w:rPr>
        <w:t xml:space="preserve">يا با عبيدة </w:t>
      </w:r>
      <w:r w:rsidR="00161583">
        <w:rPr>
          <w:rtl/>
        </w:rPr>
        <w:t xml:space="preserve">انّه </w:t>
      </w:r>
      <w:r w:rsidRPr="008856D2">
        <w:rPr>
          <w:rtl/>
        </w:rPr>
        <w:t>لم يمت من</w:t>
      </w:r>
      <w:r w:rsidR="008708F7">
        <w:rPr>
          <w:rFonts w:hint="cs"/>
          <w:rtl/>
        </w:rPr>
        <w:t>ّ</w:t>
      </w:r>
      <w:r w:rsidRPr="008856D2">
        <w:rPr>
          <w:rtl/>
        </w:rPr>
        <w:t>ا مي</w:t>
      </w:r>
      <w:r w:rsidR="008708F7">
        <w:rPr>
          <w:rFonts w:hint="cs"/>
          <w:rtl/>
        </w:rPr>
        <w:t>ّ</w:t>
      </w:r>
      <w:r w:rsidRPr="008856D2">
        <w:rPr>
          <w:rtl/>
        </w:rPr>
        <w:t xml:space="preserve">ت </w:t>
      </w:r>
      <w:r w:rsidR="00574491">
        <w:rPr>
          <w:rtl/>
        </w:rPr>
        <w:t xml:space="preserve">حتّى </w:t>
      </w:r>
      <w:r w:rsidRPr="008856D2">
        <w:rPr>
          <w:rtl/>
        </w:rPr>
        <w:t>يخلف من بعده من يعمل بمثل عمله ويسير بمثل سيرته</w:t>
      </w:r>
      <w:r>
        <w:rPr>
          <w:rtl/>
        </w:rPr>
        <w:t xml:space="preserve"> ، </w:t>
      </w:r>
      <w:r w:rsidRPr="008856D2">
        <w:rPr>
          <w:rtl/>
        </w:rPr>
        <w:t xml:space="preserve">ويدعو إلى مثل </w:t>
      </w:r>
      <w:r w:rsidR="0012207A">
        <w:rPr>
          <w:rtl/>
        </w:rPr>
        <w:t xml:space="preserve">الّذي </w:t>
      </w:r>
      <w:r w:rsidRPr="008856D2">
        <w:rPr>
          <w:rtl/>
        </w:rPr>
        <w:t>دعا إليه</w:t>
      </w:r>
      <w:r>
        <w:rPr>
          <w:rtl/>
        </w:rPr>
        <w:t xml:space="preserve"> ، </w:t>
      </w:r>
      <w:r w:rsidRPr="008856D2">
        <w:rPr>
          <w:rtl/>
        </w:rPr>
        <w:t xml:space="preserve">يا با عبيدة </w:t>
      </w:r>
      <w:r w:rsidR="00161583">
        <w:rPr>
          <w:rtl/>
        </w:rPr>
        <w:t xml:space="preserve">انّه </w:t>
      </w:r>
      <w:r w:rsidRPr="008856D2">
        <w:rPr>
          <w:rtl/>
        </w:rPr>
        <w:t>لم يمنع الله ما أعطى داود أن أعطى سليمان أفضل ما أعطى داود</w:t>
      </w:r>
      <w:r>
        <w:rPr>
          <w:rtl/>
        </w:rPr>
        <w:t xml:space="preserve"> ، </w:t>
      </w:r>
      <w:r w:rsidR="00A36E9D">
        <w:rPr>
          <w:rtl/>
        </w:rPr>
        <w:t xml:space="preserve">ثمَّ </w:t>
      </w:r>
      <w:r w:rsidR="00386F93">
        <w:rPr>
          <w:rtl/>
        </w:rPr>
        <w:t xml:space="preserve">قال : </w:t>
      </w:r>
      <w:r>
        <w:rPr>
          <w:rtl/>
        </w:rPr>
        <w:t xml:space="preserve">« </w:t>
      </w:r>
      <w:r w:rsidRPr="00571CFD">
        <w:rPr>
          <w:rStyle w:val="libAieChar"/>
          <w:rtl/>
        </w:rPr>
        <w:t xml:space="preserve">هذا عَطاؤُنا فَامْنُنْ أَوْ أَمْسِكْ بِغَيْرِ حِسابٍ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قلت</w:t>
      </w:r>
      <w:r>
        <w:rPr>
          <w:rtl/>
        </w:rPr>
        <w:t xml:space="preserve"> : </w:t>
      </w:r>
      <w:r w:rsidRPr="008856D2">
        <w:rPr>
          <w:rtl/>
        </w:rPr>
        <w:t>ما أعطاه الله جعلت فداك</w:t>
      </w:r>
      <w:r>
        <w:rPr>
          <w:rtl/>
        </w:rPr>
        <w:t>؟</w:t>
      </w:r>
      <w:r w:rsidRPr="008856D2">
        <w:rPr>
          <w:rtl/>
        </w:rPr>
        <w:t xml:space="preserve"> </w:t>
      </w:r>
      <w:r w:rsidR="00386F93">
        <w:rPr>
          <w:rtl/>
        </w:rPr>
        <w:t xml:space="preserve">قال : </w:t>
      </w:r>
      <w:r w:rsidRPr="008856D2">
        <w:rPr>
          <w:rtl/>
        </w:rPr>
        <w:t xml:space="preserve">نعم يا با عبيدة </w:t>
      </w:r>
      <w:r w:rsidR="00161583">
        <w:rPr>
          <w:rtl/>
        </w:rPr>
        <w:t xml:space="preserve">انّه </w:t>
      </w:r>
      <w:r w:rsidRPr="008856D2">
        <w:rPr>
          <w:rtl/>
        </w:rPr>
        <w:t xml:space="preserve">إذا قام قائم آل </w:t>
      </w:r>
      <w:r w:rsidR="00A36E9D">
        <w:rPr>
          <w:rtl/>
        </w:rPr>
        <w:t xml:space="preserve">محمّد </w:t>
      </w:r>
      <w:r w:rsidRPr="008856D2">
        <w:rPr>
          <w:rtl/>
        </w:rPr>
        <w:t>حكم بحكم داود وسليمان</w:t>
      </w:r>
      <w:r>
        <w:rPr>
          <w:rtl/>
        </w:rPr>
        <w:t xml:space="preserve"> ، </w:t>
      </w:r>
      <w:r w:rsidR="008708F7">
        <w:rPr>
          <w:rtl/>
        </w:rPr>
        <w:t>لا يس</w:t>
      </w:r>
      <w:r w:rsidR="008708F7">
        <w:rPr>
          <w:rFonts w:hint="cs"/>
          <w:rtl/>
        </w:rPr>
        <w:t>ئ</w:t>
      </w:r>
      <w:r w:rsidRPr="008856D2">
        <w:rPr>
          <w:rtl/>
        </w:rPr>
        <w:t>ل الناس بي</w:t>
      </w:r>
      <w:r w:rsidR="008708F7">
        <w:rPr>
          <w:rFonts w:hint="cs"/>
          <w:rtl/>
        </w:rPr>
        <w:t>ّ</w:t>
      </w:r>
      <w:r w:rsidRPr="008856D2">
        <w:rPr>
          <w:rtl/>
        </w:rPr>
        <w:t>نة.</w:t>
      </w:r>
    </w:p>
    <w:p w14:paraId="27731674" w14:textId="331467ED" w:rsidR="00EE3516" w:rsidRPr="008856D2" w:rsidRDefault="00EE3516" w:rsidP="00571CFD">
      <w:pPr>
        <w:pStyle w:val="libNormal"/>
        <w:rPr>
          <w:rtl/>
        </w:rPr>
      </w:pPr>
      <w:r w:rsidRPr="008856D2">
        <w:rPr>
          <w:rtl/>
        </w:rPr>
        <w:t>فظهر أن</w:t>
      </w:r>
      <w:r w:rsidR="008708F7">
        <w:rPr>
          <w:rFonts w:hint="cs"/>
          <w:rtl/>
        </w:rPr>
        <w:t>ّ</w:t>
      </w:r>
      <w:r w:rsidRPr="008856D2">
        <w:rPr>
          <w:rtl/>
        </w:rPr>
        <w:t xml:space="preserve"> الخبر مختصر</w:t>
      </w:r>
      <w:r>
        <w:rPr>
          <w:rtl/>
        </w:rPr>
        <w:t xml:space="preserve"> ، </w:t>
      </w:r>
      <w:r w:rsidRPr="008856D2">
        <w:rPr>
          <w:rtl/>
        </w:rPr>
        <w:t>و</w:t>
      </w:r>
      <w:r>
        <w:rPr>
          <w:rtl/>
        </w:rPr>
        <w:t xml:space="preserve"> « </w:t>
      </w:r>
      <w:r w:rsidRPr="004A3B67">
        <w:rPr>
          <w:rtl/>
        </w:rPr>
        <w:t>ما</w:t>
      </w:r>
      <w:r>
        <w:rPr>
          <w:rtl/>
        </w:rPr>
        <w:t xml:space="preserve"> » </w:t>
      </w:r>
      <w:r w:rsidRPr="008856D2">
        <w:rPr>
          <w:rtl/>
        </w:rPr>
        <w:t xml:space="preserve">في ما أعطى داود إما </w:t>
      </w:r>
      <w:r w:rsidR="00C80F9C">
        <w:rPr>
          <w:rtl/>
        </w:rPr>
        <w:t xml:space="preserve">مصدريّة </w:t>
      </w:r>
      <w:r w:rsidRPr="008856D2">
        <w:rPr>
          <w:rtl/>
        </w:rPr>
        <w:t>أي لم يمنع إعطاء الأب إعطاء الابن</w:t>
      </w:r>
      <w:r>
        <w:rPr>
          <w:rtl/>
        </w:rPr>
        <w:t xml:space="preserve"> ، </w:t>
      </w:r>
      <w:r w:rsidRPr="008856D2">
        <w:rPr>
          <w:rtl/>
        </w:rPr>
        <w:t>بل اجتمعا معا</w:t>
      </w:r>
      <w:r w:rsidR="008708F7">
        <w:rPr>
          <w:rFonts w:hint="cs"/>
          <w:rtl/>
        </w:rPr>
        <w:t>ً</w:t>
      </w:r>
      <w:r>
        <w:rPr>
          <w:rtl/>
        </w:rPr>
        <w:t xml:space="preserve"> ، </w:t>
      </w:r>
      <w:r w:rsidRPr="008856D2">
        <w:rPr>
          <w:rtl/>
        </w:rPr>
        <w:t>أو موصولة أي لم تمنع تلك الفضائل التي أعطيت داود أن أعطي مثلها سليمان</w:t>
      </w:r>
      <w:r>
        <w:rPr>
          <w:rtl/>
        </w:rPr>
        <w:t xml:space="preserve"> ، </w:t>
      </w:r>
      <w:r w:rsidRPr="008856D2">
        <w:rPr>
          <w:rtl/>
        </w:rPr>
        <w:t xml:space="preserve">والمراد نفي الاستبعاد من إعطاء الإمامة لهم </w:t>
      </w:r>
      <w:r w:rsidR="00E60E25">
        <w:rPr>
          <w:rtl/>
        </w:rPr>
        <w:t xml:space="preserve">بعد </w:t>
      </w:r>
      <w:r w:rsidRPr="008856D2">
        <w:rPr>
          <w:rtl/>
        </w:rPr>
        <w:t>أن أعطيت آباؤهم</w:t>
      </w:r>
      <w:r>
        <w:rPr>
          <w:rtl/>
        </w:rPr>
        <w:t xml:space="preserve"> ، </w:t>
      </w:r>
      <w:r w:rsidRPr="008856D2">
        <w:rPr>
          <w:rtl/>
        </w:rPr>
        <w:t xml:space="preserve">والتنبيه على أن الإمامة لا تكون </w:t>
      </w:r>
      <w:r w:rsidR="004A12BC">
        <w:rPr>
          <w:rtl/>
        </w:rPr>
        <w:t xml:space="preserve">إلّا </w:t>
      </w:r>
      <w:r w:rsidRPr="008856D2">
        <w:rPr>
          <w:rtl/>
        </w:rPr>
        <w:t>مع شرائطها التي منها العلم بأحوال الخلق ودواعيهم</w:t>
      </w:r>
      <w:r>
        <w:rPr>
          <w:rtl/>
        </w:rPr>
        <w:t xml:space="preserve"> ، </w:t>
      </w:r>
      <w:r w:rsidRPr="008856D2">
        <w:rPr>
          <w:rtl/>
        </w:rPr>
        <w:t>وما هو ال</w:t>
      </w:r>
      <w:r w:rsidR="00D407B9">
        <w:rPr>
          <w:rtl/>
        </w:rPr>
        <w:t xml:space="preserve">حقَّ </w:t>
      </w:r>
      <w:r w:rsidRPr="008856D2">
        <w:rPr>
          <w:rtl/>
        </w:rPr>
        <w:t xml:space="preserve">في دعاويهم </w:t>
      </w:r>
      <w:r w:rsidR="00574491">
        <w:rPr>
          <w:rtl/>
        </w:rPr>
        <w:t xml:space="preserve">حتّى </w:t>
      </w:r>
      <w:r w:rsidRPr="008856D2">
        <w:rPr>
          <w:rtl/>
        </w:rPr>
        <w:t>يمكنه الحكم بحكم داود وسليمان</w:t>
      </w:r>
      <w:r>
        <w:rPr>
          <w:rtl/>
        </w:rPr>
        <w:t xml:space="preserve"> ، </w:t>
      </w:r>
      <w:r w:rsidRPr="008856D2">
        <w:rPr>
          <w:rtl/>
        </w:rPr>
        <w:t>رد</w:t>
      </w:r>
      <w:r w:rsidR="008708F7">
        <w:rPr>
          <w:rFonts w:hint="cs"/>
          <w:rtl/>
        </w:rPr>
        <w:t>ّ</w:t>
      </w:r>
      <w:r w:rsidRPr="008856D2">
        <w:rPr>
          <w:rtl/>
        </w:rPr>
        <w:t>ا</w:t>
      </w:r>
      <w:r w:rsidR="008708F7">
        <w:rPr>
          <w:rFonts w:hint="cs"/>
          <w:rtl/>
        </w:rPr>
        <w:t>ً</w:t>
      </w:r>
      <w:r w:rsidRPr="008856D2">
        <w:rPr>
          <w:rtl/>
        </w:rPr>
        <w:t xml:space="preserve"> على سالم وأضرابه القائلين بإمامة زيد مع عدم ات</w:t>
      </w:r>
      <w:r w:rsidR="008708F7">
        <w:rPr>
          <w:rFonts w:hint="cs"/>
          <w:rtl/>
        </w:rPr>
        <w:t>ّ</w:t>
      </w:r>
      <w:r w:rsidRPr="008856D2">
        <w:rPr>
          <w:rtl/>
        </w:rPr>
        <w:t>صافه بتلك الكمالات.</w:t>
      </w:r>
    </w:p>
    <w:p w14:paraId="05311B0A" w14:textId="410AFA79" w:rsidR="00EE3516" w:rsidRPr="008856D2" w:rsidRDefault="00EE3516" w:rsidP="008708F7">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على المشهور.</w:t>
      </w:r>
    </w:p>
    <w:p w14:paraId="47E6F944" w14:textId="77777777" w:rsidR="00EE3516" w:rsidRPr="008856D2" w:rsidRDefault="00EE3516" w:rsidP="006F7B8D">
      <w:pPr>
        <w:pStyle w:val="libLine"/>
        <w:rPr>
          <w:rtl/>
        </w:rPr>
      </w:pPr>
      <w:r w:rsidRPr="008856D2">
        <w:rPr>
          <w:rtl/>
        </w:rPr>
        <w:t>__________________</w:t>
      </w:r>
    </w:p>
    <w:p w14:paraId="02F58D1C" w14:textId="77777777" w:rsidR="00EE3516" w:rsidRPr="008856D2" w:rsidRDefault="00EE3516" w:rsidP="005A0345">
      <w:pPr>
        <w:pStyle w:val="libFootnote0"/>
        <w:rPr>
          <w:rtl/>
          <w:lang w:bidi="fa-IR"/>
        </w:rPr>
      </w:pPr>
      <w:r>
        <w:rPr>
          <w:rtl/>
        </w:rPr>
        <w:t>(</w:t>
      </w:r>
      <w:r w:rsidRPr="008856D2">
        <w:rPr>
          <w:rtl/>
        </w:rPr>
        <w:t>1) سورة ص</w:t>
      </w:r>
      <w:r>
        <w:rPr>
          <w:rtl/>
        </w:rPr>
        <w:t xml:space="preserve"> : </w:t>
      </w:r>
      <w:r w:rsidRPr="008856D2">
        <w:rPr>
          <w:rtl/>
        </w:rPr>
        <w:t>39.</w:t>
      </w:r>
    </w:p>
    <w:p w14:paraId="629289C0" w14:textId="77777777" w:rsidR="002A5FAD" w:rsidRDefault="002A5FAD" w:rsidP="002A5FAD">
      <w:pPr>
        <w:pStyle w:val="libNormal"/>
        <w:rPr>
          <w:rtl/>
        </w:rPr>
      </w:pPr>
      <w:r w:rsidRPr="002A5FAD">
        <w:rPr>
          <w:rStyle w:val="libNormalChar"/>
          <w:rtl/>
        </w:rPr>
        <w:br w:type="page"/>
      </w:r>
    </w:p>
    <w:p w14:paraId="213311C3" w14:textId="09E315A7" w:rsidR="00EE3516" w:rsidRPr="008856D2" w:rsidRDefault="00EE3516" w:rsidP="002A5FAD">
      <w:pPr>
        <w:pStyle w:val="libNormal0"/>
        <w:rPr>
          <w:rtl/>
        </w:rPr>
      </w:pPr>
      <w:r w:rsidRPr="008856D2">
        <w:rPr>
          <w:rtl/>
        </w:rPr>
        <w:lastRenderedPageBreak/>
        <w:t xml:space="preserve">أبا عبد الله </w:t>
      </w:r>
      <w:r w:rsidRPr="00940F9D">
        <w:rPr>
          <w:rStyle w:val="libAlaemChar"/>
          <w:rtl/>
        </w:rPr>
        <w:t>عليه‌السلام</w:t>
      </w:r>
      <w:r w:rsidRPr="008856D2">
        <w:rPr>
          <w:rtl/>
        </w:rPr>
        <w:t xml:space="preserve"> يقول </w:t>
      </w:r>
      <w:r w:rsidR="008708F7">
        <w:rPr>
          <w:rFonts w:hint="cs"/>
          <w:rtl/>
        </w:rPr>
        <w:t xml:space="preserve">: </w:t>
      </w:r>
      <w:r w:rsidRPr="008856D2">
        <w:rPr>
          <w:rtl/>
        </w:rPr>
        <w:t>لا تذهب الد</w:t>
      </w:r>
      <w:r w:rsidR="008708F7">
        <w:rPr>
          <w:rFonts w:hint="cs"/>
          <w:rtl/>
        </w:rPr>
        <w:t>ُّ</w:t>
      </w:r>
      <w:r w:rsidRPr="008856D2">
        <w:rPr>
          <w:rtl/>
        </w:rPr>
        <w:t xml:space="preserve">نيا </w:t>
      </w:r>
      <w:r w:rsidR="00574491">
        <w:rPr>
          <w:rtl/>
        </w:rPr>
        <w:t xml:space="preserve">حتّى </w:t>
      </w:r>
      <w:r w:rsidRPr="008856D2">
        <w:rPr>
          <w:rtl/>
        </w:rPr>
        <w:t>يخرج ر</w:t>
      </w:r>
      <w:r w:rsidR="008708F7">
        <w:rPr>
          <w:rtl/>
        </w:rPr>
        <w:t>جل</w:t>
      </w:r>
      <w:r w:rsidR="00161583">
        <w:rPr>
          <w:rtl/>
        </w:rPr>
        <w:t xml:space="preserve"> </w:t>
      </w:r>
      <w:r w:rsidRPr="008856D2">
        <w:rPr>
          <w:rtl/>
        </w:rPr>
        <w:t>من</w:t>
      </w:r>
      <w:r w:rsidR="008708F7">
        <w:rPr>
          <w:rFonts w:hint="cs"/>
          <w:rtl/>
        </w:rPr>
        <w:t>ّ</w:t>
      </w:r>
      <w:r w:rsidRPr="008856D2">
        <w:rPr>
          <w:rtl/>
        </w:rPr>
        <w:t>ي يحكم بحكومة آل داود ولا يسأل بي</w:t>
      </w:r>
      <w:r w:rsidR="008708F7">
        <w:rPr>
          <w:rFonts w:hint="cs"/>
          <w:rtl/>
        </w:rPr>
        <w:t>ّ</w:t>
      </w:r>
      <w:r w:rsidRPr="008856D2">
        <w:rPr>
          <w:rtl/>
        </w:rPr>
        <w:t xml:space="preserve">نة </w:t>
      </w:r>
      <w:r w:rsidR="008708F7">
        <w:rPr>
          <w:rFonts w:hint="cs"/>
          <w:rtl/>
        </w:rPr>
        <w:t xml:space="preserve">، </w:t>
      </w:r>
      <w:r w:rsidRPr="008856D2">
        <w:rPr>
          <w:rtl/>
        </w:rPr>
        <w:t>يعطي كل</w:t>
      </w:r>
      <w:r w:rsidR="008708F7">
        <w:rPr>
          <w:rFonts w:hint="cs"/>
          <w:rtl/>
        </w:rPr>
        <w:t>َّ</w:t>
      </w:r>
      <w:r w:rsidRPr="008856D2">
        <w:rPr>
          <w:rtl/>
        </w:rPr>
        <w:t xml:space="preserve"> نفس حق</w:t>
      </w:r>
      <w:r w:rsidR="008708F7">
        <w:rPr>
          <w:rFonts w:hint="cs"/>
          <w:rtl/>
        </w:rPr>
        <w:t>ّ</w:t>
      </w:r>
      <w:r w:rsidRPr="008856D2">
        <w:rPr>
          <w:rtl/>
        </w:rPr>
        <w:t>ها</w:t>
      </w:r>
      <w:r>
        <w:rPr>
          <w:rFonts w:hint="cs"/>
          <w:rtl/>
        </w:rPr>
        <w:t>.</w:t>
      </w:r>
    </w:p>
    <w:p w14:paraId="3F3D2E39" w14:textId="59BD96ED" w:rsidR="00EE3516" w:rsidRDefault="00201378" w:rsidP="006F7B8D">
      <w:pPr>
        <w:pStyle w:val="libLine"/>
        <w:rPr>
          <w:rtl/>
        </w:rPr>
      </w:pPr>
      <w:r>
        <w:rPr>
          <w:rFonts w:hint="cs"/>
          <w:rtl/>
        </w:rPr>
        <w:t>________________________________________________________</w:t>
      </w:r>
    </w:p>
    <w:p w14:paraId="29231D05" w14:textId="64BA8672" w:rsidR="00EE3516" w:rsidRPr="008856D2" w:rsidRDefault="00EE3516" w:rsidP="00571CFD">
      <w:pPr>
        <w:pStyle w:val="libNormal"/>
        <w:rPr>
          <w:rtl/>
        </w:rPr>
      </w:pPr>
      <w:r>
        <w:rPr>
          <w:rtl/>
        </w:rPr>
        <w:t xml:space="preserve">« </w:t>
      </w:r>
      <w:r w:rsidRPr="004A3B67">
        <w:rPr>
          <w:rtl/>
        </w:rPr>
        <w:t>ر</w:t>
      </w:r>
      <w:r w:rsidR="008708F7">
        <w:rPr>
          <w:rtl/>
        </w:rPr>
        <w:t>جل</w:t>
      </w:r>
      <w:r w:rsidR="00161583">
        <w:rPr>
          <w:rtl/>
        </w:rPr>
        <w:t xml:space="preserve"> </w:t>
      </w:r>
      <w:r w:rsidRPr="004A3B67">
        <w:rPr>
          <w:rtl/>
        </w:rPr>
        <w:t>من</w:t>
      </w:r>
      <w:r w:rsidR="008708F7">
        <w:rPr>
          <w:rFonts w:hint="cs"/>
          <w:rtl/>
        </w:rPr>
        <w:t>ّ</w:t>
      </w:r>
      <w:r w:rsidRPr="004A3B67">
        <w:rPr>
          <w:rtl/>
        </w:rPr>
        <w:t>ي</w:t>
      </w:r>
      <w:r>
        <w:rPr>
          <w:rtl/>
        </w:rPr>
        <w:t xml:space="preserve"> » </w:t>
      </w:r>
      <w:r w:rsidRPr="008856D2">
        <w:rPr>
          <w:rtl/>
        </w:rPr>
        <w:t xml:space="preserve">أي من أولادي وهو القائم </w:t>
      </w:r>
      <w:r w:rsidRPr="00940F9D">
        <w:rPr>
          <w:rStyle w:val="libAlaemChar"/>
          <w:rtl/>
        </w:rPr>
        <w:t>عليه‌السلام</w:t>
      </w:r>
      <w:r>
        <w:rPr>
          <w:rtl/>
        </w:rPr>
        <w:t xml:space="preserve"> ، </w:t>
      </w:r>
      <w:r w:rsidRPr="008856D2">
        <w:rPr>
          <w:rtl/>
        </w:rPr>
        <w:t>والمراد</w:t>
      </w:r>
      <w:r w:rsidRPr="004A3B67">
        <w:rPr>
          <w:rtl/>
        </w:rPr>
        <w:t xml:space="preserve"> بآل داود</w:t>
      </w:r>
      <w:r w:rsidRPr="008856D2">
        <w:rPr>
          <w:rtl/>
        </w:rPr>
        <w:t xml:space="preserve"> أهل بيته فيشمل داود </w:t>
      </w:r>
      <w:r w:rsidR="003B3163">
        <w:rPr>
          <w:rtl/>
        </w:rPr>
        <w:t>أيضاً</w:t>
      </w:r>
      <w:r w:rsidRPr="008856D2">
        <w:rPr>
          <w:rtl/>
        </w:rPr>
        <w:t>.</w:t>
      </w:r>
    </w:p>
    <w:p w14:paraId="431D1A43" w14:textId="3A762BBB" w:rsidR="00EE3516" w:rsidRPr="008856D2" w:rsidRDefault="00EE3516" w:rsidP="00571CFD">
      <w:pPr>
        <w:pStyle w:val="libNormal"/>
        <w:rPr>
          <w:rtl/>
        </w:rPr>
      </w:pPr>
      <w:r w:rsidRPr="008856D2">
        <w:rPr>
          <w:rtl/>
        </w:rPr>
        <w:t>واعلم أن</w:t>
      </w:r>
      <w:r w:rsidR="00B5443C">
        <w:rPr>
          <w:rFonts w:hint="cs"/>
          <w:rtl/>
        </w:rPr>
        <w:t>ّ</w:t>
      </w:r>
      <w:r w:rsidRPr="008856D2">
        <w:rPr>
          <w:rtl/>
        </w:rPr>
        <w:t xml:space="preserve"> </w:t>
      </w:r>
      <w:r w:rsidR="00815BC5">
        <w:rPr>
          <w:rtl/>
        </w:rPr>
        <w:t>الظ</w:t>
      </w:r>
      <w:r w:rsidR="003B1FF1">
        <w:rPr>
          <w:rtl/>
        </w:rPr>
        <w:t xml:space="preserve">اهر </w:t>
      </w:r>
      <w:r w:rsidRPr="008856D2">
        <w:rPr>
          <w:rtl/>
        </w:rPr>
        <w:t xml:space="preserve">من هذه الأخبار أن القائم </w:t>
      </w:r>
      <w:r w:rsidRPr="00940F9D">
        <w:rPr>
          <w:rStyle w:val="libAlaemChar"/>
          <w:rtl/>
        </w:rPr>
        <w:t>عليه‌السلام</w:t>
      </w:r>
      <w:r w:rsidRPr="008856D2">
        <w:rPr>
          <w:rtl/>
        </w:rPr>
        <w:t xml:space="preserve"> إذا ظهر يحكم بما يعلم في الواقعة لا بالبينة</w:t>
      </w:r>
      <w:r>
        <w:rPr>
          <w:rtl/>
        </w:rPr>
        <w:t xml:space="preserve"> ، </w:t>
      </w:r>
      <w:r w:rsidRPr="008856D2">
        <w:rPr>
          <w:rtl/>
        </w:rPr>
        <w:t xml:space="preserve">وأما من تقدمه من </w:t>
      </w:r>
      <w:r w:rsidR="00062067">
        <w:rPr>
          <w:rtl/>
        </w:rPr>
        <w:t>ال</w:t>
      </w:r>
      <w:r w:rsidR="005736E8">
        <w:rPr>
          <w:rtl/>
        </w:rPr>
        <w:t xml:space="preserve">أئمّة </w:t>
      </w:r>
      <w:r w:rsidRPr="00940F9D">
        <w:rPr>
          <w:rStyle w:val="libAlaemChar"/>
          <w:rtl/>
        </w:rPr>
        <w:t>عليهم‌السلام</w:t>
      </w:r>
      <w:r w:rsidRPr="008856D2">
        <w:rPr>
          <w:rtl/>
        </w:rPr>
        <w:t xml:space="preserve"> فقد كانوا يحكمون ب</w:t>
      </w:r>
      <w:r w:rsidR="003B1FF1">
        <w:rPr>
          <w:rtl/>
        </w:rPr>
        <w:t xml:space="preserve">الظّاهر </w:t>
      </w:r>
      <w:r>
        <w:rPr>
          <w:rtl/>
        </w:rPr>
        <w:t xml:space="preserve">، </w:t>
      </w:r>
      <w:r w:rsidRPr="008856D2">
        <w:rPr>
          <w:rtl/>
        </w:rPr>
        <w:t xml:space="preserve">وقد كانوا يظهرون ما كانوا يعلمون من باطن </w:t>
      </w:r>
      <w:r w:rsidR="00E11E7D">
        <w:rPr>
          <w:rtl/>
        </w:rPr>
        <w:t xml:space="preserve">الأمر </w:t>
      </w:r>
      <w:r w:rsidRPr="008856D2">
        <w:rPr>
          <w:rtl/>
        </w:rPr>
        <w:t>بالحيل</w:t>
      </w:r>
      <w:r>
        <w:rPr>
          <w:rtl/>
        </w:rPr>
        <w:t xml:space="preserve"> ، </w:t>
      </w:r>
      <w:r w:rsidRPr="008856D2">
        <w:rPr>
          <w:rtl/>
        </w:rPr>
        <w:t xml:space="preserve">كما كان أمير المؤمنين </w:t>
      </w:r>
      <w:r w:rsidRPr="00940F9D">
        <w:rPr>
          <w:rStyle w:val="libAlaemChar"/>
          <w:rtl/>
        </w:rPr>
        <w:t>عليه‌السلام</w:t>
      </w:r>
      <w:r w:rsidRPr="008856D2">
        <w:rPr>
          <w:rtl/>
        </w:rPr>
        <w:t xml:space="preserve"> يفعله في كثير من الموارد</w:t>
      </w:r>
      <w:r>
        <w:rPr>
          <w:rtl/>
        </w:rPr>
        <w:t xml:space="preserve"> ، </w:t>
      </w:r>
      <w:r w:rsidRPr="008856D2">
        <w:rPr>
          <w:rtl/>
        </w:rPr>
        <w:t xml:space="preserve">وهذا الاختلاف في سيرهم </w:t>
      </w:r>
      <w:r w:rsidRPr="00940F9D">
        <w:rPr>
          <w:rStyle w:val="libAlaemChar"/>
          <w:rtl/>
        </w:rPr>
        <w:t>عليهم‌السلام</w:t>
      </w:r>
      <w:r w:rsidRPr="008856D2">
        <w:rPr>
          <w:rtl/>
        </w:rPr>
        <w:t xml:space="preserve"> ليس من قبيل النسخ </w:t>
      </w:r>
      <w:r w:rsidR="00574491">
        <w:rPr>
          <w:rtl/>
        </w:rPr>
        <w:t xml:space="preserve">حتّى </w:t>
      </w:r>
      <w:r w:rsidRPr="008856D2">
        <w:rPr>
          <w:rtl/>
        </w:rPr>
        <w:t xml:space="preserve">يرد أن لا نسخ </w:t>
      </w:r>
      <w:r w:rsidR="00E60E25">
        <w:rPr>
          <w:rtl/>
        </w:rPr>
        <w:t xml:space="preserve">بعد </w:t>
      </w:r>
      <w:r w:rsidRPr="008856D2">
        <w:rPr>
          <w:rtl/>
        </w:rPr>
        <w:t>نبينا</w:t>
      </w:r>
      <w:r>
        <w:rPr>
          <w:rtl/>
        </w:rPr>
        <w:t xml:space="preserve"> ، </w:t>
      </w:r>
      <w:r w:rsidRPr="008856D2">
        <w:rPr>
          <w:rtl/>
        </w:rPr>
        <w:t>بل إما باعتبار التقية في بعضها</w:t>
      </w:r>
      <w:r>
        <w:rPr>
          <w:rtl/>
        </w:rPr>
        <w:t xml:space="preserve"> ، </w:t>
      </w:r>
      <w:r w:rsidRPr="008856D2">
        <w:rPr>
          <w:rtl/>
        </w:rPr>
        <w:t>أو اختلاف الأوضاع والأحوال في الأزمان ف</w:t>
      </w:r>
      <w:r w:rsidR="00161583">
        <w:rPr>
          <w:rtl/>
        </w:rPr>
        <w:t xml:space="preserve">انّه </w:t>
      </w:r>
      <w:r w:rsidRPr="008856D2">
        <w:rPr>
          <w:rtl/>
        </w:rPr>
        <w:t xml:space="preserve">يمكن أن يكون </w:t>
      </w:r>
      <w:r w:rsidR="004A12BC">
        <w:rPr>
          <w:rtl/>
        </w:rPr>
        <w:t xml:space="preserve">النبيّ </w:t>
      </w:r>
      <w:r w:rsidRPr="00940F9D">
        <w:rPr>
          <w:rStyle w:val="libAlaemChar"/>
          <w:rtl/>
        </w:rPr>
        <w:t>صلى‌الله‌عليه‌وآله‌وسلم</w:t>
      </w:r>
      <w:r w:rsidRPr="008856D2">
        <w:rPr>
          <w:rtl/>
        </w:rPr>
        <w:t xml:space="preserve"> أ</w:t>
      </w:r>
      <w:r w:rsidR="004102BD">
        <w:rPr>
          <w:rtl/>
        </w:rPr>
        <w:t xml:space="preserve">مرّ </w:t>
      </w:r>
      <w:r w:rsidRPr="008856D2">
        <w:rPr>
          <w:rtl/>
        </w:rPr>
        <w:t xml:space="preserve">الإمام بالحكم بالواقع إذا لم يصر </w:t>
      </w:r>
      <w:r w:rsidR="00192FCA">
        <w:rPr>
          <w:rtl/>
        </w:rPr>
        <w:t xml:space="preserve">سبباً </w:t>
      </w:r>
      <w:r w:rsidRPr="008856D2">
        <w:rPr>
          <w:rtl/>
        </w:rPr>
        <w:t>لتفرق الناس ورجوعهم عن ال</w:t>
      </w:r>
      <w:r w:rsidR="00D407B9">
        <w:rPr>
          <w:rtl/>
        </w:rPr>
        <w:t xml:space="preserve">حقَّ </w:t>
      </w:r>
      <w:r w:rsidRPr="008856D2">
        <w:rPr>
          <w:rtl/>
        </w:rPr>
        <w:t>وبالحكم ب</w:t>
      </w:r>
      <w:r w:rsidR="003B1FF1">
        <w:rPr>
          <w:rtl/>
        </w:rPr>
        <w:t xml:space="preserve">الظّاهر </w:t>
      </w:r>
      <w:r w:rsidRPr="008856D2">
        <w:rPr>
          <w:rtl/>
        </w:rPr>
        <w:t xml:space="preserve">إذا صار </w:t>
      </w:r>
      <w:r w:rsidR="00192FCA">
        <w:rPr>
          <w:rtl/>
        </w:rPr>
        <w:t xml:space="preserve">سبباً </w:t>
      </w:r>
      <w:r w:rsidRPr="008856D2">
        <w:rPr>
          <w:rtl/>
        </w:rPr>
        <w:t>لذلك</w:t>
      </w:r>
      <w:r>
        <w:rPr>
          <w:rtl/>
        </w:rPr>
        <w:t xml:space="preserve"> ، </w:t>
      </w:r>
      <w:r w:rsidRPr="008856D2">
        <w:rPr>
          <w:rtl/>
        </w:rPr>
        <w:t>أو ي</w:t>
      </w:r>
      <w:r w:rsidR="00386F93">
        <w:rPr>
          <w:rtl/>
        </w:rPr>
        <w:t xml:space="preserve">قال : </w:t>
      </w:r>
      <w:r w:rsidR="00161583">
        <w:rPr>
          <w:rtl/>
        </w:rPr>
        <w:t xml:space="preserve">انّه </w:t>
      </w:r>
      <w:r w:rsidRPr="00940F9D">
        <w:rPr>
          <w:rStyle w:val="libAlaemChar"/>
          <w:rtl/>
        </w:rPr>
        <w:t>عليه‌السلام</w:t>
      </w:r>
      <w:r w:rsidRPr="008856D2">
        <w:rPr>
          <w:rtl/>
        </w:rPr>
        <w:t xml:space="preserve"> أ</w:t>
      </w:r>
      <w:r w:rsidR="004102BD">
        <w:rPr>
          <w:rtl/>
        </w:rPr>
        <w:t xml:space="preserve">مرّ </w:t>
      </w:r>
      <w:r w:rsidRPr="008856D2">
        <w:rPr>
          <w:rtl/>
        </w:rPr>
        <w:t>بأ</w:t>
      </w:r>
      <w:r w:rsidR="004102BD">
        <w:rPr>
          <w:rtl/>
        </w:rPr>
        <w:t xml:space="preserve">مرّ </w:t>
      </w:r>
      <w:r w:rsidRPr="008856D2">
        <w:rPr>
          <w:rtl/>
        </w:rPr>
        <w:t>الله سبح</w:t>
      </w:r>
      <w:r w:rsidR="00161583">
        <w:rPr>
          <w:rtl/>
        </w:rPr>
        <w:t xml:space="preserve">انّه </w:t>
      </w:r>
      <w:r w:rsidRPr="008856D2">
        <w:rPr>
          <w:rtl/>
        </w:rPr>
        <w:t xml:space="preserve">كل إمام بحكم يخصه كما </w:t>
      </w:r>
      <w:r w:rsidR="004102BD">
        <w:rPr>
          <w:rtl/>
        </w:rPr>
        <w:t xml:space="preserve">مرّ </w:t>
      </w:r>
      <w:r w:rsidRPr="008856D2">
        <w:rPr>
          <w:rtl/>
        </w:rPr>
        <w:t xml:space="preserve">في خبر الصحيفة النازلة من السماء فإذا كان جميع ذلك بأخبار </w:t>
      </w:r>
      <w:r w:rsidR="004A12BC">
        <w:rPr>
          <w:rtl/>
        </w:rPr>
        <w:t xml:space="preserve">النبيّ </w:t>
      </w:r>
      <w:r w:rsidRPr="00940F9D">
        <w:rPr>
          <w:rStyle w:val="libAlaemChar"/>
          <w:rtl/>
        </w:rPr>
        <w:t>صلى‌الله‌عليه‌وآله</w:t>
      </w:r>
      <w:r w:rsidRPr="008856D2">
        <w:rPr>
          <w:rtl/>
        </w:rPr>
        <w:t xml:space="preserve"> في وقت واحد لم يكن نسخا</w:t>
      </w:r>
      <w:r w:rsidR="00815BC5">
        <w:rPr>
          <w:rFonts w:hint="cs"/>
          <w:rtl/>
        </w:rPr>
        <w:t>ً</w:t>
      </w:r>
      <w:r>
        <w:rPr>
          <w:rtl/>
        </w:rPr>
        <w:t xml:space="preserve"> ، </w:t>
      </w:r>
      <w:r w:rsidR="00A10A2E">
        <w:rPr>
          <w:rtl/>
        </w:rPr>
        <w:t xml:space="preserve">وانّما </w:t>
      </w:r>
      <w:r w:rsidRPr="008856D2">
        <w:rPr>
          <w:rtl/>
        </w:rPr>
        <w:t>النسخ تجدد حكم يوجب رفع حكم ظاهره الاستمرار.</w:t>
      </w:r>
    </w:p>
    <w:p w14:paraId="4E856730" w14:textId="1F8A7BFE" w:rsidR="00EE3516" w:rsidRPr="008856D2" w:rsidRDefault="00B124C6" w:rsidP="00571CFD">
      <w:pPr>
        <w:pStyle w:val="libNormal"/>
        <w:rPr>
          <w:rtl/>
        </w:rPr>
      </w:pPr>
      <w:r>
        <w:rPr>
          <w:rtl/>
        </w:rPr>
        <w:t xml:space="preserve">قال : </w:t>
      </w:r>
      <w:r w:rsidR="00EE3516" w:rsidRPr="008856D2">
        <w:rPr>
          <w:rtl/>
        </w:rPr>
        <w:t xml:space="preserve">الشيخ المفيد </w:t>
      </w:r>
      <w:r w:rsidR="00EE3516" w:rsidRPr="00940F9D">
        <w:rPr>
          <w:rStyle w:val="libAlaemChar"/>
          <w:rtl/>
        </w:rPr>
        <w:t>قدس‌سره</w:t>
      </w:r>
      <w:r w:rsidR="00EE3516" w:rsidRPr="008856D2">
        <w:rPr>
          <w:rtl/>
        </w:rPr>
        <w:t xml:space="preserve"> في كتاب المسائل</w:t>
      </w:r>
      <w:r w:rsidR="00EE3516">
        <w:rPr>
          <w:rtl/>
        </w:rPr>
        <w:t xml:space="preserve"> : </w:t>
      </w:r>
      <w:r w:rsidR="00EE3516" w:rsidRPr="008856D2">
        <w:rPr>
          <w:rtl/>
        </w:rPr>
        <w:t xml:space="preserve">للإمام </w:t>
      </w:r>
      <w:r w:rsidR="00EE3516" w:rsidRPr="00940F9D">
        <w:rPr>
          <w:rStyle w:val="libAlaemChar"/>
          <w:rtl/>
        </w:rPr>
        <w:t>عليه‌السلام</w:t>
      </w:r>
      <w:r w:rsidR="00EE3516" w:rsidRPr="008856D2">
        <w:rPr>
          <w:rtl/>
        </w:rPr>
        <w:t xml:space="preserve"> أن يحكم بظاهر الشهادات ومتى عرف من المشهود عليه ضد ما تضمنته الشهادة أبطل بذلك شهادة من شهد عليه</w:t>
      </w:r>
      <w:r w:rsidR="00EE3516">
        <w:rPr>
          <w:rtl/>
        </w:rPr>
        <w:t xml:space="preserve"> ، </w:t>
      </w:r>
      <w:r w:rsidR="00EE3516" w:rsidRPr="008856D2">
        <w:rPr>
          <w:rtl/>
        </w:rPr>
        <w:t>وحكم فيه بما أعلمه الله تعالى</w:t>
      </w:r>
      <w:r w:rsidR="00EE3516">
        <w:rPr>
          <w:rtl/>
        </w:rPr>
        <w:t xml:space="preserve"> ، </w:t>
      </w:r>
      <w:r w:rsidR="00EE3516" w:rsidRPr="008856D2">
        <w:rPr>
          <w:rtl/>
        </w:rPr>
        <w:t xml:space="preserve">وقد يجوز عندي أن تغيب عنه بواطن الأمور فيحكم فيها بالظواهر </w:t>
      </w:r>
      <w:r w:rsidR="00A10A2E">
        <w:rPr>
          <w:rtl/>
        </w:rPr>
        <w:t xml:space="preserve">وانّ </w:t>
      </w:r>
      <w:r w:rsidR="00EE3516" w:rsidRPr="008856D2">
        <w:rPr>
          <w:rtl/>
        </w:rPr>
        <w:t>كانت على خلاف الحقيقة عند الله تعالى</w:t>
      </w:r>
      <w:r w:rsidR="00EE3516">
        <w:rPr>
          <w:rtl/>
        </w:rPr>
        <w:t xml:space="preserve"> ، </w:t>
      </w:r>
      <w:r w:rsidR="00EE3516" w:rsidRPr="008856D2">
        <w:rPr>
          <w:rtl/>
        </w:rPr>
        <w:t>ويجوز أن يدله الله تعالى على الفرق بين الصادقين من الشهود وبين الكاذبين فلا تغيب عنه حقيقة الحال</w:t>
      </w:r>
      <w:r w:rsidR="00EE3516">
        <w:rPr>
          <w:rtl/>
        </w:rPr>
        <w:t xml:space="preserve"> ، </w:t>
      </w:r>
      <w:r w:rsidR="00EE3516" w:rsidRPr="008856D2">
        <w:rPr>
          <w:rtl/>
        </w:rPr>
        <w:t xml:space="preserve">والأمور في هذا الباب متعلقة بالألطاف والمصالح التي لا يعلمها على حال </w:t>
      </w:r>
      <w:r w:rsidR="004A12BC">
        <w:rPr>
          <w:rtl/>
        </w:rPr>
        <w:t xml:space="preserve">إلّا </w:t>
      </w:r>
      <w:r w:rsidR="00EE3516" w:rsidRPr="008856D2">
        <w:rPr>
          <w:rtl/>
        </w:rPr>
        <w:t xml:space="preserve">الله </w:t>
      </w:r>
      <w:r w:rsidR="00973D87">
        <w:rPr>
          <w:rtl/>
        </w:rPr>
        <w:t xml:space="preserve">عزَّ </w:t>
      </w:r>
      <w:r w:rsidR="00EE3516" w:rsidRPr="008856D2">
        <w:rPr>
          <w:rtl/>
        </w:rPr>
        <w:t>وجل.</w:t>
      </w:r>
    </w:p>
    <w:p w14:paraId="6ED47706" w14:textId="32755900" w:rsidR="00EE3516" w:rsidRPr="008856D2" w:rsidRDefault="00EE3516" w:rsidP="00571CFD">
      <w:pPr>
        <w:pStyle w:val="libNormal"/>
        <w:rPr>
          <w:rtl/>
        </w:rPr>
      </w:pPr>
      <w:r w:rsidRPr="008856D2">
        <w:rPr>
          <w:rtl/>
        </w:rPr>
        <w:t>ولأهل الإمامة في هذه المقالة ثلاثة أقوال</w:t>
      </w:r>
      <w:r>
        <w:rPr>
          <w:rtl/>
        </w:rPr>
        <w:t xml:space="preserve"> : </w:t>
      </w:r>
      <w:r w:rsidRPr="008856D2">
        <w:rPr>
          <w:rtl/>
        </w:rPr>
        <w:t xml:space="preserve">فمنهم من يزعم أن أحكام </w:t>
      </w:r>
      <w:r w:rsidR="00062067">
        <w:rPr>
          <w:rtl/>
        </w:rPr>
        <w:t>ال</w:t>
      </w:r>
      <w:r w:rsidR="005736E8">
        <w:rPr>
          <w:rtl/>
        </w:rPr>
        <w:t xml:space="preserve">أئمّة </w:t>
      </w:r>
      <w:r w:rsidRPr="008856D2">
        <w:rPr>
          <w:rtl/>
        </w:rPr>
        <w:t>على الظواهر دون ما يعلمونه على كل حال</w:t>
      </w:r>
      <w:r>
        <w:rPr>
          <w:rtl/>
        </w:rPr>
        <w:t xml:space="preserve"> ، </w:t>
      </w:r>
      <w:r w:rsidRPr="008856D2">
        <w:rPr>
          <w:rtl/>
        </w:rPr>
        <w:t>ومنهم من يزعم أن</w:t>
      </w:r>
      <w:r w:rsidR="00815BC5">
        <w:rPr>
          <w:rFonts w:hint="cs"/>
          <w:rtl/>
        </w:rPr>
        <w:t>ّ</w:t>
      </w:r>
      <w:r w:rsidRPr="008856D2">
        <w:rPr>
          <w:rtl/>
        </w:rPr>
        <w:t xml:space="preserve"> أحكامهم </w:t>
      </w:r>
      <w:r w:rsidR="00A10A2E">
        <w:rPr>
          <w:rtl/>
        </w:rPr>
        <w:t xml:space="preserve">انّما </w:t>
      </w:r>
      <w:r w:rsidRPr="008856D2">
        <w:rPr>
          <w:rtl/>
        </w:rPr>
        <w:t>هي</w:t>
      </w:r>
    </w:p>
    <w:p w14:paraId="22298D7F" w14:textId="77777777" w:rsidR="002A5FAD" w:rsidRDefault="002A5FAD" w:rsidP="002A5FAD">
      <w:pPr>
        <w:pStyle w:val="libNormal"/>
        <w:rPr>
          <w:rtl/>
        </w:rPr>
      </w:pPr>
      <w:r w:rsidRPr="002A5FAD">
        <w:rPr>
          <w:rStyle w:val="libNormalChar"/>
          <w:rtl/>
        </w:rPr>
        <w:br w:type="page"/>
      </w:r>
    </w:p>
    <w:p w14:paraId="67E7122B" w14:textId="37BE7F61" w:rsidR="00EE3516" w:rsidRDefault="00EE3516" w:rsidP="002A5FAD">
      <w:pPr>
        <w:pStyle w:val="libNormal"/>
        <w:rPr>
          <w:rtl/>
        </w:rPr>
      </w:pPr>
    </w:p>
    <w:p w14:paraId="26B0F887" w14:textId="0453F365" w:rsidR="00EE3516" w:rsidRPr="00324B78" w:rsidRDefault="00201378" w:rsidP="006F7B8D">
      <w:pPr>
        <w:pStyle w:val="libLine"/>
        <w:rPr>
          <w:rtl/>
        </w:rPr>
      </w:pPr>
      <w:r>
        <w:rPr>
          <w:rFonts w:hint="cs"/>
          <w:rtl/>
        </w:rPr>
        <w:t>________________________________________________________</w:t>
      </w:r>
    </w:p>
    <w:p w14:paraId="6E3B2503" w14:textId="572E940B" w:rsidR="00EE3516" w:rsidRPr="008856D2" w:rsidRDefault="00EE3516" w:rsidP="0082023E">
      <w:pPr>
        <w:pStyle w:val="libNormal0"/>
        <w:rPr>
          <w:rtl/>
        </w:rPr>
      </w:pPr>
      <w:r w:rsidRPr="008856D2">
        <w:rPr>
          <w:rtl/>
        </w:rPr>
        <w:t>على البواطن دون الظواهر ال</w:t>
      </w:r>
      <w:r w:rsidR="00815BC5">
        <w:rPr>
          <w:rFonts w:hint="cs"/>
          <w:rtl/>
        </w:rPr>
        <w:t>ّ</w:t>
      </w:r>
      <w:r w:rsidRPr="008856D2">
        <w:rPr>
          <w:rtl/>
        </w:rPr>
        <w:t>تي يجوز فيها الخلاف</w:t>
      </w:r>
      <w:r>
        <w:rPr>
          <w:rtl/>
        </w:rPr>
        <w:t xml:space="preserve"> ، </w:t>
      </w:r>
      <w:r w:rsidRPr="008856D2">
        <w:rPr>
          <w:rtl/>
        </w:rPr>
        <w:t>ومنهم من يذهب إلى ما اخترته أنا من الم</w:t>
      </w:r>
      <w:r w:rsidR="00B124C6">
        <w:rPr>
          <w:rtl/>
        </w:rPr>
        <w:t xml:space="preserve">قال : </w:t>
      </w:r>
      <w:r>
        <w:rPr>
          <w:rtl/>
        </w:rPr>
        <w:t xml:space="preserve">، </w:t>
      </w:r>
      <w:r w:rsidRPr="008856D2">
        <w:rPr>
          <w:rtl/>
        </w:rPr>
        <w:t>ولم أر ل</w:t>
      </w:r>
      <w:r w:rsidR="009A66E4">
        <w:rPr>
          <w:rtl/>
        </w:rPr>
        <w:t xml:space="preserve">بنيّ </w:t>
      </w:r>
      <w:r w:rsidRPr="008856D2">
        <w:rPr>
          <w:rtl/>
        </w:rPr>
        <w:t xml:space="preserve">نوبخت </w:t>
      </w:r>
      <w:r w:rsidRPr="00940F9D">
        <w:rPr>
          <w:rStyle w:val="libAlaemChar"/>
          <w:rtl/>
        </w:rPr>
        <w:t>رحمهم‌الله</w:t>
      </w:r>
      <w:r w:rsidRPr="008856D2">
        <w:rPr>
          <w:rtl/>
        </w:rPr>
        <w:t xml:space="preserve"> فيه ما أقطع على إضافته إليهم على يقين بغير ارتياب</w:t>
      </w:r>
      <w:r>
        <w:rPr>
          <w:rtl/>
        </w:rPr>
        <w:t xml:space="preserve"> ، </w:t>
      </w:r>
      <w:r w:rsidRPr="008856D2">
        <w:rPr>
          <w:rtl/>
        </w:rPr>
        <w:t>انتهى.</w:t>
      </w:r>
    </w:p>
    <w:p w14:paraId="6E07D95A" w14:textId="7DCA5546" w:rsidR="00EE3516" w:rsidRPr="008856D2" w:rsidRDefault="00EE3516" w:rsidP="00571CFD">
      <w:pPr>
        <w:pStyle w:val="libNormal"/>
        <w:rPr>
          <w:rtl/>
        </w:rPr>
      </w:pPr>
      <w:r w:rsidRPr="008856D2">
        <w:rPr>
          <w:rtl/>
        </w:rPr>
        <w:t>و</w:t>
      </w:r>
      <w:r w:rsidR="00B124C6">
        <w:rPr>
          <w:rtl/>
        </w:rPr>
        <w:t xml:space="preserve">قال : </w:t>
      </w:r>
      <w:r w:rsidRPr="008856D2">
        <w:rPr>
          <w:rtl/>
        </w:rPr>
        <w:t xml:space="preserve">الشيخ الجليل أمين </w:t>
      </w:r>
      <w:r w:rsidR="00BB47B6">
        <w:rPr>
          <w:rtl/>
        </w:rPr>
        <w:t xml:space="preserve">الدّين </w:t>
      </w:r>
      <w:r w:rsidRPr="008856D2">
        <w:rPr>
          <w:rtl/>
        </w:rPr>
        <w:t xml:space="preserve">أبو </w:t>
      </w:r>
      <w:r w:rsidR="00815BC5">
        <w:rPr>
          <w:rtl/>
        </w:rPr>
        <w:t>علي</w:t>
      </w:r>
      <w:r w:rsidR="00A36E9D">
        <w:rPr>
          <w:rtl/>
        </w:rPr>
        <w:t xml:space="preserve"> </w:t>
      </w:r>
      <w:r w:rsidRPr="008856D2">
        <w:rPr>
          <w:rtl/>
        </w:rPr>
        <w:t>الط</w:t>
      </w:r>
      <w:r w:rsidR="00815BC5">
        <w:rPr>
          <w:rFonts w:hint="cs"/>
          <w:rtl/>
        </w:rPr>
        <w:t>ّ</w:t>
      </w:r>
      <w:r w:rsidRPr="008856D2">
        <w:rPr>
          <w:rtl/>
        </w:rPr>
        <w:t>برسي طاب مرقده في كتاب إعلام الورى</w:t>
      </w:r>
      <w:r>
        <w:rPr>
          <w:rtl/>
        </w:rPr>
        <w:t xml:space="preserve"> : </w:t>
      </w:r>
    </w:p>
    <w:p w14:paraId="3E2A35E0" w14:textId="6BB6C0D2" w:rsidR="00EE3516" w:rsidRPr="008856D2" w:rsidRDefault="00EE3516" w:rsidP="00571CFD">
      <w:pPr>
        <w:pStyle w:val="libNormal"/>
        <w:rPr>
          <w:rtl/>
        </w:rPr>
      </w:pPr>
      <w:r w:rsidRPr="008856D2">
        <w:rPr>
          <w:rtl/>
        </w:rPr>
        <w:t>فإن قيل</w:t>
      </w:r>
      <w:r>
        <w:rPr>
          <w:rtl/>
        </w:rPr>
        <w:t xml:space="preserve"> : </w:t>
      </w:r>
      <w:r w:rsidRPr="008856D2">
        <w:rPr>
          <w:rtl/>
        </w:rPr>
        <w:t>إذا حصل الإجماع على أن لا نبي</w:t>
      </w:r>
      <w:r w:rsidR="00815BC5">
        <w:rPr>
          <w:rFonts w:hint="cs"/>
          <w:rtl/>
        </w:rPr>
        <w:t>ّ</w:t>
      </w:r>
      <w:r w:rsidRPr="008856D2">
        <w:rPr>
          <w:rtl/>
        </w:rPr>
        <w:t xml:space="preserve"> </w:t>
      </w:r>
      <w:r w:rsidR="00E60E25">
        <w:rPr>
          <w:rtl/>
        </w:rPr>
        <w:t xml:space="preserve">بعد </w:t>
      </w:r>
      <w:r w:rsidRPr="008856D2">
        <w:rPr>
          <w:rtl/>
        </w:rPr>
        <w:t xml:space="preserve">رسول الله </w:t>
      </w:r>
      <w:r w:rsidRPr="00940F9D">
        <w:rPr>
          <w:rStyle w:val="libAlaemChar"/>
          <w:rtl/>
        </w:rPr>
        <w:t>صلى‌الله‌عليه‌وآله‌وسلم</w:t>
      </w:r>
      <w:r w:rsidRPr="008856D2">
        <w:rPr>
          <w:rtl/>
        </w:rPr>
        <w:t xml:space="preserve"> وأنتم قد زعمتم أن القائم </w:t>
      </w:r>
      <w:r w:rsidRPr="00940F9D">
        <w:rPr>
          <w:rStyle w:val="libAlaemChar"/>
          <w:rtl/>
        </w:rPr>
        <w:t>عليه‌السلام</w:t>
      </w:r>
      <w:r w:rsidRPr="008856D2">
        <w:rPr>
          <w:rtl/>
        </w:rPr>
        <w:t xml:space="preserve"> إذا قام لم يقبل الجزية من أهل الكتاب و</w:t>
      </w:r>
      <w:r w:rsidR="00161583">
        <w:rPr>
          <w:rtl/>
        </w:rPr>
        <w:t xml:space="preserve">انّه </w:t>
      </w:r>
      <w:r w:rsidRPr="008856D2">
        <w:rPr>
          <w:rtl/>
        </w:rPr>
        <w:t xml:space="preserve">يقتل من بلغ عشرين ولم يتفقه في </w:t>
      </w:r>
      <w:r w:rsidR="00BB47B6">
        <w:rPr>
          <w:rtl/>
        </w:rPr>
        <w:t xml:space="preserve">الدّين </w:t>
      </w:r>
      <w:r>
        <w:rPr>
          <w:rtl/>
        </w:rPr>
        <w:t xml:space="preserve">، </w:t>
      </w:r>
      <w:r w:rsidRPr="008856D2">
        <w:rPr>
          <w:rtl/>
        </w:rPr>
        <w:t>ويأ</w:t>
      </w:r>
      <w:r w:rsidR="004102BD">
        <w:rPr>
          <w:rtl/>
        </w:rPr>
        <w:t xml:space="preserve">مرّ </w:t>
      </w:r>
      <w:r w:rsidRPr="008856D2">
        <w:rPr>
          <w:rtl/>
        </w:rPr>
        <w:t>بهدم المسا</w:t>
      </w:r>
      <w:r w:rsidR="00815BC5">
        <w:rPr>
          <w:rtl/>
        </w:rPr>
        <w:t>جد</w:t>
      </w:r>
      <w:r w:rsidR="00161583">
        <w:rPr>
          <w:rtl/>
        </w:rPr>
        <w:t xml:space="preserve"> </w:t>
      </w:r>
      <w:r w:rsidRPr="008856D2">
        <w:rPr>
          <w:rtl/>
        </w:rPr>
        <w:t>والمشاهد</w:t>
      </w:r>
      <w:r>
        <w:rPr>
          <w:rtl/>
        </w:rPr>
        <w:t xml:space="preserve"> ، </w:t>
      </w:r>
      <w:r w:rsidRPr="008856D2">
        <w:rPr>
          <w:rtl/>
        </w:rPr>
        <w:t>و</w:t>
      </w:r>
      <w:r w:rsidR="00161583">
        <w:rPr>
          <w:rtl/>
        </w:rPr>
        <w:t xml:space="preserve">انّه </w:t>
      </w:r>
      <w:r w:rsidRPr="008856D2">
        <w:rPr>
          <w:rtl/>
        </w:rPr>
        <w:t xml:space="preserve">يحكم بحكم داود لا يسأل بينة وأشباه ذلك </w:t>
      </w:r>
      <w:r w:rsidR="00651418">
        <w:rPr>
          <w:rtl/>
        </w:rPr>
        <w:t xml:space="preserve">ممّا </w:t>
      </w:r>
      <w:r w:rsidRPr="008856D2">
        <w:rPr>
          <w:rtl/>
        </w:rPr>
        <w:t>ورد في آثاركم</w:t>
      </w:r>
      <w:r>
        <w:rPr>
          <w:rtl/>
        </w:rPr>
        <w:t xml:space="preserve"> ، </w:t>
      </w:r>
      <w:r w:rsidRPr="008856D2">
        <w:rPr>
          <w:rtl/>
        </w:rPr>
        <w:t>وهذا يكون نسخا</w:t>
      </w:r>
      <w:r w:rsidR="00815BC5">
        <w:rPr>
          <w:rFonts w:hint="cs"/>
          <w:rtl/>
        </w:rPr>
        <w:t>ً</w:t>
      </w:r>
      <w:r w:rsidRPr="008856D2">
        <w:rPr>
          <w:rtl/>
        </w:rPr>
        <w:t xml:space="preserve"> في الشريعة وإبط</w:t>
      </w:r>
      <w:r w:rsidR="00815BC5">
        <w:rPr>
          <w:rFonts w:hint="cs"/>
          <w:rtl/>
        </w:rPr>
        <w:t>ا</w:t>
      </w:r>
      <w:r w:rsidR="00815BC5">
        <w:rPr>
          <w:rtl/>
        </w:rPr>
        <w:t>ل</w:t>
      </w:r>
      <w:r w:rsidR="004A12BC">
        <w:rPr>
          <w:rtl/>
        </w:rPr>
        <w:t>ا</w:t>
      </w:r>
      <w:r w:rsidR="00815BC5">
        <w:rPr>
          <w:rFonts w:hint="cs"/>
          <w:rtl/>
        </w:rPr>
        <w:t>ً</w:t>
      </w:r>
      <w:r w:rsidR="004A12BC">
        <w:rPr>
          <w:rtl/>
        </w:rPr>
        <w:t xml:space="preserve"> </w:t>
      </w:r>
      <w:r w:rsidRPr="008856D2">
        <w:rPr>
          <w:rtl/>
        </w:rPr>
        <w:t>لأحكامها فقد أثبتم معنى النبوة</w:t>
      </w:r>
      <w:r>
        <w:rPr>
          <w:rtl/>
        </w:rPr>
        <w:t xml:space="preserve"> ، </w:t>
      </w:r>
      <w:r w:rsidR="00A10A2E">
        <w:rPr>
          <w:rtl/>
        </w:rPr>
        <w:t xml:space="preserve">وانّ </w:t>
      </w:r>
      <w:r w:rsidRPr="008856D2">
        <w:rPr>
          <w:rtl/>
        </w:rPr>
        <w:t>لم تتلفظوا باسمها فما جوابكم عنها</w:t>
      </w:r>
      <w:r>
        <w:rPr>
          <w:rtl/>
        </w:rPr>
        <w:t>؟.</w:t>
      </w:r>
    </w:p>
    <w:p w14:paraId="7461A6AB" w14:textId="13F06B87" w:rsidR="00EE3516" w:rsidRPr="008856D2" w:rsidRDefault="00EE3516" w:rsidP="00571CFD">
      <w:pPr>
        <w:pStyle w:val="libNormal"/>
        <w:rPr>
          <w:rtl/>
        </w:rPr>
      </w:pPr>
      <w:r w:rsidRPr="008856D2">
        <w:rPr>
          <w:rtl/>
        </w:rPr>
        <w:t>الجواب</w:t>
      </w:r>
      <w:r>
        <w:rPr>
          <w:rtl/>
        </w:rPr>
        <w:t xml:space="preserve"> : </w:t>
      </w:r>
      <w:r w:rsidRPr="008856D2">
        <w:rPr>
          <w:rtl/>
        </w:rPr>
        <w:t xml:space="preserve">إنا لم نعرف ما تضمنه السؤال من </w:t>
      </w:r>
      <w:r w:rsidR="00161583">
        <w:rPr>
          <w:rtl/>
        </w:rPr>
        <w:t xml:space="preserve">انّه </w:t>
      </w:r>
      <w:r w:rsidRPr="00940F9D">
        <w:rPr>
          <w:rStyle w:val="libAlaemChar"/>
          <w:rtl/>
        </w:rPr>
        <w:t>عليه‌السلام</w:t>
      </w:r>
      <w:r w:rsidRPr="008856D2">
        <w:rPr>
          <w:rtl/>
        </w:rPr>
        <w:t xml:space="preserve"> لا يقبل الجزية من أهل الكتاب</w:t>
      </w:r>
      <w:r>
        <w:rPr>
          <w:rtl/>
        </w:rPr>
        <w:t xml:space="preserve"> ، </w:t>
      </w:r>
      <w:r w:rsidRPr="008856D2">
        <w:rPr>
          <w:rtl/>
        </w:rPr>
        <w:t>و</w:t>
      </w:r>
      <w:r w:rsidR="00161583">
        <w:rPr>
          <w:rtl/>
        </w:rPr>
        <w:t xml:space="preserve">انّه </w:t>
      </w:r>
      <w:r w:rsidRPr="008856D2">
        <w:rPr>
          <w:rtl/>
        </w:rPr>
        <w:t xml:space="preserve">يقتل من بلغ العشرين ولم يتفقه في </w:t>
      </w:r>
      <w:r w:rsidR="00BB47B6">
        <w:rPr>
          <w:rtl/>
        </w:rPr>
        <w:t xml:space="preserve">الدّين </w:t>
      </w:r>
      <w:r>
        <w:rPr>
          <w:rtl/>
        </w:rPr>
        <w:t xml:space="preserve">، </w:t>
      </w:r>
      <w:r w:rsidRPr="008856D2">
        <w:rPr>
          <w:rtl/>
        </w:rPr>
        <w:t>فإن كان ورد بذلك خبر فهو غير مقطوع به</w:t>
      </w:r>
      <w:r>
        <w:rPr>
          <w:rtl/>
        </w:rPr>
        <w:t xml:space="preserve"> ، </w:t>
      </w:r>
      <w:r w:rsidR="00BC6D20">
        <w:rPr>
          <w:rtl/>
        </w:rPr>
        <w:t xml:space="preserve">فأمّا </w:t>
      </w:r>
      <w:r w:rsidRPr="008856D2">
        <w:rPr>
          <w:rtl/>
        </w:rPr>
        <w:t>هدم المسا</w:t>
      </w:r>
      <w:r w:rsidR="00161583">
        <w:rPr>
          <w:rtl/>
        </w:rPr>
        <w:t xml:space="preserve">جدّ </w:t>
      </w:r>
      <w:r w:rsidRPr="008856D2">
        <w:rPr>
          <w:rtl/>
        </w:rPr>
        <w:t xml:space="preserve">والمشاهد فقد يجوز أن يختص بهدم ما </w:t>
      </w:r>
      <w:r w:rsidR="009A66E4">
        <w:rPr>
          <w:rtl/>
        </w:rPr>
        <w:t xml:space="preserve">بنيّ </w:t>
      </w:r>
      <w:r w:rsidRPr="008856D2">
        <w:rPr>
          <w:rtl/>
        </w:rPr>
        <w:t>من ذلك على غير تقوى الله تعالى وعلى خلاف ما أ</w:t>
      </w:r>
      <w:r w:rsidR="004102BD">
        <w:rPr>
          <w:rtl/>
        </w:rPr>
        <w:t xml:space="preserve">مرّ </w:t>
      </w:r>
      <w:r w:rsidRPr="008856D2">
        <w:rPr>
          <w:rtl/>
        </w:rPr>
        <w:t>الله سبح</w:t>
      </w:r>
      <w:r w:rsidR="00161583">
        <w:rPr>
          <w:rtl/>
        </w:rPr>
        <w:t xml:space="preserve">انّه </w:t>
      </w:r>
      <w:r w:rsidRPr="008856D2">
        <w:rPr>
          <w:rtl/>
        </w:rPr>
        <w:t>به</w:t>
      </w:r>
      <w:r>
        <w:rPr>
          <w:rtl/>
        </w:rPr>
        <w:t xml:space="preserve"> ، </w:t>
      </w:r>
      <w:r w:rsidRPr="008856D2">
        <w:rPr>
          <w:rtl/>
        </w:rPr>
        <w:t xml:space="preserve">وهذا مشروع قد فعله </w:t>
      </w:r>
      <w:r w:rsidR="004A12BC">
        <w:rPr>
          <w:rtl/>
        </w:rPr>
        <w:t xml:space="preserve">النبيّ </w:t>
      </w:r>
      <w:r w:rsidRPr="00940F9D">
        <w:rPr>
          <w:rStyle w:val="libAlaemChar"/>
          <w:rtl/>
        </w:rPr>
        <w:t>صلى‌الله‌عليه‌وآله‌وسلم</w:t>
      </w:r>
      <w:r>
        <w:rPr>
          <w:rtl/>
        </w:rPr>
        <w:t xml:space="preserve"> ، </w:t>
      </w:r>
      <w:r w:rsidRPr="008856D2">
        <w:rPr>
          <w:rtl/>
        </w:rPr>
        <w:t xml:space="preserve">وأما ما روي </w:t>
      </w:r>
      <w:r w:rsidR="00161583">
        <w:rPr>
          <w:rtl/>
        </w:rPr>
        <w:t xml:space="preserve">انّه </w:t>
      </w:r>
      <w:r w:rsidRPr="008856D2">
        <w:rPr>
          <w:rtl/>
        </w:rPr>
        <w:t xml:space="preserve">يحكم بحكم آل داود ولا يسأل عن بينة فهذا </w:t>
      </w:r>
      <w:r w:rsidR="003B3163">
        <w:rPr>
          <w:rtl/>
        </w:rPr>
        <w:t>أيضاً</w:t>
      </w:r>
      <w:r w:rsidR="00C96129">
        <w:rPr>
          <w:rtl/>
        </w:rPr>
        <w:t xml:space="preserve"> </w:t>
      </w:r>
      <w:r w:rsidRPr="008856D2">
        <w:rPr>
          <w:rtl/>
        </w:rPr>
        <w:t>غير مقطوع به</w:t>
      </w:r>
      <w:r>
        <w:rPr>
          <w:rtl/>
        </w:rPr>
        <w:t xml:space="preserve"> ، </w:t>
      </w:r>
      <w:r w:rsidR="00A10A2E">
        <w:rPr>
          <w:rtl/>
        </w:rPr>
        <w:t xml:space="preserve">وانّ </w:t>
      </w:r>
      <w:r w:rsidRPr="008856D2">
        <w:rPr>
          <w:rtl/>
        </w:rPr>
        <w:t>صح فتأويله أن يحكم بعلمه فيما يعلمه</w:t>
      </w:r>
      <w:r>
        <w:rPr>
          <w:rtl/>
        </w:rPr>
        <w:t xml:space="preserve"> ، </w:t>
      </w:r>
      <w:r w:rsidRPr="008856D2">
        <w:rPr>
          <w:rtl/>
        </w:rPr>
        <w:t xml:space="preserve">وإذا علم الإمام أو الحاكم أمرا من الأمور فعليه أن يحكم بعلمه ولا يسأل عنه وليس في هذا نسخ الشريعة على أن هذا </w:t>
      </w:r>
      <w:r w:rsidR="0012207A">
        <w:rPr>
          <w:rtl/>
        </w:rPr>
        <w:t xml:space="preserve">الّذي </w:t>
      </w:r>
      <w:r w:rsidRPr="008856D2">
        <w:rPr>
          <w:rtl/>
        </w:rPr>
        <w:t>ذكروه من ترك قبول الجزية واستماع البينة إن صح لم يكن نسخا</w:t>
      </w:r>
      <w:r w:rsidR="00815BC5">
        <w:rPr>
          <w:rFonts w:hint="cs"/>
          <w:rtl/>
        </w:rPr>
        <w:t>ً</w:t>
      </w:r>
      <w:r w:rsidRPr="008856D2">
        <w:rPr>
          <w:rtl/>
        </w:rPr>
        <w:t xml:space="preserve"> للشريعة لأن النسخ هو ما تأخ</w:t>
      </w:r>
      <w:r w:rsidR="00815BC5">
        <w:rPr>
          <w:rFonts w:hint="cs"/>
          <w:rtl/>
        </w:rPr>
        <w:t>ّ</w:t>
      </w:r>
      <w:r w:rsidRPr="008856D2">
        <w:rPr>
          <w:rtl/>
        </w:rPr>
        <w:t xml:space="preserve">ر دليله عن الحكم المنسوخ ولم يكن مصطحبا </w:t>
      </w:r>
      <w:r w:rsidR="00BC6D20">
        <w:rPr>
          <w:rtl/>
        </w:rPr>
        <w:t xml:space="preserve">فأمّا </w:t>
      </w:r>
      <w:r w:rsidRPr="008856D2">
        <w:rPr>
          <w:rtl/>
        </w:rPr>
        <w:t>إذا اصطحب الدليلان فلا يكون ذلك ناسخا</w:t>
      </w:r>
      <w:r w:rsidR="00815BC5">
        <w:rPr>
          <w:rFonts w:hint="cs"/>
          <w:rtl/>
        </w:rPr>
        <w:t>ً</w:t>
      </w:r>
      <w:r w:rsidRPr="008856D2">
        <w:rPr>
          <w:rtl/>
        </w:rPr>
        <w:t xml:space="preserve"> لصاحبه </w:t>
      </w:r>
      <w:r w:rsidR="00A10A2E">
        <w:rPr>
          <w:rtl/>
        </w:rPr>
        <w:t xml:space="preserve">وانّ </w:t>
      </w:r>
      <w:r w:rsidRPr="008856D2">
        <w:rPr>
          <w:rtl/>
        </w:rPr>
        <w:t>كان مخالفه في المعنى</w:t>
      </w:r>
      <w:r>
        <w:rPr>
          <w:rtl/>
        </w:rPr>
        <w:t xml:space="preserve"> ، </w:t>
      </w:r>
      <w:r w:rsidRPr="008856D2">
        <w:rPr>
          <w:rtl/>
        </w:rPr>
        <w:t>ولهذا ات</w:t>
      </w:r>
      <w:r w:rsidR="00815BC5">
        <w:rPr>
          <w:rFonts w:hint="cs"/>
          <w:rtl/>
        </w:rPr>
        <w:t>ّ</w:t>
      </w:r>
      <w:r w:rsidRPr="008856D2">
        <w:rPr>
          <w:rtl/>
        </w:rPr>
        <w:t>فقنا على أن الله سبح</w:t>
      </w:r>
      <w:r w:rsidR="00161583">
        <w:rPr>
          <w:rtl/>
        </w:rPr>
        <w:t xml:space="preserve">انّه </w:t>
      </w:r>
      <w:r w:rsidRPr="008856D2">
        <w:rPr>
          <w:rtl/>
        </w:rPr>
        <w:t xml:space="preserve">لو </w:t>
      </w:r>
      <w:r w:rsidR="00386F93">
        <w:rPr>
          <w:rtl/>
        </w:rPr>
        <w:t xml:space="preserve">قال : </w:t>
      </w:r>
      <w:r w:rsidRPr="008856D2">
        <w:rPr>
          <w:rtl/>
        </w:rPr>
        <w:t>ألزموا الس</w:t>
      </w:r>
      <w:r w:rsidR="00815BC5">
        <w:rPr>
          <w:rFonts w:hint="cs"/>
          <w:rtl/>
        </w:rPr>
        <w:t>ّ</w:t>
      </w:r>
      <w:r w:rsidRPr="008856D2">
        <w:rPr>
          <w:rtl/>
        </w:rPr>
        <w:t xml:space="preserve">بت إلى وقت كذا </w:t>
      </w:r>
      <w:r w:rsidR="00A36E9D">
        <w:rPr>
          <w:rtl/>
        </w:rPr>
        <w:t xml:space="preserve">ثمَّ </w:t>
      </w:r>
      <w:r w:rsidRPr="008856D2">
        <w:rPr>
          <w:rtl/>
        </w:rPr>
        <w:t>لا تلزموه لا يكون نسخا</w:t>
      </w:r>
      <w:r w:rsidR="00815BC5">
        <w:rPr>
          <w:rFonts w:hint="cs"/>
          <w:rtl/>
        </w:rPr>
        <w:t>ً</w:t>
      </w:r>
      <w:r w:rsidRPr="008856D2">
        <w:rPr>
          <w:rtl/>
        </w:rPr>
        <w:t xml:space="preserve"> لأن الدليل الرافع م</w:t>
      </w:r>
      <w:r w:rsidR="005D51F8">
        <w:rPr>
          <w:rtl/>
        </w:rPr>
        <w:t xml:space="preserve">صاحب </w:t>
      </w:r>
      <w:r w:rsidRPr="008856D2">
        <w:rPr>
          <w:rtl/>
        </w:rPr>
        <w:t>للدليل الموجب</w:t>
      </w:r>
      <w:r>
        <w:rPr>
          <w:rtl/>
        </w:rPr>
        <w:t xml:space="preserve"> ، </w:t>
      </w:r>
      <w:r w:rsidRPr="008856D2">
        <w:rPr>
          <w:rtl/>
        </w:rPr>
        <w:t>وإذا صح</w:t>
      </w:r>
      <w:r w:rsidR="00815BC5">
        <w:rPr>
          <w:rFonts w:hint="cs"/>
          <w:rtl/>
        </w:rPr>
        <w:t>ّ</w:t>
      </w:r>
      <w:r w:rsidRPr="008856D2">
        <w:rPr>
          <w:rtl/>
        </w:rPr>
        <w:t>ت هذه الجملة</w:t>
      </w:r>
    </w:p>
    <w:p w14:paraId="2049513E" w14:textId="77777777" w:rsidR="002A5FAD" w:rsidRDefault="002A5FAD" w:rsidP="002A5FAD">
      <w:pPr>
        <w:pStyle w:val="libNormal"/>
        <w:rPr>
          <w:rtl/>
        </w:rPr>
      </w:pPr>
      <w:r w:rsidRPr="002A5FAD">
        <w:rPr>
          <w:rStyle w:val="libNormalChar"/>
          <w:rtl/>
        </w:rPr>
        <w:br w:type="page"/>
      </w:r>
    </w:p>
    <w:p w14:paraId="6143D539" w14:textId="77E382DA"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36E9D">
        <w:rPr>
          <w:rtl/>
        </w:rPr>
        <w:t xml:space="preserve">محمّد </w:t>
      </w:r>
      <w:r>
        <w:rPr>
          <w:rtl/>
        </w:rPr>
        <w:t xml:space="preserve">، </w:t>
      </w:r>
      <w:r w:rsidRPr="008856D2">
        <w:rPr>
          <w:rtl/>
        </w:rPr>
        <w:t xml:space="preserve">عن أحمد بن </w:t>
      </w:r>
      <w:r w:rsidR="00A36E9D">
        <w:rPr>
          <w:rtl/>
        </w:rPr>
        <w:t xml:space="preserve">محمّد </w:t>
      </w:r>
      <w:r>
        <w:rPr>
          <w:rtl/>
        </w:rPr>
        <w:t xml:space="preserve">، </w:t>
      </w:r>
      <w:r w:rsidRPr="008856D2">
        <w:rPr>
          <w:rtl/>
        </w:rPr>
        <w:t>عن ابن محبوب</w:t>
      </w:r>
      <w:r>
        <w:rPr>
          <w:rtl/>
        </w:rPr>
        <w:t xml:space="preserve"> ، </w:t>
      </w:r>
      <w:r w:rsidRPr="008856D2">
        <w:rPr>
          <w:rtl/>
        </w:rPr>
        <w:t>عن هشام بن سالم</w:t>
      </w:r>
      <w:r>
        <w:rPr>
          <w:rtl/>
        </w:rPr>
        <w:t xml:space="preserve"> ، </w:t>
      </w:r>
      <w:r w:rsidRPr="008856D2">
        <w:rPr>
          <w:rtl/>
        </w:rPr>
        <w:t>عن عم</w:t>
      </w:r>
      <w:r w:rsidR="00815BC5">
        <w:rPr>
          <w:rFonts w:hint="cs"/>
          <w:rtl/>
        </w:rPr>
        <w:t>ّ</w:t>
      </w:r>
      <w:r w:rsidRPr="008856D2">
        <w:rPr>
          <w:rtl/>
        </w:rPr>
        <w:t xml:space="preserve">ار الساباطي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815BC5">
        <w:rPr>
          <w:rFonts w:hint="cs"/>
          <w:rtl/>
        </w:rPr>
        <w:t xml:space="preserve">: </w:t>
      </w:r>
      <w:r w:rsidRPr="008856D2">
        <w:rPr>
          <w:rtl/>
        </w:rPr>
        <w:t xml:space="preserve">بما تحكمون إذا حكمتم </w:t>
      </w:r>
      <w:r w:rsidR="00815BC5">
        <w:rPr>
          <w:rFonts w:hint="cs"/>
          <w:rtl/>
        </w:rPr>
        <w:t xml:space="preserve">؟ </w:t>
      </w:r>
      <w:r w:rsidR="00B124C6">
        <w:rPr>
          <w:rtl/>
        </w:rPr>
        <w:t xml:space="preserve">قال : </w:t>
      </w:r>
      <w:r w:rsidRPr="008856D2">
        <w:rPr>
          <w:rtl/>
        </w:rPr>
        <w:t>بحكم الله</w:t>
      </w:r>
    </w:p>
    <w:p w14:paraId="0257C327" w14:textId="41846078" w:rsidR="00EE3516" w:rsidRPr="00324B78" w:rsidRDefault="00201378" w:rsidP="006F7B8D">
      <w:pPr>
        <w:pStyle w:val="libLine"/>
        <w:rPr>
          <w:rtl/>
        </w:rPr>
      </w:pPr>
      <w:r>
        <w:rPr>
          <w:rFonts w:hint="cs"/>
          <w:rtl/>
        </w:rPr>
        <w:t>________________________________________________________</w:t>
      </w:r>
    </w:p>
    <w:p w14:paraId="7BE661AB" w14:textId="515104C5" w:rsidR="00EE3516" w:rsidRPr="008856D2" w:rsidRDefault="00EE3516" w:rsidP="0082023E">
      <w:pPr>
        <w:pStyle w:val="libNormal0"/>
        <w:rPr>
          <w:rtl/>
        </w:rPr>
      </w:pPr>
      <w:r w:rsidRPr="008856D2">
        <w:rPr>
          <w:rtl/>
        </w:rPr>
        <w:t xml:space="preserve">وكان </w:t>
      </w:r>
      <w:r w:rsidR="004A12BC">
        <w:rPr>
          <w:rtl/>
        </w:rPr>
        <w:t xml:space="preserve">النبيّ </w:t>
      </w:r>
      <w:r w:rsidRPr="00940F9D">
        <w:rPr>
          <w:rStyle w:val="libAlaemChar"/>
          <w:rtl/>
        </w:rPr>
        <w:t>صلى‌الله‌عليه‌وآله‌وسلم</w:t>
      </w:r>
      <w:r w:rsidRPr="008856D2">
        <w:rPr>
          <w:rtl/>
        </w:rPr>
        <w:t xml:space="preserve"> قد أعلمنا بأن القائم من ولده يجب ات</w:t>
      </w:r>
      <w:r w:rsidR="00815BC5">
        <w:rPr>
          <w:rFonts w:hint="cs"/>
          <w:rtl/>
        </w:rPr>
        <w:t>ّ</w:t>
      </w:r>
      <w:r w:rsidRPr="008856D2">
        <w:rPr>
          <w:rtl/>
        </w:rPr>
        <w:t>باعه وقبول أحكامه</w:t>
      </w:r>
      <w:r>
        <w:rPr>
          <w:rtl/>
        </w:rPr>
        <w:t xml:space="preserve"> ، </w:t>
      </w:r>
      <w:r w:rsidRPr="008856D2">
        <w:rPr>
          <w:rtl/>
        </w:rPr>
        <w:t xml:space="preserve">فنحن إذا صرنا إلى ما يحكم فينا </w:t>
      </w:r>
      <w:r w:rsidR="00A10A2E">
        <w:rPr>
          <w:rtl/>
        </w:rPr>
        <w:t xml:space="preserve">وانّ </w:t>
      </w:r>
      <w:r w:rsidRPr="008856D2">
        <w:rPr>
          <w:rtl/>
        </w:rPr>
        <w:t>خالف بعض الأحكام المتقد</w:t>
      </w:r>
      <w:r w:rsidR="00815BC5">
        <w:rPr>
          <w:rFonts w:hint="cs"/>
          <w:rtl/>
        </w:rPr>
        <w:t>ّ</w:t>
      </w:r>
      <w:r w:rsidRPr="008856D2">
        <w:rPr>
          <w:rtl/>
        </w:rPr>
        <w:t>مة غير عاملين بالنسخ لأن</w:t>
      </w:r>
      <w:r w:rsidR="00815BC5">
        <w:rPr>
          <w:rFonts w:hint="cs"/>
          <w:rtl/>
        </w:rPr>
        <w:t>ّ</w:t>
      </w:r>
      <w:r w:rsidRPr="008856D2">
        <w:rPr>
          <w:rtl/>
        </w:rPr>
        <w:t xml:space="preserve"> النسخ لا يدخل فيما يصطحب الد</w:t>
      </w:r>
      <w:r w:rsidR="00815BC5">
        <w:rPr>
          <w:rFonts w:hint="cs"/>
          <w:rtl/>
        </w:rPr>
        <w:t>ّ</w:t>
      </w:r>
      <w:r w:rsidRPr="008856D2">
        <w:rPr>
          <w:rtl/>
        </w:rPr>
        <w:t>ليل.</w:t>
      </w:r>
    </w:p>
    <w:p w14:paraId="503DC74C" w14:textId="6EB1E024" w:rsidR="00EE3516" w:rsidRPr="008856D2" w:rsidRDefault="00EE3516" w:rsidP="00815BC5">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موثق</w:t>
      </w:r>
      <w:r>
        <w:rPr>
          <w:rtl/>
        </w:rPr>
        <w:t xml:space="preserve"> « </w:t>
      </w:r>
      <w:r w:rsidRPr="004A3B67">
        <w:rPr>
          <w:rtl/>
        </w:rPr>
        <w:t>بما تحكمون</w:t>
      </w:r>
      <w:r>
        <w:rPr>
          <w:rtl/>
        </w:rPr>
        <w:t xml:space="preserve"> » </w:t>
      </w:r>
      <w:r w:rsidRPr="008856D2">
        <w:rPr>
          <w:rtl/>
        </w:rPr>
        <w:t>قيل</w:t>
      </w:r>
      <w:r>
        <w:rPr>
          <w:rtl/>
        </w:rPr>
        <w:t xml:space="preserve"> : </w:t>
      </w:r>
      <w:r w:rsidRPr="008856D2">
        <w:rPr>
          <w:rtl/>
        </w:rPr>
        <w:t>إثبات ألف</w:t>
      </w:r>
      <w:r>
        <w:rPr>
          <w:rtl/>
        </w:rPr>
        <w:t xml:space="preserve"> « </w:t>
      </w:r>
      <w:r w:rsidRPr="008856D2">
        <w:rPr>
          <w:rtl/>
        </w:rPr>
        <w:t>بما</w:t>
      </w:r>
      <w:r>
        <w:rPr>
          <w:rtl/>
        </w:rPr>
        <w:t xml:space="preserve"> » </w:t>
      </w:r>
      <w:r w:rsidRPr="008856D2">
        <w:rPr>
          <w:rtl/>
        </w:rPr>
        <w:t>شاذ</w:t>
      </w:r>
      <w:r w:rsidR="00815BC5">
        <w:rPr>
          <w:rFonts w:hint="cs"/>
          <w:rtl/>
        </w:rPr>
        <w:t>ّ</w:t>
      </w:r>
      <w:r w:rsidRPr="008856D2">
        <w:rPr>
          <w:rtl/>
        </w:rPr>
        <w:t xml:space="preserve"> أو بإشباع الفتحة</w:t>
      </w:r>
      <w:r>
        <w:rPr>
          <w:rtl/>
        </w:rPr>
        <w:t xml:space="preserve"> « </w:t>
      </w:r>
      <w:r w:rsidRPr="004A3B67">
        <w:rPr>
          <w:rtl/>
        </w:rPr>
        <w:t>إذا حكمتم</w:t>
      </w:r>
      <w:r>
        <w:rPr>
          <w:rtl/>
        </w:rPr>
        <w:t xml:space="preserve"> » </w:t>
      </w:r>
      <w:r w:rsidRPr="008856D2">
        <w:rPr>
          <w:rtl/>
        </w:rPr>
        <w:t xml:space="preserve">على بناء </w:t>
      </w:r>
      <w:r w:rsidR="00EF7FC8">
        <w:rPr>
          <w:rtl/>
        </w:rPr>
        <w:t xml:space="preserve">المجرّد </w:t>
      </w:r>
      <w:r w:rsidRPr="008856D2">
        <w:rPr>
          <w:rtl/>
        </w:rPr>
        <w:t>المعلوم أو على بناء التفعيل المجهول والمال واحد</w:t>
      </w:r>
      <w:r>
        <w:rPr>
          <w:rtl/>
        </w:rPr>
        <w:t xml:space="preserve"> ، </w:t>
      </w:r>
      <w:r w:rsidRPr="008856D2">
        <w:rPr>
          <w:rtl/>
        </w:rPr>
        <w:t>أي قدرتم على الحكم بين الناس وجعل الحكم إليكم</w:t>
      </w:r>
      <w:r>
        <w:rPr>
          <w:rtl/>
        </w:rPr>
        <w:t xml:space="preserve"> « </w:t>
      </w:r>
      <w:r w:rsidRPr="004A3B67">
        <w:rPr>
          <w:rtl/>
        </w:rPr>
        <w:t>وحكم داود</w:t>
      </w:r>
      <w:r>
        <w:rPr>
          <w:rtl/>
        </w:rPr>
        <w:t xml:space="preserve"> » </w:t>
      </w:r>
      <w:r w:rsidRPr="008856D2">
        <w:rPr>
          <w:rtl/>
        </w:rPr>
        <w:t>أي الحكم بالواقع.</w:t>
      </w:r>
    </w:p>
    <w:p w14:paraId="6D1387D9" w14:textId="42C392FC" w:rsidR="00EE3516" w:rsidRPr="008856D2" w:rsidRDefault="00EE3516" w:rsidP="00571CFD">
      <w:pPr>
        <w:pStyle w:val="libNormal"/>
        <w:rPr>
          <w:rtl/>
        </w:rPr>
      </w:pPr>
      <w:r w:rsidRPr="008856D2">
        <w:rPr>
          <w:rtl/>
        </w:rPr>
        <w:t>و</w:t>
      </w:r>
      <w:r w:rsidR="0012207A">
        <w:rPr>
          <w:rtl/>
        </w:rPr>
        <w:t xml:space="preserve">الّذي </w:t>
      </w:r>
      <w:r w:rsidRPr="008856D2">
        <w:rPr>
          <w:rtl/>
        </w:rPr>
        <w:t xml:space="preserve">يظهر من الأخبار هو أن داود </w:t>
      </w:r>
      <w:r w:rsidRPr="00940F9D">
        <w:rPr>
          <w:rStyle w:val="libAlaemChar"/>
          <w:rtl/>
        </w:rPr>
        <w:t>عليه‌السلام</w:t>
      </w:r>
      <w:r w:rsidRPr="008856D2">
        <w:rPr>
          <w:rtl/>
        </w:rPr>
        <w:t xml:space="preserve"> لم يست</w:t>
      </w:r>
      <w:r w:rsidR="004102BD">
        <w:rPr>
          <w:rtl/>
        </w:rPr>
        <w:t xml:space="preserve">مرّ </w:t>
      </w:r>
      <w:r w:rsidRPr="008856D2">
        <w:rPr>
          <w:rtl/>
        </w:rPr>
        <w:t>على هذا بل حكم به في بعض الوقائع</w:t>
      </w:r>
      <w:r>
        <w:rPr>
          <w:rtl/>
        </w:rPr>
        <w:t xml:space="preserve"> ، </w:t>
      </w:r>
      <w:r w:rsidRPr="008856D2">
        <w:rPr>
          <w:rtl/>
        </w:rPr>
        <w:t xml:space="preserve">وسيأتي في كتاب القضاء عن أبي عبد الله </w:t>
      </w:r>
      <w:r w:rsidRPr="00940F9D">
        <w:rPr>
          <w:rStyle w:val="libAlaemChar"/>
          <w:rtl/>
        </w:rPr>
        <w:t>عليه‌السلام</w:t>
      </w:r>
      <w:r w:rsidRPr="008856D2">
        <w:rPr>
          <w:rtl/>
        </w:rPr>
        <w:t xml:space="preserve"> </w:t>
      </w:r>
      <w:r w:rsidR="00161583">
        <w:rPr>
          <w:rtl/>
        </w:rPr>
        <w:t xml:space="preserve">انّه </w:t>
      </w:r>
      <w:r w:rsidR="00386F93">
        <w:rPr>
          <w:rtl/>
        </w:rPr>
        <w:t xml:space="preserve">قال : </w:t>
      </w:r>
      <w:r w:rsidRPr="008856D2">
        <w:rPr>
          <w:rtl/>
        </w:rPr>
        <w:t xml:space="preserve">إن داود </w:t>
      </w:r>
      <w:r w:rsidRPr="00940F9D">
        <w:rPr>
          <w:rStyle w:val="libAlaemChar"/>
          <w:rtl/>
        </w:rPr>
        <w:t>عليه‌السلام</w:t>
      </w:r>
      <w:r w:rsidRPr="008856D2">
        <w:rPr>
          <w:rtl/>
        </w:rPr>
        <w:t xml:space="preserve"> </w:t>
      </w:r>
      <w:r w:rsidR="00386F93">
        <w:rPr>
          <w:rtl/>
        </w:rPr>
        <w:t xml:space="preserve">قال : </w:t>
      </w:r>
      <w:r w:rsidRPr="008856D2">
        <w:rPr>
          <w:rtl/>
        </w:rPr>
        <w:t>يا رب</w:t>
      </w:r>
      <w:r w:rsidR="00815BC5">
        <w:rPr>
          <w:rFonts w:hint="cs"/>
          <w:rtl/>
        </w:rPr>
        <w:t>ّ</w:t>
      </w:r>
      <w:r w:rsidRPr="008856D2">
        <w:rPr>
          <w:rtl/>
        </w:rPr>
        <w:t xml:space="preserve"> أرني ال</w:t>
      </w:r>
      <w:r w:rsidR="00D407B9">
        <w:rPr>
          <w:rtl/>
        </w:rPr>
        <w:t xml:space="preserve">حقَّ </w:t>
      </w:r>
      <w:r w:rsidRPr="008856D2">
        <w:rPr>
          <w:rtl/>
        </w:rPr>
        <w:t xml:space="preserve">كما هو عندك </w:t>
      </w:r>
      <w:r w:rsidR="00574491">
        <w:rPr>
          <w:rtl/>
        </w:rPr>
        <w:t xml:space="preserve">حتّى </w:t>
      </w:r>
      <w:r w:rsidRPr="008856D2">
        <w:rPr>
          <w:rtl/>
        </w:rPr>
        <w:t>أقضي به</w:t>
      </w:r>
      <w:r>
        <w:rPr>
          <w:rtl/>
        </w:rPr>
        <w:t xml:space="preserve"> ، </w:t>
      </w:r>
      <w:r w:rsidR="00386F93">
        <w:rPr>
          <w:rtl/>
        </w:rPr>
        <w:t xml:space="preserve">قال : </w:t>
      </w:r>
      <w:r w:rsidRPr="008856D2">
        <w:rPr>
          <w:rtl/>
        </w:rPr>
        <w:t xml:space="preserve">إنك لا تطيق ذلك فألح على </w:t>
      </w:r>
      <w:r w:rsidR="00973D87">
        <w:rPr>
          <w:rtl/>
        </w:rPr>
        <w:t xml:space="preserve">ربّه </w:t>
      </w:r>
      <w:r w:rsidR="00574491">
        <w:rPr>
          <w:rtl/>
        </w:rPr>
        <w:t xml:space="preserve">حتّى </w:t>
      </w:r>
      <w:r w:rsidRPr="008856D2">
        <w:rPr>
          <w:rtl/>
        </w:rPr>
        <w:t>فعل</w:t>
      </w:r>
      <w:r>
        <w:rPr>
          <w:rtl/>
        </w:rPr>
        <w:t xml:space="preserve"> ، </w:t>
      </w:r>
      <w:r w:rsidRPr="008856D2">
        <w:rPr>
          <w:rtl/>
        </w:rPr>
        <w:t>فجاء ر</w:t>
      </w:r>
      <w:r w:rsidR="00161583">
        <w:rPr>
          <w:rtl/>
        </w:rPr>
        <w:t xml:space="preserve">جلّ </w:t>
      </w:r>
      <w:r w:rsidRPr="008856D2">
        <w:rPr>
          <w:rtl/>
        </w:rPr>
        <w:t>يستدعي على ر</w:t>
      </w:r>
      <w:r w:rsidR="00161583">
        <w:rPr>
          <w:rtl/>
        </w:rPr>
        <w:t xml:space="preserve">جلّ </w:t>
      </w:r>
      <w:r w:rsidRPr="008856D2">
        <w:rPr>
          <w:rtl/>
        </w:rPr>
        <w:t>ف</w:t>
      </w:r>
      <w:r w:rsidR="00386F93">
        <w:rPr>
          <w:rtl/>
        </w:rPr>
        <w:t xml:space="preserve">قال : </w:t>
      </w:r>
      <w:r w:rsidRPr="008856D2">
        <w:rPr>
          <w:rtl/>
        </w:rPr>
        <w:t xml:space="preserve">إن هذا أخذ مالي فأوحى الله </w:t>
      </w:r>
      <w:r w:rsidR="00973D87">
        <w:rPr>
          <w:rtl/>
        </w:rPr>
        <w:t>عزَّ و</w:t>
      </w:r>
      <w:r w:rsidR="00161583">
        <w:rPr>
          <w:rtl/>
        </w:rPr>
        <w:t xml:space="preserve">جلّ </w:t>
      </w:r>
      <w:r w:rsidRPr="008856D2">
        <w:rPr>
          <w:rtl/>
        </w:rPr>
        <w:t>إلى داود أن هذا المستعدي قتل أبا هذا وأخذ ماله فأ</w:t>
      </w:r>
      <w:r w:rsidR="004102BD">
        <w:rPr>
          <w:rtl/>
        </w:rPr>
        <w:t xml:space="preserve">مرّ </w:t>
      </w:r>
      <w:r w:rsidRPr="008856D2">
        <w:rPr>
          <w:rtl/>
        </w:rPr>
        <w:t>داود بالمستعدي فقتل وأخذ ماله ودفعه إلى المستعدى عليه</w:t>
      </w:r>
      <w:r>
        <w:rPr>
          <w:rtl/>
        </w:rPr>
        <w:t xml:space="preserve"> ، </w:t>
      </w:r>
      <w:r w:rsidR="00386F93">
        <w:rPr>
          <w:rtl/>
        </w:rPr>
        <w:t xml:space="preserve">قال : </w:t>
      </w:r>
      <w:r w:rsidRPr="008856D2">
        <w:rPr>
          <w:rtl/>
        </w:rPr>
        <w:t xml:space="preserve">فعجب الناس وتحدثوا </w:t>
      </w:r>
      <w:r w:rsidR="00574491">
        <w:rPr>
          <w:rtl/>
        </w:rPr>
        <w:t xml:space="preserve">حتّى </w:t>
      </w:r>
      <w:r w:rsidRPr="008856D2">
        <w:rPr>
          <w:rtl/>
        </w:rPr>
        <w:t xml:space="preserve">بلغ داود </w:t>
      </w:r>
      <w:r w:rsidRPr="00940F9D">
        <w:rPr>
          <w:rStyle w:val="libAlaemChar"/>
          <w:rtl/>
        </w:rPr>
        <w:t>عليه‌السلام</w:t>
      </w:r>
      <w:r w:rsidRPr="008856D2">
        <w:rPr>
          <w:rtl/>
        </w:rPr>
        <w:t xml:space="preserve"> ودخل عليه من ذلك ما كره</w:t>
      </w:r>
      <w:r>
        <w:rPr>
          <w:rtl/>
        </w:rPr>
        <w:t xml:space="preserve"> ، </w:t>
      </w:r>
      <w:r w:rsidRPr="008856D2">
        <w:rPr>
          <w:rtl/>
        </w:rPr>
        <w:t xml:space="preserve">فدعا </w:t>
      </w:r>
      <w:r w:rsidR="00973D87">
        <w:rPr>
          <w:rtl/>
        </w:rPr>
        <w:t xml:space="preserve">ربّه </w:t>
      </w:r>
      <w:r w:rsidRPr="008856D2">
        <w:rPr>
          <w:rtl/>
        </w:rPr>
        <w:t>أن يرفع ذلك ففعل</w:t>
      </w:r>
      <w:r>
        <w:rPr>
          <w:rtl/>
        </w:rPr>
        <w:t xml:space="preserve"> ، </w:t>
      </w:r>
      <w:r w:rsidR="00A36E9D">
        <w:rPr>
          <w:rtl/>
        </w:rPr>
        <w:t xml:space="preserve">ثمَّ </w:t>
      </w:r>
      <w:r w:rsidRPr="008856D2">
        <w:rPr>
          <w:rtl/>
        </w:rPr>
        <w:t xml:space="preserve">أوحى الله </w:t>
      </w:r>
      <w:r w:rsidR="00973D87">
        <w:rPr>
          <w:rtl/>
        </w:rPr>
        <w:t>عزَّ و</w:t>
      </w:r>
      <w:r w:rsidR="00161583">
        <w:rPr>
          <w:rtl/>
        </w:rPr>
        <w:t xml:space="preserve">جلّ </w:t>
      </w:r>
      <w:r w:rsidRPr="008856D2">
        <w:rPr>
          <w:rtl/>
        </w:rPr>
        <w:t>إليه أن احكم بينهم بالبي</w:t>
      </w:r>
      <w:r w:rsidR="00815BC5">
        <w:rPr>
          <w:rFonts w:hint="cs"/>
          <w:rtl/>
        </w:rPr>
        <w:t>ّ</w:t>
      </w:r>
      <w:r w:rsidRPr="008856D2">
        <w:rPr>
          <w:rtl/>
        </w:rPr>
        <w:t>نات وأضفهم إلى اسمي يحلفون به.</w:t>
      </w:r>
    </w:p>
    <w:p w14:paraId="214F767C" w14:textId="53BE7381" w:rsidR="00EE3516" w:rsidRPr="008856D2" w:rsidRDefault="00EE3516" w:rsidP="00571CFD">
      <w:pPr>
        <w:pStyle w:val="libNormal"/>
        <w:rPr>
          <w:rtl/>
        </w:rPr>
      </w:pPr>
      <w:r w:rsidRPr="008856D2">
        <w:rPr>
          <w:rtl/>
        </w:rPr>
        <w:t xml:space="preserve">وروى الراوندي </w:t>
      </w:r>
      <w:r>
        <w:rPr>
          <w:rtl/>
        </w:rPr>
        <w:t>(ره)</w:t>
      </w:r>
      <w:r w:rsidRPr="008856D2">
        <w:rPr>
          <w:rtl/>
        </w:rPr>
        <w:t xml:space="preserve"> في القصص بإسناده الصحيح إلى هشام بن سالم عن أبي عبد الله </w:t>
      </w:r>
      <w:r w:rsidR="00386F93">
        <w:rPr>
          <w:rtl/>
        </w:rPr>
        <w:t xml:space="preserve">قال : </w:t>
      </w:r>
      <w:r w:rsidRPr="008856D2">
        <w:rPr>
          <w:rtl/>
        </w:rPr>
        <w:t xml:space="preserve">كان على عهد داود </w:t>
      </w:r>
      <w:r w:rsidRPr="00940F9D">
        <w:rPr>
          <w:rStyle w:val="libAlaemChar"/>
          <w:rtl/>
        </w:rPr>
        <w:t>عليه‌السلام</w:t>
      </w:r>
      <w:r w:rsidRPr="008856D2">
        <w:rPr>
          <w:rtl/>
        </w:rPr>
        <w:t xml:space="preserve"> سلسلة يتحاكم الناس إليها</w:t>
      </w:r>
      <w:r>
        <w:rPr>
          <w:rtl/>
        </w:rPr>
        <w:t xml:space="preserve"> ، </w:t>
      </w:r>
      <w:r w:rsidR="00A10A2E">
        <w:rPr>
          <w:rtl/>
        </w:rPr>
        <w:t xml:space="preserve">وانّ </w:t>
      </w:r>
      <w:r w:rsidR="00E11E7D">
        <w:rPr>
          <w:rtl/>
        </w:rPr>
        <w:t xml:space="preserve">رجلاً </w:t>
      </w:r>
      <w:r w:rsidRPr="008856D2">
        <w:rPr>
          <w:rtl/>
        </w:rPr>
        <w:t xml:space="preserve">أودع </w:t>
      </w:r>
      <w:r w:rsidR="00815BC5">
        <w:rPr>
          <w:rtl/>
        </w:rPr>
        <w:t>رجلا</w:t>
      </w:r>
      <w:r w:rsidR="00E11E7D">
        <w:rPr>
          <w:rtl/>
        </w:rPr>
        <w:t xml:space="preserve"> </w:t>
      </w:r>
      <w:r w:rsidRPr="008856D2">
        <w:rPr>
          <w:rtl/>
        </w:rPr>
        <w:t>جوهرا</w:t>
      </w:r>
      <w:r w:rsidR="00815BC5">
        <w:rPr>
          <w:rFonts w:hint="cs"/>
          <w:rtl/>
        </w:rPr>
        <w:t>ً</w:t>
      </w:r>
      <w:r w:rsidRPr="008856D2">
        <w:rPr>
          <w:rtl/>
        </w:rPr>
        <w:t xml:space="preserve"> فجحده فدعاه إلى السلسلة فذهب معه إليها وقد أدخل الجوهر في قناة </w:t>
      </w:r>
      <w:r w:rsidRPr="00183202">
        <w:rPr>
          <w:rStyle w:val="libFootnotenumChar"/>
          <w:rtl/>
        </w:rPr>
        <w:t>(1)</w:t>
      </w:r>
      <w:r w:rsidRPr="008856D2">
        <w:rPr>
          <w:rtl/>
        </w:rPr>
        <w:t xml:space="preserve"> </w:t>
      </w:r>
      <w:r w:rsidR="00162147">
        <w:rPr>
          <w:rtl/>
        </w:rPr>
        <w:t>ف</w:t>
      </w:r>
      <w:r w:rsidR="00EF7FC8">
        <w:rPr>
          <w:rtl/>
        </w:rPr>
        <w:t xml:space="preserve">لـمّا </w:t>
      </w:r>
      <w:r w:rsidRPr="008856D2">
        <w:rPr>
          <w:rtl/>
        </w:rPr>
        <w:t>أراد أن يتن</w:t>
      </w:r>
      <w:r w:rsidR="004A12BC">
        <w:rPr>
          <w:rtl/>
        </w:rPr>
        <w:t xml:space="preserve">أوّل </w:t>
      </w:r>
      <w:r w:rsidRPr="008856D2">
        <w:rPr>
          <w:rtl/>
        </w:rPr>
        <w:t xml:space="preserve">السلسلة </w:t>
      </w:r>
      <w:r w:rsidR="00B124C6">
        <w:rPr>
          <w:rtl/>
        </w:rPr>
        <w:t xml:space="preserve">قال : </w:t>
      </w:r>
      <w:r w:rsidRPr="008856D2">
        <w:rPr>
          <w:rtl/>
        </w:rPr>
        <w:t>له</w:t>
      </w:r>
      <w:r>
        <w:rPr>
          <w:rtl/>
        </w:rPr>
        <w:t xml:space="preserve"> : </w:t>
      </w:r>
      <w:r w:rsidRPr="008856D2">
        <w:rPr>
          <w:rtl/>
        </w:rPr>
        <w:t xml:space="preserve">أمسك هذه القناة </w:t>
      </w:r>
      <w:r w:rsidR="00574491">
        <w:rPr>
          <w:rtl/>
        </w:rPr>
        <w:t xml:space="preserve">حتّى </w:t>
      </w:r>
      <w:r w:rsidRPr="008856D2">
        <w:rPr>
          <w:rtl/>
        </w:rPr>
        <w:t>آخذ السلسلة فأمسكها ودنا الر</w:t>
      </w:r>
      <w:r w:rsidR="00161583">
        <w:rPr>
          <w:rtl/>
        </w:rPr>
        <w:t xml:space="preserve">جلّ </w:t>
      </w:r>
      <w:r w:rsidRPr="008856D2">
        <w:rPr>
          <w:rtl/>
        </w:rPr>
        <w:t>من السلسلة فتناولها وأخذها وصارت في يده</w:t>
      </w:r>
      <w:r>
        <w:rPr>
          <w:rtl/>
        </w:rPr>
        <w:t xml:space="preserve"> ، </w:t>
      </w:r>
      <w:r w:rsidRPr="008856D2">
        <w:rPr>
          <w:rtl/>
        </w:rPr>
        <w:t xml:space="preserve">فأوحى الله إلى داود </w:t>
      </w:r>
      <w:r w:rsidRPr="00940F9D">
        <w:rPr>
          <w:rStyle w:val="libAlaemChar"/>
          <w:rtl/>
        </w:rPr>
        <w:t>عليه‌السلام</w:t>
      </w:r>
      <w:r w:rsidRPr="008856D2">
        <w:rPr>
          <w:rtl/>
        </w:rPr>
        <w:t xml:space="preserve"> أن احكم بينهم بالبي</w:t>
      </w:r>
      <w:r w:rsidR="00815BC5">
        <w:rPr>
          <w:rFonts w:hint="cs"/>
          <w:rtl/>
        </w:rPr>
        <w:t>ّ</w:t>
      </w:r>
      <w:r w:rsidRPr="008856D2">
        <w:rPr>
          <w:rtl/>
        </w:rPr>
        <w:t>نات وأضفهم إلى اسمي يحلفون به ورفعت السلسلة.</w:t>
      </w:r>
    </w:p>
    <w:p w14:paraId="00814732" w14:textId="77777777" w:rsidR="00EE3516" w:rsidRPr="008856D2" w:rsidRDefault="00EE3516" w:rsidP="006F7B8D">
      <w:pPr>
        <w:pStyle w:val="libLine"/>
        <w:rPr>
          <w:rtl/>
        </w:rPr>
      </w:pPr>
      <w:r w:rsidRPr="008856D2">
        <w:rPr>
          <w:rtl/>
        </w:rPr>
        <w:t>__________________</w:t>
      </w:r>
    </w:p>
    <w:p w14:paraId="7A94FBF6" w14:textId="77777777" w:rsidR="00EE3516" w:rsidRPr="008856D2" w:rsidRDefault="00EE3516" w:rsidP="005A0345">
      <w:pPr>
        <w:pStyle w:val="libFootnote0"/>
        <w:rPr>
          <w:rtl/>
          <w:lang w:bidi="fa-IR"/>
        </w:rPr>
      </w:pPr>
      <w:r>
        <w:rPr>
          <w:rtl/>
        </w:rPr>
        <w:t>(</w:t>
      </w:r>
      <w:r w:rsidRPr="008856D2">
        <w:rPr>
          <w:rtl/>
        </w:rPr>
        <w:t>1) القناة</w:t>
      </w:r>
      <w:r>
        <w:rPr>
          <w:rtl/>
        </w:rPr>
        <w:t xml:space="preserve"> : </w:t>
      </w:r>
      <w:r w:rsidRPr="008856D2">
        <w:rPr>
          <w:rtl/>
        </w:rPr>
        <w:t>العصا.</w:t>
      </w:r>
    </w:p>
    <w:p w14:paraId="40B5802C" w14:textId="77777777" w:rsidR="002A5FAD" w:rsidRDefault="002A5FAD" w:rsidP="002A5FAD">
      <w:pPr>
        <w:pStyle w:val="libNormal"/>
        <w:rPr>
          <w:rtl/>
        </w:rPr>
      </w:pPr>
      <w:r w:rsidRPr="002A5FAD">
        <w:rPr>
          <w:rStyle w:val="libNormalChar"/>
          <w:rtl/>
        </w:rPr>
        <w:br w:type="page"/>
      </w:r>
    </w:p>
    <w:p w14:paraId="4093126A" w14:textId="60FD4D24" w:rsidR="00EE3516" w:rsidRPr="008856D2" w:rsidRDefault="00EE3516" w:rsidP="002A5FAD">
      <w:pPr>
        <w:pStyle w:val="libNormal0"/>
        <w:rPr>
          <w:rtl/>
        </w:rPr>
      </w:pPr>
      <w:r>
        <w:rPr>
          <w:rtl/>
        </w:rPr>
        <w:lastRenderedPageBreak/>
        <w:t>و</w:t>
      </w:r>
      <w:r w:rsidRPr="008856D2">
        <w:rPr>
          <w:rtl/>
        </w:rPr>
        <w:t xml:space="preserve">حكم داود فإذا ورد علينا الشيء </w:t>
      </w:r>
      <w:r w:rsidR="0012207A">
        <w:rPr>
          <w:rtl/>
        </w:rPr>
        <w:t xml:space="preserve">الّذي </w:t>
      </w:r>
      <w:r w:rsidRPr="008856D2">
        <w:rPr>
          <w:rtl/>
        </w:rPr>
        <w:t xml:space="preserve">ليس عندنا </w:t>
      </w:r>
      <w:r w:rsidR="00815BC5">
        <w:rPr>
          <w:rFonts w:hint="cs"/>
          <w:rtl/>
        </w:rPr>
        <w:t xml:space="preserve">، </w:t>
      </w:r>
      <w:r w:rsidR="00815BC5">
        <w:rPr>
          <w:rtl/>
        </w:rPr>
        <w:t xml:space="preserve">تلقّانا </w:t>
      </w:r>
      <w:r w:rsidRPr="008856D2">
        <w:rPr>
          <w:rtl/>
        </w:rPr>
        <w:t>به روح القدس</w:t>
      </w:r>
      <w:r>
        <w:rPr>
          <w:rFonts w:hint="cs"/>
          <w:rtl/>
        </w:rPr>
        <w:t>.</w:t>
      </w:r>
    </w:p>
    <w:p w14:paraId="6536503C" w14:textId="4667EE5F"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محمّد </w:t>
      </w:r>
      <w:r w:rsidRPr="008856D2">
        <w:rPr>
          <w:rtl/>
        </w:rPr>
        <w:t>بن أحمد</w:t>
      </w:r>
      <w:r>
        <w:rPr>
          <w:rtl/>
        </w:rPr>
        <w:t xml:space="preserve"> ، </w:t>
      </w:r>
      <w:r w:rsidRPr="008856D2">
        <w:rPr>
          <w:rtl/>
        </w:rPr>
        <w:t xml:space="preserve">عن </w:t>
      </w:r>
      <w:r w:rsidR="00A36E9D">
        <w:rPr>
          <w:rtl/>
        </w:rPr>
        <w:t xml:space="preserve">محمّد </w:t>
      </w:r>
      <w:r w:rsidRPr="008856D2">
        <w:rPr>
          <w:rtl/>
        </w:rPr>
        <w:t>بن خالد</w:t>
      </w:r>
      <w:r>
        <w:rPr>
          <w:rtl/>
        </w:rPr>
        <w:t xml:space="preserve"> ، </w:t>
      </w:r>
      <w:r w:rsidRPr="008856D2">
        <w:rPr>
          <w:rtl/>
        </w:rPr>
        <w:t>عن النضر بن سويد</w:t>
      </w:r>
      <w:r>
        <w:rPr>
          <w:rtl/>
        </w:rPr>
        <w:t xml:space="preserve"> ، </w:t>
      </w:r>
      <w:r w:rsidRPr="008856D2">
        <w:rPr>
          <w:rtl/>
        </w:rPr>
        <w:t>عن يحيى الحلبي</w:t>
      </w:r>
      <w:r w:rsidR="00815BC5">
        <w:rPr>
          <w:rFonts w:hint="cs"/>
          <w:rtl/>
        </w:rPr>
        <w:t>ّ</w:t>
      </w:r>
      <w:r>
        <w:rPr>
          <w:rtl/>
        </w:rPr>
        <w:t xml:space="preserve"> ، </w:t>
      </w:r>
      <w:r w:rsidRPr="008856D2">
        <w:rPr>
          <w:rtl/>
        </w:rPr>
        <w:t>عن عمران بن أعين</w:t>
      </w:r>
      <w:r>
        <w:rPr>
          <w:rtl/>
        </w:rPr>
        <w:t xml:space="preserve"> ، </w:t>
      </w:r>
      <w:r w:rsidRPr="008856D2">
        <w:rPr>
          <w:rtl/>
        </w:rPr>
        <w:t>عن جعيد الهمد</w:t>
      </w:r>
      <w:r w:rsidR="00815BC5">
        <w:rPr>
          <w:rFonts w:hint="cs"/>
          <w:rtl/>
        </w:rPr>
        <w:t>ا</w:t>
      </w:r>
      <w:r w:rsidR="00173CB2">
        <w:rPr>
          <w:rtl/>
        </w:rPr>
        <w:t xml:space="preserve">نّي </w:t>
      </w:r>
      <w:r>
        <w:rPr>
          <w:rtl/>
        </w:rPr>
        <w:t xml:space="preserve">، </w:t>
      </w:r>
      <w:r w:rsidRPr="008856D2">
        <w:rPr>
          <w:rtl/>
        </w:rPr>
        <w:t xml:space="preserve">عن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w:t>
      </w:r>
      <w:r w:rsidR="00B124C6">
        <w:rPr>
          <w:rtl/>
        </w:rPr>
        <w:t xml:space="preserve">قال : </w:t>
      </w:r>
      <w:r w:rsidRPr="008856D2">
        <w:rPr>
          <w:rtl/>
        </w:rPr>
        <w:t xml:space="preserve">سألته بأي حكم تحكمون </w:t>
      </w:r>
      <w:r w:rsidR="00B124C6">
        <w:rPr>
          <w:rtl/>
        </w:rPr>
        <w:t xml:space="preserve">قال : </w:t>
      </w:r>
      <w:r w:rsidRPr="008856D2">
        <w:rPr>
          <w:rtl/>
        </w:rPr>
        <w:t xml:space="preserve">حكم آل داود فإن أعيانا شيء </w:t>
      </w:r>
      <w:r w:rsidR="00815BC5">
        <w:rPr>
          <w:rtl/>
        </w:rPr>
        <w:t xml:space="preserve">تلقّانا </w:t>
      </w:r>
      <w:r w:rsidRPr="008856D2">
        <w:rPr>
          <w:rtl/>
        </w:rPr>
        <w:t>به روح القدس</w:t>
      </w:r>
      <w:r>
        <w:rPr>
          <w:rFonts w:hint="cs"/>
          <w:rtl/>
        </w:rPr>
        <w:t>.</w:t>
      </w:r>
    </w:p>
    <w:p w14:paraId="6FB104EE" w14:textId="0FE0CF36"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Pr="008856D2">
        <w:rPr>
          <w:rtl/>
        </w:rPr>
        <w:t xml:space="preserve">أحمد بن مهران </w:t>
      </w:r>
      <w:r w:rsidRPr="00940F9D">
        <w:rPr>
          <w:rStyle w:val="libAlaemChar"/>
          <w:rtl/>
        </w:rPr>
        <w:t>رحمه‌الله</w:t>
      </w:r>
      <w:r>
        <w:rPr>
          <w:rtl/>
        </w:rPr>
        <w:t xml:space="preserve"> ، </w:t>
      </w:r>
      <w:r w:rsidRPr="008856D2">
        <w:rPr>
          <w:rtl/>
        </w:rPr>
        <w:t xml:space="preserve">عن </w:t>
      </w:r>
      <w:r w:rsidR="00A36E9D">
        <w:rPr>
          <w:rtl/>
        </w:rPr>
        <w:t xml:space="preserve">محمّد </w:t>
      </w:r>
      <w:r w:rsidRPr="008856D2">
        <w:rPr>
          <w:rtl/>
        </w:rPr>
        <w:t xml:space="preserve">بن </w:t>
      </w:r>
      <w:r w:rsidR="00A36E9D">
        <w:rPr>
          <w:rtl/>
        </w:rPr>
        <w:t xml:space="preserve">عليّ </w:t>
      </w:r>
      <w:r>
        <w:rPr>
          <w:rtl/>
        </w:rPr>
        <w:t xml:space="preserve">، </w:t>
      </w:r>
      <w:r w:rsidRPr="008856D2">
        <w:rPr>
          <w:rtl/>
        </w:rPr>
        <w:t>عن ابن محبوب</w:t>
      </w:r>
      <w:r>
        <w:rPr>
          <w:rtl/>
        </w:rPr>
        <w:t xml:space="preserve"> ، </w:t>
      </w:r>
      <w:r w:rsidRPr="008856D2">
        <w:rPr>
          <w:rtl/>
        </w:rPr>
        <w:t>عن هشام بن سالم</w:t>
      </w:r>
      <w:r>
        <w:rPr>
          <w:rtl/>
        </w:rPr>
        <w:t xml:space="preserve"> ، </w:t>
      </w:r>
      <w:r w:rsidRPr="008856D2">
        <w:rPr>
          <w:rtl/>
        </w:rPr>
        <w:t xml:space="preserve">عن عمار الساباطي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ما منزلة </w:t>
      </w:r>
      <w:r w:rsidR="00062067">
        <w:rPr>
          <w:rtl/>
        </w:rPr>
        <w:t>ال</w:t>
      </w:r>
      <w:r w:rsidR="005736E8">
        <w:rPr>
          <w:rtl/>
        </w:rPr>
        <w:t xml:space="preserve">أئمّة </w:t>
      </w:r>
      <w:r w:rsidR="00B124C6">
        <w:rPr>
          <w:rtl/>
        </w:rPr>
        <w:t xml:space="preserve">قال : </w:t>
      </w:r>
      <w:r w:rsidRPr="008856D2">
        <w:rPr>
          <w:rtl/>
        </w:rPr>
        <w:t xml:space="preserve">كمنزلة ذي القرنين وكمنزلة يوشع وكمنزلة آصف </w:t>
      </w:r>
      <w:r w:rsidR="005D51F8">
        <w:rPr>
          <w:rtl/>
        </w:rPr>
        <w:t xml:space="preserve">صاحب </w:t>
      </w:r>
      <w:r w:rsidRPr="008856D2">
        <w:rPr>
          <w:rtl/>
        </w:rPr>
        <w:t xml:space="preserve">سليمان </w:t>
      </w:r>
      <w:r w:rsidR="00B124C6">
        <w:rPr>
          <w:rtl/>
        </w:rPr>
        <w:t xml:space="preserve">قال : </w:t>
      </w:r>
      <w:r w:rsidRPr="008856D2">
        <w:rPr>
          <w:rtl/>
        </w:rPr>
        <w:t xml:space="preserve">فبما تحكمون </w:t>
      </w:r>
      <w:r w:rsidR="00B124C6">
        <w:rPr>
          <w:rtl/>
        </w:rPr>
        <w:t xml:space="preserve">قال : </w:t>
      </w:r>
      <w:r w:rsidRPr="008856D2">
        <w:rPr>
          <w:rtl/>
        </w:rPr>
        <w:t xml:space="preserve">بحكم الله وحكم آل داود وحكم </w:t>
      </w:r>
      <w:r w:rsidR="00A36E9D">
        <w:rPr>
          <w:rtl/>
        </w:rPr>
        <w:t xml:space="preserve">محمّد </w:t>
      </w:r>
      <w:r w:rsidRPr="00940F9D">
        <w:rPr>
          <w:rStyle w:val="libAlaemChar"/>
          <w:rtl/>
        </w:rPr>
        <w:t>صلى‌الله‌عليه‌وآله</w:t>
      </w:r>
      <w:r w:rsidRPr="008856D2">
        <w:rPr>
          <w:rtl/>
        </w:rPr>
        <w:t xml:space="preserve"> وي</w:t>
      </w:r>
      <w:r w:rsidR="00815BC5">
        <w:rPr>
          <w:rtl/>
        </w:rPr>
        <w:t xml:space="preserve">تلقّانا </w:t>
      </w:r>
      <w:r w:rsidRPr="008856D2">
        <w:rPr>
          <w:rtl/>
        </w:rPr>
        <w:t>به روح القدس</w:t>
      </w:r>
      <w:r>
        <w:rPr>
          <w:rFonts w:hint="cs"/>
          <w:rtl/>
        </w:rPr>
        <w:t>.</w:t>
      </w:r>
    </w:p>
    <w:p w14:paraId="75171751" w14:textId="534885CF" w:rsidR="00EE3516" w:rsidRDefault="00201378" w:rsidP="006F7B8D">
      <w:pPr>
        <w:pStyle w:val="libLine"/>
        <w:rPr>
          <w:rtl/>
        </w:rPr>
      </w:pPr>
      <w:r>
        <w:rPr>
          <w:rFonts w:hint="cs"/>
          <w:rtl/>
        </w:rPr>
        <w:t>________________________________________________________</w:t>
      </w:r>
    </w:p>
    <w:p w14:paraId="11E67E2F" w14:textId="4C09A280" w:rsidR="00EE3516" w:rsidRPr="008856D2" w:rsidRDefault="00EE3516" w:rsidP="00571CFD">
      <w:pPr>
        <w:pStyle w:val="libNormal"/>
        <w:rPr>
          <w:rtl/>
        </w:rPr>
      </w:pPr>
      <w:r>
        <w:rPr>
          <w:rtl/>
        </w:rPr>
        <w:t xml:space="preserve">« </w:t>
      </w:r>
      <w:r w:rsidRPr="004A3B67">
        <w:rPr>
          <w:rtl/>
        </w:rPr>
        <w:t xml:space="preserve">فإذا ورد علينا الشيء </w:t>
      </w:r>
      <w:r w:rsidR="0012207A">
        <w:rPr>
          <w:rtl/>
        </w:rPr>
        <w:t xml:space="preserve">الّذي </w:t>
      </w:r>
      <w:r w:rsidRPr="004A3B67">
        <w:rPr>
          <w:rtl/>
        </w:rPr>
        <w:t>ليس عندنا</w:t>
      </w:r>
      <w:r>
        <w:rPr>
          <w:rtl/>
        </w:rPr>
        <w:t xml:space="preserve"> » </w:t>
      </w:r>
      <w:r w:rsidRPr="008856D2">
        <w:rPr>
          <w:rtl/>
        </w:rPr>
        <w:t>أي من أصل الأحكام أو من خصوص الوقائع التي نحكم فيها.</w:t>
      </w:r>
    </w:p>
    <w:p w14:paraId="52837903" w14:textId="77777777" w:rsidR="00EE3516" w:rsidRPr="008856D2" w:rsidRDefault="00EE3516" w:rsidP="00815BC5">
      <w:pPr>
        <w:pStyle w:val="libNormal"/>
        <w:rPr>
          <w:rtl/>
        </w:rPr>
      </w:pPr>
      <w:r w:rsidRPr="00A91FBE">
        <w:rPr>
          <w:rStyle w:val="libBold1Char"/>
          <w:rtl/>
        </w:rPr>
        <w:t>الحديث الرابع :</w:t>
      </w:r>
      <w:r>
        <w:rPr>
          <w:rtl/>
        </w:rPr>
        <w:t xml:space="preserve"> </w:t>
      </w:r>
      <w:r w:rsidRPr="008856D2">
        <w:rPr>
          <w:rtl/>
        </w:rPr>
        <w:t>مجهول</w:t>
      </w:r>
      <w:r>
        <w:rPr>
          <w:rtl/>
        </w:rPr>
        <w:t xml:space="preserve"> « </w:t>
      </w:r>
      <w:r w:rsidRPr="004A3B67">
        <w:rPr>
          <w:rtl/>
        </w:rPr>
        <w:t>فإن أعيانا شيء</w:t>
      </w:r>
      <w:r>
        <w:rPr>
          <w:rtl/>
        </w:rPr>
        <w:t xml:space="preserve"> » </w:t>
      </w:r>
      <w:r w:rsidRPr="008856D2">
        <w:rPr>
          <w:rtl/>
        </w:rPr>
        <w:t>أي أعجزنا حكم أو واقعة لا نعلم حقيقتها.</w:t>
      </w:r>
    </w:p>
    <w:p w14:paraId="18C63AD0" w14:textId="53E63F1A" w:rsidR="00EE3516" w:rsidRPr="008856D2" w:rsidRDefault="00EE3516" w:rsidP="00815BC5">
      <w:pPr>
        <w:pStyle w:val="libNormal"/>
        <w:rPr>
          <w:rtl/>
        </w:rPr>
      </w:pPr>
      <w:r w:rsidRPr="00201378">
        <w:rPr>
          <w:rStyle w:val="libBold1Char"/>
          <w:rtl/>
        </w:rPr>
        <w:t>الحديث الخامس :</w:t>
      </w:r>
      <w:r>
        <w:rPr>
          <w:rtl/>
        </w:rPr>
        <w:t xml:space="preserve"> </w:t>
      </w:r>
      <w:r w:rsidRPr="008856D2">
        <w:rPr>
          <w:rtl/>
        </w:rPr>
        <w:t>ضعيف على المشهور</w:t>
      </w:r>
      <w:r>
        <w:rPr>
          <w:rtl/>
        </w:rPr>
        <w:t xml:space="preserve"> ، </w:t>
      </w:r>
      <w:r w:rsidRPr="008856D2">
        <w:rPr>
          <w:rtl/>
        </w:rPr>
        <w:t xml:space="preserve">وقد </w:t>
      </w:r>
      <w:r w:rsidR="004102BD">
        <w:rPr>
          <w:rtl/>
        </w:rPr>
        <w:t xml:space="preserve">مرّ </w:t>
      </w:r>
      <w:r w:rsidRPr="008856D2">
        <w:rPr>
          <w:rtl/>
        </w:rPr>
        <w:t xml:space="preserve">مثل جزئه </w:t>
      </w:r>
      <w:r w:rsidR="004A12BC">
        <w:rPr>
          <w:rtl/>
        </w:rPr>
        <w:t xml:space="preserve">الأوّل </w:t>
      </w:r>
      <w:r w:rsidRPr="008856D2">
        <w:rPr>
          <w:rtl/>
        </w:rPr>
        <w:t xml:space="preserve">في باب أن </w:t>
      </w:r>
      <w:r w:rsidR="00062067">
        <w:rPr>
          <w:rtl/>
        </w:rPr>
        <w:t>ال</w:t>
      </w:r>
      <w:r w:rsidR="005736E8">
        <w:rPr>
          <w:rtl/>
        </w:rPr>
        <w:t xml:space="preserve">أئمّة </w:t>
      </w:r>
      <w:r w:rsidRPr="00940F9D">
        <w:rPr>
          <w:rStyle w:val="libAlaemChar"/>
          <w:rtl/>
        </w:rPr>
        <w:t>عليهم‌السلام</w:t>
      </w:r>
      <w:r w:rsidRPr="008856D2">
        <w:rPr>
          <w:rtl/>
        </w:rPr>
        <w:t xml:space="preserve"> بمن يشبهون</w:t>
      </w:r>
      <w:r>
        <w:rPr>
          <w:rtl/>
        </w:rPr>
        <w:t xml:space="preserve"> ، </w:t>
      </w:r>
      <w:r w:rsidRPr="008856D2">
        <w:rPr>
          <w:rtl/>
        </w:rPr>
        <w:t>وكان فيه مكان يوشع و</w:t>
      </w:r>
      <w:r w:rsidR="005D51F8">
        <w:rPr>
          <w:rtl/>
        </w:rPr>
        <w:t xml:space="preserve">صاحب </w:t>
      </w:r>
      <w:r w:rsidRPr="008856D2">
        <w:rPr>
          <w:rtl/>
        </w:rPr>
        <w:t>موسى</w:t>
      </w:r>
      <w:r>
        <w:rPr>
          <w:rtl/>
        </w:rPr>
        <w:t xml:space="preserve"> ، </w:t>
      </w:r>
      <w:r w:rsidRPr="008856D2">
        <w:rPr>
          <w:rtl/>
        </w:rPr>
        <w:t>أي في عدم النبوة وكونهم مؤي</w:t>
      </w:r>
      <w:r w:rsidR="00815BC5">
        <w:rPr>
          <w:rFonts w:hint="cs"/>
          <w:rtl/>
        </w:rPr>
        <w:t>ّ</w:t>
      </w:r>
      <w:r w:rsidRPr="008856D2">
        <w:rPr>
          <w:rtl/>
        </w:rPr>
        <w:t>دين بروح القدس ملهمين معصومين</w:t>
      </w:r>
      <w:r>
        <w:rPr>
          <w:rtl/>
        </w:rPr>
        <w:t xml:space="preserve"> ، </w:t>
      </w:r>
      <w:r w:rsidRPr="008856D2">
        <w:rPr>
          <w:rtl/>
        </w:rPr>
        <w:t>ف</w:t>
      </w:r>
      <w:r w:rsidR="000548C0">
        <w:rPr>
          <w:rtl/>
        </w:rPr>
        <w:t xml:space="preserve">يدلّ </w:t>
      </w:r>
      <w:r w:rsidRPr="008856D2">
        <w:rPr>
          <w:rtl/>
        </w:rPr>
        <w:t>على عدم نبوة يوشع وآصف لكن المشهور كون الأ</w:t>
      </w:r>
      <w:r w:rsidR="00B65370">
        <w:rPr>
          <w:rtl/>
        </w:rPr>
        <w:t>وصيّاً</w:t>
      </w:r>
      <w:r w:rsidRPr="008856D2">
        <w:rPr>
          <w:rtl/>
        </w:rPr>
        <w:t>ء السابقين أنبياء فيمكن أن يكون التشبيه في محض متابعة نبي آخر وسماع الوحي</w:t>
      </w:r>
      <w:r>
        <w:rPr>
          <w:rtl/>
        </w:rPr>
        <w:t xml:space="preserve"> ، </w:t>
      </w:r>
      <w:r w:rsidRPr="008856D2">
        <w:rPr>
          <w:rtl/>
        </w:rPr>
        <w:t>أو ي</w:t>
      </w:r>
      <w:r w:rsidR="00B124C6">
        <w:rPr>
          <w:rtl/>
        </w:rPr>
        <w:t xml:space="preserve">قال : </w:t>
      </w:r>
      <w:r w:rsidRPr="008856D2">
        <w:rPr>
          <w:rtl/>
        </w:rPr>
        <w:t>في زمان موسى وسليمان لم يكونا نبيين</w:t>
      </w:r>
      <w:r>
        <w:rPr>
          <w:rtl/>
        </w:rPr>
        <w:t xml:space="preserve"> ، </w:t>
      </w:r>
      <w:r w:rsidRPr="008856D2">
        <w:rPr>
          <w:rtl/>
        </w:rPr>
        <w:t>والتشبيه في تلك الحالة</w:t>
      </w:r>
      <w:r>
        <w:rPr>
          <w:rtl/>
        </w:rPr>
        <w:t xml:space="preserve"> ، </w:t>
      </w:r>
      <w:r w:rsidRPr="008856D2">
        <w:rPr>
          <w:rtl/>
        </w:rPr>
        <w:t>وال</w:t>
      </w:r>
      <w:r w:rsidR="00D407B9">
        <w:rPr>
          <w:rtl/>
        </w:rPr>
        <w:t xml:space="preserve">حقَّ </w:t>
      </w:r>
      <w:r w:rsidR="00161583">
        <w:rPr>
          <w:rtl/>
        </w:rPr>
        <w:t xml:space="preserve">انّه </w:t>
      </w:r>
      <w:r w:rsidRPr="008856D2">
        <w:rPr>
          <w:rtl/>
        </w:rPr>
        <w:t>لم يثبت نبوتهما بل ظاهر أكثر الأخبار وصريح بعضها عدم نبوتهما</w:t>
      </w:r>
      <w:r>
        <w:rPr>
          <w:rtl/>
        </w:rPr>
        <w:t xml:space="preserve"> ، </w:t>
      </w:r>
      <w:r w:rsidRPr="008856D2">
        <w:rPr>
          <w:rtl/>
        </w:rPr>
        <w:t>إذ قد ورد في الأخبار الكثيرة الواردة في عدد الأنبياء وعدد الأ</w:t>
      </w:r>
      <w:r w:rsidR="00B65370">
        <w:rPr>
          <w:rtl/>
        </w:rPr>
        <w:t>وصيّاً</w:t>
      </w:r>
      <w:r w:rsidRPr="008856D2">
        <w:rPr>
          <w:rtl/>
        </w:rPr>
        <w:t>ء مقابلتهما وظاهر المقابلة المغايرة.</w:t>
      </w:r>
    </w:p>
    <w:p w14:paraId="07CB056C" w14:textId="1091D7CA" w:rsidR="00EE3516" w:rsidRDefault="00EE3516" w:rsidP="00571CFD">
      <w:pPr>
        <w:pStyle w:val="libNormal"/>
        <w:rPr>
          <w:rtl/>
        </w:rPr>
      </w:pPr>
      <w:r w:rsidRPr="008856D2">
        <w:rPr>
          <w:rtl/>
        </w:rPr>
        <w:t xml:space="preserve">وروي في البصائر بسند صحيح عن بريد عن أبي جعفر وأبي عبد الله </w:t>
      </w:r>
      <w:r w:rsidRPr="00940F9D">
        <w:rPr>
          <w:rStyle w:val="libAlaemChar"/>
          <w:rtl/>
        </w:rPr>
        <w:t>عليهما‌السلام</w:t>
      </w:r>
      <w:r>
        <w:rPr>
          <w:rtl/>
        </w:rPr>
        <w:t xml:space="preserve"> : </w:t>
      </w:r>
      <w:r w:rsidRPr="008856D2">
        <w:rPr>
          <w:rtl/>
        </w:rPr>
        <w:t>ك</w:t>
      </w:r>
      <w:r w:rsidR="005D51F8">
        <w:rPr>
          <w:rtl/>
        </w:rPr>
        <w:t xml:space="preserve">صاحب </w:t>
      </w:r>
      <w:r w:rsidRPr="008856D2">
        <w:rPr>
          <w:rtl/>
        </w:rPr>
        <w:t>موسى وذي القرنين</w:t>
      </w:r>
      <w:r>
        <w:rPr>
          <w:rtl/>
        </w:rPr>
        <w:t xml:space="preserve"> ، </w:t>
      </w:r>
      <w:r w:rsidRPr="008856D2">
        <w:rPr>
          <w:rtl/>
        </w:rPr>
        <w:t>كانا عالمين ولم يكونا نبيين.</w:t>
      </w:r>
    </w:p>
    <w:p w14:paraId="129BBB22" w14:textId="73F51CE9" w:rsidR="00EE3516" w:rsidRPr="008856D2" w:rsidRDefault="00EE3516" w:rsidP="00571CFD">
      <w:pPr>
        <w:pStyle w:val="libNormal"/>
        <w:rPr>
          <w:rtl/>
        </w:rPr>
      </w:pPr>
      <w:r>
        <w:rPr>
          <w:rtl/>
        </w:rPr>
        <w:t xml:space="preserve">« </w:t>
      </w:r>
      <w:r w:rsidRPr="004A3B67">
        <w:rPr>
          <w:rtl/>
        </w:rPr>
        <w:t xml:space="preserve">وحكم </w:t>
      </w:r>
      <w:r w:rsidR="00A36E9D">
        <w:rPr>
          <w:rtl/>
        </w:rPr>
        <w:t xml:space="preserve">محمّد </w:t>
      </w:r>
      <w:r>
        <w:rPr>
          <w:rtl/>
        </w:rPr>
        <w:t xml:space="preserve">» </w:t>
      </w:r>
      <w:r w:rsidR="00A10A2E">
        <w:rPr>
          <w:rtl/>
        </w:rPr>
        <w:t xml:space="preserve">انّما </w:t>
      </w:r>
      <w:r w:rsidRPr="008856D2">
        <w:rPr>
          <w:rtl/>
        </w:rPr>
        <w:t xml:space="preserve">نسب إليه </w:t>
      </w:r>
      <w:r w:rsidRPr="00940F9D">
        <w:rPr>
          <w:rStyle w:val="libAlaemChar"/>
          <w:rtl/>
        </w:rPr>
        <w:t>صلى‌الله‌عليه‌وآله‌وسلم</w:t>
      </w:r>
      <w:r w:rsidRPr="008856D2">
        <w:rPr>
          <w:rtl/>
        </w:rPr>
        <w:t xml:space="preserve"> لئلا يتوهم </w:t>
      </w:r>
      <w:r w:rsidR="00B117F3">
        <w:rPr>
          <w:rtl/>
        </w:rPr>
        <w:t xml:space="preserve">أنّهم </w:t>
      </w:r>
      <w:r w:rsidRPr="008856D2">
        <w:rPr>
          <w:rtl/>
        </w:rPr>
        <w:t>يعملون بشريعة داود</w:t>
      </w:r>
    </w:p>
    <w:p w14:paraId="2CB8043D" w14:textId="77777777" w:rsidR="002A5FAD" w:rsidRDefault="002A5FAD" w:rsidP="002A5FAD">
      <w:pPr>
        <w:pStyle w:val="libNormal"/>
        <w:rPr>
          <w:rtl/>
        </w:rPr>
      </w:pPr>
      <w:bookmarkStart w:id="146" w:name="_Toc93994834"/>
      <w:r w:rsidRPr="002A5FAD">
        <w:rPr>
          <w:rStyle w:val="libNormalChar"/>
          <w:rtl/>
        </w:rPr>
        <w:br w:type="page"/>
      </w:r>
    </w:p>
    <w:p w14:paraId="7B66B1FC" w14:textId="728A089D" w:rsidR="00EE3516" w:rsidRDefault="00815BC5" w:rsidP="002A5FAD">
      <w:pPr>
        <w:pStyle w:val="Heading1Center"/>
        <w:rPr>
          <w:rtl/>
          <w:lang w:bidi="fa-IR"/>
        </w:rPr>
      </w:pPr>
      <w:bookmarkStart w:id="147" w:name="_Toc257908167"/>
      <w:r>
        <w:rPr>
          <w:rFonts w:hint="cs"/>
          <w:rtl/>
          <w:lang w:bidi="fa-IR"/>
        </w:rPr>
        <w:lastRenderedPageBreak/>
        <w:t xml:space="preserve">( </w:t>
      </w:r>
      <w:r w:rsidR="00EE3516" w:rsidRPr="008856D2">
        <w:rPr>
          <w:rtl/>
          <w:lang w:bidi="fa-IR"/>
        </w:rPr>
        <w:t>باب</w:t>
      </w:r>
      <w:bookmarkEnd w:id="146"/>
      <w:r>
        <w:rPr>
          <w:rFonts w:hint="cs"/>
          <w:rtl/>
          <w:lang w:bidi="fa-IR"/>
        </w:rPr>
        <w:t xml:space="preserve"> )</w:t>
      </w:r>
      <w:bookmarkEnd w:id="147"/>
    </w:p>
    <w:p w14:paraId="2DC6F7F3" w14:textId="35A27868" w:rsidR="00EE3516" w:rsidRPr="008856D2" w:rsidRDefault="00815BC5" w:rsidP="00EE3516">
      <w:pPr>
        <w:pStyle w:val="Heading1Center"/>
        <w:rPr>
          <w:rtl/>
          <w:lang w:bidi="fa-IR"/>
        </w:rPr>
      </w:pPr>
      <w:bookmarkStart w:id="148" w:name="_Toc93994835"/>
      <w:bookmarkStart w:id="149" w:name="_Toc257908168"/>
      <w:r>
        <w:rPr>
          <w:rFonts w:hint="cs"/>
          <w:rtl/>
          <w:lang w:bidi="fa-IR"/>
        </w:rPr>
        <w:t xml:space="preserve">( </w:t>
      </w:r>
      <w:r w:rsidR="00EE3516" w:rsidRPr="008856D2">
        <w:rPr>
          <w:rtl/>
          <w:lang w:bidi="fa-IR"/>
        </w:rPr>
        <w:t xml:space="preserve">أن مستقى العلم من بيت آل </w:t>
      </w:r>
      <w:r w:rsidR="00A36E9D">
        <w:rPr>
          <w:rtl/>
          <w:lang w:bidi="fa-IR"/>
        </w:rPr>
        <w:t xml:space="preserve">محمّد </w:t>
      </w:r>
      <w:r w:rsidR="00EE3516" w:rsidRPr="00940F9D">
        <w:rPr>
          <w:rStyle w:val="libAlaemChar"/>
          <w:rFonts w:hint="cs"/>
          <w:rtl/>
        </w:rPr>
        <w:t>عليهم‌السلام</w:t>
      </w:r>
      <w:bookmarkEnd w:id="148"/>
      <w:r>
        <w:rPr>
          <w:rStyle w:val="libAlaemChar"/>
          <w:rFonts w:hint="cs"/>
          <w:rtl/>
        </w:rPr>
        <w:t xml:space="preserve"> </w:t>
      </w:r>
      <w:r>
        <w:rPr>
          <w:rFonts w:hint="cs"/>
          <w:rtl/>
          <w:lang w:bidi="fa-IR"/>
        </w:rPr>
        <w:t>)</w:t>
      </w:r>
      <w:bookmarkEnd w:id="149"/>
    </w:p>
    <w:p w14:paraId="4522F23B" w14:textId="1A80D2AA"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ابن محبوب </w:t>
      </w:r>
      <w:r w:rsidR="00B124C6">
        <w:rPr>
          <w:rtl/>
        </w:rPr>
        <w:t xml:space="preserve">قال : </w:t>
      </w:r>
      <w:r w:rsidRPr="008856D2">
        <w:rPr>
          <w:rtl/>
        </w:rPr>
        <w:t>حد</w:t>
      </w:r>
      <w:r w:rsidR="00A23D59">
        <w:rPr>
          <w:rFonts w:hint="cs"/>
          <w:rtl/>
        </w:rPr>
        <w:t>َّ</w:t>
      </w:r>
      <w:r w:rsidRPr="008856D2">
        <w:rPr>
          <w:rtl/>
        </w:rPr>
        <w:t xml:space="preserve">ثنا يحيى بن عبد الله أبي الحسن </w:t>
      </w:r>
      <w:r w:rsidR="005D51F8">
        <w:rPr>
          <w:rtl/>
        </w:rPr>
        <w:t xml:space="preserve">صاحب </w:t>
      </w:r>
      <w:r w:rsidRPr="008856D2">
        <w:rPr>
          <w:rtl/>
        </w:rPr>
        <w:t>الد</w:t>
      </w:r>
      <w:r w:rsidR="00A23D59">
        <w:rPr>
          <w:rFonts w:hint="cs"/>
          <w:rtl/>
        </w:rPr>
        <w:t>ّ</w:t>
      </w:r>
      <w:r w:rsidRPr="008856D2">
        <w:rPr>
          <w:rtl/>
        </w:rPr>
        <w:t xml:space="preserve">يلم </w:t>
      </w:r>
      <w:r w:rsidR="00B124C6">
        <w:rPr>
          <w:rtl/>
        </w:rPr>
        <w:t xml:space="preserve">قال : </w:t>
      </w:r>
      <w:r w:rsidRPr="008856D2">
        <w:rPr>
          <w:rtl/>
        </w:rPr>
        <w:t xml:space="preserve">سمعت جعفر بن </w:t>
      </w:r>
      <w:r w:rsidR="00A36E9D">
        <w:rPr>
          <w:rtl/>
        </w:rPr>
        <w:t xml:space="preserve">محمّد </w:t>
      </w:r>
      <w:r w:rsidRPr="00940F9D">
        <w:rPr>
          <w:rStyle w:val="libAlaemChar"/>
          <w:rFonts w:hint="cs"/>
          <w:rtl/>
        </w:rPr>
        <w:t>عليهما‌السلام</w:t>
      </w:r>
      <w:r w:rsidRPr="008856D2">
        <w:rPr>
          <w:rtl/>
        </w:rPr>
        <w:t xml:space="preserve"> يقول </w:t>
      </w:r>
      <w:r w:rsidR="00A23D59">
        <w:rPr>
          <w:rFonts w:hint="cs"/>
          <w:rtl/>
        </w:rPr>
        <w:t xml:space="preserve">- </w:t>
      </w:r>
      <w:r w:rsidRPr="008856D2">
        <w:rPr>
          <w:rtl/>
        </w:rPr>
        <w:t>وعنده أناس من أهل الكوفة</w:t>
      </w:r>
      <w:r>
        <w:rPr>
          <w:rtl/>
        </w:rPr>
        <w:t xml:space="preserve"> </w:t>
      </w:r>
      <w:r w:rsidR="00A23D59">
        <w:rPr>
          <w:rFonts w:hint="cs"/>
          <w:rtl/>
        </w:rPr>
        <w:t xml:space="preserve">- </w:t>
      </w:r>
      <w:r w:rsidRPr="008856D2">
        <w:rPr>
          <w:rtl/>
        </w:rPr>
        <w:t xml:space="preserve">عجبا للناس </w:t>
      </w:r>
      <w:r w:rsidR="00B117F3">
        <w:rPr>
          <w:rtl/>
        </w:rPr>
        <w:t xml:space="preserve">أنّهم </w:t>
      </w:r>
      <w:r w:rsidRPr="008856D2">
        <w:rPr>
          <w:rtl/>
        </w:rPr>
        <w:t>أخذوا علمهم كل</w:t>
      </w:r>
      <w:r w:rsidR="00A23D59">
        <w:rPr>
          <w:rFonts w:hint="cs"/>
          <w:rtl/>
        </w:rPr>
        <w:t>ّ</w:t>
      </w:r>
      <w:r w:rsidRPr="008856D2">
        <w:rPr>
          <w:rtl/>
        </w:rPr>
        <w:t xml:space="preserve">ه عن رسول الله </w:t>
      </w:r>
      <w:r w:rsidRPr="00940F9D">
        <w:rPr>
          <w:rStyle w:val="libAlaemChar"/>
          <w:rtl/>
        </w:rPr>
        <w:t>صلى‌الله‌عليه‌وآله</w:t>
      </w:r>
      <w:r w:rsidRPr="008856D2">
        <w:rPr>
          <w:rtl/>
        </w:rPr>
        <w:t xml:space="preserve"> فعملوا به واهتدوا ويرون أن</w:t>
      </w:r>
      <w:r w:rsidR="00A23D59">
        <w:rPr>
          <w:rFonts w:hint="cs"/>
          <w:rtl/>
        </w:rPr>
        <w:t>َّ</w:t>
      </w:r>
      <w:r w:rsidRPr="008856D2">
        <w:rPr>
          <w:rtl/>
        </w:rPr>
        <w:t xml:space="preserve"> أهل بيته لم يأخذوا علمه </w:t>
      </w:r>
      <w:r w:rsidR="00A23D59">
        <w:rPr>
          <w:rFonts w:hint="cs"/>
          <w:rtl/>
        </w:rPr>
        <w:t xml:space="preserve">، </w:t>
      </w:r>
      <w:r w:rsidRPr="008856D2">
        <w:rPr>
          <w:rtl/>
        </w:rPr>
        <w:t>ونحن أهل بيته وذر</w:t>
      </w:r>
      <w:r w:rsidR="00A23D59">
        <w:rPr>
          <w:rFonts w:hint="cs"/>
          <w:rtl/>
        </w:rPr>
        <w:t>ّ</w:t>
      </w:r>
      <w:r w:rsidRPr="008856D2">
        <w:rPr>
          <w:rtl/>
        </w:rPr>
        <w:t>ي</w:t>
      </w:r>
      <w:r w:rsidR="00A23D59">
        <w:rPr>
          <w:rFonts w:hint="cs"/>
          <w:rtl/>
        </w:rPr>
        <w:t>ّ</w:t>
      </w:r>
      <w:r w:rsidRPr="008856D2">
        <w:rPr>
          <w:rtl/>
        </w:rPr>
        <w:t>ته</w:t>
      </w:r>
    </w:p>
    <w:p w14:paraId="68B389D0" w14:textId="25F4C469" w:rsidR="00EE3516" w:rsidRPr="00324B78" w:rsidRDefault="00201378" w:rsidP="006F7B8D">
      <w:pPr>
        <w:pStyle w:val="libLine"/>
        <w:rPr>
          <w:rtl/>
        </w:rPr>
      </w:pPr>
      <w:r>
        <w:rPr>
          <w:rFonts w:hint="cs"/>
          <w:rtl/>
        </w:rPr>
        <w:t>________________________________________________________</w:t>
      </w:r>
    </w:p>
    <w:p w14:paraId="4ABADC3C" w14:textId="74E480BB" w:rsidR="00EE3516" w:rsidRPr="008856D2" w:rsidRDefault="00EE3516" w:rsidP="0082023E">
      <w:pPr>
        <w:pStyle w:val="libNormal0"/>
        <w:rPr>
          <w:rtl/>
        </w:rPr>
      </w:pPr>
      <w:r w:rsidRPr="008856D2">
        <w:rPr>
          <w:rtl/>
        </w:rPr>
        <w:t xml:space="preserve">بل </w:t>
      </w:r>
      <w:r w:rsidR="00A10A2E">
        <w:rPr>
          <w:rtl/>
        </w:rPr>
        <w:t xml:space="preserve">انّما </w:t>
      </w:r>
      <w:r w:rsidRPr="008856D2">
        <w:rPr>
          <w:rtl/>
        </w:rPr>
        <w:t xml:space="preserve">يحكمون بالواقع بحكم </w:t>
      </w:r>
      <w:r w:rsidR="00A36E9D">
        <w:rPr>
          <w:rtl/>
        </w:rPr>
        <w:t xml:space="preserve">محمّد </w:t>
      </w:r>
      <w:r w:rsidRPr="00940F9D">
        <w:rPr>
          <w:rStyle w:val="libAlaemChar"/>
          <w:rtl/>
        </w:rPr>
        <w:t>صلى‌الله‌عليه‌وآله‌وسلم</w:t>
      </w:r>
      <w:r>
        <w:rPr>
          <w:rtl/>
        </w:rPr>
        <w:t xml:space="preserve"> ، </w:t>
      </w:r>
      <w:r w:rsidRPr="008856D2">
        <w:rPr>
          <w:rtl/>
        </w:rPr>
        <w:t>والنسبة إلى داود على التشبيه</w:t>
      </w:r>
      <w:r>
        <w:rPr>
          <w:rtl/>
        </w:rPr>
        <w:t xml:space="preserve"> ، </w:t>
      </w:r>
      <w:r w:rsidRPr="008856D2">
        <w:rPr>
          <w:rtl/>
        </w:rPr>
        <w:t>أو في كيفي</w:t>
      </w:r>
      <w:r w:rsidR="00A23D59">
        <w:rPr>
          <w:rFonts w:hint="cs"/>
          <w:rtl/>
        </w:rPr>
        <w:t>ّ</w:t>
      </w:r>
      <w:r w:rsidRPr="008856D2">
        <w:rPr>
          <w:rtl/>
        </w:rPr>
        <w:t xml:space="preserve">ة الحكم يحكمون بحكم داود وفي أصل الحكم بشريعة </w:t>
      </w:r>
      <w:r w:rsidR="00A36E9D">
        <w:rPr>
          <w:rtl/>
        </w:rPr>
        <w:t xml:space="preserve">محمّد </w:t>
      </w:r>
      <w:r w:rsidRPr="00940F9D">
        <w:rPr>
          <w:rStyle w:val="libAlaemChar"/>
          <w:rtl/>
        </w:rPr>
        <w:t>صلى‌الله‌عليه‌وآله‌وسلم</w:t>
      </w:r>
      <w:r>
        <w:rPr>
          <w:rtl/>
        </w:rPr>
        <w:t xml:space="preserve"> ، </w:t>
      </w:r>
      <w:r w:rsidRPr="008856D2">
        <w:rPr>
          <w:rtl/>
        </w:rPr>
        <w:t>أو قد يحكمون بالواقع كداود</w:t>
      </w:r>
      <w:r>
        <w:rPr>
          <w:rtl/>
        </w:rPr>
        <w:t xml:space="preserve"> ، </w:t>
      </w:r>
      <w:r w:rsidRPr="008856D2">
        <w:rPr>
          <w:rtl/>
        </w:rPr>
        <w:t>وقد يحكمون ب</w:t>
      </w:r>
      <w:r w:rsidR="00A23D59">
        <w:rPr>
          <w:rtl/>
        </w:rPr>
        <w:t>الظ</w:t>
      </w:r>
      <w:r w:rsidR="003B1FF1">
        <w:rPr>
          <w:rtl/>
        </w:rPr>
        <w:t xml:space="preserve">اهر </w:t>
      </w:r>
      <w:r w:rsidRPr="008856D2">
        <w:rPr>
          <w:rtl/>
        </w:rPr>
        <w:t>ك</w:t>
      </w:r>
      <w:r w:rsidR="00A36E9D">
        <w:rPr>
          <w:rtl/>
        </w:rPr>
        <w:t xml:space="preserve">محمّد </w:t>
      </w:r>
      <w:r w:rsidRPr="00940F9D">
        <w:rPr>
          <w:rStyle w:val="libAlaemChar"/>
          <w:rtl/>
        </w:rPr>
        <w:t>صلى‌الله‌عليه‌وآله‌وسلم</w:t>
      </w:r>
      <w:r>
        <w:rPr>
          <w:rtl/>
        </w:rPr>
        <w:t xml:space="preserve"> ، </w:t>
      </w:r>
      <w:r w:rsidRPr="008856D2">
        <w:rPr>
          <w:rtl/>
        </w:rPr>
        <w:t xml:space="preserve">باعتبار أن القائم </w:t>
      </w:r>
      <w:r w:rsidRPr="00940F9D">
        <w:rPr>
          <w:rStyle w:val="libAlaemChar"/>
          <w:rtl/>
        </w:rPr>
        <w:t>عليه‌السلام</w:t>
      </w:r>
      <w:r w:rsidRPr="008856D2">
        <w:rPr>
          <w:rtl/>
        </w:rPr>
        <w:t xml:space="preserve"> يحكم بالواقع وسائرهم </w:t>
      </w:r>
      <w:r w:rsidRPr="00940F9D">
        <w:rPr>
          <w:rStyle w:val="libAlaemChar"/>
          <w:rtl/>
        </w:rPr>
        <w:t>عليهم‌السلام</w:t>
      </w:r>
      <w:r w:rsidRPr="008856D2">
        <w:rPr>
          <w:rtl/>
        </w:rPr>
        <w:t xml:space="preserve"> </w:t>
      </w:r>
      <w:r w:rsidR="00AF2D23">
        <w:rPr>
          <w:rtl/>
        </w:rPr>
        <w:t xml:space="preserve">غالباً </w:t>
      </w:r>
      <w:r w:rsidRPr="008856D2">
        <w:rPr>
          <w:rtl/>
        </w:rPr>
        <w:t>ب</w:t>
      </w:r>
      <w:r w:rsidR="003B1FF1">
        <w:rPr>
          <w:rtl/>
        </w:rPr>
        <w:t xml:space="preserve">الظّاهر </w:t>
      </w:r>
      <w:r>
        <w:rPr>
          <w:rtl/>
        </w:rPr>
        <w:t xml:space="preserve">، </w:t>
      </w:r>
      <w:r w:rsidRPr="008856D2">
        <w:rPr>
          <w:rtl/>
        </w:rPr>
        <w:t>أو ي</w:t>
      </w:r>
      <w:r w:rsidR="00386F93">
        <w:rPr>
          <w:rtl/>
        </w:rPr>
        <w:t xml:space="preserve">قال : </w:t>
      </w:r>
      <w:r w:rsidRPr="008856D2">
        <w:rPr>
          <w:rtl/>
        </w:rPr>
        <w:t xml:space="preserve">أن القائم </w:t>
      </w:r>
      <w:r w:rsidRPr="00940F9D">
        <w:rPr>
          <w:rStyle w:val="libAlaemChar"/>
          <w:rtl/>
        </w:rPr>
        <w:t>عليه‌السلام</w:t>
      </w:r>
      <w:r w:rsidRPr="008856D2">
        <w:rPr>
          <w:rtl/>
        </w:rPr>
        <w:t xml:space="preserve"> قد يحكم بالواقع وقد يحكم ب</w:t>
      </w:r>
      <w:r w:rsidR="003B1FF1">
        <w:rPr>
          <w:rtl/>
        </w:rPr>
        <w:t xml:space="preserve">الظّاهر </w:t>
      </w:r>
      <w:r w:rsidRPr="008856D2">
        <w:rPr>
          <w:rtl/>
        </w:rPr>
        <w:t>لكن</w:t>
      </w:r>
      <w:r w:rsidR="00A23D59">
        <w:rPr>
          <w:rFonts w:hint="cs"/>
          <w:rtl/>
        </w:rPr>
        <w:t>ّ</w:t>
      </w:r>
      <w:r w:rsidRPr="008856D2">
        <w:rPr>
          <w:rtl/>
        </w:rPr>
        <w:t>ه مخالف لظاهر أكثر الأخبار.</w:t>
      </w:r>
    </w:p>
    <w:p w14:paraId="7D9FC44F" w14:textId="4E9A112A" w:rsidR="00EE3516" w:rsidRDefault="00EE3516" w:rsidP="00EE3516">
      <w:pPr>
        <w:pStyle w:val="Heading1Center"/>
        <w:rPr>
          <w:rtl/>
          <w:lang w:bidi="fa-IR"/>
        </w:rPr>
      </w:pPr>
      <w:bookmarkStart w:id="150" w:name="_Toc93994836"/>
      <w:bookmarkStart w:id="151" w:name="_Toc257908169"/>
      <w:r w:rsidRPr="004A3B67">
        <w:rPr>
          <w:rtl/>
        </w:rPr>
        <w:t xml:space="preserve">باب أن مستقى العلم من بيت آل </w:t>
      </w:r>
      <w:r w:rsidR="00A36E9D">
        <w:rPr>
          <w:rtl/>
        </w:rPr>
        <w:t xml:space="preserve">محمّد </w:t>
      </w:r>
      <w:r w:rsidRPr="00940F9D">
        <w:rPr>
          <w:rStyle w:val="libAlaemChar"/>
          <w:rtl/>
        </w:rPr>
        <w:t>عليهم‌السلام</w:t>
      </w:r>
      <w:bookmarkEnd w:id="150"/>
      <w:bookmarkEnd w:id="151"/>
      <w:r w:rsidRPr="008856D2">
        <w:rPr>
          <w:rtl/>
        </w:rPr>
        <w:t xml:space="preserve"> </w:t>
      </w:r>
    </w:p>
    <w:p w14:paraId="753AF4B8" w14:textId="6A331062" w:rsidR="00EE3516" w:rsidRPr="008856D2" w:rsidRDefault="00EE3516" w:rsidP="00571CFD">
      <w:pPr>
        <w:pStyle w:val="libNormal"/>
        <w:rPr>
          <w:rtl/>
        </w:rPr>
      </w:pPr>
      <w:r w:rsidRPr="008856D2">
        <w:rPr>
          <w:rtl/>
        </w:rPr>
        <w:t>أقول</w:t>
      </w:r>
      <w:r>
        <w:rPr>
          <w:rtl/>
        </w:rPr>
        <w:t xml:space="preserve"> : </w:t>
      </w:r>
      <w:r w:rsidRPr="008856D2">
        <w:rPr>
          <w:rtl/>
        </w:rPr>
        <w:t>الاستقاء إخراج الماء من البئر ونحوها</w:t>
      </w:r>
      <w:r>
        <w:rPr>
          <w:rtl/>
        </w:rPr>
        <w:t xml:space="preserve"> ، </w:t>
      </w:r>
      <w:r w:rsidRPr="008856D2">
        <w:rPr>
          <w:rtl/>
        </w:rPr>
        <w:t>أو طلب الماء للشرب والمستقي إما مصدر ميمي أو اسم مفعول</w:t>
      </w:r>
      <w:r>
        <w:rPr>
          <w:rtl/>
        </w:rPr>
        <w:t xml:space="preserve"> ، </w:t>
      </w:r>
      <w:r w:rsidRPr="008856D2">
        <w:rPr>
          <w:rtl/>
        </w:rPr>
        <w:t xml:space="preserve">وعلى </w:t>
      </w:r>
      <w:r w:rsidR="004A12BC">
        <w:rPr>
          <w:rtl/>
        </w:rPr>
        <w:t xml:space="preserve">الأوّل </w:t>
      </w:r>
      <w:r w:rsidRPr="008856D2">
        <w:rPr>
          <w:rtl/>
        </w:rPr>
        <w:t>الإضافة من إضافة المصدر إلى المفعول</w:t>
      </w:r>
      <w:r>
        <w:rPr>
          <w:rtl/>
        </w:rPr>
        <w:t xml:space="preserve"> ، </w:t>
      </w:r>
      <w:r w:rsidRPr="008856D2">
        <w:rPr>
          <w:rtl/>
        </w:rPr>
        <w:t xml:space="preserve">وعلى </w:t>
      </w:r>
      <w:r w:rsidR="00FF147D">
        <w:rPr>
          <w:rtl/>
        </w:rPr>
        <w:t xml:space="preserve">الثاني </w:t>
      </w:r>
      <w:r w:rsidRPr="008856D2">
        <w:rPr>
          <w:rtl/>
        </w:rPr>
        <w:t>من إضافة الصفة إلى الموصوف و</w:t>
      </w:r>
      <w:r w:rsidR="004A12BC">
        <w:rPr>
          <w:rtl/>
        </w:rPr>
        <w:t xml:space="preserve">الأوّل </w:t>
      </w:r>
      <w:r w:rsidRPr="008856D2">
        <w:rPr>
          <w:rtl/>
        </w:rPr>
        <w:t>أظهر</w:t>
      </w:r>
      <w:r>
        <w:rPr>
          <w:rtl/>
        </w:rPr>
        <w:t xml:space="preserve"> ، </w:t>
      </w:r>
      <w:r w:rsidRPr="008856D2">
        <w:rPr>
          <w:rtl/>
        </w:rPr>
        <w:t>وعلى التقديرين م</w:t>
      </w:r>
      <w:r w:rsidR="009A66E4">
        <w:rPr>
          <w:rtl/>
        </w:rPr>
        <w:t xml:space="preserve">بنيّ </w:t>
      </w:r>
      <w:r w:rsidRPr="008856D2">
        <w:rPr>
          <w:rtl/>
        </w:rPr>
        <w:t>على تشبيه العلم بالماء في أن</w:t>
      </w:r>
      <w:r w:rsidR="00A23D59">
        <w:rPr>
          <w:rFonts w:hint="cs"/>
          <w:rtl/>
        </w:rPr>
        <w:t>ّ</w:t>
      </w:r>
      <w:r w:rsidRPr="008856D2">
        <w:rPr>
          <w:rtl/>
        </w:rPr>
        <w:t xml:space="preserve"> العلم حياة للأرواح كما أن</w:t>
      </w:r>
      <w:r w:rsidR="00A23D59">
        <w:rPr>
          <w:rFonts w:hint="cs"/>
          <w:rtl/>
        </w:rPr>
        <w:t>ّ</w:t>
      </w:r>
      <w:r w:rsidRPr="008856D2">
        <w:rPr>
          <w:rtl/>
        </w:rPr>
        <w:t xml:space="preserve"> الماء حياة للأجساد.</w:t>
      </w:r>
    </w:p>
    <w:p w14:paraId="71CB37F1" w14:textId="7231A9BC" w:rsidR="00EE3516" w:rsidRDefault="00EE3516" w:rsidP="00A23D59">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lang w:bidi="fa-IR"/>
        </w:rPr>
        <w:t xml:space="preserve"> </w:t>
      </w:r>
      <w:r w:rsidRPr="008856D2">
        <w:rPr>
          <w:rtl/>
          <w:lang w:bidi="fa-IR"/>
        </w:rPr>
        <w:t>مجهول.</w:t>
      </w:r>
    </w:p>
    <w:p w14:paraId="1C2E178F" w14:textId="58BAA0F8" w:rsidR="00EE3516" w:rsidRPr="008856D2" w:rsidRDefault="00EE3516" w:rsidP="00571CFD">
      <w:pPr>
        <w:pStyle w:val="libNormal"/>
        <w:rPr>
          <w:rtl/>
        </w:rPr>
      </w:pPr>
      <w:r>
        <w:rPr>
          <w:rtl/>
        </w:rPr>
        <w:t xml:space="preserve">« </w:t>
      </w:r>
      <w:r w:rsidR="005D51F8">
        <w:rPr>
          <w:rtl/>
        </w:rPr>
        <w:t xml:space="preserve">صاحب </w:t>
      </w:r>
      <w:r w:rsidRPr="004A3B67">
        <w:rPr>
          <w:rtl/>
        </w:rPr>
        <w:t>الديلم</w:t>
      </w:r>
      <w:r>
        <w:rPr>
          <w:rtl/>
        </w:rPr>
        <w:t xml:space="preserve"> » ، </w:t>
      </w:r>
      <w:r w:rsidRPr="008856D2">
        <w:rPr>
          <w:rtl/>
        </w:rPr>
        <w:t xml:space="preserve">وهو يحيى بن عبد الله الحسن بن الحسن بن أمير المؤمنين </w:t>
      </w:r>
      <w:r w:rsidRPr="00940F9D">
        <w:rPr>
          <w:rStyle w:val="libAlaemChar"/>
          <w:rtl/>
        </w:rPr>
        <w:t>عليهما‌السلام</w:t>
      </w:r>
      <w:r w:rsidRPr="008856D2">
        <w:rPr>
          <w:rtl/>
        </w:rPr>
        <w:t xml:space="preserve"> وقد أوردنا بعض أحواله في باب ما يفصل به بين دعوى الم</w:t>
      </w:r>
      <w:r w:rsidR="00D407B9">
        <w:rPr>
          <w:rtl/>
        </w:rPr>
        <w:t xml:space="preserve">حقَّ </w:t>
      </w:r>
      <w:r w:rsidRPr="008856D2">
        <w:rPr>
          <w:rtl/>
        </w:rPr>
        <w:t>والمبطل</w:t>
      </w:r>
      <w:r>
        <w:rPr>
          <w:rtl/>
        </w:rPr>
        <w:t xml:space="preserve"> ، </w:t>
      </w:r>
      <w:r w:rsidRPr="008856D2">
        <w:rPr>
          <w:rtl/>
        </w:rPr>
        <w:t>وي</w:t>
      </w:r>
      <w:r w:rsidR="00B124C6">
        <w:rPr>
          <w:rtl/>
        </w:rPr>
        <w:t xml:space="preserve">قال : </w:t>
      </w:r>
      <w:r w:rsidRPr="008856D2">
        <w:rPr>
          <w:rtl/>
        </w:rPr>
        <w:t xml:space="preserve">له </w:t>
      </w:r>
      <w:r w:rsidR="005D51F8">
        <w:rPr>
          <w:rtl/>
        </w:rPr>
        <w:t xml:space="preserve">صاحب </w:t>
      </w:r>
      <w:r w:rsidRPr="008856D2">
        <w:rPr>
          <w:rtl/>
        </w:rPr>
        <w:t xml:space="preserve">الديلم لالتجائه إليهم كما </w:t>
      </w:r>
      <w:r w:rsidR="004102BD">
        <w:rPr>
          <w:rtl/>
        </w:rPr>
        <w:t xml:space="preserve">مرّ </w:t>
      </w:r>
      <w:r>
        <w:rPr>
          <w:rtl/>
        </w:rPr>
        <w:t xml:space="preserve">« </w:t>
      </w:r>
      <w:r w:rsidRPr="004A3B67">
        <w:rPr>
          <w:rtl/>
        </w:rPr>
        <w:t>عجبا</w:t>
      </w:r>
      <w:r w:rsidR="00A23D59">
        <w:rPr>
          <w:rFonts w:hint="cs"/>
          <w:rtl/>
        </w:rPr>
        <w:t>ً</w:t>
      </w:r>
      <w:r w:rsidRPr="004A3B67">
        <w:rPr>
          <w:rtl/>
        </w:rPr>
        <w:t xml:space="preserve"> للناس</w:t>
      </w:r>
      <w:r>
        <w:rPr>
          <w:rtl/>
        </w:rPr>
        <w:t xml:space="preserve"> » </w:t>
      </w:r>
      <w:r w:rsidRPr="008856D2">
        <w:rPr>
          <w:rtl/>
        </w:rPr>
        <w:t>أي عجبت عجبا</w:t>
      </w:r>
      <w:r w:rsidR="00A23D59">
        <w:rPr>
          <w:rFonts w:hint="cs"/>
          <w:rtl/>
        </w:rPr>
        <w:t>ً</w:t>
      </w:r>
      <w:r w:rsidRPr="008856D2">
        <w:rPr>
          <w:rtl/>
        </w:rPr>
        <w:t xml:space="preserve"> أو هو بتقدير حرف النداء والمراد بالناس المخالفون</w:t>
      </w:r>
      <w:r>
        <w:rPr>
          <w:rtl/>
        </w:rPr>
        <w:t xml:space="preserve"> « </w:t>
      </w:r>
      <w:r w:rsidR="00B117F3">
        <w:rPr>
          <w:rtl/>
        </w:rPr>
        <w:t xml:space="preserve">أنّهم </w:t>
      </w:r>
      <w:r>
        <w:rPr>
          <w:rtl/>
        </w:rPr>
        <w:t xml:space="preserve">» </w:t>
      </w:r>
      <w:r w:rsidRPr="008856D2">
        <w:rPr>
          <w:rtl/>
        </w:rPr>
        <w:t xml:space="preserve">بالفتح أي من </w:t>
      </w:r>
      <w:r w:rsidR="00B117F3">
        <w:rPr>
          <w:rtl/>
        </w:rPr>
        <w:t xml:space="preserve">أنّهم </w:t>
      </w:r>
      <w:r>
        <w:rPr>
          <w:rtl/>
        </w:rPr>
        <w:t xml:space="preserve">، </w:t>
      </w:r>
      <w:r w:rsidRPr="008856D2">
        <w:rPr>
          <w:rtl/>
        </w:rPr>
        <w:t>وقيل</w:t>
      </w:r>
      <w:r>
        <w:rPr>
          <w:rtl/>
        </w:rPr>
        <w:t xml:space="preserve"> : </w:t>
      </w:r>
      <w:r w:rsidRPr="008856D2">
        <w:rPr>
          <w:rtl/>
        </w:rPr>
        <w:t>بدل لقوله عجبا</w:t>
      </w:r>
      <w:r>
        <w:rPr>
          <w:rtl/>
        </w:rPr>
        <w:t xml:space="preserve"> « </w:t>
      </w:r>
      <w:r w:rsidRPr="004A3B67">
        <w:rPr>
          <w:rtl/>
        </w:rPr>
        <w:t>ويرون</w:t>
      </w:r>
      <w:r>
        <w:rPr>
          <w:rtl/>
        </w:rPr>
        <w:t xml:space="preserve"> » </w:t>
      </w:r>
      <w:r w:rsidRPr="008856D2">
        <w:rPr>
          <w:rtl/>
        </w:rPr>
        <w:t>الجملة حالي</w:t>
      </w:r>
      <w:r w:rsidR="00A23D59">
        <w:rPr>
          <w:rFonts w:hint="cs"/>
          <w:rtl/>
        </w:rPr>
        <w:t>ّ</w:t>
      </w:r>
      <w:r w:rsidRPr="008856D2">
        <w:rPr>
          <w:rtl/>
        </w:rPr>
        <w:t>ة أي يظن</w:t>
      </w:r>
      <w:r w:rsidR="00A23D59">
        <w:rPr>
          <w:rFonts w:hint="cs"/>
          <w:rtl/>
        </w:rPr>
        <w:t>ّ</w:t>
      </w:r>
      <w:r w:rsidRPr="008856D2">
        <w:rPr>
          <w:rtl/>
        </w:rPr>
        <w:t xml:space="preserve">ون أن أهل بيته </w:t>
      </w:r>
      <w:r w:rsidR="00A23D59">
        <w:rPr>
          <w:rtl/>
        </w:rPr>
        <w:t>ال</w:t>
      </w:r>
      <w:r w:rsidR="004431BD">
        <w:rPr>
          <w:rtl/>
        </w:rPr>
        <w:t xml:space="preserve">ذين </w:t>
      </w:r>
      <w:r w:rsidRPr="008856D2">
        <w:rPr>
          <w:rtl/>
        </w:rPr>
        <w:t>هم أخص</w:t>
      </w:r>
      <w:r w:rsidR="00A23D59">
        <w:rPr>
          <w:rFonts w:hint="cs"/>
          <w:rtl/>
        </w:rPr>
        <w:t>ّ</w:t>
      </w:r>
    </w:p>
    <w:p w14:paraId="072AAA54" w14:textId="77777777" w:rsidR="002A5FAD" w:rsidRDefault="002A5FAD" w:rsidP="002A5FAD">
      <w:pPr>
        <w:pStyle w:val="libNormal"/>
        <w:rPr>
          <w:rtl/>
        </w:rPr>
      </w:pPr>
      <w:r w:rsidRPr="002A5FAD">
        <w:rPr>
          <w:rStyle w:val="libNormalChar"/>
          <w:rtl/>
        </w:rPr>
        <w:br w:type="page"/>
      </w:r>
    </w:p>
    <w:p w14:paraId="2F4A77EE" w14:textId="1CA87B0B" w:rsidR="00EE3516" w:rsidRPr="008856D2" w:rsidRDefault="00EE3516" w:rsidP="002A5FAD">
      <w:pPr>
        <w:pStyle w:val="libNormal0"/>
        <w:rPr>
          <w:rtl/>
        </w:rPr>
      </w:pPr>
      <w:r w:rsidRPr="008856D2">
        <w:rPr>
          <w:rtl/>
        </w:rPr>
        <w:lastRenderedPageBreak/>
        <w:t>في منازلنا نزل الوحي ومن عندنا خرج العلم إليهم</w:t>
      </w:r>
      <w:r>
        <w:rPr>
          <w:rtl/>
        </w:rPr>
        <w:t xml:space="preserve"> أ</w:t>
      </w:r>
      <w:r w:rsidRPr="008856D2">
        <w:rPr>
          <w:rtl/>
        </w:rPr>
        <w:t xml:space="preserve">فيرون </w:t>
      </w:r>
      <w:r w:rsidR="00B117F3">
        <w:rPr>
          <w:rtl/>
        </w:rPr>
        <w:t xml:space="preserve">أنّهم </w:t>
      </w:r>
      <w:r w:rsidRPr="008856D2">
        <w:rPr>
          <w:rtl/>
        </w:rPr>
        <w:t>علموا واهتدوا وجهلنا نحن وضللنا إن</w:t>
      </w:r>
      <w:r w:rsidR="00A23D59">
        <w:rPr>
          <w:rFonts w:hint="cs"/>
          <w:rtl/>
        </w:rPr>
        <w:t>ّ</w:t>
      </w:r>
      <w:r w:rsidRPr="008856D2">
        <w:rPr>
          <w:rtl/>
        </w:rPr>
        <w:t xml:space="preserve"> هذا لمحال</w:t>
      </w:r>
      <w:r>
        <w:rPr>
          <w:rFonts w:hint="cs"/>
          <w:rtl/>
        </w:rPr>
        <w:t>.</w:t>
      </w:r>
    </w:p>
    <w:p w14:paraId="56E7BB07" w14:textId="6E1676ED" w:rsidR="00EE3516" w:rsidRPr="00324B78" w:rsidRDefault="00201378" w:rsidP="006F7B8D">
      <w:pPr>
        <w:pStyle w:val="libLine"/>
        <w:rPr>
          <w:rtl/>
        </w:rPr>
      </w:pPr>
      <w:r>
        <w:rPr>
          <w:rFonts w:hint="cs"/>
          <w:rtl/>
        </w:rPr>
        <w:t>________________________________________________________</w:t>
      </w:r>
    </w:p>
    <w:p w14:paraId="12FEE605" w14:textId="2B5C7E74" w:rsidR="00EE3516" w:rsidRDefault="00EE3516" w:rsidP="0082023E">
      <w:pPr>
        <w:pStyle w:val="libNormal0"/>
        <w:rPr>
          <w:rtl/>
        </w:rPr>
      </w:pPr>
      <w:r w:rsidRPr="008856D2">
        <w:rPr>
          <w:rtl/>
        </w:rPr>
        <w:t>الن</w:t>
      </w:r>
      <w:r w:rsidR="00A23D59">
        <w:rPr>
          <w:rFonts w:hint="cs"/>
          <w:rtl/>
        </w:rPr>
        <w:t>ّ</w:t>
      </w:r>
      <w:r w:rsidRPr="008856D2">
        <w:rPr>
          <w:rtl/>
        </w:rPr>
        <w:t>اس به وأشبههم خلقا</w:t>
      </w:r>
      <w:r w:rsidR="00A23D59">
        <w:rPr>
          <w:rFonts w:hint="cs"/>
          <w:rtl/>
        </w:rPr>
        <w:t>ً</w:t>
      </w:r>
      <w:r w:rsidRPr="008856D2">
        <w:rPr>
          <w:rtl/>
        </w:rPr>
        <w:t xml:space="preserve"> وخلقا</w:t>
      </w:r>
      <w:r w:rsidR="00A23D59">
        <w:rPr>
          <w:rFonts w:hint="cs"/>
          <w:rtl/>
        </w:rPr>
        <w:t>ً</w:t>
      </w:r>
      <w:r w:rsidRPr="008856D2">
        <w:rPr>
          <w:rtl/>
        </w:rPr>
        <w:t xml:space="preserve"> وطينة به</w:t>
      </w:r>
      <w:r>
        <w:rPr>
          <w:rtl/>
        </w:rPr>
        <w:t xml:space="preserve"> ، </w:t>
      </w:r>
      <w:r w:rsidRPr="008856D2">
        <w:rPr>
          <w:rtl/>
        </w:rPr>
        <w:t xml:space="preserve">وقد </w:t>
      </w:r>
      <w:r w:rsidR="00B124C6">
        <w:rPr>
          <w:rtl/>
        </w:rPr>
        <w:t xml:space="preserve">قال : </w:t>
      </w:r>
      <w:r w:rsidRPr="008856D2">
        <w:rPr>
          <w:rtl/>
        </w:rPr>
        <w:t>فيهم</w:t>
      </w:r>
      <w:r>
        <w:rPr>
          <w:rtl/>
        </w:rPr>
        <w:t xml:space="preserve"> : </w:t>
      </w:r>
      <w:r w:rsidR="00A23D59">
        <w:rPr>
          <w:rFonts w:hint="cs"/>
          <w:rtl/>
        </w:rPr>
        <w:t>إ</w:t>
      </w:r>
      <w:r w:rsidR="00173CB2">
        <w:rPr>
          <w:rtl/>
        </w:rPr>
        <w:t xml:space="preserve">نّي </w:t>
      </w:r>
      <w:r w:rsidRPr="008856D2">
        <w:rPr>
          <w:rtl/>
        </w:rPr>
        <w:t>مخلف فيكم الثقلين الخبر وغيره.</w:t>
      </w:r>
    </w:p>
    <w:p w14:paraId="57CB0590" w14:textId="77777777" w:rsidR="00EE3516" w:rsidRDefault="00EE3516" w:rsidP="00571CFD">
      <w:pPr>
        <w:pStyle w:val="libNormal"/>
        <w:rPr>
          <w:rtl/>
          <w:lang w:bidi="fa-IR"/>
        </w:rPr>
      </w:pPr>
      <w:r>
        <w:rPr>
          <w:rtl/>
        </w:rPr>
        <w:t xml:space="preserve">« </w:t>
      </w:r>
      <w:r w:rsidRPr="004A3B67">
        <w:rPr>
          <w:rtl/>
        </w:rPr>
        <w:t>لم يأخذوا علمه ونحن</w:t>
      </w:r>
      <w:r>
        <w:rPr>
          <w:rtl/>
        </w:rPr>
        <w:t xml:space="preserve"> » </w:t>
      </w:r>
      <w:r w:rsidRPr="008856D2">
        <w:rPr>
          <w:rtl/>
          <w:lang w:bidi="fa-IR"/>
        </w:rPr>
        <w:t>أي أنا وآبائي وذريتي وهو مبتدأ خبره</w:t>
      </w:r>
      <w:r>
        <w:rPr>
          <w:rtl/>
          <w:lang w:bidi="fa-IR"/>
        </w:rPr>
        <w:t xml:space="preserve"> </w:t>
      </w:r>
      <w:r>
        <w:rPr>
          <w:rtl/>
        </w:rPr>
        <w:t xml:space="preserve">« </w:t>
      </w:r>
      <w:r w:rsidRPr="004A3B67">
        <w:rPr>
          <w:rtl/>
        </w:rPr>
        <w:t>أهل بيته</w:t>
      </w:r>
      <w:r>
        <w:rPr>
          <w:rtl/>
        </w:rPr>
        <w:t xml:space="preserve"> ».</w:t>
      </w:r>
    </w:p>
    <w:p w14:paraId="22A1448C" w14:textId="3E38F3DA" w:rsidR="00EE3516" w:rsidRPr="008856D2" w:rsidRDefault="00EE3516" w:rsidP="00571CFD">
      <w:pPr>
        <w:pStyle w:val="libNormal"/>
        <w:rPr>
          <w:rtl/>
        </w:rPr>
      </w:pPr>
      <w:r>
        <w:rPr>
          <w:rtl/>
        </w:rPr>
        <w:t xml:space="preserve">« </w:t>
      </w:r>
      <w:r w:rsidRPr="004A3B67">
        <w:rPr>
          <w:rtl/>
        </w:rPr>
        <w:t>في منازلنا</w:t>
      </w:r>
      <w:r>
        <w:rPr>
          <w:rtl/>
        </w:rPr>
        <w:t xml:space="preserve"> » </w:t>
      </w:r>
      <w:r w:rsidRPr="008856D2">
        <w:rPr>
          <w:rtl/>
        </w:rPr>
        <w:t>استئناف بي</w:t>
      </w:r>
      <w:r w:rsidR="00A23D59">
        <w:rPr>
          <w:rFonts w:hint="cs"/>
          <w:rtl/>
        </w:rPr>
        <w:t>ا</w:t>
      </w:r>
      <w:r w:rsidR="00173CB2">
        <w:rPr>
          <w:rtl/>
        </w:rPr>
        <w:t xml:space="preserve">نّي </w:t>
      </w:r>
      <w:r w:rsidRPr="008856D2">
        <w:rPr>
          <w:rtl/>
        </w:rPr>
        <w:t>والمقصود أنا أعلم بما نزل في منازلنا</w:t>
      </w:r>
      <w:r>
        <w:rPr>
          <w:rtl/>
        </w:rPr>
        <w:t xml:space="preserve"> « أ</w:t>
      </w:r>
      <w:r w:rsidRPr="004A3B67">
        <w:rPr>
          <w:rtl/>
        </w:rPr>
        <w:t>فيرون</w:t>
      </w:r>
      <w:r>
        <w:rPr>
          <w:rtl/>
        </w:rPr>
        <w:t xml:space="preserve"> » </w:t>
      </w:r>
      <w:r w:rsidRPr="008856D2">
        <w:rPr>
          <w:rtl/>
        </w:rPr>
        <w:t>استفهام توبيخي</w:t>
      </w:r>
      <w:r>
        <w:rPr>
          <w:rtl/>
        </w:rPr>
        <w:t xml:space="preserve"> « </w:t>
      </w:r>
      <w:r w:rsidRPr="004A3B67">
        <w:rPr>
          <w:rtl/>
        </w:rPr>
        <w:t>لمحال</w:t>
      </w:r>
      <w:r>
        <w:rPr>
          <w:rtl/>
        </w:rPr>
        <w:t xml:space="preserve"> » </w:t>
      </w:r>
      <w:r w:rsidRPr="008856D2">
        <w:rPr>
          <w:rtl/>
        </w:rPr>
        <w:t>بضم الميم اسم مفعول من باب الأفعال أي لممتنع.</w:t>
      </w:r>
    </w:p>
    <w:p w14:paraId="1FCF8388" w14:textId="6FC49F9A" w:rsidR="00EE3516" w:rsidRPr="008856D2" w:rsidRDefault="00B124C6" w:rsidP="00571CFD">
      <w:pPr>
        <w:pStyle w:val="libNormal"/>
        <w:rPr>
          <w:rtl/>
        </w:rPr>
      </w:pPr>
      <w:r>
        <w:rPr>
          <w:rtl/>
        </w:rPr>
        <w:t xml:space="preserve">قال : </w:t>
      </w:r>
      <w:r w:rsidR="00EE3516" w:rsidRPr="008856D2">
        <w:rPr>
          <w:rtl/>
        </w:rPr>
        <w:t xml:space="preserve">السيد بن طاوس </w:t>
      </w:r>
      <w:r w:rsidR="00EE3516" w:rsidRPr="00940F9D">
        <w:rPr>
          <w:rStyle w:val="libAlaemChar"/>
          <w:rtl/>
        </w:rPr>
        <w:t>رضي‌الله‌عنه</w:t>
      </w:r>
      <w:r w:rsidR="00EE3516" w:rsidRPr="008856D2">
        <w:rPr>
          <w:rtl/>
        </w:rPr>
        <w:t xml:space="preserve"> في كتاب الطرائف</w:t>
      </w:r>
      <w:r w:rsidR="00EE3516">
        <w:rPr>
          <w:rtl/>
        </w:rPr>
        <w:t xml:space="preserve"> : </w:t>
      </w:r>
      <w:r>
        <w:rPr>
          <w:rtl/>
        </w:rPr>
        <w:t xml:space="preserve">قال : </w:t>
      </w:r>
      <w:r w:rsidR="00EE3516" w:rsidRPr="008856D2">
        <w:rPr>
          <w:rtl/>
        </w:rPr>
        <w:t xml:space="preserve">ابن الخطيب وهو أعلم علماء الأشعرية في كتاب الأربعين في بيان أن عليا </w:t>
      </w:r>
      <w:r w:rsidR="00EE3516" w:rsidRPr="00940F9D">
        <w:rPr>
          <w:rStyle w:val="libAlaemChar"/>
          <w:rtl/>
        </w:rPr>
        <w:t>عليه‌السلام</w:t>
      </w:r>
      <w:r w:rsidR="00EE3516" w:rsidRPr="008856D2">
        <w:rPr>
          <w:rtl/>
        </w:rPr>
        <w:t xml:space="preserve"> أعلم </w:t>
      </w:r>
      <w:r w:rsidR="00E9687D">
        <w:rPr>
          <w:rtl/>
        </w:rPr>
        <w:t xml:space="preserve">الصّحابة </w:t>
      </w:r>
      <w:r w:rsidR="00EE3516">
        <w:rPr>
          <w:rtl/>
        </w:rPr>
        <w:t xml:space="preserve">: </w:t>
      </w:r>
      <w:r w:rsidR="00EE3516" w:rsidRPr="008856D2">
        <w:rPr>
          <w:rtl/>
        </w:rPr>
        <w:t>أن عليا كان في أصل الخلقة في غاية الذكاء والفطنة والاستعداد للعلم</w:t>
      </w:r>
      <w:r w:rsidR="00EE3516">
        <w:rPr>
          <w:rtl/>
        </w:rPr>
        <w:t xml:space="preserve"> ، </w:t>
      </w:r>
      <w:r w:rsidR="00EE3516" w:rsidRPr="008856D2">
        <w:rPr>
          <w:rtl/>
        </w:rPr>
        <w:t xml:space="preserve">وكان </w:t>
      </w:r>
      <w:r w:rsidR="00A36E9D">
        <w:rPr>
          <w:rtl/>
        </w:rPr>
        <w:t xml:space="preserve">محمّد </w:t>
      </w:r>
      <w:r w:rsidR="00EE3516" w:rsidRPr="00940F9D">
        <w:rPr>
          <w:rStyle w:val="libAlaemChar"/>
          <w:rtl/>
        </w:rPr>
        <w:t>صلى‌الله‌عليه‌وآله‌وسلم</w:t>
      </w:r>
      <w:r w:rsidR="00EE3516" w:rsidRPr="008856D2">
        <w:rPr>
          <w:rtl/>
        </w:rPr>
        <w:t xml:space="preserve"> أفضل الفضلاء وأعلم العلماء وكان </w:t>
      </w:r>
      <w:r w:rsidR="00A36E9D">
        <w:rPr>
          <w:rtl/>
        </w:rPr>
        <w:t xml:space="preserve">عليّ </w:t>
      </w:r>
      <w:r w:rsidR="00EE3516" w:rsidRPr="00940F9D">
        <w:rPr>
          <w:rStyle w:val="libAlaemChar"/>
          <w:rtl/>
        </w:rPr>
        <w:t>عليه‌السلام</w:t>
      </w:r>
      <w:r w:rsidR="00EE3516" w:rsidRPr="008856D2">
        <w:rPr>
          <w:rtl/>
        </w:rPr>
        <w:t xml:space="preserve"> في غاية الحرص في طلب العلم</w:t>
      </w:r>
      <w:r w:rsidR="00EE3516">
        <w:rPr>
          <w:rtl/>
        </w:rPr>
        <w:t xml:space="preserve"> ، </w:t>
      </w:r>
      <w:r w:rsidR="00EE3516" w:rsidRPr="008856D2">
        <w:rPr>
          <w:rtl/>
        </w:rPr>
        <w:t xml:space="preserve">وكان </w:t>
      </w:r>
      <w:r w:rsidR="00A36E9D">
        <w:rPr>
          <w:rtl/>
        </w:rPr>
        <w:t xml:space="preserve">محمّد </w:t>
      </w:r>
      <w:r w:rsidR="00EE3516" w:rsidRPr="00940F9D">
        <w:rPr>
          <w:rStyle w:val="libAlaemChar"/>
          <w:rtl/>
        </w:rPr>
        <w:t>صلى‌الله‌عليه‌وآله‌وسلم</w:t>
      </w:r>
      <w:r w:rsidR="00EE3516" w:rsidRPr="008856D2">
        <w:rPr>
          <w:rtl/>
        </w:rPr>
        <w:t xml:space="preserve"> في غاية الحرص في تربيته وإرشاده إلى اكتساب الفضائل.</w:t>
      </w:r>
    </w:p>
    <w:p w14:paraId="76F5B59F" w14:textId="4838691F" w:rsidR="00EE3516" w:rsidRPr="008856D2" w:rsidRDefault="00A36E9D" w:rsidP="00571CFD">
      <w:pPr>
        <w:pStyle w:val="libNormal"/>
        <w:rPr>
          <w:rtl/>
        </w:rPr>
      </w:pPr>
      <w:r>
        <w:rPr>
          <w:rtl/>
        </w:rPr>
        <w:t xml:space="preserve">ثمَّ </w:t>
      </w:r>
      <w:r w:rsidR="00EE3516" w:rsidRPr="008856D2">
        <w:rPr>
          <w:rtl/>
        </w:rPr>
        <w:t>إن علي</w:t>
      </w:r>
      <w:r w:rsidR="00242EDE">
        <w:rPr>
          <w:rFonts w:hint="cs"/>
          <w:rtl/>
        </w:rPr>
        <w:t>ّ</w:t>
      </w:r>
      <w:r w:rsidR="00EE3516" w:rsidRPr="008856D2">
        <w:rPr>
          <w:rtl/>
        </w:rPr>
        <w:t>ا</w:t>
      </w:r>
      <w:r w:rsidR="00242EDE">
        <w:rPr>
          <w:rFonts w:hint="cs"/>
          <w:rtl/>
        </w:rPr>
        <w:t>ً</w:t>
      </w:r>
      <w:r w:rsidR="00EE3516" w:rsidRPr="008856D2">
        <w:rPr>
          <w:rtl/>
        </w:rPr>
        <w:t xml:space="preserve"> </w:t>
      </w:r>
      <w:r w:rsidR="00EE3516" w:rsidRPr="00940F9D">
        <w:rPr>
          <w:rStyle w:val="libAlaemChar"/>
          <w:rtl/>
        </w:rPr>
        <w:t>عليه‌السلام</w:t>
      </w:r>
      <w:r w:rsidR="00EE3516" w:rsidRPr="008856D2">
        <w:rPr>
          <w:rtl/>
        </w:rPr>
        <w:t xml:space="preserve"> ربي في صغره في حجر </w:t>
      </w:r>
      <w:r>
        <w:rPr>
          <w:rtl/>
        </w:rPr>
        <w:t xml:space="preserve">محمّد </w:t>
      </w:r>
      <w:r w:rsidR="00EE3516" w:rsidRPr="00940F9D">
        <w:rPr>
          <w:rStyle w:val="libAlaemChar"/>
          <w:rtl/>
        </w:rPr>
        <w:t>صلى‌الله‌عليه‌وآله‌وسلم</w:t>
      </w:r>
      <w:r w:rsidR="00EE3516">
        <w:rPr>
          <w:rtl/>
        </w:rPr>
        <w:t xml:space="preserve"> ، </w:t>
      </w:r>
      <w:r w:rsidR="00EE3516" w:rsidRPr="008856D2">
        <w:rPr>
          <w:rtl/>
        </w:rPr>
        <w:t>وفي كبره صار ختنا له وكان يدخل إليه في كل الأوقات</w:t>
      </w:r>
      <w:r w:rsidR="00EE3516">
        <w:rPr>
          <w:rtl/>
        </w:rPr>
        <w:t xml:space="preserve"> ، </w:t>
      </w:r>
      <w:r w:rsidR="00EE3516" w:rsidRPr="008856D2">
        <w:rPr>
          <w:rtl/>
        </w:rPr>
        <w:t>ومن المعلوم أن التلميذ إذا كان في غاية الذكاء والحرص في التعلم وكان الأستاد في غاية الفضل وفي غاية الحرص على التعليم</w:t>
      </w:r>
      <w:r w:rsidR="00EE3516">
        <w:rPr>
          <w:rtl/>
        </w:rPr>
        <w:t xml:space="preserve"> ، </w:t>
      </w:r>
      <w:r>
        <w:rPr>
          <w:rtl/>
        </w:rPr>
        <w:t xml:space="preserve">ثمَّ </w:t>
      </w:r>
      <w:r w:rsidR="00EE3516" w:rsidRPr="008856D2">
        <w:rPr>
          <w:rtl/>
        </w:rPr>
        <w:t>اتفق لمثل هذا التلميذ أن يتصل بخدمة هذا الأستاد من زمان الصغر وكان ذلك الاتصال بخدمته حاصلا في كل الأوقات</w:t>
      </w:r>
      <w:r w:rsidR="00EE3516">
        <w:rPr>
          <w:rtl/>
        </w:rPr>
        <w:t xml:space="preserve"> ، </w:t>
      </w:r>
      <w:r w:rsidR="00EE3516" w:rsidRPr="008856D2">
        <w:rPr>
          <w:rtl/>
        </w:rPr>
        <w:t>ف</w:t>
      </w:r>
      <w:r w:rsidR="00161583">
        <w:rPr>
          <w:rtl/>
        </w:rPr>
        <w:t xml:space="preserve">انّه </w:t>
      </w:r>
      <w:r w:rsidR="00EE3516" w:rsidRPr="008856D2">
        <w:rPr>
          <w:rtl/>
        </w:rPr>
        <w:t xml:space="preserve">يبلغ ذلك التلميذ مبلغا عظيما وهذا بيان إجمالي في أن عليا </w:t>
      </w:r>
      <w:r w:rsidR="00EE3516" w:rsidRPr="00940F9D">
        <w:rPr>
          <w:rStyle w:val="libAlaemChar"/>
          <w:rtl/>
        </w:rPr>
        <w:t>عليه‌السلام</w:t>
      </w:r>
      <w:r w:rsidR="00EE3516" w:rsidRPr="008856D2">
        <w:rPr>
          <w:rtl/>
        </w:rPr>
        <w:t xml:space="preserve"> كان أعلم </w:t>
      </w:r>
      <w:r w:rsidR="00E9687D">
        <w:rPr>
          <w:rtl/>
        </w:rPr>
        <w:t xml:space="preserve">الصّحابة </w:t>
      </w:r>
      <w:r w:rsidR="00EE3516">
        <w:rPr>
          <w:rtl/>
        </w:rPr>
        <w:t xml:space="preserve">، </w:t>
      </w:r>
      <w:r w:rsidR="00BC6D20">
        <w:rPr>
          <w:rtl/>
        </w:rPr>
        <w:t xml:space="preserve">فأمّا </w:t>
      </w:r>
      <w:r w:rsidR="00EE3516" w:rsidRPr="008856D2">
        <w:rPr>
          <w:rtl/>
        </w:rPr>
        <w:t>أبو بكر ف</w:t>
      </w:r>
      <w:r w:rsidR="00161583">
        <w:rPr>
          <w:rtl/>
        </w:rPr>
        <w:t xml:space="preserve">انّه </w:t>
      </w:r>
      <w:r w:rsidR="00A10A2E">
        <w:rPr>
          <w:rtl/>
        </w:rPr>
        <w:t xml:space="preserve">انّما </w:t>
      </w:r>
      <w:r w:rsidR="00EE3516" w:rsidRPr="008856D2">
        <w:rPr>
          <w:rtl/>
        </w:rPr>
        <w:t>اتصل بخدمته في زمان الكبر</w:t>
      </w:r>
      <w:r w:rsidR="00EE3516">
        <w:rPr>
          <w:rtl/>
        </w:rPr>
        <w:t xml:space="preserve"> ، </w:t>
      </w:r>
      <w:r w:rsidR="00EE3516" w:rsidRPr="008856D2">
        <w:rPr>
          <w:rtl/>
        </w:rPr>
        <w:t>و</w:t>
      </w:r>
      <w:r w:rsidR="003B3163">
        <w:rPr>
          <w:rtl/>
        </w:rPr>
        <w:t>أيضاً</w:t>
      </w:r>
      <w:r w:rsidR="00C96129">
        <w:rPr>
          <w:rtl/>
        </w:rPr>
        <w:t xml:space="preserve"> </w:t>
      </w:r>
      <w:r w:rsidR="00EE3516" w:rsidRPr="008856D2">
        <w:rPr>
          <w:rtl/>
        </w:rPr>
        <w:t xml:space="preserve">ما كان يصل إلى خدمته في اليوم والليلة </w:t>
      </w:r>
      <w:r w:rsidR="004A12BC">
        <w:rPr>
          <w:rtl/>
        </w:rPr>
        <w:t xml:space="preserve">إلّا </w:t>
      </w:r>
      <w:r w:rsidR="0031596C">
        <w:rPr>
          <w:rtl/>
        </w:rPr>
        <w:t xml:space="preserve">مرّة </w:t>
      </w:r>
      <w:r w:rsidR="00EE3516" w:rsidRPr="008856D2">
        <w:rPr>
          <w:rtl/>
        </w:rPr>
        <w:t xml:space="preserve">واحدة زمانا </w:t>
      </w:r>
      <w:r w:rsidR="000A03BC">
        <w:rPr>
          <w:rtl/>
        </w:rPr>
        <w:t>يسيراً</w:t>
      </w:r>
      <w:r w:rsidR="00EE3516">
        <w:rPr>
          <w:rtl/>
        </w:rPr>
        <w:t xml:space="preserve"> ، </w:t>
      </w:r>
      <w:r w:rsidR="00EE3516" w:rsidRPr="008856D2">
        <w:rPr>
          <w:rtl/>
        </w:rPr>
        <w:t xml:space="preserve">وأما </w:t>
      </w:r>
      <w:r>
        <w:rPr>
          <w:rtl/>
        </w:rPr>
        <w:t xml:space="preserve">عليّ </w:t>
      </w:r>
      <w:r w:rsidR="00EE3516" w:rsidRPr="008856D2">
        <w:rPr>
          <w:rtl/>
        </w:rPr>
        <w:t>ف</w:t>
      </w:r>
      <w:r w:rsidR="00161583">
        <w:rPr>
          <w:rtl/>
        </w:rPr>
        <w:t xml:space="preserve">انّه </w:t>
      </w:r>
      <w:r w:rsidR="00EE3516" w:rsidRPr="008856D2">
        <w:rPr>
          <w:rtl/>
        </w:rPr>
        <w:t>اتصل بخدمته في زمان الصغر</w:t>
      </w:r>
      <w:r w:rsidR="00EE3516">
        <w:rPr>
          <w:rtl/>
        </w:rPr>
        <w:t xml:space="preserve"> ، </w:t>
      </w:r>
      <w:r w:rsidR="00EE3516" w:rsidRPr="008856D2">
        <w:rPr>
          <w:rtl/>
        </w:rPr>
        <w:t>وقد قيل</w:t>
      </w:r>
      <w:r w:rsidR="00EE3516">
        <w:rPr>
          <w:rtl/>
        </w:rPr>
        <w:t xml:space="preserve"> : </w:t>
      </w:r>
      <w:r w:rsidR="00EE3516" w:rsidRPr="008856D2">
        <w:rPr>
          <w:rtl/>
        </w:rPr>
        <w:t>العلم في الصغر كالنقش في الحجر</w:t>
      </w:r>
      <w:r w:rsidR="00EE3516">
        <w:rPr>
          <w:rtl/>
        </w:rPr>
        <w:t xml:space="preserve"> ، </w:t>
      </w:r>
      <w:r w:rsidR="00EE3516" w:rsidRPr="008856D2">
        <w:rPr>
          <w:rtl/>
        </w:rPr>
        <w:t>والعلم في الكبر كالنقش في المدر</w:t>
      </w:r>
      <w:r w:rsidR="00EE3516">
        <w:rPr>
          <w:rtl/>
        </w:rPr>
        <w:t xml:space="preserve"> ، </w:t>
      </w:r>
      <w:r w:rsidR="00EE3516" w:rsidRPr="008856D2">
        <w:rPr>
          <w:rtl/>
        </w:rPr>
        <w:t xml:space="preserve">فثبت </w:t>
      </w:r>
      <w:r w:rsidR="00EF7FC8">
        <w:rPr>
          <w:rtl/>
        </w:rPr>
        <w:t xml:space="preserve">لـمّا </w:t>
      </w:r>
      <w:r w:rsidR="00EE3516" w:rsidRPr="008856D2">
        <w:rPr>
          <w:rtl/>
        </w:rPr>
        <w:t xml:space="preserve">ذكرنا أن عليا </w:t>
      </w:r>
      <w:r w:rsidR="00EE3516" w:rsidRPr="00940F9D">
        <w:rPr>
          <w:rStyle w:val="libAlaemChar"/>
          <w:rtl/>
        </w:rPr>
        <w:t>عليه‌السلام</w:t>
      </w:r>
      <w:r w:rsidR="00EE3516" w:rsidRPr="008856D2">
        <w:rPr>
          <w:rtl/>
        </w:rPr>
        <w:t xml:space="preserve"> كان أعلم من أبي بكر</w:t>
      </w:r>
      <w:r w:rsidR="00EE3516">
        <w:rPr>
          <w:rtl/>
        </w:rPr>
        <w:t xml:space="preserve"> ، </w:t>
      </w:r>
      <w:r w:rsidR="00EE3516" w:rsidRPr="008856D2">
        <w:rPr>
          <w:rtl/>
        </w:rPr>
        <w:t>انتهى.</w:t>
      </w:r>
    </w:p>
    <w:p w14:paraId="69BFB503" w14:textId="77777777" w:rsidR="002A5FAD" w:rsidRDefault="002A5FAD" w:rsidP="002A5FAD">
      <w:pPr>
        <w:pStyle w:val="libNormal"/>
        <w:rPr>
          <w:rtl/>
        </w:rPr>
      </w:pPr>
      <w:r w:rsidRPr="002A5FAD">
        <w:rPr>
          <w:rStyle w:val="libNormalChar"/>
          <w:rtl/>
        </w:rPr>
        <w:br w:type="page"/>
      </w:r>
    </w:p>
    <w:p w14:paraId="4B457DF6" w14:textId="3D946606"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00A36E9D">
        <w:rPr>
          <w:rtl/>
        </w:rPr>
        <w:t>عليّ</w:t>
      </w:r>
      <w:r w:rsidR="00242EDE">
        <w:rPr>
          <w:rFonts w:hint="cs"/>
          <w:rtl/>
        </w:rPr>
        <w:t>ً</w:t>
      </w:r>
      <w:r w:rsidR="00A36E9D">
        <w:rPr>
          <w:rtl/>
        </w:rPr>
        <w:t xml:space="preserve"> </w:t>
      </w:r>
      <w:r w:rsidRPr="008856D2">
        <w:rPr>
          <w:rtl/>
        </w:rPr>
        <w:t xml:space="preserve">بن </w:t>
      </w:r>
      <w:r w:rsidR="00A36E9D">
        <w:rPr>
          <w:rtl/>
        </w:rPr>
        <w:t xml:space="preserve">محمّد </w:t>
      </w:r>
      <w:r w:rsidRPr="008856D2">
        <w:rPr>
          <w:rtl/>
        </w:rPr>
        <w:t>بن عبد الله</w:t>
      </w:r>
      <w:r>
        <w:rPr>
          <w:rtl/>
        </w:rPr>
        <w:t xml:space="preserve"> ، </w:t>
      </w:r>
      <w:r w:rsidRPr="008856D2">
        <w:rPr>
          <w:rtl/>
        </w:rPr>
        <w:t>عن إبراهيم بن إسحاق الأح</w:t>
      </w:r>
      <w:r w:rsidR="004102BD">
        <w:rPr>
          <w:rtl/>
        </w:rPr>
        <w:t xml:space="preserve">مرّ </w:t>
      </w:r>
      <w:r>
        <w:rPr>
          <w:rtl/>
        </w:rPr>
        <w:t xml:space="preserve">، </w:t>
      </w:r>
      <w:r w:rsidRPr="008856D2">
        <w:rPr>
          <w:rtl/>
        </w:rPr>
        <w:t xml:space="preserve">عن عبد الله بن </w:t>
      </w:r>
      <w:r w:rsidR="00224336">
        <w:rPr>
          <w:rtl/>
        </w:rPr>
        <w:t xml:space="preserve">حمّاد </w:t>
      </w:r>
      <w:r>
        <w:rPr>
          <w:rtl/>
        </w:rPr>
        <w:t xml:space="preserve">، </w:t>
      </w:r>
      <w:r w:rsidRPr="008856D2">
        <w:rPr>
          <w:rtl/>
        </w:rPr>
        <w:t>عن صباح المزني</w:t>
      </w:r>
      <w:r>
        <w:rPr>
          <w:rtl/>
        </w:rPr>
        <w:t xml:space="preserve"> ، </w:t>
      </w:r>
      <w:r w:rsidRPr="008856D2">
        <w:rPr>
          <w:rtl/>
        </w:rPr>
        <w:t>عن الحارث بن حصيرة</w:t>
      </w:r>
      <w:r>
        <w:rPr>
          <w:rtl/>
        </w:rPr>
        <w:t xml:space="preserve"> ، </w:t>
      </w:r>
      <w:r w:rsidRPr="008856D2">
        <w:rPr>
          <w:rtl/>
        </w:rPr>
        <w:t xml:space="preserve">عن الحكم بن عتيبة </w:t>
      </w:r>
      <w:r w:rsidR="00B124C6">
        <w:rPr>
          <w:rtl/>
        </w:rPr>
        <w:t xml:space="preserve">قال : </w:t>
      </w:r>
      <w:r w:rsidRPr="008856D2">
        <w:rPr>
          <w:rtl/>
        </w:rPr>
        <w:t>لقي ر</w:t>
      </w:r>
      <w:r w:rsidR="00161583">
        <w:rPr>
          <w:rtl/>
        </w:rPr>
        <w:t xml:space="preserve">جلّ </w:t>
      </w:r>
      <w:r w:rsidRPr="008856D2">
        <w:rPr>
          <w:rtl/>
        </w:rPr>
        <w:t xml:space="preserve">الحسين بن </w:t>
      </w:r>
      <w:r w:rsidR="00A36E9D">
        <w:rPr>
          <w:rtl/>
        </w:rPr>
        <w:t xml:space="preserve">عليّ </w:t>
      </w:r>
      <w:r w:rsidRPr="00940F9D">
        <w:rPr>
          <w:rStyle w:val="libAlaemChar"/>
          <w:rtl/>
        </w:rPr>
        <w:t>عليه‌السلام</w:t>
      </w:r>
      <w:r w:rsidRPr="008856D2">
        <w:rPr>
          <w:rtl/>
        </w:rPr>
        <w:t xml:space="preserve"> بالثعلبي</w:t>
      </w:r>
      <w:r w:rsidR="00242EDE">
        <w:rPr>
          <w:rFonts w:hint="cs"/>
          <w:rtl/>
        </w:rPr>
        <w:t>ّ</w:t>
      </w:r>
      <w:r w:rsidRPr="008856D2">
        <w:rPr>
          <w:rtl/>
        </w:rPr>
        <w:t>ة وهو يريد كربلاء فدخل عليه فسلم</w:t>
      </w:r>
      <w:r w:rsidR="00242EDE">
        <w:rPr>
          <w:rFonts w:hint="cs"/>
          <w:rtl/>
        </w:rPr>
        <w:t>ّ</w:t>
      </w:r>
      <w:r w:rsidRPr="008856D2">
        <w:rPr>
          <w:rtl/>
        </w:rPr>
        <w:t xml:space="preserve"> عليه ف</w:t>
      </w:r>
      <w:r w:rsidR="00B124C6">
        <w:rPr>
          <w:rtl/>
        </w:rPr>
        <w:t xml:space="preserve">قال : </w:t>
      </w:r>
      <w:r w:rsidRPr="008856D2">
        <w:rPr>
          <w:rtl/>
        </w:rPr>
        <w:t xml:space="preserve">له الحسين </w:t>
      </w:r>
      <w:r w:rsidRPr="00940F9D">
        <w:rPr>
          <w:rStyle w:val="libAlaemChar"/>
          <w:rtl/>
        </w:rPr>
        <w:t>عليه‌السلام</w:t>
      </w:r>
      <w:r w:rsidRPr="008856D2">
        <w:rPr>
          <w:rtl/>
        </w:rPr>
        <w:t xml:space="preserve"> من أي</w:t>
      </w:r>
      <w:r w:rsidR="00242EDE">
        <w:rPr>
          <w:rFonts w:hint="cs"/>
          <w:rtl/>
        </w:rPr>
        <w:t>ّ</w:t>
      </w:r>
      <w:r w:rsidRPr="008856D2">
        <w:rPr>
          <w:rtl/>
        </w:rPr>
        <w:t xml:space="preserve"> البلاد أنت </w:t>
      </w:r>
      <w:r w:rsidR="00242EDE">
        <w:rPr>
          <w:rFonts w:hint="cs"/>
          <w:rtl/>
        </w:rPr>
        <w:t xml:space="preserve">؟ </w:t>
      </w:r>
      <w:r w:rsidR="00B124C6">
        <w:rPr>
          <w:rtl/>
        </w:rPr>
        <w:t xml:space="preserve">قال : </w:t>
      </w:r>
      <w:r w:rsidRPr="008856D2">
        <w:rPr>
          <w:rtl/>
        </w:rPr>
        <w:t xml:space="preserve">من أهل الكوفة </w:t>
      </w:r>
      <w:r w:rsidR="00B124C6">
        <w:rPr>
          <w:rtl/>
        </w:rPr>
        <w:t xml:space="preserve">قال : </w:t>
      </w:r>
      <w:r w:rsidRPr="008856D2">
        <w:rPr>
          <w:rtl/>
        </w:rPr>
        <w:t xml:space="preserve">أما والله يا أخا أهل الكوفة لو لقيتك بالمدينة لأريتك أثر جبرئيل </w:t>
      </w:r>
      <w:r w:rsidRPr="00940F9D">
        <w:rPr>
          <w:rStyle w:val="libAlaemChar"/>
          <w:rtl/>
        </w:rPr>
        <w:t>عليه‌السلام</w:t>
      </w:r>
      <w:r w:rsidRPr="008856D2">
        <w:rPr>
          <w:rtl/>
        </w:rPr>
        <w:t xml:space="preserve"> من دارنا ونزوله بالوحي على جد</w:t>
      </w:r>
      <w:r w:rsidR="00242EDE">
        <w:rPr>
          <w:rFonts w:hint="cs"/>
          <w:rtl/>
        </w:rPr>
        <w:t>ّ</w:t>
      </w:r>
      <w:r w:rsidRPr="008856D2">
        <w:rPr>
          <w:rtl/>
        </w:rPr>
        <w:t>ي يا أخا أهل الكوفة</w:t>
      </w:r>
      <w:r>
        <w:rPr>
          <w:rtl/>
        </w:rPr>
        <w:t xml:space="preserve"> أ</w:t>
      </w:r>
      <w:r w:rsidRPr="008856D2">
        <w:rPr>
          <w:rtl/>
        </w:rPr>
        <w:t>فمستقى الناس العلم من عندنا فعلموا وجهلنا هذا ما لا يكون</w:t>
      </w:r>
      <w:r>
        <w:rPr>
          <w:rFonts w:hint="cs"/>
          <w:rtl/>
        </w:rPr>
        <w:t>.</w:t>
      </w:r>
    </w:p>
    <w:p w14:paraId="43FE211B" w14:textId="40C40278" w:rsidR="00EE3516" w:rsidRDefault="00242EDE" w:rsidP="00EE3516">
      <w:pPr>
        <w:pStyle w:val="Heading1Center"/>
        <w:rPr>
          <w:rtl/>
          <w:lang w:bidi="fa-IR"/>
        </w:rPr>
      </w:pPr>
      <w:bookmarkStart w:id="152" w:name="_Toc93994837"/>
      <w:bookmarkStart w:id="153" w:name="_Toc257908170"/>
      <w:r>
        <w:rPr>
          <w:rFonts w:hint="cs"/>
          <w:rtl/>
          <w:lang w:bidi="fa-IR"/>
        </w:rPr>
        <w:t xml:space="preserve">( </w:t>
      </w:r>
      <w:r w:rsidR="00EE3516" w:rsidRPr="008856D2">
        <w:rPr>
          <w:rtl/>
          <w:lang w:bidi="fa-IR"/>
        </w:rPr>
        <w:t>باب</w:t>
      </w:r>
      <w:bookmarkEnd w:id="152"/>
      <w:r w:rsidR="00EE3516" w:rsidRPr="008856D2">
        <w:rPr>
          <w:rtl/>
          <w:lang w:bidi="fa-IR"/>
        </w:rPr>
        <w:t xml:space="preserve"> </w:t>
      </w:r>
      <w:r>
        <w:rPr>
          <w:rFonts w:hint="cs"/>
          <w:rtl/>
          <w:lang w:bidi="fa-IR"/>
        </w:rPr>
        <w:t>)</w:t>
      </w:r>
      <w:bookmarkEnd w:id="153"/>
    </w:p>
    <w:p w14:paraId="0748E161" w14:textId="072AA364" w:rsidR="00EE3516" w:rsidRDefault="00242EDE" w:rsidP="00EE3516">
      <w:pPr>
        <w:pStyle w:val="Heading1Center"/>
        <w:rPr>
          <w:rtl/>
          <w:lang w:bidi="fa-IR"/>
        </w:rPr>
      </w:pPr>
      <w:bookmarkStart w:id="154" w:name="_Toc93994838"/>
      <w:bookmarkStart w:id="155" w:name="_Toc257908171"/>
      <w:r>
        <w:rPr>
          <w:rFonts w:hint="cs"/>
          <w:rtl/>
          <w:lang w:bidi="fa-IR"/>
        </w:rPr>
        <w:t xml:space="preserve">( </w:t>
      </w:r>
      <w:r>
        <w:rPr>
          <w:rtl/>
          <w:lang w:bidi="fa-IR"/>
        </w:rPr>
        <w:t>ان</w:t>
      </w:r>
      <w:r w:rsidR="00161583">
        <w:rPr>
          <w:rtl/>
          <w:lang w:bidi="fa-IR"/>
        </w:rPr>
        <w:t xml:space="preserve">ه </w:t>
      </w:r>
      <w:r w:rsidR="00EE3516" w:rsidRPr="008856D2">
        <w:rPr>
          <w:rtl/>
          <w:lang w:bidi="fa-IR"/>
        </w:rPr>
        <w:t>ليس شيء من ال</w:t>
      </w:r>
      <w:r>
        <w:rPr>
          <w:rtl/>
          <w:lang w:bidi="fa-IR"/>
        </w:rPr>
        <w:t>حق</w:t>
      </w:r>
      <w:r w:rsidR="00D407B9">
        <w:rPr>
          <w:rtl/>
          <w:lang w:bidi="fa-IR"/>
        </w:rPr>
        <w:t xml:space="preserve"> </w:t>
      </w:r>
      <w:r w:rsidR="00EE3516" w:rsidRPr="008856D2">
        <w:rPr>
          <w:rtl/>
          <w:lang w:bidi="fa-IR"/>
        </w:rPr>
        <w:t xml:space="preserve">في يد الناس </w:t>
      </w:r>
      <w:r w:rsidR="004A12BC">
        <w:rPr>
          <w:rtl/>
          <w:lang w:bidi="fa-IR"/>
        </w:rPr>
        <w:t xml:space="preserve">إلّا </w:t>
      </w:r>
      <w:r w:rsidR="00EE3516" w:rsidRPr="008856D2">
        <w:rPr>
          <w:rtl/>
          <w:lang w:bidi="fa-IR"/>
        </w:rPr>
        <w:t>ما خرج من عند الأئمة</w:t>
      </w:r>
      <w:bookmarkEnd w:id="154"/>
      <w:r>
        <w:rPr>
          <w:rFonts w:hint="cs"/>
          <w:rtl/>
          <w:lang w:bidi="fa-IR"/>
        </w:rPr>
        <w:t xml:space="preserve"> )</w:t>
      </w:r>
      <w:bookmarkEnd w:id="155"/>
    </w:p>
    <w:p w14:paraId="11FAEE2E" w14:textId="6BF8DF14" w:rsidR="00EE3516" w:rsidRPr="008856D2" w:rsidRDefault="00242EDE" w:rsidP="00EE3516">
      <w:pPr>
        <w:pStyle w:val="Heading1Center"/>
        <w:rPr>
          <w:rtl/>
          <w:lang w:bidi="fa-IR"/>
        </w:rPr>
      </w:pPr>
      <w:bookmarkStart w:id="156" w:name="_Toc93994839"/>
      <w:bookmarkStart w:id="157" w:name="_Toc257908172"/>
      <w:r>
        <w:rPr>
          <w:rFonts w:hint="cs"/>
          <w:rtl/>
          <w:lang w:bidi="fa-IR"/>
        </w:rPr>
        <w:t>(</w:t>
      </w:r>
      <w:r>
        <w:rPr>
          <w:rStyle w:val="libAlaemChar"/>
          <w:rFonts w:hint="cs"/>
          <w:rtl/>
        </w:rPr>
        <w:t xml:space="preserve"> </w:t>
      </w:r>
      <w:r w:rsidR="00EE3516" w:rsidRPr="00940F9D">
        <w:rPr>
          <w:rStyle w:val="libAlaemChar"/>
          <w:rtl/>
        </w:rPr>
        <w:t>عليهم‌السلام</w:t>
      </w:r>
      <w:r w:rsidR="00EE3516" w:rsidRPr="008856D2">
        <w:rPr>
          <w:rtl/>
          <w:lang w:bidi="fa-IR"/>
        </w:rPr>
        <w:t xml:space="preserve"> </w:t>
      </w:r>
      <w:r>
        <w:rPr>
          <w:rtl/>
          <w:lang w:bidi="fa-IR"/>
        </w:rPr>
        <w:t>وان</w:t>
      </w:r>
      <w:r w:rsidR="00A10A2E">
        <w:rPr>
          <w:rtl/>
          <w:lang w:bidi="fa-IR"/>
        </w:rPr>
        <w:t xml:space="preserve"> </w:t>
      </w:r>
      <w:r w:rsidR="00EE3516" w:rsidRPr="008856D2">
        <w:rPr>
          <w:rtl/>
          <w:lang w:bidi="fa-IR"/>
        </w:rPr>
        <w:t>كل شيء لم يخرج من عندهم فهو باطل</w:t>
      </w:r>
      <w:bookmarkEnd w:id="156"/>
      <w:r>
        <w:rPr>
          <w:rFonts w:hint="cs"/>
          <w:rtl/>
          <w:lang w:bidi="fa-IR"/>
        </w:rPr>
        <w:t xml:space="preserve"> )</w:t>
      </w:r>
      <w:bookmarkEnd w:id="157"/>
    </w:p>
    <w:p w14:paraId="62900711" w14:textId="4CB52DF8"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عليّ</w:t>
      </w:r>
      <w:r w:rsidR="00242EDE">
        <w:rPr>
          <w:rFonts w:hint="cs"/>
          <w:rtl/>
        </w:rPr>
        <w:t>ُ</w:t>
      </w:r>
      <w:r w:rsidR="00A36E9D">
        <w:rPr>
          <w:rtl/>
        </w:rPr>
        <w:t xml:space="preserve"> </w:t>
      </w:r>
      <w:r w:rsidRPr="008856D2">
        <w:rPr>
          <w:rtl/>
        </w:rPr>
        <w:t>بن إبراهيم بن هاشم</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عن يونس</w:t>
      </w:r>
      <w:r>
        <w:rPr>
          <w:rtl/>
        </w:rPr>
        <w:t xml:space="preserve"> ، </w:t>
      </w:r>
      <w:r w:rsidRPr="008856D2">
        <w:rPr>
          <w:rtl/>
        </w:rPr>
        <w:t>عن ابن مسكان</w:t>
      </w:r>
      <w:r>
        <w:rPr>
          <w:rtl/>
        </w:rPr>
        <w:t xml:space="preserve"> ، </w:t>
      </w:r>
      <w:r w:rsidRPr="008856D2">
        <w:rPr>
          <w:rtl/>
        </w:rPr>
        <w:t xml:space="preserve">عن </w:t>
      </w:r>
      <w:r w:rsidR="00A36E9D">
        <w:rPr>
          <w:rtl/>
        </w:rPr>
        <w:t xml:space="preserve">محمّد </w:t>
      </w:r>
      <w:r w:rsidRPr="008856D2">
        <w:rPr>
          <w:rtl/>
        </w:rPr>
        <w:t xml:space="preserve">بن مسلم </w:t>
      </w:r>
      <w:r w:rsidR="00B124C6">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 ليس عند أحد من الناس </w:t>
      </w:r>
      <w:r w:rsidR="00242EDE">
        <w:rPr>
          <w:rtl/>
        </w:rPr>
        <w:t>حق</w:t>
      </w:r>
      <w:r w:rsidR="00242EDE">
        <w:rPr>
          <w:rFonts w:hint="cs"/>
          <w:rtl/>
        </w:rPr>
        <w:t>ٌ</w:t>
      </w:r>
      <w:r w:rsidR="00D407B9">
        <w:rPr>
          <w:rtl/>
        </w:rPr>
        <w:t xml:space="preserve"> </w:t>
      </w:r>
      <w:r w:rsidRPr="008856D2">
        <w:rPr>
          <w:rtl/>
        </w:rPr>
        <w:t>ولا صواب</w:t>
      </w:r>
      <w:r w:rsidR="00242EDE">
        <w:rPr>
          <w:rFonts w:hint="cs"/>
          <w:rtl/>
        </w:rPr>
        <w:t>ٌ</w:t>
      </w:r>
      <w:r w:rsidRPr="008856D2">
        <w:rPr>
          <w:rtl/>
        </w:rPr>
        <w:t xml:space="preserve"> ولا أحد</w:t>
      </w:r>
      <w:r w:rsidR="00242EDE">
        <w:rPr>
          <w:rFonts w:hint="cs"/>
          <w:rtl/>
        </w:rPr>
        <w:t>ٌ</w:t>
      </w:r>
      <w:r w:rsidRPr="008856D2">
        <w:rPr>
          <w:rtl/>
        </w:rPr>
        <w:t xml:space="preserve"> من الناس يقضي بقضاء </w:t>
      </w:r>
      <w:r w:rsidR="00D407B9">
        <w:rPr>
          <w:rtl/>
        </w:rPr>
        <w:t xml:space="preserve">حقَّ </w:t>
      </w:r>
      <w:r w:rsidR="004A12BC">
        <w:rPr>
          <w:rtl/>
        </w:rPr>
        <w:t xml:space="preserve">إلّا </w:t>
      </w:r>
      <w:r w:rsidRPr="008856D2">
        <w:rPr>
          <w:rtl/>
        </w:rPr>
        <w:t>ما خرج من</w:t>
      </w:r>
      <w:r w:rsidR="00242EDE">
        <w:rPr>
          <w:rFonts w:hint="cs"/>
          <w:rtl/>
        </w:rPr>
        <w:t>ّ</w:t>
      </w:r>
      <w:r w:rsidRPr="008856D2">
        <w:rPr>
          <w:rtl/>
        </w:rPr>
        <w:t>ا أهل البيت وإذا تشع</w:t>
      </w:r>
      <w:r w:rsidR="00242EDE">
        <w:rPr>
          <w:rFonts w:hint="cs"/>
          <w:rtl/>
        </w:rPr>
        <w:t>ّ</w:t>
      </w:r>
      <w:r w:rsidRPr="008856D2">
        <w:rPr>
          <w:rtl/>
        </w:rPr>
        <w:t>بت</w:t>
      </w:r>
    </w:p>
    <w:p w14:paraId="4A6C0565" w14:textId="3D1F8095" w:rsidR="00EE3516" w:rsidRPr="00324B78" w:rsidRDefault="00201378" w:rsidP="006F7B8D">
      <w:pPr>
        <w:pStyle w:val="libLine"/>
        <w:rPr>
          <w:rtl/>
        </w:rPr>
      </w:pPr>
      <w:r>
        <w:rPr>
          <w:rFonts w:hint="cs"/>
          <w:rtl/>
        </w:rPr>
        <w:t>________________________________________________________</w:t>
      </w:r>
    </w:p>
    <w:p w14:paraId="2D17D4F3" w14:textId="25EED89A" w:rsidR="00EE3516" w:rsidRPr="008856D2" w:rsidRDefault="00EE3516" w:rsidP="00242EDE">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w:t>
      </w:r>
      <w:r>
        <w:rPr>
          <w:rtl/>
        </w:rPr>
        <w:t xml:space="preserve"> ، </w:t>
      </w:r>
      <w:r w:rsidRPr="004A3B67">
        <w:rPr>
          <w:rtl/>
        </w:rPr>
        <w:t>والمزني</w:t>
      </w:r>
      <w:r>
        <w:rPr>
          <w:rtl/>
        </w:rPr>
        <w:t xml:space="preserve"> : </w:t>
      </w:r>
      <w:r w:rsidRPr="008856D2">
        <w:rPr>
          <w:rtl/>
        </w:rPr>
        <w:t>بضم</w:t>
      </w:r>
      <w:r w:rsidR="00242EDE">
        <w:rPr>
          <w:rFonts w:hint="cs"/>
          <w:rtl/>
        </w:rPr>
        <w:t>ّ</w:t>
      </w:r>
      <w:r w:rsidRPr="008856D2">
        <w:rPr>
          <w:rtl/>
        </w:rPr>
        <w:t xml:space="preserve"> الميم وفتح الراء نسبة إلى مزينة قبيلة.</w:t>
      </w:r>
    </w:p>
    <w:p w14:paraId="06513F47" w14:textId="52DC84EE" w:rsidR="00EE3516" w:rsidRPr="008856D2" w:rsidRDefault="00EE3516" w:rsidP="00571CFD">
      <w:pPr>
        <w:pStyle w:val="libNormal"/>
        <w:rPr>
          <w:rtl/>
        </w:rPr>
      </w:pPr>
      <w:r w:rsidRPr="008856D2">
        <w:rPr>
          <w:rtl/>
        </w:rPr>
        <w:t>و</w:t>
      </w:r>
      <w:r w:rsidR="00B124C6">
        <w:rPr>
          <w:rtl/>
        </w:rPr>
        <w:t xml:space="preserve">قال : </w:t>
      </w:r>
      <w:r w:rsidRPr="008856D2">
        <w:rPr>
          <w:rtl/>
        </w:rPr>
        <w:t>الجوهري</w:t>
      </w:r>
      <w:r>
        <w:rPr>
          <w:rtl/>
        </w:rPr>
        <w:t xml:space="preserve"> : </w:t>
      </w:r>
      <w:r w:rsidRPr="004A3B67">
        <w:rPr>
          <w:rtl/>
        </w:rPr>
        <w:t>الثعلبية</w:t>
      </w:r>
      <w:r w:rsidRPr="008856D2">
        <w:rPr>
          <w:rtl/>
        </w:rPr>
        <w:t xml:space="preserve"> موضع بين الكوفة و</w:t>
      </w:r>
      <w:r w:rsidR="00CA3931">
        <w:rPr>
          <w:rtl/>
        </w:rPr>
        <w:t xml:space="preserve">مكّة </w:t>
      </w:r>
      <w:r>
        <w:rPr>
          <w:rtl/>
        </w:rPr>
        <w:t xml:space="preserve">« </w:t>
      </w:r>
      <w:r w:rsidRPr="004A3B67">
        <w:rPr>
          <w:rtl/>
        </w:rPr>
        <w:t>أثر جبرئيل</w:t>
      </w:r>
      <w:r>
        <w:rPr>
          <w:rtl/>
        </w:rPr>
        <w:t xml:space="preserve"> » </w:t>
      </w:r>
      <w:r w:rsidRPr="008856D2">
        <w:rPr>
          <w:rtl/>
        </w:rPr>
        <w:t xml:space="preserve">أي الموضع </w:t>
      </w:r>
      <w:r w:rsidR="0012207A">
        <w:rPr>
          <w:rtl/>
        </w:rPr>
        <w:t xml:space="preserve">الّذي </w:t>
      </w:r>
      <w:r w:rsidRPr="008856D2">
        <w:rPr>
          <w:rtl/>
        </w:rPr>
        <w:t xml:space="preserve">كان يقف فيه جبرئيل ويستأذن على رسول الله </w:t>
      </w:r>
      <w:r w:rsidRPr="00940F9D">
        <w:rPr>
          <w:rStyle w:val="libAlaemChar"/>
          <w:rtl/>
        </w:rPr>
        <w:t>صلى‌الله‌عليه‌وآله‌وسلم</w:t>
      </w:r>
      <w:r w:rsidRPr="008856D2">
        <w:rPr>
          <w:rtl/>
        </w:rPr>
        <w:t xml:space="preserve"> وهو معروف الآن</w:t>
      </w:r>
      <w:r>
        <w:rPr>
          <w:rtl/>
        </w:rPr>
        <w:t xml:space="preserve"> ، </w:t>
      </w:r>
      <w:r w:rsidRPr="008856D2">
        <w:rPr>
          <w:rtl/>
        </w:rPr>
        <w:t>وي</w:t>
      </w:r>
      <w:r w:rsidR="00B124C6">
        <w:rPr>
          <w:rtl/>
        </w:rPr>
        <w:t xml:space="preserve">قال : </w:t>
      </w:r>
      <w:r w:rsidRPr="008856D2">
        <w:rPr>
          <w:rtl/>
        </w:rPr>
        <w:t>للباب القريب منه باب جبرئيل</w:t>
      </w:r>
      <w:r>
        <w:rPr>
          <w:rtl/>
        </w:rPr>
        <w:t xml:space="preserve"> ، </w:t>
      </w:r>
      <w:r w:rsidRPr="008856D2">
        <w:rPr>
          <w:rtl/>
        </w:rPr>
        <w:t xml:space="preserve">أو كان في أصل </w:t>
      </w:r>
      <w:r w:rsidR="00FA3469">
        <w:rPr>
          <w:rtl/>
        </w:rPr>
        <w:t>الد</w:t>
      </w:r>
      <w:r w:rsidR="0012207A">
        <w:rPr>
          <w:rtl/>
        </w:rPr>
        <w:t xml:space="preserve">ار </w:t>
      </w:r>
      <w:r w:rsidRPr="008856D2">
        <w:rPr>
          <w:rtl/>
        </w:rPr>
        <w:t>موضع معروف ب</w:t>
      </w:r>
      <w:r w:rsidR="00161583">
        <w:rPr>
          <w:rtl/>
        </w:rPr>
        <w:t xml:space="preserve">انّه </w:t>
      </w:r>
      <w:r w:rsidRPr="008856D2">
        <w:rPr>
          <w:rtl/>
        </w:rPr>
        <w:t>موضع جبرئيل</w:t>
      </w:r>
      <w:r>
        <w:rPr>
          <w:rtl/>
        </w:rPr>
        <w:t xml:space="preserve"> ، </w:t>
      </w:r>
      <w:r w:rsidRPr="008856D2">
        <w:rPr>
          <w:rtl/>
        </w:rPr>
        <w:t>أو كان بقي أثر منه كمقام إبراهيم</w:t>
      </w:r>
      <w:r>
        <w:rPr>
          <w:rtl/>
        </w:rPr>
        <w:t xml:space="preserve"> « </w:t>
      </w:r>
      <w:r w:rsidRPr="004A3B67">
        <w:rPr>
          <w:rtl/>
        </w:rPr>
        <w:t>ونزوله</w:t>
      </w:r>
      <w:r>
        <w:rPr>
          <w:rtl/>
        </w:rPr>
        <w:t xml:space="preserve"> » </w:t>
      </w:r>
      <w:r w:rsidRPr="008856D2">
        <w:rPr>
          <w:rtl/>
        </w:rPr>
        <w:t>عطف على جبرئيل أي أثر نزوله.</w:t>
      </w:r>
    </w:p>
    <w:p w14:paraId="1721020F" w14:textId="77777777" w:rsidR="00FA3469" w:rsidRDefault="00EE3516" w:rsidP="00EE3516">
      <w:pPr>
        <w:pStyle w:val="Heading1Center"/>
        <w:rPr>
          <w:rtl/>
        </w:rPr>
      </w:pPr>
      <w:bookmarkStart w:id="158" w:name="_Toc93994840"/>
      <w:bookmarkStart w:id="159" w:name="_Toc257908173"/>
      <w:r w:rsidRPr="004A3B67">
        <w:rPr>
          <w:rtl/>
        </w:rPr>
        <w:t xml:space="preserve">باب </w:t>
      </w:r>
      <w:r w:rsidR="00FA3469">
        <w:rPr>
          <w:rtl/>
        </w:rPr>
        <w:t>ان</w:t>
      </w:r>
      <w:r w:rsidR="00161583">
        <w:rPr>
          <w:rtl/>
        </w:rPr>
        <w:t xml:space="preserve">ه </w:t>
      </w:r>
      <w:r w:rsidRPr="004A3B67">
        <w:rPr>
          <w:rtl/>
        </w:rPr>
        <w:t>ليس شيء من ال</w:t>
      </w:r>
      <w:r w:rsidR="00FA3469">
        <w:rPr>
          <w:rtl/>
        </w:rPr>
        <w:t>حق</w:t>
      </w:r>
      <w:r w:rsidR="00D407B9">
        <w:rPr>
          <w:rtl/>
        </w:rPr>
        <w:t xml:space="preserve"> </w:t>
      </w:r>
      <w:r w:rsidRPr="004A3B67">
        <w:rPr>
          <w:rtl/>
        </w:rPr>
        <w:t xml:space="preserve">في أيدي الناس </w:t>
      </w:r>
      <w:r w:rsidR="00FA3469">
        <w:rPr>
          <w:rtl/>
        </w:rPr>
        <w:t>إل</w:t>
      </w:r>
      <w:r w:rsidR="004A12BC">
        <w:rPr>
          <w:rtl/>
        </w:rPr>
        <w:t xml:space="preserve">ا </w:t>
      </w:r>
      <w:r w:rsidRPr="004A3B67">
        <w:rPr>
          <w:rtl/>
        </w:rPr>
        <w:t xml:space="preserve">ما خرج من عند </w:t>
      </w:r>
      <w:r w:rsidR="00062067">
        <w:rPr>
          <w:rtl/>
        </w:rPr>
        <w:t>ال</w:t>
      </w:r>
      <w:r w:rsidR="00FA3469">
        <w:rPr>
          <w:rtl/>
        </w:rPr>
        <w:t>أئم</w:t>
      </w:r>
      <w:r w:rsidR="005736E8">
        <w:rPr>
          <w:rtl/>
        </w:rPr>
        <w:t>ة</w:t>
      </w:r>
      <w:bookmarkEnd w:id="159"/>
    </w:p>
    <w:p w14:paraId="75F547D4" w14:textId="02B5E50E" w:rsidR="00EE3516" w:rsidRDefault="005736E8" w:rsidP="00EE3516">
      <w:pPr>
        <w:pStyle w:val="Heading1Center"/>
        <w:rPr>
          <w:rtl/>
        </w:rPr>
      </w:pPr>
      <w:r>
        <w:rPr>
          <w:rtl/>
        </w:rPr>
        <w:t xml:space="preserve"> </w:t>
      </w:r>
      <w:bookmarkStart w:id="160" w:name="_Toc257908174"/>
      <w:r w:rsidR="00EE3516" w:rsidRPr="00940F9D">
        <w:rPr>
          <w:rStyle w:val="libAlaemChar"/>
          <w:rtl/>
        </w:rPr>
        <w:t>عليهم‌السلام</w:t>
      </w:r>
      <w:r w:rsidR="00EE3516">
        <w:rPr>
          <w:rFonts w:hint="cs"/>
          <w:rtl/>
        </w:rPr>
        <w:t xml:space="preserve"> </w:t>
      </w:r>
      <w:r w:rsidR="00FA3469">
        <w:rPr>
          <w:rtl/>
        </w:rPr>
        <w:t>وان</w:t>
      </w:r>
      <w:r w:rsidR="00A10A2E">
        <w:rPr>
          <w:rtl/>
        </w:rPr>
        <w:t xml:space="preserve"> </w:t>
      </w:r>
      <w:r w:rsidR="00EE3516" w:rsidRPr="004A3B67">
        <w:rPr>
          <w:rtl/>
        </w:rPr>
        <w:t>كل شيء لم يخرج من عندهم فهو باطل</w:t>
      </w:r>
      <w:bookmarkEnd w:id="158"/>
      <w:bookmarkEnd w:id="160"/>
    </w:p>
    <w:p w14:paraId="5DD18354" w14:textId="7BDD65B2" w:rsidR="00EE3516" w:rsidRDefault="00EE3516" w:rsidP="00FA3469">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صحيح.</w:t>
      </w:r>
    </w:p>
    <w:p w14:paraId="49A81C56" w14:textId="106769CE" w:rsidR="00EE3516" w:rsidRPr="008856D2" w:rsidRDefault="00EE3516" w:rsidP="00571CFD">
      <w:pPr>
        <w:pStyle w:val="libNormal"/>
        <w:rPr>
          <w:rtl/>
        </w:rPr>
      </w:pPr>
      <w:r>
        <w:rPr>
          <w:rtl/>
        </w:rPr>
        <w:t xml:space="preserve">« </w:t>
      </w:r>
      <w:r w:rsidR="004A12BC">
        <w:rPr>
          <w:rtl/>
        </w:rPr>
        <w:t>إل</w:t>
      </w:r>
      <w:r w:rsidR="00FA3469">
        <w:rPr>
          <w:rFonts w:hint="cs"/>
          <w:rtl/>
        </w:rPr>
        <w:t>َ</w:t>
      </w:r>
      <w:r w:rsidR="004A12BC">
        <w:rPr>
          <w:rtl/>
        </w:rPr>
        <w:t xml:space="preserve">ّا </w:t>
      </w:r>
      <w:r w:rsidRPr="004A3B67">
        <w:rPr>
          <w:rtl/>
        </w:rPr>
        <w:t>ما خرج</w:t>
      </w:r>
      <w:r>
        <w:rPr>
          <w:rtl/>
        </w:rPr>
        <w:t xml:space="preserve"> » </w:t>
      </w:r>
      <w:r w:rsidRPr="008856D2">
        <w:rPr>
          <w:rtl/>
        </w:rPr>
        <w:t>استثناء عن كل</w:t>
      </w:r>
      <w:r w:rsidR="00FA3469">
        <w:rPr>
          <w:rFonts w:hint="cs"/>
          <w:rtl/>
        </w:rPr>
        <w:t>ّ</w:t>
      </w:r>
      <w:r w:rsidRPr="008856D2">
        <w:rPr>
          <w:rtl/>
        </w:rPr>
        <w:t xml:space="preserve"> من الثلاثة المذكورة</w:t>
      </w:r>
      <w:r>
        <w:rPr>
          <w:rtl/>
        </w:rPr>
        <w:t xml:space="preserve"> « </w:t>
      </w:r>
      <w:r w:rsidRPr="004A3B67">
        <w:rPr>
          <w:rtl/>
        </w:rPr>
        <w:t>وإذا تشعب</w:t>
      </w:r>
      <w:r w:rsidR="00FA3469">
        <w:rPr>
          <w:rFonts w:hint="cs"/>
          <w:rtl/>
        </w:rPr>
        <w:t>ّ</w:t>
      </w:r>
      <w:r w:rsidRPr="004A3B67">
        <w:rPr>
          <w:rtl/>
        </w:rPr>
        <w:t>ت</w:t>
      </w:r>
      <w:r>
        <w:rPr>
          <w:rtl/>
        </w:rPr>
        <w:t xml:space="preserve"> » </w:t>
      </w:r>
      <w:r w:rsidRPr="008856D2">
        <w:rPr>
          <w:rtl/>
        </w:rPr>
        <w:t>أي</w:t>
      </w:r>
    </w:p>
    <w:p w14:paraId="48B2CB02" w14:textId="77777777" w:rsidR="002A5FAD" w:rsidRDefault="002A5FAD" w:rsidP="002A5FAD">
      <w:pPr>
        <w:pStyle w:val="libNormal"/>
        <w:rPr>
          <w:rtl/>
        </w:rPr>
      </w:pPr>
      <w:r w:rsidRPr="002A5FAD">
        <w:rPr>
          <w:rStyle w:val="libNormalChar"/>
          <w:rtl/>
        </w:rPr>
        <w:br w:type="page"/>
      </w:r>
    </w:p>
    <w:p w14:paraId="5153DB85" w14:textId="45F53F40" w:rsidR="00EE3516" w:rsidRPr="008856D2" w:rsidRDefault="00FA3469" w:rsidP="002A5FAD">
      <w:pPr>
        <w:pStyle w:val="libNormal0"/>
        <w:rPr>
          <w:rtl/>
        </w:rPr>
      </w:pPr>
      <w:r>
        <w:rPr>
          <w:rtl/>
        </w:rPr>
        <w:lastRenderedPageBreak/>
        <w:t>بهم الأمور كان الخط</w:t>
      </w:r>
      <w:r>
        <w:rPr>
          <w:rFonts w:hint="cs"/>
          <w:rtl/>
        </w:rPr>
        <w:t>اء</w:t>
      </w:r>
      <w:r w:rsidR="00EE3516" w:rsidRPr="008856D2">
        <w:rPr>
          <w:rtl/>
        </w:rPr>
        <w:t xml:space="preserve"> منهم والصواب من </w:t>
      </w:r>
      <w:r w:rsidR="00A36E9D">
        <w:rPr>
          <w:rtl/>
        </w:rPr>
        <w:t xml:space="preserve">عليّ </w:t>
      </w:r>
      <w:r w:rsidR="00EE3516" w:rsidRPr="00940F9D">
        <w:rPr>
          <w:rStyle w:val="libAlaemChar"/>
          <w:rtl/>
        </w:rPr>
        <w:t>عليه‌السلام</w:t>
      </w:r>
      <w:r w:rsidR="00EE3516">
        <w:rPr>
          <w:rFonts w:hint="cs"/>
          <w:rtl/>
        </w:rPr>
        <w:t>.</w:t>
      </w:r>
    </w:p>
    <w:p w14:paraId="191953B6" w14:textId="27CC0D6D"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أبي نصر</w:t>
      </w:r>
      <w:r>
        <w:rPr>
          <w:rtl/>
        </w:rPr>
        <w:t xml:space="preserve"> ، </w:t>
      </w:r>
      <w:r w:rsidRPr="008856D2">
        <w:rPr>
          <w:rtl/>
        </w:rPr>
        <w:t>عن مثن</w:t>
      </w:r>
      <w:r w:rsidR="00B46A50">
        <w:rPr>
          <w:rFonts w:hint="cs"/>
          <w:rtl/>
        </w:rPr>
        <w:t>ّ</w:t>
      </w:r>
      <w:r w:rsidRPr="008856D2">
        <w:rPr>
          <w:rtl/>
        </w:rPr>
        <w:t>ى</w:t>
      </w:r>
      <w:r>
        <w:rPr>
          <w:rtl/>
        </w:rPr>
        <w:t xml:space="preserve"> ، </w:t>
      </w:r>
      <w:r w:rsidRPr="008856D2">
        <w:rPr>
          <w:rtl/>
        </w:rPr>
        <w:t xml:space="preserve">عن زرارة </w:t>
      </w:r>
      <w:r w:rsidR="00B124C6">
        <w:rPr>
          <w:rtl/>
        </w:rPr>
        <w:t xml:space="preserve">قال : </w:t>
      </w:r>
      <w:r w:rsidRPr="008856D2">
        <w:rPr>
          <w:rtl/>
        </w:rPr>
        <w:t xml:space="preserve">كنت عند أبي جعفر </w:t>
      </w:r>
      <w:r w:rsidRPr="00940F9D">
        <w:rPr>
          <w:rStyle w:val="libAlaemChar"/>
          <w:rtl/>
        </w:rPr>
        <w:t>عليه‌السلام</w:t>
      </w:r>
      <w:r w:rsidRPr="008856D2">
        <w:rPr>
          <w:rtl/>
        </w:rPr>
        <w:t xml:space="preserve"> ف</w:t>
      </w:r>
      <w:r w:rsidR="00B124C6">
        <w:rPr>
          <w:rtl/>
        </w:rPr>
        <w:t xml:space="preserve">قال : </w:t>
      </w:r>
      <w:r w:rsidRPr="008856D2">
        <w:rPr>
          <w:rtl/>
        </w:rPr>
        <w:t>له ر</w:t>
      </w:r>
      <w:r w:rsidR="00161583">
        <w:rPr>
          <w:rtl/>
        </w:rPr>
        <w:t xml:space="preserve">جلّ </w:t>
      </w:r>
      <w:r w:rsidRPr="008856D2">
        <w:rPr>
          <w:rtl/>
        </w:rPr>
        <w:t xml:space="preserve">من أهل الكوفة يسأله عن قول أمير المؤمنين </w:t>
      </w:r>
      <w:r w:rsidRPr="00940F9D">
        <w:rPr>
          <w:rStyle w:val="libAlaemChar"/>
          <w:rtl/>
        </w:rPr>
        <w:t>عليه‌السلام</w:t>
      </w:r>
      <w:r w:rsidRPr="008856D2">
        <w:rPr>
          <w:rtl/>
        </w:rPr>
        <w:t xml:space="preserve"> سلوني </w:t>
      </w:r>
      <w:r w:rsidR="0012207A">
        <w:rPr>
          <w:rtl/>
        </w:rPr>
        <w:t xml:space="preserve">عمّا </w:t>
      </w:r>
      <w:r w:rsidRPr="008856D2">
        <w:rPr>
          <w:rtl/>
        </w:rPr>
        <w:t xml:space="preserve">شئتم فلا تسألوني عن شيء </w:t>
      </w:r>
      <w:r w:rsidR="004A12BC">
        <w:rPr>
          <w:rtl/>
        </w:rPr>
        <w:t xml:space="preserve">إلّا </w:t>
      </w:r>
      <w:r w:rsidRPr="008856D2">
        <w:rPr>
          <w:rtl/>
        </w:rPr>
        <w:t xml:space="preserve">أنبأتكم به </w:t>
      </w:r>
      <w:r w:rsidR="00B124C6">
        <w:rPr>
          <w:rtl/>
        </w:rPr>
        <w:t xml:space="preserve">قال : </w:t>
      </w:r>
      <w:r w:rsidR="00161583">
        <w:rPr>
          <w:rtl/>
        </w:rPr>
        <w:t xml:space="preserve">انّه </w:t>
      </w:r>
      <w:r w:rsidRPr="008856D2">
        <w:rPr>
          <w:rtl/>
        </w:rPr>
        <w:t xml:space="preserve">ليس أحد عنده علم شيء </w:t>
      </w:r>
      <w:r w:rsidR="004A12BC">
        <w:rPr>
          <w:rtl/>
        </w:rPr>
        <w:t xml:space="preserve">إلّا </w:t>
      </w:r>
      <w:r w:rsidRPr="008856D2">
        <w:rPr>
          <w:rtl/>
        </w:rPr>
        <w:t xml:space="preserve">خرج من عند أمير المؤمنين </w:t>
      </w:r>
      <w:r w:rsidRPr="00940F9D">
        <w:rPr>
          <w:rStyle w:val="libAlaemChar"/>
          <w:rtl/>
        </w:rPr>
        <w:t>عليه‌السلام</w:t>
      </w:r>
      <w:r w:rsidR="00B46A50">
        <w:rPr>
          <w:rtl/>
        </w:rPr>
        <w:t xml:space="preserve"> </w:t>
      </w:r>
      <w:r w:rsidR="00B46A50">
        <w:rPr>
          <w:rFonts w:hint="cs"/>
          <w:rtl/>
        </w:rPr>
        <w:t xml:space="preserve">، </w:t>
      </w:r>
      <w:r w:rsidR="00B46A50">
        <w:rPr>
          <w:rtl/>
        </w:rPr>
        <w:t>فليذهب الناس حيث شا</w:t>
      </w:r>
      <w:r w:rsidR="00B46A50">
        <w:rPr>
          <w:rFonts w:hint="cs"/>
          <w:rtl/>
        </w:rPr>
        <w:t>ؤ</w:t>
      </w:r>
      <w:r w:rsidRPr="008856D2">
        <w:rPr>
          <w:rtl/>
        </w:rPr>
        <w:t xml:space="preserve">وا </w:t>
      </w:r>
      <w:r w:rsidR="00B46A50">
        <w:rPr>
          <w:rFonts w:hint="cs"/>
          <w:rtl/>
        </w:rPr>
        <w:t xml:space="preserve">، </w:t>
      </w:r>
      <w:r w:rsidRPr="008856D2">
        <w:rPr>
          <w:rtl/>
        </w:rPr>
        <w:t xml:space="preserve">فو الله ليس </w:t>
      </w:r>
      <w:r w:rsidR="00E11E7D">
        <w:rPr>
          <w:rtl/>
        </w:rPr>
        <w:t xml:space="preserve">الأمر </w:t>
      </w:r>
      <w:r w:rsidR="004A12BC">
        <w:rPr>
          <w:rtl/>
        </w:rPr>
        <w:t xml:space="preserve">إلّا </w:t>
      </w:r>
      <w:r w:rsidR="00B46A50">
        <w:rPr>
          <w:rtl/>
        </w:rPr>
        <w:t>من ه</w:t>
      </w:r>
      <w:r w:rsidRPr="008856D2">
        <w:rPr>
          <w:rtl/>
        </w:rPr>
        <w:t xml:space="preserve">هنا </w:t>
      </w:r>
      <w:r w:rsidR="00B46A50">
        <w:rPr>
          <w:rFonts w:hint="cs"/>
          <w:rtl/>
        </w:rPr>
        <w:t xml:space="preserve">، </w:t>
      </w:r>
      <w:r w:rsidRPr="008856D2">
        <w:rPr>
          <w:rtl/>
        </w:rPr>
        <w:t>وأشار بيده إلى بيته</w:t>
      </w:r>
      <w:r>
        <w:rPr>
          <w:rFonts w:hint="cs"/>
          <w:rtl/>
        </w:rPr>
        <w:t>.</w:t>
      </w:r>
    </w:p>
    <w:p w14:paraId="7BAD3126" w14:textId="700247D5" w:rsidR="00EE3516" w:rsidRPr="00324B78" w:rsidRDefault="00201378" w:rsidP="006F7B8D">
      <w:pPr>
        <w:pStyle w:val="libLine"/>
        <w:rPr>
          <w:rtl/>
        </w:rPr>
      </w:pPr>
      <w:r>
        <w:rPr>
          <w:rFonts w:hint="cs"/>
          <w:rtl/>
        </w:rPr>
        <w:t>________________________________________________________</w:t>
      </w:r>
    </w:p>
    <w:p w14:paraId="3E437C4F" w14:textId="205FF38A" w:rsidR="00EE3516" w:rsidRPr="008856D2" w:rsidRDefault="00EE3516" w:rsidP="0082023E">
      <w:pPr>
        <w:pStyle w:val="libNormal0"/>
        <w:rPr>
          <w:rtl/>
        </w:rPr>
      </w:pPr>
      <w:r w:rsidRPr="008856D2">
        <w:rPr>
          <w:rtl/>
        </w:rPr>
        <w:t>تفر</w:t>
      </w:r>
      <w:r w:rsidR="00B46A50">
        <w:rPr>
          <w:rFonts w:hint="cs"/>
          <w:rtl/>
        </w:rPr>
        <w:t>ّ</w:t>
      </w:r>
      <w:r w:rsidRPr="008856D2">
        <w:rPr>
          <w:rtl/>
        </w:rPr>
        <w:t>قت</w:t>
      </w:r>
      <w:r>
        <w:rPr>
          <w:rtl/>
        </w:rPr>
        <w:t xml:space="preserve"> « </w:t>
      </w:r>
      <w:r w:rsidRPr="004A3B67">
        <w:rPr>
          <w:rtl/>
        </w:rPr>
        <w:t>بهم الأمور</w:t>
      </w:r>
      <w:r>
        <w:rPr>
          <w:rtl/>
        </w:rPr>
        <w:t xml:space="preserve"> » </w:t>
      </w:r>
      <w:r w:rsidRPr="008856D2">
        <w:rPr>
          <w:rtl/>
        </w:rPr>
        <w:t>الباء للتعدية والضمير للصحابة المعروفين وتابعيهم أي فر</w:t>
      </w:r>
      <w:r w:rsidR="00B46A50">
        <w:rPr>
          <w:rFonts w:hint="cs"/>
          <w:rtl/>
        </w:rPr>
        <w:t>ّ</w:t>
      </w:r>
      <w:r w:rsidRPr="008856D2">
        <w:rPr>
          <w:rtl/>
        </w:rPr>
        <w:t>قتهم وو أبانتهم الأمور</w:t>
      </w:r>
      <w:r>
        <w:rPr>
          <w:rtl/>
        </w:rPr>
        <w:t xml:space="preserve"> « </w:t>
      </w:r>
      <w:r w:rsidRPr="004A3B67">
        <w:rPr>
          <w:rtl/>
        </w:rPr>
        <w:t xml:space="preserve">من </w:t>
      </w:r>
      <w:r w:rsidR="00A36E9D">
        <w:rPr>
          <w:rtl/>
        </w:rPr>
        <w:t xml:space="preserve">عليّ </w:t>
      </w:r>
      <w:r w:rsidRPr="00940F9D">
        <w:rPr>
          <w:rStyle w:val="libAlaemChar"/>
          <w:rtl/>
        </w:rPr>
        <w:t>عليه‌السلام</w:t>
      </w:r>
      <w:r>
        <w:rPr>
          <w:rtl/>
        </w:rPr>
        <w:t xml:space="preserve"> » </w:t>
      </w:r>
      <w:r w:rsidRPr="008856D2">
        <w:rPr>
          <w:rtl/>
        </w:rPr>
        <w:t xml:space="preserve">وكذا أولاده المعصومين </w:t>
      </w:r>
      <w:r w:rsidRPr="00940F9D">
        <w:rPr>
          <w:rStyle w:val="libAlaemChar"/>
          <w:rtl/>
        </w:rPr>
        <w:t>عليهم‌السلام</w:t>
      </w:r>
      <w:r>
        <w:rPr>
          <w:rtl/>
        </w:rPr>
        <w:t xml:space="preserve"> ، </w:t>
      </w:r>
      <w:r w:rsidRPr="008856D2">
        <w:rPr>
          <w:rtl/>
        </w:rPr>
        <w:t>وقد روت العام</w:t>
      </w:r>
      <w:r w:rsidR="00B46A50">
        <w:rPr>
          <w:rFonts w:hint="cs"/>
          <w:rtl/>
        </w:rPr>
        <w:t>ّ</w:t>
      </w:r>
      <w:r w:rsidRPr="008856D2">
        <w:rPr>
          <w:rtl/>
        </w:rPr>
        <w:t xml:space="preserve">ة بطرق كثيرة أن عليا </w:t>
      </w:r>
      <w:r w:rsidRPr="00940F9D">
        <w:rPr>
          <w:rStyle w:val="libAlaemChar"/>
          <w:rtl/>
        </w:rPr>
        <w:t>عليه‌السلام</w:t>
      </w:r>
      <w:r w:rsidRPr="008856D2">
        <w:rPr>
          <w:rtl/>
        </w:rPr>
        <w:t xml:space="preserve"> مع ال</w:t>
      </w:r>
      <w:r w:rsidR="00D407B9">
        <w:rPr>
          <w:rtl/>
        </w:rPr>
        <w:t xml:space="preserve">حقَّ </w:t>
      </w:r>
      <w:r w:rsidRPr="008856D2">
        <w:rPr>
          <w:rtl/>
        </w:rPr>
        <w:t>وال</w:t>
      </w:r>
      <w:r w:rsidR="00D407B9">
        <w:rPr>
          <w:rtl/>
        </w:rPr>
        <w:t xml:space="preserve">حقَّ </w:t>
      </w:r>
      <w:r w:rsidRPr="008856D2">
        <w:rPr>
          <w:rtl/>
        </w:rPr>
        <w:t xml:space="preserve">مع </w:t>
      </w:r>
      <w:r w:rsidR="00A36E9D">
        <w:rPr>
          <w:rtl/>
        </w:rPr>
        <w:t xml:space="preserve">عليّ </w:t>
      </w:r>
      <w:r w:rsidRPr="008856D2">
        <w:rPr>
          <w:rtl/>
        </w:rPr>
        <w:t>حيثما دار</w:t>
      </w:r>
      <w:r>
        <w:rPr>
          <w:rtl/>
        </w:rPr>
        <w:t xml:space="preserve"> ، </w:t>
      </w:r>
      <w:r w:rsidRPr="008856D2">
        <w:rPr>
          <w:rtl/>
        </w:rPr>
        <w:t>واعترف ابن أبي الحديد وغيره بصحته ورووا بطرق مستفيضة</w:t>
      </w:r>
      <w:r>
        <w:rPr>
          <w:rtl/>
        </w:rPr>
        <w:t xml:space="preserve"> : </w:t>
      </w:r>
      <w:r w:rsidRPr="008856D2">
        <w:rPr>
          <w:rtl/>
        </w:rPr>
        <w:t>أقضاكم على</w:t>
      </w:r>
      <w:r w:rsidR="00850A77">
        <w:rPr>
          <w:rFonts w:hint="cs"/>
          <w:rtl/>
        </w:rPr>
        <w:t>ّ</w:t>
      </w:r>
      <w:r w:rsidRPr="008856D2">
        <w:rPr>
          <w:rtl/>
        </w:rPr>
        <w:t>.</w:t>
      </w:r>
    </w:p>
    <w:p w14:paraId="3E04C621" w14:textId="0694E201" w:rsidR="00EE3516" w:rsidRDefault="00EE3516" w:rsidP="00850A77">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حسن.</w:t>
      </w:r>
    </w:p>
    <w:p w14:paraId="5831BB40" w14:textId="1A816352" w:rsidR="00EE3516" w:rsidRPr="008856D2" w:rsidRDefault="00EE3516" w:rsidP="00571CFD">
      <w:pPr>
        <w:pStyle w:val="libNormal"/>
        <w:rPr>
          <w:rtl/>
        </w:rPr>
      </w:pPr>
      <w:r>
        <w:rPr>
          <w:rtl/>
        </w:rPr>
        <w:t xml:space="preserve">« </w:t>
      </w:r>
      <w:r w:rsidRPr="004A3B67">
        <w:rPr>
          <w:rtl/>
        </w:rPr>
        <w:t xml:space="preserve">سلوني </w:t>
      </w:r>
      <w:r w:rsidR="0012207A">
        <w:rPr>
          <w:rtl/>
        </w:rPr>
        <w:t xml:space="preserve">عمّا </w:t>
      </w:r>
      <w:r w:rsidRPr="004A3B67">
        <w:rPr>
          <w:rtl/>
        </w:rPr>
        <w:t>شئتم</w:t>
      </w:r>
      <w:r>
        <w:rPr>
          <w:rtl/>
        </w:rPr>
        <w:t xml:space="preserve"> » </w:t>
      </w:r>
      <w:r w:rsidRPr="008856D2">
        <w:rPr>
          <w:rtl/>
        </w:rPr>
        <w:t xml:space="preserve">هذا مقام لم يقم فيه أحد غيره </w:t>
      </w:r>
      <w:r w:rsidRPr="00940F9D">
        <w:rPr>
          <w:rStyle w:val="libAlaemChar"/>
          <w:rtl/>
        </w:rPr>
        <w:t>عليه‌السلام</w:t>
      </w:r>
      <w:r w:rsidRPr="008856D2">
        <w:rPr>
          <w:rtl/>
        </w:rPr>
        <w:t xml:space="preserve"> </w:t>
      </w:r>
      <w:r w:rsidR="004A12BC">
        <w:rPr>
          <w:rtl/>
        </w:rPr>
        <w:t xml:space="preserve">إلّا </w:t>
      </w:r>
      <w:r w:rsidRPr="008856D2">
        <w:rPr>
          <w:rtl/>
        </w:rPr>
        <w:t>افتضح كما اعترف به المخالف والمؤالف</w:t>
      </w:r>
      <w:r>
        <w:rPr>
          <w:rtl/>
        </w:rPr>
        <w:t xml:space="preserve"> ، </w:t>
      </w:r>
      <w:r w:rsidRPr="008856D2">
        <w:rPr>
          <w:rtl/>
        </w:rPr>
        <w:t>وقد روى ابن عبد البر</w:t>
      </w:r>
      <w:r w:rsidR="00850A77">
        <w:rPr>
          <w:rFonts w:hint="cs"/>
          <w:rtl/>
        </w:rPr>
        <w:t>ّ</w:t>
      </w:r>
      <w:r w:rsidRPr="008856D2">
        <w:rPr>
          <w:rtl/>
        </w:rPr>
        <w:t xml:space="preserve"> في الاستيعاب عن جماعة من الرواة والمحدثين قالوا</w:t>
      </w:r>
      <w:r>
        <w:rPr>
          <w:rtl/>
        </w:rPr>
        <w:t xml:space="preserve"> : </w:t>
      </w:r>
      <w:r w:rsidRPr="008856D2">
        <w:rPr>
          <w:rtl/>
        </w:rPr>
        <w:t xml:space="preserve">لم يقل أحد من </w:t>
      </w:r>
      <w:r w:rsidR="00850A77">
        <w:rPr>
          <w:rtl/>
        </w:rPr>
        <w:t>الص</w:t>
      </w:r>
      <w:r w:rsidR="00E9687D">
        <w:rPr>
          <w:rtl/>
        </w:rPr>
        <w:t xml:space="preserve">حابة </w:t>
      </w:r>
      <w:r>
        <w:rPr>
          <w:rtl/>
        </w:rPr>
        <w:t xml:space="preserve">: </w:t>
      </w:r>
      <w:r w:rsidRPr="008856D2">
        <w:rPr>
          <w:rtl/>
        </w:rPr>
        <w:t>سلوني</w:t>
      </w:r>
      <w:r>
        <w:rPr>
          <w:rtl/>
        </w:rPr>
        <w:t xml:space="preserve"> ، </w:t>
      </w:r>
      <w:r w:rsidR="004A12BC">
        <w:rPr>
          <w:rtl/>
        </w:rPr>
        <w:t xml:space="preserve">إلّا </w:t>
      </w:r>
      <w:r w:rsidR="00850A77">
        <w:rPr>
          <w:rtl/>
        </w:rPr>
        <w:t>علي</w:t>
      </w:r>
      <w:r w:rsidR="00A36E9D">
        <w:rPr>
          <w:rtl/>
        </w:rPr>
        <w:t xml:space="preserve"> </w:t>
      </w:r>
      <w:r w:rsidR="00850A77">
        <w:rPr>
          <w:rtl/>
        </w:rPr>
        <w:t>بن أبي</w:t>
      </w:r>
      <w:r w:rsidRPr="008856D2">
        <w:rPr>
          <w:rtl/>
        </w:rPr>
        <w:t>طالب.</w:t>
      </w:r>
    </w:p>
    <w:p w14:paraId="06E9693C" w14:textId="7B59B45C" w:rsidR="00EE3516" w:rsidRPr="008856D2" w:rsidRDefault="00EE3516" w:rsidP="00571CFD">
      <w:pPr>
        <w:pStyle w:val="libNormal"/>
        <w:rPr>
          <w:rtl/>
        </w:rPr>
      </w:pPr>
      <w:r w:rsidRPr="008856D2">
        <w:rPr>
          <w:rtl/>
        </w:rPr>
        <w:t>و</w:t>
      </w:r>
      <w:r w:rsidR="00B124C6">
        <w:rPr>
          <w:rtl/>
        </w:rPr>
        <w:t xml:space="preserve">قال : </w:t>
      </w:r>
      <w:r w:rsidRPr="008856D2">
        <w:rPr>
          <w:rtl/>
        </w:rPr>
        <w:t xml:space="preserve">ابن أبي الحديد روى شيخنا أبو جعفر الإسكافي في كتاب نقض العثمانية عن </w:t>
      </w:r>
      <w:r w:rsidR="00A36E9D">
        <w:rPr>
          <w:rtl/>
        </w:rPr>
        <w:t xml:space="preserve">عليّ </w:t>
      </w:r>
      <w:r w:rsidRPr="008856D2">
        <w:rPr>
          <w:rtl/>
        </w:rPr>
        <w:t>بن الج</w:t>
      </w:r>
      <w:r w:rsidR="00850A77">
        <w:rPr>
          <w:rtl/>
        </w:rPr>
        <w:t>عد</w:t>
      </w:r>
      <w:r w:rsidR="008A0BC3">
        <w:rPr>
          <w:rtl/>
        </w:rPr>
        <w:t xml:space="preserve"> </w:t>
      </w:r>
      <w:r w:rsidRPr="008856D2">
        <w:rPr>
          <w:rtl/>
        </w:rPr>
        <w:t xml:space="preserve">عن ابن شبرمة </w:t>
      </w:r>
      <w:r w:rsidR="00386F93">
        <w:rPr>
          <w:rtl/>
        </w:rPr>
        <w:t xml:space="preserve">قال : </w:t>
      </w:r>
      <w:r w:rsidRPr="008856D2">
        <w:rPr>
          <w:rtl/>
        </w:rPr>
        <w:t xml:space="preserve">ليس لأحد من الناس أن يقول على المنبر سلوني </w:t>
      </w:r>
      <w:r w:rsidR="004A12BC">
        <w:rPr>
          <w:rtl/>
        </w:rPr>
        <w:t xml:space="preserve">إلّا </w:t>
      </w:r>
      <w:r w:rsidR="00A36E9D">
        <w:rPr>
          <w:rtl/>
        </w:rPr>
        <w:t xml:space="preserve">عليّ </w:t>
      </w:r>
      <w:r w:rsidRPr="008856D2">
        <w:rPr>
          <w:rtl/>
        </w:rPr>
        <w:t>بن أبي طالب.</w:t>
      </w:r>
    </w:p>
    <w:p w14:paraId="4376D440" w14:textId="72517507" w:rsidR="00EE3516" w:rsidRDefault="00EE3516" w:rsidP="00571CFD">
      <w:pPr>
        <w:pStyle w:val="libNormal"/>
        <w:rPr>
          <w:rtl/>
        </w:rPr>
      </w:pPr>
      <w:r w:rsidRPr="008856D2">
        <w:rPr>
          <w:rtl/>
        </w:rPr>
        <w:t>و</w:t>
      </w:r>
      <w:r w:rsidR="00B124C6">
        <w:rPr>
          <w:rtl/>
        </w:rPr>
        <w:t xml:space="preserve">قال : </w:t>
      </w:r>
      <w:r w:rsidRPr="008856D2">
        <w:rPr>
          <w:rtl/>
        </w:rPr>
        <w:t xml:space="preserve">السيد </w:t>
      </w:r>
      <w:r>
        <w:rPr>
          <w:rtl/>
        </w:rPr>
        <w:t xml:space="preserve">(ره) : </w:t>
      </w:r>
      <w:r w:rsidRPr="008856D2">
        <w:rPr>
          <w:rtl/>
        </w:rPr>
        <w:t xml:space="preserve">في الطرائف روى أحمد بن حنبل في مسنده عن سعيد </w:t>
      </w:r>
      <w:r w:rsidR="00386F93">
        <w:rPr>
          <w:rtl/>
        </w:rPr>
        <w:t xml:space="preserve">قال : </w:t>
      </w:r>
      <w:r w:rsidRPr="008856D2">
        <w:rPr>
          <w:rtl/>
        </w:rPr>
        <w:t xml:space="preserve">لم يكن أحد من أصحاب </w:t>
      </w:r>
      <w:r w:rsidR="00850A77">
        <w:rPr>
          <w:rtl/>
        </w:rPr>
        <w:t>النبي</w:t>
      </w:r>
      <w:r w:rsidR="004A12BC">
        <w:rPr>
          <w:rtl/>
        </w:rPr>
        <w:t xml:space="preserve"> </w:t>
      </w:r>
      <w:r w:rsidRPr="00940F9D">
        <w:rPr>
          <w:rStyle w:val="libAlaemChar"/>
          <w:rtl/>
        </w:rPr>
        <w:t>صلى‌الله‌عليه‌وآله‌وسلم</w:t>
      </w:r>
      <w:r w:rsidRPr="008856D2">
        <w:rPr>
          <w:rtl/>
        </w:rPr>
        <w:t xml:space="preserve"> يقول</w:t>
      </w:r>
      <w:r>
        <w:rPr>
          <w:rtl/>
        </w:rPr>
        <w:t xml:space="preserve"> : </w:t>
      </w:r>
      <w:r w:rsidRPr="008856D2">
        <w:rPr>
          <w:rtl/>
        </w:rPr>
        <w:t xml:space="preserve">سلوني </w:t>
      </w:r>
      <w:r w:rsidR="004A12BC">
        <w:rPr>
          <w:rtl/>
        </w:rPr>
        <w:t xml:space="preserve">إلّا </w:t>
      </w:r>
      <w:r w:rsidR="00A36E9D">
        <w:rPr>
          <w:rtl/>
        </w:rPr>
        <w:t xml:space="preserve">عليّ </w:t>
      </w:r>
      <w:r w:rsidRPr="008856D2">
        <w:rPr>
          <w:rtl/>
        </w:rPr>
        <w:t xml:space="preserve">بن أبي طالب </w:t>
      </w:r>
      <w:r w:rsidRPr="00940F9D">
        <w:rPr>
          <w:rStyle w:val="libAlaemChar"/>
          <w:rtl/>
        </w:rPr>
        <w:t>عليه‌السلام</w:t>
      </w:r>
      <w:r w:rsidRPr="008856D2">
        <w:rPr>
          <w:rtl/>
        </w:rPr>
        <w:t>.</w:t>
      </w:r>
    </w:p>
    <w:p w14:paraId="40B97098" w14:textId="412FC990" w:rsidR="00EE3516" w:rsidRDefault="00EE3516" w:rsidP="00571CFD">
      <w:pPr>
        <w:pStyle w:val="libNormal"/>
        <w:rPr>
          <w:rtl/>
        </w:rPr>
      </w:pPr>
      <w:r>
        <w:rPr>
          <w:rtl/>
        </w:rPr>
        <w:t xml:space="preserve">« </w:t>
      </w:r>
      <w:r w:rsidRPr="004A3B67">
        <w:rPr>
          <w:rtl/>
        </w:rPr>
        <w:t>عنده علم</w:t>
      </w:r>
      <w:r>
        <w:rPr>
          <w:rtl/>
        </w:rPr>
        <w:t xml:space="preserve"> » </w:t>
      </w:r>
      <w:r w:rsidRPr="008856D2">
        <w:rPr>
          <w:rtl/>
        </w:rPr>
        <w:t>قيل</w:t>
      </w:r>
      <w:r>
        <w:rPr>
          <w:rtl/>
        </w:rPr>
        <w:t xml:space="preserve"> : </w:t>
      </w:r>
      <w:r w:rsidRPr="008856D2">
        <w:rPr>
          <w:rtl/>
        </w:rPr>
        <w:t xml:space="preserve">أي بمتشابه القرآن ونحوه من المسائل المختلف فيها بين </w:t>
      </w:r>
      <w:r w:rsidR="00E9687D">
        <w:rPr>
          <w:rtl/>
        </w:rPr>
        <w:t xml:space="preserve">الصّحابة </w:t>
      </w:r>
      <w:r>
        <w:rPr>
          <w:rtl/>
        </w:rPr>
        <w:t xml:space="preserve">« </w:t>
      </w:r>
      <w:r w:rsidRPr="004A3B67">
        <w:rPr>
          <w:rtl/>
        </w:rPr>
        <w:t>فليذهب</w:t>
      </w:r>
      <w:r>
        <w:rPr>
          <w:rtl/>
        </w:rPr>
        <w:t xml:space="preserve"> » </w:t>
      </w:r>
      <w:r w:rsidRPr="008856D2">
        <w:rPr>
          <w:rtl/>
        </w:rPr>
        <w:t>أ</w:t>
      </w:r>
      <w:r w:rsidR="00850A77">
        <w:rPr>
          <w:rtl/>
        </w:rPr>
        <w:t>مر</w:t>
      </w:r>
      <w:r w:rsidR="004102BD">
        <w:rPr>
          <w:rtl/>
        </w:rPr>
        <w:t xml:space="preserve"> </w:t>
      </w:r>
      <w:r w:rsidRPr="008856D2">
        <w:rPr>
          <w:rtl/>
        </w:rPr>
        <w:t>على التهديد نحو</w:t>
      </w:r>
      <w:r>
        <w:rPr>
          <w:rtl/>
        </w:rPr>
        <w:t xml:space="preserve"> « </w:t>
      </w:r>
      <w:r w:rsidRPr="00571CFD">
        <w:rPr>
          <w:rStyle w:val="libAieChar"/>
          <w:rtl/>
        </w:rPr>
        <w:t xml:space="preserve">اعْمَلُوا ما شِئْتُمْ </w:t>
      </w:r>
      <w:r>
        <w:rPr>
          <w:rtl/>
        </w:rPr>
        <w:t xml:space="preserve">» </w:t>
      </w:r>
      <w:r w:rsidRPr="00183202">
        <w:rPr>
          <w:rStyle w:val="libFootnotenumChar"/>
          <w:rtl/>
        </w:rPr>
        <w:t>(1)</w:t>
      </w:r>
      <w:r w:rsidRPr="008856D2">
        <w:rPr>
          <w:rtl/>
        </w:rPr>
        <w:t>.</w:t>
      </w:r>
    </w:p>
    <w:p w14:paraId="25214CCA" w14:textId="4096D0CE" w:rsidR="00EE3516" w:rsidRPr="008856D2" w:rsidRDefault="00EE3516" w:rsidP="00571CFD">
      <w:pPr>
        <w:pStyle w:val="libNormal"/>
        <w:rPr>
          <w:rtl/>
        </w:rPr>
      </w:pPr>
      <w:r>
        <w:rPr>
          <w:rtl/>
        </w:rPr>
        <w:t xml:space="preserve">« </w:t>
      </w:r>
      <w:r w:rsidRPr="004A3B67">
        <w:rPr>
          <w:rtl/>
        </w:rPr>
        <w:t xml:space="preserve">ليس </w:t>
      </w:r>
      <w:r w:rsidR="00E11E7D">
        <w:rPr>
          <w:rtl/>
        </w:rPr>
        <w:t xml:space="preserve">الأمر </w:t>
      </w:r>
      <w:r>
        <w:rPr>
          <w:rtl/>
        </w:rPr>
        <w:t xml:space="preserve">» </w:t>
      </w:r>
      <w:r w:rsidRPr="008856D2">
        <w:rPr>
          <w:rtl/>
        </w:rPr>
        <w:t>أي العلم ال</w:t>
      </w:r>
      <w:r w:rsidR="00850A77">
        <w:rPr>
          <w:rtl/>
        </w:rPr>
        <w:t>حقّ</w:t>
      </w:r>
      <w:r w:rsidR="00D407B9">
        <w:rPr>
          <w:rtl/>
        </w:rPr>
        <w:t xml:space="preserve"> </w:t>
      </w:r>
      <w:r w:rsidR="00850A77">
        <w:rPr>
          <w:rtl/>
        </w:rPr>
        <w:t>ال</w:t>
      </w:r>
      <w:r w:rsidR="0012207A">
        <w:rPr>
          <w:rtl/>
        </w:rPr>
        <w:t xml:space="preserve">ذي </w:t>
      </w:r>
      <w:r w:rsidRPr="008856D2">
        <w:rPr>
          <w:rtl/>
        </w:rPr>
        <w:t>لا ريب فيه</w:t>
      </w:r>
      <w:r>
        <w:rPr>
          <w:rtl/>
        </w:rPr>
        <w:t xml:space="preserve"> « </w:t>
      </w:r>
      <w:r w:rsidRPr="004A3B67">
        <w:rPr>
          <w:rtl/>
        </w:rPr>
        <w:t>إلى بيته</w:t>
      </w:r>
      <w:r>
        <w:rPr>
          <w:rtl/>
        </w:rPr>
        <w:t xml:space="preserve"> » </w:t>
      </w:r>
      <w:r w:rsidRPr="008856D2">
        <w:rPr>
          <w:rtl/>
        </w:rPr>
        <w:t>المراد بيت النبوة لا خصوص البيت.</w:t>
      </w:r>
    </w:p>
    <w:p w14:paraId="098BA57F" w14:textId="77777777" w:rsidR="00EE3516" w:rsidRPr="008856D2" w:rsidRDefault="00EE3516" w:rsidP="006F7B8D">
      <w:pPr>
        <w:pStyle w:val="libLine"/>
        <w:rPr>
          <w:rtl/>
        </w:rPr>
      </w:pPr>
      <w:r w:rsidRPr="008856D2">
        <w:rPr>
          <w:rtl/>
        </w:rPr>
        <w:t>__________________</w:t>
      </w:r>
    </w:p>
    <w:p w14:paraId="4D58B0E2" w14:textId="2C5F716B" w:rsidR="00EE3516" w:rsidRPr="008856D2" w:rsidRDefault="00EE3516" w:rsidP="005A0345">
      <w:pPr>
        <w:pStyle w:val="libFootnote0"/>
        <w:rPr>
          <w:rtl/>
          <w:lang w:bidi="fa-IR"/>
        </w:rPr>
      </w:pPr>
      <w:r>
        <w:rPr>
          <w:rtl/>
        </w:rPr>
        <w:t>(</w:t>
      </w:r>
      <w:r w:rsidRPr="008856D2">
        <w:rPr>
          <w:rtl/>
        </w:rPr>
        <w:t xml:space="preserve">1) سورة </w:t>
      </w:r>
      <w:r w:rsidR="00850A77">
        <w:rPr>
          <w:rtl/>
        </w:rPr>
        <w:t>فصل</w:t>
      </w:r>
      <w:r w:rsidR="009A66E4">
        <w:rPr>
          <w:rtl/>
        </w:rPr>
        <w:t xml:space="preserve">ت </w:t>
      </w:r>
      <w:r>
        <w:rPr>
          <w:rtl/>
        </w:rPr>
        <w:t xml:space="preserve">: </w:t>
      </w:r>
      <w:r w:rsidRPr="008856D2">
        <w:rPr>
          <w:rtl/>
        </w:rPr>
        <w:t>40.</w:t>
      </w:r>
    </w:p>
    <w:p w14:paraId="3EE33D23" w14:textId="77777777" w:rsidR="002A5FAD" w:rsidRDefault="002A5FAD" w:rsidP="002A5FAD">
      <w:pPr>
        <w:pStyle w:val="libNormal"/>
        <w:rPr>
          <w:rtl/>
        </w:rPr>
      </w:pPr>
      <w:r w:rsidRPr="002A5FAD">
        <w:rPr>
          <w:rStyle w:val="libNormalChar"/>
          <w:rtl/>
        </w:rPr>
        <w:br w:type="page"/>
      </w:r>
    </w:p>
    <w:p w14:paraId="5E86AD55" w14:textId="0691D453" w:rsidR="00EE3516" w:rsidRPr="008856D2" w:rsidRDefault="00EE3516" w:rsidP="002A5FAD">
      <w:pPr>
        <w:pStyle w:val="libNormal"/>
        <w:rPr>
          <w:rtl/>
        </w:rPr>
      </w:pPr>
      <w:r w:rsidRPr="008856D2">
        <w:rPr>
          <w:rtl/>
        </w:rPr>
        <w:lastRenderedPageBreak/>
        <w:t>3</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1764E2">
        <w:rPr>
          <w:rtl/>
        </w:rPr>
        <w:t xml:space="preserve">الوشّاء </w:t>
      </w:r>
      <w:r>
        <w:rPr>
          <w:rtl/>
        </w:rPr>
        <w:t xml:space="preserve">، </w:t>
      </w:r>
      <w:r w:rsidRPr="008856D2">
        <w:rPr>
          <w:rtl/>
        </w:rPr>
        <w:t>عن ثعلبة بن ميمون</w:t>
      </w:r>
      <w:r>
        <w:rPr>
          <w:rtl/>
        </w:rPr>
        <w:t xml:space="preserve"> ، </w:t>
      </w:r>
      <w:r w:rsidRPr="008856D2">
        <w:rPr>
          <w:rtl/>
        </w:rPr>
        <w:t xml:space="preserve">عن أبي مريم </w:t>
      </w:r>
      <w:r w:rsidR="00B124C6">
        <w:rPr>
          <w:rtl/>
        </w:rPr>
        <w:t xml:space="preserve">قال : قال : </w:t>
      </w:r>
      <w:r w:rsidRPr="008856D2">
        <w:rPr>
          <w:rtl/>
        </w:rPr>
        <w:t xml:space="preserve">أبو جعفر </w:t>
      </w:r>
      <w:r w:rsidRPr="00940F9D">
        <w:rPr>
          <w:rStyle w:val="libAlaemChar"/>
          <w:rtl/>
        </w:rPr>
        <w:t>عليه‌السلام</w:t>
      </w:r>
      <w:r w:rsidRPr="008856D2">
        <w:rPr>
          <w:rtl/>
        </w:rPr>
        <w:t xml:space="preserve"> لسلمة بن كهيل والحكم بن عتيبة شر</w:t>
      </w:r>
      <w:r w:rsidR="00850A77">
        <w:rPr>
          <w:rFonts w:hint="cs"/>
          <w:rtl/>
        </w:rPr>
        <w:t>ّ</w:t>
      </w:r>
      <w:r w:rsidRPr="008856D2">
        <w:rPr>
          <w:rtl/>
        </w:rPr>
        <w:t>قا وغر</w:t>
      </w:r>
      <w:r w:rsidR="00850A77">
        <w:rPr>
          <w:rFonts w:hint="cs"/>
          <w:rtl/>
        </w:rPr>
        <w:t>ّ</w:t>
      </w:r>
      <w:r w:rsidRPr="008856D2">
        <w:rPr>
          <w:rtl/>
        </w:rPr>
        <w:t>با فلا تجدان ع</w:t>
      </w:r>
      <w:r w:rsidR="00850A77">
        <w:rPr>
          <w:rtl/>
        </w:rPr>
        <w:t>لم</w:t>
      </w:r>
      <w:r w:rsidR="00EF7FC8">
        <w:rPr>
          <w:rtl/>
        </w:rPr>
        <w:t>ا</w:t>
      </w:r>
      <w:r w:rsidR="00850A77">
        <w:rPr>
          <w:rFonts w:hint="cs"/>
          <w:rtl/>
        </w:rPr>
        <w:t>ً</w:t>
      </w:r>
      <w:r w:rsidR="00EF7FC8">
        <w:rPr>
          <w:rtl/>
        </w:rPr>
        <w:t xml:space="preserve"> </w:t>
      </w:r>
      <w:r w:rsidRPr="008856D2">
        <w:rPr>
          <w:rtl/>
        </w:rPr>
        <w:t>صحيحا</w:t>
      </w:r>
      <w:r w:rsidR="00850A77">
        <w:rPr>
          <w:rFonts w:hint="cs"/>
          <w:rtl/>
        </w:rPr>
        <w:t>ً</w:t>
      </w:r>
      <w:r w:rsidRPr="008856D2">
        <w:rPr>
          <w:rtl/>
        </w:rPr>
        <w:t xml:space="preserve"> </w:t>
      </w:r>
      <w:r w:rsidR="004A12BC">
        <w:rPr>
          <w:rtl/>
        </w:rPr>
        <w:t xml:space="preserve">إلّا </w:t>
      </w:r>
      <w:r w:rsidR="009A66E4">
        <w:rPr>
          <w:rtl/>
        </w:rPr>
        <w:t>شيئاً</w:t>
      </w:r>
      <w:r w:rsidRPr="008856D2">
        <w:rPr>
          <w:rtl/>
        </w:rPr>
        <w:t xml:space="preserve"> خرج من عندنا أهل البيت</w:t>
      </w:r>
      <w:r>
        <w:rPr>
          <w:rFonts w:hint="cs"/>
          <w:rtl/>
        </w:rPr>
        <w:t>.</w:t>
      </w:r>
    </w:p>
    <w:p w14:paraId="6FB490E9" w14:textId="21126B5C"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الحسين بن سعيد</w:t>
      </w:r>
      <w:r>
        <w:rPr>
          <w:rtl/>
        </w:rPr>
        <w:t xml:space="preserve"> ، </w:t>
      </w:r>
      <w:r w:rsidRPr="008856D2">
        <w:rPr>
          <w:rtl/>
        </w:rPr>
        <w:t>عن النضر بن سويد</w:t>
      </w:r>
      <w:r>
        <w:rPr>
          <w:rtl/>
        </w:rPr>
        <w:t xml:space="preserve"> ، </w:t>
      </w:r>
      <w:r w:rsidRPr="008856D2">
        <w:rPr>
          <w:rtl/>
        </w:rPr>
        <w:t>عن يحيى الحلبي</w:t>
      </w:r>
      <w:r w:rsidR="001C7ACA">
        <w:rPr>
          <w:rFonts w:hint="cs"/>
          <w:rtl/>
        </w:rPr>
        <w:t>ّ</w:t>
      </w:r>
      <w:r>
        <w:rPr>
          <w:rtl/>
        </w:rPr>
        <w:t xml:space="preserve"> ، </w:t>
      </w:r>
      <w:r w:rsidRPr="008856D2">
        <w:rPr>
          <w:rtl/>
        </w:rPr>
        <w:t xml:space="preserve">عن </w:t>
      </w:r>
      <w:r w:rsidR="00A10A2E">
        <w:rPr>
          <w:rtl/>
        </w:rPr>
        <w:t xml:space="preserve">معلّى </w:t>
      </w:r>
      <w:r w:rsidRPr="008856D2">
        <w:rPr>
          <w:rtl/>
        </w:rPr>
        <w:t>بن عثمان</w:t>
      </w:r>
      <w:r>
        <w:rPr>
          <w:rtl/>
        </w:rPr>
        <w:t xml:space="preserve"> ، </w:t>
      </w:r>
      <w:r w:rsidRPr="008856D2">
        <w:rPr>
          <w:rtl/>
        </w:rPr>
        <w:t xml:space="preserve">عن أبي بصير </w:t>
      </w:r>
      <w:r w:rsidR="001C7ACA">
        <w:rPr>
          <w:rtl/>
        </w:rPr>
        <w:t>قال : قال</w:t>
      </w:r>
      <w:r w:rsidR="00B124C6">
        <w:rPr>
          <w:rtl/>
        </w:rPr>
        <w:t xml:space="preserve"> </w:t>
      </w:r>
      <w:r w:rsidRPr="008856D2">
        <w:rPr>
          <w:rtl/>
        </w:rPr>
        <w:t xml:space="preserve">لي </w:t>
      </w:r>
      <w:r w:rsidR="001C7ACA">
        <w:rPr>
          <w:rFonts w:hint="cs"/>
          <w:rtl/>
        </w:rPr>
        <w:t xml:space="preserve">: </w:t>
      </w:r>
      <w:r w:rsidRPr="008856D2">
        <w:rPr>
          <w:rtl/>
        </w:rPr>
        <w:t>إن الحكم بن عتيبة مم</w:t>
      </w:r>
      <w:r w:rsidR="001C7ACA">
        <w:rPr>
          <w:rFonts w:hint="cs"/>
          <w:rtl/>
        </w:rPr>
        <w:t>ّ</w:t>
      </w:r>
      <w:r w:rsidRPr="008856D2">
        <w:rPr>
          <w:rtl/>
        </w:rPr>
        <w:t xml:space="preserve">ن </w:t>
      </w:r>
      <w:r w:rsidR="00B124C6">
        <w:rPr>
          <w:rtl/>
        </w:rPr>
        <w:t xml:space="preserve">قال : </w:t>
      </w:r>
      <w:r w:rsidRPr="008856D2">
        <w:rPr>
          <w:rtl/>
        </w:rPr>
        <w:t>الله</w:t>
      </w:r>
      <w:r>
        <w:rPr>
          <w:rtl/>
        </w:rPr>
        <w:t xml:space="preserve"> « </w:t>
      </w:r>
      <w:r w:rsidRPr="00571CFD">
        <w:rPr>
          <w:rStyle w:val="libAieChar"/>
          <w:rtl/>
        </w:rPr>
        <w:t xml:space="preserve">وَمِنَ النَّاسِ مَنْ يَقُولُ آمَنَّا بِاللهِ وَبِالْيَوْمِ الْآخِرِ وَما هُمْ بِمُؤْمِنِينَ </w:t>
      </w:r>
      <w:r>
        <w:rPr>
          <w:rtl/>
        </w:rPr>
        <w:t xml:space="preserve">» </w:t>
      </w:r>
      <w:r w:rsidRPr="008856D2">
        <w:rPr>
          <w:rtl/>
        </w:rPr>
        <w:t>فليشر</w:t>
      </w:r>
      <w:r w:rsidR="001C7ACA">
        <w:rPr>
          <w:rFonts w:hint="cs"/>
          <w:rtl/>
        </w:rPr>
        <w:t>ّ</w:t>
      </w:r>
      <w:r w:rsidRPr="008856D2">
        <w:rPr>
          <w:rtl/>
        </w:rPr>
        <w:t>ق الحكم وليغر</w:t>
      </w:r>
      <w:r w:rsidR="001C7ACA">
        <w:rPr>
          <w:rFonts w:hint="cs"/>
          <w:rtl/>
        </w:rPr>
        <w:t>ّ</w:t>
      </w:r>
      <w:r w:rsidRPr="008856D2">
        <w:rPr>
          <w:rtl/>
        </w:rPr>
        <w:t xml:space="preserve">ب </w:t>
      </w:r>
      <w:r w:rsidR="001C7ACA">
        <w:rPr>
          <w:rFonts w:hint="cs"/>
          <w:rtl/>
        </w:rPr>
        <w:t xml:space="preserve">، </w:t>
      </w:r>
      <w:r w:rsidRPr="008856D2">
        <w:rPr>
          <w:rtl/>
        </w:rPr>
        <w:t xml:space="preserve">أما والله لا يصيب العلم </w:t>
      </w:r>
      <w:r w:rsidR="004A12BC">
        <w:rPr>
          <w:rtl/>
        </w:rPr>
        <w:t xml:space="preserve">إلّا </w:t>
      </w:r>
      <w:r w:rsidRPr="008856D2">
        <w:rPr>
          <w:rtl/>
        </w:rPr>
        <w:t>من أهل بيت نزل عليهم جبرئيل</w:t>
      </w:r>
      <w:r>
        <w:rPr>
          <w:rFonts w:hint="cs"/>
          <w:rtl/>
        </w:rPr>
        <w:t>.</w:t>
      </w:r>
    </w:p>
    <w:p w14:paraId="7D281E39" w14:textId="3A3B758A" w:rsidR="00EE3516" w:rsidRPr="00324B78" w:rsidRDefault="00201378" w:rsidP="006F7B8D">
      <w:pPr>
        <w:pStyle w:val="libLine"/>
        <w:rPr>
          <w:rtl/>
        </w:rPr>
      </w:pPr>
      <w:r>
        <w:rPr>
          <w:rFonts w:hint="cs"/>
          <w:rtl/>
        </w:rPr>
        <w:t>________________________________________________________</w:t>
      </w:r>
    </w:p>
    <w:p w14:paraId="071C59FC" w14:textId="77777777" w:rsidR="00EE3516" w:rsidRPr="008856D2" w:rsidRDefault="00EE3516" w:rsidP="001C7ACA">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صحيح.</w:t>
      </w:r>
    </w:p>
    <w:p w14:paraId="65B4D3F7" w14:textId="64DEF594" w:rsidR="00EE3516" w:rsidRPr="008856D2" w:rsidRDefault="00EE3516" w:rsidP="00571CFD">
      <w:pPr>
        <w:pStyle w:val="libNormal"/>
        <w:rPr>
          <w:rtl/>
        </w:rPr>
      </w:pPr>
      <w:r w:rsidRPr="004A3B67">
        <w:rPr>
          <w:rtl/>
        </w:rPr>
        <w:t>وسلمة</w:t>
      </w:r>
      <w:r w:rsidRPr="008856D2">
        <w:rPr>
          <w:rtl/>
        </w:rPr>
        <w:t xml:space="preserve"> كان زيديا</w:t>
      </w:r>
      <w:r w:rsidR="001C7ACA">
        <w:rPr>
          <w:rFonts w:hint="cs"/>
          <w:rtl/>
        </w:rPr>
        <w:t>ً</w:t>
      </w:r>
      <w:r w:rsidR="001C7ACA">
        <w:rPr>
          <w:rtl/>
        </w:rPr>
        <w:t xml:space="preserve"> ب</w:t>
      </w:r>
      <w:r w:rsidRPr="008856D2">
        <w:rPr>
          <w:rtl/>
        </w:rPr>
        <w:t>تريّا</w:t>
      </w:r>
      <w:r w:rsidR="001C7ACA">
        <w:rPr>
          <w:rFonts w:hint="cs"/>
          <w:rtl/>
        </w:rPr>
        <w:t>ً</w:t>
      </w:r>
      <w:r w:rsidRPr="008856D2">
        <w:rPr>
          <w:rtl/>
        </w:rPr>
        <w:t xml:space="preserve"> </w:t>
      </w:r>
      <w:r w:rsidRPr="00183202">
        <w:rPr>
          <w:rStyle w:val="libFootnotenumChar"/>
          <w:rtl/>
        </w:rPr>
        <w:t>(1)</w:t>
      </w:r>
      <w:r>
        <w:rPr>
          <w:rtl/>
        </w:rPr>
        <w:t xml:space="preserve"> ، </w:t>
      </w:r>
      <w:r w:rsidRPr="008856D2">
        <w:rPr>
          <w:rtl/>
        </w:rPr>
        <w:t>وكذا الح</w:t>
      </w:r>
      <w:r w:rsidR="001C7ACA">
        <w:rPr>
          <w:rFonts w:hint="cs"/>
          <w:rtl/>
        </w:rPr>
        <w:t>َ</w:t>
      </w:r>
      <w:r w:rsidRPr="008856D2">
        <w:rPr>
          <w:rtl/>
        </w:rPr>
        <w:t>ك</w:t>
      </w:r>
      <w:r w:rsidR="001C7ACA">
        <w:rPr>
          <w:rFonts w:hint="cs"/>
          <w:rtl/>
        </w:rPr>
        <w:t>َ</w:t>
      </w:r>
      <w:r w:rsidRPr="008856D2">
        <w:rPr>
          <w:rtl/>
        </w:rPr>
        <w:t>م</w:t>
      </w:r>
      <w:r>
        <w:rPr>
          <w:rtl/>
        </w:rPr>
        <w:t xml:space="preserve"> ، </w:t>
      </w:r>
      <w:r w:rsidRPr="008856D2">
        <w:rPr>
          <w:rtl/>
        </w:rPr>
        <w:t>وكانا من فقهاء العامة وقد ورد لعنهما وذم</w:t>
      </w:r>
      <w:r w:rsidR="001C7ACA">
        <w:rPr>
          <w:rFonts w:hint="cs"/>
          <w:rtl/>
        </w:rPr>
        <w:t>ّ</w:t>
      </w:r>
      <w:r w:rsidRPr="008856D2">
        <w:rPr>
          <w:rtl/>
        </w:rPr>
        <w:t xml:space="preserve">هما في أخبار كثيرة عن أهل البيت </w:t>
      </w:r>
      <w:r w:rsidRPr="00940F9D">
        <w:rPr>
          <w:rStyle w:val="libAlaemChar"/>
          <w:rtl/>
        </w:rPr>
        <w:t>عليهم‌السلام</w:t>
      </w:r>
      <w:r>
        <w:rPr>
          <w:rtl/>
        </w:rPr>
        <w:t xml:space="preserve"> « </w:t>
      </w:r>
      <w:r w:rsidRPr="004A3B67">
        <w:rPr>
          <w:rtl/>
        </w:rPr>
        <w:t>شر</w:t>
      </w:r>
      <w:r w:rsidR="001C7ACA">
        <w:rPr>
          <w:rFonts w:hint="cs"/>
          <w:rtl/>
        </w:rPr>
        <w:t>ّ</w:t>
      </w:r>
      <w:r w:rsidRPr="004A3B67">
        <w:rPr>
          <w:rtl/>
        </w:rPr>
        <w:t>قا وغر</w:t>
      </w:r>
      <w:r w:rsidR="001C7ACA">
        <w:rPr>
          <w:rFonts w:hint="cs"/>
          <w:rtl/>
        </w:rPr>
        <w:t>ّ</w:t>
      </w:r>
      <w:r w:rsidRPr="004A3B67">
        <w:rPr>
          <w:rtl/>
        </w:rPr>
        <w:t>با</w:t>
      </w:r>
      <w:r>
        <w:rPr>
          <w:rtl/>
        </w:rPr>
        <w:t xml:space="preserve"> » </w:t>
      </w:r>
      <w:r w:rsidRPr="008856D2">
        <w:rPr>
          <w:rtl/>
        </w:rPr>
        <w:t xml:space="preserve">على بناء التفعيل أمران للتهديد كما </w:t>
      </w:r>
      <w:r w:rsidR="004102BD">
        <w:rPr>
          <w:rtl/>
        </w:rPr>
        <w:t xml:space="preserve">مرّ </w:t>
      </w:r>
      <w:r>
        <w:rPr>
          <w:rtl/>
        </w:rPr>
        <w:t xml:space="preserve">، </w:t>
      </w:r>
      <w:r w:rsidRPr="008856D2">
        <w:rPr>
          <w:rtl/>
        </w:rPr>
        <w:t>والتشريق والتغريب كنايتان عن الخروج عن الطريقة الوسطى والصراط المستقيم</w:t>
      </w:r>
      <w:r>
        <w:rPr>
          <w:rtl/>
        </w:rPr>
        <w:t xml:space="preserve"> ، </w:t>
      </w:r>
      <w:r w:rsidRPr="008856D2">
        <w:rPr>
          <w:rtl/>
        </w:rPr>
        <w:t>أو هما على المثال</w:t>
      </w:r>
      <w:r>
        <w:rPr>
          <w:rtl/>
        </w:rPr>
        <w:t xml:space="preserve"> ، </w:t>
      </w:r>
      <w:r w:rsidRPr="008856D2">
        <w:rPr>
          <w:rtl/>
        </w:rPr>
        <w:t>والمراد اذهبا حيث شئتما</w:t>
      </w:r>
      <w:r>
        <w:rPr>
          <w:rtl/>
        </w:rPr>
        <w:t xml:space="preserve"> ، </w:t>
      </w:r>
      <w:r w:rsidRPr="008856D2">
        <w:rPr>
          <w:rtl/>
        </w:rPr>
        <w:t>وأهل البيت منصوب على الاختصاص</w:t>
      </w:r>
      <w:r>
        <w:rPr>
          <w:rtl/>
        </w:rPr>
        <w:t xml:space="preserve"> ، </w:t>
      </w:r>
      <w:r w:rsidRPr="008856D2">
        <w:rPr>
          <w:rtl/>
        </w:rPr>
        <w:t>والمقصود إبطال طريقة فقهاء العام</w:t>
      </w:r>
      <w:r w:rsidR="001C7ACA">
        <w:rPr>
          <w:rFonts w:hint="cs"/>
          <w:rtl/>
        </w:rPr>
        <w:t>ّ</w:t>
      </w:r>
      <w:r w:rsidRPr="008856D2">
        <w:rPr>
          <w:rtl/>
        </w:rPr>
        <w:t>ة و</w:t>
      </w:r>
      <w:r w:rsidR="00E11E7D">
        <w:rPr>
          <w:rtl/>
        </w:rPr>
        <w:t xml:space="preserve">الزيديّة </w:t>
      </w:r>
      <w:r w:rsidRPr="008856D2">
        <w:rPr>
          <w:rtl/>
        </w:rPr>
        <w:t>الموافقين لهم في أكثر الفروع والأصول</w:t>
      </w:r>
      <w:r>
        <w:rPr>
          <w:rtl/>
        </w:rPr>
        <w:t xml:space="preserve"> ، </w:t>
      </w:r>
      <w:r w:rsidRPr="008856D2">
        <w:rPr>
          <w:rtl/>
        </w:rPr>
        <w:t>وذكر الشهرست</w:t>
      </w:r>
      <w:r w:rsidR="001C7ACA">
        <w:rPr>
          <w:rFonts w:hint="cs"/>
          <w:rtl/>
        </w:rPr>
        <w:t>ا</w:t>
      </w:r>
      <w:r w:rsidR="001C7ACA">
        <w:rPr>
          <w:rtl/>
        </w:rPr>
        <w:t>ن</w:t>
      </w:r>
      <w:r w:rsidR="00173CB2">
        <w:rPr>
          <w:rtl/>
        </w:rPr>
        <w:t xml:space="preserve">ي </w:t>
      </w:r>
      <w:r w:rsidRPr="008856D2">
        <w:rPr>
          <w:rtl/>
        </w:rPr>
        <w:t>أن</w:t>
      </w:r>
      <w:r w:rsidR="001C7ACA">
        <w:rPr>
          <w:rFonts w:hint="cs"/>
          <w:rtl/>
        </w:rPr>
        <w:t>ّ</w:t>
      </w:r>
      <w:r w:rsidRPr="008856D2">
        <w:rPr>
          <w:rtl/>
        </w:rPr>
        <w:t xml:space="preserve"> زيدا</w:t>
      </w:r>
      <w:r w:rsidR="001C7ACA">
        <w:rPr>
          <w:rFonts w:hint="cs"/>
          <w:rtl/>
        </w:rPr>
        <w:t>ً</w:t>
      </w:r>
      <w:r w:rsidRPr="008856D2">
        <w:rPr>
          <w:rtl/>
        </w:rPr>
        <w:t xml:space="preserve"> طلب العلم من عند وأصل بن عطاء رئيس المعتزلة.</w:t>
      </w:r>
    </w:p>
    <w:p w14:paraId="65348624" w14:textId="77777777" w:rsidR="00EE3516" w:rsidRPr="008856D2" w:rsidRDefault="00EE3516" w:rsidP="001C7ACA">
      <w:pPr>
        <w:pStyle w:val="libNormal"/>
        <w:rPr>
          <w:rtl/>
          <w:lang w:bidi="fa-IR"/>
        </w:rPr>
      </w:pPr>
      <w:r w:rsidRPr="00A91FBE">
        <w:rPr>
          <w:rStyle w:val="libBold1Char"/>
          <w:rtl/>
        </w:rPr>
        <w:t>الحديث الرابع :</w:t>
      </w:r>
      <w:r>
        <w:rPr>
          <w:rtl/>
        </w:rPr>
        <w:t xml:space="preserve"> </w:t>
      </w:r>
      <w:r w:rsidRPr="008856D2">
        <w:rPr>
          <w:rtl/>
          <w:lang w:bidi="fa-IR"/>
        </w:rPr>
        <w:t>صحيح.</w:t>
      </w:r>
    </w:p>
    <w:p w14:paraId="2B0B03FF" w14:textId="60EA7843" w:rsidR="00EE3516" w:rsidRPr="008856D2" w:rsidRDefault="00EE3516" w:rsidP="00571CFD">
      <w:pPr>
        <w:pStyle w:val="libNormal"/>
        <w:rPr>
          <w:rtl/>
        </w:rPr>
      </w:pPr>
      <w:r w:rsidRPr="008856D2">
        <w:rPr>
          <w:rtl/>
        </w:rPr>
        <w:t>وضمير</w:t>
      </w:r>
      <w:r>
        <w:rPr>
          <w:rtl/>
        </w:rPr>
        <w:t xml:space="preserve"> « </w:t>
      </w:r>
      <w:r w:rsidR="001C7ACA">
        <w:rPr>
          <w:rtl/>
        </w:rPr>
        <w:t>قال</w:t>
      </w:r>
      <w:r w:rsidR="00B124C6">
        <w:rPr>
          <w:rtl/>
        </w:rPr>
        <w:t xml:space="preserve"> </w:t>
      </w:r>
      <w:r>
        <w:rPr>
          <w:rtl/>
        </w:rPr>
        <w:t xml:space="preserve">» </w:t>
      </w:r>
      <w:r w:rsidRPr="008856D2">
        <w:rPr>
          <w:rtl/>
        </w:rPr>
        <w:t xml:space="preserve">لأبي جعفر </w:t>
      </w:r>
      <w:r w:rsidRPr="00940F9D">
        <w:rPr>
          <w:rStyle w:val="libAlaemChar"/>
          <w:rtl/>
        </w:rPr>
        <w:t>عليه‌السلام</w:t>
      </w:r>
      <w:r>
        <w:rPr>
          <w:rtl/>
        </w:rPr>
        <w:t xml:space="preserve"> ، </w:t>
      </w:r>
      <w:r w:rsidR="00EF7FC8">
        <w:rPr>
          <w:rtl/>
        </w:rPr>
        <w:t xml:space="preserve">لـمّا </w:t>
      </w:r>
      <w:r w:rsidRPr="008856D2">
        <w:rPr>
          <w:rtl/>
        </w:rPr>
        <w:t xml:space="preserve">رواه </w:t>
      </w:r>
      <w:r w:rsidR="00A91FBE">
        <w:rPr>
          <w:rtl/>
        </w:rPr>
        <w:t xml:space="preserve">الكشّي </w:t>
      </w:r>
      <w:r w:rsidRPr="008856D2">
        <w:rPr>
          <w:rtl/>
        </w:rPr>
        <w:t xml:space="preserve">عن أبي بصير </w:t>
      </w:r>
      <w:r w:rsidR="00386F93">
        <w:rPr>
          <w:rtl/>
        </w:rPr>
        <w:t xml:space="preserve">قال : </w:t>
      </w:r>
      <w:r w:rsidRPr="008856D2">
        <w:rPr>
          <w:rtl/>
        </w:rPr>
        <w:t xml:space="preserve">سمعت أبا جعفر </w:t>
      </w:r>
      <w:r w:rsidRPr="00940F9D">
        <w:rPr>
          <w:rStyle w:val="libAlaemChar"/>
          <w:rtl/>
        </w:rPr>
        <w:t>عليه‌السلام</w:t>
      </w:r>
      <w:r w:rsidRPr="008856D2">
        <w:rPr>
          <w:rtl/>
        </w:rPr>
        <w:t xml:space="preserve"> يقول</w:t>
      </w:r>
      <w:r>
        <w:rPr>
          <w:rtl/>
        </w:rPr>
        <w:t xml:space="preserve"> : </w:t>
      </w:r>
      <w:r w:rsidRPr="008856D2">
        <w:rPr>
          <w:rtl/>
        </w:rPr>
        <w:t>إن</w:t>
      </w:r>
      <w:r w:rsidR="001C7ACA">
        <w:rPr>
          <w:rFonts w:hint="cs"/>
          <w:rtl/>
        </w:rPr>
        <w:t>ّ</w:t>
      </w:r>
      <w:r w:rsidRPr="008856D2">
        <w:rPr>
          <w:rtl/>
        </w:rPr>
        <w:t xml:space="preserve"> الحكم بن عتيبة وكثير النواء وأبا المقدام والتمار ي</w:t>
      </w:r>
      <w:r w:rsidR="00CB588E">
        <w:rPr>
          <w:rtl/>
        </w:rPr>
        <w:t xml:space="preserve">عنّي </w:t>
      </w:r>
      <w:r w:rsidRPr="008856D2">
        <w:rPr>
          <w:rtl/>
        </w:rPr>
        <w:t>سا</w:t>
      </w:r>
      <w:r w:rsidR="001C7ACA">
        <w:rPr>
          <w:rtl/>
        </w:rPr>
        <w:t>لـم</w:t>
      </w:r>
      <w:r w:rsidR="00EF7FC8">
        <w:rPr>
          <w:rtl/>
        </w:rPr>
        <w:t>ا</w:t>
      </w:r>
      <w:r w:rsidR="001C7ACA">
        <w:rPr>
          <w:rFonts w:hint="cs"/>
          <w:rtl/>
        </w:rPr>
        <w:t>ً</w:t>
      </w:r>
      <w:r w:rsidR="00EF7FC8">
        <w:rPr>
          <w:rtl/>
        </w:rPr>
        <w:t xml:space="preserve"> </w:t>
      </w:r>
      <w:r w:rsidRPr="008856D2">
        <w:rPr>
          <w:rtl/>
        </w:rPr>
        <w:t>أضل</w:t>
      </w:r>
      <w:r w:rsidR="001C7ACA">
        <w:rPr>
          <w:rFonts w:hint="cs"/>
          <w:rtl/>
        </w:rPr>
        <w:t>ّ</w:t>
      </w:r>
      <w:r w:rsidRPr="008856D2">
        <w:rPr>
          <w:rtl/>
        </w:rPr>
        <w:t>وا كثيرا</w:t>
      </w:r>
      <w:r w:rsidR="001C7ACA">
        <w:rPr>
          <w:rFonts w:hint="cs"/>
          <w:rtl/>
        </w:rPr>
        <w:t>ً</w:t>
      </w:r>
      <w:r w:rsidRPr="008856D2">
        <w:rPr>
          <w:rtl/>
        </w:rPr>
        <w:t xml:space="preserve"> ممن ضل هؤلاء و</w:t>
      </w:r>
      <w:r w:rsidR="001C7ACA">
        <w:rPr>
          <w:rFonts w:hint="cs"/>
          <w:rtl/>
        </w:rPr>
        <w:t>إ</w:t>
      </w:r>
      <w:r w:rsidR="00B117F3">
        <w:rPr>
          <w:rtl/>
        </w:rPr>
        <w:t xml:space="preserve">نّهم </w:t>
      </w:r>
      <w:r w:rsidRPr="008856D2">
        <w:rPr>
          <w:rtl/>
        </w:rPr>
        <w:t>مم</w:t>
      </w:r>
      <w:r w:rsidR="001C7ACA">
        <w:rPr>
          <w:rFonts w:hint="cs"/>
          <w:rtl/>
        </w:rPr>
        <w:t>ّ</w:t>
      </w:r>
      <w:r w:rsidRPr="008856D2">
        <w:rPr>
          <w:rtl/>
        </w:rPr>
        <w:t xml:space="preserve">ن </w:t>
      </w:r>
      <w:r w:rsidR="00B124C6">
        <w:rPr>
          <w:rtl/>
        </w:rPr>
        <w:t xml:space="preserve">قال : </w:t>
      </w:r>
      <w:r w:rsidRPr="008856D2">
        <w:rPr>
          <w:rtl/>
        </w:rPr>
        <w:t xml:space="preserve">الله </w:t>
      </w:r>
      <w:r w:rsidR="00973D87">
        <w:rPr>
          <w:rtl/>
        </w:rPr>
        <w:t>عزَّ و</w:t>
      </w:r>
      <w:r w:rsidR="00161583">
        <w:rPr>
          <w:rtl/>
        </w:rPr>
        <w:t xml:space="preserve">جلّ </w:t>
      </w:r>
      <w:r>
        <w:rPr>
          <w:rtl/>
        </w:rPr>
        <w:t xml:space="preserve">: « </w:t>
      </w:r>
      <w:r w:rsidRPr="00571CFD">
        <w:rPr>
          <w:rStyle w:val="libAieChar"/>
          <w:rtl/>
        </w:rPr>
        <w:t>وَمِنَ النَّاسِ مَنْ</w:t>
      </w:r>
    </w:p>
    <w:p w14:paraId="60A51D35" w14:textId="77777777" w:rsidR="00EE3516" w:rsidRPr="008856D2" w:rsidRDefault="00EE3516" w:rsidP="006F7B8D">
      <w:pPr>
        <w:pStyle w:val="libLine"/>
        <w:rPr>
          <w:rtl/>
        </w:rPr>
      </w:pPr>
      <w:r w:rsidRPr="008856D2">
        <w:rPr>
          <w:rtl/>
        </w:rPr>
        <w:t>__________________</w:t>
      </w:r>
    </w:p>
    <w:p w14:paraId="395E76B6" w14:textId="7FFD1DB7" w:rsidR="00EE3516" w:rsidRPr="008856D2" w:rsidRDefault="00EE3516" w:rsidP="001C7ACA">
      <w:pPr>
        <w:pStyle w:val="libFootnote0"/>
        <w:rPr>
          <w:rtl/>
          <w:lang w:bidi="fa-IR"/>
        </w:rPr>
      </w:pPr>
      <w:r>
        <w:rPr>
          <w:rtl/>
        </w:rPr>
        <w:t>(</w:t>
      </w:r>
      <w:r w:rsidRPr="008856D2">
        <w:rPr>
          <w:rtl/>
        </w:rPr>
        <w:t xml:space="preserve">1) </w:t>
      </w:r>
      <w:r w:rsidR="00B124C6">
        <w:rPr>
          <w:rtl/>
        </w:rPr>
        <w:t xml:space="preserve">قال : </w:t>
      </w:r>
      <w:r w:rsidRPr="008856D2">
        <w:rPr>
          <w:rtl/>
        </w:rPr>
        <w:t xml:space="preserve">الطريحي </w:t>
      </w:r>
      <w:r>
        <w:rPr>
          <w:rtl/>
        </w:rPr>
        <w:t xml:space="preserve">(ره) : </w:t>
      </w:r>
      <w:r w:rsidR="001C7ACA">
        <w:rPr>
          <w:rtl/>
        </w:rPr>
        <w:t>الب</w:t>
      </w:r>
      <w:r w:rsidRPr="008856D2">
        <w:rPr>
          <w:rtl/>
        </w:rPr>
        <w:t>ترية</w:t>
      </w:r>
      <w:r>
        <w:rPr>
          <w:rtl/>
        </w:rPr>
        <w:t xml:space="preserve"> </w:t>
      </w:r>
      <w:r w:rsidR="00B124C6">
        <w:rPr>
          <w:rtl/>
        </w:rPr>
        <w:t>-</w:t>
      </w:r>
      <w:r>
        <w:rPr>
          <w:rtl/>
        </w:rPr>
        <w:t xml:space="preserve"> </w:t>
      </w:r>
      <w:r w:rsidRPr="008856D2">
        <w:rPr>
          <w:rtl/>
        </w:rPr>
        <w:t>بضم الموحدة فالسكون</w:t>
      </w:r>
      <w:r>
        <w:rPr>
          <w:rtl/>
        </w:rPr>
        <w:t xml:space="preserve"> </w:t>
      </w:r>
      <w:r w:rsidR="00B124C6">
        <w:rPr>
          <w:rtl/>
        </w:rPr>
        <w:t>-</w:t>
      </w:r>
      <w:r>
        <w:rPr>
          <w:rtl/>
        </w:rPr>
        <w:t xml:space="preserve"> </w:t>
      </w:r>
      <w:r w:rsidRPr="008856D2">
        <w:rPr>
          <w:rtl/>
        </w:rPr>
        <w:t xml:space="preserve">فرق من </w:t>
      </w:r>
      <w:r w:rsidR="00E11E7D">
        <w:rPr>
          <w:rtl/>
        </w:rPr>
        <w:t xml:space="preserve">الزيديّة </w:t>
      </w:r>
      <w:r>
        <w:rPr>
          <w:rtl/>
        </w:rPr>
        <w:t xml:space="preserve">، </w:t>
      </w:r>
      <w:r w:rsidRPr="008856D2">
        <w:rPr>
          <w:rtl/>
        </w:rPr>
        <w:t>قيل</w:t>
      </w:r>
      <w:r>
        <w:rPr>
          <w:rtl/>
        </w:rPr>
        <w:t xml:space="preserve"> : </w:t>
      </w:r>
      <w:r w:rsidRPr="008856D2">
        <w:rPr>
          <w:rtl/>
        </w:rPr>
        <w:t>نسبوا إلى المغيرة بن س</w:t>
      </w:r>
      <w:r w:rsidR="001C7ACA">
        <w:rPr>
          <w:rtl/>
        </w:rPr>
        <w:t>عد</w:t>
      </w:r>
      <w:r w:rsidR="008A0BC3">
        <w:rPr>
          <w:rtl/>
        </w:rPr>
        <w:t xml:space="preserve"> </w:t>
      </w:r>
      <w:r w:rsidRPr="008856D2">
        <w:rPr>
          <w:rtl/>
        </w:rPr>
        <w:t>ولقبه الأبتر</w:t>
      </w:r>
      <w:r>
        <w:rPr>
          <w:rtl/>
        </w:rPr>
        <w:t xml:space="preserve"> ، </w:t>
      </w:r>
      <w:r w:rsidRPr="008856D2">
        <w:rPr>
          <w:rtl/>
        </w:rPr>
        <w:t>وقيل البُترية هم أصحاب كثير النواء الحسن بن أبي صالح والحكم بن عتبة وسلمة</w:t>
      </w:r>
      <w:r w:rsidR="001C7ACA">
        <w:rPr>
          <w:rtl/>
        </w:rPr>
        <w:t xml:space="preserve"> بن كهيل وأبو المقدام ثابت الحد</w:t>
      </w:r>
      <w:r w:rsidRPr="008856D2">
        <w:rPr>
          <w:rtl/>
        </w:rPr>
        <w:t xml:space="preserve">اد وهم </w:t>
      </w:r>
      <w:r w:rsidR="003C0373">
        <w:rPr>
          <w:rtl/>
        </w:rPr>
        <w:t>ال</w:t>
      </w:r>
      <w:r w:rsidR="004431BD">
        <w:rPr>
          <w:rtl/>
        </w:rPr>
        <w:t xml:space="preserve">ذين </w:t>
      </w:r>
      <w:r w:rsidRPr="008856D2">
        <w:rPr>
          <w:rtl/>
        </w:rPr>
        <w:t xml:space="preserve">دعوا إلى ولاية </w:t>
      </w:r>
      <w:r w:rsidR="00A36E9D">
        <w:rPr>
          <w:rtl/>
        </w:rPr>
        <w:t xml:space="preserve">عليّ </w:t>
      </w:r>
      <w:r w:rsidRPr="001C7ACA">
        <w:rPr>
          <w:rStyle w:val="libFootnoteAlaemChar"/>
          <w:rtl/>
        </w:rPr>
        <w:t xml:space="preserve">عليه‌السلام </w:t>
      </w:r>
      <w:r w:rsidRPr="008856D2">
        <w:rPr>
          <w:rtl/>
        </w:rPr>
        <w:t>فخلطوها بولاية أبي بكر وع</w:t>
      </w:r>
      <w:r w:rsidR="004102BD">
        <w:rPr>
          <w:rtl/>
        </w:rPr>
        <w:t xml:space="preserve">مرّ </w:t>
      </w:r>
      <w:r>
        <w:rPr>
          <w:rtl/>
        </w:rPr>
        <w:t xml:space="preserve">، </w:t>
      </w:r>
      <w:r w:rsidRPr="008856D2">
        <w:rPr>
          <w:rtl/>
        </w:rPr>
        <w:t xml:space="preserve">ويثبتون لهم الإمامة ويبغضون عثمان وطلحة وزبير وعايشة ويرون الخروج مع ولد </w:t>
      </w:r>
      <w:r w:rsidR="00A36E9D">
        <w:rPr>
          <w:rtl/>
        </w:rPr>
        <w:t xml:space="preserve">عليّ </w:t>
      </w:r>
      <w:r w:rsidR="001C7ACA" w:rsidRPr="001C7ACA">
        <w:rPr>
          <w:rStyle w:val="libFootnoteAlaemChar"/>
          <w:rtl/>
        </w:rPr>
        <w:t>عليه‌السلام</w:t>
      </w:r>
      <w:r w:rsidRPr="008856D2">
        <w:rPr>
          <w:rtl/>
        </w:rPr>
        <w:t>.</w:t>
      </w:r>
    </w:p>
    <w:p w14:paraId="7604EB91" w14:textId="77777777" w:rsidR="002A5FAD" w:rsidRDefault="002A5FAD" w:rsidP="002A5FAD">
      <w:pPr>
        <w:pStyle w:val="libNormal"/>
        <w:rPr>
          <w:rtl/>
        </w:rPr>
      </w:pPr>
      <w:r w:rsidRPr="002A5FAD">
        <w:rPr>
          <w:rStyle w:val="libNormalChar"/>
          <w:rtl/>
        </w:rPr>
        <w:br w:type="page"/>
      </w:r>
    </w:p>
    <w:p w14:paraId="77FCF2A4" w14:textId="041DBF4E" w:rsidR="00EE3516" w:rsidRPr="008856D2" w:rsidRDefault="00EE3516" w:rsidP="002A5FAD">
      <w:pPr>
        <w:pStyle w:val="libNormal"/>
        <w:rPr>
          <w:rtl/>
        </w:rPr>
      </w:pPr>
      <w:r w:rsidRPr="008856D2">
        <w:rPr>
          <w:rtl/>
        </w:rPr>
        <w:lastRenderedPageBreak/>
        <w:t>5</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صالح بن السندي</w:t>
      </w:r>
      <w:r w:rsidR="003C0373">
        <w:rPr>
          <w:rFonts w:hint="cs"/>
          <w:rtl/>
        </w:rPr>
        <w:t>ّ</w:t>
      </w:r>
      <w:r>
        <w:rPr>
          <w:rtl/>
        </w:rPr>
        <w:t xml:space="preserve"> ، </w:t>
      </w:r>
      <w:r w:rsidRPr="008856D2">
        <w:rPr>
          <w:rtl/>
        </w:rPr>
        <w:t>عن جعفر بن بشير</w:t>
      </w:r>
      <w:r>
        <w:rPr>
          <w:rtl/>
        </w:rPr>
        <w:t xml:space="preserve"> ، </w:t>
      </w:r>
      <w:r w:rsidRPr="008856D2">
        <w:rPr>
          <w:rtl/>
        </w:rPr>
        <w:t>عن أبان بن عثمان</w:t>
      </w:r>
      <w:r>
        <w:rPr>
          <w:rtl/>
        </w:rPr>
        <w:t xml:space="preserve"> ، </w:t>
      </w:r>
      <w:r w:rsidRPr="008856D2">
        <w:rPr>
          <w:rtl/>
        </w:rPr>
        <w:t xml:space="preserve">عن أبي بصير </w:t>
      </w:r>
      <w:r w:rsidR="00B124C6">
        <w:rPr>
          <w:rtl/>
        </w:rPr>
        <w:t xml:space="preserve">قال : </w:t>
      </w:r>
      <w:r w:rsidRPr="008856D2">
        <w:rPr>
          <w:rtl/>
        </w:rPr>
        <w:t xml:space="preserve">سألت أبا جعفر </w:t>
      </w:r>
      <w:r w:rsidRPr="00940F9D">
        <w:rPr>
          <w:rStyle w:val="libAlaemChar"/>
          <w:rtl/>
        </w:rPr>
        <w:t>عليه‌السلام</w:t>
      </w:r>
      <w:r>
        <w:rPr>
          <w:rtl/>
        </w:rPr>
        <w:t xml:space="preserve"> </w:t>
      </w:r>
      <w:r w:rsidR="00B124C6">
        <w:rPr>
          <w:rtl/>
        </w:rPr>
        <w:t>-</w:t>
      </w:r>
      <w:r>
        <w:rPr>
          <w:rtl/>
        </w:rPr>
        <w:t xml:space="preserve"> </w:t>
      </w:r>
      <w:r w:rsidRPr="008856D2">
        <w:rPr>
          <w:rtl/>
        </w:rPr>
        <w:t>عن شهادة ولد الزنا تجوز ف</w:t>
      </w:r>
      <w:r w:rsidR="00B124C6">
        <w:rPr>
          <w:rtl/>
        </w:rPr>
        <w:t xml:space="preserve">قال : </w:t>
      </w:r>
      <w:r w:rsidRPr="008856D2">
        <w:rPr>
          <w:rtl/>
        </w:rPr>
        <w:t>لا فقلت إن الحكم بن عتيبة يزعم أن</w:t>
      </w:r>
      <w:r w:rsidR="00C02929">
        <w:rPr>
          <w:rFonts w:hint="cs"/>
          <w:rtl/>
        </w:rPr>
        <w:t>ّ</w:t>
      </w:r>
      <w:r w:rsidRPr="008856D2">
        <w:rPr>
          <w:rtl/>
        </w:rPr>
        <w:t>ها تجوز ف</w:t>
      </w:r>
      <w:r w:rsidR="00B124C6">
        <w:rPr>
          <w:rtl/>
        </w:rPr>
        <w:t xml:space="preserve">قال : </w:t>
      </w:r>
      <w:r w:rsidRPr="008856D2">
        <w:rPr>
          <w:rtl/>
        </w:rPr>
        <w:t>الل</w:t>
      </w:r>
      <w:r w:rsidR="00C02929">
        <w:rPr>
          <w:rFonts w:hint="cs"/>
          <w:rtl/>
        </w:rPr>
        <w:t>ّ</w:t>
      </w:r>
      <w:r w:rsidRPr="008856D2">
        <w:rPr>
          <w:rtl/>
        </w:rPr>
        <w:t>هم</w:t>
      </w:r>
      <w:r w:rsidR="00C02929">
        <w:rPr>
          <w:rFonts w:hint="cs"/>
          <w:rtl/>
        </w:rPr>
        <w:t>ّ</w:t>
      </w:r>
      <w:r w:rsidRPr="008856D2">
        <w:rPr>
          <w:rtl/>
        </w:rPr>
        <w:t xml:space="preserve"> لا تغفر ذنبه ما </w:t>
      </w:r>
      <w:r w:rsidR="00B124C6">
        <w:rPr>
          <w:rtl/>
        </w:rPr>
        <w:t xml:space="preserve">قال : </w:t>
      </w:r>
      <w:r w:rsidRPr="008856D2">
        <w:rPr>
          <w:rtl/>
        </w:rPr>
        <w:t>الله للحكم</w:t>
      </w:r>
      <w:r>
        <w:rPr>
          <w:rtl/>
        </w:rPr>
        <w:t xml:space="preserve"> « </w:t>
      </w:r>
      <w:r w:rsidR="00161583">
        <w:rPr>
          <w:rStyle w:val="libAieChar"/>
          <w:rtl/>
        </w:rPr>
        <w:t xml:space="preserve">انّه </w:t>
      </w:r>
      <w:r w:rsidRPr="00571CFD">
        <w:rPr>
          <w:rStyle w:val="libAieChar"/>
          <w:rtl/>
        </w:rPr>
        <w:t xml:space="preserve">لَذِكْرٌ لَكَ وَلِقَوْمِكَ </w:t>
      </w:r>
      <w:r>
        <w:rPr>
          <w:rtl/>
        </w:rPr>
        <w:t xml:space="preserve">» </w:t>
      </w:r>
      <w:r w:rsidRPr="00183202">
        <w:rPr>
          <w:rStyle w:val="libFootnotenumChar"/>
          <w:rtl/>
        </w:rPr>
        <w:t>(1)</w:t>
      </w:r>
      <w:r w:rsidRPr="008856D2">
        <w:rPr>
          <w:rtl/>
        </w:rPr>
        <w:t xml:space="preserve"> فليذهب الحكم يمينا</w:t>
      </w:r>
      <w:r w:rsidR="00C02929">
        <w:rPr>
          <w:rFonts w:hint="cs"/>
          <w:rtl/>
        </w:rPr>
        <w:t>ً</w:t>
      </w:r>
      <w:r w:rsidRPr="008856D2">
        <w:rPr>
          <w:rtl/>
        </w:rPr>
        <w:t xml:space="preserve"> وشم</w:t>
      </w:r>
      <w:r w:rsidR="00C02929">
        <w:rPr>
          <w:rFonts w:hint="cs"/>
          <w:rtl/>
        </w:rPr>
        <w:t>ا</w:t>
      </w:r>
      <w:r w:rsidR="00C02929">
        <w:rPr>
          <w:rtl/>
        </w:rPr>
        <w:t>ل</w:t>
      </w:r>
      <w:r w:rsidR="004A12BC">
        <w:rPr>
          <w:rtl/>
        </w:rPr>
        <w:t>ا</w:t>
      </w:r>
      <w:r w:rsidR="00C02929">
        <w:rPr>
          <w:rFonts w:hint="cs"/>
          <w:rtl/>
        </w:rPr>
        <w:t>ً ،</w:t>
      </w:r>
      <w:r w:rsidR="004A12BC">
        <w:rPr>
          <w:rtl/>
        </w:rPr>
        <w:t xml:space="preserve"> </w:t>
      </w:r>
      <w:r w:rsidRPr="008856D2">
        <w:rPr>
          <w:rtl/>
        </w:rPr>
        <w:t xml:space="preserve">فو الله لا يؤخذ العلم </w:t>
      </w:r>
      <w:r w:rsidR="004A12BC">
        <w:rPr>
          <w:rtl/>
        </w:rPr>
        <w:t xml:space="preserve">إلّا </w:t>
      </w:r>
      <w:r w:rsidRPr="008856D2">
        <w:rPr>
          <w:rtl/>
        </w:rPr>
        <w:t xml:space="preserve">من أهل بيت نزل عليهم جبرئيل </w:t>
      </w:r>
      <w:r w:rsidRPr="00940F9D">
        <w:rPr>
          <w:rStyle w:val="libAlaemChar"/>
          <w:rtl/>
        </w:rPr>
        <w:t>عليه‌السلام</w:t>
      </w:r>
      <w:r>
        <w:rPr>
          <w:rFonts w:hint="cs"/>
          <w:rtl/>
        </w:rPr>
        <w:t>.</w:t>
      </w:r>
    </w:p>
    <w:p w14:paraId="3DF56534" w14:textId="0A15C5E7"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عن الحسين بن الحسن بن يزيد</w:t>
      </w:r>
      <w:r>
        <w:rPr>
          <w:rtl/>
        </w:rPr>
        <w:t xml:space="preserve"> ، </w:t>
      </w:r>
      <w:r w:rsidRPr="008856D2">
        <w:rPr>
          <w:rtl/>
        </w:rPr>
        <w:t>عن بدر</w:t>
      </w:r>
      <w:r>
        <w:rPr>
          <w:rtl/>
        </w:rPr>
        <w:t xml:space="preserve"> ، </w:t>
      </w:r>
      <w:r w:rsidRPr="008856D2">
        <w:rPr>
          <w:rtl/>
        </w:rPr>
        <w:t xml:space="preserve">عن أبيه </w:t>
      </w:r>
      <w:r w:rsidR="00B124C6">
        <w:rPr>
          <w:rtl/>
        </w:rPr>
        <w:t xml:space="preserve">قال : </w:t>
      </w:r>
      <w:r w:rsidR="009A66E4">
        <w:rPr>
          <w:rtl/>
        </w:rPr>
        <w:t xml:space="preserve">حدَّثني </w:t>
      </w:r>
      <w:r w:rsidRPr="008856D2">
        <w:rPr>
          <w:rtl/>
        </w:rPr>
        <w:t xml:space="preserve">سلام أبو </w:t>
      </w:r>
      <w:r w:rsidR="00A36E9D">
        <w:rPr>
          <w:rtl/>
        </w:rPr>
        <w:t xml:space="preserve">عليّ </w:t>
      </w:r>
      <w:r w:rsidRPr="008856D2">
        <w:rPr>
          <w:rtl/>
        </w:rPr>
        <w:t>الخراس</w:t>
      </w:r>
      <w:r w:rsidR="00C02929">
        <w:rPr>
          <w:rFonts w:hint="cs"/>
          <w:rtl/>
        </w:rPr>
        <w:t>ا</w:t>
      </w:r>
      <w:r w:rsidR="00C02929">
        <w:rPr>
          <w:rtl/>
        </w:rPr>
        <w:t>ن</w:t>
      </w:r>
      <w:r w:rsidR="00173CB2">
        <w:rPr>
          <w:rtl/>
        </w:rPr>
        <w:t xml:space="preserve">ي </w:t>
      </w:r>
      <w:r>
        <w:rPr>
          <w:rtl/>
        </w:rPr>
        <w:t xml:space="preserve">، </w:t>
      </w:r>
      <w:r w:rsidRPr="008856D2">
        <w:rPr>
          <w:rtl/>
        </w:rPr>
        <w:t xml:space="preserve">عن سلام بن سعيد المخزومي </w:t>
      </w:r>
      <w:r w:rsidR="00B124C6">
        <w:rPr>
          <w:rtl/>
        </w:rPr>
        <w:t xml:space="preserve">قال : </w:t>
      </w:r>
      <w:r w:rsidRPr="008856D2">
        <w:rPr>
          <w:rtl/>
        </w:rPr>
        <w:t xml:space="preserve">بينا أنا جالس عند أبي عبد الله </w:t>
      </w:r>
      <w:r w:rsidRPr="00940F9D">
        <w:rPr>
          <w:rStyle w:val="libAlaemChar"/>
          <w:rtl/>
        </w:rPr>
        <w:t>عليه‌السلام</w:t>
      </w:r>
      <w:r w:rsidRPr="008856D2">
        <w:rPr>
          <w:rtl/>
        </w:rPr>
        <w:t xml:space="preserve"> إذ دخل عليه عباد بن كثير عابد أهل البصرة وابن شريح</w:t>
      </w:r>
      <w:r>
        <w:rPr>
          <w:rtl/>
        </w:rPr>
        <w:t xml:space="preserve"> </w:t>
      </w:r>
      <w:r w:rsidRPr="008856D2">
        <w:rPr>
          <w:rtl/>
        </w:rPr>
        <w:t xml:space="preserve">فقيه أهل </w:t>
      </w:r>
      <w:r w:rsidR="00CA3931">
        <w:rPr>
          <w:rtl/>
        </w:rPr>
        <w:t xml:space="preserve">مكّة </w:t>
      </w:r>
      <w:r w:rsidRPr="008856D2">
        <w:rPr>
          <w:rtl/>
        </w:rPr>
        <w:t xml:space="preserve">وعند أبي عبد الله </w:t>
      </w:r>
      <w:r w:rsidRPr="00940F9D">
        <w:rPr>
          <w:rStyle w:val="libAlaemChar"/>
          <w:rtl/>
        </w:rPr>
        <w:t>عليه‌السلام</w:t>
      </w:r>
      <w:r>
        <w:rPr>
          <w:rtl/>
        </w:rPr>
        <w:t xml:space="preserve"> </w:t>
      </w:r>
      <w:r w:rsidRPr="008856D2">
        <w:rPr>
          <w:rtl/>
        </w:rPr>
        <w:t>ميمون القد</w:t>
      </w:r>
      <w:r w:rsidR="00C02929">
        <w:rPr>
          <w:rFonts w:hint="cs"/>
          <w:rtl/>
        </w:rPr>
        <w:t>ّ</w:t>
      </w:r>
      <w:r w:rsidRPr="008856D2">
        <w:rPr>
          <w:rtl/>
        </w:rPr>
        <w:t xml:space="preserve">اح مولى أبي جعفر </w:t>
      </w:r>
      <w:r w:rsidRPr="00940F9D">
        <w:rPr>
          <w:rStyle w:val="libAlaemChar"/>
          <w:rtl/>
        </w:rPr>
        <w:t>عليه‌السلام</w:t>
      </w:r>
      <w:r w:rsidRPr="008856D2">
        <w:rPr>
          <w:rtl/>
        </w:rPr>
        <w:t xml:space="preserve"> فسأله عباد بن كثير ف</w:t>
      </w:r>
      <w:r w:rsidR="00B124C6">
        <w:rPr>
          <w:rtl/>
        </w:rPr>
        <w:t xml:space="preserve">قال : </w:t>
      </w:r>
      <w:r w:rsidRPr="008856D2">
        <w:rPr>
          <w:rtl/>
        </w:rPr>
        <w:t>يا أبا عبد الله في كم ثوب كف</w:t>
      </w:r>
      <w:r w:rsidR="00C02929">
        <w:rPr>
          <w:rFonts w:hint="cs"/>
          <w:rtl/>
        </w:rPr>
        <w:t>ّ</w:t>
      </w:r>
      <w:r w:rsidRPr="008856D2">
        <w:rPr>
          <w:rtl/>
        </w:rPr>
        <w:t xml:space="preserve">ن رسول الله </w:t>
      </w:r>
      <w:r w:rsidRPr="00940F9D">
        <w:rPr>
          <w:rStyle w:val="libAlaemChar"/>
          <w:rtl/>
        </w:rPr>
        <w:t>صلى‌الله‌عليه‌وآله</w:t>
      </w:r>
      <w:r w:rsidRPr="008856D2">
        <w:rPr>
          <w:rtl/>
        </w:rPr>
        <w:t xml:space="preserve"> </w:t>
      </w:r>
      <w:r w:rsidR="00B124C6">
        <w:rPr>
          <w:rtl/>
        </w:rPr>
        <w:t xml:space="preserve">قال : </w:t>
      </w:r>
      <w:r w:rsidRPr="008856D2">
        <w:rPr>
          <w:rtl/>
        </w:rPr>
        <w:t>في ثلاثة أثواب ثوبين صحاريين وثوب حبرة وكان في البرد قل</w:t>
      </w:r>
      <w:r w:rsidR="00C02929">
        <w:rPr>
          <w:rFonts w:hint="cs"/>
          <w:rtl/>
        </w:rPr>
        <w:t>ّ</w:t>
      </w:r>
      <w:r w:rsidRPr="008856D2">
        <w:rPr>
          <w:rtl/>
        </w:rPr>
        <w:t xml:space="preserve">ة </w:t>
      </w:r>
      <w:r w:rsidR="00C02929">
        <w:rPr>
          <w:rFonts w:hint="cs"/>
          <w:rtl/>
        </w:rPr>
        <w:t xml:space="preserve">، </w:t>
      </w:r>
      <w:r w:rsidRPr="008856D2">
        <w:rPr>
          <w:rtl/>
        </w:rPr>
        <w:t>فك</w:t>
      </w:r>
      <w:r w:rsidR="00A10A2E">
        <w:rPr>
          <w:rtl/>
        </w:rPr>
        <w:t xml:space="preserve">انّما </w:t>
      </w:r>
      <w:r w:rsidRPr="008856D2">
        <w:rPr>
          <w:rtl/>
        </w:rPr>
        <w:t>ازور</w:t>
      </w:r>
      <w:r w:rsidR="00C02929">
        <w:rPr>
          <w:rFonts w:hint="cs"/>
          <w:rtl/>
        </w:rPr>
        <w:t>َّ</w:t>
      </w:r>
      <w:r w:rsidRPr="008856D2">
        <w:rPr>
          <w:rtl/>
        </w:rPr>
        <w:t xml:space="preserve"> عباد بن كثير من</w:t>
      </w:r>
    </w:p>
    <w:p w14:paraId="0A385DD3" w14:textId="5624508A" w:rsidR="00EE3516" w:rsidRDefault="00201378" w:rsidP="006F7B8D">
      <w:pPr>
        <w:pStyle w:val="libLine"/>
        <w:rPr>
          <w:rtl/>
        </w:rPr>
      </w:pPr>
      <w:r>
        <w:rPr>
          <w:rFonts w:hint="cs"/>
          <w:rtl/>
        </w:rPr>
        <w:t>________________________________________________________</w:t>
      </w:r>
    </w:p>
    <w:p w14:paraId="2F742AA4" w14:textId="77777777" w:rsidR="00EE3516" w:rsidRPr="008856D2" w:rsidRDefault="00EE3516" w:rsidP="0082023E">
      <w:pPr>
        <w:pStyle w:val="libNormal0"/>
        <w:rPr>
          <w:rtl/>
          <w:lang w:bidi="fa-IR"/>
        </w:rPr>
      </w:pPr>
      <w:r w:rsidRPr="00571CFD">
        <w:rPr>
          <w:rStyle w:val="libAieChar"/>
          <w:rtl/>
        </w:rPr>
        <w:t xml:space="preserve">يَقُولُ آمَنَّا بِاللهِ وَبِالْيَوْمِ الْآخِرِ وَما هُمْ بِمُؤْمِنِينَ </w:t>
      </w:r>
      <w:r>
        <w:rPr>
          <w:rtl/>
        </w:rPr>
        <w:t xml:space="preserve">» </w:t>
      </w:r>
      <w:r w:rsidRPr="00183202">
        <w:rPr>
          <w:rStyle w:val="libFootnotenumChar"/>
          <w:rtl/>
        </w:rPr>
        <w:t>(2)</w:t>
      </w:r>
      <w:r w:rsidRPr="008856D2">
        <w:rPr>
          <w:rtl/>
          <w:lang w:bidi="fa-IR"/>
        </w:rPr>
        <w:t>.</w:t>
      </w:r>
    </w:p>
    <w:p w14:paraId="169497E4" w14:textId="77777777" w:rsidR="00EE3516" w:rsidRDefault="00EE3516" w:rsidP="00C02929">
      <w:pPr>
        <w:pStyle w:val="libNormal"/>
        <w:rPr>
          <w:rtl/>
          <w:lang w:bidi="fa-IR"/>
        </w:rPr>
      </w:pPr>
      <w:r w:rsidRPr="00201378">
        <w:rPr>
          <w:rStyle w:val="libBold1Char"/>
          <w:rtl/>
        </w:rPr>
        <w:t>الحديث الخامس :</w:t>
      </w:r>
      <w:r>
        <w:rPr>
          <w:rtl/>
        </w:rPr>
        <w:t xml:space="preserve"> </w:t>
      </w:r>
      <w:r w:rsidRPr="008856D2">
        <w:rPr>
          <w:rtl/>
          <w:lang w:bidi="fa-IR"/>
        </w:rPr>
        <w:t>مجهول.</w:t>
      </w:r>
    </w:p>
    <w:p w14:paraId="5D93D626" w14:textId="177F651A" w:rsidR="00EE3516" w:rsidRPr="008856D2" w:rsidRDefault="00EE3516" w:rsidP="00571CFD">
      <w:pPr>
        <w:pStyle w:val="libNormal"/>
        <w:rPr>
          <w:rtl/>
        </w:rPr>
      </w:pPr>
      <w:r>
        <w:rPr>
          <w:rtl/>
        </w:rPr>
        <w:t xml:space="preserve">« </w:t>
      </w:r>
      <w:r w:rsidRPr="004A3B67">
        <w:rPr>
          <w:rtl/>
        </w:rPr>
        <w:t xml:space="preserve">ما </w:t>
      </w:r>
      <w:r w:rsidR="00B124C6">
        <w:rPr>
          <w:rtl/>
        </w:rPr>
        <w:t xml:space="preserve">قال : </w:t>
      </w:r>
      <w:r w:rsidRPr="004A3B67">
        <w:rPr>
          <w:rtl/>
        </w:rPr>
        <w:t>الله</w:t>
      </w:r>
      <w:r>
        <w:rPr>
          <w:rtl/>
        </w:rPr>
        <w:t xml:space="preserve"> » </w:t>
      </w:r>
      <w:r w:rsidRPr="008856D2">
        <w:rPr>
          <w:rtl/>
        </w:rPr>
        <w:t>ما نافية</w:t>
      </w:r>
      <w:r>
        <w:rPr>
          <w:rtl/>
        </w:rPr>
        <w:t xml:space="preserve"> « </w:t>
      </w:r>
      <w:r w:rsidRPr="004A3B67">
        <w:rPr>
          <w:rtl/>
        </w:rPr>
        <w:t>للحكم</w:t>
      </w:r>
      <w:r>
        <w:rPr>
          <w:rtl/>
        </w:rPr>
        <w:t xml:space="preserve"> » </w:t>
      </w:r>
      <w:r w:rsidRPr="008856D2">
        <w:rPr>
          <w:rtl/>
        </w:rPr>
        <w:t>أي لأ</w:t>
      </w:r>
      <w:r w:rsidR="00161583">
        <w:rPr>
          <w:rtl/>
        </w:rPr>
        <w:t xml:space="preserve">جلّ </w:t>
      </w:r>
      <w:r w:rsidRPr="008856D2">
        <w:rPr>
          <w:rtl/>
        </w:rPr>
        <w:t>أن يدخل الحكم في المراد من قومك وضمير</w:t>
      </w:r>
      <w:r>
        <w:rPr>
          <w:rtl/>
        </w:rPr>
        <w:t xml:space="preserve"> « </w:t>
      </w:r>
      <w:r w:rsidR="00161583">
        <w:rPr>
          <w:rStyle w:val="libAieChar"/>
          <w:rtl/>
        </w:rPr>
        <w:t xml:space="preserve">انّه </w:t>
      </w:r>
      <w:r>
        <w:rPr>
          <w:rtl/>
        </w:rPr>
        <w:t xml:space="preserve">» </w:t>
      </w:r>
      <w:r w:rsidRPr="008856D2">
        <w:rPr>
          <w:rtl/>
        </w:rPr>
        <w:t>للقرآن والخطاب للنبي</w:t>
      </w:r>
      <w:r w:rsidR="00C02929">
        <w:rPr>
          <w:rFonts w:hint="cs"/>
          <w:rtl/>
        </w:rPr>
        <w:t>ّ</w:t>
      </w:r>
      <w:r w:rsidRPr="008856D2">
        <w:rPr>
          <w:rtl/>
        </w:rPr>
        <w:t xml:space="preserve"> </w:t>
      </w:r>
      <w:r w:rsidRPr="00940F9D">
        <w:rPr>
          <w:rStyle w:val="libAlaemChar"/>
          <w:rtl/>
        </w:rPr>
        <w:t>صلى‌الله‌عليه‌وآله‌وسلم</w:t>
      </w:r>
      <w:r>
        <w:rPr>
          <w:rtl/>
        </w:rPr>
        <w:t xml:space="preserve"> « </w:t>
      </w:r>
      <w:r w:rsidRPr="00571CFD">
        <w:rPr>
          <w:rStyle w:val="libAieChar"/>
          <w:rtl/>
        </w:rPr>
        <w:t xml:space="preserve">لَذِكْرٌ لَكَ </w:t>
      </w:r>
      <w:r>
        <w:rPr>
          <w:rtl/>
        </w:rPr>
        <w:t xml:space="preserve">» </w:t>
      </w:r>
      <w:r w:rsidRPr="008856D2">
        <w:rPr>
          <w:rtl/>
        </w:rPr>
        <w:t>أي مفيد للعلم بكل ما تحتاج إليه</w:t>
      </w:r>
      <w:r>
        <w:rPr>
          <w:rtl/>
        </w:rPr>
        <w:t xml:space="preserve"> « </w:t>
      </w:r>
      <w:r w:rsidRPr="00571CFD">
        <w:rPr>
          <w:rStyle w:val="libAieChar"/>
          <w:rtl/>
        </w:rPr>
        <w:t xml:space="preserve">وَلِقَوْمِكَ </w:t>
      </w:r>
      <w:r>
        <w:rPr>
          <w:rtl/>
        </w:rPr>
        <w:t xml:space="preserve">» </w:t>
      </w:r>
      <w:r w:rsidRPr="008856D2">
        <w:rPr>
          <w:rtl/>
        </w:rPr>
        <w:t>أي أ</w:t>
      </w:r>
      <w:r w:rsidR="00C02929">
        <w:rPr>
          <w:rtl/>
        </w:rPr>
        <w:t>وصيا</w:t>
      </w:r>
      <w:r w:rsidRPr="008856D2">
        <w:rPr>
          <w:rtl/>
        </w:rPr>
        <w:t xml:space="preserve">ئه </w:t>
      </w:r>
      <w:r w:rsidRPr="00940F9D">
        <w:rPr>
          <w:rStyle w:val="libAlaemChar"/>
          <w:rtl/>
        </w:rPr>
        <w:t>عليهم‌السلام</w:t>
      </w:r>
      <w:r w:rsidRPr="008856D2">
        <w:rPr>
          <w:rtl/>
        </w:rPr>
        <w:t>.</w:t>
      </w:r>
    </w:p>
    <w:p w14:paraId="0B8B6539" w14:textId="77777777" w:rsidR="00EE3516" w:rsidRDefault="00EE3516" w:rsidP="00C02929">
      <w:pPr>
        <w:pStyle w:val="libNormal"/>
        <w:rPr>
          <w:rtl/>
          <w:lang w:bidi="fa-IR"/>
        </w:rPr>
      </w:pPr>
      <w:r w:rsidRPr="004A12BC">
        <w:rPr>
          <w:rStyle w:val="libBold1Char"/>
          <w:rtl/>
        </w:rPr>
        <w:t>الحديث السادس :</w:t>
      </w:r>
      <w:r>
        <w:rPr>
          <w:rtl/>
        </w:rPr>
        <w:t xml:space="preserve"> </w:t>
      </w:r>
      <w:r w:rsidRPr="008856D2">
        <w:rPr>
          <w:rtl/>
          <w:lang w:bidi="fa-IR"/>
        </w:rPr>
        <w:t>مجهول.</w:t>
      </w:r>
    </w:p>
    <w:p w14:paraId="7DB6E105" w14:textId="535D5717" w:rsidR="00EE3516" w:rsidRPr="008856D2" w:rsidRDefault="00EE3516" w:rsidP="00571CFD">
      <w:pPr>
        <w:pStyle w:val="libNormal"/>
        <w:rPr>
          <w:rtl/>
        </w:rPr>
      </w:pPr>
      <w:r>
        <w:rPr>
          <w:rtl/>
        </w:rPr>
        <w:t xml:space="preserve">« </w:t>
      </w:r>
      <w:r w:rsidRPr="004A3B67">
        <w:rPr>
          <w:rtl/>
        </w:rPr>
        <w:t>وابن شريح</w:t>
      </w:r>
      <w:r>
        <w:rPr>
          <w:rtl/>
        </w:rPr>
        <w:t xml:space="preserve"> » </w:t>
      </w:r>
      <w:r w:rsidRPr="008856D2">
        <w:rPr>
          <w:rtl/>
        </w:rPr>
        <w:t>قيل</w:t>
      </w:r>
      <w:r>
        <w:rPr>
          <w:rtl/>
        </w:rPr>
        <w:t xml:space="preserve"> : </w:t>
      </w:r>
      <w:r w:rsidRPr="008856D2">
        <w:rPr>
          <w:rtl/>
        </w:rPr>
        <w:t xml:space="preserve">اسمه </w:t>
      </w:r>
      <w:r w:rsidR="00A36E9D">
        <w:rPr>
          <w:rtl/>
        </w:rPr>
        <w:t xml:space="preserve">محمّد </w:t>
      </w:r>
      <w:r w:rsidRPr="008856D2">
        <w:rPr>
          <w:rtl/>
        </w:rPr>
        <w:t>أو معاوية أو ثابت</w:t>
      </w:r>
      <w:r>
        <w:rPr>
          <w:rtl/>
        </w:rPr>
        <w:t xml:space="preserve"> ، و</w:t>
      </w:r>
      <w:r w:rsidRPr="004A3B67">
        <w:rPr>
          <w:rtl/>
        </w:rPr>
        <w:t>القداح</w:t>
      </w:r>
      <w:r w:rsidRPr="008856D2">
        <w:rPr>
          <w:rtl/>
        </w:rPr>
        <w:t xml:space="preserve"> بالتشديد من يبري القداح أي الس</w:t>
      </w:r>
      <w:r w:rsidR="00C02929">
        <w:rPr>
          <w:rFonts w:hint="cs"/>
          <w:rtl/>
        </w:rPr>
        <w:t>ّ</w:t>
      </w:r>
      <w:r w:rsidRPr="008856D2">
        <w:rPr>
          <w:rtl/>
        </w:rPr>
        <w:t>هام</w:t>
      </w:r>
      <w:r>
        <w:rPr>
          <w:rtl/>
        </w:rPr>
        <w:t xml:space="preserve"> ، </w:t>
      </w:r>
      <w:r w:rsidR="00B124C6">
        <w:rPr>
          <w:rtl/>
        </w:rPr>
        <w:t xml:space="preserve">قال : </w:t>
      </w:r>
      <w:r w:rsidRPr="008856D2">
        <w:rPr>
          <w:rtl/>
        </w:rPr>
        <w:t>في النهاية</w:t>
      </w:r>
      <w:r>
        <w:rPr>
          <w:rtl/>
        </w:rPr>
        <w:t xml:space="preserve"> : </w:t>
      </w:r>
      <w:r w:rsidRPr="008856D2">
        <w:rPr>
          <w:rtl/>
        </w:rPr>
        <w:t>فيه كف</w:t>
      </w:r>
      <w:r w:rsidR="00C02929">
        <w:rPr>
          <w:rFonts w:hint="cs"/>
          <w:rtl/>
        </w:rPr>
        <w:t>ّ</w:t>
      </w:r>
      <w:r w:rsidRPr="008856D2">
        <w:rPr>
          <w:rtl/>
        </w:rPr>
        <w:t xml:space="preserve">ن رسول الله </w:t>
      </w:r>
      <w:r w:rsidRPr="00940F9D">
        <w:rPr>
          <w:rStyle w:val="libAlaemChar"/>
          <w:rtl/>
        </w:rPr>
        <w:t>صلى‌الله‌عليه‌وآله‌وسلم</w:t>
      </w:r>
      <w:r w:rsidRPr="008856D2">
        <w:rPr>
          <w:rtl/>
        </w:rPr>
        <w:t xml:space="preserve"> في </w:t>
      </w:r>
      <w:r w:rsidRPr="004A3B67">
        <w:rPr>
          <w:rtl/>
        </w:rPr>
        <w:t>ثوبين صحاريين</w:t>
      </w:r>
      <w:r w:rsidRPr="008856D2">
        <w:rPr>
          <w:rtl/>
        </w:rPr>
        <w:t xml:space="preserve"> صحار </w:t>
      </w:r>
      <w:r w:rsidR="00A31824">
        <w:rPr>
          <w:rtl/>
        </w:rPr>
        <w:t xml:space="preserve">بالضمّ </w:t>
      </w:r>
      <w:r w:rsidRPr="008856D2">
        <w:rPr>
          <w:rtl/>
        </w:rPr>
        <w:t>قرية باليمن نسب الثوب إليها</w:t>
      </w:r>
      <w:r>
        <w:rPr>
          <w:rtl/>
        </w:rPr>
        <w:t xml:space="preserve"> ، </w:t>
      </w:r>
      <w:r w:rsidRPr="008856D2">
        <w:rPr>
          <w:rtl/>
        </w:rPr>
        <w:t>وقيل</w:t>
      </w:r>
      <w:r>
        <w:rPr>
          <w:rtl/>
        </w:rPr>
        <w:t xml:space="preserve"> : </w:t>
      </w:r>
      <w:r w:rsidRPr="008856D2">
        <w:rPr>
          <w:rtl/>
        </w:rPr>
        <w:t xml:space="preserve">هو من الصحرة </w:t>
      </w:r>
      <w:r w:rsidR="00A31824">
        <w:rPr>
          <w:rtl/>
        </w:rPr>
        <w:t xml:space="preserve">بالضمّ </w:t>
      </w:r>
      <w:r w:rsidRPr="008856D2">
        <w:rPr>
          <w:rtl/>
        </w:rPr>
        <w:t>والسكون وهي ح</w:t>
      </w:r>
      <w:r w:rsidR="00C02929">
        <w:rPr>
          <w:rtl/>
        </w:rPr>
        <w:t>مر</w:t>
      </w:r>
      <w:r w:rsidR="0031596C">
        <w:rPr>
          <w:rtl/>
        </w:rPr>
        <w:t xml:space="preserve">ة </w:t>
      </w:r>
      <w:r w:rsidRPr="008856D2">
        <w:rPr>
          <w:rtl/>
        </w:rPr>
        <w:t>خفي</w:t>
      </w:r>
      <w:r w:rsidR="00C02929">
        <w:rPr>
          <w:rFonts w:hint="cs"/>
          <w:rtl/>
        </w:rPr>
        <w:t>ّ</w:t>
      </w:r>
      <w:r w:rsidRPr="008856D2">
        <w:rPr>
          <w:rtl/>
        </w:rPr>
        <w:t>ة كالغبرة</w:t>
      </w:r>
      <w:r>
        <w:rPr>
          <w:rtl/>
        </w:rPr>
        <w:t xml:space="preserve"> ، </w:t>
      </w:r>
      <w:r w:rsidRPr="008856D2">
        <w:rPr>
          <w:rtl/>
        </w:rPr>
        <w:t>ي</w:t>
      </w:r>
      <w:r w:rsidR="00386F93">
        <w:rPr>
          <w:rtl/>
        </w:rPr>
        <w:t xml:space="preserve">قال : </w:t>
      </w:r>
      <w:r w:rsidRPr="008856D2">
        <w:rPr>
          <w:rtl/>
        </w:rPr>
        <w:t>ثوب أصحر وصحاري</w:t>
      </w:r>
      <w:r w:rsidR="00C02929">
        <w:rPr>
          <w:rFonts w:hint="cs"/>
          <w:rtl/>
        </w:rPr>
        <w:t>ّ</w:t>
      </w:r>
      <w:r>
        <w:rPr>
          <w:rtl/>
        </w:rPr>
        <w:t xml:space="preserve"> ، </w:t>
      </w:r>
      <w:r w:rsidRPr="008856D2">
        <w:rPr>
          <w:rtl/>
        </w:rPr>
        <w:t>انتهى.</w:t>
      </w:r>
    </w:p>
    <w:p w14:paraId="6BE36830" w14:textId="779DC598" w:rsidR="00EE3516" w:rsidRPr="008856D2" w:rsidRDefault="00EE3516" w:rsidP="00571CFD">
      <w:pPr>
        <w:pStyle w:val="libNormal"/>
        <w:rPr>
          <w:rtl/>
        </w:rPr>
      </w:pPr>
      <w:r w:rsidRPr="004A3B67">
        <w:rPr>
          <w:rtl/>
        </w:rPr>
        <w:t>والحبرة</w:t>
      </w:r>
      <w:r w:rsidRPr="008856D2">
        <w:rPr>
          <w:rtl/>
        </w:rPr>
        <w:t xml:space="preserve"> كعنبة ضرب من برود اليمن ذكره الفيروزآبادي</w:t>
      </w:r>
      <w:r>
        <w:rPr>
          <w:rtl/>
        </w:rPr>
        <w:t xml:space="preserve"> ، </w:t>
      </w:r>
      <w:r w:rsidRPr="008856D2">
        <w:rPr>
          <w:rtl/>
        </w:rPr>
        <w:t>و</w:t>
      </w:r>
      <w:r w:rsidR="00386F93">
        <w:rPr>
          <w:rtl/>
        </w:rPr>
        <w:t xml:space="preserve">قال : </w:t>
      </w:r>
      <w:r w:rsidRPr="008856D2">
        <w:rPr>
          <w:rtl/>
        </w:rPr>
        <w:t>البرد</w:t>
      </w:r>
    </w:p>
    <w:p w14:paraId="0E20DE85" w14:textId="77777777" w:rsidR="00EE3516" w:rsidRPr="008856D2" w:rsidRDefault="00EE3516" w:rsidP="006F7B8D">
      <w:pPr>
        <w:pStyle w:val="libLine"/>
        <w:rPr>
          <w:rtl/>
        </w:rPr>
      </w:pPr>
      <w:r w:rsidRPr="008856D2">
        <w:rPr>
          <w:rtl/>
        </w:rPr>
        <w:t>__________________</w:t>
      </w:r>
    </w:p>
    <w:p w14:paraId="1E054925" w14:textId="77777777" w:rsidR="00EE3516" w:rsidRPr="008856D2" w:rsidRDefault="00EE3516" w:rsidP="005A0345">
      <w:pPr>
        <w:pStyle w:val="libFootnote0"/>
        <w:rPr>
          <w:rtl/>
          <w:lang w:bidi="fa-IR"/>
        </w:rPr>
      </w:pPr>
      <w:r>
        <w:rPr>
          <w:rtl/>
        </w:rPr>
        <w:t>(</w:t>
      </w:r>
      <w:r w:rsidRPr="008856D2">
        <w:rPr>
          <w:rtl/>
        </w:rPr>
        <w:t>1) سورة الزخرف</w:t>
      </w:r>
      <w:r>
        <w:rPr>
          <w:rtl/>
        </w:rPr>
        <w:t xml:space="preserve"> : </w:t>
      </w:r>
      <w:r w:rsidRPr="008856D2">
        <w:rPr>
          <w:rtl/>
        </w:rPr>
        <w:t>43.</w:t>
      </w:r>
    </w:p>
    <w:p w14:paraId="4BD3C617" w14:textId="77777777" w:rsidR="00EE3516" w:rsidRPr="008856D2" w:rsidRDefault="00EE3516" w:rsidP="005A0345">
      <w:pPr>
        <w:pStyle w:val="libFootnote0"/>
        <w:rPr>
          <w:rtl/>
          <w:lang w:bidi="fa-IR"/>
        </w:rPr>
      </w:pPr>
      <w:r>
        <w:rPr>
          <w:rtl/>
        </w:rPr>
        <w:t>(</w:t>
      </w:r>
      <w:r w:rsidRPr="008856D2">
        <w:rPr>
          <w:rtl/>
        </w:rPr>
        <w:t>2) سورة البقرة</w:t>
      </w:r>
      <w:r>
        <w:rPr>
          <w:rtl/>
        </w:rPr>
        <w:t xml:space="preserve"> : </w:t>
      </w:r>
      <w:r w:rsidRPr="008856D2">
        <w:rPr>
          <w:rtl/>
        </w:rPr>
        <w:t>8.</w:t>
      </w:r>
    </w:p>
    <w:p w14:paraId="1ACA94CE" w14:textId="77777777" w:rsidR="002A5FAD" w:rsidRDefault="002A5FAD" w:rsidP="002A5FAD">
      <w:pPr>
        <w:pStyle w:val="libNormal"/>
        <w:rPr>
          <w:rtl/>
        </w:rPr>
      </w:pPr>
      <w:r w:rsidRPr="002A5FAD">
        <w:rPr>
          <w:rStyle w:val="libNormalChar"/>
          <w:rtl/>
        </w:rPr>
        <w:br w:type="page"/>
      </w:r>
    </w:p>
    <w:p w14:paraId="16633C4C" w14:textId="14004464" w:rsidR="00EE3516" w:rsidRPr="008856D2" w:rsidRDefault="00EE3516" w:rsidP="002A5FAD">
      <w:pPr>
        <w:pStyle w:val="libNormal0"/>
        <w:rPr>
          <w:rtl/>
        </w:rPr>
      </w:pPr>
      <w:r w:rsidRPr="008856D2">
        <w:rPr>
          <w:rtl/>
        </w:rPr>
        <w:lastRenderedPageBreak/>
        <w:t xml:space="preserve">ذلك </w:t>
      </w:r>
      <w:r w:rsidR="00C02929">
        <w:rPr>
          <w:rFonts w:hint="cs"/>
          <w:rtl/>
        </w:rPr>
        <w:t xml:space="preserve">، </w:t>
      </w:r>
      <w:r w:rsidRPr="008856D2">
        <w:rPr>
          <w:rtl/>
        </w:rPr>
        <w:t>ف</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إن</w:t>
      </w:r>
      <w:r w:rsidR="00C02929">
        <w:rPr>
          <w:rFonts w:hint="cs"/>
          <w:rtl/>
        </w:rPr>
        <w:t>ّ</w:t>
      </w:r>
      <w:r w:rsidRPr="008856D2">
        <w:rPr>
          <w:rtl/>
        </w:rPr>
        <w:t xml:space="preserve"> نخلة مريم </w:t>
      </w:r>
      <w:r w:rsidRPr="00940F9D">
        <w:rPr>
          <w:rStyle w:val="libAlaemChar"/>
          <w:rFonts w:hint="cs"/>
          <w:rtl/>
        </w:rPr>
        <w:t>عليها‌السلام</w:t>
      </w:r>
      <w:r w:rsidRPr="008856D2">
        <w:rPr>
          <w:rtl/>
        </w:rPr>
        <w:t xml:space="preserve"> </w:t>
      </w:r>
      <w:r w:rsidR="00C02929">
        <w:rPr>
          <w:rFonts w:hint="cs"/>
          <w:rtl/>
        </w:rPr>
        <w:t>إ</w:t>
      </w:r>
      <w:r w:rsidR="00A10A2E">
        <w:rPr>
          <w:rtl/>
        </w:rPr>
        <w:t xml:space="preserve">نّما </w:t>
      </w:r>
      <w:r w:rsidRPr="008856D2">
        <w:rPr>
          <w:rtl/>
        </w:rPr>
        <w:t xml:space="preserve">كانت عجوة ونزلت من السماء فما نبت من أصلها كان عجوة وما كان من لقاط فهو لون </w:t>
      </w:r>
      <w:r w:rsidR="00162147">
        <w:rPr>
          <w:rtl/>
        </w:rPr>
        <w:t>ف</w:t>
      </w:r>
      <w:r w:rsidR="00EF7FC8">
        <w:rPr>
          <w:rtl/>
        </w:rPr>
        <w:t xml:space="preserve">لـمّا </w:t>
      </w:r>
      <w:r w:rsidRPr="008856D2">
        <w:rPr>
          <w:rtl/>
        </w:rPr>
        <w:t xml:space="preserve">خرجوا من عنده </w:t>
      </w:r>
      <w:r w:rsidR="00B124C6">
        <w:rPr>
          <w:rtl/>
        </w:rPr>
        <w:t xml:space="preserve">قال : </w:t>
      </w:r>
      <w:r w:rsidRPr="008856D2">
        <w:rPr>
          <w:rtl/>
        </w:rPr>
        <w:t xml:space="preserve">عباد بن كثير لابن شريح والله ما أدري ما هذا المثل </w:t>
      </w:r>
      <w:r w:rsidR="0012207A">
        <w:rPr>
          <w:rtl/>
        </w:rPr>
        <w:t xml:space="preserve">الّذي </w:t>
      </w:r>
      <w:r w:rsidRPr="008856D2">
        <w:rPr>
          <w:rtl/>
        </w:rPr>
        <w:t>ض</w:t>
      </w:r>
      <w:r w:rsidR="00973D87">
        <w:rPr>
          <w:rtl/>
        </w:rPr>
        <w:t xml:space="preserve">ربّه </w:t>
      </w:r>
      <w:r w:rsidRPr="008856D2">
        <w:rPr>
          <w:rtl/>
        </w:rPr>
        <w:t xml:space="preserve">لي أبو عبد الله </w:t>
      </w:r>
      <w:r w:rsidR="00C02929">
        <w:rPr>
          <w:rFonts w:hint="cs"/>
          <w:rtl/>
        </w:rPr>
        <w:t xml:space="preserve">، </w:t>
      </w:r>
      <w:r w:rsidRPr="008856D2">
        <w:rPr>
          <w:rtl/>
        </w:rPr>
        <w:t>فقال</w:t>
      </w:r>
    </w:p>
    <w:p w14:paraId="780CDE36" w14:textId="115EE43F" w:rsidR="00EE3516" w:rsidRPr="00324B78" w:rsidRDefault="00201378" w:rsidP="006F7B8D">
      <w:pPr>
        <w:pStyle w:val="libLine"/>
        <w:rPr>
          <w:rtl/>
        </w:rPr>
      </w:pPr>
      <w:r>
        <w:rPr>
          <w:rFonts w:hint="cs"/>
          <w:rtl/>
        </w:rPr>
        <w:t>________________________________________________________</w:t>
      </w:r>
    </w:p>
    <w:p w14:paraId="20B5BD13" w14:textId="1A6AC037" w:rsidR="00EE3516" w:rsidRPr="008856D2" w:rsidRDefault="00A31824" w:rsidP="0082023E">
      <w:pPr>
        <w:pStyle w:val="libNormal0"/>
        <w:rPr>
          <w:rtl/>
        </w:rPr>
      </w:pPr>
      <w:r>
        <w:rPr>
          <w:rtl/>
        </w:rPr>
        <w:t xml:space="preserve">بالضمّ </w:t>
      </w:r>
      <w:r w:rsidR="00EE3516" w:rsidRPr="008856D2">
        <w:rPr>
          <w:rtl/>
        </w:rPr>
        <w:t>ثوب مخط</w:t>
      </w:r>
      <w:r w:rsidR="00C02929">
        <w:rPr>
          <w:rFonts w:hint="cs"/>
          <w:rtl/>
        </w:rPr>
        <w:t>ّ</w:t>
      </w:r>
      <w:r w:rsidR="00EE3516" w:rsidRPr="008856D2">
        <w:rPr>
          <w:rtl/>
        </w:rPr>
        <w:t>ط وكان المراد بالبرد هنا الحبرة وهو اعتذار عن عدم جعل الجميع حبرة فإن</w:t>
      </w:r>
      <w:r w:rsidR="00C02929">
        <w:rPr>
          <w:rFonts w:hint="cs"/>
          <w:rtl/>
        </w:rPr>
        <w:t>ّ</w:t>
      </w:r>
      <w:r w:rsidR="00EE3516" w:rsidRPr="008856D2">
        <w:rPr>
          <w:rtl/>
        </w:rPr>
        <w:t>ها أفضل</w:t>
      </w:r>
      <w:r w:rsidR="00EE3516">
        <w:rPr>
          <w:rtl/>
        </w:rPr>
        <w:t xml:space="preserve"> ، </w:t>
      </w:r>
      <w:r w:rsidR="00EE3516" w:rsidRPr="008856D2">
        <w:rPr>
          <w:rtl/>
        </w:rPr>
        <w:t xml:space="preserve">أو </w:t>
      </w:r>
      <w:r w:rsidR="00161583">
        <w:rPr>
          <w:rtl/>
        </w:rPr>
        <w:t xml:space="preserve">انّه </w:t>
      </w:r>
      <w:r w:rsidR="00EE3516" w:rsidRPr="008856D2">
        <w:rPr>
          <w:rtl/>
        </w:rPr>
        <w:t>مع قلتها كفن فيها لاستحبابها.</w:t>
      </w:r>
    </w:p>
    <w:p w14:paraId="77233453" w14:textId="32FF0ED1" w:rsidR="00EE3516" w:rsidRPr="008856D2" w:rsidRDefault="00EE3516" w:rsidP="00571CFD">
      <w:pPr>
        <w:pStyle w:val="libNormal"/>
        <w:rPr>
          <w:rtl/>
        </w:rPr>
      </w:pPr>
      <w:r w:rsidRPr="008856D2">
        <w:rPr>
          <w:rtl/>
        </w:rPr>
        <w:t>و</w:t>
      </w:r>
      <w:r w:rsidR="00C02929">
        <w:rPr>
          <w:rtl/>
        </w:rPr>
        <w:t>قال</w:t>
      </w:r>
      <w:r w:rsidR="00B124C6">
        <w:rPr>
          <w:rtl/>
        </w:rPr>
        <w:t xml:space="preserve"> </w:t>
      </w:r>
      <w:r w:rsidRPr="008856D2">
        <w:rPr>
          <w:rtl/>
        </w:rPr>
        <w:t>الجوهري</w:t>
      </w:r>
      <w:r>
        <w:rPr>
          <w:rtl/>
        </w:rPr>
        <w:t xml:space="preserve"> : </w:t>
      </w:r>
      <w:r w:rsidRPr="008856D2">
        <w:rPr>
          <w:rtl/>
        </w:rPr>
        <w:t>الازورار عن الشيء العدول عنه</w:t>
      </w:r>
      <w:r>
        <w:rPr>
          <w:rtl/>
        </w:rPr>
        <w:t xml:space="preserve"> ، </w:t>
      </w:r>
      <w:r w:rsidRPr="004A3B67">
        <w:rPr>
          <w:rtl/>
        </w:rPr>
        <w:t>وقد أزور</w:t>
      </w:r>
      <w:r w:rsidRPr="008856D2">
        <w:rPr>
          <w:rtl/>
        </w:rPr>
        <w:t xml:space="preserve"> عنه ازورارا وازوار عنه تزاورا</w:t>
      </w:r>
      <w:r w:rsidR="00C02929">
        <w:rPr>
          <w:rFonts w:hint="cs"/>
          <w:rtl/>
        </w:rPr>
        <w:t>ً</w:t>
      </w:r>
      <w:r w:rsidRPr="008856D2">
        <w:rPr>
          <w:rtl/>
        </w:rPr>
        <w:t xml:space="preserve"> بمعنى عدل عنه وانحرف</w:t>
      </w:r>
      <w:r>
        <w:rPr>
          <w:rtl/>
        </w:rPr>
        <w:t xml:space="preserve"> ، </w:t>
      </w:r>
      <w:r w:rsidRPr="008856D2">
        <w:rPr>
          <w:rtl/>
        </w:rPr>
        <w:t>وازورار الملعون لا يعلم وجهه</w:t>
      </w:r>
      <w:r>
        <w:rPr>
          <w:rtl/>
        </w:rPr>
        <w:t xml:space="preserve"> ، </w:t>
      </w:r>
      <w:r w:rsidRPr="008856D2">
        <w:rPr>
          <w:rtl/>
        </w:rPr>
        <w:t xml:space="preserve">مع </w:t>
      </w:r>
      <w:r w:rsidR="00B117F3">
        <w:rPr>
          <w:rtl/>
        </w:rPr>
        <w:t xml:space="preserve">أنّهم </w:t>
      </w:r>
      <w:r w:rsidR="003B3163">
        <w:rPr>
          <w:rtl/>
        </w:rPr>
        <w:t>أيضاً</w:t>
      </w:r>
      <w:r w:rsidR="00C96129">
        <w:rPr>
          <w:rtl/>
        </w:rPr>
        <w:t xml:space="preserve"> </w:t>
      </w:r>
      <w:r w:rsidRPr="008856D2">
        <w:rPr>
          <w:rtl/>
        </w:rPr>
        <w:t>رووا هذا الخبر في كتبهم كما ذكره الجزري والزمخشري وغيرهما</w:t>
      </w:r>
      <w:r>
        <w:rPr>
          <w:rtl/>
        </w:rPr>
        <w:t xml:space="preserve"> ، </w:t>
      </w:r>
      <w:r w:rsidR="004A12BC">
        <w:rPr>
          <w:rtl/>
        </w:rPr>
        <w:t xml:space="preserve">إلّا </w:t>
      </w:r>
      <w:r w:rsidRPr="008856D2">
        <w:rPr>
          <w:rtl/>
        </w:rPr>
        <w:t xml:space="preserve">أن يكون </w:t>
      </w:r>
      <w:r w:rsidR="00EF7FC8">
        <w:rPr>
          <w:rtl/>
        </w:rPr>
        <w:t xml:space="preserve">لـمّا </w:t>
      </w:r>
      <w:r w:rsidRPr="008856D2">
        <w:rPr>
          <w:rtl/>
        </w:rPr>
        <w:t xml:space="preserve">يفهم من كلامه </w:t>
      </w:r>
      <w:r w:rsidRPr="00940F9D">
        <w:rPr>
          <w:rStyle w:val="libAlaemChar"/>
          <w:rtl/>
        </w:rPr>
        <w:t>عليه‌السلام</w:t>
      </w:r>
      <w:r w:rsidRPr="008856D2">
        <w:rPr>
          <w:rtl/>
        </w:rPr>
        <w:t xml:space="preserve"> من أن عدم جعل الجميع حبرة لقلتها.</w:t>
      </w:r>
    </w:p>
    <w:p w14:paraId="1C9B5DB9" w14:textId="6EF8A53D" w:rsidR="00EE3516" w:rsidRDefault="00EE3516" w:rsidP="00571CFD">
      <w:pPr>
        <w:pStyle w:val="libNormal"/>
        <w:rPr>
          <w:rtl/>
        </w:rPr>
      </w:pPr>
      <w:r w:rsidRPr="008856D2">
        <w:rPr>
          <w:rtl/>
        </w:rPr>
        <w:t>وقيل</w:t>
      </w:r>
      <w:r>
        <w:rPr>
          <w:rtl/>
        </w:rPr>
        <w:t xml:space="preserve"> : </w:t>
      </w:r>
      <w:r w:rsidR="00C02929">
        <w:rPr>
          <w:rtl/>
        </w:rPr>
        <w:t>لم</w:t>
      </w:r>
      <w:r w:rsidR="00EF7FC8">
        <w:rPr>
          <w:rtl/>
        </w:rPr>
        <w:t xml:space="preserve">ا </w:t>
      </w:r>
      <w:r w:rsidRPr="008856D2">
        <w:rPr>
          <w:rtl/>
        </w:rPr>
        <w:t xml:space="preserve">روي في طرقهم </w:t>
      </w:r>
      <w:r w:rsidR="00161583">
        <w:rPr>
          <w:rtl/>
        </w:rPr>
        <w:t xml:space="preserve">انّه </w:t>
      </w:r>
      <w:r w:rsidRPr="00940F9D">
        <w:rPr>
          <w:rStyle w:val="libAlaemChar"/>
          <w:rtl/>
        </w:rPr>
        <w:t>صلى‌الله‌عليه‌وآله‌وسلم</w:t>
      </w:r>
      <w:r w:rsidRPr="008856D2">
        <w:rPr>
          <w:rtl/>
        </w:rPr>
        <w:t xml:space="preserve"> كفن في ثلاثة أثواب سحولية وهو ضعيف</w:t>
      </w:r>
      <w:r>
        <w:rPr>
          <w:rtl/>
        </w:rPr>
        <w:t xml:space="preserve"> ، </w:t>
      </w:r>
      <w:r w:rsidRPr="008856D2">
        <w:rPr>
          <w:rtl/>
        </w:rPr>
        <w:t>ويمكن أن يكون عدم إذع</w:t>
      </w:r>
      <w:r w:rsidR="00161583">
        <w:rPr>
          <w:rtl/>
        </w:rPr>
        <w:t xml:space="preserve">انّه </w:t>
      </w:r>
      <w:r w:rsidRPr="008856D2">
        <w:rPr>
          <w:rtl/>
        </w:rPr>
        <w:t xml:space="preserve">لعدم </w:t>
      </w:r>
      <w:r w:rsidR="001427C1">
        <w:rPr>
          <w:rtl/>
        </w:rPr>
        <w:t xml:space="preserve">صحّة </w:t>
      </w:r>
      <w:r w:rsidRPr="008856D2">
        <w:rPr>
          <w:rtl/>
        </w:rPr>
        <w:t>هذه الرواية عنده</w:t>
      </w:r>
      <w:r>
        <w:rPr>
          <w:rtl/>
        </w:rPr>
        <w:t xml:space="preserve"> ، </w:t>
      </w:r>
      <w:r w:rsidRPr="008856D2">
        <w:rPr>
          <w:rtl/>
        </w:rPr>
        <w:t>و</w:t>
      </w:r>
      <w:r w:rsidR="00161583">
        <w:rPr>
          <w:rtl/>
        </w:rPr>
        <w:t xml:space="preserve">انّه </w:t>
      </w:r>
      <w:r w:rsidRPr="008856D2">
        <w:rPr>
          <w:rtl/>
        </w:rPr>
        <w:t>كان يزعم أن الأثواب كانت أكثر من ذلك كما يومئ إليه بعض الأخبار.</w:t>
      </w:r>
    </w:p>
    <w:p w14:paraId="0F674891" w14:textId="75FE9963" w:rsidR="00EE3516" w:rsidRPr="008856D2" w:rsidRDefault="00EE3516" w:rsidP="00571CFD">
      <w:pPr>
        <w:pStyle w:val="libNormal"/>
        <w:rPr>
          <w:rtl/>
        </w:rPr>
      </w:pPr>
      <w:r>
        <w:rPr>
          <w:rtl/>
        </w:rPr>
        <w:t xml:space="preserve">« </w:t>
      </w:r>
      <w:r w:rsidR="00A10A2E">
        <w:rPr>
          <w:rtl/>
        </w:rPr>
        <w:t xml:space="preserve">انّما </w:t>
      </w:r>
      <w:r w:rsidRPr="004A3B67">
        <w:rPr>
          <w:rtl/>
        </w:rPr>
        <w:t>كانت عجوة</w:t>
      </w:r>
      <w:r>
        <w:rPr>
          <w:rtl/>
        </w:rPr>
        <w:t xml:space="preserve"> » </w:t>
      </w:r>
      <w:r w:rsidRPr="008856D2">
        <w:rPr>
          <w:rtl/>
        </w:rPr>
        <w:t>في النهاية</w:t>
      </w:r>
      <w:r>
        <w:rPr>
          <w:rtl/>
        </w:rPr>
        <w:t xml:space="preserve"> : </w:t>
      </w:r>
      <w:r w:rsidRPr="008856D2">
        <w:rPr>
          <w:rtl/>
        </w:rPr>
        <w:t>العجوة نوع من ت</w:t>
      </w:r>
      <w:r w:rsidR="004102BD">
        <w:rPr>
          <w:rtl/>
        </w:rPr>
        <w:t xml:space="preserve">مرّ </w:t>
      </w:r>
      <w:r w:rsidRPr="008856D2">
        <w:rPr>
          <w:rtl/>
        </w:rPr>
        <w:t>المدينة أكبر من الصيح</w:t>
      </w:r>
      <w:r w:rsidR="00173CB2">
        <w:rPr>
          <w:rtl/>
        </w:rPr>
        <w:t xml:space="preserve">أنّي </w:t>
      </w:r>
      <w:r>
        <w:rPr>
          <w:rtl/>
        </w:rPr>
        <w:t xml:space="preserve">، </w:t>
      </w:r>
      <w:r w:rsidRPr="008856D2">
        <w:rPr>
          <w:rtl/>
        </w:rPr>
        <w:t xml:space="preserve">يضرب إلى السواد من غرس </w:t>
      </w:r>
      <w:r w:rsidR="004A12BC">
        <w:rPr>
          <w:rtl/>
        </w:rPr>
        <w:t xml:space="preserve">النبيّ </w:t>
      </w:r>
      <w:r>
        <w:rPr>
          <w:rtl/>
        </w:rPr>
        <w:t xml:space="preserve">، </w:t>
      </w:r>
      <w:r w:rsidRPr="008856D2">
        <w:rPr>
          <w:rtl/>
        </w:rPr>
        <w:t>وفي الصحاح ضرب من أجواد الت</w:t>
      </w:r>
      <w:r w:rsidR="004102BD">
        <w:rPr>
          <w:rtl/>
        </w:rPr>
        <w:t xml:space="preserve">مرّ </w:t>
      </w:r>
      <w:r w:rsidRPr="008856D2">
        <w:rPr>
          <w:rtl/>
        </w:rPr>
        <w:t>بالمدينة ونخلتها تسمى لينة</w:t>
      </w:r>
      <w:r>
        <w:rPr>
          <w:rtl/>
        </w:rPr>
        <w:t xml:space="preserve"> ، </w:t>
      </w:r>
      <w:r w:rsidRPr="008856D2">
        <w:rPr>
          <w:rtl/>
        </w:rPr>
        <w:t>انتهى.</w:t>
      </w:r>
    </w:p>
    <w:p w14:paraId="0857ABA9" w14:textId="1314E09A" w:rsidR="00EE3516" w:rsidRPr="008856D2" w:rsidRDefault="00EE3516" w:rsidP="00571CFD">
      <w:pPr>
        <w:pStyle w:val="libNormal"/>
        <w:rPr>
          <w:rtl/>
        </w:rPr>
      </w:pPr>
      <w:r w:rsidRPr="004A3B67">
        <w:rPr>
          <w:rtl/>
        </w:rPr>
        <w:t>وقيل</w:t>
      </w:r>
      <w:r>
        <w:rPr>
          <w:rtl/>
        </w:rPr>
        <w:t xml:space="preserve"> : </w:t>
      </w:r>
      <w:r w:rsidRPr="004A3B67">
        <w:rPr>
          <w:rtl/>
        </w:rPr>
        <w:t>اللقاط</w:t>
      </w:r>
      <w:r w:rsidRPr="008856D2">
        <w:rPr>
          <w:rtl/>
        </w:rPr>
        <w:t xml:space="preserve"> بالك</w:t>
      </w:r>
      <w:r w:rsidR="00FA108B">
        <w:rPr>
          <w:rtl/>
        </w:rPr>
        <w:t xml:space="preserve">سرّ </w:t>
      </w:r>
      <w:r w:rsidRPr="008856D2">
        <w:rPr>
          <w:rtl/>
        </w:rPr>
        <w:t>جمع لقط بالتحريك وهو ما يلتقط من هيهنا وهيهنا من النوى ونحوه</w:t>
      </w:r>
      <w:r>
        <w:rPr>
          <w:rtl/>
        </w:rPr>
        <w:t xml:space="preserve"> ، </w:t>
      </w:r>
      <w:r w:rsidRPr="008856D2">
        <w:rPr>
          <w:rtl/>
        </w:rPr>
        <w:t>و</w:t>
      </w:r>
      <w:r w:rsidR="00A31824">
        <w:rPr>
          <w:rtl/>
        </w:rPr>
        <w:t xml:space="preserve">بالضمّ </w:t>
      </w:r>
      <w:r w:rsidRPr="008856D2">
        <w:rPr>
          <w:rtl/>
        </w:rPr>
        <w:t>الساقط الرديء</w:t>
      </w:r>
      <w:r>
        <w:rPr>
          <w:rtl/>
        </w:rPr>
        <w:t xml:space="preserve"> ، </w:t>
      </w:r>
      <w:r w:rsidRPr="008856D2">
        <w:rPr>
          <w:rtl/>
        </w:rPr>
        <w:t>وفي القاموس</w:t>
      </w:r>
      <w:r>
        <w:rPr>
          <w:rtl/>
        </w:rPr>
        <w:t xml:space="preserve"> : </w:t>
      </w:r>
      <w:r w:rsidRPr="008856D2">
        <w:rPr>
          <w:rtl/>
        </w:rPr>
        <w:t>لقطه أخذه من الأرض</w:t>
      </w:r>
      <w:r>
        <w:rPr>
          <w:rtl/>
        </w:rPr>
        <w:t xml:space="preserve"> ، </w:t>
      </w:r>
      <w:r w:rsidRPr="008856D2">
        <w:rPr>
          <w:rtl/>
        </w:rPr>
        <w:t xml:space="preserve">واللقاطة </w:t>
      </w:r>
      <w:r w:rsidR="00A31824">
        <w:rPr>
          <w:rtl/>
        </w:rPr>
        <w:t xml:space="preserve">بالضمّ </w:t>
      </w:r>
      <w:r w:rsidRPr="008856D2">
        <w:rPr>
          <w:rtl/>
        </w:rPr>
        <w:t xml:space="preserve">ما كان ساقطا </w:t>
      </w:r>
      <w:r w:rsidR="00651418">
        <w:rPr>
          <w:rtl/>
        </w:rPr>
        <w:t xml:space="preserve">ممّا </w:t>
      </w:r>
      <w:r w:rsidRPr="008856D2">
        <w:rPr>
          <w:rtl/>
        </w:rPr>
        <w:t>لا قيمة له وكسحاب</w:t>
      </w:r>
      <w:r>
        <w:rPr>
          <w:rtl/>
        </w:rPr>
        <w:t xml:space="preserve"> : </w:t>
      </w:r>
      <w:r w:rsidRPr="008856D2">
        <w:rPr>
          <w:rtl/>
        </w:rPr>
        <w:t xml:space="preserve">السنبل </w:t>
      </w:r>
      <w:r w:rsidR="0012207A">
        <w:rPr>
          <w:rtl/>
        </w:rPr>
        <w:t xml:space="preserve">الّذي </w:t>
      </w:r>
      <w:r w:rsidRPr="008856D2">
        <w:rPr>
          <w:rtl/>
        </w:rPr>
        <w:t>تخطئه المنا</w:t>
      </w:r>
      <w:r w:rsidR="00161583">
        <w:rPr>
          <w:rtl/>
        </w:rPr>
        <w:t xml:space="preserve">جلّ </w:t>
      </w:r>
      <w:r w:rsidRPr="00183202">
        <w:rPr>
          <w:rStyle w:val="libFootnotenumChar"/>
          <w:rtl/>
        </w:rPr>
        <w:t>(1)</w:t>
      </w:r>
      <w:r w:rsidRPr="008856D2">
        <w:rPr>
          <w:rtl/>
        </w:rPr>
        <w:t xml:space="preserve"> والألقاط الأوباش.</w:t>
      </w:r>
    </w:p>
    <w:p w14:paraId="266122BA" w14:textId="61629D5C" w:rsidR="00EE3516" w:rsidRPr="008856D2" w:rsidRDefault="00EE3516" w:rsidP="00571CFD">
      <w:pPr>
        <w:pStyle w:val="libNormal"/>
        <w:rPr>
          <w:rtl/>
        </w:rPr>
      </w:pPr>
      <w:r w:rsidRPr="004A3B67">
        <w:rPr>
          <w:rtl/>
        </w:rPr>
        <w:t>و</w:t>
      </w:r>
      <w:r w:rsidR="00386F93">
        <w:rPr>
          <w:rtl/>
        </w:rPr>
        <w:t xml:space="preserve">قال : </w:t>
      </w:r>
      <w:r w:rsidRPr="004A3B67">
        <w:rPr>
          <w:rtl/>
        </w:rPr>
        <w:t>اللون</w:t>
      </w:r>
      <w:r w:rsidRPr="008856D2">
        <w:rPr>
          <w:rtl/>
        </w:rPr>
        <w:t xml:space="preserve"> النوع والدقل من النخل</w:t>
      </w:r>
      <w:r>
        <w:rPr>
          <w:rtl/>
        </w:rPr>
        <w:t xml:space="preserve"> ، </w:t>
      </w:r>
      <w:r w:rsidRPr="008856D2">
        <w:rPr>
          <w:rtl/>
        </w:rPr>
        <w:t xml:space="preserve">وهو جماعة واحدتها لونة </w:t>
      </w:r>
      <w:r w:rsidR="00A31824">
        <w:rPr>
          <w:rtl/>
        </w:rPr>
        <w:t xml:space="preserve">بالضمّ </w:t>
      </w:r>
      <w:r w:rsidRPr="008856D2">
        <w:rPr>
          <w:rtl/>
        </w:rPr>
        <w:t>ولينة بالك</w:t>
      </w:r>
      <w:r w:rsidR="00FA108B">
        <w:rPr>
          <w:rtl/>
        </w:rPr>
        <w:t xml:space="preserve">سرّ </w:t>
      </w:r>
      <w:r>
        <w:rPr>
          <w:rtl/>
        </w:rPr>
        <w:t xml:space="preserve">، </w:t>
      </w:r>
      <w:r w:rsidRPr="008856D2">
        <w:rPr>
          <w:rtl/>
        </w:rPr>
        <w:t>و</w:t>
      </w:r>
      <w:r w:rsidR="00386F93">
        <w:rPr>
          <w:rtl/>
        </w:rPr>
        <w:t xml:space="preserve">قال : </w:t>
      </w:r>
      <w:r w:rsidRPr="008856D2">
        <w:rPr>
          <w:rtl/>
        </w:rPr>
        <w:t>الدقل محركة أردء الت</w:t>
      </w:r>
      <w:r w:rsidR="004102BD">
        <w:rPr>
          <w:rtl/>
        </w:rPr>
        <w:t xml:space="preserve">مرّ </w:t>
      </w:r>
      <w:r w:rsidRPr="008856D2">
        <w:rPr>
          <w:rtl/>
        </w:rPr>
        <w:t>وفي المصباح المنير</w:t>
      </w:r>
      <w:r>
        <w:rPr>
          <w:rtl/>
        </w:rPr>
        <w:t xml:space="preserve"> : </w:t>
      </w:r>
      <w:r w:rsidRPr="008856D2">
        <w:rPr>
          <w:rtl/>
        </w:rPr>
        <w:t>اللون جنس من الت</w:t>
      </w:r>
      <w:r w:rsidR="004102BD">
        <w:rPr>
          <w:rtl/>
        </w:rPr>
        <w:t xml:space="preserve">مرّ </w:t>
      </w:r>
      <w:r w:rsidRPr="008856D2">
        <w:rPr>
          <w:rtl/>
        </w:rPr>
        <w:t>و</w:t>
      </w:r>
      <w:r w:rsidR="00B124C6">
        <w:rPr>
          <w:rtl/>
        </w:rPr>
        <w:t xml:space="preserve">قال : </w:t>
      </w:r>
      <w:r w:rsidRPr="008856D2">
        <w:rPr>
          <w:rtl/>
        </w:rPr>
        <w:t>بعضهم</w:t>
      </w:r>
      <w:r>
        <w:rPr>
          <w:rtl/>
        </w:rPr>
        <w:t xml:space="preserve"> : </w:t>
      </w:r>
      <w:r w:rsidRPr="008856D2">
        <w:rPr>
          <w:rtl/>
        </w:rPr>
        <w:t>أهل المدينة يسمون كله الأل</w:t>
      </w:r>
      <w:r w:rsidR="00C02929">
        <w:rPr>
          <w:rtl/>
        </w:rPr>
        <w:t>وان</w:t>
      </w:r>
      <w:r w:rsidR="00A10A2E">
        <w:rPr>
          <w:rtl/>
        </w:rPr>
        <w:t xml:space="preserve"> </w:t>
      </w:r>
      <w:r w:rsidRPr="008856D2">
        <w:rPr>
          <w:rtl/>
        </w:rPr>
        <w:t>ما خلا البرني والعجوة.</w:t>
      </w:r>
    </w:p>
    <w:p w14:paraId="777DF31D" w14:textId="77777777" w:rsidR="00EE3516" w:rsidRPr="008856D2" w:rsidRDefault="00EE3516" w:rsidP="006F7B8D">
      <w:pPr>
        <w:pStyle w:val="libLine"/>
        <w:rPr>
          <w:rtl/>
        </w:rPr>
      </w:pPr>
      <w:r w:rsidRPr="008856D2">
        <w:rPr>
          <w:rtl/>
        </w:rPr>
        <w:t>__________________</w:t>
      </w:r>
    </w:p>
    <w:p w14:paraId="35E48C8F" w14:textId="201F4EB8" w:rsidR="00EE3516" w:rsidRPr="008856D2" w:rsidRDefault="00EE3516" w:rsidP="005A0345">
      <w:pPr>
        <w:pStyle w:val="libFootnote0"/>
        <w:rPr>
          <w:rtl/>
          <w:lang w:bidi="fa-IR"/>
        </w:rPr>
      </w:pPr>
      <w:r>
        <w:rPr>
          <w:rtl/>
        </w:rPr>
        <w:t>(</w:t>
      </w:r>
      <w:r w:rsidRPr="008856D2">
        <w:rPr>
          <w:rtl/>
        </w:rPr>
        <w:t>1) المنا</w:t>
      </w:r>
      <w:r w:rsidR="00C02929">
        <w:rPr>
          <w:rtl/>
        </w:rPr>
        <w:t>جل</w:t>
      </w:r>
      <w:r w:rsidR="00161583">
        <w:rPr>
          <w:rtl/>
        </w:rPr>
        <w:t xml:space="preserve"> </w:t>
      </w:r>
      <w:r w:rsidRPr="008856D2">
        <w:rPr>
          <w:rtl/>
        </w:rPr>
        <w:t>جمع المن</w:t>
      </w:r>
      <w:r w:rsidR="00C02929">
        <w:rPr>
          <w:rtl/>
        </w:rPr>
        <w:t>جل</w:t>
      </w:r>
      <w:r w:rsidR="00161583">
        <w:rPr>
          <w:rtl/>
        </w:rPr>
        <w:t xml:space="preserve"> </w:t>
      </w:r>
      <w:r>
        <w:rPr>
          <w:rtl/>
        </w:rPr>
        <w:t xml:space="preserve">: </w:t>
      </w:r>
      <w:r w:rsidRPr="008856D2">
        <w:rPr>
          <w:rtl/>
        </w:rPr>
        <w:t>ما يحصد به الزرع</w:t>
      </w:r>
      <w:r>
        <w:rPr>
          <w:rtl/>
        </w:rPr>
        <w:t xml:space="preserve"> ، </w:t>
      </w:r>
      <w:r w:rsidRPr="008856D2">
        <w:rPr>
          <w:rtl/>
        </w:rPr>
        <w:t>وبالفارسية</w:t>
      </w:r>
      <w:r>
        <w:rPr>
          <w:rtl/>
        </w:rPr>
        <w:t xml:space="preserve"> « </w:t>
      </w:r>
      <w:r w:rsidRPr="008856D2">
        <w:rPr>
          <w:rtl/>
        </w:rPr>
        <w:t>داس</w:t>
      </w:r>
      <w:r>
        <w:rPr>
          <w:rtl/>
        </w:rPr>
        <w:t xml:space="preserve"> ».</w:t>
      </w:r>
    </w:p>
    <w:p w14:paraId="6D46E9D4" w14:textId="77777777" w:rsidR="002A5FAD" w:rsidRDefault="002A5FAD" w:rsidP="002A5FAD">
      <w:pPr>
        <w:pStyle w:val="libNormal"/>
        <w:rPr>
          <w:rtl/>
        </w:rPr>
      </w:pPr>
      <w:r w:rsidRPr="002A5FAD">
        <w:rPr>
          <w:rStyle w:val="libNormalChar"/>
          <w:rtl/>
        </w:rPr>
        <w:br w:type="page"/>
      </w:r>
    </w:p>
    <w:p w14:paraId="1BF10884" w14:textId="5E5658CA" w:rsidR="00EE3516" w:rsidRPr="008856D2" w:rsidRDefault="00EE3516" w:rsidP="002A5FAD">
      <w:pPr>
        <w:pStyle w:val="libNormal0"/>
        <w:rPr>
          <w:rtl/>
        </w:rPr>
      </w:pPr>
      <w:r w:rsidRPr="008856D2">
        <w:rPr>
          <w:rtl/>
        </w:rPr>
        <w:lastRenderedPageBreak/>
        <w:t>ابن شريح هذا الغلام يخبرك ف</w:t>
      </w:r>
      <w:r w:rsidR="00161583">
        <w:rPr>
          <w:rtl/>
        </w:rPr>
        <w:t xml:space="preserve">انّه </w:t>
      </w:r>
      <w:r w:rsidRPr="008856D2">
        <w:rPr>
          <w:rtl/>
        </w:rPr>
        <w:t>منهم ي</w:t>
      </w:r>
      <w:r w:rsidR="00CB588E">
        <w:rPr>
          <w:rtl/>
        </w:rPr>
        <w:t xml:space="preserve">عنّي </w:t>
      </w:r>
      <w:r w:rsidRPr="008856D2">
        <w:rPr>
          <w:rtl/>
        </w:rPr>
        <w:t>ميمون فسأله ف</w:t>
      </w:r>
      <w:r w:rsidR="00B124C6">
        <w:rPr>
          <w:rtl/>
        </w:rPr>
        <w:t xml:space="preserve">قال : </w:t>
      </w:r>
      <w:r w:rsidRPr="008856D2">
        <w:rPr>
          <w:rtl/>
        </w:rPr>
        <w:t>ميمون</w:t>
      </w:r>
      <w:r>
        <w:rPr>
          <w:rtl/>
        </w:rPr>
        <w:t xml:space="preserve"> أ</w:t>
      </w:r>
      <w:r w:rsidRPr="008856D2">
        <w:rPr>
          <w:rtl/>
        </w:rPr>
        <w:t xml:space="preserve">ما تعلم ما </w:t>
      </w:r>
      <w:r w:rsidR="00B124C6">
        <w:rPr>
          <w:rtl/>
        </w:rPr>
        <w:t xml:space="preserve">قال : </w:t>
      </w:r>
      <w:r w:rsidRPr="008856D2">
        <w:rPr>
          <w:rtl/>
        </w:rPr>
        <w:t xml:space="preserve">لك </w:t>
      </w:r>
      <w:r w:rsidR="00B124C6">
        <w:rPr>
          <w:rtl/>
        </w:rPr>
        <w:t xml:space="preserve">قال : </w:t>
      </w:r>
      <w:r w:rsidRPr="008856D2">
        <w:rPr>
          <w:rtl/>
        </w:rPr>
        <w:t xml:space="preserve">لا والله </w:t>
      </w:r>
      <w:r w:rsidR="00B124C6">
        <w:rPr>
          <w:rtl/>
        </w:rPr>
        <w:t xml:space="preserve">قال : </w:t>
      </w:r>
      <w:r w:rsidR="00161583">
        <w:rPr>
          <w:rtl/>
        </w:rPr>
        <w:t xml:space="preserve">انّه </w:t>
      </w:r>
      <w:r w:rsidRPr="008856D2">
        <w:rPr>
          <w:rtl/>
        </w:rPr>
        <w:t xml:space="preserve">ضرب لك مثل نفسه فأخبرك </w:t>
      </w:r>
      <w:r w:rsidR="00161583">
        <w:rPr>
          <w:rtl/>
        </w:rPr>
        <w:t xml:space="preserve">انّه </w:t>
      </w:r>
      <w:r w:rsidRPr="008856D2">
        <w:rPr>
          <w:rtl/>
        </w:rPr>
        <w:t xml:space="preserve">ولد من ولد رسول الله </w:t>
      </w:r>
      <w:r w:rsidRPr="00940F9D">
        <w:rPr>
          <w:rStyle w:val="libAlaemChar"/>
          <w:rtl/>
        </w:rPr>
        <w:t>صلى‌الله‌عليه‌وآله</w:t>
      </w:r>
      <w:r w:rsidRPr="008856D2">
        <w:rPr>
          <w:rtl/>
        </w:rPr>
        <w:t xml:space="preserve"> وعلم رسول الله عندهم </w:t>
      </w:r>
      <w:r w:rsidR="00C02929">
        <w:rPr>
          <w:rFonts w:hint="cs"/>
          <w:rtl/>
        </w:rPr>
        <w:t xml:space="preserve">، </w:t>
      </w:r>
      <w:r w:rsidRPr="008856D2">
        <w:rPr>
          <w:rtl/>
        </w:rPr>
        <w:t>فما جاء من عندهم فهو صواب وما جاء من عند غيرهم فهو لقاط</w:t>
      </w:r>
      <w:r>
        <w:rPr>
          <w:rFonts w:hint="cs"/>
          <w:rtl/>
        </w:rPr>
        <w:t>.</w:t>
      </w:r>
    </w:p>
    <w:p w14:paraId="08E07D22" w14:textId="55FC4E52" w:rsidR="00EE3516" w:rsidRDefault="00C02929" w:rsidP="00EE3516">
      <w:pPr>
        <w:pStyle w:val="Heading1Center"/>
        <w:rPr>
          <w:rtl/>
          <w:lang w:bidi="fa-IR"/>
        </w:rPr>
      </w:pPr>
      <w:bookmarkStart w:id="161" w:name="_Toc93994841"/>
      <w:bookmarkStart w:id="162" w:name="_Toc257908175"/>
      <w:r>
        <w:rPr>
          <w:rFonts w:hint="cs"/>
          <w:rtl/>
          <w:lang w:bidi="fa-IR"/>
        </w:rPr>
        <w:t xml:space="preserve">( </w:t>
      </w:r>
      <w:r w:rsidR="00EE3516">
        <w:rPr>
          <w:rFonts w:hint="cs"/>
          <w:rtl/>
          <w:lang w:bidi="fa-IR"/>
        </w:rPr>
        <w:t>باب</w:t>
      </w:r>
      <w:bookmarkEnd w:id="161"/>
      <w:r>
        <w:rPr>
          <w:rFonts w:hint="cs"/>
          <w:rtl/>
          <w:lang w:bidi="fa-IR"/>
        </w:rPr>
        <w:t xml:space="preserve"> )</w:t>
      </w:r>
      <w:bookmarkEnd w:id="162"/>
    </w:p>
    <w:p w14:paraId="272D3847" w14:textId="782C9BD4" w:rsidR="00EE3516" w:rsidRPr="008856D2" w:rsidRDefault="00C02929" w:rsidP="00EE3516">
      <w:pPr>
        <w:pStyle w:val="Heading1Center"/>
        <w:rPr>
          <w:rtl/>
          <w:lang w:bidi="fa-IR"/>
        </w:rPr>
      </w:pPr>
      <w:bookmarkStart w:id="163" w:name="_Toc93994842"/>
      <w:bookmarkStart w:id="164" w:name="_Toc257908176"/>
      <w:r>
        <w:rPr>
          <w:rFonts w:hint="cs"/>
          <w:rtl/>
          <w:lang w:bidi="fa-IR"/>
        </w:rPr>
        <w:t xml:space="preserve">( </w:t>
      </w:r>
      <w:r w:rsidR="00EE3516" w:rsidRPr="008856D2">
        <w:rPr>
          <w:rtl/>
          <w:lang w:bidi="fa-IR"/>
        </w:rPr>
        <w:t>فيما جاء أن حديثهم صعب مستصعب</w:t>
      </w:r>
      <w:bookmarkEnd w:id="163"/>
      <w:r>
        <w:rPr>
          <w:rFonts w:hint="cs"/>
          <w:rtl/>
          <w:lang w:bidi="fa-IR"/>
        </w:rPr>
        <w:t xml:space="preserve"> )</w:t>
      </w:r>
      <w:bookmarkEnd w:id="164"/>
    </w:p>
    <w:p w14:paraId="0CD4B4BE" w14:textId="74F3C4DE"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36E9D">
        <w:rPr>
          <w:rtl/>
        </w:rPr>
        <w:t xml:space="preserve">محمّد </w:t>
      </w:r>
      <w:r w:rsidRPr="008856D2">
        <w:rPr>
          <w:rtl/>
        </w:rPr>
        <w:t>بن سنان</w:t>
      </w:r>
      <w:r>
        <w:rPr>
          <w:rtl/>
        </w:rPr>
        <w:t xml:space="preserve"> ، </w:t>
      </w:r>
      <w:r w:rsidRPr="008856D2">
        <w:rPr>
          <w:rtl/>
        </w:rPr>
        <w:t>عن عم</w:t>
      </w:r>
      <w:r w:rsidR="00C02929">
        <w:rPr>
          <w:rFonts w:hint="cs"/>
          <w:rtl/>
        </w:rPr>
        <w:t>ّ</w:t>
      </w:r>
      <w:r w:rsidRPr="008856D2">
        <w:rPr>
          <w:rtl/>
        </w:rPr>
        <w:t>ار بن مر</w:t>
      </w:r>
      <w:r w:rsidR="00C02929">
        <w:rPr>
          <w:rtl/>
        </w:rPr>
        <w:t>وان</w:t>
      </w:r>
      <w:r w:rsidR="00A10A2E">
        <w:rPr>
          <w:rtl/>
        </w:rPr>
        <w:t xml:space="preserve"> </w:t>
      </w:r>
      <w:r>
        <w:rPr>
          <w:rtl/>
        </w:rPr>
        <w:t xml:space="preserve">، </w:t>
      </w:r>
      <w:r w:rsidRPr="008856D2">
        <w:rPr>
          <w:rtl/>
        </w:rPr>
        <w:t xml:space="preserve">عن جابر </w:t>
      </w:r>
      <w:r w:rsidR="00B124C6">
        <w:rPr>
          <w:rtl/>
        </w:rPr>
        <w:t xml:space="preserve">قال : قال : </w:t>
      </w:r>
      <w:r w:rsidRPr="008856D2">
        <w:rPr>
          <w:rtl/>
        </w:rPr>
        <w:t xml:space="preserve">أبو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رسول الله </w:t>
      </w:r>
      <w:r w:rsidRPr="00940F9D">
        <w:rPr>
          <w:rStyle w:val="libAlaemChar"/>
          <w:rtl/>
        </w:rPr>
        <w:t>صلى‌الله‌عليه‌وآله</w:t>
      </w:r>
      <w:r w:rsidRPr="008856D2">
        <w:rPr>
          <w:rtl/>
        </w:rPr>
        <w:t xml:space="preserve"> إن</w:t>
      </w:r>
      <w:r w:rsidR="00C02929">
        <w:rPr>
          <w:rFonts w:hint="cs"/>
          <w:rtl/>
        </w:rPr>
        <w:t>ّ</w:t>
      </w:r>
      <w:r w:rsidRPr="008856D2">
        <w:rPr>
          <w:rtl/>
        </w:rPr>
        <w:t xml:space="preserve"> حديث آل </w:t>
      </w:r>
      <w:r w:rsidR="00A36E9D">
        <w:rPr>
          <w:rtl/>
        </w:rPr>
        <w:t xml:space="preserve">محمّد </w:t>
      </w:r>
      <w:r w:rsidRPr="008856D2">
        <w:rPr>
          <w:rtl/>
        </w:rPr>
        <w:t xml:space="preserve">صعب مستصعب لا يؤمن به </w:t>
      </w:r>
      <w:r w:rsidR="004A12BC">
        <w:rPr>
          <w:rtl/>
        </w:rPr>
        <w:t xml:space="preserve">إلّا </w:t>
      </w:r>
      <w:r w:rsidRPr="008856D2">
        <w:rPr>
          <w:rtl/>
        </w:rPr>
        <w:t>ملك مقر</w:t>
      </w:r>
      <w:r w:rsidR="00C02929">
        <w:rPr>
          <w:rFonts w:hint="cs"/>
          <w:rtl/>
        </w:rPr>
        <w:t>ّ</w:t>
      </w:r>
      <w:r w:rsidRPr="008856D2">
        <w:rPr>
          <w:rtl/>
        </w:rPr>
        <w:t>ب أو نبي</w:t>
      </w:r>
      <w:r w:rsidR="00C02929">
        <w:rPr>
          <w:rFonts w:hint="cs"/>
          <w:rtl/>
        </w:rPr>
        <w:t>ُّ</w:t>
      </w:r>
      <w:r w:rsidRPr="008856D2">
        <w:rPr>
          <w:rtl/>
        </w:rPr>
        <w:t xml:space="preserve"> مرسل أو عبد امتحن الله قلبه للإيمان</w:t>
      </w:r>
      <w:r w:rsidR="00C02929">
        <w:rPr>
          <w:rFonts w:hint="cs"/>
          <w:rtl/>
        </w:rPr>
        <w:t xml:space="preserve"> ،</w:t>
      </w:r>
    </w:p>
    <w:p w14:paraId="5726924C" w14:textId="08BA8051" w:rsidR="00EE3516" w:rsidRPr="00324B78" w:rsidRDefault="00201378" w:rsidP="006F7B8D">
      <w:pPr>
        <w:pStyle w:val="libLine"/>
        <w:rPr>
          <w:rtl/>
        </w:rPr>
      </w:pPr>
      <w:r>
        <w:rPr>
          <w:rFonts w:hint="cs"/>
          <w:rtl/>
        </w:rPr>
        <w:t>________________________________________________________</w:t>
      </w:r>
    </w:p>
    <w:p w14:paraId="7DC74D11" w14:textId="7770B897" w:rsidR="00EE3516" w:rsidRPr="008856D2" w:rsidRDefault="00EE3516" w:rsidP="00571CFD">
      <w:pPr>
        <w:pStyle w:val="libNormal"/>
        <w:rPr>
          <w:rtl/>
        </w:rPr>
      </w:pPr>
      <w:r w:rsidRPr="004A3B67">
        <w:rPr>
          <w:rtl/>
        </w:rPr>
        <w:t>وميمون</w:t>
      </w:r>
      <w:r w:rsidRPr="008856D2">
        <w:rPr>
          <w:rtl/>
        </w:rPr>
        <w:t xml:space="preserve"> القد</w:t>
      </w:r>
      <w:r w:rsidR="00C02929">
        <w:rPr>
          <w:rFonts w:hint="cs"/>
          <w:rtl/>
        </w:rPr>
        <w:t>ّ</w:t>
      </w:r>
      <w:r w:rsidRPr="008856D2">
        <w:rPr>
          <w:rtl/>
        </w:rPr>
        <w:t>اح هو المك</w:t>
      </w:r>
      <w:r w:rsidR="00C02929">
        <w:rPr>
          <w:rFonts w:hint="cs"/>
          <w:rtl/>
        </w:rPr>
        <w:t>ّ</w:t>
      </w:r>
      <w:r w:rsidRPr="008856D2">
        <w:rPr>
          <w:rtl/>
        </w:rPr>
        <w:t>ي و</w:t>
      </w:r>
      <w:r w:rsidR="00B124C6">
        <w:rPr>
          <w:rtl/>
        </w:rPr>
        <w:t xml:space="preserve">قال : </w:t>
      </w:r>
      <w:r w:rsidRPr="008856D2">
        <w:rPr>
          <w:rtl/>
        </w:rPr>
        <w:t xml:space="preserve">الشيخ في </w:t>
      </w:r>
      <w:r w:rsidR="0012207A">
        <w:rPr>
          <w:rtl/>
        </w:rPr>
        <w:t xml:space="preserve">الرّجال </w:t>
      </w:r>
      <w:r>
        <w:rPr>
          <w:rtl/>
        </w:rPr>
        <w:t xml:space="preserve">: </w:t>
      </w:r>
      <w:r w:rsidR="00161583">
        <w:rPr>
          <w:rtl/>
        </w:rPr>
        <w:t xml:space="preserve">انّه </w:t>
      </w:r>
      <w:r w:rsidRPr="008856D2">
        <w:rPr>
          <w:rtl/>
        </w:rPr>
        <w:t xml:space="preserve">مولى </w:t>
      </w:r>
      <w:r w:rsidR="009A66E4">
        <w:rPr>
          <w:rtl/>
        </w:rPr>
        <w:t xml:space="preserve">بنيّ </w:t>
      </w:r>
      <w:r w:rsidRPr="008856D2">
        <w:rPr>
          <w:rtl/>
        </w:rPr>
        <w:t>هاشم</w:t>
      </w:r>
      <w:r>
        <w:rPr>
          <w:rtl/>
        </w:rPr>
        <w:t xml:space="preserve"> ، </w:t>
      </w:r>
      <w:r w:rsidRPr="008856D2">
        <w:rPr>
          <w:rtl/>
        </w:rPr>
        <w:t>و</w:t>
      </w:r>
      <w:r w:rsidR="00B124C6">
        <w:rPr>
          <w:rtl/>
        </w:rPr>
        <w:t xml:space="preserve">قال : </w:t>
      </w:r>
      <w:r w:rsidRPr="008856D2">
        <w:rPr>
          <w:rtl/>
        </w:rPr>
        <w:t>ابن داود</w:t>
      </w:r>
      <w:r>
        <w:rPr>
          <w:rtl/>
        </w:rPr>
        <w:t xml:space="preserve"> : </w:t>
      </w:r>
      <w:r w:rsidRPr="008856D2">
        <w:rPr>
          <w:rtl/>
        </w:rPr>
        <w:t>هو ملعون ولا عبرة به</w:t>
      </w:r>
      <w:r>
        <w:rPr>
          <w:rtl/>
        </w:rPr>
        <w:t xml:space="preserve"> ، </w:t>
      </w:r>
      <w:r w:rsidRPr="008856D2">
        <w:rPr>
          <w:rtl/>
        </w:rPr>
        <w:t xml:space="preserve">وهذا الخبر </w:t>
      </w:r>
      <w:r w:rsidR="000548C0">
        <w:rPr>
          <w:rtl/>
        </w:rPr>
        <w:t xml:space="preserve">يدلّ </w:t>
      </w:r>
      <w:r w:rsidRPr="008856D2">
        <w:rPr>
          <w:rtl/>
        </w:rPr>
        <w:t>على مدحه و</w:t>
      </w:r>
      <w:r w:rsidR="00161583">
        <w:rPr>
          <w:rtl/>
        </w:rPr>
        <w:t xml:space="preserve">انّه </w:t>
      </w:r>
      <w:r w:rsidRPr="008856D2">
        <w:rPr>
          <w:rtl/>
        </w:rPr>
        <w:t xml:space="preserve">كان من العارفين بفضلهم </w:t>
      </w:r>
      <w:r w:rsidRPr="00940F9D">
        <w:rPr>
          <w:rStyle w:val="libAlaemChar"/>
          <w:rtl/>
        </w:rPr>
        <w:t>عليهم‌السلام</w:t>
      </w:r>
      <w:r w:rsidRPr="008856D2">
        <w:rPr>
          <w:rtl/>
        </w:rPr>
        <w:t>.</w:t>
      </w:r>
    </w:p>
    <w:p w14:paraId="61E46EBF" w14:textId="419928AB" w:rsidR="00EE3516" w:rsidRPr="008856D2" w:rsidRDefault="00EE3516" w:rsidP="00571CFD">
      <w:pPr>
        <w:pStyle w:val="libNormal"/>
        <w:rPr>
          <w:rtl/>
        </w:rPr>
      </w:pPr>
      <w:r w:rsidRPr="004A3B67">
        <w:rPr>
          <w:rtl/>
        </w:rPr>
        <w:t>وقوله</w:t>
      </w:r>
      <w:r>
        <w:rPr>
          <w:rtl/>
        </w:rPr>
        <w:t xml:space="preserve"> : </w:t>
      </w:r>
      <w:r w:rsidRPr="004A3B67">
        <w:rPr>
          <w:rtl/>
        </w:rPr>
        <w:t>ف</w:t>
      </w:r>
      <w:r w:rsidR="00161583">
        <w:rPr>
          <w:rtl/>
        </w:rPr>
        <w:t xml:space="preserve">انّه </w:t>
      </w:r>
      <w:r w:rsidRPr="004A3B67">
        <w:rPr>
          <w:rtl/>
        </w:rPr>
        <w:t>منهم</w:t>
      </w:r>
      <w:r>
        <w:rPr>
          <w:rtl/>
        </w:rPr>
        <w:t xml:space="preserve"> ، </w:t>
      </w:r>
      <w:r w:rsidRPr="008856D2">
        <w:rPr>
          <w:rtl/>
        </w:rPr>
        <w:t>أي من مواليهم وموالي القوم منهم</w:t>
      </w:r>
      <w:r>
        <w:rPr>
          <w:rtl/>
        </w:rPr>
        <w:t xml:space="preserve"> ، </w:t>
      </w:r>
      <w:r w:rsidRPr="008856D2">
        <w:rPr>
          <w:rtl/>
        </w:rPr>
        <w:t>أو من خواصهم العارفين بأسرارهم.</w:t>
      </w:r>
    </w:p>
    <w:p w14:paraId="1379930B" w14:textId="77777777" w:rsidR="00EE3516" w:rsidRDefault="00EE3516" w:rsidP="00EE3516">
      <w:pPr>
        <w:pStyle w:val="Heading1Center"/>
        <w:rPr>
          <w:rtl/>
        </w:rPr>
      </w:pPr>
      <w:bookmarkStart w:id="165" w:name="_Toc93994843"/>
      <w:bookmarkStart w:id="166" w:name="_Toc257908177"/>
      <w:r w:rsidRPr="004A3B67">
        <w:rPr>
          <w:rtl/>
        </w:rPr>
        <w:t>باب فيما جاء أن حديثهم صعب مستصعب</w:t>
      </w:r>
      <w:bookmarkEnd w:id="165"/>
      <w:bookmarkEnd w:id="166"/>
      <w:r w:rsidRPr="004A3B67">
        <w:rPr>
          <w:rtl/>
        </w:rPr>
        <w:t xml:space="preserve"> </w:t>
      </w:r>
    </w:p>
    <w:p w14:paraId="3A0AD7ED" w14:textId="6A8DAA84" w:rsidR="00EE3516" w:rsidRDefault="00EE3516" w:rsidP="00C02929">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ضعيف على المشهور معتبر عندي.</w:t>
      </w:r>
    </w:p>
    <w:p w14:paraId="4D0A6B26" w14:textId="6B85BDA6" w:rsidR="00EE3516" w:rsidRPr="008856D2" w:rsidRDefault="00EE3516" w:rsidP="00571CFD">
      <w:pPr>
        <w:pStyle w:val="libNormal"/>
        <w:rPr>
          <w:rtl/>
        </w:rPr>
      </w:pPr>
      <w:r>
        <w:rPr>
          <w:rtl/>
        </w:rPr>
        <w:t xml:space="preserve">« </w:t>
      </w:r>
      <w:r w:rsidRPr="004A3B67">
        <w:rPr>
          <w:rtl/>
        </w:rPr>
        <w:t>صعب مستصعب</w:t>
      </w:r>
      <w:r>
        <w:rPr>
          <w:rtl/>
        </w:rPr>
        <w:t xml:space="preserve"> » : </w:t>
      </w:r>
      <w:r w:rsidRPr="008856D2">
        <w:rPr>
          <w:rtl/>
        </w:rPr>
        <w:t>الصعب بالفتح الع</w:t>
      </w:r>
      <w:r w:rsidR="00FA108B">
        <w:rPr>
          <w:rtl/>
        </w:rPr>
        <w:t xml:space="preserve">سرّ </w:t>
      </w:r>
      <w:r w:rsidRPr="008856D2">
        <w:rPr>
          <w:rtl/>
        </w:rPr>
        <w:t>الآبي</w:t>
      </w:r>
      <w:r>
        <w:rPr>
          <w:rtl/>
        </w:rPr>
        <w:t xml:space="preserve"> ، </w:t>
      </w:r>
      <w:r w:rsidRPr="008856D2">
        <w:rPr>
          <w:rtl/>
        </w:rPr>
        <w:t>والمستصعب بك</w:t>
      </w:r>
      <w:r w:rsidR="00FA108B">
        <w:rPr>
          <w:rtl/>
        </w:rPr>
        <w:t xml:space="preserve">سرّ </w:t>
      </w:r>
      <w:r w:rsidRPr="008856D2">
        <w:rPr>
          <w:rtl/>
        </w:rPr>
        <w:t>العين</w:t>
      </w:r>
      <w:r>
        <w:rPr>
          <w:rtl/>
        </w:rPr>
        <w:t xml:space="preserve"> ، </w:t>
      </w:r>
      <w:r w:rsidRPr="008856D2">
        <w:rPr>
          <w:rtl/>
        </w:rPr>
        <w:t>أو بفتحها مبالغة في الصعب</w:t>
      </w:r>
      <w:r>
        <w:rPr>
          <w:rtl/>
        </w:rPr>
        <w:t xml:space="preserve"> ، </w:t>
      </w:r>
      <w:r w:rsidRPr="008856D2">
        <w:rPr>
          <w:rtl/>
        </w:rPr>
        <w:t>أو الصعب ما يكون صعبا في نفسه</w:t>
      </w:r>
      <w:r>
        <w:rPr>
          <w:rtl/>
        </w:rPr>
        <w:t xml:space="preserve"> ، </w:t>
      </w:r>
      <w:r w:rsidRPr="008856D2">
        <w:rPr>
          <w:rtl/>
        </w:rPr>
        <w:t>والمستصعب ما يعد</w:t>
      </w:r>
      <w:r w:rsidR="00C02929">
        <w:rPr>
          <w:rFonts w:hint="cs"/>
          <w:rtl/>
        </w:rPr>
        <w:t>ّ</w:t>
      </w:r>
      <w:r w:rsidRPr="008856D2">
        <w:rPr>
          <w:rtl/>
        </w:rPr>
        <w:t>ه الناس صعبا</w:t>
      </w:r>
      <w:r w:rsidR="00C02929">
        <w:rPr>
          <w:rFonts w:hint="cs"/>
          <w:rtl/>
        </w:rPr>
        <w:t>ً</w:t>
      </w:r>
      <w:r>
        <w:rPr>
          <w:rtl/>
        </w:rPr>
        <w:t xml:space="preserve"> ، </w:t>
      </w:r>
      <w:r w:rsidR="00B124C6">
        <w:rPr>
          <w:rtl/>
        </w:rPr>
        <w:t xml:space="preserve">قال : </w:t>
      </w:r>
      <w:r w:rsidRPr="008856D2">
        <w:rPr>
          <w:rtl/>
        </w:rPr>
        <w:t>الفيروزآبادي</w:t>
      </w:r>
      <w:r>
        <w:rPr>
          <w:rtl/>
        </w:rPr>
        <w:t xml:space="preserve"> : </w:t>
      </w:r>
      <w:r w:rsidRPr="008856D2">
        <w:rPr>
          <w:rtl/>
        </w:rPr>
        <w:t>الصعب الع</w:t>
      </w:r>
      <w:r w:rsidR="00FA108B">
        <w:rPr>
          <w:rtl/>
        </w:rPr>
        <w:t xml:space="preserve">سرّ </w:t>
      </w:r>
      <w:r w:rsidRPr="008856D2">
        <w:rPr>
          <w:rtl/>
        </w:rPr>
        <w:t>والآبي</w:t>
      </w:r>
      <w:r>
        <w:rPr>
          <w:rtl/>
        </w:rPr>
        <w:t xml:space="preserve"> ، </w:t>
      </w:r>
      <w:r w:rsidRPr="008856D2">
        <w:rPr>
          <w:rtl/>
        </w:rPr>
        <w:t xml:space="preserve">واستصعب </w:t>
      </w:r>
      <w:r w:rsidR="00E11E7D">
        <w:rPr>
          <w:rtl/>
        </w:rPr>
        <w:t xml:space="preserve">الأمر </w:t>
      </w:r>
      <w:r w:rsidRPr="008856D2">
        <w:rPr>
          <w:rtl/>
        </w:rPr>
        <w:t>صار صعبا</w:t>
      </w:r>
      <w:r w:rsidR="00C02929">
        <w:rPr>
          <w:rFonts w:hint="cs"/>
          <w:rtl/>
        </w:rPr>
        <w:t>ً</w:t>
      </w:r>
      <w:r>
        <w:rPr>
          <w:rtl/>
        </w:rPr>
        <w:t xml:space="preserve"> ، </w:t>
      </w:r>
      <w:r w:rsidRPr="008856D2">
        <w:rPr>
          <w:rtl/>
        </w:rPr>
        <w:t xml:space="preserve">والشيء </w:t>
      </w:r>
      <w:r w:rsidR="00A36E9D">
        <w:rPr>
          <w:rtl/>
        </w:rPr>
        <w:t>و</w:t>
      </w:r>
      <w:r w:rsidR="00161583">
        <w:rPr>
          <w:rtl/>
        </w:rPr>
        <w:t xml:space="preserve">جدّه </w:t>
      </w:r>
      <w:r w:rsidRPr="008856D2">
        <w:rPr>
          <w:rtl/>
        </w:rPr>
        <w:t>صعبا</w:t>
      </w:r>
      <w:r w:rsidR="00C02929">
        <w:rPr>
          <w:rFonts w:hint="cs"/>
          <w:rtl/>
        </w:rPr>
        <w:t>ً</w:t>
      </w:r>
      <w:r w:rsidRPr="008856D2">
        <w:rPr>
          <w:rtl/>
        </w:rPr>
        <w:t xml:space="preserve"> لازم متعد</w:t>
      </w:r>
      <w:r w:rsidR="00C02929">
        <w:rPr>
          <w:rFonts w:hint="cs"/>
          <w:rtl/>
        </w:rPr>
        <w:t>ّ</w:t>
      </w:r>
      <w:r w:rsidRPr="008856D2">
        <w:rPr>
          <w:rtl/>
        </w:rPr>
        <w:t>.</w:t>
      </w:r>
    </w:p>
    <w:p w14:paraId="23BD78A8" w14:textId="1F9F386F" w:rsidR="00EE3516" w:rsidRPr="008856D2" w:rsidRDefault="00EE3516" w:rsidP="00571CFD">
      <w:pPr>
        <w:pStyle w:val="libNormal"/>
        <w:rPr>
          <w:rtl/>
        </w:rPr>
      </w:pPr>
      <w:r w:rsidRPr="008856D2">
        <w:rPr>
          <w:rtl/>
        </w:rPr>
        <w:t>و</w:t>
      </w:r>
      <w:r w:rsidR="00B124C6">
        <w:rPr>
          <w:rtl/>
        </w:rPr>
        <w:t xml:space="preserve">قال : </w:t>
      </w:r>
      <w:r w:rsidRPr="008856D2">
        <w:rPr>
          <w:rtl/>
        </w:rPr>
        <w:t xml:space="preserve">في بصائر الدرجات </w:t>
      </w:r>
      <w:r w:rsidR="00B124C6">
        <w:rPr>
          <w:rtl/>
        </w:rPr>
        <w:t xml:space="preserve">قال : </w:t>
      </w:r>
      <w:r w:rsidRPr="008856D2">
        <w:rPr>
          <w:rtl/>
        </w:rPr>
        <w:t xml:space="preserve">عمير </w:t>
      </w:r>
      <w:r w:rsidR="00C02929">
        <w:rPr>
          <w:rtl/>
        </w:rPr>
        <w:t>الكوفي</w:t>
      </w:r>
      <w:r w:rsidR="00C42151">
        <w:rPr>
          <w:rtl/>
        </w:rPr>
        <w:t xml:space="preserve"> </w:t>
      </w:r>
      <w:r>
        <w:rPr>
          <w:rtl/>
        </w:rPr>
        <w:t xml:space="preserve">: </w:t>
      </w:r>
      <w:r w:rsidRPr="008856D2">
        <w:rPr>
          <w:rtl/>
        </w:rPr>
        <w:t>معنى حديثنا صعب لا يحتمله ملك مقرب أو نبي مرسل</w:t>
      </w:r>
      <w:r>
        <w:rPr>
          <w:rtl/>
        </w:rPr>
        <w:t xml:space="preserve"> ، </w:t>
      </w:r>
      <w:r w:rsidRPr="008856D2">
        <w:rPr>
          <w:rtl/>
        </w:rPr>
        <w:t>فهو ما رويتم أن الله تبارك وتعالى لا يوصف</w:t>
      </w:r>
      <w:r>
        <w:rPr>
          <w:rtl/>
        </w:rPr>
        <w:t xml:space="preserve"> ، </w:t>
      </w:r>
      <w:r w:rsidRPr="008856D2">
        <w:rPr>
          <w:rtl/>
        </w:rPr>
        <w:t>ورسوله لا يوصف</w:t>
      </w:r>
      <w:r>
        <w:rPr>
          <w:rtl/>
        </w:rPr>
        <w:t xml:space="preserve"> ، </w:t>
      </w:r>
    </w:p>
    <w:p w14:paraId="0493C5DC" w14:textId="77777777" w:rsidR="002A5FAD" w:rsidRDefault="002A5FAD" w:rsidP="002A5FAD">
      <w:pPr>
        <w:pStyle w:val="libNormal"/>
        <w:rPr>
          <w:rtl/>
        </w:rPr>
      </w:pPr>
      <w:r w:rsidRPr="002A5FAD">
        <w:rPr>
          <w:rStyle w:val="libNormalChar"/>
          <w:rtl/>
        </w:rPr>
        <w:br w:type="page"/>
      </w:r>
    </w:p>
    <w:p w14:paraId="36CA956E" w14:textId="4644E8E1" w:rsidR="00EE3516" w:rsidRPr="008856D2" w:rsidRDefault="00EE3516" w:rsidP="002A5FAD">
      <w:pPr>
        <w:pStyle w:val="libNormal0"/>
        <w:rPr>
          <w:rtl/>
        </w:rPr>
      </w:pPr>
      <w:r w:rsidRPr="008856D2">
        <w:rPr>
          <w:rtl/>
        </w:rPr>
        <w:lastRenderedPageBreak/>
        <w:t xml:space="preserve">فما ورد عليكم من حديث آل </w:t>
      </w:r>
      <w:r w:rsidR="00A36E9D">
        <w:rPr>
          <w:rtl/>
        </w:rPr>
        <w:t xml:space="preserve">محمّد </w:t>
      </w:r>
      <w:r w:rsidRPr="00940F9D">
        <w:rPr>
          <w:rStyle w:val="libAlaemChar"/>
          <w:rtl/>
        </w:rPr>
        <w:t>صلى‌الله‌عليه‌وآله</w:t>
      </w:r>
      <w:r w:rsidRPr="008856D2">
        <w:rPr>
          <w:rtl/>
        </w:rPr>
        <w:t xml:space="preserve"> فلانت له قلوبكم وعرفتموه فاقبلوه وما اشمأز</w:t>
      </w:r>
      <w:r w:rsidR="00C02929">
        <w:rPr>
          <w:rFonts w:hint="cs"/>
          <w:rtl/>
        </w:rPr>
        <w:t>ّ</w:t>
      </w:r>
      <w:r w:rsidRPr="008856D2">
        <w:rPr>
          <w:rtl/>
        </w:rPr>
        <w:t>ت منه قلوبكم وأنكرتموه ف</w:t>
      </w:r>
      <w:r w:rsidR="004A12BC">
        <w:rPr>
          <w:rtl/>
        </w:rPr>
        <w:t>ردّ</w:t>
      </w:r>
      <w:r w:rsidR="00C02929">
        <w:rPr>
          <w:rFonts w:hint="cs"/>
          <w:rtl/>
        </w:rPr>
        <w:t>ُ</w:t>
      </w:r>
      <w:r w:rsidR="004A12BC">
        <w:rPr>
          <w:rtl/>
        </w:rPr>
        <w:t xml:space="preserve">وه </w:t>
      </w:r>
      <w:r w:rsidRPr="008856D2">
        <w:rPr>
          <w:rtl/>
        </w:rPr>
        <w:t xml:space="preserve">إلى الله وإلى </w:t>
      </w:r>
      <w:r w:rsidR="00765F39">
        <w:rPr>
          <w:rtl/>
        </w:rPr>
        <w:t xml:space="preserve">الرّسول </w:t>
      </w:r>
      <w:r w:rsidRPr="008856D2">
        <w:rPr>
          <w:rtl/>
        </w:rPr>
        <w:t>وإلى العالم من آل</w:t>
      </w:r>
    </w:p>
    <w:p w14:paraId="14D372FB" w14:textId="2C13310C" w:rsidR="00EE3516" w:rsidRPr="00324B78" w:rsidRDefault="00201378" w:rsidP="006F7B8D">
      <w:pPr>
        <w:pStyle w:val="libLine"/>
        <w:rPr>
          <w:rtl/>
        </w:rPr>
      </w:pPr>
      <w:r>
        <w:rPr>
          <w:rFonts w:hint="cs"/>
          <w:rtl/>
        </w:rPr>
        <w:t>________________________________________________________</w:t>
      </w:r>
    </w:p>
    <w:p w14:paraId="0EEECEBE" w14:textId="4D143D7C" w:rsidR="00EE3516" w:rsidRPr="008856D2" w:rsidRDefault="00EE3516" w:rsidP="0082023E">
      <w:pPr>
        <w:pStyle w:val="libNormal0"/>
        <w:rPr>
          <w:rtl/>
        </w:rPr>
      </w:pPr>
      <w:r w:rsidRPr="008856D2">
        <w:rPr>
          <w:rtl/>
        </w:rPr>
        <w:t>والمؤمن لا يوصف</w:t>
      </w:r>
      <w:r>
        <w:rPr>
          <w:rtl/>
        </w:rPr>
        <w:t xml:space="preserve"> ، </w:t>
      </w:r>
      <w:r w:rsidRPr="008856D2">
        <w:rPr>
          <w:rtl/>
        </w:rPr>
        <w:t>فمن احتمل حديثهم فقد حد</w:t>
      </w:r>
      <w:r w:rsidR="00C02929">
        <w:rPr>
          <w:rFonts w:hint="cs"/>
          <w:rtl/>
        </w:rPr>
        <w:t>ّ</w:t>
      </w:r>
      <w:r w:rsidRPr="008856D2">
        <w:rPr>
          <w:rtl/>
        </w:rPr>
        <w:t>هم</w:t>
      </w:r>
      <w:r>
        <w:rPr>
          <w:rtl/>
        </w:rPr>
        <w:t xml:space="preserve"> ، </w:t>
      </w:r>
      <w:r w:rsidRPr="008856D2">
        <w:rPr>
          <w:rtl/>
        </w:rPr>
        <w:t>ومن حدهم فقد وصفهم</w:t>
      </w:r>
      <w:r>
        <w:rPr>
          <w:rtl/>
        </w:rPr>
        <w:t xml:space="preserve"> ، </w:t>
      </w:r>
      <w:r w:rsidRPr="008856D2">
        <w:rPr>
          <w:rtl/>
        </w:rPr>
        <w:t>ومن وصفهم بكمالهم فقد أحاط بهم وهو أعلم منهم</w:t>
      </w:r>
      <w:r>
        <w:rPr>
          <w:rtl/>
        </w:rPr>
        <w:t xml:space="preserve"> ، </w:t>
      </w:r>
      <w:r w:rsidRPr="008856D2">
        <w:rPr>
          <w:rtl/>
        </w:rPr>
        <w:t>و</w:t>
      </w:r>
      <w:r w:rsidR="00386F93">
        <w:rPr>
          <w:rtl/>
        </w:rPr>
        <w:t xml:space="preserve">قال : </w:t>
      </w:r>
      <w:r w:rsidRPr="008856D2">
        <w:rPr>
          <w:rtl/>
        </w:rPr>
        <w:t xml:space="preserve">نقطع </w:t>
      </w:r>
      <w:r w:rsidR="00973D87">
        <w:rPr>
          <w:rtl/>
        </w:rPr>
        <w:t xml:space="preserve">عمّن </w:t>
      </w:r>
      <w:r w:rsidRPr="008856D2">
        <w:rPr>
          <w:rtl/>
        </w:rPr>
        <w:t xml:space="preserve">دونه فنكتفي بهم </w:t>
      </w:r>
      <w:r w:rsidR="004A12BC">
        <w:rPr>
          <w:rtl/>
        </w:rPr>
        <w:t>ل</w:t>
      </w:r>
      <w:r w:rsidR="00161583">
        <w:rPr>
          <w:rtl/>
        </w:rPr>
        <w:t xml:space="preserve">انّه </w:t>
      </w:r>
      <w:r w:rsidR="00B124C6">
        <w:rPr>
          <w:rtl/>
        </w:rPr>
        <w:t xml:space="preserve">قال : </w:t>
      </w:r>
      <w:r w:rsidRPr="008856D2">
        <w:rPr>
          <w:rtl/>
        </w:rPr>
        <w:t xml:space="preserve">صعب على كل أحد حيث </w:t>
      </w:r>
      <w:r w:rsidR="00B124C6">
        <w:rPr>
          <w:rtl/>
        </w:rPr>
        <w:t xml:space="preserve">قال : </w:t>
      </w:r>
      <w:r w:rsidRPr="008856D2">
        <w:rPr>
          <w:rtl/>
        </w:rPr>
        <w:t>صعب</w:t>
      </w:r>
      <w:r>
        <w:rPr>
          <w:rtl/>
        </w:rPr>
        <w:t xml:space="preserve"> ، </w:t>
      </w:r>
      <w:r w:rsidRPr="008856D2">
        <w:rPr>
          <w:rtl/>
        </w:rPr>
        <w:t>فالصعب لا يركب ولا يحمل عليه</w:t>
      </w:r>
      <w:r>
        <w:rPr>
          <w:rtl/>
        </w:rPr>
        <w:t xml:space="preserve"> ، </w:t>
      </w:r>
      <w:r w:rsidR="004A12BC">
        <w:rPr>
          <w:rtl/>
        </w:rPr>
        <w:t>ل</w:t>
      </w:r>
      <w:r w:rsidR="00161583">
        <w:rPr>
          <w:rtl/>
        </w:rPr>
        <w:t xml:space="preserve">انّه </w:t>
      </w:r>
      <w:r w:rsidRPr="008856D2">
        <w:rPr>
          <w:rtl/>
        </w:rPr>
        <w:t>إذا ركب وحمل عليه فليس بصعب.</w:t>
      </w:r>
    </w:p>
    <w:p w14:paraId="7A7E1467" w14:textId="444915FF" w:rsidR="00EE3516" w:rsidRPr="008856D2" w:rsidRDefault="00EE3516" w:rsidP="00571CFD">
      <w:pPr>
        <w:pStyle w:val="libNormal"/>
        <w:rPr>
          <w:rtl/>
        </w:rPr>
      </w:pPr>
      <w:r w:rsidRPr="008856D2">
        <w:rPr>
          <w:rtl/>
        </w:rPr>
        <w:t>و</w:t>
      </w:r>
      <w:r w:rsidR="00B124C6">
        <w:rPr>
          <w:rtl/>
        </w:rPr>
        <w:t xml:space="preserve">قال : </w:t>
      </w:r>
      <w:r w:rsidR="00D9527C">
        <w:rPr>
          <w:rtl/>
        </w:rPr>
        <w:t xml:space="preserve">المفضّل </w:t>
      </w:r>
      <w:r w:rsidR="00B124C6">
        <w:rPr>
          <w:rtl/>
        </w:rPr>
        <w:t xml:space="preserve">قال : </w:t>
      </w:r>
      <w:r w:rsidRPr="008856D2">
        <w:rPr>
          <w:rtl/>
        </w:rPr>
        <w:t xml:space="preserve">أبو جعفر </w:t>
      </w:r>
      <w:r w:rsidRPr="00940F9D">
        <w:rPr>
          <w:rStyle w:val="libAlaemChar"/>
          <w:rtl/>
        </w:rPr>
        <w:t>عليه‌السلام</w:t>
      </w:r>
      <w:r>
        <w:rPr>
          <w:rtl/>
        </w:rPr>
        <w:t xml:space="preserve"> : </w:t>
      </w:r>
      <w:r w:rsidRPr="008856D2">
        <w:rPr>
          <w:rtl/>
        </w:rPr>
        <w:t>إن حديثنا صعب مستصعب ذك</w:t>
      </w:r>
      <w:r w:rsidR="00A10A2E">
        <w:rPr>
          <w:rtl/>
        </w:rPr>
        <w:t xml:space="preserve">وانّ </w:t>
      </w:r>
      <w:r w:rsidRPr="008856D2">
        <w:rPr>
          <w:rtl/>
        </w:rPr>
        <w:t xml:space="preserve">أجود </w:t>
      </w:r>
      <w:r w:rsidRPr="00183202">
        <w:rPr>
          <w:rStyle w:val="libFootnotenumChar"/>
          <w:rtl/>
        </w:rPr>
        <w:t>(1)</w:t>
      </w:r>
      <w:r w:rsidRPr="008856D2">
        <w:rPr>
          <w:rtl/>
        </w:rPr>
        <w:t xml:space="preserve"> لا يحتمله ملك مقرب ولا نبي مرسل ولا عبد امتحن الله قلبه للإيمان</w:t>
      </w:r>
      <w:r>
        <w:rPr>
          <w:rtl/>
        </w:rPr>
        <w:t xml:space="preserve"> ، </w:t>
      </w:r>
      <w:r w:rsidRPr="008856D2">
        <w:rPr>
          <w:rtl/>
        </w:rPr>
        <w:t xml:space="preserve">أما الصعب فهو </w:t>
      </w:r>
      <w:r w:rsidR="0012207A">
        <w:rPr>
          <w:rtl/>
        </w:rPr>
        <w:t xml:space="preserve">الّذي </w:t>
      </w:r>
      <w:r w:rsidRPr="008856D2">
        <w:rPr>
          <w:rtl/>
        </w:rPr>
        <w:t xml:space="preserve">لم يركب </w:t>
      </w:r>
      <w:r w:rsidR="00E60E25">
        <w:rPr>
          <w:rtl/>
        </w:rPr>
        <w:t xml:space="preserve">بعد </w:t>
      </w:r>
      <w:r>
        <w:rPr>
          <w:rtl/>
        </w:rPr>
        <w:t xml:space="preserve">، </w:t>
      </w:r>
      <w:r w:rsidRPr="008856D2">
        <w:rPr>
          <w:rtl/>
        </w:rPr>
        <w:t xml:space="preserve">وأما المستصعب فهو </w:t>
      </w:r>
      <w:r w:rsidR="0012207A">
        <w:rPr>
          <w:rtl/>
        </w:rPr>
        <w:t xml:space="preserve">الّذي </w:t>
      </w:r>
      <w:r w:rsidRPr="008856D2">
        <w:rPr>
          <w:rtl/>
        </w:rPr>
        <w:t>يهرب منه إذا رأى</w:t>
      </w:r>
      <w:r>
        <w:rPr>
          <w:rtl/>
        </w:rPr>
        <w:t xml:space="preserve"> ، </w:t>
      </w:r>
      <w:r w:rsidRPr="008856D2">
        <w:rPr>
          <w:rtl/>
        </w:rPr>
        <w:t>وأما الذك</w:t>
      </w:r>
      <w:r w:rsidR="00A10A2E">
        <w:rPr>
          <w:rtl/>
        </w:rPr>
        <w:t xml:space="preserve">وانّ </w:t>
      </w:r>
      <w:r w:rsidRPr="008856D2">
        <w:rPr>
          <w:rtl/>
        </w:rPr>
        <w:t xml:space="preserve">فهو ذكاء المؤمنين وأما الأجود فهو </w:t>
      </w:r>
      <w:r w:rsidR="0012207A">
        <w:rPr>
          <w:rtl/>
        </w:rPr>
        <w:t xml:space="preserve">الّذي </w:t>
      </w:r>
      <w:r w:rsidRPr="008856D2">
        <w:rPr>
          <w:rtl/>
        </w:rPr>
        <w:t>لا يتعلق به شيء من بين يديه ولا من خلفه</w:t>
      </w:r>
      <w:r>
        <w:rPr>
          <w:rtl/>
        </w:rPr>
        <w:t xml:space="preserve"> ، </w:t>
      </w:r>
      <w:r w:rsidRPr="008856D2">
        <w:rPr>
          <w:rtl/>
        </w:rPr>
        <w:t>هو قول الله</w:t>
      </w:r>
      <w:r>
        <w:rPr>
          <w:rtl/>
        </w:rPr>
        <w:t xml:space="preserve"> : « </w:t>
      </w:r>
      <w:r w:rsidRPr="00571CFD">
        <w:rPr>
          <w:rStyle w:val="libAieChar"/>
          <w:rtl/>
        </w:rPr>
        <w:t xml:space="preserve">نَزَّلَ أَحْسَنَ الْحَدِيثِ </w:t>
      </w:r>
      <w:r>
        <w:rPr>
          <w:rtl/>
        </w:rPr>
        <w:t xml:space="preserve">» </w:t>
      </w:r>
      <w:r w:rsidRPr="008856D2">
        <w:rPr>
          <w:rtl/>
        </w:rPr>
        <w:t>فأحسن الحديث حديثنا</w:t>
      </w:r>
      <w:r>
        <w:rPr>
          <w:rtl/>
        </w:rPr>
        <w:t xml:space="preserve"> ، </w:t>
      </w:r>
      <w:r w:rsidRPr="008856D2">
        <w:rPr>
          <w:rtl/>
        </w:rPr>
        <w:t xml:space="preserve">لا يحتمل أحد من الخلائق أمره بكماله </w:t>
      </w:r>
      <w:r w:rsidR="00574491">
        <w:rPr>
          <w:rtl/>
        </w:rPr>
        <w:t xml:space="preserve">حتّى </w:t>
      </w:r>
      <w:r w:rsidRPr="008856D2">
        <w:rPr>
          <w:rtl/>
        </w:rPr>
        <w:t>يحده</w:t>
      </w:r>
      <w:r>
        <w:rPr>
          <w:rtl/>
        </w:rPr>
        <w:t xml:space="preserve"> ، </w:t>
      </w:r>
      <w:r w:rsidRPr="008856D2">
        <w:rPr>
          <w:rtl/>
        </w:rPr>
        <w:t xml:space="preserve">لأن من حد </w:t>
      </w:r>
      <w:r w:rsidR="009A66E4">
        <w:rPr>
          <w:rtl/>
        </w:rPr>
        <w:t>شيئاً</w:t>
      </w:r>
      <w:r w:rsidRPr="008856D2">
        <w:rPr>
          <w:rtl/>
        </w:rPr>
        <w:t xml:space="preserve"> فهو أكبر منه</w:t>
      </w:r>
      <w:r>
        <w:rPr>
          <w:rtl/>
        </w:rPr>
        <w:t xml:space="preserve"> ، </w:t>
      </w:r>
      <w:r w:rsidRPr="008856D2">
        <w:rPr>
          <w:rtl/>
        </w:rPr>
        <w:t>وقد شرحنا الخبر في كتابنا الكبير.</w:t>
      </w:r>
    </w:p>
    <w:p w14:paraId="51E1BB43" w14:textId="0FC7AAA5" w:rsidR="00EE3516" w:rsidRDefault="00EE3516" w:rsidP="00571CFD">
      <w:pPr>
        <w:pStyle w:val="libNormal"/>
        <w:rPr>
          <w:rtl/>
        </w:rPr>
      </w:pPr>
      <w:r w:rsidRPr="008856D2">
        <w:rPr>
          <w:rtl/>
        </w:rPr>
        <w:t>وهذه الأحاديث أكثرها في غرائب شؤونهم ونوادر أحوالهم ومعجزاتهم</w:t>
      </w:r>
      <w:r>
        <w:rPr>
          <w:rtl/>
        </w:rPr>
        <w:t xml:space="preserve"> ، </w:t>
      </w:r>
      <w:r w:rsidRPr="008856D2">
        <w:rPr>
          <w:rtl/>
        </w:rPr>
        <w:t xml:space="preserve">وبعضها في غوامض علوم المبدأ والمعاد وعويصات مسائل القضاء والقدر وأمثال ذلك </w:t>
      </w:r>
      <w:r w:rsidR="00651418">
        <w:rPr>
          <w:rtl/>
        </w:rPr>
        <w:t xml:space="preserve">ممّا </w:t>
      </w:r>
      <w:r w:rsidRPr="008856D2">
        <w:rPr>
          <w:rtl/>
        </w:rPr>
        <w:t>تعجز عن إدراكها العقول.</w:t>
      </w:r>
    </w:p>
    <w:p w14:paraId="5BD9DF51" w14:textId="0B7104D2" w:rsidR="00EE3516" w:rsidRPr="008856D2" w:rsidRDefault="00EE3516" w:rsidP="00571CFD">
      <w:pPr>
        <w:pStyle w:val="libNormal"/>
        <w:rPr>
          <w:rtl/>
        </w:rPr>
      </w:pPr>
      <w:r>
        <w:rPr>
          <w:rtl/>
        </w:rPr>
        <w:t xml:space="preserve">« </w:t>
      </w:r>
      <w:r w:rsidRPr="004A3B67">
        <w:rPr>
          <w:rtl/>
        </w:rPr>
        <w:t>فما ورد عليكم</w:t>
      </w:r>
      <w:r>
        <w:rPr>
          <w:rtl/>
        </w:rPr>
        <w:t xml:space="preserve"> » </w:t>
      </w:r>
      <w:r w:rsidRPr="008856D2">
        <w:rPr>
          <w:rtl/>
        </w:rPr>
        <w:t xml:space="preserve">من كلام أبي جعفر </w:t>
      </w:r>
      <w:r w:rsidRPr="00940F9D">
        <w:rPr>
          <w:rStyle w:val="libAlaemChar"/>
          <w:rtl/>
        </w:rPr>
        <w:t>عليه‌السلام</w:t>
      </w:r>
      <w:r>
        <w:rPr>
          <w:rtl/>
        </w:rPr>
        <w:t xml:space="preserve"> ، </w:t>
      </w:r>
      <w:r w:rsidRPr="008856D2">
        <w:rPr>
          <w:rtl/>
        </w:rPr>
        <w:t>و</w:t>
      </w:r>
      <w:r w:rsidR="00B124C6">
        <w:rPr>
          <w:rtl/>
        </w:rPr>
        <w:t xml:space="preserve">قال : </w:t>
      </w:r>
      <w:r w:rsidRPr="008856D2">
        <w:rPr>
          <w:rtl/>
        </w:rPr>
        <w:t>الجوهري</w:t>
      </w:r>
      <w:r>
        <w:rPr>
          <w:rtl/>
        </w:rPr>
        <w:t xml:space="preserve"> : </w:t>
      </w:r>
      <w:r w:rsidRPr="004A3B67">
        <w:rPr>
          <w:rtl/>
        </w:rPr>
        <w:t>اشمأز</w:t>
      </w:r>
      <w:r w:rsidRPr="008856D2">
        <w:rPr>
          <w:rtl/>
        </w:rPr>
        <w:t xml:space="preserve"> انقبض واقشعر</w:t>
      </w:r>
      <w:r>
        <w:rPr>
          <w:rtl/>
        </w:rPr>
        <w:t xml:space="preserve"> « </w:t>
      </w:r>
      <w:r w:rsidRPr="004A3B67">
        <w:rPr>
          <w:rtl/>
        </w:rPr>
        <w:t>ف</w:t>
      </w:r>
      <w:r w:rsidR="004A12BC">
        <w:rPr>
          <w:rtl/>
        </w:rPr>
        <w:t xml:space="preserve">ردّوه </w:t>
      </w:r>
      <w:r>
        <w:rPr>
          <w:rtl/>
        </w:rPr>
        <w:t xml:space="preserve">» </w:t>
      </w:r>
      <w:r w:rsidRPr="008856D2">
        <w:rPr>
          <w:rtl/>
        </w:rPr>
        <w:t xml:space="preserve">أي قولوا الله ورسوله والعالم من آل </w:t>
      </w:r>
      <w:r w:rsidR="00A36E9D">
        <w:rPr>
          <w:rtl/>
        </w:rPr>
        <w:t xml:space="preserve">محمّد </w:t>
      </w:r>
      <w:r w:rsidRPr="008856D2">
        <w:rPr>
          <w:rtl/>
        </w:rPr>
        <w:t>يعلمون معناه وما أرادوا به</w:t>
      </w:r>
      <w:r>
        <w:rPr>
          <w:rtl/>
        </w:rPr>
        <w:t xml:space="preserve"> ، </w:t>
      </w:r>
      <w:r w:rsidRPr="008856D2">
        <w:rPr>
          <w:rtl/>
        </w:rPr>
        <w:t xml:space="preserve">ولا يبلغ فهمنا إليه أو المعنى سلوا معناه عنهم </w:t>
      </w:r>
      <w:r w:rsidR="00574491">
        <w:rPr>
          <w:rtl/>
        </w:rPr>
        <w:t xml:space="preserve">حتّى </w:t>
      </w:r>
      <w:r w:rsidRPr="008856D2">
        <w:rPr>
          <w:rtl/>
        </w:rPr>
        <w:t>تفهموا وتلين له قلوبكم إشارة إلى قوله تعالى</w:t>
      </w:r>
      <w:r>
        <w:rPr>
          <w:rtl/>
        </w:rPr>
        <w:t xml:space="preserve"> : « </w:t>
      </w:r>
      <w:r w:rsidRPr="00571CFD">
        <w:rPr>
          <w:rStyle w:val="libAieChar"/>
          <w:rtl/>
        </w:rPr>
        <w:t xml:space="preserve">وَلَوْ </w:t>
      </w:r>
      <w:r w:rsidR="004A12BC">
        <w:rPr>
          <w:rStyle w:val="libAieChar"/>
          <w:rtl/>
        </w:rPr>
        <w:t xml:space="preserve">ردّوه </w:t>
      </w:r>
      <w:r w:rsidRPr="00571CFD">
        <w:rPr>
          <w:rStyle w:val="libAieChar"/>
          <w:rtl/>
        </w:rPr>
        <w:t xml:space="preserve">إِلَى </w:t>
      </w:r>
      <w:r w:rsidR="00765F39">
        <w:rPr>
          <w:rStyle w:val="libAieChar"/>
          <w:rtl/>
        </w:rPr>
        <w:t xml:space="preserve">الرّسول </w:t>
      </w:r>
      <w:r w:rsidRPr="00571CFD">
        <w:rPr>
          <w:rStyle w:val="libAieChar"/>
          <w:rtl/>
        </w:rPr>
        <w:t xml:space="preserve">وَإِلى أُولِي </w:t>
      </w:r>
      <w:r w:rsidR="00E11E7D">
        <w:rPr>
          <w:rStyle w:val="libAieChar"/>
          <w:rtl/>
        </w:rPr>
        <w:t xml:space="preserve">الأمر </w:t>
      </w:r>
      <w:r w:rsidRPr="00571CFD">
        <w:rPr>
          <w:rStyle w:val="libAieChar"/>
          <w:rtl/>
        </w:rPr>
        <w:t xml:space="preserve">مِنْهُمْ لَعَلِمَهُ </w:t>
      </w:r>
      <w:r w:rsidR="004431BD">
        <w:rPr>
          <w:rStyle w:val="libAieChar"/>
          <w:rtl/>
        </w:rPr>
        <w:t xml:space="preserve">الّذين </w:t>
      </w:r>
      <w:r w:rsidRPr="00571CFD">
        <w:rPr>
          <w:rStyle w:val="libAieChar"/>
          <w:rtl/>
        </w:rPr>
        <w:t xml:space="preserve">يَسْتَنْبِطُونَهُ مِنْهُمْ </w:t>
      </w:r>
      <w:r>
        <w:rPr>
          <w:rtl/>
        </w:rPr>
        <w:t xml:space="preserve">» </w:t>
      </w:r>
      <w:r w:rsidRPr="00183202">
        <w:rPr>
          <w:rStyle w:val="libFootnotenumChar"/>
          <w:rtl/>
        </w:rPr>
        <w:t>(2)</w:t>
      </w:r>
      <w:r w:rsidRPr="008856D2">
        <w:rPr>
          <w:rtl/>
        </w:rPr>
        <w:t>.</w:t>
      </w:r>
    </w:p>
    <w:p w14:paraId="5059086E" w14:textId="77777777" w:rsidR="00EE3516" w:rsidRPr="008856D2" w:rsidRDefault="00EE3516" w:rsidP="006F7B8D">
      <w:pPr>
        <w:pStyle w:val="libLine"/>
        <w:rPr>
          <w:rtl/>
        </w:rPr>
      </w:pPr>
      <w:r w:rsidRPr="008856D2">
        <w:rPr>
          <w:rtl/>
        </w:rPr>
        <w:t>__________________</w:t>
      </w:r>
    </w:p>
    <w:p w14:paraId="02A55448" w14:textId="77777777" w:rsidR="00EE3516" w:rsidRPr="008856D2" w:rsidRDefault="00EE3516" w:rsidP="005A0345">
      <w:pPr>
        <w:pStyle w:val="libFootnote0"/>
        <w:rPr>
          <w:rtl/>
          <w:lang w:bidi="fa-IR"/>
        </w:rPr>
      </w:pPr>
      <w:r>
        <w:rPr>
          <w:rtl/>
        </w:rPr>
        <w:t>(</w:t>
      </w:r>
      <w:r w:rsidRPr="008856D2">
        <w:rPr>
          <w:rtl/>
        </w:rPr>
        <w:t>1) سيأتي تفسيره.</w:t>
      </w:r>
    </w:p>
    <w:p w14:paraId="1B9F0C59" w14:textId="77777777" w:rsidR="00EE3516" w:rsidRPr="008856D2" w:rsidRDefault="00EE3516" w:rsidP="005A0345">
      <w:pPr>
        <w:pStyle w:val="libFootnote0"/>
        <w:rPr>
          <w:rtl/>
          <w:lang w:bidi="fa-IR"/>
        </w:rPr>
      </w:pPr>
      <w:r>
        <w:rPr>
          <w:rtl/>
        </w:rPr>
        <w:t>(</w:t>
      </w:r>
      <w:r w:rsidRPr="008856D2">
        <w:rPr>
          <w:rtl/>
        </w:rPr>
        <w:t>2) سورة النساء</w:t>
      </w:r>
      <w:r>
        <w:rPr>
          <w:rtl/>
        </w:rPr>
        <w:t xml:space="preserve"> : </w:t>
      </w:r>
      <w:r w:rsidRPr="008856D2">
        <w:rPr>
          <w:rtl/>
        </w:rPr>
        <w:t>73.</w:t>
      </w:r>
    </w:p>
    <w:p w14:paraId="02F6115A" w14:textId="77777777" w:rsidR="002A5FAD" w:rsidRDefault="002A5FAD" w:rsidP="002A5FAD">
      <w:pPr>
        <w:pStyle w:val="libNormal"/>
        <w:rPr>
          <w:rtl/>
        </w:rPr>
      </w:pPr>
      <w:r w:rsidRPr="002A5FAD">
        <w:rPr>
          <w:rStyle w:val="libNormalChar"/>
          <w:rtl/>
        </w:rPr>
        <w:br w:type="page"/>
      </w:r>
    </w:p>
    <w:p w14:paraId="3FA98308" w14:textId="2AA81AA9" w:rsidR="00EE3516" w:rsidRPr="008856D2" w:rsidRDefault="00A36E9D" w:rsidP="002A5FAD">
      <w:pPr>
        <w:pStyle w:val="libNormal0"/>
        <w:rPr>
          <w:rtl/>
        </w:rPr>
      </w:pPr>
      <w:r>
        <w:rPr>
          <w:rtl/>
        </w:rPr>
        <w:lastRenderedPageBreak/>
        <w:t xml:space="preserve">محمّد </w:t>
      </w:r>
      <w:r w:rsidR="00A10A2E">
        <w:rPr>
          <w:rtl/>
        </w:rPr>
        <w:t xml:space="preserve">وانّما </w:t>
      </w:r>
      <w:r w:rsidR="00EE3516" w:rsidRPr="008856D2">
        <w:rPr>
          <w:rtl/>
        </w:rPr>
        <w:t>الهالك أن يحد</w:t>
      </w:r>
      <w:r w:rsidR="00C33CE9">
        <w:rPr>
          <w:rFonts w:hint="cs"/>
          <w:rtl/>
        </w:rPr>
        <w:t>ّ</w:t>
      </w:r>
      <w:r w:rsidR="00EE3516" w:rsidRPr="008856D2">
        <w:rPr>
          <w:rtl/>
        </w:rPr>
        <w:t xml:space="preserve">ث أحدكم بشيء منه لا يحتمله </w:t>
      </w:r>
      <w:r w:rsidR="00C33CE9">
        <w:rPr>
          <w:rFonts w:hint="cs"/>
          <w:rtl/>
        </w:rPr>
        <w:t xml:space="preserve">، </w:t>
      </w:r>
      <w:r w:rsidR="00EE3516" w:rsidRPr="008856D2">
        <w:rPr>
          <w:rtl/>
        </w:rPr>
        <w:t xml:space="preserve">فيقول </w:t>
      </w:r>
      <w:r w:rsidR="00C33CE9">
        <w:rPr>
          <w:rFonts w:hint="cs"/>
          <w:rtl/>
        </w:rPr>
        <w:t xml:space="preserve">: </w:t>
      </w:r>
      <w:r w:rsidR="00EE3516" w:rsidRPr="008856D2">
        <w:rPr>
          <w:rtl/>
        </w:rPr>
        <w:t xml:space="preserve">والله ما كان هذا والله ما كان هذا </w:t>
      </w:r>
      <w:r w:rsidR="00C33CE9">
        <w:rPr>
          <w:rFonts w:hint="cs"/>
          <w:rtl/>
        </w:rPr>
        <w:t xml:space="preserve">، </w:t>
      </w:r>
      <w:r w:rsidR="00EE3516" w:rsidRPr="008856D2">
        <w:rPr>
          <w:rtl/>
        </w:rPr>
        <w:t>والإنكار هو الكفر</w:t>
      </w:r>
      <w:r w:rsidR="00EE3516">
        <w:rPr>
          <w:rFonts w:hint="cs"/>
          <w:rtl/>
        </w:rPr>
        <w:t>.</w:t>
      </w:r>
    </w:p>
    <w:p w14:paraId="6514AC6F" w14:textId="7126BEC0" w:rsidR="00EE3516" w:rsidRDefault="00201378" w:rsidP="006F7B8D">
      <w:pPr>
        <w:pStyle w:val="libLine"/>
        <w:rPr>
          <w:rtl/>
        </w:rPr>
      </w:pPr>
      <w:r>
        <w:rPr>
          <w:rFonts w:hint="cs"/>
          <w:rtl/>
        </w:rPr>
        <w:t>________________________________________________________</w:t>
      </w:r>
    </w:p>
    <w:p w14:paraId="6528190E" w14:textId="417BE6F7" w:rsidR="00EE3516" w:rsidRDefault="00EE3516" w:rsidP="00571CFD">
      <w:pPr>
        <w:pStyle w:val="libNormal"/>
        <w:rPr>
          <w:rtl/>
        </w:rPr>
      </w:pPr>
      <w:r>
        <w:rPr>
          <w:rtl/>
        </w:rPr>
        <w:t xml:space="preserve">« </w:t>
      </w:r>
      <w:r w:rsidR="00A10A2E">
        <w:rPr>
          <w:rtl/>
        </w:rPr>
        <w:t xml:space="preserve">وانّما </w:t>
      </w:r>
      <w:r w:rsidRPr="004A3B67">
        <w:rPr>
          <w:rtl/>
        </w:rPr>
        <w:t>الهالك</w:t>
      </w:r>
      <w:r>
        <w:rPr>
          <w:rtl/>
        </w:rPr>
        <w:t xml:space="preserve"> » </w:t>
      </w:r>
      <w:r w:rsidRPr="008856D2">
        <w:rPr>
          <w:rtl/>
        </w:rPr>
        <w:t>أي هلاك الهالك</w:t>
      </w:r>
      <w:r>
        <w:rPr>
          <w:rtl/>
        </w:rPr>
        <w:t xml:space="preserve"> ، </w:t>
      </w:r>
      <w:r w:rsidRPr="008856D2">
        <w:rPr>
          <w:rtl/>
        </w:rPr>
        <w:t xml:space="preserve">وفي بعض النسخ </w:t>
      </w:r>
      <w:r w:rsidR="00A10A2E">
        <w:rPr>
          <w:rtl/>
        </w:rPr>
        <w:t xml:space="preserve">انّما </w:t>
      </w:r>
      <w:r w:rsidRPr="008856D2">
        <w:rPr>
          <w:rtl/>
        </w:rPr>
        <w:t>الهلاك</w:t>
      </w:r>
      <w:r>
        <w:rPr>
          <w:rtl/>
        </w:rPr>
        <w:t xml:space="preserve"> ، </w:t>
      </w:r>
      <w:r w:rsidRPr="008856D2">
        <w:rPr>
          <w:rtl/>
        </w:rPr>
        <w:t>وهو أصوب</w:t>
      </w:r>
      <w:r>
        <w:rPr>
          <w:rtl/>
        </w:rPr>
        <w:t xml:space="preserve"> ، </w:t>
      </w:r>
      <w:r w:rsidRPr="008856D2">
        <w:rPr>
          <w:rtl/>
        </w:rPr>
        <w:t xml:space="preserve">وفي البصائر بسند آخر فإن الشقي الهالك </w:t>
      </w:r>
      <w:r w:rsidR="0012207A">
        <w:rPr>
          <w:rtl/>
        </w:rPr>
        <w:t xml:space="preserve">الّذي </w:t>
      </w:r>
      <w:r w:rsidRPr="008856D2">
        <w:rPr>
          <w:rtl/>
        </w:rPr>
        <w:t>يقول والله ما كان هذا.</w:t>
      </w:r>
    </w:p>
    <w:p w14:paraId="4E561C28" w14:textId="491BE812" w:rsidR="00EE3516" w:rsidRPr="008856D2" w:rsidRDefault="00EE3516" w:rsidP="00571CFD">
      <w:pPr>
        <w:pStyle w:val="libNormal"/>
        <w:rPr>
          <w:rtl/>
        </w:rPr>
      </w:pPr>
      <w:r>
        <w:rPr>
          <w:rtl/>
        </w:rPr>
        <w:t xml:space="preserve">« </w:t>
      </w:r>
      <w:r w:rsidRPr="004A3B67">
        <w:rPr>
          <w:rtl/>
        </w:rPr>
        <w:t>أن يحد</w:t>
      </w:r>
      <w:r w:rsidR="00C33CE9">
        <w:rPr>
          <w:rFonts w:hint="cs"/>
          <w:rtl/>
        </w:rPr>
        <w:t>ّ</w:t>
      </w:r>
      <w:r w:rsidRPr="004A3B67">
        <w:rPr>
          <w:rtl/>
        </w:rPr>
        <w:t>ث</w:t>
      </w:r>
      <w:r>
        <w:rPr>
          <w:rtl/>
        </w:rPr>
        <w:t xml:space="preserve"> » </w:t>
      </w:r>
      <w:r w:rsidRPr="008856D2">
        <w:rPr>
          <w:rtl/>
        </w:rPr>
        <w:t>على بناء المجهول من التفعيل قوله</w:t>
      </w:r>
      <w:r>
        <w:rPr>
          <w:rtl/>
        </w:rPr>
        <w:t xml:space="preserve"> : </w:t>
      </w:r>
      <w:r w:rsidRPr="008856D2">
        <w:rPr>
          <w:rtl/>
        </w:rPr>
        <w:t>والإنكار هو الكفر</w:t>
      </w:r>
      <w:r>
        <w:rPr>
          <w:rtl/>
        </w:rPr>
        <w:t xml:space="preserve"> ، </w:t>
      </w:r>
      <w:r w:rsidRPr="008856D2">
        <w:rPr>
          <w:rtl/>
        </w:rPr>
        <w:t>أي إنكاره مع العلم ب</w:t>
      </w:r>
      <w:r w:rsidR="00161583">
        <w:rPr>
          <w:rtl/>
        </w:rPr>
        <w:t xml:space="preserve">انّه </w:t>
      </w:r>
      <w:r w:rsidRPr="008856D2">
        <w:rPr>
          <w:rtl/>
        </w:rPr>
        <w:t xml:space="preserve">من المعصوم </w:t>
      </w:r>
      <w:r w:rsidRPr="00940F9D">
        <w:rPr>
          <w:rStyle w:val="libAlaemChar"/>
          <w:rtl/>
        </w:rPr>
        <w:t>عليه‌السلام</w:t>
      </w:r>
      <w:r w:rsidRPr="008856D2">
        <w:rPr>
          <w:rtl/>
        </w:rPr>
        <w:t xml:space="preserve"> أو المراد بالكفر ما يقابل كمال الإيمان وهو التسليم الت</w:t>
      </w:r>
      <w:r w:rsidR="00C33CE9">
        <w:rPr>
          <w:rFonts w:hint="cs"/>
          <w:rtl/>
        </w:rPr>
        <w:t>ّ</w:t>
      </w:r>
      <w:r w:rsidRPr="008856D2">
        <w:rPr>
          <w:rtl/>
        </w:rPr>
        <w:t>ام</w:t>
      </w:r>
      <w:r>
        <w:rPr>
          <w:rtl/>
        </w:rPr>
        <w:t xml:space="preserve"> ، </w:t>
      </w:r>
      <w:r w:rsidRPr="008856D2">
        <w:rPr>
          <w:rtl/>
        </w:rPr>
        <w:t>وعلى التقادير لعل</w:t>
      </w:r>
      <w:r w:rsidR="00C33CE9">
        <w:rPr>
          <w:rFonts w:hint="cs"/>
          <w:rtl/>
        </w:rPr>
        <w:t>ّ</w:t>
      </w:r>
      <w:r w:rsidRPr="008856D2">
        <w:rPr>
          <w:rtl/>
        </w:rPr>
        <w:t>ه محمول على ما إذا لم يعلم قطعا بط</w:t>
      </w:r>
      <w:r w:rsidR="004A12BC">
        <w:rPr>
          <w:rtl/>
        </w:rPr>
        <w:t>ل</w:t>
      </w:r>
      <w:r w:rsidR="00C33CE9">
        <w:rPr>
          <w:rtl/>
        </w:rPr>
        <w:t>ان</w:t>
      </w:r>
      <w:r w:rsidR="00161583">
        <w:rPr>
          <w:rtl/>
        </w:rPr>
        <w:t xml:space="preserve">ه </w:t>
      </w:r>
      <w:r w:rsidRPr="008856D2">
        <w:rPr>
          <w:rtl/>
        </w:rPr>
        <w:t xml:space="preserve">وعدم صدوره عنهم </w:t>
      </w:r>
      <w:r w:rsidRPr="00940F9D">
        <w:rPr>
          <w:rStyle w:val="libAlaemChar"/>
          <w:rtl/>
        </w:rPr>
        <w:t>عليهم‌السلام</w:t>
      </w:r>
      <w:r w:rsidRPr="008856D2">
        <w:rPr>
          <w:rtl/>
        </w:rPr>
        <w:t>.</w:t>
      </w:r>
    </w:p>
    <w:p w14:paraId="5882FDDA" w14:textId="3678A519" w:rsidR="00EE3516" w:rsidRPr="008856D2" w:rsidRDefault="00EE3516" w:rsidP="00571CFD">
      <w:pPr>
        <w:pStyle w:val="libNormal"/>
        <w:rPr>
          <w:rtl/>
        </w:rPr>
      </w:pPr>
      <w:r w:rsidRPr="008856D2">
        <w:rPr>
          <w:rtl/>
        </w:rPr>
        <w:t xml:space="preserve">كما روي في البصائر بإسناده عن سفيان بن السمط </w:t>
      </w:r>
      <w:r w:rsidR="00386F93">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جعلت فداك إن الر</w:t>
      </w:r>
      <w:r w:rsidR="00161583">
        <w:rPr>
          <w:rtl/>
        </w:rPr>
        <w:t xml:space="preserve">جلّ </w:t>
      </w:r>
      <w:r w:rsidRPr="008856D2">
        <w:rPr>
          <w:rtl/>
        </w:rPr>
        <w:t xml:space="preserve">ليأتينا من قبلك فيخبرنا عنك بالعظيم من </w:t>
      </w:r>
      <w:r w:rsidR="00E11E7D">
        <w:rPr>
          <w:rtl/>
        </w:rPr>
        <w:t xml:space="preserve">الأمر </w:t>
      </w:r>
      <w:r w:rsidRPr="008856D2">
        <w:rPr>
          <w:rtl/>
        </w:rPr>
        <w:t>في</w:t>
      </w:r>
      <w:r w:rsidR="00B007CB">
        <w:rPr>
          <w:rtl/>
        </w:rPr>
        <w:t xml:space="preserve">ضيّق </w:t>
      </w:r>
      <w:r w:rsidRPr="008856D2">
        <w:rPr>
          <w:rtl/>
        </w:rPr>
        <w:t xml:space="preserve">بذلك صدورنا </w:t>
      </w:r>
      <w:r w:rsidR="00574491">
        <w:rPr>
          <w:rtl/>
        </w:rPr>
        <w:t xml:space="preserve">حتّى </w:t>
      </w:r>
      <w:r w:rsidRPr="008856D2">
        <w:rPr>
          <w:rtl/>
        </w:rPr>
        <w:t>نكذبه</w:t>
      </w:r>
      <w:r>
        <w:rPr>
          <w:rtl/>
        </w:rPr>
        <w:t>؟</w:t>
      </w:r>
      <w:r w:rsidRPr="008856D2">
        <w:rPr>
          <w:rtl/>
        </w:rPr>
        <w:t xml:space="preserve"> ف</w:t>
      </w:r>
      <w:r w:rsidR="00B124C6">
        <w:rPr>
          <w:rtl/>
        </w:rPr>
        <w:t xml:space="preserve">قال : </w:t>
      </w:r>
      <w:r w:rsidRPr="008856D2">
        <w:rPr>
          <w:rtl/>
        </w:rPr>
        <w:t xml:space="preserve">أبو عبد الله </w:t>
      </w:r>
      <w:r w:rsidRPr="00940F9D">
        <w:rPr>
          <w:rStyle w:val="libAlaemChar"/>
          <w:rtl/>
        </w:rPr>
        <w:t>عليه‌السلام</w:t>
      </w:r>
      <w:r>
        <w:rPr>
          <w:rtl/>
        </w:rPr>
        <w:t xml:space="preserve"> : أ</w:t>
      </w:r>
      <w:r w:rsidRPr="008856D2">
        <w:rPr>
          <w:rtl/>
        </w:rPr>
        <w:t xml:space="preserve">ليس </w:t>
      </w:r>
      <w:r w:rsidR="00CB588E">
        <w:rPr>
          <w:rtl/>
        </w:rPr>
        <w:t xml:space="preserve">عنّي </w:t>
      </w:r>
      <w:r w:rsidRPr="008856D2">
        <w:rPr>
          <w:rtl/>
        </w:rPr>
        <w:t>يحدثكم</w:t>
      </w:r>
      <w:r>
        <w:rPr>
          <w:rtl/>
        </w:rPr>
        <w:t>؟</w:t>
      </w:r>
      <w:r w:rsidRPr="008856D2">
        <w:rPr>
          <w:rtl/>
        </w:rPr>
        <w:t xml:space="preserve"> </w:t>
      </w:r>
      <w:r w:rsidR="00386F93">
        <w:rPr>
          <w:rtl/>
        </w:rPr>
        <w:t xml:space="preserve">قال : </w:t>
      </w:r>
      <w:r w:rsidRPr="008856D2">
        <w:rPr>
          <w:rtl/>
        </w:rPr>
        <w:t>قلت</w:t>
      </w:r>
      <w:r>
        <w:rPr>
          <w:rtl/>
        </w:rPr>
        <w:t xml:space="preserve"> : </w:t>
      </w:r>
      <w:r w:rsidRPr="008856D2">
        <w:rPr>
          <w:rtl/>
        </w:rPr>
        <w:t>بلى</w:t>
      </w:r>
      <w:r>
        <w:rPr>
          <w:rtl/>
        </w:rPr>
        <w:t xml:space="preserve"> ، </w:t>
      </w:r>
      <w:r w:rsidR="00386F93">
        <w:rPr>
          <w:rtl/>
        </w:rPr>
        <w:t xml:space="preserve">قال : </w:t>
      </w:r>
      <w:r w:rsidRPr="008856D2">
        <w:rPr>
          <w:rtl/>
        </w:rPr>
        <w:t>فيقول</w:t>
      </w:r>
      <w:r>
        <w:rPr>
          <w:rtl/>
        </w:rPr>
        <w:t xml:space="preserve"> : </w:t>
      </w:r>
      <w:r w:rsidRPr="008856D2">
        <w:rPr>
          <w:rtl/>
        </w:rPr>
        <w:t xml:space="preserve">لليل </w:t>
      </w:r>
      <w:r w:rsidR="00161583">
        <w:rPr>
          <w:rtl/>
        </w:rPr>
        <w:t xml:space="preserve">انّه </w:t>
      </w:r>
      <w:r w:rsidRPr="008856D2">
        <w:rPr>
          <w:rtl/>
        </w:rPr>
        <w:t xml:space="preserve">نهار ولنهار </w:t>
      </w:r>
      <w:r w:rsidR="00161583">
        <w:rPr>
          <w:rtl/>
        </w:rPr>
        <w:t xml:space="preserve">انّه </w:t>
      </w:r>
      <w:r w:rsidRPr="008856D2">
        <w:rPr>
          <w:rtl/>
        </w:rPr>
        <w:t>ليل</w:t>
      </w:r>
      <w:r>
        <w:rPr>
          <w:rtl/>
        </w:rPr>
        <w:t>؟</w:t>
      </w:r>
      <w:r w:rsidRPr="008856D2">
        <w:rPr>
          <w:rtl/>
        </w:rPr>
        <w:t xml:space="preserve"> </w:t>
      </w:r>
      <w:r w:rsidR="00386F93">
        <w:rPr>
          <w:rtl/>
        </w:rPr>
        <w:t xml:space="preserve">قال : </w:t>
      </w:r>
      <w:r w:rsidRPr="008856D2">
        <w:rPr>
          <w:rtl/>
        </w:rPr>
        <w:t>فقلت له</w:t>
      </w:r>
      <w:r>
        <w:rPr>
          <w:rtl/>
        </w:rPr>
        <w:t xml:space="preserve"> : </w:t>
      </w:r>
      <w:r w:rsidRPr="008856D2">
        <w:rPr>
          <w:rtl/>
        </w:rPr>
        <w:t>لا</w:t>
      </w:r>
      <w:r>
        <w:rPr>
          <w:rtl/>
        </w:rPr>
        <w:t xml:space="preserve"> ، </w:t>
      </w:r>
      <w:r w:rsidR="00386F93">
        <w:rPr>
          <w:rtl/>
        </w:rPr>
        <w:t xml:space="preserve">قال : </w:t>
      </w:r>
      <w:r w:rsidRPr="008856D2">
        <w:rPr>
          <w:rtl/>
        </w:rPr>
        <w:t>رده إلينا فإنك إن كذبت ف</w:t>
      </w:r>
      <w:r w:rsidR="00A10A2E">
        <w:rPr>
          <w:rtl/>
        </w:rPr>
        <w:t xml:space="preserve">انّما </w:t>
      </w:r>
      <w:r w:rsidRPr="008856D2">
        <w:rPr>
          <w:rtl/>
        </w:rPr>
        <w:t>تكذبنا.</w:t>
      </w:r>
    </w:p>
    <w:p w14:paraId="34516D70" w14:textId="583AF571" w:rsidR="00EE3516" w:rsidRPr="008856D2" w:rsidRDefault="00EE3516" w:rsidP="00571CFD">
      <w:pPr>
        <w:pStyle w:val="libNormal"/>
        <w:rPr>
          <w:rtl/>
        </w:rPr>
      </w:pPr>
      <w:r w:rsidRPr="008856D2">
        <w:rPr>
          <w:rtl/>
        </w:rPr>
        <w:t xml:space="preserve">وروى الصدوق في العلل بإسناده الصحيح عن أبي بصير عن أحدهما </w:t>
      </w:r>
      <w:r w:rsidRPr="00940F9D">
        <w:rPr>
          <w:rStyle w:val="libAlaemChar"/>
          <w:rtl/>
        </w:rPr>
        <w:t>عليهما‌السلام</w:t>
      </w:r>
      <w:r w:rsidRPr="008856D2">
        <w:rPr>
          <w:rtl/>
        </w:rPr>
        <w:t xml:space="preserve"> </w:t>
      </w:r>
      <w:r w:rsidR="00386F93">
        <w:rPr>
          <w:rtl/>
        </w:rPr>
        <w:t xml:space="preserve">قال : </w:t>
      </w:r>
      <w:r w:rsidRPr="008856D2">
        <w:rPr>
          <w:rtl/>
        </w:rPr>
        <w:t>لا تكذبوا بحديث أتاكم به مرجىء ولا قدري ولا خارجي نسبه إلينا</w:t>
      </w:r>
      <w:r>
        <w:rPr>
          <w:rtl/>
        </w:rPr>
        <w:t xml:space="preserve"> ، </w:t>
      </w:r>
      <w:r w:rsidRPr="008856D2">
        <w:rPr>
          <w:rtl/>
        </w:rPr>
        <w:t>فإنكم لا تدرون لعله شيء من ال</w:t>
      </w:r>
      <w:r w:rsidR="00D407B9">
        <w:rPr>
          <w:rtl/>
        </w:rPr>
        <w:t xml:space="preserve">حقَّ </w:t>
      </w:r>
      <w:r w:rsidRPr="008856D2">
        <w:rPr>
          <w:rtl/>
        </w:rPr>
        <w:t xml:space="preserve">فتكذبوا الله </w:t>
      </w:r>
      <w:r w:rsidR="00973D87">
        <w:rPr>
          <w:rtl/>
        </w:rPr>
        <w:t>عزَّ و</w:t>
      </w:r>
      <w:r w:rsidR="00161583">
        <w:rPr>
          <w:rtl/>
        </w:rPr>
        <w:t xml:space="preserve">جلّ </w:t>
      </w:r>
      <w:r w:rsidRPr="008856D2">
        <w:rPr>
          <w:rtl/>
        </w:rPr>
        <w:t>فوق عرشه.</w:t>
      </w:r>
    </w:p>
    <w:p w14:paraId="32E021FA" w14:textId="71C6C902" w:rsidR="00EE3516" w:rsidRPr="008856D2" w:rsidRDefault="00EE3516" w:rsidP="00571CFD">
      <w:pPr>
        <w:pStyle w:val="libNormal"/>
        <w:rPr>
          <w:rtl/>
        </w:rPr>
      </w:pPr>
      <w:r w:rsidRPr="008856D2">
        <w:rPr>
          <w:rtl/>
        </w:rPr>
        <w:t xml:space="preserve">ويؤيد التأويل </w:t>
      </w:r>
      <w:r w:rsidR="00FF147D">
        <w:rPr>
          <w:rtl/>
        </w:rPr>
        <w:t xml:space="preserve">الثاني </w:t>
      </w:r>
      <w:r w:rsidRPr="008856D2">
        <w:rPr>
          <w:rtl/>
        </w:rPr>
        <w:t xml:space="preserve">ما رواه الصدوق </w:t>
      </w:r>
      <w:r w:rsidRPr="00940F9D">
        <w:rPr>
          <w:rStyle w:val="libAlaemChar"/>
          <w:rtl/>
        </w:rPr>
        <w:t>رحمه‌الله</w:t>
      </w:r>
      <w:r w:rsidRPr="008856D2">
        <w:rPr>
          <w:rtl/>
        </w:rPr>
        <w:t xml:space="preserve"> في مع</w:t>
      </w:r>
      <w:r w:rsidR="00173CB2">
        <w:rPr>
          <w:rtl/>
        </w:rPr>
        <w:t xml:space="preserve">أنّي </w:t>
      </w:r>
      <w:r w:rsidRPr="008856D2">
        <w:rPr>
          <w:rtl/>
        </w:rPr>
        <w:t xml:space="preserve">الأخبار بإسناده عن عبد الغفار الجازي </w:t>
      </w:r>
      <w:r w:rsidR="00B124C6">
        <w:rPr>
          <w:rtl/>
        </w:rPr>
        <w:t xml:space="preserve">قال : </w:t>
      </w:r>
      <w:r w:rsidR="009A66E4">
        <w:rPr>
          <w:rtl/>
        </w:rPr>
        <w:t xml:space="preserve">حدَّثني </w:t>
      </w:r>
      <w:r w:rsidRPr="008856D2">
        <w:rPr>
          <w:rtl/>
        </w:rPr>
        <w:t>من سأله ي</w:t>
      </w:r>
      <w:r w:rsidR="00CB588E">
        <w:rPr>
          <w:rtl/>
        </w:rPr>
        <w:t xml:space="preserve">عنّي </w:t>
      </w:r>
      <w:r w:rsidRPr="008856D2">
        <w:rPr>
          <w:rtl/>
        </w:rPr>
        <w:t xml:space="preserve">الصادق </w:t>
      </w:r>
      <w:r w:rsidRPr="00940F9D">
        <w:rPr>
          <w:rStyle w:val="libAlaemChar"/>
          <w:rtl/>
        </w:rPr>
        <w:t>عليه‌السلام</w:t>
      </w:r>
      <w:r w:rsidRPr="008856D2">
        <w:rPr>
          <w:rtl/>
        </w:rPr>
        <w:t xml:space="preserve"> هل يكون كفر لا يبلغ الشرك</w:t>
      </w:r>
      <w:r>
        <w:rPr>
          <w:rtl/>
        </w:rPr>
        <w:t>؟</w:t>
      </w:r>
      <w:r w:rsidRPr="008856D2">
        <w:rPr>
          <w:rtl/>
        </w:rPr>
        <w:t xml:space="preserve"> </w:t>
      </w:r>
      <w:r w:rsidR="00386F93">
        <w:rPr>
          <w:rtl/>
        </w:rPr>
        <w:t xml:space="preserve">قال : </w:t>
      </w:r>
      <w:r w:rsidRPr="008856D2">
        <w:rPr>
          <w:rtl/>
        </w:rPr>
        <w:t xml:space="preserve">إن الكفر هو الشرك </w:t>
      </w:r>
      <w:r w:rsidR="00A36E9D">
        <w:rPr>
          <w:rtl/>
        </w:rPr>
        <w:t xml:space="preserve">ثمَّ </w:t>
      </w:r>
      <w:r w:rsidRPr="008856D2">
        <w:rPr>
          <w:rtl/>
        </w:rPr>
        <w:t xml:space="preserve">قام فدخل </w:t>
      </w:r>
      <w:r w:rsidR="0075215A">
        <w:rPr>
          <w:rtl/>
        </w:rPr>
        <w:t xml:space="preserve">المسجد </w:t>
      </w:r>
      <w:r w:rsidRPr="008856D2">
        <w:rPr>
          <w:rtl/>
        </w:rPr>
        <w:t>فالتفت إلى و</w:t>
      </w:r>
      <w:r w:rsidR="00386F93">
        <w:rPr>
          <w:rtl/>
        </w:rPr>
        <w:t xml:space="preserve">قال : </w:t>
      </w:r>
      <w:r w:rsidRPr="008856D2">
        <w:rPr>
          <w:rtl/>
        </w:rPr>
        <w:t>نعم الر</w:t>
      </w:r>
      <w:r w:rsidR="00161583">
        <w:rPr>
          <w:rtl/>
        </w:rPr>
        <w:t xml:space="preserve">جلّ </w:t>
      </w:r>
      <w:r w:rsidRPr="008856D2">
        <w:rPr>
          <w:rtl/>
        </w:rPr>
        <w:t>يحمل الحديث إلى صاحبه فلا يعرفه فيرده عليه فهي ن</w:t>
      </w:r>
      <w:r w:rsidR="009A66E4">
        <w:rPr>
          <w:rtl/>
        </w:rPr>
        <w:t xml:space="preserve">عمّة </w:t>
      </w:r>
      <w:r w:rsidRPr="008856D2">
        <w:rPr>
          <w:rtl/>
        </w:rPr>
        <w:t>كفرها ولم يبلغ الشرك.</w:t>
      </w:r>
    </w:p>
    <w:p w14:paraId="5B8447D0" w14:textId="16BDE1D2" w:rsidR="00EE3516" w:rsidRPr="008856D2" w:rsidRDefault="00EE3516" w:rsidP="00571CFD">
      <w:pPr>
        <w:pStyle w:val="libNormal"/>
        <w:rPr>
          <w:rtl/>
        </w:rPr>
      </w:pPr>
      <w:r w:rsidRPr="008856D2">
        <w:rPr>
          <w:rtl/>
        </w:rPr>
        <w:t xml:space="preserve">ويحتمل أن يكون المراد بالخبر التكذيب </w:t>
      </w:r>
      <w:r w:rsidR="0012207A">
        <w:rPr>
          <w:rtl/>
        </w:rPr>
        <w:t xml:space="preserve">الّذي </w:t>
      </w:r>
      <w:r w:rsidRPr="008856D2">
        <w:rPr>
          <w:rtl/>
        </w:rPr>
        <w:t>يكون بمحض الرأي من غير أن يعرضه على الآيات والأخبار المتواترة</w:t>
      </w:r>
      <w:r>
        <w:rPr>
          <w:rtl/>
        </w:rPr>
        <w:t xml:space="preserve"> ، </w:t>
      </w:r>
      <w:r w:rsidRPr="008856D2">
        <w:rPr>
          <w:rtl/>
        </w:rPr>
        <w:t>و</w:t>
      </w:r>
      <w:r w:rsidR="003B3163">
        <w:rPr>
          <w:rtl/>
        </w:rPr>
        <w:t>أيضاً</w:t>
      </w:r>
      <w:r w:rsidR="00C96129">
        <w:rPr>
          <w:rtl/>
        </w:rPr>
        <w:t xml:space="preserve"> </w:t>
      </w:r>
      <w:r w:rsidRPr="008856D2">
        <w:rPr>
          <w:rtl/>
        </w:rPr>
        <w:t>فرق بين عدم رد الخبر وتكذيبه</w:t>
      </w:r>
    </w:p>
    <w:p w14:paraId="71078480" w14:textId="77777777" w:rsidR="002A5FAD" w:rsidRDefault="002A5FAD" w:rsidP="002A5FAD">
      <w:pPr>
        <w:pStyle w:val="libNormal"/>
        <w:rPr>
          <w:rtl/>
        </w:rPr>
      </w:pPr>
      <w:r w:rsidRPr="002A5FAD">
        <w:rPr>
          <w:rStyle w:val="libNormalChar"/>
          <w:rtl/>
        </w:rPr>
        <w:br w:type="page"/>
      </w:r>
    </w:p>
    <w:p w14:paraId="7CC3E827" w14:textId="07AA28FD"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Pr="008856D2">
        <w:rPr>
          <w:rtl/>
        </w:rPr>
        <w:t>أحمد بن إدريس</w:t>
      </w:r>
      <w:r>
        <w:rPr>
          <w:rtl/>
        </w:rPr>
        <w:t xml:space="preserve"> ، </w:t>
      </w:r>
      <w:r w:rsidRPr="008856D2">
        <w:rPr>
          <w:rtl/>
        </w:rPr>
        <w:t>عن عمران بن موسى</w:t>
      </w:r>
      <w:r>
        <w:rPr>
          <w:rtl/>
        </w:rPr>
        <w:t xml:space="preserve"> ، </w:t>
      </w:r>
      <w:r w:rsidRPr="008856D2">
        <w:rPr>
          <w:rtl/>
        </w:rPr>
        <w:t>عن هارون بن مسلم</w:t>
      </w:r>
      <w:r>
        <w:rPr>
          <w:rtl/>
        </w:rPr>
        <w:t xml:space="preserve"> ، </w:t>
      </w:r>
      <w:r w:rsidRPr="008856D2">
        <w:rPr>
          <w:rtl/>
        </w:rPr>
        <w:t>عن مس</w:t>
      </w:r>
      <w:r w:rsidR="00A9256D">
        <w:rPr>
          <w:rtl/>
        </w:rPr>
        <w:t xml:space="preserve">عدَّة </w:t>
      </w:r>
      <w:r w:rsidRPr="008856D2">
        <w:rPr>
          <w:rtl/>
        </w:rPr>
        <w:t>بن صدقة</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ذكرت التقي</w:t>
      </w:r>
      <w:r w:rsidR="00C33CE9">
        <w:rPr>
          <w:rFonts w:hint="cs"/>
          <w:rtl/>
        </w:rPr>
        <w:t>ّ</w:t>
      </w:r>
      <w:r w:rsidRPr="008856D2">
        <w:rPr>
          <w:rtl/>
        </w:rPr>
        <w:t xml:space="preserve">ة </w:t>
      </w:r>
      <w:r w:rsidR="0012207A">
        <w:rPr>
          <w:rtl/>
        </w:rPr>
        <w:t xml:space="preserve">يوماً </w:t>
      </w:r>
      <w:r w:rsidRPr="008856D2">
        <w:rPr>
          <w:rtl/>
        </w:rPr>
        <w:t xml:space="preserve">عند </w:t>
      </w:r>
      <w:r w:rsidR="00A36E9D">
        <w:rPr>
          <w:rtl/>
        </w:rPr>
        <w:t xml:space="preserve">عليّ </w:t>
      </w:r>
      <w:r w:rsidRPr="008856D2">
        <w:rPr>
          <w:rtl/>
        </w:rPr>
        <w:t xml:space="preserve">بن الحسين </w:t>
      </w:r>
      <w:r w:rsidRPr="00940F9D">
        <w:rPr>
          <w:rStyle w:val="libAlaemChar"/>
          <w:rtl/>
        </w:rPr>
        <w:t>عليه‌السلام</w:t>
      </w:r>
      <w:r w:rsidRPr="008856D2">
        <w:rPr>
          <w:rtl/>
        </w:rPr>
        <w:t xml:space="preserve"> ف</w:t>
      </w:r>
      <w:r w:rsidR="00B124C6">
        <w:rPr>
          <w:rtl/>
        </w:rPr>
        <w:t xml:space="preserve">قال : </w:t>
      </w:r>
      <w:r w:rsidRPr="008856D2">
        <w:rPr>
          <w:rtl/>
        </w:rPr>
        <w:t xml:space="preserve">والله لو علم أبو ذر ما في قلب سلمان لقتله ولقد آخى رسول الله </w:t>
      </w:r>
      <w:r w:rsidRPr="00940F9D">
        <w:rPr>
          <w:rStyle w:val="libAlaemChar"/>
          <w:rtl/>
        </w:rPr>
        <w:t>صلى‌الله‌عليه‌وآله</w:t>
      </w:r>
    </w:p>
    <w:p w14:paraId="02AE0819" w14:textId="5C2B50FA" w:rsidR="00EE3516" w:rsidRPr="00324B78" w:rsidRDefault="00201378" w:rsidP="006F7B8D">
      <w:pPr>
        <w:pStyle w:val="libLine"/>
        <w:rPr>
          <w:rtl/>
        </w:rPr>
      </w:pPr>
      <w:r>
        <w:rPr>
          <w:rFonts w:hint="cs"/>
          <w:rtl/>
        </w:rPr>
        <w:t>________________________________________________________</w:t>
      </w:r>
    </w:p>
    <w:p w14:paraId="69795828" w14:textId="1C7F1083" w:rsidR="00EE3516" w:rsidRPr="008856D2" w:rsidRDefault="00EE3516" w:rsidP="0082023E">
      <w:pPr>
        <w:pStyle w:val="libNormal0"/>
        <w:rPr>
          <w:rtl/>
        </w:rPr>
      </w:pPr>
      <w:r w:rsidRPr="008856D2">
        <w:rPr>
          <w:rtl/>
        </w:rPr>
        <w:t>وبين قبوله والعمل به</w:t>
      </w:r>
      <w:r>
        <w:rPr>
          <w:rtl/>
        </w:rPr>
        <w:t xml:space="preserve"> ، </w:t>
      </w:r>
      <w:r w:rsidRPr="008856D2">
        <w:rPr>
          <w:rtl/>
        </w:rPr>
        <w:t xml:space="preserve">كما روى الصدوق </w:t>
      </w:r>
      <w:r w:rsidRPr="00940F9D">
        <w:rPr>
          <w:rStyle w:val="libAlaemChar"/>
          <w:rtl/>
        </w:rPr>
        <w:t>رحمه‌الله</w:t>
      </w:r>
      <w:r w:rsidRPr="008856D2">
        <w:rPr>
          <w:rtl/>
        </w:rPr>
        <w:t xml:space="preserve"> في مع</w:t>
      </w:r>
      <w:r w:rsidR="00173CB2">
        <w:rPr>
          <w:rtl/>
        </w:rPr>
        <w:t xml:space="preserve">أنّي </w:t>
      </w:r>
      <w:r w:rsidRPr="008856D2">
        <w:rPr>
          <w:rtl/>
        </w:rPr>
        <w:t xml:space="preserve">الأخبار بإسناده عن إبراهيم </w:t>
      </w:r>
      <w:r w:rsidR="00386F93">
        <w:rPr>
          <w:rtl/>
        </w:rPr>
        <w:t xml:space="preserve">قال :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004A12BC">
        <w:rPr>
          <w:rtl/>
        </w:rPr>
        <w:t xml:space="preserve">إلّا </w:t>
      </w:r>
      <w:r w:rsidRPr="008856D2">
        <w:rPr>
          <w:rtl/>
        </w:rPr>
        <w:t>هل عسى ر</w:t>
      </w:r>
      <w:r w:rsidR="00161583">
        <w:rPr>
          <w:rtl/>
        </w:rPr>
        <w:t xml:space="preserve">جلّ </w:t>
      </w:r>
      <w:r w:rsidRPr="008856D2">
        <w:rPr>
          <w:rtl/>
        </w:rPr>
        <w:t>يكذ</w:t>
      </w:r>
      <w:r w:rsidR="009A66E4">
        <w:rPr>
          <w:rtl/>
        </w:rPr>
        <w:t xml:space="preserve">بنيّ </w:t>
      </w:r>
      <w:r w:rsidRPr="008856D2">
        <w:rPr>
          <w:rtl/>
        </w:rPr>
        <w:t>وهو على حش</w:t>
      </w:r>
      <w:r w:rsidR="0046706D">
        <w:rPr>
          <w:rtl/>
        </w:rPr>
        <w:t xml:space="preserve">إيّاه </w:t>
      </w:r>
      <w:r w:rsidRPr="00183202">
        <w:rPr>
          <w:rStyle w:val="libFootnotenumChar"/>
          <w:rtl/>
        </w:rPr>
        <w:t>(1)</w:t>
      </w:r>
      <w:r w:rsidRPr="008856D2">
        <w:rPr>
          <w:rtl/>
        </w:rPr>
        <w:t xml:space="preserve"> متكئ قالوا</w:t>
      </w:r>
      <w:r>
        <w:rPr>
          <w:rtl/>
        </w:rPr>
        <w:t xml:space="preserve"> : </w:t>
      </w:r>
      <w:r w:rsidRPr="008856D2">
        <w:rPr>
          <w:rtl/>
        </w:rPr>
        <w:t xml:space="preserve">يا رسول الله ومن </w:t>
      </w:r>
      <w:r w:rsidR="0012207A">
        <w:rPr>
          <w:rtl/>
        </w:rPr>
        <w:t xml:space="preserve">الّذي </w:t>
      </w:r>
      <w:r w:rsidRPr="008856D2">
        <w:rPr>
          <w:rtl/>
        </w:rPr>
        <w:t>يكذبك</w:t>
      </w:r>
      <w:r>
        <w:rPr>
          <w:rtl/>
        </w:rPr>
        <w:t>؟</w:t>
      </w:r>
      <w:r w:rsidRPr="008856D2">
        <w:rPr>
          <w:rtl/>
        </w:rPr>
        <w:t xml:space="preserve"> </w:t>
      </w:r>
      <w:r w:rsidR="00386F93">
        <w:rPr>
          <w:rtl/>
        </w:rPr>
        <w:t xml:space="preserve">قال : </w:t>
      </w:r>
      <w:r w:rsidR="0012207A">
        <w:rPr>
          <w:rtl/>
        </w:rPr>
        <w:t xml:space="preserve">الّذي </w:t>
      </w:r>
      <w:r w:rsidRPr="008856D2">
        <w:rPr>
          <w:rtl/>
        </w:rPr>
        <w:t>يبلغه الحديث فيقول</w:t>
      </w:r>
      <w:r>
        <w:rPr>
          <w:rtl/>
        </w:rPr>
        <w:t xml:space="preserve"> : </w:t>
      </w:r>
      <w:r w:rsidRPr="008856D2">
        <w:rPr>
          <w:rtl/>
        </w:rPr>
        <w:t xml:space="preserve">ما </w:t>
      </w:r>
      <w:r w:rsidR="00B124C6">
        <w:rPr>
          <w:rtl/>
        </w:rPr>
        <w:t xml:space="preserve">قال : </w:t>
      </w:r>
      <w:r w:rsidRPr="008856D2">
        <w:rPr>
          <w:rtl/>
        </w:rPr>
        <w:t>هذا رسول الله قط</w:t>
      </w:r>
      <w:r>
        <w:rPr>
          <w:rtl/>
        </w:rPr>
        <w:t xml:space="preserve"> ، </w:t>
      </w:r>
      <w:r w:rsidRPr="008856D2">
        <w:rPr>
          <w:rtl/>
        </w:rPr>
        <w:t xml:space="preserve">فما جاءكم </w:t>
      </w:r>
      <w:r w:rsidR="00CB588E">
        <w:rPr>
          <w:rtl/>
        </w:rPr>
        <w:t xml:space="preserve">عنّي </w:t>
      </w:r>
      <w:r w:rsidRPr="008856D2">
        <w:rPr>
          <w:rtl/>
        </w:rPr>
        <w:t>من حديث موافق لل</w:t>
      </w:r>
      <w:r w:rsidR="00D407B9">
        <w:rPr>
          <w:rtl/>
        </w:rPr>
        <w:t xml:space="preserve">حقَّ </w:t>
      </w:r>
      <w:r w:rsidRPr="008856D2">
        <w:rPr>
          <w:rtl/>
        </w:rPr>
        <w:t>فأنا قلته</w:t>
      </w:r>
      <w:r>
        <w:rPr>
          <w:rtl/>
        </w:rPr>
        <w:t xml:space="preserve"> ، </w:t>
      </w:r>
      <w:r w:rsidRPr="008856D2">
        <w:rPr>
          <w:rtl/>
        </w:rPr>
        <w:t xml:space="preserve">وما أتاكم </w:t>
      </w:r>
      <w:r w:rsidR="00CB588E">
        <w:rPr>
          <w:rtl/>
        </w:rPr>
        <w:t xml:space="preserve">عنّي </w:t>
      </w:r>
      <w:r w:rsidRPr="008856D2">
        <w:rPr>
          <w:rtl/>
        </w:rPr>
        <w:t>من حديث لا يوافق ال</w:t>
      </w:r>
      <w:r w:rsidR="00D407B9">
        <w:rPr>
          <w:rtl/>
        </w:rPr>
        <w:t xml:space="preserve">حقَّ </w:t>
      </w:r>
      <w:r w:rsidRPr="008856D2">
        <w:rPr>
          <w:rtl/>
        </w:rPr>
        <w:t xml:space="preserve">فلم أقله ولن أقول </w:t>
      </w:r>
      <w:r w:rsidR="004A12BC">
        <w:rPr>
          <w:rtl/>
        </w:rPr>
        <w:t xml:space="preserve">إلّا </w:t>
      </w:r>
      <w:r w:rsidRPr="008856D2">
        <w:rPr>
          <w:rtl/>
        </w:rPr>
        <w:t>الحق.</w:t>
      </w:r>
    </w:p>
    <w:p w14:paraId="6F37F5C2" w14:textId="4D2A7A32" w:rsidR="00EE3516" w:rsidRPr="008856D2" w:rsidRDefault="00EE3516" w:rsidP="00571CFD">
      <w:pPr>
        <w:pStyle w:val="libNormal"/>
        <w:rPr>
          <w:rtl/>
        </w:rPr>
      </w:pPr>
      <w:r w:rsidRPr="008856D2">
        <w:rPr>
          <w:rtl/>
        </w:rPr>
        <w:t xml:space="preserve">وروى الصفار في البصائر بإسناده عن أبي عبيدة </w:t>
      </w:r>
      <w:r w:rsidR="00386F93">
        <w:rPr>
          <w:rtl/>
        </w:rPr>
        <w:t xml:space="preserve">قال : </w:t>
      </w:r>
      <w:r w:rsidR="00B124C6">
        <w:rPr>
          <w:rtl/>
        </w:rPr>
        <w:t xml:space="preserve">قال : </w:t>
      </w:r>
      <w:r w:rsidRPr="008856D2">
        <w:rPr>
          <w:rtl/>
        </w:rPr>
        <w:t xml:space="preserve">أبو جعفر </w:t>
      </w:r>
      <w:r w:rsidRPr="00940F9D">
        <w:rPr>
          <w:rStyle w:val="libAlaemChar"/>
          <w:rtl/>
        </w:rPr>
        <w:t>عليه‌السلام</w:t>
      </w:r>
      <w:r>
        <w:rPr>
          <w:rtl/>
        </w:rPr>
        <w:t xml:space="preserve"> : </w:t>
      </w:r>
      <w:r w:rsidRPr="008856D2">
        <w:rPr>
          <w:rtl/>
        </w:rPr>
        <w:t>من سمع من ر</w:t>
      </w:r>
      <w:r w:rsidR="006E3C6E">
        <w:rPr>
          <w:rtl/>
        </w:rPr>
        <w:t>جل</w:t>
      </w:r>
      <w:r w:rsidR="00161583">
        <w:rPr>
          <w:rtl/>
        </w:rPr>
        <w:t xml:space="preserve"> </w:t>
      </w:r>
      <w:r w:rsidRPr="008856D2">
        <w:rPr>
          <w:rtl/>
        </w:rPr>
        <w:t>أمرا</w:t>
      </w:r>
      <w:r w:rsidR="006E3C6E">
        <w:rPr>
          <w:rFonts w:hint="cs"/>
          <w:rtl/>
        </w:rPr>
        <w:t>ً</w:t>
      </w:r>
      <w:r w:rsidRPr="008856D2">
        <w:rPr>
          <w:rtl/>
        </w:rPr>
        <w:t xml:space="preserve"> لم يحط به ع</w:t>
      </w:r>
      <w:r w:rsidR="00EF7FC8">
        <w:rPr>
          <w:rtl/>
        </w:rPr>
        <w:t xml:space="preserve">لـمّا </w:t>
      </w:r>
      <w:r w:rsidRPr="008856D2">
        <w:rPr>
          <w:rtl/>
        </w:rPr>
        <w:t>فكذب به ومن أمره الرضا بنا والتسليم لنا</w:t>
      </w:r>
      <w:r>
        <w:rPr>
          <w:rtl/>
        </w:rPr>
        <w:t xml:space="preserve"> ، </w:t>
      </w:r>
      <w:r w:rsidRPr="008856D2">
        <w:rPr>
          <w:rtl/>
        </w:rPr>
        <w:t>فإن ذلك لا يكفره.</w:t>
      </w:r>
    </w:p>
    <w:p w14:paraId="50DC14A7" w14:textId="646F8A0B" w:rsidR="00EE3516" w:rsidRPr="008856D2" w:rsidRDefault="00973D87" w:rsidP="00571CFD">
      <w:pPr>
        <w:pStyle w:val="libNormal"/>
        <w:rPr>
          <w:rtl/>
        </w:rPr>
      </w:pPr>
      <w:r>
        <w:rPr>
          <w:rtl/>
        </w:rPr>
        <w:t>و</w:t>
      </w:r>
      <w:r w:rsidR="002A7B31">
        <w:rPr>
          <w:rtl/>
        </w:rPr>
        <w:t xml:space="preserve">لعلّ </w:t>
      </w:r>
      <w:r w:rsidR="00EE3516" w:rsidRPr="008856D2">
        <w:rPr>
          <w:rtl/>
        </w:rPr>
        <w:t xml:space="preserve">المعنى </w:t>
      </w:r>
      <w:r w:rsidR="00161583">
        <w:rPr>
          <w:rtl/>
        </w:rPr>
        <w:t xml:space="preserve">انّه </w:t>
      </w:r>
      <w:r w:rsidR="00EE3516" w:rsidRPr="008856D2">
        <w:rPr>
          <w:rtl/>
        </w:rPr>
        <w:t xml:space="preserve">إذا كان تكذيبه للمعنى </w:t>
      </w:r>
      <w:r w:rsidR="0012207A">
        <w:rPr>
          <w:rtl/>
        </w:rPr>
        <w:t xml:space="preserve">الّذي </w:t>
      </w:r>
      <w:r w:rsidR="00EE3516" w:rsidRPr="008856D2">
        <w:rPr>
          <w:rtl/>
        </w:rPr>
        <w:t xml:space="preserve">فهمه وعلم </w:t>
      </w:r>
      <w:r w:rsidR="00161583">
        <w:rPr>
          <w:rtl/>
        </w:rPr>
        <w:t xml:space="preserve">انّه </w:t>
      </w:r>
      <w:r w:rsidR="00EE3516" w:rsidRPr="008856D2">
        <w:rPr>
          <w:rtl/>
        </w:rPr>
        <w:t xml:space="preserve">مخالف </w:t>
      </w:r>
      <w:r w:rsidR="00EF7FC8">
        <w:rPr>
          <w:rtl/>
        </w:rPr>
        <w:t xml:space="preserve">لـمّا </w:t>
      </w:r>
      <w:r w:rsidR="00EE3516" w:rsidRPr="008856D2">
        <w:rPr>
          <w:rtl/>
        </w:rPr>
        <w:t>علم صدوره عنا وكان في مقام الرضا والتسليم ويقر ب</w:t>
      </w:r>
      <w:r w:rsidR="00161583">
        <w:rPr>
          <w:rtl/>
        </w:rPr>
        <w:t xml:space="preserve">انّه </w:t>
      </w:r>
      <w:r w:rsidR="00EE3516" w:rsidRPr="008856D2">
        <w:rPr>
          <w:rtl/>
        </w:rPr>
        <w:t>بأي معنى صدر من المعصوم فهو ال</w:t>
      </w:r>
      <w:r w:rsidR="00D407B9">
        <w:rPr>
          <w:rtl/>
        </w:rPr>
        <w:t xml:space="preserve">حقَّ </w:t>
      </w:r>
      <w:r w:rsidR="00EE3516" w:rsidRPr="008856D2">
        <w:rPr>
          <w:rtl/>
        </w:rPr>
        <w:t xml:space="preserve">فذاك لا يصير </w:t>
      </w:r>
      <w:r w:rsidR="00192FCA">
        <w:rPr>
          <w:rtl/>
        </w:rPr>
        <w:t xml:space="preserve">سبباً </w:t>
      </w:r>
      <w:r w:rsidR="00EE3516" w:rsidRPr="008856D2">
        <w:rPr>
          <w:rtl/>
        </w:rPr>
        <w:t>لكفره.</w:t>
      </w:r>
    </w:p>
    <w:p w14:paraId="26112A34" w14:textId="39F87A02" w:rsidR="00EE3516" w:rsidRDefault="00EE3516" w:rsidP="006E3C6E">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lang w:bidi="fa-IR"/>
        </w:rPr>
        <w:t xml:space="preserve"> </w:t>
      </w:r>
      <w:r w:rsidRPr="008856D2">
        <w:rPr>
          <w:rtl/>
          <w:lang w:bidi="fa-IR"/>
        </w:rPr>
        <w:t>ضعيف.</w:t>
      </w:r>
    </w:p>
    <w:p w14:paraId="7B8CD711" w14:textId="3E462574" w:rsidR="00EE3516" w:rsidRPr="008856D2" w:rsidRDefault="00EE3516" w:rsidP="00571CFD">
      <w:pPr>
        <w:pStyle w:val="libNormal"/>
        <w:rPr>
          <w:rtl/>
        </w:rPr>
      </w:pPr>
      <w:r>
        <w:rPr>
          <w:rtl/>
        </w:rPr>
        <w:t xml:space="preserve">« </w:t>
      </w:r>
      <w:r w:rsidRPr="004A3B67">
        <w:rPr>
          <w:rtl/>
        </w:rPr>
        <w:t>ذكرت</w:t>
      </w:r>
      <w:r>
        <w:rPr>
          <w:rtl/>
        </w:rPr>
        <w:t xml:space="preserve"> » </w:t>
      </w:r>
      <w:r w:rsidRPr="008856D2">
        <w:rPr>
          <w:rtl/>
        </w:rPr>
        <w:t>على بناء المجهول</w:t>
      </w:r>
      <w:r>
        <w:rPr>
          <w:rtl/>
        </w:rPr>
        <w:t xml:space="preserve"> « </w:t>
      </w:r>
      <w:r w:rsidRPr="004A3B67">
        <w:rPr>
          <w:rtl/>
        </w:rPr>
        <w:t>ما في قلب سلمان</w:t>
      </w:r>
      <w:r>
        <w:rPr>
          <w:rtl/>
        </w:rPr>
        <w:t xml:space="preserve"> » </w:t>
      </w:r>
      <w:r w:rsidRPr="008856D2">
        <w:rPr>
          <w:rtl/>
        </w:rPr>
        <w:t xml:space="preserve">أي من مراتب معرفة الله ومعرفة </w:t>
      </w:r>
      <w:r w:rsidR="004A12BC">
        <w:rPr>
          <w:rtl/>
        </w:rPr>
        <w:t xml:space="preserve">النبيّ </w:t>
      </w:r>
      <w:r w:rsidRPr="008856D2">
        <w:rPr>
          <w:rtl/>
        </w:rPr>
        <w:t>و</w:t>
      </w:r>
      <w:r w:rsidR="00062067">
        <w:rPr>
          <w:rtl/>
        </w:rPr>
        <w:t>ال</w:t>
      </w:r>
      <w:r w:rsidR="005736E8">
        <w:rPr>
          <w:rtl/>
        </w:rPr>
        <w:t xml:space="preserve">أئمّة </w:t>
      </w:r>
      <w:r w:rsidRPr="008856D2">
        <w:rPr>
          <w:rtl/>
        </w:rPr>
        <w:t xml:space="preserve">صلوات الله عليهم وغيرها </w:t>
      </w:r>
      <w:r w:rsidR="00651418">
        <w:rPr>
          <w:rtl/>
        </w:rPr>
        <w:t xml:space="preserve">ممّا </w:t>
      </w:r>
      <w:r w:rsidRPr="008856D2">
        <w:rPr>
          <w:rtl/>
        </w:rPr>
        <w:t>ذكرنا سابقا</w:t>
      </w:r>
      <w:r w:rsidR="006E3C6E">
        <w:rPr>
          <w:rFonts w:hint="cs"/>
          <w:rtl/>
        </w:rPr>
        <w:t>ً</w:t>
      </w:r>
      <w:r w:rsidRPr="008856D2">
        <w:rPr>
          <w:rtl/>
        </w:rPr>
        <w:t xml:space="preserve"> فلو كان أظهر سلمان له </w:t>
      </w:r>
      <w:r w:rsidR="009A66E4">
        <w:rPr>
          <w:rtl/>
        </w:rPr>
        <w:t>شيئاً</w:t>
      </w:r>
      <w:r w:rsidRPr="008856D2">
        <w:rPr>
          <w:rtl/>
        </w:rPr>
        <w:t xml:space="preserve"> من ذلك كان لا يحتمله ويحمله على الكذب والارتداد</w:t>
      </w:r>
      <w:r>
        <w:rPr>
          <w:rtl/>
        </w:rPr>
        <w:t xml:space="preserve"> ، </w:t>
      </w:r>
      <w:r w:rsidRPr="008856D2">
        <w:rPr>
          <w:rtl/>
        </w:rPr>
        <w:t>أو العلوم والأعمال الغريبة التي لو أظهرها له لحملها على السحر فقتله</w:t>
      </w:r>
      <w:r>
        <w:rPr>
          <w:rtl/>
        </w:rPr>
        <w:t xml:space="preserve"> ، </w:t>
      </w:r>
      <w:r w:rsidRPr="008856D2">
        <w:rPr>
          <w:rtl/>
        </w:rPr>
        <w:t xml:space="preserve">أو كان يفشيه فيصير </w:t>
      </w:r>
      <w:r w:rsidR="00192FCA">
        <w:rPr>
          <w:rtl/>
        </w:rPr>
        <w:t xml:space="preserve">سبباً </w:t>
      </w:r>
      <w:r w:rsidRPr="008856D2">
        <w:rPr>
          <w:rtl/>
        </w:rPr>
        <w:t>لقتل سلمان</w:t>
      </w:r>
      <w:r>
        <w:rPr>
          <w:rtl/>
        </w:rPr>
        <w:t xml:space="preserve"> ، </w:t>
      </w:r>
      <w:r w:rsidRPr="008856D2">
        <w:rPr>
          <w:rtl/>
        </w:rPr>
        <w:t>وقيل</w:t>
      </w:r>
      <w:r>
        <w:rPr>
          <w:rtl/>
        </w:rPr>
        <w:t xml:space="preserve"> : </w:t>
      </w:r>
      <w:r w:rsidRPr="008856D2">
        <w:rPr>
          <w:rtl/>
        </w:rPr>
        <w:t>الضمير المرفوع راجع إلى العلم والمنصوب إلى أبي ذر أي لقتل ذلك العلم أبا ذر أي كان لا يتحمله عقله فيكفر بذلك</w:t>
      </w:r>
      <w:r>
        <w:rPr>
          <w:rtl/>
        </w:rPr>
        <w:t xml:space="preserve"> ، </w:t>
      </w:r>
      <w:r w:rsidRPr="008856D2">
        <w:rPr>
          <w:rtl/>
        </w:rPr>
        <w:t>أو المعنى لو ألقى إليه تلك الأسرار وأ</w:t>
      </w:r>
      <w:r w:rsidR="004102BD">
        <w:rPr>
          <w:rtl/>
        </w:rPr>
        <w:t xml:space="preserve">مرّ </w:t>
      </w:r>
      <w:r w:rsidRPr="008856D2">
        <w:rPr>
          <w:rtl/>
        </w:rPr>
        <w:t>بكتمانها لمات من شدة الصبر عليها</w:t>
      </w:r>
      <w:r>
        <w:rPr>
          <w:rtl/>
        </w:rPr>
        <w:t xml:space="preserve"> ، </w:t>
      </w:r>
      <w:r w:rsidRPr="008856D2">
        <w:rPr>
          <w:rtl/>
        </w:rPr>
        <w:t>أو لا يتحمل سر</w:t>
      </w:r>
      <w:r w:rsidR="006E3C6E">
        <w:rPr>
          <w:rFonts w:hint="cs"/>
          <w:rtl/>
        </w:rPr>
        <w:t>ّ</w:t>
      </w:r>
      <w:r w:rsidRPr="008856D2">
        <w:rPr>
          <w:rtl/>
        </w:rPr>
        <w:t xml:space="preserve">ه </w:t>
      </w:r>
      <w:r w:rsidR="006E3C6E">
        <w:rPr>
          <w:rtl/>
        </w:rPr>
        <w:t>وصيا</w:t>
      </w:r>
      <w:r w:rsidRPr="008856D2">
        <w:rPr>
          <w:rtl/>
        </w:rPr>
        <w:t>نته فيظهره للناس</w:t>
      </w:r>
    </w:p>
    <w:p w14:paraId="6523A0A2" w14:textId="77777777" w:rsidR="00EE3516" w:rsidRPr="008856D2" w:rsidRDefault="00EE3516" w:rsidP="006F7B8D">
      <w:pPr>
        <w:pStyle w:val="libLine"/>
        <w:rPr>
          <w:rtl/>
        </w:rPr>
      </w:pPr>
      <w:r w:rsidRPr="008856D2">
        <w:rPr>
          <w:rtl/>
        </w:rPr>
        <w:t>__________________</w:t>
      </w:r>
    </w:p>
    <w:p w14:paraId="22D651A0" w14:textId="447C9D63" w:rsidR="00EE3516" w:rsidRPr="008856D2" w:rsidRDefault="00EE3516" w:rsidP="005A0345">
      <w:pPr>
        <w:pStyle w:val="libFootnote0"/>
        <w:rPr>
          <w:rtl/>
          <w:lang w:bidi="fa-IR"/>
        </w:rPr>
      </w:pPr>
      <w:r>
        <w:rPr>
          <w:rtl/>
        </w:rPr>
        <w:t>(</w:t>
      </w:r>
      <w:r w:rsidRPr="008856D2">
        <w:rPr>
          <w:rtl/>
        </w:rPr>
        <w:t>1) الحشايا</w:t>
      </w:r>
      <w:r>
        <w:rPr>
          <w:rtl/>
        </w:rPr>
        <w:t xml:space="preserve"> </w:t>
      </w:r>
      <w:r w:rsidR="00B124C6">
        <w:rPr>
          <w:rtl/>
        </w:rPr>
        <w:t>-</w:t>
      </w:r>
      <w:r>
        <w:rPr>
          <w:rtl/>
        </w:rPr>
        <w:t xml:space="preserve"> </w:t>
      </w:r>
      <w:r w:rsidRPr="008856D2">
        <w:rPr>
          <w:rtl/>
        </w:rPr>
        <w:t>جمع الحشية</w:t>
      </w:r>
      <w:r>
        <w:rPr>
          <w:rtl/>
        </w:rPr>
        <w:t xml:space="preserve"> </w:t>
      </w:r>
      <w:r w:rsidR="00B124C6">
        <w:rPr>
          <w:rtl/>
        </w:rPr>
        <w:t>-</w:t>
      </w:r>
      <w:r>
        <w:rPr>
          <w:rtl/>
        </w:rPr>
        <w:t xml:space="preserve"> </w:t>
      </w:r>
      <w:r w:rsidR="006E3C6E">
        <w:rPr>
          <w:rtl/>
        </w:rPr>
        <w:t>الفراش المحشو أي المملو</w:t>
      </w:r>
      <w:r w:rsidRPr="008856D2">
        <w:rPr>
          <w:rtl/>
        </w:rPr>
        <w:t xml:space="preserve"> قطنا</w:t>
      </w:r>
      <w:r w:rsidR="006E3C6E">
        <w:rPr>
          <w:rFonts w:hint="cs"/>
          <w:rtl/>
        </w:rPr>
        <w:t>ً</w:t>
      </w:r>
      <w:r w:rsidRPr="008856D2">
        <w:rPr>
          <w:rtl/>
        </w:rPr>
        <w:t xml:space="preserve"> أو نحوه.</w:t>
      </w:r>
    </w:p>
    <w:p w14:paraId="5C0E9ECF" w14:textId="77777777" w:rsidR="002A5FAD" w:rsidRDefault="002A5FAD" w:rsidP="002A5FAD">
      <w:pPr>
        <w:pStyle w:val="libNormal"/>
        <w:rPr>
          <w:rtl/>
        </w:rPr>
      </w:pPr>
      <w:r w:rsidRPr="002A5FAD">
        <w:rPr>
          <w:rStyle w:val="libNormalChar"/>
          <w:rtl/>
        </w:rPr>
        <w:br w:type="page"/>
      </w:r>
    </w:p>
    <w:p w14:paraId="13063ABF" w14:textId="4A506754" w:rsidR="00EE3516" w:rsidRPr="008856D2" w:rsidRDefault="00EE3516" w:rsidP="002A5FAD">
      <w:pPr>
        <w:pStyle w:val="libNormal0"/>
        <w:rPr>
          <w:rtl/>
        </w:rPr>
      </w:pPr>
      <w:r w:rsidRPr="008856D2">
        <w:rPr>
          <w:rtl/>
        </w:rPr>
        <w:lastRenderedPageBreak/>
        <w:t xml:space="preserve">بينهما </w:t>
      </w:r>
      <w:r w:rsidR="006E3C6E">
        <w:rPr>
          <w:rFonts w:hint="cs"/>
          <w:rtl/>
        </w:rPr>
        <w:t xml:space="preserve">، </w:t>
      </w:r>
      <w:r w:rsidRPr="008856D2">
        <w:rPr>
          <w:rtl/>
        </w:rPr>
        <w:t>فما ظن</w:t>
      </w:r>
      <w:r w:rsidR="006E3C6E">
        <w:rPr>
          <w:rFonts w:hint="cs"/>
          <w:rtl/>
        </w:rPr>
        <w:t>ّ</w:t>
      </w:r>
      <w:r w:rsidRPr="008856D2">
        <w:rPr>
          <w:rtl/>
        </w:rPr>
        <w:t xml:space="preserve">كم بسائر الخلق </w:t>
      </w:r>
      <w:r w:rsidR="006E3C6E">
        <w:rPr>
          <w:rFonts w:hint="cs"/>
          <w:rtl/>
        </w:rPr>
        <w:t xml:space="preserve">، </w:t>
      </w:r>
      <w:r w:rsidRPr="008856D2">
        <w:rPr>
          <w:rtl/>
        </w:rPr>
        <w:t>إن</w:t>
      </w:r>
      <w:r w:rsidR="006E3C6E">
        <w:rPr>
          <w:rFonts w:hint="cs"/>
          <w:rtl/>
        </w:rPr>
        <w:t>َّ</w:t>
      </w:r>
      <w:r w:rsidRPr="008856D2">
        <w:rPr>
          <w:rtl/>
        </w:rPr>
        <w:t xml:space="preserve"> علم العلماء صعب مستصعب لا يحتمله </w:t>
      </w:r>
      <w:r w:rsidR="004A12BC">
        <w:rPr>
          <w:rtl/>
        </w:rPr>
        <w:t xml:space="preserve">إلّا </w:t>
      </w:r>
      <w:r w:rsidRPr="008856D2">
        <w:rPr>
          <w:rtl/>
        </w:rPr>
        <w:t>نبي مرسل أو ملك مقرب أو عبد مؤمن امتحن الله قلبه للإيمان ف</w:t>
      </w:r>
      <w:r w:rsidR="00B124C6">
        <w:rPr>
          <w:rtl/>
        </w:rPr>
        <w:t xml:space="preserve">قال : </w:t>
      </w:r>
      <w:r w:rsidR="00A10A2E">
        <w:rPr>
          <w:rtl/>
        </w:rPr>
        <w:t xml:space="preserve">وانّما </w:t>
      </w:r>
      <w:r w:rsidRPr="008856D2">
        <w:rPr>
          <w:rtl/>
        </w:rPr>
        <w:t>صار سلمان</w:t>
      </w:r>
    </w:p>
    <w:p w14:paraId="71088022" w14:textId="0069D683" w:rsidR="00EE3516" w:rsidRPr="00324B78" w:rsidRDefault="00201378" w:rsidP="006F7B8D">
      <w:pPr>
        <w:pStyle w:val="libLine"/>
        <w:rPr>
          <w:rtl/>
        </w:rPr>
      </w:pPr>
      <w:r>
        <w:rPr>
          <w:rFonts w:hint="cs"/>
          <w:rtl/>
        </w:rPr>
        <w:t>________________________________________________________</w:t>
      </w:r>
    </w:p>
    <w:p w14:paraId="6E2894E1" w14:textId="77777777" w:rsidR="00EE3516" w:rsidRPr="008856D2" w:rsidRDefault="00EE3516" w:rsidP="0082023E">
      <w:pPr>
        <w:pStyle w:val="libNormal0"/>
        <w:rPr>
          <w:rtl/>
        </w:rPr>
      </w:pPr>
      <w:r w:rsidRPr="008856D2">
        <w:rPr>
          <w:rtl/>
        </w:rPr>
        <w:t>فيقتلونه.</w:t>
      </w:r>
    </w:p>
    <w:p w14:paraId="25E477BF" w14:textId="455C0EF9" w:rsidR="00EE3516" w:rsidRPr="008856D2" w:rsidRDefault="00EE3516" w:rsidP="00571CFD">
      <w:pPr>
        <w:pStyle w:val="libNormal"/>
        <w:rPr>
          <w:rtl/>
        </w:rPr>
      </w:pPr>
      <w:r w:rsidRPr="008856D2">
        <w:rPr>
          <w:rtl/>
        </w:rPr>
        <w:t xml:space="preserve">ويأبى عنه ما رواه </w:t>
      </w:r>
      <w:r w:rsidR="00A91FBE">
        <w:rPr>
          <w:rtl/>
        </w:rPr>
        <w:t xml:space="preserve">الكشّي </w:t>
      </w:r>
      <w:r w:rsidRPr="008856D2">
        <w:rPr>
          <w:rtl/>
        </w:rPr>
        <w:t xml:space="preserve">بإسناده عن جابر عن أبي جعفر </w:t>
      </w:r>
      <w:r w:rsidRPr="00940F9D">
        <w:rPr>
          <w:rStyle w:val="libAlaemChar"/>
          <w:rtl/>
        </w:rPr>
        <w:t>عليه‌السلام</w:t>
      </w:r>
      <w:r w:rsidRPr="008856D2">
        <w:rPr>
          <w:rtl/>
        </w:rPr>
        <w:t xml:space="preserve"> </w:t>
      </w:r>
      <w:r w:rsidR="00386F93">
        <w:rPr>
          <w:rtl/>
        </w:rPr>
        <w:t xml:space="preserve">قال : </w:t>
      </w:r>
      <w:r w:rsidRPr="008856D2">
        <w:rPr>
          <w:rtl/>
        </w:rPr>
        <w:t>دخل أبو ذر على سلمان وهو يطبخ قدرا له</w:t>
      </w:r>
      <w:r>
        <w:rPr>
          <w:rtl/>
        </w:rPr>
        <w:t xml:space="preserve"> ، </w:t>
      </w:r>
      <w:r w:rsidRPr="008856D2">
        <w:rPr>
          <w:rtl/>
        </w:rPr>
        <w:t>فبينا هما يتحدثان إذا انكبت القدر على وجهها على الأرض فلم يسقط من مرقها ولا من ودكها فعجب من ذلك أبو ذر عجبا</w:t>
      </w:r>
      <w:r w:rsidR="000F7EE7">
        <w:rPr>
          <w:rFonts w:hint="cs"/>
          <w:rtl/>
        </w:rPr>
        <w:t>ً</w:t>
      </w:r>
      <w:r w:rsidRPr="008856D2">
        <w:rPr>
          <w:rtl/>
        </w:rPr>
        <w:t xml:space="preserve"> شديدا</w:t>
      </w:r>
      <w:r w:rsidR="000F7EE7">
        <w:rPr>
          <w:rFonts w:hint="cs"/>
          <w:rtl/>
        </w:rPr>
        <w:t>ً</w:t>
      </w:r>
      <w:r w:rsidRPr="008856D2">
        <w:rPr>
          <w:rtl/>
        </w:rPr>
        <w:t xml:space="preserve"> وأخذ سلمان القدر فوضعها على حالها </w:t>
      </w:r>
      <w:r w:rsidR="004A12BC">
        <w:rPr>
          <w:rtl/>
        </w:rPr>
        <w:t xml:space="preserve">الأوّل </w:t>
      </w:r>
      <w:r w:rsidRPr="008856D2">
        <w:rPr>
          <w:rtl/>
        </w:rPr>
        <w:t>على النار ثانية</w:t>
      </w:r>
      <w:r>
        <w:rPr>
          <w:rtl/>
        </w:rPr>
        <w:t xml:space="preserve"> ، </w:t>
      </w:r>
      <w:r w:rsidRPr="008856D2">
        <w:rPr>
          <w:rtl/>
        </w:rPr>
        <w:t>وأقبلا يتحد</w:t>
      </w:r>
      <w:r w:rsidR="000F7EE7">
        <w:rPr>
          <w:rFonts w:hint="cs"/>
          <w:rtl/>
        </w:rPr>
        <w:t>ّ</w:t>
      </w:r>
      <w:r w:rsidRPr="008856D2">
        <w:rPr>
          <w:rtl/>
        </w:rPr>
        <w:t xml:space="preserve">ثان فبينا هما يتحدثان إذا انكبت القدر على وجهها فلم يسقط منها شيء من مرقها ولا ودكها </w:t>
      </w:r>
      <w:r w:rsidRPr="00183202">
        <w:rPr>
          <w:rStyle w:val="libFootnotenumChar"/>
          <w:rtl/>
        </w:rPr>
        <w:t>(1)</w:t>
      </w:r>
      <w:r>
        <w:rPr>
          <w:rtl/>
        </w:rPr>
        <w:t xml:space="preserve"> ، </w:t>
      </w:r>
      <w:r w:rsidR="00386F93">
        <w:rPr>
          <w:rtl/>
        </w:rPr>
        <w:t xml:space="preserve">قال : </w:t>
      </w:r>
      <w:r w:rsidRPr="008856D2">
        <w:rPr>
          <w:rtl/>
        </w:rPr>
        <w:t>فخرج أبو ذر وهو مذعور من عند سلمان</w:t>
      </w:r>
      <w:r>
        <w:rPr>
          <w:rtl/>
        </w:rPr>
        <w:t xml:space="preserve"> ، </w:t>
      </w:r>
      <w:r w:rsidRPr="008856D2">
        <w:rPr>
          <w:rtl/>
        </w:rPr>
        <w:t>فبينما هو متفك</w:t>
      </w:r>
      <w:r w:rsidR="000F7EE7">
        <w:rPr>
          <w:rFonts w:hint="cs"/>
          <w:rtl/>
        </w:rPr>
        <w:t>ّ</w:t>
      </w:r>
      <w:r w:rsidRPr="008856D2">
        <w:rPr>
          <w:rtl/>
        </w:rPr>
        <w:t xml:space="preserve">ر إذ لقي أمير المؤمنين </w:t>
      </w:r>
      <w:r w:rsidRPr="00940F9D">
        <w:rPr>
          <w:rStyle w:val="libAlaemChar"/>
          <w:rtl/>
        </w:rPr>
        <w:t>عليه‌السلام</w:t>
      </w:r>
      <w:r w:rsidRPr="008856D2">
        <w:rPr>
          <w:rtl/>
        </w:rPr>
        <w:t xml:space="preserve"> على الباب </w:t>
      </w:r>
      <w:r w:rsidR="00162147">
        <w:rPr>
          <w:rtl/>
        </w:rPr>
        <w:t>ف</w:t>
      </w:r>
      <w:r w:rsidR="00EF7FC8">
        <w:rPr>
          <w:rtl/>
        </w:rPr>
        <w:t xml:space="preserve">لـمّا </w:t>
      </w:r>
      <w:r w:rsidRPr="008856D2">
        <w:rPr>
          <w:rtl/>
        </w:rPr>
        <w:t xml:space="preserve">أن بصر به أمير المؤمنين </w:t>
      </w:r>
      <w:r w:rsidR="00B124C6">
        <w:rPr>
          <w:rtl/>
        </w:rPr>
        <w:t xml:space="preserve">قال : </w:t>
      </w:r>
      <w:r w:rsidRPr="008856D2">
        <w:rPr>
          <w:rtl/>
        </w:rPr>
        <w:t>له</w:t>
      </w:r>
      <w:r>
        <w:rPr>
          <w:rtl/>
        </w:rPr>
        <w:t xml:space="preserve"> : </w:t>
      </w:r>
      <w:r w:rsidRPr="008856D2">
        <w:rPr>
          <w:rtl/>
        </w:rPr>
        <w:t xml:space="preserve">يا با ذر ما </w:t>
      </w:r>
      <w:r w:rsidR="0012207A">
        <w:rPr>
          <w:rtl/>
        </w:rPr>
        <w:t xml:space="preserve">الّذي </w:t>
      </w:r>
      <w:r w:rsidRPr="008856D2">
        <w:rPr>
          <w:rtl/>
        </w:rPr>
        <w:t>أخرجك من عند سلمان</w:t>
      </w:r>
      <w:r>
        <w:rPr>
          <w:rtl/>
        </w:rPr>
        <w:t>؟</w:t>
      </w:r>
      <w:r>
        <w:rPr>
          <w:rFonts w:hint="cs"/>
          <w:rtl/>
        </w:rPr>
        <w:t xml:space="preserve"> </w:t>
      </w:r>
      <w:r w:rsidRPr="008856D2">
        <w:rPr>
          <w:rtl/>
        </w:rPr>
        <w:t xml:space="preserve">وما </w:t>
      </w:r>
      <w:r w:rsidR="0012207A">
        <w:rPr>
          <w:rtl/>
        </w:rPr>
        <w:t xml:space="preserve">الّذي </w:t>
      </w:r>
      <w:r w:rsidRPr="008856D2">
        <w:rPr>
          <w:rtl/>
        </w:rPr>
        <w:t>ذعرك</w:t>
      </w:r>
      <w:r>
        <w:rPr>
          <w:rtl/>
        </w:rPr>
        <w:t>؟</w:t>
      </w:r>
      <w:r w:rsidRPr="008856D2">
        <w:rPr>
          <w:rtl/>
        </w:rPr>
        <w:t xml:space="preserve"> ف</w:t>
      </w:r>
      <w:r w:rsidR="00B124C6">
        <w:rPr>
          <w:rtl/>
        </w:rPr>
        <w:t xml:space="preserve">قال : </w:t>
      </w:r>
      <w:r w:rsidRPr="008856D2">
        <w:rPr>
          <w:rtl/>
        </w:rPr>
        <w:t>أبو ذر</w:t>
      </w:r>
      <w:r>
        <w:rPr>
          <w:rtl/>
        </w:rPr>
        <w:t xml:space="preserve"> : </w:t>
      </w:r>
      <w:r w:rsidRPr="008856D2">
        <w:rPr>
          <w:rtl/>
        </w:rPr>
        <w:t>يا أمير المؤمنين رأيت سلمان صنع كذا وكذا فعجبت من ذلك</w:t>
      </w:r>
      <w:r>
        <w:rPr>
          <w:rtl/>
        </w:rPr>
        <w:t>!</w:t>
      </w:r>
      <w:r w:rsidRPr="008856D2">
        <w:rPr>
          <w:rtl/>
        </w:rPr>
        <w:t xml:space="preserve"> ف</w:t>
      </w:r>
      <w:r w:rsidR="00B124C6">
        <w:rPr>
          <w:rtl/>
        </w:rPr>
        <w:t xml:space="preserve">قال : </w:t>
      </w:r>
      <w:r w:rsidRPr="008856D2">
        <w:rPr>
          <w:rtl/>
        </w:rPr>
        <w:t xml:space="preserve">أمير المؤمنين </w:t>
      </w:r>
      <w:r w:rsidRPr="00940F9D">
        <w:rPr>
          <w:rStyle w:val="libAlaemChar"/>
          <w:rtl/>
        </w:rPr>
        <w:t>عليه‌السلام</w:t>
      </w:r>
      <w:r>
        <w:rPr>
          <w:rtl/>
        </w:rPr>
        <w:t xml:space="preserve"> : </w:t>
      </w:r>
      <w:r w:rsidRPr="008856D2">
        <w:rPr>
          <w:rtl/>
        </w:rPr>
        <w:t>يا أبا ذر إن</w:t>
      </w:r>
      <w:r w:rsidR="000F7EE7">
        <w:rPr>
          <w:rFonts w:hint="cs"/>
          <w:rtl/>
        </w:rPr>
        <w:t>ّ</w:t>
      </w:r>
      <w:r w:rsidRPr="008856D2">
        <w:rPr>
          <w:rtl/>
        </w:rPr>
        <w:t xml:space="preserve"> سلمان لو حدثك بما يعلم لقلت رحم الله قاتل سلمان</w:t>
      </w:r>
      <w:r>
        <w:rPr>
          <w:rtl/>
        </w:rPr>
        <w:t xml:space="preserve"> ، </w:t>
      </w:r>
      <w:r w:rsidRPr="008856D2">
        <w:rPr>
          <w:rtl/>
        </w:rPr>
        <w:t>إن سلمان باب الله في الأرض</w:t>
      </w:r>
      <w:r>
        <w:rPr>
          <w:rtl/>
        </w:rPr>
        <w:t xml:space="preserve"> : </w:t>
      </w:r>
      <w:r w:rsidRPr="008856D2">
        <w:rPr>
          <w:rtl/>
        </w:rPr>
        <w:t>من عرفه كان مؤمنا</w:t>
      </w:r>
      <w:r w:rsidR="000F7EE7">
        <w:rPr>
          <w:rFonts w:hint="cs"/>
          <w:rtl/>
        </w:rPr>
        <w:t>ً</w:t>
      </w:r>
      <w:r w:rsidRPr="008856D2">
        <w:rPr>
          <w:rtl/>
        </w:rPr>
        <w:t xml:space="preserve"> ومن أنكره كان كافرا</w:t>
      </w:r>
      <w:r w:rsidR="000F7EE7">
        <w:rPr>
          <w:rFonts w:hint="cs"/>
          <w:rtl/>
        </w:rPr>
        <w:t>ً</w:t>
      </w:r>
      <w:r>
        <w:rPr>
          <w:rtl/>
        </w:rPr>
        <w:t xml:space="preserve"> ، </w:t>
      </w:r>
      <w:r w:rsidR="00A10A2E">
        <w:rPr>
          <w:rtl/>
        </w:rPr>
        <w:t xml:space="preserve">وانّ </w:t>
      </w:r>
      <w:r w:rsidRPr="008856D2">
        <w:rPr>
          <w:rtl/>
        </w:rPr>
        <w:t>سلمان منا أهل البيت.</w:t>
      </w:r>
    </w:p>
    <w:p w14:paraId="48D2A58A" w14:textId="194FA50B" w:rsidR="00EE3516" w:rsidRPr="008856D2" w:rsidRDefault="00EE3516" w:rsidP="00571CFD">
      <w:pPr>
        <w:pStyle w:val="libNormal"/>
        <w:rPr>
          <w:rtl/>
        </w:rPr>
      </w:pPr>
      <w:r w:rsidRPr="008856D2">
        <w:rPr>
          <w:rtl/>
        </w:rPr>
        <w:t xml:space="preserve">وروى خطبة لسلمان </w:t>
      </w:r>
      <w:r w:rsidRPr="00940F9D">
        <w:rPr>
          <w:rStyle w:val="libAlaemChar"/>
          <w:rtl/>
        </w:rPr>
        <w:t>رضي‌الله‌عنه</w:t>
      </w:r>
      <w:r w:rsidRPr="008856D2">
        <w:rPr>
          <w:rtl/>
        </w:rPr>
        <w:t xml:space="preserve"> </w:t>
      </w:r>
      <w:r w:rsidR="00B124C6">
        <w:rPr>
          <w:rtl/>
        </w:rPr>
        <w:t xml:space="preserve">قال : </w:t>
      </w:r>
      <w:r w:rsidRPr="008856D2">
        <w:rPr>
          <w:rtl/>
        </w:rPr>
        <w:t>فيها</w:t>
      </w:r>
      <w:r>
        <w:rPr>
          <w:rtl/>
        </w:rPr>
        <w:t xml:space="preserve"> : </w:t>
      </w:r>
      <w:r w:rsidRPr="008856D2">
        <w:rPr>
          <w:rtl/>
        </w:rPr>
        <w:t>فقد أوتيت العلم كثيرا</w:t>
      </w:r>
      <w:r>
        <w:rPr>
          <w:rtl/>
        </w:rPr>
        <w:t xml:space="preserve"> ، </w:t>
      </w:r>
      <w:r w:rsidRPr="008856D2">
        <w:rPr>
          <w:rtl/>
        </w:rPr>
        <w:t>ولو أخبرتكم بكل ما أعلم لقالت طائفة لمجنون</w:t>
      </w:r>
      <w:r>
        <w:rPr>
          <w:rtl/>
        </w:rPr>
        <w:t xml:space="preserve"> ، </w:t>
      </w:r>
      <w:r w:rsidRPr="008856D2">
        <w:rPr>
          <w:rtl/>
        </w:rPr>
        <w:t>وقالت طائفة أخرى الل</w:t>
      </w:r>
      <w:r w:rsidR="000F7EE7">
        <w:rPr>
          <w:rFonts w:hint="cs"/>
          <w:rtl/>
        </w:rPr>
        <w:t>ّ</w:t>
      </w:r>
      <w:r w:rsidRPr="008856D2">
        <w:rPr>
          <w:rtl/>
        </w:rPr>
        <w:t>هم اغفر لقاتل سلمان.</w:t>
      </w:r>
    </w:p>
    <w:p w14:paraId="54258017" w14:textId="263252AB" w:rsidR="00EE3516" w:rsidRPr="008856D2" w:rsidRDefault="00EE3516" w:rsidP="00571CFD">
      <w:pPr>
        <w:pStyle w:val="libNormal"/>
        <w:rPr>
          <w:rtl/>
        </w:rPr>
      </w:pPr>
      <w:r w:rsidRPr="008856D2">
        <w:rPr>
          <w:rtl/>
        </w:rPr>
        <w:t>أقول</w:t>
      </w:r>
      <w:r>
        <w:rPr>
          <w:rtl/>
        </w:rPr>
        <w:t xml:space="preserve"> : </w:t>
      </w:r>
      <w:r w:rsidRPr="008856D2">
        <w:rPr>
          <w:rtl/>
        </w:rPr>
        <w:t>فظهر أن المعنى هو ما ذكرنا أولا</w:t>
      </w:r>
      <w:r w:rsidR="000F7EE7">
        <w:rPr>
          <w:rFonts w:hint="cs"/>
          <w:rtl/>
        </w:rPr>
        <w:t>ً</w:t>
      </w:r>
      <w:r>
        <w:rPr>
          <w:rtl/>
        </w:rPr>
        <w:t xml:space="preserve"> ، </w:t>
      </w:r>
      <w:r w:rsidRPr="008856D2">
        <w:rPr>
          <w:rtl/>
        </w:rPr>
        <w:t>وقد قيل</w:t>
      </w:r>
      <w:r>
        <w:rPr>
          <w:rtl/>
        </w:rPr>
        <w:t xml:space="preserve"> : </w:t>
      </w:r>
      <w:r w:rsidRPr="008856D2">
        <w:rPr>
          <w:rtl/>
        </w:rPr>
        <w:t>وذلك لأن مكنون العلم عزيز المنال دقيق المدرك</w:t>
      </w:r>
      <w:r>
        <w:rPr>
          <w:rtl/>
        </w:rPr>
        <w:t xml:space="preserve"> ، </w:t>
      </w:r>
      <w:r w:rsidRPr="008856D2">
        <w:rPr>
          <w:rtl/>
        </w:rPr>
        <w:t>صعب الوصول يقصر عن وصوله الفحول من العلماء</w:t>
      </w:r>
      <w:r>
        <w:rPr>
          <w:rtl/>
        </w:rPr>
        <w:t xml:space="preserve"> ، </w:t>
      </w:r>
      <w:r w:rsidR="00FC443D">
        <w:rPr>
          <w:rtl/>
        </w:rPr>
        <w:t xml:space="preserve">فضلاً </w:t>
      </w:r>
      <w:r w:rsidRPr="008856D2">
        <w:rPr>
          <w:rtl/>
        </w:rPr>
        <w:t>عن الضعفاء</w:t>
      </w:r>
      <w:r>
        <w:rPr>
          <w:rtl/>
        </w:rPr>
        <w:t xml:space="preserve"> ، </w:t>
      </w:r>
      <w:r w:rsidRPr="008856D2">
        <w:rPr>
          <w:rtl/>
        </w:rPr>
        <w:t xml:space="preserve">ولهذا </w:t>
      </w:r>
      <w:r w:rsidR="00A10A2E">
        <w:rPr>
          <w:rtl/>
        </w:rPr>
        <w:t xml:space="preserve">انّما </w:t>
      </w:r>
      <w:r w:rsidRPr="008856D2">
        <w:rPr>
          <w:rtl/>
        </w:rPr>
        <w:t>يخاطب الجمهور بظواهر الشرع ومجملاته دون إسراره وأغواره لقصور إفهامهم عن إدراكها</w:t>
      </w:r>
      <w:r>
        <w:rPr>
          <w:rtl/>
        </w:rPr>
        <w:t xml:space="preserve"> ، </w:t>
      </w:r>
      <w:r w:rsidRPr="008856D2">
        <w:rPr>
          <w:rtl/>
        </w:rPr>
        <w:t>و</w:t>
      </w:r>
      <w:r w:rsidR="00B007CB">
        <w:rPr>
          <w:rtl/>
        </w:rPr>
        <w:t xml:space="preserve">ضيّق </w:t>
      </w:r>
      <w:r w:rsidRPr="008856D2">
        <w:rPr>
          <w:rtl/>
        </w:rPr>
        <w:t>حواصلهم عن احتمالها</w:t>
      </w:r>
      <w:r>
        <w:rPr>
          <w:rtl/>
        </w:rPr>
        <w:t xml:space="preserve"> ، </w:t>
      </w:r>
      <w:r w:rsidRPr="008856D2">
        <w:rPr>
          <w:rtl/>
        </w:rPr>
        <w:t xml:space="preserve">إذ لا يسعهم الجمع بين </w:t>
      </w:r>
      <w:r w:rsidR="003B1FF1">
        <w:rPr>
          <w:rtl/>
        </w:rPr>
        <w:t xml:space="preserve">الظّاهر </w:t>
      </w:r>
      <w:r w:rsidRPr="008856D2">
        <w:rPr>
          <w:rtl/>
        </w:rPr>
        <w:t>والباطن</w:t>
      </w:r>
      <w:r>
        <w:rPr>
          <w:rtl/>
        </w:rPr>
        <w:t xml:space="preserve"> ، </w:t>
      </w:r>
      <w:r w:rsidRPr="008856D2">
        <w:rPr>
          <w:rtl/>
        </w:rPr>
        <w:t>فيظنون تخالفهما وتنافيهما</w:t>
      </w:r>
      <w:r>
        <w:rPr>
          <w:rtl/>
        </w:rPr>
        <w:t xml:space="preserve"> ، </w:t>
      </w:r>
      <w:r w:rsidRPr="008856D2">
        <w:rPr>
          <w:rtl/>
        </w:rPr>
        <w:t>فينكرون فيقتلون</w:t>
      </w:r>
      <w:r>
        <w:rPr>
          <w:rtl/>
        </w:rPr>
        <w:t xml:space="preserve"> ، </w:t>
      </w:r>
      <w:r w:rsidRPr="008856D2">
        <w:rPr>
          <w:rtl/>
        </w:rPr>
        <w:t>انتهى.</w:t>
      </w:r>
    </w:p>
    <w:p w14:paraId="3DAFCDD8" w14:textId="0F94D102" w:rsidR="00EE3516" w:rsidRPr="008856D2" w:rsidRDefault="00EE3516" w:rsidP="00571CFD">
      <w:pPr>
        <w:pStyle w:val="libNormal"/>
        <w:rPr>
          <w:rtl/>
        </w:rPr>
      </w:pPr>
      <w:r w:rsidRPr="008856D2">
        <w:rPr>
          <w:rtl/>
        </w:rPr>
        <w:t>وأقول</w:t>
      </w:r>
      <w:r>
        <w:rPr>
          <w:rtl/>
        </w:rPr>
        <w:t xml:space="preserve"> : </w:t>
      </w:r>
      <w:r w:rsidRPr="008856D2">
        <w:rPr>
          <w:rtl/>
        </w:rPr>
        <w:t xml:space="preserve">بل </w:t>
      </w:r>
      <w:r w:rsidR="003B1FF1">
        <w:rPr>
          <w:rtl/>
        </w:rPr>
        <w:t xml:space="preserve">الظّاهر </w:t>
      </w:r>
      <w:r w:rsidRPr="008856D2">
        <w:rPr>
          <w:rtl/>
        </w:rPr>
        <w:t xml:space="preserve">أن كلا من الخلق لا </w:t>
      </w:r>
      <w:r w:rsidR="008A0BC3">
        <w:rPr>
          <w:rtl/>
        </w:rPr>
        <w:t xml:space="preserve">سيّما </w:t>
      </w:r>
      <w:r w:rsidRPr="008856D2">
        <w:rPr>
          <w:rtl/>
        </w:rPr>
        <w:t>المقربين يحتمل ع</w:t>
      </w:r>
      <w:r w:rsidR="00EF7FC8">
        <w:rPr>
          <w:rtl/>
        </w:rPr>
        <w:t xml:space="preserve">لـمّا </w:t>
      </w:r>
      <w:r w:rsidRPr="008856D2">
        <w:rPr>
          <w:rtl/>
        </w:rPr>
        <w:t>لا يحتمله</w:t>
      </w:r>
    </w:p>
    <w:p w14:paraId="1C78A8FE" w14:textId="77777777" w:rsidR="00EE3516" w:rsidRPr="008856D2" w:rsidRDefault="00EE3516" w:rsidP="006F7B8D">
      <w:pPr>
        <w:pStyle w:val="libLine"/>
        <w:rPr>
          <w:rtl/>
        </w:rPr>
      </w:pPr>
      <w:r w:rsidRPr="008856D2">
        <w:rPr>
          <w:rtl/>
        </w:rPr>
        <w:t>__________________</w:t>
      </w:r>
    </w:p>
    <w:p w14:paraId="5BF7E3BA" w14:textId="77777777" w:rsidR="00EE3516" w:rsidRPr="008856D2" w:rsidRDefault="00EE3516" w:rsidP="005A0345">
      <w:pPr>
        <w:pStyle w:val="libFootnote0"/>
        <w:rPr>
          <w:rtl/>
          <w:lang w:bidi="fa-IR"/>
        </w:rPr>
      </w:pPr>
      <w:r>
        <w:rPr>
          <w:rtl/>
        </w:rPr>
        <w:t>(</w:t>
      </w:r>
      <w:r w:rsidRPr="008856D2">
        <w:rPr>
          <w:rtl/>
        </w:rPr>
        <w:t>1) الودك</w:t>
      </w:r>
      <w:r>
        <w:rPr>
          <w:rtl/>
        </w:rPr>
        <w:t xml:space="preserve"> : </w:t>
      </w:r>
      <w:r w:rsidRPr="008856D2">
        <w:rPr>
          <w:rtl/>
        </w:rPr>
        <w:t>الدسم والشحم.</w:t>
      </w:r>
    </w:p>
    <w:p w14:paraId="519BF300" w14:textId="77777777" w:rsidR="002A5FAD" w:rsidRDefault="002A5FAD" w:rsidP="002A5FAD">
      <w:pPr>
        <w:pStyle w:val="libNormal"/>
        <w:rPr>
          <w:rtl/>
        </w:rPr>
      </w:pPr>
      <w:r w:rsidRPr="002A5FAD">
        <w:rPr>
          <w:rStyle w:val="libNormalChar"/>
          <w:rtl/>
        </w:rPr>
        <w:br w:type="page"/>
      </w:r>
    </w:p>
    <w:p w14:paraId="4FE82D09" w14:textId="6A7E529D" w:rsidR="00EE3516" w:rsidRPr="008856D2" w:rsidRDefault="00EE3516" w:rsidP="002A5FAD">
      <w:pPr>
        <w:pStyle w:val="libNormal0"/>
        <w:rPr>
          <w:rtl/>
        </w:rPr>
      </w:pPr>
      <w:r w:rsidRPr="008856D2">
        <w:rPr>
          <w:rtl/>
        </w:rPr>
        <w:lastRenderedPageBreak/>
        <w:t xml:space="preserve">من العلماء </w:t>
      </w:r>
      <w:r w:rsidR="004A12BC">
        <w:rPr>
          <w:rtl/>
        </w:rPr>
        <w:t>ل</w:t>
      </w:r>
      <w:r w:rsidR="00161583">
        <w:rPr>
          <w:rtl/>
        </w:rPr>
        <w:t xml:space="preserve">انّه </w:t>
      </w:r>
      <w:r w:rsidRPr="008856D2">
        <w:rPr>
          <w:rtl/>
        </w:rPr>
        <w:t>امرؤ منا أهل البيت فلذلك نسبته إلى العلماء</w:t>
      </w:r>
      <w:r>
        <w:rPr>
          <w:rFonts w:hint="cs"/>
          <w:rtl/>
        </w:rPr>
        <w:t>.</w:t>
      </w:r>
    </w:p>
    <w:p w14:paraId="1914A3A4" w14:textId="7852CBAC"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أبيه</w:t>
      </w:r>
      <w:r>
        <w:rPr>
          <w:rtl/>
        </w:rPr>
        <w:t xml:space="preserve"> ، </w:t>
      </w:r>
      <w:r w:rsidRPr="008856D2">
        <w:rPr>
          <w:rtl/>
        </w:rPr>
        <w:t>عن البرقي</w:t>
      </w:r>
      <w:r>
        <w:rPr>
          <w:rtl/>
        </w:rPr>
        <w:t xml:space="preserve"> ، </w:t>
      </w:r>
      <w:r w:rsidRPr="008856D2">
        <w:rPr>
          <w:rtl/>
        </w:rPr>
        <w:t xml:space="preserve">عن ابن سنان أو غيره رفعه إلى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إن حديثنا صعب مستصعب لا يحتمله </w:t>
      </w:r>
      <w:r w:rsidR="004A12BC">
        <w:rPr>
          <w:rtl/>
        </w:rPr>
        <w:t xml:space="preserve">إلّا </w:t>
      </w:r>
      <w:r w:rsidRPr="008856D2">
        <w:rPr>
          <w:rtl/>
        </w:rPr>
        <w:t xml:space="preserve">صدور منيرة أو قلوب سليمة أو أخلاق حسنة إن الله أخذ من شيعتنا الميثاق كما أخذ على </w:t>
      </w:r>
      <w:r w:rsidR="009A66E4">
        <w:rPr>
          <w:rtl/>
        </w:rPr>
        <w:t xml:space="preserve">بنيّ </w:t>
      </w:r>
      <w:r w:rsidRPr="008856D2">
        <w:rPr>
          <w:rtl/>
        </w:rPr>
        <w:t>آدم</w:t>
      </w:r>
    </w:p>
    <w:p w14:paraId="47D6773C" w14:textId="6454EFE5" w:rsidR="00EE3516" w:rsidRPr="00324B78" w:rsidRDefault="00201378" w:rsidP="006F7B8D">
      <w:pPr>
        <w:pStyle w:val="libLine"/>
        <w:rPr>
          <w:rtl/>
        </w:rPr>
      </w:pPr>
      <w:r>
        <w:rPr>
          <w:rFonts w:hint="cs"/>
          <w:rtl/>
        </w:rPr>
        <w:t>________________________________________________________</w:t>
      </w:r>
    </w:p>
    <w:p w14:paraId="09A91C88" w14:textId="7103C39C" w:rsidR="00EE3516" w:rsidRPr="008856D2" w:rsidRDefault="00EE3516" w:rsidP="0082023E">
      <w:pPr>
        <w:pStyle w:val="libNormal0"/>
        <w:rPr>
          <w:rtl/>
        </w:rPr>
      </w:pPr>
      <w:r w:rsidRPr="008856D2">
        <w:rPr>
          <w:rtl/>
        </w:rPr>
        <w:t>الآخر</w:t>
      </w:r>
      <w:r>
        <w:rPr>
          <w:rtl/>
        </w:rPr>
        <w:t xml:space="preserve"> ، </w:t>
      </w:r>
      <w:r w:rsidRPr="008856D2">
        <w:rPr>
          <w:rtl/>
        </w:rPr>
        <w:t xml:space="preserve">كما روى </w:t>
      </w:r>
      <w:r w:rsidR="00A91FBE">
        <w:rPr>
          <w:rtl/>
        </w:rPr>
        <w:t xml:space="preserve">الكشّي </w:t>
      </w:r>
      <w:r w:rsidRPr="008856D2">
        <w:rPr>
          <w:rtl/>
        </w:rPr>
        <w:t xml:space="preserve">بإسناده عن أبي بصير </w:t>
      </w:r>
      <w:r w:rsidR="00386F93">
        <w:rPr>
          <w:rtl/>
        </w:rPr>
        <w:t xml:space="preserve">قال : </w:t>
      </w:r>
      <w:r w:rsidRPr="008856D2">
        <w:rPr>
          <w:rtl/>
        </w:rPr>
        <w:t>سمعت أبا عبد الله يقول</w:t>
      </w:r>
      <w:r>
        <w:rPr>
          <w:rtl/>
        </w:rPr>
        <w:t xml:space="preserve"> :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Pr="008856D2">
        <w:rPr>
          <w:rtl/>
        </w:rPr>
        <w:t>يا سلمان لو عرض علمك على مقداد لكفر</w:t>
      </w:r>
      <w:r>
        <w:rPr>
          <w:rtl/>
        </w:rPr>
        <w:t xml:space="preserve"> ، </w:t>
      </w:r>
      <w:r w:rsidRPr="008856D2">
        <w:rPr>
          <w:rtl/>
        </w:rPr>
        <w:t>يا مقداد لو عرض علمك على سلمان لكفر.</w:t>
      </w:r>
    </w:p>
    <w:p w14:paraId="37B837D1" w14:textId="6F881510" w:rsidR="00EE3516" w:rsidRPr="008856D2" w:rsidRDefault="00EE3516" w:rsidP="00571CFD">
      <w:pPr>
        <w:pStyle w:val="libNormal"/>
        <w:rPr>
          <w:rtl/>
        </w:rPr>
      </w:pPr>
      <w:r w:rsidRPr="004A3B67">
        <w:rPr>
          <w:rtl/>
        </w:rPr>
        <w:t>قوله</w:t>
      </w:r>
      <w:r>
        <w:rPr>
          <w:rtl/>
        </w:rPr>
        <w:t xml:space="preserve"> : </w:t>
      </w:r>
      <w:r w:rsidRPr="004A3B67">
        <w:rPr>
          <w:rtl/>
        </w:rPr>
        <w:t>من العلماء</w:t>
      </w:r>
      <w:r>
        <w:rPr>
          <w:rtl/>
        </w:rPr>
        <w:t xml:space="preserve"> ، </w:t>
      </w:r>
      <w:r w:rsidRPr="008856D2">
        <w:rPr>
          <w:rtl/>
        </w:rPr>
        <w:t xml:space="preserve">أي الكاملين الربانيين أو علماء أهل البيت </w:t>
      </w:r>
      <w:r w:rsidRPr="00940F9D">
        <w:rPr>
          <w:rStyle w:val="libAlaemChar"/>
          <w:rtl/>
        </w:rPr>
        <w:t>عليهم‌السلام</w:t>
      </w:r>
      <w:r w:rsidRPr="008856D2">
        <w:rPr>
          <w:rtl/>
        </w:rPr>
        <w:t xml:space="preserve"> </w:t>
      </w:r>
      <w:r w:rsidR="004A12BC">
        <w:rPr>
          <w:rtl/>
        </w:rPr>
        <w:t>ل</w:t>
      </w:r>
      <w:r w:rsidR="00161583">
        <w:rPr>
          <w:rtl/>
        </w:rPr>
        <w:t xml:space="preserve">انّه </w:t>
      </w:r>
      <w:r w:rsidRPr="008856D2">
        <w:rPr>
          <w:rtl/>
        </w:rPr>
        <w:t>أ</w:t>
      </w:r>
      <w:r w:rsidR="004102BD">
        <w:rPr>
          <w:rtl/>
        </w:rPr>
        <w:t xml:space="preserve">مرّ </w:t>
      </w:r>
      <w:r w:rsidRPr="008856D2">
        <w:rPr>
          <w:rtl/>
        </w:rPr>
        <w:t>منا لفرط اختصاصه بنا وانقطاعه إلينا واقتباسه من أنوارنا</w:t>
      </w:r>
      <w:r>
        <w:rPr>
          <w:rtl/>
        </w:rPr>
        <w:t xml:space="preserve"> ، </w:t>
      </w:r>
      <w:r w:rsidRPr="008856D2">
        <w:rPr>
          <w:rtl/>
        </w:rPr>
        <w:t>ولذلك نسبته بصيغة الم</w:t>
      </w:r>
      <w:r w:rsidR="009A66E4">
        <w:rPr>
          <w:rtl/>
        </w:rPr>
        <w:t xml:space="preserve">تكلّم </w:t>
      </w:r>
      <w:r w:rsidRPr="008856D2">
        <w:rPr>
          <w:rtl/>
        </w:rPr>
        <w:t>أو المصدر</w:t>
      </w:r>
      <w:r>
        <w:rPr>
          <w:rtl/>
        </w:rPr>
        <w:t xml:space="preserve"> ، </w:t>
      </w:r>
      <w:r w:rsidRPr="008856D2">
        <w:rPr>
          <w:rtl/>
        </w:rPr>
        <w:t>فتدبر.</w:t>
      </w:r>
    </w:p>
    <w:p w14:paraId="31421F6C" w14:textId="64A11596" w:rsidR="00EE3516" w:rsidRDefault="00EE3516" w:rsidP="00005461">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ضعيف</w:t>
      </w:r>
      <w:r>
        <w:rPr>
          <w:rtl/>
        </w:rPr>
        <w:t xml:space="preserve"> « </w:t>
      </w:r>
      <w:r w:rsidR="004A12BC">
        <w:rPr>
          <w:rtl/>
        </w:rPr>
        <w:t xml:space="preserve">إلّا </w:t>
      </w:r>
      <w:r w:rsidRPr="004A3B67">
        <w:rPr>
          <w:rtl/>
        </w:rPr>
        <w:t>صدور منيرة</w:t>
      </w:r>
      <w:r>
        <w:rPr>
          <w:rtl/>
        </w:rPr>
        <w:t xml:space="preserve"> » </w:t>
      </w:r>
      <w:r w:rsidRPr="008856D2">
        <w:rPr>
          <w:rtl/>
        </w:rPr>
        <w:t>بأنوار القابلية والهداية</w:t>
      </w:r>
      <w:r>
        <w:rPr>
          <w:rtl/>
        </w:rPr>
        <w:t xml:space="preserve"> ، </w:t>
      </w:r>
      <w:r w:rsidRPr="008856D2">
        <w:rPr>
          <w:rtl/>
        </w:rPr>
        <w:t>والكمال</w:t>
      </w:r>
      <w:r>
        <w:rPr>
          <w:rtl/>
        </w:rPr>
        <w:t xml:space="preserve"> « </w:t>
      </w:r>
      <w:r w:rsidRPr="004A3B67">
        <w:rPr>
          <w:rtl/>
        </w:rPr>
        <w:t>أو قلوب سليمة</w:t>
      </w:r>
      <w:r>
        <w:rPr>
          <w:rtl/>
        </w:rPr>
        <w:t xml:space="preserve"> » </w:t>
      </w:r>
      <w:r w:rsidRPr="008856D2">
        <w:rPr>
          <w:rtl/>
        </w:rPr>
        <w:t>من الشك والشرك والحقد والنفاق</w:t>
      </w:r>
      <w:r>
        <w:rPr>
          <w:rtl/>
        </w:rPr>
        <w:t xml:space="preserve"> ، </w:t>
      </w:r>
      <w:r w:rsidRPr="008856D2">
        <w:rPr>
          <w:rtl/>
        </w:rPr>
        <w:t xml:space="preserve">كما </w:t>
      </w:r>
      <w:r w:rsidR="00B124C6">
        <w:rPr>
          <w:rtl/>
        </w:rPr>
        <w:t xml:space="preserve">قال : </w:t>
      </w:r>
      <w:r w:rsidRPr="008856D2">
        <w:rPr>
          <w:rtl/>
        </w:rPr>
        <w:t>تعالى</w:t>
      </w:r>
      <w:r>
        <w:rPr>
          <w:rtl/>
        </w:rPr>
        <w:t xml:space="preserve"> : « </w:t>
      </w:r>
      <w:r w:rsidR="004A12BC">
        <w:rPr>
          <w:rStyle w:val="libAieChar"/>
          <w:rtl/>
        </w:rPr>
        <w:t xml:space="preserve">إلّا </w:t>
      </w:r>
      <w:r w:rsidRPr="00571CFD">
        <w:rPr>
          <w:rStyle w:val="libAieChar"/>
          <w:rtl/>
        </w:rPr>
        <w:t xml:space="preserve">مَنْ أَتَى اللهَ بِقَلْبٍ سَلِيمٍ </w:t>
      </w:r>
      <w:r>
        <w:rPr>
          <w:rtl/>
        </w:rPr>
        <w:t xml:space="preserve">» </w:t>
      </w:r>
      <w:r w:rsidRPr="00183202">
        <w:rPr>
          <w:rStyle w:val="libFootnotenumChar"/>
          <w:rtl/>
        </w:rPr>
        <w:t>(1)</w:t>
      </w:r>
      <w:r>
        <w:rPr>
          <w:rtl/>
        </w:rPr>
        <w:t xml:space="preserve"> « </w:t>
      </w:r>
      <w:r w:rsidRPr="004A3B67">
        <w:rPr>
          <w:rtl/>
        </w:rPr>
        <w:t>أو أخلاق حسنة</w:t>
      </w:r>
      <w:r>
        <w:rPr>
          <w:rtl/>
        </w:rPr>
        <w:t xml:space="preserve"> » </w:t>
      </w:r>
      <w:r w:rsidRPr="008856D2">
        <w:rPr>
          <w:rtl/>
        </w:rPr>
        <w:t>أي ذوو أخلاق</w:t>
      </w:r>
      <w:r>
        <w:rPr>
          <w:rtl/>
        </w:rPr>
        <w:t xml:space="preserve"> ، </w:t>
      </w:r>
      <w:r w:rsidR="00973D87">
        <w:rPr>
          <w:rtl/>
        </w:rPr>
        <w:t>و</w:t>
      </w:r>
      <w:r w:rsidR="002A7B31">
        <w:rPr>
          <w:rtl/>
        </w:rPr>
        <w:t xml:space="preserve">لعلّ </w:t>
      </w:r>
      <w:r w:rsidRPr="008856D2">
        <w:rPr>
          <w:rtl/>
        </w:rPr>
        <w:t>أو هنا للتخيير في التعبير</w:t>
      </w:r>
      <w:r>
        <w:rPr>
          <w:rtl/>
        </w:rPr>
        <w:t xml:space="preserve"> ، </w:t>
      </w:r>
      <w:r w:rsidRPr="008856D2">
        <w:rPr>
          <w:rtl/>
        </w:rPr>
        <w:t>نحو</w:t>
      </w:r>
      <w:r>
        <w:rPr>
          <w:rtl/>
        </w:rPr>
        <w:t xml:space="preserve"> « </w:t>
      </w:r>
      <w:r w:rsidRPr="00571CFD">
        <w:rPr>
          <w:rStyle w:val="libAieChar"/>
          <w:rtl/>
        </w:rPr>
        <w:t xml:space="preserve">أَوْ كَصَيِّبٍ مِنَ السَّماءِ </w:t>
      </w:r>
      <w:r>
        <w:rPr>
          <w:rtl/>
        </w:rPr>
        <w:t xml:space="preserve">» </w:t>
      </w:r>
      <w:r w:rsidRPr="00183202">
        <w:rPr>
          <w:rStyle w:val="libFootnotenumChar"/>
          <w:rtl/>
        </w:rPr>
        <w:t>(2)</w:t>
      </w:r>
      <w:r w:rsidRPr="008856D2">
        <w:rPr>
          <w:rtl/>
        </w:rPr>
        <w:t xml:space="preserve"> ويؤيده أن في بعض الروايات بالواو</w:t>
      </w:r>
      <w:r>
        <w:rPr>
          <w:rtl/>
        </w:rPr>
        <w:t xml:space="preserve"> ، </w:t>
      </w:r>
      <w:r w:rsidRPr="008856D2">
        <w:rPr>
          <w:rtl/>
        </w:rPr>
        <w:t>ويحتمل أن يكون المراد ب</w:t>
      </w:r>
      <w:r w:rsidR="004A12BC">
        <w:rPr>
          <w:rtl/>
        </w:rPr>
        <w:t xml:space="preserve">الأوّل </w:t>
      </w:r>
      <w:r w:rsidRPr="008856D2">
        <w:rPr>
          <w:rtl/>
        </w:rPr>
        <w:t>الملائكة وب</w:t>
      </w:r>
      <w:r w:rsidR="00FF147D">
        <w:rPr>
          <w:rtl/>
        </w:rPr>
        <w:t xml:space="preserve">الثاني </w:t>
      </w:r>
      <w:r w:rsidRPr="008856D2">
        <w:rPr>
          <w:rtl/>
        </w:rPr>
        <w:t>الأنبياء والأ</w:t>
      </w:r>
      <w:r w:rsidR="00B65370">
        <w:rPr>
          <w:rtl/>
        </w:rPr>
        <w:t>وصيّاً</w:t>
      </w:r>
      <w:r w:rsidRPr="008856D2">
        <w:rPr>
          <w:rtl/>
        </w:rPr>
        <w:t xml:space="preserve">ء </w:t>
      </w:r>
      <w:r w:rsidRPr="00940F9D">
        <w:rPr>
          <w:rStyle w:val="libAlaemChar"/>
          <w:rtl/>
        </w:rPr>
        <w:t>عليهم‌السلام</w:t>
      </w:r>
      <w:r>
        <w:rPr>
          <w:rtl/>
        </w:rPr>
        <w:t xml:space="preserve"> ، </w:t>
      </w:r>
      <w:r w:rsidRPr="008856D2">
        <w:rPr>
          <w:rtl/>
        </w:rPr>
        <w:t xml:space="preserve">وبالثالث العبد المؤمن </w:t>
      </w:r>
      <w:r w:rsidR="0012207A">
        <w:rPr>
          <w:rtl/>
        </w:rPr>
        <w:t xml:space="preserve">الّذي </w:t>
      </w:r>
      <w:r w:rsidRPr="008856D2">
        <w:rPr>
          <w:rtl/>
        </w:rPr>
        <w:t>امتحن الله قلبه للإيمان</w:t>
      </w:r>
      <w:r>
        <w:rPr>
          <w:rtl/>
        </w:rPr>
        <w:t xml:space="preserve"> ، </w:t>
      </w:r>
      <w:r w:rsidRPr="008856D2">
        <w:rPr>
          <w:rtl/>
        </w:rPr>
        <w:t>على سياق سائر الأخبار</w:t>
      </w:r>
      <w:r>
        <w:rPr>
          <w:rtl/>
        </w:rPr>
        <w:t xml:space="preserve"> ، </w:t>
      </w:r>
      <w:r w:rsidRPr="008856D2">
        <w:rPr>
          <w:rtl/>
        </w:rPr>
        <w:t>أو ب</w:t>
      </w:r>
      <w:r w:rsidR="004A12BC">
        <w:rPr>
          <w:rtl/>
        </w:rPr>
        <w:t xml:space="preserve">الأوّل </w:t>
      </w:r>
      <w:r w:rsidRPr="008856D2">
        <w:rPr>
          <w:rtl/>
        </w:rPr>
        <w:t>الأنبياء والأ</w:t>
      </w:r>
      <w:r w:rsidR="00B65370">
        <w:rPr>
          <w:rtl/>
        </w:rPr>
        <w:t>وصيّاً</w:t>
      </w:r>
      <w:r w:rsidRPr="008856D2">
        <w:rPr>
          <w:rtl/>
        </w:rPr>
        <w:t>ء</w:t>
      </w:r>
      <w:r>
        <w:rPr>
          <w:rtl/>
        </w:rPr>
        <w:t xml:space="preserve"> ، </w:t>
      </w:r>
      <w:r w:rsidRPr="008856D2">
        <w:rPr>
          <w:rtl/>
        </w:rPr>
        <w:t>وب</w:t>
      </w:r>
      <w:r w:rsidR="00FF147D">
        <w:rPr>
          <w:rtl/>
        </w:rPr>
        <w:t xml:space="preserve">الثاني </w:t>
      </w:r>
      <w:r w:rsidRPr="008856D2">
        <w:rPr>
          <w:rtl/>
        </w:rPr>
        <w:t>الكمل من المؤمنين</w:t>
      </w:r>
      <w:r>
        <w:rPr>
          <w:rtl/>
        </w:rPr>
        <w:t xml:space="preserve"> ، </w:t>
      </w:r>
      <w:r w:rsidRPr="008856D2">
        <w:rPr>
          <w:rtl/>
        </w:rPr>
        <w:t>وبالثالث سائر الشيعة بأن يكون المراد بالحديث الولاية ومعرفتهم على الكمال في الجملة.</w:t>
      </w:r>
    </w:p>
    <w:p w14:paraId="50BC4B8C" w14:textId="2CAC25B4" w:rsidR="00EE3516" w:rsidRPr="008856D2" w:rsidRDefault="00EE3516" w:rsidP="00571CFD">
      <w:pPr>
        <w:pStyle w:val="libNormal"/>
        <w:rPr>
          <w:rtl/>
        </w:rPr>
      </w:pPr>
      <w:r>
        <w:rPr>
          <w:rtl/>
        </w:rPr>
        <w:t xml:space="preserve">« </w:t>
      </w:r>
      <w:r w:rsidRPr="004A3B67">
        <w:rPr>
          <w:rtl/>
        </w:rPr>
        <w:t>إن الله أخذ من شيعتنا</w:t>
      </w:r>
      <w:r>
        <w:rPr>
          <w:rtl/>
        </w:rPr>
        <w:t xml:space="preserve"> » </w:t>
      </w:r>
      <w:r w:rsidRPr="008856D2">
        <w:rPr>
          <w:rtl/>
        </w:rPr>
        <w:t xml:space="preserve">أي ممن يمكن أن يكون منهم أو التخصيص بهم باعتبار </w:t>
      </w:r>
      <w:r w:rsidR="00B117F3">
        <w:rPr>
          <w:rtl/>
        </w:rPr>
        <w:t xml:space="preserve">أنّهم </w:t>
      </w:r>
      <w:r w:rsidRPr="008856D2">
        <w:rPr>
          <w:rtl/>
        </w:rPr>
        <w:t xml:space="preserve">المنتفعون به ليصح التقسيم المذكور </w:t>
      </w:r>
      <w:r w:rsidR="00E60E25">
        <w:rPr>
          <w:rtl/>
        </w:rPr>
        <w:t xml:space="preserve">بعد </w:t>
      </w:r>
      <w:r w:rsidRPr="008856D2">
        <w:rPr>
          <w:rtl/>
        </w:rPr>
        <w:t>ذلك</w:t>
      </w:r>
      <w:r>
        <w:rPr>
          <w:rtl/>
        </w:rPr>
        <w:t xml:space="preserve"> ، </w:t>
      </w:r>
      <w:r w:rsidRPr="008856D2">
        <w:rPr>
          <w:rtl/>
        </w:rPr>
        <w:t>وللأخبار الدالة على أن ميثاق الولاية مأخوذ عن الجميع</w:t>
      </w:r>
      <w:r>
        <w:rPr>
          <w:rtl/>
        </w:rPr>
        <w:t xml:space="preserve"> ، </w:t>
      </w:r>
      <w:r w:rsidRPr="008856D2">
        <w:rPr>
          <w:rtl/>
        </w:rPr>
        <w:t>وقيل</w:t>
      </w:r>
      <w:r>
        <w:rPr>
          <w:rtl/>
        </w:rPr>
        <w:t xml:space="preserve"> : </w:t>
      </w:r>
      <w:r w:rsidRPr="008856D2">
        <w:rPr>
          <w:rtl/>
        </w:rPr>
        <w:t>ي</w:t>
      </w:r>
      <w:r w:rsidR="00CB588E">
        <w:rPr>
          <w:rtl/>
        </w:rPr>
        <w:t xml:space="preserve">عنّي </w:t>
      </w:r>
      <w:r w:rsidRPr="008856D2">
        <w:rPr>
          <w:rtl/>
        </w:rPr>
        <w:t>أخذ من شيعتنا الميثاق بولايتنا</w:t>
      </w:r>
      <w:r>
        <w:rPr>
          <w:rtl/>
        </w:rPr>
        <w:t xml:space="preserve"> ، </w:t>
      </w:r>
      <w:r w:rsidRPr="008856D2">
        <w:rPr>
          <w:rtl/>
        </w:rPr>
        <w:t>واحتمال حديثنا بالقبول والكتمان</w:t>
      </w:r>
      <w:r>
        <w:rPr>
          <w:rtl/>
        </w:rPr>
        <w:t xml:space="preserve"> ، </w:t>
      </w:r>
      <w:r w:rsidRPr="008856D2">
        <w:rPr>
          <w:rtl/>
        </w:rPr>
        <w:t xml:space="preserve">كما أخذ على سائر </w:t>
      </w:r>
      <w:r w:rsidR="009A66E4">
        <w:rPr>
          <w:rtl/>
        </w:rPr>
        <w:t xml:space="preserve">بنيّ </w:t>
      </w:r>
      <w:r w:rsidRPr="008856D2">
        <w:rPr>
          <w:rtl/>
        </w:rPr>
        <w:t>آدم الميثاق بربوبيته.</w:t>
      </w:r>
    </w:p>
    <w:p w14:paraId="62AB277A" w14:textId="77777777" w:rsidR="00EE3516" w:rsidRPr="008856D2" w:rsidRDefault="00EE3516" w:rsidP="006F7B8D">
      <w:pPr>
        <w:pStyle w:val="libLine"/>
        <w:rPr>
          <w:rtl/>
        </w:rPr>
      </w:pPr>
      <w:r w:rsidRPr="008856D2">
        <w:rPr>
          <w:rtl/>
        </w:rPr>
        <w:t>__________________</w:t>
      </w:r>
    </w:p>
    <w:p w14:paraId="5B16698E" w14:textId="77777777" w:rsidR="00EE3516" w:rsidRPr="008856D2" w:rsidRDefault="00EE3516" w:rsidP="005A0345">
      <w:pPr>
        <w:pStyle w:val="libFootnote0"/>
        <w:rPr>
          <w:rtl/>
          <w:lang w:bidi="fa-IR"/>
        </w:rPr>
      </w:pPr>
      <w:r>
        <w:rPr>
          <w:rtl/>
        </w:rPr>
        <w:t>(</w:t>
      </w:r>
      <w:r w:rsidRPr="008856D2">
        <w:rPr>
          <w:rtl/>
        </w:rPr>
        <w:t>1) سورة الشعراء</w:t>
      </w:r>
      <w:r>
        <w:rPr>
          <w:rtl/>
        </w:rPr>
        <w:t xml:space="preserve"> : </w:t>
      </w:r>
      <w:r w:rsidRPr="008856D2">
        <w:rPr>
          <w:rtl/>
        </w:rPr>
        <w:t>89.</w:t>
      </w:r>
    </w:p>
    <w:p w14:paraId="05DC5E8E" w14:textId="77777777" w:rsidR="00EE3516" w:rsidRPr="008856D2" w:rsidRDefault="00EE3516" w:rsidP="005A0345">
      <w:pPr>
        <w:pStyle w:val="libFootnote0"/>
        <w:rPr>
          <w:rtl/>
          <w:lang w:bidi="fa-IR"/>
        </w:rPr>
      </w:pPr>
      <w:r>
        <w:rPr>
          <w:rtl/>
        </w:rPr>
        <w:t>(</w:t>
      </w:r>
      <w:r w:rsidRPr="008856D2">
        <w:rPr>
          <w:rtl/>
        </w:rPr>
        <w:t>2) سورة البقرة</w:t>
      </w:r>
      <w:r>
        <w:rPr>
          <w:rtl/>
        </w:rPr>
        <w:t xml:space="preserve"> : </w:t>
      </w:r>
      <w:r w:rsidRPr="008856D2">
        <w:rPr>
          <w:rtl/>
        </w:rPr>
        <w:t>19.</w:t>
      </w:r>
    </w:p>
    <w:p w14:paraId="21958464" w14:textId="77777777" w:rsidR="002A5FAD" w:rsidRDefault="002A5FAD" w:rsidP="002A5FAD">
      <w:pPr>
        <w:pStyle w:val="libNormal"/>
        <w:rPr>
          <w:rtl/>
        </w:rPr>
      </w:pPr>
      <w:r w:rsidRPr="002A5FAD">
        <w:rPr>
          <w:rStyle w:val="libNormalChar"/>
          <w:rtl/>
        </w:rPr>
        <w:br w:type="page"/>
      </w:r>
    </w:p>
    <w:p w14:paraId="72242BA0" w14:textId="01FFE301" w:rsidR="00EE3516" w:rsidRPr="008856D2" w:rsidRDefault="00EE3516" w:rsidP="002A5FAD">
      <w:pPr>
        <w:pStyle w:val="libNormal0"/>
        <w:rPr>
          <w:rtl/>
        </w:rPr>
      </w:pPr>
      <w:r>
        <w:rPr>
          <w:rtl/>
        </w:rPr>
        <w:lastRenderedPageBreak/>
        <w:t xml:space="preserve"> « </w:t>
      </w:r>
      <w:r w:rsidRPr="00571CFD">
        <w:rPr>
          <w:rStyle w:val="libAieChar"/>
          <w:rtl/>
        </w:rPr>
        <w:t xml:space="preserve">أَلَسْتُ بِرَبِّكُمْ </w:t>
      </w:r>
      <w:r>
        <w:rPr>
          <w:rtl/>
        </w:rPr>
        <w:t xml:space="preserve">» </w:t>
      </w:r>
      <w:r w:rsidRPr="008856D2">
        <w:rPr>
          <w:rtl/>
        </w:rPr>
        <w:t>فمن وفى لنا وفى الله له بالجن</w:t>
      </w:r>
      <w:r w:rsidR="00005461">
        <w:rPr>
          <w:rFonts w:hint="cs"/>
          <w:rtl/>
        </w:rPr>
        <w:t>ّ</w:t>
      </w:r>
      <w:r w:rsidRPr="008856D2">
        <w:rPr>
          <w:rtl/>
        </w:rPr>
        <w:t>ة ومن أبغضنا ولم يؤد</w:t>
      </w:r>
      <w:r w:rsidR="00005461">
        <w:rPr>
          <w:rFonts w:hint="cs"/>
          <w:rtl/>
        </w:rPr>
        <w:t>ّ</w:t>
      </w:r>
      <w:r w:rsidRPr="008856D2">
        <w:rPr>
          <w:rtl/>
        </w:rPr>
        <w:t xml:space="preserve"> إلينا حق</w:t>
      </w:r>
      <w:r w:rsidR="00005461">
        <w:rPr>
          <w:rFonts w:hint="cs"/>
          <w:rtl/>
        </w:rPr>
        <w:t>ّ</w:t>
      </w:r>
      <w:r w:rsidRPr="008856D2">
        <w:rPr>
          <w:rtl/>
        </w:rPr>
        <w:t>نا ففي النار خالدا</w:t>
      </w:r>
      <w:r w:rsidR="00005461">
        <w:rPr>
          <w:rFonts w:hint="cs"/>
          <w:rtl/>
        </w:rPr>
        <w:t>ً</w:t>
      </w:r>
      <w:r w:rsidRPr="008856D2">
        <w:rPr>
          <w:rtl/>
        </w:rPr>
        <w:t xml:space="preserve"> مخل</w:t>
      </w:r>
      <w:r w:rsidR="00005461">
        <w:rPr>
          <w:rFonts w:hint="cs"/>
          <w:rtl/>
        </w:rPr>
        <w:t>ّ</w:t>
      </w:r>
      <w:r w:rsidRPr="008856D2">
        <w:rPr>
          <w:rtl/>
        </w:rPr>
        <w:t>دا</w:t>
      </w:r>
      <w:r w:rsidR="00005461">
        <w:rPr>
          <w:rFonts w:hint="cs"/>
          <w:rtl/>
        </w:rPr>
        <w:t>ً</w:t>
      </w:r>
      <w:r>
        <w:rPr>
          <w:rFonts w:hint="cs"/>
          <w:rtl/>
        </w:rPr>
        <w:t>.</w:t>
      </w:r>
    </w:p>
    <w:p w14:paraId="70AA823F" w14:textId="36251BDC"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محمّد </w:t>
      </w:r>
      <w:r w:rsidRPr="008856D2">
        <w:rPr>
          <w:rtl/>
        </w:rPr>
        <w:t>بن يحيى وغيره</w:t>
      </w:r>
      <w:r>
        <w:rPr>
          <w:rtl/>
        </w:rPr>
        <w:t xml:space="preserve"> ، </w:t>
      </w:r>
      <w:r w:rsidRPr="008856D2">
        <w:rPr>
          <w:rtl/>
        </w:rPr>
        <w:t xml:space="preserve">عن </w:t>
      </w:r>
      <w:r w:rsidR="00A36E9D">
        <w:rPr>
          <w:rtl/>
        </w:rPr>
        <w:t xml:space="preserve">محمّد </w:t>
      </w:r>
      <w:r w:rsidRPr="008856D2">
        <w:rPr>
          <w:rtl/>
        </w:rPr>
        <w:t>بن أحمد</w:t>
      </w:r>
      <w:r>
        <w:rPr>
          <w:rtl/>
        </w:rPr>
        <w:t xml:space="preserve"> ، </w:t>
      </w:r>
      <w:r w:rsidRPr="008856D2">
        <w:rPr>
          <w:rtl/>
        </w:rPr>
        <w:t xml:space="preserve">عن بعض أصحابنا </w:t>
      </w:r>
      <w:r w:rsidR="00B124C6">
        <w:rPr>
          <w:rtl/>
        </w:rPr>
        <w:t xml:space="preserve">قال : </w:t>
      </w:r>
      <w:r w:rsidRPr="008856D2">
        <w:rPr>
          <w:rtl/>
        </w:rPr>
        <w:t xml:space="preserve">كتبت إلى أبي الحسن </w:t>
      </w:r>
      <w:r w:rsidR="005D51F8">
        <w:rPr>
          <w:rtl/>
        </w:rPr>
        <w:t xml:space="preserve">صاحب </w:t>
      </w:r>
      <w:r w:rsidRPr="008856D2">
        <w:rPr>
          <w:rtl/>
        </w:rPr>
        <w:t>العسكر</w:t>
      </w:r>
      <w:r w:rsidRPr="00940F9D">
        <w:rPr>
          <w:rStyle w:val="libAlaemChar"/>
          <w:rtl/>
        </w:rPr>
        <w:t xml:space="preserve"> عليه‌السلام </w:t>
      </w:r>
      <w:r w:rsidRPr="008856D2">
        <w:rPr>
          <w:rtl/>
        </w:rPr>
        <w:t>جعلت فداك ما معنى قول الصادق</w:t>
      </w:r>
      <w:r w:rsidRPr="00940F9D">
        <w:rPr>
          <w:rStyle w:val="libAlaemChar"/>
          <w:rtl/>
        </w:rPr>
        <w:t xml:space="preserve"> عليه‌السلام </w:t>
      </w:r>
      <w:r w:rsidRPr="008856D2">
        <w:rPr>
          <w:rtl/>
        </w:rPr>
        <w:t xml:space="preserve">حديثنا لا يحتمله ملك مقرب ولا نبي مرسل ولا مؤمن امتحن الله قلبه للإيمان فجاء الجواب </w:t>
      </w:r>
      <w:r w:rsidR="00A10A2E">
        <w:rPr>
          <w:rtl/>
        </w:rPr>
        <w:t xml:space="preserve">انّما </w:t>
      </w:r>
      <w:r w:rsidRPr="008856D2">
        <w:rPr>
          <w:rtl/>
        </w:rPr>
        <w:t>معنى قول الصادق</w:t>
      </w:r>
      <w:r w:rsidRPr="00940F9D">
        <w:rPr>
          <w:rStyle w:val="libAlaemChar"/>
          <w:rtl/>
        </w:rPr>
        <w:t xml:space="preserve"> عليه‌السلام </w:t>
      </w:r>
      <w:r w:rsidRPr="008856D2">
        <w:rPr>
          <w:rtl/>
        </w:rPr>
        <w:t>أي لا يحتمله ملك ولا نبي ولا مؤمن إن</w:t>
      </w:r>
    </w:p>
    <w:p w14:paraId="5853A518" w14:textId="4D3B8AF3" w:rsidR="00EE3516" w:rsidRPr="00324B78" w:rsidRDefault="00201378" w:rsidP="006F7B8D">
      <w:pPr>
        <w:pStyle w:val="libLine"/>
        <w:rPr>
          <w:rtl/>
        </w:rPr>
      </w:pPr>
      <w:r>
        <w:rPr>
          <w:rFonts w:hint="cs"/>
          <w:rtl/>
        </w:rPr>
        <w:t>________________________________________________________</w:t>
      </w:r>
    </w:p>
    <w:p w14:paraId="1BF16D73" w14:textId="1605ABE9" w:rsidR="00EE3516" w:rsidRDefault="00EE3516" w:rsidP="00571CFD">
      <w:pPr>
        <w:pStyle w:val="libNormal"/>
        <w:rPr>
          <w:rtl/>
        </w:rPr>
      </w:pPr>
      <w:r w:rsidRPr="008856D2">
        <w:rPr>
          <w:rtl/>
        </w:rPr>
        <w:t>و</w:t>
      </w:r>
      <w:r w:rsidR="00B124C6">
        <w:rPr>
          <w:rtl/>
        </w:rPr>
        <w:t xml:space="preserve">قال : </w:t>
      </w:r>
      <w:r w:rsidR="002B6219">
        <w:rPr>
          <w:rtl/>
        </w:rPr>
        <w:t xml:space="preserve">المحدّث </w:t>
      </w:r>
      <w:r w:rsidRPr="008856D2">
        <w:rPr>
          <w:rtl/>
        </w:rPr>
        <w:t xml:space="preserve">الأسترآبادي </w:t>
      </w:r>
      <w:r w:rsidRPr="00940F9D">
        <w:rPr>
          <w:rStyle w:val="libAlaemChar"/>
          <w:rtl/>
        </w:rPr>
        <w:t>قدس‌سره</w:t>
      </w:r>
      <w:r>
        <w:rPr>
          <w:rtl/>
        </w:rPr>
        <w:t xml:space="preserve"> : </w:t>
      </w:r>
      <w:r w:rsidRPr="008856D2">
        <w:rPr>
          <w:rtl/>
        </w:rPr>
        <w:t>أقول</w:t>
      </w:r>
      <w:r>
        <w:rPr>
          <w:rtl/>
        </w:rPr>
        <w:t xml:space="preserve"> : </w:t>
      </w:r>
      <w:r w:rsidRPr="008856D2">
        <w:rPr>
          <w:rtl/>
        </w:rPr>
        <w:t xml:space="preserve">قد وقع التصريح في كلامهم </w:t>
      </w:r>
      <w:r w:rsidRPr="00940F9D">
        <w:rPr>
          <w:rStyle w:val="libAlaemChar"/>
          <w:rtl/>
        </w:rPr>
        <w:t>عليهم‌السلام</w:t>
      </w:r>
      <w:r w:rsidRPr="008856D2">
        <w:rPr>
          <w:rtl/>
        </w:rPr>
        <w:t xml:space="preserve"> بأن فعل الأرواح في عالم الأبدان موافق لفعلهم يوم الميثاق</w:t>
      </w:r>
      <w:r>
        <w:rPr>
          <w:rtl/>
        </w:rPr>
        <w:t xml:space="preserve"> ، </w:t>
      </w:r>
      <w:r w:rsidRPr="008856D2">
        <w:rPr>
          <w:rtl/>
        </w:rPr>
        <w:t>فالمراد</w:t>
      </w:r>
      <w:r>
        <w:rPr>
          <w:rtl/>
        </w:rPr>
        <w:t xml:space="preserve"> : </w:t>
      </w:r>
      <w:r w:rsidRPr="008856D2">
        <w:rPr>
          <w:rtl/>
        </w:rPr>
        <w:t>من وفى لنا في عالم الأرواح وعالم الأبدان بما كلفهم الله من التسليم لنا</w:t>
      </w:r>
      <w:r>
        <w:rPr>
          <w:rtl/>
        </w:rPr>
        <w:t xml:space="preserve"> ، </w:t>
      </w:r>
      <w:r w:rsidRPr="008856D2">
        <w:rPr>
          <w:rtl/>
        </w:rPr>
        <w:t>انتهى.</w:t>
      </w:r>
    </w:p>
    <w:p w14:paraId="1800A58E" w14:textId="667011A7" w:rsidR="00EE3516" w:rsidRPr="008856D2" w:rsidRDefault="00EE3516" w:rsidP="00571CFD">
      <w:pPr>
        <w:pStyle w:val="libNormal"/>
        <w:rPr>
          <w:rtl/>
        </w:rPr>
      </w:pPr>
      <w:r>
        <w:rPr>
          <w:rtl/>
        </w:rPr>
        <w:t xml:space="preserve">« </w:t>
      </w:r>
      <w:r w:rsidRPr="004A3B67">
        <w:rPr>
          <w:rtl/>
        </w:rPr>
        <w:t>ومن أبغضنا</w:t>
      </w:r>
      <w:r>
        <w:rPr>
          <w:rtl/>
        </w:rPr>
        <w:t xml:space="preserve"> » </w:t>
      </w:r>
      <w:r w:rsidR="003B1FF1">
        <w:rPr>
          <w:rtl/>
        </w:rPr>
        <w:t xml:space="preserve">الظّاهر </w:t>
      </w:r>
      <w:r w:rsidRPr="008856D2">
        <w:rPr>
          <w:rtl/>
        </w:rPr>
        <w:t>أن المراد بالبغض عدم أداء حقهم وعدم الإقرار بإمامتهم</w:t>
      </w:r>
      <w:r>
        <w:rPr>
          <w:rtl/>
        </w:rPr>
        <w:t xml:space="preserve"> ، </w:t>
      </w:r>
      <w:r w:rsidRPr="008856D2">
        <w:rPr>
          <w:rtl/>
        </w:rPr>
        <w:t xml:space="preserve">فالعطف في </w:t>
      </w:r>
      <w:r w:rsidRPr="004A3B67">
        <w:rPr>
          <w:rtl/>
        </w:rPr>
        <w:t>قوله</w:t>
      </w:r>
      <w:r>
        <w:rPr>
          <w:rtl/>
        </w:rPr>
        <w:t xml:space="preserve"> : « </w:t>
      </w:r>
      <w:r w:rsidRPr="004A3B67">
        <w:rPr>
          <w:rtl/>
        </w:rPr>
        <w:t>ولم يؤد</w:t>
      </w:r>
      <w:r>
        <w:rPr>
          <w:rtl/>
        </w:rPr>
        <w:t xml:space="preserve"> » </w:t>
      </w:r>
      <w:r w:rsidRPr="008856D2">
        <w:rPr>
          <w:rtl/>
        </w:rPr>
        <w:t>للتفسير</w:t>
      </w:r>
      <w:r>
        <w:rPr>
          <w:rtl/>
        </w:rPr>
        <w:t xml:space="preserve"> ، </w:t>
      </w:r>
      <w:r w:rsidRPr="008856D2">
        <w:rPr>
          <w:rtl/>
        </w:rPr>
        <w:t>أو الواو بمعنى أو ف</w:t>
      </w:r>
      <w:r w:rsidR="000548C0">
        <w:rPr>
          <w:rtl/>
        </w:rPr>
        <w:t xml:space="preserve">يدلّ </w:t>
      </w:r>
      <w:r w:rsidRPr="008856D2">
        <w:rPr>
          <w:rtl/>
        </w:rPr>
        <w:t>على خلود المخالفين في النار</w:t>
      </w:r>
      <w:r>
        <w:rPr>
          <w:rtl/>
        </w:rPr>
        <w:t xml:space="preserve"> ، و</w:t>
      </w:r>
      <w:r w:rsidRPr="004A3B67">
        <w:rPr>
          <w:rtl/>
        </w:rPr>
        <w:t>قوله</w:t>
      </w:r>
      <w:r>
        <w:rPr>
          <w:rtl/>
        </w:rPr>
        <w:t xml:space="preserve"> : </w:t>
      </w:r>
      <w:r w:rsidRPr="004A3B67">
        <w:rPr>
          <w:rtl/>
        </w:rPr>
        <w:t>مخلدا</w:t>
      </w:r>
      <w:r w:rsidRPr="008856D2">
        <w:rPr>
          <w:rtl/>
        </w:rPr>
        <w:t xml:space="preserve"> تأكيد.</w:t>
      </w:r>
    </w:p>
    <w:p w14:paraId="6BDBE4B7" w14:textId="77777777" w:rsidR="00EE3516" w:rsidRDefault="00EE3516" w:rsidP="00005461">
      <w:pPr>
        <w:pStyle w:val="libNormal"/>
        <w:rPr>
          <w:rtl/>
          <w:lang w:bidi="fa-IR"/>
        </w:rPr>
      </w:pPr>
      <w:r w:rsidRPr="00A91FBE">
        <w:rPr>
          <w:rStyle w:val="libBold1Char"/>
          <w:rtl/>
        </w:rPr>
        <w:t>الحديث الرابع :</w:t>
      </w:r>
      <w:r>
        <w:rPr>
          <w:rtl/>
        </w:rPr>
        <w:t xml:space="preserve"> </w:t>
      </w:r>
      <w:r w:rsidRPr="008856D2">
        <w:rPr>
          <w:rtl/>
          <w:lang w:bidi="fa-IR"/>
        </w:rPr>
        <w:t>مرسل</w:t>
      </w:r>
      <w:r>
        <w:rPr>
          <w:rFonts w:hint="cs"/>
          <w:rtl/>
          <w:lang w:bidi="fa-IR"/>
        </w:rPr>
        <w:t>.</w:t>
      </w:r>
    </w:p>
    <w:p w14:paraId="6DE24028" w14:textId="685879DA" w:rsidR="00EE3516" w:rsidRPr="008856D2" w:rsidRDefault="00EE3516" w:rsidP="00571CFD">
      <w:pPr>
        <w:pStyle w:val="libNormal"/>
        <w:rPr>
          <w:rtl/>
        </w:rPr>
      </w:pPr>
      <w:r>
        <w:rPr>
          <w:rtl/>
        </w:rPr>
        <w:t xml:space="preserve">« </w:t>
      </w:r>
      <w:r w:rsidRPr="004A3B67">
        <w:rPr>
          <w:rtl/>
        </w:rPr>
        <w:t>لا يحتمله</w:t>
      </w:r>
      <w:r>
        <w:rPr>
          <w:rtl/>
        </w:rPr>
        <w:t xml:space="preserve"> » </w:t>
      </w:r>
      <w:r w:rsidRPr="008856D2">
        <w:rPr>
          <w:rtl/>
        </w:rPr>
        <w:t>أي لا يصبر ولا يطيق كتم</w:t>
      </w:r>
      <w:r w:rsidR="00161583">
        <w:rPr>
          <w:rtl/>
        </w:rPr>
        <w:t xml:space="preserve">انّه </w:t>
      </w:r>
      <w:r w:rsidRPr="008856D2">
        <w:rPr>
          <w:rtl/>
        </w:rPr>
        <w:t>لشدة حبه لهم وحرصه على ذكر فضائلهم</w:t>
      </w:r>
      <w:r>
        <w:rPr>
          <w:rtl/>
        </w:rPr>
        <w:t xml:space="preserve"> ، </w:t>
      </w:r>
      <w:r w:rsidR="00574491">
        <w:rPr>
          <w:rtl/>
        </w:rPr>
        <w:t xml:space="preserve">حتّى </w:t>
      </w:r>
      <w:r w:rsidRPr="008856D2">
        <w:rPr>
          <w:rtl/>
        </w:rPr>
        <w:t>ينقله إلى آخر فيحد</w:t>
      </w:r>
      <w:r w:rsidR="00005461">
        <w:rPr>
          <w:rFonts w:hint="cs"/>
          <w:rtl/>
        </w:rPr>
        <w:t>ّ</w:t>
      </w:r>
      <w:r w:rsidRPr="008856D2">
        <w:rPr>
          <w:rtl/>
        </w:rPr>
        <w:t>ثه به والحاصل أن هذا الاحتمال غير الاحتمال الوارد في الأخبار المتضمنة للاستثناء</w:t>
      </w:r>
      <w:r>
        <w:rPr>
          <w:rtl/>
        </w:rPr>
        <w:t xml:space="preserve"> ، </w:t>
      </w:r>
      <w:r w:rsidRPr="008856D2">
        <w:rPr>
          <w:rtl/>
        </w:rPr>
        <w:t>فلا تنافي بينهما</w:t>
      </w:r>
      <w:r>
        <w:rPr>
          <w:rtl/>
        </w:rPr>
        <w:t xml:space="preserve"> ، </w:t>
      </w:r>
      <w:r w:rsidRPr="008856D2">
        <w:rPr>
          <w:rtl/>
        </w:rPr>
        <w:t>ويمكن أن يكون منشأ السؤال توهم التنافي أو استبعاد أن يكون هؤلاء غير قابلين لحمله وفهمه</w:t>
      </w:r>
      <w:r>
        <w:rPr>
          <w:rtl/>
        </w:rPr>
        <w:t xml:space="preserve"> ، </w:t>
      </w:r>
      <w:r w:rsidRPr="008856D2">
        <w:rPr>
          <w:rtl/>
        </w:rPr>
        <w:t xml:space="preserve">ويمكن أن يكون هذا الحديث </w:t>
      </w:r>
      <w:r w:rsidR="003B3163">
        <w:rPr>
          <w:rtl/>
        </w:rPr>
        <w:t>أيضاً</w:t>
      </w:r>
      <w:r w:rsidR="00C96129">
        <w:rPr>
          <w:rtl/>
        </w:rPr>
        <w:t xml:space="preserve"> </w:t>
      </w:r>
      <w:r w:rsidRPr="008856D2">
        <w:rPr>
          <w:rtl/>
        </w:rPr>
        <w:t>من العلوم التي لا تحتملها عقول أكثر الخلق</w:t>
      </w:r>
      <w:r>
        <w:rPr>
          <w:rtl/>
        </w:rPr>
        <w:t xml:space="preserve"> ، </w:t>
      </w:r>
      <w:r w:rsidRPr="008856D2">
        <w:rPr>
          <w:rtl/>
        </w:rPr>
        <w:t xml:space="preserve">فلذا أوله </w:t>
      </w:r>
      <w:r w:rsidRPr="00940F9D">
        <w:rPr>
          <w:rStyle w:val="libAlaemChar"/>
          <w:rtl/>
        </w:rPr>
        <w:t>عليه‌السلام</w:t>
      </w:r>
      <w:r w:rsidRPr="008856D2">
        <w:rPr>
          <w:rtl/>
        </w:rPr>
        <w:t xml:space="preserve"> بما ترى لئلا يصير </w:t>
      </w:r>
      <w:r w:rsidR="00192FCA">
        <w:rPr>
          <w:rtl/>
        </w:rPr>
        <w:t xml:space="preserve">سبباً </w:t>
      </w:r>
      <w:r w:rsidRPr="008856D2">
        <w:rPr>
          <w:rtl/>
        </w:rPr>
        <w:t>لإنكارهم ونفورهم.</w:t>
      </w:r>
    </w:p>
    <w:p w14:paraId="1BC42C27" w14:textId="052DD6BE" w:rsidR="00EE3516" w:rsidRPr="008856D2" w:rsidRDefault="00EE3516" w:rsidP="00571CFD">
      <w:pPr>
        <w:pStyle w:val="libNormal"/>
        <w:rPr>
          <w:rtl/>
        </w:rPr>
      </w:pPr>
      <w:r w:rsidRPr="008856D2">
        <w:rPr>
          <w:rtl/>
        </w:rPr>
        <w:t xml:space="preserve">وروى الصدوق </w:t>
      </w:r>
      <w:r w:rsidRPr="00940F9D">
        <w:rPr>
          <w:rStyle w:val="libAlaemChar"/>
          <w:rtl/>
        </w:rPr>
        <w:t>رضي‌الله‌عنه</w:t>
      </w:r>
      <w:r w:rsidRPr="008856D2">
        <w:rPr>
          <w:rtl/>
        </w:rPr>
        <w:t xml:space="preserve"> في مع</w:t>
      </w:r>
      <w:r w:rsidR="00173CB2">
        <w:rPr>
          <w:rtl/>
        </w:rPr>
        <w:t xml:space="preserve">أنّي </w:t>
      </w:r>
      <w:r w:rsidRPr="008856D2">
        <w:rPr>
          <w:rtl/>
        </w:rPr>
        <w:t xml:space="preserve">الأخبار بإسناده عن سدير </w:t>
      </w:r>
      <w:r w:rsidR="00386F93">
        <w:rPr>
          <w:rtl/>
        </w:rPr>
        <w:t xml:space="preserve">قال : </w:t>
      </w:r>
      <w:r w:rsidRPr="008856D2">
        <w:rPr>
          <w:rtl/>
        </w:rPr>
        <w:t xml:space="preserve">سألت أبا عبد الله عن قول أمير المؤمنين </w:t>
      </w:r>
      <w:r w:rsidRPr="00940F9D">
        <w:rPr>
          <w:rStyle w:val="libAlaemChar"/>
          <w:rtl/>
        </w:rPr>
        <w:t>عليه‌السلام</w:t>
      </w:r>
      <w:r w:rsidRPr="008856D2">
        <w:rPr>
          <w:rtl/>
        </w:rPr>
        <w:t xml:space="preserve"> إن أمرنا صعب مستصعب لا يقر به </w:t>
      </w:r>
      <w:r w:rsidR="004A12BC">
        <w:rPr>
          <w:rtl/>
        </w:rPr>
        <w:t xml:space="preserve">إلّا </w:t>
      </w:r>
      <w:r w:rsidRPr="008856D2">
        <w:rPr>
          <w:rtl/>
        </w:rPr>
        <w:t>ملك مقرب أو نبي مرسل أو عبد امتحن الله قلبه للإيمان</w:t>
      </w:r>
      <w:r>
        <w:rPr>
          <w:rtl/>
        </w:rPr>
        <w:t>؟</w:t>
      </w:r>
      <w:r w:rsidRPr="008856D2">
        <w:rPr>
          <w:rtl/>
        </w:rPr>
        <w:t xml:space="preserve"> ف</w:t>
      </w:r>
      <w:r w:rsidR="00386F93">
        <w:rPr>
          <w:rtl/>
        </w:rPr>
        <w:t xml:space="preserve">قال : </w:t>
      </w:r>
      <w:r w:rsidRPr="008856D2">
        <w:rPr>
          <w:rtl/>
        </w:rPr>
        <w:t>إن في الملائكة مقر</w:t>
      </w:r>
      <w:r w:rsidR="00005461">
        <w:rPr>
          <w:rFonts w:hint="cs"/>
          <w:rtl/>
        </w:rPr>
        <w:t>ّ</w:t>
      </w:r>
      <w:r w:rsidRPr="008856D2">
        <w:rPr>
          <w:rtl/>
        </w:rPr>
        <w:t>بين وغير مقر</w:t>
      </w:r>
      <w:r w:rsidR="00005461">
        <w:rPr>
          <w:rFonts w:hint="cs"/>
          <w:rtl/>
        </w:rPr>
        <w:t>ّ</w:t>
      </w:r>
      <w:r w:rsidRPr="008856D2">
        <w:rPr>
          <w:rtl/>
        </w:rPr>
        <w:t>بين</w:t>
      </w:r>
      <w:r>
        <w:rPr>
          <w:rtl/>
        </w:rPr>
        <w:t xml:space="preserve"> ، </w:t>
      </w:r>
      <w:r w:rsidRPr="008856D2">
        <w:rPr>
          <w:rtl/>
        </w:rPr>
        <w:t>ومن الأنبياء مرسلين وغير مرسلين</w:t>
      </w:r>
      <w:r>
        <w:rPr>
          <w:rtl/>
        </w:rPr>
        <w:t xml:space="preserve"> ، </w:t>
      </w:r>
      <w:r w:rsidRPr="008856D2">
        <w:rPr>
          <w:rtl/>
        </w:rPr>
        <w:t>ومن المؤمنين ممتحنين وغير</w:t>
      </w:r>
    </w:p>
    <w:p w14:paraId="1CD8C106" w14:textId="77777777" w:rsidR="002A5FAD" w:rsidRDefault="002A5FAD" w:rsidP="002A5FAD">
      <w:pPr>
        <w:pStyle w:val="libNormal"/>
        <w:rPr>
          <w:rtl/>
        </w:rPr>
      </w:pPr>
      <w:r w:rsidRPr="002A5FAD">
        <w:rPr>
          <w:rStyle w:val="libNormalChar"/>
          <w:rtl/>
        </w:rPr>
        <w:br w:type="page"/>
      </w:r>
    </w:p>
    <w:p w14:paraId="4FDEA41E" w14:textId="3F11043C" w:rsidR="00EE3516" w:rsidRPr="008856D2" w:rsidRDefault="00EE3516" w:rsidP="002A5FAD">
      <w:pPr>
        <w:pStyle w:val="libNormal0"/>
        <w:rPr>
          <w:rtl/>
        </w:rPr>
      </w:pPr>
      <w:r w:rsidRPr="008856D2">
        <w:rPr>
          <w:rtl/>
        </w:rPr>
        <w:lastRenderedPageBreak/>
        <w:t xml:space="preserve">الملك لا يحتمله </w:t>
      </w:r>
      <w:r w:rsidR="00574491">
        <w:rPr>
          <w:rtl/>
        </w:rPr>
        <w:t xml:space="preserve">حتّى </w:t>
      </w:r>
      <w:r w:rsidRPr="008856D2">
        <w:rPr>
          <w:rtl/>
        </w:rPr>
        <w:t>يخرجه إلى ملك غيره و</w:t>
      </w:r>
      <w:r w:rsidR="004A12BC">
        <w:rPr>
          <w:rtl/>
        </w:rPr>
        <w:t>النبيّ</w:t>
      </w:r>
      <w:r w:rsidR="009F0A09">
        <w:rPr>
          <w:rFonts w:hint="cs"/>
          <w:rtl/>
        </w:rPr>
        <w:t>ُ</w:t>
      </w:r>
      <w:r w:rsidR="004A12BC">
        <w:rPr>
          <w:rtl/>
        </w:rPr>
        <w:t xml:space="preserve"> </w:t>
      </w:r>
      <w:r w:rsidRPr="008856D2">
        <w:rPr>
          <w:rtl/>
        </w:rPr>
        <w:t xml:space="preserve">لا يحتمله </w:t>
      </w:r>
      <w:r w:rsidR="00574491">
        <w:rPr>
          <w:rtl/>
        </w:rPr>
        <w:t xml:space="preserve">حتّى </w:t>
      </w:r>
      <w:r w:rsidRPr="008856D2">
        <w:rPr>
          <w:rtl/>
        </w:rPr>
        <w:t xml:space="preserve">يخرجه إلى نبي غيره والمؤمن لا يحتمله </w:t>
      </w:r>
      <w:r w:rsidR="00574491">
        <w:rPr>
          <w:rtl/>
        </w:rPr>
        <w:t xml:space="preserve">حتّى </w:t>
      </w:r>
      <w:r w:rsidRPr="008856D2">
        <w:rPr>
          <w:rtl/>
        </w:rPr>
        <w:t xml:space="preserve">يخرجه إلى مؤمن غيره فهذا معنى قول جدي </w:t>
      </w:r>
      <w:r w:rsidRPr="00940F9D">
        <w:rPr>
          <w:rStyle w:val="libAlaemChar"/>
          <w:rFonts w:hint="cs"/>
          <w:rtl/>
        </w:rPr>
        <w:t>عليه‌السلام</w:t>
      </w:r>
      <w:r>
        <w:rPr>
          <w:rFonts w:hint="cs"/>
          <w:rtl/>
        </w:rPr>
        <w:t>.</w:t>
      </w:r>
    </w:p>
    <w:p w14:paraId="2B4AE579" w14:textId="28AC0A42" w:rsidR="00EE3516" w:rsidRPr="008856D2" w:rsidRDefault="00EE3516" w:rsidP="009F0A09">
      <w:pPr>
        <w:pStyle w:val="libNormal"/>
        <w:rPr>
          <w:rtl/>
        </w:rPr>
      </w:pPr>
      <w:r w:rsidRPr="008856D2">
        <w:rPr>
          <w:rtl/>
        </w:rPr>
        <w:t>5</w:t>
      </w:r>
      <w:r>
        <w:rPr>
          <w:rtl/>
        </w:rPr>
        <w:t xml:space="preserve"> </w:t>
      </w:r>
      <w:r w:rsidR="00B124C6">
        <w:rPr>
          <w:rtl/>
        </w:rPr>
        <w:t>-</w:t>
      </w:r>
      <w:r>
        <w:rPr>
          <w:rtl/>
        </w:rPr>
        <w:t xml:space="preserve"> </w:t>
      </w:r>
      <w:r w:rsidRPr="008856D2">
        <w:rPr>
          <w:rtl/>
        </w:rPr>
        <w:t xml:space="preserve">أحمد 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منصور بن </w:t>
      </w:r>
      <w:r w:rsidR="005736E8">
        <w:rPr>
          <w:rtl/>
        </w:rPr>
        <w:t>العبّاس</w:t>
      </w:r>
      <w:r w:rsidR="008B38DC">
        <w:rPr>
          <w:rtl/>
        </w:rPr>
        <w:t xml:space="preserve"> </w:t>
      </w:r>
      <w:r>
        <w:rPr>
          <w:rtl/>
        </w:rPr>
        <w:t xml:space="preserve">، </w:t>
      </w:r>
      <w:r w:rsidRPr="008856D2">
        <w:rPr>
          <w:rtl/>
        </w:rPr>
        <w:t xml:space="preserve">عن </w:t>
      </w:r>
      <w:r w:rsidR="00A10A2E">
        <w:rPr>
          <w:rtl/>
        </w:rPr>
        <w:t xml:space="preserve">صفوان </w:t>
      </w:r>
      <w:r w:rsidRPr="008856D2">
        <w:rPr>
          <w:rtl/>
        </w:rPr>
        <w:t>بن يحيى</w:t>
      </w:r>
      <w:r>
        <w:rPr>
          <w:rtl/>
        </w:rPr>
        <w:t xml:space="preserve"> ، </w:t>
      </w:r>
      <w:r w:rsidRPr="008856D2">
        <w:rPr>
          <w:rtl/>
        </w:rPr>
        <w:t>عن عبد الله بن مسكان</w:t>
      </w:r>
      <w:r>
        <w:rPr>
          <w:rtl/>
        </w:rPr>
        <w:t xml:space="preserve"> ، </w:t>
      </w:r>
      <w:r w:rsidRPr="008856D2">
        <w:rPr>
          <w:rtl/>
        </w:rPr>
        <w:t xml:space="preserve">عن </w:t>
      </w:r>
      <w:r w:rsidR="00A36E9D">
        <w:rPr>
          <w:rtl/>
        </w:rPr>
        <w:t xml:space="preserve">محمّد </w:t>
      </w:r>
      <w:r w:rsidRPr="008856D2">
        <w:rPr>
          <w:rtl/>
        </w:rPr>
        <w:t xml:space="preserve">بن عبد الخالق وأبي بصير </w:t>
      </w:r>
      <w:r w:rsidR="00B124C6">
        <w:rPr>
          <w:rtl/>
        </w:rPr>
        <w:t xml:space="preserve">قال : قال : </w:t>
      </w:r>
      <w:r w:rsidRPr="008856D2">
        <w:rPr>
          <w:rtl/>
        </w:rPr>
        <w:t xml:space="preserve">أبو عبد الله </w:t>
      </w:r>
      <w:r w:rsidRPr="00940F9D">
        <w:rPr>
          <w:rStyle w:val="libAlaemChar"/>
          <w:rtl/>
        </w:rPr>
        <w:t>عليه‌السلام</w:t>
      </w:r>
      <w:r w:rsidRPr="008856D2">
        <w:rPr>
          <w:rtl/>
        </w:rPr>
        <w:t xml:space="preserve"> يا أبا </w:t>
      </w:r>
      <w:r w:rsidR="00A36E9D">
        <w:rPr>
          <w:rtl/>
        </w:rPr>
        <w:t xml:space="preserve">محمّد </w:t>
      </w:r>
      <w:r w:rsidRPr="008856D2">
        <w:rPr>
          <w:rtl/>
        </w:rPr>
        <w:t>إن عندنا والله سر</w:t>
      </w:r>
      <w:r w:rsidR="009F0A09">
        <w:rPr>
          <w:rFonts w:hint="cs"/>
          <w:rtl/>
        </w:rPr>
        <w:t>ّ</w:t>
      </w:r>
      <w:r w:rsidRPr="008856D2">
        <w:rPr>
          <w:rtl/>
        </w:rPr>
        <w:t>ا</w:t>
      </w:r>
      <w:r w:rsidR="009F0A09">
        <w:rPr>
          <w:rFonts w:hint="cs"/>
          <w:rtl/>
        </w:rPr>
        <w:t>ً</w:t>
      </w:r>
      <w:r w:rsidRPr="008856D2">
        <w:rPr>
          <w:rtl/>
        </w:rPr>
        <w:t xml:space="preserve"> من </w:t>
      </w:r>
      <w:r w:rsidR="00FA108B">
        <w:rPr>
          <w:rtl/>
        </w:rPr>
        <w:t xml:space="preserve">سرّ </w:t>
      </w:r>
      <w:r w:rsidRPr="008856D2">
        <w:rPr>
          <w:rtl/>
        </w:rPr>
        <w:t>الله وع</w:t>
      </w:r>
      <w:r w:rsidR="00EF7FC8">
        <w:rPr>
          <w:rtl/>
        </w:rPr>
        <w:t xml:space="preserve">لـمّا </w:t>
      </w:r>
      <w:r w:rsidRPr="008856D2">
        <w:rPr>
          <w:rtl/>
        </w:rPr>
        <w:t>من علم الله والله ما يحتمله ملك مقرب ولا نبي مرسل ولا مؤمن امتحن الله قلبه للإيمان والله ما كلف الله ذلك أحدا</w:t>
      </w:r>
      <w:r w:rsidR="009F0A09">
        <w:rPr>
          <w:rFonts w:hint="cs"/>
          <w:rtl/>
        </w:rPr>
        <w:t>ً</w:t>
      </w:r>
      <w:r w:rsidRPr="008856D2">
        <w:rPr>
          <w:rtl/>
        </w:rPr>
        <w:t xml:space="preserve"> غيرنا ولا استعبد بذلك أحدا</w:t>
      </w:r>
      <w:r w:rsidR="009F0A09">
        <w:rPr>
          <w:rFonts w:hint="cs"/>
          <w:rtl/>
        </w:rPr>
        <w:t>ً</w:t>
      </w:r>
      <w:r w:rsidRPr="008856D2">
        <w:rPr>
          <w:rtl/>
        </w:rPr>
        <w:t xml:space="preserve"> غيرنا </w:t>
      </w:r>
      <w:r w:rsidR="00A10A2E">
        <w:rPr>
          <w:rtl/>
        </w:rPr>
        <w:t xml:space="preserve">وانّ </w:t>
      </w:r>
      <w:r w:rsidRPr="008856D2">
        <w:rPr>
          <w:rtl/>
        </w:rPr>
        <w:t xml:space="preserve">عندنا </w:t>
      </w:r>
      <w:r w:rsidR="009F0A09" w:rsidRPr="008856D2">
        <w:rPr>
          <w:rtl/>
        </w:rPr>
        <w:t>سر</w:t>
      </w:r>
      <w:r w:rsidR="009F0A09">
        <w:rPr>
          <w:rFonts w:hint="cs"/>
          <w:rtl/>
        </w:rPr>
        <w:t>ّ</w:t>
      </w:r>
      <w:r w:rsidR="009F0A09" w:rsidRPr="008856D2">
        <w:rPr>
          <w:rtl/>
        </w:rPr>
        <w:t>ا</w:t>
      </w:r>
      <w:r w:rsidR="009F0A09">
        <w:rPr>
          <w:rFonts w:hint="cs"/>
          <w:rtl/>
        </w:rPr>
        <w:t>ً</w:t>
      </w:r>
      <w:r w:rsidR="009F0A09" w:rsidRPr="008856D2">
        <w:rPr>
          <w:rtl/>
        </w:rPr>
        <w:t xml:space="preserve"> </w:t>
      </w:r>
      <w:r w:rsidRPr="008856D2">
        <w:rPr>
          <w:rtl/>
        </w:rPr>
        <w:t xml:space="preserve">من </w:t>
      </w:r>
      <w:r w:rsidR="00FA108B">
        <w:rPr>
          <w:rtl/>
        </w:rPr>
        <w:t xml:space="preserve">سرّ </w:t>
      </w:r>
      <w:r w:rsidRPr="008856D2">
        <w:rPr>
          <w:rtl/>
        </w:rPr>
        <w:t>الله</w:t>
      </w:r>
      <w:r>
        <w:rPr>
          <w:rtl/>
        </w:rPr>
        <w:t xml:space="preserve"> </w:t>
      </w:r>
      <w:r w:rsidRPr="008856D2">
        <w:rPr>
          <w:rtl/>
        </w:rPr>
        <w:t>وع</w:t>
      </w:r>
      <w:r w:rsidR="00EF7FC8">
        <w:rPr>
          <w:rtl/>
        </w:rPr>
        <w:t xml:space="preserve">لـمّا </w:t>
      </w:r>
      <w:r w:rsidRPr="008856D2">
        <w:rPr>
          <w:rtl/>
        </w:rPr>
        <w:t xml:space="preserve">من علم الله أمرنا الله بتبليغه فبلغنا عن الله </w:t>
      </w:r>
      <w:r w:rsidR="00973D87">
        <w:rPr>
          <w:rtl/>
        </w:rPr>
        <w:t>عزَّ و</w:t>
      </w:r>
      <w:r w:rsidR="00161583">
        <w:rPr>
          <w:rtl/>
        </w:rPr>
        <w:t xml:space="preserve">جلّ </w:t>
      </w:r>
      <w:r w:rsidRPr="008856D2">
        <w:rPr>
          <w:rtl/>
        </w:rPr>
        <w:t>ما أمرنا بتبليغه فلم ن</w:t>
      </w:r>
      <w:r w:rsidR="00161583">
        <w:rPr>
          <w:rtl/>
        </w:rPr>
        <w:t xml:space="preserve">جدّ </w:t>
      </w:r>
      <w:r w:rsidRPr="008856D2">
        <w:rPr>
          <w:rtl/>
        </w:rPr>
        <w:t>له موضعا</w:t>
      </w:r>
      <w:r w:rsidR="009F0A09">
        <w:rPr>
          <w:rFonts w:hint="cs"/>
          <w:rtl/>
        </w:rPr>
        <w:t>ً</w:t>
      </w:r>
      <w:r w:rsidRPr="008856D2">
        <w:rPr>
          <w:rtl/>
        </w:rPr>
        <w:t xml:space="preserve"> ولا أهلا ولا حمالة يحتملونه </w:t>
      </w:r>
      <w:r w:rsidR="00574491">
        <w:rPr>
          <w:rtl/>
        </w:rPr>
        <w:t xml:space="preserve">حتّى </w:t>
      </w:r>
      <w:r w:rsidRPr="008856D2">
        <w:rPr>
          <w:rtl/>
        </w:rPr>
        <w:t>خلق الله لذلك أقواما</w:t>
      </w:r>
      <w:r w:rsidR="009F0A09">
        <w:rPr>
          <w:rFonts w:hint="cs"/>
          <w:rtl/>
        </w:rPr>
        <w:t>ً</w:t>
      </w:r>
      <w:r w:rsidRPr="008856D2">
        <w:rPr>
          <w:rtl/>
        </w:rPr>
        <w:t xml:space="preserve"> </w:t>
      </w:r>
      <w:r w:rsidR="009F0A09">
        <w:rPr>
          <w:rFonts w:hint="cs"/>
          <w:rtl/>
        </w:rPr>
        <w:t xml:space="preserve">، </w:t>
      </w:r>
      <w:r w:rsidRPr="008856D2">
        <w:rPr>
          <w:rtl/>
        </w:rPr>
        <w:t xml:space="preserve">خلقوا من طينة خلق منها </w:t>
      </w:r>
    </w:p>
    <w:p w14:paraId="73520CE0" w14:textId="5B799584" w:rsidR="00EE3516" w:rsidRPr="00324B78" w:rsidRDefault="00201378" w:rsidP="006F7B8D">
      <w:pPr>
        <w:pStyle w:val="libLine"/>
        <w:rPr>
          <w:rtl/>
        </w:rPr>
      </w:pPr>
      <w:r>
        <w:rPr>
          <w:rFonts w:hint="cs"/>
          <w:rtl/>
        </w:rPr>
        <w:t>________________________________________________________</w:t>
      </w:r>
    </w:p>
    <w:p w14:paraId="2DC4D6E0" w14:textId="0009984F" w:rsidR="00EE3516" w:rsidRPr="008856D2" w:rsidRDefault="00EE3516" w:rsidP="0082023E">
      <w:pPr>
        <w:pStyle w:val="libNormal0"/>
        <w:rPr>
          <w:rtl/>
        </w:rPr>
      </w:pPr>
      <w:r w:rsidRPr="008856D2">
        <w:rPr>
          <w:rtl/>
        </w:rPr>
        <w:t>ممتحنين</w:t>
      </w:r>
      <w:r>
        <w:rPr>
          <w:rtl/>
        </w:rPr>
        <w:t xml:space="preserve"> ، </w:t>
      </w:r>
      <w:r w:rsidRPr="008856D2">
        <w:rPr>
          <w:rtl/>
        </w:rPr>
        <w:t xml:space="preserve">فعرض أمركم هذا على الملائكة فلم يقر به </w:t>
      </w:r>
      <w:r w:rsidR="004A12BC">
        <w:rPr>
          <w:rtl/>
        </w:rPr>
        <w:t xml:space="preserve">إلّا </w:t>
      </w:r>
      <w:r w:rsidRPr="008856D2">
        <w:rPr>
          <w:rtl/>
        </w:rPr>
        <w:t>المقربون</w:t>
      </w:r>
      <w:r>
        <w:rPr>
          <w:rtl/>
        </w:rPr>
        <w:t xml:space="preserve"> ، </w:t>
      </w:r>
      <w:r w:rsidRPr="008856D2">
        <w:rPr>
          <w:rtl/>
        </w:rPr>
        <w:t xml:space="preserve">وعرض على الأنبياء فلم يقر به </w:t>
      </w:r>
      <w:r w:rsidR="004A12BC">
        <w:rPr>
          <w:rtl/>
        </w:rPr>
        <w:t xml:space="preserve">إلّا </w:t>
      </w:r>
      <w:r w:rsidRPr="008856D2">
        <w:rPr>
          <w:rtl/>
        </w:rPr>
        <w:t>المرسلون</w:t>
      </w:r>
      <w:r>
        <w:rPr>
          <w:rtl/>
        </w:rPr>
        <w:t xml:space="preserve"> ، </w:t>
      </w:r>
      <w:r w:rsidRPr="008856D2">
        <w:rPr>
          <w:rtl/>
        </w:rPr>
        <w:t xml:space="preserve">وعرض على المؤمنين فلم يقر به </w:t>
      </w:r>
      <w:r w:rsidR="004A12BC">
        <w:rPr>
          <w:rtl/>
        </w:rPr>
        <w:t xml:space="preserve">إلّا </w:t>
      </w:r>
      <w:r w:rsidRPr="008856D2">
        <w:rPr>
          <w:rtl/>
        </w:rPr>
        <w:t>الممتحنون</w:t>
      </w:r>
      <w:r>
        <w:rPr>
          <w:rtl/>
        </w:rPr>
        <w:t xml:space="preserve"> ، </w:t>
      </w:r>
      <w:r w:rsidRPr="008856D2">
        <w:rPr>
          <w:rtl/>
        </w:rPr>
        <w:t>ف</w:t>
      </w:r>
      <w:r w:rsidR="002A7B31">
        <w:rPr>
          <w:rtl/>
        </w:rPr>
        <w:t xml:space="preserve">لعلّ </w:t>
      </w:r>
      <w:r w:rsidRPr="008856D2">
        <w:rPr>
          <w:rtl/>
        </w:rPr>
        <w:t xml:space="preserve">المراد به الإقرار التام </w:t>
      </w:r>
      <w:r w:rsidR="0012207A">
        <w:rPr>
          <w:rtl/>
        </w:rPr>
        <w:t xml:space="preserve">الّذي </w:t>
      </w:r>
      <w:r w:rsidRPr="008856D2">
        <w:rPr>
          <w:rtl/>
        </w:rPr>
        <w:t xml:space="preserve">يكون عن معرفة </w:t>
      </w:r>
      <w:r w:rsidR="00C80F9C">
        <w:rPr>
          <w:rtl/>
        </w:rPr>
        <w:t xml:space="preserve">تامّة </w:t>
      </w:r>
      <w:r w:rsidRPr="008856D2">
        <w:rPr>
          <w:rtl/>
        </w:rPr>
        <w:t>بعلو قدرهم وغرائب ش</w:t>
      </w:r>
      <w:r w:rsidR="00B117F3">
        <w:rPr>
          <w:rtl/>
        </w:rPr>
        <w:t xml:space="preserve">أنّهم </w:t>
      </w:r>
      <w:r>
        <w:rPr>
          <w:rtl/>
        </w:rPr>
        <w:t xml:space="preserve">، </w:t>
      </w:r>
      <w:r w:rsidRPr="008856D2">
        <w:rPr>
          <w:rtl/>
        </w:rPr>
        <w:t>فلا ينافي عدم إقرار بعض الملائكة والأنبياء هذا النوع من الإقرار عصمتهم وطهارتهم</w:t>
      </w:r>
      <w:r>
        <w:rPr>
          <w:rtl/>
        </w:rPr>
        <w:t xml:space="preserve"> ، </w:t>
      </w:r>
      <w:r w:rsidRPr="008856D2">
        <w:rPr>
          <w:rtl/>
        </w:rPr>
        <w:t>وكذا القول في الخبر الآتي.</w:t>
      </w:r>
    </w:p>
    <w:p w14:paraId="73741F9F" w14:textId="77777777" w:rsidR="00EE3516" w:rsidRDefault="00EE3516" w:rsidP="00B60FDC">
      <w:pPr>
        <w:pStyle w:val="libNormal"/>
        <w:rPr>
          <w:rtl/>
        </w:rPr>
      </w:pPr>
      <w:r w:rsidRPr="00201378">
        <w:rPr>
          <w:rStyle w:val="libBold1Char"/>
          <w:rtl/>
        </w:rPr>
        <w:t>الحديث الخامس :</w:t>
      </w:r>
      <w:r>
        <w:rPr>
          <w:rtl/>
        </w:rPr>
        <w:t xml:space="preserve"> </w:t>
      </w:r>
      <w:r w:rsidRPr="008856D2">
        <w:rPr>
          <w:rtl/>
        </w:rPr>
        <w:t>ضعيف على المشهور.</w:t>
      </w:r>
    </w:p>
    <w:p w14:paraId="48EE0535" w14:textId="68C9CFC3" w:rsidR="00EE3516" w:rsidRPr="008856D2" w:rsidRDefault="00EE3516" w:rsidP="00571CFD">
      <w:pPr>
        <w:pStyle w:val="libNormal"/>
        <w:rPr>
          <w:rtl/>
        </w:rPr>
      </w:pPr>
      <w:r>
        <w:rPr>
          <w:rtl/>
        </w:rPr>
        <w:t xml:space="preserve">« </w:t>
      </w:r>
      <w:r w:rsidRPr="004A3B67">
        <w:rPr>
          <w:rtl/>
        </w:rPr>
        <w:t>ولا استعبد</w:t>
      </w:r>
      <w:r>
        <w:rPr>
          <w:rtl/>
        </w:rPr>
        <w:t xml:space="preserve"> » </w:t>
      </w:r>
      <w:r w:rsidRPr="008856D2">
        <w:rPr>
          <w:rtl/>
        </w:rPr>
        <w:t>تأكيد</w:t>
      </w:r>
      <w:r>
        <w:rPr>
          <w:rtl/>
        </w:rPr>
        <w:t xml:space="preserve"> « </w:t>
      </w:r>
      <w:r w:rsidRPr="004A3B67">
        <w:rPr>
          <w:rtl/>
        </w:rPr>
        <w:t>فبلغناه عن الله</w:t>
      </w:r>
      <w:r>
        <w:rPr>
          <w:rtl/>
        </w:rPr>
        <w:t xml:space="preserve"> » </w:t>
      </w:r>
      <w:r w:rsidRPr="008856D2">
        <w:rPr>
          <w:rtl/>
        </w:rPr>
        <w:t>كذا في أكثر النسخ</w:t>
      </w:r>
      <w:r>
        <w:rPr>
          <w:rtl/>
        </w:rPr>
        <w:t xml:space="preserve"> ، </w:t>
      </w:r>
      <w:r w:rsidRPr="004A3B67">
        <w:rPr>
          <w:rtl/>
        </w:rPr>
        <w:t>فقوله</w:t>
      </w:r>
      <w:r>
        <w:rPr>
          <w:rtl/>
        </w:rPr>
        <w:t xml:space="preserve"> : </w:t>
      </w:r>
      <w:r w:rsidRPr="004A3B67">
        <w:rPr>
          <w:rtl/>
        </w:rPr>
        <w:t>ما أمرنا</w:t>
      </w:r>
      <w:r>
        <w:rPr>
          <w:rtl/>
        </w:rPr>
        <w:t xml:space="preserve"> ، </w:t>
      </w:r>
      <w:r w:rsidRPr="008856D2">
        <w:rPr>
          <w:rtl/>
        </w:rPr>
        <w:t>بدل من الضمير</w:t>
      </w:r>
      <w:r>
        <w:rPr>
          <w:rtl/>
        </w:rPr>
        <w:t xml:space="preserve"> ، </w:t>
      </w:r>
      <w:r w:rsidRPr="008856D2">
        <w:rPr>
          <w:rtl/>
        </w:rPr>
        <w:t>وفي بعض النسخ كما في غيره من الكتب بدون الضمير</w:t>
      </w:r>
      <w:r>
        <w:rPr>
          <w:rtl/>
        </w:rPr>
        <w:t xml:space="preserve"> ، </w:t>
      </w:r>
      <w:r w:rsidRPr="008856D2">
        <w:rPr>
          <w:rtl/>
        </w:rPr>
        <w:t>وفي بعض الكتب ليس ما أمرنا بتبليغه</w:t>
      </w:r>
      <w:r>
        <w:rPr>
          <w:rtl/>
        </w:rPr>
        <w:t xml:space="preserve"> « </w:t>
      </w:r>
      <w:r w:rsidRPr="004A3B67">
        <w:rPr>
          <w:rtl/>
        </w:rPr>
        <w:t>فلم ن</w:t>
      </w:r>
      <w:r w:rsidR="00161583">
        <w:rPr>
          <w:rtl/>
        </w:rPr>
        <w:t xml:space="preserve">جدّ </w:t>
      </w:r>
      <w:r>
        <w:rPr>
          <w:rtl/>
        </w:rPr>
        <w:t xml:space="preserve">» </w:t>
      </w:r>
      <w:r w:rsidRPr="008856D2">
        <w:rPr>
          <w:rtl/>
        </w:rPr>
        <w:t>أي حين أردنا تبليغه</w:t>
      </w:r>
      <w:r>
        <w:rPr>
          <w:rtl/>
        </w:rPr>
        <w:t xml:space="preserve"> « </w:t>
      </w:r>
      <w:r w:rsidRPr="004A3B67">
        <w:rPr>
          <w:rtl/>
        </w:rPr>
        <w:t>موضعا ولا أهلا ولا حمالة</w:t>
      </w:r>
      <w:r>
        <w:rPr>
          <w:rtl/>
        </w:rPr>
        <w:t xml:space="preserve"> » </w:t>
      </w:r>
      <w:r w:rsidRPr="008856D2">
        <w:rPr>
          <w:rtl/>
        </w:rPr>
        <w:t>بفتح الحاء وشد الميم جمع الحامل</w:t>
      </w:r>
      <w:r>
        <w:rPr>
          <w:rtl/>
        </w:rPr>
        <w:t xml:space="preserve"> ، </w:t>
      </w:r>
      <w:r w:rsidRPr="008856D2">
        <w:rPr>
          <w:rtl/>
        </w:rPr>
        <w:t>ويحتمل أن يكون التاء للمبالغة</w:t>
      </w:r>
      <w:r>
        <w:rPr>
          <w:rtl/>
        </w:rPr>
        <w:t xml:space="preserve"> ، </w:t>
      </w:r>
      <w:r w:rsidRPr="008856D2">
        <w:rPr>
          <w:rtl/>
        </w:rPr>
        <w:t>وفي كتاب رياض الجنان ولا حملة وا</w:t>
      </w:r>
      <w:r w:rsidR="00585A7E">
        <w:rPr>
          <w:rtl/>
        </w:rPr>
        <w:t xml:space="preserve">لكلّ </w:t>
      </w:r>
      <w:r w:rsidRPr="008856D2">
        <w:rPr>
          <w:rtl/>
        </w:rPr>
        <w:t>بمعنى واحد على التأكيد</w:t>
      </w:r>
      <w:r>
        <w:rPr>
          <w:rtl/>
        </w:rPr>
        <w:t xml:space="preserve"> ، </w:t>
      </w:r>
      <w:r w:rsidRPr="008856D2">
        <w:rPr>
          <w:rtl/>
        </w:rPr>
        <w:t>أو المراد بالموضع القابل وبالأهل المست</w:t>
      </w:r>
      <w:r w:rsidR="008A0BC3">
        <w:rPr>
          <w:rtl/>
        </w:rPr>
        <w:t xml:space="preserve">عدّ </w:t>
      </w:r>
      <w:r w:rsidRPr="008856D2">
        <w:rPr>
          <w:rtl/>
        </w:rPr>
        <w:t>للقبول</w:t>
      </w:r>
      <w:r>
        <w:rPr>
          <w:rtl/>
        </w:rPr>
        <w:t xml:space="preserve"> ، </w:t>
      </w:r>
      <w:r w:rsidRPr="008856D2">
        <w:rPr>
          <w:rtl/>
        </w:rPr>
        <w:t>وبالحمالة طائفة يحفظون الألفاظ بلا زيادة ونقصان لمحض الرواية لغيرهم</w:t>
      </w:r>
      <w:r>
        <w:rPr>
          <w:rtl/>
        </w:rPr>
        <w:t xml:space="preserve"> ، </w:t>
      </w:r>
      <w:r w:rsidRPr="008856D2">
        <w:rPr>
          <w:rtl/>
        </w:rPr>
        <w:t>بدون إيمان بمعناه</w:t>
      </w:r>
      <w:r>
        <w:rPr>
          <w:rtl/>
        </w:rPr>
        <w:t xml:space="preserve"> ، </w:t>
      </w:r>
      <w:r w:rsidRPr="008856D2">
        <w:rPr>
          <w:rtl/>
        </w:rPr>
        <w:t>ولا استعداد للإيمان به كما سيأتي</w:t>
      </w:r>
      <w:r>
        <w:rPr>
          <w:rtl/>
        </w:rPr>
        <w:t xml:space="preserve"> ، </w:t>
      </w:r>
      <w:r w:rsidRPr="008856D2">
        <w:rPr>
          <w:rtl/>
        </w:rPr>
        <w:t>فرب حامل فقه غير فقيه.</w:t>
      </w:r>
    </w:p>
    <w:p w14:paraId="015031C9" w14:textId="77777777" w:rsidR="002A5FAD" w:rsidRDefault="002A5FAD" w:rsidP="002A5FAD">
      <w:pPr>
        <w:pStyle w:val="libNormal"/>
        <w:rPr>
          <w:rtl/>
        </w:rPr>
      </w:pPr>
      <w:r w:rsidRPr="002A5FAD">
        <w:rPr>
          <w:rStyle w:val="libNormalChar"/>
          <w:rtl/>
        </w:rPr>
        <w:br w:type="page"/>
      </w:r>
    </w:p>
    <w:p w14:paraId="6E4A9233" w14:textId="692B815F" w:rsidR="00EE3516" w:rsidRPr="008856D2" w:rsidRDefault="00A36E9D" w:rsidP="002A5FAD">
      <w:pPr>
        <w:pStyle w:val="libNormal0"/>
        <w:rPr>
          <w:rtl/>
        </w:rPr>
      </w:pPr>
      <w:r>
        <w:rPr>
          <w:rtl/>
        </w:rPr>
        <w:lastRenderedPageBreak/>
        <w:t xml:space="preserve">محمّد </w:t>
      </w:r>
      <w:r w:rsidR="00EE3516" w:rsidRPr="008856D2">
        <w:rPr>
          <w:rtl/>
        </w:rPr>
        <w:t>وآله وذر</w:t>
      </w:r>
      <w:r w:rsidR="00B60FDC">
        <w:rPr>
          <w:rFonts w:hint="cs"/>
          <w:rtl/>
        </w:rPr>
        <w:t>ّ</w:t>
      </w:r>
      <w:r w:rsidR="00EE3516" w:rsidRPr="008856D2">
        <w:rPr>
          <w:rtl/>
        </w:rPr>
        <w:t>ي</w:t>
      </w:r>
      <w:r w:rsidR="00B60FDC">
        <w:rPr>
          <w:rFonts w:hint="cs"/>
          <w:rtl/>
        </w:rPr>
        <w:t>ّ</w:t>
      </w:r>
      <w:r w:rsidR="00EE3516" w:rsidRPr="008856D2">
        <w:rPr>
          <w:rtl/>
        </w:rPr>
        <w:t xml:space="preserve">ته </w:t>
      </w:r>
      <w:r w:rsidR="00EE3516" w:rsidRPr="00940F9D">
        <w:rPr>
          <w:rStyle w:val="libAlaemChar"/>
          <w:rFonts w:hint="cs"/>
          <w:rtl/>
        </w:rPr>
        <w:t>عليهم‌السلام</w:t>
      </w:r>
      <w:r w:rsidR="00EE3516" w:rsidRPr="008856D2">
        <w:rPr>
          <w:rtl/>
        </w:rPr>
        <w:t xml:space="preserve"> ومن نور خلق الله منه </w:t>
      </w:r>
      <w:r w:rsidR="009A66E4">
        <w:rPr>
          <w:rtl/>
        </w:rPr>
        <w:t xml:space="preserve">محمداً </w:t>
      </w:r>
      <w:r w:rsidR="00EE3516" w:rsidRPr="008856D2">
        <w:rPr>
          <w:rtl/>
        </w:rPr>
        <w:t xml:space="preserve">وذريته وصنعهم بفضل رحمته التي صنع منها </w:t>
      </w:r>
      <w:r w:rsidR="009A66E4">
        <w:rPr>
          <w:rtl/>
        </w:rPr>
        <w:t xml:space="preserve">محمداً </w:t>
      </w:r>
      <w:r w:rsidR="00EE3516" w:rsidRPr="008856D2">
        <w:rPr>
          <w:rtl/>
        </w:rPr>
        <w:t xml:space="preserve">وذريته فبلغنا عن الله ما أمرنا بتبليغه فقبلوه واحتملوا ذلك فبلغهم ذلك عنا فقبلوه واحتملوه وبلغهم ذكرنا فمالت قلوبهم إلى معرفتنا وحديثنا فلو لا </w:t>
      </w:r>
      <w:r w:rsidR="00B117F3">
        <w:rPr>
          <w:rtl/>
        </w:rPr>
        <w:t xml:space="preserve">أنّهم </w:t>
      </w:r>
      <w:r w:rsidR="00EE3516" w:rsidRPr="008856D2">
        <w:rPr>
          <w:rtl/>
        </w:rPr>
        <w:t xml:space="preserve">خلقوا من هذا </w:t>
      </w:r>
      <w:r w:rsidR="00EF7FC8">
        <w:rPr>
          <w:rtl/>
        </w:rPr>
        <w:t xml:space="preserve">لـمّا </w:t>
      </w:r>
      <w:r w:rsidR="00EE3516" w:rsidRPr="008856D2">
        <w:rPr>
          <w:rtl/>
        </w:rPr>
        <w:t xml:space="preserve">كانوا كذلك لا والله ما احتملوه </w:t>
      </w:r>
      <w:r>
        <w:rPr>
          <w:rtl/>
        </w:rPr>
        <w:t xml:space="preserve">ثمَّ </w:t>
      </w:r>
      <w:r w:rsidR="00B124C6">
        <w:rPr>
          <w:rtl/>
        </w:rPr>
        <w:t xml:space="preserve">قال : </w:t>
      </w:r>
      <w:r w:rsidR="00EE3516" w:rsidRPr="008856D2">
        <w:rPr>
          <w:rtl/>
        </w:rPr>
        <w:t>إن الله خلق أقواما لجهنم والنار فأمرنا أن نبلغهم كما بلغناهم واشمأزوا من ذلك ونفرت قلوبهم و</w:t>
      </w:r>
      <w:r w:rsidR="004A12BC">
        <w:rPr>
          <w:rtl/>
        </w:rPr>
        <w:t xml:space="preserve">ردّوه </w:t>
      </w:r>
      <w:r w:rsidR="00EE3516" w:rsidRPr="008856D2">
        <w:rPr>
          <w:rtl/>
        </w:rPr>
        <w:t>علينا ولم يحتملوه وكذبوا به وقالوا</w:t>
      </w:r>
      <w:r w:rsidR="00EE3516">
        <w:rPr>
          <w:rtl/>
        </w:rPr>
        <w:t xml:space="preserve"> « </w:t>
      </w:r>
      <w:r w:rsidR="00EE3516" w:rsidRPr="00571CFD">
        <w:rPr>
          <w:rStyle w:val="libAieChar"/>
          <w:rtl/>
        </w:rPr>
        <w:t xml:space="preserve">ساحِرٌ كَذَّابٌ </w:t>
      </w:r>
      <w:r w:rsidR="00EE3516" w:rsidRPr="00571CFD">
        <w:rPr>
          <w:rStyle w:val="libAieChar"/>
          <w:rFonts w:hint="cs"/>
          <w:rtl/>
        </w:rPr>
        <w:t>ف</w:t>
      </w:r>
      <w:r w:rsidR="00EE3516" w:rsidRPr="00571CFD">
        <w:rPr>
          <w:rStyle w:val="libAieChar"/>
          <w:rtl/>
        </w:rPr>
        <w:t xml:space="preserve">طَبَعَ اللهُ عَلى قُلُوبِهِمْ </w:t>
      </w:r>
      <w:r w:rsidR="00EE3516">
        <w:rPr>
          <w:rtl/>
        </w:rPr>
        <w:t>».</w:t>
      </w:r>
    </w:p>
    <w:p w14:paraId="3DD7A776" w14:textId="1114A6C5" w:rsidR="00EE3516" w:rsidRPr="00324B78" w:rsidRDefault="00201378" w:rsidP="006F7B8D">
      <w:pPr>
        <w:pStyle w:val="libLine"/>
        <w:rPr>
          <w:rtl/>
        </w:rPr>
      </w:pPr>
      <w:r>
        <w:rPr>
          <w:rFonts w:hint="cs"/>
          <w:rtl/>
        </w:rPr>
        <w:t>________________________________________________________</w:t>
      </w:r>
    </w:p>
    <w:p w14:paraId="15403A4E" w14:textId="0EAF3DA7" w:rsidR="00EE3516" w:rsidRPr="008856D2" w:rsidRDefault="00EE3516" w:rsidP="00571CFD">
      <w:pPr>
        <w:pStyle w:val="libNormal"/>
        <w:rPr>
          <w:rtl/>
        </w:rPr>
      </w:pPr>
      <w:r w:rsidRPr="008856D2">
        <w:rPr>
          <w:rtl/>
        </w:rPr>
        <w:t xml:space="preserve">وقيل هذا الكلام إخبار </w:t>
      </w:r>
      <w:r w:rsidR="0012207A">
        <w:rPr>
          <w:rtl/>
        </w:rPr>
        <w:t xml:space="preserve">عمّا </w:t>
      </w:r>
      <w:r w:rsidRPr="008856D2">
        <w:rPr>
          <w:rtl/>
        </w:rPr>
        <w:t>وقع مت</w:t>
      </w:r>
      <w:r w:rsidR="00B60FDC">
        <w:rPr>
          <w:rFonts w:hint="cs"/>
          <w:rtl/>
        </w:rPr>
        <w:t>ّ</w:t>
      </w:r>
      <w:r w:rsidRPr="008856D2">
        <w:rPr>
          <w:rtl/>
        </w:rPr>
        <w:t xml:space="preserve">صلا بوفاة رسول الله </w:t>
      </w:r>
      <w:r w:rsidRPr="00940F9D">
        <w:rPr>
          <w:rStyle w:val="libAlaemChar"/>
          <w:rtl/>
        </w:rPr>
        <w:t>صلى‌الله‌عليه‌وآله‌وسلم</w:t>
      </w:r>
      <w:r w:rsidRPr="008856D2">
        <w:rPr>
          <w:rtl/>
        </w:rPr>
        <w:t xml:space="preserve"> من انحراف جميع الناس من ال</w:t>
      </w:r>
      <w:r w:rsidR="00D407B9">
        <w:rPr>
          <w:rtl/>
        </w:rPr>
        <w:t xml:space="preserve">حقَّ </w:t>
      </w:r>
      <w:r w:rsidRPr="008856D2">
        <w:rPr>
          <w:rtl/>
        </w:rPr>
        <w:t xml:space="preserve">إلى الباطل </w:t>
      </w:r>
      <w:r w:rsidR="004A12BC">
        <w:rPr>
          <w:rtl/>
        </w:rPr>
        <w:t xml:space="preserve">إلّا </w:t>
      </w:r>
      <w:r w:rsidRPr="008856D2">
        <w:rPr>
          <w:rtl/>
        </w:rPr>
        <w:t>نادرا</w:t>
      </w:r>
      <w:r w:rsidR="00B60FDC">
        <w:rPr>
          <w:rFonts w:hint="cs"/>
          <w:rtl/>
        </w:rPr>
        <w:t>ً</w:t>
      </w:r>
      <w:r w:rsidRPr="008856D2">
        <w:rPr>
          <w:rtl/>
        </w:rPr>
        <w:t xml:space="preserve"> كالمعدوم</w:t>
      </w:r>
      <w:r>
        <w:rPr>
          <w:rtl/>
        </w:rPr>
        <w:t xml:space="preserve"> « </w:t>
      </w:r>
      <w:r w:rsidRPr="004A3B67">
        <w:rPr>
          <w:rtl/>
        </w:rPr>
        <w:t>وأقواما</w:t>
      </w:r>
      <w:r w:rsidR="00B60FDC">
        <w:rPr>
          <w:rFonts w:hint="cs"/>
          <w:rtl/>
        </w:rPr>
        <w:t>ً</w:t>
      </w:r>
      <w:r>
        <w:rPr>
          <w:rtl/>
        </w:rPr>
        <w:t xml:space="preserve"> » </w:t>
      </w:r>
      <w:r w:rsidRPr="008856D2">
        <w:rPr>
          <w:rtl/>
        </w:rPr>
        <w:t xml:space="preserve">عبارة عن الشيعة </w:t>
      </w:r>
      <w:r w:rsidR="004431BD">
        <w:rPr>
          <w:rtl/>
        </w:rPr>
        <w:t xml:space="preserve">الّذين </w:t>
      </w:r>
      <w:r w:rsidRPr="008856D2">
        <w:rPr>
          <w:rtl/>
        </w:rPr>
        <w:t xml:space="preserve">آمنوا بأهل البيت </w:t>
      </w:r>
      <w:r w:rsidRPr="00940F9D">
        <w:rPr>
          <w:rStyle w:val="libAlaemChar"/>
          <w:rtl/>
        </w:rPr>
        <w:t>عليهم‌السلام</w:t>
      </w:r>
      <w:r w:rsidRPr="008856D2">
        <w:rPr>
          <w:rtl/>
        </w:rPr>
        <w:t xml:space="preserve"> </w:t>
      </w:r>
      <w:r w:rsidR="00E60E25">
        <w:rPr>
          <w:rtl/>
        </w:rPr>
        <w:t xml:space="preserve">بعد </w:t>
      </w:r>
      <w:r w:rsidRPr="008856D2">
        <w:rPr>
          <w:rtl/>
        </w:rPr>
        <w:t>قتل عثمان وكثروا.</w:t>
      </w:r>
    </w:p>
    <w:p w14:paraId="5C096D0B" w14:textId="612E8508" w:rsidR="00EE3516" w:rsidRPr="008856D2" w:rsidRDefault="00EE3516" w:rsidP="00571CFD">
      <w:pPr>
        <w:pStyle w:val="libNormal"/>
        <w:rPr>
          <w:rtl/>
        </w:rPr>
      </w:pPr>
      <w:r w:rsidRPr="008856D2">
        <w:rPr>
          <w:rtl/>
        </w:rPr>
        <w:t>وأقول</w:t>
      </w:r>
      <w:r>
        <w:rPr>
          <w:rtl/>
        </w:rPr>
        <w:t xml:space="preserve"> : </w:t>
      </w:r>
      <w:r w:rsidRPr="008856D2">
        <w:rPr>
          <w:rtl/>
        </w:rPr>
        <w:t>يمكن أن يقول ضمير عندنا لل</w:t>
      </w:r>
      <w:r w:rsidR="005736E8">
        <w:rPr>
          <w:rtl/>
        </w:rPr>
        <w:t xml:space="preserve">أئمّة </w:t>
      </w:r>
      <w:r w:rsidRPr="00940F9D">
        <w:rPr>
          <w:rStyle w:val="libAlaemChar"/>
          <w:rtl/>
        </w:rPr>
        <w:t>عليهم‌السلام</w:t>
      </w:r>
      <w:r>
        <w:rPr>
          <w:rtl/>
        </w:rPr>
        <w:t xml:space="preserve"> ، </w:t>
      </w:r>
      <w:r w:rsidRPr="008856D2">
        <w:rPr>
          <w:rtl/>
        </w:rPr>
        <w:t xml:space="preserve">والأربعة </w:t>
      </w:r>
      <w:r w:rsidR="004431BD">
        <w:rPr>
          <w:rtl/>
        </w:rPr>
        <w:t xml:space="preserve">الّذين </w:t>
      </w:r>
      <w:r w:rsidRPr="008856D2">
        <w:rPr>
          <w:rtl/>
        </w:rPr>
        <w:t xml:space="preserve">كانوا مؤمنين ولم يرتدوا كانوا من أصحاب </w:t>
      </w:r>
      <w:r w:rsidR="00765F39">
        <w:rPr>
          <w:rtl/>
        </w:rPr>
        <w:t xml:space="preserve">الرّسول </w:t>
      </w:r>
      <w:r w:rsidRPr="00940F9D">
        <w:rPr>
          <w:rStyle w:val="libAlaemChar"/>
          <w:rtl/>
        </w:rPr>
        <w:t>صلى‌الله‌عليه‌وآله‌وسلم</w:t>
      </w:r>
      <w:r w:rsidRPr="008856D2">
        <w:rPr>
          <w:rtl/>
        </w:rPr>
        <w:t xml:space="preserve"> والكاملون من أصحاب أمير</w:t>
      </w:r>
      <w:r>
        <w:rPr>
          <w:rtl/>
        </w:rPr>
        <w:t xml:space="preserve"> </w:t>
      </w:r>
      <w:r w:rsidRPr="008856D2">
        <w:rPr>
          <w:rtl/>
        </w:rPr>
        <w:t xml:space="preserve">المؤمنين وسائر </w:t>
      </w:r>
      <w:r w:rsidR="00062067">
        <w:rPr>
          <w:rtl/>
        </w:rPr>
        <w:t>ال</w:t>
      </w:r>
      <w:r w:rsidR="005736E8">
        <w:rPr>
          <w:rtl/>
        </w:rPr>
        <w:t xml:space="preserve">أئمّة </w:t>
      </w:r>
      <w:r w:rsidRPr="00940F9D">
        <w:rPr>
          <w:rStyle w:val="libAlaemChar"/>
          <w:rtl/>
        </w:rPr>
        <w:t>عليهم‌السلام</w:t>
      </w:r>
      <w:r w:rsidRPr="008856D2">
        <w:rPr>
          <w:rtl/>
        </w:rPr>
        <w:t xml:space="preserve"> خلقوا </w:t>
      </w:r>
      <w:r w:rsidR="00E60E25">
        <w:rPr>
          <w:rtl/>
        </w:rPr>
        <w:t xml:space="preserve">بعد </w:t>
      </w:r>
      <w:r w:rsidRPr="008856D2">
        <w:rPr>
          <w:rtl/>
        </w:rPr>
        <w:t>ذلك.</w:t>
      </w:r>
    </w:p>
    <w:p w14:paraId="70A92D5D" w14:textId="77777777" w:rsidR="00EE3516" w:rsidRDefault="00EE3516" w:rsidP="00571CFD">
      <w:pPr>
        <w:pStyle w:val="libNormal"/>
        <w:rPr>
          <w:rtl/>
        </w:rPr>
      </w:pPr>
      <w:r w:rsidRPr="004A3B67">
        <w:rPr>
          <w:rtl/>
        </w:rPr>
        <w:t xml:space="preserve">قوله </w:t>
      </w:r>
      <w:r w:rsidRPr="00940F9D">
        <w:rPr>
          <w:rStyle w:val="libAlaemChar"/>
          <w:rtl/>
        </w:rPr>
        <w:t>عليه‌السلام</w:t>
      </w:r>
      <w:r w:rsidRPr="004A3B67">
        <w:rPr>
          <w:rtl/>
        </w:rPr>
        <w:t xml:space="preserve"> فبلغهم ذلك عنا</w:t>
      </w:r>
      <w:r>
        <w:rPr>
          <w:rtl/>
        </w:rPr>
        <w:t xml:space="preserve"> ، </w:t>
      </w:r>
      <w:r w:rsidRPr="008856D2">
        <w:rPr>
          <w:rtl/>
        </w:rPr>
        <w:t>أي بواسطة الرواة الثقات كما في البعداء في زمان حضور الإمام</w:t>
      </w:r>
      <w:r>
        <w:rPr>
          <w:rtl/>
        </w:rPr>
        <w:t xml:space="preserve"> ، </w:t>
      </w:r>
      <w:r w:rsidRPr="008856D2">
        <w:rPr>
          <w:rtl/>
        </w:rPr>
        <w:t>وكما في جميع الشيعة في زمان غيبته</w:t>
      </w:r>
      <w:r>
        <w:rPr>
          <w:rtl/>
        </w:rPr>
        <w:t xml:space="preserve"> ، </w:t>
      </w:r>
      <w:r w:rsidRPr="008856D2">
        <w:rPr>
          <w:rtl/>
        </w:rPr>
        <w:t>وقيل</w:t>
      </w:r>
      <w:r>
        <w:rPr>
          <w:rtl/>
        </w:rPr>
        <w:t xml:space="preserve"> : </w:t>
      </w:r>
      <w:r w:rsidRPr="008856D2">
        <w:rPr>
          <w:rtl/>
        </w:rPr>
        <w:t>هو مطاوع بلغنا ذكر للتأكيد.</w:t>
      </w:r>
    </w:p>
    <w:p w14:paraId="253E37FB" w14:textId="77777777" w:rsidR="00EE3516" w:rsidRDefault="00EE3516" w:rsidP="00571CFD">
      <w:pPr>
        <w:pStyle w:val="libNormal"/>
        <w:rPr>
          <w:rtl/>
          <w:lang w:bidi="fa-IR"/>
        </w:rPr>
      </w:pPr>
      <w:r>
        <w:rPr>
          <w:rtl/>
        </w:rPr>
        <w:t xml:space="preserve">« </w:t>
      </w:r>
      <w:r w:rsidRPr="004A3B67">
        <w:rPr>
          <w:rtl/>
        </w:rPr>
        <w:t>لا والله ما احتملوه</w:t>
      </w:r>
      <w:r>
        <w:rPr>
          <w:rtl/>
        </w:rPr>
        <w:t xml:space="preserve"> » </w:t>
      </w:r>
      <w:r w:rsidRPr="008856D2">
        <w:rPr>
          <w:rtl/>
          <w:lang w:bidi="fa-IR"/>
        </w:rPr>
        <w:t>تأكيد لقوله</w:t>
      </w:r>
      <w:r>
        <w:rPr>
          <w:rtl/>
          <w:lang w:bidi="fa-IR"/>
        </w:rPr>
        <w:t xml:space="preserve"> : </w:t>
      </w:r>
      <w:r w:rsidRPr="008856D2">
        <w:rPr>
          <w:rtl/>
          <w:lang w:bidi="fa-IR"/>
        </w:rPr>
        <w:t>ما كانوا كذلك</w:t>
      </w:r>
      <w:r>
        <w:rPr>
          <w:rtl/>
          <w:lang w:bidi="fa-IR"/>
        </w:rPr>
        <w:t xml:space="preserve"> </w:t>
      </w:r>
      <w:r>
        <w:rPr>
          <w:rtl/>
        </w:rPr>
        <w:t xml:space="preserve">« </w:t>
      </w:r>
      <w:r w:rsidRPr="004A3B67">
        <w:rPr>
          <w:rtl/>
        </w:rPr>
        <w:t>لجهنم</w:t>
      </w:r>
      <w:r>
        <w:rPr>
          <w:rtl/>
        </w:rPr>
        <w:t xml:space="preserve"> » </w:t>
      </w:r>
      <w:r w:rsidRPr="008856D2">
        <w:rPr>
          <w:rtl/>
          <w:lang w:bidi="fa-IR"/>
        </w:rPr>
        <w:t>اللام للعاقبة كما قالوا في قوله تعالى</w:t>
      </w:r>
      <w:r>
        <w:rPr>
          <w:rtl/>
          <w:lang w:bidi="fa-IR"/>
        </w:rPr>
        <w:t xml:space="preserve"> : </w:t>
      </w:r>
      <w:r>
        <w:rPr>
          <w:rtl/>
        </w:rPr>
        <w:t xml:space="preserve">« </w:t>
      </w:r>
      <w:r w:rsidRPr="00571CFD">
        <w:rPr>
          <w:rStyle w:val="libAieChar"/>
          <w:rtl/>
        </w:rPr>
        <w:t xml:space="preserve">وَلَقَدْ ذَرَأْنا لِجَهَنَّمَ كَثِيراً مِنَ الْجِنِّ وَالْإِنْسِ لَهُمْ قُلُوبٌ لا يَفْقَهُونَ بِها وَلَهُمْ أَعْيُنٌ لا يُبْصِرُونَ بِها وَلَهُمْ آذانٌ لا يَسْمَعُونَ بِها أُولئِكَ كَالْأَنْعامِ بَلْ هُمْ أَضَلُّ أُولئِكَ هُمُ الْغافِلُونَ </w:t>
      </w:r>
      <w:r>
        <w:rPr>
          <w:rtl/>
        </w:rPr>
        <w:t xml:space="preserve">» </w:t>
      </w:r>
      <w:r w:rsidRPr="00183202">
        <w:rPr>
          <w:rStyle w:val="libFootnotenumChar"/>
          <w:rtl/>
        </w:rPr>
        <w:t>(1)</w:t>
      </w:r>
      <w:r w:rsidRPr="008856D2">
        <w:rPr>
          <w:rtl/>
          <w:lang w:bidi="fa-IR"/>
        </w:rPr>
        <w:t>.</w:t>
      </w:r>
    </w:p>
    <w:p w14:paraId="5EF660F0" w14:textId="65625E88" w:rsidR="00EE3516" w:rsidRPr="008856D2" w:rsidRDefault="00EE3516" w:rsidP="00571CFD">
      <w:pPr>
        <w:pStyle w:val="libNormal"/>
        <w:rPr>
          <w:rtl/>
        </w:rPr>
      </w:pPr>
      <w:r>
        <w:rPr>
          <w:rtl/>
        </w:rPr>
        <w:t xml:space="preserve">« </w:t>
      </w:r>
      <w:r w:rsidRPr="004A3B67">
        <w:rPr>
          <w:rtl/>
        </w:rPr>
        <w:t>كما بلغناهم</w:t>
      </w:r>
      <w:r>
        <w:rPr>
          <w:rtl/>
        </w:rPr>
        <w:t xml:space="preserve"> » </w:t>
      </w:r>
      <w:r w:rsidRPr="008856D2">
        <w:rPr>
          <w:rtl/>
        </w:rPr>
        <w:t>أي كما بلغنا الأولين لم يكن تفاوت بينهما</w:t>
      </w:r>
      <w:r>
        <w:rPr>
          <w:rtl/>
        </w:rPr>
        <w:t xml:space="preserve"> ، </w:t>
      </w:r>
      <w:r w:rsidRPr="008856D2">
        <w:rPr>
          <w:rtl/>
        </w:rPr>
        <w:t>وقيل</w:t>
      </w:r>
      <w:r>
        <w:rPr>
          <w:rtl/>
        </w:rPr>
        <w:t xml:space="preserve"> : </w:t>
      </w:r>
      <w:r w:rsidRPr="008856D2">
        <w:rPr>
          <w:rtl/>
        </w:rPr>
        <w:t>الضمير لأهل جهنم أي لم تقصر في التبليغ المأمور به وهو بعيد</w:t>
      </w:r>
      <w:r>
        <w:rPr>
          <w:rtl/>
        </w:rPr>
        <w:t xml:space="preserve"> ، </w:t>
      </w:r>
      <w:r w:rsidRPr="008856D2">
        <w:rPr>
          <w:rtl/>
        </w:rPr>
        <w:t>وفي الكلام حذف ي</w:t>
      </w:r>
      <w:r w:rsidR="00CB588E">
        <w:rPr>
          <w:rtl/>
        </w:rPr>
        <w:t xml:space="preserve">عنّي </w:t>
      </w:r>
      <w:r w:rsidRPr="008856D2">
        <w:rPr>
          <w:rtl/>
        </w:rPr>
        <w:t>فبلغناهم فما قبلوه.</w:t>
      </w:r>
    </w:p>
    <w:p w14:paraId="2CF1BF57" w14:textId="77777777" w:rsidR="00EE3516" w:rsidRPr="008856D2" w:rsidRDefault="00EE3516" w:rsidP="006F7B8D">
      <w:pPr>
        <w:pStyle w:val="libLine"/>
        <w:rPr>
          <w:rtl/>
        </w:rPr>
      </w:pPr>
      <w:r w:rsidRPr="008856D2">
        <w:rPr>
          <w:rtl/>
        </w:rPr>
        <w:t>__________________</w:t>
      </w:r>
    </w:p>
    <w:p w14:paraId="51463283"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179.</w:t>
      </w:r>
    </w:p>
    <w:p w14:paraId="386ABEEC" w14:textId="77777777" w:rsidR="002A5FAD" w:rsidRDefault="002A5FAD" w:rsidP="002A5FAD">
      <w:pPr>
        <w:pStyle w:val="libNormal"/>
        <w:rPr>
          <w:rtl/>
        </w:rPr>
      </w:pPr>
      <w:r w:rsidRPr="002A5FAD">
        <w:rPr>
          <w:rStyle w:val="libNormalChar"/>
          <w:rtl/>
        </w:rPr>
        <w:br w:type="page"/>
      </w:r>
    </w:p>
    <w:p w14:paraId="0D0CB77D" w14:textId="4A6B8CCF" w:rsidR="00EE3516" w:rsidRPr="008856D2" w:rsidRDefault="00EE3516" w:rsidP="002A5FAD">
      <w:pPr>
        <w:pStyle w:val="libNormal0"/>
        <w:rPr>
          <w:rtl/>
        </w:rPr>
      </w:pPr>
      <w:r>
        <w:rPr>
          <w:rtl/>
        </w:rPr>
        <w:lastRenderedPageBreak/>
        <w:t>و</w:t>
      </w:r>
      <w:r w:rsidRPr="008856D2">
        <w:rPr>
          <w:rtl/>
        </w:rPr>
        <w:t xml:space="preserve">أنساهم ذلك </w:t>
      </w:r>
      <w:r w:rsidR="00A36E9D">
        <w:rPr>
          <w:rtl/>
        </w:rPr>
        <w:t xml:space="preserve">ثمَّ </w:t>
      </w:r>
      <w:r w:rsidRPr="008856D2">
        <w:rPr>
          <w:rtl/>
        </w:rPr>
        <w:t xml:space="preserve">أطلق الله </w:t>
      </w:r>
      <w:r w:rsidR="00B60FDC">
        <w:rPr>
          <w:rtl/>
        </w:rPr>
        <w:t xml:space="preserve">لسانهم </w:t>
      </w:r>
      <w:r w:rsidRPr="008856D2">
        <w:rPr>
          <w:rtl/>
        </w:rPr>
        <w:t>ببعض ال</w:t>
      </w:r>
      <w:r w:rsidR="00D407B9">
        <w:rPr>
          <w:rtl/>
        </w:rPr>
        <w:t xml:space="preserve">حقَّ </w:t>
      </w:r>
      <w:r w:rsidR="00B60FDC">
        <w:rPr>
          <w:rFonts w:hint="cs"/>
          <w:rtl/>
        </w:rPr>
        <w:t xml:space="preserve">، </w:t>
      </w:r>
      <w:r w:rsidRPr="008856D2">
        <w:rPr>
          <w:rtl/>
        </w:rPr>
        <w:t>فهم ينطقون به و</w:t>
      </w:r>
      <w:r>
        <w:rPr>
          <w:rtl/>
        </w:rPr>
        <w:t xml:space="preserve"> « </w:t>
      </w:r>
      <w:r w:rsidRPr="00571CFD">
        <w:rPr>
          <w:rStyle w:val="libAieChar"/>
          <w:rtl/>
        </w:rPr>
        <w:t xml:space="preserve">قُلُوبُهُمْ مُنْكِرَةٌ </w:t>
      </w:r>
      <w:r>
        <w:rPr>
          <w:rtl/>
        </w:rPr>
        <w:t xml:space="preserve">» </w:t>
      </w:r>
      <w:r w:rsidRPr="008856D2">
        <w:rPr>
          <w:rtl/>
        </w:rPr>
        <w:t xml:space="preserve">ليكون ذلك دفعا عن أوليائه وأهل طاعته ولو لا ذلك ما عبد الله في أرضه </w:t>
      </w:r>
      <w:r w:rsidR="00B60FDC">
        <w:rPr>
          <w:rFonts w:hint="cs"/>
          <w:rtl/>
        </w:rPr>
        <w:t xml:space="preserve">، </w:t>
      </w:r>
      <w:r w:rsidRPr="008856D2">
        <w:rPr>
          <w:rtl/>
        </w:rPr>
        <w:t xml:space="preserve">فأمرنا بالكف عنهم والستر والكتمان فاكتموا </w:t>
      </w:r>
      <w:r w:rsidR="00973D87">
        <w:rPr>
          <w:rtl/>
        </w:rPr>
        <w:t xml:space="preserve">عمّن </w:t>
      </w:r>
      <w:r w:rsidRPr="008856D2">
        <w:rPr>
          <w:rtl/>
        </w:rPr>
        <w:t>أ</w:t>
      </w:r>
      <w:r w:rsidR="004102BD">
        <w:rPr>
          <w:rtl/>
        </w:rPr>
        <w:t xml:space="preserve">مرّ </w:t>
      </w:r>
      <w:r w:rsidRPr="008856D2">
        <w:rPr>
          <w:rtl/>
        </w:rPr>
        <w:t xml:space="preserve">الله بالكف عنه واستروا </w:t>
      </w:r>
      <w:r w:rsidR="00973D87">
        <w:rPr>
          <w:rtl/>
        </w:rPr>
        <w:t xml:space="preserve">عمّن </w:t>
      </w:r>
      <w:r w:rsidRPr="008856D2">
        <w:rPr>
          <w:rtl/>
        </w:rPr>
        <w:t>أ</w:t>
      </w:r>
      <w:r w:rsidR="00B60FDC">
        <w:rPr>
          <w:rtl/>
        </w:rPr>
        <w:t>مر</w:t>
      </w:r>
      <w:r w:rsidR="004102BD">
        <w:rPr>
          <w:rtl/>
        </w:rPr>
        <w:t xml:space="preserve"> </w:t>
      </w:r>
      <w:r w:rsidRPr="008856D2">
        <w:rPr>
          <w:rtl/>
        </w:rPr>
        <w:t>الله بالستر</w:t>
      </w:r>
    </w:p>
    <w:p w14:paraId="3BE7FF77" w14:textId="40183D3D" w:rsidR="00EE3516" w:rsidRPr="00324B78" w:rsidRDefault="00201378" w:rsidP="006F7B8D">
      <w:pPr>
        <w:pStyle w:val="libLine"/>
        <w:rPr>
          <w:rtl/>
        </w:rPr>
      </w:pPr>
      <w:r>
        <w:rPr>
          <w:rFonts w:hint="cs"/>
          <w:rtl/>
        </w:rPr>
        <w:t>________________________________________________________</w:t>
      </w:r>
    </w:p>
    <w:p w14:paraId="4E4055E4" w14:textId="67A076D4" w:rsidR="00EE3516" w:rsidRDefault="00EE3516" w:rsidP="00571CFD">
      <w:pPr>
        <w:pStyle w:val="libNormal"/>
        <w:rPr>
          <w:rtl/>
        </w:rPr>
      </w:pPr>
      <w:r w:rsidRPr="008856D2">
        <w:rPr>
          <w:rtl/>
        </w:rPr>
        <w:t>وفي رياض الجنان وأمرنا أن نبلغهم ذلك فبلغناه فاشمأزت قلوبهم منه ونفروا عنه</w:t>
      </w:r>
      <w:r>
        <w:rPr>
          <w:rtl/>
        </w:rPr>
        <w:t xml:space="preserve"> ، </w:t>
      </w:r>
      <w:r w:rsidRPr="008856D2">
        <w:rPr>
          <w:rtl/>
        </w:rPr>
        <w:t>وهنا</w:t>
      </w:r>
      <w:r>
        <w:rPr>
          <w:rtl/>
        </w:rPr>
        <w:t xml:space="preserve"> : </w:t>
      </w:r>
      <w:r w:rsidRPr="008856D2">
        <w:rPr>
          <w:rtl/>
        </w:rPr>
        <w:t>ونفرت قلوبهم عطف تفسير لاشمأزوا و</w:t>
      </w:r>
      <w:r w:rsidR="004A12BC">
        <w:rPr>
          <w:rtl/>
        </w:rPr>
        <w:t xml:space="preserve">ردّوه </w:t>
      </w:r>
      <w:r w:rsidRPr="008856D2">
        <w:rPr>
          <w:rtl/>
        </w:rPr>
        <w:t>علينا</w:t>
      </w:r>
      <w:r>
        <w:rPr>
          <w:rtl/>
        </w:rPr>
        <w:t xml:space="preserve"> ، </w:t>
      </w:r>
      <w:r w:rsidRPr="008856D2">
        <w:rPr>
          <w:rtl/>
        </w:rPr>
        <w:t xml:space="preserve">ولو كانوا </w:t>
      </w:r>
      <w:r w:rsidR="004A12BC">
        <w:rPr>
          <w:rtl/>
        </w:rPr>
        <w:t xml:space="preserve">ردّوه </w:t>
      </w:r>
      <w:r w:rsidRPr="008856D2">
        <w:rPr>
          <w:rtl/>
        </w:rPr>
        <w:t xml:space="preserve">إليهم لكان </w:t>
      </w:r>
      <w:r w:rsidR="004102BD">
        <w:rPr>
          <w:rtl/>
        </w:rPr>
        <w:t xml:space="preserve">خيراً </w:t>
      </w:r>
      <w:r>
        <w:rPr>
          <w:rtl/>
        </w:rPr>
        <w:t xml:space="preserve">لهم ولكن لسوء طينتهم </w:t>
      </w:r>
      <w:r w:rsidR="004A12BC">
        <w:rPr>
          <w:rtl/>
        </w:rPr>
        <w:t xml:space="preserve">ردّوه </w:t>
      </w:r>
      <w:r>
        <w:rPr>
          <w:rtl/>
        </w:rPr>
        <w:t>عليهم</w:t>
      </w:r>
      <w:r w:rsidRPr="008856D2">
        <w:rPr>
          <w:rtl/>
        </w:rPr>
        <w:t xml:space="preserve"> وكذبوا به و</w:t>
      </w:r>
      <w:r>
        <w:rPr>
          <w:rtl/>
        </w:rPr>
        <w:t xml:space="preserve"> « </w:t>
      </w:r>
      <w:r w:rsidRPr="00571CFD">
        <w:rPr>
          <w:rStyle w:val="libAieChar"/>
          <w:rtl/>
        </w:rPr>
        <w:t xml:space="preserve">فَقالُوا ساحِرٌ كَذَّابٌ </w:t>
      </w:r>
      <w:r>
        <w:rPr>
          <w:rtl/>
        </w:rPr>
        <w:t xml:space="preserve">» </w:t>
      </w:r>
      <w:r w:rsidRPr="008856D2">
        <w:rPr>
          <w:rtl/>
        </w:rPr>
        <w:t>قيل أي عالم بالغرائب التي لا نعلمها نحن ويرو</w:t>
      </w:r>
      <w:r w:rsidR="00AC6490">
        <w:rPr>
          <w:rFonts w:hint="cs"/>
          <w:rtl/>
        </w:rPr>
        <w:t>ّ</w:t>
      </w:r>
      <w:r w:rsidRPr="008856D2">
        <w:rPr>
          <w:rtl/>
        </w:rPr>
        <w:t>ج بها كذبه.</w:t>
      </w:r>
    </w:p>
    <w:p w14:paraId="152BE79E" w14:textId="1B33A38F" w:rsidR="00EE3516" w:rsidRDefault="00EE3516" w:rsidP="00571CFD">
      <w:pPr>
        <w:pStyle w:val="libNormal"/>
        <w:rPr>
          <w:rtl/>
        </w:rPr>
      </w:pPr>
      <w:r>
        <w:rPr>
          <w:rtl/>
        </w:rPr>
        <w:t xml:space="preserve">« </w:t>
      </w:r>
      <w:r w:rsidRPr="004A3B67">
        <w:rPr>
          <w:rtl/>
        </w:rPr>
        <w:t>فطبع الله</w:t>
      </w:r>
      <w:r>
        <w:rPr>
          <w:rtl/>
        </w:rPr>
        <w:t xml:space="preserve"> » </w:t>
      </w:r>
      <w:r w:rsidRPr="008856D2">
        <w:rPr>
          <w:rtl/>
        </w:rPr>
        <w:t>أي ختم كناية عن الخذلان</w:t>
      </w:r>
      <w:r>
        <w:rPr>
          <w:rtl/>
        </w:rPr>
        <w:t xml:space="preserve"> ، </w:t>
      </w:r>
      <w:r w:rsidRPr="008856D2">
        <w:rPr>
          <w:rtl/>
        </w:rPr>
        <w:t>و</w:t>
      </w:r>
      <w:r w:rsidR="00B124C6">
        <w:rPr>
          <w:rtl/>
        </w:rPr>
        <w:t xml:space="preserve">قال : </w:t>
      </w:r>
      <w:r w:rsidR="002B6219">
        <w:rPr>
          <w:rtl/>
        </w:rPr>
        <w:t xml:space="preserve">المحدّث </w:t>
      </w:r>
      <w:r w:rsidRPr="008856D2">
        <w:rPr>
          <w:rtl/>
        </w:rPr>
        <w:t xml:space="preserve">الأسترآبادي </w:t>
      </w:r>
      <w:r w:rsidRPr="00940F9D">
        <w:rPr>
          <w:rStyle w:val="libAlaemChar"/>
          <w:rtl/>
        </w:rPr>
        <w:t>رحمه‌الله</w:t>
      </w:r>
      <w:r>
        <w:rPr>
          <w:rtl/>
        </w:rPr>
        <w:t xml:space="preserve"> : </w:t>
      </w:r>
      <w:r w:rsidRPr="008856D2">
        <w:rPr>
          <w:rtl/>
        </w:rPr>
        <w:t>صريح في أن إضلال الله بعض عباده من باب المجازات لا ابتداء كما زعمته الأشاعرة</w:t>
      </w:r>
      <w:r>
        <w:rPr>
          <w:rtl/>
        </w:rPr>
        <w:t xml:space="preserve"> ، </w:t>
      </w:r>
      <w:r w:rsidRPr="008856D2">
        <w:rPr>
          <w:rtl/>
        </w:rPr>
        <w:t>انتهى.</w:t>
      </w:r>
    </w:p>
    <w:p w14:paraId="50615F6E" w14:textId="3A37629A" w:rsidR="00EE3516" w:rsidRDefault="00EE3516" w:rsidP="00571CFD">
      <w:pPr>
        <w:pStyle w:val="libNormal"/>
        <w:rPr>
          <w:rtl/>
        </w:rPr>
      </w:pPr>
      <w:r>
        <w:rPr>
          <w:rtl/>
        </w:rPr>
        <w:t xml:space="preserve">« </w:t>
      </w:r>
      <w:r w:rsidRPr="004A3B67">
        <w:rPr>
          <w:rtl/>
        </w:rPr>
        <w:t>وأنساهم ذلك</w:t>
      </w:r>
      <w:r>
        <w:rPr>
          <w:rtl/>
        </w:rPr>
        <w:t xml:space="preserve"> » </w:t>
      </w:r>
      <w:r w:rsidRPr="008856D2">
        <w:rPr>
          <w:rtl/>
        </w:rPr>
        <w:t>أي إنكارهم لل</w:t>
      </w:r>
      <w:r w:rsidR="00D407B9">
        <w:rPr>
          <w:rtl/>
        </w:rPr>
        <w:t xml:space="preserve">حقَّ </w:t>
      </w:r>
      <w:r w:rsidRPr="008856D2">
        <w:rPr>
          <w:rtl/>
        </w:rPr>
        <w:t xml:space="preserve">أو تنافي ما يذكرونه ويروونه </w:t>
      </w:r>
      <w:r w:rsidR="00EF7FC8">
        <w:rPr>
          <w:rtl/>
        </w:rPr>
        <w:t xml:space="preserve">لـمّا </w:t>
      </w:r>
      <w:r w:rsidRPr="008856D2">
        <w:rPr>
          <w:rtl/>
        </w:rPr>
        <w:t>يظهرون من معتقدهم</w:t>
      </w:r>
      <w:r>
        <w:rPr>
          <w:rtl/>
        </w:rPr>
        <w:t xml:space="preserve"> « </w:t>
      </w:r>
      <w:r w:rsidR="00A36E9D">
        <w:rPr>
          <w:rtl/>
        </w:rPr>
        <w:t xml:space="preserve">ثمَّ </w:t>
      </w:r>
      <w:r w:rsidRPr="004A3B67">
        <w:rPr>
          <w:rtl/>
        </w:rPr>
        <w:t>أطلق الله</w:t>
      </w:r>
      <w:r>
        <w:rPr>
          <w:rtl/>
        </w:rPr>
        <w:t xml:space="preserve"> » </w:t>
      </w:r>
      <w:r w:rsidRPr="008856D2">
        <w:rPr>
          <w:rtl/>
        </w:rPr>
        <w:t xml:space="preserve">أي أجرى على </w:t>
      </w:r>
      <w:r w:rsidR="00B60FDC">
        <w:rPr>
          <w:rtl/>
        </w:rPr>
        <w:t xml:space="preserve">لسانهم </w:t>
      </w:r>
      <w:r w:rsidRPr="008856D2">
        <w:rPr>
          <w:rtl/>
        </w:rPr>
        <w:t>بعض ال</w:t>
      </w:r>
      <w:r w:rsidR="00D407B9">
        <w:rPr>
          <w:rtl/>
        </w:rPr>
        <w:t xml:space="preserve">حقَّ </w:t>
      </w:r>
      <w:r w:rsidRPr="008856D2">
        <w:rPr>
          <w:rtl/>
        </w:rPr>
        <w:t xml:space="preserve">كما رواه محدثو المخالفين من الأخبار الدالة على إمامة أمير المؤمنين </w:t>
      </w:r>
      <w:r w:rsidRPr="00940F9D">
        <w:rPr>
          <w:rStyle w:val="libAlaemChar"/>
          <w:rtl/>
        </w:rPr>
        <w:t>عليه‌السلام</w:t>
      </w:r>
      <w:r w:rsidRPr="008856D2">
        <w:rPr>
          <w:rtl/>
        </w:rPr>
        <w:t xml:space="preserve"> وعدم قابلية خلفائهم الضالين للخلافة واعترافهم بكون أمير المؤمنين </w:t>
      </w:r>
      <w:r w:rsidRPr="00940F9D">
        <w:rPr>
          <w:rStyle w:val="libAlaemChar"/>
          <w:rtl/>
        </w:rPr>
        <w:t>عليه‌السلام</w:t>
      </w:r>
      <w:r w:rsidRPr="008856D2">
        <w:rPr>
          <w:rtl/>
        </w:rPr>
        <w:t xml:space="preserve"> أفضل وأعلم وأشجع وأعبد وأورع ممن قدموه عليه وأمثال ذلك </w:t>
      </w:r>
      <w:r w:rsidR="00651418">
        <w:rPr>
          <w:rtl/>
        </w:rPr>
        <w:t xml:space="preserve">ممّا </w:t>
      </w:r>
      <w:r w:rsidRPr="008856D2">
        <w:rPr>
          <w:rtl/>
        </w:rPr>
        <w:t>احتجت الشيعة عليهم أخذا من كتبهم المعتبرة</w:t>
      </w:r>
      <w:r>
        <w:rPr>
          <w:rtl/>
        </w:rPr>
        <w:t xml:space="preserve"> « </w:t>
      </w:r>
      <w:r w:rsidRPr="004A3B67">
        <w:rPr>
          <w:rtl/>
        </w:rPr>
        <w:t>ليكون ذلك</w:t>
      </w:r>
      <w:r>
        <w:rPr>
          <w:rtl/>
        </w:rPr>
        <w:t xml:space="preserve"> » </w:t>
      </w:r>
      <w:r w:rsidRPr="008856D2">
        <w:rPr>
          <w:rtl/>
        </w:rPr>
        <w:t>أي إطلاق ألسنتهم ببعض ال</w:t>
      </w:r>
      <w:r w:rsidR="00D407B9">
        <w:rPr>
          <w:rtl/>
        </w:rPr>
        <w:t xml:space="preserve">حقَّ </w:t>
      </w:r>
      <w:r w:rsidRPr="008856D2">
        <w:rPr>
          <w:rtl/>
        </w:rPr>
        <w:t>دفعا عن أوليائه شبه المخالفين وتشنيعهم وإفراط جدالهم</w:t>
      </w:r>
      <w:r>
        <w:rPr>
          <w:rtl/>
        </w:rPr>
        <w:t xml:space="preserve"> ، </w:t>
      </w:r>
      <w:r w:rsidRPr="008856D2">
        <w:rPr>
          <w:rtl/>
        </w:rPr>
        <w:t>و</w:t>
      </w:r>
      <w:r w:rsidR="00B124C6">
        <w:rPr>
          <w:rtl/>
        </w:rPr>
        <w:t xml:space="preserve">قال : </w:t>
      </w:r>
      <w:r w:rsidRPr="008856D2">
        <w:rPr>
          <w:rtl/>
        </w:rPr>
        <w:t xml:space="preserve">بعض </w:t>
      </w:r>
      <w:r w:rsidR="00062067">
        <w:rPr>
          <w:rtl/>
        </w:rPr>
        <w:t xml:space="preserve">المحقّقين </w:t>
      </w:r>
      <w:r>
        <w:rPr>
          <w:rtl/>
        </w:rPr>
        <w:t xml:space="preserve">: </w:t>
      </w:r>
      <w:r w:rsidRPr="008856D2">
        <w:rPr>
          <w:rtl/>
        </w:rPr>
        <w:t xml:space="preserve">نبه بذلك على </w:t>
      </w:r>
      <w:r w:rsidR="00B117F3">
        <w:rPr>
          <w:rtl/>
        </w:rPr>
        <w:t xml:space="preserve">أنّهم </w:t>
      </w:r>
      <w:r w:rsidRPr="008856D2">
        <w:rPr>
          <w:rtl/>
        </w:rPr>
        <w:t xml:space="preserve">لو كانوا ذاكرين </w:t>
      </w:r>
      <w:r w:rsidR="00EF7FC8">
        <w:rPr>
          <w:rtl/>
        </w:rPr>
        <w:t xml:space="preserve">لـمّا </w:t>
      </w:r>
      <w:r w:rsidRPr="008856D2">
        <w:rPr>
          <w:rtl/>
        </w:rPr>
        <w:t xml:space="preserve">سمعوه منهم </w:t>
      </w:r>
      <w:r w:rsidRPr="00940F9D">
        <w:rPr>
          <w:rStyle w:val="libAlaemChar"/>
          <w:rtl/>
        </w:rPr>
        <w:t>عليهم‌السلام</w:t>
      </w:r>
      <w:r w:rsidRPr="008856D2">
        <w:rPr>
          <w:rtl/>
        </w:rPr>
        <w:t xml:space="preserve"> </w:t>
      </w:r>
      <w:r w:rsidR="00EF7FC8">
        <w:rPr>
          <w:rtl/>
        </w:rPr>
        <w:t xml:space="preserve">لـمّا </w:t>
      </w:r>
      <w:r w:rsidRPr="008856D2">
        <w:rPr>
          <w:rtl/>
        </w:rPr>
        <w:t xml:space="preserve">نطقوا به أبدا لفرط عنادهم لهم </w:t>
      </w:r>
      <w:r w:rsidRPr="00940F9D">
        <w:rPr>
          <w:rStyle w:val="libAlaemChar"/>
          <w:rtl/>
        </w:rPr>
        <w:t>عليهم‌السلام</w:t>
      </w:r>
      <w:r w:rsidRPr="008856D2">
        <w:rPr>
          <w:rtl/>
        </w:rPr>
        <w:t xml:space="preserve"> وبغضهم </w:t>
      </w:r>
      <w:r w:rsidR="0046706D">
        <w:rPr>
          <w:rtl/>
        </w:rPr>
        <w:t xml:space="preserve">إيّاهم </w:t>
      </w:r>
      <w:r w:rsidRPr="008856D2">
        <w:rPr>
          <w:rtl/>
        </w:rPr>
        <w:t xml:space="preserve">ولكنهم </w:t>
      </w:r>
      <w:r w:rsidR="00EF7FC8">
        <w:rPr>
          <w:rtl/>
        </w:rPr>
        <w:t xml:space="preserve">لـمّا </w:t>
      </w:r>
      <w:r w:rsidRPr="008856D2">
        <w:rPr>
          <w:rtl/>
        </w:rPr>
        <w:t xml:space="preserve">أنساهم الله ذلك نطقوا ببعضه من طريق آخر بإنطاق الله </w:t>
      </w:r>
      <w:r w:rsidR="0046706D">
        <w:rPr>
          <w:rtl/>
        </w:rPr>
        <w:t xml:space="preserve">إيّاهم </w:t>
      </w:r>
      <w:r w:rsidRPr="008856D2">
        <w:rPr>
          <w:rtl/>
        </w:rPr>
        <w:t xml:space="preserve">وإطلاق </w:t>
      </w:r>
      <w:r w:rsidR="00B60FDC">
        <w:rPr>
          <w:rtl/>
        </w:rPr>
        <w:t xml:space="preserve">لسانهم </w:t>
      </w:r>
      <w:r w:rsidRPr="008856D2">
        <w:rPr>
          <w:rtl/>
        </w:rPr>
        <w:t>به لحكمة له سبح</w:t>
      </w:r>
      <w:r w:rsidR="00AC6490">
        <w:rPr>
          <w:rtl/>
        </w:rPr>
        <w:t>ان</w:t>
      </w:r>
      <w:r w:rsidR="00161583">
        <w:rPr>
          <w:rtl/>
        </w:rPr>
        <w:t xml:space="preserve">ه </w:t>
      </w:r>
      <w:r w:rsidRPr="008856D2">
        <w:rPr>
          <w:rtl/>
        </w:rPr>
        <w:t>في ذلك</w:t>
      </w:r>
      <w:r>
        <w:rPr>
          <w:rtl/>
        </w:rPr>
        <w:t xml:space="preserve"> ، </w:t>
      </w:r>
      <w:r w:rsidRPr="008856D2">
        <w:rPr>
          <w:rtl/>
        </w:rPr>
        <w:t>وهو الدفع عن أوليائه ف</w:t>
      </w:r>
      <w:r w:rsidR="00B117F3">
        <w:rPr>
          <w:rtl/>
        </w:rPr>
        <w:t xml:space="preserve">أنّهم </w:t>
      </w:r>
      <w:r w:rsidRPr="008856D2">
        <w:rPr>
          <w:rtl/>
        </w:rPr>
        <w:t>إذا كانوا شركاء لهم في النطق به فلا يسعهم الأذى بهم بسببه.</w:t>
      </w:r>
    </w:p>
    <w:p w14:paraId="4296E04B" w14:textId="4AE147C0" w:rsidR="00EE3516" w:rsidRPr="008856D2" w:rsidRDefault="00EE3516" w:rsidP="00571CFD">
      <w:pPr>
        <w:pStyle w:val="libNormal"/>
        <w:rPr>
          <w:rtl/>
        </w:rPr>
      </w:pPr>
      <w:r>
        <w:rPr>
          <w:rtl/>
        </w:rPr>
        <w:t xml:space="preserve">« </w:t>
      </w:r>
      <w:r w:rsidRPr="008856D2">
        <w:rPr>
          <w:rtl/>
        </w:rPr>
        <w:t>ليكون ذلك</w:t>
      </w:r>
      <w:r>
        <w:rPr>
          <w:rtl/>
        </w:rPr>
        <w:t xml:space="preserve"> » </w:t>
      </w:r>
      <w:r w:rsidRPr="008856D2">
        <w:rPr>
          <w:rtl/>
        </w:rPr>
        <w:t>أي ليكون نطقهم ببعض ال</w:t>
      </w:r>
      <w:r w:rsidR="00D407B9">
        <w:rPr>
          <w:rtl/>
        </w:rPr>
        <w:t xml:space="preserve">حقَّ </w:t>
      </w:r>
      <w:r w:rsidRPr="008856D2">
        <w:rPr>
          <w:rtl/>
        </w:rPr>
        <w:t xml:space="preserve">لا إنكارهم بقلوبهم فإنها جملة معترضة </w:t>
      </w:r>
      <w:r w:rsidR="00A10A2E">
        <w:rPr>
          <w:rtl/>
        </w:rPr>
        <w:t xml:space="preserve">وانّما </w:t>
      </w:r>
      <w:r w:rsidRPr="008856D2">
        <w:rPr>
          <w:rtl/>
        </w:rPr>
        <w:t>كانت قلوبهم منكرة لأهل هذا العلم وال</w:t>
      </w:r>
      <w:r w:rsidR="00FA108B">
        <w:rPr>
          <w:rtl/>
        </w:rPr>
        <w:t xml:space="preserve">سرّ </w:t>
      </w:r>
      <w:r w:rsidRPr="008856D2">
        <w:rPr>
          <w:rtl/>
        </w:rPr>
        <w:t>بأعي</w:t>
      </w:r>
      <w:r w:rsidR="00AC6490">
        <w:rPr>
          <w:rFonts w:hint="cs"/>
          <w:rtl/>
        </w:rPr>
        <w:t>ا</w:t>
      </w:r>
      <w:r w:rsidR="00AC6490">
        <w:rPr>
          <w:rtl/>
        </w:rPr>
        <w:t>ن</w:t>
      </w:r>
      <w:r w:rsidR="00B117F3">
        <w:rPr>
          <w:rtl/>
        </w:rPr>
        <w:t xml:space="preserve">هم </w:t>
      </w:r>
      <w:r w:rsidR="00514387">
        <w:rPr>
          <w:rtl/>
        </w:rPr>
        <w:t xml:space="preserve">حسداً </w:t>
      </w:r>
      <w:r w:rsidRPr="008856D2">
        <w:rPr>
          <w:rtl/>
        </w:rPr>
        <w:t>منهم عليهم</w:t>
      </w:r>
    </w:p>
    <w:p w14:paraId="253B70FE" w14:textId="77777777" w:rsidR="002A5FAD" w:rsidRDefault="002A5FAD" w:rsidP="002A5FAD">
      <w:pPr>
        <w:pStyle w:val="libNormal"/>
        <w:rPr>
          <w:rtl/>
        </w:rPr>
      </w:pPr>
      <w:r w:rsidRPr="002A5FAD">
        <w:rPr>
          <w:rStyle w:val="libNormalChar"/>
          <w:rtl/>
        </w:rPr>
        <w:br w:type="page"/>
      </w:r>
    </w:p>
    <w:p w14:paraId="31277537" w14:textId="5E567C0E" w:rsidR="00EE3516" w:rsidRPr="008856D2" w:rsidRDefault="00EE3516" w:rsidP="002A5FAD">
      <w:pPr>
        <w:pStyle w:val="libNormal0"/>
        <w:rPr>
          <w:rtl/>
        </w:rPr>
      </w:pPr>
      <w:r>
        <w:rPr>
          <w:rtl/>
        </w:rPr>
        <w:lastRenderedPageBreak/>
        <w:t>و</w:t>
      </w:r>
      <w:r w:rsidRPr="008856D2">
        <w:rPr>
          <w:rtl/>
        </w:rPr>
        <w:t xml:space="preserve">الكتمان عنه </w:t>
      </w:r>
      <w:r w:rsidR="008E7C8A">
        <w:rPr>
          <w:rFonts w:hint="cs"/>
          <w:rtl/>
        </w:rPr>
        <w:t xml:space="preserve">، </w:t>
      </w:r>
      <w:r w:rsidR="00B124C6">
        <w:rPr>
          <w:rtl/>
        </w:rPr>
        <w:t xml:space="preserve">قال : </w:t>
      </w:r>
      <w:r w:rsidR="00A36E9D">
        <w:rPr>
          <w:rtl/>
        </w:rPr>
        <w:t xml:space="preserve">ثمَّ </w:t>
      </w:r>
      <w:r w:rsidRPr="008856D2">
        <w:rPr>
          <w:rtl/>
        </w:rPr>
        <w:t>رفع يده وبكى و</w:t>
      </w:r>
      <w:r w:rsidR="00B124C6">
        <w:rPr>
          <w:rtl/>
        </w:rPr>
        <w:t xml:space="preserve">قال : </w:t>
      </w:r>
      <w:r w:rsidRPr="008856D2">
        <w:rPr>
          <w:rtl/>
        </w:rPr>
        <w:t>اللهم</w:t>
      </w:r>
      <w:r>
        <w:rPr>
          <w:rtl/>
        </w:rPr>
        <w:t xml:space="preserve"> « </w:t>
      </w:r>
      <w:r w:rsidRPr="00571CFD">
        <w:rPr>
          <w:rStyle w:val="libAieChar"/>
          <w:rtl/>
        </w:rPr>
        <w:t xml:space="preserve">إِنَّ هؤُلاءِ لَشِرْذِمَةٌ قَلِيلُونَ </w:t>
      </w:r>
      <w:r>
        <w:rPr>
          <w:rtl/>
        </w:rPr>
        <w:t xml:space="preserve">» </w:t>
      </w:r>
      <w:r w:rsidRPr="008856D2">
        <w:rPr>
          <w:rtl/>
        </w:rPr>
        <w:t xml:space="preserve">فاجعل محيانا محياهم ومماتنا مماتهم ولا </w:t>
      </w:r>
      <w:r w:rsidR="00E9687D">
        <w:rPr>
          <w:rtl/>
        </w:rPr>
        <w:t xml:space="preserve">تسلّط </w:t>
      </w:r>
      <w:r w:rsidRPr="008856D2">
        <w:rPr>
          <w:rtl/>
        </w:rPr>
        <w:t>عليهم عدوا لك فتفجعنا بهم فإنك إن أفجعتنا بهم لم تعبد أبدا في أرضك و</w:t>
      </w:r>
      <w:r w:rsidR="001B6ED5">
        <w:rPr>
          <w:rtl/>
        </w:rPr>
        <w:t xml:space="preserve">صلّى </w:t>
      </w:r>
      <w:r w:rsidRPr="008856D2">
        <w:rPr>
          <w:rtl/>
        </w:rPr>
        <w:t xml:space="preserve">الله على </w:t>
      </w:r>
      <w:r w:rsidR="00A36E9D">
        <w:rPr>
          <w:rtl/>
        </w:rPr>
        <w:t xml:space="preserve">محمّد </w:t>
      </w:r>
      <w:r w:rsidRPr="008856D2">
        <w:rPr>
          <w:rtl/>
        </w:rPr>
        <w:t>وآله وسلم تسليما</w:t>
      </w:r>
      <w:r>
        <w:rPr>
          <w:rFonts w:hint="cs"/>
          <w:rtl/>
        </w:rPr>
        <w:t>.</w:t>
      </w:r>
    </w:p>
    <w:p w14:paraId="51C87BE5" w14:textId="6DCC9F54" w:rsidR="00EE3516" w:rsidRPr="00324B78" w:rsidRDefault="00201378" w:rsidP="006F7B8D">
      <w:pPr>
        <w:pStyle w:val="libLine"/>
        <w:rPr>
          <w:rtl/>
        </w:rPr>
      </w:pPr>
      <w:r>
        <w:rPr>
          <w:rFonts w:hint="cs"/>
          <w:rtl/>
        </w:rPr>
        <w:t>________________________________________________________</w:t>
      </w:r>
    </w:p>
    <w:p w14:paraId="1345F3E2" w14:textId="34E539A0" w:rsidR="00EE3516" w:rsidRDefault="00EE3516" w:rsidP="0082023E">
      <w:pPr>
        <w:pStyle w:val="libNormal0"/>
        <w:rPr>
          <w:rtl/>
        </w:rPr>
      </w:pPr>
      <w:r w:rsidRPr="008856D2">
        <w:rPr>
          <w:rtl/>
        </w:rPr>
        <w:t>وعداوة لهم</w:t>
      </w:r>
      <w:r>
        <w:rPr>
          <w:rtl/>
        </w:rPr>
        <w:t xml:space="preserve"> ، </w:t>
      </w:r>
      <w:r w:rsidRPr="008856D2">
        <w:rPr>
          <w:rtl/>
        </w:rPr>
        <w:t>وليست منكرة للعلم نفسه</w:t>
      </w:r>
      <w:r>
        <w:rPr>
          <w:rtl/>
        </w:rPr>
        <w:t xml:space="preserve"> ، </w:t>
      </w:r>
      <w:r w:rsidRPr="008856D2">
        <w:rPr>
          <w:rtl/>
        </w:rPr>
        <w:t>ولهذا ينطقون ببعضه</w:t>
      </w:r>
      <w:r>
        <w:rPr>
          <w:rtl/>
        </w:rPr>
        <w:t xml:space="preserve"> ، </w:t>
      </w:r>
      <w:r w:rsidRPr="008856D2">
        <w:rPr>
          <w:rtl/>
        </w:rPr>
        <w:t>وهذا مثل طائفة من أهل الخلاف والناطقين ببعض الأسرار الإلهية المنكرين لفضل أهل البيت الجاهلين لعلومهم ورتبتهم</w:t>
      </w:r>
      <w:r>
        <w:rPr>
          <w:rtl/>
        </w:rPr>
        <w:t xml:space="preserve"> ، </w:t>
      </w:r>
      <w:r w:rsidRPr="008856D2">
        <w:rPr>
          <w:rtl/>
        </w:rPr>
        <w:t>وربما يو</w:t>
      </w:r>
      <w:r w:rsidR="008E7C8A">
        <w:rPr>
          <w:rtl/>
        </w:rPr>
        <w:t>جد</w:t>
      </w:r>
      <w:r w:rsidR="00161583">
        <w:rPr>
          <w:rtl/>
        </w:rPr>
        <w:t xml:space="preserve"> </w:t>
      </w:r>
      <w:r w:rsidRPr="008856D2">
        <w:rPr>
          <w:rtl/>
        </w:rPr>
        <w:t>فيهم من ي</w:t>
      </w:r>
      <w:r w:rsidR="00A23AE4">
        <w:rPr>
          <w:rtl/>
        </w:rPr>
        <w:t xml:space="preserve">ظنّ </w:t>
      </w:r>
      <w:r w:rsidRPr="008856D2">
        <w:rPr>
          <w:rtl/>
        </w:rPr>
        <w:t xml:space="preserve">بنفسه </w:t>
      </w:r>
      <w:r w:rsidR="00161583">
        <w:rPr>
          <w:rtl/>
        </w:rPr>
        <w:t xml:space="preserve">انّه </w:t>
      </w:r>
      <w:r w:rsidRPr="008856D2">
        <w:rPr>
          <w:rtl/>
        </w:rPr>
        <w:t>خير منهم وأعلم وأكمل.</w:t>
      </w:r>
      <w:r>
        <w:rPr>
          <w:rFonts w:hint="cs"/>
          <w:rtl/>
        </w:rPr>
        <w:t xml:space="preserve"> </w:t>
      </w:r>
      <w:r w:rsidRPr="008856D2">
        <w:rPr>
          <w:rtl/>
        </w:rPr>
        <w:t xml:space="preserve">فأمرونا </w:t>
      </w:r>
      <w:r w:rsidRPr="00940F9D">
        <w:rPr>
          <w:rStyle w:val="libAlaemChar"/>
          <w:rtl/>
        </w:rPr>
        <w:t>عليهم‌السلام</w:t>
      </w:r>
      <w:r w:rsidRPr="008856D2">
        <w:rPr>
          <w:rtl/>
        </w:rPr>
        <w:t xml:space="preserve"> بالكف عنهم وستر ما أمرهم.</w:t>
      </w:r>
    </w:p>
    <w:p w14:paraId="7DA9E9F5" w14:textId="6132EA91" w:rsidR="00EE3516" w:rsidRDefault="00EE3516" w:rsidP="00571CFD">
      <w:pPr>
        <w:pStyle w:val="libNormal"/>
        <w:rPr>
          <w:rtl/>
        </w:rPr>
      </w:pPr>
      <w:r>
        <w:rPr>
          <w:rtl/>
        </w:rPr>
        <w:t xml:space="preserve">« </w:t>
      </w:r>
      <w:r w:rsidRPr="004A3B67">
        <w:rPr>
          <w:rtl/>
        </w:rPr>
        <w:t>أن</w:t>
      </w:r>
      <w:r w:rsidR="008E7C8A">
        <w:rPr>
          <w:rFonts w:hint="cs"/>
          <w:rtl/>
        </w:rPr>
        <w:t>ّ</w:t>
      </w:r>
      <w:r w:rsidRPr="004A3B67">
        <w:rPr>
          <w:rtl/>
        </w:rPr>
        <w:t xml:space="preserve"> هؤلاء</w:t>
      </w:r>
      <w:r>
        <w:rPr>
          <w:rtl/>
        </w:rPr>
        <w:t xml:space="preserve"> » </w:t>
      </w:r>
      <w:r w:rsidRPr="008856D2">
        <w:rPr>
          <w:rtl/>
        </w:rPr>
        <w:t>أي الشيعة القابلين لأمرهم</w:t>
      </w:r>
      <w:r>
        <w:rPr>
          <w:rtl/>
        </w:rPr>
        <w:t xml:space="preserve"> ، </w:t>
      </w:r>
      <w:r w:rsidRPr="008856D2">
        <w:rPr>
          <w:rtl/>
        </w:rPr>
        <w:t>المسلمين لهم</w:t>
      </w:r>
      <w:r>
        <w:rPr>
          <w:rtl/>
        </w:rPr>
        <w:t xml:space="preserve"> ، </w:t>
      </w:r>
      <w:r w:rsidRPr="008856D2">
        <w:rPr>
          <w:rtl/>
        </w:rPr>
        <w:t>والشر ذمة بالك</w:t>
      </w:r>
      <w:r w:rsidR="00FA108B">
        <w:rPr>
          <w:rtl/>
        </w:rPr>
        <w:t xml:space="preserve">سرّ </w:t>
      </w:r>
      <w:r w:rsidRPr="008856D2">
        <w:rPr>
          <w:rtl/>
        </w:rPr>
        <w:t>القليل من الناس</w:t>
      </w:r>
      <w:r>
        <w:rPr>
          <w:rtl/>
        </w:rPr>
        <w:t xml:space="preserve"> « </w:t>
      </w:r>
      <w:r w:rsidRPr="004A3B67">
        <w:rPr>
          <w:rtl/>
        </w:rPr>
        <w:t>فاجعل محيانا محياهم</w:t>
      </w:r>
      <w:r>
        <w:rPr>
          <w:rtl/>
        </w:rPr>
        <w:t xml:space="preserve"> » </w:t>
      </w:r>
      <w:r w:rsidRPr="008856D2">
        <w:rPr>
          <w:rtl/>
        </w:rPr>
        <w:t>أي صير محياهم كمحيانا</w:t>
      </w:r>
      <w:r>
        <w:rPr>
          <w:rtl/>
        </w:rPr>
        <w:t xml:space="preserve"> ، </w:t>
      </w:r>
      <w:r w:rsidRPr="008856D2">
        <w:rPr>
          <w:rtl/>
        </w:rPr>
        <w:t>والمحيا مصدر ميمي</w:t>
      </w:r>
      <w:r>
        <w:rPr>
          <w:rtl/>
        </w:rPr>
        <w:t xml:space="preserve"> ، </w:t>
      </w:r>
      <w:r w:rsidRPr="008856D2">
        <w:rPr>
          <w:rtl/>
        </w:rPr>
        <w:t>وقيل</w:t>
      </w:r>
      <w:r>
        <w:rPr>
          <w:rtl/>
        </w:rPr>
        <w:t xml:space="preserve"> : </w:t>
      </w:r>
      <w:r w:rsidRPr="008856D2">
        <w:rPr>
          <w:rtl/>
        </w:rPr>
        <w:t>أي ما نحيا عليه من الإيمان والعمل الصالح</w:t>
      </w:r>
      <w:r>
        <w:rPr>
          <w:rtl/>
        </w:rPr>
        <w:t xml:space="preserve"> ، </w:t>
      </w:r>
      <w:r w:rsidRPr="008856D2">
        <w:rPr>
          <w:rtl/>
        </w:rPr>
        <w:t>وكذا الممات مصدر ميمي</w:t>
      </w:r>
      <w:r>
        <w:rPr>
          <w:rtl/>
        </w:rPr>
        <w:t xml:space="preserve"> ، </w:t>
      </w:r>
      <w:r w:rsidRPr="008856D2">
        <w:rPr>
          <w:rtl/>
        </w:rPr>
        <w:t>وقيل</w:t>
      </w:r>
      <w:r>
        <w:rPr>
          <w:rtl/>
        </w:rPr>
        <w:t xml:space="preserve"> : </w:t>
      </w:r>
      <w:r w:rsidRPr="008856D2">
        <w:rPr>
          <w:rtl/>
        </w:rPr>
        <w:t>ما نموت عليه من لقاء الله ورضو</w:t>
      </w:r>
      <w:r w:rsidR="00161583">
        <w:rPr>
          <w:rtl/>
        </w:rPr>
        <w:t xml:space="preserve">انّه </w:t>
      </w:r>
      <w:r>
        <w:rPr>
          <w:rtl/>
        </w:rPr>
        <w:t xml:space="preserve">، </w:t>
      </w:r>
      <w:r w:rsidRPr="008856D2">
        <w:rPr>
          <w:rtl/>
        </w:rPr>
        <w:t xml:space="preserve">والمعنى صير مماتهم كمماتنا ويحتمل على </w:t>
      </w:r>
      <w:r w:rsidR="00E60E25">
        <w:rPr>
          <w:rtl/>
        </w:rPr>
        <w:t xml:space="preserve">بعد </w:t>
      </w:r>
      <w:r w:rsidRPr="008856D2">
        <w:rPr>
          <w:rtl/>
        </w:rPr>
        <w:t>أن يكون المعنى اجعلهم بحيث يعدون حياتهم في حياتنا</w:t>
      </w:r>
      <w:r>
        <w:rPr>
          <w:rtl/>
        </w:rPr>
        <w:t xml:space="preserve"> ، </w:t>
      </w:r>
      <w:r w:rsidRPr="008856D2">
        <w:rPr>
          <w:rtl/>
        </w:rPr>
        <w:t>وموتهم في موتنا</w:t>
      </w:r>
      <w:r>
        <w:rPr>
          <w:rtl/>
        </w:rPr>
        <w:t xml:space="preserve"> ، </w:t>
      </w:r>
      <w:r w:rsidRPr="008856D2">
        <w:rPr>
          <w:rtl/>
        </w:rPr>
        <w:t>والإفجاع الإيلام والإيجاع</w:t>
      </w:r>
      <w:r>
        <w:rPr>
          <w:rtl/>
        </w:rPr>
        <w:t xml:space="preserve"> ، </w:t>
      </w:r>
      <w:r w:rsidR="00B124C6">
        <w:rPr>
          <w:rtl/>
        </w:rPr>
        <w:t xml:space="preserve">قال : </w:t>
      </w:r>
      <w:r w:rsidRPr="008856D2">
        <w:rPr>
          <w:rtl/>
        </w:rPr>
        <w:t>الفيروزآبادي</w:t>
      </w:r>
      <w:r>
        <w:rPr>
          <w:rtl/>
        </w:rPr>
        <w:t xml:space="preserve"> : </w:t>
      </w:r>
      <w:r w:rsidRPr="008856D2">
        <w:rPr>
          <w:rtl/>
        </w:rPr>
        <w:t>فجعه كمنعه والفجع أن يوجع الإنسان بشيء يكرم عليه فيعدمه وتفجع توجع للمصيبة.</w:t>
      </w:r>
    </w:p>
    <w:p w14:paraId="7A81596E" w14:textId="607382EC" w:rsidR="00EE3516" w:rsidRPr="008856D2" w:rsidRDefault="00EE3516" w:rsidP="00571CFD">
      <w:pPr>
        <w:pStyle w:val="libNormal"/>
        <w:rPr>
          <w:rtl/>
        </w:rPr>
      </w:pPr>
      <w:r>
        <w:rPr>
          <w:rtl/>
        </w:rPr>
        <w:t xml:space="preserve">« </w:t>
      </w:r>
      <w:r w:rsidRPr="004A3B67">
        <w:rPr>
          <w:rtl/>
        </w:rPr>
        <w:t>لم تعبد أبدا</w:t>
      </w:r>
      <w:r w:rsidR="008E7C8A">
        <w:rPr>
          <w:rFonts w:hint="cs"/>
          <w:rtl/>
        </w:rPr>
        <w:t>ً</w:t>
      </w:r>
      <w:r>
        <w:rPr>
          <w:rtl/>
        </w:rPr>
        <w:t xml:space="preserve"> » </w:t>
      </w:r>
      <w:r w:rsidRPr="008856D2">
        <w:rPr>
          <w:rtl/>
        </w:rPr>
        <w:t>لأن عبادة غير الشيعة ليست بصحيحة</w:t>
      </w:r>
      <w:r>
        <w:rPr>
          <w:rtl/>
        </w:rPr>
        <w:t xml:space="preserve"> ، </w:t>
      </w:r>
      <w:r w:rsidRPr="008856D2">
        <w:rPr>
          <w:rtl/>
        </w:rPr>
        <w:t xml:space="preserve">والمعصوم </w:t>
      </w:r>
      <w:r w:rsidR="003B3163">
        <w:rPr>
          <w:rtl/>
        </w:rPr>
        <w:t>أيضاً</w:t>
      </w:r>
      <w:r w:rsidR="00C96129">
        <w:rPr>
          <w:rtl/>
        </w:rPr>
        <w:t xml:space="preserve"> </w:t>
      </w:r>
      <w:r w:rsidRPr="008856D2">
        <w:rPr>
          <w:rtl/>
        </w:rPr>
        <w:t>مع فقد الشيعة لا تتأتى منه بعض العبادات المتعلقة بالرئاسة والهداية</w:t>
      </w:r>
      <w:r>
        <w:rPr>
          <w:rtl/>
        </w:rPr>
        <w:t xml:space="preserve"> ، </w:t>
      </w:r>
      <w:r w:rsidRPr="008856D2">
        <w:rPr>
          <w:rtl/>
        </w:rPr>
        <w:t xml:space="preserve">مع أن المقصود هنا غير المعصوم والتنبيه على عدم </w:t>
      </w:r>
      <w:r w:rsidR="001427C1">
        <w:rPr>
          <w:rtl/>
        </w:rPr>
        <w:t xml:space="preserve">صحّة </w:t>
      </w:r>
      <w:r w:rsidRPr="008856D2">
        <w:rPr>
          <w:rtl/>
        </w:rPr>
        <w:t>عبادة غير الشيعة.</w:t>
      </w:r>
    </w:p>
    <w:p w14:paraId="3EE3E1C6" w14:textId="77777777" w:rsidR="002A5FAD" w:rsidRDefault="002A5FAD" w:rsidP="002A5FAD">
      <w:pPr>
        <w:pStyle w:val="libNormal"/>
        <w:rPr>
          <w:rtl/>
        </w:rPr>
      </w:pPr>
      <w:bookmarkStart w:id="167" w:name="_Toc93994844"/>
      <w:r w:rsidRPr="002A5FAD">
        <w:rPr>
          <w:rStyle w:val="libNormalChar"/>
          <w:rtl/>
        </w:rPr>
        <w:br w:type="page"/>
      </w:r>
    </w:p>
    <w:p w14:paraId="4F50D3DC" w14:textId="7E4B06CD" w:rsidR="00EE3516" w:rsidRDefault="008E7C8A" w:rsidP="002A5FAD">
      <w:pPr>
        <w:pStyle w:val="Heading1Center"/>
        <w:rPr>
          <w:rtl/>
          <w:lang w:bidi="fa-IR"/>
        </w:rPr>
      </w:pPr>
      <w:bookmarkStart w:id="168" w:name="_Toc257908178"/>
      <w:r>
        <w:rPr>
          <w:rFonts w:hint="cs"/>
          <w:rtl/>
          <w:lang w:bidi="fa-IR"/>
        </w:rPr>
        <w:lastRenderedPageBreak/>
        <w:t xml:space="preserve">( </w:t>
      </w:r>
      <w:r w:rsidR="00EE3516" w:rsidRPr="008856D2">
        <w:rPr>
          <w:rtl/>
          <w:lang w:bidi="fa-IR"/>
        </w:rPr>
        <w:t>باب</w:t>
      </w:r>
      <w:bookmarkEnd w:id="167"/>
      <w:r>
        <w:rPr>
          <w:rFonts w:hint="cs"/>
          <w:rtl/>
          <w:lang w:bidi="fa-IR"/>
        </w:rPr>
        <w:t xml:space="preserve"> )</w:t>
      </w:r>
      <w:bookmarkEnd w:id="168"/>
    </w:p>
    <w:p w14:paraId="6ADC8559" w14:textId="070A1081" w:rsidR="00EE3516" w:rsidRDefault="008E7C8A" w:rsidP="00EE3516">
      <w:pPr>
        <w:pStyle w:val="Heading1Center"/>
        <w:rPr>
          <w:rtl/>
          <w:lang w:bidi="fa-IR"/>
        </w:rPr>
      </w:pPr>
      <w:bookmarkStart w:id="169" w:name="_Toc93994845"/>
      <w:bookmarkStart w:id="170" w:name="_Toc257908179"/>
      <w:r>
        <w:rPr>
          <w:rFonts w:hint="cs"/>
          <w:rtl/>
          <w:lang w:bidi="fa-IR"/>
        </w:rPr>
        <w:t xml:space="preserve">( </w:t>
      </w:r>
      <w:r w:rsidR="00EE3516" w:rsidRPr="008856D2">
        <w:rPr>
          <w:rtl/>
          <w:lang w:bidi="fa-IR"/>
        </w:rPr>
        <w:t>ما أ</w:t>
      </w:r>
      <w:r w:rsidR="004102BD">
        <w:rPr>
          <w:rtl/>
          <w:lang w:bidi="fa-IR"/>
        </w:rPr>
        <w:t xml:space="preserve">مرّ </w:t>
      </w:r>
      <w:r w:rsidR="004A12BC">
        <w:rPr>
          <w:rtl/>
          <w:lang w:bidi="fa-IR"/>
        </w:rPr>
        <w:t xml:space="preserve">النبيّ </w:t>
      </w:r>
      <w:r w:rsidR="00EE3516" w:rsidRPr="00940F9D">
        <w:rPr>
          <w:rStyle w:val="libAlaemChar"/>
          <w:rtl/>
        </w:rPr>
        <w:t>صلى‌الله‌عليه‌وآله</w:t>
      </w:r>
      <w:r w:rsidR="00EE3516" w:rsidRPr="008856D2">
        <w:rPr>
          <w:rtl/>
          <w:lang w:bidi="fa-IR"/>
        </w:rPr>
        <w:t xml:space="preserve"> بالنصيحة ل</w:t>
      </w:r>
      <w:r w:rsidR="005736E8">
        <w:rPr>
          <w:rtl/>
          <w:lang w:bidi="fa-IR"/>
        </w:rPr>
        <w:t xml:space="preserve">أئمّة </w:t>
      </w:r>
      <w:r w:rsidR="00EE3516" w:rsidRPr="008856D2">
        <w:rPr>
          <w:rtl/>
          <w:lang w:bidi="fa-IR"/>
        </w:rPr>
        <w:t>المسلمين</w:t>
      </w:r>
      <w:bookmarkEnd w:id="169"/>
      <w:r w:rsidR="00EE3516" w:rsidRPr="008856D2">
        <w:rPr>
          <w:rtl/>
          <w:lang w:bidi="fa-IR"/>
        </w:rPr>
        <w:t xml:space="preserve"> </w:t>
      </w:r>
      <w:r>
        <w:rPr>
          <w:rFonts w:hint="cs"/>
          <w:rtl/>
          <w:lang w:bidi="fa-IR"/>
        </w:rPr>
        <w:t>)</w:t>
      </w:r>
      <w:bookmarkEnd w:id="170"/>
    </w:p>
    <w:p w14:paraId="28F48CC9" w14:textId="38D00005" w:rsidR="00EE3516" w:rsidRPr="008856D2" w:rsidRDefault="008E7C8A" w:rsidP="00EE3516">
      <w:pPr>
        <w:pStyle w:val="Heading1Center"/>
        <w:rPr>
          <w:rtl/>
          <w:lang w:bidi="fa-IR"/>
        </w:rPr>
      </w:pPr>
      <w:bookmarkStart w:id="171" w:name="_Toc93994846"/>
      <w:bookmarkStart w:id="172" w:name="_Toc257908180"/>
      <w:r>
        <w:rPr>
          <w:rFonts w:hint="cs"/>
          <w:rtl/>
          <w:lang w:bidi="fa-IR"/>
        </w:rPr>
        <w:t xml:space="preserve">( </w:t>
      </w:r>
      <w:r w:rsidR="00EE3516" w:rsidRPr="008856D2">
        <w:rPr>
          <w:rtl/>
          <w:lang w:bidi="fa-IR"/>
        </w:rPr>
        <w:t>واللزوم لجماعتهم ومن هم</w:t>
      </w:r>
      <w:bookmarkEnd w:id="171"/>
      <w:r>
        <w:rPr>
          <w:rFonts w:hint="cs"/>
          <w:rtl/>
          <w:lang w:bidi="fa-IR"/>
        </w:rPr>
        <w:t xml:space="preserve"> ؟ )</w:t>
      </w:r>
      <w:bookmarkEnd w:id="172"/>
    </w:p>
    <w:p w14:paraId="48C9D2C3" w14:textId="31981012"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أحمد بن </w:t>
      </w:r>
      <w:r w:rsidR="00A36E9D">
        <w:rPr>
          <w:rtl/>
        </w:rPr>
        <w:t xml:space="preserve">محمّد </w:t>
      </w:r>
      <w:r w:rsidRPr="008856D2">
        <w:rPr>
          <w:rtl/>
        </w:rPr>
        <w:t>بن أبي نصر</w:t>
      </w:r>
      <w:r>
        <w:rPr>
          <w:rtl/>
        </w:rPr>
        <w:t xml:space="preserve"> ، </w:t>
      </w:r>
      <w:r w:rsidRPr="008856D2">
        <w:rPr>
          <w:rtl/>
        </w:rPr>
        <w:t>عن أبان بن عثمان</w:t>
      </w:r>
      <w:r>
        <w:rPr>
          <w:rtl/>
        </w:rPr>
        <w:t xml:space="preserve"> ، </w:t>
      </w:r>
      <w:r w:rsidRPr="008856D2">
        <w:rPr>
          <w:rtl/>
        </w:rPr>
        <w:t>عن ابن أبي يعفور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أن رسول الله </w:t>
      </w:r>
      <w:r w:rsidRPr="00940F9D">
        <w:rPr>
          <w:rStyle w:val="libAlaemChar"/>
          <w:rtl/>
        </w:rPr>
        <w:t>صلى‌الله‌عليه‌وآله</w:t>
      </w:r>
      <w:r w:rsidRPr="008856D2">
        <w:rPr>
          <w:rtl/>
        </w:rPr>
        <w:t xml:space="preserve"> خطب الناس في مس</w:t>
      </w:r>
      <w:r w:rsidR="008E7C8A">
        <w:rPr>
          <w:rtl/>
        </w:rPr>
        <w:t>جد</w:t>
      </w:r>
      <w:r w:rsidR="00161583">
        <w:rPr>
          <w:rtl/>
        </w:rPr>
        <w:t xml:space="preserve"> </w:t>
      </w:r>
      <w:r w:rsidRPr="008856D2">
        <w:rPr>
          <w:rtl/>
        </w:rPr>
        <w:t>الخيف ف</w:t>
      </w:r>
      <w:r w:rsidR="00B124C6">
        <w:rPr>
          <w:rtl/>
        </w:rPr>
        <w:t xml:space="preserve">قال : </w:t>
      </w:r>
      <w:r w:rsidRPr="008856D2">
        <w:rPr>
          <w:rtl/>
        </w:rPr>
        <w:t>نض</w:t>
      </w:r>
      <w:r w:rsidR="008E7C8A">
        <w:rPr>
          <w:rFonts w:hint="cs"/>
          <w:rtl/>
        </w:rPr>
        <w:t>ّ</w:t>
      </w:r>
      <w:r w:rsidRPr="008856D2">
        <w:rPr>
          <w:rtl/>
        </w:rPr>
        <w:t>ر الله عبدا</w:t>
      </w:r>
      <w:r w:rsidR="008E7C8A">
        <w:rPr>
          <w:rFonts w:hint="cs"/>
          <w:rtl/>
        </w:rPr>
        <w:t>ً</w:t>
      </w:r>
      <w:r w:rsidRPr="008856D2">
        <w:rPr>
          <w:rtl/>
        </w:rPr>
        <w:t xml:space="preserve"> سمع مقالتي فوعاها وحفظها</w:t>
      </w:r>
    </w:p>
    <w:p w14:paraId="01A75138" w14:textId="2681C814" w:rsidR="00EE3516" w:rsidRPr="00324B78" w:rsidRDefault="00201378" w:rsidP="006F7B8D">
      <w:pPr>
        <w:pStyle w:val="libLine"/>
        <w:rPr>
          <w:rtl/>
        </w:rPr>
      </w:pPr>
      <w:r>
        <w:rPr>
          <w:rFonts w:hint="cs"/>
          <w:rtl/>
        </w:rPr>
        <w:t>________________________________________________________</w:t>
      </w:r>
    </w:p>
    <w:p w14:paraId="26BEBD60" w14:textId="77777777" w:rsidR="008E7C8A" w:rsidRDefault="00EE3516" w:rsidP="008E7C8A">
      <w:pPr>
        <w:pStyle w:val="Heading1Center"/>
        <w:rPr>
          <w:rtl/>
        </w:rPr>
      </w:pPr>
      <w:bookmarkStart w:id="173" w:name="_Toc93994847"/>
      <w:bookmarkStart w:id="174" w:name="_Toc257908181"/>
      <w:r>
        <w:rPr>
          <w:rtl/>
        </w:rPr>
        <w:t>باب ما أ</w:t>
      </w:r>
      <w:r w:rsidR="008E7C8A">
        <w:rPr>
          <w:rtl/>
        </w:rPr>
        <w:t>مر</w:t>
      </w:r>
      <w:r w:rsidR="004102BD">
        <w:rPr>
          <w:rtl/>
        </w:rPr>
        <w:t xml:space="preserve"> </w:t>
      </w:r>
      <w:r w:rsidR="008E7C8A">
        <w:rPr>
          <w:rtl/>
        </w:rPr>
        <w:t>النبي</w:t>
      </w:r>
      <w:r w:rsidR="004A12BC">
        <w:rPr>
          <w:rtl/>
        </w:rPr>
        <w:t xml:space="preserve"> </w:t>
      </w:r>
      <w:r>
        <w:rPr>
          <w:rtl/>
        </w:rPr>
        <w:t>(ص</w:t>
      </w:r>
      <w:r w:rsidRPr="004A3B67">
        <w:rPr>
          <w:rtl/>
        </w:rPr>
        <w:t>) بالنصيحة ل</w:t>
      </w:r>
      <w:r w:rsidR="005736E8">
        <w:rPr>
          <w:rtl/>
        </w:rPr>
        <w:t xml:space="preserve">أئمّة </w:t>
      </w:r>
      <w:r w:rsidRPr="004A3B67">
        <w:rPr>
          <w:rtl/>
        </w:rPr>
        <w:t>المسلمين واللزوم</w:t>
      </w:r>
      <w:bookmarkEnd w:id="174"/>
    </w:p>
    <w:p w14:paraId="0AE384AC" w14:textId="64623601" w:rsidR="00EE3516" w:rsidRDefault="00EE3516" w:rsidP="008E7C8A">
      <w:pPr>
        <w:pStyle w:val="Heading1Center"/>
        <w:rPr>
          <w:rtl/>
        </w:rPr>
      </w:pPr>
      <w:bookmarkStart w:id="175" w:name="_Toc257908182"/>
      <w:r w:rsidRPr="004A3B67">
        <w:rPr>
          <w:rtl/>
        </w:rPr>
        <w:t>لجماعتهم ومن هم</w:t>
      </w:r>
      <w:bookmarkEnd w:id="173"/>
      <w:bookmarkEnd w:id="175"/>
      <w:r w:rsidRPr="004A3B67">
        <w:rPr>
          <w:rtl/>
        </w:rPr>
        <w:t xml:space="preserve"> </w:t>
      </w:r>
    </w:p>
    <w:p w14:paraId="55657E38" w14:textId="64EB45B9" w:rsidR="00EE3516" w:rsidRPr="008856D2" w:rsidRDefault="00EE3516" w:rsidP="00571CFD">
      <w:pPr>
        <w:pStyle w:val="libNormal"/>
        <w:rPr>
          <w:rtl/>
        </w:rPr>
      </w:pPr>
      <w:r w:rsidRPr="007574B9">
        <w:rPr>
          <w:rStyle w:val="libBold1Char"/>
          <w:rtl/>
        </w:rPr>
        <w:t xml:space="preserve">الحديث </w:t>
      </w:r>
      <w:r w:rsidR="008E7C8A">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rPr>
        <w:t>موثق كالصحيح بسنديه.</w:t>
      </w:r>
    </w:p>
    <w:p w14:paraId="31A8177A" w14:textId="0667BDEB" w:rsidR="00EE3516" w:rsidRPr="008856D2" w:rsidRDefault="00EE3516" w:rsidP="00571CFD">
      <w:pPr>
        <w:pStyle w:val="libNormal"/>
        <w:rPr>
          <w:rtl/>
        </w:rPr>
      </w:pPr>
      <w:r w:rsidRPr="004A3B67">
        <w:rPr>
          <w:rtl/>
        </w:rPr>
        <w:t>ومس</w:t>
      </w:r>
      <w:r w:rsidR="008E7C8A">
        <w:rPr>
          <w:rtl/>
        </w:rPr>
        <w:t>جد</w:t>
      </w:r>
      <w:r w:rsidR="00161583">
        <w:rPr>
          <w:rtl/>
        </w:rPr>
        <w:t xml:space="preserve"> </w:t>
      </w:r>
      <w:r w:rsidRPr="004A3B67">
        <w:rPr>
          <w:rtl/>
        </w:rPr>
        <w:t>الخيف</w:t>
      </w:r>
      <w:r w:rsidRPr="008856D2">
        <w:rPr>
          <w:rtl/>
        </w:rPr>
        <w:t xml:space="preserve"> بالفتح مس</w:t>
      </w:r>
      <w:r w:rsidR="008E7C8A">
        <w:rPr>
          <w:rtl/>
        </w:rPr>
        <w:t>جد</w:t>
      </w:r>
      <w:r w:rsidR="00161583">
        <w:rPr>
          <w:rtl/>
        </w:rPr>
        <w:t xml:space="preserve"> </w:t>
      </w:r>
      <w:r w:rsidRPr="008856D2">
        <w:rPr>
          <w:rtl/>
        </w:rPr>
        <w:t>منى</w:t>
      </w:r>
      <w:r>
        <w:rPr>
          <w:rtl/>
        </w:rPr>
        <w:t xml:space="preserve"> ، </w:t>
      </w:r>
      <w:r w:rsidR="00A10A2E">
        <w:rPr>
          <w:rtl/>
        </w:rPr>
        <w:t xml:space="preserve">وانّما </w:t>
      </w:r>
      <w:r w:rsidRPr="008856D2">
        <w:rPr>
          <w:rtl/>
        </w:rPr>
        <w:t xml:space="preserve">سمي الخيف </w:t>
      </w:r>
      <w:r w:rsidR="004A12BC">
        <w:rPr>
          <w:rtl/>
        </w:rPr>
        <w:t>ل</w:t>
      </w:r>
      <w:r w:rsidR="00161583">
        <w:rPr>
          <w:rtl/>
        </w:rPr>
        <w:t xml:space="preserve">انّه </w:t>
      </w:r>
      <w:r w:rsidRPr="008856D2">
        <w:rPr>
          <w:rtl/>
        </w:rPr>
        <w:t>مرتفع عن الوادي</w:t>
      </w:r>
      <w:r>
        <w:rPr>
          <w:rtl/>
        </w:rPr>
        <w:t xml:space="preserve"> ، </w:t>
      </w:r>
      <w:r w:rsidRPr="008856D2">
        <w:rPr>
          <w:rtl/>
        </w:rPr>
        <w:t>وما ارتفع عن الوادي يسم</w:t>
      </w:r>
      <w:r w:rsidR="008E7C8A">
        <w:rPr>
          <w:rFonts w:hint="cs"/>
          <w:rtl/>
        </w:rPr>
        <w:t>ّ</w:t>
      </w:r>
      <w:r w:rsidRPr="008856D2">
        <w:rPr>
          <w:rtl/>
        </w:rPr>
        <w:t>ى خيفا</w:t>
      </w:r>
      <w:r w:rsidR="008E7C8A">
        <w:rPr>
          <w:rFonts w:hint="cs"/>
          <w:rtl/>
        </w:rPr>
        <w:t>ً</w:t>
      </w:r>
      <w:r>
        <w:rPr>
          <w:rtl/>
        </w:rPr>
        <w:t xml:space="preserve"> « </w:t>
      </w:r>
      <w:r w:rsidRPr="004A3B67">
        <w:rPr>
          <w:rtl/>
        </w:rPr>
        <w:t>نضر الله عبدا</w:t>
      </w:r>
      <w:r w:rsidR="008E7C8A">
        <w:rPr>
          <w:rFonts w:hint="cs"/>
          <w:rtl/>
        </w:rPr>
        <w:t>ً</w:t>
      </w:r>
      <w:r>
        <w:rPr>
          <w:rtl/>
        </w:rPr>
        <w:t xml:space="preserve"> » </w:t>
      </w:r>
      <w:r w:rsidRPr="008856D2">
        <w:rPr>
          <w:rtl/>
        </w:rPr>
        <w:t>كنصر أو على بناء التفعيل أي سر</w:t>
      </w:r>
      <w:r w:rsidR="008E7C8A">
        <w:rPr>
          <w:rFonts w:hint="cs"/>
          <w:rtl/>
        </w:rPr>
        <w:t>ّ</w:t>
      </w:r>
      <w:r w:rsidRPr="008856D2">
        <w:rPr>
          <w:rtl/>
        </w:rPr>
        <w:t>ه وأبهجه</w:t>
      </w:r>
      <w:r>
        <w:rPr>
          <w:rtl/>
        </w:rPr>
        <w:t xml:space="preserve"> ، </w:t>
      </w:r>
      <w:r w:rsidR="00B124C6">
        <w:rPr>
          <w:rtl/>
        </w:rPr>
        <w:t xml:space="preserve">قال : </w:t>
      </w:r>
      <w:r w:rsidRPr="008856D2">
        <w:rPr>
          <w:rtl/>
        </w:rPr>
        <w:t>في النهاية</w:t>
      </w:r>
      <w:r>
        <w:rPr>
          <w:rtl/>
        </w:rPr>
        <w:t xml:space="preserve"> : </w:t>
      </w:r>
      <w:r w:rsidRPr="008856D2">
        <w:rPr>
          <w:rtl/>
        </w:rPr>
        <w:t>فيه</w:t>
      </w:r>
      <w:r>
        <w:rPr>
          <w:rtl/>
        </w:rPr>
        <w:t xml:space="preserve"> : </w:t>
      </w:r>
      <w:r w:rsidRPr="008856D2">
        <w:rPr>
          <w:rtl/>
        </w:rPr>
        <w:t>نضر الله امرءا</w:t>
      </w:r>
      <w:r w:rsidR="008D3893">
        <w:rPr>
          <w:rFonts w:hint="cs"/>
          <w:rtl/>
        </w:rPr>
        <w:t>ً</w:t>
      </w:r>
      <w:r w:rsidRPr="008856D2">
        <w:rPr>
          <w:rtl/>
        </w:rPr>
        <w:t xml:space="preserve"> سمع مقالتي فوعاها</w:t>
      </w:r>
      <w:r>
        <w:rPr>
          <w:rtl/>
        </w:rPr>
        <w:t xml:space="preserve"> ، </w:t>
      </w:r>
      <w:r w:rsidRPr="008856D2">
        <w:rPr>
          <w:rtl/>
        </w:rPr>
        <w:t>نضرة ونضرة وأنضره</w:t>
      </w:r>
      <w:r>
        <w:rPr>
          <w:rtl/>
        </w:rPr>
        <w:t xml:space="preserve"> ، </w:t>
      </w:r>
      <w:r w:rsidRPr="008856D2">
        <w:rPr>
          <w:rtl/>
        </w:rPr>
        <w:t>أي ن</w:t>
      </w:r>
      <w:r w:rsidR="006E7FB2">
        <w:rPr>
          <w:rtl/>
        </w:rPr>
        <w:t xml:space="preserve">عمّه </w:t>
      </w:r>
      <w:r w:rsidRPr="008856D2">
        <w:rPr>
          <w:rtl/>
        </w:rPr>
        <w:t>ويروى بالتشديد والتخفيف من النضارة وهي في الأصل حسن الوجه والبريق</w:t>
      </w:r>
      <w:r>
        <w:rPr>
          <w:rtl/>
        </w:rPr>
        <w:t xml:space="preserve"> ، </w:t>
      </w:r>
      <w:r w:rsidR="00A10A2E">
        <w:rPr>
          <w:rtl/>
        </w:rPr>
        <w:t xml:space="preserve">وانّما </w:t>
      </w:r>
      <w:r w:rsidRPr="008856D2">
        <w:rPr>
          <w:rtl/>
        </w:rPr>
        <w:t>أراد حسن خلقه وقدره</w:t>
      </w:r>
      <w:r>
        <w:rPr>
          <w:rtl/>
        </w:rPr>
        <w:t xml:space="preserve"> ، </w:t>
      </w:r>
      <w:r w:rsidRPr="008856D2">
        <w:rPr>
          <w:rtl/>
        </w:rPr>
        <w:t xml:space="preserve">وفي المغرب عن الأزدي ليس هذا من الحسن في الوجه </w:t>
      </w:r>
      <w:r w:rsidR="00A10A2E">
        <w:rPr>
          <w:rtl/>
        </w:rPr>
        <w:t xml:space="preserve">وانّما </w:t>
      </w:r>
      <w:r w:rsidRPr="008856D2">
        <w:rPr>
          <w:rtl/>
        </w:rPr>
        <w:t>هو في الجاه والقدر.</w:t>
      </w:r>
    </w:p>
    <w:p w14:paraId="18997F7C" w14:textId="77777777" w:rsidR="00EE3516" w:rsidRDefault="00EE3516" w:rsidP="00571CFD">
      <w:pPr>
        <w:pStyle w:val="libNormal"/>
        <w:rPr>
          <w:rtl/>
        </w:rPr>
      </w:pPr>
      <w:r w:rsidRPr="008856D2">
        <w:rPr>
          <w:rtl/>
        </w:rPr>
        <w:t>وفي النهاية وعيت الحديث أعيه وعيا فأنا واع إذا حفظته وفهمته</w:t>
      </w:r>
      <w:r>
        <w:rPr>
          <w:rtl/>
        </w:rPr>
        <w:t xml:space="preserve"> ، </w:t>
      </w:r>
      <w:r w:rsidRPr="008856D2">
        <w:rPr>
          <w:rtl/>
        </w:rPr>
        <w:t>وفلان أوعى من فلان أي أحفظ وأفهم</w:t>
      </w:r>
      <w:r>
        <w:rPr>
          <w:rtl/>
        </w:rPr>
        <w:t xml:space="preserve"> ، </w:t>
      </w:r>
      <w:r w:rsidRPr="008856D2">
        <w:rPr>
          <w:rtl/>
        </w:rPr>
        <w:t>ومنه الحديث نضر الله امرءا سمع مقالتي فوعاها فرب مبلغ أوعى من سامع</w:t>
      </w:r>
      <w:r>
        <w:rPr>
          <w:rtl/>
        </w:rPr>
        <w:t xml:space="preserve"> ، </w:t>
      </w:r>
      <w:r w:rsidRPr="008856D2">
        <w:rPr>
          <w:rtl/>
        </w:rPr>
        <w:t>انتهى.</w:t>
      </w:r>
    </w:p>
    <w:p w14:paraId="53BC7B8E" w14:textId="5B70AF5A" w:rsidR="00EE3516" w:rsidRPr="008856D2" w:rsidRDefault="00EE3516" w:rsidP="00571CFD">
      <w:pPr>
        <w:pStyle w:val="libNormal"/>
        <w:rPr>
          <w:rtl/>
        </w:rPr>
      </w:pPr>
      <w:r>
        <w:rPr>
          <w:rtl/>
        </w:rPr>
        <w:t xml:space="preserve">« </w:t>
      </w:r>
      <w:r w:rsidRPr="004A3B67">
        <w:rPr>
          <w:rtl/>
        </w:rPr>
        <w:t>وحفظها</w:t>
      </w:r>
      <w:r>
        <w:rPr>
          <w:rtl/>
        </w:rPr>
        <w:t xml:space="preserve"> » </w:t>
      </w:r>
      <w:r w:rsidR="00831D1C">
        <w:rPr>
          <w:rtl/>
        </w:rPr>
        <w:t xml:space="preserve">تأكيداً </w:t>
      </w:r>
      <w:r>
        <w:rPr>
          <w:rtl/>
        </w:rPr>
        <w:t xml:space="preserve">، </w:t>
      </w:r>
      <w:r w:rsidRPr="008856D2">
        <w:rPr>
          <w:rtl/>
        </w:rPr>
        <w:t>والوعي عند الس</w:t>
      </w:r>
      <w:r w:rsidR="008D3893">
        <w:rPr>
          <w:rFonts w:hint="cs"/>
          <w:rtl/>
        </w:rPr>
        <w:t>ّ</w:t>
      </w:r>
      <w:r w:rsidRPr="008856D2">
        <w:rPr>
          <w:rtl/>
        </w:rPr>
        <w:t>ماع والحفظ بعده</w:t>
      </w:r>
      <w:r>
        <w:rPr>
          <w:rtl/>
        </w:rPr>
        <w:t xml:space="preserve"> ، </w:t>
      </w:r>
      <w:r w:rsidRPr="008856D2">
        <w:rPr>
          <w:rtl/>
        </w:rPr>
        <w:t>وظاهره حفظ اللفظ ف</w:t>
      </w:r>
      <w:r w:rsidR="000548C0">
        <w:rPr>
          <w:rtl/>
        </w:rPr>
        <w:t xml:space="preserve">يدلّ </w:t>
      </w:r>
      <w:r w:rsidRPr="008856D2">
        <w:rPr>
          <w:rtl/>
        </w:rPr>
        <w:t>على رجح</w:t>
      </w:r>
      <w:r w:rsidR="00161583">
        <w:rPr>
          <w:rtl/>
        </w:rPr>
        <w:t xml:space="preserve">انّه </w:t>
      </w:r>
      <w:r w:rsidRPr="008856D2">
        <w:rPr>
          <w:rtl/>
        </w:rPr>
        <w:t>ولا ريب فيه</w:t>
      </w:r>
      <w:r>
        <w:rPr>
          <w:rtl/>
        </w:rPr>
        <w:t xml:space="preserve"> ، </w:t>
      </w:r>
      <w:r w:rsidRPr="008856D2">
        <w:rPr>
          <w:rtl/>
        </w:rPr>
        <w:t>وأم</w:t>
      </w:r>
      <w:r w:rsidR="008D3893">
        <w:rPr>
          <w:rFonts w:hint="cs"/>
          <w:rtl/>
        </w:rPr>
        <w:t>ّ</w:t>
      </w:r>
      <w:r w:rsidRPr="008856D2">
        <w:rPr>
          <w:rtl/>
        </w:rPr>
        <w:t>ا ما استدل</w:t>
      </w:r>
      <w:r w:rsidR="008D3893">
        <w:rPr>
          <w:rFonts w:hint="cs"/>
          <w:rtl/>
        </w:rPr>
        <w:t>ّ</w:t>
      </w:r>
      <w:r w:rsidRPr="008856D2">
        <w:rPr>
          <w:rtl/>
        </w:rPr>
        <w:t xml:space="preserve"> به على عدم جواز النقل بالمعنى فلا يخفى وهنه</w:t>
      </w:r>
      <w:r>
        <w:rPr>
          <w:rtl/>
        </w:rPr>
        <w:t xml:space="preserve"> ، </w:t>
      </w:r>
      <w:r w:rsidRPr="008856D2">
        <w:rPr>
          <w:rtl/>
        </w:rPr>
        <w:t xml:space="preserve">فإن الدعاء لمن فعل فعلا لا </w:t>
      </w:r>
      <w:r w:rsidR="000548C0">
        <w:rPr>
          <w:rtl/>
        </w:rPr>
        <w:t xml:space="preserve">يدلّ </w:t>
      </w:r>
      <w:r w:rsidRPr="008856D2">
        <w:rPr>
          <w:rtl/>
        </w:rPr>
        <w:t>على حرمة تركه</w:t>
      </w:r>
      <w:r>
        <w:rPr>
          <w:rtl/>
        </w:rPr>
        <w:t xml:space="preserve"> ، </w:t>
      </w:r>
      <w:r w:rsidRPr="008856D2">
        <w:rPr>
          <w:rtl/>
        </w:rPr>
        <w:t xml:space="preserve">مع </w:t>
      </w:r>
      <w:r w:rsidR="00161583">
        <w:rPr>
          <w:rtl/>
        </w:rPr>
        <w:t xml:space="preserve">انّه </w:t>
      </w:r>
      <w:r w:rsidRPr="008856D2">
        <w:rPr>
          <w:rtl/>
        </w:rPr>
        <w:t xml:space="preserve">يحتمل أن يكون المعنى تغيير شيء </w:t>
      </w:r>
      <w:r w:rsidR="00E81716">
        <w:rPr>
          <w:rtl/>
        </w:rPr>
        <w:t xml:space="preserve">يتغيّر </w:t>
      </w:r>
      <w:r w:rsidRPr="008856D2">
        <w:rPr>
          <w:rtl/>
        </w:rPr>
        <w:t>به المعنى لكنه بعيد عن سياق ما سيأتي كما لا يخفى.</w:t>
      </w:r>
    </w:p>
    <w:p w14:paraId="3C971096" w14:textId="77777777" w:rsidR="002A5FAD" w:rsidRDefault="002A5FAD" w:rsidP="002A5FAD">
      <w:pPr>
        <w:pStyle w:val="libNormal"/>
        <w:rPr>
          <w:rtl/>
        </w:rPr>
      </w:pPr>
      <w:r w:rsidRPr="002A5FAD">
        <w:rPr>
          <w:rStyle w:val="libNormalChar"/>
          <w:rtl/>
        </w:rPr>
        <w:br w:type="page"/>
      </w:r>
    </w:p>
    <w:p w14:paraId="00DCE9AE" w14:textId="3D6302B7" w:rsidR="00EE3516" w:rsidRPr="008856D2" w:rsidRDefault="00EE3516" w:rsidP="002A5FAD">
      <w:pPr>
        <w:pStyle w:val="libNormal0"/>
        <w:rPr>
          <w:rtl/>
        </w:rPr>
      </w:pPr>
      <w:r>
        <w:rPr>
          <w:rtl/>
        </w:rPr>
        <w:lastRenderedPageBreak/>
        <w:t>و</w:t>
      </w:r>
      <w:r w:rsidRPr="008856D2">
        <w:rPr>
          <w:rtl/>
        </w:rPr>
        <w:t>بل</w:t>
      </w:r>
      <w:r w:rsidR="008D3893">
        <w:rPr>
          <w:rFonts w:hint="cs"/>
          <w:rtl/>
        </w:rPr>
        <w:t>ّ</w:t>
      </w:r>
      <w:r w:rsidRPr="008856D2">
        <w:rPr>
          <w:rtl/>
        </w:rPr>
        <w:t xml:space="preserve">غها من لم يسمعها </w:t>
      </w:r>
      <w:r w:rsidR="008D3893">
        <w:rPr>
          <w:rFonts w:hint="cs"/>
          <w:rtl/>
        </w:rPr>
        <w:t xml:space="preserve">، </w:t>
      </w:r>
      <w:r w:rsidRPr="008856D2">
        <w:rPr>
          <w:rtl/>
        </w:rPr>
        <w:t>فر</w:t>
      </w:r>
      <w:r w:rsidR="008D3893">
        <w:rPr>
          <w:rFonts w:hint="cs"/>
          <w:rtl/>
        </w:rPr>
        <w:t>ُ</w:t>
      </w:r>
      <w:r w:rsidRPr="008856D2">
        <w:rPr>
          <w:rtl/>
        </w:rPr>
        <w:t>ب</w:t>
      </w:r>
      <w:r w:rsidR="008D3893">
        <w:rPr>
          <w:rFonts w:hint="cs"/>
          <w:rtl/>
        </w:rPr>
        <w:t>َّ</w:t>
      </w:r>
      <w:r w:rsidRPr="008856D2">
        <w:rPr>
          <w:rtl/>
        </w:rPr>
        <w:t xml:space="preserve"> حامل فقه غير فقيه ورب</w:t>
      </w:r>
      <w:r w:rsidR="008D3893">
        <w:rPr>
          <w:rFonts w:hint="cs"/>
          <w:rtl/>
        </w:rPr>
        <w:t>َّ</w:t>
      </w:r>
      <w:r w:rsidRPr="008856D2">
        <w:rPr>
          <w:rtl/>
        </w:rPr>
        <w:t xml:space="preserve"> حامل فقه إلى من هو أفقه منه ثلاث لا يغل</w:t>
      </w:r>
      <w:r w:rsidR="008D3893">
        <w:rPr>
          <w:rFonts w:hint="cs"/>
          <w:rtl/>
        </w:rPr>
        <w:t>ُ</w:t>
      </w:r>
      <w:r w:rsidRPr="008856D2">
        <w:rPr>
          <w:rtl/>
        </w:rPr>
        <w:t xml:space="preserve"> عليهن</w:t>
      </w:r>
      <w:r w:rsidR="008D3893">
        <w:rPr>
          <w:rFonts w:hint="cs"/>
          <w:rtl/>
        </w:rPr>
        <w:t>َّ</w:t>
      </w:r>
      <w:r w:rsidR="008D3893">
        <w:rPr>
          <w:rtl/>
        </w:rPr>
        <w:t xml:space="preserve"> قلب امر</w:t>
      </w:r>
      <w:r w:rsidR="008D3893">
        <w:rPr>
          <w:rFonts w:hint="cs"/>
          <w:rtl/>
        </w:rPr>
        <w:t>ىء</w:t>
      </w:r>
      <w:r w:rsidRPr="008856D2">
        <w:rPr>
          <w:rtl/>
        </w:rPr>
        <w:t xml:space="preserve"> مسلم </w:t>
      </w:r>
      <w:r w:rsidR="008D3893">
        <w:rPr>
          <w:rFonts w:hint="cs"/>
          <w:rtl/>
        </w:rPr>
        <w:t xml:space="preserve">: </w:t>
      </w:r>
      <w:r w:rsidRPr="008856D2">
        <w:rPr>
          <w:rtl/>
        </w:rPr>
        <w:t>إخلاص العمل لله والنصيحة لأئم</w:t>
      </w:r>
      <w:r w:rsidR="008D3893">
        <w:rPr>
          <w:rFonts w:hint="cs"/>
          <w:rtl/>
        </w:rPr>
        <w:t>ّ</w:t>
      </w:r>
      <w:r w:rsidRPr="008856D2">
        <w:rPr>
          <w:rtl/>
        </w:rPr>
        <w:t>ة</w:t>
      </w:r>
    </w:p>
    <w:p w14:paraId="35FD6BB0" w14:textId="09FF0F61" w:rsidR="00EE3516" w:rsidRDefault="00201378" w:rsidP="006F7B8D">
      <w:pPr>
        <w:pStyle w:val="libLine"/>
        <w:rPr>
          <w:rtl/>
        </w:rPr>
      </w:pPr>
      <w:r>
        <w:rPr>
          <w:rFonts w:hint="cs"/>
          <w:rtl/>
        </w:rPr>
        <w:t>________________________________________________________</w:t>
      </w:r>
    </w:p>
    <w:p w14:paraId="5619109C" w14:textId="66788CCF" w:rsidR="00EE3516" w:rsidRPr="008856D2" w:rsidRDefault="00EE3516" w:rsidP="00571CFD">
      <w:pPr>
        <w:pStyle w:val="libNormal"/>
        <w:rPr>
          <w:rtl/>
          <w:lang w:bidi="fa-IR"/>
        </w:rPr>
      </w:pPr>
      <w:r>
        <w:rPr>
          <w:rtl/>
        </w:rPr>
        <w:t xml:space="preserve">« </w:t>
      </w:r>
      <w:r w:rsidRPr="004A3B67">
        <w:rPr>
          <w:rtl/>
        </w:rPr>
        <w:t>وبل</w:t>
      </w:r>
      <w:r w:rsidR="008D3893">
        <w:rPr>
          <w:rFonts w:hint="cs"/>
          <w:rtl/>
        </w:rPr>
        <w:t>ّ</w:t>
      </w:r>
      <w:r w:rsidRPr="004A3B67">
        <w:rPr>
          <w:rtl/>
        </w:rPr>
        <w:t>غها من يسمعها</w:t>
      </w:r>
      <w:r>
        <w:rPr>
          <w:rtl/>
        </w:rPr>
        <w:t xml:space="preserve"> » </w:t>
      </w:r>
      <w:r w:rsidR="000548C0">
        <w:rPr>
          <w:rtl/>
          <w:lang w:bidi="fa-IR"/>
        </w:rPr>
        <w:t xml:space="preserve">يدلّ </w:t>
      </w:r>
      <w:r w:rsidRPr="008856D2">
        <w:rPr>
          <w:rtl/>
          <w:lang w:bidi="fa-IR"/>
        </w:rPr>
        <w:t>على فضل رواية الحديث</w:t>
      </w:r>
      <w:r>
        <w:rPr>
          <w:rtl/>
          <w:lang w:bidi="fa-IR"/>
        </w:rPr>
        <w:t xml:space="preserve"> </w:t>
      </w:r>
      <w:r>
        <w:rPr>
          <w:rtl/>
        </w:rPr>
        <w:t xml:space="preserve">« </w:t>
      </w:r>
      <w:r w:rsidRPr="004A3B67">
        <w:rPr>
          <w:rtl/>
        </w:rPr>
        <w:t>فرب حامل فقه</w:t>
      </w:r>
      <w:r>
        <w:rPr>
          <w:rtl/>
        </w:rPr>
        <w:t xml:space="preserve"> » </w:t>
      </w:r>
      <w:r w:rsidRPr="008856D2">
        <w:rPr>
          <w:rtl/>
          <w:lang w:bidi="fa-IR"/>
        </w:rPr>
        <w:t>قيل</w:t>
      </w:r>
      <w:r>
        <w:rPr>
          <w:rtl/>
          <w:lang w:bidi="fa-IR"/>
        </w:rPr>
        <w:t xml:space="preserve"> : </w:t>
      </w:r>
    </w:p>
    <w:p w14:paraId="1A9F1587" w14:textId="0C5E0663" w:rsidR="00EE3516" w:rsidRPr="008856D2" w:rsidRDefault="00EE3516" w:rsidP="00571CFD">
      <w:pPr>
        <w:pStyle w:val="libNormal"/>
        <w:rPr>
          <w:rtl/>
        </w:rPr>
      </w:pPr>
      <w:r w:rsidRPr="008856D2">
        <w:rPr>
          <w:rtl/>
        </w:rPr>
        <w:t>الفاء للبيان ورب</w:t>
      </w:r>
      <w:r w:rsidR="008D3893">
        <w:rPr>
          <w:rFonts w:hint="cs"/>
          <w:rtl/>
        </w:rPr>
        <w:t>ّ</w:t>
      </w:r>
      <w:r w:rsidRPr="008856D2">
        <w:rPr>
          <w:rtl/>
        </w:rPr>
        <w:t xml:space="preserve"> للتكثير</w:t>
      </w:r>
      <w:r>
        <w:rPr>
          <w:rtl/>
        </w:rPr>
        <w:t xml:space="preserve"> ، </w:t>
      </w:r>
      <w:r w:rsidRPr="008856D2">
        <w:rPr>
          <w:rtl/>
        </w:rPr>
        <w:t>وفيها ثمان لغات ضم المهملة وفتحها</w:t>
      </w:r>
      <w:r>
        <w:rPr>
          <w:rtl/>
        </w:rPr>
        <w:t xml:space="preserve"> ، </w:t>
      </w:r>
      <w:r w:rsidRPr="008856D2">
        <w:rPr>
          <w:rtl/>
        </w:rPr>
        <w:t>وشد الموحدة المفتوحة وتخفيفها</w:t>
      </w:r>
      <w:r>
        <w:rPr>
          <w:rtl/>
        </w:rPr>
        <w:t xml:space="preserve"> ، </w:t>
      </w:r>
      <w:r w:rsidRPr="008856D2">
        <w:rPr>
          <w:rtl/>
        </w:rPr>
        <w:t xml:space="preserve">وهو مبتدأ مضاف عند </w:t>
      </w:r>
      <w:r w:rsidR="00E335AA">
        <w:rPr>
          <w:rtl/>
        </w:rPr>
        <w:t xml:space="preserve">الكوفيّين </w:t>
      </w:r>
      <w:r>
        <w:rPr>
          <w:rtl/>
        </w:rPr>
        <w:t xml:space="preserve">، </w:t>
      </w:r>
      <w:r w:rsidRPr="008856D2">
        <w:rPr>
          <w:rtl/>
        </w:rPr>
        <w:t>وحرف جر مجرورها مبتدأ وهو مجرور لفظا</w:t>
      </w:r>
      <w:r w:rsidR="008D3893">
        <w:rPr>
          <w:rFonts w:hint="cs"/>
          <w:rtl/>
        </w:rPr>
        <w:t>ً</w:t>
      </w:r>
      <w:r w:rsidRPr="008856D2">
        <w:rPr>
          <w:rtl/>
        </w:rPr>
        <w:t xml:space="preserve"> مرفوع </w:t>
      </w:r>
      <w:r w:rsidR="00EC2EAB">
        <w:rPr>
          <w:rtl/>
        </w:rPr>
        <w:t xml:space="preserve">محلاً </w:t>
      </w:r>
      <w:r w:rsidRPr="008856D2">
        <w:rPr>
          <w:rtl/>
        </w:rPr>
        <w:t>عند البصري</w:t>
      </w:r>
      <w:r w:rsidR="008D3893">
        <w:rPr>
          <w:rFonts w:hint="cs"/>
          <w:rtl/>
        </w:rPr>
        <w:t>ّ</w:t>
      </w:r>
      <w:r w:rsidRPr="008856D2">
        <w:rPr>
          <w:rtl/>
        </w:rPr>
        <w:t>ين.</w:t>
      </w:r>
    </w:p>
    <w:p w14:paraId="6409A240" w14:textId="7B638630" w:rsidR="00EE3516" w:rsidRPr="008856D2" w:rsidRDefault="00EE3516" w:rsidP="00571CFD">
      <w:pPr>
        <w:pStyle w:val="libNormal"/>
        <w:rPr>
          <w:rtl/>
        </w:rPr>
      </w:pPr>
      <w:r w:rsidRPr="004A3B67">
        <w:rPr>
          <w:rtl/>
        </w:rPr>
        <w:t>والفقه</w:t>
      </w:r>
      <w:r w:rsidRPr="008856D2">
        <w:rPr>
          <w:rtl/>
        </w:rPr>
        <w:t xml:space="preserve"> بالك</w:t>
      </w:r>
      <w:r w:rsidR="008D3893">
        <w:rPr>
          <w:rtl/>
        </w:rPr>
        <w:t>سر</w:t>
      </w:r>
      <w:r w:rsidR="00FA108B">
        <w:rPr>
          <w:rtl/>
        </w:rPr>
        <w:t xml:space="preserve"> </w:t>
      </w:r>
      <w:r w:rsidRPr="008856D2">
        <w:rPr>
          <w:rtl/>
        </w:rPr>
        <w:t>العلم</w:t>
      </w:r>
      <w:r>
        <w:rPr>
          <w:rtl/>
        </w:rPr>
        <w:t xml:space="preserve"> ، </w:t>
      </w:r>
      <w:r w:rsidRPr="008856D2">
        <w:rPr>
          <w:rtl/>
        </w:rPr>
        <w:t>و</w:t>
      </w:r>
      <w:r>
        <w:rPr>
          <w:rtl/>
        </w:rPr>
        <w:t xml:space="preserve"> « </w:t>
      </w:r>
      <w:r w:rsidRPr="004A3B67">
        <w:rPr>
          <w:rtl/>
        </w:rPr>
        <w:t>غير</w:t>
      </w:r>
      <w:r>
        <w:rPr>
          <w:rtl/>
        </w:rPr>
        <w:t xml:space="preserve"> » </w:t>
      </w:r>
      <w:r w:rsidRPr="008856D2">
        <w:rPr>
          <w:rtl/>
        </w:rPr>
        <w:t>مرفوع بالخبرية</w:t>
      </w:r>
      <w:r>
        <w:rPr>
          <w:rtl/>
        </w:rPr>
        <w:t xml:space="preserve"> ، </w:t>
      </w:r>
      <w:r w:rsidRPr="008856D2">
        <w:rPr>
          <w:rtl/>
        </w:rPr>
        <w:t>وكذا</w:t>
      </w:r>
      <w:r>
        <w:rPr>
          <w:rtl/>
        </w:rPr>
        <w:t xml:space="preserve"> « </w:t>
      </w:r>
      <w:r w:rsidRPr="004A3B67">
        <w:rPr>
          <w:rtl/>
        </w:rPr>
        <w:t>إلى من</w:t>
      </w:r>
      <w:r>
        <w:rPr>
          <w:rtl/>
        </w:rPr>
        <w:t xml:space="preserve"> » </w:t>
      </w:r>
      <w:r w:rsidRPr="008856D2">
        <w:rPr>
          <w:rtl/>
        </w:rPr>
        <w:t>خبر المبتدأ بتأويل مؤد</w:t>
      </w:r>
      <w:r w:rsidR="008D3893">
        <w:rPr>
          <w:rFonts w:hint="cs"/>
          <w:rtl/>
        </w:rPr>
        <w:t>ّ</w:t>
      </w:r>
      <w:r>
        <w:rPr>
          <w:rtl/>
        </w:rPr>
        <w:t xml:space="preserve"> « </w:t>
      </w:r>
      <w:r w:rsidRPr="004A3B67">
        <w:rPr>
          <w:rtl/>
        </w:rPr>
        <w:t>ثلاث</w:t>
      </w:r>
      <w:r>
        <w:rPr>
          <w:rtl/>
        </w:rPr>
        <w:t xml:space="preserve"> » </w:t>
      </w:r>
      <w:r w:rsidRPr="008856D2">
        <w:rPr>
          <w:rtl/>
        </w:rPr>
        <w:t>مبتدأ أي ثلاث خصال والجملة التي تليها خبرها</w:t>
      </w:r>
      <w:r>
        <w:rPr>
          <w:rtl/>
        </w:rPr>
        <w:t xml:space="preserve"> ، </w:t>
      </w:r>
      <w:r w:rsidRPr="008856D2">
        <w:rPr>
          <w:rtl/>
        </w:rPr>
        <w:t>أو نعت والخبر إخلاص العمل</w:t>
      </w:r>
      <w:r>
        <w:rPr>
          <w:rtl/>
        </w:rPr>
        <w:t xml:space="preserve"> ، </w:t>
      </w:r>
      <w:r w:rsidRPr="008856D2">
        <w:rPr>
          <w:rtl/>
        </w:rPr>
        <w:t>و</w:t>
      </w:r>
      <w:r w:rsidR="00B124C6">
        <w:rPr>
          <w:rtl/>
        </w:rPr>
        <w:t xml:space="preserve">قال : </w:t>
      </w:r>
      <w:r w:rsidRPr="008856D2">
        <w:rPr>
          <w:rtl/>
        </w:rPr>
        <w:t>في النهاية</w:t>
      </w:r>
      <w:r>
        <w:rPr>
          <w:rtl/>
        </w:rPr>
        <w:t xml:space="preserve"> : </w:t>
      </w:r>
      <w:r w:rsidRPr="008856D2">
        <w:rPr>
          <w:rtl/>
        </w:rPr>
        <w:t>في الحديث ثلاث لا يغل عليهن قلب مؤمن</w:t>
      </w:r>
      <w:r>
        <w:rPr>
          <w:rtl/>
        </w:rPr>
        <w:t xml:space="preserve"> ، </w:t>
      </w:r>
      <w:r w:rsidRPr="008856D2">
        <w:rPr>
          <w:rtl/>
        </w:rPr>
        <w:t>هو من الأغلال الخيانة في كل شيء</w:t>
      </w:r>
      <w:r>
        <w:rPr>
          <w:rtl/>
        </w:rPr>
        <w:t xml:space="preserve"> ، </w:t>
      </w:r>
      <w:r w:rsidRPr="008856D2">
        <w:rPr>
          <w:rtl/>
        </w:rPr>
        <w:t>ويروى يغل بفتح الياء من الغل وهو الحقد</w:t>
      </w:r>
      <w:r>
        <w:rPr>
          <w:rtl/>
        </w:rPr>
        <w:t xml:space="preserve"> ، </w:t>
      </w:r>
      <w:r w:rsidRPr="008856D2">
        <w:rPr>
          <w:rtl/>
        </w:rPr>
        <w:t>أي لا يدخله حقد يزيله عن ال</w:t>
      </w:r>
      <w:r w:rsidR="00D407B9">
        <w:rPr>
          <w:rtl/>
        </w:rPr>
        <w:t xml:space="preserve">حقَّ </w:t>
      </w:r>
      <w:r>
        <w:rPr>
          <w:rtl/>
        </w:rPr>
        <w:t xml:space="preserve">، </w:t>
      </w:r>
      <w:r w:rsidRPr="008856D2">
        <w:rPr>
          <w:rtl/>
        </w:rPr>
        <w:t>وروي يغل بالتخفيف من الوغول الدخول في الشر</w:t>
      </w:r>
      <w:r>
        <w:rPr>
          <w:rtl/>
        </w:rPr>
        <w:t xml:space="preserve"> ، </w:t>
      </w:r>
      <w:r w:rsidRPr="008856D2">
        <w:rPr>
          <w:rtl/>
        </w:rPr>
        <w:t>والمعنى أن هذه الخلال الثلاث تستصلح بها القلوب</w:t>
      </w:r>
      <w:r>
        <w:rPr>
          <w:rtl/>
        </w:rPr>
        <w:t xml:space="preserve"> ، </w:t>
      </w:r>
      <w:r w:rsidRPr="008856D2">
        <w:rPr>
          <w:rtl/>
        </w:rPr>
        <w:t>فمن تمس</w:t>
      </w:r>
      <w:r w:rsidR="008D3893">
        <w:rPr>
          <w:rFonts w:hint="cs"/>
          <w:rtl/>
        </w:rPr>
        <w:t>ّ</w:t>
      </w:r>
      <w:r w:rsidRPr="008856D2">
        <w:rPr>
          <w:rtl/>
        </w:rPr>
        <w:t>ك بها طهر قلبه من الخيانة والدغل والشر</w:t>
      </w:r>
      <w:r>
        <w:rPr>
          <w:rtl/>
        </w:rPr>
        <w:t xml:space="preserve"> « </w:t>
      </w:r>
      <w:r w:rsidRPr="004A3B67">
        <w:rPr>
          <w:rtl/>
        </w:rPr>
        <w:t>وعليهن</w:t>
      </w:r>
      <w:r>
        <w:rPr>
          <w:rtl/>
        </w:rPr>
        <w:t xml:space="preserve"> » </w:t>
      </w:r>
      <w:r w:rsidRPr="008856D2">
        <w:rPr>
          <w:rtl/>
        </w:rPr>
        <w:t>في موضع الحال تقديره لا يغل كائنا</w:t>
      </w:r>
      <w:r w:rsidR="008D3893">
        <w:rPr>
          <w:rFonts w:hint="cs"/>
          <w:rtl/>
        </w:rPr>
        <w:t>ً</w:t>
      </w:r>
      <w:r w:rsidRPr="008856D2">
        <w:rPr>
          <w:rtl/>
        </w:rPr>
        <w:t xml:space="preserve"> عليهن قلب مؤمن</w:t>
      </w:r>
      <w:r>
        <w:rPr>
          <w:rtl/>
        </w:rPr>
        <w:t xml:space="preserve"> ، </w:t>
      </w:r>
      <w:r w:rsidRPr="008856D2">
        <w:rPr>
          <w:rtl/>
        </w:rPr>
        <w:t>انتهى.</w:t>
      </w:r>
    </w:p>
    <w:p w14:paraId="60A252A8" w14:textId="771A73FE" w:rsidR="00EE3516" w:rsidRPr="008856D2" w:rsidRDefault="00EE3516" w:rsidP="00571CFD">
      <w:pPr>
        <w:pStyle w:val="libNormal"/>
        <w:rPr>
          <w:rtl/>
        </w:rPr>
      </w:pPr>
      <w:r w:rsidRPr="008856D2">
        <w:rPr>
          <w:rtl/>
        </w:rPr>
        <w:t>و</w:t>
      </w:r>
      <w:r w:rsidR="00B124C6">
        <w:rPr>
          <w:rtl/>
        </w:rPr>
        <w:t xml:space="preserve">قال : </w:t>
      </w:r>
      <w:r w:rsidRPr="008856D2">
        <w:rPr>
          <w:rtl/>
        </w:rPr>
        <w:t>الطيبي</w:t>
      </w:r>
      <w:r>
        <w:rPr>
          <w:rtl/>
        </w:rPr>
        <w:t xml:space="preserve"> : </w:t>
      </w:r>
      <w:r w:rsidRPr="008856D2">
        <w:rPr>
          <w:rtl/>
        </w:rPr>
        <w:t>أي لا يخون قلبه فيها</w:t>
      </w:r>
      <w:r>
        <w:rPr>
          <w:rtl/>
        </w:rPr>
        <w:t xml:space="preserve"> ، </w:t>
      </w:r>
      <w:r w:rsidRPr="008856D2">
        <w:rPr>
          <w:rtl/>
        </w:rPr>
        <w:t>قوله</w:t>
      </w:r>
      <w:r>
        <w:rPr>
          <w:rtl/>
        </w:rPr>
        <w:t xml:space="preserve"> : </w:t>
      </w:r>
      <w:r w:rsidRPr="008856D2">
        <w:rPr>
          <w:rtl/>
        </w:rPr>
        <w:t>ثلاث تأكيد لقوله نضر الله امرءا سمع مقالتي</w:t>
      </w:r>
      <w:r>
        <w:rPr>
          <w:rtl/>
        </w:rPr>
        <w:t xml:space="preserve"> ، </w:t>
      </w:r>
      <w:r w:rsidRPr="008856D2">
        <w:rPr>
          <w:rtl/>
        </w:rPr>
        <w:t>ف</w:t>
      </w:r>
      <w:r w:rsidR="00161583">
        <w:rPr>
          <w:rtl/>
        </w:rPr>
        <w:t xml:space="preserve">انّه </w:t>
      </w:r>
      <w:r w:rsidR="00EF7FC8">
        <w:rPr>
          <w:rtl/>
        </w:rPr>
        <w:t xml:space="preserve">لـمّا </w:t>
      </w:r>
      <w:r w:rsidRPr="008856D2">
        <w:rPr>
          <w:rtl/>
        </w:rPr>
        <w:t>حرض على تعليم السنن قفاه برد ما عسى أن تعرض مانعا</w:t>
      </w:r>
      <w:r w:rsidR="008D3893">
        <w:rPr>
          <w:rFonts w:hint="cs"/>
          <w:rtl/>
        </w:rPr>
        <w:t>ً</w:t>
      </w:r>
      <w:r>
        <w:rPr>
          <w:rtl/>
        </w:rPr>
        <w:t xml:space="preserve"> ، </w:t>
      </w:r>
      <w:r w:rsidRPr="008856D2">
        <w:rPr>
          <w:rtl/>
        </w:rPr>
        <w:t>انتهى.</w:t>
      </w:r>
    </w:p>
    <w:p w14:paraId="4E49D5F7" w14:textId="5F6E09BB" w:rsidR="00EE3516" w:rsidRPr="008856D2" w:rsidRDefault="00EE3516" w:rsidP="00571CFD">
      <w:pPr>
        <w:pStyle w:val="libNormal"/>
        <w:rPr>
          <w:rtl/>
        </w:rPr>
      </w:pPr>
      <w:r w:rsidRPr="004A3B67">
        <w:rPr>
          <w:rtl/>
        </w:rPr>
        <w:t>قوله</w:t>
      </w:r>
      <w:r>
        <w:rPr>
          <w:rtl/>
        </w:rPr>
        <w:t xml:space="preserve"> : </w:t>
      </w:r>
      <w:r w:rsidRPr="004A3B67">
        <w:rPr>
          <w:rtl/>
        </w:rPr>
        <w:t>إخلاص العمل لله</w:t>
      </w:r>
      <w:r>
        <w:rPr>
          <w:rtl/>
        </w:rPr>
        <w:t xml:space="preserve"> ، </w:t>
      </w:r>
      <w:r w:rsidRPr="008856D2">
        <w:rPr>
          <w:rtl/>
        </w:rPr>
        <w:t>أي صونه عن الرياء والسمعة والأغراض الفاسدة</w:t>
      </w:r>
      <w:r>
        <w:rPr>
          <w:rtl/>
        </w:rPr>
        <w:t xml:space="preserve"> ، « </w:t>
      </w:r>
      <w:r w:rsidRPr="004A3B67">
        <w:rPr>
          <w:rtl/>
        </w:rPr>
        <w:t>والنصيحة ل</w:t>
      </w:r>
      <w:r w:rsidR="005736E8">
        <w:rPr>
          <w:rtl/>
        </w:rPr>
        <w:t xml:space="preserve">أئمّة </w:t>
      </w:r>
      <w:r w:rsidRPr="004A3B67">
        <w:rPr>
          <w:rtl/>
        </w:rPr>
        <w:t>المسلمين</w:t>
      </w:r>
      <w:r>
        <w:rPr>
          <w:rtl/>
        </w:rPr>
        <w:t xml:space="preserve"> » </w:t>
      </w:r>
      <w:r w:rsidRPr="008856D2">
        <w:rPr>
          <w:rtl/>
        </w:rPr>
        <w:t>أي خلوص الاعتقاد فيهم والمودة لهم ومتابعتهم في جميع أقوالهم وأفعالهم</w:t>
      </w:r>
      <w:r>
        <w:rPr>
          <w:rtl/>
        </w:rPr>
        <w:t xml:space="preserve"> ، </w:t>
      </w:r>
      <w:r w:rsidR="00B124C6">
        <w:rPr>
          <w:rtl/>
        </w:rPr>
        <w:t xml:space="preserve">قال : </w:t>
      </w:r>
      <w:r w:rsidRPr="008856D2">
        <w:rPr>
          <w:rtl/>
        </w:rPr>
        <w:t>في النهاية</w:t>
      </w:r>
      <w:r>
        <w:rPr>
          <w:rtl/>
        </w:rPr>
        <w:t xml:space="preserve"> : </w:t>
      </w:r>
      <w:r w:rsidRPr="008856D2">
        <w:rPr>
          <w:rtl/>
        </w:rPr>
        <w:t>فيه</w:t>
      </w:r>
      <w:r>
        <w:rPr>
          <w:rtl/>
        </w:rPr>
        <w:t xml:space="preserve"> : </w:t>
      </w:r>
      <w:r w:rsidRPr="008856D2">
        <w:rPr>
          <w:rtl/>
        </w:rPr>
        <w:t xml:space="preserve">إن </w:t>
      </w:r>
      <w:r w:rsidR="00BB47B6">
        <w:rPr>
          <w:rtl/>
        </w:rPr>
        <w:t xml:space="preserve">الدّين </w:t>
      </w:r>
      <w:r w:rsidRPr="008856D2">
        <w:rPr>
          <w:rtl/>
        </w:rPr>
        <w:t>النصيحة لله ولرسوله ولكتابة ول</w:t>
      </w:r>
      <w:r w:rsidR="005736E8">
        <w:rPr>
          <w:rtl/>
        </w:rPr>
        <w:t xml:space="preserve">أئمّة </w:t>
      </w:r>
      <w:r w:rsidRPr="008856D2">
        <w:rPr>
          <w:rtl/>
        </w:rPr>
        <w:t>المسلمين وعامتهم</w:t>
      </w:r>
      <w:r>
        <w:rPr>
          <w:rtl/>
        </w:rPr>
        <w:t xml:space="preserve"> ، </w:t>
      </w:r>
      <w:r w:rsidRPr="008856D2">
        <w:rPr>
          <w:rtl/>
        </w:rPr>
        <w:t>النصيحة كلمة يعبر بها عن جملة هي إرادة الخير للمنصوح له</w:t>
      </w:r>
      <w:r>
        <w:rPr>
          <w:rtl/>
        </w:rPr>
        <w:t xml:space="preserve"> ، </w:t>
      </w:r>
      <w:r w:rsidRPr="008856D2">
        <w:rPr>
          <w:rtl/>
        </w:rPr>
        <w:t>وليس يمكن أن يعبر هذا المعنى بكلمة واحدة تجمع معناها غيرها</w:t>
      </w:r>
      <w:r>
        <w:rPr>
          <w:rtl/>
        </w:rPr>
        <w:t xml:space="preserve"> ، </w:t>
      </w:r>
      <w:r w:rsidRPr="008856D2">
        <w:rPr>
          <w:rtl/>
        </w:rPr>
        <w:t>وأصل النصح في اللغة الخلوص</w:t>
      </w:r>
      <w:r>
        <w:rPr>
          <w:rtl/>
        </w:rPr>
        <w:t xml:space="preserve"> ، </w:t>
      </w:r>
      <w:r w:rsidRPr="008856D2">
        <w:rPr>
          <w:rtl/>
        </w:rPr>
        <w:t>ي</w:t>
      </w:r>
      <w:r w:rsidR="00386F93">
        <w:rPr>
          <w:rtl/>
        </w:rPr>
        <w:t xml:space="preserve">قال : </w:t>
      </w:r>
      <w:r w:rsidRPr="008856D2">
        <w:rPr>
          <w:rtl/>
        </w:rPr>
        <w:t xml:space="preserve">نصحه ونصحت له ومعنى نصيحته لله </w:t>
      </w:r>
      <w:r w:rsidR="001427C1">
        <w:rPr>
          <w:rtl/>
        </w:rPr>
        <w:t xml:space="preserve">صحّة </w:t>
      </w:r>
      <w:r w:rsidRPr="008856D2">
        <w:rPr>
          <w:rtl/>
        </w:rPr>
        <w:t>الاعتقاد في وحدانيته</w:t>
      </w:r>
    </w:p>
    <w:p w14:paraId="14740063" w14:textId="77777777" w:rsidR="002A5FAD" w:rsidRDefault="002A5FAD" w:rsidP="002A5FAD">
      <w:pPr>
        <w:pStyle w:val="libNormal"/>
        <w:rPr>
          <w:rtl/>
        </w:rPr>
      </w:pPr>
      <w:r w:rsidRPr="002A5FAD">
        <w:rPr>
          <w:rStyle w:val="libNormalChar"/>
          <w:rtl/>
        </w:rPr>
        <w:br w:type="page"/>
      </w:r>
    </w:p>
    <w:p w14:paraId="01A243E5" w14:textId="0B5B5FB0" w:rsidR="00EE3516" w:rsidRPr="008856D2" w:rsidRDefault="00EE3516" w:rsidP="002A5FAD">
      <w:pPr>
        <w:pStyle w:val="libNormal0"/>
        <w:rPr>
          <w:rtl/>
        </w:rPr>
      </w:pPr>
      <w:r w:rsidRPr="008856D2">
        <w:rPr>
          <w:rtl/>
        </w:rPr>
        <w:lastRenderedPageBreak/>
        <w:t xml:space="preserve">المسلمين </w:t>
      </w:r>
      <w:r w:rsidR="008D3893">
        <w:rPr>
          <w:rFonts w:hint="cs"/>
          <w:rtl/>
        </w:rPr>
        <w:t xml:space="preserve">، </w:t>
      </w:r>
      <w:r w:rsidRPr="008856D2">
        <w:rPr>
          <w:rtl/>
        </w:rPr>
        <w:t>والل</w:t>
      </w:r>
      <w:r w:rsidR="008D3893">
        <w:rPr>
          <w:rFonts w:hint="cs"/>
          <w:rtl/>
        </w:rPr>
        <w:t>ّ</w:t>
      </w:r>
      <w:r w:rsidRPr="008856D2">
        <w:rPr>
          <w:rtl/>
        </w:rPr>
        <w:t xml:space="preserve">زوم لجماعتهم </w:t>
      </w:r>
      <w:r w:rsidR="008D3893">
        <w:rPr>
          <w:rFonts w:hint="cs"/>
          <w:rtl/>
        </w:rPr>
        <w:t xml:space="preserve">، </w:t>
      </w:r>
      <w:r w:rsidRPr="008856D2">
        <w:rPr>
          <w:rtl/>
        </w:rPr>
        <w:t>فإن</w:t>
      </w:r>
      <w:r w:rsidR="008D3893">
        <w:rPr>
          <w:rFonts w:hint="cs"/>
          <w:rtl/>
        </w:rPr>
        <w:t>َّ</w:t>
      </w:r>
      <w:r w:rsidRPr="008856D2">
        <w:rPr>
          <w:rtl/>
        </w:rPr>
        <w:t xml:space="preserve"> دعوتهم محيطة من ورائهم</w:t>
      </w:r>
      <w:r>
        <w:rPr>
          <w:rFonts w:hint="cs"/>
          <w:rtl/>
        </w:rPr>
        <w:t>.</w:t>
      </w:r>
    </w:p>
    <w:p w14:paraId="49134F87" w14:textId="56DAB632" w:rsidR="00EE3516" w:rsidRPr="00324B78" w:rsidRDefault="00201378" w:rsidP="006F7B8D">
      <w:pPr>
        <w:pStyle w:val="libLine"/>
        <w:rPr>
          <w:rtl/>
        </w:rPr>
      </w:pPr>
      <w:r>
        <w:rPr>
          <w:rFonts w:hint="cs"/>
          <w:rtl/>
        </w:rPr>
        <w:t>________________________________________________________</w:t>
      </w:r>
    </w:p>
    <w:p w14:paraId="04DED5C0" w14:textId="409BE20B" w:rsidR="00EE3516" w:rsidRPr="008856D2" w:rsidRDefault="00EE3516" w:rsidP="0082023E">
      <w:pPr>
        <w:pStyle w:val="libNormal0"/>
        <w:rPr>
          <w:rtl/>
        </w:rPr>
      </w:pPr>
      <w:r w:rsidRPr="008856D2">
        <w:rPr>
          <w:rtl/>
        </w:rPr>
        <w:t>وإخلاص الني</w:t>
      </w:r>
      <w:r w:rsidR="00743322">
        <w:rPr>
          <w:rFonts w:hint="cs"/>
          <w:rtl/>
        </w:rPr>
        <w:t>ّ</w:t>
      </w:r>
      <w:r w:rsidRPr="008856D2">
        <w:rPr>
          <w:rtl/>
        </w:rPr>
        <w:t>ة في عبادته</w:t>
      </w:r>
      <w:r>
        <w:rPr>
          <w:rtl/>
        </w:rPr>
        <w:t xml:space="preserve"> ، </w:t>
      </w:r>
      <w:r w:rsidRPr="008856D2">
        <w:rPr>
          <w:rtl/>
        </w:rPr>
        <w:t>والنصيحة لكتاب الله هو التصديق والعمل بما فيه</w:t>
      </w:r>
      <w:r>
        <w:rPr>
          <w:rtl/>
        </w:rPr>
        <w:t xml:space="preserve"> ، </w:t>
      </w:r>
      <w:r w:rsidRPr="008856D2">
        <w:rPr>
          <w:rtl/>
        </w:rPr>
        <w:t xml:space="preserve">ونصيحة رسوله </w:t>
      </w:r>
      <w:r w:rsidRPr="00940F9D">
        <w:rPr>
          <w:rStyle w:val="libAlaemChar"/>
          <w:rtl/>
        </w:rPr>
        <w:t>صلى‌الله‌عليه‌وآله‌وسلم</w:t>
      </w:r>
      <w:r w:rsidRPr="008856D2">
        <w:rPr>
          <w:rtl/>
        </w:rPr>
        <w:t xml:space="preserve"> التصديق بنبوته ورسالته والانقياد </w:t>
      </w:r>
      <w:r w:rsidR="00EF7FC8">
        <w:rPr>
          <w:rtl/>
        </w:rPr>
        <w:t xml:space="preserve">لـمّا </w:t>
      </w:r>
      <w:r w:rsidRPr="008856D2">
        <w:rPr>
          <w:rtl/>
        </w:rPr>
        <w:t>أ</w:t>
      </w:r>
      <w:r w:rsidR="004102BD">
        <w:rPr>
          <w:rtl/>
        </w:rPr>
        <w:t xml:space="preserve">مرّ </w:t>
      </w:r>
      <w:r w:rsidRPr="008856D2">
        <w:rPr>
          <w:rtl/>
        </w:rPr>
        <w:t>به ونهى عنه</w:t>
      </w:r>
      <w:r>
        <w:rPr>
          <w:rtl/>
        </w:rPr>
        <w:t xml:space="preserve"> ، </w:t>
      </w:r>
      <w:r w:rsidRPr="008856D2">
        <w:rPr>
          <w:rtl/>
        </w:rPr>
        <w:t xml:space="preserve">ونصيحته </w:t>
      </w:r>
      <w:r w:rsidR="00062067">
        <w:rPr>
          <w:rtl/>
        </w:rPr>
        <w:t>ال</w:t>
      </w:r>
      <w:r w:rsidR="005736E8">
        <w:rPr>
          <w:rtl/>
        </w:rPr>
        <w:t xml:space="preserve">أئمّة </w:t>
      </w:r>
      <w:r w:rsidRPr="008856D2">
        <w:rPr>
          <w:rtl/>
        </w:rPr>
        <w:t>أن يطيعهم في ال</w:t>
      </w:r>
      <w:r w:rsidR="00D407B9">
        <w:rPr>
          <w:rtl/>
        </w:rPr>
        <w:t xml:space="preserve">حقَّ </w:t>
      </w:r>
      <w:r w:rsidRPr="008856D2">
        <w:rPr>
          <w:rtl/>
        </w:rPr>
        <w:t>ولا يرى الخروج عليهم إذا جاروا ونصيحة عامة المسلمين إرشادهم إلى مصالحهم</w:t>
      </w:r>
      <w:r>
        <w:rPr>
          <w:rtl/>
        </w:rPr>
        <w:t xml:space="preserve"> ، </w:t>
      </w:r>
      <w:r w:rsidRPr="008856D2">
        <w:rPr>
          <w:rtl/>
        </w:rPr>
        <w:t>انتهى.</w:t>
      </w:r>
    </w:p>
    <w:p w14:paraId="73BACE4F" w14:textId="5563C4FE" w:rsidR="00EE3516" w:rsidRPr="008856D2" w:rsidRDefault="00EE3516" w:rsidP="00571CFD">
      <w:pPr>
        <w:pStyle w:val="libNormal"/>
        <w:rPr>
          <w:rtl/>
        </w:rPr>
      </w:pPr>
      <w:r w:rsidRPr="008856D2">
        <w:rPr>
          <w:rtl/>
        </w:rPr>
        <w:t>وأقول</w:t>
      </w:r>
      <w:r>
        <w:rPr>
          <w:rtl/>
        </w:rPr>
        <w:t xml:space="preserve"> : </w:t>
      </w:r>
      <w:r w:rsidR="00EF7FC8">
        <w:rPr>
          <w:rtl/>
        </w:rPr>
        <w:t xml:space="preserve">لـمّا </w:t>
      </w:r>
      <w:r w:rsidRPr="008856D2">
        <w:rPr>
          <w:rtl/>
        </w:rPr>
        <w:t>كان الإمام عنده كل</w:t>
      </w:r>
      <w:r w:rsidR="00743322">
        <w:rPr>
          <w:rFonts w:hint="cs"/>
          <w:rtl/>
        </w:rPr>
        <w:t>ّ</w:t>
      </w:r>
      <w:r w:rsidRPr="008856D2">
        <w:rPr>
          <w:rtl/>
        </w:rPr>
        <w:t xml:space="preserve"> من اجتمع الناس عليه من خلفاء ال</w:t>
      </w:r>
      <w:r w:rsidR="00D407B9">
        <w:rPr>
          <w:rtl/>
        </w:rPr>
        <w:t xml:space="preserve">حقَّ </w:t>
      </w:r>
      <w:r w:rsidRPr="008856D2">
        <w:rPr>
          <w:rtl/>
        </w:rPr>
        <w:t>والجور ف</w:t>
      </w:r>
      <w:r w:rsidR="00FA108B">
        <w:rPr>
          <w:rtl/>
        </w:rPr>
        <w:t xml:space="preserve">سرّ </w:t>
      </w:r>
      <w:r w:rsidRPr="008856D2">
        <w:rPr>
          <w:rtl/>
        </w:rPr>
        <w:t xml:space="preserve">نصيحة </w:t>
      </w:r>
      <w:r w:rsidR="00062067">
        <w:rPr>
          <w:rtl/>
        </w:rPr>
        <w:t>ال</w:t>
      </w:r>
      <w:r w:rsidR="005736E8">
        <w:rPr>
          <w:rtl/>
        </w:rPr>
        <w:t xml:space="preserve">أئمّة </w:t>
      </w:r>
      <w:r w:rsidRPr="008856D2">
        <w:rPr>
          <w:rtl/>
        </w:rPr>
        <w:t>بما ترى</w:t>
      </w:r>
      <w:r>
        <w:rPr>
          <w:rtl/>
        </w:rPr>
        <w:t xml:space="preserve"> « </w:t>
      </w:r>
      <w:r w:rsidRPr="004A3B67">
        <w:rPr>
          <w:rtl/>
        </w:rPr>
        <w:t>واللزوم لجماعتهم</w:t>
      </w:r>
      <w:r>
        <w:rPr>
          <w:rtl/>
        </w:rPr>
        <w:t xml:space="preserve"> » </w:t>
      </w:r>
      <w:r w:rsidRPr="008856D2">
        <w:rPr>
          <w:rtl/>
        </w:rPr>
        <w:t>الضمير إما لل</w:t>
      </w:r>
      <w:r w:rsidR="005736E8">
        <w:rPr>
          <w:rtl/>
        </w:rPr>
        <w:t xml:space="preserve">أئمّة </w:t>
      </w:r>
      <w:r w:rsidRPr="008856D2">
        <w:rPr>
          <w:rtl/>
        </w:rPr>
        <w:t xml:space="preserve">أي </w:t>
      </w:r>
      <w:r w:rsidR="00EF7FC8">
        <w:rPr>
          <w:rtl/>
        </w:rPr>
        <w:t xml:space="preserve">لـمّا </w:t>
      </w:r>
      <w:r w:rsidRPr="008856D2">
        <w:rPr>
          <w:rtl/>
        </w:rPr>
        <w:t>اجتمعوا عليه ف</w:t>
      </w:r>
      <w:r w:rsidR="00161583">
        <w:rPr>
          <w:rtl/>
        </w:rPr>
        <w:t xml:space="preserve">انّه </w:t>
      </w:r>
      <w:r w:rsidRPr="008856D2">
        <w:rPr>
          <w:rtl/>
        </w:rPr>
        <w:t>ليس بينهم اختلاف ولا تفرق</w:t>
      </w:r>
      <w:r>
        <w:rPr>
          <w:rtl/>
        </w:rPr>
        <w:t xml:space="preserve"> ، </w:t>
      </w:r>
      <w:r w:rsidRPr="008856D2">
        <w:rPr>
          <w:rtl/>
        </w:rPr>
        <w:t>وكلهم على أ</w:t>
      </w:r>
      <w:r w:rsidR="004102BD">
        <w:rPr>
          <w:rtl/>
        </w:rPr>
        <w:t xml:space="preserve">مرّ </w:t>
      </w:r>
      <w:r w:rsidRPr="008856D2">
        <w:rPr>
          <w:rtl/>
        </w:rPr>
        <w:t xml:space="preserve">واحد أو للقوم </w:t>
      </w:r>
      <w:r w:rsidR="004431BD">
        <w:rPr>
          <w:rtl/>
        </w:rPr>
        <w:t xml:space="preserve">الّذين </w:t>
      </w:r>
      <w:r w:rsidRPr="008856D2">
        <w:rPr>
          <w:rtl/>
        </w:rPr>
        <w:t xml:space="preserve">اتفقوا عليهم وهم الشيعة </w:t>
      </w:r>
      <w:r w:rsidR="00961AB2">
        <w:rPr>
          <w:rtl/>
        </w:rPr>
        <w:t>الإم</w:t>
      </w:r>
      <w:r w:rsidR="00E9687D">
        <w:rPr>
          <w:rtl/>
        </w:rPr>
        <w:t xml:space="preserve">اميّة </w:t>
      </w:r>
      <w:r>
        <w:rPr>
          <w:rtl/>
        </w:rPr>
        <w:t xml:space="preserve">، </w:t>
      </w:r>
      <w:r w:rsidRPr="008856D2">
        <w:rPr>
          <w:rtl/>
        </w:rPr>
        <w:t xml:space="preserve">أو الضمير راجع إلى المسلمين ويرجع إلى المعنى </w:t>
      </w:r>
      <w:r w:rsidR="00FF147D">
        <w:rPr>
          <w:rtl/>
        </w:rPr>
        <w:t xml:space="preserve">الثاني </w:t>
      </w:r>
      <w:r w:rsidRPr="008856D2">
        <w:rPr>
          <w:rtl/>
        </w:rPr>
        <w:t xml:space="preserve">فإن جماعة المسلمين هم </w:t>
      </w:r>
      <w:r w:rsidR="005736E8">
        <w:rPr>
          <w:rtl/>
        </w:rPr>
        <w:t xml:space="preserve">أئمّة </w:t>
      </w:r>
      <w:r w:rsidRPr="008856D2">
        <w:rPr>
          <w:rtl/>
        </w:rPr>
        <w:t>ال</w:t>
      </w:r>
      <w:r w:rsidR="00D407B9">
        <w:rPr>
          <w:rtl/>
        </w:rPr>
        <w:t xml:space="preserve">حقَّ </w:t>
      </w:r>
      <w:r w:rsidRPr="008856D2">
        <w:rPr>
          <w:rtl/>
        </w:rPr>
        <w:t>ومن اتفقوا عليهم ف</w:t>
      </w:r>
      <w:r w:rsidR="00B117F3">
        <w:rPr>
          <w:rtl/>
        </w:rPr>
        <w:t xml:space="preserve">أنّهم </w:t>
      </w:r>
      <w:r w:rsidRPr="008856D2">
        <w:rPr>
          <w:rtl/>
        </w:rPr>
        <w:t>على أ</w:t>
      </w:r>
      <w:r w:rsidR="004102BD">
        <w:rPr>
          <w:rtl/>
        </w:rPr>
        <w:t xml:space="preserve">مرّ </w:t>
      </w:r>
      <w:r w:rsidRPr="008856D2">
        <w:rPr>
          <w:rtl/>
        </w:rPr>
        <w:t>واحد ليس فيهم اختلاف الآراء والأهواء.</w:t>
      </w:r>
    </w:p>
    <w:p w14:paraId="6089A94E" w14:textId="509634C3" w:rsidR="00EE3516" w:rsidRDefault="00EE3516" w:rsidP="00571CFD">
      <w:pPr>
        <w:pStyle w:val="libNormal"/>
        <w:rPr>
          <w:rtl/>
        </w:rPr>
      </w:pPr>
      <w:r w:rsidRPr="008856D2">
        <w:rPr>
          <w:rtl/>
        </w:rPr>
        <w:t xml:space="preserve">كما روى الصدوق </w:t>
      </w:r>
      <w:r>
        <w:rPr>
          <w:rtl/>
        </w:rPr>
        <w:t>(ره)</w:t>
      </w:r>
      <w:r w:rsidRPr="008856D2">
        <w:rPr>
          <w:rtl/>
        </w:rPr>
        <w:t xml:space="preserve"> في مع</w:t>
      </w:r>
      <w:r w:rsidR="00173CB2">
        <w:rPr>
          <w:rtl/>
        </w:rPr>
        <w:t xml:space="preserve">أنّي </w:t>
      </w:r>
      <w:r w:rsidRPr="008856D2">
        <w:rPr>
          <w:rtl/>
        </w:rPr>
        <w:t xml:space="preserve">الأخبار عن أبي عبد الله </w:t>
      </w:r>
      <w:r w:rsidRPr="00940F9D">
        <w:rPr>
          <w:rStyle w:val="libAlaemChar"/>
          <w:rtl/>
        </w:rPr>
        <w:t>عليه‌السلام</w:t>
      </w:r>
      <w:r w:rsidRPr="008856D2">
        <w:rPr>
          <w:rtl/>
        </w:rPr>
        <w:t xml:space="preserve"> </w:t>
      </w:r>
      <w:r w:rsidR="00386F93">
        <w:rPr>
          <w:rtl/>
        </w:rPr>
        <w:t xml:space="preserve">قال : </w:t>
      </w:r>
      <w:r w:rsidRPr="008856D2">
        <w:rPr>
          <w:rtl/>
        </w:rPr>
        <w:t xml:space="preserve">سئل رسول الله </w:t>
      </w:r>
      <w:r w:rsidRPr="00940F9D">
        <w:rPr>
          <w:rStyle w:val="libAlaemChar"/>
          <w:rtl/>
        </w:rPr>
        <w:t>صلى‌الله‌عليه‌وآله‌وسلم</w:t>
      </w:r>
      <w:r w:rsidRPr="008856D2">
        <w:rPr>
          <w:rtl/>
        </w:rPr>
        <w:t xml:space="preserve"> ما جماعة أمتك</w:t>
      </w:r>
      <w:r>
        <w:rPr>
          <w:rtl/>
        </w:rPr>
        <w:t>؟</w:t>
      </w:r>
      <w:r w:rsidRPr="008856D2">
        <w:rPr>
          <w:rtl/>
        </w:rPr>
        <w:t xml:space="preserve"> </w:t>
      </w:r>
      <w:r w:rsidR="00386F93">
        <w:rPr>
          <w:rtl/>
        </w:rPr>
        <w:t xml:space="preserve">قال : </w:t>
      </w:r>
      <w:r w:rsidRPr="008856D2">
        <w:rPr>
          <w:rtl/>
        </w:rPr>
        <w:t>من كان على ال</w:t>
      </w:r>
      <w:r w:rsidR="00D407B9">
        <w:rPr>
          <w:rtl/>
        </w:rPr>
        <w:t xml:space="preserve">حقَّ </w:t>
      </w:r>
      <w:r w:rsidR="00A10A2E">
        <w:rPr>
          <w:rtl/>
        </w:rPr>
        <w:t xml:space="preserve">وانّ </w:t>
      </w:r>
      <w:r w:rsidRPr="008856D2">
        <w:rPr>
          <w:rtl/>
        </w:rPr>
        <w:t>كانوا عشرة</w:t>
      </w:r>
      <w:r>
        <w:rPr>
          <w:rtl/>
        </w:rPr>
        <w:t xml:space="preserve"> ، </w:t>
      </w:r>
      <w:r w:rsidRPr="008856D2">
        <w:rPr>
          <w:rtl/>
        </w:rPr>
        <w:t xml:space="preserve">وفي رواية أخرى عن أبي حميد رفعه </w:t>
      </w:r>
      <w:r w:rsidR="00386F93">
        <w:rPr>
          <w:rtl/>
        </w:rPr>
        <w:t xml:space="preserve">قال : </w:t>
      </w:r>
      <w:r w:rsidRPr="008856D2">
        <w:rPr>
          <w:rtl/>
        </w:rPr>
        <w:t>جاء ر</w:t>
      </w:r>
      <w:r w:rsidR="00161583">
        <w:rPr>
          <w:rtl/>
        </w:rPr>
        <w:t xml:space="preserve">جلّ </w:t>
      </w:r>
      <w:r w:rsidRPr="008856D2">
        <w:rPr>
          <w:rtl/>
        </w:rPr>
        <w:t xml:space="preserve">إلى أمير المؤمنين </w:t>
      </w:r>
      <w:r w:rsidRPr="00940F9D">
        <w:rPr>
          <w:rStyle w:val="libAlaemChar"/>
          <w:rtl/>
        </w:rPr>
        <w:t>عليه‌السلام</w:t>
      </w:r>
      <w:r w:rsidRPr="008856D2">
        <w:rPr>
          <w:rtl/>
        </w:rPr>
        <w:t xml:space="preserve"> ف</w:t>
      </w:r>
      <w:r w:rsidR="00386F93">
        <w:rPr>
          <w:rtl/>
        </w:rPr>
        <w:t xml:space="preserve">قال : </w:t>
      </w:r>
      <w:r w:rsidRPr="008856D2">
        <w:rPr>
          <w:rtl/>
        </w:rPr>
        <w:t xml:space="preserve">أخبرني عن </w:t>
      </w:r>
      <w:r w:rsidR="004A12BC">
        <w:rPr>
          <w:rtl/>
        </w:rPr>
        <w:t xml:space="preserve">السّنة </w:t>
      </w:r>
      <w:r w:rsidRPr="008856D2">
        <w:rPr>
          <w:rtl/>
        </w:rPr>
        <w:t>والبدعة</w:t>
      </w:r>
      <w:r>
        <w:rPr>
          <w:rtl/>
        </w:rPr>
        <w:t xml:space="preserve"> ، </w:t>
      </w:r>
      <w:r w:rsidRPr="008856D2">
        <w:rPr>
          <w:rtl/>
        </w:rPr>
        <w:t>وعن الجماعة وعن الفرقة</w:t>
      </w:r>
      <w:r>
        <w:rPr>
          <w:rtl/>
        </w:rPr>
        <w:t>؟</w:t>
      </w:r>
      <w:r w:rsidRPr="008856D2">
        <w:rPr>
          <w:rtl/>
        </w:rPr>
        <w:t xml:space="preserve"> ف</w:t>
      </w:r>
      <w:r w:rsidR="00B124C6">
        <w:rPr>
          <w:rtl/>
        </w:rPr>
        <w:t xml:space="preserve">قال : </w:t>
      </w:r>
      <w:r w:rsidRPr="008856D2">
        <w:rPr>
          <w:rtl/>
        </w:rPr>
        <w:t xml:space="preserve">أمير المؤمنين </w:t>
      </w:r>
      <w:r w:rsidRPr="00940F9D">
        <w:rPr>
          <w:rStyle w:val="libAlaemChar"/>
          <w:rtl/>
        </w:rPr>
        <w:t>عليه‌السلام</w:t>
      </w:r>
      <w:r>
        <w:rPr>
          <w:rtl/>
        </w:rPr>
        <w:t xml:space="preserve"> : </w:t>
      </w:r>
      <w:r w:rsidR="004A12BC">
        <w:rPr>
          <w:rtl/>
        </w:rPr>
        <w:t xml:space="preserve">السّنة </w:t>
      </w:r>
      <w:r w:rsidRPr="008856D2">
        <w:rPr>
          <w:rtl/>
        </w:rPr>
        <w:t xml:space="preserve">ما سن رسول الله </w:t>
      </w:r>
      <w:r w:rsidRPr="00940F9D">
        <w:rPr>
          <w:rStyle w:val="libAlaemChar"/>
          <w:rtl/>
        </w:rPr>
        <w:t>صلى‌الله‌عليه‌وآله‌وسلم</w:t>
      </w:r>
      <w:r>
        <w:rPr>
          <w:rtl/>
        </w:rPr>
        <w:t xml:space="preserve"> ، </w:t>
      </w:r>
      <w:r w:rsidRPr="008856D2">
        <w:rPr>
          <w:rtl/>
        </w:rPr>
        <w:t xml:space="preserve">والبدعة ما </w:t>
      </w:r>
      <w:r w:rsidR="00574491">
        <w:rPr>
          <w:rtl/>
        </w:rPr>
        <w:t xml:space="preserve">أحدّث </w:t>
      </w:r>
      <w:r w:rsidRPr="008856D2">
        <w:rPr>
          <w:rtl/>
        </w:rPr>
        <w:t>من بعده</w:t>
      </w:r>
      <w:r>
        <w:rPr>
          <w:rtl/>
        </w:rPr>
        <w:t xml:space="preserve"> ، </w:t>
      </w:r>
      <w:r w:rsidRPr="008856D2">
        <w:rPr>
          <w:rtl/>
        </w:rPr>
        <w:t>والجماعة أهل ال</w:t>
      </w:r>
      <w:r w:rsidR="00D407B9">
        <w:rPr>
          <w:rtl/>
        </w:rPr>
        <w:t xml:space="preserve">حقَّ </w:t>
      </w:r>
      <w:r w:rsidR="00A10A2E">
        <w:rPr>
          <w:rtl/>
        </w:rPr>
        <w:t xml:space="preserve">وانّ </w:t>
      </w:r>
      <w:r w:rsidRPr="008856D2">
        <w:rPr>
          <w:rtl/>
        </w:rPr>
        <w:t xml:space="preserve">كانوا </w:t>
      </w:r>
      <w:r w:rsidR="006E7FB2">
        <w:rPr>
          <w:rtl/>
        </w:rPr>
        <w:t xml:space="preserve">قليلاً </w:t>
      </w:r>
      <w:r w:rsidRPr="008856D2">
        <w:rPr>
          <w:rtl/>
        </w:rPr>
        <w:t xml:space="preserve">والفرقة أهل الباطل </w:t>
      </w:r>
      <w:r w:rsidR="00A10A2E">
        <w:rPr>
          <w:rtl/>
        </w:rPr>
        <w:t xml:space="preserve">وانّ </w:t>
      </w:r>
      <w:r w:rsidRPr="008856D2">
        <w:rPr>
          <w:rtl/>
        </w:rPr>
        <w:t>كانوا كثيرا</w:t>
      </w:r>
      <w:r w:rsidR="00743322">
        <w:rPr>
          <w:rFonts w:hint="cs"/>
          <w:rtl/>
        </w:rPr>
        <w:t>ً</w:t>
      </w:r>
      <w:r>
        <w:rPr>
          <w:rtl/>
        </w:rPr>
        <w:t xml:space="preserve"> ، </w:t>
      </w:r>
      <w:r w:rsidRPr="008856D2">
        <w:rPr>
          <w:rtl/>
        </w:rPr>
        <w:t>وقيل</w:t>
      </w:r>
      <w:r>
        <w:rPr>
          <w:rtl/>
        </w:rPr>
        <w:t xml:space="preserve"> : </w:t>
      </w:r>
      <w:r w:rsidRPr="008856D2">
        <w:rPr>
          <w:rtl/>
        </w:rPr>
        <w:t>المراد ملازمة صلاة الجماعة مع المسلمين ولا يخفى بعده.</w:t>
      </w:r>
    </w:p>
    <w:p w14:paraId="1C30F1E0" w14:textId="2C2E81B0" w:rsidR="00EE3516" w:rsidRPr="008856D2" w:rsidRDefault="00EE3516" w:rsidP="00571CFD">
      <w:pPr>
        <w:pStyle w:val="libNormal"/>
        <w:rPr>
          <w:rtl/>
        </w:rPr>
      </w:pPr>
      <w:r>
        <w:rPr>
          <w:rtl/>
        </w:rPr>
        <w:t xml:space="preserve">« </w:t>
      </w:r>
      <w:r w:rsidRPr="004A3B67">
        <w:rPr>
          <w:rtl/>
        </w:rPr>
        <w:t>فإن دعوتهم محيطة من ورائهم</w:t>
      </w:r>
      <w:r>
        <w:rPr>
          <w:rtl/>
        </w:rPr>
        <w:t xml:space="preserve"> » </w:t>
      </w:r>
      <w:r w:rsidR="003B1FF1">
        <w:rPr>
          <w:rtl/>
        </w:rPr>
        <w:t xml:space="preserve">الظّاهر </w:t>
      </w:r>
      <w:r w:rsidRPr="008856D2">
        <w:rPr>
          <w:rtl/>
        </w:rPr>
        <w:t>إرجاع الضميرين إلى المسلمين</w:t>
      </w:r>
      <w:r>
        <w:rPr>
          <w:rtl/>
        </w:rPr>
        <w:t xml:space="preserve"> ، </w:t>
      </w:r>
      <w:r w:rsidRPr="008856D2">
        <w:rPr>
          <w:rtl/>
        </w:rPr>
        <w:t>والدعوة ال</w:t>
      </w:r>
      <w:r w:rsidR="0031596C">
        <w:rPr>
          <w:rtl/>
        </w:rPr>
        <w:t xml:space="preserve">مرّة </w:t>
      </w:r>
      <w:r w:rsidRPr="008856D2">
        <w:rPr>
          <w:rtl/>
        </w:rPr>
        <w:t>من الدعاء وإضافتها إلى الضمير إضافة إلى المفعول</w:t>
      </w:r>
      <w:r>
        <w:rPr>
          <w:rtl/>
        </w:rPr>
        <w:t xml:space="preserve"> ، </w:t>
      </w:r>
      <w:r w:rsidRPr="008856D2">
        <w:rPr>
          <w:rtl/>
        </w:rPr>
        <w:t xml:space="preserve">أي دعاء </w:t>
      </w:r>
      <w:r w:rsidR="004A12BC">
        <w:rPr>
          <w:rtl/>
        </w:rPr>
        <w:t xml:space="preserve">النبيّ </w:t>
      </w:r>
      <w:r w:rsidRPr="00940F9D">
        <w:rPr>
          <w:rStyle w:val="libAlaemChar"/>
          <w:rtl/>
        </w:rPr>
        <w:t>صلى‌الله‌عليه‌وآله‌وسلم</w:t>
      </w:r>
      <w:r w:rsidRPr="008856D2">
        <w:rPr>
          <w:rtl/>
        </w:rPr>
        <w:t xml:space="preserve"> لهم محيطة بهم</w:t>
      </w:r>
      <w:r>
        <w:rPr>
          <w:rtl/>
        </w:rPr>
        <w:t xml:space="preserve"> ، </w:t>
      </w:r>
      <w:r w:rsidRPr="008856D2">
        <w:rPr>
          <w:rtl/>
        </w:rPr>
        <w:t>فإذا دخل فيهم ولزم جماعتهم شمله ذلك الدعاء</w:t>
      </w:r>
      <w:r>
        <w:rPr>
          <w:rtl/>
        </w:rPr>
        <w:t xml:space="preserve"> ، </w:t>
      </w:r>
      <w:r w:rsidRPr="008856D2">
        <w:rPr>
          <w:rtl/>
        </w:rPr>
        <w:t>أو إلى الفاعل أي دعاء المسلمين بعضهم لبعض يشمله</w:t>
      </w:r>
      <w:r>
        <w:rPr>
          <w:rtl/>
        </w:rPr>
        <w:t xml:space="preserve"> ، </w:t>
      </w:r>
      <w:r w:rsidRPr="008856D2">
        <w:rPr>
          <w:rtl/>
        </w:rPr>
        <w:t xml:space="preserve">ويحتمل إرجاع الضمير </w:t>
      </w:r>
      <w:r w:rsidR="004A12BC">
        <w:rPr>
          <w:rtl/>
        </w:rPr>
        <w:t xml:space="preserve">الأوّل </w:t>
      </w:r>
      <w:r w:rsidRPr="008856D2">
        <w:rPr>
          <w:rtl/>
        </w:rPr>
        <w:t xml:space="preserve">إلى </w:t>
      </w:r>
      <w:r w:rsidR="00062067">
        <w:rPr>
          <w:rtl/>
        </w:rPr>
        <w:t>ال</w:t>
      </w:r>
      <w:r w:rsidR="005736E8">
        <w:rPr>
          <w:rtl/>
        </w:rPr>
        <w:t xml:space="preserve">أئمّة </w:t>
      </w:r>
      <w:r>
        <w:rPr>
          <w:rtl/>
        </w:rPr>
        <w:t xml:space="preserve">، </w:t>
      </w:r>
      <w:r w:rsidRPr="008856D2">
        <w:rPr>
          <w:rtl/>
        </w:rPr>
        <w:t>و</w:t>
      </w:r>
      <w:r w:rsidR="00FF147D">
        <w:rPr>
          <w:rtl/>
        </w:rPr>
        <w:t xml:space="preserve">الثاني </w:t>
      </w:r>
      <w:r w:rsidRPr="008856D2">
        <w:rPr>
          <w:rtl/>
        </w:rPr>
        <w:t>إلى المسلمين</w:t>
      </w:r>
      <w:r>
        <w:rPr>
          <w:rtl/>
        </w:rPr>
        <w:t xml:space="preserve"> ، </w:t>
      </w:r>
      <w:r w:rsidRPr="008856D2">
        <w:rPr>
          <w:rtl/>
        </w:rPr>
        <w:t xml:space="preserve">أي دعاء </w:t>
      </w:r>
      <w:r w:rsidR="00062067">
        <w:rPr>
          <w:rtl/>
        </w:rPr>
        <w:t>ال</w:t>
      </w:r>
      <w:r w:rsidR="005736E8">
        <w:rPr>
          <w:rtl/>
        </w:rPr>
        <w:t xml:space="preserve">أئمّة </w:t>
      </w:r>
      <w:r w:rsidRPr="00940F9D">
        <w:rPr>
          <w:rStyle w:val="libAlaemChar"/>
          <w:rtl/>
        </w:rPr>
        <w:t>عليهم‌السلام</w:t>
      </w:r>
      <w:r w:rsidRPr="008856D2">
        <w:rPr>
          <w:rtl/>
        </w:rPr>
        <w:t xml:space="preserve"> بشيعتهم يشمله.</w:t>
      </w:r>
    </w:p>
    <w:p w14:paraId="24A9AC3D" w14:textId="77777777" w:rsidR="002A5FAD" w:rsidRDefault="002A5FAD" w:rsidP="002A5FAD">
      <w:pPr>
        <w:pStyle w:val="libNormal"/>
        <w:rPr>
          <w:rtl/>
        </w:rPr>
      </w:pPr>
      <w:r w:rsidRPr="002A5FAD">
        <w:rPr>
          <w:rStyle w:val="libNormalChar"/>
          <w:rtl/>
        </w:rPr>
        <w:br w:type="page"/>
      </w:r>
    </w:p>
    <w:p w14:paraId="1CBBDE5E" w14:textId="04CBB832" w:rsidR="00EE3516" w:rsidRDefault="00EE3516" w:rsidP="002A5FAD">
      <w:pPr>
        <w:pStyle w:val="libNormal0"/>
        <w:rPr>
          <w:rtl/>
        </w:rPr>
      </w:pPr>
      <w:r w:rsidRPr="008856D2">
        <w:rPr>
          <w:rtl/>
        </w:rPr>
        <w:lastRenderedPageBreak/>
        <w:t>المسلمون إخوة تتكافأ دماؤهم ويسعى بذم</w:t>
      </w:r>
      <w:r w:rsidR="00743322">
        <w:rPr>
          <w:rFonts w:hint="cs"/>
          <w:rtl/>
        </w:rPr>
        <w:t>ّ</w:t>
      </w:r>
      <w:r w:rsidRPr="008856D2">
        <w:rPr>
          <w:rtl/>
        </w:rPr>
        <w:t>تهم أدناهم</w:t>
      </w:r>
      <w:r>
        <w:rPr>
          <w:rFonts w:hint="cs"/>
          <w:rtl/>
        </w:rPr>
        <w:t>.</w:t>
      </w:r>
    </w:p>
    <w:p w14:paraId="6E4E7444" w14:textId="4279984D" w:rsidR="00EE3516" w:rsidRDefault="00EE3516" w:rsidP="00571CFD">
      <w:pPr>
        <w:pStyle w:val="libNormal"/>
        <w:rPr>
          <w:rtl/>
        </w:rPr>
      </w:pPr>
      <w:r w:rsidRPr="008856D2">
        <w:rPr>
          <w:rtl/>
        </w:rPr>
        <w:t xml:space="preserve">ورواه </w:t>
      </w:r>
      <w:r w:rsidR="003B3163">
        <w:rPr>
          <w:rtl/>
        </w:rPr>
        <w:t>أيضاً</w:t>
      </w:r>
      <w:r w:rsidR="00C96129">
        <w:rPr>
          <w:rtl/>
        </w:rPr>
        <w:t xml:space="preserve"> </w:t>
      </w:r>
      <w:r>
        <w:rPr>
          <w:rtl/>
        </w:rPr>
        <w:t xml:space="preserve">، </w:t>
      </w:r>
      <w:r w:rsidRPr="008856D2">
        <w:rPr>
          <w:rtl/>
        </w:rPr>
        <w:t xml:space="preserve">عن </w:t>
      </w:r>
      <w:r w:rsidR="00224336">
        <w:rPr>
          <w:rtl/>
        </w:rPr>
        <w:t xml:space="preserve">حمّاد </w:t>
      </w:r>
      <w:r w:rsidRPr="008856D2">
        <w:rPr>
          <w:rtl/>
        </w:rPr>
        <w:t>بن عثمان</w:t>
      </w:r>
      <w:r>
        <w:rPr>
          <w:rtl/>
        </w:rPr>
        <w:t xml:space="preserve"> ، </w:t>
      </w:r>
      <w:r w:rsidRPr="008856D2">
        <w:rPr>
          <w:rtl/>
        </w:rPr>
        <w:t>عن أبان</w:t>
      </w:r>
      <w:r>
        <w:rPr>
          <w:rtl/>
        </w:rPr>
        <w:t xml:space="preserve"> ، </w:t>
      </w:r>
      <w:r w:rsidRPr="008856D2">
        <w:rPr>
          <w:rtl/>
        </w:rPr>
        <w:t>عن ابن أبي يعفور مثله وزاد فيه</w:t>
      </w:r>
      <w:r>
        <w:rPr>
          <w:rFonts w:hint="cs"/>
          <w:rtl/>
        </w:rPr>
        <w:t xml:space="preserve"> : </w:t>
      </w:r>
    </w:p>
    <w:p w14:paraId="52CF56C7" w14:textId="7FAE5C2A" w:rsidR="00EE3516" w:rsidRPr="008856D2" w:rsidRDefault="00EE3516" w:rsidP="00571CFD">
      <w:pPr>
        <w:pStyle w:val="libNormal"/>
        <w:rPr>
          <w:rtl/>
        </w:rPr>
      </w:pPr>
      <w:r w:rsidRPr="008856D2">
        <w:rPr>
          <w:rtl/>
        </w:rPr>
        <w:t>وهم يد</w:t>
      </w:r>
      <w:r w:rsidR="00743322">
        <w:rPr>
          <w:rFonts w:hint="cs"/>
          <w:rtl/>
        </w:rPr>
        <w:t>ّ</w:t>
      </w:r>
      <w:r w:rsidRPr="008856D2">
        <w:rPr>
          <w:rtl/>
        </w:rPr>
        <w:t xml:space="preserve"> على من سواهم وذكر في حديثه </w:t>
      </w:r>
      <w:r w:rsidR="00161583">
        <w:rPr>
          <w:rtl/>
        </w:rPr>
        <w:t xml:space="preserve">انّه </w:t>
      </w:r>
      <w:r w:rsidRPr="008856D2">
        <w:rPr>
          <w:rtl/>
        </w:rPr>
        <w:t xml:space="preserve">خطب في </w:t>
      </w:r>
      <w:r w:rsidR="0012207A">
        <w:rPr>
          <w:rtl/>
        </w:rPr>
        <w:t xml:space="preserve">حجّة </w:t>
      </w:r>
      <w:r w:rsidRPr="008856D2">
        <w:rPr>
          <w:rtl/>
        </w:rPr>
        <w:t>الوداع</w:t>
      </w:r>
      <w:r>
        <w:rPr>
          <w:rtl/>
        </w:rPr>
        <w:t xml:space="preserve"> </w:t>
      </w:r>
      <w:r w:rsidRPr="008856D2">
        <w:rPr>
          <w:rtl/>
        </w:rPr>
        <w:t>بمنى في مس</w:t>
      </w:r>
      <w:r w:rsidR="00161583">
        <w:rPr>
          <w:rtl/>
        </w:rPr>
        <w:t xml:space="preserve">جدّ </w:t>
      </w:r>
      <w:r w:rsidRPr="008856D2">
        <w:rPr>
          <w:rtl/>
        </w:rPr>
        <w:t>الخيف</w:t>
      </w:r>
      <w:r>
        <w:rPr>
          <w:rFonts w:hint="cs"/>
          <w:rtl/>
        </w:rPr>
        <w:t>.</w:t>
      </w:r>
    </w:p>
    <w:p w14:paraId="7740F6B8" w14:textId="6B9D6A44" w:rsidR="00EE3516" w:rsidRPr="00324B78" w:rsidRDefault="00201378" w:rsidP="006F7B8D">
      <w:pPr>
        <w:pStyle w:val="libLine"/>
        <w:rPr>
          <w:rtl/>
        </w:rPr>
      </w:pPr>
      <w:r>
        <w:rPr>
          <w:rFonts w:hint="cs"/>
          <w:rtl/>
        </w:rPr>
        <w:t>________________________________________________________</w:t>
      </w:r>
    </w:p>
    <w:p w14:paraId="1245D64D" w14:textId="05AA830E" w:rsidR="00EE3516" w:rsidRDefault="00EE3516" w:rsidP="00571CFD">
      <w:pPr>
        <w:pStyle w:val="libNormal"/>
        <w:rPr>
          <w:rtl/>
        </w:rPr>
      </w:pPr>
      <w:r w:rsidRPr="008856D2">
        <w:rPr>
          <w:rtl/>
        </w:rPr>
        <w:t>و</w:t>
      </w:r>
      <w:r w:rsidR="00B124C6">
        <w:rPr>
          <w:rtl/>
        </w:rPr>
        <w:t xml:space="preserve">قال : </w:t>
      </w:r>
      <w:r w:rsidRPr="008856D2">
        <w:rPr>
          <w:rtl/>
        </w:rPr>
        <w:t>في النهاية</w:t>
      </w:r>
      <w:r>
        <w:rPr>
          <w:rtl/>
        </w:rPr>
        <w:t xml:space="preserve"> : </w:t>
      </w:r>
      <w:r w:rsidRPr="008856D2">
        <w:rPr>
          <w:rtl/>
        </w:rPr>
        <w:t>فإن</w:t>
      </w:r>
      <w:r w:rsidR="00743322">
        <w:rPr>
          <w:rFonts w:hint="cs"/>
          <w:rtl/>
        </w:rPr>
        <w:t>ّ</w:t>
      </w:r>
      <w:r w:rsidRPr="008856D2">
        <w:rPr>
          <w:rtl/>
        </w:rPr>
        <w:t xml:space="preserve"> دعوتهم تحيط من ورائهم أي تحوطهم وتكفهم وتحفظهم والدعوة ال</w:t>
      </w:r>
      <w:r w:rsidR="0031596C">
        <w:rPr>
          <w:rtl/>
        </w:rPr>
        <w:t xml:space="preserve">مرّة </w:t>
      </w:r>
      <w:r w:rsidRPr="008856D2">
        <w:rPr>
          <w:rtl/>
        </w:rPr>
        <w:t>الواحدة من الد</w:t>
      </w:r>
      <w:r w:rsidR="00743322">
        <w:rPr>
          <w:rFonts w:hint="cs"/>
          <w:rtl/>
        </w:rPr>
        <w:t>ّ</w:t>
      </w:r>
      <w:r w:rsidRPr="008856D2">
        <w:rPr>
          <w:rtl/>
        </w:rPr>
        <w:t>عاء.</w:t>
      </w:r>
    </w:p>
    <w:p w14:paraId="1C3AF95A" w14:textId="0C0E5246" w:rsidR="00EE3516" w:rsidRPr="008856D2" w:rsidRDefault="00EE3516" w:rsidP="00571CFD">
      <w:pPr>
        <w:pStyle w:val="libNormal"/>
        <w:rPr>
          <w:rtl/>
        </w:rPr>
      </w:pPr>
      <w:r>
        <w:rPr>
          <w:rtl/>
        </w:rPr>
        <w:t xml:space="preserve">« </w:t>
      </w:r>
      <w:r>
        <w:rPr>
          <w:rFonts w:hint="cs"/>
          <w:rtl/>
        </w:rPr>
        <w:t>و</w:t>
      </w:r>
      <w:r w:rsidRPr="004A3B67">
        <w:rPr>
          <w:rtl/>
        </w:rPr>
        <w:t>المسلمون إخوة</w:t>
      </w:r>
      <w:r>
        <w:rPr>
          <w:rtl/>
        </w:rPr>
        <w:t xml:space="preserve"> » </w:t>
      </w:r>
      <w:r w:rsidRPr="008856D2">
        <w:rPr>
          <w:rtl/>
        </w:rPr>
        <w:t>أي من جهة الإسلام والإيمان لا يعتبر في الأحكام الظاهرة الجارية عليهم سوى ذلك</w:t>
      </w:r>
      <w:r>
        <w:rPr>
          <w:rtl/>
        </w:rPr>
        <w:t xml:space="preserve"> ، </w:t>
      </w:r>
      <w:r w:rsidRPr="008856D2">
        <w:rPr>
          <w:rtl/>
        </w:rPr>
        <w:t>فلذلك</w:t>
      </w:r>
      <w:r>
        <w:rPr>
          <w:rtl/>
        </w:rPr>
        <w:t xml:space="preserve"> « </w:t>
      </w:r>
      <w:r w:rsidRPr="004A3B67">
        <w:rPr>
          <w:rtl/>
        </w:rPr>
        <w:t>تتكافأ</w:t>
      </w:r>
      <w:r>
        <w:rPr>
          <w:rtl/>
        </w:rPr>
        <w:t xml:space="preserve"> » </w:t>
      </w:r>
      <w:r w:rsidRPr="008856D2">
        <w:rPr>
          <w:rtl/>
        </w:rPr>
        <w:t>بالهمز وقد تخف</w:t>
      </w:r>
      <w:r w:rsidR="00743322">
        <w:rPr>
          <w:rFonts w:hint="cs"/>
          <w:rtl/>
        </w:rPr>
        <w:t>ّ</w:t>
      </w:r>
      <w:r w:rsidRPr="008856D2">
        <w:rPr>
          <w:rtl/>
        </w:rPr>
        <w:t>ف أي تساوي</w:t>
      </w:r>
      <w:r>
        <w:rPr>
          <w:rtl/>
        </w:rPr>
        <w:t xml:space="preserve"> « </w:t>
      </w:r>
      <w:r w:rsidRPr="004A3B67">
        <w:rPr>
          <w:rtl/>
        </w:rPr>
        <w:t>دماؤهم</w:t>
      </w:r>
      <w:r>
        <w:rPr>
          <w:rtl/>
        </w:rPr>
        <w:t xml:space="preserve"> » </w:t>
      </w:r>
      <w:r w:rsidRPr="008856D2">
        <w:rPr>
          <w:rtl/>
        </w:rPr>
        <w:t>فإذا قتل شريف وضيعا</w:t>
      </w:r>
      <w:r w:rsidR="00743322">
        <w:rPr>
          <w:rFonts w:hint="cs"/>
          <w:rtl/>
        </w:rPr>
        <w:t>ً</w:t>
      </w:r>
      <w:r w:rsidRPr="008856D2">
        <w:rPr>
          <w:rtl/>
        </w:rPr>
        <w:t xml:space="preserve"> أو جرحه يقتص منه</w:t>
      </w:r>
      <w:r>
        <w:rPr>
          <w:rtl/>
        </w:rPr>
        <w:t xml:space="preserve"> ، </w:t>
      </w:r>
      <w:r w:rsidRPr="008856D2">
        <w:rPr>
          <w:rtl/>
        </w:rPr>
        <w:t>وفي النهاية</w:t>
      </w:r>
      <w:r>
        <w:rPr>
          <w:rtl/>
        </w:rPr>
        <w:t xml:space="preserve"> : </w:t>
      </w:r>
      <w:r w:rsidRPr="008856D2">
        <w:rPr>
          <w:rtl/>
        </w:rPr>
        <w:t>فيه</w:t>
      </w:r>
      <w:r>
        <w:rPr>
          <w:rtl/>
        </w:rPr>
        <w:t xml:space="preserve"> : </w:t>
      </w:r>
      <w:r w:rsidRPr="008856D2">
        <w:rPr>
          <w:rtl/>
        </w:rPr>
        <w:t>المسلمون تتكافأ دماؤهم أي تتساوى في القصاص والديات</w:t>
      </w:r>
      <w:r>
        <w:rPr>
          <w:rtl/>
        </w:rPr>
        <w:t xml:space="preserve"> ، </w:t>
      </w:r>
      <w:r w:rsidRPr="008856D2">
        <w:rPr>
          <w:rtl/>
        </w:rPr>
        <w:t>والكفو النظير والمساوي</w:t>
      </w:r>
      <w:r>
        <w:rPr>
          <w:rtl/>
        </w:rPr>
        <w:t xml:space="preserve"> « </w:t>
      </w:r>
      <w:r w:rsidRPr="004A3B67">
        <w:rPr>
          <w:rtl/>
        </w:rPr>
        <w:t>يسعى بذمتهم أدناهم</w:t>
      </w:r>
      <w:r>
        <w:rPr>
          <w:rtl/>
        </w:rPr>
        <w:t xml:space="preserve"> » </w:t>
      </w:r>
      <w:r w:rsidRPr="008856D2">
        <w:rPr>
          <w:rtl/>
        </w:rPr>
        <w:t>على بناء المعلوم أي يسعى أدنى المسلمين في عقد الأمان من قبلهم وإمضائه عليهم</w:t>
      </w:r>
      <w:r>
        <w:rPr>
          <w:rtl/>
        </w:rPr>
        <w:t xml:space="preserve"> ، </w:t>
      </w:r>
      <w:r w:rsidRPr="008856D2">
        <w:rPr>
          <w:rtl/>
        </w:rPr>
        <w:t>وكان يقرأ بعض مشايخنا</w:t>
      </w:r>
      <w:r>
        <w:rPr>
          <w:rtl/>
        </w:rPr>
        <w:t xml:space="preserve"> : </w:t>
      </w:r>
      <w:r w:rsidRPr="008856D2">
        <w:rPr>
          <w:rtl/>
        </w:rPr>
        <w:t>يسعى على بناء المجهول</w:t>
      </w:r>
      <w:r>
        <w:rPr>
          <w:rtl/>
        </w:rPr>
        <w:t xml:space="preserve"> ، </w:t>
      </w:r>
      <w:r w:rsidRPr="008856D2">
        <w:rPr>
          <w:rtl/>
        </w:rPr>
        <w:t>بأن يكون أدناهم بدلا من الضمير</w:t>
      </w:r>
      <w:r>
        <w:rPr>
          <w:rtl/>
        </w:rPr>
        <w:t xml:space="preserve"> ، </w:t>
      </w:r>
      <w:r w:rsidRPr="008856D2">
        <w:rPr>
          <w:rtl/>
        </w:rPr>
        <w:t>أي يجب أن يسعى في إمضاء ذمة أدنى المسلمين</w:t>
      </w:r>
      <w:r>
        <w:rPr>
          <w:rtl/>
        </w:rPr>
        <w:t xml:space="preserve"> ، </w:t>
      </w:r>
      <w:r w:rsidRPr="008856D2">
        <w:rPr>
          <w:rtl/>
        </w:rPr>
        <w:t>أو يكون أدناهم مفعولا مكان الفاعل أي يسعى الأدنى بسبب ذمة المسلمين الصادرة عن هذا الأدنى ولا يخفى ما فيهما من التكلف والأصوب ما ذكرنا أولا.</w:t>
      </w:r>
    </w:p>
    <w:p w14:paraId="1D7CC013" w14:textId="22B638EF" w:rsidR="00EE3516" w:rsidRPr="008856D2" w:rsidRDefault="00B124C6" w:rsidP="00571CFD">
      <w:pPr>
        <w:pStyle w:val="libNormal"/>
        <w:rPr>
          <w:rtl/>
        </w:rPr>
      </w:pPr>
      <w:r>
        <w:rPr>
          <w:rtl/>
        </w:rPr>
        <w:t xml:space="preserve">قال : </w:t>
      </w:r>
      <w:r w:rsidR="00EE3516" w:rsidRPr="008856D2">
        <w:rPr>
          <w:rtl/>
        </w:rPr>
        <w:t>في النهاية</w:t>
      </w:r>
      <w:r w:rsidR="00EE3516">
        <w:rPr>
          <w:rtl/>
        </w:rPr>
        <w:t xml:space="preserve"> : </w:t>
      </w:r>
      <w:r w:rsidR="00EE3516" w:rsidRPr="008856D2">
        <w:rPr>
          <w:rtl/>
        </w:rPr>
        <w:t>قد تكرر في الحديث ذكر الذمة والذمام</w:t>
      </w:r>
      <w:r w:rsidR="00EE3516">
        <w:rPr>
          <w:rtl/>
        </w:rPr>
        <w:t xml:space="preserve"> ، </w:t>
      </w:r>
      <w:r w:rsidR="00EE3516" w:rsidRPr="008856D2">
        <w:rPr>
          <w:rtl/>
        </w:rPr>
        <w:t>وهما بمعنى العهد والأمان والضمان والحرمة وال</w:t>
      </w:r>
      <w:r w:rsidR="00D407B9">
        <w:rPr>
          <w:rtl/>
        </w:rPr>
        <w:t xml:space="preserve">حقَّ </w:t>
      </w:r>
      <w:r w:rsidR="00EE3516">
        <w:rPr>
          <w:rtl/>
        </w:rPr>
        <w:t xml:space="preserve">، </w:t>
      </w:r>
      <w:r w:rsidR="00EE3516" w:rsidRPr="008856D2">
        <w:rPr>
          <w:rtl/>
        </w:rPr>
        <w:t>وسمى أهل الذمة لدخولهم في عهد المسلمين وأم</w:t>
      </w:r>
      <w:r w:rsidR="00B117F3">
        <w:rPr>
          <w:rtl/>
        </w:rPr>
        <w:t xml:space="preserve">أنّهم </w:t>
      </w:r>
      <w:r w:rsidR="00EE3516">
        <w:rPr>
          <w:rtl/>
        </w:rPr>
        <w:t xml:space="preserve">، </w:t>
      </w:r>
      <w:r w:rsidR="00EE3516" w:rsidRPr="008856D2">
        <w:rPr>
          <w:rtl/>
        </w:rPr>
        <w:t>ومنه الحديث يسعى بذمتهم أدناهم</w:t>
      </w:r>
      <w:r w:rsidR="00EE3516">
        <w:rPr>
          <w:rtl/>
        </w:rPr>
        <w:t xml:space="preserve"> ، </w:t>
      </w:r>
      <w:r w:rsidR="00EE3516" w:rsidRPr="008856D2">
        <w:rPr>
          <w:rtl/>
        </w:rPr>
        <w:t>أي إذا أعطى أحد الجيش لعدو أمانا جاز ذلك على جميع المسلمين</w:t>
      </w:r>
      <w:r w:rsidR="00EE3516">
        <w:rPr>
          <w:rtl/>
        </w:rPr>
        <w:t xml:space="preserve"> ، </w:t>
      </w:r>
      <w:r w:rsidR="00EE3516" w:rsidRPr="008856D2">
        <w:rPr>
          <w:rtl/>
        </w:rPr>
        <w:t>وليس لهم أن يخفروا ولا أن ينقضوا عليه عهده</w:t>
      </w:r>
      <w:r w:rsidR="00EE3516">
        <w:rPr>
          <w:rtl/>
        </w:rPr>
        <w:t xml:space="preserve"> ، </w:t>
      </w:r>
      <w:r w:rsidR="00EE3516" w:rsidRPr="008856D2">
        <w:rPr>
          <w:rtl/>
        </w:rPr>
        <w:t>انتهى.</w:t>
      </w:r>
    </w:p>
    <w:p w14:paraId="55E14C3A" w14:textId="311571FB" w:rsidR="00EE3516" w:rsidRPr="008856D2" w:rsidRDefault="00EE3516" w:rsidP="00571CFD">
      <w:pPr>
        <w:pStyle w:val="libNormal"/>
        <w:rPr>
          <w:rtl/>
        </w:rPr>
      </w:pPr>
      <w:r w:rsidRPr="008856D2">
        <w:rPr>
          <w:rtl/>
        </w:rPr>
        <w:t xml:space="preserve">وسيأتي في كتاب الجهاد </w:t>
      </w:r>
      <w:r w:rsidR="00386F93">
        <w:rPr>
          <w:rtl/>
        </w:rPr>
        <w:t xml:space="preserve">قال : </w:t>
      </w:r>
      <w:r w:rsidRPr="008856D2">
        <w:rPr>
          <w:rtl/>
        </w:rPr>
        <w:t xml:space="preserve">قلت له </w:t>
      </w:r>
      <w:r w:rsidRPr="00940F9D">
        <w:rPr>
          <w:rStyle w:val="libAlaemChar"/>
          <w:rtl/>
        </w:rPr>
        <w:t>عليه‌السلام</w:t>
      </w:r>
      <w:r>
        <w:rPr>
          <w:rtl/>
        </w:rPr>
        <w:t xml:space="preserve"> : </w:t>
      </w:r>
      <w:r w:rsidRPr="008856D2">
        <w:rPr>
          <w:rtl/>
        </w:rPr>
        <w:t xml:space="preserve">ما معنى قول </w:t>
      </w:r>
      <w:r w:rsidR="004A12BC">
        <w:rPr>
          <w:rtl/>
        </w:rPr>
        <w:t xml:space="preserve">النبيّ </w:t>
      </w:r>
      <w:r w:rsidRPr="00940F9D">
        <w:rPr>
          <w:rStyle w:val="libAlaemChar"/>
          <w:rtl/>
        </w:rPr>
        <w:t>صلى‌الله‌عليه‌وآله‌وسلم</w:t>
      </w:r>
      <w:r>
        <w:rPr>
          <w:rtl/>
        </w:rPr>
        <w:t xml:space="preserve"> : </w:t>
      </w:r>
      <w:r w:rsidRPr="008856D2">
        <w:rPr>
          <w:rtl/>
        </w:rPr>
        <w:t>يسعى بذمتهم أدناهم</w:t>
      </w:r>
      <w:r>
        <w:rPr>
          <w:rtl/>
        </w:rPr>
        <w:t xml:space="preserve"> ، </w:t>
      </w:r>
      <w:r w:rsidR="00386F93">
        <w:rPr>
          <w:rtl/>
        </w:rPr>
        <w:t xml:space="preserve">قال : </w:t>
      </w:r>
      <w:r w:rsidRPr="008856D2">
        <w:rPr>
          <w:rtl/>
        </w:rPr>
        <w:t>لو أن جيشا من المسلمين حاصروا قوما من المشركين فأشرف ر</w:t>
      </w:r>
      <w:r w:rsidR="00161583">
        <w:rPr>
          <w:rtl/>
        </w:rPr>
        <w:t xml:space="preserve">جلّ </w:t>
      </w:r>
      <w:r w:rsidRPr="008856D2">
        <w:rPr>
          <w:rtl/>
        </w:rPr>
        <w:t>ف</w:t>
      </w:r>
      <w:r w:rsidR="00386F93">
        <w:rPr>
          <w:rtl/>
        </w:rPr>
        <w:t xml:space="preserve">قال : </w:t>
      </w:r>
      <w:r w:rsidRPr="008856D2">
        <w:rPr>
          <w:rtl/>
        </w:rPr>
        <w:t xml:space="preserve">أعطوني الأمان </w:t>
      </w:r>
      <w:r w:rsidR="00574491">
        <w:rPr>
          <w:rtl/>
        </w:rPr>
        <w:t xml:space="preserve">حتّى </w:t>
      </w:r>
      <w:r w:rsidRPr="008856D2">
        <w:rPr>
          <w:rtl/>
        </w:rPr>
        <w:t>ألقى صاحبكم وأناظره</w:t>
      </w:r>
      <w:r>
        <w:rPr>
          <w:rtl/>
        </w:rPr>
        <w:t xml:space="preserve"> ، </w:t>
      </w:r>
      <w:r w:rsidRPr="008856D2">
        <w:rPr>
          <w:rtl/>
        </w:rPr>
        <w:t>فأعطاه أدناهم الأمان وجب</w:t>
      </w:r>
    </w:p>
    <w:p w14:paraId="54098903" w14:textId="77777777" w:rsidR="002A5FAD" w:rsidRDefault="002A5FAD" w:rsidP="002A5FAD">
      <w:pPr>
        <w:pStyle w:val="libNormal"/>
        <w:rPr>
          <w:rtl/>
        </w:rPr>
      </w:pPr>
      <w:r w:rsidRPr="002A5FAD">
        <w:rPr>
          <w:rStyle w:val="libNormalChar"/>
          <w:rtl/>
        </w:rPr>
        <w:br w:type="page"/>
      </w:r>
    </w:p>
    <w:p w14:paraId="3F36372B" w14:textId="29E50C81" w:rsidR="00EE3516" w:rsidRPr="008856D2" w:rsidRDefault="00EE3516" w:rsidP="002A5FAD">
      <w:pPr>
        <w:pStyle w:val="libNormal"/>
        <w:rPr>
          <w:rtl/>
        </w:rPr>
      </w:pPr>
      <w:r w:rsidRPr="008856D2">
        <w:rPr>
          <w:rtl/>
        </w:rPr>
        <w:lastRenderedPageBreak/>
        <w:t>2</w:t>
      </w:r>
      <w:r>
        <w:rPr>
          <w:rtl/>
        </w:rPr>
        <w:t xml:space="preserve"> </w:t>
      </w:r>
      <w:r w:rsidR="00B124C6">
        <w:rPr>
          <w:rtl/>
        </w:rPr>
        <w:t>-</w:t>
      </w:r>
      <w:r>
        <w:rPr>
          <w:rtl/>
        </w:rPr>
        <w:t xml:space="preserve"> </w:t>
      </w:r>
      <w:r w:rsidR="00A36E9D">
        <w:rPr>
          <w:rtl/>
        </w:rPr>
        <w:t xml:space="preserve">محمّد </w:t>
      </w:r>
      <w:r w:rsidRPr="008856D2">
        <w:rPr>
          <w:rtl/>
        </w:rPr>
        <w:t>بن الحسن</w:t>
      </w:r>
      <w:r>
        <w:rPr>
          <w:rtl/>
        </w:rPr>
        <w:t xml:space="preserve"> ، </w:t>
      </w:r>
      <w:r w:rsidRPr="008856D2">
        <w:rPr>
          <w:rtl/>
        </w:rPr>
        <w:t>عن بعض أصحابنا</w:t>
      </w:r>
      <w:r>
        <w:rPr>
          <w:rtl/>
        </w:rPr>
        <w:t xml:space="preserve"> ،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الحكم بن مسكين</w:t>
      </w:r>
      <w:r>
        <w:rPr>
          <w:rtl/>
        </w:rPr>
        <w:t xml:space="preserve"> ، </w:t>
      </w:r>
      <w:r w:rsidRPr="008856D2">
        <w:rPr>
          <w:rtl/>
        </w:rPr>
        <w:t>عن ر</w:t>
      </w:r>
      <w:r w:rsidR="00161583">
        <w:rPr>
          <w:rtl/>
        </w:rPr>
        <w:t xml:space="preserve">جلّ </w:t>
      </w:r>
      <w:r w:rsidRPr="008856D2">
        <w:rPr>
          <w:rtl/>
        </w:rPr>
        <w:t xml:space="preserve">من قريش من أهل </w:t>
      </w:r>
      <w:r w:rsidR="00CA3931">
        <w:rPr>
          <w:rtl/>
        </w:rPr>
        <w:t xml:space="preserve">مكّة </w:t>
      </w:r>
      <w:r w:rsidR="00B124C6">
        <w:rPr>
          <w:rtl/>
        </w:rPr>
        <w:t xml:space="preserve">قال : قال : </w:t>
      </w:r>
      <w:r w:rsidRPr="008856D2">
        <w:rPr>
          <w:rtl/>
        </w:rPr>
        <w:t xml:space="preserve">سفيان الثوري اذهب بنا إلى جعفر بن </w:t>
      </w:r>
      <w:r w:rsidR="00A36E9D">
        <w:rPr>
          <w:rtl/>
        </w:rPr>
        <w:t xml:space="preserve">محمّد </w:t>
      </w:r>
      <w:r w:rsidR="00B124C6">
        <w:rPr>
          <w:rtl/>
        </w:rPr>
        <w:t xml:space="preserve">قال : </w:t>
      </w:r>
      <w:r w:rsidRPr="008856D2">
        <w:rPr>
          <w:rtl/>
        </w:rPr>
        <w:t>فذهبت معه إليه فوجدناه قد ركب دابته ف</w:t>
      </w:r>
      <w:r w:rsidR="00B124C6">
        <w:rPr>
          <w:rtl/>
        </w:rPr>
        <w:t xml:space="preserve">قال : </w:t>
      </w:r>
      <w:r w:rsidRPr="008856D2">
        <w:rPr>
          <w:rtl/>
        </w:rPr>
        <w:t xml:space="preserve">له سفيان يا أبا عبد الله حدثنا بحديث خطبة رسول الله </w:t>
      </w:r>
      <w:r w:rsidRPr="00940F9D">
        <w:rPr>
          <w:rStyle w:val="libAlaemChar"/>
          <w:rtl/>
        </w:rPr>
        <w:t>صلى‌الله‌عليه‌وآله</w:t>
      </w:r>
      <w:r w:rsidRPr="008856D2">
        <w:rPr>
          <w:rtl/>
        </w:rPr>
        <w:t xml:space="preserve"> في مس</w:t>
      </w:r>
      <w:r w:rsidR="00743322">
        <w:rPr>
          <w:rtl/>
        </w:rPr>
        <w:t>جد</w:t>
      </w:r>
      <w:r w:rsidR="00161583">
        <w:rPr>
          <w:rtl/>
        </w:rPr>
        <w:t xml:space="preserve"> </w:t>
      </w:r>
      <w:r w:rsidRPr="008856D2">
        <w:rPr>
          <w:rtl/>
        </w:rPr>
        <w:t xml:space="preserve">الخيف </w:t>
      </w:r>
      <w:r w:rsidR="00B124C6">
        <w:rPr>
          <w:rtl/>
        </w:rPr>
        <w:t xml:space="preserve">قال : </w:t>
      </w:r>
      <w:r w:rsidRPr="008856D2">
        <w:rPr>
          <w:rtl/>
        </w:rPr>
        <w:t>د</w:t>
      </w:r>
      <w:r w:rsidR="00CB588E">
        <w:rPr>
          <w:rtl/>
        </w:rPr>
        <w:t xml:space="preserve">عنّي </w:t>
      </w:r>
      <w:r w:rsidR="00574491">
        <w:rPr>
          <w:rtl/>
        </w:rPr>
        <w:t xml:space="preserve">حتّى </w:t>
      </w:r>
      <w:r w:rsidRPr="008856D2">
        <w:rPr>
          <w:rtl/>
        </w:rPr>
        <w:t>أذهب في حاجتي ف</w:t>
      </w:r>
      <w:r w:rsidR="00173CB2">
        <w:rPr>
          <w:rtl/>
        </w:rPr>
        <w:t xml:space="preserve">أنّي </w:t>
      </w:r>
      <w:r w:rsidRPr="008856D2">
        <w:rPr>
          <w:rtl/>
        </w:rPr>
        <w:t>قد ركبت فإذا جئت حدثتك ف</w:t>
      </w:r>
      <w:r w:rsidR="00B124C6">
        <w:rPr>
          <w:rtl/>
        </w:rPr>
        <w:t xml:space="preserve">قال : </w:t>
      </w:r>
      <w:r w:rsidRPr="008856D2">
        <w:rPr>
          <w:rtl/>
        </w:rPr>
        <w:t xml:space="preserve">أسألك بقرابتك من رسول الله </w:t>
      </w:r>
      <w:r w:rsidRPr="00940F9D">
        <w:rPr>
          <w:rStyle w:val="libAlaemChar"/>
          <w:rtl/>
        </w:rPr>
        <w:t>صلى‌الله‌عليه‌وآله</w:t>
      </w:r>
      <w:r w:rsidRPr="008856D2">
        <w:rPr>
          <w:rtl/>
        </w:rPr>
        <w:t xml:space="preserve"> </w:t>
      </w:r>
      <w:r w:rsidR="00EF7FC8">
        <w:rPr>
          <w:rtl/>
        </w:rPr>
        <w:t xml:space="preserve">لـمّا </w:t>
      </w:r>
      <w:r w:rsidR="009A66E4">
        <w:rPr>
          <w:rtl/>
        </w:rPr>
        <w:t xml:space="preserve">حدَّثتني </w:t>
      </w:r>
      <w:r w:rsidR="00B124C6">
        <w:rPr>
          <w:rtl/>
        </w:rPr>
        <w:t xml:space="preserve">قال : </w:t>
      </w:r>
      <w:r w:rsidRPr="008856D2">
        <w:rPr>
          <w:rtl/>
        </w:rPr>
        <w:t>فنزل ف</w:t>
      </w:r>
      <w:r w:rsidR="00B124C6">
        <w:rPr>
          <w:rtl/>
        </w:rPr>
        <w:t xml:space="preserve">قال : </w:t>
      </w:r>
      <w:r w:rsidRPr="008856D2">
        <w:rPr>
          <w:rtl/>
        </w:rPr>
        <w:t xml:space="preserve">له سفيان </w:t>
      </w:r>
      <w:r w:rsidR="004102BD">
        <w:rPr>
          <w:rtl/>
        </w:rPr>
        <w:t xml:space="preserve">مرّ </w:t>
      </w:r>
      <w:r w:rsidRPr="008856D2">
        <w:rPr>
          <w:rtl/>
        </w:rPr>
        <w:t xml:space="preserve">لي بدواة وقرطاس </w:t>
      </w:r>
      <w:r w:rsidR="00574491">
        <w:rPr>
          <w:rtl/>
        </w:rPr>
        <w:t xml:space="preserve">حتّى </w:t>
      </w:r>
      <w:r w:rsidRPr="008856D2">
        <w:rPr>
          <w:rtl/>
        </w:rPr>
        <w:t xml:space="preserve">أثبته فدعا به </w:t>
      </w:r>
      <w:r w:rsidR="00A36E9D">
        <w:rPr>
          <w:rtl/>
        </w:rPr>
        <w:t xml:space="preserve">ثمَّ </w:t>
      </w:r>
      <w:r w:rsidR="00B124C6">
        <w:rPr>
          <w:rtl/>
        </w:rPr>
        <w:t xml:space="preserve">قال : </w:t>
      </w:r>
      <w:r w:rsidRPr="008856D2">
        <w:rPr>
          <w:rtl/>
        </w:rPr>
        <w:t>اكتب</w:t>
      </w:r>
      <w:r>
        <w:rPr>
          <w:rtl/>
        </w:rPr>
        <w:t xml:space="preserve"> « </w:t>
      </w:r>
      <w:r w:rsidRPr="00571CFD">
        <w:rPr>
          <w:rStyle w:val="libAieChar"/>
          <w:rtl/>
        </w:rPr>
        <w:t xml:space="preserve">بِسْمِ اللهِ الرَّحْمنِ الرَّحِيمِ </w:t>
      </w:r>
      <w:r>
        <w:rPr>
          <w:rtl/>
        </w:rPr>
        <w:t xml:space="preserve">» </w:t>
      </w:r>
      <w:r w:rsidRPr="008856D2">
        <w:rPr>
          <w:rtl/>
        </w:rPr>
        <w:t xml:space="preserve">خطبة رسول الله </w:t>
      </w:r>
      <w:r w:rsidRPr="00940F9D">
        <w:rPr>
          <w:rStyle w:val="libAlaemChar"/>
          <w:rtl/>
        </w:rPr>
        <w:t>صلى‌الله‌عليه‌وآله</w:t>
      </w:r>
      <w:r w:rsidRPr="008856D2">
        <w:rPr>
          <w:rtl/>
        </w:rPr>
        <w:t xml:space="preserve"> في مس</w:t>
      </w:r>
      <w:r w:rsidR="00161583">
        <w:rPr>
          <w:rtl/>
        </w:rPr>
        <w:t xml:space="preserve">جدّ </w:t>
      </w:r>
      <w:r w:rsidRPr="008856D2">
        <w:rPr>
          <w:rtl/>
        </w:rPr>
        <w:t>الخيف نضر الله عبدا سمع مقالتي فوعاها وبلغها من لم تبلغه يا أيها الناس ليبلغ الشاهد الغائب فرب حامل فقه ليس بفقيه ورب حامل فقه إلى من هو أفقه منه ثلاث لا يغل عليهن قلب امرئ مسلم إخلاص العمل لله والنصيحة ل</w:t>
      </w:r>
      <w:r w:rsidR="005736E8">
        <w:rPr>
          <w:rtl/>
        </w:rPr>
        <w:t xml:space="preserve">أئمّة </w:t>
      </w:r>
      <w:r w:rsidRPr="008856D2">
        <w:rPr>
          <w:rtl/>
        </w:rPr>
        <w:t>المسلمين واللزوم لجماعتهم فإن دعوتهم محيطة من ورائهم</w:t>
      </w:r>
      <w:r>
        <w:rPr>
          <w:rtl/>
        </w:rPr>
        <w:t xml:space="preserve"> « </w:t>
      </w:r>
      <w:r w:rsidRPr="00571CFD">
        <w:rPr>
          <w:rStyle w:val="libAieChar"/>
          <w:rtl/>
        </w:rPr>
        <w:t xml:space="preserve">الْمُؤْمِنُونَ إِخْوَةٌ </w:t>
      </w:r>
      <w:r>
        <w:rPr>
          <w:rtl/>
        </w:rPr>
        <w:t xml:space="preserve">» </w:t>
      </w:r>
      <w:r w:rsidRPr="008856D2">
        <w:rPr>
          <w:rtl/>
        </w:rPr>
        <w:t xml:space="preserve">تتكافأ دماؤهم وهم يد على من سواهم يسعى بذمتهم أدناهم فكتبه سفيان </w:t>
      </w:r>
      <w:r w:rsidR="00A36E9D">
        <w:rPr>
          <w:rtl/>
        </w:rPr>
        <w:t xml:space="preserve">ثمَّ </w:t>
      </w:r>
      <w:r w:rsidRPr="008856D2">
        <w:rPr>
          <w:rtl/>
        </w:rPr>
        <w:t>عرضه عليه</w:t>
      </w:r>
    </w:p>
    <w:p w14:paraId="1DEF4E41" w14:textId="2B0FD413" w:rsidR="00EE3516" w:rsidRPr="00324B78" w:rsidRDefault="00201378" w:rsidP="006F7B8D">
      <w:pPr>
        <w:pStyle w:val="libLine"/>
        <w:rPr>
          <w:rtl/>
        </w:rPr>
      </w:pPr>
      <w:r>
        <w:rPr>
          <w:rFonts w:hint="cs"/>
          <w:rtl/>
        </w:rPr>
        <w:t>________________________________________________________</w:t>
      </w:r>
    </w:p>
    <w:p w14:paraId="0099E118" w14:textId="567F1989" w:rsidR="00EE3516" w:rsidRPr="008856D2" w:rsidRDefault="00EE3516" w:rsidP="0082023E">
      <w:pPr>
        <w:pStyle w:val="libNormal0"/>
        <w:rPr>
          <w:rtl/>
        </w:rPr>
      </w:pPr>
      <w:r w:rsidRPr="008856D2">
        <w:rPr>
          <w:rtl/>
        </w:rPr>
        <w:t>على أفضلهم الوفاء به</w:t>
      </w:r>
      <w:r>
        <w:rPr>
          <w:rtl/>
        </w:rPr>
        <w:t xml:space="preserve"> ، </w:t>
      </w:r>
      <w:r w:rsidRPr="008856D2">
        <w:rPr>
          <w:rtl/>
        </w:rPr>
        <w:t>و</w:t>
      </w:r>
      <w:r w:rsidR="00B124C6">
        <w:rPr>
          <w:rtl/>
        </w:rPr>
        <w:t xml:space="preserve">قال : </w:t>
      </w:r>
      <w:r w:rsidRPr="008856D2">
        <w:rPr>
          <w:rtl/>
        </w:rPr>
        <w:t>في النهاية</w:t>
      </w:r>
      <w:r>
        <w:rPr>
          <w:rtl/>
        </w:rPr>
        <w:t xml:space="preserve"> : </w:t>
      </w:r>
      <w:r w:rsidRPr="004A3B67">
        <w:rPr>
          <w:rtl/>
        </w:rPr>
        <w:t>هم يد على من سواهم</w:t>
      </w:r>
      <w:r>
        <w:rPr>
          <w:rtl/>
        </w:rPr>
        <w:t xml:space="preserve"> ، </w:t>
      </w:r>
      <w:r w:rsidRPr="008856D2">
        <w:rPr>
          <w:rtl/>
        </w:rPr>
        <w:t>أي هم مجتمعون على أعدائهم لا يسعهم التخاذل</w:t>
      </w:r>
      <w:r>
        <w:rPr>
          <w:rtl/>
        </w:rPr>
        <w:t xml:space="preserve"> ، </w:t>
      </w:r>
      <w:r w:rsidRPr="008856D2">
        <w:rPr>
          <w:rtl/>
        </w:rPr>
        <w:t xml:space="preserve">بل يعاون بعضهم </w:t>
      </w:r>
      <w:r w:rsidR="002712A8">
        <w:rPr>
          <w:rtl/>
        </w:rPr>
        <w:t xml:space="preserve">بعضاً </w:t>
      </w:r>
      <w:r w:rsidRPr="008856D2">
        <w:rPr>
          <w:rtl/>
        </w:rPr>
        <w:t>على جميع الأديان والملل</w:t>
      </w:r>
      <w:r>
        <w:rPr>
          <w:rtl/>
        </w:rPr>
        <w:t xml:space="preserve"> ، </w:t>
      </w:r>
      <w:r w:rsidRPr="008856D2">
        <w:rPr>
          <w:rtl/>
        </w:rPr>
        <w:t>ك</w:t>
      </w:r>
      <w:r w:rsidR="00161583">
        <w:rPr>
          <w:rtl/>
        </w:rPr>
        <w:t xml:space="preserve">انّه </w:t>
      </w:r>
      <w:r w:rsidRPr="008856D2">
        <w:rPr>
          <w:rtl/>
        </w:rPr>
        <w:t>جعل أيديهم يدا</w:t>
      </w:r>
      <w:r w:rsidR="00743322">
        <w:rPr>
          <w:rFonts w:hint="cs"/>
          <w:rtl/>
        </w:rPr>
        <w:t>ً</w:t>
      </w:r>
      <w:r w:rsidRPr="008856D2">
        <w:rPr>
          <w:rtl/>
        </w:rPr>
        <w:t xml:space="preserve"> </w:t>
      </w:r>
      <w:r w:rsidR="002D0C1E">
        <w:rPr>
          <w:rtl/>
        </w:rPr>
        <w:t xml:space="preserve">واحداً </w:t>
      </w:r>
      <w:r>
        <w:rPr>
          <w:rtl/>
        </w:rPr>
        <w:t xml:space="preserve">، </w:t>
      </w:r>
      <w:r w:rsidRPr="008856D2">
        <w:rPr>
          <w:rtl/>
        </w:rPr>
        <w:t>وفعلهم فعلا</w:t>
      </w:r>
      <w:r w:rsidR="00743322">
        <w:rPr>
          <w:rFonts w:hint="cs"/>
          <w:rtl/>
        </w:rPr>
        <w:t>ً</w:t>
      </w:r>
      <w:r w:rsidRPr="008856D2">
        <w:rPr>
          <w:rtl/>
        </w:rPr>
        <w:t xml:space="preserve"> واحدا</w:t>
      </w:r>
      <w:r w:rsidR="00743322">
        <w:rPr>
          <w:rFonts w:hint="cs"/>
          <w:rtl/>
        </w:rPr>
        <w:t>ً</w:t>
      </w:r>
      <w:r w:rsidRPr="008856D2">
        <w:rPr>
          <w:rtl/>
        </w:rPr>
        <w:t>.</w:t>
      </w:r>
    </w:p>
    <w:p w14:paraId="2A5D0227" w14:textId="5240725C" w:rsidR="00EE3516" w:rsidRDefault="00EE3516" w:rsidP="00743322">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مرسل.</w:t>
      </w:r>
    </w:p>
    <w:p w14:paraId="4D2860FE" w14:textId="05676DC2" w:rsidR="00EE3516" w:rsidRDefault="00EE3516" w:rsidP="00571CFD">
      <w:pPr>
        <w:pStyle w:val="libNormal"/>
        <w:rPr>
          <w:rtl/>
        </w:rPr>
      </w:pPr>
      <w:r>
        <w:rPr>
          <w:rtl/>
        </w:rPr>
        <w:t xml:space="preserve">« </w:t>
      </w:r>
      <w:r w:rsidR="00743322">
        <w:rPr>
          <w:rtl/>
        </w:rPr>
        <w:t>لـم</w:t>
      </w:r>
      <w:r w:rsidR="00EF7FC8">
        <w:rPr>
          <w:rtl/>
        </w:rPr>
        <w:t xml:space="preserve">ا </w:t>
      </w:r>
      <w:r w:rsidR="00743322">
        <w:rPr>
          <w:rtl/>
        </w:rPr>
        <w:t>حد</w:t>
      </w:r>
      <w:r w:rsidR="009A66E4">
        <w:rPr>
          <w:rtl/>
        </w:rPr>
        <w:t xml:space="preserve">ثتني </w:t>
      </w:r>
      <w:r>
        <w:rPr>
          <w:rtl/>
        </w:rPr>
        <w:t xml:space="preserve">» </w:t>
      </w:r>
      <w:r w:rsidR="00EF7FC8">
        <w:rPr>
          <w:rtl/>
        </w:rPr>
        <w:t xml:space="preserve">لـمّا </w:t>
      </w:r>
      <w:r w:rsidRPr="008856D2">
        <w:rPr>
          <w:rtl/>
        </w:rPr>
        <w:t xml:space="preserve">بالتشديد حرف الاستثناء بمعنى </w:t>
      </w:r>
      <w:r w:rsidR="004A12BC">
        <w:rPr>
          <w:rtl/>
        </w:rPr>
        <w:t xml:space="preserve">إلّا </w:t>
      </w:r>
      <w:r w:rsidRPr="008856D2">
        <w:rPr>
          <w:rtl/>
        </w:rPr>
        <w:t>دخلت على الماضي لفظا لا معنى</w:t>
      </w:r>
      <w:r>
        <w:rPr>
          <w:rtl/>
        </w:rPr>
        <w:t xml:space="preserve"> ، </w:t>
      </w:r>
      <w:r w:rsidRPr="008856D2">
        <w:rPr>
          <w:rtl/>
        </w:rPr>
        <w:t>ي</w:t>
      </w:r>
      <w:r w:rsidR="00386F93">
        <w:rPr>
          <w:rtl/>
        </w:rPr>
        <w:t xml:space="preserve">قال : </w:t>
      </w:r>
      <w:r w:rsidRPr="008856D2">
        <w:rPr>
          <w:rtl/>
        </w:rPr>
        <w:t xml:space="preserve">أنشدك الله </w:t>
      </w:r>
      <w:r w:rsidR="00EF7FC8">
        <w:rPr>
          <w:rtl/>
        </w:rPr>
        <w:t xml:space="preserve">لـمّا </w:t>
      </w:r>
      <w:r w:rsidRPr="008856D2">
        <w:rPr>
          <w:rtl/>
        </w:rPr>
        <w:t>فعلت</w:t>
      </w:r>
      <w:r>
        <w:rPr>
          <w:rtl/>
        </w:rPr>
        <w:t xml:space="preserve"> ، </w:t>
      </w:r>
      <w:r w:rsidRPr="008856D2">
        <w:rPr>
          <w:rtl/>
        </w:rPr>
        <w:t xml:space="preserve">أي لا أسألك </w:t>
      </w:r>
      <w:r w:rsidR="004A12BC">
        <w:rPr>
          <w:rtl/>
        </w:rPr>
        <w:t xml:space="preserve">إلّا </w:t>
      </w:r>
      <w:r w:rsidRPr="008856D2">
        <w:rPr>
          <w:rtl/>
        </w:rPr>
        <w:t>فعلك قاله ابن هشام</w:t>
      </w:r>
      <w:r>
        <w:rPr>
          <w:rtl/>
        </w:rPr>
        <w:t xml:space="preserve"> ، </w:t>
      </w:r>
      <w:r w:rsidRPr="008856D2">
        <w:rPr>
          <w:rtl/>
        </w:rPr>
        <w:t xml:space="preserve">أو المعنى أسألك في جميع الأحوال </w:t>
      </w:r>
      <w:r w:rsidR="004A12BC">
        <w:rPr>
          <w:rtl/>
        </w:rPr>
        <w:t xml:space="preserve">إلّا </w:t>
      </w:r>
      <w:r w:rsidRPr="008856D2">
        <w:rPr>
          <w:rtl/>
        </w:rPr>
        <w:t>في وقت فعلك.</w:t>
      </w:r>
    </w:p>
    <w:p w14:paraId="211DD8EA" w14:textId="42BDB306" w:rsidR="00EE3516" w:rsidRDefault="00EE3516" w:rsidP="00571CFD">
      <w:pPr>
        <w:pStyle w:val="libNormal"/>
        <w:rPr>
          <w:rtl/>
        </w:rPr>
      </w:pPr>
      <w:r>
        <w:rPr>
          <w:rtl/>
        </w:rPr>
        <w:t xml:space="preserve">« </w:t>
      </w:r>
      <w:r w:rsidRPr="004A3B67">
        <w:rPr>
          <w:rtl/>
        </w:rPr>
        <w:t>من لي</w:t>
      </w:r>
      <w:r w:rsidRPr="008856D2">
        <w:rPr>
          <w:rtl/>
        </w:rPr>
        <w:t xml:space="preserve"> </w:t>
      </w:r>
      <w:r w:rsidRPr="00183202">
        <w:rPr>
          <w:rStyle w:val="libFootnotenumChar"/>
          <w:rtl/>
        </w:rPr>
        <w:t>(1)</w:t>
      </w:r>
      <w:r>
        <w:rPr>
          <w:rtl/>
        </w:rPr>
        <w:t xml:space="preserve"> » </w:t>
      </w:r>
      <w:r w:rsidRPr="008856D2">
        <w:rPr>
          <w:rtl/>
        </w:rPr>
        <w:t>بالفتح والتخفيف سؤال في صورة الاستفهام</w:t>
      </w:r>
      <w:r>
        <w:rPr>
          <w:rtl/>
        </w:rPr>
        <w:t xml:space="preserve"> ، </w:t>
      </w:r>
      <w:r w:rsidRPr="008856D2">
        <w:rPr>
          <w:rtl/>
        </w:rPr>
        <w:t xml:space="preserve">أو </w:t>
      </w:r>
      <w:r w:rsidR="00A31824">
        <w:rPr>
          <w:rtl/>
        </w:rPr>
        <w:t xml:space="preserve">بالضمّ </w:t>
      </w:r>
      <w:r w:rsidRPr="008856D2">
        <w:rPr>
          <w:rtl/>
        </w:rPr>
        <w:t>والتشديد صيغة أ</w:t>
      </w:r>
      <w:r w:rsidR="004102BD">
        <w:rPr>
          <w:rtl/>
        </w:rPr>
        <w:t xml:space="preserve">مرّ </w:t>
      </w:r>
      <w:r w:rsidRPr="008856D2">
        <w:rPr>
          <w:rtl/>
        </w:rPr>
        <w:t>أي تفضل</w:t>
      </w:r>
      <w:r>
        <w:rPr>
          <w:rtl/>
        </w:rPr>
        <w:t xml:space="preserve"> ، </w:t>
      </w:r>
      <w:r w:rsidRPr="008856D2">
        <w:rPr>
          <w:rtl/>
        </w:rPr>
        <w:t>وفي بعض النسخ بالراء</w:t>
      </w:r>
      <w:r>
        <w:rPr>
          <w:rtl/>
        </w:rPr>
        <w:t xml:space="preserve"> ، </w:t>
      </w:r>
      <w:r w:rsidRPr="008856D2">
        <w:rPr>
          <w:rtl/>
        </w:rPr>
        <w:t>و</w:t>
      </w:r>
      <w:r w:rsidR="000548C0">
        <w:rPr>
          <w:rtl/>
        </w:rPr>
        <w:t xml:space="preserve">يدلّ </w:t>
      </w:r>
      <w:r w:rsidRPr="008856D2">
        <w:rPr>
          <w:rtl/>
        </w:rPr>
        <w:t xml:space="preserve">الخبر على استحباب الابتداء بالبسملة في كتابة الحديث بل </w:t>
      </w:r>
      <w:r w:rsidR="009A66E4">
        <w:rPr>
          <w:rtl/>
        </w:rPr>
        <w:t>مطلقاً</w:t>
      </w:r>
      <w:r w:rsidRPr="008856D2">
        <w:rPr>
          <w:rtl/>
        </w:rPr>
        <w:t>.</w:t>
      </w:r>
    </w:p>
    <w:p w14:paraId="111742B5" w14:textId="77777777" w:rsidR="00EE3516" w:rsidRPr="008856D2" w:rsidRDefault="00EE3516" w:rsidP="00571CFD">
      <w:pPr>
        <w:pStyle w:val="libNormal"/>
        <w:rPr>
          <w:rtl/>
        </w:rPr>
      </w:pPr>
      <w:r>
        <w:rPr>
          <w:rtl/>
        </w:rPr>
        <w:t xml:space="preserve">« </w:t>
      </w:r>
      <w:r w:rsidRPr="004A3B67">
        <w:rPr>
          <w:rtl/>
        </w:rPr>
        <w:t>خطبة رسول الله</w:t>
      </w:r>
      <w:r>
        <w:rPr>
          <w:rtl/>
        </w:rPr>
        <w:t xml:space="preserve"> » </w:t>
      </w:r>
      <w:r w:rsidRPr="008856D2">
        <w:rPr>
          <w:rtl/>
        </w:rPr>
        <w:t>خبر مبتدإ محذوف أي هذه.</w:t>
      </w:r>
    </w:p>
    <w:p w14:paraId="4466C7FC" w14:textId="77777777" w:rsidR="00EE3516" w:rsidRPr="008856D2" w:rsidRDefault="00EE3516" w:rsidP="006F7B8D">
      <w:pPr>
        <w:pStyle w:val="libLine"/>
        <w:rPr>
          <w:rtl/>
        </w:rPr>
      </w:pPr>
      <w:r w:rsidRPr="008856D2">
        <w:rPr>
          <w:rtl/>
        </w:rPr>
        <w:t>__________________</w:t>
      </w:r>
    </w:p>
    <w:p w14:paraId="3612EB29" w14:textId="6DB58B66" w:rsidR="00EE3516" w:rsidRPr="008856D2" w:rsidRDefault="00EE3516" w:rsidP="005A0345">
      <w:pPr>
        <w:pStyle w:val="libFootnote0"/>
        <w:rPr>
          <w:rtl/>
          <w:lang w:bidi="fa-IR"/>
        </w:rPr>
      </w:pPr>
      <w:r>
        <w:rPr>
          <w:rtl/>
        </w:rPr>
        <w:t>(</w:t>
      </w:r>
      <w:r w:rsidRPr="008856D2">
        <w:rPr>
          <w:rtl/>
        </w:rPr>
        <w:t>1) وفى المتن</w:t>
      </w:r>
      <w:r>
        <w:rPr>
          <w:rtl/>
        </w:rPr>
        <w:t xml:space="preserve"> « </w:t>
      </w:r>
      <w:r w:rsidR="004102BD">
        <w:rPr>
          <w:rtl/>
        </w:rPr>
        <w:t xml:space="preserve">مرّ </w:t>
      </w:r>
      <w:r w:rsidRPr="008856D2">
        <w:rPr>
          <w:rtl/>
        </w:rPr>
        <w:t>لي</w:t>
      </w:r>
      <w:r>
        <w:rPr>
          <w:rtl/>
        </w:rPr>
        <w:t xml:space="preserve"> » </w:t>
      </w:r>
      <w:r w:rsidRPr="008856D2">
        <w:rPr>
          <w:rtl/>
        </w:rPr>
        <w:t xml:space="preserve">بالراء وسيأتي في كلام الشارح </w:t>
      </w:r>
      <w:r>
        <w:rPr>
          <w:rtl/>
        </w:rPr>
        <w:t>(ره)</w:t>
      </w:r>
      <w:r w:rsidRPr="008856D2">
        <w:rPr>
          <w:rtl/>
        </w:rPr>
        <w:t xml:space="preserve"> </w:t>
      </w:r>
      <w:r w:rsidR="003B3163">
        <w:rPr>
          <w:rtl/>
        </w:rPr>
        <w:t>أيضاً</w:t>
      </w:r>
      <w:r w:rsidRPr="008856D2">
        <w:rPr>
          <w:rtl/>
        </w:rPr>
        <w:t>.</w:t>
      </w:r>
    </w:p>
    <w:p w14:paraId="6C4364B7" w14:textId="77777777" w:rsidR="002A5FAD" w:rsidRDefault="002A5FAD" w:rsidP="002A5FAD">
      <w:pPr>
        <w:pStyle w:val="libNormal"/>
        <w:rPr>
          <w:rtl/>
        </w:rPr>
      </w:pPr>
      <w:r w:rsidRPr="002A5FAD">
        <w:rPr>
          <w:rStyle w:val="libNormalChar"/>
          <w:rtl/>
        </w:rPr>
        <w:br w:type="page"/>
      </w:r>
    </w:p>
    <w:p w14:paraId="0ED44ADB" w14:textId="7AD3B2E0" w:rsidR="00EE3516" w:rsidRPr="008856D2" w:rsidRDefault="00EE3516" w:rsidP="002A5FAD">
      <w:pPr>
        <w:pStyle w:val="libNormal0"/>
        <w:rPr>
          <w:rtl/>
        </w:rPr>
      </w:pPr>
      <w:r>
        <w:rPr>
          <w:rtl/>
        </w:rPr>
        <w:lastRenderedPageBreak/>
        <w:t>و</w:t>
      </w:r>
      <w:r w:rsidRPr="008856D2">
        <w:rPr>
          <w:rtl/>
        </w:rPr>
        <w:t xml:space="preserve">ركب أبو عبد الله </w:t>
      </w:r>
      <w:r w:rsidRPr="00940F9D">
        <w:rPr>
          <w:rStyle w:val="libAlaemChar"/>
          <w:rtl/>
        </w:rPr>
        <w:t>عليه‌السلام</w:t>
      </w:r>
      <w:r w:rsidRPr="008856D2">
        <w:rPr>
          <w:rtl/>
        </w:rPr>
        <w:t xml:space="preserve"> وجئت أنا وسفيان </w:t>
      </w:r>
      <w:r w:rsidR="00162147">
        <w:rPr>
          <w:rtl/>
        </w:rPr>
        <w:t>ف</w:t>
      </w:r>
      <w:r w:rsidR="00EF7FC8">
        <w:rPr>
          <w:rtl/>
        </w:rPr>
        <w:t xml:space="preserve">لـمّا </w:t>
      </w:r>
      <w:r w:rsidRPr="008856D2">
        <w:rPr>
          <w:rtl/>
        </w:rPr>
        <w:t xml:space="preserve">كنا في بعض الطريق </w:t>
      </w:r>
      <w:r w:rsidR="00B124C6">
        <w:rPr>
          <w:rtl/>
        </w:rPr>
        <w:t xml:space="preserve">قال : </w:t>
      </w:r>
      <w:r w:rsidRPr="008856D2">
        <w:rPr>
          <w:rtl/>
        </w:rPr>
        <w:t xml:space="preserve">لي كما أنت </w:t>
      </w:r>
      <w:r w:rsidR="00574491">
        <w:rPr>
          <w:rtl/>
        </w:rPr>
        <w:t xml:space="preserve">حتّى </w:t>
      </w:r>
      <w:r w:rsidRPr="008856D2">
        <w:rPr>
          <w:rtl/>
        </w:rPr>
        <w:t xml:space="preserve">أنظر في هذا الحديث فقلت له قد والله ألزم أبو عبد الله رقبتك </w:t>
      </w:r>
      <w:r w:rsidR="009A66E4">
        <w:rPr>
          <w:rtl/>
        </w:rPr>
        <w:t>شيئاً</w:t>
      </w:r>
      <w:r w:rsidRPr="008856D2">
        <w:rPr>
          <w:rtl/>
        </w:rPr>
        <w:t xml:space="preserve"> لا يذهب من رقبتك أبدا</w:t>
      </w:r>
      <w:r w:rsidR="00743322">
        <w:rPr>
          <w:rFonts w:hint="cs"/>
          <w:rtl/>
        </w:rPr>
        <w:t>ً</w:t>
      </w:r>
      <w:r w:rsidRPr="008856D2">
        <w:rPr>
          <w:rtl/>
        </w:rPr>
        <w:t xml:space="preserve"> ف</w:t>
      </w:r>
      <w:r w:rsidR="00B124C6">
        <w:rPr>
          <w:rtl/>
        </w:rPr>
        <w:t xml:space="preserve">قال : </w:t>
      </w:r>
      <w:r w:rsidRPr="008856D2">
        <w:rPr>
          <w:rtl/>
        </w:rPr>
        <w:t>وأي شيء ذلك فقلت له ثلاث لا يغل عليهن قلب امرئ</w:t>
      </w:r>
      <w:r>
        <w:rPr>
          <w:rtl/>
        </w:rPr>
        <w:t xml:space="preserve"> </w:t>
      </w:r>
      <w:r w:rsidRPr="008856D2">
        <w:rPr>
          <w:rtl/>
        </w:rPr>
        <w:t>مسلم إخلاص العمل لله قد عرفناه والنصيحة ل</w:t>
      </w:r>
      <w:r w:rsidR="005736E8">
        <w:rPr>
          <w:rtl/>
        </w:rPr>
        <w:t xml:space="preserve">أئمّة </w:t>
      </w:r>
      <w:r w:rsidRPr="008856D2">
        <w:rPr>
          <w:rtl/>
        </w:rPr>
        <w:t xml:space="preserve">المسلمين من هؤلاء </w:t>
      </w:r>
      <w:r w:rsidR="00062067">
        <w:rPr>
          <w:rtl/>
        </w:rPr>
        <w:t>ال</w:t>
      </w:r>
      <w:r w:rsidR="005736E8">
        <w:rPr>
          <w:rtl/>
        </w:rPr>
        <w:t xml:space="preserve">أئمّة </w:t>
      </w:r>
      <w:r w:rsidR="004431BD">
        <w:rPr>
          <w:rtl/>
        </w:rPr>
        <w:t xml:space="preserve">الّذين </w:t>
      </w:r>
      <w:r w:rsidRPr="008856D2">
        <w:rPr>
          <w:rtl/>
        </w:rPr>
        <w:t>يجب علينا نصيحتهم</w:t>
      </w:r>
      <w:r>
        <w:rPr>
          <w:rtl/>
        </w:rPr>
        <w:t xml:space="preserve"> </w:t>
      </w:r>
      <w:r w:rsidR="00743322">
        <w:rPr>
          <w:rFonts w:hint="cs"/>
          <w:rtl/>
        </w:rPr>
        <w:t xml:space="preserve">؟ </w:t>
      </w:r>
      <w:r w:rsidRPr="008856D2">
        <w:rPr>
          <w:rtl/>
        </w:rPr>
        <w:t>معاوية بن أبي سفيان ويزيد بن معاوية ومر</w:t>
      </w:r>
      <w:r w:rsidR="00743322">
        <w:rPr>
          <w:rtl/>
        </w:rPr>
        <w:t>وان</w:t>
      </w:r>
      <w:r w:rsidR="00A10A2E">
        <w:rPr>
          <w:rtl/>
        </w:rPr>
        <w:t xml:space="preserve"> </w:t>
      </w:r>
      <w:r w:rsidRPr="008856D2">
        <w:rPr>
          <w:rtl/>
        </w:rPr>
        <w:t xml:space="preserve">بن الحكم </w:t>
      </w:r>
      <w:r w:rsidR="00743322">
        <w:rPr>
          <w:rFonts w:hint="cs"/>
          <w:rtl/>
        </w:rPr>
        <w:t xml:space="preserve">؟ </w:t>
      </w:r>
      <w:r w:rsidRPr="008856D2">
        <w:rPr>
          <w:rtl/>
        </w:rPr>
        <w:t>وكل</w:t>
      </w:r>
      <w:r w:rsidR="00743322">
        <w:rPr>
          <w:rFonts w:hint="cs"/>
          <w:rtl/>
        </w:rPr>
        <w:t>ّ</w:t>
      </w:r>
      <w:r w:rsidRPr="008856D2">
        <w:rPr>
          <w:rtl/>
        </w:rPr>
        <w:t xml:space="preserve"> من لا تجوز شهادته عندنا ولا تجوز الصلاة خلفهم وقوله واللزوم لجماعتهم فأي</w:t>
      </w:r>
      <w:r w:rsidR="00743322">
        <w:rPr>
          <w:rFonts w:hint="cs"/>
          <w:rtl/>
        </w:rPr>
        <w:t>ُّ</w:t>
      </w:r>
      <w:r w:rsidRPr="008856D2">
        <w:rPr>
          <w:rtl/>
        </w:rPr>
        <w:t xml:space="preserve"> الجماعة</w:t>
      </w:r>
      <w:r>
        <w:rPr>
          <w:rtl/>
        </w:rPr>
        <w:t xml:space="preserve"> </w:t>
      </w:r>
      <w:r w:rsidR="00743322">
        <w:rPr>
          <w:rFonts w:hint="cs"/>
          <w:rtl/>
        </w:rPr>
        <w:t xml:space="preserve">؟ </w:t>
      </w:r>
      <w:r w:rsidRPr="008856D2">
        <w:rPr>
          <w:rtl/>
        </w:rPr>
        <w:t>مرجئ يقول من لم يصل ولم يصم ولم يغتسل</w:t>
      </w:r>
    </w:p>
    <w:p w14:paraId="01486790" w14:textId="6B15B86A" w:rsidR="00EE3516" w:rsidRDefault="00201378" w:rsidP="006F7B8D">
      <w:pPr>
        <w:pStyle w:val="libLine"/>
        <w:rPr>
          <w:rtl/>
        </w:rPr>
      </w:pPr>
      <w:r>
        <w:rPr>
          <w:rFonts w:hint="cs"/>
          <w:rtl/>
        </w:rPr>
        <w:t>________________________________________________________</w:t>
      </w:r>
    </w:p>
    <w:p w14:paraId="51B9B509" w14:textId="3DA3086C" w:rsidR="00EE3516" w:rsidRDefault="00EE3516" w:rsidP="00571CFD">
      <w:pPr>
        <w:pStyle w:val="libNormal"/>
        <w:rPr>
          <w:rtl/>
        </w:rPr>
      </w:pPr>
      <w:r>
        <w:rPr>
          <w:rtl/>
        </w:rPr>
        <w:t xml:space="preserve">« </w:t>
      </w:r>
      <w:r w:rsidRPr="004A3B67">
        <w:rPr>
          <w:rtl/>
        </w:rPr>
        <w:t>كما أنت</w:t>
      </w:r>
      <w:r>
        <w:rPr>
          <w:rtl/>
        </w:rPr>
        <w:t xml:space="preserve"> » </w:t>
      </w:r>
      <w:r w:rsidRPr="008856D2">
        <w:rPr>
          <w:rtl/>
        </w:rPr>
        <w:t>أي توقف وأصله ألزم ما أنت فيه</w:t>
      </w:r>
      <w:r>
        <w:rPr>
          <w:rtl/>
        </w:rPr>
        <w:t xml:space="preserve"> ، </w:t>
      </w:r>
      <w:r w:rsidRPr="008856D2">
        <w:rPr>
          <w:rtl/>
        </w:rPr>
        <w:t>فالكاف زائدة وما موصولة منصوبة المحل بالإغراء</w:t>
      </w:r>
      <w:r>
        <w:rPr>
          <w:rtl/>
        </w:rPr>
        <w:t xml:space="preserve"> « </w:t>
      </w:r>
      <w:r w:rsidR="009A66E4">
        <w:rPr>
          <w:rtl/>
        </w:rPr>
        <w:t>شيئاً</w:t>
      </w:r>
      <w:r>
        <w:rPr>
          <w:rtl/>
        </w:rPr>
        <w:t xml:space="preserve"> » </w:t>
      </w:r>
      <w:r w:rsidRPr="008856D2">
        <w:rPr>
          <w:rtl/>
        </w:rPr>
        <w:t>أي غلا كما قيل</w:t>
      </w:r>
      <w:r>
        <w:rPr>
          <w:rtl/>
        </w:rPr>
        <w:t xml:space="preserve"> ، </w:t>
      </w:r>
      <w:r w:rsidRPr="008856D2">
        <w:rPr>
          <w:rtl/>
        </w:rPr>
        <w:t xml:space="preserve">وسفيان </w:t>
      </w:r>
      <w:r w:rsidR="00EF7FC8">
        <w:rPr>
          <w:rtl/>
        </w:rPr>
        <w:t xml:space="preserve">لـمّا </w:t>
      </w:r>
      <w:r w:rsidRPr="008856D2">
        <w:rPr>
          <w:rtl/>
        </w:rPr>
        <w:t>كان من صوفية العامة قائلا بإمامة الثلاثة باعتبار أن أكثر الناس المدعين للإسلام اجتمعوا عليهم أبطل السائل مذهبه ب</w:t>
      </w:r>
      <w:r w:rsidR="00B117F3">
        <w:rPr>
          <w:rtl/>
        </w:rPr>
        <w:t xml:space="preserve">أنّهم </w:t>
      </w:r>
      <w:r w:rsidRPr="008856D2">
        <w:rPr>
          <w:rtl/>
        </w:rPr>
        <w:t xml:space="preserve">لو كانوا </w:t>
      </w:r>
      <w:r w:rsidR="005736E8">
        <w:rPr>
          <w:rtl/>
        </w:rPr>
        <w:t xml:space="preserve">أئمّة </w:t>
      </w:r>
      <w:r w:rsidRPr="008856D2">
        <w:rPr>
          <w:rtl/>
        </w:rPr>
        <w:t xml:space="preserve">المسلمين لكان هذه الثلاثة </w:t>
      </w:r>
      <w:r w:rsidR="003B3163">
        <w:rPr>
          <w:rtl/>
        </w:rPr>
        <w:t>أيضاً</w:t>
      </w:r>
      <w:r w:rsidR="00C96129">
        <w:rPr>
          <w:rtl/>
        </w:rPr>
        <w:t xml:space="preserve"> </w:t>
      </w:r>
      <w:r w:rsidRPr="008856D2">
        <w:rPr>
          <w:rtl/>
        </w:rPr>
        <w:t>منهم</w:t>
      </w:r>
      <w:r>
        <w:rPr>
          <w:rtl/>
        </w:rPr>
        <w:t xml:space="preserve"> ، </w:t>
      </w:r>
      <w:r w:rsidRPr="008856D2">
        <w:rPr>
          <w:rtl/>
        </w:rPr>
        <w:t xml:space="preserve">مع </w:t>
      </w:r>
      <w:r w:rsidR="00161583">
        <w:rPr>
          <w:rtl/>
        </w:rPr>
        <w:t xml:space="preserve">انّه </w:t>
      </w:r>
      <w:r w:rsidRPr="008856D2">
        <w:rPr>
          <w:rtl/>
        </w:rPr>
        <w:t>معلوم بطلان ذلك.</w:t>
      </w:r>
    </w:p>
    <w:p w14:paraId="5C62FD2D" w14:textId="77777777" w:rsidR="00EE3516" w:rsidRPr="008856D2" w:rsidRDefault="00EE3516" w:rsidP="00571CFD">
      <w:pPr>
        <w:pStyle w:val="libNormal"/>
        <w:rPr>
          <w:rtl/>
        </w:rPr>
      </w:pPr>
      <w:r>
        <w:rPr>
          <w:rtl/>
        </w:rPr>
        <w:t xml:space="preserve">« </w:t>
      </w:r>
      <w:r w:rsidRPr="004A3B67">
        <w:rPr>
          <w:rtl/>
        </w:rPr>
        <w:t>معاوية بن أبي سفيان</w:t>
      </w:r>
      <w:r>
        <w:rPr>
          <w:rtl/>
        </w:rPr>
        <w:t xml:space="preserve"> » </w:t>
      </w:r>
      <w:r w:rsidRPr="008856D2">
        <w:rPr>
          <w:rtl/>
        </w:rPr>
        <w:t>بتقدير حرف الاستفهام</w:t>
      </w:r>
      <w:r>
        <w:rPr>
          <w:rtl/>
        </w:rPr>
        <w:t xml:space="preserve"> « </w:t>
      </w:r>
      <w:r w:rsidRPr="004A3B67">
        <w:rPr>
          <w:rtl/>
        </w:rPr>
        <w:t>وكل من لا تجوز</w:t>
      </w:r>
      <w:r>
        <w:rPr>
          <w:rtl/>
        </w:rPr>
        <w:t xml:space="preserve"> » </w:t>
      </w:r>
      <w:r w:rsidRPr="008856D2">
        <w:rPr>
          <w:rtl/>
        </w:rPr>
        <w:t>أي لا تقبل شهادته</w:t>
      </w:r>
      <w:r>
        <w:rPr>
          <w:rtl/>
        </w:rPr>
        <w:t xml:space="preserve"> « </w:t>
      </w:r>
      <w:r w:rsidRPr="004A3B67">
        <w:rPr>
          <w:rtl/>
        </w:rPr>
        <w:t>عندنا</w:t>
      </w:r>
      <w:r>
        <w:rPr>
          <w:rtl/>
        </w:rPr>
        <w:t xml:space="preserve"> » </w:t>
      </w:r>
      <w:r w:rsidRPr="008856D2">
        <w:rPr>
          <w:rtl/>
        </w:rPr>
        <w:t>أي عند الشيعة القائلين بكفرهم وفسقهم وجورهم.</w:t>
      </w:r>
    </w:p>
    <w:p w14:paraId="5C9783A8" w14:textId="656F20C8" w:rsidR="00EE3516" w:rsidRPr="008856D2" w:rsidRDefault="00EE3516" w:rsidP="00571CFD">
      <w:pPr>
        <w:pStyle w:val="libNormal"/>
        <w:rPr>
          <w:rtl/>
        </w:rPr>
      </w:pPr>
      <w:r w:rsidRPr="004A3B67">
        <w:rPr>
          <w:rtl/>
        </w:rPr>
        <w:t>والمرجئة</w:t>
      </w:r>
      <w:r w:rsidRPr="008856D2">
        <w:rPr>
          <w:rtl/>
        </w:rPr>
        <w:t xml:space="preserve"> قوم يكتفون بالإيمان ويقولون لا مدخل للأعمال في الإيمان</w:t>
      </w:r>
      <w:r>
        <w:rPr>
          <w:rtl/>
        </w:rPr>
        <w:t xml:space="preserve"> ، </w:t>
      </w:r>
      <w:r w:rsidRPr="008856D2">
        <w:rPr>
          <w:rtl/>
        </w:rPr>
        <w:t>ولا تتفاوت مراتب الإيمان ولا يضر</w:t>
      </w:r>
      <w:r w:rsidR="00743322">
        <w:rPr>
          <w:rFonts w:hint="cs"/>
          <w:rtl/>
        </w:rPr>
        <w:t>ّ</w:t>
      </w:r>
      <w:r w:rsidRPr="008856D2">
        <w:rPr>
          <w:rtl/>
        </w:rPr>
        <w:t xml:space="preserve"> معه معصية.</w:t>
      </w:r>
    </w:p>
    <w:p w14:paraId="3BA2BBD8" w14:textId="15537D35" w:rsidR="00EE3516" w:rsidRPr="008856D2" w:rsidRDefault="00B124C6" w:rsidP="00571CFD">
      <w:pPr>
        <w:pStyle w:val="libNormal"/>
        <w:rPr>
          <w:rtl/>
        </w:rPr>
      </w:pPr>
      <w:r>
        <w:rPr>
          <w:rtl/>
        </w:rPr>
        <w:t xml:space="preserve">قال : </w:t>
      </w:r>
      <w:r w:rsidR="00EE3516" w:rsidRPr="008856D2">
        <w:rPr>
          <w:rtl/>
        </w:rPr>
        <w:t>في الملل والنحل</w:t>
      </w:r>
      <w:r w:rsidR="00EE3516">
        <w:rPr>
          <w:rtl/>
        </w:rPr>
        <w:t xml:space="preserve"> : </w:t>
      </w:r>
      <w:r w:rsidR="00EE3516" w:rsidRPr="008856D2">
        <w:rPr>
          <w:rtl/>
        </w:rPr>
        <w:t>الارتجاء على معنيين</w:t>
      </w:r>
      <w:r w:rsidR="00EE3516">
        <w:rPr>
          <w:rtl/>
        </w:rPr>
        <w:t xml:space="preserve"> : </w:t>
      </w:r>
      <w:r w:rsidR="00EE3516" w:rsidRPr="008856D2">
        <w:rPr>
          <w:rtl/>
        </w:rPr>
        <w:t>أحدهما التأخير</w:t>
      </w:r>
      <w:r w:rsidR="00EE3516">
        <w:rPr>
          <w:rtl/>
        </w:rPr>
        <w:t xml:space="preserve"> ، </w:t>
      </w:r>
      <w:r w:rsidR="00EE3516" w:rsidRPr="008856D2">
        <w:rPr>
          <w:rtl/>
        </w:rPr>
        <w:t>قوله تعالى</w:t>
      </w:r>
      <w:r w:rsidR="00EE3516">
        <w:rPr>
          <w:rtl/>
        </w:rPr>
        <w:t xml:space="preserve"> : « </w:t>
      </w:r>
      <w:r w:rsidR="00EE3516" w:rsidRPr="00571CFD">
        <w:rPr>
          <w:rStyle w:val="libAieChar"/>
          <w:rtl/>
        </w:rPr>
        <w:t xml:space="preserve">أَرْجِهْ وَأَخاهُ </w:t>
      </w:r>
      <w:r w:rsidR="00EE3516">
        <w:rPr>
          <w:rtl/>
        </w:rPr>
        <w:t xml:space="preserve">» </w:t>
      </w:r>
      <w:r w:rsidR="00EE3516" w:rsidRPr="00183202">
        <w:rPr>
          <w:rStyle w:val="libFootnotenumChar"/>
          <w:rtl/>
        </w:rPr>
        <w:t>(1)</w:t>
      </w:r>
      <w:r w:rsidR="00EE3516" w:rsidRPr="008856D2">
        <w:rPr>
          <w:rtl/>
        </w:rPr>
        <w:t xml:space="preserve"> أي أخره وأمهله</w:t>
      </w:r>
      <w:r w:rsidR="00EE3516">
        <w:rPr>
          <w:rtl/>
        </w:rPr>
        <w:t xml:space="preserve"> ، </w:t>
      </w:r>
      <w:r w:rsidR="00EE3516" w:rsidRPr="008856D2">
        <w:rPr>
          <w:rtl/>
        </w:rPr>
        <w:t>و</w:t>
      </w:r>
      <w:r w:rsidR="00FF147D">
        <w:rPr>
          <w:rtl/>
        </w:rPr>
        <w:t xml:space="preserve">الثاني </w:t>
      </w:r>
      <w:r w:rsidR="00EE3516">
        <w:rPr>
          <w:rtl/>
        </w:rPr>
        <w:t xml:space="preserve">: </w:t>
      </w:r>
      <w:r w:rsidR="00EE3516" w:rsidRPr="008856D2">
        <w:rPr>
          <w:rtl/>
        </w:rPr>
        <w:t>إعطاء الرجاء</w:t>
      </w:r>
      <w:r w:rsidR="00EE3516">
        <w:rPr>
          <w:rtl/>
        </w:rPr>
        <w:t xml:space="preserve"> ، </w:t>
      </w:r>
      <w:r w:rsidR="00EE3516" w:rsidRPr="008856D2">
        <w:rPr>
          <w:rtl/>
        </w:rPr>
        <w:t>وأم</w:t>
      </w:r>
      <w:r w:rsidR="00743322">
        <w:rPr>
          <w:rFonts w:hint="cs"/>
          <w:rtl/>
        </w:rPr>
        <w:t>ّ</w:t>
      </w:r>
      <w:r w:rsidR="00EE3516" w:rsidRPr="008856D2">
        <w:rPr>
          <w:rtl/>
        </w:rPr>
        <w:t xml:space="preserve">ا إطلاق اسم المرجئة على الجماعة بالمعنى </w:t>
      </w:r>
      <w:r w:rsidR="004A12BC">
        <w:rPr>
          <w:rtl/>
        </w:rPr>
        <w:t xml:space="preserve">الأوّل </w:t>
      </w:r>
      <w:r w:rsidR="00EE3516" w:rsidRPr="008856D2">
        <w:rPr>
          <w:rtl/>
        </w:rPr>
        <w:t>فصحيح</w:t>
      </w:r>
      <w:r w:rsidR="00EE3516">
        <w:rPr>
          <w:rtl/>
        </w:rPr>
        <w:t xml:space="preserve"> ، </w:t>
      </w:r>
      <w:r w:rsidR="00EE3516" w:rsidRPr="008856D2">
        <w:rPr>
          <w:rtl/>
        </w:rPr>
        <w:t>ل</w:t>
      </w:r>
      <w:r w:rsidR="00B117F3">
        <w:rPr>
          <w:rtl/>
        </w:rPr>
        <w:t xml:space="preserve">أنّهم </w:t>
      </w:r>
      <w:r w:rsidR="00EE3516" w:rsidRPr="008856D2">
        <w:rPr>
          <w:rtl/>
        </w:rPr>
        <w:t xml:space="preserve">كانوا يؤخرون العمل عن النية والعقد وأما بالمعنى </w:t>
      </w:r>
      <w:r w:rsidR="00FF147D">
        <w:rPr>
          <w:rtl/>
        </w:rPr>
        <w:t xml:space="preserve">الثاني </w:t>
      </w:r>
      <w:r w:rsidR="00EE3516" w:rsidRPr="008856D2">
        <w:rPr>
          <w:rtl/>
        </w:rPr>
        <w:t>فظاهر</w:t>
      </w:r>
      <w:r w:rsidR="00EE3516">
        <w:rPr>
          <w:rtl/>
        </w:rPr>
        <w:t xml:space="preserve"> ، </w:t>
      </w:r>
      <w:r w:rsidR="00EE3516" w:rsidRPr="008856D2">
        <w:rPr>
          <w:rtl/>
        </w:rPr>
        <w:t>ف</w:t>
      </w:r>
      <w:r w:rsidR="00B117F3">
        <w:rPr>
          <w:rtl/>
        </w:rPr>
        <w:t xml:space="preserve">أنّهم </w:t>
      </w:r>
      <w:r w:rsidR="00EE3516" w:rsidRPr="008856D2">
        <w:rPr>
          <w:rtl/>
        </w:rPr>
        <w:t>كانوا يقولون لا يضر مع الأيمان معصية ولا ينفع مع الكفر طاعة</w:t>
      </w:r>
      <w:r w:rsidR="00EE3516">
        <w:rPr>
          <w:rtl/>
        </w:rPr>
        <w:t xml:space="preserve"> ، </w:t>
      </w:r>
      <w:r w:rsidR="00EE3516" w:rsidRPr="008856D2">
        <w:rPr>
          <w:rtl/>
        </w:rPr>
        <w:t>وقيل</w:t>
      </w:r>
      <w:r w:rsidR="00EE3516">
        <w:rPr>
          <w:rtl/>
        </w:rPr>
        <w:t xml:space="preserve"> : </w:t>
      </w:r>
      <w:r w:rsidR="00EE3516" w:rsidRPr="008856D2">
        <w:rPr>
          <w:rtl/>
        </w:rPr>
        <w:t xml:space="preserve">الإرجاء تأخير حكم </w:t>
      </w:r>
      <w:r w:rsidR="005D51F8">
        <w:rPr>
          <w:rtl/>
        </w:rPr>
        <w:t xml:space="preserve">صاحب </w:t>
      </w:r>
      <w:r w:rsidR="00EE3516" w:rsidRPr="008856D2">
        <w:rPr>
          <w:rtl/>
        </w:rPr>
        <w:t>الكبيرة إلى القيامة فلا يقضي عليه بحكم ما في الدنيا من كونه من أهل الجنة أو من أهل النار</w:t>
      </w:r>
      <w:r w:rsidR="00EE3516">
        <w:rPr>
          <w:rtl/>
        </w:rPr>
        <w:t xml:space="preserve"> ، </w:t>
      </w:r>
      <w:r w:rsidR="00EE3516" w:rsidRPr="008856D2">
        <w:rPr>
          <w:rtl/>
        </w:rPr>
        <w:t>وعلى هذا المرجئة</w:t>
      </w:r>
    </w:p>
    <w:p w14:paraId="6D0D11F3" w14:textId="77777777" w:rsidR="00EE3516" w:rsidRPr="008856D2" w:rsidRDefault="00EE3516" w:rsidP="006F7B8D">
      <w:pPr>
        <w:pStyle w:val="libLine"/>
        <w:rPr>
          <w:rtl/>
        </w:rPr>
      </w:pPr>
      <w:r w:rsidRPr="008856D2">
        <w:rPr>
          <w:rtl/>
        </w:rPr>
        <w:t>__________________</w:t>
      </w:r>
    </w:p>
    <w:p w14:paraId="2976983B"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111.</w:t>
      </w:r>
    </w:p>
    <w:p w14:paraId="6D5E4FFB" w14:textId="77777777" w:rsidR="002A5FAD" w:rsidRDefault="002A5FAD" w:rsidP="002A5FAD">
      <w:pPr>
        <w:pStyle w:val="libNormal"/>
        <w:rPr>
          <w:rtl/>
        </w:rPr>
      </w:pPr>
      <w:r w:rsidRPr="002A5FAD">
        <w:rPr>
          <w:rStyle w:val="libNormalChar"/>
          <w:rtl/>
        </w:rPr>
        <w:br w:type="page"/>
      </w:r>
    </w:p>
    <w:p w14:paraId="45BADA23" w14:textId="2B3A0E26" w:rsidR="00EE3516" w:rsidRPr="008856D2" w:rsidRDefault="00EE3516" w:rsidP="002A5FAD">
      <w:pPr>
        <w:pStyle w:val="libNormal0"/>
        <w:rPr>
          <w:rtl/>
        </w:rPr>
      </w:pPr>
      <w:r w:rsidRPr="008856D2">
        <w:rPr>
          <w:rtl/>
        </w:rPr>
        <w:lastRenderedPageBreak/>
        <w:t>من جنابة وهدم الكعبة ونكح أم</w:t>
      </w:r>
      <w:r w:rsidR="00743322">
        <w:rPr>
          <w:rFonts w:hint="cs"/>
          <w:rtl/>
        </w:rPr>
        <w:t>ّ</w:t>
      </w:r>
      <w:r w:rsidRPr="008856D2">
        <w:rPr>
          <w:rtl/>
        </w:rPr>
        <w:t xml:space="preserve">ه فهو على إيمان جبرئيل وميكائيل </w:t>
      </w:r>
      <w:r w:rsidR="00743322">
        <w:rPr>
          <w:rFonts w:hint="cs"/>
          <w:rtl/>
        </w:rPr>
        <w:t xml:space="preserve">، </w:t>
      </w:r>
      <w:r w:rsidRPr="008856D2">
        <w:rPr>
          <w:rtl/>
        </w:rPr>
        <w:t>أو قدري</w:t>
      </w:r>
      <w:r w:rsidR="00743322">
        <w:rPr>
          <w:rFonts w:hint="cs"/>
          <w:rtl/>
        </w:rPr>
        <w:t>ٌّ</w:t>
      </w:r>
      <w:r w:rsidRPr="008856D2">
        <w:rPr>
          <w:rtl/>
        </w:rPr>
        <w:t xml:space="preserve"> يقول لا يكون ما شاء الله </w:t>
      </w:r>
      <w:r w:rsidR="00973D87">
        <w:rPr>
          <w:rtl/>
        </w:rPr>
        <w:t>عزَّ و</w:t>
      </w:r>
      <w:r w:rsidR="00161583">
        <w:rPr>
          <w:rtl/>
        </w:rPr>
        <w:t xml:space="preserve">جلّ </w:t>
      </w:r>
      <w:r w:rsidRPr="008856D2">
        <w:rPr>
          <w:rtl/>
        </w:rPr>
        <w:t xml:space="preserve">ويكون ما شاء إبليس </w:t>
      </w:r>
      <w:r w:rsidR="00743322">
        <w:rPr>
          <w:rFonts w:hint="cs"/>
          <w:rtl/>
        </w:rPr>
        <w:t xml:space="preserve">، </w:t>
      </w:r>
      <w:r w:rsidRPr="008856D2">
        <w:rPr>
          <w:rtl/>
        </w:rPr>
        <w:t>أو حروري</w:t>
      </w:r>
      <w:r w:rsidR="00743322">
        <w:rPr>
          <w:rFonts w:hint="cs"/>
          <w:rtl/>
        </w:rPr>
        <w:t>ٌّ</w:t>
      </w:r>
      <w:r w:rsidRPr="008856D2">
        <w:rPr>
          <w:rtl/>
        </w:rPr>
        <w:t xml:space="preserve"> يتبر</w:t>
      </w:r>
      <w:r w:rsidR="00743322">
        <w:rPr>
          <w:rFonts w:hint="cs"/>
          <w:rtl/>
        </w:rPr>
        <w:t>َّ</w:t>
      </w:r>
      <w:r w:rsidRPr="008856D2">
        <w:rPr>
          <w:rtl/>
        </w:rPr>
        <w:t>أ من</w:t>
      </w:r>
    </w:p>
    <w:p w14:paraId="2C4F4E3A" w14:textId="20F2A27E" w:rsidR="00EE3516" w:rsidRPr="00324B78" w:rsidRDefault="00201378" w:rsidP="006F7B8D">
      <w:pPr>
        <w:pStyle w:val="libLine"/>
        <w:rPr>
          <w:rtl/>
        </w:rPr>
      </w:pPr>
      <w:r>
        <w:rPr>
          <w:rFonts w:hint="cs"/>
          <w:rtl/>
        </w:rPr>
        <w:t>________________________________________________________</w:t>
      </w:r>
    </w:p>
    <w:p w14:paraId="7978D4EB" w14:textId="10176476" w:rsidR="00EE3516" w:rsidRPr="008856D2" w:rsidRDefault="00EE3516" w:rsidP="0082023E">
      <w:pPr>
        <w:pStyle w:val="libNormal0"/>
        <w:rPr>
          <w:rtl/>
        </w:rPr>
      </w:pPr>
      <w:r w:rsidRPr="008856D2">
        <w:rPr>
          <w:rtl/>
        </w:rPr>
        <w:t>والوعيدي</w:t>
      </w:r>
      <w:r w:rsidR="0031627E">
        <w:rPr>
          <w:rFonts w:hint="cs"/>
          <w:rtl/>
        </w:rPr>
        <w:t>ّ</w:t>
      </w:r>
      <w:r w:rsidRPr="008856D2">
        <w:rPr>
          <w:rtl/>
        </w:rPr>
        <w:t>ة فرقتان متقابلتان</w:t>
      </w:r>
      <w:r>
        <w:rPr>
          <w:rtl/>
        </w:rPr>
        <w:t xml:space="preserve"> ، </w:t>
      </w:r>
      <w:r w:rsidRPr="008856D2">
        <w:rPr>
          <w:rtl/>
        </w:rPr>
        <w:t>وقيل</w:t>
      </w:r>
      <w:r>
        <w:rPr>
          <w:rtl/>
        </w:rPr>
        <w:t xml:space="preserve"> : </w:t>
      </w:r>
      <w:r w:rsidRPr="008856D2">
        <w:rPr>
          <w:rtl/>
        </w:rPr>
        <w:t xml:space="preserve">الإرجاء تأخير </w:t>
      </w:r>
      <w:r w:rsidR="00A36E9D">
        <w:rPr>
          <w:rtl/>
        </w:rPr>
        <w:t xml:space="preserve">عليّ </w:t>
      </w:r>
      <w:r w:rsidRPr="00940F9D">
        <w:rPr>
          <w:rStyle w:val="libAlaemChar"/>
          <w:rtl/>
        </w:rPr>
        <w:t>عليه‌السلام</w:t>
      </w:r>
      <w:r w:rsidRPr="008856D2">
        <w:rPr>
          <w:rtl/>
        </w:rPr>
        <w:t xml:space="preserve"> عن الدرجة الأولى إلى الرابعة</w:t>
      </w:r>
      <w:r>
        <w:rPr>
          <w:rtl/>
        </w:rPr>
        <w:t xml:space="preserve"> ، </w:t>
      </w:r>
      <w:r w:rsidRPr="008856D2">
        <w:rPr>
          <w:rtl/>
        </w:rPr>
        <w:t>فعلى هذا المرجئة والشيعة فرقتان متقابلتان.</w:t>
      </w:r>
    </w:p>
    <w:p w14:paraId="2B8D3103" w14:textId="43C8BDCC" w:rsidR="00EE3516" w:rsidRPr="008856D2" w:rsidRDefault="00EE3516" w:rsidP="00571CFD">
      <w:pPr>
        <w:pStyle w:val="libNormal"/>
        <w:rPr>
          <w:rtl/>
        </w:rPr>
      </w:pPr>
      <w:r w:rsidRPr="008856D2">
        <w:rPr>
          <w:rtl/>
        </w:rPr>
        <w:t>والمرجئة أصناف أربعة</w:t>
      </w:r>
      <w:r>
        <w:rPr>
          <w:rtl/>
        </w:rPr>
        <w:t xml:space="preserve"> : </w:t>
      </w:r>
      <w:r w:rsidRPr="008856D2">
        <w:rPr>
          <w:rtl/>
        </w:rPr>
        <w:t>مرجئة الخوارج</w:t>
      </w:r>
      <w:r>
        <w:rPr>
          <w:rtl/>
        </w:rPr>
        <w:t xml:space="preserve"> ، </w:t>
      </w:r>
      <w:r w:rsidRPr="008856D2">
        <w:rPr>
          <w:rtl/>
        </w:rPr>
        <w:t xml:space="preserve">ومرجئة </w:t>
      </w:r>
      <w:r w:rsidR="00E11E7D">
        <w:rPr>
          <w:rtl/>
        </w:rPr>
        <w:t xml:space="preserve">القدريّة </w:t>
      </w:r>
      <w:r>
        <w:rPr>
          <w:rtl/>
        </w:rPr>
        <w:t xml:space="preserve">، </w:t>
      </w:r>
      <w:r w:rsidRPr="008856D2">
        <w:rPr>
          <w:rtl/>
        </w:rPr>
        <w:t>ومرجئة الجبري</w:t>
      </w:r>
      <w:r w:rsidR="0031627E">
        <w:rPr>
          <w:rFonts w:hint="cs"/>
          <w:rtl/>
        </w:rPr>
        <w:t>ّ</w:t>
      </w:r>
      <w:r w:rsidRPr="008856D2">
        <w:rPr>
          <w:rtl/>
        </w:rPr>
        <w:t xml:space="preserve">ة والمرجئة الخالصة ونحن هيهنا </w:t>
      </w:r>
      <w:r w:rsidR="00A10A2E">
        <w:rPr>
          <w:rtl/>
        </w:rPr>
        <w:t xml:space="preserve">انّما </w:t>
      </w:r>
      <w:r w:rsidRPr="008856D2">
        <w:rPr>
          <w:rtl/>
        </w:rPr>
        <w:t>ن</w:t>
      </w:r>
      <w:r w:rsidR="008A0BC3">
        <w:rPr>
          <w:rtl/>
        </w:rPr>
        <w:t xml:space="preserve">عدّ </w:t>
      </w:r>
      <w:r w:rsidRPr="008856D2">
        <w:rPr>
          <w:rtl/>
        </w:rPr>
        <w:t>المقالات المرجئة الخالصة.</w:t>
      </w:r>
    </w:p>
    <w:p w14:paraId="629DFA75" w14:textId="742BA6E7" w:rsidR="00EE3516" w:rsidRPr="008856D2" w:rsidRDefault="00EE3516" w:rsidP="00571CFD">
      <w:pPr>
        <w:pStyle w:val="libNormal"/>
        <w:rPr>
          <w:rtl/>
        </w:rPr>
      </w:pPr>
      <w:r w:rsidRPr="008856D2">
        <w:rPr>
          <w:rtl/>
        </w:rPr>
        <w:t>منهم اليونسية أصحاب يونس النميري</w:t>
      </w:r>
      <w:r>
        <w:rPr>
          <w:rtl/>
        </w:rPr>
        <w:t xml:space="preserve"> ، </w:t>
      </w:r>
      <w:r w:rsidRPr="008856D2">
        <w:rPr>
          <w:rtl/>
        </w:rPr>
        <w:t>زعم أن الإيمان هو المعرفة بالله والخضوع له وترك الاستكبار عليه والمحبة بالقلب</w:t>
      </w:r>
      <w:r>
        <w:rPr>
          <w:rtl/>
        </w:rPr>
        <w:t xml:space="preserve"> ، </w:t>
      </w:r>
      <w:r w:rsidRPr="008856D2">
        <w:rPr>
          <w:rtl/>
        </w:rPr>
        <w:t>فمن اجتمعت فيه هذه الخصال فهو مؤمن</w:t>
      </w:r>
      <w:r>
        <w:rPr>
          <w:rtl/>
        </w:rPr>
        <w:t xml:space="preserve"> ، </w:t>
      </w:r>
      <w:r w:rsidRPr="008856D2">
        <w:rPr>
          <w:rtl/>
        </w:rPr>
        <w:t xml:space="preserve">وما سوى المعرفة من </w:t>
      </w:r>
      <w:r w:rsidR="00144150">
        <w:rPr>
          <w:rtl/>
        </w:rPr>
        <w:t xml:space="preserve">الطّاعة </w:t>
      </w:r>
      <w:r w:rsidRPr="008856D2">
        <w:rPr>
          <w:rtl/>
        </w:rPr>
        <w:t>فليس من الإيمان ولا يضر تركها حقيقة الإيمان ولا يعذب على ذلك إذا كان الإيمان خالصا واليقين صادقا</w:t>
      </w:r>
      <w:r w:rsidR="0031627E">
        <w:rPr>
          <w:rFonts w:hint="cs"/>
          <w:rtl/>
        </w:rPr>
        <w:t>ً</w:t>
      </w:r>
      <w:r>
        <w:rPr>
          <w:rtl/>
        </w:rPr>
        <w:t xml:space="preserve"> ، </w:t>
      </w:r>
      <w:r w:rsidRPr="008856D2">
        <w:rPr>
          <w:rtl/>
        </w:rPr>
        <w:t xml:space="preserve">والمؤمن </w:t>
      </w:r>
      <w:r w:rsidR="00A10A2E">
        <w:rPr>
          <w:rtl/>
        </w:rPr>
        <w:t xml:space="preserve">انّما </w:t>
      </w:r>
      <w:r w:rsidRPr="008856D2">
        <w:rPr>
          <w:rtl/>
        </w:rPr>
        <w:t>يدخل الجنة بإخلاصه ومحبته لا بعمله وطاعته.</w:t>
      </w:r>
    </w:p>
    <w:p w14:paraId="619E4773" w14:textId="3254A355" w:rsidR="00EE3516" w:rsidRPr="008856D2" w:rsidRDefault="00EE3516" w:rsidP="00571CFD">
      <w:pPr>
        <w:pStyle w:val="libNormal"/>
        <w:rPr>
          <w:rtl/>
        </w:rPr>
      </w:pPr>
      <w:r w:rsidRPr="008856D2">
        <w:rPr>
          <w:rtl/>
        </w:rPr>
        <w:t xml:space="preserve">ومنهم العبيدية أصحاب عبيد المكتب حكي عنه </w:t>
      </w:r>
      <w:r w:rsidR="00161583">
        <w:rPr>
          <w:rtl/>
        </w:rPr>
        <w:t xml:space="preserve">انّه </w:t>
      </w:r>
      <w:r w:rsidR="00386F93">
        <w:rPr>
          <w:rtl/>
        </w:rPr>
        <w:t xml:space="preserve">قال : </w:t>
      </w:r>
      <w:r w:rsidRPr="008856D2">
        <w:rPr>
          <w:rtl/>
        </w:rPr>
        <w:t>ما دون الشرك مغفور لا محالة</w:t>
      </w:r>
      <w:r>
        <w:rPr>
          <w:rtl/>
        </w:rPr>
        <w:t xml:space="preserve"> ، </w:t>
      </w:r>
      <w:r w:rsidR="00A10A2E">
        <w:rPr>
          <w:rtl/>
        </w:rPr>
        <w:t xml:space="preserve">وانّ </w:t>
      </w:r>
      <w:r w:rsidRPr="008856D2">
        <w:rPr>
          <w:rtl/>
        </w:rPr>
        <w:t>العبد إذا مات على توحيده لم يضره ما اقترف من الآثام</w:t>
      </w:r>
      <w:r>
        <w:rPr>
          <w:rtl/>
        </w:rPr>
        <w:t xml:space="preserve"> ، </w:t>
      </w:r>
      <w:r w:rsidRPr="008856D2">
        <w:rPr>
          <w:rtl/>
        </w:rPr>
        <w:t>وزعم أن الله على صورة إنسان.</w:t>
      </w:r>
    </w:p>
    <w:p w14:paraId="1027E4AA" w14:textId="28686647" w:rsidR="00EE3516" w:rsidRPr="008856D2" w:rsidRDefault="00EE3516" w:rsidP="00571CFD">
      <w:pPr>
        <w:pStyle w:val="libNormal"/>
        <w:rPr>
          <w:rtl/>
        </w:rPr>
      </w:pPr>
      <w:r w:rsidRPr="008856D2">
        <w:rPr>
          <w:rtl/>
        </w:rPr>
        <w:t xml:space="preserve">ومنهم الغسانية أصحاب غسان </w:t>
      </w:r>
      <w:r w:rsidR="00C42151">
        <w:rPr>
          <w:rtl/>
        </w:rPr>
        <w:t xml:space="preserve">الكوفيّ </w:t>
      </w:r>
      <w:r>
        <w:rPr>
          <w:rtl/>
        </w:rPr>
        <w:t xml:space="preserve">، </w:t>
      </w:r>
      <w:r w:rsidRPr="008856D2">
        <w:rPr>
          <w:rtl/>
        </w:rPr>
        <w:t xml:space="preserve">زعم أن الإيمان معرفة الله ورسوله والإقرار بما جاء به </w:t>
      </w:r>
      <w:r w:rsidR="00765F39">
        <w:rPr>
          <w:rtl/>
        </w:rPr>
        <w:t xml:space="preserve">الرّسول </w:t>
      </w:r>
      <w:r w:rsidRPr="008856D2">
        <w:rPr>
          <w:rtl/>
        </w:rPr>
        <w:t>في الجملة دون التفصيل</w:t>
      </w:r>
      <w:r>
        <w:rPr>
          <w:rtl/>
        </w:rPr>
        <w:t xml:space="preserve"> ، </w:t>
      </w:r>
      <w:r w:rsidRPr="008856D2">
        <w:rPr>
          <w:rtl/>
        </w:rPr>
        <w:t>والإيمان يزيد ولا ينقص</w:t>
      </w:r>
      <w:r>
        <w:rPr>
          <w:rtl/>
        </w:rPr>
        <w:t xml:space="preserve"> ، </w:t>
      </w:r>
      <w:r w:rsidRPr="008856D2">
        <w:rPr>
          <w:rtl/>
        </w:rPr>
        <w:t xml:space="preserve">وزعم أن قائلا لو </w:t>
      </w:r>
      <w:r w:rsidR="00386F93">
        <w:rPr>
          <w:rtl/>
        </w:rPr>
        <w:t xml:space="preserve">قال : </w:t>
      </w:r>
      <w:r w:rsidRPr="008856D2">
        <w:rPr>
          <w:rtl/>
        </w:rPr>
        <w:t xml:space="preserve">أعلم أن الله </w:t>
      </w:r>
      <w:r w:rsidR="00973D87">
        <w:rPr>
          <w:rtl/>
        </w:rPr>
        <w:t>عزَّ و</w:t>
      </w:r>
      <w:r w:rsidR="00161583">
        <w:rPr>
          <w:rtl/>
        </w:rPr>
        <w:t xml:space="preserve">جلّ </w:t>
      </w:r>
      <w:r w:rsidRPr="008856D2">
        <w:rPr>
          <w:rtl/>
        </w:rPr>
        <w:t xml:space="preserve">قد </w:t>
      </w:r>
      <w:r w:rsidR="00144150">
        <w:rPr>
          <w:rtl/>
        </w:rPr>
        <w:t xml:space="preserve">حرّم </w:t>
      </w:r>
      <w:r w:rsidRPr="008856D2">
        <w:rPr>
          <w:rtl/>
        </w:rPr>
        <w:t xml:space="preserve">الخنزير ولا أدري هل الخنزير </w:t>
      </w:r>
      <w:r w:rsidR="0012207A">
        <w:rPr>
          <w:rtl/>
        </w:rPr>
        <w:t xml:space="preserve">الّذي </w:t>
      </w:r>
      <w:r w:rsidRPr="008856D2">
        <w:rPr>
          <w:rtl/>
        </w:rPr>
        <w:t>حرمه هذه الشاة أم غيرها</w:t>
      </w:r>
      <w:r>
        <w:rPr>
          <w:rtl/>
        </w:rPr>
        <w:t>؟</w:t>
      </w:r>
      <w:r w:rsidRPr="008856D2">
        <w:rPr>
          <w:rtl/>
        </w:rPr>
        <w:t xml:space="preserve"> كان مؤمنا</w:t>
      </w:r>
      <w:r w:rsidR="0031627E">
        <w:rPr>
          <w:rFonts w:hint="cs"/>
          <w:rtl/>
        </w:rPr>
        <w:t>ً</w:t>
      </w:r>
      <w:r>
        <w:rPr>
          <w:rtl/>
        </w:rPr>
        <w:t xml:space="preserve"> ، </w:t>
      </w:r>
      <w:r w:rsidRPr="008856D2">
        <w:rPr>
          <w:rtl/>
        </w:rPr>
        <w:t xml:space="preserve">ولو </w:t>
      </w:r>
      <w:r w:rsidR="00386F93">
        <w:rPr>
          <w:rtl/>
        </w:rPr>
        <w:t xml:space="preserve">قال : </w:t>
      </w:r>
      <w:r w:rsidRPr="008856D2">
        <w:rPr>
          <w:rtl/>
        </w:rPr>
        <w:t xml:space="preserve">أعلم أن الله قد </w:t>
      </w:r>
      <w:r w:rsidR="00144150">
        <w:rPr>
          <w:rtl/>
        </w:rPr>
        <w:t xml:space="preserve">فرّض </w:t>
      </w:r>
      <w:r w:rsidRPr="008856D2">
        <w:rPr>
          <w:rtl/>
        </w:rPr>
        <w:t xml:space="preserve">الحج إلى الكعبة غير </w:t>
      </w:r>
      <w:r w:rsidR="00173CB2">
        <w:rPr>
          <w:rtl/>
        </w:rPr>
        <w:t xml:space="preserve">أنّي </w:t>
      </w:r>
      <w:r w:rsidRPr="008856D2">
        <w:rPr>
          <w:rtl/>
        </w:rPr>
        <w:t>لا أدري أين الكعبة ولعلها بالهند كان مؤمنا</w:t>
      </w:r>
      <w:r w:rsidR="0031627E">
        <w:rPr>
          <w:rFonts w:hint="cs"/>
          <w:rtl/>
        </w:rPr>
        <w:t>ً</w:t>
      </w:r>
      <w:r>
        <w:rPr>
          <w:rtl/>
        </w:rPr>
        <w:t xml:space="preserve"> ، </w:t>
      </w:r>
      <w:r w:rsidRPr="008856D2">
        <w:rPr>
          <w:rtl/>
        </w:rPr>
        <w:t>ومقصوده أن هذه الاعتقادات أمور وراء الإيمان.</w:t>
      </w:r>
    </w:p>
    <w:p w14:paraId="657C1816" w14:textId="01C93C93" w:rsidR="00EE3516" w:rsidRPr="008856D2" w:rsidRDefault="00EE3516" w:rsidP="00571CFD">
      <w:pPr>
        <w:pStyle w:val="libNormal"/>
        <w:rPr>
          <w:rtl/>
        </w:rPr>
      </w:pPr>
      <w:r w:rsidRPr="008856D2">
        <w:rPr>
          <w:rtl/>
        </w:rPr>
        <w:t xml:space="preserve">ومنهم الثوبانية أصحاب أبي ثوبان المرجئ </w:t>
      </w:r>
      <w:r w:rsidR="004431BD">
        <w:rPr>
          <w:rtl/>
        </w:rPr>
        <w:t xml:space="preserve">الّذين </w:t>
      </w:r>
      <w:r w:rsidRPr="008856D2">
        <w:rPr>
          <w:rtl/>
        </w:rPr>
        <w:t xml:space="preserve">زعموا أن الإيمان هو المعرفة والإقرار بالله ورسله </w:t>
      </w:r>
      <w:r w:rsidRPr="00940F9D">
        <w:rPr>
          <w:rStyle w:val="libAlaemChar"/>
          <w:rtl/>
        </w:rPr>
        <w:t>عليهم‌السلام</w:t>
      </w:r>
      <w:r>
        <w:rPr>
          <w:rtl/>
        </w:rPr>
        <w:t xml:space="preserve"> ، </w:t>
      </w:r>
      <w:r w:rsidRPr="008856D2">
        <w:rPr>
          <w:rtl/>
        </w:rPr>
        <w:t>وبكل ما لا يجوز في العقل أن يفعله</w:t>
      </w:r>
      <w:r>
        <w:rPr>
          <w:rtl/>
        </w:rPr>
        <w:t xml:space="preserve"> ، </w:t>
      </w:r>
      <w:r w:rsidRPr="008856D2">
        <w:rPr>
          <w:rtl/>
        </w:rPr>
        <w:t>وما جاز في العقل تركه فليس من الإيمان.</w:t>
      </w:r>
    </w:p>
    <w:p w14:paraId="730DF2C3" w14:textId="77777777" w:rsidR="002A5FAD" w:rsidRDefault="002A5FAD" w:rsidP="002A5FAD">
      <w:pPr>
        <w:pStyle w:val="libNormal"/>
        <w:rPr>
          <w:rtl/>
        </w:rPr>
      </w:pPr>
      <w:r w:rsidRPr="002A5FAD">
        <w:rPr>
          <w:rStyle w:val="libNormalChar"/>
          <w:rtl/>
        </w:rPr>
        <w:br w:type="page"/>
      </w:r>
    </w:p>
    <w:p w14:paraId="64B4E506" w14:textId="6736ECEC" w:rsidR="00EE3516" w:rsidRPr="008856D2" w:rsidRDefault="00A36E9D" w:rsidP="002A5FAD">
      <w:pPr>
        <w:pStyle w:val="libNormal0"/>
        <w:rPr>
          <w:rtl/>
        </w:rPr>
      </w:pPr>
      <w:r>
        <w:rPr>
          <w:rtl/>
        </w:rPr>
        <w:lastRenderedPageBreak/>
        <w:t xml:space="preserve">عليّ </w:t>
      </w:r>
      <w:r w:rsidR="00EE3516" w:rsidRPr="008856D2">
        <w:rPr>
          <w:rtl/>
        </w:rPr>
        <w:t>بن أبي طالب وشهد عليه بالكفر أو جهمي</w:t>
      </w:r>
      <w:r w:rsidR="0031627E">
        <w:rPr>
          <w:rFonts w:hint="cs"/>
          <w:rtl/>
        </w:rPr>
        <w:t>ٌّ</w:t>
      </w:r>
      <w:r w:rsidR="00EE3516" w:rsidRPr="008856D2">
        <w:rPr>
          <w:rtl/>
        </w:rPr>
        <w:t xml:space="preserve"> يقول </w:t>
      </w:r>
      <w:r w:rsidR="0031627E">
        <w:rPr>
          <w:rFonts w:hint="cs"/>
          <w:rtl/>
        </w:rPr>
        <w:t xml:space="preserve">: </w:t>
      </w:r>
      <w:r w:rsidR="00A10A2E">
        <w:rPr>
          <w:rtl/>
        </w:rPr>
        <w:t xml:space="preserve">انّما </w:t>
      </w:r>
      <w:r w:rsidR="00EE3516" w:rsidRPr="008856D2">
        <w:rPr>
          <w:rtl/>
        </w:rPr>
        <w:t>هي معرفة الله وحده</w:t>
      </w:r>
    </w:p>
    <w:p w14:paraId="0AC2F9A4" w14:textId="06B13A6E" w:rsidR="00EE3516" w:rsidRPr="00324B78" w:rsidRDefault="00201378" w:rsidP="006F7B8D">
      <w:pPr>
        <w:pStyle w:val="libLine"/>
        <w:rPr>
          <w:rtl/>
        </w:rPr>
      </w:pPr>
      <w:r>
        <w:rPr>
          <w:rFonts w:hint="cs"/>
          <w:rtl/>
        </w:rPr>
        <w:t>________________________________________________________</w:t>
      </w:r>
    </w:p>
    <w:p w14:paraId="74EFAF9D" w14:textId="6DA3FC84" w:rsidR="00EE3516" w:rsidRPr="008856D2" w:rsidRDefault="00EE3516" w:rsidP="00571CFD">
      <w:pPr>
        <w:pStyle w:val="libNormal"/>
        <w:rPr>
          <w:rtl/>
        </w:rPr>
      </w:pPr>
      <w:r w:rsidRPr="008856D2">
        <w:rPr>
          <w:rtl/>
        </w:rPr>
        <w:t>ومنهم الص</w:t>
      </w:r>
      <w:r w:rsidR="005D51F8">
        <w:rPr>
          <w:rtl/>
        </w:rPr>
        <w:t xml:space="preserve">الحيّة </w:t>
      </w:r>
      <w:r w:rsidRPr="008856D2">
        <w:rPr>
          <w:rtl/>
        </w:rPr>
        <w:t xml:space="preserve">أصحاب صالح بن عمرو </w:t>
      </w:r>
      <w:r w:rsidR="00386F93">
        <w:rPr>
          <w:rtl/>
        </w:rPr>
        <w:t xml:space="preserve">قال : </w:t>
      </w:r>
      <w:r w:rsidRPr="008856D2">
        <w:rPr>
          <w:rtl/>
        </w:rPr>
        <w:t>الإيمان هو المعرفة بالله على الإطلاق</w:t>
      </w:r>
      <w:r>
        <w:rPr>
          <w:rtl/>
        </w:rPr>
        <w:t xml:space="preserve"> ، </w:t>
      </w:r>
      <w:r w:rsidRPr="008856D2">
        <w:rPr>
          <w:rtl/>
        </w:rPr>
        <w:t>وزعم أن معرفة الله هي المحبة والخضوع له</w:t>
      </w:r>
      <w:r>
        <w:rPr>
          <w:rtl/>
        </w:rPr>
        <w:t xml:space="preserve"> ، </w:t>
      </w:r>
      <w:r w:rsidRPr="008856D2">
        <w:rPr>
          <w:rtl/>
        </w:rPr>
        <w:t xml:space="preserve">ويصح ذلك مع جحد </w:t>
      </w:r>
      <w:r w:rsidR="00765F39">
        <w:rPr>
          <w:rtl/>
        </w:rPr>
        <w:t xml:space="preserve">الرّسول </w:t>
      </w:r>
      <w:r w:rsidRPr="008856D2">
        <w:rPr>
          <w:rtl/>
        </w:rPr>
        <w:t>وزعم أن الصلاة ليست بعبادة الله تعالى</w:t>
      </w:r>
      <w:r>
        <w:rPr>
          <w:rtl/>
        </w:rPr>
        <w:t xml:space="preserve"> ، </w:t>
      </w:r>
      <w:r w:rsidRPr="008856D2">
        <w:rPr>
          <w:rtl/>
        </w:rPr>
        <w:t>و</w:t>
      </w:r>
      <w:r w:rsidR="00161583">
        <w:rPr>
          <w:rtl/>
        </w:rPr>
        <w:t xml:space="preserve">انّه </w:t>
      </w:r>
      <w:r w:rsidRPr="008856D2">
        <w:rPr>
          <w:rtl/>
        </w:rPr>
        <w:t xml:space="preserve">لا عبادة له </w:t>
      </w:r>
      <w:r w:rsidR="004A12BC">
        <w:rPr>
          <w:rtl/>
        </w:rPr>
        <w:t xml:space="preserve">إلّا </w:t>
      </w:r>
      <w:r w:rsidRPr="008856D2">
        <w:rPr>
          <w:rtl/>
        </w:rPr>
        <w:t>الإيمان به وهو معرفته وهو خصلة واحدة لا يزيد ولا ينقص</w:t>
      </w:r>
      <w:r>
        <w:rPr>
          <w:rtl/>
        </w:rPr>
        <w:t xml:space="preserve"> ، </w:t>
      </w:r>
      <w:r w:rsidRPr="008856D2">
        <w:rPr>
          <w:rtl/>
        </w:rPr>
        <w:t>وكذلك الكفر خصلة واحدة لا يزيد ولا ينقص</w:t>
      </w:r>
      <w:r>
        <w:rPr>
          <w:rtl/>
        </w:rPr>
        <w:t xml:space="preserve"> ، </w:t>
      </w:r>
      <w:r w:rsidRPr="008856D2">
        <w:rPr>
          <w:rtl/>
        </w:rPr>
        <w:t>انتهى ملخص كلامه.</w:t>
      </w:r>
    </w:p>
    <w:p w14:paraId="2A310C3A" w14:textId="44FE8B84" w:rsidR="00EE3516" w:rsidRPr="008856D2" w:rsidRDefault="00EE3516" w:rsidP="00571CFD">
      <w:pPr>
        <w:pStyle w:val="libNormal"/>
        <w:rPr>
          <w:rtl/>
        </w:rPr>
      </w:pPr>
      <w:r w:rsidRPr="008856D2">
        <w:rPr>
          <w:rtl/>
        </w:rPr>
        <w:t>و</w:t>
      </w:r>
      <w:r w:rsidRPr="004A3B67">
        <w:rPr>
          <w:rtl/>
        </w:rPr>
        <w:t>أم</w:t>
      </w:r>
      <w:r w:rsidR="00B06C7A">
        <w:rPr>
          <w:rFonts w:hint="cs"/>
          <w:rtl/>
        </w:rPr>
        <w:t>ّ</w:t>
      </w:r>
      <w:r w:rsidRPr="004A3B67">
        <w:rPr>
          <w:rtl/>
        </w:rPr>
        <w:t>ا القدري</w:t>
      </w:r>
      <w:r w:rsidRPr="008856D2">
        <w:rPr>
          <w:rtl/>
        </w:rPr>
        <w:t xml:space="preserve"> فقد عرفت </w:t>
      </w:r>
      <w:r w:rsidR="00161583">
        <w:rPr>
          <w:rtl/>
        </w:rPr>
        <w:t xml:space="preserve">انّه </w:t>
      </w:r>
      <w:r w:rsidRPr="008856D2">
        <w:rPr>
          <w:rtl/>
        </w:rPr>
        <w:t xml:space="preserve">يطلق على الجبرية وعلى التفويضية </w:t>
      </w:r>
      <w:r w:rsidR="004431BD">
        <w:rPr>
          <w:rtl/>
        </w:rPr>
        <w:t xml:space="preserve">الّذين </w:t>
      </w:r>
      <w:r w:rsidRPr="008856D2">
        <w:rPr>
          <w:rtl/>
        </w:rPr>
        <w:t xml:space="preserve">قالوا </w:t>
      </w:r>
      <w:r w:rsidR="00161583">
        <w:rPr>
          <w:rtl/>
        </w:rPr>
        <w:t xml:space="preserve">انّه </w:t>
      </w:r>
      <w:r w:rsidRPr="008856D2">
        <w:rPr>
          <w:rtl/>
        </w:rPr>
        <w:t>ليس لله تعالى وقضاؤه وقدره مدخل في أعمال العباد</w:t>
      </w:r>
      <w:r>
        <w:rPr>
          <w:rtl/>
        </w:rPr>
        <w:t xml:space="preserve"> ، </w:t>
      </w:r>
      <w:r w:rsidRPr="008856D2">
        <w:rPr>
          <w:rtl/>
        </w:rPr>
        <w:t xml:space="preserve">بل </w:t>
      </w:r>
      <w:r w:rsidR="00B124C6">
        <w:rPr>
          <w:rtl/>
        </w:rPr>
        <w:t xml:space="preserve">قال : </w:t>
      </w:r>
      <w:r w:rsidRPr="008856D2">
        <w:rPr>
          <w:rtl/>
        </w:rPr>
        <w:t>بعضهم</w:t>
      </w:r>
      <w:r>
        <w:rPr>
          <w:rtl/>
        </w:rPr>
        <w:t xml:space="preserve"> : </w:t>
      </w:r>
      <w:r w:rsidR="00161583">
        <w:rPr>
          <w:rtl/>
        </w:rPr>
        <w:t xml:space="preserve">انّه </w:t>
      </w:r>
      <w:r w:rsidRPr="008856D2">
        <w:rPr>
          <w:rtl/>
        </w:rPr>
        <w:t>لا يقدر الله تعالى على التصرف في أعمالهم وهذا الأخير هو مراد القائل</w:t>
      </w:r>
      <w:r>
        <w:rPr>
          <w:rtl/>
        </w:rPr>
        <w:t xml:space="preserve"> ، </w:t>
      </w:r>
      <w:r w:rsidRPr="008856D2">
        <w:rPr>
          <w:rtl/>
        </w:rPr>
        <w:t>ف</w:t>
      </w:r>
      <w:r w:rsidR="00B117F3">
        <w:rPr>
          <w:rtl/>
        </w:rPr>
        <w:t xml:space="preserve">أنّهم </w:t>
      </w:r>
      <w:r w:rsidRPr="008856D2">
        <w:rPr>
          <w:rtl/>
        </w:rPr>
        <w:t>عزلوا الرب تعالى عن ملكه</w:t>
      </w:r>
      <w:r>
        <w:rPr>
          <w:rtl/>
        </w:rPr>
        <w:t xml:space="preserve"> ، </w:t>
      </w:r>
      <w:r w:rsidRPr="008856D2">
        <w:rPr>
          <w:rtl/>
        </w:rPr>
        <w:t>وقالوا</w:t>
      </w:r>
      <w:r>
        <w:rPr>
          <w:rtl/>
        </w:rPr>
        <w:t xml:space="preserve"> : </w:t>
      </w:r>
      <w:r w:rsidRPr="008856D2">
        <w:rPr>
          <w:rtl/>
        </w:rPr>
        <w:t>لا يكون ما شاء الله</w:t>
      </w:r>
      <w:r>
        <w:rPr>
          <w:rtl/>
        </w:rPr>
        <w:t xml:space="preserve"> ، </w:t>
      </w:r>
      <w:r w:rsidRPr="008856D2">
        <w:rPr>
          <w:rtl/>
        </w:rPr>
        <w:t>فنفوا أن يكون لله سبح</w:t>
      </w:r>
      <w:r w:rsidR="00161583">
        <w:rPr>
          <w:rtl/>
        </w:rPr>
        <w:t xml:space="preserve">انّه </w:t>
      </w:r>
      <w:r w:rsidRPr="008856D2">
        <w:rPr>
          <w:rtl/>
        </w:rPr>
        <w:t>مشية وإرادة وتدبير وتصرف في أفعال العباد</w:t>
      </w:r>
      <w:r>
        <w:rPr>
          <w:rtl/>
        </w:rPr>
        <w:t xml:space="preserve"> ، </w:t>
      </w:r>
      <w:r w:rsidRPr="008856D2">
        <w:rPr>
          <w:rtl/>
        </w:rPr>
        <w:t>وأثبتوا ذلك لإبليس.</w:t>
      </w:r>
    </w:p>
    <w:p w14:paraId="36AEE004" w14:textId="4D2A5C23" w:rsidR="00EE3516" w:rsidRPr="008856D2" w:rsidRDefault="00EE3516" w:rsidP="00571CFD">
      <w:pPr>
        <w:pStyle w:val="libNormal"/>
        <w:rPr>
          <w:rtl/>
        </w:rPr>
      </w:pPr>
      <w:r w:rsidRPr="004A3B67">
        <w:rPr>
          <w:rtl/>
        </w:rPr>
        <w:t>والحرورية</w:t>
      </w:r>
      <w:r w:rsidRPr="008856D2">
        <w:rPr>
          <w:rtl/>
        </w:rPr>
        <w:t xml:space="preserve"> الخوارج أو فرقة منهم</w:t>
      </w:r>
      <w:r>
        <w:rPr>
          <w:rtl/>
        </w:rPr>
        <w:t xml:space="preserve"> ، </w:t>
      </w:r>
      <w:r w:rsidRPr="008856D2">
        <w:rPr>
          <w:rtl/>
        </w:rPr>
        <w:t>منسوبة إلى حروراء بالمد والقصر وفتح الحاء فيهما</w:t>
      </w:r>
      <w:r>
        <w:rPr>
          <w:rtl/>
        </w:rPr>
        <w:t xml:space="preserve"> ، </w:t>
      </w:r>
      <w:r w:rsidRPr="008856D2">
        <w:rPr>
          <w:rtl/>
        </w:rPr>
        <w:t>وهي قرية قريبة من الكوفة</w:t>
      </w:r>
      <w:r>
        <w:rPr>
          <w:rtl/>
        </w:rPr>
        <w:t xml:space="preserve"> ، </w:t>
      </w:r>
      <w:r w:rsidRPr="008856D2">
        <w:rPr>
          <w:rtl/>
        </w:rPr>
        <w:t xml:space="preserve">كان </w:t>
      </w:r>
      <w:r w:rsidR="004A12BC">
        <w:rPr>
          <w:rtl/>
        </w:rPr>
        <w:t xml:space="preserve">أوّل </w:t>
      </w:r>
      <w:r w:rsidRPr="008856D2">
        <w:rPr>
          <w:rtl/>
        </w:rPr>
        <w:t>اجتماعهم وتحكيمهم فيها</w:t>
      </w:r>
      <w:r>
        <w:rPr>
          <w:rtl/>
        </w:rPr>
        <w:t xml:space="preserve"> ، </w:t>
      </w:r>
      <w:r w:rsidR="00A10A2E">
        <w:rPr>
          <w:rtl/>
        </w:rPr>
        <w:t xml:space="preserve">وانّما </w:t>
      </w:r>
      <w:r w:rsidRPr="008856D2">
        <w:rPr>
          <w:rtl/>
        </w:rPr>
        <w:t>سموا بذلك ل</w:t>
      </w:r>
      <w:r w:rsidR="00B117F3">
        <w:rPr>
          <w:rtl/>
        </w:rPr>
        <w:t xml:space="preserve">أنّهم </w:t>
      </w:r>
      <w:r w:rsidR="00EF7FC8">
        <w:rPr>
          <w:rtl/>
        </w:rPr>
        <w:t xml:space="preserve">لـمّا </w:t>
      </w:r>
      <w:r w:rsidRPr="008856D2">
        <w:rPr>
          <w:rtl/>
        </w:rPr>
        <w:t xml:space="preserve">رجعوا عن </w:t>
      </w:r>
      <w:r w:rsidR="00E9687D">
        <w:rPr>
          <w:rtl/>
        </w:rPr>
        <w:t xml:space="preserve">صفّين </w:t>
      </w:r>
      <w:r w:rsidRPr="008856D2">
        <w:rPr>
          <w:rtl/>
        </w:rPr>
        <w:t xml:space="preserve">وأنكروا التحكيم نزلوا بحروراء وتؤامروا فيها على قتال </w:t>
      </w:r>
      <w:r w:rsidR="00A36E9D">
        <w:rPr>
          <w:rtl/>
        </w:rPr>
        <w:t xml:space="preserve">عليّ </w:t>
      </w:r>
      <w:r w:rsidRPr="00940F9D">
        <w:rPr>
          <w:rStyle w:val="libAlaemChar"/>
          <w:rtl/>
        </w:rPr>
        <w:t>عليه‌السلام</w:t>
      </w:r>
      <w:r w:rsidRPr="008856D2">
        <w:rPr>
          <w:rtl/>
        </w:rPr>
        <w:t xml:space="preserve"> فسموا حرورية.</w:t>
      </w:r>
    </w:p>
    <w:p w14:paraId="6DD4D636" w14:textId="185BFEA3" w:rsidR="00EE3516" w:rsidRPr="008856D2" w:rsidRDefault="00B124C6" w:rsidP="00571CFD">
      <w:pPr>
        <w:pStyle w:val="libNormal"/>
        <w:rPr>
          <w:rtl/>
        </w:rPr>
      </w:pPr>
      <w:r>
        <w:rPr>
          <w:rtl/>
        </w:rPr>
        <w:t xml:space="preserve">قال : </w:t>
      </w:r>
      <w:r w:rsidR="00EE3516" w:rsidRPr="008856D2">
        <w:rPr>
          <w:rtl/>
        </w:rPr>
        <w:t>المطرزي ر</w:t>
      </w:r>
      <w:r w:rsidR="00161583">
        <w:rPr>
          <w:rtl/>
        </w:rPr>
        <w:t xml:space="preserve">جلّ </w:t>
      </w:r>
      <w:r w:rsidR="00EE3516" w:rsidRPr="008856D2">
        <w:rPr>
          <w:rtl/>
        </w:rPr>
        <w:t>جهم الوجه عبوس</w:t>
      </w:r>
      <w:r w:rsidR="00EE3516">
        <w:rPr>
          <w:rtl/>
        </w:rPr>
        <w:t xml:space="preserve"> ، </w:t>
      </w:r>
      <w:r w:rsidR="00EE3516" w:rsidRPr="008856D2">
        <w:rPr>
          <w:rtl/>
        </w:rPr>
        <w:t xml:space="preserve">وبه سمي جهم بن </w:t>
      </w:r>
      <w:r w:rsidR="00A10A2E">
        <w:rPr>
          <w:rtl/>
        </w:rPr>
        <w:t xml:space="preserve">صفوان </w:t>
      </w:r>
      <w:r w:rsidR="00EE3516" w:rsidRPr="008856D2">
        <w:rPr>
          <w:rtl/>
        </w:rPr>
        <w:t xml:space="preserve">المنسوب إليه </w:t>
      </w:r>
      <w:r w:rsidR="00EE3516" w:rsidRPr="004A3B67">
        <w:rPr>
          <w:rtl/>
        </w:rPr>
        <w:t>الجهمية</w:t>
      </w:r>
      <w:r w:rsidR="00EE3516" w:rsidRPr="008856D2">
        <w:rPr>
          <w:rtl/>
        </w:rPr>
        <w:t xml:space="preserve"> وهي فرقة شايعة على مذهبه</w:t>
      </w:r>
      <w:r w:rsidR="00EE3516">
        <w:rPr>
          <w:rtl/>
        </w:rPr>
        <w:t xml:space="preserve"> ، </w:t>
      </w:r>
      <w:r w:rsidR="00EE3516" w:rsidRPr="008856D2">
        <w:rPr>
          <w:rtl/>
        </w:rPr>
        <w:t xml:space="preserve">وهو </w:t>
      </w:r>
      <w:r w:rsidR="005D51F8">
        <w:rPr>
          <w:rtl/>
        </w:rPr>
        <w:t xml:space="preserve">صاحب </w:t>
      </w:r>
      <w:r w:rsidR="00EE3516" w:rsidRPr="008856D2">
        <w:rPr>
          <w:rtl/>
        </w:rPr>
        <w:t>القول بأن الجنة والنار تفنيان</w:t>
      </w:r>
      <w:r w:rsidR="00EE3516">
        <w:rPr>
          <w:rtl/>
        </w:rPr>
        <w:t xml:space="preserve"> ، </w:t>
      </w:r>
      <w:r w:rsidR="00A10A2E">
        <w:rPr>
          <w:rtl/>
        </w:rPr>
        <w:t xml:space="preserve">وانّ </w:t>
      </w:r>
      <w:r w:rsidR="00EE3516" w:rsidRPr="008856D2">
        <w:rPr>
          <w:rtl/>
        </w:rPr>
        <w:t>الإيمان هو المعرفة فقط دون الإقرار ودون سائر الطاعات</w:t>
      </w:r>
      <w:r w:rsidR="00EE3516">
        <w:rPr>
          <w:rtl/>
        </w:rPr>
        <w:t xml:space="preserve"> ، </w:t>
      </w:r>
      <w:r w:rsidR="00EE3516" w:rsidRPr="008856D2">
        <w:rPr>
          <w:rtl/>
        </w:rPr>
        <w:t>و</w:t>
      </w:r>
      <w:r w:rsidR="00161583">
        <w:rPr>
          <w:rtl/>
        </w:rPr>
        <w:t xml:space="preserve">انّه </w:t>
      </w:r>
      <w:r w:rsidR="00EE3516" w:rsidRPr="008856D2">
        <w:rPr>
          <w:rtl/>
        </w:rPr>
        <w:t xml:space="preserve">لا فعل لأحد على الحقيقة </w:t>
      </w:r>
      <w:r w:rsidR="004A12BC">
        <w:rPr>
          <w:rtl/>
        </w:rPr>
        <w:t xml:space="preserve">إلّا </w:t>
      </w:r>
      <w:r w:rsidR="00EE3516" w:rsidRPr="008856D2">
        <w:rPr>
          <w:rtl/>
        </w:rPr>
        <w:t xml:space="preserve">لله </w:t>
      </w:r>
      <w:r w:rsidR="00A10A2E">
        <w:rPr>
          <w:rtl/>
        </w:rPr>
        <w:t xml:space="preserve">وانّ </w:t>
      </w:r>
      <w:r w:rsidR="00EE3516" w:rsidRPr="008856D2">
        <w:rPr>
          <w:rtl/>
        </w:rPr>
        <w:t>العباد فيما ينسب إليهم من الأفعال كالشجر تحركها الريح</w:t>
      </w:r>
      <w:r w:rsidR="00EE3516">
        <w:rPr>
          <w:rtl/>
        </w:rPr>
        <w:t xml:space="preserve"> ، </w:t>
      </w:r>
      <w:r w:rsidR="00EE3516" w:rsidRPr="008856D2">
        <w:rPr>
          <w:rtl/>
        </w:rPr>
        <w:t xml:space="preserve">فالإنسان لا يقدر على شيء </w:t>
      </w:r>
      <w:r w:rsidR="00A10A2E">
        <w:rPr>
          <w:rtl/>
        </w:rPr>
        <w:t xml:space="preserve">انّما </w:t>
      </w:r>
      <w:r w:rsidR="00EE3516" w:rsidRPr="008856D2">
        <w:rPr>
          <w:rtl/>
        </w:rPr>
        <w:t>هو مجبور في أفعاله لا قدرة له ولا إرادة ولا اختيار</w:t>
      </w:r>
      <w:r w:rsidR="00EE3516">
        <w:rPr>
          <w:rtl/>
        </w:rPr>
        <w:t xml:space="preserve"> ، </w:t>
      </w:r>
      <w:r w:rsidR="00EE3516" w:rsidRPr="008856D2">
        <w:rPr>
          <w:rtl/>
        </w:rPr>
        <w:t>انتهى.</w:t>
      </w:r>
    </w:p>
    <w:p w14:paraId="192AD0E0" w14:textId="532BE0DC" w:rsidR="00EE3516" w:rsidRPr="008856D2" w:rsidRDefault="00EE3516" w:rsidP="00571CFD">
      <w:pPr>
        <w:pStyle w:val="libNormal"/>
        <w:rPr>
          <w:rtl/>
        </w:rPr>
      </w:pPr>
      <w:r w:rsidRPr="008856D2">
        <w:rPr>
          <w:rtl/>
        </w:rPr>
        <w:t>و</w:t>
      </w:r>
      <w:r w:rsidR="00B06C7A">
        <w:rPr>
          <w:rtl/>
        </w:rPr>
        <w:t>قال</w:t>
      </w:r>
      <w:r w:rsidR="00B124C6">
        <w:rPr>
          <w:rtl/>
        </w:rPr>
        <w:t xml:space="preserve"> </w:t>
      </w:r>
      <w:r w:rsidR="005D51F8">
        <w:rPr>
          <w:rtl/>
        </w:rPr>
        <w:t xml:space="preserve">صاحب </w:t>
      </w:r>
      <w:r w:rsidRPr="008856D2">
        <w:rPr>
          <w:rtl/>
        </w:rPr>
        <w:t>الملل</w:t>
      </w:r>
      <w:r>
        <w:rPr>
          <w:rtl/>
        </w:rPr>
        <w:t xml:space="preserve"> : </w:t>
      </w:r>
      <w:r w:rsidRPr="008856D2">
        <w:rPr>
          <w:rtl/>
        </w:rPr>
        <w:t>الجهمي</w:t>
      </w:r>
      <w:r w:rsidR="00B06C7A">
        <w:rPr>
          <w:rFonts w:hint="cs"/>
          <w:rtl/>
        </w:rPr>
        <w:t>ّ</w:t>
      </w:r>
      <w:r w:rsidRPr="008856D2">
        <w:rPr>
          <w:rtl/>
        </w:rPr>
        <w:t xml:space="preserve">ة أصحاب جهم بن </w:t>
      </w:r>
      <w:r w:rsidR="00A10A2E">
        <w:rPr>
          <w:rtl/>
        </w:rPr>
        <w:t xml:space="preserve">صفوان </w:t>
      </w:r>
      <w:r w:rsidRPr="008856D2">
        <w:rPr>
          <w:rtl/>
        </w:rPr>
        <w:t>وهو من الجبرية الخالصة</w:t>
      </w:r>
      <w:r>
        <w:rPr>
          <w:rtl/>
        </w:rPr>
        <w:t xml:space="preserve"> ، </w:t>
      </w:r>
      <w:r w:rsidRPr="008856D2">
        <w:rPr>
          <w:rtl/>
        </w:rPr>
        <w:t>وافق المعتزلة في نفي الصفات الأزلية وزاد عليهم بأشياء</w:t>
      </w:r>
      <w:r>
        <w:rPr>
          <w:rtl/>
        </w:rPr>
        <w:t xml:space="preserve"> ، </w:t>
      </w:r>
      <w:r w:rsidRPr="008856D2">
        <w:rPr>
          <w:rtl/>
        </w:rPr>
        <w:t>منها قوله</w:t>
      </w:r>
      <w:r>
        <w:rPr>
          <w:rtl/>
        </w:rPr>
        <w:t xml:space="preserve"> : </w:t>
      </w:r>
      <w:r w:rsidRPr="008856D2">
        <w:rPr>
          <w:rtl/>
        </w:rPr>
        <w:t>لا يجوز</w:t>
      </w:r>
    </w:p>
    <w:p w14:paraId="71AA2454" w14:textId="77777777" w:rsidR="002A5FAD" w:rsidRDefault="002A5FAD" w:rsidP="002A5FAD">
      <w:pPr>
        <w:pStyle w:val="libNormal"/>
        <w:rPr>
          <w:rtl/>
        </w:rPr>
      </w:pPr>
      <w:r w:rsidRPr="002A5FAD">
        <w:rPr>
          <w:rStyle w:val="libNormalChar"/>
          <w:rtl/>
        </w:rPr>
        <w:br w:type="page"/>
      </w:r>
    </w:p>
    <w:p w14:paraId="1A9BF393" w14:textId="0C824170" w:rsidR="00EE3516" w:rsidRPr="008856D2" w:rsidRDefault="00EE3516" w:rsidP="002A5FAD">
      <w:pPr>
        <w:pStyle w:val="libNormal0"/>
        <w:rPr>
          <w:rtl/>
        </w:rPr>
      </w:pPr>
      <w:r w:rsidRPr="008856D2">
        <w:rPr>
          <w:rtl/>
        </w:rPr>
        <w:lastRenderedPageBreak/>
        <w:t xml:space="preserve">ليس الإيمان شيء غيرها </w:t>
      </w:r>
      <w:r w:rsidR="00B06C7A">
        <w:rPr>
          <w:rFonts w:hint="cs"/>
          <w:rtl/>
        </w:rPr>
        <w:t xml:space="preserve">؟ ! ! </w:t>
      </w:r>
      <w:r w:rsidR="00B124C6">
        <w:rPr>
          <w:rtl/>
        </w:rPr>
        <w:t xml:space="preserve">قال : </w:t>
      </w:r>
      <w:r w:rsidRPr="008856D2">
        <w:rPr>
          <w:rtl/>
        </w:rPr>
        <w:t xml:space="preserve">ويحك وأي شيء يقولون فقلت يقولون إن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والله الإمام </w:t>
      </w:r>
      <w:r w:rsidR="0012207A">
        <w:rPr>
          <w:rtl/>
        </w:rPr>
        <w:t xml:space="preserve">الّذي </w:t>
      </w:r>
      <w:r w:rsidRPr="008856D2">
        <w:rPr>
          <w:rtl/>
        </w:rPr>
        <w:t xml:space="preserve">يجب علينا نصيحته ولزوم جماعتهم أهل بيته </w:t>
      </w:r>
      <w:r w:rsidR="00B124C6">
        <w:rPr>
          <w:rtl/>
        </w:rPr>
        <w:t xml:space="preserve">قال : </w:t>
      </w:r>
      <w:r w:rsidRPr="008856D2">
        <w:rPr>
          <w:rtl/>
        </w:rPr>
        <w:t xml:space="preserve">فأخذ الكتاب فخرقه </w:t>
      </w:r>
      <w:r w:rsidR="00A36E9D">
        <w:rPr>
          <w:rtl/>
        </w:rPr>
        <w:t xml:space="preserve">ثمَّ </w:t>
      </w:r>
      <w:r w:rsidR="00B124C6">
        <w:rPr>
          <w:rtl/>
        </w:rPr>
        <w:t xml:space="preserve">قال : </w:t>
      </w:r>
      <w:r w:rsidRPr="008856D2">
        <w:rPr>
          <w:rtl/>
        </w:rPr>
        <w:t>لا تخبر بها أحدا</w:t>
      </w:r>
      <w:r w:rsidR="004B3BB3">
        <w:rPr>
          <w:rFonts w:hint="cs"/>
          <w:rtl/>
        </w:rPr>
        <w:t>ً</w:t>
      </w:r>
      <w:r>
        <w:rPr>
          <w:rFonts w:hint="cs"/>
          <w:rtl/>
        </w:rPr>
        <w:t>.</w:t>
      </w:r>
    </w:p>
    <w:p w14:paraId="6BDC0BD7" w14:textId="157853AE"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أبيه و</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004B304B">
        <w:rPr>
          <w:rtl/>
        </w:rPr>
        <w:t>جميعاً</w:t>
      </w:r>
      <w:r w:rsidR="008A0BC3">
        <w:rPr>
          <w:rtl/>
        </w:rPr>
        <w:t xml:space="preserve"> </w:t>
      </w:r>
      <w:r>
        <w:rPr>
          <w:rtl/>
        </w:rPr>
        <w:t xml:space="preserve">، </w:t>
      </w:r>
      <w:r w:rsidRPr="008856D2">
        <w:rPr>
          <w:rtl/>
        </w:rPr>
        <w:t>عن</w:t>
      </w:r>
    </w:p>
    <w:p w14:paraId="73BF3535" w14:textId="299E8C5E" w:rsidR="00EE3516" w:rsidRPr="00324B78" w:rsidRDefault="00201378" w:rsidP="006F7B8D">
      <w:pPr>
        <w:pStyle w:val="libLine"/>
        <w:rPr>
          <w:rtl/>
        </w:rPr>
      </w:pPr>
      <w:r>
        <w:rPr>
          <w:rFonts w:hint="cs"/>
          <w:rtl/>
        </w:rPr>
        <w:t>________________________________________________________</w:t>
      </w:r>
    </w:p>
    <w:p w14:paraId="09692712" w14:textId="2DEE2528" w:rsidR="00EE3516" w:rsidRDefault="00EE3516" w:rsidP="0082023E">
      <w:pPr>
        <w:pStyle w:val="libNormal0"/>
        <w:rPr>
          <w:rtl/>
        </w:rPr>
      </w:pPr>
      <w:r w:rsidRPr="008856D2">
        <w:rPr>
          <w:rtl/>
        </w:rPr>
        <w:t>أن يوصف الباري تعالى بصفة يوصف بها خلقة</w:t>
      </w:r>
      <w:r>
        <w:rPr>
          <w:rtl/>
        </w:rPr>
        <w:t xml:space="preserve"> ، </w:t>
      </w:r>
      <w:r w:rsidRPr="008856D2">
        <w:rPr>
          <w:rtl/>
        </w:rPr>
        <w:t>لأن ذلك يقتضي تشبيها فنفى كونه حيا عا</w:t>
      </w:r>
      <w:r w:rsidR="00EF7FC8">
        <w:rPr>
          <w:rtl/>
        </w:rPr>
        <w:t xml:space="preserve">لـمّا </w:t>
      </w:r>
      <w:r>
        <w:rPr>
          <w:rtl/>
        </w:rPr>
        <w:t xml:space="preserve">، </w:t>
      </w:r>
      <w:r w:rsidRPr="008856D2">
        <w:rPr>
          <w:rtl/>
        </w:rPr>
        <w:t>وأثبت كونه قادرا</w:t>
      </w:r>
      <w:r w:rsidR="004B3BB3">
        <w:rPr>
          <w:rFonts w:hint="cs"/>
          <w:rtl/>
        </w:rPr>
        <w:t>ً</w:t>
      </w:r>
      <w:r w:rsidRPr="008856D2">
        <w:rPr>
          <w:rtl/>
        </w:rPr>
        <w:t xml:space="preserve"> فاعلا</w:t>
      </w:r>
      <w:r w:rsidR="004B3BB3">
        <w:rPr>
          <w:rFonts w:hint="cs"/>
          <w:rtl/>
        </w:rPr>
        <w:t>ً</w:t>
      </w:r>
      <w:r w:rsidRPr="008856D2">
        <w:rPr>
          <w:rtl/>
        </w:rPr>
        <w:t xml:space="preserve"> خالقا</w:t>
      </w:r>
      <w:r w:rsidR="004B3BB3">
        <w:rPr>
          <w:rFonts w:hint="cs"/>
          <w:rtl/>
        </w:rPr>
        <w:t>ً</w:t>
      </w:r>
      <w:r w:rsidRPr="008856D2">
        <w:rPr>
          <w:rtl/>
        </w:rPr>
        <w:t xml:space="preserve"> </w:t>
      </w:r>
      <w:r w:rsidR="004A12BC">
        <w:rPr>
          <w:rtl/>
        </w:rPr>
        <w:t>ل</w:t>
      </w:r>
      <w:r w:rsidR="00161583">
        <w:rPr>
          <w:rtl/>
        </w:rPr>
        <w:t xml:space="preserve">انّه </w:t>
      </w:r>
      <w:r w:rsidRPr="008856D2">
        <w:rPr>
          <w:rtl/>
        </w:rPr>
        <w:t>لا يوصف شيء من خلقه بالقدرة والفعل والخلق</w:t>
      </w:r>
      <w:r>
        <w:rPr>
          <w:rtl/>
        </w:rPr>
        <w:t xml:space="preserve"> ، </w:t>
      </w:r>
      <w:r w:rsidRPr="008856D2">
        <w:rPr>
          <w:rtl/>
        </w:rPr>
        <w:t>ومنها إثباته علوما</w:t>
      </w:r>
      <w:r w:rsidR="004B3BB3">
        <w:rPr>
          <w:rFonts w:hint="cs"/>
          <w:rtl/>
        </w:rPr>
        <w:t>ً</w:t>
      </w:r>
      <w:r w:rsidRPr="008856D2">
        <w:rPr>
          <w:rtl/>
        </w:rPr>
        <w:t xml:space="preserve"> حادثة للبارئ تعالى لا في محل</w:t>
      </w:r>
      <w:r>
        <w:rPr>
          <w:rtl/>
        </w:rPr>
        <w:t xml:space="preserve"> ، </w:t>
      </w:r>
      <w:r w:rsidR="00386F93">
        <w:rPr>
          <w:rtl/>
        </w:rPr>
        <w:t xml:space="preserve">قال : </w:t>
      </w:r>
      <w:r w:rsidRPr="008856D2">
        <w:rPr>
          <w:rtl/>
        </w:rPr>
        <w:t>لا يجوز أن يعلم الشيء قبل خلقه</w:t>
      </w:r>
      <w:r>
        <w:rPr>
          <w:rtl/>
        </w:rPr>
        <w:t xml:space="preserve"> ، </w:t>
      </w:r>
      <w:r w:rsidRPr="008856D2">
        <w:rPr>
          <w:rtl/>
        </w:rPr>
        <w:t>ومنها</w:t>
      </w:r>
      <w:r>
        <w:rPr>
          <w:rtl/>
        </w:rPr>
        <w:t xml:space="preserve"> ، </w:t>
      </w:r>
      <w:r w:rsidRPr="008856D2">
        <w:rPr>
          <w:rtl/>
        </w:rPr>
        <w:t>قوله</w:t>
      </w:r>
      <w:r>
        <w:rPr>
          <w:rtl/>
        </w:rPr>
        <w:t xml:space="preserve"> : </w:t>
      </w:r>
      <w:r w:rsidRPr="008856D2">
        <w:rPr>
          <w:rtl/>
        </w:rPr>
        <w:t xml:space="preserve">في القدرة الحادثة أن الإنسان لا يقدر على شيء ولا يوصف بالاستطاعة </w:t>
      </w:r>
      <w:r w:rsidR="00A10A2E">
        <w:rPr>
          <w:rtl/>
        </w:rPr>
        <w:t xml:space="preserve">وانّما </w:t>
      </w:r>
      <w:r w:rsidRPr="008856D2">
        <w:rPr>
          <w:rtl/>
        </w:rPr>
        <w:t>هو مجبور في أفعاله لا قدرة له ولا إرادة ولا اختيار</w:t>
      </w:r>
      <w:r>
        <w:rPr>
          <w:rtl/>
        </w:rPr>
        <w:t xml:space="preserve"> ، </w:t>
      </w:r>
      <w:r w:rsidR="00A10A2E">
        <w:rPr>
          <w:rtl/>
        </w:rPr>
        <w:t xml:space="preserve">وانّما </w:t>
      </w:r>
      <w:r w:rsidRPr="008856D2">
        <w:rPr>
          <w:rtl/>
        </w:rPr>
        <w:t xml:space="preserve">يخلق الله تعالى الأفعال فيه </w:t>
      </w:r>
      <w:r w:rsidR="00A36E9D">
        <w:rPr>
          <w:rtl/>
        </w:rPr>
        <w:t xml:space="preserve">عليّ </w:t>
      </w:r>
      <w:r w:rsidRPr="008856D2">
        <w:rPr>
          <w:rtl/>
        </w:rPr>
        <w:t>حسب ما يخلق في سائر الجمادات</w:t>
      </w:r>
      <w:r>
        <w:rPr>
          <w:rtl/>
        </w:rPr>
        <w:t xml:space="preserve"> ، </w:t>
      </w:r>
      <w:r w:rsidRPr="008856D2">
        <w:rPr>
          <w:rtl/>
        </w:rPr>
        <w:t>وينسب إليه الأفعال مجازا كما ينسب إلى الجمادات</w:t>
      </w:r>
      <w:r>
        <w:rPr>
          <w:rtl/>
        </w:rPr>
        <w:t xml:space="preserve"> ، </w:t>
      </w:r>
      <w:r w:rsidRPr="008856D2">
        <w:rPr>
          <w:rtl/>
        </w:rPr>
        <w:t>كما ي</w:t>
      </w:r>
      <w:r w:rsidR="00386F93">
        <w:rPr>
          <w:rtl/>
        </w:rPr>
        <w:t xml:space="preserve">قال : </w:t>
      </w:r>
      <w:r w:rsidRPr="008856D2">
        <w:rPr>
          <w:rtl/>
        </w:rPr>
        <w:t>أثمرت الشجرة وجرى الماء وتحرك الحجر وطلعت الشمس إلى غير ذلك</w:t>
      </w:r>
      <w:r>
        <w:rPr>
          <w:rtl/>
        </w:rPr>
        <w:t xml:space="preserve"> ، </w:t>
      </w:r>
      <w:r w:rsidRPr="008856D2">
        <w:rPr>
          <w:rtl/>
        </w:rPr>
        <w:t>والثواب والعقاب خير كما أن الأفعال خير</w:t>
      </w:r>
      <w:r>
        <w:rPr>
          <w:rtl/>
        </w:rPr>
        <w:t xml:space="preserve"> ، </w:t>
      </w:r>
      <w:r w:rsidR="00386F93">
        <w:rPr>
          <w:rtl/>
        </w:rPr>
        <w:t xml:space="preserve">قال : </w:t>
      </w:r>
      <w:r w:rsidRPr="008856D2">
        <w:rPr>
          <w:rtl/>
        </w:rPr>
        <w:t xml:space="preserve">وإذا ثبت الخير فالتكليف </w:t>
      </w:r>
      <w:r w:rsidR="003B3163">
        <w:rPr>
          <w:rtl/>
        </w:rPr>
        <w:t>أيضاً</w:t>
      </w:r>
      <w:r w:rsidR="00C96129">
        <w:rPr>
          <w:rtl/>
        </w:rPr>
        <w:t xml:space="preserve"> </w:t>
      </w:r>
      <w:r w:rsidRPr="008856D2">
        <w:rPr>
          <w:rtl/>
        </w:rPr>
        <w:t xml:space="preserve">كان </w:t>
      </w:r>
      <w:r w:rsidR="004102BD">
        <w:rPr>
          <w:rtl/>
        </w:rPr>
        <w:t xml:space="preserve">خيراً </w:t>
      </w:r>
      <w:r>
        <w:rPr>
          <w:rtl/>
        </w:rPr>
        <w:t xml:space="preserve">، </w:t>
      </w:r>
      <w:r w:rsidRPr="008856D2">
        <w:rPr>
          <w:rtl/>
        </w:rPr>
        <w:t>ومنها قوله</w:t>
      </w:r>
      <w:r>
        <w:rPr>
          <w:rtl/>
        </w:rPr>
        <w:t xml:space="preserve"> : </w:t>
      </w:r>
      <w:r w:rsidRPr="008856D2">
        <w:rPr>
          <w:rtl/>
        </w:rPr>
        <w:t>إن حركات أهل الخلدين منقطع</w:t>
      </w:r>
      <w:r>
        <w:rPr>
          <w:rtl/>
        </w:rPr>
        <w:t xml:space="preserve"> ، </w:t>
      </w:r>
      <w:r w:rsidRPr="008856D2">
        <w:rPr>
          <w:rtl/>
        </w:rPr>
        <w:t xml:space="preserve">والجنة والنار يفنيان </w:t>
      </w:r>
      <w:r w:rsidR="00E60E25">
        <w:rPr>
          <w:rtl/>
        </w:rPr>
        <w:t xml:space="preserve">بعد </w:t>
      </w:r>
      <w:r w:rsidRPr="008856D2">
        <w:rPr>
          <w:rtl/>
        </w:rPr>
        <w:t>دخول أهلهما فيهما وتلذذ أهل الجنة بنعيمها</w:t>
      </w:r>
      <w:r>
        <w:rPr>
          <w:rtl/>
        </w:rPr>
        <w:t xml:space="preserve"> ، </w:t>
      </w:r>
      <w:r w:rsidRPr="008856D2">
        <w:rPr>
          <w:rtl/>
        </w:rPr>
        <w:t>وتألم أهل النار بحميمها</w:t>
      </w:r>
      <w:r>
        <w:rPr>
          <w:rtl/>
        </w:rPr>
        <w:t xml:space="preserve"> ، </w:t>
      </w:r>
      <w:r w:rsidRPr="008856D2">
        <w:rPr>
          <w:rtl/>
        </w:rPr>
        <w:t>إذ لا تتصور حركات لا تتناهى آخرا كما لا نتصور حركات لا تتناهى أولا</w:t>
      </w:r>
      <w:r>
        <w:rPr>
          <w:rtl/>
        </w:rPr>
        <w:t xml:space="preserve"> ، </w:t>
      </w:r>
      <w:r w:rsidRPr="008856D2">
        <w:rPr>
          <w:rtl/>
        </w:rPr>
        <w:t>ومنها قوله</w:t>
      </w:r>
      <w:r>
        <w:rPr>
          <w:rtl/>
        </w:rPr>
        <w:t xml:space="preserve"> : </w:t>
      </w:r>
      <w:r w:rsidRPr="008856D2">
        <w:rPr>
          <w:rtl/>
        </w:rPr>
        <w:t xml:space="preserve">من أتى بالمعرفة </w:t>
      </w:r>
      <w:r w:rsidR="00A36E9D">
        <w:rPr>
          <w:rtl/>
        </w:rPr>
        <w:t xml:space="preserve">ثمَّ </w:t>
      </w:r>
      <w:r w:rsidRPr="008856D2">
        <w:rPr>
          <w:rtl/>
        </w:rPr>
        <w:t>جحد بلس</w:t>
      </w:r>
      <w:r w:rsidR="00161583">
        <w:rPr>
          <w:rtl/>
        </w:rPr>
        <w:t xml:space="preserve">انّه </w:t>
      </w:r>
      <w:r w:rsidRPr="008856D2">
        <w:rPr>
          <w:rtl/>
        </w:rPr>
        <w:t>لم يكفر بجحده</w:t>
      </w:r>
      <w:r>
        <w:rPr>
          <w:rtl/>
        </w:rPr>
        <w:t xml:space="preserve"> ، </w:t>
      </w:r>
      <w:r w:rsidRPr="008856D2">
        <w:rPr>
          <w:rtl/>
        </w:rPr>
        <w:t>لأن العلم والمعرفة لا يزول بالجحد فهو مؤمن</w:t>
      </w:r>
      <w:r>
        <w:rPr>
          <w:rtl/>
        </w:rPr>
        <w:t xml:space="preserve"> ، </w:t>
      </w:r>
      <w:r w:rsidRPr="008856D2">
        <w:rPr>
          <w:rtl/>
        </w:rPr>
        <w:t>و</w:t>
      </w:r>
      <w:r w:rsidR="00B124C6">
        <w:rPr>
          <w:rtl/>
        </w:rPr>
        <w:t xml:space="preserve">قال : </w:t>
      </w:r>
      <w:r w:rsidRPr="008856D2">
        <w:rPr>
          <w:rtl/>
        </w:rPr>
        <w:t>الإيمان لا يتبعض أي لا ينقسم إلى عقد وقول وعمل ولا يتفاضل أهله فيه</w:t>
      </w:r>
      <w:r>
        <w:rPr>
          <w:rtl/>
        </w:rPr>
        <w:t xml:space="preserve"> ، </w:t>
      </w:r>
      <w:r w:rsidRPr="008856D2">
        <w:rPr>
          <w:rtl/>
        </w:rPr>
        <w:t xml:space="preserve">فإيمان الأنبياء وإيمان الأمة </w:t>
      </w:r>
      <w:r w:rsidR="00A36E9D">
        <w:rPr>
          <w:rtl/>
        </w:rPr>
        <w:t xml:space="preserve">عليّ </w:t>
      </w:r>
      <w:r w:rsidRPr="008856D2">
        <w:rPr>
          <w:rtl/>
        </w:rPr>
        <w:t>نمط واحد</w:t>
      </w:r>
      <w:r>
        <w:rPr>
          <w:rtl/>
        </w:rPr>
        <w:t xml:space="preserve"> ، </w:t>
      </w:r>
      <w:r w:rsidRPr="008856D2">
        <w:rPr>
          <w:rtl/>
        </w:rPr>
        <w:t>إذ المعارف لا تتفاضل</w:t>
      </w:r>
      <w:r>
        <w:rPr>
          <w:rtl/>
        </w:rPr>
        <w:t xml:space="preserve"> ، </w:t>
      </w:r>
      <w:r w:rsidRPr="008856D2">
        <w:rPr>
          <w:rtl/>
        </w:rPr>
        <w:t>انتهى.</w:t>
      </w:r>
    </w:p>
    <w:p w14:paraId="220C97E9" w14:textId="572AAD11" w:rsidR="00EE3516" w:rsidRPr="008856D2" w:rsidRDefault="00EE3516" w:rsidP="00571CFD">
      <w:pPr>
        <w:pStyle w:val="libNormal"/>
        <w:rPr>
          <w:rtl/>
        </w:rPr>
      </w:pPr>
      <w:r>
        <w:rPr>
          <w:rtl/>
        </w:rPr>
        <w:t xml:space="preserve">« </w:t>
      </w:r>
      <w:r w:rsidRPr="004A3B67">
        <w:rPr>
          <w:rtl/>
        </w:rPr>
        <w:t>وأي شيء يقولون</w:t>
      </w:r>
      <w:r>
        <w:rPr>
          <w:rtl/>
        </w:rPr>
        <w:t xml:space="preserve"> » </w:t>
      </w:r>
      <w:r w:rsidRPr="008856D2">
        <w:rPr>
          <w:rtl/>
        </w:rPr>
        <w:t xml:space="preserve">أي </w:t>
      </w:r>
      <w:r w:rsidR="00062067">
        <w:rPr>
          <w:rtl/>
        </w:rPr>
        <w:t>ال</w:t>
      </w:r>
      <w:r w:rsidR="005736E8">
        <w:rPr>
          <w:rtl/>
        </w:rPr>
        <w:t xml:space="preserve">أئمّة </w:t>
      </w:r>
      <w:r w:rsidRPr="00940F9D">
        <w:rPr>
          <w:rStyle w:val="libAlaemChar"/>
          <w:rtl/>
        </w:rPr>
        <w:t>عليهم‌السلام</w:t>
      </w:r>
      <w:r w:rsidRPr="008856D2">
        <w:rPr>
          <w:rtl/>
        </w:rPr>
        <w:t xml:space="preserve"> أو شيعتهم أو الأعم</w:t>
      </w:r>
      <w:r>
        <w:rPr>
          <w:rtl/>
        </w:rPr>
        <w:t xml:space="preserve"> ، </w:t>
      </w:r>
      <w:r w:rsidRPr="008856D2">
        <w:rPr>
          <w:rtl/>
        </w:rPr>
        <w:t xml:space="preserve">ولا يخفى أن الثوري اللعين </w:t>
      </w:r>
      <w:r w:rsidR="0012207A">
        <w:rPr>
          <w:rtl/>
        </w:rPr>
        <w:t xml:space="preserve">الّذي </w:t>
      </w:r>
      <w:r w:rsidRPr="008856D2">
        <w:rPr>
          <w:rtl/>
        </w:rPr>
        <w:t>هو رئيس الصوفية وإمامهم</w:t>
      </w:r>
      <w:r>
        <w:rPr>
          <w:rtl/>
        </w:rPr>
        <w:t xml:space="preserve"> ، </w:t>
      </w:r>
      <w:r w:rsidRPr="008856D2">
        <w:rPr>
          <w:rtl/>
        </w:rPr>
        <w:t>وبخرقة الكتاب أظهر كفره</w:t>
      </w:r>
      <w:r>
        <w:rPr>
          <w:rtl/>
        </w:rPr>
        <w:t xml:space="preserve"> ، </w:t>
      </w:r>
      <w:r w:rsidRPr="008856D2">
        <w:rPr>
          <w:rtl/>
        </w:rPr>
        <w:t>ودخل في الشرك قلبه</w:t>
      </w:r>
      <w:r>
        <w:rPr>
          <w:rtl/>
        </w:rPr>
        <w:t xml:space="preserve"> ، </w:t>
      </w:r>
      <w:r w:rsidRPr="008856D2">
        <w:rPr>
          <w:rtl/>
        </w:rPr>
        <w:t xml:space="preserve">وخالف </w:t>
      </w:r>
      <w:r w:rsidR="004A12BC">
        <w:rPr>
          <w:rtl/>
        </w:rPr>
        <w:t xml:space="preserve">النبيّ </w:t>
      </w:r>
      <w:r w:rsidRPr="00940F9D">
        <w:rPr>
          <w:rStyle w:val="libAlaemChar"/>
          <w:rtl/>
        </w:rPr>
        <w:t>صلى‌الله‌عليه‌وآله‌وسلم</w:t>
      </w:r>
      <w:r w:rsidRPr="008856D2">
        <w:rPr>
          <w:rtl/>
        </w:rPr>
        <w:t xml:space="preserve"> في الخصال الثلاث </w:t>
      </w:r>
      <w:r w:rsidR="004B304B">
        <w:rPr>
          <w:rtl/>
        </w:rPr>
        <w:t>جميعاً</w:t>
      </w:r>
      <w:r w:rsidRPr="008856D2">
        <w:rPr>
          <w:rtl/>
        </w:rPr>
        <w:t>.</w:t>
      </w:r>
    </w:p>
    <w:p w14:paraId="582C8C3A" w14:textId="77777777" w:rsidR="00EE3516" w:rsidRPr="008856D2" w:rsidRDefault="00EE3516" w:rsidP="004B3BB3">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صحيح.</w:t>
      </w:r>
    </w:p>
    <w:p w14:paraId="2C21AA65" w14:textId="77777777" w:rsidR="002A5FAD" w:rsidRDefault="002A5FAD" w:rsidP="002A5FAD">
      <w:pPr>
        <w:pStyle w:val="libNormal"/>
        <w:rPr>
          <w:rtl/>
        </w:rPr>
      </w:pPr>
      <w:r w:rsidRPr="002A5FAD">
        <w:rPr>
          <w:rStyle w:val="libNormalChar"/>
          <w:rtl/>
        </w:rPr>
        <w:br w:type="page"/>
      </w:r>
    </w:p>
    <w:p w14:paraId="400C6AF5" w14:textId="08C00CF1" w:rsidR="00EE3516" w:rsidRPr="008856D2" w:rsidRDefault="00224336" w:rsidP="002A5FAD">
      <w:pPr>
        <w:pStyle w:val="libNormal0"/>
        <w:rPr>
          <w:rtl/>
        </w:rPr>
      </w:pPr>
      <w:r>
        <w:rPr>
          <w:rtl/>
        </w:rPr>
        <w:lastRenderedPageBreak/>
        <w:t xml:space="preserve">حمّاد </w:t>
      </w:r>
      <w:r w:rsidR="00EE3516" w:rsidRPr="008856D2">
        <w:rPr>
          <w:rtl/>
        </w:rPr>
        <w:t>بن عيسى</w:t>
      </w:r>
      <w:r w:rsidR="00EE3516">
        <w:rPr>
          <w:rtl/>
        </w:rPr>
        <w:t xml:space="preserve"> ، </w:t>
      </w:r>
      <w:r w:rsidR="00EE3516" w:rsidRPr="008856D2">
        <w:rPr>
          <w:rtl/>
        </w:rPr>
        <w:t>عن حريز</w:t>
      </w:r>
      <w:r w:rsidR="00EE3516">
        <w:rPr>
          <w:rtl/>
        </w:rPr>
        <w:t xml:space="preserve"> ، </w:t>
      </w:r>
      <w:r w:rsidR="00EE3516" w:rsidRPr="008856D2">
        <w:rPr>
          <w:rtl/>
        </w:rPr>
        <w:t>عن بريد بن معاوية</w:t>
      </w:r>
      <w:r w:rsidR="00EE3516">
        <w:rPr>
          <w:rtl/>
        </w:rPr>
        <w:t xml:space="preserve"> ، </w:t>
      </w:r>
      <w:r w:rsidR="00EE3516" w:rsidRPr="008856D2">
        <w:rPr>
          <w:rtl/>
        </w:rPr>
        <w:t xml:space="preserve">عن أبي جعفر </w:t>
      </w:r>
      <w:r w:rsidR="00EE3516" w:rsidRPr="00940F9D">
        <w:rPr>
          <w:rStyle w:val="libAlaemChar"/>
          <w:rtl/>
        </w:rPr>
        <w:t>عليه‌السلام</w:t>
      </w:r>
      <w:r w:rsidR="00EE3516" w:rsidRPr="008856D2">
        <w:rPr>
          <w:rtl/>
        </w:rPr>
        <w:t xml:space="preserve"> </w:t>
      </w:r>
      <w:r w:rsidR="00B124C6">
        <w:rPr>
          <w:rtl/>
        </w:rPr>
        <w:t xml:space="preserve">قال : قال : </w:t>
      </w:r>
      <w:r w:rsidR="00EE3516" w:rsidRPr="008856D2">
        <w:rPr>
          <w:rtl/>
        </w:rPr>
        <w:t xml:space="preserve">رسول الله </w:t>
      </w:r>
      <w:r w:rsidR="00EE3516" w:rsidRPr="00940F9D">
        <w:rPr>
          <w:rStyle w:val="libAlaemChar"/>
          <w:rtl/>
        </w:rPr>
        <w:t>صلى‌الله‌عليه‌وآله</w:t>
      </w:r>
      <w:r w:rsidR="00EE3516" w:rsidRPr="008856D2">
        <w:rPr>
          <w:rtl/>
        </w:rPr>
        <w:t xml:space="preserve"> ما نظر الله </w:t>
      </w:r>
      <w:r w:rsidR="00973D87">
        <w:rPr>
          <w:rtl/>
        </w:rPr>
        <w:t>عزَّ و</w:t>
      </w:r>
      <w:r w:rsidR="00161583">
        <w:rPr>
          <w:rtl/>
        </w:rPr>
        <w:t xml:space="preserve">جلّ </w:t>
      </w:r>
      <w:r w:rsidR="00EE3516" w:rsidRPr="008856D2">
        <w:rPr>
          <w:rtl/>
        </w:rPr>
        <w:t>إلى ولي له يجهد نفسه ب</w:t>
      </w:r>
      <w:r w:rsidR="00144150">
        <w:rPr>
          <w:rtl/>
        </w:rPr>
        <w:t xml:space="preserve">الطّاعة </w:t>
      </w:r>
      <w:r w:rsidR="00EE3516" w:rsidRPr="008856D2">
        <w:rPr>
          <w:rtl/>
        </w:rPr>
        <w:t xml:space="preserve">لإمامه والنصيحة </w:t>
      </w:r>
      <w:r w:rsidR="004A12BC">
        <w:rPr>
          <w:rtl/>
        </w:rPr>
        <w:t xml:space="preserve">إلّا </w:t>
      </w:r>
      <w:r w:rsidR="00EE3516" w:rsidRPr="008856D2">
        <w:rPr>
          <w:rtl/>
        </w:rPr>
        <w:t>كان معنا في الرفيق الأعلى</w:t>
      </w:r>
      <w:r w:rsidR="00EE3516">
        <w:rPr>
          <w:rFonts w:hint="cs"/>
          <w:rtl/>
        </w:rPr>
        <w:t>.</w:t>
      </w:r>
    </w:p>
    <w:p w14:paraId="37700355" w14:textId="308E2CF6"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ابن </w:t>
      </w:r>
      <w:r w:rsidR="00574491">
        <w:rPr>
          <w:rtl/>
        </w:rPr>
        <w:t xml:space="preserve">فضّال </w:t>
      </w:r>
      <w:r>
        <w:rPr>
          <w:rtl/>
        </w:rPr>
        <w:t xml:space="preserve">، </w:t>
      </w:r>
      <w:r w:rsidRPr="008856D2">
        <w:rPr>
          <w:rtl/>
        </w:rPr>
        <w:t>عن أبي جميلة</w:t>
      </w:r>
      <w:r>
        <w:rPr>
          <w:rtl/>
        </w:rPr>
        <w:t xml:space="preserve"> ، </w:t>
      </w:r>
      <w:r w:rsidRPr="008856D2">
        <w:rPr>
          <w:rtl/>
        </w:rPr>
        <w:t xml:space="preserve">عن </w:t>
      </w:r>
      <w:r w:rsidR="00A36E9D">
        <w:rPr>
          <w:rtl/>
        </w:rPr>
        <w:t xml:space="preserve">محمّد </w:t>
      </w:r>
      <w:r w:rsidRPr="008856D2">
        <w:rPr>
          <w:rtl/>
        </w:rPr>
        <w:t>الحلبي</w:t>
      </w:r>
      <w:r w:rsidR="004B3BB3">
        <w:rPr>
          <w:rFonts w:hint="cs"/>
          <w:rtl/>
        </w:rPr>
        <w:t>ّ</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من فارق جماعة المسلمين قيد شبر فقد خلع ربقة الإسلام من عنقه</w:t>
      </w:r>
      <w:r>
        <w:rPr>
          <w:rFonts w:hint="cs"/>
          <w:rtl/>
        </w:rPr>
        <w:t>.</w:t>
      </w:r>
    </w:p>
    <w:p w14:paraId="5F3CB4E9" w14:textId="217BA406" w:rsidR="00EE3516" w:rsidRDefault="00201378" w:rsidP="006F7B8D">
      <w:pPr>
        <w:pStyle w:val="libLine"/>
        <w:rPr>
          <w:rtl/>
        </w:rPr>
      </w:pPr>
      <w:r>
        <w:rPr>
          <w:rFonts w:hint="cs"/>
          <w:rtl/>
        </w:rPr>
        <w:t>________________________________________________________</w:t>
      </w:r>
    </w:p>
    <w:p w14:paraId="36F5311A" w14:textId="08C7D1A4" w:rsidR="00EE3516" w:rsidRPr="008856D2" w:rsidRDefault="00EE3516" w:rsidP="00571CFD">
      <w:pPr>
        <w:pStyle w:val="libNormal"/>
        <w:rPr>
          <w:rtl/>
        </w:rPr>
      </w:pPr>
      <w:r>
        <w:rPr>
          <w:rtl/>
        </w:rPr>
        <w:t xml:space="preserve">« </w:t>
      </w:r>
      <w:r w:rsidRPr="004A3B67">
        <w:rPr>
          <w:rtl/>
        </w:rPr>
        <w:t>يجهد</w:t>
      </w:r>
      <w:r>
        <w:rPr>
          <w:rtl/>
        </w:rPr>
        <w:t xml:space="preserve"> » </w:t>
      </w:r>
      <w:r w:rsidR="00A36E9D">
        <w:rPr>
          <w:rtl/>
        </w:rPr>
        <w:t xml:space="preserve">عليّ </w:t>
      </w:r>
      <w:r w:rsidRPr="008856D2">
        <w:rPr>
          <w:rtl/>
        </w:rPr>
        <w:t>بناء الأفعال</w:t>
      </w:r>
      <w:r>
        <w:rPr>
          <w:rtl/>
        </w:rPr>
        <w:t xml:space="preserve"> ، </w:t>
      </w:r>
      <w:r w:rsidRPr="008856D2">
        <w:rPr>
          <w:rtl/>
        </w:rPr>
        <w:t>أي يتعب وهو نعت</w:t>
      </w:r>
      <w:r>
        <w:rPr>
          <w:rtl/>
        </w:rPr>
        <w:t xml:space="preserve"> « </w:t>
      </w:r>
      <w:r w:rsidRPr="004A3B67">
        <w:rPr>
          <w:rtl/>
        </w:rPr>
        <w:t>ولي</w:t>
      </w:r>
      <w:r w:rsidR="004B3BB3">
        <w:rPr>
          <w:rFonts w:hint="cs"/>
          <w:rtl/>
        </w:rPr>
        <w:t>ّ</w:t>
      </w:r>
      <w:r>
        <w:rPr>
          <w:rtl/>
        </w:rPr>
        <w:t xml:space="preserve"> » </w:t>
      </w:r>
      <w:r w:rsidRPr="008856D2">
        <w:rPr>
          <w:rtl/>
        </w:rPr>
        <w:t>للتوضيح</w:t>
      </w:r>
      <w:r>
        <w:rPr>
          <w:rtl/>
        </w:rPr>
        <w:t xml:space="preserve"> ، و</w:t>
      </w:r>
      <w:r w:rsidRPr="004A3B67">
        <w:rPr>
          <w:rtl/>
        </w:rPr>
        <w:t>الرفيق الأعلى</w:t>
      </w:r>
      <w:r w:rsidRPr="008856D2">
        <w:rPr>
          <w:rtl/>
        </w:rPr>
        <w:t xml:space="preserve"> هم </w:t>
      </w:r>
      <w:r w:rsidR="004431BD">
        <w:rPr>
          <w:rtl/>
        </w:rPr>
        <w:t xml:space="preserve">الّذين </w:t>
      </w:r>
      <w:r w:rsidRPr="008856D2">
        <w:rPr>
          <w:rtl/>
        </w:rPr>
        <w:t>أنعم الله عليهم من النبيين والصديقين والشهداء والصالحين وحسن أولئك رفيقا.</w:t>
      </w:r>
    </w:p>
    <w:p w14:paraId="77697FD8" w14:textId="26569495" w:rsidR="00EE3516" w:rsidRPr="008856D2" w:rsidRDefault="00B124C6" w:rsidP="00571CFD">
      <w:pPr>
        <w:pStyle w:val="libNormal"/>
        <w:rPr>
          <w:rtl/>
        </w:rPr>
      </w:pPr>
      <w:r>
        <w:rPr>
          <w:rtl/>
        </w:rPr>
        <w:t xml:space="preserve">قال : </w:t>
      </w:r>
      <w:r w:rsidR="00EE3516" w:rsidRPr="008856D2">
        <w:rPr>
          <w:rtl/>
        </w:rPr>
        <w:t>في النهاية</w:t>
      </w:r>
      <w:r w:rsidR="00EE3516">
        <w:rPr>
          <w:rtl/>
        </w:rPr>
        <w:t xml:space="preserve"> : </w:t>
      </w:r>
      <w:r w:rsidR="00EE3516" w:rsidRPr="008856D2">
        <w:rPr>
          <w:rtl/>
        </w:rPr>
        <w:t>في حديث الدعاء وألحقني بالرفيق الأعلى</w:t>
      </w:r>
      <w:r w:rsidR="00EE3516">
        <w:rPr>
          <w:rtl/>
        </w:rPr>
        <w:t xml:space="preserve"> ، </w:t>
      </w:r>
      <w:r w:rsidR="00EE3516" w:rsidRPr="008856D2">
        <w:rPr>
          <w:rtl/>
        </w:rPr>
        <w:t xml:space="preserve">الرفيق جماعة الأنبياء </w:t>
      </w:r>
      <w:r w:rsidR="004431BD">
        <w:rPr>
          <w:rtl/>
        </w:rPr>
        <w:t xml:space="preserve">الّذين </w:t>
      </w:r>
      <w:r w:rsidR="00EE3516" w:rsidRPr="008856D2">
        <w:rPr>
          <w:rtl/>
        </w:rPr>
        <w:t>يسكنون أعلى عليين</w:t>
      </w:r>
      <w:r w:rsidR="00EE3516">
        <w:rPr>
          <w:rtl/>
        </w:rPr>
        <w:t xml:space="preserve"> ، </w:t>
      </w:r>
      <w:r w:rsidR="00EE3516" w:rsidRPr="008856D2">
        <w:rPr>
          <w:rtl/>
        </w:rPr>
        <w:t>وهو اسم جاء على فعيل ومعناه الجماعة كالصديق والخليط</w:t>
      </w:r>
      <w:r w:rsidR="00EE3516">
        <w:rPr>
          <w:rtl/>
        </w:rPr>
        <w:t xml:space="preserve"> ، </w:t>
      </w:r>
      <w:r w:rsidR="00EE3516" w:rsidRPr="008856D2">
        <w:rPr>
          <w:rtl/>
        </w:rPr>
        <w:t>يقع على الواحد والجمع</w:t>
      </w:r>
      <w:r w:rsidR="00EE3516">
        <w:rPr>
          <w:rtl/>
        </w:rPr>
        <w:t xml:space="preserve"> ، </w:t>
      </w:r>
      <w:r w:rsidR="00EE3516" w:rsidRPr="008856D2">
        <w:rPr>
          <w:rtl/>
        </w:rPr>
        <w:t>ومنه قوله تعالى</w:t>
      </w:r>
      <w:r w:rsidR="00EE3516">
        <w:rPr>
          <w:rtl/>
        </w:rPr>
        <w:t xml:space="preserve"> : « </w:t>
      </w:r>
      <w:r w:rsidR="00EE3516" w:rsidRPr="00571CFD">
        <w:rPr>
          <w:rStyle w:val="libAieChar"/>
          <w:rtl/>
        </w:rPr>
        <w:t xml:space="preserve">وَحَسُنَ أُولئِكَ رَفِيقاً </w:t>
      </w:r>
      <w:r w:rsidR="00EE3516">
        <w:rPr>
          <w:rtl/>
        </w:rPr>
        <w:t xml:space="preserve">» </w:t>
      </w:r>
      <w:r w:rsidR="00EE3516" w:rsidRPr="00183202">
        <w:rPr>
          <w:rStyle w:val="libFootnotenumChar"/>
          <w:rtl/>
        </w:rPr>
        <w:t>(1)</w:t>
      </w:r>
      <w:r w:rsidR="00EE3516" w:rsidRPr="008856D2">
        <w:rPr>
          <w:rtl/>
        </w:rPr>
        <w:t xml:space="preserve"> والرفيق الموافق في الطريق</w:t>
      </w:r>
      <w:r w:rsidR="00EE3516">
        <w:rPr>
          <w:rtl/>
        </w:rPr>
        <w:t xml:space="preserve"> ، </w:t>
      </w:r>
      <w:r w:rsidR="00EE3516" w:rsidRPr="008856D2">
        <w:rPr>
          <w:rtl/>
        </w:rPr>
        <w:t>وقيل</w:t>
      </w:r>
      <w:r w:rsidR="00EE3516">
        <w:rPr>
          <w:rtl/>
        </w:rPr>
        <w:t xml:space="preserve"> : </w:t>
      </w:r>
      <w:r w:rsidR="00EE3516" w:rsidRPr="008856D2">
        <w:rPr>
          <w:rtl/>
        </w:rPr>
        <w:t>معنى وألحقني بالرفيق الأعلى أي بالله تعالى</w:t>
      </w:r>
      <w:r w:rsidR="00EE3516">
        <w:rPr>
          <w:rtl/>
        </w:rPr>
        <w:t xml:space="preserve"> ، </w:t>
      </w:r>
      <w:r w:rsidR="00EE3516" w:rsidRPr="008856D2">
        <w:rPr>
          <w:rtl/>
        </w:rPr>
        <w:t>ي</w:t>
      </w:r>
      <w:r w:rsidR="00386F93">
        <w:rPr>
          <w:rtl/>
        </w:rPr>
        <w:t xml:space="preserve">قال : </w:t>
      </w:r>
      <w:r w:rsidR="00EE3516" w:rsidRPr="008856D2">
        <w:rPr>
          <w:rtl/>
        </w:rPr>
        <w:t>الله رفيق بعباده</w:t>
      </w:r>
      <w:r w:rsidR="00EE3516">
        <w:rPr>
          <w:rtl/>
        </w:rPr>
        <w:t xml:space="preserve"> ، </w:t>
      </w:r>
      <w:r w:rsidR="00EE3516" w:rsidRPr="008856D2">
        <w:rPr>
          <w:rtl/>
        </w:rPr>
        <w:t>من الرفق والرأفة</w:t>
      </w:r>
      <w:r w:rsidR="00EE3516">
        <w:rPr>
          <w:rtl/>
        </w:rPr>
        <w:t xml:space="preserve"> ، </w:t>
      </w:r>
      <w:r w:rsidR="00EE3516" w:rsidRPr="008856D2">
        <w:rPr>
          <w:rtl/>
        </w:rPr>
        <w:t>وهو فعيل بمعنى فاعل</w:t>
      </w:r>
      <w:r w:rsidR="00EE3516">
        <w:rPr>
          <w:rtl/>
        </w:rPr>
        <w:t xml:space="preserve"> ، </w:t>
      </w:r>
      <w:r w:rsidR="00EE3516" w:rsidRPr="008856D2">
        <w:rPr>
          <w:rtl/>
        </w:rPr>
        <w:t>ومنه حديث عائشة سمعته يقول عند موته</w:t>
      </w:r>
      <w:r w:rsidR="00EE3516">
        <w:rPr>
          <w:rtl/>
        </w:rPr>
        <w:t xml:space="preserve"> : </w:t>
      </w:r>
      <w:r w:rsidR="00EE3516" w:rsidRPr="008856D2">
        <w:rPr>
          <w:rtl/>
        </w:rPr>
        <w:t>بل الرفيق الأعلى.</w:t>
      </w:r>
    </w:p>
    <w:p w14:paraId="255A73A9" w14:textId="77777777" w:rsidR="00EE3516" w:rsidRPr="008856D2" w:rsidRDefault="00EE3516" w:rsidP="004B3BB3">
      <w:pPr>
        <w:pStyle w:val="libNormal"/>
        <w:rPr>
          <w:rtl/>
          <w:lang w:bidi="fa-IR"/>
        </w:rPr>
      </w:pPr>
      <w:r w:rsidRPr="00A91FBE">
        <w:rPr>
          <w:rStyle w:val="libBold1Char"/>
          <w:rtl/>
        </w:rPr>
        <w:t>الحديث الرابع :</w:t>
      </w:r>
      <w:r>
        <w:rPr>
          <w:rtl/>
          <w:lang w:bidi="fa-IR"/>
        </w:rPr>
        <w:t xml:space="preserve"> </w:t>
      </w:r>
      <w:r w:rsidRPr="008856D2">
        <w:rPr>
          <w:rtl/>
          <w:lang w:bidi="fa-IR"/>
        </w:rPr>
        <w:t>ضعيف.</w:t>
      </w:r>
    </w:p>
    <w:p w14:paraId="1A13ED58" w14:textId="6EFC3578" w:rsidR="00EE3516" w:rsidRPr="008856D2" w:rsidRDefault="00EE3516" w:rsidP="00571CFD">
      <w:pPr>
        <w:pStyle w:val="libNormal"/>
        <w:rPr>
          <w:rtl/>
        </w:rPr>
      </w:pPr>
      <w:r w:rsidRPr="008856D2">
        <w:rPr>
          <w:rtl/>
        </w:rPr>
        <w:t>وفي المصباح المنير</w:t>
      </w:r>
      <w:r>
        <w:rPr>
          <w:rtl/>
        </w:rPr>
        <w:t xml:space="preserve"> : </w:t>
      </w:r>
      <w:r w:rsidRPr="004A3B67">
        <w:rPr>
          <w:rtl/>
        </w:rPr>
        <w:t>قيد</w:t>
      </w:r>
      <w:r w:rsidRPr="008856D2">
        <w:rPr>
          <w:rtl/>
        </w:rPr>
        <w:t xml:space="preserve"> رمح بالك</w:t>
      </w:r>
      <w:r w:rsidR="00FA108B">
        <w:rPr>
          <w:rtl/>
        </w:rPr>
        <w:t xml:space="preserve">سرّ </w:t>
      </w:r>
      <w:r>
        <w:rPr>
          <w:rtl/>
        </w:rPr>
        <w:t xml:space="preserve">، </w:t>
      </w:r>
      <w:r w:rsidRPr="008856D2">
        <w:rPr>
          <w:rtl/>
        </w:rPr>
        <w:t>وقاد رمح أي قدر رمح</w:t>
      </w:r>
      <w:r>
        <w:rPr>
          <w:rtl/>
        </w:rPr>
        <w:t xml:space="preserve"> ، </w:t>
      </w:r>
      <w:r w:rsidRPr="008856D2">
        <w:rPr>
          <w:rtl/>
        </w:rPr>
        <w:t>انتهى.</w:t>
      </w:r>
    </w:p>
    <w:p w14:paraId="0984FF5F" w14:textId="7D225D25" w:rsidR="00EE3516" w:rsidRPr="008856D2" w:rsidRDefault="00EE3516" w:rsidP="00571CFD">
      <w:pPr>
        <w:pStyle w:val="libNormal"/>
        <w:rPr>
          <w:rtl/>
        </w:rPr>
      </w:pPr>
      <w:r w:rsidRPr="008856D2">
        <w:rPr>
          <w:rtl/>
        </w:rPr>
        <w:t>وهو من قبيل تشبيه المعقول بالمحسوس</w:t>
      </w:r>
      <w:r>
        <w:rPr>
          <w:rtl/>
        </w:rPr>
        <w:t xml:space="preserve"> ، </w:t>
      </w:r>
      <w:r w:rsidRPr="008856D2">
        <w:rPr>
          <w:rtl/>
        </w:rPr>
        <w:t xml:space="preserve">وقد </w:t>
      </w:r>
      <w:r w:rsidR="004102BD">
        <w:rPr>
          <w:rtl/>
        </w:rPr>
        <w:t xml:space="preserve">مرّ </w:t>
      </w:r>
      <w:r w:rsidRPr="008856D2">
        <w:rPr>
          <w:rtl/>
        </w:rPr>
        <w:t>معنى الجماعة</w:t>
      </w:r>
      <w:r>
        <w:rPr>
          <w:rtl/>
        </w:rPr>
        <w:t xml:space="preserve"> ، </w:t>
      </w:r>
      <w:r w:rsidRPr="008856D2">
        <w:rPr>
          <w:rtl/>
        </w:rPr>
        <w:t>و</w:t>
      </w:r>
      <w:r w:rsidR="00B124C6">
        <w:rPr>
          <w:rtl/>
        </w:rPr>
        <w:t xml:space="preserve">قال : </w:t>
      </w:r>
      <w:r w:rsidRPr="008856D2">
        <w:rPr>
          <w:rtl/>
        </w:rPr>
        <w:t>في النهاية فيه من فارق الجماعة قدر شبر فقد خلع ربقة الإسلام من عنقه</w:t>
      </w:r>
      <w:r>
        <w:rPr>
          <w:rtl/>
        </w:rPr>
        <w:t xml:space="preserve"> ، </w:t>
      </w:r>
      <w:r w:rsidRPr="008856D2">
        <w:rPr>
          <w:rtl/>
        </w:rPr>
        <w:t xml:space="preserve">مفارقة الجماعة ترك </w:t>
      </w:r>
      <w:r w:rsidR="004A12BC">
        <w:rPr>
          <w:rtl/>
        </w:rPr>
        <w:t xml:space="preserve">السّنة </w:t>
      </w:r>
      <w:r w:rsidRPr="008856D2">
        <w:rPr>
          <w:rtl/>
        </w:rPr>
        <w:t>واتباع البدعة</w:t>
      </w:r>
      <w:r>
        <w:rPr>
          <w:rtl/>
        </w:rPr>
        <w:t xml:space="preserve"> ، و</w:t>
      </w:r>
      <w:r w:rsidRPr="004A3B67">
        <w:rPr>
          <w:rtl/>
        </w:rPr>
        <w:t>الربقة</w:t>
      </w:r>
      <w:r w:rsidRPr="008856D2">
        <w:rPr>
          <w:rtl/>
        </w:rPr>
        <w:t xml:space="preserve"> في الأصل عروة في حبل تجعل في عنق البهيمة أو يدها تمسكها</w:t>
      </w:r>
      <w:r>
        <w:rPr>
          <w:rtl/>
        </w:rPr>
        <w:t xml:space="preserve"> ، </w:t>
      </w:r>
      <w:r w:rsidRPr="008856D2">
        <w:rPr>
          <w:rtl/>
        </w:rPr>
        <w:t>فاستعارها للإسلام</w:t>
      </w:r>
      <w:r>
        <w:rPr>
          <w:rtl/>
        </w:rPr>
        <w:t xml:space="preserve"> ، </w:t>
      </w:r>
      <w:r w:rsidRPr="008856D2">
        <w:rPr>
          <w:rtl/>
        </w:rPr>
        <w:t>ي</w:t>
      </w:r>
      <w:r w:rsidR="00CB588E">
        <w:rPr>
          <w:rtl/>
        </w:rPr>
        <w:t xml:space="preserve">عنّي </w:t>
      </w:r>
      <w:r w:rsidRPr="008856D2">
        <w:rPr>
          <w:rtl/>
        </w:rPr>
        <w:t>ما يشد المسلم به نفسه من عرى الإسلام أي حدوده وأحكامه وأوامره ونواهيه</w:t>
      </w:r>
      <w:r>
        <w:rPr>
          <w:rtl/>
        </w:rPr>
        <w:t xml:space="preserve"> ، </w:t>
      </w:r>
      <w:r w:rsidRPr="008856D2">
        <w:rPr>
          <w:rtl/>
        </w:rPr>
        <w:t>ويجمع الربقة على ربق مثل كسرة وك</w:t>
      </w:r>
      <w:r w:rsidR="00FA108B">
        <w:rPr>
          <w:rtl/>
        </w:rPr>
        <w:t xml:space="preserve">سرّ </w:t>
      </w:r>
      <w:r>
        <w:rPr>
          <w:rtl/>
        </w:rPr>
        <w:t xml:space="preserve">، </w:t>
      </w:r>
      <w:r w:rsidRPr="008856D2">
        <w:rPr>
          <w:rtl/>
        </w:rPr>
        <w:t>وي</w:t>
      </w:r>
      <w:r w:rsidR="00B124C6">
        <w:rPr>
          <w:rtl/>
        </w:rPr>
        <w:t xml:space="preserve">قال : </w:t>
      </w:r>
      <w:r w:rsidRPr="008856D2">
        <w:rPr>
          <w:rtl/>
        </w:rPr>
        <w:t xml:space="preserve">للحبل </w:t>
      </w:r>
      <w:r w:rsidR="0012207A">
        <w:rPr>
          <w:rtl/>
        </w:rPr>
        <w:t xml:space="preserve">الّذي </w:t>
      </w:r>
      <w:r w:rsidRPr="008856D2">
        <w:rPr>
          <w:rtl/>
        </w:rPr>
        <w:t>فيه الربقة</w:t>
      </w:r>
      <w:r>
        <w:rPr>
          <w:rtl/>
        </w:rPr>
        <w:t xml:space="preserve"> : </w:t>
      </w:r>
      <w:r w:rsidRPr="008856D2">
        <w:rPr>
          <w:rtl/>
        </w:rPr>
        <w:t>ربق</w:t>
      </w:r>
      <w:r>
        <w:rPr>
          <w:rtl/>
        </w:rPr>
        <w:t xml:space="preserve"> ، </w:t>
      </w:r>
      <w:r w:rsidRPr="008856D2">
        <w:rPr>
          <w:rtl/>
        </w:rPr>
        <w:t>وتجمع على رباق وأرباق</w:t>
      </w:r>
      <w:r>
        <w:rPr>
          <w:rtl/>
        </w:rPr>
        <w:t xml:space="preserve"> ، </w:t>
      </w:r>
      <w:r w:rsidRPr="008856D2">
        <w:rPr>
          <w:rtl/>
        </w:rPr>
        <w:t>وفي المصباح المراد بربقة الإسلام عقد الإسلام.</w:t>
      </w:r>
    </w:p>
    <w:p w14:paraId="4E458E0B" w14:textId="77777777" w:rsidR="00EE3516" w:rsidRPr="008856D2" w:rsidRDefault="00EE3516" w:rsidP="006F7B8D">
      <w:pPr>
        <w:pStyle w:val="libLine"/>
        <w:rPr>
          <w:rtl/>
        </w:rPr>
      </w:pPr>
      <w:r w:rsidRPr="008856D2">
        <w:rPr>
          <w:rtl/>
        </w:rPr>
        <w:t>__________________</w:t>
      </w:r>
    </w:p>
    <w:p w14:paraId="5D670E1E" w14:textId="77777777" w:rsidR="00EE3516" w:rsidRPr="008856D2" w:rsidRDefault="00EE3516" w:rsidP="005A0345">
      <w:pPr>
        <w:pStyle w:val="libFootnote0"/>
        <w:rPr>
          <w:rtl/>
          <w:lang w:bidi="fa-IR"/>
        </w:rPr>
      </w:pPr>
      <w:r>
        <w:rPr>
          <w:rtl/>
        </w:rPr>
        <w:t>(</w:t>
      </w:r>
      <w:r w:rsidRPr="008856D2">
        <w:rPr>
          <w:rtl/>
        </w:rPr>
        <w:t>1) سورة النساء</w:t>
      </w:r>
      <w:r>
        <w:rPr>
          <w:rtl/>
        </w:rPr>
        <w:t xml:space="preserve"> : </w:t>
      </w:r>
      <w:r w:rsidRPr="008856D2">
        <w:rPr>
          <w:rtl/>
        </w:rPr>
        <w:t>69.</w:t>
      </w:r>
    </w:p>
    <w:p w14:paraId="3E9D2345" w14:textId="77777777" w:rsidR="002A5FAD" w:rsidRDefault="002A5FAD" w:rsidP="002A5FAD">
      <w:pPr>
        <w:pStyle w:val="libNormal"/>
        <w:rPr>
          <w:rtl/>
        </w:rPr>
      </w:pPr>
      <w:r w:rsidRPr="002A5FAD">
        <w:rPr>
          <w:rStyle w:val="libNormalChar"/>
          <w:rtl/>
        </w:rPr>
        <w:br w:type="page"/>
      </w:r>
    </w:p>
    <w:p w14:paraId="559571BC" w14:textId="741D3E19" w:rsidR="00EE3516" w:rsidRPr="008856D2" w:rsidRDefault="00EE3516" w:rsidP="002A5FAD">
      <w:pPr>
        <w:pStyle w:val="libNormal"/>
        <w:rPr>
          <w:rtl/>
        </w:rPr>
      </w:pPr>
      <w:r w:rsidRPr="008856D2">
        <w:rPr>
          <w:rtl/>
        </w:rPr>
        <w:lastRenderedPageBreak/>
        <w:t>5</w:t>
      </w:r>
      <w:r>
        <w:rPr>
          <w:rtl/>
        </w:rPr>
        <w:t xml:space="preserve"> </w:t>
      </w:r>
      <w:r w:rsidR="00B124C6">
        <w:rPr>
          <w:rtl/>
        </w:rPr>
        <w:t>-</w:t>
      </w:r>
      <w:r>
        <w:rPr>
          <w:rtl/>
        </w:rPr>
        <w:t xml:space="preserve"> </w:t>
      </w:r>
      <w:r w:rsidRPr="008856D2">
        <w:rPr>
          <w:rtl/>
        </w:rPr>
        <w:t>وبهذا الإسناد</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 xml:space="preserve">من فارق جماعة المسلمين ونكث صفقة الإمام جاء إلى الله </w:t>
      </w:r>
      <w:r w:rsidR="00973D87">
        <w:rPr>
          <w:rtl/>
        </w:rPr>
        <w:t>عزَّ و</w:t>
      </w:r>
      <w:r w:rsidR="00161583">
        <w:rPr>
          <w:rtl/>
        </w:rPr>
        <w:t xml:space="preserve">جلّ </w:t>
      </w:r>
      <w:r w:rsidRPr="008856D2">
        <w:rPr>
          <w:rtl/>
        </w:rPr>
        <w:t>أجذم</w:t>
      </w:r>
      <w:r>
        <w:rPr>
          <w:rFonts w:hint="cs"/>
          <w:rtl/>
        </w:rPr>
        <w:t>.</w:t>
      </w:r>
    </w:p>
    <w:p w14:paraId="61391528" w14:textId="66BA00BD" w:rsidR="00EE3516" w:rsidRPr="00324B78" w:rsidRDefault="00201378" w:rsidP="006F7B8D">
      <w:pPr>
        <w:pStyle w:val="libLine"/>
        <w:rPr>
          <w:rtl/>
        </w:rPr>
      </w:pPr>
      <w:r>
        <w:rPr>
          <w:rFonts w:hint="cs"/>
          <w:rtl/>
        </w:rPr>
        <w:t>________________________________________________________</w:t>
      </w:r>
    </w:p>
    <w:p w14:paraId="65ED93E5" w14:textId="66B45B00" w:rsidR="00EE3516" w:rsidRPr="008856D2" w:rsidRDefault="00EE3516" w:rsidP="00044467">
      <w:pPr>
        <w:pStyle w:val="libCenter"/>
        <w:rPr>
          <w:rtl/>
          <w:lang w:bidi="fa-IR"/>
        </w:rPr>
      </w:pPr>
      <w:r w:rsidRPr="00201378">
        <w:rPr>
          <w:rStyle w:val="libBold1Char"/>
          <w:rtl/>
        </w:rPr>
        <w:t>الحديث الخامس :</w:t>
      </w:r>
      <w:r>
        <w:rPr>
          <w:rtl/>
        </w:rPr>
        <w:t xml:space="preserve"> </w:t>
      </w:r>
      <w:r w:rsidRPr="008856D2">
        <w:rPr>
          <w:rtl/>
          <w:lang w:bidi="fa-IR"/>
        </w:rPr>
        <w:t xml:space="preserve">ضعيف </w:t>
      </w:r>
      <w:r w:rsidR="003B3163">
        <w:rPr>
          <w:rtl/>
          <w:lang w:bidi="fa-IR"/>
        </w:rPr>
        <w:t>أيضاً</w:t>
      </w:r>
      <w:r w:rsidRPr="008856D2">
        <w:rPr>
          <w:rtl/>
          <w:lang w:bidi="fa-IR"/>
        </w:rPr>
        <w:t>.</w:t>
      </w:r>
    </w:p>
    <w:p w14:paraId="664F9566" w14:textId="34FDEEE7" w:rsidR="00EE3516" w:rsidRPr="008856D2" w:rsidRDefault="00EE3516" w:rsidP="00571CFD">
      <w:pPr>
        <w:pStyle w:val="libNormal"/>
        <w:rPr>
          <w:rtl/>
        </w:rPr>
      </w:pPr>
      <w:r w:rsidRPr="008856D2">
        <w:rPr>
          <w:rtl/>
        </w:rPr>
        <w:t>و</w:t>
      </w:r>
      <w:r w:rsidRPr="004A3B67">
        <w:rPr>
          <w:rtl/>
        </w:rPr>
        <w:t>النكث</w:t>
      </w:r>
      <w:r w:rsidRPr="008856D2">
        <w:rPr>
          <w:rtl/>
        </w:rPr>
        <w:t xml:space="preserve"> نقض البيعة</w:t>
      </w:r>
      <w:r>
        <w:rPr>
          <w:rtl/>
        </w:rPr>
        <w:t xml:space="preserve"> ، و</w:t>
      </w:r>
      <w:r w:rsidRPr="004A3B67">
        <w:rPr>
          <w:rtl/>
        </w:rPr>
        <w:t>الصفقة</w:t>
      </w:r>
      <w:r w:rsidRPr="008856D2">
        <w:rPr>
          <w:rtl/>
        </w:rPr>
        <w:t xml:space="preserve"> البيعة</w:t>
      </w:r>
      <w:r>
        <w:rPr>
          <w:rtl/>
        </w:rPr>
        <w:t xml:space="preserve"> ، </w:t>
      </w:r>
      <w:r w:rsidRPr="008856D2">
        <w:rPr>
          <w:rtl/>
        </w:rPr>
        <w:t>وفي بعض النسخ صفقة الإمام</w:t>
      </w:r>
      <w:r>
        <w:rPr>
          <w:rtl/>
        </w:rPr>
        <w:t xml:space="preserve"> ، </w:t>
      </w:r>
      <w:r w:rsidRPr="008856D2">
        <w:rPr>
          <w:rtl/>
        </w:rPr>
        <w:t>وفي بعضها الإبهام لمدخلي</w:t>
      </w:r>
      <w:r w:rsidR="004B3BB3">
        <w:rPr>
          <w:rFonts w:hint="cs"/>
          <w:rtl/>
        </w:rPr>
        <w:t>ّ</w:t>
      </w:r>
      <w:r w:rsidRPr="008856D2">
        <w:rPr>
          <w:rtl/>
        </w:rPr>
        <w:t>تها في البيعة</w:t>
      </w:r>
      <w:r>
        <w:rPr>
          <w:rtl/>
        </w:rPr>
        <w:t xml:space="preserve"> ، </w:t>
      </w:r>
      <w:r w:rsidRPr="008856D2">
        <w:rPr>
          <w:rtl/>
        </w:rPr>
        <w:t>أو لكون الابتداء بها</w:t>
      </w:r>
      <w:r>
        <w:rPr>
          <w:rtl/>
        </w:rPr>
        <w:t xml:space="preserve"> ، </w:t>
      </w:r>
      <w:r w:rsidR="00B124C6">
        <w:rPr>
          <w:rtl/>
        </w:rPr>
        <w:t xml:space="preserve">قال : </w:t>
      </w:r>
      <w:r w:rsidRPr="008856D2">
        <w:rPr>
          <w:rtl/>
        </w:rPr>
        <w:t>الجزري</w:t>
      </w:r>
      <w:r>
        <w:rPr>
          <w:rtl/>
        </w:rPr>
        <w:t xml:space="preserve"> : </w:t>
      </w:r>
      <w:r w:rsidRPr="008856D2">
        <w:rPr>
          <w:rtl/>
        </w:rPr>
        <w:t>النكث نقض العهد</w:t>
      </w:r>
      <w:r>
        <w:rPr>
          <w:rtl/>
        </w:rPr>
        <w:t xml:space="preserve"> ، </w:t>
      </w:r>
      <w:r w:rsidRPr="008856D2">
        <w:rPr>
          <w:rtl/>
        </w:rPr>
        <w:t>و</w:t>
      </w:r>
      <w:r w:rsidR="00B124C6">
        <w:rPr>
          <w:rtl/>
        </w:rPr>
        <w:t xml:space="preserve">قال : </w:t>
      </w:r>
      <w:r w:rsidRPr="008856D2">
        <w:rPr>
          <w:rtl/>
        </w:rPr>
        <w:t>فيه</w:t>
      </w:r>
      <w:r>
        <w:rPr>
          <w:rtl/>
        </w:rPr>
        <w:t xml:space="preserve"> : </w:t>
      </w:r>
      <w:r w:rsidRPr="008856D2">
        <w:rPr>
          <w:rtl/>
        </w:rPr>
        <w:t>أكبر الكبائر أن تقاتل أهل صفقتك</w:t>
      </w:r>
      <w:r>
        <w:rPr>
          <w:rtl/>
        </w:rPr>
        <w:t xml:space="preserve"> ، </w:t>
      </w:r>
      <w:r w:rsidRPr="008856D2">
        <w:rPr>
          <w:rtl/>
        </w:rPr>
        <w:t>هو أن يعطي الر</w:t>
      </w:r>
      <w:r w:rsidR="00161583">
        <w:rPr>
          <w:rtl/>
        </w:rPr>
        <w:t xml:space="preserve">جلّ </w:t>
      </w:r>
      <w:r w:rsidRPr="008856D2">
        <w:rPr>
          <w:rtl/>
        </w:rPr>
        <w:t>الر</w:t>
      </w:r>
      <w:r w:rsidR="00161583">
        <w:rPr>
          <w:rtl/>
        </w:rPr>
        <w:t xml:space="preserve">جلّ </w:t>
      </w:r>
      <w:r w:rsidRPr="008856D2">
        <w:rPr>
          <w:rtl/>
        </w:rPr>
        <w:t xml:space="preserve">عهده وميثاقه </w:t>
      </w:r>
      <w:r w:rsidR="00A36E9D">
        <w:rPr>
          <w:rtl/>
        </w:rPr>
        <w:t xml:space="preserve">ثمَّ </w:t>
      </w:r>
      <w:r w:rsidRPr="008856D2">
        <w:rPr>
          <w:rtl/>
        </w:rPr>
        <w:t>يقاتله</w:t>
      </w:r>
      <w:r>
        <w:rPr>
          <w:rtl/>
        </w:rPr>
        <w:t xml:space="preserve"> ، </w:t>
      </w:r>
      <w:r w:rsidRPr="008856D2">
        <w:rPr>
          <w:rtl/>
        </w:rPr>
        <w:t>لأن المتعاهدين يصنع إحداهما يده على يد الآخر كما يفعل المتبايعان</w:t>
      </w:r>
      <w:r>
        <w:rPr>
          <w:rtl/>
        </w:rPr>
        <w:t xml:space="preserve"> ، </w:t>
      </w:r>
      <w:r w:rsidRPr="008856D2">
        <w:rPr>
          <w:rtl/>
        </w:rPr>
        <w:t>وهي ال</w:t>
      </w:r>
      <w:r w:rsidR="0031596C">
        <w:rPr>
          <w:rtl/>
        </w:rPr>
        <w:t xml:space="preserve">مرّة </w:t>
      </w:r>
      <w:r w:rsidRPr="008856D2">
        <w:rPr>
          <w:rtl/>
        </w:rPr>
        <w:t>من التصفيق باليدين</w:t>
      </w:r>
      <w:r>
        <w:rPr>
          <w:rtl/>
        </w:rPr>
        <w:t xml:space="preserve"> ، </w:t>
      </w:r>
      <w:r w:rsidRPr="008856D2">
        <w:rPr>
          <w:rtl/>
        </w:rPr>
        <w:t>و</w:t>
      </w:r>
      <w:r w:rsidR="00B124C6">
        <w:rPr>
          <w:rtl/>
        </w:rPr>
        <w:t xml:space="preserve">قال : </w:t>
      </w:r>
      <w:r w:rsidRPr="008856D2">
        <w:rPr>
          <w:rtl/>
        </w:rPr>
        <w:t>فيه</w:t>
      </w:r>
      <w:r>
        <w:rPr>
          <w:rtl/>
        </w:rPr>
        <w:t xml:space="preserve"> : </w:t>
      </w:r>
      <w:r w:rsidRPr="008856D2">
        <w:rPr>
          <w:rtl/>
        </w:rPr>
        <w:t xml:space="preserve">من تعلم القرآن </w:t>
      </w:r>
      <w:r w:rsidR="00A36E9D">
        <w:rPr>
          <w:rtl/>
        </w:rPr>
        <w:t xml:space="preserve">ثمَّ </w:t>
      </w:r>
      <w:r w:rsidRPr="008856D2">
        <w:rPr>
          <w:rtl/>
        </w:rPr>
        <w:t>نسيه لقي الله يوم القيامة وهو أجذم</w:t>
      </w:r>
      <w:r>
        <w:rPr>
          <w:rtl/>
        </w:rPr>
        <w:t xml:space="preserve"> ، </w:t>
      </w:r>
      <w:r w:rsidRPr="008856D2">
        <w:rPr>
          <w:rtl/>
        </w:rPr>
        <w:t>أي مقطوع اليد من الجذم وهو القطع</w:t>
      </w:r>
      <w:r>
        <w:rPr>
          <w:rtl/>
        </w:rPr>
        <w:t xml:space="preserve"> ، </w:t>
      </w:r>
      <w:r w:rsidRPr="008856D2">
        <w:rPr>
          <w:rtl/>
        </w:rPr>
        <w:t xml:space="preserve">ومنه حديث </w:t>
      </w:r>
      <w:r w:rsidR="00A36E9D">
        <w:rPr>
          <w:rtl/>
        </w:rPr>
        <w:t xml:space="preserve">عليّ </w:t>
      </w:r>
      <w:r w:rsidRPr="00940F9D">
        <w:rPr>
          <w:rStyle w:val="libAlaemChar"/>
          <w:rtl/>
        </w:rPr>
        <w:t>عليه‌السلام</w:t>
      </w:r>
      <w:r>
        <w:rPr>
          <w:rtl/>
        </w:rPr>
        <w:t xml:space="preserve"> : </w:t>
      </w:r>
      <w:r w:rsidRPr="008856D2">
        <w:rPr>
          <w:rtl/>
        </w:rPr>
        <w:t>من نكث بيعته لقي الله وهو أجذم ليست له يد.</w:t>
      </w:r>
    </w:p>
    <w:p w14:paraId="162368C3" w14:textId="7E9374CA" w:rsidR="00EE3516" w:rsidRPr="008856D2" w:rsidRDefault="00B124C6" w:rsidP="00571CFD">
      <w:pPr>
        <w:pStyle w:val="libNormal"/>
        <w:rPr>
          <w:rtl/>
        </w:rPr>
      </w:pPr>
      <w:r>
        <w:rPr>
          <w:rtl/>
        </w:rPr>
        <w:t xml:space="preserve">قال : </w:t>
      </w:r>
      <w:r w:rsidR="00EE3516" w:rsidRPr="008856D2">
        <w:rPr>
          <w:rtl/>
        </w:rPr>
        <w:t>القتيبي</w:t>
      </w:r>
      <w:r w:rsidR="00EE3516">
        <w:rPr>
          <w:rtl/>
        </w:rPr>
        <w:t xml:space="preserve"> : </w:t>
      </w:r>
      <w:r w:rsidR="00EE3516" w:rsidRPr="004A3B67">
        <w:rPr>
          <w:rtl/>
        </w:rPr>
        <w:t>الأجذم</w:t>
      </w:r>
      <w:r w:rsidR="00EE3516" w:rsidRPr="008856D2">
        <w:rPr>
          <w:rtl/>
        </w:rPr>
        <w:t xml:space="preserve"> هيهنا </w:t>
      </w:r>
      <w:r w:rsidR="0012207A">
        <w:rPr>
          <w:rtl/>
        </w:rPr>
        <w:t xml:space="preserve">الّذي </w:t>
      </w:r>
      <w:r w:rsidR="00EE3516" w:rsidRPr="008856D2">
        <w:rPr>
          <w:rtl/>
        </w:rPr>
        <w:t>ذهبت أعضاؤه كلها وليست اليد أولى بالعقوبة من باقي الأعضاء</w:t>
      </w:r>
      <w:r w:rsidR="00EE3516">
        <w:rPr>
          <w:rtl/>
        </w:rPr>
        <w:t xml:space="preserve"> ، </w:t>
      </w:r>
      <w:r w:rsidR="00EE3516" w:rsidRPr="008856D2">
        <w:rPr>
          <w:rtl/>
        </w:rPr>
        <w:t>ي</w:t>
      </w:r>
      <w:r w:rsidR="00386F93">
        <w:rPr>
          <w:rtl/>
        </w:rPr>
        <w:t xml:space="preserve">قال : </w:t>
      </w:r>
      <w:r w:rsidR="00EE3516" w:rsidRPr="008856D2">
        <w:rPr>
          <w:rtl/>
        </w:rPr>
        <w:t>ر</w:t>
      </w:r>
      <w:r w:rsidR="00161583">
        <w:rPr>
          <w:rtl/>
        </w:rPr>
        <w:t xml:space="preserve">جلّ </w:t>
      </w:r>
      <w:r w:rsidR="00EE3516" w:rsidRPr="008856D2">
        <w:rPr>
          <w:rtl/>
        </w:rPr>
        <w:t>أجذم ومجذوم إذا تهافتت أعضاؤه من الجذام</w:t>
      </w:r>
      <w:r w:rsidR="00EE3516">
        <w:rPr>
          <w:rtl/>
        </w:rPr>
        <w:t xml:space="preserve"> ، </w:t>
      </w:r>
      <w:r w:rsidR="00EE3516" w:rsidRPr="008856D2">
        <w:rPr>
          <w:rtl/>
        </w:rPr>
        <w:t>وهو الداء المعروف</w:t>
      </w:r>
      <w:r w:rsidR="00EE3516">
        <w:rPr>
          <w:rtl/>
        </w:rPr>
        <w:t xml:space="preserve"> ، </w:t>
      </w:r>
      <w:r>
        <w:rPr>
          <w:rtl/>
        </w:rPr>
        <w:t xml:space="preserve">قال : </w:t>
      </w:r>
      <w:r w:rsidR="00EE3516" w:rsidRPr="008856D2">
        <w:rPr>
          <w:rtl/>
        </w:rPr>
        <w:t>الجوهري</w:t>
      </w:r>
      <w:r w:rsidR="00EE3516">
        <w:rPr>
          <w:rtl/>
        </w:rPr>
        <w:t xml:space="preserve"> : </w:t>
      </w:r>
      <w:r w:rsidR="00EE3516" w:rsidRPr="008856D2">
        <w:rPr>
          <w:rtl/>
        </w:rPr>
        <w:t>لا ي</w:t>
      </w:r>
      <w:r>
        <w:rPr>
          <w:rtl/>
        </w:rPr>
        <w:t xml:space="preserve">قال : </w:t>
      </w:r>
      <w:r w:rsidR="00EE3516" w:rsidRPr="008856D2">
        <w:rPr>
          <w:rtl/>
        </w:rPr>
        <w:t>للمجذوم أجذم</w:t>
      </w:r>
      <w:r w:rsidR="00EE3516">
        <w:rPr>
          <w:rtl/>
        </w:rPr>
        <w:t xml:space="preserve"> ، </w:t>
      </w:r>
      <w:r w:rsidR="00EE3516" w:rsidRPr="008856D2">
        <w:rPr>
          <w:rtl/>
        </w:rPr>
        <w:t>و</w:t>
      </w:r>
      <w:r>
        <w:rPr>
          <w:rtl/>
        </w:rPr>
        <w:t xml:space="preserve">قال : </w:t>
      </w:r>
      <w:r w:rsidR="00EE3516" w:rsidRPr="008856D2">
        <w:rPr>
          <w:rtl/>
        </w:rPr>
        <w:t>ابن الأنباري ردا على ابن قتيبة</w:t>
      </w:r>
      <w:r w:rsidR="00EE3516">
        <w:rPr>
          <w:rtl/>
        </w:rPr>
        <w:t xml:space="preserve"> : </w:t>
      </w:r>
      <w:r w:rsidR="00EE3516" w:rsidRPr="008856D2">
        <w:rPr>
          <w:rtl/>
        </w:rPr>
        <w:t xml:space="preserve">لو كان العقاب لا يقع </w:t>
      </w:r>
      <w:r w:rsidR="004A12BC">
        <w:rPr>
          <w:rtl/>
        </w:rPr>
        <w:t xml:space="preserve">إلّا </w:t>
      </w:r>
      <w:r w:rsidR="00EE3516" w:rsidRPr="008856D2">
        <w:rPr>
          <w:rtl/>
        </w:rPr>
        <w:t xml:space="preserve">بالجارية التي باشرت المعصية </w:t>
      </w:r>
      <w:r w:rsidR="00EF7FC8">
        <w:rPr>
          <w:rtl/>
        </w:rPr>
        <w:t xml:space="preserve">لـمّا </w:t>
      </w:r>
      <w:r w:rsidR="00EE3516" w:rsidRPr="008856D2">
        <w:rPr>
          <w:rtl/>
        </w:rPr>
        <w:t>عوقب الز</w:t>
      </w:r>
      <w:r w:rsidR="00173CB2">
        <w:rPr>
          <w:rtl/>
        </w:rPr>
        <w:t xml:space="preserve">أنّي </w:t>
      </w:r>
      <w:r w:rsidR="00EE3516" w:rsidRPr="008856D2">
        <w:rPr>
          <w:rtl/>
        </w:rPr>
        <w:t>بالجلد والرجم في الدنيا</w:t>
      </w:r>
      <w:r w:rsidR="00EE3516">
        <w:rPr>
          <w:rtl/>
        </w:rPr>
        <w:t xml:space="preserve"> ، </w:t>
      </w:r>
      <w:r w:rsidR="00EE3516" w:rsidRPr="008856D2">
        <w:rPr>
          <w:rtl/>
        </w:rPr>
        <w:t>وبالنار في الآخرة.</w:t>
      </w:r>
    </w:p>
    <w:p w14:paraId="6776BA3C" w14:textId="79B0877A" w:rsidR="00EE3516" w:rsidRPr="008856D2" w:rsidRDefault="00EE3516" w:rsidP="00571CFD">
      <w:pPr>
        <w:pStyle w:val="libNormal"/>
        <w:rPr>
          <w:rtl/>
        </w:rPr>
      </w:pPr>
      <w:r w:rsidRPr="008856D2">
        <w:rPr>
          <w:rtl/>
        </w:rPr>
        <w:t>و</w:t>
      </w:r>
      <w:r w:rsidR="00B124C6">
        <w:rPr>
          <w:rtl/>
        </w:rPr>
        <w:t xml:space="preserve">قال : </w:t>
      </w:r>
      <w:r w:rsidRPr="008856D2">
        <w:rPr>
          <w:rtl/>
        </w:rPr>
        <w:t>ابن الأنباري</w:t>
      </w:r>
      <w:r>
        <w:rPr>
          <w:rtl/>
        </w:rPr>
        <w:t xml:space="preserve"> : </w:t>
      </w:r>
      <w:r w:rsidRPr="008856D2">
        <w:rPr>
          <w:rtl/>
        </w:rPr>
        <w:t>معنى الحديث</w:t>
      </w:r>
      <w:r>
        <w:rPr>
          <w:rtl/>
        </w:rPr>
        <w:t xml:space="preserve"> ، : </w:t>
      </w:r>
      <w:r w:rsidRPr="008856D2">
        <w:rPr>
          <w:rtl/>
        </w:rPr>
        <w:t>لقي الله وهو أجذم ال</w:t>
      </w:r>
      <w:r w:rsidR="0012207A">
        <w:rPr>
          <w:rtl/>
        </w:rPr>
        <w:t xml:space="preserve">حجّة </w:t>
      </w:r>
      <w:r w:rsidRPr="008856D2">
        <w:rPr>
          <w:rtl/>
        </w:rPr>
        <w:t>لا لسان له ي</w:t>
      </w:r>
      <w:r w:rsidR="009A66E4">
        <w:rPr>
          <w:rtl/>
        </w:rPr>
        <w:t xml:space="preserve">تكلّم </w:t>
      </w:r>
      <w:r w:rsidRPr="008856D2">
        <w:rPr>
          <w:rtl/>
        </w:rPr>
        <w:t xml:space="preserve">ولا </w:t>
      </w:r>
      <w:r w:rsidR="0012207A">
        <w:rPr>
          <w:rtl/>
        </w:rPr>
        <w:t xml:space="preserve">حجّة </w:t>
      </w:r>
      <w:r w:rsidRPr="008856D2">
        <w:rPr>
          <w:rtl/>
        </w:rPr>
        <w:t>في يده</w:t>
      </w:r>
      <w:r>
        <w:rPr>
          <w:rtl/>
        </w:rPr>
        <w:t xml:space="preserve"> ، </w:t>
      </w:r>
      <w:r w:rsidRPr="008856D2">
        <w:rPr>
          <w:rtl/>
        </w:rPr>
        <w:t xml:space="preserve">وقول </w:t>
      </w:r>
      <w:r w:rsidR="00A36E9D">
        <w:rPr>
          <w:rtl/>
        </w:rPr>
        <w:t xml:space="preserve">عليّ </w:t>
      </w:r>
      <w:r w:rsidRPr="00940F9D">
        <w:rPr>
          <w:rStyle w:val="libAlaemChar"/>
          <w:rtl/>
        </w:rPr>
        <w:t>عليه‌السلام</w:t>
      </w:r>
      <w:r>
        <w:rPr>
          <w:rtl/>
        </w:rPr>
        <w:t xml:space="preserve"> : </w:t>
      </w:r>
      <w:r w:rsidRPr="008856D2">
        <w:rPr>
          <w:rtl/>
        </w:rPr>
        <w:t xml:space="preserve">ليست له يد أي لا </w:t>
      </w:r>
      <w:r w:rsidR="0012207A">
        <w:rPr>
          <w:rtl/>
        </w:rPr>
        <w:t xml:space="preserve">حجّة </w:t>
      </w:r>
      <w:r w:rsidRPr="008856D2">
        <w:rPr>
          <w:rtl/>
        </w:rPr>
        <w:t>له</w:t>
      </w:r>
      <w:r>
        <w:rPr>
          <w:rtl/>
        </w:rPr>
        <w:t xml:space="preserve"> ، </w:t>
      </w:r>
      <w:r w:rsidRPr="008856D2">
        <w:rPr>
          <w:rtl/>
        </w:rPr>
        <w:t>وقيل</w:t>
      </w:r>
      <w:r>
        <w:rPr>
          <w:rtl/>
        </w:rPr>
        <w:t xml:space="preserve"> : </w:t>
      </w:r>
      <w:r w:rsidRPr="008856D2">
        <w:rPr>
          <w:rtl/>
        </w:rPr>
        <w:t>معناه لقيه منقطع السبب</w:t>
      </w:r>
      <w:r>
        <w:rPr>
          <w:rtl/>
        </w:rPr>
        <w:t xml:space="preserve"> ، </w:t>
      </w:r>
      <w:r w:rsidR="000548C0">
        <w:rPr>
          <w:rtl/>
        </w:rPr>
        <w:t xml:space="preserve">يدلّ </w:t>
      </w:r>
      <w:r w:rsidRPr="008856D2">
        <w:rPr>
          <w:rtl/>
        </w:rPr>
        <w:t>عليه قوله</w:t>
      </w:r>
      <w:r>
        <w:rPr>
          <w:rtl/>
        </w:rPr>
        <w:t xml:space="preserve"> : </w:t>
      </w:r>
      <w:r w:rsidRPr="008856D2">
        <w:rPr>
          <w:rtl/>
        </w:rPr>
        <w:t>القرآن سبب بيد الله وسبب بأيديكم</w:t>
      </w:r>
      <w:r>
        <w:rPr>
          <w:rtl/>
        </w:rPr>
        <w:t xml:space="preserve"> ، </w:t>
      </w:r>
      <w:r w:rsidRPr="008856D2">
        <w:rPr>
          <w:rtl/>
        </w:rPr>
        <w:t>فمن نسيه قطع سببه.</w:t>
      </w:r>
    </w:p>
    <w:p w14:paraId="50D36EE1" w14:textId="455F1639" w:rsidR="00EE3516" w:rsidRPr="008856D2" w:rsidRDefault="00EE3516" w:rsidP="00571CFD">
      <w:pPr>
        <w:pStyle w:val="libNormal"/>
        <w:rPr>
          <w:rtl/>
        </w:rPr>
      </w:pPr>
      <w:r w:rsidRPr="008856D2">
        <w:rPr>
          <w:rtl/>
        </w:rPr>
        <w:t>و</w:t>
      </w:r>
      <w:r w:rsidR="00B124C6">
        <w:rPr>
          <w:rtl/>
        </w:rPr>
        <w:t xml:space="preserve">قال : </w:t>
      </w:r>
      <w:r w:rsidRPr="008856D2">
        <w:rPr>
          <w:rtl/>
        </w:rPr>
        <w:t>الخطابي</w:t>
      </w:r>
      <w:r>
        <w:rPr>
          <w:rtl/>
        </w:rPr>
        <w:t xml:space="preserve"> : </w:t>
      </w:r>
      <w:r w:rsidRPr="008856D2">
        <w:rPr>
          <w:rtl/>
        </w:rPr>
        <w:t>معنى الحديث ما ذهب إليه ابن الأعرابي وهو أن من نسي القرآن لقي الله خالي اليد من الخير</w:t>
      </w:r>
      <w:r>
        <w:rPr>
          <w:rtl/>
        </w:rPr>
        <w:t xml:space="preserve"> ، </w:t>
      </w:r>
      <w:r w:rsidRPr="008856D2">
        <w:rPr>
          <w:rtl/>
        </w:rPr>
        <w:t>صفرها من الثواب</w:t>
      </w:r>
      <w:r>
        <w:rPr>
          <w:rtl/>
        </w:rPr>
        <w:t xml:space="preserve"> ، </w:t>
      </w:r>
      <w:r w:rsidRPr="008856D2">
        <w:rPr>
          <w:rtl/>
        </w:rPr>
        <w:t xml:space="preserve">فكني باليد </w:t>
      </w:r>
      <w:r w:rsidR="0012207A">
        <w:rPr>
          <w:rtl/>
        </w:rPr>
        <w:t xml:space="preserve">عمّا </w:t>
      </w:r>
      <w:r w:rsidRPr="008856D2">
        <w:rPr>
          <w:rtl/>
        </w:rPr>
        <w:t>تحويه وتشمل عليه من الخير.</w:t>
      </w:r>
    </w:p>
    <w:p w14:paraId="5A519AD5" w14:textId="1F6FB952" w:rsidR="00EE3516" w:rsidRPr="008856D2" w:rsidRDefault="00EE3516" w:rsidP="00571CFD">
      <w:pPr>
        <w:pStyle w:val="libNormal"/>
        <w:rPr>
          <w:rtl/>
        </w:rPr>
      </w:pPr>
      <w:r w:rsidRPr="008856D2">
        <w:rPr>
          <w:rtl/>
        </w:rPr>
        <w:t>قلت</w:t>
      </w:r>
      <w:r>
        <w:rPr>
          <w:rtl/>
        </w:rPr>
        <w:t xml:space="preserve"> : </w:t>
      </w:r>
      <w:r w:rsidRPr="008856D2">
        <w:rPr>
          <w:rtl/>
        </w:rPr>
        <w:t xml:space="preserve">وفي تخصيص </w:t>
      </w:r>
      <w:r w:rsidR="00A36E9D">
        <w:rPr>
          <w:rtl/>
        </w:rPr>
        <w:t xml:space="preserve">عليّ </w:t>
      </w:r>
      <w:r w:rsidRPr="008856D2">
        <w:rPr>
          <w:rtl/>
        </w:rPr>
        <w:t>بذكر اليد معنى ليس في حديث نسيان القرآن</w:t>
      </w:r>
      <w:r>
        <w:rPr>
          <w:rtl/>
        </w:rPr>
        <w:t xml:space="preserve"> ، </w:t>
      </w:r>
    </w:p>
    <w:p w14:paraId="2D9E376A" w14:textId="77777777" w:rsidR="002A5FAD" w:rsidRDefault="002A5FAD" w:rsidP="002A5FAD">
      <w:pPr>
        <w:pStyle w:val="libNormal"/>
        <w:rPr>
          <w:rtl/>
        </w:rPr>
      </w:pPr>
      <w:bookmarkStart w:id="176" w:name="_Toc93994848"/>
      <w:r w:rsidRPr="002A5FAD">
        <w:rPr>
          <w:rStyle w:val="libNormalChar"/>
          <w:rtl/>
        </w:rPr>
        <w:br w:type="page"/>
      </w:r>
    </w:p>
    <w:p w14:paraId="07ADC934" w14:textId="335EF3CF" w:rsidR="00EE3516" w:rsidRDefault="004B3BB3" w:rsidP="002A5FAD">
      <w:pPr>
        <w:pStyle w:val="Heading1Center"/>
        <w:rPr>
          <w:rtl/>
          <w:lang w:bidi="fa-IR"/>
        </w:rPr>
      </w:pPr>
      <w:bookmarkStart w:id="177" w:name="_Toc257908183"/>
      <w:r>
        <w:rPr>
          <w:rFonts w:hint="cs"/>
          <w:rtl/>
          <w:lang w:bidi="fa-IR"/>
        </w:rPr>
        <w:lastRenderedPageBreak/>
        <w:t xml:space="preserve">( </w:t>
      </w:r>
      <w:r w:rsidR="00EE3516" w:rsidRPr="008856D2">
        <w:rPr>
          <w:rtl/>
          <w:lang w:bidi="fa-IR"/>
        </w:rPr>
        <w:t>باب</w:t>
      </w:r>
      <w:bookmarkEnd w:id="176"/>
      <w:r w:rsidR="00EE3516" w:rsidRPr="008856D2">
        <w:rPr>
          <w:rtl/>
          <w:lang w:bidi="fa-IR"/>
        </w:rPr>
        <w:t xml:space="preserve"> </w:t>
      </w:r>
      <w:r>
        <w:rPr>
          <w:rFonts w:hint="cs"/>
          <w:rtl/>
          <w:lang w:bidi="fa-IR"/>
        </w:rPr>
        <w:t>)</w:t>
      </w:r>
      <w:bookmarkEnd w:id="177"/>
    </w:p>
    <w:p w14:paraId="310C91FB" w14:textId="3D6C9739" w:rsidR="00EE3516" w:rsidRPr="008856D2" w:rsidRDefault="004B3BB3" w:rsidP="00EE3516">
      <w:pPr>
        <w:pStyle w:val="Heading1Center"/>
        <w:rPr>
          <w:rtl/>
          <w:lang w:bidi="fa-IR"/>
        </w:rPr>
      </w:pPr>
      <w:bookmarkStart w:id="178" w:name="_Toc93994849"/>
      <w:bookmarkStart w:id="179" w:name="_Toc257908184"/>
      <w:r>
        <w:rPr>
          <w:rFonts w:hint="cs"/>
          <w:rtl/>
          <w:lang w:bidi="fa-IR"/>
        </w:rPr>
        <w:t xml:space="preserve">( </w:t>
      </w:r>
      <w:r w:rsidR="00EE3516" w:rsidRPr="008856D2">
        <w:rPr>
          <w:rtl/>
          <w:lang w:bidi="fa-IR"/>
        </w:rPr>
        <w:t xml:space="preserve">ما يجب من </w:t>
      </w:r>
      <w:r>
        <w:rPr>
          <w:rtl/>
          <w:lang w:bidi="fa-IR"/>
        </w:rPr>
        <w:t>حق</w:t>
      </w:r>
      <w:r w:rsidR="00D407B9">
        <w:rPr>
          <w:rtl/>
          <w:lang w:bidi="fa-IR"/>
        </w:rPr>
        <w:t xml:space="preserve"> </w:t>
      </w:r>
      <w:r w:rsidR="00EE3516" w:rsidRPr="008856D2">
        <w:rPr>
          <w:rtl/>
          <w:lang w:bidi="fa-IR"/>
        </w:rPr>
        <w:t>الإمام على الرعية و</w:t>
      </w:r>
      <w:r>
        <w:rPr>
          <w:rtl/>
          <w:lang w:bidi="fa-IR"/>
        </w:rPr>
        <w:t>حق</w:t>
      </w:r>
      <w:r w:rsidR="00D407B9">
        <w:rPr>
          <w:rtl/>
          <w:lang w:bidi="fa-IR"/>
        </w:rPr>
        <w:t xml:space="preserve"> </w:t>
      </w:r>
      <w:r w:rsidR="00EE3516" w:rsidRPr="008856D2">
        <w:rPr>
          <w:rtl/>
          <w:lang w:bidi="fa-IR"/>
        </w:rPr>
        <w:t>الرعية على الإمام</w:t>
      </w:r>
      <w:bookmarkEnd w:id="178"/>
      <w:r>
        <w:rPr>
          <w:rFonts w:hint="cs"/>
          <w:rtl/>
          <w:lang w:bidi="fa-IR"/>
        </w:rPr>
        <w:t xml:space="preserve"> )</w:t>
      </w:r>
      <w:bookmarkEnd w:id="179"/>
    </w:p>
    <w:p w14:paraId="4A49059A" w14:textId="7E66536D"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A36E9D">
        <w:rPr>
          <w:rtl/>
        </w:rPr>
        <w:t xml:space="preserve">محمّد </w:t>
      </w:r>
      <w:r w:rsidRPr="008856D2">
        <w:rPr>
          <w:rtl/>
        </w:rPr>
        <w:t>بن جمهور</w:t>
      </w:r>
      <w:r>
        <w:rPr>
          <w:rtl/>
        </w:rPr>
        <w:t xml:space="preserve"> ، </w:t>
      </w:r>
      <w:r w:rsidRPr="008856D2">
        <w:rPr>
          <w:rtl/>
        </w:rPr>
        <w:t xml:space="preserve">عن </w:t>
      </w:r>
      <w:r w:rsidR="00224336">
        <w:rPr>
          <w:rtl/>
        </w:rPr>
        <w:t xml:space="preserve">حمّاد </w:t>
      </w:r>
      <w:r w:rsidRPr="008856D2">
        <w:rPr>
          <w:rtl/>
        </w:rPr>
        <w:t>بن عثمان</w:t>
      </w:r>
      <w:r>
        <w:rPr>
          <w:rtl/>
        </w:rPr>
        <w:t xml:space="preserve"> ، </w:t>
      </w:r>
      <w:r w:rsidRPr="008856D2">
        <w:rPr>
          <w:rtl/>
        </w:rPr>
        <w:t xml:space="preserve">عن أبي حمزة </w:t>
      </w:r>
      <w:r w:rsidR="00B124C6">
        <w:rPr>
          <w:rtl/>
        </w:rPr>
        <w:t xml:space="preserve">قال : </w:t>
      </w:r>
      <w:r w:rsidRPr="008856D2">
        <w:rPr>
          <w:rtl/>
        </w:rPr>
        <w:t xml:space="preserve">سألت أبا جعفر </w:t>
      </w:r>
      <w:r w:rsidRPr="00940F9D">
        <w:rPr>
          <w:rStyle w:val="libAlaemChar"/>
          <w:rtl/>
        </w:rPr>
        <w:t>عليه‌السلام</w:t>
      </w:r>
      <w:r w:rsidRPr="008856D2">
        <w:rPr>
          <w:rtl/>
        </w:rPr>
        <w:t xml:space="preserve"> ما </w:t>
      </w:r>
      <w:r w:rsidR="00D407B9">
        <w:rPr>
          <w:rtl/>
        </w:rPr>
        <w:t xml:space="preserve">حقَّ </w:t>
      </w:r>
      <w:r w:rsidRPr="008856D2">
        <w:rPr>
          <w:rtl/>
        </w:rPr>
        <w:t xml:space="preserve">الإمام على الناس </w:t>
      </w:r>
      <w:r w:rsidR="00B124C6">
        <w:rPr>
          <w:rtl/>
        </w:rPr>
        <w:t xml:space="preserve">قال : </w:t>
      </w:r>
      <w:r w:rsidRPr="008856D2">
        <w:rPr>
          <w:rtl/>
        </w:rPr>
        <w:t>حق</w:t>
      </w:r>
      <w:r w:rsidR="004B3BB3">
        <w:rPr>
          <w:rFonts w:hint="cs"/>
          <w:rtl/>
        </w:rPr>
        <w:t>ّ</w:t>
      </w:r>
      <w:r w:rsidRPr="008856D2">
        <w:rPr>
          <w:rtl/>
        </w:rPr>
        <w:t>ه عليهم أن يسمعوا له ويطيعوا قلت فما حق</w:t>
      </w:r>
      <w:r w:rsidR="004B3BB3">
        <w:rPr>
          <w:rFonts w:hint="cs"/>
          <w:rtl/>
        </w:rPr>
        <w:t>ّ</w:t>
      </w:r>
      <w:r w:rsidRPr="008856D2">
        <w:rPr>
          <w:rtl/>
        </w:rPr>
        <w:t xml:space="preserve">هم عليهم </w:t>
      </w:r>
      <w:r w:rsidR="004B3BB3">
        <w:rPr>
          <w:rFonts w:hint="cs"/>
          <w:rtl/>
        </w:rPr>
        <w:t xml:space="preserve">؟ </w:t>
      </w:r>
      <w:r w:rsidR="00B124C6">
        <w:rPr>
          <w:rtl/>
        </w:rPr>
        <w:t xml:space="preserve">قال : </w:t>
      </w:r>
      <w:r w:rsidRPr="008856D2">
        <w:rPr>
          <w:rtl/>
        </w:rPr>
        <w:t>يقسم بينهم بالسوي</w:t>
      </w:r>
      <w:r w:rsidR="004B3BB3">
        <w:rPr>
          <w:rFonts w:hint="cs"/>
          <w:rtl/>
        </w:rPr>
        <w:t>ّ</w:t>
      </w:r>
      <w:r w:rsidRPr="008856D2">
        <w:rPr>
          <w:rtl/>
        </w:rPr>
        <w:t>ة ويعدل في</w:t>
      </w:r>
    </w:p>
    <w:p w14:paraId="6E68C05B" w14:textId="1192860F" w:rsidR="00EE3516" w:rsidRPr="00324B78" w:rsidRDefault="00201378" w:rsidP="006F7B8D">
      <w:pPr>
        <w:pStyle w:val="libLine"/>
        <w:rPr>
          <w:rtl/>
        </w:rPr>
      </w:pPr>
      <w:r>
        <w:rPr>
          <w:rFonts w:hint="cs"/>
          <w:rtl/>
        </w:rPr>
        <w:t>________________________________________________________</w:t>
      </w:r>
    </w:p>
    <w:p w14:paraId="43A853FA" w14:textId="2AE6E053" w:rsidR="00EE3516" w:rsidRPr="008856D2" w:rsidRDefault="00EE3516" w:rsidP="0082023E">
      <w:pPr>
        <w:pStyle w:val="libNormal0"/>
        <w:rPr>
          <w:rtl/>
        </w:rPr>
      </w:pPr>
      <w:r w:rsidRPr="008856D2">
        <w:rPr>
          <w:rtl/>
        </w:rPr>
        <w:t>لأن</w:t>
      </w:r>
      <w:r w:rsidR="004B3BB3">
        <w:rPr>
          <w:rFonts w:hint="cs"/>
          <w:rtl/>
        </w:rPr>
        <w:t>ّ</w:t>
      </w:r>
      <w:r w:rsidRPr="008856D2">
        <w:rPr>
          <w:rtl/>
        </w:rPr>
        <w:t xml:space="preserve"> البيعة تباشرها اليد من بين الأعضاء</w:t>
      </w:r>
      <w:r>
        <w:rPr>
          <w:rtl/>
        </w:rPr>
        <w:t xml:space="preserve"> ، </w:t>
      </w:r>
      <w:r w:rsidRPr="008856D2">
        <w:rPr>
          <w:rtl/>
        </w:rPr>
        <w:t>وهو أن يضع المبايع يده في يد الإمام عند عقد البيعة وأخذها عليه.</w:t>
      </w:r>
    </w:p>
    <w:p w14:paraId="2BAA6D78" w14:textId="6E1840FD" w:rsidR="00EE3516" w:rsidRDefault="00EE3516" w:rsidP="00EE3516">
      <w:pPr>
        <w:pStyle w:val="Heading1Center"/>
        <w:rPr>
          <w:rtl/>
        </w:rPr>
      </w:pPr>
      <w:bookmarkStart w:id="180" w:name="_Toc93994850"/>
      <w:bookmarkStart w:id="181" w:name="_Toc257908185"/>
      <w:r w:rsidRPr="004A3B67">
        <w:rPr>
          <w:rtl/>
        </w:rPr>
        <w:t xml:space="preserve">باب ما يجب من </w:t>
      </w:r>
      <w:r w:rsidR="004B3BB3">
        <w:rPr>
          <w:rtl/>
        </w:rPr>
        <w:t>حق</w:t>
      </w:r>
      <w:r w:rsidR="00D407B9">
        <w:rPr>
          <w:rtl/>
        </w:rPr>
        <w:t xml:space="preserve"> </w:t>
      </w:r>
      <w:r w:rsidRPr="004A3B67">
        <w:rPr>
          <w:rtl/>
        </w:rPr>
        <w:t>الإمام على الرعية و</w:t>
      </w:r>
      <w:r w:rsidR="00D407B9">
        <w:rPr>
          <w:rtl/>
        </w:rPr>
        <w:t xml:space="preserve">حقَّ </w:t>
      </w:r>
      <w:r w:rsidRPr="004A3B67">
        <w:rPr>
          <w:rtl/>
        </w:rPr>
        <w:t>الرعية على الإمام</w:t>
      </w:r>
      <w:bookmarkEnd w:id="180"/>
      <w:bookmarkEnd w:id="181"/>
      <w:r w:rsidRPr="004A3B67">
        <w:rPr>
          <w:rtl/>
        </w:rPr>
        <w:t xml:space="preserve"> </w:t>
      </w:r>
    </w:p>
    <w:p w14:paraId="443671A8" w14:textId="1EA99F81" w:rsidR="00EE3516" w:rsidRDefault="00EE3516" w:rsidP="004B3BB3">
      <w:pPr>
        <w:pStyle w:val="libNormal"/>
        <w:rPr>
          <w:rtl/>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rPr>
        <w:t>ضعيف على المشهور.</w:t>
      </w:r>
    </w:p>
    <w:p w14:paraId="77B3046F" w14:textId="72B9E94F" w:rsidR="00EE3516" w:rsidRPr="008856D2" w:rsidRDefault="00EE3516" w:rsidP="00571CFD">
      <w:pPr>
        <w:pStyle w:val="libNormal"/>
        <w:rPr>
          <w:rtl/>
        </w:rPr>
      </w:pPr>
      <w:r>
        <w:rPr>
          <w:rtl/>
        </w:rPr>
        <w:t xml:space="preserve">« </w:t>
      </w:r>
      <w:r w:rsidRPr="004A3B67">
        <w:rPr>
          <w:rtl/>
        </w:rPr>
        <w:t>أن يسمعوا له</w:t>
      </w:r>
      <w:r>
        <w:rPr>
          <w:rtl/>
        </w:rPr>
        <w:t xml:space="preserve"> » </w:t>
      </w:r>
      <w:r w:rsidR="002A7B31">
        <w:rPr>
          <w:rtl/>
        </w:rPr>
        <w:t xml:space="preserve">لعلّ </w:t>
      </w:r>
      <w:r w:rsidRPr="008856D2">
        <w:rPr>
          <w:rtl/>
        </w:rPr>
        <w:t>المراد بالسماع القبول و</w:t>
      </w:r>
      <w:r w:rsidR="00144150">
        <w:rPr>
          <w:rtl/>
        </w:rPr>
        <w:t xml:space="preserve">الطّاعة </w:t>
      </w:r>
      <w:r w:rsidRPr="008856D2">
        <w:rPr>
          <w:rtl/>
        </w:rPr>
        <w:t>والفقرة الثانية مفسرة لها أو المعنى الإنصات إليه وعدم الالتفات إلى غيره عند سماع كلامه</w:t>
      </w:r>
      <w:r>
        <w:rPr>
          <w:rtl/>
        </w:rPr>
        <w:t xml:space="preserve"> ، </w:t>
      </w:r>
      <w:r w:rsidRPr="008856D2">
        <w:rPr>
          <w:rtl/>
        </w:rPr>
        <w:t>أو المراد بالأولى الإقرار وبالثانية العمل.</w:t>
      </w:r>
    </w:p>
    <w:p w14:paraId="29BDFE54" w14:textId="49356685" w:rsidR="00EE3516" w:rsidRPr="008856D2" w:rsidRDefault="00EE3516" w:rsidP="00571CFD">
      <w:pPr>
        <w:pStyle w:val="libNormal"/>
        <w:rPr>
          <w:rtl/>
        </w:rPr>
      </w:pPr>
      <w:r w:rsidRPr="004A3B67">
        <w:rPr>
          <w:rtl/>
        </w:rPr>
        <w:t>قوله</w:t>
      </w:r>
      <w:r>
        <w:rPr>
          <w:rtl/>
        </w:rPr>
        <w:t xml:space="preserve"> : </w:t>
      </w:r>
      <w:r w:rsidRPr="004A3B67">
        <w:rPr>
          <w:rtl/>
        </w:rPr>
        <w:t>يقسم</w:t>
      </w:r>
      <w:r>
        <w:rPr>
          <w:rtl/>
        </w:rPr>
        <w:t xml:space="preserve"> ، </w:t>
      </w:r>
      <w:r w:rsidRPr="008856D2">
        <w:rPr>
          <w:rtl/>
        </w:rPr>
        <w:t>على بناء التفعيل أو من باب ضرب وهو منصوب بتقدير أن</w:t>
      </w:r>
      <w:r>
        <w:rPr>
          <w:rtl/>
        </w:rPr>
        <w:t xml:space="preserve"> ، </w:t>
      </w:r>
      <w:r w:rsidRPr="008856D2">
        <w:rPr>
          <w:rtl/>
        </w:rPr>
        <w:t>والقسمة</w:t>
      </w:r>
      <w:r w:rsidRPr="004A3B67">
        <w:rPr>
          <w:rtl/>
        </w:rPr>
        <w:t xml:space="preserve"> بالسوية</w:t>
      </w:r>
      <w:r w:rsidRPr="008856D2">
        <w:rPr>
          <w:rtl/>
        </w:rPr>
        <w:t xml:space="preserve"> أن يعطى الشريف والوضيع من الفيء وبيت المال سواء على عدد الرؤوس</w:t>
      </w:r>
      <w:r>
        <w:rPr>
          <w:rtl/>
        </w:rPr>
        <w:t xml:space="preserve"> ، </w:t>
      </w:r>
      <w:r w:rsidRPr="008856D2">
        <w:rPr>
          <w:rtl/>
        </w:rPr>
        <w:t xml:space="preserve">وهذه كانت سنة رسول الله </w:t>
      </w:r>
      <w:r w:rsidRPr="00940F9D">
        <w:rPr>
          <w:rStyle w:val="libAlaemChar"/>
          <w:rtl/>
        </w:rPr>
        <w:t>صلى‌الله‌عليه‌وآله</w:t>
      </w:r>
      <w:r w:rsidRPr="008856D2">
        <w:rPr>
          <w:rtl/>
        </w:rPr>
        <w:t xml:space="preserve"> وقد غيرها خلفاء الجور بعده تأليفا لقلب الرؤساء والأشراف</w:t>
      </w:r>
      <w:r>
        <w:rPr>
          <w:rtl/>
        </w:rPr>
        <w:t xml:space="preserve"> ، </w:t>
      </w:r>
      <w:r w:rsidRPr="008856D2">
        <w:rPr>
          <w:rtl/>
        </w:rPr>
        <w:t>ولذلك مال الناس إليهم واجتمعوا عليهم وعدلوا عن إمامهم</w:t>
      </w:r>
      <w:r>
        <w:rPr>
          <w:rtl/>
        </w:rPr>
        <w:t xml:space="preserve"> ، </w:t>
      </w:r>
      <w:r w:rsidR="00162147">
        <w:rPr>
          <w:rtl/>
        </w:rPr>
        <w:t>ف</w:t>
      </w:r>
      <w:r w:rsidR="00EF7FC8">
        <w:rPr>
          <w:rtl/>
        </w:rPr>
        <w:t xml:space="preserve">لـمّا </w:t>
      </w:r>
      <w:r w:rsidRPr="008856D2">
        <w:rPr>
          <w:rtl/>
        </w:rPr>
        <w:t xml:space="preserve">ولى أمير المؤمنين </w:t>
      </w:r>
      <w:r w:rsidRPr="00940F9D">
        <w:rPr>
          <w:rStyle w:val="libAlaemChar"/>
          <w:rtl/>
        </w:rPr>
        <w:t>عليه‌السلام</w:t>
      </w:r>
      <w:r w:rsidRPr="008856D2">
        <w:rPr>
          <w:rtl/>
        </w:rPr>
        <w:t xml:space="preserve"> الناس جدد سنة رسول الله وقام فيها على سيرته </w:t>
      </w:r>
      <w:r w:rsidRPr="00940F9D">
        <w:rPr>
          <w:rStyle w:val="libAlaemChar"/>
          <w:rtl/>
        </w:rPr>
        <w:t>صلى‌الله‌عليه‌وآله</w:t>
      </w:r>
      <w:r w:rsidRPr="008856D2">
        <w:rPr>
          <w:rtl/>
        </w:rPr>
        <w:t xml:space="preserve"> فاستوحش أكثر الناس من ذلك لألفتهم بالباطل ونسي</w:t>
      </w:r>
      <w:r w:rsidR="00B117F3">
        <w:rPr>
          <w:rtl/>
        </w:rPr>
        <w:t xml:space="preserve">أنّهم </w:t>
      </w:r>
      <w:r w:rsidRPr="008856D2">
        <w:rPr>
          <w:rtl/>
        </w:rPr>
        <w:t xml:space="preserve">سنة </w:t>
      </w:r>
      <w:r w:rsidR="00765F39">
        <w:rPr>
          <w:rtl/>
        </w:rPr>
        <w:t xml:space="preserve">الرّسول </w:t>
      </w:r>
      <w:r w:rsidRPr="00940F9D">
        <w:rPr>
          <w:rStyle w:val="libAlaemChar"/>
          <w:rtl/>
        </w:rPr>
        <w:t>صلى‌الله‌عليه‌وآله</w:t>
      </w:r>
      <w:r>
        <w:rPr>
          <w:rtl/>
        </w:rPr>
        <w:t xml:space="preserve"> ، </w:t>
      </w:r>
      <w:r w:rsidRPr="008856D2">
        <w:rPr>
          <w:rtl/>
        </w:rPr>
        <w:t xml:space="preserve">فثار طلحة والزبير وأمثالهما عليه فاعتذر </w:t>
      </w:r>
      <w:r w:rsidRPr="00940F9D">
        <w:rPr>
          <w:rStyle w:val="libAlaemChar"/>
          <w:rtl/>
        </w:rPr>
        <w:t>عليه‌السلام</w:t>
      </w:r>
      <w:r w:rsidRPr="008856D2">
        <w:rPr>
          <w:rtl/>
        </w:rPr>
        <w:t xml:space="preserve"> بأن الشرف </w:t>
      </w:r>
      <w:r w:rsidR="00A10A2E">
        <w:rPr>
          <w:rtl/>
        </w:rPr>
        <w:t xml:space="preserve">انّما </w:t>
      </w:r>
      <w:r w:rsidRPr="008856D2">
        <w:rPr>
          <w:rtl/>
        </w:rPr>
        <w:t xml:space="preserve">هو بحسب </w:t>
      </w:r>
      <w:r w:rsidR="00BB47B6">
        <w:rPr>
          <w:rtl/>
        </w:rPr>
        <w:t xml:space="preserve">الدّين </w:t>
      </w:r>
      <w:r w:rsidRPr="008856D2">
        <w:rPr>
          <w:rtl/>
        </w:rPr>
        <w:t xml:space="preserve">والتقوى وهما لا يصيران </w:t>
      </w:r>
      <w:r w:rsidR="00192FCA">
        <w:rPr>
          <w:rtl/>
        </w:rPr>
        <w:t xml:space="preserve">سبباً </w:t>
      </w:r>
      <w:r w:rsidRPr="008856D2">
        <w:rPr>
          <w:rtl/>
        </w:rPr>
        <w:t>للتفضيل في الدنيا</w:t>
      </w:r>
      <w:r>
        <w:rPr>
          <w:rtl/>
        </w:rPr>
        <w:t xml:space="preserve"> ، </w:t>
      </w:r>
      <w:r w:rsidR="00A10A2E">
        <w:rPr>
          <w:rtl/>
        </w:rPr>
        <w:t xml:space="preserve">وانّما </w:t>
      </w:r>
      <w:r w:rsidRPr="008856D2">
        <w:rPr>
          <w:rtl/>
        </w:rPr>
        <w:t>التفاضل في ذلك في الآخرة</w:t>
      </w:r>
      <w:r>
        <w:rPr>
          <w:rtl/>
        </w:rPr>
        <w:t xml:space="preserve"> ، </w:t>
      </w:r>
      <w:r w:rsidRPr="008856D2">
        <w:rPr>
          <w:rtl/>
        </w:rPr>
        <w:t>وهما في الدنيا في الحاجة سواء.</w:t>
      </w:r>
    </w:p>
    <w:p w14:paraId="78D2947C" w14:textId="77777777" w:rsidR="00EE3516" w:rsidRPr="008856D2" w:rsidRDefault="00EE3516" w:rsidP="00571CFD">
      <w:pPr>
        <w:pStyle w:val="libNormal"/>
        <w:rPr>
          <w:rtl/>
        </w:rPr>
      </w:pPr>
      <w:r w:rsidRPr="008856D2">
        <w:rPr>
          <w:rtl/>
        </w:rPr>
        <w:t xml:space="preserve">وأما ما فعله رسول الله </w:t>
      </w:r>
      <w:r w:rsidRPr="00940F9D">
        <w:rPr>
          <w:rStyle w:val="libAlaemChar"/>
          <w:rtl/>
        </w:rPr>
        <w:t>صلى‌الله‌عليه‌وآله</w:t>
      </w:r>
      <w:r w:rsidRPr="008856D2">
        <w:rPr>
          <w:rtl/>
        </w:rPr>
        <w:t xml:space="preserve"> سلم في غنائم حنين والهوازن من تفضيل جماعة من أهل</w:t>
      </w:r>
    </w:p>
    <w:p w14:paraId="118CEE9A" w14:textId="77777777" w:rsidR="002A5FAD" w:rsidRDefault="002A5FAD" w:rsidP="002A5FAD">
      <w:pPr>
        <w:pStyle w:val="libNormal"/>
        <w:rPr>
          <w:rtl/>
        </w:rPr>
      </w:pPr>
      <w:r w:rsidRPr="002A5FAD">
        <w:rPr>
          <w:rStyle w:val="libNormalChar"/>
          <w:rtl/>
        </w:rPr>
        <w:br w:type="page"/>
      </w:r>
    </w:p>
    <w:p w14:paraId="41974D30" w14:textId="4C3BB300" w:rsidR="00EE3516" w:rsidRPr="008856D2" w:rsidRDefault="00EE3516" w:rsidP="002A5FAD">
      <w:pPr>
        <w:pStyle w:val="libNormal0"/>
        <w:rPr>
          <w:rtl/>
        </w:rPr>
      </w:pPr>
      <w:r w:rsidRPr="008856D2">
        <w:rPr>
          <w:rtl/>
        </w:rPr>
        <w:lastRenderedPageBreak/>
        <w:t>الرعي</w:t>
      </w:r>
      <w:r w:rsidR="004B3BB3">
        <w:rPr>
          <w:rFonts w:hint="cs"/>
          <w:rtl/>
        </w:rPr>
        <w:t>ّ</w:t>
      </w:r>
      <w:r w:rsidRPr="008856D2">
        <w:rPr>
          <w:rtl/>
        </w:rPr>
        <w:t xml:space="preserve">ة </w:t>
      </w:r>
      <w:r w:rsidR="004B3BB3">
        <w:rPr>
          <w:rFonts w:hint="cs"/>
          <w:rtl/>
        </w:rPr>
        <w:t xml:space="preserve">، </w:t>
      </w:r>
      <w:r w:rsidRPr="008856D2">
        <w:rPr>
          <w:rtl/>
        </w:rPr>
        <w:t>فإذا كان ذلك في الناس فلا يبالي من أخذ هاهنا وهاهنا</w:t>
      </w:r>
      <w:r>
        <w:rPr>
          <w:rFonts w:hint="cs"/>
          <w:rtl/>
        </w:rPr>
        <w:t>.</w:t>
      </w:r>
    </w:p>
    <w:p w14:paraId="6478F2E4" w14:textId="296CF11F"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الحسين</w:t>
      </w:r>
      <w:r>
        <w:rPr>
          <w:rtl/>
        </w:rPr>
        <w:t xml:space="preserve"> ، </w:t>
      </w:r>
      <w:r w:rsidRPr="008856D2">
        <w:rPr>
          <w:rtl/>
        </w:rPr>
        <w:t xml:space="preserve">عن </w:t>
      </w:r>
      <w:r w:rsidR="00A36E9D">
        <w:rPr>
          <w:rtl/>
        </w:rPr>
        <w:t xml:space="preserve">محمّد </w:t>
      </w:r>
      <w:r w:rsidRPr="008856D2">
        <w:rPr>
          <w:rtl/>
        </w:rPr>
        <w:t>بن إسماعيل بن بزيع</w:t>
      </w:r>
      <w:r>
        <w:rPr>
          <w:rtl/>
        </w:rPr>
        <w:t xml:space="preserve"> ، </w:t>
      </w:r>
      <w:r w:rsidRPr="008856D2">
        <w:rPr>
          <w:rtl/>
        </w:rPr>
        <w:t>عن منصور بن يونس</w:t>
      </w:r>
      <w:r>
        <w:rPr>
          <w:rtl/>
        </w:rPr>
        <w:t xml:space="preserve"> ، </w:t>
      </w:r>
      <w:r w:rsidRPr="008856D2">
        <w:rPr>
          <w:rtl/>
        </w:rPr>
        <w:t>عن أبي حمزة</w:t>
      </w:r>
      <w:r>
        <w:rPr>
          <w:rtl/>
        </w:rPr>
        <w:t xml:space="preserve"> ، </w:t>
      </w:r>
      <w:r w:rsidRPr="008856D2">
        <w:rPr>
          <w:rtl/>
        </w:rPr>
        <w:t xml:space="preserve">عن أبي جعفر </w:t>
      </w:r>
      <w:r w:rsidRPr="00940F9D">
        <w:rPr>
          <w:rStyle w:val="libAlaemChar"/>
          <w:rtl/>
        </w:rPr>
        <w:t>عليه‌السلام</w:t>
      </w:r>
      <w:r w:rsidRPr="008856D2">
        <w:rPr>
          <w:rtl/>
        </w:rPr>
        <w:t xml:space="preserve"> مثله </w:t>
      </w:r>
      <w:r w:rsidR="004A12BC">
        <w:rPr>
          <w:rtl/>
        </w:rPr>
        <w:t xml:space="preserve">إلّا </w:t>
      </w:r>
      <w:r w:rsidR="00161583">
        <w:rPr>
          <w:rtl/>
        </w:rPr>
        <w:t xml:space="preserve">انّه </w:t>
      </w:r>
      <w:r w:rsidR="00B124C6">
        <w:rPr>
          <w:rtl/>
        </w:rPr>
        <w:t xml:space="preserve">قال : </w:t>
      </w:r>
      <w:r w:rsidRPr="008856D2">
        <w:rPr>
          <w:rtl/>
        </w:rPr>
        <w:t>هكذا وهكذا وهكذا وهكذا ي</w:t>
      </w:r>
      <w:r w:rsidR="004B3BB3">
        <w:rPr>
          <w:rtl/>
        </w:rPr>
        <w:t>عن</w:t>
      </w:r>
      <w:r w:rsidR="00CB588E">
        <w:rPr>
          <w:rtl/>
        </w:rPr>
        <w:t>ي</w:t>
      </w:r>
      <w:r w:rsidR="004B3BB3">
        <w:rPr>
          <w:rFonts w:hint="cs"/>
          <w:rtl/>
        </w:rPr>
        <w:t xml:space="preserve"> [</w:t>
      </w:r>
      <w:r w:rsidR="00CB588E">
        <w:rPr>
          <w:rtl/>
        </w:rPr>
        <w:t xml:space="preserve"> </w:t>
      </w:r>
      <w:r w:rsidRPr="008856D2">
        <w:rPr>
          <w:rtl/>
        </w:rPr>
        <w:t xml:space="preserve">من </w:t>
      </w:r>
      <w:r w:rsidR="004B3BB3">
        <w:rPr>
          <w:rFonts w:hint="cs"/>
          <w:rtl/>
        </w:rPr>
        <w:t xml:space="preserve">] </w:t>
      </w:r>
      <w:r w:rsidRPr="008856D2">
        <w:rPr>
          <w:rtl/>
        </w:rPr>
        <w:t>بين يديه وخلفه وعن يمينه وعن شماله</w:t>
      </w:r>
      <w:r>
        <w:rPr>
          <w:rFonts w:hint="cs"/>
          <w:rtl/>
        </w:rPr>
        <w:t>.</w:t>
      </w:r>
    </w:p>
    <w:p w14:paraId="0F0B0779" w14:textId="1DB33AFC"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 العط</w:t>
      </w:r>
      <w:r w:rsidR="00B82777">
        <w:rPr>
          <w:rFonts w:hint="cs"/>
          <w:rtl/>
        </w:rPr>
        <w:t>ّ</w:t>
      </w:r>
      <w:r w:rsidRPr="008856D2">
        <w:rPr>
          <w:rtl/>
        </w:rPr>
        <w:t>ار</w:t>
      </w:r>
      <w:r>
        <w:rPr>
          <w:rtl/>
        </w:rPr>
        <w:t xml:space="preserve"> ، </w:t>
      </w:r>
      <w:r w:rsidRPr="008856D2">
        <w:rPr>
          <w:rtl/>
        </w:rPr>
        <w:t>عن بعض أصحابنا</w:t>
      </w:r>
      <w:r>
        <w:rPr>
          <w:rtl/>
        </w:rPr>
        <w:t xml:space="preserve"> ، </w:t>
      </w:r>
      <w:r w:rsidRPr="008856D2">
        <w:rPr>
          <w:rtl/>
        </w:rPr>
        <w:t>عن هارون بن مسلم</w:t>
      </w:r>
      <w:r>
        <w:rPr>
          <w:rtl/>
        </w:rPr>
        <w:t xml:space="preserve"> ، </w:t>
      </w:r>
      <w:r w:rsidRPr="008856D2">
        <w:rPr>
          <w:rtl/>
        </w:rPr>
        <w:t>عن مس</w:t>
      </w:r>
      <w:r w:rsidR="00B82777">
        <w:rPr>
          <w:rtl/>
        </w:rPr>
        <w:t>عد</w:t>
      </w:r>
      <w:r w:rsidR="00A9256D">
        <w:rPr>
          <w:rtl/>
        </w:rPr>
        <w:t xml:space="preserve">ة </w:t>
      </w:r>
      <w:r w:rsidRPr="008856D2">
        <w:rPr>
          <w:rtl/>
        </w:rPr>
        <w:t>بن صدقة</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أمير المؤمنين </w:t>
      </w:r>
      <w:r w:rsidRPr="00940F9D">
        <w:rPr>
          <w:rStyle w:val="libAlaemChar"/>
          <w:rtl/>
        </w:rPr>
        <w:t>عليه‌السلام</w:t>
      </w:r>
      <w:r w:rsidRPr="008856D2">
        <w:rPr>
          <w:rtl/>
        </w:rPr>
        <w:t xml:space="preserve"> لا تختانوا ولاتكم ولا</w:t>
      </w:r>
      <w:r>
        <w:rPr>
          <w:rFonts w:hint="cs"/>
          <w:rtl/>
        </w:rPr>
        <w:t>.</w:t>
      </w:r>
    </w:p>
    <w:p w14:paraId="352A5CFD" w14:textId="1E12ACC7" w:rsidR="00EE3516" w:rsidRPr="00324B78" w:rsidRDefault="00201378" w:rsidP="006F7B8D">
      <w:pPr>
        <w:pStyle w:val="libLine"/>
        <w:rPr>
          <w:rtl/>
        </w:rPr>
      </w:pPr>
      <w:r>
        <w:rPr>
          <w:rFonts w:hint="cs"/>
          <w:rtl/>
        </w:rPr>
        <w:t>________________________________________________________</w:t>
      </w:r>
    </w:p>
    <w:p w14:paraId="353E19F2" w14:textId="5DAFAF8B" w:rsidR="00EE3516" w:rsidRPr="008856D2" w:rsidRDefault="00CA3931" w:rsidP="0082023E">
      <w:pPr>
        <w:pStyle w:val="libNormal0"/>
        <w:rPr>
          <w:rtl/>
        </w:rPr>
      </w:pPr>
      <w:r>
        <w:rPr>
          <w:rtl/>
        </w:rPr>
        <w:t xml:space="preserve">مكّة </w:t>
      </w:r>
      <w:r w:rsidR="00EE3516" w:rsidRPr="008856D2">
        <w:rPr>
          <w:rtl/>
        </w:rPr>
        <w:t>وأشراف العرب على الأنصار على ما نقل ف</w:t>
      </w:r>
      <w:r w:rsidR="00A10A2E">
        <w:rPr>
          <w:rtl/>
        </w:rPr>
        <w:t xml:space="preserve">انّما </w:t>
      </w:r>
      <w:r w:rsidR="00EE3516" w:rsidRPr="008856D2">
        <w:rPr>
          <w:rtl/>
        </w:rPr>
        <w:t>أ</w:t>
      </w:r>
      <w:r w:rsidR="00B82777">
        <w:rPr>
          <w:rtl/>
        </w:rPr>
        <w:t>مر</w:t>
      </w:r>
      <w:r w:rsidR="004102BD">
        <w:rPr>
          <w:rtl/>
        </w:rPr>
        <w:t xml:space="preserve"> </w:t>
      </w:r>
      <w:r w:rsidR="00EE3516" w:rsidRPr="008856D2">
        <w:rPr>
          <w:rtl/>
        </w:rPr>
        <w:t xml:space="preserve">بذلك في خصوص تلك الواقعة لمصلحة عظيمة في </w:t>
      </w:r>
      <w:r w:rsidR="00BB47B6">
        <w:rPr>
          <w:rtl/>
        </w:rPr>
        <w:t xml:space="preserve">الدّين </w:t>
      </w:r>
      <w:r w:rsidR="00EE3516">
        <w:rPr>
          <w:rtl/>
        </w:rPr>
        <w:t xml:space="preserve">، </w:t>
      </w:r>
      <w:r w:rsidR="00EE3516" w:rsidRPr="008856D2">
        <w:rPr>
          <w:rtl/>
        </w:rPr>
        <w:t xml:space="preserve">ولتأليف قلوب المنافقين ورسوخهم في </w:t>
      </w:r>
      <w:r w:rsidR="00BB47B6">
        <w:rPr>
          <w:rtl/>
        </w:rPr>
        <w:t xml:space="preserve">الدّين </w:t>
      </w:r>
      <w:r w:rsidR="00EE3516">
        <w:rPr>
          <w:rtl/>
        </w:rPr>
        <w:t xml:space="preserve">، </w:t>
      </w:r>
      <w:r w:rsidR="00EE3516" w:rsidRPr="008856D2">
        <w:rPr>
          <w:rtl/>
        </w:rPr>
        <w:t>وأرضى الأنصار بذلك واعتذر منهم</w:t>
      </w:r>
      <w:r w:rsidR="00EE3516">
        <w:rPr>
          <w:rtl/>
        </w:rPr>
        <w:t xml:space="preserve"> ، </w:t>
      </w:r>
      <w:r w:rsidR="00EE3516" w:rsidRPr="008856D2">
        <w:rPr>
          <w:rtl/>
        </w:rPr>
        <w:t xml:space="preserve">مع </w:t>
      </w:r>
      <w:r w:rsidR="00161583">
        <w:rPr>
          <w:rtl/>
        </w:rPr>
        <w:t xml:space="preserve">انّه </w:t>
      </w:r>
      <w:r w:rsidR="00EE3516" w:rsidRPr="008856D2">
        <w:rPr>
          <w:rtl/>
        </w:rPr>
        <w:t xml:space="preserve">يحتمل أن يكون ذلك التفضيل من نصيبه </w:t>
      </w:r>
      <w:r w:rsidR="00EE3516" w:rsidRPr="00940F9D">
        <w:rPr>
          <w:rStyle w:val="libAlaemChar"/>
          <w:rtl/>
        </w:rPr>
        <w:t>صلى‌الله‌عليه‌وآله</w:t>
      </w:r>
      <w:r w:rsidR="00EE3516" w:rsidRPr="008856D2">
        <w:rPr>
          <w:rtl/>
        </w:rPr>
        <w:t xml:space="preserve"> وسهم أهل بيته </w:t>
      </w:r>
      <w:r w:rsidR="00EE3516" w:rsidRPr="00940F9D">
        <w:rPr>
          <w:rStyle w:val="libAlaemChar"/>
          <w:rtl/>
        </w:rPr>
        <w:t>عليهم‌السلام</w:t>
      </w:r>
      <w:r w:rsidR="00EE3516" w:rsidRPr="008856D2">
        <w:rPr>
          <w:rtl/>
        </w:rPr>
        <w:t xml:space="preserve"> من الخمس.</w:t>
      </w:r>
    </w:p>
    <w:p w14:paraId="2A76300F" w14:textId="2FA49957" w:rsidR="00EE3516" w:rsidRPr="008856D2" w:rsidRDefault="00EE3516" w:rsidP="00571CFD">
      <w:pPr>
        <w:pStyle w:val="libNormal"/>
        <w:rPr>
          <w:rtl/>
        </w:rPr>
      </w:pPr>
      <w:r w:rsidRPr="004A3B67">
        <w:rPr>
          <w:rtl/>
        </w:rPr>
        <w:t>والعدل في الر</w:t>
      </w:r>
      <w:r w:rsidR="00B82777">
        <w:rPr>
          <w:rFonts w:hint="cs"/>
          <w:rtl/>
        </w:rPr>
        <w:t>ّ</w:t>
      </w:r>
      <w:r w:rsidRPr="004A3B67">
        <w:rPr>
          <w:rtl/>
        </w:rPr>
        <w:t>عية</w:t>
      </w:r>
      <w:r w:rsidRPr="008856D2">
        <w:rPr>
          <w:rtl/>
        </w:rPr>
        <w:t xml:space="preserve"> الحكم بال</w:t>
      </w:r>
      <w:r w:rsidR="00D407B9">
        <w:rPr>
          <w:rtl/>
        </w:rPr>
        <w:t xml:space="preserve">حقَّ </w:t>
      </w:r>
      <w:r w:rsidRPr="008856D2">
        <w:rPr>
          <w:rtl/>
        </w:rPr>
        <w:t>بين الناس وعدم الميل إلى أحد</w:t>
      </w:r>
      <w:r>
        <w:rPr>
          <w:rtl/>
        </w:rPr>
        <w:t xml:space="preserve"> ، </w:t>
      </w:r>
      <w:r w:rsidRPr="008856D2">
        <w:rPr>
          <w:rtl/>
        </w:rPr>
        <w:t>والانتصاف للمظلوم من الظالم وإجراء الحدود والأحكام فيهم من غير مداهنة</w:t>
      </w:r>
      <w:r>
        <w:rPr>
          <w:rtl/>
        </w:rPr>
        <w:t xml:space="preserve"> « </w:t>
      </w:r>
      <w:r w:rsidRPr="004A3B67">
        <w:rPr>
          <w:rtl/>
        </w:rPr>
        <w:t>فإذا كان ذلك</w:t>
      </w:r>
      <w:r>
        <w:rPr>
          <w:rtl/>
        </w:rPr>
        <w:t xml:space="preserve"> » </w:t>
      </w:r>
      <w:r w:rsidRPr="008856D2">
        <w:rPr>
          <w:rtl/>
        </w:rPr>
        <w:t>أي القسم بالسوي</w:t>
      </w:r>
      <w:r w:rsidR="00B82777">
        <w:rPr>
          <w:rFonts w:hint="cs"/>
          <w:rtl/>
        </w:rPr>
        <w:t>ّ</w:t>
      </w:r>
      <w:r w:rsidRPr="008856D2">
        <w:rPr>
          <w:rtl/>
        </w:rPr>
        <w:t xml:space="preserve">ة والعدل في الناس فلا يبالي بسخط الناس وخروجهم عن </w:t>
      </w:r>
      <w:r w:rsidR="00BB47B6">
        <w:rPr>
          <w:rtl/>
        </w:rPr>
        <w:t xml:space="preserve">الدّين </w:t>
      </w:r>
      <w:r w:rsidRPr="008856D2">
        <w:rPr>
          <w:rtl/>
        </w:rPr>
        <w:t>وتفرقهم عنه</w:t>
      </w:r>
      <w:r>
        <w:rPr>
          <w:rtl/>
        </w:rPr>
        <w:t xml:space="preserve"> ، </w:t>
      </w:r>
      <w:r w:rsidRPr="008856D2">
        <w:rPr>
          <w:rtl/>
        </w:rPr>
        <w:t xml:space="preserve">وذهاب كل منهم إلى ناحية كما لم يبال أمير المؤمنين </w:t>
      </w:r>
      <w:r w:rsidRPr="00940F9D">
        <w:rPr>
          <w:rStyle w:val="libAlaemChar"/>
          <w:rtl/>
        </w:rPr>
        <w:t>عليه‌السلام</w:t>
      </w:r>
      <w:r w:rsidRPr="008856D2">
        <w:rPr>
          <w:rtl/>
        </w:rPr>
        <w:t xml:space="preserve"> بذهاب طلحة والزبير وعائشة إلى </w:t>
      </w:r>
      <w:r w:rsidR="00CA3931">
        <w:rPr>
          <w:rtl/>
        </w:rPr>
        <w:t xml:space="preserve">مكّة </w:t>
      </w:r>
      <w:r w:rsidRPr="008856D2">
        <w:rPr>
          <w:rtl/>
        </w:rPr>
        <w:t>وخروجهم عليه</w:t>
      </w:r>
      <w:r>
        <w:rPr>
          <w:rtl/>
        </w:rPr>
        <w:t xml:space="preserve"> ، </w:t>
      </w:r>
      <w:r w:rsidRPr="008856D2">
        <w:rPr>
          <w:rtl/>
        </w:rPr>
        <w:t>ولم يترك العمل بسيرة ال</w:t>
      </w:r>
      <w:r w:rsidR="00D407B9">
        <w:rPr>
          <w:rtl/>
        </w:rPr>
        <w:t xml:space="preserve">حقَّ </w:t>
      </w:r>
      <w:r>
        <w:rPr>
          <w:rtl/>
        </w:rPr>
        <w:t xml:space="preserve">، </w:t>
      </w:r>
      <w:r w:rsidRPr="008856D2">
        <w:rPr>
          <w:rtl/>
        </w:rPr>
        <w:t>وجاهد معهم وقيل</w:t>
      </w:r>
      <w:r>
        <w:rPr>
          <w:rtl/>
        </w:rPr>
        <w:t xml:space="preserve"> : </w:t>
      </w:r>
      <w:r w:rsidRPr="008856D2">
        <w:rPr>
          <w:rtl/>
        </w:rPr>
        <w:t>ي</w:t>
      </w:r>
      <w:r w:rsidR="00CB588E">
        <w:rPr>
          <w:rtl/>
        </w:rPr>
        <w:t xml:space="preserve">عنّي </w:t>
      </w:r>
      <w:r w:rsidRPr="008856D2">
        <w:rPr>
          <w:rtl/>
        </w:rPr>
        <w:t>إذا تحقق قضاء ال</w:t>
      </w:r>
      <w:r w:rsidR="00D407B9">
        <w:rPr>
          <w:rtl/>
        </w:rPr>
        <w:t xml:space="preserve">حقَّ </w:t>
      </w:r>
      <w:r w:rsidRPr="008856D2">
        <w:rPr>
          <w:rtl/>
        </w:rPr>
        <w:t>من الطرفين فلا يبالي من أخذ هيهنا وهيهنا أي ذهب أينما شاء وفعل ما شاء.</w:t>
      </w:r>
    </w:p>
    <w:p w14:paraId="131E6C72" w14:textId="034DE891" w:rsidR="00EE3516" w:rsidRPr="008856D2" w:rsidRDefault="00EE3516" w:rsidP="00571CFD">
      <w:pPr>
        <w:pStyle w:val="libNormal"/>
        <w:rPr>
          <w:rtl/>
        </w:rPr>
      </w:pPr>
      <w:r w:rsidRPr="008856D2">
        <w:rPr>
          <w:rtl/>
        </w:rPr>
        <w:t>و</w:t>
      </w:r>
      <w:r w:rsidR="00B124C6">
        <w:rPr>
          <w:rtl/>
        </w:rPr>
        <w:t xml:space="preserve">قال : </w:t>
      </w:r>
      <w:r w:rsidR="00B82777">
        <w:rPr>
          <w:rtl/>
        </w:rPr>
        <w:t>المحد</w:t>
      </w:r>
      <w:r w:rsidR="002B6219">
        <w:rPr>
          <w:rtl/>
        </w:rPr>
        <w:t xml:space="preserve">ث </w:t>
      </w:r>
      <w:r w:rsidRPr="008856D2">
        <w:rPr>
          <w:rtl/>
        </w:rPr>
        <w:t xml:space="preserve">الأسترآبادي </w:t>
      </w:r>
      <w:r>
        <w:rPr>
          <w:rtl/>
        </w:rPr>
        <w:t xml:space="preserve">(ره) : </w:t>
      </w:r>
      <w:r w:rsidRPr="008856D2">
        <w:rPr>
          <w:rtl/>
        </w:rPr>
        <w:t>ي</w:t>
      </w:r>
      <w:r w:rsidR="00CB588E">
        <w:rPr>
          <w:rtl/>
        </w:rPr>
        <w:t xml:space="preserve">عنّي </w:t>
      </w:r>
      <w:r w:rsidR="005D51F8">
        <w:rPr>
          <w:rtl/>
        </w:rPr>
        <w:t xml:space="preserve">صاحب </w:t>
      </w:r>
      <w:r w:rsidR="00D407B9">
        <w:rPr>
          <w:rtl/>
        </w:rPr>
        <w:t xml:space="preserve">حقَّ </w:t>
      </w:r>
      <w:r w:rsidRPr="008856D2">
        <w:rPr>
          <w:rtl/>
        </w:rPr>
        <w:t xml:space="preserve">اليقين في </w:t>
      </w:r>
      <w:r w:rsidR="00BB47B6">
        <w:rPr>
          <w:rtl/>
        </w:rPr>
        <w:t xml:space="preserve">الدّين </w:t>
      </w:r>
      <w:r w:rsidRPr="008856D2">
        <w:rPr>
          <w:rtl/>
        </w:rPr>
        <w:t xml:space="preserve">لا يحتاج إلى موافقة الناس </w:t>
      </w:r>
      <w:r w:rsidR="0046706D">
        <w:rPr>
          <w:rtl/>
        </w:rPr>
        <w:t xml:space="preserve">إيّاه </w:t>
      </w:r>
      <w:r w:rsidR="00A10A2E">
        <w:rPr>
          <w:rtl/>
        </w:rPr>
        <w:t xml:space="preserve">وانّما </w:t>
      </w:r>
      <w:r w:rsidRPr="008856D2">
        <w:rPr>
          <w:rtl/>
        </w:rPr>
        <w:t>يحتاج إليها من يكون متزلزلا في دينه</w:t>
      </w:r>
      <w:r>
        <w:rPr>
          <w:rtl/>
        </w:rPr>
        <w:t xml:space="preserve"> ، </w:t>
      </w:r>
      <w:r w:rsidRPr="008856D2">
        <w:rPr>
          <w:rtl/>
        </w:rPr>
        <w:t>ومعنى من أخذ هيهنا وهيهنا أي مذاهب مختلفة.</w:t>
      </w:r>
    </w:p>
    <w:p w14:paraId="1132FF59" w14:textId="5180E40E" w:rsidR="00EE3516" w:rsidRPr="008856D2" w:rsidRDefault="00EE3516" w:rsidP="00B82777">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موثق</w:t>
      </w:r>
      <w:r>
        <w:rPr>
          <w:rtl/>
        </w:rPr>
        <w:t xml:space="preserve"> « </w:t>
      </w:r>
      <w:r w:rsidRPr="004A3B67">
        <w:rPr>
          <w:rtl/>
        </w:rPr>
        <w:t>وهكذا</w:t>
      </w:r>
      <w:r>
        <w:rPr>
          <w:rtl/>
        </w:rPr>
        <w:t xml:space="preserve"> » </w:t>
      </w:r>
      <w:r w:rsidRPr="008856D2">
        <w:rPr>
          <w:rtl/>
        </w:rPr>
        <w:t>في بعض النسخ ثلاثة وفي بعضها أربعة والأخير أنسب بالتفسير.</w:t>
      </w:r>
    </w:p>
    <w:p w14:paraId="6C7ABA11" w14:textId="77777777" w:rsidR="00EE3516" w:rsidRPr="008856D2" w:rsidRDefault="00EE3516" w:rsidP="00B82777">
      <w:pPr>
        <w:pStyle w:val="libNormal"/>
        <w:rPr>
          <w:rtl/>
          <w:lang w:bidi="fa-IR"/>
        </w:rPr>
      </w:pPr>
      <w:r w:rsidRPr="009A66E4">
        <w:rPr>
          <w:rStyle w:val="libBold1Char"/>
          <w:rtl/>
        </w:rPr>
        <w:t xml:space="preserve">الحديث الثالث </w:t>
      </w:r>
      <w:r w:rsidRPr="00A91FBE">
        <w:rPr>
          <w:rStyle w:val="libBold1Char"/>
          <w:rtl/>
        </w:rPr>
        <w:t xml:space="preserve">: </w:t>
      </w:r>
      <w:r w:rsidRPr="008856D2">
        <w:rPr>
          <w:rtl/>
          <w:lang w:bidi="fa-IR"/>
        </w:rPr>
        <w:t>ضعيف.</w:t>
      </w:r>
    </w:p>
    <w:p w14:paraId="3B411BFB" w14:textId="3D4ADB53" w:rsidR="00EE3516" w:rsidRPr="008856D2" w:rsidRDefault="00EE3516" w:rsidP="00571CFD">
      <w:pPr>
        <w:pStyle w:val="libNormal"/>
        <w:rPr>
          <w:rtl/>
        </w:rPr>
      </w:pPr>
      <w:r w:rsidRPr="004A3B67">
        <w:rPr>
          <w:rtl/>
        </w:rPr>
        <w:t>والاختيان</w:t>
      </w:r>
      <w:r>
        <w:rPr>
          <w:rtl/>
        </w:rPr>
        <w:t xml:space="preserve"> : </w:t>
      </w:r>
      <w:r w:rsidRPr="008856D2">
        <w:rPr>
          <w:rtl/>
        </w:rPr>
        <w:t>ضد</w:t>
      </w:r>
      <w:r w:rsidR="00B82777">
        <w:rPr>
          <w:rFonts w:hint="cs"/>
          <w:rtl/>
        </w:rPr>
        <w:t>ُ</w:t>
      </w:r>
      <w:r w:rsidRPr="008856D2">
        <w:rPr>
          <w:rtl/>
        </w:rPr>
        <w:t xml:space="preserve"> الوفاء</w:t>
      </w:r>
      <w:r>
        <w:rPr>
          <w:rtl/>
        </w:rPr>
        <w:t xml:space="preserve"> ، و</w:t>
      </w:r>
      <w:r w:rsidRPr="004A3B67">
        <w:rPr>
          <w:rtl/>
        </w:rPr>
        <w:t>الغش</w:t>
      </w:r>
      <w:r w:rsidR="00B82777">
        <w:rPr>
          <w:rFonts w:hint="cs"/>
          <w:rtl/>
        </w:rPr>
        <w:t>ّ</w:t>
      </w:r>
      <w:r w:rsidRPr="008856D2">
        <w:rPr>
          <w:rtl/>
        </w:rPr>
        <w:t xml:space="preserve"> ضد</w:t>
      </w:r>
      <w:r w:rsidR="00B82777">
        <w:rPr>
          <w:rFonts w:hint="cs"/>
          <w:rtl/>
        </w:rPr>
        <w:t>ّ</w:t>
      </w:r>
      <w:r w:rsidRPr="008856D2">
        <w:rPr>
          <w:rtl/>
        </w:rPr>
        <w:t xml:space="preserve"> النصح</w:t>
      </w:r>
      <w:r>
        <w:rPr>
          <w:rtl/>
        </w:rPr>
        <w:t xml:space="preserve"> ، و</w:t>
      </w:r>
      <w:r w:rsidRPr="004A3B67">
        <w:rPr>
          <w:rtl/>
        </w:rPr>
        <w:t>الولاة</w:t>
      </w:r>
      <w:r w:rsidRPr="008856D2">
        <w:rPr>
          <w:rtl/>
        </w:rPr>
        <w:t xml:space="preserve"> جمع الوالي</w:t>
      </w:r>
      <w:r>
        <w:rPr>
          <w:rtl/>
        </w:rPr>
        <w:t xml:space="preserve"> ، </w:t>
      </w:r>
      <w:r w:rsidRPr="008856D2">
        <w:rPr>
          <w:rtl/>
        </w:rPr>
        <w:t>والمراد</w:t>
      </w:r>
    </w:p>
    <w:p w14:paraId="53E96813" w14:textId="77777777" w:rsidR="002A5FAD" w:rsidRDefault="002A5FAD" w:rsidP="002A5FAD">
      <w:pPr>
        <w:pStyle w:val="libNormal"/>
        <w:rPr>
          <w:rtl/>
        </w:rPr>
      </w:pPr>
      <w:r w:rsidRPr="002A5FAD">
        <w:rPr>
          <w:rStyle w:val="libNormalChar"/>
          <w:rtl/>
        </w:rPr>
        <w:br w:type="page"/>
      </w:r>
    </w:p>
    <w:p w14:paraId="4BDB4520" w14:textId="7D1A1F20" w:rsidR="00EE3516" w:rsidRPr="00B82777" w:rsidRDefault="00EE3516" w:rsidP="00B82777">
      <w:pPr>
        <w:pStyle w:val="libNormal0"/>
        <w:rPr>
          <w:rtl/>
        </w:rPr>
      </w:pPr>
      <w:r w:rsidRPr="00B82777">
        <w:rPr>
          <w:rtl/>
        </w:rPr>
        <w:lastRenderedPageBreak/>
        <w:t>تغش</w:t>
      </w:r>
      <w:r w:rsidR="00B82777" w:rsidRPr="00B82777">
        <w:rPr>
          <w:rFonts w:hint="cs"/>
          <w:rtl/>
        </w:rPr>
        <w:t>ّ</w:t>
      </w:r>
      <w:r w:rsidRPr="00B82777">
        <w:rPr>
          <w:rtl/>
        </w:rPr>
        <w:t xml:space="preserve">وا هداتكم </w:t>
      </w:r>
      <w:r w:rsidR="00B82777" w:rsidRPr="00B82777">
        <w:rPr>
          <w:rFonts w:hint="cs"/>
          <w:rtl/>
        </w:rPr>
        <w:t xml:space="preserve">، </w:t>
      </w:r>
      <w:r w:rsidRPr="00B82777">
        <w:rPr>
          <w:rtl/>
        </w:rPr>
        <w:t>ولا تجه</w:t>
      </w:r>
      <w:r w:rsidR="00B82777" w:rsidRPr="00B82777">
        <w:rPr>
          <w:rFonts w:hint="cs"/>
          <w:rtl/>
        </w:rPr>
        <w:t>ّ</w:t>
      </w:r>
      <w:r w:rsidRPr="00B82777">
        <w:rPr>
          <w:rtl/>
        </w:rPr>
        <w:t>لوا أئم</w:t>
      </w:r>
      <w:r w:rsidR="00B82777" w:rsidRPr="00B82777">
        <w:rPr>
          <w:rFonts w:hint="cs"/>
          <w:rtl/>
        </w:rPr>
        <w:t>ّ</w:t>
      </w:r>
      <w:r w:rsidRPr="00B82777">
        <w:rPr>
          <w:rtl/>
        </w:rPr>
        <w:t xml:space="preserve">تكم </w:t>
      </w:r>
      <w:r w:rsidR="00B82777" w:rsidRPr="00B82777">
        <w:rPr>
          <w:rFonts w:hint="cs"/>
          <w:rtl/>
        </w:rPr>
        <w:t xml:space="preserve">، </w:t>
      </w:r>
      <w:r w:rsidRPr="00B82777">
        <w:rPr>
          <w:rtl/>
        </w:rPr>
        <w:t>ولا تصد</w:t>
      </w:r>
      <w:r w:rsidR="00B82777" w:rsidRPr="00B82777">
        <w:rPr>
          <w:rFonts w:hint="cs"/>
          <w:rtl/>
        </w:rPr>
        <w:t>ّ</w:t>
      </w:r>
      <w:r w:rsidRPr="00B82777">
        <w:rPr>
          <w:rtl/>
        </w:rPr>
        <w:t xml:space="preserve">عوا عن حبلكم فَتَفْشَلُوا وَتَذْهَبَ رِيحُكُمْ </w:t>
      </w:r>
      <w:r w:rsidR="000830E8">
        <w:rPr>
          <w:rFonts w:hint="cs"/>
          <w:rtl/>
        </w:rPr>
        <w:t>،</w:t>
      </w:r>
    </w:p>
    <w:p w14:paraId="35F7A768" w14:textId="02A0D883" w:rsidR="00EE3516" w:rsidRPr="00324B78" w:rsidRDefault="00201378" w:rsidP="006F7B8D">
      <w:pPr>
        <w:pStyle w:val="libLine"/>
        <w:rPr>
          <w:rtl/>
        </w:rPr>
      </w:pPr>
      <w:r>
        <w:rPr>
          <w:rFonts w:hint="cs"/>
          <w:rtl/>
        </w:rPr>
        <w:t>________________________________________________________</w:t>
      </w:r>
    </w:p>
    <w:p w14:paraId="78DDFEE5" w14:textId="6FF85336" w:rsidR="00EE3516" w:rsidRDefault="00EE3516" w:rsidP="0082023E">
      <w:pPr>
        <w:pStyle w:val="libNormal0"/>
        <w:rPr>
          <w:rtl/>
        </w:rPr>
      </w:pPr>
      <w:r w:rsidRPr="008856D2">
        <w:rPr>
          <w:rtl/>
        </w:rPr>
        <w:t xml:space="preserve">بهم </w:t>
      </w:r>
      <w:r w:rsidR="00062067">
        <w:rPr>
          <w:rtl/>
        </w:rPr>
        <w:t>ال</w:t>
      </w:r>
      <w:r w:rsidR="005736E8">
        <w:rPr>
          <w:rtl/>
        </w:rPr>
        <w:t xml:space="preserve">أئمّة </w:t>
      </w:r>
      <w:r w:rsidRPr="008856D2">
        <w:rPr>
          <w:rtl/>
        </w:rPr>
        <w:t>أو الأعم منهم ومن المنصوبين من قبلهم</w:t>
      </w:r>
      <w:r>
        <w:rPr>
          <w:rtl/>
        </w:rPr>
        <w:t xml:space="preserve"> ، </w:t>
      </w:r>
      <w:r w:rsidRPr="008856D2">
        <w:rPr>
          <w:rtl/>
        </w:rPr>
        <w:t xml:space="preserve">خصوصا بل عموما </w:t>
      </w:r>
      <w:r w:rsidR="003B3163">
        <w:rPr>
          <w:rtl/>
        </w:rPr>
        <w:t>أيضاً</w:t>
      </w:r>
      <w:r w:rsidR="00C96129">
        <w:rPr>
          <w:rtl/>
        </w:rPr>
        <w:t xml:space="preserve"> </w:t>
      </w:r>
      <w:r>
        <w:rPr>
          <w:rtl/>
        </w:rPr>
        <w:t xml:space="preserve">، </w:t>
      </w:r>
      <w:r w:rsidRPr="008856D2">
        <w:rPr>
          <w:rtl/>
        </w:rPr>
        <w:t xml:space="preserve">وكذا الهداة هم </w:t>
      </w:r>
      <w:r w:rsidR="00062067">
        <w:rPr>
          <w:rtl/>
        </w:rPr>
        <w:t>ال</w:t>
      </w:r>
      <w:r w:rsidR="005736E8">
        <w:rPr>
          <w:rtl/>
        </w:rPr>
        <w:t xml:space="preserve">أئمّة </w:t>
      </w:r>
      <w:r w:rsidRPr="00940F9D">
        <w:rPr>
          <w:rStyle w:val="libAlaemChar"/>
          <w:rtl/>
        </w:rPr>
        <w:t>عليهم‌السلام</w:t>
      </w:r>
      <w:r w:rsidRPr="008856D2">
        <w:rPr>
          <w:rtl/>
        </w:rPr>
        <w:t xml:space="preserve"> أو الأعم منهم ومن العلماء الهادين إلى الحق.</w:t>
      </w:r>
    </w:p>
    <w:p w14:paraId="77888748" w14:textId="70C3AA15" w:rsidR="00EE3516" w:rsidRPr="008856D2" w:rsidRDefault="00EE3516" w:rsidP="00571CFD">
      <w:pPr>
        <w:pStyle w:val="libNormal"/>
        <w:rPr>
          <w:rtl/>
        </w:rPr>
      </w:pPr>
      <w:r>
        <w:rPr>
          <w:rtl/>
        </w:rPr>
        <w:t xml:space="preserve">« </w:t>
      </w:r>
      <w:r w:rsidRPr="004A3B67">
        <w:rPr>
          <w:rtl/>
        </w:rPr>
        <w:t>ولا تجهلوا</w:t>
      </w:r>
      <w:r>
        <w:rPr>
          <w:rtl/>
        </w:rPr>
        <w:t xml:space="preserve"> » </w:t>
      </w:r>
      <w:r w:rsidRPr="008856D2">
        <w:rPr>
          <w:rtl/>
        </w:rPr>
        <w:t>من باب علم أي اعرفوهم بصفاتهم وعلاماتهم ودلائلهم</w:t>
      </w:r>
      <w:r>
        <w:rPr>
          <w:rtl/>
        </w:rPr>
        <w:t xml:space="preserve"> ، </w:t>
      </w:r>
      <w:r w:rsidRPr="008856D2">
        <w:rPr>
          <w:rtl/>
        </w:rPr>
        <w:t>وميزوا بين ولاة ال</w:t>
      </w:r>
      <w:r w:rsidR="00D407B9">
        <w:rPr>
          <w:rtl/>
        </w:rPr>
        <w:t xml:space="preserve">حقَّ </w:t>
      </w:r>
      <w:r w:rsidRPr="008856D2">
        <w:rPr>
          <w:rtl/>
        </w:rPr>
        <w:t>وولاة الجور أو لا تجهلوا حقوقهم ورعايتهم وطاعتهم</w:t>
      </w:r>
      <w:r>
        <w:rPr>
          <w:rtl/>
        </w:rPr>
        <w:t xml:space="preserve"> ، </w:t>
      </w:r>
      <w:r w:rsidRPr="008856D2">
        <w:rPr>
          <w:rtl/>
        </w:rPr>
        <w:t>أو على بناء التفعيل أي لا تنسبوهم إلى الجهل</w:t>
      </w:r>
      <w:r>
        <w:rPr>
          <w:rtl/>
        </w:rPr>
        <w:t xml:space="preserve"> « </w:t>
      </w:r>
      <w:r w:rsidRPr="004A3B67">
        <w:rPr>
          <w:rtl/>
        </w:rPr>
        <w:t>ولا تصد</w:t>
      </w:r>
      <w:r w:rsidR="000830E8">
        <w:rPr>
          <w:rFonts w:hint="cs"/>
          <w:rtl/>
        </w:rPr>
        <w:t>ّ</w:t>
      </w:r>
      <w:r w:rsidRPr="004A3B67">
        <w:rPr>
          <w:rtl/>
        </w:rPr>
        <w:t>عوا</w:t>
      </w:r>
      <w:r>
        <w:rPr>
          <w:rtl/>
        </w:rPr>
        <w:t xml:space="preserve"> » </w:t>
      </w:r>
      <w:r w:rsidRPr="008856D2">
        <w:rPr>
          <w:rtl/>
        </w:rPr>
        <w:t>بحذف إحدى التائين أي لا تتفرقوا</w:t>
      </w:r>
      <w:r>
        <w:rPr>
          <w:rtl/>
        </w:rPr>
        <w:t xml:space="preserve"> ، </w:t>
      </w:r>
      <w:r w:rsidR="00B124C6">
        <w:rPr>
          <w:rtl/>
        </w:rPr>
        <w:t xml:space="preserve">قال : </w:t>
      </w:r>
      <w:r w:rsidRPr="008856D2">
        <w:rPr>
          <w:rtl/>
        </w:rPr>
        <w:t>الجوهري</w:t>
      </w:r>
      <w:r>
        <w:rPr>
          <w:rtl/>
        </w:rPr>
        <w:t xml:space="preserve"> : </w:t>
      </w:r>
      <w:r w:rsidRPr="008856D2">
        <w:rPr>
          <w:rtl/>
        </w:rPr>
        <w:t xml:space="preserve">ما صدعك عن هذا </w:t>
      </w:r>
      <w:r w:rsidR="00E11E7D">
        <w:rPr>
          <w:rtl/>
        </w:rPr>
        <w:t xml:space="preserve">الأمر </w:t>
      </w:r>
      <w:r w:rsidRPr="008856D2">
        <w:rPr>
          <w:rtl/>
        </w:rPr>
        <w:t>أي ما صرفك</w:t>
      </w:r>
      <w:r>
        <w:rPr>
          <w:rtl/>
        </w:rPr>
        <w:t xml:space="preserve"> ، </w:t>
      </w:r>
      <w:r w:rsidRPr="008856D2">
        <w:rPr>
          <w:rtl/>
        </w:rPr>
        <w:t>والتصديع التفريق وتصدع القوم تفرقوا</w:t>
      </w:r>
      <w:r>
        <w:rPr>
          <w:rtl/>
        </w:rPr>
        <w:t xml:space="preserve"> ، </w:t>
      </w:r>
      <w:r w:rsidRPr="008856D2">
        <w:rPr>
          <w:rtl/>
        </w:rPr>
        <w:t>انتهى.</w:t>
      </w:r>
    </w:p>
    <w:p w14:paraId="4BBACB2B" w14:textId="6C76A533" w:rsidR="00EE3516" w:rsidRPr="008856D2" w:rsidRDefault="00EE3516" w:rsidP="00571CFD">
      <w:pPr>
        <w:pStyle w:val="libNormal"/>
        <w:rPr>
          <w:rtl/>
        </w:rPr>
      </w:pPr>
      <w:r w:rsidRPr="004A3B67">
        <w:rPr>
          <w:rtl/>
        </w:rPr>
        <w:t>والحبل</w:t>
      </w:r>
      <w:r w:rsidRPr="008856D2">
        <w:rPr>
          <w:rtl/>
        </w:rPr>
        <w:t xml:space="preserve"> العهد والذ</w:t>
      </w:r>
      <w:r w:rsidR="000830E8">
        <w:rPr>
          <w:rFonts w:hint="cs"/>
          <w:rtl/>
        </w:rPr>
        <w:t>ّ</w:t>
      </w:r>
      <w:r w:rsidRPr="008856D2">
        <w:rPr>
          <w:rtl/>
        </w:rPr>
        <w:t>مة</w:t>
      </w:r>
      <w:r>
        <w:rPr>
          <w:rtl/>
        </w:rPr>
        <w:t xml:space="preserve"> ، </w:t>
      </w:r>
      <w:r w:rsidRPr="008856D2">
        <w:rPr>
          <w:rtl/>
        </w:rPr>
        <w:t>والأمان</w:t>
      </w:r>
      <w:r>
        <w:rPr>
          <w:rtl/>
        </w:rPr>
        <w:t xml:space="preserve"> ، </w:t>
      </w:r>
      <w:r w:rsidRPr="008856D2">
        <w:rPr>
          <w:rtl/>
        </w:rPr>
        <w:t>وك</w:t>
      </w:r>
      <w:r w:rsidR="00161583">
        <w:rPr>
          <w:rtl/>
        </w:rPr>
        <w:t xml:space="preserve">انّه </w:t>
      </w:r>
      <w:r w:rsidRPr="008856D2">
        <w:rPr>
          <w:rtl/>
        </w:rPr>
        <w:t xml:space="preserve">هنا كناية </w:t>
      </w:r>
      <w:r w:rsidR="0012207A">
        <w:rPr>
          <w:rtl/>
        </w:rPr>
        <w:t xml:space="preserve">عمّا </w:t>
      </w:r>
      <w:r w:rsidRPr="008856D2">
        <w:rPr>
          <w:rtl/>
        </w:rPr>
        <w:t xml:space="preserve">يتوصل به إلى النجاة والمراد الكتاب وأهل البيت </w:t>
      </w:r>
      <w:r w:rsidRPr="00940F9D">
        <w:rPr>
          <w:rStyle w:val="libAlaemChar"/>
          <w:rtl/>
        </w:rPr>
        <w:t>عليهم‌السلام</w:t>
      </w:r>
      <w:r w:rsidRPr="008856D2">
        <w:rPr>
          <w:rtl/>
        </w:rPr>
        <w:t xml:space="preserve"> كما </w:t>
      </w:r>
      <w:r w:rsidR="00B124C6">
        <w:rPr>
          <w:rtl/>
        </w:rPr>
        <w:t xml:space="preserve">قال : </w:t>
      </w:r>
      <w:r w:rsidR="004A12BC">
        <w:rPr>
          <w:rtl/>
        </w:rPr>
        <w:t xml:space="preserve">النبيّ </w:t>
      </w:r>
      <w:r w:rsidRPr="00940F9D">
        <w:rPr>
          <w:rStyle w:val="libAlaemChar"/>
          <w:rtl/>
        </w:rPr>
        <w:t>صلى‌الله‌عليه‌وآله‌وسلم</w:t>
      </w:r>
      <w:r>
        <w:rPr>
          <w:rtl/>
        </w:rPr>
        <w:t xml:space="preserve"> : </w:t>
      </w:r>
      <w:r w:rsidRPr="008856D2">
        <w:rPr>
          <w:rtl/>
        </w:rPr>
        <w:t>كتاب الله حبل ممدود من السماء إلى الأرض</w:t>
      </w:r>
      <w:r>
        <w:rPr>
          <w:rtl/>
        </w:rPr>
        <w:t xml:space="preserve"> ، </w:t>
      </w:r>
      <w:r w:rsidRPr="008856D2">
        <w:rPr>
          <w:rtl/>
        </w:rPr>
        <w:t xml:space="preserve">وقد </w:t>
      </w:r>
      <w:r w:rsidR="004102BD">
        <w:rPr>
          <w:rtl/>
        </w:rPr>
        <w:t xml:space="preserve">مرّ </w:t>
      </w:r>
      <w:r w:rsidRPr="008856D2">
        <w:rPr>
          <w:rtl/>
        </w:rPr>
        <w:t xml:space="preserve">في الأخبار </w:t>
      </w:r>
      <w:r w:rsidR="00B117F3">
        <w:rPr>
          <w:rtl/>
        </w:rPr>
        <w:t xml:space="preserve">أنّهم </w:t>
      </w:r>
      <w:r w:rsidRPr="00940F9D">
        <w:rPr>
          <w:rStyle w:val="libAlaemChar"/>
          <w:rtl/>
        </w:rPr>
        <w:t>عليهم‌السلام</w:t>
      </w:r>
      <w:r w:rsidRPr="008856D2">
        <w:rPr>
          <w:rtl/>
        </w:rPr>
        <w:t xml:space="preserve"> حبل الله المتين</w:t>
      </w:r>
      <w:r>
        <w:rPr>
          <w:rtl/>
        </w:rPr>
        <w:t xml:space="preserve"> ، </w:t>
      </w:r>
      <w:r w:rsidRPr="008856D2">
        <w:rPr>
          <w:rtl/>
        </w:rPr>
        <w:t>ويحتمل أن يكون المراد عن عهدكم وبيعتكم</w:t>
      </w:r>
      <w:r>
        <w:rPr>
          <w:rtl/>
        </w:rPr>
        <w:t xml:space="preserve"> ، و</w:t>
      </w:r>
      <w:r w:rsidRPr="004A3B67">
        <w:rPr>
          <w:rtl/>
        </w:rPr>
        <w:t>الفشل</w:t>
      </w:r>
      <w:r>
        <w:rPr>
          <w:rtl/>
        </w:rPr>
        <w:t xml:space="preserve"> : </w:t>
      </w:r>
      <w:r w:rsidRPr="008856D2">
        <w:rPr>
          <w:rtl/>
        </w:rPr>
        <w:t>الضعف والجبن والفعل كعلم</w:t>
      </w:r>
      <w:r>
        <w:rPr>
          <w:rtl/>
        </w:rPr>
        <w:t xml:space="preserve"> ، </w:t>
      </w:r>
      <w:r w:rsidRPr="008856D2">
        <w:rPr>
          <w:rtl/>
        </w:rPr>
        <w:t>وفي القاموس</w:t>
      </w:r>
      <w:r>
        <w:rPr>
          <w:rtl/>
        </w:rPr>
        <w:t xml:space="preserve"> : </w:t>
      </w:r>
      <w:r w:rsidRPr="004A3B67">
        <w:rPr>
          <w:rtl/>
        </w:rPr>
        <w:t>الريح</w:t>
      </w:r>
      <w:r w:rsidRPr="008856D2">
        <w:rPr>
          <w:rtl/>
        </w:rPr>
        <w:t xml:space="preserve"> الغلبة </w:t>
      </w:r>
      <w:r w:rsidR="004B304B">
        <w:rPr>
          <w:rtl/>
        </w:rPr>
        <w:t xml:space="preserve">والقوّة </w:t>
      </w:r>
      <w:r w:rsidRPr="008856D2">
        <w:rPr>
          <w:rtl/>
        </w:rPr>
        <w:t>والرحمة والنصرة والدولة</w:t>
      </w:r>
      <w:r>
        <w:rPr>
          <w:rtl/>
        </w:rPr>
        <w:t xml:space="preserve"> ، </w:t>
      </w:r>
      <w:r w:rsidRPr="008856D2">
        <w:rPr>
          <w:rtl/>
        </w:rPr>
        <w:t>وهنا يحتمل الجميع</w:t>
      </w:r>
      <w:r>
        <w:rPr>
          <w:rtl/>
        </w:rPr>
        <w:t xml:space="preserve"> ، </w:t>
      </w:r>
      <w:r w:rsidRPr="008856D2">
        <w:rPr>
          <w:rtl/>
        </w:rPr>
        <w:t>وهو إشارة إلى قوله تعالى</w:t>
      </w:r>
      <w:r>
        <w:rPr>
          <w:rtl/>
        </w:rPr>
        <w:t xml:space="preserve"> : « </w:t>
      </w:r>
      <w:r w:rsidRPr="00571CFD">
        <w:rPr>
          <w:rStyle w:val="libAieChar"/>
          <w:rtl/>
        </w:rPr>
        <w:t xml:space="preserve">أَطِيعُوا اللهَ وَرَسُولَهُ وَلا تَنازَعُوا فَتَفْشَلُوا وَتَذْهَبَ رِيحُكُمْ </w:t>
      </w:r>
      <w:r>
        <w:rPr>
          <w:rtl/>
        </w:rPr>
        <w:t xml:space="preserve">» </w:t>
      </w:r>
      <w:r w:rsidRPr="00183202">
        <w:rPr>
          <w:rStyle w:val="libFootnotenumChar"/>
          <w:rtl/>
        </w:rPr>
        <w:t>(1)</w:t>
      </w:r>
      <w:r w:rsidRPr="008856D2">
        <w:rPr>
          <w:rtl/>
        </w:rPr>
        <w:t xml:space="preserve"> </w:t>
      </w:r>
      <w:r w:rsidR="00B124C6">
        <w:rPr>
          <w:rtl/>
        </w:rPr>
        <w:t xml:space="preserve">قال : </w:t>
      </w:r>
      <w:r w:rsidRPr="008856D2">
        <w:rPr>
          <w:rtl/>
        </w:rPr>
        <w:t>البيضاوي</w:t>
      </w:r>
      <w:r>
        <w:rPr>
          <w:rtl/>
        </w:rPr>
        <w:t xml:space="preserve"> : </w:t>
      </w:r>
      <w:r w:rsidRPr="008856D2">
        <w:rPr>
          <w:rtl/>
        </w:rPr>
        <w:t>لا تنازعوا باختلاف الآراء كما فعلتم ببدر وأحد</w:t>
      </w:r>
      <w:r>
        <w:rPr>
          <w:rtl/>
        </w:rPr>
        <w:t xml:space="preserve"> ، </w:t>
      </w:r>
      <w:r w:rsidRPr="008856D2">
        <w:rPr>
          <w:rtl/>
        </w:rPr>
        <w:t>فتفشلوا جواب النهي</w:t>
      </w:r>
      <w:r>
        <w:rPr>
          <w:rtl/>
        </w:rPr>
        <w:t xml:space="preserve"> ، </w:t>
      </w:r>
      <w:r w:rsidRPr="008856D2">
        <w:rPr>
          <w:rtl/>
        </w:rPr>
        <w:t>والريح مستعار للدولة من حيث إنها في تمشي أمرها ونفاذه شبيهة بها في هبوبه ونفوذه.</w:t>
      </w:r>
    </w:p>
    <w:p w14:paraId="58110DC1" w14:textId="3A68B6FA" w:rsidR="00EE3516" w:rsidRPr="008856D2" w:rsidRDefault="00EE3516" w:rsidP="00571CFD">
      <w:pPr>
        <w:pStyle w:val="libNormal"/>
        <w:rPr>
          <w:rtl/>
        </w:rPr>
      </w:pPr>
      <w:r w:rsidRPr="008856D2">
        <w:rPr>
          <w:rtl/>
        </w:rPr>
        <w:t>وقيل</w:t>
      </w:r>
      <w:r>
        <w:rPr>
          <w:rtl/>
        </w:rPr>
        <w:t xml:space="preserve"> : </w:t>
      </w:r>
      <w:r w:rsidRPr="008856D2">
        <w:rPr>
          <w:rtl/>
        </w:rPr>
        <w:t xml:space="preserve">المراد بها الحقيقة فإن النصرة لا يكون </w:t>
      </w:r>
      <w:r w:rsidR="004A12BC">
        <w:rPr>
          <w:rtl/>
        </w:rPr>
        <w:t xml:space="preserve">إلّا </w:t>
      </w:r>
      <w:r w:rsidRPr="008856D2">
        <w:rPr>
          <w:rtl/>
        </w:rPr>
        <w:t>بريح يبعثها الله</w:t>
      </w:r>
      <w:r>
        <w:rPr>
          <w:rtl/>
        </w:rPr>
        <w:t xml:space="preserve"> ، </w:t>
      </w:r>
      <w:r w:rsidRPr="008856D2">
        <w:rPr>
          <w:rtl/>
        </w:rPr>
        <w:t>وعلى هذا متعلق بالتأسيس قدم عليه لإفادة الحصر</w:t>
      </w:r>
      <w:r>
        <w:rPr>
          <w:rtl/>
        </w:rPr>
        <w:t xml:space="preserve"> ، و</w:t>
      </w:r>
      <w:r w:rsidRPr="004A3B67">
        <w:rPr>
          <w:rtl/>
        </w:rPr>
        <w:t>التأسيس</w:t>
      </w:r>
      <w:r w:rsidRPr="008856D2">
        <w:rPr>
          <w:rtl/>
        </w:rPr>
        <w:t xml:space="preserve"> بناء الأس</w:t>
      </w:r>
      <w:r w:rsidR="000830E8">
        <w:rPr>
          <w:rFonts w:hint="cs"/>
          <w:rtl/>
        </w:rPr>
        <w:t>ّ</w:t>
      </w:r>
      <w:r w:rsidRPr="008856D2">
        <w:rPr>
          <w:rtl/>
        </w:rPr>
        <w:t xml:space="preserve"> وهو أصل البناء</w:t>
      </w:r>
      <w:r>
        <w:rPr>
          <w:rtl/>
        </w:rPr>
        <w:t xml:space="preserve"> ، </w:t>
      </w:r>
      <w:r w:rsidRPr="008856D2">
        <w:rPr>
          <w:rtl/>
        </w:rPr>
        <w:t>والمقصود الحب على التزام الطريقة المذكورة</w:t>
      </w:r>
      <w:r>
        <w:rPr>
          <w:rtl/>
        </w:rPr>
        <w:t xml:space="preserve"> ، </w:t>
      </w:r>
      <w:r w:rsidRPr="008856D2">
        <w:rPr>
          <w:rtl/>
        </w:rPr>
        <w:t xml:space="preserve">والاجتناب </w:t>
      </w:r>
      <w:r w:rsidR="0012207A">
        <w:rPr>
          <w:rtl/>
        </w:rPr>
        <w:t xml:space="preserve">عمّا </w:t>
      </w:r>
      <w:r w:rsidRPr="008856D2">
        <w:rPr>
          <w:rtl/>
        </w:rPr>
        <w:t>يخالفها</w:t>
      </w:r>
      <w:r>
        <w:rPr>
          <w:rtl/>
        </w:rPr>
        <w:t xml:space="preserve"> ، </w:t>
      </w:r>
      <w:r w:rsidRPr="008856D2">
        <w:rPr>
          <w:rtl/>
        </w:rPr>
        <w:t>وجعل بناء دينهم وأعمالهم على التمس</w:t>
      </w:r>
      <w:r w:rsidR="000830E8">
        <w:rPr>
          <w:rFonts w:hint="cs"/>
          <w:rtl/>
        </w:rPr>
        <w:t>ّ</w:t>
      </w:r>
      <w:r w:rsidRPr="008856D2">
        <w:rPr>
          <w:rtl/>
        </w:rPr>
        <w:t xml:space="preserve">ك بحبل طاعتهم </w:t>
      </w:r>
      <w:r w:rsidRPr="00940F9D">
        <w:rPr>
          <w:rStyle w:val="libAlaemChar"/>
          <w:rtl/>
        </w:rPr>
        <w:t>عليهم‌السلام</w:t>
      </w:r>
      <w:r w:rsidRPr="008856D2">
        <w:rPr>
          <w:rtl/>
        </w:rPr>
        <w:t>.</w:t>
      </w:r>
    </w:p>
    <w:p w14:paraId="21499CDA" w14:textId="77777777" w:rsidR="00EE3516" w:rsidRPr="008856D2" w:rsidRDefault="00EE3516" w:rsidP="006F7B8D">
      <w:pPr>
        <w:pStyle w:val="libLine"/>
        <w:rPr>
          <w:rtl/>
        </w:rPr>
      </w:pPr>
      <w:r w:rsidRPr="008856D2">
        <w:rPr>
          <w:rtl/>
        </w:rPr>
        <w:t>__________________</w:t>
      </w:r>
    </w:p>
    <w:p w14:paraId="201314B7" w14:textId="77777777" w:rsidR="00EE3516" w:rsidRPr="008856D2" w:rsidRDefault="00EE3516" w:rsidP="005A0345">
      <w:pPr>
        <w:pStyle w:val="libFootnote0"/>
        <w:rPr>
          <w:rtl/>
          <w:lang w:bidi="fa-IR"/>
        </w:rPr>
      </w:pPr>
      <w:r>
        <w:rPr>
          <w:rtl/>
        </w:rPr>
        <w:t>(</w:t>
      </w:r>
      <w:r w:rsidRPr="008856D2">
        <w:rPr>
          <w:rtl/>
        </w:rPr>
        <w:t>1) سورة الأنفال</w:t>
      </w:r>
      <w:r>
        <w:rPr>
          <w:rtl/>
        </w:rPr>
        <w:t xml:space="preserve"> : </w:t>
      </w:r>
      <w:r w:rsidRPr="008856D2">
        <w:rPr>
          <w:rtl/>
        </w:rPr>
        <w:t>46.</w:t>
      </w:r>
    </w:p>
    <w:p w14:paraId="60C68109" w14:textId="77777777" w:rsidR="002A5FAD" w:rsidRDefault="002A5FAD" w:rsidP="002A5FAD">
      <w:pPr>
        <w:pStyle w:val="libNormal"/>
        <w:rPr>
          <w:rtl/>
        </w:rPr>
      </w:pPr>
      <w:r w:rsidRPr="002A5FAD">
        <w:rPr>
          <w:rStyle w:val="libNormalChar"/>
          <w:rtl/>
        </w:rPr>
        <w:br w:type="page"/>
      </w:r>
    </w:p>
    <w:p w14:paraId="170E68D4" w14:textId="349993C3" w:rsidR="00EE3516" w:rsidRPr="008856D2" w:rsidRDefault="00EE3516" w:rsidP="002A5FAD">
      <w:pPr>
        <w:pStyle w:val="libNormal0"/>
        <w:rPr>
          <w:rtl/>
        </w:rPr>
      </w:pPr>
      <w:r>
        <w:rPr>
          <w:rtl/>
        </w:rPr>
        <w:lastRenderedPageBreak/>
        <w:t>و</w:t>
      </w:r>
      <w:r w:rsidR="000830E8">
        <w:rPr>
          <w:rtl/>
        </w:rPr>
        <w:t xml:space="preserve">على هذا فليكن تأسيس </w:t>
      </w:r>
      <w:r w:rsidR="000830E8">
        <w:rPr>
          <w:rFonts w:hint="cs"/>
          <w:rtl/>
        </w:rPr>
        <w:t>اُ</w:t>
      </w:r>
      <w:r w:rsidRPr="008856D2">
        <w:rPr>
          <w:rtl/>
        </w:rPr>
        <w:t xml:space="preserve">موركم </w:t>
      </w:r>
      <w:r w:rsidR="000830E8">
        <w:rPr>
          <w:rFonts w:hint="cs"/>
          <w:rtl/>
        </w:rPr>
        <w:t xml:space="preserve">، </w:t>
      </w:r>
      <w:r w:rsidRPr="008856D2">
        <w:rPr>
          <w:rtl/>
        </w:rPr>
        <w:t>والزموا هذه الطريقة فإنكم لو عاينتم ما عاين من قد مات منكم ممن خالف ما قد تدعون إليه لبدرتم وخرجتم ولسمعتم ولكن محجوب عنكم ما قد عاينوا و</w:t>
      </w:r>
      <w:r w:rsidR="007D708D">
        <w:rPr>
          <w:rtl/>
        </w:rPr>
        <w:t xml:space="preserve">قريباً </w:t>
      </w:r>
      <w:r w:rsidRPr="008856D2">
        <w:rPr>
          <w:rtl/>
        </w:rPr>
        <w:t>ما يطرح الحجاب</w:t>
      </w:r>
      <w:r>
        <w:rPr>
          <w:rFonts w:hint="cs"/>
          <w:rtl/>
        </w:rPr>
        <w:t>.</w:t>
      </w:r>
      <w:r w:rsidRPr="005145A2">
        <w:rPr>
          <w:rFonts w:hint="cs"/>
          <w:rtl/>
        </w:rPr>
        <w:t xml:space="preserve"> </w:t>
      </w:r>
    </w:p>
    <w:p w14:paraId="1ED85746" w14:textId="5725FEB4"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عبد الرحمن بن </w:t>
      </w:r>
      <w:r w:rsidR="00224336">
        <w:rPr>
          <w:rtl/>
        </w:rPr>
        <w:t xml:space="preserve">حمّاد </w:t>
      </w:r>
      <w:r w:rsidRPr="008856D2">
        <w:rPr>
          <w:rtl/>
        </w:rPr>
        <w:t>وغيره</w:t>
      </w:r>
      <w:r>
        <w:rPr>
          <w:rtl/>
        </w:rPr>
        <w:t xml:space="preserve"> ، </w:t>
      </w:r>
      <w:r w:rsidRPr="008856D2">
        <w:rPr>
          <w:rtl/>
        </w:rPr>
        <w:t xml:space="preserve">عن حنان بن سدير الصيرفي </w:t>
      </w:r>
      <w:r w:rsidR="00B124C6">
        <w:rPr>
          <w:rtl/>
        </w:rPr>
        <w:t xml:space="preserve">قال : </w:t>
      </w:r>
      <w:r w:rsidRPr="008856D2">
        <w:rPr>
          <w:rtl/>
        </w:rPr>
        <w:t xml:space="preserve">سمعت أبا عبد الله </w:t>
      </w:r>
      <w:r w:rsidRPr="00940F9D">
        <w:rPr>
          <w:rStyle w:val="libAlaemChar"/>
          <w:rtl/>
        </w:rPr>
        <w:t>عليه‌السلام</w:t>
      </w:r>
      <w:r w:rsidRPr="008856D2">
        <w:rPr>
          <w:rtl/>
        </w:rPr>
        <w:t xml:space="preserve"> يقول نعيت إلى </w:t>
      </w:r>
      <w:r w:rsidR="004A12BC">
        <w:rPr>
          <w:rtl/>
        </w:rPr>
        <w:t xml:space="preserve">النبيّ </w:t>
      </w:r>
      <w:r w:rsidRPr="00940F9D">
        <w:rPr>
          <w:rStyle w:val="libAlaemChar"/>
          <w:rtl/>
        </w:rPr>
        <w:t>صلى‌الله‌عليه‌وآله</w:t>
      </w:r>
      <w:r w:rsidRPr="008856D2">
        <w:rPr>
          <w:rtl/>
        </w:rPr>
        <w:t xml:space="preserve"> نفسه وهو صحيح ليس به وجع </w:t>
      </w:r>
      <w:r w:rsidR="00B124C6">
        <w:rPr>
          <w:rtl/>
        </w:rPr>
        <w:t xml:space="preserve">قال : </w:t>
      </w:r>
      <w:r w:rsidRPr="008856D2">
        <w:rPr>
          <w:rtl/>
        </w:rPr>
        <w:t>نزل به الر</w:t>
      </w:r>
      <w:r w:rsidR="00FB63EB">
        <w:rPr>
          <w:rFonts w:hint="cs"/>
          <w:rtl/>
        </w:rPr>
        <w:t>ُّ</w:t>
      </w:r>
      <w:r w:rsidRPr="008856D2">
        <w:rPr>
          <w:rtl/>
        </w:rPr>
        <w:t>وح الأمين</w:t>
      </w:r>
      <w:r>
        <w:rPr>
          <w:rtl/>
        </w:rPr>
        <w:t xml:space="preserve"> </w:t>
      </w:r>
      <w:r w:rsidR="00B124C6">
        <w:rPr>
          <w:rtl/>
        </w:rPr>
        <w:t xml:space="preserve">قال : </w:t>
      </w:r>
      <w:r w:rsidRPr="008856D2">
        <w:rPr>
          <w:rtl/>
        </w:rPr>
        <w:t>فنادى</w:t>
      </w:r>
      <w:r w:rsidRPr="00940F9D">
        <w:rPr>
          <w:rStyle w:val="libAlaemChar"/>
          <w:rtl/>
        </w:rPr>
        <w:t xml:space="preserve"> صلى‌الله‌عليه‌وآله‌وسلم </w:t>
      </w:r>
      <w:r w:rsidRPr="008856D2">
        <w:rPr>
          <w:rtl/>
        </w:rPr>
        <w:t>الصلاة جامعة وأ</w:t>
      </w:r>
      <w:r w:rsidR="004102BD">
        <w:rPr>
          <w:rtl/>
        </w:rPr>
        <w:t xml:space="preserve">مرّ </w:t>
      </w:r>
      <w:r w:rsidRPr="008856D2">
        <w:rPr>
          <w:rtl/>
        </w:rPr>
        <w:t>المهاجرين والأنصار بالسلاح واجتمع الناس فص</w:t>
      </w:r>
      <w:r w:rsidR="008A0BC3">
        <w:rPr>
          <w:rtl/>
        </w:rPr>
        <w:t xml:space="preserve">عدّ </w:t>
      </w:r>
      <w:r w:rsidR="004A12BC">
        <w:rPr>
          <w:rtl/>
        </w:rPr>
        <w:t xml:space="preserve">النبيّ </w:t>
      </w:r>
      <w:r w:rsidRPr="00940F9D">
        <w:rPr>
          <w:rStyle w:val="libAlaemChar"/>
          <w:rtl/>
        </w:rPr>
        <w:t>صلى‌الله‌عليه‌وآله</w:t>
      </w:r>
      <w:r w:rsidRPr="008856D2">
        <w:rPr>
          <w:rtl/>
        </w:rPr>
        <w:t xml:space="preserve"> المنبر</w:t>
      </w:r>
    </w:p>
    <w:p w14:paraId="6C98CC21" w14:textId="377ED5C2" w:rsidR="00EE3516" w:rsidRDefault="00201378" w:rsidP="006F7B8D">
      <w:pPr>
        <w:pStyle w:val="libLine"/>
        <w:rPr>
          <w:rtl/>
        </w:rPr>
      </w:pPr>
      <w:r>
        <w:rPr>
          <w:rFonts w:hint="cs"/>
          <w:rtl/>
        </w:rPr>
        <w:t>________________________________________________________</w:t>
      </w:r>
    </w:p>
    <w:p w14:paraId="3CDBF491" w14:textId="402C4847" w:rsidR="00EE3516" w:rsidRPr="008856D2" w:rsidRDefault="00EE3516" w:rsidP="00571CFD">
      <w:pPr>
        <w:pStyle w:val="libNormal"/>
        <w:rPr>
          <w:rtl/>
        </w:rPr>
      </w:pPr>
      <w:r>
        <w:rPr>
          <w:rtl/>
        </w:rPr>
        <w:t xml:space="preserve">« </w:t>
      </w:r>
      <w:r w:rsidRPr="004A3B67">
        <w:rPr>
          <w:rtl/>
        </w:rPr>
        <w:t>ما عاين</w:t>
      </w:r>
      <w:r>
        <w:rPr>
          <w:rtl/>
        </w:rPr>
        <w:t xml:space="preserve"> » </w:t>
      </w:r>
      <w:r w:rsidRPr="008856D2">
        <w:rPr>
          <w:rtl/>
        </w:rPr>
        <w:t>أي من العذاب</w:t>
      </w:r>
      <w:r>
        <w:rPr>
          <w:rtl/>
        </w:rPr>
        <w:t xml:space="preserve"> « </w:t>
      </w:r>
      <w:r w:rsidRPr="004A3B67">
        <w:rPr>
          <w:rtl/>
        </w:rPr>
        <w:t>ما قد تدعون إليه</w:t>
      </w:r>
      <w:r>
        <w:rPr>
          <w:rtl/>
        </w:rPr>
        <w:t xml:space="preserve"> » </w:t>
      </w:r>
      <w:r w:rsidRPr="008856D2">
        <w:rPr>
          <w:rtl/>
        </w:rPr>
        <w:t>من الجهاد مع معاوية وأضرابه</w:t>
      </w:r>
      <w:r>
        <w:rPr>
          <w:rtl/>
        </w:rPr>
        <w:t xml:space="preserve"> ، </w:t>
      </w:r>
      <w:r w:rsidRPr="008856D2">
        <w:rPr>
          <w:rtl/>
        </w:rPr>
        <w:t>والاقتداء ب</w:t>
      </w:r>
      <w:r w:rsidR="005736E8">
        <w:rPr>
          <w:rtl/>
        </w:rPr>
        <w:t xml:space="preserve">أئمّة </w:t>
      </w:r>
      <w:r w:rsidRPr="008856D2">
        <w:rPr>
          <w:rtl/>
        </w:rPr>
        <w:t>ال</w:t>
      </w:r>
      <w:r w:rsidR="00D407B9">
        <w:rPr>
          <w:rtl/>
        </w:rPr>
        <w:t xml:space="preserve">حقَّ </w:t>
      </w:r>
      <w:r w:rsidRPr="008856D2">
        <w:rPr>
          <w:rtl/>
        </w:rPr>
        <w:t>ومتابعتهم</w:t>
      </w:r>
      <w:r>
        <w:rPr>
          <w:rtl/>
        </w:rPr>
        <w:t xml:space="preserve"> « </w:t>
      </w:r>
      <w:r w:rsidRPr="004A3B67">
        <w:rPr>
          <w:rtl/>
        </w:rPr>
        <w:t>لبدرتم</w:t>
      </w:r>
      <w:r>
        <w:rPr>
          <w:rtl/>
        </w:rPr>
        <w:t xml:space="preserve"> » </w:t>
      </w:r>
      <w:r w:rsidRPr="008856D2">
        <w:rPr>
          <w:rtl/>
        </w:rPr>
        <w:t xml:space="preserve">أي أسرعتم وعجلتم إلى </w:t>
      </w:r>
      <w:r w:rsidR="00144150">
        <w:rPr>
          <w:rtl/>
        </w:rPr>
        <w:t xml:space="preserve">الطّاعة </w:t>
      </w:r>
      <w:r>
        <w:rPr>
          <w:rtl/>
        </w:rPr>
        <w:t xml:space="preserve">« </w:t>
      </w:r>
      <w:r w:rsidRPr="004A3B67">
        <w:rPr>
          <w:rtl/>
        </w:rPr>
        <w:t>وخرجتم</w:t>
      </w:r>
      <w:r>
        <w:rPr>
          <w:rtl/>
        </w:rPr>
        <w:t xml:space="preserve"> » </w:t>
      </w:r>
      <w:r w:rsidRPr="008856D2">
        <w:rPr>
          <w:rtl/>
        </w:rPr>
        <w:t>إلى الجهاد</w:t>
      </w:r>
      <w:r>
        <w:rPr>
          <w:rtl/>
        </w:rPr>
        <w:t xml:space="preserve"> « </w:t>
      </w:r>
      <w:r w:rsidRPr="004A3B67">
        <w:rPr>
          <w:rtl/>
        </w:rPr>
        <w:t>وسمعتم</w:t>
      </w:r>
      <w:r>
        <w:rPr>
          <w:rtl/>
        </w:rPr>
        <w:t xml:space="preserve"> » </w:t>
      </w:r>
      <w:r w:rsidRPr="008856D2">
        <w:rPr>
          <w:rtl/>
        </w:rPr>
        <w:t>أي أطعتم أ</w:t>
      </w:r>
      <w:r w:rsidR="004102BD">
        <w:rPr>
          <w:rtl/>
        </w:rPr>
        <w:t xml:space="preserve">مرّ </w:t>
      </w:r>
      <w:r w:rsidRPr="008856D2">
        <w:rPr>
          <w:rtl/>
        </w:rPr>
        <w:t>أمامكم</w:t>
      </w:r>
      <w:r>
        <w:rPr>
          <w:rtl/>
        </w:rPr>
        <w:t xml:space="preserve"> « </w:t>
      </w:r>
      <w:r w:rsidRPr="004A3B67">
        <w:rPr>
          <w:rtl/>
        </w:rPr>
        <w:t>و</w:t>
      </w:r>
      <w:r w:rsidR="007D708D">
        <w:rPr>
          <w:rtl/>
        </w:rPr>
        <w:t xml:space="preserve">قريباً </w:t>
      </w:r>
      <w:r>
        <w:rPr>
          <w:rtl/>
        </w:rPr>
        <w:t xml:space="preserve">» </w:t>
      </w:r>
      <w:r w:rsidRPr="008856D2">
        <w:rPr>
          <w:rtl/>
        </w:rPr>
        <w:t>ظرف زمان</w:t>
      </w:r>
      <w:r>
        <w:rPr>
          <w:rtl/>
        </w:rPr>
        <w:t xml:space="preserve"> ، </w:t>
      </w:r>
      <w:r w:rsidRPr="008856D2">
        <w:rPr>
          <w:rtl/>
        </w:rPr>
        <w:t>وما للإبهام</w:t>
      </w:r>
      <w:r>
        <w:rPr>
          <w:rtl/>
        </w:rPr>
        <w:t xml:space="preserve"> « </w:t>
      </w:r>
      <w:r w:rsidRPr="004A3B67">
        <w:rPr>
          <w:rtl/>
        </w:rPr>
        <w:t>يطرح الحجاب</w:t>
      </w:r>
      <w:r>
        <w:rPr>
          <w:rtl/>
        </w:rPr>
        <w:t xml:space="preserve"> » </w:t>
      </w:r>
      <w:r w:rsidRPr="008856D2">
        <w:rPr>
          <w:rtl/>
        </w:rPr>
        <w:t xml:space="preserve">على بناء المجهول أي </w:t>
      </w:r>
      <w:r w:rsidR="00E60E25">
        <w:rPr>
          <w:rtl/>
        </w:rPr>
        <w:t xml:space="preserve">بعد </w:t>
      </w:r>
      <w:r w:rsidRPr="008856D2">
        <w:rPr>
          <w:rtl/>
        </w:rPr>
        <w:t>الموت.</w:t>
      </w:r>
    </w:p>
    <w:p w14:paraId="5D422BC7" w14:textId="77777777" w:rsidR="00EE3516" w:rsidRPr="008856D2" w:rsidRDefault="00EE3516" w:rsidP="00FB63EB">
      <w:pPr>
        <w:pStyle w:val="libNormal"/>
        <w:rPr>
          <w:rtl/>
          <w:lang w:bidi="fa-IR"/>
        </w:rPr>
      </w:pPr>
      <w:r w:rsidRPr="00A91FBE">
        <w:rPr>
          <w:rStyle w:val="libBold1Char"/>
          <w:rtl/>
        </w:rPr>
        <w:t>الحديث الرابع :</w:t>
      </w:r>
      <w:r>
        <w:rPr>
          <w:rtl/>
        </w:rPr>
        <w:t xml:space="preserve"> </w:t>
      </w:r>
      <w:r w:rsidRPr="008856D2">
        <w:rPr>
          <w:rtl/>
          <w:lang w:bidi="fa-IR"/>
        </w:rPr>
        <w:t>مجهول كالموثق.</w:t>
      </w:r>
    </w:p>
    <w:p w14:paraId="4E96479C" w14:textId="71F3E13F" w:rsidR="00EE3516" w:rsidRPr="008856D2" w:rsidRDefault="00EE3516" w:rsidP="00571CFD">
      <w:pPr>
        <w:pStyle w:val="libNormal"/>
        <w:rPr>
          <w:rtl/>
        </w:rPr>
      </w:pPr>
      <w:r w:rsidRPr="004A3B67">
        <w:rPr>
          <w:rtl/>
        </w:rPr>
        <w:t>ي</w:t>
      </w:r>
      <w:r w:rsidR="00386F93">
        <w:rPr>
          <w:rtl/>
        </w:rPr>
        <w:t xml:space="preserve">قال : </w:t>
      </w:r>
      <w:r w:rsidRPr="004A3B67">
        <w:rPr>
          <w:rtl/>
        </w:rPr>
        <w:t>نعاه لي وإلى</w:t>
      </w:r>
      <w:r w:rsidRPr="008856D2">
        <w:rPr>
          <w:rtl/>
        </w:rPr>
        <w:t xml:space="preserve"> أي أخبرني بموته</w:t>
      </w:r>
      <w:r>
        <w:rPr>
          <w:rtl/>
        </w:rPr>
        <w:t xml:space="preserve"> « </w:t>
      </w:r>
      <w:r w:rsidRPr="004A3B67">
        <w:rPr>
          <w:rtl/>
        </w:rPr>
        <w:t>ونفسه</w:t>
      </w:r>
      <w:r>
        <w:rPr>
          <w:rtl/>
        </w:rPr>
        <w:t xml:space="preserve"> » </w:t>
      </w:r>
      <w:r w:rsidRPr="008856D2">
        <w:rPr>
          <w:rtl/>
        </w:rPr>
        <w:t>نائب الفاعل</w:t>
      </w:r>
      <w:r>
        <w:rPr>
          <w:rtl/>
        </w:rPr>
        <w:t xml:space="preserve"> « </w:t>
      </w:r>
      <w:r w:rsidRPr="004A3B67">
        <w:rPr>
          <w:rtl/>
        </w:rPr>
        <w:t>نزل</w:t>
      </w:r>
      <w:r>
        <w:rPr>
          <w:rtl/>
        </w:rPr>
        <w:t xml:space="preserve"> » </w:t>
      </w:r>
      <w:r w:rsidRPr="008856D2">
        <w:rPr>
          <w:rtl/>
        </w:rPr>
        <w:t>به الضمير لمصدر نعيت</w:t>
      </w:r>
      <w:r>
        <w:rPr>
          <w:rtl/>
        </w:rPr>
        <w:t xml:space="preserve"> ، و</w:t>
      </w:r>
      <w:r w:rsidRPr="004A3B67">
        <w:rPr>
          <w:rtl/>
        </w:rPr>
        <w:t>الروح الأمين</w:t>
      </w:r>
      <w:r w:rsidRPr="008856D2">
        <w:rPr>
          <w:rtl/>
        </w:rPr>
        <w:t xml:space="preserve"> جبرئيل </w:t>
      </w:r>
      <w:r w:rsidRPr="00940F9D">
        <w:rPr>
          <w:rStyle w:val="libAlaemChar"/>
          <w:rtl/>
        </w:rPr>
        <w:t>عليه‌السلام</w:t>
      </w:r>
      <w:r>
        <w:rPr>
          <w:rtl/>
        </w:rPr>
        <w:t xml:space="preserve"> « </w:t>
      </w:r>
      <w:r w:rsidRPr="004A3B67">
        <w:rPr>
          <w:rtl/>
        </w:rPr>
        <w:t>الصلاة جامعة</w:t>
      </w:r>
      <w:r>
        <w:rPr>
          <w:rtl/>
        </w:rPr>
        <w:t xml:space="preserve"> » </w:t>
      </w:r>
      <w:r w:rsidRPr="008856D2">
        <w:rPr>
          <w:rtl/>
        </w:rPr>
        <w:t>الصلاة منصوب بالإغراء أي احضروا الصلاة</w:t>
      </w:r>
      <w:r>
        <w:rPr>
          <w:rtl/>
        </w:rPr>
        <w:t xml:space="preserve"> ، </w:t>
      </w:r>
      <w:r w:rsidRPr="008856D2">
        <w:rPr>
          <w:rtl/>
        </w:rPr>
        <w:t>وجامعة حال</w:t>
      </w:r>
      <w:r>
        <w:rPr>
          <w:rtl/>
        </w:rPr>
        <w:t xml:space="preserve"> ، </w:t>
      </w:r>
      <w:r w:rsidRPr="008856D2">
        <w:rPr>
          <w:rtl/>
        </w:rPr>
        <w:t>أو الصلاة مبتدأ وجامعة خبره</w:t>
      </w:r>
      <w:r>
        <w:rPr>
          <w:rtl/>
        </w:rPr>
        <w:t xml:space="preserve"> ، </w:t>
      </w:r>
      <w:r w:rsidRPr="008856D2">
        <w:rPr>
          <w:rtl/>
        </w:rPr>
        <w:t>أي تجمع الناس لأدائها و</w:t>
      </w:r>
      <w:r w:rsidR="004A12BC">
        <w:rPr>
          <w:rtl/>
        </w:rPr>
        <w:t xml:space="preserve">الأوّل </w:t>
      </w:r>
      <w:r w:rsidRPr="008856D2">
        <w:rPr>
          <w:rtl/>
        </w:rPr>
        <w:t>هو المضبوط</w:t>
      </w:r>
      <w:r>
        <w:rPr>
          <w:rtl/>
        </w:rPr>
        <w:t xml:space="preserve"> ، </w:t>
      </w:r>
      <w:r w:rsidR="00B124C6">
        <w:rPr>
          <w:rtl/>
        </w:rPr>
        <w:t xml:space="preserve">قال : </w:t>
      </w:r>
      <w:r w:rsidRPr="008856D2">
        <w:rPr>
          <w:rtl/>
        </w:rPr>
        <w:t>في المصباح في قول المنادي</w:t>
      </w:r>
      <w:r>
        <w:rPr>
          <w:rtl/>
        </w:rPr>
        <w:t xml:space="preserve"> : </w:t>
      </w:r>
      <w:r w:rsidRPr="008856D2">
        <w:rPr>
          <w:rtl/>
        </w:rPr>
        <w:t xml:space="preserve">الصلاة جامعة حال من الصلاة والمعنى عليكم الصلاة في حالكونها جامعة </w:t>
      </w:r>
      <w:r w:rsidR="00585A7E">
        <w:rPr>
          <w:rtl/>
        </w:rPr>
        <w:t xml:space="preserve">لكلّ </w:t>
      </w:r>
      <w:r w:rsidRPr="008856D2">
        <w:rPr>
          <w:rtl/>
        </w:rPr>
        <w:t>الناس</w:t>
      </w:r>
      <w:r>
        <w:rPr>
          <w:rtl/>
        </w:rPr>
        <w:t xml:space="preserve"> ، </w:t>
      </w:r>
      <w:r w:rsidRPr="008856D2">
        <w:rPr>
          <w:rtl/>
        </w:rPr>
        <w:t>وهذا كما قيل للمس</w:t>
      </w:r>
      <w:r w:rsidR="00161583">
        <w:rPr>
          <w:rtl/>
        </w:rPr>
        <w:t xml:space="preserve">جدّ </w:t>
      </w:r>
      <w:r w:rsidR="0012207A">
        <w:rPr>
          <w:rtl/>
        </w:rPr>
        <w:t xml:space="preserve">الّذي </w:t>
      </w:r>
      <w:r w:rsidRPr="008856D2">
        <w:rPr>
          <w:rtl/>
        </w:rPr>
        <w:t>ت</w:t>
      </w:r>
      <w:r w:rsidR="001B6ED5">
        <w:rPr>
          <w:rtl/>
        </w:rPr>
        <w:t xml:space="preserve">صلّى </w:t>
      </w:r>
      <w:r w:rsidRPr="008856D2">
        <w:rPr>
          <w:rtl/>
        </w:rPr>
        <w:t>فيه الجمعة</w:t>
      </w:r>
      <w:r>
        <w:rPr>
          <w:rtl/>
        </w:rPr>
        <w:t xml:space="preserve"> : </w:t>
      </w:r>
      <w:r w:rsidRPr="008856D2">
        <w:rPr>
          <w:rtl/>
        </w:rPr>
        <w:t>الجامع</w:t>
      </w:r>
      <w:r>
        <w:rPr>
          <w:rtl/>
        </w:rPr>
        <w:t xml:space="preserve"> ، </w:t>
      </w:r>
      <w:r w:rsidR="004A12BC">
        <w:rPr>
          <w:rtl/>
        </w:rPr>
        <w:t>ل</w:t>
      </w:r>
      <w:r w:rsidR="00161583">
        <w:rPr>
          <w:rtl/>
        </w:rPr>
        <w:t xml:space="preserve">انّه </w:t>
      </w:r>
      <w:r w:rsidRPr="008856D2">
        <w:rPr>
          <w:rtl/>
        </w:rPr>
        <w:t>يجمع الناس</w:t>
      </w:r>
      <w:r>
        <w:rPr>
          <w:rtl/>
        </w:rPr>
        <w:t xml:space="preserve"> ، </w:t>
      </w:r>
      <w:r w:rsidRPr="008856D2">
        <w:rPr>
          <w:rtl/>
        </w:rPr>
        <w:t>انتهى.</w:t>
      </w:r>
    </w:p>
    <w:p w14:paraId="76460F19" w14:textId="06791A75" w:rsidR="00EE3516" w:rsidRPr="008856D2" w:rsidRDefault="00EE3516" w:rsidP="00571CFD">
      <w:pPr>
        <w:pStyle w:val="libNormal"/>
        <w:rPr>
          <w:rtl/>
        </w:rPr>
      </w:pPr>
      <w:r w:rsidRPr="008856D2">
        <w:rPr>
          <w:rtl/>
        </w:rPr>
        <w:t xml:space="preserve">وهذا وضع لنداء الصلاة </w:t>
      </w:r>
      <w:r w:rsidR="00A36E9D">
        <w:rPr>
          <w:rtl/>
        </w:rPr>
        <w:t xml:space="preserve">ثمَّ </w:t>
      </w:r>
      <w:r w:rsidRPr="008856D2">
        <w:rPr>
          <w:rtl/>
        </w:rPr>
        <w:t xml:space="preserve">استعمل </w:t>
      </w:r>
      <w:r w:rsidR="00585A7E">
        <w:rPr>
          <w:rtl/>
        </w:rPr>
        <w:t xml:space="preserve">لكلّ </w:t>
      </w:r>
      <w:r w:rsidRPr="008856D2">
        <w:rPr>
          <w:rtl/>
        </w:rPr>
        <w:t>أ</w:t>
      </w:r>
      <w:r w:rsidR="004102BD">
        <w:rPr>
          <w:rtl/>
        </w:rPr>
        <w:t xml:space="preserve">مرّ </w:t>
      </w:r>
      <w:r w:rsidRPr="008856D2">
        <w:rPr>
          <w:rtl/>
        </w:rPr>
        <w:t>يراد الاجتماع له</w:t>
      </w:r>
      <w:r>
        <w:rPr>
          <w:rtl/>
        </w:rPr>
        <w:t xml:space="preserve"> ، </w:t>
      </w:r>
      <w:r w:rsidRPr="008856D2">
        <w:rPr>
          <w:rtl/>
        </w:rPr>
        <w:t>و</w:t>
      </w:r>
      <w:r w:rsidR="003B1FF1">
        <w:rPr>
          <w:rtl/>
        </w:rPr>
        <w:t xml:space="preserve">الظّاهر </w:t>
      </w:r>
      <w:r w:rsidRPr="008856D2">
        <w:rPr>
          <w:rtl/>
        </w:rPr>
        <w:t xml:space="preserve">أن الخطبة كانت طويلة مشتملة على ذكر فضائل أهل بيته وتعيين الإمام منهم </w:t>
      </w:r>
      <w:r w:rsidRPr="00940F9D">
        <w:rPr>
          <w:rStyle w:val="libAlaemChar"/>
          <w:rtl/>
        </w:rPr>
        <w:t>عليهم‌السلام</w:t>
      </w:r>
      <w:r w:rsidRPr="008856D2">
        <w:rPr>
          <w:rtl/>
        </w:rPr>
        <w:t xml:space="preserve"> كما يظهر من أخبار أخر و</w:t>
      </w:r>
      <w:r w:rsidR="00EF7FC8">
        <w:rPr>
          <w:rtl/>
        </w:rPr>
        <w:t xml:space="preserve">لـمّا </w:t>
      </w:r>
      <w:r w:rsidRPr="008856D2">
        <w:rPr>
          <w:rtl/>
        </w:rPr>
        <w:t xml:space="preserve">كان ذلك مظنة لإثارة الفتنة من المنافقين </w:t>
      </w:r>
      <w:r w:rsidR="004431BD">
        <w:rPr>
          <w:rtl/>
        </w:rPr>
        <w:t xml:space="preserve">الّذين </w:t>
      </w:r>
      <w:r w:rsidRPr="008856D2">
        <w:rPr>
          <w:rtl/>
        </w:rPr>
        <w:t>لم يرضوا بذلك</w:t>
      </w:r>
      <w:r>
        <w:rPr>
          <w:rtl/>
        </w:rPr>
        <w:t xml:space="preserve"> ، </w:t>
      </w:r>
      <w:r w:rsidRPr="008856D2">
        <w:rPr>
          <w:rtl/>
        </w:rPr>
        <w:t xml:space="preserve">وتعاقدوا على أن لا يردوا </w:t>
      </w:r>
      <w:r w:rsidR="00E11E7D">
        <w:rPr>
          <w:rtl/>
        </w:rPr>
        <w:t xml:space="preserve">الأمر </w:t>
      </w:r>
      <w:r w:rsidRPr="008856D2">
        <w:rPr>
          <w:rtl/>
        </w:rPr>
        <w:t>إلى أهل بيته كما ورد في الأخبار أ</w:t>
      </w:r>
      <w:r w:rsidR="004102BD">
        <w:rPr>
          <w:rtl/>
        </w:rPr>
        <w:t xml:space="preserve">مرّ </w:t>
      </w:r>
      <w:r w:rsidRPr="008856D2">
        <w:rPr>
          <w:rtl/>
        </w:rPr>
        <w:t xml:space="preserve">الأنصار بأخذ السلاح دفعا لذلك أو أن النعي </w:t>
      </w:r>
      <w:r w:rsidR="00EF7FC8">
        <w:rPr>
          <w:rtl/>
        </w:rPr>
        <w:t xml:space="preserve">لـمّا </w:t>
      </w:r>
      <w:r w:rsidRPr="008856D2">
        <w:rPr>
          <w:rtl/>
        </w:rPr>
        <w:t>كان مظنة لذلك أمرهم بذلك</w:t>
      </w:r>
      <w:r>
        <w:rPr>
          <w:rtl/>
        </w:rPr>
        <w:t xml:space="preserve"> ، </w:t>
      </w:r>
    </w:p>
    <w:p w14:paraId="544622FF" w14:textId="77777777" w:rsidR="002A5FAD" w:rsidRDefault="002A5FAD" w:rsidP="002A5FAD">
      <w:pPr>
        <w:pStyle w:val="libNormal"/>
        <w:rPr>
          <w:rtl/>
        </w:rPr>
      </w:pPr>
      <w:r w:rsidRPr="002A5FAD">
        <w:rPr>
          <w:rStyle w:val="libNormalChar"/>
          <w:rtl/>
        </w:rPr>
        <w:br w:type="page"/>
      </w:r>
    </w:p>
    <w:p w14:paraId="78BE33B4" w14:textId="6898DEF1" w:rsidR="00EE3516" w:rsidRPr="008856D2" w:rsidRDefault="00EE3516" w:rsidP="002A5FAD">
      <w:pPr>
        <w:pStyle w:val="libNormal0"/>
        <w:rPr>
          <w:rtl/>
        </w:rPr>
      </w:pPr>
      <w:r w:rsidRPr="008856D2">
        <w:rPr>
          <w:rtl/>
        </w:rPr>
        <w:lastRenderedPageBreak/>
        <w:t xml:space="preserve">فنعى إليهم نفسه </w:t>
      </w:r>
      <w:r w:rsidR="00A36E9D">
        <w:rPr>
          <w:rtl/>
        </w:rPr>
        <w:t xml:space="preserve">ثمَّ </w:t>
      </w:r>
      <w:r w:rsidR="00B124C6">
        <w:rPr>
          <w:rtl/>
        </w:rPr>
        <w:t>قال :</w:t>
      </w:r>
      <w:r w:rsidR="00FB63EB" w:rsidRPr="00FB63EB">
        <w:rPr>
          <w:rtl/>
        </w:rPr>
        <w:t xml:space="preserve"> </w:t>
      </w:r>
      <w:r w:rsidR="00FB63EB">
        <w:rPr>
          <w:rtl/>
        </w:rPr>
        <w:t>«</w:t>
      </w:r>
      <w:r w:rsidR="00B124C6">
        <w:rPr>
          <w:rtl/>
        </w:rPr>
        <w:t xml:space="preserve"> </w:t>
      </w:r>
      <w:r w:rsidRPr="008856D2">
        <w:rPr>
          <w:rtl/>
        </w:rPr>
        <w:t>أذكر الله الوالي من بعدي على أم</w:t>
      </w:r>
      <w:r w:rsidR="00FB63EB">
        <w:rPr>
          <w:rFonts w:hint="cs"/>
          <w:rtl/>
        </w:rPr>
        <w:t>ّ</w:t>
      </w:r>
      <w:r w:rsidRPr="008856D2">
        <w:rPr>
          <w:rtl/>
        </w:rPr>
        <w:t xml:space="preserve">تي </w:t>
      </w:r>
      <w:r w:rsidR="00FB63EB">
        <w:rPr>
          <w:rFonts w:hint="cs"/>
          <w:rtl/>
        </w:rPr>
        <w:t xml:space="preserve">، </w:t>
      </w:r>
      <w:r w:rsidR="004A12BC">
        <w:rPr>
          <w:rtl/>
        </w:rPr>
        <w:t xml:space="preserve">إلّا </w:t>
      </w:r>
      <w:r w:rsidRPr="008856D2">
        <w:rPr>
          <w:rtl/>
        </w:rPr>
        <w:t>يرحم على جماعة المسلمين فأ</w:t>
      </w:r>
      <w:r w:rsidR="00161583">
        <w:rPr>
          <w:rtl/>
        </w:rPr>
        <w:t xml:space="preserve">جلّ </w:t>
      </w:r>
      <w:r w:rsidRPr="008856D2">
        <w:rPr>
          <w:rtl/>
        </w:rPr>
        <w:t>كبيرهم</w:t>
      </w:r>
      <w:r w:rsidR="00FB63EB">
        <w:rPr>
          <w:rFonts w:hint="cs"/>
          <w:rtl/>
        </w:rPr>
        <w:t xml:space="preserve"> ،</w:t>
      </w:r>
      <w:r w:rsidRPr="008856D2">
        <w:rPr>
          <w:rtl/>
        </w:rPr>
        <w:t xml:space="preserve"> ورحم ضعيفهم </w:t>
      </w:r>
      <w:r w:rsidR="00FB63EB">
        <w:rPr>
          <w:rFonts w:hint="cs"/>
          <w:rtl/>
        </w:rPr>
        <w:t xml:space="preserve">، </w:t>
      </w:r>
      <w:r w:rsidRPr="008856D2">
        <w:rPr>
          <w:rtl/>
        </w:rPr>
        <w:t>ووق</w:t>
      </w:r>
      <w:r w:rsidR="00FB63EB">
        <w:rPr>
          <w:rFonts w:hint="cs"/>
          <w:rtl/>
        </w:rPr>
        <w:t>ّ</w:t>
      </w:r>
      <w:r w:rsidRPr="008856D2">
        <w:rPr>
          <w:rtl/>
        </w:rPr>
        <w:t xml:space="preserve">ر عالمهم </w:t>
      </w:r>
      <w:r w:rsidR="00FB63EB">
        <w:rPr>
          <w:rFonts w:hint="cs"/>
          <w:rtl/>
        </w:rPr>
        <w:t xml:space="preserve">، </w:t>
      </w:r>
      <w:r w:rsidRPr="008856D2">
        <w:rPr>
          <w:rtl/>
        </w:rPr>
        <w:t>ولم يضر</w:t>
      </w:r>
      <w:r w:rsidR="00FB63EB">
        <w:rPr>
          <w:rFonts w:hint="cs"/>
          <w:rtl/>
        </w:rPr>
        <w:t>َّ</w:t>
      </w:r>
      <w:r w:rsidRPr="008856D2">
        <w:rPr>
          <w:rtl/>
        </w:rPr>
        <w:t xml:space="preserve"> بهم فيذل</w:t>
      </w:r>
      <w:r w:rsidR="00FB63EB">
        <w:rPr>
          <w:rFonts w:hint="cs"/>
          <w:rtl/>
        </w:rPr>
        <w:t>ّ</w:t>
      </w:r>
      <w:r w:rsidRPr="008856D2">
        <w:rPr>
          <w:rtl/>
        </w:rPr>
        <w:t>هم</w:t>
      </w:r>
      <w:r w:rsidR="00FB63EB">
        <w:rPr>
          <w:rFonts w:hint="cs"/>
          <w:rtl/>
        </w:rPr>
        <w:t>،</w:t>
      </w:r>
    </w:p>
    <w:p w14:paraId="33D289E3" w14:textId="54B31CC4" w:rsidR="00EE3516" w:rsidRPr="00324B78" w:rsidRDefault="00201378" w:rsidP="006F7B8D">
      <w:pPr>
        <w:pStyle w:val="libLine"/>
        <w:rPr>
          <w:rtl/>
        </w:rPr>
      </w:pPr>
      <w:r>
        <w:rPr>
          <w:rFonts w:hint="cs"/>
          <w:rtl/>
        </w:rPr>
        <w:t>________________________________________________________</w:t>
      </w:r>
    </w:p>
    <w:p w14:paraId="2F0088EE" w14:textId="01AA6B04" w:rsidR="00EE3516" w:rsidRDefault="00EE3516" w:rsidP="0082023E">
      <w:pPr>
        <w:pStyle w:val="libNormal0"/>
        <w:rPr>
          <w:rtl/>
        </w:rPr>
      </w:pPr>
      <w:r w:rsidRPr="008856D2">
        <w:rPr>
          <w:rtl/>
        </w:rPr>
        <w:t>والمنبر من النبر بمعنى الرفع</w:t>
      </w:r>
      <w:r>
        <w:rPr>
          <w:rtl/>
        </w:rPr>
        <w:t xml:space="preserve"> « </w:t>
      </w:r>
      <w:r w:rsidRPr="004A3B67">
        <w:rPr>
          <w:rtl/>
        </w:rPr>
        <w:t>أذك</w:t>
      </w:r>
      <w:r w:rsidR="00FB63EB">
        <w:rPr>
          <w:rFonts w:hint="cs"/>
          <w:rtl/>
        </w:rPr>
        <w:t>ّ</w:t>
      </w:r>
      <w:r w:rsidRPr="004A3B67">
        <w:rPr>
          <w:rtl/>
        </w:rPr>
        <w:t>ر الله</w:t>
      </w:r>
      <w:r>
        <w:rPr>
          <w:rtl/>
        </w:rPr>
        <w:t xml:space="preserve"> » </w:t>
      </w:r>
      <w:r w:rsidRPr="008856D2">
        <w:rPr>
          <w:rtl/>
        </w:rPr>
        <w:t>من التذكير</w:t>
      </w:r>
      <w:r>
        <w:rPr>
          <w:rtl/>
        </w:rPr>
        <w:t xml:space="preserve"> ، </w:t>
      </w:r>
      <w:r w:rsidRPr="008856D2">
        <w:rPr>
          <w:rtl/>
        </w:rPr>
        <w:t>والاسمان مفعولان والتذكير للإنذار والتحذير وتذكير عقاب الله وكان المراد بالوالي هنا أعم من العادل والجائر.</w:t>
      </w:r>
    </w:p>
    <w:p w14:paraId="4291E688" w14:textId="5DE83B5F" w:rsidR="00EE3516" w:rsidRPr="008856D2" w:rsidRDefault="00EE3516" w:rsidP="00571CFD">
      <w:pPr>
        <w:pStyle w:val="libNormal"/>
        <w:rPr>
          <w:rtl/>
        </w:rPr>
      </w:pPr>
      <w:r>
        <w:rPr>
          <w:rtl/>
        </w:rPr>
        <w:t xml:space="preserve">« </w:t>
      </w:r>
      <w:r w:rsidR="004A12BC">
        <w:rPr>
          <w:rtl/>
        </w:rPr>
        <w:t xml:space="preserve">إلّا </w:t>
      </w:r>
      <w:r w:rsidRPr="004A3B67">
        <w:rPr>
          <w:rtl/>
        </w:rPr>
        <w:t>يرحم</w:t>
      </w:r>
      <w:r>
        <w:rPr>
          <w:rtl/>
        </w:rPr>
        <w:t xml:space="preserve"> » </w:t>
      </w:r>
      <w:r w:rsidRPr="008856D2">
        <w:rPr>
          <w:rtl/>
        </w:rPr>
        <w:t>هذا يحتمل وجوها</w:t>
      </w:r>
      <w:r>
        <w:rPr>
          <w:rtl/>
        </w:rPr>
        <w:t xml:space="preserve"> : </w:t>
      </w:r>
    </w:p>
    <w:p w14:paraId="7245C19A" w14:textId="6CDB153E"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أن</w:t>
      </w:r>
      <w:r w:rsidR="00FB63EB">
        <w:rPr>
          <w:rFonts w:hint="cs"/>
          <w:rtl/>
        </w:rPr>
        <w:t>ّ</w:t>
      </w:r>
      <w:r w:rsidR="00EE3516" w:rsidRPr="008856D2">
        <w:rPr>
          <w:rtl/>
        </w:rPr>
        <w:t xml:space="preserve"> يكون بالفتح حرف تحضيض</w:t>
      </w:r>
      <w:r w:rsidR="00EE3516">
        <w:rPr>
          <w:rtl/>
        </w:rPr>
        <w:t xml:space="preserve"> ، </w:t>
      </w:r>
      <w:r w:rsidR="00EE3516" w:rsidRPr="008856D2">
        <w:rPr>
          <w:rtl/>
        </w:rPr>
        <w:t xml:space="preserve">وفي أكثر النسخ بالياء على بناء </w:t>
      </w:r>
      <w:r w:rsidR="00EF7FC8">
        <w:rPr>
          <w:rtl/>
        </w:rPr>
        <w:t xml:space="preserve">المجرّد </w:t>
      </w:r>
      <w:r w:rsidR="00EE3516">
        <w:rPr>
          <w:rtl/>
        </w:rPr>
        <w:t xml:space="preserve">، </w:t>
      </w:r>
      <w:r w:rsidR="00EE3516" w:rsidRPr="008856D2">
        <w:rPr>
          <w:rtl/>
        </w:rPr>
        <w:t>وفي بعضها بالتاء على بناء التفع</w:t>
      </w:r>
      <w:r w:rsidR="00FB63EB">
        <w:rPr>
          <w:rFonts w:hint="cs"/>
          <w:rtl/>
        </w:rPr>
        <w:t>ّ</w:t>
      </w:r>
      <w:r w:rsidR="00EE3516" w:rsidRPr="008856D2">
        <w:rPr>
          <w:rtl/>
        </w:rPr>
        <w:t xml:space="preserve">ل فالتحضيض للتوبيخ كما </w:t>
      </w:r>
      <w:r w:rsidR="00B124C6">
        <w:rPr>
          <w:rtl/>
        </w:rPr>
        <w:t xml:space="preserve">قال : </w:t>
      </w:r>
      <w:r w:rsidR="00EE3516" w:rsidRPr="008856D2">
        <w:rPr>
          <w:rtl/>
        </w:rPr>
        <w:t xml:space="preserve">الرضي </w:t>
      </w:r>
      <w:r w:rsidR="00EE3516">
        <w:rPr>
          <w:rtl/>
        </w:rPr>
        <w:t xml:space="preserve">(ره) : </w:t>
      </w:r>
      <w:r w:rsidR="00EE3516" w:rsidRPr="008856D2">
        <w:rPr>
          <w:rtl/>
        </w:rPr>
        <w:t>كلمة التحضيض إذا دخلت على الماضي كانت للتوبيخ واللوم على ترك الفعل</w:t>
      </w:r>
      <w:r w:rsidR="00EE3516">
        <w:rPr>
          <w:rtl/>
        </w:rPr>
        <w:t xml:space="preserve"> ، </w:t>
      </w:r>
      <w:r w:rsidR="00EE3516" w:rsidRPr="008856D2">
        <w:rPr>
          <w:rtl/>
        </w:rPr>
        <w:t>قيل</w:t>
      </w:r>
      <w:r w:rsidR="00EE3516">
        <w:rPr>
          <w:rtl/>
        </w:rPr>
        <w:t xml:space="preserve"> : </w:t>
      </w:r>
      <w:r w:rsidR="00EE3516" w:rsidRPr="008856D2">
        <w:rPr>
          <w:rtl/>
        </w:rPr>
        <w:t>وهذا م</w:t>
      </w:r>
      <w:r w:rsidR="009A66E4">
        <w:rPr>
          <w:rtl/>
        </w:rPr>
        <w:t xml:space="preserve">بنيّ </w:t>
      </w:r>
      <w:r w:rsidR="00EE3516" w:rsidRPr="008856D2">
        <w:rPr>
          <w:rtl/>
        </w:rPr>
        <w:t xml:space="preserve">على </w:t>
      </w:r>
      <w:r w:rsidR="00161583">
        <w:rPr>
          <w:rtl/>
        </w:rPr>
        <w:t xml:space="preserve">انّه </w:t>
      </w:r>
      <w:r w:rsidR="00EE3516" w:rsidRPr="00940F9D">
        <w:rPr>
          <w:rStyle w:val="libAlaemChar"/>
          <w:rtl/>
        </w:rPr>
        <w:t>صلى‌الله‌عليه‌وآله‌وسلم</w:t>
      </w:r>
      <w:r w:rsidR="00EE3516" w:rsidRPr="008856D2">
        <w:rPr>
          <w:rtl/>
        </w:rPr>
        <w:t xml:space="preserve"> جعل كلامه هذا حكاية </w:t>
      </w:r>
      <w:r w:rsidR="00EF7FC8">
        <w:rPr>
          <w:rtl/>
        </w:rPr>
        <w:t xml:space="preserve">لـمّا </w:t>
      </w:r>
      <w:r w:rsidR="00EE3516" w:rsidRPr="008856D2">
        <w:rPr>
          <w:rtl/>
        </w:rPr>
        <w:t xml:space="preserve">يقع في المستقبل من قبح أعمال الوالي وتوبيخه للوالي </w:t>
      </w:r>
      <w:r w:rsidR="00E60E25">
        <w:rPr>
          <w:rtl/>
        </w:rPr>
        <w:t xml:space="preserve">بعد </w:t>
      </w:r>
      <w:r w:rsidR="00EE3516" w:rsidRPr="008856D2">
        <w:rPr>
          <w:rtl/>
        </w:rPr>
        <w:t>تلك الأعمال</w:t>
      </w:r>
      <w:r w:rsidR="00EE3516">
        <w:rPr>
          <w:rtl/>
        </w:rPr>
        <w:t xml:space="preserve"> ، </w:t>
      </w:r>
      <w:r w:rsidR="00EE3516" w:rsidRPr="008856D2">
        <w:rPr>
          <w:rtl/>
        </w:rPr>
        <w:t>والتعبير عن المستقبل بالماضي لتحقق الوقوع شائع.</w:t>
      </w:r>
    </w:p>
    <w:p w14:paraId="792114BF" w14:textId="6C8F670F" w:rsidR="00EE3516" w:rsidRPr="008856D2" w:rsidRDefault="00EE3516" w:rsidP="00571CFD">
      <w:pPr>
        <w:pStyle w:val="libNormal"/>
        <w:rPr>
          <w:rtl/>
        </w:rPr>
      </w:pPr>
      <w:r w:rsidRPr="008856D2">
        <w:rPr>
          <w:rtl/>
        </w:rPr>
        <w:t>و</w:t>
      </w:r>
      <w:r w:rsidR="00FF147D">
        <w:rPr>
          <w:rtl/>
        </w:rPr>
        <w:t xml:space="preserve">الثاني </w:t>
      </w:r>
      <w:r>
        <w:rPr>
          <w:rtl/>
        </w:rPr>
        <w:t xml:space="preserve">: </w:t>
      </w:r>
      <w:r w:rsidRPr="008856D2">
        <w:rPr>
          <w:rtl/>
        </w:rPr>
        <w:t>أن يكون أن لا مركبا من أن الناصبة ولا النافية</w:t>
      </w:r>
      <w:r>
        <w:rPr>
          <w:rtl/>
        </w:rPr>
        <w:t xml:space="preserve"> ، </w:t>
      </w:r>
      <w:r w:rsidRPr="008856D2">
        <w:rPr>
          <w:rtl/>
        </w:rPr>
        <w:t>ويكون تقدير الكلام أذكره الله في أن لا يرحم أي في عدم الرحم.</w:t>
      </w:r>
    </w:p>
    <w:p w14:paraId="0525E17F" w14:textId="5AFBB854" w:rsidR="00EE3516" w:rsidRPr="008856D2" w:rsidRDefault="00EE3516" w:rsidP="00571CFD">
      <w:pPr>
        <w:pStyle w:val="libNormal"/>
        <w:rPr>
          <w:rtl/>
        </w:rPr>
      </w:pPr>
      <w:r w:rsidRPr="008856D2">
        <w:rPr>
          <w:rtl/>
        </w:rPr>
        <w:t>الثالث</w:t>
      </w:r>
      <w:r>
        <w:rPr>
          <w:rtl/>
        </w:rPr>
        <w:t xml:space="preserve"> : </w:t>
      </w:r>
      <w:r w:rsidRPr="008856D2">
        <w:rPr>
          <w:rtl/>
        </w:rPr>
        <w:t>أن يكون بالك</w:t>
      </w:r>
      <w:r w:rsidR="00FA108B">
        <w:rPr>
          <w:rtl/>
        </w:rPr>
        <w:t xml:space="preserve">سرّ </w:t>
      </w:r>
      <w:r w:rsidRPr="008856D2">
        <w:rPr>
          <w:rtl/>
        </w:rPr>
        <w:t xml:space="preserve">كلمة استثناء أي اذكرهم في جميع الأحوال </w:t>
      </w:r>
      <w:r w:rsidR="004A12BC">
        <w:rPr>
          <w:rtl/>
        </w:rPr>
        <w:t xml:space="preserve">إلّا </w:t>
      </w:r>
      <w:r w:rsidRPr="008856D2">
        <w:rPr>
          <w:rtl/>
        </w:rPr>
        <w:t xml:space="preserve">حال الرحم كقولهم أسألك </w:t>
      </w:r>
      <w:r w:rsidR="004A12BC">
        <w:rPr>
          <w:rtl/>
        </w:rPr>
        <w:t xml:space="preserve">إلّا </w:t>
      </w:r>
      <w:r w:rsidRPr="008856D2">
        <w:rPr>
          <w:rtl/>
        </w:rPr>
        <w:t>فعلت كذا</w:t>
      </w:r>
      <w:r>
        <w:rPr>
          <w:rtl/>
        </w:rPr>
        <w:t xml:space="preserve"> ، </w:t>
      </w:r>
      <w:r w:rsidRPr="008856D2">
        <w:rPr>
          <w:rtl/>
        </w:rPr>
        <w:t>وقيل</w:t>
      </w:r>
      <w:r>
        <w:rPr>
          <w:rtl/>
        </w:rPr>
        <w:t xml:space="preserve"> : </w:t>
      </w:r>
      <w:r w:rsidRPr="008856D2">
        <w:rPr>
          <w:rtl/>
        </w:rPr>
        <w:t>هو بتقدير لا أسأله</w:t>
      </w:r>
      <w:r>
        <w:rPr>
          <w:rtl/>
        </w:rPr>
        <w:t xml:space="preserve"> ، </w:t>
      </w:r>
      <w:r w:rsidRPr="008856D2">
        <w:rPr>
          <w:rtl/>
        </w:rPr>
        <w:t>نحو قول ابن عباس حين دخل مجلسا</w:t>
      </w:r>
      <w:r w:rsidR="00FB63EB">
        <w:rPr>
          <w:rFonts w:hint="cs"/>
          <w:rtl/>
        </w:rPr>
        <w:t>ً</w:t>
      </w:r>
      <w:r w:rsidRPr="008856D2">
        <w:rPr>
          <w:rtl/>
        </w:rPr>
        <w:t xml:space="preserve"> للأنصار وقاموا له بالنصر والإيواء</w:t>
      </w:r>
      <w:r>
        <w:rPr>
          <w:rtl/>
        </w:rPr>
        <w:t xml:space="preserve"> : </w:t>
      </w:r>
      <w:r w:rsidR="004A12BC">
        <w:rPr>
          <w:rtl/>
        </w:rPr>
        <w:t xml:space="preserve">إلّا </w:t>
      </w:r>
      <w:r w:rsidRPr="008856D2">
        <w:rPr>
          <w:rtl/>
        </w:rPr>
        <w:t>جلستم.</w:t>
      </w:r>
    </w:p>
    <w:p w14:paraId="19486D3A" w14:textId="0F8C3B29" w:rsidR="00EE3516" w:rsidRDefault="00EE3516" w:rsidP="00571CFD">
      <w:pPr>
        <w:pStyle w:val="libNormal"/>
        <w:rPr>
          <w:rtl/>
        </w:rPr>
      </w:pPr>
      <w:r w:rsidRPr="008856D2">
        <w:rPr>
          <w:rtl/>
        </w:rPr>
        <w:t>الرابع</w:t>
      </w:r>
      <w:r>
        <w:rPr>
          <w:rtl/>
        </w:rPr>
        <w:t xml:space="preserve"> : </w:t>
      </w:r>
      <w:r w:rsidRPr="008856D2">
        <w:rPr>
          <w:rtl/>
        </w:rPr>
        <w:t>أن تكون أن شرطية والفعل مجزوما</w:t>
      </w:r>
      <w:r w:rsidR="008C6E5E">
        <w:rPr>
          <w:rFonts w:hint="cs"/>
          <w:rtl/>
        </w:rPr>
        <w:t>ً</w:t>
      </w:r>
      <w:r w:rsidRPr="008856D2">
        <w:rPr>
          <w:rtl/>
        </w:rPr>
        <w:t>.</w:t>
      </w:r>
    </w:p>
    <w:p w14:paraId="0A93045E" w14:textId="327A7696" w:rsidR="00EE3516" w:rsidRPr="008856D2" w:rsidRDefault="00EE3516" w:rsidP="00571CFD">
      <w:pPr>
        <w:pStyle w:val="libNormal"/>
        <w:rPr>
          <w:rtl/>
        </w:rPr>
      </w:pPr>
      <w:r>
        <w:rPr>
          <w:rtl/>
        </w:rPr>
        <w:t xml:space="preserve">« </w:t>
      </w:r>
      <w:r w:rsidRPr="004A3B67">
        <w:rPr>
          <w:rtl/>
        </w:rPr>
        <w:t>فأ</w:t>
      </w:r>
      <w:r w:rsidR="00161583">
        <w:rPr>
          <w:rtl/>
        </w:rPr>
        <w:t xml:space="preserve">جلّ </w:t>
      </w:r>
      <w:r>
        <w:rPr>
          <w:rtl/>
        </w:rPr>
        <w:t xml:space="preserve">» </w:t>
      </w:r>
      <w:r w:rsidRPr="008856D2">
        <w:rPr>
          <w:rtl/>
        </w:rPr>
        <w:t>من الإجلال وهو التعظيم</w:t>
      </w:r>
      <w:r>
        <w:rPr>
          <w:rtl/>
        </w:rPr>
        <w:t xml:space="preserve"> ، </w:t>
      </w:r>
      <w:r w:rsidRPr="008856D2">
        <w:rPr>
          <w:rtl/>
        </w:rPr>
        <w:t xml:space="preserve">وقد روي عنه </w:t>
      </w:r>
      <w:r w:rsidRPr="00940F9D">
        <w:rPr>
          <w:rStyle w:val="libAlaemChar"/>
          <w:rtl/>
        </w:rPr>
        <w:t>صلى‌الله‌عليه‌وآله‌وسلم</w:t>
      </w:r>
      <w:r w:rsidRPr="008856D2">
        <w:rPr>
          <w:rtl/>
        </w:rPr>
        <w:t xml:space="preserve"> </w:t>
      </w:r>
      <w:r w:rsidR="00161583">
        <w:rPr>
          <w:rtl/>
        </w:rPr>
        <w:t xml:space="preserve">انّه </w:t>
      </w:r>
      <w:r w:rsidRPr="008856D2">
        <w:rPr>
          <w:rtl/>
        </w:rPr>
        <w:t>من إجلال الله إجلال ذي الشيبة المسلم</w:t>
      </w:r>
      <w:r>
        <w:rPr>
          <w:rtl/>
        </w:rPr>
        <w:t xml:space="preserve"> ، </w:t>
      </w:r>
      <w:r w:rsidRPr="008856D2">
        <w:rPr>
          <w:rtl/>
        </w:rPr>
        <w:t>قيل</w:t>
      </w:r>
      <w:r>
        <w:rPr>
          <w:rtl/>
        </w:rPr>
        <w:t xml:space="preserve"> : </w:t>
      </w:r>
      <w:r w:rsidRPr="008856D2">
        <w:rPr>
          <w:rtl/>
        </w:rPr>
        <w:t>و</w:t>
      </w:r>
      <w:r w:rsidR="00FA108B">
        <w:rPr>
          <w:rtl/>
        </w:rPr>
        <w:t xml:space="preserve">سرّ </w:t>
      </w:r>
      <w:r w:rsidRPr="008856D2">
        <w:rPr>
          <w:rtl/>
        </w:rPr>
        <w:t xml:space="preserve">ذلك </w:t>
      </w:r>
      <w:r w:rsidR="00161583">
        <w:rPr>
          <w:rtl/>
        </w:rPr>
        <w:t xml:space="preserve">انّه </w:t>
      </w:r>
      <w:r w:rsidRPr="008856D2">
        <w:rPr>
          <w:rtl/>
        </w:rPr>
        <w:t>أكبر سنا وأكثر تجربة وأكيس حزما</w:t>
      </w:r>
      <w:r w:rsidR="00FB63EB">
        <w:rPr>
          <w:rFonts w:hint="cs"/>
          <w:rtl/>
        </w:rPr>
        <w:t>ً</w:t>
      </w:r>
      <w:r>
        <w:rPr>
          <w:rtl/>
        </w:rPr>
        <w:t xml:space="preserve"> ، </w:t>
      </w:r>
      <w:r w:rsidRPr="008856D2">
        <w:rPr>
          <w:rtl/>
        </w:rPr>
        <w:t>وأقرب من الرجوع إلى الله تعالى</w:t>
      </w:r>
      <w:r>
        <w:rPr>
          <w:rtl/>
        </w:rPr>
        <w:t xml:space="preserve"> « </w:t>
      </w:r>
      <w:r w:rsidRPr="004A3B67">
        <w:rPr>
          <w:rtl/>
        </w:rPr>
        <w:t>ورحم ضعيفهم</w:t>
      </w:r>
      <w:r>
        <w:rPr>
          <w:rtl/>
        </w:rPr>
        <w:t xml:space="preserve"> » </w:t>
      </w:r>
      <w:r w:rsidRPr="008856D2">
        <w:rPr>
          <w:rtl/>
        </w:rPr>
        <w:t>يشمل الصغير والفقير والنساء</w:t>
      </w:r>
      <w:r>
        <w:rPr>
          <w:rtl/>
        </w:rPr>
        <w:t xml:space="preserve"> ، </w:t>
      </w:r>
      <w:r w:rsidRPr="008856D2">
        <w:rPr>
          <w:rtl/>
        </w:rPr>
        <w:t>والروايات الدالة على الرحم عليهم والإ</w:t>
      </w:r>
      <w:r w:rsidR="00FB63EB">
        <w:rPr>
          <w:rtl/>
        </w:rPr>
        <w:t>حس</w:t>
      </w:r>
      <w:r w:rsidR="00C2193B">
        <w:rPr>
          <w:rtl/>
        </w:rPr>
        <w:t xml:space="preserve">ان </w:t>
      </w:r>
      <w:r w:rsidRPr="008856D2">
        <w:rPr>
          <w:rtl/>
        </w:rPr>
        <w:t>إليهم أكثر من أن تحصى</w:t>
      </w:r>
      <w:r>
        <w:rPr>
          <w:rtl/>
        </w:rPr>
        <w:t xml:space="preserve"> ، « </w:t>
      </w:r>
      <w:r w:rsidRPr="004A3B67">
        <w:rPr>
          <w:rtl/>
        </w:rPr>
        <w:t>ووقر عالمهم</w:t>
      </w:r>
      <w:r>
        <w:rPr>
          <w:rtl/>
        </w:rPr>
        <w:t xml:space="preserve"> » </w:t>
      </w:r>
      <w:r w:rsidRPr="008856D2">
        <w:rPr>
          <w:rtl/>
        </w:rPr>
        <w:t>في بعض النسخ عاملهم</w:t>
      </w:r>
      <w:r>
        <w:rPr>
          <w:rtl/>
        </w:rPr>
        <w:t xml:space="preserve"> ، </w:t>
      </w:r>
      <w:r w:rsidRPr="008856D2">
        <w:rPr>
          <w:rtl/>
        </w:rPr>
        <w:t>وفي بعضها عاقلهم</w:t>
      </w:r>
      <w:r>
        <w:rPr>
          <w:rtl/>
        </w:rPr>
        <w:t xml:space="preserve"> ، </w:t>
      </w:r>
      <w:r w:rsidRPr="008856D2">
        <w:rPr>
          <w:rtl/>
        </w:rPr>
        <w:t>وقد دلت الآيات والروايات على توقير جميعهم</w:t>
      </w:r>
      <w:r>
        <w:rPr>
          <w:rtl/>
        </w:rPr>
        <w:t xml:space="preserve"> « </w:t>
      </w:r>
      <w:r w:rsidRPr="004A3B67">
        <w:rPr>
          <w:rtl/>
        </w:rPr>
        <w:t>ولم يضر بهم</w:t>
      </w:r>
      <w:r>
        <w:rPr>
          <w:rtl/>
        </w:rPr>
        <w:t xml:space="preserve"> » </w:t>
      </w:r>
      <w:r w:rsidRPr="008856D2">
        <w:rPr>
          <w:rtl/>
        </w:rPr>
        <w:t>من الإضرار</w:t>
      </w:r>
      <w:r>
        <w:rPr>
          <w:rtl/>
        </w:rPr>
        <w:t xml:space="preserve"> ، </w:t>
      </w:r>
      <w:r w:rsidRPr="008856D2">
        <w:rPr>
          <w:rtl/>
        </w:rPr>
        <w:t xml:space="preserve">ويحتمل </w:t>
      </w:r>
      <w:r w:rsidR="00EF7FC8">
        <w:rPr>
          <w:rtl/>
        </w:rPr>
        <w:t xml:space="preserve">المجرّد </w:t>
      </w:r>
      <w:r w:rsidRPr="008856D2">
        <w:rPr>
          <w:rtl/>
        </w:rPr>
        <w:t>وإضرار المسلمين</w:t>
      </w:r>
    </w:p>
    <w:p w14:paraId="5F56A23A" w14:textId="77777777" w:rsidR="002A5FAD" w:rsidRDefault="002A5FAD" w:rsidP="002A5FAD">
      <w:pPr>
        <w:pStyle w:val="libNormal"/>
        <w:rPr>
          <w:rtl/>
        </w:rPr>
      </w:pPr>
      <w:r w:rsidRPr="002A5FAD">
        <w:rPr>
          <w:rStyle w:val="libNormalChar"/>
          <w:rtl/>
        </w:rPr>
        <w:br w:type="page"/>
      </w:r>
    </w:p>
    <w:p w14:paraId="451B49C3" w14:textId="2837A9F3" w:rsidR="00EE3516" w:rsidRPr="008856D2" w:rsidRDefault="00EE3516" w:rsidP="002A5FAD">
      <w:pPr>
        <w:pStyle w:val="libNormal0"/>
        <w:rPr>
          <w:rtl/>
        </w:rPr>
      </w:pPr>
      <w:r w:rsidRPr="008856D2">
        <w:rPr>
          <w:rtl/>
        </w:rPr>
        <w:lastRenderedPageBreak/>
        <w:t xml:space="preserve">ولم يفقرهم فيكفرهم </w:t>
      </w:r>
      <w:r w:rsidR="008C6E5E">
        <w:rPr>
          <w:rFonts w:hint="cs"/>
          <w:rtl/>
        </w:rPr>
        <w:t xml:space="preserve">، </w:t>
      </w:r>
      <w:r w:rsidRPr="008856D2">
        <w:rPr>
          <w:rtl/>
        </w:rPr>
        <w:t>ولم يغلق بابه دونهم فيأكل قوي</w:t>
      </w:r>
      <w:r w:rsidR="008C6E5E">
        <w:rPr>
          <w:rFonts w:hint="cs"/>
          <w:rtl/>
        </w:rPr>
        <w:t>ّ</w:t>
      </w:r>
      <w:r w:rsidRPr="008856D2">
        <w:rPr>
          <w:rtl/>
        </w:rPr>
        <w:t xml:space="preserve">هم ضعيفهم ولم يخبزهم في بعوثهم فيقطع نسل أمتي </w:t>
      </w:r>
      <w:r w:rsidR="00A36E9D">
        <w:rPr>
          <w:rtl/>
        </w:rPr>
        <w:t xml:space="preserve">ثمَّ </w:t>
      </w:r>
      <w:r w:rsidR="00B124C6">
        <w:rPr>
          <w:rtl/>
        </w:rPr>
        <w:t xml:space="preserve">قال : </w:t>
      </w:r>
      <w:r w:rsidRPr="008856D2">
        <w:rPr>
          <w:rtl/>
        </w:rPr>
        <w:t>قد بلغت ونصحت فاشهدوا و</w:t>
      </w:r>
      <w:r w:rsidR="00B124C6">
        <w:rPr>
          <w:rtl/>
        </w:rPr>
        <w:t xml:space="preserve">قال : </w:t>
      </w:r>
      <w:r w:rsidRPr="008856D2">
        <w:rPr>
          <w:rtl/>
        </w:rPr>
        <w:t xml:space="preserve">أبو عبد الله </w:t>
      </w:r>
      <w:r w:rsidRPr="00940F9D">
        <w:rPr>
          <w:rStyle w:val="libAlaemChar"/>
          <w:rtl/>
        </w:rPr>
        <w:t>عليه‌السلام</w:t>
      </w:r>
      <w:r w:rsidRPr="008856D2">
        <w:rPr>
          <w:rtl/>
        </w:rPr>
        <w:t xml:space="preserve"> هذا آخر كلام </w:t>
      </w:r>
      <w:r w:rsidR="009A66E4">
        <w:rPr>
          <w:rtl/>
        </w:rPr>
        <w:t xml:space="preserve">تكلّم </w:t>
      </w:r>
      <w:r w:rsidRPr="008856D2">
        <w:rPr>
          <w:rtl/>
        </w:rPr>
        <w:t xml:space="preserve">به رسول الله </w:t>
      </w:r>
      <w:r w:rsidRPr="00940F9D">
        <w:rPr>
          <w:rStyle w:val="libAlaemChar"/>
          <w:rtl/>
        </w:rPr>
        <w:t>صلى‌الله‌عليه‌وآله</w:t>
      </w:r>
      <w:r w:rsidRPr="008856D2">
        <w:rPr>
          <w:rtl/>
        </w:rPr>
        <w:t xml:space="preserve"> على منبره</w:t>
      </w:r>
      <w:r>
        <w:rPr>
          <w:rFonts w:hint="cs"/>
          <w:rtl/>
        </w:rPr>
        <w:t>.</w:t>
      </w:r>
    </w:p>
    <w:p w14:paraId="42E99FD9" w14:textId="2FCF4B75"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محمّد </w:t>
      </w:r>
      <w:r w:rsidRPr="008856D2">
        <w:rPr>
          <w:rtl/>
        </w:rPr>
        <w:t xml:space="preserve">بن </w:t>
      </w:r>
      <w:r w:rsidR="00A36E9D">
        <w:rPr>
          <w:rtl/>
        </w:rPr>
        <w:t xml:space="preserve">عليّ </w:t>
      </w:r>
      <w:r w:rsidRPr="008856D2">
        <w:rPr>
          <w:rtl/>
        </w:rPr>
        <w:t>وغيره</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ر</w:t>
      </w:r>
      <w:r w:rsidR="00161583">
        <w:rPr>
          <w:rtl/>
        </w:rPr>
        <w:t xml:space="preserve">جلّ </w:t>
      </w:r>
      <w:r>
        <w:rPr>
          <w:rtl/>
        </w:rPr>
        <w:t xml:space="preserve">، </w:t>
      </w:r>
      <w:r w:rsidRPr="008856D2">
        <w:rPr>
          <w:rtl/>
        </w:rPr>
        <w:t xml:space="preserve">عن حبيب بن أبي ثابت </w:t>
      </w:r>
      <w:r w:rsidR="00B124C6">
        <w:rPr>
          <w:rtl/>
        </w:rPr>
        <w:t xml:space="preserve">قال : </w:t>
      </w:r>
      <w:r w:rsidRPr="008856D2">
        <w:rPr>
          <w:rtl/>
        </w:rPr>
        <w:t xml:space="preserve">جاء إلى أمير المؤمنين </w:t>
      </w:r>
      <w:r w:rsidRPr="00940F9D">
        <w:rPr>
          <w:rStyle w:val="libAlaemChar"/>
          <w:rtl/>
        </w:rPr>
        <w:t>عليه‌السلام</w:t>
      </w:r>
      <w:r w:rsidRPr="008856D2">
        <w:rPr>
          <w:rtl/>
        </w:rPr>
        <w:t xml:space="preserve"> عسل وتين من همدان</w:t>
      </w:r>
    </w:p>
    <w:p w14:paraId="17A611CA" w14:textId="6192015A" w:rsidR="00EE3516" w:rsidRPr="00324B78" w:rsidRDefault="00201378" w:rsidP="006F7B8D">
      <w:pPr>
        <w:pStyle w:val="libLine"/>
        <w:rPr>
          <w:rtl/>
        </w:rPr>
      </w:pPr>
      <w:r>
        <w:rPr>
          <w:rFonts w:hint="cs"/>
          <w:rtl/>
        </w:rPr>
        <w:t>________________________________________________________</w:t>
      </w:r>
    </w:p>
    <w:p w14:paraId="59053092" w14:textId="2F2FE27C" w:rsidR="00EE3516" w:rsidRDefault="00EE3516" w:rsidP="0082023E">
      <w:pPr>
        <w:pStyle w:val="libNormal0"/>
        <w:rPr>
          <w:rtl/>
        </w:rPr>
      </w:pPr>
      <w:r w:rsidRPr="008856D2">
        <w:rPr>
          <w:rtl/>
        </w:rPr>
        <w:t>إهانتهم أو عدم إعانتهم ورفع الظ</w:t>
      </w:r>
      <w:r w:rsidR="008C6E5E">
        <w:rPr>
          <w:rFonts w:hint="cs"/>
          <w:rtl/>
        </w:rPr>
        <w:t>ّ</w:t>
      </w:r>
      <w:r w:rsidRPr="008856D2">
        <w:rPr>
          <w:rtl/>
        </w:rPr>
        <w:t>لم عنهم</w:t>
      </w:r>
      <w:r>
        <w:rPr>
          <w:rtl/>
        </w:rPr>
        <w:t xml:space="preserve"> ، </w:t>
      </w:r>
      <w:r w:rsidRPr="008856D2">
        <w:rPr>
          <w:rtl/>
        </w:rPr>
        <w:t>ورب</w:t>
      </w:r>
      <w:r w:rsidR="008C6E5E">
        <w:rPr>
          <w:rFonts w:hint="cs"/>
          <w:rtl/>
        </w:rPr>
        <w:t>ّ</w:t>
      </w:r>
      <w:r w:rsidRPr="008856D2">
        <w:rPr>
          <w:rtl/>
        </w:rPr>
        <w:t>ما يقرأ من الضرب</w:t>
      </w:r>
      <w:r>
        <w:rPr>
          <w:rtl/>
        </w:rPr>
        <w:t xml:space="preserve"> « </w:t>
      </w:r>
      <w:r w:rsidRPr="004A3B67">
        <w:rPr>
          <w:rtl/>
        </w:rPr>
        <w:t>ولم يفقرهم</w:t>
      </w:r>
      <w:r>
        <w:rPr>
          <w:rtl/>
        </w:rPr>
        <w:t xml:space="preserve"> » </w:t>
      </w:r>
      <w:r w:rsidRPr="008856D2">
        <w:rPr>
          <w:rtl/>
        </w:rPr>
        <w:t>أي لم يدعهم فقراء ويأخذ أموالهم</w:t>
      </w:r>
      <w:r>
        <w:rPr>
          <w:rtl/>
        </w:rPr>
        <w:t xml:space="preserve"> « </w:t>
      </w:r>
      <w:r w:rsidRPr="004A3B67">
        <w:rPr>
          <w:rtl/>
        </w:rPr>
        <w:t>فيكفرهم</w:t>
      </w:r>
      <w:r>
        <w:rPr>
          <w:rtl/>
        </w:rPr>
        <w:t xml:space="preserve"> » </w:t>
      </w:r>
      <w:r w:rsidRPr="008856D2">
        <w:rPr>
          <w:rtl/>
        </w:rPr>
        <w:t xml:space="preserve">أي يصير </w:t>
      </w:r>
      <w:r w:rsidR="00192FCA">
        <w:rPr>
          <w:rtl/>
        </w:rPr>
        <w:t xml:space="preserve">سبباً </w:t>
      </w:r>
      <w:r w:rsidRPr="008856D2">
        <w:rPr>
          <w:rtl/>
        </w:rPr>
        <w:t>لكفرهم</w:t>
      </w:r>
      <w:r>
        <w:rPr>
          <w:rtl/>
        </w:rPr>
        <w:t xml:space="preserve"> ، </w:t>
      </w:r>
      <w:r w:rsidRPr="008856D2">
        <w:rPr>
          <w:rtl/>
        </w:rPr>
        <w:t xml:space="preserve">إذ كثيرا ما يصير الفقر </w:t>
      </w:r>
      <w:r w:rsidR="00192FCA">
        <w:rPr>
          <w:rtl/>
        </w:rPr>
        <w:t xml:space="preserve">سبباً </w:t>
      </w:r>
      <w:r w:rsidRPr="008856D2">
        <w:rPr>
          <w:rtl/>
        </w:rPr>
        <w:t>للكفر لقلة الصبر</w:t>
      </w:r>
      <w:r>
        <w:rPr>
          <w:rtl/>
        </w:rPr>
        <w:t xml:space="preserve"> ، </w:t>
      </w:r>
      <w:r w:rsidRPr="008856D2">
        <w:rPr>
          <w:rtl/>
        </w:rPr>
        <w:t xml:space="preserve">وعليه حمل قوله </w:t>
      </w:r>
      <w:r w:rsidRPr="00940F9D">
        <w:rPr>
          <w:rStyle w:val="libAlaemChar"/>
          <w:rtl/>
        </w:rPr>
        <w:t>صلى‌الله‌عليه‌وآله‌وسلم</w:t>
      </w:r>
      <w:r>
        <w:rPr>
          <w:rtl/>
        </w:rPr>
        <w:t xml:space="preserve"> : </w:t>
      </w:r>
      <w:r w:rsidRPr="008856D2">
        <w:rPr>
          <w:rtl/>
        </w:rPr>
        <w:t>كاد الفقر أن يكون كفرا</w:t>
      </w:r>
      <w:r>
        <w:rPr>
          <w:rtl/>
        </w:rPr>
        <w:t xml:space="preserve"> « </w:t>
      </w:r>
      <w:r w:rsidRPr="004A3B67">
        <w:rPr>
          <w:rtl/>
        </w:rPr>
        <w:t>ولم يغلق بابه دونهم</w:t>
      </w:r>
      <w:r>
        <w:rPr>
          <w:rtl/>
        </w:rPr>
        <w:t xml:space="preserve"> » </w:t>
      </w:r>
      <w:r w:rsidRPr="008856D2">
        <w:rPr>
          <w:rtl/>
        </w:rPr>
        <w:t xml:space="preserve">على بناء الأفعال وبناء </w:t>
      </w:r>
      <w:r w:rsidR="00EF7FC8">
        <w:rPr>
          <w:rtl/>
        </w:rPr>
        <w:t xml:space="preserve">المجرّد </w:t>
      </w:r>
      <w:r w:rsidR="008C6E5E">
        <w:rPr>
          <w:rtl/>
        </w:rPr>
        <w:t>لغة رد</w:t>
      </w:r>
      <w:r w:rsidR="008C6E5E">
        <w:rPr>
          <w:rFonts w:hint="cs"/>
          <w:rtl/>
        </w:rPr>
        <w:t>ّ</w:t>
      </w:r>
      <w:r w:rsidR="008C6E5E">
        <w:rPr>
          <w:rtl/>
        </w:rPr>
        <w:t>ي</w:t>
      </w:r>
      <w:r w:rsidRPr="008856D2">
        <w:rPr>
          <w:rtl/>
        </w:rPr>
        <w:t>ة وهو كناية عن منع الوالي رعيته من الدخول إليه وعرض الأحوال عليه</w:t>
      </w:r>
      <w:r>
        <w:rPr>
          <w:rtl/>
        </w:rPr>
        <w:t xml:space="preserve"> ، </w:t>
      </w:r>
      <w:r w:rsidRPr="008856D2">
        <w:rPr>
          <w:rtl/>
        </w:rPr>
        <w:t>وعدم تفق</w:t>
      </w:r>
      <w:r w:rsidR="008C6E5E">
        <w:rPr>
          <w:rFonts w:hint="cs"/>
          <w:rtl/>
        </w:rPr>
        <w:t>ّ</w:t>
      </w:r>
      <w:r w:rsidRPr="008856D2">
        <w:rPr>
          <w:rtl/>
        </w:rPr>
        <w:t>ده لأحوالهم</w:t>
      </w:r>
      <w:r>
        <w:rPr>
          <w:rtl/>
        </w:rPr>
        <w:t xml:space="preserve"> ، </w:t>
      </w:r>
      <w:r w:rsidRPr="008856D2">
        <w:rPr>
          <w:rtl/>
        </w:rPr>
        <w:t xml:space="preserve">وأكل قويهم ضعيفهم أخذ أموالهم وظلمهم </w:t>
      </w:r>
      <w:r w:rsidR="0046706D">
        <w:rPr>
          <w:rtl/>
        </w:rPr>
        <w:t xml:space="preserve">إيّاهم </w:t>
      </w:r>
      <w:r w:rsidRPr="008856D2">
        <w:rPr>
          <w:rtl/>
        </w:rPr>
        <w:t>وتسلطهم عليهم.</w:t>
      </w:r>
    </w:p>
    <w:p w14:paraId="3725481A" w14:textId="1DB0D5A2" w:rsidR="00EE3516" w:rsidRPr="008856D2" w:rsidRDefault="00EE3516" w:rsidP="00571CFD">
      <w:pPr>
        <w:pStyle w:val="libNormal"/>
        <w:rPr>
          <w:rtl/>
        </w:rPr>
      </w:pPr>
      <w:r>
        <w:rPr>
          <w:rtl/>
        </w:rPr>
        <w:t xml:space="preserve">« </w:t>
      </w:r>
      <w:r w:rsidRPr="004A3B67">
        <w:rPr>
          <w:rtl/>
        </w:rPr>
        <w:t>ولم يخبرهم</w:t>
      </w:r>
      <w:r>
        <w:rPr>
          <w:rtl/>
        </w:rPr>
        <w:t xml:space="preserve"> » </w:t>
      </w:r>
      <w:r w:rsidRPr="008856D2">
        <w:rPr>
          <w:rtl/>
        </w:rPr>
        <w:t xml:space="preserve">في بعض النسخ بالخاء المعجمة </w:t>
      </w:r>
      <w:r w:rsidR="00A36E9D">
        <w:rPr>
          <w:rtl/>
        </w:rPr>
        <w:t xml:space="preserve">ثمَّ </w:t>
      </w:r>
      <w:r w:rsidRPr="008856D2">
        <w:rPr>
          <w:rtl/>
        </w:rPr>
        <w:t>الباء الموحدة من الخبر وهو السوق الشديد</w:t>
      </w:r>
      <w:r>
        <w:rPr>
          <w:rtl/>
        </w:rPr>
        <w:t xml:space="preserve"> ، </w:t>
      </w:r>
      <w:r w:rsidRPr="008856D2">
        <w:rPr>
          <w:rtl/>
        </w:rPr>
        <w:t>وفي بعضها بالجيم والنون من قولهم جنزه يجنزه إذا ستره وجمعه</w:t>
      </w:r>
      <w:r>
        <w:rPr>
          <w:rtl/>
        </w:rPr>
        <w:t xml:space="preserve"> ، </w:t>
      </w:r>
      <w:r w:rsidRPr="008856D2">
        <w:rPr>
          <w:rtl/>
        </w:rPr>
        <w:t>وفي المغرب ي</w:t>
      </w:r>
      <w:r w:rsidR="00386F93">
        <w:rPr>
          <w:rtl/>
        </w:rPr>
        <w:t xml:space="preserve">قال : </w:t>
      </w:r>
      <w:r w:rsidRPr="008856D2">
        <w:rPr>
          <w:rtl/>
        </w:rPr>
        <w:t xml:space="preserve">مرت عليهم </w:t>
      </w:r>
      <w:r w:rsidRPr="004A3B67">
        <w:rPr>
          <w:rtl/>
        </w:rPr>
        <w:t>البعوث</w:t>
      </w:r>
      <w:r w:rsidRPr="008856D2">
        <w:rPr>
          <w:rtl/>
        </w:rPr>
        <w:t xml:space="preserve"> أي الجيوش</w:t>
      </w:r>
      <w:r>
        <w:rPr>
          <w:rtl/>
        </w:rPr>
        <w:t xml:space="preserve"> ، </w:t>
      </w:r>
      <w:r w:rsidRPr="008856D2">
        <w:rPr>
          <w:rtl/>
        </w:rPr>
        <w:t>وعلى التقديرين التعليل لا يخلو من تكلف</w:t>
      </w:r>
      <w:r>
        <w:rPr>
          <w:rtl/>
        </w:rPr>
        <w:t xml:space="preserve"> ، </w:t>
      </w:r>
      <w:r w:rsidRPr="008856D2">
        <w:rPr>
          <w:rtl/>
        </w:rPr>
        <w:t>وربما يقرأ بالجيم والتاء والزاي المشد</w:t>
      </w:r>
      <w:r w:rsidR="008C6E5E">
        <w:rPr>
          <w:rFonts w:hint="cs"/>
          <w:rtl/>
        </w:rPr>
        <w:t>ّ</w:t>
      </w:r>
      <w:r w:rsidRPr="008856D2">
        <w:rPr>
          <w:rtl/>
        </w:rPr>
        <w:t>دة من قولهم اجتز الحشيش إذا قطعه بحيث لم يبق منه شيء</w:t>
      </w:r>
      <w:r>
        <w:rPr>
          <w:rtl/>
        </w:rPr>
        <w:t xml:space="preserve"> ، </w:t>
      </w:r>
      <w:r w:rsidRPr="008856D2">
        <w:rPr>
          <w:rtl/>
        </w:rPr>
        <w:t>والأصوب ما في نسخ قرب الإسناد ولم يجمرهم في ثغورهم</w:t>
      </w:r>
      <w:r>
        <w:rPr>
          <w:rtl/>
        </w:rPr>
        <w:t xml:space="preserve"> ، </w:t>
      </w:r>
      <w:r w:rsidR="00B124C6">
        <w:rPr>
          <w:rtl/>
        </w:rPr>
        <w:t xml:space="preserve">قال : </w:t>
      </w:r>
      <w:r w:rsidRPr="008856D2">
        <w:rPr>
          <w:rtl/>
        </w:rPr>
        <w:t>في النهاية</w:t>
      </w:r>
      <w:r>
        <w:rPr>
          <w:rtl/>
        </w:rPr>
        <w:t xml:space="preserve"> : </w:t>
      </w:r>
      <w:r w:rsidRPr="008856D2">
        <w:rPr>
          <w:rtl/>
        </w:rPr>
        <w:t>في حديث ع</w:t>
      </w:r>
      <w:r w:rsidR="004102BD">
        <w:rPr>
          <w:rtl/>
        </w:rPr>
        <w:t xml:space="preserve">مرّ </w:t>
      </w:r>
      <w:r>
        <w:rPr>
          <w:rtl/>
        </w:rPr>
        <w:t xml:space="preserve">: </w:t>
      </w:r>
      <w:r w:rsidRPr="008856D2">
        <w:rPr>
          <w:rtl/>
        </w:rPr>
        <w:t>لا تجمروا الجيش فتفتنوهم</w:t>
      </w:r>
      <w:r>
        <w:rPr>
          <w:rtl/>
        </w:rPr>
        <w:t xml:space="preserve"> ، </w:t>
      </w:r>
      <w:r w:rsidRPr="008856D2">
        <w:rPr>
          <w:rtl/>
        </w:rPr>
        <w:t>تجمير الجيش جمعهم في الثغور وحبسهم عن العود إلى أهلهم</w:t>
      </w:r>
      <w:r>
        <w:rPr>
          <w:rtl/>
        </w:rPr>
        <w:t xml:space="preserve"> ، </w:t>
      </w:r>
      <w:r w:rsidRPr="008856D2">
        <w:rPr>
          <w:rtl/>
        </w:rPr>
        <w:t>انتهى.</w:t>
      </w:r>
    </w:p>
    <w:p w14:paraId="2C4BD8F9" w14:textId="77777777" w:rsidR="00EE3516" w:rsidRDefault="00EE3516" w:rsidP="00571CFD">
      <w:pPr>
        <w:pStyle w:val="libNormal"/>
        <w:rPr>
          <w:rtl/>
        </w:rPr>
      </w:pPr>
      <w:r w:rsidRPr="008856D2">
        <w:rPr>
          <w:rtl/>
        </w:rPr>
        <w:t>فالتعليل منطبق بغير تكلف</w:t>
      </w:r>
      <w:r>
        <w:rPr>
          <w:rtl/>
        </w:rPr>
        <w:t xml:space="preserve"> « </w:t>
      </w:r>
      <w:r w:rsidRPr="004A3B67">
        <w:rPr>
          <w:rtl/>
        </w:rPr>
        <w:t>هذا آخر كلام</w:t>
      </w:r>
      <w:r>
        <w:rPr>
          <w:rtl/>
        </w:rPr>
        <w:t xml:space="preserve"> » </w:t>
      </w:r>
      <w:r w:rsidRPr="008856D2">
        <w:rPr>
          <w:rtl/>
        </w:rPr>
        <w:t xml:space="preserve">أي من جملة آخر خطبة له </w:t>
      </w:r>
      <w:r w:rsidRPr="00940F9D">
        <w:rPr>
          <w:rStyle w:val="libAlaemChar"/>
          <w:rtl/>
        </w:rPr>
        <w:t>صلى‌الله‌عليه‌وآله‌وسلم</w:t>
      </w:r>
      <w:r>
        <w:rPr>
          <w:rtl/>
        </w:rPr>
        <w:t>.</w:t>
      </w:r>
    </w:p>
    <w:p w14:paraId="74CFA5E4" w14:textId="77777777" w:rsidR="00EE3516" w:rsidRDefault="00EE3516" w:rsidP="008C6E5E">
      <w:pPr>
        <w:pStyle w:val="libNormal"/>
        <w:rPr>
          <w:rtl/>
          <w:lang w:bidi="fa-IR"/>
        </w:rPr>
      </w:pPr>
      <w:r w:rsidRPr="00201378">
        <w:rPr>
          <w:rStyle w:val="libBold1Char"/>
          <w:rtl/>
        </w:rPr>
        <w:t>الحديث الخامس :</w:t>
      </w:r>
      <w:r>
        <w:rPr>
          <w:rtl/>
        </w:rPr>
        <w:t xml:space="preserve"> </w:t>
      </w:r>
      <w:r w:rsidRPr="008856D2">
        <w:rPr>
          <w:rtl/>
          <w:lang w:bidi="fa-IR"/>
        </w:rPr>
        <w:t>مرسل.</w:t>
      </w:r>
    </w:p>
    <w:p w14:paraId="5D1C0912" w14:textId="499AC720" w:rsidR="00EE3516" w:rsidRPr="008856D2" w:rsidRDefault="00EE3516" w:rsidP="00571CFD">
      <w:pPr>
        <w:pStyle w:val="libNormal"/>
        <w:rPr>
          <w:rtl/>
        </w:rPr>
      </w:pPr>
      <w:r>
        <w:rPr>
          <w:rtl/>
        </w:rPr>
        <w:t xml:space="preserve">« </w:t>
      </w:r>
      <w:r w:rsidRPr="004A3B67">
        <w:rPr>
          <w:rtl/>
        </w:rPr>
        <w:t>عسل وتين</w:t>
      </w:r>
      <w:r>
        <w:rPr>
          <w:rtl/>
        </w:rPr>
        <w:t xml:space="preserve"> » </w:t>
      </w:r>
      <w:r w:rsidRPr="008856D2">
        <w:rPr>
          <w:rtl/>
        </w:rPr>
        <w:t xml:space="preserve">ذكر التين </w:t>
      </w:r>
      <w:r w:rsidR="003B3163">
        <w:rPr>
          <w:rtl/>
        </w:rPr>
        <w:t xml:space="preserve">استطراداً </w:t>
      </w:r>
      <w:r>
        <w:rPr>
          <w:rtl/>
        </w:rPr>
        <w:t xml:space="preserve">، </w:t>
      </w:r>
      <w:r w:rsidRPr="008856D2">
        <w:rPr>
          <w:rtl/>
        </w:rPr>
        <w:t>فإن اللعق كان لازقاق العسل</w:t>
      </w:r>
      <w:r>
        <w:rPr>
          <w:rtl/>
        </w:rPr>
        <w:t xml:space="preserve"> ، </w:t>
      </w:r>
      <w:r w:rsidRPr="008856D2">
        <w:rPr>
          <w:rtl/>
        </w:rPr>
        <w:t xml:space="preserve">ويمكن أن يكون التين </w:t>
      </w:r>
      <w:r w:rsidR="003B3163">
        <w:rPr>
          <w:rtl/>
        </w:rPr>
        <w:t>أيضاً</w:t>
      </w:r>
      <w:r w:rsidR="00C96129">
        <w:rPr>
          <w:rtl/>
        </w:rPr>
        <w:t xml:space="preserve"> </w:t>
      </w:r>
      <w:r w:rsidRPr="008856D2">
        <w:rPr>
          <w:rtl/>
        </w:rPr>
        <w:t>في الأزقاق فاعتصر منها دبس يلعقونها</w:t>
      </w:r>
      <w:r>
        <w:rPr>
          <w:rtl/>
        </w:rPr>
        <w:t xml:space="preserve"> ، </w:t>
      </w:r>
      <w:r w:rsidRPr="008856D2">
        <w:rPr>
          <w:rtl/>
        </w:rPr>
        <w:t>وتكل</w:t>
      </w:r>
      <w:r w:rsidR="00366F1D">
        <w:rPr>
          <w:rFonts w:hint="cs"/>
          <w:rtl/>
        </w:rPr>
        <w:t>ّ</w:t>
      </w:r>
      <w:r w:rsidRPr="008856D2">
        <w:rPr>
          <w:rtl/>
        </w:rPr>
        <w:t>ف بعضهم بجعل الواو جزء الكلمة</w:t>
      </w:r>
      <w:r>
        <w:rPr>
          <w:rtl/>
        </w:rPr>
        <w:t xml:space="preserve"> ، </w:t>
      </w:r>
      <w:r w:rsidRPr="008856D2">
        <w:rPr>
          <w:rtl/>
        </w:rPr>
        <w:t>و</w:t>
      </w:r>
      <w:r w:rsidR="00386F93">
        <w:rPr>
          <w:rtl/>
        </w:rPr>
        <w:t xml:space="preserve">قال : </w:t>
      </w:r>
      <w:r w:rsidRPr="008856D2">
        <w:rPr>
          <w:rtl/>
        </w:rPr>
        <w:t>الوتين الواتن وهو الماء المعين الدائم</w:t>
      </w:r>
      <w:r>
        <w:rPr>
          <w:rtl/>
        </w:rPr>
        <w:t xml:space="preserve"> ، </w:t>
      </w:r>
      <w:r w:rsidRPr="008856D2">
        <w:rPr>
          <w:rtl/>
        </w:rPr>
        <w:t>والمراد هنا الصافي</w:t>
      </w:r>
    </w:p>
    <w:p w14:paraId="1FA3A0B3" w14:textId="77777777" w:rsidR="002A5FAD" w:rsidRDefault="002A5FAD" w:rsidP="002A5FAD">
      <w:pPr>
        <w:pStyle w:val="libNormal"/>
        <w:rPr>
          <w:rtl/>
        </w:rPr>
      </w:pPr>
      <w:r w:rsidRPr="002A5FAD">
        <w:rPr>
          <w:rStyle w:val="libNormalChar"/>
          <w:rtl/>
        </w:rPr>
        <w:br w:type="page"/>
      </w:r>
    </w:p>
    <w:p w14:paraId="1794F173" w14:textId="1973FD98" w:rsidR="00EE3516" w:rsidRPr="008856D2" w:rsidRDefault="00EE3516" w:rsidP="002A5FAD">
      <w:pPr>
        <w:pStyle w:val="libNormal0"/>
        <w:rPr>
          <w:rtl/>
        </w:rPr>
      </w:pPr>
      <w:r>
        <w:rPr>
          <w:rtl/>
        </w:rPr>
        <w:lastRenderedPageBreak/>
        <w:t>و</w:t>
      </w:r>
      <w:r w:rsidRPr="008856D2">
        <w:rPr>
          <w:rtl/>
        </w:rPr>
        <w:t>حل</w:t>
      </w:r>
      <w:r w:rsidR="00A10A2E">
        <w:rPr>
          <w:rtl/>
        </w:rPr>
        <w:t xml:space="preserve">وان </w:t>
      </w:r>
      <w:r w:rsidRPr="008856D2">
        <w:rPr>
          <w:rtl/>
        </w:rPr>
        <w:t>فأ</w:t>
      </w:r>
      <w:r w:rsidR="00366F1D">
        <w:rPr>
          <w:rtl/>
        </w:rPr>
        <w:t>مر</w:t>
      </w:r>
      <w:r w:rsidR="004102BD">
        <w:rPr>
          <w:rtl/>
        </w:rPr>
        <w:t xml:space="preserve"> </w:t>
      </w:r>
      <w:r w:rsidRPr="008856D2">
        <w:rPr>
          <w:rtl/>
        </w:rPr>
        <w:t xml:space="preserve">العرفاء أن يأتوا باليتامى </w:t>
      </w:r>
      <w:r w:rsidR="00366F1D">
        <w:rPr>
          <w:rFonts w:hint="cs"/>
          <w:rtl/>
        </w:rPr>
        <w:t xml:space="preserve">، </w:t>
      </w:r>
      <w:r w:rsidR="00366F1D">
        <w:rPr>
          <w:rtl/>
        </w:rPr>
        <w:t>فأمكنهم من ر</w:t>
      </w:r>
      <w:r w:rsidR="00366F1D">
        <w:rPr>
          <w:rFonts w:hint="cs"/>
          <w:rtl/>
        </w:rPr>
        <w:t>ؤ</w:t>
      </w:r>
      <w:r w:rsidRPr="008856D2">
        <w:rPr>
          <w:rtl/>
        </w:rPr>
        <w:t>وس الأزقاق يلعقونها وهو يقسمها للناس قدحا</w:t>
      </w:r>
      <w:r w:rsidR="00366F1D">
        <w:rPr>
          <w:rFonts w:hint="cs"/>
          <w:rtl/>
        </w:rPr>
        <w:t>ً</w:t>
      </w:r>
      <w:r w:rsidRPr="008856D2">
        <w:rPr>
          <w:rtl/>
        </w:rPr>
        <w:t xml:space="preserve"> قدحا</w:t>
      </w:r>
      <w:r w:rsidR="00366F1D">
        <w:rPr>
          <w:rFonts w:hint="cs"/>
          <w:rtl/>
        </w:rPr>
        <w:t>ً</w:t>
      </w:r>
      <w:r w:rsidRPr="008856D2">
        <w:rPr>
          <w:rtl/>
        </w:rPr>
        <w:t xml:space="preserve"> </w:t>
      </w:r>
      <w:r w:rsidR="00366F1D">
        <w:rPr>
          <w:rFonts w:hint="cs"/>
          <w:rtl/>
        </w:rPr>
        <w:t xml:space="preserve">، </w:t>
      </w:r>
      <w:r w:rsidRPr="008856D2">
        <w:rPr>
          <w:rtl/>
        </w:rPr>
        <w:t xml:space="preserve">فقيل له </w:t>
      </w:r>
      <w:r w:rsidR="00366F1D">
        <w:rPr>
          <w:rFonts w:hint="cs"/>
          <w:rtl/>
        </w:rPr>
        <w:t xml:space="preserve">: </w:t>
      </w:r>
      <w:r w:rsidRPr="008856D2">
        <w:rPr>
          <w:rtl/>
        </w:rPr>
        <w:t>يا أمير المؤمنين ما لهم يلعقونها ف</w:t>
      </w:r>
      <w:r w:rsidR="00B124C6">
        <w:rPr>
          <w:rtl/>
        </w:rPr>
        <w:t xml:space="preserve">قال : </w:t>
      </w:r>
      <w:r w:rsidRPr="008856D2">
        <w:rPr>
          <w:rtl/>
        </w:rPr>
        <w:t>إن</w:t>
      </w:r>
      <w:r w:rsidR="00366F1D">
        <w:rPr>
          <w:rFonts w:hint="cs"/>
          <w:rtl/>
        </w:rPr>
        <w:t>َّ</w:t>
      </w:r>
      <w:r w:rsidRPr="008856D2">
        <w:rPr>
          <w:rtl/>
        </w:rPr>
        <w:t xml:space="preserve"> الإمام أبو اليتامى </w:t>
      </w:r>
      <w:r w:rsidR="00A10A2E">
        <w:rPr>
          <w:rtl/>
        </w:rPr>
        <w:t xml:space="preserve">وانّما </w:t>
      </w:r>
      <w:r w:rsidRPr="008856D2">
        <w:rPr>
          <w:rtl/>
        </w:rPr>
        <w:t>ألعقتهم هذا برعاية الآباء</w:t>
      </w:r>
      <w:r>
        <w:rPr>
          <w:rFonts w:hint="cs"/>
          <w:rtl/>
        </w:rPr>
        <w:t>.</w:t>
      </w:r>
    </w:p>
    <w:p w14:paraId="47FF908F" w14:textId="3A0C41E3"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9256D">
        <w:rPr>
          <w:rtl/>
        </w:rPr>
        <w:t>عدَّة</w:t>
      </w:r>
      <w:r w:rsidR="00366F1D">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 xml:space="preserve">البرقي </w:t>
      </w:r>
      <w:r w:rsidR="00366F1D">
        <w:rPr>
          <w:rFonts w:hint="cs"/>
          <w:rtl/>
        </w:rPr>
        <w:t xml:space="preserve">، </w:t>
      </w:r>
      <w:r w:rsidRPr="008856D2">
        <w:rPr>
          <w:rtl/>
        </w:rPr>
        <w:t>و</w:t>
      </w:r>
      <w:r w:rsidR="00A36E9D">
        <w:rPr>
          <w:rtl/>
        </w:rPr>
        <w:t>عليّ</w:t>
      </w:r>
      <w:r w:rsidR="00366F1D">
        <w:rPr>
          <w:rFonts w:hint="cs"/>
          <w:rtl/>
        </w:rPr>
        <w:t>ُ</w:t>
      </w:r>
      <w:r w:rsidR="00A36E9D">
        <w:rPr>
          <w:rtl/>
        </w:rPr>
        <w:t xml:space="preserve"> </w:t>
      </w:r>
      <w:r w:rsidRPr="008856D2">
        <w:rPr>
          <w:rtl/>
        </w:rPr>
        <w:t>بن إبراهيم</w:t>
      </w:r>
      <w:r>
        <w:rPr>
          <w:rtl/>
        </w:rPr>
        <w:t xml:space="preserve"> ، </w:t>
      </w:r>
      <w:r w:rsidRPr="008856D2">
        <w:rPr>
          <w:rtl/>
        </w:rPr>
        <w:t xml:space="preserve">عن أبيه </w:t>
      </w:r>
      <w:r w:rsidR="004B304B">
        <w:rPr>
          <w:rtl/>
        </w:rPr>
        <w:t>جميعاً</w:t>
      </w:r>
      <w:r w:rsidR="008A0BC3">
        <w:rPr>
          <w:rtl/>
        </w:rPr>
        <w:t xml:space="preserve"> </w:t>
      </w:r>
      <w:r>
        <w:rPr>
          <w:rtl/>
        </w:rPr>
        <w:t xml:space="preserve">، </w:t>
      </w:r>
      <w:r w:rsidRPr="008856D2">
        <w:rPr>
          <w:rtl/>
        </w:rPr>
        <w:t xml:space="preserve">عن القاسم بن </w:t>
      </w:r>
      <w:r w:rsidR="00A36E9D">
        <w:rPr>
          <w:rtl/>
        </w:rPr>
        <w:t xml:space="preserve">محمّد </w:t>
      </w:r>
      <w:r w:rsidRPr="008856D2">
        <w:rPr>
          <w:rtl/>
        </w:rPr>
        <w:t>الأصبه</w:t>
      </w:r>
      <w:r w:rsidR="001B13B5">
        <w:rPr>
          <w:rFonts w:hint="cs"/>
          <w:rtl/>
        </w:rPr>
        <w:t>ا</w:t>
      </w:r>
      <w:r w:rsidR="001B13B5">
        <w:rPr>
          <w:rtl/>
        </w:rPr>
        <w:t>ن</w:t>
      </w:r>
      <w:r w:rsidR="00173CB2">
        <w:rPr>
          <w:rtl/>
        </w:rPr>
        <w:t xml:space="preserve">ي </w:t>
      </w:r>
      <w:r>
        <w:rPr>
          <w:rtl/>
        </w:rPr>
        <w:t xml:space="preserve">، </w:t>
      </w:r>
      <w:r w:rsidRPr="008856D2">
        <w:rPr>
          <w:rtl/>
        </w:rPr>
        <w:t>عن سليمان بن داود المنقري</w:t>
      </w:r>
      <w:r>
        <w:rPr>
          <w:rtl/>
        </w:rPr>
        <w:t xml:space="preserve"> ، </w:t>
      </w:r>
      <w:r w:rsidRPr="008856D2">
        <w:rPr>
          <w:rtl/>
        </w:rPr>
        <w:t>عن سفيان بن عيينة</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أن</w:t>
      </w:r>
      <w:r w:rsidR="001B13B5">
        <w:rPr>
          <w:rFonts w:hint="cs"/>
          <w:rtl/>
        </w:rPr>
        <w:t>َّ</w:t>
      </w:r>
      <w:r w:rsidRPr="008856D2">
        <w:rPr>
          <w:rtl/>
        </w:rPr>
        <w:t xml:space="preserve"> </w:t>
      </w:r>
      <w:r w:rsidR="004A12BC">
        <w:rPr>
          <w:rtl/>
        </w:rPr>
        <w:t>النبيّ</w:t>
      </w:r>
      <w:r w:rsidR="001B13B5">
        <w:rPr>
          <w:rFonts w:hint="cs"/>
          <w:rtl/>
        </w:rPr>
        <w:t>َ</w:t>
      </w:r>
      <w:r w:rsidR="004A12BC">
        <w:rPr>
          <w:rtl/>
        </w:rPr>
        <w:t xml:space="preserve"> </w:t>
      </w:r>
      <w:r w:rsidRPr="00940F9D">
        <w:rPr>
          <w:rStyle w:val="libAlaemChar"/>
          <w:rtl/>
        </w:rPr>
        <w:t>صلى‌الله‌عليه‌وآله</w:t>
      </w:r>
      <w:r w:rsidRPr="008856D2">
        <w:rPr>
          <w:rtl/>
        </w:rPr>
        <w:t xml:space="preserve"> </w:t>
      </w:r>
      <w:r w:rsidR="00B124C6">
        <w:rPr>
          <w:rtl/>
        </w:rPr>
        <w:t xml:space="preserve">قال : </w:t>
      </w:r>
      <w:r w:rsidRPr="008856D2">
        <w:rPr>
          <w:rtl/>
        </w:rPr>
        <w:t>أنا أولى بكل</w:t>
      </w:r>
      <w:r w:rsidR="009B4D27">
        <w:rPr>
          <w:rFonts w:hint="cs"/>
          <w:rtl/>
        </w:rPr>
        <w:t>ّ</w:t>
      </w:r>
      <w:r w:rsidRPr="008856D2">
        <w:rPr>
          <w:rtl/>
        </w:rPr>
        <w:t xml:space="preserve"> مؤمن من نفسه</w:t>
      </w:r>
    </w:p>
    <w:p w14:paraId="3259983D" w14:textId="03C4CA34" w:rsidR="00EE3516" w:rsidRPr="00324B78" w:rsidRDefault="00201378" w:rsidP="006F7B8D">
      <w:pPr>
        <w:pStyle w:val="libLine"/>
        <w:rPr>
          <w:rtl/>
        </w:rPr>
      </w:pPr>
      <w:r>
        <w:rPr>
          <w:rFonts w:hint="cs"/>
          <w:rtl/>
        </w:rPr>
        <w:t>________________________________________________________</w:t>
      </w:r>
    </w:p>
    <w:p w14:paraId="32323148" w14:textId="434D9E29" w:rsidR="00EE3516" w:rsidRPr="008856D2" w:rsidRDefault="00EE3516" w:rsidP="0082023E">
      <w:pPr>
        <w:pStyle w:val="libNormal0"/>
        <w:rPr>
          <w:rtl/>
        </w:rPr>
      </w:pPr>
      <w:r w:rsidRPr="008856D2">
        <w:rPr>
          <w:rtl/>
        </w:rPr>
        <w:t>المائع الكثير</w:t>
      </w:r>
      <w:r>
        <w:rPr>
          <w:rtl/>
        </w:rPr>
        <w:t xml:space="preserve"> ، </w:t>
      </w:r>
      <w:r w:rsidR="00386F93">
        <w:rPr>
          <w:rtl/>
        </w:rPr>
        <w:t xml:space="preserve">قال : </w:t>
      </w:r>
      <w:r w:rsidRPr="008856D2">
        <w:rPr>
          <w:rtl/>
        </w:rPr>
        <w:t>ويجوز كونه بالثاء المثل</w:t>
      </w:r>
      <w:r w:rsidR="009B4D27">
        <w:rPr>
          <w:rFonts w:hint="cs"/>
          <w:rtl/>
        </w:rPr>
        <w:t>ّ</w:t>
      </w:r>
      <w:r w:rsidRPr="008856D2">
        <w:rPr>
          <w:rtl/>
        </w:rPr>
        <w:t>ثة</w:t>
      </w:r>
      <w:r>
        <w:rPr>
          <w:rtl/>
        </w:rPr>
        <w:t xml:space="preserve"> ، </w:t>
      </w:r>
      <w:r w:rsidRPr="008856D2">
        <w:rPr>
          <w:rtl/>
        </w:rPr>
        <w:t>ي</w:t>
      </w:r>
      <w:r w:rsidR="00386F93">
        <w:rPr>
          <w:rtl/>
        </w:rPr>
        <w:t xml:space="preserve">قال : </w:t>
      </w:r>
      <w:r w:rsidRPr="008856D2">
        <w:rPr>
          <w:rtl/>
        </w:rPr>
        <w:t>استوثن الر</w:t>
      </w:r>
      <w:r w:rsidR="009B4D27">
        <w:rPr>
          <w:rFonts w:hint="cs"/>
          <w:rtl/>
        </w:rPr>
        <w:t>ّ</w:t>
      </w:r>
      <w:r w:rsidR="009B4D27">
        <w:rPr>
          <w:rtl/>
        </w:rPr>
        <w:t>جل</w:t>
      </w:r>
      <w:r w:rsidR="00161583">
        <w:rPr>
          <w:rtl/>
        </w:rPr>
        <w:t xml:space="preserve"> </w:t>
      </w:r>
      <w:r w:rsidRPr="008856D2">
        <w:rPr>
          <w:rtl/>
        </w:rPr>
        <w:t>من المال إذا استكثر منه</w:t>
      </w:r>
      <w:r>
        <w:rPr>
          <w:rtl/>
        </w:rPr>
        <w:t xml:space="preserve"> ، </w:t>
      </w:r>
      <w:r w:rsidRPr="008856D2">
        <w:rPr>
          <w:rtl/>
        </w:rPr>
        <w:t xml:space="preserve">وقد عرفت </w:t>
      </w:r>
      <w:r w:rsidR="00161583">
        <w:rPr>
          <w:rtl/>
        </w:rPr>
        <w:t xml:space="preserve">انّه </w:t>
      </w:r>
      <w:r w:rsidRPr="008856D2">
        <w:rPr>
          <w:rtl/>
        </w:rPr>
        <w:t>لا حاجة إلى هذه التصحيفات والتكلفات</w:t>
      </w:r>
      <w:r>
        <w:rPr>
          <w:rtl/>
        </w:rPr>
        <w:t xml:space="preserve"> ، و</w:t>
      </w:r>
      <w:r w:rsidRPr="004A3B67">
        <w:rPr>
          <w:rtl/>
        </w:rPr>
        <w:t>همدان</w:t>
      </w:r>
      <w:r w:rsidRPr="008856D2">
        <w:rPr>
          <w:rtl/>
        </w:rPr>
        <w:t xml:space="preserve"> في النسخ بالدال المهملة</w:t>
      </w:r>
      <w:r>
        <w:rPr>
          <w:rtl/>
        </w:rPr>
        <w:t xml:space="preserve"> ، </w:t>
      </w:r>
      <w:r w:rsidRPr="008856D2">
        <w:rPr>
          <w:rtl/>
        </w:rPr>
        <w:t>والموافق لكتب اللغة الذ</w:t>
      </w:r>
      <w:r w:rsidR="009E5B5C">
        <w:rPr>
          <w:rFonts w:hint="cs"/>
          <w:rtl/>
        </w:rPr>
        <w:t>ّ</w:t>
      </w:r>
      <w:r w:rsidRPr="008856D2">
        <w:rPr>
          <w:rtl/>
        </w:rPr>
        <w:t>ال المعجمة</w:t>
      </w:r>
      <w:r>
        <w:rPr>
          <w:rtl/>
        </w:rPr>
        <w:t xml:space="preserve"> ، </w:t>
      </w:r>
      <w:r w:rsidR="00B124C6">
        <w:rPr>
          <w:rtl/>
        </w:rPr>
        <w:t xml:space="preserve">قال : </w:t>
      </w:r>
      <w:r w:rsidRPr="008856D2">
        <w:rPr>
          <w:rtl/>
        </w:rPr>
        <w:t>في القاموس</w:t>
      </w:r>
      <w:r>
        <w:rPr>
          <w:rtl/>
        </w:rPr>
        <w:t xml:space="preserve"> : </w:t>
      </w:r>
      <w:r w:rsidRPr="008856D2">
        <w:rPr>
          <w:rtl/>
        </w:rPr>
        <w:t>همدان قبيلة باليمن و</w:t>
      </w:r>
      <w:r w:rsidR="00386F93">
        <w:rPr>
          <w:rtl/>
        </w:rPr>
        <w:t xml:space="preserve">قال : </w:t>
      </w:r>
      <w:r w:rsidRPr="008856D2">
        <w:rPr>
          <w:rtl/>
        </w:rPr>
        <w:t>همدان بلد بناه همدان الفلوج بن سام بن نوح</w:t>
      </w:r>
      <w:r>
        <w:rPr>
          <w:rtl/>
        </w:rPr>
        <w:t xml:space="preserve"> ، </w:t>
      </w:r>
      <w:r w:rsidRPr="008856D2">
        <w:rPr>
          <w:rtl/>
        </w:rPr>
        <w:t>ولا يخفى أن المناسب هنا البلد لا القبيلة</w:t>
      </w:r>
      <w:r>
        <w:rPr>
          <w:rtl/>
        </w:rPr>
        <w:t xml:space="preserve"> ، </w:t>
      </w:r>
      <w:r w:rsidRPr="008856D2">
        <w:rPr>
          <w:rtl/>
        </w:rPr>
        <w:t xml:space="preserve">لكنه شاع تسمية البلد </w:t>
      </w:r>
      <w:r w:rsidR="003B3163">
        <w:rPr>
          <w:rtl/>
        </w:rPr>
        <w:t>أيضاً</w:t>
      </w:r>
      <w:r w:rsidR="00C96129">
        <w:rPr>
          <w:rtl/>
        </w:rPr>
        <w:t xml:space="preserve"> </w:t>
      </w:r>
      <w:r w:rsidRPr="008856D2">
        <w:rPr>
          <w:rtl/>
        </w:rPr>
        <w:t>بالمهملة.</w:t>
      </w:r>
    </w:p>
    <w:p w14:paraId="4A9957D2" w14:textId="7F2D5FFC" w:rsidR="00EE3516" w:rsidRDefault="00EE3516" w:rsidP="00571CFD">
      <w:pPr>
        <w:pStyle w:val="libNormal"/>
        <w:rPr>
          <w:rtl/>
        </w:rPr>
      </w:pPr>
      <w:r w:rsidRPr="004A3B67">
        <w:rPr>
          <w:rtl/>
        </w:rPr>
        <w:t>وحل</w:t>
      </w:r>
      <w:r w:rsidR="009E5B5C">
        <w:rPr>
          <w:rtl/>
        </w:rPr>
        <w:t>وان</w:t>
      </w:r>
      <w:r w:rsidR="00A10A2E">
        <w:rPr>
          <w:rtl/>
        </w:rPr>
        <w:t xml:space="preserve"> </w:t>
      </w:r>
      <w:r w:rsidR="00A31824">
        <w:rPr>
          <w:rtl/>
        </w:rPr>
        <w:t xml:space="preserve">بالضمّ </w:t>
      </w:r>
      <w:r w:rsidRPr="008856D2">
        <w:rPr>
          <w:rtl/>
        </w:rPr>
        <w:t>من بلاد كردستان قريبة من بغداد</w:t>
      </w:r>
      <w:r>
        <w:rPr>
          <w:rtl/>
        </w:rPr>
        <w:t xml:space="preserve"> ، </w:t>
      </w:r>
      <w:r w:rsidRPr="008856D2">
        <w:rPr>
          <w:rtl/>
        </w:rPr>
        <w:t>و</w:t>
      </w:r>
      <w:r w:rsidR="00B124C6">
        <w:rPr>
          <w:rtl/>
        </w:rPr>
        <w:t xml:space="preserve">قال : </w:t>
      </w:r>
      <w:r w:rsidRPr="008856D2">
        <w:rPr>
          <w:rtl/>
        </w:rPr>
        <w:t>في القاموس</w:t>
      </w:r>
      <w:r>
        <w:rPr>
          <w:rtl/>
        </w:rPr>
        <w:t xml:space="preserve"> : </w:t>
      </w:r>
      <w:r w:rsidRPr="004A3B67">
        <w:rPr>
          <w:rtl/>
        </w:rPr>
        <w:t>العريف</w:t>
      </w:r>
      <w:r w:rsidRPr="008856D2">
        <w:rPr>
          <w:rtl/>
        </w:rPr>
        <w:t xml:space="preserve"> كأمير من يعرف أصحابه والجمع عرفاء</w:t>
      </w:r>
      <w:r>
        <w:rPr>
          <w:rtl/>
        </w:rPr>
        <w:t xml:space="preserve"> ، </w:t>
      </w:r>
      <w:r w:rsidRPr="008856D2">
        <w:rPr>
          <w:rtl/>
        </w:rPr>
        <w:t>ورئيس القوم</w:t>
      </w:r>
      <w:r>
        <w:rPr>
          <w:rtl/>
        </w:rPr>
        <w:t xml:space="preserve"> ، </w:t>
      </w:r>
      <w:r w:rsidRPr="008856D2">
        <w:rPr>
          <w:rtl/>
        </w:rPr>
        <w:t>سم</w:t>
      </w:r>
      <w:r w:rsidR="009E5B5C">
        <w:rPr>
          <w:rFonts w:hint="cs"/>
          <w:rtl/>
        </w:rPr>
        <w:t>ّ</w:t>
      </w:r>
      <w:r w:rsidRPr="008856D2">
        <w:rPr>
          <w:rtl/>
        </w:rPr>
        <w:t xml:space="preserve">ي به </w:t>
      </w:r>
      <w:r w:rsidR="004A12BC">
        <w:rPr>
          <w:rtl/>
        </w:rPr>
        <w:t>ل</w:t>
      </w:r>
      <w:r w:rsidR="00161583">
        <w:rPr>
          <w:rtl/>
        </w:rPr>
        <w:t xml:space="preserve">انّه </w:t>
      </w:r>
      <w:r w:rsidRPr="008856D2">
        <w:rPr>
          <w:rtl/>
        </w:rPr>
        <w:t>عرف بذلك أو النقيب وهو دون الرئيس</w:t>
      </w:r>
      <w:r>
        <w:rPr>
          <w:rtl/>
        </w:rPr>
        <w:t xml:space="preserve"> ، </w:t>
      </w:r>
      <w:r w:rsidRPr="008856D2">
        <w:rPr>
          <w:rtl/>
        </w:rPr>
        <w:t>و</w:t>
      </w:r>
      <w:r w:rsidR="00386F93">
        <w:rPr>
          <w:rtl/>
        </w:rPr>
        <w:t xml:space="preserve">قال : </w:t>
      </w:r>
      <w:r w:rsidRPr="004A3B67">
        <w:rPr>
          <w:rtl/>
        </w:rPr>
        <w:t>الزق</w:t>
      </w:r>
      <w:r w:rsidR="009E5B5C">
        <w:rPr>
          <w:rFonts w:hint="cs"/>
          <w:rtl/>
        </w:rPr>
        <w:t>ّ</w:t>
      </w:r>
      <w:r w:rsidRPr="008856D2">
        <w:rPr>
          <w:rtl/>
        </w:rPr>
        <w:t xml:space="preserve"> بالك</w:t>
      </w:r>
      <w:r w:rsidR="009E5B5C">
        <w:rPr>
          <w:rtl/>
        </w:rPr>
        <w:t>سر</w:t>
      </w:r>
      <w:r w:rsidR="00FA108B">
        <w:rPr>
          <w:rtl/>
        </w:rPr>
        <w:t xml:space="preserve"> </w:t>
      </w:r>
      <w:r w:rsidRPr="008856D2">
        <w:rPr>
          <w:rtl/>
        </w:rPr>
        <w:t>الس</w:t>
      </w:r>
      <w:r w:rsidR="009E5B5C">
        <w:rPr>
          <w:rFonts w:hint="cs"/>
          <w:rtl/>
        </w:rPr>
        <w:t>ّ</w:t>
      </w:r>
      <w:r w:rsidRPr="008856D2">
        <w:rPr>
          <w:rtl/>
        </w:rPr>
        <w:t>قاء أو جلد يجز</w:t>
      </w:r>
      <w:r w:rsidR="009E5B5C">
        <w:rPr>
          <w:rFonts w:hint="cs"/>
          <w:rtl/>
        </w:rPr>
        <w:t>ّ</w:t>
      </w:r>
      <w:r w:rsidRPr="008856D2">
        <w:rPr>
          <w:rtl/>
        </w:rPr>
        <w:t xml:space="preserve"> ولا ينتف للشراب وغيره والجمع أزقاق وزقاق</w:t>
      </w:r>
      <w:r>
        <w:rPr>
          <w:rtl/>
        </w:rPr>
        <w:t xml:space="preserve"> ، </w:t>
      </w:r>
      <w:r w:rsidRPr="008856D2">
        <w:rPr>
          <w:rtl/>
        </w:rPr>
        <w:t>انتهى.</w:t>
      </w:r>
    </w:p>
    <w:p w14:paraId="77CAE3C2" w14:textId="73D958EE" w:rsidR="00EE3516" w:rsidRPr="008856D2" w:rsidRDefault="00EE3516" w:rsidP="00571CFD">
      <w:pPr>
        <w:pStyle w:val="libNormal"/>
        <w:rPr>
          <w:rtl/>
        </w:rPr>
      </w:pPr>
      <w:r>
        <w:rPr>
          <w:rtl/>
        </w:rPr>
        <w:t xml:space="preserve">« </w:t>
      </w:r>
      <w:r w:rsidRPr="004A3B67">
        <w:rPr>
          <w:rtl/>
        </w:rPr>
        <w:t>يلعقونها</w:t>
      </w:r>
      <w:r>
        <w:rPr>
          <w:rtl/>
        </w:rPr>
        <w:t xml:space="preserve"> » </w:t>
      </w:r>
      <w:r w:rsidRPr="008856D2">
        <w:rPr>
          <w:rtl/>
        </w:rPr>
        <w:t>من باب علم أي يلحسونها بألسنتهم</w:t>
      </w:r>
      <w:r>
        <w:rPr>
          <w:rtl/>
        </w:rPr>
        <w:t xml:space="preserve"> « </w:t>
      </w:r>
      <w:r w:rsidRPr="004A3B67">
        <w:rPr>
          <w:rtl/>
        </w:rPr>
        <w:t>برعاية الآباء</w:t>
      </w:r>
      <w:r>
        <w:rPr>
          <w:rtl/>
        </w:rPr>
        <w:t xml:space="preserve"> » </w:t>
      </w:r>
      <w:r w:rsidRPr="008856D2">
        <w:rPr>
          <w:rtl/>
        </w:rPr>
        <w:t>أي برعاية تشب</w:t>
      </w:r>
      <w:r w:rsidR="009E5B5C">
        <w:rPr>
          <w:rFonts w:hint="cs"/>
          <w:rtl/>
        </w:rPr>
        <w:t>ّ</w:t>
      </w:r>
      <w:r w:rsidRPr="008856D2">
        <w:rPr>
          <w:rtl/>
        </w:rPr>
        <w:t>ه رعاية الآباء</w:t>
      </w:r>
      <w:r>
        <w:rPr>
          <w:rtl/>
        </w:rPr>
        <w:t xml:space="preserve"> ، </w:t>
      </w:r>
      <w:r w:rsidRPr="008856D2">
        <w:rPr>
          <w:rtl/>
        </w:rPr>
        <w:t>أو لرعاية آبائهم فإن رعاية الأولاد واحترامهم يوجب احترامهم</w:t>
      </w:r>
      <w:r>
        <w:rPr>
          <w:rtl/>
        </w:rPr>
        <w:t xml:space="preserve"> ، </w:t>
      </w:r>
      <w:r w:rsidRPr="008856D2">
        <w:rPr>
          <w:rtl/>
        </w:rPr>
        <w:t>وربما يقرأ الإباء بالفتح والمد</w:t>
      </w:r>
      <w:r w:rsidR="009E5B5C">
        <w:rPr>
          <w:rFonts w:hint="cs"/>
          <w:rtl/>
        </w:rPr>
        <w:t>ّ</w:t>
      </w:r>
      <w:r w:rsidRPr="008856D2">
        <w:rPr>
          <w:rtl/>
        </w:rPr>
        <w:t xml:space="preserve"> الأبو</w:t>
      </w:r>
      <w:r w:rsidR="009E5B5C">
        <w:rPr>
          <w:rFonts w:hint="cs"/>
          <w:rtl/>
        </w:rPr>
        <w:t>ّ</w:t>
      </w:r>
      <w:r w:rsidRPr="008856D2">
        <w:rPr>
          <w:rtl/>
        </w:rPr>
        <w:t>ة</w:t>
      </w:r>
      <w:r>
        <w:rPr>
          <w:rtl/>
        </w:rPr>
        <w:t xml:space="preserve"> ، </w:t>
      </w:r>
      <w:r w:rsidRPr="008856D2">
        <w:rPr>
          <w:rtl/>
        </w:rPr>
        <w:t>وفي القاموس</w:t>
      </w:r>
      <w:r>
        <w:rPr>
          <w:rtl/>
        </w:rPr>
        <w:t xml:space="preserve"> : </w:t>
      </w:r>
      <w:r w:rsidRPr="008856D2">
        <w:rPr>
          <w:rtl/>
        </w:rPr>
        <w:t>الأبا لغة في الأب.</w:t>
      </w:r>
    </w:p>
    <w:p w14:paraId="3D908CD4" w14:textId="77777777" w:rsidR="00EE3516" w:rsidRPr="008856D2" w:rsidRDefault="00EE3516" w:rsidP="009E5B5C">
      <w:pPr>
        <w:pStyle w:val="libNormal"/>
        <w:rPr>
          <w:rtl/>
          <w:lang w:bidi="fa-IR"/>
        </w:rPr>
      </w:pPr>
      <w:r w:rsidRPr="004A12BC">
        <w:rPr>
          <w:rStyle w:val="libBold1Char"/>
          <w:rtl/>
        </w:rPr>
        <w:t>الحديث السادس :</w:t>
      </w:r>
      <w:r>
        <w:rPr>
          <w:rtl/>
        </w:rPr>
        <w:t xml:space="preserve"> </w:t>
      </w:r>
      <w:r w:rsidRPr="008856D2">
        <w:rPr>
          <w:rtl/>
          <w:lang w:bidi="fa-IR"/>
        </w:rPr>
        <w:t>ضعيف.</w:t>
      </w:r>
    </w:p>
    <w:p w14:paraId="6D776486" w14:textId="04D399B1" w:rsidR="00EE3516" w:rsidRPr="008856D2" w:rsidRDefault="00EE3516" w:rsidP="00571CFD">
      <w:pPr>
        <w:pStyle w:val="libNormal"/>
        <w:rPr>
          <w:rtl/>
        </w:rPr>
      </w:pPr>
      <w:r w:rsidRPr="008856D2">
        <w:rPr>
          <w:rtl/>
        </w:rPr>
        <w:t>وهذا الحديث مع تفسيره الآتي مذكور في كتب العام</w:t>
      </w:r>
      <w:r w:rsidR="009E5B5C">
        <w:rPr>
          <w:rFonts w:hint="cs"/>
          <w:rtl/>
        </w:rPr>
        <w:t>ّ</w:t>
      </w:r>
      <w:r w:rsidRPr="008856D2">
        <w:rPr>
          <w:rtl/>
        </w:rPr>
        <w:t xml:space="preserve">ة </w:t>
      </w:r>
      <w:r w:rsidR="003B3163">
        <w:rPr>
          <w:rtl/>
        </w:rPr>
        <w:t>أيضاً</w:t>
      </w:r>
      <w:r w:rsidR="00C96129">
        <w:rPr>
          <w:rtl/>
        </w:rPr>
        <w:t xml:space="preserve"> </w:t>
      </w:r>
      <w:r>
        <w:rPr>
          <w:rtl/>
        </w:rPr>
        <w:t xml:space="preserve">، </w:t>
      </w:r>
      <w:r w:rsidRPr="008856D2">
        <w:rPr>
          <w:rtl/>
        </w:rPr>
        <w:t xml:space="preserve">روى مسلم بإسناده في باب خطبة الجمعة عن جابر بن عبد الله عن </w:t>
      </w:r>
      <w:r w:rsidR="004A12BC">
        <w:rPr>
          <w:rtl/>
        </w:rPr>
        <w:t xml:space="preserve">النبيّ </w:t>
      </w:r>
      <w:r w:rsidRPr="00940F9D">
        <w:rPr>
          <w:rStyle w:val="libAlaemChar"/>
          <w:rtl/>
        </w:rPr>
        <w:t>صلى‌الله‌عليه‌وآله‌وسلم</w:t>
      </w:r>
      <w:r w:rsidRPr="008856D2">
        <w:rPr>
          <w:rtl/>
        </w:rPr>
        <w:t xml:space="preserve"> </w:t>
      </w:r>
      <w:r w:rsidR="00161583">
        <w:rPr>
          <w:rtl/>
        </w:rPr>
        <w:t xml:space="preserve">انّه </w:t>
      </w:r>
      <w:r w:rsidR="00B124C6">
        <w:rPr>
          <w:rtl/>
        </w:rPr>
        <w:t xml:space="preserve">قال : </w:t>
      </w:r>
      <w:r w:rsidRPr="008856D2">
        <w:rPr>
          <w:rtl/>
        </w:rPr>
        <w:t>في آخرها</w:t>
      </w:r>
      <w:r>
        <w:rPr>
          <w:rtl/>
        </w:rPr>
        <w:t xml:space="preserve"> : </w:t>
      </w:r>
      <w:r w:rsidRPr="008856D2">
        <w:rPr>
          <w:rtl/>
        </w:rPr>
        <w:t>أنا أولى بكل مؤمن من نفسه من ترك م</w:t>
      </w:r>
      <w:r w:rsidR="004A12BC">
        <w:rPr>
          <w:rtl/>
        </w:rPr>
        <w:t xml:space="preserve">إلّا </w:t>
      </w:r>
      <w:r w:rsidRPr="008856D2">
        <w:rPr>
          <w:rtl/>
        </w:rPr>
        <w:t>فلأهله ومن ترك دينا</w:t>
      </w:r>
      <w:r w:rsidR="009E5B5C">
        <w:rPr>
          <w:rFonts w:hint="cs"/>
          <w:rtl/>
        </w:rPr>
        <w:t>ً</w:t>
      </w:r>
      <w:r w:rsidRPr="008856D2">
        <w:rPr>
          <w:rtl/>
        </w:rPr>
        <w:t xml:space="preserve"> أو ضياعا</w:t>
      </w:r>
      <w:r w:rsidR="009E5B5C">
        <w:rPr>
          <w:rFonts w:hint="cs"/>
          <w:rtl/>
        </w:rPr>
        <w:t>ً</w:t>
      </w:r>
      <w:r w:rsidRPr="008856D2">
        <w:rPr>
          <w:rtl/>
        </w:rPr>
        <w:t xml:space="preserve"> ف</w:t>
      </w:r>
      <w:r w:rsidR="00A36E9D">
        <w:rPr>
          <w:rtl/>
        </w:rPr>
        <w:t xml:space="preserve">عليّ </w:t>
      </w:r>
      <w:r w:rsidRPr="008856D2">
        <w:rPr>
          <w:rtl/>
        </w:rPr>
        <w:t>وإلى</w:t>
      </w:r>
      <w:r w:rsidR="009E5B5C">
        <w:rPr>
          <w:rFonts w:hint="cs"/>
          <w:rtl/>
        </w:rPr>
        <w:t>ّ</w:t>
      </w:r>
      <w:r w:rsidRPr="008856D2">
        <w:rPr>
          <w:rtl/>
        </w:rPr>
        <w:t xml:space="preserve"> </w:t>
      </w:r>
      <w:r w:rsidR="00B124C6">
        <w:rPr>
          <w:rtl/>
        </w:rPr>
        <w:t xml:space="preserve">قال : </w:t>
      </w:r>
      <w:r w:rsidRPr="008856D2">
        <w:rPr>
          <w:rtl/>
        </w:rPr>
        <w:t>الآبي</w:t>
      </w:r>
      <w:r>
        <w:rPr>
          <w:rtl/>
        </w:rPr>
        <w:t xml:space="preserve"> : </w:t>
      </w:r>
      <w:r w:rsidRPr="004A3B67">
        <w:rPr>
          <w:rtl/>
        </w:rPr>
        <w:t>أولى</w:t>
      </w:r>
      <w:r w:rsidRPr="008856D2">
        <w:rPr>
          <w:rtl/>
        </w:rPr>
        <w:t xml:space="preserve"> إم</w:t>
      </w:r>
      <w:r w:rsidR="009E5B5C">
        <w:rPr>
          <w:rFonts w:hint="cs"/>
          <w:rtl/>
        </w:rPr>
        <w:t>ّ</w:t>
      </w:r>
      <w:r w:rsidRPr="008856D2">
        <w:rPr>
          <w:rtl/>
        </w:rPr>
        <w:t>ا من الولي بمعنى القرب أو المالكي</w:t>
      </w:r>
      <w:r w:rsidR="009E5B5C">
        <w:rPr>
          <w:rFonts w:hint="cs"/>
          <w:rtl/>
        </w:rPr>
        <w:t>ّ</w:t>
      </w:r>
      <w:r w:rsidRPr="008856D2">
        <w:rPr>
          <w:rtl/>
        </w:rPr>
        <w:t>ة كما في قوله تعالى</w:t>
      </w:r>
    </w:p>
    <w:p w14:paraId="5E069182" w14:textId="77777777" w:rsidR="002A5FAD" w:rsidRDefault="002A5FAD" w:rsidP="002A5FAD">
      <w:pPr>
        <w:pStyle w:val="libNormal"/>
        <w:rPr>
          <w:rtl/>
        </w:rPr>
      </w:pPr>
      <w:r w:rsidRPr="002A5FAD">
        <w:rPr>
          <w:rStyle w:val="libNormalChar"/>
          <w:rtl/>
        </w:rPr>
        <w:br w:type="page"/>
      </w:r>
    </w:p>
    <w:p w14:paraId="18585BC6" w14:textId="2F3CE2FC" w:rsidR="00EE3516" w:rsidRPr="008856D2" w:rsidRDefault="00EE3516" w:rsidP="002A5FAD">
      <w:pPr>
        <w:pStyle w:val="libNormal0"/>
        <w:rPr>
          <w:rtl/>
        </w:rPr>
      </w:pPr>
      <w:r>
        <w:rPr>
          <w:rtl/>
        </w:rPr>
        <w:lastRenderedPageBreak/>
        <w:t>و</w:t>
      </w:r>
      <w:r w:rsidR="00A36E9D">
        <w:rPr>
          <w:rtl/>
        </w:rPr>
        <w:t>عليّ</w:t>
      </w:r>
      <w:r w:rsidR="002979F9">
        <w:rPr>
          <w:rFonts w:hint="cs"/>
          <w:rtl/>
        </w:rPr>
        <w:t>ُ</w:t>
      </w:r>
      <w:r w:rsidR="00A36E9D">
        <w:rPr>
          <w:rtl/>
        </w:rPr>
        <w:t xml:space="preserve"> </w:t>
      </w:r>
      <w:r w:rsidRPr="008856D2">
        <w:rPr>
          <w:rtl/>
        </w:rPr>
        <w:t xml:space="preserve">أولى به من بعدي فقيل له </w:t>
      </w:r>
      <w:r w:rsidR="002979F9">
        <w:rPr>
          <w:rFonts w:hint="cs"/>
          <w:rtl/>
        </w:rPr>
        <w:t xml:space="preserve">: </w:t>
      </w:r>
      <w:r w:rsidRPr="008856D2">
        <w:rPr>
          <w:rtl/>
        </w:rPr>
        <w:t xml:space="preserve">ما معنى ذلك </w:t>
      </w:r>
      <w:r w:rsidR="002979F9">
        <w:rPr>
          <w:rFonts w:hint="cs"/>
          <w:rtl/>
        </w:rPr>
        <w:t xml:space="preserve">؟ </w:t>
      </w:r>
      <w:r w:rsidRPr="008856D2">
        <w:rPr>
          <w:rtl/>
        </w:rPr>
        <w:t>ف</w:t>
      </w:r>
      <w:r w:rsidR="00B124C6">
        <w:rPr>
          <w:rtl/>
        </w:rPr>
        <w:t xml:space="preserve">قال : </w:t>
      </w:r>
      <w:r w:rsidRPr="008856D2">
        <w:rPr>
          <w:rtl/>
        </w:rPr>
        <w:t xml:space="preserve">قول </w:t>
      </w:r>
      <w:r w:rsidR="004A12BC">
        <w:rPr>
          <w:rtl/>
        </w:rPr>
        <w:t xml:space="preserve">النبيّ </w:t>
      </w:r>
      <w:r w:rsidRPr="00940F9D">
        <w:rPr>
          <w:rStyle w:val="libAlaemChar"/>
          <w:rtl/>
        </w:rPr>
        <w:t>صلى‌الله‌عليه‌وآله</w:t>
      </w:r>
      <w:r w:rsidRPr="008856D2">
        <w:rPr>
          <w:rtl/>
        </w:rPr>
        <w:t xml:space="preserve"> من ترك دينا</w:t>
      </w:r>
      <w:r w:rsidR="002979F9">
        <w:rPr>
          <w:rFonts w:hint="cs"/>
          <w:rtl/>
        </w:rPr>
        <w:t>ً</w:t>
      </w:r>
      <w:r w:rsidR="002979F9">
        <w:rPr>
          <w:rtl/>
        </w:rPr>
        <w:t xml:space="preserve"> أو</w:t>
      </w:r>
      <w:r w:rsidRPr="008856D2">
        <w:rPr>
          <w:rtl/>
        </w:rPr>
        <w:t>ضياعا</w:t>
      </w:r>
      <w:r w:rsidR="002979F9">
        <w:rPr>
          <w:rFonts w:hint="cs"/>
          <w:rtl/>
        </w:rPr>
        <w:t>ً</w:t>
      </w:r>
      <w:r w:rsidRPr="008856D2">
        <w:rPr>
          <w:rtl/>
        </w:rPr>
        <w:t xml:space="preserve"> ف</w:t>
      </w:r>
      <w:r w:rsidR="00A36E9D">
        <w:rPr>
          <w:rtl/>
        </w:rPr>
        <w:t>عليّ</w:t>
      </w:r>
      <w:r w:rsidR="002979F9">
        <w:rPr>
          <w:rFonts w:hint="cs"/>
          <w:rtl/>
        </w:rPr>
        <w:t>َ</w:t>
      </w:r>
      <w:r w:rsidR="00A36E9D">
        <w:rPr>
          <w:rtl/>
        </w:rPr>
        <w:t xml:space="preserve"> </w:t>
      </w:r>
      <w:r w:rsidR="002979F9">
        <w:rPr>
          <w:rFonts w:hint="cs"/>
          <w:rtl/>
        </w:rPr>
        <w:t xml:space="preserve">، </w:t>
      </w:r>
      <w:r w:rsidRPr="008856D2">
        <w:rPr>
          <w:rtl/>
        </w:rPr>
        <w:t>ومن ترك م</w:t>
      </w:r>
      <w:r w:rsidR="002979F9">
        <w:rPr>
          <w:rFonts w:hint="cs"/>
          <w:rtl/>
        </w:rPr>
        <w:t>ا</w:t>
      </w:r>
      <w:r w:rsidR="002979F9">
        <w:rPr>
          <w:rtl/>
        </w:rPr>
        <w:t>ل</w:t>
      </w:r>
      <w:r w:rsidR="004A12BC">
        <w:rPr>
          <w:rtl/>
        </w:rPr>
        <w:t>ا</w:t>
      </w:r>
      <w:r w:rsidR="002979F9">
        <w:rPr>
          <w:rFonts w:hint="cs"/>
          <w:rtl/>
        </w:rPr>
        <w:t>ً</w:t>
      </w:r>
      <w:r w:rsidR="004A12BC">
        <w:rPr>
          <w:rtl/>
        </w:rPr>
        <w:t xml:space="preserve"> </w:t>
      </w:r>
      <w:r w:rsidRPr="008856D2">
        <w:rPr>
          <w:rtl/>
        </w:rPr>
        <w:t xml:space="preserve">فلورثته </w:t>
      </w:r>
      <w:r w:rsidR="002979F9">
        <w:rPr>
          <w:rFonts w:hint="cs"/>
          <w:rtl/>
        </w:rPr>
        <w:t xml:space="preserve">، </w:t>
      </w:r>
      <w:r w:rsidRPr="008856D2">
        <w:rPr>
          <w:rtl/>
        </w:rPr>
        <w:t>ف</w:t>
      </w:r>
      <w:r w:rsidR="009B4D27">
        <w:rPr>
          <w:rtl/>
        </w:rPr>
        <w:t>الر</w:t>
      </w:r>
      <w:r w:rsidR="002979F9">
        <w:rPr>
          <w:rFonts w:hint="cs"/>
          <w:rtl/>
        </w:rPr>
        <w:t>َ</w:t>
      </w:r>
      <w:r w:rsidR="009B4D27">
        <w:rPr>
          <w:rtl/>
        </w:rPr>
        <w:t xml:space="preserve">ّجل </w:t>
      </w:r>
      <w:r w:rsidRPr="008856D2">
        <w:rPr>
          <w:rtl/>
        </w:rPr>
        <w:t>ليست له على نفسه ولاية</w:t>
      </w:r>
    </w:p>
    <w:p w14:paraId="10C56E69" w14:textId="6E16A826" w:rsidR="00EE3516" w:rsidRDefault="00201378" w:rsidP="006F7B8D">
      <w:pPr>
        <w:pStyle w:val="libLine"/>
        <w:rPr>
          <w:rtl/>
        </w:rPr>
      </w:pPr>
      <w:r>
        <w:rPr>
          <w:rFonts w:hint="cs"/>
          <w:rtl/>
        </w:rPr>
        <w:t>________________________________________________________</w:t>
      </w:r>
    </w:p>
    <w:p w14:paraId="01295D75" w14:textId="24CE7158" w:rsidR="00EE3516" w:rsidRPr="008856D2" w:rsidRDefault="00EE3516" w:rsidP="0082023E">
      <w:pPr>
        <w:pStyle w:val="libNormal0"/>
        <w:rPr>
          <w:rtl/>
        </w:rPr>
      </w:pPr>
      <w:r>
        <w:rPr>
          <w:rtl/>
        </w:rPr>
        <w:t xml:space="preserve">« </w:t>
      </w:r>
      <w:r w:rsidR="00A36E9D">
        <w:rPr>
          <w:rStyle w:val="libAieChar"/>
          <w:rtl/>
        </w:rPr>
        <w:t xml:space="preserve">ثمَّ </w:t>
      </w:r>
      <w:r w:rsidRPr="00571CFD">
        <w:rPr>
          <w:rStyle w:val="libAieChar"/>
          <w:rtl/>
        </w:rPr>
        <w:t>رُدُّوا إِلَى اللهِ مَوْلاهُمُ الْ</w:t>
      </w:r>
      <w:r w:rsidR="00D407B9">
        <w:rPr>
          <w:rStyle w:val="libAieChar"/>
          <w:rtl/>
        </w:rPr>
        <w:t xml:space="preserve">حقَّ </w:t>
      </w:r>
      <w:r>
        <w:rPr>
          <w:rtl/>
        </w:rPr>
        <w:t xml:space="preserve">» </w:t>
      </w:r>
      <w:r w:rsidRPr="00183202">
        <w:rPr>
          <w:rStyle w:val="libFootnotenumChar"/>
          <w:rtl/>
        </w:rPr>
        <w:t>(1)</w:t>
      </w:r>
      <w:r w:rsidRPr="008856D2">
        <w:rPr>
          <w:rtl/>
        </w:rPr>
        <w:t xml:space="preserve"> أي مالكهم</w:t>
      </w:r>
      <w:r>
        <w:rPr>
          <w:rtl/>
        </w:rPr>
        <w:t xml:space="preserve"> ، </w:t>
      </w:r>
      <w:r w:rsidRPr="008856D2">
        <w:rPr>
          <w:rtl/>
        </w:rPr>
        <w:t>أو من الولاية بالك</w:t>
      </w:r>
      <w:r w:rsidR="00FA108B">
        <w:rPr>
          <w:rtl/>
        </w:rPr>
        <w:t xml:space="preserve">سرّ </w:t>
      </w:r>
      <w:r w:rsidRPr="008856D2">
        <w:rPr>
          <w:rtl/>
        </w:rPr>
        <w:t>ومنه ولي اليتيم والقتيل</w:t>
      </w:r>
      <w:r>
        <w:rPr>
          <w:rtl/>
        </w:rPr>
        <w:t xml:space="preserve"> ، </w:t>
      </w:r>
      <w:r w:rsidRPr="008856D2">
        <w:rPr>
          <w:rtl/>
        </w:rPr>
        <w:t>أي من يتول</w:t>
      </w:r>
      <w:r w:rsidR="002979F9">
        <w:rPr>
          <w:rFonts w:hint="cs"/>
          <w:rtl/>
        </w:rPr>
        <w:t>ّ</w:t>
      </w:r>
      <w:r w:rsidRPr="008856D2">
        <w:rPr>
          <w:rtl/>
        </w:rPr>
        <w:t>ى أمرهما</w:t>
      </w:r>
      <w:r>
        <w:rPr>
          <w:rtl/>
        </w:rPr>
        <w:t xml:space="preserve"> ، </w:t>
      </w:r>
      <w:r w:rsidRPr="008856D2">
        <w:rPr>
          <w:rtl/>
        </w:rPr>
        <w:t>والوالي في البلد أو من الولاية بالفتح بمعنى النصرة</w:t>
      </w:r>
      <w:r>
        <w:rPr>
          <w:rtl/>
        </w:rPr>
        <w:t xml:space="preserve"> ، </w:t>
      </w:r>
      <w:r w:rsidRPr="008856D2">
        <w:rPr>
          <w:rtl/>
        </w:rPr>
        <w:t>ومنه قوله تعالى</w:t>
      </w:r>
      <w:r>
        <w:rPr>
          <w:rtl/>
        </w:rPr>
        <w:t xml:space="preserve"> : « </w:t>
      </w:r>
      <w:r w:rsidRPr="00571CFD">
        <w:rPr>
          <w:rStyle w:val="libAieChar"/>
          <w:rtl/>
        </w:rPr>
        <w:t xml:space="preserve">ذلِكَ بِأَنَّ اللهَ مَوْلَى </w:t>
      </w:r>
      <w:r w:rsidR="004431BD">
        <w:rPr>
          <w:rStyle w:val="libAieChar"/>
          <w:rtl/>
        </w:rPr>
        <w:t xml:space="preserve">الّذين </w:t>
      </w:r>
      <w:r w:rsidRPr="00571CFD">
        <w:rPr>
          <w:rStyle w:val="libAieChar"/>
          <w:rtl/>
        </w:rPr>
        <w:t xml:space="preserve">آمَنُوا </w:t>
      </w:r>
      <w:r>
        <w:rPr>
          <w:rtl/>
        </w:rPr>
        <w:t xml:space="preserve">» </w:t>
      </w:r>
      <w:r w:rsidRPr="00183202">
        <w:rPr>
          <w:rStyle w:val="libFootnotenumChar"/>
          <w:rtl/>
        </w:rPr>
        <w:t>(2)</w:t>
      </w:r>
      <w:r w:rsidRPr="008856D2">
        <w:rPr>
          <w:rtl/>
        </w:rPr>
        <w:t xml:space="preserve"> أي ناصرهم.</w:t>
      </w:r>
    </w:p>
    <w:p w14:paraId="2AF30488" w14:textId="18512311" w:rsidR="00EE3516" w:rsidRPr="008856D2" w:rsidRDefault="00EE3516" w:rsidP="00571CFD">
      <w:pPr>
        <w:pStyle w:val="libNormal"/>
        <w:rPr>
          <w:rtl/>
        </w:rPr>
      </w:pPr>
      <w:r w:rsidRPr="008856D2">
        <w:rPr>
          <w:rtl/>
        </w:rPr>
        <w:t>واستدل</w:t>
      </w:r>
      <w:r w:rsidR="002979F9">
        <w:rPr>
          <w:rFonts w:hint="cs"/>
          <w:rtl/>
        </w:rPr>
        <w:t>ّ</w:t>
      </w:r>
      <w:r w:rsidRPr="008856D2">
        <w:rPr>
          <w:rtl/>
        </w:rPr>
        <w:t xml:space="preserve"> المازري وغيره بقوله</w:t>
      </w:r>
      <w:r>
        <w:rPr>
          <w:rtl/>
        </w:rPr>
        <w:t xml:space="preserve"> : </w:t>
      </w:r>
      <w:r w:rsidRPr="008856D2">
        <w:rPr>
          <w:rtl/>
        </w:rPr>
        <w:t>أنا أولى بكل مؤمن من نفسه</w:t>
      </w:r>
      <w:r>
        <w:rPr>
          <w:rtl/>
        </w:rPr>
        <w:t xml:space="preserve"> ، </w:t>
      </w:r>
      <w:r w:rsidRPr="008856D2">
        <w:rPr>
          <w:rtl/>
        </w:rPr>
        <w:t xml:space="preserve">على </w:t>
      </w:r>
      <w:r w:rsidR="00161583">
        <w:rPr>
          <w:rtl/>
        </w:rPr>
        <w:t xml:space="preserve">انّه </w:t>
      </w:r>
      <w:r w:rsidRPr="008856D2">
        <w:rPr>
          <w:rtl/>
        </w:rPr>
        <w:t xml:space="preserve">لو اضطر </w:t>
      </w:r>
      <w:r w:rsidRPr="00940F9D">
        <w:rPr>
          <w:rStyle w:val="libAlaemChar"/>
          <w:rtl/>
        </w:rPr>
        <w:t>صلى‌الله‌عليه‌وآله‌وسلم</w:t>
      </w:r>
      <w:r w:rsidRPr="008856D2">
        <w:rPr>
          <w:rtl/>
        </w:rPr>
        <w:t xml:space="preserve"> إلى طعام أو غيره و</w:t>
      </w:r>
      <w:r w:rsidR="00973D87">
        <w:rPr>
          <w:rtl/>
        </w:rPr>
        <w:t xml:space="preserve">ربّه </w:t>
      </w:r>
      <w:r w:rsidR="003B3163">
        <w:rPr>
          <w:rtl/>
        </w:rPr>
        <w:t>أيضاً</w:t>
      </w:r>
      <w:r w:rsidR="00C96129">
        <w:rPr>
          <w:rtl/>
        </w:rPr>
        <w:t xml:space="preserve"> </w:t>
      </w:r>
      <w:r w:rsidRPr="008856D2">
        <w:rPr>
          <w:rtl/>
        </w:rPr>
        <w:t>مضطر إليه لكان أ</w:t>
      </w:r>
      <w:r w:rsidR="00D407B9">
        <w:rPr>
          <w:rtl/>
        </w:rPr>
        <w:t xml:space="preserve">حقَّ </w:t>
      </w:r>
      <w:r w:rsidRPr="008856D2">
        <w:rPr>
          <w:rtl/>
        </w:rPr>
        <w:t xml:space="preserve">به من </w:t>
      </w:r>
      <w:r w:rsidR="00973D87">
        <w:rPr>
          <w:rtl/>
        </w:rPr>
        <w:t xml:space="preserve">ربّه </w:t>
      </w:r>
      <w:r>
        <w:rPr>
          <w:rtl/>
        </w:rPr>
        <w:t xml:space="preserve">، </w:t>
      </w:r>
      <w:r w:rsidRPr="008856D2">
        <w:rPr>
          <w:rtl/>
        </w:rPr>
        <w:t xml:space="preserve">ووجب </w:t>
      </w:r>
      <w:r w:rsidR="00A36E9D">
        <w:rPr>
          <w:rtl/>
        </w:rPr>
        <w:t xml:space="preserve">عليّ </w:t>
      </w:r>
      <w:r w:rsidR="00973D87">
        <w:rPr>
          <w:rtl/>
        </w:rPr>
        <w:t xml:space="preserve">ربّه </w:t>
      </w:r>
      <w:r w:rsidRPr="008856D2">
        <w:rPr>
          <w:rtl/>
        </w:rPr>
        <w:t>بذله له</w:t>
      </w:r>
      <w:r>
        <w:rPr>
          <w:rtl/>
        </w:rPr>
        <w:t xml:space="preserve"> ، </w:t>
      </w:r>
      <w:r w:rsidRPr="008856D2">
        <w:rPr>
          <w:rtl/>
        </w:rPr>
        <w:t xml:space="preserve">وهذا </w:t>
      </w:r>
      <w:r w:rsidR="00A10A2E">
        <w:rPr>
          <w:rtl/>
        </w:rPr>
        <w:t xml:space="preserve">وانّ </w:t>
      </w:r>
      <w:r w:rsidRPr="008856D2">
        <w:rPr>
          <w:rtl/>
        </w:rPr>
        <w:t>جاز لكنه لم يقع ولم ينقل.</w:t>
      </w:r>
    </w:p>
    <w:p w14:paraId="4801A3A2" w14:textId="58B4B320" w:rsidR="00EE3516" w:rsidRPr="008856D2" w:rsidRDefault="00EE3516" w:rsidP="00571CFD">
      <w:pPr>
        <w:pStyle w:val="libNormal"/>
        <w:rPr>
          <w:rtl/>
        </w:rPr>
      </w:pPr>
      <w:r w:rsidRPr="008856D2">
        <w:rPr>
          <w:rtl/>
        </w:rPr>
        <w:t xml:space="preserve">نقل محيي </w:t>
      </w:r>
      <w:r w:rsidR="00BB47B6">
        <w:rPr>
          <w:rtl/>
        </w:rPr>
        <w:t xml:space="preserve">الدّين </w:t>
      </w:r>
      <w:r w:rsidRPr="008856D2">
        <w:rPr>
          <w:rtl/>
        </w:rPr>
        <w:t>البغوي عن ابن قتيبة</w:t>
      </w:r>
      <w:r>
        <w:rPr>
          <w:rtl/>
        </w:rPr>
        <w:t xml:space="preserve"> : </w:t>
      </w:r>
      <w:r w:rsidRPr="008856D2">
        <w:rPr>
          <w:rtl/>
        </w:rPr>
        <w:t xml:space="preserve">أن </w:t>
      </w:r>
      <w:r w:rsidRPr="004A3B67">
        <w:rPr>
          <w:rtl/>
        </w:rPr>
        <w:t>الضياع</w:t>
      </w:r>
      <w:r w:rsidRPr="008856D2">
        <w:rPr>
          <w:rtl/>
        </w:rPr>
        <w:t xml:space="preserve"> بالك</w:t>
      </w:r>
      <w:r w:rsidR="00FA108B">
        <w:rPr>
          <w:rtl/>
        </w:rPr>
        <w:t xml:space="preserve">سرّ </w:t>
      </w:r>
      <w:r w:rsidRPr="008856D2">
        <w:rPr>
          <w:rtl/>
        </w:rPr>
        <w:t>جمع ضائع كجياع جمع جائع</w:t>
      </w:r>
      <w:r>
        <w:rPr>
          <w:rtl/>
        </w:rPr>
        <w:t xml:space="preserve"> ، </w:t>
      </w:r>
      <w:r w:rsidRPr="008856D2">
        <w:rPr>
          <w:rtl/>
        </w:rPr>
        <w:t xml:space="preserve">والضيعة ما يكون منه عيش </w:t>
      </w:r>
      <w:r w:rsidR="009B4D27">
        <w:rPr>
          <w:rtl/>
        </w:rPr>
        <w:t xml:space="preserve">الرّجل </w:t>
      </w:r>
      <w:r w:rsidRPr="008856D2">
        <w:rPr>
          <w:rtl/>
        </w:rPr>
        <w:t>من حرفة وتجارة</w:t>
      </w:r>
      <w:r>
        <w:rPr>
          <w:rtl/>
        </w:rPr>
        <w:t xml:space="preserve"> ، </w:t>
      </w:r>
      <w:r w:rsidRPr="008856D2">
        <w:rPr>
          <w:rtl/>
        </w:rPr>
        <w:t>وفي الصحاح</w:t>
      </w:r>
      <w:r>
        <w:rPr>
          <w:rtl/>
        </w:rPr>
        <w:t xml:space="preserve"> : </w:t>
      </w:r>
      <w:r w:rsidRPr="008856D2">
        <w:rPr>
          <w:rtl/>
        </w:rPr>
        <w:t>الضيعة العقار</w:t>
      </w:r>
      <w:r>
        <w:rPr>
          <w:rtl/>
        </w:rPr>
        <w:t xml:space="preserve"> ، </w:t>
      </w:r>
      <w:r w:rsidRPr="004A3B67">
        <w:rPr>
          <w:rtl/>
        </w:rPr>
        <w:t>وقوله</w:t>
      </w:r>
      <w:r>
        <w:rPr>
          <w:rtl/>
        </w:rPr>
        <w:t xml:space="preserve"> : </w:t>
      </w:r>
      <w:r w:rsidRPr="004A3B67">
        <w:rPr>
          <w:rtl/>
        </w:rPr>
        <w:t>ف</w:t>
      </w:r>
      <w:r w:rsidR="00A36E9D">
        <w:rPr>
          <w:rtl/>
        </w:rPr>
        <w:t xml:space="preserve">عليّ </w:t>
      </w:r>
      <w:r w:rsidRPr="008856D2">
        <w:rPr>
          <w:rtl/>
        </w:rPr>
        <w:t>معناه ف</w:t>
      </w:r>
      <w:r w:rsidR="00A36E9D">
        <w:rPr>
          <w:rtl/>
        </w:rPr>
        <w:t xml:space="preserve">عليّ </w:t>
      </w:r>
      <w:r w:rsidRPr="008856D2">
        <w:rPr>
          <w:rtl/>
        </w:rPr>
        <w:t>قضاء دينه وكفاية ضيعته</w:t>
      </w:r>
      <w:r>
        <w:rPr>
          <w:rtl/>
        </w:rPr>
        <w:t xml:space="preserve"> ، </w:t>
      </w:r>
      <w:r w:rsidR="00B124C6">
        <w:rPr>
          <w:rtl/>
        </w:rPr>
        <w:t xml:space="preserve">قال : </w:t>
      </w:r>
      <w:r w:rsidRPr="008856D2">
        <w:rPr>
          <w:rtl/>
        </w:rPr>
        <w:t>المازري</w:t>
      </w:r>
      <w:r>
        <w:rPr>
          <w:rtl/>
        </w:rPr>
        <w:t xml:space="preserve"> : </w:t>
      </w:r>
      <w:r w:rsidRPr="008856D2">
        <w:rPr>
          <w:rtl/>
        </w:rPr>
        <w:t xml:space="preserve">والأصح </w:t>
      </w:r>
      <w:r w:rsidR="00161583">
        <w:rPr>
          <w:rtl/>
        </w:rPr>
        <w:t xml:space="preserve">انّه </w:t>
      </w:r>
      <w:r w:rsidRPr="008856D2">
        <w:rPr>
          <w:rtl/>
        </w:rPr>
        <w:t xml:space="preserve">ليس مختصا به بل يجب ذلك </w:t>
      </w:r>
      <w:r w:rsidR="00A36E9D">
        <w:rPr>
          <w:rtl/>
        </w:rPr>
        <w:t xml:space="preserve">عليّ </w:t>
      </w:r>
      <w:r w:rsidR="00062067">
        <w:rPr>
          <w:rtl/>
        </w:rPr>
        <w:t>ال</w:t>
      </w:r>
      <w:r w:rsidR="005736E8">
        <w:rPr>
          <w:rtl/>
        </w:rPr>
        <w:t xml:space="preserve">أئمّة </w:t>
      </w:r>
      <w:r w:rsidRPr="008856D2">
        <w:rPr>
          <w:rtl/>
        </w:rPr>
        <w:t>من بيت المال إن كان فيه سعة وليس ثمة ما هو أهم منه</w:t>
      </w:r>
      <w:r>
        <w:rPr>
          <w:rtl/>
        </w:rPr>
        <w:t xml:space="preserve"> ، </w:t>
      </w:r>
      <w:r w:rsidRPr="008856D2">
        <w:rPr>
          <w:rtl/>
        </w:rPr>
        <w:t>و</w:t>
      </w:r>
      <w:r w:rsidR="00B124C6">
        <w:rPr>
          <w:rtl/>
        </w:rPr>
        <w:t xml:space="preserve">قال : </w:t>
      </w:r>
      <w:r w:rsidRPr="008856D2">
        <w:rPr>
          <w:rtl/>
        </w:rPr>
        <w:t>بعضهم</w:t>
      </w:r>
      <w:r>
        <w:rPr>
          <w:rtl/>
        </w:rPr>
        <w:t xml:space="preserve"> : </w:t>
      </w:r>
      <w:r w:rsidR="00161583">
        <w:rPr>
          <w:rtl/>
        </w:rPr>
        <w:t xml:space="preserve">انّه </w:t>
      </w:r>
      <w:r w:rsidRPr="008856D2">
        <w:rPr>
          <w:rtl/>
        </w:rPr>
        <w:t xml:space="preserve">من خصائصه فلا يجب على </w:t>
      </w:r>
      <w:r w:rsidR="00062067">
        <w:rPr>
          <w:rtl/>
        </w:rPr>
        <w:t>ال</w:t>
      </w:r>
      <w:r w:rsidR="005736E8">
        <w:rPr>
          <w:rtl/>
        </w:rPr>
        <w:t xml:space="preserve">أئمّة </w:t>
      </w:r>
      <w:r>
        <w:rPr>
          <w:rtl/>
        </w:rPr>
        <w:t xml:space="preserve">، </w:t>
      </w:r>
      <w:r w:rsidRPr="008856D2">
        <w:rPr>
          <w:rtl/>
        </w:rPr>
        <w:t>انتهى.</w:t>
      </w:r>
    </w:p>
    <w:p w14:paraId="01EF551C" w14:textId="63F256FC" w:rsidR="00EE3516" w:rsidRDefault="00EE3516" w:rsidP="00571CFD">
      <w:pPr>
        <w:pStyle w:val="libNormal"/>
        <w:rPr>
          <w:rtl/>
        </w:rPr>
      </w:pPr>
      <w:r w:rsidRPr="008856D2">
        <w:rPr>
          <w:rtl/>
        </w:rPr>
        <w:t>و</w:t>
      </w:r>
      <w:r w:rsidR="00B124C6">
        <w:rPr>
          <w:rtl/>
        </w:rPr>
        <w:t xml:space="preserve">قال : </w:t>
      </w:r>
      <w:r w:rsidRPr="008856D2">
        <w:rPr>
          <w:rtl/>
        </w:rPr>
        <w:t>في النهاية فيه</w:t>
      </w:r>
      <w:r>
        <w:rPr>
          <w:rtl/>
        </w:rPr>
        <w:t xml:space="preserve"> : </w:t>
      </w:r>
      <w:r w:rsidRPr="008856D2">
        <w:rPr>
          <w:rtl/>
        </w:rPr>
        <w:t>من ترك ضياعا فإلي</w:t>
      </w:r>
      <w:r>
        <w:rPr>
          <w:rtl/>
        </w:rPr>
        <w:t xml:space="preserve"> ، </w:t>
      </w:r>
      <w:r w:rsidRPr="008856D2">
        <w:rPr>
          <w:rtl/>
        </w:rPr>
        <w:t>الضياع العيال</w:t>
      </w:r>
      <w:r>
        <w:rPr>
          <w:rtl/>
        </w:rPr>
        <w:t xml:space="preserve"> ، </w:t>
      </w:r>
      <w:r w:rsidRPr="008856D2">
        <w:rPr>
          <w:rtl/>
        </w:rPr>
        <w:t>وأصله مصدر ضاع يضيع ضياعا</w:t>
      </w:r>
      <w:r w:rsidR="002979F9">
        <w:rPr>
          <w:rFonts w:hint="cs"/>
          <w:rtl/>
        </w:rPr>
        <w:t>ً</w:t>
      </w:r>
      <w:r w:rsidRPr="008856D2">
        <w:rPr>
          <w:rtl/>
        </w:rPr>
        <w:t xml:space="preserve"> فسمي العيال بالمصدر</w:t>
      </w:r>
      <w:r>
        <w:rPr>
          <w:rtl/>
        </w:rPr>
        <w:t xml:space="preserve"> ، </w:t>
      </w:r>
      <w:r w:rsidRPr="008856D2">
        <w:rPr>
          <w:rtl/>
        </w:rPr>
        <w:t>كما تقول</w:t>
      </w:r>
      <w:r>
        <w:rPr>
          <w:rtl/>
        </w:rPr>
        <w:t xml:space="preserve"> : </w:t>
      </w:r>
      <w:r w:rsidRPr="008856D2">
        <w:rPr>
          <w:rtl/>
        </w:rPr>
        <w:t>من مات وترك فقرا</w:t>
      </w:r>
      <w:r w:rsidR="002979F9">
        <w:rPr>
          <w:rFonts w:hint="cs"/>
          <w:rtl/>
        </w:rPr>
        <w:t>ً</w:t>
      </w:r>
      <w:r w:rsidRPr="008856D2">
        <w:rPr>
          <w:rtl/>
        </w:rPr>
        <w:t xml:space="preserve"> أي فقراء</w:t>
      </w:r>
      <w:r>
        <w:rPr>
          <w:rtl/>
        </w:rPr>
        <w:t xml:space="preserve"> ، </w:t>
      </w:r>
      <w:r w:rsidR="00A10A2E">
        <w:rPr>
          <w:rtl/>
        </w:rPr>
        <w:t xml:space="preserve">وانّ </w:t>
      </w:r>
      <w:r w:rsidRPr="008856D2">
        <w:rPr>
          <w:rtl/>
        </w:rPr>
        <w:t>كسرت الضاد كان جمع ضائع كجائع وجياع</w:t>
      </w:r>
      <w:r>
        <w:rPr>
          <w:rtl/>
        </w:rPr>
        <w:t xml:space="preserve"> ، </w:t>
      </w:r>
      <w:r w:rsidRPr="008856D2">
        <w:rPr>
          <w:rtl/>
        </w:rPr>
        <w:t>و</w:t>
      </w:r>
      <w:r w:rsidR="00B124C6">
        <w:rPr>
          <w:rtl/>
        </w:rPr>
        <w:t xml:space="preserve">قال : </w:t>
      </w:r>
      <w:r w:rsidRPr="008856D2">
        <w:rPr>
          <w:rtl/>
        </w:rPr>
        <w:t>في المغرب فيه</w:t>
      </w:r>
      <w:r>
        <w:rPr>
          <w:rtl/>
        </w:rPr>
        <w:t xml:space="preserve"> : </w:t>
      </w:r>
      <w:r w:rsidRPr="008856D2">
        <w:rPr>
          <w:rtl/>
        </w:rPr>
        <w:t>من ترك م</w:t>
      </w:r>
      <w:r w:rsidR="004A12BC">
        <w:rPr>
          <w:rtl/>
        </w:rPr>
        <w:t xml:space="preserve">إلّا </w:t>
      </w:r>
      <w:r w:rsidRPr="008856D2">
        <w:rPr>
          <w:rtl/>
        </w:rPr>
        <w:t>فليرثه عصبته من كانوا</w:t>
      </w:r>
      <w:r>
        <w:rPr>
          <w:rtl/>
        </w:rPr>
        <w:t xml:space="preserve"> ، </w:t>
      </w:r>
      <w:r w:rsidRPr="008856D2">
        <w:rPr>
          <w:rtl/>
        </w:rPr>
        <w:t>ومن ترك دينا</w:t>
      </w:r>
      <w:r w:rsidR="002979F9">
        <w:rPr>
          <w:rFonts w:hint="cs"/>
          <w:rtl/>
        </w:rPr>
        <w:t>ً</w:t>
      </w:r>
      <w:r w:rsidRPr="008856D2">
        <w:rPr>
          <w:rtl/>
        </w:rPr>
        <w:t xml:space="preserve"> أو ضياعا</w:t>
      </w:r>
      <w:r w:rsidR="002979F9">
        <w:rPr>
          <w:rFonts w:hint="cs"/>
          <w:rtl/>
        </w:rPr>
        <w:t>ً</w:t>
      </w:r>
      <w:r w:rsidRPr="008856D2">
        <w:rPr>
          <w:rtl/>
        </w:rPr>
        <w:t xml:space="preserve"> وروي ضيعة فليأتني فأنا مولاه</w:t>
      </w:r>
      <w:r>
        <w:rPr>
          <w:rtl/>
        </w:rPr>
        <w:t xml:space="preserve"> ، </w:t>
      </w:r>
      <w:r w:rsidRPr="008856D2">
        <w:rPr>
          <w:rtl/>
        </w:rPr>
        <w:t>كلاهما على تقدير حذف المضاف أو تسمية بالمصدر</w:t>
      </w:r>
      <w:r>
        <w:rPr>
          <w:rtl/>
        </w:rPr>
        <w:t xml:space="preserve"> ، </w:t>
      </w:r>
      <w:r w:rsidRPr="008856D2">
        <w:rPr>
          <w:rtl/>
        </w:rPr>
        <w:t>والمعنى من ترك عي</w:t>
      </w:r>
      <w:r w:rsidR="004A12BC">
        <w:rPr>
          <w:rtl/>
        </w:rPr>
        <w:t xml:space="preserve">إلّا </w:t>
      </w:r>
      <w:r w:rsidRPr="008856D2">
        <w:rPr>
          <w:rtl/>
        </w:rPr>
        <w:t>ضيعا أو من هو بعرض أن يضيع كالذرية الصغار فليأتني فأنا وليهم والكافل لهم أرزقهم من بيت المال</w:t>
      </w:r>
      <w:r>
        <w:rPr>
          <w:rtl/>
        </w:rPr>
        <w:t xml:space="preserve"> ، </w:t>
      </w:r>
      <w:r w:rsidRPr="008856D2">
        <w:rPr>
          <w:rtl/>
        </w:rPr>
        <w:t>انتهى</w:t>
      </w:r>
    </w:p>
    <w:p w14:paraId="55A0C779" w14:textId="68707F69" w:rsidR="00EE3516" w:rsidRDefault="00EE3516" w:rsidP="00571CFD">
      <w:pPr>
        <w:pStyle w:val="libNormal"/>
        <w:rPr>
          <w:rtl/>
        </w:rPr>
      </w:pPr>
      <w:r>
        <w:rPr>
          <w:rtl/>
        </w:rPr>
        <w:t xml:space="preserve">« </w:t>
      </w:r>
      <w:r w:rsidRPr="004A3B67">
        <w:rPr>
          <w:rtl/>
        </w:rPr>
        <w:t>ف</w:t>
      </w:r>
      <w:r w:rsidR="00386F93">
        <w:rPr>
          <w:rtl/>
        </w:rPr>
        <w:t xml:space="preserve">قال : </w:t>
      </w:r>
      <w:r w:rsidRPr="004A3B67">
        <w:rPr>
          <w:rtl/>
        </w:rPr>
        <w:t xml:space="preserve">قول </w:t>
      </w:r>
      <w:r w:rsidR="004A12BC">
        <w:rPr>
          <w:rtl/>
        </w:rPr>
        <w:t xml:space="preserve">النبيّ </w:t>
      </w:r>
      <w:r>
        <w:rPr>
          <w:rtl/>
        </w:rPr>
        <w:t xml:space="preserve">» </w:t>
      </w:r>
      <w:r w:rsidRPr="008856D2">
        <w:rPr>
          <w:rtl/>
        </w:rPr>
        <w:t xml:space="preserve">أي معناه قول </w:t>
      </w:r>
      <w:r w:rsidR="004A12BC">
        <w:rPr>
          <w:rtl/>
        </w:rPr>
        <w:t xml:space="preserve">النبيّ </w:t>
      </w:r>
      <w:r w:rsidRPr="008856D2">
        <w:rPr>
          <w:rtl/>
        </w:rPr>
        <w:t>أو سببه وقيل</w:t>
      </w:r>
      <w:r>
        <w:rPr>
          <w:rtl/>
        </w:rPr>
        <w:t xml:space="preserve"> : </w:t>
      </w:r>
      <w:r w:rsidRPr="008856D2">
        <w:rPr>
          <w:rtl/>
        </w:rPr>
        <w:t>هذا تفسير للشيء بمثال له لو عرف لعرف معنى ذلك الشيء.</w:t>
      </w:r>
    </w:p>
    <w:p w14:paraId="14113E8F" w14:textId="7A4ECB43" w:rsidR="00EE3516" w:rsidRPr="008856D2" w:rsidRDefault="00EE3516" w:rsidP="00571CFD">
      <w:pPr>
        <w:pStyle w:val="libNormal"/>
        <w:rPr>
          <w:rtl/>
        </w:rPr>
      </w:pPr>
      <w:r>
        <w:rPr>
          <w:rtl/>
        </w:rPr>
        <w:t xml:space="preserve">« </w:t>
      </w:r>
      <w:r w:rsidRPr="004A3B67">
        <w:rPr>
          <w:rtl/>
        </w:rPr>
        <w:t>ليست له على نفسه ولاية</w:t>
      </w:r>
      <w:r>
        <w:rPr>
          <w:rtl/>
        </w:rPr>
        <w:t xml:space="preserve"> » </w:t>
      </w:r>
      <w:r w:rsidRPr="008856D2">
        <w:rPr>
          <w:rtl/>
        </w:rPr>
        <w:t>لعل</w:t>
      </w:r>
      <w:r w:rsidR="002979F9">
        <w:rPr>
          <w:rFonts w:hint="cs"/>
          <w:rtl/>
        </w:rPr>
        <w:t>ّ</w:t>
      </w:r>
      <w:r w:rsidRPr="008856D2">
        <w:rPr>
          <w:rtl/>
        </w:rPr>
        <w:t xml:space="preserve">ه كناية على </w:t>
      </w:r>
      <w:r w:rsidR="00161583">
        <w:rPr>
          <w:rtl/>
        </w:rPr>
        <w:t xml:space="preserve">انّه </w:t>
      </w:r>
      <w:r w:rsidRPr="008856D2">
        <w:rPr>
          <w:rtl/>
        </w:rPr>
        <w:t>ملوم مخذول عنه نفسه</w:t>
      </w:r>
      <w:r>
        <w:rPr>
          <w:rtl/>
        </w:rPr>
        <w:t xml:space="preserve"> ، </w:t>
      </w:r>
      <w:r w:rsidRPr="008856D2">
        <w:rPr>
          <w:rtl/>
        </w:rPr>
        <w:t>أو</w:t>
      </w:r>
    </w:p>
    <w:p w14:paraId="7499B702" w14:textId="77777777" w:rsidR="00EE3516" w:rsidRPr="008856D2" w:rsidRDefault="00EE3516" w:rsidP="006F7B8D">
      <w:pPr>
        <w:pStyle w:val="libLine"/>
        <w:rPr>
          <w:rtl/>
        </w:rPr>
      </w:pPr>
      <w:r w:rsidRPr="008856D2">
        <w:rPr>
          <w:rtl/>
        </w:rPr>
        <w:t>__________________</w:t>
      </w:r>
    </w:p>
    <w:p w14:paraId="480EB75F" w14:textId="77777777" w:rsidR="00EE3516" w:rsidRPr="008856D2" w:rsidRDefault="00EE3516" w:rsidP="005A0345">
      <w:pPr>
        <w:pStyle w:val="libFootnote0"/>
        <w:rPr>
          <w:rtl/>
          <w:lang w:bidi="fa-IR"/>
        </w:rPr>
      </w:pPr>
      <w:r>
        <w:rPr>
          <w:rtl/>
        </w:rPr>
        <w:t>(</w:t>
      </w:r>
      <w:r w:rsidRPr="008856D2">
        <w:rPr>
          <w:rtl/>
        </w:rPr>
        <w:t>1) سورة الأنعام</w:t>
      </w:r>
      <w:r>
        <w:rPr>
          <w:rtl/>
        </w:rPr>
        <w:t xml:space="preserve"> : </w:t>
      </w:r>
      <w:r w:rsidRPr="008856D2">
        <w:rPr>
          <w:rtl/>
        </w:rPr>
        <w:t>62.</w:t>
      </w:r>
    </w:p>
    <w:p w14:paraId="779D83DC" w14:textId="108EF1AB" w:rsidR="00EE3516" w:rsidRPr="008856D2" w:rsidRDefault="00EE3516" w:rsidP="005A0345">
      <w:pPr>
        <w:pStyle w:val="libFootnote0"/>
        <w:rPr>
          <w:rtl/>
          <w:lang w:bidi="fa-IR"/>
        </w:rPr>
      </w:pPr>
      <w:r>
        <w:rPr>
          <w:rtl/>
        </w:rPr>
        <w:t>(</w:t>
      </w:r>
      <w:r w:rsidRPr="008856D2">
        <w:rPr>
          <w:rtl/>
        </w:rPr>
        <w:t xml:space="preserve">2) سورة </w:t>
      </w:r>
      <w:r w:rsidR="00A36E9D">
        <w:rPr>
          <w:rtl/>
        </w:rPr>
        <w:t xml:space="preserve">محمّد </w:t>
      </w:r>
      <w:r>
        <w:rPr>
          <w:rtl/>
        </w:rPr>
        <w:t xml:space="preserve">: </w:t>
      </w:r>
      <w:r w:rsidRPr="008856D2">
        <w:rPr>
          <w:rtl/>
        </w:rPr>
        <w:t>11.</w:t>
      </w:r>
    </w:p>
    <w:p w14:paraId="344018D5" w14:textId="77777777" w:rsidR="002A5FAD" w:rsidRDefault="002A5FAD" w:rsidP="002A5FAD">
      <w:pPr>
        <w:pStyle w:val="libNormal"/>
        <w:rPr>
          <w:rtl/>
        </w:rPr>
      </w:pPr>
      <w:r w:rsidRPr="002A5FAD">
        <w:rPr>
          <w:rStyle w:val="libNormalChar"/>
          <w:rtl/>
        </w:rPr>
        <w:br w:type="page"/>
      </w:r>
    </w:p>
    <w:p w14:paraId="70D892A5" w14:textId="507FC55F" w:rsidR="00EE3516" w:rsidRPr="008856D2" w:rsidRDefault="00EE3516" w:rsidP="002A5FAD">
      <w:pPr>
        <w:pStyle w:val="libNormal0"/>
        <w:rPr>
          <w:rtl/>
        </w:rPr>
      </w:pPr>
      <w:r w:rsidRPr="008856D2">
        <w:rPr>
          <w:rtl/>
        </w:rPr>
        <w:lastRenderedPageBreak/>
        <w:t xml:space="preserve">إذا لم يكن له مال </w:t>
      </w:r>
      <w:r w:rsidR="002979F9">
        <w:rPr>
          <w:rFonts w:hint="cs"/>
          <w:rtl/>
        </w:rPr>
        <w:t xml:space="preserve">، </w:t>
      </w:r>
      <w:r w:rsidRPr="008856D2">
        <w:rPr>
          <w:rtl/>
        </w:rPr>
        <w:t>وليس له على عياله أ</w:t>
      </w:r>
      <w:r w:rsidR="002979F9">
        <w:rPr>
          <w:rtl/>
        </w:rPr>
        <w:t>مر</w:t>
      </w:r>
      <w:r w:rsidR="002979F9">
        <w:rPr>
          <w:rFonts w:hint="cs"/>
          <w:rtl/>
        </w:rPr>
        <w:t>ٌ</w:t>
      </w:r>
      <w:r w:rsidR="004102BD">
        <w:rPr>
          <w:rtl/>
        </w:rPr>
        <w:t xml:space="preserve"> </w:t>
      </w:r>
      <w:r w:rsidRPr="008856D2">
        <w:rPr>
          <w:rtl/>
        </w:rPr>
        <w:t>ولا نهي</w:t>
      </w:r>
      <w:r w:rsidR="002979F9">
        <w:rPr>
          <w:rFonts w:hint="cs"/>
          <w:rtl/>
        </w:rPr>
        <w:t>ٌ</w:t>
      </w:r>
      <w:r w:rsidRPr="008856D2">
        <w:rPr>
          <w:rtl/>
        </w:rPr>
        <w:t xml:space="preserve"> إذا لم يجر</w:t>
      </w:r>
      <w:r w:rsidR="002979F9">
        <w:rPr>
          <w:rFonts w:hint="cs"/>
          <w:rtl/>
        </w:rPr>
        <w:t>َّ</w:t>
      </w:r>
      <w:r w:rsidRPr="008856D2">
        <w:rPr>
          <w:rtl/>
        </w:rPr>
        <w:t xml:space="preserve"> عليهم النفقة و</w:t>
      </w:r>
      <w:r w:rsidR="004A12BC">
        <w:rPr>
          <w:rtl/>
        </w:rPr>
        <w:t>النبيّ</w:t>
      </w:r>
      <w:r w:rsidR="002979F9">
        <w:rPr>
          <w:rFonts w:hint="cs"/>
          <w:rtl/>
        </w:rPr>
        <w:t>ُ</w:t>
      </w:r>
      <w:r w:rsidR="004A12BC">
        <w:rPr>
          <w:rtl/>
        </w:rPr>
        <w:t xml:space="preserve"> </w:t>
      </w:r>
      <w:r w:rsidRPr="008856D2">
        <w:rPr>
          <w:rtl/>
        </w:rPr>
        <w:t xml:space="preserve">وأمير المؤمنين </w:t>
      </w:r>
      <w:r w:rsidRPr="00940F9D">
        <w:rPr>
          <w:rStyle w:val="libAlaemChar"/>
          <w:rFonts w:hint="cs"/>
          <w:rtl/>
        </w:rPr>
        <w:t>عليهما‌السلام</w:t>
      </w:r>
      <w:r w:rsidRPr="008856D2">
        <w:rPr>
          <w:rtl/>
        </w:rPr>
        <w:t xml:space="preserve"> ومن بعدهما ألزمهم هذا </w:t>
      </w:r>
      <w:r w:rsidR="002979F9">
        <w:rPr>
          <w:rFonts w:hint="cs"/>
          <w:rtl/>
        </w:rPr>
        <w:t xml:space="preserve">، </w:t>
      </w:r>
      <w:r w:rsidRPr="008856D2">
        <w:rPr>
          <w:rtl/>
        </w:rPr>
        <w:t>فمن هناك صاروا أولى بهم من أنفسهم</w:t>
      </w:r>
    </w:p>
    <w:p w14:paraId="3F7EAA5E" w14:textId="382FBAD2" w:rsidR="00EE3516" w:rsidRPr="00324B78" w:rsidRDefault="00201378" w:rsidP="006F7B8D">
      <w:pPr>
        <w:pStyle w:val="libLine"/>
        <w:rPr>
          <w:rtl/>
        </w:rPr>
      </w:pPr>
      <w:r>
        <w:rPr>
          <w:rFonts w:hint="cs"/>
          <w:rtl/>
        </w:rPr>
        <w:t>________________________________________________________</w:t>
      </w:r>
    </w:p>
    <w:p w14:paraId="795ABDAC" w14:textId="389D4301" w:rsidR="00EE3516" w:rsidRPr="008856D2" w:rsidRDefault="00161583" w:rsidP="0082023E">
      <w:pPr>
        <w:pStyle w:val="libNormal0"/>
        <w:rPr>
          <w:rtl/>
        </w:rPr>
      </w:pPr>
      <w:r>
        <w:rPr>
          <w:rtl/>
        </w:rPr>
        <w:t xml:space="preserve">انّه </w:t>
      </w:r>
      <w:r w:rsidR="00EE3516" w:rsidRPr="008856D2">
        <w:rPr>
          <w:rtl/>
        </w:rPr>
        <w:t xml:space="preserve">لا يمكنه حمل نفسه على النوافل والآداب والإنفاق وأداء الديون وغيرها </w:t>
      </w:r>
      <w:r w:rsidR="00651418">
        <w:rPr>
          <w:rtl/>
        </w:rPr>
        <w:t xml:space="preserve">ممّا </w:t>
      </w:r>
      <w:r w:rsidR="00EE3516" w:rsidRPr="008856D2">
        <w:rPr>
          <w:rtl/>
        </w:rPr>
        <w:t>يتي</w:t>
      </w:r>
      <w:r w:rsidR="00FA108B">
        <w:rPr>
          <w:rtl/>
        </w:rPr>
        <w:t xml:space="preserve">سرّ </w:t>
      </w:r>
      <w:r w:rsidR="00EE3516" w:rsidRPr="008856D2">
        <w:rPr>
          <w:rtl/>
        </w:rPr>
        <w:t>بغير المال</w:t>
      </w:r>
      <w:r w:rsidR="00EE3516">
        <w:rPr>
          <w:rtl/>
        </w:rPr>
        <w:t xml:space="preserve"> ، </w:t>
      </w:r>
      <w:r w:rsidR="00EE3516" w:rsidRPr="008856D2">
        <w:rPr>
          <w:rtl/>
        </w:rPr>
        <w:t>وقيل</w:t>
      </w:r>
      <w:r w:rsidR="00EE3516">
        <w:rPr>
          <w:rtl/>
        </w:rPr>
        <w:t xml:space="preserve"> : </w:t>
      </w:r>
      <w:r w:rsidR="00A10A2E">
        <w:rPr>
          <w:rtl/>
        </w:rPr>
        <w:t xml:space="preserve">انّما </w:t>
      </w:r>
      <w:r w:rsidR="00EE3516" w:rsidRPr="008856D2">
        <w:rPr>
          <w:rtl/>
        </w:rPr>
        <w:t>لم يكن لعديم المال على نفسه ولاية لعدم إنفاقه على نفسه</w:t>
      </w:r>
      <w:r w:rsidR="00EE3516">
        <w:rPr>
          <w:rtl/>
        </w:rPr>
        <w:t xml:space="preserve"> ، </w:t>
      </w:r>
      <w:r w:rsidR="00A10A2E">
        <w:rPr>
          <w:rtl/>
        </w:rPr>
        <w:t xml:space="preserve">وانّما </w:t>
      </w:r>
      <w:r w:rsidR="00EE3516" w:rsidRPr="008856D2">
        <w:rPr>
          <w:rtl/>
        </w:rPr>
        <w:t>الولاية لولي الن</w:t>
      </w:r>
      <w:r w:rsidR="009A66E4">
        <w:rPr>
          <w:rtl/>
        </w:rPr>
        <w:t xml:space="preserve">عمّة </w:t>
      </w:r>
      <w:r w:rsidR="00EE3516">
        <w:rPr>
          <w:rtl/>
        </w:rPr>
        <w:t xml:space="preserve">، </w:t>
      </w:r>
      <w:r w:rsidR="00EE3516" w:rsidRPr="008856D2">
        <w:rPr>
          <w:rtl/>
        </w:rPr>
        <w:t>وقيل</w:t>
      </w:r>
      <w:r w:rsidR="00EE3516">
        <w:rPr>
          <w:rtl/>
        </w:rPr>
        <w:t xml:space="preserve"> : </w:t>
      </w:r>
      <w:r w:rsidR="00EE3516" w:rsidRPr="008856D2">
        <w:rPr>
          <w:rtl/>
        </w:rPr>
        <w:t>أي ليست له ولاية في أداء ديونه إذا عجز عنه</w:t>
      </w:r>
      <w:r w:rsidR="00EE3516">
        <w:rPr>
          <w:rtl/>
        </w:rPr>
        <w:t xml:space="preserve"> ، </w:t>
      </w:r>
      <w:r w:rsidR="00EE3516" w:rsidRPr="008856D2">
        <w:rPr>
          <w:rtl/>
        </w:rPr>
        <w:t>انتهى.</w:t>
      </w:r>
    </w:p>
    <w:p w14:paraId="292B7469" w14:textId="5E6A9004" w:rsidR="00EE3516" w:rsidRPr="008856D2" w:rsidRDefault="00EE3516" w:rsidP="00571CFD">
      <w:pPr>
        <w:pStyle w:val="libNormal"/>
        <w:rPr>
          <w:rtl/>
        </w:rPr>
      </w:pPr>
      <w:r w:rsidRPr="008856D2">
        <w:rPr>
          <w:rtl/>
        </w:rPr>
        <w:t>وعدم الولاية على العيال ب</w:t>
      </w:r>
      <w:r w:rsidR="00E11E7D">
        <w:rPr>
          <w:rtl/>
        </w:rPr>
        <w:t xml:space="preserve">الأمر </w:t>
      </w:r>
      <w:r w:rsidRPr="008856D2">
        <w:rPr>
          <w:rtl/>
        </w:rPr>
        <w:t xml:space="preserve">والنهي </w:t>
      </w:r>
      <w:r w:rsidR="004A12BC">
        <w:rPr>
          <w:rtl/>
        </w:rPr>
        <w:t>ل</w:t>
      </w:r>
      <w:r w:rsidR="00161583">
        <w:rPr>
          <w:rtl/>
        </w:rPr>
        <w:t xml:space="preserve">انّه </w:t>
      </w:r>
      <w:r w:rsidRPr="008856D2">
        <w:rPr>
          <w:rtl/>
        </w:rPr>
        <w:t>لا يمكنه أن يأمرهم بالجلوس في بيوتهم وينهاهم عن الخروج منها</w:t>
      </w:r>
      <w:r>
        <w:rPr>
          <w:rtl/>
        </w:rPr>
        <w:t xml:space="preserve"> ، </w:t>
      </w:r>
      <w:r w:rsidR="004A12BC">
        <w:rPr>
          <w:rtl/>
        </w:rPr>
        <w:t>ل</w:t>
      </w:r>
      <w:r w:rsidR="00161583">
        <w:rPr>
          <w:rtl/>
        </w:rPr>
        <w:t xml:space="preserve">انّه </w:t>
      </w:r>
      <w:r w:rsidRPr="008856D2">
        <w:rPr>
          <w:rtl/>
        </w:rPr>
        <w:t xml:space="preserve">لا بد لهم من تحصيل النفقة أو أمرهم بالتقتير في النفقة ونهيهم عن إعطاء المال لأحد </w:t>
      </w:r>
      <w:r w:rsidR="004A12BC">
        <w:rPr>
          <w:rtl/>
        </w:rPr>
        <w:t>ل</w:t>
      </w:r>
      <w:r w:rsidR="00161583">
        <w:rPr>
          <w:rtl/>
        </w:rPr>
        <w:t xml:space="preserve">انّه </w:t>
      </w:r>
      <w:r w:rsidRPr="008856D2">
        <w:rPr>
          <w:rtl/>
        </w:rPr>
        <w:t>ليس له مال عندهم.</w:t>
      </w:r>
    </w:p>
    <w:p w14:paraId="031D9C9E" w14:textId="0246BA61"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ألزمهم هذا</w:t>
      </w:r>
      <w:r>
        <w:rPr>
          <w:rtl/>
        </w:rPr>
        <w:t xml:space="preserve"> ، </w:t>
      </w:r>
      <w:r w:rsidR="002A7B31">
        <w:rPr>
          <w:rtl/>
        </w:rPr>
        <w:t xml:space="preserve">لعلّ </w:t>
      </w:r>
      <w:r w:rsidRPr="008856D2">
        <w:rPr>
          <w:rtl/>
        </w:rPr>
        <w:t xml:space="preserve">الضمير المستتر راجع إلى الله تعالى والضمير البارز إلى </w:t>
      </w:r>
      <w:r w:rsidR="004A12BC">
        <w:rPr>
          <w:rtl/>
        </w:rPr>
        <w:t xml:space="preserve">النبيّ </w:t>
      </w:r>
      <w:r w:rsidRPr="008856D2">
        <w:rPr>
          <w:rtl/>
        </w:rPr>
        <w:t>و</w:t>
      </w:r>
      <w:r w:rsidR="00062067">
        <w:rPr>
          <w:rtl/>
        </w:rPr>
        <w:t>ال</w:t>
      </w:r>
      <w:r w:rsidR="005736E8">
        <w:rPr>
          <w:rtl/>
        </w:rPr>
        <w:t xml:space="preserve">أئمّة </w:t>
      </w:r>
      <w:r w:rsidRPr="00940F9D">
        <w:rPr>
          <w:rStyle w:val="libAlaemChar"/>
          <w:rtl/>
        </w:rPr>
        <w:t>عليهم‌السلام</w:t>
      </w:r>
      <w:r>
        <w:rPr>
          <w:rtl/>
        </w:rPr>
        <w:t xml:space="preserve"> ، </w:t>
      </w:r>
      <w:r w:rsidRPr="008856D2">
        <w:rPr>
          <w:rtl/>
        </w:rPr>
        <w:t>والإشارة إلى الإنفاق وأداء الديون</w:t>
      </w:r>
      <w:r>
        <w:rPr>
          <w:rtl/>
        </w:rPr>
        <w:t xml:space="preserve"> ، </w:t>
      </w:r>
      <w:r w:rsidRPr="008856D2">
        <w:rPr>
          <w:rtl/>
        </w:rPr>
        <w:t>وقيل</w:t>
      </w:r>
      <w:r>
        <w:rPr>
          <w:rtl/>
        </w:rPr>
        <w:t xml:space="preserve"> : </w:t>
      </w:r>
      <w:r w:rsidRPr="008856D2">
        <w:rPr>
          <w:rtl/>
        </w:rPr>
        <w:t>إلى الولاية المتقدمة</w:t>
      </w:r>
      <w:r>
        <w:rPr>
          <w:rtl/>
        </w:rPr>
        <w:t xml:space="preserve"> ، </w:t>
      </w:r>
      <w:r w:rsidRPr="008856D2">
        <w:rPr>
          <w:rtl/>
        </w:rPr>
        <w:t>ويحتمل أن يكون ألزم أفعل تفضيل وضمير الجمع راجعا إلى الناس</w:t>
      </w:r>
      <w:r>
        <w:rPr>
          <w:rtl/>
        </w:rPr>
        <w:t xml:space="preserve"> ، </w:t>
      </w:r>
      <w:r w:rsidRPr="008856D2">
        <w:rPr>
          <w:rtl/>
        </w:rPr>
        <w:t>وقيل</w:t>
      </w:r>
      <w:r>
        <w:rPr>
          <w:rtl/>
        </w:rPr>
        <w:t xml:space="preserve"> : </w:t>
      </w:r>
      <w:r w:rsidRPr="008856D2">
        <w:rPr>
          <w:rtl/>
        </w:rPr>
        <w:t xml:space="preserve">المستتر في ألزمهم راجع إلى </w:t>
      </w:r>
      <w:r w:rsidR="004A12BC">
        <w:rPr>
          <w:rtl/>
        </w:rPr>
        <w:t xml:space="preserve">النبيّ </w:t>
      </w:r>
      <w:r w:rsidRPr="008856D2">
        <w:rPr>
          <w:rtl/>
        </w:rPr>
        <w:t>وأمير المؤمنين ومن بعدهما</w:t>
      </w:r>
      <w:r>
        <w:rPr>
          <w:rtl/>
        </w:rPr>
        <w:t xml:space="preserve"> ، </w:t>
      </w:r>
      <w:r w:rsidR="00A10A2E">
        <w:rPr>
          <w:rtl/>
        </w:rPr>
        <w:t xml:space="preserve">وانّما </w:t>
      </w:r>
      <w:r w:rsidRPr="008856D2">
        <w:rPr>
          <w:rtl/>
        </w:rPr>
        <w:t xml:space="preserve">أفرد </w:t>
      </w:r>
      <w:r w:rsidR="004A12BC">
        <w:rPr>
          <w:rtl/>
        </w:rPr>
        <w:t>ل</w:t>
      </w:r>
      <w:r w:rsidR="00161583">
        <w:rPr>
          <w:rtl/>
        </w:rPr>
        <w:t xml:space="preserve">انّه </w:t>
      </w:r>
      <w:r w:rsidRPr="008856D2">
        <w:rPr>
          <w:rtl/>
        </w:rPr>
        <w:t xml:space="preserve">لا يتحقق الإلزام </w:t>
      </w:r>
      <w:r w:rsidR="004A12BC">
        <w:rPr>
          <w:rtl/>
        </w:rPr>
        <w:t xml:space="preserve">إلّا </w:t>
      </w:r>
      <w:r w:rsidRPr="008856D2">
        <w:rPr>
          <w:rtl/>
        </w:rPr>
        <w:t xml:space="preserve">من الإمام الحي وهو لا يكون </w:t>
      </w:r>
      <w:r w:rsidR="004A12BC">
        <w:rPr>
          <w:rtl/>
        </w:rPr>
        <w:t xml:space="preserve">إلّا </w:t>
      </w:r>
      <w:r w:rsidR="002D0C1E">
        <w:rPr>
          <w:rtl/>
        </w:rPr>
        <w:t xml:space="preserve">واحداً </w:t>
      </w:r>
      <w:r w:rsidRPr="008856D2">
        <w:rPr>
          <w:rtl/>
        </w:rPr>
        <w:t>منهم</w:t>
      </w:r>
      <w:r>
        <w:rPr>
          <w:rtl/>
        </w:rPr>
        <w:t xml:space="preserve"> ، </w:t>
      </w:r>
      <w:r w:rsidRPr="008856D2">
        <w:rPr>
          <w:rtl/>
        </w:rPr>
        <w:t>والضمير المنصوب للر</w:t>
      </w:r>
      <w:r w:rsidR="00161583">
        <w:rPr>
          <w:rtl/>
        </w:rPr>
        <w:t xml:space="preserve">جلّ </w:t>
      </w:r>
      <w:r w:rsidRPr="008856D2">
        <w:rPr>
          <w:rtl/>
        </w:rPr>
        <w:t>وعياله</w:t>
      </w:r>
      <w:r>
        <w:rPr>
          <w:rtl/>
        </w:rPr>
        <w:t xml:space="preserve"> ، « </w:t>
      </w:r>
      <w:r w:rsidRPr="004A3B67">
        <w:rPr>
          <w:rtl/>
        </w:rPr>
        <w:t>وهذا</w:t>
      </w:r>
      <w:r>
        <w:rPr>
          <w:rtl/>
        </w:rPr>
        <w:t xml:space="preserve"> » </w:t>
      </w:r>
      <w:r w:rsidRPr="008856D2">
        <w:rPr>
          <w:rtl/>
        </w:rPr>
        <w:t>عبارة عن المال اللازم لهم لأ</w:t>
      </w:r>
      <w:r w:rsidR="00161583">
        <w:rPr>
          <w:rtl/>
        </w:rPr>
        <w:t xml:space="preserve">جلّ </w:t>
      </w:r>
      <w:r w:rsidRPr="008856D2">
        <w:rPr>
          <w:rtl/>
        </w:rPr>
        <w:t>النفقة</w:t>
      </w:r>
      <w:r>
        <w:rPr>
          <w:rtl/>
        </w:rPr>
        <w:t xml:space="preserve"> ، </w:t>
      </w:r>
      <w:r w:rsidRPr="008856D2">
        <w:rPr>
          <w:rtl/>
        </w:rPr>
        <w:t>والمراد بالإلزام إعطاء القدر اللازم من المال</w:t>
      </w:r>
      <w:r>
        <w:rPr>
          <w:rtl/>
        </w:rPr>
        <w:t xml:space="preserve"> ، </w:t>
      </w:r>
      <w:r w:rsidRPr="008856D2">
        <w:rPr>
          <w:rtl/>
        </w:rPr>
        <w:t>انتهى.</w:t>
      </w:r>
    </w:p>
    <w:p w14:paraId="220DFCEB" w14:textId="3161EC49" w:rsidR="00EE3516" w:rsidRPr="008856D2" w:rsidRDefault="00EE3516" w:rsidP="00571CFD">
      <w:pPr>
        <w:pStyle w:val="libNormal"/>
        <w:rPr>
          <w:rtl/>
        </w:rPr>
      </w:pPr>
      <w:r w:rsidRPr="008856D2">
        <w:rPr>
          <w:rtl/>
        </w:rPr>
        <w:t>ولا يخفى بعده</w:t>
      </w:r>
      <w:r>
        <w:rPr>
          <w:rtl/>
        </w:rPr>
        <w:t xml:space="preserve"> ، </w:t>
      </w:r>
      <w:r w:rsidRPr="008856D2">
        <w:rPr>
          <w:rtl/>
        </w:rPr>
        <w:t>وأقول</w:t>
      </w:r>
      <w:r>
        <w:rPr>
          <w:rtl/>
        </w:rPr>
        <w:t xml:space="preserve"> : </w:t>
      </w:r>
      <w:r w:rsidRPr="008856D2">
        <w:rPr>
          <w:rtl/>
        </w:rPr>
        <w:t xml:space="preserve">ربما يتوهم التنافي بين هذا الخبر وبين ما ورد من الأخبار من طرق الخاصة والعامة من </w:t>
      </w:r>
      <w:r w:rsidR="00161583">
        <w:rPr>
          <w:rtl/>
        </w:rPr>
        <w:t xml:space="preserve">انّه </w:t>
      </w:r>
      <w:r w:rsidRPr="00940F9D">
        <w:rPr>
          <w:rStyle w:val="libAlaemChar"/>
          <w:rtl/>
        </w:rPr>
        <w:t>صلى‌الله‌عليه‌وآله‌وسلم</w:t>
      </w:r>
      <w:r w:rsidRPr="008856D2">
        <w:rPr>
          <w:rtl/>
        </w:rPr>
        <w:t xml:space="preserve"> ترك الصلاة على من توفي وعليه دين</w:t>
      </w:r>
      <w:r>
        <w:rPr>
          <w:rtl/>
        </w:rPr>
        <w:t xml:space="preserve"> ، </w:t>
      </w:r>
      <w:r w:rsidRPr="008856D2">
        <w:rPr>
          <w:rtl/>
        </w:rPr>
        <w:t>و</w:t>
      </w:r>
      <w:r w:rsidR="00386F93">
        <w:rPr>
          <w:rtl/>
        </w:rPr>
        <w:t xml:space="preserve">قال : </w:t>
      </w:r>
      <w:r w:rsidRPr="008856D2">
        <w:rPr>
          <w:rtl/>
        </w:rPr>
        <w:t>صلوا على صاحبكم</w:t>
      </w:r>
      <w:r>
        <w:rPr>
          <w:rtl/>
        </w:rPr>
        <w:t xml:space="preserve"> ، </w:t>
      </w:r>
      <w:r w:rsidRPr="008856D2">
        <w:rPr>
          <w:rtl/>
        </w:rPr>
        <w:t>وفي طريقنا</w:t>
      </w:r>
      <w:r>
        <w:rPr>
          <w:rtl/>
        </w:rPr>
        <w:t xml:space="preserve"> : </w:t>
      </w:r>
      <w:r w:rsidR="00574491">
        <w:rPr>
          <w:rtl/>
        </w:rPr>
        <w:t xml:space="preserve">حتّى </w:t>
      </w:r>
      <w:r w:rsidRPr="008856D2">
        <w:rPr>
          <w:rtl/>
        </w:rPr>
        <w:t>ضمنه بعض أصحابه</w:t>
      </w:r>
      <w:r>
        <w:rPr>
          <w:rtl/>
        </w:rPr>
        <w:t xml:space="preserve"> ، </w:t>
      </w:r>
      <w:r w:rsidRPr="008856D2">
        <w:rPr>
          <w:rtl/>
        </w:rPr>
        <w:t>وقد يجاب بأن هذا كان قبل ذلك عند التضييق وعدم حصول الغنائم</w:t>
      </w:r>
      <w:r>
        <w:rPr>
          <w:rtl/>
        </w:rPr>
        <w:t xml:space="preserve"> ، </w:t>
      </w:r>
      <w:r w:rsidRPr="008856D2">
        <w:rPr>
          <w:rtl/>
        </w:rPr>
        <w:t xml:space="preserve">وذلك كان </w:t>
      </w:r>
      <w:r w:rsidR="00E60E25">
        <w:rPr>
          <w:rtl/>
        </w:rPr>
        <w:t xml:space="preserve">بعد </w:t>
      </w:r>
      <w:r w:rsidRPr="008856D2">
        <w:rPr>
          <w:rtl/>
        </w:rPr>
        <w:t>التوسع في بيت المال والفتوحات والغنائم</w:t>
      </w:r>
      <w:r>
        <w:rPr>
          <w:rtl/>
        </w:rPr>
        <w:t xml:space="preserve"> ، </w:t>
      </w:r>
      <w:r w:rsidRPr="008856D2">
        <w:rPr>
          <w:rtl/>
        </w:rPr>
        <w:t xml:space="preserve">ويؤيده ما روي من طرقهم </w:t>
      </w:r>
      <w:r w:rsidR="00161583">
        <w:rPr>
          <w:rtl/>
        </w:rPr>
        <w:t xml:space="preserve">انّه </w:t>
      </w:r>
      <w:r w:rsidRPr="008856D2">
        <w:rPr>
          <w:rtl/>
        </w:rPr>
        <w:t xml:space="preserve">كان يؤتى بالمتوفى وعليه دين فيقول </w:t>
      </w:r>
      <w:r w:rsidRPr="00940F9D">
        <w:rPr>
          <w:rStyle w:val="libAlaemChar"/>
          <w:rtl/>
        </w:rPr>
        <w:t>صلى‌الله‌عليه‌وآله‌وسلم</w:t>
      </w:r>
      <w:r>
        <w:rPr>
          <w:rtl/>
        </w:rPr>
        <w:t xml:space="preserve"> : </w:t>
      </w:r>
      <w:r w:rsidRPr="008856D2">
        <w:rPr>
          <w:rtl/>
        </w:rPr>
        <w:t xml:space="preserve">هل ترك لدينه قضاء فإن قيل ترك </w:t>
      </w:r>
      <w:r w:rsidR="001B6ED5">
        <w:rPr>
          <w:rtl/>
        </w:rPr>
        <w:t xml:space="preserve">صلّى </w:t>
      </w:r>
      <w:r>
        <w:rPr>
          <w:rtl/>
        </w:rPr>
        <w:t xml:space="preserve">، </w:t>
      </w:r>
      <w:r w:rsidR="00162147">
        <w:rPr>
          <w:rtl/>
        </w:rPr>
        <w:t>ف</w:t>
      </w:r>
      <w:r w:rsidR="00EF7FC8">
        <w:rPr>
          <w:rtl/>
        </w:rPr>
        <w:t xml:space="preserve">لـمّا </w:t>
      </w:r>
      <w:r w:rsidRPr="008856D2">
        <w:rPr>
          <w:rtl/>
        </w:rPr>
        <w:t xml:space="preserve">فتح الله تعالى الفتوح </w:t>
      </w:r>
      <w:r w:rsidR="00B124C6">
        <w:rPr>
          <w:rtl/>
        </w:rPr>
        <w:t xml:space="preserve">قال : </w:t>
      </w:r>
      <w:r w:rsidRPr="00940F9D">
        <w:rPr>
          <w:rStyle w:val="libAlaemChar"/>
          <w:rtl/>
        </w:rPr>
        <w:t>صلى‌الله‌عليه‌وآله‌وسلم</w:t>
      </w:r>
      <w:r>
        <w:rPr>
          <w:rtl/>
        </w:rPr>
        <w:t xml:space="preserve"> : </w:t>
      </w:r>
      <w:r w:rsidRPr="008856D2">
        <w:rPr>
          <w:rtl/>
        </w:rPr>
        <w:t>أنا أولى بالمؤمنين من أنفسهم</w:t>
      </w:r>
      <w:r>
        <w:rPr>
          <w:rtl/>
        </w:rPr>
        <w:t xml:space="preserve"> ، </w:t>
      </w:r>
      <w:r w:rsidRPr="008856D2">
        <w:rPr>
          <w:rtl/>
        </w:rPr>
        <w:t>من توفي وترك دينا ف</w:t>
      </w:r>
      <w:r w:rsidR="00A36E9D">
        <w:rPr>
          <w:rtl/>
        </w:rPr>
        <w:t xml:space="preserve">عليّ </w:t>
      </w:r>
      <w:r>
        <w:rPr>
          <w:rtl/>
        </w:rPr>
        <w:t xml:space="preserve">، </w:t>
      </w:r>
    </w:p>
    <w:p w14:paraId="00E818AF" w14:textId="77777777" w:rsidR="002A5FAD" w:rsidRDefault="002A5FAD" w:rsidP="002A5FAD">
      <w:pPr>
        <w:pStyle w:val="libNormal"/>
        <w:rPr>
          <w:rtl/>
        </w:rPr>
      </w:pPr>
      <w:r w:rsidRPr="002A5FAD">
        <w:rPr>
          <w:rStyle w:val="libNormalChar"/>
          <w:rtl/>
        </w:rPr>
        <w:br w:type="page"/>
      </w:r>
    </w:p>
    <w:p w14:paraId="0DAC7A99" w14:textId="31C6E383" w:rsidR="00EE3516" w:rsidRPr="008856D2" w:rsidRDefault="00EE3516" w:rsidP="002A5FAD">
      <w:pPr>
        <w:pStyle w:val="libNormal0"/>
        <w:rPr>
          <w:rtl/>
        </w:rPr>
      </w:pPr>
      <w:r>
        <w:rPr>
          <w:rtl/>
        </w:rPr>
        <w:lastRenderedPageBreak/>
        <w:t>و</w:t>
      </w:r>
      <w:r w:rsidRPr="008856D2">
        <w:rPr>
          <w:rtl/>
        </w:rPr>
        <w:t>ما كان سبب إسلام عام</w:t>
      </w:r>
      <w:r w:rsidR="002979F9">
        <w:rPr>
          <w:rFonts w:hint="cs"/>
          <w:rtl/>
        </w:rPr>
        <w:t>ّ</w:t>
      </w:r>
      <w:r w:rsidRPr="008856D2">
        <w:rPr>
          <w:rtl/>
        </w:rPr>
        <w:t xml:space="preserve">ة اليهود </w:t>
      </w:r>
      <w:r w:rsidR="004A12BC">
        <w:rPr>
          <w:rtl/>
        </w:rPr>
        <w:t xml:space="preserve">إلّا </w:t>
      </w:r>
      <w:r w:rsidRPr="008856D2">
        <w:rPr>
          <w:rtl/>
        </w:rPr>
        <w:t xml:space="preserve">من </w:t>
      </w:r>
      <w:r w:rsidR="00E60E25">
        <w:rPr>
          <w:rtl/>
        </w:rPr>
        <w:t xml:space="preserve">بعد </w:t>
      </w:r>
      <w:r w:rsidRPr="008856D2">
        <w:rPr>
          <w:rtl/>
        </w:rPr>
        <w:t xml:space="preserve">هذا القول من رسول الله </w:t>
      </w:r>
      <w:r w:rsidRPr="00940F9D">
        <w:rPr>
          <w:rStyle w:val="libAlaemChar"/>
          <w:rtl/>
        </w:rPr>
        <w:t>صلى‌الله‌عليه‌وآله</w:t>
      </w:r>
      <w:r w:rsidRPr="008856D2">
        <w:rPr>
          <w:rtl/>
        </w:rPr>
        <w:t xml:space="preserve"> و</w:t>
      </w:r>
      <w:r w:rsidR="00B117F3">
        <w:rPr>
          <w:rtl/>
        </w:rPr>
        <w:t xml:space="preserve">أنّهم </w:t>
      </w:r>
      <w:r w:rsidRPr="008856D2">
        <w:rPr>
          <w:rtl/>
        </w:rPr>
        <w:t>آمنوا على أنفسهم وعلى عيالاتهم</w:t>
      </w:r>
      <w:r>
        <w:rPr>
          <w:rFonts w:hint="cs"/>
          <w:rtl/>
        </w:rPr>
        <w:t>.</w:t>
      </w:r>
    </w:p>
    <w:p w14:paraId="2CE8050B" w14:textId="57851652"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9256D">
        <w:rPr>
          <w:rtl/>
        </w:rPr>
        <w:t>عدَّة</w:t>
      </w:r>
      <w:r w:rsidR="002979F9">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Pr>
          <w:rtl/>
        </w:rPr>
        <w:t xml:space="preserve">، </w:t>
      </w:r>
      <w:r w:rsidRPr="008856D2">
        <w:rPr>
          <w:rtl/>
        </w:rPr>
        <w:t xml:space="preserve">عن </w:t>
      </w:r>
      <w:r w:rsidR="00A36E9D">
        <w:rPr>
          <w:rtl/>
        </w:rPr>
        <w:t xml:space="preserve">عليّ </w:t>
      </w:r>
      <w:r w:rsidRPr="008856D2">
        <w:rPr>
          <w:rtl/>
        </w:rPr>
        <w:t>بن الحكم</w:t>
      </w:r>
      <w:r>
        <w:rPr>
          <w:rtl/>
        </w:rPr>
        <w:t xml:space="preserve"> ، </w:t>
      </w:r>
      <w:r w:rsidRPr="008856D2">
        <w:rPr>
          <w:rtl/>
        </w:rPr>
        <w:t>عن أبان بن عثمان</w:t>
      </w:r>
      <w:r>
        <w:rPr>
          <w:rtl/>
        </w:rPr>
        <w:t xml:space="preserve"> ، </w:t>
      </w:r>
      <w:r w:rsidRPr="008856D2">
        <w:rPr>
          <w:rtl/>
        </w:rPr>
        <w:t>عن صباح بن سيابة</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رسول الله </w:t>
      </w:r>
      <w:r w:rsidRPr="00940F9D">
        <w:rPr>
          <w:rStyle w:val="libAlaemChar"/>
          <w:rtl/>
        </w:rPr>
        <w:t>صلى‌الله‌عليه‌وآله</w:t>
      </w:r>
      <w:r w:rsidRPr="008856D2">
        <w:rPr>
          <w:rtl/>
        </w:rPr>
        <w:t xml:space="preserve"> </w:t>
      </w:r>
      <w:r w:rsidR="00A10A2E">
        <w:rPr>
          <w:rtl/>
        </w:rPr>
        <w:t xml:space="preserve">أيّما </w:t>
      </w:r>
      <w:r w:rsidRPr="008856D2">
        <w:rPr>
          <w:rtl/>
        </w:rPr>
        <w:t>مؤمن أو مسلم مات وترك دينا</w:t>
      </w:r>
      <w:r w:rsidR="00325F2E">
        <w:rPr>
          <w:rFonts w:hint="cs"/>
          <w:rtl/>
        </w:rPr>
        <w:t>ً</w:t>
      </w:r>
      <w:r w:rsidRPr="008856D2">
        <w:rPr>
          <w:rtl/>
        </w:rPr>
        <w:t xml:space="preserve"> لم يكن في فساد ولا إسراف فعلى الإمام أن يقضيه فإن لم يقضه فعليه إ</w:t>
      </w:r>
      <w:r w:rsidR="00A36E9D">
        <w:rPr>
          <w:rtl/>
        </w:rPr>
        <w:t xml:space="preserve">ثمَّ </w:t>
      </w:r>
      <w:r w:rsidRPr="008856D2">
        <w:rPr>
          <w:rtl/>
        </w:rPr>
        <w:t>ذلك إن</w:t>
      </w:r>
      <w:r w:rsidR="00325F2E">
        <w:rPr>
          <w:rFonts w:hint="cs"/>
          <w:rtl/>
        </w:rPr>
        <w:t>َّ</w:t>
      </w:r>
      <w:r w:rsidRPr="008856D2">
        <w:rPr>
          <w:rtl/>
        </w:rPr>
        <w:t xml:space="preserve"> الله تبارك وتعالى يقول</w:t>
      </w:r>
      <w:r>
        <w:rPr>
          <w:rtl/>
        </w:rPr>
        <w:t xml:space="preserve"> « </w:t>
      </w:r>
      <w:r w:rsidR="00A10A2E">
        <w:rPr>
          <w:rStyle w:val="libAieChar"/>
          <w:rtl/>
        </w:rPr>
        <w:t xml:space="preserve">انّما </w:t>
      </w:r>
      <w:r w:rsidRPr="00571CFD">
        <w:rPr>
          <w:rStyle w:val="libAieChar"/>
          <w:rtl/>
        </w:rPr>
        <w:t>الصَّدَقاتُ لِلْفُقَراءِ</w:t>
      </w:r>
    </w:p>
    <w:p w14:paraId="5C163915" w14:textId="2CC9A72E" w:rsidR="00EE3516" w:rsidRPr="00324B78" w:rsidRDefault="00201378" w:rsidP="006F7B8D">
      <w:pPr>
        <w:pStyle w:val="libLine"/>
        <w:rPr>
          <w:rtl/>
        </w:rPr>
      </w:pPr>
      <w:r>
        <w:rPr>
          <w:rFonts w:hint="cs"/>
          <w:rtl/>
        </w:rPr>
        <w:t>________________________________________________________</w:t>
      </w:r>
    </w:p>
    <w:p w14:paraId="5B98BC69" w14:textId="752EFAC4" w:rsidR="00EE3516" w:rsidRPr="008856D2" w:rsidRDefault="00EE3516" w:rsidP="0082023E">
      <w:pPr>
        <w:pStyle w:val="libNormal0"/>
        <w:rPr>
          <w:rtl/>
        </w:rPr>
      </w:pPr>
      <w:r w:rsidRPr="008856D2">
        <w:rPr>
          <w:rtl/>
        </w:rPr>
        <w:t>ومن ترك م</w:t>
      </w:r>
      <w:r w:rsidR="00325F2E">
        <w:rPr>
          <w:rFonts w:hint="cs"/>
          <w:rtl/>
        </w:rPr>
        <w:t>ا</w:t>
      </w:r>
      <w:r w:rsidR="00325F2E">
        <w:rPr>
          <w:rtl/>
        </w:rPr>
        <w:t>ل</w:t>
      </w:r>
      <w:r w:rsidR="004A12BC">
        <w:rPr>
          <w:rtl/>
        </w:rPr>
        <w:t xml:space="preserve">ا </w:t>
      </w:r>
      <w:r w:rsidRPr="008856D2">
        <w:rPr>
          <w:rtl/>
        </w:rPr>
        <w:t>فلورثته.</w:t>
      </w:r>
    </w:p>
    <w:p w14:paraId="0D80E38F" w14:textId="2F86B7E0" w:rsidR="00EE3516" w:rsidRPr="008856D2" w:rsidRDefault="00EE3516" w:rsidP="00571CFD">
      <w:pPr>
        <w:pStyle w:val="libNormal"/>
        <w:rPr>
          <w:rtl/>
        </w:rPr>
      </w:pPr>
      <w:r w:rsidRPr="008856D2">
        <w:rPr>
          <w:rtl/>
        </w:rPr>
        <w:t>و</w:t>
      </w:r>
      <w:r w:rsidR="00B124C6">
        <w:rPr>
          <w:rtl/>
        </w:rPr>
        <w:t xml:space="preserve">قال : </w:t>
      </w:r>
      <w:r w:rsidRPr="008856D2">
        <w:rPr>
          <w:rtl/>
        </w:rPr>
        <w:t>النووي في شرح صحيح المسلم</w:t>
      </w:r>
      <w:r>
        <w:rPr>
          <w:rtl/>
        </w:rPr>
        <w:t xml:space="preserve"> : </w:t>
      </w:r>
      <w:r w:rsidRPr="008856D2">
        <w:rPr>
          <w:rtl/>
        </w:rPr>
        <w:t xml:space="preserve">كان </w:t>
      </w:r>
      <w:r w:rsidRPr="00940F9D">
        <w:rPr>
          <w:rStyle w:val="libAlaemChar"/>
          <w:rtl/>
        </w:rPr>
        <w:t>صلى‌الله‌عليه‌وآله‌وسلم</w:t>
      </w:r>
      <w:r w:rsidRPr="008856D2">
        <w:rPr>
          <w:rtl/>
        </w:rPr>
        <w:t xml:space="preserve"> أولا لا </w:t>
      </w:r>
      <w:r w:rsidR="009503FB">
        <w:rPr>
          <w:rtl/>
        </w:rPr>
        <w:t xml:space="preserve">يصلّي </w:t>
      </w:r>
      <w:r w:rsidRPr="008856D2">
        <w:rPr>
          <w:rtl/>
        </w:rPr>
        <w:t>على من مات مديونا زجرا</w:t>
      </w:r>
      <w:r w:rsidR="00325F2E">
        <w:rPr>
          <w:rFonts w:hint="cs"/>
          <w:rtl/>
        </w:rPr>
        <w:t>ً</w:t>
      </w:r>
      <w:r w:rsidRPr="008856D2">
        <w:rPr>
          <w:rtl/>
        </w:rPr>
        <w:t xml:space="preserve"> له </w:t>
      </w:r>
      <w:r w:rsidR="00162147">
        <w:rPr>
          <w:rtl/>
        </w:rPr>
        <w:t>ف</w:t>
      </w:r>
      <w:r w:rsidR="00EF7FC8">
        <w:rPr>
          <w:rtl/>
        </w:rPr>
        <w:t xml:space="preserve">لـمّا </w:t>
      </w:r>
      <w:r w:rsidRPr="008856D2">
        <w:rPr>
          <w:rtl/>
        </w:rPr>
        <w:t>فتح الله تعالى الفتوح عليه كان يقضي دينه وكان من خصائصه</w:t>
      </w:r>
      <w:r>
        <w:rPr>
          <w:rtl/>
        </w:rPr>
        <w:t xml:space="preserve"> ، </w:t>
      </w:r>
      <w:r w:rsidRPr="008856D2">
        <w:rPr>
          <w:rtl/>
        </w:rPr>
        <w:t>واليوم لا يجب على الإمام ذلك</w:t>
      </w:r>
      <w:r>
        <w:rPr>
          <w:rtl/>
        </w:rPr>
        <w:t xml:space="preserve"> ، </w:t>
      </w:r>
      <w:r w:rsidRPr="008856D2">
        <w:rPr>
          <w:rtl/>
        </w:rPr>
        <w:t>انتهى.</w:t>
      </w:r>
    </w:p>
    <w:p w14:paraId="24A6AF81" w14:textId="3E10C12D" w:rsidR="00EE3516" w:rsidRPr="008856D2" w:rsidRDefault="00EE3516" w:rsidP="00571CFD">
      <w:pPr>
        <w:pStyle w:val="libNormal"/>
        <w:rPr>
          <w:rtl/>
        </w:rPr>
      </w:pPr>
      <w:r w:rsidRPr="008856D2">
        <w:rPr>
          <w:rtl/>
        </w:rPr>
        <w:t>وأقول</w:t>
      </w:r>
      <w:r>
        <w:rPr>
          <w:rtl/>
        </w:rPr>
        <w:t xml:space="preserve"> : </w:t>
      </w:r>
      <w:r w:rsidRPr="008856D2">
        <w:rPr>
          <w:rtl/>
        </w:rPr>
        <w:t>يحتمل أن يكون ترك الصلاة نادرا للتأديب</w:t>
      </w:r>
      <w:r>
        <w:rPr>
          <w:rtl/>
        </w:rPr>
        <w:t xml:space="preserve"> ، </w:t>
      </w:r>
      <w:r w:rsidRPr="008856D2">
        <w:rPr>
          <w:rtl/>
        </w:rPr>
        <w:t>لئل</w:t>
      </w:r>
      <w:r w:rsidR="00325F2E">
        <w:rPr>
          <w:rFonts w:hint="cs"/>
          <w:rtl/>
        </w:rPr>
        <w:t>ّ</w:t>
      </w:r>
      <w:r w:rsidRPr="008856D2">
        <w:rPr>
          <w:rtl/>
        </w:rPr>
        <w:t>ا يستخف ب</w:t>
      </w:r>
      <w:r w:rsidR="00BB47B6">
        <w:rPr>
          <w:rtl/>
        </w:rPr>
        <w:t xml:space="preserve">الدّين </w:t>
      </w:r>
      <w:r w:rsidR="00A10A2E">
        <w:rPr>
          <w:rtl/>
        </w:rPr>
        <w:t xml:space="preserve">وانّ </w:t>
      </w:r>
      <w:r w:rsidRPr="008856D2">
        <w:rPr>
          <w:rtl/>
        </w:rPr>
        <w:t>كان يقضي آخرا دينه أو لا يقضي لهذه المصلحة أو يكون ترك الصلاة لمن استدان في معصية أو إسراف ف</w:t>
      </w:r>
      <w:r w:rsidR="00161583">
        <w:rPr>
          <w:rtl/>
        </w:rPr>
        <w:t xml:space="preserve">انّه </w:t>
      </w:r>
      <w:r w:rsidRPr="008856D2">
        <w:rPr>
          <w:rtl/>
        </w:rPr>
        <w:t xml:space="preserve">لا يجب أداء دينه حينئذ على الإمام كما </w:t>
      </w:r>
      <w:r w:rsidR="000548C0">
        <w:rPr>
          <w:rtl/>
        </w:rPr>
        <w:t xml:space="preserve">يدلّ </w:t>
      </w:r>
      <w:r w:rsidRPr="008856D2">
        <w:rPr>
          <w:rtl/>
        </w:rPr>
        <w:t>عليه الخبر الآتي</w:t>
      </w:r>
      <w:r>
        <w:rPr>
          <w:rtl/>
        </w:rPr>
        <w:t xml:space="preserve"> ، </w:t>
      </w:r>
      <w:r w:rsidRPr="008856D2">
        <w:rPr>
          <w:rtl/>
        </w:rPr>
        <w:t>أو لمن كان يتهاون به ولم يكن عازما على الأداء</w:t>
      </w:r>
      <w:r>
        <w:rPr>
          <w:rtl/>
        </w:rPr>
        <w:t xml:space="preserve"> « </w:t>
      </w:r>
      <w:r w:rsidRPr="004A3B67">
        <w:rPr>
          <w:rtl/>
        </w:rPr>
        <w:t>و</w:t>
      </w:r>
      <w:r w:rsidR="00B117F3">
        <w:rPr>
          <w:rtl/>
        </w:rPr>
        <w:t xml:space="preserve">أنّهم </w:t>
      </w:r>
      <w:r w:rsidRPr="004A3B67">
        <w:rPr>
          <w:rtl/>
        </w:rPr>
        <w:t>أمنوا</w:t>
      </w:r>
      <w:r>
        <w:rPr>
          <w:rtl/>
        </w:rPr>
        <w:t xml:space="preserve"> » </w:t>
      </w:r>
      <w:r w:rsidRPr="008856D2">
        <w:rPr>
          <w:rtl/>
        </w:rPr>
        <w:t xml:space="preserve">من باب علم أي علموا </w:t>
      </w:r>
      <w:r w:rsidR="00B117F3">
        <w:rPr>
          <w:rtl/>
        </w:rPr>
        <w:t xml:space="preserve">أنّهم </w:t>
      </w:r>
      <w:r w:rsidRPr="008856D2">
        <w:rPr>
          <w:rtl/>
        </w:rPr>
        <w:t xml:space="preserve">لا يضيعون مع الإسلام وأنفسهم وعيالهم في ضمان </w:t>
      </w:r>
      <w:r w:rsidR="004A12BC">
        <w:rPr>
          <w:rtl/>
        </w:rPr>
        <w:t xml:space="preserve">النبيّ </w:t>
      </w:r>
      <w:r w:rsidRPr="008856D2">
        <w:rPr>
          <w:rtl/>
        </w:rPr>
        <w:t>والإمام.</w:t>
      </w:r>
    </w:p>
    <w:p w14:paraId="29A7B770" w14:textId="77777777" w:rsidR="00EE3516" w:rsidRDefault="00EE3516" w:rsidP="00325F2E">
      <w:pPr>
        <w:pStyle w:val="libNormal"/>
        <w:rPr>
          <w:rtl/>
          <w:lang w:bidi="fa-IR"/>
        </w:rPr>
      </w:pPr>
      <w:r w:rsidRPr="00E11E7D">
        <w:rPr>
          <w:rStyle w:val="libBold1Char"/>
          <w:rtl/>
        </w:rPr>
        <w:t>الحديث السابع :</w:t>
      </w:r>
      <w:r>
        <w:rPr>
          <w:rtl/>
        </w:rPr>
        <w:t xml:space="preserve"> </w:t>
      </w:r>
      <w:r w:rsidRPr="008856D2">
        <w:rPr>
          <w:rtl/>
          <w:lang w:bidi="fa-IR"/>
        </w:rPr>
        <w:t>مجهول.</w:t>
      </w:r>
    </w:p>
    <w:p w14:paraId="223519C8" w14:textId="397C732A" w:rsidR="00EE3516" w:rsidRPr="008856D2" w:rsidRDefault="00EE3516" w:rsidP="00571CFD">
      <w:pPr>
        <w:pStyle w:val="libNormal"/>
        <w:rPr>
          <w:rtl/>
        </w:rPr>
      </w:pPr>
      <w:r>
        <w:rPr>
          <w:rtl/>
        </w:rPr>
        <w:t xml:space="preserve">« </w:t>
      </w:r>
      <w:r w:rsidRPr="004A3B67">
        <w:rPr>
          <w:rtl/>
        </w:rPr>
        <w:t>وصب</w:t>
      </w:r>
      <w:r w:rsidR="00325F2E">
        <w:rPr>
          <w:rFonts w:hint="cs"/>
          <w:rtl/>
        </w:rPr>
        <w:t>ّ</w:t>
      </w:r>
      <w:r w:rsidRPr="004A3B67">
        <w:rPr>
          <w:rtl/>
        </w:rPr>
        <w:t>اح</w:t>
      </w:r>
      <w:r>
        <w:rPr>
          <w:rtl/>
        </w:rPr>
        <w:t xml:space="preserve"> » </w:t>
      </w:r>
      <w:r w:rsidRPr="008856D2">
        <w:rPr>
          <w:rtl/>
        </w:rPr>
        <w:t>بالفتح والتشديد</w:t>
      </w:r>
      <w:r>
        <w:rPr>
          <w:rtl/>
        </w:rPr>
        <w:t xml:space="preserve"> و</w:t>
      </w:r>
      <w:r w:rsidRPr="004A3B67">
        <w:rPr>
          <w:rtl/>
        </w:rPr>
        <w:t>سيابة</w:t>
      </w:r>
      <w:r w:rsidRPr="008856D2">
        <w:rPr>
          <w:rtl/>
        </w:rPr>
        <w:t xml:space="preserve"> بالفتح والتخفيف</w:t>
      </w:r>
      <w:r>
        <w:rPr>
          <w:rtl/>
        </w:rPr>
        <w:t xml:space="preserve"> ، </w:t>
      </w:r>
      <w:r w:rsidRPr="008856D2">
        <w:rPr>
          <w:rtl/>
        </w:rPr>
        <w:t>و</w:t>
      </w:r>
      <w:r>
        <w:rPr>
          <w:rtl/>
        </w:rPr>
        <w:t xml:space="preserve"> « </w:t>
      </w:r>
      <w:r w:rsidR="00A10A2E">
        <w:rPr>
          <w:rtl/>
        </w:rPr>
        <w:t xml:space="preserve">أيّما </w:t>
      </w:r>
      <w:r>
        <w:rPr>
          <w:rtl/>
        </w:rPr>
        <w:t xml:space="preserve">» </w:t>
      </w:r>
      <w:r w:rsidRPr="008856D2">
        <w:rPr>
          <w:rtl/>
        </w:rPr>
        <w:t>مركب من أي</w:t>
      </w:r>
      <w:r w:rsidR="00325F2E">
        <w:rPr>
          <w:rFonts w:hint="cs"/>
          <w:rtl/>
        </w:rPr>
        <w:t>ّ</w:t>
      </w:r>
      <w:r w:rsidRPr="008856D2">
        <w:rPr>
          <w:rtl/>
        </w:rPr>
        <w:t xml:space="preserve"> وما الزائدة لتأكيد العموم</w:t>
      </w:r>
      <w:r>
        <w:rPr>
          <w:rtl/>
        </w:rPr>
        <w:t xml:space="preserve"> ، </w:t>
      </w:r>
      <w:r w:rsidRPr="008856D2">
        <w:rPr>
          <w:rtl/>
        </w:rPr>
        <w:t>وهو مبتدأ مضاف إلى مؤمن</w:t>
      </w:r>
      <w:r>
        <w:rPr>
          <w:rtl/>
        </w:rPr>
        <w:t xml:space="preserve"> ، </w:t>
      </w:r>
      <w:r w:rsidRPr="008856D2">
        <w:rPr>
          <w:rtl/>
        </w:rPr>
        <w:t>والترديد إما من الراوي أو المراد بالمؤمن الكامل الإيمان</w:t>
      </w:r>
      <w:r>
        <w:rPr>
          <w:rtl/>
        </w:rPr>
        <w:t xml:space="preserve"> ، </w:t>
      </w:r>
      <w:r w:rsidRPr="008856D2">
        <w:rPr>
          <w:rtl/>
        </w:rPr>
        <w:t>وبالمسلم كل</w:t>
      </w:r>
      <w:r w:rsidR="00325F2E">
        <w:rPr>
          <w:rFonts w:hint="cs"/>
          <w:rtl/>
        </w:rPr>
        <w:t>ّ</w:t>
      </w:r>
      <w:r w:rsidRPr="008856D2">
        <w:rPr>
          <w:rtl/>
        </w:rPr>
        <w:t xml:space="preserve"> من صح</w:t>
      </w:r>
      <w:r w:rsidR="00325F2E">
        <w:rPr>
          <w:rFonts w:hint="cs"/>
          <w:rtl/>
        </w:rPr>
        <w:t>ّ</w:t>
      </w:r>
      <w:r w:rsidRPr="008856D2">
        <w:rPr>
          <w:rtl/>
        </w:rPr>
        <w:t>ت عقائده</w:t>
      </w:r>
      <w:r>
        <w:rPr>
          <w:rtl/>
        </w:rPr>
        <w:t xml:space="preserve"> ، </w:t>
      </w:r>
      <w:r w:rsidRPr="008856D2">
        <w:rPr>
          <w:rtl/>
        </w:rPr>
        <w:t>أو المؤمن من صح</w:t>
      </w:r>
      <w:r w:rsidR="00325F2E">
        <w:rPr>
          <w:rFonts w:hint="cs"/>
          <w:rtl/>
        </w:rPr>
        <w:t>ّ</w:t>
      </w:r>
      <w:r w:rsidRPr="008856D2">
        <w:rPr>
          <w:rtl/>
        </w:rPr>
        <w:t>ت عقائده والمسلم من أظهر الش</w:t>
      </w:r>
      <w:r w:rsidR="00325F2E">
        <w:rPr>
          <w:rFonts w:hint="cs"/>
          <w:rtl/>
        </w:rPr>
        <w:t>ّ</w:t>
      </w:r>
      <w:r w:rsidRPr="008856D2">
        <w:rPr>
          <w:rtl/>
        </w:rPr>
        <w:t xml:space="preserve">هادتين وسائر العقائد </w:t>
      </w:r>
      <w:r w:rsidR="00E9687D">
        <w:rPr>
          <w:rtl/>
        </w:rPr>
        <w:t xml:space="preserve">الحقّة </w:t>
      </w:r>
      <w:r w:rsidR="00A10A2E">
        <w:rPr>
          <w:rtl/>
        </w:rPr>
        <w:t xml:space="preserve">وانّ </w:t>
      </w:r>
      <w:r w:rsidRPr="008856D2">
        <w:rPr>
          <w:rtl/>
        </w:rPr>
        <w:t>كان منافقا</w:t>
      </w:r>
      <w:r w:rsidR="00325F2E">
        <w:rPr>
          <w:rFonts w:hint="cs"/>
          <w:rtl/>
        </w:rPr>
        <w:t>ً</w:t>
      </w:r>
      <w:r>
        <w:rPr>
          <w:rtl/>
        </w:rPr>
        <w:t xml:space="preserve"> ، </w:t>
      </w:r>
      <w:r w:rsidRPr="008856D2">
        <w:rPr>
          <w:rtl/>
        </w:rPr>
        <w:t xml:space="preserve">فإن الأحكام على </w:t>
      </w:r>
      <w:r w:rsidR="003B1FF1">
        <w:rPr>
          <w:rtl/>
        </w:rPr>
        <w:t xml:space="preserve">الظّاهر </w:t>
      </w:r>
      <w:r>
        <w:rPr>
          <w:rtl/>
        </w:rPr>
        <w:t xml:space="preserve">، </w:t>
      </w:r>
      <w:r w:rsidRPr="008856D2">
        <w:rPr>
          <w:rtl/>
        </w:rPr>
        <w:t>وكان المنافقون مشاركين مع المؤمنين في الأحكام الظاهرة</w:t>
      </w:r>
      <w:r>
        <w:rPr>
          <w:rtl/>
        </w:rPr>
        <w:t xml:space="preserve"> ، </w:t>
      </w:r>
      <w:r w:rsidRPr="008856D2">
        <w:rPr>
          <w:rtl/>
        </w:rPr>
        <w:t>والفساد بالفتح اسم مصدر باب الأفعال أي الصرف في المعصية</w:t>
      </w:r>
      <w:r>
        <w:rPr>
          <w:rtl/>
        </w:rPr>
        <w:t xml:space="preserve"> ، </w:t>
      </w:r>
      <w:r w:rsidRPr="008856D2">
        <w:rPr>
          <w:rtl/>
        </w:rPr>
        <w:t>والإسراف بذل المال زائدا</w:t>
      </w:r>
      <w:r w:rsidR="00325F2E">
        <w:rPr>
          <w:rFonts w:hint="cs"/>
          <w:rtl/>
        </w:rPr>
        <w:t>ً</w:t>
      </w:r>
      <w:r w:rsidRPr="008856D2">
        <w:rPr>
          <w:rtl/>
        </w:rPr>
        <w:t xml:space="preserve"> على ما ينبغي </w:t>
      </w:r>
      <w:r w:rsidR="00A10A2E">
        <w:rPr>
          <w:rtl/>
        </w:rPr>
        <w:t xml:space="preserve">وانّ </w:t>
      </w:r>
      <w:r w:rsidRPr="008856D2">
        <w:rPr>
          <w:rtl/>
        </w:rPr>
        <w:t xml:space="preserve">كان في مصرف </w:t>
      </w:r>
      <w:r w:rsidR="00D407B9">
        <w:rPr>
          <w:rtl/>
        </w:rPr>
        <w:t xml:space="preserve">حقَّ </w:t>
      </w:r>
      <w:r>
        <w:rPr>
          <w:rtl/>
        </w:rPr>
        <w:t xml:space="preserve">« </w:t>
      </w:r>
      <w:r w:rsidRPr="004A3B67">
        <w:rPr>
          <w:rtl/>
        </w:rPr>
        <w:t>فإن لم يقضه</w:t>
      </w:r>
      <w:r>
        <w:rPr>
          <w:rtl/>
        </w:rPr>
        <w:t xml:space="preserve"> » </w:t>
      </w:r>
      <w:r w:rsidRPr="008856D2">
        <w:rPr>
          <w:rtl/>
        </w:rPr>
        <w:t>أي على ال</w:t>
      </w:r>
      <w:r w:rsidR="00144150">
        <w:rPr>
          <w:rtl/>
        </w:rPr>
        <w:t xml:space="preserve">فرّض </w:t>
      </w:r>
      <w:r w:rsidRPr="008856D2">
        <w:rPr>
          <w:rtl/>
        </w:rPr>
        <w:t>المحال</w:t>
      </w:r>
    </w:p>
    <w:p w14:paraId="5FC43A67" w14:textId="77777777" w:rsidR="002A5FAD" w:rsidRDefault="002A5FAD" w:rsidP="002A5FAD">
      <w:pPr>
        <w:pStyle w:val="libNormal"/>
        <w:rPr>
          <w:rtl/>
        </w:rPr>
      </w:pPr>
      <w:r w:rsidRPr="002A5FAD">
        <w:rPr>
          <w:rStyle w:val="libNormalChar"/>
          <w:rtl/>
        </w:rPr>
        <w:br w:type="page"/>
      </w:r>
    </w:p>
    <w:p w14:paraId="6A2ADC2E" w14:textId="28A0D2B7" w:rsidR="00EE3516" w:rsidRPr="008856D2" w:rsidRDefault="00EE3516" w:rsidP="00325F2E">
      <w:pPr>
        <w:pStyle w:val="libNormal0"/>
        <w:rPr>
          <w:rtl/>
        </w:rPr>
      </w:pPr>
      <w:r w:rsidRPr="00571CFD">
        <w:rPr>
          <w:rStyle w:val="libAieChar"/>
          <w:rtl/>
        </w:rPr>
        <w:lastRenderedPageBreak/>
        <w:t xml:space="preserve">وَالْمَساكِينِ </w:t>
      </w:r>
      <w:r>
        <w:rPr>
          <w:rtl/>
        </w:rPr>
        <w:t xml:space="preserve">» </w:t>
      </w:r>
      <w:r w:rsidRPr="008856D2">
        <w:rPr>
          <w:rtl/>
        </w:rPr>
        <w:t xml:space="preserve">الآية </w:t>
      </w:r>
      <w:r w:rsidR="00325F2E" w:rsidRPr="00183202">
        <w:rPr>
          <w:rStyle w:val="libFootnotenumChar"/>
          <w:rtl/>
        </w:rPr>
        <w:t>(1)</w:t>
      </w:r>
      <w:r w:rsidR="00325F2E">
        <w:rPr>
          <w:rStyle w:val="libFootnotenumChar"/>
          <w:rFonts w:hint="cs"/>
          <w:rtl/>
        </w:rPr>
        <w:t xml:space="preserve"> </w:t>
      </w:r>
      <w:r w:rsidRPr="008856D2">
        <w:rPr>
          <w:rtl/>
        </w:rPr>
        <w:t>فهو من الغارمين وله سهم عند الإمام فإن حبسه فإثمه عليه</w:t>
      </w:r>
      <w:r>
        <w:rPr>
          <w:rFonts w:hint="cs"/>
          <w:rtl/>
        </w:rPr>
        <w:t>.</w:t>
      </w:r>
    </w:p>
    <w:p w14:paraId="094DB857" w14:textId="4AD509B3"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A36E9D">
        <w:rPr>
          <w:rtl/>
        </w:rPr>
        <w:t>عليّ</w:t>
      </w:r>
      <w:r w:rsidR="00325F2E">
        <w:rPr>
          <w:rFonts w:hint="cs"/>
          <w:rtl/>
        </w:rPr>
        <w:t>ُ</w:t>
      </w:r>
      <w:r w:rsidR="00A36E9D">
        <w:rPr>
          <w:rtl/>
        </w:rPr>
        <w:t xml:space="preserve"> </w:t>
      </w:r>
      <w:r w:rsidRPr="008856D2">
        <w:rPr>
          <w:rtl/>
        </w:rPr>
        <w:t>بن إبراهيم</w:t>
      </w:r>
      <w:r>
        <w:rPr>
          <w:rtl/>
        </w:rPr>
        <w:t xml:space="preserve"> ، </w:t>
      </w:r>
      <w:r w:rsidRPr="008856D2">
        <w:rPr>
          <w:rtl/>
        </w:rPr>
        <w:t>عن صالح بن السندي</w:t>
      </w:r>
      <w:r>
        <w:rPr>
          <w:rtl/>
        </w:rPr>
        <w:t xml:space="preserve"> ، </w:t>
      </w:r>
      <w:r w:rsidRPr="008856D2">
        <w:rPr>
          <w:rtl/>
        </w:rPr>
        <w:t>عن جعفر بن بشير</w:t>
      </w:r>
      <w:r>
        <w:rPr>
          <w:rtl/>
        </w:rPr>
        <w:t xml:space="preserve"> ، </w:t>
      </w:r>
      <w:r w:rsidRPr="008856D2">
        <w:rPr>
          <w:rtl/>
        </w:rPr>
        <w:t>عن حنان</w:t>
      </w:r>
      <w:r>
        <w:rPr>
          <w:rtl/>
        </w:rPr>
        <w:t xml:space="preserve"> ، </w:t>
      </w:r>
      <w:r w:rsidRPr="008856D2">
        <w:rPr>
          <w:rtl/>
        </w:rPr>
        <w:t>عن أبيه</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رسول الله </w:t>
      </w:r>
      <w:r w:rsidRPr="00940F9D">
        <w:rPr>
          <w:rStyle w:val="libAlaemChar"/>
          <w:rtl/>
        </w:rPr>
        <w:t>صلى‌الله‌عليه‌وآله</w:t>
      </w:r>
      <w:r w:rsidRPr="008856D2">
        <w:rPr>
          <w:rtl/>
        </w:rPr>
        <w:t xml:space="preserve"> لا تصلح الإمامة </w:t>
      </w:r>
      <w:r w:rsidR="004A12BC">
        <w:rPr>
          <w:rtl/>
        </w:rPr>
        <w:t xml:space="preserve">إلّا </w:t>
      </w:r>
      <w:r w:rsidRPr="008856D2">
        <w:rPr>
          <w:rtl/>
        </w:rPr>
        <w:t>لر</w:t>
      </w:r>
      <w:r w:rsidR="00161583">
        <w:rPr>
          <w:rtl/>
        </w:rPr>
        <w:t xml:space="preserve">جلّ </w:t>
      </w:r>
      <w:r w:rsidRPr="008856D2">
        <w:rPr>
          <w:rtl/>
        </w:rPr>
        <w:t xml:space="preserve">فيه ثلاث خصال ورع يحجزه عن معاصي الله وحلم يملك به غضبه وحسن الولاية على من يلي </w:t>
      </w:r>
      <w:r w:rsidR="00574491">
        <w:rPr>
          <w:rtl/>
        </w:rPr>
        <w:t xml:space="preserve">حتّى </w:t>
      </w:r>
      <w:r w:rsidRPr="008856D2">
        <w:rPr>
          <w:rtl/>
        </w:rPr>
        <w:t>يكون لهم كالوالد الرحيم</w:t>
      </w:r>
      <w:r>
        <w:rPr>
          <w:rFonts w:hint="cs"/>
          <w:rtl/>
        </w:rPr>
        <w:t>.</w:t>
      </w:r>
    </w:p>
    <w:p w14:paraId="05A59D1A" w14:textId="3361D64B" w:rsidR="00EE3516" w:rsidRPr="008856D2" w:rsidRDefault="00EE3516" w:rsidP="00571CFD">
      <w:pPr>
        <w:pStyle w:val="libNormal"/>
        <w:rPr>
          <w:rtl/>
        </w:rPr>
      </w:pPr>
      <w:r>
        <w:rPr>
          <w:rtl/>
        </w:rPr>
        <w:t>و</w:t>
      </w:r>
      <w:r w:rsidRPr="008856D2">
        <w:rPr>
          <w:rtl/>
        </w:rPr>
        <w:t xml:space="preserve">في رواية أخرى </w:t>
      </w:r>
      <w:r w:rsidR="00574491">
        <w:rPr>
          <w:rtl/>
        </w:rPr>
        <w:t xml:space="preserve">حتّى </w:t>
      </w:r>
      <w:r w:rsidRPr="008856D2">
        <w:rPr>
          <w:rtl/>
        </w:rPr>
        <w:t>يكون للر</w:t>
      </w:r>
      <w:r w:rsidR="00325F2E">
        <w:rPr>
          <w:rFonts w:hint="cs"/>
          <w:rtl/>
        </w:rPr>
        <w:t>َّ</w:t>
      </w:r>
      <w:r w:rsidRPr="008856D2">
        <w:rPr>
          <w:rtl/>
        </w:rPr>
        <w:t>عية كالأب الرحيم</w:t>
      </w:r>
      <w:r>
        <w:rPr>
          <w:rtl/>
        </w:rPr>
        <w:t>.</w:t>
      </w:r>
    </w:p>
    <w:p w14:paraId="3D88AA77" w14:textId="230DADA0" w:rsidR="00EE3516" w:rsidRPr="008856D2" w:rsidRDefault="00EE3516" w:rsidP="00571CFD">
      <w:pPr>
        <w:pStyle w:val="libNormal"/>
        <w:rPr>
          <w:rtl/>
        </w:rPr>
      </w:pPr>
      <w:r w:rsidRPr="008856D2">
        <w:rPr>
          <w:rtl/>
        </w:rPr>
        <w:t>9</w:t>
      </w:r>
      <w:r>
        <w:rPr>
          <w:rtl/>
        </w:rPr>
        <w:t xml:space="preserve"> </w:t>
      </w:r>
      <w:r w:rsidR="00B124C6">
        <w:rPr>
          <w:rtl/>
        </w:rPr>
        <w:t>-</w:t>
      </w:r>
      <w:r>
        <w:rPr>
          <w:rtl/>
        </w:rPr>
        <w:t xml:space="preserve">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عن معاوية بن حكيم</w:t>
      </w:r>
      <w:r>
        <w:rPr>
          <w:rtl/>
        </w:rPr>
        <w:t xml:space="preserve"> ، </w:t>
      </w:r>
      <w:r w:rsidRPr="008856D2">
        <w:rPr>
          <w:rtl/>
        </w:rPr>
        <w:t xml:space="preserve">عن </w:t>
      </w:r>
      <w:r w:rsidR="00A36E9D">
        <w:rPr>
          <w:rtl/>
        </w:rPr>
        <w:t xml:space="preserve">محمّد </w:t>
      </w:r>
      <w:r w:rsidRPr="008856D2">
        <w:rPr>
          <w:rtl/>
        </w:rPr>
        <w:t>بن أسلم</w:t>
      </w:r>
      <w:r>
        <w:rPr>
          <w:rtl/>
        </w:rPr>
        <w:t xml:space="preserve"> ، </w:t>
      </w:r>
      <w:r w:rsidRPr="008856D2">
        <w:rPr>
          <w:rtl/>
        </w:rPr>
        <w:t>عن ر</w:t>
      </w:r>
      <w:r w:rsidR="00325F2E">
        <w:rPr>
          <w:rtl/>
        </w:rPr>
        <w:t>جل</w:t>
      </w:r>
      <w:r w:rsidR="00161583">
        <w:rPr>
          <w:rtl/>
        </w:rPr>
        <w:t xml:space="preserve"> </w:t>
      </w:r>
      <w:r w:rsidRPr="008856D2">
        <w:rPr>
          <w:rtl/>
        </w:rPr>
        <w:t>من طبرستان ي</w:t>
      </w:r>
      <w:r w:rsidR="00B124C6">
        <w:rPr>
          <w:rtl/>
        </w:rPr>
        <w:t xml:space="preserve">قال : </w:t>
      </w:r>
      <w:r w:rsidRPr="008856D2">
        <w:rPr>
          <w:rtl/>
        </w:rPr>
        <w:t xml:space="preserve">له </w:t>
      </w:r>
      <w:r w:rsidR="00A36E9D">
        <w:rPr>
          <w:rtl/>
        </w:rPr>
        <w:t xml:space="preserve">محمّد </w:t>
      </w:r>
      <w:r w:rsidR="00B124C6">
        <w:rPr>
          <w:rtl/>
        </w:rPr>
        <w:t xml:space="preserve">قال : قال : </w:t>
      </w:r>
      <w:r w:rsidRPr="008856D2">
        <w:rPr>
          <w:rtl/>
        </w:rPr>
        <w:t>معاوية ولقيت الطبري</w:t>
      </w:r>
      <w:r w:rsidR="00325F2E">
        <w:rPr>
          <w:rFonts w:hint="cs"/>
          <w:rtl/>
        </w:rPr>
        <w:t>َّ</w:t>
      </w:r>
      <w:r w:rsidRPr="008856D2">
        <w:rPr>
          <w:rtl/>
        </w:rPr>
        <w:t xml:space="preserve"> </w:t>
      </w:r>
      <w:r w:rsidR="009A66E4">
        <w:rPr>
          <w:rtl/>
        </w:rPr>
        <w:t xml:space="preserve">محمداً </w:t>
      </w:r>
      <w:r w:rsidR="00E60E25">
        <w:rPr>
          <w:rtl/>
        </w:rPr>
        <w:t xml:space="preserve">بعد </w:t>
      </w:r>
      <w:r w:rsidRPr="008856D2">
        <w:rPr>
          <w:rtl/>
        </w:rPr>
        <w:t xml:space="preserve">ذلك فأخبرني </w:t>
      </w:r>
      <w:r w:rsidR="00B124C6">
        <w:rPr>
          <w:rtl/>
        </w:rPr>
        <w:t xml:space="preserve">قال : </w:t>
      </w:r>
      <w:r w:rsidRPr="008856D2">
        <w:rPr>
          <w:rtl/>
        </w:rPr>
        <w:t xml:space="preserve">سمعت </w:t>
      </w:r>
      <w:r w:rsidR="00A36E9D">
        <w:rPr>
          <w:rtl/>
        </w:rPr>
        <w:t xml:space="preserve">عليّ </w:t>
      </w:r>
      <w:r w:rsidRPr="008856D2">
        <w:rPr>
          <w:rtl/>
        </w:rPr>
        <w:t xml:space="preserve">بن موسى </w:t>
      </w:r>
      <w:r w:rsidRPr="00940F9D">
        <w:rPr>
          <w:rStyle w:val="libAlaemChar"/>
          <w:rtl/>
        </w:rPr>
        <w:t>عليه‌السلام</w:t>
      </w:r>
      <w:r w:rsidRPr="008856D2">
        <w:rPr>
          <w:rtl/>
        </w:rPr>
        <w:t xml:space="preserve"> يقول المغرم إذا تدي</w:t>
      </w:r>
      <w:r w:rsidR="00325F2E">
        <w:rPr>
          <w:rFonts w:hint="cs"/>
          <w:rtl/>
        </w:rPr>
        <w:t>ّ</w:t>
      </w:r>
      <w:r w:rsidRPr="008856D2">
        <w:rPr>
          <w:rtl/>
        </w:rPr>
        <w:t>ن أو استدان في حق</w:t>
      </w:r>
      <w:r w:rsidR="00325F2E">
        <w:rPr>
          <w:rFonts w:hint="cs"/>
          <w:rtl/>
        </w:rPr>
        <w:t>ّ</w:t>
      </w:r>
    </w:p>
    <w:p w14:paraId="3F005DAA" w14:textId="026EDFEB" w:rsidR="00EE3516" w:rsidRPr="00324B78" w:rsidRDefault="00201378" w:rsidP="006F7B8D">
      <w:pPr>
        <w:pStyle w:val="libLine"/>
        <w:rPr>
          <w:rtl/>
        </w:rPr>
      </w:pPr>
      <w:r>
        <w:rPr>
          <w:rFonts w:hint="cs"/>
          <w:rtl/>
        </w:rPr>
        <w:t>________________________________________________________</w:t>
      </w:r>
    </w:p>
    <w:p w14:paraId="0C1612B6" w14:textId="123A0FEA" w:rsidR="00EE3516" w:rsidRPr="008856D2" w:rsidRDefault="00EE3516" w:rsidP="0082023E">
      <w:pPr>
        <w:pStyle w:val="libNormal0"/>
        <w:rPr>
          <w:rtl/>
        </w:rPr>
      </w:pPr>
      <w:r w:rsidRPr="008856D2">
        <w:rPr>
          <w:rtl/>
        </w:rPr>
        <w:t>أو هو م</w:t>
      </w:r>
      <w:r w:rsidR="009A66E4">
        <w:rPr>
          <w:rtl/>
        </w:rPr>
        <w:t xml:space="preserve">بنيّ </w:t>
      </w:r>
      <w:r w:rsidRPr="008856D2">
        <w:rPr>
          <w:rtl/>
        </w:rPr>
        <w:t>على أن الإمام أعم من إمام ال</w:t>
      </w:r>
      <w:r w:rsidR="00D407B9">
        <w:rPr>
          <w:rtl/>
        </w:rPr>
        <w:t xml:space="preserve">حقَّ </w:t>
      </w:r>
      <w:r w:rsidRPr="008856D2">
        <w:rPr>
          <w:rtl/>
        </w:rPr>
        <w:t>والجور</w:t>
      </w:r>
      <w:r>
        <w:rPr>
          <w:rtl/>
        </w:rPr>
        <w:t xml:space="preserve"> « </w:t>
      </w:r>
      <w:r w:rsidRPr="004A3B67">
        <w:rPr>
          <w:rtl/>
        </w:rPr>
        <w:t>الآية</w:t>
      </w:r>
      <w:r>
        <w:rPr>
          <w:rtl/>
        </w:rPr>
        <w:t xml:space="preserve"> » </w:t>
      </w:r>
      <w:r w:rsidRPr="008856D2">
        <w:rPr>
          <w:rtl/>
        </w:rPr>
        <w:t>منصوب بنزع الخافض أي إلى آخر الآية</w:t>
      </w:r>
      <w:r>
        <w:rPr>
          <w:rtl/>
        </w:rPr>
        <w:t xml:space="preserve"> ، </w:t>
      </w:r>
      <w:r w:rsidRPr="008856D2">
        <w:rPr>
          <w:rtl/>
        </w:rPr>
        <w:t>و</w:t>
      </w:r>
      <w:r w:rsidR="000548C0">
        <w:rPr>
          <w:rtl/>
        </w:rPr>
        <w:t xml:space="preserve">يدلّ </w:t>
      </w:r>
      <w:r w:rsidRPr="008856D2">
        <w:rPr>
          <w:rtl/>
        </w:rPr>
        <w:t>على أن الغارمين يشمل الأحياء والأموات.</w:t>
      </w:r>
    </w:p>
    <w:p w14:paraId="45D87C53" w14:textId="77777777" w:rsidR="00EE3516" w:rsidRDefault="00EE3516" w:rsidP="00325F2E">
      <w:pPr>
        <w:pStyle w:val="libNormal"/>
        <w:rPr>
          <w:rtl/>
        </w:rPr>
      </w:pPr>
      <w:r w:rsidRPr="00A23AE4">
        <w:rPr>
          <w:rStyle w:val="libBold1Char"/>
          <w:rtl/>
        </w:rPr>
        <w:t>الحديث الثامن :</w:t>
      </w:r>
      <w:r>
        <w:rPr>
          <w:rtl/>
        </w:rPr>
        <w:t xml:space="preserve"> </w:t>
      </w:r>
      <w:r w:rsidRPr="008856D2">
        <w:rPr>
          <w:rtl/>
        </w:rPr>
        <w:t>مجهول وآخره مرسل.</w:t>
      </w:r>
    </w:p>
    <w:p w14:paraId="1D265C70" w14:textId="436B1393" w:rsidR="00EE3516" w:rsidRPr="008856D2" w:rsidRDefault="00EE3516" w:rsidP="00571CFD">
      <w:pPr>
        <w:pStyle w:val="libNormal"/>
        <w:rPr>
          <w:rtl/>
        </w:rPr>
      </w:pPr>
      <w:r>
        <w:rPr>
          <w:rtl/>
        </w:rPr>
        <w:t xml:space="preserve">« </w:t>
      </w:r>
      <w:r w:rsidRPr="004A3B67">
        <w:rPr>
          <w:rtl/>
        </w:rPr>
        <w:t>لا تصلح</w:t>
      </w:r>
      <w:r>
        <w:rPr>
          <w:rtl/>
        </w:rPr>
        <w:t xml:space="preserve"> » </w:t>
      </w:r>
      <w:r w:rsidRPr="008856D2">
        <w:rPr>
          <w:rtl/>
        </w:rPr>
        <w:t>بفتح اللام أو ضم</w:t>
      </w:r>
      <w:r w:rsidR="00325F2E">
        <w:rPr>
          <w:rFonts w:hint="cs"/>
          <w:rtl/>
        </w:rPr>
        <w:t>ّ</w:t>
      </w:r>
      <w:r w:rsidRPr="008856D2">
        <w:rPr>
          <w:rtl/>
        </w:rPr>
        <w:t>ها</w:t>
      </w:r>
      <w:r>
        <w:rPr>
          <w:rtl/>
        </w:rPr>
        <w:t xml:space="preserve"> ، و</w:t>
      </w:r>
      <w:r w:rsidRPr="004A3B67">
        <w:rPr>
          <w:rtl/>
        </w:rPr>
        <w:t>الخصال</w:t>
      </w:r>
      <w:r w:rsidRPr="008856D2">
        <w:rPr>
          <w:rtl/>
        </w:rPr>
        <w:t xml:space="preserve"> جمع خصلة وهي الفضائل والخلال</w:t>
      </w:r>
      <w:r>
        <w:rPr>
          <w:rtl/>
        </w:rPr>
        <w:t xml:space="preserve"> ، </w:t>
      </w:r>
      <w:r w:rsidRPr="004A3B67">
        <w:rPr>
          <w:rtl/>
        </w:rPr>
        <w:t>والورع</w:t>
      </w:r>
      <w:r w:rsidRPr="008856D2">
        <w:rPr>
          <w:rtl/>
        </w:rPr>
        <w:t xml:space="preserve"> اجتناب المعاصي بل الشبهات </w:t>
      </w:r>
      <w:r w:rsidR="003B3163">
        <w:rPr>
          <w:rtl/>
        </w:rPr>
        <w:t>أيضاً</w:t>
      </w:r>
      <w:r w:rsidR="00C96129">
        <w:rPr>
          <w:rtl/>
        </w:rPr>
        <w:t xml:space="preserve"> </w:t>
      </w:r>
      <w:r>
        <w:rPr>
          <w:rtl/>
        </w:rPr>
        <w:t xml:space="preserve">، </w:t>
      </w:r>
      <w:r w:rsidRPr="008856D2">
        <w:rPr>
          <w:rtl/>
        </w:rPr>
        <w:t xml:space="preserve">وفي القاموس </w:t>
      </w:r>
      <w:r w:rsidRPr="004A3B67">
        <w:rPr>
          <w:rtl/>
        </w:rPr>
        <w:t>حجزه</w:t>
      </w:r>
      <w:r w:rsidRPr="008856D2">
        <w:rPr>
          <w:rtl/>
        </w:rPr>
        <w:t xml:space="preserve"> يحجزه ويحجزه منعه وكف</w:t>
      </w:r>
      <w:r w:rsidR="00325F2E">
        <w:rPr>
          <w:rFonts w:hint="cs"/>
          <w:rtl/>
        </w:rPr>
        <w:t>ّ</w:t>
      </w:r>
      <w:r w:rsidRPr="008856D2">
        <w:rPr>
          <w:rtl/>
        </w:rPr>
        <w:t>ه</w:t>
      </w:r>
      <w:r>
        <w:rPr>
          <w:rtl/>
        </w:rPr>
        <w:t xml:space="preserve"> ، و</w:t>
      </w:r>
      <w:r w:rsidRPr="004A3B67">
        <w:rPr>
          <w:rtl/>
        </w:rPr>
        <w:t>الولاية</w:t>
      </w:r>
      <w:r w:rsidRPr="008856D2">
        <w:rPr>
          <w:rtl/>
        </w:rPr>
        <w:t xml:space="preserve"> بالك</w:t>
      </w:r>
      <w:r w:rsidR="00FA108B">
        <w:rPr>
          <w:rtl/>
        </w:rPr>
        <w:t xml:space="preserve">سرّ </w:t>
      </w:r>
      <w:r w:rsidRPr="008856D2">
        <w:rPr>
          <w:rtl/>
        </w:rPr>
        <w:t>الكلاءة والر</w:t>
      </w:r>
      <w:r w:rsidR="00325F2E">
        <w:rPr>
          <w:rFonts w:hint="cs"/>
          <w:rtl/>
        </w:rPr>
        <w:t>ّ</w:t>
      </w:r>
      <w:r w:rsidRPr="008856D2">
        <w:rPr>
          <w:rtl/>
        </w:rPr>
        <w:t>عاية.</w:t>
      </w:r>
    </w:p>
    <w:p w14:paraId="63B4F7D2" w14:textId="77777777" w:rsidR="00EE3516" w:rsidRPr="008856D2" w:rsidRDefault="00EE3516" w:rsidP="00325F2E">
      <w:pPr>
        <w:pStyle w:val="libNormal"/>
        <w:rPr>
          <w:rtl/>
          <w:lang w:bidi="fa-IR"/>
        </w:rPr>
      </w:pPr>
      <w:r w:rsidRPr="00A23AE4">
        <w:rPr>
          <w:rStyle w:val="libBold1Char"/>
          <w:rtl/>
        </w:rPr>
        <w:t>الحديث التاسع</w:t>
      </w:r>
      <w:r>
        <w:rPr>
          <w:rtl/>
        </w:rPr>
        <w:t xml:space="preserve"> : </w:t>
      </w:r>
      <w:r w:rsidRPr="008856D2">
        <w:rPr>
          <w:rtl/>
          <w:lang w:bidi="fa-IR"/>
        </w:rPr>
        <w:t>ضعيف.</w:t>
      </w:r>
    </w:p>
    <w:p w14:paraId="309429E7" w14:textId="511A48CF" w:rsidR="00EE3516" w:rsidRPr="008856D2" w:rsidRDefault="00EE3516" w:rsidP="00571CFD">
      <w:pPr>
        <w:pStyle w:val="libNormal"/>
        <w:rPr>
          <w:rtl/>
        </w:rPr>
      </w:pPr>
      <w:r w:rsidRPr="004A3B67">
        <w:rPr>
          <w:rtl/>
        </w:rPr>
        <w:t>وطبرستان</w:t>
      </w:r>
      <w:r w:rsidRPr="008856D2">
        <w:rPr>
          <w:rtl/>
        </w:rPr>
        <w:t xml:space="preserve"> بلاد واسعة بين جيلان وخراسان</w:t>
      </w:r>
      <w:r>
        <w:rPr>
          <w:rtl/>
        </w:rPr>
        <w:t xml:space="preserve"> ، </w:t>
      </w:r>
      <w:r w:rsidRPr="008856D2">
        <w:rPr>
          <w:rtl/>
        </w:rPr>
        <w:t>والنسبة طبري</w:t>
      </w:r>
      <w:r>
        <w:rPr>
          <w:rtl/>
        </w:rPr>
        <w:t xml:space="preserve"> « </w:t>
      </w:r>
      <w:r w:rsidRPr="004A3B67">
        <w:rPr>
          <w:rtl/>
        </w:rPr>
        <w:t>و</w:t>
      </w:r>
      <w:r w:rsidR="00B124C6">
        <w:rPr>
          <w:rtl/>
        </w:rPr>
        <w:t xml:space="preserve">قال : </w:t>
      </w:r>
      <w:r>
        <w:rPr>
          <w:rtl/>
        </w:rPr>
        <w:t xml:space="preserve">» </w:t>
      </w:r>
      <w:r w:rsidRPr="008856D2">
        <w:rPr>
          <w:rtl/>
        </w:rPr>
        <w:t xml:space="preserve">كلام </w:t>
      </w:r>
      <w:r w:rsidR="00A36E9D">
        <w:rPr>
          <w:rtl/>
        </w:rPr>
        <w:t xml:space="preserve">عليّ </w:t>
      </w:r>
      <w:r w:rsidRPr="008856D2">
        <w:rPr>
          <w:rtl/>
        </w:rPr>
        <w:t xml:space="preserve">بن </w:t>
      </w:r>
      <w:r w:rsidR="00A36E9D">
        <w:rPr>
          <w:rtl/>
        </w:rPr>
        <w:t xml:space="preserve">محمّد </w:t>
      </w:r>
      <w:r>
        <w:rPr>
          <w:rtl/>
        </w:rPr>
        <w:t xml:space="preserve">، </w:t>
      </w:r>
      <w:r w:rsidRPr="008856D2">
        <w:rPr>
          <w:rtl/>
        </w:rPr>
        <w:t>والضمير لسهل</w:t>
      </w:r>
      <w:r>
        <w:rPr>
          <w:rtl/>
        </w:rPr>
        <w:t xml:space="preserve"> « </w:t>
      </w:r>
      <w:r w:rsidR="00E60E25">
        <w:rPr>
          <w:rtl/>
        </w:rPr>
        <w:t xml:space="preserve">بعد </w:t>
      </w:r>
      <w:r w:rsidRPr="004A3B67">
        <w:rPr>
          <w:rtl/>
        </w:rPr>
        <w:t>ذلك</w:t>
      </w:r>
      <w:r>
        <w:rPr>
          <w:rtl/>
        </w:rPr>
        <w:t xml:space="preserve"> » </w:t>
      </w:r>
      <w:r w:rsidRPr="008856D2">
        <w:rPr>
          <w:rtl/>
        </w:rPr>
        <w:t xml:space="preserve">أي </w:t>
      </w:r>
      <w:r w:rsidR="00E60E25">
        <w:rPr>
          <w:rtl/>
        </w:rPr>
        <w:t xml:space="preserve">بعد </w:t>
      </w:r>
      <w:r w:rsidRPr="008856D2">
        <w:rPr>
          <w:rtl/>
        </w:rPr>
        <w:t xml:space="preserve">رواية </w:t>
      </w:r>
      <w:r w:rsidR="00A36E9D">
        <w:rPr>
          <w:rtl/>
        </w:rPr>
        <w:t xml:space="preserve">محمّد </w:t>
      </w:r>
      <w:r w:rsidRPr="008856D2">
        <w:rPr>
          <w:rtl/>
        </w:rPr>
        <w:t>بن أسلم لمعاوية الحديث</w:t>
      </w:r>
      <w:r>
        <w:rPr>
          <w:rtl/>
        </w:rPr>
        <w:t xml:space="preserve"> ، و</w:t>
      </w:r>
      <w:r w:rsidRPr="004A3B67">
        <w:rPr>
          <w:rtl/>
        </w:rPr>
        <w:t>المغرم</w:t>
      </w:r>
      <w:r w:rsidRPr="008856D2">
        <w:rPr>
          <w:rtl/>
        </w:rPr>
        <w:t xml:space="preserve"> بضم الميم وفتح الراء المديون</w:t>
      </w:r>
      <w:r>
        <w:rPr>
          <w:rtl/>
        </w:rPr>
        <w:t xml:space="preserve"> « </w:t>
      </w:r>
      <w:r w:rsidRPr="004A3B67">
        <w:rPr>
          <w:rtl/>
        </w:rPr>
        <w:t>الوهم</w:t>
      </w:r>
      <w:r>
        <w:rPr>
          <w:rtl/>
        </w:rPr>
        <w:t xml:space="preserve"> » </w:t>
      </w:r>
      <w:r w:rsidRPr="008856D2">
        <w:rPr>
          <w:rtl/>
        </w:rPr>
        <w:t>أي الشك</w:t>
      </w:r>
      <w:r w:rsidR="00325F2E">
        <w:rPr>
          <w:rFonts w:hint="cs"/>
          <w:rtl/>
        </w:rPr>
        <w:t>ّ</w:t>
      </w:r>
      <w:r w:rsidRPr="008856D2">
        <w:rPr>
          <w:rtl/>
        </w:rPr>
        <w:t xml:space="preserve"> بين تدي</w:t>
      </w:r>
      <w:r w:rsidR="00325F2E">
        <w:rPr>
          <w:rFonts w:hint="cs"/>
          <w:rtl/>
        </w:rPr>
        <w:t>ّ</w:t>
      </w:r>
      <w:r w:rsidRPr="008856D2">
        <w:rPr>
          <w:rtl/>
        </w:rPr>
        <w:t>ن واستدان</w:t>
      </w:r>
      <w:r>
        <w:rPr>
          <w:rtl/>
        </w:rPr>
        <w:t xml:space="preserve"> ، </w:t>
      </w:r>
      <w:r w:rsidRPr="008856D2">
        <w:rPr>
          <w:rtl/>
        </w:rPr>
        <w:t>وهو كلام سهل أو على</w:t>
      </w:r>
      <w:r>
        <w:rPr>
          <w:rtl/>
        </w:rPr>
        <w:t xml:space="preserve"> ، </w:t>
      </w:r>
      <w:r w:rsidRPr="008856D2">
        <w:rPr>
          <w:rtl/>
        </w:rPr>
        <w:t>و</w:t>
      </w:r>
      <w:r w:rsidR="00B124C6">
        <w:rPr>
          <w:rtl/>
        </w:rPr>
        <w:t xml:space="preserve">قال : </w:t>
      </w:r>
      <w:r w:rsidRPr="008856D2">
        <w:rPr>
          <w:rtl/>
        </w:rPr>
        <w:t>في القاموس</w:t>
      </w:r>
      <w:r>
        <w:rPr>
          <w:rtl/>
        </w:rPr>
        <w:t xml:space="preserve"> : </w:t>
      </w:r>
      <w:r w:rsidRPr="008856D2">
        <w:rPr>
          <w:rtl/>
        </w:rPr>
        <w:t>أد</w:t>
      </w:r>
      <w:r w:rsidR="00325F2E">
        <w:rPr>
          <w:rFonts w:hint="cs"/>
          <w:rtl/>
        </w:rPr>
        <w:t>ّ</w:t>
      </w:r>
      <w:r w:rsidRPr="008856D2">
        <w:rPr>
          <w:rtl/>
        </w:rPr>
        <w:t>ان وأدان</w:t>
      </w:r>
      <w:r>
        <w:rPr>
          <w:rtl/>
        </w:rPr>
        <w:t xml:space="preserve"> و</w:t>
      </w:r>
      <w:r w:rsidRPr="004A3B67">
        <w:rPr>
          <w:rtl/>
        </w:rPr>
        <w:t>استدان</w:t>
      </w:r>
      <w:r w:rsidRPr="008856D2">
        <w:rPr>
          <w:rtl/>
        </w:rPr>
        <w:t xml:space="preserve"> وتدي</w:t>
      </w:r>
      <w:r w:rsidR="00325F2E">
        <w:rPr>
          <w:rFonts w:hint="cs"/>
          <w:rtl/>
        </w:rPr>
        <w:t>ّ</w:t>
      </w:r>
      <w:r w:rsidRPr="008856D2">
        <w:rPr>
          <w:rtl/>
        </w:rPr>
        <w:t>ن أخذ دينا</w:t>
      </w:r>
      <w:r w:rsidR="00325F2E">
        <w:rPr>
          <w:rFonts w:hint="cs"/>
          <w:rtl/>
        </w:rPr>
        <w:t>ً</w:t>
      </w:r>
      <w:r>
        <w:rPr>
          <w:rtl/>
        </w:rPr>
        <w:t xml:space="preserve"> ، </w:t>
      </w:r>
      <w:r w:rsidRPr="008856D2">
        <w:rPr>
          <w:rtl/>
        </w:rPr>
        <w:t>انتهى.</w:t>
      </w:r>
    </w:p>
    <w:p w14:paraId="3F184B00" w14:textId="77777777" w:rsidR="00EE3516" w:rsidRPr="008856D2" w:rsidRDefault="00EE3516" w:rsidP="006F7B8D">
      <w:pPr>
        <w:pStyle w:val="libLine"/>
        <w:rPr>
          <w:rtl/>
        </w:rPr>
      </w:pPr>
      <w:r w:rsidRPr="008856D2">
        <w:rPr>
          <w:rtl/>
        </w:rPr>
        <w:t>__________________</w:t>
      </w:r>
    </w:p>
    <w:p w14:paraId="22020ECD" w14:textId="77777777" w:rsidR="00EE3516" w:rsidRPr="008856D2" w:rsidRDefault="00EE3516" w:rsidP="005A0345">
      <w:pPr>
        <w:pStyle w:val="libFootnote0"/>
        <w:rPr>
          <w:rtl/>
          <w:lang w:bidi="fa-IR"/>
        </w:rPr>
      </w:pPr>
      <w:r>
        <w:rPr>
          <w:rtl/>
        </w:rPr>
        <w:t>(</w:t>
      </w:r>
      <w:r w:rsidRPr="008856D2">
        <w:rPr>
          <w:rtl/>
        </w:rPr>
        <w:t>1) سورة التوبة</w:t>
      </w:r>
      <w:r>
        <w:rPr>
          <w:rtl/>
        </w:rPr>
        <w:t xml:space="preserve"> : </w:t>
      </w:r>
      <w:r w:rsidRPr="008856D2">
        <w:rPr>
          <w:rtl/>
        </w:rPr>
        <w:t>60.</w:t>
      </w:r>
    </w:p>
    <w:p w14:paraId="5F76006D" w14:textId="77777777" w:rsidR="002A5FAD" w:rsidRDefault="002A5FAD" w:rsidP="002A5FAD">
      <w:pPr>
        <w:pStyle w:val="libNormal"/>
        <w:rPr>
          <w:rtl/>
        </w:rPr>
      </w:pPr>
      <w:r w:rsidRPr="002A5FAD">
        <w:rPr>
          <w:rStyle w:val="libNormalChar"/>
          <w:rtl/>
        </w:rPr>
        <w:br w:type="page"/>
      </w:r>
    </w:p>
    <w:p w14:paraId="43FE931B" w14:textId="11A009FE" w:rsidR="00EE3516" w:rsidRPr="008856D2" w:rsidRDefault="00325F2E" w:rsidP="002A5FAD">
      <w:pPr>
        <w:pStyle w:val="libNormal0"/>
        <w:rPr>
          <w:rtl/>
        </w:rPr>
      </w:pPr>
      <w:r>
        <w:rPr>
          <w:rFonts w:hint="cs"/>
          <w:rtl/>
        </w:rPr>
        <w:lastRenderedPageBreak/>
        <w:t xml:space="preserve">- </w:t>
      </w:r>
      <w:r w:rsidR="00EE3516" w:rsidRPr="008856D2">
        <w:rPr>
          <w:rtl/>
        </w:rPr>
        <w:t xml:space="preserve">الوهم من معاوية </w:t>
      </w:r>
      <w:r>
        <w:rPr>
          <w:rFonts w:hint="cs"/>
          <w:rtl/>
        </w:rPr>
        <w:t xml:space="preserve">- </w:t>
      </w:r>
      <w:r w:rsidR="00EE3516" w:rsidRPr="008856D2">
        <w:rPr>
          <w:rtl/>
        </w:rPr>
        <w:t>أ</w:t>
      </w:r>
      <w:r w:rsidR="00161583">
        <w:rPr>
          <w:rtl/>
        </w:rPr>
        <w:t xml:space="preserve">جلّ </w:t>
      </w:r>
      <w:r w:rsidR="00EE3516" w:rsidRPr="008856D2">
        <w:rPr>
          <w:rtl/>
        </w:rPr>
        <w:t xml:space="preserve">سنة </w:t>
      </w:r>
      <w:r>
        <w:rPr>
          <w:rFonts w:hint="cs"/>
          <w:rtl/>
        </w:rPr>
        <w:t xml:space="preserve">، </w:t>
      </w:r>
      <w:r w:rsidR="00EE3516" w:rsidRPr="008856D2">
        <w:rPr>
          <w:rtl/>
        </w:rPr>
        <w:t>فإن ات</w:t>
      </w:r>
      <w:r>
        <w:rPr>
          <w:rFonts w:hint="cs"/>
          <w:rtl/>
        </w:rPr>
        <w:t>ّ</w:t>
      </w:r>
      <w:r w:rsidR="00EE3516" w:rsidRPr="008856D2">
        <w:rPr>
          <w:rtl/>
        </w:rPr>
        <w:t>سع و</w:t>
      </w:r>
      <w:r w:rsidR="004A12BC">
        <w:rPr>
          <w:rtl/>
        </w:rPr>
        <w:t xml:space="preserve">إلّا </w:t>
      </w:r>
      <w:r w:rsidR="00EE3516" w:rsidRPr="008856D2">
        <w:rPr>
          <w:rtl/>
        </w:rPr>
        <w:t>قضى عنه الإمام من بيت المال</w:t>
      </w:r>
      <w:r w:rsidR="00EE3516">
        <w:rPr>
          <w:rFonts w:hint="cs"/>
          <w:rtl/>
        </w:rPr>
        <w:t>.</w:t>
      </w:r>
    </w:p>
    <w:p w14:paraId="185E5B56" w14:textId="46CA8897" w:rsidR="00EE3516" w:rsidRDefault="00325F2E" w:rsidP="00EE3516">
      <w:pPr>
        <w:pStyle w:val="Heading1Center"/>
        <w:rPr>
          <w:rtl/>
          <w:lang w:bidi="fa-IR"/>
        </w:rPr>
      </w:pPr>
      <w:bookmarkStart w:id="182" w:name="_Toc93994851"/>
      <w:bookmarkStart w:id="183" w:name="_Toc257908186"/>
      <w:r>
        <w:rPr>
          <w:rFonts w:hint="cs"/>
          <w:rtl/>
          <w:lang w:bidi="fa-IR"/>
        </w:rPr>
        <w:t xml:space="preserve">( </w:t>
      </w:r>
      <w:r w:rsidR="00EE3516" w:rsidRPr="008856D2">
        <w:rPr>
          <w:rtl/>
          <w:lang w:bidi="fa-IR"/>
        </w:rPr>
        <w:t>باب</w:t>
      </w:r>
      <w:bookmarkEnd w:id="182"/>
      <w:r>
        <w:rPr>
          <w:rFonts w:hint="cs"/>
          <w:rtl/>
          <w:lang w:bidi="fa-IR"/>
        </w:rPr>
        <w:t xml:space="preserve"> )</w:t>
      </w:r>
      <w:bookmarkEnd w:id="183"/>
      <w:r>
        <w:rPr>
          <w:rFonts w:hint="cs"/>
          <w:rtl/>
          <w:lang w:bidi="fa-IR"/>
        </w:rPr>
        <w:t xml:space="preserve"> </w:t>
      </w:r>
    </w:p>
    <w:p w14:paraId="76E2B4A0" w14:textId="5E8DE726" w:rsidR="00EE3516" w:rsidRPr="008856D2" w:rsidRDefault="00325F2E" w:rsidP="00EE3516">
      <w:pPr>
        <w:pStyle w:val="Heading1Center"/>
        <w:rPr>
          <w:rtl/>
          <w:lang w:bidi="fa-IR"/>
        </w:rPr>
      </w:pPr>
      <w:bookmarkStart w:id="184" w:name="_Toc93994852"/>
      <w:bookmarkStart w:id="185" w:name="_Toc257908187"/>
      <w:r>
        <w:rPr>
          <w:rFonts w:hint="cs"/>
          <w:rtl/>
          <w:lang w:bidi="fa-IR"/>
        </w:rPr>
        <w:t xml:space="preserve">( </w:t>
      </w:r>
      <w:r w:rsidR="00EE3516" w:rsidRPr="008856D2">
        <w:rPr>
          <w:rtl/>
          <w:lang w:bidi="fa-IR"/>
        </w:rPr>
        <w:t xml:space="preserve">أن الأرض كلها للإمام </w:t>
      </w:r>
      <w:r w:rsidR="00EE3516" w:rsidRPr="00940F9D">
        <w:rPr>
          <w:rStyle w:val="libAlaemChar"/>
          <w:rFonts w:hint="cs"/>
          <w:rtl/>
        </w:rPr>
        <w:t>عليهم‌السلام</w:t>
      </w:r>
      <w:bookmarkEnd w:id="184"/>
      <w:r>
        <w:rPr>
          <w:rStyle w:val="libAlaemChar"/>
          <w:rFonts w:hint="cs"/>
          <w:rtl/>
        </w:rPr>
        <w:t xml:space="preserve"> </w:t>
      </w:r>
      <w:r>
        <w:rPr>
          <w:rFonts w:hint="cs"/>
          <w:rtl/>
          <w:lang w:bidi="fa-IR"/>
        </w:rPr>
        <w:t>)</w:t>
      </w:r>
      <w:bookmarkEnd w:id="185"/>
    </w:p>
    <w:p w14:paraId="72385BC7" w14:textId="67FD8CEF"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ابن محبوب</w:t>
      </w:r>
      <w:r>
        <w:rPr>
          <w:rtl/>
        </w:rPr>
        <w:t xml:space="preserve"> ، </w:t>
      </w:r>
      <w:r w:rsidRPr="008856D2">
        <w:rPr>
          <w:rtl/>
        </w:rPr>
        <w:t>عن هشام بن سالم</w:t>
      </w:r>
      <w:r>
        <w:rPr>
          <w:rtl/>
        </w:rPr>
        <w:t xml:space="preserve"> ، </w:t>
      </w:r>
      <w:r w:rsidRPr="008856D2">
        <w:rPr>
          <w:rtl/>
        </w:rPr>
        <w:t>عن أبي خالد الكابلي</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وجدنا في كتاب </w:t>
      </w:r>
      <w:r w:rsidR="00A36E9D">
        <w:rPr>
          <w:rtl/>
        </w:rPr>
        <w:t xml:space="preserve">عليّ </w:t>
      </w:r>
      <w:r w:rsidRPr="00940F9D">
        <w:rPr>
          <w:rStyle w:val="libAlaemChar"/>
          <w:rtl/>
        </w:rPr>
        <w:t>عليه‌السلام</w:t>
      </w:r>
      <w:r>
        <w:rPr>
          <w:rtl/>
        </w:rPr>
        <w:t xml:space="preserve"> « </w:t>
      </w:r>
      <w:r w:rsidRPr="00571CFD">
        <w:rPr>
          <w:rStyle w:val="libAieChar"/>
          <w:rtl/>
        </w:rPr>
        <w:t xml:space="preserve">إِنَّ الْأَرْضَ لِلَّهِ يُورِثُها مَنْ يَشاءُ مِنْ عِبادِهِ وَالْعاقِبَةُ لِلْمُتَّقِينَ </w:t>
      </w:r>
      <w:r>
        <w:rPr>
          <w:rtl/>
        </w:rPr>
        <w:t xml:space="preserve">» </w:t>
      </w:r>
      <w:r w:rsidRPr="00183202">
        <w:rPr>
          <w:rStyle w:val="libFootnotenumChar"/>
          <w:rtl/>
        </w:rPr>
        <w:t>(1)</w:t>
      </w:r>
      <w:r w:rsidRPr="008856D2">
        <w:rPr>
          <w:rtl/>
        </w:rPr>
        <w:t xml:space="preserve"> أنا وأهل بيتي ال</w:t>
      </w:r>
      <w:r w:rsidR="00325F2E">
        <w:rPr>
          <w:rFonts w:hint="cs"/>
          <w:rtl/>
        </w:rPr>
        <w:t>ّ</w:t>
      </w:r>
      <w:r w:rsidRPr="008856D2">
        <w:rPr>
          <w:rtl/>
        </w:rPr>
        <w:t>ذين</w:t>
      </w:r>
    </w:p>
    <w:p w14:paraId="7725D2A8" w14:textId="3AFC06C9" w:rsidR="00EE3516" w:rsidRDefault="00201378" w:rsidP="006F7B8D">
      <w:pPr>
        <w:pStyle w:val="libLine"/>
        <w:rPr>
          <w:rtl/>
        </w:rPr>
      </w:pPr>
      <w:r>
        <w:rPr>
          <w:rFonts w:hint="cs"/>
          <w:rtl/>
        </w:rPr>
        <w:t>________________________________________________________</w:t>
      </w:r>
    </w:p>
    <w:p w14:paraId="010F707F" w14:textId="09BC28C9" w:rsidR="00EE3516" w:rsidRPr="008856D2" w:rsidRDefault="00EE3516" w:rsidP="00571CFD">
      <w:pPr>
        <w:pStyle w:val="libNormal"/>
        <w:rPr>
          <w:rtl/>
        </w:rPr>
      </w:pPr>
      <w:r>
        <w:rPr>
          <w:rtl/>
        </w:rPr>
        <w:t xml:space="preserve">« </w:t>
      </w:r>
      <w:r w:rsidRPr="004A3B67">
        <w:rPr>
          <w:rtl/>
        </w:rPr>
        <w:t>أ</w:t>
      </w:r>
      <w:r w:rsidR="00161583">
        <w:rPr>
          <w:rtl/>
        </w:rPr>
        <w:t xml:space="preserve">جلّ </w:t>
      </w:r>
      <w:r>
        <w:rPr>
          <w:rtl/>
        </w:rPr>
        <w:t xml:space="preserve">» </w:t>
      </w:r>
      <w:r w:rsidRPr="008856D2">
        <w:rPr>
          <w:rtl/>
        </w:rPr>
        <w:t>على بناء المفعول من التفعيل وهو على الاستحباب أو الوجوب</w:t>
      </w:r>
      <w:r>
        <w:rPr>
          <w:rtl/>
        </w:rPr>
        <w:t xml:space="preserve"> ، </w:t>
      </w:r>
      <w:r w:rsidRPr="004A3B67">
        <w:rPr>
          <w:rtl/>
        </w:rPr>
        <w:t>و</w:t>
      </w:r>
      <w:r w:rsidR="004A12BC">
        <w:rPr>
          <w:rtl/>
        </w:rPr>
        <w:t xml:space="preserve">إلّا </w:t>
      </w:r>
      <w:r w:rsidRPr="008856D2">
        <w:rPr>
          <w:rtl/>
        </w:rPr>
        <w:t>حرف استثناء أو مرك</w:t>
      </w:r>
      <w:r w:rsidR="00325F2E">
        <w:rPr>
          <w:rFonts w:hint="cs"/>
          <w:rtl/>
        </w:rPr>
        <w:t>ّ</w:t>
      </w:r>
      <w:r w:rsidRPr="008856D2">
        <w:rPr>
          <w:rtl/>
        </w:rPr>
        <w:t>ب من إن الشرطي</w:t>
      </w:r>
      <w:r w:rsidR="00325F2E">
        <w:rPr>
          <w:rFonts w:hint="cs"/>
          <w:rtl/>
        </w:rPr>
        <w:t>ّ</w:t>
      </w:r>
      <w:r w:rsidRPr="008856D2">
        <w:rPr>
          <w:rtl/>
        </w:rPr>
        <w:t>ة وحرف النفي</w:t>
      </w:r>
      <w:r>
        <w:rPr>
          <w:rtl/>
        </w:rPr>
        <w:t xml:space="preserve"> ، </w:t>
      </w:r>
      <w:r w:rsidRPr="008856D2">
        <w:rPr>
          <w:rtl/>
        </w:rPr>
        <w:t>أي إن لم يت</w:t>
      </w:r>
      <w:r w:rsidR="00325F2E">
        <w:rPr>
          <w:rFonts w:hint="cs"/>
          <w:rtl/>
        </w:rPr>
        <w:t>ّ</w:t>
      </w:r>
      <w:r w:rsidRPr="008856D2">
        <w:rPr>
          <w:rtl/>
        </w:rPr>
        <w:t>سع والأخير أوفق.</w:t>
      </w:r>
    </w:p>
    <w:p w14:paraId="485B562F" w14:textId="77777777" w:rsidR="00EE3516" w:rsidRDefault="00EE3516" w:rsidP="00EE3516">
      <w:pPr>
        <w:pStyle w:val="Heading1Center"/>
        <w:rPr>
          <w:rtl/>
        </w:rPr>
      </w:pPr>
      <w:bookmarkStart w:id="186" w:name="_Toc93994853"/>
      <w:bookmarkStart w:id="187" w:name="_Toc257908188"/>
      <w:r w:rsidRPr="004A3B67">
        <w:rPr>
          <w:rtl/>
        </w:rPr>
        <w:t xml:space="preserve">باب أن الأرض كلها للإمام </w:t>
      </w:r>
      <w:r w:rsidRPr="00940F9D">
        <w:rPr>
          <w:rStyle w:val="libAlaemChar"/>
          <w:rtl/>
        </w:rPr>
        <w:t>عليه‌السلام</w:t>
      </w:r>
      <w:bookmarkEnd w:id="186"/>
      <w:bookmarkEnd w:id="187"/>
      <w:r w:rsidRPr="004A3B67">
        <w:rPr>
          <w:rtl/>
        </w:rPr>
        <w:t xml:space="preserve"> </w:t>
      </w:r>
    </w:p>
    <w:p w14:paraId="73061CB1" w14:textId="55C3E36F" w:rsidR="00EE3516" w:rsidRDefault="00EE3516" w:rsidP="00325F2E">
      <w:pPr>
        <w:pStyle w:val="libNormal"/>
        <w:rPr>
          <w:rtl/>
          <w:lang w:bidi="fa-IR"/>
        </w:rPr>
      </w:pPr>
      <w:r w:rsidRPr="007574B9">
        <w:rPr>
          <w:rStyle w:val="libBold1Char"/>
          <w:rtl/>
        </w:rPr>
        <w:t xml:space="preserve">الحديث </w:t>
      </w:r>
      <w:r w:rsidR="00325F2E">
        <w:rPr>
          <w:rStyle w:val="libBold1Char"/>
          <w:rtl/>
        </w:rPr>
        <w:t>الأو</w:t>
      </w:r>
      <w:r w:rsidR="004A12BC">
        <w:rPr>
          <w:rStyle w:val="libBold1Char"/>
          <w:rtl/>
        </w:rPr>
        <w:t xml:space="preserve">ل </w:t>
      </w:r>
      <w:r w:rsidRPr="007574B9">
        <w:rPr>
          <w:rStyle w:val="libBold1Char"/>
          <w:rtl/>
        </w:rPr>
        <w:t>:</w:t>
      </w:r>
      <w:r>
        <w:rPr>
          <w:rtl/>
        </w:rPr>
        <w:t xml:space="preserve"> </w:t>
      </w:r>
      <w:r w:rsidRPr="008856D2">
        <w:rPr>
          <w:rtl/>
          <w:lang w:bidi="fa-IR"/>
        </w:rPr>
        <w:t>حسن.</w:t>
      </w:r>
    </w:p>
    <w:p w14:paraId="4C87B2E1" w14:textId="771FF261" w:rsidR="00EE3516" w:rsidRPr="008856D2" w:rsidRDefault="00EE3516" w:rsidP="00571CFD">
      <w:pPr>
        <w:pStyle w:val="libNormal"/>
        <w:rPr>
          <w:rtl/>
          <w:lang w:bidi="fa-IR"/>
        </w:rPr>
      </w:pPr>
      <w:r>
        <w:rPr>
          <w:rtl/>
        </w:rPr>
        <w:t xml:space="preserve">« </w:t>
      </w:r>
      <w:r w:rsidRPr="00571CFD">
        <w:rPr>
          <w:rStyle w:val="libAieChar"/>
          <w:rtl/>
        </w:rPr>
        <w:t xml:space="preserve">إِنَّ الْأَرْضَ لِلَّهِ </w:t>
      </w:r>
      <w:r>
        <w:rPr>
          <w:rtl/>
        </w:rPr>
        <w:t xml:space="preserve">» </w:t>
      </w:r>
      <w:r w:rsidRPr="008856D2">
        <w:rPr>
          <w:rtl/>
          <w:lang w:bidi="fa-IR"/>
        </w:rPr>
        <w:t xml:space="preserve">افتتح </w:t>
      </w:r>
      <w:r w:rsidRPr="00940F9D">
        <w:rPr>
          <w:rStyle w:val="libAlaemChar"/>
          <w:rtl/>
        </w:rPr>
        <w:t>عليه‌السلام</w:t>
      </w:r>
      <w:r w:rsidRPr="008856D2">
        <w:rPr>
          <w:rtl/>
          <w:lang w:bidi="fa-IR"/>
        </w:rPr>
        <w:t xml:space="preserve"> كلامه بذكر الآية الكريمة وفرع عليه ما ذكره بعده</w:t>
      </w:r>
      <w:r>
        <w:rPr>
          <w:rtl/>
          <w:lang w:bidi="fa-IR"/>
        </w:rPr>
        <w:t xml:space="preserve"> ، </w:t>
      </w:r>
      <w:r w:rsidRPr="008856D2">
        <w:rPr>
          <w:rtl/>
          <w:lang w:bidi="fa-IR"/>
        </w:rPr>
        <w:t>والآية في سورة الأعراف هكذا</w:t>
      </w:r>
      <w:r>
        <w:rPr>
          <w:rtl/>
        </w:rPr>
        <w:t xml:space="preserve"> « </w:t>
      </w:r>
      <w:r w:rsidR="00B124C6">
        <w:rPr>
          <w:rStyle w:val="libAieChar"/>
          <w:rtl/>
        </w:rPr>
        <w:t xml:space="preserve">قال : </w:t>
      </w:r>
      <w:r w:rsidRPr="00571CFD">
        <w:rPr>
          <w:rStyle w:val="libAieChar"/>
          <w:rtl/>
        </w:rPr>
        <w:t xml:space="preserve">مُوسى لِقَوْمِهِ اسْتَعِينُوا بِاللهِ وَاصْبِرُوا إِنَّ الْأَرْضَ لِلَّهِ يُورِثُها مَنْ يَشاءُ مِنْ عِبادِهِ وَالْعاقِبَةُ لِلْمُتَّقِينَ ، قالُوا أُوذِينا مِنْ قَبْلِ أَنْ تَأْتِيَنا وَمِنْ </w:t>
      </w:r>
      <w:r w:rsidR="00E60E25">
        <w:rPr>
          <w:rStyle w:val="libAieChar"/>
          <w:rtl/>
        </w:rPr>
        <w:t xml:space="preserve">بعد </w:t>
      </w:r>
      <w:r w:rsidRPr="00571CFD">
        <w:rPr>
          <w:rStyle w:val="libAieChar"/>
          <w:rtl/>
        </w:rPr>
        <w:t xml:space="preserve">ما جِئْتَنا </w:t>
      </w:r>
      <w:r w:rsidR="00B124C6">
        <w:rPr>
          <w:rStyle w:val="libAieChar"/>
          <w:rtl/>
        </w:rPr>
        <w:t xml:space="preserve">قال : </w:t>
      </w:r>
      <w:r w:rsidRPr="00571CFD">
        <w:rPr>
          <w:rStyle w:val="libAieChar"/>
          <w:rtl/>
        </w:rPr>
        <w:t xml:space="preserve">عَسى رَبُّكُمْ أَنْ يُهْلِكَ عَدُوَّكُمْ وَيَسْتَخْلِفَكُمْ فِي الْأَرْضِ فَيَنْظُرَ كَيْفَ تَعْمَلُونَ </w:t>
      </w:r>
      <w:r>
        <w:rPr>
          <w:rtl/>
        </w:rPr>
        <w:t xml:space="preserve">» </w:t>
      </w:r>
      <w:r w:rsidRPr="008856D2">
        <w:rPr>
          <w:rtl/>
          <w:lang w:bidi="fa-IR"/>
        </w:rPr>
        <w:t xml:space="preserve">والآية </w:t>
      </w:r>
      <w:r w:rsidR="00A10A2E">
        <w:rPr>
          <w:rtl/>
          <w:lang w:bidi="fa-IR"/>
        </w:rPr>
        <w:t xml:space="preserve">وانّ </w:t>
      </w:r>
      <w:r w:rsidRPr="008856D2">
        <w:rPr>
          <w:rtl/>
          <w:lang w:bidi="fa-IR"/>
        </w:rPr>
        <w:t xml:space="preserve">كانت مسوقة في </w:t>
      </w:r>
      <w:r w:rsidR="009503FB">
        <w:rPr>
          <w:rtl/>
          <w:lang w:bidi="fa-IR"/>
        </w:rPr>
        <w:t xml:space="preserve">قصّة </w:t>
      </w:r>
      <w:r w:rsidR="009A66E4">
        <w:rPr>
          <w:rtl/>
          <w:lang w:bidi="fa-IR"/>
        </w:rPr>
        <w:t xml:space="preserve">بنيّ </w:t>
      </w:r>
      <w:r w:rsidRPr="008856D2">
        <w:rPr>
          <w:rtl/>
          <w:lang w:bidi="fa-IR"/>
        </w:rPr>
        <w:t>إسرائيل لكن الحكم عام</w:t>
      </w:r>
      <w:r>
        <w:rPr>
          <w:rtl/>
          <w:lang w:bidi="fa-IR"/>
        </w:rPr>
        <w:t xml:space="preserve"> ، </w:t>
      </w:r>
      <w:r w:rsidRPr="008856D2">
        <w:rPr>
          <w:rtl/>
          <w:lang w:bidi="fa-IR"/>
        </w:rPr>
        <w:t>و</w:t>
      </w:r>
      <w:r w:rsidR="003B3163">
        <w:rPr>
          <w:rtl/>
          <w:lang w:bidi="fa-IR"/>
        </w:rPr>
        <w:t>أيضاً</w:t>
      </w:r>
      <w:r w:rsidR="00C96129">
        <w:rPr>
          <w:rtl/>
          <w:lang w:bidi="fa-IR"/>
        </w:rPr>
        <w:t xml:space="preserve"> </w:t>
      </w:r>
      <w:r w:rsidRPr="008856D2">
        <w:rPr>
          <w:rtl/>
          <w:lang w:bidi="fa-IR"/>
        </w:rPr>
        <w:t>ما ذكر في القصص وأحوال الماضين من المؤمنين والكافرين ظاهره لهم وباطنه لهذه الأم</w:t>
      </w:r>
      <w:r w:rsidR="00325F2E">
        <w:rPr>
          <w:rFonts w:hint="cs"/>
          <w:rtl/>
          <w:lang w:bidi="fa-IR"/>
        </w:rPr>
        <w:t>ّ</w:t>
      </w:r>
      <w:r w:rsidRPr="008856D2">
        <w:rPr>
          <w:rtl/>
          <w:lang w:bidi="fa-IR"/>
        </w:rPr>
        <w:t>ة كما مر</w:t>
      </w:r>
      <w:r w:rsidR="00325F2E">
        <w:rPr>
          <w:rFonts w:hint="cs"/>
          <w:rtl/>
          <w:lang w:bidi="fa-IR"/>
        </w:rPr>
        <w:t>ّ</w:t>
      </w:r>
      <w:r w:rsidRPr="008856D2">
        <w:rPr>
          <w:rtl/>
          <w:lang w:bidi="fa-IR"/>
        </w:rPr>
        <w:t>.</w:t>
      </w:r>
    </w:p>
    <w:p w14:paraId="0CE62FE4" w14:textId="08C0E2FF" w:rsidR="00EE3516" w:rsidRPr="008856D2" w:rsidRDefault="00EE3516" w:rsidP="00571CFD">
      <w:pPr>
        <w:pStyle w:val="libNormal"/>
        <w:rPr>
          <w:rtl/>
          <w:lang w:bidi="fa-IR"/>
        </w:rPr>
      </w:pPr>
      <w:r w:rsidRPr="008856D2">
        <w:rPr>
          <w:rtl/>
          <w:lang w:bidi="fa-IR"/>
        </w:rPr>
        <w:t>وسيأتي تأويل فرعون وهامان بالأو</w:t>
      </w:r>
      <w:r w:rsidR="00325F2E">
        <w:rPr>
          <w:rFonts w:hint="cs"/>
          <w:rtl/>
          <w:lang w:bidi="fa-IR"/>
        </w:rPr>
        <w:t>ّ</w:t>
      </w:r>
      <w:r w:rsidRPr="008856D2">
        <w:rPr>
          <w:rtl/>
          <w:lang w:bidi="fa-IR"/>
        </w:rPr>
        <w:t>لين وقارون بالثالث في قوله تعالى</w:t>
      </w:r>
      <w:r>
        <w:rPr>
          <w:rtl/>
          <w:lang w:bidi="fa-IR"/>
        </w:rPr>
        <w:t xml:space="preserve"> : </w:t>
      </w:r>
      <w:r>
        <w:rPr>
          <w:rtl/>
        </w:rPr>
        <w:t xml:space="preserve">« </w:t>
      </w:r>
      <w:r w:rsidRPr="00571CFD">
        <w:rPr>
          <w:rStyle w:val="libAieChar"/>
          <w:rtl/>
        </w:rPr>
        <w:t xml:space="preserve">وَنُرِيدُ أَنْ نَمُنَّ عَلَى </w:t>
      </w:r>
      <w:r w:rsidR="004431BD">
        <w:rPr>
          <w:rStyle w:val="libAieChar"/>
          <w:rtl/>
        </w:rPr>
        <w:t xml:space="preserve">الّذين </w:t>
      </w:r>
      <w:r w:rsidRPr="00571CFD">
        <w:rPr>
          <w:rStyle w:val="libAieChar"/>
          <w:rtl/>
        </w:rPr>
        <w:t xml:space="preserve">اسْتُضْعِفُوا فِي الْأَرْضِ وَنَجْعَلَهُمْ </w:t>
      </w:r>
      <w:r w:rsidR="005736E8">
        <w:rPr>
          <w:rStyle w:val="libAieChar"/>
          <w:rtl/>
        </w:rPr>
        <w:t xml:space="preserve">أئمّة </w:t>
      </w:r>
      <w:r w:rsidRPr="00571CFD">
        <w:rPr>
          <w:rStyle w:val="libAieChar"/>
          <w:rtl/>
        </w:rPr>
        <w:t xml:space="preserve">وَنَجْعَلَهُمُ الْوارِثِينَ ، وَنُمَكِّنَ لَهُمْ فِي الْأَرْضِ وَنُرِيَ فِرْعَوْنَ وَهامانَ وَجُنُودَهُما مِنْهُمْ ما كانُوا يَحْذَرُونَ </w:t>
      </w:r>
      <w:r>
        <w:rPr>
          <w:rtl/>
        </w:rPr>
        <w:t xml:space="preserve">» </w:t>
      </w:r>
      <w:r w:rsidRPr="00183202">
        <w:rPr>
          <w:rStyle w:val="libFootnotenumChar"/>
          <w:rtl/>
        </w:rPr>
        <w:t>(2)</w:t>
      </w:r>
    </w:p>
    <w:p w14:paraId="75C8029C" w14:textId="77777777" w:rsidR="00EE3516" w:rsidRPr="008856D2" w:rsidRDefault="00EE3516" w:rsidP="006F7B8D">
      <w:pPr>
        <w:pStyle w:val="libLine"/>
        <w:rPr>
          <w:rtl/>
        </w:rPr>
      </w:pPr>
      <w:r w:rsidRPr="008856D2">
        <w:rPr>
          <w:rtl/>
        </w:rPr>
        <w:t>__________________</w:t>
      </w:r>
    </w:p>
    <w:p w14:paraId="7DB325EE" w14:textId="2D612ACE" w:rsidR="00EE3516" w:rsidRPr="008856D2" w:rsidRDefault="00EE3516" w:rsidP="00325F2E">
      <w:pPr>
        <w:pStyle w:val="libFootnote0"/>
        <w:rPr>
          <w:rtl/>
          <w:lang w:bidi="fa-IR"/>
        </w:rPr>
      </w:pPr>
      <w:r>
        <w:rPr>
          <w:rtl/>
        </w:rPr>
        <w:t>(</w:t>
      </w:r>
      <w:r w:rsidRPr="008856D2">
        <w:rPr>
          <w:rtl/>
        </w:rPr>
        <w:t>1) سورة الأعراف</w:t>
      </w:r>
      <w:r>
        <w:rPr>
          <w:rtl/>
        </w:rPr>
        <w:t xml:space="preserve"> : </w:t>
      </w:r>
      <w:r w:rsidRPr="008856D2">
        <w:rPr>
          <w:rtl/>
        </w:rPr>
        <w:t>129</w:t>
      </w:r>
      <w:r>
        <w:rPr>
          <w:rtl/>
        </w:rPr>
        <w:t xml:space="preserve"> </w:t>
      </w:r>
      <w:r w:rsidR="00B124C6">
        <w:rPr>
          <w:rtl/>
        </w:rPr>
        <w:t>-</w:t>
      </w:r>
      <w:r>
        <w:rPr>
          <w:rtl/>
        </w:rPr>
        <w:t xml:space="preserve"> </w:t>
      </w:r>
      <w:r w:rsidRPr="008856D2">
        <w:rPr>
          <w:rtl/>
        </w:rPr>
        <w:t>130.</w:t>
      </w:r>
      <w:r w:rsidR="00325F2E">
        <w:rPr>
          <w:rFonts w:hint="cs"/>
          <w:rtl/>
        </w:rPr>
        <w:t xml:space="preserve"> </w:t>
      </w:r>
      <w:r>
        <w:rPr>
          <w:rtl/>
        </w:rPr>
        <w:t>(</w:t>
      </w:r>
      <w:r w:rsidRPr="008856D2">
        <w:rPr>
          <w:rtl/>
        </w:rPr>
        <w:t>2) سورة القصص</w:t>
      </w:r>
      <w:r>
        <w:rPr>
          <w:rtl/>
        </w:rPr>
        <w:t xml:space="preserve"> : </w:t>
      </w:r>
      <w:r w:rsidRPr="008856D2">
        <w:rPr>
          <w:rtl/>
        </w:rPr>
        <w:t>5.</w:t>
      </w:r>
    </w:p>
    <w:p w14:paraId="08A5F835" w14:textId="77777777" w:rsidR="002A5FAD" w:rsidRDefault="002A5FAD" w:rsidP="002A5FAD">
      <w:pPr>
        <w:pStyle w:val="libNormal"/>
        <w:rPr>
          <w:rtl/>
        </w:rPr>
      </w:pPr>
      <w:r w:rsidRPr="002A5FAD">
        <w:rPr>
          <w:rStyle w:val="libNormalChar"/>
          <w:rtl/>
        </w:rPr>
        <w:br w:type="page"/>
      </w:r>
    </w:p>
    <w:p w14:paraId="5CC320D5" w14:textId="3AFFF015" w:rsidR="00EE3516" w:rsidRPr="008856D2" w:rsidRDefault="00EE3516" w:rsidP="002A5FAD">
      <w:pPr>
        <w:pStyle w:val="libNormal0"/>
        <w:rPr>
          <w:rtl/>
        </w:rPr>
      </w:pPr>
      <w:r w:rsidRPr="008856D2">
        <w:rPr>
          <w:rtl/>
        </w:rPr>
        <w:lastRenderedPageBreak/>
        <w:t>أورثنا الله الأرض ونحن المت</w:t>
      </w:r>
      <w:r w:rsidR="00B65896">
        <w:rPr>
          <w:rFonts w:hint="cs"/>
          <w:rtl/>
        </w:rPr>
        <w:t>ّ</w:t>
      </w:r>
      <w:r w:rsidRPr="008856D2">
        <w:rPr>
          <w:rtl/>
        </w:rPr>
        <w:t>قون والأرض كل</w:t>
      </w:r>
      <w:r w:rsidR="00BF598C">
        <w:rPr>
          <w:rFonts w:hint="cs"/>
          <w:rtl/>
        </w:rPr>
        <w:t>ّ</w:t>
      </w:r>
      <w:r w:rsidRPr="008856D2">
        <w:rPr>
          <w:rtl/>
        </w:rPr>
        <w:t xml:space="preserve">ها لنا </w:t>
      </w:r>
      <w:r w:rsidR="00BF598C">
        <w:rPr>
          <w:rFonts w:hint="cs"/>
          <w:rtl/>
        </w:rPr>
        <w:t xml:space="preserve">، </w:t>
      </w:r>
      <w:r w:rsidRPr="008856D2">
        <w:rPr>
          <w:rtl/>
        </w:rPr>
        <w:t>فمن أحيا أرضا من المسلمين فليعمرها وليؤد خراجها إلى الإمام من أهل بيتي وله ما أكل منها فإن تركها أو أخربها وأخذها ر</w:t>
      </w:r>
      <w:r w:rsidR="00161583">
        <w:rPr>
          <w:rtl/>
        </w:rPr>
        <w:t xml:space="preserve">جلّ </w:t>
      </w:r>
      <w:r w:rsidRPr="008856D2">
        <w:rPr>
          <w:rtl/>
        </w:rPr>
        <w:t>من المسلمين من بعده فعمرها وأحياها فهو أ</w:t>
      </w:r>
      <w:r w:rsidR="00D407B9">
        <w:rPr>
          <w:rtl/>
        </w:rPr>
        <w:t xml:space="preserve">حقَّ </w:t>
      </w:r>
      <w:r w:rsidRPr="008856D2">
        <w:rPr>
          <w:rtl/>
        </w:rPr>
        <w:t xml:space="preserve">بها من </w:t>
      </w:r>
      <w:r w:rsidR="0012207A">
        <w:rPr>
          <w:rtl/>
        </w:rPr>
        <w:t xml:space="preserve">الّذي </w:t>
      </w:r>
      <w:r w:rsidRPr="008856D2">
        <w:rPr>
          <w:rtl/>
        </w:rPr>
        <w:t xml:space="preserve">تركها </w:t>
      </w:r>
      <w:r w:rsidR="00CB588E">
        <w:rPr>
          <w:rtl/>
        </w:rPr>
        <w:t xml:space="preserve">يؤدّي </w:t>
      </w:r>
      <w:r w:rsidRPr="008856D2">
        <w:rPr>
          <w:rtl/>
        </w:rPr>
        <w:t xml:space="preserve">خراجها إلى الإمام من أهل بيتي وله ما أكل منها </w:t>
      </w:r>
      <w:r w:rsidR="00574491">
        <w:rPr>
          <w:rtl/>
        </w:rPr>
        <w:t xml:space="preserve">حتّى </w:t>
      </w:r>
      <w:r w:rsidRPr="008856D2">
        <w:rPr>
          <w:rtl/>
        </w:rPr>
        <w:t xml:space="preserve">يظهر القائم من أهل بيتي بالسيف فيحويها ويمنعها ويخرجهم منها </w:t>
      </w:r>
      <w:r w:rsidR="00BF598C">
        <w:rPr>
          <w:rFonts w:hint="cs"/>
          <w:rtl/>
        </w:rPr>
        <w:t xml:space="preserve">، </w:t>
      </w:r>
      <w:r w:rsidRPr="008856D2">
        <w:rPr>
          <w:rtl/>
        </w:rPr>
        <w:t>كما حواها رسول الله</w:t>
      </w:r>
    </w:p>
    <w:p w14:paraId="44CF7182" w14:textId="347B5C82" w:rsidR="00EE3516" w:rsidRPr="00324B78" w:rsidRDefault="00201378" w:rsidP="006F7B8D">
      <w:pPr>
        <w:pStyle w:val="libLine"/>
        <w:rPr>
          <w:rtl/>
        </w:rPr>
      </w:pPr>
      <w:r>
        <w:rPr>
          <w:rFonts w:hint="cs"/>
          <w:rtl/>
        </w:rPr>
        <w:t>________________________________________________________</w:t>
      </w:r>
    </w:p>
    <w:p w14:paraId="654251CE" w14:textId="00DAEC96" w:rsidR="00EE3516" w:rsidRPr="008856D2" w:rsidRDefault="00EE3516" w:rsidP="0082023E">
      <w:pPr>
        <w:pStyle w:val="libNormal0"/>
        <w:rPr>
          <w:rtl/>
        </w:rPr>
      </w:pPr>
      <w:r w:rsidRPr="008856D2">
        <w:rPr>
          <w:rtl/>
        </w:rPr>
        <w:t>وغيرها من الآيات</w:t>
      </w:r>
      <w:r>
        <w:rPr>
          <w:rtl/>
        </w:rPr>
        <w:t xml:space="preserve"> ، </w:t>
      </w:r>
      <w:r w:rsidRPr="008856D2">
        <w:rPr>
          <w:rtl/>
        </w:rPr>
        <w:t xml:space="preserve">وقد </w:t>
      </w:r>
      <w:r w:rsidR="00B124C6">
        <w:rPr>
          <w:rtl/>
        </w:rPr>
        <w:t xml:space="preserve">قال : </w:t>
      </w:r>
      <w:r w:rsidRPr="008856D2">
        <w:rPr>
          <w:rtl/>
        </w:rPr>
        <w:t xml:space="preserve">رسول الله </w:t>
      </w:r>
      <w:r w:rsidRPr="00940F9D">
        <w:rPr>
          <w:rStyle w:val="libAlaemChar"/>
          <w:rtl/>
        </w:rPr>
        <w:t>صلى‌الله‌عليه‌وآله‌وسلم</w:t>
      </w:r>
      <w:r>
        <w:rPr>
          <w:rtl/>
        </w:rPr>
        <w:t xml:space="preserve"> : </w:t>
      </w:r>
      <w:r w:rsidRPr="008856D2">
        <w:rPr>
          <w:rtl/>
        </w:rPr>
        <w:t xml:space="preserve">يكون في هذه الأمة ما كانت في </w:t>
      </w:r>
      <w:r w:rsidR="009A66E4">
        <w:rPr>
          <w:rtl/>
        </w:rPr>
        <w:t xml:space="preserve">بنيّ </w:t>
      </w:r>
      <w:r w:rsidRPr="008856D2">
        <w:rPr>
          <w:rtl/>
        </w:rPr>
        <w:t>إسرائيل حذو النعل بالنعل والقذة بالقذة</w:t>
      </w:r>
      <w:r>
        <w:rPr>
          <w:rtl/>
        </w:rPr>
        <w:t xml:space="preserve"> ، </w:t>
      </w:r>
      <w:r w:rsidRPr="008856D2">
        <w:rPr>
          <w:rtl/>
        </w:rPr>
        <w:t>و</w:t>
      </w:r>
      <w:r>
        <w:rPr>
          <w:rtl/>
        </w:rPr>
        <w:t xml:space="preserve"> « </w:t>
      </w:r>
      <w:r w:rsidRPr="004A3B67">
        <w:rPr>
          <w:rtl/>
        </w:rPr>
        <w:t>أنا</w:t>
      </w:r>
      <w:r>
        <w:rPr>
          <w:rtl/>
        </w:rPr>
        <w:t xml:space="preserve"> » </w:t>
      </w:r>
      <w:r w:rsidRPr="008856D2">
        <w:rPr>
          <w:rtl/>
        </w:rPr>
        <w:t xml:space="preserve">إشارة إلى رسول الله </w:t>
      </w:r>
      <w:r w:rsidRPr="00940F9D">
        <w:rPr>
          <w:rStyle w:val="libAlaemChar"/>
          <w:rtl/>
        </w:rPr>
        <w:t>صلى‌الله‌عليه‌وآله‌وسلم</w:t>
      </w:r>
      <w:r w:rsidRPr="008856D2">
        <w:rPr>
          <w:rtl/>
        </w:rPr>
        <w:t xml:space="preserve"> </w:t>
      </w:r>
      <w:r w:rsidR="004A12BC">
        <w:rPr>
          <w:rtl/>
        </w:rPr>
        <w:t>ل</w:t>
      </w:r>
      <w:r w:rsidR="00161583">
        <w:rPr>
          <w:rtl/>
        </w:rPr>
        <w:t xml:space="preserve">انّه </w:t>
      </w:r>
      <w:r w:rsidRPr="008856D2">
        <w:rPr>
          <w:rtl/>
        </w:rPr>
        <w:t xml:space="preserve">كان المملي لكتاب </w:t>
      </w:r>
      <w:r w:rsidR="00A36E9D">
        <w:rPr>
          <w:rtl/>
        </w:rPr>
        <w:t xml:space="preserve">عليّ </w:t>
      </w:r>
      <w:r w:rsidRPr="00940F9D">
        <w:rPr>
          <w:rStyle w:val="libAlaemChar"/>
          <w:rtl/>
        </w:rPr>
        <w:t>عليه‌السلام</w:t>
      </w:r>
      <w:r w:rsidRPr="008856D2">
        <w:rPr>
          <w:rtl/>
        </w:rPr>
        <w:t xml:space="preserve"> وهو كاتبه كما مر.</w:t>
      </w:r>
    </w:p>
    <w:p w14:paraId="3C4933E9" w14:textId="6212E8A0" w:rsidR="00EE3516" w:rsidRPr="008856D2" w:rsidRDefault="00EE3516" w:rsidP="00571CFD">
      <w:pPr>
        <w:pStyle w:val="libNormal"/>
        <w:rPr>
          <w:rtl/>
        </w:rPr>
      </w:pPr>
      <w:r w:rsidRPr="004A3B67">
        <w:rPr>
          <w:rtl/>
        </w:rPr>
        <w:t>وقوله</w:t>
      </w:r>
      <w:r>
        <w:rPr>
          <w:rtl/>
        </w:rPr>
        <w:t xml:space="preserve"> : </w:t>
      </w:r>
      <w:r w:rsidR="00EF6119">
        <w:rPr>
          <w:rtl/>
        </w:rPr>
        <w:t>فمن أحي</w:t>
      </w:r>
      <w:r w:rsidR="00EF6119">
        <w:rPr>
          <w:rFonts w:hint="cs"/>
          <w:rtl/>
        </w:rPr>
        <w:t>ا</w:t>
      </w:r>
      <w:r>
        <w:rPr>
          <w:rtl/>
        </w:rPr>
        <w:t xml:space="preserve"> ، </w:t>
      </w:r>
      <w:r w:rsidRPr="008856D2">
        <w:rPr>
          <w:rtl/>
        </w:rPr>
        <w:t>ك</w:t>
      </w:r>
      <w:r w:rsidR="00161583">
        <w:rPr>
          <w:rtl/>
        </w:rPr>
        <w:t xml:space="preserve">انّه </w:t>
      </w:r>
      <w:r w:rsidRPr="008856D2">
        <w:rPr>
          <w:rtl/>
        </w:rPr>
        <w:t xml:space="preserve">كلام أبي جعفر </w:t>
      </w:r>
      <w:r w:rsidRPr="00940F9D">
        <w:rPr>
          <w:rStyle w:val="libAlaemChar"/>
          <w:rtl/>
        </w:rPr>
        <w:t>عليه‌السلام</w:t>
      </w:r>
      <w:r w:rsidRPr="008856D2">
        <w:rPr>
          <w:rtl/>
        </w:rPr>
        <w:t xml:space="preserve"> </w:t>
      </w:r>
      <w:r w:rsidRPr="004A3B67">
        <w:rPr>
          <w:rtl/>
        </w:rPr>
        <w:t>لقوله</w:t>
      </w:r>
      <w:r>
        <w:rPr>
          <w:rtl/>
        </w:rPr>
        <w:t xml:space="preserve"> : </w:t>
      </w:r>
      <w:r w:rsidRPr="004A3B67">
        <w:rPr>
          <w:rtl/>
        </w:rPr>
        <w:t>كما حواها رسول الله</w:t>
      </w:r>
      <w:r>
        <w:rPr>
          <w:rtl/>
        </w:rPr>
        <w:t xml:space="preserve"> ، </w:t>
      </w:r>
      <w:r w:rsidRPr="008856D2">
        <w:rPr>
          <w:rtl/>
        </w:rPr>
        <w:t xml:space="preserve">أو فيه التفات والمجموع كلام </w:t>
      </w:r>
      <w:r w:rsidR="00765F39">
        <w:rPr>
          <w:rtl/>
        </w:rPr>
        <w:t xml:space="preserve">الرّسول </w:t>
      </w:r>
      <w:r w:rsidRPr="00940F9D">
        <w:rPr>
          <w:rStyle w:val="libAlaemChar"/>
          <w:rtl/>
        </w:rPr>
        <w:t>صلى‌الله‌عليه‌وآله‌وسلم</w:t>
      </w:r>
      <w:r>
        <w:rPr>
          <w:rtl/>
        </w:rPr>
        <w:t xml:space="preserve"> ، </w:t>
      </w:r>
      <w:r w:rsidR="00B124C6">
        <w:rPr>
          <w:rtl/>
        </w:rPr>
        <w:t xml:space="preserve">قال : </w:t>
      </w:r>
      <w:r w:rsidRPr="008856D2">
        <w:rPr>
          <w:rtl/>
        </w:rPr>
        <w:t xml:space="preserve">الشهيد </w:t>
      </w:r>
      <w:r w:rsidR="00FF147D">
        <w:rPr>
          <w:rtl/>
        </w:rPr>
        <w:t xml:space="preserve">الثاني </w:t>
      </w:r>
      <w:r>
        <w:rPr>
          <w:rtl/>
        </w:rPr>
        <w:t>(ره)</w:t>
      </w:r>
      <w:r w:rsidRPr="008856D2">
        <w:rPr>
          <w:rtl/>
        </w:rPr>
        <w:t xml:space="preserve"> في الروضة</w:t>
      </w:r>
      <w:r>
        <w:rPr>
          <w:rtl/>
        </w:rPr>
        <w:t xml:space="preserve"> : </w:t>
      </w:r>
      <w:r w:rsidRPr="008856D2">
        <w:rPr>
          <w:rtl/>
        </w:rPr>
        <w:t>كل أرض فتحت عنوة وكان عند الفتح مواتا</w:t>
      </w:r>
      <w:r w:rsidR="00EF6119">
        <w:rPr>
          <w:rFonts w:hint="cs"/>
          <w:rtl/>
        </w:rPr>
        <w:t>ً</w:t>
      </w:r>
      <w:r w:rsidRPr="008856D2">
        <w:rPr>
          <w:rtl/>
        </w:rPr>
        <w:t xml:space="preserve"> وكذا كل ما لم يجر عليها يد مسلم ف</w:t>
      </w:r>
      <w:r w:rsidR="00161583">
        <w:rPr>
          <w:rtl/>
        </w:rPr>
        <w:t xml:space="preserve">انّه </w:t>
      </w:r>
      <w:r w:rsidRPr="008856D2">
        <w:rPr>
          <w:rtl/>
        </w:rPr>
        <w:t xml:space="preserve">للإمام </w:t>
      </w:r>
      <w:r w:rsidRPr="00940F9D">
        <w:rPr>
          <w:rStyle w:val="libAlaemChar"/>
          <w:rtl/>
        </w:rPr>
        <w:t>عليه‌السلام</w:t>
      </w:r>
      <w:r>
        <w:rPr>
          <w:rtl/>
        </w:rPr>
        <w:t xml:space="preserve"> ، </w:t>
      </w:r>
      <w:r w:rsidRPr="008856D2">
        <w:rPr>
          <w:rtl/>
        </w:rPr>
        <w:t xml:space="preserve">ولا يجوز إحياؤه </w:t>
      </w:r>
      <w:r w:rsidR="004A12BC">
        <w:rPr>
          <w:rtl/>
        </w:rPr>
        <w:t xml:space="preserve">إلّا </w:t>
      </w:r>
      <w:r w:rsidRPr="008856D2">
        <w:rPr>
          <w:rtl/>
        </w:rPr>
        <w:t>بإذنه مع حضوره ومع غيبته يباح الإحياء</w:t>
      </w:r>
      <w:r>
        <w:rPr>
          <w:rtl/>
        </w:rPr>
        <w:t xml:space="preserve"> ، </w:t>
      </w:r>
      <w:r w:rsidRPr="008856D2">
        <w:rPr>
          <w:rtl/>
        </w:rPr>
        <w:t xml:space="preserve">ومثله ما لو جرى عليه ملكه </w:t>
      </w:r>
      <w:r w:rsidR="00A36E9D">
        <w:rPr>
          <w:rtl/>
        </w:rPr>
        <w:t xml:space="preserve">ثمَّ </w:t>
      </w:r>
      <w:r w:rsidRPr="008856D2">
        <w:rPr>
          <w:rtl/>
        </w:rPr>
        <w:t>باد أهله</w:t>
      </w:r>
      <w:r>
        <w:rPr>
          <w:rtl/>
        </w:rPr>
        <w:t xml:space="preserve"> ، </w:t>
      </w:r>
      <w:r w:rsidRPr="008856D2">
        <w:rPr>
          <w:rtl/>
        </w:rPr>
        <w:t>ولو جرى عليه ملك مسلم معروف فهو له ولوارثه بعده</w:t>
      </w:r>
      <w:r>
        <w:rPr>
          <w:rtl/>
        </w:rPr>
        <w:t xml:space="preserve"> ، </w:t>
      </w:r>
      <w:r w:rsidRPr="008856D2">
        <w:rPr>
          <w:rtl/>
        </w:rPr>
        <w:t>ولا ينتقل عنه بصيرورته مواتا</w:t>
      </w:r>
      <w:r w:rsidR="00EF6119">
        <w:rPr>
          <w:rFonts w:hint="cs"/>
          <w:rtl/>
        </w:rPr>
        <w:t>ً</w:t>
      </w:r>
      <w:r w:rsidRPr="008856D2">
        <w:rPr>
          <w:rtl/>
        </w:rPr>
        <w:t xml:space="preserve"> </w:t>
      </w:r>
      <w:r w:rsidR="009A66E4">
        <w:rPr>
          <w:rtl/>
        </w:rPr>
        <w:t>مطلقاً</w:t>
      </w:r>
      <w:r>
        <w:rPr>
          <w:rtl/>
        </w:rPr>
        <w:t xml:space="preserve"> ، </w:t>
      </w:r>
      <w:r w:rsidRPr="008856D2">
        <w:rPr>
          <w:rtl/>
        </w:rPr>
        <w:t>وقيل</w:t>
      </w:r>
      <w:r>
        <w:rPr>
          <w:rtl/>
        </w:rPr>
        <w:t xml:space="preserve"> : </w:t>
      </w:r>
      <w:r w:rsidRPr="008856D2">
        <w:rPr>
          <w:rtl/>
        </w:rPr>
        <w:t xml:space="preserve">يملكها المحيي </w:t>
      </w:r>
      <w:r w:rsidR="00E60E25">
        <w:rPr>
          <w:rtl/>
        </w:rPr>
        <w:t xml:space="preserve">بعد </w:t>
      </w:r>
      <w:r w:rsidRPr="008856D2">
        <w:rPr>
          <w:rtl/>
        </w:rPr>
        <w:t xml:space="preserve">صيرورتها مواتا وتبطل </w:t>
      </w:r>
      <w:r w:rsidR="00D407B9">
        <w:rPr>
          <w:rtl/>
        </w:rPr>
        <w:t xml:space="preserve">حقَّ </w:t>
      </w:r>
      <w:r w:rsidRPr="008856D2">
        <w:rPr>
          <w:rtl/>
        </w:rPr>
        <w:t>السابق بصحيحة أبي خالد الكابلي</w:t>
      </w:r>
      <w:r>
        <w:rPr>
          <w:rtl/>
        </w:rPr>
        <w:t xml:space="preserve"> ، </w:t>
      </w:r>
      <w:r w:rsidRPr="008856D2">
        <w:rPr>
          <w:rtl/>
        </w:rPr>
        <w:t>وهذا هو الأقوى</w:t>
      </w:r>
      <w:r>
        <w:rPr>
          <w:rtl/>
        </w:rPr>
        <w:t xml:space="preserve"> ، </w:t>
      </w:r>
      <w:r w:rsidRPr="008856D2">
        <w:rPr>
          <w:rtl/>
        </w:rPr>
        <w:t>وموضع الخلاف ما إذا كان السابق ملكها بالإحياء</w:t>
      </w:r>
      <w:r>
        <w:rPr>
          <w:rtl/>
        </w:rPr>
        <w:t xml:space="preserve"> ، </w:t>
      </w:r>
      <w:r w:rsidRPr="008856D2">
        <w:rPr>
          <w:rtl/>
        </w:rPr>
        <w:t>فلو كان قد ملكها بالشراء ونحوه لم يزل ملكه عنها إجماعا على ما نقله العلامة في التذكرة</w:t>
      </w:r>
      <w:r>
        <w:rPr>
          <w:rtl/>
        </w:rPr>
        <w:t xml:space="preserve"> ، </w:t>
      </w:r>
      <w:r w:rsidR="00A36E9D">
        <w:rPr>
          <w:rtl/>
        </w:rPr>
        <w:t xml:space="preserve">ثمَّ </w:t>
      </w:r>
      <w:r w:rsidR="00B124C6">
        <w:rPr>
          <w:rtl/>
        </w:rPr>
        <w:t xml:space="preserve">قال : </w:t>
      </w:r>
      <w:r>
        <w:rPr>
          <w:rtl/>
        </w:rPr>
        <w:t xml:space="preserve">(ره) : </w:t>
      </w:r>
      <w:r w:rsidRPr="008856D2">
        <w:rPr>
          <w:rtl/>
        </w:rPr>
        <w:t xml:space="preserve">وحكم الموات أن يتملكه من أحياه إذا قصد تملكه مع غيبة الإمام </w:t>
      </w:r>
      <w:r w:rsidRPr="00940F9D">
        <w:rPr>
          <w:rStyle w:val="libAlaemChar"/>
          <w:rtl/>
        </w:rPr>
        <w:t>عليه‌السلام</w:t>
      </w:r>
      <w:r w:rsidRPr="008856D2">
        <w:rPr>
          <w:rtl/>
        </w:rPr>
        <w:t xml:space="preserve"> سواء في ذلك المسلم والكافر لعموم</w:t>
      </w:r>
      <w:r>
        <w:rPr>
          <w:rtl/>
        </w:rPr>
        <w:t xml:space="preserve"> : </w:t>
      </w:r>
      <w:r w:rsidRPr="008856D2">
        <w:rPr>
          <w:rtl/>
        </w:rPr>
        <w:t>من أحيى أرضا</w:t>
      </w:r>
      <w:r w:rsidR="00EF6119">
        <w:rPr>
          <w:rFonts w:hint="cs"/>
          <w:rtl/>
        </w:rPr>
        <w:t>ً</w:t>
      </w:r>
      <w:r w:rsidRPr="008856D2">
        <w:rPr>
          <w:rtl/>
        </w:rPr>
        <w:t xml:space="preserve"> ميتة فهي له</w:t>
      </w:r>
      <w:r>
        <w:rPr>
          <w:rtl/>
        </w:rPr>
        <w:t xml:space="preserve"> ، </w:t>
      </w:r>
      <w:r w:rsidRPr="008856D2">
        <w:rPr>
          <w:rtl/>
        </w:rPr>
        <w:t xml:space="preserve">ولا يقدح في ذلك كونها للإمام </w:t>
      </w:r>
      <w:r w:rsidRPr="00940F9D">
        <w:rPr>
          <w:rStyle w:val="libAlaemChar"/>
          <w:rtl/>
        </w:rPr>
        <w:t>عليه‌السلام</w:t>
      </w:r>
      <w:r w:rsidRPr="008856D2">
        <w:rPr>
          <w:rtl/>
        </w:rPr>
        <w:t xml:space="preserve"> على تقدير ظهوره</w:t>
      </w:r>
      <w:r>
        <w:rPr>
          <w:rtl/>
        </w:rPr>
        <w:t xml:space="preserve"> ، </w:t>
      </w:r>
      <w:r w:rsidRPr="008856D2">
        <w:rPr>
          <w:rtl/>
        </w:rPr>
        <w:t>لأن ذلك لا يقصر عن حقه من غيرها كالخمس والمغنوم بغير إذنه</w:t>
      </w:r>
      <w:r>
        <w:rPr>
          <w:rtl/>
        </w:rPr>
        <w:t xml:space="preserve"> ، </w:t>
      </w:r>
      <w:r w:rsidRPr="008856D2">
        <w:rPr>
          <w:rtl/>
        </w:rPr>
        <w:t>ف</w:t>
      </w:r>
      <w:r w:rsidR="00161583">
        <w:rPr>
          <w:rtl/>
        </w:rPr>
        <w:t xml:space="preserve">انّه </w:t>
      </w:r>
      <w:r w:rsidRPr="008856D2">
        <w:rPr>
          <w:rtl/>
        </w:rPr>
        <w:t>بيد الكافر والمخالف على وجه الملك حال الغيبة</w:t>
      </w:r>
      <w:r>
        <w:rPr>
          <w:rtl/>
        </w:rPr>
        <w:t xml:space="preserve"> ، </w:t>
      </w:r>
      <w:r w:rsidRPr="008856D2">
        <w:rPr>
          <w:rtl/>
        </w:rPr>
        <w:t>ولا يجوز انتزاعه منه فهنا أولى</w:t>
      </w:r>
      <w:r>
        <w:rPr>
          <w:rtl/>
        </w:rPr>
        <w:t xml:space="preserve"> ، </w:t>
      </w:r>
      <w:r w:rsidR="00A10A2E">
        <w:rPr>
          <w:rtl/>
        </w:rPr>
        <w:t xml:space="preserve">وانّ </w:t>
      </w:r>
      <w:r w:rsidRPr="008856D2">
        <w:rPr>
          <w:rtl/>
        </w:rPr>
        <w:t xml:space="preserve">لا يكن الإمام </w:t>
      </w:r>
      <w:r w:rsidR="00831D1C">
        <w:rPr>
          <w:rtl/>
        </w:rPr>
        <w:t xml:space="preserve">غائباً </w:t>
      </w:r>
      <w:r w:rsidRPr="008856D2">
        <w:rPr>
          <w:rtl/>
        </w:rPr>
        <w:t>افتقر الإحياء إلى إذنه إجماعا</w:t>
      </w:r>
      <w:r w:rsidR="00EF6119">
        <w:rPr>
          <w:rFonts w:hint="cs"/>
          <w:rtl/>
        </w:rPr>
        <w:t>ً</w:t>
      </w:r>
      <w:r>
        <w:rPr>
          <w:rtl/>
        </w:rPr>
        <w:t xml:space="preserve"> ، </w:t>
      </w:r>
      <w:r w:rsidR="00A36E9D">
        <w:rPr>
          <w:rtl/>
        </w:rPr>
        <w:t xml:space="preserve">ثمَّ </w:t>
      </w:r>
      <w:r w:rsidRPr="008856D2">
        <w:rPr>
          <w:rtl/>
        </w:rPr>
        <w:t>إن كان مس</w:t>
      </w:r>
      <w:r w:rsidR="00EF7FC8">
        <w:rPr>
          <w:rtl/>
        </w:rPr>
        <w:t>لـمّا</w:t>
      </w:r>
      <w:r w:rsidR="00EF6119">
        <w:rPr>
          <w:rFonts w:hint="cs"/>
          <w:rtl/>
        </w:rPr>
        <w:t>ً</w:t>
      </w:r>
      <w:r w:rsidR="00EF7FC8">
        <w:rPr>
          <w:rtl/>
        </w:rPr>
        <w:t xml:space="preserve"> </w:t>
      </w:r>
      <w:r w:rsidRPr="008856D2">
        <w:rPr>
          <w:rtl/>
        </w:rPr>
        <w:t>ملكها بإذنه</w:t>
      </w:r>
      <w:r>
        <w:rPr>
          <w:rtl/>
        </w:rPr>
        <w:t xml:space="preserve"> ، </w:t>
      </w:r>
      <w:r w:rsidRPr="008856D2">
        <w:rPr>
          <w:rtl/>
        </w:rPr>
        <w:t>وفي ملك الكافر مع الإذن قولان</w:t>
      </w:r>
      <w:r>
        <w:rPr>
          <w:rtl/>
        </w:rPr>
        <w:t xml:space="preserve"> ، </w:t>
      </w:r>
      <w:r w:rsidRPr="008856D2">
        <w:rPr>
          <w:rtl/>
        </w:rPr>
        <w:t>ولا إشكال فيه لو حصل</w:t>
      </w:r>
      <w:r>
        <w:rPr>
          <w:rtl/>
        </w:rPr>
        <w:t xml:space="preserve"> ، </w:t>
      </w:r>
      <w:r w:rsidRPr="008856D2">
        <w:rPr>
          <w:rtl/>
        </w:rPr>
        <w:t>إن</w:t>
      </w:r>
      <w:r w:rsidR="00EF6119">
        <w:rPr>
          <w:rFonts w:hint="cs"/>
          <w:rtl/>
        </w:rPr>
        <w:t>ّ</w:t>
      </w:r>
      <w:r w:rsidRPr="008856D2">
        <w:rPr>
          <w:rtl/>
        </w:rPr>
        <w:t>ما</w:t>
      </w:r>
    </w:p>
    <w:p w14:paraId="43BB03FE" w14:textId="77777777" w:rsidR="002A5FAD" w:rsidRDefault="002A5FAD" w:rsidP="002A5FAD">
      <w:pPr>
        <w:pStyle w:val="libNormal"/>
        <w:rPr>
          <w:rtl/>
        </w:rPr>
      </w:pPr>
      <w:r w:rsidRPr="002A5FAD">
        <w:rPr>
          <w:rStyle w:val="libNormalChar"/>
          <w:rtl/>
        </w:rPr>
        <w:br w:type="page"/>
      </w:r>
    </w:p>
    <w:p w14:paraId="5F5956F2" w14:textId="7ECBC295" w:rsidR="00EE3516" w:rsidRPr="008856D2" w:rsidRDefault="00EF6119" w:rsidP="002A5FAD">
      <w:pPr>
        <w:pStyle w:val="libNormal0"/>
        <w:rPr>
          <w:rtl/>
        </w:rPr>
      </w:pPr>
      <w:r w:rsidRPr="00940F9D">
        <w:rPr>
          <w:rStyle w:val="libAlaemChar"/>
          <w:rtl/>
        </w:rPr>
        <w:lastRenderedPageBreak/>
        <w:t>صلى‌الله‌عليه‌وآله‌وسلم</w:t>
      </w:r>
      <w:r>
        <w:rPr>
          <w:rtl/>
        </w:rPr>
        <w:t xml:space="preserve"> </w:t>
      </w:r>
      <w:r w:rsidR="00EE3516" w:rsidRPr="008856D2">
        <w:rPr>
          <w:rtl/>
        </w:rPr>
        <w:t xml:space="preserve">ومنعها </w:t>
      </w:r>
      <w:r w:rsidR="004A12BC">
        <w:rPr>
          <w:rtl/>
        </w:rPr>
        <w:t xml:space="preserve">إلّا </w:t>
      </w:r>
      <w:r w:rsidR="00EE3516" w:rsidRPr="008856D2">
        <w:rPr>
          <w:rtl/>
        </w:rPr>
        <w:t>ما كان في أيدي شيعتنا ف</w:t>
      </w:r>
      <w:r w:rsidR="00161583">
        <w:rPr>
          <w:rtl/>
        </w:rPr>
        <w:t xml:space="preserve">انّه </w:t>
      </w:r>
      <w:r w:rsidR="00EE3516" w:rsidRPr="008856D2">
        <w:rPr>
          <w:rtl/>
        </w:rPr>
        <w:t>يقاطعهم على ما في أيديهم ويترك الأرض في أيديهم</w:t>
      </w:r>
      <w:r w:rsidR="00EE3516">
        <w:rPr>
          <w:rFonts w:hint="cs"/>
          <w:rtl/>
        </w:rPr>
        <w:t>.</w:t>
      </w:r>
    </w:p>
    <w:p w14:paraId="016971F0" w14:textId="135E67B8"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sidR="00B124C6">
        <w:rPr>
          <w:rtl/>
        </w:rPr>
        <w:t xml:space="preserve">قال : </w:t>
      </w:r>
      <w:r w:rsidRPr="008856D2">
        <w:rPr>
          <w:rtl/>
        </w:rPr>
        <w:t xml:space="preserve">أخبرني أحمد بن </w:t>
      </w:r>
      <w:r w:rsidR="00A36E9D">
        <w:rPr>
          <w:rtl/>
        </w:rPr>
        <w:t xml:space="preserve">محمّد </w:t>
      </w:r>
      <w:r w:rsidRPr="008856D2">
        <w:rPr>
          <w:rtl/>
        </w:rPr>
        <w:t xml:space="preserve">بن عبد الله </w:t>
      </w:r>
      <w:r w:rsidR="00973D87">
        <w:rPr>
          <w:rtl/>
        </w:rPr>
        <w:t xml:space="preserve">عمّن </w:t>
      </w:r>
      <w:r w:rsidRPr="008856D2">
        <w:rPr>
          <w:rtl/>
        </w:rPr>
        <w:t xml:space="preserve">رواه </w:t>
      </w:r>
      <w:r w:rsidR="00B124C6">
        <w:rPr>
          <w:rtl/>
        </w:rPr>
        <w:t xml:space="preserve">قال : </w:t>
      </w:r>
      <w:r w:rsidRPr="008856D2">
        <w:rPr>
          <w:rtl/>
        </w:rPr>
        <w:t>الدنيا وما فيها لله تبارك وتعالى ولرسوله ولنا فمن غلب على شيء منها فليتق الله وليؤد</w:t>
      </w:r>
      <w:r w:rsidR="00EF6119">
        <w:rPr>
          <w:rFonts w:hint="cs"/>
          <w:rtl/>
        </w:rPr>
        <w:t>ّ</w:t>
      </w:r>
      <w:r w:rsidRPr="008856D2">
        <w:rPr>
          <w:rtl/>
        </w:rPr>
        <w:t xml:space="preserve"> </w:t>
      </w:r>
      <w:r w:rsidR="00D407B9">
        <w:rPr>
          <w:rtl/>
        </w:rPr>
        <w:t xml:space="preserve">حقَّ </w:t>
      </w:r>
      <w:r w:rsidRPr="008856D2">
        <w:rPr>
          <w:rtl/>
        </w:rPr>
        <w:t>الله تبارك وتعالى وليبر إخو</w:t>
      </w:r>
      <w:r w:rsidR="00EF6119">
        <w:rPr>
          <w:rtl/>
        </w:rPr>
        <w:t>ان</w:t>
      </w:r>
      <w:r w:rsidR="00161583">
        <w:rPr>
          <w:rtl/>
        </w:rPr>
        <w:t xml:space="preserve">ه </w:t>
      </w:r>
      <w:r w:rsidRPr="008856D2">
        <w:rPr>
          <w:rtl/>
        </w:rPr>
        <w:t>فإن لم يفعل ذلك فالله ورسوله ونحن برآء منه</w:t>
      </w:r>
      <w:r>
        <w:rPr>
          <w:rFonts w:hint="cs"/>
          <w:rtl/>
        </w:rPr>
        <w:t>.</w:t>
      </w:r>
    </w:p>
    <w:p w14:paraId="4544A681" w14:textId="5A31F346"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Pr>
          <w:rtl/>
        </w:rPr>
        <w:t xml:space="preserve">، </w:t>
      </w:r>
      <w:r w:rsidRPr="008856D2">
        <w:rPr>
          <w:rtl/>
        </w:rPr>
        <w:t>عن ابن محبوب</w:t>
      </w:r>
      <w:r>
        <w:rPr>
          <w:rtl/>
        </w:rPr>
        <w:t xml:space="preserve"> ، </w:t>
      </w:r>
      <w:r w:rsidRPr="008856D2">
        <w:rPr>
          <w:rtl/>
        </w:rPr>
        <w:t>عن ع</w:t>
      </w:r>
      <w:r w:rsidR="004102BD">
        <w:rPr>
          <w:rtl/>
        </w:rPr>
        <w:t xml:space="preserve">مرّ </w:t>
      </w:r>
      <w:r w:rsidRPr="008856D2">
        <w:rPr>
          <w:rtl/>
        </w:rPr>
        <w:t xml:space="preserve">بن يزيد </w:t>
      </w:r>
      <w:r w:rsidR="00B124C6">
        <w:rPr>
          <w:rtl/>
        </w:rPr>
        <w:t xml:space="preserve">قال : </w:t>
      </w:r>
      <w:r w:rsidRPr="008856D2">
        <w:rPr>
          <w:rtl/>
        </w:rPr>
        <w:t>رأيت مسمعا</w:t>
      </w:r>
      <w:r w:rsidR="00EF6119">
        <w:rPr>
          <w:rFonts w:hint="cs"/>
          <w:rtl/>
        </w:rPr>
        <w:t>ً</w:t>
      </w:r>
      <w:r w:rsidRPr="008856D2">
        <w:rPr>
          <w:rtl/>
        </w:rPr>
        <w:t xml:space="preserve"> بالمدينة وقد كان حمل إلى أبي عبد الله </w:t>
      </w:r>
      <w:r w:rsidRPr="00940F9D">
        <w:rPr>
          <w:rStyle w:val="libAlaemChar"/>
          <w:rtl/>
        </w:rPr>
        <w:t>عليه‌السلام</w:t>
      </w:r>
      <w:r w:rsidRPr="008856D2">
        <w:rPr>
          <w:rtl/>
        </w:rPr>
        <w:t xml:space="preserve"> تلك </w:t>
      </w:r>
      <w:r w:rsidR="004A12BC">
        <w:rPr>
          <w:rtl/>
        </w:rPr>
        <w:t xml:space="preserve">السّنة </w:t>
      </w:r>
      <w:r w:rsidRPr="008856D2">
        <w:rPr>
          <w:rtl/>
        </w:rPr>
        <w:t>م</w:t>
      </w:r>
      <w:r w:rsidR="004A12BC">
        <w:rPr>
          <w:rtl/>
        </w:rPr>
        <w:t xml:space="preserve">إلّا </w:t>
      </w:r>
      <w:r w:rsidRPr="008856D2">
        <w:rPr>
          <w:rtl/>
        </w:rPr>
        <w:t xml:space="preserve">فرده أبو عبد الله </w:t>
      </w:r>
      <w:r w:rsidRPr="00940F9D">
        <w:rPr>
          <w:rStyle w:val="libAlaemChar"/>
          <w:rtl/>
        </w:rPr>
        <w:t>عليه‌السلام</w:t>
      </w:r>
      <w:r w:rsidRPr="008856D2">
        <w:rPr>
          <w:rtl/>
        </w:rPr>
        <w:t xml:space="preserve"> فقلت له ل</w:t>
      </w:r>
      <w:r w:rsidR="00EF6119">
        <w:rPr>
          <w:rFonts w:hint="cs"/>
          <w:rtl/>
        </w:rPr>
        <w:t>ِ</w:t>
      </w:r>
      <w:r w:rsidRPr="008856D2">
        <w:rPr>
          <w:rtl/>
        </w:rPr>
        <w:t>م</w:t>
      </w:r>
      <w:r w:rsidR="00EF6119">
        <w:rPr>
          <w:rFonts w:hint="cs"/>
          <w:rtl/>
        </w:rPr>
        <w:t>َ</w:t>
      </w:r>
      <w:r w:rsidRPr="008856D2">
        <w:rPr>
          <w:rtl/>
        </w:rPr>
        <w:t xml:space="preserve"> رد</w:t>
      </w:r>
      <w:r w:rsidR="00EF6119">
        <w:rPr>
          <w:rFonts w:hint="cs"/>
          <w:rtl/>
        </w:rPr>
        <w:t>َّ</w:t>
      </w:r>
      <w:r w:rsidRPr="008856D2">
        <w:rPr>
          <w:rtl/>
        </w:rPr>
        <w:t xml:space="preserve"> عليك أبو عبد الله المال </w:t>
      </w:r>
      <w:r w:rsidR="0012207A">
        <w:rPr>
          <w:rtl/>
        </w:rPr>
        <w:t xml:space="preserve">الّذي </w:t>
      </w:r>
      <w:r w:rsidRPr="008856D2">
        <w:rPr>
          <w:rtl/>
        </w:rPr>
        <w:t xml:space="preserve">حملته إليه </w:t>
      </w:r>
      <w:r w:rsidR="00B124C6">
        <w:rPr>
          <w:rtl/>
        </w:rPr>
        <w:t xml:space="preserve">قال : </w:t>
      </w:r>
      <w:r w:rsidRPr="008856D2">
        <w:rPr>
          <w:rtl/>
        </w:rPr>
        <w:t>فقال</w:t>
      </w:r>
    </w:p>
    <w:p w14:paraId="75B4840B" w14:textId="2E9AF631" w:rsidR="00EE3516" w:rsidRPr="00324B78" w:rsidRDefault="00201378" w:rsidP="006F7B8D">
      <w:pPr>
        <w:pStyle w:val="libLine"/>
        <w:rPr>
          <w:rtl/>
        </w:rPr>
      </w:pPr>
      <w:r>
        <w:rPr>
          <w:rFonts w:hint="cs"/>
          <w:rtl/>
        </w:rPr>
        <w:t>________________________________________________________</w:t>
      </w:r>
    </w:p>
    <w:p w14:paraId="293A95DB" w14:textId="23BD1F69" w:rsidR="00EE3516" w:rsidRPr="008856D2" w:rsidRDefault="00EE3516" w:rsidP="0082023E">
      <w:pPr>
        <w:pStyle w:val="libNormal0"/>
        <w:rPr>
          <w:rtl/>
        </w:rPr>
      </w:pPr>
      <w:r w:rsidRPr="008856D2">
        <w:rPr>
          <w:rtl/>
        </w:rPr>
        <w:t xml:space="preserve">الإشكال في جواز إذنه </w:t>
      </w:r>
      <w:r w:rsidRPr="00940F9D">
        <w:rPr>
          <w:rStyle w:val="libAlaemChar"/>
          <w:rtl/>
        </w:rPr>
        <w:t>عليه‌السلام</w:t>
      </w:r>
      <w:r w:rsidRPr="008856D2">
        <w:rPr>
          <w:rtl/>
        </w:rPr>
        <w:t xml:space="preserve"> له </w:t>
      </w:r>
      <w:r w:rsidR="005C21B5">
        <w:rPr>
          <w:rtl/>
        </w:rPr>
        <w:t xml:space="preserve">نظراً </w:t>
      </w:r>
      <w:r w:rsidRPr="008856D2">
        <w:rPr>
          <w:rtl/>
        </w:rPr>
        <w:t>إلى أن</w:t>
      </w:r>
      <w:r w:rsidR="00EF6119">
        <w:rPr>
          <w:rFonts w:hint="cs"/>
          <w:rtl/>
        </w:rPr>
        <w:t>ّ</w:t>
      </w:r>
      <w:r w:rsidRPr="008856D2">
        <w:rPr>
          <w:rtl/>
        </w:rPr>
        <w:t xml:space="preserve"> الكافر هل له أهلي</w:t>
      </w:r>
      <w:r w:rsidR="00EF6119">
        <w:rPr>
          <w:rFonts w:hint="cs"/>
          <w:rtl/>
        </w:rPr>
        <w:t>ّ</w:t>
      </w:r>
      <w:r w:rsidRPr="008856D2">
        <w:rPr>
          <w:rtl/>
        </w:rPr>
        <w:t>ة ذلك أم لا</w:t>
      </w:r>
      <w:r>
        <w:rPr>
          <w:rtl/>
        </w:rPr>
        <w:t xml:space="preserve"> ، </w:t>
      </w:r>
      <w:r w:rsidR="00EF6119">
        <w:rPr>
          <w:rtl/>
        </w:rPr>
        <w:t>والمس</w:t>
      </w:r>
      <w:r w:rsidR="00EF6119">
        <w:rPr>
          <w:rFonts w:hint="cs"/>
          <w:rtl/>
        </w:rPr>
        <w:t>ئ</w:t>
      </w:r>
      <w:r w:rsidRPr="008856D2">
        <w:rPr>
          <w:rtl/>
        </w:rPr>
        <w:t>لة قليلة الجدوى</w:t>
      </w:r>
      <w:r>
        <w:rPr>
          <w:rtl/>
        </w:rPr>
        <w:t xml:space="preserve"> ، </w:t>
      </w:r>
      <w:r w:rsidRPr="008856D2">
        <w:rPr>
          <w:rtl/>
        </w:rPr>
        <w:t>انتهى.</w:t>
      </w:r>
    </w:p>
    <w:p w14:paraId="4793AFC6" w14:textId="12007D0B" w:rsidR="00EE3516" w:rsidRPr="008856D2" w:rsidRDefault="00EE3516" w:rsidP="00571CFD">
      <w:pPr>
        <w:pStyle w:val="libNormal"/>
        <w:rPr>
          <w:rtl/>
        </w:rPr>
      </w:pPr>
      <w:r w:rsidRPr="008856D2">
        <w:rPr>
          <w:rtl/>
        </w:rPr>
        <w:t>وأقول</w:t>
      </w:r>
      <w:r>
        <w:rPr>
          <w:rtl/>
        </w:rPr>
        <w:t xml:space="preserve"> : </w:t>
      </w:r>
      <w:r w:rsidR="00EF6119">
        <w:rPr>
          <w:rtl/>
        </w:rPr>
        <w:t xml:space="preserve">ظاهر الخبر </w:t>
      </w:r>
      <w:r w:rsidR="00EF6119">
        <w:rPr>
          <w:rFonts w:hint="cs"/>
          <w:rtl/>
        </w:rPr>
        <w:t>إ</w:t>
      </w:r>
      <w:r w:rsidRPr="008856D2">
        <w:rPr>
          <w:rtl/>
        </w:rPr>
        <w:t xml:space="preserve">شتراط الإسلام في التملك بالإحياء بل ظاهره </w:t>
      </w:r>
      <w:r w:rsidR="00161583">
        <w:rPr>
          <w:rtl/>
        </w:rPr>
        <w:t xml:space="preserve">انّه </w:t>
      </w:r>
      <w:r w:rsidRPr="008856D2">
        <w:rPr>
          <w:rtl/>
        </w:rPr>
        <w:t>لا يملك أحد أرضا</w:t>
      </w:r>
      <w:r w:rsidR="00EF6119">
        <w:rPr>
          <w:rFonts w:hint="cs"/>
          <w:rtl/>
        </w:rPr>
        <w:t>ً</w:t>
      </w:r>
      <w:r w:rsidRPr="008856D2">
        <w:rPr>
          <w:rtl/>
        </w:rPr>
        <w:t xml:space="preserve"> </w:t>
      </w:r>
      <w:r w:rsidR="00A10A2E">
        <w:rPr>
          <w:rtl/>
        </w:rPr>
        <w:t xml:space="preserve">وانّما </w:t>
      </w:r>
      <w:r w:rsidRPr="008856D2">
        <w:rPr>
          <w:rtl/>
        </w:rPr>
        <w:t>يصير أولى بها ما دام يعمرها</w:t>
      </w:r>
      <w:r>
        <w:rPr>
          <w:rtl/>
        </w:rPr>
        <w:t xml:space="preserve"> ، </w:t>
      </w:r>
      <w:r w:rsidRPr="008856D2">
        <w:rPr>
          <w:rtl/>
        </w:rPr>
        <w:t>والملك للإمام وكون الخمس وأضرابه ملكا</w:t>
      </w:r>
      <w:r w:rsidR="00EF6119">
        <w:rPr>
          <w:rFonts w:hint="cs"/>
          <w:rtl/>
        </w:rPr>
        <w:t>ً</w:t>
      </w:r>
      <w:r w:rsidRPr="008856D2">
        <w:rPr>
          <w:rtl/>
        </w:rPr>
        <w:t xml:space="preserve"> لمن بيده في زمن الغيبة غير معلوم</w:t>
      </w:r>
      <w:r>
        <w:rPr>
          <w:rtl/>
        </w:rPr>
        <w:t xml:space="preserve"> ، </w:t>
      </w:r>
      <w:r w:rsidRPr="008856D2">
        <w:rPr>
          <w:rtl/>
        </w:rPr>
        <w:t xml:space="preserve">بل </w:t>
      </w:r>
      <w:r w:rsidR="00A10A2E">
        <w:rPr>
          <w:rtl/>
        </w:rPr>
        <w:t xml:space="preserve">انّما </w:t>
      </w:r>
      <w:r w:rsidRPr="008856D2">
        <w:rPr>
          <w:rtl/>
        </w:rPr>
        <w:t xml:space="preserve">يعلم تجويز </w:t>
      </w:r>
      <w:r w:rsidR="00062067">
        <w:rPr>
          <w:rtl/>
        </w:rPr>
        <w:t>ال</w:t>
      </w:r>
      <w:r w:rsidR="005736E8">
        <w:rPr>
          <w:rtl/>
        </w:rPr>
        <w:t xml:space="preserve">أئمّة </w:t>
      </w:r>
      <w:r w:rsidRPr="00940F9D">
        <w:rPr>
          <w:rStyle w:val="libAlaemChar"/>
          <w:rtl/>
        </w:rPr>
        <w:t>عليهم‌السلام</w:t>
      </w:r>
      <w:r w:rsidRPr="008856D2">
        <w:rPr>
          <w:rtl/>
        </w:rPr>
        <w:t xml:space="preserve"> شراءها ممن هي بيده واتهابها منهم وأمثال ذلك</w:t>
      </w:r>
      <w:r>
        <w:rPr>
          <w:rtl/>
        </w:rPr>
        <w:t xml:space="preserve"> ، </w:t>
      </w:r>
      <w:r w:rsidRPr="008856D2">
        <w:rPr>
          <w:rtl/>
        </w:rPr>
        <w:t xml:space="preserve">وهذه لا </w:t>
      </w:r>
      <w:r w:rsidR="00EF6119">
        <w:rPr>
          <w:rtl/>
        </w:rPr>
        <w:t xml:space="preserve">تدلّ </w:t>
      </w:r>
      <w:r w:rsidRPr="008856D2">
        <w:rPr>
          <w:rtl/>
        </w:rPr>
        <w:t>على الملكي</w:t>
      </w:r>
      <w:r w:rsidR="00EF6119">
        <w:rPr>
          <w:rFonts w:hint="cs"/>
          <w:rtl/>
        </w:rPr>
        <w:t>ّ</w:t>
      </w:r>
      <w:r w:rsidRPr="008856D2">
        <w:rPr>
          <w:rtl/>
        </w:rPr>
        <w:t>ة بل يمكن أن يكون ذلك إذنا للشيعة في التصرف في أموالهم بتلك الوسائل.</w:t>
      </w:r>
    </w:p>
    <w:p w14:paraId="07CB2822" w14:textId="0879998A" w:rsidR="00EE3516" w:rsidRPr="008856D2" w:rsidRDefault="00EE3516" w:rsidP="00EF6119">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ضعيف موقوف أو مضمر.</w:t>
      </w:r>
    </w:p>
    <w:p w14:paraId="17CF54BB" w14:textId="5B8B78F7" w:rsidR="00EE3516" w:rsidRPr="008856D2" w:rsidRDefault="00EE3516" w:rsidP="00571CFD">
      <w:pPr>
        <w:pStyle w:val="libNormal"/>
        <w:rPr>
          <w:rtl/>
        </w:rPr>
      </w:pPr>
      <w:r w:rsidRPr="008856D2">
        <w:rPr>
          <w:rtl/>
        </w:rPr>
        <w:t>وكون من رواه عبارة عن الإمام كما قيل بعيد</w:t>
      </w:r>
      <w:r>
        <w:rPr>
          <w:rtl/>
        </w:rPr>
        <w:t xml:space="preserve"> ، </w:t>
      </w:r>
      <w:r w:rsidRPr="008856D2">
        <w:rPr>
          <w:rtl/>
        </w:rPr>
        <w:t>والمراد</w:t>
      </w:r>
      <w:r w:rsidRPr="004A3B67">
        <w:rPr>
          <w:rtl/>
        </w:rPr>
        <w:t xml:space="preserve"> ب</w:t>
      </w:r>
      <w:r w:rsidR="00D407B9">
        <w:rPr>
          <w:rtl/>
        </w:rPr>
        <w:t xml:space="preserve">حقَّ </w:t>
      </w:r>
      <w:r w:rsidRPr="004A3B67">
        <w:rPr>
          <w:rtl/>
        </w:rPr>
        <w:t>الله</w:t>
      </w:r>
      <w:r w:rsidRPr="008856D2">
        <w:rPr>
          <w:rtl/>
        </w:rPr>
        <w:t xml:space="preserve"> إما أداء الخراج إلى الإمام أو الزكاة والخمس الواجبين</w:t>
      </w:r>
      <w:r>
        <w:rPr>
          <w:rtl/>
        </w:rPr>
        <w:t xml:space="preserve"> ، </w:t>
      </w:r>
      <w:r w:rsidRPr="008856D2">
        <w:rPr>
          <w:rtl/>
        </w:rPr>
        <w:t>فيكون هذا تجويزا</w:t>
      </w:r>
      <w:r w:rsidR="00EF6119">
        <w:rPr>
          <w:rFonts w:hint="cs"/>
          <w:rtl/>
        </w:rPr>
        <w:t>ً</w:t>
      </w:r>
      <w:r w:rsidRPr="008856D2">
        <w:rPr>
          <w:rtl/>
        </w:rPr>
        <w:t xml:space="preserve"> للشيعة في التصرف في أموالهم وأراضيهم إذا أخذوها من سلاطين الجور بالشروط المذكورة</w:t>
      </w:r>
      <w:r>
        <w:rPr>
          <w:rtl/>
        </w:rPr>
        <w:t xml:space="preserve"> ، </w:t>
      </w:r>
      <w:r w:rsidRPr="008856D2">
        <w:rPr>
          <w:rtl/>
        </w:rPr>
        <w:t>وي</w:t>
      </w:r>
      <w:r w:rsidR="00B124C6">
        <w:rPr>
          <w:rtl/>
        </w:rPr>
        <w:t xml:space="preserve">قال : </w:t>
      </w:r>
      <w:r w:rsidRPr="008856D2">
        <w:rPr>
          <w:rtl/>
        </w:rPr>
        <w:t>بررته كعلمت وضربت أي وصلته وأحسنت إليه وي</w:t>
      </w:r>
      <w:r w:rsidR="00386F93">
        <w:rPr>
          <w:rtl/>
        </w:rPr>
        <w:t xml:space="preserve">قال : </w:t>
      </w:r>
      <w:r w:rsidRPr="008856D2">
        <w:rPr>
          <w:rtl/>
        </w:rPr>
        <w:t>بريء منه كعلم براء كسحاب وهو بريء كعليم والجمع ككتاب وغراب وفقهاء.</w:t>
      </w:r>
    </w:p>
    <w:p w14:paraId="07F23C24" w14:textId="77777777" w:rsidR="00EE3516" w:rsidRPr="008856D2" w:rsidRDefault="00EE3516" w:rsidP="00EF6119">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صحيح ومسمع كمنبر ابن عبد الملك.</w:t>
      </w:r>
    </w:p>
    <w:p w14:paraId="242CB558" w14:textId="77777777" w:rsidR="002A5FAD" w:rsidRDefault="002A5FAD" w:rsidP="002A5FAD">
      <w:pPr>
        <w:pStyle w:val="libNormal"/>
        <w:rPr>
          <w:rtl/>
        </w:rPr>
      </w:pPr>
      <w:r w:rsidRPr="002A5FAD">
        <w:rPr>
          <w:rStyle w:val="libNormalChar"/>
          <w:rtl/>
        </w:rPr>
        <w:br w:type="page"/>
      </w:r>
    </w:p>
    <w:p w14:paraId="72F9D903" w14:textId="2DEA88FD" w:rsidR="00EE3516" w:rsidRPr="008856D2" w:rsidRDefault="00EE3516" w:rsidP="002A5FAD">
      <w:pPr>
        <w:pStyle w:val="libNormal0"/>
        <w:rPr>
          <w:rtl/>
        </w:rPr>
      </w:pPr>
      <w:r w:rsidRPr="008856D2">
        <w:rPr>
          <w:rtl/>
        </w:rPr>
        <w:lastRenderedPageBreak/>
        <w:t xml:space="preserve">لي </w:t>
      </w:r>
      <w:r w:rsidR="00EF6119">
        <w:rPr>
          <w:rFonts w:hint="cs"/>
          <w:rtl/>
        </w:rPr>
        <w:t>: إ</w:t>
      </w:r>
      <w:r w:rsidR="00173CB2">
        <w:rPr>
          <w:rtl/>
        </w:rPr>
        <w:t xml:space="preserve">نّي </w:t>
      </w:r>
      <w:r w:rsidRPr="008856D2">
        <w:rPr>
          <w:rtl/>
        </w:rPr>
        <w:t xml:space="preserve">قلت له حين حملت إليه المال </w:t>
      </w:r>
      <w:r w:rsidR="00614E36">
        <w:rPr>
          <w:rFonts w:hint="cs"/>
          <w:rtl/>
        </w:rPr>
        <w:t>: إ</w:t>
      </w:r>
      <w:r w:rsidR="00173CB2">
        <w:rPr>
          <w:rtl/>
        </w:rPr>
        <w:t xml:space="preserve">نّي </w:t>
      </w:r>
      <w:r w:rsidRPr="008856D2">
        <w:rPr>
          <w:rtl/>
        </w:rPr>
        <w:t xml:space="preserve">كنت وليت البحرين الغوص فأصبت أربعمائة ألف درهم وقد جئتك بخمسها بثمانين ألف درهم وكرهت أن أحبسها عنك </w:t>
      </w:r>
      <w:r w:rsidR="00A10A2E">
        <w:rPr>
          <w:rtl/>
        </w:rPr>
        <w:t xml:space="preserve">وانّ </w:t>
      </w:r>
      <w:r w:rsidRPr="008856D2">
        <w:rPr>
          <w:rtl/>
        </w:rPr>
        <w:t>أعرض لها وهي حق</w:t>
      </w:r>
      <w:r w:rsidR="00614E36">
        <w:rPr>
          <w:rFonts w:hint="cs"/>
          <w:rtl/>
        </w:rPr>
        <w:t>ّ</w:t>
      </w:r>
      <w:r w:rsidRPr="008856D2">
        <w:rPr>
          <w:rtl/>
        </w:rPr>
        <w:t xml:space="preserve">ك </w:t>
      </w:r>
      <w:r w:rsidR="0012207A">
        <w:rPr>
          <w:rtl/>
        </w:rPr>
        <w:t xml:space="preserve">الّذي </w:t>
      </w:r>
      <w:r w:rsidRPr="008856D2">
        <w:rPr>
          <w:rtl/>
        </w:rPr>
        <w:t xml:space="preserve">جعله الله تبارك وتعالى في أموالنا </w:t>
      </w:r>
      <w:r w:rsidR="00DA25AB">
        <w:rPr>
          <w:rFonts w:hint="cs"/>
          <w:rtl/>
        </w:rPr>
        <w:t xml:space="preserve">، </w:t>
      </w:r>
      <w:r w:rsidRPr="008856D2">
        <w:rPr>
          <w:rtl/>
        </w:rPr>
        <w:t>ف</w:t>
      </w:r>
      <w:r w:rsidR="00B124C6">
        <w:rPr>
          <w:rtl/>
        </w:rPr>
        <w:t xml:space="preserve">قال : </w:t>
      </w:r>
      <w:r>
        <w:rPr>
          <w:rtl/>
        </w:rPr>
        <w:t>أ</w:t>
      </w:r>
      <w:r w:rsidRPr="008856D2">
        <w:rPr>
          <w:rtl/>
        </w:rPr>
        <w:t xml:space="preserve">وما لنا من الأرض وما أخرج الله منها </w:t>
      </w:r>
      <w:r w:rsidR="004A12BC">
        <w:rPr>
          <w:rtl/>
        </w:rPr>
        <w:t xml:space="preserve">إلّا </w:t>
      </w:r>
      <w:r w:rsidRPr="008856D2">
        <w:rPr>
          <w:rtl/>
        </w:rPr>
        <w:t>الخمس يا أبا سي</w:t>
      </w:r>
      <w:r w:rsidR="00614E36">
        <w:rPr>
          <w:rFonts w:hint="cs"/>
          <w:rtl/>
        </w:rPr>
        <w:t>ّ</w:t>
      </w:r>
      <w:r w:rsidRPr="008856D2">
        <w:rPr>
          <w:rtl/>
        </w:rPr>
        <w:t xml:space="preserve">ار </w:t>
      </w:r>
      <w:r w:rsidR="00614E36">
        <w:rPr>
          <w:rFonts w:hint="cs"/>
          <w:rtl/>
        </w:rPr>
        <w:t xml:space="preserve">؟ </w:t>
      </w:r>
      <w:r w:rsidRPr="008856D2">
        <w:rPr>
          <w:rtl/>
        </w:rPr>
        <w:t>إن</w:t>
      </w:r>
      <w:r w:rsidR="00614E36">
        <w:rPr>
          <w:rFonts w:hint="cs"/>
          <w:rtl/>
        </w:rPr>
        <w:t>َّ</w:t>
      </w:r>
      <w:r w:rsidRPr="008856D2">
        <w:rPr>
          <w:rtl/>
        </w:rPr>
        <w:t xml:space="preserve"> الأرض كلها لنا فما أخرج الله منها من شيء فهو لنا فقلت له وأنا أحمل إليك المال كل</w:t>
      </w:r>
      <w:r w:rsidR="00DA25AB">
        <w:rPr>
          <w:rFonts w:hint="cs"/>
          <w:rtl/>
        </w:rPr>
        <w:t>ّ</w:t>
      </w:r>
      <w:r w:rsidRPr="008856D2">
        <w:rPr>
          <w:rtl/>
        </w:rPr>
        <w:t xml:space="preserve">ه </w:t>
      </w:r>
      <w:r w:rsidR="00DA25AB">
        <w:rPr>
          <w:rFonts w:hint="cs"/>
          <w:rtl/>
        </w:rPr>
        <w:t xml:space="preserve">؟ </w:t>
      </w:r>
      <w:r w:rsidRPr="008856D2">
        <w:rPr>
          <w:rtl/>
        </w:rPr>
        <w:t>ف</w:t>
      </w:r>
      <w:r w:rsidR="00B124C6">
        <w:rPr>
          <w:rtl/>
        </w:rPr>
        <w:t xml:space="preserve">قال : </w:t>
      </w:r>
      <w:r w:rsidRPr="008856D2">
        <w:rPr>
          <w:rtl/>
        </w:rPr>
        <w:t>يا أبا سيا</w:t>
      </w:r>
      <w:r w:rsidR="00DA25AB">
        <w:rPr>
          <w:rFonts w:hint="cs"/>
          <w:rtl/>
        </w:rPr>
        <w:t>ّ</w:t>
      </w:r>
      <w:r w:rsidRPr="008856D2">
        <w:rPr>
          <w:rtl/>
        </w:rPr>
        <w:t>ر</w:t>
      </w:r>
    </w:p>
    <w:p w14:paraId="7607412C" w14:textId="7AC24FF8" w:rsidR="00EE3516" w:rsidRDefault="00201378" w:rsidP="006F7B8D">
      <w:pPr>
        <w:pStyle w:val="libLine"/>
        <w:rPr>
          <w:rtl/>
        </w:rPr>
      </w:pPr>
      <w:r>
        <w:rPr>
          <w:rFonts w:hint="cs"/>
          <w:rtl/>
        </w:rPr>
        <w:t>________________________________________________________</w:t>
      </w:r>
    </w:p>
    <w:p w14:paraId="0F5C2335" w14:textId="320E9D66" w:rsidR="00EE3516" w:rsidRDefault="00EE3516" w:rsidP="00571CFD">
      <w:pPr>
        <w:pStyle w:val="libNormal"/>
        <w:rPr>
          <w:rtl/>
        </w:rPr>
      </w:pPr>
      <w:r>
        <w:rPr>
          <w:rtl/>
        </w:rPr>
        <w:t xml:space="preserve">« </w:t>
      </w:r>
      <w:r w:rsidRPr="004A3B67">
        <w:rPr>
          <w:rtl/>
        </w:rPr>
        <w:t>وليت البحرين</w:t>
      </w:r>
      <w:r>
        <w:rPr>
          <w:rtl/>
        </w:rPr>
        <w:t xml:space="preserve"> » </w:t>
      </w:r>
      <w:r w:rsidRPr="008856D2">
        <w:rPr>
          <w:rtl/>
        </w:rPr>
        <w:t>بفتح الواو وك</w:t>
      </w:r>
      <w:r w:rsidR="00DA25AB">
        <w:rPr>
          <w:rtl/>
        </w:rPr>
        <w:t>سر</w:t>
      </w:r>
      <w:r w:rsidR="00FA108B">
        <w:rPr>
          <w:rtl/>
        </w:rPr>
        <w:t xml:space="preserve"> </w:t>
      </w:r>
      <w:r w:rsidRPr="008856D2">
        <w:rPr>
          <w:rtl/>
        </w:rPr>
        <w:t>اللام المخف</w:t>
      </w:r>
      <w:r w:rsidR="00DA25AB">
        <w:rPr>
          <w:rFonts w:hint="cs"/>
          <w:rtl/>
        </w:rPr>
        <w:t>ّ</w:t>
      </w:r>
      <w:r w:rsidRPr="008856D2">
        <w:rPr>
          <w:rtl/>
        </w:rPr>
        <w:t>فة ي</w:t>
      </w:r>
      <w:r w:rsidR="00386F93">
        <w:rPr>
          <w:rtl/>
        </w:rPr>
        <w:t xml:space="preserve">قال : </w:t>
      </w:r>
      <w:r w:rsidRPr="008856D2">
        <w:rPr>
          <w:rtl/>
        </w:rPr>
        <w:t xml:space="preserve">ولي </w:t>
      </w:r>
      <w:r w:rsidR="00E11E7D">
        <w:rPr>
          <w:rtl/>
        </w:rPr>
        <w:t xml:space="preserve">الأمر </w:t>
      </w:r>
      <w:r w:rsidRPr="008856D2">
        <w:rPr>
          <w:rtl/>
        </w:rPr>
        <w:t>يليه وتولاه إذا فعله وارتكبه</w:t>
      </w:r>
      <w:r>
        <w:rPr>
          <w:rtl/>
        </w:rPr>
        <w:t xml:space="preserve"> ، </w:t>
      </w:r>
      <w:r w:rsidRPr="008856D2">
        <w:rPr>
          <w:rtl/>
        </w:rPr>
        <w:t>أو بضم الواو وتشديد الل</w:t>
      </w:r>
      <w:r w:rsidR="00DA25AB">
        <w:rPr>
          <w:rFonts w:hint="cs"/>
          <w:rtl/>
        </w:rPr>
        <w:t>ّ</w:t>
      </w:r>
      <w:r w:rsidRPr="008856D2">
        <w:rPr>
          <w:rtl/>
        </w:rPr>
        <w:t>ام المكسورة من قولهم ول</w:t>
      </w:r>
      <w:r w:rsidR="00DA25AB">
        <w:rPr>
          <w:rFonts w:hint="cs"/>
          <w:rtl/>
        </w:rPr>
        <w:t>ّ</w:t>
      </w:r>
      <w:r w:rsidRPr="008856D2">
        <w:rPr>
          <w:rtl/>
        </w:rPr>
        <w:t>اه الأمير</w:t>
      </w:r>
      <w:r>
        <w:rPr>
          <w:rtl/>
        </w:rPr>
        <w:t xml:space="preserve"> : </w:t>
      </w:r>
      <w:r w:rsidRPr="008856D2">
        <w:rPr>
          <w:rtl/>
        </w:rPr>
        <w:t>عمل كذا فتولاه وتقلده</w:t>
      </w:r>
      <w:r>
        <w:rPr>
          <w:rtl/>
        </w:rPr>
        <w:t xml:space="preserve"> ، و</w:t>
      </w:r>
      <w:r w:rsidRPr="004A3B67">
        <w:rPr>
          <w:rtl/>
        </w:rPr>
        <w:t>الغوص</w:t>
      </w:r>
      <w:r w:rsidRPr="008856D2">
        <w:rPr>
          <w:rtl/>
        </w:rPr>
        <w:t xml:space="preserve"> إما بدل اشتمال للبحرين أو مفعول للولاية أو التولية</w:t>
      </w:r>
      <w:r>
        <w:rPr>
          <w:rtl/>
        </w:rPr>
        <w:t xml:space="preserve"> ، </w:t>
      </w:r>
      <w:r w:rsidRPr="008856D2">
        <w:rPr>
          <w:rtl/>
        </w:rPr>
        <w:t>والبحرين مفعول فيه.</w:t>
      </w:r>
    </w:p>
    <w:p w14:paraId="5CBF6339" w14:textId="017D0ADC" w:rsidR="00EE3516" w:rsidRPr="008856D2" w:rsidRDefault="00EE3516" w:rsidP="00571CFD">
      <w:pPr>
        <w:pStyle w:val="libNormal"/>
        <w:rPr>
          <w:rtl/>
        </w:rPr>
      </w:pPr>
      <w:r>
        <w:rPr>
          <w:rtl/>
        </w:rPr>
        <w:t xml:space="preserve">« </w:t>
      </w:r>
      <w:r w:rsidRPr="004A3B67">
        <w:rPr>
          <w:rtl/>
        </w:rPr>
        <w:t>أن أعرض لها</w:t>
      </w:r>
      <w:r>
        <w:rPr>
          <w:rtl/>
        </w:rPr>
        <w:t xml:space="preserve"> » </w:t>
      </w:r>
      <w:r w:rsidRPr="008856D2">
        <w:rPr>
          <w:rtl/>
        </w:rPr>
        <w:t>أي التع</w:t>
      </w:r>
      <w:r w:rsidR="00DA25AB">
        <w:rPr>
          <w:rFonts w:hint="cs"/>
          <w:rtl/>
        </w:rPr>
        <w:t>ّ</w:t>
      </w:r>
      <w:r w:rsidRPr="008856D2">
        <w:rPr>
          <w:rtl/>
        </w:rPr>
        <w:t>رض لها</w:t>
      </w:r>
      <w:r>
        <w:rPr>
          <w:rtl/>
        </w:rPr>
        <w:t xml:space="preserve"> ، </w:t>
      </w:r>
      <w:r w:rsidRPr="008856D2">
        <w:rPr>
          <w:rtl/>
        </w:rPr>
        <w:t>وقيل</w:t>
      </w:r>
      <w:r>
        <w:rPr>
          <w:rtl/>
        </w:rPr>
        <w:t xml:space="preserve"> : </w:t>
      </w:r>
      <w:r w:rsidRPr="008856D2">
        <w:rPr>
          <w:rtl/>
        </w:rPr>
        <w:t>أي أكون حجابا</w:t>
      </w:r>
      <w:r w:rsidR="00DA25AB">
        <w:rPr>
          <w:rFonts w:hint="cs"/>
          <w:rtl/>
        </w:rPr>
        <w:t>ً</w:t>
      </w:r>
      <w:r w:rsidRPr="008856D2">
        <w:rPr>
          <w:rtl/>
        </w:rPr>
        <w:t xml:space="preserve"> بينك وبينها</w:t>
      </w:r>
      <w:r>
        <w:rPr>
          <w:rtl/>
        </w:rPr>
        <w:t xml:space="preserve"> ، </w:t>
      </w:r>
      <w:r w:rsidRPr="008856D2">
        <w:rPr>
          <w:rtl/>
        </w:rPr>
        <w:t>و</w:t>
      </w:r>
      <w:r w:rsidR="000548C0">
        <w:rPr>
          <w:rtl/>
        </w:rPr>
        <w:t xml:space="preserve">يدلّ </w:t>
      </w:r>
      <w:r w:rsidRPr="008856D2">
        <w:rPr>
          <w:rtl/>
        </w:rPr>
        <w:t xml:space="preserve">كغيره من الأخبار على </w:t>
      </w:r>
      <w:r w:rsidR="00161583">
        <w:rPr>
          <w:rtl/>
        </w:rPr>
        <w:t xml:space="preserve">انّه </w:t>
      </w:r>
      <w:r w:rsidRPr="008856D2">
        <w:rPr>
          <w:rtl/>
        </w:rPr>
        <w:t>يجب إخراج جميع الخمس إلى الإمام</w:t>
      </w:r>
      <w:r>
        <w:rPr>
          <w:rtl/>
        </w:rPr>
        <w:t xml:space="preserve"> ، </w:t>
      </w:r>
      <w:r w:rsidRPr="008856D2">
        <w:rPr>
          <w:rtl/>
        </w:rPr>
        <w:t>وليس ل</w:t>
      </w:r>
      <w:r w:rsidR="005D51F8">
        <w:rPr>
          <w:rtl/>
        </w:rPr>
        <w:t xml:space="preserve">صاحب </w:t>
      </w:r>
      <w:r w:rsidRPr="008856D2">
        <w:rPr>
          <w:rtl/>
        </w:rPr>
        <w:t>المال إخراج النصف إلى سائر الأصناف</w:t>
      </w:r>
      <w:r>
        <w:rPr>
          <w:rtl/>
        </w:rPr>
        <w:t xml:space="preserve"> ، </w:t>
      </w:r>
      <w:r w:rsidRPr="008856D2">
        <w:rPr>
          <w:rtl/>
        </w:rPr>
        <w:t>بل على الإمام أن يعطيهم بقدر كفايتهم فإن زاد شيء فله</w:t>
      </w:r>
      <w:r>
        <w:rPr>
          <w:rtl/>
        </w:rPr>
        <w:t xml:space="preserve"> ، </w:t>
      </w:r>
      <w:r w:rsidR="00A10A2E">
        <w:rPr>
          <w:rtl/>
        </w:rPr>
        <w:t xml:space="preserve">وانّ </w:t>
      </w:r>
      <w:r w:rsidRPr="008856D2">
        <w:rPr>
          <w:rtl/>
        </w:rPr>
        <w:t>نقص فعليه</w:t>
      </w:r>
      <w:r>
        <w:rPr>
          <w:rtl/>
        </w:rPr>
        <w:t xml:space="preserve"> ، </w:t>
      </w:r>
      <w:r w:rsidRPr="008856D2">
        <w:rPr>
          <w:rtl/>
        </w:rPr>
        <w:t>و</w:t>
      </w:r>
      <w:r w:rsidR="000548C0">
        <w:rPr>
          <w:rtl/>
        </w:rPr>
        <w:t xml:space="preserve">يدلّ </w:t>
      </w:r>
      <w:r w:rsidRPr="008856D2">
        <w:rPr>
          <w:rtl/>
        </w:rPr>
        <w:t xml:space="preserve">على أن له </w:t>
      </w:r>
      <w:r w:rsidRPr="00940F9D">
        <w:rPr>
          <w:rStyle w:val="libAlaemChar"/>
          <w:rtl/>
        </w:rPr>
        <w:t>عليه‌السلام</w:t>
      </w:r>
      <w:r w:rsidRPr="008856D2">
        <w:rPr>
          <w:rtl/>
        </w:rPr>
        <w:t xml:space="preserve"> العفو عن حصة الأصناف لكن إجراء ذلك في زمان الغيبة مشكل</w:t>
      </w:r>
      <w:r>
        <w:rPr>
          <w:rtl/>
        </w:rPr>
        <w:t xml:space="preserve"> ، </w:t>
      </w:r>
      <w:r w:rsidRPr="008856D2">
        <w:rPr>
          <w:rtl/>
        </w:rPr>
        <w:t xml:space="preserve">فإن في زمان حضورهم </w:t>
      </w:r>
      <w:r w:rsidRPr="00940F9D">
        <w:rPr>
          <w:rStyle w:val="libAlaemChar"/>
          <w:rtl/>
        </w:rPr>
        <w:t>عليهم‌السلام</w:t>
      </w:r>
      <w:r w:rsidRPr="008856D2">
        <w:rPr>
          <w:rtl/>
        </w:rPr>
        <w:t xml:space="preserve"> يعطون عوض حصص الأصناف</w:t>
      </w:r>
      <w:r>
        <w:rPr>
          <w:rtl/>
        </w:rPr>
        <w:t xml:space="preserve"> ، </w:t>
      </w:r>
      <w:r w:rsidRPr="008856D2">
        <w:rPr>
          <w:rtl/>
        </w:rPr>
        <w:t xml:space="preserve">ومع غيبة الإمام </w:t>
      </w:r>
      <w:r w:rsidRPr="00940F9D">
        <w:rPr>
          <w:rStyle w:val="libAlaemChar"/>
          <w:rtl/>
        </w:rPr>
        <w:t>عليه‌السلام</w:t>
      </w:r>
      <w:r w:rsidRPr="008856D2">
        <w:rPr>
          <w:rtl/>
        </w:rPr>
        <w:t xml:space="preserve"> لا يمكنه إيصال عوض حصصهم إليهم</w:t>
      </w:r>
      <w:r>
        <w:rPr>
          <w:rtl/>
        </w:rPr>
        <w:t xml:space="preserve"> ، </w:t>
      </w:r>
      <w:r w:rsidRPr="008856D2">
        <w:rPr>
          <w:rtl/>
        </w:rPr>
        <w:t>فلا بد</w:t>
      </w:r>
      <w:r w:rsidR="00DA25AB">
        <w:rPr>
          <w:rFonts w:hint="cs"/>
          <w:rtl/>
        </w:rPr>
        <w:t>ّ</w:t>
      </w:r>
      <w:r w:rsidRPr="008856D2">
        <w:rPr>
          <w:rtl/>
        </w:rPr>
        <w:t xml:space="preserve"> من صرفها إلى الفقيه النائب له </w:t>
      </w:r>
      <w:r w:rsidRPr="00940F9D">
        <w:rPr>
          <w:rStyle w:val="libAlaemChar"/>
          <w:rtl/>
        </w:rPr>
        <w:t>عليه‌السلام</w:t>
      </w:r>
      <w:r w:rsidRPr="008856D2">
        <w:rPr>
          <w:rtl/>
        </w:rPr>
        <w:t xml:space="preserve"> ليوصلها إلى أربابها.</w:t>
      </w:r>
    </w:p>
    <w:p w14:paraId="354E59AC" w14:textId="68F3206A" w:rsidR="00EE3516" w:rsidRPr="008856D2" w:rsidRDefault="00EE3516" w:rsidP="00571CFD">
      <w:pPr>
        <w:pStyle w:val="libNormal"/>
        <w:rPr>
          <w:rtl/>
        </w:rPr>
      </w:pPr>
      <w:r w:rsidRPr="004A3B67">
        <w:rPr>
          <w:rtl/>
        </w:rPr>
        <w:t>وقول مسمع</w:t>
      </w:r>
      <w:r>
        <w:rPr>
          <w:rtl/>
        </w:rPr>
        <w:t xml:space="preserve"> : </w:t>
      </w:r>
      <w:r w:rsidRPr="004A3B67">
        <w:rPr>
          <w:rtl/>
        </w:rPr>
        <w:t>وهي حق</w:t>
      </w:r>
      <w:r w:rsidR="00DA25AB">
        <w:rPr>
          <w:rFonts w:hint="cs"/>
          <w:rtl/>
        </w:rPr>
        <w:t>ّ</w:t>
      </w:r>
      <w:r w:rsidRPr="004A3B67">
        <w:rPr>
          <w:rtl/>
        </w:rPr>
        <w:t>ك</w:t>
      </w:r>
      <w:r>
        <w:rPr>
          <w:rtl/>
        </w:rPr>
        <w:t xml:space="preserve"> ، </w:t>
      </w:r>
      <w:r w:rsidRPr="008856D2">
        <w:rPr>
          <w:rtl/>
        </w:rPr>
        <w:t xml:space="preserve">وتقريره </w:t>
      </w:r>
      <w:r w:rsidRPr="00940F9D">
        <w:rPr>
          <w:rStyle w:val="libAlaemChar"/>
          <w:rtl/>
        </w:rPr>
        <w:t>عليه‌السلام</w:t>
      </w:r>
      <w:r w:rsidRPr="008856D2">
        <w:rPr>
          <w:rtl/>
        </w:rPr>
        <w:t xml:space="preserve"> لا يدلان على عدم استحقاق سائر الأصناف </w:t>
      </w:r>
      <w:r w:rsidR="006A41CA">
        <w:rPr>
          <w:rtl/>
        </w:rPr>
        <w:t xml:space="preserve">أصلاً </w:t>
      </w:r>
      <w:r>
        <w:rPr>
          <w:rtl/>
        </w:rPr>
        <w:t xml:space="preserve">، </w:t>
      </w:r>
      <w:r w:rsidRPr="008856D2">
        <w:rPr>
          <w:rtl/>
        </w:rPr>
        <w:t>بل يمكن أن يكون مراده بقوله</w:t>
      </w:r>
      <w:r>
        <w:rPr>
          <w:rtl/>
        </w:rPr>
        <w:t xml:space="preserve"> : </w:t>
      </w:r>
      <w:r w:rsidR="006A41CA">
        <w:rPr>
          <w:rtl/>
        </w:rPr>
        <w:t xml:space="preserve">حقّك </w:t>
      </w:r>
      <w:r>
        <w:rPr>
          <w:rtl/>
        </w:rPr>
        <w:t xml:space="preserve">، </w:t>
      </w:r>
      <w:r w:rsidRPr="008856D2">
        <w:rPr>
          <w:rtl/>
        </w:rPr>
        <w:t>إن</w:t>
      </w:r>
      <w:r w:rsidR="006A41CA">
        <w:rPr>
          <w:rFonts w:hint="cs"/>
          <w:rtl/>
        </w:rPr>
        <w:t>ّ</w:t>
      </w:r>
      <w:r w:rsidRPr="008856D2">
        <w:rPr>
          <w:rtl/>
        </w:rPr>
        <w:t>ك آخذه والمتولي لإخراجه</w:t>
      </w:r>
      <w:r>
        <w:rPr>
          <w:rtl/>
        </w:rPr>
        <w:t xml:space="preserve"> ، </w:t>
      </w:r>
      <w:r w:rsidR="006A41CA">
        <w:rPr>
          <w:rtl/>
        </w:rPr>
        <w:t xml:space="preserve">لئلّا </w:t>
      </w:r>
      <w:r w:rsidRPr="008856D2">
        <w:rPr>
          <w:rtl/>
        </w:rPr>
        <w:t>ينافي ظاهر الآية.</w:t>
      </w:r>
    </w:p>
    <w:p w14:paraId="19D2FEC4" w14:textId="5B67E0A3" w:rsidR="00EE3516" w:rsidRPr="008856D2" w:rsidRDefault="00EE3516" w:rsidP="00571CFD">
      <w:pPr>
        <w:pStyle w:val="libNormal"/>
        <w:rPr>
          <w:rtl/>
        </w:rPr>
      </w:pPr>
      <w:r w:rsidRPr="008856D2">
        <w:rPr>
          <w:rtl/>
        </w:rPr>
        <w:t>و</w:t>
      </w:r>
      <w:r w:rsidR="000548C0">
        <w:rPr>
          <w:rtl/>
        </w:rPr>
        <w:t xml:space="preserve">يدلّ </w:t>
      </w:r>
      <w:r w:rsidR="006A41CA">
        <w:rPr>
          <w:rtl/>
        </w:rPr>
        <w:t>علي</w:t>
      </w:r>
      <w:r w:rsidR="00A36E9D">
        <w:rPr>
          <w:rtl/>
        </w:rPr>
        <w:t xml:space="preserve"> </w:t>
      </w:r>
      <w:r w:rsidRPr="008856D2">
        <w:rPr>
          <w:rtl/>
        </w:rPr>
        <w:t>أن</w:t>
      </w:r>
      <w:r w:rsidR="006A41CA">
        <w:rPr>
          <w:rFonts w:hint="cs"/>
          <w:rtl/>
        </w:rPr>
        <w:t>ّ</w:t>
      </w:r>
      <w:r w:rsidRPr="008856D2">
        <w:rPr>
          <w:rtl/>
        </w:rPr>
        <w:t xml:space="preserve"> كل</w:t>
      </w:r>
      <w:r w:rsidR="006A41CA">
        <w:rPr>
          <w:rFonts w:hint="cs"/>
          <w:rtl/>
        </w:rPr>
        <w:t>ّ</w:t>
      </w:r>
      <w:r w:rsidRPr="008856D2">
        <w:rPr>
          <w:rtl/>
        </w:rPr>
        <w:t xml:space="preserve"> ما في أيدي الشيعة من الأراضي في زمان الهدنة والغيبة فقد أحل</w:t>
      </w:r>
      <w:r w:rsidR="006A41CA">
        <w:rPr>
          <w:rFonts w:hint="cs"/>
          <w:rtl/>
        </w:rPr>
        <w:t>ّ</w:t>
      </w:r>
      <w:r w:rsidRPr="008856D2">
        <w:rPr>
          <w:rtl/>
        </w:rPr>
        <w:t>وا لهم التصرف فيها وفي حاصلها</w:t>
      </w:r>
      <w:r>
        <w:rPr>
          <w:rtl/>
        </w:rPr>
        <w:t xml:space="preserve"> ، </w:t>
      </w:r>
      <w:r w:rsidRPr="008856D2">
        <w:rPr>
          <w:rtl/>
        </w:rPr>
        <w:t xml:space="preserve">ولا يلزمهم أداء خراجها </w:t>
      </w:r>
      <w:r w:rsidR="00A10A2E">
        <w:rPr>
          <w:rtl/>
        </w:rPr>
        <w:t xml:space="preserve">وانّ </w:t>
      </w:r>
      <w:r w:rsidRPr="008856D2">
        <w:rPr>
          <w:rtl/>
        </w:rPr>
        <w:t xml:space="preserve">كان للمسلمين فيه </w:t>
      </w:r>
      <w:r w:rsidR="00D407B9">
        <w:rPr>
          <w:rtl/>
        </w:rPr>
        <w:t xml:space="preserve">حقَّ </w:t>
      </w:r>
      <w:r>
        <w:rPr>
          <w:rtl/>
        </w:rPr>
        <w:t xml:space="preserve">، </w:t>
      </w:r>
      <w:r w:rsidRPr="008856D2">
        <w:rPr>
          <w:rtl/>
        </w:rPr>
        <w:t>لأن آخذ الخراج غير متمكن من أخذه</w:t>
      </w:r>
      <w:r>
        <w:rPr>
          <w:rtl/>
        </w:rPr>
        <w:t xml:space="preserve"> ، </w:t>
      </w:r>
      <w:r w:rsidRPr="008856D2">
        <w:rPr>
          <w:rtl/>
        </w:rPr>
        <w:t>أو لأن للإمام بالولاية العامة تحليل ذلك</w:t>
      </w:r>
      <w:r>
        <w:rPr>
          <w:rtl/>
        </w:rPr>
        <w:t xml:space="preserve"> ، </w:t>
      </w:r>
      <w:r w:rsidRPr="008856D2">
        <w:rPr>
          <w:rtl/>
        </w:rPr>
        <w:t>و</w:t>
      </w:r>
      <w:r w:rsidR="00161583">
        <w:rPr>
          <w:rtl/>
        </w:rPr>
        <w:t xml:space="preserve">انّه </w:t>
      </w:r>
      <w:r w:rsidRPr="008856D2">
        <w:rPr>
          <w:rtl/>
        </w:rPr>
        <w:t xml:space="preserve">لا يجب الأداء إلى سلاطين الجور </w:t>
      </w:r>
      <w:r w:rsidR="00A10A2E">
        <w:rPr>
          <w:rtl/>
        </w:rPr>
        <w:t xml:space="preserve">وانّ </w:t>
      </w:r>
      <w:r w:rsidRPr="008856D2">
        <w:rPr>
          <w:rtl/>
        </w:rPr>
        <w:t>أحالوه على المستحقين.</w:t>
      </w:r>
    </w:p>
    <w:p w14:paraId="43FEE196" w14:textId="77777777" w:rsidR="002A5FAD" w:rsidRDefault="002A5FAD" w:rsidP="002A5FAD">
      <w:pPr>
        <w:pStyle w:val="libNormal"/>
        <w:rPr>
          <w:rtl/>
        </w:rPr>
      </w:pPr>
      <w:r w:rsidRPr="002A5FAD">
        <w:rPr>
          <w:rStyle w:val="libNormalChar"/>
          <w:rtl/>
        </w:rPr>
        <w:br w:type="page"/>
      </w:r>
    </w:p>
    <w:p w14:paraId="4E847287" w14:textId="53AAED83" w:rsidR="00EE3516" w:rsidRDefault="00EE3516" w:rsidP="002A5FAD">
      <w:pPr>
        <w:pStyle w:val="libNormal0"/>
        <w:rPr>
          <w:rtl/>
        </w:rPr>
      </w:pPr>
      <w:r w:rsidRPr="008856D2">
        <w:rPr>
          <w:rtl/>
        </w:rPr>
        <w:lastRenderedPageBreak/>
        <w:t>قد طي</w:t>
      </w:r>
      <w:r w:rsidR="006A41CA">
        <w:rPr>
          <w:rFonts w:hint="cs"/>
          <w:rtl/>
        </w:rPr>
        <w:t>ّ</w:t>
      </w:r>
      <w:r w:rsidRPr="008856D2">
        <w:rPr>
          <w:rtl/>
        </w:rPr>
        <w:t>بناه لك وأحللناك منه فضم</w:t>
      </w:r>
      <w:r w:rsidR="006A41CA">
        <w:rPr>
          <w:rFonts w:hint="cs"/>
          <w:rtl/>
        </w:rPr>
        <w:t>َّ</w:t>
      </w:r>
      <w:r w:rsidRPr="008856D2">
        <w:rPr>
          <w:rtl/>
        </w:rPr>
        <w:t xml:space="preserve"> إليك مالك </w:t>
      </w:r>
      <w:r w:rsidR="006A41CA">
        <w:rPr>
          <w:rFonts w:hint="cs"/>
          <w:rtl/>
        </w:rPr>
        <w:t xml:space="preserve">، </w:t>
      </w:r>
      <w:r w:rsidRPr="008856D2">
        <w:rPr>
          <w:rtl/>
        </w:rPr>
        <w:t>وكل</w:t>
      </w:r>
      <w:r w:rsidR="006A41CA">
        <w:rPr>
          <w:rFonts w:hint="cs"/>
          <w:rtl/>
        </w:rPr>
        <w:t>ُّ</w:t>
      </w:r>
      <w:r w:rsidRPr="008856D2">
        <w:rPr>
          <w:rtl/>
        </w:rPr>
        <w:t xml:space="preserve"> ما في أيدي شيعتنا من الأرض فهم فيه محل</w:t>
      </w:r>
      <w:r w:rsidR="006A41CA">
        <w:rPr>
          <w:rFonts w:hint="cs"/>
          <w:rtl/>
        </w:rPr>
        <w:t>ّ</w:t>
      </w:r>
      <w:r w:rsidRPr="008856D2">
        <w:rPr>
          <w:rtl/>
        </w:rPr>
        <w:t xml:space="preserve">لون </w:t>
      </w:r>
      <w:r w:rsidR="00574491">
        <w:rPr>
          <w:rtl/>
        </w:rPr>
        <w:t xml:space="preserve">حتّى </w:t>
      </w:r>
      <w:r w:rsidRPr="008856D2">
        <w:rPr>
          <w:rtl/>
        </w:rPr>
        <w:t>يقوم قائمنا فيجبيهم طسق ما كان في أيديهم ويترك الأرض في أيديهم وأما ما كان في أيدي غيرهم فإن كسبهم من الأرض حرام</w:t>
      </w:r>
      <w:r w:rsidR="006A41CA">
        <w:rPr>
          <w:rFonts w:hint="cs"/>
          <w:rtl/>
        </w:rPr>
        <w:t>ٌ</w:t>
      </w:r>
      <w:r w:rsidRPr="008856D2">
        <w:rPr>
          <w:rtl/>
        </w:rPr>
        <w:t xml:space="preserve"> عليهم </w:t>
      </w:r>
      <w:r w:rsidR="00574491">
        <w:rPr>
          <w:rtl/>
        </w:rPr>
        <w:t xml:space="preserve">حتّى </w:t>
      </w:r>
      <w:r w:rsidRPr="008856D2">
        <w:rPr>
          <w:rtl/>
        </w:rPr>
        <w:t>يقوم قائمنا فيأخذ الأرض من أيديهم ويخرجهم ص</w:t>
      </w:r>
      <w:r w:rsidR="006A41CA">
        <w:rPr>
          <w:rtl/>
        </w:rPr>
        <w:t>غر</w:t>
      </w:r>
      <w:r w:rsidR="004A12BC">
        <w:rPr>
          <w:rtl/>
        </w:rPr>
        <w:t xml:space="preserve">ة </w:t>
      </w:r>
      <w:r>
        <w:rPr>
          <w:rtl/>
        </w:rPr>
        <w:t xml:space="preserve">: </w:t>
      </w:r>
    </w:p>
    <w:p w14:paraId="4A2A9044" w14:textId="4E8BC780" w:rsidR="00EE3516" w:rsidRPr="008856D2" w:rsidRDefault="00B124C6" w:rsidP="00571CFD">
      <w:pPr>
        <w:pStyle w:val="libNormal"/>
        <w:rPr>
          <w:rtl/>
        </w:rPr>
      </w:pPr>
      <w:r>
        <w:rPr>
          <w:rtl/>
        </w:rPr>
        <w:t xml:space="preserve">قال : </w:t>
      </w:r>
      <w:r w:rsidR="00EE3516" w:rsidRPr="008856D2">
        <w:rPr>
          <w:rtl/>
        </w:rPr>
        <w:t>ع</w:t>
      </w:r>
      <w:r w:rsidR="004102BD">
        <w:rPr>
          <w:rtl/>
        </w:rPr>
        <w:t xml:space="preserve">مرّ </w:t>
      </w:r>
      <w:r w:rsidR="00EE3516" w:rsidRPr="008856D2">
        <w:rPr>
          <w:rtl/>
        </w:rPr>
        <w:t>بن يزيد ف</w:t>
      </w:r>
      <w:r>
        <w:rPr>
          <w:rtl/>
        </w:rPr>
        <w:t xml:space="preserve">قال : </w:t>
      </w:r>
      <w:r w:rsidR="00EE3516" w:rsidRPr="008856D2">
        <w:rPr>
          <w:rtl/>
        </w:rPr>
        <w:t>لي أبو سيار ما أرى أحدا من أصحاب الضياع ولا مم</w:t>
      </w:r>
      <w:r w:rsidR="006A41CA">
        <w:rPr>
          <w:rFonts w:hint="cs"/>
          <w:rtl/>
        </w:rPr>
        <w:t>ّ</w:t>
      </w:r>
      <w:r w:rsidR="00EE3516" w:rsidRPr="008856D2">
        <w:rPr>
          <w:rtl/>
        </w:rPr>
        <w:t xml:space="preserve">ن يلي الأعمال يأكل </w:t>
      </w:r>
      <w:r w:rsidR="00144150">
        <w:rPr>
          <w:rtl/>
        </w:rPr>
        <w:t xml:space="preserve">حلالاً </w:t>
      </w:r>
      <w:r w:rsidR="00EE3516" w:rsidRPr="008856D2">
        <w:rPr>
          <w:rtl/>
        </w:rPr>
        <w:t xml:space="preserve">غيري </w:t>
      </w:r>
      <w:r w:rsidR="004A12BC">
        <w:rPr>
          <w:rtl/>
        </w:rPr>
        <w:t xml:space="preserve">إلّا </w:t>
      </w:r>
      <w:r w:rsidR="00EE3516" w:rsidRPr="008856D2">
        <w:rPr>
          <w:rtl/>
        </w:rPr>
        <w:t>من طي</w:t>
      </w:r>
      <w:r w:rsidR="006A41CA">
        <w:rPr>
          <w:rFonts w:hint="cs"/>
          <w:rtl/>
        </w:rPr>
        <w:t>ّ</w:t>
      </w:r>
      <w:r w:rsidR="00EE3516" w:rsidRPr="008856D2">
        <w:rPr>
          <w:rtl/>
        </w:rPr>
        <w:t>بوا له ذلك</w:t>
      </w:r>
      <w:r w:rsidR="00EE3516">
        <w:rPr>
          <w:rFonts w:hint="cs"/>
          <w:rtl/>
        </w:rPr>
        <w:t>.</w:t>
      </w:r>
    </w:p>
    <w:p w14:paraId="5DED57C5" w14:textId="371736DB" w:rsidR="00EE3516" w:rsidRDefault="00201378" w:rsidP="006F7B8D">
      <w:pPr>
        <w:pStyle w:val="libLine"/>
        <w:rPr>
          <w:rtl/>
        </w:rPr>
      </w:pPr>
      <w:r>
        <w:rPr>
          <w:rFonts w:hint="cs"/>
          <w:rtl/>
        </w:rPr>
        <w:t>________________________________________________________</w:t>
      </w:r>
    </w:p>
    <w:p w14:paraId="754CFCF3" w14:textId="104DBB7B" w:rsidR="00EE3516" w:rsidRPr="008856D2" w:rsidRDefault="00EE3516" w:rsidP="00571CFD">
      <w:pPr>
        <w:pStyle w:val="libNormal"/>
        <w:rPr>
          <w:rtl/>
        </w:rPr>
      </w:pPr>
      <w:r>
        <w:rPr>
          <w:rtl/>
        </w:rPr>
        <w:t xml:space="preserve">« </w:t>
      </w:r>
      <w:r w:rsidRPr="004A3B67">
        <w:rPr>
          <w:rtl/>
        </w:rPr>
        <w:t>فيجبيهم</w:t>
      </w:r>
      <w:r>
        <w:rPr>
          <w:rtl/>
        </w:rPr>
        <w:t xml:space="preserve"> » </w:t>
      </w:r>
      <w:r w:rsidRPr="008856D2">
        <w:rPr>
          <w:rtl/>
        </w:rPr>
        <w:t>أي فيجبي منهم على الحذف والإيصال</w:t>
      </w:r>
      <w:r>
        <w:rPr>
          <w:rtl/>
        </w:rPr>
        <w:t xml:space="preserve"> ، </w:t>
      </w:r>
      <w:r w:rsidRPr="008856D2">
        <w:rPr>
          <w:rtl/>
        </w:rPr>
        <w:t>والجباية أخذ الخراج تقول</w:t>
      </w:r>
      <w:r>
        <w:rPr>
          <w:rtl/>
        </w:rPr>
        <w:t xml:space="preserve"> : </w:t>
      </w:r>
      <w:r w:rsidRPr="008856D2">
        <w:rPr>
          <w:rtl/>
        </w:rPr>
        <w:t>جبيت الخراج جباية أي أخذته</w:t>
      </w:r>
      <w:r>
        <w:rPr>
          <w:rtl/>
        </w:rPr>
        <w:t xml:space="preserve"> ، و</w:t>
      </w:r>
      <w:r w:rsidRPr="004A3B67">
        <w:rPr>
          <w:rtl/>
        </w:rPr>
        <w:t>الطسق</w:t>
      </w:r>
      <w:r w:rsidRPr="008856D2">
        <w:rPr>
          <w:rtl/>
        </w:rPr>
        <w:t xml:space="preserve"> بفتح المهملة وقد تك</w:t>
      </w:r>
      <w:r w:rsidR="00FA108B">
        <w:rPr>
          <w:rtl/>
        </w:rPr>
        <w:t xml:space="preserve">سرّ </w:t>
      </w:r>
      <w:r>
        <w:rPr>
          <w:rtl/>
        </w:rPr>
        <w:t xml:space="preserve">، </w:t>
      </w:r>
      <w:r w:rsidRPr="008856D2">
        <w:rPr>
          <w:rtl/>
        </w:rPr>
        <w:t>وفي النهاية في حديث ع</w:t>
      </w:r>
      <w:r w:rsidR="006A41CA">
        <w:rPr>
          <w:rtl/>
        </w:rPr>
        <w:t>مر</w:t>
      </w:r>
      <w:r w:rsidR="004102BD">
        <w:rPr>
          <w:rtl/>
        </w:rPr>
        <w:t xml:space="preserve"> </w:t>
      </w:r>
      <w:r>
        <w:rPr>
          <w:rtl/>
        </w:rPr>
        <w:t xml:space="preserve">: </w:t>
      </w:r>
      <w:r w:rsidRPr="008856D2">
        <w:rPr>
          <w:rtl/>
        </w:rPr>
        <w:t>خذ الطسق من أرضيهما</w:t>
      </w:r>
      <w:r>
        <w:rPr>
          <w:rtl/>
        </w:rPr>
        <w:t xml:space="preserve"> ، </w:t>
      </w:r>
      <w:r w:rsidRPr="008856D2">
        <w:rPr>
          <w:rtl/>
        </w:rPr>
        <w:t>الطسق الوظيفة من خراج الأرض المقررة عليهما</w:t>
      </w:r>
      <w:r>
        <w:rPr>
          <w:rtl/>
        </w:rPr>
        <w:t xml:space="preserve"> ، </w:t>
      </w:r>
      <w:r w:rsidRPr="008856D2">
        <w:rPr>
          <w:rtl/>
        </w:rPr>
        <w:t>وهو فارسي معر</w:t>
      </w:r>
      <w:r w:rsidR="006A41CA">
        <w:rPr>
          <w:rFonts w:hint="cs"/>
          <w:rtl/>
        </w:rPr>
        <w:t>ّ</w:t>
      </w:r>
      <w:r w:rsidRPr="008856D2">
        <w:rPr>
          <w:rtl/>
        </w:rPr>
        <w:t>ب</w:t>
      </w:r>
      <w:r>
        <w:rPr>
          <w:rtl/>
        </w:rPr>
        <w:t xml:space="preserve"> ، </w:t>
      </w:r>
      <w:r w:rsidRPr="008856D2">
        <w:rPr>
          <w:rtl/>
        </w:rPr>
        <w:t>انتهى.</w:t>
      </w:r>
    </w:p>
    <w:p w14:paraId="2590F50F" w14:textId="502B7BE3" w:rsidR="00EE3516" w:rsidRPr="008856D2" w:rsidRDefault="00EE3516" w:rsidP="00571CFD">
      <w:pPr>
        <w:pStyle w:val="libNormal"/>
        <w:rPr>
          <w:rtl/>
        </w:rPr>
      </w:pPr>
      <w:r w:rsidRPr="008856D2">
        <w:rPr>
          <w:rtl/>
        </w:rPr>
        <w:t>والمراد هنا خراج السنين الآتية لا الماضية</w:t>
      </w:r>
      <w:r>
        <w:rPr>
          <w:rtl/>
        </w:rPr>
        <w:t xml:space="preserve"> ، </w:t>
      </w:r>
      <w:r w:rsidRPr="008856D2">
        <w:rPr>
          <w:rtl/>
        </w:rPr>
        <w:t>بخلاف المخالفين ف</w:t>
      </w:r>
      <w:r w:rsidR="00161583">
        <w:rPr>
          <w:rtl/>
        </w:rPr>
        <w:t xml:space="preserve">انّه </w:t>
      </w:r>
      <w:r w:rsidRPr="008856D2">
        <w:rPr>
          <w:rtl/>
        </w:rPr>
        <w:t>يأخذ منهم خراج السنين الماضية لكن ليس هذا مصر</w:t>
      </w:r>
      <w:r w:rsidR="006A41CA">
        <w:rPr>
          <w:rFonts w:hint="cs"/>
          <w:rtl/>
        </w:rPr>
        <w:t>ّ</w:t>
      </w:r>
      <w:r w:rsidRPr="008856D2">
        <w:rPr>
          <w:rtl/>
        </w:rPr>
        <w:t>حا</w:t>
      </w:r>
      <w:r w:rsidR="006A41CA">
        <w:rPr>
          <w:rFonts w:hint="cs"/>
          <w:rtl/>
        </w:rPr>
        <w:t>ً</w:t>
      </w:r>
      <w:r w:rsidRPr="008856D2">
        <w:rPr>
          <w:rtl/>
        </w:rPr>
        <w:t xml:space="preserve"> في الخبر</w:t>
      </w:r>
      <w:r>
        <w:rPr>
          <w:rtl/>
        </w:rPr>
        <w:t xml:space="preserve"> ، </w:t>
      </w:r>
      <w:r w:rsidRPr="008856D2">
        <w:rPr>
          <w:rtl/>
        </w:rPr>
        <w:t xml:space="preserve">إذ يمكن أن يكون هذا </w:t>
      </w:r>
      <w:r w:rsidR="00144150">
        <w:rPr>
          <w:rtl/>
        </w:rPr>
        <w:t xml:space="preserve">حراماً </w:t>
      </w:r>
      <w:r w:rsidRPr="008856D2">
        <w:rPr>
          <w:rtl/>
        </w:rPr>
        <w:t>عليهم ولم يؤ</w:t>
      </w:r>
      <w:r w:rsidR="004102BD">
        <w:rPr>
          <w:rtl/>
        </w:rPr>
        <w:t xml:space="preserve">مرّ </w:t>
      </w:r>
      <w:r w:rsidRPr="00940F9D">
        <w:rPr>
          <w:rStyle w:val="libAlaemChar"/>
          <w:rtl/>
        </w:rPr>
        <w:t>عليه‌السلام</w:t>
      </w:r>
      <w:r w:rsidRPr="008856D2">
        <w:rPr>
          <w:rtl/>
        </w:rPr>
        <w:t xml:space="preserve"> بأخذه منهم</w:t>
      </w:r>
      <w:r>
        <w:rPr>
          <w:rtl/>
        </w:rPr>
        <w:t xml:space="preserve"> ، </w:t>
      </w:r>
      <w:r w:rsidRPr="008856D2">
        <w:rPr>
          <w:rtl/>
        </w:rPr>
        <w:t>وفي القاموس</w:t>
      </w:r>
      <w:r>
        <w:rPr>
          <w:rtl/>
        </w:rPr>
        <w:t xml:space="preserve"> : </w:t>
      </w:r>
      <w:r w:rsidRPr="004A3B67">
        <w:rPr>
          <w:rtl/>
        </w:rPr>
        <w:t>الصاغر</w:t>
      </w:r>
      <w:r w:rsidRPr="008856D2">
        <w:rPr>
          <w:rtl/>
        </w:rPr>
        <w:t xml:space="preserve"> الراضي بالذل</w:t>
      </w:r>
      <w:r w:rsidR="006A41CA">
        <w:rPr>
          <w:rFonts w:hint="cs"/>
          <w:rtl/>
        </w:rPr>
        <w:t>ّ</w:t>
      </w:r>
      <w:r w:rsidRPr="008856D2">
        <w:rPr>
          <w:rtl/>
        </w:rPr>
        <w:t xml:space="preserve"> والجمع ص</w:t>
      </w:r>
      <w:r w:rsidR="006A41CA">
        <w:rPr>
          <w:rtl/>
        </w:rPr>
        <w:t>غر</w:t>
      </w:r>
      <w:r w:rsidR="004A12BC">
        <w:rPr>
          <w:rtl/>
        </w:rPr>
        <w:t xml:space="preserve">ة </w:t>
      </w:r>
      <w:r w:rsidRPr="008856D2">
        <w:rPr>
          <w:rtl/>
        </w:rPr>
        <w:t>ككتبة</w:t>
      </w:r>
      <w:r>
        <w:rPr>
          <w:rtl/>
        </w:rPr>
        <w:t xml:space="preserve"> ، </w:t>
      </w:r>
      <w:r w:rsidRPr="008856D2">
        <w:rPr>
          <w:rtl/>
        </w:rPr>
        <w:t xml:space="preserve">وفي الصحاح </w:t>
      </w:r>
      <w:r w:rsidRPr="004A3B67">
        <w:rPr>
          <w:rtl/>
        </w:rPr>
        <w:t>الضياع</w:t>
      </w:r>
      <w:r w:rsidRPr="008856D2">
        <w:rPr>
          <w:rtl/>
        </w:rPr>
        <w:t xml:space="preserve"> بالك</w:t>
      </w:r>
      <w:r w:rsidR="00FA108B">
        <w:rPr>
          <w:rtl/>
        </w:rPr>
        <w:t xml:space="preserve">سرّ </w:t>
      </w:r>
      <w:r w:rsidRPr="008856D2">
        <w:rPr>
          <w:rtl/>
        </w:rPr>
        <w:t>جمع الضيعة وهي العقار أي الأرض والنخل.</w:t>
      </w:r>
    </w:p>
    <w:p w14:paraId="451600D0" w14:textId="4A7DD6F9" w:rsidR="00EE3516" w:rsidRPr="008856D2" w:rsidRDefault="00EE3516" w:rsidP="00571CFD">
      <w:pPr>
        <w:pStyle w:val="libNormal"/>
        <w:rPr>
          <w:rtl/>
        </w:rPr>
      </w:pPr>
      <w:r w:rsidRPr="008856D2">
        <w:rPr>
          <w:rtl/>
        </w:rPr>
        <w:t>فإن قيل</w:t>
      </w:r>
      <w:r>
        <w:rPr>
          <w:rtl/>
        </w:rPr>
        <w:t xml:space="preserve"> : </w:t>
      </w:r>
      <w:r w:rsidRPr="008856D2">
        <w:rPr>
          <w:rtl/>
        </w:rPr>
        <w:t>كيف خص</w:t>
      </w:r>
      <w:r w:rsidR="006A41CA">
        <w:rPr>
          <w:rFonts w:hint="cs"/>
          <w:rtl/>
        </w:rPr>
        <w:t>ّ</w:t>
      </w:r>
      <w:r w:rsidRPr="008856D2">
        <w:rPr>
          <w:rtl/>
        </w:rPr>
        <w:t xml:space="preserve"> أبو سي</w:t>
      </w:r>
      <w:r w:rsidR="006A41CA">
        <w:rPr>
          <w:rFonts w:hint="cs"/>
          <w:rtl/>
        </w:rPr>
        <w:t>ّ</w:t>
      </w:r>
      <w:r w:rsidRPr="008856D2">
        <w:rPr>
          <w:rtl/>
        </w:rPr>
        <w:t xml:space="preserve">ار التحليل بنفسه مع </w:t>
      </w:r>
      <w:r w:rsidR="00161583">
        <w:rPr>
          <w:rtl/>
        </w:rPr>
        <w:t xml:space="preserve">انّه </w:t>
      </w:r>
      <w:r w:rsidRPr="00940F9D">
        <w:rPr>
          <w:rStyle w:val="libAlaemChar"/>
          <w:rtl/>
        </w:rPr>
        <w:t>عليه‌السلام</w:t>
      </w:r>
      <w:r w:rsidRPr="008856D2">
        <w:rPr>
          <w:rtl/>
        </w:rPr>
        <w:t xml:space="preserve"> حلل جميع الشيعة من الأراضي</w:t>
      </w:r>
      <w:r>
        <w:rPr>
          <w:rtl/>
        </w:rPr>
        <w:t>؟</w:t>
      </w:r>
      <w:r w:rsidRPr="008856D2">
        <w:rPr>
          <w:rtl/>
        </w:rPr>
        <w:t xml:space="preserve"> قلت</w:t>
      </w:r>
      <w:r>
        <w:rPr>
          <w:rtl/>
        </w:rPr>
        <w:t xml:space="preserve"> : </w:t>
      </w:r>
      <w:r w:rsidR="002A7B31">
        <w:rPr>
          <w:rtl/>
        </w:rPr>
        <w:t xml:space="preserve">لعلّ </w:t>
      </w:r>
      <w:r w:rsidRPr="008856D2">
        <w:rPr>
          <w:rtl/>
        </w:rPr>
        <w:t xml:space="preserve">التخصيص لعدم سماع سائر الشيعة ذلك منه </w:t>
      </w:r>
      <w:r w:rsidRPr="00940F9D">
        <w:rPr>
          <w:rStyle w:val="libAlaemChar"/>
          <w:rtl/>
        </w:rPr>
        <w:t>عليه‌السلام</w:t>
      </w:r>
      <w:r>
        <w:rPr>
          <w:rtl/>
        </w:rPr>
        <w:t xml:space="preserve"> ، </w:t>
      </w:r>
      <w:r w:rsidRPr="008856D2">
        <w:rPr>
          <w:rtl/>
        </w:rPr>
        <w:t xml:space="preserve">والحلية </w:t>
      </w:r>
      <w:r w:rsidR="00A10A2E">
        <w:rPr>
          <w:rtl/>
        </w:rPr>
        <w:t xml:space="preserve">انّما </w:t>
      </w:r>
      <w:r w:rsidRPr="008856D2">
        <w:rPr>
          <w:rtl/>
        </w:rPr>
        <w:t xml:space="preserve">تحصل </w:t>
      </w:r>
      <w:r w:rsidR="00E60E25">
        <w:rPr>
          <w:rtl/>
        </w:rPr>
        <w:t xml:space="preserve">بعد </w:t>
      </w:r>
      <w:r w:rsidRPr="008856D2">
        <w:rPr>
          <w:rtl/>
        </w:rPr>
        <w:t>العلم بالتحليل</w:t>
      </w:r>
      <w:r>
        <w:rPr>
          <w:rtl/>
        </w:rPr>
        <w:t xml:space="preserve"> ، </w:t>
      </w:r>
      <w:r w:rsidRPr="004A3B67">
        <w:rPr>
          <w:rtl/>
        </w:rPr>
        <w:t>فقوله</w:t>
      </w:r>
      <w:r>
        <w:rPr>
          <w:rtl/>
        </w:rPr>
        <w:t xml:space="preserve"> : </w:t>
      </w:r>
      <w:r w:rsidR="004A12BC">
        <w:rPr>
          <w:rtl/>
        </w:rPr>
        <w:t xml:space="preserve">إلّا </w:t>
      </w:r>
      <w:r w:rsidRPr="004A3B67">
        <w:rPr>
          <w:rtl/>
        </w:rPr>
        <w:t>من طي</w:t>
      </w:r>
      <w:r w:rsidR="006A41CA">
        <w:rPr>
          <w:rFonts w:hint="cs"/>
          <w:rtl/>
        </w:rPr>
        <w:t>ّ</w:t>
      </w:r>
      <w:r w:rsidRPr="004A3B67">
        <w:rPr>
          <w:rtl/>
        </w:rPr>
        <w:t>بوا له ذلك</w:t>
      </w:r>
      <w:r>
        <w:rPr>
          <w:rtl/>
        </w:rPr>
        <w:t xml:space="preserve"> ، </w:t>
      </w:r>
      <w:r w:rsidRPr="008856D2">
        <w:rPr>
          <w:rtl/>
        </w:rPr>
        <w:t>أي سمعوا ذلك منه بواسطة أو بغير واسطة أو ي</w:t>
      </w:r>
      <w:r w:rsidR="00386F93">
        <w:rPr>
          <w:rtl/>
        </w:rPr>
        <w:t xml:space="preserve">قال : </w:t>
      </w:r>
      <w:r w:rsidRPr="008856D2">
        <w:rPr>
          <w:rtl/>
        </w:rPr>
        <w:t>المراد بمن طيبوا له جميع الشيعة</w:t>
      </w:r>
      <w:r>
        <w:rPr>
          <w:rtl/>
        </w:rPr>
        <w:t xml:space="preserve"> ، </w:t>
      </w:r>
      <w:r w:rsidRPr="008856D2">
        <w:rPr>
          <w:rtl/>
        </w:rPr>
        <w:t xml:space="preserve">أو أن التحليل </w:t>
      </w:r>
      <w:r w:rsidR="00A10A2E">
        <w:rPr>
          <w:rtl/>
        </w:rPr>
        <w:t xml:space="preserve">انّما </w:t>
      </w:r>
      <w:r w:rsidRPr="008856D2">
        <w:rPr>
          <w:rtl/>
        </w:rPr>
        <w:t>كان للخراج فقط</w:t>
      </w:r>
      <w:r>
        <w:rPr>
          <w:rtl/>
        </w:rPr>
        <w:t xml:space="preserve"> ، </w:t>
      </w:r>
      <w:r w:rsidRPr="008856D2">
        <w:rPr>
          <w:rtl/>
        </w:rPr>
        <w:t>فلا ينافي عدم حلية خمس الزراعات</w:t>
      </w:r>
      <w:r>
        <w:rPr>
          <w:rtl/>
        </w:rPr>
        <w:t xml:space="preserve"> ، </w:t>
      </w:r>
      <w:r w:rsidRPr="008856D2">
        <w:rPr>
          <w:rtl/>
        </w:rPr>
        <w:t xml:space="preserve">مع </w:t>
      </w:r>
      <w:r w:rsidR="00161583">
        <w:rPr>
          <w:rtl/>
        </w:rPr>
        <w:t xml:space="preserve">انّه </w:t>
      </w:r>
      <w:r w:rsidRPr="008856D2">
        <w:rPr>
          <w:rtl/>
        </w:rPr>
        <w:t xml:space="preserve">يحتمل أن يكون المراد سائر الحرف والصناعات </w:t>
      </w:r>
      <w:r w:rsidR="00B124C6">
        <w:rPr>
          <w:rtl/>
        </w:rPr>
        <w:t xml:space="preserve">قال : </w:t>
      </w:r>
      <w:r w:rsidRPr="008856D2">
        <w:rPr>
          <w:rtl/>
        </w:rPr>
        <w:t>في النهاية</w:t>
      </w:r>
      <w:r>
        <w:rPr>
          <w:rtl/>
        </w:rPr>
        <w:t xml:space="preserve"> : </w:t>
      </w:r>
      <w:r w:rsidRPr="008856D2">
        <w:rPr>
          <w:rtl/>
        </w:rPr>
        <w:t xml:space="preserve">ضيعة </w:t>
      </w:r>
      <w:r w:rsidR="009B4D27">
        <w:rPr>
          <w:rtl/>
        </w:rPr>
        <w:t xml:space="preserve">الرّجل </w:t>
      </w:r>
      <w:r w:rsidRPr="008856D2">
        <w:rPr>
          <w:rtl/>
        </w:rPr>
        <w:t>ما يكون منه معاشه كالصنعة والتجارة والزراعة وغير ذلك</w:t>
      </w:r>
      <w:r>
        <w:rPr>
          <w:rtl/>
        </w:rPr>
        <w:t xml:space="preserve"> ، </w:t>
      </w:r>
      <w:r w:rsidRPr="008856D2">
        <w:rPr>
          <w:rtl/>
        </w:rPr>
        <w:t>ومنه الحديث</w:t>
      </w:r>
      <w:r>
        <w:rPr>
          <w:rtl/>
        </w:rPr>
        <w:t xml:space="preserve"> : </w:t>
      </w:r>
      <w:r w:rsidRPr="008856D2">
        <w:rPr>
          <w:rtl/>
        </w:rPr>
        <w:t>أفشى الله عليه ضيعته أي أكثر عليه معاشه.</w:t>
      </w:r>
    </w:p>
    <w:p w14:paraId="0386FEC9" w14:textId="77777777" w:rsidR="002A5FAD" w:rsidRDefault="002A5FAD" w:rsidP="002A5FAD">
      <w:pPr>
        <w:pStyle w:val="libNormal"/>
        <w:rPr>
          <w:rtl/>
        </w:rPr>
      </w:pPr>
      <w:r w:rsidRPr="002A5FAD">
        <w:rPr>
          <w:rStyle w:val="libNormalChar"/>
          <w:rtl/>
        </w:rPr>
        <w:br w:type="page"/>
      </w:r>
    </w:p>
    <w:p w14:paraId="782A0686" w14:textId="2FA5EA64" w:rsidR="00EE3516" w:rsidRPr="008856D2" w:rsidRDefault="00EE3516" w:rsidP="002A5FAD">
      <w:pPr>
        <w:pStyle w:val="libNormal"/>
        <w:rPr>
          <w:rtl/>
        </w:rPr>
      </w:pPr>
      <w:r w:rsidRPr="008856D2">
        <w:rPr>
          <w:rtl/>
        </w:rPr>
        <w:lastRenderedPageBreak/>
        <w:t>4</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أحمد</w:t>
      </w:r>
      <w:r>
        <w:rPr>
          <w:rtl/>
        </w:rPr>
        <w:t xml:space="preserve"> ، </w:t>
      </w:r>
      <w:r w:rsidRPr="008856D2">
        <w:rPr>
          <w:rtl/>
        </w:rPr>
        <w:t>عن أبي عبد الله الرازي</w:t>
      </w:r>
      <w:r>
        <w:rPr>
          <w:rtl/>
        </w:rPr>
        <w:t xml:space="preserve"> ، </w:t>
      </w:r>
      <w:r w:rsidRPr="008856D2">
        <w:rPr>
          <w:rtl/>
        </w:rPr>
        <w:t xml:space="preserve">عن الحسن بن </w:t>
      </w:r>
      <w:r w:rsidR="00A36E9D">
        <w:rPr>
          <w:rtl/>
        </w:rPr>
        <w:t xml:space="preserve">عليّ </w:t>
      </w:r>
      <w:r w:rsidRPr="008856D2">
        <w:rPr>
          <w:rtl/>
        </w:rPr>
        <w:t>بن أبي حمزة</w:t>
      </w:r>
      <w:r>
        <w:rPr>
          <w:rtl/>
        </w:rPr>
        <w:t xml:space="preserve"> ، </w:t>
      </w:r>
      <w:r w:rsidRPr="008856D2">
        <w:rPr>
          <w:rtl/>
        </w:rPr>
        <w:t>عن أبيه</w:t>
      </w:r>
      <w:r>
        <w:rPr>
          <w:rtl/>
        </w:rPr>
        <w:t xml:space="preserve"> ، </w:t>
      </w:r>
      <w:r w:rsidRPr="008856D2">
        <w:rPr>
          <w:rtl/>
        </w:rPr>
        <w:t>عن أبي بصير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قلت له</w:t>
      </w:r>
      <w:r>
        <w:rPr>
          <w:rtl/>
        </w:rPr>
        <w:t xml:space="preserve"> أ</w:t>
      </w:r>
      <w:r w:rsidRPr="008856D2">
        <w:rPr>
          <w:rtl/>
        </w:rPr>
        <w:t>ما على الإمام زكاة ف</w:t>
      </w:r>
      <w:r w:rsidR="00B124C6">
        <w:rPr>
          <w:rtl/>
        </w:rPr>
        <w:t xml:space="preserve">قال : </w:t>
      </w:r>
      <w:r w:rsidRPr="008856D2">
        <w:rPr>
          <w:rtl/>
        </w:rPr>
        <w:t xml:space="preserve">أحلت يا أبا </w:t>
      </w:r>
      <w:r w:rsidR="00A36E9D">
        <w:rPr>
          <w:rtl/>
        </w:rPr>
        <w:t xml:space="preserve">محمّد </w:t>
      </w:r>
      <w:r>
        <w:rPr>
          <w:rtl/>
        </w:rPr>
        <w:t>أ</w:t>
      </w:r>
      <w:r w:rsidRPr="008856D2">
        <w:rPr>
          <w:rtl/>
        </w:rPr>
        <w:t xml:space="preserve">ما علمت أن الدنيا والآخرة للإمام يضعها حيث يشاء ويدفعها إلى من يشاء </w:t>
      </w:r>
      <w:r w:rsidR="006A41CA">
        <w:rPr>
          <w:rFonts w:hint="cs"/>
          <w:rtl/>
        </w:rPr>
        <w:t xml:space="preserve">، </w:t>
      </w:r>
      <w:r w:rsidRPr="008856D2">
        <w:rPr>
          <w:rtl/>
        </w:rPr>
        <w:t>جائز</w:t>
      </w:r>
      <w:r w:rsidR="006A41CA">
        <w:rPr>
          <w:rFonts w:hint="cs"/>
          <w:rtl/>
        </w:rPr>
        <w:t>ٌ</w:t>
      </w:r>
      <w:r w:rsidRPr="008856D2">
        <w:rPr>
          <w:rtl/>
        </w:rPr>
        <w:t xml:space="preserve"> له ذلك من الله إن الإمام يا أبا </w:t>
      </w:r>
      <w:r w:rsidR="00A36E9D">
        <w:rPr>
          <w:rtl/>
        </w:rPr>
        <w:t xml:space="preserve">محمّد </w:t>
      </w:r>
      <w:r w:rsidRPr="008856D2">
        <w:rPr>
          <w:rtl/>
        </w:rPr>
        <w:t>لا يبيت ليلة أبدا</w:t>
      </w:r>
      <w:r w:rsidR="006A41CA">
        <w:rPr>
          <w:rFonts w:hint="cs"/>
          <w:rtl/>
        </w:rPr>
        <w:t>ً</w:t>
      </w:r>
      <w:r w:rsidRPr="008856D2">
        <w:rPr>
          <w:rtl/>
        </w:rPr>
        <w:t xml:space="preserve"> ولله في عنقه </w:t>
      </w:r>
      <w:r w:rsidR="00D407B9">
        <w:rPr>
          <w:rtl/>
        </w:rPr>
        <w:t xml:space="preserve">حقَّ </w:t>
      </w:r>
      <w:r w:rsidRPr="008856D2">
        <w:rPr>
          <w:rtl/>
        </w:rPr>
        <w:t>يسأله عنه</w:t>
      </w:r>
      <w:r>
        <w:rPr>
          <w:rFonts w:hint="cs"/>
          <w:rtl/>
        </w:rPr>
        <w:t>.</w:t>
      </w:r>
    </w:p>
    <w:p w14:paraId="7F493025" w14:textId="3FFC4315" w:rsidR="00EE3516" w:rsidRPr="008856D2" w:rsidRDefault="00EE3516" w:rsidP="00571CFD">
      <w:pPr>
        <w:pStyle w:val="libNormal"/>
        <w:rPr>
          <w:rtl/>
        </w:rPr>
      </w:pPr>
      <w:r w:rsidRPr="008856D2">
        <w:rPr>
          <w:rtl/>
        </w:rPr>
        <w:t>5</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w:t>
      </w:r>
      <w:r w:rsidR="00A36E9D">
        <w:rPr>
          <w:rtl/>
        </w:rPr>
        <w:t xml:space="preserve">محمّد </w:t>
      </w:r>
      <w:r w:rsidRPr="008856D2">
        <w:rPr>
          <w:rtl/>
        </w:rPr>
        <w:t>بن أحمد</w:t>
      </w:r>
      <w:r>
        <w:rPr>
          <w:rtl/>
        </w:rPr>
        <w:t xml:space="preserve"> ، </w:t>
      </w:r>
      <w:r w:rsidRPr="008856D2">
        <w:rPr>
          <w:rtl/>
        </w:rPr>
        <w:t xml:space="preserve">عن </w:t>
      </w:r>
      <w:r w:rsidR="00A36E9D">
        <w:rPr>
          <w:rtl/>
        </w:rPr>
        <w:t xml:space="preserve">محمّد </w:t>
      </w:r>
      <w:r w:rsidRPr="008856D2">
        <w:rPr>
          <w:rtl/>
        </w:rPr>
        <w:t>بن عبد الله بن أحمد</w:t>
      </w:r>
      <w:r>
        <w:rPr>
          <w:rtl/>
        </w:rPr>
        <w:t xml:space="preserve"> ، </w:t>
      </w:r>
      <w:r w:rsidRPr="008856D2">
        <w:rPr>
          <w:rtl/>
        </w:rPr>
        <w:t xml:space="preserve">عن </w:t>
      </w:r>
      <w:r w:rsidR="00A36E9D">
        <w:rPr>
          <w:rtl/>
        </w:rPr>
        <w:t xml:space="preserve">عليّ </w:t>
      </w:r>
      <w:r w:rsidRPr="008856D2">
        <w:rPr>
          <w:rtl/>
        </w:rPr>
        <w:t>بن النعمان</w:t>
      </w:r>
      <w:r>
        <w:rPr>
          <w:rtl/>
        </w:rPr>
        <w:t xml:space="preserve"> ، </w:t>
      </w:r>
      <w:r w:rsidRPr="008856D2">
        <w:rPr>
          <w:rtl/>
        </w:rPr>
        <w:t>عن صالح بن حمزة</w:t>
      </w:r>
      <w:r>
        <w:rPr>
          <w:rtl/>
        </w:rPr>
        <w:t xml:space="preserve"> ، </w:t>
      </w:r>
      <w:r w:rsidRPr="008856D2">
        <w:rPr>
          <w:rtl/>
        </w:rPr>
        <w:t>عن أبان بن مصعب</w:t>
      </w:r>
      <w:r>
        <w:rPr>
          <w:rtl/>
        </w:rPr>
        <w:t xml:space="preserve"> ، </w:t>
      </w:r>
      <w:r w:rsidRPr="008856D2">
        <w:rPr>
          <w:rtl/>
        </w:rPr>
        <w:t>عن يونس بن ظبيان أو ال</w:t>
      </w:r>
      <w:r w:rsidR="00A10A2E">
        <w:rPr>
          <w:rtl/>
        </w:rPr>
        <w:t xml:space="preserve">معلّى </w:t>
      </w:r>
      <w:r w:rsidRPr="008856D2">
        <w:rPr>
          <w:rtl/>
        </w:rPr>
        <w:t xml:space="preserve">بن خنيس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ما لكم من هذه الأرض </w:t>
      </w:r>
      <w:r w:rsidR="001427C1">
        <w:rPr>
          <w:rtl/>
        </w:rPr>
        <w:t xml:space="preserve">فتبسّم </w:t>
      </w:r>
      <w:r w:rsidR="00A36E9D">
        <w:rPr>
          <w:rtl/>
        </w:rPr>
        <w:t xml:space="preserve">ثمَّ </w:t>
      </w:r>
      <w:r w:rsidR="00B124C6">
        <w:rPr>
          <w:rtl/>
        </w:rPr>
        <w:t xml:space="preserve">قال : </w:t>
      </w:r>
      <w:r w:rsidRPr="008856D2">
        <w:rPr>
          <w:rtl/>
        </w:rPr>
        <w:t xml:space="preserve">إن الله تبارك وتعالى بعث جبرئيل </w:t>
      </w:r>
      <w:r w:rsidRPr="00940F9D">
        <w:rPr>
          <w:rStyle w:val="libAlaemChar"/>
          <w:rtl/>
        </w:rPr>
        <w:t>عليه‌السلام</w:t>
      </w:r>
      <w:r w:rsidRPr="008856D2">
        <w:rPr>
          <w:rtl/>
        </w:rPr>
        <w:t xml:space="preserve"> وأمره أن يخرق بإبهامه ثمانية أنهار في الأرض</w:t>
      </w:r>
      <w:r w:rsidR="006A41CA">
        <w:rPr>
          <w:rFonts w:hint="cs"/>
          <w:rtl/>
        </w:rPr>
        <w:t xml:space="preserve"> ،</w:t>
      </w:r>
    </w:p>
    <w:p w14:paraId="35C90A2E" w14:textId="6FD383BC" w:rsidR="00EE3516" w:rsidRPr="00324B78" w:rsidRDefault="00201378" w:rsidP="006F7B8D">
      <w:pPr>
        <w:pStyle w:val="libLine"/>
        <w:rPr>
          <w:rtl/>
        </w:rPr>
      </w:pPr>
      <w:r>
        <w:rPr>
          <w:rFonts w:hint="cs"/>
          <w:rtl/>
        </w:rPr>
        <w:t>________________________________________________________</w:t>
      </w:r>
    </w:p>
    <w:p w14:paraId="7C986198" w14:textId="77777777" w:rsidR="00EE3516" w:rsidRDefault="00EE3516" w:rsidP="006A41CA">
      <w:pPr>
        <w:pStyle w:val="libNormal"/>
        <w:rPr>
          <w:rtl/>
          <w:lang w:bidi="fa-IR"/>
        </w:rPr>
      </w:pPr>
      <w:r w:rsidRPr="00A91FBE">
        <w:rPr>
          <w:rStyle w:val="libBold1Char"/>
          <w:rtl/>
        </w:rPr>
        <w:t>الحديث الرابع :</w:t>
      </w:r>
      <w:r>
        <w:rPr>
          <w:rtl/>
        </w:rPr>
        <w:t xml:space="preserve"> </w:t>
      </w:r>
      <w:r w:rsidRPr="008856D2">
        <w:rPr>
          <w:rtl/>
          <w:lang w:bidi="fa-IR"/>
        </w:rPr>
        <w:t>ضعيف.</w:t>
      </w:r>
    </w:p>
    <w:p w14:paraId="7CE51115" w14:textId="0DC93E7F" w:rsidR="00EE3516" w:rsidRPr="008856D2" w:rsidRDefault="00EE3516" w:rsidP="00571CFD">
      <w:pPr>
        <w:pStyle w:val="libNormal"/>
        <w:rPr>
          <w:rtl/>
        </w:rPr>
      </w:pPr>
      <w:r>
        <w:rPr>
          <w:rtl/>
        </w:rPr>
        <w:t xml:space="preserve">« </w:t>
      </w:r>
      <w:r w:rsidRPr="004A3B67">
        <w:rPr>
          <w:rtl/>
        </w:rPr>
        <w:t>أحلت</w:t>
      </w:r>
      <w:r>
        <w:rPr>
          <w:rtl/>
        </w:rPr>
        <w:t xml:space="preserve"> » </w:t>
      </w:r>
      <w:r w:rsidRPr="008856D2">
        <w:rPr>
          <w:rtl/>
        </w:rPr>
        <w:t>أي أتيت بالمحال</w:t>
      </w:r>
      <w:r>
        <w:rPr>
          <w:rtl/>
        </w:rPr>
        <w:t xml:space="preserve"> ، </w:t>
      </w:r>
      <w:r w:rsidR="00B124C6">
        <w:rPr>
          <w:rtl/>
        </w:rPr>
        <w:t xml:space="preserve">قال : </w:t>
      </w:r>
      <w:r w:rsidRPr="008856D2">
        <w:rPr>
          <w:rtl/>
        </w:rPr>
        <w:t>في القاموس</w:t>
      </w:r>
      <w:r>
        <w:rPr>
          <w:rtl/>
        </w:rPr>
        <w:t xml:space="preserve"> : </w:t>
      </w:r>
      <w:r w:rsidRPr="008856D2">
        <w:rPr>
          <w:rtl/>
        </w:rPr>
        <w:t xml:space="preserve">المحال من الكلام </w:t>
      </w:r>
      <w:r w:rsidR="00A31824">
        <w:rPr>
          <w:rtl/>
        </w:rPr>
        <w:t xml:space="preserve">بالضمّ </w:t>
      </w:r>
      <w:r w:rsidRPr="008856D2">
        <w:rPr>
          <w:rtl/>
        </w:rPr>
        <w:t>ما عدل عن وجهه كالمستحيل</w:t>
      </w:r>
      <w:r>
        <w:rPr>
          <w:rtl/>
        </w:rPr>
        <w:t xml:space="preserve"> ، </w:t>
      </w:r>
      <w:r w:rsidRPr="008856D2">
        <w:rPr>
          <w:rtl/>
        </w:rPr>
        <w:t>وأحال</w:t>
      </w:r>
      <w:r>
        <w:rPr>
          <w:rtl/>
        </w:rPr>
        <w:t xml:space="preserve"> : </w:t>
      </w:r>
      <w:r w:rsidRPr="008856D2">
        <w:rPr>
          <w:rtl/>
        </w:rPr>
        <w:t>أتى به</w:t>
      </w:r>
      <w:r>
        <w:rPr>
          <w:rtl/>
        </w:rPr>
        <w:t xml:space="preserve"> « </w:t>
      </w:r>
      <w:r w:rsidRPr="004A3B67">
        <w:rPr>
          <w:rtl/>
        </w:rPr>
        <w:t>يضعها حيث يشاء</w:t>
      </w:r>
      <w:r>
        <w:rPr>
          <w:rtl/>
        </w:rPr>
        <w:t xml:space="preserve"> » </w:t>
      </w:r>
      <w:r w:rsidRPr="008856D2">
        <w:rPr>
          <w:rtl/>
        </w:rPr>
        <w:t>أي من الأصناف</w:t>
      </w:r>
      <w:r>
        <w:rPr>
          <w:rtl/>
        </w:rPr>
        <w:t xml:space="preserve"> « </w:t>
      </w:r>
      <w:r w:rsidRPr="004A3B67">
        <w:rPr>
          <w:rtl/>
        </w:rPr>
        <w:t>ويدفعها إلى من يشاء</w:t>
      </w:r>
      <w:r>
        <w:rPr>
          <w:rtl/>
        </w:rPr>
        <w:t xml:space="preserve"> » </w:t>
      </w:r>
      <w:r w:rsidRPr="008856D2">
        <w:rPr>
          <w:rtl/>
        </w:rPr>
        <w:t>أي من الأشخاص</w:t>
      </w:r>
      <w:r>
        <w:rPr>
          <w:rtl/>
        </w:rPr>
        <w:t xml:space="preserve"> ، </w:t>
      </w:r>
      <w:r w:rsidRPr="008856D2">
        <w:rPr>
          <w:rtl/>
        </w:rPr>
        <w:t xml:space="preserve">أو </w:t>
      </w:r>
      <w:r w:rsidR="004A12BC">
        <w:rPr>
          <w:rtl/>
        </w:rPr>
        <w:t xml:space="preserve">الأوّل </w:t>
      </w:r>
      <w:r w:rsidRPr="008856D2">
        <w:rPr>
          <w:rtl/>
        </w:rPr>
        <w:t>يراد به الأماكن كبيت المال</w:t>
      </w:r>
      <w:r>
        <w:rPr>
          <w:rtl/>
        </w:rPr>
        <w:t xml:space="preserve"> ، </w:t>
      </w:r>
      <w:r w:rsidRPr="008856D2">
        <w:rPr>
          <w:rtl/>
        </w:rPr>
        <w:t xml:space="preserve">أو </w:t>
      </w:r>
      <w:r w:rsidR="00FF147D">
        <w:rPr>
          <w:rtl/>
        </w:rPr>
        <w:t xml:space="preserve">الثاني </w:t>
      </w:r>
      <w:r w:rsidRPr="008856D2">
        <w:rPr>
          <w:rtl/>
        </w:rPr>
        <w:t>تأكيد لل</w:t>
      </w:r>
      <w:r w:rsidR="004A12BC">
        <w:rPr>
          <w:rtl/>
        </w:rPr>
        <w:t xml:space="preserve">أوّل </w:t>
      </w:r>
      <w:r>
        <w:rPr>
          <w:rtl/>
        </w:rPr>
        <w:t xml:space="preserve">، </w:t>
      </w:r>
      <w:r w:rsidRPr="008856D2">
        <w:rPr>
          <w:rtl/>
        </w:rPr>
        <w:t>وظاهره نفي وجوب الزكاة عليهم</w:t>
      </w:r>
      <w:r>
        <w:rPr>
          <w:rtl/>
        </w:rPr>
        <w:t xml:space="preserve"> ، </w:t>
      </w:r>
      <w:r w:rsidRPr="008856D2">
        <w:rPr>
          <w:rtl/>
        </w:rPr>
        <w:t>وهو خلاف المشهور.</w:t>
      </w:r>
    </w:p>
    <w:p w14:paraId="7ACD3F0C" w14:textId="7BC1B45B" w:rsidR="00EE3516" w:rsidRPr="008856D2" w:rsidRDefault="00EE3516" w:rsidP="00571CFD">
      <w:pPr>
        <w:pStyle w:val="libNormal"/>
        <w:rPr>
          <w:rtl/>
        </w:rPr>
      </w:pPr>
      <w:r w:rsidRPr="008856D2">
        <w:rPr>
          <w:rtl/>
        </w:rPr>
        <w:t>و</w:t>
      </w:r>
      <w:r w:rsidRPr="004A3B67">
        <w:rPr>
          <w:rtl/>
        </w:rPr>
        <w:t xml:space="preserve">قوله </w:t>
      </w:r>
      <w:r w:rsidRPr="00940F9D">
        <w:rPr>
          <w:rStyle w:val="libAlaemChar"/>
          <w:rtl/>
        </w:rPr>
        <w:t>عليه‌السلام</w:t>
      </w:r>
      <w:r>
        <w:rPr>
          <w:rtl/>
        </w:rPr>
        <w:t xml:space="preserve"> : </w:t>
      </w:r>
      <w:r w:rsidRPr="004A3B67">
        <w:rPr>
          <w:rtl/>
        </w:rPr>
        <w:t>لا يبيت</w:t>
      </w:r>
      <w:r w:rsidRPr="008856D2">
        <w:rPr>
          <w:rtl/>
        </w:rPr>
        <w:t xml:space="preserve"> ك</w:t>
      </w:r>
      <w:r w:rsidR="00161583">
        <w:rPr>
          <w:rtl/>
        </w:rPr>
        <w:t xml:space="preserve">انّه </w:t>
      </w:r>
      <w:r w:rsidRPr="008856D2">
        <w:rPr>
          <w:rtl/>
        </w:rPr>
        <w:t>تعليل لعدم الوجوب</w:t>
      </w:r>
      <w:r>
        <w:rPr>
          <w:rtl/>
        </w:rPr>
        <w:t xml:space="preserve"> ، </w:t>
      </w:r>
      <w:r w:rsidRPr="008856D2">
        <w:rPr>
          <w:rtl/>
        </w:rPr>
        <w:t>إذ لو وجبت الزكاة لزم أن يبيت ليلة أو أكثر</w:t>
      </w:r>
      <w:r>
        <w:rPr>
          <w:rtl/>
        </w:rPr>
        <w:t xml:space="preserve"> « </w:t>
      </w:r>
      <w:r w:rsidRPr="004A3B67">
        <w:rPr>
          <w:rtl/>
        </w:rPr>
        <w:t xml:space="preserve">ولله في عنقه </w:t>
      </w:r>
      <w:r w:rsidR="00D407B9">
        <w:rPr>
          <w:rtl/>
        </w:rPr>
        <w:t xml:space="preserve">حقَّ </w:t>
      </w:r>
      <w:r w:rsidRPr="004A3B67">
        <w:rPr>
          <w:rtl/>
        </w:rPr>
        <w:t>يسأله عنه</w:t>
      </w:r>
      <w:r>
        <w:rPr>
          <w:rtl/>
        </w:rPr>
        <w:t xml:space="preserve"> » </w:t>
      </w:r>
      <w:r w:rsidRPr="008856D2">
        <w:rPr>
          <w:rtl/>
        </w:rPr>
        <w:t>وذلك لأن زكاة الغلات تجب عند بدو الصلاح</w:t>
      </w:r>
      <w:r>
        <w:rPr>
          <w:rtl/>
        </w:rPr>
        <w:t xml:space="preserve"> ، </w:t>
      </w:r>
      <w:r w:rsidRPr="008856D2">
        <w:rPr>
          <w:rtl/>
        </w:rPr>
        <w:t xml:space="preserve">ولا تخرج </w:t>
      </w:r>
      <w:r w:rsidR="004A12BC">
        <w:rPr>
          <w:rtl/>
        </w:rPr>
        <w:t xml:space="preserve">إلّا </w:t>
      </w:r>
      <w:r w:rsidRPr="008856D2">
        <w:rPr>
          <w:rtl/>
        </w:rPr>
        <w:t>عند التصفية</w:t>
      </w:r>
      <w:r>
        <w:rPr>
          <w:rtl/>
        </w:rPr>
        <w:t xml:space="preserve"> ، </w:t>
      </w:r>
      <w:r w:rsidRPr="008856D2">
        <w:rPr>
          <w:rtl/>
        </w:rPr>
        <w:t>فلو وجبت عليه لزم اشتغال ذمته بإخراجها في تلك المدة</w:t>
      </w:r>
      <w:r>
        <w:rPr>
          <w:rtl/>
        </w:rPr>
        <w:t xml:space="preserve"> ، </w:t>
      </w:r>
      <w:r w:rsidRPr="008856D2">
        <w:rPr>
          <w:rtl/>
        </w:rPr>
        <w:t xml:space="preserve">وكذا الأنعام فإن مرعاها قد يكون </w:t>
      </w:r>
      <w:r w:rsidR="006A41CA">
        <w:rPr>
          <w:rtl/>
        </w:rPr>
        <w:t xml:space="preserve">بعيداً </w:t>
      </w:r>
      <w:r w:rsidRPr="008856D2">
        <w:rPr>
          <w:rtl/>
        </w:rPr>
        <w:t xml:space="preserve">عن بلد الإمام </w:t>
      </w:r>
      <w:r w:rsidRPr="00940F9D">
        <w:rPr>
          <w:rStyle w:val="libAlaemChar"/>
          <w:rtl/>
        </w:rPr>
        <w:t>عليه‌السلام</w:t>
      </w:r>
      <w:r>
        <w:rPr>
          <w:rtl/>
        </w:rPr>
        <w:t xml:space="preserve"> ، </w:t>
      </w:r>
      <w:r w:rsidRPr="008856D2">
        <w:rPr>
          <w:rtl/>
        </w:rPr>
        <w:t>ويحتمل أن يكون المعنى أن الدنيا كلها للإمام والناس كل</w:t>
      </w:r>
      <w:r w:rsidR="006A41CA">
        <w:rPr>
          <w:rFonts w:hint="cs"/>
          <w:rtl/>
        </w:rPr>
        <w:t>ّ</w:t>
      </w:r>
      <w:r w:rsidRPr="008856D2">
        <w:rPr>
          <w:rtl/>
        </w:rPr>
        <w:t>هم رعية الإمام</w:t>
      </w:r>
      <w:r>
        <w:rPr>
          <w:rtl/>
        </w:rPr>
        <w:t xml:space="preserve"> ، </w:t>
      </w:r>
      <w:r w:rsidRPr="008856D2">
        <w:rPr>
          <w:rtl/>
        </w:rPr>
        <w:t>فالحقوق اللازمة عليه أكثر من الزكاة وهو يعطي جميعها من غير تأخير ليلة و</w:t>
      </w:r>
      <w:r w:rsidR="004A12BC">
        <w:rPr>
          <w:rtl/>
        </w:rPr>
        <w:t xml:space="preserve">الأوّل </w:t>
      </w:r>
      <w:r w:rsidRPr="008856D2">
        <w:rPr>
          <w:rtl/>
        </w:rPr>
        <w:t>أظهر.</w:t>
      </w:r>
    </w:p>
    <w:p w14:paraId="2EF8A945" w14:textId="77777777" w:rsidR="00EE3516" w:rsidRPr="008856D2" w:rsidRDefault="00EE3516" w:rsidP="006A41CA">
      <w:pPr>
        <w:pStyle w:val="libNormal"/>
        <w:rPr>
          <w:rtl/>
          <w:lang w:bidi="fa-IR"/>
        </w:rPr>
      </w:pPr>
      <w:r w:rsidRPr="00201378">
        <w:rPr>
          <w:rStyle w:val="libBold1Char"/>
          <w:rtl/>
        </w:rPr>
        <w:t>الحديث الخامس :</w:t>
      </w:r>
      <w:r>
        <w:rPr>
          <w:rtl/>
        </w:rPr>
        <w:t xml:space="preserve"> </w:t>
      </w:r>
      <w:r w:rsidRPr="008856D2">
        <w:rPr>
          <w:rtl/>
          <w:lang w:bidi="fa-IR"/>
        </w:rPr>
        <w:t>ضعيف.</w:t>
      </w:r>
    </w:p>
    <w:p w14:paraId="148283ED" w14:textId="39FF2DBC" w:rsidR="00EE3516" w:rsidRPr="008856D2" w:rsidRDefault="00EE3516" w:rsidP="00571CFD">
      <w:pPr>
        <w:pStyle w:val="libNormal"/>
        <w:rPr>
          <w:rtl/>
        </w:rPr>
      </w:pPr>
      <w:r w:rsidRPr="008856D2">
        <w:rPr>
          <w:rtl/>
        </w:rPr>
        <w:t>وكان التبس</w:t>
      </w:r>
      <w:r w:rsidR="006A41CA">
        <w:rPr>
          <w:rFonts w:hint="cs"/>
          <w:rtl/>
        </w:rPr>
        <w:t>ّ</w:t>
      </w:r>
      <w:r w:rsidRPr="008856D2">
        <w:rPr>
          <w:rtl/>
        </w:rPr>
        <w:t>م لأ</w:t>
      </w:r>
      <w:r w:rsidR="00161583">
        <w:rPr>
          <w:rtl/>
        </w:rPr>
        <w:t xml:space="preserve">جلّ </w:t>
      </w:r>
      <w:r w:rsidRPr="008856D2">
        <w:rPr>
          <w:rtl/>
        </w:rPr>
        <w:t>من التبعيضية</w:t>
      </w:r>
      <w:r>
        <w:rPr>
          <w:rtl/>
        </w:rPr>
        <w:t xml:space="preserve"> « </w:t>
      </w:r>
      <w:r w:rsidRPr="004A3B67">
        <w:rPr>
          <w:rtl/>
        </w:rPr>
        <w:t>يخرق</w:t>
      </w:r>
      <w:r>
        <w:rPr>
          <w:rtl/>
        </w:rPr>
        <w:t xml:space="preserve"> » </w:t>
      </w:r>
      <w:r w:rsidRPr="008856D2">
        <w:rPr>
          <w:rtl/>
        </w:rPr>
        <w:t>كينصر ويضرب أي يشق</w:t>
      </w:r>
      <w:r w:rsidR="006A41CA">
        <w:rPr>
          <w:rFonts w:hint="cs"/>
          <w:rtl/>
        </w:rPr>
        <w:t>ّ</w:t>
      </w:r>
      <w:r w:rsidRPr="008856D2">
        <w:rPr>
          <w:rtl/>
        </w:rPr>
        <w:t xml:space="preserve"> ويحفر</w:t>
      </w:r>
      <w:r>
        <w:rPr>
          <w:rtl/>
        </w:rPr>
        <w:t xml:space="preserve"> ، </w:t>
      </w:r>
      <w:r w:rsidRPr="008856D2">
        <w:rPr>
          <w:rtl/>
        </w:rPr>
        <w:t>ومنهم من حمل الكلام على الاستعارة التمثيلية لبيان أن حدوث الأنهار ونحوها مستند</w:t>
      </w:r>
    </w:p>
    <w:p w14:paraId="28BEF2E6" w14:textId="77777777" w:rsidR="002A5FAD" w:rsidRDefault="002A5FAD" w:rsidP="002A5FAD">
      <w:pPr>
        <w:pStyle w:val="libNormal"/>
        <w:rPr>
          <w:rtl/>
        </w:rPr>
      </w:pPr>
      <w:r w:rsidRPr="002A5FAD">
        <w:rPr>
          <w:rStyle w:val="libNormalChar"/>
          <w:rtl/>
        </w:rPr>
        <w:br w:type="page"/>
      </w:r>
    </w:p>
    <w:p w14:paraId="6E0BD5FD" w14:textId="75390D44" w:rsidR="00EE3516" w:rsidRPr="008856D2" w:rsidRDefault="00EE3516" w:rsidP="002A5FAD">
      <w:pPr>
        <w:pStyle w:val="libNormal0"/>
        <w:rPr>
          <w:rtl/>
        </w:rPr>
      </w:pPr>
      <w:r w:rsidRPr="008856D2">
        <w:rPr>
          <w:rtl/>
        </w:rPr>
        <w:lastRenderedPageBreak/>
        <w:t>منها سيحان وجيحان وهو نهر بلخ والخشوع وهو نهر الشاش ومهران وهو نهر الهند ونيل مصر ودجلة والفرات فما سقت أو استقت فهو لنا وما كان لنا فهو</w:t>
      </w:r>
    </w:p>
    <w:p w14:paraId="571D4245" w14:textId="437AA475" w:rsidR="00EE3516" w:rsidRPr="00324B78" w:rsidRDefault="00201378" w:rsidP="006F7B8D">
      <w:pPr>
        <w:pStyle w:val="libLine"/>
        <w:rPr>
          <w:rtl/>
        </w:rPr>
      </w:pPr>
      <w:r>
        <w:rPr>
          <w:rFonts w:hint="cs"/>
          <w:rtl/>
        </w:rPr>
        <w:t>________________________________________________________</w:t>
      </w:r>
    </w:p>
    <w:p w14:paraId="1884388C" w14:textId="4F336974" w:rsidR="00EE3516" w:rsidRPr="008856D2" w:rsidRDefault="00EE3516" w:rsidP="0082023E">
      <w:pPr>
        <w:pStyle w:val="libNormal0"/>
        <w:rPr>
          <w:rtl/>
        </w:rPr>
      </w:pPr>
      <w:r w:rsidRPr="008856D2">
        <w:rPr>
          <w:rtl/>
        </w:rPr>
        <w:t>إلى قدرة الله تعالى رد</w:t>
      </w:r>
      <w:r w:rsidR="006A41CA">
        <w:rPr>
          <w:rFonts w:hint="cs"/>
          <w:rtl/>
        </w:rPr>
        <w:t>ّ</w:t>
      </w:r>
      <w:r w:rsidRPr="008856D2">
        <w:rPr>
          <w:rtl/>
        </w:rPr>
        <w:t>ا</w:t>
      </w:r>
      <w:r w:rsidR="006A41CA">
        <w:rPr>
          <w:rFonts w:hint="cs"/>
          <w:rtl/>
        </w:rPr>
        <w:t>ً</w:t>
      </w:r>
      <w:r w:rsidRPr="008856D2">
        <w:rPr>
          <w:rtl/>
        </w:rPr>
        <w:t xml:space="preserve"> على الفلاسفة </w:t>
      </w:r>
      <w:r w:rsidR="004431BD">
        <w:rPr>
          <w:rtl/>
        </w:rPr>
        <w:t xml:space="preserve">الّذين </w:t>
      </w:r>
      <w:r w:rsidRPr="008856D2">
        <w:rPr>
          <w:rtl/>
        </w:rPr>
        <w:t>يسندونها إلى الطبائع</w:t>
      </w:r>
      <w:r>
        <w:rPr>
          <w:rtl/>
        </w:rPr>
        <w:t xml:space="preserve"> ، </w:t>
      </w:r>
      <w:r w:rsidRPr="008856D2">
        <w:rPr>
          <w:rtl/>
        </w:rPr>
        <w:t xml:space="preserve">وفي أكثر النسخ </w:t>
      </w:r>
      <w:r w:rsidRPr="004A3B67">
        <w:rPr>
          <w:rtl/>
        </w:rPr>
        <w:t>جيحان</w:t>
      </w:r>
      <w:r w:rsidRPr="008856D2">
        <w:rPr>
          <w:rtl/>
        </w:rPr>
        <w:t xml:space="preserve"> بالألف وفي بعضها بالواو</w:t>
      </w:r>
      <w:r>
        <w:rPr>
          <w:rtl/>
        </w:rPr>
        <w:t xml:space="preserve"> ، </w:t>
      </w:r>
      <w:r w:rsidRPr="008856D2">
        <w:rPr>
          <w:rtl/>
        </w:rPr>
        <w:t>وفي النهاية سيحان وجيحان نهران بالعواصم عند المصيصة وطرسوس</w:t>
      </w:r>
      <w:r>
        <w:rPr>
          <w:rtl/>
        </w:rPr>
        <w:t xml:space="preserve"> ، </w:t>
      </w:r>
      <w:r w:rsidRPr="008856D2">
        <w:rPr>
          <w:rtl/>
        </w:rPr>
        <w:t>وفي القاموس</w:t>
      </w:r>
      <w:r>
        <w:rPr>
          <w:rtl/>
        </w:rPr>
        <w:t xml:space="preserve"> : </w:t>
      </w:r>
      <w:r w:rsidRPr="004A3B67">
        <w:rPr>
          <w:rtl/>
        </w:rPr>
        <w:t>سيحان</w:t>
      </w:r>
      <w:r w:rsidRPr="008856D2">
        <w:rPr>
          <w:rtl/>
        </w:rPr>
        <w:t xml:space="preserve"> نهر بالشام وآخر ببصرة</w:t>
      </w:r>
      <w:r>
        <w:rPr>
          <w:rtl/>
        </w:rPr>
        <w:t xml:space="preserve"> ، </w:t>
      </w:r>
      <w:r w:rsidRPr="008856D2">
        <w:rPr>
          <w:rtl/>
        </w:rPr>
        <w:t>وسيحون نهر بما وراء النهر ونهر بالهند</w:t>
      </w:r>
      <w:r>
        <w:rPr>
          <w:rtl/>
        </w:rPr>
        <w:t xml:space="preserve"> ، </w:t>
      </w:r>
      <w:r w:rsidRPr="008856D2">
        <w:rPr>
          <w:rtl/>
        </w:rPr>
        <w:t>و</w:t>
      </w:r>
      <w:r w:rsidR="00386F93">
        <w:rPr>
          <w:rtl/>
        </w:rPr>
        <w:t xml:space="preserve">قال : </w:t>
      </w:r>
      <w:r w:rsidRPr="008856D2">
        <w:rPr>
          <w:rtl/>
        </w:rPr>
        <w:t>جيحون نهر خوارزم وجيحان نهر بالشام والر</w:t>
      </w:r>
      <w:r w:rsidR="0062511B">
        <w:rPr>
          <w:rFonts w:hint="cs"/>
          <w:rtl/>
        </w:rPr>
        <w:t>ّ</w:t>
      </w:r>
      <w:r w:rsidRPr="008856D2">
        <w:rPr>
          <w:rtl/>
        </w:rPr>
        <w:t>وم معر</w:t>
      </w:r>
      <w:r w:rsidR="0062511B">
        <w:rPr>
          <w:rFonts w:hint="cs"/>
          <w:rtl/>
        </w:rPr>
        <w:t>ّ</w:t>
      </w:r>
      <w:r w:rsidRPr="008856D2">
        <w:rPr>
          <w:rtl/>
        </w:rPr>
        <w:t>ب جهان</w:t>
      </w:r>
      <w:r>
        <w:rPr>
          <w:rtl/>
        </w:rPr>
        <w:t xml:space="preserve"> ، </w:t>
      </w:r>
      <w:r w:rsidRPr="008856D2">
        <w:rPr>
          <w:rtl/>
        </w:rPr>
        <w:t>انتهى.</w:t>
      </w:r>
    </w:p>
    <w:p w14:paraId="237A006B" w14:textId="143E1C06" w:rsidR="00EE3516" w:rsidRPr="008856D2" w:rsidRDefault="00EE3516" w:rsidP="00571CFD">
      <w:pPr>
        <w:pStyle w:val="libNormal"/>
        <w:rPr>
          <w:rtl/>
        </w:rPr>
      </w:pPr>
      <w:r w:rsidRPr="008856D2">
        <w:rPr>
          <w:rtl/>
        </w:rPr>
        <w:t>فظهر أن</w:t>
      </w:r>
      <w:r w:rsidR="0062511B">
        <w:rPr>
          <w:rFonts w:hint="cs"/>
          <w:rtl/>
        </w:rPr>
        <w:t>ّ</w:t>
      </w:r>
      <w:r w:rsidRPr="008856D2">
        <w:rPr>
          <w:rtl/>
        </w:rPr>
        <w:t xml:space="preserve"> الواو هنا أصوب</w:t>
      </w:r>
      <w:r>
        <w:rPr>
          <w:rtl/>
        </w:rPr>
        <w:t xml:space="preserve"> ، </w:t>
      </w:r>
      <w:r w:rsidRPr="008856D2">
        <w:rPr>
          <w:rtl/>
        </w:rPr>
        <w:t xml:space="preserve">وعلى </w:t>
      </w:r>
      <w:r w:rsidR="004A12BC">
        <w:rPr>
          <w:rtl/>
        </w:rPr>
        <w:t xml:space="preserve">الأوّل </w:t>
      </w:r>
      <w:r w:rsidRPr="008856D2">
        <w:rPr>
          <w:rtl/>
        </w:rPr>
        <w:t>كان التفسير من بعض الرواة</w:t>
      </w:r>
      <w:r>
        <w:rPr>
          <w:rtl/>
        </w:rPr>
        <w:t xml:space="preserve"> ، </w:t>
      </w:r>
      <w:r w:rsidRPr="008856D2">
        <w:rPr>
          <w:rtl/>
        </w:rPr>
        <w:t>فيمكن أن يكون اشتباها منه</w:t>
      </w:r>
      <w:r>
        <w:rPr>
          <w:rtl/>
        </w:rPr>
        <w:t xml:space="preserve"> ، </w:t>
      </w:r>
      <w:r w:rsidRPr="008856D2">
        <w:rPr>
          <w:rtl/>
        </w:rPr>
        <w:t xml:space="preserve">ولو كان من الإمام </w:t>
      </w:r>
      <w:r w:rsidRPr="00940F9D">
        <w:rPr>
          <w:rStyle w:val="libAlaemChar"/>
          <w:rtl/>
        </w:rPr>
        <w:t>عليه‌السلام</w:t>
      </w:r>
      <w:r w:rsidRPr="008856D2">
        <w:rPr>
          <w:rtl/>
        </w:rPr>
        <w:t xml:space="preserve"> وصح</w:t>
      </w:r>
      <w:r w:rsidR="0062511B">
        <w:rPr>
          <w:rFonts w:hint="cs"/>
          <w:rtl/>
        </w:rPr>
        <w:t>ّ</w:t>
      </w:r>
      <w:r w:rsidRPr="008856D2">
        <w:rPr>
          <w:rtl/>
        </w:rPr>
        <w:t xml:space="preserve"> الضبط كان الاشتباه من اللغويين</w:t>
      </w:r>
      <w:r>
        <w:rPr>
          <w:rtl/>
        </w:rPr>
        <w:t xml:space="preserve"> ، </w:t>
      </w:r>
      <w:r w:rsidRPr="008856D2">
        <w:rPr>
          <w:rtl/>
        </w:rPr>
        <w:t xml:space="preserve">ويؤيد </w:t>
      </w:r>
      <w:r w:rsidR="004A12BC">
        <w:rPr>
          <w:rtl/>
        </w:rPr>
        <w:t xml:space="preserve">الأوّل </w:t>
      </w:r>
      <w:r w:rsidRPr="008856D2">
        <w:rPr>
          <w:rtl/>
        </w:rPr>
        <w:t>ما رواه السيوطي في تفسيره الدر</w:t>
      </w:r>
      <w:r w:rsidR="0062511B">
        <w:rPr>
          <w:rFonts w:hint="cs"/>
          <w:rtl/>
        </w:rPr>
        <w:t>ّ</w:t>
      </w:r>
      <w:r w:rsidRPr="008856D2">
        <w:rPr>
          <w:rtl/>
        </w:rPr>
        <w:t xml:space="preserve"> المنثور عن ابن عباس عن </w:t>
      </w:r>
      <w:r w:rsidR="004A12BC">
        <w:rPr>
          <w:rtl/>
        </w:rPr>
        <w:t xml:space="preserve">النبيّ </w:t>
      </w:r>
      <w:r w:rsidRPr="00940F9D">
        <w:rPr>
          <w:rStyle w:val="libAlaemChar"/>
          <w:rtl/>
        </w:rPr>
        <w:t>صلى‌الله‌عليه‌وآله‌وسلم</w:t>
      </w:r>
      <w:r w:rsidRPr="008856D2">
        <w:rPr>
          <w:rtl/>
        </w:rPr>
        <w:t xml:space="preserve"> </w:t>
      </w:r>
      <w:r w:rsidR="00386F93">
        <w:rPr>
          <w:rtl/>
        </w:rPr>
        <w:t xml:space="preserve">قال : </w:t>
      </w:r>
      <w:r w:rsidRPr="008856D2">
        <w:rPr>
          <w:rtl/>
        </w:rPr>
        <w:t>أنزل الله من الجنة إلى الأرض خمسة أنهار</w:t>
      </w:r>
      <w:r>
        <w:rPr>
          <w:rtl/>
        </w:rPr>
        <w:t xml:space="preserve"> ، </w:t>
      </w:r>
      <w:r w:rsidRPr="008856D2">
        <w:rPr>
          <w:rtl/>
        </w:rPr>
        <w:t>سيحون وهو نهر الهند</w:t>
      </w:r>
      <w:r>
        <w:rPr>
          <w:rtl/>
        </w:rPr>
        <w:t xml:space="preserve"> ، </w:t>
      </w:r>
      <w:r w:rsidRPr="008856D2">
        <w:rPr>
          <w:rtl/>
        </w:rPr>
        <w:t>وجيحون وهو نهر بلخ</w:t>
      </w:r>
      <w:r>
        <w:rPr>
          <w:rtl/>
        </w:rPr>
        <w:t xml:space="preserve"> ، </w:t>
      </w:r>
      <w:r w:rsidRPr="008856D2">
        <w:rPr>
          <w:rtl/>
        </w:rPr>
        <w:t>ودجلة والفرات وهما نهرا العراق</w:t>
      </w:r>
      <w:r>
        <w:rPr>
          <w:rtl/>
        </w:rPr>
        <w:t xml:space="preserve"> ، </w:t>
      </w:r>
      <w:r w:rsidRPr="008856D2">
        <w:rPr>
          <w:rtl/>
        </w:rPr>
        <w:t>والنيل وهو نهر</w:t>
      </w:r>
      <w:r>
        <w:rPr>
          <w:rtl/>
        </w:rPr>
        <w:t xml:space="preserve"> ، </w:t>
      </w:r>
      <w:r w:rsidRPr="008856D2">
        <w:rPr>
          <w:rtl/>
        </w:rPr>
        <w:t>مصر</w:t>
      </w:r>
      <w:r>
        <w:rPr>
          <w:rtl/>
        </w:rPr>
        <w:t xml:space="preserve"> ، </w:t>
      </w:r>
      <w:r w:rsidRPr="008856D2">
        <w:rPr>
          <w:rtl/>
        </w:rPr>
        <w:t>الخبر.</w:t>
      </w:r>
    </w:p>
    <w:p w14:paraId="1A6ECD22" w14:textId="1BA5DD68" w:rsidR="00EE3516" w:rsidRDefault="00EE3516" w:rsidP="00571CFD">
      <w:pPr>
        <w:pStyle w:val="libNormal"/>
        <w:rPr>
          <w:rtl/>
        </w:rPr>
      </w:pPr>
      <w:r w:rsidRPr="004A3B67">
        <w:rPr>
          <w:rtl/>
        </w:rPr>
        <w:t>والش</w:t>
      </w:r>
      <w:r w:rsidR="0062511B">
        <w:rPr>
          <w:rFonts w:hint="cs"/>
          <w:rtl/>
        </w:rPr>
        <w:t>ّ</w:t>
      </w:r>
      <w:r w:rsidRPr="004A3B67">
        <w:rPr>
          <w:rtl/>
        </w:rPr>
        <w:t>اش</w:t>
      </w:r>
      <w:r w:rsidRPr="008856D2">
        <w:rPr>
          <w:rtl/>
        </w:rPr>
        <w:t xml:space="preserve"> بلد بما وراء النهر كما في القاموس</w:t>
      </w:r>
      <w:r>
        <w:rPr>
          <w:rtl/>
        </w:rPr>
        <w:t xml:space="preserve"> ، </w:t>
      </w:r>
      <w:r w:rsidRPr="008856D2">
        <w:rPr>
          <w:rtl/>
        </w:rPr>
        <w:t>و</w:t>
      </w:r>
      <w:r w:rsidR="00B124C6">
        <w:rPr>
          <w:rtl/>
        </w:rPr>
        <w:t xml:space="preserve">قال : </w:t>
      </w:r>
      <w:r w:rsidRPr="008856D2">
        <w:rPr>
          <w:rtl/>
        </w:rPr>
        <w:t>المولى عبد ال</w:t>
      </w:r>
      <w:r w:rsidR="00A36E9D">
        <w:rPr>
          <w:rtl/>
        </w:rPr>
        <w:t xml:space="preserve">عليّ </w:t>
      </w:r>
      <w:r w:rsidRPr="008856D2">
        <w:rPr>
          <w:rtl/>
        </w:rPr>
        <w:t>البيرجندي</w:t>
      </w:r>
      <w:r>
        <w:rPr>
          <w:rtl/>
        </w:rPr>
        <w:t xml:space="preserve"> ، </w:t>
      </w:r>
      <w:r w:rsidRPr="008856D2">
        <w:rPr>
          <w:rtl/>
        </w:rPr>
        <w:t>هو بقدر ثلثي الجيحون ومنبعه من بلاد الترك وي</w:t>
      </w:r>
      <w:r w:rsidR="004102BD">
        <w:rPr>
          <w:rtl/>
        </w:rPr>
        <w:t xml:space="preserve">مرّ </w:t>
      </w:r>
      <w:r w:rsidRPr="008856D2">
        <w:rPr>
          <w:rtl/>
        </w:rPr>
        <w:t>إلى المغرب مائلا</w:t>
      </w:r>
      <w:r w:rsidR="0062511B">
        <w:rPr>
          <w:rFonts w:hint="cs"/>
          <w:rtl/>
        </w:rPr>
        <w:t>ً</w:t>
      </w:r>
      <w:r w:rsidRPr="008856D2">
        <w:rPr>
          <w:rtl/>
        </w:rPr>
        <w:t xml:space="preserve"> إلى الجنوب إلى أخجند </w:t>
      </w:r>
      <w:r w:rsidR="00A36E9D">
        <w:rPr>
          <w:rtl/>
        </w:rPr>
        <w:t xml:space="preserve">ثمَّ </w:t>
      </w:r>
      <w:r w:rsidRPr="008856D2">
        <w:rPr>
          <w:rtl/>
        </w:rPr>
        <w:t xml:space="preserve">إلى فاراب </w:t>
      </w:r>
      <w:r w:rsidR="00A36E9D">
        <w:rPr>
          <w:rtl/>
        </w:rPr>
        <w:t xml:space="preserve">ثمَّ </w:t>
      </w:r>
      <w:r w:rsidRPr="008856D2">
        <w:rPr>
          <w:rtl/>
        </w:rPr>
        <w:t>ينصب</w:t>
      </w:r>
      <w:r w:rsidR="0062511B">
        <w:rPr>
          <w:rFonts w:hint="cs"/>
          <w:rtl/>
        </w:rPr>
        <w:t>ّ</w:t>
      </w:r>
      <w:r w:rsidRPr="008856D2">
        <w:rPr>
          <w:rtl/>
        </w:rPr>
        <w:t xml:space="preserve"> في بحيرة خوارزم</w:t>
      </w:r>
      <w:r>
        <w:rPr>
          <w:rtl/>
        </w:rPr>
        <w:t xml:space="preserve"> ، </w:t>
      </w:r>
      <w:r w:rsidRPr="008856D2">
        <w:rPr>
          <w:rtl/>
        </w:rPr>
        <w:t>وتسميته بالخشوع لم نجدها فيما عندنا من كتب اللغة وغيرها.</w:t>
      </w:r>
    </w:p>
    <w:p w14:paraId="27C05709" w14:textId="32325635" w:rsidR="00EE3516" w:rsidRPr="008856D2" w:rsidRDefault="00EE3516" w:rsidP="00571CFD">
      <w:pPr>
        <w:pStyle w:val="libNormal"/>
        <w:rPr>
          <w:rtl/>
        </w:rPr>
      </w:pPr>
      <w:r>
        <w:rPr>
          <w:rtl/>
        </w:rPr>
        <w:t xml:space="preserve">« </w:t>
      </w:r>
      <w:r w:rsidRPr="004A3B67">
        <w:rPr>
          <w:rtl/>
        </w:rPr>
        <w:t>فما سقت</w:t>
      </w:r>
      <w:r>
        <w:rPr>
          <w:rtl/>
        </w:rPr>
        <w:t xml:space="preserve"> » </w:t>
      </w:r>
      <w:r w:rsidRPr="008856D2">
        <w:rPr>
          <w:rtl/>
        </w:rPr>
        <w:t>أي سقته من الأشجار والأراضي والزروع</w:t>
      </w:r>
      <w:r>
        <w:rPr>
          <w:rtl/>
        </w:rPr>
        <w:t xml:space="preserve"> ، </w:t>
      </w:r>
      <w:r w:rsidRPr="004A3B67">
        <w:rPr>
          <w:rtl/>
        </w:rPr>
        <w:t>أو استقت</w:t>
      </w:r>
      <w:r w:rsidRPr="008856D2">
        <w:rPr>
          <w:rtl/>
        </w:rPr>
        <w:t xml:space="preserve"> أي أخذت الأنهار منه وهو البحر المطيف بالدنيا أو بحر السماء</w:t>
      </w:r>
      <w:r>
        <w:rPr>
          <w:rtl/>
        </w:rPr>
        <w:t xml:space="preserve"> ، </w:t>
      </w:r>
      <w:r w:rsidRPr="008856D2">
        <w:rPr>
          <w:rtl/>
        </w:rPr>
        <w:t>فالمقصود أن أصلها وفرعها لنا</w:t>
      </w:r>
      <w:r>
        <w:rPr>
          <w:rtl/>
        </w:rPr>
        <w:t xml:space="preserve"> ، </w:t>
      </w:r>
      <w:r w:rsidRPr="008856D2">
        <w:rPr>
          <w:rtl/>
        </w:rPr>
        <w:t>أو ضمير استقت راجع إلى ما باعتبار تأنيث معناه</w:t>
      </w:r>
      <w:r>
        <w:rPr>
          <w:rtl/>
        </w:rPr>
        <w:t xml:space="preserve"> ، </w:t>
      </w:r>
      <w:r w:rsidRPr="008856D2">
        <w:rPr>
          <w:rtl/>
        </w:rPr>
        <w:t>والتقدير استقت منها</w:t>
      </w:r>
      <w:r>
        <w:rPr>
          <w:rtl/>
        </w:rPr>
        <w:t xml:space="preserve"> ، </w:t>
      </w:r>
      <w:r w:rsidRPr="008856D2">
        <w:rPr>
          <w:rtl/>
        </w:rPr>
        <w:t xml:space="preserve">وضمير منها </w:t>
      </w:r>
      <w:r w:rsidR="00D171CA">
        <w:rPr>
          <w:rtl/>
        </w:rPr>
        <w:t xml:space="preserve">المقدّر </w:t>
      </w:r>
      <w:r w:rsidRPr="008856D2">
        <w:rPr>
          <w:rtl/>
        </w:rPr>
        <w:t>للأنهار</w:t>
      </w:r>
      <w:r>
        <w:rPr>
          <w:rtl/>
        </w:rPr>
        <w:t xml:space="preserve"> ، </w:t>
      </w:r>
      <w:r w:rsidRPr="008856D2">
        <w:rPr>
          <w:rtl/>
        </w:rPr>
        <w:t>فالمراد بما سقت ما جرت عليها من غير عمل</w:t>
      </w:r>
      <w:r>
        <w:rPr>
          <w:rtl/>
        </w:rPr>
        <w:t xml:space="preserve"> ، </w:t>
      </w:r>
      <w:r w:rsidRPr="008856D2">
        <w:rPr>
          <w:rtl/>
        </w:rPr>
        <w:t>وبما استقت ما شرب منها بعمل كالدولاب وشبهه</w:t>
      </w:r>
      <w:r>
        <w:rPr>
          <w:rtl/>
        </w:rPr>
        <w:t xml:space="preserve"> ، </w:t>
      </w:r>
      <w:r w:rsidRPr="008856D2">
        <w:rPr>
          <w:rtl/>
        </w:rPr>
        <w:t>ونسبة الاستقاء إليها على المجاز كذا خطر بالبال وهو أظهر.</w:t>
      </w:r>
    </w:p>
    <w:p w14:paraId="46E5B40C" w14:textId="77777777" w:rsidR="002A5FAD" w:rsidRDefault="002A5FAD" w:rsidP="002A5FAD">
      <w:pPr>
        <w:pStyle w:val="libNormal"/>
        <w:rPr>
          <w:rtl/>
        </w:rPr>
      </w:pPr>
      <w:r w:rsidRPr="002A5FAD">
        <w:rPr>
          <w:rStyle w:val="libNormalChar"/>
          <w:rtl/>
        </w:rPr>
        <w:br w:type="page"/>
      </w:r>
    </w:p>
    <w:p w14:paraId="18D7CB44" w14:textId="5A9C76DA" w:rsidR="00EE3516" w:rsidRPr="008856D2" w:rsidRDefault="00EE3516" w:rsidP="002A5FAD">
      <w:pPr>
        <w:pStyle w:val="libNormal0"/>
        <w:rPr>
          <w:rtl/>
        </w:rPr>
      </w:pPr>
      <w:r w:rsidRPr="008856D2">
        <w:rPr>
          <w:rtl/>
        </w:rPr>
        <w:lastRenderedPageBreak/>
        <w:t>لشيعتنا وليس لعدو</w:t>
      </w:r>
      <w:r w:rsidR="0062511B">
        <w:rPr>
          <w:rFonts w:hint="cs"/>
          <w:rtl/>
        </w:rPr>
        <w:t>ّ</w:t>
      </w:r>
      <w:r w:rsidRPr="008856D2">
        <w:rPr>
          <w:rtl/>
        </w:rPr>
        <w:t xml:space="preserve">نا منه شيء </w:t>
      </w:r>
      <w:r w:rsidR="004A12BC">
        <w:rPr>
          <w:rtl/>
        </w:rPr>
        <w:t xml:space="preserve">إلّا </w:t>
      </w:r>
      <w:r w:rsidRPr="008856D2">
        <w:rPr>
          <w:rtl/>
        </w:rPr>
        <w:t xml:space="preserve">ما غصب عليه </w:t>
      </w:r>
      <w:r w:rsidR="00A10A2E">
        <w:rPr>
          <w:rtl/>
        </w:rPr>
        <w:t>وانّ</w:t>
      </w:r>
      <w:r w:rsidR="0062511B">
        <w:rPr>
          <w:rFonts w:hint="cs"/>
          <w:rtl/>
        </w:rPr>
        <w:t>َ</w:t>
      </w:r>
      <w:r w:rsidR="00A10A2E">
        <w:rPr>
          <w:rtl/>
        </w:rPr>
        <w:t xml:space="preserve"> </w:t>
      </w:r>
      <w:r w:rsidRPr="008856D2">
        <w:rPr>
          <w:rtl/>
        </w:rPr>
        <w:t>ول</w:t>
      </w:r>
      <w:r w:rsidR="0062511B">
        <w:rPr>
          <w:rFonts w:hint="cs"/>
          <w:rtl/>
        </w:rPr>
        <w:t>ّ</w:t>
      </w:r>
      <w:r w:rsidRPr="008856D2">
        <w:rPr>
          <w:rtl/>
        </w:rPr>
        <w:t>ينا لفي أوسع فيما بين ذه إلى ذه ي</w:t>
      </w:r>
      <w:r w:rsidR="00CB588E">
        <w:rPr>
          <w:rtl/>
        </w:rPr>
        <w:t xml:space="preserve">عنّي </w:t>
      </w:r>
      <w:r w:rsidRPr="008856D2">
        <w:rPr>
          <w:rtl/>
        </w:rPr>
        <w:t xml:space="preserve">بين السماء والأرض </w:t>
      </w:r>
      <w:r w:rsidR="00A36E9D">
        <w:rPr>
          <w:rtl/>
        </w:rPr>
        <w:t xml:space="preserve">ثمَّ </w:t>
      </w:r>
      <w:r w:rsidRPr="008856D2">
        <w:rPr>
          <w:rtl/>
        </w:rPr>
        <w:t>تلا هذه الآية</w:t>
      </w:r>
      <w:r>
        <w:rPr>
          <w:rtl/>
        </w:rPr>
        <w:t xml:space="preserve"> « </w:t>
      </w:r>
      <w:r w:rsidRPr="00571CFD">
        <w:rPr>
          <w:rStyle w:val="libAieChar"/>
          <w:rtl/>
        </w:rPr>
        <w:t xml:space="preserve">قُلْ هِيَ لِلَّذِينَ آمَنُوا فِي الْحَياةِ الدُّنْيا </w:t>
      </w:r>
      <w:r>
        <w:rPr>
          <w:rtl/>
        </w:rPr>
        <w:t xml:space="preserve">» </w:t>
      </w:r>
      <w:r w:rsidRPr="00183202">
        <w:rPr>
          <w:rStyle w:val="libFootnotenumChar"/>
          <w:rtl/>
        </w:rPr>
        <w:t>(1)</w:t>
      </w:r>
      <w:r w:rsidRPr="008856D2">
        <w:rPr>
          <w:rtl/>
        </w:rPr>
        <w:t xml:space="preserve"> المغصوبين عليها</w:t>
      </w:r>
      <w:r>
        <w:rPr>
          <w:rtl/>
        </w:rPr>
        <w:t xml:space="preserve"> « </w:t>
      </w:r>
      <w:r w:rsidRPr="00571CFD">
        <w:rPr>
          <w:rStyle w:val="libAieChar"/>
          <w:rtl/>
        </w:rPr>
        <w:t xml:space="preserve">خالِصَةً </w:t>
      </w:r>
      <w:r>
        <w:rPr>
          <w:rtl/>
        </w:rPr>
        <w:t xml:space="preserve">» </w:t>
      </w:r>
      <w:r w:rsidRPr="008856D2">
        <w:rPr>
          <w:rtl/>
        </w:rPr>
        <w:t>لهم</w:t>
      </w:r>
      <w:r>
        <w:rPr>
          <w:rtl/>
        </w:rPr>
        <w:t xml:space="preserve"> « </w:t>
      </w:r>
      <w:r w:rsidRPr="00571CFD">
        <w:rPr>
          <w:rStyle w:val="libAieChar"/>
          <w:rtl/>
        </w:rPr>
        <w:t xml:space="preserve">يَوْمَ الْقِيامَةِ </w:t>
      </w:r>
      <w:r>
        <w:rPr>
          <w:rtl/>
        </w:rPr>
        <w:t xml:space="preserve">» </w:t>
      </w:r>
      <w:r w:rsidRPr="008856D2">
        <w:rPr>
          <w:rtl/>
        </w:rPr>
        <w:t>بلا غصب</w:t>
      </w:r>
      <w:r>
        <w:rPr>
          <w:rFonts w:hint="cs"/>
          <w:rtl/>
        </w:rPr>
        <w:t>.</w:t>
      </w:r>
    </w:p>
    <w:p w14:paraId="299D9EC3" w14:textId="4ECDD58C" w:rsidR="00EE3516" w:rsidRPr="008856D2" w:rsidRDefault="00EE3516" w:rsidP="00571CFD">
      <w:pPr>
        <w:pStyle w:val="libNormal"/>
        <w:rPr>
          <w:rtl/>
        </w:rPr>
      </w:pPr>
      <w:r w:rsidRPr="008856D2">
        <w:rPr>
          <w:rtl/>
        </w:rPr>
        <w:t>6</w:t>
      </w:r>
      <w:r>
        <w:rPr>
          <w:rtl/>
        </w:rPr>
        <w:t xml:space="preserve"> </w:t>
      </w:r>
      <w:r w:rsidR="00B124C6">
        <w:rPr>
          <w:rtl/>
        </w:rPr>
        <w:t>-</w:t>
      </w:r>
      <w:r>
        <w:rPr>
          <w:rtl/>
        </w:rPr>
        <w:t xml:space="preserve"> </w:t>
      </w:r>
      <w:r w:rsidR="00A36E9D">
        <w:rPr>
          <w:rtl/>
        </w:rPr>
        <w:t>عليّ</w:t>
      </w:r>
      <w:r w:rsidR="0062511B">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عن سهل بن زياد</w:t>
      </w:r>
      <w:r>
        <w:rPr>
          <w:rtl/>
        </w:rPr>
        <w:t xml:space="preserve"> ، </w:t>
      </w:r>
      <w:r w:rsidRPr="008856D2">
        <w:rPr>
          <w:rtl/>
        </w:rPr>
        <w:t xml:space="preserve">عن </w:t>
      </w:r>
      <w:r w:rsidR="00A36E9D">
        <w:rPr>
          <w:rtl/>
        </w:rPr>
        <w:t xml:space="preserve">محمّد </w:t>
      </w:r>
      <w:r w:rsidRPr="008856D2">
        <w:rPr>
          <w:rtl/>
        </w:rPr>
        <w:t>بن عيسى</w:t>
      </w:r>
      <w:r>
        <w:rPr>
          <w:rtl/>
        </w:rPr>
        <w:t xml:space="preserve"> ، </w:t>
      </w:r>
      <w:r w:rsidRPr="008856D2">
        <w:rPr>
          <w:rtl/>
        </w:rPr>
        <w:t xml:space="preserve">عن </w:t>
      </w:r>
      <w:r w:rsidR="00A36E9D">
        <w:rPr>
          <w:rtl/>
        </w:rPr>
        <w:t xml:space="preserve">محمّد </w:t>
      </w:r>
      <w:r w:rsidRPr="008856D2">
        <w:rPr>
          <w:rtl/>
        </w:rPr>
        <w:t>بن الري</w:t>
      </w:r>
      <w:r w:rsidR="0062511B">
        <w:rPr>
          <w:rFonts w:hint="cs"/>
          <w:rtl/>
        </w:rPr>
        <w:t>ّ</w:t>
      </w:r>
      <w:r w:rsidRPr="008856D2">
        <w:rPr>
          <w:rtl/>
        </w:rPr>
        <w:t xml:space="preserve">ان </w:t>
      </w:r>
      <w:r w:rsidR="00B124C6">
        <w:rPr>
          <w:rtl/>
        </w:rPr>
        <w:t xml:space="preserve">قال : </w:t>
      </w:r>
      <w:r w:rsidRPr="008856D2">
        <w:rPr>
          <w:rtl/>
        </w:rPr>
        <w:t>كتبت إلى العسكري</w:t>
      </w:r>
      <w:r w:rsidR="0062511B">
        <w:rPr>
          <w:rFonts w:hint="cs"/>
          <w:rtl/>
        </w:rPr>
        <w:t>ّ</w:t>
      </w:r>
      <w:r w:rsidRPr="00940F9D">
        <w:rPr>
          <w:rStyle w:val="libAlaemChar"/>
          <w:rtl/>
        </w:rPr>
        <w:t xml:space="preserve"> عليه‌السلام </w:t>
      </w:r>
      <w:r w:rsidRPr="008856D2">
        <w:rPr>
          <w:rtl/>
        </w:rPr>
        <w:t xml:space="preserve">جعلت فداك روي لنا أن ليس لرسول الله </w:t>
      </w:r>
      <w:r w:rsidRPr="00940F9D">
        <w:rPr>
          <w:rStyle w:val="libAlaemChar"/>
          <w:rtl/>
        </w:rPr>
        <w:t>صلى‌الله‌عليه‌وآله</w:t>
      </w:r>
      <w:r w:rsidRPr="008856D2">
        <w:rPr>
          <w:rtl/>
        </w:rPr>
        <w:t xml:space="preserve"> من</w:t>
      </w:r>
    </w:p>
    <w:p w14:paraId="1EE05504" w14:textId="59258A1D" w:rsidR="00EE3516" w:rsidRPr="00324B78" w:rsidRDefault="00201378" w:rsidP="006F7B8D">
      <w:pPr>
        <w:pStyle w:val="libLine"/>
        <w:rPr>
          <w:rtl/>
        </w:rPr>
      </w:pPr>
      <w:r>
        <w:rPr>
          <w:rFonts w:hint="cs"/>
          <w:rtl/>
        </w:rPr>
        <w:t>________________________________________________________</w:t>
      </w:r>
    </w:p>
    <w:p w14:paraId="1F2A3A72" w14:textId="2BF8FCF4" w:rsidR="00EE3516" w:rsidRDefault="00EE3516" w:rsidP="00571CFD">
      <w:pPr>
        <w:pStyle w:val="libNormal"/>
        <w:rPr>
          <w:rtl/>
        </w:rPr>
      </w:pPr>
      <w:r w:rsidRPr="008856D2">
        <w:rPr>
          <w:rtl/>
        </w:rPr>
        <w:t>وقيل</w:t>
      </w:r>
      <w:r>
        <w:rPr>
          <w:rtl/>
        </w:rPr>
        <w:t xml:space="preserve"> : </w:t>
      </w:r>
      <w:r w:rsidRPr="008856D2">
        <w:rPr>
          <w:rtl/>
        </w:rPr>
        <w:t>ضمير استقت راجع إلى الأنهار على الإسناد المجازي</w:t>
      </w:r>
      <w:r>
        <w:rPr>
          <w:rtl/>
        </w:rPr>
        <w:t xml:space="preserve"> ، </w:t>
      </w:r>
      <w:r w:rsidRPr="008856D2">
        <w:rPr>
          <w:rtl/>
        </w:rPr>
        <w:t>لأن</w:t>
      </w:r>
      <w:r w:rsidR="0062511B">
        <w:rPr>
          <w:rFonts w:hint="cs"/>
          <w:rtl/>
        </w:rPr>
        <w:t>ّ</w:t>
      </w:r>
      <w:r w:rsidRPr="008856D2">
        <w:rPr>
          <w:rtl/>
        </w:rPr>
        <w:t xml:space="preserve"> الاستقاء فعل لمن يخرج الماء منها بالحفر والدولاب</w:t>
      </w:r>
      <w:r>
        <w:rPr>
          <w:rtl/>
        </w:rPr>
        <w:t xml:space="preserve"> ، </w:t>
      </w:r>
      <w:r w:rsidRPr="008856D2">
        <w:rPr>
          <w:rtl/>
        </w:rPr>
        <w:t>ي</w:t>
      </w:r>
      <w:r w:rsidR="00386F93">
        <w:rPr>
          <w:rtl/>
        </w:rPr>
        <w:t xml:space="preserve">قال : </w:t>
      </w:r>
      <w:r w:rsidRPr="008856D2">
        <w:rPr>
          <w:rtl/>
        </w:rPr>
        <w:t>استقيت من البئر أي أخرجت الماء منها</w:t>
      </w:r>
      <w:r>
        <w:rPr>
          <w:rtl/>
        </w:rPr>
        <w:t xml:space="preserve"> ، </w:t>
      </w:r>
      <w:r w:rsidRPr="008856D2">
        <w:rPr>
          <w:rtl/>
        </w:rPr>
        <w:t>وبالجملة يعتبر في الاستقاء ما لا يعتبر في السقي من الكسب والمبالغة في الاحتمال.</w:t>
      </w:r>
    </w:p>
    <w:p w14:paraId="3210DF89" w14:textId="55D4DC93" w:rsidR="00EE3516" w:rsidRPr="008856D2" w:rsidRDefault="00EE3516" w:rsidP="00571CFD">
      <w:pPr>
        <w:pStyle w:val="libNormal"/>
        <w:rPr>
          <w:rtl/>
        </w:rPr>
      </w:pPr>
      <w:r>
        <w:rPr>
          <w:rtl/>
        </w:rPr>
        <w:t xml:space="preserve">« </w:t>
      </w:r>
      <w:r w:rsidR="004A12BC">
        <w:rPr>
          <w:rtl/>
        </w:rPr>
        <w:t xml:space="preserve">إلّا </w:t>
      </w:r>
      <w:r w:rsidRPr="004A3B67">
        <w:rPr>
          <w:rtl/>
        </w:rPr>
        <w:t>ما غصب عليه</w:t>
      </w:r>
      <w:r>
        <w:rPr>
          <w:rtl/>
        </w:rPr>
        <w:t xml:space="preserve"> » </w:t>
      </w:r>
      <w:r w:rsidRPr="008856D2">
        <w:rPr>
          <w:rtl/>
        </w:rPr>
        <w:t>على بناء المعلوم والضمير للعدو أي غصبنا عليه</w:t>
      </w:r>
      <w:r>
        <w:rPr>
          <w:rtl/>
        </w:rPr>
        <w:t xml:space="preserve"> ، </w:t>
      </w:r>
      <w:r w:rsidRPr="008856D2">
        <w:rPr>
          <w:rtl/>
        </w:rPr>
        <w:t xml:space="preserve">أو على بناء المجهول أي </w:t>
      </w:r>
      <w:r w:rsidR="004A12BC">
        <w:rPr>
          <w:rtl/>
        </w:rPr>
        <w:t xml:space="preserve">إلّا </w:t>
      </w:r>
      <w:r w:rsidRPr="008856D2">
        <w:rPr>
          <w:rtl/>
        </w:rPr>
        <w:t>شيء صار مغصوبا</w:t>
      </w:r>
      <w:r w:rsidR="0062511B">
        <w:rPr>
          <w:rFonts w:hint="cs"/>
          <w:rtl/>
        </w:rPr>
        <w:t>ً</w:t>
      </w:r>
      <w:r w:rsidRPr="008856D2">
        <w:rPr>
          <w:rtl/>
        </w:rPr>
        <w:t xml:space="preserve"> عليه ي</w:t>
      </w:r>
      <w:r w:rsidR="00386F93">
        <w:rPr>
          <w:rtl/>
        </w:rPr>
        <w:t xml:space="preserve">قال : </w:t>
      </w:r>
      <w:r w:rsidRPr="008856D2">
        <w:rPr>
          <w:rtl/>
        </w:rPr>
        <w:t xml:space="preserve">غصبه على شيء أي قهره والاستثناء منقطع إن كان اللام للاستحقاق </w:t>
      </w:r>
      <w:r w:rsidR="00A10A2E">
        <w:rPr>
          <w:rtl/>
        </w:rPr>
        <w:t xml:space="preserve">وانّ </w:t>
      </w:r>
      <w:r w:rsidRPr="008856D2">
        <w:rPr>
          <w:rtl/>
        </w:rPr>
        <w:t>كان للانتفاع فمت</w:t>
      </w:r>
      <w:r w:rsidR="0062511B">
        <w:rPr>
          <w:rFonts w:hint="cs"/>
          <w:rtl/>
        </w:rPr>
        <w:t>ّ</w:t>
      </w:r>
      <w:r w:rsidRPr="008856D2">
        <w:rPr>
          <w:rtl/>
        </w:rPr>
        <w:t>صل</w:t>
      </w:r>
      <w:r>
        <w:rPr>
          <w:rtl/>
        </w:rPr>
        <w:t xml:space="preserve"> ، و</w:t>
      </w:r>
      <w:r w:rsidRPr="004A3B67">
        <w:rPr>
          <w:rtl/>
        </w:rPr>
        <w:t>ذه</w:t>
      </w:r>
      <w:r w:rsidRPr="008856D2">
        <w:rPr>
          <w:rtl/>
        </w:rPr>
        <w:t xml:space="preserve"> إشارة إلى المؤنث أصلها ذي قلبت الياء هاء</w:t>
      </w:r>
      <w:r>
        <w:rPr>
          <w:rtl/>
        </w:rPr>
        <w:t xml:space="preserve"> « </w:t>
      </w:r>
      <w:r w:rsidRPr="004A3B67">
        <w:rPr>
          <w:rtl/>
        </w:rPr>
        <w:t>المغصوبين عليها</w:t>
      </w:r>
      <w:r>
        <w:rPr>
          <w:rtl/>
        </w:rPr>
        <w:t xml:space="preserve"> » </w:t>
      </w:r>
      <w:r w:rsidRPr="008856D2">
        <w:rPr>
          <w:rtl/>
        </w:rPr>
        <w:t>الحاصل أن خالصة حال مقدرة من قبيل قولهم جاءني زيد صائدا</w:t>
      </w:r>
      <w:r w:rsidR="0062511B">
        <w:rPr>
          <w:rFonts w:hint="cs"/>
          <w:rtl/>
        </w:rPr>
        <w:t>ً</w:t>
      </w:r>
      <w:r w:rsidRPr="008856D2">
        <w:rPr>
          <w:rtl/>
        </w:rPr>
        <w:t xml:space="preserve"> صقره غدا </w:t>
      </w:r>
      <w:r w:rsidR="00B124C6">
        <w:rPr>
          <w:rtl/>
        </w:rPr>
        <w:t xml:space="preserve">قال : </w:t>
      </w:r>
      <w:r w:rsidRPr="008856D2">
        <w:rPr>
          <w:rtl/>
        </w:rPr>
        <w:t>في مجمع البيان</w:t>
      </w:r>
      <w:r>
        <w:rPr>
          <w:rtl/>
        </w:rPr>
        <w:t xml:space="preserve"> : </w:t>
      </w:r>
      <w:r w:rsidR="00B124C6">
        <w:rPr>
          <w:rtl/>
        </w:rPr>
        <w:t xml:space="preserve">قال : </w:t>
      </w:r>
      <w:r w:rsidRPr="008856D2">
        <w:rPr>
          <w:rtl/>
        </w:rPr>
        <w:t>ابن عباس ي</w:t>
      </w:r>
      <w:r w:rsidR="00CB588E">
        <w:rPr>
          <w:rtl/>
        </w:rPr>
        <w:t xml:space="preserve">عنّي </w:t>
      </w:r>
      <w:r w:rsidRPr="008856D2">
        <w:rPr>
          <w:rtl/>
        </w:rPr>
        <w:t>أن المؤمنين يشاركون المشركين في الطي</w:t>
      </w:r>
      <w:r w:rsidR="0062511B">
        <w:rPr>
          <w:rFonts w:hint="cs"/>
          <w:rtl/>
        </w:rPr>
        <w:t>ّ</w:t>
      </w:r>
      <w:r w:rsidRPr="008856D2">
        <w:rPr>
          <w:rtl/>
        </w:rPr>
        <w:t>بات في الدنيا</w:t>
      </w:r>
      <w:r>
        <w:rPr>
          <w:rtl/>
        </w:rPr>
        <w:t xml:space="preserve"> ، </w:t>
      </w:r>
      <w:r w:rsidR="00A36E9D">
        <w:rPr>
          <w:rtl/>
        </w:rPr>
        <w:t xml:space="preserve">ثمَّ </w:t>
      </w:r>
      <w:r w:rsidRPr="008856D2">
        <w:rPr>
          <w:rtl/>
        </w:rPr>
        <w:t>يخلص الله الطيبات في الآخرة للذين آمنوا</w:t>
      </w:r>
      <w:r>
        <w:rPr>
          <w:rtl/>
        </w:rPr>
        <w:t xml:space="preserve"> ، </w:t>
      </w:r>
      <w:r w:rsidRPr="008856D2">
        <w:rPr>
          <w:rtl/>
        </w:rPr>
        <w:t>وليس للمشركين فيها شيء</w:t>
      </w:r>
      <w:r>
        <w:rPr>
          <w:rtl/>
        </w:rPr>
        <w:t xml:space="preserve"> ، </w:t>
      </w:r>
      <w:r w:rsidRPr="008856D2">
        <w:rPr>
          <w:rtl/>
        </w:rPr>
        <w:t>انتهى.</w:t>
      </w:r>
    </w:p>
    <w:p w14:paraId="4C5C667B" w14:textId="188ECB0F" w:rsidR="00EE3516" w:rsidRPr="008856D2" w:rsidRDefault="00A36E9D" w:rsidP="00571CFD">
      <w:pPr>
        <w:pStyle w:val="libNormal"/>
        <w:rPr>
          <w:rtl/>
        </w:rPr>
      </w:pPr>
      <w:r>
        <w:rPr>
          <w:rtl/>
        </w:rPr>
        <w:t xml:space="preserve">ثمَّ </w:t>
      </w:r>
      <w:r w:rsidR="00EE3516" w:rsidRPr="008856D2">
        <w:rPr>
          <w:rtl/>
        </w:rPr>
        <w:t xml:space="preserve">اعلم </w:t>
      </w:r>
      <w:r w:rsidR="00161583">
        <w:rPr>
          <w:rtl/>
        </w:rPr>
        <w:t xml:space="preserve">انّه </w:t>
      </w:r>
      <w:r w:rsidR="00EE3516" w:rsidRPr="00940F9D">
        <w:rPr>
          <w:rStyle w:val="libAlaemChar"/>
          <w:rtl/>
        </w:rPr>
        <w:t>عليه‌السلام</w:t>
      </w:r>
      <w:r w:rsidR="00EE3516" w:rsidRPr="008856D2">
        <w:rPr>
          <w:rtl/>
        </w:rPr>
        <w:t xml:space="preserve"> ذكر في </w:t>
      </w:r>
      <w:r w:rsidR="004A12BC">
        <w:rPr>
          <w:rtl/>
        </w:rPr>
        <w:t xml:space="preserve">الأوّل </w:t>
      </w:r>
      <w:r w:rsidR="00EE3516" w:rsidRPr="008856D2">
        <w:rPr>
          <w:rtl/>
        </w:rPr>
        <w:t xml:space="preserve">ثمانية </w:t>
      </w:r>
      <w:r w:rsidR="00A10A2E">
        <w:rPr>
          <w:rtl/>
        </w:rPr>
        <w:t xml:space="preserve">وانّما </w:t>
      </w:r>
      <w:r w:rsidR="00EE3516" w:rsidRPr="008856D2">
        <w:rPr>
          <w:rtl/>
        </w:rPr>
        <w:t>ذكر في التفصيل سبعة</w:t>
      </w:r>
      <w:r w:rsidR="00EE3516">
        <w:rPr>
          <w:rtl/>
        </w:rPr>
        <w:t xml:space="preserve"> ، </w:t>
      </w:r>
      <w:r w:rsidR="00EE3516" w:rsidRPr="008856D2">
        <w:rPr>
          <w:rtl/>
        </w:rPr>
        <w:t xml:space="preserve">فيحتمل أن يكون ترك </w:t>
      </w:r>
      <w:r w:rsidR="002D0C1E">
        <w:rPr>
          <w:rtl/>
        </w:rPr>
        <w:t xml:space="preserve">واحداً </w:t>
      </w:r>
      <w:r w:rsidR="00EE3516" w:rsidRPr="008856D2">
        <w:rPr>
          <w:rtl/>
        </w:rPr>
        <w:t xml:space="preserve">منها </w:t>
      </w:r>
      <w:r w:rsidR="004A12BC">
        <w:rPr>
          <w:rtl/>
        </w:rPr>
        <w:t>ل</w:t>
      </w:r>
      <w:r w:rsidR="00161583">
        <w:rPr>
          <w:rtl/>
        </w:rPr>
        <w:t xml:space="preserve">انّه </w:t>
      </w:r>
      <w:r w:rsidR="00EE3516" w:rsidRPr="008856D2">
        <w:rPr>
          <w:rtl/>
        </w:rPr>
        <w:t>لم يكن في مقام تفصيل الجميع</w:t>
      </w:r>
      <w:r w:rsidR="00EE3516">
        <w:rPr>
          <w:rtl/>
        </w:rPr>
        <w:t xml:space="preserve"> ، </w:t>
      </w:r>
      <w:r w:rsidR="00EE3516" w:rsidRPr="008856D2">
        <w:rPr>
          <w:rtl/>
        </w:rPr>
        <w:t xml:space="preserve">ولذا </w:t>
      </w:r>
      <w:r w:rsidR="00386F93">
        <w:rPr>
          <w:rtl/>
        </w:rPr>
        <w:t xml:space="preserve">قال : </w:t>
      </w:r>
      <w:r w:rsidR="00EE3516" w:rsidRPr="008856D2">
        <w:rPr>
          <w:rtl/>
        </w:rPr>
        <w:t xml:space="preserve">منها سيحان </w:t>
      </w:r>
      <w:r w:rsidR="00EE3516">
        <w:rPr>
          <w:rtl/>
        </w:rPr>
        <w:t>(</w:t>
      </w:r>
      <w:r w:rsidR="00EE3516" w:rsidRPr="008856D2">
        <w:rPr>
          <w:rtl/>
        </w:rPr>
        <w:t xml:space="preserve"> إلخ ) وقيل</w:t>
      </w:r>
      <w:r w:rsidR="00EE3516">
        <w:rPr>
          <w:rtl/>
        </w:rPr>
        <w:t xml:space="preserve"> : </w:t>
      </w:r>
      <w:r w:rsidR="00EF7FC8">
        <w:rPr>
          <w:rtl/>
        </w:rPr>
        <w:t xml:space="preserve">لـمّا </w:t>
      </w:r>
      <w:r w:rsidR="0062511B">
        <w:rPr>
          <w:rtl/>
        </w:rPr>
        <w:t xml:space="preserve">كان سيحان </w:t>
      </w:r>
      <w:r w:rsidR="0062511B">
        <w:rPr>
          <w:rFonts w:hint="cs"/>
          <w:rtl/>
        </w:rPr>
        <w:t>إ</w:t>
      </w:r>
      <w:r w:rsidR="00EE3516" w:rsidRPr="008856D2">
        <w:rPr>
          <w:rtl/>
        </w:rPr>
        <w:t>سما</w:t>
      </w:r>
      <w:r w:rsidR="0062511B">
        <w:rPr>
          <w:rFonts w:hint="cs"/>
          <w:rtl/>
        </w:rPr>
        <w:t>ً</w:t>
      </w:r>
      <w:r w:rsidR="00EE3516" w:rsidRPr="008856D2">
        <w:rPr>
          <w:rtl/>
        </w:rPr>
        <w:t xml:space="preserve"> لنهرين نهر بالشام ونهر بالبصرة أراد هنا كليهما من قبيل استعمال المشترك في معنييه وهو بعيد</w:t>
      </w:r>
      <w:r w:rsidR="00EE3516">
        <w:rPr>
          <w:rtl/>
        </w:rPr>
        <w:t xml:space="preserve"> ، </w:t>
      </w:r>
      <w:r w:rsidR="0005159D">
        <w:rPr>
          <w:rtl/>
        </w:rPr>
        <w:t xml:space="preserve">ولعلّه </w:t>
      </w:r>
      <w:r w:rsidR="00EE3516" w:rsidRPr="008856D2">
        <w:rPr>
          <w:rtl/>
        </w:rPr>
        <w:t>سقط واحد منها من الرواة وك</w:t>
      </w:r>
      <w:r w:rsidR="00161583">
        <w:rPr>
          <w:rtl/>
        </w:rPr>
        <w:t xml:space="preserve">انّه </w:t>
      </w:r>
      <w:r w:rsidR="00EE3516" w:rsidRPr="008856D2">
        <w:rPr>
          <w:rtl/>
        </w:rPr>
        <w:t>كان جيحان وجيحون</w:t>
      </w:r>
      <w:r w:rsidR="00EE3516">
        <w:rPr>
          <w:rtl/>
        </w:rPr>
        <w:t xml:space="preserve"> ، </w:t>
      </w:r>
      <w:r w:rsidR="00EE3516" w:rsidRPr="008856D2">
        <w:rPr>
          <w:rtl/>
        </w:rPr>
        <w:t>ف</w:t>
      </w:r>
      <w:r w:rsidR="00A23AE4">
        <w:rPr>
          <w:rtl/>
        </w:rPr>
        <w:t xml:space="preserve">ظنّ </w:t>
      </w:r>
      <w:r w:rsidR="00EE3516" w:rsidRPr="008856D2">
        <w:rPr>
          <w:rtl/>
        </w:rPr>
        <w:t>بعض الن</w:t>
      </w:r>
      <w:r w:rsidR="0062511B">
        <w:rPr>
          <w:rFonts w:hint="cs"/>
          <w:rtl/>
        </w:rPr>
        <w:t>ّ</w:t>
      </w:r>
      <w:r w:rsidR="00EE3516" w:rsidRPr="008856D2">
        <w:rPr>
          <w:rtl/>
        </w:rPr>
        <w:t xml:space="preserve">ساخ أو الرواة أحدهما فأسقط وحينئذ يستقيم التفسير </w:t>
      </w:r>
      <w:r w:rsidR="003B3163">
        <w:rPr>
          <w:rtl/>
        </w:rPr>
        <w:t>أيضاً</w:t>
      </w:r>
      <w:r w:rsidR="00EE3516" w:rsidRPr="008856D2">
        <w:rPr>
          <w:rtl/>
        </w:rPr>
        <w:t>.</w:t>
      </w:r>
    </w:p>
    <w:p w14:paraId="0FD4631D" w14:textId="77777777" w:rsidR="00EE3516" w:rsidRPr="008856D2" w:rsidRDefault="00EE3516" w:rsidP="0062511B">
      <w:pPr>
        <w:pStyle w:val="libNormal"/>
        <w:rPr>
          <w:rtl/>
        </w:rPr>
      </w:pPr>
      <w:r w:rsidRPr="004A12BC">
        <w:rPr>
          <w:rStyle w:val="libBold1Char"/>
          <w:rtl/>
        </w:rPr>
        <w:t>الحديث السادس :</w:t>
      </w:r>
      <w:r>
        <w:rPr>
          <w:rtl/>
        </w:rPr>
        <w:t xml:space="preserve"> </w:t>
      </w:r>
      <w:r w:rsidRPr="008856D2">
        <w:rPr>
          <w:rtl/>
        </w:rPr>
        <w:t xml:space="preserve">ضعيف والمكتوب إليه أبو الحسن الثالث الهادي </w:t>
      </w:r>
      <w:r w:rsidRPr="00940F9D">
        <w:rPr>
          <w:rStyle w:val="libAlaemChar"/>
          <w:rtl/>
        </w:rPr>
        <w:t>عليه‌السلام</w:t>
      </w:r>
      <w:r w:rsidRPr="008856D2">
        <w:rPr>
          <w:rtl/>
        </w:rPr>
        <w:t xml:space="preserve"> وعدم</w:t>
      </w:r>
    </w:p>
    <w:p w14:paraId="61EB0E9F" w14:textId="77777777" w:rsidR="00EE3516" w:rsidRPr="008856D2" w:rsidRDefault="00EE3516" w:rsidP="006F7B8D">
      <w:pPr>
        <w:pStyle w:val="libLine"/>
        <w:rPr>
          <w:rtl/>
        </w:rPr>
      </w:pPr>
      <w:r w:rsidRPr="008856D2">
        <w:rPr>
          <w:rtl/>
        </w:rPr>
        <w:t>__________________</w:t>
      </w:r>
    </w:p>
    <w:p w14:paraId="119CE7B8" w14:textId="77777777" w:rsidR="00EE3516" w:rsidRPr="008856D2" w:rsidRDefault="00EE3516" w:rsidP="005A0345">
      <w:pPr>
        <w:pStyle w:val="libFootnote0"/>
        <w:rPr>
          <w:rtl/>
          <w:lang w:bidi="fa-IR"/>
        </w:rPr>
      </w:pPr>
      <w:r>
        <w:rPr>
          <w:rtl/>
        </w:rPr>
        <w:t>(</w:t>
      </w:r>
      <w:r w:rsidRPr="008856D2">
        <w:rPr>
          <w:rtl/>
        </w:rPr>
        <w:t>1) سورة الأعراف</w:t>
      </w:r>
      <w:r>
        <w:rPr>
          <w:rtl/>
        </w:rPr>
        <w:t xml:space="preserve"> : </w:t>
      </w:r>
      <w:r w:rsidRPr="008856D2">
        <w:rPr>
          <w:rtl/>
        </w:rPr>
        <w:t>32.</w:t>
      </w:r>
    </w:p>
    <w:p w14:paraId="78BE7162" w14:textId="77777777" w:rsidR="002A5FAD" w:rsidRDefault="002A5FAD" w:rsidP="002A5FAD">
      <w:pPr>
        <w:pStyle w:val="libNormal"/>
        <w:rPr>
          <w:rtl/>
        </w:rPr>
      </w:pPr>
      <w:r w:rsidRPr="002A5FAD">
        <w:rPr>
          <w:rStyle w:val="libNormalChar"/>
          <w:rtl/>
        </w:rPr>
        <w:br w:type="page"/>
      </w:r>
    </w:p>
    <w:p w14:paraId="4B723E48" w14:textId="6C5ECBA8" w:rsidR="00EE3516" w:rsidRPr="008856D2" w:rsidRDefault="00EE3516" w:rsidP="002A5FAD">
      <w:pPr>
        <w:pStyle w:val="libNormal0"/>
        <w:rPr>
          <w:rtl/>
        </w:rPr>
      </w:pPr>
      <w:r w:rsidRPr="008856D2">
        <w:rPr>
          <w:rtl/>
        </w:rPr>
        <w:lastRenderedPageBreak/>
        <w:t xml:space="preserve">الدنيا </w:t>
      </w:r>
      <w:r w:rsidR="004A12BC">
        <w:rPr>
          <w:rtl/>
        </w:rPr>
        <w:t xml:space="preserve">إلّا </w:t>
      </w:r>
      <w:r w:rsidRPr="008856D2">
        <w:rPr>
          <w:rtl/>
        </w:rPr>
        <w:t xml:space="preserve">الخمس </w:t>
      </w:r>
      <w:r w:rsidR="0062511B">
        <w:rPr>
          <w:rFonts w:hint="cs"/>
          <w:rtl/>
        </w:rPr>
        <w:t xml:space="preserve">، </w:t>
      </w:r>
      <w:r w:rsidR="0062511B">
        <w:rPr>
          <w:rtl/>
        </w:rPr>
        <w:t xml:space="preserve">فجاء الجواب </w:t>
      </w:r>
      <w:r w:rsidR="0062511B">
        <w:rPr>
          <w:rFonts w:hint="cs"/>
          <w:rtl/>
        </w:rPr>
        <w:t>أ</w:t>
      </w:r>
      <w:r w:rsidRPr="008856D2">
        <w:rPr>
          <w:rtl/>
        </w:rPr>
        <w:t>ن</w:t>
      </w:r>
      <w:r w:rsidR="0062511B">
        <w:rPr>
          <w:rFonts w:hint="cs"/>
          <w:rtl/>
        </w:rPr>
        <w:t>َّ</w:t>
      </w:r>
      <w:r w:rsidRPr="008856D2">
        <w:rPr>
          <w:rtl/>
        </w:rPr>
        <w:t xml:space="preserve"> الد</w:t>
      </w:r>
      <w:r w:rsidR="0062511B">
        <w:rPr>
          <w:rFonts w:hint="cs"/>
          <w:rtl/>
        </w:rPr>
        <w:t>ُّ</w:t>
      </w:r>
      <w:r w:rsidRPr="008856D2">
        <w:rPr>
          <w:rtl/>
        </w:rPr>
        <w:t xml:space="preserve">نيا وما عليها لرسول الله </w:t>
      </w:r>
      <w:r w:rsidRPr="00940F9D">
        <w:rPr>
          <w:rStyle w:val="libAlaemChar"/>
          <w:rtl/>
        </w:rPr>
        <w:t>صلى‌الله‌عليه‌وآله</w:t>
      </w:r>
      <w:r>
        <w:rPr>
          <w:rFonts w:hint="cs"/>
          <w:rtl/>
        </w:rPr>
        <w:t>.</w:t>
      </w:r>
    </w:p>
    <w:p w14:paraId="78CC3216" w14:textId="75BBEAF4" w:rsidR="00EE3516" w:rsidRPr="008856D2" w:rsidRDefault="00EE3516" w:rsidP="00571CFD">
      <w:pPr>
        <w:pStyle w:val="libNormal"/>
        <w:rPr>
          <w:rtl/>
        </w:rPr>
      </w:pPr>
      <w:r w:rsidRPr="008856D2">
        <w:rPr>
          <w:rtl/>
        </w:rPr>
        <w:t>7</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رفعه</w:t>
      </w:r>
      <w:r>
        <w:rPr>
          <w:rtl/>
        </w:rPr>
        <w:t xml:space="preserve"> ، </w:t>
      </w:r>
      <w:r w:rsidRPr="008856D2">
        <w:rPr>
          <w:rtl/>
        </w:rPr>
        <w:t>عن عمرو بن ش</w:t>
      </w:r>
      <w:r w:rsidR="004102BD">
        <w:rPr>
          <w:rtl/>
        </w:rPr>
        <w:t xml:space="preserve">مرّ </w:t>
      </w:r>
      <w:r>
        <w:rPr>
          <w:rtl/>
        </w:rPr>
        <w:t xml:space="preserve">، </w:t>
      </w:r>
      <w:r w:rsidRPr="008856D2">
        <w:rPr>
          <w:rtl/>
        </w:rPr>
        <w:t>عن جابر</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قال : </w:t>
      </w:r>
      <w:r w:rsidRPr="008856D2">
        <w:rPr>
          <w:rtl/>
        </w:rPr>
        <w:t xml:space="preserve">رسول الله </w:t>
      </w:r>
      <w:r w:rsidRPr="00940F9D">
        <w:rPr>
          <w:rStyle w:val="libAlaemChar"/>
          <w:rtl/>
        </w:rPr>
        <w:t>صلى‌الله‌عليه‌وآله</w:t>
      </w:r>
      <w:r w:rsidRPr="008856D2">
        <w:rPr>
          <w:rtl/>
        </w:rPr>
        <w:t xml:space="preserve"> خلق الله آدم وأقطعه الدنيا قطيعة فما كان لآدم </w:t>
      </w:r>
      <w:r w:rsidRPr="00940F9D">
        <w:rPr>
          <w:rStyle w:val="libAlaemChar"/>
          <w:rtl/>
        </w:rPr>
        <w:t>عليه‌السلام</w:t>
      </w:r>
      <w:r w:rsidRPr="008856D2">
        <w:rPr>
          <w:rtl/>
        </w:rPr>
        <w:t xml:space="preserve"> فلرسول الله </w:t>
      </w:r>
      <w:r w:rsidRPr="00940F9D">
        <w:rPr>
          <w:rStyle w:val="libAlaemChar"/>
          <w:rtl/>
        </w:rPr>
        <w:t>صلى‌الله‌عليه‌وآله</w:t>
      </w:r>
      <w:r w:rsidRPr="008856D2">
        <w:rPr>
          <w:rtl/>
        </w:rPr>
        <w:t xml:space="preserve"> وما كان لرسول الله فهو لل</w:t>
      </w:r>
      <w:r w:rsidR="005736E8">
        <w:rPr>
          <w:rtl/>
        </w:rPr>
        <w:t xml:space="preserve">أئمّة </w:t>
      </w:r>
      <w:r w:rsidRPr="008856D2">
        <w:rPr>
          <w:rtl/>
        </w:rPr>
        <w:t xml:space="preserve">من آل </w:t>
      </w:r>
      <w:r w:rsidR="00A36E9D">
        <w:rPr>
          <w:rtl/>
        </w:rPr>
        <w:t xml:space="preserve">محمّد </w:t>
      </w:r>
      <w:r w:rsidRPr="00940F9D">
        <w:rPr>
          <w:rStyle w:val="libAlaemChar"/>
          <w:rFonts w:hint="cs"/>
          <w:rtl/>
        </w:rPr>
        <w:t>عليهم‌السلام</w:t>
      </w:r>
      <w:r>
        <w:rPr>
          <w:rFonts w:hint="cs"/>
          <w:rtl/>
        </w:rPr>
        <w:t>.</w:t>
      </w:r>
    </w:p>
    <w:p w14:paraId="4CAA5F57" w14:textId="35473F72" w:rsidR="00EE3516" w:rsidRPr="008856D2" w:rsidRDefault="00EE3516" w:rsidP="00571CFD">
      <w:pPr>
        <w:pStyle w:val="libNormal"/>
        <w:rPr>
          <w:rtl/>
        </w:rPr>
      </w:pPr>
      <w:r w:rsidRPr="008856D2">
        <w:rPr>
          <w:rtl/>
        </w:rPr>
        <w:t>8</w:t>
      </w:r>
      <w:r>
        <w:rPr>
          <w:rtl/>
        </w:rPr>
        <w:t xml:space="preserve"> </w:t>
      </w:r>
      <w:r w:rsidR="00B124C6">
        <w:rPr>
          <w:rtl/>
        </w:rPr>
        <w:t>-</w:t>
      </w:r>
      <w:r>
        <w:rPr>
          <w:rtl/>
        </w:rPr>
        <w:t xml:space="preserve"> </w:t>
      </w:r>
      <w:r w:rsidR="00A36E9D">
        <w:rPr>
          <w:rtl/>
        </w:rPr>
        <w:t xml:space="preserve">محمّد </w:t>
      </w:r>
      <w:r w:rsidRPr="008856D2">
        <w:rPr>
          <w:rtl/>
        </w:rPr>
        <w:t>بن إسماعيل</w:t>
      </w:r>
      <w:r>
        <w:rPr>
          <w:rtl/>
        </w:rPr>
        <w:t xml:space="preserve"> ، </w:t>
      </w:r>
      <w:r w:rsidRPr="008856D2">
        <w:rPr>
          <w:rtl/>
        </w:rPr>
        <w:t>عن الفضل بن شاذان و</w:t>
      </w:r>
      <w:r w:rsidR="00A36E9D">
        <w:rPr>
          <w:rtl/>
        </w:rPr>
        <w:t xml:space="preserve">عليّ </w:t>
      </w:r>
      <w:r w:rsidRPr="008856D2">
        <w:rPr>
          <w:rtl/>
        </w:rPr>
        <w:t>بن إبراهيم</w:t>
      </w:r>
      <w:r>
        <w:rPr>
          <w:rtl/>
        </w:rPr>
        <w:t xml:space="preserve"> ، </w:t>
      </w:r>
      <w:r w:rsidRPr="008856D2">
        <w:rPr>
          <w:rtl/>
        </w:rPr>
        <w:t xml:space="preserve">عن أبيه </w:t>
      </w:r>
      <w:r w:rsidR="004B304B">
        <w:rPr>
          <w:rtl/>
        </w:rPr>
        <w:t>جميعاً</w:t>
      </w:r>
      <w:r w:rsidR="008A0BC3">
        <w:rPr>
          <w:rtl/>
        </w:rPr>
        <w:t xml:space="preserve"> </w:t>
      </w:r>
      <w:r>
        <w:rPr>
          <w:rtl/>
        </w:rPr>
        <w:t xml:space="preserve">، </w:t>
      </w:r>
      <w:r w:rsidRPr="008856D2">
        <w:rPr>
          <w:rtl/>
        </w:rPr>
        <w:t>عن ابن أبي عمير</w:t>
      </w:r>
      <w:r>
        <w:rPr>
          <w:rtl/>
        </w:rPr>
        <w:t xml:space="preserve"> ، </w:t>
      </w:r>
      <w:r w:rsidRPr="008856D2">
        <w:rPr>
          <w:rtl/>
        </w:rPr>
        <w:t>عن حفص بن البختري</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إن</w:t>
      </w:r>
      <w:r w:rsidR="0062511B">
        <w:rPr>
          <w:rFonts w:hint="cs"/>
          <w:rtl/>
        </w:rPr>
        <w:t>َّ</w:t>
      </w:r>
      <w:r w:rsidRPr="008856D2">
        <w:rPr>
          <w:rtl/>
        </w:rPr>
        <w:t xml:space="preserve"> جبرئيل </w:t>
      </w:r>
      <w:r w:rsidRPr="00940F9D">
        <w:rPr>
          <w:rStyle w:val="libAlaemChar"/>
          <w:rtl/>
        </w:rPr>
        <w:t>عليه‌السلام</w:t>
      </w:r>
      <w:r w:rsidRPr="008856D2">
        <w:rPr>
          <w:rtl/>
        </w:rPr>
        <w:t xml:space="preserve"> كرى برجله خمسة أنهار ولسان الماء يتبعه</w:t>
      </w:r>
      <w:r>
        <w:rPr>
          <w:rtl/>
        </w:rPr>
        <w:t xml:space="preserve"> </w:t>
      </w:r>
      <w:r w:rsidR="00E13D73">
        <w:rPr>
          <w:rFonts w:hint="cs"/>
          <w:rtl/>
        </w:rPr>
        <w:t>:</w:t>
      </w:r>
      <w:r>
        <w:rPr>
          <w:rtl/>
        </w:rPr>
        <w:t xml:space="preserve"> </w:t>
      </w:r>
      <w:r w:rsidRPr="008856D2">
        <w:rPr>
          <w:rtl/>
        </w:rPr>
        <w:t>الفرات ودجلة ونيل مصر ومهران</w:t>
      </w:r>
    </w:p>
    <w:p w14:paraId="3F18756E" w14:textId="2D186AE5" w:rsidR="00EE3516" w:rsidRPr="00324B78" w:rsidRDefault="00201378" w:rsidP="006F7B8D">
      <w:pPr>
        <w:pStyle w:val="libLine"/>
        <w:rPr>
          <w:rtl/>
        </w:rPr>
      </w:pPr>
      <w:r>
        <w:rPr>
          <w:rFonts w:hint="cs"/>
          <w:rtl/>
        </w:rPr>
        <w:t>________________________________________________________</w:t>
      </w:r>
    </w:p>
    <w:p w14:paraId="285DDB39" w14:textId="3C094F07" w:rsidR="00EE3516" w:rsidRPr="008856D2" w:rsidRDefault="00EE3516" w:rsidP="0082023E">
      <w:pPr>
        <w:pStyle w:val="libNormal0"/>
        <w:rPr>
          <w:rtl/>
        </w:rPr>
      </w:pPr>
      <w:r w:rsidRPr="008856D2">
        <w:rPr>
          <w:rtl/>
        </w:rPr>
        <w:t xml:space="preserve">ذكر أهل بيته </w:t>
      </w:r>
      <w:r w:rsidR="004A12BC">
        <w:rPr>
          <w:rtl/>
        </w:rPr>
        <w:t>ل</w:t>
      </w:r>
      <w:r w:rsidR="00161583">
        <w:rPr>
          <w:rtl/>
        </w:rPr>
        <w:t xml:space="preserve">انّه </w:t>
      </w:r>
      <w:r w:rsidRPr="008856D2">
        <w:rPr>
          <w:rtl/>
        </w:rPr>
        <w:t>كان معلوما</w:t>
      </w:r>
      <w:r w:rsidR="00E13D73">
        <w:rPr>
          <w:rFonts w:hint="cs"/>
          <w:rtl/>
        </w:rPr>
        <w:t>ً</w:t>
      </w:r>
      <w:r w:rsidRPr="008856D2">
        <w:rPr>
          <w:rtl/>
        </w:rPr>
        <w:t xml:space="preserve"> </w:t>
      </w:r>
      <w:r w:rsidR="00161583">
        <w:rPr>
          <w:rtl/>
        </w:rPr>
        <w:t xml:space="preserve">انّه </w:t>
      </w:r>
      <w:r w:rsidRPr="008856D2">
        <w:rPr>
          <w:rtl/>
        </w:rPr>
        <w:t xml:space="preserve">ما كان له فهو بعده لهم </w:t>
      </w:r>
      <w:r w:rsidRPr="00940F9D">
        <w:rPr>
          <w:rStyle w:val="libAlaemChar"/>
          <w:rtl/>
        </w:rPr>
        <w:t>عليهم‌السلام</w:t>
      </w:r>
      <w:r w:rsidRPr="008856D2">
        <w:rPr>
          <w:rtl/>
        </w:rPr>
        <w:t>.</w:t>
      </w:r>
    </w:p>
    <w:p w14:paraId="33AFE084" w14:textId="47B866F1" w:rsidR="00EE3516" w:rsidRPr="008856D2" w:rsidRDefault="00EE3516" w:rsidP="00E13D73">
      <w:pPr>
        <w:pStyle w:val="libNormal"/>
        <w:rPr>
          <w:rtl/>
        </w:rPr>
      </w:pPr>
      <w:r w:rsidRPr="00E11E7D">
        <w:rPr>
          <w:rStyle w:val="libBold1Char"/>
          <w:rtl/>
        </w:rPr>
        <w:t>الحديث السابع :</w:t>
      </w:r>
      <w:r>
        <w:rPr>
          <w:rtl/>
        </w:rPr>
        <w:t xml:space="preserve"> </w:t>
      </w:r>
      <w:r w:rsidRPr="008856D2">
        <w:rPr>
          <w:rtl/>
        </w:rPr>
        <w:t>ضعيف على المشهور</w:t>
      </w:r>
      <w:r>
        <w:rPr>
          <w:rtl/>
        </w:rPr>
        <w:t xml:space="preserve"> « </w:t>
      </w:r>
      <w:r w:rsidRPr="004A3B67">
        <w:rPr>
          <w:rtl/>
        </w:rPr>
        <w:t>وأقطعه</w:t>
      </w:r>
      <w:r>
        <w:rPr>
          <w:rtl/>
        </w:rPr>
        <w:t xml:space="preserve"> » </w:t>
      </w:r>
      <w:r w:rsidRPr="008856D2">
        <w:rPr>
          <w:rtl/>
        </w:rPr>
        <w:t>أي ملكه كما في سائر الأخبار</w:t>
      </w:r>
      <w:r>
        <w:rPr>
          <w:rtl/>
        </w:rPr>
        <w:t xml:space="preserve"> ، </w:t>
      </w:r>
      <w:r w:rsidRPr="008856D2">
        <w:rPr>
          <w:rtl/>
        </w:rPr>
        <w:t>و</w:t>
      </w:r>
      <w:r w:rsidR="00B124C6">
        <w:rPr>
          <w:rtl/>
        </w:rPr>
        <w:t xml:space="preserve">قال : </w:t>
      </w:r>
      <w:r w:rsidRPr="008856D2">
        <w:rPr>
          <w:rtl/>
        </w:rPr>
        <w:t>في النهاية</w:t>
      </w:r>
      <w:r>
        <w:rPr>
          <w:rtl/>
        </w:rPr>
        <w:t xml:space="preserve"> : </w:t>
      </w:r>
      <w:r w:rsidRPr="008856D2">
        <w:rPr>
          <w:rtl/>
        </w:rPr>
        <w:t>الإقطاع يكون تمليكا</w:t>
      </w:r>
      <w:r w:rsidR="00E13D73">
        <w:rPr>
          <w:rFonts w:hint="cs"/>
          <w:rtl/>
        </w:rPr>
        <w:t>ً</w:t>
      </w:r>
      <w:r w:rsidRPr="008856D2">
        <w:rPr>
          <w:rtl/>
        </w:rPr>
        <w:t xml:space="preserve"> وغير تمليك.</w:t>
      </w:r>
    </w:p>
    <w:p w14:paraId="7D44F460" w14:textId="77777777" w:rsidR="00EE3516" w:rsidRPr="008856D2" w:rsidRDefault="00EE3516" w:rsidP="00E13D73">
      <w:pPr>
        <w:pStyle w:val="libNormal"/>
        <w:rPr>
          <w:rtl/>
        </w:rPr>
      </w:pPr>
      <w:r w:rsidRPr="00A23AE4">
        <w:rPr>
          <w:rStyle w:val="libBold1Char"/>
          <w:rtl/>
        </w:rPr>
        <w:t>الحديث الثامن :</w:t>
      </w:r>
      <w:r>
        <w:rPr>
          <w:rtl/>
        </w:rPr>
        <w:t xml:space="preserve"> </w:t>
      </w:r>
      <w:r w:rsidRPr="008856D2">
        <w:rPr>
          <w:rtl/>
        </w:rPr>
        <w:t>حسن كالصحيح بل أقوى منه.</w:t>
      </w:r>
    </w:p>
    <w:p w14:paraId="59601191" w14:textId="77777777" w:rsidR="00EE3516" w:rsidRPr="008856D2" w:rsidRDefault="00EE3516" w:rsidP="00571CFD">
      <w:pPr>
        <w:pStyle w:val="libNormal"/>
        <w:rPr>
          <w:rtl/>
        </w:rPr>
      </w:pPr>
      <w:r w:rsidRPr="008856D2">
        <w:rPr>
          <w:rtl/>
        </w:rPr>
        <w:t>وفي القاموس</w:t>
      </w:r>
      <w:r>
        <w:rPr>
          <w:rtl/>
        </w:rPr>
        <w:t xml:space="preserve"> : </w:t>
      </w:r>
      <w:r w:rsidRPr="004A3B67">
        <w:rPr>
          <w:rtl/>
        </w:rPr>
        <w:t>كرى</w:t>
      </w:r>
      <w:r w:rsidRPr="008856D2">
        <w:rPr>
          <w:rtl/>
        </w:rPr>
        <w:t xml:space="preserve"> النهر كرضي استحدث حفره</w:t>
      </w:r>
      <w:r>
        <w:rPr>
          <w:rtl/>
        </w:rPr>
        <w:t xml:space="preserve"> ، و</w:t>
      </w:r>
      <w:r w:rsidRPr="004A3B67">
        <w:rPr>
          <w:rtl/>
        </w:rPr>
        <w:t>الفرات</w:t>
      </w:r>
      <w:r w:rsidRPr="008856D2">
        <w:rPr>
          <w:rtl/>
        </w:rPr>
        <w:t xml:space="preserve"> معروف وهو أفضل الأنهار بحسب الأخبار كما سيأتي في كتاب المزار.</w:t>
      </w:r>
    </w:p>
    <w:p w14:paraId="558EC9E8" w14:textId="67F4C498" w:rsidR="00EE3516" w:rsidRPr="008856D2" w:rsidRDefault="00EE3516" w:rsidP="00571CFD">
      <w:pPr>
        <w:pStyle w:val="libNormal"/>
        <w:rPr>
          <w:rtl/>
        </w:rPr>
      </w:pPr>
      <w:r w:rsidRPr="008856D2">
        <w:rPr>
          <w:rtl/>
        </w:rPr>
        <w:t>و</w:t>
      </w:r>
      <w:r w:rsidR="00B124C6">
        <w:rPr>
          <w:rtl/>
        </w:rPr>
        <w:t xml:space="preserve">قال : </w:t>
      </w:r>
      <w:r w:rsidRPr="008856D2">
        <w:rPr>
          <w:rtl/>
        </w:rPr>
        <w:t>البيرجندي يخرج من جبال أرزن روم</w:t>
      </w:r>
      <w:r>
        <w:rPr>
          <w:rtl/>
        </w:rPr>
        <w:t xml:space="preserve"> ، </w:t>
      </w:r>
      <w:r w:rsidR="00A36E9D">
        <w:rPr>
          <w:rtl/>
        </w:rPr>
        <w:t xml:space="preserve">ثمَّ </w:t>
      </w:r>
      <w:r w:rsidRPr="008856D2">
        <w:rPr>
          <w:rtl/>
        </w:rPr>
        <w:t>ي</w:t>
      </w:r>
      <w:r w:rsidR="004102BD">
        <w:rPr>
          <w:rtl/>
        </w:rPr>
        <w:t xml:space="preserve">مرّ </w:t>
      </w:r>
      <w:r w:rsidRPr="008856D2">
        <w:rPr>
          <w:rtl/>
        </w:rPr>
        <w:t xml:space="preserve">نحو المشرق إلى الملطية </w:t>
      </w:r>
      <w:r w:rsidR="00A36E9D">
        <w:rPr>
          <w:rtl/>
        </w:rPr>
        <w:t xml:space="preserve">ثمَّ </w:t>
      </w:r>
      <w:r w:rsidRPr="008856D2">
        <w:rPr>
          <w:rtl/>
        </w:rPr>
        <w:t xml:space="preserve">إلى الكوفة </w:t>
      </w:r>
      <w:r w:rsidR="00574491">
        <w:rPr>
          <w:rtl/>
        </w:rPr>
        <w:t xml:space="preserve">حتّى </w:t>
      </w:r>
      <w:r w:rsidRPr="008856D2">
        <w:rPr>
          <w:rtl/>
        </w:rPr>
        <w:t>ينصب في البطائح</w:t>
      </w:r>
      <w:r>
        <w:rPr>
          <w:rtl/>
        </w:rPr>
        <w:t xml:space="preserve"> ، و</w:t>
      </w:r>
      <w:r w:rsidRPr="004A3B67">
        <w:rPr>
          <w:rtl/>
        </w:rPr>
        <w:t>دجلة</w:t>
      </w:r>
      <w:r w:rsidRPr="008856D2">
        <w:rPr>
          <w:rtl/>
        </w:rPr>
        <w:t xml:space="preserve"> نهر بغداد معروف</w:t>
      </w:r>
      <w:r>
        <w:rPr>
          <w:rtl/>
        </w:rPr>
        <w:t xml:space="preserve"> ، </w:t>
      </w:r>
      <w:r w:rsidR="00B124C6">
        <w:rPr>
          <w:rtl/>
        </w:rPr>
        <w:t xml:space="preserve">قال : </w:t>
      </w:r>
      <w:r w:rsidRPr="008856D2">
        <w:rPr>
          <w:rtl/>
        </w:rPr>
        <w:t>البيرجندي يخرج من بلاد الروم من شمال ميافارقين من تحت حصار ذي القرنين</w:t>
      </w:r>
      <w:r>
        <w:rPr>
          <w:rtl/>
        </w:rPr>
        <w:t xml:space="preserve"> ، </w:t>
      </w:r>
      <w:r w:rsidRPr="008856D2">
        <w:rPr>
          <w:rtl/>
        </w:rPr>
        <w:t>ويذهب من جهة الشمال والمغرب إلى جهة الجنوب والمشرق وي</w:t>
      </w:r>
      <w:r w:rsidR="004102BD">
        <w:rPr>
          <w:rtl/>
        </w:rPr>
        <w:t xml:space="preserve">مرّ </w:t>
      </w:r>
      <w:r w:rsidRPr="008856D2">
        <w:rPr>
          <w:rtl/>
        </w:rPr>
        <w:t>بمدينة آمد والموصل و</w:t>
      </w:r>
      <w:r w:rsidR="00FA108B">
        <w:rPr>
          <w:rtl/>
        </w:rPr>
        <w:t xml:space="preserve">سرّ </w:t>
      </w:r>
      <w:r w:rsidRPr="008856D2">
        <w:rPr>
          <w:rtl/>
        </w:rPr>
        <w:t>من رأى وبغداد</w:t>
      </w:r>
      <w:r>
        <w:rPr>
          <w:rtl/>
        </w:rPr>
        <w:t xml:space="preserve"> ، </w:t>
      </w:r>
      <w:r w:rsidR="00A36E9D">
        <w:rPr>
          <w:rtl/>
        </w:rPr>
        <w:t xml:space="preserve">ثمَّ </w:t>
      </w:r>
      <w:r w:rsidRPr="008856D2">
        <w:rPr>
          <w:rtl/>
        </w:rPr>
        <w:t xml:space="preserve">إلى واسط </w:t>
      </w:r>
      <w:r w:rsidR="00A36E9D">
        <w:rPr>
          <w:rtl/>
        </w:rPr>
        <w:t xml:space="preserve">ثمَّ </w:t>
      </w:r>
      <w:r w:rsidRPr="008856D2">
        <w:rPr>
          <w:rtl/>
        </w:rPr>
        <w:t>ينصب في بحر فارس</w:t>
      </w:r>
      <w:r>
        <w:rPr>
          <w:rtl/>
        </w:rPr>
        <w:t xml:space="preserve"> ، و</w:t>
      </w:r>
      <w:r w:rsidRPr="004A3B67">
        <w:rPr>
          <w:rtl/>
        </w:rPr>
        <w:t>النيل</w:t>
      </w:r>
      <w:r w:rsidRPr="008856D2">
        <w:rPr>
          <w:rtl/>
        </w:rPr>
        <w:t xml:space="preserve"> بمصر معروف</w:t>
      </w:r>
      <w:r>
        <w:rPr>
          <w:rtl/>
        </w:rPr>
        <w:t xml:space="preserve"> ، </w:t>
      </w:r>
      <w:r w:rsidRPr="008856D2">
        <w:rPr>
          <w:rtl/>
        </w:rPr>
        <w:t>و</w:t>
      </w:r>
      <w:r w:rsidR="00B124C6">
        <w:rPr>
          <w:rtl/>
        </w:rPr>
        <w:t xml:space="preserve">قال : </w:t>
      </w:r>
      <w:r w:rsidRPr="008856D2">
        <w:rPr>
          <w:rtl/>
        </w:rPr>
        <w:t>البيرجندي</w:t>
      </w:r>
      <w:r>
        <w:rPr>
          <w:rtl/>
        </w:rPr>
        <w:t xml:space="preserve"> : </w:t>
      </w:r>
      <w:r w:rsidRPr="008856D2">
        <w:rPr>
          <w:rtl/>
        </w:rPr>
        <w:t>هو أفضل الأنهار ل</w:t>
      </w:r>
      <w:r w:rsidR="00E60E25">
        <w:rPr>
          <w:rtl/>
        </w:rPr>
        <w:t xml:space="preserve">بعد </w:t>
      </w:r>
      <w:r w:rsidRPr="008856D2">
        <w:rPr>
          <w:rtl/>
        </w:rPr>
        <w:t>منبعه ومروره على الأحجار والحصبات</w:t>
      </w:r>
      <w:r>
        <w:rPr>
          <w:rtl/>
        </w:rPr>
        <w:t xml:space="preserve"> ، </w:t>
      </w:r>
      <w:r w:rsidRPr="008856D2">
        <w:rPr>
          <w:rtl/>
        </w:rPr>
        <w:t>وليس فيه وحل ولا يخضر الحجر فيه كغيره</w:t>
      </w:r>
      <w:r>
        <w:rPr>
          <w:rtl/>
        </w:rPr>
        <w:t xml:space="preserve"> ، </w:t>
      </w:r>
      <w:r w:rsidRPr="008856D2">
        <w:rPr>
          <w:rtl/>
        </w:rPr>
        <w:t>وي</w:t>
      </w:r>
      <w:r w:rsidR="004102BD">
        <w:rPr>
          <w:rtl/>
        </w:rPr>
        <w:t xml:space="preserve">مرّ </w:t>
      </w:r>
      <w:r w:rsidRPr="008856D2">
        <w:rPr>
          <w:rtl/>
        </w:rPr>
        <w:t xml:space="preserve">من الجنوب إلى الشمال وهو سريع الجري وزيادته في </w:t>
      </w:r>
      <w:r w:rsidR="00040299">
        <w:rPr>
          <w:rtl/>
        </w:rPr>
        <w:t>أيّام</w:t>
      </w:r>
      <w:r w:rsidR="00A36E9D">
        <w:rPr>
          <w:rtl/>
        </w:rPr>
        <w:t xml:space="preserve"> </w:t>
      </w:r>
      <w:r w:rsidRPr="008856D2">
        <w:rPr>
          <w:rtl/>
        </w:rPr>
        <w:t>نقص سائر المياه</w:t>
      </w:r>
      <w:r>
        <w:rPr>
          <w:rtl/>
        </w:rPr>
        <w:t xml:space="preserve"> ، </w:t>
      </w:r>
      <w:r w:rsidRPr="008856D2">
        <w:rPr>
          <w:rtl/>
        </w:rPr>
        <w:t>ومنبعه مواضع غير معمورة في جنوب خط الاستواء</w:t>
      </w:r>
      <w:r>
        <w:rPr>
          <w:rtl/>
        </w:rPr>
        <w:t xml:space="preserve"> ، </w:t>
      </w:r>
      <w:r w:rsidRPr="008856D2">
        <w:rPr>
          <w:rtl/>
        </w:rPr>
        <w:t>ولذا لم يعلم منبعه على التحقيق</w:t>
      </w:r>
      <w:r>
        <w:rPr>
          <w:rtl/>
        </w:rPr>
        <w:t xml:space="preserve"> ، </w:t>
      </w:r>
      <w:r w:rsidRPr="008856D2">
        <w:rPr>
          <w:rtl/>
        </w:rPr>
        <w:t>ونقل عن بعض حكماء اليونان أن ماءه يجتمع من عشرة أنهار بين كل نهرين منها اثنان وعشرون فرسخا</w:t>
      </w:r>
      <w:r w:rsidR="00E13D73">
        <w:rPr>
          <w:rFonts w:hint="cs"/>
          <w:rtl/>
        </w:rPr>
        <w:t>ً</w:t>
      </w:r>
      <w:r w:rsidRPr="008856D2">
        <w:rPr>
          <w:rtl/>
        </w:rPr>
        <w:t xml:space="preserve"> فتنصب تلك الأنهار في بحيرة</w:t>
      </w:r>
      <w:r>
        <w:rPr>
          <w:rtl/>
        </w:rPr>
        <w:t xml:space="preserve"> ، </w:t>
      </w:r>
    </w:p>
    <w:p w14:paraId="7BE76697" w14:textId="77777777" w:rsidR="002A5FAD" w:rsidRDefault="002A5FAD" w:rsidP="002A5FAD">
      <w:pPr>
        <w:pStyle w:val="libNormal"/>
        <w:rPr>
          <w:rtl/>
        </w:rPr>
      </w:pPr>
      <w:r w:rsidRPr="002A5FAD">
        <w:rPr>
          <w:rStyle w:val="libNormalChar"/>
          <w:rtl/>
        </w:rPr>
        <w:br w:type="page"/>
      </w:r>
    </w:p>
    <w:p w14:paraId="61E4A824" w14:textId="045B46DA" w:rsidR="00EE3516" w:rsidRPr="008856D2" w:rsidRDefault="00EE3516" w:rsidP="002A5FAD">
      <w:pPr>
        <w:pStyle w:val="libNormal0"/>
        <w:rPr>
          <w:rtl/>
        </w:rPr>
      </w:pPr>
      <w:r>
        <w:rPr>
          <w:rtl/>
        </w:rPr>
        <w:lastRenderedPageBreak/>
        <w:t>و</w:t>
      </w:r>
      <w:r w:rsidRPr="008856D2">
        <w:rPr>
          <w:rtl/>
        </w:rPr>
        <w:t>نهر بلخ فما سقت أو سقي منها فللإمام والبحر المطيف بالد</w:t>
      </w:r>
      <w:r w:rsidR="00E13D73">
        <w:rPr>
          <w:rFonts w:hint="cs"/>
          <w:rtl/>
        </w:rPr>
        <w:t>ُّ</w:t>
      </w:r>
      <w:r w:rsidRPr="008856D2">
        <w:rPr>
          <w:rtl/>
        </w:rPr>
        <w:t>نيا</w:t>
      </w:r>
      <w:r w:rsidR="00E13D73">
        <w:rPr>
          <w:rFonts w:hint="cs"/>
          <w:rtl/>
        </w:rPr>
        <w:t xml:space="preserve"> [</w:t>
      </w:r>
      <w:r w:rsidRPr="008856D2">
        <w:rPr>
          <w:rtl/>
        </w:rPr>
        <w:t xml:space="preserve"> للإمام</w:t>
      </w:r>
      <w:r w:rsidR="00E13D73">
        <w:rPr>
          <w:rFonts w:hint="cs"/>
          <w:rtl/>
        </w:rPr>
        <w:t xml:space="preserve"> ] .</w:t>
      </w:r>
    </w:p>
    <w:p w14:paraId="1C134545" w14:textId="0064790E" w:rsidR="00EE3516" w:rsidRPr="00324B78" w:rsidRDefault="00201378" w:rsidP="006F7B8D">
      <w:pPr>
        <w:pStyle w:val="libLine"/>
        <w:rPr>
          <w:rtl/>
        </w:rPr>
      </w:pPr>
      <w:r>
        <w:rPr>
          <w:rFonts w:hint="cs"/>
          <w:rtl/>
        </w:rPr>
        <w:t>________________________________________________________</w:t>
      </w:r>
    </w:p>
    <w:p w14:paraId="2A5539E4" w14:textId="25E5A0D6" w:rsidR="00EE3516" w:rsidRPr="008856D2" w:rsidRDefault="00A36E9D" w:rsidP="0082023E">
      <w:pPr>
        <w:pStyle w:val="libNormal0"/>
        <w:rPr>
          <w:rtl/>
        </w:rPr>
      </w:pPr>
      <w:r>
        <w:rPr>
          <w:rtl/>
        </w:rPr>
        <w:t xml:space="preserve">ثمَّ </w:t>
      </w:r>
      <w:r w:rsidR="00EE3516" w:rsidRPr="008856D2">
        <w:rPr>
          <w:rtl/>
        </w:rPr>
        <w:t>منها يخرج نهر مصر متوج</w:t>
      </w:r>
      <w:r w:rsidR="004C67E9">
        <w:rPr>
          <w:rFonts w:hint="cs"/>
          <w:rtl/>
        </w:rPr>
        <w:t>ّ</w:t>
      </w:r>
      <w:r w:rsidR="00EE3516" w:rsidRPr="008856D2">
        <w:rPr>
          <w:rtl/>
        </w:rPr>
        <w:t>ها</w:t>
      </w:r>
      <w:r w:rsidR="004C67E9">
        <w:rPr>
          <w:rFonts w:hint="cs"/>
          <w:rtl/>
        </w:rPr>
        <w:t>ً</w:t>
      </w:r>
      <w:r w:rsidR="00EE3516" w:rsidRPr="008856D2">
        <w:rPr>
          <w:rtl/>
        </w:rPr>
        <w:t xml:space="preserve"> إلى الشمال </w:t>
      </w:r>
      <w:r w:rsidR="00574491">
        <w:rPr>
          <w:rtl/>
        </w:rPr>
        <w:t xml:space="preserve">حتّى </w:t>
      </w:r>
      <w:r w:rsidR="00EE3516" w:rsidRPr="008856D2">
        <w:rPr>
          <w:rtl/>
        </w:rPr>
        <w:t>ينتهي إلى مصر</w:t>
      </w:r>
      <w:r w:rsidR="00EE3516">
        <w:rPr>
          <w:rtl/>
        </w:rPr>
        <w:t xml:space="preserve"> ، </w:t>
      </w:r>
      <w:r w:rsidR="00EE3516" w:rsidRPr="008856D2">
        <w:rPr>
          <w:rtl/>
        </w:rPr>
        <w:t>فإذا جازها وبلغ شنطوف انقسم قسمين ينصبان في البحر</w:t>
      </w:r>
      <w:r w:rsidR="00EE3516">
        <w:rPr>
          <w:rtl/>
        </w:rPr>
        <w:t xml:space="preserve"> ، </w:t>
      </w:r>
      <w:r w:rsidR="00EE3516" w:rsidRPr="008856D2">
        <w:rPr>
          <w:rtl/>
        </w:rPr>
        <w:t>و</w:t>
      </w:r>
      <w:r w:rsidR="00386F93">
        <w:rPr>
          <w:rtl/>
        </w:rPr>
        <w:t xml:space="preserve">قال : </w:t>
      </w:r>
      <w:r w:rsidR="00EE3516" w:rsidRPr="004A3B67">
        <w:rPr>
          <w:rtl/>
        </w:rPr>
        <w:t>مهران</w:t>
      </w:r>
      <w:r w:rsidR="00EE3516" w:rsidRPr="008856D2">
        <w:rPr>
          <w:rtl/>
        </w:rPr>
        <w:t xml:space="preserve"> هو نهر السند ي</w:t>
      </w:r>
      <w:r w:rsidR="004102BD">
        <w:rPr>
          <w:rtl/>
        </w:rPr>
        <w:t xml:space="preserve">مرّ </w:t>
      </w:r>
      <w:r w:rsidR="00EE3516" w:rsidRPr="008856D2">
        <w:rPr>
          <w:rtl/>
        </w:rPr>
        <w:t xml:space="preserve">أولا في ناحية ملتان </w:t>
      </w:r>
      <w:r>
        <w:rPr>
          <w:rtl/>
        </w:rPr>
        <w:t xml:space="preserve">ثمَّ </w:t>
      </w:r>
      <w:r w:rsidR="00EE3516" w:rsidRPr="008856D2">
        <w:rPr>
          <w:rtl/>
        </w:rPr>
        <w:t>يميل إلى الجنوب وي</w:t>
      </w:r>
      <w:r w:rsidR="004102BD">
        <w:rPr>
          <w:rtl/>
        </w:rPr>
        <w:t xml:space="preserve">مرّ </w:t>
      </w:r>
      <w:r w:rsidR="00EE3516" w:rsidRPr="008856D2">
        <w:rPr>
          <w:rtl/>
        </w:rPr>
        <w:t xml:space="preserve">بالمنصورة </w:t>
      </w:r>
      <w:r>
        <w:rPr>
          <w:rtl/>
        </w:rPr>
        <w:t xml:space="preserve">ثمَّ </w:t>
      </w:r>
      <w:r w:rsidR="00EE3516" w:rsidRPr="008856D2">
        <w:rPr>
          <w:rtl/>
        </w:rPr>
        <w:t>ي</w:t>
      </w:r>
      <w:r w:rsidR="004102BD">
        <w:rPr>
          <w:rtl/>
        </w:rPr>
        <w:t xml:space="preserve">مرّ </w:t>
      </w:r>
      <w:r w:rsidR="00574491">
        <w:rPr>
          <w:rtl/>
        </w:rPr>
        <w:t xml:space="preserve">حتّى </w:t>
      </w:r>
      <w:r w:rsidR="00EE3516" w:rsidRPr="008856D2">
        <w:rPr>
          <w:rtl/>
        </w:rPr>
        <w:t>ينصب في بحر ديبل من جانب المشرق</w:t>
      </w:r>
      <w:r w:rsidR="00EE3516">
        <w:rPr>
          <w:rtl/>
        </w:rPr>
        <w:t xml:space="preserve"> ، </w:t>
      </w:r>
      <w:r w:rsidR="00EE3516" w:rsidRPr="008856D2">
        <w:rPr>
          <w:rtl/>
        </w:rPr>
        <w:t>وهو نهر عظيم وماؤه في غاية العذوبة وشبيه بنيل مصر</w:t>
      </w:r>
      <w:r w:rsidR="00EE3516">
        <w:rPr>
          <w:rtl/>
        </w:rPr>
        <w:t xml:space="preserve"> ، </w:t>
      </w:r>
      <w:r w:rsidR="00EE3516" w:rsidRPr="008856D2">
        <w:rPr>
          <w:rtl/>
        </w:rPr>
        <w:t>ويكون فيه التمساح كالنيل</w:t>
      </w:r>
      <w:r w:rsidR="00EE3516">
        <w:rPr>
          <w:rtl/>
        </w:rPr>
        <w:t xml:space="preserve"> ، </w:t>
      </w:r>
      <w:r w:rsidR="00EE3516" w:rsidRPr="008856D2">
        <w:rPr>
          <w:rtl/>
        </w:rPr>
        <w:t>انتهى.</w:t>
      </w:r>
    </w:p>
    <w:p w14:paraId="229AA0CB" w14:textId="587534C7" w:rsidR="00EE3516" w:rsidRDefault="00EE3516" w:rsidP="00571CFD">
      <w:pPr>
        <w:pStyle w:val="libNormal"/>
        <w:rPr>
          <w:rtl/>
        </w:rPr>
      </w:pPr>
      <w:r w:rsidRPr="008856D2">
        <w:rPr>
          <w:rtl/>
        </w:rPr>
        <w:t>و</w:t>
      </w:r>
      <w:r w:rsidRPr="004A3B67">
        <w:rPr>
          <w:rtl/>
        </w:rPr>
        <w:t>نهر بلخ</w:t>
      </w:r>
      <w:r w:rsidRPr="008856D2">
        <w:rPr>
          <w:rtl/>
        </w:rPr>
        <w:t xml:space="preserve"> هو جيحون</w:t>
      </w:r>
      <w:r>
        <w:rPr>
          <w:rtl/>
        </w:rPr>
        <w:t xml:space="preserve"> ، </w:t>
      </w:r>
      <w:r w:rsidRPr="008856D2">
        <w:rPr>
          <w:rtl/>
        </w:rPr>
        <w:t>و</w:t>
      </w:r>
      <w:r w:rsidR="00B124C6">
        <w:rPr>
          <w:rtl/>
        </w:rPr>
        <w:t xml:space="preserve">قال : </w:t>
      </w:r>
      <w:r w:rsidRPr="008856D2">
        <w:rPr>
          <w:rtl/>
        </w:rPr>
        <w:t>البيرجندي</w:t>
      </w:r>
      <w:r>
        <w:rPr>
          <w:rtl/>
        </w:rPr>
        <w:t xml:space="preserve"> : </w:t>
      </w:r>
      <w:r w:rsidRPr="008856D2">
        <w:rPr>
          <w:rtl/>
        </w:rPr>
        <w:t xml:space="preserve">يخرج عموده من حدود بدخشان </w:t>
      </w:r>
      <w:r w:rsidR="00A36E9D">
        <w:rPr>
          <w:rtl/>
        </w:rPr>
        <w:t xml:space="preserve">ثمَّ </w:t>
      </w:r>
      <w:r w:rsidRPr="008856D2">
        <w:rPr>
          <w:rtl/>
        </w:rPr>
        <w:t xml:space="preserve">يجتمع معه أنهار كثيرة ويذهب إلى جهة المغرب والشمال إلى حدود بلخ </w:t>
      </w:r>
      <w:r w:rsidR="00A36E9D">
        <w:rPr>
          <w:rtl/>
        </w:rPr>
        <w:t xml:space="preserve">ثمَّ </w:t>
      </w:r>
      <w:r w:rsidRPr="008856D2">
        <w:rPr>
          <w:rtl/>
        </w:rPr>
        <w:t>يجاوزه إلى ترمد</w:t>
      </w:r>
      <w:r>
        <w:rPr>
          <w:rtl/>
        </w:rPr>
        <w:t xml:space="preserve"> ، </w:t>
      </w:r>
      <w:r w:rsidR="00A36E9D">
        <w:rPr>
          <w:rtl/>
        </w:rPr>
        <w:t xml:space="preserve">ثمَّ </w:t>
      </w:r>
      <w:r w:rsidRPr="008856D2">
        <w:rPr>
          <w:rtl/>
        </w:rPr>
        <w:t xml:space="preserve">يذهب إلى المغرب والجنوب إلى ولاية زم </w:t>
      </w:r>
      <w:r w:rsidR="00A36E9D">
        <w:rPr>
          <w:rtl/>
        </w:rPr>
        <w:t xml:space="preserve">ثمَّ </w:t>
      </w:r>
      <w:r w:rsidRPr="008856D2">
        <w:rPr>
          <w:rtl/>
        </w:rPr>
        <w:t>ي</w:t>
      </w:r>
      <w:r w:rsidR="004102BD">
        <w:rPr>
          <w:rtl/>
        </w:rPr>
        <w:t xml:space="preserve">مرّ </w:t>
      </w:r>
      <w:r w:rsidRPr="008856D2">
        <w:rPr>
          <w:rtl/>
        </w:rPr>
        <w:t>إلى المغرب والشمال إلى أن ينصب في بحيرة خوارزم</w:t>
      </w:r>
      <w:r>
        <w:rPr>
          <w:rtl/>
        </w:rPr>
        <w:t xml:space="preserve"> ، </w:t>
      </w:r>
      <w:r w:rsidRPr="008856D2">
        <w:rPr>
          <w:rtl/>
        </w:rPr>
        <w:t>انتهى.</w:t>
      </w:r>
    </w:p>
    <w:p w14:paraId="211751BB" w14:textId="632561A1" w:rsidR="00EE3516" w:rsidRPr="008856D2" w:rsidRDefault="00EE3516" w:rsidP="00571CFD">
      <w:pPr>
        <w:pStyle w:val="libNormal"/>
        <w:rPr>
          <w:rtl/>
        </w:rPr>
      </w:pPr>
      <w:r>
        <w:rPr>
          <w:rtl/>
        </w:rPr>
        <w:t xml:space="preserve">« </w:t>
      </w:r>
      <w:r w:rsidRPr="004A3B67">
        <w:rPr>
          <w:rtl/>
        </w:rPr>
        <w:t>فما سقت</w:t>
      </w:r>
      <w:r>
        <w:rPr>
          <w:rtl/>
        </w:rPr>
        <w:t xml:space="preserve"> » </w:t>
      </w:r>
      <w:r w:rsidRPr="008856D2">
        <w:rPr>
          <w:rtl/>
        </w:rPr>
        <w:t>أي بأنفسها</w:t>
      </w:r>
      <w:r>
        <w:rPr>
          <w:rtl/>
        </w:rPr>
        <w:t xml:space="preserve"> « </w:t>
      </w:r>
      <w:r w:rsidRPr="004A3B67">
        <w:rPr>
          <w:rtl/>
        </w:rPr>
        <w:t>أو سقي منها</w:t>
      </w:r>
      <w:r>
        <w:rPr>
          <w:rtl/>
        </w:rPr>
        <w:t xml:space="preserve"> » </w:t>
      </w:r>
      <w:r w:rsidRPr="008856D2">
        <w:rPr>
          <w:rtl/>
        </w:rPr>
        <w:t>أي سقي الناس منها</w:t>
      </w:r>
      <w:r>
        <w:rPr>
          <w:rtl/>
        </w:rPr>
        <w:t xml:space="preserve"> ، </w:t>
      </w:r>
      <w:r w:rsidRPr="008856D2">
        <w:rPr>
          <w:rtl/>
        </w:rPr>
        <w:t>وهذا الخبر رواه الصدوق في الفقيه بسند صحيح عن أبي البختري وزاد في آخره وهو</w:t>
      </w:r>
      <w:r>
        <w:rPr>
          <w:rtl/>
        </w:rPr>
        <w:t xml:space="preserve"> أ</w:t>
      </w:r>
      <w:r w:rsidRPr="008856D2">
        <w:rPr>
          <w:rtl/>
        </w:rPr>
        <w:t>فسيكون</w:t>
      </w:r>
      <w:r>
        <w:rPr>
          <w:rtl/>
        </w:rPr>
        <w:t xml:space="preserve"> ، </w:t>
      </w:r>
      <w:r w:rsidR="0005159D">
        <w:rPr>
          <w:rtl/>
        </w:rPr>
        <w:t xml:space="preserve">ولعلّه </w:t>
      </w:r>
      <w:r w:rsidRPr="008856D2">
        <w:rPr>
          <w:rtl/>
        </w:rPr>
        <w:t xml:space="preserve">من الصدوق فصار </w:t>
      </w:r>
      <w:r w:rsidR="00192FCA">
        <w:rPr>
          <w:rtl/>
        </w:rPr>
        <w:t xml:space="preserve">سبباً </w:t>
      </w:r>
      <w:r w:rsidRPr="008856D2">
        <w:rPr>
          <w:rtl/>
        </w:rPr>
        <w:t>للإشكال</w:t>
      </w:r>
      <w:r>
        <w:rPr>
          <w:rtl/>
        </w:rPr>
        <w:t xml:space="preserve"> ، </w:t>
      </w:r>
      <w:r w:rsidRPr="008856D2">
        <w:rPr>
          <w:rtl/>
        </w:rPr>
        <w:t>لأن أفسيكون معرب آبسكون وهو بحر الخزر</w:t>
      </w:r>
      <w:r>
        <w:rPr>
          <w:rtl/>
        </w:rPr>
        <w:t xml:space="preserve"> ، </w:t>
      </w:r>
      <w:r w:rsidRPr="008856D2">
        <w:rPr>
          <w:rtl/>
        </w:rPr>
        <w:t>وي</w:t>
      </w:r>
      <w:r w:rsidR="00B124C6">
        <w:rPr>
          <w:rtl/>
        </w:rPr>
        <w:t xml:space="preserve">قال : </w:t>
      </w:r>
      <w:r w:rsidRPr="008856D2">
        <w:rPr>
          <w:rtl/>
        </w:rPr>
        <w:t>له بحر جرجان وبحر طبرستان وبحر مازندران وطوله ثمانمائة ميل وعرضه ستمائة ميل</w:t>
      </w:r>
      <w:r>
        <w:rPr>
          <w:rtl/>
        </w:rPr>
        <w:t xml:space="preserve"> ، </w:t>
      </w:r>
      <w:r w:rsidRPr="008856D2">
        <w:rPr>
          <w:rtl/>
        </w:rPr>
        <w:t>وينصب فيه أنهار كثيرة منها نهر آمل</w:t>
      </w:r>
      <w:r>
        <w:rPr>
          <w:rtl/>
        </w:rPr>
        <w:t xml:space="preserve"> ، </w:t>
      </w:r>
      <w:r w:rsidRPr="008856D2">
        <w:rPr>
          <w:rtl/>
        </w:rPr>
        <w:t>وهذا البحر غير محيط بالدنيا</w:t>
      </w:r>
      <w:r>
        <w:rPr>
          <w:rtl/>
        </w:rPr>
        <w:t xml:space="preserve"> ، </w:t>
      </w:r>
      <w:r w:rsidRPr="008856D2">
        <w:rPr>
          <w:rtl/>
        </w:rPr>
        <w:t>بل محاط بالأرض من جميع الجوانب</w:t>
      </w:r>
      <w:r>
        <w:rPr>
          <w:rtl/>
        </w:rPr>
        <w:t xml:space="preserve"> ، </w:t>
      </w:r>
      <w:r w:rsidRPr="008856D2">
        <w:rPr>
          <w:rtl/>
        </w:rPr>
        <w:t>ولا يتصل بالمحيط.</w:t>
      </w:r>
    </w:p>
    <w:p w14:paraId="16A73F70" w14:textId="019D426D" w:rsidR="00EE3516" w:rsidRPr="008856D2" w:rsidRDefault="00EE3516" w:rsidP="00571CFD">
      <w:pPr>
        <w:pStyle w:val="libNormal"/>
        <w:rPr>
          <w:rtl/>
        </w:rPr>
      </w:pPr>
      <w:r w:rsidRPr="008856D2">
        <w:rPr>
          <w:rtl/>
        </w:rPr>
        <w:t>وك</w:t>
      </w:r>
      <w:r w:rsidR="00161583">
        <w:rPr>
          <w:rtl/>
        </w:rPr>
        <w:t xml:space="preserve">انّه </w:t>
      </w:r>
      <w:r>
        <w:rPr>
          <w:rtl/>
        </w:rPr>
        <w:t>(ره)</w:t>
      </w:r>
      <w:r w:rsidRPr="008856D2">
        <w:rPr>
          <w:rtl/>
        </w:rPr>
        <w:t xml:space="preserve"> </w:t>
      </w:r>
      <w:r w:rsidR="00A10A2E">
        <w:rPr>
          <w:rtl/>
        </w:rPr>
        <w:t xml:space="preserve">انّما </w:t>
      </w:r>
      <w:r w:rsidRPr="008856D2">
        <w:rPr>
          <w:rtl/>
        </w:rPr>
        <w:t xml:space="preserve">تكلف ذلك </w:t>
      </w:r>
      <w:r w:rsidR="004A12BC">
        <w:rPr>
          <w:rtl/>
        </w:rPr>
        <w:t>ل</w:t>
      </w:r>
      <w:r w:rsidR="00161583">
        <w:rPr>
          <w:rtl/>
        </w:rPr>
        <w:t xml:space="preserve">انّه </w:t>
      </w:r>
      <w:r w:rsidRPr="008856D2">
        <w:rPr>
          <w:rtl/>
        </w:rPr>
        <w:t>لا يحصل من المحيط شيء وهو غير مسلم</w:t>
      </w:r>
      <w:r>
        <w:rPr>
          <w:rtl/>
        </w:rPr>
        <w:t xml:space="preserve"> ، </w:t>
      </w:r>
      <w:r w:rsidRPr="008856D2">
        <w:rPr>
          <w:rtl/>
        </w:rPr>
        <w:t xml:space="preserve">وقرأ بعض الأفاضل </w:t>
      </w:r>
      <w:r w:rsidRPr="004A3B67">
        <w:rPr>
          <w:rtl/>
        </w:rPr>
        <w:t>المطيف</w:t>
      </w:r>
      <w:r w:rsidRPr="008856D2">
        <w:rPr>
          <w:rtl/>
        </w:rPr>
        <w:t xml:space="preserve"> بضم الميم وسكون الطاء وفتح الياء اسم مفعول أو اسم مكان من الطواف</w:t>
      </w:r>
      <w:r>
        <w:rPr>
          <w:rtl/>
        </w:rPr>
        <w:t xml:space="preserve"> ، </w:t>
      </w:r>
      <w:r w:rsidRPr="008856D2">
        <w:rPr>
          <w:rtl/>
        </w:rPr>
        <w:t>ولا يخفى ضعفه</w:t>
      </w:r>
      <w:r>
        <w:rPr>
          <w:rtl/>
        </w:rPr>
        <w:t xml:space="preserve"> ، </w:t>
      </w:r>
      <w:r w:rsidRPr="008856D2">
        <w:rPr>
          <w:rtl/>
        </w:rPr>
        <w:t xml:space="preserve">فإن اسم المفعول منه مطاف </w:t>
      </w:r>
      <w:r w:rsidR="00A31824">
        <w:rPr>
          <w:rtl/>
        </w:rPr>
        <w:t xml:space="preserve">بالضمّ </w:t>
      </w:r>
      <w:r w:rsidRPr="008856D2">
        <w:rPr>
          <w:rtl/>
        </w:rPr>
        <w:t>أو مطوف</w:t>
      </w:r>
      <w:r>
        <w:rPr>
          <w:rtl/>
        </w:rPr>
        <w:t xml:space="preserve"> ، </w:t>
      </w:r>
      <w:r w:rsidRPr="008856D2">
        <w:rPr>
          <w:rtl/>
        </w:rPr>
        <w:t>واسم المكان ك</w:t>
      </w:r>
      <w:r w:rsidR="004A12BC">
        <w:rPr>
          <w:rtl/>
        </w:rPr>
        <w:t xml:space="preserve">الأوّل </w:t>
      </w:r>
      <w:r>
        <w:rPr>
          <w:rtl/>
        </w:rPr>
        <w:t xml:space="preserve">، </w:t>
      </w:r>
      <w:r w:rsidRPr="008856D2">
        <w:rPr>
          <w:rtl/>
        </w:rPr>
        <w:t>أو مطاف بالفتح وربم</w:t>
      </w:r>
      <w:r w:rsidR="004C67E9">
        <w:rPr>
          <w:rFonts w:hint="cs"/>
          <w:rtl/>
        </w:rPr>
        <w:t>ّ</w:t>
      </w:r>
      <w:r w:rsidRPr="008856D2">
        <w:rPr>
          <w:rtl/>
        </w:rPr>
        <w:t xml:space="preserve">ا يقرأ مطيف بتشديد الياء المفتوحة وهو </w:t>
      </w:r>
      <w:r w:rsidR="003B3163">
        <w:rPr>
          <w:rtl/>
        </w:rPr>
        <w:t>أيضاً</w:t>
      </w:r>
      <w:r w:rsidR="00C96129">
        <w:rPr>
          <w:rtl/>
        </w:rPr>
        <w:t xml:space="preserve"> </w:t>
      </w:r>
      <w:r w:rsidRPr="008856D2">
        <w:rPr>
          <w:rtl/>
        </w:rPr>
        <w:t>غير مستقيم</w:t>
      </w:r>
      <w:r>
        <w:rPr>
          <w:rtl/>
        </w:rPr>
        <w:t xml:space="preserve"> ، </w:t>
      </w:r>
      <w:r w:rsidR="004A12BC">
        <w:rPr>
          <w:rtl/>
        </w:rPr>
        <w:t>ل</w:t>
      </w:r>
      <w:r w:rsidR="00161583">
        <w:rPr>
          <w:rtl/>
        </w:rPr>
        <w:t xml:space="preserve">انّه </w:t>
      </w:r>
      <w:r w:rsidRPr="008856D2">
        <w:rPr>
          <w:rtl/>
        </w:rPr>
        <w:t>بالمعنى المشهور واوي والمفعول من باب التفعيل مطو</w:t>
      </w:r>
      <w:r w:rsidR="004C67E9">
        <w:rPr>
          <w:rFonts w:hint="cs"/>
          <w:rtl/>
        </w:rPr>
        <w:t>ّ</w:t>
      </w:r>
      <w:r w:rsidRPr="008856D2">
        <w:rPr>
          <w:rtl/>
        </w:rPr>
        <w:t>ف</w:t>
      </w:r>
      <w:r>
        <w:rPr>
          <w:rtl/>
        </w:rPr>
        <w:t xml:space="preserve"> ، </w:t>
      </w:r>
      <w:r w:rsidRPr="008856D2">
        <w:rPr>
          <w:rtl/>
        </w:rPr>
        <w:t>و</w:t>
      </w:r>
      <w:r w:rsidR="003B3163">
        <w:rPr>
          <w:rtl/>
        </w:rPr>
        <w:t>أيضاً</w:t>
      </w:r>
      <w:r w:rsidR="00C96129">
        <w:rPr>
          <w:rtl/>
        </w:rPr>
        <w:t xml:space="preserve"> </w:t>
      </w:r>
      <w:r w:rsidRPr="008856D2">
        <w:rPr>
          <w:rtl/>
        </w:rPr>
        <w:t>كان ينبغي أن ي</w:t>
      </w:r>
      <w:r w:rsidR="00B124C6">
        <w:rPr>
          <w:rtl/>
        </w:rPr>
        <w:t xml:space="preserve">قال : </w:t>
      </w:r>
      <w:r w:rsidRPr="008856D2">
        <w:rPr>
          <w:rtl/>
        </w:rPr>
        <w:t>المطي</w:t>
      </w:r>
      <w:r w:rsidR="004C67E9">
        <w:rPr>
          <w:rFonts w:hint="cs"/>
          <w:rtl/>
        </w:rPr>
        <w:t>ّ</w:t>
      </w:r>
      <w:r w:rsidRPr="008856D2">
        <w:rPr>
          <w:rtl/>
        </w:rPr>
        <w:t>ف به الدنيا</w:t>
      </w:r>
      <w:r>
        <w:rPr>
          <w:rtl/>
        </w:rPr>
        <w:t xml:space="preserve"> ، </w:t>
      </w:r>
      <w:r w:rsidRPr="008856D2">
        <w:rPr>
          <w:rtl/>
        </w:rPr>
        <w:t xml:space="preserve">نعم </w:t>
      </w:r>
      <w:r w:rsidR="00B124C6">
        <w:rPr>
          <w:rtl/>
        </w:rPr>
        <w:t xml:space="preserve">قال : </w:t>
      </w:r>
      <w:r w:rsidRPr="008856D2">
        <w:rPr>
          <w:rtl/>
        </w:rPr>
        <w:t>في القاموس</w:t>
      </w:r>
      <w:r>
        <w:rPr>
          <w:rtl/>
        </w:rPr>
        <w:t xml:space="preserve"> : </w:t>
      </w:r>
      <w:r w:rsidRPr="008856D2">
        <w:rPr>
          <w:rtl/>
        </w:rPr>
        <w:t>طيف به طيفا</w:t>
      </w:r>
      <w:r w:rsidR="004C67E9">
        <w:rPr>
          <w:rFonts w:hint="cs"/>
          <w:rtl/>
        </w:rPr>
        <w:t>ً</w:t>
      </w:r>
      <w:r w:rsidRPr="008856D2">
        <w:rPr>
          <w:rtl/>
        </w:rPr>
        <w:t xml:space="preserve"> يطيف أكثر الطواف</w:t>
      </w:r>
      <w:r>
        <w:rPr>
          <w:rtl/>
        </w:rPr>
        <w:t xml:space="preserve"> ، </w:t>
      </w:r>
      <w:r w:rsidRPr="008856D2">
        <w:rPr>
          <w:rtl/>
        </w:rPr>
        <w:t>انتهى.</w:t>
      </w:r>
    </w:p>
    <w:p w14:paraId="10EAD173" w14:textId="77777777" w:rsidR="002A5FAD" w:rsidRDefault="002A5FAD" w:rsidP="002A5FAD">
      <w:pPr>
        <w:pStyle w:val="libNormal"/>
        <w:rPr>
          <w:rtl/>
        </w:rPr>
      </w:pPr>
      <w:r w:rsidRPr="002A5FAD">
        <w:rPr>
          <w:rStyle w:val="libNormalChar"/>
          <w:rtl/>
        </w:rPr>
        <w:br w:type="page"/>
      </w:r>
    </w:p>
    <w:p w14:paraId="293970A0" w14:textId="7C2D5964" w:rsidR="00EE3516" w:rsidRPr="008856D2" w:rsidRDefault="00EE3516" w:rsidP="002A5FAD">
      <w:pPr>
        <w:pStyle w:val="libNormal"/>
        <w:rPr>
          <w:rtl/>
        </w:rPr>
      </w:pPr>
      <w:r w:rsidRPr="008856D2">
        <w:rPr>
          <w:rtl/>
        </w:rPr>
        <w:lastRenderedPageBreak/>
        <w:t>9</w:t>
      </w:r>
      <w:r>
        <w:rPr>
          <w:rtl/>
        </w:rPr>
        <w:t xml:space="preserve"> </w:t>
      </w:r>
      <w:r w:rsidR="00B124C6">
        <w:rPr>
          <w:rtl/>
        </w:rPr>
        <w:t>-</w:t>
      </w:r>
      <w:r>
        <w:rPr>
          <w:rtl/>
        </w:rPr>
        <w:t xml:space="preserve"> </w:t>
      </w:r>
      <w:r w:rsidR="00A36E9D">
        <w:rPr>
          <w:rtl/>
        </w:rPr>
        <w:t>عليّ</w:t>
      </w:r>
      <w:r w:rsidR="004C67E9">
        <w:rPr>
          <w:rFonts w:hint="cs"/>
          <w:rtl/>
        </w:rPr>
        <w:t>ُ</w:t>
      </w:r>
      <w:r w:rsidR="00A36E9D">
        <w:rPr>
          <w:rtl/>
        </w:rPr>
        <w:t xml:space="preserve"> </w:t>
      </w:r>
      <w:r w:rsidRPr="008856D2">
        <w:rPr>
          <w:rtl/>
        </w:rPr>
        <w:t xml:space="preserve">بن إبراهيم عن السري بن الربيع </w:t>
      </w:r>
      <w:r w:rsidR="00B124C6">
        <w:rPr>
          <w:rtl/>
        </w:rPr>
        <w:t xml:space="preserve">قال : </w:t>
      </w:r>
      <w:r w:rsidRPr="008856D2">
        <w:rPr>
          <w:rtl/>
        </w:rPr>
        <w:t xml:space="preserve">لم يكن ابن أبي عمير يعدل بهشام بن الحكم </w:t>
      </w:r>
      <w:r w:rsidR="009A66E4">
        <w:rPr>
          <w:rtl/>
        </w:rPr>
        <w:t>شيئاً</w:t>
      </w:r>
      <w:r w:rsidRPr="008856D2">
        <w:rPr>
          <w:rtl/>
        </w:rPr>
        <w:t xml:space="preserve"> وكان لا يغب</w:t>
      </w:r>
      <w:r w:rsidR="004C67E9">
        <w:rPr>
          <w:rFonts w:hint="cs"/>
          <w:rtl/>
        </w:rPr>
        <w:t>ُّ</w:t>
      </w:r>
      <w:r w:rsidRPr="008856D2">
        <w:rPr>
          <w:rtl/>
        </w:rPr>
        <w:t xml:space="preserve"> إتي</w:t>
      </w:r>
      <w:r w:rsidR="004C67E9">
        <w:rPr>
          <w:rtl/>
        </w:rPr>
        <w:t>ان</w:t>
      </w:r>
      <w:r w:rsidR="00161583">
        <w:rPr>
          <w:rtl/>
        </w:rPr>
        <w:t xml:space="preserve">ه </w:t>
      </w:r>
      <w:r w:rsidR="004C67E9">
        <w:rPr>
          <w:rFonts w:hint="cs"/>
          <w:rtl/>
        </w:rPr>
        <w:t xml:space="preserve">، </w:t>
      </w:r>
      <w:r w:rsidR="00A36E9D">
        <w:rPr>
          <w:rtl/>
        </w:rPr>
        <w:t xml:space="preserve">ثمَّ </w:t>
      </w:r>
      <w:r w:rsidRPr="008856D2">
        <w:rPr>
          <w:rtl/>
        </w:rPr>
        <w:t xml:space="preserve">انقطع عنه وخالفه وكان سبب ذلك أن أبا مالك الحضرمي كان أحد رجال هشام ووقع بينه وبين ابن أبي عمير ملاحاة في شيء من الإمامة </w:t>
      </w:r>
      <w:r w:rsidR="00B124C6">
        <w:rPr>
          <w:rtl/>
        </w:rPr>
        <w:t xml:space="preserve">قال : </w:t>
      </w:r>
      <w:r w:rsidRPr="008856D2">
        <w:rPr>
          <w:rtl/>
        </w:rPr>
        <w:t>ابن أبي عمير الدنيا كلها للإمام</w:t>
      </w:r>
      <w:r w:rsidRPr="00940F9D">
        <w:rPr>
          <w:rStyle w:val="libAlaemChar"/>
          <w:rtl/>
        </w:rPr>
        <w:t xml:space="preserve"> عليه‌السلام </w:t>
      </w:r>
      <w:r w:rsidRPr="008856D2">
        <w:rPr>
          <w:rtl/>
        </w:rPr>
        <w:t>على جهة الملك و</w:t>
      </w:r>
      <w:r w:rsidR="00161583">
        <w:rPr>
          <w:rtl/>
        </w:rPr>
        <w:t xml:space="preserve">انّه </w:t>
      </w:r>
      <w:r w:rsidRPr="008856D2">
        <w:rPr>
          <w:rtl/>
        </w:rPr>
        <w:t xml:space="preserve">أولى بها من </w:t>
      </w:r>
      <w:r w:rsidR="004431BD">
        <w:rPr>
          <w:rtl/>
        </w:rPr>
        <w:t xml:space="preserve">الّذين </w:t>
      </w:r>
      <w:r w:rsidRPr="008856D2">
        <w:rPr>
          <w:rtl/>
        </w:rPr>
        <w:t xml:space="preserve">هي في أيديهم </w:t>
      </w:r>
      <w:r w:rsidR="004C67E9">
        <w:rPr>
          <w:rFonts w:hint="cs"/>
          <w:rtl/>
        </w:rPr>
        <w:t xml:space="preserve">؛ </w:t>
      </w:r>
      <w:r w:rsidRPr="008856D2">
        <w:rPr>
          <w:rtl/>
        </w:rPr>
        <w:t>و</w:t>
      </w:r>
      <w:r w:rsidR="00B124C6">
        <w:rPr>
          <w:rtl/>
        </w:rPr>
        <w:t xml:space="preserve">قال : </w:t>
      </w:r>
      <w:r w:rsidRPr="008856D2">
        <w:rPr>
          <w:rtl/>
        </w:rPr>
        <w:t>أبو مالك</w:t>
      </w:r>
      <w:r w:rsidR="004C67E9">
        <w:rPr>
          <w:rFonts w:hint="cs"/>
          <w:rtl/>
        </w:rPr>
        <w:t xml:space="preserve"> [</w:t>
      </w:r>
      <w:r w:rsidRPr="008856D2">
        <w:rPr>
          <w:rtl/>
        </w:rPr>
        <w:t xml:space="preserve"> ليس </w:t>
      </w:r>
      <w:r w:rsidR="004C67E9">
        <w:rPr>
          <w:rFonts w:hint="cs"/>
          <w:rtl/>
        </w:rPr>
        <w:t xml:space="preserve">] </w:t>
      </w:r>
      <w:r w:rsidRPr="008856D2">
        <w:rPr>
          <w:rtl/>
        </w:rPr>
        <w:t>كذلك أملاك</w:t>
      </w:r>
    </w:p>
    <w:p w14:paraId="1BA261CD" w14:textId="6652D3DA" w:rsidR="00EE3516" w:rsidRPr="00324B78" w:rsidRDefault="00201378" w:rsidP="006F7B8D">
      <w:pPr>
        <w:pStyle w:val="libLine"/>
        <w:rPr>
          <w:rtl/>
        </w:rPr>
      </w:pPr>
      <w:r>
        <w:rPr>
          <w:rFonts w:hint="cs"/>
          <w:rtl/>
        </w:rPr>
        <w:t>________________________________________________________</w:t>
      </w:r>
    </w:p>
    <w:p w14:paraId="3F8EA760" w14:textId="4F4EC40E" w:rsidR="00EE3516" w:rsidRPr="008856D2" w:rsidRDefault="00EE3516" w:rsidP="00571CFD">
      <w:pPr>
        <w:pStyle w:val="libNormal"/>
        <w:rPr>
          <w:rtl/>
        </w:rPr>
      </w:pPr>
      <w:r w:rsidRPr="008856D2">
        <w:rPr>
          <w:rtl/>
        </w:rPr>
        <w:t xml:space="preserve">لكن حمله على هذا </w:t>
      </w:r>
      <w:r w:rsidR="003B3163">
        <w:rPr>
          <w:rtl/>
        </w:rPr>
        <w:t>أيضاً</w:t>
      </w:r>
      <w:r w:rsidR="00C96129">
        <w:rPr>
          <w:rtl/>
        </w:rPr>
        <w:t xml:space="preserve"> </w:t>
      </w:r>
      <w:r w:rsidRPr="008856D2">
        <w:rPr>
          <w:rtl/>
        </w:rPr>
        <w:t>يحتاج إلى تكلف شديد وما في الكتاب أظهر وأصوب</w:t>
      </w:r>
      <w:r>
        <w:rPr>
          <w:rtl/>
        </w:rPr>
        <w:t xml:space="preserve"> ، </w:t>
      </w:r>
      <w:r w:rsidRPr="008856D2">
        <w:rPr>
          <w:rtl/>
        </w:rPr>
        <w:t xml:space="preserve">والمعنى أن البحر المطيف بالدنيا أي بالأرض </w:t>
      </w:r>
      <w:r w:rsidR="003B3163">
        <w:rPr>
          <w:rtl/>
        </w:rPr>
        <w:t>أيضاً</w:t>
      </w:r>
      <w:r w:rsidR="00C96129">
        <w:rPr>
          <w:rtl/>
        </w:rPr>
        <w:t xml:space="preserve"> </w:t>
      </w:r>
      <w:r w:rsidRPr="008856D2">
        <w:rPr>
          <w:rtl/>
        </w:rPr>
        <w:t xml:space="preserve">للإمام </w:t>
      </w:r>
      <w:r w:rsidRPr="00940F9D">
        <w:rPr>
          <w:rStyle w:val="libAlaemChar"/>
          <w:rtl/>
        </w:rPr>
        <w:t>عليه‌السلام</w:t>
      </w:r>
      <w:r w:rsidRPr="008856D2">
        <w:rPr>
          <w:rtl/>
        </w:rPr>
        <w:t xml:space="preserve"> والله يعلم.</w:t>
      </w:r>
    </w:p>
    <w:p w14:paraId="5EB7E6AA" w14:textId="77777777" w:rsidR="00EE3516" w:rsidRDefault="00EE3516" w:rsidP="004C67E9">
      <w:pPr>
        <w:pStyle w:val="libNormal"/>
        <w:rPr>
          <w:rtl/>
          <w:lang w:bidi="fa-IR"/>
        </w:rPr>
      </w:pPr>
      <w:r w:rsidRPr="00A23AE4">
        <w:rPr>
          <w:rStyle w:val="libBold1Char"/>
          <w:rtl/>
        </w:rPr>
        <w:t>الحديث التاسع</w:t>
      </w:r>
      <w:r>
        <w:rPr>
          <w:rtl/>
        </w:rPr>
        <w:t xml:space="preserve"> : </w:t>
      </w:r>
      <w:r w:rsidRPr="008856D2">
        <w:rPr>
          <w:rtl/>
          <w:lang w:bidi="fa-IR"/>
        </w:rPr>
        <w:t>مجهول موقوف.</w:t>
      </w:r>
    </w:p>
    <w:p w14:paraId="5018EAF6" w14:textId="0D891A2F" w:rsidR="00EE3516" w:rsidRPr="008856D2" w:rsidRDefault="00EE3516" w:rsidP="00571CFD">
      <w:pPr>
        <w:pStyle w:val="libNormal"/>
        <w:rPr>
          <w:rtl/>
        </w:rPr>
      </w:pPr>
      <w:r>
        <w:rPr>
          <w:rtl/>
        </w:rPr>
        <w:t xml:space="preserve">« </w:t>
      </w:r>
      <w:r w:rsidRPr="004A3B67">
        <w:rPr>
          <w:rtl/>
        </w:rPr>
        <w:t>لا يعدل</w:t>
      </w:r>
      <w:r>
        <w:rPr>
          <w:rtl/>
        </w:rPr>
        <w:t xml:space="preserve"> » </w:t>
      </w:r>
      <w:r w:rsidRPr="008856D2">
        <w:rPr>
          <w:rtl/>
        </w:rPr>
        <w:t>كيضرب أي لا يوازن به أحد أو لا يسو</w:t>
      </w:r>
      <w:r w:rsidR="004C67E9">
        <w:rPr>
          <w:rFonts w:hint="cs"/>
          <w:rtl/>
        </w:rPr>
        <w:t>ّ</w:t>
      </w:r>
      <w:r w:rsidRPr="008856D2">
        <w:rPr>
          <w:rtl/>
        </w:rPr>
        <w:t>ي بينه وبين غيره</w:t>
      </w:r>
      <w:r>
        <w:rPr>
          <w:rtl/>
        </w:rPr>
        <w:t xml:space="preserve"> ، </w:t>
      </w:r>
      <w:r w:rsidRPr="008856D2">
        <w:rPr>
          <w:rtl/>
        </w:rPr>
        <w:t xml:space="preserve">بل يفضله على من سواه أو لا يعدل بصحبته </w:t>
      </w:r>
      <w:r w:rsidR="009A66E4">
        <w:rPr>
          <w:rtl/>
        </w:rPr>
        <w:t>شيئاً</w:t>
      </w:r>
      <w:r w:rsidRPr="008856D2">
        <w:rPr>
          <w:rtl/>
        </w:rPr>
        <w:t xml:space="preserve"> بل يرجحها على كل شيء</w:t>
      </w:r>
      <w:r>
        <w:rPr>
          <w:rtl/>
        </w:rPr>
        <w:t xml:space="preserve"> « </w:t>
      </w:r>
      <w:r w:rsidRPr="004A3B67">
        <w:rPr>
          <w:rtl/>
        </w:rPr>
        <w:t>وكان لا يغب إتي</w:t>
      </w:r>
      <w:r w:rsidR="00161583">
        <w:rPr>
          <w:rtl/>
        </w:rPr>
        <w:t xml:space="preserve">انّه </w:t>
      </w:r>
      <w:r>
        <w:rPr>
          <w:rtl/>
        </w:rPr>
        <w:t xml:space="preserve">» </w:t>
      </w:r>
      <w:r w:rsidRPr="008856D2">
        <w:rPr>
          <w:rtl/>
        </w:rPr>
        <w:t xml:space="preserve">أي كان يأتيه كل يوم ولا يجعل ذلك غبا بأن يأتيه </w:t>
      </w:r>
      <w:r w:rsidR="0012207A">
        <w:rPr>
          <w:rtl/>
        </w:rPr>
        <w:t xml:space="preserve">يوماً </w:t>
      </w:r>
      <w:r w:rsidRPr="008856D2">
        <w:rPr>
          <w:rtl/>
        </w:rPr>
        <w:t xml:space="preserve">ولا يأتيه </w:t>
      </w:r>
      <w:r w:rsidR="0012207A">
        <w:rPr>
          <w:rtl/>
        </w:rPr>
        <w:t xml:space="preserve">يوماً </w:t>
      </w:r>
      <w:r>
        <w:rPr>
          <w:rtl/>
        </w:rPr>
        <w:t xml:space="preserve">، </w:t>
      </w:r>
      <w:r w:rsidR="00B124C6">
        <w:rPr>
          <w:rtl/>
        </w:rPr>
        <w:t xml:space="preserve">قال : </w:t>
      </w:r>
      <w:r w:rsidRPr="008856D2">
        <w:rPr>
          <w:rtl/>
        </w:rPr>
        <w:t>في النهاية</w:t>
      </w:r>
      <w:r>
        <w:rPr>
          <w:rtl/>
        </w:rPr>
        <w:t xml:space="preserve"> : </w:t>
      </w:r>
      <w:r w:rsidRPr="008856D2">
        <w:rPr>
          <w:rtl/>
        </w:rPr>
        <w:t>فيه زر غب</w:t>
      </w:r>
      <w:r w:rsidR="004C67E9">
        <w:rPr>
          <w:rFonts w:hint="cs"/>
          <w:rtl/>
        </w:rPr>
        <w:t>ّ</w:t>
      </w:r>
      <w:r w:rsidRPr="008856D2">
        <w:rPr>
          <w:rtl/>
        </w:rPr>
        <w:t>ا</w:t>
      </w:r>
      <w:r w:rsidR="004C67E9">
        <w:rPr>
          <w:rFonts w:hint="cs"/>
          <w:rtl/>
        </w:rPr>
        <w:t>ً</w:t>
      </w:r>
      <w:r w:rsidRPr="008856D2">
        <w:rPr>
          <w:rtl/>
        </w:rPr>
        <w:t xml:space="preserve"> تزدد حب</w:t>
      </w:r>
      <w:r w:rsidR="004C67E9">
        <w:rPr>
          <w:rFonts w:hint="cs"/>
          <w:rtl/>
        </w:rPr>
        <w:t>ّ</w:t>
      </w:r>
      <w:r w:rsidRPr="008856D2">
        <w:rPr>
          <w:rtl/>
        </w:rPr>
        <w:t>ا</w:t>
      </w:r>
      <w:r w:rsidR="004C67E9">
        <w:rPr>
          <w:rFonts w:hint="cs"/>
          <w:rtl/>
        </w:rPr>
        <w:t>ً</w:t>
      </w:r>
      <w:r>
        <w:rPr>
          <w:rtl/>
        </w:rPr>
        <w:t xml:space="preserve"> ، </w:t>
      </w:r>
      <w:r w:rsidRPr="008856D2">
        <w:rPr>
          <w:rtl/>
        </w:rPr>
        <w:t xml:space="preserve">الغب من أوراد الإبل أن </w:t>
      </w:r>
      <w:r w:rsidR="001427C1">
        <w:rPr>
          <w:rtl/>
        </w:rPr>
        <w:t xml:space="preserve">تردّ </w:t>
      </w:r>
      <w:r w:rsidRPr="008856D2">
        <w:rPr>
          <w:rtl/>
        </w:rPr>
        <w:t xml:space="preserve">الماء وتدعه </w:t>
      </w:r>
      <w:r w:rsidR="0012207A">
        <w:rPr>
          <w:rtl/>
        </w:rPr>
        <w:t xml:space="preserve">يوماً </w:t>
      </w:r>
      <w:r w:rsidR="00A36E9D">
        <w:rPr>
          <w:rtl/>
        </w:rPr>
        <w:t xml:space="preserve">ثمَّ </w:t>
      </w:r>
      <w:r w:rsidRPr="008856D2">
        <w:rPr>
          <w:rtl/>
        </w:rPr>
        <w:t>تعود</w:t>
      </w:r>
      <w:r>
        <w:rPr>
          <w:rtl/>
        </w:rPr>
        <w:t xml:space="preserve"> ، </w:t>
      </w:r>
      <w:r w:rsidRPr="008856D2">
        <w:rPr>
          <w:rtl/>
        </w:rPr>
        <w:t xml:space="preserve">فنقله إلى الزيارة </w:t>
      </w:r>
      <w:r w:rsidR="00A10A2E">
        <w:rPr>
          <w:rtl/>
        </w:rPr>
        <w:t xml:space="preserve">وانّ </w:t>
      </w:r>
      <w:r w:rsidRPr="008856D2">
        <w:rPr>
          <w:rtl/>
        </w:rPr>
        <w:t xml:space="preserve">جاء </w:t>
      </w:r>
      <w:r w:rsidR="00E60E25">
        <w:rPr>
          <w:rtl/>
        </w:rPr>
        <w:t xml:space="preserve">بعد </w:t>
      </w:r>
      <w:r w:rsidR="00040299">
        <w:rPr>
          <w:rtl/>
        </w:rPr>
        <w:t>أيّام</w:t>
      </w:r>
      <w:r w:rsidR="00A36E9D">
        <w:rPr>
          <w:rtl/>
        </w:rPr>
        <w:t xml:space="preserve"> </w:t>
      </w:r>
      <w:r w:rsidRPr="008856D2">
        <w:rPr>
          <w:rtl/>
        </w:rPr>
        <w:t>ي</w:t>
      </w:r>
      <w:r w:rsidR="00386F93">
        <w:rPr>
          <w:rtl/>
        </w:rPr>
        <w:t xml:space="preserve">قال : </w:t>
      </w:r>
      <w:r w:rsidRPr="008856D2">
        <w:rPr>
          <w:rtl/>
        </w:rPr>
        <w:t xml:space="preserve">غب إذا جاء زائرا </w:t>
      </w:r>
      <w:r w:rsidR="00E60E25">
        <w:rPr>
          <w:rtl/>
        </w:rPr>
        <w:t xml:space="preserve">بعد </w:t>
      </w:r>
      <w:r w:rsidR="00040299">
        <w:rPr>
          <w:rtl/>
        </w:rPr>
        <w:t>أيّام</w:t>
      </w:r>
      <w:r w:rsidR="00A36E9D">
        <w:rPr>
          <w:rtl/>
        </w:rPr>
        <w:t xml:space="preserve"> </w:t>
      </w:r>
      <w:r>
        <w:rPr>
          <w:rtl/>
        </w:rPr>
        <w:t xml:space="preserve">، </w:t>
      </w:r>
      <w:r w:rsidRPr="008856D2">
        <w:rPr>
          <w:rtl/>
        </w:rPr>
        <w:t>و</w:t>
      </w:r>
      <w:r w:rsidR="00B124C6">
        <w:rPr>
          <w:rtl/>
        </w:rPr>
        <w:t xml:space="preserve">قال : </w:t>
      </w:r>
      <w:r w:rsidRPr="008856D2">
        <w:rPr>
          <w:rtl/>
        </w:rPr>
        <w:t>الحسن في كل أسبوع</w:t>
      </w:r>
      <w:r>
        <w:rPr>
          <w:rtl/>
        </w:rPr>
        <w:t xml:space="preserve"> ، </w:t>
      </w:r>
      <w:r w:rsidRPr="008856D2">
        <w:rPr>
          <w:rtl/>
        </w:rPr>
        <w:t>ومنه الحديث</w:t>
      </w:r>
      <w:r>
        <w:rPr>
          <w:rtl/>
        </w:rPr>
        <w:t xml:space="preserve"> : </w:t>
      </w:r>
      <w:r w:rsidRPr="008856D2">
        <w:rPr>
          <w:rtl/>
        </w:rPr>
        <w:t>اغبوا في عيادة المريض</w:t>
      </w:r>
      <w:r>
        <w:rPr>
          <w:rtl/>
        </w:rPr>
        <w:t xml:space="preserve"> ، </w:t>
      </w:r>
      <w:r w:rsidRPr="008856D2">
        <w:rPr>
          <w:rtl/>
        </w:rPr>
        <w:t xml:space="preserve">أي لا تعوده في كل يوم </w:t>
      </w:r>
      <w:r w:rsidR="00EF7FC8">
        <w:rPr>
          <w:rtl/>
        </w:rPr>
        <w:t xml:space="preserve">لـمّا </w:t>
      </w:r>
      <w:r w:rsidRPr="008856D2">
        <w:rPr>
          <w:rtl/>
        </w:rPr>
        <w:t>ي</w:t>
      </w:r>
      <w:r w:rsidR="00161583">
        <w:rPr>
          <w:rtl/>
        </w:rPr>
        <w:t xml:space="preserve">جدّ </w:t>
      </w:r>
      <w:r w:rsidRPr="008856D2">
        <w:rPr>
          <w:rtl/>
        </w:rPr>
        <w:t>من ثقل العواد وسألت فلانا</w:t>
      </w:r>
      <w:r w:rsidR="004C67E9">
        <w:rPr>
          <w:rFonts w:hint="cs"/>
          <w:rtl/>
        </w:rPr>
        <w:t>ً</w:t>
      </w:r>
      <w:r w:rsidRPr="008856D2">
        <w:rPr>
          <w:rtl/>
        </w:rPr>
        <w:t xml:space="preserve"> حاجة فغب فيها</w:t>
      </w:r>
      <w:r>
        <w:rPr>
          <w:rtl/>
        </w:rPr>
        <w:t xml:space="preserve"> ، </w:t>
      </w:r>
      <w:r w:rsidRPr="008856D2">
        <w:rPr>
          <w:rtl/>
        </w:rPr>
        <w:t>أي لم يبالغ</w:t>
      </w:r>
      <w:r>
        <w:rPr>
          <w:rtl/>
        </w:rPr>
        <w:t xml:space="preserve"> ، </w:t>
      </w:r>
      <w:r w:rsidRPr="008856D2">
        <w:rPr>
          <w:rtl/>
        </w:rPr>
        <w:t>انتهى.</w:t>
      </w:r>
    </w:p>
    <w:p w14:paraId="66FACC16" w14:textId="6ACB6258" w:rsidR="00EE3516" w:rsidRPr="008856D2" w:rsidRDefault="00EE3516" w:rsidP="00571CFD">
      <w:pPr>
        <w:pStyle w:val="libNormal"/>
        <w:rPr>
          <w:rtl/>
        </w:rPr>
      </w:pPr>
      <w:r w:rsidRPr="008856D2">
        <w:rPr>
          <w:rtl/>
        </w:rPr>
        <w:t xml:space="preserve">فظهر </w:t>
      </w:r>
      <w:r w:rsidR="00161583">
        <w:rPr>
          <w:rtl/>
        </w:rPr>
        <w:t xml:space="preserve">انّه </w:t>
      </w:r>
      <w:r w:rsidRPr="008856D2">
        <w:rPr>
          <w:rtl/>
        </w:rPr>
        <w:t>يمكن أن يقرأ هنا على بناء الأفعال أو من باب نصر</w:t>
      </w:r>
      <w:r>
        <w:rPr>
          <w:rtl/>
        </w:rPr>
        <w:t xml:space="preserve"> ، </w:t>
      </w:r>
      <w:r w:rsidRPr="008856D2">
        <w:rPr>
          <w:rtl/>
        </w:rPr>
        <w:t>والملاحاة المنازعة على جهة الملك</w:t>
      </w:r>
      <w:r>
        <w:rPr>
          <w:rtl/>
        </w:rPr>
        <w:t xml:space="preserve"> ، </w:t>
      </w:r>
      <w:r w:rsidRPr="008856D2">
        <w:rPr>
          <w:rtl/>
        </w:rPr>
        <w:t>قيل</w:t>
      </w:r>
      <w:r>
        <w:rPr>
          <w:rtl/>
        </w:rPr>
        <w:t xml:space="preserve"> : </w:t>
      </w:r>
      <w:r w:rsidRPr="008856D2">
        <w:rPr>
          <w:rtl/>
        </w:rPr>
        <w:t>أي على جهة الاستقلال والاستبداد بلا مشاركة</w:t>
      </w:r>
      <w:r>
        <w:rPr>
          <w:rtl/>
        </w:rPr>
        <w:t xml:space="preserve"> « </w:t>
      </w:r>
      <w:r w:rsidRPr="004A3B67">
        <w:rPr>
          <w:rtl/>
        </w:rPr>
        <w:t>و</w:t>
      </w:r>
      <w:r w:rsidR="00161583">
        <w:rPr>
          <w:rtl/>
        </w:rPr>
        <w:t xml:space="preserve">انّه </w:t>
      </w:r>
      <w:r w:rsidRPr="004A3B67">
        <w:rPr>
          <w:rtl/>
        </w:rPr>
        <w:t>أولى بها</w:t>
      </w:r>
      <w:r>
        <w:rPr>
          <w:rtl/>
        </w:rPr>
        <w:t xml:space="preserve"> » </w:t>
      </w:r>
      <w:r w:rsidRPr="008856D2">
        <w:rPr>
          <w:rtl/>
        </w:rPr>
        <w:t>عطف تفسير</w:t>
      </w:r>
      <w:r>
        <w:rPr>
          <w:rtl/>
        </w:rPr>
        <w:t xml:space="preserve"> « </w:t>
      </w:r>
      <w:r w:rsidRPr="004A3B67">
        <w:rPr>
          <w:rtl/>
        </w:rPr>
        <w:t>وكذلك</w:t>
      </w:r>
      <w:r>
        <w:rPr>
          <w:rtl/>
        </w:rPr>
        <w:t xml:space="preserve"> » </w:t>
      </w:r>
      <w:r w:rsidRPr="008856D2">
        <w:rPr>
          <w:rtl/>
        </w:rPr>
        <w:t>إشارة إلى الجملة التي بعده</w:t>
      </w:r>
      <w:r>
        <w:rPr>
          <w:rtl/>
        </w:rPr>
        <w:t xml:space="preserve"> ، </w:t>
      </w:r>
      <w:r w:rsidRPr="008856D2">
        <w:rPr>
          <w:rtl/>
        </w:rPr>
        <w:t>والمراد بالفيء هنا الأنفال لقوله تعالى</w:t>
      </w:r>
      <w:r>
        <w:rPr>
          <w:rtl/>
        </w:rPr>
        <w:t xml:space="preserve"> : « </w:t>
      </w:r>
      <w:r w:rsidRPr="00571CFD">
        <w:rPr>
          <w:rStyle w:val="libAieChar"/>
          <w:rtl/>
        </w:rPr>
        <w:t xml:space="preserve">ما أَفاءَ اللهُ عَلى رَسُولِهِ مِنْهُمْ فَما أَوْجَفْتُمْ عَلَيْهِ مِنْ خَيْلٍ وَلا رِكابٍ </w:t>
      </w:r>
      <w:r>
        <w:rPr>
          <w:rtl/>
        </w:rPr>
        <w:t xml:space="preserve">» </w:t>
      </w:r>
      <w:r w:rsidRPr="00183202">
        <w:rPr>
          <w:rStyle w:val="libFootnotenumChar"/>
          <w:rtl/>
        </w:rPr>
        <w:t>(1)</w:t>
      </w:r>
      <w:r w:rsidRPr="008856D2">
        <w:rPr>
          <w:rtl/>
        </w:rPr>
        <w:t xml:space="preserve"> ويدخل فيه ما انقرض أهله وبطون الأودية والآجام ورؤوس الجبال</w:t>
      </w:r>
      <w:r>
        <w:rPr>
          <w:rtl/>
        </w:rPr>
        <w:t xml:space="preserve"> ، </w:t>
      </w:r>
      <w:r w:rsidRPr="008856D2">
        <w:rPr>
          <w:rtl/>
        </w:rPr>
        <w:t xml:space="preserve">والمراد بالمغنم إما خمسه تخصيصا </w:t>
      </w:r>
      <w:r w:rsidR="00E60E25">
        <w:rPr>
          <w:rtl/>
        </w:rPr>
        <w:t xml:space="preserve">بعد </w:t>
      </w:r>
      <w:r w:rsidRPr="008856D2">
        <w:rPr>
          <w:rtl/>
        </w:rPr>
        <w:t>التعميم</w:t>
      </w:r>
      <w:r>
        <w:rPr>
          <w:rtl/>
        </w:rPr>
        <w:t xml:space="preserve"> ، </w:t>
      </w:r>
      <w:r w:rsidRPr="008856D2">
        <w:rPr>
          <w:rtl/>
        </w:rPr>
        <w:t xml:space="preserve">أو ما غنم في جهاد وقع بغير إذنه </w:t>
      </w:r>
      <w:r w:rsidRPr="00940F9D">
        <w:rPr>
          <w:rStyle w:val="libAlaemChar"/>
          <w:rtl/>
        </w:rPr>
        <w:t>عليه‌السلام</w:t>
      </w:r>
      <w:r>
        <w:rPr>
          <w:rtl/>
        </w:rPr>
        <w:t xml:space="preserve"> ، </w:t>
      </w:r>
      <w:r w:rsidRPr="008856D2">
        <w:rPr>
          <w:rtl/>
        </w:rPr>
        <w:t>فإن كل الغنيمة له على المشهور</w:t>
      </w:r>
      <w:r>
        <w:rPr>
          <w:rtl/>
        </w:rPr>
        <w:t xml:space="preserve"> ، </w:t>
      </w:r>
      <w:r w:rsidRPr="008856D2">
        <w:rPr>
          <w:rtl/>
        </w:rPr>
        <w:t>أو المراد به ما يصطفيه من الغنيمة</w:t>
      </w:r>
      <w:r>
        <w:rPr>
          <w:rtl/>
        </w:rPr>
        <w:t xml:space="preserve"> ، </w:t>
      </w:r>
      <w:r w:rsidRPr="008856D2">
        <w:rPr>
          <w:rtl/>
        </w:rPr>
        <w:t>أو المراد أن</w:t>
      </w:r>
      <w:r w:rsidR="004C67E9">
        <w:rPr>
          <w:rFonts w:hint="cs"/>
          <w:rtl/>
        </w:rPr>
        <w:t>ّ</w:t>
      </w:r>
      <w:r w:rsidRPr="008856D2">
        <w:rPr>
          <w:rtl/>
        </w:rPr>
        <w:t xml:space="preserve"> اختيار</w:t>
      </w:r>
    </w:p>
    <w:p w14:paraId="3E745756" w14:textId="77777777" w:rsidR="00EE3516" w:rsidRPr="008856D2" w:rsidRDefault="00EE3516" w:rsidP="006F7B8D">
      <w:pPr>
        <w:pStyle w:val="libLine"/>
        <w:rPr>
          <w:rtl/>
        </w:rPr>
      </w:pPr>
      <w:r w:rsidRPr="008856D2">
        <w:rPr>
          <w:rtl/>
        </w:rPr>
        <w:t>__________________</w:t>
      </w:r>
    </w:p>
    <w:p w14:paraId="104754F0" w14:textId="77777777" w:rsidR="00EE3516" w:rsidRPr="008856D2" w:rsidRDefault="00EE3516" w:rsidP="005A0345">
      <w:pPr>
        <w:pStyle w:val="libFootnote0"/>
        <w:rPr>
          <w:rtl/>
          <w:lang w:bidi="fa-IR"/>
        </w:rPr>
      </w:pPr>
      <w:r>
        <w:rPr>
          <w:rtl/>
        </w:rPr>
        <w:t>(</w:t>
      </w:r>
      <w:r w:rsidRPr="008856D2">
        <w:rPr>
          <w:rtl/>
        </w:rPr>
        <w:t>1) سورة الحشر</w:t>
      </w:r>
      <w:r>
        <w:rPr>
          <w:rtl/>
        </w:rPr>
        <w:t xml:space="preserve"> : </w:t>
      </w:r>
      <w:r w:rsidRPr="008856D2">
        <w:rPr>
          <w:rtl/>
        </w:rPr>
        <w:t>6.</w:t>
      </w:r>
    </w:p>
    <w:p w14:paraId="3B48F692" w14:textId="77777777" w:rsidR="002A5FAD" w:rsidRDefault="002A5FAD" w:rsidP="002A5FAD">
      <w:pPr>
        <w:pStyle w:val="libNormal"/>
        <w:rPr>
          <w:rtl/>
        </w:rPr>
      </w:pPr>
      <w:r w:rsidRPr="002A5FAD">
        <w:rPr>
          <w:rStyle w:val="libNormalChar"/>
          <w:rtl/>
        </w:rPr>
        <w:br w:type="page"/>
      </w:r>
    </w:p>
    <w:p w14:paraId="1B9234BC" w14:textId="493154CF" w:rsidR="00EE3516" w:rsidRPr="008856D2" w:rsidRDefault="00EE3516" w:rsidP="002A5FAD">
      <w:pPr>
        <w:pStyle w:val="libNormal0"/>
        <w:rPr>
          <w:rtl/>
        </w:rPr>
      </w:pPr>
      <w:r w:rsidRPr="008856D2">
        <w:rPr>
          <w:rtl/>
        </w:rPr>
        <w:lastRenderedPageBreak/>
        <w:t>الن</w:t>
      </w:r>
      <w:r w:rsidR="004C67E9">
        <w:rPr>
          <w:rFonts w:hint="cs"/>
          <w:rtl/>
        </w:rPr>
        <w:t>ّ</w:t>
      </w:r>
      <w:r w:rsidRPr="008856D2">
        <w:rPr>
          <w:rtl/>
        </w:rPr>
        <w:t xml:space="preserve">اس لهم </w:t>
      </w:r>
      <w:r w:rsidR="004A12BC">
        <w:rPr>
          <w:rtl/>
        </w:rPr>
        <w:t xml:space="preserve">إلّا </w:t>
      </w:r>
      <w:r w:rsidRPr="008856D2">
        <w:rPr>
          <w:rtl/>
        </w:rPr>
        <w:t xml:space="preserve">ما حكم الله به للإمام من الفيء والخمس والمغنم فذلك له وذلك </w:t>
      </w:r>
      <w:r w:rsidR="003B3163">
        <w:rPr>
          <w:rtl/>
        </w:rPr>
        <w:t>أيضاً</w:t>
      </w:r>
      <w:r w:rsidR="00C96129">
        <w:rPr>
          <w:rtl/>
        </w:rPr>
        <w:t xml:space="preserve"> </w:t>
      </w:r>
      <w:r w:rsidRPr="008856D2">
        <w:rPr>
          <w:rtl/>
        </w:rPr>
        <w:t xml:space="preserve">قد بين الله للإمام أين يضعه وكيف يصنع به </w:t>
      </w:r>
      <w:r w:rsidR="004C67E9">
        <w:rPr>
          <w:rFonts w:hint="cs"/>
          <w:rtl/>
        </w:rPr>
        <w:t xml:space="preserve">؛ </w:t>
      </w:r>
      <w:r w:rsidRPr="008856D2">
        <w:rPr>
          <w:rtl/>
        </w:rPr>
        <w:t>فت</w:t>
      </w:r>
      <w:r w:rsidR="004C67E9">
        <w:rPr>
          <w:rtl/>
        </w:rPr>
        <w:t>راضيا</w:t>
      </w:r>
      <w:r w:rsidR="00161583">
        <w:rPr>
          <w:rtl/>
        </w:rPr>
        <w:t xml:space="preserve"> </w:t>
      </w:r>
      <w:r w:rsidRPr="008856D2">
        <w:rPr>
          <w:rtl/>
        </w:rPr>
        <w:t>بهشام بن الحكم وصارا</w:t>
      </w:r>
      <w:r w:rsidR="004C67E9">
        <w:rPr>
          <w:rFonts w:hint="cs"/>
          <w:rtl/>
        </w:rPr>
        <w:t>ً</w:t>
      </w:r>
      <w:r w:rsidRPr="008856D2">
        <w:rPr>
          <w:rtl/>
        </w:rPr>
        <w:t xml:space="preserve"> إليه فحكم هشام لأبي مالك على ابن أبي عمير فغضب ابن أبي عمير وهجر </w:t>
      </w:r>
      <w:r w:rsidR="00186B5B">
        <w:rPr>
          <w:rtl/>
        </w:rPr>
        <w:t xml:space="preserve">هشاماً </w:t>
      </w:r>
      <w:r w:rsidR="00E60E25">
        <w:rPr>
          <w:rtl/>
        </w:rPr>
        <w:t xml:space="preserve">بعد </w:t>
      </w:r>
      <w:r w:rsidRPr="008856D2">
        <w:rPr>
          <w:rtl/>
        </w:rPr>
        <w:t>ذلك</w:t>
      </w:r>
      <w:r>
        <w:rPr>
          <w:rFonts w:hint="cs"/>
          <w:rtl/>
        </w:rPr>
        <w:t>.</w:t>
      </w:r>
    </w:p>
    <w:p w14:paraId="52FDD6F4" w14:textId="2AB6124F" w:rsidR="00EE3516" w:rsidRPr="00324B78" w:rsidRDefault="00201378" w:rsidP="006F7B8D">
      <w:pPr>
        <w:pStyle w:val="libLine"/>
        <w:rPr>
          <w:rtl/>
        </w:rPr>
      </w:pPr>
      <w:r>
        <w:rPr>
          <w:rFonts w:hint="cs"/>
          <w:rtl/>
        </w:rPr>
        <w:t>________________________________________________________</w:t>
      </w:r>
    </w:p>
    <w:p w14:paraId="6F2C337E" w14:textId="3CDD056E" w:rsidR="00EE3516" w:rsidRPr="008856D2" w:rsidRDefault="00EE3516" w:rsidP="0082023E">
      <w:pPr>
        <w:pStyle w:val="libNormal0"/>
        <w:rPr>
          <w:rtl/>
        </w:rPr>
      </w:pPr>
      <w:r w:rsidRPr="008856D2">
        <w:rPr>
          <w:rtl/>
        </w:rPr>
        <w:t>جميع ذلك بيده وقسمته على الأصناف إليه كالخمس</w:t>
      </w:r>
      <w:r>
        <w:rPr>
          <w:rtl/>
        </w:rPr>
        <w:t xml:space="preserve"> ، </w:t>
      </w:r>
      <w:r w:rsidRPr="008856D2">
        <w:rPr>
          <w:rtl/>
        </w:rPr>
        <w:t xml:space="preserve">وكان نزاعهما يرجع إلى اللفظ لأن </w:t>
      </w:r>
      <w:r w:rsidR="004A12BC">
        <w:rPr>
          <w:rtl/>
        </w:rPr>
        <w:t xml:space="preserve">النبيّ </w:t>
      </w:r>
      <w:r w:rsidRPr="00940F9D">
        <w:rPr>
          <w:rStyle w:val="libAlaemChar"/>
          <w:rtl/>
        </w:rPr>
        <w:t>صلى‌الله‌عليه‌وآله‌وسلم</w:t>
      </w:r>
      <w:r w:rsidRPr="008856D2">
        <w:rPr>
          <w:rtl/>
        </w:rPr>
        <w:t xml:space="preserve"> والإمام </w:t>
      </w:r>
      <w:r w:rsidRPr="00940F9D">
        <w:rPr>
          <w:rStyle w:val="libAlaemChar"/>
          <w:rtl/>
        </w:rPr>
        <w:t>عليه‌السلام</w:t>
      </w:r>
      <w:r w:rsidRPr="008856D2">
        <w:rPr>
          <w:rtl/>
        </w:rPr>
        <w:t xml:space="preserve"> بعده أولى بأنفس الناس وأموالهم</w:t>
      </w:r>
      <w:r>
        <w:rPr>
          <w:rtl/>
        </w:rPr>
        <w:t xml:space="preserve"> ، </w:t>
      </w:r>
      <w:r w:rsidRPr="008856D2">
        <w:rPr>
          <w:rtl/>
        </w:rPr>
        <w:t xml:space="preserve">وله أن يتصرف في جميع ذلك لكن لا يتصرف </w:t>
      </w:r>
      <w:r w:rsidR="004A12BC">
        <w:rPr>
          <w:rtl/>
        </w:rPr>
        <w:t xml:space="preserve">إلّا </w:t>
      </w:r>
      <w:r w:rsidRPr="008856D2">
        <w:rPr>
          <w:rtl/>
        </w:rPr>
        <w:t>في الأشياء المخصوصة التي ذكرها أبو مالك.</w:t>
      </w:r>
    </w:p>
    <w:p w14:paraId="0DC05559" w14:textId="7D65FA49" w:rsidR="00EE3516" w:rsidRPr="008856D2" w:rsidRDefault="00EE3516" w:rsidP="00571CFD">
      <w:pPr>
        <w:pStyle w:val="libNormal"/>
        <w:rPr>
          <w:rtl/>
        </w:rPr>
      </w:pPr>
      <w:r w:rsidRPr="008856D2">
        <w:rPr>
          <w:rtl/>
        </w:rPr>
        <w:t>أو ي</w:t>
      </w:r>
      <w:r w:rsidR="00386F93">
        <w:rPr>
          <w:rtl/>
        </w:rPr>
        <w:t xml:space="preserve">قال : </w:t>
      </w:r>
      <w:r w:rsidRPr="008856D2">
        <w:rPr>
          <w:rtl/>
        </w:rPr>
        <w:t>كون الأرض للإمام</w:t>
      </w:r>
      <w:r>
        <w:rPr>
          <w:rtl/>
        </w:rPr>
        <w:t xml:space="preserve"> ، </w:t>
      </w:r>
      <w:r w:rsidRPr="008856D2">
        <w:rPr>
          <w:rtl/>
        </w:rPr>
        <w:t xml:space="preserve">معناه أن الناس </w:t>
      </w:r>
      <w:r w:rsidR="00A10A2E">
        <w:rPr>
          <w:rtl/>
        </w:rPr>
        <w:t xml:space="preserve">انّما </w:t>
      </w:r>
      <w:r w:rsidRPr="008856D2">
        <w:rPr>
          <w:rtl/>
        </w:rPr>
        <w:t>يتصرفون فيها بإذنه وتمكينه وحكمه ف</w:t>
      </w:r>
      <w:r w:rsidR="00161583">
        <w:rPr>
          <w:rtl/>
        </w:rPr>
        <w:t xml:space="preserve">انّه </w:t>
      </w:r>
      <w:r w:rsidRPr="008856D2">
        <w:rPr>
          <w:rtl/>
        </w:rPr>
        <w:t>صلوات الله عليه عند بسط يده يخرج المخالفين له من الأرض</w:t>
      </w:r>
      <w:r>
        <w:rPr>
          <w:rtl/>
        </w:rPr>
        <w:t xml:space="preserve"> ، </w:t>
      </w:r>
      <w:r w:rsidRPr="008856D2">
        <w:rPr>
          <w:rtl/>
        </w:rPr>
        <w:t xml:space="preserve">والشيعة </w:t>
      </w:r>
      <w:r w:rsidR="00A10A2E">
        <w:rPr>
          <w:rtl/>
        </w:rPr>
        <w:t xml:space="preserve">انّما </w:t>
      </w:r>
      <w:r w:rsidRPr="008856D2">
        <w:rPr>
          <w:rtl/>
        </w:rPr>
        <w:t xml:space="preserve">يتصرفون في أموالهم بسبب ولايته وبحكمه فما حكم </w:t>
      </w:r>
      <w:r w:rsidR="00161583">
        <w:rPr>
          <w:rtl/>
        </w:rPr>
        <w:t xml:space="preserve">انّه </w:t>
      </w:r>
      <w:r w:rsidRPr="008856D2">
        <w:rPr>
          <w:rtl/>
        </w:rPr>
        <w:t>ليس لهم يجب عليهم رفع أيديهم عنه</w:t>
      </w:r>
      <w:r>
        <w:rPr>
          <w:rtl/>
        </w:rPr>
        <w:t xml:space="preserve"> ، </w:t>
      </w:r>
      <w:r w:rsidRPr="008856D2">
        <w:rPr>
          <w:rtl/>
        </w:rPr>
        <w:t xml:space="preserve">وما حكم </w:t>
      </w:r>
      <w:r w:rsidR="00161583">
        <w:rPr>
          <w:rtl/>
        </w:rPr>
        <w:t xml:space="preserve">انّه </w:t>
      </w:r>
      <w:r w:rsidRPr="008856D2">
        <w:rPr>
          <w:rtl/>
        </w:rPr>
        <w:t>لهم فيأخذ منهم الصدقات والأخماس وسائر الحقوق</w:t>
      </w:r>
      <w:r>
        <w:rPr>
          <w:rtl/>
        </w:rPr>
        <w:t xml:space="preserve"> ، </w:t>
      </w:r>
      <w:r w:rsidRPr="008856D2">
        <w:rPr>
          <w:rtl/>
        </w:rPr>
        <w:t>فهم بمنزلة عبيده وتحت يده يجري عليهم وعلى أموالهم حكمه</w:t>
      </w:r>
      <w:r>
        <w:rPr>
          <w:rtl/>
        </w:rPr>
        <w:t xml:space="preserve"> ، </w:t>
      </w:r>
      <w:r w:rsidRPr="008856D2">
        <w:rPr>
          <w:rtl/>
        </w:rPr>
        <w:t>ويأخذ الضريبة منهم</w:t>
      </w:r>
      <w:r>
        <w:rPr>
          <w:rtl/>
        </w:rPr>
        <w:t xml:space="preserve"> ، </w:t>
      </w:r>
      <w:r w:rsidRPr="008856D2">
        <w:rPr>
          <w:rtl/>
        </w:rPr>
        <w:t xml:space="preserve">ولا ينافي ذلك كونهم أولى بأموالهم بحكم الإمام </w:t>
      </w:r>
      <w:r w:rsidRPr="00940F9D">
        <w:rPr>
          <w:rStyle w:val="libAlaemChar"/>
          <w:rtl/>
        </w:rPr>
        <w:t>عليه‌السلام</w:t>
      </w:r>
      <w:r>
        <w:rPr>
          <w:rtl/>
        </w:rPr>
        <w:t xml:space="preserve"> ، </w:t>
      </w:r>
      <w:r w:rsidRPr="008856D2">
        <w:rPr>
          <w:rtl/>
        </w:rPr>
        <w:t>كما أن كون الأرض لله لا ينافي كونها للإمام بالمعنى المذكور</w:t>
      </w:r>
      <w:r>
        <w:rPr>
          <w:rtl/>
        </w:rPr>
        <w:t xml:space="preserve"> ، </w:t>
      </w:r>
      <w:r w:rsidRPr="008856D2">
        <w:rPr>
          <w:rtl/>
        </w:rPr>
        <w:t>ولا ينافي كون الأملاك لأربابها بمعنى آخر</w:t>
      </w:r>
      <w:r>
        <w:rPr>
          <w:rtl/>
        </w:rPr>
        <w:t xml:space="preserve"> ، </w:t>
      </w:r>
      <w:r w:rsidRPr="008856D2">
        <w:rPr>
          <w:rtl/>
        </w:rPr>
        <w:t>فلا ينافي الآيات والأخبار الدالة على أن الناس مسلطون على أموالهم</w:t>
      </w:r>
      <w:r>
        <w:rPr>
          <w:rtl/>
        </w:rPr>
        <w:t xml:space="preserve"> ، </w:t>
      </w:r>
      <w:r w:rsidRPr="008856D2">
        <w:rPr>
          <w:rtl/>
        </w:rPr>
        <w:t>و</w:t>
      </w:r>
      <w:r w:rsidR="00B117F3">
        <w:rPr>
          <w:rtl/>
        </w:rPr>
        <w:t xml:space="preserve">أنّهم </w:t>
      </w:r>
      <w:r w:rsidRPr="008856D2">
        <w:rPr>
          <w:rtl/>
        </w:rPr>
        <w:t>أولى بما في أيديهم من غيرهم</w:t>
      </w:r>
      <w:r>
        <w:rPr>
          <w:rtl/>
        </w:rPr>
        <w:t xml:space="preserve"> ، </w:t>
      </w:r>
      <w:r w:rsidRPr="008856D2">
        <w:rPr>
          <w:rtl/>
        </w:rPr>
        <w:t>وسائر أحكام الشريعة من البيع والشراء والإجارة والصلح والقرض وغيرها.</w:t>
      </w:r>
    </w:p>
    <w:p w14:paraId="2696F274" w14:textId="77777777" w:rsidR="00EE3516" w:rsidRPr="008856D2" w:rsidRDefault="00EE3516" w:rsidP="00571CFD">
      <w:pPr>
        <w:pStyle w:val="libNormal"/>
        <w:rPr>
          <w:rtl/>
        </w:rPr>
      </w:pPr>
      <w:r w:rsidRPr="008856D2">
        <w:rPr>
          <w:rtl/>
        </w:rPr>
        <w:t>واعلم أن المشهور بين الأصحاب أن الأرضين على أربعة أقسام</w:t>
      </w:r>
      <w:r>
        <w:rPr>
          <w:rtl/>
        </w:rPr>
        <w:t xml:space="preserve"> : </w:t>
      </w:r>
    </w:p>
    <w:p w14:paraId="07E00BAF" w14:textId="4D620F90" w:rsidR="00EE3516" w:rsidRPr="008856D2" w:rsidRDefault="004A12BC" w:rsidP="00571CFD">
      <w:pPr>
        <w:pStyle w:val="libNormal"/>
        <w:rPr>
          <w:rtl/>
        </w:rPr>
      </w:pPr>
      <w:r>
        <w:rPr>
          <w:rtl/>
        </w:rPr>
        <w:t xml:space="preserve">الأوّل </w:t>
      </w:r>
      <w:r w:rsidR="00EE3516">
        <w:rPr>
          <w:rtl/>
        </w:rPr>
        <w:t xml:space="preserve">: </w:t>
      </w:r>
      <w:r w:rsidR="00EE3516" w:rsidRPr="008856D2">
        <w:rPr>
          <w:rtl/>
        </w:rPr>
        <w:t xml:space="preserve">المفتوحة عنوة وهي ما أخذت من </w:t>
      </w:r>
      <w:r w:rsidR="00941FD2">
        <w:rPr>
          <w:rtl/>
        </w:rPr>
        <w:t>الكفّار</w:t>
      </w:r>
      <w:r w:rsidR="0046706D">
        <w:rPr>
          <w:rtl/>
        </w:rPr>
        <w:t xml:space="preserve"> </w:t>
      </w:r>
      <w:r w:rsidR="00EE3516" w:rsidRPr="008856D2">
        <w:rPr>
          <w:rtl/>
        </w:rPr>
        <w:t>بالغلبة والقهر والاستيلاء</w:t>
      </w:r>
      <w:r w:rsidR="00EE3516">
        <w:rPr>
          <w:rtl/>
        </w:rPr>
        <w:t xml:space="preserve"> ، </w:t>
      </w:r>
      <w:r w:rsidR="00EE3516" w:rsidRPr="008856D2">
        <w:rPr>
          <w:rtl/>
        </w:rPr>
        <w:t>وحكمها على المشهور أنها للمسلمين قاطبة لا يختص بها الغانمون</w:t>
      </w:r>
      <w:r w:rsidR="00EE3516">
        <w:rPr>
          <w:rtl/>
        </w:rPr>
        <w:t xml:space="preserve"> ، </w:t>
      </w:r>
      <w:r w:rsidR="00EE3516" w:rsidRPr="008856D2">
        <w:rPr>
          <w:rtl/>
        </w:rPr>
        <w:t xml:space="preserve">وعند بعضهم أنها كذلك </w:t>
      </w:r>
      <w:r w:rsidR="00E60E25">
        <w:rPr>
          <w:rtl/>
        </w:rPr>
        <w:t xml:space="preserve">بعد </w:t>
      </w:r>
      <w:r w:rsidR="00EE3516" w:rsidRPr="008856D2">
        <w:rPr>
          <w:rtl/>
        </w:rPr>
        <w:t>إخراج الخمس لأهله.</w:t>
      </w:r>
    </w:p>
    <w:p w14:paraId="392CED40" w14:textId="4C33DCB3" w:rsidR="00EE3516" w:rsidRPr="008856D2" w:rsidRDefault="00EE3516" w:rsidP="00571CFD">
      <w:pPr>
        <w:pStyle w:val="libNormal"/>
        <w:rPr>
          <w:rtl/>
        </w:rPr>
      </w:pPr>
      <w:r w:rsidRPr="008856D2">
        <w:rPr>
          <w:rtl/>
        </w:rPr>
        <w:t>وفي بعض حواشي القوا</w:t>
      </w:r>
      <w:r w:rsidR="008A0BC3">
        <w:rPr>
          <w:rtl/>
        </w:rPr>
        <w:t xml:space="preserve">عدّ </w:t>
      </w:r>
      <w:r w:rsidR="00EF7FC8">
        <w:rPr>
          <w:rtl/>
        </w:rPr>
        <w:t xml:space="preserve">لـمّا </w:t>
      </w:r>
      <w:r w:rsidRPr="008856D2">
        <w:rPr>
          <w:rtl/>
        </w:rPr>
        <w:t>ذكر المصنف يخرج منه الخمس</w:t>
      </w:r>
      <w:r>
        <w:rPr>
          <w:rtl/>
        </w:rPr>
        <w:t xml:space="preserve"> : </w:t>
      </w:r>
      <w:r w:rsidRPr="008856D2">
        <w:rPr>
          <w:rtl/>
        </w:rPr>
        <w:t>هذا في حال ظهور الإمام</w:t>
      </w:r>
      <w:r>
        <w:rPr>
          <w:rtl/>
        </w:rPr>
        <w:t xml:space="preserve"> ، </w:t>
      </w:r>
      <w:r w:rsidRPr="008856D2">
        <w:rPr>
          <w:rtl/>
        </w:rPr>
        <w:t xml:space="preserve">وأما في حال الغيبة ففي الأخبار ما </w:t>
      </w:r>
      <w:r w:rsidR="000548C0">
        <w:rPr>
          <w:rtl/>
        </w:rPr>
        <w:t xml:space="preserve">يدلّ </w:t>
      </w:r>
      <w:r w:rsidRPr="008856D2">
        <w:rPr>
          <w:rtl/>
        </w:rPr>
        <w:t xml:space="preserve">على </w:t>
      </w:r>
      <w:r w:rsidR="00161583">
        <w:rPr>
          <w:rtl/>
        </w:rPr>
        <w:t xml:space="preserve">انّه </w:t>
      </w:r>
      <w:r w:rsidRPr="008856D2">
        <w:rPr>
          <w:rtl/>
        </w:rPr>
        <w:t>لا خمس فيه</w:t>
      </w:r>
      <w:r>
        <w:rPr>
          <w:rtl/>
        </w:rPr>
        <w:t xml:space="preserve"> ، </w:t>
      </w:r>
      <w:r w:rsidR="00B124C6">
        <w:rPr>
          <w:rtl/>
        </w:rPr>
        <w:t xml:space="preserve">قال : </w:t>
      </w:r>
      <w:r w:rsidRPr="008856D2">
        <w:rPr>
          <w:rtl/>
        </w:rPr>
        <w:t>في</w:t>
      </w:r>
    </w:p>
    <w:p w14:paraId="3B34A0FD" w14:textId="77777777" w:rsidR="002A5FAD" w:rsidRDefault="002A5FAD" w:rsidP="002A5FAD">
      <w:pPr>
        <w:pStyle w:val="libNormal"/>
        <w:rPr>
          <w:rtl/>
        </w:rPr>
      </w:pPr>
      <w:r w:rsidRPr="002A5FAD">
        <w:rPr>
          <w:rStyle w:val="libNormalChar"/>
          <w:rtl/>
        </w:rPr>
        <w:br w:type="page"/>
      </w:r>
    </w:p>
    <w:p w14:paraId="0B967E54" w14:textId="48ECB04F" w:rsidR="00EE3516" w:rsidRDefault="00EE3516" w:rsidP="002A5FAD">
      <w:pPr>
        <w:pStyle w:val="libNormal"/>
        <w:rPr>
          <w:rtl/>
        </w:rPr>
      </w:pPr>
    </w:p>
    <w:p w14:paraId="27791A55" w14:textId="7B41A24C" w:rsidR="00EE3516" w:rsidRPr="00324B78" w:rsidRDefault="00201378" w:rsidP="006F7B8D">
      <w:pPr>
        <w:pStyle w:val="libLine"/>
        <w:rPr>
          <w:rtl/>
        </w:rPr>
      </w:pPr>
      <w:r>
        <w:rPr>
          <w:rFonts w:hint="cs"/>
          <w:rtl/>
        </w:rPr>
        <w:t>________________________________________________________</w:t>
      </w:r>
    </w:p>
    <w:p w14:paraId="6BF40319" w14:textId="226A1264" w:rsidR="00EE3516" w:rsidRPr="008856D2" w:rsidRDefault="00EE3516" w:rsidP="0082023E">
      <w:pPr>
        <w:pStyle w:val="libNormal0"/>
        <w:rPr>
          <w:rtl/>
        </w:rPr>
      </w:pPr>
      <w:r w:rsidRPr="008856D2">
        <w:rPr>
          <w:rtl/>
        </w:rPr>
        <w:t>المنتهى</w:t>
      </w:r>
      <w:r>
        <w:rPr>
          <w:rtl/>
        </w:rPr>
        <w:t xml:space="preserve"> : </w:t>
      </w:r>
      <w:r w:rsidRPr="008856D2">
        <w:rPr>
          <w:rtl/>
        </w:rPr>
        <w:t>الأرضون على أربعة أقسام</w:t>
      </w:r>
      <w:r>
        <w:rPr>
          <w:rtl/>
        </w:rPr>
        <w:t xml:space="preserve"> : </w:t>
      </w:r>
      <w:r w:rsidRPr="008856D2">
        <w:rPr>
          <w:rtl/>
        </w:rPr>
        <w:t>أحدها ما يملك بالاستغنام ويؤخذ قهرا بالسيف</w:t>
      </w:r>
      <w:r>
        <w:rPr>
          <w:rtl/>
        </w:rPr>
        <w:t xml:space="preserve"> ، </w:t>
      </w:r>
      <w:r w:rsidRPr="008856D2">
        <w:rPr>
          <w:rtl/>
        </w:rPr>
        <w:t>فإنها تكون للمسلمين قاطبة</w:t>
      </w:r>
      <w:r>
        <w:rPr>
          <w:rtl/>
        </w:rPr>
        <w:t xml:space="preserve"> ، </w:t>
      </w:r>
      <w:r w:rsidRPr="008856D2">
        <w:rPr>
          <w:rtl/>
        </w:rPr>
        <w:t>ولا يختص</w:t>
      </w:r>
      <w:r w:rsidR="004C67E9">
        <w:rPr>
          <w:rFonts w:hint="cs"/>
          <w:rtl/>
        </w:rPr>
        <w:t>ّ</w:t>
      </w:r>
      <w:r w:rsidRPr="008856D2">
        <w:rPr>
          <w:rtl/>
        </w:rPr>
        <w:t xml:space="preserve"> بها المقاتلة بل يشاركهم غير المقاتلة من المسلمين</w:t>
      </w:r>
      <w:r>
        <w:rPr>
          <w:rtl/>
        </w:rPr>
        <w:t xml:space="preserve"> ، </w:t>
      </w:r>
      <w:r w:rsidRPr="008856D2">
        <w:rPr>
          <w:rtl/>
        </w:rPr>
        <w:t>وكما لا يختصون بها كذلك لا يفض</w:t>
      </w:r>
      <w:r w:rsidR="004C67E9">
        <w:rPr>
          <w:rFonts w:hint="cs"/>
          <w:rtl/>
        </w:rPr>
        <w:t>ّ</w:t>
      </w:r>
      <w:r w:rsidRPr="008856D2">
        <w:rPr>
          <w:rtl/>
        </w:rPr>
        <w:t>لون</w:t>
      </w:r>
      <w:r>
        <w:rPr>
          <w:rtl/>
        </w:rPr>
        <w:t xml:space="preserve"> ، </w:t>
      </w:r>
      <w:r w:rsidRPr="008856D2">
        <w:rPr>
          <w:rtl/>
        </w:rPr>
        <w:t>بل هي للمسلمين قاطبة ذهب إليه علماؤنا أجمع.</w:t>
      </w:r>
    </w:p>
    <w:p w14:paraId="0B27B638" w14:textId="11EA1E74" w:rsidR="00EE3516" w:rsidRPr="008856D2" w:rsidRDefault="00A36E9D" w:rsidP="00571CFD">
      <w:pPr>
        <w:pStyle w:val="libNormal"/>
        <w:rPr>
          <w:rtl/>
        </w:rPr>
      </w:pPr>
      <w:r>
        <w:rPr>
          <w:rtl/>
        </w:rPr>
        <w:t xml:space="preserve">ثمَّ </w:t>
      </w:r>
      <w:r w:rsidR="00B124C6">
        <w:rPr>
          <w:rtl/>
        </w:rPr>
        <w:t xml:space="preserve">قال : </w:t>
      </w:r>
      <w:r w:rsidR="00EE3516">
        <w:rPr>
          <w:rtl/>
        </w:rPr>
        <w:t xml:space="preserve">(ره) : </w:t>
      </w:r>
      <w:r w:rsidR="00EE3516" w:rsidRPr="008856D2">
        <w:rPr>
          <w:rtl/>
        </w:rPr>
        <w:t>وعلى الرواية التي رواها أصحابنا أن كل عسكر أو فرقة غزت بغير أ</w:t>
      </w:r>
      <w:r w:rsidR="004102BD">
        <w:rPr>
          <w:rtl/>
        </w:rPr>
        <w:t xml:space="preserve">مرّ </w:t>
      </w:r>
      <w:r w:rsidR="00EE3516" w:rsidRPr="008856D2">
        <w:rPr>
          <w:rtl/>
        </w:rPr>
        <w:t xml:space="preserve">الإمام </w:t>
      </w:r>
      <w:r w:rsidR="00EE3516" w:rsidRPr="00183202">
        <w:rPr>
          <w:rStyle w:val="libFootnotenumChar"/>
          <w:rtl/>
        </w:rPr>
        <w:t>(1)</w:t>
      </w:r>
      <w:r w:rsidR="00EE3516" w:rsidRPr="008856D2">
        <w:rPr>
          <w:rtl/>
        </w:rPr>
        <w:t xml:space="preserve"> فغنمت تكون الغنيمة للإمام خاصة</w:t>
      </w:r>
      <w:r w:rsidR="00EE3516">
        <w:rPr>
          <w:rtl/>
        </w:rPr>
        <w:t xml:space="preserve"> ، </w:t>
      </w:r>
      <w:r w:rsidR="00EE3516" w:rsidRPr="008856D2">
        <w:rPr>
          <w:rtl/>
        </w:rPr>
        <w:t xml:space="preserve">تكون هذه الأرضون وغيرها </w:t>
      </w:r>
      <w:r w:rsidR="00651418">
        <w:rPr>
          <w:rtl/>
        </w:rPr>
        <w:t xml:space="preserve">ممّا </w:t>
      </w:r>
      <w:r w:rsidR="00EE3516" w:rsidRPr="008856D2">
        <w:rPr>
          <w:rtl/>
        </w:rPr>
        <w:t xml:space="preserve">فتحت </w:t>
      </w:r>
      <w:r w:rsidR="00E60E25">
        <w:rPr>
          <w:rtl/>
        </w:rPr>
        <w:t xml:space="preserve">بعد </w:t>
      </w:r>
      <w:r w:rsidR="00765F39">
        <w:rPr>
          <w:rtl/>
        </w:rPr>
        <w:t xml:space="preserve">الرّسول </w:t>
      </w:r>
      <w:r w:rsidR="004A12BC">
        <w:rPr>
          <w:rtl/>
        </w:rPr>
        <w:t xml:space="preserve">إلّا </w:t>
      </w:r>
      <w:r w:rsidR="00EE3516" w:rsidRPr="008856D2">
        <w:rPr>
          <w:rtl/>
        </w:rPr>
        <w:t xml:space="preserve">ما فتح في </w:t>
      </w:r>
      <w:r w:rsidR="00040299">
        <w:rPr>
          <w:rtl/>
        </w:rPr>
        <w:t>أيّام</w:t>
      </w:r>
      <w:r>
        <w:rPr>
          <w:rtl/>
        </w:rPr>
        <w:t xml:space="preserve"> </w:t>
      </w:r>
      <w:r w:rsidR="00EE3516" w:rsidRPr="008856D2">
        <w:rPr>
          <w:rtl/>
        </w:rPr>
        <w:t xml:space="preserve">أمير المؤمنين </w:t>
      </w:r>
      <w:r w:rsidR="00EE3516" w:rsidRPr="00940F9D">
        <w:rPr>
          <w:rStyle w:val="libAlaemChar"/>
          <w:rtl/>
        </w:rPr>
        <w:t>عليه‌السلام</w:t>
      </w:r>
      <w:r w:rsidR="00EE3516">
        <w:rPr>
          <w:rtl/>
        </w:rPr>
        <w:t xml:space="preserve"> ، </w:t>
      </w:r>
      <w:r w:rsidR="00EE3516" w:rsidRPr="008856D2">
        <w:rPr>
          <w:rtl/>
        </w:rPr>
        <w:t>إن صح شيء من ذلك تكون للإمام خاصة</w:t>
      </w:r>
      <w:r w:rsidR="00EE3516">
        <w:rPr>
          <w:rtl/>
        </w:rPr>
        <w:t xml:space="preserve"> ، </w:t>
      </w:r>
      <w:r w:rsidR="00EE3516" w:rsidRPr="008856D2">
        <w:rPr>
          <w:rtl/>
        </w:rPr>
        <w:t>وتكون من جملة الأنفال التي له خاص</w:t>
      </w:r>
      <w:r w:rsidR="004C67E9">
        <w:rPr>
          <w:rFonts w:hint="cs"/>
          <w:rtl/>
        </w:rPr>
        <w:t>ّ</w:t>
      </w:r>
      <w:r w:rsidR="00EE3516" w:rsidRPr="008856D2">
        <w:rPr>
          <w:rtl/>
        </w:rPr>
        <w:t xml:space="preserve">ة </w:t>
      </w:r>
      <w:r w:rsidR="004C67E9">
        <w:rPr>
          <w:rFonts w:hint="cs"/>
          <w:rtl/>
        </w:rPr>
        <w:t xml:space="preserve">، </w:t>
      </w:r>
      <w:r w:rsidR="00EE3516" w:rsidRPr="008856D2">
        <w:rPr>
          <w:rtl/>
        </w:rPr>
        <w:t>لا يشركه فيها غيره</w:t>
      </w:r>
      <w:r w:rsidR="00EE3516">
        <w:rPr>
          <w:rtl/>
        </w:rPr>
        <w:t xml:space="preserve"> ، </w:t>
      </w:r>
      <w:r w:rsidR="00EE3516" w:rsidRPr="008856D2">
        <w:rPr>
          <w:rtl/>
        </w:rPr>
        <w:t>انتهى.</w:t>
      </w:r>
    </w:p>
    <w:p w14:paraId="0D86379F" w14:textId="7087BE86" w:rsidR="00EE3516" w:rsidRPr="008856D2" w:rsidRDefault="00A36E9D" w:rsidP="00571CFD">
      <w:pPr>
        <w:pStyle w:val="libNormal"/>
        <w:rPr>
          <w:rtl/>
        </w:rPr>
      </w:pPr>
      <w:r>
        <w:rPr>
          <w:rtl/>
        </w:rPr>
        <w:t xml:space="preserve">ثمَّ </w:t>
      </w:r>
      <w:r w:rsidR="00EE3516" w:rsidRPr="008856D2">
        <w:rPr>
          <w:rtl/>
        </w:rPr>
        <w:t xml:space="preserve">المعروف من مذهب الأصحاب حلّ الخراج </w:t>
      </w:r>
      <w:r w:rsidR="00EE3516" w:rsidRPr="00183202">
        <w:rPr>
          <w:rStyle w:val="libFootnotenumChar"/>
          <w:rtl/>
        </w:rPr>
        <w:t>(2)</w:t>
      </w:r>
      <w:r w:rsidR="00EE3516" w:rsidRPr="008856D2">
        <w:rPr>
          <w:rtl/>
        </w:rPr>
        <w:t xml:space="preserve"> في زمان غيبة الإمام </w:t>
      </w:r>
      <w:r w:rsidR="00EE3516" w:rsidRPr="00940F9D">
        <w:rPr>
          <w:rStyle w:val="libAlaemChar"/>
          <w:rtl/>
        </w:rPr>
        <w:t>عليه‌السلام</w:t>
      </w:r>
      <w:r w:rsidR="00EE3516" w:rsidRPr="008856D2">
        <w:rPr>
          <w:rtl/>
        </w:rPr>
        <w:t xml:space="preserve"> في الجملة.</w:t>
      </w:r>
    </w:p>
    <w:p w14:paraId="711087DB" w14:textId="24E0660B" w:rsidR="00EE3516" w:rsidRPr="008856D2" w:rsidRDefault="00B124C6" w:rsidP="00571CFD">
      <w:pPr>
        <w:pStyle w:val="libNormal"/>
        <w:rPr>
          <w:rtl/>
        </w:rPr>
      </w:pPr>
      <w:r>
        <w:rPr>
          <w:rtl/>
        </w:rPr>
        <w:t xml:space="preserve">قال : </w:t>
      </w:r>
      <w:r w:rsidR="00EE3516" w:rsidRPr="008856D2">
        <w:rPr>
          <w:rtl/>
        </w:rPr>
        <w:t xml:space="preserve">المحقق </w:t>
      </w:r>
      <w:r w:rsidR="00EE3516">
        <w:rPr>
          <w:rtl/>
        </w:rPr>
        <w:t>(ره)</w:t>
      </w:r>
      <w:r w:rsidR="00EE3516" w:rsidRPr="008856D2">
        <w:rPr>
          <w:rtl/>
        </w:rPr>
        <w:t xml:space="preserve"> في الشرائع</w:t>
      </w:r>
      <w:r w:rsidR="00EE3516">
        <w:rPr>
          <w:rtl/>
        </w:rPr>
        <w:t xml:space="preserve"> : </w:t>
      </w:r>
      <w:r w:rsidR="00EE3516" w:rsidRPr="008856D2">
        <w:rPr>
          <w:rtl/>
        </w:rPr>
        <w:t xml:space="preserve">ما يأخذه السلطان الجائر من الغلات باسم المقاسمة أو الأموال باسم الخراج عن </w:t>
      </w:r>
      <w:r w:rsidR="00D407B9">
        <w:rPr>
          <w:rtl/>
        </w:rPr>
        <w:t xml:space="preserve">حقَّ </w:t>
      </w:r>
      <w:r w:rsidR="00EE3516" w:rsidRPr="008856D2">
        <w:rPr>
          <w:rtl/>
        </w:rPr>
        <w:t>الأرض ومن الأنعام باسم الزكاة يجوز ابتياعه وقبول هبته</w:t>
      </w:r>
      <w:r w:rsidR="00EE3516">
        <w:rPr>
          <w:rtl/>
        </w:rPr>
        <w:t xml:space="preserve"> ، </w:t>
      </w:r>
      <w:r w:rsidR="00EE3516" w:rsidRPr="008856D2">
        <w:rPr>
          <w:rtl/>
        </w:rPr>
        <w:t xml:space="preserve">ولا يجب إعادته على أربابه </w:t>
      </w:r>
      <w:r w:rsidR="00A10A2E">
        <w:rPr>
          <w:rtl/>
        </w:rPr>
        <w:t xml:space="preserve">وانّ </w:t>
      </w:r>
      <w:r w:rsidR="00EE3516" w:rsidRPr="008856D2">
        <w:rPr>
          <w:rtl/>
        </w:rPr>
        <w:t>عرف بعينه</w:t>
      </w:r>
      <w:r w:rsidR="00EE3516">
        <w:rPr>
          <w:rtl/>
        </w:rPr>
        <w:t xml:space="preserve"> ، </w:t>
      </w:r>
      <w:r w:rsidR="00EE3516" w:rsidRPr="008856D2">
        <w:rPr>
          <w:rtl/>
        </w:rPr>
        <w:t>و</w:t>
      </w:r>
      <w:r>
        <w:rPr>
          <w:rtl/>
        </w:rPr>
        <w:t xml:space="preserve">قال : </w:t>
      </w:r>
      <w:r w:rsidR="00EE3516" w:rsidRPr="008856D2">
        <w:rPr>
          <w:rtl/>
        </w:rPr>
        <w:t xml:space="preserve">الشهيد </w:t>
      </w:r>
      <w:r w:rsidR="00FF147D">
        <w:rPr>
          <w:rtl/>
        </w:rPr>
        <w:t xml:space="preserve">الثاني </w:t>
      </w:r>
      <w:r w:rsidR="00EE3516" w:rsidRPr="00940F9D">
        <w:rPr>
          <w:rStyle w:val="libAlaemChar"/>
          <w:rtl/>
        </w:rPr>
        <w:t>قدس‌سره</w:t>
      </w:r>
      <w:r w:rsidR="00EE3516">
        <w:rPr>
          <w:rtl/>
        </w:rPr>
        <w:t xml:space="preserve"> : </w:t>
      </w:r>
      <w:r w:rsidR="00EE3516" w:rsidRPr="008856D2">
        <w:rPr>
          <w:rtl/>
        </w:rPr>
        <w:t>المقاسمة حصة من حاصل الأرض تؤخذ عوضا</w:t>
      </w:r>
      <w:r w:rsidR="004C67E9">
        <w:rPr>
          <w:rFonts w:hint="cs"/>
          <w:rtl/>
        </w:rPr>
        <w:t>ً</w:t>
      </w:r>
      <w:r w:rsidR="00EE3516" w:rsidRPr="008856D2">
        <w:rPr>
          <w:rtl/>
        </w:rPr>
        <w:t xml:space="preserve"> عن زراعتها</w:t>
      </w:r>
      <w:r w:rsidR="00EE3516">
        <w:rPr>
          <w:rtl/>
        </w:rPr>
        <w:t xml:space="preserve"> ، </w:t>
      </w:r>
      <w:r w:rsidR="00EE3516" w:rsidRPr="008856D2">
        <w:rPr>
          <w:rtl/>
        </w:rPr>
        <w:t>والخراج مقدار من المال يضرب على الأرض أو الشجر حسب ما يراه الحاكم</w:t>
      </w:r>
      <w:r w:rsidR="00EE3516">
        <w:rPr>
          <w:rtl/>
        </w:rPr>
        <w:t xml:space="preserve"> ، </w:t>
      </w:r>
      <w:r w:rsidR="00EE3516" w:rsidRPr="008856D2">
        <w:rPr>
          <w:rtl/>
        </w:rPr>
        <w:t xml:space="preserve">ونبه بقوله باسم المقاسمة واسم الخراج على أنهما لا يتحققان </w:t>
      </w:r>
      <w:r w:rsidR="004A12BC">
        <w:rPr>
          <w:rtl/>
        </w:rPr>
        <w:t xml:space="preserve">إلّا </w:t>
      </w:r>
      <w:r w:rsidR="00EE3516" w:rsidRPr="008856D2">
        <w:rPr>
          <w:rtl/>
        </w:rPr>
        <w:t xml:space="preserve">بتعيين الإمام العادل </w:t>
      </w:r>
      <w:r w:rsidR="004A12BC">
        <w:rPr>
          <w:rtl/>
        </w:rPr>
        <w:t xml:space="preserve">إلّا </w:t>
      </w:r>
      <w:r w:rsidR="00EE3516" w:rsidRPr="008856D2">
        <w:rPr>
          <w:rtl/>
        </w:rPr>
        <w:t xml:space="preserve">أن ما يأخذ الجائر في زمن تغلبه قد أذن أئمتنا </w:t>
      </w:r>
      <w:r w:rsidR="00EE3516" w:rsidRPr="00940F9D">
        <w:rPr>
          <w:rStyle w:val="libAlaemChar"/>
          <w:rtl/>
        </w:rPr>
        <w:t>عليهم‌السلام</w:t>
      </w:r>
      <w:r w:rsidR="00EE3516" w:rsidRPr="008856D2">
        <w:rPr>
          <w:rtl/>
        </w:rPr>
        <w:t xml:space="preserve"> في تناوله منه</w:t>
      </w:r>
      <w:r w:rsidR="00EE3516">
        <w:rPr>
          <w:rtl/>
        </w:rPr>
        <w:t xml:space="preserve"> ، </w:t>
      </w:r>
      <w:r w:rsidR="00EE3516" w:rsidRPr="008856D2">
        <w:rPr>
          <w:rtl/>
        </w:rPr>
        <w:t>وأطبق عليه علماؤنا</w:t>
      </w:r>
      <w:r w:rsidR="00EE3516">
        <w:rPr>
          <w:rtl/>
        </w:rPr>
        <w:t xml:space="preserve"> ، </w:t>
      </w:r>
      <w:r w:rsidR="00EE3516" w:rsidRPr="008856D2">
        <w:rPr>
          <w:rtl/>
        </w:rPr>
        <w:t xml:space="preserve">لا نعلم فيه مخالفا </w:t>
      </w:r>
      <w:r w:rsidR="00A10A2E">
        <w:rPr>
          <w:rtl/>
        </w:rPr>
        <w:t xml:space="preserve">وانّ </w:t>
      </w:r>
      <w:r w:rsidR="00EE3516" w:rsidRPr="008856D2">
        <w:rPr>
          <w:rtl/>
        </w:rPr>
        <w:t>كان ظا</w:t>
      </w:r>
      <w:r w:rsidR="00EF7FC8">
        <w:rPr>
          <w:rtl/>
        </w:rPr>
        <w:t xml:space="preserve">لـمّا </w:t>
      </w:r>
      <w:r w:rsidR="00EE3516" w:rsidRPr="008856D2">
        <w:rPr>
          <w:rtl/>
        </w:rPr>
        <w:t>في أخذه</w:t>
      </w:r>
      <w:r w:rsidR="00EE3516">
        <w:rPr>
          <w:rtl/>
        </w:rPr>
        <w:t xml:space="preserve"> ، </w:t>
      </w:r>
      <w:r w:rsidR="00EE3516" w:rsidRPr="008856D2">
        <w:rPr>
          <w:rtl/>
        </w:rPr>
        <w:t>لاستلزام تركه والقول بتحريمه الضرر والحرج العظيم على هذه الطائفة</w:t>
      </w:r>
      <w:r w:rsidR="00EE3516">
        <w:rPr>
          <w:rtl/>
        </w:rPr>
        <w:t xml:space="preserve"> ، </w:t>
      </w:r>
      <w:r w:rsidR="00EE3516" w:rsidRPr="008856D2">
        <w:rPr>
          <w:rtl/>
        </w:rPr>
        <w:t>ولا يشترط رضا المالك ولا يقدح فيه تظلمه ما لم يتحقق الظلم بالزيادة عن المعتاد أخذه من عامة المسلمين في ذلك الزمان.</w:t>
      </w:r>
    </w:p>
    <w:p w14:paraId="2238C622" w14:textId="77777777" w:rsidR="00EE3516" w:rsidRPr="008856D2" w:rsidRDefault="00EE3516" w:rsidP="006F7B8D">
      <w:pPr>
        <w:pStyle w:val="libLine"/>
        <w:rPr>
          <w:rtl/>
        </w:rPr>
      </w:pPr>
      <w:r w:rsidRPr="008856D2">
        <w:rPr>
          <w:rtl/>
        </w:rPr>
        <w:t>__________________</w:t>
      </w:r>
    </w:p>
    <w:p w14:paraId="7715DDA4" w14:textId="77777777" w:rsidR="00EE3516" w:rsidRPr="008856D2" w:rsidRDefault="00EE3516" w:rsidP="005A0345">
      <w:pPr>
        <w:pStyle w:val="libFootnote0"/>
        <w:rPr>
          <w:rtl/>
          <w:lang w:bidi="fa-IR"/>
        </w:rPr>
      </w:pPr>
      <w:r>
        <w:rPr>
          <w:rtl/>
        </w:rPr>
        <w:t>(</w:t>
      </w:r>
      <w:r w:rsidRPr="008856D2">
        <w:rPr>
          <w:rtl/>
        </w:rPr>
        <w:t>1) وفي نسخة</w:t>
      </w:r>
      <w:r>
        <w:rPr>
          <w:rtl/>
        </w:rPr>
        <w:t xml:space="preserve"> « </w:t>
      </w:r>
      <w:r w:rsidRPr="008856D2">
        <w:rPr>
          <w:rtl/>
        </w:rPr>
        <w:t>بغر إذن الإمام</w:t>
      </w:r>
      <w:r>
        <w:rPr>
          <w:rtl/>
        </w:rPr>
        <w:t xml:space="preserve"> ».</w:t>
      </w:r>
    </w:p>
    <w:p w14:paraId="1CE4CDDF" w14:textId="77777777" w:rsidR="00EE3516" w:rsidRPr="008856D2" w:rsidRDefault="00EE3516" w:rsidP="005A0345">
      <w:pPr>
        <w:pStyle w:val="libFootnote0"/>
        <w:rPr>
          <w:rtl/>
          <w:lang w:bidi="fa-IR"/>
        </w:rPr>
      </w:pPr>
      <w:r>
        <w:rPr>
          <w:rtl/>
        </w:rPr>
        <w:t>(</w:t>
      </w:r>
      <w:r w:rsidRPr="008856D2">
        <w:rPr>
          <w:rtl/>
        </w:rPr>
        <w:t>2) وفي نسخة</w:t>
      </w:r>
      <w:r>
        <w:rPr>
          <w:rtl/>
        </w:rPr>
        <w:t xml:space="preserve"> « </w:t>
      </w:r>
      <w:r w:rsidRPr="008856D2">
        <w:rPr>
          <w:rtl/>
        </w:rPr>
        <w:t>حمل الخراج</w:t>
      </w:r>
      <w:r>
        <w:rPr>
          <w:rtl/>
        </w:rPr>
        <w:t xml:space="preserve"> ..</w:t>
      </w:r>
      <w:r w:rsidRPr="008856D2">
        <w:rPr>
          <w:rtl/>
        </w:rPr>
        <w:t>.</w:t>
      </w:r>
      <w:r>
        <w:rPr>
          <w:rtl/>
        </w:rPr>
        <w:t xml:space="preserve"> ».</w:t>
      </w:r>
    </w:p>
    <w:p w14:paraId="56AD1432" w14:textId="77777777" w:rsidR="002A5FAD" w:rsidRDefault="002A5FAD" w:rsidP="002A5FAD">
      <w:pPr>
        <w:pStyle w:val="libNormal"/>
        <w:rPr>
          <w:rtl/>
        </w:rPr>
      </w:pPr>
      <w:r w:rsidRPr="002A5FAD">
        <w:rPr>
          <w:rStyle w:val="libNormalChar"/>
          <w:rtl/>
        </w:rPr>
        <w:br w:type="page"/>
      </w:r>
    </w:p>
    <w:p w14:paraId="10BAB011" w14:textId="5FF50AD2" w:rsidR="00EE3516" w:rsidRDefault="00EE3516" w:rsidP="002A5FAD">
      <w:pPr>
        <w:pStyle w:val="libNormal"/>
        <w:rPr>
          <w:rtl/>
        </w:rPr>
      </w:pPr>
    </w:p>
    <w:p w14:paraId="65013DA9" w14:textId="2C6BB469" w:rsidR="00EE3516" w:rsidRPr="00324B78" w:rsidRDefault="00201378" w:rsidP="006F7B8D">
      <w:pPr>
        <w:pStyle w:val="libLine"/>
        <w:rPr>
          <w:rtl/>
        </w:rPr>
      </w:pPr>
      <w:r>
        <w:rPr>
          <w:rFonts w:hint="cs"/>
          <w:rtl/>
        </w:rPr>
        <w:t>________________________________________________________</w:t>
      </w:r>
    </w:p>
    <w:p w14:paraId="7BA77327" w14:textId="2E989121" w:rsidR="00EE3516" w:rsidRPr="008856D2" w:rsidRDefault="00EE3516" w:rsidP="00571CFD">
      <w:pPr>
        <w:pStyle w:val="libNormal"/>
        <w:rPr>
          <w:rtl/>
        </w:rPr>
      </w:pPr>
      <w:r w:rsidRPr="008856D2">
        <w:rPr>
          <w:rtl/>
        </w:rPr>
        <w:t>واعتبر بعض الأصحاب في تحق</w:t>
      </w:r>
      <w:r w:rsidR="004C67E9">
        <w:rPr>
          <w:rFonts w:hint="cs"/>
          <w:rtl/>
        </w:rPr>
        <w:t>ّ</w:t>
      </w:r>
      <w:r w:rsidRPr="008856D2">
        <w:rPr>
          <w:rtl/>
        </w:rPr>
        <w:t>قها اتفاق السلطان والعم</w:t>
      </w:r>
      <w:r w:rsidR="004C67E9">
        <w:rPr>
          <w:rFonts w:hint="cs"/>
          <w:rtl/>
        </w:rPr>
        <w:t>ّ</w:t>
      </w:r>
      <w:r w:rsidRPr="008856D2">
        <w:rPr>
          <w:rtl/>
        </w:rPr>
        <w:t>ال على القدر وهو بعيد الوقوع والوجه</w:t>
      </w:r>
      <w:r>
        <w:rPr>
          <w:rtl/>
        </w:rPr>
        <w:t xml:space="preserve"> ، </w:t>
      </w:r>
      <w:r w:rsidRPr="008856D2">
        <w:rPr>
          <w:rtl/>
        </w:rPr>
        <w:t xml:space="preserve">وكما يجوز ابتياعه واستيهابه يجوز سائر المعاوضات ولا يجوز تناوله بغير إذن الجائر ولا يشترط قبض الجائر له </w:t>
      </w:r>
      <w:r w:rsidR="00A10A2E">
        <w:rPr>
          <w:rtl/>
        </w:rPr>
        <w:t xml:space="preserve">وانّ </w:t>
      </w:r>
      <w:r w:rsidRPr="008856D2">
        <w:rPr>
          <w:rtl/>
        </w:rPr>
        <w:t>أفهمه قوله ما يأخذه الجائر</w:t>
      </w:r>
      <w:r>
        <w:rPr>
          <w:rtl/>
        </w:rPr>
        <w:t xml:space="preserve"> ، </w:t>
      </w:r>
      <w:r w:rsidRPr="008856D2">
        <w:rPr>
          <w:rtl/>
        </w:rPr>
        <w:t>فلو أحاله به أو وكله في قبضه أو باعه وهو في يد المالك أو ذمته حيث يصح البيع كفى</w:t>
      </w:r>
      <w:r>
        <w:rPr>
          <w:rtl/>
        </w:rPr>
        <w:t xml:space="preserve"> ، </w:t>
      </w:r>
      <w:r w:rsidRPr="008856D2">
        <w:rPr>
          <w:rtl/>
        </w:rPr>
        <w:t>ووجب على المالك الدفع</w:t>
      </w:r>
      <w:r>
        <w:rPr>
          <w:rtl/>
        </w:rPr>
        <w:t xml:space="preserve"> ، </w:t>
      </w:r>
      <w:r w:rsidRPr="008856D2">
        <w:rPr>
          <w:rtl/>
        </w:rPr>
        <w:t>وكذا القول فيما يأخذه باسم الزكاة ولا يختص ذلك بالأنعام كما أفادته العبارة</w:t>
      </w:r>
      <w:r>
        <w:rPr>
          <w:rtl/>
        </w:rPr>
        <w:t xml:space="preserve"> ، </w:t>
      </w:r>
      <w:r w:rsidRPr="008856D2">
        <w:rPr>
          <w:rtl/>
        </w:rPr>
        <w:t>بل حكم زكاة الأموال والغلات كذلك</w:t>
      </w:r>
      <w:r>
        <w:rPr>
          <w:rtl/>
        </w:rPr>
        <w:t xml:space="preserve"> ، </w:t>
      </w:r>
      <w:r w:rsidRPr="008856D2">
        <w:rPr>
          <w:rtl/>
        </w:rPr>
        <w:t>لكن يشترط هنا أن لا يأخذ الجائر زيادة عن الواجب شرعا</w:t>
      </w:r>
      <w:r w:rsidR="004C67E9">
        <w:rPr>
          <w:rFonts w:hint="cs"/>
          <w:rtl/>
        </w:rPr>
        <w:t>ً</w:t>
      </w:r>
      <w:r w:rsidRPr="008856D2">
        <w:rPr>
          <w:rtl/>
        </w:rPr>
        <w:t xml:space="preserve"> في مذهبه</w:t>
      </w:r>
      <w:r>
        <w:rPr>
          <w:rtl/>
        </w:rPr>
        <w:t xml:space="preserve"> ، </w:t>
      </w:r>
      <w:r w:rsidR="00A10A2E">
        <w:rPr>
          <w:rtl/>
        </w:rPr>
        <w:t xml:space="preserve">وانّ </w:t>
      </w:r>
      <w:r w:rsidRPr="008856D2">
        <w:rPr>
          <w:rtl/>
        </w:rPr>
        <w:t>يكون صرفه لها على وجهها المعتبر عندهم</w:t>
      </w:r>
      <w:r>
        <w:rPr>
          <w:rtl/>
        </w:rPr>
        <w:t xml:space="preserve"> ، </w:t>
      </w:r>
      <w:r w:rsidRPr="008856D2">
        <w:rPr>
          <w:rtl/>
        </w:rPr>
        <w:t>بحيث لا ي</w:t>
      </w:r>
      <w:r w:rsidR="008A0BC3">
        <w:rPr>
          <w:rtl/>
        </w:rPr>
        <w:t xml:space="preserve">عدّ </w:t>
      </w:r>
      <w:r w:rsidRPr="008856D2">
        <w:rPr>
          <w:rtl/>
        </w:rPr>
        <w:t xml:space="preserve">عندهم غاصبا أو يمتنع الأخذ منه عندهم </w:t>
      </w:r>
      <w:r w:rsidR="003B3163">
        <w:rPr>
          <w:rtl/>
        </w:rPr>
        <w:t>أيضاً</w:t>
      </w:r>
      <w:r w:rsidRPr="008856D2">
        <w:rPr>
          <w:rtl/>
        </w:rPr>
        <w:t>.</w:t>
      </w:r>
    </w:p>
    <w:p w14:paraId="61F99B8C" w14:textId="5E6692FC" w:rsidR="00EE3516" w:rsidRPr="008856D2" w:rsidRDefault="00EE3516" w:rsidP="00571CFD">
      <w:pPr>
        <w:pStyle w:val="libNormal"/>
        <w:rPr>
          <w:rtl/>
        </w:rPr>
      </w:pPr>
      <w:r w:rsidRPr="008856D2">
        <w:rPr>
          <w:rtl/>
        </w:rPr>
        <w:t xml:space="preserve">ويحتمل الجواز </w:t>
      </w:r>
      <w:r w:rsidR="009A66E4">
        <w:rPr>
          <w:rtl/>
        </w:rPr>
        <w:t>مطلقاً</w:t>
      </w:r>
      <w:r w:rsidRPr="008856D2">
        <w:rPr>
          <w:rtl/>
        </w:rPr>
        <w:t xml:space="preserve"> </w:t>
      </w:r>
      <w:r w:rsidR="005C21B5">
        <w:rPr>
          <w:rtl/>
        </w:rPr>
        <w:t xml:space="preserve">نظراً </w:t>
      </w:r>
      <w:r w:rsidRPr="008856D2">
        <w:rPr>
          <w:rtl/>
        </w:rPr>
        <w:t>إلى إطلاق ال</w:t>
      </w:r>
      <w:r w:rsidR="00585A7E">
        <w:rPr>
          <w:rtl/>
        </w:rPr>
        <w:t xml:space="preserve">نصّ </w:t>
      </w:r>
      <w:r w:rsidRPr="008856D2">
        <w:rPr>
          <w:rtl/>
        </w:rPr>
        <w:t>والفتوى</w:t>
      </w:r>
      <w:r>
        <w:rPr>
          <w:rtl/>
        </w:rPr>
        <w:t xml:space="preserve"> ، </w:t>
      </w:r>
      <w:r w:rsidRPr="008856D2">
        <w:rPr>
          <w:rtl/>
        </w:rPr>
        <w:t>ويجيء مثله في المقاسمة والخراج</w:t>
      </w:r>
      <w:r>
        <w:rPr>
          <w:rtl/>
        </w:rPr>
        <w:t xml:space="preserve"> ، </w:t>
      </w:r>
      <w:r w:rsidRPr="008856D2">
        <w:rPr>
          <w:rtl/>
        </w:rPr>
        <w:t xml:space="preserve">لأن مصرفها مصرف بيت المال وله أرباب مخصوصون عندهم </w:t>
      </w:r>
      <w:r w:rsidR="003B3163">
        <w:rPr>
          <w:rtl/>
        </w:rPr>
        <w:t>أيضاً</w:t>
      </w:r>
      <w:r w:rsidR="00C96129">
        <w:rPr>
          <w:rtl/>
        </w:rPr>
        <w:t xml:space="preserve"> </w:t>
      </w:r>
      <w:r w:rsidRPr="008856D2">
        <w:rPr>
          <w:rtl/>
        </w:rPr>
        <w:t xml:space="preserve">وهل تبرأ ذمة المالك من إخراج الزكاة </w:t>
      </w:r>
      <w:r w:rsidR="0031596C">
        <w:rPr>
          <w:rtl/>
        </w:rPr>
        <w:t xml:space="preserve">مرّة </w:t>
      </w:r>
      <w:r w:rsidRPr="008856D2">
        <w:rPr>
          <w:rtl/>
        </w:rPr>
        <w:t>أخرى يحتمله كما في الخراج والمقاسمة</w:t>
      </w:r>
      <w:r>
        <w:rPr>
          <w:rtl/>
        </w:rPr>
        <w:t xml:space="preserve"> ، </w:t>
      </w:r>
      <w:r w:rsidRPr="008856D2">
        <w:rPr>
          <w:rtl/>
        </w:rPr>
        <w:t xml:space="preserve">مع أن </w:t>
      </w:r>
      <w:r w:rsidR="00D407B9">
        <w:rPr>
          <w:rtl/>
        </w:rPr>
        <w:t xml:space="preserve">حقَّ </w:t>
      </w:r>
      <w:r w:rsidRPr="008856D2">
        <w:rPr>
          <w:rtl/>
        </w:rPr>
        <w:t>الأرض واجب لمست</w:t>
      </w:r>
      <w:r w:rsidR="00D407B9">
        <w:rPr>
          <w:rtl/>
        </w:rPr>
        <w:t xml:space="preserve">حقَّ </w:t>
      </w:r>
      <w:r w:rsidRPr="008856D2">
        <w:rPr>
          <w:rtl/>
        </w:rPr>
        <w:t>مخصوص</w:t>
      </w:r>
      <w:r>
        <w:rPr>
          <w:rtl/>
        </w:rPr>
        <w:t xml:space="preserve"> ، </w:t>
      </w:r>
      <w:r w:rsidRPr="008856D2">
        <w:rPr>
          <w:rtl/>
        </w:rPr>
        <w:t>والتعليل بكون دفع ذلك حق</w:t>
      </w:r>
      <w:r w:rsidR="004C67E9">
        <w:rPr>
          <w:rFonts w:hint="cs"/>
          <w:rtl/>
        </w:rPr>
        <w:t>ّ</w:t>
      </w:r>
      <w:r w:rsidRPr="008856D2">
        <w:rPr>
          <w:rtl/>
        </w:rPr>
        <w:t>ا</w:t>
      </w:r>
      <w:r w:rsidR="004C67E9">
        <w:rPr>
          <w:rFonts w:hint="cs"/>
          <w:rtl/>
        </w:rPr>
        <w:t>ً</w:t>
      </w:r>
      <w:r w:rsidRPr="008856D2">
        <w:rPr>
          <w:rtl/>
        </w:rPr>
        <w:t xml:space="preserve"> واجبا</w:t>
      </w:r>
      <w:r w:rsidR="004C67E9">
        <w:rPr>
          <w:rFonts w:hint="cs"/>
          <w:rtl/>
        </w:rPr>
        <w:t>ً</w:t>
      </w:r>
      <w:r w:rsidRPr="008856D2">
        <w:rPr>
          <w:rtl/>
        </w:rPr>
        <w:t xml:space="preserve"> عليه وعدمه</w:t>
      </w:r>
      <w:r>
        <w:rPr>
          <w:rtl/>
        </w:rPr>
        <w:t xml:space="preserve"> ، </w:t>
      </w:r>
      <w:r w:rsidRPr="008856D2">
        <w:rPr>
          <w:rtl/>
        </w:rPr>
        <w:t>لأن الجائر ليس من نائب المستحقين فيتعذر النية ولا يصح الإخراج بدونها</w:t>
      </w:r>
      <w:r>
        <w:rPr>
          <w:rtl/>
        </w:rPr>
        <w:t xml:space="preserve"> ، </w:t>
      </w:r>
      <w:r w:rsidRPr="008856D2">
        <w:rPr>
          <w:rtl/>
        </w:rPr>
        <w:t xml:space="preserve">وعلى </w:t>
      </w:r>
      <w:r w:rsidR="004A12BC">
        <w:rPr>
          <w:rtl/>
        </w:rPr>
        <w:t xml:space="preserve">الأوّل </w:t>
      </w:r>
      <w:r w:rsidRPr="008856D2">
        <w:rPr>
          <w:rtl/>
        </w:rPr>
        <w:t>يعتبر النية عند الدفع إليه كما يعتبر في سائر الزكوات.</w:t>
      </w:r>
    </w:p>
    <w:p w14:paraId="3FD137C8" w14:textId="32A7D0FB" w:rsidR="00EE3516" w:rsidRPr="008856D2" w:rsidRDefault="00EE3516" w:rsidP="00571CFD">
      <w:pPr>
        <w:pStyle w:val="libNormal"/>
        <w:rPr>
          <w:rtl/>
        </w:rPr>
      </w:pPr>
      <w:r w:rsidRPr="008856D2">
        <w:rPr>
          <w:rtl/>
        </w:rPr>
        <w:t xml:space="preserve">والأقوى عدم الاجتزاء بذلك بل غايته سقوط الزكاة </w:t>
      </w:r>
      <w:r w:rsidR="0012207A">
        <w:rPr>
          <w:rtl/>
        </w:rPr>
        <w:t xml:space="preserve">عمّا </w:t>
      </w:r>
      <w:r w:rsidRPr="008856D2">
        <w:rPr>
          <w:rtl/>
        </w:rPr>
        <w:t>يأخذه إذا لم يفرط ووجوب دفعه إليه أعم من كونه على وجه الزكاة أو المضي معهم في أحكامهم والتحرز عن الضرر بمباينتهم</w:t>
      </w:r>
      <w:r>
        <w:rPr>
          <w:rtl/>
        </w:rPr>
        <w:t xml:space="preserve"> ، </w:t>
      </w:r>
      <w:r w:rsidRPr="008856D2">
        <w:rPr>
          <w:rtl/>
        </w:rPr>
        <w:t>ولو أقطع الجائر أرضا</w:t>
      </w:r>
      <w:r w:rsidR="004C67E9">
        <w:rPr>
          <w:rFonts w:hint="cs"/>
          <w:rtl/>
        </w:rPr>
        <w:t>ً</w:t>
      </w:r>
      <w:r w:rsidRPr="008856D2">
        <w:rPr>
          <w:rtl/>
        </w:rPr>
        <w:t xml:space="preserve"> </w:t>
      </w:r>
      <w:r w:rsidR="00651418">
        <w:rPr>
          <w:rtl/>
        </w:rPr>
        <w:t xml:space="preserve">ممّا </w:t>
      </w:r>
      <w:r w:rsidRPr="008856D2">
        <w:rPr>
          <w:rtl/>
        </w:rPr>
        <w:t>تقسم أو تخرج أو عاوض عليها فهو تسليط منه عليها فيجوز للمقطع والمعاوض أخذهما من الزارع والمالك</w:t>
      </w:r>
      <w:r>
        <w:rPr>
          <w:rtl/>
        </w:rPr>
        <w:t xml:space="preserve"> ، </w:t>
      </w:r>
      <w:r w:rsidRPr="008856D2">
        <w:rPr>
          <w:rtl/>
        </w:rPr>
        <w:t>كما يجوز إحالته عليه.</w:t>
      </w:r>
    </w:p>
    <w:p w14:paraId="5855B90A" w14:textId="2C0781E4" w:rsidR="00EE3516" w:rsidRPr="008856D2" w:rsidRDefault="00EE3516" w:rsidP="00571CFD">
      <w:pPr>
        <w:pStyle w:val="libNormal"/>
        <w:rPr>
          <w:rtl/>
        </w:rPr>
      </w:pPr>
      <w:r w:rsidRPr="008856D2">
        <w:rPr>
          <w:rtl/>
        </w:rPr>
        <w:t>و</w:t>
      </w:r>
      <w:r w:rsidR="003B1FF1">
        <w:rPr>
          <w:rtl/>
        </w:rPr>
        <w:t xml:space="preserve">الظّاهر </w:t>
      </w:r>
      <w:r w:rsidRPr="008856D2">
        <w:rPr>
          <w:rtl/>
        </w:rPr>
        <w:t>أن الحكم مختص بالجائر المخالف لل</w:t>
      </w:r>
      <w:r w:rsidR="00D407B9">
        <w:rPr>
          <w:rtl/>
        </w:rPr>
        <w:t xml:space="preserve">حقَّ </w:t>
      </w:r>
      <w:r w:rsidR="005C21B5">
        <w:rPr>
          <w:rtl/>
        </w:rPr>
        <w:t xml:space="preserve">نظراً </w:t>
      </w:r>
      <w:r w:rsidRPr="008856D2">
        <w:rPr>
          <w:rtl/>
        </w:rPr>
        <w:t>إلى معتقده من استحقاقه ذلك عندهم</w:t>
      </w:r>
      <w:r>
        <w:rPr>
          <w:rtl/>
        </w:rPr>
        <w:t xml:space="preserve"> ، </w:t>
      </w:r>
      <w:r w:rsidRPr="008856D2">
        <w:rPr>
          <w:rtl/>
        </w:rPr>
        <w:t>فلو كان مؤمنا</w:t>
      </w:r>
      <w:r w:rsidR="004C67E9">
        <w:rPr>
          <w:rFonts w:hint="cs"/>
          <w:rtl/>
        </w:rPr>
        <w:t>ً</w:t>
      </w:r>
      <w:r w:rsidRPr="008856D2">
        <w:rPr>
          <w:rtl/>
        </w:rPr>
        <w:t xml:space="preserve"> لم يحل أخذ ما يأخذه منهما لاعترافه بكونه</w:t>
      </w:r>
    </w:p>
    <w:p w14:paraId="71EB0393" w14:textId="77777777" w:rsidR="002A5FAD" w:rsidRDefault="002A5FAD" w:rsidP="002A5FAD">
      <w:pPr>
        <w:pStyle w:val="libNormal"/>
        <w:rPr>
          <w:rtl/>
        </w:rPr>
      </w:pPr>
      <w:r w:rsidRPr="002A5FAD">
        <w:rPr>
          <w:rStyle w:val="libNormalChar"/>
          <w:rtl/>
        </w:rPr>
        <w:br w:type="page"/>
      </w:r>
    </w:p>
    <w:p w14:paraId="6BA8961D" w14:textId="185E3A30" w:rsidR="00EE3516" w:rsidRDefault="00EE3516" w:rsidP="002A5FAD">
      <w:pPr>
        <w:pStyle w:val="libNormal"/>
        <w:rPr>
          <w:rtl/>
        </w:rPr>
      </w:pPr>
    </w:p>
    <w:p w14:paraId="3D93BC70" w14:textId="5FD150A0" w:rsidR="00EE3516" w:rsidRPr="00324B78" w:rsidRDefault="00201378" w:rsidP="006F7B8D">
      <w:pPr>
        <w:pStyle w:val="libLine"/>
        <w:rPr>
          <w:rtl/>
        </w:rPr>
      </w:pPr>
      <w:r>
        <w:rPr>
          <w:rFonts w:hint="cs"/>
          <w:rtl/>
        </w:rPr>
        <w:t>________________________________________________________</w:t>
      </w:r>
    </w:p>
    <w:p w14:paraId="67B0EFB9" w14:textId="5B8557E9" w:rsidR="00EE3516" w:rsidRDefault="004C67E9" w:rsidP="0082023E">
      <w:pPr>
        <w:pStyle w:val="libNormal0"/>
        <w:rPr>
          <w:rtl/>
        </w:rPr>
      </w:pPr>
      <w:r>
        <w:rPr>
          <w:rtl/>
        </w:rPr>
        <w:t xml:space="preserve">ظالـماً </w:t>
      </w:r>
      <w:r w:rsidR="00EE3516" w:rsidRPr="008856D2">
        <w:rPr>
          <w:rtl/>
        </w:rPr>
        <w:t>فيه</w:t>
      </w:r>
      <w:r w:rsidR="00EE3516">
        <w:rPr>
          <w:rtl/>
        </w:rPr>
        <w:t xml:space="preserve"> ، </w:t>
      </w:r>
      <w:r w:rsidR="00A10A2E">
        <w:rPr>
          <w:rtl/>
        </w:rPr>
        <w:t xml:space="preserve">وانّما </w:t>
      </w:r>
      <w:r w:rsidR="00EE3516" w:rsidRPr="008856D2">
        <w:rPr>
          <w:rtl/>
        </w:rPr>
        <w:t xml:space="preserve">المرجع حينئذ إلى رأي الحاكم الشرعي مع احتمال الجواز </w:t>
      </w:r>
      <w:r w:rsidR="009A66E4">
        <w:rPr>
          <w:rtl/>
        </w:rPr>
        <w:t>مطلقاً</w:t>
      </w:r>
      <w:r w:rsidR="00EE3516">
        <w:rPr>
          <w:rtl/>
        </w:rPr>
        <w:t xml:space="preserve"> ، </w:t>
      </w:r>
      <w:r w:rsidR="005C21B5">
        <w:rPr>
          <w:rtl/>
        </w:rPr>
        <w:t xml:space="preserve">نظراً </w:t>
      </w:r>
      <w:r w:rsidR="00EE3516" w:rsidRPr="008856D2">
        <w:rPr>
          <w:rtl/>
        </w:rPr>
        <w:t>إلى إطلاق ال</w:t>
      </w:r>
      <w:r w:rsidR="00585A7E">
        <w:rPr>
          <w:rtl/>
        </w:rPr>
        <w:t xml:space="preserve">نصّ </w:t>
      </w:r>
      <w:r w:rsidR="00EE3516" w:rsidRPr="008856D2">
        <w:rPr>
          <w:rtl/>
        </w:rPr>
        <w:t>والفتوى</w:t>
      </w:r>
      <w:r w:rsidR="00EE3516">
        <w:rPr>
          <w:rtl/>
        </w:rPr>
        <w:t xml:space="preserve"> ، </w:t>
      </w:r>
      <w:r w:rsidR="00EE3516" w:rsidRPr="008856D2">
        <w:rPr>
          <w:rtl/>
        </w:rPr>
        <w:t xml:space="preserve">ووجه التقييد أصالة المنع </w:t>
      </w:r>
      <w:r w:rsidR="004A12BC">
        <w:rPr>
          <w:rtl/>
        </w:rPr>
        <w:t xml:space="preserve">إلّا </w:t>
      </w:r>
      <w:r w:rsidR="00EE3516" w:rsidRPr="008856D2">
        <w:rPr>
          <w:rtl/>
        </w:rPr>
        <w:t>ما أخرجه الدليل</w:t>
      </w:r>
      <w:r w:rsidR="00EE3516">
        <w:rPr>
          <w:rtl/>
        </w:rPr>
        <w:t xml:space="preserve"> ، </w:t>
      </w:r>
      <w:r w:rsidR="00EE3516" w:rsidRPr="008856D2">
        <w:rPr>
          <w:rtl/>
        </w:rPr>
        <w:t>وتناوله للمخالف متحقق والمسؤول عنه لل</w:t>
      </w:r>
      <w:r w:rsidR="005736E8">
        <w:rPr>
          <w:rtl/>
        </w:rPr>
        <w:t xml:space="preserve">أئمّة </w:t>
      </w:r>
      <w:r w:rsidR="00EE3516" w:rsidRPr="00940F9D">
        <w:rPr>
          <w:rStyle w:val="libAlaemChar"/>
          <w:rtl/>
        </w:rPr>
        <w:t>عليهم‌السلام</w:t>
      </w:r>
      <w:r w:rsidR="00EE3516" w:rsidRPr="008856D2">
        <w:rPr>
          <w:rtl/>
        </w:rPr>
        <w:t xml:space="preserve"> </w:t>
      </w:r>
      <w:r w:rsidR="00A10A2E">
        <w:rPr>
          <w:rtl/>
        </w:rPr>
        <w:t xml:space="preserve">انّما </w:t>
      </w:r>
      <w:r w:rsidR="00EE3516" w:rsidRPr="008856D2">
        <w:rPr>
          <w:rtl/>
        </w:rPr>
        <w:t>كان مخالفا</w:t>
      </w:r>
      <w:r>
        <w:rPr>
          <w:rFonts w:hint="cs"/>
          <w:rtl/>
        </w:rPr>
        <w:t>ً</w:t>
      </w:r>
      <w:r w:rsidR="00EE3516" w:rsidRPr="008856D2">
        <w:rPr>
          <w:rtl/>
        </w:rPr>
        <w:t xml:space="preserve"> لل</w:t>
      </w:r>
      <w:r w:rsidR="00D407B9">
        <w:rPr>
          <w:rtl/>
        </w:rPr>
        <w:t xml:space="preserve">حقَّ </w:t>
      </w:r>
      <w:r w:rsidR="00EE3516" w:rsidRPr="008856D2">
        <w:rPr>
          <w:rtl/>
        </w:rPr>
        <w:t xml:space="preserve">فيبقى الباقي </w:t>
      </w:r>
      <w:r w:rsidR="00A10A2E">
        <w:rPr>
          <w:rtl/>
        </w:rPr>
        <w:t xml:space="preserve">وانّ </w:t>
      </w:r>
      <w:r w:rsidR="00EE3516" w:rsidRPr="008856D2">
        <w:rPr>
          <w:rtl/>
        </w:rPr>
        <w:t>و</w:t>
      </w:r>
      <w:r w:rsidR="00161583">
        <w:rPr>
          <w:rtl/>
        </w:rPr>
        <w:t xml:space="preserve">جدّ </w:t>
      </w:r>
      <w:r w:rsidR="009A66E4">
        <w:rPr>
          <w:rtl/>
        </w:rPr>
        <w:t>مطلقاً</w:t>
      </w:r>
      <w:r w:rsidR="00EE3516" w:rsidRPr="008856D2">
        <w:rPr>
          <w:rtl/>
        </w:rPr>
        <w:t xml:space="preserve"> فالقرائن دالة على إرادة المخالف منه التفاتا</w:t>
      </w:r>
      <w:r>
        <w:rPr>
          <w:rFonts w:hint="cs"/>
          <w:rtl/>
        </w:rPr>
        <w:t>ً</w:t>
      </w:r>
      <w:r w:rsidR="00EE3516" w:rsidRPr="008856D2">
        <w:rPr>
          <w:rtl/>
        </w:rPr>
        <w:t xml:space="preserve"> إلى الواقع والغالب</w:t>
      </w:r>
      <w:r w:rsidR="00EE3516">
        <w:rPr>
          <w:rtl/>
        </w:rPr>
        <w:t xml:space="preserve"> ، </w:t>
      </w:r>
      <w:r w:rsidR="00EE3516" w:rsidRPr="008856D2">
        <w:rPr>
          <w:rtl/>
        </w:rPr>
        <w:t xml:space="preserve">انتهى. </w:t>
      </w:r>
    </w:p>
    <w:p w14:paraId="09E980A6" w14:textId="1AD59BA4" w:rsidR="00EE3516" w:rsidRPr="008856D2" w:rsidRDefault="00A36E9D" w:rsidP="00571CFD">
      <w:pPr>
        <w:pStyle w:val="libNormal"/>
        <w:rPr>
          <w:rtl/>
        </w:rPr>
      </w:pPr>
      <w:r>
        <w:rPr>
          <w:rtl/>
        </w:rPr>
        <w:t xml:space="preserve">ثمَّ </w:t>
      </w:r>
      <w:r w:rsidR="00B117F3">
        <w:rPr>
          <w:rtl/>
        </w:rPr>
        <w:t xml:space="preserve">أنّهم </w:t>
      </w:r>
      <w:r w:rsidR="00EE3516" w:rsidRPr="008856D2">
        <w:rPr>
          <w:rtl/>
        </w:rPr>
        <w:t>قالوا</w:t>
      </w:r>
      <w:r w:rsidR="00EE3516">
        <w:rPr>
          <w:rtl/>
        </w:rPr>
        <w:t xml:space="preserve"> : </w:t>
      </w:r>
      <w:r w:rsidR="00EE3516" w:rsidRPr="008856D2">
        <w:rPr>
          <w:rtl/>
        </w:rPr>
        <w:t>النظر في تلك الأراضي إلى الإمام و</w:t>
      </w:r>
      <w:r w:rsidR="00B124C6">
        <w:rPr>
          <w:rtl/>
        </w:rPr>
        <w:t xml:space="preserve">قال : </w:t>
      </w:r>
      <w:r w:rsidR="00EE3516" w:rsidRPr="008856D2">
        <w:rPr>
          <w:rtl/>
        </w:rPr>
        <w:t>بعضهم على هذا الكلام</w:t>
      </w:r>
      <w:r w:rsidR="00EE3516">
        <w:rPr>
          <w:rtl/>
        </w:rPr>
        <w:t xml:space="preserve"> : </w:t>
      </w:r>
      <w:r w:rsidR="00EE3516" w:rsidRPr="008856D2">
        <w:rPr>
          <w:rtl/>
        </w:rPr>
        <w:t xml:space="preserve">هذا مع ظهور الإمام </w:t>
      </w:r>
      <w:r w:rsidR="00EE3516" w:rsidRPr="00940F9D">
        <w:rPr>
          <w:rStyle w:val="libAlaemChar"/>
          <w:rtl/>
        </w:rPr>
        <w:t>عليه‌السلام</w:t>
      </w:r>
      <w:r w:rsidR="00EE3516">
        <w:rPr>
          <w:rtl/>
        </w:rPr>
        <w:t xml:space="preserve"> ، </w:t>
      </w:r>
      <w:r w:rsidR="00EE3516" w:rsidRPr="008856D2">
        <w:rPr>
          <w:rtl/>
        </w:rPr>
        <w:t>وفي الغيبة يختص بها من كانت بيده بسبب شرعي</w:t>
      </w:r>
      <w:r w:rsidR="001F1407">
        <w:rPr>
          <w:rFonts w:hint="cs"/>
          <w:rtl/>
        </w:rPr>
        <w:t>ّ</w:t>
      </w:r>
      <w:r w:rsidR="00EE3516" w:rsidRPr="008856D2">
        <w:rPr>
          <w:rtl/>
        </w:rPr>
        <w:t xml:space="preserve"> كالشراء والإرث ونحوهما</w:t>
      </w:r>
      <w:r w:rsidR="00EE3516">
        <w:rPr>
          <w:rtl/>
        </w:rPr>
        <w:t xml:space="preserve"> ، </w:t>
      </w:r>
      <w:r w:rsidR="00EE3516" w:rsidRPr="008856D2">
        <w:rPr>
          <w:rtl/>
        </w:rPr>
        <w:t xml:space="preserve">لأنها </w:t>
      </w:r>
      <w:r w:rsidR="00A10A2E">
        <w:rPr>
          <w:rtl/>
        </w:rPr>
        <w:t xml:space="preserve">وانّ </w:t>
      </w:r>
      <w:r w:rsidR="00EE3516" w:rsidRPr="008856D2">
        <w:rPr>
          <w:rtl/>
        </w:rPr>
        <w:t xml:space="preserve">لم يملك رقبتها لكونها لجميع المسلمين </w:t>
      </w:r>
      <w:r w:rsidR="004A12BC">
        <w:rPr>
          <w:rtl/>
        </w:rPr>
        <w:t xml:space="preserve">إلّا </w:t>
      </w:r>
      <w:r w:rsidR="00EE3516" w:rsidRPr="008856D2">
        <w:rPr>
          <w:rtl/>
        </w:rPr>
        <w:t xml:space="preserve">أنها تملك </w:t>
      </w:r>
      <w:r w:rsidR="003B3163">
        <w:rPr>
          <w:rtl/>
        </w:rPr>
        <w:t xml:space="preserve">تبعاً </w:t>
      </w:r>
      <w:r w:rsidR="00EE3516" w:rsidRPr="008856D2">
        <w:rPr>
          <w:rtl/>
        </w:rPr>
        <w:t>لآثار المتصرف ويجب عليه الخراج أو المقاسمة</w:t>
      </w:r>
      <w:r w:rsidR="00EE3516">
        <w:rPr>
          <w:rtl/>
        </w:rPr>
        <w:t xml:space="preserve"> ، </w:t>
      </w:r>
      <w:r w:rsidR="00EE3516" w:rsidRPr="008856D2">
        <w:rPr>
          <w:rtl/>
        </w:rPr>
        <w:t xml:space="preserve">ويتولاهما الجائر ولا يجوز جحدهما ولا منعهما ولا التصرف فيهما </w:t>
      </w:r>
      <w:r w:rsidR="004A12BC">
        <w:rPr>
          <w:rtl/>
        </w:rPr>
        <w:t xml:space="preserve">إلّا </w:t>
      </w:r>
      <w:r w:rsidR="00EE3516" w:rsidRPr="008856D2">
        <w:rPr>
          <w:rtl/>
        </w:rPr>
        <w:t>بإذنه باتفاق الأصحاب</w:t>
      </w:r>
      <w:r w:rsidR="00EE3516">
        <w:rPr>
          <w:rtl/>
        </w:rPr>
        <w:t xml:space="preserve"> ، </w:t>
      </w:r>
      <w:r w:rsidR="00EE3516" w:rsidRPr="008856D2">
        <w:rPr>
          <w:rtl/>
        </w:rPr>
        <w:t>ولو لم يكن عليها يد فقضية كلام الأصحاب توقف جواز التصرف فيها على إذنه</w:t>
      </w:r>
      <w:r w:rsidR="00EE3516">
        <w:rPr>
          <w:rtl/>
        </w:rPr>
        <w:t xml:space="preserve"> ، </w:t>
      </w:r>
      <w:r w:rsidR="00EE3516" w:rsidRPr="008856D2">
        <w:rPr>
          <w:rtl/>
        </w:rPr>
        <w:t>حيث حكموا بأن الخراج والمقاسمة منوطة برأيه</w:t>
      </w:r>
      <w:r w:rsidR="00EE3516">
        <w:rPr>
          <w:rtl/>
        </w:rPr>
        <w:t xml:space="preserve"> ، </w:t>
      </w:r>
      <w:r w:rsidR="00EE3516" w:rsidRPr="008856D2">
        <w:rPr>
          <w:rtl/>
        </w:rPr>
        <w:t>وهما كالعوض من التصرف</w:t>
      </w:r>
      <w:r w:rsidR="00EE3516">
        <w:rPr>
          <w:rtl/>
        </w:rPr>
        <w:t xml:space="preserve"> ، </w:t>
      </w:r>
      <w:r w:rsidR="00EE3516" w:rsidRPr="008856D2">
        <w:rPr>
          <w:rtl/>
        </w:rPr>
        <w:t>وإذا كان العوض منوطا برأيه فالمعوض كذلك</w:t>
      </w:r>
      <w:r w:rsidR="00EE3516">
        <w:rPr>
          <w:rtl/>
        </w:rPr>
        <w:t xml:space="preserve"> ، </w:t>
      </w:r>
      <w:r w:rsidR="00EE3516" w:rsidRPr="008856D2">
        <w:rPr>
          <w:rtl/>
        </w:rPr>
        <w:t xml:space="preserve">ويحتمل جواز التصرف </w:t>
      </w:r>
      <w:r w:rsidR="009A66E4">
        <w:rPr>
          <w:rtl/>
        </w:rPr>
        <w:t>مطلقاً</w:t>
      </w:r>
      <w:r w:rsidR="00EE3516" w:rsidRPr="008856D2">
        <w:rPr>
          <w:rtl/>
        </w:rPr>
        <w:t xml:space="preserve"> و</w:t>
      </w:r>
      <w:r w:rsidR="00B124C6">
        <w:rPr>
          <w:rtl/>
        </w:rPr>
        <w:t xml:space="preserve">قال : </w:t>
      </w:r>
      <w:r w:rsidR="00EE3516" w:rsidRPr="008856D2">
        <w:rPr>
          <w:rtl/>
        </w:rPr>
        <w:t>آخر من الأصحاب</w:t>
      </w:r>
      <w:r w:rsidR="00EE3516">
        <w:rPr>
          <w:rtl/>
        </w:rPr>
        <w:t xml:space="preserve"> : </w:t>
      </w:r>
      <w:r w:rsidR="00EE3516" w:rsidRPr="008856D2">
        <w:rPr>
          <w:rtl/>
        </w:rPr>
        <w:t>هذا مع ظهوره وبسط يده</w:t>
      </w:r>
      <w:r w:rsidR="00EE3516">
        <w:rPr>
          <w:rtl/>
        </w:rPr>
        <w:t xml:space="preserve"> ، </w:t>
      </w:r>
      <w:r w:rsidR="00EE3516" w:rsidRPr="008856D2">
        <w:rPr>
          <w:rtl/>
        </w:rPr>
        <w:t xml:space="preserve">أما مع غيبته كهذا </w:t>
      </w:r>
      <w:r w:rsidR="009503FB">
        <w:rPr>
          <w:rtl/>
        </w:rPr>
        <w:t xml:space="preserve">الزّمان </w:t>
      </w:r>
      <w:r w:rsidR="00EE3516" w:rsidRPr="008856D2">
        <w:rPr>
          <w:rtl/>
        </w:rPr>
        <w:t>فكل أرض يدعي أحد ملكها بشراء وإرث ونحوهما</w:t>
      </w:r>
      <w:r w:rsidR="00EE3516">
        <w:rPr>
          <w:rtl/>
        </w:rPr>
        <w:t xml:space="preserve"> ، </w:t>
      </w:r>
      <w:r w:rsidR="00EE3516" w:rsidRPr="008856D2">
        <w:rPr>
          <w:rtl/>
        </w:rPr>
        <w:t>ولا يعلم فساد دعواه يقر في يده كذلك لجواز صدقه</w:t>
      </w:r>
      <w:r w:rsidR="00EE3516">
        <w:rPr>
          <w:rtl/>
        </w:rPr>
        <w:t xml:space="preserve"> ، </w:t>
      </w:r>
      <w:r w:rsidR="00EE3516" w:rsidRPr="008856D2">
        <w:rPr>
          <w:rtl/>
        </w:rPr>
        <w:t>وحملا لتصرفه على ال</w:t>
      </w:r>
      <w:r w:rsidR="001427C1">
        <w:rPr>
          <w:rtl/>
        </w:rPr>
        <w:t xml:space="preserve">صحّة </w:t>
      </w:r>
      <w:r w:rsidR="00EE3516">
        <w:rPr>
          <w:rtl/>
        </w:rPr>
        <w:t xml:space="preserve">، </w:t>
      </w:r>
      <w:r w:rsidR="00EE3516" w:rsidRPr="008856D2">
        <w:rPr>
          <w:rtl/>
        </w:rPr>
        <w:t>فإن الأرض المذكورة يمكن تملكها بوجوه</w:t>
      </w:r>
      <w:r w:rsidR="00EE3516">
        <w:rPr>
          <w:rtl/>
        </w:rPr>
        <w:t xml:space="preserve"> : </w:t>
      </w:r>
      <w:r w:rsidR="00EE3516" w:rsidRPr="008856D2">
        <w:rPr>
          <w:rtl/>
        </w:rPr>
        <w:t>منها إحياؤها ميتة</w:t>
      </w:r>
      <w:r w:rsidR="00EE3516">
        <w:rPr>
          <w:rtl/>
        </w:rPr>
        <w:t xml:space="preserve"> ، </w:t>
      </w:r>
      <w:r w:rsidR="00EE3516" w:rsidRPr="008856D2">
        <w:rPr>
          <w:rtl/>
        </w:rPr>
        <w:t xml:space="preserve">ومنها شراؤها </w:t>
      </w:r>
      <w:r w:rsidR="003B3163">
        <w:rPr>
          <w:rtl/>
        </w:rPr>
        <w:t xml:space="preserve">تبعاً </w:t>
      </w:r>
      <w:r w:rsidR="00EE3516" w:rsidRPr="008856D2">
        <w:rPr>
          <w:rtl/>
        </w:rPr>
        <w:t>لأثر التصرف فيها من بناء وغرس ونحوهما كما سيأتي</w:t>
      </w:r>
      <w:r w:rsidR="00EE3516">
        <w:rPr>
          <w:rtl/>
        </w:rPr>
        <w:t xml:space="preserve"> ، </w:t>
      </w:r>
      <w:r w:rsidR="00EE3516" w:rsidRPr="008856D2">
        <w:rPr>
          <w:rtl/>
        </w:rPr>
        <w:t xml:space="preserve">وما لا يد مملكة لأحد فهو للمسلمين قاطبة </w:t>
      </w:r>
      <w:r w:rsidR="004A12BC">
        <w:rPr>
          <w:rtl/>
        </w:rPr>
        <w:t xml:space="preserve">إلّا </w:t>
      </w:r>
      <w:r w:rsidR="00EE3516" w:rsidRPr="008856D2">
        <w:rPr>
          <w:rtl/>
        </w:rPr>
        <w:t xml:space="preserve">أن من يتولاه الجائر من مقاسمتها وخراجها يجوز لنا تناوله منه بالشراء وغيره من الأسباب المملكة بإذن أئمتنا </w:t>
      </w:r>
      <w:r w:rsidR="00EE3516" w:rsidRPr="00940F9D">
        <w:rPr>
          <w:rStyle w:val="libAlaemChar"/>
          <w:rtl/>
        </w:rPr>
        <w:t>عليهم‌السلام</w:t>
      </w:r>
      <w:r w:rsidR="00EE3516" w:rsidRPr="008856D2">
        <w:rPr>
          <w:rtl/>
        </w:rPr>
        <w:t xml:space="preserve"> لنا في ذلك</w:t>
      </w:r>
      <w:r w:rsidR="00EE3516">
        <w:rPr>
          <w:rtl/>
        </w:rPr>
        <w:t xml:space="preserve"> ، </w:t>
      </w:r>
      <w:r w:rsidR="00EE3516" w:rsidRPr="008856D2">
        <w:rPr>
          <w:rtl/>
        </w:rPr>
        <w:t xml:space="preserve">وقد ذكر الأصحاب </w:t>
      </w:r>
      <w:r w:rsidR="00161583">
        <w:rPr>
          <w:rtl/>
        </w:rPr>
        <w:t xml:space="preserve">انّه </w:t>
      </w:r>
      <w:r w:rsidR="00EE3516" w:rsidRPr="008856D2">
        <w:rPr>
          <w:rtl/>
        </w:rPr>
        <w:t xml:space="preserve">لا يجوز لأحد جحدهما ولا منعهما ولا التصرف فيهما </w:t>
      </w:r>
      <w:r w:rsidR="004A12BC">
        <w:rPr>
          <w:rtl/>
        </w:rPr>
        <w:t xml:space="preserve">إلّا </w:t>
      </w:r>
      <w:r w:rsidR="00EE3516" w:rsidRPr="008856D2">
        <w:rPr>
          <w:rtl/>
        </w:rPr>
        <w:t>بإذنه</w:t>
      </w:r>
      <w:r w:rsidR="00EE3516">
        <w:rPr>
          <w:rtl/>
        </w:rPr>
        <w:t xml:space="preserve"> ، </w:t>
      </w:r>
      <w:r w:rsidR="00EE3516" w:rsidRPr="008856D2">
        <w:rPr>
          <w:rtl/>
        </w:rPr>
        <w:t xml:space="preserve">بل </w:t>
      </w:r>
      <w:r w:rsidR="00620FB6">
        <w:rPr>
          <w:rtl/>
        </w:rPr>
        <w:t xml:space="preserve">ادّعى </w:t>
      </w:r>
      <w:r w:rsidR="00EE3516" w:rsidRPr="008856D2">
        <w:rPr>
          <w:rtl/>
        </w:rPr>
        <w:t>بعضهم الاتفاق عليه.</w:t>
      </w:r>
    </w:p>
    <w:p w14:paraId="5DF91E1E" w14:textId="075DA143" w:rsidR="00EE3516" w:rsidRPr="008856D2" w:rsidRDefault="00EE3516" w:rsidP="00571CFD">
      <w:pPr>
        <w:pStyle w:val="libNormal"/>
        <w:rPr>
          <w:rtl/>
        </w:rPr>
      </w:pPr>
      <w:r w:rsidRPr="008856D2">
        <w:rPr>
          <w:rtl/>
        </w:rPr>
        <w:t>وهل يتوق</w:t>
      </w:r>
      <w:r w:rsidR="001F1407">
        <w:rPr>
          <w:rFonts w:hint="cs"/>
          <w:rtl/>
        </w:rPr>
        <w:t>ّ</w:t>
      </w:r>
      <w:r w:rsidRPr="008856D2">
        <w:rPr>
          <w:rtl/>
        </w:rPr>
        <w:t>ف التصر</w:t>
      </w:r>
      <w:r w:rsidR="001F1407">
        <w:rPr>
          <w:rFonts w:hint="cs"/>
          <w:rtl/>
        </w:rPr>
        <w:t>ّ</w:t>
      </w:r>
      <w:r w:rsidRPr="008856D2">
        <w:rPr>
          <w:rtl/>
        </w:rPr>
        <w:t>ف في هذا القسم منها على إذن الحاكم الشرعي إن كان متمك</w:t>
      </w:r>
      <w:r w:rsidR="001F1407">
        <w:rPr>
          <w:rFonts w:hint="cs"/>
          <w:rtl/>
        </w:rPr>
        <w:t>ّ</w:t>
      </w:r>
      <w:r w:rsidRPr="008856D2">
        <w:rPr>
          <w:rtl/>
        </w:rPr>
        <w:t>نا</w:t>
      </w:r>
      <w:r w:rsidR="001F1407">
        <w:rPr>
          <w:rFonts w:hint="cs"/>
          <w:rtl/>
        </w:rPr>
        <w:t>ً</w:t>
      </w:r>
    </w:p>
    <w:p w14:paraId="13F0CFBD" w14:textId="77777777" w:rsidR="002A5FAD" w:rsidRDefault="002A5FAD" w:rsidP="002A5FAD">
      <w:pPr>
        <w:pStyle w:val="libNormal"/>
        <w:rPr>
          <w:rtl/>
        </w:rPr>
      </w:pPr>
      <w:r w:rsidRPr="002A5FAD">
        <w:rPr>
          <w:rStyle w:val="libNormalChar"/>
          <w:rtl/>
        </w:rPr>
        <w:br w:type="page"/>
      </w:r>
    </w:p>
    <w:p w14:paraId="39055F7B" w14:textId="3FDCC7FB" w:rsidR="00EE3516" w:rsidRDefault="00EE3516" w:rsidP="002A5FAD">
      <w:pPr>
        <w:pStyle w:val="libNormal"/>
        <w:rPr>
          <w:rtl/>
        </w:rPr>
      </w:pPr>
    </w:p>
    <w:p w14:paraId="1E2CD1D2" w14:textId="676DF14C" w:rsidR="00EE3516" w:rsidRPr="00324B78" w:rsidRDefault="00201378" w:rsidP="006F7B8D">
      <w:pPr>
        <w:pStyle w:val="libLine"/>
        <w:rPr>
          <w:rtl/>
        </w:rPr>
      </w:pPr>
      <w:r>
        <w:rPr>
          <w:rFonts w:hint="cs"/>
          <w:rtl/>
        </w:rPr>
        <w:t>________________________________________________________</w:t>
      </w:r>
    </w:p>
    <w:p w14:paraId="387A1A7D" w14:textId="2AB93926" w:rsidR="00EE3516" w:rsidRPr="008856D2" w:rsidRDefault="00EE3516" w:rsidP="0082023E">
      <w:pPr>
        <w:pStyle w:val="libNormal0"/>
        <w:rPr>
          <w:rtl/>
        </w:rPr>
      </w:pPr>
      <w:r w:rsidRPr="008856D2">
        <w:rPr>
          <w:rtl/>
        </w:rPr>
        <w:t>من صرفها في وجهها بناء على كونه نائبا</w:t>
      </w:r>
      <w:r w:rsidR="001F1407">
        <w:rPr>
          <w:rFonts w:hint="cs"/>
          <w:rtl/>
        </w:rPr>
        <w:t>ً</w:t>
      </w:r>
      <w:r w:rsidRPr="008856D2">
        <w:rPr>
          <w:rtl/>
        </w:rPr>
        <w:t xml:space="preserve"> من المست</w:t>
      </w:r>
      <w:r w:rsidR="00A435C9">
        <w:rPr>
          <w:rtl/>
        </w:rPr>
        <w:t>حق</w:t>
      </w:r>
      <w:r w:rsidR="00D407B9">
        <w:rPr>
          <w:rtl/>
        </w:rPr>
        <w:t xml:space="preserve"> </w:t>
      </w:r>
      <w:r w:rsidRPr="00183202">
        <w:rPr>
          <w:rStyle w:val="libFootnotenumChar"/>
          <w:rtl/>
        </w:rPr>
        <w:t>(1)</w:t>
      </w:r>
      <w:r w:rsidRPr="008856D2">
        <w:rPr>
          <w:rtl/>
        </w:rPr>
        <w:t xml:space="preserve"> </w:t>
      </w:r>
      <w:r w:rsidRPr="00940F9D">
        <w:rPr>
          <w:rStyle w:val="libAlaemChar"/>
          <w:rtl/>
        </w:rPr>
        <w:t>عليه‌السلام</w:t>
      </w:r>
      <w:r w:rsidRPr="008856D2">
        <w:rPr>
          <w:rtl/>
        </w:rPr>
        <w:t xml:space="preserve"> ومفو</w:t>
      </w:r>
      <w:r w:rsidR="00A435C9">
        <w:rPr>
          <w:rFonts w:hint="cs"/>
          <w:rtl/>
        </w:rPr>
        <w:t>ّ</w:t>
      </w:r>
      <w:r w:rsidRPr="008856D2">
        <w:rPr>
          <w:rtl/>
        </w:rPr>
        <w:t>ضا</w:t>
      </w:r>
      <w:r w:rsidR="00A435C9">
        <w:rPr>
          <w:rFonts w:hint="cs"/>
          <w:rtl/>
        </w:rPr>
        <w:t>ً</w:t>
      </w:r>
      <w:r w:rsidRPr="008856D2">
        <w:rPr>
          <w:rtl/>
        </w:rPr>
        <w:t xml:space="preserve"> إليه ما هو أعظم من ذلك</w:t>
      </w:r>
      <w:r>
        <w:rPr>
          <w:rtl/>
        </w:rPr>
        <w:t>؟</w:t>
      </w:r>
      <w:r w:rsidRPr="008856D2">
        <w:rPr>
          <w:rtl/>
        </w:rPr>
        <w:t xml:space="preserve"> </w:t>
      </w:r>
      <w:r w:rsidR="00A435C9">
        <w:rPr>
          <w:rtl/>
        </w:rPr>
        <w:t>الظ</w:t>
      </w:r>
      <w:r w:rsidR="003B1FF1">
        <w:rPr>
          <w:rtl/>
        </w:rPr>
        <w:t xml:space="preserve">اهر </w:t>
      </w:r>
      <w:r w:rsidRPr="008856D2">
        <w:rPr>
          <w:rtl/>
        </w:rPr>
        <w:t>ذلك</w:t>
      </w:r>
      <w:r>
        <w:rPr>
          <w:rtl/>
        </w:rPr>
        <w:t xml:space="preserve"> ، </w:t>
      </w:r>
      <w:r w:rsidRPr="008856D2">
        <w:rPr>
          <w:rtl/>
        </w:rPr>
        <w:t>وحينئذ فيجب عليه صرف حاصلها في مصالح المسلمين</w:t>
      </w:r>
      <w:r>
        <w:rPr>
          <w:rtl/>
        </w:rPr>
        <w:t xml:space="preserve"> ، </w:t>
      </w:r>
      <w:r w:rsidRPr="008856D2">
        <w:rPr>
          <w:rtl/>
        </w:rPr>
        <w:t>ومع عدم التمكن أمرها إلى الجائر</w:t>
      </w:r>
      <w:r>
        <w:rPr>
          <w:rtl/>
        </w:rPr>
        <w:t xml:space="preserve"> ، </w:t>
      </w:r>
      <w:r w:rsidRPr="008856D2">
        <w:rPr>
          <w:rtl/>
        </w:rPr>
        <w:t>وأم</w:t>
      </w:r>
      <w:r w:rsidR="000D6119">
        <w:rPr>
          <w:rFonts w:hint="cs"/>
          <w:rtl/>
        </w:rPr>
        <w:t>ّ</w:t>
      </w:r>
      <w:r w:rsidRPr="008856D2">
        <w:rPr>
          <w:rtl/>
        </w:rPr>
        <w:t>ا جواز التصر</w:t>
      </w:r>
      <w:r w:rsidR="000D6119">
        <w:rPr>
          <w:rFonts w:hint="cs"/>
          <w:rtl/>
        </w:rPr>
        <w:t>ّ</w:t>
      </w:r>
      <w:r w:rsidRPr="008856D2">
        <w:rPr>
          <w:rtl/>
        </w:rPr>
        <w:t xml:space="preserve">ف فيها كيف اتفق </w:t>
      </w:r>
      <w:r w:rsidR="00585A7E">
        <w:rPr>
          <w:rtl/>
        </w:rPr>
        <w:t xml:space="preserve">لكلّ </w:t>
      </w:r>
      <w:r w:rsidRPr="008856D2">
        <w:rPr>
          <w:rtl/>
        </w:rPr>
        <w:t>أحد من المسلمين فبعيد جدا</w:t>
      </w:r>
      <w:r w:rsidR="000D6119">
        <w:rPr>
          <w:rFonts w:hint="cs"/>
          <w:rtl/>
        </w:rPr>
        <w:t>ً</w:t>
      </w:r>
      <w:r>
        <w:rPr>
          <w:rtl/>
        </w:rPr>
        <w:t xml:space="preserve"> ، </w:t>
      </w:r>
      <w:r w:rsidRPr="008856D2">
        <w:rPr>
          <w:rtl/>
        </w:rPr>
        <w:t>بل لم أقف على قائل به لأن المسلمين بين قائل بأولوية الجائر وتوقف التصرف على إذنه</w:t>
      </w:r>
      <w:r>
        <w:rPr>
          <w:rtl/>
        </w:rPr>
        <w:t xml:space="preserve"> ، </w:t>
      </w:r>
      <w:r w:rsidRPr="008856D2">
        <w:rPr>
          <w:rtl/>
        </w:rPr>
        <w:t>وبين مفوض للأ</w:t>
      </w:r>
      <w:r w:rsidR="004102BD">
        <w:rPr>
          <w:rtl/>
        </w:rPr>
        <w:t xml:space="preserve">مرّ </w:t>
      </w:r>
      <w:r w:rsidRPr="008856D2">
        <w:rPr>
          <w:rtl/>
        </w:rPr>
        <w:t>إلى الإمام العادل</w:t>
      </w:r>
      <w:r>
        <w:rPr>
          <w:rtl/>
        </w:rPr>
        <w:t xml:space="preserve"> ، </w:t>
      </w:r>
      <w:r w:rsidRPr="008856D2">
        <w:rPr>
          <w:rtl/>
        </w:rPr>
        <w:t xml:space="preserve">فمع غيبته يرجع </w:t>
      </w:r>
      <w:r w:rsidR="00E11E7D">
        <w:rPr>
          <w:rtl/>
        </w:rPr>
        <w:t xml:space="preserve">الأمر </w:t>
      </w:r>
      <w:r w:rsidRPr="008856D2">
        <w:rPr>
          <w:rtl/>
        </w:rPr>
        <w:t>إلى نائبه</w:t>
      </w:r>
      <w:r>
        <w:rPr>
          <w:rtl/>
        </w:rPr>
        <w:t xml:space="preserve"> ، </w:t>
      </w:r>
      <w:r w:rsidRPr="008856D2">
        <w:rPr>
          <w:rtl/>
        </w:rPr>
        <w:t>فالتصرف بدونهما لا دليل عليه</w:t>
      </w:r>
      <w:r>
        <w:rPr>
          <w:rtl/>
        </w:rPr>
        <w:t xml:space="preserve"> ، </w:t>
      </w:r>
      <w:r w:rsidRPr="008856D2">
        <w:rPr>
          <w:rtl/>
        </w:rPr>
        <w:t>انتهى.</w:t>
      </w:r>
    </w:p>
    <w:p w14:paraId="3F5705E7" w14:textId="515ED754" w:rsidR="00EE3516" w:rsidRPr="008856D2" w:rsidRDefault="00A36E9D" w:rsidP="00571CFD">
      <w:pPr>
        <w:pStyle w:val="libNormal"/>
        <w:rPr>
          <w:rtl/>
        </w:rPr>
      </w:pPr>
      <w:r>
        <w:rPr>
          <w:rtl/>
        </w:rPr>
        <w:t xml:space="preserve">ثمَّ </w:t>
      </w:r>
      <w:r w:rsidR="00EE3516" w:rsidRPr="008856D2">
        <w:rPr>
          <w:rtl/>
        </w:rPr>
        <w:t xml:space="preserve">المشهور </w:t>
      </w:r>
      <w:r w:rsidR="00161583">
        <w:rPr>
          <w:rtl/>
        </w:rPr>
        <w:t xml:space="preserve">انّه </w:t>
      </w:r>
      <w:r w:rsidR="00EE3516" w:rsidRPr="008856D2">
        <w:rPr>
          <w:rtl/>
        </w:rPr>
        <w:t>يجوز يبع تلك الأراضي وهبتها ومعاوضتها ووقفها ورهنها وإجارتها وغير ذلك</w:t>
      </w:r>
      <w:r w:rsidR="00EE3516">
        <w:rPr>
          <w:rtl/>
        </w:rPr>
        <w:t xml:space="preserve"> ، </w:t>
      </w:r>
      <w:r w:rsidR="003B3163">
        <w:rPr>
          <w:rtl/>
        </w:rPr>
        <w:t xml:space="preserve">تبعاً </w:t>
      </w:r>
      <w:r w:rsidR="00EE3516" w:rsidRPr="008856D2">
        <w:rPr>
          <w:rtl/>
        </w:rPr>
        <w:t>لآثار المتصرف فيها</w:t>
      </w:r>
      <w:r w:rsidR="00EE3516">
        <w:rPr>
          <w:rtl/>
        </w:rPr>
        <w:t xml:space="preserve"> ، </w:t>
      </w:r>
      <w:r w:rsidR="00EE3516" w:rsidRPr="008856D2">
        <w:rPr>
          <w:rtl/>
        </w:rPr>
        <w:t>و</w:t>
      </w:r>
      <w:r w:rsidR="00EF6119">
        <w:rPr>
          <w:rtl/>
        </w:rPr>
        <w:t xml:space="preserve">تدلّ </w:t>
      </w:r>
      <w:r w:rsidR="00EE3516" w:rsidRPr="008856D2">
        <w:rPr>
          <w:rtl/>
        </w:rPr>
        <w:t>عليه أخبار كثيرة.</w:t>
      </w:r>
    </w:p>
    <w:p w14:paraId="088A3641" w14:textId="22369804" w:rsidR="00EE3516" w:rsidRPr="008856D2" w:rsidRDefault="00FF147D" w:rsidP="00571CFD">
      <w:pPr>
        <w:pStyle w:val="libNormal"/>
        <w:rPr>
          <w:rtl/>
        </w:rPr>
      </w:pPr>
      <w:r>
        <w:rPr>
          <w:rtl/>
        </w:rPr>
        <w:t xml:space="preserve">الثاني </w:t>
      </w:r>
      <w:r w:rsidR="00EE3516">
        <w:rPr>
          <w:rtl/>
        </w:rPr>
        <w:t xml:space="preserve">: </w:t>
      </w:r>
      <w:r w:rsidR="00EE3516" w:rsidRPr="008856D2">
        <w:rPr>
          <w:rtl/>
        </w:rPr>
        <w:t>من أقسام الأرضين</w:t>
      </w:r>
      <w:r w:rsidR="00EE3516">
        <w:rPr>
          <w:rtl/>
        </w:rPr>
        <w:t xml:space="preserve"> : </w:t>
      </w:r>
      <w:r w:rsidR="00EE3516" w:rsidRPr="008856D2">
        <w:rPr>
          <w:rtl/>
        </w:rPr>
        <w:t xml:space="preserve">أرض من أسلم عليها أهلها </w:t>
      </w:r>
      <w:r w:rsidR="00E9687D">
        <w:rPr>
          <w:rtl/>
        </w:rPr>
        <w:t xml:space="preserve">طوعاً </w:t>
      </w:r>
      <w:r w:rsidR="00EE3516" w:rsidRPr="008856D2">
        <w:rPr>
          <w:rtl/>
        </w:rPr>
        <w:t>من غير قتال</w:t>
      </w:r>
      <w:r w:rsidR="00EE3516">
        <w:rPr>
          <w:rtl/>
        </w:rPr>
        <w:t xml:space="preserve"> ، </w:t>
      </w:r>
      <w:r w:rsidR="00EE3516" w:rsidRPr="008856D2">
        <w:rPr>
          <w:rtl/>
        </w:rPr>
        <w:t>فهي تترك في أيديهم ملكا</w:t>
      </w:r>
      <w:r w:rsidR="000D6119">
        <w:rPr>
          <w:rFonts w:hint="cs"/>
          <w:rtl/>
        </w:rPr>
        <w:t>ً</w:t>
      </w:r>
      <w:r w:rsidR="00EE3516" w:rsidRPr="008856D2">
        <w:rPr>
          <w:rtl/>
        </w:rPr>
        <w:t xml:space="preserve"> لهم</w:t>
      </w:r>
      <w:r w:rsidR="00EE3516">
        <w:rPr>
          <w:rtl/>
        </w:rPr>
        <w:t xml:space="preserve"> ، </w:t>
      </w:r>
      <w:r w:rsidR="00EE3516" w:rsidRPr="008856D2">
        <w:rPr>
          <w:rtl/>
        </w:rPr>
        <w:t>يصح لهم التصرف فيها بالبيع والشراء والوقف وسائر التصرفات إذا عمروها</w:t>
      </w:r>
      <w:r w:rsidR="00EE3516">
        <w:rPr>
          <w:rtl/>
        </w:rPr>
        <w:t xml:space="preserve"> ، </w:t>
      </w:r>
      <w:r w:rsidR="00EE3516" w:rsidRPr="008856D2">
        <w:rPr>
          <w:rtl/>
        </w:rPr>
        <w:t>ويؤخذ منهم العشر أو نصف العشر على وجه الزكاة إذا بلغ النصاب</w:t>
      </w:r>
      <w:r w:rsidR="00EE3516">
        <w:rPr>
          <w:rtl/>
        </w:rPr>
        <w:t xml:space="preserve"> ، </w:t>
      </w:r>
      <w:r w:rsidR="00EE3516" w:rsidRPr="008856D2">
        <w:rPr>
          <w:rtl/>
        </w:rPr>
        <w:t>فإن تركوا عمارتها فعن الشيخ وأبي الصلاح أن الإمام يقبلها ممن يعمرها ويعطي صاحبها طسقها وأعطي المتقبل حصته وما يبقى فهو متروك لمصالح المسلمين في بيت مالهم</w:t>
      </w:r>
      <w:r w:rsidR="00EE3516">
        <w:rPr>
          <w:rtl/>
        </w:rPr>
        <w:t xml:space="preserve"> ، </w:t>
      </w:r>
      <w:r w:rsidR="00EE3516" w:rsidRPr="008856D2">
        <w:rPr>
          <w:rtl/>
        </w:rPr>
        <w:t xml:space="preserve">وعن ابن حمزة </w:t>
      </w:r>
      <w:r w:rsidR="00B117F3">
        <w:rPr>
          <w:rtl/>
        </w:rPr>
        <w:t xml:space="preserve">أنّهم </w:t>
      </w:r>
      <w:r w:rsidR="00EE3516" w:rsidRPr="008856D2">
        <w:rPr>
          <w:rtl/>
        </w:rPr>
        <w:t xml:space="preserve">إذا تركوا عمارتها </w:t>
      </w:r>
      <w:r w:rsidR="00574491">
        <w:rPr>
          <w:rtl/>
        </w:rPr>
        <w:t xml:space="preserve">حتّى </w:t>
      </w:r>
      <w:r w:rsidR="00EE3516" w:rsidRPr="008856D2">
        <w:rPr>
          <w:rtl/>
        </w:rPr>
        <w:t>صارت خرابا</w:t>
      </w:r>
      <w:r w:rsidR="000D6119">
        <w:rPr>
          <w:rFonts w:hint="cs"/>
          <w:rtl/>
        </w:rPr>
        <w:t>ً</w:t>
      </w:r>
      <w:r w:rsidR="00EE3516" w:rsidRPr="008856D2">
        <w:rPr>
          <w:rtl/>
        </w:rPr>
        <w:t xml:space="preserve"> كانت حينئذ لجميع المسلمين يقبلها الإمام ممن يقوم بعمارتها بحسب ما يراه من نصف أو ثلث أو ربع</w:t>
      </w:r>
      <w:r w:rsidR="00EE3516">
        <w:rPr>
          <w:rtl/>
        </w:rPr>
        <w:t xml:space="preserve"> ، </w:t>
      </w:r>
      <w:r w:rsidR="00EE3516" w:rsidRPr="008856D2">
        <w:rPr>
          <w:rtl/>
        </w:rPr>
        <w:t xml:space="preserve">وعلى متقبلها </w:t>
      </w:r>
      <w:r w:rsidR="00E60E25">
        <w:rPr>
          <w:rtl/>
        </w:rPr>
        <w:t xml:space="preserve">بعد </w:t>
      </w:r>
      <w:r w:rsidR="00EE3516" w:rsidRPr="008856D2">
        <w:rPr>
          <w:rtl/>
        </w:rPr>
        <w:t>إخراج مؤنة الأرض و</w:t>
      </w:r>
      <w:r w:rsidR="00D407B9">
        <w:rPr>
          <w:rtl/>
        </w:rPr>
        <w:t xml:space="preserve">حقَّ </w:t>
      </w:r>
      <w:r w:rsidR="00EE3516" w:rsidRPr="008856D2">
        <w:rPr>
          <w:rtl/>
        </w:rPr>
        <w:t>القبالة فيما يبقى من خاصة من غلتها إذا بلغ خمس أوسق أو أكثر من ذلك العشر أو نصف العشر.</w:t>
      </w:r>
    </w:p>
    <w:p w14:paraId="39500C18" w14:textId="44AC6C4D" w:rsidR="00EE3516" w:rsidRPr="008856D2" w:rsidRDefault="00EE3516" w:rsidP="00571CFD">
      <w:pPr>
        <w:pStyle w:val="libNormal"/>
        <w:rPr>
          <w:rtl/>
        </w:rPr>
      </w:pPr>
      <w:r w:rsidRPr="008856D2">
        <w:rPr>
          <w:rtl/>
        </w:rPr>
        <w:t>وعن ابن إدريس أن الأولى ترك ما قاله الشيخ ف</w:t>
      </w:r>
      <w:r w:rsidR="00161583">
        <w:rPr>
          <w:rtl/>
        </w:rPr>
        <w:t xml:space="preserve">انّه </w:t>
      </w:r>
      <w:r w:rsidRPr="008856D2">
        <w:rPr>
          <w:rtl/>
        </w:rPr>
        <w:t>مخالف للأصول والأدلة العقلية والسمعية</w:t>
      </w:r>
      <w:r>
        <w:rPr>
          <w:rtl/>
        </w:rPr>
        <w:t xml:space="preserve"> ، </w:t>
      </w:r>
      <w:r w:rsidRPr="008856D2">
        <w:rPr>
          <w:rtl/>
        </w:rPr>
        <w:t>فإن ملك الإنسان لا يجوز لأحد أخذه ولا التصرف فيه بغير إذنه واختياره</w:t>
      </w:r>
      <w:r>
        <w:rPr>
          <w:rtl/>
        </w:rPr>
        <w:t xml:space="preserve"> ، </w:t>
      </w:r>
      <w:r w:rsidRPr="008856D2">
        <w:rPr>
          <w:rtl/>
        </w:rPr>
        <w:t xml:space="preserve">وقرب في المختلف قول الشيخ </w:t>
      </w:r>
      <w:r w:rsidR="005C21B5">
        <w:rPr>
          <w:rtl/>
        </w:rPr>
        <w:t xml:space="preserve">نظراً </w:t>
      </w:r>
      <w:r w:rsidRPr="008856D2">
        <w:rPr>
          <w:rtl/>
        </w:rPr>
        <w:t xml:space="preserve">إلى </w:t>
      </w:r>
      <w:r w:rsidR="00161583">
        <w:rPr>
          <w:rtl/>
        </w:rPr>
        <w:t xml:space="preserve">انّه </w:t>
      </w:r>
      <w:r w:rsidRPr="008856D2">
        <w:rPr>
          <w:rtl/>
        </w:rPr>
        <w:t>أنفع للمسلمين وأعود عليهم</w:t>
      </w:r>
      <w:r>
        <w:rPr>
          <w:rtl/>
        </w:rPr>
        <w:t xml:space="preserve"> ، </w:t>
      </w:r>
      <w:r w:rsidRPr="008856D2">
        <w:rPr>
          <w:rtl/>
        </w:rPr>
        <w:t xml:space="preserve">فكان سائغا </w:t>
      </w:r>
      <w:r w:rsidR="00A36E9D">
        <w:rPr>
          <w:rtl/>
        </w:rPr>
        <w:t xml:space="preserve">ثمَّ </w:t>
      </w:r>
      <w:r w:rsidR="00386F93">
        <w:rPr>
          <w:rtl/>
        </w:rPr>
        <w:t xml:space="preserve">قال : </w:t>
      </w:r>
      <w:r w:rsidRPr="008856D2">
        <w:rPr>
          <w:rtl/>
        </w:rPr>
        <w:t>وأي عقل يمنع من الانتفاع بأرض ترك أهلها عمارتها</w:t>
      </w:r>
    </w:p>
    <w:p w14:paraId="4EECBC33" w14:textId="77777777" w:rsidR="00EE3516" w:rsidRPr="008856D2" w:rsidRDefault="00EE3516" w:rsidP="006F7B8D">
      <w:pPr>
        <w:pStyle w:val="libLine"/>
        <w:rPr>
          <w:rtl/>
        </w:rPr>
      </w:pPr>
      <w:r w:rsidRPr="008856D2">
        <w:rPr>
          <w:rtl/>
        </w:rPr>
        <w:t>__________________</w:t>
      </w:r>
    </w:p>
    <w:p w14:paraId="6AFCD54E" w14:textId="77777777" w:rsidR="00EE3516" w:rsidRPr="008856D2" w:rsidRDefault="00EE3516" w:rsidP="005A0345">
      <w:pPr>
        <w:pStyle w:val="libFootnote0"/>
        <w:rPr>
          <w:rtl/>
          <w:lang w:bidi="fa-IR"/>
        </w:rPr>
      </w:pPr>
      <w:r>
        <w:rPr>
          <w:rtl/>
        </w:rPr>
        <w:t>(</w:t>
      </w:r>
      <w:r w:rsidRPr="008856D2">
        <w:rPr>
          <w:rtl/>
        </w:rPr>
        <w:t>1) وفي نسخة</w:t>
      </w:r>
      <w:r>
        <w:rPr>
          <w:rtl/>
        </w:rPr>
        <w:t xml:space="preserve"> « </w:t>
      </w:r>
      <w:r w:rsidRPr="008856D2">
        <w:rPr>
          <w:rtl/>
        </w:rPr>
        <w:t>نائبا للمستحقين</w:t>
      </w:r>
      <w:r>
        <w:rPr>
          <w:rtl/>
        </w:rPr>
        <w:t xml:space="preserve"> ».</w:t>
      </w:r>
    </w:p>
    <w:p w14:paraId="3A47804A" w14:textId="77777777" w:rsidR="002A5FAD" w:rsidRDefault="002A5FAD" w:rsidP="002A5FAD">
      <w:pPr>
        <w:pStyle w:val="libNormal"/>
        <w:rPr>
          <w:rtl/>
        </w:rPr>
      </w:pPr>
      <w:bookmarkStart w:id="188" w:name="_Toc93994854"/>
      <w:r w:rsidRPr="002A5FAD">
        <w:rPr>
          <w:rStyle w:val="libNormalChar"/>
          <w:rtl/>
        </w:rPr>
        <w:br w:type="page"/>
      </w:r>
    </w:p>
    <w:p w14:paraId="008FF6F1" w14:textId="5012C3C3" w:rsidR="00EE3516" w:rsidRDefault="000D6119" w:rsidP="002A5FAD">
      <w:pPr>
        <w:pStyle w:val="Heading1Center"/>
        <w:rPr>
          <w:rtl/>
          <w:lang w:bidi="fa-IR"/>
        </w:rPr>
      </w:pPr>
      <w:bookmarkStart w:id="189" w:name="_Toc257908189"/>
      <w:r>
        <w:rPr>
          <w:rFonts w:hint="cs"/>
          <w:rtl/>
          <w:lang w:bidi="fa-IR"/>
        </w:rPr>
        <w:lastRenderedPageBreak/>
        <w:t xml:space="preserve">( </w:t>
      </w:r>
      <w:r w:rsidR="00EE3516" w:rsidRPr="008856D2">
        <w:rPr>
          <w:rtl/>
          <w:lang w:bidi="fa-IR"/>
        </w:rPr>
        <w:t>باب</w:t>
      </w:r>
      <w:bookmarkEnd w:id="188"/>
      <w:r w:rsidR="00EE3516" w:rsidRPr="008856D2">
        <w:rPr>
          <w:rtl/>
          <w:lang w:bidi="fa-IR"/>
        </w:rPr>
        <w:t xml:space="preserve"> </w:t>
      </w:r>
      <w:r>
        <w:rPr>
          <w:rFonts w:hint="cs"/>
          <w:rtl/>
          <w:lang w:bidi="fa-IR"/>
        </w:rPr>
        <w:t>)</w:t>
      </w:r>
      <w:bookmarkEnd w:id="189"/>
    </w:p>
    <w:p w14:paraId="2E013AB7" w14:textId="72AF1793" w:rsidR="00EE3516" w:rsidRPr="008856D2" w:rsidRDefault="000D6119" w:rsidP="00EE3516">
      <w:pPr>
        <w:pStyle w:val="Heading1Center"/>
        <w:rPr>
          <w:rtl/>
          <w:lang w:bidi="fa-IR"/>
        </w:rPr>
      </w:pPr>
      <w:bookmarkStart w:id="190" w:name="_Toc93994855"/>
      <w:bookmarkStart w:id="191" w:name="_Toc257908190"/>
      <w:r>
        <w:rPr>
          <w:rFonts w:hint="cs"/>
          <w:rtl/>
          <w:lang w:bidi="fa-IR"/>
        </w:rPr>
        <w:t xml:space="preserve">( </w:t>
      </w:r>
      <w:r w:rsidR="00EE3516" w:rsidRPr="008856D2">
        <w:rPr>
          <w:rtl/>
          <w:lang w:bidi="fa-IR"/>
        </w:rPr>
        <w:t>سيرة الإمام في نفسه وفي المطعم والملبس إذا ولي الأمر</w:t>
      </w:r>
      <w:bookmarkEnd w:id="190"/>
      <w:r>
        <w:rPr>
          <w:rFonts w:hint="cs"/>
          <w:rtl/>
          <w:lang w:bidi="fa-IR"/>
        </w:rPr>
        <w:t xml:space="preserve"> )</w:t>
      </w:r>
      <w:bookmarkEnd w:id="191"/>
    </w:p>
    <w:p w14:paraId="00365D0C" w14:textId="0335773B"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أحمد بن </w:t>
      </w:r>
      <w:r w:rsidR="00A36E9D">
        <w:rPr>
          <w:rtl/>
        </w:rPr>
        <w:t xml:space="preserve">محمّد </w:t>
      </w:r>
      <w:r w:rsidRPr="008856D2">
        <w:rPr>
          <w:rtl/>
        </w:rPr>
        <w:t>بن عيسى</w:t>
      </w:r>
      <w:r>
        <w:rPr>
          <w:rtl/>
        </w:rPr>
        <w:t xml:space="preserve"> ، </w:t>
      </w:r>
      <w:r w:rsidRPr="008856D2">
        <w:rPr>
          <w:rtl/>
        </w:rPr>
        <w:t>عن ابن محبوب</w:t>
      </w:r>
      <w:r>
        <w:rPr>
          <w:rtl/>
        </w:rPr>
        <w:t xml:space="preserve"> ، </w:t>
      </w:r>
      <w:r w:rsidRPr="008856D2">
        <w:rPr>
          <w:rtl/>
        </w:rPr>
        <w:t xml:space="preserve">عن </w:t>
      </w:r>
      <w:r w:rsidR="00224336">
        <w:rPr>
          <w:rtl/>
        </w:rPr>
        <w:t xml:space="preserve">حمّاد </w:t>
      </w:r>
      <w:r>
        <w:rPr>
          <w:rtl/>
        </w:rPr>
        <w:t xml:space="preserve">، </w:t>
      </w:r>
      <w:r w:rsidRPr="008856D2">
        <w:rPr>
          <w:rtl/>
        </w:rPr>
        <w:t xml:space="preserve">عن حميد وجابر العبدي </w:t>
      </w:r>
      <w:r w:rsidR="00B124C6">
        <w:rPr>
          <w:rtl/>
        </w:rPr>
        <w:t xml:space="preserve">قال : قال : </w:t>
      </w:r>
      <w:r w:rsidRPr="008856D2">
        <w:rPr>
          <w:rtl/>
        </w:rPr>
        <w:t xml:space="preserve">أمير المؤمنين </w:t>
      </w:r>
      <w:r w:rsidRPr="00940F9D">
        <w:rPr>
          <w:rStyle w:val="libAlaemChar"/>
          <w:rtl/>
        </w:rPr>
        <w:t>عليه‌السلام</w:t>
      </w:r>
      <w:r w:rsidRPr="008856D2">
        <w:rPr>
          <w:rtl/>
        </w:rPr>
        <w:t xml:space="preserve"> إن الله جعلني </w:t>
      </w:r>
      <w:r w:rsidR="001427C1">
        <w:rPr>
          <w:rtl/>
        </w:rPr>
        <w:t xml:space="preserve">إماماً </w:t>
      </w:r>
      <w:r w:rsidRPr="008856D2">
        <w:rPr>
          <w:rtl/>
        </w:rPr>
        <w:t xml:space="preserve">لخلقه </w:t>
      </w:r>
      <w:r w:rsidR="000D6119">
        <w:rPr>
          <w:rFonts w:hint="cs"/>
          <w:rtl/>
        </w:rPr>
        <w:t xml:space="preserve">، </w:t>
      </w:r>
      <w:r w:rsidRPr="008856D2">
        <w:rPr>
          <w:rtl/>
        </w:rPr>
        <w:t>ف</w:t>
      </w:r>
      <w:r w:rsidR="000D6119">
        <w:rPr>
          <w:rtl/>
        </w:rPr>
        <w:t>فر</w:t>
      </w:r>
      <w:r w:rsidR="00144150">
        <w:rPr>
          <w:rtl/>
        </w:rPr>
        <w:t xml:space="preserve">ض </w:t>
      </w:r>
      <w:r w:rsidR="00A36E9D">
        <w:rPr>
          <w:rtl/>
        </w:rPr>
        <w:t xml:space="preserve">عليّ </w:t>
      </w:r>
      <w:r w:rsidRPr="008856D2">
        <w:rPr>
          <w:rtl/>
        </w:rPr>
        <w:t>التقدير في نفسي ومطعمي ومشربي وملبسي كضعفاء الناس كي يقتدي</w:t>
      </w:r>
    </w:p>
    <w:p w14:paraId="409C36D1" w14:textId="4063B3F6" w:rsidR="00EE3516" w:rsidRPr="00324B78" w:rsidRDefault="00201378" w:rsidP="006F7B8D">
      <w:pPr>
        <w:pStyle w:val="libLine"/>
        <w:rPr>
          <w:rtl/>
        </w:rPr>
      </w:pPr>
      <w:r>
        <w:rPr>
          <w:rFonts w:hint="cs"/>
          <w:rtl/>
        </w:rPr>
        <w:t>________________________________________________________</w:t>
      </w:r>
    </w:p>
    <w:p w14:paraId="43EFBA85" w14:textId="0E4D9548" w:rsidR="00EE3516" w:rsidRPr="008856D2" w:rsidRDefault="00EE3516" w:rsidP="0082023E">
      <w:pPr>
        <w:pStyle w:val="libNormal0"/>
        <w:rPr>
          <w:rtl/>
        </w:rPr>
      </w:pPr>
      <w:r w:rsidRPr="008856D2">
        <w:rPr>
          <w:rtl/>
        </w:rPr>
        <w:t xml:space="preserve">وإيصال أربابها </w:t>
      </w:r>
      <w:r w:rsidR="00D407B9">
        <w:rPr>
          <w:rtl/>
        </w:rPr>
        <w:t xml:space="preserve">حقَّ </w:t>
      </w:r>
      <w:r w:rsidRPr="008856D2">
        <w:rPr>
          <w:rtl/>
        </w:rPr>
        <w:t>الأرض</w:t>
      </w:r>
      <w:r>
        <w:rPr>
          <w:rtl/>
        </w:rPr>
        <w:t xml:space="preserve"> ، </w:t>
      </w:r>
      <w:r w:rsidRPr="008856D2">
        <w:rPr>
          <w:rtl/>
        </w:rPr>
        <w:t>مع أن الروايات متظافرة بذلك.</w:t>
      </w:r>
    </w:p>
    <w:p w14:paraId="5ED34E8A" w14:textId="09261E5B" w:rsidR="00EE3516" w:rsidRPr="008856D2" w:rsidRDefault="00EE3516" w:rsidP="00571CFD">
      <w:pPr>
        <w:pStyle w:val="libNormal"/>
        <w:rPr>
          <w:rtl/>
        </w:rPr>
      </w:pPr>
      <w:r w:rsidRPr="008856D2">
        <w:rPr>
          <w:rtl/>
        </w:rPr>
        <w:t>الثالث من أقسام الأرضين أرض الصلح فإن كان أربابها صولحوا على أن الأرض لهم فهي لهم</w:t>
      </w:r>
      <w:r>
        <w:rPr>
          <w:rtl/>
        </w:rPr>
        <w:t xml:space="preserve"> ، </w:t>
      </w:r>
      <w:r w:rsidR="00A10A2E">
        <w:rPr>
          <w:rtl/>
        </w:rPr>
        <w:t xml:space="preserve">وانّ </w:t>
      </w:r>
      <w:r w:rsidRPr="008856D2">
        <w:rPr>
          <w:rtl/>
        </w:rPr>
        <w:t>صولحوا على أنها للمسلمين ولهم السكنى وعليهم الجزية فالعا</w:t>
      </w:r>
      <w:r w:rsidR="004102BD">
        <w:rPr>
          <w:rtl/>
        </w:rPr>
        <w:t xml:space="preserve">مرّ </w:t>
      </w:r>
      <w:r w:rsidRPr="008856D2">
        <w:rPr>
          <w:rtl/>
        </w:rPr>
        <w:t>المسلمين قاطبة والموات للإمام خاص</w:t>
      </w:r>
      <w:r w:rsidR="000D6119">
        <w:rPr>
          <w:rFonts w:hint="cs"/>
          <w:rtl/>
        </w:rPr>
        <w:t>ّ</w:t>
      </w:r>
      <w:r w:rsidRPr="008856D2">
        <w:rPr>
          <w:rtl/>
        </w:rPr>
        <w:t>ة</w:t>
      </w:r>
      <w:r>
        <w:rPr>
          <w:rtl/>
        </w:rPr>
        <w:t xml:space="preserve"> ، </w:t>
      </w:r>
      <w:r w:rsidRPr="008856D2">
        <w:rPr>
          <w:rtl/>
        </w:rPr>
        <w:t>وإذا شرطت الأرض لهم فعليهم ما يصالحهم الإمام ويملكونها ويتصرفون فيها بالبيع وغيره</w:t>
      </w:r>
      <w:r>
        <w:rPr>
          <w:rtl/>
        </w:rPr>
        <w:t xml:space="preserve"> ، </w:t>
      </w:r>
      <w:r w:rsidRPr="008856D2">
        <w:rPr>
          <w:rtl/>
        </w:rPr>
        <w:t>ولو أسلم الذم</w:t>
      </w:r>
      <w:r w:rsidR="000D6119">
        <w:rPr>
          <w:rFonts w:hint="cs"/>
          <w:rtl/>
        </w:rPr>
        <w:t>ّ</w:t>
      </w:r>
      <w:r w:rsidRPr="008856D2">
        <w:rPr>
          <w:rtl/>
        </w:rPr>
        <w:t>ي ملك أرضه وسقط مال الصلح عنه.</w:t>
      </w:r>
    </w:p>
    <w:p w14:paraId="6B78F63F" w14:textId="63E0433C" w:rsidR="00EE3516" w:rsidRPr="008856D2" w:rsidRDefault="00EE3516" w:rsidP="00571CFD">
      <w:pPr>
        <w:pStyle w:val="libNormal"/>
        <w:rPr>
          <w:rtl/>
        </w:rPr>
      </w:pPr>
      <w:r w:rsidRPr="008856D2">
        <w:rPr>
          <w:rtl/>
        </w:rPr>
        <w:t>الرابع من أقسام الأرضين الأنفال</w:t>
      </w:r>
      <w:r>
        <w:rPr>
          <w:rtl/>
        </w:rPr>
        <w:t xml:space="preserve"> ، </w:t>
      </w:r>
      <w:r w:rsidRPr="008856D2">
        <w:rPr>
          <w:rtl/>
        </w:rPr>
        <w:t>وهي كل</w:t>
      </w:r>
      <w:r w:rsidR="000D6119">
        <w:rPr>
          <w:rFonts w:hint="cs"/>
          <w:rtl/>
        </w:rPr>
        <w:t>ّ</w:t>
      </w:r>
      <w:r w:rsidRPr="008856D2">
        <w:rPr>
          <w:rtl/>
        </w:rPr>
        <w:t xml:space="preserve"> أرض موات سواء ماتت </w:t>
      </w:r>
      <w:r w:rsidR="00E60E25">
        <w:rPr>
          <w:rtl/>
        </w:rPr>
        <w:t xml:space="preserve">بعد </w:t>
      </w:r>
      <w:r w:rsidRPr="008856D2">
        <w:rPr>
          <w:rtl/>
        </w:rPr>
        <w:t>الملك أم لا</w:t>
      </w:r>
      <w:r>
        <w:rPr>
          <w:rtl/>
        </w:rPr>
        <w:t xml:space="preserve"> ، </w:t>
      </w:r>
      <w:r w:rsidRPr="008856D2">
        <w:rPr>
          <w:rtl/>
        </w:rPr>
        <w:t xml:space="preserve">وكل أرض أخذت من </w:t>
      </w:r>
      <w:r w:rsidR="00941FD2">
        <w:rPr>
          <w:rtl/>
        </w:rPr>
        <w:t>الكفّار</w:t>
      </w:r>
      <w:r w:rsidR="0046706D">
        <w:rPr>
          <w:rtl/>
        </w:rPr>
        <w:t xml:space="preserve"> </w:t>
      </w:r>
      <w:r w:rsidRPr="008856D2">
        <w:rPr>
          <w:rtl/>
        </w:rPr>
        <w:t xml:space="preserve">من غير قتال سواء انجلى أهلها أو سلموها </w:t>
      </w:r>
      <w:r w:rsidR="00E9687D">
        <w:rPr>
          <w:rtl/>
        </w:rPr>
        <w:t xml:space="preserve">طوعاً </w:t>
      </w:r>
      <w:r w:rsidRPr="008856D2">
        <w:rPr>
          <w:rtl/>
        </w:rPr>
        <w:t>ورؤوس الجبال وبطون الأودية والآجام</w:t>
      </w:r>
      <w:r>
        <w:rPr>
          <w:rtl/>
        </w:rPr>
        <w:t xml:space="preserve"> ، </w:t>
      </w:r>
      <w:r w:rsidRPr="008856D2">
        <w:rPr>
          <w:rtl/>
        </w:rPr>
        <w:t xml:space="preserve">وظاهر كلام أكثر الأصحاب اختصاص هذه الثلاثة بالإمام </w:t>
      </w:r>
      <w:r w:rsidRPr="00940F9D">
        <w:rPr>
          <w:rStyle w:val="libAlaemChar"/>
          <w:rtl/>
        </w:rPr>
        <w:t>عليه‌السلام</w:t>
      </w:r>
      <w:r w:rsidRPr="008856D2">
        <w:rPr>
          <w:rtl/>
        </w:rPr>
        <w:t xml:space="preserve"> من غير تقييد.</w:t>
      </w:r>
    </w:p>
    <w:p w14:paraId="1A8BC13B" w14:textId="32B7ED1D" w:rsidR="00EE3516" w:rsidRPr="008856D2" w:rsidRDefault="00EE3516" w:rsidP="00571CFD">
      <w:pPr>
        <w:pStyle w:val="libNormal"/>
        <w:rPr>
          <w:rtl/>
        </w:rPr>
      </w:pPr>
      <w:r w:rsidRPr="008856D2">
        <w:rPr>
          <w:rtl/>
        </w:rPr>
        <w:t>و</w:t>
      </w:r>
      <w:r w:rsidR="000D6119">
        <w:rPr>
          <w:rtl/>
        </w:rPr>
        <w:t>قال</w:t>
      </w:r>
      <w:r w:rsidR="00B124C6">
        <w:rPr>
          <w:rtl/>
        </w:rPr>
        <w:t xml:space="preserve"> </w:t>
      </w:r>
      <w:r w:rsidRPr="008856D2">
        <w:rPr>
          <w:rtl/>
        </w:rPr>
        <w:t>ابن إدريس</w:t>
      </w:r>
      <w:r>
        <w:rPr>
          <w:rtl/>
        </w:rPr>
        <w:t xml:space="preserve"> : </w:t>
      </w:r>
      <w:r w:rsidRPr="008856D2">
        <w:rPr>
          <w:rtl/>
        </w:rPr>
        <w:t>ورؤوس الجبال وبطون الأودية التي هي ملكه</w:t>
      </w:r>
      <w:r>
        <w:rPr>
          <w:rtl/>
        </w:rPr>
        <w:t xml:space="preserve"> ، </w:t>
      </w:r>
      <w:r w:rsidR="00BC6D20">
        <w:rPr>
          <w:rtl/>
        </w:rPr>
        <w:t xml:space="preserve">فأمّا </w:t>
      </w:r>
      <w:r w:rsidRPr="008856D2">
        <w:rPr>
          <w:rtl/>
        </w:rPr>
        <w:t xml:space="preserve">ما كان من ذلك في أرض المسلمين ويد مسلم عليه فلا يستحقه </w:t>
      </w:r>
      <w:r w:rsidRPr="00940F9D">
        <w:rPr>
          <w:rStyle w:val="libAlaemChar"/>
          <w:rtl/>
        </w:rPr>
        <w:t>عليه‌السلام</w:t>
      </w:r>
      <w:r>
        <w:rPr>
          <w:rtl/>
        </w:rPr>
        <w:t xml:space="preserve"> ، </w:t>
      </w:r>
      <w:r w:rsidRPr="008856D2">
        <w:rPr>
          <w:rtl/>
        </w:rPr>
        <w:t xml:space="preserve">بل ذلك في أرض المفتوحة عنوة والمعادن التي في بطون الأودية </w:t>
      </w:r>
      <w:r w:rsidR="00651418">
        <w:rPr>
          <w:rtl/>
        </w:rPr>
        <w:t xml:space="preserve">ممّا </w:t>
      </w:r>
      <w:r w:rsidRPr="008856D2">
        <w:rPr>
          <w:rtl/>
        </w:rPr>
        <w:t>هي له.</w:t>
      </w:r>
    </w:p>
    <w:p w14:paraId="7E80AF19" w14:textId="2237CE91" w:rsidR="00EE3516" w:rsidRPr="008856D2" w:rsidRDefault="00EE3516" w:rsidP="00571CFD">
      <w:pPr>
        <w:pStyle w:val="libNormal"/>
        <w:rPr>
          <w:rtl/>
        </w:rPr>
      </w:pPr>
      <w:r w:rsidRPr="008856D2">
        <w:rPr>
          <w:rtl/>
        </w:rPr>
        <w:t>أقول</w:t>
      </w:r>
      <w:r>
        <w:rPr>
          <w:rtl/>
        </w:rPr>
        <w:t xml:space="preserve"> : </w:t>
      </w:r>
      <w:r w:rsidRPr="008856D2">
        <w:rPr>
          <w:rtl/>
        </w:rPr>
        <w:t>هذا ما ذكره القوم في ذلك</w:t>
      </w:r>
      <w:r>
        <w:rPr>
          <w:rtl/>
        </w:rPr>
        <w:t xml:space="preserve"> ، </w:t>
      </w:r>
      <w:r w:rsidRPr="008856D2">
        <w:rPr>
          <w:rtl/>
        </w:rPr>
        <w:t xml:space="preserve">وظاهر هذه الأخبار غير منطبق عليها </w:t>
      </w:r>
      <w:r w:rsidR="004A12BC">
        <w:rPr>
          <w:rtl/>
        </w:rPr>
        <w:t xml:space="preserve">إلّا </w:t>
      </w:r>
      <w:r w:rsidRPr="008856D2">
        <w:rPr>
          <w:rtl/>
        </w:rPr>
        <w:t>بتأويلات قد أومأنا إلى بعضها</w:t>
      </w:r>
      <w:r>
        <w:rPr>
          <w:rtl/>
        </w:rPr>
        <w:t xml:space="preserve"> ، </w:t>
      </w:r>
      <w:r w:rsidRPr="008856D2">
        <w:rPr>
          <w:rtl/>
        </w:rPr>
        <w:t xml:space="preserve">والله يعلم حقائق الأحكام وحججه الكرام </w:t>
      </w:r>
      <w:r w:rsidRPr="00940F9D">
        <w:rPr>
          <w:rStyle w:val="libAlaemChar"/>
          <w:rtl/>
        </w:rPr>
        <w:t>عليهم‌السلام</w:t>
      </w:r>
      <w:r w:rsidRPr="008856D2">
        <w:rPr>
          <w:rtl/>
        </w:rPr>
        <w:t>.</w:t>
      </w:r>
    </w:p>
    <w:p w14:paraId="29CA5AE7" w14:textId="3AA9CCD2" w:rsidR="00EE3516" w:rsidRDefault="00EE3516" w:rsidP="00EE3516">
      <w:pPr>
        <w:pStyle w:val="Heading1Center"/>
        <w:rPr>
          <w:rtl/>
        </w:rPr>
      </w:pPr>
      <w:bookmarkStart w:id="192" w:name="_Toc93994856"/>
      <w:bookmarkStart w:id="193" w:name="_Toc257908191"/>
      <w:r w:rsidRPr="004A3B67">
        <w:rPr>
          <w:rtl/>
        </w:rPr>
        <w:t>باب سيرة الإمام في نفسه وفي المطعم والملبس إذا ولي الأمر</w:t>
      </w:r>
      <w:bookmarkEnd w:id="192"/>
      <w:bookmarkEnd w:id="193"/>
    </w:p>
    <w:p w14:paraId="530E1D78" w14:textId="2B348B09" w:rsidR="00EE3516" w:rsidRDefault="00EE3516" w:rsidP="000D6119">
      <w:pPr>
        <w:pStyle w:val="libNormal"/>
        <w:rPr>
          <w:rtl/>
          <w:lang w:bidi="fa-IR"/>
        </w:rPr>
      </w:pPr>
      <w:r w:rsidRPr="007574B9">
        <w:rPr>
          <w:rStyle w:val="libBold1Char"/>
          <w:rtl/>
        </w:rPr>
        <w:t xml:space="preserve">الحديث </w:t>
      </w:r>
      <w:r w:rsidR="004A12BC">
        <w:rPr>
          <w:rStyle w:val="libBold1Char"/>
          <w:rtl/>
        </w:rPr>
        <w:t xml:space="preserve">الأوّل </w:t>
      </w:r>
      <w:r w:rsidRPr="007574B9">
        <w:rPr>
          <w:rStyle w:val="libBold1Char"/>
          <w:rtl/>
        </w:rPr>
        <w:t>:</w:t>
      </w:r>
      <w:r>
        <w:rPr>
          <w:rtl/>
        </w:rPr>
        <w:t xml:space="preserve"> </w:t>
      </w:r>
      <w:r w:rsidRPr="008856D2">
        <w:rPr>
          <w:rtl/>
          <w:lang w:bidi="fa-IR"/>
        </w:rPr>
        <w:t>مجهول.</w:t>
      </w:r>
    </w:p>
    <w:p w14:paraId="5F8D5E5B" w14:textId="77777777" w:rsidR="00EE3516" w:rsidRPr="008856D2" w:rsidRDefault="00EE3516" w:rsidP="00571CFD">
      <w:pPr>
        <w:pStyle w:val="libNormal"/>
        <w:rPr>
          <w:rtl/>
        </w:rPr>
      </w:pPr>
      <w:r>
        <w:rPr>
          <w:rtl/>
        </w:rPr>
        <w:t xml:space="preserve">« </w:t>
      </w:r>
      <w:r w:rsidRPr="004A3B67">
        <w:rPr>
          <w:rtl/>
        </w:rPr>
        <w:t>والتقدير</w:t>
      </w:r>
      <w:r>
        <w:rPr>
          <w:rtl/>
        </w:rPr>
        <w:t xml:space="preserve"> » </w:t>
      </w:r>
      <w:r w:rsidRPr="008856D2">
        <w:rPr>
          <w:rtl/>
        </w:rPr>
        <w:t>التضييق</w:t>
      </w:r>
      <w:r>
        <w:rPr>
          <w:rtl/>
        </w:rPr>
        <w:t xml:space="preserve"> « </w:t>
      </w:r>
      <w:r w:rsidRPr="004A3B67">
        <w:rPr>
          <w:rtl/>
        </w:rPr>
        <w:t>في نفسي ومطعمي</w:t>
      </w:r>
      <w:r>
        <w:rPr>
          <w:rtl/>
        </w:rPr>
        <w:t xml:space="preserve"> » </w:t>
      </w:r>
      <w:r w:rsidRPr="008856D2">
        <w:rPr>
          <w:rtl/>
        </w:rPr>
        <w:t>كان العطف للتفسير</w:t>
      </w:r>
      <w:r>
        <w:rPr>
          <w:rtl/>
        </w:rPr>
        <w:t xml:space="preserve"> ، </w:t>
      </w:r>
      <w:r w:rsidRPr="008856D2">
        <w:rPr>
          <w:rtl/>
        </w:rPr>
        <w:t>وذكر النفس</w:t>
      </w:r>
    </w:p>
    <w:p w14:paraId="04E27BA0" w14:textId="77777777" w:rsidR="002A5FAD" w:rsidRDefault="002A5FAD" w:rsidP="002A5FAD">
      <w:pPr>
        <w:pStyle w:val="libNormal"/>
        <w:rPr>
          <w:rtl/>
        </w:rPr>
      </w:pPr>
      <w:r w:rsidRPr="002A5FAD">
        <w:rPr>
          <w:rStyle w:val="libNormalChar"/>
          <w:rtl/>
        </w:rPr>
        <w:br w:type="page"/>
      </w:r>
    </w:p>
    <w:p w14:paraId="4D69BA20" w14:textId="2F16D815" w:rsidR="00EE3516" w:rsidRPr="008856D2" w:rsidRDefault="00EE3516" w:rsidP="002A5FAD">
      <w:pPr>
        <w:pStyle w:val="libNormal0"/>
        <w:rPr>
          <w:rtl/>
        </w:rPr>
      </w:pPr>
      <w:r w:rsidRPr="008856D2">
        <w:rPr>
          <w:rtl/>
        </w:rPr>
        <w:lastRenderedPageBreak/>
        <w:t>الفقير بفقري ولا يطغي الغن</w:t>
      </w:r>
      <w:r w:rsidR="000D6119">
        <w:rPr>
          <w:rFonts w:hint="cs"/>
          <w:rtl/>
        </w:rPr>
        <w:t>َّ</w:t>
      </w:r>
      <w:r w:rsidRPr="008856D2">
        <w:rPr>
          <w:rtl/>
        </w:rPr>
        <w:t>ي غناه</w:t>
      </w:r>
      <w:r>
        <w:rPr>
          <w:rFonts w:hint="cs"/>
          <w:rtl/>
        </w:rPr>
        <w:t>.</w:t>
      </w:r>
    </w:p>
    <w:p w14:paraId="6C163B22" w14:textId="3F4AB75C"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عليّ</w:t>
      </w:r>
      <w:r w:rsidR="000D6119">
        <w:rPr>
          <w:rFonts w:hint="cs"/>
          <w:rtl/>
        </w:rPr>
        <w:t>ُ</w:t>
      </w:r>
      <w:r w:rsidR="00A36E9D">
        <w:rPr>
          <w:rtl/>
        </w:rPr>
        <w:t xml:space="preserve"> </w:t>
      </w:r>
      <w:r w:rsidRPr="008856D2">
        <w:rPr>
          <w:rtl/>
        </w:rPr>
        <w:t>بن إبراهيم</w:t>
      </w:r>
      <w:r>
        <w:rPr>
          <w:rtl/>
        </w:rPr>
        <w:t xml:space="preserve"> ، </w:t>
      </w:r>
      <w:r w:rsidRPr="008856D2">
        <w:rPr>
          <w:rtl/>
        </w:rPr>
        <w:t>عن أبيه</w:t>
      </w:r>
      <w:r>
        <w:rPr>
          <w:rtl/>
        </w:rPr>
        <w:t xml:space="preserve"> ، </w:t>
      </w:r>
      <w:r w:rsidRPr="008856D2">
        <w:rPr>
          <w:rtl/>
        </w:rPr>
        <w:t>عن ابن أبي عمير</w:t>
      </w:r>
      <w:r>
        <w:rPr>
          <w:rtl/>
        </w:rPr>
        <w:t xml:space="preserve"> ، </w:t>
      </w:r>
      <w:r w:rsidRPr="008856D2">
        <w:rPr>
          <w:rtl/>
        </w:rPr>
        <w:t xml:space="preserve">عن </w:t>
      </w:r>
      <w:r w:rsidR="00224336">
        <w:rPr>
          <w:rtl/>
        </w:rPr>
        <w:t xml:space="preserve">حمّاد </w:t>
      </w:r>
      <w:r w:rsidRPr="008856D2">
        <w:rPr>
          <w:rtl/>
        </w:rPr>
        <w:t>بن عثمان</w:t>
      </w:r>
      <w:r>
        <w:rPr>
          <w:rtl/>
        </w:rPr>
        <w:t xml:space="preserve"> ، </w:t>
      </w:r>
      <w:r w:rsidRPr="008856D2">
        <w:rPr>
          <w:rtl/>
        </w:rPr>
        <w:t>عن ال</w:t>
      </w:r>
      <w:r w:rsidR="00A10A2E">
        <w:rPr>
          <w:rtl/>
        </w:rPr>
        <w:t xml:space="preserve">معلّى </w:t>
      </w:r>
      <w:r w:rsidRPr="008856D2">
        <w:rPr>
          <w:rtl/>
        </w:rPr>
        <w:t xml:space="preserve">بن خنيس </w:t>
      </w:r>
      <w:r w:rsidR="00B124C6">
        <w:rPr>
          <w:rtl/>
        </w:rPr>
        <w:t xml:space="preserve">قال : </w:t>
      </w:r>
      <w:r w:rsidRPr="008856D2">
        <w:rPr>
          <w:rtl/>
        </w:rPr>
        <w:t xml:space="preserve">قلت لأبي عبد الله </w:t>
      </w:r>
      <w:r w:rsidRPr="00940F9D">
        <w:rPr>
          <w:rStyle w:val="libAlaemChar"/>
          <w:rtl/>
        </w:rPr>
        <w:t>عليه‌السلام</w:t>
      </w:r>
      <w:r w:rsidRPr="008856D2">
        <w:rPr>
          <w:rtl/>
        </w:rPr>
        <w:t xml:space="preserve"> </w:t>
      </w:r>
      <w:r w:rsidR="0012207A">
        <w:rPr>
          <w:rtl/>
        </w:rPr>
        <w:t xml:space="preserve">يوماً </w:t>
      </w:r>
      <w:r w:rsidRPr="008856D2">
        <w:rPr>
          <w:rtl/>
        </w:rPr>
        <w:t>جعلت فداك ذكرت آل فلان وما هم فيه من النعيم فقلت لو كان هذا إليكم لعشنا معكم ف</w:t>
      </w:r>
      <w:r w:rsidR="00B124C6">
        <w:rPr>
          <w:rtl/>
        </w:rPr>
        <w:t xml:space="preserve">قال : </w:t>
      </w:r>
      <w:r w:rsidRPr="008856D2">
        <w:rPr>
          <w:rtl/>
        </w:rPr>
        <w:t xml:space="preserve">هيهات يا </w:t>
      </w:r>
      <w:r w:rsidR="00A10A2E">
        <w:rPr>
          <w:rtl/>
        </w:rPr>
        <w:t xml:space="preserve">معلّى </w:t>
      </w:r>
      <w:r w:rsidRPr="008856D2">
        <w:rPr>
          <w:rtl/>
        </w:rPr>
        <w:t xml:space="preserve">أما والله أن لو كان ذاك ما كان </w:t>
      </w:r>
      <w:r w:rsidR="004A12BC">
        <w:rPr>
          <w:rtl/>
        </w:rPr>
        <w:t xml:space="preserve">إلّا </w:t>
      </w:r>
      <w:r w:rsidRPr="008856D2">
        <w:rPr>
          <w:rtl/>
        </w:rPr>
        <w:t>سياسة الليل وسياحة النهار ولبس الخشن وأكل</w:t>
      </w:r>
    </w:p>
    <w:p w14:paraId="2BE77B91" w14:textId="114FE4DD" w:rsidR="00EE3516" w:rsidRPr="00324B78" w:rsidRDefault="00201378" w:rsidP="006F7B8D">
      <w:pPr>
        <w:pStyle w:val="libLine"/>
        <w:rPr>
          <w:rtl/>
        </w:rPr>
      </w:pPr>
      <w:r>
        <w:rPr>
          <w:rFonts w:hint="cs"/>
          <w:rtl/>
        </w:rPr>
        <w:t>________________________________________________________</w:t>
      </w:r>
    </w:p>
    <w:p w14:paraId="6A7C3906" w14:textId="1B9FFAA7" w:rsidR="00EE3516" w:rsidRPr="008856D2" w:rsidRDefault="00EE3516" w:rsidP="0082023E">
      <w:pPr>
        <w:pStyle w:val="libNormal0"/>
        <w:rPr>
          <w:rtl/>
        </w:rPr>
      </w:pPr>
      <w:r w:rsidRPr="008856D2">
        <w:rPr>
          <w:rtl/>
        </w:rPr>
        <w:t xml:space="preserve">للإشارة إلى </w:t>
      </w:r>
      <w:r w:rsidR="00161583">
        <w:rPr>
          <w:rtl/>
        </w:rPr>
        <w:t xml:space="preserve">انّه </w:t>
      </w:r>
      <w:r w:rsidRPr="008856D2">
        <w:rPr>
          <w:rtl/>
        </w:rPr>
        <w:t xml:space="preserve">مخصوص به </w:t>
      </w:r>
      <w:r w:rsidRPr="00940F9D">
        <w:rPr>
          <w:rStyle w:val="libAlaemChar"/>
          <w:rtl/>
        </w:rPr>
        <w:t>عليه‌السلام</w:t>
      </w:r>
      <w:r w:rsidRPr="008856D2">
        <w:rPr>
          <w:rtl/>
        </w:rPr>
        <w:t xml:space="preserve"> في مطمعه وهو اسم مكان أو مصدر</w:t>
      </w:r>
      <w:r>
        <w:rPr>
          <w:rtl/>
        </w:rPr>
        <w:t xml:space="preserve"> ، </w:t>
      </w:r>
      <w:r w:rsidRPr="008856D2">
        <w:rPr>
          <w:rtl/>
        </w:rPr>
        <w:t>والحاصل في أكله أو في كيفية أكله أو في طعامه</w:t>
      </w:r>
      <w:r>
        <w:rPr>
          <w:rtl/>
        </w:rPr>
        <w:t xml:space="preserve"> ، </w:t>
      </w:r>
      <w:r w:rsidRPr="008856D2">
        <w:rPr>
          <w:rtl/>
        </w:rPr>
        <w:t>وقس عليه جارية</w:t>
      </w:r>
      <w:r>
        <w:rPr>
          <w:rtl/>
        </w:rPr>
        <w:t xml:space="preserve"> ، </w:t>
      </w:r>
      <w:r w:rsidRPr="008856D2">
        <w:rPr>
          <w:rtl/>
        </w:rPr>
        <w:t>وقيل</w:t>
      </w:r>
      <w:r>
        <w:rPr>
          <w:rtl/>
        </w:rPr>
        <w:t xml:space="preserve"> : </w:t>
      </w:r>
      <w:r w:rsidRPr="008856D2">
        <w:rPr>
          <w:rtl/>
        </w:rPr>
        <w:t>في نفسي</w:t>
      </w:r>
      <w:r>
        <w:rPr>
          <w:rtl/>
        </w:rPr>
        <w:t xml:space="preserve"> ، </w:t>
      </w:r>
      <w:r w:rsidRPr="008856D2">
        <w:rPr>
          <w:rtl/>
        </w:rPr>
        <w:t>أي في ارتكاب أموري المتعلقة بكسب المعاش وضبط المملكة ونحوهما</w:t>
      </w:r>
      <w:r>
        <w:rPr>
          <w:rtl/>
        </w:rPr>
        <w:t xml:space="preserve"> ، </w:t>
      </w:r>
      <w:r w:rsidRPr="008856D2">
        <w:rPr>
          <w:rtl/>
        </w:rPr>
        <w:t xml:space="preserve">بأن لا أكون كالمتكبرين المترفين </w:t>
      </w:r>
      <w:r w:rsidR="004431BD">
        <w:rPr>
          <w:rtl/>
        </w:rPr>
        <w:t xml:space="preserve">الّذين </w:t>
      </w:r>
      <w:r w:rsidRPr="008856D2">
        <w:rPr>
          <w:rtl/>
        </w:rPr>
        <w:t>يخدمهم الخدمة في كل أمورهم أو أكثرها</w:t>
      </w:r>
      <w:r>
        <w:rPr>
          <w:rtl/>
        </w:rPr>
        <w:t xml:space="preserve"> « </w:t>
      </w:r>
      <w:r w:rsidRPr="004A3B67">
        <w:rPr>
          <w:rtl/>
        </w:rPr>
        <w:t>كضعفاء الناس</w:t>
      </w:r>
      <w:r>
        <w:rPr>
          <w:rtl/>
        </w:rPr>
        <w:t xml:space="preserve"> » </w:t>
      </w:r>
      <w:r w:rsidRPr="008856D2">
        <w:rPr>
          <w:rtl/>
        </w:rPr>
        <w:t>أي ك</w:t>
      </w:r>
      <w:r w:rsidR="004431BD">
        <w:rPr>
          <w:rtl/>
        </w:rPr>
        <w:t xml:space="preserve">الّذين </w:t>
      </w:r>
      <w:r w:rsidRPr="008856D2">
        <w:rPr>
          <w:rtl/>
        </w:rPr>
        <w:t>لا مال لهم</w:t>
      </w:r>
      <w:r>
        <w:rPr>
          <w:rtl/>
        </w:rPr>
        <w:t xml:space="preserve"> « </w:t>
      </w:r>
      <w:r w:rsidRPr="004A3B67">
        <w:rPr>
          <w:rtl/>
        </w:rPr>
        <w:t>كي يقتدي الفقير</w:t>
      </w:r>
      <w:r>
        <w:rPr>
          <w:rtl/>
        </w:rPr>
        <w:t xml:space="preserve"> » </w:t>
      </w:r>
      <w:r w:rsidRPr="008856D2">
        <w:rPr>
          <w:rtl/>
        </w:rPr>
        <w:t>أي يسلك مسلك الفقراء اقتداء بي أو هو كناية عن الرضا بالفقر.</w:t>
      </w:r>
    </w:p>
    <w:p w14:paraId="3AA482BB" w14:textId="4D08823D" w:rsidR="00EE3516" w:rsidRPr="008856D2" w:rsidRDefault="00EE3516" w:rsidP="00571CFD">
      <w:pPr>
        <w:pStyle w:val="libNormal"/>
        <w:rPr>
          <w:rtl/>
        </w:rPr>
      </w:pPr>
      <w:r w:rsidRPr="008856D2">
        <w:rPr>
          <w:rtl/>
        </w:rPr>
        <w:t xml:space="preserve">والحاصل أن الفقير </w:t>
      </w:r>
      <w:r w:rsidR="00EF7FC8">
        <w:rPr>
          <w:rtl/>
        </w:rPr>
        <w:t xml:space="preserve">لـمّا </w:t>
      </w:r>
      <w:r w:rsidRPr="008856D2">
        <w:rPr>
          <w:rtl/>
        </w:rPr>
        <w:t>رأى إمامه قد رضي بالدون من المعيشة</w:t>
      </w:r>
      <w:r>
        <w:rPr>
          <w:rtl/>
        </w:rPr>
        <w:t xml:space="preserve"> ، </w:t>
      </w:r>
      <w:r w:rsidRPr="008856D2">
        <w:rPr>
          <w:rtl/>
        </w:rPr>
        <w:t>رضي بفقره</w:t>
      </w:r>
      <w:r>
        <w:rPr>
          <w:rtl/>
        </w:rPr>
        <w:t xml:space="preserve"> ، </w:t>
      </w:r>
      <w:r w:rsidRPr="008856D2">
        <w:rPr>
          <w:rtl/>
        </w:rPr>
        <w:t>وكذا الغني إذا رآه فقيرا لم يطغه غناه</w:t>
      </w:r>
      <w:r>
        <w:rPr>
          <w:rtl/>
        </w:rPr>
        <w:t xml:space="preserve"> ، </w:t>
      </w:r>
      <w:r w:rsidRPr="008856D2">
        <w:rPr>
          <w:rtl/>
        </w:rPr>
        <w:t xml:space="preserve">وعلم </w:t>
      </w:r>
      <w:r w:rsidR="00161583">
        <w:rPr>
          <w:rtl/>
        </w:rPr>
        <w:t xml:space="preserve">انّه </w:t>
      </w:r>
      <w:r w:rsidRPr="008856D2">
        <w:rPr>
          <w:rtl/>
        </w:rPr>
        <w:t xml:space="preserve">لو كان في الغناء </w:t>
      </w:r>
      <w:r w:rsidR="004102BD">
        <w:rPr>
          <w:rtl/>
        </w:rPr>
        <w:t xml:space="preserve">خيراً </w:t>
      </w:r>
      <w:r w:rsidRPr="008856D2">
        <w:rPr>
          <w:rtl/>
        </w:rPr>
        <w:t>لكان الإمام أولى به.</w:t>
      </w:r>
    </w:p>
    <w:p w14:paraId="54381AD2" w14:textId="52A9B6A2" w:rsidR="00EE3516" w:rsidRDefault="00EE3516" w:rsidP="000D6119">
      <w:pPr>
        <w:pStyle w:val="libNormal"/>
        <w:rPr>
          <w:rtl/>
          <w:lang w:bidi="fa-IR"/>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lang w:bidi="fa-IR"/>
        </w:rPr>
        <w:t>مختلف فيه.</w:t>
      </w:r>
    </w:p>
    <w:p w14:paraId="0769D0CB" w14:textId="18E41237" w:rsidR="00EE3516" w:rsidRDefault="00EE3516" w:rsidP="00571CFD">
      <w:pPr>
        <w:pStyle w:val="libNormal"/>
        <w:rPr>
          <w:rtl/>
        </w:rPr>
      </w:pPr>
      <w:r>
        <w:rPr>
          <w:rtl/>
        </w:rPr>
        <w:t xml:space="preserve">« </w:t>
      </w:r>
      <w:r w:rsidRPr="004A3B67">
        <w:rPr>
          <w:rtl/>
        </w:rPr>
        <w:t>آل فلان</w:t>
      </w:r>
      <w:r>
        <w:rPr>
          <w:rtl/>
        </w:rPr>
        <w:t xml:space="preserve"> » </w:t>
      </w:r>
      <w:r w:rsidRPr="008856D2">
        <w:rPr>
          <w:rtl/>
        </w:rPr>
        <w:t xml:space="preserve">هم بنو </w:t>
      </w:r>
      <w:r w:rsidR="005736E8">
        <w:rPr>
          <w:rtl/>
        </w:rPr>
        <w:t>العبّاس</w:t>
      </w:r>
      <w:r w:rsidR="008B38DC">
        <w:rPr>
          <w:rtl/>
        </w:rPr>
        <w:t xml:space="preserve"> </w:t>
      </w:r>
      <w:r>
        <w:rPr>
          <w:rtl/>
        </w:rPr>
        <w:t xml:space="preserve">« </w:t>
      </w:r>
      <w:r w:rsidRPr="004A3B67">
        <w:rPr>
          <w:rtl/>
        </w:rPr>
        <w:t>لعشنا</w:t>
      </w:r>
      <w:r>
        <w:rPr>
          <w:rtl/>
        </w:rPr>
        <w:t xml:space="preserve"> » </w:t>
      </w:r>
      <w:r w:rsidRPr="008856D2">
        <w:rPr>
          <w:rtl/>
        </w:rPr>
        <w:t>أي لتنعمنا</w:t>
      </w:r>
      <w:r>
        <w:rPr>
          <w:rtl/>
        </w:rPr>
        <w:t xml:space="preserve"> « </w:t>
      </w:r>
      <w:r w:rsidRPr="004A3B67">
        <w:rPr>
          <w:rtl/>
        </w:rPr>
        <w:t>معكم</w:t>
      </w:r>
      <w:r>
        <w:rPr>
          <w:rtl/>
        </w:rPr>
        <w:t xml:space="preserve"> » </w:t>
      </w:r>
      <w:r w:rsidRPr="008856D2">
        <w:rPr>
          <w:rtl/>
        </w:rPr>
        <w:t>أي مع تنعمكم</w:t>
      </w:r>
      <w:r>
        <w:rPr>
          <w:rtl/>
        </w:rPr>
        <w:t xml:space="preserve"> « </w:t>
      </w:r>
      <w:r w:rsidRPr="004A3B67">
        <w:rPr>
          <w:rtl/>
        </w:rPr>
        <w:t>والله أن لو كان</w:t>
      </w:r>
      <w:r>
        <w:rPr>
          <w:rtl/>
        </w:rPr>
        <w:t xml:space="preserve"> » </w:t>
      </w:r>
      <w:r w:rsidRPr="008856D2">
        <w:rPr>
          <w:rtl/>
        </w:rPr>
        <w:t>أن زائدة لربط جواب القسم بالقسم</w:t>
      </w:r>
      <w:r>
        <w:rPr>
          <w:rtl/>
        </w:rPr>
        <w:t xml:space="preserve"> ، </w:t>
      </w:r>
      <w:r w:rsidRPr="008856D2">
        <w:rPr>
          <w:rtl/>
        </w:rPr>
        <w:t xml:space="preserve">وكان </w:t>
      </w:r>
      <w:r w:rsidR="00C80F9C">
        <w:rPr>
          <w:rtl/>
        </w:rPr>
        <w:t xml:space="preserve">تامّة </w:t>
      </w:r>
      <w:r>
        <w:rPr>
          <w:rtl/>
        </w:rPr>
        <w:t xml:space="preserve">« </w:t>
      </w:r>
      <w:r w:rsidR="004A12BC">
        <w:rPr>
          <w:rtl/>
        </w:rPr>
        <w:t xml:space="preserve">إلّا </w:t>
      </w:r>
      <w:r w:rsidRPr="004A3B67">
        <w:rPr>
          <w:rtl/>
        </w:rPr>
        <w:t>سياسة الليل</w:t>
      </w:r>
      <w:r>
        <w:rPr>
          <w:rtl/>
        </w:rPr>
        <w:t xml:space="preserve"> » </w:t>
      </w:r>
      <w:r w:rsidRPr="008856D2">
        <w:rPr>
          <w:rtl/>
        </w:rPr>
        <w:t>أي سياسة الناس وحراستهم عن الشر بالليل أو سهر الليل ومحافظته مجازا</w:t>
      </w:r>
      <w:r>
        <w:rPr>
          <w:rtl/>
        </w:rPr>
        <w:t xml:space="preserve"> ، </w:t>
      </w:r>
      <w:r w:rsidRPr="008856D2">
        <w:rPr>
          <w:rtl/>
        </w:rPr>
        <w:t>وقيل</w:t>
      </w:r>
      <w:r>
        <w:rPr>
          <w:rtl/>
        </w:rPr>
        <w:t xml:space="preserve"> : </w:t>
      </w:r>
      <w:r w:rsidRPr="008856D2">
        <w:rPr>
          <w:rtl/>
        </w:rPr>
        <w:t>هي رياضة النفس فيها بالاهتمام لأمور الناس وتدبير معاشهم ومعادهم مضافا إلى العبادات البدنية لله</w:t>
      </w:r>
      <w:r>
        <w:rPr>
          <w:rtl/>
        </w:rPr>
        <w:t xml:space="preserve"> ، </w:t>
      </w:r>
      <w:r w:rsidRPr="008856D2">
        <w:rPr>
          <w:rtl/>
        </w:rPr>
        <w:t>وفي النهاية</w:t>
      </w:r>
      <w:r>
        <w:rPr>
          <w:rtl/>
        </w:rPr>
        <w:t xml:space="preserve"> : </w:t>
      </w:r>
      <w:r w:rsidRPr="008856D2">
        <w:rPr>
          <w:rtl/>
        </w:rPr>
        <w:t>السياسة القيام على الشيء بما يصلحه.</w:t>
      </w:r>
    </w:p>
    <w:p w14:paraId="017BC1CF" w14:textId="20AA265A" w:rsidR="00EE3516" w:rsidRPr="008856D2" w:rsidRDefault="00EE3516" w:rsidP="00571CFD">
      <w:pPr>
        <w:pStyle w:val="libNormal"/>
        <w:rPr>
          <w:rtl/>
        </w:rPr>
      </w:pPr>
      <w:r>
        <w:rPr>
          <w:rtl/>
        </w:rPr>
        <w:t xml:space="preserve">« </w:t>
      </w:r>
      <w:r w:rsidRPr="004A3B67">
        <w:rPr>
          <w:rtl/>
        </w:rPr>
        <w:t>وسياحة النهار</w:t>
      </w:r>
      <w:r>
        <w:rPr>
          <w:rtl/>
        </w:rPr>
        <w:t xml:space="preserve"> » </w:t>
      </w:r>
      <w:r w:rsidRPr="008856D2">
        <w:rPr>
          <w:rtl/>
        </w:rPr>
        <w:t>رياضة النفس فيه بالدعوة والجهاد والسعي في حوائج المؤمنين ابتغاء مرضات الله</w:t>
      </w:r>
      <w:r>
        <w:rPr>
          <w:rtl/>
        </w:rPr>
        <w:t xml:space="preserve"> ، </w:t>
      </w:r>
      <w:r w:rsidRPr="008856D2">
        <w:rPr>
          <w:rtl/>
        </w:rPr>
        <w:t>وقيل</w:t>
      </w:r>
      <w:r>
        <w:rPr>
          <w:rtl/>
        </w:rPr>
        <w:t xml:space="preserve"> : </w:t>
      </w:r>
      <w:r w:rsidRPr="008856D2">
        <w:rPr>
          <w:rtl/>
        </w:rPr>
        <w:t>الصوم</w:t>
      </w:r>
      <w:r>
        <w:rPr>
          <w:rtl/>
        </w:rPr>
        <w:t xml:space="preserve"> ، </w:t>
      </w:r>
      <w:r w:rsidRPr="008856D2">
        <w:rPr>
          <w:rtl/>
        </w:rPr>
        <w:t xml:space="preserve">ولا يخفى عدم الاختصاص بهذا </w:t>
      </w:r>
      <w:r w:rsidR="000D6119">
        <w:rPr>
          <w:rtl/>
        </w:rPr>
        <w:t>الز</w:t>
      </w:r>
      <w:r w:rsidR="009503FB">
        <w:rPr>
          <w:rtl/>
        </w:rPr>
        <w:t xml:space="preserve">مان </w:t>
      </w:r>
      <w:r w:rsidR="00A10A2E">
        <w:rPr>
          <w:rtl/>
        </w:rPr>
        <w:t xml:space="preserve">وانّ </w:t>
      </w:r>
      <w:r w:rsidRPr="008856D2">
        <w:rPr>
          <w:rtl/>
        </w:rPr>
        <w:t>ورد بهذا المعنى</w:t>
      </w:r>
      <w:r>
        <w:rPr>
          <w:rtl/>
        </w:rPr>
        <w:t xml:space="preserve"> ، </w:t>
      </w:r>
      <w:r w:rsidR="00B124C6">
        <w:rPr>
          <w:rtl/>
        </w:rPr>
        <w:t xml:space="preserve">قال : </w:t>
      </w:r>
      <w:r w:rsidRPr="008856D2">
        <w:rPr>
          <w:rtl/>
        </w:rPr>
        <w:t>في النهاية</w:t>
      </w:r>
      <w:r>
        <w:rPr>
          <w:rtl/>
        </w:rPr>
        <w:t xml:space="preserve"> : </w:t>
      </w:r>
      <w:r w:rsidRPr="008856D2">
        <w:rPr>
          <w:rtl/>
        </w:rPr>
        <w:t>فيه لا سياحة في الإسلام</w:t>
      </w:r>
      <w:r>
        <w:rPr>
          <w:rtl/>
        </w:rPr>
        <w:t xml:space="preserve"> ، </w:t>
      </w:r>
      <w:r w:rsidRPr="008856D2">
        <w:rPr>
          <w:rtl/>
        </w:rPr>
        <w:t>ي</w:t>
      </w:r>
      <w:r w:rsidR="00386F93">
        <w:rPr>
          <w:rtl/>
        </w:rPr>
        <w:t xml:space="preserve">قال : </w:t>
      </w:r>
      <w:r w:rsidRPr="008856D2">
        <w:rPr>
          <w:rtl/>
        </w:rPr>
        <w:t>ساح في الأرض</w:t>
      </w:r>
    </w:p>
    <w:p w14:paraId="56769EC1" w14:textId="77777777" w:rsidR="002A5FAD" w:rsidRDefault="002A5FAD" w:rsidP="002A5FAD">
      <w:pPr>
        <w:pStyle w:val="libNormal"/>
        <w:rPr>
          <w:rtl/>
        </w:rPr>
      </w:pPr>
      <w:r w:rsidRPr="002A5FAD">
        <w:rPr>
          <w:rStyle w:val="libNormalChar"/>
          <w:rtl/>
        </w:rPr>
        <w:br w:type="page"/>
      </w:r>
    </w:p>
    <w:p w14:paraId="03C6CF4F" w14:textId="209424C9" w:rsidR="00EE3516" w:rsidRPr="008856D2" w:rsidRDefault="00EE3516" w:rsidP="002A5FAD">
      <w:pPr>
        <w:pStyle w:val="libNormal0"/>
        <w:rPr>
          <w:rtl/>
        </w:rPr>
      </w:pPr>
      <w:r w:rsidRPr="008856D2">
        <w:rPr>
          <w:rtl/>
        </w:rPr>
        <w:lastRenderedPageBreak/>
        <w:t xml:space="preserve">الجشب </w:t>
      </w:r>
      <w:r w:rsidR="00347515">
        <w:rPr>
          <w:rFonts w:hint="cs"/>
          <w:rtl/>
        </w:rPr>
        <w:t xml:space="preserve">، </w:t>
      </w:r>
      <w:r w:rsidRPr="008856D2">
        <w:rPr>
          <w:rtl/>
        </w:rPr>
        <w:t>فزوي ذلك عن</w:t>
      </w:r>
      <w:r w:rsidR="00347515">
        <w:rPr>
          <w:rFonts w:hint="cs"/>
          <w:rtl/>
        </w:rPr>
        <w:t>ّ</w:t>
      </w:r>
      <w:r w:rsidRPr="008856D2">
        <w:rPr>
          <w:rtl/>
        </w:rPr>
        <w:t>ا فهل رأيت ظلامة قط</w:t>
      </w:r>
      <w:r w:rsidR="00347515">
        <w:rPr>
          <w:rFonts w:hint="cs"/>
          <w:rtl/>
        </w:rPr>
        <w:t>ُّ</w:t>
      </w:r>
      <w:r w:rsidRPr="008856D2">
        <w:rPr>
          <w:rtl/>
        </w:rPr>
        <w:t xml:space="preserve"> صي</w:t>
      </w:r>
      <w:r w:rsidR="00347515">
        <w:rPr>
          <w:rFonts w:hint="cs"/>
          <w:rtl/>
        </w:rPr>
        <w:t>ّ</w:t>
      </w:r>
      <w:r w:rsidRPr="008856D2">
        <w:rPr>
          <w:rtl/>
        </w:rPr>
        <w:t>رها الله تعالى ن</w:t>
      </w:r>
      <w:r w:rsidR="009A66E4">
        <w:rPr>
          <w:rtl/>
        </w:rPr>
        <w:t xml:space="preserve">عمّة </w:t>
      </w:r>
      <w:r w:rsidR="004A12BC">
        <w:rPr>
          <w:rtl/>
        </w:rPr>
        <w:t xml:space="preserve">إلّا </w:t>
      </w:r>
      <w:r w:rsidRPr="008856D2">
        <w:rPr>
          <w:rtl/>
        </w:rPr>
        <w:t>هذه</w:t>
      </w:r>
      <w:r>
        <w:rPr>
          <w:rFonts w:hint="cs"/>
          <w:rtl/>
        </w:rPr>
        <w:t>.</w:t>
      </w:r>
    </w:p>
    <w:p w14:paraId="7D0BCA83" w14:textId="6F0018D4"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00A36E9D">
        <w:rPr>
          <w:rtl/>
        </w:rPr>
        <w:t>عليّ</w:t>
      </w:r>
      <w:r w:rsidR="00347515">
        <w:rPr>
          <w:rFonts w:hint="cs"/>
          <w:rtl/>
        </w:rPr>
        <w:t>ُ</w:t>
      </w:r>
      <w:r w:rsidR="00A36E9D">
        <w:rPr>
          <w:rtl/>
        </w:rPr>
        <w:t xml:space="preserve"> </w:t>
      </w:r>
      <w:r w:rsidRPr="008856D2">
        <w:rPr>
          <w:rtl/>
        </w:rPr>
        <w:t xml:space="preserve">بن </w:t>
      </w:r>
      <w:r w:rsidR="00A36E9D">
        <w:rPr>
          <w:rtl/>
        </w:rPr>
        <w:t xml:space="preserve">محمّد </w:t>
      </w:r>
      <w:r>
        <w:rPr>
          <w:rtl/>
        </w:rPr>
        <w:t xml:space="preserve">، </w:t>
      </w:r>
      <w:r w:rsidRPr="008856D2">
        <w:rPr>
          <w:rtl/>
        </w:rPr>
        <w:t xml:space="preserve">عن صالح بن أبي </w:t>
      </w:r>
      <w:r w:rsidR="00224336">
        <w:rPr>
          <w:rtl/>
        </w:rPr>
        <w:t xml:space="preserve">حمّاد </w:t>
      </w:r>
      <w:r w:rsidR="00347515">
        <w:rPr>
          <w:rFonts w:hint="cs"/>
          <w:rtl/>
        </w:rPr>
        <w:t xml:space="preserve">؛ </w:t>
      </w:r>
      <w:r w:rsidRPr="008856D2">
        <w:rPr>
          <w:rtl/>
        </w:rPr>
        <w:t>و</w:t>
      </w:r>
      <w:r w:rsidR="00A9256D">
        <w:rPr>
          <w:rtl/>
        </w:rPr>
        <w:t xml:space="preserve">عدَّة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 xml:space="preserve">وغيرهما بأسانيد مختلفة في احتجاج أمير المؤمنين </w:t>
      </w:r>
      <w:r w:rsidRPr="00940F9D">
        <w:rPr>
          <w:rStyle w:val="libAlaemChar"/>
          <w:rtl/>
        </w:rPr>
        <w:t>عليه‌السلام</w:t>
      </w:r>
      <w:r w:rsidRPr="008856D2">
        <w:rPr>
          <w:rtl/>
        </w:rPr>
        <w:t xml:space="preserve"> على عاصم بن زياد حين لبس</w:t>
      </w:r>
    </w:p>
    <w:p w14:paraId="4864ED7F" w14:textId="77FCAED6" w:rsidR="00EE3516" w:rsidRPr="00324B78" w:rsidRDefault="00201378" w:rsidP="006F7B8D">
      <w:pPr>
        <w:pStyle w:val="libLine"/>
        <w:rPr>
          <w:rtl/>
        </w:rPr>
      </w:pPr>
      <w:r>
        <w:rPr>
          <w:rFonts w:hint="cs"/>
          <w:rtl/>
        </w:rPr>
        <w:t>________________________________________________________</w:t>
      </w:r>
    </w:p>
    <w:p w14:paraId="62F7FCEC" w14:textId="77777777" w:rsidR="00EE3516" w:rsidRPr="008856D2" w:rsidRDefault="00EE3516" w:rsidP="0082023E">
      <w:pPr>
        <w:pStyle w:val="libNormal0"/>
        <w:rPr>
          <w:rtl/>
        </w:rPr>
      </w:pPr>
      <w:r w:rsidRPr="008856D2">
        <w:rPr>
          <w:rtl/>
        </w:rPr>
        <w:t>يسيح ساحة إذا ذهب فيها وأصله من السيح وهو الماء الجاري المنبسط على الأرض</w:t>
      </w:r>
      <w:r>
        <w:rPr>
          <w:rtl/>
        </w:rPr>
        <w:t xml:space="preserve"> ، </w:t>
      </w:r>
      <w:r w:rsidRPr="008856D2">
        <w:rPr>
          <w:rtl/>
        </w:rPr>
        <w:t>أراد مفارقة الأمصار وسكنى البراري وترك شهود الجمعة والجماعات.</w:t>
      </w:r>
    </w:p>
    <w:p w14:paraId="5EAED721" w14:textId="35F6F4A3" w:rsidR="00EE3516" w:rsidRPr="008856D2" w:rsidRDefault="00EE3516" w:rsidP="00571CFD">
      <w:pPr>
        <w:pStyle w:val="libNormal"/>
        <w:rPr>
          <w:rtl/>
        </w:rPr>
      </w:pPr>
      <w:r w:rsidRPr="008856D2">
        <w:rPr>
          <w:rtl/>
        </w:rPr>
        <w:t>وقيل</w:t>
      </w:r>
      <w:r>
        <w:rPr>
          <w:rtl/>
        </w:rPr>
        <w:t xml:space="preserve"> : </w:t>
      </w:r>
      <w:r w:rsidRPr="008856D2">
        <w:rPr>
          <w:rtl/>
        </w:rPr>
        <w:t xml:space="preserve">أراد </w:t>
      </w:r>
      <w:r w:rsidR="00347515">
        <w:rPr>
          <w:rtl/>
        </w:rPr>
        <w:t>ال</w:t>
      </w:r>
      <w:r w:rsidR="004431BD">
        <w:rPr>
          <w:rtl/>
        </w:rPr>
        <w:t xml:space="preserve">ذين </w:t>
      </w:r>
      <w:r w:rsidRPr="008856D2">
        <w:rPr>
          <w:rtl/>
        </w:rPr>
        <w:t>يسيحون في الأرض بالشر والنميمة والإفساد بين الناس</w:t>
      </w:r>
      <w:r>
        <w:rPr>
          <w:rtl/>
        </w:rPr>
        <w:t xml:space="preserve"> ، </w:t>
      </w:r>
      <w:r w:rsidRPr="008856D2">
        <w:rPr>
          <w:rtl/>
        </w:rPr>
        <w:t xml:space="preserve">ومن </w:t>
      </w:r>
      <w:r w:rsidR="004A12BC">
        <w:rPr>
          <w:rtl/>
        </w:rPr>
        <w:t xml:space="preserve">الأوّل </w:t>
      </w:r>
      <w:r w:rsidRPr="008856D2">
        <w:rPr>
          <w:rtl/>
        </w:rPr>
        <w:t>الحديث</w:t>
      </w:r>
      <w:r>
        <w:rPr>
          <w:rtl/>
        </w:rPr>
        <w:t xml:space="preserve"> : </w:t>
      </w:r>
      <w:r w:rsidRPr="008856D2">
        <w:rPr>
          <w:rtl/>
        </w:rPr>
        <w:t>سياحة هذه الأمة الصيام</w:t>
      </w:r>
      <w:r>
        <w:rPr>
          <w:rtl/>
        </w:rPr>
        <w:t xml:space="preserve"> ، </w:t>
      </w:r>
      <w:r w:rsidRPr="008856D2">
        <w:rPr>
          <w:rtl/>
        </w:rPr>
        <w:t>قيل</w:t>
      </w:r>
      <w:r>
        <w:rPr>
          <w:rtl/>
        </w:rPr>
        <w:t xml:space="preserve"> : </w:t>
      </w:r>
      <w:r w:rsidRPr="008856D2">
        <w:rPr>
          <w:rtl/>
        </w:rPr>
        <w:t xml:space="preserve">للصائم سائح لأن </w:t>
      </w:r>
      <w:r w:rsidR="0012207A">
        <w:rPr>
          <w:rtl/>
        </w:rPr>
        <w:t xml:space="preserve">الّذي </w:t>
      </w:r>
      <w:r w:rsidRPr="008856D2">
        <w:rPr>
          <w:rtl/>
        </w:rPr>
        <w:t>يسيح في الأرض متعبدا</w:t>
      </w:r>
      <w:r w:rsidR="00992955">
        <w:rPr>
          <w:rFonts w:hint="cs"/>
          <w:rtl/>
        </w:rPr>
        <w:t>ً</w:t>
      </w:r>
      <w:r w:rsidRPr="008856D2">
        <w:rPr>
          <w:rtl/>
        </w:rPr>
        <w:t xml:space="preserve"> يسيح ولا زاد معه ولا ماء فحين ي</w:t>
      </w:r>
      <w:r w:rsidR="00161583">
        <w:rPr>
          <w:rtl/>
        </w:rPr>
        <w:t xml:space="preserve">جدّ </w:t>
      </w:r>
      <w:r w:rsidRPr="008856D2">
        <w:rPr>
          <w:rtl/>
        </w:rPr>
        <w:t xml:space="preserve">يطعم والصائم يمضي نهاره ولا يأكل ولا يشرب </w:t>
      </w:r>
      <w:r w:rsidR="009A66E4">
        <w:rPr>
          <w:rtl/>
        </w:rPr>
        <w:t>شيئاً</w:t>
      </w:r>
      <w:r w:rsidRPr="008856D2">
        <w:rPr>
          <w:rtl/>
        </w:rPr>
        <w:t xml:space="preserve"> فشبه به</w:t>
      </w:r>
      <w:r>
        <w:rPr>
          <w:rtl/>
        </w:rPr>
        <w:t xml:space="preserve"> ، </w:t>
      </w:r>
      <w:r w:rsidRPr="008856D2">
        <w:rPr>
          <w:rtl/>
        </w:rPr>
        <w:t>والخشن ضد الناعم</w:t>
      </w:r>
      <w:r>
        <w:rPr>
          <w:rtl/>
        </w:rPr>
        <w:t xml:space="preserve"> ، و</w:t>
      </w:r>
      <w:r w:rsidRPr="004A3B67">
        <w:rPr>
          <w:rtl/>
        </w:rPr>
        <w:t>الجشب</w:t>
      </w:r>
      <w:r w:rsidRPr="008856D2">
        <w:rPr>
          <w:rtl/>
        </w:rPr>
        <w:t xml:space="preserve"> الطعام الغليظ</w:t>
      </w:r>
      <w:r>
        <w:rPr>
          <w:rtl/>
        </w:rPr>
        <w:t xml:space="preserve"> ، </w:t>
      </w:r>
      <w:r w:rsidR="00B124C6">
        <w:rPr>
          <w:rtl/>
        </w:rPr>
        <w:t xml:space="preserve">قال : </w:t>
      </w:r>
      <w:r w:rsidRPr="008856D2">
        <w:rPr>
          <w:rtl/>
        </w:rPr>
        <w:t>الجوهري</w:t>
      </w:r>
      <w:r>
        <w:rPr>
          <w:rtl/>
        </w:rPr>
        <w:t xml:space="preserve"> : </w:t>
      </w:r>
      <w:r w:rsidRPr="008856D2">
        <w:rPr>
          <w:rtl/>
        </w:rPr>
        <w:t>طعام جشب أي غليظ</w:t>
      </w:r>
      <w:r>
        <w:rPr>
          <w:rtl/>
        </w:rPr>
        <w:t xml:space="preserve"> ، </w:t>
      </w:r>
      <w:r w:rsidRPr="008856D2">
        <w:rPr>
          <w:rtl/>
        </w:rPr>
        <w:t>وي</w:t>
      </w:r>
      <w:r w:rsidR="00386F93">
        <w:rPr>
          <w:rtl/>
        </w:rPr>
        <w:t xml:space="preserve">قال : </w:t>
      </w:r>
      <w:r w:rsidRPr="008856D2">
        <w:rPr>
          <w:rtl/>
        </w:rPr>
        <w:t xml:space="preserve">هو </w:t>
      </w:r>
      <w:r w:rsidR="0012207A">
        <w:rPr>
          <w:rtl/>
        </w:rPr>
        <w:t xml:space="preserve">الّذي </w:t>
      </w:r>
      <w:r w:rsidRPr="008856D2">
        <w:rPr>
          <w:rtl/>
        </w:rPr>
        <w:t>لا أدم معه.</w:t>
      </w:r>
    </w:p>
    <w:p w14:paraId="747FEE51" w14:textId="3928911C"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فزوي</w:t>
      </w:r>
      <w:r>
        <w:rPr>
          <w:rtl/>
        </w:rPr>
        <w:t xml:space="preserve"> ، </w:t>
      </w:r>
      <w:r w:rsidRPr="008856D2">
        <w:rPr>
          <w:rtl/>
        </w:rPr>
        <w:t>أي صرف وأ</w:t>
      </w:r>
      <w:r w:rsidR="00E60E25">
        <w:rPr>
          <w:rtl/>
        </w:rPr>
        <w:t xml:space="preserve">بعد </w:t>
      </w:r>
      <w:r w:rsidRPr="008856D2">
        <w:rPr>
          <w:rtl/>
        </w:rPr>
        <w:t>ذلك عنا</w:t>
      </w:r>
      <w:r>
        <w:rPr>
          <w:rtl/>
        </w:rPr>
        <w:t xml:space="preserve"> « </w:t>
      </w:r>
      <w:r w:rsidRPr="004A3B67">
        <w:rPr>
          <w:rtl/>
        </w:rPr>
        <w:t>فهل رأيت</w:t>
      </w:r>
      <w:r>
        <w:rPr>
          <w:rtl/>
        </w:rPr>
        <w:t xml:space="preserve"> » </w:t>
      </w:r>
      <w:r w:rsidRPr="008856D2">
        <w:rPr>
          <w:rtl/>
        </w:rPr>
        <w:t xml:space="preserve">تعجب منه </w:t>
      </w:r>
      <w:r w:rsidRPr="00940F9D">
        <w:rPr>
          <w:rStyle w:val="libAlaemChar"/>
          <w:rtl/>
        </w:rPr>
        <w:t>عليه‌السلام</w:t>
      </w:r>
      <w:r w:rsidRPr="008856D2">
        <w:rPr>
          <w:rtl/>
        </w:rPr>
        <w:t xml:space="preserve"> في صيرورة الظلم عليهم ن</w:t>
      </w:r>
      <w:r w:rsidR="009A66E4">
        <w:rPr>
          <w:rtl/>
        </w:rPr>
        <w:t xml:space="preserve">عمّة </w:t>
      </w:r>
      <w:r w:rsidRPr="008856D2">
        <w:rPr>
          <w:rtl/>
        </w:rPr>
        <w:t>لهم</w:t>
      </w:r>
      <w:r>
        <w:rPr>
          <w:rtl/>
        </w:rPr>
        <w:t xml:space="preserve"> ، </w:t>
      </w:r>
      <w:r w:rsidRPr="008856D2">
        <w:rPr>
          <w:rtl/>
        </w:rPr>
        <w:t>وحصر لمثله فيه</w:t>
      </w:r>
      <w:r>
        <w:rPr>
          <w:rtl/>
        </w:rPr>
        <w:t xml:space="preserve"> ، </w:t>
      </w:r>
      <w:r w:rsidRPr="008856D2">
        <w:rPr>
          <w:rtl/>
        </w:rPr>
        <w:t>وكان المراد بالظلامة هنا الظلم وفي القاموس</w:t>
      </w:r>
      <w:r>
        <w:rPr>
          <w:rtl/>
        </w:rPr>
        <w:t xml:space="preserve"> : </w:t>
      </w:r>
      <w:r w:rsidRPr="008856D2">
        <w:rPr>
          <w:rtl/>
        </w:rPr>
        <w:t>المظلمة بك</w:t>
      </w:r>
      <w:r w:rsidR="00FA108B">
        <w:rPr>
          <w:rtl/>
        </w:rPr>
        <w:t xml:space="preserve">سرّ </w:t>
      </w:r>
      <w:r w:rsidRPr="008856D2">
        <w:rPr>
          <w:rtl/>
        </w:rPr>
        <w:t xml:space="preserve">اللام وكثمامة ما تظلمه </w:t>
      </w:r>
      <w:r w:rsidR="009B4D27">
        <w:rPr>
          <w:rtl/>
        </w:rPr>
        <w:t xml:space="preserve">الرّجل </w:t>
      </w:r>
      <w:r>
        <w:rPr>
          <w:rtl/>
        </w:rPr>
        <w:t xml:space="preserve">، </w:t>
      </w:r>
      <w:r w:rsidRPr="008856D2">
        <w:rPr>
          <w:rtl/>
        </w:rPr>
        <w:t>وفي المغرب ي</w:t>
      </w:r>
      <w:r w:rsidR="00386F93">
        <w:rPr>
          <w:rtl/>
        </w:rPr>
        <w:t xml:space="preserve">قال : </w:t>
      </w:r>
      <w:r w:rsidRPr="008856D2">
        <w:rPr>
          <w:rtl/>
        </w:rPr>
        <w:t>عند فلان مظلمتي وظلامتي أي حق</w:t>
      </w:r>
      <w:r w:rsidR="00992955">
        <w:rPr>
          <w:rFonts w:hint="cs"/>
          <w:rtl/>
        </w:rPr>
        <w:t>ّ</w:t>
      </w:r>
      <w:r w:rsidRPr="008856D2">
        <w:rPr>
          <w:rtl/>
        </w:rPr>
        <w:t xml:space="preserve">ي </w:t>
      </w:r>
      <w:r w:rsidR="00992955">
        <w:rPr>
          <w:rtl/>
        </w:rPr>
        <w:t>ال</w:t>
      </w:r>
      <w:r w:rsidR="0012207A">
        <w:rPr>
          <w:rtl/>
        </w:rPr>
        <w:t xml:space="preserve">ذي </w:t>
      </w:r>
      <w:r w:rsidR="00992955">
        <w:rPr>
          <w:rtl/>
        </w:rPr>
        <w:t>أخذ</w:t>
      </w:r>
      <w:r w:rsidRPr="008856D2">
        <w:rPr>
          <w:rtl/>
        </w:rPr>
        <w:t>من</w:t>
      </w:r>
      <w:r w:rsidR="00992955">
        <w:rPr>
          <w:rFonts w:hint="cs"/>
          <w:rtl/>
        </w:rPr>
        <w:t>ّ</w:t>
      </w:r>
      <w:r w:rsidRPr="008856D2">
        <w:rPr>
          <w:rtl/>
        </w:rPr>
        <w:t>ي ظلما</w:t>
      </w:r>
      <w:r w:rsidR="00992955">
        <w:rPr>
          <w:rFonts w:hint="cs"/>
          <w:rtl/>
        </w:rPr>
        <w:t>ً</w:t>
      </w:r>
      <w:r w:rsidRPr="008856D2">
        <w:rPr>
          <w:rtl/>
        </w:rPr>
        <w:t>.</w:t>
      </w:r>
    </w:p>
    <w:p w14:paraId="6AE697C1" w14:textId="77777777" w:rsidR="00EE3516" w:rsidRPr="008856D2" w:rsidRDefault="00EE3516" w:rsidP="00992955">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مرسل معتبر بل هو كالمتواتر روي بأسانيد وفي متنه اختلاف والمضمون مشترك.</w:t>
      </w:r>
    </w:p>
    <w:p w14:paraId="2B58AA8B" w14:textId="6CD65D00" w:rsidR="00EE3516" w:rsidRPr="008856D2" w:rsidRDefault="00EE3516" w:rsidP="00571CFD">
      <w:pPr>
        <w:pStyle w:val="libNormal"/>
        <w:rPr>
          <w:rtl/>
        </w:rPr>
      </w:pPr>
      <w:r w:rsidRPr="008856D2">
        <w:rPr>
          <w:rtl/>
        </w:rPr>
        <w:t xml:space="preserve">منها ما رواه السيد </w:t>
      </w:r>
      <w:r w:rsidRPr="00940F9D">
        <w:rPr>
          <w:rStyle w:val="libAlaemChar"/>
          <w:rtl/>
        </w:rPr>
        <w:t>رضي‌الله‌عنه</w:t>
      </w:r>
      <w:r w:rsidRPr="008856D2">
        <w:rPr>
          <w:rtl/>
        </w:rPr>
        <w:t xml:space="preserve"> في نهج البلاغة </w:t>
      </w:r>
      <w:r w:rsidR="00386F93">
        <w:rPr>
          <w:rtl/>
        </w:rPr>
        <w:t xml:space="preserve">قال : </w:t>
      </w:r>
      <w:r w:rsidRPr="008856D2">
        <w:rPr>
          <w:rtl/>
        </w:rPr>
        <w:t>من كلام له بالبصرة وقد دخل على العلاء بن زياد الحارثي يعوده وهو من أصحابه</w:t>
      </w:r>
      <w:r>
        <w:rPr>
          <w:rtl/>
        </w:rPr>
        <w:t xml:space="preserve"> ، </w:t>
      </w:r>
      <w:r w:rsidR="00162147">
        <w:rPr>
          <w:rtl/>
        </w:rPr>
        <w:t>ف</w:t>
      </w:r>
      <w:r w:rsidR="00EF7FC8">
        <w:rPr>
          <w:rtl/>
        </w:rPr>
        <w:t xml:space="preserve">لـمّا </w:t>
      </w:r>
      <w:r w:rsidRPr="008856D2">
        <w:rPr>
          <w:rtl/>
        </w:rPr>
        <w:t xml:space="preserve">رأى سعة داره </w:t>
      </w:r>
      <w:r w:rsidR="00386F93">
        <w:rPr>
          <w:rtl/>
        </w:rPr>
        <w:t xml:space="preserve">قال : </w:t>
      </w:r>
      <w:r w:rsidRPr="008856D2">
        <w:rPr>
          <w:rtl/>
        </w:rPr>
        <w:t xml:space="preserve">ما كنت تصنع بسعة هذه </w:t>
      </w:r>
      <w:r w:rsidR="0012207A">
        <w:rPr>
          <w:rtl/>
        </w:rPr>
        <w:t xml:space="preserve">الدّار </w:t>
      </w:r>
      <w:r w:rsidRPr="008856D2">
        <w:rPr>
          <w:rtl/>
        </w:rPr>
        <w:t>في الدنيا وأنت إليها في الآخرة كنت أحوج</w:t>
      </w:r>
      <w:r>
        <w:rPr>
          <w:rtl/>
        </w:rPr>
        <w:t xml:space="preserve"> ، </w:t>
      </w:r>
      <w:r w:rsidRPr="008856D2">
        <w:rPr>
          <w:rtl/>
        </w:rPr>
        <w:t>وبلى إن شئت بلغت بها الآخرة تقرئ فيها الضيف</w:t>
      </w:r>
      <w:r>
        <w:rPr>
          <w:rtl/>
        </w:rPr>
        <w:t xml:space="preserve"> ، </w:t>
      </w:r>
      <w:r w:rsidRPr="008856D2">
        <w:rPr>
          <w:rtl/>
        </w:rPr>
        <w:t>وتصل فيها الرحم</w:t>
      </w:r>
      <w:r>
        <w:rPr>
          <w:rtl/>
        </w:rPr>
        <w:t xml:space="preserve"> ، </w:t>
      </w:r>
      <w:r w:rsidRPr="008856D2">
        <w:rPr>
          <w:rtl/>
        </w:rPr>
        <w:t>وتطلع منها الحقوق مطالعها فإذا أنت بلغت بها الآخرة</w:t>
      </w:r>
      <w:r>
        <w:rPr>
          <w:rtl/>
        </w:rPr>
        <w:t xml:space="preserve"> ، </w:t>
      </w:r>
      <w:r w:rsidRPr="008856D2">
        <w:rPr>
          <w:rtl/>
        </w:rPr>
        <w:t>ف</w:t>
      </w:r>
      <w:r w:rsidR="00B124C6">
        <w:rPr>
          <w:rtl/>
        </w:rPr>
        <w:t xml:space="preserve">قال : </w:t>
      </w:r>
      <w:r w:rsidRPr="008856D2">
        <w:rPr>
          <w:rtl/>
        </w:rPr>
        <w:t>له العلاء</w:t>
      </w:r>
      <w:r>
        <w:rPr>
          <w:rtl/>
        </w:rPr>
        <w:t xml:space="preserve"> : </w:t>
      </w:r>
      <w:r w:rsidRPr="008856D2">
        <w:rPr>
          <w:rtl/>
        </w:rPr>
        <w:t>يا أمير المؤمنين أشكو إليك أخي عاصم ابن زياد</w:t>
      </w:r>
      <w:r>
        <w:rPr>
          <w:rtl/>
        </w:rPr>
        <w:t>!</w:t>
      </w:r>
      <w:r w:rsidRPr="008856D2">
        <w:rPr>
          <w:rtl/>
        </w:rPr>
        <w:t xml:space="preserve"> </w:t>
      </w:r>
      <w:r w:rsidR="00386F93">
        <w:rPr>
          <w:rtl/>
        </w:rPr>
        <w:t xml:space="preserve">قال : </w:t>
      </w:r>
      <w:r w:rsidRPr="008856D2">
        <w:rPr>
          <w:rtl/>
        </w:rPr>
        <w:t>وما له</w:t>
      </w:r>
      <w:r>
        <w:rPr>
          <w:rtl/>
        </w:rPr>
        <w:t>؟</w:t>
      </w:r>
      <w:r w:rsidRPr="008856D2">
        <w:rPr>
          <w:rtl/>
        </w:rPr>
        <w:t xml:space="preserve"> </w:t>
      </w:r>
      <w:r w:rsidR="00386F93">
        <w:rPr>
          <w:rtl/>
        </w:rPr>
        <w:t xml:space="preserve">قال : </w:t>
      </w:r>
      <w:r w:rsidRPr="008856D2">
        <w:rPr>
          <w:rtl/>
        </w:rPr>
        <w:t>لبس العباء وتخل</w:t>
      </w:r>
      <w:r w:rsidR="00992955">
        <w:rPr>
          <w:rFonts w:hint="cs"/>
          <w:rtl/>
        </w:rPr>
        <w:t>ّ</w:t>
      </w:r>
      <w:r w:rsidRPr="008856D2">
        <w:rPr>
          <w:rtl/>
        </w:rPr>
        <w:t>ى من الدنيا</w:t>
      </w:r>
      <w:r>
        <w:rPr>
          <w:rtl/>
        </w:rPr>
        <w:t xml:space="preserve"> ، </w:t>
      </w:r>
      <w:r w:rsidR="00386F93">
        <w:rPr>
          <w:rtl/>
        </w:rPr>
        <w:t xml:space="preserve">قال : </w:t>
      </w:r>
      <w:r w:rsidR="00A36E9D">
        <w:rPr>
          <w:rtl/>
        </w:rPr>
        <w:t xml:space="preserve">عليّ </w:t>
      </w:r>
      <w:r w:rsidRPr="008856D2">
        <w:rPr>
          <w:rtl/>
        </w:rPr>
        <w:t xml:space="preserve">به </w:t>
      </w:r>
      <w:r w:rsidR="00162147">
        <w:rPr>
          <w:rtl/>
        </w:rPr>
        <w:t>ف</w:t>
      </w:r>
      <w:r w:rsidR="00EF7FC8">
        <w:rPr>
          <w:rtl/>
        </w:rPr>
        <w:t xml:space="preserve">لـمّا </w:t>
      </w:r>
      <w:r w:rsidRPr="008856D2">
        <w:rPr>
          <w:rtl/>
        </w:rPr>
        <w:t xml:space="preserve">جاء </w:t>
      </w:r>
      <w:r w:rsidR="00386F93">
        <w:rPr>
          <w:rtl/>
        </w:rPr>
        <w:t xml:space="preserve">قال : </w:t>
      </w:r>
      <w:r w:rsidRPr="008856D2">
        <w:rPr>
          <w:rtl/>
        </w:rPr>
        <w:t>يا عد</w:t>
      </w:r>
      <w:r w:rsidR="00992955">
        <w:rPr>
          <w:rFonts w:hint="cs"/>
          <w:rtl/>
        </w:rPr>
        <w:t>ّ</w:t>
      </w:r>
      <w:r w:rsidRPr="008856D2">
        <w:rPr>
          <w:rtl/>
        </w:rPr>
        <w:t>ي نفسه لقد استهام بك الخبيث</w:t>
      </w:r>
      <w:r>
        <w:rPr>
          <w:rtl/>
        </w:rPr>
        <w:t xml:space="preserve"> ، أ</w:t>
      </w:r>
      <w:r w:rsidRPr="008856D2">
        <w:rPr>
          <w:rtl/>
        </w:rPr>
        <w:t>ما رحمت أهلك وولدك</w:t>
      </w:r>
      <w:r>
        <w:rPr>
          <w:rtl/>
        </w:rPr>
        <w:t>؟ أ</w:t>
      </w:r>
      <w:r w:rsidRPr="008856D2">
        <w:rPr>
          <w:rtl/>
        </w:rPr>
        <w:t>ترى الله أحل</w:t>
      </w:r>
      <w:r w:rsidR="00992955">
        <w:rPr>
          <w:rFonts w:hint="cs"/>
          <w:rtl/>
        </w:rPr>
        <w:t>ّ</w:t>
      </w:r>
    </w:p>
    <w:p w14:paraId="49EF48CC" w14:textId="77777777" w:rsidR="002A5FAD" w:rsidRDefault="002A5FAD" w:rsidP="002A5FAD">
      <w:pPr>
        <w:pStyle w:val="libNormal"/>
        <w:rPr>
          <w:rtl/>
        </w:rPr>
      </w:pPr>
      <w:r w:rsidRPr="002A5FAD">
        <w:rPr>
          <w:rStyle w:val="libNormalChar"/>
          <w:rtl/>
        </w:rPr>
        <w:br w:type="page"/>
      </w:r>
    </w:p>
    <w:p w14:paraId="039371D6" w14:textId="3D74EE85" w:rsidR="00EE3516" w:rsidRDefault="00EE3516" w:rsidP="002A5FAD">
      <w:pPr>
        <w:pStyle w:val="libNormal"/>
        <w:rPr>
          <w:rtl/>
        </w:rPr>
      </w:pPr>
    </w:p>
    <w:p w14:paraId="4A82E254" w14:textId="3BD7845B" w:rsidR="00EE3516" w:rsidRPr="00324B78" w:rsidRDefault="00201378" w:rsidP="006F7B8D">
      <w:pPr>
        <w:pStyle w:val="libLine"/>
        <w:rPr>
          <w:rtl/>
        </w:rPr>
      </w:pPr>
      <w:r>
        <w:rPr>
          <w:rFonts w:hint="cs"/>
          <w:rtl/>
        </w:rPr>
        <w:t>________________________________________________________</w:t>
      </w:r>
    </w:p>
    <w:p w14:paraId="1A318437" w14:textId="278D83F6" w:rsidR="00EE3516" w:rsidRPr="008856D2" w:rsidRDefault="00EE3516" w:rsidP="0082023E">
      <w:pPr>
        <w:pStyle w:val="libNormal0"/>
        <w:rPr>
          <w:rtl/>
        </w:rPr>
      </w:pPr>
      <w:r w:rsidRPr="008856D2">
        <w:rPr>
          <w:rtl/>
        </w:rPr>
        <w:t>لك الطي</w:t>
      </w:r>
      <w:r w:rsidR="00992955">
        <w:rPr>
          <w:rFonts w:hint="cs"/>
          <w:rtl/>
        </w:rPr>
        <w:t>ّ</w:t>
      </w:r>
      <w:r w:rsidRPr="008856D2">
        <w:rPr>
          <w:rtl/>
        </w:rPr>
        <w:t>بات وهو يكره أن تأخذها أنت أهون على الله من ذلك</w:t>
      </w:r>
      <w:r>
        <w:rPr>
          <w:rtl/>
        </w:rPr>
        <w:t xml:space="preserve"> ، </w:t>
      </w:r>
      <w:r w:rsidR="00386F93">
        <w:rPr>
          <w:rtl/>
        </w:rPr>
        <w:t xml:space="preserve">قال : </w:t>
      </w:r>
      <w:r w:rsidRPr="008856D2">
        <w:rPr>
          <w:rtl/>
        </w:rPr>
        <w:t>يا أمير المؤمنين هذا أنت في خشونة ملبسك وجشوبة مأكلك</w:t>
      </w:r>
      <w:r>
        <w:rPr>
          <w:rtl/>
        </w:rPr>
        <w:t>؟</w:t>
      </w:r>
      <w:r w:rsidRPr="008856D2">
        <w:rPr>
          <w:rtl/>
        </w:rPr>
        <w:t xml:space="preserve"> </w:t>
      </w:r>
      <w:r w:rsidR="00386F93">
        <w:rPr>
          <w:rtl/>
        </w:rPr>
        <w:t xml:space="preserve">قال : </w:t>
      </w:r>
      <w:r w:rsidRPr="008856D2">
        <w:rPr>
          <w:rtl/>
        </w:rPr>
        <w:t xml:space="preserve">ويحك </w:t>
      </w:r>
      <w:r w:rsidR="00BB2FC6">
        <w:rPr>
          <w:rFonts w:hint="cs"/>
          <w:rtl/>
        </w:rPr>
        <w:t>إ</w:t>
      </w:r>
      <w:r w:rsidR="00173CB2">
        <w:rPr>
          <w:rtl/>
        </w:rPr>
        <w:t xml:space="preserve">نّي </w:t>
      </w:r>
      <w:r w:rsidRPr="008856D2">
        <w:rPr>
          <w:rtl/>
        </w:rPr>
        <w:t xml:space="preserve">لست كانت إن الله </w:t>
      </w:r>
      <w:r w:rsidR="00144150">
        <w:rPr>
          <w:rtl/>
        </w:rPr>
        <w:t xml:space="preserve">فرّض </w:t>
      </w:r>
      <w:r w:rsidRPr="008856D2">
        <w:rPr>
          <w:rtl/>
        </w:rPr>
        <w:t xml:space="preserve">على </w:t>
      </w:r>
      <w:r w:rsidR="005736E8">
        <w:rPr>
          <w:rtl/>
        </w:rPr>
        <w:t xml:space="preserve">أئمّة </w:t>
      </w:r>
      <w:r w:rsidRPr="008856D2">
        <w:rPr>
          <w:rtl/>
        </w:rPr>
        <w:t>ال</w:t>
      </w:r>
      <w:r w:rsidR="00D407B9">
        <w:rPr>
          <w:rtl/>
        </w:rPr>
        <w:t xml:space="preserve">حقَّ </w:t>
      </w:r>
      <w:r w:rsidRPr="008856D2">
        <w:rPr>
          <w:rtl/>
        </w:rPr>
        <w:t>أن يقدروا أنفسهم بضعفة الناس كيلا</w:t>
      </w:r>
      <w:r w:rsidR="00BB2FC6">
        <w:rPr>
          <w:rFonts w:hint="cs"/>
          <w:rtl/>
        </w:rPr>
        <w:t>ً</w:t>
      </w:r>
      <w:r w:rsidRPr="008856D2">
        <w:rPr>
          <w:rtl/>
        </w:rPr>
        <w:t xml:space="preserve"> يتبيغ بالفقير فقره.</w:t>
      </w:r>
      <w:r>
        <w:rPr>
          <w:rFonts w:hint="cs"/>
          <w:rtl/>
        </w:rPr>
        <w:t xml:space="preserve"> </w:t>
      </w:r>
      <w:r w:rsidRPr="008856D2">
        <w:rPr>
          <w:rtl/>
        </w:rPr>
        <w:t>و</w:t>
      </w:r>
      <w:r w:rsidR="00B124C6">
        <w:rPr>
          <w:rtl/>
        </w:rPr>
        <w:t xml:space="preserve">قال : </w:t>
      </w:r>
      <w:r w:rsidRPr="008856D2">
        <w:rPr>
          <w:rtl/>
        </w:rPr>
        <w:t>ابن أبي الحديد في الشرح</w:t>
      </w:r>
      <w:r>
        <w:rPr>
          <w:rtl/>
        </w:rPr>
        <w:t xml:space="preserve"> : </w:t>
      </w:r>
      <w:r w:rsidRPr="008856D2">
        <w:rPr>
          <w:rtl/>
        </w:rPr>
        <w:t xml:space="preserve">اعلم أن </w:t>
      </w:r>
      <w:r w:rsidR="0012207A">
        <w:rPr>
          <w:rtl/>
        </w:rPr>
        <w:t xml:space="preserve">الّذي </w:t>
      </w:r>
      <w:r w:rsidRPr="008856D2">
        <w:rPr>
          <w:rtl/>
        </w:rPr>
        <w:t xml:space="preserve">رويته عن الشيوخ ورأيته بخط عبد الله بن أحمد الخشاب </w:t>
      </w:r>
      <w:r w:rsidRPr="00940F9D">
        <w:rPr>
          <w:rStyle w:val="libAlaemChar"/>
          <w:rtl/>
        </w:rPr>
        <w:t>رحمه‌الله</w:t>
      </w:r>
      <w:r w:rsidRPr="008856D2">
        <w:rPr>
          <w:rtl/>
        </w:rPr>
        <w:t xml:space="preserve"> أن الربيع بن زياد الحارثي أصابته نشابة في جبينه فكانت تنتقض عليه في كل عام فأتاه </w:t>
      </w:r>
      <w:r w:rsidR="00A36E9D">
        <w:rPr>
          <w:rtl/>
        </w:rPr>
        <w:t xml:space="preserve">عليّ </w:t>
      </w:r>
      <w:r w:rsidRPr="00940F9D">
        <w:rPr>
          <w:rStyle w:val="libAlaemChar"/>
          <w:rtl/>
        </w:rPr>
        <w:t>عليه‌السلام</w:t>
      </w:r>
      <w:r w:rsidRPr="008856D2">
        <w:rPr>
          <w:rtl/>
        </w:rPr>
        <w:t xml:space="preserve"> عائدا ف</w:t>
      </w:r>
      <w:r w:rsidR="00386F93">
        <w:rPr>
          <w:rtl/>
        </w:rPr>
        <w:t xml:space="preserve">قال : </w:t>
      </w:r>
      <w:r w:rsidRPr="008856D2">
        <w:rPr>
          <w:rtl/>
        </w:rPr>
        <w:t>كيف ت</w:t>
      </w:r>
      <w:r w:rsidR="007C16DA">
        <w:rPr>
          <w:rtl/>
        </w:rPr>
        <w:t xml:space="preserve">جدّك </w:t>
      </w:r>
      <w:r w:rsidRPr="008856D2">
        <w:rPr>
          <w:rtl/>
        </w:rPr>
        <w:t>أبا عبد الرحمن</w:t>
      </w:r>
      <w:r>
        <w:rPr>
          <w:rtl/>
        </w:rPr>
        <w:t>؟</w:t>
      </w:r>
      <w:r w:rsidRPr="008856D2">
        <w:rPr>
          <w:rtl/>
        </w:rPr>
        <w:t xml:space="preserve"> </w:t>
      </w:r>
      <w:r w:rsidR="00B124C6">
        <w:rPr>
          <w:rtl/>
        </w:rPr>
        <w:t xml:space="preserve">قال : </w:t>
      </w:r>
      <w:r w:rsidRPr="008856D2">
        <w:rPr>
          <w:rtl/>
        </w:rPr>
        <w:t xml:space="preserve">أجدني يا أمير المؤمنين لو كان لا يذهب مآبي </w:t>
      </w:r>
      <w:r w:rsidR="004A12BC">
        <w:rPr>
          <w:rtl/>
        </w:rPr>
        <w:t xml:space="preserve">إلّا </w:t>
      </w:r>
      <w:r w:rsidRPr="008856D2">
        <w:rPr>
          <w:rtl/>
        </w:rPr>
        <w:t>بذهاب بصري لتمنيت ذهابه</w:t>
      </w:r>
      <w:r>
        <w:rPr>
          <w:rtl/>
        </w:rPr>
        <w:t xml:space="preserve"> ، </w:t>
      </w:r>
      <w:r w:rsidR="00386F93">
        <w:rPr>
          <w:rtl/>
        </w:rPr>
        <w:t xml:space="preserve">قال : </w:t>
      </w:r>
      <w:r w:rsidRPr="008856D2">
        <w:rPr>
          <w:rtl/>
        </w:rPr>
        <w:t>وما قيمة بصرك عندك</w:t>
      </w:r>
      <w:r>
        <w:rPr>
          <w:rtl/>
        </w:rPr>
        <w:t>؟</w:t>
      </w:r>
      <w:r w:rsidRPr="008856D2">
        <w:rPr>
          <w:rtl/>
        </w:rPr>
        <w:t xml:space="preserve"> </w:t>
      </w:r>
      <w:r w:rsidR="00386F93">
        <w:rPr>
          <w:rtl/>
        </w:rPr>
        <w:t xml:space="preserve">قال : </w:t>
      </w:r>
      <w:r w:rsidRPr="008856D2">
        <w:rPr>
          <w:rtl/>
        </w:rPr>
        <w:t xml:space="preserve">لو كانت لي الدنيا لفديته بها </w:t>
      </w:r>
      <w:r w:rsidR="00386F93">
        <w:rPr>
          <w:rtl/>
        </w:rPr>
        <w:t xml:space="preserve">قال : </w:t>
      </w:r>
      <w:r w:rsidRPr="008856D2">
        <w:rPr>
          <w:rtl/>
        </w:rPr>
        <w:t>لا جرم ليعطينك الله على قدر ذلك</w:t>
      </w:r>
      <w:r>
        <w:rPr>
          <w:rtl/>
        </w:rPr>
        <w:t xml:space="preserve"> ، </w:t>
      </w:r>
      <w:r w:rsidRPr="008856D2">
        <w:rPr>
          <w:rtl/>
        </w:rPr>
        <w:t>إن الله يعطي على قدر الألم والمصيبة وعنده تضعيف كثير.</w:t>
      </w:r>
    </w:p>
    <w:p w14:paraId="78A9E155" w14:textId="4E914AEF" w:rsidR="00EE3516" w:rsidRPr="008856D2" w:rsidRDefault="00BB2FC6" w:rsidP="00571CFD">
      <w:pPr>
        <w:pStyle w:val="libNormal"/>
        <w:rPr>
          <w:rtl/>
        </w:rPr>
      </w:pPr>
      <w:r>
        <w:rPr>
          <w:rtl/>
        </w:rPr>
        <w:t>قال</w:t>
      </w:r>
      <w:r w:rsidR="00B124C6">
        <w:rPr>
          <w:rtl/>
        </w:rPr>
        <w:t xml:space="preserve"> </w:t>
      </w:r>
      <w:r w:rsidR="00EE3516" w:rsidRPr="008856D2">
        <w:rPr>
          <w:rtl/>
        </w:rPr>
        <w:t>الربيع</w:t>
      </w:r>
      <w:r w:rsidR="00EE3516">
        <w:rPr>
          <w:rtl/>
        </w:rPr>
        <w:t xml:space="preserve"> : </w:t>
      </w:r>
      <w:r w:rsidR="00EE3516" w:rsidRPr="008856D2">
        <w:rPr>
          <w:rtl/>
        </w:rPr>
        <w:t>يا أمير المؤمنين</w:t>
      </w:r>
      <w:r w:rsidR="00EE3516">
        <w:rPr>
          <w:rtl/>
        </w:rPr>
        <w:t xml:space="preserve"> </w:t>
      </w:r>
      <w:r w:rsidR="004A12BC">
        <w:rPr>
          <w:rtl/>
        </w:rPr>
        <w:t xml:space="preserve">إلّا </w:t>
      </w:r>
      <w:r w:rsidR="00EE3516" w:rsidRPr="008856D2">
        <w:rPr>
          <w:rtl/>
        </w:rPr>
        <w:t>أشكو إليك عاصم بن زياد أخي</w:t>
      </w:r>
      <w:r w:rsidR="00EE3516">
        <w:rPr>
          <w:rtl/>
        </w:rPr>
        <w:t>؟</w:t>
      </w:r>
      <w:r w:rsidR="00EE3516" w:rsidRPr="008856D2">
        <w:rPr>
          <w:rtl/>
        </w:rPr>
        <w:t xml:space="preserve"> </w:t>
      </w:r>
      <w:r w:rsidR="00386F93">
        <w:rPr>
          <w:rtl/>
        </w:rPr>
        <w:t xml:space="preserve">قال : </w:t>
      </w:r>
      <w:r w:rsidR="00EE3516" w:rsidRPr="008856D2">
        <w:rPr>
          <w:rtl/>
        </w:rPr>
        <w:t>ما له</w:t>
      </w:r>
      <w:r w:rsidR="00EE3516">
        <w:rPr>
          <w:rtl/>
        </w:rPr>
        <w:t>؟</w:t>
      </w:r>
      <w:r w:rsidR="00EE3516">
        <w:rPr>
          <w:rFonts w:hint="cs"/>
          <w:rtl/>
        </w:rPr>
        <w:t xml:space="preserve"> </w:t>
      </w:r>
      <w:r w:rsidR="00386F93">
        <w:rPr>
          <w:rtl/>
        </w:rPr>
        <w:t xml:space="preserve">قال : </w:t>
      </w:r>
      <w:r w:rsidR="00EE3516" w:rsidRPr="008856D2">
        <w:rPr>
          <w:rtl/>
        </w:rPr>
        <w:t>لبس العباء وترك الملإ</w:t>
      </w:r>
      <w:r w:rsidR="00EE3516">
        <w:rPr>
          <w:rtl/>
        </w:rPr>
        <w:t xml:space="preserve"> ، </w:t>
      </w:r>
      <w:r w:rsidR="00EE3516" w:rsidRPr="008856D2">
        <w:rPr>
          <w:rtl/>
        </w:rPr>
        <w:t>وغم أهله وحزن ولده</w:t>
      </w:r>
      <w:r w:rsidR="00EE3516">
        <w:rPr>
          <w:rtl/>
        </w:rPr>
        <w:t>؟</w:t>
      </w:r>
      <w:r w:rsidR="00EE3516" w:rsidRPr="008856D2">
        <w:rPr>
          <w:rtl/>
        </w:rPr>
        <w:t xml:space="preserve"> ف</w:t>
      </w:r>
      <w:r w:rsidR="00B124C6">
        <w:rPr>
          <w:rtl/>
        </w:rPr>
        <w:t xml:space="preserve">قال : </w:t>
      </w:r>
      <w:r w:rsidR="00EE3516" w:rsidRPr="00940F9D">
        <w:rPr>
          <w:rStyle w:val="libAlaemChar"/>
          <w:rtl/>
        </w:rPr>
        <w:t>عليه‌السلام</w:t>
      </w:r>
      <w:r w:rsidR="00EE3516">
        <w:rPr>
          <w:rtl/>
        </w:rPr>
        <w:t xml:space="preserve"> : </w:t>
      </w:r>
      <w:r w:rsidR="00EE3516" w:rsidRPr="008856D2">
        <w:rPr>
          <w:rtl/>
        </w:rPr>
        <w:t>ادعوا لي عاصما</w:t>
      </w:r>
      <w:r w:rsidR="00EE3516">
        <w:rPr>
          <w:rtl/>
        </w:rPr>
        <w:t xml:space="preserve"> ، </w:t>
      </w:r>
      <w:r w:rsidR="00162147">
        <w:rPr>
          <w:rtl/>
        </w:rPr>
        <w:t>ف</w:t>
      </w:r>
      <w:r w:rsidR="00EF7FC8">
        <w:rPr>
          <w:rtl/>
        </w:rPr>
        <w:t xml:space="preserve">لـمّا </w:t>
      </w:r>
      <w:r w:rsidR="00EE3516" w:rsidRPr="008856D2">
        <w:rPr>
          <w:rtl/>
        </w:rPr>
        <w:t>أتاه عبس في وجهه و</w:t>
      </w:r>
      <w:r w:rsidR="00386F93">
        <w:rPr>
          <w:rtl/>
        </w:rPr>
        <w:t xml:space="preserve">قال : </w:t>
      </w:r>
      <w:r w:rsidR="00EE3516" w:rsidRPr="008856D2">
        <w:rPr>
          <w:rtl/>
        </w:rPr>
        <w:t>ويلك يا عاصم</w:t>
      </w:r>
      <w:r w:rsidR="00EE3516">
        <w:rPr>
          <w:rtl/>
        </w:rPr>
        <w:t xml:space="preserve"> أ</w:t>
      </w:r>
      <w:r w:rsidR="00EE3516" w:rsidRPr="008856D2">
        <w:rPr>
          <w:rtl/>
        </w:rPr>
        <w:t>ترى الله أباح لك اللذات وهو يكره ما أخذت أنت منها لأنت أهون على الله من ذلك أو ما سمعته يقول</w:t>
      </w:r>
      <w:r w:rsidR="00EE3516">
        <w:rPr>
          <w:rtl/>
        </w:rPr>
        <w:t xml:space="preserve"> : « </w:t>
      </w:r>
      <w:r w:rsidR="00EE3516" w:rsidRPr="00571CFD">
        <w:rPr>
          <w:rStyle w:val="libAieChar"/>
          <w:rtl/>
        </w:rPr>
        <w:t xml:space="preserve">مَرَجَ الْبَحْرَيْنِ يَلْتَقِيانِ </w:t>
      </w:r>
      <w:r w:rsidR="00EE3516">
        <w:rPr>
          <w:rtl/>
        </w:rPr>
        <w:t xml:space="preserve">» </w:t>
      </w:r>
      <w:r w:rsidR="00A36E9D">
        <w:rPr>
          <w:rtl/>
        </w:rPr>
        <w:t xml:space="preserve">ثمَّ </w:t>
      </w:r>
      <w:r w:rsidR="00386F93">
        <w:rPr>
          <w:rtl/>
        </w:rPr>
        <w:t xml:space="preserve">قال : </w:t>
      </w:r>
      <w:r w:rsidR="00EE3516">
        <w:rPr>
          <w:rtl/>
        </w:rPr>
        <w:t xml:space="preserve">« </w:t>
      </w:r>
      <w:r w:rsidR="00EE3516" w:rsidRPr="00571CFD">
        <w:rPr>
          <w:rStyle w:val="libAieChar"/>
          <w:rtl/>
        </w:rPr>
        <w:t xml:space="preserve">يَخْرُجُ مِنْهُمَا اللُّؤْلُؤُ وَالْمَرْجانُ </w:t>
      </w:r>
      <w:r w:rsidR="00EE3516">
        <w:rPr>
          <w:rtl/>
        </w:rPr>
        <w:t xml:space="preserve">» </w:t>
      </w:r>
      <w:r w:rsidR="00EE3516" w:rsidRPr="00183202">
        <w:rPr>
          <w:rStyle w:val="libFootnotenumChar"/>
          <w:rtl/>
        </w:rPr>
        <w:t>(1)</w:t>
      </w:r>
      <w:r w:rsidR="00EE3516" w:rsidRPr="008856D2">
        <w:rPr>
          <w:rtl/>
        </w:rPr>
        <w:t xml:space="preserve"> و</w:t>
      </w:r>
      <w:r w:rsidR="00386F93">
        <w:rPr>
          <w:rtl/>
        </w:rPr>
        <w:t xml:space="preserve">قال : </w:t>
      </w:r>
      <w:r w:rsidR="00EE3516">
        <w:rPr>
          <w:rtl/>
        </w:rPr>
        <w:t xml:space="preserve">« </w:t>
      </w:r>
      <w:r w:rsidR="00EE3516" w:rsidRPr="00571CFD">
        <w:rPr>
          <w:rStyle w:val="libAieChar"/>
          <w:rtl/>
        </w:rPr>
        <w:t xml:space="preserve">وَمِنْ كُلٍّ تَأْكُلُونَ لَحْماً طَرِيًّا وَتَسْتَخْرِجُونَ حِلْيَةً تَلْبَسُونَها </w:t>
      </w:r>
      <w:r w:rsidR="00EE3516">
        <w:rPr>
          <w:rtl/>
        </w:rPr>
        <w:t xml:space="preserve">» </w:t>
      </w:r>
      <w:r w:rsidR="00EE3516" w:rsidRPr="00183202">
        <w:rPr>
          <w:rStyle w:val="libFootnotenumChar"/>
          <w:rtl/>
        </w:rPr>
        <w:t>(2)</w:t>
      </w:r>
      <w:r w:rsidR="00EE3516" w:rsidRPr="008856D2">
        <w:rPr>
          <w:rtl/>
        </w:rPr>
        <w:t xml:space="preserve"> أم</w:t>
      </w:r>
      <w:r>
        <w:rPr>
          <w:rFonts w:hint="cs"/>
          <w:rtl/>
        </w:rPr>
        <w:t>ّ</w:t>
      </w:r>
      <w:r w:rsidR="00EE3516" w:rsidRPr="008856D2">
        <w:rPr>
          <w:rtl/>
        </w:rPr>
        <w:t xml:space="preserve">ا والله لابتذال نعم الله بالفعال </w:t>
      </w:r>
      <w:r w:rsidR="003C3C5F">
        <w:rPr>
          <w:rtl/>
        </w:rPr>
        <w:t xml:space="preserve">أحبّ </w:t>
      </w:r>
      <w:r w:rsidR="00EE3516" w:rsidRPr="008856D2">
        <w:rPr>
          <w:rtl/>
        </w:rPr>
        <w:t>إليه من ابتذالها بالم</w:t>
      </w:r>
      <w:r w:rsidR="00B124C6">
        <w:rPr>
          <w:rtl/>
        </w:rPr>
        <w:t xml:space="preserve">قال : </w:t>
      </w:r>
      <w:r w:rsidR="00EE3516">
        <w:rPr>
          <w:rtl/>
        </w:rPr>
        <w:t xml:space="preserve">، </w:t>
      </w:r>
      <w:r w:rsidR="00EE3516" w:rsidRPr="008856D2">
        <w:rPr>
          <w:rtl/>
        </w:rPr>
        <w:t>وقد سمعتم الله يقول</w:t>
      </w:r>
      <w:r w:rsidR="00EE3516">
        <w:rPr>
          <w:rtl/>
        </w:rPr>
        <w:t xml:space="preserve"> : « </w:t>
      </w:r>
      <w:r w:rsidR="00EE3516" w:rsidRPr="00571CFD">
        <w:rPr>
          <w:rStyle w:val="libAieChar"/>
          <w:rtl/>
        </w:rPr>
        <w:t>وَأَمَّا بِنِ</w:t>
      </w:r>
      <w:r w:rsidR="009A66E4">
        <w:rPr>
          <w:rStyle w:val="libAieChar"/>
          <w:rtl/>
        </w:rPr>
        <w:t xml:space="preserve">عمّة </w:t>
      </w:r>
      <w:r w:rsidR="00EE3516" w:rsidRPr="00571CFD">
        <w:rPr>
          <w:rStyle w:val="libAieChar"/>
          <w:rtl/>
        </w:rPr>
        <w:t xml:space="preserve">رَبِّكَ فَحَدِّثْ </w:t>
      </w:r>
      <w:r w:rsidR="00EE3516">
        <w:rPr>
          <w:rtl/>
        </w:rPr>
        <w:t xml:space="preserve">» </w:t>
      </w:r>
      <w:r w:rsidR="00EE3516" w:rsidRPr="00183202">
        <w:rPr>
          <w:rStyle w:val="libFootnotenumChar"/>
          <w:rtl/>
        </w:rPr>
        <w:t>(3)</w:t>
      </w:r>
      <w:r w:rsidR="00EE3516" w:rsidRPr="008856D2">
        <w:rPr>
          <w:rtl/>
        </w:rPr>
        <w:t xml:space="preserve"> وقوله</w:t>
      </w:r>
      <w:r w:rsidR="00EE3516">
        <w:rPr>
          <w:rtl/>
        </w:rPr>
        <w:t xml:space="preserve"> : « </w:t>
      </w:r>
      <w:r w:rsidR="00EE3516" w:rsidRPr="00571CFD">
        <w:rPr>
          <w:rStyle w:val="libAieChar"/>
          <w:rtl/>
        </w:rPr>
        <w:t xml:space="preserve">قُلْ مَنْ </w:t>
      </w:r>
      <w:r w:rsidR="00144150">
        <w:rPr>
          <w:rStyle w:val="libAieChar"/>
          <w:rtl/>
        </w:rPr>
        <w:t xml:space="preserve">حرّم </w:t>
      </w:r>
      <w:r w:rsidR="00EE3516" w:rsidRPr="00571CFD">
        <w:rPr>
          <w:rStyle w:val="libAieChar"/>
          <w:rtl/>
        </w:rPr>
        <w:t xml:space="preserve">زِينَةَ اللهِ الَّتِي أَخْرَجَ لِعِبادِهِ وَالطَّيِّباتِ مِنَ الرِّزْقِ </w:t>
      </w:r>
      <w:r w:rsidR="00EE3516">
        <w:rPr>
          <w:rtl/>
        </w:rPr>
        <w:t xml:space="preserve">» </w:t>
      </w:r>
      <w:r w:rsidR="00EE3516" w:rsidRPr="00183202">
        <w:rPr>
          <w:rStyle w:val="libFootnotenumChar"/>
          <w:rtl/>
        </w:rPr>
        <w:t>(4)</w:t>
      </w:r>
      <w:r w:rsidR="00EE3516" w:rsidRPr="008856D2">
        <w:rPr>
          <w:rtl/>
        </w:rPr>
        <w:t>.</w:t>
      </w:r>
    </w:p>
    <w:p w14:paraId="2836724A" w14:textId="630A8D8F" w:rsidR="00EE3516" w:rsidRPr="008856D2" w:rsidRDefault="00EE3516" w:rsidP="00571CFD">
      <w:pPr>
        <w:pStyle w:val="libNormal"/>
        <w:rPr>
          <w:rtl/>
        </w:rPr>
      </w:pPr>
      <w:r w:rsidRPr="008856D2">
        <w:rPr>
          <w:rtl/>
        </w:rPr>
        <w:t>إن الله خاطب المؤمنين بما خاطب به المرسلين ف</w:t>
      </w:r>
      <w:r w:rsidR="00386F93">
        <w:rPr>
          <w:rtl/>
        </w:rPr>
        <w:t xml:space="preserve">قال : </w:t>
      </w:r>
      <w:r>
        <w:rPr>
          <w:rtl/>
        </w:rPr>
        <w:t xml:space="preserve">« </w:t>
      </w:r>
      <w:r w:rsidRPr="00571CFD">
        <w:rPr>
          <w:rStyle w:val="libAieChar"/>
          <w:rtl/>
        </w:rPr>
        <w:t xml:space="preserve">يا أَيُّهَا </w:t>
      </w:r>
      <w:r w:rsidR="004431BD">
        <w:rPr>
          <w:rStyle w:val="libAieChar"/>
          <w:rtl/>
        </w:rPr>
        <w:t xml:space="preserve">الّذين </w:t>
      </w:r>
      <w:r w:rsidRPr="00571CFD">
        <w:rPr>
          <w:rStyle w:val="libAieChar"/>
          <w:rtl/>
        </w:rPr>
        <w:t>آمَنُوا</w:t>
      </w:r>
    </w:p>
    <w:p w14:paraId="4BCB56D3" w14:textId="77777777" w:rsidR="00EE3516" w:rsidRPr="008856D2" w:rsidRDefault="00EE3516" w:rsidP="006F7B8D">
      <w:pPr>
        <w:pStyle w:val="libLine"/>
        <w:rPr>
          <w:rtl/>
        </w:rPr>
      </w:pPr>
      <w:r w:rsidRPr="008856D2">
        <w:rPr>
          <w:rtl/>
        </w:rPr>
        <w:t>__________________</w:t>
      </w:r>
    </w:p>
    <w:p w14:paraId="52CEC39A" w14:textId="45C84E5B" w:rsidR="00EE3516" w:rsidRPr="008856D2" w:rsidRDefault="00EE3516" w:rsidP="005A0345">
      <w:pPr>
        <w:pStyle w:val="libFootnote0"/>
        <w:rPr>
          <w:rtl/>
          <w:lang w:bidi="fa-IR"/>
        </w:rPr>
      </w:pPr>
      <w:r>
        <w:rPr>
          <w:rtl/>
        </w:rPr>
        <w:t>(</w:t>
      </w:r>
      <w:r w:rsidRPr="008856D2">
        <w:rPr>
          <w:rtl/>
        </w:rPr>
        <w:t>1) سورة الرحمن</w:t>
      </w:r>
      <w:r>
        <w:rPr>
          <w:rtl/>
        </w:rPr>
        <w:t xml:space="preserve"> : </w:t>
      </w:r>
      <w:r w:rsidRPr="008856D2">
        <w:rPr>
          <w:rtl/>
        </w:rPr>
        <w:t>22</w:t>
      </w:r>
      <w:r>
        <w:rPr>
          <w:rtl/>
        </w:rPr>
        <w:t xml:space="preserve"> </w:t>
      </w:r>
      <w:r w:rsidR="00B124C6">
        <w:rPr>
          <w:rtl/>
        </w:rPr>
        <w:t>-</w:t>
      </w:r>
      <w:r>
        <w:rPr>
          <w:rtl/>
        </w:rPr>
        <w:t xml:space="preserve"> </w:t>
      </w:r>
      <w:r w:rsidRPr="008856D2">
        <w:rPr>
          <w:rtl/>
        </w:rPr>
        <w:t>19.</w:t>
      </w:r>
    </w:p>
    <w:p w14:paraId="6132DAD0" w14:textId="77777777" w:rsidR="00EE3516" w:rsidRPr="008856D2" w:rsidRDefault="00EE3516" w:rsidP="005A0345">
      <w:pPr>
        <w:pStyle w:val="libFootnote0"/>
        <w:rPr>
          <w:rtl/>
          <w:lang w:bidi="fa-IR"/>
        </w:rPr>
      </w:pPr>
      <w:r>
        <w:rPr>
          <w:rtl/>
        </w:rPr>
        <w:t>(</w:t>
      </w:r>
      <w:r w:rsidRPr="008856D2">
        <w:rPr>
          <w:rtl/>
        </w:rPr>
        <w:t>2) سورة فاطر</w:t>
      </w:r>
      <w:r>
        <w:rPr>
          <w:rtl/>
        </w:rPr>
        <w:t xml:space="preserve"> : </w:t>
      </w:r>
      <w:r w:rsidRPr="008856D2">
        <w:rPr>
          <w:rtl/>
        </w:rPr>
        <w:t>35.</w:t>
      </w:r>
    </w:p>
    <w:p w14:paraId="77013EAB" w14:textId="77777777" w:rsidR="00EE3516" w:rsidRPr="008856D2" w:rsidRDefault="00EE3516" w:rsidP="005A0345">
      <w:pPr>
        <w:pStyle w:val="libFootnote0"/>
        <w:rPr>
          <w:rtl/>
          <w:lang w:bidi="fa-IR"/>
        </w:rPr>
      </w:pPr>
      <w:r>
        <w:rPr>
          <w:rtl/>
        </w:rPr>
        <w:t>(</w:t>
      </w:r>
      <w:r w:rsidRPr="008856D2">
        <w:rPr>
          <w:rtl/>
        </w:rPr>
        <w:t>3) سورة الضحى</w:t>
      </w:r>
      <w:r>
        <w:rPr>
          <w:rtl/>
        </w:rPr>
        <w:t xml:space="preserve"> : </w:t>
      </w:r>
      <w:r w:rsidRPr="008856D2">
        <w:rPr>
          <w:rtl/>
        </w:rPr>
        <w:t>11.</w:t>
      </w:r>
    </w:p>
    <w:p w14:paraId="05CE0F8D" w14:textId="77777777" w:rsidR="00EE3516" w:rsidRPr="008856D2" w:rsidRDefault="00EE3516" w:rsidP="005A0345">
      <w:pPr>
        <w:pStyle w:val="libFootnote0"/>
        <w:rPr>
          <w:rtl/>
          <w:lang w:bidi="fa-IR"/>
        </w:rPr>
      </w:pPr>
      <w:r>
        <w:rPr>
          <w:rtl/>
        </w:rPr>
        <w:t>(</w:t>
      </w:r>
      <w:r w:rsidRPr="008856D2">
        <w:rPr>
          <w:rtl/>
        </w:rPr>
        <w:t>4) سورة الأعراف</w:t>
      </w:r>
      <w:r>
        <w:rPr>
          <w:rtl/>
        </w:rPr>
        <w:t xml:space="preserve"> : </w:t>
      </w:r>
      <w:r w:rsidRPr="008856D2">
        <w:rPr>
          <w:rtl/>
        </w:rPr>
        <w:t>32.</w:t>
      </w:r>
    </w:p>
    <w:p w14:paraId="58833AD5" w14:textId="77777777" w:rsidR="002A5FAD" w:rsidRDefault="002A5FAD" w:rsidP="002A5FAD">
      <w:pPr>
        <w:pStyle w:val="libNormal"/>
        <w:rPr>
          <w:rtl/>
        </w:rPr>
      </w:pPr>
      <w:r w:rsidRPr="002A5FAD">
        <w:rPr>
          <w:rStyle w:val="libNormalChar"/>
          <w:rtl/>
        </w:rPr>
        <w:br w:type="page"/>
      </w:r>
    </w:p>
    <w:p w14:paraId="4D373737" w14:textId="475427C3" w:rsidR="00EE3516" w:rsidRPr="008856D2" w:rsidRDefault="00EE3516" w:rsidP="002A5FAD">
      <w:pPr>
        <w:pStyle w:val="libNormal0"/>
        <w:rPr>
          <w:rtl/>
        </w:rPr>
      </w:pPr>
      <w:r w:rsidRPr="008856D2">
        <w:rPr>
          <w:rtl/>
        </w:rPr>
        <w:lastRenderedPageBreak/>
        <w:t>العباء وترك الملاء وشكاه أخوه الر</w:t>
      </w:r>
      <w:r w:rsidR="00BB2FC6">
        <w:rPr>
          <w:rFonts w:hint="cs"/>
          <w:rtl/>
        </w:rPr>
        <w:t>َّ</w:t>
      </w:r>
      <w:r w:rsidRPr="008856D2">
        <w:rPr>
          <w:rtl/>
        </w:rPr>
        <w:t xml:space="preserve">بيع بن زياد إلى أمير المؤمنين </w:t>
      </w:r>
      <w:r w:rsidRPr="00940F9D">
        <w:rPr>
          <w:rStyle w:val="libAlaemChar"/>
          <w:rtl/>
        </w:rPr>
        <w:t>عليه‌السلام</w:t>
      </w:r>
      <w:r w:rsidRPr="008856D2">
        <w:rPr>
          <w:rtl/>
        </w:rPr>
        <w:t xml:space="preserve"> </w:t>
      </w:r>
      <w:r w:rsidR="00161583">
        <w:rPr>
          <w:rtl/>
        </w:rPr>
        <w:t xml:space="preserve">انّه </w:t>
      </w:r>
      <w:r w:rsidRPr="008856D2">
        <w:rPr>
          <w:rtl/>
        </w:rPr>
        <w:t xml:space="preserve">قد غم أهله وأحزن ولده بذلك </w:t>
      </w:r>
      <w:r w:rsidR="00BB2FC6">
        <w:rPr>
          <w:rFonts w:hint="cs"/>
          <w:rtl/>
        </w:rPr>
        <w:t xml:space="preserve">، </w:t>
      </w:r>
      <w:r w:rsidRPr="008856D2">
        <w:rPr>
          <w:rtl/>
        </w:rPr>
        <w:t>ف</w:t>
      </w:r>
      <w:r w:rsidR="00B124C6">
        <w:rPr>
          <w:rtl/>
        </w:rPr>
        <w:t xml:space="preserve">قال : </w:t>
      </w:r>
      <w:r w:rsidRPr="008856D2">
        <w:rPr>
          <w:rtl/>
        </w:rPr>
        <w:t xml:space="preserve">أمير المؤمنين </w:t>
      </w:r>
      <w:r w:rsidRPr="00940F9D">
        <w:rPr>
          <w:rStyle w:val="libAlaemChar"/>
          <w:rtl/>
        </w:rPr>
        <w:t>عليه‌السلام</w:t>
      </w:r>
      <w:r w:rsidRPr="008856D2">
        <w:rPr>
          <w:rtl/>
        </w:rPr>
        <w:t xml:space="preserve"> </w:t>
      </w:r>
      <w:r w:rsidR="00A36E9D">
        <w:rPr>
          <w:rtl/>
        </w:rPr>
        <w:t xml:space="preserve">عليّ </w:t>
      </w:r>
      <w:r w:rsidRPr="008856D2">
        <w:rPr>
          <w:rtl/>
        </w:rPr>
        <w:t xml:space="preserve">بعاصم بن زياد فجيء به </w:t>
      </w:r>
      <w:r w:rsidR="00162147">
        <w:rPr>
          <w:rtl/>
        </w:rPr>
        <w:t>ف</w:t>
      </w:r>
      <w:r w:rsidR="00EF7FC8">
        <w:rPr>
          <w:rtl/>
        </w:rPr>
        <w:t xml:space="preserve">لـمّا </w:t>
      </w:r>
      <w:r w:rsidRPr="008856D2">
        <w:rPr>
          <w:rtl/>
        </w:rPr>
        <w:t>رآه عبس في وجهه ف</w:t>
      </w:r>
      <w:r w:rsidR="00B124C6">
        <w:rPr>
          <w:rtl/>
        </w:rPr>
        <w:t xml:space="preserve">قال : </w:t>
      </w:r>
      <w:r w:rsidRPr="008856D2">
        <w:rPr>
          <w:rtl/>
        </w:rPr>
        <w:t>له</w:t>
      </w:r>
      <w:r>
        <w:rPr>
          <w:rtl/>
        </w:rPr>
        <w:t xml:space="preserve"> أ</w:t>
      </w:r>
      <w:r w:rsidRPr="008856D2">
        <w:rPr>
          <w:rtl/>
        </w:rPr>
        <w:t>ما استحييت من أهلك</w:t>
      </w:r>
      <w:r>
        <w:rPr>
          <w:rtl/>
        </w:rPr>
        <w:t xml:space="preserve"> </w:t>
      </w:r>
      <w:r w:rsidR="00BB2FC6">
        <w:rPr>
          <w:rFonts w:hint="cs"/>
          <w:rtl/>
        </w:rPr>
        <w:t xml:space="preserve">؟ </w:t>
      </w:r>
      <w:r>
        <w:rPr>
          <w:rtl/>
        </w:rPr>
        <w:t>أ</w:t>
      </w:r>
      <w:r w:rsidRPr="008856D2">
        <w:rPr>
          <w:rtl/>
        </w:rPr>
        <w:t>ما رحمت ولدك</w:t>
      </w:r>
      <w:r>
        <w:rPr>
          <w:rtl/>
        </w:rPr>
        <w:t xml:space="preserve"> </w:t>
      </w:r>
      <w:r w:rsidR="00BB2FC6">
        <w:rPr>
          <w:rFonts w:hint="cs"/>
          <w:rtl/>
        </w:rPr>
        <w:t xml:space="preserve">؟ </w:t>
      </w:r>
      <w:r>
        <w:rPr>
          <w:rtl/>
        </w:rPr>
        <w:t>أ</w:t>
      </w:r>
      <w:r w:rsidRPr="008856D2">
        <w:rPr>
          <w:rtl/>
        </w:rPr>
        <w:t>ترى الله</w:t>
      </w:r>
    </w:p>
    <w:p w14:paraId="5A4E0C26" w14:textId="75D5A540" w:rsidR="00EE3516" w:rsidRDefault="00201378" w:rsidP="006F7B8D">
      <w:pPr>
        <w:pStyle w:val="libLine"/>
        <w:rPr>
          <w:rtl/>
        </w:rPr>
      </w:pPr>
      <w:r>
        <w:rPr>
          <w:rFonts w:hint="cs"/>
          <w:rtl/>
        </w:rPr>
        <w:t>________________________________________________________</w:t>
      </w:r>
    </w:p>
    <w:p w14:paraId="7F34FF78" w14:textId="0F1ACB3A" w:rsidR="00EE3516" w:rsidRPr="008856D2" w:rsidRDefault="00EE3516" w:rsidP="0082023E">
      <w:pPr>
        <w:pStyle w:val="libNormal0"/>
        <w:rPr>
          <w:rtl/>
          <w:lang w:bidi="fa-IR"/>
        </w:rPr>
      </w:pPr>
      <w:r w:rsidRPr="00571CFD">
        <w:rPr>
          <w:rStyle w:val="libAieChar"/>
          <w:rtl/>
        </w:rPr>
        <w:t xml:space="preserve">كُلُوا مِنْ طَيِّباتِ ما رَزَقْناكُمْ </w:t>
      </w:r>
      <w:r>
        <w:rPr>
          <w:rtl/>
        </w:rPr>
        <w:t xml:space="preserve">» </w:t>
      </w:r>
      <w:r w:rsidRPr="00183202">
        <w:rPr>
          <w:rStyle w:val="libFootnotenumChar"/>
          <w:rtl/>
        </w:rPr>
        <w:t>(1)</w:t>
      </w:r>
      <w:r w:rsidRPr="008856D2">
        <w:rPr>
          <w:rtl/>
          <w:lang w:bidi="fa-IR"/>
        </w:rPr>
        <w:t xml:space="preserve"> و</w:t>
      </w:r>
      <w:r w:rsidR="00386F93">
        <w:rPr>
          <w:rtl/>
          <w:lang w:bidi="fa-IR"/>
        </w:rPr>
        <w:t xml:space="preserve">قال : </w:t>
      </w:r>
      <w:r>
        <w:rPr>
          <w:rtl/>
        </w:rPr>
        <w:t xml:space="preserve">« </w:t>
      </w:r>
      <w:r w:rsidRPr="00571CFD">
        <w:rPr>
          <w:rStyle w:val="libAieChar"/>
          <w:rtl/>
        </w:rPr>
        <w:t xml:space="preserve">يا أَيُّهَا الرُّسُلُ كُلُوا مِنَ الطَّيِّباتِ وَاعْمَلُوا صالِحاً </w:t>
      </w:r>
      <w:r>
        <w:rPr>
          <w:rtl/>
        </w:rPr>
        <w:t xml:space="preserve">» </w:t>
      </w:r>
      <w:r w:rsidRPr="00183202">
        <w:rPr>
          <w:rStyle w:val="libFootnotenumChar"/>
          <w:rtl/>
        </w:rPr>
        <w:t>(2)</w:t>
      </w:r>
      <w:r w:rsidRPr="008856D2">
        <w:rPr>
          <w:rtl/>
          <w:lang w:bidi="fa-IR"/>
        </w:rPr>
        <w:t xml:space="preserve"> و</w:t>
      </w:r>
      <w:r w:rsidR="00B124C6">
        <w:rPr>
          <w:rtl/>
          <w:lang w:bidi="fa-IR"/>
        </w:rPr>
        <w:t xml:space="preserve">قال : </w:t>
      </w:r>
      <w:r w:rsidRPr="008856D2">
        <w:rPr>
          <w:rtl/>
          <w:lang w:bidi="fa-IR"/>
        </w:rPr>
        <w:t xml:space="preserve">رسول الله </w:t>
      </w:r>
      <w:r w:rsidRPr="00940F9D">
        <w:rPr>
          <w:rStyle w:val="libAlaemChar"/>
          <w:rtl/>
        </w:rPr>
        <w:t>صلى‌الله‌عليه‌وآله‌وسلم</w:t>
      </w:r>
      <w:r w:rsidRPr="008856D2">
        <w:rPr>
          <w:rtl/>
          <w:lang w:bidi="fa-IR"/>
        </w:rPr>
        <w:t xml:space="preserve"> لبعض نسائه</w:t>
      </w:r>
      <w:r>
        <w:rPr>
          <w:rtl/>
          <w:lang w:bidi="fa-IR"/>
        </w:rPr>
        <w:t xml:space="preserve"> : </w:t>
      </w:r>
      <w:r w:rsidRPr="008856D2">
        <w:rPr>
          <w:rtl/>
          <w:lang w:bidi="fa-IR"/>
        </w:rPr>
        <w:t xml:space="preserve">ما لي أراك شعثاء مرهاء سلتاء </w:t>
      </w:r>
      <w:r w:rsidRPr="00183202">
        <w:rPr>
          <w:rStyle w:val="libFootnotenumChar"/>
          <w:rtl/>
        </w:rPr>
        <w:t>(3)</w:t>
      </w:r>
      <w:r w:rsidRPr="008856D2">
        <w:rPr>
          <w:rtl/>
          <w:lang w:bidi="fa-IR"/>
        </w:rPr>
        <w:t xml:space="preserve"> </w:t>
      </w:r>
      <w:r w:rsidR="00B124C6">
        <w:rPr>
          <w:rtl/>
          <w:lang w:bidi="fa-IR"/>
        </w:rPr>
        <w:t xml:space="preserve">قال : </w:t>
      </w:r>
      <w:r w:rsidRPr="008856D2">
        <w:rPr>
          <w:rtl/>
          <w:lang w:bidi="fa-IR"/>
        </w:rPr>
        <w:t>عاصم</w:t>
      </w:r>
      <w:r>
        <w:rPr>
          <w:rtl/>
          <w:lang w:bidi="fa-IR"/>
        </w:rPr>
        <w:t xml:space="preserve"> : </w:t>
      </w:r>
      <w:r w:rsidRPr="008856D2">
        <w:rPr>
          <w:rtl/>
          <w:lang w:bidi="fa-IR"/>
        </w:rPr>
        <w:t>فلم اقتصرت يا أمير المؤمنين على لبس الخشن وأكل الجشب</w:t>
      </w:r>
      <w:r>
        <w:rPr>
          <w:rtl/>
          <w:lang w:bidi="fa-IR"/>
        </w:rPr>
        <w:t>؟</w:t>
      </w:r>
      <w:r w:rsidRPr="008856D2">
        <w:rPr>
          <w:rtl/>
          <w:lang w:bidi="fa-IR"/>
        </w:rPr>
        <w:t xml:space="preserve"> </w:t>
      </w:r>
      <w:r w:rsidR="00386F93">
        <w:rPr>
          <w:rtl/>
          <w:lang w:bidi="fa-IR"/>
        </w:rPr>
        <w:t xml:space="preserve">قال : </w:t>
      </w:r>
      <w:r w:rsidRPr="008856D2">
        <w:rPr>
          <w:rtl/>
          <w:lang w:bidi="fa-IR"/>
        </w:rPr>
        <w:t xml:space="preserve">إن الله تعالى افترض على </w:t>
      </w:r>
      <w:r w:rsidR="005736E8">
        <w:rPr>
          <w:rtl/>
          <w:lang w:bidi="fa-IR"/>
        </w:rPr>
        <w:t xml:space="preserve">أئمّة </w:t>
      </w:r>
      <w:r w:rsidRPr="008856D2">
        <w:rPr>
          <w:rtl/>
          <w:lang w:bidi="fa-IR"/>
        </w:rPr>
        <w:t>العدل أن يقدروا لأنفسهم بالقوم كيلا يتبي</w:t>
      </w:r>
      <w:r w:rsidR="00BB2FC6">
        <w:rPr>
          <w:rFonts w:hint="cs"/>
          <w:rtl/>
          <w:lang w:bidi="fa-IR"/>
        </w:rPr>
        <w:t>ّ</w:t>
      </w:r>
      <w:r w:rsidRPr="008856D2">
        <w:rPr>
          <w:rtl/>
          <w:lang w:bidi="fa-IR"/>
        </w:rPr>
        <w:t>غ بالفقير فقره</w:t>
      </w:r>
      <w:r>
        <w:rPr>
          <w:rtl/>
          <w:lang w:bidi="fa-IR"/>
        </w:rPr>
        <w:t xml:space="preserve"> ، </w:t>
      </w:r>
      <w:r w:rsidRPr="008856D2">
        <w:rPr>
          <w:rtl/>
          <w:lang w:bidi="fa-IR"/>
        </w:rPr>
        <w:t xml:space="preserve">فما قام </w:t>
      </w:r>
      <w:r w:rsidR="00A36E9D">
        <w:rPr>
          <w:rtl/>
          <w:lang w:bidi="fa-IR"/>
        </w:rPr>
        <w:t xml:space="preserve">عليّ </w:t>
      </w:r>
      <w:r w:rsidRPr="00940F9D">
        <w:rPr>
          <w:rStyle w:val="libAlaemChar"/>
          <w:rtl/>
        </w:rPr>
        <w:t>عليه‌السلام</w:t>
      </w:r>
      <w:r w:rsidRPr="008856D2">
        <w:rPr>
          <w:rtl/>
          <w:lang w:bidi="fa-IR"/>
        </w:rPr>
        <w:t xml:space="preserve"> </w:t>
      </w:r>
      <w:r w:rsidR="00574491">
        <w:rPr>
          <w:rtl/>
          <w:lang w:bidi="fa-IR"/>
        </w:rPr>
        <w:t xml:space="preserve">حتّى </w:t>
      </w:r>
      <w:r w:rsidRPr="008856D2">
        <w:rPr>
          <w:rtl/>
          <w:lang w:bidi="fa-IR"/>
        </w:rPr>
        <w:t>نزع عاصم العباء ولبس ملاءة.</w:t>
      </w:r>
    </w:p>
    <w:p w14:paraId="2F398D7D" w14:textId="078AE8BD" w:rsidR="00EE3516" w:rsidRPr="008856D2" w:rsidRDefault="00EE3516" w:rsidP="00571CFD">
      <w:pPr>
        <w:pStyle w:val="libNormal"/>
        <w:rPr>
          <w:rtl/>
        </w:rPr>
      </w:pPr>
      <w:r w:rsidRPr="008856D2">
        <w:rPr>
          <w:rtl/>
        </w:rPr>
        <w:t>ولنرجع إلى شرح الحديث</w:t>
      </w:r>
      <w:r>
        <w:rPr>
          <w:rtl/>
        </w:rPr>
        <w:t xml:space="preserve"> ، </w:t>
      </w:r>
      <w:r w:rsidRPr="004A3B67">
        <w:rPr>
          <w:rtl/>
        </w:rPr>
        <w:t>قوله</w:t>
      </w:r>
      <w:r>
        <w:rPr>
          <w:rtl/>
        </w:rPr>
        <w:t xml:space="preserve"> : </w:t>
      </w:r>
      <w:r w:rsidRPr="004A3B67">
        <w:rPr>
          <w:rtl/>
        </w:rPr>
        <w:t>حين لبس العباء</w:t>
      </w:r>
      <w:r>
        <w:rPr>
          <w:rtl/>
        </w:rPr>
        <w:t xml:space="preserve"> ، </w:t>
      </w:r>
      <w:r w:rsidRPr="008856D2">
        <w:rPr>
          <w:rtl/>
        </w:rPr>
        <w:t>وهو جمع عباءة بالفتح فيهما</w:t>
      </w:r>
      <w:r>
        <w:rPr>
          <w:rtl/>
        </w:rPr>
        <w:t xml:space="preserve"> ، </w:t>
      </w:r>
      <w:r w:rsidRPr="008856D2">
        <w:rPr>
          <w:rtl/>
        </w:rPr>
        <w:t xml:space="preserve">وهي الكساء وكان المراد به جعلها شعارا والمواظبة </w:t>
      </w:r>
      <w:r w:rsidR="00A36E9D">
        <w:rPr>
          <w:rtl/>
        </w:rPr>
        <w:t xml:space="preserve">عليّ </w:t>
      </w:r>
      <w:r w:rsidRPr="008856D2">
        <w:rPr>
          <w:rtl/>
        </w:rPr>
        <w:t>لبس ثياب الصوف الخشنة</w:t>
      </w:r>
      <w:r>
        <w:rPr>
          <w:rtl/>
        </w:rPr>
        <w:t xml:space="preserve"> ، </w:t>
      </w:r>
      <w:r w:rsidRPr="008856D2">
        <w:rPr>
          <w:rtl/>
        </w:rPr>
        <w:t>وترك القطن ونحوه</w:t>
      </w:r>
      <w:r>
        <w:rPr>
          <w:rtl/>
        </w:rPr>
        <w:t xml:space="preserve"> ، </w:t>
      </w:r>
      <w:r w:rsidRPr="008856D2">
        <w:rPr>
          <w:rtl/>
        </w:rPr>
        <w:t xml:space="preserve">والاكتفاء بلبسها في الصيف والشتاء كما ورد في وصايا </w:t>
      </w:r>
      <w:r w:rsidR="004A12BC">
        <w:rPr>
          <w:rtl/>
        </w:rPr>
        <w:t xml:space="preserve">النبيّ </w:t>
      </w:r>
      <w:r w:rsidRPr="00940F9D">
        <w:rPr>
          <w:rStyle w:val="libAlaemChar"/>
          <w:rtl/>
        </w:rPr>
        <w:t>صلى‌الله‌عليه‌وآله‌وسلم</w:t>
      </w:r>
      <w:r w:rsidRPr="008856D2">
        <w:rPr>
          <w:rtl/>
        </w:rPr>
        <w:t xml:space="preserve"> لأبي ذر</w:t>
      </w:r>
      <w:r>
        <w:rPr>
          <w:rtl/>
        </w:rPr>
        <w:t xml:space="preserve"> : </w:t>
      </w:r>
      <w:r w:rsidRPr="008856D2">
        <w:rPr>
          <w:rtl/>
        </w:rPr>
        <w:t>يجيء من بعدي أقوام يلبسون الصوف في صيفهم وشتائهم</w:t>
      </w:r>
      <w:r>
        <w:rPr>
          <w:rtl/>
        </w:rPr>
        <w:t xml:space="preserve"> ، </w:t>
      </w:r>
      <w:r w:rsidRPr="008856D2">
        <w:rPr>
          <w:rtl/>
        </w:rPr>
        <w:t>يرون لهم بذلك الفضل على غيرهم أولئك تلعنهم ملائكة السماء وملائكة الأرض.</w:t>
      </w:r>
    </w:p>
    <w:p w14:paraId="4DF5C7A8" w14:textId="3F9B9347" w:rsidR="00EE3516" w:rsidRPr="008856D2" w:rsidRDefault="00BB2FC6" w:rsidP="00571CFD">
      <w:pPr>
        <w:pStyle w:val="libNormal"/>
        <w:rPr>
          <w:rtl/>
        </w:rPr>
      </w:pPr>
      <w:r>
        <w:rPr>
          <w:rtl/>
        </w:rPr>
        <w:t>والمل</w:t>
      </w:r>
      <w:r>
        <w:rPr>
          <w:rFonts w:hint="cs"/>
          <w:rtl/>
        </w:rPr>
        <w:t>اء</w:t>
      </w:r>
      <w:r w:rsidR="00EE3516" w:rsidRPr="008856D2">
        <w:rPr>
          <w:rtl/>
        </w:rPr>
        <w:t xml:space="preserve"> </w:t>
      </w:r>
      <w:r w:rsidR="00A31824">
        <w:rPr>
          <w:rtl/>
        </w:rPr>
        <w:t xml:space="preserve">بالضمّ </w:t>
      </w:r>
      <w:r w:rsidR="00EE3516" w:rsidRPr="008856D2">
        <w:rPr>
          <w:rtl/>
        </w:rPr>
        <w:t>والمد</w:t>
      </w:r>
      <w:r>
        <w:rPr>
          <w:rFonts w:hint="cs"/>
          <w:rtl/>
        </w:rPr>
        <w:t>ّ</w:t>
      </w:r>
      <w:r w:rsidR="00EE3516" w:rsidRPr="008856D2">
        <w:rPr>
          <w:rtl/>
        </w:rPr>
        <w:t xml:space="preserve"> جمع ملاءة بهما </w:t>
      </w:r>
      <w:r w:rsidR="003B3163">
        <w:rPr>
          <w:rtl/>
        </w:rPr>
        <w:t>أيضاً</w:t>
      </w:r>
      <w:r w:rsidR="00C96129">
        <w:rPr>
          <w:rtl/>
        </w:rPr>
        <w:t xml:space="preserve"> </w:t>
      </w:r>
      <w:r w:rsidR="00EE3516" w:rsidRPr="008856D2">
        <w:rPr>
          <w:rtl/>
        </w:rPr>
        <w:t>وهي الثوب اللين الرقيق</w:t>
      </w:r>
      <w:r w:rsidR="00EE3516">
        <w:rPr>
          <w:rtl/>
        </w:rPr>
        <w:t xml:space="preserve"> « </w:t>
      </w:r>
      <w:r w:rsidR="00161583">
        <w:rPr>
          <w:rtl/>
        </w:rPr>
        <w:t xml:space="preserve">انّه </w:t>
      </w:r>
      <w:r w:rsidR="00EE3516">
        <w:rPr>
          <w:rtl/>
        </w:rPr>
        <w:t xml:space="preserve">» </w:t>
      </w:r>
      <w:r w:rsidR="00EE3516" w:rsidRPr="008856D2">
        <w:rPr>
          <w:rtl/>
        </w:rPr>
        <w:t>بفتح الهمزة أي ب</w:t>
      </w:r>
      <w:r w:rsidR="00161583">
        <w:rPr>
          <w:rtl/>
        </w:rPr>
        <w:t xml:space="preserve">انّه </w:t>
      </w:r>
      <w:r w:rsidR="00EE3516">
        <w:rPr>
          <w:rtl/>
        </w:rPr>
        <w:t xml:space="preserve">، « </w:t>
      </w:r>
      <w:r w:rsidR="00EE3516" w:rsidRPr="004A3B67">
        <w:rPr>
          <w:rtl/>
        </w:rPr>
        <w:t>وعلى</w:t>
      </w:r>
      <w:r w:rsidR="00EE3516">
        <w:rPr>
          <w:rtl/>
        </w:rPr>
        <w:t xml:space="preserve"> » </w:t>
      </w:r>
      <w:r w:rsidR="00EE3516" w:rsidRPr="008856D2">
        <w:rPr>
          <w:rtl/>
        </w:rPr>
        <w:t>اسم فعل بمعنى ائتوني</w:t>
      </w:r>
      <w:r w:rsidR="00EE3516">
        <w:rPr>
          <w:rtl/>
        </w:rPr>
        <w:t xml:space="preserve"> ، </w:t>
      </w:r>
      <w:r w:rsidR="00EE3516" w:rsidRPr="008856D2">
        <w:rPr>
          <w:rtl/>
        </w:rPr>
        <w:t>و</w:t>
      </w:r>
      <w:r w:rsidR="00B124C6">
        <w:rPr>
          <w:rtl/>
        </w:rPr>
        <w:t xml:space="preserve">قال : </w:t>
      </w:r>
      <w:r w:rsidR="00EE3516" w:rsidRPr="008856D2">
        <w:rPr>
          <w:rtl/>
        </w:rPr>
        <w:t>ابن أبي الحديد يقول</w:t>
      </w:r>
      <w:r w:rsidR="00EE3516">
        <w:rPr>
          <w:rtl/>
        </w:rPr>
        <w:t xml:space="preserve"> : </w:t>
      </w:r>
      <w:r w:rsidR="00A36E9D">
        <w:rPr>
          <w:rtl/>
        </w:rPr>
        <w:t xml:space="preserve">عليّ </w:t>
      </w:r>
      <w:r w:rsidR="00EE3516" w:rsidRPr="008856D2">
        <w:rPr>
          <w:rtl/>
        </w:rPr>
        <w:t>بفلان أي أحضره والأصل أع</w:t>
      </w:r>
      <w:r w:rsidR="00161583">
        <w:rPr>
          <w:rtl/>
        </w:rPr>
        <w:t xml:space="preserve">جلّ </w:t>
      </w:r>
      <w:r w:rsidR="00EE3516" w:rsidRPr="008856D2">
        <w:rPr>
          <w:rtl/>
        </w:rPr>
        <w:t xml:space="preserve">به </w:t>
      </w:r>
      <w:r w:rsidR="00A36E9D">
        <w:rPr>
          <w:rtl/>
        </w:rPr>
        <w:t xml:space="preserve">عليّ </w:t>
      </w:r>
      <w:r w:rsidR="00EE3516">
        <w:rPr>
          <w:rtl/>
        </w:rPr>
        <w:t xml:space="preserve">، </w:t>
      </w:r>
      <w:r w:rsidR="00EE3516" w:rsidRPr="008856D2">
        <w:rPr>
          <w:rtl/>
        </w:rPr>
        <w:t xml:space="preserve">فحذف فعل </w:t>
      </w:r>
      <w:r w:rsidR="00E11E7D">
        <w:rPr>
          <w:rtl/>
        </w:rPr>
        <w:t xml:space="preserve">الأمر </w:t>
      </w:r>
      <w:r w:rsidR="00EE3516" w:rsidRPr="008856D2">
        <w:rPr>
          <w:rtl/>
        </w:rPr>
        <w:t>ودل الباقي عليه</w:t>
      </w:r>
      <w:r w:rsidR="00EE3516">
        <w:rPr>
          <w:rtl/>
        </w:rPr>
        <w:t xml:space="preserve"> « أ</w:t>
      </w:r>
      <w:r w:rsidR="00EE3516" w:rsidRPr="004A3B67">
        <w:rPr>
          <w:rtl/>
        </w:rPr>
        <w:t>ما استحييت</w:t>
      </w:r>
      <w:r w:rsidR="00EE3516">
        <w:rPr>
          <w:rtl/>
        </w:rPr>
        <w:t xml:space="preserve"> » </w:t>
      </w:r>
      <w:r w:rsidR="00EE3516" w:rsidRPr="008856D2">
        <w:rPr>
          <w:rtl/>
        </w:rPr>
        <w:t>استفهام توبيخي</w:t>
      </w:r>
      <w:r w:rsidR="00EE3516">
        <w:rPr>
          <w:rtl/>
        </w:rPr>
        <w:t xml:space="preserve"> « أ</w:t>
      </w:r>
      <w:r w:rsidR="00EE3516" w:rsidRPr="004A3B67">
        <w:rPr>
          <w:rtl/>
        </w:rPr>
        <w:t xml:space="preserve">ترى الله </w:t>
      </w:r>
      <w:r w:rsidR="00144150">
        <w:rPr>
          <w:rtl/>
        </w:rPr>
        <w:t xml:space="preserve">أحلَّ </w:t>
      </w:r>
      <w:r w:rsidR="00EE3516" w:rsidRPr="004A3B67">
        <w:rPr>
          <w:rtl/>
        </w:rPr>
        <w:t>لك الطي</w:t>
      </w:r>
      <w:r>
        <w:rPr>
          <w:rFonts w:hint="cs"/>
          <w:rtl/>
        </w:rPr>
        <w:t>ّ</w:t>
      </w:r>
      <w:r w:rsidR="00EE3516" w:rsidRPr="004A3B67">
        <w:rPr>
          <w:rtl/>
        </w:rPr>
        <w:t>بات</w:t>
      </w:r>
      <w:r w:rsidR="00EE3516">
        <w:rPr>
          <w:rtl/>
        </w:rPr>
        <w:t xml:space="preserve"> » </w:t>
      </w:r>
      <w:r w:rsidR="00EE3516" w:rsidRPr="008856D2">
        <w:rPr>
          <w:rtl/>
        </w:rPr>
        <w:t>أي في قوله</w:t>
      </w:r>
      <w:r w:rsidR="00EE3516">
        <w:rPr>
          <w:rtl/>
        </w:rPr>
        <w:t xml:space="preserve"> : « </w:t>
      </w:r>
      <w:r w:rsidR="00EE3516" w:rsidRPr="00571CFD">
        <w:rPr>
          <w:rStyle w:val="libAieChar"/>
          <w:rtl/>
        </w:rPr>
        <w:t xml:space="preserve">قُلْ مَنْ </w:t>
      </w:r>
      <w:r w:rsidR="00144150">
        <w:rPr>
          <w:rStyle w:val="libAieChar"/>
          <w:rtl/>
        </w:rPr>
        <w:t xml:space="preserve">حرّم </w:t>
      </w:r>
      <w:r w:rsidR="00EE3516" w:rsidRPr="00571CFD">
        <w:rPr>
          <w:rStyle w:val="libAieChar"/>
          <w:rtl/>
        </w:rPr>
        <w:t xml:space="preserve">زِينَةَ اللهِ الَّتِي أَخْرَجَ لِعِبادِهِ وَالطَّيِّباتِ مِنَ الرِّزْقِ </w:t>
      </w:r>
      <w:r w:rsidR="00EE3516">
        <w:rPr>
          <w:rtl/>
        </w:rPr>
        <w:t xml:space="preserve">» </w:t>
      </w:r>
      <w:r w:rsidR="00EE3516" w:rsidRPr="008856D2">
        <w:rPr>
          <w:rtl/>
        </w:rPr>
        <w:t>وقوله</w:t>
      </w:r>
      <w:r w:rsidR="00EE3516">
        <w:rPr>
          <w:rtl/>
        </w:rPr>
        <w:t xml:space="preserve"> : « </w:t>
      </w:r>
      <w:r w:rsidR="00EE3516" w:rsidRPr="00571CFD">
        <w:rPr>
          <w:rStyle w:val="libAieChar"/>
          <w:rtl/>
        </w:rPr>
        <w:t xml:space="preserve">يا أَيُّهَا النَّاسُ كُلُوا </w:t>
      </w:r>
      <w:r w:rsidR="00651418">
        <w:rPr>
          <w:rStyle w:val="libAieChar"/>
          <w:rtl/>
        </w:rPr>
        <w:t xml:space="preserve">ممّا </w:t>
      </w:r>
      <w:r w:rsidR="00EE3516" w:rsidRPr="00571CFD">
        <w:rPr>
          <w:rStyle w:val="libAieChar"/>
          <w:rtl/>
        </w:rPr>
        <w:t xml:space="preserve">فِي الْأَرْضِ </w:t>
      </w:r>
      <w:r w:rsidR="00144150">
        <w:rPr>
          <w:rStyle w:val="libAieChar"/>
          <w:rtl/>
        </w:rPr>
        <w:t xml:space="preserve">حلالاً </w:t>
      </w:r>
      <w:r w:rsidR="00EE3516" w:rsidRPr="00571CFD">
        <w:rPr>
          <w:rStyle w:val="libAieChar"/>
          <w:rtl/>
        </w:rPr>
        <w:t xml:space="preserve">طَيِّباً </w:t>
      </w:r>
      <w:r w:rsidR="00EE3516">
        <w:rPr>
          <w:rtl/>
        </w:rPr>
        <w:t xml:space="preserve">» </w:t>
      </w:r>
      <w:r w:rsidR="00EE3516" w:rsidRPr="008856D2">
        <w:rPr>
          <w:rtl/>
        </w:rPr>
        <w:t>وقوله</w:t>
      </w:r>
      <w:r w:rsidR="00EE3516">
        <w:rPr>
          <w:rtl/>
        </w:rPr>
        <w:t xml:space="preserve"> : « </w:t>
      </w:r>
      <w:r w:rsidR="00EE3516" w:rsidRPr="00571CFD">
        <w:rPr>
          <w:rStyle w:val="libAieChar"/>
          <w:rtl/>
        </w:rPr>
        <w:t xml:space="preserve">يا أَيُّهَا </w:t>
      </w:r>
      <w:r w:rsidR="004431BD">
        <w:rPr>
          <w:rStyle w:val="libAieChar"/>
          <w:rtl/>
        </w:rPr>
        <w:t xml:space="preserve">الّذين </w:t>
      </w:r>
      <w:r w:rsidR="00EE3516" w:rsidRPr="00571CFD">
        <w:rPr>
          <w:rStyle w:val="libAieChar"/>
          <w:rtl/>
        </w:rPr>
        <w:t>آمَنُوا كُلُوا مِنْ طَيِّباتِ</w:t>
      </w:r>
    </w:p>
    <w:p w14:paraId="68F94A4D" w14:textId="77777777" w:rsidR="00EE3516" w:rsidRPr="008856D2" w:rsidRDefault="00EE3516" w:rsidP="006F7B8D">
      <w:pPr>
        <w:pStyle w:val="libLine"/>
        <w:rPr>
          <w:rtl/>
        </w:rPr>
      </w:pPr>
      <w:r w:rsidRPr="008856D2">
        <w:rPr>
          <w:rtl/>
        </w:rPr>
        <w:t>__________________</w:t>
      </w:r>
    </w:p>
    <w:p w14:paraId="3EA456BF" w14:textId="77777777" w:rsidR="00EE3516" w:rsidRPr="008856D2" w:rsidRDefault="00EE3516" w:rsidP="005A0345">
      <w:pPr>
        <w:pStyle w:val="libFootnote0"/>
        <w:rPr>
          <w:rtl/>
          <w:lang w:bidi="fa-IR"/>
        </w:rPr>
      </w:pPr>
      <w:r>
        <w:rPr>
          <w:rtl/>
        </w:rPr>
        <w:t>(</w:t>
      </w:r>
      <w:r w:rsidRPr="008856D2">
        <w:rPr>
          <w:rtl/>
        </w:rPr>
        <w:t>1) سورة المائدة</w:t>
      </w:r>
      <w:r>
        <w:rPr>
          <w:rtl/>
        </w:rPr>
        <w:t xml:space="preserve"> : </w:t>
      </w:r>
      <w:r w:rsidRPr="008856D2">
        <w:rPr>
          <w:rtl/>
        </w:rPr>
        <w:t>87.</w:t>
      </w:r>
    </w:p>
    <w:p w14:paraId="41A0B102" w14:textId="77777777" w:rsidR="00EE3516" w:rsidRPr="008856D2" w:rsidRDefault="00EE3516" w:rsidP="005A0345">
      <w:pPr>
        <w:pStyle w:val="libFootnote0"/>
        <w:rPr>
          <w:rtl/>
          <w:lang w:bidi="fa-IR"/>
        </w:rPr>
      </w:pPr>
      <w:r>
        <w:rPr>
          <w:rtl/>
        </w:rPr>
        <w:t>(</w:t>
      </w:r>
      <w:r w:rsidRPr="008856D2">
        <w:rPr>
          <w:rtl/>
        </w:rPr>
        <w:t>2) سورة المؤمنون</w:t>
      </w:r>
      <w:r>
        <w:rPr>
          <w:rtl/>
        </w:rPr>
        <w:t xml:space="preserve"> : </w:t>
      </w:r>
      <w:r w:rsidRPr="008856D2">
        <w:rPr>
          <w:rtl/>
        </w:rPr>
        <w:t>51.</w:t>
      </w:r>
    </w:p>
    <w:p w14:paraId="4CB3687A" w14:textId="18639B9C" w:rsidR="00EE3516" w:rsidRPr="008856D2" w:rsidRDefault="00EE3516" w:rsidP="005A0345">
      <w:pPr>
        <w:pStyle w:val="libFootnote0"/>
        <w:rPr>
          <w:rtl/>
          <w:lang w:bidi="fa-IR"/>
        </w:rPr>
      </w:pPr>
      <w:r>
        <w:rPr>
          <w:rtl/>
        </w:rPr>
        <w:t>(</w:t>
      </w:r>
      <w:r w:rsidRPr="008856D2">
        <w:rPr>
          <w:rtl/>
        </w:rPr>
        <w:t>3) الشعساء</w:t>
      </w:r>
      <w:r>
        <w:rPr>
          <w:rtl/>
        </w:rPr>
        <w:t xml:space="preserve"> : </w:t>
      </w:r>
      <w:r w:rsidRPr="008856D2">
        <w:rPr>
          <w:rtl/>
        </w:rPr>
        <w:t>التي أغبر رأسها وتلبّد شعرها وانتشر لقلّة تعهّده بالدهن</w:t>
      </w:r>
      <w:r>
        <w:rPr>
          <w:rtl/>
        </w:rPr>
        <w:t xml:space="preserve"> ، </w:t>
      </w:r>
      <w:r w:rsidRPr="008856D2">
        <w:rPr>
          <w:rtl/>
        </w:rPr>
        <w:t>والمرهاء</w:t>
      </w:r>
      <w:r>
        <w:rPr>
          <w:rtl/>
        </w:rPr>
        <w:t xml:space="preserve"> : </w:t>
      </w:r>
      <w:r w:rsidRPr="008856D2">
        <w:rPr>
          <w:rtl/>
        </w:rPr>
        <w:t xml:space="preserve">التي تركت الاكتحال </w:t>
      </w:r>
      <w:r w:rsidR="00574491">
        <w:rPr>
          <w:rtl/>
        </w:rPr>
        <w:t xml:space="preserve">حتّى </w:t>
      </w:r>
      <w:r w:rsidRPr="008856D2">
        <w:rPr>
          <w:rtl/>
        </w:rPr>
        <w:t>تبيضّ بواطن أجفانها</w:t>
      </w:r>
      <w:r>
        <w:rPr>
          <w:rtl/>
        </w:rPr>
        <w:t xml:space="preserve"> ، </w:t>
      </w:r>
      <w:r w:rsidRPr="008856D2">
        <w:rPr>
          <w:rtl/>
        </w:rPr>
        <w:t>والسلتاء</w:t>
      </w:r>
      <w:r>
        <w:rPr>
          <w:rtl/>
        </w:rPr>
        <w:t xml:space="preserve"> : </w:t>
      </w:r>
      <w:r w:rsidRPr="008856D2">
        <w:rPr>
          <w:rtl/>
        </w:rPr>
        <w:t>التي لا تختضب.</w:t>
      </w:r>
    </w:p>
    <w:p w14:paraId="50079607" w14:textId="77777777" w:rsidR="002A5FAD" w:rsidRDefault="002A5FAD" w:rsidP="002A5FAD">
      <w:pPr>
        <w:pStyle w:val="libNormal"/>
        <w:rPr>
          <w:rtl/>
        </w:rPr>
      </w:pPr>
      <w:r w:rsidRPr="002A5FAD">
        <w:rPr>
          <w:rStyle w:val="libNormalChar"/>
          <w:rtl/>
        </w:rPr>
        <w:br w:type="page"/>
      </w:r>
    </w:p>
    <w:p w14:paraId="19BBE67E" w14:textId="1DD83EF8" w:rsidR="00EE3516" w:rsidRPr="008856D2" w:rsidRDefault="00144150" w:rsidP="002A5FAD">
      <w:pPr>
        <w:pStyle w:val="libNormal0"/>
        <w:rPr>
          <w:rtl/>
          <w:lang w:bidi="fa-IR"/>
        </w:rPr>
      </w:pPr>
      <w:r>
        <w:rPr>
          <w:rtl/>
          <w:lang w:bidi="fa-IR"/>
        </w:rPr>
        <w:lastRenderedPageBreak/>
        <w:t xml:space="preserve">أحلَّ </w:t>
      </w:r>
      <w:r w:rsidR="00EE3516" w:rsidRPr="008856D2">
        <w:rPr>
          <w:rtl/>
          <w:lang w:bidi="fa-IR"/>
        </w:rPr>
        <w:t>لك الطي</w:t>
      </w:r>
      <w:r w:rsidR="00BB2FC6">
        <w:rPr>
          <w:rFonts w:hint="cs"/>
          <w:rtl/>
          <w:lang w:bidi="fa-IR"/>
        </w:rPr>
        <w:t>ّ</w:t>
      </w:r>
      <w:r w:rsidR="00EE3516" w:rsidRPr="008856D2">
        <w:rPr>
          <w:rtl/>
          <w:lang w:bidi="fa-IR"/>
        </w:rPr>
        <w:t xml:space="preserve">بات وهو يكره أخذك منها </w:t>
      </w:r>
      <w:r w:rsidR="00BB2FC6">
        <w:rPr>
          <w:rFonts w:hint="cs"/>
          <w:rtl/>
          <w:lang w:bidi="fa-IR"/>
        </w:rPr>
        <w:t xml:space="preserve">، </w:t>
      </w:r>
      <w:r w:rsidR="00EE3516" w:rsidRPr="008856D2">
        <w:rPr>
          <w:rtl/>
          <w:lang w:bidi="fa-IR"/>
        </w:rPr>
        <w:t>أنت أهون على الله من ذلك</w:t>
      </w:r>
      <w:r w:rsidR="00EE3516">
        <w:rPr>
          <w:rtl/>
          <w:lang w:bidi="fa-IR"/>
        </w:rPr>
        <w:t xml:space="preserve"> أ</w:t>
      </w:r>
      <w:r w:rsidR="00EE3516" w:rsidRPr="008856D2">
        <w:rPr>
          <w:rtl/>
          <w:lang w:bidi="fa-IR"/>
        </w:rPr>
        <w:t>وليس الله يقول</w:t>
      </w:r>
      <w:r w:rsidR="00EE3516">
        <w:rPr>
          <w:rtl/>
          <w:lang w:bidi="fa-IR"/>
        </w:rPr>
        <w:t xml:space="preserve"> </w:t>
      </w:r>
      <w:r w:rsidR="00EE3516">
        <w:rPr>
          <w:rtl/>
        </w:rPr>
        <w:t xml:space="preserve">« </w:t>
      </w:r>
      <w:r w:rsidR="00EE3516" w:rsidRPr="00571CFD">
        <w:rPr>
          <w:rStyle w:val="libAieChar"/>
          <w:rtl/>
        </w:rPr>
        <w:t>وَالْأَرْضَ وَضَعَها لِلْأَنامِ</w:t>
      </w:r>
      <w:r w:rsidR="00EE3516" w:rsidRPr="008E7959">
        <w:rPr>
          <w:rtl/>
        </w:rPr>
        <w:t>.</w:t>
      </w:r>
      <w:r w:rsidR="00EE3516" w:rsidRPr="00571CFD">
        <w:rPr>
          <w:rStyle w:val="libAieChar"/>
          <w:rtl/>
        </w:rPr>
        <w:t xml:space="preserve"> فِيها فاكِهَةٌ وَالنَّخْلُ ذاتُ الْأَكْمامِ </w:t>
      </w:r>
      <w:r w:rsidR="00EE3516">
        <w:rPr>
          <w:rtl/>
        </w:rPr>
        <w:t xml:space="preserve">» </w:t>
      </w:r>
      <w:r w:rsidR="00EE3516">
        <w:rPr>
          <w:rtl/>
          <w:lang w:bidi="fa-IR"/>
        </w:rPr>
        <w:t>أ</w:t>
      </w:r>
      <w:r w:rsidR="00EE3516" w:rsidRPr="008856D2">
        <w:rPr>
          <w:rtl/>
          <w:lang w:bidi="fa-IR"/>
        </w:rPr>
        <w:t>وليس الله يقول</w:t>
      </w:r>
      <w:r w:rsidR="00EE3516">
        <w:rPr>
          <w:rtl/>
          <w:lang w:bidi="fa-IR"/>
        </w:rPr>
        <w:t xml:space="preserve"> </w:t>
      </w:r>
      <w:r w:rsidR="00EE3516">
        <w:rPr>
          <w:rtl/>
        </w:rPr>
        <w:t xml:space="preserve">« </w:t>
      </w:r>
      <w:r w:rsidR="00EE3516" w:rsidRPr="00571CFD">
        <w:rPr>
          <w:rStyle w:val="libAieChar"/>
          <w:rtl/>
        </w:rPr>
        <w:t>مَرَجَ الْبَحْرَيْنِ يَلْتَقِيانِ</w:t>
      </w:r>
      <w:r w:rsidR="00EE3516" w:rsidRPr="008E7959">
        <w:rPr>
          <w:rtl/>
        </w:rPr>
        <w:t>.</w:t>
      </w:r>
      <w:r w:rsidR="00EE3516" w:rsidRPr="00571CFD">
        <w:rPr>
          <w:rStyle w:val="libAieChar"/>
          <w:rtl/>
        </w:rPr>
        <w:t xml:space="preserve"> بَيْنَهُما بَرْزَخٌ لا يَبْغِيانِ </w:t>
      </w:r>
      <w:r w:rsidR="00EE3516">
        <w:rPr>
          <w:rtl/>
        </w:rPr>
        <w:t xml:space="preserve">» </w:t>
      </w:r>
      <w:r w:rsidR="00EE3516" w:rsidRPr="008856D2">
        <w:rPr>
          <w:rtl/>
          <w:lang w:bidi="fa-IR"/>
        </w:rPr>
        <w:t>إلى قوله</w:t>
      </w:r>
      <w:r w:rsidR="00EE3516">
        <w:rPr>
          <w:rtl/>
          <w:lang w:bidi="fa-IR"/>
        </w:rPr>
        <w:t xml:space="preserve"> </w:t>
      </w:r>
      <w:r w:rsidR="00EE3516">
        <w:rPr>
          <w:rtl/>
        </w:rPr>
        <w:t xml:space="preserve">« </w:t>
      </w:r>
      <w:r w:rsidR="00EE3516" w:rsidRPr="00571CFD">
        <w:rPr>
          <w:rStyle w:val="libAieChar"/>
          <w:rtl/>
        </w:rPr>
        <w:t>يَخْرُجُ مِنْهُمَا</w:t>
      </w:r>
    </w:p>
    <w:p w14:paraId="58861EE7" w14:textId="272CFD3D" w:rsidR="00EE3516" w:rsidRDefault="00201378" w:rsidP="006F7B8D">
      <w:pPr>
        <w:pStyle w:val="libLine"/>
        <w:rPr>
          <w:rtl/>
        </w:rPr>
      </w:pPr>
      <w:r>
        <w:rPr>
          <w:rFonts w:hint="cs"/>
          <w:rtl/>
        </w:rPr>
        <w:t>________________________________________________________</w:t>
      </w:r>
    </w:p>
    <w:p w14:paraId="2C5C676D" w14:textId="646EF40C" w:rsidR="00EE3516" w:rsidRDefault="00EE3516" w:rsidP="0082023E">
      <w:pPr>
        <w:pStyle w:val="libNormal0"/>
        <w:rPr>
          <w:rtl/>
          <w:lang w:bidi="fa-IR"/>
        </w:rPr>
      </w:pPr>
      <w:r w:rsidRPr="00571CFD">
        <w:rPr>
          <w:rStyle w:val="libAieChar"/>
          <w:rtl/>
        </w:rPr>
        <w:t xml:space="preserve">ما رَزَقْناكُمْ وَاشْكُرُوا لِلَّهِ إِنْ كُنْتُمْ </w:t>
      </w:r>
      <w:r w:rsidR="0046706D">
        <w:rPr>
          <w:rStyle w:val="libAieChar"/>
          <w:rtl/>
        </w:rPr>
        <w:t xml:space="preserve">إيّاه </w:t>
      </w:r>
      <w:r w:rsidRPr="00571CFD">
        <w:rPr>
          <w:rStyle w:val="libAieChar"/>
          <w:rtl/>
        </w:rPr>
        <w:t xml:space="preserve">تَعْبُدُونَ </w:t>
      </w:r>
      <w:r>
        <w:rPr>
          <w:rtl/>
        </w:rPr>
        <w:t xml:space="preserve">» </w:t>
      </w:r>
      <w:r w:rsidRPr="008856D2">
        <w:rPr>
          <w:rtl/>
          <w:lang w:bidi="fa-IR"/>
        </w:rPr>
        <w:t>وقوله</w:t>
      </w:r>
      <w:r>
        <w:rPr>
          <w:rtl/>
          <w:lang w:bidi="fa-IR"/>
        </w:rPr>
        <w:t xml:space="preserve"> : </w:t>
      </w:r>
      <w:r>
        <w:rPr>
          <w:rtl/>
        </w:rPr>
        <w:t xml:space="preserve">« </w:t>
      </w:r>
      <w:r w:rsidRPr="00571CFD">
        <w:rPr>
          <w:rStyle w:val="libAieChar"/>
          <w:rtl/>
        </w:rPr>
        <w:t xml:space="preserve">وَكُلُوا </w:t>
      </w:r>
      <w:r w:rsidR="00651418">
        <w:rPr>
          <w:rStyle w:val="libAieChar"/>
          <w:rtl/>
        </w:rPr>
        <w:t xml:space="preserve">ممّا </w:t>
      </w:r>
      <w:r w:rsidRPr="00571CFD">
        <w:rPr>
          <w:rStyle w:val="libAieChar"/>
          <w:rtl/>
        </w:rPr>
        <w:t xml:space="preserve">رَزَقَكُمُ اللهُ </w:t>
      </w:r>
      <w:r w:rsidR="00144150">
        <w:rPr>
          <w:rStyle w:val="libAieChar"/>
          <w:rtl/>
        </w:rPr>
        <w:t xml:space="preserve">حلالاً </w:t>
      </w:r>
      <w:r w:rsidRPr="00571CFD">
        <w:rPr>
          <w:rStyle w:val="libAieChar"/>
          <w:rtl/>
        </w:rPr>
        <w:t xml:space="preserve">طَيِّباً </w:t>
      </w:r>
      <w:r>
        <w:rPr>
          <w:rtl/>
        </w:rPr>
        <w:t xml:space="preserve">» </w:t>
      </w:r>
      <w:r w:rsidRPr="008856D2">
        <w:rPr>
          <w:rtl/>
          <w:lang w:bidi="fa-IR"/>
        </w:rPr>
        <w:t>وقوله</w:t>
      </w:r>
      <w:r>
        <w:rPr>
          <w:rtl/>
          <w:lang w:bidi="fa-IR"/>
        </w:rPr>
        <w:t xml:space="preserve"> : </w:t>
      </w:r>
      <w:r>
        <w:rPr>
          <w:rtl/>
        </w:rPr>
        <w:t xml:space="preserve">« </w:t>
      </w:r>
      <w:r w:rsidRPr="00571CFD">
        <w:rPr>
          <w:rStyle w:val="libAieChar"/>
          <w:rtl/>
        </w:rPr>
        <w:t xml:space="preserve">الْيَوْمَ </w:t>
      </w:r>
      <w:r w:rsidR="00144150">
        <w:rPr>
          <w:rStyle w:val="libAieChar"/>
          <w:rtl/>
        </w:rPr>
        <w:t xml:space="preserve">أحلَّ </w:t>
      </w:r>
      <w:r w:rsidRPr="00571CFD">
        <w:rPr>
          <w:rStyle w:val="libAieChar"/>
          <w:rtl/>
        </w:rPr>
        <w:t xml:space="preserve">لَكُمُ الطَّيِّباتُ </w:t>
      </w:r>
      <w:r>
        <w:rPr>
          <w:rtl/>
        </w:rPr>
        <w:t xml:space="preserve">» </w:t>
      </w:r>
      <w:r w:rsidRPr="008856D2">
        <w:rPr>
          <w:rtl/>
          <w:lang w:bidi="fa-IR"/>
        </w:rPr>
        <w:t>وغير ذلك.</w:t>
      </w:r>
    </w:p>
    <w:p w14:paraId="6FF87C76" w14:textId="793CA318" w:rsidR="00EE3516" w:rsidRPr="008856D2" w:rsidRDefault="00EE3516" w:rsidP="00571CFD">
      <w:pPr>
        <w:pStyle w:val="libNormal"/>
        <w:rPr>
          <w:rtl/>
        </w:rPr>
      </w:pPr>
      <w:r>
        <w:rPr>
          <w:rtl/>
        </w:rPr>
        <w:t xml:space="preserve">« </w:t>
      </w:r>
      <w:r w:rsidRPr="004A3B67">
        <w:rPr>
          <w:rtl/>
        </w:rPr>
        <w:t>وهو يكره</w:t>
      </w:r>
      <w:r>
        <w:rPr>
          <w:rtl/>
        </w:rPr>
        <w:t xml:space="preserve"> » </w:t>
      </w:r>
      <w:r w:rsidRPr="008856D2">
        <w:rPr>
          <w:rtl/>
        </w:rPr>
        <w:t>الجملة حالية والهون الذل والحقارة والخفة والسهولة</w:t>
      </w:r>
      <w:r>
        <w:rPr>
          <w:rtl/>
        </w:rPr>
        <w:t xml:space="preserve"> ، </w:t>
      </w:r>
      <w:r w:rsidRPr="008856D2">
        <w:rPr>
          <w:rtl/>
        </w:rPr>
        <w:t>وهان عليه الشيء أي خف</w:t>
      </w:r>
      <w:r>
        <w:rPr>
          <w:rtl/>
        </w:rPr>
        <w:t xml:space="preserve"> ، </w:t>
      </w:r>
      <w:r w:rsidRPr="008856D2">
        <w:rPr>
          <w:rtl/>
        </w:rPr>
        <w:t>و</w:t>
      </w:r>
      <w:r w:rsidR="00B124C6">
        <w:rPr>
          <w:rtl/>
        </w:rPr>
        <w:t xml:space="preserve">قال : </w:t>
      </w:r>
      <w:r w:rsidRPr="008856D2">
        <w:rPr>
          <w:rtl/>
        </w:rPr>
        <w:t>ابن أبي الحديد</w:t>
      </w:r>
      <w:r>
        <w:rPr>
          <w:rtl/>
        </w:rPr>
        <w:t xml:space="preserve"> : </w:t>
      </w:r>
      <w:r w:rsidRPr="008856D2">
        <w:rPr>
          <w:rtl/>
        </w:rPr>
        <w:t>فإن قيل</w:t>
      </w:r>
      <w:r>
        <w:rPr>
          <w:rtl/>
        </w:rPr>
        <w:t xml:space="preserve"> : </w:t>
      </w:r>
      <w:r w:rsidRPr="008856D2">
        <w:rPr>
          <w:rtl/>
        </w:rPr>
        <w:t xml:space="preserve">ما معنى </w:t>
      </w:r>
      <w:r w:rsidRPr="004A3B67">
        <w:rPr>
          <w:rtl/>
        </w:rPr>
        <w:t xml:space="preserve">قوله </w:t>
      </w:r>
      <w:r w:rsidRPr="00940F9D">
        <w:rPr>
          <w:rStyle w:val="libAlaemChar"/>
          <w:rtl/>
        </w:rPr>
        <w:t>عليه‌السلام</w:t>
      </w:r>
      <w:r w:rsidRPr="004A3B67">
        <w:rPr>
          <w:rtl/>
        </w:rPr>
        <w:t xml:space="preserve"> أنت أهون على الله من ذلك</w:t>
      </w:r>
      <w:r>
        <w:rPr>
          <w:rtl/>
        </w:rPr>
        <w:t>؟</w:t>
      </w:r>
      <w:r w:rsidRPr="008856D2">
        <w:rPr>
          <w:rtl/>
        </w:rPr>
        <w:t xml:space="preserve"> قلت</w:t>
      </w:r>
      <w:r>
        <w:rPr>
          <w:rtl/>
        </w:rPr>
        <w:t xml:space="preserve"> : </w:t>
      </w:r>
      <w:r w:rsidRPr="008856D2">
        <w:rPr>
          <w:rtl/>
        </w:rPr>
        <w:t xml:space="preserve">لأن في الشاهد قد يحل الواحد منا لصاحبه فعلا </w:t>
      </w:r>
      <w:r w:rsidR="00075DA0">
        <w:rPr>
          <w:rtl/>
        </w:rPr>
        <w:t xml:space="preserve">مخصوصاً </w:t>
      </w:r>
      <w:r w:rsidRPr="008856D2">
        <w:rPr>
          <w:rtl/>
        </w:rPr>
        <w:t>محاباة ومراقبة له</w:t>
      </w:r>
      <w:r>
        <w:rPr>
          <w:rtl/>
        </w:rPr>
        <w:t xml:space="preserve"> ، </w:t>
      </w:r>
      <w:r w:rsidRPr="008856D2">
        <w:rPr>
          <w:rtl/>
        </w:rPr>
        <w:t>وهو يكره أن يفعله</w:t>
      </w:r>
      <w:r>
        <w:rPr>
          <w:rtl/>
        </w:rPr>
        <w:t xml:space="preserve"> ، </w:t>
      </w:r>
      <w:r w:rsidRPr="008856D2">
        <w:rPr>
          <w:rtl/>
        </w:rPr>
        <w:t>والبشر أهون على الله تعالى من أن يحل لهم أمرا مجاملة واستصلاحا</w:t>
      </w:r>
      <w:r w:rsidR="00BB2FC6">
        <w:rPr>
          <w:rFonts w:hint="cs"/>
          <w:rtl/>
        </w:rPr>
        <w:t>ً</w:t>
      </w:r>
      <w:r w:rsidRPr="008856D2">
        <w:rPr>
          <w:rtl/>
        </w:rPr>
        <w:t xml:space="preserve"> للحال معهم وهو يكره منهم فعله</w:t>
      </w:r>
      <w:r>
        <w:rPr>
          <w:rtl/>
        </w:rPr>
        <w:t xml:space="preserve"> ، </w:t>
      </w:r>
      <w:r w:rsidRPr="008856D2">
        <w:rPr>
          <w:rtl/>
        </w:rPr>
        <w:t>انتهى.</w:t>
      </w:r>
    </w:p>
    <w:p w14:paraId="2ACBC017" w14:textId="4440647C" w:rsidR="00EE3516" w:rsidRDefault="00EE3516" w:rsidP="00571CFD">
      <w:pPr>
        <w:pStyle w:val="libNormal"/>
        <w:rPr>
          <w:rtl/>
        </w:rPr>
      </w:pPr>
      <w:r w:rsidRPr="008856D2">
        <w:rPr>
          <w:rtl/>
        </w:rPr>
        <w:t xml:space="preserve">والمعنى أن كراهية ذلك </w:t>
      </w:r>
      <w:r w:rsidR="009A66E4">
        <w:rPr>
          <w:rtl/>
        </w:rPr>
        <w:t xml:space="preserve">مختصّة </w:t>
      </w:r>
      <w:r w:rsidRPr="008856D2">
        <w:rPr>
          <w:rtl/>
        </w:rPr>
        <w:t xml:space="preserve">بالأمراء وولاة </w:t>
      </w:r>
      <w:r w:rsidR="00E11E7D">
        <w:rPr>
          <w:rtl/>
        </w:rPr>
        <w:t xml:space="preserve">الأمر </w:t>
      </w:r>
      <w:r w:rsidRPr="008856D2">
        <w:rPr>
          <w:rtl/>
        </w:rPr>
        <w:t>وأنت أهون على الله من ذلك</w:t>
      </w:r>
      <w:r>
        <w:rPr>
          <w:rtl/>
        </w:rPr>
        <w:t xml:space="preserve"> ، </w:t>
      </w:r>
      <w:r w:rsidRPr="008856D2">
        <w:rPr>
          <w:rtl/>
        </w:rPr>
        <w:t>فلا تقس نفسك بهم كما سيأتي و</w:t>
      </w:r>
      <w:r w:rsidR="004A12BC">
        <w:rPr>
          <w:rtl/>
        </w:rPr>
        <w:t xml:space="preserve">الأوّل </w:t>
      </w:r>
      <w:r w:rsidRPr="008856D2">
        <w:rPr>
          <w:rtl/>
        </w:rPr>
        <w:t>أظهر</w:t>
      </w:r>
      <w:r>
        <w:rPr>
          <w:rtl/>
        </w:rPr>
        <w:t xml:space="preserve"> ، و</w:t>
      </w:r>
      <w:r w:rsidRPr="004A3B67">
        <w:rPr>
          <w:rtl/>
        </w:rPr>
        <w:t>الكم</w:t>
      </w:r>
      <w:r w:rsidRPr="008856D2">
        <w:rPr>
          <w:rtl/>
        </w:rPr>
        <w:t xml:space="preserve"> بالك</w:t>
      </w:r>
      <w:r w:rsidR="00FA108B">
        <w:rPr>
          <w:rtl/>
        </w:rPr>
        <w:t xml:space="preserve">سرّ </w:t>
      </w:r>
      <w:r w:rsidRPr="008856D2">
        <w:rPr>
          <w:rtl/>
        </w:rPr>
        <w:t>وعاء الطلع وغطاء النور والجمع أكمة وأكمام</w:t>
      </w:r>
      <w:r>
        <w:rPr>
          <w:rtl/>
        </w:rPr>
        <w:t xml:space="preserve"> ، </w:t>
      </w:r>
      <w:r w:rsidRPr="008856D2">
        <w:rPr>
          <w:rtl/>
        </w:rPr>
        <w:t>ذكره الفيروزآبادي.</w:t>
      </w:r>
    </w:p>
    <w:p w14:paraId="65950AB2" w14:textId="6D15D616" w:rsidR="00EE3516" w:rsidRPr="008856D2" w:rsidRDefault="00EE3516" w:rsidP="00571CFD">
      <w:pPr>
        <w:pStyle w:val="libNormal"/>
        <w:rPr>
          <w:rtl/>
        </w:rPr>
      </w:pPr>
      <w:r>
        <w:rPr>
          <w:rtl/>
        </w:rPr>
        <w:t xml:space="preserve">« </w:t>
      </w:r>
      <w:r w:rsidRPr="00571CFD">
        <w:rPr>
          <w:rStyle w:val="libAieChar"/>
          <w:rtl/>
        </w:rPr>
        <w:t xml:space="preserve">مَرَجَ الْبَحْرَيْنِ يَلْتَقِيانِ </w:t>
      </w:r>
      <w:r>
        <w:rPr>
          <w:rtl/>
        </w:rPr>
        <w:t xml:space="preserve">» </w:t>
      </w:r>
      <w:r w:rsidR="00B124C6">
        <w:rPr>
          <w:rtl/>
        </w:rPr>
        <w:t xml:space="preserve">قال : </w:t>
      </w:r>
      <w:r w:rsidRPr="008856D2">
        <w:rPr>
          <w:rtl/>
        </w:rPr>
        <w:t>البيضاوي</w:t>
      </w:r>
      <w:r>
        <w:rPr>
          <w:rtl/>
        </w:rPr>
        <w:t xml:space="preserve"> : </w:t>
      </w:r>
      <w:r w:rsidRPr="008856D2">
        <w:rPr>
          <w:rtl/>
        </w:rPr>
        <w:t xml:space="preserve">أي أرسلهما من مرجت </w:t>
      </w:r>
      <w:r w:rsidR="004102BD">
        <w:rPr>
          <w:rtl/>
        </w:rPr>
        <w:t>ال</w:t>
      </w:r>
      <w:r w:rsidR="00107E43">
        <w:rPr>
          <w:rtl/>
        </w:rPr>
        <w:t xml:space="preserve">دابّة </w:t>
      </w:r>
      <w:r w:rsidRPr="008856D2">
        <w:rPr>
          <w:rtl/>
        </w:rPr>
        <w:t>إذا أرسلتها</w:t>
      </w:r>
      <w:r>
        <w:rPr>
          <w:rtl/>
        </w:rPr>
        <w:t xml:space="preserve"> ، </w:t>
      </w:r>
      <w:r w:rsidRPr="008856D2">
        <w:rPr>
          <w:rtl/>
        </w:rPr>
        <w:t>والمعنى أرسل البحر الملح والبحر العذب يلتقيان يتجاوران ويتماس سطوحهما</w:t>
      </w:r>
      <w:r>
        <w:rPr>
          <w:rtl/>
        </w:rPr>
        <w:t xml:space="preserve"> ، </w:t>
      </w:r>
      <w:r w:rsidRPr="008856D2">
        <w:rPr>
          <w:rtl/>
        </w:rPr>
        <w:t>أو بحري فارس والروم يلتقيان في المحيط لأنهما خليجان ينشعبان منه بينهما برزخ حاجز من قدرة الله</w:t>
      </w:r>
      <w:r>
        <w:rPr>
          <w:rtl/>
        </w:rPr>
        <w:t xml:space="preserve"> ، </w:t>
      </w:r>
      <w:r w:rsidRPr="008856D2">
        <w:rPr>
          <w:rtl/>
        </w:rPr>
        <w:t>أو من الأرض</w:t>
      </w:r>
      <w:r>
        <w:rPr>
          <w:rtl/>
        </w:rPr>
        <w:t xml:space="preserve"> « </w:t>
      </w:r>
      <w:r w:rsidRPr="00571CFD">
        <w:rPr>
          <w:rStyle w:val="libAieChar"/>
          <w:rtl/>
        </w:rPr>
        <w:t xml:space="preserve">لا يَبْغِيانِ </w:t>
      </w:r>
      <w:r>
        <w:rPr>
          <w:rtl/>
        </w:rPr>
        <w:t xml:space="preserve">» </w:t>
      </w:r>
      <w:r w:rsidRPr="008856D2">
        <w:rPr>
          <w:rtl/>
        </w:rPr>
        <w:t>لا يبغي أحدهما الآخر بالممازجة وإبطال الخاصية</w:t>
      </w:r>
      <w:r>
        <w:rPr>
          <w:rtl/>
        </w:rPr>
        <w:t xml:space="preserve"> ، </w:t>
      </w:r>
      <w:r w:rsidRPr="008856D2">
        <w:rPr>
          <w:rtl/>
        </w:rPr>
        <w:t>أو لا يتجاوزان حد</w:t>
      </w:r>
      <w:r w:rsidR="00BB2FC6">
        <w:rPr>
          <w:rFonts w:hint="cs"/>
          <w:rtl/>
        </w:rPr>
        <w:t>ّ</w:t>
      </w:r>
      <w:r w:rsidRPr="008856D2">
        <w:rPr>
          <w:rtl/>
        </w:rPr>
        <w:t>يهما بإغراق ما بينهما</w:t>
      </w:r>
      <w:r>
        <w:rPr>
          <w:rtl/>
        </w:rPr>
        <w:t xml:space="preserve"> « </w:t>
      </w:r>
      <w:r w:rsidRPr="00571CFD">
        <w:rPr>
          <w:rStyle w:val="libAieChar"/>
          <w:rtl/>
        </w:rPr>
        <w:t xml:space="preserve">يَخْرُجُ مِنْهُمَا اللُّؤْلُؤُ وَالْمَرْجانُ </w:t>
      </w:r>
      <w:r>
        <w:rPr>
          <w:rtl/>
        </w:rPr>
        <w:t xml:space="preserve">» </w:t>
      </w:r>
      <w:r w:rsidRPr="008856D2">
        <w:rPr>
          <w:rtl/>
        </w:rPr>
        <w:t>و</w:t>
      </w:r>
      <w:r w:rsidR="00386F93">
        <w:rPr>
          <w:rtl/>
        </w:rPr>
        <w:t xml:space="preserve">قال : </w:t>
      </w:r>
      <w:r w:rsidRPr="008856D2">
        <w:rPr>
          <w:rtl/>
        </w:rPr>
        <w:t>اللؤلؤ كبار الد</w:t>
      </w:r>
      <w:r w:rsidR="00BB2FC6">
        <w:rPr>
          <w:rFonts w:hint="cs"/>
          <w:rtl/>
        </w:rPr>
        <w:t>ّ</w:t>
      </w:r>
      <w:r w:rsidRPr="008856D2">
        <w:rPr>
          <w:rtl/>
        </w:rPr>
        <w:t>ر والمرجان صغاره</w:t>
      </w:r>
      <w:r>
        <w:rPr>
          <w:rtl/>
        </w:rPr>
        <w:t xml:space="preserve"> ، </w:t>
      </w:r>
      <w:r w:rsidRPr="008856D2">
        <w:rPr>
          <w:rtl/>
        </w:rPr>
        <w:t>وقيل</w:t>
      </w:r>
      <w:r>
        <w:rPr>
          <w:rtl/>
        </w:rPr>
        <w:t xml:space="preserve"> : </w:t>
      </w:r>
      <w:r w:rsidRPr="008856D2">
        <w:rPr>
          <w:rtl/>
        </w:rPr>
        <w:t>المرجان الخرز الأحمر.</w:t>
      </w:r>
    </w:p>
    <w:p w14:paraId="21C82E6D" w14:textId="77777777" w:rsidR="00EE3516" w:rsidRPr="008856D2" w:rsidRDefault="00EE3516" w:rsidP="00571CFD">
      <w:pPr>
        <w:pStyle w:val="libNormal"/>
        <w:rPr>
          <w:rtl/>
        </w:rPr>
      </w:pPr>
      <w:r w:rsidRPr="008856D2">
        <w:rPr>
          <w:rtl/>
        </w:rPr>
        <w:t>قيل</w:t>
      </w:r>
      <w:r>
        <w:rPr>
          <w:rtl/>
        </w:rPr>
        <w:t xml:space="preserve"> : </w:t>
      </w:r>
      <w:r w:rsidRPr="008856D2">
        <w:rPr>
          <w:rtl/>
        </w:rPr>
        <w:t>الدر يخرج من المالح لا من العذب فما وجه قوله</w:t>
      </w:r>
      <w:r>
        <w:rPr>
          <w:rtl/>
        </w:rPr>
        <w:t xml:space="preserve"> : </w:t>
      </w:r>
      <w:r w:rsidRPr="008856D2">
        <w:rPr>
          <w:rtl/>
        </w:rPr>
        <w:t>يخرج منهما</w:t>
      </w:r>
      <w:r>
        <w:rPr>
          <w:rtl/>
        </w:rPr>
        <w:t>؟</w:t>
      </w:r>
      <w:r w:rsidRPr="008856D2">
        <w:rPr>
          <w:rtl/>
        </w:rPr>
        <w:t xml:space="preserve"> وأجيب</w:t>
      </w:r>
    </w:p>
    <w:p w14:paraId="39132B29" w14:textId="77777777" w:rsidR="002A5FAD" w:rsidRDefault="002A5FAD" w:rsidP="002A5FAD">
      <w:pPr>
        <w:pStyle w:val="libNormal"/>
        <w:rPr>
          <w:rtl/>
        </w:rPr>
      </w:pPr>
      <w:r w:rsidRPr="002A5FAD">
        <w:rPr>
          <w:rStyle w:val="libNormalChar"/>
          <w:rtl/>
        </w:rPr>
        <w:br w:type="page"/>
      </w:r>
    </w:p>
    <w:p w14:paraId="17A9C452" w14:textId="3C64AA2D" w:rsidR="00EE3516" w:rsidRPr="008856D2" w:rsidRDefault="00EE3516" w:rsidP="002A5FAD">
      <w:pPr>
        <w:pStyle w:val="libNormal0"/>
        <w:rPr>
          <w:rtl/>
        </w:rPr>
      </w:pPr>
      <w:r w:rsidRPr="00571CFD">
        <w:rPr>
          <w:rStyle w:val="libAieChar"/>
          <w:rtl/>
        </w:rPr>
        <w:lastRenderedPageBreak/>
        <w:t xml:space="preserve">اللُّؤْلُؤُ وَالْمَرْجانُ </w:t>
      </w:r>
      <w:r>
        <w:rPr>
          <w:rtl/>
        </w:rPr>
        <w:t xml:space="preserve">» </w:t>
      </w:r>
      <w:r w:rsidRPr="00183202">
        <w:rPr>
          <w:rStyle w:val="libFootnotenumChar"/>
          <w:rtl/>
        </w:rPr>
        <w:t>(1)</w:t>
      </w:r>
      <w:r w:rsidRPr="008856D2">
        <w:rPr>
          <w:rtl/>
        </w:rPr>
        <w:t xml:space="preserve"> فبالله لابتذال نعم الله بالفعال </w:t>
      </w:r>
      <w:r w:rsidR="003C3C5F">
        <w:rPr>
          <w:rtl/>
        </w:rPr>
        <w:t xml:space="preserve">أحبّ </w:t>
      </w:r>
      <w:r w:rsidRPr="008856D2">
        <w:rPr>
          <w:rtl/>
        </w:rPr>
        <w:t>إليه من ابتذالها بالم</w:t>
      </w:r>
      <w:r w:rsidR="00B124C6">
        <w:rPr>
          <w:rtl/>
        </w:rPr>
        <w:t xml:space="preserve">قال : </w:t>
      </w:r>
      <w:r w:rsidRPr="008856D2">
        <w:rPr>
          <w:rtl/>
        </w:rPr>
        <w:t xml:space="preserve">وقد </w:t>
      </w:r>
      <w:r w:rsidR="00B124C6">
        <w:rPr>
          <w:rtl/>
        </w:rPr>
        <w:t xml:space="preserve">قال : </w:t>
      </w:r>
      <w:r w:rsidRPr="008856D2">
        <w:rPr>
          <w:rtl/>
        </w:rPr>
        <w:t xml:space="preserve">الله </w:t>
      </w:r>
      <w:r w:rsidR="00973D87">
        <w:rPr>
          <w:rtl/>
        </w:rPr>
        <w:t>عزَّ و</w:t>
      </w:r>
      <w:r w:rsidR="00161583">
        <w:rPr>
          <w:rtl/>
        </w:rPr>
        <w:t xml:space="preserve">جلّ </w:t>
      </w:r>
      <w:r w:rsidRPr="008856D2">
        <w:rPr>
          <w:rtl/>
        </w:rPr>
        <w:t>و</w:t>
      </w:r>
      <w:r>
        <w:rPr>
          <w:rtl/>
        </w:rPr>
        <w:t xml:space="preserve"> « </w:t>
      </w:r>
      <w:r w:rsidRPr="00571CFD">
        <w:rPr>
          <w:rStyle w:val="libAieChar"/>
          <w:rtl/>
        </w:rPr>
        <w:t>أَمَّا بِنِ</w:t>
      </w:r>
      <w:r w:rsidR="009A66E4">
        <w:rPr>
          <w:rStyle w:val="libAieChar"/>
          <w:rtl/>
        </w:rPr>
        <w:t xml:space="preserve">عمّة </w:t>
      </w:r>
      <w:r w:rsidRPr="00571CFD">
        <w:rPr>
          <w:rStyle w:val="libAieChar"/>
          <w:rtl/>
        </w:rPr>
        <w:t xml:space="preserve">رَبِّكَ فَحَدِّثْ </w:t>
      </w:r>
      <w:r>
        <w:rPr>
          <w:rtl/>
        </w:rPr>
        <w:t xml:space="preserve">» </w:t>
      </w:r>
      <w:r w:rsidRPr="00183202">
        <w:rPr>
          <w:rStyle w:val="libFootnotenumChar"/>
          <w:rtl/>
        </w:rPr>
        <w:t>(2)</w:t>
      </w:r>
      <w:r w:rsidRPr="008856D2">
        <w:rPr>
          <w:rtl/>
        </w:rPr>
        <w:t xml:space="preserve"> ف</w:t>
      </w:r>
      <w:r w:rsidR="00B124C6">
        <w:rPr>
          <w:rtl/>
        </w:rPr>
        <w:t xml:space="preserve">قال : </w:t>
      </w:r>
      <w:r w:rsidRPr="008856D2">
        <w:rPr>
          <w:rtl/>
        </w:rPr>
        <w:t>عاصم يا أمير المؤمنين فعلى ما اقتصرت في مطعمك على الجشوبة وفي ملبسك على الخشونة ف</w:t>
      </w:r>
      <w:r w:rsidR="00B124C6">
        <w:rPr>
          <w:rtl/>
        </w:rPr>
        <w:t xml:space="preserve">قال : </w:t>
      </w:r>
      <w:r w:rsidRPr="008856D2">
        <w:rPr>
          <w:rtl/>
        </w:rPr>
        <w:t xml:space="preserve">ويحك إن الله </w:t>
      </w:r>
      <w:r w:rsidR="00973D87">
        <w:rPr>
          <w:rtl/>
        </w:rPr>
        <w:t>عزَّ و</w:t>
      </w:r>
      <w:r w:rsidR="00161583">
        <w:rPr>
          <w:rtl/>
        </w:rPr>
        <w:t xml:space="preserve">جلّ </w:t>
      </w:r>
      <w:r w:rsidR="00144150">
        <w:rPr>
          <w:rtl/>
        </w:rPr>
        <w:t xml:space="preserve">فرّض </w:t>
      </w:r>
      <w:r w:rsidRPr="008856D2">
        <w:rPr>
          <w:rtl/>
        </w:rPr>
        <w:t xml:space="preserve">على </w:t>
      </w:r>
      <w:r w:rsidR="005736E8">
        <w:rPr>
          <w:rtl/>
        </w:rPr>
        <w:t xml:space="preserve">أئمّة </w:t>
      </w:r>
      <w:r w:rsidRPr="008856D2">
        <w:rPr>
          <w:rtl/>
        </w:rPr>
        <w:t>العدل أن يقدروا أنفسهم بضعفة الناس كيلا يتبيغ</w:t>
      </w:r>
    </w:p>
    <w:p w14:paraId="66DD4485" w14:textId="6D1413A2" w:rsidR="00EE3516" w:rsidRPr="00324B78" w:rsidRDefault="00201378" w:rsidP="006F7B8D">
      <w:pPr>
        <w:pStyle w:val="libLine"/>
        <w:rPr>
          <w:rtl/>
        </w:rPr>
      </w:pPr>
      <w:r>
        <w:rPr>
          <w:rFonts w:hint="cs"/>
          <w:rtl/>
        </w:rPr>
        <w:t>________________________________________________________</w:t>
      </w:r>
    </w:p>
    <w:p w14:paraId="519A8E23" w14:textId="20F8347C" w:rsidR="00EE3516" w:rsidRPr="008856D2" w:rsidRDefault="00EE3516" w:rsidP="0082023E">
      <w:pPr>
        <w:pStyle w:val="libNormal0"/>
        <w:rPr>
          <w:rtl/>
        </w:rPr>
      </w:pPr>
      <w:r w:rsidRPr="008856D2">
        <w:rPr>
          <w:rtl/>
        </w:rPr>
        <w:t>بأ</w:t>
      </w:r>
      <w:r w:rsidR="00BB2FC6">
        <w:rPr>
          <w:rFonts w:hint="cs"/>
          <w:rtl/>
        </w:rPr>
        <w:t>ّ</w:t>
      </w:r>
      <w:r w:rsidRPr="008856D2">
        <w:rPr>
          <w:rtl/>
        </w:rPr>
        <w:t>ن المراد من مجتمعهما أو من أحدهما وهو الملح</w:t>
      </w:r>
      <w:r>
        <w:rPr>
          <w:rtl/>
        </w:rPr>
        <w:t xml:space="preserve"> ، </w:t>
      </w:r>
      <w:r w:rsidRPr="008856D2">
        <w:rPr>
          <w:rtl/>
        </w:rPr>
        <w:t xml:space="preserve">أي </w:t>
      </w:r>
      <w:r w:rsidR="00161583">
        <w:rPr>
          <w:rtl/>
        </w:rPr>
        <w:t xml:space="preserve">انّه </w:t>
      </w:r>
      <w:r w:rsidR="00EF7FC8">
        <w:rPr>
          <w:rtl/>
        </w:rPr>
        <w:t xml:space="preserve">لـمّا </w:t>
      </w:r>
      <w:r w:rsidRPr="008856D2">
        <w:rPr>
          <w:rtl/>
        </w:rPr>
        <w:t xml:space="preserve">اجتمع مع العذب </w:t>
      </w:r>
      <w:r w:rsidR="00574491">
        <w:rPr>
          <w:rtl/>
        </w:rPr>
        <w:t xml:space="preserve">حتّى </w:t>
      </w:r>
      <w:r w:rsidRPr="008856D2">
        <w:rPr>
          <w:rtl/>
        </w:rPr>
        <w:t>صار كالشيء الواحد كان المخرج من أحدهما كالمخرج منهما.</w:t>
      </w:r>
    </w:p>
    <w:p w14:paraId="314BBD2B" w14:textId="20AD5284" w:rsidR="00EE3516" w:rsidRPr="008856D2" w:rsidRDefault="00EE3516" w:rsidP="00571CFD">
      <w:pPr>
        <w:pStyle w:val="libNormal"/>
        <w:rPr>
          <w:rtl/>
        </w:rPr>
      </w:pPr>
      <w:r w:rsidRPr="008856D2">
        <w:rPr>
          <w:rtl/>
        </w:rPr>
        <w:t xml:space="preserve">ووجه الاستدلال بالآية أن الامتنان بهما </w:t>
      </w:r>
      <w:r w:rsidR="000548C0">
        <w:rPr>
          <w:rtl/>
        </w:rPr>
        <w:t xml:space="preserve">يدلّ </w:t>
      </w:r>
      <w:r w:rsidRPr="008856D2">
        <w:rPr>
          <w:rtl/>
        </w:rPr>
        <w:t>على جواز الانتفاع منهما والتحلي بهما</w:t>
      </w:r>
      <w:r>
        <w:rPr>
          <w:rtl/>
        </w:rPr>
        <w:t xml:space="preserve"> ، </w:t>
      </w:r>
      <w:r w:rsidRPr="008856D2">
        <w:rPr>
          <w:rtl/>
        </w:rPr>
        <w:t>والابتذال ضد الصيانة وابتذال ن</w:t>
      </w:r>
      <w:r w:rsidR="009A66E4">
        <w:rPr>
          <w:rtl/>
        </w:rPr>
        <w:t xml:space="preserve">عمّة </w:t>
      </w:r>
      <w:r w:rsidRPr="008856D2">
        <w:rPr>
          <w:rtl/>
        </w:rPr>
        <w:t>الله بالفعال بفتح الفاء أن يصرفها فيما ينبغي</w:t>
      </w:r>
      <w:r>
        <w:rPr>
          <w:rtl/>
        </w:rPr>
        <w:t xml:space="preserve"> ، </w:t>
      </w:r>
      <w:r w:rsidRPr="008856D2">
        <w:rPr>
          <w:rtl/>
        </w:rPr>
        <w:t xml:space="preserve">متوسعا من غير </w:t>
      </w:r>
      <w:r w:rsidR="00B007CB">
        <w:rPr>
          <w:rtl/>
        </w:rPr>
        <w:t xml:space="preserve">ضيّق </w:t>
      </w:r>
      <w:r w:rsidRPr="008856D2">
        <w:rPr>
          <w:rtl/>
        </w:rPr>
        <w:t>وبالم</w:t>
      </w:r>
      <w:r w:rsidR="00B124C6">
        <w:rPr>
          <w:rtl/>
        </w:rPr>
        <w:t xml:space="preserve">قال : </w:t>
      </w:r>
      <w:r w:rsidRPr="008856D2">
        <w:rPr>
          <w:rtl/>
        </w:rPr>
        <w:t>أن يذكر نعم الله على نفسه ويشكره عليها</w:t>
      </w:r>
      <w:r>
        <w:rPr>
          <w:rtl/>
        </w:rPr>
        <w:t xml:space="preserve"> « </w:t>
      </w:r>
      <w:r w:rsidRPr="004A3B67">
        <w:rPr>
          <w:rtl/>
        </w:rPr>
        <w:t xml:space="preserve">وقد </w:t>
      </w:r>
      <w:r w:rsidR="00B124C6">
        <w:rPr>
          <w:rtl/>
        </w:rPr>
        <w:t xml:space="preserve">قال : </w:t>
      </w:r>
      <w:r w:rsidRPr="004A3B67">
        <w:rPr>
          <w:rtl/>
        </w:rPr>
        <w:t>الله</w:t>
      </w:r>
      <w:r>
        <w:rPr>
          <w:rtl/>
        </w:rPr>
        <w:t xml:space="preserve"> » </w:t>
      </w:r>
      <w:r w:rsidRPr="008856D2">
        <w:rPr>
          <w:rtl/>
        </w:rPr>
        <w:t>أي إذا أ</w:t>
      </w:r>
      <w:r w:rsidR="004102BD">
        <w:rPr>
          <w:rtl/>
        </w:rPr>
        <w:t xml:space="preserve">مرّ </w:t>
      </w:r>
      <w:r w:rsidRPr="008856D2">
        <w:rPr>
          <w:rtl/>
        </w:rPr>
        <w:t>الله بالشكر القولي وكان الشكر الف</w:t>
      </w:r>
      <w:r w:rsidR="00A36E9D">
        <w:rPr>
          <w:rtl/>
        </w:rPr>
        <w:t xml:space="preserve">عليّ </w:t>
      </w:r>
      <w:r w:rsidRPr="008856D2">
        <w:rPr>
          <w:rtl/>
        </w:rPr>
        <w:t>أقوى في إظهار الن</w:t>
      </w:r>
      <w:r w:rsidR="009A66E4">
        <w:rPr>
          <w:rtl/>
        </w:rPr>
        <w:t xml:space="preserve">عمّة </w:t>
      </w:r>
      <w:r w:rsidRPr="008856D2">
        <w:rPr>
          <w:rtl/>
        </w:rPr>
        <w:t>فيكون وجوبه ولزومه أولى وأحرى</w:t>
      </w:r>
      <w:r>
        <w:rPr>
          <w:rtl/>
        </w:rPr>
        <w:t xml:space="preserve"> ، </w:t>
      </w:r>
      <w:r w:rsidRPr="008856D2">
        <w:rPr>
          <w:rtl/>
        </w:rPr>
        <w:t>وما قيل</w:t>
      </w:r>
      <w:r>
        <w:rPr>
          <w:rtl/>
        </w:rPr>
        <w:t xml:space="preserve"> : </w:t>
      </w:r>
      <w:r w:rsidRPr="008856D2">
        <w:rPr>
          <w:rtl/>
        </w:rPr>
        <w:t>أن التحديث أعم من أن يكون بلسان الحال وهو بالاستعمال</w:t>
      </w:r>
      <w:r>
        <w:rPr>
          <w:rtl/>
        </w:rPr>
        <w:t xml:space="preserve"> ، </w:t>
      </w:r>
      <w:r w:rsidRPr="008856D2">
        <w:rPr>
          <w:rtl/>
        </w:rPr>
        <w:t>أو بلسان الم</w:t>
      </w:r>
      <w:r w:rsidR="00B124C6">
        <w:rPr>
          <w:rtl/>
        </w:rPr>
        <w:t xml:space="preserve">قال : </w:t>
      </w:r>
      <w:r>
        <w:rPr>
          <w:rtl/>
        </w:rPr>
        <w:t xml:space="preserve">، </w:t>
      </w:r>
      <w:r w:rsidRPr="008856D2">
        <w:rPr>
          <w:rtl/>
        </w:rPr>
        <w:t>فبعيد عن السياق</w:t>
      </w:r>
      <w:r>
        <w:rPr>
          <w:rtl/>
        </w:rPr>
        <w:t xml:space="preserve"> ، </w:t>
      </w:r>
      <w:r w:rsidRPr="008856D2">
        <w:rPr>
          <w:rtl/>
        </w:rPr>
        <w:t>والجشوبة والخشونة مصدران بمعنى الفاعل للمبالغة</w:t>
      </w:r>
      <w:r>
        <w:rPr>
          <w:rtl/>
        </w:rPr>
        <w:t xml:space="preserve"> ، </w:t>
      </w:r>
      <w:r w:rsidRPr="008856D2">
        <w:rPr>
          <w:rtl/>
        </w:rPr>
        <w:t>والمطعم بالفتح ما يطعم والملبس بالفتح ما يلبس</w:t>
      </w:r>
      <w:r>
        <w:rPr>
          <w:rtl/>
        </w:rPr>
        <w:t xml:space="preserve"> ، </w:t>
      </w:r>
      <w:r w:rsidR="00B124C6">
        <w:rPr>
          <w:rtl/>
        </w:rPr>
        <w:t xml:space="preserve">قال : </w:t>
      </w:r>
      <w:r w:rsidRPr="008856D2">
        <w:rPr>
          <w:rtl/>
        </w:rPr>
        <w:t>ابن أبي الحديد</w:t>
      </w:r>
      <w:r>
        <w:rPr>
          <w:rtl/>
        </w:rPr>
        <w:t xml:space="preserve"> : </w:t>
      </w:r>
      <w:r w:rsidRPr="008856D2">
        <w:rPr>
          <w:rtl/>
        </w:rPr>
        <w:t>طعام جشب أي غليظ وكذلك مجشوب</w:t>
      </w:r>
      <w:r>
        <w:rPr>
          <w:rtl/>
        </w:rPr>
        <w:t xml:space="preserve"> ، </w:t>
      </w:r>
      <w:r w:rsidRPr="008856D2">
        <w:rPr>
          <w:rtl/>
        </w:rPr>
        <w:t>وقيل</w:t>
      </w:r>
      <w:r>
        <w:rPr>
          <w:rtl/>
        </w:rPr>
        <w:t xml:space="preserve"> : </w:t>
      </w:r>
      <w:r w:rsidR="00161583">
        <w:rPr>
          <w:rtl/>
        </w:rPr>
        <w:t xml:space="preserve">انّه </w:t>
      </w:r>
      <w:r w:rsidR="0012207A">
        <w:rPr>
          <w:rtl/>
        </w:rPr>
        <w:t xml:space="preserve">الّذي </w:t>
      </w:r>
      <w:r w:rsidRPr="008856D2">
        <w:rPr>
          <w:rtl/>
        </w:rPr>
        <w:t>لا إدام معه.</w:t>
      </w:r>
    </w:p>
    <w:p w14:paraId="41A4D60A" w14:textId="1644758E" w:rsidR="00EE3516" w:rsidRPr="008856D2" w:rsidRDefault="00EE3516" w:rsidP="00571CFD">
      <w:pPr>
        <w:pStyle w:val="libNormal"/>
        <w:rPr>
          <w:rtl/>
        </w:rPr>
      </w:pPr>
      <w:r w:rsidRPr="004A3B67">
        <w:rPr>
          <w:rtl/>
        </w:rPr>
        <w:t xml:space="preserve">قوله </w:t>
      </w:r>
      <w:r w:rsidRPr="00940F9D">
        <w:rPr>
          <w:rStyle w:val="libAlaemChar"/>
          <w:rtl/>
        </w:rPr>
        <w:t>عليه‌السلام</w:t>
      </w:r>
      <w:r>
        <w:rPr>
          <w:rtl/>
        </w:rPr>
        <w:t xml:space="preserve"> : </w:t>
      </w:r>
      <w:r w:rsidRPr="004A3B67">
        <w:rPr>
          <w:rtl/>
        </w:rPr>
        <w:t>أن يقدروا أنفسهم بضعفة الناس</w:t>
      </w:r>
      <w:r w:rsidRPr="008856D2">
        <w:rPr>
          <w:rtl/>
        </w:rPr>
        <w:t xml:space="preserve"> أي يشبهوا ويمثلوا وتبيغ الدم بصاحبه وتبوغ به أي هاج به</w:t>
      </w:r>
      <w:r>
        <w:rPr>
          <w:rtl/>
        </w:rPr>
        <w:t xml:space="preserve"> ، </w:t>
      </w:r>
      <w:r w:rsidRPr="008856D2">
        <w:rPr>
          <w:rtl/>
        </w:rPr>
        <w:t>وفي الحديث</w:t>
      </w:r>
      <w:r>
        <w:rPr>
          <w:rtl/>
        </w:rPr>
        <w:t xml:space="preserve"> : </w:t>
      </w:r>
      <w:r w:rsidRPr="008856D2">
        <w:rPr>
          <w:rtl/>
        </w:rPr>
        <w:t>عليكم بالحجامة لا تبيغ بأحدكم الدم فيقتله</w:t>
      </w:r>
      <w:r>
        <w:rPr>
          <w:rtl/>
        </w:rPr>
        <w:t xml:space="preserve"> ، </w:t>
      </w:r>
      <w:r w:rsidRPr="008856D2">
        <w:rPr>
          <w:rtl/>
        </w:rPr>
        <w:t>وقيل</w:t>
      </w:r>
      <w:r>
        <w:rPr>
          <w:rtl/>
        </w:rPr>
        <w:t xml:space="preserve"> : </w:t>
      </w:r>
      <w:r w:rsidRPr="008856D2">
        <w:rPr>
          <w:rtl/>
        </w:rPr>
        <w:t>أصل يتبيغ يبتغي فقلب مثل جذب وجبذ</w:t>
      </w:r>
      <w:r>
        <w:rPr>
          <w:rtl/>
        </w:rPr>
        <w:t xml:space="preserve"> ، </w:t>
      </w:r>
      <w:r w:rsidRPr="008856D2">
        <w:rPr>
          <w:rtl/>
        </w:rPr>
        <w:t>أي يجب على الإمام العادل أن يشبه نفسه في لباسه وطعامه بضعفة الناس جمع ضعيف كيلا يهلك الفقراء من الناس</w:t>
      </w:r>
      <w:r>
        <w:rPr>
          <w:rtl/>
        </w:rPr>
        <w:t xml:space="preserve"> ، </w:t>
      </w:r>
      <w:r w:rsidRPr="008856D2">
        <w:rPr>
          <w:rtl/>
        </w:rPr>
        <w:t>ف</w:t>
      </w:r>
      <w:r w:rsidR="00B117F3">
        <w:rPr>
          <w:rtl/>
        </w:rPr>
        <w:t xml:space="preserve">أنّهم </w:t>
      </w:r>
      <w:r w:rsidRPr="008856D2">
        <w:rPr>
          <w:rtl/>
        </w:rPr>
        <w:t xml:space="preserve">إذا رأوا إمامهم بتلك الهيئة وذلك المطعم كان </w:t>
      </w:r>
      <w:r w:rsidR="00620FB6">
        <w:rPr>
          <w:rtl/>
        </w:rPr>
        <w:t xml:space="preserve">ادّعى </w:t>
      </w:r>
      <w:r w:rsidRPr="008856D2">
        <w:rPr>
          <w:rtl/>
        </w:rPr>
        <w:t>لهم إلى سل</w:t>
      </w:r>
      <w:r w:rsidR="00A10A2E">
        <w:rPr>
          <w:rtl/>
        </w:rPr>
        <w:t xml:space="preserve">وانّ </w:t>
      </w:r>
      <w:r w:rsidRPr="008856D2">
        <w:rPr>
          <w:rtl/>
        </w:rPr>
        <w:t>لذات الدنيا والصبر عن شهواتها</w:t>
      </w:r>
      <w:r>
        <w:rPr>
          <w:rtl/>
        </w:rPr>
        <w:t xml:space="preserve"> ، </w:t>
      </w:r>
      <w:r w:rsidRPr="008856D2">
        <w:rPr>
          <w:rtl/>
        </w:rPr>
        <w:t>انتهى.</w:t>
      </w:r>
    </w:p>
    <w:p w14:paraId="6BB4190B" w14:textId="689EDF87" w:rsidR="00EE3516" w:rsidRPr="008856D2" w:rsidRDefault="00EE3516" w:rsidP="00571CFD">
      <w:pPr>
        <w:pStyle w:val="libNormal"/>
        <w:rPr>
          <w:rtl/>
        </w:rPr>
      </w:pPr>
      <w:r w:rsidRPr="008856D2">
        <w:rPr>
          <w:rtl/>
        </w:rPr>
        <w:t>وأقول</w:t>
      </w:r>
      <w:r>
        <w:rPr>
          <w:rtl/>
        </w:rPr>
        <w:t xml:space="preserve"> : </w:t>
      </w:r>
      <w:r w:rsidRPr="008856D2">
        <w:rPr>
          <w:rtl/>
        </w:rPr>
        <w:t xml:space="preserve">هذا وجه جمع بين الأخبار المختلفة في سيرة </w:t>
      </w:r>
      <w:r w:rsidR="00062067">
        <w:rPr>
          <w:rtl/>
        </w:rPr>
        <w:t>ال</w:t>
      </w:r>
      <w:r w:rsidR="005736E8">
        <w:rPr>
          <w:rtl/>
        </w:rPr>
        <w:t xml:space="preserve">أئمّة </w:t>
      </w:r>
      <w:r w:rsidRPr="00940F9D">
        <w:rPr>
          <w:rStyle w:val="libAlaemChar"/>
          <w:rtl/>
        </w:rPr>
        <w:t>عليهم‌السلام</w:t>
      </w:r>
      <w:r w:rsidRPr="008856D2">
        <w:rPr>
          <w:rtl/>
        </w:rPr>
        <w:t xml:space="preserve"> وبين</w:t>
      </w:r>
    </w:p>
    <w:p w14:paraId="7731ABE9" w14:textId="77777777" w:rsidR="00EE3516" w:rsidRPr="008856D2" w:rsidRDefault="00EE3516" w:rsidP="006F7B8D">
      <w:pPr>
        <w:pStyle w:val="libLine"/>
        <w:rPr>
          <w:rtl/>
        </w:rPr>
      </w:pPr>
      <w:r w:rsidRPr="008856D2">
        <w:rPr>
          <w:rtl/>
        </w:rPr>
        <w:t>__________________</w:t>
      </w:r>
    </w:p>
    <w:p w14:paraId="6D08AD2A" w14:textId="68503C10" w:rsidR="00EE3516" w:rsidRPr="008856D2" w:rsidRDefault="00EE3516" w:rsidP="00BB2FC6">
      <w:pPr>
        <w:pStyle w:val="libFootnote0"/>
        <w:rPr>
          <w:rtl/>
          <w:lang w:bidi="fa-IR"/>
        </w:rPr>
      </w:pPr>
      <w:r>
        <w:rPr>
          <w:rtl/>
        </w:rPr>
        <w:t>(</w:t>
      </w:r>
      <w:r w:rsidRPr="008856D2">
        <w:rPr>
          <w:rtl/>
        </w:rPr>
        <w:t>1) سورة الرحمن</w:t>
      </w:r>
      <w:r>
        <w:rPr>
          <w:rtl/>
        </w:rPr>
        <w:t xml:space="preserve"> : </w:t>
      </w:r>
      <w:r w:rsidRPr="008856D2">
        <w:rPr>
          <w:rtl/>
        </w:rPr>
        <w:t>19</w:t>
      </w:r>
      <w:r>
        <w:rPr>
          <w:rtl/>
        </w:rPr>
        <w:t xml:space="preserve"> </w:t>
      </w:r>
      <w:r w:rsidR="00B124C6">
        <w:rPr>
          <w:rtl/>
        </w:rPr>
        <w:t>-</w:t>
      </w:r>
      <w:r>
        <w:rPr>
          <w:rtl/>
        </w:rPr>
        <w:t xml:space="preserve"> </w:t>
      </w:r>
      <w:r w:rsidRPr="008856D2">
        <w:rPr>
          <w:rtl/>
        </w:rPr>
        <w:t>22.</w:t>
      </w:r>
      <w:r w:rsidR="00BB2FC6">
        <w:rPr>
          <w:rFonts w:hint="cs"/>
          <w:rtl/>
        </w:rPr>
        <w:t xml:space="preserve"> </w:t>
      </w:r>
      <w:r>
        <w:rPr>
          <w:rtl/>
        </w:rPr>
        <w:t>(</w:t>
      </w:r>
      <w:r w:rsidRPr="008856D2">
        <w:rPr>
          <w:rtl/>
        </w:rPr>
        <w:t>2) سورة الضحى</w:t>
      </w:r>
      <w:r>
        <w:rPr>
          <w:rtl/>
        </w:rPr>
        <w:t xml:space="preserve"> : </w:t>
      </w:r>
      <w:r w:rsidRPr="008856D2">
        <w:rPr>
          <w:rtl/>
        </w:rPr>
        <w:t>11.</w:t>
      </w:r>
    </w:p>
    <w:p w14:paraId="34262699" w14:textId="77777777" w:rsidR="002A5FAD" w:rsidRDefault="002A5FAD" w:rsidP="002A5FAD">
      <w:pPr>
        <w:pStyle w:val="libNormal"/>
        <w:rPr>
          <w:rtl/>
        </w:rPr>
      </w:pPr>
      <w:r w:rsidRPr="002A5FAD">
        <w:rPr>
          <w:rStyle w:val="libNormalChar"/>
          <w:rtl/>
        </w:rPr>
        <w:br w:type="page"/>
      </w:r>
    </w:p>
    <w:p w14:paraId="00E81BFF" w14:textId="6D98085B" w:rsidR="00EE3516" w:rsidRPr="008856D2" w:rsidRDefault="00EE3516" w:rsidP="002A5FAD">
      <w:pPr>
        <w:pStyle w:val="libNormal0"/>
        <w:rPr>
          <w:rtl/>
        </w:rPr>
      </w:pPr>
      <w:r w:rsidRPr="008856D2">
        <w:rPr>
          <w:rtl/>
        </w:rPr>
        <w:lastRenderedPageBreak/>
        <w:t xml:space="preserve">بالفقير فقره </w:t>
      </w:r>
      <w:r w:rsidR="00BB2FC6">
        <w:rPr>
          <w:rFonts w:hint="cs"/>
          <w:rtl/>
        </w:rPr>
        <w:t xml:space="preserve">، </w:t>
      </w:r>
      <w:r w:rsidRPr="008856D2">
        <w:rPr>
          <w:rtl/>
        </w:rPr>
        <w:t>فألقى عاصم بن زياد العباء ولبس الملاء</w:t>
      </w:r>
      <w:r>
        <w:rPr>
          <w:rFonts w:hint="cs"/>
          <w:rtl/>
        </w:rPr>
        <w:t>.</w:t>
      </w:r>
    </w:p>
    <w:p w14:paraId="6386C34D" w14:textId="519A3C4C"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9256D">
        <w:rPr>
          <w:rtl/>
        </w:rPr>
        <w:t>عدَّة</w:t>
      </w:r>
      <w:r w:rsidR="00BB2FC6">
        <w:rPr>
          <w:rFonts w:hint="cs"/>
          <w:rtl/>
        </w:rPr>
        <w:t>ٌ</w:t>
      </w:r>
      <w:r w:rsidR="00A9256D">
        <w:rPr>
          <w:rtl/>
        </w:rPr>
        <w:t xml:space="preserve"> </w:t>
      </w:r>
      <w:r w:rsidRPr="008856D2">
        <w:rPr>
          <w:rtl/>
        </w:rPr>
        <w:t>من أصحابنا</w:t>
      </w:r>
      <w:r>
        <w:rPr>
          <w:rtl/>
        </w:rPr>
        <w:t xml:space="preserve"> ، </w:t>
      </w:r>
      <w:r w:rsidRPr="008856D2">
        <w:rPr>
          <w:rtl/>
        </w:rPr>
        <w:t xml:space="preserve">عن أحمد بن </w:t>
      </w:r>
      <w:r w:rsidR="00A36E9D">
        <w:rPr>
          <w:rtl/>
        </w:rPr>
        <w:t xml:space="preserve">محمّد </w:t>
      </w:r>
      <w:r w:rsidRPr="008856D2">
        <w:rPr>
          <w:rtl/>
        </w:rPr>
        <w:t>البرقي</w:t>
      </w:r>
      <w:r>
        <w:rPr>
          <w:rtl/>
        </w:rPr>
        <w:t xml:space="preserve"> ، </w:t>
      </w:r>
      <w:r w:rsidRPr="008856D2">
        <w:rPr>
          <w:rtl/>
        </w:rPr>
        <w:t>عن أبيه</w:t>
      </w:r>
      <w:r>
        <w:rPr>
          <w:rtl/>
        </w:rPr>
        <w:t xml:space="preserve"> ، </w:t>
      </w:r>
      <w:r w:rsidRPr="008856D2">
        <w:rPr>
          <w:rtl/>
        </w:rPr>
        <w:t xml:space="preserve">عن </w:t>
      </w:r>
      <w:r w:rsidR="00A36E9D">
        <w:rPr>
          <w:rtl/>
        </w:rPr>
        <w:t xml:space="preserve">محمّد </w:t>
      </w:r>
      <w:r w:rsidRPr="008856D2">
        <w:rPr>
          <w:rtl/>
        </w:rPr>
        <w:t>بن يحيى الخزاز</w:t>
      </w:r>
      <w:r>
        <w:rPr>
          <w:rtl/>
        </w:rPr>
        <w:t xml:space="preserve"> ، </w:t>
      </w:r>
      <w:r w:rsidRPr="008856D2">
        <w:rPr>
          <w:rtl/>
        </w:rPr>
        <w:t xml:space="preserve">عن </w:t>
      </w:r>
      <w:r w:rsidR="00224336">
        <w:rPr>
          <w:rtl/>
        </w:rPr>
        <w:t xml:space="preserve">حمّاد </w:t>
      </w:r>
      <w:r w:rsidRPr="008856D2">
        <w:rPr>
          <w:rtl/>
        </w:rPr>
        <w:t xml:space="preserve">بن عثمان </w:t>
      </w:r>
      <w:r w:rsidR="00B124C6">
        <w:rPr>
          <w:rtl/>
        </w:rPr>
        <w:t xml:space="preserve">قال : </w:t>
      </w:r>
      <w:r w:rsidRPr="008856D2">
        <w:rPr>
          <w:rtl/>
        </w:rPr>
        <w:t xml:space="preserve">حضرت أبا عبد الله </w:t>
      </w:r>
      <w:r w:rsidRPr="00940F9D">
        <w:rPr>
          <w:rStyle w:val="libAlaemChar"/>
          <w:rtl/>
        </w:rPr>
        <w:t>عليه‌السلام</w:t>
      </w:r>
      <w:r w:rsidRPr="008856D2">
        <w:rPr>
          <w:rtl/>
        </w:rPr>
        <w:t xml:space="preserve"> و</w:t>
      </w:r>
      <w:r w:rsidR="00B124C6">
        <w:rPr>
          <w:rtl/>
        </w:rPr>
        <w:t xml:space="preserve">قال : </w:t>
      </w:r>
      <w:r w:rsidRPr="008856D2">
        <w:rPr>
          <w:rtl/>
        </w:rPr>
        <w:t>له ر</w:t>
      </w:r>
      <w:r w:rsidR="00161583">
        <w:rPr>
          <w:rtl/>
        </w:rPr>
        <w:t xml:space="preserve">جلّ </w:t>
      </w:r>
      <w:r w:rsidRPr="008856D2">
        <w:rPr>
          <w:rtl/>
        </w:rPr>
        <w:t xml:space="preserve">أصلحك الله ذكرت أن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كان يلبس الخشن يلبس القميص بأربعة دراهم وما أشبه ذلك ونرى عليك اللباس الجديد ف</w:t>
      </w:r>
      <w:r w:rsidR="00B124C6">
        <w:rPr>
          <w:rtl/>
        </w:rPr>
        <w:t xml:space="preserve">قال : </w:t>
      </w:r>
      <w:r w:rsidRPr="008856D2">
        <w:rPr>
          <w:rtl/>
        </w:rPr>
        <w:t xml:space="preserve">له إن </w:t>
      </w:r>
      <w:r w:rsidR="00A36E9D">
        <w:rPr>
          <w:rtl/>
        </w:rPr>
        <w:t xml:space="preserve">عليّ </w:t>
      </w:r>
      <w:r w:rsidRPr="008856D2">
        <w:rPr>
          <w:rtl/>
        </w:rPr>
        <w:t xml:space="preserve">بن أبي طالب </w:t>
      </w:r>
      <w:r w:rsidRPr="00940F9D">
        <w:rPr>
          <w:rStyle w:val="libAlaemChar"/>
          <w:rtl/>
        </w:rPr>
        <w:t>عليه‌السلام</w:t>
      </w:r>
      <w:r w:rsidRPr="008856D2">
        <w:rPr>
          <w:rtl/>
        </w:rPr>
        <w:t xml:space="preserve"> كان يلبس ذلك في زمان لا ينكر</w:t>
      </w:r>
      <w:r w:rsidR="00BB2FC6">
        <w:rPr>
          <w:rFonts w:hint="cs"/>
          <w:rtl/>
        </w:rPr>
        <w:t xml:space="preserve"> [</w:t>
      </w:r>
      <w:r w:rsidRPr="008856D2">
        <w:rPr>
          <w:rtl/>
        </w:rPr>
        <w:t xml:space="preserve"> عليه </w:t>
      </w:r>
      <w:r w:rsidR="00BB2FC6">
        <w:rPr>
          <w:rFonts w:hint="cs"/>
          <w:rtl/>
        </w:rPr>
        <w:t xml:space="preserve">] </w:t>
      </w:r>
      <w:r w:rsidRPr="008856D2">
        <w:rPr>
          <w:rtl/>
        </w:rPr>
        <w:t>ولو لبس مثل ذلك اليوم شهر به فخير لباس</w:t>
      </w:r>
    </w:p>
    <w:p w14:paraId="43FF4D9F" w14:textId="21DF986D" w:rsidR="00EE3516" w:rsidRPr="00324B78" w:rsidRDefault="00201378" w:rsidP="006F7B8D">
      <w:pPr>
        <w:pStyle w:val="libLine"/>
        <w:rPr>
          <w:rtl/>
        </w:rPr>
      </w:pPr>
      <w:r>
        <w:rPr>
          <w:rFonts w:hint="cs"/>
          <w:rtl/>
        </w:rPr>
        <w:t>________________________________________________________</w:t>
      </w:r>
    </w:p>
    <w:p w14:paraId="34519A3D" w14:textId="3CE9AFC1" w:rsidR="00EE3516" w:rsidRPr="008856D2" w:rsidRDefault="00EE3516" w:rsidP="0082023E">
      <w:pPr>
        <w:pStyle w:val="libNormal0"/>
        <w:rPr>
          <w:rtl/>
        </w:rPr>
      </w:pPr>
      <w:r w:rsidRPr="008856D2">
        <w:rPr>
          <w:rtl/>
        </w:rPr>
        <w:t>ما ورد من مدح التجم</w:t>
      </w:r>
      <w:r w:rsidR="00BB2FC6">
        <w:rPr>
          <w:rFonts w:hint="cs"/>
          <w:rtl/>
        </w:rPr>
        <w:t>ّ</w:t>
      </w:r>
      <w:r w:rsidRPr="008856D2">
        <w:rPr>
          <w:rtl/>
        </w:rPr>
        <w:t>ل وخلافه</w:t>
      </w:r>
      <w:r>
        <w:rPr>
          <w:rtl/>
        </w:rPr>
        <w:t xml:space="preserve"> ، </w:t>
      </w:r>
      <w:r w:rsidRPr="008856D2">
        <w:rPr>
          <w:rtl/>
        </w:rPr>
        <w:t>وفيه ذم</w:t>
      </w:r>
      <w:r w:rsidR="00BB2FC6">
        <w:rPr>
          <w:rFonts w:hint="cs"/>
          <w:rtl/>
        </w:rPr>
        <w:t>ّ</w:t>
      </w:r>
      <w:r w:rsidRPr="008856D2">
        <w:rPr>
          <w:rtl/>
        </w:rPr>
        <w:t xml:space="preserve"> ات</w:t>
      </w:r>
      <w:r w:rsidR="00BB2FC6">
        <w:rPr>
          <w:rFonts w:hint="cs"/>
          <w:rtl/>
        </w:rPr>
        <w:t>ّ</w:t>
      </w:r>
      <w:r w:rsidRPr="008856D2">
        <w:rPr>
          <w:rtl/>
        </w:rPr>
        <w:t>خاذ التق</w:t>
      </w:r>
      <w:r w:rsidR="00BB2FC6">
        <w:rPr>
          <w:rFonts w:hint="cs"/>
          <w:rtl/>
        </w:rPr>
        <w:t>ّ</w:t>
      </w:r>
      <w:r w:rsidRPr="008856D2">
        <w:rPr>
          <w:rtl/>
        </w:rPr>
        <w:t>شف ولبس الصوف سنة كما ابتدعه المتصو</w:t>
      </w:r>
      <w:r w:rsidR="00BB2FC6">
        <w:rPr>
          <w:rFonts w:hint="cs"/>
          <w:rtl/>
        </w:rPr>
        <w:t>ّ</w:t>
      </w:r>
      <w:r w:rsidRPr="008856D2">
        <w:rPr>
          <w:rtl/>
        </w:rPr>
        <w:t>فة</w:t>
      </w:r>
      <w:r>
        <w:rPr>
          <w:rtl/>
        </w:rPr>
        <w:t xml:space="preserve"> ، </w:t>
      </w:r>
      <w:r w:rsidRPr="008856D2">
        <w:rPr>
          <w:rtl/>
        </w:rPr>
        <w:t xml:space="preserve">وسيأتي خبر دخول الصوفية على أبي عبد الله </w:t>
      </w:r>
      <w:r w:rsidRPr="00940F9D">
        <w:rPr>
          <w:rStyle w:val="libAlaemChar"/>
          <w:rtl/>
        </w:rPr>
        <w:t>عليه‌السلام</w:t>
      </w:r>
      <w:r w:rsidRPr="008856D2">
        <w:rPr>
          <w:rtl/>
        </w:rPr>
        <w:t xml:space="preserve"> وغيره في ذلك</w:t>
      </w:r>
      <w:r>
        <w:rPr>
          <w:rtl/>
        </w:rPr>
        <w:t xml:space="preserve"> ، </w:t>
      </w:r>
      <w:r w:rsidRPr="008856D2">
        <w:rPr>
          <w:rtl/>
        </w:rPr>
        <w:t>وقد زاد المتأخرون عن زم</w:t>
      </w:r>
      <w:r w:rsidR="00161583">
        <w:rPr>
          <w:rtl/>
        </w:rPr>
        <w:t xml:space="preserve">انّه </w:t>
      </w:r>
      <w:r w:rsidRPr="00940F9D">
        <w:rPr>
          <w:rStyle w:val="libAlaemChar"/>
          <w:rtl/>
        </w:rPr>
        <w:t>صلى‌الله‌عليه‌وآله‌وسلم</w:t>
      </w:r>
      <w:r w:rsidRPr="008856D2">
        <w:rPr>
          <w:rtl/>
        </w:rPr>
        <w:t xml:space="preserve"> على البدعة في المأكل والمشرب كثيرا من العقائد الباطلة كاتحاد الوجود وسقوط العبادات والجبر وغيرها</w:t>
      </w:r>
      <w:r>
        <w:rPr>
          <w:rtl/>
        </w:rPr>
        <w:t xml:space="preserve"> ، </w:t>
      </w:r>
      <w:r w:rsidRPr="008856D2">
        <w:rPr>
          <w:rtl/>
        </w:rPr>
        <w:t>وأثبتوا لمشائخهم من الكرامات ما كاد يربو على المعجزات</w:t>
      </w:r>
      <w:r>
        <w:rPr>
          <w:rtl/>
        </w:rPr>
        <w:t xml:space="preserve"> ، </w:t>
      </w:r>
      <w:r w:rsidRPr="008856D2">
        <w:rPr>
          <w:rtl/>
        </w:rPr>
        <w:t>وقبائح أقوالهم وأفعالهم وعقائدهم أظهر من أن يخفى على عاقل</w:t>
      </w:r>
      <w:r>
        <w:rPr>
          <w:rtl/>
        </w:rPr>
        <w:t xml:space="preserve"> ، </w:t>
      </w:r>
      <w:r w:rsidRPr="008856D2">
        <w:rPr>
          <w:rtl/>
        </w:rPr>
        <w:t>أعاذ الله المؤمنين من فتنتهم وشرهم ف</w:t>
      </w:r>
      <w:r w:rsidR="00B117F3">
        <w:rPr>
          <w:rtl/>
        </w:rPr>
        <w:t xml:space="preserve">أنّهم </w:t>
      </w:r>
      <w:r w:rsidRPr="008856D2">
        <w:rPr>
          <w:rtl/>
        </w:rPr>
        <w:t>أعدى الفرق للإيمان وأهله.</w:t>
      </w:r>
    </w:p>
    <w:p w14:paraId="3996E8F5" w14:textId="77777777" w:rsidR="00EE3516" w:rsidRDefault="00EE3516" w:rsidP="00BB2FC6">
      <w:pPr>
        <w:pStyle w:val="libNormal"/>
        <w:rPr>
          <w:rtl/>
          <w:lang w:bidi="fa-IR"/>
        </w:rPr>
      </w:pPr>
      <w:r w:rsidRPr="00A91FBE">
        <w:rPr>
          <w:rStyle w:val="libBold1Char"/>
          <w:rtl/>
        </w:rPr>
        <w:t>الحديث الرابع :</w:t>
      </w:r>
      <w:r>
        <w:rPr>
          <w:rtl/>
        </w:rPr>
        <w:t xml:space="preserve"> </w:t>
      </w:r>
      <w:r w:rsidRPr="008856D2">
        <w:rPr>
          <w:rtl/>
          <w:lang w:bidi="fa-IR"/>
        </w:rPr>
        <w:t>صحيح</w:t>
      </w:r>
      <w:r>
        <w:rPr>
          <w:rFonts w:hint="cs"/>
          <w:rtl/>
          <w:lang w:bidi="fa-IR"/>
        </w:rPr>
        <w:t>.</w:t>
      </w:r>
    </w:p>
    <w:p w14:paraId="6D73CDD3" w14:textId="3B4F4BE1" w:rsidR="00EE3516" w:rsidRPr="008856D2" w:rsidRDefault="00EE3516" w:rsidP="00571CFD">
      <w:pPr>
        <w:pStyle w:val="libNormal"/>
        <w:rPr>
          <w:rtl/>
        </w:rPr>
      </w:pPr>
      <w:r>
        <w:rPr>
          <w:rtl/>
        </w:rPr>
        <w:t xml:space="preserve">« </w:t>
      </w:r>
      <w:r w:rsidRPr="004A3B67">
        <w:rPr>
          <w:rtl/>
        </w:rPr>
        <w:t>ونرى عليك اللباس الجديد</w:t>
      </w:r>
      <w:r>
        <w:rPr>
          <w:rtl/>
        </w:rPr>
        <w:t xml:space="preserve"> » </w:t>
      </w:r>
      <w:r w:rsidRPr="008856D2">
        <w:rPr>
          <w:rtl/>
        </w:rPr>
        <w:t>كان الجديد كناية عن النفيس العالي</w:t>
      </w:r>
      <w:r>
        <w:rPr>
          <w:rtl/>
        </w:rPr>
        <w:t xml:space="preserve"> ، </w:t>
      </w:r>
      <w:r w:rsidRPr="008856D2">
        <w:rPr>
          <w:rtl/>
        </w:rPr>
        <w:t>وقيل</w:t>
      </w:r>
      <w:r>
        <w:rPr>
          <w:rtl/>
        </w:rPr>
        <w:t xml:space="preserve"> : </w:t>
      </w:r>
      <w:r w:rsidRPr="008856D2">
        <w:rPr>
          <w:rtl/>
        </w:rPr>
        <w:t xml:space="preserve">هو من </w:t>
      </w:r>
      <w:r w:rsidR="00161583">
        <w:rPr>
          <w:rtl/>
        </w:rPr>
        <w:t xml:space="preserve">جدّ </w:t>
      </w:r>
      <w:r w:rsidRPr="008856D2">
        <w:rPr>
          <w:rtl/>
        </w:rPr>
        <w:t>في عيني كمد أي عظم</w:t>
      </w:r>
      <w:r>
        <w:rPr>
          <w:rtl/>
        </w:rPr>
        <w:t xml:space="preserve"> « </w:t>
      </w:r>
      <w:r w:rsidRPr="004A3B67">
        <w:rPr>
          <w:rtl/>
        </w:rPr>
        <w:t>في زمان لا ينكر</w:t>
      </w:r>
      <w:r>
        <w:rPr>
          <w:rtl/>
        </w:rPr>
        <w:t xml:space="preserve"> » </w:t>
      </w:r>
      <w:r w:rsidRPr="008856D2">
        <w:rPr>
          <w:rtl/>
        </w:rPr>
        <w:t>على بناء المجهول</w:t>
      </w:r>
      <w:r>
        <w:rPr>
          <w:rtl/>
        </w:rPr>
        <w:t xml:space="preserve"> ، </w:t>
      </w:r>
      <w:r w:rsidRPr="008856D2">
        <w:rPr>
          <w:rtl/>
        </w:rPr>
        <w:t xml:space="preserve">أي لا ينكر هذا الفعل فيه أما قبل رجوع الخلافة إليه فلقرب عهد الناس بزمن </w:t>
      </w:r>
      <w:r w:rsidR="00765F39">
        <w:rPr>
          <w:rtl/>
        </w:rPr>
        <w:t xml:space="preserve">الرّسول </w:t>
      </w:r>
      <w:r w:rsidRPr="00940F9D">
        <w:rPr>
          <w:rStyle w:val="libAlaemChar"/>
          <w:rtl/>
        </w:rPr>
        <w:t>صلى‌الله‌عليه‌وآله‌وسلم</w:t>
      </w:r>
      <w:r w:rsidRPr="008856D2">
        <w:rPr>
          <w:rtl/>
        </w:rPr>
        <w:t xml:space="preserve"> وعدم تغير العادات كثيرا</w:t>
      </w:r>
      <w:r>
        <w:rPr>
          <w:rtl/>
        </w:rPr>
        <w:t xml:space="preserve"> ، </w:t>
      </w:r>
      <w:r w:rsidRPr="008856D2">
        <w:rPr>
          <w:rtl/>
        </w:rPr>
        <w:t>وأما في زمان خلافته ف</w:t>
      </w:r>
      <w:r w:rsidR="004A12BC">
        <w:rPr>
          <w:rtl/>
        </w:rPr>
        <w:t>ل</w:t>
      </w:r>
      <w:r w:rsidR="00161583">
        <w:rPr>
          <w:rtl/>
        </w:rPr>
        <w:t xml:space="preserve">انّه </w:t>
      </w:r>
      <w:r w:rsidRPr="008856D2">
        <w:rPr>
          <w:rtl/>
        </w:rPr>
        <w:t>كان المقتدى في القول والفعل فلا ينكر عليه ذلك</w:t>
      </w:r>
      <w:r>
        <w:rPr>
          <w:rtl/>
        </w:rPr>
        <w:t xml:space="preserve"> ، </w:t>
      </w:r>
      <w:r w:rsidRPr="008856D2">
        <w:rPr>
          <w:rtl/>
        </w:rPr>
        <w:t>وقيل</w:t>
      </w:r>
      <w:r>
        <w:rPr>
          <w:rtl/>
        </w:rPr>
        <w:t xml:space="preserve"> : </w:t>
      </w:r>
      <w:r w:rsidRPr="008856D2">
        <w:rPr>
          <w:rtl/>
        </w:rPr>
        <w:t xml:space="preserve">الضمير للزمان أي كان في زمان حسن </w:t>
      </w:r>
      <w:r w:rsidR="004A12BC">
        <w:rPr>
          <w:rtl/>
        </w:rPr>
        <w:t>ل</w:t>
      </w:r>
      <w:r w:rsidR="00161583">
        <w:rPr>
          <w:rtl/>
        </w:rPr>
        <w:t xml:space="preserve">انّه </w:t>
      </w:r>
      <w:r w:rsidRPr="008856D2">
        <w:rPr>
          <w:rtl/>
        </w:rPr>
        <w:t>كان خليفة فيه</w:t>
      </w:r>
      <w:r>
        <w:rPr>
          <w:rtl/>
        </w:rPr>
        <w:t xml:space="preserve"> « </w:t>
      </w:r>
      <w:r w:rsidRPr="008856D2">
        <w:rPr>
          <w:rtl/>
        </w:rPr>
        <w:t>ولو لبس</w:t>
      </w:r>
      <w:r>
        <w:rPr>
          <w:rtl/>
        </w:rPr>
        <w:t xml:space="preserve"> » </w:t>
      </w:r>
      <w:r w:rsidRPr="008856D2">
        <w:rPr>
          <w:rtl/>
        </w:rPr>
        <w:t xml:space="preserve">أي </w:t>
      </w:r>
      <w:r w:rsidR="00A36E9D">
        <w:rPr>
          <w:rtl/>
        </w:rPr>
        <w:t xml:space="preserve">عليّ </w:t>
      </w:r>
      <w:r w:rsidRPr="00940F9D">
        <w:rPr>
          <w:rStyle w:val="libAlaemChar"/>
          <w:rtl/>
        </w:rPr>
        <w:t>عليه‌السلام</w:t>
      </w:r>
      <w:r>
        <w:rPr>
          <w:rtl/>
        </w:rPr>
        <w:t xml:space="preserve"> « </w:t>
      </w:r>
      <w:r w:rsidRPr="004A3B67">
        <w:rPr>
          <w:rtl/>
        </w:rPr>
        <w:t>مثل ذلك</w:t>
      </w:r>
      <w:r>
        <w:rPr>
          <w:rtl/>
        </w:rPr>
        <w:t xml:space="preserve"> » </w:t>
      </w:r>
      <w:r w:rsidRPr="008856D2">
        <w:rPr>
          <w:rtl/>
        </w:rPr>
        <w:t>أي الخشن</w:t>
      </w:r>
      <w:r>
        <w:rPr>
          <w:rtl/>
        </w:rPr>
        <w:t xml:space="preserve"> « </w:t>
      </w:r>
      <w:r w:rsidRPr="004A3B67">
        <w:rPr>
          <w:rtl/>
        </w:rPr>
        <w:t>اليوم</w:t>
      </w:r>
      <w:r>
        <w:rPr>
          <w:rtl/>
        </w:rPr>
        <w:t xml:space="preserve"> » </w:t>
      </w:r>
      <w:r w:rsidRPr="008856D2">
        <w:rPr>
          <w:rtl/>
        </w:rPr>
        <w:t xml:space="preserve">أي في هذا </w:t>
      </w:r>
      <w:r w:rsidR="009503FB">
        <w:rPr>
          <w:rtl/>
        </w:rPr>
        <w:t xml:space="preserve">الزّمان </w:t>
      </w:r>
      <w:r w:rsidRPr="008856D2">
        <w:rPr>
          <w:rtl/>
        </w:rPr>
        <w:t xml:space="preserve">وهو زمان السلطان الجائر أو زمان تغير عادات </w:t>
      </w:r>
      <w:r w:rsidR="00765F39">
        <w:rPr>
          <w:rtl/>
        </w:rPr>
        <w:t xml:space="preserve">الرّسول </w:t>
      </w:r>
      <w:r w:rsidRPr="008856D2">
        <w:rPr>
          <w:rtl/>
        </w:rPr>
        <w:t xml:space="preserve">الله </w:t>
      </w:r>
      <w:r w:rsidRPr="00940F9D">
        <w:rPr>
          <w:rStyle w:val="libAlaemChar"/>
          <w:rtl/>
        </w:rPr>
        <w:t>صلى‌الله‌عليه‌وآله‌وسلم</w:t>
      </w:r>
      <w:r w:rsidRPr="008856D2">
        <w:rPr>
          <w:rtl/>
        </w:rPr>
        <w:t xml:space="preserve"> كما ذكرنا أولا</w:t>
      </w:r>
      <w:r>
        <w:rPr>
          <w:rtl/>
        </w:rPr>
        <w:t xml:space="preserve"> « </w:t>
      </w:r>
      <w:r w:rsidRPr="004A3B67">
        <w:rPr>
          <w:rtl/>
        </w:rPr>
        <w:t>شهر به</w:t>
      </w:r>
      <w:r>
        <w:rPr>
          <w:rtl/>
        </w:rPr>
        <w:t xml:space="preserve"> » </w:t>
      </w:r>
      <w:r w:rsidRPr="008856D2">
        <w:rPr>
          <w:rtl/>
        </w:rPr>
        <w:t>أي شنعة الناس</w:t>
      </w:r>
      <w:r>
        <w:rPr>
          <w:rtl/>
        </w:rPr>
        <w:t xml:space="preserve"> ، </w:t>
      </w:r>
      <w:r w:rsidRPr="008856D2">
        <w:rPr>
          <w:rtl/>
        </w:rPr>
        <w:t>وضمير</w:t>
      </w:r>
      <w:r>
        <w:rPr>
          <w:rtl/>
        </w:rPr>
        <w:t xml:space="preserve"> « </w:t>
      </w:r>
      <w:r w:rsidRPr="008856D2">
        <w:rPr>
          <w:rtl/>
        </w:rPr>
        <w:t>به</w:t>
      </w:r>
      <w:r>
        <w:rPr>
          <w:rtl/>
        </w:rPr>
        <w:t xml:space="preserve"> » </w:t>
      </w:r>
      <w:r w:rsidRPr="008856D2">
        <w:rPr>
          <w:rtl/>
        </w:rPr>
        <w:t>لمصدر لبس</w:t>
      </w:r>
      <w:r>
        <w:rPr>
          <w:rtl/>
        </w:rPr>
        <w:t xml:space="preserve"> ، </w:t>
      </w:r>
      <w:r w:rsidR="00B124C6">
        <w:rPr>
          <w:rtl/>
        </w:rPr>
        <w:t xml:space="preserve">قال : </w:t>
      </w:r>
      <w:r w:rsidRPr="008856D2">
        <w:rPr>
          <w:rtl/>
        </w:rPr>
        <w:t>في النهاية</w:t>
      </w:r>
      <w:r>
        <w:rPr>
          <w:rtl/>
        </w:rPr>
        <w:t xml:space="preserve"> : </w:t>
      </w:r>
      <w:r w:rsidRPr="008856D2">
        <w:rPr>
          <w:rtl/>
        </w:rPr>
        <w:t>فيه من لبس ثوب شهرة ألبسه الله ثوب مذلة يوم القيامة</w:t>
      </w:r>
      <w:r>
        <w:rPr>
          <w:rtl/>
        </w:rPr>
        <w:t xml:space="preserve"> ، </w:t>
      </w:r>
      <w:r w:rsidRPr="008856D2">
        <w:rPr>
          <w:rtl/>
        </w:rPr>
        <w:t xml:space="preserve">الشهرة ظهور الشيء في شنعة </w:t>
      </w:r>
      <w:r w:rsidR="00574491">
        <w:rPr>
          <w:rtl/>
        </w:rPr>
        <w:t xml:space="preserve">حتّى </w:t>
      </w:r>
      <w:r w:rsidRPr="008856D2">
        <w:rPr>
          <w:rtl/>
        </w:rPr>
        <w:t>يشهره</w:t>
      </w:r>
    </w:p>
    <w:p w14:paraId="1A4B94B3" w14:textId="77777777" w:rsidR="002A5FAD" w:rsidRDefault="002A5FAD" w:rsidP="002A5FAD">
      <w:pPr>
        <w:pStyle w:val="libNormal"/>
        <w:rPr>
          <w:rtl/>
        </w:rPr>
      </w:pPr>
      <w:r w:rsidRPr="002A5FAD">
        <w:rPr>
          <w:rStyle w:val="libNormalChar"/>
          <w:rtl/>
        </w:rPr>
        <w:br w:type="page"/>
      </w:r>
    </w:p>
    <w:p w14:paraId="0EAC1B28" w14:textId="32239659" w:rsidR="00EE3516" w:rsidRPr="008856D2" w:rsidRDefault="00EE3516" w:rsidP="002A5FAD">
      <w:pPr>
        <w:pStyle w:val="libNormal0"/>
        <w:rPr>
          <w:rtl/>
        </w:rPr>
      </w:pPr>
      <w:r w:rsidRPr="008856D2">
        <w:rPr>
          <w:rtl/>
        </w:rPr>
        <w:lastRenderedPageBreak/>
        <w:t xml:space="preserve">كل زمان لباس أهله غير أن قائمنا أهل البيت </w:t>
      </w:r>
      <w:r w:rsidRPr="00940F9D">
        <w:rPr>
          <w:rStyle w:val="libAlaemChar"/>
          <w:rFonts w:hint="cs"/>
          <w:rtl/>
        </w:rPr>
        <w:t>عليهم‌السلام</w:t>
      </w:r>
      <w:r w:rsidRPr="008856D2">
        <w:rPr>
          <w:rtl/>
        </w:rPr>
        <w:t xml:space="preserve"> إذا قام لبس ثياب </w:t>
      </w:r>
      <w:r w:rsidR="00A36E9D">
        <w:rPr>
          <w:rtl/>
        </w:rPr>
        <w:t xml:space="preserve">عليّ </w:t>
      </w:r>
      <w:r w:rsidRPr="00940F9D">
        <w:rPr>
          <w:rStyle w:val="libAlaemChar"/>
          <w:rtl/>
        </w:rPr>
        <w:t>عليه‌السلام</w:t>
      </w:r>
      <w:r w:rsidRPr="008856D2">
        <w:rPr>
          <w:rtl/>
        </w:rPr>
        <w:t xml:space="preserve"> وسار بسيرة </w:t>
      </w:r>
      <w:r w:rsidR="00A36E9D">
        <w:rPr>
          <w:rtl/>
        </w:rPr>
        <w:t xml:space="preserve">عليّ </w:t>
      </w:r>
      <w:r w:rsidRPr="00940F9D">
        <w:rPr>
          <w:rStyle w:val="libAlaemChar"/>
          <w:rtl/>
        </w:rPr>
        <w:t>عليه‌السلام</w:t>
      </w:r>
      <w:r>
        <w:rPr>
          <w:rFonts w:hint="cs"/>
          <w:rtl/>
        </w:rPr>
        <w:t>.</w:t>
      </w:r>
    </w:p>
    <w:p w14:paraId="7B9A789D" w14:textId="46DEFEB5" w:rsidR="00EE3516" w:rsidRPr="008856D2" w:rsidRDefault="00BB2FC6" w:rsidP="00EE3516">
      <w:pPr>
        <w:pStyle w:val="Heading1Center"/>
        <w:rPr>
          <w:rtl/>
          <w:lang w:bidi="fa-IR"/>
        </w:rPr>
      </w:pPr>
      <w:bookmarkStart w:id="194" w:name="_Toc93994857"/>
      <w:bookmarkStart w:id="195" w:name="_Toc257908192"/>
      <w:r>
        <w:rPr>
          <w:rFonts w:hint="cs"/>
          <w:rtl/>
          <w:lang w:bidi="fa-IR"/>
        </w:rPr>
        <w:t xml:space="preserve">( </w:t>
      </w:r>
      <w:r w:rsidR="00EE3516" w:rsidRPr="008856D2">
        <w:rPr>
          <w:rtl/>
          <w:lang w:bidi="fa-IR"/>
        </w:rPr>
        <w:t>باب نادر</w:t>
      </w:r>
      <w:bookmarkEnd w:id="194"/>
      <w:r>
        <w:rPr>
          <w:rFonts w:hint="cs"/>
          <w:rtl/>
          <w:lang w:bidi="fa-IR"/>
        </w:rPr>
        <w:t xml:space="preserve"> )</w:t>
      </w:r>
      <w:bookmarkEnd w:id="195"/>
    </w:p>
    <w:p w14:paraId="701209E1" w14:textId="410CBC83" w:rsidR="00EE3516" w:rsidRPr="008856D2" w:rsidRDefault="00EE3516" w:rsidP="00571CFD">
      <w:pPr>
        <w:pStyle w:val="libNormal"/>
        <w:rPr>
          <w:rtl/>
        </w:rPr>
      </w:pPr>
      <w:r w:rsidRPr="008856D2">
        <w:rPr>
          <w:rtl/>
        </w:rPr>
        <w:t>1</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أحمد بن </w:t>
      </w:r>
      <w:r w:rsidR="00A36E9D">
        <w:rPr>
          <w:rtl/>
        </w:rPr>
        <w:t xml:space="preserve">محمّد </w:t>
      </w:r>
      <w:r w:rsidRPr="008856D2">
        <w:rPr>
          <w:rtl/>
        </w:rPr>
        <w:t>بن عبد الله</w:t>
      </w:r>
      <w:r>
        <w:rPr>
          <w:rtl/>
        </w:rPr>
        <w:t xml:space="preserve"> ، </w:t>
      </w:r>
      <w:r w:rsidRPr="008856D2">
        <w:rPr>
          <w:rtl/>
        </w:rPr>
        <w:t xml:space="preserve">عن أيوب بن نوح </w:t>
      </w:r>
      <w:r w:rsidR="00B124C6">
        <w:rPr>
          <w:rtl/>
        </w:rPr>
        <w:t xml:space="preserve">قال : </w:t>
      </w:r>
      <w:r w:rsidRPr="008856D2">
        <w:rPr>
          <w:rtl/>
        </w:rPr>
        <w:t xml:space="preserve">عطس </w:t>
      </w:r>
      <w:r w:rsidR="0012207A">
        <w:rPr>
          <w:rtl/>
        </w:rPr>
        <w:t xml:space="preserve">يوماً </w:t>
      </w:r>
      <w:r w:rsidRPr="008856D2">
        <w:rPr>
          <w:rtl/>
        </w:rPr>
        <w:t>وأنا عنده فقلت جعلت فداك ما ي</w:t>
      </w:r>
      <w:r w:rsidR="00B124C6">
        <w:rPr>
          <w:rtl/>
        </w:rPr>
        <w:t xml:space="preserve">قال : </w:t>
      </w:r>
      <w:r w:rsidRPr="008856D2">
        <w:rPr>
          <w:rtl/>
        </w:rPr>
        <w:t xml:space="preserve">للإمام إذا عطس </w:t>
      </w:r>
      <w:r w:rsidR="00BB2FC6">
        <w:rPr>
          <w:rFonts w:hint="cs"/>
          <w:rtl/>
        </w:rPr>
        <w:t xml:space="preserve">؟ </w:t>
      </w:r>
      <w:r w:rsidR="00B124C6">
        <w:rPr>
          <w:rtl/>
        </w:rPr>
        <w:t xml:space="preserve">قال : </w:t>
      </w:r>
      <w:r w:rsidRPr="008856D2">
        <w:rPr>
          <w:rtl/>
        </w:rPr>
        <w:t xml:space="preserve">يقولون </w:t>
      </w:r>
      <w:r w:rsidR="001B6ED5">
        <w:rPr>
          <w:rtl/>
        </w:rPr>
        <w:t xml:space="preserve">صلّى </w:t>
      </w:r>
      <w:r w:rsidRPr="008856D2">
        <w:rPr>
          <w:rtl/>
        </w:rPr>
        <w:t>الله عليك</w:t>
      </w:r>
      <w:r>
        <w:rPr>
          <w:rFonts w:hint="cs"/>
          <w:rtl/>
        </w:rPr>
        <w:t>.</w:t>
      </w:r>
    </w:p>
    <w:p w14:paraId="7F11FDD6" w14:textId="36BBFBBE" w:rsidR="00EE3516" w:rsidRPr="008856D2" w:rsidRDefault="00EE3516" w:rsidP="00571CFD">
      <w:pPr>
        <w:pStyle w:val="libNormal"/>
        <w:rPr>
          <w:rtl/>
        </w:rPr>
      </w:pPr>
      <w:r w:rsidRPr="008856D2">
        <w:rPr>
          <w:rtl/>
        </w:rPr>
        <w:t>2</w:t>
      </w:r>
      <w:r>
        <w:rPr>
          <w:rtl/>
        </w:rPr>
        <w:t xml:space="preserve"> </w:t>
      </w:r>
      <w:r w:rsidR="00B124C6">
        <w:rPr>
          <w:rtl/>
        </w:rPr>
        <w:t>-</w:t>
      </w:r>
      <w:r>
        <w:rPr>
          <w:rtl/>
        </w:rPr>
        <w:t xml:space="preserve"> </w:t>
      </w:r>
      <w:r w:rsidR="00A36E9D">
        <w:rPr>
          <w:rtl/>
        </w:rPr>
        <w:t xml:space="preserve">محمّد </w:t>
      </w:r>
      <w:r w:rsidRPr="008856D2">
        <w:rPr>
          <w:rtl/>
        </w:rPr>
        <w:t>بن يحيى</w:t>
      </w:r>
      <w:r>
        <w:rPr>
          <w:rtl/>
        </w:rPr>
        <w:t xml:space="preserve"> ، </w:t>
      </w:r>
      <w:r w:rsidRPr="008856D2">
        <w:rPr>
          <w:rtl/>
        </w:rPr>
        <w:t xml:space="preserve">عن جعفر بن </w:t>
      </w:r>
      <w:r w:rsidR="00A36E9D">
        <w:rPr>
          <w:rtl/>
        </w:rPr>
        <w:t xml:space="preserve">محمّد </w:t>
      </w:r>
      <w:r w:rsidR="00B124C6">
        <w:rPr>
          <w:rtl/>
        </w:rPr>
        <w:t xml:space="preserve">قال : </w:t>
      </w:r>
      <w:r w:rsidR="009A66E4">
        <w:rPr>
          <w:rtl/>
        </w:rPr>
        <w:t xml:space="preserve">حدَّثني </w:t>
      </w:r>
      <w:r w:rsidRPr="008856D2">
        <w:rPr>
          <w:rtl/>
        </w:rPr>
        <w:t>إسحاق بن إبراهيم الدينوري</w:t>
      </w:r>
    </w:p>
    <w:p w14:paraId="7043F9BE" w14:textId="5B6FBCC4" w:rsidR="00EE3516" w:rsidRPr="00324B78" w:rsidRDefault="00201378" w:rsidP="006F7B8D">
      <w:pPr>
        <w:pStyle w:val="libLine"/>
        <w:rPr>
          <w:rtl/>
        </w:rPr>
      </w:pPr>
      <w:r>
        <w:rPr>
          <w:rFonts w:hint="cs"/>
          <w:rtl/>
        </w:rPr>
        <w:t>________________________________________________________</w:t>
      </w:r>
    </w:p>
    <w:p w14:paraId="7AD0E9BA" w14:textId="2241285E" w:rsidR="00EE3516" w:rsidRPr="008856D2" w:rsidRDefault="00EE3516" w:rsidP="0082023E">
      <w:pPr>
        <w:pStyle w:val="libNormal0"/>
        <w:rPr>
          <w:rtl/>
        </w:rPr>
      </w:pPr>
      <w:r w:rsidRPr="008856D2">
        <w:rPr>
          <w:rtl/>
        </w:rPr>
        <w:t>الناس</w:t>
      </w:r>
      <w:r>
        <w:rPr>
          <w:rtl/>
        </w:rPr>
        <w:t xml:space="preserve"> ، </w:t>
      </w:r>
      <w:r w:rsidRPr="008856D2">
        <w:rPr>
          <w:rtl/>
        </w:rPr>
        <w:t>أقول</w:t>
      </w:r>
      <w:r>
        <w:rPr>
          <w:rtl/>
        </w:rPr>
        <w:t xml:space="preserve"> : </w:t>
      </w:r>
      <w:r w:rsidRPr="008856D2">
        <w:rPr>
          <w:rtl/>
        </w:rPr>
        <w:t xml:space="preserve">وهذا </w:t>
      </w:r>
      <w:r w:rsidR="003B3163">
        <w:rPr>
          <w:rtl/>
        </w:rPr>
        <w:t>أيضاً</w:t>
      </w:r>
      <w:r w:rsidR="00C96129">
        <w:rPr>
          <w:rtl/>
        </w:rPr>
        <w:t xml:space="preserve"> </w:t>
      </w:r>
      <w:r w:rsidRPr="008856D2">
        <w:rPr>
          <w:rtl/>
        </w:rPr>
        <w:t xml:space="preserve">وجه جمع بين الأخبار المختلفة كما سيأتي في </w:t>
      </w:r>
      <w:r w:rsidR="00BE0556">
        <w:rPr>
          <w:rtl/>
        </w:rPr>
        <w:t xml:space="preserve">محلّه </w:t>
      </w:r>
      <w:r w:rsidRPr="008856D2">
        <w:rPr>
          <w:rtl/>
        </w:rPr>
        <w:t>إنشاء الله تعالى.</w:t>
      </w:r>
    </w:p>
    <w:p w14:paraId="3BA38094" w14:textId="77777777" w:rsidR="00EE3516" w:rsidRDefault="00EE3516" w:rsidP="00EE3516">
      <w:pPr>
        <w:pStyle w:val="Heading1Center"/>
        <w:rPr>
          <w:rtl/>
        </w:rPr>
      </w:pPr>
      <w:bookmarkStart w:id="196" w:name="_Toc93994858"/>
      <w:bookmarkStart w:id="197" w:name="_Toc257908193"/>
      <w:r w:rsidRPr="004A3B67">
        <w:rPr>
          <w:rtl/>
        </w:rPr>
        <w:t>باب نادر</w:t>
      </w:r>
      <w:bookmarkEnd w:id="196"/>
      <w:bookmarkEnd w:id="197"/>
      <w:r w:rsidRPr="004A3B67">
        <w:rPr>
          <w:rtl/>
        </w:rPr>
        <w:t xml:space="preserve"> </w:t>
      </w:r>
    </w:p>
    <w:p w14:paraId="0A8878EC" w14:textId="51FDCA5E" w:rsidR="00EE3516" w:rsidRPr="008856D2" w:rsidRDefault="00EE3516" w:rsidP="00BB2FC6">
      <w:pPr>
        <w:pStyle w:val="libNormal"/>
        <w:rPr>
          <w:rtl/>
        </w:rPr>
      </w:pPr>
      <w:r w:rsidRPr="007574B9">
        <w:rPr>
          <w:rStyle w:val="libBold1Char"/>
          <w:rtl/>
        </w:rPr>
        <w:t xml:space="preserve">الحديث </w:t>
      </w:r>
      <w:r w:rsidR="004A12BC">
        <w:rPr>
          <w:rStyle w:val="libBold1Char"/>
          <w:rtl/>
        </w:rPr>
        <w:t>ال</w:t>
      </w:r>
      <w:r w:rsidR="00BB2FC6">
        <w:rPr>
          <w:rStyle w:val="libBold1Char"/>
          <w:rtl/>
        </w:rPr>
        <w:t>أو</w:t>
      </w:r>
      <w:r w:rsidR="004A12BC">
        <w:rPr>
          <w:rStyle w:val="libBold1Char"/>
          <w:rtl/>
        </w:rPr>
        <w:t xml:space="preserve">ل </w:t>
      </w:r>
      <w:r w:rsidRPr="007574B9">
        <w:rPr>
          <w:rStyle w:val="libBold1Char"/>
          <w:rtl/>
        </w:rPr>
        <w:t>:</w:t>
      </w:r>
      <w:r>
        <w:rPr>
          <w:rtl/>
        </w:rPr>
        <w:t xml:space="preserve"> </w:t>
      </w:r>
      <w:r w:rsidRPr="008856D2">
        <w:rPr>
          <w:rtl/>
        </w:rPr>
        <w:t>ضعيف على المشهور</w:t>
      </w:r>
      <w:r>
        <w:rPr>
          <w:rtl/>
        </w:rPr>
        <w:t xml:space="preserve"> ، </w:t>
      </w:r>
      <w:r w:rsidRPr="004A3B67">
        <w:rPr>
          <w:rtl/>
        </w:rPr>
        <w:t>وأيوب بن نوح</w:t>
      </w:r>
      <w:r w:rsidRPr="008856D2">
        <w:rPr>
          <w:rtl/>
        </w:rPr>
        <w:t xml:space="preserve"> ثقة من أصحاب الرضا والجواد والهادي والعسكري </w:t>
      </w:r>
      <w:r w:rsidRPr="00940F9D">
        <w:rPr>
          <w:rStyle w:val="libAlaemChar"/>
          <w:rtl/>
        </w:rPr>
        <w:t>عليهم‌السلام</w:t>
      </w:r>
      <w:r>
        <w:rPr>
          <w:rtl/>
        </w:rPr>
        <w:t xml:space="preserve"> ، </w:t>
      </w:r>
      <w:r w:rsidRPr="008856D2">
        <w:rPr>
          <w:rtl/>
        </w:rPr>
        <w:t xml:space="preserve">وروي </w:t>
      </w:r>
      <w:r w:rsidR="00161583">
        <w:rPr>
          <w:rtl/>
        </w:rPr>
        <w:t xml:space="preserve">انّه </w:t>
      </w:r>
      <w:r w:rsidRPr="008856D2">
        <w:rPr>
          <w:rtl/>
        </w:rPr>
        <w:t xml:space="preserve">كان وكيلا للهادي والعسكري </w:t>
      </w:r>
      <w:r w:rsidRPr="00940F9D">
        <w:rPr>
          <w:rStyle w:val="libAlaemChar"/>
          <w:rtl/>
        </w:rPr>
        <w:t>عليهما‌السلام</w:t>
      </w:r>
      <w:r w:rsidRPr="008856D2">
        <w:rPr>
          <w:rtl/>
        </w:rPr>
        <w:t xml:space="preserve"> وكان عظيم المنزلة عندهما</w:t>
      </w:r>
      <w:r>
        <w:rPr>
          <w:rtl/>
        </w:rPr>
        <w:t xml:space="preserve"> ، </w:t>
      </w:r>
      <w:r w:rsidRPr="008856D2">
        <w:rPr>
          <w:rtl/>
        </w:rPr>
        <w:t xml:space="preserve">فالضمير في </w:t>
      </w:r>
      <w:r w:rsidRPr="004A3B67">
        <w:rPr>
          <w:rtl/>
        </w:rPr>
        <w:t>عطس</w:t>
      </w:r>
      <w:r w:rsidRPr="008856D2">
        <w:rPr>
          <w:rtl/>
        </w:rPr>
        <w:t xml:space="preserve"> يحتمل رجوعه إلى كل من </w:t>
      </w:r>
      <w:r w:rsidR="00062067">
        <w:rPr>
          <w:rtl/>
        </w:rPr>
        <w:t>ال</w:t>
      </w:r>
      <w:r w:rsidR="005736E8">
        <w:rPr>
          <w:rtl/>
        </w:rPr>
        <w:t xml:space="preserve">أئمّة </w:t>
      </w:r>
      <w:r w:rsidRPr="008856D2">
        <w:rPr>
          <w:rtl/>
        </w:rPr>
        <w:t xml:space="preserve">الأربعة </w:t>
      </w:r>
      <w:r w:rsidRPr="00940F9D">
        <w:rPr>
          <w:rStyle w:val="libAlaemChar"/>
          <w:rtl/>
        </w:rPr>
        <w:t>عليهم‌السلام</w:t>
      </w:r>
      <w:r w:rsidRPr="008856D2">
        <w:rPr>
          <w:rtl/>
        </w:rPr>
        <w:t xml:space="preserve"> لكن رجوعه إلى أبي الحسن الهادي </w:t>
      </w:r>
      <w:r w:rsidRPr="00940F9D">
        <w:rPr>
          <w:rStyle w:val="libAlaemChar"/>
          <w:rtl/>
        </w:rPr>
        <w:t>عليه‌السلام</w:t>
      </w:r>
      <w:r w:rsidRPr="008856D2">
        <w:rPr>
          <w:rtl/>
        </w:rPr>
        <w:t xml:space="preserve"> أظهر لكون أكثر رواياته ومسائله عنه </w:t>
      </w:r>
      <w:r w:rsidRPr="00940F9D">
        <w:rPr>
          <w:rStyle w:val="libAlaemChar"/>
          <w:rtl/>
        </w:rPr>
        <w:t>عليه‌السلام</w:t>
      </w:r>
      <w:r w:rsidRPr="008856D2">
        <w:rPr>
          <w:rtl/>
        </w:rPr>
        <w:t>.</w:t>
      </w:r>
    </w:p>
    <w:p w14:paraId="3093B054" w14:textId="26C6F406" w:rsidR="00EE3516" w:rsidRPr="008856D2" w:rsidRDefault="00EE3516" w:rsidP="00BB2FC6">
      <w:pPr>
        <w:pStyle w:val="libNormal"/>
        <w:rPr>
          <w:rtl/>
        </w:rPr>
      </w:pPr>
      <w:r w:rsidRPr="009A66E4">
        <w:rPr>
          <w:rStyle w:val="libBold1Char"/>
          <w:rtl/>
        </w:rPr>
        <w:t xml:space="preserve">الحديث </w:t>
      </w:r>
      <w:r w:rsidR="00FF147D">
        <w:rPr>
          <w:rStyle w:val="libBold1Char"/>
          <w:rtl/>
        </w:rPr>
        <w:t xml:space="preserve">الثاني </w:t>
      </w:r>
      <w:r w:rsidRPr="00A91FBE">
        <w:rPr>
          <w:rStyle w:val="libBold1Char"/>
          <w:rtl/>
        </w:rPr>
        <w:t>:</w:t>
      </w:r>
      <w:r>
        <w:rPr>
          <w:rtl/>
        </w:rPr>
        <w:t xml:space="preserve"> </w:t>
      </w:r>
      <w:r w:rsidRPr="008856D2">
        <w:rPr>
          <w:rtl/>
        </w:rPr>
        <w:t>مجهول</w:t>
      </w:r>
      <w:r>
        <w:rPr>
          <w:rtl/>
        </w:rPr>
        <w:t xml:space="preserve"> ، </w:t>
      </w:r>
      <w:r w:rsidRPr="008856D2">
        <w:rPr>
          <w:rtl/>
        </w:rPr>
        <w:t>و</w:t>
      </w:r>
      <w:r w:rsidR="000548C0">
        <w:rPr>
          <w:rtl/>
        </w:rPr>
        <w:t xml:space="preserve">يدلّ </w:t>
      </w:r>
      <w:r w:rsidRPr="008856D2">
        <w:rPr>
          <w:rtl/>
        </w:rPr>
        <w:t xml:space="preserve">على عدم جواز إطلاق أمير المؤمنين على غيره صلوات الله عليه </w:t>
      </w:r>
      <w:r w:rsidR="00A10A2E">
        <w:rPr>
          <w:rtl/>
        </w:rPr>
        <w:t xml:space="preserve">وانّ </w:t>
      </w:r>
      <w:r w:rsidRPr="008856D2">
        <w:rPr>
          <w:rtl/>
        </w:rPr>
        <w:t>كان المعنى متحققا</w:t>
      </w:r>
      <w:r w:rsidR="00BB2FC6">
        <w:rPr>
          <w:rFonts w:hint="cs"/>
          <w:rtl/>
        </w:rPr>
        <w:t>ً</w:t>
      </w:r>
      <w:r w:rsidRPr="008856D2">
        <w:rPr>
          <w:rtl/>
        </w:rPr>
        <w:t xml:space="preserve"> فيهم</w:t>
      </w:r>
      <w:r>
        <w:rPr>
          <w:rtl/>
        </w:rPr>
        <w:t xml:space="preserve"> ، </w:t>
      </w:r>
      <w:r w:rsidRPr="008856D2">
        <w:rPr>
          <w:rtl/>
        </w:rPr>
        <w:t>و</w:t>
      </w:r>
      <w:r w:rsidR="000548C0">
        <w:rPr>
          <w:rtl/>
        </w:rPr>
        <w:t xml:space="preserve">يدلّ </w:t>
      </w:r>
      <w:r w:rsidRPr="008856D2">
        <w:rPr>
          <w:rtl/>
        </w:rPr>
        <w:t>على أن المراد</w:t>
      </w:r>
      <w:r w:rsidRPr="004A3B67">
        <w:rPr>
          <w:rtl/>
        </w:rPr>
        <w:t xml:space="preserve"> ببقية الله</w:t>
      </w:r>
      <w:r w:rsidRPr="008856D2">
        <w:rPr>
          <w:rtl/>
        </w:rPr>
        <w:t xml:space="preserve"> </w:t>
      </w:r>
      <w:r w:rsidR="00062067">
        <w:rPr>
          <w:rtl/>
        </w:rPr>
        <w:t>ال</w:t>
      </w:r>
      <w:r w:rsidR="005736E8">
        <w:rPr>
          <w:rtl/>
        </w:rPr>
        <w:t xml:space="preserve">أئمّة </w:t>
      </w:r>
      <w:r w:rsidRPr="00940F9D">
        <w:rPr>
          <w:rStyle w:val="libAlaemChar"/>
          <w:rtl/>
        </w:rPr>
        <w:t>عليهم‌السلام</w:t>
      </w:r>
      <w:r w:rsidRPr="008856D2">
        <w:rPr>
          <w:rtl/>
        </w:rPr>
        <w:t xml:space="preserve"> ل</w:t>
      </w:r>
      <w:r w:rsidR="00B117F3">
        <w:rPr>
          <w:rtl/>
        </w:rPr>
        <w:t xml:space="preserve">أنّهم </w:t>
      </w:r>
      <w:r w:rsidRPr="008856D2">
        <w:rPr>
          <w:rtl/>
        </w:rPr>
        <w:t xml:space="preserve">من بقايا حجج الله </w:t>
      </w:r>
      <w:r w:rsidR="004431BD">
        <w:rPr>
          <w:rtl/>
        </w:rPr>
        <w:t xml:space="preserve">الّذين </w:t>
      </w:r>
      <w:r w:rsidRPr="008856D2">
        <w:rPr>
          <w:rtl/>
        </w:rPr>
        <w:t>ببقائهم تبقى الدنيا</w:t>
      </w:r>
      <w:r>
        <w:rPr>
          <w:rtl/>
        </w:rPr>
        <w:t xml:space="preserve"> ، </w:t>
      </w:r>
      <w:r w:rsidRPr="008856D2">
        <w:rPr>
          <w:rtl/>
        </w:rPr>
        <w:t>وقد ورد ذلك في أخبار كثيرة</w:t>
      </w:r>
      <w:r>
        <w:rPr>
          <w:rtl/>
        </w:rPr>
        <w:t xml:space="preserve"> ، </w:t>
      </w:r>
      <w:r w:rsidRPr="008856D2">
        <w:rPr>
          <w:rtl/>
        </w:rPr>
        <w:t xml:space="preserve">والمفسرون فسروا البقية بالباقي أي ما أبقى الله لهم في الحلال </w:t>
      </w:r>
      <w:r w:rsidR="00E60E25">
        <w:rPr>
          <w:rtl/>
        </w:rPr>
        <w:t xml:space="preserve">بعد </w:t>
      </w:r>
      <w:r w:rsidRPr="008856D2">
        <w:rPr>
          <w:rtl/>
        </w:rPr>
        <w:t>إيفاء الكيل والوزن</w:t>
      </w:r>
      <w:r>
        <w:rPr>
          <w:rtl/>
        </w:rPr>
        <w:t xml:space="preserve"> ، </w:t>
      </w:r>
      <w:r w:rsidRPr="008856D2">
        <w:rPr>
          <w:rtl/>
        </w:rPr>
        <w:t>وقيل</w:t>
      </w:r>
      <w:r>
        <w:rPr>
          <w:rtl/>
        </w:rPr>
        <w:t xml:space="preserve"> : </w:t>
      </w:r>
      <w:r w:rsidRPr="008856D2">
        <w:rPr>
          <w:rtl/>
        </w:rPr>
        <w:t>ي</w:t>
      </w:r>
      <w:r w:rsidR="00CB588E">
        <w:rPr>
          <w:rtl/>
        </w:rPr>
        <w:t xml:space="preserve">عنّي </w:t>
      </w:r>
      <w:r w:rsidRPr="008856D2">
        <w:rPr>
          <w:rtl/>
        </w:rPr>
        <w:t xml:space="preserve">إبقاء الله عليكم خير لكم </w:t>
      </w:r>
      <w:r w:rsidR="00651418">
        <w:rPr>
          <w:rtl/>
        </w:rPr>
        <w:t xml:space="preserve">ممّا </w:t>
      </w:r>
      <w:r w:rsidRPr="008856D2">
        <w:rPr>
          <w:rtl/>
        </w:rPr>
        <w:t>يحصل من النفع بالتطفيف</w:t>
      </w:r>
      <w:r>
        <w:rPr>
          <w:rtl/>
        </w:rPr>
        <w:t xml:space="preserve"> ، </w:t>
      </w:r>
      <w:r w:rsidRPr="008856D2">
        <w:rPr>
          <w:rtl/>
        </w:rPr>
        <w:t>وقيل</w:t>
      </w:r>
      <w:r>
        <w:rPr>
          <w:rtl/>
        </w:rPr>
        <w:t xml:space="preserve"> : </w:t>
      </w:r>
      <w:r w:rsidRPr="008856D2">
        <w:rPr>
          <w:rtl/>
        </w:rPr>
        <w:t>طاعة الله خير لكم من الدنيا</w:t>
      </w:r>
      <w:r>
        <w:rPr>
          <w:rtl/>
        </w:rPr>
        <w:t xml:space="preserve"> ، </w:t>
      </w:r>
      <w:r w:rsidRPr="008856D2">
        <w:rPr>
          <w:rtl/>
        </w:rPr>
        <w:t>وقيل</w:t>
      </w:r>
      <w:r>
        <w:rPr>
          <w:rtl/>
        </w:rPr>
        <w:t xml:space="preserve"> : </w:t>
      </w:r>
      <w:r w:rsidRPr="008856D2">
        <w:rPr>
          <w:rtl/>
        </w:rPr>
        <w:t>رزق الله.</w:t>
      </w:r>
    </w:p>
    <w:p w14:paraId="2CE06201" w14:textId="77777777" w:rsidR="00EE3516" w:rsidRPr="008856D2" w:rsidRDefault="00EE3516" w:rsidP="00BB2FC6">
      <w:pPr>
        <w:pStyle w:val="libNormal"/>
        <w:rPr>
          <w:rtl/>
        </w:rPr>
      </w:pPr>
      <w:r w:rsidRPr="009A66E4">
        <w:rPr>
          <w:rStyle w:val="libBold1Char"/>
          <w:rtl/>
        </w:rPr>
        <w:t xml:space="preserve">الحديث الثالث </w:t>
      </w:r>
      <w:r w:rsidRPr="00A91FBE">
        <w:rPr>
          <w:rStyle w:val="libBold1Char"/>
          <w:rtl/>
        </w:rPr>
        <w:t xml:space="preserve">: </w:t>
      </w:r>
      <w:r w:rsidRPr="008856D2">
        <w:rPr>
          <w:rtl/>
        </w:rPr>
        <w:t>ضعيف على المشهور مرسل آخره.</w:t>
      </w:r>
    </w:p>
    <w:p w14:paraId="52E83AC6" w14:textId="77777777" w:rsidR="002A5FAD" w:rsidRDefault="002A5FAD" w:rsidP="002A5FAD">
      <w:pPr>
        <w:pStyle w:val="libNormal"/>
        <w:rPr>
          <w:rtl/>
        </w:rPr>
      </w:pPr>
      <w:r w:rsidRPr="002A5FAD">
        <w:rPr>
          <w:rStyle w:val="libNormalChar"/>
          <w:rtl/>
        </w:rPr>
        <w:br w:type="page"/>
      </w:r>
    </w:p>
    <w:p w14:paraId="371C91E3" w14:textId="52E94630" w:rsidR="00EE3516" w:rsidRPr="008856D2" w:rsidRDefault="00EE3516" w:rsidP="002A5FAD">
      <w:pPr>
        <w:pStyle w:val="libNormal0"/>
        <w:rPr>
          <w:rtl/>
        </w:rPr>
      </w:pPr>
      <w:r w:rsidRPr="008856D2">
        <w:rPr>
          <w:rtl/>
        </w:rPr>
        <w:lastRenderedPageBreak/>
        <w:t>عن ع</w:t>
      </w:r>
      <w:r w:rsidR="00BB2FC6">
        <w:rPr>
          <w:rtl/>
        </w:rPr>
        <w:t>مر</w:t>
      </w:r>
      <w:r w:rsidR="004102BD">
        <w:rPr>
          <w:rtl/>
        </w:rPr>
        <w:t xml:space="preserve"> </w:t>
      </w:r>
      <w:r w:rsidRPr="008856D2">
        <w:rPr>
          <w:rtl/>
        </w:rPr>
        <w:t>بن زاهر</w:t>
      </w:r>
      <w:r>
        <w:rPr>
          <w:rtl/>
        </w:rPr>
        <w:t xml:space="preserve"> ، </w:t>
      </w:r>
      <w:r w:rsidRPr="008856D2">
        <w:rPr>
          <w:rtl/>
        </w:rPr>
        <w:t xml:space="preserve">عن أبي عبد الله </w:t>
      </w:r>
      <w:r w:rsidRPr="00940F9D">
        <w:rPr>
          <w:rStyle w:val="libAlaemChar"/>
          <w:rtl/>
        </w:rPr>
        <w:t>عليه‌السلام</w:t>
      </w:r>
      <w:r w:rsidRPr="008856D2">
        <w:rPr>
          <w:rtl/>
        </w:rPr>
        <w:t xml:space="preserve"> </w:t>
      </w:r>
      <w:r w:rsidR="00B124C6">
        <w:rPr>
          <w:rtl/>
        </w:rPr>
        <w:t xml:space="preserve">قال : </w:t>
      </w:r>
      <w:r w:rsidRPr="008856D2">
        <w:rPr>
          <w:rtl/>
        </w:rPr>
        <w:t>سأله ر</w:t>
      </w:r>
      <w:r w:rsidR="002922C4">
        <w:rPr>
          <w:rtl/>
        </w:rPr>
        <w:t>جل</w:t>
      </w:r>
      <w:r w:rsidR="002922C4">
        <w:rPr>
          <w:rFonts w:hint="cs"/>
          <w:rtl/>
        </w:rPr>
        <w:t>ٌ</w:t>
      </w:r>
      <w:r w:rsidR="00161583">
        <w:rPr>
          <w:rtl/>
        </w:rPr>
        <w:t xml:space="preserve"> </w:t>
      </w:r>
      <w:r w:rsidR="002922C4">
        <w:rPr>
          <w:rtl/>
        </w:rPr>
        <w:t>عن القائم يسلم عليه ب</w:t>
      </w:r>
      <w:r w:rsidR="002922C4">
        <w:rPr>
          <w:rFonts w:hint="cs"/>
          <w:rtl/>
        </w:rPr>
        <w:t>ا</w:t>
      </w:r>
      <w:r w:rsidR="002922C4">
        <w:rPr>
          <w:rtl/>
        </w:rPr>
        <w:t>مر</w:t>
      </w:r>
      <w:r w:rsidR="0031596C">
        <w:rPr>
          <w:rtl/>
        </w:rPr>
        <w:t xml:space="preserve">ة </w:t>
      </w:r>
      <w:r w:rsidRPr="008856D2">
        <w:rPr>
          <w:rtl/>
        </w:rPr>
        <w:t xml:space="preserve">المؤمنين </w:t>
      </w:r>
      <w:r w:rsidR="002922C4">
        <w:rPr>
          <w:rFonts w:hint="cs"/>
          <w:rtl/>
        </w:rPr>
        <w:t xml:space="preserve">؟ </w:t>
      </w:r>
      <w:r w:rsidR="00B124C6">
        <w:rPr>
          <w:rtl/>
        </w:rPr>
        <w:t xml:space="preserve">قال : </w:t>
      </w:r>
      <w:r w:rsidRPr="008856D2">
        <w:rPr>
          <w:rtl/>
        </w:rPr>
        <w:t>لا ذاك اسم سم</w:t>
      </w:r>
      <w:r w:rsidR="002922C4">
        <w:rPr>
          <w:rFonts w:hint="cs"/>
          <w:rtl/>
        </w:rPr>
        <w:t>ّ</w:t>
      </w:r>
      <w:r w:rsidRPr="008856D2">
        <w:rPr>
          <w:rtl/>
        </w:rPr>
        <w:t xml:space="preserve">ى الله به أمير المؤمنين </w:t>
      </w:r>
      <w:r w:rsidRPr="00940F9D">
        <w:rPr>
          <w:rStyle w:val="libAlaemChar"/>
          <w:rtl/>
        </w:rPr>
        <w:t>عليه‌السلام</w:t>
      </w:r>
      <w:r w:rsidRPr="008856D2">
        <w:rPr>
          <w:rtl/>
        </w:rPr>
        <w:t xml:space="preserve"> لم يسم به أحد قبله</w:t>
      </w:r>
      <w:r>
        <w:rPr>
          <w:rtl/>
        </w:rPr>
        <w:t xml:space="preserve"> </w:t>
      </w:r>
      <w:r w:rsidRPr="008856D2">
        <w:rPr>
          <w:rtl/>
        </w:rPr>
        <w:t>ولا يتسم</w:t>
      </w:r>
      <w:r w:rsidR="002922C4">
        <w:rPr>
          <w:rFonts w:hint="cs"/>
          <w:rtl/>
        </w:rPr>
        <w:t>ّ</w:t>
      </w:r>
      <w:r w:rsidRPr="008856D2">
        <w:rPr>
          <w:rtl/>
        </w:rPr>
        <w:t xml:space="preserve">ى به بعده </w:t>
      </w:r>
      <w:r w:rsidR="004A12BC">
        <w:rPr>
          <w:rtl/>
        </w:rPr>
        <w:t xml:space="preserve">إلّا </w:t>
      </w:r>
      <w:r w:rsidRPr="008856D2">
        <w:rPr>
          <w:rtl/>
        </w:rPr>
        <w:t xml:space="preserve">كافر قلت جعلت فداك كيف يسلم عليه </w:t>
      </w:r>
      <w:r w:rsidR="00B124C6">
        <w:rPr>
          <w:rtl/>
        </w:rPr>
        <w:t xml:space="preserve">قال : </w:t>
      </w:r>
      <w:r w:rsidRPr="008856D2">
        <w:rPr>
          <w:rtl/>
        </w:rPr>
        <w:t xml:space="preserve">يقولون السلام عليك يا بقية الله </w:t>
      </w:r>
      <w:r w:rsidR="00A36E9D">
        <w:rPr>
          <w:rtl/>
        </w:rPr>
        <w:t xml:space="preserve">ثمَّ </w:t>
      </w:r>
      <w:r w:rsidRPr="008856D2">
        <w:rPr>
          <w:rtl/>
        </w:rPr>
        <w:t>قرأ</w:t>
      </w:r>
      <w:r>
        <w:rPr>
          <w:rtl/>
        </w:rPr>
        <w:t xml:space="preserve"> « </w:t>
      </w:r>
      <w:r w:rsidRPr="00571CFD">
        <w:rPr>
          <w:rStyle w:val="libAieChar"/>
          <w:rtl/>
        </w:rPr>
        <w:t xml:space="preserve">بَقِيَّتُ اللهِ خَيْرٌ لَكُمْ إِنْ كُنْتُمْ مُؤْمِنِينَ </w:t>
      </w:r>
      <w:r>
        <w:rPr>
          <w:rtl/>
        </w:rPr>
        <w:t xml:space="preserve">» </w:t>
      </w:r>
      <w:r w:rsidRPr="00183202">
        <w:rPr>
          <w:rStyle w:val="libFootnotenumChar"/>
          <w:rtl/>
        </w:rPr>
        <w:t>(1)</w:t>
      </w:r>
      <w:r>
        <w:rPr>
          <w:rFonts w:hint="cs"/>
          <w:rtl/>
        </w:rPr>
        <w:t>.</w:t>
      </w:r>
    </w:p>
    <w:p w14:paraId="5E157CEB" w14:textId="3B3E89DC" w:rsidR="00EE3516" w:rsidRPr="008856D2" w:rsidRDefault="00EE3516" w:rsidP="00571CFD">
      <w:pPr>
        <w:pStyle w:val="libNormal"/>
        <w:rPr>
          <w:rtl/>
        </w:rPr>
      </w:pPr>
      <w:r w:rsidRPr="008856D2">
        <w:rPr>
          <w:rtl/>
        </w:rPr>
        <w:t>3</w:t>
      </w:r>
      <w:r>
        <w:rPr>
          <w:rtl/>
        </w:rPr>
        <w:t xml:space="preserve"> </w:t>
      </w:r>
      <w:r w:rsidR="00B124C6">
        <w:rPr>
          <w:rtl/>
        </w:rPr>
        <w:t>-</w:t>
      </w:r>
      <w:r>
        <w:rPr>
          <w:rtl/>
        </w:rPr>
        <w:t xml:space="preserve"> </w:t>
      </w:r>
      <w:r w:rsidRPr="008856D2">
        <w:rPr>
          <w:rtl/>
        </w:rPr>
        <w:t xml:space="preserve">الحسين بن </w:t>
      </w:r>
      <w:r w:rsidR="00A36E9D">
        <w:rPr>
          <w:rtl/>
        </w:rPr>
        <w:t xml:space="preserve">محمّد </w:t>
      </w:r>
      <w:r>
        <w:rPr>
          <w:rtl/>
        </w:rPr>
        <w:t xml:space="preserve">، </w:t>
      </w:r>
      <w:r w:rsidRPr="008856D2">
        <w:rPr>
          <w:rtl/>
        </w:rPr>
        <w:t xml:space="preserve">عن </w:t>
      </w:r>
      <w:r w:rsidR="00A10A2E">
        <w:rPr>
          <w:rtl/>
        </w:rPr>
        <w:t xml:space="preserve">معلّى </w:t>
      </w:r>
      <w:r w:rsidRPr="008856D2">
        <w:rPr>
          <w:rtl/>
        </w:rPr>
        <w:t xml:space="preserve">بن </w:t>
      </w:r>
      <w:r w:rsidR="00A36E9D">
        <w:rPr>
          <w:rtl/>
        </w:rPr>
        <w:t xml:space="preserve">محمّد </w:t>
      </w:r>
      <w:r>
        <w:rPr>
          <w:rtl/>
        </w:rPr>
        <w:t xml:space="preserve">، </w:t>
      </w:r>
      <w:r w:rsidRPr="008856D2">
        <w:rPr>
          <w:rtl/>
        </w:rPr>
        <w:t xml:space="preserve">عن </w:t>
      </w:r>
      <w:r w:rsidR="001764E2">
        <w:rPr>
          <w:rtl/>
        </w:rPr>
        <w:t xml:space="preserve">الوشّاء </w:t>
      </w:r>
      <w:r>
        <w:rPr>
          <w:rtl/>
        </w:rPr>
        <w:t xml:space="preserve">، </w:t>
      </w:r>
      <w:r w:rsidRPr="008856D2">
        <w:rPr>
          <w:rtl/>
        </w:rPr>
        <w:t>عن أحمد بن ع</w:t>
      </w:r>
      <w:r w:rsidR="004102BD">
        <w:rPr>
          <w:rtl/>
        </w:rPr>
        <w:t xml:space="preserve">مرّ </w:t>
      </w:r>
      <w:r w:rsidR="00B124C6">
        <w:rPr>
          <w:rtl/>
        </w:rPr>
        <w:t xml:space="preserve">قال : </w:t>
      </w:r>
      <w:r w:rsidRPr="008856D2">
        <w:rPr>
          <w:rtl/>
        </w:rPr>
        <w:t xml:space="preserve">سألت أبا الحسن </w:t>
      </w:r>
      <w:r w:rsidRPr="00940F9D">
        <w:rPr>
          <w:rStyle w:val="libAlaemChar"/>
          <w:rtl/>
        </w:rPr>
        <w:t>عليه‌السلام</w:t>
      </w:r>
      <w:r w:rsidRPr="008856D2">
        <w:rPr>
          <w:rtl/>
        </w:rPr>
        <w:t xml:space="preserve"> لم سمي أمير المؤمنين </w:t>
      </w:r>
      <w:r w:rsidRPr="00940F9D">
        <w:rPr>
          <w:rStyle w:val="libAlaemChar"/>
          <w:rtl/>
        </w:rPr>
        <w:t>عليه‌السلام</w:t>
      </w:r>
      <w:r w:rsidRPr="008856D2">
        <w:rPr>
          <w:rtl/>
        </w:rPr>
        <w:t xml:space="preserve"> </w:t>
      </w:r>
      <w:r w:rsidR="00B124C6">
        <w:rPr>
          <w:rtl/>
        </w:rPr>
        <w:t xml:space="preserve">قال : </w:t>
      </w:r>
      <w:r w:rsidR="004A12BC">
        <w:rPr>
          <w:rtl/>
        </w:rPr>
        <w:t>ل</w:t>
      </w:r>
      <w:r w:rsidR="00161583">
        <w:rPr>
          <w:rtl/>
        </w:rPr>
        <w:t xml:space="preserve">انّه </w:t>
      </w:r>
      <w:r w:rsidRPr="008856D2">
        <w:rPr>
          <w:rtl/>
        </w:rPr>
        <w:t>يميرهم العلم</w:t>
      </w:r>
      <w:r>
        <w:rPr>
          <w:rtl/>
        </w:rPr>
        <w:t xml:space="preserve"> أ</w:t>
      </w:r>
      <w:r w:rsidRPr="008856D2">
        <w:rPr>
          <w:rtl/>
        </w:rPr>
        <w:t>ما سمعت في كتاب الله</w:t>
      </w:r>
      <w:r>
        <w:rPr>
          <w:rtl/>
        </w:rPr>
        <w:t xml:space="preserve"> « </w:t>
      </w:r>
      <w:r w:rsidRPr="00571CFD">
        <w:rPr>
          <w:rStyle w:val="libAieChar"/>
          <w:rtl/>
        </w:rPr>
        <w:t xml:space="preserve">وَنَمِيرُ أَهْلَنا </w:t>
      </w:r>
      <w:r>
        <w:rPr>
          <w:rtl/>
        </w:rPr>
        <w:t xml:space="preserve">» </w:t>
      </w:r>
      <w:r w:rsidRPr="00183202">
        <w:rPr>
          <w:rStyle w:val="libFootnotenumChar"/>
          <w:rtl/>
        </w:rPr>
        <w:t>(2)</w:t>
      </w:r>
    </w:p>
    <w:p w14:paraId="796619D6" w14:textId="6E500475" w:rsidR="00EE3516" w:rsidRPr="008856D2" w:rsidRDefault="00EE3516" w:rsidP="00571CFD">
      <w:pPr>
        <w:pStyle w:val="libNormal"/>
        <w:rPr>
          <w:rtl/>
        </w:rPr>
      </w:pPr>
      <w:r>
        <w:rPr>
          <w:rtl/>
        </w:rPr>
        <w:t>و</w:t>
      </w:r>
      <w:r w:rsidR="007752A0">
        <w:rPr>
          <w:rtl/>
        </w:rPr>
        <w:t xml:space="preserve">في رواية </w:t>
      </w:r>
      <w:r w:rsidR="007752A0">
        <w:rPr>
          <w:rFonts w:hint="cs"/>
          <w:rtl/>
        </w:rPr>
        <w:t>اُ</w:t>
      </w:r>
      <w:r w:rsidRPr="008856D2">
        <w:rPr>
          <w:rtl/>
        </w:rPr>
        <w:t xml:space="preserve">خرى </w:t>
      </w:r>
      <w:r w:rsidR="00B124C6">
        <w:rPr>
          <w:rtl/>
        </w:rPr>
        <w:t xml:space="preserve">قال : </w:t>
      </w:r>
      <w:r w:rsidRPr="008856D2">
        <w:rPr>
          <w:rtl/>
        </w:rPr>
        <w:t>لأن ميرة المؤمنين من عنده يميرهم العلم</w:t>
      </w:r>
      <w:r>
        <w:rPr>
          <w:rFonts w:hint="cs"/>
          <w:rtl/>
        </w:rPr>
        <w:t>.</w:t>
      </w:r>
    </w:p>
    <w:p w14:paraId="5CFA181B" w14:textId="112CAD24" w:rsidR="00EE3516" w:rsidRPr="008856D2" w:rsidRDefault="00EE3516" w:rsidP="00571CFD">
      <w:pPr>
        <w:pStyle w:val="libNormal"/>
        <w:rPr>
          <w:rtl/>
        </w:rPr>
      </w:pPr>
      <w:r w:rsidRPr="008856D2">
        <w:rPr>
          <w:rtl/>
        </w:rPr>
        <w:t>4</w:t>
      </w:r>
      <w:r>
        <w:rPr>
          <w:rtl/>
        </w:rPr>
        <w:t xml:space="preserve"> </w:t>
      </w:r>
      <w:r w:rsidR="00B124C6">
        <w:rPr>
          <w:rtl/>
        </w:rPr>
        <w:t>-</w:t>
      </w:r>
      <w:r>
        <w:rPr>
          <w:rtl/>
        </w:rPr>
        <w:t xml:space="preserve"> </w:t>
      </w:r>
      <w:r w:rsidR="00A36E9D">
        <w:rPr>
          <w:rtl/>
        </w:rPr>
        <w:t xml:space="preserve">عليّ </w:t>
      </w:r>
      <w:r w:rsidRPr="008856D2">
        <w:rPr>
          <w:rtl/>
        </w:rPr>
        <w:t>بن إبراهيم</w:t>
      </w:r>
      <w:r>
        <w:rPr>
          <w:rtl/>
        </w:rPr>
        <w:t xml:space="preserve"> ، </w:t>
      </w:r>
      <w:r w:rsidRPr="008856D2">
        <w:rPr>
          <w:rtl/>
        </w:rPr>
        <w:t>عن يعقوب بن يزيد</w:t>
      </w:r>
      <w:r>
        <w:rPr>
          <w:rtl/>
        </w:rPr>
        <w:t xml:space="preserve"> ، </w:t>
      </w:r>
      <w:r w:rsidRPr="008856D2">
        <w:rPr>
          <w:rtl/>
        </w:rPr>
        <w:t>عن ابن أبي عمير</w:t>
      </w:r>
      <w:r>
        <w:rPr>
          <w:rtl/>
        </w:rPr>
        <w:t xml:space="preserve"> ، </w:t>
      </w:r>
      <w:r w:rsidRPr="008856D2">
        <w:rPr>
          <w:rtl/>
        </w:rPr>
        <w:t>عن أبي الربيع القزاز</w:t>
      </w:r>
      <w:r>
        <w:rPr>
          <w:rtl/>
        </w:rPr>
        <w:t xml:space="preserve"> ، </w:t>
      </w:r>
      <w:r w:rsidRPr="008856D2">
        <w:rPr>
          <w:rtl/>
        </w:rPr>
        <w:t>عن جابر</w:t>
      </w:r>
      <w:r>
        <w:rPr>
          <w:rtl/>
        </w:rPr>
        <w:t xml:space="preserve"> ، </w:t>
      </w:r>
      <w:r w:rsidRPr="008856D2">
        <w:rPr>
          <w:rtl/>
        </w:rPr>
        <w:t xml:space="preserve">عن أبي جعفر </w:t>
      </w:r>
      <w:r w:rsidRPr="00940F9D">
        <w:rPr>
          <w:rStyle w:val="libAlaemChar"/>
          <w:rtl/>
        </w:rPr>
        <w:t>عليه‌السلام</w:t>
      </w:r>
      <w:r w:rsidRPr="008856D2">
        <w:rPr>
          <w:rtl/>
        </w:rPr>
        <w:t xml:space="preserve"> </w:t>
      </w:r>
      <w:r w:rsidR="00B124C6">
        <w:rPr>
          <w:rtl/>
        </w:rPr>
        <w:t xml:space="preserve">قال : </w:t>
      </w:r>
      <w:r w:rsidRPr="008856D2">
        <w:rPr>
          <w:rtl/>
        </w:rPr>
        <w:t xml:space="preserve">قلت له </w:t>
      </w:r>
      <w:r w:rsidR="007752A0">
        <w:rPr>
          <w:rFonts w:hint="cs"/>
          <w:rtl/>
        </w:rPr>
        <w:t xml:space="preserve">: </w:t>
      </w:r>
      <w:r w:rsidRPr="008856D2">
        <w:rPr>
          <w:rtl/>
        </w:rPr>
        <w:t>ل</w:t>
      </w:r>
      <w:r w:rsidR="007752A0">
        <w:rPr>
          <w:rFonts w:hint="cs"/>
          <w:rtl/>
        </w:rPr>
        <w:t>ِ</w:t>
      </w:r>
      <w:r w:rsidRPr="008856D2">
        <w:rPr>
          <w:rtl/>
        </w:rPr>
        <w:t>م</w:t>
      </w:r>
      <w:r w:rsidR="007752A0">
        <w:rPr>
          <w:rFonts w:hint="cs"/>
          <w:rtl/>
        </w:rPr>
        <w:t>َ</w:t>
      </w:r>
      <w:r w:rsidRPr="008856D2">
        <w:rPr>
          <w:rtl/>
        </w:rPr>
        <w:t xml:space="preserve"> سمي أمير المؤمنين</w:t>
      </w:r>
      <w:r>
        <w:rPr>
          <w:rtl/>
        </w:rPr>
        <w:t xml:space="preserve"> </w:t>
      </w:r>
      <w:r w:rsidR="00386F93">
        <w:rPr>
          <w:rtl/>
        </w:rPr>
        <w:t xml:space="preserve">قال : </w:t>
      </w:r>
    </w:p>
    <w:p w14:paraId="017BBD46" w14:textId="4CDD0C16" w:rsidR="00EE3516" w:rsidRPr="00324B78" w:rsidRDefault="00201378" w:rsidP="006F7B8D">
      <w:pPr>
        <w:pStyle w:val="libLine"/>
        <w:rPr>
          <w:rtl/>
        </w:rPr>
      </w:pPr>
      <w:r>
        <w:rPr>
          <w:rFonts w:hint="cs"/>
          <w:rtl/>
        </w:rPr>
        <w:t>________________________________________________________</w:t>
      </w:r>
    </w:p>
    <w:p w14:paraId="0318C468" w14:textId="1AE2367F" w:rsidR="00EE3516" w:rsidRPr="008856D2" w:rsidRDefault="00EE3516" w:rsidP="00571CFD">
      <w:pPr>
        <w:pStyle w:val="libNormal"/>
        <w:rPr>
          <w:rtl/>
        </w:rPr>
      </w:pPr>
      <w:r w:rsidRPr="004A3B67">
        <w:rPr>
          <w:rtl/>
        </w:rPr>
        <w:t>والميرة</w:t>
      </w:r>
      <w:r w:rsidRPr="008856D2">
        <w:rPr>
          <w:rtl/>
        </w:rPr>
        <w:t xml:space="preserve"> بالك</w:t>
      </w:r>
      <w:r w:rsidR="00FA108B">
        <w:rPr>
          <w:rtl/>
        </w:rPr>
        <w:t xml:space="preserve">سرّ </w:t>
      </w:r>
      <w:r w:rsidRPr="008856D2">
        <w:rPr>
          <w:rtl/>
        </w:rPr>
        <w:t>طيب الط</w:t>
      </w:r>
      <w:r w:rsidR="007752A0">
        <w:rPr>
          <w:rFonts w:hint="cs"/>
          <w:rtl/>
        </w:rPr>
        <w:t>ّ</w:t>
      </w:r>
      <w:r w:rsidRPr="008856D2">
        <w:rPr>
          <w:rtl/>
        </w:rPr>
        <w:t>عام</w:t>
      </w:r>
      <w:r>
        <w:rPr>
          <w:rtl/>
        </w:rPr>
        <w:t xml:space="preserve"> ، </w:t>
      </w:r>
      <w:r w:rsidRPr="008856D2">
        <w:rPr>
          <w:rtl/>
        </w:rPr>
        <w:t>ي</w:t>
      </w:r>
      <w:r w:rsidR="00386F93">
        <w:rPr>
          <w:rtl/>
        </w:rPr>
        <w:t xml:space="preserve">قال : </w:t>
      </w:r>
      <w:r w:rsidRPr="008856D2">
        <w:rPr>
          <w:rtl/>
        </w:rPr>
        <w:t>مار عياله يمير ميرا وأمارهم وامتار لهم.</w:t>
      </w:r>
    </w:p>
    <w:p w14:paraId="68337012" w14:textId="54A2C790" w:rsidR="00EE3516" w:rsidRPr="008856D2" w:rsidRDefault="00EE3516" w:rsidP="00571CFD">
      <w:pPr>
        <w:pStyle w:val="libNormal"/>
        <w:rPr>
          <w:rtl/>
        </w:rPr>
      </w:pPr>
      <w:r w:rsidRPr="008856D2">
        <w:rPr>
          <w:rtl/>
        </w:rPr>
        <w:t xml:space="preserve">ويرد عليه أن الأمير فعيل من </w:t>
      </w:r>
      <w:r w:rsidR="00E11E7D">
        <w:rPr>
          <w:rtl/>
        </w:rPr>
        <w:t xml:space="preserve">الأمر </w:t>
      </w:r>
      <w:r w:rsidRPr="008856D2">
        <w:rPr>
          <w:rtl/>
        </w:rPr>
        <w:t>لا من الأجوف</w:t>
      </w:r>
      <w:r>
        <w:rPr>
          <w:rtl/>
        </w:rPr>
        <w:t xml:space="preserve"> ، </w:t>
      </w:r>
      <w:r w:rsidRPr="008856D2">
        <w:rPr>
          <w:rtl/>
        </w:rPr>
        <w:t>ويمكن التفص</w:t>
      </w:r>
      <w:r w:rsidR="007752A0">
        <w:rPr>
          <w:rFonts w:hint="cs"/>
          <w:rtl/>
        </w:rPr>
        <w:t>ّ</w:t>
      </w:r>
      <w:r w:rsidRPr="008856D2">
        <w:rPr>
          <w:rtl/>
        </w:rPr>
        <w:t>ي عنه بوجوه</w:t>
      </w:r>
      <w:r>
        <w:rPr>
          <w:rtl/>
        </w:rPr>
        <w:t xml:space="preserve"> : </w:t>
      </w:r>
      <w:r w:rsidR="004A12BC">
        <w:rPr>
          <w:rtl/>
        </w:rPr>
        <w:t xml:space="preserve">الأوّل </w:t>
      </w:r>
      <w:r>
        <w:rPr>
          <w:rtl/>
        </w:rPr>
        <w:t xml:space="preserve">: </w:t>
      </w:r>
      <w:r w:rsidRPr="008856D2">
        <w:rPr>
          <w:rtl/>
        </w:rPr>
        <w:t xml:space="preserve">أن يكون على القلب وفيه </w:t>
      </w:r>
      <w:r w:rsidR="00E60E25">
        <w:rPr>
          <w:rtl/>
        </w:rPr>
        <w:t xml:space="preserve">بعد </w:t>
      </w:r>
      <w:r w:rsidRPr="008856D2">
        <w:rPr>
          <w:rtl/>
        </w:rPr>
        <w:t>من وجوه لا تخفى</w:t>
      </w:r>
      <w:r>
        <w:rPr>
          <w:rtl/>
        </w:rPr>
        <w:t xml:space="preserve"> ، </w:t>
      </w:r>
      <w:r w:rsidR="00FF147D">
        <w:rPr>
          <w:rtl/>
        </w:rPr>
        <w:t xml:space="preserve">الثاني </w:t>
      </w:r>
      <w:r>
        <w:rPr>
          <w:rtl/>
        </w:rPr>
        <w:t xml:space="preserve">: </w:t>
      </w:r>
      <w:r w:rsidRPr="008856D2">
        <w:rPr>
          <w:rtl/>
        </w:rPr>
        <w:t xml:space="preserve">أن يكون </w:t>
      </w:r>
      <w:r w:rsidRPr="00940F9D">
        <w:rPr>
          <w:rStyle w:val="libAlaemChar"/>
          <w:rtl/>
        </w:rPr>
        <w:t>عليه‌السلام</w:t>
      </w:r>
      <w:r w:rsidRPr="008856D2">
        <w:rPr>
          <w:rtl/>
        </w:rPr>
        <w:t xml:space="preserve"> قد </w:t>
      </w:r>
      <w:r w:rsidR="00B124C6">
        <w:rPr>
          <w:rtl/>
        </w:rPr>
        <w:t xml:space="preserve">قال : </w:t>
      </w:r>
      <w:r w:rsidRPr="008856D2">
        <w:rPr>
          <w:rtl/>
        </w:rPr>
        <w:t xml:space="preserve">ذلك </w:t>
      </w:r>
      <w:r w:rsidR="00A36E9D">
        <w:rPr>
          <w:rtl/>
        </w:rPr>
        <w:t xml:space="preserve">ثمَّ </w:t>
      </w:r>
      <w:r w:rsidRPr="008856D2">
        <w:rPr>
          <w:rtl/>
        </w:rPr>
        <w:t>اشتهر به كما في تأبط شرا</w:t>
      </w:r>
      <w:r>
        <w:rPr>
          <w:rtl/>
        </w:rPr>
        <w:t xml:space="preserve"> ، </w:t>
      </w:r>
      <w:r w:rsidRPr="008856D2">
        <w:rPr>
          <w:rtl/>
        </w:rPr>
        <w:t>الثالث</w:t>
      </w:r>
      <w:r>
        <w:rPr>
          <w:rtl/>
        </w:rPr>
        <w:t xml:space="preserve"> : </w:t>
      </w:r>
      <w:r w:rsidRPr="008856D2">
        <w:rPr>
          <w:rtl/>
        </w:rPr>
        <w:t xml:space="preserve">أن يكون المعنى أن أمراء الدنيا </w:t>
      </w:r>
      <w:r w:rsidR="00A10A2E">
        <w:rPr>
          <w:rtl/>
        </w:rPr>
        <w:t xml:space="preserve">انّما </w:t>
      </w:r>
      <w:r w:rsidRPr="008856D2">
        <w:rPr>
          <w:rtl/>
        </w:rPr>
        <w:t>يسمون أميرا</w:t>
      </w:r>
      <w:r w:rsidR="007752A0">
        <w:rPr>
          <w:rFonts w:hint="cs"/>
          <w:rtl/>
        </w:rPr>
        <w:t>ً</w:t>
      </w:r>
      <w:r w:rsidRPr="008856D2">
        <w:rPr>
          <w:rtl/>
        </w:rPr>
        <w:t xml:space="preserve"> لكونهم متكلفين لميرة الخلق وما يحتاجون إليه في معاشهم بزعمهم</w:t>
      </w:r>
      <w:r>
        <w:rPr>
          <w:rtl/>
        </w:rPr>
        <w:t xml:space="preserve"> ، </w:t>
      </w:r>
      <w:r w:rsidRPr="008856D2">
        <w:rPr>
          <w:rtl/>
        </w:rPr>
        <w:t xml:space="preserve">وأما أمير المؤمنين </w:t>
      </w:r>
      <w:r w:rsidRPr="00940F9D">
        <w:rPr>
          <w:rStyle w:val="libAlaemChar"/>
          <w:rtl/>
        </w:rPr>
        <w:t>عليه‌السلام</w:t>
      </w:r>
      <w:r w:rsidRPr="008856D2">
        <w:rPr>
          <w:rtl/>
        </w:rPr>
        <w:t xml:space="preserve"> فإمارته لأ</w:t>
      </w:r>
      <w:r w:rsidR="004102BD">
        <w:rPr>
          <w:rtl/>
        </w:rPr>
        <w:t xml:space="preserve">مرّ </w:t>
      </w:r>
      <w:r w:rsidRPr="008856D2">
        <w:rPr>
          <w:rtl/>
        </w:rPr>
        <w:t xml:space="preserve">أعظم من ذلك </w:t>
      </w:r>
      <w:r w:rsidR="004A12BC">
        <w:rPr>
          <w:rtl/>
        </w:rPr>
        <w:t>ل</w:t>
      </w:r>
      <w:r w:rsidR="00161583">
        <w:rPr>
          <w:rtl/>
        </w:rPr>
        <w:t xml:space="preserve">انّه </w:t>
      </w:r>
      <w:r w:rsidRPr="008856D2">
        <w:rPr>
          <w:rtl/>
        </w:rPr>
        <w:t>يميرهم ما هو سبب لحياتهم الأبدية</w:t>
      </w:r>
      <w:r>
        <w:rPr>
          <w:rtl/>
        </w:rPr>
        <w:t xml:space="preserve"> ، </w:t>
      </w:r>
      <w:r w:rsidRPr="008856D2">
        <w:rPr>
          <w:rtl/>
        </w:rPr>
        <w:t xml:space="preserve">وقوتهم الروحانية </w:t>
      </w:r>
      <w:r w:rsidR="00A10A2E">
        <w:rPr>
          <w:rtl/>
        </w:rPr>
        <w:t xml:space="preserve">وانّ </w:t>
      </w:r>
      <w:r w:rsidRPr="008856D2">
        <w:rPr>
          <w:rtl/>
        </w:rPr>
        <w:t>شارك سائر الأمراء في الميرة الجسماني</w:t>
      </w:r>
      <w:r w:rsidR="007752A0">
        <w:rPr>
          <w:rFonts w:hint="cs"/>
          <w:rtl/>
        </w:rPr>
        <w:t>ّ</w:t>
      </w:r>
      <w:r w:rsidRPr="008856D2">
        <w:rPr>
          <w:rtl/>
        </w:rPr>
        <w:t>ة فعب</w:t>
      </w:r>
      <w:r w:rsidR="007752A0">
        <w:rPr>
          <w:rFonts w:hint="cs"/>
          <w:rtl/>
        </w:rPr>
        <w:t>ّ</w:t>
      </w:r>
      <w:r w:rsidRPr="008856D2">
        <w:rPr>
          <w:rtl/>
        </w:rPr>
        <w:t xml:space="preserve">ر </w:t>
      </w:r>
      <w:r w:rsidRPr="00940F9D">
        <w:rPr>
          <w:rStyle w:val="libAlaemChar"/>
          <w:rtl/>
        </w:rPr>
        <w:t>عليه‌السلام</w:t>
      </w:r>
      <w:r w:rsidRPr="008856D2">
        <w:rPr>
          <w:rtl/>
        </w:rPr>
        <w:t xml:space="preserve"> عن هذا المعنى بلفظ مناسب في الحرف للفظ الأمير وهذا أظهر الوجوه.</w:t>
      </w:r>
    </w:p>
    <w:p w14:paraId="185F40E9" w14:textId="77777777" w:rsidR="00EE3516" w:rsidRDefault="00EE3516" w:rsidP="007752A0">
      <w:pPr>
        <w:pStyle w:val="libNormal"/>
        <w:rPr>
          <w:rtl/>
          <w:lang w:bidi="fa-IR"/>
        </w:rPr>
      </w:pPr>
      <w:r w:rsidRPr="00A91FBE">
        <w:rPr>
          <w:rStyle w:val="libBold1Char"/>
          <w:rtl/>
        </w:rPr>
        <w:t>الحديث الرابع :</w:t>
      </w:r>
      <w:r>
        <w:rPr>
          <w:rtl/>
        </w:rPr>
        <w:t xml:space="preserve"> </w:t>
      </w:r>
      <w:r w:rsidRPr="008856D2">
        <w:rPr>
          <w:rtl/>
          <w:lang w:bidi="fa-IR"/>
        </w:rPr>
        <w:t>مجهول.</w:t>
      </w:r>
    </w:p>
    <w:p w14:paraId="1949F820" w14:textId="1FF90415" w:rsidR="00EE3516" w:rsidRPr="008856D2" w:rsidRDefault="00EE3516" w:rsidP="00571CFD">
      <w:pPr>
        <w:pStyle w:val="libNormal"/>
        <w:rPr>
          <w:rtl/>
        </w:rPr>
      </w:pPr>
      <w:r>
        <w:rPr>
          <w:rtl/>
        </w:rPr>
        <w:t xml:space="preserve">« </w:t>
      </w:r>
      <w:r w:rsidRPr="004A3B67">
        <w:rPr>
          <w:rtl/>
        </w:rPr>
        <w:t>لم سم</w:t>
      </w:r>
      <w:r w:rsidR="007752A0">
        <w:rPr>
          <w:rFonts w:hint="cs"/>
          <w:rtl/>
        </w:rPr>
        <w:t>ّ</w:t>
      </w:r>
      <w:r w:rsidRPr="004A3B67">
        <w:rPr>
          <w:rtl/>
        </w:rPr>
        <w:t>ي أمير المؤمنين</w:t>
      </w:r>
      <w:r>
        <w:rPr>
          <w:rtl/>
        </w:rPr>
        <w:t xml:space="preserve"> » </w:t>
      </w:r>
      <w:r w:rsidRPr="008856D2">
        <w:rPr>
          <w:rtl/>
        </w:rPr>
        <w:t>أي هل كان ذلك من قبل الناس أو من الله أو أن</w:t>
      </w:r>
      <w:r w:rsidR="007752A0">
        <w:rPr>
          <w:rFonts w:hint="cs"/>
          <w:rtl/>
        </w:rPr>
        <w:t>ّ</w:t>
      </w:r>
      <w:r w:rsidRPr="008856D2">
        <w:rPr>
          <w:rtl/>
        </w:rPr>
        <w:t>ه</w:t>
      </w:r>
    </w:p>
    <w:p w14:paraId="45C0900F" w14:textId="77777777" w:rsidR="00EE3516" w:rsidRPr="008856D2" w:rsidRDefault="00EE3516" w:rsidP="006F7B8D">
      <w:pPr>
        <w:pStyle w:val="libLine"/>
        <w:rPr>
          <w:rtl/>
        </w:rPr>
      </w:pPr>
      <w:r w:rsidRPr="008856D2">
        <w:rPr>
          <w:rtl/>
        </w:rPr>
        <w:t>__________________</w:t>
      </w:r>
    </w:p>
    <w:p w14:paraId="07635E47" w14:textId="77777777" w:rsidR="00EE3516" w:rsidRPr="008856D2" w:rsidRDefault="00EE3516" w:rsidP="005A0345">
      <w:pPr>
        <w:pStyle w:val="libFootnote0"/>
        <w:rPr>
          <w:rtl/>
          <w:lang w:bidi="fa-IR"/>
        </w:rPr>
      </w:pPr>
      <w:r>
        <w:rPr>
          <w:rtl/>
        </w:rPr>
        <w:t>(</w:t>
      </w:r>
      <w:r w:rsidRPr="008856D2">
        <w:rPr>
          <w:rtl/>
        </w:rPr>
        <w:t>1) سورة هود</w:t>
      </w:r>
      <w:r>
        <w:rPr>
          <w:rtl/>
        </w:rPr>
        <w:t xml:space="preserve"> : </w:t>
      </w:r>
      <w:r w:rsidRPr="008856D2">
        <w:rPr>
          <w:rtl/>
        </w:rPr>
        <w:t>86.</w:t>
      </w:r>
    </w:p>
    <w:p w14:paraId="0A248092" w14:textId="77777777" w:rsidR="00EE3516" w:rsidRPr="008856D2" w:rsidRDefault="00EE3516" w:rsidP="005A0345">
      <w:pPr>
        <w:pStyle w:val="libFootnote0"/>
        <w:rPr>
          <w:rtl/>
          <w:lang w:bidi="fa-IR"/>
        </w:rPr>
      </w:pPr>
      <w:r>
        <w:rPr>
          <w:rtl/>
        </w:rPr>
        <w:t>(</w:t>
      </w:r>
      <w:r w:rsidRPr="008856D2">
        <w:rPr>
          <w:rtl/>
        </w:rPr>
        <w:t>2) سورة يوسف</w:t>
      </w:r>
      <w:r>
        <w:rPr>
          <w:rtl/>
        </w:rPr>
        <w:t xml:space="preserve"> : </w:t>
      </w:r>
      <w:r w:rsidRPr="008856D2">
        <w:rPr>
          <w:rtl/>
        </w:rPr>
        <w:t>65.</w:t>
      </w:r>
    </w:p>
    <w:p w14:paraId="2ADC6086" w14:textId="77777777" w:rsidR="002A5FAD" w:rsidRDefault="002A5FAD" w:rsidP="002A5FAD">
      <w:pPr>
        <w:pStyle w:val="libNormal"/>
        <w:rPr>
          <w:rtl/>
        </w:rPr>
      </w:pPr>
      <w:r w:rsidRPr="002A5FAD">
        <w:rPr>
          <w:rStyle w:val="libNormalChar"/>
          <w:rtl/>
        </w:rPr>
        <w:br w:type="page"/>
      </w:r>
    </w:p>
    <w:p w14:paraId="35650C0D" w14:textId="38D814C3" w:rsidR="00EE3516" w:rsidRPr="008856D2" w:rsidRDefault="00EE3516" w:rsidP="002A5FAD">
      <w:pPr>
        <w:pStyle w:val="libNormal0"/>
        <w:rPr>
          <w:rtl/>
          <w:lang w:bidi="fa-IR"/>
        </w:rPr>
      </w:pPr>
      <w:r w:rsidRPr="008856D2">
        <w:rPr>
          <w:rtl/>
          <w:lang w:bidi="fa-IR"/>
        </w:rPr>
        <w:lastRenderedPageBreak/>
        <w:t xml:space="preserve">الله </w:t>
      </w:r>
      <w:r w:rsidR="008A0BC3">
        <w:rPr>
          <w:rtl/>
          <w:lang w:bidi="fa-IR"/>
        </w:rPr>
        <w:t xml:space="preserve">سمّاه </w:t>
      </w:r>
      <w:r w:rsidRPr="008856D2">
        <w:rPr>
          <w:rtl/>
          <w:lang w:bidi="fa-IR"/>
        </w:rPr>
        <w:t>وهكذا أنزل في كتابه</w:t>
      </w:r>
      <w:r>
        <w:rPr>
          <w:rtl/>
          <w:lang w:bidi="fa-IR"/>
        </w:rPr>
        <w:t xml:space="preserve"> </w:t>
      </w:r>
      <w:r>
        <w:rPr>
          <w:rtl/>
        </w:rPr>
        <w:t xml:space="preserve">« </w:t>
      </w:r>
      <w:r w:rsidRPr="00571CFD">
        <w:rPr>
          <w:rStyle w:val="libAieChar"/>
          <w:rtl/>
        </w:rPr>
        <w:t xml:space="preserve">وَإِذْ أَخَذَ رَبُّكَ مِنْ </w:t>
      </w:r>
      <w:r w:rsidR="009A66E4">
        <w:rPr>
          <w:rStyle w:val="libAieChar"/>
          <w:rtl/>
        </w:rPr>
        <w:t xml:space="preserve">بنيّ </w:t>
      </w:r>
      <w:r w:rsidRPr="00571CFD">
        <w:rPr>
          <w:rStyle w:val="libAieChar"/>
          <w:rtl/>
        </w:rPr>
        <w:t xml:space="preserve">آدَمَ مِنْ ظُهُورِهِمْ ذُرِّيَّتَهُمْ وَأَشْهَدَهُمْ عَلى أَنْفُسِهِمْ أَلَسْتُ بِرَبِّكُمْ </w:t>
      </w:r>
      <w:r>
        <w:rPr>
          <w:rtl/>
        </w:rPr>
        <w:t xml:space="preserve">» </w:t>
      </w:r>
      <w:r w:rsidR="00A10A2E">
        <w:rPr>
          <w:rtl/>
          <w:lang w:bidi="fa-IR"/>
        </w:rPr>
        <w:t xml:space="preserve">وانّ </w:t>
      </w:r>
      <w:r w:rsidR="009A66E4">
        <w:rPr>
          <w:rtl/>
          <w:lang w:bidi="fa-IR"/>
        </w:rPr>
        <w:t>محم</w:t>
      </w:r>
      <w:r w:rsidR="00F35C31">
        <w:rPr>
          <w:rFonts w:hint="cs"/>
          <w:rtl/>
          <w:lang w:bidi="fa-IR"/>
        </w:rPr>
        <w:t>ّ</w:t>
      </w:r>
      <w:r w:rsidR="009A66E4">
        <w:rPr>
          <w:rtl/>
          <w:lang w:bidi="fa-IR"/>
        </w:rPr>
        <w:t xml:space="preserve">داً </w:t>
      </w:r>
      <w:r w:rsidRPr="008856D2">
        <w:rPr>
          <w:rtl/>
          <w:lang w:bidi="fa-IR"/>
        </w:rPr>
        <w:t xml:space="preserve">رسولي </w:t>
      </w:r>
      <w:r w:rsidR="00F35C31">
        <w:rPr>
          <w:rtl/>
          <w:lang w:bidi="fa-IR"/>
        </w:rPr>
        <w:t>و</w:t>
      </w:r>
      <w:r w:rsidR="00F35C31">
        <w:rPr>
          <w:rFonts w:hint="cs"/>
          <w:rtl/>
          <w:lang w:bidi="fa-IR"/>
        </w:rPr>
        <w:t>أ</w:t>
      </w:r>
      <w:r w:rsidR="00A10A2E">
        <w:rPr>
          <w:rtl/>
          <w:lang w:bidi="fa-IR"/>
        </w:rPr>
        <w:t>نّ</w:t>
      </w:r>
      <w:r w:rsidR="00F35C31">
        <w:rPr>
          <w:rFonts w:hint="cs"/>
          <w:rtl/>
          <w:lang w:bidi="fa-IR"/>
        </w:rPr>
        <w:t>َ</w:t>
      </w:r>
      <w:r w:rsidR="00A10A2E">
        <w:rPr>
          <w:rtl/>
          <w:lang w:bidi="fa-IR"/>
        </w:rPr>
        <w:t xml:space="preserve"> </w:t>
      </w:r>
      <w:r w:rsidRPr="008856D2">
        <w:rPr>
          <w:rtl/>
          <w:lang w:bidi="fa-IR"/>
        </w:rPr>
        <w:t>علي</w:t>
      </w:r>
      <w:r w:rsidR="00F35C31">
        <w:rPr>
          <w:rFonts w:hint="cs"/>
          <w:rtl/>
          <w:lang w:bidi="fa-IR"/>
        </w:rPr>
        <w:t>ّ</w:t>
      </w:r>
      <w:r w:rsidRPr="008856D2">
        <w:rPr>
          <w:rtl/>
          <w:lang w:bidi="fa-IR"/>
        </w:rPr>
        <w:t>ا</w:t>
      </w:r>
      <w:r w:rsidR="00F35C31">
        <w:rPr>
          <w:rFonts w:hint="cs"/>
          <w:rtl/>
          <w:lang w:bidi="fa-IR"/>
        </w:rPr>
        <w:t>ً</w:t>
      </w:r>
      <w:r w:rsidRPr="008856D2">
        <w:rPr>
          <w:rtl/>
          <w:lang w:bidi="fa-IR"/>
        </w:rPr>
        <w:t xml:space="preserve"> أمير المؤمنين</w:t>
      </w:r>
      <w:r>
        <w:rPr>
          <w:rFonts w:hint="cs"/>
          <w:rtl/>
          <w:lang w:bidi="fa-IR"/>
        </w:rPr>
        <w:t>.</w:t>
      </w:r>
    </w:p>
    <w:p w14:paraId="008C0C3E" w14:textId="565FA9A0" w:rsidR="00EE3516" w:rsidRPr="00324B78" w:rsidRDefault="00201378" w:rsidP="006F7B8D">
      <w:pPr>
        <w:pStyle w:val="libLine"/>
        <w:rPr>
          <w:rtl/>
        </w:rPr>
      </w:pPr>
      <w:r>
        <w:rPr>
          <w:rFonts w:hint="cs"/>
          <w:rtl/>
        </w:rPr>
        <w:t>________________________________________________________</w:t>
      </w:r>
    </w:p>
    <w:p w14:paraId="17BE5EDF" w14:textId="0D23622D" w:rsidR="00EE3516" w:rsidRPr="008856D2" w:rsidRDefault="00EF7FC8" w:rsidP="0082023E">
      <w:pPr>
        <w:pStyle w:val="libNormal0"/>
        <w:rPr>
          <w:rtl/>
        </w:rPr>
      </w:pPr>
      <w:r>
        <w:rPr>
          <w:rtl/>
        </w:rPr>
        <w:t xml:space="preserve">لـمّا </w:t>
      </w:r>
      <w:r w:rsidR="00EE3516" w:rsidRPr="008856D2">
        <w:rPr>
          <w:rtl/>
        </w:rPr>
        <w:t>أو هم كلامه أن</w:t>
      </w:r>
      <w:r w:rsidR="00F35C31">
        <w:rPr>
          <w:rFonts w:hint="cs"/>
          <w:rtl/>
        </w:rPr>
        <w:t>ّ</w:t>
      </w:r>
      <w:r w:rsidR="00EE3516" w:rsidRPr="008856D2">
        <w:rPr>
          <w:rtl/>
        </w:rPr>
        <w:t xml:space="preserve"> التسمية كانت من الناس أجاب </w:t>
      </w:r>
      <w:r w:rsidR="00EE3516" w:rsidRPr="00940F9D">
        <w:rPr>
          <w:rStyle w:val="libAlaemChar"/>
          <w:rtl/>
        </w:rPr>
        <w:t>عليه‌السلام</w:t>
      </w:r>
      <w:r w:rsidR="00EE3516" w:rsidRPr="008856D2">
        <w:rPr>
          <w:rtl/>
        </w:rPr>
        <w:t xml:space="preserve"> بأنها كانت من الله أو </w:t>
      </w:r>
      <w:r w:rsidR="00161583">
        <w:rPr>
          <w:rtl/>
        </w:rPr>
        <w:t xml:space="preserve">انّه </w:t>
      </w:r>
      <w:r w:rsidR="00EE3516" w:rsidRPr="00940F9D">
        <w:rPr>
          <w:rStyle w:val="libAlaemChar"/>
          <w:rtl/>
        </w:rPr>
        <w:t>عليه‌السلام</w:t>
      </w:r>
      <w:r w:rsidR="00EE3516" w:rsidRPr="008856D2">
        <w:rPr>
          <w:rtl/>
        </w:rPr>
        <w:t xml:space="preserve"> أجاب بما هو الأهم للتنبه على </w:t>
      </w:r>
      <w:r w:rsidR="00161583">
        <w:rPr>
          <w:rtl/>
        </w:rPr>
        <w:t xml:space="preserve">انّه </w:t>
      </w:r>
      <w:r w:rsidR="00EE3516" w:rsidRPr="008856D2">
        <w:rPr>
          <w:rtl/>
        </w:rPr>
        <w:t>لا فائدة كثيرة في العلم بعلة التسمية</w:t>
      </w:r>
      <w:r w:rsidR="00EE3516">
        <w:rPr>
          <w:rtl/>
        </w:rPr>
        <w:t xml:space="preserve"> ، </w:t>
      </w:r>
      <w:r w:rsidR="00EE3516" w:rsidRPr="008856D2">
        <w:rPr>
          <w:rtl/>
        </w:rPr>
        <w:t>كما قيل في قوله تعالى</w:t>
      </w:r>
      <w:r w:rsidR="00EE3516">
        <w:rPr>
          <w:rtl/>
        </w:rPr>
        <w:t xml:space="preserve"> : « </w:t>
      </w:r>
      <w:r w:rsidR="00EE3516" w:rsidRPr="00571CFD">
        <w:rPr>
          <w:rStyle w:val="libAieChar"/>
          <w:rtl/>
        </w:rPr>
        <w:t xml:space="preserve">يَسْئَلُونَكَ عَنِ الْأَهِلَّةِ </w:t>
      </w:r>
      <w:r w:rsidR="00EE3516">
        <w:rPr>
          <w:rtl/>
        </w:rPr>
        <w:t xml:space="preserve">» </w:t>
      </w:r>
      <w:r w:rsidR="00EE3516" w:rsidRPr="00183202">
        <w:rPr>
          <w:rStyle w:val="libFootnotenumChar"/>
          <w:rtl/>
        </w:rPr>
        <w:t>(1)</w:t>
      </w:r>
      <w:r w:rsidR="00EE3516" w:rsidRPr="008856D2">
        <w:rPr>
          <w:rtl/>
        </w:rPr>
        <w:t xml:space="preserve"> مع </w:t>
      </w:r>
      <w:r w:rsidR="00161583">
        <w:rPr>
          <w:rtl/>
        </w:rPr>
        <w:t xml:space="preserve">انّه </w:t>
      </w:r>
      <w:r w:rsidR="00EE3516" w:rsidRPr="008856D2">
        <w:rPr>
          <w:rtl/>
        </w:rPr>
        <w:t xml:space="preserve">يظهر من الجواب العلة </w:t>
      </w:r>
      <w:r w:rsidR="003B3163">
        <w:rPr>
          <w:rtl/>
        </w:rPr>
        <w:t>أيضاً</w:t>
      </w:r>
      <w:r w:rsidR="00C96129">
        <w:rPr>
          <w:rtl/>
        </w:rPr>
        <w:t xml:space="preserve"> </w:t>
      </w:r>
      <w:r w:rsidR="00EE3516">
        <w:rPr>
          <w:rtl/>
        </w:rPr>
        <w:t xml:space="preserve">، </w:t>
      </w:r>
      <w:r w:rsidR="00EE3516" w:rsidRPr="008856D2">
        <w:rPr>
          <w:rtl/>
        </w:rPr>
        <w:t xml:space="preserve">فإنها لو كانت من الله فمعناه </w:t>
      </w:r>
      <w:r w:rsidR="00161583">
        <w:rPr>
          <w:rtl/>
        </w:rPr>
        <w:t xml:space="preserve">انّه </w:t>
      </w:r>
      <w:r w:rsidR="00EE3516" w:rsidRPr="008856D2">
        <w:rPr>
          <w:rtl/>
        </w:rPr>
        <w:t>منصوب من الله لإمارة المؤمنين وسياستهم</w:t>
      </w:r>
      <w:r w:rsidR="00EE3516">
        <w:rPr>
          <w:rtl/>
        </w:rPr>
        <w:t xml:space="preserve"> ، </w:t>
      </w:r>
      <w:r w:rsidR="00EE3516" w:rsidRPr="008856D2">
        <w:rPr>
          <w:rtl/>
        </w:rPr>
        <w:t>و</w:t>
      </w:r>
      <w:r w:rsidR="00161583">
        <w:rPr>
          <w:rtl/>
        </w:rPr>
        <w:t xml:space="preserve">انّه </w:t>
      </w:r>
      <w:r w:rsidR="00EE3516" w:rsidRPr="008856D2">
        <w:rPr>
          <w:rtl/>
        </w:rPr>
        <w:t>خليفة الله في أرضه</w:t>
      </w:r>
      <w:r w:rsidR="00EE3516">
        <w:rPr>
          <w:rtl/>
        </w:rPr>
        <w:t xml:space="preserve"> ، </w:t>
      </w:r>
      <w:r w:rsidR="00EE3516" w:rsidRPr="008856D2">
        <w:rPr>
          <w:rtl/>
        </w:rPr>
        <w:t>فهذه علة التسمية وظاهر الخبر كون التسمية موجودة في الآية فأسقطوها</w:t>
      </w:r>
      <w:r w:rsidR="00EE3516">
        <w:rPr>
          <w:rtl/>
        </w:rPr>
        <w:t xml:space="preserve"> ، </w:t>
      </w:r>
      <w:r w:rsidR="00EE3516" w:rsidRPr="008856D2">
        <w:rPr>
          <w:rtl/>
        </w:rPr>
        <w:t>وقد ي</w:t>
      </w:r>
      <w:r w:rsidR="004A12BC">
        <w:rPr>
          <w:rtl/>
        </w:rPr>
        <w:t xml:space="preserve">أوّل </w:t>
      </w:r>
      <w:r w:rsidR="00EE3516" w:rsidRPr="008856D2">
        <w:rPr>
          <w:rtl/>
        </w:rPr>
        <w:t xml:space="preserve">بأن المراد ذلك </w:t>
      </w:r>
      <w:r w:rsidR="00A10A2E">
        <w:rPr>
          <w:rtl/>
        </w:rPr>
        <w:t xml:space="preserve">وانّ </w:t>
      </w:r>
      <w:r w:rsidR="00EE3516" w:rsidRPr="008856D2">
        <w:rPr>
          <w:rtl/>
        </w:rPr>
        <w:t>لم يذكر في الآية اختصارا</w:t>
      </w:r>
      <w:r w:rsidR="00F35C31">
        <w:rPr>
          <w:rFonts w:hint="cs"/>
          <w:rtl/>
        </w:rPr>
        <w:t>ً</w:t>
      </w:r>
      <w:r w:rsidR="00EE3516" w:rsidRPr="008856D2">
        <w:rPr>
          <w:rtl/>
        </w:rPr>
        <w:t xml:space="preserve"> واكتفاء بالجزء الأعظم ولا يخفى بعده</w:t>
      </w:r>
      <w:r w:rsidR="00EE3516">
        <w:rPr>
          <w:rtl/>
        </w:rPr>
        <w:t xml:space="preserve"> ، </w:t>
      </w:r>
      <w:r w:rsidR="00EE3516" w:rsidRPr="008856D2">
        <w:rPr>
          <w:rtl/>
        </w:rPr>
        <w:t>وسيأتي الكلام في ذلك في كتاب القرآن إن شاء الله تعالى.</w:t>
      </w:r>
    </w:p>
    <w:p w14:paraId="7D4A5B43" w14:textId="77777777" w:rsidR="00EE3516" w:rsidRPr="008856D2" w:rsidRDefault="00EE3516" w:rsidP="006F7B8D">
      <w:pPr>
        <w:pStyle w:val="libLine"/>
        <w:rPr>
          <w:rtl/>
        </w:rPr>
      </w:pPr>
      <w:r w:rsidRPr="008856D2">
        <w:rPr>
          <w:rtl/>
        </w:rPr>
        <w:t>__________________</w:t>
      </w:r>
    </w:p>
    <w:p w14:paraId="289C2545" w14:textId="77777777" w:rsidR="00EE3516" w:rsidRPr="008856D2" w:rsidRDefault="00EE3516" w:rsidP="005A0345">
      <w:pPr>
        <w:pStyle w:val="libFootnote0"/>
        <w:rPr>
          <w:rtl/>
          <w:lang w:bidi="fa-IR"/>
        </w:rPr>
      </w:pPr>
      <w:r>
        <w:rPr>
          <w:rtl/>
        </w:rPr>
        <w:t>(</w:t>
      </w:r>
      <w:r w:rsidRPr="008856D2">
        <w:rPr>
          <w:rtl/>
        </w:rPr>
        <w:t>1) سورة البقرة</w:t>
      </w:r>
      <w:r>
        <w:rPr>
          <w:rtl/>
        </w:rPr>
        <w:t xml:space="preserve"> : </w:t>
      </w:r>
      <w:r w:rsidRPr="008856D2">
        <w:rPr>
          <w:rtl/>
        </w:rPr>
        <w:t>189.</w:t>
      </w:r>
    </w:p>
    <w:p w14:paraId="2E8F45F6" w14:textId="77777777" w:rsidR="002A5FAD" w:rsidRDefault="002A5FAD" w:rsidP="00A91FBE">
      <w:pPr>
        <w:pStyle w:val="libNormal"/>
        <w:rPr>
          <w:rtl/>
        </w:rPr>
      </w:pPr>
      <w:r w:rsidRPr="002A5FAD">
        <w:rPr>
          <w:rStyle w:val="libNormalChar"/>
          <w:rtl/>
        </w:rPr>
        <w:br w:type="page"/>
      </w:r>
    </w:p>
    <w:p w14:paraId="094E96F8" w14:textId="5FE6A686" w:rsidR="00EE3516" w:rsidRDefault="00EE3516" w:rsidP="002A5FAD">
      <w:pPr>
        <w:pStyle w:val="libNormal"/>
        <w:rPr>
          <w:rtl/>
        </w:rPr>
      </w:pPr>
    </w:p>
    <w:tbl>
      <w:tblPr>
        <w:bidiVisual/>
        <w:tblW w:w="0" w:type="auto"/>
        <w:tblLook w:val="01E0" w:firstRow="1" w:lastRow="1" w:firstColumn="1" w:lastColumn="1" w:noHBand="0" w:noVBand="0"/>
      </w:tblPr>
      <w:tblGrid>
        <w:gridCol w:w="1719"/>
        <w:gridCol w:w="4140"/>
        <w:gridCol w:w="1728"/>
      </w:tblGrid>
      <w:tr w:rsidR="00EE3516" w14:paraId="43BFC15A" w14:textId="77777777" w:rsidTr="007D2B9E">
        <w:tc>
          <w:tcPr>
            <w:tcW w:w="1719" w:type="dxa"/>
            <w:shd w:val="clear" w:color="auto" w:fill="auto"/>
          </w:tcPr>
          <w:p w14:paraId="270265D6" w14:textId="77777777" w:rsidR="00EE3516" w:rsidRDefault="00EE3516" w:rsidP="007D2B9E">
            <w:pPr>
              <w:rPr>
                <w:rtl/>
                <w:lang w:bidi="fa-IR"/>
              </w:rPr>
            </w:pPr>
          </w:p>
        </w:tc>
        <w:tc>
          <w:tcPr>
            <w:tcW w:w="4140" w:type="dxa"/>
            <w:shd w:val="clear" w:color="auto" w:fill="auto"/>
          </w:tcPr>
          <w:p w14:paraId="22098FFF" w14:textId="28C23897" w:rsidR="00EE3516" w:rsidRPr="008856D2" w:rsidRDefault="00EE3516" w:rsidP="00F35C31">
            <w:pPr>
              <w:pStyle w:val="libNormal"/>
              <w:rPr>
                <w:rtl/>
              </w:rPr>
            </w:pPr>
            <w:r w:rsidRPr="008856D2">
              <w:rPr>
                <w:rtl/>
              </w:rPr>
              <w:t>قد تم</w:t>
            </w:r>
            <w:r w:rsidR="00F35C31">
              <w:rPr>
                <w:rFonts w:hint="cs"/>
                <w:rtl/>
              </w:rPr>
              <w:t>ّ</w:t>
            </w:r>
            <w:r w:rsidRPr="008856D2">
              <w:rPr>
                <w:rtl/>
              </w:rPr>
              <w:t xml:space="preserve"> الجزء الرابع حسب تجزئتنا من هذه طبعة ويليه الجزء الخامس إن شاء الله تعالى وأو</w:t>
            </w:r>
            <w:r w:rsidR="00F35C31">
              <w:rPr>
                <w:rFonts w:hint="cs"/>
                <w:rtl/>
              </w:rPr>
              <w:t>ّ</w:t>
            </w:r>
            <w:r w:rsidRPr="008856D2">
              <w:rPr>
                <w:rtl/>
              </w:rPr>
              <w:t>له</w:t>
            </w:r>
            <w:r>
              <w:rPr>
                <w:rtl/>
              </w:rPr>
              <w:t xml:space="preserve"> « </w:t>
            </w:r>
            <w:r w:rsidRPr="008856D2">
              <w:rPr>
                <w:rtl/>
              </w:rPr>
              <w:t>باب فيه نكت ونتف من التنزيل في الولاية</w:t>
            </w:r>
            <w:r>
              <w:rPr>
                <w:rtl/>
              </w:rPr>
              <w:t xml:space="preserve"> » </w:t>
            </w:r>
            <w:r w:rsidRPr="008856D2">
              <w:rPr>
                <w:rtl/>
              </w:rPr>
              <w:t xml:space="preserve">وقد وقع الفراغ من تصحيحه ومقابلته والتعليق عليه في اليوم الخامس والعشرين من شهر </w:t>
            </w:r>
            <w:r w:rsidR="00D407B9">
              <w:rPr>
                <w:rtl/>
              </w:rPr>
              <w:t>م</w:t>
            </w:r>
            <w:r w:rsidR="00144150">
              <w:rPr>
                <w:rtl/>
              </w:rPr>
              <w:t xml:space="preserve">حرّم </w:t>
            </w:r>
            <w:r w:rsidRPr="008856D2">
              <w:rPr>
                <w:rtl/>
              </w:rPr>
              <w:t>الحرام سنة 1395 والحمد لله أو</w:t>
            </w:r>
            <w:r w:rsidR="00F35C31">
              <w:rPr>
                <w:rFonts w:hint="cs"/>
                <w:rtl/>
              </w:rPr>
              <w:t>ّ</w:t>
            </w:r>
            <w:r w:rsidRPr="008856D2">
              <w:rPr>
                <w:rtl/>
              </w:rPr>
              <w:t>لا</w:t>
            </w:r>
            <w:r w:rsidR="00F35C31">
              <w:rPr>
                <w:rFonts w:hint="cs"/>
                <w:rtl/>
              </w:rPr>
              <w:t>ً</w:t>
            </w:r>
            <w:r w:rsidRPr="008856D2">
              <w:rPr>
                <w:rtl/>
              </w:rPr>
              <w:t xml:space="preserve"> وآخرا</w:t>
            </w:r>
            <w:r w:rsidR="00F35C31">
              <w:rPr>
                <w:rFonts w:hint="cs"/>
                <w:rtl/>
              </w:rPr>
              <w:t>ً</w:t>
            </w:r>
            <w:r w:rsidRPr="008856D2">
              <w:rPr>
                <w:rtl/>
              </w:rPr>
              <w:t>.</w:t>
            </w:r>
          </w:p>
          <w:p w14:paraId="63E5E787" w14:textId="38477547" w:rsidR="00EE3516" w:rsidRDefault="00EE3516" w:rsidP="00F35C31">
            <w:pPr>
              <w:pStyle w:val="libLeftBold"/>
              <w:rPr>
                <w:rtl/>
              </w:rPr>
            </w:pPr>
            <w:r w:rsidRPr="001476C3">
              <w:rPr>
                <w:rtl/>
              </w:rPr>
              <w:t>وأنا العبد المذنب الف</w:t>
            </w:r>
            <w:r w:rsidR="00F35C31">
              <w:rPr>
                <w:rFonts w:hint="cs"/>
                <w:rtl/>
              </w:rPr>
              <w:t>ا</w:t>
            </w:r>
            <w:r w:rsidR="00F35C31">
              <w:rPr>
                <w:rtl/>
              </w:rPr>
              <w:t>ن</w:t>
            </w:r>
            <w:r w:rsidR="00173CB2">
              <w:rPr>
                <w:rtl/>
              </w:rPr>
              <w:t xml:space="preserve">ي </w:t>
            </w:r>
            <w:r>
              <w:rPr>
                <w:rtl/>
              </w:rPr>
              <w:t xml:space="preserve">: </w:t>
            </w:r>
          </w:p>
          <w:p w14:paraId="05F0013C" w14:textId="77777777" w:rsidR="00EE3516" w:rsidRPr="00EC54AF" w:rsidRDefault="00EE3516" w:rsidP="00F35C31">
            <w:pPr>
              <w:pStyle w:val="libLeftBold"/>
              <w:rPr>
                <w:rtl/>
              </w:rPr>
            </w:pPr>
            <w:r w:rsidRPr="001476C3">
              <w:rPr>
                <w:rtl/>
              </w:rPr>
              <w:t>السيد هاشم الرسولي المحلاتي</w:t>
            </w:r>
          </w:p>
        </w:tc>
        <w:tc>
          <w:tcPr>
            <w:tcW w:w="1728" w:type="dxa"/>
            <w:shd w:val="clear" w:color="auto" w:fill="auto"/>
          </w:tcPr>
          <w:p w14:paraId="636C1072" w14:textId="77777777" w:rsidR="00EE3516" w:rsidRDefault="00EE3516" w:rsidP="007D2B9E">
            <w:pPr>
              <w:rPr>
                <w:rtl/>
                <w:lang w:bidi="fa-IR"/>
              </w:rPr>
            </w:pPr>
          </w:p>
        </w:tc>
      </w:tr>
    </w:tbl>
    <w:p w14:paraId="2C7F1C07" w14:textId="6102EECC" w:rsidR="002A5FAD" w:rsidRDefault="003D1C07" w:rsidP="003D1C07">
      <w:pPr>
        <w:pStyle w:val="libNormal"/>
        <w:rPr>
          <w:rStyle w:val="libNormalChar"/>
          <w:rFonts w:hint="cs"/>
          <w:rtl/>
        </w:rPr>
      </w:pPr>
      <w:r w:rsidRPr="002A5FAD">
        <w:rPr>
          <w:rStyle w:val="libNormalChar"/>
          <w:rtl/>
        </w:rPr>
        <w:br w:type="page"/>
      </w:r>
    </w:p>
    <w:p w14:paraId="4F69E547" w14:textId="6D76600A" w:rsidR="003D1C07" w:rsidRDefault="003D1C07" w:rsidP="003D1C07">
      <w:pPr>
        <w:pStyle w:val="Heading2Center"/>
        <w:rPr>
          <w:rFonts w:hint="cs"/>
          <w:rtl/>
        </w:rPr>
      </w:pPr>
      <w:bookmarkStart w:id="198" w:name="_Toc257908194"/>
      <w:r>
        <w:rPr>
          <w:rFonts w:hint="cs"/>
          <w:rtl/>
        </w:rPr>
        <w:lastRenderedPageBreak/>
        <w:t>الفهرس</w:t>
      </w:r>
      <w:bookmarkEnd w:id="198"/>
    </w:p>
    <w:sdt>
      <w:sdtPr>
        <w:id w:val="-1367674775"/>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14:paraId="777FDBF7" w14:textId="448E2294" w:rsidR="00A67E65" w:rsidRDefault="00A67E65" w:rsidP="00A67E65">
          <w:pPr>
            <w:pStyle w:val="TOCHeading"/>
          </w:pPr>
        </w:p>
        <w:p w14:paraId="1B7543C1" w14:textId="4FFFF4A3" w:rsidR="00A67E65" w:rsidRDefault="00A67E65" w:rsidP="00A67E6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57908093"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094" w:history="1">
            <w:r w:rsidRPr="00467B07">
              <w:rPr>
                <w:rStyle w:val="Hyperlink"/>
                <w:noProof/>
                <w:rtl/>
                <w:lang w:bidi="fa-IR"/>
              </w:rPr>
              <w:t xml:space="preserve">( </w:t>
            </w:r>
            <w:r w:rsidRPr="00467B07">
              <w:rPr>
                <w:rStyle w:val="Hyperlink"/>
                <w:rFonts w:hint="eastAsia"/>
                <w:noProof/>
                <w:rtl/>
                <w:lang w:bidi="fa-IR"/>
              </w:rPr>
              <w:t>الإشارة</w:t>
            </w:r>
            <w:r w:rsidRPr="00467B07">
              <w:rPr>
                <w:rStyle w:val="Hyperlink"/>
                <w:noProof/>
                <w:rtl/>
                <w:lang w:bidi="fa-IR"/>
              </w:rPr>
              <w:t xml:space="preserve"> </w:t>
            </w:r>
            <w:r w:rsidRPr="00467B07">
              <w:rPr>
                <w:rStyle w:val="Hyperlink"/>
                <w:rFonts w:hint="eastAsia"/>
                <w:noProof/>
                <w:rtl/>
                <w:lang w:bidi="fa-IR"/>
              </w:rPr>
              <w:t>والنص</w:t>
            </w:r>
            <w:r w:rsidRPr="00467B07">
              <w:rPr>
                <w:rStyle w:val="Hyperlink"/>
                <w:noProof/>
                <w:rtl/>
                <w:lang w:bidi="fa-IR"/>
              </w:rPr>
              <w:t xml:space="preserve"> </w:t>
            </w:r>
            <w:r w:rsidRPr="00467B07">
              <w:rPr>
                <w:rStyle w:val="Hyperlink"/>
                <w:rFonts w:hint="eastAsia"/>
                <w:noProof/>
                <w:rtl/>
                <w:lang w:bidi="fa-IR"/>
              </w:rPr>
              <w:t>إلى</w:t>
            </w:r>
            <w:r w:rsidRPr="00467B07">
              <w:rPr>
                <w:rStyle w:val="Hyperlink"/>
                <w:noProof/>
                <w:rtl/>
                <w:lang w:bidi="fa-IR"/>
              </w:rPr>
              <w:t xml:space="preserve"> </w:t>
            </w:r>
            <w:r w:rsidRPr="00467B07">
              <w:rPr>
                <w:rStyle w:val="Hyperlink"/>
                <w:rFonts w:hint="eastAsia"/>
                <w:noProof/>
                <w:rtl/>
                <w:lang w:bidi="fa-IR"/>
              </w:rPr>
              <w:t>صاحب</w:t>
            </w:r>
            <w:r w:rsidRPr="00467B07">
              <w:rPr>
                <w:rStyle w:val="Hyperlink"/>
                <w:noProof/>
                <w:rtl/>
                <w:lang w:bidi="fa-IR"/>
              </w:rPr>
              <w:t xml:space="preserve"> </w:t>
            </w:r>
            <w:r w:rsidRPr="00467B07">
              <w:rPr>
                <w:rStyle w:val="Hyperlink"/>
                <w:rFonts w:hint="eastAsia"/>
                <w:noProof/>
                <w:rtl/>
                <w:lang w:bidi="fa-IR"/>
              </w:rPr>
              <w:t>الدار</w:t>
            </w:r>
            <w:r w:rsidRPr="00467B07">
              <w:rPr>
                <w:rStyle w:val="Hyperlink"/>
                <w:noProof/>
                <w:rtl/>
                <w:lang w:bidi="fa-IR"/>
              </w:rPr>
              <w:t xml:space="preserve"> </w:t>
            </w:r>
            <w:r w:rsidRPr="00467B07">
              <w:rPr>
                <w:rStyle w:val="Hyperlink"/>
                <w:rFonts w:cs="Rafed Alaem" w:hint="eastAsia"/>
                <w:noProof/>
                <w:rtl/>
              </w:rPr>
              <w:t>عليه‌السلام</w:t>
            </w:r>
            <w:r w:rsidRPr="00467B07">
              <w:rPr>
                <w:rStyle w:val="Hyperlink"/>
                <w:noProof/>
                <w:rtl/>
                <w:lang w:bidi="fa-IR"/>
              </w:rPr>
              <w:t>)</w:t>
            </w:r>
          </w:hyperlink>
          <w:r>
            <w:rPr>
              <w:rStyle w:val="Hyperlink"/>
              <w:rFonts w:hint="cs"/>
              <w:noProof/>
              <w:rtl/>
            </w:rPr>
            <w:t xml:space="preserve"> </w:t>
          </w:r>
          <w:hyperlink w:anchor="_Toc257908095" w:history="1">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الإشارة</w:t>
            </w:r>
            <w:r w:rsidRPr="00467B07">
              <w:rPr>
                <w:rStyle w:val="Hyperlink"/>
                <w:noProof/>
                <w:rtl/>
                <w:lang w:bidi="fa-IR"/>
              </w:rPr>
              <w:t xml:space="preserve"> </w:t>
            </w:r>
            <w:r w:rsidRPr="00467B07">
              <w:rPr>
                <w:rStyle w:val="Hyperlink"/>
                <w:rFonts w:hint="eastAsia"/>
                <w:noProof/>
                <w:rtl/>
                <w:lang w:bidi="fa-IR"/>
              </w:rPr>
              <w:t>والنص</w:t>
            </w:r>
            <w:r w:rsidRPr="00467B07">
              <w:rPr>
                <w:rStyle w:val="Hyperlink"/>
                <w:noProof/>
                <w:rtl/>
                <w:lang w:bidi="fa-IR"/>
              </w:rPr>
              <w:t xml:space="preserve"> </w:t>
            </w:r>
            <w:r w:rsidRPr="00467B07">
              <w:rPr>
                <w:rStyle w:val="Hyperlink"/>
                <w:rFonts w:hint="eastAsia"/>
                <w:noProof/>
                <w:rtl/>
                <w:lang w:bidi="fa-IR"/>
              </w:rPr>
              <w:t>إلى</w:t>
            </w:r>
            <w:r w:rsidRPr="00467B07">
              <w:rPr>
                <w:rStyle w:val="Hyperlink"/>
                <w:noProof/>
                <w:rtl/>
                <w:lang w:bidi="fa-IR"/>
              </w:rPr>
              <w:t xml:space="preserve"> </w:t>
            </w:r>
            <w:r w:rsidRPr="00467B07">
              <w:rPr>
                <w:rStyle w:val="Hyperlink"/>
                <w:rFonts w:hint="eastAsia"/>
                <w:noProof/>
                <w:rtl/>
                <w:lang w:bidi="fa-IR"/>
              </w:rPr>
              <w:t>صاحب</w:t>
            </w:r>
            <w:r w:rsidRPr="00467B07">
              <w:rPr>
                <w:rStyle w:val="Hyperlink"/>
                <w:noProof/>
                <w:rtl/>
                <w:lang w:bidi="fa-IR"/>
              </w:rPr>
              <w:t xml:space="preserve"> </w:t>
            </w:r>
            <w:r w:rsidRPr="00467B07">
              <w:rPr>
                <w:rStyle w:val="Hyperlink"/>
                <w:rFonts w:hint="eastAsia"/>
                <w:noProof/>
                <w:rtl/>
                <w:lang w:bidi="fa-IR"/>
              </w:rPr>
              <w:t>الدار</w:t>
            </w:r>
            <w:r w:rsidRPr="00467B07">
              <w:rPr>
                <w:rStyle w:val="Hyperlink"/>
                <w:noProof/>
                <w:rtl/>
                <w:lang w:bidi="fa-IR"/>
              </w:rPr>
              <w:t xml:space="preserve"> </w:t>
            </w:r>
            <w:r w:rsidRPr="00467B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61340516" w14:textId="53F93C57"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096"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097" w:history="1">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تسمية</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رآه</w:t>
            </w:r>
            <w:r w:rsidRPr="00467B07">
              <w:rPr>
                <w:rStyle w:val="Hyperlink"/>
                <w:noProof/>
                <w:rtl/>
                <w:lang w:bidi="fa-IR"/>
              </w:rPr>
              <w:t xml:space="preserve"> </w:t>
            </w:r>
            <w:r w:rsidRPr="00467B07">
              <w:rPr>
                <w:rStyle w:val="Hyperlink"/>
                <w:rFonts w:cs="Rafed Alaem" w:hint="eastAsia"/>
                <w:noProof/>
                <w:rtl/>
              </w:rPr>
              <w:t>عليه‌السلام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098"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تسمية</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رآه</w:t>
            </w:r>
            <w:r w:rsidRPr="00467B07">
              <w:rPr>
                <w:rStyle w:val="Hyperlink"/>
                <w:noProof/>
                <w:rtl/>
              </w:rPr>
              <w:t xml:space="preserve"> (</w:t>
            </w:r>
            <w:r w:rsidRPr="00467B07">
              <w:rPr>
                <w:rStyle w:val="Hyperlink"/>
                <w:rFonts w:hint="eastAsia"/>
                <w:noProof/>
                <w:rtl/>
              </w:rPr>
              <w:t>ع</w:t>
            </w:r>
            <w:r w:rsidRPr="00467B0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4A19BAAA" w14:textId="0E334EB6"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099"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النهي</w:t>
            </w:r>
            <w:r w:rsidRPr="00467B07">
              <w:rPr>
                <w:rStyle w:val="Hyperlink"/>
                <w:noProof/>
                <w:rtl/>
                <w:lang w:bidi="fa-IR"/>
              </w:rPr>
              <w:t xml:space="preserve"> </w:t>
            </w:r>
            <w:r w:rsidRPr="00467B07">
              <w:rPr>
                <w:rStyle w:val="Hyperlink"/>
                <w:rFonts w:hint="eastAsia"/>
                <w:noProof/>
                <w:rtl/>
                <w:lang w:bidi="fa-IR"/>
              </w:rPr>
              <w:t>عن</w:t>
            </w:r>
            <w:r w:rsidRPr="00467B07">
              <w:rPr>
                <w:rStyle w:val="Hyperlink"/>
                <w:noProof/>
                <w:rtl/>
                <w:lang w:bidi="fa-IR"/>
              </w:rPr>
              <w:t xml:space="preserve"> </w:t>
            </w:r>
            <w:r w:rsidRPr="00467B07">
              <w:rPr>
                <w:rStyle w:val="Hyperlink"/>
                <w:rFonts w:hint="eastAsia"/>
                <w:noProof/>
                <w:rtl/>
                <w:lang w:bidi="fa-IR"/>
              </w:rPr>
              <w:t>الاسم</w:t>
            </w:r>
            <w:r w:rsidRPr="00467B07">
              <w:rPr>
                <w:rStyle w:val="Hyperlink"/>
                <w:noProof/>
                <w:rtl/>
                <w:lang w:bidi="fa-IR"/>
              </w:rPr>
              <w:t xml:space="preserve"> )</w:t>
            </w:r>
          </w:hyperlink>
          <w:r>
            <w:rPr>
              <w:rStyle w:val="Hyperlink"/>
              <w:rFonts w:hint="cs"/>
              <w:noProof/>
              <w:rtl/>
            </w:rPr>
            <w:t xml:space="preserve"> </w:t>
          </w:r>
          <w:hyperlink w:anchor="_Toc257908100"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النهي</w:t>
            </w:r>
            <w:r w:rsidRPr="00467B07">
              <w:rPr>
                <w:rStyle w:val="Hyperlink"/>
                <w:noProof/>
                <w:rtl/>
              </w:rPr>
              <w:t xml:space="preserve"> </w:t>
            </w:r>
            <w:r w:rsidRPr="00467B07">
              <w:rPr>
                <w:rStyle w:val="Hyperlink"/>
                <w:rFonts w:hint="eastAsia"/>
                <w:noProof/>
                <w:rtl/>
              </w:rPr>
              <w:t>عن</w:t>
            </w:r>
            <w:r w:rsidRPr="00467B07">
              <w:rPr>
                <w:rStyle w:val="Hyperlink"/>
                <w:noProof/>
                <w:rtl/>
              </w:rPr>
              <w:t xml:space="preserve"> </w:t>
            </w:r>
            <w:r w:rsidRPr="00467B07">
              <w:rPr>
                <w:rStyle w:val="Hyperlink"/>
                <w:rFonts w:hint="eastAsia"/>
                <w:noProof/>
                <w:rtl/>
              </w:rPr>
              <w:t>الاسم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18FB665F" w14:textId="40B1F966"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01" w:history="1">
            <w:r w:rsidRPr="00467B07">
              <w:rPr>
                <w:rStyle w:val="Hyperlink"/>
                <w:rFonts w:hint="eastAsia"/>
                <w:noProof/>
                <w:rtl/>
                <w:lang w:bidi="fa-IR"/>
              </w:rPr>
              <w:t>نادر</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حال</w:t>
            </w:r>
            <w:r w:rsidRPr="00467B07">
              <w:rPr>
                <w:rStyle w:val="Hyperlink"/>
                <w:noProof/>
                <w:rtl/>
                <w:lang w:bidi="fa-IR"/>
              </w:rPr>
              <w:t xml:space="preserve"> </w:t>
            </w:r>
            <w:r w:rsidRPr="00467B07">
              <w:rPr>
                <w:rStyle w:val="Hyperlink"/>
                <w:rFonts w:hint="eastAsia"/>
                <w:noProof/>
                <w:rtl/>
                <w:lang w:bidi="fa-IR"/>
              </w:rPr>
              <w:t>الغيبة</w:t>
            </w:r>
          </w:hyperlink>
          <w:r>
            <w:rPr>
              <w:rStyle w:val="Hyperlink"/>
              <w:rFonts w:hint="cs"/>
              <w:noProof/>
              <w:rtl/>
            </w:rPr>
            <w:t xml:space="preserve"> </w:t>
          </w:r>
          <w:hyperlink w:anchor="_Toc257908102"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نادر</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حال</w:t>
            </w:r>
            <w:r w:rsidRPr="00467B07">
              <w:rPr>
                <w:rStyle w:val="Hyperlink"/>
                <w:noProof/>
                <w:rtl/>
              </w:rPr>
              <w:t xml:space="preserve"> </w:t>
            </w:r>
            <w:r w:rsidRPr="00467B07">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4734ACEA" w14:textId="1944DBF8"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03"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الغيبة</w:t>
            </w:r>
            <w:r w:rsidRPr="00467B07">
              <w:rPr>
                <w:rStyle w:val="Hyperlink"/>
                <w:noProof/>
                <w:rtl/>
                <w:lang w:bidi="fa-IR"/>
              </w:rPr>
              <w:t xml:space="preserve"> )</w:t>
            </w:r>
          </w:hyperlink>
          <w:r>
            <w:rPr>
              <w:rStyle w:val="Hyperlink"/>
              <w:rFonts w:hint="cs"/>
              <w:noProof/>
              <w:rtl/>
            </w:rPr>
            <w:t xml:space="preserve"> </w:t>
          </w:r>
          <w:hyperlink w:anchor="_Toc257908104"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0CE6D3AB" w14:textId="1F9F8044"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05"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06" w:history="1">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يفصل</w:t>
            </w:r>
            <w:r w:rsidRPr="00467B07">
              <w:rPr>
                <w:rStyle w:val="Hyperlink"/>
                <w:noProof/>
                <w:rtl/>
                <w:lang w:bidi="fa-IR"/>
              </w:rPr>
              <w:t xml:space="preserve"> </w:t>
            </w:r>
            <w:r w:rsidRPr="00467B07">
              <w:rPr>
                <w:rStyle w:val="Hyperlink"/>
                <w:rFonts w:hint="eastAsia"/>
                <w:noProof/>
                <w:rtl/>
                <w:lang w:bidi="fa-IR"/>
              </w:rPr>
              <w:t>به</w:t>
            </w:r>
            <w:r w:rsidRPr="00467B07">
              <w:rPr>
                <w:rStyle w:val="Hyperlink"/>
                <w:noProof/>
                <w:rtl/>
                <w:lang w:bidi="fa-IR"/>
              </w:rPr>
              <w:t xml:space="preserve"> </w:t>
            </w:r>
            <w:r w:rsidRPr="00467B07">
              <w:rPr>
                <w:rStyle w:val="Hyperlink"/>
                <w:rFonts w:hint="eastAsia"/>
                <w:noProof/>
                <w:rtl/>
                <w:lang w:bidi="fa-IR"/>
              </w:rPr>
              <w:t>بين</w:t>
            </w:r>
            <w:r w:rsidRPr="00467B07">
              <w:rPr>
                <w:rStyle w:val="Hyperlink"/>
                <w:noProof/>
                <w:rtl/>
                <w:lang w:bidi="fa-IR"/>
              </w:rPr>
              <w:t xml:space="preserve"> </w:t>
            </w:r>
            <w:r w:rsidRPr="00467B07">
              <w:rPr>
                <w:rStyle w:val="Hyperlink"/>
                <w:rFonts w:hint="eastAsia"/>
                <w:noProof/>
                <w:rtl/>
                <w:lang w:bidi="fa-IR"/>
              </w:rPr>
              <w:t>دعوى</w:t>
            </w:r>
            <w:r w:rsidRPr="00467B07">
              <w:rPr>
                <w:rStyle w:val="Hyperlink"/>
                <w:noProof/>
                <w:rtl/>
                <w:lang w:bidi="fa-IR"/>
              </w:rPr>
              <w:t xml:space="preserve"> </w:t>
            </w:r>
            <w:r w:rsidRPr="00467B07">
              <w:rPr>
                <w:rStyle w:val="Hyperlink"/>
                <w:rFonts w:hint="eastAsia"/>
                <w:noProof/>
                <w:rtl/>
                <w:lang w:bidi="fa-IR"/>
              </w:rPr>
              <w:t>المحق</w:t>
            </w:r>
            <w:r w:rsidRPr="00467B07">
              <w:rPr>
                <w:rStyle w:val="Hyperlink"/>
                <w:noProof/>
                <w:rtl/>
                <w:lang w:bidi="fa-IR"/>
              </w:rPr>
              <w:t xml:space="preserve"> </w:t>
            </w:r>
            <w:r w:rsidRPr="00467B07">
              <w:rPr>
                <w:rStyle w:val="Hyperlink"/>
                <w:rFonts w:hint="eastAsia"/>
                <w:noProof/>
                <w:rtl/>
                <w:lang w:bidi="fa-IR"/>
              </w:rPr>
              <w:t>والمبطل</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أمر</w:t>
            </w:r>
            <w:r w:rsidRPr="00467B07">
              <w:rPr>
                <w:rStyle w:val="Hyperlink"/>
                <w:noProof/>
                <w:rtl/>
                <w:lang w:bidi="fa-IR"/>
              </w:rPr>
              <w:t xml:space="preserve"> </w:t>
            </w:r>
            <w:r w:rsidRPr="00467B07">
              <w:rPr>
                <w:rStyle w:val="Hyperlink"/>
                <w:rFonts w:hint="eastAsia"/>
                <w:noProof/>
                <w:rtl/>
                <w:lang w:bidi="fa-IR"/>
              </w:rPr>
              <w:t>الامامة</w:t>
            </w:r>
            <w:r w:rsidRPr="00467B07">
              <w:rPr>
                <w:rStyle w:val="Hyperlink"/>
                <w:noProof/>
                <w:rtl/>
                <w:lang w:bidi="fa-IR"/>
              </w:rPr>
              <w:t xml:space="preserve"> )</w:t>
            </w:r>
          </w:hyperlink>
          <w:r>
            <w:rPr>
              <w:rStyle w:val="Hyperlink"/>
              <w:rFonts w:hint="cs"/>
              <w:noProof/>
              <w:rtl/>
            </w:rPr>
            <w:t xml:space="preserve"> </w:t>
          </w:r>
          <w:hyperlink w:anchor="_Toc257908107"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يفصل</w:t>
            </w:r>
            <w:r w:rsidRPr="00467B07">
              <w:rPr>
                <w:rStyle w:val="Hyperlink"/>
                <w:noProof/>
                <w:rtl/>
              </w:rPr>
              <w:t xml:space="preserve"> </w:t>
            </w:r>
            <w:r w:rsidRPr="00467B07">
              <w:rPr>
                <w:rStyle w:val="Hyperlink"/>
                <w:rFonts w:hint="eastAsia"/>
                <w:noProof/>
                <w:rtl/>
              </w:rPr>
              <w:t>به</w:t>
            </w:r>
            <w:r w:rsidRPr="00467B07">
              <w:rPr>
                <w:rStyle w:val="Hyperlink"/>
                <w:noProof/>
                <w:rtl/>
              </w:rPr>
              <w:t xml:space="preserve"> </w:t>
            </w:r>
            <w:r w:rsidRPr="00467B07">
              <w:rPr>
                <w:rStyle w:val="Hyperlink"/>
                <w:rFonts w:hint="eastAsia"/>
                <w:noProof/>
                <w:rtl/>
              </w:rPr>
              <w:t>بين</w:t>
            </w:r>
            <w:r w:rsidRPr="00467B07">
              <w:rPr>
                <w:rStyle w:val="Hyperlink"/>
                <w:noProof/>
                <w:rtl/>
              </w:rPr>
              <w:t xml:space="preserve"> </w:t>
            </w:r>
            <w:r w:rsidRPr="00467B07">
              <w:rPr>
                <w:rStyle w:val="Hyperlink"/>
                <w:rFonts w:hint="eastAsia"/>
                <w:noProof/>
                <w:rtl/>
              </w:rPr>
              <w:t>دعوى</w:t>
            </w:r>
            <w:r w:rsidRPr="00467B07">
              <w:rPr>
                <w:rStyle w:val="Hyperlink"/>
                <w:noProof/>
                <w:rtl/>
              </w:rPr>
              <w:t xml:space="preserve"> </w:t>
            </w:r>
            <w:r w:rsidRPr="00467B07">
              <w:rPr>
                <w:rStyle w:val="Hyperlink"/>
                <w:rFonts w:hint="eastAsia"/>
                <w:noProof/>
                <w:rtl/>
              </w:rPr>
              <w:t>المحقَّ</w:t>
            </w:r>
            <w:r w:rsidRPr="00467B07">
              <w:rPr>
                <w:rStyle w:val="Hyperlink"/>
                <w:noProof/>
                <w:rtl/>
              </w:rPr>
              <w:t xml:space="preserve"> </w:t>
            </w:r>
            <w:r w:rsidRPr="00467B07">
              <w:rPr>
                <w:rStyle w:val="Hyperlink"/>
                <w:rFonts w:hint="eastAsia"/>
                <w:noProof/>
                <w:rtl/>
              </w:rPr>
              <w:t>والمبطل</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أمرّ</w:t>
            </w:r>
            <w:r w:rsidRPr="00467B07">
              <w:rPr>
                <w:rStyle w:val="Hyperlink"/>
                <w:noProof/>
                <w:rtl/>
              </w:rPr>
              <w:t xml:space="preserve"> </w:t>
            </w:r>
            <w:r w:rsidRPr="00467B07">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22729997" w14:textId="4CD473EC"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08" w:history="1">
            <w:r w:rsidRPr="00467B07">
              <w:rPr>
                <w:rStyle w:val="Hyperlink"/>
                <w:noProof/>
                <w:rtl/>
                <w:lang w:bidi="fa-IR"/>
              </w:rPr>
              <w:t>(</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كراهية</w:t>
            </w:r>
            <w:r w:rsidRPr="00467B07">
              <w:rPr>
                <w:rStyle w:val="Hyperlink"/>
                <w:noProof/>
                <w:rtl/>
                <w:lang w:bidi="fa-IR"/>
              </w:rPr>
              <w:t xml:space="preserve"> </w:t>
            </w:r>
            <w:r w:rsidRPr="00467B07">
              <w:rPr>
                <w:rStyle w:val="Hyperlink"/>
                <w:rFonts w:hint="eastAsia"/>
                <w:noProof/>
                <w:rtl/>
                <w:lang w:bidi="fa-IR"/>
              </w:rPr>
              <w:t>التوقيت</w:t>
            </w:r>
            <w:r w:rsidRPr="00467B07">
              <w:rPr>
                <w:rStyle w:val="Hyperlink"/>
                <w:noProof/>
                <w:rtl/>
                <w:lang w:bidi="fa-IR"/>
              </w:rPr>
              <w:t>)</w:t>
            </w:r>
          </w:hyperlink>
          <w:r>
            <w:rPr>
              <w:rStyle w:val="Hyperlink"/>
              <w:rFonts w:hint="cs"/>
              <w:noProof/>
              <w:rtl/>
            </w:rPr>
            <w:t xml:space="preserve"> </w:t>
          </w:r>
          <w:hyperlink w:anchor="_Toc257908109"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كراهية</w:t>
            </w:r>
            <w:r w:rsidRPr="00467B07">
              <w:rPr>
                <w:rStyle w:val="Hyperlink"/>
                <w:noProof/>
                <w:rtl/>
              </w:rPr>
              <w:t xml:space="preserve"> </w:t>
            </w:r>
            <w:r w:rsidRPr="00467B07">
              <w:rPr>
                <w:rStyle w:val="Hyperlink"/>
                <w:rFonts w:hint="eastAsia"/>
                <w:noProof/>
                <w:rtl/>
              </w:rPr>
              <w:t>التوقيت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14:paraId="053BFDB3" w14:textId="4568E4C7"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10"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التمحيص</w:t>
            </w:r>
            <w:r w:rsidRPr="00467B07">
              <w:rPr>
                <w:rStyle w:val="Hyperlink"/>
                <w:noProof/>
                <w:rtl/>
                <w:lang w:bidi="fa-IR"/>
              </w:rPr>
              <w:t xml:space="preserve"> </w:t>
            </w:r>
            <w:r w:rsidRPr="00467B07">
              <w:rPr>
                <w:rStyle w:val="Hyperlink"/>
                <w:rFonts w:hint="eastAsia"/>
                <w:noProof/>
                <w:rtl/>
                <w:lang w:bidi="fa-IR"/>
              </w:rPr>
              <w:t>والامتحان</w:t>
            </w:r>
            <w:r w:rsidRPr="00467B07">
              <w:rPr>
                <w:rStyle w:val="Hyperlink"/>
                <w:noProof/>
                <w:rtl/>
                <w:lang w:bidi="fa-IR"/>
              </w:rPr>
              <w:t xml:space="preserve"> )</w:t>
            </w:r>
          </w:hyperlink>
          <w:r>
            <w:rPr>
              <w:rStyle w:val="Hyperlink"/>
              <w:rFonts w:hint="cs"/>
              <w:noProof/>
              <w:rtl/>
            </w:rPr>
            <w:t xml:space="preserve"> </w:t>
          </w:r>
          <w:hyperlink w:anchor="_Toc257908111"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التمحيص</w:t>
            </w:r>
            <w:r w:rsidRPr="00467B07">
              <w:rPr>
                <w:rStyle w:val="Hyperlink"/>
                <w:noProof/>
                <w:rtl/>
              </w:rPr>
              <w:t xml:space="preserve"> </w:t>
            </w:r>
            <w:r w:rsidRPr="00467B07">
              <w:rPr>
                <w:rStyle w:val="Hyperlink"/>
                <w:rFonts w:hint="eastAsia"/>
                <w:noProof/>
                <w:rtl/>
              </w:rPr>
              <w:t>والامتحان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14:paraId="16DC2D75" w14:textId="28C90ADA"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12"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13" w:history="1">
            <w:r w:rsidRPr="00467B07">
              <w:rPr>
                <w:rStyle w:val="Hyperlink"/>
                <w:noProof/>
                <w:rtl/>
                <w:lang w:bidi="fa-IR"/>
              </w:rPr>
              <w:t xml:space="preserve">( </w:t>
            </w:r>
            <w:r w:rsidRPr="00467B07">
              <w:rPr>
                <w:rStyle w:val="Hyperlink"/>
                <w:rFonts w:hint="eastAsia"/>
                <w:noProof/>
                <w:rtl/>
                <w:lang w:bidi="fa-IR"/>
              </w:rPr>
              <w:t>انه</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عرف</w:t>
            </w:r>
            <w:r w:rsidRPr="00467B07">
              <w:rPr>
                <w:rStyle w:val="Hyperlink"/>
                <w:noProof/>
                <w:rtl/>
                <w:lang w:bidi="fa-IR"/>
              </w:rPr>
              <w:t xml:space="preserve"> </w:t>
            </w:r>
            <w:r w:rsidRPr="00467B07">
              <w:rPr>
                <w:rStyle w:val="Hyperlink"/>
                <w:rFonts w:hint="eastAsia"/>
                <w:noProof/>
                <w:rtl/>
                <w:lang w:bidi="fa-IR"/>
              </w:rPr>
              <w:t>امامه</w:t>
            </w:r>
            <w:r w:rsidRPr="00467B07">
              <w:rPr>
                <w:rStyle w:val="Hyperlink"/>
                <w:noProof/>
                <w:rtl/>
                <w:lang w:bidi="fa-IR"/>
              </w:rPr>
              <w:t xml:space="preserve"> </w:t>
            </w:r>
            <w:r w:rsidRPr="00467B07">
              <w:rPr>
                <w:rStyle w:val="Hyperlink"/>
                <w:rFonts w:hint="eastAsia"/>
                <w:noProof/>
                <w:rtl/>
                <w:lang w:bidi="fa-IR"/>
              </w:rPr>
              <w:t>لم</w:t>
            </w:r>
            <w:r w:rsidRPr="00467B07">
              <w:rPr>
                <w:rStyle w:val="Hyperlink"/>
                <w:noProof/>
                <w:rtl/>
                <w:lang w:bidi="fa-IR"/>
              </w:rPr>
              <w:t xml:space="preserve"> </w:t>
            </w:r>
            <w:r w:rsidRPr="00467B07">
              <w:rPr>
                <w:rStyle w:val="Hyperlink"/>
                <w:rFonts w:hint="eastAsia"/>
                <w:noProof/>
                <w:rtl/>
                <w:lang w:bidi="fa-IR"/>
              </w:rPr>
              <w:t>يضره</w:t>
            </w:r>
            <w:r w:rsidRPr="00467B07">
              <w:rPr>
                <w:rStyle w:val="Hyperlink"/>
                <w:noProof/>
                <w:rtl/>
                <w:lang w:bidi="fa-IR"/>
              </w:rPr>
              <w:t xml:space="preserve"> </w:t>
            </w:r>
            <w:r w:rsidRPr="00467B07">
              <w:rPr>
                <w:rStyle w:val="Hyperlink"/>
                <w:rFonts w:hint="eastAsia"/>
                <w:noProof/>
                <w:rtl/>
                <w:lang w:bidi="fa-IR"/>
              </w:rPr>
              <w:t>تقدم</w:t>
            </w:r>
            <w:r w:rsidRPr="00467B07">
              <w:rPr>
                <w:rStyle w:val="Hyperlink"/>
                <w:noProof/>
                <w:rtl/>
                <w:lang w:bidi="fa-IR"/>
              </w:rPr>
              <w:t xml:space="preserve"> </w:t>
            </w:r>
            <w:r w:rsidRPr="00467B07">
              <w:rPr>
                <w:rStyle w:val="Hyperlink"/>
                <w:rFonts w:hint="eastAsia"/>
                <w:noProof/>
                <w:rtl/>
                <w:lang w:bidi="fa-IR"/>
              </w:rPr>
              <w:t>هذا</w:t>
            </w:r>
            <w:r w:rsidRPr="00467B07">
              <w:rPr>
                <w:rStyle w:val="Hyperlink"/>
                <w:noProof/>
                <w:rtl/>
                <w:lang w:bidi="fa-IR"/>
              </w:rPr>
              <w:t xml:space="preserve"> </w:t>
            </w:r>
            <w:r w:rsidRPr="00467B07">
              <w:rPr>
                <w:rStyle w:val="Hyperlink"/>
                <w:rFonts w:hint="eastAsia"/>
                <w:noProof/>
                <w:rtl/>
                <w:lang w:bidi="fa-IR"/>
              </w:rPr>
              <w:t>الامر</w:t>
            </w:r>
            <w:r w:rsidRPr="00467B07">
              <w:rPr>
                <w:rStyle w:val="Hyperlink"/>
                <w:noProof/>
                <w:rtl/>
                <w:lang w:bidi="fa-IR"/>
              </w:rPr>
              <w:t xml:space="preserve"> </w:t>
            </w:r>
            <w:r w:rsidRPr="00467B07">
              <w:rPr>
                <w:rStyle w:val="Hyperlink"/>
                <w:rFonts w:hint="eastAsia"/>
                <w:noProof/>
                <w:rtl/>
                <w:lang w:bidi="fa-IR"/>
              </w:rPr>
              <w:t>او</w:t>
            </w:r>
            <w:r w:rsidRPr="00467B07">
              <w:rPr>
                <w:rStyle w:val="Hyperlink"/>
                <w:noProof/>
                <w:rtl/>
                <w:lang w:bidi="fa-IR"/>
              </w:rPr>
              <w:t xml:space="preserve"> </w:t>
            </w:r>
            <w:r w:rsidRPr="00467B07">
              <w:rPr>
                <w:rStyle w:val="Hyperlink"/>
                <w:rFonts w:hint="eastAsia"/>
                <w:noProof/>
                <w:rtl/>
                <w:lang w:bidi="fa-IR"/>
              </w:rPr>
              <w:t>تأخر</w:t>
            </w:r>
            <w:r w:rsidRPr="00467B07">
              <w:rPr>
                <w:rStyle w:val="Hyperlink"/>
                <w:noProof/>
                <w:rtl/>
                <w:lang w:bidi="fa-IR"/>
              </w:rPr>
              <w:t xml:space="preserve"> )</w:t>
            </w:r>
          </w:hyperlink>
          <w:r>
            <w:rPr>
              <w:rStyle w:val="Hyperlink"/>
              <w:rFonts w:hint="cs"/>
              <w:noProof/>
              <w:rtl/>
            </w:rPr>
            <w:t xml:space="preserve"> </w:t>
          </w:r>
          <w:hyperlink w:anchor="_Toc257908114"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انه</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عرف</w:t>
            </w:r>
            <w:r w:rsidRPr="00467B07">
              <w:rPr>
                <w:rStyle w:val="Hyperlink"/>
                <w:noProof/>
                <w:rtl/>
              </w:rPr>
              <w:t xml:space="preserve"> </w:t>
            </w:r>
            <w:r w:rsidRPr="00467B07">
              <w:rPr>
                <w:rStyle w:val="Hyperlink"/>
                <w:rFonts w:hint="eastAsia"/>
                <w:noProof/>
                <w:rtl/>
              </w:rPr>
              <w:t>إمامه</w:t>
            </w:r>
            <w:r w:rsidRPr="00467B07">
              <w:rPr>
                <w:rStyle w:val="Hyperlink"/>
                <w:noProof/>
                <w:rtl/>
              </w:rPr>
              <w:t xml:space="preserve"> </w:t>
            </w:r>
            <w:r w:rsidRPr="00467B07">
              <w:rPr>
                <w:rStyle w:val="Hyperlink"/>
                <w:rFonts w:hint="eastAsia"/>
                <w:noProof/>
                <w:rtl/>
              </w:rPr>
              <w:t>لم</w:t>
            </w:r>
            <w:r w:rsidRPr="00467B07">
              <w:rPr>
                <w:rStyle w:val="Hyperlink"/>
                <w:noProof/>
                <w:rtl/>
              </w:rPr>
              <w:t xml:space="preserve"> </w:t>
            </w:r>
            <w:r w:rsidRPr="00467B07">
              <w:rPr>
                <w:rStyle w:val="Hyperlink"/>
                <w:rFonts w:hint="eastAsia"/>
                <w:noProof/>
                <w:rtl/>
              </w:rPr>
              <w:t>يضره</w:t>
            </w:r>
            <w:r w:rsidRPr="00467B07">
              <w:rPr>
                <w:rStyle w:val="Hyperlink"/>
                <w:noProof/>
                <w:rtl/>
              </w:rPr>
              <w:t xml:space="preserve"> </w:t>
            </w:r>
            <w:r w:rsidRPr="00467B07">
              <w:rPr>
                <w:rStyle w:val="Hyperlink"/>
                <w:rFonts w:hint="eastAsia"/>
                <w:noProof/>
                <w:rtl/>
              </w:rPr>
              <w:t>تقدم</w:t>
            </w:r>
            <w:r w:rsidRPr="00467B07">
              <w:rPr>
                <w:rStyle w:val="Hyperlink"/>
                <w:noProof/>
                <w:rtl/>
              </w:rPr>
              <w:t xml:space="preserve"> </w:t>
            </w:r>
            <w:r w:rsidRPr="00467B07">
              <w:rPr>
                <w:rStyle w:val="Hyperlink"/>
                <w:rFonts w:hint="eastAsia"/>
                <w:noProof/>
                <w:rtl/>
              </w:rPr>
              <w:t>هذا</w:t>
            </w:r>
            <w:r w:rsidRPr="00467B07">
              <w:rPr>
                <w:rStyle w:val="Hyperlink"/>
                <w:noProof/>
                <w:rtl/>
              </w:rPr>
              <w:t xml:space="preserve"> </w:t>
            </w:r>
            <w:r w:rsidRPr="00467B07">
              <w:rPr>
                <w:rStyle w:val="Hyperlink"/>
                <w:rFonts w:hint="eastAsia"/>
                <w:noProof/>
                <w:rtl/>
              </w:rPr>
              <w:t>الأمر</w:t>
            </w:r>
            <w:r w:rsidRPr="00467B07">
              <w:rPr>
                <w:rStyle w:val="Hyperlink"/>
                <w:noProof/>
                <w:rtl/>
              </w:rPr>
              <w:t xml:space="preserve"> </w:t>
            </w:r>
            <w:r w:rsidRPr="00467B07">
              <w:rPr>
                <w:rStyle w:val="Hyperlink"/>
                <w:rFonts w:hint="eastAsia"/>
                <w:noProof/>
                <w:rtl/>
              </w:rPr>
              <w:t>أو</w:t>
            </w:r>
            <w:r w:rsidRPr="00467B07">
              <w:rPr>
                <w:rStyle w:val="Hyperlink"/>
                <w:noProof/>
                <w:rtl/>
              </w:rPr>
              <w:t xml:space="preserve"> </w:t>
            </w:r>
            <w:r w:rsidRPr="00467B07">
              <w:rPr>
                <w:rStyle w:val="Hyperlink"/>
                <w:rFonts w:hint="eastAsia"/>
                <w:noProof/>
                <w:rtl/>
              </w:rPr>
              <w:t>تأخر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14:paraId="3017EEB7" w14:textId="118C9B96"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15"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16" w:history="1">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ادعى</w:t>
            </w:r>
            <w:r w:rsidRPr="00467B07">
              <w:rPr>
                <w:rStyle w:val="Hyperlink"/>
                <w:noProof/>
                <w:rtl/>
                <w:lang w:bidi="fa-IR"/>
              </w:rPr>
              <w:t xml:space="preserve"> </w:t>
            </w:r>
            <w:r w:rsidRPr="00467B07">
              <w:rPr>
                <w:rStyle w:val="Hyperlink"/>
                <w:rFonts w:hint="eastAsia"/>
                <w:noProof/>
                <w:rtl/>
                <w:lang w:bidi="fa-IR"/>
              </w:rPr>
              <w:t>الإمامة</w:t>
            </w:r>
            <w:r w:rsidRPr="00467B07">
              <w:rPr>
                <w:rStyle w:val="Hyperlink"/>
                <w:noProof/>
                <w:rtl/>
                <w:lang w:bidi="fa-IR"/>
              </w:rPr>
              <w:t xml:space="preserve"> </w:t>
            </w:r>
            <w:r w:rsidRPr="00467B07">
              <w:rPr>
                <w:rStyle w:val="Hyperlink"/>
                <w:rFonts w:hint="eastAsia"/>
                <w:noProof/>
                <w:rtl/>
                <w:lang w:bidi="fa-IR"/>
              </w:rPr>
              <w:t>وليس</w:t>
            </w:r>
            <w:r w:rsidRPr="00467B07">
              <w:rPr>
                <w:rStyle w:val="Hyperlink"/>
                <w:noProof/>
                <w:rtl/>
                <w:lang w:bidi="fa-IR"/>
              </w:rPr>
              <w:t xml:space="preserve"> </w:t>
            </w:r>
            <w:r w:rsidRPr="00467B07">
              <w:rPr>
                <w:rStyle w:val="Hyperlink"/>
                <w:rFonts w:hint="eastAsia"/>
                <w:noProof/>
                <w:rtl/>
                <w:lang w:bidi="fa-IR"/>
              </w:rPr>
              <w:t>لها</w:t>
            </w:r>
            <w:r w:rsidRPr="00467B07">
              <w:rPr>
                <w:rStyle w:val="Hyperlink"/>
                <w:noProof/>
                <w:rtl/>
                <w:lang w:bidi="fa-IR"/>
              </w:rPr>
              <w:t xml:space="preserve"> </w:t>
            </w:r>
            <w:r w:rsidRPr="00467B07">
              <w:rPr>
                <w:rStyle w:val="Hyperlink"/>
                <w:rFonts w:hint="eastAsia"/>
                <w:noProof/>
                <w:rtl/>
                <w:lang w:bidi="fa-IR"/>
              </w:rPr>
              <w:t>بأهل</w:t>
            </w:r>
            <w:r w:rsidRPr="00467B07">
              <w:rPr>
                <w:rStyle w:val="Hyperlink"/>
                <w:noProof/>
                <w:rtl/>
                <w:lang w:bidi="fa-IR"/>
              </w:rPr>
              <w:t xml:space="preserve"> </w:t>
            </w:r>
            <w:r w:rsidRPr="00467B07">
              <w:rPr>
                <w:rStyle w:val="Hyperlink"/>
                <w:rFonts w:hint="eastAsia"/>
                <w:noProof/>
                <w:rtl/>
                <w:lang w:bidi="fa-IR"/>
              </w:rPr>
              <w:t>ومن</w:t>
            </w:r>
            <w:r w:rsidRPr="00467B07">
              <w:rPr>
                <w:rStyle w:val="Hyperlink"/>
                <w:noProof/>
                <w:rtl/>
                <w:lang w:bidi="fa-IR"/>
              </w:rPr>
              <w:t xml:space="preserve"> </w:t>
            </w:r>
            <w:r w:rsidRPr="00467B07">
              <w:rPr>
                <w:rStyle w:val="Hyperlink"/>
                <w:rFonts w:hint="eastAsia"/>
                <w:noProof/>
                <w:rtl/>
                <w:lang w:bidi="fa-IR"/>
              </w:rPr>
              <w:t>جحد</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hint="eastAsia"/>
                <w:noProof/>
                <w:rtl/>
                <w:lang w:bidi="fa-IR"/>
              </w:rPr>
              <w:t>أو</w:t>
            </w:r>
            <w:r w:rsidRPr="00467B07">
              <w:rPr>
                <w:rStyle w:val="Hyperlink"/>
                <w:noProof/>
                <w:rtl/>
                <w:lang w:bidi="fa-IR"/>
              </w:rPr>
              <w:t xml:space="preserve"> </w:t>
            </w:r>
            <w:r w:rsidRPr="00467B07">
              <w:rPr>
                <w:rStyle w:val="Hyperlink"/>
                <w:rFonts w:hint="eastAsia"/>
                <w:noProof/>
                <w:rtl/>
                <w:lang w:bidi="fa-IR"/>
              </w:rPr>
              <w:t>بعضهم</w:t>
            </w:r>
            <w:r w:rsidRPr="00467B07">
              <w:rPr>
                <w:rStyle w:val="Hyperlink"/>
                <w:noProof/>
                <w:rtl/>
                <w:lang w:bidi="fa-IR"/>
              </w:rPr>
              <w:t xml:space="preserve"> </w:t>
            </w:r>
            <w:r w:rsidRPr="00467B07">
              <w:rPr>
                <w:rStyle w:val="Hyperlink"/>
                <w:rFonts w:hint="eastAsia"/>
                <w:noProof/>
                <w:rtl/>
                <w:lang w:bidi="fa-IR"/>
              </w:rPr>
              <w:t>ومن</w:t>
            </w:r>
            <w:r w:rsidRPr="00467B07">
              <w:rPr>
                <w:rStyle w:val="Hyperlink"/>
                <w:noProof/>
                <w:rtl/>
                <w:lang w:bidi="fa-IR"/>
              </w:rPr>
              <w:t xml:space="preserve"> )</w:t>
            </w:r>
          </w:hyperlink>
          <w:r>
            <w:rPr>
              <w:rStyle w:val="Hyperlink"/>
              <w:rFonts w:hint="cs"/>
              <w:noProof/>
              <w:rtl/>
            </w:rPr>
            <w:t xml:space="preserve"> </w:t>
          </w:r>
          <w:hyperlink w:anchor="_Toc257908117" w:history="1">
            <w:r w:rsidRPr="00467B07">
              <w:rPr>
                <w:rStyle w:val="Hyperlink"/>
                <w:noProof/>
                <w:rtl/>
                <w:lang w:bidi="fa-IR"/>
              </w:rPr>
              <w:t xml:space="preserve">( </w:t>
            </w:r>
            <w:r w:rsidRPr="00467B07">
              <w:rPr>
                <w:rStyle w:val="Hyperlink"/>
                <w:rFonts w:hint="eastAsia"/>
                <w:noProof/>
                <w:rtl/>
                <w:lang w:bidi="fa-IR"/>
              </w:rPr>
              <w:t>أثبت</w:t>
            </w:r>
            <w:r w:rsidRPr="00467B07">
              <w:rPr>
                <w:rStyle w:val="Hyperlink"/>
                <w:noProof/>
                <w:rtl/>
                <w:lang w:bidi="fa-IR"/>
              </w:rPr>
              <w:t xml:space="preserve"> </w:t>
            </w:r>
            <w:r w:rsidRPr="00467B07">
              <w:rPr>
                <w:rStyle w:val="Hyperlink"/>
                <w:rFonts w:hint="eastAsia"/>
                <w:noProof/>
                <w:rtl/>
                <w:lang w:bidi="fa-IR"/>
              </w:rPr>
              <w:t>الإمامة</w:t>
            </w:r>
            <w:r w:rsidRPr="00467B07">
              <w:rPr>
                <w:rStyle w:val="Hyperlink"/>
                <w:noProof/>
                <w:rtl/>
                <w:lang w:bidi="fa-IR"/>
              </w:rPr>
              <w:t xml:space="preserve"> </w:t>
            </w:r>
            <w:r w:rsidRPr="00467B07">
              <w:rPr>
                <w:rStyle w:val="Hyperlink"/>
                <w:rFonts w:hint="eastAsia"/>
                <w:noProof/>
                <w:rtl/>
                <w:lang w:bidi="fa-IR"/>
              </w:rPr>
              <w:t>لمن</w:t>
            </w:r>
            <w:r w:rsidRPr="00467B07">
              <w:rPr>
                <w:rStyle w:val="Hyperlink"/>
                <w:noProof/>
                <w:rtl/>
                <w:lang w:bidi="fa-IR"/>
              </w:rPr>
              <w:t xml:space="preserve"> </w:t>
            </w:r>
            <w:r w:rsidRPr="00467B07">
              <w:rPr>
                <w:rStyle w:val="Hyperlink"/>
                <w:rFonts w:hint="eastAsia"/>
                <w:noProof/>
                <w:rtl/>
                <w:lang w:bidi="fa-IR"/>
              </w:rPr>
              <w:t>ليس</w:t>
            </w:r>
            <w:r w:rsidRPr="00467B07">
              <w:rPr>
                <w:rStyle w:val="Hyperlink"/>
                <w:noProof/>
                <w:rtl/>
                <w:lang w:bidi="fa-IR"/>
              </w:rPr>
              <w:t xml:space="preserve"> </w:t>
            </w:r>
            <w:r w:rsidRPr="00467B07">
              <w:rPr>
                <w:rStyle w:val="Hyperlink"/>
                <w:rFonts w:hint="eastAsia"/>
                <w:noProof/>
                <w:rtl/>
                <w:lang w:bidi="fa-IR"/>
              </w:rPr>
              <w:t>لها</w:t>
            </w:r>
            <w:r w:rsidRPr="00467B07">
              <w:rPr>
                <w:rStyle w:val="Hyperlink"/>
                <w:noProof/>
                <w:rtl/>
                <w:lang w:bidi="fa-IR"/>
              </w:rPr>
              <w:t xml:space="preserve"> </w:t>
            </w:r>
            <w:r w:rsidRPr="00467B07">
              <w:rPr>
                <w:rStyle w:val="Hyperlink"/>
                <w:rFonts w:hint="eastAsia"/>
                <w:noProof/>
                <w:rtl/>
                <w:lang w:bidi="fa-IR"/>
              </w:rPr>
              <w:t>بأهل</w:t>
            </w:r>
            <w:r w:rsidRPr="00467B07">
              <w:rPr>
                <w:rStyle w:val="Hyperlink"/>
                <w:noProof/>
                <w:rtl/>
                <w:lang w:bidi="fa-IR"/>
              </w:rPr>
              <w:t xml:space="preserve"> )</w:t>
            </w:r>
          </w:hyperlink>
          <w:r>
            <w:rPr>
              <w:rStyle w:val="Hyperlink"/>
              <w:rFonts w:hint="cs"/>
              <w:noProof/>
              <w:rtl/>
            </w:rPr>
            <w:t xml:space="preserve"> </w:t>
          </w:r>
          <w:hyperlink w:anchor="_Toc257908118"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ادعى</w:t>
            </w:r>
            <w:r w:rsidRPr="00467B07">
              <w:rPr>
                <w:rStyle w:val="Hyperlink"/>
                <w:noProof/>
                <w:rtl/>
              </w:rPr>
              <w:t xml:space="preserve"> </w:t>
            </w:r>
            <w:r w:rsidRPr="00467B07">
              <w:rPr>
                <w:rStyle w:val="Hyperlink"/>
                <w:rFonts w:hint="eastAsia"/>
                <w:noProof/>
                <w:rtl/>
              </w:rPr>
              <w:t>الامامة</w:t>
            </w:r>
            <w:r w:rsidRPr="00467B07">
              <w:rPr>
                <w:rStyle w:val="Hyperlink"/>
                <w:noProof/>
                <w:rtl/>
              </w:rPr>
              <w:t xml:space="preserve"> </w:t>
            </w:r>
            <w:r w:rsidRPr="00467B07">
              <w:rPr>
                <w:rStyle w:val="Hyperlink"/>
                <w:rFonts w:hint="eastAsia"/>
                <w:noProof/>
                <w:rtl/>
              </w:rPr>
              <w:t>وليس</w:t>
            </w:r>
            <w:r w:rsidRPr="00467B07">
              <w:rPr>
                <w:rStyle w:val="Hyperlink"/>
                <w:noProof/>
                <w:rtl/>
              </w:rPr>
              <w:t xml:space="preserve"> </w:t>
            </w:r>
            <w:r w:rsidRPr="00467B07">
              <w:rPr>
                <w:rStyle w:val="Hyperlink"/>
                <w:rFonts w:hint="eastAsia"/>
                <w:noProof/>
                <w:rtl/>
              </w:rPr>
              <w:t>لها</w:t>
            </w:r>
            <w:r w:rsidRPr="00467B07">
              <w:rPr>
                <w:rStyle w:val="Hyperlink"/>
                <w:noProof/>
                <w:rtl/>
              </w:rPr>
              <w:t xml:space="preserve"> </w:t>
            </w:r>
            <w:r w:rsidRPr="00467B07">
              <w:rPr>
                <w:rStyle w:val="Hyperlink"/>
                <w:rFonts w:hint="eastAsia"/>
                <w:noProof/>
                <w:rtl/>
              </w:rPr>
              <w:t>بأهل</w:t>
            </w:r>
            <w:r w:rsidRPr="00467B07">
              <w:rPr>
                <w:rStyle w:val="Hyperlink"/>
                <w:noProof/>
                <w:rtl/>
              </w:rPr>
              <w:t xml:space="preserve"> </w:t>
            </w:r>
            <w:r w:rsidRPr="00467B07">
              <w:rPr>
                <w:rStyle w:val="Hyperlink"/>
                <w:rFonts w:hint="eastAsia"/>
                <w:noProof/>
                <w:rtl/>
              </w:rPr>
              <w:t>ومن</w:t>
            </w:r>
            <w:r w:rsidRPr="00467B07">
              <w:rPr>
                <w:rStyle w:val="Hyperlink"/>
                <w:noProof/>
                <w:rtl/>
              </w:rPr>
              <w:t xml:space="preserve"> </w:t>
            </w:r>
            <w:r w:rsidRPr="00467B07">
              <w:rPr>
                <w:rStyle w:val="Hyperlink"/>
                <w:rFonts w:hint="eastAsia"/>
                <w:noProof/>
                <w:rtl/>
              </w:rPr>
              <w:t>جحد</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hint="eastAsia"/>
                <w:noProof/>
                <w:rtl/>
              </w:rPr>
              <w:t>أو</w:t>
            </w:r>
            <w:r w:rsidRPr="00467B07">
              <w:rPr>
                <w:rStyle w:val="Hyperlink"/>
                <w:noProof/>
                <w:rtl/>
              </w:rPr>
              <w:t xml:space="preserve"> </w:t>
            </w:r>
            <w:r w:rsidRPr="00467B07">
              <w:rPr>
                <w:rStyle w:val="Hyperlink"/>
                <w:rFonts w:hint="eastAsia"/>
                <w:noProof/>
                <w:rtl/>
              </w:rPr>
              <w:t>بعضهم</w:t>
            </w:r>
            <w:r w:rsidRPr="00467B07">
              <w:rPr>
                <w:rStyle w:val="Hyperlink"/>
                <w:noProof/>
                <w:rtl/>
              </w:rPr>
              <w:t xml:space="preserve"> </w:t>
            </w:r>
            <w:r w:rsidRPr="00467B07">
              <w:rPr>
                <w:rStyle w:val="Hyperlink"/>
                <w:rFonts w:hint="eastAsia"/>
                <w:noProof/>
                <w:rtl/>
              </w:rPr>
              <w:t>ومن</w:t>
            </w:r>
            <w:r w:rsidRPr="00467B07">
              <w:rPr>
                <w:rStyle w:val="Hyperlink"/>
                <w:noProof/>
                <w:rtl/>
              </w:rPr>
              <w:t xml:space="preserve"> </w:t>
            </w:r>
            <w:r w:rsidRPr="00467B07">
              <w:rPr>
                <w:rStyle w:val="Hyperlink"/>
                <w:rFonts w:hint="eastAsia"/>
                <w:noProof/>
                <w:rtl/>
              </w:rPr>
              <w:t>أثبت</w:t>
            </w:r>
            <w:r w:rsidRPr="00467B07">
              <w:rPr>
                <w:rStyle w:val="Hyperlink"/>
                <w:noProof/>
                <w:rtl/>
              </w:rPr>
              <w:t xml:space="preserve"> </w:t>
            </w:r>
            <w:r w:rsidRPr="00467B07">
              <w:rPr>
                <w:rStyle w:val="Hyperlink"/>
                <w:rFonts w:hint="eastAsia"/>
                <w:noProof/>
                <w:rtl/>
              </w:rPr>
              <w:t>الإمامة</w:t>
            </w:r>
            <w:r w:rsidRPr="00467B07">
              <w:rPr>
                <w:rStyle w:val="Hyperlink"/>
                <w:noProof/>
                <w:rtl/>
              </w:rPr>
              <w:t xml:space="preserve"> </w:t>
            </w:r>
            <w:r w:rsidRPr="00467B07">
              <w:rPr>
                <w:rStyle w:val="Hyperlink"/>
                <w:rFonts w:hint="eastAsia"/>
                <w:noProof/>
                <w:rtl/>
              </w:rPr>
              <w:t>لمن</w:t>
            </w:r>
            <w:r w:rsidRPr="00467B07">
              <w:rPr>
                <w:rStyle w:val="Hyperlink"/>
                <w:noProof/>
                <w:rtl/>
              </w:rPr>
              <w:t xml:space="preserve"> </w:t>
            </w:r>
            <w:r w:rsidRPr="00467B07">
              <w:rPr>
                <w:rStyle w:val="Hyperlink"/>
                <w:rFonts w:hint="eastAsia"/>
                <w:noProof/>
                <w:rtl/>
              </w:rPr>
              <w:t>ليس</w:t>
            </w:r>
            <w:r w:rsidRPr="00467B07">
              <w:rPr>
                <w:rStyle w:val="Hyperlink"/>
                <w:noProof/>
                <w:rtl/>
              </w:rPr>
              <w:t xml:space="preserve"> </w:t>
            </w:r>
            <w:r w:rsidRPr="00467B07">
              <w:rPr>
                <w:rStyle w:val="Hyperlink"/>
                <w:rFonts w:hint="eastAsia"/>
                <w:noProof/>
                <w:rtl/>
              </w:rPr>
              <w:t>لها</w:t>
            </w:r>
            <w:r w:rsidRPr="00467B07">
              <w:rPr>
                <w:rStyle w:val="Hyperlink"/>
                <w:noProof/>
                <w:rtl/>
              </w:rPr>
              <w:t xml:space="preserve"> </w:t>
            </w:r>
            <w:r w:rsidRPr="00467B07">
              <w:rPr>
                <w:rStyle w:val="Hyperlink"/>
                <w:rFonts w:hint="eastAsia"/>
                <w:noProof/>
                <w:rtl/>
              </w:rPr>
              <w:t>بأهل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14:paraId="30597A41" w14:textId="2A90756D"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19"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20" w:history="1">
            <w:r w:rsidRPr="00467B07">
              <w:rPr>
                <w:rStyle w:val="Hyperlink"/>
                <w:noProof/>
                <w:rtl/>
                <w:lang w:bidi="fa-IR"/>
              </w:rPr>
              <w:t xml:space="preserve">( </w:t>
            </w:r>
            <w:r w:rsidRPr="00467B07">
              <w:rPr>
                <w:rStyle w:val="Hyperlink"/>
                <w:rFonts w:hint="eastAsia"/>
                <w:noProof/>
                <w:rtl/>
                <w:lang w:bidi="fa-IR"/>
              </w:rPr>
              <w:t>فيمن</w:t>
            </w:r>
            <w:r w:rsidRPr="00467B07">
              <w:rPr>
                <w:rStyle w:val="Hyperlink"/>
                <w:noProof/>
                <w:rtl/>
                <w:lang w:bidi="fa-IR"/>
              </w:rPr>
              <w:t xml:space="preserve"> </w:t>
            </w:r>
            <w:r w:rsidRPr="00467B07">
              <w:rPr>
                <w:rStyle w:val="Hyperlink"/>
                <w:rFonts w:hint="eastAsia"/>
                <w:noProof/>
                <w:rtl/>
                <w:lang w:bidi="fa-IR"/>
              </w:rPr>
              <w:t>دان</w:t>
            </w:r>
            <w:r w:rsidRPr="00467B07">
              <w:rPr>
                <w:rStyle w:val="Hyperlink"/>
                <w:noProof/>
                <w:rtl/>
                <w:lang w:bidi="fa-IR"/>
              </w:rPr>
              <w:t xml:space="preserve"> </w:t>
            </w:r>
            <w:r w:rsidRPr="00467B07">
              <w:rPr>
                <w:rStyle w:val="Hyperlink"/>
                <w:rFonts w:hint="eastAsia"/>
                <w:noProof/>
                <w:rtl/>
                <w:lang w:bidi="fa-IR"/>
              </w:rPr>
              <w:t>الله</w:t>
            </w:r>
            <w:r w:rsidRPr="00467B07">
              <w:rPr>
                <w:rStyle w:val="Hyperlink"/>
                <w:noProof/>
                <w:rtl/>
                <w:lang w:bidi="fa-IR"/>
              </w:rPr>
              <w:t xml:space="preserve"> </w:t>
            </w:r>
            <w:r w:rsidRPr="00467B07">
              <w:rPr>
                <w:rStyle w:val="Hyperlink"/>
                <w:rFonts w:hint="eastAsia"/>
                <w:noProof/>
                <w:rtl/>
                <w:lang w:bidi="fa-IR"/>
              </w:rPr>
              <w:t>عز</w:t>
            </w:r>
            <w:r w:rsidRPr="00467B07">
              <w:rPr>
                <w:rStyle w:val="Hyperlink"/>
                <w:noProof/>
                <w:rtl/>
                <w:lang w:bidi="fa-IR"/>
              </w:rPr>
              <w:t xml:space="preserve"> </w:t>
            </w:r>
            <w:r w:rsidRPr="00467B07">
              <w:rPr>
                <w:rStyle w:val="Hyperlink"/>
                <w:rFonts w:hint="eastAsia"/>
                <w:noProof/>
                <w:rtl/>
                <w:lang w:bidi="fa-IR"/>
              </w:rPr>
              <w:t>وجل</w:t>
            </w:r>
            <w:r w:rsidRPr="00467B07">
              <w:rPr>
                <w:rStyle w:val="Hyperlink"/>
                <w:noProof/>
                <w:rtl/>
                <w:lang w:bidi="fa-IR"/>
              </w:rPr>
              <w:t xml:space="preserve"> </w:t>
            </w:r>
            <w:r w:rsidRPr="00467B07">
              <w:rPr>
                <w:rStyle w:val="Hyperlink"/>
                <w:rFonts w:hint="eastAsia"/>
                <w:noProof/>
                <w:rtl/>
                <w:lang w:bidi="fa-IR"/>
              </w:rPr>
              <w:t>بغير</w:t>
            </w:r>
            <w:r w:rsidRPr="00467B07">
              <w:rPr>
                <w:rStyle w:val="Hyperlink"/>
                <w:noProof/>
                <w:rtl/>
                <w:lang w:bidi="fa-IR"/>
              </w:rPr>
              <w:t xml:space="preserve"> </w:t>
            </w:r>
            <w:r w:rsidRPr="00467B07">
              <w:rPr>
                <w:rStyle w:val="Hyperlink"/>
                <w:rFonts w:hint="eastAsia"/>
                <w:noProof/>
                <w:rtl/>
                <w:lang w:bidi="fa-IR"/>
              </w:rPr>
              <w:t>إمام</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الله</w:t>
            </w:r>
            <w:r w:rsidRPr="00467B07">
              <w:rPr>
                <w:rStyle w:val="Hyperlink"/>
                <w:noProof/>
                <w:rtl/>
                <w:lang w:bidi="fa-IR"/>
              </w:rPr>
              <w:t xml:space="preserve"> </w:t>
            </w:r>
            <w:r w:rsidRPr="00467B07">
              <w:rPr>
                <w:rStyle w:val="Hyperlink"/>
                <w:rFonts w:hint="eastAsia"/>
                <w:noProof/>
                <w:rtl/>
                <w:lang w:bidi="fa-IR"/>
              </w:rPr>
              <w:t>جل</w:t>
            </w:r>
            <w:r w:rsidRPr="00467B07">
              <w:rPr>
                <w:rStyle w:val="Hyperlink"/>
                <w:noProof/>
                <w:rtl/>
                <w:lang w:bidi="fa-IR"/>
              </w:rPr>
              <w:t xml:space="preserve"> </w:t>
            </w:r>
            <w:r w:rsidRPr="00467B07">
              <w:rPr>
                <w:rStyle w:val="Hyperlink"/>
                <w:rFonts w:hint="eastAsia"/>
                <w:noProof/>
                <w:rtl/>
                <w:lang w:bidi="fa-IR"/>
              </w:rPr>
              <w:t>جلاله</w:t>
            </w:r>
            <w:r w:rsidRPr="00467B07">
              <w:rPr>
                <w:rStyle w:val="Hyperlink"/>
                <w:noProof/>
                <w:rtl/>
                <w:lang w:bidi="fa-IR"/>
              </w:rPr>
              <w:t xml:space="preserve"> )</w:t>
            </w:r>
          </w:hyperlink>
          <w:r>
            <w:rPr>
              <w:rStyle w:val="Hyperlink"/>
              <w:rFonts w:hint="cs"/>
              <w:noProof/>
              <w:rtl/>
            </w:rPr>
            <w:t xml:space="preserve"> </w:t>
          </w:r>
          <w:hyperlink w:anchor="_Toc257908121"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فيمن</w:t>
            </w:r>
            <w:r w:rsidRPr="00467B07">
              <w:rPr>
                <w:rStyle w:val="Hyperlink"/>
                <w:noProof/>
                <w:rtl/>
              </w:rPr>
              <w:t xml:space="preserve"> </w:t>
            </w:r>
            <w:r w:rsidRPr="00467B07">
              <w:rPr>
                <w:rStyle w:val="Hyperlink"/>
                <w:rFonts w:hint="eastAsia"/>
                <w:noProof/>
                <w:rtl/>
              </w:rPr>
              <w:t>دان</w:t>
            </w:r>
            <w:r w:rsidRPr="00467B07">
              <w:rPr>
                <w:rStyle w:val="Hyperlink"/>
                <w:noProof/>
                <w:rtl/>
              </w:rPr>
              <w:t xml:space="preserve"> </w:t>
            </w:r>
            <w:r w:rsidRPr="00467B07">
              <w:rPr>
                <w:rStyle w:val="Hyperlink"/>
                <w:rFonts w:hint="eastAsia"/>
                <w:noProof/>
                <w:rtl/>
              </w:rPr>
              <w:t>الله</w:t>
            </w:r>
            <w:r w:rsidRPr="00467B07">
              <w:rPr>
                <w:rStyle w:val="Hyperlink"/>
                <w:noProof/>
                <w:rtl/>
              </w:rPr>
              <w:t xml:space="preserve"> </w:t>
            </w:r>
            <w:r w:rsidRPr="00467B07">
              <w:rPr>
                <w:rStyle w:val="Hyperlink"/>
                <w:rFonts w:hint="eastAsia"/>
                <w:noProof/>
                <w:rtl/>
              </w:rPr>
              <w:t>عزَّ</w:t>
            </w:r>
            <w:r w:rsidRPr="00467B07">
              <w:rPr>
                <w:rStyle w:val="Hyperlink"/>
                <w:noProof/>
                <w:rtl/>
              </w:rPr>
              <w:t xml:space="preserve"> </w:t>
            </w:r>
            <w:r w:rsidRPr="00467B07">
              <w:rPr>
                <w:rStyle w:val="Hyperlink"/>
                <w:rFonts w:hint="eastAsia"/>
                <w:noProof/>
                <w:rtl/>
              </w:rPr>
              <w:t>وجلّ</w:t>
            </w:r>
            <w:r w:rsidRPr="00467B07">
              <w:rPr>
                <w:rStyle w:val="Hyperlink"/>
                <w:noProof/>
                <w:rtl/>
              </w:rPr>
              <w:t xml:space="preserve"> </w:t>
            </w:r>
            <w:r w:rsidRPr="00467B07">
              <w:rPr>
                <w:rStyle w:val="Hyperlink"/>
                <w:rFonts w:hint="eastAsia"/>
                <w:noProof/>
                <w:rtl/>
              </w:rPr>
              <w:t>بغير</w:t>
            </w:r>
            <w:r w:rsidRPr="00467B07">
              <w:rPr>
                <w:rStyle w:val="Hyperlink"/>
                <w:noProof/>
                <w:rtl/>
              </w:rPr>
              <w:t xml:space="preserve"> </w:t>
            </w:r>
            <w:r w:rsidRPr="00467B07">
              <w:rPr>
                <w:rStyle w:val="Hyperlink"/>
                <w:rFonts w:hint="eastAsia"/>
                <w:noProof/>
                <w:rtl/>
              </w:rPr>
              <w:t>إمام</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الله</w:t>
            </w:r>
            <w:r w:rsidRPr="00467B07">
              <w:rPr>
                <w:rStyle w:val="Hyperlink"/>
                <w:noProof/>
                <w:rtl/>
              </w:rPr>
              <w:t xml:space="preserve"> </w:t>
            </w:r>
            <w:r w:rsidRPr="00467B07">
              <w:rPr>
                <w:rStyle w:val="Hyperlink"/>
                <w:rFonts w:hint="eastAsia"/>
                <w:noProof/>
                <w:rtl/>
              </w:rPr>
              <w:t>جلّ</w:t>
            </w:r>
            <w:r w:rsidRPr="00467B07">
              <w:rPr>
                <w:rStyle w:val="Hyperlink"/>
                <w:noProof/>
                <w:rtl/>
              </w:rPr>
              <w:t xml:space="preserve"> </w:t>
            </w:r>
            <w:r w:rsidRPr="00467B07">
              <w:rPr>
                <w:rStyle w:val="Hyperlink"/>
                <w:rFonts w:hint="eastAsia"/>
                <w:noProof/>
                <w:rtl/>
              </w:rPr>
              <w:t>جلاله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14:paraId="517134CC" w14:textId="7D96E040"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22"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23" w:history="1">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مات</w:t>
            </w:r>
            <w:r w:rsidRPr="00467B07">
              <w:rPr>
                <w:rStyle w:val="Hyperlink"/>
                <w:noProof/>
                <w:rtl/>
                <w:lang w:bidi="fa-IR"/>
              </w:rPr>
              <w:t xml:space="preserve"> </w:t>
            </w:r>
            <w:r w:rsidRPr="00467B07">
              <w:rPr>
                <w:rStyle w:val="Hyperlink"/>
                <w:rFonts w:hint="eastAsia"/>
                <w:noProof/>
                <w:rtl/>
                <w:lang w:bidi="fa-IR"/>
              </w:rPr>
              <w:t>وليس</w:t>
            </w:r>
            <w:r w:rsidRPr="00467B07">
              <w:rPr>
                <w:rStyle w:val="Hyperlink"/>
                <w:noProof/>
                <w:rtl/>
                <w:lang w:bidi="fa-IR"/>
              </w:rPr>
              <w:t xml:space="preserve"> </w:t>
            </w:r>
            <w:r w:rsidRPr="00467B07">
              <w:rPr>
                <w:rStyle w:val="Hyperlink"/>
                <w:rFonts w:hint="eastAsia"/>
                <w:noProof/>
                <w:rtl/>
                <w:lang w:bidi="fa-IR"/>
              </w:rPr>
              <w:t>له</w:t>
            </w:r>
            <w:r w:rsidRPr="00467B07">
              <w:rPr>
                <w:rStyle w:val="Hyperlink"/>
                <w:noProof/>
                <w:rtl/>
                <w:lang w:bidi="fa-IR"/>
              </w:rPr>
              <w:t xml:space="preserve"> </w:t>
            </w:r>
            <w:r w:rsidRPr="00467B07">
              <w:rPr>
                <w:rStyle w:val="Hyperlink"/>
                <w:rFonts w:hint="eastAsia"/>
                <w:noProof/>
                <w:rtl/>
                <w:lang w:bidi="fa-IR"/>
              </w:rPr>
              <w:t>إمام</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أئمّة</w:t>
            </w:r>
            <w:r w:rsidRPr="00467B07">
              <w:rPr>
                <w:rStyle w:val="Hyperlink"/>
                <w:noProof/>
                <w:rtl/>
                <w:lang w:bidi="fa-IR"/>
              </w:rPr>
              <w:t xml:space="preserve"> </w:t>
            </w:r>
            <w:r w:rsidRPr="00467B07">
              <w:rPr>
                <w:rStyle w:val="Hyperlink"/>
                <w:rFonts w:hint="eastAsia"/>
                <w:noProof/>
                <w:rtl/>
                <w:lang w:bidi="fa-IR"/>
              </w:rPr>
              <w:t>الهدى</w:t>
            </w:r>
            <w:r w:rsidRPr="00467B07">
              <w:rPr>
                <w:rStyle w:val="Hyperlink"/>
                <w:noProof/>
                <w:rtl/>
                <w:lang w:bidi="fa-IR"/>
              </w:rPr>
              <w:t xml:space="preserve"> </w:t>
            </w:r>
            <w:r w:rsidRPr="00467B07">
              <w:rPr>
                <w:rStyle w:val="Hyperlink"/>
                <w:rFonts w:hint="eastAsia"/>
                <w:noProof/>
                <w:rtl/>
                <w:lang w:bidi="fa-IR"/>
              </w:rPr>
              <w:t>وهو</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الباب</w:t>
            </w:r>
            <w:r w:rsidRPr="00467B07">
              <w:rPr>
                <w:rStyle w:val="Hyperlink"/>
                <w:noProof/>
                <w:rtl/>
                <w:lang w:bidi="fa-IR"/>
              </w:rPr>
              <w:t xml:space="preserve"> </w:t>
            </w:r>
            <w:r w:rsidRPr="00467B07">
              <w:rPr>
                <w:rStyle w:val="Hyperlink"/>
                <w:rFonts w:hint="eastAsia"/>
                <w:noProof/>
                <w:rtl/>
                <w:lang w:bidi="fa-IR"/>
              </w:rPr>
              <w:t>الأول</w:t>
            </w:r>
            <w:r w:rsidRPr="00467B07">
              <w:rPr>
                <w:rStyle w:val="Hyperlink"/>
                <w:noProof/>
                <w:rtl/>
                <w:lang w:bidi="fa-IR"/>
              </w:rPr>
              <w:t xml:space="preserve"> )</w:t>
            </w:r>
          </w:hyperlink>
          <w:r>
            <w:rPr>
              <w:rStyle w:val="Hyperlink"/>
              <w:rFonts w:hint="cs"/>
              <w:noProof/>
              <w:rtl/>
            </w:rPr>
            <w:t xml:space="preserve"> </w:t>
          </w:r>
          <w:hyperlink w:anchor="_Toc257908124"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مات</w:t>
            </w:r>
            <w:r w:rsidRPr="00467B07">
              <w:rPr>
                <w:rStyle w:val="Hyperlink"/>
                <w:noProof/>
                <w:rtl/>
              </w:rPr>
              <w:t xml:space="preserve"> </w:t>
            </w:r>
            <w:r w:rsidRPr="00467B07">
              <w:rPr>
                <w:rStyle w:val="Hyperlink"/>
                <w:rFonts w:hint="eastAsia"/>
                <w:noProof/>
                <w:rtl/>
              </w:rPr>
              <w:t>وليس</w:t>
            </w:r>
            <w:r w:rsidRPr="00467B07">
              <w:rPr>
                <w:rStyle w:val="Hyperlink"/>
                <w:noProof/>
                <w:rtl/>
              </w:rPr>
              <w:t xml:space="preserve"> </w:t>
            </w:r>
            <w:r w:rsidRPr="00467B07">
              <w:rPr>
                <w:rStyle w:val="Hyperlink"/>
                <w:rFonts w:hint="eastAsia"/>
                <w:noProof/>
                <w:rtl/>
              </w:rPr>
              <w:t>له</w:t>
            </w:r>
            <w:r w:rsidRPr="00467B07">
              <w:rPr>
                <w:rStyle w:val="Hyperlink"/>
                <w:noProof/>
                <w:rtl/>
              </w:rPr>
              <w:t xml:space="preserve"> </w:t>
            </w:r>
            <w:r w:rsidRPr="00467B07">
              <w:rPr>
                <w:rStyle w:val="Hyperlink"/>
                <w:rFonts w:hint="eastAsia"/>
                <w:noProof/>
                <w:rtl/>
              </w:rPr>
              <w:t>إمام</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أئمّة</w:t>
            </w:r>
            <w:r w:rsidRPr="00467B07">
              <w:rPr>
                <w:rStyle w:val="Hyperlink"/>
                <w:noProof/>
                <w:rtl/>
              </w:rPr>
              <w:t xml:space="preserve"> </w:t>
            </w:r>
            <w:r w:rsidRPr="00467B07">
              <w:rPr>
                <w:rStyle w:val="Hyperlink"/>
                <w:rFonts w:hint="eastAsia"/>
                <w:noProof/>
                <w:rtl/>
              </w:rPr>
              <w:t>الهدى</w:t>
            </w:r>
            <w:r w:rsidRPr="00467B07">
              <w:rPr>
                <w:rStyle w:val="Hyperlink"/>
                <w:noProof/>
                <w:rtl/>
              </w:rPr>
              <w:t xml:space="preserve"> </w:t>
            </w:r>
            <w:r w:rsidRPr="00467B07">
              <w:rPr>
                <w:rStyle w:val="Hyperlink"/>
                <w:rFonts w:hint="eastAsia"/>
                <w:noProof/>
                <w:rtl/>
              </w:rPr>
              <w:t>وهو</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الباب</w:t>
            </w:r>
            <w:r w:rsidRPr="00467B07">
              <w:rPr>
                <w:rStyle w:val="Hyperlink"/>
                <w:noProof/>
                <w:rtl/>
              </w:rPr>
              <w:t xml:space="preserve"> </w:t>
            </w:r>
            <w:r w:rsidRPr="00467B07">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14:paraId="1E4B3E2C" w14:textId="77777777" w:rsidR="00445F25" w:rsidRDefault="00445F25" w:rsidP="00445F25">
          <w:pPr>
            <w:pStyle w:val="libNormal"/>
            <w:rPr>
              <w:rStyle w:val="libNormalChar"/>
              <w:rFonts w:hint="cs"/>
              <w:rtl/>
            </w:rPr>
          </w:pPr>
          <w:r w:rsidRPr="002A5FAD">
            <w:rPr>
              <w:rStyle w:val="libNormalChar"/>
              <w:rtl/>
            </w:rPr>
            <w:br w:type="page"/>
          </w:r>
        </w:p>
        <w:p w14:paraId="7A6233E9" w14:textId="290E9B0A"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25"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26" w:history="1">
            <w:r w:rsidRPr="00467B07">
              <w:rPr>
                <w:rStyle w:val="Hyperlink"/>
                <w:noProof/>
                <w:rtl/>
                <w:lang w:bidi="fa-IR"/>
              </w:rPr>
              <w:t xml:space="preserve">( </w:t>
            </w:r>
            <w:r w:rsidRPr="00467B07">
              <w:rPr>
                <w:rStyle w:val="Hyperlink"/>
                <w:rFonts w:hint="eastAsia"/>
                <w:noProof/>
                <w:rtl/>
                <w:lang w:bidi="fa-IR"/>
              </w:rPr>
              <w:t>فيمن</w:t>
            </w:r>
            <w:r w:rsidRPr="00467B07">
              <w:rPr>
                <w:rStyle w:val="Hyperlink"/>
                <w:noProof/>
                <w:rtl/>
                <w:lang w:bidi="fa-IR"/>
              </w:rPr>
              <w:t xml:space="preserve"> </w:t>
            </w:r>
            <w:r w:rsidRPr="00467B07">
              <w:rPr>
                <w:rStyle w:val="Hyperlink"/>
                <w:rFonts w:hint="eastAsia"/>
                <w:noProof/>
                <w:rtl/>
                <w:lang w:bidi="fa-IR"/>
              </w:rPr>
              <w:t>عرف</w:t>
            </w:r>
            <w:r w:rsidRPr="00467B07">
              <w:rPr>
                <w:rStyle w:val="Hyperlink"/>
                <w:noProof/>
                <w:rtl/>
                <w:lang w:bidi="fa-IR"/>
              </w:rPr>
              <w:t xml:space="preserve"> </w:t>
            </w:r>
            <w:r w:rsidRPr="00467B07">
              <w:rPr>
                <w:rStyle w:val="Hyperlink"/>
                <w:rFonts w:hint="eastAsia"/>
                <w:noProof/>
                <w:rtl/>
                <w:lang w:bidi="fa-IR"/>
              </w:rPr>
              <w:t>الحقَّ</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أهل</w:t>
            </w:r>
            <w:r w:rsidRPr="00467B07">
              <w:rPr>
                <w:rStyle w:val="Hyperlink"/>
                <w:noProof/>
                <w:rtl/>
                <w:lang w:bidi="fa-IR"/>
              </w:rPr>
              <w:t xml:space="preserve"> </w:t>
            </w:r>
            <w:r w:rsidRPr="00467B07">
              <w:rPr>
                <w:rStyle w:val="Hyperlink"/>
                <w:rFonts w:hint="eastAsia"/>
                <w:noProof/>
                <w:rtl/>
                <w:lang w:bidi="fa-IR"/>
              </w:rPr>
              <w:t>البيت</w:t>
            </w:r>
            <w:r w:rsidRPr="00467B07">
              <w:rPr>
                <w:rStyle w:val="Hyperlink"/>
                <w:noProof/>
                <w:rtl/>
                <w:lang w:bidi="fa-IR"/>
              </w:rPr>
              <w:t xml:space="preserve"> </w:t>
            </w:r>
            <w:r w:rsidRPr="00467B07">
              <w:rPr>
                <w:rStyle w:val="Hyperlink"/>
                <w:rFonts w:hint="eastAsia"/>
                <w:noProof/>
                <w:rtl/>
                <w:lang w:bidi="fa-IR"/>
              </w:rPr>
              <w:t>ومن</w:t>
            </w:r>
            <w:r w:rsidRPr="00467B07">
              <w:rPr>
                <w:rStyle w:val="Hyperlink"/>
                <w:noProof/>
                <w:rtl/>
                <w:lang w:bidi="fa-IR"/>
              </w:rPr>
              <w:t xml:space="preserve"> </w:t>
            </w:r>
            <w:r w:rsidRPr="00467B07">
              <w:rPr>
                <w:rStyle w:val="Hyperlink"/>
                <w:rFonts w:hint="eastAsia"/>
                <w:noProof/>
                <w:rtl/>
                <w:lang w:bidi="fa-IR"/>
              </w:rPr>
              <w:t>أنكر</w:t>
            </w:r>
            <w:r w:rsidRPr="00467B07">
              <w:rPr>
                <w:rStyle w:val="Hyperlink"/>
                <w:noProof/>
                <w:rtl/>
                <w:lang w:bidi="fa-IR"/>
              </w:rPr>
              <w:t xml:space="preserve"> )</w:t>
            </w:r>
          </w:hyperlink>
          <w:r>
            <w:rPr>
              <w:rStyle w:val="Hyperlink"/>
              <w:rFonts w:hint="cs"/>
              <w:noProof/>
              <w:rtl/>
            </w:rPr>
            <w:t xml:space="preserve"> </w:t>
          </w:r>
          <w:hyperlink w:anchor="_Toc257908127"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فيمن</w:t>
            </w:r>
            <w:r w:rsidRPr="00467B07">
              <w:rPr>
                <w:rStyle w:val="Hyperlink"/>
                <w:noProof/>
                <w:rtl/>
              </w:rPr>
              <w:t xml:space="preserve"> </w:t>
            </w:r>
            <w:r w:rsidRPr="00467B07">
              <w:rPr>
                <w:rStyle w:val="Hyperlink"/>
                <w:rFonts w:hint="eastAsia"/>
                <w:noProof/>
                <w:rtl/>
              </w:rPr>
              <w:t>عرف</w:t>
            </w:r>
            <w:r w:rsidRPr="00467B07">
              <w:rPr>
                <w:rStyle w:val="Hyperlink"/>
                <w:noProof/>
                <w:rtl/>
              </w:rPr>
              <w:t xml:space="preserve"> </w:t>
            </w:r>
            <w:r w:rsidRPr="00467B07">
              <w:rPr>
                <w:rStyle w:val="Hyperlink"/>
                <w:rFonts w:hint="eastAsia"/>
                <w:noProof/>
                <w:rtl/>
              </w:rPr>
              <w:t>الحقَّ</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أهل</w:t>
            </w:r>
            <w:r w:rsidRPr="00467B07">
              <w:rPr>
                <w:rStyle w:val="Hyperlink"/>
                <w:noProof/>
                <w:rtl/>
              </w:rPr>
              <w:t xml:space="preserve"> </w:t>
            </w:r>
            <w:r w:rsidRPr="00467B07">
              <w:rPr>
                <w:rStyle w:val="Hyperlink"/>
                <w:rFonts w:hint="eastAsia"/>
                <w:noProof/>
                <w:rtl/>
              </w:rPr>
              <w:t>البيت</w:t>
            </w:r>
            <w:r w:rsidRPr="00467B07">
              <w:rPr>
                <w:rStyle w:val="Hyperlink"/>
                <w:noProof/>
                <w:rtl/>
              </w:rPr>
              <w:t xml:space="preserve"> </w:t>
            </w:r>
            <w:r w:rsidRPr="00467B07">
              <w:rPr>
                <w:rStyle w:val="Hyperlink"/>
                <w:rFonts w:hint="eastAsia"/>
                <w:noProof/>
                <w:rtl/>
              </w:rPr>
              <w:t>ومن</w:t>
            </w:r>
            <w:r w:rsidRPr="00467B07">
              <w:rPr>
                <w:rStyle w:val="Hyperlink"/>
                <w:noProof/>
                <w:rtl/>
              </w:rPr>
              <w:t xml:space="preserve"> </w:t>
            </w:r>
            <w:r w:rsidRPr="00467B07">
              <w:rPr>
                <w:rStyle w:val="Hyperlink"/>
                <w:rFonts w:hint="eastAsia"/>
                <w:noProof/>
                <w:rtl/>
              </w:rPr>
              <w:t>أنكر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14:paraId="5594E2E6" w14:textId="0D51A3BF"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28"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29" w:history="1">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يجب</w:t>
            </w:r>
            <w:r w:rsidRPr="00467B07">
              <w:rPr>
                <w:rStyle w:val="Hyperlink"/>
                <w:noProof/>
                <w:rtl/>
                <w:lang w:bidi="fa-IR"/>
              </w:rPr>
              <w:t xml:space="preserve"> </w:t>
            </w:r>
            <w:r w:rsidRPr="00467B07">
              <w:rPr>
                <w:rStyle w:val="Hyperlink"/>
                <w:rFonts w:hint="eastAsia"/>
                <w:noProof/>
                <w:rtl/>
                <w:lang w:bidi="fa-IR"/>
              </w:rPr>
              <w:t>على</w:t>
            </w:r>
            <w:r w:rsidRPr="00467B07">
              <w:rPr>
                <w:rStyle w:val="Hyperlink"/>
                <w:noProof/>
                <w:rtl/>
                <w:lang w:bidi="fa-IR"/>
              </w:rPr>
              <w:t xml:space="preserve"> </w:t>
            </w:r>
            <w:r w:rsidRPr="00467B07">
              <w:rPr>
                <w:rStyle w:val="Hyperlink"/>
                <w:rFonts w:hint="eastAsia"/>
                <w:noProof/>
                <w:rtl/>
                <w:lang w:bidi="fa-IR"/>
              </w:rPr>
              <w:t>الناس</w:t>
            </w:r>
            <w:r w:rsidRPr="00467B07">
              <w:rPr>
                <w:rStyle w:val="Hyperlink"/>
                <w:noProof/>
                <w:rtl/>
                <w:lang w:bidi="fa-IR"/>
              </w:rPr>
              <w:t xml:space="preserve"> </w:t>
            </w:r>
            <w:r w:rsidRPr="00467B07">
              <w:rPr>
                <w:rStyle w:val="Hyperlink"/>
                <w:rFonts w:hint="eastAsia"/>
                <w:noProof/>
                <w:rtl/>
                <w:lang w:bidi="fa-IR"/>
              </w:rPr>
              <w:t>عند</w:t>
            </w:r>
            <w:r w:rsidRPr="00467B07">
              <w:rPr>
                <w:rStyle w:val="Hyperlink"/>
                <w:noProof/>
                <w:rtl/>
                <w:lang w:bidi="fa-IR"/>
              </w:rPr>
              <w:t xml:space="preserve"> </w:t>
            </w:r>
            <w:r w:rsidRPr="00467B07">
              <w:rPr>
                <w:rStyle w:val="Hyperlink"/>
                <w:rFonts w:hint="eastAsia"/>
                <w:noProof/>
                <w:rtl/>
                <w:lang w:bidi="fa-IR"/>
              </w:rPr>
              <w:t>مضي</w:t>
            </w:r>
            <w:r w:rsidRPr="00467B07">
              <w:rPr>
                <w:rStyle w:val="Hyperlink"/>
                <w:noProof/>
                <w:rtl/>
                <w:lang w:bidi="fa-IR"/>
              </w:rPr>
              <w:t xml:space="preserve"> </w:t>
            </w:r>
            <w:r w:rsidRPr="00467B07">
              <w:rPr>
                <w:rStyle w:val="Hyperlink"/>
                <w:rFonts w:hint="eastAsia"/>
                <w:noProof/>
                <w:rtl/>
                <w:lang w:bidi="fa-IR"/>
              </w:rPr>
              <w:t>الامام</w:t>
            </w:r>
            <w:r w:rsidRPr="00467B07">
              <w:rPr>
                <w:rStyle w:val="Hyperlink"/>
                <w:noProof/>
                <w:rtl/>
                <w:lang w:bidi="fa-IR"/>
              </w:rPr>
              <w:t xml:space="preserve"> )</w:t>
            </w:r>
          </w:hyperlink>
          <w:r>
            <w:rPr>
              <w:rStyle w:val="Hyperlink"/>
              <w:rFonts w:hint="cs"/>
              <w:noProof/>
              <w:rtl/>
            </w:rPr>
            <w:t xml:space="preserve"> </w:t>
          </w:r>
          <w:hyperlink w:anchor="_Toc257908130"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يجب</w:t>
            </w:r>
            <w:r w:rsidRPr="00467B07">
              <w:rPr>
                <w:rStyle w:val="Hyperlink"/>
                <w:noProof/>
                <w:rtl/>
              </w:rPr>
              <w:t xml:space="preserve"> </w:t>
            </w:r>
            <w:r w:rsidRPr="00467B07">
              <w:rPr>
                <w:rStyle w:val="Hyperlink"/>
                <w:rFonts w:hint="eastAsia"/>
                <w:noProof/>
                <w:rtl/>
              </w:rPr>
              <w:t>على</w:t>
            </w:r>
            <w:r w:rsidRPr="00467B07">
              <w:rPr>
                <w:rStyle w:val="Hyperlink"/>
                <w:noProof/>
                <w:rtl/>
              </w:rPr>
              <w:t xml:space="preserve"> </w:t>
            </w:r>
            <w:r w:rsidRPr="00467B07">
              <w:rPr>
                <w:rStyle w:val="Hyperlink"/>
                <w:rFonts w:hint="eastAsia"/>
                <w:noProof/>
                <w:rtl/>
              </w:rPr>
              <w:t>الناس</w:t>
            </w:r>
            <w:r w:rsidRPr="00467B07">
              <w:rPr>
                <w:rStyle w:val="Hyperlink"/>
                <w:noProof/>
                <w:rtl/>
              </w:rPr>
              <w:t xml:space="preserve"> </w:t>
            </w:r>
            <w:r w:rsidRPr="00467B07">
              <w:rPr>
                <w:rStyle w:val="Hyperlink"/>
                <w:rFonts w:hint="eastAsia"/>
                <w:noProof/>
                <w:rtl/>
              </w:rPr>
              <w:t>عند</w:t>
            </w:r>
            <w:r w:rsidRPr="00467B07">
              <w:rPr>
                <w:rStyle w:val="Hyperlink"/>
                <w:noProof/>
                <w:rtl/>
              </w:rPr>
              <w:t xml:space="preserve"> </w:t>
            </w:r>
            <w:r w:rsidRPr="00467B07">
              <w:rPr>
                <w:rStyle w:val="Hyperlink"/>
                <w:rFonts w:hint="eastAsia"/>
                <w:noProof/>
                <w:rtl/>
              </w:rPr>
              <w:t>مضي</w:t>
            </w:r>
            <w:r w:rsidRPr="00467B07">
              <w:rPr>
                <w:rStyle w:val="Hyperlink"/>
                <w:noProof/>
                <w:rtl/>
              </w:rPr>
              <w:t xml:space="preserve"> </w:t>
            </w:r>
            <w:r w:rsidRPr="00467B07">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14:paraId="22D83F54" w14:textId="7C21F317"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31"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32" w:history="1">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r w:rsidRPr="00467B07">
              <w:rPr>
                <w:rStyle w:val="Hyperlink"/>
                <w:rFonts w:hint="eastAsia"/>
                <w:noProof/>
                <w:rtl/>
                <w:lang w:bidi="fa-IR"/>
              </w:rPr>
              <w:t>متى</w:t>
            </w:r>
            <w:r w:rsidRPr="00467B07">
              <w:rPr>
                <w:rStyle w:val="Hyperlink"/>
                <w:noProof/>
                <w:rtl/>
                <w:lang w:bidi="fa-IR"/>
              </w:rPr>
              <w:t xml:space="preserve"> </w:t>
            </w:r>
            <w:r w:rsidRPr="00467B07">
              <w:rPr>
                <w:rStyle w:val="Hyperlink"/>
                <w:rFonts w:hint="eastAsia"/>
                <w:noProof/>
                <w:rtl/>
                <w:lang w:bidi="fa-IR"/>
              </w:rPr>
              <w:t>يعلم</w:t>
            </w:r>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الأمر</w:t>
            </w:r>
            <w:r w:rsidRPr="00467B07">
              <w:rPr>
                <w:rStyle w:val="Hyperlink"/>
                <w:noProof/>
                <w:rtl/>
                <w:lang w:bidi="fa-IR"/>
              </w:rPr>
              <w:t xml:space="preserve"> </w:t>
            </w:r>
            <w:r w:rsidRPr="00467B07">
              <w:rPr>
                <w:rStyle w:val="Hyperlink"/>
                <w:rFonts w:hint="eastAsia"/>
                <w:noProof/>
                <w:rtl/>
                <w:lang w:bidi="fa-IR"/>
              </w:rPr>
              <w:t>قد</w:t>
            </w:r>
            <w:r w:rsidRPr="00467B07">
              <w:rPr>
                <w:rStyle w:val="Hyperlink"/>
                <w:noProof/>
                <w:rtl/>
                <w:lang w:bidi="fa-IR"/>
              </w:rPr>
              <w:t xml:space="preserve"> </w:t>
            </w:r>
            <w:r w:rsidRPr="00467B07">
              <w:rPr>
                <w:rStyle w:val="Hyperlink"/>
                <w:rFonts w:hint="eastAsia"/>
                <w:noProof/>
                <w:rtl/>
                <w:lang w:bidi="fa-IR"/>
              </w:rPr>
              <w:t>صار</w:t>
            </w:r>
            <w:r w:rsidRPr="00467B07">
              <w:rPr>
                <w:rStyle w:val="Hyperlink"/>
                <w:noProof/>
                <w:rtl/>
                <w:lang w:bidi="fa-IR"/>
              </w:rPr>
              <w:t xml:space="preserve"> </w:t>
            </w:r>
            <w:r w:rsidRPr="00467B07">
              <w:rPr>
                <w:rStyle w:val="Hyperlink"/>
                <w:rFonts w:hint="eastAsia"/>
                <w:noProof/>
                <w:rtl/>
                <w:lang w:bidi="fa-IR"/>
              </w:rPr>
              <w:t>إليه</w:t>
            </w:r>
            <w:r w:rsidRPr="00467B07">
              <w:rPr>
                <w:rStyle w:val="Hyperlink"/>
                <w:noProof/>
                <w:rtl/>
                <w:lang w:bidi="fa-IR"/>
              </w:rPr>
              <w:t xml:space="preserve"> )</w:t>
            </w:r>
          </w:hyperlink>
          <w:r>
            <w:rPr>
              <w:rStyle w:val="Hyperlink"/>
              <w:rFonts w:hint="cs"/>
              <w:noProof/>
              <w:rtl/>
            </w:rPr>
            <w:t xml:space="preserve"> </w:t>
          </w:r>
          <w:hyperlink w:anchor="_Toc257908133"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الإمام</w:t>
            </w:r>
            <w:r w:rsidRPr="00467B07">
              <w:rPr>
                <w:rStyle w:val="Hyperlink"/>
                <w:noProof/>
                <w:rtl/>
              </w:rPr>
              <w:t xml:space="preserve"> </w:t>
            </w:r>
            <w:r w:rsidRPr="00467B07">
              <w:rPr>
                <w:rStyle w:val="Hyperlink"/>
                <w:rFonts w:hint="eastAsia"/>
                <w:noProof/>
                <w:rtl/>
              </w:rPr>
              <w:t>متى</w:t>
            </w:r>
            <w:r w:rsidRPr="00467B07">
              <w:rPr>
                <w:rStyle w:val="Hyperlink"/>
                <w:noProof/>
                <w:rtl/>
              </w:rPr>
              <w:t xml:space="preserve"> </w:t>
            </w:r>
            <w:r w:rsidRPr="00467B07">
              <w:rPr>
                <w:rStyle w:val="Hyperlink"/>
                <w:rFonts w:hint="eastAsia"/>
                <w:noProof/>
                <w:rtl/>
              </w:rPr>
              <w:t>يعلم</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الأمر</w:t>
            </w:r>
            <w:r w:rsidRPr="00467B07">
              <w:rPr>
                <w:rStyle w:val="Hyperlink"/>
                <w:noProof/>
                <w:rtl/>
              </w:rPr>
              <w:t xml:space="preserve"> </w:t>
            </w:r>
            <w:r w:rsidRPr="00467B07">
              <w:rPr>
                <w:rStyle w:val="Hyperlink"/>
                <w:rFonts w:hint="eastAsia"/>
                <w:noProof/>
                <w:rtl/>
              </w:rPr>
              <w:t>قد</w:t>
            </w:r>
            <w:r w:rsidRPr="00467B07">
              <w:rPr>
                <w:rStyle w:val="Hyperlink"/>
                <w:noProof/>
                <w:rtl/>
              </w:rPr>
              <w:t xml:space="preserve"> </w:t>
            </w:r>
            <w:r w:rsidRPr="00467B07">
              <w:rPr>
                <w:rStyle w:val="Hyperlink"/>
                <w:rFonts w:hint="eastAsia"/>
                <w:noProof/>
                <w:rtl/>
              </w:rPr>
              <w:t>صار</w:t>
            </w:r>
            <w:r w:rsidRPr="00467B07">
              <w:rPr>
                <w:rStyle w:val="Hyperlink"/>
                <w:noProof/>
                <w:rtl/>
              </w:rPr>
              <w:t xml:space="preserve"> </w:t>
            </w:r>
            <w:r w:rsidRPr="00467B07">
              <w:rPr>
                <w:rStyle w:val="Hyperlink"/>
                <w:rFonts w:hint="eastAsia"/>
                <w:noProof/>
                <w:rtl/>
              </w:rPr>
              <w:t>إليه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14:paraId="2401E50E" w14:textId="183B7B6E"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34" w:history="1">
            <w:r w:rsidRPr="00467B07">
              <w:rPr>
                <w:rStyle w:val="Hyperlink"/>
                <w:noProof/>
                <w:rtl/>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35" w:history="1">
            <w:r w:rsidRPr="00467B07">
              <w:rPr>
                <w:rStyle w:val="Hyperlink"/>
                <w:noProof/>
                <w:rtl/>
                <w:lang w:bidi="fa-IR"/>
              </w:rPr>
              <w:t xml:space="preserve">( </w:t>
            </w:r>
            <w:r w:rsidRPr="00467B07">
              <w:rPr>
                <w:rStyle w:val="Hyperlink"/>
                <w:rFonts w:hint="eastAsia"/>
                <w:noProof/>
                <w:rtl/>
                <w:lang w:bidi="fa-IR"/>
              </w:rPr>
              <w:t>حالات</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السن</w:t>
            </w:r>
            <w:r w:rsidRPr="00467B07">
              <w:rPr>
                <w:rStyle w:val="Hyperlink"/>
                <w:noProof/>
                <w:rtl/>
                <w:lang w:bidi="fa-IR"/>
              </w:rPr>
              <w:t xml:space="preserve"> )</w:t>
            </w:r>
          </w:hyperlink>
          <w:r>
            <w:rPr>
              <w:rStyle w:val="Hyperlink"/>
              <w:rFonts w:hint="cs"/>
              <w:noProof/>
              <w:rtl/>
            </w:rPr>
            <w:t xml:space="preserve"> </w:t>
          </w:r>
          <w:hyperlink w:anchor="_Toc257908136"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حالات</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hint="eastAsia"/>
                <w:noProof/>
                <w:rtl/>
              </w:rPr>
              <w:t>ع</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السن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2B75F7B7" w14:textId="65C8E8CA"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37"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38"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r w:rsidRPr="00467B07">
              <w:rPr>
                <w:rStyle w:val="Hyperlink"/>
                <w:rFonts w:hint="eastAsia"/>
                <w:noProof/>
                <w:rtl/>
                <w:lang w:bidi="fa-IR"/>
              </w:rPr>
              <w:t>لا</w:t>
            </w:r>
            <w:r w:rsidRPr="00467B07">
              <w:rPr>
                <w:rStyle w:val="Hyperlink"/>
                <w:noProof/>
                <w:rtl/>
                <w:lang w:bidi="fa-IR"/>
              </w:rPr>
              <w:t xml:space="preserve"> </w:t>
            </w:r>
            <w:r w:rsidRPr="00467B07">
              <w:rPr>
                <w:rStyle w:val="Hyperlink"/>
                <w:rFonts w:hint="eastAsia"/>
                <w:noProof/>
                <w:rtl/>
                <w:lang w:bidi="fa-IR"/>
              </w:rPr>
              <w:t>يغسله</w:t>
            </w:r>
            <w:r w:rsidRPr="00467B07">
              <w:rPr>
                <w:rStyle w:val="Hyperlink"/>
                <w:noProof/>
                <w:rtl/>
                <w:lang w:bidi="fa-IR"/>
              </w:rPr>
              <w:t xml:space="preserve"> </w:t>
            </w:r>
            <w:r w:rsidRPr="00467B07">
              <w:rPr>
                <w:rStyle w:val="Hyperlink"/>
                <w:rFonts w:hint="eastAsia"/>
                <w:noProof/>
                <w:rtl/>
                <w:lang w:bidi="fa-IR"/>
              </w:rPr>
              <w:t>إلا</w:t>
            </w:r>
            <w:r w:rsidRPr="00467B07">
              <w:rPr>
                <w:rStyle w:val="Hyperlink"/>
                <w:noProof/>
                <w:rtl/>
                <w:lang w:bidi="fa-IR"/>
              </w:rPr>
              <w:t xml:space="preserve"> </w:t>
            </w:r>
            <w:r w:rsidRPr="00467B07">
              <w:rPr>
                <w:rStyle w:val="Hyperlink"/>
                <w:rFonts w:hint="eastAsia"/>
                <w:noProof/>
                <w:rtl/>
                <w:lang w:bidi="fa-IR"/>
              </w:rPr>
              <w:t>إمام</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39"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الإمام</w:t>
            </w:r>
            <w:r w:rsidRPr="00467B07">
              <w:rPr>
                <w:rStyle w:val="Hyperlink"/>
                <w:noProof/>
                <w:rtl/>
              </w:rPr>
              <w:t xml:space="preserve"> </w:t>
            </w:r>
            <w:r w:rsidRPr="00467B07">
              <w:rPr>
                <w:rStyle w:val="Hyperlink"/>
                <w:rFonts w:hint="eastAsia"/>
                <w:noProof/>
                <w:rtl/>
              </w:rPr>
              <w:t>لا</w:t>
            </w:r>
            <w:r w:rsidRPr="00467B07">
              <w:rPr>
                <w:rStyle w:val="Hyperlink"/>
                <w:noProof/>
                <w:rtl/>
              </w:rPr>
              <w:t xml:space="preserve"> </w:t>
            </w:r>
            <w:r w:rsidRPr="00467B07">
              <w:rPr>
                <w:rStyle w:val="Hyperlink"/>
                <w:rFonts w:hint="eastAsia"/>
                <w:noProof/>
                <w:rtl/>
              </w:rPr>
              <w:t>يغسله</w:t>
            </w:r>
            <w:r w:rsidRPr="00467B07">
              <w:rPr>
                <w:rStyle w:val="Hyperlink"/>
                <w:noProof/>
                <w:rtl/>
              </w:rPr>
              <w:t xml:space="preserve"> </w:t>
            </w:r>
            <w:r w:rsidRPr="00467B07">
              <w:rPr>
                <w:rStyle w:val="Hyperlink"/>
                <w:rFonts w:hint="eastAsia"/>
                <w:noProof/>
                <w:rtl/>
              </w:rPr>
              <w:t>إلا</w:t>
            </w:r>
            <w:r w:rsidRPr="00467B07">
              <w:rPr>
                <w:rStyle w:val="Hyperlink"/>
                <w:noProof/>
                <w:rtl/>
              </w:rPr>
              <w:t xml:space="preserve"> </w:t>
            </w:r>
            <w:r w:rsidRPr="00467B07">
              <w:rPr>
                <w:rStyle w:val="Hyperlink"/>
                <w:rFonts w:hint="eastAsia"/>
                <w:noProof/>
                <w:rtl/>
              </w:rPr>
              <w:t>إمام</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598C41FE" w14:textId="33E5D3EB"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40"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41" w:history="1">
            <w:r w:rsidRPr="00467B07">
              <w:rPr>
                <w:rStyle w:val="Hyperlink"/>
                <w:noProof/>
                <w:rtl/>
                <w:lang w:bidi="fa-IR"/>
              </w:rPr>
              <w:t xml:space="preserve">( </w:t>
            </w:r>
            <w:r w:rsidRPr="00467B07">
              <w:rPr>
                <w:rStyle w:val="Hyperlink"/>
                <w:rFonts w:hint="eastAsia"/>
                <w:noProof/>
                <w:rtl/>
                <w:lang w:bidi="fa-IR"/>
              </w:rPr>
              <w:t>مواليد</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42"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مواليد</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14:paraId="24CE976C" w14:textId="74D6A8EA"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43"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44" w:history="1">
            <w:r w:rsidRPr="00467B07">
              <w:rPr>
                <w:rStyle w:val="Hyperlink"/>
                <w:noProof/>
                <w:rtl/>
                <w:lang w:bidi="fa-IR"/>
              </w:rPr>
              <w:t xml:space="preserve">( </w:t>
            </w:r>
            <w:r w:rsidRPr="00467B07">
              <w:rPr>
                <w:rStyle w:val="Hyperlink"/>
                <w:rFonts w:hint="eastAsia"/>
                <w:noProof/>
                <w:rtl/>
                <w:lang w:bidi="fa-IR"/>
              </w:rPr>
              <w:t>خلق</w:t>
            </w:r>
            <w:r w:rsidRPr="00467B07">
              <w:rPr>
                <w:rStyle w:val="Hyperlink"/>
                <w:noProof/>
                <w:rtl/>
                <w:lang w:bidi="fa-IR"/>
              </w:rPr>
              <w:t xml:space="preserve"> </w:t>
            </w:r>
            <w:r w:rsidRPr="00467B07">
              <w:rPr>
                <w:rStyle w:val="Hyperlink"/>
                <w:rFonts w:hint="eastAsia"/>
                <w:noProof/>
                <w:rtl/>
                <w:lang w:bidi="fa-IR"/>
              </w:rPr>
              <w:t>أبدان</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hint="eastAsia"/>
                <w:noProof/>
                <w:rtl/>
                <w:lang w:bidi="fa-IR"/>
              </w:rPr>
              <w:t>وأرواحهم</w:t>
            </w:r>
            <w:r w:rsidRPr="00467B07">
              <w:rPr>
                <w:rStyle w:val="Hyperlink"/>
                <w:noProof/>
                <w:rtl/>
                <w:lang w:bidi="fa-IR"/>
              </w:rPr>
              <w:t xml:space="preserve"> </w:t>
            </w:r>
            <w:r w:rsidRPr="00467B07">
              <w:rPr>
                <w:rStyle w:val="Hyperlink"/>
                <w:rFonts w:hint="eastAsia"/>
                <w:noProof/>
                <w:rtl/>
                <w:lang w:bidi="fa-IR"/>
              </w:rPr>
              <w:t>وقلوبهم</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45"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خلق</w:t>
            </w:r>
            <w:r w:rsidRPr="00467B07">
              <w:rPr>
                <w:rStyle w:val="Hyperlink"/>
                <w:noProof/>
                <w:rtl/>
              </w:rPr>
              <w:t xml:space="preserve"> </w:t>
            </w:r>
            <w:r w:rsidRPr="00467B07">
              <w:rPr>
                <w:rStyle w:val="Hyperlink"/>
                <w:rFonts w:hint="eastAsia"/>
                <w:noProof/>
                <w:rtl/>
              </w:rPr>
              <w:t>أبدان</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hint="eastAsia"/>
                <w:noProof/>
                <w:rtl/>
              </w:rPr>
              <w:t>وأرواحهم</w:t>
            </w:r>
            <w:r w:rsidRPr="00467B07">
              <w:rPr>
                <w:rStyle w:val="Hyperlink"/>
                <w:noProof/>
                <w:rtl/>
              </w:rPr>
              <w:t xml:space="preserve"> </w:t>
            </w:r>
            <w:r w:rsidRPr="00467B07">
              <w:rPr>
                <w:rStyle w:val="Hyperlink"/>
                <w:rFonts w:hint="eastAsia"/>
                <w:noProof/>
                <w:rtl/>
              </w:rPr>
              <w:t>وقلوبهم</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14:paraId="3B376B84" w14:textId="4CCFBE4C"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46"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47" w:history="1">
            <w:r w:rsidRPr="00467B07">
              <w:rPr>
                <w:rStyle w:val="Hyperlink"/>
                <w:noProof/>
                <w:rtl/>
                <w:lang w:bidi="fa-IR"/>
              </w:rPr>
              <w:t xml:space="preserve">( </w:t>
            </w:r>
            <w:r w:rsidRPr="00467B07">
              <w:rPr>
                <w:rStyle w:val="Hyperlink"/>
                <w:rFonts w:hint="eastAsia"/>
                <w:noProof/>
                <w:rtl/>
                <w:lang w:bidi="fa-IR"/>
              </w:rPr>
              <w:t>التسليم</w:t>
            </w:r>
            <w:r w:rsidRPr="00467B07">
              <w:rPr>
                <w:rStyle w:val="Hyperlink"/>
                <w:noProof/>
                <w:rtl/>
                <w:lang w:bidi="fa-IR"/>
              </w:rPr>
              <w:t xml:space="preserve"> </w:t>
            </w:r>
            <w:r w:rsidRPr="00467B07">
              <w:rPr>
                <w:rStyle w:val="Hyperlink"/>
                <w:rFonts w:hint="eastAsia"/>
                <w:noProof/>
                <w:rtl/>
                <w:lang w:bidi="fa-IR"/>
              </w:rPr>
              <w:t>وفضل</w:t>
            </w:r>
            <w:r w:rsidRPr="00467B07">
              <w:rPr>
                <w:rStyle w:val="Hyperlink"/>
                <w:noProof/>
                <w:rtl/>
                <w:lang w:bidi="fa-IR"/>
              </w:rPr>
              <w:t xml:space="preserve"> </w:t>
            </w:r>
            <w:r w:rsidRPr="00467B07">
              <w:rPr>
                <w:rStyle w:val="Hyperlink"/>
                <w:rFonts w:hint="eastAsia"/>
                <w:noProof/>
                <w:rtl/>
                <w:lang w:bidi="fa-IR"/>
              </w:rPr>
              <w:t>المسلمين</w:t>
            </w:r>
            <w:r w:rsidRPr="00467B07">
              <w:rPr>
                <w:rStyle w:val="Hyperlink"/>
                <w:noProof/>
                <w:rtl/>
                <w:lang w:bidi="fa-IR"/>
              </w:rPr>
              <w:t xml:space="preserve"> )</w:t>
            </w:r>
          </w:hyperlink>
          <w:r>
            <w:rPr>
              <w:rStyle w:val="Hyperlink"/>
              <w:rFonts w:hint="cs"/>
              <w:noProof/>
              <w:rtl/>
            </w:rPr>
            <w:t xml:space="preserve"> </w:t>
          </w:r>
          <w:hyperlink w:anchor="_Toc257908148"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التسليم</w:t>
            </w:r>
            <w:r w:rsidRPr="00467B07">
              <w:rPr>
                <w:rStyle w:val="Hyperlink"/>
                <w:noProof/>
                <w:rtl/>
              </w:rPr>
              <w:t xml:space="preserve"> </w:t>
            </w:r>
            <w:r w:rsidRPr="00467B07">
              <w:rPr>
                <w:rStyle w:val="Hyperlink"/>
                <w:rFonts w:hint="eastAsia"/>
                <w:noProof/>
                <w:rtl/>
              </w:rPr>
              <w:t>وفضل</w:t>
            </w:r>
            <w:r w:rsidRPr="00467B07">
              <w:rPr>
                <w:rStyle w:val="Hyperlink"/>
                <w:noProof/>
                <w:rtl/>
              </w:rPr>
              <w:t xml:space="preserve"> </w:t>
            </w:r>
            <w:r w:rsidRPr="00467B07">
              <w:rPr>
                <w:rStyle w:val="Hyperlink"/>
                <w:rFonts w:hint="eastAsia"/>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14:paraId="2DBEF093" w14:textId="763E0D99"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49"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50"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الواجب</w:t>
            </w:r>
            <w:r w:rsidRPr="00467B07">
              <w:rPr>
                <w:rStyle w:val="Hyperlink"/>
                <w:noProof/>
                <w:rtl/>
                <w:lang w:bidi="fa-IR"/>
              </w:rPr>
              <w:t xml:space="preserve"> </w:t>
            </w:r>
            <w:r w:rsidRPr="00467B07">
              <w:rPr>
                <w:rStyle w:val="Hyperlink"/>
                <w:rFonts w:hint="eastAsia"/>
                <w:noProof/>
                <w:rtl/>
                <w:lang w:bidi="fa-IR"/>
              </w:rPr>
              <w:t>على</w:t>
            </w:r>
            <w:r w:rsidRPr="00467B07">
              <w:rPr>
                <w:rStyle w:val="Hyperlink"/>
                <w:noProof/>
                <w:rtl/>
                <w:lang w:bidi="fa-IR"/>
              </w:rPr>
              <w:t xml:space="preserve"> </w:t>
            </w:r>
            <w:r w:rsidRPr="00467B07">
              <w:rPr>
                <w:rStyle w:val="Hyperlink"/>
                <w:rFonts w:hint="eastAsia"/>
                <w:noProof/>
                <w:rtl/>
                <w:lang w:bidi="fa-IR"/>
              </w:rPr>
              <w:t>الناس</w:t>
            </w:r>
            <w:r w:rsidRPr="00467B07">
              <w:rPr>
                <w:rStyle w:val="Hyperlink"/>
                <w:noProof/>
                <w:rtl/>
                <w:lang w:bidi="fa-IR"/>
              </w:rPr>
              <w:t xml:space="preserve"> </w:t>
            </w:r>
            <w:r w:rsidRPr="00467B07">
              <w:rPr>
                <w:rStyle w:val="Hyperlink"/>
                <w:rFonts w:hint="eastAsia"/>
                <w:noProof/>
                <w:rtl/>
                <w:lang w:bidi="fa-IR"/>
              </w:rPr>
              <w:t>بعد</w:t>
            </w:r>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يقضون</w:t>
            </w:r>
            <w:r w:rsidRPr="00467B07">
              <w:rPr>
                <w:rStyle w:val="Hyperlink"/>
                <w:noProof/>
                <w:rtl/>
                <w:lang w:bidi="fa-IR"/>
              </w:rPr>
              <w:t xml:space="preserve"> </w:t>
            </w:r>
            <w:r w:rsidRPr="00467B07">
              <w:rPr>
                <w:rStyle w:val="Hyperlink"/>
                <w:rFonts w:hint="eastAsia"/>
                <w:noProof/>
                <w:rtl/>
                <w:lang w:bidi="fa-IR"/>
              </w:rPr>
              <w:t>مناسكهم</w:t>
            </w:r>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يأتوا</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hyperlink>
          <w:r>
            <w:rPr>
              <w:rStyle w:val="Hyperlink"/>
              <w:rFonts w:hint="cs"/>
              <w:noProof/>
              <w:rtl/>
            </w:rPr>
            <w:t xml:space="preserve"> </w:t>
          </w:r>
          <w:hyperlink w:anchor="_Toc257908151" w:history="1">
            <w:r w:rsidRPr="00467B07">
              <w:rPr>
                <w:rStyle w:val="Hyperlink"/>
                <w:noProof/>
                <w:rtl/>
                <w:lang w:bidi="fa-IR"/>
              </w:rPr>
              <w:t xml:space="preserve">( </w:t>
            </w:r>
            <w:r w:rsidRPr="00467B07">
              <w:rPr>
                <w:rStyle w:val="Hyperlink"/>
                <w:rFonts w:hint="eastAsia"/>
                <w:noProof/>
                <w:rtl/>
                <w:lang w:bidi="fa-IR"/>
              </w:rPr>
              <w:t>فيسئلونه</w:t>
            </w:r>
            <w:r w:rsidRPr="00467B07">
              <w:rPr>
                <w:rStyle w:val="Hyperlink"/>
                <w:noProof/>
                <w:rtl/>
                <w:lang w:bidi="fa-IR"/>
              </w:rPr>
              <w:t xml:space="preserve"> </w:t>
            </w:r>
            <w:r w:rsidRPr="00467B07">
              <w:rPr>
                <w:rStyle w:val="Hyperlink"/>
                <w:rFonts w:hint="eastAsia"/>
                <w:noProof/>
                <w:rtl/>
                <w:lang w:bidi="fa-IR"/>
              </w:rPr>
              <w:t>عن</w:t>
            </w:r>
            <w:r w:rsidRPr="00467B07">
              <w:rPr>
                <w:rStyle w:val="Hyperlink"/>
                <w:noProof/>
                <w:rtl/>
                <w:lang w:bidi="fa-IR"/>
              </w:rPr>
              <w:t xml:space="preserve"> </w:t>
            </w:r>
            <w:r w:rsidRPr="00467B07">
              <w:rPr>
                <w:rStyle w:val="Hyperlink"/>
                <w:rFonts w:hint="eastAsia"/>
                <w:noProof/>
                <w:rtl/>
                <w:lang w:bidi="fa-IR"/>
              </w:rPr>
              <w:t>معالم</w:t>
            </w:r>
            <w:r w:rsidRPr="00467B07">
              <w:rPr>
                <w:rStyle w:val="Hyperlink"/>
                <w:noProof/>
                <w:rtl/>
                <w:lang w:bidi="fa-IR"/>
              </w:rPr>
              <w:t xml:space="preserve"> </w:t>
            </w:r>
            <w:r w:rsidRPr="00467B07">
              <w:rPr>
                <w:rStyle w:val="Hyperlink"/>
                <w:rFonts w:hint="eastAsia"/>
                <w:noProof/>
                <w:rtl/>
                <w:lang w:bidi="fa-IR"/>
              </w:rPr>
              <w:t>دينهم</w:t>
            </w:r>
            <w:r w:rsidRPr="00467B07">
              <w:rPr>
                <w:rStyle w:val="Hyperlink"/>
                <w:noProof/>
                <w:rtl/>
                <w:lang w:bidi="fa-IR"/>
              </w:rPr>
              <w:t xml:space="preserve"> </w:t>
            </w:r>
            <w:r w:rsidRPr="00467B07">
              <w:rPr>
                <w:rStyle w:val="Hyperlink"/>
                <w:rFonts w:hint="eastAsia"/>
                <w:noProof/>
                <w:rtl/>
                <w:lang w:bidi="fa-IR"/>
              </w:rPr>
              <w:t>ويعلمونهم</w:t>
            </w:r>
            <w:r w:rsidRPr="00467B07">
              <w:rPr>
                <w:rStyle w:val="Hyperlink"/>
                <w:noProof/>
                <w:rtl/>
                <w:lang w:bidi="fa-IR"/>
              </w:rPr>
              <w:t xml:space="preserve"> </w:t>
            </w:r>
            <w:r w:rsidRPr="00467B07">
              <w:rPr>
                <w:rStyle w:val="Hyperlink"/>
                <w:rFonts w:hint="eastAsia"/>
                <w:noProof/>
                <w:rtl/>
                <w:lang w:bidi="fa-IR"/>
              </w:rPr>
              <w:t>ولايتهم</w:t>
            </w:r>
            <w:r w:rsidRPr="00467B07">
              <w:rPr>
                <w:rStyle w:val="Hyperlink"/>
                <w:noProof/>
                <w:rtl/>
                <w:lang w:bidi="fa-IR"/>
              </w:rPr>
              <w:t xml:space="preserve"> </w:t>
            </w:r>
            <w:r w:rsidRPr="00467B07">
              <w:rPr>
                <w:rStyle w:val="Hyperlink"/>
                <w:rFonts w:hint="eastAsia"/>
                <w:noProof/>
                <w:rtl/>
                <w:lang w:bidi="fa-IR"/>
              </w:rPr>
              <w:t>ومودتهم</w:t>
            </w:r>
            <w:r w:rsidRPr="00467B07">
              <w:rPr>
                <w:rStyle w:val="Hyperlink"/>
                <w:noProof/>
                <w:rtl/>
                <w:lang w:bidi="fa-IR"/>
              </w:rPr>
              <w:t xml:space="preserve"> </w:t>
            </w:r>
            <w:r w:rsidRPr="00467B07">
              <w:rPr>
                <w:rStyle w:val="Hyperlink"/>
                <w:rFonts w:hint="eastAsia"/>
                <w:noProof/>
                <w:rtl/>
                <w:lang w:bidi="fa-IR"/>
              </w:rPr>
              <w:t>له</w:t>
            </w:r>
            <w:r w:rsidRPr="00467B07">
              <w:rPr>
                <w:rStyle w:val="Hyperlink"/>
                <w:noProof/>
                <w:rtl/>
                <w:lang w:bidi="fa-IR"/>
              </w:rPr>
              <w:t xml:space="preserve"> )</w:t>
            </w:r>
          </w:hyperlink>
          <w:r>
            <w:rPr>
              <w:rStyle w:val="Hyperlink"/>
              <w:rFonts w:hint="cs"/>
              <w:noProof/>
              <w:rtl/>
            </w:rPr>
            <w:t xml:space="preserve"> </w:t>
          </w:r>
          <w:hyperlink w:anchor="_Toc257908152"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الواجب</w:t>
            </w:r>
            <w:r w:rsidRPr="00467B07">
              <w:rPr>
                <w:rStyle w:val="Hyperlink"/>
                <w:noProof/>
                <w:rtl/>
              </w:rPr>
              <w:t xml:space="preserve"> </w:t>
            </w:r>
            <w:r w:rsidRPr="00467B07">
              <w:rPr>
                <w:rStyle w:val="Hyperlink"/>
                <w:rFonts w:hint="eastAsia"/>
                <w:noProof/>
                <w:rtl/>
              </w:rPr>
              <w:t>على</w:t>
            </w:r>
            <w:r w:rsidRPr="00467B07">
              <w:rPr>
                <w:rStyle w:val="Hyperlink"/>
                <w:noProof/>
                <w:rtl/>
              </w:rPr>
              <w:t xml:space="preserve"> </w:t>
            </w:r>
            <w:r w:rsidRPr="00467B07">
              <w:rPr>
                <w:rStyle w:val="Hyperlink"/>
                <w:rFonts w:hint="eastAsia"/>
                <w:noProof/>
                <w:rtl/>
              </w:rPr>
              <w:t>الناس</w:t>
            </w:r>
            <w:r w:rsidRPr="00467B07">
              <w:rPr>
                <w:rStyle w:val="Hyperlink"/>
                <w:noProof/>
                <w:rtl/>
              </w:rPr>
              <w:t xml:space="preserve"> </w:t>
            </w:r>
            <w:r w:rsidRPr="00467B07">
              <w:rPr>
                <w:rStyle w:val="Hyperlink"/>
                <w:rFonts w:hint="eastAsia"/>
                <w:noProof/>
                <w:rtl/>
              </w:rPr>
              <w:t>بعد</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يقضون</w:t>
            </w:r>
            <w:r w:rsidRPr="00467B07">
              <w:rPr>
                <w:rStyle w:val="Hyperlink"/>
                <w:noProof/>
                <w:rtl/>
              </w:rPr>
              <w:t xml:space="preserve"> </w:t>
            </w:r>
            <w:r w:rsidRPr="00467B07">
              <w:rPr>
                <w:rStyle w:val="Hyperlink"/>
                <w:rFonts w:hint="eastAsia"/>
                <w:noProof/>
                <w:rtl/>
              </w:rPr>
              <w:t>مناسكهم</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يأتوا</w:t>
            </w:r>
            <w:r w:rsidRPr="00467B07">
              <w:rPr>
                <w:rStyle w:val="Hyperlink"/>
                <w:noProof/>
                <w:rtl/>
              </w:rPr>
              <w:t xml:space="preserve"> </w:t>
            </w:r>
            <w:r w:rsidRPr="00467B07">
              <w:rPr>
                <w:rStyle w:val="Hyperlink"/>
                <w:rFonts w:hint="eastAsia"/>
                <w:noProof/>
                <w:rtl/>
              </w:rPr>
              <w:t>الإمام</w:t>
            </w:r>
          </w:hyperlink>
          <w:r>
            <w:rPr>
              <w:rStyle w:val="Hyperlink"/>
              <w:rFonts w:hint="cs"/>
              <w:noProof/>
              <w:rtl/>
            </w:rPr>
            <w:t xml:space="preserve"> </w:t>
          </w:r>
          <w:hyperlink w:anchor="_Toc257908153" w:history="1">
            <w:r w:rsidRPr="00467B07">
              <w:rPr>
                <w:rStyle w:val="Hyperlink"/>
                <w:rFonts w:hint="eastAsia"/>
                <w:noProof/>
                <w:rtl/>
              </w:rPr>
              <w:t>فيسئلونه</w:t>
            </w:r>
            <w:r w:rsidRPr="00467B07">
              <w:rPr>
                <w:rStyle w:val="Hyperlink"/>
                <w:noProof/>
                <w:rtl/>
              </w:rPr>
              <w:t xml:space="preserve"> </w:t>
            </w:r>
            <w:r w:rsidRPr="00467B07">
              <w:rPr>
                <w:rStyle w:val="Hyperlink"/>
                <w:rFonts w:hint="eastAsia"/>
                <w:noProof/>
                <w:rtl/>
              </w:rPr>
              <w:t>عن</w:t>
            </w:r>
            <w:r w:rsidRPr="00467B07">
              <w:rPr>
                <w:rStyle w:val="Hyperlink"/>
                <w:noProof/>
                <w:rtl/>
              </w:rPr>
              <w:t xml:space="preserve"> </w:t>
            </w:r>
            <w:r w:rsidRPr="00467B07">
              <w:rPr>
                <w:rStyle w:val="Hyperlink"/>
                <w:rFonts w:hint="eastAsia"/>
                <w:noProof/>
                <w:rtl/>
              </w:rPr>
              <w:t>معالم</w:t>
            </w:r>
            <w:r w:rsidRPr="00467B07">
              <w:rPr>
                <w:rStyle w:val="Hyperlink"/>
                <w:noProof/>
                <w:rtl/>
              </w:rPr>
              <w:t xml:space="preserve"> </w:t>
            </w:r>
            <w:r w:rsidRPr="00467B07">
              <w:rPr>
                <w:rStyle w:val="Hyperlink"/>
                <w:rFonts w:hint="eastAsia"/>
                <w:noProof/>
                <w:rtl/>
              </w:rPr>
              <w:t>دينهم</w:t>
            </w:r>
            <w:r w:rsidRPr="00467B07">
              <w:rPr>
                <w:rStyle w:val="Hyperlink"/>
                <w:noProof/>
                <w:rtl/>
              </w:rPr>
              <w:t xml:space="preserve"> </w:t>
            </w:r>
            <w:r w:rsidRPr="00467B07">
              <w:rPr>
                <w:rStyle w:val="Hyperlink"/>
                <w:rFonts w:hint="eastAsia"/>
                <w:noProof/>
                <w:rtl/>
              </w:rPr>
              <w:t>ويعلمونهم</w:t>
            </w:r>
            <w:r w:rsidRPr="00467B07">
              <w:rPr>
                <w:rStyle w:val="Hyperlink"/>
                <w:noProof/>
                <w:rtl/>
              </w:rPr>
              <w:t xml:space="preserve"> </w:t>
            </w:r>
            <w:r w:rsidRPr="00467B07">
              <w:rPr>
                <w:rStyle w:val="Hyperlink"/>
                <w:rFonts w:hint="eastAsia"/>
                <w:noProof/>
                <w:rtl/>
              </w:rPr>
              <w:t>ولايتهم</w:t>
            </w:r>
            <w:r w:rsidRPr="00467B07">
              <w:rPr>
                <w:rStyle w:val="Hyperlink"/>
                <w:noProof/>
                <w:rtl/>
              </w:rPr>
              <w:t xml:space="preserve"> </w:t>
            </w:r>
            <w:r w:rsidRPr="00467B07">
              <w:rPr>
                <w:rStyle w:val="Hyperlink"/>
                <w:rFonts w:hint="eastAsia"/>
                <w:noProof/>
                <w:rtl/>
              </w:rPr>
              <w:t>ومودتهم</w:t>
            </w:r>
            <w:r w:rsidRPr="00467B07">
              <w:rPr>
                <w:rStyle w:val="Hyperlink"/>
                <w:noProof/>
                <w:rtl/>
              </w:rPr>
              <w:t xml:space="preserve"> </w:t>
            </w:r>
            <w:r w:rsidRPr="00467B07">
              <w:rPr>
                <w:rStyle w:val="Hyperlink"/>
                <w:rFonts w:hint="eastAsia"/>
                <w:noProof/>
                <w:rtl/>
              </w:rPr>
              <w:t>لهم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3FD4D126" w14:textId="1AF13284"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54"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55"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hint="eastAsia"/>
                <w:noProof/>
                <w:rtl/>
                <w:lang w:bidi="fa-IR"/>
              </w:rPr>
              <w:t>تدخل</w:t>
            </w:r>
            <w:r w:rsidRPr="00467B07">
              <w:rPr>
                <w:rStyle w:val="Hyperlink"/>
                <w:noProof/>
                <w:rtl/>
                <w:lang w:bidi="fa-IR"/>
              </w:rPr>
              <w:t xml:space="preserve"> </w:t>
            </w:r>
            <w:r w:rsidRPr="00467B07">
              <w:rPr>
                <w:rStyle w:val="Hyperlink"/>
                <w:rFonts w:hint="eastAsia"/>
                <w:noProof/>
                <w:rtl/>
                <w:lang w:bidi="fa-IR"/>
              </w:rPr>
              <w:t>الملائكة</w:t>
            </w:r>
            <w:r w:rsidRPr="00467B07">
              <w:rPr>
                <w:rStyle w:val="Hyperlink"/>
                <w:noProof/>
                <w:rtl/>
                <w:lang w:bidi="fa-IR"/>
              </w:rPr>
              <w:t xml:space="preserve"> </w:t>
            </w:r>
            <w:r w:rsidRPr="00467B07">
              <w:rPr>
                <w:rStyle w:val="Hyperlink"/>
                <w:rFonts w:hint="eastAsia"/>
                <w:noProof/>
                <w:rtl/>
                <w:lang w:bidi="fa-IR"/>
              </w:rPr>
              <w:t>بيوتهم</w:t>
            </w:r>
            <w:r w:rsidRPr="00467B07">
              <w:rPr>
                <w:rStyle w:val="Hyperlink"/>
                <w:noProof/>
                <w:rtl/>
                <w:lang w:bidi="fa-IR"/>
              </w:rPr>
              <w:t xml:space="preserve"> </w:t>
            </w:r>
            <w:r w:rsidRPr="00467B07">
              <w:rPr>
                <w:rStyle w:val="Hyperlink"/>
                <w:rFonts w:hint="eastAsia"/>
                <w:noProof/>
                <w:rtl/>
                <w:lang w:bidi="fa-IR"/>
              </w:rPr>
              <w:t>وتطأ</w:t>
            </w:r>
            <w:r w:rsidRPr="00467B07">
              <w:rPr>
                <w:rStyle w:val="Hyperlink"/>
                <w:noProof/>
                <w:rtl/>
                <w:lang w:bidi="fa-IR"/>
              </w:rPr>
              <w:t xml:space="preserve"> </w:t>
            </w:r>
            <w:r w:rsidRPr="00467B07">
              <w:rPr>
                <w:rStyle w:val="Hyperlink"/>
                <w:rFonts w:hint="eastAsia"/>
                <w:noProof/>
                <w:rtl/>
                <w:lang w:bidi="fa-IR"/>
              </w:rPr>
              <w:t>بسطهم</w:t>
            </w:r>
            <w:r w:rsidRPr="00467B07">
              <w:rPr>
                <w:rStyle w:val="Hyperlink"/>
                <w:noProof/>
                <w:rtl/>
                <w:lang w:bidi="fa-IR"/>
              </w:rPr>
              <w:t xml:space="preserve"> </w:t>
            </w:r>
            <w:r w:rsidRPr="00467B07">
              <w:rPr>
                <w:rStyle w:val="Hyperlink"/>
                <w:rFonts w:hint="eastAsia"/>
                <w:noProof/>
                <w:rtl/>
                <w:lang w:bidi="fa-IR"/>
              </w:rPr>
              <w:t>وتأتيهم</w:t>
            </w:r>
            <w:r w:rsidRPr="00467B07">
              <w:rPr>
                <w:rStyle w:val="Hyperlink"/>
                <w:noProof/>
                <w:rtl/>
                <w:lang w:bidi="fa-IR"/>
              </w:rPr>
              <w:t xml:space="preserve"> )</w:t>
            </w:r>
          </w:hyperlink>
          <w:r>
            <w:rPr>
              <w:rStyle w:val="Hyperlink"/>
              <w:rFonts w:hint="cs"/>
              <w:noProof/>
              <w:rtl/>
            </w:rPr>
            <w:t xml:space="preserve"> </w:t>
          </w:r>
          <w:hyperlink w:anchor="_Toc257908156" w:history="1">
            <w:r w:rsidRPr="00467B07">
              <w:rPr>
                <w:rStyle w:val="Hyperlink"/>
                <w:noProof/>
                <w:rtl/>
                <w:lang w:bidi="fa-IR"/>
              </w:rPr>
              <w:t xml:space="preserve">( </w:t>
            </w:r>
            <w:r w:rsidRPr="00467B07">
              <w:rPr>
                <w:rStyle w:val="Hyperlink"/>
                <w:rFonts w:hint="eastAsia"/>
                <w:noProof/>
                <w:rtl/>
                <w:lang w:bidi="fa-IR"/>
              </w:rPr>
              <w:t>بالأخبار</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57"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hint="eastAsia"/>
                <w:noProof/>
                <w:rtl/>
              </w:rPr>
              <w:t>تدخل</w:t>
            </w:r>
            <w:r w:rsidRPr="00467B07">
              <w:rPr>
                <w:rStyle w:val="Hyperlink"/>
                <w:noProof/>
                <w:rtl/>
              </w:rPr>
              <w:t xml:space="preserve"> </w:t>
            </w:r>
            <w:r w:rsidRPr="00467B07">
              <w:rPr>
                <w:rStyle w:val="Hyperlink"/>
                <w:rFonts w:hint="eastAsia"/>
                <w:noProof/>
                <w:rtl/>
              </w:rPr>
              <w:t>الملائكة</w:t>
            </w:r>
            <w:r w:rsidRPr="00467B07">
              <w:rPr>
                <w:rStyle w:val="Hyperlink"/>
                <w:noProof/>
                <w:rtl/>
              </w:rPr>
              <w:t xml:space="preserve"> </w:t>
            </w:r>
            <w:r w:rsidRPr="00467B07">
              <w:rPr>
                <w:rStyle w:val="Hyperlink"/>
                <w:rFonts w:hint="eastAsia"/>
                <w:noProof/>
                <w:rtl/>
              </w:rPr>
              <w:t>بيوتهم</w:t>
            </w:r>
            <w:r w:rsidRPr="00467B07">
              <w:rPr>
                <w:rStyle w:val="Hyperlink"/>
                <w:noProof/>
                <w:rtl/>
              </w:rPr>
              <w:t xml:space="preserve"> </w:t>
            </w:r>
            <w:r w:rsidRPr="00467B07">
              <w:rPr>
                <w:rStyle w:val="Hyperlink"/>
                <w:rFonts w:hint="eastAsia"/>
                <w:noProof/>
                <w:rtl/>
              </w:rPr>
              <w:t>وتطأ</w:t>
            </w:r>
            <w:r w:rsidRPr="00467B07">
              <w:rPr>
                <w:rStyle w:val="Hyperlink"/>
                <w:noProof/>
                <w:rtl/>
              </w:rPr>
              <w:t xml:space="preserve"> </w:t>
            </w:r>
            <w:r w:rsidRPr="00467B07">
              <w:rPr>
                <w:rStyle w:val="Hyperlink"/>
                <w:rFonts w:hint="eastAsia"/>
                <w:noProof/>
                <w:rtl/>
              </w:rPr>
              <w:t>بسطهم</w:t>
            </w:r>
            <w:r w:rsidRPr="00467B07">
              <w:rPr>
                <w:rStyle w:val="Hyperlink"/>
                <w:noProof/>
                <w:rtl/>
              </w:rPr>
              <w:t xml:space="preserve"> </w:t>
            </w:r>
            <w:r w:rsidRPr="00467B07">
              <w:rPr>
                <w:rStyle w:val="Hyperlink"/>
                <w:rFonts w:hint="eastAsia"/>
                <w:noProof/>
                <w:rtl/>
              </w:rPr>
              <w:t>ويأتيهم</w:t>
            </w:r>
            <w:r w:rsidRPr="00467B07">
              <w:rPr>
                <w:rStyle w:val="Hyperlink"/>
                <w:noProof/>
                <w:rtl/>
              </w:rPr>
              <w:t xml:space="preserve"> </w:t>
            </w:r>
            <w:r w:rsidRPr="00467B07">
              <w:rPr>
                <w:rStyle w:val="Hyperlink"/>
                <w:rFonts w:hint="eastAsia"/>
                <w:noProof/>
                <w:rtl/>
              </w:rPr>
              <w:t>بالأخبار</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14:paraId="55319BF2" w14:textId="1E74C724"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58"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59"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الجن</w:t>
            </w:r>
            <w:r w:rsidRPr="00467B07">
              <w:rPr>
                <w:rStyle w:val="Hyperlink"/>
                <w:noProof/>
                <w:rtl/>
                <w:lang w:bidi="fa-IR"/>
              </w:rPr>
              <w:t xml:space="preserve"> </w:t>
            </w:r>
            <w:r w:rsidRPr="00467B07">
              <w:rPr>
                <w:rStyle w:val="Hyperlink"/>
                <w:rFonts w:hint="eastAsia"/>
                <w:noProof/>
                <w:rtl/>
                <w:lang w:bidi="fa-IR"/>
              </w:rPr>
              <w:t>يأتيهم</w:t>
            </w:r>
            <w:r w:rsidRPr="00467B07">
              <w:rPr>
                <w:rStyle w:val="Hyperlink"/>
                <w:noProof/>
                <w:rtl/>
                <w:lang w:bidi="fa-IR"/>
              </w:rPr>
              <w:t xml:space="preserve"> </w:t>
            </w:r>
            <w:r w:rsidRPr="00467B07">
              <w:rPr>
                <w:rStyle w:val="Hyperlink"/>
                <w:rFonts w:hint="eastAsia"/>
                <w:noProof/>
                <w:rtl/>
                <w:lang w:bidi="fa-IR"/>
              </w:rPr>
              <w:t>فيسألونهم</w:t>
            </w:r>
            <w:r w:rsidRPr="00467B07">
              <w:rPr>
                <w:rStyle w:val="Hyperlink"/>
                <w:noProof/>
                <w:rtl/>
                <w:lang w:bidi="fa-IR"/>
              </w:rPr>
              <w:t xml:space="preserve"> </w:t>
            </w:r>
            <w:r w:rsidRPr="00467B07">
              <w:rPr>
                <w:rStyle w:val="Hyperlink"/>
                <w:rFonts w:hint="eastAsia"/>
                <w:noProof/>
                <w:rtl/>
                <w:lang w:bidi="fa-IR"/>
              </w:rPr>
              <w:t>عن</w:t>
            </w:r>
            <w:r w:rsidRPr="00467B07">
              <w:rPr>
                <w:rStyle w:val="Hyperlink"/>
                <w:noProof/>
                <w:rtl/>
                <w:lang w:bidi="fa-IR"/>
              </w:rPr>
              <w:t xml:space="preserve"> </w:t>
            </w:r>
            <w:r w:rsidRPr="00467B07">
              <w:rPr>
                <w:rStyle w:val="Hyperlink"/>
                <w:rFonts w:hint="eastAsia"/>
                <w:noProof/>
                <w:rtl/>
                <w:lang w:bidi="fa-IR"/>
              </w:rPr>
              <w:t>معالم</w:t>
            </w:r>
            <w:r w:rsidRPr="00467B07">
              <w:rPr>
                <w:rStyle w:val="Hyperlink"/>
                <w:noProof/>
                <w:rtl/>
                <w:lang w:bidi="fa-IR"/>
              </w:rPr>
              <w:t xml:space="preserve"> </w:t>
            </w:r>
            <w:r w:rsidRPr="00467B07">
              <w:rPr>
                <w:rStyle w:val="Hyperlink"/>
                <w:rFonts w:hint="eastAsia"/>
                <w:noProof/>
                <w:rtl/>
                <w:lang w:bidi="fa-IR"/>
              </w:rPr>
              <w:t>دينهم</w:t>
            </w:r>
            <w:r w:rsidRPr="00467B07">
              <w:rPr>
                <w:rStyle w:val="Hyperlink"/>
                <w:noProof/>
                <w:rtl/>
                <w:lang w:bidi="fa-IR"/>
              </w:rPr>
              <w:t xml:space="preserve"> </w:t>
            </w:r>
            <w:r w:rsidRPr="00467B07">
              <w:rPr>
                <w:rStyle w:val="Hyperlink"/>
                <w:rFonts w:hint="eastAsia"/>
                <w:noProof/>
                <w:rtl/>
                <w:lang w:bidi="fa-IR"/>
              </w:rPr>
              <w:t>ويتوجهون</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أمورهم</w:t>
            </w:r>
            <w:r w:rsidRPr="00467B07">
              <w:rPr>
                <w:rStyle w:val="Hyperlink"/>
                <w:noProof/>
                <w:rtl/>
                <w:lang w:bidi="fa-IR"/>
              </w:rPr>
              <w:t xml:space="preserve"> )</w:t>
            </w:r>
          </w:hyperlink>
          <w:r>
            <w:rPr>
              <w:rStyle w:val="Hyperlink"/>
              <w:rFonts w:hint="cs"/>
              <w:noProof/>
              <w:rtl/>
            </w:rPr>
            <w:t xml:space="preserve"> </w:t>
          </w:r>
          <w:hyperlink w:anchor="_Toc257908160"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الجن</w:t>
            </w:r>
            <w:r w:rsidRPr="00467B07">
              <w:rPr>
                <w:rStyle w:val="Hyperlink"/>
                <w:noProof/>
                <w:rtl/>
              </w:rPr>
              <w:t xml:space="preserve"> </w:t>
            </w:r>
            <w:r w:rsidRPr="00467B07">
              <w:rPr>
                <w:rStyle w:val="Hyperlink"/>
                <w:rFonts w:hint="eastAsia"/>
                <w:noProof/>
                <w:rtl/>
              </w:rPr>
              <w:t>يأتونهم</w:t>
            </w:r>
            <w:r w:rsidRPr="00467B07">
              <w:rPr>
                <w:rStyle w:val="Hyperlink"/>
                <w:noProof/>
                <w:rtl/>
              </w:rPr>
              <w:t xml:space="preserve"> </w:t>
            </w:r>
            <w:r w:rsidRPr="00467B07">
              <w:rPr>
                <w:rStyle w:val="Hyperlink"/>
                <w:rFonts w:hint="eastAsia"/>
                <w:noProof/>
                <w:rtl/>
              </w:rPr>
              <w:t>فيسئلونهم</w:t>
            </w:r>
            <w:r w:rsidRPr="00467B07">
              <w:rPr>
                <w:rStyle w:val="Hyperlink"/>
                <w:noProof/>
                <w:rtl/>
              </w:rPr>
              <w:t xml:space="preserve"> </w:t>
            </w:r>
            <w:r w:rsidRPr="00467B07">
              <w:rPr>
                <w:rStyle w:val="Hyperlink"/>
                <w:rFonts w:hint="eastAsia"/>
                <w:noProof/>
                <w:rtl/>
              </w:rPr>
              <w:t>عن</w:t>
            </w:r>
            <w:r w:rsidRPr="00467B07">
              <w:rPr>
                <w:rStyle w:val="Hyperlink"/>
                <w:noProof/>
                <w:rtl/>
              </w:rPr>
              <w:t xml:space="preserve"> </w:t>
            </w:r>
            <w:r w:rsidRPr="00467B07">
              <w:rPr>
                <w:rStyle w:val="Hyperlink"/>
                <w:rFonts w:hint="eastAsia"/>
                <w:noProof/>
                <w:rtl/>
              </w:rPr>
              <w:t>معالم</w:t>
            </w:r>
            <w:r w:rsidRPr="00467B07">
              <w:rPr>
                <w:rStyle w:val="Hyperlink"/>
                <w:noProof/>
                <w:rtl/>
              </w:rPr>
              <w:t xml:space="preserve"> </w:t>
            </w:r>
            <w:r w:rsidRPr="00467B07">
              <w:rPr>
                <w:rStyle w:val="Hyperlink"/>
                <w:rFonts w:hint="eastAsia"/>
                <w:noProof/>
                <w:rtl/>
              </w:rPr>
              <w:t>دينهم</w:t>
            </w:r>
            <w:r w:rsidRPr="00467B07">
              <w:rPr>
                <w:rStyle w:val="Hyperlink"/>
                <w:noProof/>
                <w:rtl/>
              </w:rPr>
              <w:t xml:space="preserve"> </w:t>
            </w:r>
            <w:r w:rsidRPr="00467B07">
              <w:rPr>
                <w:rStyle w:val="Hyperlink"/>
                <w:rFonts w:hint="eastAsia"/>
                <w:noProof/>
                <w:rtl/>
              </w:rPr>
              <w:t>ويتوجهون</w:t>
            </w:r>
            <w:r w:rsidRPr="00467B07">
              <w:rPr>
                <w:rStyle w:val="Hyperlink"/>
                <w:noProof/>
                <w:rtl/>
              </w:rPr>
              <w:t xml:space="preserve"> </w:t>
            </w:r>
            <w:r w:rsidRPr="00467B07">
              <w:rPr>
                <w:rStyle w:val="Hyperlink"/>
                <w:rFonts w:hint="eastAsia"/>
                <w:noProof/>
                <w:rtl/>
              </w:rPr>
              <w:t>في</w:t>
            </w:r>
          </w:hyperlink>
          <w:r>
            <w:rPr>
              <w:rStyle w:val="Hyperlink"/>
              <w:rFonts w:hint="cs"/>
              <w:noProof/>
              <w:rtl/>
            </w:rPr>
            <w:t xml:space="preserve"> </w:t>
          </w:r>
          <w:hyperlink w:anchor="_Toc257908161" w:history="1">
            <w:r w:rsidRPr="00467B07">
              <w:rPr>
                <w:rStyle w:val="Hyperlink"/>
                <w:rFonts w:hint="eastAsia"/>
                <w:noProof/>
                <w:rtl/>
              </w:rPr>
              <w:t>أمورهم</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14:paraId="7F24208C" w14:textId="77777777" w:rsidR="00445F25" w:rsidRDefault="00445F25" w:rsidP="00445F25">
          <w:pPr>
            <w:pStyle w:val="libNormal"/>
            <w:rPr>
              <w:rStyle w:val="libNormalChar"/>
              <w:rFonts w:hint="cs"/>
              <w:rtl/>
            </w:rPr>
          </w:pPr>
          <w:r w:rsidRPr="002A5FAD">
            <w:rPr>
              <w:rStyle w:val="libNormalChar"/>
              <w:rtl/>
            </w:rPr>
            <w:br w:type="page"/>
          </w:r>
        </w:p>
        <w:bookmarkStart w:id="199" w:name="_GoBack"/>
        <w:bookmarkEnd w:id="199"/>
        <w:p w14:paraId="620C2A9E" w14:textId="1EBE3C3A" w:rsidR="00A67E65" w:rsidRDefault="00A67E65" w:rsidP="00A67E65">
          <w:pPr>
            <w:pStyle w:val="TOC1"/>
            <w:rPr>
              <w:rFonts w:asciiTheme="minorHAnsi" w:eastAsiaTheme="minorEastAsia" w:hAnsiTheme="minorHAnsi" w:cstheme="minorBidi"/>
              <w:bCs w:val="0"/>
              <w:noProof/>
              <w:color w:val="auto"/>
              <w:sz w:val="22"/>
              <w:szCs w:val="22"/>
              <w:rtl/>
            </w:rPr>
          </w:pPr>
          <w:r w:rsidRPr="00467B07">
            <w:rPr>
              <w:rStyle w:val="Hyperlink"/>
              <w:noProof/>
            </w:rPr>
            <w:lastRenderedPageBreak/>
            <w:fldChar w:fldCharType="begin"/>
          </w:r>
          <w:r w:rsidRPr="00467B07">
            <w:rPr>
              <w:rStyle w:val="Hyperlink"/>
              <w:noProof/>
              <w:rtl/>
            </w:rPr>
            <w:instrText xml:space="preserve"> </w:instrText>
          </w:r>
          <w:r>
            <w:rPr>
              <w:noProof/>
            </w:rPr>
            <w:instrText>HYPERLINK \l "_Toc</w:instrText>
          </w:r>
          <w:r>
            <w:rPr>
              <w:noProof/>
              <w:rtl/>
            </w:rPr>
            <w:instrText>257908162"</w:instrText>
          </w:r>
          <w:r w:rsidRPr="00467B07">
            <w:rPr>
              <w:rStyle w:val="Hyperlink"/>
              <w:noProof/>
              <w:rtl/>
            </w:rPr>
            <w:instrText xml:space="preserve"> </w:instrText>
          </w:r>
          <w:r w:rsidRPr="00467B07">
            <w:rPr>
              <w:rStyle w:val="Hyperlink"/>
              <w:noProof/>
            </w:rPr>
          </w:r>
          <w:r w:rsidRPr="00467B07">
            <w:rPr>
              <w:rStyle w:val="Hyperlink"/>
              <w:noProof/>
            </w:rPr>
            <w:fldChar w:fldCharType="separate"/>
          </w:r>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noProof/>
            </w:rPr>
            <w:fldChar w:fldCharType="end"/>
          </w:r>
          <w:r>
            <w:rPr>
              <w:rStyle w:val="Hyperlink"/>
              <w:rFonts w:hint="cs"/>
              <w:noProof/>
              <w:rtl/>
            </w:rPr>
            <w:t xml:space="preserve"> </w:t>
          </w:r>
          <w:hyperlink w:anchor="_Toc257908163" w:history="1">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noProof/>
                <w:rtl/>
                <w:lang w:bidi="fa-IR"/>
              </w:rPr>
              <w:t xml:space="preserve"> </w:t>
            </w:r>
            <w:r w:rsidRPr="00467B07">
              <w:rPr>
                <w:rStyle w:val="Hyperlink"/>
                <w:rFonts w:hint="eastAsia"/>
                <w:noProof/>
                <w:rtl/>
                <w:lang w:bidi="fa-IR"/>
              </w:rPr>
              <w:t>أنّهم</w:t>
            </w:r>
            <w:r w:rsidRPr="00467B07">
              <w:rPr>
                <w:rStyle w:val="Hyperlink"/>
                <w:noProof/>
                <w:rtl/>
                <w:lang w:bidi="fa-IR"/>
              </w:rPr>
              <w:t xml:space="preserve"> </w:t>
            </w:r>
            <w:r w:rsidRPr="00467B07">
              <w:rPr>
                <w:rStyle w:val="Hyperlink"/>
                <w:rFonts w:hint="eastAsia"/>
                <w:noProof/>
                <w:rtl/>
                <w:lang w:bidi="fa-IR"/>
              </w:rPr>
              <w:t>إذا</w:t>
            </w:r>
            <w:r w:rsidRPr="00467B07">
              <w:rPr>
                <w:rStyle w:val="Hyperlink"/>
                <w:noProof/>
                <w:rtl/>
                <w:lang w:bidi="fa-IR"/>
              </w:rPr>
              <w:t xml:space="preserve"> </w:t>
            </w:r>
            <w:r w:rsidRPr="00467B07">
              <w:rPr>
                <w:rStyle w:val="Hyperlink"/>
                <w:rFonts w:hint="eastAsia"/>
                <w:noProof/>
                <w:rtl/>
                <w:lang w:bidi="fa-IR"/>
              </w:rPr>
              <w:t>ظهر</w:t>
            </w:r>
            <w:r w:rsidRPr="00467B07">
              <w:rPr>
                <w:rStyle w:val="Hyperlink"/>
                <w:noProof/>
                <w:rtl/>
                <w:lang w:bidi="fa-IR"/>
              </w:rPr>
              <w:t xml:space="preserve"> </w:t>
            </w:r>
            <w:r w:rsidRPr="00467B07">
              <w:rPr>
                <w:rStyle w:val="Hyperlink"/>
                <w:rFonts w:hint="eastAsia"/>
                <w:noProof/>
                <w:rtl/>
                <w:lang w:bidi="fa-IR"/>
              </w:rPr>
              <w:t>أمرهم</w:t>
            </w:r>
            <w:r w:rsidRPr="00467B07">
              <w:rPr>
                <w:rStyle w:val="Hyperlink"/>
                <w:noProof/>
                <w:rtl/>
                <w:lang w:bidi="fa-IR"/>
              </w:rPr>
              <w:t xml:space="preserve"> </w:t>
            </w:r>
            <w:r w:rsidRPr="00467B07">
              <w:rPr>
                <w:rStyle w:val="Hyperlink"/>
                <w:rFonts w:hint="eastAsia"/>
                <w:noProof/>
                <w:rtl/>
                <w:lang w:bidi="fa-IR"/>
              </w:rPr>
              <w:t>حكموا</w:t>
            </w:r>
            <w:r w:rsidRPr="00467B07">
              <w:rPr>
                <w:rStyle w:val="Hyperlink"/>
                <w:noProof/>
                <w:rtl/>
                <w:lang w:bidi="fa-IR"/>
              </w:rPr>
              <w:t xml:space="preserve"> </w:t>
            </w:r>
            <w:r w:rsidRPr="00467B07">
              <w:rPr>
                <w:rStyle w:val="Hyperlink"/>
                <w:rFonts w:hint="eastAsia"/>
                <w:noProof/>
                <w:rtl/>
                <w:lang w:bidi="fa-IR"/>
              </w:rPr>
              <w:t>بحكم</w:t>
            </w:r>
            <w:r w:rsidRPr="00467B07">
              <w:rPr>
                <w:rStyle w:val="Hyperlink"/>
                <w:noProof/>
                <w:rtl/>
                <w:lang w:bidi="fa-IR"/>
              </w:rPr>
              <w:t xml:space="preserve"> </w:t>
            </w:r>
            <w:r w:rsidRPr="00467B07">
              <w:rPr>
                <w:rStyle w:val="Hyperlink"/>
                <w:rFonts w:hint="eastAsia"/>
                <w:noProof/>
                <w:rtl/>
                <w:lang w:bidi="fa-IR"/>
              </w:rPr>
              <w:t>داود</w:t>
            </w:r>
            <w:r w:rsidRPr="00467B07">
              <w:rPr>
                <w:rStyle w:val="Hyperlink"/>
                <w:noProof/>
                <w:rtl/>
                <w:lang w:bidi="fa-IR"/>
              </w:rPr>
              <w:t xml:space="preserve"> </w:t>
            </w:r>
            <w:r w:rsidRPr="00467B07">
              <w:rPr>
                <w:rStyle w:val="Hyperlink"/>
                <w:rFonts w:hint="eastAsia"/>
                <w:noProof/>
                <w:rtl/>
                <w:lang w:bidi="fa-IR"/>
              </w:rPr>
              <w:t>وآل</w:t>
            </w:r>
            <w:r w:rsidRPr="00467B07">
              <w:rPr>
                <w:rStyle w:val="Hyperlink"/>
                <w:noProof/>
                <w:rtl/>
                <w:lang w:bidi="fa-IR"/>
              </w:rPr>
              <w:t xml:space="preserve"> </w:t>
            </w:r>
            <w:r w:rsidRPr="00467B07">
              <w:rPr>
                <w:rStyle w:val="Hyperlink"/>
                <w:rFonts w:hint="eastAsia"/>
                <w:noProof/>
                <w:rtl/>
                <w:lang w:bidi="fa-IR"/>
              </w:rPr>
              <w:t>داود</w:t>
            </w:r>
            <w:r w:rsidRPr="00467B07">
              <w:rPr>
                <w:rStyle w:val="Hyperlink"/>
                <w:noProof/>
                <w:rtl/>
                <w:lang w:bidi="fa-IR"/>
              </w:rPr>
              <w:t xml:space="preserve"> )</w:t>
            </w:r>
            <w:r>
              <w:rPr>
                <w:noProof/>
                <w:webHidden/>
                <w:rtl/>
              </w:rPr>
              <w:tab/>
            </w:r>
          </w:hyperlink>
          <w:r>
            <w:rPr>
              <w:rStyle w:val="Hyperlink"/>
              <w:rFonts w:hint="cs"/>
              <w:noProof/>
              <w:rtl/>
            </w:rPr>
            <w:t xml:space="preserve"> </w:t>
          </w:r>
          <w:hyperlink w:anchor="_Toc257908164" w:history="1">
            <w:r w:rsidRPr="00467B07">
              <w:rPr>
                <w:rStyle w:val="Hyperlink"/>
                <w:noProof/>
                <w:rtl/>
                <w:lang w:bidi="fa-IR"/>
              </w:rPr>
              <w:t xml:space="preserve">( </w:t>
            </w:r>
            <w:r w:rsidRPr="00467B07">
              <w:rPr>
                <w:rStyle w:val="Hyperlink"/>
                <w:rFonts w:hint="eastAsia"/>
                <w:noProof/>
                <w:rtl/>
                <w:lang w:bidi="fa-IR"/>
              </w:rPr>
              <w:t>ولا</w:t>
            </w:r>
            <w:r w:rsidRPr="00467B07">
              <w:rPr>
                <w:rStyle w:val="Hyperlink"/>
                <w:noProof/>
                <w:rtl/>
                <w:lang w:bidi="fa-IR"/>
              </w:rPr>
              <w:t xml:space="preserve"> </w:t>
            </w:r>
            <w:r w:rsidRPr="00467B07">
              <w:rPr>
                <w:rStyle w:val="Hyperlink"/>
                <w:rFonts w:hint="eastAsia"/>
                <w:noProof/>
                <w:rtl/>
                <w:lang w:bidi="fa-IR"/>
              </w:rPr>
              <w:t>يسألون</w:t>
            </w:r>
            <w:r w:rsidRPr="00467B07">
              <w:rPr>
                <w:rStyle w:val="Hyperlink"/>
                <w:noProof/>
                <w:rtl/>
                <w:lang w:bidi="fa-IR"/>
              </w:rPr>
              <w:t xml:space="preserve"> </w:t>
            </w:r>
            <w:r w:rsidRPr="00467B07">
              <w:rPr>
                <w:rStyle w:val="Hyperlink"/>
                <w:rFonts w:hint="eastAsia"/>
                <w:noProof/>
                <w:rtl/>
                <w:lang w:bidi="fa-IR"/>
              </w:rPr>
              <w:t>البينة</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noProof/>
                <w:rtl/>
                <w:lang w:bidi="fa-IR"/>
              </w:rPr>
              <w:t xml:space="preserve"> [ </w:t>
            </w:r>
            <w:r w:rsidRPr="00467B07">
              <w:rPr>
                <w:rStyle w:val="Hyperlink"/>
                <w:rFonts w:hint="eastAsia"/>
                <w:noProof/>
                <w:rtl/>
                <w:lang w:bidi="fa-IR"/>
              </w:rPr>
              <w:t>والرحمة</w:t>
            </w:r>
            <w:r w:rsidRPr="00467B07">
              <w:rPr>
                <w:rStyle w:val="Hyperlink"/>
                <w:noProof/>
                <w:rtl/>
                <w:lang w:bidi="fa-IR"/>
              </w:rPr>
              <w:t xml:space="preserve"> </w:t>
            </w:r>
            <w:r w:rsidRPr="00467B07">
              <w:rPr>
                <w:rStyle w:val="Hyperlink"/>
                <w:rFonts w:hint="eastAsia"/>
                <w:noProof/>
                <w:rtl/>
                <w:lang w:bidi="fa-IR"/>
              </w:rPr>
              <w:t>والرضوان</w:t>
            </w:r>
            <w:r w:rsidRPr="00467B07">
              <w:rPr>
                <w:rStyle w:val="Hyperlink"/>
                <w:noProof/>
                <w:rtl/>
                <w:lang w:bidi="fa-IR"/>
              </w:rPr>
              <w:t>] )</w:t>
            </w:r>
          </w:hyperlink>
          <w:r>
            <w:rPr>
              <w:rStyle w:val="Hyperlink"/>
              <w:rFonts w:hint="cs"/>
              <w:noProof/>
              <w:rtl/>
            </w:rPr>
            <w:t xml:space="preserve"> </w:t>
          </w:r>
          <w:hyperlink w:anchor="_Toc257908165"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الأئمّة</w:t>
            </w:r>
            <w:r w:rsidRPr="00467B07">
              <w:rPr>
                <w:rStyle w:val="Hyperlink"/>
                <w:noProof/>
                <w:rtl/>
              </w:rPr>
              <w:t xml:space="preserve"> </w:t>
            </w:r>
            <w:r w:rsidRPr="00467B07">
              <w:rPr>
                <w:rStyle w:val="Hyperlink"/>
                <w:rFonts w:cs="Rafed Alaem" w:hint="eastAsia"/>
                <w:noProof/>
                <w:rtl/>
              </w:rPr>
              <w:t>عليهم‌السلام</w:t>
            </w:r>
            <w:r w:rsidRPr="00467B07">
              <w:rPr>
                <w:rStyle w:val="Hyperlink"/>
                <w:noProof/>
                <w:rtl/>
              </w:rPr>
              <w:t xml:space="preserve"> </w:t>
            </w:r>
            <w:r w:rsidRPr="00467B07">
              <w:rPr>
                <w:rStyle w:val="Hyperlink"/>
                <w:rFonts w:hint="eastAsia"/>
                <w:noProof/>
                <w:rtl/>
              </w:rPr>
              <w:t>أنّهم</w:t>
            </w:r>
            <w:r w:rsidRPr="00467B07">
              <w:rPr>
                <w:rStyle w:val="Hyperlink"/>
                <w:noProof/>
                <w:rtl/>
              </w:rPr>
              <w:t xml:space="preserve"> </w:t>
            </w:r>
            <w:r w:rsidRPr="00467B07">
              <w:rPr>
                <w:rStyle w:val="Hyperlink"/>
                <w:rFonts w:hint="eastAsia"/>
                <w:noProof/>
                <w:rtl/>
              </w:rPr>
              <w:t>إذا</w:t>
            </w:r>
            <w:r w:rsidRPr="00467B07">
              <w:rPr>
                <w:rStyle w:val="Hyperlink"/>
                <w:noProof/>
                <w:rtl/>
              </w:rPr>
              <w:t xml:space="preserve"> </w:t>
            </w:r>
            <w:r w:rsidRPr="00467B07">
              <w:rPr>
                <w:rStyle w:val="Hyperlink"/>
                <w:rFonts w:hint="eastAsia"/>
                <w:noProof/>
                <w:rtl/>
              </w:rPr>
              <w:t>ظهر</w:t>
            </w:r>
            <w:r w:rsidRPr="00467B07">
              <w:rPr>
                <w:rStyle w:val="Hyperlink"/>
                <w:noProof/>
                <w:rtl/>
              </w:rPr>
              <w:t xml:space="preserve"> </w:t>
            </w:r>
            <w:r w:rsidRPr="00467B07">
              <w:rPr>
                <w:rStyle w:val="Hyperlink"/>
                <w:rFonts w:hint="eastAsia"/>
                <w:noProof/>
                <w:rtl/>
              </w:rPr>
              <w:t>أمرهم</w:t>
            </w:r>
            <w:r w:rsidRPr="00467B07">
              <w:rPr>
                <w:rStyle w:val="Hyperlink"/>
                <w:noProof/>
                <w:rtl/>
              </w:rPr>
              <w:t xml:space="preserve"> </w:t>
            </w:r>
            <w:r w:rsidRPr="00467B07">
              <w:rPr>
                <w:rStyle w:val="Hyperlink"/>
                <w:rFonts w:hint="eastAsia"/>
                <w:noProof/>
                <w:rtl/>
              </w:rPr>
              <w:t>حكموا</w:t>
            </w:r>
            <w:r w:rsidRPr="00467B07">
              <w:rPr>
                <w:rStyle w:val="Hyperlink"/>
                <w:noProof/>
                <w:rtl/>
              </w:rPr>
              <w:t xml:space="preserve"> </w:t>
            </w:r>
            <w:r w:rsidRPr="00467B07">
              <w:rPr>
                <w:rStyle w:val="Hyperlink"/>
                <w:rFonts w:hint="eastAsia"/>
                <w:noProof/>
                <w:rtl/>
              </w:rPr>
              <w:t>بحكم</w:t>
            </w:r>
            <w:r w:rsidRPr="00467B07">
              <w:rPr>
                <w:rStyle w:val="Hyperlink"/>
                <w:noProof/>
                <w:rtl/>
              </w:rPr>
              <w:t xml:space="preserve"> </w:t>
            </w:r>
            <w:r w:rsidRPr="00467B07">
              <w:rPr>
                <w:rStyle w:val="Hyperlink"/>
                <w:rFonts w:hint="eastAsia"/>
                <w:noProof/>
                <w:rtl/>
              </w:rPr>
              <w:t>داود</w:t>
            </w:r>
            <w:r w:rsidRPr="00467B07">
              <w:rPr>
                <w:rStyle w:val="Hyperlink"/>
                <w:noProof/>
                <w:rtl/>
              </w:rPr>
              <w:t xml:space="preserve"> </w:t>
            </w:r>
            <w:r w:rsidRPr="00467B07">
              <w:rPr>
                <w:rStyle w:val="Hyperlink"/>
                <w:rFonts w:hint="eastAsia"/>
                <w:noProof/>
                <w:rtl/>
              </w:rPr>
              <w:t>وآل</w:t>
            </w:r>
            <w:r w:rsidRPr="00467B07">
              <w:rPr>
                <w:rStyle w:val="Hyperlink"/>
                <w:noProof/>
                <w:rtl/>
              </w:rPr>
              <w:t xml:space="preserve"> </w:t>
            </w:r>
            <w:r w:rsidRPr="00467B07">
              <w:rPr>
                <w:rStyle w:val="Hyperlink"/>
                <w:rFonts w:hint="eastAsia"/>
                <w:noProof/>
                <w:rtl/>
              </w:rPr>
              <w:t>داود</w:t>
            </w:r>
          </w:hyperlink>
          <w:r>
            <w:rPr>
              <w:rStyle w:val="Hyperlink"/>
              <w:rFonts w:hint="cs"/>
              <w:noProof/>
              <w:rtl/>
            </w:rPr>
            <w:t xml:space="preserve"> </w:t>
          </w:r>
          <w:hyperlink w:anchor="_Toc257908166" w:history="1">
            <w:r w:rsidRPr="00467B07">
              <w:rPr>
                <w:rStyle w:val="Hyperlink"/>
                <w:rFonts w:hint="eastAsia"/>
                <w:noProof/>
                <w:rtl/>
              </w:rPr>
              <w:t>ولا</w:t>
            </w:r>
            <w:r w:rsidRPr="00467B07">
              <w:rPr>
                <w:rStyle w:val="Hyperlink"/>
                <w:noProof/>
                <w:rtl/>
              </w:rPr>
              <w:t xml:space="preserve"> </w:t>
            </w:r>
            <w:r w:rsidRPr="00467B07">
              <w:rPr>
                <w:rStyle w:val="Hyperlink"/>
                <w:rFonts w:hint="eastAsia"/>
                <w:noProof/>
                <w:rtl/>
              </w:rPr>
              <w:t>يسئلون</w:t>
            </w:r>
            <w:r w:rsidRPr="00467B07">
              <w:rPr>
                <w:rStyle w:val="Hyperlink"/>
                <w:noProof/>
                <w:rtl/>
              </w:rPr>
              <w:t xml:space="preserve"> </w:t>
            </w:r>
            <w:r w:rsidRPr="00467B07">
              <w:rPr>
                <w:rStyle w:val="Hyperlink"/>
                <w:rFonts w:hint="eastAsia"/>
                <w:noProof/>
                <w:rtl/>
              </w:rPr>
              <w:t>البينة</w:t>
            </w:r>
            <w:r w:rsidRPr="00467B07">
              <w:rPr>
                <w:rStyle w:val="Hyperlink"/>
                <w:noProof/>
                <w:rtl/>
              </w:rPr>
              <w:t xml:space="preserve"> </w:t>
            </w:r>
            <w:r w:rsidRPr="00467B07">
              <w:rPr>
                <w:rStyle w:val="Hyperlink"/>
                <w:rFonts w:cs="Rafed Alaem" w:hint="eastAsia"/>
                <w:noProof/>
                <w:rtl/>
              </w:rPr>
              <w:t>عليهم‌السلام</w:t>
            </w:r>
            <w:r w:rsidRPr="00467B07">
              <w:rPr>
                <w:rStyle w:val="Hyperlink"/>
                <w:noProof/>
                <w:rtl/>
              </w:rPr>
              <w:t xml:space="preserve"> </w:t>
            </w:r>
            <w:r w:rsidRPr="00467B07">
              <w:rPr>
                <w:rStyle w:val="Hyperlink"/>
                <w:rFonts w:hint="eastAsia"/>
                <w:noProof/>
                <w:rtl/>
              </w:rPr>
              <w:t>والرحمة</w:t>
            </w:r>
            <w:r w:rsidRPr="00467B07">
              <w:rPr>
                <w:rStyle w:val="Hyperlink"/>
                <w:noProof/>
                <w:rtl/>
              </w:rPr>
              <w:t xml:space="preserve"> </w:t>
            </w:r>
            <w:r w:rsidRPr="00467B07">
              <w:rPr>
                <w:rStyle w:val="Hyperlink"/>
                <w:rFonts w:hint="eastAsia"/>
                <w:noProof/>
                <w:rtl/>
              </w:rPr>
              <w:t>والرضوان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14:paraId="21D4C098" w14:textId="4EC01758"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67"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68"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مستقى</w:t>
            </w:r>
            <w:r w:rsidRPr="00467B07">
              <w:rPr>
                <w:rStyle w:val="Hyperlink"/>
                <w:noProof/>
                <w:rtl/>
                <w:lang w:bidi="fa-IR"/>
              </w:rPr>
              <w:t xml:space="preserve"> </w:t>
            </w:r>
            <w:r w:rsidRPr="00467B07">
              <w:rPr>
                <w:rStyle w:val="Hyperlink"/>
                <w:rFonts w:hint="eastAsia"/>
                <w:noProof/>
                <w:rtl/>
                <w:lang w:bidi="fa-IR"/>
              </w:rPr>
              <w:t>العلم</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بيت</w:t>
            </w:r>
            <w:r w:rsidRPr="00467B07">
              <w:rPr>
                <w:rStyle w:val="Hyperlink"/>
                <w:noProof/>
                <w:rtl/>
                <w:lang w:bidi="fa-IR"/>
              </w:rPr>
              <w:t xml:space="preserve"> </w:t>
            </w:r>
            <w:r w:rsidRPr="00467B07">
              <w:rPr>
                <w:rStyle w:val="Hyperlink"/>
                <w:rFonts w:hint="eastAsia"/>
                <w:noProof/>
                <w:rtl/>
                <w:lang w:bidi="fa-IR"/>
              </w:rPr>
              <w:t>آل</w:t>
            </w:r>
            <w:r w:rsidRPr="00467B07">
              <w:rPr>
                <w:rStyle w:val="Hyperlink"/>
                <w:noProof/>
                <w:rtl/>
                <w:lang w:bidi="fa-IR"/>
              </w:rPr>
              <w:t xml:space="preserve"> </w:t>
            </w:r>
            <w:r w:rsidRPr="00467B07">
              <w:rPr>
                <w:rStyle w:val="Hyperlink"/>
                <w:rFonts w:hint="eastAsia"/>
                <w:noProof/>
                <w:rtl/>
                <w:lang w:bidi="fa-IR"/>
              </w:rPr>
              <w:t>محمّد</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69"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مستقى</w:t>
            </w:r>
            <w:r w:rsidRPr="00467B07">
              <w:rPr>
                <w:rStyle w:val="Hyperlink"/>
                <w:noProof/>
                <w:rtl/>
              </w:rPr>
              <w:t xml:space="preserve"> </w:t>
            </w:r>
            <w:r w:rsidRPr="00467B07">
              <w:rPr>
                <w:rStyle w:val="Hyperlink"/>
                <w:rFonts w:hint="eastAsia"/>
                <w:noProof/>
                <w:rtl/>
              </w:rPr>
              <w:t>العلم</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بيت</w:t>
            </w:r>
            <w:r w:rsidRPr="00467B07">
              <w:rPr>
                <w:rStyle w:val="Hyperlink"/>
                <w:noProof/>
                <w:rtl/>
              </w:rPr>
              <w:t xml:space="preserve"> </w:t>
            </w:r>
            <w:r w:rsidRPr="00467B07">
              <w:rPr>
                <w:rStyle w:val="Hyperlink"/>
                <w:rFonts w:hint="eastAsia"/>
                <w:noProof/>
                <w:rtl/>
              </w:rPr>
              <w:t>آل</w:t>
            </w:r>
            <w:r w:rsidRPr="00467B07">
              <w:rPr>
                <w:rStyle w:val="Hyperlink"/>
                <w:noProof/>
                <w:rtl/>
              </w:rPr>
              <w:t xml:space="preserve"> </w:t>
            </w:r>
            <w:r w:rsidRPr="00467B07">
              <w:rPr>
                <w:rStyle w:val="Hyperlink"/>
                <w:rFonts w:hint="eastAsia"/>
                <w:noProof/>
                <w:rtl/>
              </w:rPr>
              <w:t>محمّد</w:t>
            </w:r>
            <w:r w:rsidRPr="00467B07">
              <w:rPr>
                <w:rStyle w:val="Hyperlink"/>
                <w:noProof/>
                <w:rtl/>
              </w:rPr>
              <w:t xml:space="preserve"> </w:t>
            </w:r>
            <w:r w:rsidRPr="00467B07">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14:paraId="1F6E5B14" w14:textId="5F48924E"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70"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71" w:history="1">
            <w:r w:rsidRPr="00467B07">
              <w:rPr>
                <w:rStyle w:val="Hyperlink"/>
                <w:noProof/>
                <w:rtl/>
                <w:lang w:bidi="fa-IR"/>
              </w:rPr>
              <w:t xml:space="preserve">( </w:t>
            </w:r>
            <w:r w:rsidRPr="00467B07">
              <w:rPr>
                <w:rStyle w:val="Hyperlink"/>
                <w:rFonts w:hint="eastAsia"/>
                <w:noProof/>
                <w:rtl/>
                <w:lang w:bidi="fa-IR"/>
              </w:rPr>
              <w:t>انه</w:t>
            </w:r>
            <w:r w:rsidRPr="00467B07">
              <w:rPr>
                <w:rStyle w:val="Hyperlink"/>
                <w:noProof/>
                <w:rtl/>
                <w:lang w:bidi="fa-IR"/>
              </w:rPr>
              <w:t xml:space="preserve"> </w:t>
            </w:r>
            <w:r w:rsidRPr="00467B07">
              <w:rPr>
                <w:rStyle w:val="Hyperlink"/>
                <w:rFonts w:hint="eastAsia"/>
                <w:noProof/>
                <w:rtl/>
                <w:lang w:bidi="fa-IR"/>
              </w:rPr>
              <w:t>ليس</w:t>
            </w:r>
            <w:r w:rsidRPr="00467B07">
              <w:rPr>
                <w:rStyle w:val="Hyperlink"/>
                <w:noProof/>
                <w:rtl/>
                <w:lang w:bidi="fa-IR"/>
              </w:rPr>
              <w:t xml:space="preserve"> </w:t>
            </w:r>
            <w:r w:rsidRPr="00467B07">
              <w:rPr>
                <w:rStyle w:val="Hyperlink"/>
                <w:rFonts w:hint="eastAsia"/>
                <w:noProof/>
                <w:rtl/>
                <w:lang w:bidi="fa-IR"/>
              </w:rPr>
              <w:t>شيء</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الحق</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يد</w:t>
            </w:r>
            <w:r w:rsidRPr="00467B07">
              <w:rPr>
                <w:rStyle w:val="Hyperlink"/>
                <w:noProof/>
                <w:rtl/>
                <w:lang w:bidi="fa-IR"/>
              </w:rPr>
              <w:t xml:space="preserve"> </w:t>
            </w:r>
            <w:r w:rsidRPr="00467B07">
              <w:rPr>
                <w:rStyle w:val="Hyperlink"/>
                <w:rFonts w:hint="eastAsia"/>
                <w:noProof/>
                <w:rtl/>
                <w:lang w:bidi="fa-IR"/>
              </w:rPr>
              <w:t>الناس</w:t>
            </w:r>
            <w:r w:rsidRPr="00467B07">
              <w:rPr>
                <w:rStyle w:val="Hyperlink"/>
                <w:noProof/>
                <w:rtl/>
                <w:lang w:bidi="fa-IR"/>
              </w:rPr>
              <w:t xml:space="preserve"> </w:t>
            </w:r>
            <w:r w:rsidRPr="00467B07">
              <w:rPr>
                <w:rStyle w:val="Hyperlink"/>
                <w:rFonts w:hint="eastAsia"/>
                <w:noProof/>
                <w:rtl/>
                <w:lang w:bidi="fa-IR"/>
              </w:rPr>
              <w:t>إلّا</w:t>
            </w:r>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خرج</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عند</w:t>
            </w:r>
            <w:r w:rsidRPr="00467B07">
              <w:rPr>
                <w:rStyle w:val="Hyperlink"/>
                <w:noProof/>
                <w:rtl/>
                <w:lang w:bidi="fa-IR"/>
              </w:rPr>
              <w:t xml:space="preserve"> </w:t>
            </w:r>
            <w:r w:rsidRPr="00467B07">
              <w:rPr>
                <w:rStyle w:val="Hyperlink"/>
                <w:rFonts w:hint="eastAsia"/>
                <w:noProof/>
                <w:rtl/>
                <w:lang w:bidi="fa-IR"/>
              </w:rPr>
              <w:t>الأئمة</w:t>
            </w:r>
            <w:r w:rsidRPr="00467B07">
              <w:rPr>
                <w:rStyle w:val="Hyperlink"/>
                <w:noProof/>
                <w:rtl/>
                <w:lang w:bidi="fa-IR"/>
              </w:rPr>
              <w:t xml:space="preserve"> )</w:t>
            </w:r>
          </w:hyperlink>
          <w:r>
            <w:rPr>
              <w:rStyle w:val="Hyperlink"/>
              <w:rFonts w:hint="cs"/>
              <w:noProof/>
              <w:rtl/>
            </w:rPr>
            <w:t xml:space="preserve"> </w:t>
          </w:r>
          <w:hyperlink w:anchor="_Toc257908172" w:history="1">
            <w:r w:rsidRPr="00467B07">
              <w:rPr>
                <w:rStyle w:val="Hyperlink"/>
                <w:noProof/>
                <w:rtl/>
                <w:lang w:bidi="fa-IR"/>
              </w:rPr>
              <w:t>(</w:t>
            </w:r>
            <w:r w:rsidRPr="00467B07">
              <w:rPr>
                <w:rStyle w:val="Hyperlink"/>
                <w:rFonts w:cs="Rafed Alaem"/>
                <w:noProof/>
                <w:rtl/>
              </w:rPr>
              <w:t xml:space="preserve"> </w:t>
            </w:r>
            <w:r w:rsidRPr="00467B07">
              <w:rPr>
                <w:rStyle w:val="Hyperlink"/>
                <w:rFonts w:cs="Rafed Alaem" w:hint="eastAsia"/>
                <w:noProof/>
                <w:rtl/>
              </w:rPr>
              <w:t>عليهم‌السلام</w:t>
            </w:r>
            <w:r w:rsidRPr="00467B07">
              <w:rPr>
                <w:rStyle w:val="Hyperlink"/>
                <w:noProof/>
                <w:rtl/>
                <w:lang w:bidi="fa-IR"/>
              </w:rPr>
              <w:t xml:space="preserve"> </w:t>
            </w:r>
            <w:r w:rsidRPr="00467B07">
              <w:rPr>
                <w:rStyle w:val="Hyperlink"/>
                <w:rFonts w:hint="eastAsia"/>
                <w:noProof/>
                <w:rtl/>
                <w:lang w:bidi="fa-IR"/>
              </w:rPr>
              <w:t>وان</w:t>
            </w:r>
            <w:r w:rsidRPr="00467B07">
              <w:rPr>
                <w:rStyle w:val="Hyperlink"/>
                <w:noProof/>
                <w:rtl/>
                <w:lang w:bidi="fa-IR"/>
              </w:rPr>
              <w:t xml:space="preserve"> </w:t>
            </w:r>
            <w:r w:rsidRPr="00467B07">
              <w:rPr>
                <w:rStyle w:val="Hyperlink"/>
                <w:rFonts w:hint="eastAsia"/>
                <w:noProof/>
                <w:rtl/>
                <w:lang w:bidi="fa-IR"/>
              </w:rPr>
              <w:t>كل</w:t>
            </w:r>
            <w:r w:rsidRPr="00467B07">
              <w:rPr>
                <w:rStyle w:val="Hyperlink"/>
                <w:noProof/>
                <w:rtl/>
                <w:lang w:bidi="fa-IR"/>
              </w:rPr>
              <w:t xml:space="preserve"> </w:t>
            </w:r>
            <w:r w:rsidRPr="00467B07">
              <w:rPr>
                <w:rStyle w:val="Hyperlink"/>
                <w:rFonts w:hint="eastAsia"/>
                <w:noProof/>
                <w:rtl/>
                <w:lang w:bidi="fa-IR"/>
              </w:rPr>
              <w:t>شيء</w:t>
            </w:r>
            <w:r w:rsidRPr="00467B07">
              <w:rPr>
                <w:rStyle w:val="Hyperlink"/>
                <w:noProof/>
                <w:rtl/>
                <w:lang w:bidi="fa-IR"/>
              </w:rPr>
              <w:t xml:space="preserve"> </w:t>
            </w:r>
            <w:r w:rsidRPr="00467B07">
              <w:rPr>
                <w:rStyle w:val="Hyperlink"/>
                <w:rFonts w:hint="eastAsia"/>
                <w:noProof/>
                <w:rtl/>
                <w:lang w:bidi="fa-IR"/>
              </w:rPr>
              <w:t>لم</w:t>
            </w:r>
            <w:r w:rsidRPr="00467B07">
              <w:rPr>
                <w:rStyle w:val="Hyperlink"/>
                <w:noProof/>
                <w:rtl/>
                <w:lang w:bidi="fa-IR"/>
              </w:rPr>
              <w:t xml:space="preserve"> </w:t>
            </w:r>
            <w:r w:rsidRPr="00467B07">
              <w:rPr>
                <w:rStyle w:val="Hyperlink"/>
                <w:rFonts w:hint="eastAsia"/>
                <w:noProof/>
                <w:rtl/>
                <w:lang w:bidi="fa-IR"/>
              </w:rPr>
              <w:t>يخرج</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عندهم</w:t>
            </w:r>
            <w:r w:rsidRPr="00467B07">
              <w:rPr>
                <w:rStyle w:val="Hyperlink"/>
                <w:noProof/>
                <w:rtl/>
                <w:lang w:bidi="fa-IR"/>
              </w:rPr>
              <w:t xml:space="preserve"> </w:t>
            </w:r>
            <w:r w:rsidRPr="00467B07">
              <w:rPr>
                <w:rStyle w:val="Hyperlink"/>
                <w:rFonts w:hint="eastAsia"/>
                <w:noProof/>
                <w:rtl/>
                <w:lang w:bidi="fa-IR"/>
              </w:rPr>
              <w:t>فهو</w:t>
            </w:r>
            <w:r w:rsidRPr="00467B07">
              <w:rPr>
                <w:rStyle w:val="Hyperlink"/>
                <w:noProof/>
                <w:rtl/>
                <w:lang w:bidi="fa-IR"/>
              </w:rPr>
              <w:t xml:space="preserve"> </w:t>
            </w:r>
            <w:r w:rsidRPr="00467B07">
              <w:rPr>
                <w:rStyle w:val="Hyperlink"/>
                <w:rFonts w:hint="eastAsia"/>
                <w:noProof/>
                <w:rtl/>
                <w:lang w:bidi="fa-IR"/>
              </w:rPr>
              <w:t>باطل</w:t>
            </w:r>
            <w:r w:rsidRPr="00467B07">
              <w:rPr>
                <w:rStyle w:val="Hyperlink"/>
                <w:noProof/>
                <w:rtl/>
                <w:lang w:bidi="fa-IR"/>
              </w:rPr>
              <w:t xml:space="preserve"> )</w:t>
            </w:r>
          </w:hyperlink>
          <w:r>
            <w:rPr>
              <w:rStyle w:val="Hyperlink"/>
              <w:rFonts w:hint="cs"/>
              <w:noProof/>
              <w:rtl/>
            </w:rPr>
            <w:t xml:space="preserve"> </w:t>
          </w:r>
          <w:hyperlink w:anchor="_Toc257908173"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انه</w:t>
            </w:r>
            <w:r w:rsidRPr="00467B07">
              <w:rPr>
                <w:rStyle w:val="Hyperlink"/>
                <w:noProof/>
                <w:rtl/>
              </w:rPr>
              <w:t xml:space="preserve"> </w:t>
            </w:r>
            <w:r w:rsidRPr="00467B07">
              <w:rPr>
                <w:rStyle w:val="Hyperlink"/>
                <w:rFonts w:hint="eastAsia"/>
                <w:noProof/>
                <w:rtl/>
              </w:rPr>
              <w:t>ليس</w:t>
            </w:r>
            <w:r w:rsidRPr="00467B07">
              <w:rPr>
                <w:rStyle w:val="Hyperlink"/>
                <w:noProof/>
                <w:rtl/>
              </w:rPr>
              <w:t xml:space="preserve"> </w:t>
            </w:r>
            <w:r w:rsidRPr="00467B07">
              <w:rPr>
                <w:rStyle w:val="Hyperlink"/>
                <w:rFonts w:hint="eastAsia"/>
                <w:noProof/>
                <w:rtl/>
              </w:rPr>
              <w:t>شيء</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الحق</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أيدي</w:t>
            </w:r>
            <w:r w:rsidRPr="00467B07">
              <w:rPr>
                <w:rStyle w:val="Hyperlink"/>
                <w:noProof/>
                <w:rtl/>
              </w:rPr>
              <w:t xml:space="preserve"> </w:t>
            </w:r>
            <w:r w:rsidRPr="00467B07">
              <w:rPr>
                <w:rStyle w:val="Hyperlink"/>
                <w:rFonts w:hint="eastAsia"/>
                <w:noProof/>
                <w:rtl/>
              </w:rPr>
              <w:t>الناس</w:t>
            </w:r>
            <w:r w:rsidRPr="00467B07">
              <w:rPr>
                <w:rStyle w:val="Hyperlink"/>
                <w:noProof/>
                <w:rtl/>
              </w:rPr>
              <w:t xml:space="preserve"> </w:t>
            </w:r>
            <w:r w:rsidRPr="00467B07">
              <w:rPr>
                <w:rStyle w:val="Hyperlink"/>
                <w:rFonts w:hint="eastAsia"/>
                <w:noProof/>
                <w:rtl/>
              </w:rPr>
              <w:t>إلا</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خرج</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عند</w:t>
            </w:r>
            <w:r w:rsidRPr="00467B07">
              <w:rPr>
                <w:rStyle w:val="Hyperlink"/>
                <w:noProof/>
                <w:rtl/>
              </w:rPr>
              <w:t xml:space="preserve"> </w:t>
            </w:r>
            <w:r w:rsidRPr="00467B07">
              <w:rPr>
                <w:rStyle w:val="Hyperlink"/>
                <w:rFonts w:hint="eastAsia"/>
                <w:noProof/>
                <w:rtl/>
              </w:rPr>
              <w:t>الأئمة</w:t>
            </w:r>
          </w:hyperlink>
          <w:r>
            <w:rPr>
              <w:rStyle w:val="Hyperlink"/>
              <w:rFonts w:hint="cs"/>
              <w:noProof/>
              <w:rtl/>
            </w:rPr>
            <w:t xml:space="preserve"> </w:t>
          </w:r>
          <w:hyperlink w:anchor="_Toc257908174" w:history="1">
            <w:r w:rsidRPr="00467B07">
              <w:rPr>
                <w:rStyle w:val="Hyperlink"/>
                <w:rFonts w:cs="Rafed Alaem" w:hint="eastAsia"/>
                <w:noProof/>
                <w:rtl/>
              </w:rPr>
              <w:t>عليهم‌السلام</w:t>
            </w:r>
            <w:r w:rsidRPr="00467B07">
              <w:rPr>
                <w:rStyle w:val="Hyperlink"/>
                <w:noProof/>
                <w:rtl/>
              </w:rPr>
              <w:t xml:space="preserve"> </w:t>
            </w:r>
            <w:r w:rsidRPr="00467B07">
              <w:rPr>
                <w:rStyle w:val="Hyperlink"/>
                <w:rFonts w:hint="eastAsia"/>
                <w:noProof/>
                <w:rtl/>
              </w:rPr>
              <w:t>وان</w:t>
            </w:r>
            <w:r w:rsidRPr="00467B07">
              <w:rPr>
                <w:rStyle w:val="Hyperlink"/>
                <w:noProof/>
                <w:rtl/>
              </w:rPr>
              <w:t xml:space="preserve"> </w:t>
            </w:r>
            <w:r w:rsidRPr="00467B07">
              <w:rPr>
                <w:rStyle w:val="Hyperlink"/>
                <w:rFonts w:hint="eastAsia"/>
                <w:noProof/>
                <w:rtl/>
              </w:rPr>
              <w:t>كل</w:t>
            </w:r>
            <w:r w:rsidRPr="00467B07">
              <w:rPr>
                <w:rStyle w:val="Hyperlink"/>
                <w:noProof/>
                <w:rtl/>
              </w:rPr>
              <w:t xml:space="preserve"> </w:t>
            </w:r>
            <w:r w:rsidRPr="00467B07">
              <w:rPr>
                <w:rStyle w:val="Hyperlink"/>
                <w:rFonts w:hint="eastAsia"/>
                <w:noProof/>
                <w:rtl/>
              </w:rPr>
              <w:t>شيء</w:t>
            </w:r>
            <w:r w:rsidRPr="00467B07">
              <w:rPr>
                <w:rStyle w:val="Hyperlink"/>
                <w:noProof/>
                <w:rtl/>
              </w:rPr>
              <w:t xml:space="preserve"> </w:t>
            </w:r>
            <w:r w:rsidRPr="00467B07">
              <w:rPr>
                <w:rStyle w:val="Hyperlink"/>
                <w:rFonts w:hint="eastAsia"/>
                <w:noProof/>
                <w:rtl/>
              </w:rPr>
              <w:t>لم</w:t>
            </w:r>
            <w:r w:rsidRPr="00467B07">
              <w:rPr>
                <w:rStyle w:val="Hyperlink"/>
                <w:noProof/>
                <w:rtl/>
              </w:rPr>
              <w:t xml:space="preserve"> </w:t>
            </w:r>
            <w:r w:rsidRPr="00467B07">
              <w:rPr>
                <w:rStyle w:val="Hyperlink"/>
                <w:rFonts w:hint="eastAsia"/>
                <w:noProof/>
                <w:rtl/>
              </w:rPr>
              <w:t>يخرج</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عندهم</w:t>
            </w:r>
            <w:r w:rsidRPr="00467B07">
              <w:rPr>
                <w:rStyle w:val="Hyperlink"/>
                <w:noProof/>
                <w:rtl/>
              </w:rPr>
              <w:t xml:space="preserve"> </w:t>
            </w:r>
            <w:r w:rsidRPr="00467B07">
              <w:rPr>
                <w:rStyle w:val="Hyperlink"/>
                <w:rFonts w:hint="eastAsia"/>
                <w:noProof/>
                <w:rtl/>
              </w:rPr>
              <w:t>فهو</w:t>
            </w:r>
            <w:r w:rsidRPr="00467B07">
              <w:rPr>
                <w:rStyle w:val="Hyperlink"/>
                <w:noProof/>
                <w:rtl/>
              </w:rPr>
              <w:t xml:space="preserve"> </w:t>
            </w:r>
            <w:r w:rsidRPr="00467B07">
              <w:rPr>
                <w:rStyle w:val="Hyperlink"/>
                <w:rFonts w:hint="eastAsia"/>
                <w:noProof/>
                <w:rtl/>
              </w:rPr>
              <w:t>باطل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14:paraId="2237F476" w14:textId="0BF7A2D0"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75"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76" w:history="1">
            <w:r w:rsidRPr="00467B07">
              <w:rPr>
                <w:rStyle w:val="Hyperlink"/>
                <w:noProof/>
                <w:rtl/>
                <w:lang w:bidi="fa-IR"/>
              </w:rPr>
              <w:t xml:space="preserve">( </w:t>
            </w:r>
            <w:r w:rsidRPr="00467B07">
              <w:rPr>
                <w:rStyle w:val="Hyperlink"/>
                <w:rFonts w:hint="eastAsia"/>
                <w:noProof/>
                <w:rtl/>
                <w:lang w:bidi="fa-IR"/>
              </w:rPr>
              <w:t>فيما</w:t>
            </w:r>
            <w:r w:rsidRPr="00467B07">
              <w:rPr>
                <w:rStyle w:val="Hyperlink"/>
                <w:noProof/>
                <w:rtl/>
                <w:lang w:bidi="fa-IR"/>
              </w:rPr>
              <w:t xml:space="preserve"> </w:t>
            </w:r>
            <w:r w:rsidRPr="00467B07">
              <w:rPr>
                <w:rStyle w:val="Hyperlink"/>
                <w:rFonts w:hint="eastAsia"/>
                <w:noProof/>
                <w:rtl/>
                <w:lang w:bidi="fa-IR"/>
              </w:rPr>
              <w:t>جاء</w:t>
            </w:r>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حديثهم</w:t>
            </w:r>
            <w:r w:rsidRPr="00467B07">
              <w:rPr>
                <w:rStyle w:val="Hyperlink"/>
                <w:noProof/>
                <w:rtl/>
                <w:lang w:bidi="fa-IR"/>
              </w:rPr>
              <w:t xml:space="preserve"> </w:t>
            </w:r>
            <w:r w:rsidRPr="00467B07">
              <w:rPr>
                <w:rStyle w:val="Hyperlink"/>
                <w:rFonts w:hint="eastAsia"/>
                <w:noProof/>
                <w:rtl/>
                <w:lang w:bidi="fa-IR"/>
              </w:rPr>
              <w:t>صعب</w:t>
            </w:r>
            <w:r w:rsidRPr="00467B07">
              <w:rPr>
                <w:rStyle w:val="Hyperlink"/>
                <w:noProof/>
                <w:rtl/>
                <w:lang w:bidi="fa-IR"/>
              </w:rPr>
              <w:t xml:space="preserve"> </w:t>
            </w:r>
            <w:r w:rsidRPr="00467B07">
              <w:rPr>
                <w:rStyle w:val="Hyperlink"/>
                <w:rFonts w:hint="eastAsia"/>
                <w:noProof/>
                <w:rtl/>
                <w:lang w:bidi="fa-IR"/>
              </w:rPr>
              <w:t>مستصعب</w:t>
            </w:r>
            <w:r w:rsidRPr="00467B07">
              <w:rPr>
                <w:rStyle w:val="Hyperlink"/>
                <w:noProof/>
                <w:rtl/>
                <w:lang w:bidi="fa-IR"/>
              </w:rPr>
              <w:t xml:space="preserve"> )</w:t>
            </w:r>
          </w:hyperlink>
          <w:r>
            <w:rPr>
              <w:rStyle w:val="Hyperlink"/>
              <w:rFonts w:hint="cs"/>
              <w:noProof/>
              <w:rtl/>
            </w:rPr>
            <w:t xml:space="preserve"> </w:t>
          </w:r>
          <w:hyperlink w:anchor="_Toc257908177"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فيما</w:t>
            </w:r>
            <w:r w:rsidRPr="00467B07">
              <w:rPr>
                <w:rStyle w:val="Hyperlink"/>
                <w:noProof/>
                <w:rtl/>
              </w:rPr>
              <w:t xml:space="preserve"> </w:t>
            </w:r>
            <w:r w:rsidRPr="00467B07">
              <w:rPr>
                <w:rStyle w:val="Hyperlink"/>
                <w:rFonts w:hint="eastAsia"/>
                <w:noProof/>
                <w:rtl/>
              </w:rPr>
              <w:t>جاء</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حديثهم</w:t>
            </w:r>
            <w:r w:rsidRPr="00467B07">
              <w:rPr>
                <w:rStyle w:val="Hyperlink"/>
                <w:noProof/>
                <w:rtl/>
              </w:rPr>
              <w:t xml:space="preserve"> </w:t>
            </w:r>
            <w:r w:rsidRPr="00467B07">
              <w:rPr>
                <w:rStyle w:val="Hyperlink"/>
                <w:rFonts w:hint="eastAsia"/>
                <w:noProof/>
                <w:rtl/>
              </w:rPr>
              <w:t>صعب</w:t>
            </w:r>
            <w:r w:rsidRPr="00467B07">
              <w:rPr>
                <w:rStyle w:val="Hyperlink"/>
                <w:noProof/>
                <w:rtl/>
              </w:rPr>
              <w:t xml:space="preserve"> </w:t>
            </w:r>
            <w:r w:rsidRPr="00467B07">
              <w:rPr>
                <w:rStyle w:val="Hyperlink"/>
                <w:rFonts w:hint="eastAsia"/>
                <w:noProof/>
                <w:rtl/>
              </w:rPr>
              <w:t>مستصعب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3C2F25D9" w14:textId="75CFB46F"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78"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79" w:history="1">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أمرّ</w:t>
            </w:r>
            <w:r w:rsidRPr="00467B07">
              <w:rPr>
                <w:rStyle w:val="Hyperlink"/>
                <w:noProof/>
                <w:rtl/>
                <w:lang w:bidi="fa-IR"/>
              </w:rPr>
              <w:t xml:space="preserve"> </w:t>
            </w:r>
            <w:r w:rsidRPr="00467B07">
              <w:rPr>
                <w:rStyle w:val="Hyperlink"/>
                <w:rFonts w:hint="eastAsia"/>
                <w:noProof/>
                <w:rtl/>
                <w:lang w:bidi="fa-IR"/>
              </w:rPr>
              <w:t>النبيّ</w:t>
            </w:r>
            <w:r w:rsidRPr="00467B07">
              <w:rPr>
                <w:rStyle w:val="Hyperlink"/>
                <w:noProof/>
                <w:rtl/>
                <w:lang w:bidi="fa-IR"/>
              </w:rPr>
              <w:t xml:space="preserve"> </w:t>
            </w:r>
            <w:r w:rsidRPr="00467B07">
              <w:rPr>
                <w:rStyle w:val="Hyperlink"/>
                <w:rFonts w:cs="Rafed Alaem" w:hint="eastAsia"/>
                <w:noProof/>
                <w:rtl/>
              </w:rPr>
              <w:t>صلى‌الله‌عليه‌وآله</w:t>
            </w:r>
            <w:r w:rsidRPr="00467B07">
              <w:rPr>
                <w:rStyle w:val="Hyperlink"/>
                <w:noProof/>
                <w:rtl/>
                <w:lang w:bidi="fa-IR"/>
              </w:rPr>
              <w:t xml:space="preserve"> </w:t>
            </w:r>
            <w:r w:rsidRPr="00467B07">
              <w:rPr>
                <w:rStyle w:val="Hyperlink"/>
                <w:rFonts w:hint="eastAsia"/>
                <w:noProof/>
                <w:rtl/>
                <w:lang w:bidi="fa-IR"/>
              </w:rPr>
              <w:t>بالنصيحة</w:t>
            </w:r>
            <w:r w:rsidRPr="00467B07">
              <w:rPr>
                <w:rStyle w:val="Hyperlink"/>
                <w:noProof/>
                <w:rtl/>
                <w:lang w:bidi="fa-IR"/>
              </w:rPr>
              <w:t xml:space="preserve"> </w:t>
            </w:r>
            <w:r w:rsidRPr="00467B07">
              <w:rPr>
                <w:rStyle w:val="Hyperlink"/>
                <w:rFonts w:hint="eastAsia"/>
                <w:noProof/>
                <w:rtl/>
                <w:lang w:bidi="fa-IR"/>
              </w:rPr>
              <w:t>لأئمّة</w:t>
            </w:r>
            <w:r w:rsidRPr="00467B07">
              <w:rPr>
                <w:rStyle w:val="Hyperlink"/>
                <w:noProof/>
                <w:rtl/>
                <w:lang w:bidi="fa-IR"/>
              </w:rPr>
              <w:t xml:space="preserve"> </w:t>
            </w:r>
            <w:r w:rsidRPr="00467B07">
              <w:rPr>
                <w:rStyle w:val="Hyperlink"/>
                <w:rFonts w:hint="eastAsia"/>
                <w:noProof/>
                <w:rtl/>
                <w:lang w:bidi="fa-IR"/>
              </w:rPr>
              <w:t>المسلمين</w:t>
            </w:r>
            <w:r w:rsidRPr="00467B07">
              <w:rPr>
                <w:rStyle w:val="Hyperlink"/>
                <w:noProof/>
                <w:rtl/>
                <w:lang w:bidi="fa-IR"/>
              </w:rPr>
              <w:t xml:space="preserve"> )</w:t>
            </w:r>
          </w:hyperlink>
          <w:r>
            <w:rPr>
              <w:rStyle w:val="Hyperlink"/>
              <w:rFonts w:hint="cs"/>
              <w:noProof/>
              <w:rtl/>
            </w:rPr>
            <w:t xml:space="preserve"> </w:t>
          </w:r>
          <w:hyperlink w:anchor="_Toc257908180" w:history="1">
            <w:r w:rsidRPr="00467B07">
              <w:rPr>
                <w:rStyle w:val="Hyperlink"/>
                <w:noProof/>
                <w:rtl/>
                <w:lang w:bidi="fa-IR"/>
              </w:rPr>
              <w:t xml:space="preserve">( </w:t>
            </w:r>
            <w:r w:rsidRPr="00467B07">
              <w:rPr>
                <w:rStyle w:val="Hyperlink"/>
                <w:rFonts w:hint="eastAsia"/>
                <w:noProof/>
                <w:rtl/>
                <w:lang w:bidi="fa-IR"/>
              </w:rPr>
              <w:t>واللزوم</w:t>
            </w:r>
            <w:r w:rsidRPr="00467B07">
              <w:rPr>
                <w:rStyle w:val="Hyperlink"/>
                <w:noProof/>
                <w:rtl/>
                <w:lang w:bidi="fa-IR"/>
              </w:rPr>
              <w:t xml:space="preserve"> </w:t>
            </w:r>
            <w:r w:rsidRPr="00467B07">
              <w:rPr>
                <w:rStyle w:val="Hyperlink"/>
                <w:rFonts w:hint="eastAsia"/>
                <w:noProof/>
                <w:rtl/>
                <w:lang w:bidi="fa-IR"/>
              </w:rPr>
              <w:t>لجماعتهم</w:t>
            </w:r>
            <w:r w:rsidRPr="00467B07">
              <w:rPr>
                <w:rStyle w:val="Hyperlink"/>
                <w:noProof/>
                <w:rtl/>
                <w:lang w:bidi="fa-IR"/>
              </w:rPr>
              <w:t xml:space="preserve"> </w:t>
            </w:r>
            <w:r w:rsidRPr="00467B07">
              <w:rPr>
                <w:rStyle w:val="Hyperlink"/>
                <w:rFonts w:hint="eastAsia"/>
                <w:noProof/>
                <w:rtl/>
                <w:lang w:bidi="fa-IR"/>
              </w:rPr>
              <w:t>ومن</w:t>
            </w:r>
            <w:r w:rsidRPr="00467B07">
              <w:rPr>
                <w:rStyle w:val="Hyperlink"/>
                <w:noProof/>
                <w:rtl/>
                <w:lang w:bidi="fa-IR"/>
              </w:rPr>
              <w:t xml:space="preserve"> </w:t>
            </w:r>
            <w:r w:rsidRPr="00467B07">
              <w:rPr>
                <w:rStyle w:val="Hyperlink"/>
                <w:rFonts w:hint="eastAsia"/>
                <w:noProof/>
                <w:rtl/>
                <w:lang w:bidi="fa-IR"/>
              </w:rPr>
              <w:t>هم</w:t>
            </w:r>
            <w:r w:rsidRPr="00467B07">
              <w:rPr>
                <w:rStyle w:val="Hyperlink"/>
                <w:noProof/>
                <w:rtl/>
                <w:lang w:bidi="fa-IR"/>
              </w:rPr>
              <w:t xml:space="preserve"> </w:t>
            </w:r>
            <w:r w:rsidRPr="00467B07">
              <w:rPr>
                <w:rStyle w:val="Hyperlink"/>
                <w:rFonts w:hint="eastAsia"/>
                <w:noProof/>
                <w:rtl/>
                <w:lang w:bidi="fa-IR"/>
              </w:rPr>
              <w:t>؟</w:t>
            </w:r>
            <w:r w:rsidRPr="00467B07">
              <w:rPr>
                <w:rStyle w:val="Hyperlink"/>
                <w:noProof/>
                <w:rtl/>
                <w:lang w:bidi="fa-IR"/>
              </w:rPr>
              <w:t xml:space="preserve"> )</w:t>
            </w:r>
          </w:hyperlink>
          <w:r>
            <w:rPr>
              <w:rStyle w:val="Hyperlink"/>
              <w:rFonts w:hint="cs"/>
              <w:noProof/>
              <w:rtl/>
            </w:rPr>
            <w:t xml:space="preserve"> </w:t>
          </w:r>
          <w:hyperlink w:anchor="_Toc257908181"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أمر</w:t>
            </w:r>
            <w:r w:rsidRPr="00467B07">
              <w:rPr>
                <w:rStyle w:val="Hyperlink"/>
                <w:noProof/>
                <w:rtl/>
              </w:rPr>
              <w:t xml:space="preserve"> </w:t>
            </w:r>
            <w:r w:rsidRPr="00467B07">
              <w:rPr>
                <w:rStyle w:val="Hyperlink"/>
                <w:rFonts w:hint="eastAsia"/>
                <w:noProof/>
                <w:rtl/>
              </w:rPr>
              <w:t>النبي</w:t>
            </w:r>
            <w:r w:rsidRPr="00467B07">
              <w:rPr>
                <w:rStyle w:val="Hyperlink"/>
                <w:noProof/>
                <w:rtl/>
              </w:rPr>
              <w:t xml:space="preserve"> (</w:t>
            </w:r>
            <w:r w:rsidRPr="00467B07">
              <w:rPr>
                <w:rStyle w:val="Hyperlink"/>
                <w:rFonts w:hint="eastAsia"/>
                <w:noProof/>
                <w:rtl/>
              </w:rPr>
              <w:t>ص</w:t>
            </w:r>
            <w:r w:rsidRPr="00467B07">
              <w:rPr>
                <w:rStyle w:val="Hyperlink"/>
                <w:noProof/>
                <w:rtl/>
              </w:rPr>
              <w:t xml:space="preserve">) </w:t>
            </w:r>
            <w:r w:rsidRPr="00467B07">
              <w:rPr>
                <w:rStyle w:val="Hyperlink"/>
                <w:rFonts w:hint="eastAsia"/>
                <w:noProof/>
                <w:rtl/>
              </w:rPr>
              <w:t>بالنصيحة</w:t>
            </w:r>
            <w:r w:rsidRPr="00467B07">
              <w:rPr>
                <w:rStyle w:val="Hyperlink"/>
                <w:noProof/>
                <w:rtl/>
              </w:rPr>
              <w:t xml:space="preserve"> </w:t>
            </w:r>
            <w:r w:rsidRPr="00467B07">
              <w:rPr>
                <w:rStyle w:val="Hyperlink"/>
                <w:rFonts w:hint="eastAsia"/>
                <w:noProof/>
                <w:rtl/>
              </w:rPr>
              <w:t>لأئمّة</w:t>
            </w:r>
            <w:r w:rsidRPr="00467B07">
              <w:rPr>
                <w:rStyle w:val="Hyperlink"/>
                <w:noProof/>
                <w:rtl/>
              </w:rPr>
              <w:t xml:space="preserve"> </w:t>
            </w:r>
            <w:r w:rsidRPr="00467B07">
              <w:rPr>
                <w:rStyle w:val="Hyperlink"/>
                <w:rFonts w:hint="eastAsia"/>
                <w:noProof/>
                <w:rtl/>
              </w:rPr>
              <w:t>المسلمين</w:t>
            </w:r>
            <w:r w:rsidRPr="00467B07">
              <w:rPr>
                <w:rStyle w:val="Hyperlink"/>
                <w:noProof/>
                <w:rtl/>
              </w:rPr>
              <w:t xml:space="preserve"> </w:t>
            </w:r>
            <w:r w:rsidRPr="00467B07">
              <w:rPr>
                <w:rStyle w:val="Hyperlink"/>
                <w:rFonts w:hint="eastAsia"/>
                <w:noProof/>
                <w:rtl/>
              </w:rPr>
              <w:t>واللزوم</w:t>
            </w:r>
          </w:hyperlink>
          <w:r>
            <w:rPr>
              <w:rStyle w:val="Hyperlink"/>
              <w:rFonts w:hint="cs"/>
              <w:noProof/>
              <w:rtl/>
            </w:rPr>
            <w:t xml:space="preserve"> </w:t>
          </w:r>
          <w:hyperlink w:anchor="_Toc257908182" w:history="1">
            <w:r w:rsidRPr="00467B07">
              <w:rPr>
                <w:rStyle w:val="Hyperlink"/>
                <w:rFonts w:hint="eastAsia"/>
                <w:noProof/>
                <w:rtl/>
              </w:rPr>
              <w:t>لجماعتهم</w:t>
            </w:r>
            <w:r w:rsidRPr="00467B07">
              <w:rPr>
                <w:rStyle w:val="Hyperlink"/>
                <w:noProof/>
                <w:rtl/>
              </w:rPr>
              <w:t xml:space="preserve"> </w:t>
            </w:r>
            <w:r w:rsidRPr="00467B07">
              <w:rPr>
                <w:rStyle w:val="Hyperlink"/>
                <w:rFonts w:hint="eastAsia"/>
                <w:noProof/>
                <w:rtl/>
              </w:rPr>
              <w:t>ومن</w:t>
            </w:r>
            <w:r w:rsidRPr="00467B07">
              <w:rPr>
                <w:rStyle w:val="Hyperlink"/>
                <w:noProof/>
                <w:rtl/>
              </w:rPr>
              <w:t xml:space="preserve"> </w:t>
            </w:r>
            <w:r w:rsidRPr="00467B07">
              <w:rPr>
                <w:rStyle w:val="Hyperlink"/>
                <w:rFonts w:hint="eastAsia"/>
                <w:noProof/>
                <w:rtl/>
              </w:rPr>
              <w:t>هم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14:paraId="795FD702" w14:textId="2D298E2A"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83"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84" w:history="1">
            <w:r w:rsidRPr="00467B07">
              <w:rPr>
                <w:rStyle w:val="Hyperlink"/>
                <w:noProof/>
                <w:rtl/>
                <w:lang w:bidi="fa-IR"/>
              </w:rPr>
              <w:t xml:space="preserve">( </w:t>
            </w:r>
            <w:r w:rsidRPr="00467B07">
              <w:rPr>
                <w:rStyle w:val="Hyperlink"/>
                <w:rFonts w:hint="eastAsia"/>
                <w:noProof/>
                <w:rtl/>
                <w:lang w:bidi="fa-IR"/>
              </w:rPr>
              <w:t>ما</w:t>
            </w:r>
            <w:r w:rsidRPr="00467B07">
              <w:rPr>
                <w:rStyle w:val="Hyperlink"/>
                <w:noProof/>
                <w:rtl/>
                <w:lang w:bidi="fa-IR"/>
              </w:rPr>
              <w:t xml:space="preserve"> </w:t>
            </w:r>
            <w:r w:rsidRPr="00467B07">
              <w:rPr>
                <w:rStyle w:val="Hyperlink"/>
                <w:rFonts w:hint="eastAsia"/>
                <w:noProof/>
                <w:rtl/>
                <w:lang w:bidi="fa-IR"/>
              </w:rPr>
              <w:t>يجب</w:t>
            </w:r>
            <w:r w:rsidRPr="00467B07">
              <w:rPr>
                <w:rStyle w:val="Hyperlink"/>
                <w:noProof/>
                <w:rtl/>
                <w:lang w:bidi="fa-IR"/>
              </w:rPr>
              <w:t xml:space="preserve"> </w:t>
            </w:r>
            <w:r w:rsidRPr="00467B07">
              <w:rPr>
                <w:rStyle w:val="Hyperlink"/>
                <w:rFonts w:hint="eastAsia"/>
                <w:noProof/>
                <w:rtl/>
                <w:lang w:bidi="fa-IR"/>
              </w:rPr>
              <w:t>من</w:t>
            </w:r>
            <w:r w:rsidRPr="00467B07">
              <w:rPr>
                <w:rStyle w:val="Hyperlink"/>
                <w:noProof/>
                <w:rtl/>
                <w:lang w:bidi="fa-IR"/>
              </w:rPr>
              <w:t xml:space="preserve"> </w:t>
            </w:r>
            <w:r w:rsidRPr="00467B07">
              <w:rPr>
                <w:rStyle w:val="Hyperlink"/>
                <w:rFonts w:hint="eastAsia"/>
                <w:noProof/>
                <w:rtl/>
                <w:lang w:bidi="fa-IR"/>
              </w:rPr>
              <w:t>حق</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r w:rsidRPr="00467B07">
              <w:rPr>
                <w:rStyle w:val="Hyperlink"/>
                <w:rFonts w:hint="eastAsia"/>
                <w:noProof/>
                <w:rtl/>
                <w:lang w:bidi="fa-IR"/>
              </w:rPr>
              <w:t>على</w:t>
            </w:r>
            <w:r w:rsidRPr="00467B07">
              <w:rPr>
                <w:rStyle w:val="Hyperlink"/>
                <w:noProof/>
                <w:rtl/>
                <w:lang w:bidi="fa-IR"/>
              </w:rPr>
              <w:t xml:space="preserve"> </w:t>
            </w:r>
            <w:r w:rsidRPr="00467B07">
              <w:rPr>
                <w:rStyle w:val="Hyperlink"/>
                <w:rFonts w:hint="eastAsia"/>
                <w:noProof/>
                <w:rtl/>
                <w:lang w:bidi="fa-IR"/>
              </w:rPr>
              <w:t>الرعية</w:t>
            </w:r>
            <w:r w:rsidRPr="00467B07">
              <w:rPr>
                <w:rStyle w:val="Hyperlink"/>
                <w:noProof/>
                <w:rtl/>
                <w:lang w:bidi="fa-IR"/>
              </w:rPr>
              <w:t xml:space="preserve"> </w:t>
            </w:r>
            <w:r w:rsidRPr="00467B07">
              <w:rPr>
                <w:rStyle w:val="Hyperlink"/>
                <w:rFonts w:hint="eastAsia"/>
                <w:noProof/>
                <w:rtl/>
                <w:lang w:bidi="fa-IR"/>
              </w:rPr>
              <w:t>وحق</w:t>
            </w:r>
            <w:r w:rsidRPr="00467B07">
              <w:rPr>
                <w:rStyle w:val="Hyperlink"/>
                <w:noProof/>
                <w:rtl/>
                <w:lang w:bidi="fa-IR"/>
              </w:rPr>
              <w:t xml:space="preserve"> </w:t>
            </w:r>
            <w:r w:rsidRPr="00467B07">
              <w:rPr>
                <w:rStyle w:val="Hyperlink"/>
                <w:rFonts w:hint="eastAsia"/>
                <w:noProof/>
                <w:rtl/>
                <w:lang w:bidi="fa-IR"/>
              </w:rPr>
              <w:t>الرعية</w:t>
            </w:r>
            <w:r w:rsidRPr="00467B07">
              <w:rPr>
                <w:rStyle w:val="Hyperlink"/>
                <w:noProof/>
                <w:rtl/>
                <w:lang w:bidi="fa-IR"/>
              </w:rPr>
              <w:t xml:space="preserve"> </w:t>
            </w:r>
            <w:r w:rsidRPr="00467B07">
              <w:rPr>
                <w:rStyle w:val="Hyperlink"/>
                <w:rFonts w:hint="eastAsia"/>
                <w:noProof/>
                <w:rtl/>
                <w:lang w:bidi="fa-IR"/>
              </w:rPr>
              <w:t>على</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hyperlink>
          <w:r>
            <w:rPr>
              <w:rStyle w:val="Hyperlink"/>
              <w:rFonts w:hint="cs"/>
              <w:noProof/>
              <w:rtl/>
            </w:rPr>
            <w:t xml:space="preserve"> </w:t>
          </w:r>
          <w:hyperlink w:anchor="_Toc257908185"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ما</w:t>
            </w:r>
            <w:r w:rsidRPr="00467B07">
              <w:rPr>
                <w:rStyle w:val="Hyperlink"/>
                <w:noProof/>
                <w:rtl/>
              </w:rPr>
              <w:t xml:space="preserve"> </w:t>
            </w:r>
            <w:r w:rsidRPr="00467B07">
              <w:rPr>
                <w:rStyle w:val="Hyperlink"/>
                <w:rFonts w:hint="eastAsia"/>
                <w:noProof/>
                <w:rtl/>
              </w:rPr>
              <w:t>يجب</w:t>
            </w:r>
            <w:r w:rsidRPr="00467B07">
              <w:rPr>
                <w:rStyle w:val="Hyperlink"/>
                <w:noProof/>
                <w:rtl/>
              </w:rPr>
              <w:t xml:space="preserve"> </w:t>
            </w:r>
            <w:r w:rsidRPr="00467B07">
              <w:rPr>
                <w:rStyle w:val="Hyperlink"/>
                <w:rFonts w:hint="eastAsia"/>
                <w:noProof/>
                <w:rtl/>
              </w:rPr>
              <w:t>من</w:t>
            </w:r>
            <w:r w:rsidRPr="00467B07">
              <w:rPr>
                <w:rStyle w:val="Hyperlink"/>
                <w:noProof/>
                <w:rtl/>
              </w:rPr>
              <w:t xml:space="preserve"> </w:t>
            </w:r>
            <w:r w:rsidRPr="00467B07">
              <w:rPr>
                <w:rStyle w:val="Hyperlink"/>
                <w:rFonts w:hint="eastAsia"/>
                <w:noProof/>
                <w:rtl/>
              </w:rPr>
              <w:t>حق</w:t>
            </w:r>
            <w:r w:rsidRPr="00467B07">
              <w:rPr>
                <w:rStyle w:val="Hyperlink"/>
                <w:noProof/>
                <w:rtl/>
              </w:rPr>
              <w:t xml:space="preserve"> </w:t>
            </w:r>
            <w:r w:rsidRPr="00467B07">
              <w:rPr>
                <w:rStyle w:val="Hyperlink"/>
                <w:rFonts w:hint="eastAsia"/>
                <w:noProof/>
                <w:rtl/>
              </w:rPr>
              <w:t>الإمام</w:t>
            </w:r>
            <w:r w:rsidRPr="00467B07">
              <w:rPr>
                <w:rStyle w:val="Hyperlink"/>
                <w:noProof/>
                <w:rtl/>
              </w:rPr>
              <w:t xml:space="preserve"> </w:t>
            </w:r>
            <w:r w:rsidRPr="00467B07">
              <w:rPr>
                <w:rStyle w:val="Hyperlink"/>
                <w:rFonts w:hint="eastAsia"/>
                <w:noProof/>
                <w:rtl/>
              </w:rPr>
              <w:t>على</w:t>
            </w:r>
            <w:r w:rsidRPr="00467B07">
              <w:rPr>
                <w:rStyle w:val="Hyperlink"/>
                <w:noProof/>
                <w:rtl/>
              </w:rPr>
              <w:t xml:space="preserve"> </w:t>
            </w:r>
            <w:r w:rsidRPr="00467B07">
              <w:rPr>
                <w:rStyle w:val="Hyperlink"/>
                <w:rFonts w:hint="eastAsia"/>
                <w:noProof/>
                <w:rtl/>
              </w:rPr>
              <w:t>الرعية</w:t>
            </w:r>
            <w:r w:rsidRPr="00467B07">
              <w:rPr>
                <w:rStyle w:val="Hyperlink"/>
                <w:noProof/>
                <w:rtl/>
              </w:rPr>
              <w:t xml:space="preserve"> </w:t>
            </w:r>
            <w:r w:rsidRPr="00467B07">
              <w:rPr>
                <w:rStyle w:val="Hyperlink"/>
                <w:rFonts w:hint="eastAsia"/>
                <w:noProof/>
                <w:rtl/>
              </w:rPr>
              <w:t>وحقَّ</w:t>
            </w:r>
            <w:r w:rsidRPr="00467B07">
              <w:rPr>
                <w:rStyle w:val="Hyperlink"/>
                <w:noProof/>
                <w:rtl/>
              </w:rPr>
              <w:t xml:space="preserve"> </w:t>
            </w:r>
            <w:r w:rsidRPr="00467B07">
              <w:rPr>
                <w:rStyle w:val="Hyperlink"/>
                <w:rFonts w:hint="eastAsia"/>
                <w:noProof/>
                <w:rtl/>
              </w:rPr>
              <w:t>الرعية</w:t>
            </w:r>
            <w:r w:rsidRPr="00467B07">
              <w:rPr>
                <w:rStyle w:val="Hyperlink"/>
                <w:noProof/>
                <w:rtl/>
              </w:rPr>
              <w:t xml:space="preserve"> </w:t>
            </w:r>
            <w:r w:rsidRPr="00467B07">
              <w:rPr>
                <w:rStyle w:val="Hyperlink"/>
                <w:rFonts w:hint="eastAsia"/>
                <w:noProof/>
                <w:rtl/>
              </w:rPr>
              <w:t>على</w:t>
            </w:r>
            <w:r w:rsidRPr="00467B07">
              <w:rPr>
                <w:rStyle w:val="Hyperlink"/>
                <w:noProof/>
                <w:rtl/>
              </w:rPr>
              <w:t xml:space="preserve"> </w:t>
            </w:r>
            <w:r w:rsidRPr="00467B07">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14:paraId="39CF3768" w14:textId="454E84ED"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86"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87" w:history="1">
            <w:r w:rsidRPr="00467B07">
              <w:rPr>
                <w:rStyle w:val="Hyperlink"/>
                <w:noProof/>
                <w:rtl/>
                <w:lang w:bidi="fa-IR"/>
              </w:rPr>
              <w:t xml:space="preserve">( </w:t>
            </w:r>
            <w:r w:rsidRPr="00467B07">
              <w:rPr>
                <w:rStyle w:val="Hyperlink"/>
                <w:rFonts w:hint="eastAsia"/>
                <w:noProof/>
                <w:rtl/>
                <w:lang w:bidi="fa-IR"/>
              </w:rPr>
              <w:t>أن</w:t>
            </w:r>
            <w:r w:rsidRPr="00467B07">
              <w:rPr>
                <w:rStyle w:val="Hyperlink"/>
                <w:noProof/>
                <w:rtl/>
                <w:lang w:bidi="fa-IR"/>
              </w:rPr>
              <w:t xml:space="preserve"> </w:t>
            </w:r>
            <w:r w:rsidRPr="00467B07">
              <w:rPr>
                <w:rStyle w:val="Hyperlink"/>
                <w:rFonts w:hint="eastAsia"/>
                <w:noProof/>
                <w:rtl/>
                <w:lang w:bidi="fa-IR"/>
              </w:rPr>
              <w:t>الأرض</w:t>
            </w:r>
            <w:r w:rsidRPr="00467B07">
              <w:rPr>
                <w:rStyle w:val="Hyperlink"/>
                <w:noProof/>
                <w:rtl/>
                <w:lang w:bidi="fa-IR"/>
              </w:rPr>
              <w:t xml:space="preserve"> </w:t>
            </w:r>
            <w:r w:rsidRPr="00467B07">
              <w:rPr>
                <w:rStyle w:val="Hyperlink"/>
                <w:rFonts w:hint="eastAsia"/>
                <w:noProof/>
                <w:rtl/>
                <w:lang w:bidi="fa-IR"/>
              </w:rPr>
              <w:t>كلها</w:t>
            </w:r>
            <w:r w:rsidRPr="00467B07">
              <w:rPr>
                <w:rStyle w:val="Hyperlink"/>
                <w:noProof/>
                <w:rtl/>
                <w:lang w:bidi="fa-IR"/>
              </w:rPr>
              <w:t xml:space="preserve"> </w:t>
            </w:r>
            <w:r w:rsidRPr="00467B07">
              <w:rPr>
                <w:rStyle w:val="Hyperlink"/>
                <w:rFonts w:hint="eastAsia"/>
                <w:noProof/>
                <w:rtl/>
                <w:lang w:bidi="fa-IR"/>
              </w:rPr>
              <w:t>للإمام</w:t>
            </w:r>
            <w:r w:rsidRPr="00467B07">
              <w:rPr>
                <w:rStyle w:val="Hyperlink"/>
                <w:noProof/>
                <w:rtl/>
                <w:lang w:bidi="fa-IR"/>
              </w:rPr>
              <w:t xml:space="preserve"> </w:t>
            </w:r>
            <w:r w:rsidRPr="00467B07">
              <w:rPr>
                <w:rStyle w:val="Hyperlink"/>
                <w:rFonts w:cs="Rafed Alaem" w:hint="eastAsia"/>
                <w:noProof/>
                <w:rtl/>
              </w:rPr>
              <w:t>عليهم‌السلام</w:t>
            </w:r>
            <w:r w:rsidRPr="00467B07">
              <w:rPr>
                <w:rStyle w:val="Hyperlink"/>
                <w:rFonts w:cs="Rafed Alaem"/>
                <w:noProof/>
                <w:rtl/>
              </w:rPr>
              <w:t xml:space="preserve"> </w:t>
            </w:r>
            <w:r w:rsidRPr="00467B07">
              <w:rPr>
                <w:rStyle w:val="Hyperlink"/>
                <w:noProof/>
                <w:rtl/>
                <w:lang w:bidi="fa-IR"/>
              </w:rPr>
              <w:t>)</w:t>
            </w:r>
          </w:hyperlink>
          <w:r>
            <w:rPr>
              <w:rStyle w:val="Hyperlink"/>
              <w:rFonts w:hint="cs"/>
              <w:noProof/>
              <w:rtl/>
            </w:rPr>
            <w:t xml:space="preserve"> </w:t>
          </w:r>
          <w:hyperlink w:anchor="_Toc257908188"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أن</w:t>
            </w:r>
            <w:r w:rsidRPr="00467B07">
              <w:rPr>
                <w:rStyle w:val="Hyperlink"/>
                <w:noProof/>
                <w:rtl/>
              </w:rPr>
              <w:t xml:space="preserve"> </w:t>
            </w:r>
            <w:r w:rsidRPr="00467B07">
              <w:rPr>
                <w:rStyle w:val="Hyperlink"/>
                <w:rFonts w:hint="eastAsia"/>
                <w:noProof/>
                <w:rtl/>
              </w:rPr>
              <w:t>الأرض</w:t>
            </w:r>
            <w:r w:rsidRPr="00467B07">
              <w:rPr>
                <w:rStyle w:val="Hyperlink"/>
                <w:noProof/>
                <w:rtl/>
              </w:rPr>
              <w:t xml:space="preserve"> </w:t>
            </w:r>
            <w:r w:rsidRPr="00467B07">
              <w:rPr>
                <w:rStyle w:val="Hyperlink"/>
                <w:rFonts w:hint="eastAsia"/>
                <w:noProof/>
                <w:rtl/>
              </w:rPr>
              <w:t>كلها</w:t>
            </w:r>
            <w:r w:rsidRPr="00467B07">
              <w:rPr>
                <w:rStyle w:val="Hyperlink"/>
                <w:noProof/>
                <w:rtl/>
              </w:rPr>
              <w:t xml:space="preserve"> </w:t>
            </w:r>
            <w:r w:rsidRPr="00467B07">
              <w:rPr>
                <w:rStyle w:val="Hyperlink"/>
                <w:rFonts w:hint="eastAsia"/>
                <w:noProof/>
                <w:rtl/>
              </w:rPr>
              <w:t>للإمام</w:t>
            </w:r>
            <w:r w:rsidRPr="00467B07">
              <w:rPr>
                <w:rStyle w:val="Hyperlink"/>
                <w:noProof/>
                <w:rtl/>
              </w:rPr>
              <w:t xml:space="preserve"> </w:t>
            </w:r>
            <w:r w:rsidRPr="00467B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14:paraId="12EADFD0" w14:textId="27E9FED6"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89"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hyperlink>
          <w:r>
            <w:rPr>
              <w:rStyle w:val="Hyperlink"/>
              <w:rFonts w:hint="cs"/>
              <w:noProof/>
              <w:rtl/>
            </w:rPr>
            <w:t xml:space="preserve"> </w:t>
          </w:r>
          <w:hyperlink w:anchor="_Toc257908190" w:history="1">
            <w:r w:rsidRPr="00467B07">
              <w:rPr>
                <w:rStyle w:val="Hyperlink"/>
                <w:noProof/>
                <w:rtl/>
                <w:lang w:bidi="fa-IR"/>
              </w:rPr>
              <w:t xml:space="preserve">( </w:t>
            </w:r>
            <w:r w:rsidRPr="00467B07">
              <w:rPr>
                <w:rStyle w:val="Hyperlink"/>
                <w:rFonts w:hint="eastAsia"/>
                <w:noProof/>
                <w:rtl/>
                <w:lang w:bidi="fa-IR"/>
              </w:rPr>
              <w:t>سيرة</w:t>
            </w:r>
            <w:r w:rsidRPr="00467B07">
              <w:rPr>
                <w:rStyle w:val="Hyperlink"/>
                <w:noProof/>
                <w:rtl/>
                <w:lang w:bidi="fa-IR"/>
              </w:rPr>
              <w:t xml:space="preserve"> </w:t>
            </w:r>
            <w:r w:rsidRPr="00467B07">
              <w:rPr>
                <w:rStyle w:val="Hyperlink"/>
                <w:rFonts w:hint="eastAsia"/>
                <w:noProof/>
                <w:rtl/>
                <w:lang w:bidi="fa-IR"/>
              </w:rPr>
              <w:t>الإمام</w:t>
            </w:r>
            <w:r w:rsidRPr="00467B07">
              <w:rPr>
                <w:rStyle w:val="Hyperlink"/>
                <w:noProof/>
                <w:rtl/>
                <w:lang w:bidi="fa-IR"/>
              </w:rPr>
              <w:t xml:space="preserve"> </w:t>
            </w:r>
            <w:r w:rsidRPr="00467B07">
              <w:rPr>
                <w:rStyle w:val="Hyperlink"/>
                <w:rFonts w:hint="eastAsia"/>
                <w:noProof/>
                <w:rtl/>
                <w:lang w:bidi="fa-IR"/>
              </w:rPr>
              <w:t>في</w:t>
            </w:r>
            <w:r w:rsidRPr="00467B07">
              <w:rPr>
                <w:rStyle w:val="Hyperlink"/>
                <w:noProof/>
                <w:rtl/>
                <w:lang w:bidi="fa-IR"/>
              </w:rPr>
              <w:t xml:space="preserve"> </w:t>
            </w:r>
            <w:r w:rsidRPr="00467B07">
              <w:rPr>
                <w:rStyle w:val="Hyperlink"/>
                <w:rFonts w:hint="eastAsia"/>
                <w:noProof/>
                <w:rtl/>
                <w:lang w:bidi="fa-IR"/>
              </w:rPr>
              <w:t>نفسه</w:t>
            </w:r>
            <w:r w:rsidRPr="00467B07">
              <w:rPr>
                <w:rStyle w:val="Hyperlink"/>
                <w:noProof/>
                <w:rtl/>
                <w:lang w:bidi="fa-IR"/>
              </w:rPr>
              <w:t xml:space="preserve"> </w:t>
            </w:r>
            <w:r w:rsidRPr="00467B07">
              <w:rPr>
                <w:rStyle w:val="Hyperlink"/>
                <w:rFonts w:hint="eastAsia"/>
                <w:noProof/>
                <w:rtl/>
                <w:lang w:bidi="fa-IR"/>
              </w:rPr>
              <w:t>وفي</w:t>
            </w:r>
            <w:r w:rsidRPr="00467B07">
              <w:rPr>
                <w:rStyle w:val="Hyperlink"/>
                <w:noProof/>
                <w:rtl/>
                <w:lang w:bidi="fa-IR"/>
              </w:rPr>
              <w:t xml:space="preserve"> </w:t>
            </w:r>
            <w:r w:rsidRPr="00467B07">
              <w:rPr>
                <w:rStyle w:val="Hyperlink"/>
                <w:rFonts w:hint="eastAsia"/>
                <w:noProof/>
                <w:rtl/>
                <w:lang w:bidi="fa-IR"/>
              </w:rPr>
              <w:t>المطعم</w:t>
            </w:r>
            <w:r w:rsidRPr="00467B07">
              <w:rPr>
                <w:rStyle w:val="Hyperlink"/>
                <w:noProof/>
                <w:rtl/>
                <w:lang w:bidi="fa-IR"/>
              </w:rPr>
              <w:t xml:space="preserve"> </w:t>
            </w:r>
            <w:r w:rsidRPr="00467B07">
              <w:rPr>
                <w:rStyle w:val="Hyperlink"/>
                <w:rFonts w:hint="eastAsia"/>
                <w:noProof/>
                <w:rtl/>
                <w:lang w:bidi="fa-IR"/>
              </w:rPr>
              <w:t>والملبس</w:t>
            </w:r>
            <w:r w:rsidRPr="00467B07">
              <w:rPr>
                <w:rStyle w:val="Hyperlink"/>
                <w:noProof/>
                <w:rtl/>
                <w:lang w:bidi="fa-IR"/>
              </w:rPr>
              <w:t xml:space="preserve"> </w:t>
            </w:r>
            <w:r w:rsidRPr="00467B07">
              <w:rPr>
                <w:rStyle w:val="Hyperlink"/>
                <w:rFonts w:hint="eastAsia"/>
                <w:noProof/>
                <w:rtl/>
                <w:lang w:bidi="fa-IR"/>
              </w:rPr>
              <w:t>إذا</w:t>
            </w:r>
            <w:r w:rsidRPr="00467B07">
              <w:rPr>
                <w:rStyle w:val="Hyperlink"/>
                <w:noProof/>
                <w:rtl/>
                <w:lang w:bidi="fa-IR"/>
              </w:rPr>
              <w:t xml:space="preserve"> </w:t>
            </w:r>
            <w:r w:rsidRPr="00467B07">
              <w:rPr>
                <w:rStyle w:val="Hyperlink"/>
                <w:rFonts w:hint="eastAsia"/>
                <w:noProof/>
                <w:rtl/>
                <w:lang w:bidi="fa-IR"/>
              </w:rPr>
              <w:t>ولي</w:t>
            </w:r>
            <w:r w:rsidRPr="00467B07">
              <w:rPr>
                <w:rStyle w:val="Hyperlink"/>
                <w:noProof/>
                <w:rtl/>
                <w:lang w:bidi="fa-IR"/>
              </w:rPr>
              <w:t xml:space="preserve"> </w:t>
            </w:r>
            <w:r w:rsidRPr="00467B07">
              <w:rPr>
                <w:rStyle w:val="Hyperlink"/>
                <w:rFonts w:hint="eastAsia"/>
                <w:noProof/>
                <w:rtl/>
                <w:lang w:bidi="fa-IR"/>
              </w:rPr>
              <w:t>الأمر</w:t>
            </w:r>
            <w:r w:rsidRPr="00467B07">
              <w:rPr>
                <w:rStyle w:val="Hyperlink"/>
                <w:noProof/>
                <w:rtl/>
                <w:lang w:bidi="fa-IR"/>
              </w:rPr>
              <w:t xml:space="preserve"> )</w:t>
            </w:r>
          </w:hyperlink>
          <w:r>
            <w:rPr>
              <w:rStyle w:val="Hyperlink"/>
              <w:rFonts w:hint="cs"/>
              <w:noProof/>
              <w:rtl/>
            </w:rPr>
            <w:t xml:space="preserve"> </w:t>
          </w:r>
          <w:hyperlink w:anchor="_Toc257908191"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سيرة</w:t>
            </w:r>
            <w:r w:rsidRPr="00467B07">
              <w:rPr>
                <w:rStyle w:val="Hyperlink"/>
                <w:noProof/>
                <w:rtl/>
              </w:rPr>
              <w:t xml:space="preserve"> </w:t>
            </w:r>
            <w:r w:rsidRPr="00467B07">
              <w:rPr>
                <w:rStyle w:val="Hyperlink"/>
                <w:rFonts w:hint="eastAsia"/>
                <w:noProof/>
                <w:rtl/>
              </w:rPr>
              <w:t>الإمام</w:t>
            </w:r>
            <w:r w:rsidRPr="00467B07">
              <w:rPr>
                <w:rStyle w:val="Hyperlink"/>
                <w:noProof/>
                <w:rtl/>
              </w:rPr>
              <w:t xml:space="preserve"> </w:t>
            </w:r>
            <w:r w:rsidRPr="00467B07">
              <w:rPr>
                <w:rStyle w:val="Hyperlink"/>
                <w:rFonts w:hint="eastAsia"/>
                <w:noProof/>
                <w:rtl/>
              </w:rPr>
              <w:t>في</w:t>
            </w:r>
            <w:r w:rsidRPr="00467B07">
              <w:rPr>
                <w:rStyle w:val="Hyperlink"/>
                <w:noProof/>
                <w:rtl/>
              </w:rPr>
              <w:t xml:space="preserve"> </w:t>
            </w:r>
            <w:r w:rsidRPr="00467B07">
              <w:rPr>
                <w:rStyle w:val="Hyperlink"/>
                <w:rFonts w:hint="eastAsia"/>
                <w:noProof/>
                <w:rtl/>
              </w:rPr>
              <w:t>نفسه</w:t>
            </w:r>
            <w:r w:rsidRPr="00467B07">
              <w:rPr>
                <w:rStyle w:val="Hyperlink"/>
                <w:noProof/>
                <w:rtl/>
              </w:rPr>
              <w:t xml:space="preserve"> </w:t>
            </w:r>
            <w:r w:rsidRPr="00467B07">
              <w:rPr>
                <w:rStyle w:val="Hyperlink"/>
                <w:rFonts w:hint="eastAsia"/>
                <w:noProof/>
                <w:rtl/>
              </w:rPr>
              <w:t>وفي</w:t>
            </w:r>
            <w:r w:rsidRPr="00467B07">
              <w:rPr>
                <w:rStyle w:val="Hyperlink"/>
                <w:noProof/>
                <w:rtl/>
              </w:rPr>
              <w:t xml:space="preserve"> </w:t>
            </w:r>
            <w:r w:rsidRPr="00467B07">
              <w:rPr>
                <w:rStyle w:val="Hyperlink"/>
                <w:rFonts w:hint="eastAsia"/>
                <w:noProof/>
                <w:rtl/>
              </w:rPr>
              <w:t>المطعم</w:t>
            </w:r>
            <w:r w:rsidRPr="00467B07">
              <w:rPr>
                <w:rStyle w:val="Hyperlink"/>
                <w:noProof/>
                <w:rtl/>
              </w:rPr>
              <w:t xml:space="preserve"> </w:t>
            </w:r>
            <w:r w:rsidRPr="00467B07">
              <w:rPr>
                <w:rStyle w:val="Hyperlink"/>
                <w:rFonts w:hint="eastAsia"/>
                <w:noProof/>
                <w:rtl/>
              </w:rPr>
              <w:t>والملبس</w:t>
            </w:r>
            <w:r w:rsidRPr="00467B07">
              <w:rPr>
                <w:rStyle w:val="Hyperlink"/>
                <w:noProof/>
                <w:rtl/>
              </w:rPr>
              <w:t xml:space="preserve"> </w:t>
            </w:r>
            <w:r w:rsidRPr="00467B07">
              <w:rPr>
                <w:rStyle w:val="Hyperlink"/>
                <w:rFonts w:hint="eastAsia"/>
                <w:noProof/>
                <w:rtl/>
              </w:rPr>
              <w:t>إذا</w:t>
            </w:r>
            <w:r w:rsidRPr="00467B07">
              <w:rPr>
                <w:rStyle w:val="Hyperlink"/>
                <w:noProof/>
                <w:rtl/>
              </w:rPr>
              <w:t xml:space="preserve"> </w:t>
            </w:r>
            <w:r w:rsidRPr="00467B07">
              <w:rPr>
                <w:rStyle w:val="Hyperlink"/>
                <w:rFonts w:hint="eastAsia"/>
                <w:noProof/>
                <w:rtl/>
              </w:rPr>
              <w:t>ولي</w:t>
            </w:r>
            <w:r w:rsidRPr="00467B07">
              <w:rPr>
                <w:rStyle w:val="Hyperlink"/>
                <w:noProof/>
                <w:rtl/>
              </w:rPr>
              <w:t xml:space="preserve"> </w:t>
            </w:r>
            <w:r w:rsidRPr="00467B07">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14:paraId="22604610" w14:textId="29B73453" w:rsidR="00A67E65" w:rsidRDefault="00A67E65" w:rsidP="00A67E65">
          <w:pPr>
            <w:pStyle w:val="TOC1"/>
            <w:rPr>
              <w:rFonts w:asciiTheme="minorHAnsi" w:eastAsiaTheme="minorEastAsia" w:hAnsiTheme="minorHAnsi" w:cstheme="minorBidi"/>
              <w:bCs w:val="0"/>
              <w:noProof/>
              <w:color w:val="auto"/>
              <w:sz w:val="22"/>
              <w:szCs w:val="22"/>
              <w:rtl/>
            </w:rPr>
          </w:pPr>
          <w:hyperlink w:anchor="_Toc257908192" w:history="1">
            <w:r w:rsidRPr="00467B07">
              <w:rPr>
                <w:rStyle w:val="Hyperlink"/>
                <w:noProof/>
                <w:rtl/>
                <w:lang w:bidi="fa-IR"/>
              </w:rPr>
              <w:t xml:space="preserve">( </w:t>
            </w:r>
            <w:r w:rsidRPr="00467B07">
              <w:rPr>
                <w:rStyle w:val="Hyperlink"/>
                <w:rFonts w:hint="eastAsia"/>
                <w:noProof/>
                <w:rtl/>
                <w:lang w:bidi="fa-IR"/>
              </w:rPr>
              <w:t>باب</w:t>
            </w:r>
            <w:r w:rsidRPr="00467B07">
              <w:rPr>
                <w:rStyle w:val="Hyperlink"/>
                <w:noProof/>
                <w:rtl/>
                <w:lang w:bidi="fa-IR"/>
              </w:rPr>
              <w:t xml:space="preserve"> </w:t>
            </w:r>
            <w:r w:rsidRPr="00467B07">
              <w:rPr>
                <w:rStyle w:val="Hyperlink"/>
                <w:rFonts w:hint="eastAsia"/>
                <w:noProof/>
                <w:rtl/>
                <w:lang w:bidi="fa-IR"/>
              </w:rPr>
              <w:t>نادر</w:t>
            </w:r>
            <w:r w:rsidRPr="00467B07">
              <w:rPr>
                <w:rStyle w:val="Hyperlink"/>
                <w:noProof/>
                <w:rtl/>
                <w:lang w:bidi="fa-IR"/>
              </w:rPr>
              <w:t xml:space="preserve"> )</w:t>
            </w:r>
          </w:hyperlink>
          <w:r>
            <w:rPr>
              <w:rStyle w:val="Hyperlink"/>
              <w:rFonts w:hint="cs"/>
              <w:noProof/>
              <w:rtl/>
            </w:rPr>
            <w:t xml:space="preserve"> </w:t>
          </w:r>
          <w:hyperlink w:anchor="_Toc257908193" w:history="1">
            <w:r w:rsidRPr="00467B07">
              <w:rPr>
                <w:rStyle w:val="Hyperlink"/>
                <w:rFonts w:hint="eastAsia"/>
                <w:noProof/>
                <w:rtl/>
              </w:rPr>
              <w:t>باب</w:t>
            </w:r>
            <w:r w:rsidRPr="00467B07">
              <w:rPr>
                <w:rStyle w:val="Hyperlink"/>
                <w:noProof/>
                <w:rtl/>
              </w:rPr>
              <w:t xml:space="preserve"> </w:t>
            </w:r>
            <w:r w:rsidRPr="00467B07">
              <w:rPr>
                <w:rStyle w:val="Hyperlink"/>
                <w:rFonts w:hint="eastAsia"/>
                <w:noProof/>
                <w:rtl/>
              </w:rPr>
              <w:t>نادر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14:paraId="626C893C" w14:textId="5BA690C6" w:rsidR="00A67E65" w:rsidRDefault="00A67E65">
          <w:pPr>
            <w:pStyle w:val="TOC2"/>
            <w:tabs>
              <w:tab w:val="right" w:leader="dot" w:pos="7786"/>
            </w:tabs>
            <w:rPr>
              <w:rFonts w:asciiTheme="minorHAnsi" w:eastAsiaTheme="minorEastAsia" w:hAnsiTheme="minorHAnsi" w:cstheme="minorBidi"/>
              <w:noProof/>
              <w:color w:val="auto"/>
              <w:sz w:val="22"/>
              <w:szCs w:val="22"/>
              <w:rtl/>
            </w:rPr>
          </w:pPr>
          <w:hyperlink w:anchor="_Toc257908194" w:history="1">
            <w:r w:rsidRPr="00467B07">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257908194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14:paraId="7F2686DE" w14:textId="200CF59E" w:rsidR="00A67E65" w:rsidRDefault="00A67E65">
          <w:r>
            <w:rPr>
              <w:b/>
              <w:bCs/>
              <w:noProof/>
            </w:rPr>
            <w:fldChar w:fldCharType="end"/>
          </w:r>
        </w:p>
      </w:sdtContent>
    </w:sdt>
    <w:p w14:paraId="714F5BF0" w14:textId="77777777" w:rsidR="003D1C07" w:rsidRDefault="003D1C07" w:rsidP="003D1C07">
      <w:pPr>
        <w:pStyle w:val="libNormal"/>
        <w:rPr>
          <w:rtl/>
        </w:rPr>
      </w:pPr>
    </w:p>
    <w:sectPr w:rsidR="003D1C07"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F09B1" w14:textId="77777777" w:rsidR="00442057" w:rsidRDefault="00442057">
      <w:r>
        <w:separator/>
      </w:r>
    </w:p>
  </w:endnote>
  <w:endnote w:type="continuationSeparator" w:id="0">
    <w:p w14:paraId="5DAEB1A2" w14:textId="77777777" w:rsidR="00442057" w:rsidRDefault="0044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3DB5" w14:textId="636E371A" w:rsidR="008C6E5E" w:rsidRPr="00460435" w:rsidRDefault="008C6E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45F25">
      <w:rPr>
        <w:rFonts w:ascii="Traditional Arabic" w:hAnsi="Traditional Arabic"/>
        <w:noProof/>
        <w:sz w:val="28"/>
        <w:szCs w:val="28"/>
        <w:rtl/>
      </w:rPr>
      <w:t>380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01E84" w14:textId="2F72201E" w:rsidR="008C6E5E" w:rsidRPr="00460435" w:rsidRDefault="008C6E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45F25">
      <w:rPr>
        <w:rFonts w:ascii="Traditional Arabic" w:hAnsi="Traditional Arabic"/>
        <w:noProof/>
        <w:sz w:val="28"/>
        <w:szCs w:val="28"/>
        <w:rtl/>
      </w:rPr>
      <w:t>379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F8AB0" w14:textId="7433A025" w:rsidR="008C6E5E" w:rsidRPr="00460435" w:rsidRDefault="008C6E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67E6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6536E" w14:textId="77777777" w:rsidR="00442057" w:rsidRDefault="00442057">
      <w:r>
        <w:separator/>
      </w:r>
    </w:p>
  </w:footnote>
  <w:footnote w:type="continuationSeparator" w:id="0">
    <w:p w14:paraId="6D11ED7B" w14:textId="77777777" w:rsidR="00442057" w:rsidRDefault="00442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16"/>
    <w:rsid w:val="00005461"/>
    <w:rsid w:val="00005A19"/>
    <w:rsid w:val="000063EB"/>
    <w:rsid w:val="00016B9C"/>
    <w:rsid w:val="00024D85"/>
    <w:rsid w:val="00024DBC"/>
    <w:rsid w:val="000267FE"/>
    <w:rsid w:val="00031AFD"/>
    <w:rsid w:val="00034DB7"/>
    <w:rsid w:val="000352F7"/>
    <w:rsid w:val="00040299"/>
    <w:rsid w:val="00040798"/>
    <w:rsid w:val="0004202E"/>
    <w:rsid w:val="00042F45"/>
    <w:rsid w:val="00043023"/>
    <w:rsid w:val="00044467"/>
    <w:rsid w:val="00044514"/>
    <w:rsid w:val="0005159D"/>
    <w:rsid w:val="00054406"/>
    <w:rsid w:val="000548C0"/>
    <w:rsid w:val="00061CC7"/>
    <w:rsid w:val="00062067"/>
    <w:rsid w:val="0006216A"/>
    <w:rsid w:val="0006458A"/>
    <w:rsid w:val="00066C43"/>
    <w:rsid w:val="00067F84"/>
    <w:rsid w:val="00071C97"/>
    <w:rsid w:val="000746AB"/>
    <w:rsid w:val="00075DA0"/>
    <w:rsid w:val="0007613C"/>
    <w:rsid w:val="000761F7"/>
    <w:rsid w:val="00076355"/>
    <w:rsid w:val="00076A3A"/>
    <w:rsid w:val="00077163"/>
    <w:rsid w:val="00077FAB"/>
    <w:rsid w:val="00082D69"/>
    <w:rsid w:val="000830E8"/>
    <w:rsid w:val="00090987"/>
    <w:rsid w:val="00092087"/>
    <w:rsid w:val="00092805"/>
    <w:rsid w:val="00092A0C"/>
    <w:rsid w:val="00094F1D"/>
    <w:rsid w:val="00095BA6"/>
    <w:rsid w:val="00095DA5"/>
    <w:rsid w:val="000A03BC"/>
    <w:rsid w:val="000A4632"/>
    <w:rsid w:val="000A6401"/>
    <w:rsid w:val="000A6660"/>
    <w:rsid w:val="000A7750"/>
    <w:rsid w:val="000B1251"/>
    <w:rsid w:val="000B2E78"/>
    <w:rsid w:val="000B3A56"/>
    <w:rsid w:val="000B4792"/>
    <w:rsid w:val="000B5145"/>
    <w:rsid w:val="000B759C"/>
    <w:rsid w:val="000C0923"/>
    <w:rsid w:val="000C0A89"/>
    <w:rsid w:val="000C7722"/>
    <w:rsid w:val="000C7AA7"/>
    <w:rsid w:val="000D0932"/>
    <w:rsid w:val="000D1BDF"/>
    <w:rsid w:val="000D4017"/>
    <w:rsid w:val="000D4AED"/>
    <w:rsid w:val="000D6119"/>
    <w:rsid w:val="000D64DE"/>
    <w:rsid w:val="000D71B7"/>
    <w:rsid w:val="000E0153"/>
    <w:rsid w:val="000E1D61"/>
    <w:rsid w:val="000E3D9C"/>
    <w:rsid w:val="000E3F3D"/>
    <w:rsid w:val="000E462B"/>
    <w:rsid w:val="000E46E9"/>
    <w:rsid w:val="000E6824"/>
    <w:rsid w:val="000E77FC"/>
    <w:rsid w:val="000F43CB"/>
    <w:rsid w:val="000F7EE7"/>
    <w:rsid w:val="0010049D"/>
    <w:rsid w:val="00103118"/>
    <w:rsid w:val="0010315B"/>
    <w:rsid w:val="001033B6"/>
    <w:rsid w:val="00103495"/>
    <w:rsid w:val="00103C79"/>
    <w:rsid w:val="00104354"/>
    <w:rsid w:val="00105BB6"/>
    <w:rsid w:val="00107A6B"/>
    <w:rsid w:val="00107E43"/>
    <w:rsid w:val="001106A5"/>
    <w:rsid w:val="00111AE3"/>
    <w:rsid w:val="00112C2E"/>
    <w:rsid w:val="0011352E"/>
    <w:rsid w:val="00113B0B"/>
    <w:rsid w:val="00113CCC"/>
    <w:rsid w:val="00115473"/>
    <w:rsid w:val="00115A71"/>
    <w:rsid w:val="001162C9"/>
    <w:rsid w:val="0012064D"/>
    <w:rsid w:val="0012207A"/>
    <w:rsid w:val="00122468"/>
    <w:rsid w:val="0012268F"/>
    <w:rsid w:val="0012315E"/>
    <w:rsid w:val="001243ED"/>
    <w:rsid w:val="00125587"/>
    <w:rsid w:val="00126471"/>
    <w:rsid w:val="00134B5C"/>
    <w:rsid w:val="00135E90"/>
    <w:rsid w:val="00136268"/>
    <w:rsid w:val="00136E6F"/>
    <w:rsid w:val="00136FE7"/>
    <w:rsid w:val="001376AF"/>
    <w:rsid w:val="001427C1"/>
    <w:rsid w:val="0014341C"/>
    <w:rsid w:val="00143EEA"/>
    <w:rsid w:val="00144150"/>
    <w:rsid w:val="0014480B"/>
    <w:rsid w:val="0014710F"/>
    <w:rsid w:val="00147ED8"/>
    <w:rsid w:val="0015041B"/>
    <w:rsid w:val="00151C03"/>
    <w:rsid w:val="001531AC"/>
    <w:rsid w:val="00153917"/>
    <w:rsid w:val="00157306"/>
    <w:rsid w:val="001578D6"/>
    <w:rsid w:val="00160F76"/>
    <w:rsid w:val="00161583"/>
    <w:rsid w:val="00162147"/>
    <w:rsid w:val="001627FA"/>
    <w:rsid w:val="00163A74"/>
    <w:rsid w:val="00163D83"/>
    <w:rsid w:val="00164767"/>
    <w:rsid w:val="00164810"/>
    <w:rsid w:val="001712E1"/>
    <w:rsid w:val="00172C58"/>
    <w:rsid w:val="00173120"/>
    <w:rsid w:val="00173CB2"/>
    <w:rsid w:val="00174203"/>
    <w:rsid w:val="001764E2"/>
    <w:rsid w:val="001767EE"/>
    <w:rsid w:val="00181DF6"/>
    <w:rsid w:val="00182258"/>
    <w:rsid w:val="00182CD3"/>
    <w:rsid w:val="00183202"/>
    <w:rsid w:val="00185C04"/>
    <w:rsid w:val="0018664D"/>
    <w:rsid w:val="00186B5B"/>
    <w:rsid w:val="00187017"/>
    <w:rsid w:val="00187246"/>
    <w:rsid w:val="00192FCA"/>
    <w:rsid w:val="001937F7"/>
    <w:rsid w:val="00193B30"/>
    <w:rsid w:val="00195052"/>
    <w:rsid w:val="00195F2A"/>
    <w:rsid w:val="0019610D"/>
    <w:rsid w:val="001962B3"/>
    <w:rsid w:val="001963C8"/>
    <w:rsid w:val="001A0DAA"/>
    <w:rsid w:val="001A1408"/>
    <w:rsid w:val="001A1E76"/>
    <w:rsid w:val="001A3110"/>
    <w:rsid w:val="001A4C37"/>
    <w:rsid w:val="001A4D9B"/>
    <w:rsid w:val="001A55C3"/>
    <w:rsid w:val="001A6EC0"/>
    <w:rsid w:val="001B07B7"/>
    <w:rsid w:val="001B13B5"/>
    <w:rsid w:val="001B16FD"/>
    <w:rsid w:val="001B3CF8"/>
    <w:rsid w:val="001B5182"/>
    <w:rsid w:val="001B577F"/>
    <w:rsid w:val="001B6B73"/>
    <w:rsid w:val="001B6ED5"/>
    <w:rsid w:val="001B702D"/>
    <w:rsid w:val="001B70BE"/>
    <w:rsid w:val="001B7407"/>
    <w:rsid w:val="001C0387"/>
    <w:rsid w:val="001C1E9F"/>
    <w:rsid w:val="001C3D8D"/>
    <w:rsid w:val="001C4037"/>
    <w:rsid w:val="001C40B6"/>
    <w:rsid w:val="001C4CDB"/>
    <w:rsid w:val="001C52DF"/>
    <w:rsid w:val="001C5EDB"/>
    <w:rsid w:val="001C7ACA"/>
    <w:rsid w:val="001D2CDD"/>
    <w:rsid w:val="001D320D"/>
    <w:rsid w:val="001D3568"/>
    <w:rsid w:val="001D41A1"/>
    <w:rsid w:val="001D5007"/>
    <w:rsid w:val="001E016E"/>
    <w:rsid w:val="001E25DC"/>
    <w:rsid w:val="001F0713"/>
    <w:rsid w:val="001F1407"/>
    <w:rsid w:val="001F22C1"/>
    <w:rsid w:val="001F2F83"/>
    <w:rsid w:val="001F3DB4"/>
    <w:rsid w:val="001F4EF5"/>
    <w:rsid w:val="001F73C2"/>
    <w:rsid w:val="00200E9A"/>
    <w:rsid w:val="00201378"/>
    <w:rsid w:val="00202C7B"/>
    <w:rsid w:val="002045CF"/>
    <w:rsid w:val="002054C5"/>
    <w:rsid w:val="002114D6"/>
    <w:rsid w:val="00211D47"/>
    <w:rsid w:val="002139CB"/>
    <w:rsid w:val="0021401E"/>
    <w:rsid w:val="00214077"/>
    <w:rsid w:val="0021424B"/>
    <w:rsid w:val="00214801"/>
    <w:rsid w:val="00216949"/>
    <w:rsid w:val="00221675"/>
    <w:rsid w:val="00223301"/>
    <w:rsid w:val="00224336"/>
    <w:rsid w:val="00224964"/>
    <w:rsid w:val="00224C44"/>
    <w:rsid w:val="00225E3B"/>
    <w:rsid w:val="00226098"/>
    <w:rsid w:val="002267C7"/>
    <w:rsid w:val="0022730F"/>
    <w:rsid w:val="00227FEE"/>
    <w:rsid w:val="00233AE7"/>
    <w:rsid w:val="00234F32"/>
    <w:rsid w:val="00236754"/>
    <w:rsid w:val="00237C0B"/>
    <w:rsid w:val="00241F59"/>
    <w:rsid w:val="0024265C"/>
    <w:rsid w:val="00242EDE"/>
    <w:rsid w:val="00243D20"/>
    <w:rsid w:val="00244C2E"/>
    <w:rsid w:val="002501C4"/>
    <w:rsid w:val="00250E0A"/>
    <w:rsid w:val="00251511"/>
    <w:rsid w:val="00251E02"/>
    <w:rsid w:val="002557B0"/>
    <w:rsid w:val="002568DF"/>
    <w:rsid w:val="00257657"/>
    <w:rsid w:val="00261ED2"/>
    <w:rsid w:val="00261F33"/>
    <w:rsid w:val="00263F56"/>
    <w:rsid w:val="002671ED"/>
    <w:rsid w:val="002703A3"/>
    <w:rsid w:val="002712A8"/>
    <w:rsid w:val="00271451"/>
    <w:rsid w:val="00272450"/>
    <w:rsid w:val="0027369F"/>
    <w:rsid w:val="00276A1D"/>
    <w:rsid w:val="00276F64"/>
    <w:rsid w:val="00281089"/>
    <w:rsid w:val="002812DC"/>
    <w:rsid w:val="002818EF"/>
    <w:rsid w:val="00281A4E"/>
    <w:rsid w:val="00282543"/>
    <w:rsid w:val="0028271F"/>
    <w:rsid w:val="0028272B"/>
    <w:rsid w:val="00285F35"/>
    <w:rsid w:val="0028771C"/>
    <w:rsid w:val="002900B0"/>
    <w:rsid w:val="002922C4"/>
    <w:rsid w:val="002925F1"/>
    <w:rsid w:val="00296E4F"/>
    <w:rsid w:val="002979F9"/>
    <w:rsid w:val="00297EC8"/>
    <w:rsid w:val="002A0284"/>
    <w:rsid w:val="002A1851"/>
    <w:rsid w:val="002A2068"/>
    <w:rsid w:val="002A2F34"/>
    <w:rsid w:val="002A338C"/>
    <w:rsid w:val="002A44B0"/>
    <w:rsid w:val="002A5096"/>
    <w:rsid w:val="002A5FAD"/>
    <w:rsid w:val="002A69AC"/>
    <w:rsid w:val="002A717D"/>
    <w:rsid w:val="002A73D7"/>
    <w:rsid w:val="002A7B31"/>
    <w:rsid w:val="002B2B15"/>
    <w:rsid w:val="002B3D75"/>
    <w:rsid w:val="002B3F3E"/>
    <w:rsid w:val="002B5911"/>
    <w:rsid w:val="002B6219"/>
    <w:rsid w:val="002B71A8"/>
    <w:rsid w:val="002B7794"/>
    <w:rsid w:val="002B7989"/>
    <w:rsid w:val="002C3E3A"/>
    <w:rsid w:val="002C5C66"/>
    <w:rsid w:val="002C6427"/>
    <w:rsid w:val="002D0C1E"/>
    <w:rsid w:val="002D19A9"/>
    <w:rsid w:val="002D2485"/>
    <w:rsid w:val="002D580E"/>
    <w:rsid w:val="002D613A"/>
    <w:rsid w:val="002E0927"/>
    <w:rsid w:val="002E19EE"/>
    <w:rsid w:val="002E265F"/>
    <w:rsid w:val="002E4976"/>
    <w:rsid w:val="002E4D3D"/>
    <w:rsid w:val="002E5CA1"/>
    <w:rsid w:val="002E6022"/>
    <w:rsid w:val="002E63D9"/>
    <w:rsid w:val="002F2248"/>
    <w:rsid w:val="002F3626"/>
    <w:rsid w:val="002F42E5"/>
    <w:rsid w:val="002F65B9"/>
    <w:rsid w:val="00301EBF"/>
    <w:rsid w:val="00302C24"/>
    <w:rsid w:val="00303F72"/>
    <w:rsid w:val="003050DA"/>
    <w:rsid w:val="003056D6"/>
    <w:rsid w:val="00307C3A"/>
    <w:rsid w:val="00310762"/>
    <w:rsid w:val="00310A38"/>
    <w:rsid w:val="00310D1D"/>
    <w:rsid w:val="00312697"/>
    <w:rsid w:val="003129CD"/>
    <w:rsid w:val="00313E6E"/>
    <w:rsid w:val="0031596C"/>
    <w:rsid w:val="0031627E"/>
    <w:rsid w:val="00316F5C"/>
    <w:rsid w:val="00317E22"/>
    <w:rsid w:val="00320644"/>
    <w:rsid w:val="00322466"/>
    <w:rsid w:val="00324B78"/>
    <w:rsid w:val="00325A62"/>
    <w:rsid w:val="00325F2E"/>
    <w:rsid w:val="00326131"/>
    <w:rsid w:val="00330D70"/>
    <w:rsid w:val="0033317B"/>
    <w:rsid w:val="003339D0"/>
    <w:rsid w:val="00335249"/>
    <w:rsid w:val="003353BB"/>
    <w:rsid w:val="003355D3"/>
    <w:rsid w:val="0033620A"/>
    <w:rsid w:val="0034239A"/>
    <w:rsid w:val="00347515"/>
    <w:rsid w:val="0035368E"/>
    <w:rsid w:val="00354493"/>
    <w:rsid w:val="00355C40"/>
    <w:rsid w:val="00360A5F"/>
    <w:rsid w:val="003618AA"/>
    <w:rsid w:val="00362F97"/>
    <w:rsid w:val="0036371E"/>
    <w:rsid w:val="00363C94"/>
    <w:rsid w:val="0036400D"/>
    <w:rsid w:val="00364867"/>
    <w:rsid w:val="00366F1D"/>
    <w:rsid w:val="00370223"/>
    <w:rsid w:val="00372B4F"/>
    <w:rsid w:val="00373085"/>
    <w:rsid w:val="003771B6"/>
    <w:rsid w:val="00380674"/>
    <w:rsid w:val="0038683D"/>
    <w:rsid w:val="00386A82"/>
    <w:rsid w:val="00386F93"/>
    <w:rsid w:val="00387F48"/>
    <w:rsid w:val="00392F9B"/>
    <w:rsid w:val="003963F3"/>
    <w:rsid w:val="0039787F"/>
    <w:rsid w:val="00397DE7"/>
    <w:rsid w:val="003A017E"/>
    <w:rsid w:val="003A1475"/>
    <w:rsid w:val="003A23D5"/>
    <w:rsid w:val="003A3298"/>
    <w:rsid w:val="003A4587"/>
    <w:rsid w:val="003A533A"/>
    <w:rsid w:val="003A657A"/>
    <w:rsid w:val="003A661E"/>
    <w:rsid w:val="003B0913"/>
    <w:rsid w:val="003B1FF1"/>
    <w:rsid w:val="003B20C5"/>
    <w:rsid w:val="003B3163"/>
    <w:rsid w:val="003B5031"/>
    <w:rsid w:val="003B63EE"/>
    <w:rsid w:val="003B6720"/>
    <w:rsid w:val="003B72F1"/>
    <w:rsid w:val="003B775B"/>
    <w:rsid w:val="003B7FA9"/>
    <w:rsid w:val="003C0373"/>
    <w:rsid w:val="003C3C5F"/>
    <w:rsid w:val="003C5B34"/>
    <w:rsid w:val="003C6EB9"/>
    <w:rsid w:val="003C7C08"/>
    <w:rsid w:val="003D0E9A"/>
    <w:rsid w:val="003D1C07"/>
    <w:rsid w:val="003D2459"/>
    <w:rsid w:val="003D28ED"/>
    <w:rsid w:val="003D3107"/>
    <w:rsid w:val="003D7658"/>
    <w:rsid w:val="003E148D"/>
    <w:rsid w:val="003E173A"/>
    <w:rsid w:val="003E2E79"/>
    <w:rsid w:val="003E348F"/>
    <w:rsid w:val="003E3600"/>
    <w:rsid w:val="003F0658"/>
    <w:rsid w:val="003F133B"/>
    <w:rsid w:val="003F33DE"/>
    <w:rsid w:val="003F532B"/>
    <w:rsid w:val="00401ED4"/>
    <w:rsid w:val="0040243A"/>
    <w:rsid w:val="00402C65"/>
    <w:rsid w:val="00404EB7"/>
    <w:rsid w:val="00407082"/>
    <w:rsid w:val="00407D56"/>
    <w:rsid w:val="004102BD"/>
    <w:rsid w:val="00411278"/>
    <w:rsid w:val="0041360F"/>
    <w:rsid w:val="004142DF"/>
    <w:rsid w:val="004146B4"/>
    <w:rsid w:val="00416E2B"/>
    <w:rsid w:val="004170C4"/>
    <w:rsid w:val="004209BA"/>
    <w:rsid w:val="00420C44"/>
    <w:rsid w:val="0042196B"/>
    <w:rsid w:val="004234C5"/>
    <w:rsid w:val="0042502E"/>
    <w:rsid w:val="004271BF"/>
    <w:rsid w:val="00430581"/>
    <w:rsid w:val="00434A97"/>
    <w:rsid w:val="00437035"/>
    <w:rsid w:val="00440C62"/>
    <w:rsid w:val="00441A2E"/>
    <w:rsid w:val="00441F49"/>
    <w:rsid w:val="00442057"/>
    <w:rsid w:val="004429E7"/>
    <w:rsid w:val="004431BD"/>
    <w:rsid w:val="00444D32"/>
    <w:rsid w:val="00445F25"/>
    <w:rsid w:val="00446BBA"/>
    <w:rsid w:val="004517CA"/>
    <w:rsid w:val="004537CB"/>
    <w:rsid w:val="004538D5"/>
    <w:rsid w:val="00453C50"/>
    <w:rsid w:val="00455A59"/>
    <w:rsid w:val="00460435"/>
    <w:rsid w:val="00464B21"/>
    <w:rsid w:val="00464FE3"/>
    <w:rsid w:val="0046634E"/>
    <w:rsid w:val="0046706D"/>
    <w:rsid w:val="00467E54"/>
    <w:rsid w:val="00470378"/>
    <w:rsid w:val="004722F9"/>
    <w:rsid w:val="00475E99"/>
    <w:rsid w:val="00481D03"/>
    <w:rsid w:val="00481FD0"/>
    <w:rsid w:val="0048221F"/>
    <w:rsid w:val="004866A7"/>
    <w:rsid w:val="004879D9"/>
    <w:rsid w:val="004905A6"/>
    <w:rsid w:val="0049103A"/>
    <w:rsid w:val="004919C3"/>
    <w:rsid w:val="004953C3"/>
    <w:rsid w:val="00497042"/>
    <w:rsid w:val="004A036C"/>
    <w:rsid w:val="004A0866"/>
    <w:rsid w:val="004A0AF4"/>
    <w:rsid w:val="004A0B9D"/>
    <w:rsid w:val="004A115E"/>
    <w:rsid w:val="004A12BC"/>
    <w:rsid w:val="004A3976"/>
    <w:rsid w:val="004A6FE9"/>
    <w:rsid w:val="004B06B3"/>
    <w:rsid w:val="004B0E0C"/>
    <w:rsid w:val="004B17F4"/>
    <w:rsid w:val="004B304B"/>
    <w:rsid w:val="004B3BB3"/>
    <w:rsid w:val="004B3F28"/>
    <w:rsid w:val="004B48D3"/>
    <w:rsid w:val="004B653D"/>
    <w:rsid w:val="004B6B86"/>
    <w:rsid w:val="004C0461"/>
    <w:rsid w:val="004C12C2"/>
    <w:rsid w:val="004C3E1A"/>
    <w:rsid w:val="004C3E90"/>
    <w:rsid w:val="004C4336"/>
    <w:rsid w:val="004C63F4"/>
    <w:rsid w:val="004C67E9"/>
    <w:rsid w:val="004C77B5"/>
    <w:rsid w:val="004C77BF"/>
    <w:rsid w:val="004C7CB4"/>
    <w:rsid w:val="004D1659"/>
    <w:rsid w:val="004D5A99"/>
    <w:rsid w:val="004D67F7"/>
    <w:rsid w:val="004D7678"/>
    <w:rsid w:val="004D7CD7"/>
    <w:rsid w:val="004E0760"/>
    <w:rsid w:val="004E6E95"/>
    <w:rsid w:val="004E71C8"/>
    <w:rsid w:val="004E7BA2"/>
    <w:rsid w:val="004F138B"/>
    <w:rsid w:val="004F58BA"/>
    <w:rsid w:val="004F6137"/>
    <w:rsid w:val="005022E5"/>
    <w:rsid w:val="00505A04"/>
    <w:rsid w:val="00505C6B"/>
    <w:rsid w:val="005064DD"/>
    <w:rsid w:val="00506FD2"/>
    <w:rsid w:val="00507291"/>
    <w:rsid w:val="00511B0E"/>
    <w:rsid w:val="00514000"/>
    <w:rsid w:val="00514387"/>
    <w:rsid w:val="00516A4B"/>
    <w:rsid w:val="00522F13"/>
    <w:rsid w:val="005254BC"/>
    <w:rsid w:val="00525BF5"/>
    <w:rsid w:val="00526724"/>
    <w:rsid w:val="00526A80"/>
    <w:rsid w:val="0053312F"/>
    <w:rsid w:val="00540F36"/>
    <w:rsid w:val="00541189"/>
    <w:rsid w:val="005413F9"/>
    <w:rsid w:val="0054157A"/>
    <w:rsid w:val="005418AC"/>
    <w:rsid w:val="00542EEF"/>
    <w:rsid w:val="0054348C"/>
    <w:rsid w:val="00550B2F"/>
    <w:rsid w:val="00551712"/>
    <w:rsid w:val="00551E02"/>
    <w:rsid w:val="005529FE"/>
    <w:rsid w:val="00552C63"/>
    <w:rsid w:val="00553E73"/>
    <w:rsid w:val="00553E8E"/>
    <w:rsid w:val="005540AB"/>
    <w:rsid w:val="005549DE"/>
    <w:rsid w:val="005564C5"/>
    <w:rsid w:val="0055665A"/>
    <w:rsid w:val="00557194"/>
    <w:rsid w:val="005573CD"/>
    <w:rsid w:val="00557500"/>
    <w:rsid w:val="00557FB6"/>
    <w:rsid w:val="00560D6D"/>
    <w:rsid w:val="00561C58"/>
    <w:rsid w:val="0056257C"/>
    <w:rsid w:val="00562EED"/>
    <w:rsid w:val="0056345A"/>
    <w:rsid w:val="00565ADE"/>
    <w:rsid w:val="005673A9"/>
    <w:rsid w:val="00567A27"/>
    <w:rsid w:val="0057006C"/>
    <w:rsid w:val="00571BF1"/>
    <w:rsid w:val="00571CFD"/>
    <w:rsid w:val="005736E8"/>
    <w:rsid w:val="00574491"/>
    <w:rsid w:val="00574C66"/>
    <w:rsid w:val="00575BBE"/>
    <w:rsid w:val="0057612B"/>
    <w:rsid w:val="00577197"/>
    <w:rsid w:val="005772C4"/>
    <w:rsid w:val="00577577"/>
    <w:rsid w:val="00577B19"/>
    <w:rsid w:val="0058290E"/>
    <w:rsid w:val="005832AA"/>
    <w:rsid w:val="00584801"/>
    <w:rsid w:val="00584ABA"/>
    <w:rsid w:val="00585A7E"/>
    <w:rsid w:val="00585B8F"/>
    <w:rsid w:val="00590129"/>
    <w:rsid w:val="005923FF"/>
    <w:rsid w:val="00593266"/>
    <w:rsid w:val="005960AA"/>
    <w:rsid w:val="00597B34"/>
    <w:rsid w:val="005A00BB"/>
    <w:rsid w:val="005A0345"/>
    <w:rsid w:val="005A1C39"/>
    <w:rsid w:val="005A1EEA"/>
    <w:rsid w:val="005A43ED"/>
    <w:rsid w:val="005A4A76"/>
    <w:rsid w:val="005A6C05"/>
    <w:rsid w:val="005A6C74"/>
    <w:rsid w:val="005B0FA5"/>
    <w:rsid w:val="005B13CD"/>
    <w:rsid w:val="005B2DE4"/>
    <w:rsid w:val="005B5529"/>
    <w:rsid w:val="005B56BE"/>
    <w:rsid w:val="005B68D5"/>
    <w:rsid w:val="005B6C30"/>
    <w:rsid w:val="005C07D9"/>
    <w:rsid w:val="005C0E2F"/>
    <w:rsid w:val="005C21B5"/>
    <w:rsid w:val="005C6F60"/>
    <w:rsid w:val="005C7719"/>
    <w:rsid w:val="005D012B"/>
    <w:rsid w:val="005D2C72"/>
    <w:rsid w:val="005D42E5"/>
    <w:rsid w:val="005D51F8"/>
    <w:rsid w:val="005D68A8"/>
    <w:rsid w:val="005D707F"/>
    <w:rsid w:val="005E2913"/>
    <w:rsid w:val="005E399F"/>
    <w:rsid w:val="005E5D2F"/>
    <w:rsid w:val="005E6836"/>
    <w:rsid w:val="005E6A3C"/>
    <w:rsid w:val="005E6E3A"/>
    <w:rsid w:val="005F0045"/>
    <w:rsid w:val="005F15C3"/>
    <w:rsid w:val="005F1BD6"/>
    <w:rsid w:val="005F2556"/>
    <w:rsid w:val="005F2E2D"/>
    <w:rsid w:val="005F2F00"/>
    <w:rsid w:val="005F480B"/>
    <w:rsid w:val="005F515F"/>
    <w:rsid w:val="005F51E5"/>
    <w:rsid w:val="00600E66"/>
    <w:rsid w:val="006013DF"/>
    <w:rsid w:val="0060295E"/>
    <w:rsid w:val="00603583"/>
    <w:rsid w:val="00603605"/>
    <w:rsid w:val="006041A3"/>
    <w:rsid w:val="006059F1"/>
    <w:rsid w:val="00614301"/>
    <w:rsid w:val="00614E36"/>
    <w:rsid w:val="0061778F"/>
    <w:rsid w:val="00620867"/>
    <w:rsid w:val="00620B12"/>
    <w:rsid w:val="00620FB6"/>
    <w:rsid w:val="006210F4"/>
    <w:rsid w:val="00621DEA"/>
    <w:rsid w:val="00624B9F"/>
    <w:rsid w:val="0062511B"/>
    <w:rsid w:val="00625C71"/>
    <w:rsid w:val="00626383"/>
    <w:rsid w:val="00627316"/>
    <w:rsid w:val="00627A7B"/>
    <w:rsid w:val="006300AD"/>
    <w:rsid w:val="00632493"/>
    <w:rsid w:val="00633FB4"/>
    <w:rsid w:val="006357C1"/>
    <w:rsid w:val="00635BA7"/>
    <w:rsid w:val="006365EA"/>
    <w:rsid w:val="0063712C"/>
    <w:rsid w:val="00637374"/>
    <w:rsid w:val="00640BB2"/>
    <w:rsid w:val="00641A2D"/>
    <w:rsid w:val="0064286C"/>
    <w:rsid w:val="006431C5"/>
    <w:rsid w:val="00643F5E"/>
    <w:rsid w:val="006449AF"/>
    <w:rsid w:val="00646D08"/>
    <w:rsid w:val="006502A5"/>
    <w:rsid w:val="00651418"/>
    <w:rsid w:val="00651640"/>
    <w:rsid w:val="00651ADF"/>
    <w:rsid w:val="00652B59"/>
    <w:rsid w:val="00652EC2"/>
    <w:rsid w:val="0065593A"/>
    <w:rsid w:val="00655E1D"/>
    <w:rsid w:val="006572EA"/>
    <w:rsid w:val="006574EA"/>
    <w:rsid w:val="006606E1"/>
    <w:rsid w:val="00663284"/>
    <w:rsid w:val="0066396C"/>
    <w:rsid w:val="00665030"/>
    <w:rsid w:val="00665B79"/>
    <w:rsid w:val="0067145C"/>
    <w:rsid w:val="006726F6"/>
    <w:rsid w:val="00672E5A"/>
    <w:rsid w:val="00676B9C"/>
    <w:rsid w:val="0068115C"/>
    <w:rsid w:val="0068242D"/>
    <w:rsid w:val="00682902"/>
    <w:rsid w:val="00683499"/>
    <w:rsid w:val="00683F3A"/>
    <w:rsid w:val="00684527"/>
    <w:rsid w:val="0068652E"/>
    <w:rsid w:val="00686B24"/>
    <w:rsid w:val="00687928"/>
    <w:rsid w:val="0069163F"/>
    <w:rsid w:val="00691DBB"/>
    <w:rsid w:val="006A09A5"/>
    <w:rsid w:val="006A41CA"/>
    <w:rsid w:val="006A5D1E"/>
    <w:rsid w:val="006A79E7"/>
    <w:rsid w:val="006A7D4D"/>
    <w:rsid w:val="006B0E41"/>
    <w:rsid w:val="006B3031"/>
    <w:rsid w:val="006B5C71"/>
    <w:rsid w:val="006B7F0E"/>
    <w:rsid w:val="006C0E2A"/>
    <w:rsid w:val="006C2433"/>
    <w:rsid w:val="006C46C5"/>
    <w:rsid w:val="006C4B43"/>
    <w:rsid w:val="006C546C"/>
    <w:rsid w:val="006D0D07"/>
    <w:rsid w:val="006D0D17"/>
    <w:rsid w:val="006D2941"/>
    <w:rsid w:val="006D2EDB"/>
    <w:rsid w:val="006D36EC"/>
    <w:rsid w:val="006D3C3E"/>
    <w:rsid w:val="006D4161"/>
    <w:rsid w:val="006D48E6"/>
    <w:rsid w:val="006D5B2B"/>
    <w:rsid w:val="006D6DC1"/>
    <w:rsid w:val="006D6F9A"/>
    <w:rsid w:val="006D722E"/>
    <w:rsid w:val="006E0F1D"/>
    <w:rsid w:val="006E2C8E"/>
    <w:rsid w:val="006E3C6E"/>
    <w:rsid w:val="006E446F"/>
    <w:rsid w:val="006E4595"/>
    <w:rsid w:val="006E5103"/>
    <w:rsid w:val="006E51D9"/>
    <w:rsid w:val="006E55B3"/>
    <w:rsid w:val="006E6291"/>
    <w:rsid w:val="006E7FB2"/>
    <w:rsid w:val="006F4F24"/>
    <w:rsid w:val="006F5544"/>
    <w:rsid w:val="006F7B8D"/>
    <w:rsid w:val="006F7CE8"/>
    <w:rsid w:val="006F7D34"/>
    <w:rsid w:val="0070028F"/>
    <w:rsid w:val="0070116A"/>
    <w:rsid w:val="00701353"/>
    <w:rsid w:val="0070524C"/>
    <w:rsid w:val="00705C19"/>
    <w:rsid w:val="00706707"/>
    <w:rsid w:val="00706B1A"/>
    <w:rsid w:val="00707E3D"/>
    <w:rsid w:val="00710619"/>
    <w:rsid w:val="007148AF"/>
    <w:rsid w:val="00715F3D"/>
    <w:rsid w:val="00717AB1"/>
    <w:rsid w:val="00717C64"/>
    <w:rsid w:val="007216F4"/>
    <w:rsid w:val="00721FA0"/>
    <w:rsid w:val="007225E1"/>
    <w:rsid w:val="00723983"/>
    <w:rsid w:val="00723D07"/>
    <w:rsid w:val="00723E84"/>
    <w:rsid w:val="007246B3"/>
    <w:rsid w:val="00724F55"/>
    <w:rsid w:val="00725377"/>
    <w:rsid w:val="00726FAE"/>
    <w:rsid w:val="0073042E"/>
    <w:rsid w:val="00730E45"/>
    <w:rsid w:val="00731AD7"/>
    <w:rsid w:val="0073350F"/>
    <w:rsid w:val="007345C8"/>
    <w:rsid w:val="00740CF1"/>
    <w:rsid w:val="00740E80"/>
    <w:rsid w:val="007411C7"/>
    <w:rsid w:val="00741375"/>
    <w:rsid w:val="00743322"/>
    <w:rsid w:val="0074517B"/>
    <w:rsid w:val="00745E33"/>
    <w:rsid w:val="0074628A"/>
    <w:rsid w:val="00747F0A"/>
    <w:rsid w:val="0075215A"/>
    <w:rsid w:val="00752E03"/>
    <w:rsid w:val="007565A3"/>
    <w:rsid w:val="007571E2"/>
    <w:rsid w:val="007574B9"/>
    <w:rsid w:val="00757A95"/>
    <w:rsid w:val="00760354"/>
    <w:rsid w:val="00760B45"/>
    <w:rsid w:val="00760E91"/>
    <w:rsid w:val="00761702"/>
    <w:rsid w:val="00761BCA"/>
    <w:rsid w:val="007626EF"/>
    <w:rsid w:val="00765BEF"/>
    <w:rsid w:val="00765F39"/>
    <w:rsid w:val="00770257"/>
    <w:rsid w:val="00773080"/>
    <w:rsid w:val="007735AB"/>
    <w:rsid w:val="00773927"/>
    <w:rsid w:val="00773E4E"/>
    <w:rsid w:val="007752A0"/>
    <w:rsid w:val="00775FFA"/>
    <w:rsid w:val="007768BE"/>
    <w:rsid w:val="00777965"/>
    <w:rsid w:val="00777AC5"/>
    <w:rsid w:val="00780989"/>
    <w:rsid w:val="0078259F"/>
    <w:rsid w:val="00782872"/>
    <w:rsid w:val="00784287"/>
    <w:rsid w:val="00787AE0"/>
    <w:rsid w:val="00791A39"/>
    <w:rsid w:val="00792322"/>
    <w:rsid w:val="00796941"/>
    <w:rsid w:val="00796AAA"/>
    <w:rsid w:val="00797C3B"/>
    <w:rsid w:val="007A07AA"/>
    <w:rsid w:val="007A5456"/>
    <w:rsid w:val="007A6185"/>
    <w:rsid w:val="007B10B3"/>
    <w:rsid w:val="007B1D12"/>
    <w:rsid w:val="007B2F17"/>
    <w:rsid w:val="007B44C2"/>
    <w:rsid w:val="007B46B3"/>
    <w:rsid w:val="007B5CD8"/>
    <w:rsid w:val="007B602B"/>
    <w:rsid w:val="007B6D51"/>
    <w:rsid w:val="007C16DA"/>
    <w:rsid w:val="007C3DC9"/>
    <w:rsid w:val="007C3F88"/>
    <w:rsid w:val="007C435F"/>
    <w:rsid w:val="007D1D2B"/>
    <w:rsid w:val="007D2893"/>
    <w:rsid w:val="007D2B9E"/>
    <w:rsid w:val="007D3AC7"/>
    <w:rsid w:val="007D4FEB"/>
    <w:rsid w:val="007D5FD1"/>
    <w:rsid w:val="007D708D"/>
    <w:rsid w:val="007E2EBF"/>
    <w:rsid w:val="007E402D"/>
    <w:rsid w:val="007E47E8"/>
    <w:rsid w:val="007E6DD9"/>
    <w:rsid w:val="007F2401"/>
    <w:rsid w:val="007F4190"/>
    <w:rsid w:val="007F45EA"/>
    <w:rsid w:val="007F4E53"/>
    <w:rsid w:val="007F4F4B"/>
    <w:rsid w:val="007F51A6"/>
    <w:rsid w:val="007F5ABC"/>
    <w:rsid w:val="00800121"/>
    <w:rsid w:val="008018D9"/>
    <w:rsid w:val="00806335"/>
    <w:rsid w:val="00806914"/>
    <w:rsid w:val="008105E2"/>
    <w:rsid w:val="00810656"/>
    <w:rsid w:val="008110DA"/>
    <w:rsid w:val="008128CA"/>
    <w:rsid w:val="00813440"/>
    <w:rsid w:val="00814FBB"/>
    <w:rsid w:val="00815BC5"/>
    <w:rsid w:val="00817EC3"/>
    <w:rsid w:val="00820165"/>
    <w:rsid w:val="0082023E"/>
    <w:rsid w:val="00821493"/>
    <w:rsid w:val="00822733"/>
    <w:rsid w:val="00823380"/>
    <w:rsid w:val="00823384"/>
    <w:rsid w:val="00823B45"/>
    <w:rsid w:val="00826B87"/>
    <w:rsid w:val="008274D7"/>
    <w:rsid w:val="00827EFD"/>
    <w:rsid w:val="0083003C"/>
    <w:rsid w:val="00831B8F"/>
    <w:rsid w:val="00831D1C"/>
    <w:rsid w:val="00836388"/>
    <w:rsid w:val="00836495"/>
    <w:rsid w:val="00837259"/>
    <w:rsid w:val="0084238B"/>
    <w:rsid w:val="008430A5"/>
    <w:rsid w:val="0084318E"/>
    <w:rsid w:val="0084419C"/>
    <w:rsid w:val="0084496F"/>
    <w:rsid w:val="00845BB2"/>
    <w:rsid w:val="00846555"/>
    <w:rsid w:val="00850983"/>
    <w:rsid w:val="00850A77"/>
    <w:rsid w:val="00852998"/>
    <w:rsid w:val="00855D77"/>
    <w:rsid w:val="00856941"/>
    <w:rsid w:val="00857A7C"/>
    <w:rsid w:val="008619DB"/>
    <w:rsid w:val="0086436F"/>
    <w:rsid w:val="00864864"/>
    <w:rsid w:val="0086546A"/>
    <w:rsid w:val="008703F4"/>
    <w:rsid w:val="008708F7"/>
    <w:rsid w:val="00870D4D"/>
    <w:rsid w:val="00873D57"/>
    <w:rsid w:val="00874112"/>
    <w:rsid w:val="00874551"/>
    <w:rsid w:val="00875E48"/>
    <w:rsid w:val="008777DC"/>
    <w:rsid w:val="008778B5"/>
    <w:rsid w:val="00880BCE"/>
    <w:rsid w:val="00880CDD"/>
    <w:rsid w:val="008810AF"/>
    <w:rsid w:val="008819E4"/>
    <w:rsid w:val="008830EF"/>
    <w:rsid w:val="00884773"/>
    <w:rsid w:val="00885077"/>
    <w:rsid w:val="00891D06"/>
    <w:rsid w:val="008933CF"/>
    <w:rsid w:val="0089505C"/>
    <w:rsid w:val="00895362"/>
    <w:rsid w:val="00895763"/>
    <w:rsid w:val="00897D88"/>
    <w:rsid w:val="008A0BC3"/>
    <w:rsid w:val="008A1A39"/>
    <w:rsid w:val="008A225D"/>
    <w:rsid w:val="008A22BF"/>
    <w:rsid w:val="008A3019"/>
    <w:rsid w:val="008A4630"/>
    <w:rsid w:val="008B38DC"/>
    <w:rsid w:val="008B5AE2"/>
    <w:rsid w:val="008B5B7E"/>
    <w:rsid w:val="008C05BB"/>
    <w:rsid w:val="008C0DB1"/>
    <w:rsid w:val="008C2DEF"/>
    <w:rsid w:val="008C3327"/>
    <w:rsid w:val="008C510F"/>
    <w:rsid w:val="008C6CA6"/>
    <w:rsid w:val="008C6E5E"/>
    <w:rsid w:val="008D1374"/>
    <w:rsid w:val="008D3893"/>
    <w:rsid w:val="008D56CE"/>
    <w:rsid w:val="008D5874"/>
    <w:rsid w:val="008D5FE6"/>
    <w:rsid w:val="008D6657"/>
    <w:rsid w:val="008D7F5E"/>
    <w:rsid w:val="008E173B"/>
    <w:rsid w:val="008E1FA7"/>
    <w:rsid w:val="008E40BE"/>
    <w:rsid w:val="008E4D2E"/>
    <w:rsid w:val="008E52ED"/>
    <w:rsid w:val="008E5EA9"/>
    <w:rsid w:val="008E7C8A"/>
    <w:rsid w:val="008E7FDA"/>
    <w:rsid w:val="008F1A98"/>
    <w:rsid w:val="008F1ACF"/>
    <w:rsid w:val="008F1D33"/>
    <w:rsid w:val="008F258C"/>
    <w:rsid w:val="008F2D6F"/>
    <w:rsid w:val="008F3BB8"/>
    <w:rsid w:val="008F4513"/>
    <w:rsid w:val="008F5B45"/>
    <w:rsid w:val="008F72BE"/>
    <w:rsid w:val="008F75EB"/>
    <w:rsid w:val="009006DA"/>
    <w:rsid w:val="0090099D"/>
    <w:rsid w:val="00900D4D"/>
    <w:rsid w:val="00901417"/>
    <w:rsid w:val="00904046"/>
    <w:rsid w:val="009046DF"/>
    <w:rsid w:val="009053E9"/>
    <w:rsid w:val="009076D1"/>
    <w:rsid w:val="00911C81"/>
    <w:rsid w:val="00914562"/>
    <w:rsid w:val="00914C63"/>
    <w:rsid w:val="0091682D"/>
    <w:rsid w:val="009200FD"/>
    <w:rsid w:val="00922370"/>
    <w:rsid w:val="0092388A"/>
    <w:rsid w:val="00924CF9"/>
    <w:rsid w:val="00925BE7"/>
    <w:rsid w:val="00927D62"/>
    <w:rsid w:val="00932192"/>
    <w:rsid w:val="00935F17"/>
    <w:rsid w:val="00936737"/>
    <w:rsid w:val="0093683D"/>
    <w:rsid w:val="00940B6B"/>
    <w:rsid w:val="00940F9D"/>
    <w:rsid w:val="00941FD2"/>
    <w:rsid w:val="00943412"/>
    <w:rsid w:val="00943B2E"/>
    <w:rsid w:val="0094536C"/>
    <w:rsid w:val="00945D11"/>
    <w:rsid w:val="009472D2"/>
    <w:rsid w:val="009503E2"/>
    <w:rsid w:val="009503FB"/>
    <w:rsid w:val="0095151A"/>
    <w:rsid w:val="009557F9"/>
    <w:rsid w:val="00957322"/>
    <w:rsid w:val="00960F67"/>
    <w:rsid w:val="00961AB2"/>
    <w:rsid w:val="00961CD2"/>
    <w:rsid w:val="00962B76"/>
    <w:rsid w:val="00963311"/>
    <w:rsid w:val="009668BF"/>
    <w:rsid w:val="0097061F"/>
    <w:rsid w:val="00972C70"/>
    <w:rsid w:val="00973D87"/>
    <w:rsid w:val="00973E70"/>
    <w:rsid w:val="009740D6"/>
    <w:rsid w:val="00974224"/>
    <w:rsid w:val="00974787"/>
    <w:rsid w:val="00974F8D"/>
    <w:rsid w:val="00974FF1"/>
    <w:rsid w:val="00975660"/>
    <w:rsid w:val="00975D34"/>
    <w:rsid w:val="009762B4"/>
    <w:rsid w:val="009767D3"/>
    <w:rsid w:val="009819FB"/>
    <w:rsid w:val="00982BF2"/>
    <w:rsid w:val="00986F27"/>
    <w:rsid w:val="00987873"/>
    <w:rsid w:val="00987BEF"/>
    <w:rsid w:val="00990ECE"/>
    <w:rsid w:val="00992955"/>
    <w:rsid w:val="00992E31"/>
    <w:rsid w:val="009A105D"/>
    <w:rsid w:val="009A53CC"/>
    <w:rsid w:val="009A66E4"/>
    <w:rsid w:val="009A7001"/>
    <w:rsid w:val="009A7DA5"/>
    <w:rsid w:val="009B01D4"/>
    <w:rsid w:val="009B0C22"/>
    <w:rsid w:val="009B2B08"/>
    <w:rsid w:val="009B36E8"/>
    <w:rsid w:val="009B4D27"/>
    <w:rsid w:val="009B7253"/>
    <w:rsid w:val="009C2E28"/>
    <w:rsid w:val="009C61D1"/>
    <w:rsid w:val="009C6988"/>
    <w:rsid w:val="009D22A2"/>
    <w:rsid w:val="009D27EA"/>
    <w:rsid w:val="009D3969"/>
    <w:rsid w:val="009D4F53"/>
    <w:rsid w:val="009D6CB0"/>
    <w:rsid w:val="009D7EDB"/>
    <w:rsid w:val="009E03BE"/>
    <w:rsid w:val="009E07BB"/>
    <w:rsid w:val="009E1CC4"/>
    <w:rsid w:val="009E4824"/>
    <w:rsid w:val="009E5B5C"/>
    <w:rsid w:val="009E67C9"/>
    <w:rsid w:val="009E682B"/>
    <w:rsid w:val="009E6DE8"/>
    <w:rsid w:val="009E78BB"/>
    <w:rsid w:val="009E7AB9"/>
    <w:rsid w:val="009E7DFF"/>
    <w:rsid w:val="009F0A09"/>
    <w:rsid w:val="009F2C77"/>
    <w:rsid w:val="009F4224"/>
    <w:rsid w:val="009F4A72"/>
    <w:rsid w:val="009F50AD"/>
    <w:rsid w:val="009F5327"/>
    <w:rsid w:val="009F6DDF"/>
    <w:rsid w:val="009F736B"/>
    <w:rsid w:val="009F763C"/>
    <w:rsid w:val="00A00A9C"/>
    <w:rsid w:val="00A0400A"/>
    <w:rsid w:val="00A05437"/>
    <w:rsid w:val="00A05A22"/>
    <w:rsid w:val="00A05F81"/>
    <w:rsid w:val="00A068A7"/>
    <w:rsid w:val="00A10A2E"/>
    <w:rsid w:val="00A11904"/>
    <w:rsid w:val="00A12D37"/>
    <w:rsid w:val="00A16193"/>
    <w:rsid w:val="00A16415"/>
    <w:rsid w:val="00A17CC3"/>
    <w:rsid w:val="00A2056F"/>
    <w:rsid w:val="00A209AB"/>
    <w:rsid w:val="00A21090"/>
    <w:rsid w:val="00A22363"/>
    <w:rsid w:val="00A22AA3"/>
    <w:rsid w:val="00A2310F"/>
    <w:rsid w:val="00A23AE4"/>
    <w:rsid w:val="00A23D59"/>
    <w:rsid w:val="00A24090"/>
    <w:rsid w:val="00A2642A"/>
    <w:rsid w:val="00A26AD5"/>
    <w:rsid w:val="00A27B1B"/>
    <w:rsid w:val="00A30F05"/>
    <w:rsid w:val="00A31610"/>
    <w:rsid w:val="00A31824"/>
    <w:rsid w:val="00A34340"/>
    <w:rsid w:val="00A35EDE"/>
    <w:rsid w:val="00A36CA9"/>
    <w:rsid w:val="00A36E9D"/>
    <w:rsid w:val="00A37296"/>
    <w:rsid w:val="00A37D34"/>
    <w:rsid w:val="00A40995"/>
    <w:rsid w:val="00A40AE4"/>
    <w:rsid w:val="00A42EB2"/>
    <w:rsid w:val="00A42FC1"/>
    <w:rsid w:val="00A435C9"/>
    <w:rsid w:val="00A43A6C"/>
    <w:rsid w:val="00A44704"/>
    <w:rsid w:val="00A478DC"/>
    <w:rsid w:val="00A50FBD"/>
    <w:rsid w:val="00A51FCA"/>
    <w:rsid w:val="00A54D62"/>
    <w:rsid w:val="00A57966"/>
    <w:rsid w:val="00A6076B"/>
    <w:rsid w:val="00A60B19"/>
    <w:rsid w:val="00A639AD"/>
    <w:rsid w:val="00A6486D"/>
    <w:rsid w:val="00A648C5"/>
    <w:rsid w:val="00A657DB"/>
    <w:rsid w:val="00A667E6"/>
    <w:rsid w:val="00A668D6"/>
    <w:rsid w:val="00A67CAE"/>
    <w:rsid w:val="00A67E65"/>
    <w:rsid w:val="00A70000"/>
    <w:rsid w:val="00A7111B"/>
    <w:rsid w:val="00A716DD"/>
    <w:rsid w:val="00A72F8E"/>
    <w:rsid w:val="00A745EB"/>
    <w:rsid w:val="00A749A9"/>
    <w:rsid w:val="00A751DD"/>
    <w:rsid w:val="00A80A89"/>
    <w:rsid w:val="00A80FD4"/>
    <w:rsid w:val="00A86979"/>
    <w:rsid w:val="00A87799"/>
    <w:rsid w:val="00A90771"/>
    <w:rsid w:val="00A91F7E"/>
    <w:rsid w:val="00A91FBE"/>
    <w:rsid w:val="00A9256D"/>
    <w:rsid w:val="00A93200"/>
    <w:rsid w:val="00A9330B"/>
    <w:rsid w:val="00A934FF"/>
    <w:rsid w:val="00A940EB"/>
    <w:rsid w:val="00A948BA"/>
    <w:rsid w:val="00A971B5"/>
    <w:rsid w:val="00AA18B0"/>
    <w:rsid w:val="00AA378D"/>
    <w:rsid w:val="00AA4990"/>
    <w:rsid w:val="00AA532F"/>
    <w:rsid w:val="00AB1F96"/>
    <w:rsid w:val="00AB307D"/>
    <w:rsid w:val="00AB49D2"/>
    <w:rsid w:val="00AB49D8"/>
    <w:rsid w:val="00AB5AFC"/>
    <w:rsid w:val="00AB5B22"/>
    <w:rsid w:val="00AB7952"/>
    <w:rsid w:val="00AB7D78"/>
    <w:rsid w:val="00AC271A"/>
    <w:rsid w:val="00AC28CD"/>
    <w:rsid w:val="00AC2C70"/>
    <w:rsid w:val="00AC2DCA"/>
    <w:rsid w:val="00AC3A2F"/>
    <w:rsid w:val="00AC41E0"/>
    <w:rsid w:val="00AC5626"/>
    <w:rsid w:val="00AC6146"/>
    <w:rsid w:val="00AC6490"/>
    <w:rsid w:val="00AC64A5"/>
    <w:rsid w:val="00AD2964"/>
    <w:rsid w:val="00AD365B"/>
    <w:rsid w:val="00AD57A1"/>
    <w:rsid w:val="00AD59C1"/>
    <w:rsid w:val="00AD5C3C"/>
    <w:rsid w:val="00AE0778"/>
    <w:rsid w:val="00AE1E35"/>
    <w:rsid w:val="00AE270B"/>
    <w:rsid w:val="00AE4A9B"/>
    <w:rsid w:val="00AE4D35"/>
    <w:rsid w:val="00AE5DAC"/>
    <w:rsid w:val="00AE6117"/>
    <w:rsid w:val="00AE64FD"/>
    <w:rsid w:val="00AE6F06"/>
    <w:rsid w:val="00AE70C5"/>
    <w:rsid w:val="00AF00DF"/>
    <w:rsid w:val="00AF04CD"/>
    <w:rsid w:val="00AF09C1"/>
    <w:rsid w:val="00AF0A2F"/>
    <w:rsid w:val="00AF1C89"/>
    <w:rsid w:val="00AF217C"/>
    <w:rsid w:val="00AF2AA0"/>
    <w:rsid w:val="00AF2D23"/>
    <w:rsid w:val="00AF33DF"/>
    <w:rsid w:val="00AF3AB3"/>
    <w:rsid w:val="00B007CB"/>
    <w:rsid w:val="00B01257"/>
    <w:rsid w:val="00B05B01"/>
    <w:rsid w:val="00B06C7A"/>
    <w:rsid w:val="00B1002E"/>
    <w:rsid w:val="00B10A19"/>
    <w:rsid w:val="00B117F3"/>
    <w:rsid w:val="00B11AF5"/>
    <w:rsid w:val="00B124C6"/>
    <w:rsid w:val="00B12ED2"/>
    <w:rsid w:val="00B1312C"/>
    <w:rsid w:val="00B146C1"/>
    <w:rsid w:val="00B17010"/>
    <w:rsid w:val="00B171D4"/>
    <w:rsid w:val="00B1746D"/>
    <w:rsid w:val="00B2067B"/>
    <w:rsid w:val="00B241CE"/>
    <w:rsid w:val="00B24ABA"/>
    <w:rsid w:val="00B25007"/>
    <w:rsid w:val="00B325FE"/>
    <w:rsid w:val="00B329DF"/>
    <w:rsid w:val="00B376D8"/>
    <w:rsid w:val="00B37FEA"/>
    <w:rsid w:val="00B4064C"/>
    <w:rsid w:val="00B40E8F"/>
    <w:rsid w:val="00B41B2B"/>
    <w:rsid w:val="00B426ED"/>
    <w:rsid w:val="00B42E0C"/>
    <w:rsid w:val="00B453C2"/>
    <w:rsid w:val="00B45912"/>
    <w:rsid w:val="00B46A50"/>
    <w:rsid w:val="00B47827"/>
    <w:rsid w:val="00B47FE1"/>
    <w:rsid w:val="00B506FA"/>
    <w:rsid w:val="00B5326B"/>
    <w:rsid w:val="00B537AD"/>
    <w:rsid w:val="00B5443C"/>
    <w:rsid w:val="00B54A4C"/>
    <w:rsid w:val="00B56365"/>
    <w:rsid w:val="00B56D48"/>
    <w:rsid w:val="00B60990"/>
    <w:rsid w:val="00B60FDC"/>
    <w:rsid w:val="00B629FE"/>
    <w:rsid w:val="00B637B2"/>
    <w:rsid w:val="00B65134"/>
    <w:rsid w:val="00B65370"/>
    <w:rsid w:val="00B65896"/>
    <w:rsid w:val="00B659B6"/>
    <w:rsid w:val="00B666E2"/>
    <w:rsid w:val="00B70AEE"/>
    <w:rsid w:val="00B71271"/>
    <w:rsid w:val="00B7160F"/>
    <w:rsid w:val="00B7173D"/>
    <w:rsid w:val="00B7199B"/>
    <w:rsid w:val="00B71ADF"/>
    <w:rsid w:val="00B73110"/>
    <w:rsid w:val="00B731F9"/>
    <w:rsid w:val="00B7501C"/>
    <w:rsid w:val="00B75740"/>
    <w:rsid w:val="00B76530"/>
    <w:rsid w:val="00B76B70"/>
    <w:rsid w:val="00B77341"/>
    <w:rsid w:val="00B77A65"/>
    <w:rsid w:val="00B77EF4"/>
    <w:rsid w:val="00B81F23"/>
    <w:rsid w:val="00B82777"/>
    <w:rsid w:val="00B82A3A"/>
    <w:rsid w:val="00B83F4E"/>
    <w:rsid w:val="00B84AD7"/>
    <w:rsid w:val="00B86C97"/>
    <w:rsid w:val="00B87355"/>
    <w:rsid w:val="00B90A19"/>
    <w:rsid w:val="00B931B4"/>
    <w:rsid w:val="00B936D7"/>
    <w:rsid w:val="00B94E2B"/>
    <w:rsid w:val="00B955A3"/>
    <w:rsid w:val="00B957AD"/>
    <w:rsid w:val="00BA1D16"/>
    <w:rsid w:val="00BA20DE"/>
    <w:rsid w:val="00BA39A6"/>
    <w:rsid w:val="00BA4C19"/>
    <w:rsid w:val="00BA657A"/>
    <w:rsid w:val="00BA6C34"/>
    <w:rsid w:val="00BA6C54"/>
    <w:rsid w:val="00BA7129"/>
    <w:rsid w:val="00BB099C"/>
    <w:rsid w:val="00BB0DF4"/>
    <w:rsid w:val="00BB2FC6"/>
    <w:rsid w:val="00BB342E"/>
    <w:rsid w:val="00BB3CFF"/>
    <w:rsid w:val="00BB47B6"/>
    <w:rsid w:val="00BB4CCD"/>
    <w:rsid w:val="00BB5951"/>
    <w:rsid w:val="00BB5C83"/>
    <w:rsid w:val="00BB643C"/>
    <w:rsid w:val="00BB700A"/>
    <w:rsid w:val="00BC09E8"/>
    <w:rsid w:val="00BC499A"/>
    <w:rsid w:val="00BC6D20"/>
    <w:rsid w:val="00BC717E"/>
    <w:rsid w:val="00BC78BB"/>
    <w:rsid w:val="00BD1CB7"/>
    <w:rsid w:val="00BD31F5"/>
    <w:rsid w:val="00BD4DFE"/>
    <w:rsid w:val="00BD593F"/>
    <w:rsid w:val="00BD6706"/>
    <w:rsid w:val="00BE0556"/>
    <w:rsid w:val="00BE0D08"/>
    <w:rsid w:val="00BE2189"/>
    <w:rsid w:val="00BE5B6D"/>
    <w:rsid w:val="00BE630D"/>
    <w:rsid w:val="00BE7ED8"/>
    <w:rsid w:val="00BF1FB4"/>
    <w:rsid w:val="00BF36F6"/>
    <w:rsid w:val="00BF598C"/>
    <w:rsid w:val="00BF5DB2"/>
    <w:rsid w:val="00C02929"/>
    <w:rsid w:val="00C02B19"/>
    <w:rsid w:val="00C07456"/>
    <w:rsid w:val="00C1262E"/>
    <w:rsid w:val="00C13127"/>
    <w:rsid w:val="00C1570C"/>
    <w:rsid w:val="00C202A0"/>
    <w:rsid w:val="00C2177F"/>
    <w:rsid w:val="00C2193B"/>
    <w:rsid w:val="00C22361"/>
    <w:rsid w:val="00C226D4"/>
    <w:rsid w:val="00C231DF"/>
    <w:rsid w:val="00C2419C"/>
    <w:rsid w:val="00C26D89"/>
    <w:rsid w:val="00C31833"/>
    <w:rsid w:val="00C33018"/>
    <w:rsid w:val="00C33B4D"/>
    <w:rsid w:val="00C33CE9"/>
    <w:rsid w:val="00C33FF8"/>
    <w:rsid w:val="00C35A49"/>
    <w:rsid w:val="00C36AF1"/>
    <w:rsid w:val="00C37458"/>
    <w:rsid w:val="00C37AF7"/>
    <w:rsid w:val="00C42151"/>
    <w:rsid w:val="00C45E29"/>
    <w:rsid w:val="00C478FD"/>
    <w:rsid w:val="00C531BD"/>
    <w:rsid w:val="00C55898"/>
    <w:rsid w:val="00C617E5"/>
    <w:rsid w:val="00C62B77"/>
    <w:rsid w:val="00C6593E"/>
    <w:rsid w:val="00C667E4"/>
    <w:rsid w:val="00C677F7"/>
    <w:rsid w:val="00C67A50"/>
    <w:rsid w:val="00C70D9D"/>
    <w:rsid w:val="00C7161A"/>
    <w:rsid w:val="00C76A9C"/>
    <w:rsid w:val="00C77054"/>
    <w:rsid w:val="00C80492"/>
    <w:rsid w:val="00C8097E"/>
    <w:rsid w:val="00C80A94"/>
    <w:rsid w:val="00C80F9C"/>
    <w:rsid w:val="00C81C96"/>
    <w:rsid w:val="00C83978"/>
    <w:rsid w:val="00C849B1"/>
    <w:rsid w:val="00C86EE3"/>
    <w:rsid w:val="00C8734B"/>
    <w:rsid w:val="00C9021F"/>
    <w:rsid w:val="00C9028D"/>
    <w:rsid w:val="00C906FE"/>
    <w:rsid w:val="00C96129"/>
    <w:rsid w:val="00C965A8"/>
    <w:rsid w:val="00CA1684"/>
    <w:rsid w:val="00CA2149"/>
    <w:rsid w:val="00CA2801"/>
    <w:rsid w:val="00CA3931"/>
    <w:rsid w:val="00CA41BF"/>
    <w:rsid w:val="00CA539C"/>
    <w:rsid w:val="00CA54D3"/>
    <w:rsid w:val="00CA7068"/>
    <w:rsid w:val="00CA7845"/>
    <w:rsid w:val="00CB22FF"/>
    <w:rsid w:val="00CB2CE5"/>
    <w:rsid w:val="00CB4647"/>
    <w:rsid w:val="00CB588E"/>
    <w:rsid w:val="00CB686E"/>
    <w:rsid w:val="00CB6C3F"/>
    <w:rsid w:val="00CC0833"/>
    <w:rsid w:val="00CC0D6C"/>
    <w:rsid w:val="00CC156E"/>
    <w:rsid w:val="00CC28E5"/>
    <w:rsid w:val="00CC3CC4"/>
    <w:rsid w:val="00CC4749"/>
    <w:rsid w:val="00CC546F"/>
    <w:rsid w:val="00CD3A1A"/>
    <w:rsid w:val="00CD6833"/>
    <w:rsid w:val="00CD72D4"/>
    <w:rsid w:val="00CE0C6E"/>
    <w:rsid w:val="00CE30CD"/>
    <w:rsid w:val="00CE62EF"/>
    <w:rsid w:val="00CF06A5"/>
    <w:rsid w:val="00CF137D"/>
    <w:rsid w:val="00CF1F2F"/>
    <w:rsid w:val="00CF4072"/>
    <w:rsid w:val="00CF40B3"/>
    <w:rsid w:val="00CF4DEF"/>
    <w:rsid w:val="00CF5CEB"/>
    <w:rsid w:val="00D00008"/>
    <w:rsid w:val="00D032B6"/>
    <w:rsid w:val="00D070BF"/>
    <w:rsid w:val="00D10971"/>
    <w:rsid w:val="00D11686"/>
    <w:rsid w:val="00D11AFF"/>
    <w:rsid w:val="00D1225E"/>
    <w:rsid w:val="00D136DB"/>
    <w:rsid w:val="00D171CA"/>
    <w:rsid w:val="00D20234"/>
    <w:rsid w:val="00D208D0"/>
    <w:rsid w:val="00D20EAE"/>
    <w:rsid w:val="00D212D5"/>
    <w:rsid w:val="00D230D8"/>
    <w:rsid w:val="00D24B24"/>
    <w:rsid w:val="00D24EB0"/>
    <w:rsid w:val="00D25987"/>
    <w:rsid w:val="00D33689"/>
    <w:rsid w:val="00D33A32"/>
    <w:rsid w:val="00D350E6"/>
    <w:rsid w:val="00D40219"/>
    <w:rsid w:val="00D407B9"/>
    <w:rsid w:val="00D40824"/>
    <w:rsid w:val="00D4295F"/>
    <w:rsid w:val="00D4417A"/>
    <w:rsid w:val="00D446FF"/>
    <w:rsid w:val="00D46044"/>
    <w:rsid w:val="00D46C32"/>
    <w:rsid w:val="00D471AE"/>
    <w:rsid w:val="00D52EC6"/>
    <w:rsid w:val="00D53C02"/>
    <w:rsid w:val="00D54728"/>
    <w:rsid w:val="00D564C0"/>
    <w:rsid w:val="00D56DF2"/>
    <w:rsid w:val="00D615FF"/>
    <w:rsid w:val="00D6188A"/>
    <w:rsid w:val="00D66C1E"/>
    <w:rsid w:val="00D66EE9"/>
    <w:rsid w:val="00D67101"/>
    <w:rsid w:val="00D671FA"/>
    <w:rsid w:val="00D70D85"/>
    <w:rsid w:val="00D718B1"/>
    <w:rsid w:val="00D71BAC"/>
    <w:rsid w:val="00D720D9"/>
    <w:rsid w:val="00D7331A"/>
    <w:rsid w:val="00D7499D"/>
    <w:rsid w:val="00D81004"/>
    <w:rsid w:val="00D84ECA"/>
    <w:rsid w:val="00D854D7"/>
    <w:rsid w:val="00D91A3F"/>
    <w:rsid w:val="00D91B67"/>
    <w:rsid w:val="00D92CDF"/>
    <w:rsid w:val="00D9527C"/>
    <w:rsid w:val="00DA01D2"/>
    <w:rsid w:val="00DA25AB"/>
    <w:rsid w:val="00DA32DF"/>
    <w:rsid w:val="00DA3467"/>
    <w:rsid w:val="00DA5931"/>
    <w:rsid w:val="00DA722B"/>
    <w:rsid w:val="00DA76C9"/>
    <w:rsid w:val="00DB2424"/>
    <w:rsid w:val="00DB3E84"/>
    <w:rsid w:val="00DB5263"/>
    <w:rsid w:val="00DB5B0C"/>
    <w:rsid w:val="00DB5C73"/>
    <w:rsid w:val="00DB68EE"/>
    <w:rsid w:val="00DC02A0"/>
    <w:rsid w:val="00DC0B08"/>
    <w:rsid w:val="00DC0E27"/>
    <w:rsid w:val="00DC1000"/>
    <w:rsid w:val="00DC34E6"/>
    <w:rsid w:val="00DC3D3E"/>
    <w:rsid w:val="00DC40EC"/>
    <w:rsid w:val="00DC4421"/>
    <w:rsid w:val="00DC5F05"/>
    <w:rsid w:val="00DC7300"/>
    <w:rsid w:val="00DD1BB4"/>
    <w:rsid w:val="00DD3A39"/>
    <w:rsid w:val="00DD496C"/>
    <w:rsid w:val="00DD6547"/>
    <w:rsid w:val="00DD78A5"/>
    <w:rsid w:val="00DE156E"/>
    <w:rsid w:val="00DE30B7"/>
    <w:rsid w:val="00DE4448"/>
    <w:rsid w:val="00DE49C9"/>
    <w:rsid w:val="00DE6957"/>
    <w:rsid w:val="00DE69CA"/>
    <w:rsid w:val="00DF182B"/>
    <w:rsid w:val="00DF5E1E"/>
    <w:rsid w:val="00DF6442"/>
    <w:rsid w:val="00DF67A3"/>
    <w:rsid w:val="00DF7A42"/>
    <w:rsid w:val="00E009ED"/>
    <w:rsid w:val="00E022DC"/>
    <w:rsid w:val="00E024D3"/>
    <w:rsid w:val="00E04731"/>
    <w:rsid w:val="00E0487B"/>
    <w:rsid w:val="00E05A38"/>
    <w:rsid w:val="00E07A7B"/>
    <w:rsid w:val="00E11E7D"/>
    <w:rsid w:val="00E12F57"/>
    <w:rsid w:val="00E1335B"/>
    <w:rsid w:val="00E138BD"/>
    <w:rsid w:val="00E13D73"/>
    <w:rsid w:val="00E14435"/>
    <w:rsid w:val="00E17E50"/>
    <w:rsid w:val="00E206F5"/>
    <w:rsid w:val="00E21598"/>
    <w:rsid w:val="00E259BC"/>
    <w:rsid w:val="00E264A4"/>
    <w:rsid w:val="00E27322"/>
    <w:rsid w:val="00E31926"/>
    <w:rsid w:val="00E32E9A"/>
    <w:rsid w:val="00E335AA"/>
    <w:rsid w:val="00E369C8"/>
    <w:rsid w:val="00E36EBF"/>
    <w:rsid w:val="00E40FCC"/>
    <w:rsid w:val="00E416C9"/>
    <w:rsid w:val="00E42507"/>
    <w:rsid w:val="00E42B2A"/>
    <w:rsid w:val="00E43122"/>
    <w:rsid w:val="00E44003"/>
    <w:rsid w:val="00E456A5"/>
    <w:rsid w:val="00E46ACB"/>
    <w:rsid w:val="00E470B1"/>
    <w:rsid w:val="00E47F7B"/>
    <w:rsid w:val="00E50890"/>
    <w:rsid w:val="00E5110E"/>
    <w:rsid w:val="00E51F94"/>
    <w:rsid w:val="00E5512D"/>
    <w:rsid w:val="00E574E5"/>
    <w:rsid w:val="00E5782E"/>
    <w:rsid w:val="00E60E25"/>
    <w:rsid w:val="00E63C51"/>
    <w:rsid w:val="00E6671A"/>
    <w:rsid w:val="00E67ED0"/>
    <w:rsid w:val="00E701A3"/>
    <w:rsid w:val="00E70BDA"/>
    <w:rsid w:val="00E71139"/>
    <w:rsid w:val="00E71D03"/>
    <w:rsid w:val="00E74F63"/>
    <w:rsid w:val="00E7543B"/>
    <w:rsid w:val="00E758D8"/>
    <w:rsid w:val="00E7602E"/>
    <w:rsid w:val="00E7712C"/>
    <w:rsid w:val="00E7773E"/>
    <w:rsid w:val="00E77F65"/>
    <w:rsid w:val="00E81716"/>
    <w:rsid w:val="00E82E08"/>
    <w:rsid w:val="00E90664"/>
    <w:rsid w:val="00E90AB8"/>
    <w:rsid w:val="00E92065"/>
    <w:rsid w:val="00E9687D"/>
    <w:rsid w:val="00E96F05"/>
    <w:rsid w:val="00EA340E"/>
    <w:rsid w:val="00EA3729"/>
    <w:rsid w:val="00EA3B1F"/>
    <w:rsid w:val="00EA3D5D"/>
    <w:rsid w:val="00EA4521"/>
    <w:rsid w:val="00EA7403"/>
    <w:rsid w:val="00EA7680"/>
    <w:rsid w:val="00EB2506"/>
    <w:rsid w:val="00EB3123"/>
    <w:rsid w:val="00EB55D0"/>
    <w:rsid w:val="00EB5646"/>
    <w:rsid w:val="00EB5ADB"/>
    <w:rsid w:val="00EC016D"/>
    <w:rsid w:val="00EC0D0C"/>
    <w:rsid w:val="00EC0F78"/>
    <w:rsid w:val="00EC1A32"/>
    <w:rsid w:val="00EC1A39"/>
    <w:rsid w:val="00EC2829"/>
    <w:rsid w:val="00EC2EAB"/>
    <w:rsid w:val="00EC3D3F"/>
    <w:rsid w:val="00EC5C01"/>
    <w:rsid w:val="00EC682C"/>
    <w:rsid w:val="00EC766D"/>
    <w:rsid w:val="00EC7E34"/>
    <w:rsid w:val="00ED025D"/>
    <w:rsid w:val="00ED3DFD"/>
    <w:rsid w:val="00ED3F21"/>
    <w:rsid w:val="00ED52A5"/>
    <w:rsid w:val="00ED6C0E"/>
    <w:rsid w:val="00ED7558"/>
    <w:rsid w:val="00EE0982"/>
    <w:rsid w:val="00EE260F"/>
    <w:rsid w:val="00EE2E35"/>
    <w:rsid w:val="00EE3516"/>
    <w:rsid w:val="00EE56E1"/>
    <w:rsid w:val="00EE604B"/>
    <w:rsid w:val="00EE6B33"/>
    <w:rsid w:val="00EF0462"/>
    <w:rsid w:val="00EF3F9B"/>
    <w:rsid w:val="00EF6119"/>
    <w:rsid w:val="00EF6505"/>
    <w:rsid w:val="00EF7A6F"/>
    <w:rsid w:val="00EF7FC8"/>
    <w:rsid w:val="00F02186"/>
    <w:rsid w:val="00F0263B"/>
    <w:rsid w:val="00F02C57"/>
    <w:rsid w:val="00F0424C"/>
    <w:rsid w:val="00F070E5"/>
    <w:rsid w:val="00F102DB"/>
    <w:rsid w:val="00F1517E"/>
    <w:rsid w:val="00F15EB7"/>
    <w:rsid w:val="00F165F0"/>
    <w:rsid w:val="00F16678"/>
    <w:rsid w:val="00F207C7"/>
    <w:rsid w:val="00F22AC4"/>
    <w:rsid w:val="00F26388"/>
    <w:rsid w:val="00F31BE3"/>
    <w:rsid w:val="00F34392"/>
    <w:rsid w:val="00F34B21"/>
    <w:rsid w:val="00F34CA5"/>
    <w:rsid w:val="00F35C31"/>
    <w:rsid w:val="00F41E90"/>
    <w:rsid w:val="00F424B6"/>
    <w:rsid w:val="00F436BF"/>
    <w:rsid w:val="00F45825"/>
    <w:rsid w:val="00F5053C"/>
    <w:rsid w:val="00F53B56"/>
    <w:rsid w:val="00F54AD8"/>
    <w:rsid w:val="00F55104"/>
    <w:rsid w:val="00F55737"/>
    <w:rsid w:val="00F55BC3"/>
    <w:rsid w:val="00F571FE"/>
    <w:rsid w:val="00F62649"/>
    <w:rsid w:val="00F62C96"/>
    <w:rsid w:val="00F638A5"/>
    <w:rsid w:val="00F64E82"/>
    <w:rsid w:val="00F66538"/>
    <w:rsid w:val="00F6715B"/>
    <w:rsid w:val="00F673C2"/>
    <w:rsid w:val="00F70D2F"/>
    <w:rsid w:val="00F715FC"/>
    <w:rsid w:val="00F71859"/>
    <w:rsid w:val="00F72905"/>
    <w:rsid w:val="00F74FDC"/>
    <w:rsid w:val="00F7566A"/>
    <w:rsid w:val="00F80602"/>
    <w:rsid w:val="00F82A57"/>
    <w:rsid w:val="00F83A2C"/>
    <w:rsid w:val="00F83E9D"/>
    <w:rsid w:val="00F86C5B"/>
    <w:rsid w:val="00F86F98"/>
    <w:rsid w:val="00F90A3F"/>
    <w:rsid w:val="00F922B8"/>
    <w:rsid w:val="00F92D4B"/>
    <w:rsid w:val="00F93464"/>
    <w:rsid w:val="00F961A0"/>
    <w:rsid w:val="00F97447"/>
    <w:rsid w:val="00F97A32"/>
    <w:rsid w:val="00FA108B"/>
    <w:rsid w:val="00FA3469"/>
    <w:rsid w:val="00FA3B58"/>
    <w:rsid w:val="00FA490B"/>
    <w:rsid w:val="00FA5484"/>
    <w:rsid w:val="00FA5B49"/>
    <w:rsid w:val="00FA6127"/>
    <w:rsid w:val="00FA6E82"/>
    <w:rsid w:val="00FA747A"/>
    <w:rsid w:val="00FA7F65"/>
    <w:rsid w:val="00FB0540"/>
    <w:rsid w:val="00FB1CFE"/>
    <w:rsid w:val="00FB329A"/>
    <w:rsid w:val="00FB3EBB"/>
    <w:rsid w:val="00FB493A"/>
    <w:rsid w:val="00FB63EB"/>
    <w:rsid w:val="00FB7CFB"/>
    <w:rsid w:val="00FB7DD5"/>
    <w:rsid w:val="00FC002F"/>
    <w:rsid w:val="00FC15E5"/>
    <w:rsid w:val="00FC443D"/>
    <w:rsid w:val="00FC55F6"/>
    <w:rsid w:val="00FD04E0"/>
    <w:rsid w:val="00FD22A1"/>
    <w:rsid w:val="00FE0BFA"/>
    <w:rsid w:val="00FE0D85"/>
    <w:rsid w:val="00FE0DC9"/>
    <w:rsid w:val="00FE2A56"/>
    <w:rsid w:val="00FE2EA4"/>
    <w:rsid w:val="00FE57BE"/>
    <w:rsid w:val="00FE5FEC"/>
    <w:rsid w:val="00FE70CD"/>
    <w:rsid w:val="00FE7827"/>
    <w:rsid w:val="00FF08F6"/>
    <w:rsid w:val="00FF095B"/>
    <w:rsid w:val="00FF0A8C"/>
    <w:rsid w:val="00FF147D"/>
    <w:rsid w:val="00FF1D29"/>
    <w:rsid w:val="00FF21EB"/>
    <w:rsid w:val="00FF4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47DBC"/>
  <w15:docId w15:val="{2E92B54A-44B0-4F48-B6AA-137A46C7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51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EE351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E3516"/>
    <w:rPr>
      <w:rFonts w:cs="Traditional Arabic"/>
      <w:color w:val="000000"/>
      <w:sz w:val="26"/>
      <w:szCs w:val="26"/>
      <w:lang w:bidi="ar-IQ"/>
    </w:rPr>
  </w:style>
  <w:style w:type="paragraph" w:styleId="Header">
    <w:name w:val="header"/>
    <w:basedOn w:val="Normal"/>
    <w:link w:val="HeaderChar"/>
    <w:uiPriority w:val="99"/>
    <w:rsid w:val="00EE3516"/>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EE3516"/>
    <w:rPr>
      <w:rFonts w:cs="Traditional Arabic"/>
      <w:color w:val="000000"/>
      <w:sz w:val="26"/>
      <w:szCs w:val="26"/>
      <w:lang w:bidi="ar-IQ"/>
    </w:rPr>
  </w:style>
  <w:style w:type="paragraph" w:styleId="NormalWeb">
    <w:name w:val="Normal (Web)"/>
    <w:basedOn w:val="Normal"/>
    <w:uiPriority w:val="99"/>
    <w:unhideWhenUsed/>
    <w:rsid w:val="00EE351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9A69-0A92-4F77-9231-BC2EA15A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3598</TotalTime>
  <Pages>380</Pages>
  <Words>120638</Words>
  <Characters>510299</Characters>
  <Application>Microsoft Office Word</Application>
  <DocSecurity>0</DocSecurity>
  <Lines>9112</Lines>
  <Paragraphs>3918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Rafed 10</dc:creator>
  <cp:lastModifiedBy>mahdi</cp:lastModifiedBy>
  <cp:revision>567</cp:revision>
  <cp:lastPrinted>2014-01-25T18:18:00Z</cp:lastPrinted>
  <dcterms:created xsi:type="dcterms:W3CDTF">2022-01-15T13:15:00Z</dcterms:created>
  <dcterms:modified xsi:type="dcterms:W3CDTF">2010-04-01T14:37:00Z</dcterms:modified>
</cp:coreProperties>
</file>